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83FA7" w14:textId="77777777" w:rsidR="00DB7310" w:rsidRPr="00461ECD" w:rsidRDefault="0045400C" w:rsidP="00377B13">
      <w:pPr>
        <w:widowControl w:val="0"/>
        <w:spacing w:line="480" w:lineRule="exact"/>
        <w:rPr>
          <w:rFonts w:ascii="Times New Roman" w:hAnsi="Times New Roman" w:cs="Times New Roman"/>
        </w:rPr>
      </w:pPr>
      <w:r w:rsidRPr="00461ECD">
        <w:rPr>
          <w:rFonts w:ascii="Times New Roman" w:hAnsi="Times New Roman" w:cs="Times New Roman"/>
        </w:rPr>
        <w:t>Running Head: NOSTALGIA</w:t>
      </w:r>
      <w:r w:rsidR="006213F1" w:rsidRPr="00461ECD">
        <w:rPr>
          <w:rFonts w:ascii="Times New Roman" w:hAnsi="Times New Roman" w:cs="Times New Roman"/>
        </w:rPr>
        <w:t xml:space="preserve"> AND </w:t>
      </w:r>
      <w:r w:rsidR="00A5119A" w:rsidRPr="00461ECD">
        <w:rPr>
          <w:rFonts w:ascii="Times New Roman" w:hAnsi="Times New Roman" w:cs="Times New Roman"/>
        </w:rPr>
        <w:t>AGEISM</w:t>
      </w:r>
    </w:p>
    <w:p w14:paraId="1DDEBF50" w14:textId="77777777" w:rsidR="00DB7310" w:rsidRPr="00461ECD" w:rsidRDefault="00DB7310" w:rsidP="00377B13">
      <w:pPr>
        <w:widowControl w:val="0"/>
        <w:spacing w:line="480" w:lineRule="exact"/>
        <w:ind w:firstLine="720"/>
        <w:rPr>
          <w:rFonts w:ascii="Times New Roman" w:hAnsi="Times New Roman" w:cs="Times New Roman"/>
          <w:b/>
        </w:rPr>
      </w:pPr>
    </w:p>
    <w:p w14:paraId="055E2B25" w14:textId="44A94FF6" w:rsidR="00DB7310" w:rsidRPr="002E550A" w:rsidRDefault="002E550A" w:rsidP="00A2668E">
      <w:pPr>
        <w:widowControl w:val="0"/>
        <w:spacing w:line="480" w:lineRule="exact"/>
        <w:ind w:firstLine="720"/>
        <w:rPr>
          <w:rFonts w:ascii="Times New Roman" w:hAnsi="Times New Roman" w:cs="Times New Roman"/>
          <w:b/>
          <w:color w:val="FF0000"/>
        </w:rPr>
      </w:pPr>
      <w:r w:rsidRPr="002E550A">
        <w:rPr>
          <w:rFonts w:ascii="Times New Roman" w:hAnsi="Times New Roman" w:cs="Times New Roman"/>
          <w:b/>
          <w:color w:val="FF0000"/>
        </w:rPr>
        <w:t>In press, European Journal of Social Psychology</w:t>
      </w:r>
    </w:p>
    <w:p w14:paraId="08A9DE12" w14:textId="77777777" w:rsidR="00DB7310" w:rsidRPr="00461ECD" w:rsidRDefault="00DB7310" w:rsidP="00A2668E">
      <w:pPr>
        <w:widowControl w:val="0"/>
        <w:spacing w:line="480" w:lineRule="exact"/>
        <w:ind w:firstLine="720"/>
        <w:rPr>
          <w:rFonts w:ascii="Times New Roman" w:hAnsi="Times New Roman" w:cs="Times New Roman"/>
          <w:b/>
        </w:rPr>
      </w:pPr>
    </w:p>
    <w:p w14:paraId="77B911C8" w14:textId="77777777" w:rsidR="0024208C" w:rsidRPr="00461ECD" w:rsidRDefault="0024208C" w:rsidP="00A2668E">
      <w:pPr>
        <w:widowControl w:val="0"/>
        <w:spacing w:line="480" w:lineRule="exact"/>
        <w:ind w:firstLine="720"/>
        <w:rPr>
          <w:rFonts w:ascii="Times New Roman" w:hAnsi="Times New Roman" w:cs="Times New Roman"/>
          <w:b/>
        </w:rPr>
      </w:pPr>
    </w:p>
    <w:p w14:paraId="11EC1D2C" w14:textId="41ED8274" w:rsidR="00DB7310" w:rsidRPr="00461ECD" w:rsidRDefault="0045400C" w:rsidP="00A2668E">
      <w:pPr>
        <w:widowControl w:val="0"/>
        <w:spacing w:line="480" w:lineRule="exact"/>
        <w:jc w:val="center"/>
        <w:rPr>
          <w:rFonts w:ascii="Times New Roman" w:hAnsi="Times New Roman" w:cs="Times New Roman"/>
          <w:iCs/>
        </w:rPr>
      </w:pPr>
      <w:r w:rsidRPr="00461ECD">
        <w:rPr>
          <w:rFonts w:ascii="Times New Roman" w:hAnsi="Times New Roman" w:cs="Times New Roman"/>
          <w:iCs/>
        </w:rPr>
        <w:t>F</w:t>
      </w:r>
      <w:r w:rsidR="0095699C" w:rsidRPr="00461ECD">
        <w:rPr>
          <w:rFonts w:ascii="Times New Roman" w:hAnsi="Times New Roman" w:cs="Times New Roman"/>
          <w:iCs/>
        </w:rPr>
        <w:t>ighting</w:t>
      </w:r>
      <w:r w:rsidRPr="00461ECD">
        <w:rPr>
          <w:rFonts w:ascii="Times New Roman" w:hAnsi="Times New Roman" w:cs="Times New Roman"/>
          <w:iCs/>
        </w:rPr>
        <w:t xml:space="preserve"> </w:t>
      </w:r>
      <w:r w:rsidR="00A5119A" w:rsidRPr="00461ECD">
        <w:rPr>
          <w:rFonts w:ascii="Times New Roman" w:hAnsi="Times New Roman" w:cs="Times New Roman"/>
          <w:iCs/>
        </w:rPr>
        <w:t>Ageism</w:t>
      </w:r>
      <w:r w:rsidRPr="00461ECD">
        <w:rPr>
          <w:rFonts w:ascii="Times New Roman" w:hAnsi="Times New Roman" w:cs="Times New Roman"/>
          <w:iCs/>
        </w:rPr>
        <w:t xml:space="preserve"> </w:t>
      </w:r>
      <w:r w:rsidR="002B3822" w:rsidRPr="00461ECD">
        <w:rPr>
          <w:rFonts w:ascii="Times New Roman" w:hAnsi="Times New Roman" w:cs="Times New Roman"/>
          <w:iCs/>
        </w:rPr>
        <w:t>t</w:t>
      </w:r>
      <w:r w:rsidR="0095699C" w:rsidRPr="00461ECD">
        <w:rPr>
          <w:rFonts w:ascii="Times New Roman" w:hAnsi="Times New Roman" w:cs="Times New Roman"/>
          <w:iCs/>
        </w:rPr>
        <w:t>hrough</w:t>
      </w:r>
      <w:r w:rsidRPr="00461ECD">
        <w:rPr>
          <w:rFonts w:ascii="Times New Roman" w:hAnsi="Times New Roman" w:cs="Times New Roman"/>
          <w:iCs/>
        </w:rPr>
        <w:t xml:space="preserve"> N</w:t>
      </w:r>
      <w:r w:rsidR="0095699C" w:rsidRPr="00461ECD">
        <w:rPr>
          <w:rFonts w:ascii="Times New Roman" w:hAnsi="Times New Roman" w:cs="Times New Roman"/>
          <w:iCs/>
        </w:rPr>
        <w:t>ostalgia</w:t>
      </w:r>
    </w:p>
    <w:p w14:paraId="2A27C9AC" w14:textId="77777777" w:rsidR="00DB7310" w:rsidRPr="00461ECD" w:rsidRDefault="00DB7310" w:rsidP="00A2668E">
      <w:pPr>
        <w:widowControl w:val="0"/>
        <w:spacing w:line="480" w:lineRule="exact"/>
        <w:jc w:val="center"/>
        <w:rPr>
          <w:rFonts w:ascii="Times New Roman" w:hAnsi="Times New Roman" w:cs="Times New Roman"/>
          <w:iCs/>
        </w:rPr>
      </w:pPr>
    </w:p>
    <w:p w14:paraId="53709729" w14:textId="77777777" w:rsidR="006213F1" w:rsidRPr="00461ECD" w:rsidRDefault="006213F1" w:rsidP="00A2668E">
      <w:pPr>
        <w:widowControl w:val="0"/>
        <w:spacing w:line="480" w:lineRule="exact"/>
        <w:jc w:val="center"/>
        <w:rPr>
          <w:rFonts w:ascii="Times New Roman" w:hAnsi="Times New Roman" w:cs="Times New Roman"/>
          <w:iCs/>
        </w:rPr>
      </w:pPr>
    </w:p>
    <w:p w14:paraId="2163EB45" w14:textId="77777777" w:rsidR="00DB7310" w:rsidRPr="00461ECD" w:rsidRDefault="0045400C" w:rsidP="00A2668E">
      <w:pPr>
        <w:widowControl w:val="0"/>
        <w:spacing w:line="480" w:lineRule="exact"/>
        <w:jc w:val="center"/>
        <w:rPr>
          <w:rFonts w:ascii="Times New Roman" w:hAnsi="Times New Roman" w:cs="Times New Roman"/>
          <w:iCs/>
        </w:rPr>
      </w:pPr>
      <w:r w:rsidRPr="00461ECD">
        <w:rPr>
          <w:rFonts w:ascii="Times New Roman" w:hAnsi="Times New Roman" w:cs="Times New Roman"/>
          <w:iCs/>
        </w:rPr>
        <w:t>Rhiannon N. Turner</w:t>
      </w:r>
    </w:p>
    <w:p w14:paraId="114574B6" w14:textId="77777777" w:rsidR="00DB7310" w:rsidRPr="00461ECD" w:rsidRDefault="00BE128F" w:rsidP="00A2668E">
      <w:pPr>
        <w:widowControl w:val="0"/>
        <w:spacing w:line="480" w:lineRule="exact"/>
        <w:jc w:val="center"/>
        <w:rPr>
          <w:rFonts w:ascii="Times New Roman" w:hAnsi="Times New Roman" w:cs="Times New Roman"/>
          <w:iCs/>
        </w:rPr>
      </w:pPr>
      <w:r w:rsidRPr="00461ECD">
        <w:rPr>
          <w:rFonts w:ascii="Times New Roman" w:hAnsi="Times New Roman" w:cs="Times New Roman"/>
          <w:iCs/>
        </w:rPr>
        <w:t xml:space="preserve">Queen’s </w:t>
      </w:r>
      <w:r w:rsidR="0045400C" w:rsidRPr="00461ECD">
        <w:rPr>
          <w:rFonts w:ascii="Times New Roman" w:hAnsi="Times New Roman" w:cs="Times New Roman"/>
          <w:iCs/>
        </w:rPr>
        <w:t xml:space="preserve">University </w:t>
      </w:r>
      <w:r w:rsidRPr="00461ECD">
        <w:rPr>
          <w:rFonts w:ascii="Times New Roman" w:hAnsi="Times New Roman" w:cs="Times New Roman"/>
          <w:iCs/>
        </w:rPr>
        <w:t>Belfast</w:t>
      </w:r>
    </w:p>
    <w:p w14:paraId="309B17E6" w14:textId="77777777" w:rsidR="00DB7310" w:rsidRPr="00461ECD" w:rsidRDefault="00DB7310" w:rsidP="00A2668E">
      <w:pPr>
        <w:widowControl w:val="0"/>
        <w:spacing w:line="480" w:lineRule="exact"/>
        <w:jc w:val="center"/>
        <w:rPr>
          <w:rFonts w:ascii="Times New Roman" w:hAnsi="Times New Roman" w:cs="Times New Roman"/>
          <w:iCs/>
        </w:rPr>
      </w:pPr>
    </w:p>
    <w:p w14:paraId="48F0ABB8" w14:textId="75C0804A" w:rsidR="00DB7310" w:rsidRPr="00461ECD" w:rsidRDefault="00F31A57" w:rsidP="00A2668E">
      <w:pPr>
        <w:widowControl w:val="0"/>
        <w:spacing w:line="480" w:lineRule="exact"/>
        <w:jc w:val="center"/>
        <w:rPr>
          <w:rFonts w:ascii="Times New Roman" w:hAnsi="Times New Roman" w:cs="Times New Roman"/>
          <w:iCs/>
        </w:rPr>
      </w:pPr>
      <w:r w:rsidRPr="00461ECD">
        <w:rPr>
          <w:rFonts w:ascii="Times New Roman" w:hAnsi="Times New Roman" w:cs="Times New Roman"/>
          <w:iCs/>
        </w:rPr>
        <w:t xml:space="preserve">Tim Wildschut and </w:t>
      </w:r>
      <w:r w:rsidR="00CD3E32" w:rsidRPr="00461ECD">
        <w:rPr>
          <w:rFonts w:ascii="Times New Roman" w:hAnsi="Times New Roman" w:cs="Times New Roman"/>
          <w:iCs/>
        </w:rPr>
        <w:t xml:space="preserve">Constantine Sedikides </w:t>
      </w:r>
    </w:p>
    <w:p w14:paraId="53F89187" w14:textId="77777777" w:rsidR="00DB7310" w:rsidRPr="00461ECD" w:rsidRDefault="0045400C" w:rsidP="00A2668E">
      <w:pPr>
        <w:widowControl w:val="0"/>
        <w:spacing w:line="480" w:lineRule="exact"/>
        <w:jc w:val="center"/>
        <w:rPr>
          <w:rFonts w:ascii="Times New Roman" w:hAnsi="Times New Roman" w:cs="Times New Roman"/>
          <w:iCs/>
        </w:rPr>
      </w:pPr>
      <w:r w:rsidRPr="00461ECD">
        <w:rPr>
          <w:rFonts w:ascii="Times New Roman" w:hAnsi="Times New Roman" w:cs="Times New Roman"/>
          <w:iCs/>
        </w:rPr>
        <w:t>University of Southampton</w:t>
      </w:r>
    </w:p>
    <w:p w14:paraId="01F3C02A" w14:textId="77777777" w:rsidR="00DB7310" w:rsidRPr="00461ECD" w:rsidRDefault="00DB7310" w:rsidP="00A2668E">
      <w:pPr>
        <w:widowControl w:val="0"/>
        <w:spacing w:line="480" w:lineRule="exact"/>
        <w:jc w:val="center"/>
        <w:rPr>
          <w:rFonts w:ascii="Times New Roman" w:hAnsi="Times New Roman" w:cs="Times New Roman"/>
          <w:iCs/>
        </w:rPr>
      </w:pPr>
    </w:p>
    <w:p w14:paraId="7F1FAFBF" w14:textId="77777777" w:rsidR="00DB7310" w:rsidRPr="00461ECD" w:rsidRDefault="00DB7310" w:rsidP="00A2668E">
      <w:pPr>
        <w:widowControl w:val="0"/>
        <w:spacing w:line="480" w:lineRule="exact"/>
        <w:jc w:val="center"/>
        <w:rPr>
          <w:rFonts w:ascii="Times New Roman" w:hAnsi="Times New Roman" w:cs="Times New Roman"/>
          <w:iCs/>
        </w:rPr>
      </w:pPr>
    </w:p>
    <w:p w14:paraId="7DA61DD5" w14:textId="77777777" w:rsidR="00DB7310" w:rsidRPr="00461ECD" w:rsidRDefault="00DB7310" w:rsidP="00A2668E">
      <w:pPr>
        <w:widowControl w:val="0"/>
        <w:spacing w:line="480" w:lineRule="exact"/>
        <w:jc w:val="center"/>
        <w:rPr>
          <w:rFonts w:ascii="Times New Roman" w:hAnsi="Times New Roman" w:cs="Times New Roman"/>
          <w:iCs/>
        </w:rPr>
      </w:pPr>
    </w:p>
    <w:p w14:paraId="139984F7" w14:textId="77777777" w:rsidR="00BE128F" w:rsidRPr="00461ECD" w:rsidRDefault="00BE128F" w:rsidP="00A2668E">
      <w:pPr>
        <w:widowControl w:val="0"/>
        <w:spacing w:line="480" w:lineRule="exact"/>
        <w:rPr>
          <w:rFonts w:ascii="Times New Roman" w:hAnsi="Times New Roman" w:cs="Times New Roman"/>
          <w:iCs/>
        </w:rPr>
      </w:pPr>
    </w:p>
    <w:p w14:paraId="038EAE95" w14:textId="77777777" w:rsidR="00614C2B" w:rsidRPr="00461ECD" w:rsidRDefault="00614C2B" w:rsidP="00A2668E">
      <w:pPr>
        <w:widowControl w:val="0"/>
        <w:spacing w:line="480" w:lineRule="exact"/>
        <w:rPr>
          <w:rFonts w:ascii="Times New Roman" w:hAnsi="Times New Roman" w:cs="Times New Roman"/>
          <w:iCs/>
        </w:rPr>
      </w:pPr>
    </w:p>
    <w:p w14:paraId="4A930C77" w14:textId="77777777" w:rsidR="002B3822" w:rsidRPr="00461ECD" w:rsidRDefault="002B3822" w:rsidP="00A2668E">
      <w:pPr>
        <w:widowControl w:val="0"/>
        <w:spacing w:line="480" w:lineRule="exact"/>
        <w:rPr>
          <w:rFonts w:ascii="Times New Roman" w:hAnsi="Times New Roman" w:cs="Times New Roman"/>
          <w:iCs/>
        </w:rPr>
      </w:pPr>
    </w:p>
    <w:p w14:paraId="13CC3C1C" w14:textId="45C60C05" w:rsidR="0024208C" w:rsidRPr="00A2668E" w:rsidRDefault="00BE128F" w:rsidP="00A2668E">
      <w:pPr>
        <w:widowControl w:val="0"/>
        <w:spacing w:line="480" w:lineRule="exact"/>
        <w:rPr>
          <w:rFonts w:ascii="Times New Roman" w:eastAsia="Times New Roman" w:hAnsi="Times New Roman" w:cs="Times New Roman"/>
          <w:lang w:eastAsia="zh-CN"/>
        </w:rPr>
      </w:pPr>
      <w:r w:rsidRPr="00461ECD">
        <w:rPr>
          <w:rFonts w:ascii="Times New Roman" w:hAnsi="Times New Roman" w:cs="Times New Roman"/>
          <w:iCs/>
        </w:rPr>
        <w:t xml:space="preserve">Rhiannon </w:t>
      </w:r>
      <w:r w:rsidR="00614C2B" w:rsidRPr="00461ECD">
        <w:rPr>
          <w:rFonts w:ascii="Times New Roman" w:hAnsi="Times New Roman" w:cs="Times New Roman"/>
          <w:iCs/>
        </w:rPr>
        <w:t xml:space="preserve">N. </w:t>
      </w:r>
      <w:r w:rsidRPr="00461ECD">
        <w:rPr>
          <w:rFonts w:ascii="Times New Roman" w:hAnsi="Times New Roman" w:cs="Times New Roman"/>
          <w:iCs/>
        </w:rPr>
        <w:t xml:space="preserve">Turner, </w:t>
      </w:r>
      <w:r w:rsidR="00615696" w:rsidRPr="00461ECD">
        <w:rPr>
          <w:rFonts w:ascii="Times New Roman" w:hAnsi="Times New Roman" w:cs="Times New Roman"/>
          <w:iCs/>
        </w:rPr>
        <w:t xml:space="preserve">Centre for Identity and Intergroup Relations, </w:t>
      </w:r>
      <w:r w:rsidR="0024208C" w:rsidRPr="00461ECD">
        <w:rPr>
          <w:rFonts w:ascii="Times New Roman" w:hAnsi="Times New Roman" w:cs="Times New Roman"/>
          <w:iCs/>
        </w:rPr>
        <w:t xml:space="preserve">School of Psychology, </w:t>
      </w:r>
      <w:r w:rsidRPr="00461ECD">
        <w:rPr>
          <w:rFonts w:ascii="Times New Roman" w:hAnsi="Times New Roman" w:cs="Times New Roman"/>
          <w:iCs/>
        </w:rPr>
        <w:t>Queen’s University Belfast</w:t>
      </w:r>
      <w:r w:rsidR="0024208C" w:rsidRPr="00461ECD">
        <w:rPr>
          <w:rFonts w:ascii="Times New Roman" w:hAnsi="Times New Roman" w:cs="Times New Roman"/>
          <w:iCs/>
        </w:rPr>
        <w:t>, UK</w:t>
      </w:r>
      <w:r w:rsidRPr="00461ECD">
        <w:rPr>
          <w:rFonts w:ascii="Times New Roman" w:hAnsi="Times New Roman" w:cs="Times New Roman"/>
          <w:iCs/>
        </w:rPr>
        <w:t>; Tim Wildschut</w:t>
      </w:r>
      <w:r w:rsidR="00890EDC" w:rsidRPr="00461ECD">
        <w:rPr>
          <w:rFonts w:ascii="Times New Roman" w:hAnsi="Times New Roman" w:cs="Times New Roman"/>
          <w:iCs/>
        </w:rPr>
        <w:t xml:space="preserve"> and Constantine Sedikides</w:t>
      </w:r>
      <w:r w:rsidRPr="00461ECD">
        <w:rPr>
          <w:rFonts w:ascii="Times New Roman" w:hAnsi="Times New Roman" w:cs="Times New Roman"/>
          <w:iCs/>
        </w:rPr>
        <w:t xml:space="preserve">, </w:t>
      </w:r>
      <w:r w:rsidR="008148CA" w:rsidRPr="00461ECD">
        <w:rPr>
          <w:rFonts w:ascii="Times New Roman" w:hAnsi="Times New Roman" w:cs="Times New Roman"/>
          <w:iCs/>
        </w:rPr>
        <w:t xml:space="preserve">Centre </w:t>
      </w:r>
      <w:r w:rsidRPr="00461ECD">
        <w:rPr>
          <w:rFonts w:ascii="Times New Roman" w:hAnsi="Times New Roman" w:cs="Times New Roman"/>
          <w:iCs/>
        </w:rPr>
        <w:t>for Resear</w:t>
      </w:r>
      <w:r w:rsidRPr="00377B13">
        <w:rPr>
          <w:rFonts w:ascii="Times New Roman" w:hAnsi="Times New Roman" w:cs="Times New Roman"/>
          <w:iCs/>
        </w:rPr>
        <w:t xml:space="preserve">ch on Self and Identity, </w:t>
      </w:r>
      <w:r w:rsidR="00377B13" w:rsidRPr="00A2668E">
        <w:rPr>
          <w:rFonts w:ascii="Times New Roman" w:hAnsi="Times New Roman" w:cs="Times New Roman"/>
          <w:iCs/>
        </w:rPr>
        <w:t xml:space="preserve">Psychology </w:t>
      </w:r>
      <w:r w:rsidR="00AD6E7B" w:rsidRPr="00A2668E">
        <w:rPr>
          <w:rFonts w:ascii="Times New Roman" w:hAnsi="Times New Roman" w:cs="Times New Roman"/>
          <w:iCs/>
        </w:rPr>
        <w:t>Department</w:t>
      </w:r>
      <w:r w:rsidR="0024208C" w:rsidRPr="00A2668E">
        <w:rPr>
          <w:rFonts w:ascii="Times New Roman" w:hAnsi="Times New Roman" w:cs="Times New Roman"/>
          <w:iCs/>
        </w:rPr>
        <w:t xml:space="preserve">, </w:t>
      </w:r>
      <w:r w:rsidRPr="00A2668E">
        <w:rPr>
          <w:rFonts w:ascii="Times New Roman" w:hAnsi="Times New Roman" w:cs="Times New Roman"/>
          <w:iCs/>
        </w:rPr>
        <w:t>University of Southampton,</w:t>
      </w:r>
      <w:r w:rsidR="0024208C" w:rsidRPr="00A2668E">
        <w:rPr>
          <w:rFonts w:ascii="Times New Roman" w:hAnsi="Times New Roman" w:cs="Times New Roman"/>
          <w:iCs/>
        </w:rPr>
        <w:t xml:space="preserve"> </w:t>
      </w:r>
      <w:r w:rsidRPr="00A2668E">
        <w:rPr>
          <w:rFonts w:ascii="Times New Roman" w:hAnsi="Times New Roman" w:cs="Times New Roman"/>
          <w:iCs/>
        </w:rPr>
        <w:t>UK.</w:t>
      </w:r>
      <w:r w:rsidR="0024208C" w:rsidRPr="00A2668E">
        <w:rPr>
          <w:rFonts w:ascii="Times New Roman" w:hAnsi="Times New Roman" w:cs="Times New Roman"/>
          <w:iCs/>
        </w:rPr>
        <w:t xml:space="preserve"> </w:t>
      </w:r>
      <w:r w:rsidR="00FF61BD" w:rsidRPr="00A2668E">
        <w:rPr>
          <w:rFonts w:ascii="Times New Roman" w:hAnsi="Times New Roman" w:cs="Times New Roman"/>
          <w:iCs/>
        </w:rPr>
        <w:t>C</w:t>
      </w:r>
      <w:r w:rsidR="0024208C" w:rsidRPr="00A2668E">
        <w:rPr>
          <w:rFonts w:ascii="Times New Roman" w:hAnsi="Times New Roman" w:cs="Times New Roman"/>
          <w:iCs/>
        </w:rPr>
        <w:t>orrespond</w:t>
      </w:r>
      <w:r w:rsidR="00FF61BD" w:rsidRPr="00A2668E">
        <w:rPr>
          <w:rFonts w:ascii="Times New Roman" w:hAnsi="Times New Roman" w:cs="Times New Roman"/>
          <w:iCs/>
        </w:rPr>
        <w:t>ing author:</w:t>
      </w:r>
      <w:r w:rsidR="0024208C" w:rsidRPr="00A2668E">
        <w:rPr>
          <w:rFonts w:ascii="Times New Roman" w:hAnsi="Times New Roman" w:cs="Times New Roman"/>
          <w:iCs/>
        </w:rPr>
        <w:t xml:space="preserve"> </w:t>
      </w:r>
      <w:r w:rsidR="001D4AD5" w:rsidRPr="00A2668E">
        <w:rPr>
          <w:rFonts w:ascii="Times New Roman" w:hAnsi="Times New Roman" w:cs="Times New Roman"/>
          <w:iCs/>
        </w:rPr>
        <w:t>Tim Wildschut</w:t>
      </w:r>
      <w:r w:rsidR="0024208C" w:rsidRPr="00A2668E">
        <w:rPr>
          <w:rFonts w:ascii="Times New Roman" w:hAnsi="Times New Roman" w:cs="Times New Roman"/>
          <w:iCs/>
        </w:rPr>
        <w:t xml:space="preserve">, </w:t>
      </w:r>
      <w:r w:rsidR="001D4AD5" w:rsidRPr="00A2668E">
        <w:rPr>
          <w:rFonts w:ascii="Times New Roman" w:eastAsia="Times New Roman" w:hAnsi="Times New Roman" w:cs="Times New Roman"/>
          <w:lang w:eastAsia="zh-CN"/>
        </w:rPr>
        <w:t>Department</w:t>
      </w:r>
      <w:r w:rsidR="0024208C" w:rsidRPr="00A2668E">
        <w:rPr>
          <w:rFonts w:ascii="Times New Roman" w:eastAsia="Times New Roman" w:hAnsi="Times New Roman" w:cs="Times New Roman"/>
          <w:lang w:eastAsia="zh-CN"/>
        </w:rPr>
        <w:t xml:space="preserve"> of Psychology, </w:t>
      </w:r>
      <w:r w:rsidR="001D4AD5" w:rsidRPr="00A2668E">
        <w:rPr>
          <w:rFonts w:ascii="Times New Roman" w:eastAsia="Times New Roman" w:hAnsi="Times New Roman" w:cs="Times New Roman"/>
          <w:lang w:eastAsia="zh-CN"/>
        </w:rPr>
        <w:t>University of Southampton</w:t>
      </w:r>
      <w:r w:rsidR="0024208C" w:rsidRPr="00A2668E">
        <w:rPr>
          <w:rFonts w:ascii="Times New Roman" w:eastAsia="Times New Roman" w:hAnsi="Times New Roman" w:cs="Times New Roman"/>
          <w:lang w:eastAsia="zh-CN"/>
        </w:rPr>
        <w:t xml:space="preserve">, </w:t>
      </w:r>
      <w:r w:rsidR="001D4AD5" w:rsidRPr="00A2668E">
        <w:rPr>
          <w:rFonts w:ascii="Times New Roman" w:eastAsia="Times New Roman" w:hAnsi="Times New Roman" w:cs="Times New Roman"/>
          <w:lang w:eastAsia="zh-CN"/>
        </w:rPr>
        <w:t>Southampton</w:t>
      </w:r>
      <w:r w:rsidR="0024208C" w:rsidRPr="00A2668E">
        <w:rPr>
          <w:rFonts w:ascii="Times New Roman" w:eastAsia="Times New Roman" w:hAnsi="Times New Roman" w:cs="Times New Roman"/>
          <w:lang w:eastAsia="zh-CN"/>
        </w:rPr>
        <w:t xml:space="preserve">, </w:t>
      </w:r>
      <w:r w:rsidR="001D4AD5" w:rsidRPr="00A2668E">
        <w:rPr>
          <w:rFonts w:ascii="Times New Roman" w:eastAsia="Times New Roman" w:hAnsi="Times New Roman" w:cs="Times New Roman"/>
          <w:lang w:eastAsia="zh-CN"/>
        </w:rPr>
        <w:t>SO17 1BJ</w:t>
      </w:r>
      <w:r w:rsidR="0024208C" w:rsidRPr="00A2668E">
        <w:rPr>
          <w:rFonts w:ascii="Times New Roman" w:eastAsia="Times New Roman" w:hAnsi="Times New Roman" w:cs="Times New Roman"/>
          <w:lang w:eastAsia="zh-CN"/>
        </w:rPr>
        <w:t xml:space="preserve">, </w:t>
      </w:r>
      <w:r w:rsidR="001D4AD5" w:rsidRPr="00A2668E">
        <w:rPr>
          <w:rFonts w:ascii="Times New Roman" w:eastAsia="Times New Roman" w:hAnsi="Times New Roman" w:cs="Times New Roman"/>
          <w:lang w:eastAsia="zh-CN"/>
        </w:rPr>
        <w:t>England</w:t>
      </w:r>
      <w:r w:rsidR="0024208C" w:rsidRPr="00A2668E">
        <w:rPr>
          <w:rFonts w:ascii="Times New Roman" w:eastAsia="Times New Roman" w:hAnsi="Times New Roman" w:cs="Times New Roman"/>
          <w:lang w:eastAsia="zh-CN"/>
        </w:rPr>
        <w:t xml:space="preserve">, UK; email: </w:t>
      </w:r>
      <w:r w:rsidR="001D4AD5" w:rsidRPr="00A2668E">
        <w:rPr>
          <w:rFonts w:ascii="Times New Roman" w:eastAsia="Times New Roman" w:hAnsi="Times New Roman" w:cs="Times New Roman"/>
          <w:lang w:eastAsia="zh-CN"/>
        </w:rPr>
        <w:t>r.t.wildschut@soton.ac.uk</w:t>
      </w:r>
      <w:r w:rsidR="00AD59AA" w:rsidRPr="00A2668E">
        <w:rPr>
          <w:rFonts w:ascii="Times New Roman" w:hAnsi="Times New Roman" w:cs="Times New Roman"/>
        </w:rPr>
        <w:t>. The authors wo</w:t>
      </w:r>
      <w:r w:rsidR="00037B2F" w:rsidRPr="00A2668E">
        <w:rPr>
          <w:rFonts w:ascii="Times New Roman" w:hAnsi="Times New Roman" w:cs="Times New Roman"/>
        </w:rPr>
        <w:t>uld like to thank Megan Miller, Jeff Hanna,</w:t>
      </w:r>
      <w:r w:rsidR="00AD59AA" w:rsidRPr="00A2668E">
        <w:rPr>
          <w:rFonts w:ascii="Times New Roman" w:hAnsi="Times New Roman" w:cs="Times New Roman"/>
        </w:rPr>
        <w:t xml:space="preserve"> </w:t>
      </w:r>
      <w:r w:rsidR="00463201" w:rsidRPr="00A2668E">
        <w:rPr>
          <w:rFonts w:ascii="Times New Roman" w:hAnsi="Times New Roman" w:cs="Times New Roman"/>
        </w:rPr>
        <w:t xml:space="preserve">and </w:t>
      </w:r>
      <w:r w:rsidR="00AD59AA" w:rsidRPr="00A2668E">
        <w:rPr>
          <w:rFonts w:ascii="Times New Roman" w:hAnsi="Times New Roman" w:cs="Times New Roman"/>
        </w:rPr>
        <w:t>Aaron Maguire for their assistance</w:t>
      </w:r>
      <w:r w:rsidR="00244F9F" w:rsidRPr="00A2668E">
        <w:rPr>
          <w:rFonts w:ascii="Times New Roman" w:hAnsi="Times New Roman" w:cs="Times New Roman"/>
        </w:rPr>
        <w:t xml:space="preserve"> with data collection</w:t>
      </w:r>
      <w:r w:rsidR="00AD59AA" w:rsidRPr="00A2668E">
        <w:rPr>
          <w:rFonts w:ascii="Times New Roman" w:hAnsi="Times New Roman" w:cs="Times New Roman"/>
        </w:rPr>
        <w:t>.</w:t>
      </w:r>
      <w:r w:rsidR="00716A1A" w:rsidRPr="00A2668E">
        <w:rPr>
          <w:rFonts w:ascii="Times New Roman" w:hAnsi="Times New Roman" w:cs="Times New Roman"/>
        </w:rPr>
        <w:t xml:space="preserve"> The authors declare that there are no potential conflicts of interest with respect to the research, authorship, and/or publication of this article.</w:t>
      </w:r>
    </w:p>
    <w:p w14:paraId="3AF0F607" w14:textId="77777777" w:rsidR="00377B13" w:rsidRPr="00461ECD" w:rsidRDefault="00377B13" w:rsidP="00461ECD">
      <w:pPr>
        <w:spacing w:line="480" w:lineRule="exact"/>
        <w:rPr>
          <w:rFonts w:ascii="Times New Roman" w:hAnsi="Times New Roman" w:cs="Times New Roman"/>
          <w:bCs/>
          <w:lang w:val="en-GB"/>
        </w:rPr>
      </w:pPr>
      <w:r w:rsidRPr="00461ECD">
        <w:rPr>
          <w:rFonts w:ascii="Times New Roman" w:hAnsi="Times New Roman" w:cs="Times New Roman"/>
          <w:bCs/>
          <w:lang w:val="en-GB"/>
        </w:rPr>
        <w:br w:type="page"/>
      </w:r>
    </w:p>
    <w:p w14:paraId="7B2B23DC" w14:textId="383095D6" w:rsidR="00DB7310" w:rsidRPr="00461ECD" w:rsidRDefault="0045400C" w:rsidP="00377B13">
      <w:pPr>
        <w:widowControl w:val="0"/>
        <w:spacing w:line="480" w:lineRule="exact"/>
        <w:jc w:val="center"/>
        <w:rPr>
          <w:rFonts w:ascii="Times New Roman" w:hAnsi="Times New Roman" w:cs="Times New Roman"/>
          <w:bCs/>
          <w:lang w:val="en-GB"/>
        </w:rPr>
      </w:pPr>
      <w:r w:rsidRPr="00461ECD">
        <w:rPr>
          <w:rFonts w:ascii="Times New Roman" w:hAnsi="Times New Roman" w:cs="Times New Roman"/>
          <w:bCs/>
          <w:lang w:val="en-GB"/>
        </w:rPr>
        <w:lastRenderedPageBreak/>
        <w:t>Abstract</w:t>
      </w:r>
    </w:p>
    <w:p w14:paraId="410B975F" w14:textId="0F26745B" w:rsidR="00206C8C" w:rsidRPr="00461ECD" w:rsidRDefault="00206C8C" w:rsidP="00A2668E">
      <w:pPr>
        <w:widowControl w:val="0"/>
        <w:spacing w:line="480" w:lineRule="exact"/>
        <w:rPr>
          <w:rFonts w:ascii="Times New Roman" w:hAnsi="Times New Roman" w:cs="Times New Roman"/>
        </w:rPr>
      </w:pPr>
      <w:r w:rsidRPr="00461ECD">
        <w:rPr>
          <w:rFonts w:ascii="Times New Roman" w:hAnsi="Times New Roman" w:cs="Times New Roman"/>
        </w:rPr>
        <w:t xml:space="preserve">Two experiments </w:t>
      </w:r>
      <w:r w:rsidR="00AA4AE3">
        <w:rPr>
          <w:rFonts w:ascii="Times New Roman" w:hAnsi="Times New Roman" w:cs="Times New Roman"/>
        </w:rPr>
        <w:t>tested whether</w:t>
      </w:r>
      <w:r w:rsidR="00AA4AE3" w:rsidRPr="00461ECD">
        <w:rPr>
          <w:rFonts w:ascii="Times New Roman" w:hAnsi="Times New Roman" w:cs="Times New Roman"/>
        </w:rPr>
        <w:t xml:space="preserve"> </w:t>
      </w:r>
      <w:r w:rsidRPr="00461ECD">
        <w:rPr>
          <w:rFonts w:ascii="Times New Roman" w:hAnsi="Times New Roman" w:cs="Times New Roman"/>
        </w:rPr>
        <w:t xml:space="preserve">nostalgia </w:t>
      </w:r>
      <w:r w:rsidR="00AA4AE3">
        <w:rPr>
          <w:rFonts w:ascii="Times New Roman" w:hAnsi="Times New Roman" w:cs="Times New Roman"/>
        </w:rPr>
        <w:t xml:space="preserve">is </w:t>
      </w:r>
      <w:r w:rsidRPr="00461ECD">
        <w:rPr>
          <w:rFonts w:ascii="Times New Roman" w:hAnsi="Times New Roman" w:cs="Times New Roman"/>
        </w:rPr>
        <w:t>as a resource for fighting ageism. In Experiment 1, younger adults</w:t>
      </w:r>
      <w:r w:rsidRPr="00461ECD">
        <w:rPr>
          <w:rFonts w:ascii="Times New Roman" w:hAnsi="Times New Roman" w:cs="Times New Roman"/>
          <w:lang w:val="en-GB"/>
        </w:rPr>
        <w:t xml:space="preserve"> who recalled a nostalgic (vs. ordinary) encounter with an older adult showed a more positive attitude toward older adults, mediated by greater inclusion of older adults in the self (inclusion of outgroup in the self; IOGS). In Experiment 2, these findings were replicated and extended with a subtle nostalgia manipulation. Younger adults identified an older, familiar adult. Then, they wrote about an encounter with this older adult that was characteri</w:t>
      </w:r>
      <w:r w:rsidR="00227852">
        <w:rPr>
          <w:rFonts w:ascii="Times New Roman" w:hAnsi="Times New Roman" w:cs="Times New Roman"/>
          <w:lang w:val="en-GB"/>
        </w:rPr>
        <w:t>s</w:t>
      </w:r>
      <w:r w:rsidRPr="00461ECD">
        <w:rPr>
          <w:rFonts w:ascii="Times New Roman" w:hAnsi="Times New Roman" w:cs="Times New Roman"/>
          <w:lang w:val="en-GB"/>
        </w:rPr>
        <w:t>ed by either central (e.g., “keepsakes,” “childhood”) or peripheral (e.g., “wishing,” “daydreaming”) features of the</w:t>
      </w:r>
      <w:r w:rsidR="00AA4AE3">
        <w:rPr>
          <w:rFonts w:ascii="Times New Roman" w:hAnsi="Times New Roman" w:cs="Times New Roman"/>
          <w:lang w:val="en-GB"/>
        </w:rPr>
        <w:t xml:space="preserve"> construct of</w:t>
      </w:r>
      <w:r w:rsidRPr="00461ECD">
        <w:rPr>
          <w:rFonts w:ascii="Times New Roman" w:hAnsi="Times New Roman" w:cs="Times New Roman"/>
          <w:lang w:val="en-GB"/>
        </w:rPr>
        <w:t xml:space="preserve"> nostalgia </w:t>
      </w:r>
      <w:r w:rsidR="00AA4AE3">
        <w:rPr>
          <w:rFonts w:ascii="Times New Roman" w:hAnsi="Times New Roman" w:cs="Times New Roman"/>
          <w:lang w:val="en-GB"/>
        </w:rPr>
        <w:t xml:space="preserve">(i.e., </w:t>
      </w:r>
      <w:r w:rsidRPr="00461ECD">
        <w:rPr>
          <w:rFonts w:ascii="Times New Roman" w:hAnsi="Times New Roman" w:cs="Times New Roman"/>
          <w:lang w:val="en-GB"/>
        </w:rPr>
        <w:t>prototype</w:t>
      </w:r>
      <w:r w:rsidR="00AA4AE3">
        <w:rPr>
          <w:rFonts w:ascii="Times New Roman" w:hAnsi="Times New Roman" w:cs="Times New Roman"/>
          <w:lang w:val="en-GB"/>
        </w:rPr>
        <w:t>)</w:t>
      </w:r>
      <w:r w:rsidRPr="00461ECD">
        <w:rPr>
          <w:rFonts w:ascii="Times New Roman" w:hAnsi="Times New Roman" w:cs="Times New Roman"/>
          <w:lang w:val="en-GB"/>
        </w:rPr>
        <w:t xml:space="preserve">. </w:t>
      </w:r>
      <w:r w:rsidR="00AA4AE3">
        <w:rPr>
          <w:rFonts w:ascii="Times New Roman" w:hAnsi="Times New Roman" w:cs="Times New Roman"/>
          <w:lang w:val="en-GB"/>
        </w:rPr>
        <w:t>Participants</w:t>
      </w:r>
      <w:r w:rsidR="00AA4AE3" w:rsidRPr="00461ECD">
        <w:rPr>
          <w:rFonts w:ascii="Times New Roman" w:hAnsi="Times New Roman" w:cs="Times New Roman"/>
          <w:lang w:val="en-GB"/>
        </w:rPr>
        <w:t xml:space="preserve"> </w:t>
      </w:r>
      <w:r w:rsidRPr="00461ECD">
        <w:rPr>
          <w:rFonts w:ascii="Times New Roman" w:hAnsi="Times New Roman" w:cs="Times New Roman"/>
          <w:lang w:val="en-GB"/>
        </w:rPr>
        <w:t xml:space="preserve">who recalled a central (vs. peripheral) nostalgic encounter reported greater social connectedness, which predicted increased IOGS. In turn, increased IOGS </w:t>
      </w:r>
      <w:r w:rsidR="00FE6C65" w:rsidRPr="00461ECD">
        <w:rPr>
          <w:rFonts w:ascii="Times New Roman" w:hAnsi="Times New Roman" w:cs="Times New Roman"/>
          <w:lang w:val="en-GB"/>
        </w:rPr>
        <w:t>was</w:t>
      </w:r>
      <w:r w:rsidRPr="00461ECD">
        <w:rPr>
          <w:rFonts w:ascii="Times New Roman" w:hAnsi="Times New Roman" w:cs="Times New Roman"/>
          <w:lang w:val="en-GB"/>
        </w:rPr>
        <w:t xml:space="preserve"> associated with lower desire to avoid older adults. </w:t>
      </w:r>
      <w:r w:rsidR="00AA4AE3">
        <w:rPr>
          <w:rFonts w:ascii="Times New Roman" w:hAnsi="Times New Roman" w:cs="Times New Roman"/>
          <w:lang w:val="en-GB"/>
        </w:rPr>
        <w:t>S</w:t>
      </w:r>
      <w:r w:rsidR="00AA4AE3">
        <w:rPr>
          <w:rFonts w:ascii="Times New Roman" w:hAnsi="Times New Roman" w:cs="Times New Roman"/>
        </w:rPr>
        <w:t>everal</w:t>
      </w:r>
      <w:r w:rsidRPr="00461ECD">
        <w:rPr>
          <w:rFonts w:ascii="Times New Roman" w:hAnsi="Times New Roman" w:cs="Times New Roman"/>
        </w:rPr>
        <w:t xml:space="preserve"> alternative explanations for the intergroup benefits of nostalgia</w:t>
      </w:r>
      <w:r w:rsidR="00AA4AE3">
        <w:rPr>
          <w:rFonts w:ascii="Times New Roman" w:hAnsi="Times New Roman" w:cs="Times New Roman"/>
        </w:rPr>
        <w:t xml:space="preserve"> were ruled out</w:t>
      </w:r>
      <w:r w:rsidRPr="00461ECD">
        <w:rPr>
          <w:rFonts w:ascii="Times New Roman" w:hAnsi="Times New Roman" w:cs="Times New Roman"/>
        </w:rPr>
        <w:t>.</w:t>
      </w:r>
      <w:r w:rsidR="00AA4AE3">
        <w:rPr>
          <w:rFonts w:ascii="Times New Roman" w:hAnsi="Times New Roman" w:cs="Times New Roman"/>
        </w:rPr>
        <w:t xml:space="preserve"> The research established that nostalgia qualifies as a resource for combatting ageism.</w:t>
      </w:r>
    </w:p>
    <w:p w14:paraId="74BAF971" w14:textId="77777777" w:rsidR="004C0EEF" w:rsidRPr="00461ECD" w:rsidRDefault="004C0EEF" w:rsidP="00A2668E">
      <w:pPr>
        <w:widowControl w:val="0"/>
        <w:spacing w:line="480" w:lineRule="exact"/>
        <w:rPr>
          <w:rFonts w:ascii="Times New Roman" w:hAnsi="Times New Roman" w:cs="Times New Roman"/>
          <w:lang w:val="en-GB"/>
        </w:rPr>
      </w:pPr>
    </w:p>
    <w:p w14:paraId="44004D66" w14:textId="77777777" w:rsidR="00DB7310" w:rsidRPr="00461ECD" w:rsidRDefault="00DB7310" w:rsidP="00A2668E">
      <w:pPr>
        <w:widowControl w:val="0"/>
        <w:spacing w:line="480" w:lineRule="exact"/>
        <w:jc w:val="center"/>
        <w:rPr>
          <w:rFonts w:ascii="Times New Roman" w:hAnsi="Times New Roman" w:cs="Times New Roman"/>
          <w:lang w:val="en-GB"/>
        </w:rPr>
      </w:pPr>
    </w:p>
    <w:p w14:paraId="5AA62AE1" w14:textId="69B7356B" w:rsidR="00DB7310" w:rsidRPr="00461ECD" w:rsidRDefault="0045400C" w:rsidP="00A2668E">
      <w:pPr>
        <w:spacing w:line="480" w:lineRule="exact"/>
        <w:rPr>
          <w:rFonts w:ascii="Times New Roman" w:hAnsi="Times New Roman" w:cs="Times New Roman"/>
        </w:rPr>
      </w:pPr>
      <w:r w:rsidRPr="00461ECD">
        <w:rPr>
          <w:rFonts w:ascii="Times New Roman" w:hAnsi="Times New Roman" w:cs="Times New Roman"/>
          <w:i/>
          <w:iCs/>
        </w:rPr>
        <w:t>Keywords</w:t>
      </w:r>
      <w:r w:rsidR="006B3287" w:rsidRPr="00461ECD">
        <w:rPr>
          <w:rFonts w:ascii="Times New Roman" w:hAnsi="Times New Roman" w:cs="Times New Roman"/>
        </w:rPr>
        <w:t>: n</w:t>
      </w:r>
      <w:r w:rsidR="00F42629" w:rsidRPr="00461ECD">
        <w:rPr>
          <w:rFonts w:ascii="Times New Roman" w:hAnsi="Times New Roman" w:cs="Times New Roman"/>
        </w:rPr>
        <w:t>ostalgia</w:t>
      </w:r>
      <w:r w:rsidR="006B3287" w:rsidRPr="00461ECD">
        <w:rPr>
          <w:rFonts w:ascii="Times New Roman" w:hAnsi="Times New Roman" w:cs="Times New Roman"/>
        </w:rPr>
        <w:t xml:space="preserve">, </w:t>
      </w:r>
      <w:r w:rsidR="00A5119A" w:rsidRPr="00461ECD">
        <w:rPr>
          <w:rFonts w:ascii="Times New Roman" w:hAnsi="Times New Roman" w:cs="Times New Roman"/>
        </w:rPr>
        <w:t>ageism</w:t>
      </w:r>
      <w:r w:rsidR="006B3287" w:rsidRPr="00461ECD">
        <w:rPr>
          <w:rFonts w:ascii="Times New Roman" w:hAnsi="Times New Roman" w:cs="Times New Roman"/>
        </w:rPr>
        <w:t>, p</w:t>
      </w:r>
      <w:r w:rsidR="00F42629" w:rsidRPr="00461ECD">
        <w:rPr>
          <w:rFonts w:ascii="Times New Roman" w:hAnsi="Times New Roman" w:cs="Times New Roman"/>
        </w:rPr>
        <w:t>rejudice reduction</w:t>
      </w:r>
      <w:r w:rsidR="006B3287" w:rsidRPr="00461ECD">
        <w:rPr>
          <w:rFonts w:ascii="Times New Roman" w:hAnsi="Times New Roman" w:cs="Times New Roman"/>
        </w:rPr>
        <w:t>, social co</w:t>
      </w:r>
      <w:r w:rsidR="00FE6C65" w:rsidRPr="00461ECD">
        <w:rPr>
          <w:rFonts w:ascii="Times New Roman" w:hAnsi="Times New Roman" w:cs="Times New Roman"/>
        </w:rPr>
        <w:t>nnectedness, inclusion in self</w:t>
      </w:r>
    </w:p>
    <w:p w14:paraId="2E9457A1" w14:textId="472A9861" w:rsidR="00F42629" w:rsidRPr="00461ECD" w:rsidRDefault="0045400C" w:rsidP="00A2668E">
      <w:pPr>
        <w:widowControl w:val="0"/>
        <w:spacing w:line="480" w:lineRule="exact"/>
        <w:jc w:val="center"/>
        <w:rPr>
          <w:rFonts w:ascii="Times New Roman" w:hAnsi="Times New Roman" w:cs="Times New Roman"/>
          <w:iCs/>
        </w:rPr>
      </w:pPr>
      <w:r w:rsidRPr="00461ECD">
        <w:rPr>
          <w:rFonts w:ascii="Times New Roman" w:hAnsi="Times New Roman" w:cs="Times New Roman"/>
        </w:rPr>
        <w:br w:type="page"/>
      </w:r>
    </w:p>
    <w:p w14:paraId="2F3CCD0C" w14:textId="097F513A" w:rsidR="002B3822" w:rsidRPr="00461ECD" w:rsidRDefault="002B3822" w:rsidP="00A2668E">
      <w:pPr>
        <w:widowControl w:val="0"/>
        <w:spacing w:line="480" w:lineRule="exact"/>
        <w:jc w:val="center"/>
        <w:rPr>
          <w:rFonts w:ascii="Times New Roman" w:hAnsi="Times New Roman" w:cs="Times New Roman"/>
          <w:iCs/>
        </w:rPr>
      </w:pPr>
      <w:r w:rsidRPr="00461ECD">
        <w:rPr>
          <w:rFonts w:ascii="Times New Roman" w:hAnsi="Times New Roman" w:cs="Times New Roman"/>
          <w:iCs/>
        </w:rPr>
        <w:lastRenderedPageBreak/>
        <w:t>Fighting Ageism through Nostalgia</w:t>
      </w:r>
    </w:p>
    <w:p w14:paraId="0BF27975" w14:textId="514A84CC" w:rsidR="00491AAE" w:rsidRPr="00461ECD" w:rsidRDefault="00F71368" w:rsidP="00A2668E">
      <w:pPr>
        <w:widowControl w:val="0"/>
        <w:spacing w:line="480" w:lineRule="exact"/>
        <w:ind w:firstLine="720"/>
        <w:rPr>
          <w:rFonts w:ascii="Times New Roman" w:hAnsi="Times New Roman" w:cs="Times New Roman"/>
          <w:lang w:val="en-GB"/>
        </w:rPr>
      </w:pPr>
      <w:r w:rsidRPr="00461ECD">
        <w:rPr>
          <w:rFonts w:ascii="Times New Roman" w:hAnsi="Times New Roman" w:cs="Times New Roman"/>
          <w:iCs/>
        </w:rPr>
        <w:t>Older people</w:t>
      </w:r>
      <w:r w:rsidRPr="00461ECD">
        <w:rPr>
          <w:rFonts w:ascii="Times New Roman" w:hAnsi="Times New Roman" w:cs="Times New Roman"/>
        </w:rPr>
        <w:t xml:space="preserve"> are perceived as </w:t>
      </w:r>
      <w:r w:rsidR="002076DF" w:rsidRPr="00461ECD">
        <w:rPr>
          <w:rFonts w:ascii="Times New Roman" w:hAnsi="Times New Roman" w:cs="Times New Roman"/>
        </w:rPr>
        <w:t>forgetful, weak</w:t>
      </w:r>
      <w:r w:rsidRPr="00461ECD">
        <w:rPr>
          <w:rFonts w:ascii="Times New Roman" w:hAnsi="Times New Roman" w:cs="Times New Roman"/>
        </w:rPr>
        <w:t xml:space="preserve">, useless, </w:t>
      </w:r>
      <w:r w:rsidR="00A74F22" w:rsidRPr="00461ECD">
        <w:rPr>
          <w:rFonts w:ascii="Times New Roman" w:hAnsi="Times New Roman" w:cs="Times New Roman"/>
        </w:rPr>
        <w:t>incompetent</w:t>
      </w:r>
      <w:r w:rsidRPr="00461ECD">
        <w:rPr>
          <w:rFonts w:ascii="Times New Roman" w:hAnsi="Times New Roman" w:cs="Times New Roman"/>
        </w:rPr>
        <w:t>, and unproductive (</w:t>
      </w:r>
      <w:r w:rsidR="00A74F22" w:rsidRPr="00461ECD">
        <w:rPr>
          <w:rFonts w:ascii="Times New Roman" w:hAnsi="Times New Roman" w:cs="Times New Roman"/>
        </w:rPr>
        <w:t>Cuddy, Norton, &amp; Fiske, 2005</w:t>
      </w:r>
      <w:r w:rsidR="00206C8C" w:rsidRPr="00461ECD">
        <w:rPr>
          <w:rFonts w:ascii="Times New Roman" w:hAnsi="Times New Roman" w:cs="Times New Roman"/>
        </w:rPr>
        <w:t>; North &amp; Fiske, 2012</w:t>
      </w:r>
      <w:r w:rsidRPr="00461ECD">
        <w:rPr>
          <w:rFonts w:ascii="Times New Roman" w:hAnsi="Times New Roman" w:cs="Times New Roman"/>
        </w:rPr>
        <w:t xml:space="preserve">). </w:t>
      </w:r>
      <w:r w:rsidR="00D05A37" w:rsidRPr="00461ECD">
        <w:rPr>
          <w:rFonts w:ascii="Times New Roman" w:hAnsi="Times New Roman" w:cs="Times New Roman"/>
        </w:rPr>
        <w:t>Such ageist views have</w:t>
      </w:r>
      <w:r w:rsidRPr="00461ECD">
        <w:rPr>
          <w:rFonts w:ascii="Times New Roman" w:hAnsi="Times New Roman" w:cs="Times New Roman"/>
        </w:rPr>
        <w:t xml:space="preserve"> </w:t>
      </w:r>
      <w:r w:rsidR="00636B48">
        <w:rPr>
          <w:rFonts w:ascii="Times New Roman" w:hAnsi="Times New Roman" w:cs="Times New Roman"/>
        </w:rPr>
        <w:t>harmful</w:t>
      </w:r>
      <w:r w:rsidR="00636B48" w:rsidRPr="00461ECD">
        <w:rPr>
          <w:rFonts w:ascii="Times New Roman" w:hAnsi="Times New Roman" w:cs="Times New Roman"/>
        </w:rPr>
        <w:t xml:space="preserve"> </w:t>
      </w:r>
      <w:r w:rsidRPr="00461ECD">
        <w:rPr>
          <w:rFonts w:ascii="Times New Roman" w:hAnsi="Times New Roman" w:cs="Times New Roman"/>
        </w:rPr>
        <w:t xml:space="preserve">consequences for psychological and physical health </w:t>
      </w:r>
      <w:r w:rsidR="00ED1713" w:rsidRPr="00461ECD">
        <w:rPr>
          <w:rFonts w:ascii="Times New Roman" w:hAnsi="Times New Roman" w:cs="Times New Roman"/>
        </w:rPr>
        <w:t>in older adulthood</w:t>
      </w:r>
      <w:r w:rsidRPr="00461ECD">
        <w:rPr>
          <w:rFonts w:ascii="Times New Roman" w:hAnsi="Times New Roman" w:cs="Times New Roman"/>
        </w:rPr>
        <w:t xml:space="preserve"> (</w:t>
      </w:r>
      <w:r w:rsidR="00206C8C" w:rsidRPr="00461ECD">
        <w:rPr>
          <w:rFonts w:ascii="Times New Roman" w:hAnsi="Times New Roman" w:cs="Times New Roman"/>
        </w:rPr>
        <w:t>Levy, 2009</w:t>
      </w:r>
      <w:r w:rsidRPr="00461ECD">
        <w:rPr>
          <w:rFonts w:ascii="Times New Roman" w:hAnsi="Times New Roman" w:cs="Times New Roman"/>
        </w:rPr>
        <w:t xml:space="preserve">). </w:t>
      </w:r>
      <w:r w:rsidR="00E31936" w:rsidRPr="00461ECD">
        <w:rPr>
          <w:rFonts w:ascii="Times New Roman" w:hAnsi="Times New Roman" w:cs="Times New Roman"/>
        </w:rPr>
        <w:t xml:space="preserve">Negative self-perceptions of ageing predict reduced longevity among older adults </w:t>
      </w:r>
      <w:r w:rsidR="00F5212F" w:rsidRPr="00461ECD">
        <w:rPr>
          <w:rFonts w:ascii="Times New Roman" w:hAnsi="Times New Roman" w:cs="Times New Roman"/>
        </w:rPr>
        <w:t>(Levy, Slade, &amp; Kas</w:t>
      </w:r>
      <w:r w:rsidR="00E31936" w:rsidRPr="00461ECD">
        <w:rPr>
          <w:rFonts w:ascii="Times New Roman" w:hAnsi="Times New Roman" w:cs="Times New Roman"/>
        </w:rPr>
        <w:t>l, 2002; Levy, Slade, Kunkel, &amp; Kasl, 2002; Wurm, Tesch-R</w:t>
      </w:r>
      <w:r w:rsidR="00E31936" w:rsidRPr="00377B13">
        <w:rPr>
          <w:rFonts w:ascii="Times New Roman" w:hAnsi="Times New Roman" w:cs="Times New Roman"/>
        </w:rPr>
        <w:t>ö</w:t>
      </w:r>
      <w:r w:rsidR="00D05A37" w:rsidRPr="00461ECD">
        <w:rPr>
          <w:rFonts w:ascii="Times New Roman" w:hAnsi="Times New Roman" w:cs="Times New Roman"/>
        </w:rPr>
        <w:t>mer, &amp; Tomasik, 2007)</w:t>
      </w:r>
      <w:r w:rsidR="00377B13" w:rsidRPr="00461ECD">
        <w:rPr>
          <w:rFonts w:ascii="Times New Roman" w:hAnsi="Times New Roman" w:cs="Times New Roman"/>
        </w:rPr>
        <w:t>,</w:t>
      </w:r>
      <w:r w:rsidR="00D05A37" w:rsidRPr="00461ECD">
        <w:rPr>
          <w:rFonts w:ascii="Times New Roman" w:hAnsi="Times New Roman" w:cs="Times New Roman"/>
        </w:rPr>
        <w:t xml:space="preserve"> and </w:t>
      </w:r>
      <w:r w:rsidR="00E31936" w:rsidRPr="00461ECD">
        <w:rPr>
          <w:rFonts w:ascii="Times New Roman" w:hAnsi="Times New Roman" w:cs="Times New Roman"/>
        </w:rPr>
        <w:t xml:space="preserve">negative age stereotypes </w:t>
      </w:r>
      <w:r w:rsidR="00ED1713" w:rsidRPr="00461ECD">
        <w:rPr>
          <w:rFonts w:ascii="Times New Roman" w:hAnsi="Times New Roman" w:cs="Times New Roman"/>
        </w:rPr>
        <w:t xml:space="preserve">held earlier in life </w:t>
      </w:r>
      <w:r w:rsidR="00E31936" w:rsidRPr="00461ECD">
        <w:rPr>
          <w:rFonts w:ascii="Times New Roman" w:hAnsi="Times New Roman" w:cs="Times New Roman"/>
        </w:rPr>
        <w:t xml:space="preserve">predict worse health later in life </w:t>
      </w:r>
      <w:r w:rsidR="00ED1713" w:rsidRPr="00461ECD">
        <w:rPr>
          <w:rFonts w:ascii="Times New Roman" w:hAnsi="Times New Roman" w:cs="Times New Roman"/>
        </w:rPr>
        <w:t>(Levy, Zonderman, Slade, &amp; Ferrucci, 2009). P</w:t>
      </w:r>
      <w:r w:rsidRPr="00461ECD">
        <w:rPr>
          <w:rFonts w:ascii="Times New Roman" w:hAnsi="Times New Roman" w:cs="Times New Roman"/>
        </w:rPr>
        <w:t xml:space="preserve">hysical </w:t>
      </w:r>
      <w:r w:rsidR="00ED1713" w:rsidRPr="00461ECD">
        <w:rPr>
          <w:rFonts w:ascii="Times New Roman" w:hAnsi="Times New Roman" w:cs="Times New Roman"/>
        </w:rPr>
        <w:t>and mental illness</w:t>
      </w:r>
      <w:r w:rsidRPr="00461ECD">
        <w:rPr>
          <w:rFonts w:ascii="Times New Roman" w:hAnsi="Times New Roman" w:cs="Times New Roman"/>
        </w:rPr>
        <w:t xml:space="preserve"> </w:t>
      </w:r>
      <w:r w:rsidR="00ED1713" w:rsidRPr="00461ECD">
        <w:rPr>
          <w:rFonts w:ascii="Times New Roman" w:hAnsi="Times New Roman" w:cs="Times New Roman"/>
        </w:rPr>
        <w:t>in older adults is</w:t>
      </w:r>
      <w:r w:rsidRPr="00461ECD">
        <w:rPr>
          <w:rFonts w:ascii="Times New Roman" w:hAnsi="Times New Roman" w:cs="Times New Roman"/>
        </w:rPr>
        <w:t xml:space="preserve"> often misdiagnosed or </w:t>
      </w:r>
      <w:r w:rsidR="002076DF" w:rsidRPr="00461ECD">
        <w:rPr>
          <w:rFonts w:ascii="Times New Roman" w:hAnsi="Times New Roman" w:cs="Times New Roman"/>
        </w:rPr>
        <w:t>dismissed as a natural part of ageing</w:t>
      </w:r>
      <w:r w:rsidRPr="00461ECD">
        <w:rPr>
          <w:rFonts w:ascii="Times New Roman" w:hAnsi="Times New Roman" w:cs="Times New Roman"/>
        </w:rPr>
        <w:t>, and physicians are less engaged, less respectful, and less supportive when talking to older patients (</w:t>
      </w:r>
      <w:r w:rsidR="002076DF" w:rsidRPr="00461ECD">
        <w:rPr>
          <w:rFonts w:ascii="Times New Roman" w:hAnsi="Times New Roman" w:cs="Times New Roman"/>
        </w:rPr>
        <w:t xml:space="preserve">Bowling, 1999, 2007; </w:t>
      </w:r>
      <w:r w:rsidRPr="00461ECD">
        <w:rPr>
          <w:rFonts w:ascii="Times New Roman" w:hAnsi="Times New Roman" w:cs="Times New Roman"/>
        </w:rPr>
        <w:t>Greene, Adelman, Charon, &amp; Friedmann, 1989; Lasser, Siegel, Dukoff, &amp; Sunderland, 1998). In the workplace, older adults have t</w:t>
      </w:r>
      <w:r w:rsidR="002076DF" w:rsidRPr="00461ECD">
        <w:rPr>
          <w:rFonts w:ascii="Times New Roman" w:hAnsi="Times New Roman" w:cs="Times New Roman"/>
        </w:rPr>
        <w:t>rouble finding and keeping jobs</w:t>
      </w:r>
      <w:r w:rsidR="00FC270F" w:rsidRPr="00461ECD">
        <w:rPr>
          <w:rFonts w:ascii="Times New Roman" w:hAnsi="Times New Roman" w:cs="Times New Roman"/>
        </w:rPr>
        <w:t>,</w:t>
      </w:r>
      <w:r w:rsidRPr="00461ECD">
        <w:rPr>
          <w:rFonts w:ascii="Times New Roman" w:hAnsi="Times New Roman" w:cs="Times New Roman"/>
        </w:rPr>
        <w:t xml:space="preserve"> because they are </w:t>
      </w:r>
      <w:r w:rsidR="002076DF" w:rsidRPr="00461ECD">
        <w:rPr>
          <w:rFonts w:ascii="Times New Roman" w:hAnsi="Times New Roman" w:cs="Times New Roman"/>
        </w:rPr>
        <w:t>viewed less positively than younger applicants</w:t>
      </w:r>
      <w:r w:rsidRPr="00461ECD">
        <w:rPr>
          <w:rFonts w:ascii="Times New Roman" w:hAnsi="Times New Roman" w:cs="Times New Roman"/>
        </w:rPr>
        <w:t xml:space="preserve"> </w:t>
      </w:r>
      <w:r w:rsidR="00377B13" w:rsidRPr="00461ECD">
        <w:rPr>
          <w:rFonts w:ascii="Times New Roman" w:hAnsi="Times New Roman" w:cs="Times New Roman"/>
        </w:rPr>
        <w:t xml:space="preserve">or employees </w:t>
      </w:r>
      <w:r w:rsidRPr="00461ECD">
        <w:rPr>
          <w:rFonts w:ascii="Times New Roman" w:hAnsi="Times New Roman" w:cs="Times New Roman"/>
        </w:rPr>
        <w:t>(</w:t>
      </w:r>
      <w:r w:rsidR="002076DF" w:rsidRPr="00461ECD">
        <w:rPr>
          <w:rFonts w:ascii="Times New Roman" w:hAnsi="Times New Roman" w:cs="Times New Roman"/>
        </w:rPr>
        <w:t>Avolio &amp; Barrett, 1987;</w:t>
      </w:r>
      <w:r w:rsidR="009F1A4C" w:rsidRPr="00461ECD">
        <w:rPr>
          <w:rFonts w:ascii="Times New Roman" w:hAnsi="Times New Roman" w:cs="Times New Roman"/>
        </w:rPr>
        <w:t xml:space="preserve"> </w:t>
      </w:r>
      <w:r w:rsidRPr="00461ECD">
        <w:rPr>
          <w:rFonts w:ascii="Times New Roman" w:hAnsi="Times New Roman" w:cs="Times New Roman"/>
        </w:rPr>
        <w:t>McCann &amp; Giles, 2002).</w:t>
      </w:r>
      <w:r w:rsidR="0062344D" w:rsidRPr="00461ECD">
        <w:rPr>
          <w:rFonts w:ascii="Times New Roman" w:hAnsi="Times New Roman" w:cs="Times New Roman"/>
        </w:rPr>
        <w:t xml:space="preserve"> </w:t>
      </w:r>
      <w:r w:rsidR="00206C8C" w:rsidRPr="00461ECD">
        <w:rPr>
          <w:rFonts w:ascii="Times New Roman" w:hAnsi="Times New Roman" w:cs="Times New Roman"/>
        </w:rPr>
        <w:t>Although prevailing beliefs suggest that older adults are valued more in Eastern than Western cultures, a recent meta-analysis revealed that</w:t>
      </w:r>
      <w:r w:rsidR="00AE0F3B" w:rsidRPr="00461ECD">
        <w:rPr>
          <w:rFonts w:ascii="Times New Roman" w:hAnsi="Times New Roman" w:cs="Times New Roman"/>
        </w:rPr>
        <w:t>, in fact,</w:t>
      </w:r>
      <w:r w:rsidR="00206C8C" w:rsidRPr="00461ECD">
        <w:rPr>
          <w:rFonts w:ascii="Times New Roman" w:hAnsi="Times New Roman" w:cs="Times New Roman"/>
        </w:rPr>
        <w:t xml:space="preserve"> ageism is </w:t>
      </w:r>
      <w:r w:rsidR="00F4716E" w:rsidRPr="00461ECD">
        <w:rPr>
          <w:rFonts w:ascii="Times New Roman" w:hAnsi="Times New Roman" w:cs="Times New Roman"/>
        </w:rPr>
        <w:t xml:space="preserve">also </w:t>
      </w:r>
      <w:r w:rsidR="00206C8C" w:rsidRPr="00461ECD">
        <w:rPr>
          <w:rFonts w:ascii="Times New Roman" w:hAnsi="Times New Roman" w:cs="Times New Roman"/>
        </w:rPr>
        <w:t>prevalent in the East (North &amp; Fiske, 2015).</w:t>
      </w:r>
    </w:p>
    <w:p w14:paraId="30B01C09" w14:textId="0F2ECF23" w:rsidR="004B0D06" w:rsidRPr="00A2668E" w:rsidRDefault="00A61407" w:rsidP="00A2668E">
      <w:pPr>
        <w:widowControl w:val="0"/>
        <w:spacing w:line="480" w:lineRule="exact"/>
        <w:ind w:firstLine="720"/>
        <w:rPr>
          <w:rFonts w:ascii="Times New Roman" w:eastAsia="Times New Roman" w:hAnsi="Times New Roman" w:cs="Times New Roman"/>
        </w:rPr>
      </w:pPr>
      <w:r w:rsidRPr="00461ECD">
        <w:rPr>
          <w:rFonts w:ascii="Times New Roman" w:hAnsi="Times New Roman" w:cs="Times New Roman"/>
        </w:rPr>
        <w:t>Scholars have advanced</w:t>
      </w:r>
      <w:r w:rsidR="00373C4B" w:rsidRPr="00461ECD">
        <w:rPr>
          <w:rFonts w:ascii="Times New Roman" w:hAnsi="Times New Roman" w:cs="Times New Roman"/>
        </w:rPr>
        <w:t xml:space="preserve"> explanations for</w:t>
      </w:r>
      <w:r w:rsidR="0043450C" w:rsidRPr="00461ECD">
        <w:rPr>
          <w:rFonts w:ascii="Times New Roman" w:hAnsi="Times New Roman" w:cs="Times New Roman"/>
        </w:rPr>
        <w:t xml:space="preserve"> age-based prejudice at several levels</w:t>
      </w:r>
      <w:r w:rsidR="00373C4B" w:rsidRPr="00461ECD">
        <w:rPr>
          <w:rFonts w:ascii="Times New Roman" w:hAnsi="Times New Roman" w:cs="Times New Roman"/>
        </w:rPr>
        <w:t xml:space="preserve"> (North &amp; Fiske, 2012)</w:t>
      </w:r>
      <w:r w:rsidR="0043450C" w:rsidRPr="00461ECD">
        <w:rPr>
          <w:rFonts w:ascii="Times New Roman" w:hAnsi="Times New Roman" w:cs="Times New Roman"/>
        </w:rPr>
        <w:t xml:space="preserve">. At the individual level, </w:t>
      </w:r>
      <w:r w:rsidR="00A2668E">
        <w:rPr>
          <w:rFonts w:ascii="Times New Roman" w:hAnsi="Times New Roman" w:cs="Times New Roman"/>
        </w:rPr>
        <w:t>they</w:t>
      </w:r>
      <w:r w:rsidR="00A2668E" w:rsidRPr="00461ECD">
        <w:rPr>
          <w:rFonts w:ascii="Times New Roman" w:hAnsi="Times New Roman" w:cs="Times New Roman"/>
        </w:rPr>
        <w:t xml:space="preserve"> </w:t>
      </w:r>
      <w:r w:rsidR="0043450C" w:rsidRPr="00461ECD">
        <w:rPr>
          <w:rFonts w:ascii="Times New Roman" w:hAnsi="Times New Roman" w:cs="Times New Roman"/>
        </w:rPr>
        <w:t>have proposed that ageism</w:t>
      </w:r>
      <w:r w:rsidR="0062344D" w:rsidRPr="00461ECD">
        <w:rPr>
          <w:rFonts w:ascii="Times New Roman" w:hAnsi="Times New Roman" w:cs="Times New Roman"/>
          <w:iCs/>
        </w:rPr>
        <w:t xml:space="preserve"> s</w:t>
      </w:r>
      <w:r w:rsidR="00F71368" w:rsidRPr="00461ECD">
        <w:rPr>
          <w:rFonts w:ascii="Times New Roman" w:hAnsi="Times New Roman" w:cs="Times New Roman"/>
          <w:iCs/>
        </w:rPr>
        <w:t>erve</w:t>
      </w:r>
      <w:r w:rsidR="0043450C" w:rsidRPr="00461ECD">
        <w:rPr>
          <w:rFonts w:ascii="Times New Roman" w:hAnsi="Times New Roman" w:cs="Times New Roman"/>
          <w:iCs/>
        </w:rPr>
        <w:t>s</w:t>
      </w:r>
      <w:r w:rsidR="00F71368" w:rsidRPr="00461ECD">
        <w:rPr>
          <w:rFonts w:ascii="Times New Roman" w:hAnsi="Times New Roman" w:cs="Times New Roman"/>
          <w:iCs/>
        </w:rPr>
        <w:t xml:space="preserve"> an ego-protective function</w:t>
      </w:r>
      <w:r w:rsidR="00D54272" w:rsidRPr="00461ECD">
        <w:rPr>
          <w:rFonts w:ascii="Times New Roman" w:hAnsi="Times New Roman" w:cs="Times New Roman"/>
          <w:iCs/>
        </w:rPr>
        <w:t>. According to Terror M</w:t>
      </w:r>
      <w:r w:rsidR="00316974" w:rsidRPr="00461ECD">
        <w:rPr>
          <w:rFonts w:ascii="Times New Roman" w:hAnsi="Times New Roman" w:cs="Times New Roman"/>
          <w:iCs/>
        </w:rPr>
        <w:t>anagemen</w:t>
      </w:r>
      <w:r w:rsidR="00D54272" w:rsidRPr="00461ECD">
        <w:rPr>
          <w:rFonts w:ascii="Times New Roman" w:hAnsi="Times New Roman" w:cs="Times New Roman"/>
          <w:iCs/>
        </w:rPr>
        <w:t>t T</w:t>
      </w:r>
      <w:r w:rsidR="00316974" w:rsidRPr="00461ECD">
        <w:rPr>
          <w:rFonts w:ascii="Times New Roman" w:hAnsi="Times New Roman" w:cs="Times New Roman"/>
          <w:iCs/>
        </w:rPr>
        <w:t>heory</w:t>
      </w:r>
      <w:r w:rsidR="003475B5" w:rsidRPr="00461ECD">
        <w:rPr>
          <w:rFonts w:ascii="Times New Roman" w:hAnsi="Times New Roman" w:cs="Times New Roman"/>
          <w:iCs/>
        </w:rPr>
        <w:t xml:space="preserve"> (</w:t>
      </w:r>
      <w:r w:rsidR="003475B5" w:rsidRPr="00461ECD">
        <w:rPr>
          <w:rFonts w:ascii="Times New Roman" w:hAnsi="Times New Roman" w:cs="Times New Roman"/>
          <w:lang w:val="en-GB"/>
        </w:rPr>
        <w:t>Greenberg, Pyszczynski, &amp; Solomon, 1986</w:t>
      </w:r>
      <w:r w:rsidR="00DE5431" w:rsidRPr="00461ECD">
        <w:rPr>
          <w:rFonts w:ascii="Times New Roman" w:hAnsi="Times New Roman" w:cs="Times New Roman"/>
          <w:iCs/>
        </w:rPr>
        <w:t>)</w:t>
      </w:r>
      <w:r w:rsidR="00123380" w:rsidRPr="00461ECD">
        <w:rPr>
          <w:rFonts w:ascii="Times New Roman" w:hAnsi="Times New Roman" w:cs="Times New Roman"/>
          <w:iCs/>
        </w:rPr>
        <w:t>,</w:t>
      </w:r>
      <w:r w:rsidR="00316974" w:rsidRPr="00461ECD">
        <w:rPr>
          <w:rFonts w:ascii="Times New Roman" w:hAnsi="Times New Roman" w:cs="Times New Roman"/>
          <w:iCs/>
        </w:rPr>
        <w:t xml:space="preserve"> </w:t>
      </w:r>
      <w:r w:rsidR="00123380" w:rsidRPr="00377B13">
        <w:rPr>
          <w:rFonts w:ascii="Times New Roman" w:eastAsia="Times New Roman" w:hAnsi="Times New Roman" w:cs="Times New Roman"/>
        </w:rPr>
        <w:t>the</w:t>
      </w:r>
      <w:r w:rsidR="00636B48">
        <w:rPr>
          <w:rFonts w:ascii="Times New Roman" w:eastAsia="Times New Roman" w:hAnsi="Times New Roman" w:cs="Times New Roman"/>
        </w:rPr>
        <w:t xml:space="preserve"> human</w:t>
      </w:r>
      <w:r w:rsidR="00123380" w:rsidRPr="00377B13">
        <w:rPr>
          <w:rFonts w:ascii="Times New Roman" w:eastAsia="Times New Roman" w:hAnsi="Times New Roman" w:cs="Times New Roman"/>
        </w:rPr>
        <w:t xml:space="preserve"> capacity</w:t>
      </w:r>
      <w:r w:rsidR="00123380" w:rsidRPr="00A2668E">
        <w:rPr>
          <w:rFonts w:ascii="Times New Roman" w:eastAsia="Times New Roman" w:hAnsi="Times New Roman" w:cs="Times New Roman"/>
        </w:rPr>
        <w:t xml:space="preserve"> </w:t>
      </w:r>
      <w:r w:rsidR="00636B48">
        <w:rPr>
          <w:rFonts w:ascii="Times New Roman" w:eastAsia="Times New Roman" w:hAnsi="Times New Roman" w:cs="Times New Roman"/>
        </w:rPr>
        <w:t>for</w:t>
      </w:r>
      <w:r w:rsidR="00123380" w:rsidRPr="00A2668E">
        <w:rPr>
          <w:rFonts w:ascii="Times New Roman" w:eastAsia="Times New Roman" w:hAnsi="Times New Roman" w:cs="Times New Roman"/>
        </w:rPr>
        <w:t xml:space="preserve"> think</w:t>
      </w:r>
      <w:r w:rsidR="00636B48">
        <w:rPr>
          <w:rFonts w:ascii="Times New Roman" w:eastAsia="Times New Roman" w:hAnsi="Times New Roman" w:cs="Times New Roman"/>
        </w:rPr>
        <w:t>ing</w:t>
      </w:r>
      <w:r w:rsidR="00123380" w:rsidRPr="00A2668E">
        <w:rPr>
          <w:rFonts w:ascii="Times New Roman" w:eastAsia="Times New Roman" w:hAnsi="Times New Roman" w:cs="Times New Roman"/>
        </w:rPr>
        <w:t xml:space="preserve"> about the self </w:t>
      </w:r>
      <w:r w:rsidR="00377B13" w:rsidRPr="00A2668E">
        <w:rPr>
          <w:rFonts w:ascii="Times New Roman" w:eastAsia="Times New Roman" w:hAnsi="Times New Roman" w:cs="Times New Roman"/>
        </w:rPr>
        <w:t>across</w:t>
      </w:r>
      <w:r w:rsidR="00123380" w:rsidRPr="00A2668E">
        <w:rPr>
          <w:rFonts w:ascii="Times New Roman" w:eastAsia="Times New Roman" w:hAnsi="Times New Roman" w:cs="Times New Roman"/>
        </w:rPr>
        <w:t xml:space="preserve"> time facilitates awareness of </w:t>
      </w:r>
      <w:r w:rsidR="00636B48">
        <w:rPr>
          <w:rFonts w:ascii="Times New Roman" w:eastAsia="Times New Roman" w:hAnsi="Times New Roman" w:cs="Times New Roman"/>
        </w:rPr>
        <w:t>one’s</w:t>
      </w:r>
      <w:r w:rsidR="00123380" w:rsidRPr="00A2668E">
        <w:rPr>
          <w:rFonts w:ascii="Times New Roman" w:eastAsia="Times New Roman" w:hAnsi="Times New Roman" w:cs="Times New Roman"/>
        </w:rPr>
        <w:t xml:space="preserve"> mortality, creating the potential for </w:t>
      </w:r>
      <w:r w:rsidR="00636B48">
        <w:rPr>
          <w:rFonts w:ascii="Times New Roman" w:eastAsia="Times New Roman" w:hAnsi="Times New Roman" w:cs="Times New Roman"/>
        </w:rPr>
        <w:t xml:space="preserve">death </w:t>
      </w:r>
      <w:r w:rsidR="00123380" w:rsidRPr="00A2668E">
        <w:rPr>
          <w:rFonts w:ascii="Times New Roman" w:eastAsia="Times New Roman" w:hAnsi="Times New Roman" w:cs="Times New Roman"/>
        </w:rPr>
        <w:t xml:space="preserve">anxiety. However, </w:t>
      </w:r>
      <w:r w:rsidR="00A2668E">
        <w:rPr>
          <w:rFonts w:ascii="Times New Roman" w:eastAsia="Times New Roman" w:hAnsi="Times New Roman" w:cs="Times New Roman"/>
        </w:rPr>
        <w:t>humans</w:t>
      </w:r>
      <w:r w:rsidR="00123380" w:rsidRPr="00A2668E">
        <w:rPr>
          <w:rFonts w:ascii="Times New Roman" w:eastAsia="Times New Roman" w:hAnsi="Times New Roman" w:cs="Times New Roman"/>
        </w:rPr>
        <w:t xml:space="preserve"> are</w:t>
      </w:r>
      <w:r w:rsidR="00A2668E">
        <w:rPr>
          <w:rFonts w:ascii="Times New Roman" w:eastAsia="Times New Roman" w:hAnsi="Times New Roman" w:cs="Times New Roman"/>
        </w:rPr>
        <w:t xml:space="preserve"> </w:t>
      </w:r>
      <w:r w:rsidR="00123380" w:rsidRPr="00A2668E">
        <w:rPr>
          <w:rFonts w:ascii="Times New Roman" w:eastAsia="Times New Roman" w:hAnsi="Times New Roman" w:cs="Times New Roman"/>
        </w:rPr>
        <w:t xml:space="preserve">able to </w:t>
      </w:r>
      <w:r w:rsidR="009B0856">
        <w:rPr>
          <w:rFonts w:ascii="Times New Roman" w:eastAsia="Times New Roman" w:hAnsi="Times New Roman" w:cs="Times New Roman"/>
        </w:rPr>
        <w:t>assuage</w:t>
      </w:r>
      <w:r w:rsidR="00123380" w:rsidRPr="00A2668E">
        <w:rPr>
          <w:rFonts w:ascii="Times New Roman" w:eastAsia="Times New Roman" w:hAnsi="Times New Roman" w:cs="Times New Roman"/>
        </w:rPr>
        <w:t xml:space="preserve"> </w:t>
      </w:r>
      <w:r w:rsidR="0010655D" w:rsidRPr="00A2668E">
        <w:rPr>
          <w:rFonts w:ascii="Times New Roman" w:eastAsia="Times New Roman" w:hAnsi="Times New Roman" w:cs="Times New Roman"/>
        </w:rPr>
        <w:t xml:space="preserve">this </w:t>
      </w:r>
      <w:r w:rsidR="00123380" w:rsidRPr="00A2668E">
        <w:rPr>
          <w:rFonts w:ascii="Times New Roman" w:eastAsia="Times New Roman" w:hAnsi="Times New Roman" w:cs="Times New Roman"/>
        </w:rPr>
        <w:t xml:space="preserve">anxiety via </w:t>
      </w:r>
      <w:r w:rsidR="00377B13" w:rsidRPr="00A2668E">
        <w:rPr>
          <w:rFonts w:ascii="Times New Roman" w:eastAsia="Times New Roman" w:hAnsi="Times New Roman" w:cs="Times New Roman"/>
        </w:rPr>
        <w:t>several</w:t>
      </w:r>
      <w:r w:rsidR="00123380" w:rsidRPr="00A2668E">
        <w:rPr>
          <w:rFonts w:ascii="Times New Roman" w:eastAsia="Times New Roman" w:hAnsi="Times New Roman" w:cs="Times New Roman"/>
        </w:rPr>
        <w:t xml:space="preserve"> psychological </w:t>
      </w:r>
      <w:r w:rsidR="004B0D06" w:rsidRPr="00A2668E">
        <w:rPr>
          <w:rFonts w:ascii="Times New Roman" w:eastAsia="Times New Roman" w:hAnsi="Times New Roman" w:cs="Times New Roman"/>
        </w:rPr>
        <w:t>mechanisms</w:t>
      </w:r>
      <w:r w:rsidR="00123380" w:rsidRPr="00A2668E">
        <w:rPr>
          <w:rFonts w:ascii="Times New Roman" w:eastAsia="Times New Roman" w:hAnsi="Times New Roman" w:cs="Times New Roman"/>
        </w:rPr>
        <w:t>,</w:t>
      </w:r>
      <w:r w:rsidR="00377B13" w:rsidRPr="00A2668E">
        <w:rPr>
          <w:rFonts w:ascii="Times New Roman" w:eastAsia="Times New Roman" w:hAnsi="Times New Roman" w:cs="Times New Roman"/>
        </w:rPr>
        <w:t xml:space="preserve"> such as maintaining</w:t>
      </w:r>
      <w:r w:rsidR="00123380" w:rsidRPr="00A2668E">
        <w:rPr>
          <w:rFonts w:ascii="Times New Roman" w:eastAsia="Times New Roman" w:hAnsi="Times New Roman" w:cs="Times New Roman"/>
        </w:rPr>
        <w:t xml:space="preserve"> </w:t>
      </w:r>
      <w:r w:rsidR="00636B48">
        <w:rPr>
          <w:rFonts w:ascii="Times New Roman" w:eastAsia="Times New Roman" w:hAnsi="Times New Roman" w:cs="Times New Roman"/>
        </w:rPr>
        <w:t>high</w:t>
      </w:r>
      <w:r w:rsidR="00123380" w:rsidRPr="00A2668E">
        <w:rPr>
          <w:rFonts w:ascii="Times New Roman" w:eastAsia="Times New Roman" w:hAnsi="Times New Roman" w:cs="Times New Roman"/>
        </w:rPr>
        <w:t xml:space="preserve"> self-esteem</w:t>
      </w:r>
      <w:r w:rsidR="00A2668E">
        <w:rPr>
          <w:rFonts w:ascii="Times New Roman" w:eastAsia="Times New Roman" w:hAnsi="Times New Roman" w:cs="Times New Roman"/>
        </w:rPr>
        <w:t xml:space="preserve">, </w:t>
      </w:r>
      <w:r w:rsidR="009B0856">
        <w:rPr>
          <w:rFonts w:ascii="Times New Roman" w:eastAsia="Times New Roman" w:hAnsi="Times New Roman" w:cs="Times New Roman"/>
        </w:rPr>
        <w:t>building</w:t>
      </w:r>
      <w:r w:rsidR="00A2668E" w:rsidRPr="00A2668E">
        <w:rPr>
          <w:rFonts w:ascii="Times New Roman" w:eastAsia="Times New Roman" w:hAnsi="Times New Roman" w:cs="Times New Roman"/>
        </w:rPr>
        <w:t xml:space="preserve"> </w:t>
      </w:r>
      <w:r w:rsidR="00636B48">
        <w:rPr>
          <w:rFonts w:ascii="Times New Roman" w:eastAsia="Times New Roman" w:hAnsi="Times New Roman" w:cs="Times New Roman"/>
        </w:rPr>
        <w:t>enduring interpersonal</w:t>
      </w:r>
      <w:r w:rsidR="00A2668E" w:rsidRPr="00A2668E">
        <w:rPr>
          <w:rFonts w:ascii="Times New Roman" w:eastAsia="Times New Roman" w:hAnsi="Times New Roman" w:cs="Times New Roman"/>
        </w:rPr>
        <w:t xml:space="preserve"> relationships</w:t>
      </w:r>
      <w:r w:rsidR="00A2668E">
        <w:rPr>
          <w:rFonts w:ascii="Times New Roman" w:eastAsia="Times New Roman" w:hAnsi="Times New Roman" w:cs="Times New Roman"/>
        </w:rPr>
        <w:t>, sustaining</w:t>
      </w:r>
      <w:r w:rsidR="0010655D" w:rsidRPr="00A2668E">
        <w:rPr>
          <w:rFonts w:ascii="Times New Roman" w:eastAsia="Times New Roman" w:hAnsi="Times New Roman" w:cs="Times New Roman"/>
        </w:rPr>
        <w:t xml:space="preserve"> a strong</w:t>
      </w:r>
      <w:r w:rsidR="004B0D06" w:rsidRPr="00A2668E">
        <w:rPr>
          <w:rFonts w:ascii="Times New Roman" w:eastAsia="Times New Roman" w:hAnsi="Times New Roman" w:cs="Times New Roman"/>
        </w:rPr>
        <w:t xml:space="preserve"> ingroup identity</w:t>
      </w:r>
      <w:r w:rsidR="00123380" w:rsidRPr="00A2668E">
        <w:rPr>
          <w:rFonts w:ascii="Times New Roman" w:eastAsia="Times New Roman" w:hAnsi="Times New Roman" w:cs="Times New Roman"/>
        </w:rPr>
        <w:t xml:space="preserve">, and holding cultural worldviews that imbue life with meaning and continuity (Norenzayan &amp; Hansen, 2006; </w:t>
      </w:r>
      <w:r w:rsidR="00A2668E">
        <w:rPr>
          <w:rFonts w:ascii="Times New Roman" w:eastAsia="Times New Roman" w:hAnsi="Times New Roman" w:cs="Times New Roman"/>
        </w:rPr>
        <w:t>Routledge et al., 201</w:t>
      </w:r>
      <w:r w:rsidR="007F4F1F">
        <w:rPr>
          <w:rFonts w:ascii="Times New Roman" w:eastAsia="Times New Roman" w:hAnsi="Times New Roman" w:cs="Times New Roman"/>
        </w:rPr>
        <w:t>1</w:t>
      </w:r>
      <w:r w:rsidR="00A2668E">
        <w:rPr>
          <w:rFonts w:ascii="Times New Roman" w:eastAsia="Times New Roman" w:hAnsi="Times New Roman" w:cs="Times New Roman"/>
        </w:rPr>
        <w:t xml:space="preserve">; </w:t>
      </w:r>
      <w:r w:rsidR="00123380" w:rsidRPr="00A2668E">
        <w:rPr>
          <w:rFonts w:ascii="Times New Roman" w:eastAsia="Times New Roman" w:hAnsi="Times New Roman" w:cs="Times New Roman"/>
        </w:rPr>
        <w:t>Sani, Herrera, &amp; Bowe, 2009)</w:t>
      </w:r>
      <w:r w:rsidR="00725869" w:rsidRPr="00A2668E">
        <w:rPr>
          <w:rFonts w:ascii="Times New Roman" w:eastAsia="Times New Roman" w:hAnsi="Times New Roman" w:cs="Times New Roman"/>
        </w:rPr>
        <w:t xml:space="preserve">. </w:t>
      </w:r>
      <w:r w:rsidR="00A2668E">
        <w:rPr>
          <w:rFonts w:ascii="Times New Roman" w:eastAsia="Times New Roman" w:hAnsi="Times New Roman" w:cs="Times New Roman"/>
        </w:rPr>
        <w:t>A</w:t>
      </w:r>
      <w:r w:rsidR="00725869" w:rsidRPr="00A2668E">
        <w:rPr>
          <w:rFonts w:ascii="Times New Roman" w:eastAsia="Times New Roman" w:hAnsi="Times New Roman" w:cs="Times New Roman"/>
        </w:rPr>
        <w:t xml:space="preserve">geism may </w:t>
      </w:r>
      <w:r w:rsidR="0010655D" w:rsidRPr="00A2668E">
        <w:rPr>
          <w:rFonts w:ascii="Times New Roman" w:eastAsia="Times New Roman" w:hAnsi="Times New Roman" w:cs="Times New Roman"/>
        </w:rPr>
        <w:t>similarly</w:t>
      </w:r>
      <w:r w:rsidR="00725869" w:rsidRPr="00A2668E">
        <w:rPr>
          <w:rFonts w:ascii="Times New Roman" w:eastAsia="Times New Roman" w:hAnsi="Times New Roman" w:cs="Times New Roman"/>
        </w:rPr>
        <w:t xml:space="preserve"> be a</w:t>
      </w:r>
      <w:r w:rsidR="0010655D" w:rsidRPr="00A2668E">
        <w:rPr>
          <w:rFonts w:ascii="Times New Roman" w:eastAsia="Times New Roman" w:hAnsi="Times New Roman" w:cs="Times New Roman"/>
        </w:rPr>
        <w:t>n effective</w:t>
      </w:r>
      <w:r w:rsidR="00725869" w:rsidRPr="00A2668E">
        <w:rPr>
          <w:rFonts w:ascii="Times New Roman" w:eastAsia="Times New Roman" w:hAnsi="Times New Roman" w:cs="Times New Roman"/>
        </w:rPr>
        <w:t xml:space="preserve"> means of alleviating fear of one’s mortality (Greenberg, Schimel, &amp; Martins, 2002; Martens, Goldenberg, &amp; Greenberg, 2005). Specifically, </w:t>
      </w:r>
      <w:r w:rsidR="00A2668E" w:rsidRPr="00A2668E">
        <w:rPr>
          <w:rFonts w:ascii="Times New Roman" w:eastAsia="Times New Roman" w:hAnsi="Times New Roman" w:cs="Times New Roman"/>
        </w:rPr>
        <w:t xml:space="preserve">stereotyping and stigmatizing </w:t>
      </w:r>
      <w:r w:rsidR="00725869" w:rsidRPr="00A2668E">
        <w:rPr>
          <w:rFonts w:ascii="Times New Roman" w:eastAsia="Times New Roman" w:hAnsi="Times New Roman" w:cs="Times New Roman"/>
        </w:rPr>
        <w:t xml:space="preserve">older adults helps to distance younger adults from their future older selves, and therefore from their own mortality (Nelson, 2005; Snyder &amp; Meine, 1994). </w:t>
      </w:r>
      <w:r w:rsidR="009B0856">
        <w:rPr>
          <w:rFonts w:ascii="Times New Roman" w:eastAsia="Times New Roman" w:hAnsi="Times New Roman" w:cs="Times New Roman"/>
        </w:rPr>
        <w:lastRenderedPageBreak/>
        <w:t>As an example</w:t>
      </w:r>
      <w:r w:rsidR="00FA03E7">
        <w:rPr>
          <w:rFonts w:ascii="Times New Roman" w:eastAsia="Times New Roman" w:hAnsi="Times New Roman" w:cs="Times New Roman"/>
        </w:rPr>
        <w:t xml:space="preserve">, </w:t>
      </w:r>
      <w:r w:rsidR="009B0856">
        <w:rPr>
          <w:rFonts w:ascii="Times New Roman" w:eastAsia="Times New Roman" w:hAnsi="Times New Roman" w:cs="Times New Roman"/>
        </w:rPr>
        <w:t xml:space="preserve">young </w:t>
      </w:r>
      <w:r w:rsidR="00FA03E7">
        <w:rPr>
          <w:rFonts w:ascii="Times New Roman" w:eastAsia="Times New Roman" w:hAnsi="Times New Roman" w:cs="Times New Roman"/>
        </w:rPr>
        <w:t xml:space="preserve">participants </w:t>
      </w:r>
      <w:r w:rsidR="00725869" w:rsidRPr="00A2668E">
        <w:rPr>
          <w:rFonts w:ascii="Times New Roman" w:eastAsia="Times New Roman" w:hAnsi="Times New Roman" w:cs="Times New Roman"/>
        </w:rPr>
        <w:t xml:space="preserve">who </w:t>
      </w:r>
      <w:r w:rsidR="00FA03E7">
        <w:rPr>
          <w:rFonts w:ascii="Times New Roman" w:eastAsia="Times New Roman" w:hAnsi="Times New Roman" w:cs="Times New Roman"/>
        </w:rPr>
        <w:t>are</w:t>
      </w:r>
      <w:r w:rsidR="00725869" w:rsidRPr="00A2668E">
        <w:rPr>
          <w:rFonts w:ascii="Times New Roman" w:eastAsia="Times New Roman" w:hAnsi="Times New Roman" w:cs="Times New Roman"/>
        </w:rPr>
        <w:t xml:space="preserve"> primed </w:t>
      </w:r>
      <w:r w:rsidR="009B0856">
        <w:rPr>
          <w:rFonts w:ascii="Times New Roman" w:eastAsia="Times New Roman" w:hAnsi="Times New Roman" w:cs="Times New Roman"/>
        </w:rPr>
        <w:t>of</w:t>
      </w:r>
      <w:r w:rsidR="00725869" w:rsidRPr="00A2668E">
        <w:rPr>
          <w:rFonts w:ascii="Times New Roman" w:eastAsia="Times New Roman" w:hAnsi="Times New Roman" w:cs="Times New Roman"/>
        </w:rPr>
        <w:t xml:space="preserve"> older</w:t>
      </w:r>
      <w:r w:rsidR="009B0856">
        <w:rPr>
          <w:rFonts w:ascii="Times New Roman" w:eastAsia="Times New Roman" w:hAnsi="Times New Roman" w:cs="Times New Roman"/>
        </w:rPr>
        <w:t xml:space="preserve"> (vs. younger)</w:t>
      </w:r>
      <w:r w:rsidR="00725869" w:rsidRPr="00A2668E">
        <w:rPr>
          <w:rFonts w:ascii="Times New Roman" w:eastAsia="Times New Roman" w:hAnsi="Times New Roman" w:cs="Times New Roman"/>
        </w:rPr>
        <w:t xml:space="preserve"> adults subsequently show </w:t>
      </w:r>
      <w:r w:rsidR="00FA03E7">
        <w:rPr>
          <w:rFonts w:ascii="Times New Roman" w:eastAsia="Times New Roman" w:hAnsi="Times New Roman" w:cs="Times New Roman"/>
        </w:rPr>
        <w:t>heightened</w:t>
      </w:r>
      <w:r w:rsidR="00725869" w:rsidRPr="00A2668E">
        <w:rPr>
          <w:rFonts w:ascii="Times New Roman" w:eastAsia="Times New Roman" w:hAnsi="Times New Roman" w:cs="Times New Roman"/>
        </w:rPr>
        <w:t xml:space="preserve"> accessibility of</w:t>
      </w:r>
      <w:r w:rsidR="009B0856">
        <w:rPr>
          <w:rFonts w:ascii="Times New Roman" w:eastAsia="Times New Roman" w:hAnsi="Times New Roman" w:cs="Times New Roman"/>
        </w:rPr>
        <w:t xml:space="preserve"> death cognitions</w:t>
      </w:r>
      <w:r w:rsidR="00725869" w:rsidRPr="00A2668E">
        <w:rPr>
          <w:rFonts w:ascii="Times New Roman" w:eastAsia="Times New Roman" w:hAnsi="Times New Roman" w:cs="Times New Roman"/>
        </w:rPr>
        <w:t>, think of themselves as different from older adults, and view older adults unfavourably</w:t>
      </w:r>
      <w:r w:rsidR="00FA03E7">
        <w:rPr>
          <w:rFonts w:ascii="Times New Roman" w:eastAsia="Times New Roman" w:hAnsi="Times New Roman" w:cs="Times New Roman"/>
        </w:rPr>
        <w:t xml:space="preserve"> (</w:t>
      </w:r>
      <w:r w:rsidR="00FA03E7" w:rsidRPr="00A2668E">
        <w:rPr>
          <w:rFonts w:ascii="Times New Roman" w:eastAsia="Times New Roman" w:hAnsi="Times New Roman" w:cs="Times New Roman"/>
        </w:rPr>
        <w:t xml:space="preserve">Martens, Greenberg, Schimel, </w:t>
      </w:r>
      <w:r w:rsidR="00FA03E7">
        <w:rPr>
          <w:rFonts w:ascii="Times New Roman" w:eastAsia="Times New Roman" w:hAnsi="Times New Roman" w:cs="Times New Roman"/>
        </w:rPr>
        <w:t xml:space="preserve">&amp; Landau, </w:t>
      </w:r>
      <w:r w:rsidR="00FA03E7" w:rsidRPr="00A2668E">
        <w:rPr>
          <w:rFonts w:ascii="Times New Roman" w:eastAsia="Times New Roman" w:hAnsi="Times New Roman" w:cs="Times New Roman"/>
        </w:rPr>
        <w:t>2004</w:t>
      </w:r>
      <w:r w:rsidR="00FA03E7">
        <w:rPr>
          <w:rFonts w:ascii="Times New Roman" w:eastAsia="Times New Roman" w:hAnsi="Times New Roman" w:cs="Times New Roman"/>
        </w:rPr>
        <w:t>)</w:t>
      </w:r>
      <w:r w:rsidR="00377B13" w:rsidRPr="00A2668E">
        <w:rPr>
          <w:rFonts w:ascii="Times New Roman" w:eastAsia="Times New Roman" w:hAnsi="Times New Roman" w:cs="Times New Roman"/>
        </w:rPr>
        <w:t xml:space="preserve">. </w:t>
      </w:r>
    </w:p>
    <w:p w14:paraId="5C6BBD3B" w14:textId="0979F045" w:rsidR="00373C4B" w:rsidRPr="00461ECD" w:rsidRDefault="0010655D" w:rsidP="00A2668E">
      <w:pPr>
        <w:widowControl w:val="0"/>
        <w:spacing w:line="480" w:lineRule="exact"/>
        <w:ind w:firstLine="720"/>
        <w:rPr>
          <w:rFonts w:ascii="Times New Roman" w:hAnsi="Times New Roman" w:cs="Times New Roman"/>
          <w:iCs/>
        </w:rPr>
      </w:pPr>
      <w:r w:rsidRPr="00461ECD">
        <w:rPr>
          <w:rFonts w:ascii="Times New Roman" w:hAnsi="Times New Roman" w:cs="Times New Roman"/>
          <w:iCs/>
        </w:rPr>
        <w:t xml:space="preserve">Other </w:t>
      </w:r>
      <w:r w:rsidR="0067088E">
        <w:rPr>
          <w:rFonts w:ascii="Times New Roman" w:hAnsi="Times New Roman" w:cs="Times New Roman"/>
          <w:iCs/>
        </w:rPr>
        <w:t>theoretical views</w:t>
      </w:r>
      <w:r w:rsidRPr="00461ECD">
        <w:rPr>
          <w:rFonts w:ascii="Times New Roman" w:hAnsi="Times New Roman" w:cs="Times New Roman"/>
          <w:iCs/>
        </w:rPr>
        <w:t xml:space="preserve"> offer alternative explanations for ageism. For example, i</w:t>
      </w:r>
      <w:r w:rsidR="00373C4B" w:rsidRPr="00461ECD">
        <w:rPr>
          <w:rFonts w:ascii="Times New Roman" w:hAnsi="Times New Roman" w:cs="Times New Roman"/>
          <w:iCs/>
        </w:rPr>
        <w:t xml:space="preserve">nterpersonal </w:t>
      </w:r>
      <w:r w:rsidR="000441E2">
        <w:rPr>
          <w:rFonts w:ascii="Times New Roman" w:hAnsi="Times New Roman" w:cs="Times New Roman"/>
          <w:iCs/>
        </w:rPr>
        <w:t>perspectives</w:t>
      </w:r>
      <w:r w:rsidR="000441E2" w:rsidRPr="00461ECD">
        <w:rPr>
          <w:rFonts w:ascii="Times New Roman" w:hAnsi="Times New Roman" w:cs="Times New Roman"/>
          <w:iCs/>
        </w:rPr>
        <w:t xml:space="preserve"> </w:t>
      </w:r>
      <w:r w:rsidR="00373C4B" w:rsidRPr="00461ECD">
        <w:rPr>
          <w:rFonts w:ascii="Times New Roman" w:hAnsi="Times New Roman" w:cs="Times New Roman"/>
          <w:iCs/>
        </w:rPr>
        <w:t>posit that older a</w:t>
      </w:r>
      <w:r w:rsidR="00AD3769" w:rsidRPr="00461ECD">
        <w:rPr>
          <w:rFonts w:ascii="Times New Roman" w:hAnsi="Times New Roman" w:cs="Times New Roman"/>
          <w:iCs/>
        </w:rPr>
        <w:t>dults are devalued</w:t>
      </w:r>
      <w:r w:rsidR="00FC270F" w:rsidRPr="00461ECD">
        <w:rPr>
          <w:rFonts w:ascii="Times New Roman" w:hAnsi="Times New Roman" w:cs="Times New Roman"/>
          <w:iCs/>
        </w:rPr>
        <w:t>,</w:t>
      </w:r>
      <w:r w:rsidR="00AD3769" w:rsidRPr="00461ECD">
        <w:rPr>
          <w:rFonts w:ascii="Times New Roman" w:hAnsi="Times New Roman" w:cs="Times New Roman"/>
          <w:iCs/>
        </w:rPr>
        <w:t xml:space="preserve"> because their physical appearance is unattractive or uninviting and forms the basis for negative trait inferences (Montepare &amp; Zebrowitz, 2004</w:t>
      </w:r>
      <w:r w:rsidR="00FC270F" w:rsidRPr="00461ECD">
        <w:rPr>
          <w:rFonts w:ascii="Times New Roman" w:hAnsi="Times New Roman" w:cs="Times New Roman"/>
          <w:iCs/>
        </w:rPr>
        <w:t>; Palmore, 2003</w:t>
      </w:r>
      <w:r w:rsidR="00AD3769" w:rsidRPr="00461ECD">
        <w:rPr>
          <w:rFonts w:ascii="Times New Roman" w:hAnsi="Times New Roman" w:cs="Times New Roman"/>
          <w:iCs/>
        </w:rPr>
        <w:t xml:space="preserve">). Evolutionary approaches </w:t>
      </w:r>
      <w:r w:rsidR="000441E2">
        <w:rPr>
          <w:rFonts w:ascii="Times New Roman" w:hAnsi="Times New Roman" w:cs="Times New Roman"/>
          <w:iCs/>
        </w:rPr>
        <w:t>posit</w:t>
      </w:r>
      <w:r w:rsidR="000441E2" w:rsidRPr="00461ECD">
        <w:rPr>
          <w:rFonts w:ascii="Times New Roman" w:hAnsi="Times New Roman" w:cs="Times New Roman"/>
          <w:iCs/>
        </w:rPr>
        <w:t xml:space="preserve"> </w:t>
      </w:r>
      <w:r w:rsidR="00AD3769" w:rsidRPr="00461ECD">
        <w:rPr>
          <w:rFonts w:ascii="Times New Roman" w:hAnsi="Times New Roman" w:cs="Times New Roman"/>
          <w:iCs/>
        </w:rPr>
        <w:t>that older adults are shunned</w:t>
      </w:r>
      <w:r w:rsidR="0067088E">
        <w:rPr>
          <w:rFonts w:ascii="Times New Roman" w:hAnsi="Times New Roman" w:cs="Times New Roman"/>
          <w:iCs/>
        </w:rPr>
        <w:t>,</w:t>
      </w:r>
      <w:r w:rsidR="00AD3769" w:rsidRPr="00461ECD">
        <w:rPr>
          <w:rFonts w:ascii="Times New Roman" w:hAnsi="Times New Roman" w:cs="Times New Roman"/>
          <w:iCs/>
        </w:rPr>
        <w:t xml:space="preserve"> because they are weak, sick, or contagious</w:t>
      </w:r>
      <w:r w:rsidR="001F1200" w:rsidRPr="00461ECD">
        <w:rPr>
          <w:rFonts w:ascii="Times New Roman" w:hAnsi="Times New Roman" w:cs="Times New Roman"/>
          <w:iCs/>
        </w:rPr>
        <w:t xml:space="preserve"> (Duncan &amp; Schaller, 2009; Jensen &amp; Oakley, 1980), </w:t>
      </w:r>
      <w:r w:rsidR="00014437" w:rsidRPr="00461ECD">
        <w:rPr>
          <w:rFonts w:ascii="Times New Roman" w:hAnsi="Times New Roman" w:cs="Times New Roman"/>
          <w:iCs/>
        </w:rPr>
        <w:t>and</w:t>
      </w:r>
      <w:r w:rsidR="00FC270F" w:rsidRPr="00461ECD">
        <w:rPr>
          <w:rFonts w:ascii="Times New Roman" w:hAnsi="Times New Roman" w:cs="Times New Roman"/>
          <w:iCs/>
        </w:rPr>
        <w:t xml:space="preserve"> so</w:t>
      </w:r>
      <w:r w:rsidR="00014437" w:rsidRPr="00461ECD">
        <w:rPr>
          <w:rFonts w:ascii="Times New Roman" w:hAnsi="Times New Roman" w:cs="Times New Roman"/>
          <w:iCs/>
        </w:rPr>
        <w:t xml:space="preserve"> lack the ability </w:t>
      </w:r>
      <w:r w:rsidR="001F1200" w:rsidRPr="00461ECD">
        <w:rPr>
          <w:rFonts w:ascii="Times New Roman" w:hAnsi="Times New Roman" w:cs="Times New Roman"/>
          <w:iCs/>
        </w:rPr>
        <w:t>to reciprocate benefits received from other group members</w:t>
      </w:r>
      <w:r w:rsidR="00014437" w:rsidRPr="00461ECD">
        <w:rPr>
          <w:rFonts w:ascii="Times New Roman" w:hAnsi="Times New Roman" w:cs="Times New Roman"/>
          <w:iCs/>
        </w:rPr>
        <w:t xml:space="preserve"> (Burnstein, Crandall, &amp; Kitayama, 1994)</w:t>
      </w:r>
      <w:r w:rsidR="001F1200" w:rsidRPr="00461ECD">
        <w:rPr>
          <w:rFonts w:ascii="Times New Roman" w:hAnsi="Times New Roman" w:cs="Times New Roman"/>
          <w:iCs/>
        </w:rPr>
        <w:t>.</w:t>
      </w:r>
      <w:r w:rsidR="00AD3769" w:rsidRPr="00461ECD">
        <w:rPr>
          <w:rFonts w:ascii="Times New Roman" w:hAnsi="Times New Roman" w:cs="Times New Roman"/>
          <w:iCs/>
        </w:rPr>
        <w:t xml:space="preserve"> </w:t>
      </w:r>
      <w:r w:rsidR="00431896" w:rsidRPr="00461ECD">
        <w:rPr>
          <w:rFonts w:ascii="Times New Roman" w:hAnsi="Times New Roman" w:cs="Times New Roman"/>
          <w:iCs/>
        </w:rPr>
        <w:t>Sociocultural theories postulate that modernizat</w:t>
      </w:r>
      <w:r w:rsidR="003E71EA" w:rsidRPr="00461ECD">
        <w:rPr>
          <w:rFonts w:ascii="Times New Roman" w:hAnsi="Times New Roman" w:cs="Times New Roman"/>
          <w:iCs/>
        </w:rPr>
        <w:t>ion has rendered obsolete social roles traditionally performed by older people (e.g., storyteller, wisdom-sharer</w:t>
      </w:r>
      <w:r w:rsidR="00FC270F" w:rsidRPr="00461ECD">
        <w:rPr>
          <w:rFonts w:ascii="Times New Roman" w:hAnsi="Times New Roman" w:cs="Times New Roman"/>
          <w:iCs/>
        </w:rPr>
        <w:t xml:space="preserve">; </w:t>
      </w:r>
      <w:r w:rsidR="003E71EA" w:rsidRPr="00461ECD">
        <w:rPr>
          <w:rFonts w:ascii="Times New Roman" w:hAnsi="Times New Roman" w:cs="Times New Roman"/>
          <w:iCs/>
        </w:rPr>
        <w:t>Nelson, 2005)</w:t>
      </w:r>
      <w:r w:rsidR="00431896" w:rsidRPr="00461ECD">
        <w:rPr>
          <w:rFonts w:ascii="Times New Roman" w:hAnsi="Times New Roman" w:cs="Times New Roman"/>
          <w:iCs/>
        </w:rPr>
        <w:t xml:space="preserve">. </w:t>
      </w:r>
      <w:r w:rsidR="003E71EA" w:rsidRPr="00461ECD">
        <w:rPr>
          <w:rFonts w:ascii="Times New Roman" w:hAnsi="Times New Roman" w:cs="Times New Roman"/>
          <w:iCs/>
        </w:rPr>
        <w:t>More recently, the socio</w:t>
      </w:r>
      <w:r w:rsidR="00725869" w:rsidRPr="00461ECD">
        <w:rPr>
          <w:rFonts w:ascii="Times New Roman" w:hAnsi="Times New Roman" w:cs="Times New Roman"/>
          <w:iCs/>
        </w:rPr>
        <w:t>-</w:t>
      </w:r>
      <w:r w:rsidR="003E71EA" w:rsidRPr="00461ECD">
        <w:rPr>
          <w:rFonts w:ascii="Times New Roman" w:hAnsi="Times New Roman" w:cs="Times New Roman"/>
          <w:iCs/>
        </w:rPr>
        <w:t xml:space="preserve">structural </w:t>
      </w:r>
      <w:r w:rsidR="0067088E">
        <w:rPr>
          <w:rFonts w:ascii="Times New Roman" w:hAnsi="Times New Roman" w:cs="Times New Roman"/>
          <w:iCs/>
        </w:rPr>
        <w:t>tradition</w:t>
      </w:r>
      <w:r w:rsidR="000441E2" w:rsidRPr="00461ECD">
        <w:rPr>
          <w:rFonts w:ascii="Times New Roman" w:hAnsi="Times New Roman" w:cs="Times New Roman"/>
          <w:iCs/>
        </w:rPr>
        <w:t xml:space="preserve"> </w:t>
      </w:r>
      <w:r w:rsidR="004B3EF1" w:rsidRPr="00461ECD">
        <w:rPr>
          <w:rFonts w:ascii="Times New Roman" w:hAnsi="Times New Roman" w:cs="Times New Roman"/>
          <w:iCs/>
        </w:rPr>
        <w:t>has emphasi</w:t>
      </w:r>
      <w:r w:rsidR="00227852">
        <w:rPr>
          <w:rFonts w:ascii="Times New Roman" w:hAnsi="Times New Roman" w:cs="Times New Roman"/>
          <w:iCs/>
        </w:rPr>
        <w:t>s</w:t>
      </w:r>
      <w:r w:rsidR="004B3EF1" w:rsidRPr="00461ECD">
        <w:rPr>
          <w:rFonts w:ascii="Times New Roman" w:hAnsi="Times New Roman" w:cs="Times New Roman"/>
          <w:iCs/>
        </w:rPr>
        <w:t>ed that the rapid growth of the older population aggravates intergenerational tension over the division of scarce resources (e.g., status, income, influence, employment</w:t>
      </w:r>
      <w:r w:rsidR="00FC270F" w:rsidRPr="00461ECD">
        <w:rPr>
          <w:rFonts w:ascii="Times New Roman" w:hAnsi="Times New Roman" w:cs="Times New Roman"/>
          <w:iCs/>
        </w:rPr>
        <w:t xml:space="preserve">; </w:t>
      </w:r>
      <w:r w:rsidR="004B3EF1" w:rsidRPr="00461ECD">
        <w:rPr>
          <w:rFonts w:ascii="Times New Roman" w:hAnsi="Times New Roman" w:cs="Times New Roman"/>
          <w:iCs/>
        </w:rPr>
        <w:t>North &amp; Fiske, 2012)</w:t>
      </w:r>
      <w:r w:rsidR="00377B13" w:rsidRPr="00461ECD">
        <w:rPr>
          <w:rFonts w:ascii="Times New Roman" w:hAnsi="Times New Roman" w:cs="Times New Roman"/>
          <w:iCs/>
        </w:rPr>
        <w:t xml:space="preserve">. </w:t>
      </w:r>
    </w:p>
    <w:p w14:paraId="702A394B" w14:textId="62F52F1E" w:rsidR="00DB7310" w:rsidRPr="00461ECD" w:rsidRDefault="000441E2" w:rsidP="00A2668E">
      <w:pPr>
        <w:widowControl w:val="0"/>
        <w:spacing w:line="480" w:lineRule="exact"/>
        <w:ind w:firstLine="720"/>
        <w:rPr>
          <w:rFonts w:ascii="Times New Roman" w:hAnsi="Times New Roman" w:cs="Times New Roman"/>
        </w:rPr>
      </w:pPr>
      <w:r>
        <w:rPr>
          <w:rFonts w:ascii="Times New Roman" w:hAnsi="Times New Roman" w:cs="Times New Roman"/>
          <w:iCs/>
        </w:rPr>
        <w:t>Given that</w:t>
      </w:r>
      <w:r w:rsidRPr="00461ECD">
        <w:rPr>
          <w:rFonts w:ascii="Times New Roman" w:hAnsi="Times New Roman" w:cs="Times New Roman"/>
          <w:iCs/>
        </w:rPr>
        <w:t xml:space="preserve"> </w:t>
      </w:r>
      <w:r w:rsidR="0026414E" w:rsidRPr="00461ECD">
        <w:rPr>
          <w:rFonts w:ascii="Times New Roman" w:hAnsi="Times New Roman" w:cs="Times New Roman"/>
          <w:iCs/>
        </w:rPr>
        <w:t>ageism is multiply determined, it may be</w:t>
      </w:r>
      <w:r w:rsidR="00491AAE" w:rsidRPr="00461ECD">
        <w:rPr>
          <w:rFonts w:ascii="Times New Roman" w:hAnsi="Times New Roman" w:cs="Times New Roman"/>
          <w:iCs/>
        </w:rPr>
        <w:t xml:space="preserve"> a particul</w:t>
      </w:r>
      <w:r w:rsidR="0026414E" w:rsidRPr="00461ECD">
        <w:rPr>
          <w:rFonts w:ascii="Times New Roman" w:hAnsi="Times New Roman" w:cs="Times New Roman"/>
          <w:iCs/>
        </w:rPr>
        <w:t>arly stubborn form of prejudice. Indeed, effective interventions to combat ageism are scarce</w:t>
      </w:r>
      <w:r>
        <w:rPr>
          <w:rFonts w:ascii="Times New Roman" w:hAnsi="Times New Roman" w:cs="Times New Roman"/>
          <w:iCs/>
        </w:rPr>
        <w:t>,</w:t>
      </w:r>
      <w:r w:rsidR="00491AAE" w:rsidRPr="00461ECD">
        <w:rPr>
          <w:rFonts w:ascii="Times New Roman" w:hAnsi="Times New Roman" w:cs="Times New Roman"/>
          <w:iCs/>
        </w:rPr>
        <w:t xml:space="preserve"> and so it is especially </w:t>
      </w:r>
      <w:r w:rsidR="00E03DC0">
        <w:rPr>
          <w:rFonts w:ascii="Times New Roman" w:hAnsi="Times New Roman" w:cs="Times New Roman"/>
          <w:iCs/>
        </w:rPr>
        <w:t>critical</w:t>
      </w:r>
      <w:r w:rsidR="0067088E" w:rsidRPr="00461ECD">
        <w:rPr>
          <w:rFonts w:ascii="Times New Roman" w:hAnsi="Times New Roman" w:cs="Times New Roman"/>
          <w:iCs/>
        </w:rPr>
        <w:t xml:space="preserve"> </w:t>
      </w:r>
      <w:r w:rsidR="00F71368" w:rsidRPr="00461ECD">
        <w:rPr>
          <w:rFonts w:ascii="Times New Roman" w:hAnsi="Times New Roman" w:cs="Times New Roman"/>
        </w:rPr>
        <w:t xml:space="preserve">to identify </w:t>
      </w:r>
      <w:r w:rsidR="0026414E" w:rsidRPr="00461ECD">
        <w:rPr>
          <w:rFonts w:ascii="Times New Roman" w:hAnsi="Times New Roman" w:cs="Times New Roman"/>
        </w:rPr>
        <w:t xml:space="preserve">new </w:t>
      </w:r>
      <w:r w:rsidR="00F71368" w:rsidRPr="00461ECD">
        <w:rPr>
          <w:rFonts w:ascii="Times New Roman" w:hAnsi="Times New Roman" w:cs="Times New Roman"/>
        </w:rPr>
        <w:t>ways to reduce</w:t>
      </w:r>
      <w:r w:rsidR="00491AAE" w:rsidRPr="00461ECD">
        <w:rPr>
          <w:rFonts w:ascii="Times New Roman" w:hAnsi="Times New Roman" w:cs="Times New Roman"/>
        </w:rPr>
        <w:t xml:space="preserve"> it</w:t>
      </w:r>
      <w:r w:rsidR="002B3822" w:rsidRPr="00461ECD">
        <w:rPr>
          <w:rFonts w:ascii="Times New Roman" w:hAnsi="Times New Roman" w:cs="Times New Roman"/>
        </w:rPr>
        <w:t xml:space="preserve"> (</w:t>
      </w:r>
      <w:r w:rsidR="002B3822" w:rsidRPr="00377B13">
        <w:rPr>
          <w:rFonts w:ascii="Times New Roman" w:hAnsi="Times New Roman" w:cs="Times New Roman"/>
        </w:rPr>
        <w:t>Chonody, 2015</w:t>
      </w:r>
      <w:r w:rsidR="002B3822" w:rsidRPr="00461ECD">
        <w:rPr>
          <w:rFonts w:ascii="Times New Roman" w:hAnsi="Times New Roman" w:cs="Times New Roman"/>
        </w:rPr>
        <w:t>)</w:t>
      </w:r>
      <w:r w:rsidR="00491AAE" w:rsidRPr="00461ECD">
        <w:rPr>
          <w:rFonts w:ascii="Times New Roman" w:hAnsi="Times New Roman" w:cs="Times New Roman"/>
        </w:rPr>
        <w:t>.</w:t>
      </w:r>
      <w:r w:rsidR="00F71368" w:rsidRPr="00461ECD">
        <w:rPr>
          <w:rFonts w:ascii="Times New Roman" w:hAnsi="Times New Roman" w:cs="Times New Roman"/>
        </w:rPr>
        <w:t xml:space="preserve"> </w:t>
      </w:r>
      <w:r>
        <w:rPr>
          <w:rFonts w:ascii="Times New Roman" w:hAnsi="Times New Roman" w:cs="Times New Roman"/>
        </w:rPr>
        <w:t>The literature</w:t>
      </w:r>
      <w:r w:rsidR="00586AC5" w:rsidRPr="00461ECD">
        <w:rPr>
          <w:rFonts w:ascii="Times New Roman" w:hAnsi="Times New Roman" w:cs="Times New Roman"/>
        </w:rPr>
        <w:t xml:space="preserve"> </w:t>
      </w:r>
      <w:r w:rsidR="00604BE1" w:rsidRPr="00461ECD">
        <w:rPr>
          <w:rFonts w:ascii="Times New Roman" w:hAnsi="Times New Roman" w:cs="Times New Roman"/>
        </w:rPr>
        <w:t>indicate</w:t>
      </w:r>
      <w:r>
        <w:rPr>
          <w:rFonts w:ascii="Times New Roman" w:hAnsi="Times New Roman" w:cs="Times New Roman"/>
        </w:rPr>
        <w:t>s</w:t>
      </w:r>
      <w:r w:rsidR="00586AC5" w:rsidRPr="00461ECD">
        <w:rPr>
          <w:rFonts w:ascii="Times New Roman" w:hAnsi="Times New Roman" w:cs="Times New Roman"/>
        </w:rPr>
        <w:t xml:space="preserve"> that</w:t>
      </w:r>
      <w:r w:rsidR="00491AAE" w:rsidRPr="00461ECD">
        <w:rPr>
          <w:rFonts w:ascii="Times New Roman" w:hAnsi="Times New Roman" w:cs="Times New Roman"/>
        </w:rPr>
        <w:t xml:space="preserve"> experiencing high quality</w:t>
      </w:r>
      <w:r w:rsidR="00586AC5" w:rsidRPr="00461ECD">
        <w:rPr>
          <w:rFonts w:ascii="Times New Roman" w:hAnsi="Times New Roman" w:cs="Times New Roman"/>
        </w:rPr>
        <w:t xml:space="preserve"> intergroup contact</w:t>
      </w:r>
      <w:r w:rsidR="008506BF" w:rsidRPr="00461ECD">
        <w:rPr>
          <w:rFonts w:ascii="Times New Roman" w:hAnsi="Times New Roman" w:cs="Times New Roman"/>
        </w:rPr>
        <w:t xml:space="preserve"> or</w:t>
      </w:r>
      <w:r w:rsidR="00491AAE" w:rsidRPr="00461ECD">
        <w:rPr>
          <w:rFonts w:ascii="Times New Roman" w:hAnsi="Times New Roman" w:cs="Times New Roman"/>
        </w:rPr>
        <w:t xml:space="preserve"> reciprocal sharing of personal information with older adults</w:t>
      </w:r>
      <w:r w:rsidR="00586AC5" w:rsidRPr="00461ECD">
        <w:rPr>
          <w:rFonts w:ascii="Times New Roman" w:hAnsi="Times New Roman" w:cs="Times New Roman"/>
        </w:rPr>
        <w:t xml:space="preserve"> (</w:t>
      </w:r>
      <w:r w:rsidR="00F4716E" w:rsidRPr="00461ECD">
        <w:rPr>
          <w:rFonts w:ascii="Times New Roman" w:hAnsi="Times New Roman" w:cs="Times New Roman"/>
        </w:rPr>
        <w:t xml:space="preserve">Harwood, Hewstone, Paolini, &amp; Voci, 2005; </w:t>
      </w:r>
      <w:r w:rsidR="00586AC5" w:rsidRPr="00461ECD">
        <w:rPr>
          <w:rFonts w:ascii="Times New Roman" w:hAnsi="Times New Roman" w:cs="Times New Roman"/>
        </w:rPr>
        <w:t>Tam</w:t>
      </w:r>
      <w:r w:rsidR="00F112F3" w:rsidRPr="00461ECD">
        <w:rPr>
          <w:rFonts w:ascii="Times New Roman" w:hAnsi="Times New Roman" w:cs="Times New Roman"/>
        </w:rPr>
        <w:t>, Hewstone, Harwood, Voci, &amp; Kenworthy</w:t>
      </w:r>
      <w:r w:rsidR="00586AC5" w:rsidRPr="00461ECD">
        <w:rPr>
          <w:rFonts w:ascii="Times New Roman" w:hAnsi="Times New Roman" w:cs="Times New Roman"/>
        </w:rPr>
        <w:t>, 2006)</w:t>
      </w:r>
      <w:r w:rsidR="002B3822" w:rsidRPr="00461ECD">
        <w:rPr>
          <w:rFonts w:ascii="Times New Roman" w:hAnsi="Times New Roman" w:cs="Times New Roman"/>
        </w:rPr>
        <w:t>, sharing knowledge about older adults in combination with engagement in an activity (e.g., service learning; Chonody, 2015),</w:t>
      </w:r>
      <w:r w:rsidR="00586AC5" w:rsidRPr="00461ECD">
        <w:rPr>
          <w:rFonts w:ascii="Times New Roman" w:hAnsi="Times New Roman" w:cs="Times New Roman"/>
        </w:rPr>
        <w:t xml:space="preserve"> and </w:t>
      </w:r>
      <w:r w:rsidR="00604BE1" w:rsidRPr="00461ECD">
        <w:rPr>
          <w:rFonts w:ascii="Times New Roman" w:hAnsi="Times New Roman" w:cs="Times New Roman"/>
        </w:rPr>
        <w:t>forming</w:t>
      </w:r>
      <w:r w:rsidR="00586AC5" w:rsidRPr="00461ECD">
        <w:rPr>
          <w:rFonts w:ascii="Times New Roman" w:hAnsi="Times New Roman" w:cs="Times New Roman"/>
        </w:rPr>
        <w:t xml:space="preserve"> a positive mental image of meeting an outgroup member (Turner</w:t>
      </w:r>
      <w:r w:rsidR="00F43CA2" w:rsidRPr="00461ECD">
        <w:rPr>
          <w:rFonts w:ascii="Times New Roman" w:hAnsi="Times New Roman" w:cs="Times New Roman"/>
        </w:rPr>
        <w:t>, Crisp, &amp; Lambert</w:t>
      </w:r>
      <w:r w:rsidR="00586AC5" w:rsidRPr="00461ECD">
        <w:rPr>
          <w:rFonts w:ascii="Times New Roman" w:hAnsi="Times New Roman" w:cs="Times New Roman"/>
        </w:rPr>
        <w:t xml:space="preserve">, 2007) </w:t>
      </w:r>
      <w:r w:rsidR="0067088E">
        <w:rPr>
          <w:rFonts w:ascii="Times New Roman" w:hAnsi="Times New Roman" w:cs="Times New Roman"/>
        </w:rPr>
        <w:t>are</w:t>
      </w:r>
      <w:r w:rsidR="00604BE1" w:rsidRPr="00461ECD">
        <w:rPr>
          <w:rFonts w:ascii="Times New Roman" w:hAnsi="Times New Roman" w:cs="Times New Roman"/>
        </w:rPr>
        <w:t xml:space="preserve"> </w:t>
      </w:r>
      <w:r w:rsidR="002B3822" w:rsidRPr="00461ECD">
        <w:rPr>
          <w:rFonts w:ascii="Times New Roman" w:hAnsi="Times New Roman" w:cs="Times New Roman"/>
        </w:rPr>
        <w:t>promising</w:t>
      </w:r>
      <w:r w:rsidR="00586AC5" w:rsidRPr="00461ECD">
        <w:rPr>
          <w:rFonts w:ascii="Times New Roman" w:hAnsi="Times New Roman" w:cs="Times New Roman"/>
        </w:rPr>
        <w:t xml:space="preserve"> means of changing attitudes towards older adults. </w:t>
      </w:r>
      <w:r w:rsidR="0067088E">
        <w:rPr>
          <w:rFonts w:ascii="Times New Roman" w:hAnsi="Times New Roman" w:cs="Times New Roman"/>
        </w:rPr>
        <w:t>Expanding on</w:t>
      </w:r>
      <w:r w:rsidR="0067088E" w:rsidRPr="00461ECD">
        <w:rPr>
          <w:rFonts w:ascii="Times New Roman" w:hAnsi="Times New Roman" w:cs="Times New Roman"/>
        </w:rPr>
        <w:t xml:space="preserve"> </w:t>
      </w:r>
      <w:r w:rsidR="00586AC5" w:rsidRPr="00461ECD">
        <w:rPr>
          <w:rFonts w:ascii="Times New Roman" w:hAnsi="Times New Roman" w:cs="Times New Roman"/>
        </w:rPr>
        <w:t>this literature, w</w:t>
      </w:r>
      <w:r w:rsidR="0045400C" w:rsidRPr="00461ECD">
        <w:rPr>
          <w:rFonts w:ascii="Times New Roman" w:hAnsi="Times New Roman" w:cs="Times New Roman"/>
        </w:rPr>
        <w:t xml:space="preserve">e propose and test the idea that nostalgia </w:t>
      </w:r>
      <w:r w:rsidR="006B257C" w:rsidRPr="00461ECD">
        <w:rPr>
          <w:rFonts w:ascii="Times New Roman" w:hAnsi="Times New Roman" w:cs="Times New Roman"/>
        </w:rPr>
        <w:t>can curtail</w:t>
      </w:r>
      <w:r w:rsidR="0045400C" w:rsidRPr="00461ECD">
        <w:rPr>
          <w:rFonts w:ascii="Times New Roman" w:hAnsi="Times New Roman" w:cs="Times New Roman"/>
        </w:rPr>
        <w:t xml:space="preserve"> </w:t>
      </w:r>
      <w:r w:rsidR="00A5119A" w:rsidRPr="00461ECD">
        <w:rPr>
          <w:rFonts w:ascii="Times New Roman" w:hAnsi="Times New Roman" w:cs="Times New Roman"/>
        </w:rPr>
        <w:t>ageism</w:t>
      </w:r>
      <w:r w:rsidR="0045400C" w:rsidRPr="00461ECD">
        <w:rPr>
          <w:rFonts w:ascii="Times New Roman" w:hAnsi="Times New Roman" w:cs="Times New Roman"/>
        </w:rPr>
        <w:t>.</w:t>
      </w:r>
      <w:r w:rsidR="002B3822" w:rsidRPr="00461ECD">
        <w:rPr>
          <w:rFonts w:ascii="Times New Roman" w:hAnsi="Times New Roman" w:cs="Times New Roman"/>
        </w:rPr>
        <w:t xml:space="preserve"> </w:t>
      </w:r>
    </w:p>
    <w:p w14:paraId="7F6774F6" w14:textId="147C5DB3" w:rsidR="000827B0" w:rsidRPr="00461ECD" w:rsidRDefault="000827B0" w:rsidP="00A2668E">
      <w:pPr>
        <w:widowControl w:val="0"/>
        <w:spacing w:line="480" w:lineRule="exact"/>
        <w:contextualSpacing/>
        <w:jc w:val="center"/>
        <w:rPr>
          <w:rFonts w:ascii="Times New Roman" w:hAnsi="Times New Roman" w:cs="Times New Roman"/>
          <w:iCs/>
        </w:rPr>
      </w:pPr>
      <w:r w:rsidRPr="00461ECD">
        <w:rPr>
          <w:rFonts w:ascii="Times New Roman" w:hAnsi="Times New Roman" w:cs="Times New Roman"/>
          <w:b/>
          <w:iCs/>
        </w:rPr>
        <w:t xml:space="preserve">Nostalgia </w:t>
      </w:r>
      <w:r w:rsidR="007F4834" w:rsidRPr="00461ECD">
        <w:rPr>
          <w:rFonts w:ascii="Times New Roman" w:hAnsi="Times New Roman" w:cs="Times New Roman"/>
          <w:b/>
          <w:iCs/>
        </w:rPr>
        <w:t>as a Social Emotion</w:t>
      </w:r>
    </w:p>
    <w:p w14:paraId="0B610F50" w14:textId="0EE852FF" w:rsidR="004169B6" w:rsidRPr="00461ECD" w:rsidRDefault="003574CF" w:rsidP="00461ECD">
      <w:pPr>
        <w:widowControl w:val="0"/>
        <w:spacing w:line="480" w:lineRule="exact"/>
        <w:contextualSpacing/>
        <w:rPr>
          <w:rFonts w:ascii="Times New Roman" w:hAnsi="Times New Roman" w:cs="Times New Roman"/>
          <w:iCs/>
        </w:rPr>
      </w:pPr>
      <w:r>
        <w:rPr>
          <w:rFonts w:ascii="Times New Roman" w:hAnsi="Times New Roman" w:cs="Times New Roman"/>
          <w:iCs/>
        </w:rPr>
        <w:tab/>
      </w:r>
      <w:r w:rsidR="00AD54BF" w:rsidRPr="00461ECD">
        <w:rPr>
          <w:rFonts w:ascii="Times New Roman" w:hAnsi="Times New Roman" w:cs="Times New Roman"/>
          <w:iCs/>
        </w:rPr>
        <w:t xml:space="preserve">Nostalgia, “a sentimental longing or wistful affection </w:t>
      </w:r>
      <w:r w:rsidR="00AD54BF" w:rsidRPr="00461ECD">
        <w:rPr>
          <w:rFonts w:ascii="Times New Roman" w:hAnsi="Times New Roman" w:cs="Times New Roman"/>
          <w:bCs/>
          <w:iCs/>
          <w:lang w:val="en-GB"/>
        </w:rPr>
        <w:t>for the past” (</w:t>
      </w:r>
      <w:r w:rsidR="00AD54BF" w:rsidRPr="00461ECD">
        <w:rPr>
          <w:rFonts w:ascii="Times New Roman" w:hAnsi="Times New Roman" w:cs="Times New Roman"/>
          <w:bCs/>
          <w:i/>
          <w:lang w:val="en-GB"/>
        </w:rPr>
        <w:t>The New Oxford Dictionary of English</w:t>
      </w:r>
      <w:r w:rsidR="00AD54BF" w:rsidRPr="00461ECD">
        <w:rPr>
          <w:rFonts w:ascii="Times New Roman" w:hAnsi="Times New Roman" w:cs="Times New Roman"/>
          <w:bCs/>
          <w:iCs/>
          <w:lang w:val="en-GB"/>
        </w:rPr>
        <w:t xml:space="preserve">, 1998, p. 1266), was historically </w:t>
      </w:r>
      <w:r w:rsidR="00AD54BF" w:rsidRPr="00461ECD">
        <w:rPr>
          <w:rFonts w:ascii="Times New Roman" w:hAnsi="Times New Roman" w:cs="Times New Roman"/>
          <w:iCs/>
        </w:rPr>
        <w:t>regarded a brain malfunction, psychiatric disorder, or variant of depression (Sedikides, Wildschut, &amp; Baden, 2004</w:t>
      </w:r>
      <w:r w:rsidR="00AD54BF" w:rsidRPr="00461ECD">
        <w:rPr>
          <w:rFonts w:ascii="Times New Roman" w:hAnsi="Times New Roman" w:cs="Times New Roman"/>
        </w:rPr>
        <w:t>)</w:t>
      </w:r>
      <w:r w:rsidR="006B257C" w:rsidRPr="00461ECD">
        <w:rPr>
          <w:rFonts w:ascii="Times New Roman" w:hAnsi="Times New Roman" w:cs="Times New Roman"/>
          <w:iCs/>
        </w:rPr>
        <w:t xml:space="preserve">. Recent </w:t>
      </w:r>
      <w:r w:rsidR="006B257C" w:rsidRPr="00461ECD">
        <w:rPr>
          <w:rFonts w:ascii="Times New Roman" w:hAnsi="Times New Roman" w:cs="Times New Roman"/>
          <w:iCs/>
        </w:rPr>
        <w:lastRenderedPageBreak/>
        <w:t>research</w:t>
      </w:r>
      <w:r>
        <w:rPr>
          <w:rFonts w:ascii="Times New Roman" w:hAnsi="Times New Roman" w:cs="Times New Roman"/>
          <w:iCs/>
        </w:rPr>
        <w:t>, however,</w:t>
      </w:r>
      <w:r w:rsidR="00B3037F" w:rsidRPr="00461ECD">
        <w:rPr>
          <w:rFonts w:ascii="Times New Roman" w:hAnsi="Times New Roman" w:cs="Times New Roman"/>
          <w:iCs/>
        </w:rPr>
        <w:t xml:space="preserve"> has</w:t>
      </w:r>
      <w:r w:rsidR="00AD54BF" w:rsidRPr="00461ECD">
        <w:rPr>
          <w:rFonts w:ascii="Times New Roman" w:hAnsi="Times New Roman" w:cs="Times New Roman"/>
          <w:iCs/>
        </w:rPr>
        <w:t xml:space="preserve"> </w:t>
      </w:r>
      <w:r w:rsidR="000827B0" w:rsidRPr="00461ECD">
        <w:rPr>
          <w:rFonts w:ascii="Times New Roman" w:hAnsi="Times New Roman" w:cs="Times New Roman"/>
          <w:iCs/>
        </w:rPr>
        <w:t>rehabilitated</w:t>
      </w:r>
      <w:r w:rsidR="00AD54BF" w:rsidRPr="00461ECD">
        <w:rPr>
          <w:rFonts w:ascii="Times New Roman" w:hAnsi="Times New Roman" w:cs="Times New Roman"/>
          <w:iCs/>
        </w:rPr>
        <w:t xml:space="preserve"> </w:t>
      </w:r>
      <w:r w:rsidR="00150F11">
        <w:rPr>
          <w:rFonts w:ascii="Times New Roman" w:hAnsi="Times New Roman" w:cs="Times New Roman"/>
          <w:iCs/>
        </w:rPr>
        <w:t>its</w:t>
      </w:r>
      <w:r w:rsidR="00150F11" w:rsidRPr="00461ECD">
        <w:rPr>
          <w:rFonts w:ascii="Times New Roman" w:hAnsi="Times New Roman" w:cs="Times New Roman"/>
          <w:iCs/>
        </w:rPr>
        <w:t xml:space="preserve"> </w:t>
      </w:r>
      <w:r w:rsidR="00AD54BF" w:rsidRPr="00461ECD">
        <w:rPr>
          <w:rFonts w:ascii="Times New Roman" w:hAnsi="Times New Roman" w:cs="Times New Roman"/>
          <w:iCs/>
        </w:rPr>
        <w:t>image (</w:t>
      </w:r>
      <w:r w:rsidR="006303E9" w:rsidRPr="00461ECD">
        <w:rPr>
          <w:rFonts w:ascii="Times New Roman" w:hAnsi="Times New Roman" w:cs="Times New Roman"/>
        </w:rPr>
        <w:t>Sedikides, Wildschut, Arndt, &amp; Routledge, 2008; Sedikides et al., 201</w:t>
      </w:r>
      <w:r w:rsidR="00FF61BD" w:rsidRPr="00461ECD">
        <w:rPr>
          <w:rFonts w:ascii="Times New Roman" w:hAnsi="Times New Roman" w:cs="Times New Roman"/>
        </w:rPr>
        <w:t>5</w:t>
      </w:r>
      <w:r w:rsidR="00084118" w:rsidRPr="00461ECD">
        <w:rPr>
          <w:rFonts w:ascii="Times New Roman" w:hAnsi="Times New Roman" w:cs="Times New Roman"/>
          <w:bCs/>
          <w:color w:val="000000"/>
        </w:rPr>
        <w:t>)</w:t>
      </w:r>
      <w:r w:rsidR="00AD54BF" w:rsidRPr="00461ECD">
        <w:rPr>
          <w:rFonts w:ascii="Times New Roman" w:hAnsi="Times New Roman" w:cs="Times New Roman"/>
          <w:iCs/>
        </w:rPr>
        <w:t xml:space="preserve">. This research suggests that nostalgia is a bittersweet, yet predominantly positive, and self-relevant emotion </w:t>
      </w:r>
      <w:r w:rsidR="0067623C" w:rsidRPr="00461ECD">
        <w:rPr>
          <w:rFonts w:ascii="Times New Roman" w:hAnsi="Times New Roman" w:cs="Times New Roman"/>
        </w:rPr>
        <w:t>(</w:t>
      </w:r>
      <w:r w:rsidR="00377D83" w:rsidRPr="00461ECD">
        <w:rPr>
          <w:rFonts w:ascii="Times New Roman" w:hAnsi="Times New Roman" w:cs="Times New Roman"/>
        </w:rPr>
        <w:t xml:space="preserve">Batcho, 2007; </w:t>
      </w:r>
      <w:r>
        <w:rPr>
          <w:rFonts w:ascii="Times New Roman" w:hAnsi="Times New Roman" w:cs="Times New Roman"/>
        </w:rPr>
        <w:t>Sedikides &amp; Wildschut, 2016</w:t>
      </w:r>
      <w:r w:rsidR="004E2EB9">
        <w:rPr>
          <w:rFonts w:ascii="Times New Roman" w:hAnsi="Times New Roman" w:cs="Times New Roman"/>
        </w:rPr>
        <w:t>a</w:t>
      </w:r>
      <w:r>
        <w:rPr>
          <w:rFonts w:ascii="Times New Roman" w:hAnsi="Times New Roman" w:cs="Times New Roman"/>
        </w:rPr>
        <w:t xml:space="preserve">; </w:t>
      </w:r>
      <w:r w:rsidR="00AD54BF" w:rsidRPr="00461ECD">
        <w:rPr>
          <w:rFonts w:ascii="Times New Roman" w:hAnsi="Times New Roman" w:cs="Times New Roman"/>
          <w:bCs/>
          <w:color w:val="000000"/>
        </w:rPr>
        <w:t xml:space="preserve">Vess, Arndt, Routledge, </w:t>
      </w:r>
      <w:r w:rsidR="00AD54BF" w:rsidRPr="00461ECD">
        <w:rPr>
          <w:rFonts w:ascii="Times New Roman" w:hAnsi="Times New Roman" w:cs="Times New Roman"/>
        </w:rPr>
        <w:t>Sedikides, &amp; Wildschut, 2012)</w:t>
      </w:r>
      <w:r w:rsidR="00AD54BF" w:rsidRPr="00461ECD">
        <w:rPr>
          <w:rFonts w:ascii="Times New Roman" w:hAnsi="Times New Roman" w:cs="Times New Roman"/>
          <w:iCs/>
        </w:rPr>
        <w:t xml:space="preserve"> that occurs relatively frequently (e.g., about 3 times a week</w:t>
      </w:r>
      <w:r w:rsidR="0092191C" w:rsidRPr="00461ECD">
        <w:rPr>
          <w:rFonts w:ascii="Times New Roman" w:hAnsi="Times New Roman" w:cs="Times New Roman"/>
          <w:iCs/>
        </w:rPr>
        <w:t>; Wildschut</w:t>
      </w:r>
      <w:r w:rsidR="00091638" w:rsidRPr="00461ECD">
        <w:rPr>
          <w:rFonts w:ascii="Times New Roman" w:hAnsi="Times New Roman" w:cs="Times New Roman"/>
          <w:iCs/>
        </w:rPr>
        <w:t>, Sedikides, Arndt, &amp; Routledge</w:t>
      </w:r>
      <w:r w:rsidR="00AD54BF" w:rsidRPr="00461ECD">
        <w:rPr>
          <w:rFonts w:ascii="Times New Roman" w:hAnsi="Times New Roman" w:cs="Times New Roman"/>
          <w:iCs/>
        </w:rPr>
        <w:t xml:space="preserve">, 2006), is experienced </w:t>
      </w:r>
      <w:r w:rsidR="00FF41B2" w:rsidRPr="00461ECD">
        <w:rPr>
          <w:rFonts w:ascii="Times New Roman" w:hAnsi="Times New Roman" w:cs="Times New Roman"/>
          <w:iCs/>
        </w:rPr>
        <w:t>by</w:t>
      </w:r>
      <w:r w:rsidR="00B3037F" w:rsidRPr="00461ECD">
        <w:rPr>
          <w:rFonts w:ascii="Times New Roman" w:hAnsi="Times New Roman" w:cs="Times New Roman"/>
          <w:iCs/>
        </w:rPr>
        <w:t xml:space="preserve"> almost</w:t>
      </w:r>
      <w:r w:rsidR="00FF41B2" w:rsidRPr="00461ECD">
        <w:rPr>
          <w:rFonts w:ascii="Times New Roman" w:hAnsi="Times New Roman" w:cs="Times New Roman"/>
          <w:iCs/>
        </w:rPr>
        <w:t xml:space="preserve"> everyone (</w:t>
      </w:r>
      <w:r w:rsidRPr="0075289A">
        <w:rPr>
          <w:rFonts w:ascii="Times New Roman" w:hAnsi="Times New Roman" w:cs="Times New Roman"/>
        </w:rPr>
        <w:t>Luo, Liu, Cai, Wildschut, &amp; Sedikides, 2016</w:t>
      </w:r>
      <w:r>
        <w:rPr>
          <w:rFonts w:ascii="Times New Roman" w:hAnsi="Times New Roman" w:cs="Times New Roman"/>
        </w:rPr>
        <w:t>;</w:t>
      </w:r>
      <w:r w:rsidRPr="0075289A">
        <w:rPr>
          <w:rFonts w:ascii="Times New Roman" w:hAnsi="Times New Roman" w:cs="Times New Roman"/>
        </w:rPr>
        <w:t xml:space="preserve"> </w:t>
      </w:r>
      <w:r w:rsidR="00847026" w:rsidRPr="00461ECD">
        <w:rPr>
          <w:rFonts w:ascii="Times New Roman" w:hAnsi="Times New Roman" w:cs="Times New Roman"/>
        </w:rPr>
        <w:t xml:space="preserve">Routledge, Wildschut, Sedikides, Juhl, &amp; Arndt, 2012; </w:t>
      </w:r>
      <w:r w:rsidR="004E2EB9" w:rsidRPr="0075289A">
        <w:rPr>
          <w:rFonts w:ascii="Times New Roman" w:hAnsi="Times New Roman" w:cs="Times New Roman"/>
        </w:rPr>
        <w:t>Zhou, Sedikides, Wildschut, &amp; Gao, 2008</w:t>
      </w:r>
      <w:r w:rsidR="00424459" w:rsidRPr="00461ECD">
        <w:rPr>
          <w:rFonts w:ascii="Times New Roman" w:hAnsi="Times New Roman" w:cs="Times New Roman"/>
          <w:lang w:val="en-GB"/>
        </w:rPr>
        <w:t>)</w:t>
      </w:r>
      <w:r w:rsidR="00AD54BF" w:rsidRPr="00461ECD">
        <w:rPr>
          <w:rFonts w:ascii="Times New Roman" w:hAnsi="Times New Roman" w:cs="Times New Roman"/>
          <w:iCs/>
        </w:rPr>
        <w:t>, and</w:t>
      </w:r>
      <w:r w:rsidR="00FF61BD" w:rsidRPr="00461ECD">
        <w:rPr>
          <w:rFonts w:ascii="Times New Roman" w:hAnsi="Times New Roman" w:cs="Times New Roman"/>
          <w:iCs/>
        </w:rPr>
        <w:t xml:space="preserve"> is</w:t>
      </w:r>
      <w:r w:rsidR="00AD54BF" w:rsidRPr="00461ECD">
        <w:rPr>
          <w:rFonts w:ascii="Times New Roman" w:hAnsi="Times New Roman" w:cs="Times New Roman"/>
          <w:iCs/>
        </w:rPr>
        <w:t xml:space="preserve"> </w:t>
      </w:r>
      <w:r w:rsidR="000A5442" w:rsidRPr="00461ECD">
        <w:rPr>
          <w:rFonts w:ascii="Times New Roman" w:hAnsi="Times New Roman" w:cs="Times New Roman"/>
          <w:iCs/>
        </w:rPr>
        <w:t>conceptuali</w:t>
      </w:r>
      <w:r w:rsidR="00227852">
        <w:rPr>
          <w:rFonts w:ascii="Times New Roman" w:hAnsi="Times New Roman" w:cs="Times New Roman"/>
          <w:iCs/>
        </w:rPr>
        <w:t>s</w:t>
      </w:r>
      <w:r w:rsidR="000A5442" w:rsidRPr="00461ECD">
        <w:rPr>
          <w:rFonts w:ascii="Times New Roman" w:hAnsi="Times New Roman" w:cs="Times New Roman"/>
          <w:iCs/>
        </w:rPr>
        <w:t>ed similar</w:t>
      </w:r>
      <w:r w:rsidR="0073426C" w:rsidRPr="00461ECD">
        <w:rPr>
          <w:rFonts w:ascii="Times New Roman" w:hAnsi="Times New Roman" w:cs="Times New Roman"/>
          <w:iCs/>
        </w:rPr>
        <w:t>ly</w:t>
      </w:r>
      <w:r w:rsidR="000A5442" w:rsidRPr="00461ECD">
        <w:rPr>
          <w:rFonts w:ascii="Times New Roman" w:hAnsi="Times New Roman" w:cs="Times New Roman"/>
          <w:iCs/>
        </w:rPr>
        <w:t xml:space="preserve"> </w:t>
      </w:r>
      <w:r w:rsidR="00AD54BF" w:rsidRPr="00461ECD">
        <w:rPr>
          <w:rFonts w:ascii="Times New Roman" w:hAnsi="Times New Roman" w:cs="Times New Roman"/>
          <w:iCs/>
        </w:rPr>
        <w:t>acro</w:t>
      </w:r>
      <w:r w:rsidR="0067623C" w:rsidRPr="00461ECD">
        <w:rPr>
          <w:rFonts w:ascii="Times New Roman" w:hAnsi="Times New Roman" w:cs="Times New Roman"/>
          <w:iCs/>
        </w:rPr>
        <w:t>ss cultures (Hepper et al., 2014</w:t>
      </w:r>
      <w:r w:rsidR="00AD54BF" w:rsidRPr="00461ECD">
        <w:rPr>
          <w:rFonts w:ascii="Times New Roman" w:hAnsi="Times New Roman" w:cs="Times New Roman"/>
          <w:iCs/>
        </w:rPr>
        <w:t>).</w:t>
      </w:r>
      <w:r w:rsidR="00847026" w:rsidRPr="00461ECD">
        <w:rPr>
          <w:rFonts w:ascii="Times New Roman" w:hAnsi="Times New Roman" w:cs="Times New Roman"/>
          <w:iCs/>
        </w:rPr>
        <w:t xml:space="preserve"> Most important</w:t>
      </w:r>
      <w:r w:rsidR="00092679">
        <w:rPr>
          <w:rFonts w:ascii="Times New Roman" w:hAnsi="Times New Roman" w:cs="Times New Roman"/>
          <w:iCs/>
        </w:rPr>
        <w:t>ly</w:t>
      </w:r>
      <w:r w:rsidR="00847026" w:rsidRPr="00461ECD">
        <w:rPr>
          <w:rFonts w:ascii="Times New Roman" w:hAnsi="Times New Roman" w:cs="Times New Roman"/>
          <w:iCs/>
        </w:rPr>
        <w:t>, nostalgia is a social emotion.</w:t>
      </w:r>
    </w:p>
    <w:p w14:paraId="03C645F2" w14:textId="3244F4C1" w:rsidR="004169B6" w:rsidRPr="00A2668E" w:rsidRDefault="00AD54BF" w:rsidP="00461ECD">
      <w:pPr>
        <w:widowControl w:val="0"/>
        <w:spacing w:line="480" w:lineRule="exact"/>
        <w:ind w:firstLine="720"/>
        <w:contextualSpacing/>
        <w:rPr>
          <w:rFonts w:ascii="Times New Roman" w:eastAsia="Times New Roman" w:hAnsi="Times New Roman" w:cs="Times New Roman"/>
        </w:rPr>
      </w:pPr>
      <w:r w:rsidRPr="00461ECD">
        <w:rPr>
          <w:rFonts w:ascii="Times New Roman" w:hAnsi="Times New Roman" w:cs="Times New Roman"/>
          <w:iCs/>
        </w:rPr>
        <w:t>Nostalgia involv</w:t>
      </w:r>
      <w:r w:rsidR="00847026" w:rsidRPr="00461ECD">
        <w:rPr>
          <w:rFonts w:ascii="Times New Roman" w:hAnsi="Times New Roman" w:cs="Times New Roman"/>
          <w:iCs/>
        </w:rPr>
        <w:t>es</w:t>
      </w:r>
      <w:r w:rsidRPr="00461ECD">
        <w:rPr>
          <w:rFonts w:ascii="Times New Roman" w:hAnsi="Times New Roman" w:cs="Times New Roman"/>
          <w:iCs/>
        </w:rPr>
        <w:t xml:space="preserve"> high-level cognitive evaluations of the self </w:t>
      </w:r>
      <w:r w:rsidR="00847026" w:rsidRPr="00461ECD">
        <w:rPr>
          <w:rFonts w:ascii="Times New Roman" w:hAnsi="Times New Roman" w:cs="Times New Roman"/>
          <w:iCs/>
        </w:rPr>
        <w:t>in relation to</w:t>
      </w:r>
      <w:r w:rsidRPr="00461ECD">
        <w:rPr>
          <w:rFonts w:ascii="Times New Roman" w:hAnsi="Times New Roman" w:cs="Times New Roman"/>
          <w:iCs/>
        </w:rPr>
        <w:t xml:space="preserve"> others</w:t>
      </w:r>
      <w:r w:rsidR="003A0932" w:rsidRPr="00461ECD">
        <w:rPr>
          <w:rFonts w:ascii="Times New Roman" w:hAnsi="Times New Roman" w:cs="Times New Roman"/>
          <w:iCs/>
        </w:rPr>
        <w:t xml:space="preserve"> (</w:t>
      </w:r>
      <w:r w:rsidR="00614BAD" w:rsidRPr="00461ECD">
        <w:rPr>
          <w:rFonts w:ascii="Times New Roman" w:hAnsi="Times New Roman" w:cs="Times New Roman"/>
          <w:iCs/>
        </w:rPr>
        <w:t>Stephan, Sedikides, &amp; Wildschut, 20</w:t>
      </w:r>
      <w:r w:rsidR="00847026" w:rsidRPr="00461ECD">
        <w:rPr>
          <w:rFonts w:ascii="Times New Roman" w:hAnsi="Times New Roman" w:cs="Times New Roman"/>
          <w:iCs/>
        </w:rPr>
        <w:t>12</w:t>
      </w:r>
      <w:r w:rsidRPr="00461ECD">
        <w:rPr>
          <w:rFonts w:ascii="Times New Roman" w:hAnsi="Times New Roman" w:cs="Times New Roman"/>
          <w:iCs/>
        </w:rPr>
        <w:t xml:space="preserve">). </w:t>
      </w:r>
      <w:r w:rsidR="00FF61BD" w:rsidRPr="00461ECD">
        <w:rPr>
          <w:rFonts w:ascii="Times New Roman" w:hAnsi="Times New Roman" w:cs="Times New Roman"/>
          <w:iCs/>
        </w:rPr>
        <w:t>E</w:t>
      </w:r>
      <w:r w:rsidRPr="00461ECD">
        <w:rPr>
          <w:rFonts w:ascii="Times New Roman" w:hAnsi="Times New Roman" w:cs="Times New Roman"/>
          <w:iCs/>
        </w:rPr>
        <w:t>ngaging in nostalgic recollection</w:t>
      </w:r>
      <w:r w:rsidR="00FF61BD" w:rsidRPr="00461ECD">
        <w:rPr>
          <w:rFonts w:ascii="Times New Roman" w:hAnsi="Times New Roman" w:cs="Times New Roman"/>
          <w:iCs/>
        </w:rPr>
        <w:t>s</w:t>
      </w:r>
      <w:r w:rsidRPr="00461ECD">
        <w:rPr>
          <w:rFonts w:ascii="Times New Roman" w:hAnsi="Times New Roman" w:cs="Times New Roman"/>
          <w:iCs/>
        </w:rPr>
        <w:t xml:space="preserve"> has a powerful</w:t>
      </w:r>
      <w:r w:rsidR="00847026" w:rsidRPr="00461ECD">
        <w:rPr>
          <w:rFonts w:ascii="Times New Roman" w:hAnsi="Times New Roman" w:cs="Times New Roman"/>
          <w:iCs/>
        </w:rPr>
        <w:t xml:space="preserve"> and</w:t>
      </w:r>
      <w:r w:rsidRPr="00461ECD">
        <w:rPr>
          <w:rFonts w:ascii="Times New Roman" w:hAnsi="Times New Roman" w:cs="Times New Roman"/>
          <w:iCs/>
        </w:rPr>
        <w:t xml:space="preserve"> positive impact on how individuals </w:t>
      </w:r>
      <w:r w:rsidR="002467BE" w:rsidRPr="00461ECD">
        <w:rPr>
          <w:rFonts w:ascii="Times New Roman" w:hAnsi="Times New Roman" w:cs="Times New Roman"/>
          <w:iCs/>
        </w:rPr>
        <w:t>view</w:t>
      </w:r>
      <w:r w:rsidRPr="00461ECD">
        <w:rPr>
          <w:rFonts w:ascii="Times New Roman" w:hAnsi="Times New Roman" w:cs="Times New Roman"/>
          <w:iCs/>
        </w:rPr>
        <w:t xml:space="preserve"> themselves</w:t>
      </w:r>
      <w:r w:rsidR="00A65B47" w:rsidRPr="00461ECD">
        <w:rPr>
          <w:rFonts w:ascii="Times New Roman" w:hAnsi="Times New Roman" w:cs="Times New Roman"/>
          <w:iCs/>
        </w:rPr>
        <w:t xml:space="preserve"> and others</w:t>
      </w:r>
      <w:r w:rsidRPr="00461ECD">
        <w:rPr>
          <w:rFonts w:ascii="Times New Roman" w:hAnsi="Times New Roman" w:cs="Times New Roman"/>
          <w:iCs/>
        </w:rPr>
        <w:t xml:space="preserve"> (</w:t>
      </w:r>
      <w:r w:rsidR="004E2EB9">
        <w:rPr>
          <w:rFonts w:ascii="Times New Roman" w:hAnsi="Times New Roman" w:cs="Times New Roman"/>
          <w:iCs/>
        </w:rPr>
        <w:t xml:space="preserve">Sedikides &amp; Wildschut, 2016b; </w:t>
      </w:r>
      <w:r w:rsidR="007F4F1F" w:rsidRPr="00957C7F">
        <w:rPr>
          <w:rFonts w:ascii="Times New Roman" w:hAnsi="Times New Roman" w:cs="Times New Roman"/>
        </w:rPr>
        <w:t>Sedikides et al., 2016</w:t>
      </w:r>
      <w:r w:rsidR="007F4F1F">
        <w:rPr>
          <w:rFonts w:ascii="Times New Roman" w:hAnsi="Times New Roman" w:cs="Times New Roman"/>
        </w:rPr>
        <w:t xml:space="preserve">; </w:t>
      </w:r>
      <w:r w:rsidR="00515CE4">
        <w:rPr>
          <w:rFonts w:ascii="Times New Roman" w:hAnsi="Times New Roman" w:cs="Times New Roman"/>
          <w:iCs/>
        </w:rPr>
        <w:t>Seehusen et al., 2013</w:t>
      </w:r>
      <w:r w:rsidRPr="00461ECD">
        <w:rPr>
          <w:rFonts w:ascii="Times New Roman" w:hAnsi="Times New Roman" w:cs="Times New Roman"/>
          <w:iCs/>
          <w:lang w:val="en-GB"/>
        </w:rPr>
        <w:t>).</w:t>
      </w:r>
      <w:r w:rsidR="002467BE" w:rsidRPr="00461ECD">
        <w:rPr>
          <w:rFonts w:ascii="Times New Roman" w:hAnsi="Times New Roman" w:cs="Times New Roman"/>
          <w:iCs/>
          <w:lang w:val="en-GB"/>
        </w:rPr>
        <w:t xml:space="preserve"> </w:t>
      </w:r>
      <w:r w:rsidR="006B257C" w:rsidRPr="00461ECD">
        <w:rPr>
          <w:rFonts w:ascii="Times New Roman" w:hAnsi="Times New Roman" w:cs="Times New Roman"/>
          <w:iCs/>
          <w:lang w:val="en-GB"/>
        </w:rPr>
        <w:t xml:space="preserve">A </w:t>
      </w:r>
      <w:r w:rsidRPr="00461ECD">
        <w:rPr>
          <w:rFonts w:ascii="Times New Roman" w:hAnsi="Times New Roman" w:cs="Times New Roman"/>
          <w:iCs/>
        </w:rPr>
        <w:t xml:space="preserve">key </w:t>
      </w:r>
      <w:r w:rsidR="00A65B47" w:rsidRPr="00461ECD">
        <w:rPr>
          <w:rFonts w:ascii="Times New Roman" w:hAnsi="Times New Roman" w:cs="Times New Roman"/>
          <w:iCs/>
        </w:rPr>
        <w:t>psychological function</w:t>
      </w:r>
      <w:r w:rsidRPr="00461ECD">
        <w:rPr>
          <w:rFonts w:ascii="Times New Roman" w:hAnsi="Times New Roman" w:cs="Times New Roman"/>
          <w:iCs/>
        </w:rPr>
        <w:t xml:space="preserve"> of nostalgia is social connectedness</w:t>
      </w:r>
      <w:r w:rsidR="00FC270F" w:rsidRPr="00461ECD">
        <w:rPr>
          <w:rFonts w:ascii="Times New Roman" w:hAnsi="Times New Roman" w:cs="Times New Roman"/>
          <w:iCs/>
        </w:rPr>
        <w:t xml:space="preserve">, defined as </w:t>
      </w:r>
      <w:r w:rsidR="00661C08" w:rsidRPr="00461ECD">
        <w:rPr>
          <w:rFonts w:ascii="Times New Roman" w:hAnsi="Times New Roman" w:cs="Times New Roman"/>
          <w:iCs/>
        </w:rPr>
        <w:t>a sense of bonding, belongingness, or acceptance</w:t>
      </w:r>
      <w:r w:rsidR="00654CF2" w:rsidRPr="00461ECD">
        <w:rPr>
          <w:rFonts w:ascii="Times New Roman" w:hAnsi="Times New Roman" w:cs="Times New Roman"/>
          <w:iCs/>
        </w:rPr>
        <w:t>. A</w:t>
      </w:r>
      <w:r w:rsidR="007A79E5" w:rsidRPr="00461ECD">
        <w:rPr>
          <w:rFonts w:ascii="Times New Roman" w:hAnsi="Times New Roman" w:cs="Times New Roman"/>
          <w:iCs/>
        </w:rPr>
        <w:t xml:space="preserve"> prototype</w:t>
      </w:r>
      <w:r w:rsidR="00654CF2" w:rsidRPr="00461ECD">
        <w:rPr>
          <w:rFonts w:ascii="Times New Roman" w:hAnsi="Times New Roman" w:cs="Times New Roman"/>
          <w:iCs/>
        </w:rPr>
        <w:t xml:space="preserve"> </w:t>
      </w:r>
      <w:r w:rsidRPr="00461ECD">
        <w:rPr>
          <w:rFonts w:ascii="Times New Roman" w:hAnsi="Times New Roman" w:cs="Times New Roman"/>
          <w:iCs/>
        </w:rPr>
        <w:t>analysis of the nostalgia construct concluded that “people and relationships” (friends, family, partners) along with “interpersonal elements or concepts” (</w:t>
      </w:r>
      <w:r w:rsidRPr="00461ECD">
        <w:rPr>
          <w:rFonts w:ascii="Times New Roman" w:hAnsi="Times New Roman" w:cs="Times New Roman"/>
          <w:bCs/>
          <w:iCs/>
          <w:lang w:val="en-GB"/>
        </w:rPr>
        <w:t>belonging, cuddles, tender moments, warmth, love)</w:t>
      </w:r>
      <w:r w:rsidRPr="00461ECD">
        <w:rPr>
          <w:rFonts w:ascii="Times New Roman" w:hAnsi="Times New Roman" w:cs="Times New Roman"/>
          <w:iCs/>
        </w:rPr>
        <w:t xml:space="preserve"> are perceived as centrally defining features of nostalgia (Hepper, Ritchie, Sedikides, &amp; Wildschut, 2012</w:t>
      </w:r>
      <w:r w:rsidR="00604BE1" w:rsidRPr="00461ECD">
        <w:rPr>
          <w:rFonts w:ascii="Times New Roman" w:hAnsi="Times New Roman" w:cs="Times New Roman"/>
          <w:iCs/>
        </w:rPr>
        <w:t>; Hepper et al., 2014</w:t>
      </w:r>
      <w:r w:rsidRPr="00461ECD">
        <w:rPr>
          <w:rFonts w:ascii="Times New Roman" w:hAnsi="Times New Roman" w:cs="Times New Roman"/>
          <w:iCs/>
        </w:rPr>
        <w:t>). Content analytic and survey studies have established that close others as well as momentous events involving close others comprise the bulk of nostalgic referents (</w:t>
      </w:r>
      <w:r w:rsidR="00E32DF0" w:rsidRPr="00377B13">
        <w:rPr>
          <w:rFonts w:ascii="Times New Roman" w:hAnsi="Times New Roman" w:cs="Times New Roman"/>
        </w:rPr>
        <w:t xml:space="preserve">Abeyta, Routledge, </w:t>
      </w:r>
      <w:r w:rsidR="00497413" w:rsidRPr="00A2668E">
        <w:rPr>
          <w:rFonts w:ascii="Times New Roman" w:hAnsi="Times New Roman" w:cs="Times New Roman"/>
        </w:rPr>
        <w:t xml:space="preserve">Roylance, Wildschut, &amp; </w:t>
      </w:r>
      <w:r w:rsidR="00E32DF0" w:rsidRPr="00A2668E">
        <w:rPr>
          <w:rFonts w:ascii="Times New Roman" w:hAnsi="Times New Roman" w:cs="Times New Roman"/>
        </w:rPr>
        <w:t xml:space="preserve">Sedikides, </w:t>
      </w:r>
      <w:r w:rsidR="00604BE1" w:rsidRPr="00A2668E">
        <w:rPr>
          <w:rFonts w:ascii="Times New Roman" w:hAnsi="Times New Roman" w:cs="Times New Roman"/>
        </w:rPr>
        <w:t>2015</w:t>
      </w:r>
      <w:r w:rsidR="000B450C" w:rsidRPr="00A2668E">
        <w:rPr>
          <w:rFonts w:ascii="Times New Roman" w:hAnsi="Times New Roman" w:cs="Times New Roman"/>
          <w:lang w:val="en-GB"/>
        </w:rPr>
        <w:t xml:space="preserve">; </w:t>
      </w:r>
      <w:r w:rsidR="00377D83" w:rsidRPr="00A2668E">
        <w:rPr>
          <w:rFonts w:ascii="Times New Roman" w:hAnsi="Times New Roman" w:cs="Times New Roman"/>
        </w:rPr>
        <w:t xml:space="preserve">Holak &amp; Havlena, 1992; </w:t>
      </w:r>
      <w:r w:rsidRPr="00A2668E">
        <w:rPr>
          <w:rFonts w:ascii="Times New Roman" w:hAnsi="Times New Roman" w:cs="Times New Roman"/>
          <w:iCs/>
        </w:rPr>
        <w:t>Wildschut et al., 2006).</w:t>
      </w:r>
      <w:r w:rsidR="004169B6" w:rsidRPr="00377B13">
        <w:rPr>
          <w:rFonts w:ascii="Times New Roman" w:hAnsi="Times New Roman" w:cs="Times New Roman"/>
          <w:iCs/>
        </w:rPr>
        <w:t xml:space="preserve"> </w:t>
      </w:r>
      <w:r w:rsidR="00FF61BD" w:rsidRPr="00461ECD">
        <w:rPr>
          <w:rFonts w:ascii="Times New Roman" w:hAnsi="Times New Roman" w:cs="Times New Roman"/>
          <w:iCs/>
        </w:rPr>
        <w:t>W</w:t>
      </w:r>
      <w:r w:rsidRPr="00461ECD">
        <w:rPr>
          <w:rFonts w:ascii="Times New Roman" w:hAnsi="Times New Roman" w:cs="Times New Roman"/>
          <w:iCs/>
        </w:rPr>
        <w:t>hen experimentally induced, nostalgia nurtures sentiment</w:t>
      </w:r>
      <w:r w:rsidR="00987997" w:rsidRPr="00461ECD">
        <w:rPr>
          <w:rFonts w:ascii="Times New Roman" w:hAnsi="Times New Roman" w:cs="Times New Roman"/>
          <w:iCs/>
        </w:rPr>
        <w:t>s of being protected and loved</w:t>
      </w:r>
      <w:r w:rsidRPr="00461ECD">
        <w:rPr>
          <w:rFonts w:ascii="Times New Roman" w:hAnsi="Times New Roman" w:cs="Times New Roman"/>
          <w:iCs/>
        </w:rPr>
        <w:t xml:space="preserve">, counteracts loneliness by engendering perceptions of social support, elevates perceptions of social competence, raises estimates of the number of friends one has, and increases </w:t>
      </w:r>
      <w:r w:rsidR="0073426C" w:rsidRPr="00461ECD">
        <w:rPr>
          <w:rFonts w:ascii="Times New Roman" w:hAnsi="Times New Roman" w:cs="Times New Roman"/>
          <w:iCs/>
        </w:rPr>
        <w:t xml:space="preserve">both </w:t>
      </w:r>
      <w:r w:rsidRPr="00461ECD">
        <w:rPr>
          <w:rFonts w:ascii="Times New Roman" w:hAnsi="Times New Roman" w:cs="Times New Roman"/>
          <w:iCs/>
        </w:rPr>
        <w:t xml:space="preserve">volunteering intentions </w:t>
      </w:r>
      <w:r w:rsidR="0073426C" w:rsidRPr="00461ECD">
        <w:rPr>
          <w:rFonts w:ascii="Times New Roman" w:hAnsi="Times New Roman" w:cs="Times New Roman"/>
          <w:iCs/>
        </w:rPr>
        <w:t xml:space="preserve">and </w:t>
      </w:r>
      <w:r w:rsidRPr="00461ECD">
        <w:rPr>
          <w:rFonts w:ascii="Times New Roman" w:hAnsi="Times New Roman" w:cs="Times New Roman"/>
          <w:iCs/>
        </w:rPr>
        <w:t>actual charit</w:t>
      </w:r>
      <w:r w:rsidR="00EA073D" w:rsidRPr="00461ECD">
        <w:rPr>
          <w:rFonts w:ascii="Times New Roman" w:hAnsi="Times New Roman" w:cs="Times New Roman"/>
          <w:iCs/>
        </w:rPr>
        <w:t>able</w:t>
      </w:r>
      <w:r w:rsidRPr="00461ECD">
        <w:rPr>
          <w:rFonts w:ascii="Times New Roman" w:hAnsi="Times New Roman" w:cs="Times New Roman"/>
          <w:iCs/>
        </w:rPr>
        <w:t xml:space="preserve"> donations (Wildschut et al., 2006;</w:t>
      </w:r>
      <w:r w:rsidRPr="00461ECD">
        <w:rPr>
          <w:rFonts w:ascii="Times New Roman" w:hAnsi="Times New Roman" w:cs="Times New Roman"/>
        </w:rPr>
        <w:t xml:space="preserve"> </w:t>
      </w:r>
      <w:r w:rsidRPr="00461ECD">
        <w:rPr>
          <w:rFonts w:ascii="Times New Roman" w:hAnsi="Times New Roman" w:cs="Times New Roman"/>
          <w:lang w:val="en-GB"/>
        </w:rPr>
        <w:t>Zhou</w:t>
      </w:r>
      <w:r w:rsidR="008E2BD2" w:rsidRPr="00461ECD">
        <w:rPr>
          <w:rFonts w:ascii="Times New Roman" w:hAnsi="Times New Roman" w:cs="Times New Roman"/>
          <w:lang w:val="en-GB"/>
        </w:rPr>
        <w:t xml:space="preserve"> et al., </w:t>
      </w:r>
      <w:r w:rsidR="004E2EB9">
        <w:rPr>
          <w:rFonts w:ascii="Times New Roman" w:hAnsi="Times New Roman" w:cs="Times New Roman"/>
          <w:lang w:val="en-GB"/>
        </w:rPr>
        <w:t xml:space="preserve">2008; </w:t>
      </w:r>
      <w:r w:rsidR="004E2EB9" w:rsidRPr="0075289A">
        <w:rPr>
          <w:rFonts w:ascii="Times New Roman" w:hAnsi="Times New Roman" w:cs="Times New Roman"/>
          <w:lang w:val="en-GB"/>
        </w:rPr>
        <w:t>Zhou, Wildschut, Sedikides, Shi, &amp; Feng, 2012</w:t>
      </w:r>
      <w:r w:rsidRPr="00461ECD">
        <w:rPr>
          <w:rFonts w:ascii="Times New Roman" w:hAnsi="Times New Roman" w:cs="Times New Roman"/>
          <w:iCs/>
        </w:rPr>
        <w:t xml:space="preserve">). </w:t>
      </w:r>
      <w:r w:rsidR="002D7E08" w:rsidRPr="00461ECD">
        <w:rPr>
          <w:rFonts w:ascii="Times New Roman" w:hAnsi="Times New Roman" w:cs="Times New Roman"/>
          <w:iCs/>
        </w:rPr>
        <w:t>T</w:t>
      </w:r>
      <w:r w:rsidRPr="00461ECD">
        <w:rPr>
          <w:rFonts w:ascii="Times New Roman" w:hAnsi="Times New Roman" w:cs="Times New Roman"/>
          <w:iCs/>
        </w:rPr>
        <w:t xml:space="preserve">he </w:t>
      </w:r>
      <w:r w:rsidR="00515CE4">
        <w:rPr>
          <w:rFonts w:ascii="Times New Roman" w:hAnsi="Times New Roman" w:cs="Times New Roman"/>
          <w:iCs/>
        </w:rPr>
        <w:t>beneficial</w:t>
      </w:r>
      <w:r w:rsidR="00515CE4" w:rsidRPr="00461ECD">
        <w:rPr>
          <w:rFonts w:ascii="Times New Roman" w:hAnsi="Times New Roman" w:cs="Times New Roman"/>
          <w:iCs/>
        </w:rPr>
        <w:t xml:space="preserve"> </w:t>
      </w:r>
      <w:r w:rsidRPr="00461ECD">
        <w:rPr>
          <w:rFonts w:ascii="Times New Roman" w:hAnsi="Times New Roman" w:cs="Times New Roman"/>
          <w:iCs/>
        </w:rPr>
        <w:t>outcomes of nostalgia are</w:t>
      </w:r>
      <w:r w:rsidR="00DF1FAA" w:rsidRPr="00461ECD">
        <w:rPr>
          <w:rFonts w:ascii="Times New Roman" w:hAnsi="Times New Roman" w:cs="Times New Roman"/>
          <w:iCs/>
        </w:rPr>
        <w:t xml:space="preserve">, </w:t>
      </w:r>
      <w:r w:rsidR="004610D2" w:rsidRPr="00461ECD">
        <w:rPr>
          <w:rFonts w:ascii="Times New Roman" w:hAnsi="Times New Roman" w:cs="Times New Roman"/>
          <w:iCs/>
        </w:rPr>
        <w:t>in great part</w:t>
      </w:r>
      <w:r w:rsidR="00DF1FAA" w:rsidRPr="00461ECD">
        <w:rPr>
          <w:rFonts w:ascii="Times New Roman" w:hAnsi="Times New Roman" w:cs="Times New Roman"/>
          <w:iCs/>
        </w:rPr>
        <w:t>,</w:t>
      </w:r>
      <w:r w:rsidRPr="00461ECD">
        <w:rPr>
          <w:rFonts w:ascii="Times New Roman" w:hAnsi="Times New Roman" w:cs="Times New Roman"/>
          <w:iCs/>
        </w:rPr>
        <w:t xml:space="preserve"> a function of meaningful past relationships that are made accessible during nostalgic reverie</w:t>
      </w:r>
      <w:r w:rsidR="002D7E08" w:rsidRPr="00461ECD">
        <w:rPr>
          <w:rFonts w:ascii="Times New Roman" w:hAnsi="Times New Roman" w:cs="Times New Roman"/>
          <w:iCs/>
        </w:rPr>
        <w:t xml:space="preserve"> (</w:t>
      </w:r>
      <w:r w:rsidR="00C2285C">
        <w:rPr>
          <w:rFonts w:ascii="Times New Roman" w:hAnsi="Times New Roman" w:cs="Times New Roman"/>
          <w:iCs/>
        </w:rPr>
        <w:t xml:space="preserve">Cheung et al., 2013; </w:t>
      </w:r>
      <w:r w:rsidR="001A3335" w:rsidRPr="00461ECD">
        <w:rPr>
          <w:rFonts w:ascii="Times New Roman" w:hAnsi="Times New Roman" w:cs="Times New Roman"/>
        </w:rPr>
        <w:t xml:space="preserve">Juhl, Sand, &amp; Routledge, 2012; </w:t>
      </w:r>
      <w:r w:rsidR="00847026" w:rsidRPr="00461ECD">
        <w:rPr>
          <w:rFonts w:ascii="Times New Roman" w:hAnsi="Times New Roman" w:cs="Times New Roman"/>
        </w:rPr>
        <w:t>Routledge et al., 2011;</w:t>
      </w:r>
      <w:r w:rsidR="00C2285C">
        <w:rPr>
          <w:rFonts w:ascii="Times New Roman" w:hAnsi="Times New Roman" w:cs="Times New Roman"/>
        </w:rPr>
        <w:t xml:space="preserve"> Stephan et al., 2015</w:t>
      </w:r>
      <w:r w:rsidR="002467BE" w:rsidRPr="00461ECD">
        <w:rPr>
          <w:rFonts w:ascii="Times New Roman" w:hAnsi="Times New Roman" w:cs="Times New Roman"/>
        </w:rPr>
        <w:t>)</w:t>
      </w:r>
      <w:r w:rsidRPr="00461ECD">
        <w:rPr>
          <w:rFonts w:ascii="Times New Roman" w:hAnsi="Times New Roman" w:cs="Times New Roman"/>
          <w:iCs/>
        </w:rPr>
        <w:t xml:space="preserve">. It is therefore </w:t>
      </w:r>
      <w:r w:rsidR="00DF1FAA" w:rsidRPr="00461ECD">
        <w:rPr>
          <w:rFonts w:ascii="Times New Roman" w:hAnsi="Times New Roman" w:cs="Times New Roman"/>
          <w:iCs/>
        </w:rPr>
        <w:t xml:space="preserve">mainly </w:t>
      </w:r>
      <w:r w:rsidRPr="00461ECD">
        <w:rPr>
          <w:rFonts w:ascii="Times New Roman" w:hAnsi="Times New Roman" w:cs="Times New Roman"/>
          <w:iCs/>
        </w:rPr>
        <w:t xml:space="preserve">through rendering accessible mental </w:t>
      </w:r>
      <w:r w:rsidRPr="00461ECD">
        <w:rPr>
          <w:rFonts w:ascii="Times New Roman" w:hAnsi="Times New Roman" w:cs="Times New Roman"/>
          <w:iCs/>
        </w:rPr>
        <w:lastRenderedPageBreak/>
        <w:t>representations of the self and others in the past that nostalgia strengthens social bonds in the present</w:t>
      </w:r>
      <w:r w:rsidR="004169B6" w:rsidRPr="00377B13">
        <w:rPr>
          <w:rFonts w:ascii="Times New Roman" w:eastAsia="Times New Roman" w:hAnsi="Times New Roman" w:cs="Times New Roman"/>
        </w:rPr>
        <w:t>.</w:t>
      </w:r>
    </w:p>
    <w:p w14:paraId="66FD9409" w14:textId="45E5D295" w:rsidR="00853183" w:rsidRPr="00461ECD" w:rsidRDefault="004169B6" w:rsidP="00461ECD">
      <w:pPr>
        <w:spacing w:line="480" w:lineRule="exact"/>
        <w:ind w:firstLine="720"/>
        <w:rPr>
          <w:rFonts w:ascii="Times New Roman" w:hAnsi="Times New Roman" w:cs="Times New Roman"/>
          <w:b/>
          <w:iCs/>
        </w:rPr>
      </w:pPr>
      <w:r w:rsidRPr="00A2668E">
        <w:rPr>
          <w:rFonts w:ascii="Times New Roman" w:eastAsia="Times New Roman" w:hAnsi="Times New Roman" w:cs="Times New Roman"/>
        </w:rPr>
        <w:t xml:space="preserve">Crucially, </w:t>
      </w:r>
      <w:r w:rsidR="00641FA4" w:rsidRPr="00377B13">
        <w:rPr>
          <w:rFonts w:ascii="Times New Roman" w:eastAsia="Times New Roman" w:hAnsi="Times New Roman" w:cs="Times New Roman"/>
        </w:rPr>
        <w:t>by</w:t>
      </w:r>
      <w:r w:rsidR="00641FA4" w:rsidRPr="00A2668E">
        <w:rPr>
          <w:rFonts w:ascii="Times New Roman" w:eastAsia="Times New Roman" w:hAnsi="Times New Roman" w:cs="Times New Roman"/>
        </w:rPr>
        <w:t xml:space="preserve"> reminding people of their meaningful social relationships, </w:t>
      </w:r>
      <w:r w:rsidRPr="00A2668E">
        <w:rPr>
          <w:rFonts w:ascii="Times New Roman" w:eastAsia="Times New Roman" w:hAnsi="Times New Roman" w:cs="Times New Roman"/>
        </w:rPr>
        <w:t xml:space="preserve">nostalgia </w:t>
      </w:r>
      <w:r w:rsidR="005902E7">
        <w:rPr>
          <w:rFonts w:ascii="Times New Roman" w:eastAsia="Times New Roman" w:hAnsi="Times New Roman" w:cs="Times New Roman"/>
        </w:rPr>
        <w:t>strengthens</w:t>
      </w:r>
      <w:r w:rsidR="00641FA4" w:rsidRPr="00A2668E">
        <w:rPr>
          <w:rFonts w:ascii="Times New Roman" w:eastAsia="Times New Roman" w:hAnsi="Times New Roman" w:cs="Times New Roman"/>
        </w:rPr>
        <w:t xml:space="preserve"> </w:t>
      </w:r>
      <w:r w:rsidR="00641FA4" w:rsidRPr="00377B13">
        <w:rPr>
          <w:rFonts w:ascii="Times New Roman" w:eastAsia="Times New Roman" w:hAnsi="Times New Roman" w:cs="Times New Roman"/>
        </w:rPr>
        <w:t>motivation to pursu</w:t>
      </w:r>
      <w:r w:rsidR="00641FA4" w:rsidRPr="00A2668E">
        <w:rPr>
          <w:rFonts w:ascii="Times New Roman" w:eastAsia="Times New Roman" w:hAnsi="Times New Roman" w:cs="Times New Roman"/>
        </w:rPr>
        <w:t xml:space="preserve">e </w:t>
      </w:r>
      <w:r w:rsidR="00641FA4" w:rsidRPr="00461ECD">
        <w:rPr>
          <w:rFonts w:ascii="Times New Roman" w:eastAsia="Times New Roman" w:hAnsi="Times New Roman" w:cs="Times New Roman"/>
        </w:rPr>
        <w:t>relationship goals</w:t>
      </w:r>
      <w:r w:rsidRPr="00377B13">
        <w:rPr>
          <w:rFonts w:ascii="Times New Roman" w:eastAsia="Times New Roman" w:hAnsi="Times New Roman" w:cs="Times New Roman"/>
        </w:rPr>
        <w:t xml:space="preserve"> and increase</w:t>
      </w:r>
      <w:r w:rsidR="00F96463">
        <w:rPr>
          <w:rFonts w:ascii="Times New Roman" w:eastAsia="Times New Roman" w:hAnsi="Times New Roman" w:cs="Times New Roman"/>
        </w:rPr>
        <w:t>s</w:t>
      </w:r>
      <w:r w:rsidRPr="00377B13">
        <w:rPr>
          <w:rFonts w:ascii="Times New Roman" w:eastAsia="Times New Roman" w:hAnsi="Times New Roman" w:cs="Times New Roman"/>
        </w:rPr>
        <w:t xml:space="preserve"> self-efficacy about achieving such goals</w:t>
      </w:r>
      <w:r w:rsidR="00641FA4" w:rsidRPr="00461ECD">
        <w:rPr>
          <w:rFonts w:ascii="Times New Roman" w:eastAsia="Times New Roman" w:hAnsi="Times New Roman" w:cs="Times New Roman"/>
        </w:rPr>
        <w:t xml:space="preserve">. </w:t>
      </w:r>
      <w:r w:rsidR="00F96463">
        <w:rPr>
          <w:rFonts w:ascii="Times New Roman" w:eastAsia="Times New Roman" w:hAnsi="Times New Roman" w:cs="Times New Roman"/>
        </w:rPr>
        <w:t>In particular, n</w:t>
      </w:r>
      <w:r w:rsidR="00641FA4" w:rsidRPr="00A2668E">
        <w:rPr>
          <w:rFonts w:ascii="Times New Roman" w:eastAsia="Times New Roman" w:hAnsi="Times New Roman" w:cs="Times New Roman"/>
        </w:rPr>
        <w:t>ostalgia</w:t>
      </w:r>
      <w:r w:rsidR="00F96463">
        <w:rPr>
          <w:rFonts w:ascii="Times New Roman" w:eastAsia="Times New Roman" w:hAnsi="Times New Roman" w:cs="Times New Roman"/>
        </w:rPr>
        <w:t xml:space="preserve"> </w:t>
      </w:r>
      <w:r w:rsidR="00641FA4" w:rsidRPr="00A2668E">
        <w:rPr>
          <w:rFonts w:ascii="Times New Roman" w:eastAsia="Times New Roman" w:hAnsi="Times New Roman" w:cs="Times New Roman"/>
        </w:rPr>
        <w:t>promote</w:t>
      </w:r>
      <w:r w:rsidR="005902E7">
        <w:rPr>
          <w:rFonts w:ascii="Times New Roman" w:eastAsia="Times New Roman" w:hAnsi="Times New Roman" w:cs="Times New Roman"/>
        </w:rPr>
        <w:t xml:space="preserve">s </w:t>
      </w:r>
      <w:r w:rsidR="00641FA4" w:rsidRPr="00A2668E">
        <w:rPr>
          <w:rFonts w:ascii="Times New Roman" w:eastAsia="Times New Roman" w:hAnsi="Times New Roman" w:cs="Times New Roman"/>
        </w:rPr>
        <w:t xml:space="preserve">approach </w:t>
      </w:r>
      <w:r w:rsidR="00C16A2C">
        <w:rPr>
          <w:rFonts w:ascii="Times New Roman" w:eastAsia="Times New Roman" w:hAnsi="Times New Roman" w:cs="Times New Roman"/>
        </w:rPr>
        <w:t>motivation, directing</w:t>
      </w:r>
      <w:r w:rsidR="005902E7">
        <w:rPr>
          <w:rFonts w:ascii="Times New Roman" w:eastAsia="Times New Roman" w:hAnsi="Times New Roman" w:cs="Times New Roman"/>
        </w:rPr>
        <w:t xml:space="preserve"> </w:t>
      </w:r>
      <w:r w:rsidRPr="00A2668E">
        <w:rPr>
          <w:rFonts w:ascii="Times New Roman" w:eastAsia="Times New Roman" w:hAnsi="Times New Roman" w:cs="Times New Roman"/>
        </w:rPr>
        <w:t>people to</w:t>
      </w:r>
      <w:r w:rsidR="00C16A2C">
        <w:rPr>
          <w:rFonts w:ascii="Times New Roman" w:eastAsia="Times New Roman" w:hAnsi="Times New Roman" w:cs="Times New Roman"/>
        </w:rPr>
        <w:t>ward</w:t>
      </w:r>
      <w:r w:rsidRPr="00A2668E">
        <w:rPr>
          <w:rFonts w:ascii="Times New Roman" w:eastAsia="Times New Roman" w:hAnsi="Times New Roman" w:cs="Times New Roman"/>
        </w:rPr>
        <w:t xml:space="preserve"> </w:t>
      </w:r>
      <w:r w:rsidR="00515CE4">
        <w:rPr>
          <w:rFonts w:ascii="Times New Roman" w:eastAsia="Times New Roman" w:hAnsi="Times New Roman" w:cs="Times New Roman"/>
        </w:rPr>
        <w:t xml:space="preserve">forming or re-igniting </w:t>
      </w:r>
      <w:r w:rsidRPr="00A2668E">
        <w:rPr>
          <w:rFonts w:ascii="Times New Roman" w:eastAsia="Times New Roman" w:hAnsi="Times New Roman" w:cs="Times New Roman"/>
        </w:rPr>
        <w:t>connect</w:t>
      </w:r>
      <w:r w:rsidR="00C16A2C">
        <w:rPr>
          <w:rFonts w:ascii="Times New Roman" w:eastAsia="Times New Roman" w:hAnsi="Times New Roman" w:cs="Times New Roman"/>
        </w:rPr>
        <w:t>i</w:t>
      </w:r>
      <w:r w:rsidR="00515CE4">
        <w:rPr>
          <w:rFonts w:ascii="Times New Roman" w:eastAsia="Times New Roman" w:hAnsi="Times New Roman" w:cs="Times New Roman"/>
        </w:rPr>
        <w:t>ons</w:t>
      </w:r>
      <w:r w:rsidRPr="00A2668E">
        <w:rPr>
          <w:rFonts w:ascii="Times New Roman" w:eastAsia="Times New Roman" w:hAnsi="Times New Roman" w:cs="Times New Roman"/>
        </w:rPr>
        <w:t xml:space="preserve"> with </w:t>
      </w:r>
      <w:r w:rsidR="00F96463">
        <w:rPr>
          <w:rFonts w:ascii="Times New Roman" w:eastAsia="Times New Roman" w:hAnsi="Times New Roman" w:cs="Times New Roman"/>
        </w:rPr>
        <w:t xml:space="preserve">each </w:t>
      </w:r>
      <w:r w:rsidRPr="00A2668E">
        <w:rPr>
          <w:rFonts w:ascii="Times New Roman" w:eastAsia="Times New Roman" w:hAnsi="Times New Roman" w:cs="Times New Roman"/>
        </w:rPr>
        <w:t>other</w:t>
      </w:r>
      <w:r w:rsidR="005902E7">
        <w:rPr>
          <w:rFonts w:ascii="Times New Roman" w:eastAsia="Times New Roman" w:hAnsi="Times New Roman" w:cs="Times New Roman"/>
        </w:rPr>
        <w:t xml:space="preserve"> (Stephan et al., </w:t>
      </w:r>
      <w:r w:rsidR="005902E7" w:rsidRPr="00377B13">
        <w:rPr>
          <w:rFonts w:ascii="Times New Roman" w:eastAsia="Times New Roman" w:hAnsi="Times New Roman" w:cs="Times New Roman"/>
        </w:rPr>
        <w:t>2014)</w:t>
      </w:r>
      <w:r w:rsidR="00377B13" w:rsidRPr="00A2668E">
        <w:rPr>
          <w:rFonts w:ascii="Times New Roman" w:eastAsia="Times New Roman" w:hAnsi="Times New Roman" w:cs="Times New Roman"/>
        </w:rPr>
        <w:t xml:space="preserve">. </w:t>
      </w:r>
      <w:r w:rsidR="005902E7">
        <w:rPr>
          <w:rFonts w:ascii="Times New Roman" w:eastAsia="Times New Roman" w:hAnsi="Times New Roman" w:cs="Times New Roman"/>
        </w:rPr>
        <w:t>Also, nostalgi</w:t>
      </w:r>
      <w:r w:rsidR="00F96463">
        <w:rPr>
          <w:rFonts w:ascii="Times New Roman" w:eastAsia="Times New Roman" w:hAnsi="Times New Roman" w:cs="Times New Roman"/>
        </w:rPr>
        <w:t>a renders it more likely that people will</w:t>
      </w:r>
      <w:r w:rsidR="00641FA4" w:rsidRPr="00461ECD">
        <w:rPr>
          <w:rFonts w:ascii="Times New Roman" w:eastAsia="Times New Roman" w:hAnsi="Times New Roman" w:cs="Times New Roman"/>
        </w:rPr>
        <w:t xml:space="preserve"> perceive</w:t>
      </w:r>
      <w:r w:rsidR="005902E7">
        <w:rPr>
          <w:rFonts w:ascii="Times New Roman" w:eastAsia="Times New Roman" w:hAnsi="Times New Roman" w:cs="Times New Roman"/>
        </w:rPr>
        <w:t xml:space="preserve"> relationship</w:t>
      </w:r>
      <w:r w:rsidR="00641FA4" w:rsidRPr="00461ECD">
        <w:rPr>
          <w:rFonts w:ascii="Times New Roman" w:eastAsia="Times New Roman" w:hAnsi="Times New Roman" w:cs="Times New Roman"/>
        </w:rPr>
        <w:t xml:space="preserve"> goals </w:t>
      </w:r>
      <w:r w:rsidR="00D5488D" w:rsidRPr="00377B13">
        <w:rPr>
          <w:rFonts w:ascii="Times New Roman" w:eastAsia="Times New Roman" w:hAnsi="Times New Roman" w:cs="Times New Roman"/>
        </w:rPr>
        <w:t xml:space="preserve">as </w:t>
      </w:r>
      <w:r w:rsidR="00641FA4" w:rsidRPr="00461ECD">
        <w:rPr>
          <w:rFonts w:ascii="Times New Roman" w:eastAsia="Times New Roman" w:hAnsi="Times New Roman" w:cs="Times New Roman"/>
        </w:rPr>
        <w:t>importan</w:t>
      </w:r>
      <w:r w:rsidRPr="00377B13">
        <w:rPr>
          <w:rFonts w:ascii="Times New Roman" w:eastAsia="Times New Roman" w:hAnsi="Times New Roman" w:cs="Times New Roman"/>
        </w:rPr>
        <w:t xml:space="preserve">t </w:t>
      </w:r>
      <w:r w:rsidR="00D5488D" w:rsidRPr="00377B13">
        <w:rPr>
          <w:rFonts w:ascii="Times New Roman" w:eastAsia="Times New Roman" w:hAnsi="Times New Roman" w:cs="Times New Roman"/>
        </w:rPr>
        <w:t>and</w:t>
      </w:r>
      <w:r w:rsidR="00641FA4" w:rsidRPr="00461ECD">
        <w:rPr>
          <w:rFonts w:ascii="Times New Roman" w:eastAsia="Times New Roman" w:hAnsi="Times New Roman" w:cs="Times New Roman"/>
        </w:rPr>
        <w:t xml:space="preserve"> achievable</w:t>
      </w:r>
      <w:r w:rsidRPr="00377B13">
        <w:rPr>
          <w:rFonts w:ascii="Times New Roman" w:eastAsia="Times New Roman" w:hAnsi="Times New Roman" w:cs="Times New Roman"/>
        </w:rPr>
        <w:t>,</w:t>
      </w:r>
      <w:r w:rsidR="00641FA4" w:rsidRPr="00461ECD">
        <w:rPr>
          <w:rFonts w:ascii="Times New Roman" w:eastAsia="Times New Roman" w:hAnsi="Times New Roman" w:cs="Times New Roman"/>
        </w:rPr>
        <w:t xml:space="preserve"> report stronger intentions to </w:t>
      </w:r>
      <w:r w:rsidR="00F838D5">
        <w:rPr>
          <w:rFonts w:ascii="Times New Roman" w:eastAsia="Times New Roman" w:hAnsi="Times New Roman" w:cs="Times New Roman"/>
        </w:rPr>
        <w:t>re-</w:t>
      </w:r>
      <w:r w:rsidR="00641FA4" w:rsidRPr="00461ECD">
        <w:rPr>
          <w:rFonts w:ascii="Times New Roman" w:eastAsia="Times New Roman" w:hAnsi="Times New Roman" w:cs="Times New Roman"/>
        </w:rPr>
        <w:t>connect with friends</w:t>
      </w:r>
      <w:r w:rsidRPr="00377B13">
        <w:rPr>
          <w:rFonts w:ascii="Times New Roman" w:eastAsia="Times New Roman" w:hAnsi="Times New Roman" w:cs="Times New Roman"/>
        </w:rPr>
        <w:t>, and</w:t>
      </w:r>
      <w:r w:rsidR="00641FA4" w:rsidRPr="00461ECD">
        <w:rPr>
          <w:rFonts w:ascii="Times New Roman" w:eastAsia="Times New Roman" w:hAnsi="Times New Roman" w:cs="Times New Roman"/>
        </w:rPr>
        <w:t xml:space="preserve"> </w:t>
      </w:r>
      <w:r w:rsidR="00D5488D" w:rsidRPr="00377B13">
        <w:rPr>
          <w:rFonts w:ascii="Times New Roman" w:eastAsia="Times New Roman" w:hAnsi="Times New Roman" w:cs="Times New Roman"/>
        </w:rPr>
        <w:t xml:space="preserve">indicate </w:t>
      </w:r>
      <w:r w:rsidR="00641FA4" w:rsidRPr="00461ECD">
        <w:rPr>
          <w:rFonts w:ascii="Times New Roman" w:eastAsia="Times New Roman" w:hAnsi="Times New Roman" w:cs="Times New Roman"/>
        </w:rPr>
        <w:t>great</w:t>
      </w:r>
      <w:r w:rsidR="00D5488D" w:rsidRPr="00377B13">
        <w:rPr>
          <w:rFonts w:ascii="Times New Roman" w:eastAsia="Times New Roman" w:hAnsi="Times New Roman" w:cs="Times New Roman"/>
        </w:rPr>
        <w:t>er</w:t>
      </w:r>
      <w:r w:rsidR="00641FA4" w:rsidRPr="00461ECD">
        <w:rPr>
          <w:rFonts w:ascii="Times New Roman" w:eastAsia="Times New Roman" w:hAnsi="Times New Roman" w:cs="Times New Roman"/>
        </w:rPr>
        <w:t xml:space="preserve"> self-efficacy </w:t>
      </w:r>
      <w:r w:rsidR="00F838D5">
        <w:rPr>
          <w:rFonts w:ascii="Times New Roman" w:eastAsia="Times New Roman" w:hAnsi="Times New Roman" w:cs="Times New Roman"/>
        </w:rPr>
        <w:t>as well as</w:t>
      </w:r>
      <w:r w:rsidRPr="00377B13">
        <w:rPr>
          <w:rFonts w:ascii="Times New Roman" w:eastAsia="Times New Roman" w:hAnsi="Times New Roman" w:cs="Times New Roman"/>
        </w:rPr>
        <w:t xml:space="preserve"> optimism </w:t>
      </w:r>
      <w:r w:rsidR="00F96463">
        <w:rPr>
          <w:rFonts w:ascii="Times New Roman" w:eastAsia="Times New Roman" w:hAnsi="Times New Roman" w:cs="Times New Roman"/>
        </w:rPr>
        <w:t>about</w:t>
      </w:r>
      <w:r w:rsidR="00641FA4" w:rsidRPr="00461ECD">
        <w:rPr>
          <w:rFonts w:ascii="Times New Roman" w:eastAsia="Times New Roman" w:hAnsi="Times New Roman" w:cs="Times New Roman"/>
        </w:rPr>
        <w:t xml:space="preserve"> establishing</w:t>
      </w:r>
      <w:r w:rsidR="00D5488D" w:rsidRPr="00377B13">
        <w:rPr>
          <w:rFonts w:ascii="Times New Roman" w:eastAsia="Times New Roman" w:hAnsi="Times New Roman" w:cs="Times New Roman"/>
        </w:rPr>
        <w:t xml:space="preserve"> and</w:t>
      </w:r>
      <w:r w:rsidR="00641FA4" w:rsidRPr="00461ECD">
        <w:rPr>
          <w:rFonts w:ascii="Times New Roman" w:eastAsia="Times New Roman" w:hAnsi="Times New Roman" w:cs="Times New Roman"/>
        </w:rPr>
        <w:t xml:space="preserve"> maintaining</w:t>
      </w:r>
      <w:r w:rsidR="00D5488D" w:rsidRPr="00377B13">
        <w:rPr>
          <w:rFonts w:ascii="Times New Roman" w:eastAsia="Times New Roman" w:hAnsi="Times New Roman" w:cs="Times New Roman"/>
        </w:rPr>
        <w:t xml:space="preserve"> relationships and even</w:t>
      </w:r>
      <w:r w:rsidR="00F96463">
        <w:rPr>
          <w:rFonts w:ascii="Times New Roman" w:eastAsia="Times New Roman" w:hAnsi="Times New Roman" w:cs="Times New Roman"/>
        </w:rPr>
        <w:t xml:space="preserve"> about</w:t>
      </w:r>
      <w:r w:rsidR="00641FA4" w:rsidRPr="00461ECD">
        <w:rPr>
          <w:rFonts w:ascii="Times New Roman" w:eastAsia="Times New Roman" w:hAnsi="Times New Roman" w:cs="Times New Roman"/>
        </w:rPr>
        <w:t xml:space="preserve"> resolving conflict</w:t>
      </w:r>
      <w:r w:rsidR="00D5488D" w:rsidRPr="00377B13">
        <w:rPr>
          <w:rFonts w:ascii="Times New Roman" w:eastAsia="Times New Roman" w:hAnsi="Times New Roman" w:cs="Times New Roman"/>
        </w:rPr>
        <w:t>s that arose</w:t>
      </w:r>
      <w:r w:rsidR="00641FA4" w:rsidRPr="00461ECD">
        <w:rPr>
          <w:rFonts w:ascii="Times New Roman" w:eastAsia="Times New Roman" w:hAnsi="Times New Roman" w:cs="Times New Roman"/>
        </w:rPr>
        <w:t xml:space="preserve"> in </w:t>
      </w:r>
      <w:r w:rsidR="00D5488D" w:rsidRPr="00377B13">
        <w:rPr>
          <w:rFonts w:ascii="Times New Roman" w:eastAsia="Times New Roman" w:hAnsi="Times New Roman" w:cs="Times New Roman"/>
        </w:rPr>
        <w:t xml:space="preserve">those </w:t>
      </w:r>
      <w:r w:rsidR="00641FA4" w:rsidRPr="00461ECD">
        <w:rPr>
          <w:rFonts w:ascii="Times New Roman" w:eastAsia="Times New Roman" w:hAnsi="Times New Roman" w:cs="Times New Roman"/>
        </w:rPr>
        <w:t>relationships</w:t>
      </w:r>
      <w:r w:rsidR="005902E7">
        <w:rPr>
          <w:rFonts w:ascii="Times New Roman" w:eastAsia="Times New Roman" w:hAnsi="Times New Roman" w:cs="Times New Roman"/>
        </w:rPr>
        <w:t xml:space="preserve"> (</w:t>
      </w:r>
      <w:r w:rsidR="005902E7" w:rsidRPr="0075289A">
        <w:rPr>
          <w:rFonts w:ascii="Times New Roman" w:eastAsia="Times New Roman" w:hAnsi="Times New Roman" w:cs="Times New Roman"/>
        </w:rPr>
        <w:t>Abeyta</w:t>
      </w:r>
      <w:r w:rsidR="005902E7">
        <w:rPr>
          <w:rFonts w:ascii="Times New Roman" w:eastAsia="Times New Roman" w:hAnsi="Times New Roman" w:cs="Times New Roman"/>
        </w:rPr>
        <w:t xml:space="preserve">, </w:t>
      </w:r>
      <w:r w:rsidR="005902E7" w:rsidRPr="0075289A">
        <w:rPr>
          <w:rFonts w:ascii="Times New Roman" w:hAnsi="Times New Roman" w:cs="Times New Roman"/>
        </w:rPr>
        <w:t xml:space="preserve">Routledge, </w:t>
      </w:r>
      <w:r w:rsidR="005902E7">
        <w:rPr>
          <w:rFonts w:ascii="Times New Roman" w:hAnsi="Times New Roman" w:cs="Times New Roman"/>
        </w:rPr>
        <w:t>&amp;</w:t>
      </w:r>
      <w:r w:rsidR="005902E7" w:rsidRPr="0075289A">
        <w:rPr>
          <w:rFonts w:ascii="Times New Roman" w:hAnsi="Times New Roman" w:cs="Times New Roman"/>
        </w:rPr>
        <w:t xml:space="preserve"> Juhl</w:t>
      </w:r>
      <w:r w:rsidR="005902E7">
        <w:rPr>
          <w:rFonts w:ascii="Times New Roman" w:hAnsi="Times New Roman" w:cs="Times New Roman"/>
        </w:rPr>
        <w:t xml:space="preserve">, </w:t>
      </w:r>
      <w:r w:rsidR="005902E7" w:rsidRPr="0075289A">
        <w:rPr>
          <w:rFonts w:ascii="Times New Roman" w:hAnsi="Times New Roman" w:cs="Times New Roman"/>
        </w:rPr>
        <w:t>2015</w:t>
      </w:r>
      <w:r w:rsidR="005902E7" w:rsidRPr="00377B13">
        <w:rPr>
          <w:rFonts w:ascii="Times New Roman" w:eastAsia="Times New Roman" w:hAnsi="Times New Roman" w:cs="Times New Roman"/>
        </w:rPr>
        <w:t>)</w:t>
      </w:r>
      <w:r w:rsidR="005902E7">
        <w:rPr>
          <w:rFonts w:ascii="Times New Roman" w:eastAsia="Times New Roman" w:hAnsi="Times New Roman" w:cs="Times New Roman"/>
        </w:rPr>
        <w:t>.</w:t>
      </w:r>
    </w:p>
    <w:p w14:paraId="38CFD92F" w14:textId="3A605498" w:rsidR="00CE183E" w:rsidRPr="00461ECD" w:rsidRDefault="00AD54BF" w:rsidP="00377B13">
      <w:pPr>
        <w:widowControl w:val="0"/>
        <w:spacing w:line="480" w:lineRule="exact"/>
        <w:ind w:firstLine="720"/>
        <w:rPr>
          <w:rFonts w:ascii="Times New Roman" w:hAnsi="Times New Roman" w:cs="Times New Roman"/>
          <w:iCs/>
        </w:rPr>
      </w:pPr>
      <w:r w:rsidRPr="00461ECD">
        <w:rPr>
          <w:rFonts w:ascii="Times New Roman" w:hAnsi="Times New Roman" w:cs="Times New Roman"/>
          <w:iCs/>
        </w:rPr>
        <w:t>Given its potential t</w:t>
      </w:r>
      <w:r w:rsidR="004610D2" w:rsidRPr="00461ECD">
        <w:rPr>
          <w:rFonts w:ascii="Times New Roman" w:hAnsi="Times New Roman" w:cs="Times New Roman"/>
          <w:iCs/>
        </w:rPr>
        <w:t>o enable positive relationships</w:t>
      </w:r>
      <w:r w:rsidRPr="00461ECD">
        <w:rPr>
          <w:rFonts w:ascii="Times New Roman" w:hAnsi="Times New Roman" w:cs="Times New Roman"/>
          <w:iCs/>
        </w:rPr>
        <w:t>,</w:t>
      </w:r>
      <w:r w:rsidR="00853183" w:rsidRPr="00461ECD">
        <w:rPr>
          <w:rFonts w:ascii="Times New Roman" w:hAnsi="Times New Roman" w:cs="Times New Roman"/>
          <w:iCs/>
        </w:rPr>
        <w:t xml:space="preserve"> </w:t>
      </w:r>
      <w:r w:rsidR="00CE5CCB" w:rsidRPr="00377B13">
        <w:rPr>
          <w:rFonts w:ascii="Times New Roman" w:hAnsi="Times New Roman" w:cs="Times New Roman"/>
          <w:iCs/>
        </w:rPr>
        <w:t xml:space="preserve">by </w:t>
      </w:r>
      <w:r w:rsidR="00CE5CCB" w:rsidRPr="00A2668E">
        <w:rPr>
          <w:rFonts w:ascii="Times New Roman" w:hAnsi="Times New Roman" w:cs="Times New Roman"/>
          <w:iCs/>
        </w:rPr>
        <w:t>encouraging</w:t>
      </w:r>
      <w:r w:rsidR="00853183" w:rsidRPr="00461ECD">
        <w:rPr>
          <w:rFonts w:ascii="Times New Roman" w:hAnsi="Times New Roman" w:cs="Times New Roman"/>
          <w:iCs/>
        </w:rPr>
        <w:t xml:space="preserve"> an approach orientation whereby one opens up to the possibility of new relationships or new groups (</w:t>
      </w:r>
      <w:r w:rsidR="00853183" w:rsidRPr="00461ECD">
        <w:rPr>
          <w:rFonts w:ascii="Times New Roman" w:hAnsi="Times New Roman" w:cs="Times New Roman"/>
        </w:rPr>
        <w:t>Stephan et al., 2014</w:t>
      </w:r>
      <w:r w:rsidR="00853183" w:rsidRPr="00461ECD">
        <w:rPr>
          <w:rFonts w:ascii="Times New Roman" w:hAnsi="Times New Roman" w:cs="Times New Roman"/>
          <w:iCs/>
        </w:rPr>
        <w:t>),</w:t>
      </w:r>
      <w:r w:rsidR="00D5488D" w:rsidRPr="00377B13">
        <w:rPr>
          <w:rFonts w:ascii="Times New Roman" w:hAnsi="Times New Roman" w:cs="Times New Roman"/>
          <w:iCs/>
        </w:rPr>
        <w:t xml:space="preserve"> and</w:t>
      </w:r>
      <w:r w:rsidR="00853183" w:rsidRPr="00461ECD">
        <w:rPr>
          <w:rFonts w:ascii="Times New Roman" w:hAnsi="Times New Roman" w:cs="Times New Roman"/>
          <w:iCs/>
        </w:rPr>
        <w:t xml:space="preserve"> </w:t>
      </w:r>
      <w:r w:rsidR="00F838D5">
        <w:rPr>
          <w:rFonts w:ascii="Times New Roman" w:hAnsi="Times New Roman" w:cs="Times New Roman"/>
          <w:iCs/>
        </w:rPr>
        <w:t xml:space="preserve">by </w:t>
      </w:r>
      <w:r w:rsidR="00853183" w:rsidRPr="00461ECD">
        <w:rPr>
          <w:rFonts w:ascii="Times New Roman" w:hAnsi="Times New Roman" w:cs="Times New Roman"/>
          <w:iCs/>
        </w:rPr>
        <w:t>motivating people to achieve social goals</w:t>
      </w:r>
      <w:r w:rsidR="00397CE9" w:rsidRPr="00377B13">
        <w:rPr>
          <w:rFonts w:ascii="Times New Roman" w:hAnsi="Times New Roman" w:cs="Times New Roman"/>
          <w:iCs/>
        </w:rPr>
        <w:t xml:space="preserve"> </w:t>
      </w:r>
      <w:r w:rsidR="00CE5CCB" w:rsidRPr="00A2668E">
        <w:rPr>
          <w:rFonts w:ascii="Times New Roman" w:hAnsi="Times New Roman" w:cs="Times New Roman"/>
          <w:iCs/>
        </w:rPr>
        <w:t xml:space="preserve">and increasing self-efficacy </w:t>
      </w:r>
      <w:r w:rsidR="00F838D5">
        <w:rPr>
          <w:rFonts w:ascii="Times New Roman" w:hAnsi="Times New Roman" w:cs="Times New Roman"/>
          <w:iCs/>
        </w:rPr>
        <w:t>about</w:t>
      </w:r>
      <w:r w:rsidR="00CE5CCB" w:rsidRPr="00A2668E">
        <w:rPr>
          <w:rFonts w:ascii="Times New Roman" w:hAnsi="Times New Roman" w:cs="Times New Roman"/>
          <w:iCs/>
        </w:rPr>
        <w:t xml:space="preserve"> achieving success in relationships </w:t>
      </w:r>
      <w:r w:rsidR="00397CE9" w:rsidRPr="00A2668E">
        <w:rPr>
          <w:rFonts w:ascii="Times New Roman" w:hAnsi="Times New Roman" w:cs="Times New Roman"/>
          <w:iCs/>
        </w:rPr>
        <w:t>(Abeyta</w:t>
      </w:r>
      <w:r w:rsidR="00092679">
        <w:rPr>
          <w:rFonts w:ascii="Times New Roman" w:hAnsi="Times New Roman" w:cs="Times New Roman"/>
          <w:iCs/>
        </w:rPr>
        <w:t>, Routledge, &amp; Juhl</w:t>
      </w:r>
      <w:r w:rsidR="00397CE9" w:rsidRPr="00A2668E">
        <w:rPr>
          <w:rFonts w:ascii="Times New Roman" w:hAnsi="Times New Roman" w:cs="Times New Roman"/>
          <w:iCs/>
        </w:rPr>
        <w:t>, 2015</w:t>
      </w:r>
      <w:r w:rsidR="00853183" w:rsidRPr="00461ECD">
        <w:rPr>
          <w:rFonts w:ascii="Times New Roman" w:hAnsi="Times New Roman" w:cs="Times New Roman"/>
          <w:iCs/>
        </w:rPr>
        <w:t>)</w:t>
      </w:r>
      <w:r w:rsidR="00CE5CCB" w:rsidRPr="00377B13">
        <w:rPr>
          <w:rFonts w:ascii="Times New Roman" w:hAnsi="Times New Roman" w:cs="Times New Roman"/>
          <w:iCs/>
        </w:rPr>
        <w:t>,</w:t>
      </w:r>
      <w:r w:rsidR="00853183" w:rsidRPr="00461ECD">
        <w:rPr>
          <w:rFonts w:ascii="Times New Roman" w:hAnsi="Times New Roman" w:cs="Times New Roman"/>
          <w:iCs/>
        </w:rPr>
        <w:t xml:space="preserve"> </w:t>
      </w:r>
      <w:r w:rsidR="003B532E" w:rsidRPr="00461ECD">
        <w:rPr>
          <w:rFonts w:ascii="Times New Roman" w:hAnsi="Times New Roman" w:cs="Times New Roman"/>
          <w:iCs/>
        </w:rPr>
        <w:t>we propose that nostalgia is</w:t>
      </w:r>
      <w:r w:rsidR="00B3037F" w:rsidRPr="00461ECD">
        <w:rPr>
          <w:rFonts w:ascii="Times New Roman" w:hAnsi="Times New Roman" w:cs="Times New Roman"/>
          <w:iCs/>
        </w:rPr>
        <w:t xml:space="preserve"> relevant to</w:t>
      </w:r>
      <w:r w:rsidRPr="00461ECD">
        <w:rPr>
          <w:rFonts w:ascii="Times New Roman" w:hAnsi="Times New Roman" w:cs="Times New Roman"/>
          <w:iCs/>
        </w:rPr>
        <w:t xml:space="preserve"> prejudice reductio</w:t>
      </w:r>
      <w:r w:rsidR="003B532E" w:rsidRPr="00461ECD">
        <w:rPr>
          <w:rFonts w:ascii="Times New Roman" w:hAnsi="Times New Roman" w:cs="Times New Roman"/>
          <w:iCs/>
        </w:rPr>
        <w:t>n.</w:t>
      </w:r>
      <w:r w:rsidRPr="00461ECD">
        <w:rPr>
          <w:rFonts w:ascii="Times New Roman" w:hAnsi="Times New Roman" w:cs="Times New Roman"/>
          <w:iCs/>
        </w:rPr>
        <w:t xml:space="preserve"> </w:t>
      </w:r>
      <w:r w:rsidR="00D5488D" w:rsidRPr="00377B13">
        <w:rPr>
          <w:rFonts w:ascii="Times New Roman" w:hAnsi="Times New Roman" w:cs="Times New Roman"/>
          <w:iCs/>
        </w:rPr>
        <w:t>Specifically, we argue that</w:t>
      </w:r>
      <w:r w:rsidR="00F838D5">
        <w:rPr>
          <w:rFonts w:ascii="Times New Roman" w:hAnsi="Times New Roman" w:cs="Times New Roman"/>
          <w:iCs/>
        </w:rPr>
        <w:t>,</w:t>
      </w:r>
      <w:r w:rsidR="00D5488D" w:rsidRPr="00377B13">
        <w:rPr>
          <w:rFonts w:ascii="Times New Roman" w:hAnsi="Times New Roman" w:cs="Times New Roman"/>
          <w:iCs/>
        </w:rPr>
        <w:t xml:space="preserve"> w</w:t>
      </w:r>
      <w:r w:rsidR="003B532E" w:rsidRPr="00461ECD">
        <w:rPr>
          <w:rFonts w:ascii="Times New Roman" w:hAnsi="Times New Roman" w:cs="Times New Roman"/>
          <w:iCs/>
        </w:rPr>
        <w:t xml:space="preserve">hen individuals become nostalgic about a known outgroup member, they </w:t>
      </w:r>
      <w:r w:rsidR="00F838D5">
        <w:rPr>
          <w:rFonts w:ascii="Times New Roman" w:hAnsi="Times New Roman" w:cs="Times New Roman"/>
          <w:iCs/>
        </w:rPr>
        <w:t>will</w:t>
      </w:r>
      <w:r w:rsidR="00F838D5" w:rsidRPr="00461ECD">
        <w:rPr>
          <w:rFonts w:ascii="Times New Roman" w:hAnsi="Times New Roman" w:cs="Times New Roman"/>
          <w:iCs/>
        </w:rPr>
        <w:t xml:space="preserve"> </w:t>
      </w:r>
      <w:r w:rsidR="003B532E" w:rsidRPr="00461ECD">
        <w:rPr>
          <w:rFonts w:ascii="Times New Roman" w:hAnsi="Times New Roman" w:cs="Times New Roman"/>
          <w:iCs/>
        </w:rPr>
        <w:t>experience elevated social connectedness</w:t>
      </w:r>
      <w:r w:rsidR="00D5488D" w:rsidRPr="00377B13">
        <w:rPr>
          <w:rFonts w:ascii="Times New Roman" w:hAnsi="Times New Roman" w:cs="Times New Roman"/>
          <w:iCs/>
        </w:rPr>
        <w:t xml:space="preserve"> and feel more open to, and confident about, forming relationships with outgroup members</w:t>
      </w:r>
      <w:r w:rsidR="009B4DA2" w:rsidRPr="00461ECD">
        <w:rPr>
          <w:rFonts w:ascii="Times New Roman" w:hAnsi="Times New Roman" w:cs="Times New Roman"/>
          <w:iCs/>
        </w:rPr>
        <w:t xml:space="preserve">. </w:t>
      </w:r>
      <w:r w:rsidR="00F838D5">
        <w:rPr>
          <w:rFonts w:ascii="Times New Roman" w:hAnsi="Times New Roman" w:cs="Times New Roman"/>
          <w:iCs/>
        </w:rPr>
        <w:t>A</w:t>
      </w:r>
      <w:r w:rsidR="00D5488D" w:rsidRPr="00461ECD">
        <w:rPr>
          <w:rFonts w:ascii="Times New Roman" w:hAnsi="Times New Roman" w:cs="Times New Roman"/>
          <w:iCs/>
        </w:rPr>
        <w:t xml:space="preserve"> significant barrier to positive intergroup relations </w:t>
      </w:r>
      <w:r w:rsidR="000A2C54" w:rsidRPr="00461ECD">
        <w:rPr>
          <w:rFonts w:ascii="Times New Roman" w:hAnsi="Times New Roman" w:cs="Times New Roman"/>
          <w:iCs/>
        </w:rPr>
        <w:t xml:space="preserve">is intergroup anxiety, </w:t>
      </w:r>
      <w:r w:rsidR="00F838D5">
        <w:rPr>
          <w:rFonts w:ascii="Times New Roman" w:hAnsi="Times New Roman" w:cs="Times New Roman"/>
          <w:iCs/>
        </w:rPr>
        <w:t xml:space="preserve">that is, </w:t>
      </w:r>
      <w:r w:rsidR="000A2C54" w:rsidRPr="00461ECD">
        <w:rPr>
          <w:rFonts w:ascii="Times New Roman" w:hAnsi="Times New Roman" w:cs="Times New Roman"/>
          <w:iCs/>
        </w:rPr>
        <w:t>a fear</w:t>
      </w:r>
      <w:r w:rsidR="00D5488D" w:rsidRPr="00461ECD">
        <w:rPr>
          <w:rFonts w:ascii="Times New Roman" w:hAnsi="Times New Roman" w:cs="Times New Roman"/>
          <w:iCs/>
        </w:rPr>
        <w:t xml:space="preserve"> </w:t>
      </w:r>
      <w:r w:rsidR="00F838D5">
        <w:rPr>
          <w:rFonts w:ascii="Times New Roman" w:hAnsi="Times New Roman" w:cs="Times New Roman"/>
          <w:iCs/>
        </w:rPr>
        <w:t xml:space="preserve">of </w:t>
      </w:r>
      <w:r w:rsidR="00D5488D" w:rsidRPr="00461ECD">
        <w:rPr>
          <w:rFonts w:ascii="Times New Roman" w:hAnsi="Times New Roman" w:cs="Times New Roman"/>
          <w:iCs/>
        </w:rPr>
        <w:t xml:space="preserve">behaving </w:t>
      </w:r>
      <w:r w:rsidR="000A2C54" w:rsidRPr="00461ECD">
        <w:rPr>
          <w:rFonts w:ascii="Times New Roman" w:hAnsi="Times New Roman" w:cs="Times New Roman"/>
          <w:iCs/>
        </w:rPr>
        <w:t>inappropriately when interacting with members of another group, o</w:t>
      </w:r>
      <w:r w:rsidR="00F0578B" w:rsidRPr="00461ECD">
        <w:rPr>
          <w:rFonts w:ascii="Times New Roman" w:hAnsi="Times New Roman" w:cs="Times New Roman"/>
          <w:iCs/>
        </w:rPr>
        <w:t>f conflict arising during the interaction, or</w:t>
      </w:r>
      <w:r w:rsidR="000A2C54" w:rsidRPr="00461ECD">
        <w:rPr>
          <w:rFonts w:ascii="Times New Roman" w:hAnsi="Times New Roman" w:cs="Times New Roman"/>
          <w:iCs/>
        </w:rPr>
        <w:t xml:space="preserve"> of being rejected by members of that group (</w:t>
      </w:r>
      <w:r w:rsidR="00CE183E" w:rsidRPr="00461ECD">
        <w:rPr>
          <w:rFonts w:ascii="Times New Roman" w:hAnsi="Times New Roman" w:cs="Times New Roman"/>
          <w:iCs/>
        </w:rPr>
        <w:t>Plant &amp; Devine, 2003</w:t>
      </w:r>
      <w:r w:rsidR="00F838D5">
        <w:rPr>
          <w:rFonts w:ascii="Times New Roman" w:hAnsi="Times New Roman" w:cs="Times New Roman"/>
          <w:iCs/>
        </w:rPr>
        <w:t xml:space="preserve">; </w:t>
      </w:r>
      <w:r w:rsidR="00F838D5" w:rsidRPr="0075289A">
        <w:rPr>
          <w:rFonts w:ascii="Times New Roman" w:hAnsi="Times New Roman" w:cs="Times New Roman"/>
          <w:iCs/>
        </w:rPr>
        <w:t>Stephan &amp; Stephan, 1985</w:t>
      </w:r>
      <w:r w:rsidR="000A2C54" w:rsidRPr="00461ECD">
        <w:rPr>
          <w:rFonts w:ascii="Times New Roman" w:hAnsi="Times New Roman" w:cs="Times New Roman"/>
          <w:iCs/>
        </w:rPr>
        <w:t xml:space="preserve">). </w:t>
      </w:r>
      <w:r w:rsidR="00CE183E" w:rsidRPr="00461ECD">
        <w:rPr>
          <w:rFonts w:ascii="Times New Roman" w:hAnsi="Times New Roman" w:cs="Times New Roman"/>
          <w:iCs/>
        </w:rPr>
        <w:t xml:space="preserve">Indeed, one of the most effective </w:t>
      </w:r>
      <w:r w:rsidR="00515CE4">
        <w:rPr>
          <w:rFonts w:ascii="Times New Roman" w:hAnsi="Times New Roman" w:cs="Times New Roman"/>
          <w:iCs/>
        </w:rPr>
        <w:t>methods of</w:t>
      </w:r>
      <w:r w:rsidR="00CE183E" w:rsidRPr="00461ECD">
        <w:rPr>
          <w:rFonts w:ascii="Times New Roman" w:hAnsi="Times New Roman" w:cs="Times New Roman"/>
          <w:iCs/>
        </w:rPr>
        <w:t xml:space="preserve"> promot</w:t>
      </w:r>
      <w:r w:rsidR="00515CE4">
        <w:rPr>
          <w:rFonts w:ascii="Times New Roman" w:hAnsi="Times New Roman" w:cs="Times New Roman"/>
          <w:iCs/>
        </w:rPr>
        <w:t xml:space="preserve">ing </w:t>
      </w:r>
      <w:r w:rsidR="00CE183E" w:rsidRPr="00461ECD">
        <w:rPr>
          <w:rFonts w:ascii="Times New Roman" w:hAnsi="Times New Roman" w:cs="Times New Roman"/>
          <w:iCs/>
        </w:rPr>
        <w:t>intergroup relations is to ensur</w:t>
      </w:r>
      <w:r w:rsidR="00515CE4">
        <w:rPr>
          <w:rFonts w:ascii="Times New Roman" w:hAnsi="Times New Roman" w:cs="Times New Roman"/>
          <w:iCs/>
        </w:rPr>
        <w:t>e</w:t>
      </w:r>
      <w:r w:rsidR="00CE183E" w:rsidRPr="00461ECD">
        <w:rPr>
          <w:rFonts w:ascii="Times New Roman" w:hAnsi="Times New Roman" w:cs="Times New Roman"/>
          <w:iCs/>
        </w:rPr>
        <w:t xml:space="preserve"> that people are confident in contact, </w:t>
      </w:r>
      <w:r w:rsidR="00515CE4">
        <w:rPr>
          <w:rFonts w:ascii="Times New Roman" w:hAnsi="Times New Roman" w:cs="Times New Roman"/>
          <w:iCs/>
        </w:rPr>
        <w:t>that is</w:t>
      </w:r>
      <w:r w:rsidR="00F838D5">
        <w:rPr>
          <w:rFonts w:ascii="Times New Roman" w:hAnsi="Times New Roman" w:cs="Times New Roman"/>
          <w:iCs/>
        </w:rPr>
        <w:t xml:space="preserve">, they </w:t>
      </w:r>
      <w:r w:rsidR="00CE183E" w:rsidRPr="00461ECD">
        <w:rPr>
          <w:rFonts w:ascii="Times New Roman" w:hAnsi="Times New Roman" w:cs="Times New Roman"/>
          <w:iCs/>
        </w:rPr>
        <w:t>perceiv</w:t>
      </w:r>
      <w:r w:rsidR="00F838D5">
        <w:rPr>
          <w:rFonts w:ascii="Times New Roman" w:hAnsi="Times New Roman" w:cs="Times New Roman"/>
          <w:iCs/>
        </w:rPr>
        <w:t>e</w:t>
      </w:r>
      <w:r w:rsidR="00CE183E" w:rsidRPr="00461ECD">
        <w:rPr>
          <w:rFonts w:ascii="Times New Roman" w:hAnsi="Times New Roman" w:cs="Times New Roman"/>
          <w:iCs/>
        </w:rPr>
        <w:t xml:space="preserve"> themselves to have the skills and competencies to engage </w:t>
      </w:r>
      <w:r w:rsidR="00F838D5">
        <w:rPr>
          <w:rFonts w:ascii="Times New Roman" w:hAnsi="Times New Roman" w:cs="Times New Roman"/>
          <w:iCs/>
        </w:rPr>
        <w:t>effectively (</w:t>
      </w:r>
      <w:r w:rsidR="00F838D5" w:rsidRPr="0075289A">
        <w:rPr>
          <w:rFonts w:ascii="Times New Roman" w:hAnsi="Times New Roman" w:cs="Times New Roman"/>
          <w:iCs/>
        </w:rPr>
        <w:t xml:space="preserve">Turner </w:t>
      </w:r>
      <w:r w:rsidR="00F838D5">
        <w:rPr>
          <w:rFonts w:ascii="Times New Roman" w:hAnsi="Times New Roman" w:cs="Times New Roman"/>
          <w:iCs/>
        </w:rPr>
        <w:t>&amp;</w:t>
      </w:r>
      <w:r w:rsidR="00F838D5" w:rsidRPr="0075289A">
        <w:rPr>
          <w:rFonts w:ascii="Times New Roman" w:hAnsi="Times New Roman" w:cs="Times New Roman"/>
          <w:iCs/>
        </w:rPr>
        <w:t xml:space="preserve"> Cameron</w:t>
      </w:r>
      <w:r w:rsidR="00F838D5">
        <w:rPr>
          <w:rFonts w:ascii="Times New Roman" w:hAnsi="Times New Roman" w:cs="Times New Roman"/>
          <w:iCs/>
        </w:rPr>
        <w:t xml:space="preserve">, </w:t>
      </w:r>
      <w:r w:rsidR="00F838D5" w:rsidRPr="0075289A">
        <w:rPr>
          <w:rFonts w:ascii="Times New Roman" w:hAnsi="Times New Roman" w:cs="Times New Roman"/>
          <w:iCs/>
        </w:rPr>
        <w:t>2016)</w:t>
      </w:r>
      <w:r w:rsidR="00CE183E" w:rsidRPr="00461ECD">
        <w:rPr>
          <w:rFonts w:ascii="Times New Roman" w:hAnsi="Times New Roman" w:cs="Times New Roman"/>
          <w:iCs/>
        </w:rPr>
        <w:t xml:space="preserve">. Thinking nostalgically about an outgroup interaction may </w:t>
      </w:r>
      <w:r w:rsidR="0020769D">
        <w:rPr>
          <w:rFonts w:ascii="Times New Roman" w:hAnsi="Times New Roman" w:cs="Times New Roman"/>
          <w:iCs/>
        </w:rPr>
        <w:t>foster</w:t>
      </w:r>
      <w:r w:rsidR="00CE183E" w:rsidRPr="00461ECD">
        <w:rPr>
          <w:rFonts w:ascii="Times New Roman" w:hAnsi="Times New Roman" w:cs="Times New Roman"/>
          <w:iCs/>
        </w:rPr>
        <w:t xml:space="preserve"> self-efficacy </w:t>
      </w:r>
      <w:r w:rsidR="0020769D">
        <w:rPr>
          <w:rFonts w:ascii="Times New Roman" w:hAnsi="Times New Roman" w:cs="Times New Roman"/>
          <w:iCs/>
        </w:rPr>
        <w:t>in reference to</w:t>
      </w:r>
      <w:r w:rsidR="00CE183E" w:rsidRPr="00461ECD">
        <w:rPr>
          <w:rFonts w:ascii="Times New Roman" w:hAnsi="Times New Roman" w:cs="Times New Roman"/>
          <w:iCs/>
        </w:rPr>
        <w:t xml:space="preserve"> the outgroup</w:t>
      </w:r>
      <w:r w:rsidR="00F0578B" w:rsidRPr="00461ECD">
        <w:rPr>
          <w:rFonts w:ascii="Times New Roman" w:hAnsi="Times New Roman" w:cs="Times New Roman"/>
          <w:iCs/>
        </w:rPr>
        <w:t xml:space="preserve"> and enhance confidence in </w:t>
      </w:r>
      <w:r w:rsidR="0020769D">
        <w:rPr>
          <w:rFonts w:ascii="Times New Roman" w:hAnsi="Times New Roman" w:cs="Times New Roman"/>
          <w:iCs/>
        </w:rPr>
        <w:t>handling</w:t>
      </w:r>
      <w:r w:rsidR="00F0578B" w:rsidRPr="00461ECD">
        <w:rPr>
          <w:rFonts w:ascii="Times New Roman" w:hAnsi="Times New Roman" w:cs="Times New Roman"/>
          <w:iCs/>
        </w:rPr>
        <w:t xml:space="preserve"> intergroup encounters, even those characteri</w:t>
      </w:r>
      <w:r w:rsidR="00227852">
        <w:rPr>
          <w:rFonts w:ascii="Times New Roman" w:hAnsi="Times New Roman" w:cs="Times New Roman"/>
          <w:iCs/>
        </w:rPr>
        <w:t>s</w:t>
      </w:r>
      <w:r w:rsidR="00F0578B" w:rsidRPr="00461ECD">
        <w:rPr>
          <w:rFonts w:ascii="Times New Roman" w:hAnsi="Times New Roman" w:cs="Times New Roman"/>
          <w:iCs/>
        </w:rPr>
        <w:t>ed by conflict (Abeyta,</w:t>
      </w:r>
      <w:r w:rsidR="00092679">
        <w:rPr>
          <w:rFonts w:ascii="Times New Roman" w:hAnsi="Times New Roman" w:cs="Times New Roman"/>
          <w:iCs/>
        </w:rPr>
        <w:t xml:space="preserve"> Routledge, &amp; Juhl,</w:t>
      </w:r>
      <w:r w:rsidR="00F0578B" w:rsidRPr="00461ECD">
        <w:rPr>
          <w:rFonts w:ascii="Times New Roman" w:hAnsi="Times New Roman" w:cs="Times New Roman"/>
          <w:iCs/>
        </w:rPr>
        <w:t xml:space="preserve"> 2015). </w:t>
      </w:r>
      <w:r w:rsidR="00F838D5">
        <w:rPr>
          <w:rFonts w:ascii="Times New Roman" w:hAnsi="Times New Roman" w:cs="Times New Roman"/>
          <w:iCs/>
        </w:rPr>
        <w:t>Consequently</w:t>
      </w:r>
      <w:r w:rsidR="00F0578B" w:rsidRPr="00461ECD">
        <w:rPr>
          <w:rFonts w:ascii="Times New Roman" w:hAnsi="Times New Roman" w:cs="Times New Roman"/>
          <w:iCs/>
        </w:rPr>
        <w:t xml:space="preserve">, it has great potential to </w:t>
      </w:r>
      <w:r w:rsidR="0020769D">
        <w:rPr>
          <w:rFonts w:ascii="Times New Roman" w:hAnsi="Times New Roman" w:cs="Times New Roman"/>
          <w:iCs/>
        </w:rPr>
        <w:t>advance</w:t>
      </w:r>
      <w:r w:rsidR="00CE183E" w:rsidRPr="00461ECD">
        <w:rPr>
          <w:rFonts w:ascii="Times New Roman" w:hAnsi="Times New Roman" w:cs="Times New Roman"/>
          <w:iCs/>
        </w:rPr>
        <w:t xml:space="preserve"> intergroup relations. In sum</w:t>
      </w:r>
      <w:r w:rsidR="0020769D">
        <w:rPr>
          <w:rFonts w:ascii="Times New Roman" w:hAnsi="Times New Roman" w:cs="Times New Roman"/>
          <w:iCs/>
        </w:rPr>
        <w:t>mary</w:t>
      </w:r>
      <w:r w:rsidR="00CE183E" w:rsidRPr="00461ECD">
        <w:rPr>
          <w:rFonts w:ascii="Times New Roman" w:hAnsi="Times New Roman" w:cs="Times New Roman"/>
          <w:iCs/>
        </w:rPr>
        <w:t xml:space="preserve">, </w:t>
      </w:r>
      <w:r w:rsidR="00CE183E" w:rsidRPr="00377B13">
        <w:rPr>
          <w:rFonts w:ascii="Times New Roman" w:hAnsi="Times New Roman" w:cs="Times New Roman"/>
          <w:iCs/>
        </w:rPr>
        <w:t>p</w:t>
      </w:r>
      <w:r w:rsidR="003B532E" w:rsidRPr="00461ECD">
        <w:rPr>
          <w:rFonts w:ascii="Times New Roman" w:hAnsi="Times New Roman" w:cs="Times New Roman"/>
          <w:iCs/>
        </w:rPr>
        <w:t>rovided</w:t>
      </w:r>
      <w:r w:rsidR="00B3037F" w:rsidRPr="00461ECD">
        <w:rPr>
          <w:rFonts w:ascii="Times New Roman" w:hAnsi="Times New Roman" w:cs="Times New Roman"/>
          <w:iCs/>
        </w:rPr>
        <w:t xml:space="preserve"> group membership is</w:t>
      </w:r>
      <w:r w:rsidR="00FC742F" w:rsidRPr="00461ECD">
        <w:rPr>
          <w:rFonts w:ascii="Times New Roman" w:hAnsi="Times New Roman" w:cs="Times New Roman"/>
          <w:iCs/>
        </w:rPr>
        <w:t xml:space="preserve"> salien</w:t>
      </w:r>
      <w:r w:rsidR="00B3037F" w:rsidRPr="00461ECD">
        <w:rPr>
          <w:rFonts w:ascii="Times New Roman" w:hAnsi="Times New Roman" w:cs="Times New Roman"/>
          <w:iCs/>
        </w:rPr>
        <w:t>t</w:t>
      </w:r>
      <w:r w:rsidR="003B532E" w:rsidRPr="00461ECD">
        <w:rPr>
          <w:rFonts w:ascii="Times New Roman" w:hAnsi="Times New Roman" w:cs="Times New Roman"/>
          <w:iCs/>
        </w:rPr>
        <w:t xml:space="preserve"> (Brown &amp; Hewstone, 2005), social connectedness will </w:t>
      </w:r>
      <w:r w:rsidR="00F95C23" w:rsidRPr="00461ECD">
        <w:rPr>
          <w:rFonts w:ascii="Times New Roman" w:hAnsi="Times New Roman" w:cs="Times New Roman"/>
          <w:iCs/>
        </w:rPr>
        <w:t xml:space="preserve">likely </w:t>
      </w:r>
      <w:r w:rsidR="003B532E" w:rsidRPr="00461ECD">
        <w:rPr>
          <w:rFonts w:ascii="Times New Roman" w:hAnsi="Times New Roman" w:cs="Times New Roman"/>
          <w:iCs/>
        </w:rPr>
        <w:t>culminate in inclusion in the self not just of th</w:t>
      </w:r>
      <w:r w:rsidR="0020769D">
        <w:rPr>
          <w:rFonts w:ascii="Times New Roman" w:hAnsi="Times New Roman" w:cs="Times New Roman"/>
          <w:iCs/>
        </w:rPr>
        <w:t>e</w:t>
      </w:r>
      <w:r w:rsidR="003B532E" w:rsidRPr="00461ECD">
        <w:rPr>
          <w:rFonts w:ascii="Times New Roman" w:hAnsi="Times New Roman" w:cs="Times New Roman"/>
          <w:iCs/>
        </w:rPr>
        <w:t xml:space="preserve"> </w:t>
      </w:r>
      <w:r w:rsidR="0046498E">
        <w:rPr>
          <w:rFonts w:ascii="Times New Roman" w:hAnsi="Times New Roman" w:cs="Times New Roman"/>
          <w:iCs/>
        </w:rPr>
        <w:t>outgroup member</w:t>
      </w:r>
      <w:r w:rsidR="003B532E" w:rsidRPr="00461ECD">
        <w:rPr>
          <w:rFonts w:ascii="Times New Roman" w:hAnsi="Times New Roman" w:cs="Times New Roman"/>
          <w:iCs/>
        </w:rPr>
        <w:t xml:space="preserve"> </w:t>
      </w:r>
      <w:r w:rsidR="0020769D">
        <w:rPr>
          <w:rFonts w:ascii="Times New Roman" w:hAnsi="Times New Roman" w:cs="Times New Roman"/>
          <w:iCs/>
        </w:rPr>
        <w:t>involved in the interaction</w:t>
      </w:r>
      <w:r w:rsidR="003B532E" w:rsidRPr="00461ECD">
        <w:rPr>
          <w:rFonts w:ascii="Times New Roman" w:hAnsi="Times New Roman" w:cs="Times New Roman"/>
          <w:iCs/>
        </w:rPr>
        <w:t>,</w:t>
      </w:r>
      <w:r w:rsidR="0020769D">
        <w:rPr>
          <w:rFonts w:ascii="Times New Roman" w:hAnsi="Times New Roman" w:cs="Times New Roman"/>
          <w:iCs/>
        </w:rPr>
        <w:t xml:space="preserve"> </w:t>
      </w:r>
      <w:r w:rsidR="0020769D">
        <w:rPr>
          <w:rFonts w:ascii="Times New Roman" w:hAnsi="Times New Roman" w:cs="Times New Roman"/>
          <w:iCs/>
        </w:rPr>
        <w:lastRenderedPageBreak/>
        <w:t>but,</w:t>
      </w:r>
      <w:r w:rsidR="003B532E" w:rsidRPr="00461ECD">
        <w:rPr>
          <w:rFonts w:ascii="Times New Roman" w:hAnsi="Times New Roman" w:cs="Times New Roman"/>
          <w:iCs/>
        </w:rPr>
        <w:t xml:space="preserve"> importantly, of the entire outgroup</w:t>
      </w:r>
      <w:r w:rsidR="0067691E" w:rsidRPr="00461ECD">
        <w:rPr>
          <w:rFonts w:ascii="Times New Roman" w:hAnsi="Times New Roman" w:cs="Times New Roman"/>
          <w:iCs/>
        </w:rPr>
        <w:t xml:space="preserve">, with </w:t>
      </w:r>
      <w:r w:rsidR="0020769D">
        <w:rPr>
          <w:rFonts w:ascii="Times New Roman" w:hAnsi="Times New Roman" w:cs="Times New Roman"/>
          <w:iCs/>
        </w:rPr>
        <w:t>downstream</w:t>
      </w:r>
      <w:r w:rsidR="0020769D" w:rsidRPr="00461ECD">
        <w:rPr>
          <w:rFonts w:ascii="Times New Roman" w:hAnsi="Times New Roman" w:cs="Times New Roman"/>
          <w:iCs/>
        </w:rPr>
        <w:t xml:space="preserve"> </w:t>
      </w:r>
      <w:r w:rsidR="000A5442" w:rsidRPr="00461ECD">
        <w:rPr>
          <w:rFonts w:ascii="Times New Roman" w:hAnsi="Times New Roman" w:cs="Times New Roman"/>
          <w:iCs/>
        </w:rPr>
        <w:t>benefi</w:t>
      </w:r>
      <w:r w:rsidR="0020769D">
        <w:rPr>
          <w:rFonts w:ascii="Times New Roman" w:hAnsi="Times New Roman" w:cs="Times New Roman"/>
          <w:iCs/>
        </w:rPr>
        <w:t>ts</w:t>
      </w:r>
      <w:r w:rsidR="0067691E" w:rsidRPr="00461ECD">
        <w:rPr>
          <w:rFonts w:ascii="Times New Roman" w:hAnsi="Times New Roman" w:cs="Times New Roman"/>
          <w:iCs/>
        </w:rPr>
        <w:t xml:space="preserve"> for intergroup relations. </w:t>
      </w:r>
      <w:r w:rsidR="00FC742F" w:rsidRPr="00461ECD">
        <w:rPr>
          <w:rFonts w:ascii="Times New Roman" w:hAnsi="Times New Roman" w:cs="Times New Roman"/>
          <w:iCs/>
        </w:rPr>
        <w:t xml:space="preserve">For example, </w:t>
      </w:r>
      <w:r w:rsidR="0067691E" w:rsidRPr="00461ECD">
        <w:rPr>
          <w:rFonts w:ascii="Times New Roman" w:hAnsi="Times New Roman" w:cs="Times New Roman"/>
          <w:iCs/>
        </w:rPr>
        <w:t xml:space="preserve">White </w:t>
      </w:r>
      <w:r w:rsidR="00F95C23" w:rsidRPr="00461ECD">
        <w:rPr>
          <w:rFonts w:ascii="Times New Roman" w:hAnsi="Times New Roman" w:cs="Times New Roman"/>
          <w:iCs/>
        </w:rPr>
        <w:t>participants</w:t>
      </w:r>
      <w:r w:rsidR="0067691E" w:rsidRPr="00461ECD">
        <w:rPr>
          <w:rFonts w:ascii="Times New Roman" w:hAnsi="Times New Roman" w:cs="Times New Roman"/>
          <w:iCs/>
        </w:rPr>
        <w:t xml:space="preserve"> who include </w:t>
      </w:r>
      <w:r w:rsidR="00F95C23" w:rsidRPr="00461ECD">
        <w:rPr>
          <w:rFonts w:ascii="Times New Roman" w:hAnsi="Times New Roman" w:cs="Times New Roman"/>
          <w:iCs/>
        </w:rPr>
        <w:t xml:space="preserve">in the self </w:t>
      </w:r>
      <w:r w:rsidR="00FC742F" w:rsidRPr="00461ECD">
        <w:rPr>
          <w:rFonts w:ascii="Times New Roman" w:hAnsi="Times New Roman" w:cs="Times New Roman"/>
          <w:iCs/>
        </w:rPr>
        <w:t xml:space="preserve">a person from </w:t>
      </w:r>
      <w:r w:rsidR="004610D2" w:rsidRPr="00461ECD">
        <w:rPr>
          <w:rFonts w:ascii="Times New Roman" w:hAnsi="Times New Roman" w:cs="Times New Roman"/>
          <w:iCs/>
        </w:rPr>
        <w:t>South Asia ho</w:t>
      </w:r>
      <w:r w:rsidR="0067691E" w:rsidRPr="00461ECD">
        <w:rPr>
          <w:rFonts w:ascii="Times New Roman" w:hAnsi="Times New Roman" w:cs="Times New Roman"/>
          <w:iCs/>
        </w:rPr>
        <w:t>ld more positive attitudes towards South Asians in general</w:t>
      </w:r>
      <w:r w:rsidR="00F95C23" w:rsidRPr="00461ECD">
        <w:rPr>
          <w:rFonts w:ascii="Times New Roman" w:hAnsi="Times New Roman" w:cs="Times New Roman"/>
          <w:iCs/>
        </w:rPr>
        <w:t xml:space="preserve"> (Turner, Hewstone, Voci, &amp; Vonofakou, 200</w:t>
      </w:r>
      <w:r w:rsidR="004164A7" w:rsidRPr="00461ECD">
        <w:rPr>
          <w:rFonts w:ascii="Times New Roman" w:hAnsi="Times New Roman" w:cs="Times New Roman"/>
          <w:iCs/>
        </w:rPr>
        <w:t>8</w:t>
      </w:r>
      <w:r w:rsidR="00F95C23" w:rsidRPr="00461ECD">
        <w:rPr>
          <w:rFonts w:ascii="Times New Roman" w:hAnsi="Times New Roman" w:cs="Times New Roman"/>
          <w:iCs/>
        </w:rPr>
        <w:t>)</w:t>
      </w:r>
      <w:r w:rsidR="00377B13" w:rsidRPr="00461ECD">
        <w:rPr>
          <w:rFonts w:ascii="Times New Roman" w:hAnsi="Times New Roman" w:cs="Times New Roman"/>
          <w:iCs/>
        </w:rPr>
        <w:t xml:space="preserve">. </w:t>
      </w:r>
    </w:p>
    <w:p w14:paraId="7593E3BF" w14:textId="5CC8DA15" w:rsidR="0091364F" w:rsidRPr="00461ECD" w:rsidRDefault="00CE183E" w:rsidP="00A2668E">
      <w:pPr>
        <w:widowControl w:val="0"/>
        <w:spacing w:line="480" w:lineRule="exact"/>
        <w:ind w:firstLine="720"/>
        <w:rPr>
          <w:rFonts w:ascii="Times New Roman" w:hAnsi="Times New Roman" w:cs="Times New Roman"/>
        </w:rPr>
      </w:pPr>
      <w:r w:rsidRPr="00461ECD">
        <w:rPr>
          <w:rFonts w:ascii="Times New Roman" w:hAnsi="Times New Roman" w:cs="Times New Roman"/>
          <w:iCs/>
        </w:rPr>
        <w:t xml:space="preserve">Evidence for </w:t>
      </w:r>
      <w:r w:rsidR="00F838D5">
        <w:rPr>
          <w:rFonts w:ascii="Times New Roman" w:hAnsi="Times New Roman" w:cs="Times New Roman"/>
          <w:iCs/>
        </w:rPr>
        <w:t>such a link</w:t>
      </w:r>
      <w:r w:rsidRPr="00461ECD">
        <w:rPr>
          <w:rFonts w:ascii="Times New Roman" w:hAnsi="Times New Roman" w:cs="Times New Roman"/>
          <w:iCs/>
        </w:rPr>
        <w:t xml:space="preserve"> between nostalgia and outgroup attitudes has been </w:t>
      </w:r>
      <w:r w:rsidR="0020769D">
        <w:rPr>
          <w:rFonts w:ascii="Times New Roman" w:hAnsi="Times New Roman" w:cs="Times New Roman"/>
          <w:iCs/>
        </w:rPr>
        <w:t>found</w:t>
      </w:r>
      <w:r w:rsidRPr="00461ECD">
        <w:rPr>
          <w:rFonts w:ascii="Times New Roman" w:hAnsi="Times New Roman" w:cs="Times New Roman"/>
          <w:iCs/>
        </w:rPr>
        <w:t xml:space="preserve"> in two </w:t>
      </w:r>
      <w:r w:rsidR="00293FB9">
        <w:rPr>
          <w:rFonts w:ascii="Times New Roman" w:hAnsi="Times New Roman" w:cs="Times New Roman"/>
          <w:iCs/>
        </w:rPr>
        <w:t>other</w:t>
      </w:r>
      <w:r w:rsidRPr="00461ECD">
        <w:rPr>
          <w:rFonts w:ascii="Times New Roman" w:hAnsi="Times New Roman" w:cs="Times New Roman"/>
          <w:iCs/>
        </w:rPr>
        <w:t xml:space="preserve"> intergroup contexts. </w:t>
      </w:r>
      <w:r w:rsidR="00F838D5">
        <w:rPr>
          <w:rFonts w:ascii="Times New Roman" w:hAnsi="Times New Roman" w:cs="Times New Roman"/>
          <w:iCs/>
        </w:rPr>
        <w:t>N</w:t>
      </w:r>
      <w:r w:rsidR="004610D2" w:rsidRPr="00461ECD">
        <w:rPr>
          <w:rFonts w:ascii="Times New Roman" w:hAnsi="Times New Roman" w:cs="Times New Roman"/>
          <w:iCs/>
        </w:rPr>
        <w:t>ostalgic reflection of an</w:t>
      </w:r>
      <w:r w:rsidR="00AD54BF" w:rsidRPr="00461ECD">
        <w:rPr>
          <w:rFonts w:ascii="Times New Roman" w:hAnsi="Times New Roman" w:cs="Times New Roman"/>
          <w:iCs/>
        </w:rPr>
        <w:t xml:space="preserve"> encounter </w:t>
      </w:r>
      <w:r w:rsidR="004610D2" w:rsidRPr="00461ECD">
        <w:rPr>
          <w:rFonts w:ascii="Times New Roman" w:hAnsi="Times New Roman" w:cs="Times New Roman"/>
          <w:iCs/>
        </w:rPr>
        <w:t>with</w:t>
      </w:r>
      <w:r w:rsidR="00AD54BF" w:rsidRPr="00461ECD">
        <w:rPr>
          <w:rFonts w:ascii="Times New Roman" w:hAnsi="Times New Roman" w:cs="Times New Roman"/>
          <w:iCs/>
        </w:rPr>
        <w:t xml:space="preserve"> an overweight person (an outgroup member) </w:t>
      </w:r>
      <w:r w:rsidR="000F7C84" w:rsidRPr="00461ECD">
        <w:rPr>
          <w:rFonts w:ascii="Times New Roman" w:hAnsi="Times New Roman" w:cs="Times New Roman"/>
          <w:iCs/>
        </w:rPr>
        <w:t>creates</w:t>
      </w:r>
      <w:r w:rsidR="00AD54BF" w:rsidRPr="00461ECD">
        <w:rPr>
          <w:rFonts w:ascii="Times New Roman" w:hAnsi="Times New Roman" w:cs="Times New Roman"/>
          <w:iCs/>
        </w:rPr>
        <w:t xml:space="preserve"> more positive attitudes towards overweight persons in general by </w:t>
      </w:r>
      <w:r w:rsidR="00987997" w:rsidRPr="00461ECD">
        <w:rPr>
          <w:rFonts w:ascii="Times New Roman" w:hAnsi="Times New Roman" w:cs="Times New Roman"/>
          <w:iCs/>
        </w:rPr>
        <w:t xml:space="preserve">prompting the </w:t>
      </w:r>
      <w:r w:rsidR="0034351E" w:rsidRPr="00461ECD">
        <w:rPr>
          <w:rFonts w:ascii="Times New Roman" w:hAnsi="Times New Roman" w:cs="Times New Roman"/>
          <w:iCs/>
        </w:rPr>
        <w:t>inclusion of overweight persons in the self</w:t>
      </w:r>
      <w:r w:rsidR="00987997" w:rsidRPr="00461ECD">
        <w:rPr>
          <w:rFonts w:ascii="Times New Roman" w:hAnsi="Times New Roman" w:cs="Times New Roman"/>
          <w:iCs/>
        </w:rPr>
        <w:t xml:space="preserve">, </w:t>
      </w:r>
      <w:r w:rsidR="00AD54BF" w:rsidRPr="00461ECD">
        <w:rPr>
          <w:rFonts w:ascii="Times New Roman" w:hAnsi="Times New Roman" w:cs="Times New Roman"/>
          <w:iCs/>
        </w:rPr>
        <w:t>increasing trust in the outgroup</w:t>
      </w:r>
      <w:r w:rsidR="00952836">
        <w:rPr>
          <w:rFonts w:ascii="Times New Roman" w:hAnsi="Times New Roman" w:cs="Times New Roman"/>
          <w:iCs/>
        </w:rPr>
        <w:t>,</w:t>
      </w:r>
      <w:r w:rsidR="00AD54BF" w:rsidRPr="00461ECD">
        <w:rPr>
          <w:rFonts w:ascii="Times New Roman" w:hAnsi="Times New Roman" w:cs="Times New Roman"/>
          <w:iCs/>
        </w:rPr>
        <w:t xml:space="preserve"> and </w:t>
      </w:r>
      <w:r w:rsidR="00987997" w:rsidRPr="00461ECD">
        <w:rPr>
          <w:rFonts w:ascii="Times New Roman" w:hAnsi="Times New Roman" w:cs="Times New Roman"/>
          <w:iCs/>
        </w:rPr>
        <w:t>lowering</w:t>
      </w:r>
      <w:r w:rsidR="00AD54BF" w:rsidRPr="00461ECD">
        <w:rPr>
          <w:rFonts w:ascii="Times New Roman" w:hAnsi="Times New Roman" w:cs="Times New Roman"/>
          <w:iCs/>
        </w:rPr>
        <w:t xml:space="preserve"> intergroup anxiety</w:t>
      </w:r>
      <w:r w:rsidR="003B532E" w:rsidRPr="00461ECD">
        <w:rPr>
          <w:rFonts w:ascii="Times New Roman" w:hAnsi="Times New Roman" w:cs="Times New Roman"/>
          <w:iCs/>
        </w:rPr>
        <w:t xml:space="preserve"> (Turner</w:t>
      </w:r>
      <w:r w:rsidR="00C4159E" w:rsidRPr="00461ECD">
        <w:rPr>
          <w:rFonts w:ascii="Times New Roman" w:hAnsi="Times New Roman" w:cs="Times New Roman"/>
          <w:iCs/>
        </w:rPr>
        <w:t>, Wildschut, &amp; Sedikides</w:t>
      </w:r>
      <w:r w:rsidR="003B532E" w:rsidRPr="00461ECD">
        <w:rPr>
          <w:rFonts w:ascii="Times New Roman" w:hAnsi="Times New Roman" w:cs="Times New Roman"/>
          <w:iCs/>
        </w:rPr>
        <w:t>, 2012)</w:t>
      </w:r>
      <w:r w:rsidR="00AD54BF" w:rsidRPr="00461ECD">
        <w:rPr>
          <w:rFonts w:ascii="Times New Roman" w:hAnsi="Times New Roman" w:cs="Times New Roman"/>
          <w:iCs/>
        </w:rPr>
        <w:t>.</w:t>
      </w:r>
      <w:r w:rsidR="00C07879" w:rsidRPr="00461ECD">
        <w:rPr>
          <w:rFonts w:ascii="Times New Roman" w:hAnsi="Times New Roman" w:cs="Times New Roman"/>
          <w:iCs/>
        </w:rPr>
        <w:t xml:space="preserve"> </w:t>
      </w:r>
      <w:r w:rsidR="00F838D5">
        <w:rPr>
          <w:rFonts w:ascii="Times New Roman" w:hAnsi="Times New Roman" w:cs="Times New Roman"/>
          <w:iCs/>
        </w:rPr>
        <w:t>Also</w:t>
      </w:r>
      <w:r w:rsidR="003B532E" w:rsidRPr="00461ECD">
        <w:rPr>
          <w:rFonts w:ascii="Times New Roman" w:hAnsi="Times New Roman" w:cs="Times New Roman"/>
          <w:iCs/>
        </w:rPr>
        <w:t xml:space="preserve">, </w:t>
      </w:r>
      <w:r w:rsidR="00C4159E" w:rsidRPr="00461ECD">
        <w:rPr>
          <w:rFonts w:ascii="Times New Roman" w:hAnsi="Times New Roman" w:cs="Times New Roman"/>
          <w:iCs/>
        </w:rPr>
        <w:t xml:space="preserve">nostalgic reflection of an encounter with </w:t>
      </w:r>
      <w:r w:rsidR="003B532E" w:rsidRPr="00461ECD">
        <w:rPr>
          <w:rFonts w:ascii="Times New Roman" w:hAnsi="Times New Roman" w:cs="Times New Roman"/>
          <w:lang w:val="en-GB"/>
        </w:rPr>
        <w:t>a mentally ill person</w:t>
      </w:r>
      <w:r w:rsidR="00FC742F" w:rsidRPr="00461ECD">
        <w:rPr>
          <w:rFonts w:ascii="Times New Roman" w:hAnsi="Times New Roman" w:cs="Times New Roman"/>
          <w:lang w:val="en-GB"/>
        </w:rPr>
        <w:t xml:space="preserve"> (again, </w:t>
      </w:r>
      <w:r w:rsidR="00FC742F" w:rsidRPr="00461ECD">
        <w:rPr>
          <w:rFonts w:ascii="Times New Roman" w:hAnsi="Times New Roman" w:cs="Times New Roman"/>
          <w:iCs/>
        </w:rPr>
        <w:t>an outgroup member)</w:t>
      </w:r>
      <w:r w:rsidR="003B532E" w:rsidRPr="00461ECD">
        <w:rPr>
          <w:rFonts w:ascii="Times New Roman" w:hAnsi="Times New Roman" w:cs="Times New Roman"/>
          <w:lang w:val="en-GB"/>
        </w:rPr>
        <w:t xml:space="preserve"> </w:t>
      </w:r>
      <w:r w:rsidR="00987997" w:rsidRPr="00461ECD">
        <w:rPr>
          <w:rFonts w:ascii="Times New Roman" w:hAnsi="Times New Roman" w:cs="Times New Roman"/>
          <w:lang w:val="en-GB"/>
        </w:rPr>
        <w:t>engender</w:t>
      </w:r>
      <w:r w:rsidR="00F838D5">
        <w:rPr>
          <w:rFonts w:ascii="Times New Roman" w:hAnsi="Times New Roman" w:cs="Times New Roman"/>
          <w:lang w:val="en-GB"/>
        </w:rPr>
        <w:t>s</w:t>
      </w:r>
      <w:r w:rsidR="00987997" w:rsidRPr="00461ECD">
        <w:rPr>
          <w:rFonts w:ascii="Times New Roman" w:hAnsi="Times New Roman" w:cs="Times New Roman"/>
          <w:lang w:val="en-GB"/>
        </w:rPr>
        <w:t xml:space="preserve"> a more positive outgroup attitude by enhancing </w:t>
      </w:r>
      <w:r w:rsidR="0034351E" w:rsidRPr="00461ECD">
        <w:rPr>
          <w:rFonts w:ascii="Times New Roman" w:hAnsi="Times New Roman" w:cs="Times New Roman"/>
          <w:lang w:val="en-GB"/>
        </w:rPr>
        <w:t>inclusion of mentally ill persons in the self</w:t>
      </w:r>
      <w:r w:rsidR="003B532E" w:rsidRPr="00461ECD">
        <w:rPr>
          <w:rFonts w:ascii="Times New Roman" w:hAnsi="Times New Roman" w:cs="Times New Roman"/>
          <w:lang w:val="en-GB"/>
        </w:rPr>
        <w:t xml:space="preserve"> and</w:t>
      </w:r>
      <w:r w:rsidR="0020769D">
        <w:rPr>
          <w:rFonts w:ascii="Times New Roman" w:hAnsi="Times New Roman" w:cs="Times New Roman"/>
          <w:lang w:val="en-GB"/>
        </w:rPr>
        <w:t xml:space="preserve"> </w:t>
      </w:r>
      <w:r w:rsidR="00952836">
        <w:rPr>
          <w:rFonts w:ascii="Times New Roman" w:hAnsi="Times New Roman" w:cs="Times New Roman"/>
          <w:lang w:val="en-GB"/>
        </w:rPr>
        <w:t xml:space="preserve">building </w:t>
      </w:r>
      <w:r w:rsidR="003B532E" w:rsidRPr="00461ECD">
        <w:rPr>
          <w:rFonts w:ascii="Times New Roman" w:hAnsi="Times New Roman" w:cs="Times New Roman"/>
          <w:lang w:val="en-GB"/>
        </w:rPr>
        <w:t xml:space="preserve">outgroup trust </w:t>
      </w:r>
      <w:r w:rsidR="003B532E" w:rsidRPr="00461ECD">
        <w:rPr>
          <w:rFonts w:ascii="Times New Roman" w:hAnsi="Times New Roman" w:cs="Times New Roman"/>
        </w:rPr>
        <w:t>(Turner, Wildschut, Sedikides, &amp; Gheorghiu, 2013).</w:t>
      </w:r>
    </w:p>
    <w:p w14:paraId="11339CEE" w14:textId="77777777" w:rsidR="00C4159E" w:rsidRPr="00461ECD" w:rsidRDefault="0073426C" w:rsidP="00A2668E">
      <w:pPr>
        <w:widowControl w:val="0"/>
        <w:spacing w:line="480" w:lineRule="exact"/>
        <w:jc w:val="center"/>
        <w:rPr>
          <w:rFonts w:ascii="Times New Roman" w:hAnsi="Times New Roman" w:cs="Times New Roman"/>
          <w:b/>
          <w:bCs/>
          <w:iCs/>
        </w:rPr>
      </w:pPr>
      <w:r w:rsidRPr="00461ECD">
        <w:rPr>
          <w:rFonts w:ascii="Times New Roman" w:hAnsi="Times New Roman" w:cs="Times New Roman"/>
          <w:b/>
          <w:bCs/>
        </w:rPr>
        <w:t>Overview</w:t>
      </w:r>
    </w:p>
    <w:p w14:paraId="04182045" w14:textId="7DDEDE11" w:rsidR="009C2672" w:rsidRPr="00461ECD" w:rsidRDefault="009C2672" w:rsidP="00A2668E">
      <w:pPr>
        <w:widowControl w:val="0"/>
        <w:spacing w:line="480" w:lineRule="exact"/>
        <w:ind w:firstLine="720"/>
        <w:rPr>
          <w:rFonts w:ascii="Times New Roman" w:hAnsi="Times New Roman" w:cs="Times New Roman"/>
          <w:iCs/>
        </w:rPr>
      </w:pPr>
      <w:r w:rsidRPr="00461ECD">
        <w:rPr>
          <w:rFonts w:ascii="Times New Roman" w:hAnsi="Times New Roman" w:cs="Times New Roman"/>
          <w:iCs/>
        </w:rPr>
        <w:t>The</w:t>
      </w:r>
      <w:r w:rsidR="00C4159E" w:rsidRPr="00461ECD">
        <w:rPr>
          <w:rFonts w:ascii="Times New Roman" w:hAnsi="Times New Roman" w:cs="Times New Roman"/>
          <w:iCs/>
        </w:rPr>
        <w:t xml:space="preserve"> </w:t>
      </w:r>
      <w:r w:rsidR="001B7D76" w:rsidRPr="00461ECD">
        <w:rPr>
          <w:rFonts w:ascii="Times New Roman" w:hAnsi="Times New Roman" w:cs="Times New Roman"/>
          <w:iCs/>
        </w:rPr>
        <w:t>research</w:t>
      </w:r>
      <w:r w:rsidR="00C4159E" w:rsidRPr="00461ECD">
        <w:rPr>
          <w:rFonts w:ascii="Times New Roman" w:hAnsi="Times New Roman" w:cs="Times New Roman"/>
          <w:iCs/>
        </w:rPr>
        <w:t xml:space="preserve"> we report in this article </w:t>
      </w:r>
      <w:r w:rsidR="006303E9" w:rsidRPr="00461ECD">
        <w:rPr>
          <w:rFonts w:ascii="Times New Roman" w:hAnsi="Times New Roman" w:cs="Times New Roman"/>
          <w:iCs/>
        </w:rPr>
        <w:t>extends</w:t>
      </w:r>
      <w:r w:rsidR="0073426C" w:rsidRPr="00461ECD">
        <w:rPr>
          <w:rFonts w:ascii="Times New Roman" w:hAnsi="Times New Roman" w:cs="Times New Roman"/>
          <w:iCs/>
        </w:rPr>
        <w:t xml:space="preserve"> substantively</w:t>
      </w:r>
      <w:r w:rsidR="00C4159E" w:rsidRPr="00461ECD">
        <w:rPr>
          <w:rFonts w:ascii="Times New Roman" w:hAnsi="Times New Roman" w:cs="Times New Roman"/>
          <w:iCs/>
        </w:rPr>
        <w:t xml:space="preserve"> the above</w:t>
      </w:r>
      <w:r w:rsidR="00BC6C6E" w:rsidRPr="00461ECD">
        <w:rPr>
          <w:rFonts w:ascii="Times New Roman" w:hAnsi="Times New Roman" w:cs="Times New Roman"/>
          <w:iCs/>
        </w:rPr>
        <w:t xml:space="preserve"> theory and</w:t>
      </w:r>
      <w:r w:rsidR="00C4159E" w:rsidRPr="00461ECD">
        <w:rPr>
          <w:rFonts w:ascii="Times New Roman" w:hAnsi="Times New Roman" w:cs="Times New Roman"/>
          <w:iCs/>
        </w:rPr>
        <w:t xml:space="preserve"> findings</w:t>
      </w:r>
      <w:r w:rsidRPr="00461ECD">
        <w:rPr>
          <w:rFonts w:ascii="Times New Roman" w:hAnsi="Times New Roman" w:cs="Times New Roman"/>
          <w:iCs/>
        </w:rPr>
        <w:t xml:space="preserve">. </w:t>
      </w:r>
      <w:r w:rsidR="001B7D76" w:rsidRPr="00461ECD">
        <w:rPr>
          <w:rFonts w:ascii="Times New Roman" w:hAnsi="Times New Roman" w:cs="Times New Roman"/>
          <w:iCs/>
        </w:rPr>
        <w:t xml:space="preserve">In </w:t>
      </w:r>
      <w:r w:rsidR="001272AA" w:rsidRPr="00461ECD">
        <w:rPr>
          <w:rFonts w:ascii="Times New Roman" w:hAnsi="Times New Roman" w:cs="Times New Roman"/>
          <w:iCs/>
        </w:rPr>
        <w:t>Experiment</w:t>
      </w:r>
      <w:r w:rsidR="001B7D76" w:rsidRPr="00461ECD">
        <w:rPr>
          <w:rFonts w:ascii="Times New Roman" w:hAnsi="Times New Roman" w:cs="Times New Roman"/>
          <w:iCs/>
        </w:rPr>
        <w:t xml:space="preserve"> 1, </w:t>
      </w:r>
      <w:r w:rsidRPr="00461ECD">
        <w:rPr>
          <w:rFonts w:ascii="Times New Roman" w:hAnsi="Times New Roman" w:cs="Times New Roman"/>
          <w:iCs/>
        </w:rPr>
        <w:t xml:space="preserve">we </w:t>
      </w:r>
      <w:r w:rsidR="00694CB0" w:rsidRPr="00461ECD">
        <w:rPr>
          <w:rFonts w:ascii="Times New Roman" w:hAnsi="Times New Roman" w:cs="Times New Roman"/>
          <w:iCs/>
        </w:rPr>
        <w:t>test</w:t>
      </w:r>
      <w:r w:rsidR="001B7D76" w:rsidRPr="00461ECD">
        <w:rPr>
          <w:rFonts w:ascii="Times New Roman" w:hAnsi="Times New Roman" w:cs="Times New Roman"/>
          <w:iCs/>
        </w:rPr>
        <w:t>ed</w:t>
      </w:r>
      <w:r w:rsidRPr="00461ECD">
        <w:rPr>
          <w:rFonts w:ascii="Times New Roman" w:hAnsi="Times New Roman" w:cs="Times New Roman"/>
          <w:iCs/>
        </w:rPr>
        <w:t xml:space="preserve"> whether nostalgia </w:t>
      </w:r>
      <w:r w:rsidR="006303E9" w:rsidRPr="00461ECD">
        <w:rPr>
          <w:rFonts w:ascii="Times New Roman" w:hAnsi="Times New Roman" w:cs="Times New Roman"/>
          <w:iCs/>
        </w:rPr>
        <w:t>reduces</w:t>
      </w:r>
      <w:r w:rsidRPr="00461ECD">
        <w:rPr>
          <w:rFonts w:ascii="Times New Roman" w:hAnsi="Times New Roman" w:cs="Times New Roman"/>
          <w:iCs/>
        </w:rPr>
        <w:t xml:space="preserve"> </w:t>
      </w:r>
      <w:r w:rsidR="00A5119A" w:rsidRPr="00461ECD">
        <w:rPr>
          <w:rFonts w:ascii="Times New Roman" w:hAnsi="Times New Roman" w:cs="Times New Roman"/>
          <w:iCs/>
        </w:rPr>
        <w:t>ageism</w:t>
      </w:r>
      <w:r w:rsidR="00302B59" w:rsidRPr="00461ECD">
        <w:rPr>
          <w:rFonts w:ascii="Times New Roman" w:hAnsi="Times New Roman" w:cs="Times New Roman"/>
          <w:iCs/>
        </w:rPr>
        <w:t xml:space="preserve"> </w:t>
      </w:r>
      <w:r w:rsidR="00C4159E" w:rsidRPr="00461ECD">
        <w:rPr>
          <w:rFonts w:ascii="Times New Roman" w:hAnsi="Times New Roman" w:cs="Times New Roman"/>
          <w:iCs/>
        </w:rPr>
        <w:t>via</w:t>
      </w:r>
      <w:r w:rsidR="00302B59" w:rsidRPr="00461ECD">
        <w:rPr>
          <w:rFonts w:ascii="Times New Roman" w:hAnsi="Times New Roman" w:cs="Times New Roman"/>
          <w:iCs/>
        </w:rPr>
        <w:t xml:space="preserve"> inclusion</w:t>
      </w:r>
      <w:r w:rsidR="00C4159E" w:rsidRPr="00461ECD">
        <w:rPr>
          <w:rFonts w:ascii="Times New Roman" w:hAnsi="Times New Roman" w:cs="Times New Roman"/>
          <w:iCs/>
        </w:rPr>
        <w:t xml:space="preserve"> in the self</w:t>
      </w:r>
      <w:r w:rsidR="00302B59" w:rsidRPr="00461ECD">
        <w:rPr>
          <w:rFonts w:ascii="Times New Roman" w:hAnsi="Times New Roman" w:cs="Times New Roman"/>
          <w:iCs/>
        </w:rPr>
        <w:t xml:space="preserve"> of the</w:t>
      </w:r>
      <w:r w:rsidR="00C4159E" w:rsidRPr="00461ECD">
        <w:rPr>
          <w:rFonts w:ascii="Times New Roman" w:hAnsi="Times New Roman" w:cs="Times New Roman"/>
          <w:iCs/>
        </w:rPr>
        <w:t xml:space="preserve"> outgroup “o</w:t>
      </w:r>
      <w:r w:rsidR="00302B59" w:rsidRPr="00461ECD">
        <w:rPr>
          <w:rFonts w:ascii="Times New Roman" w:hAnsi="Times New Roman" w:cs="Times New Roman"/>
          <w:iCs/>
        </w:rPr>
        <w:t>lder adults</w:t>
      </w:r>
      <w:r w:rsidR="000F7C84" w:rsidRPr="00461ECD">
        <w:rPr>
          <w:rFonts w:ascii="Times New Roman" w:hAnsi="Times New Roman" w:cs="Times New Roman"/>
          <w:iCs/>
        </w:rPr>
        <w:t>.</w:t>
      </w:r>
      <w:r w:rsidR="00C4159E" w:rsidRPr="00461ECD">
        <w:rPr>
          <w:rFonts w:ascii="Times New Roman" w:hAnsi="Times New Roman" w:cs="Times New Roman"/>
          <w:iCs/>
        </w:rPr>
        <w:t>”</w:t>
      </w:r>
      <w:r w:rsidR="00D90FEF" w:rsidRPr="00461ECD">
        <w:rPr>
          <w:rFonts w:ascii="Times New Roman" w:hAnsi="Times New Roman" w:cs="Times New Roman"/>
          <w:iCs/>
        </w:rPr>
        <w:t xml:space="preserve"> </w:t>
      </w:r>
      <w:r w:rsidR="001B7D76" w:rsidRPr="00461ECD">
        <w:rPr>
          <w:rFonts w:ascii="Times New Roman" w:hAnsi="Times New Roman" w:cs="Times New Roman"/>
          <w:iCs/>
        </w:rPr>
        <w:t xml:space="preserve">In </w:t>
      </w:r>
      <w:r w:rsidR="001272AA" w:rsidRPr="00461ECD">
        <w:rPr>
          <w:rFonts w:ascii="Times New Roman" w:hAnsi="Times New Roman" w:cs="Times New Roman"/>
          <w:iCs/>
        </w:rPr>
        <w:t>Experiment</w:t>
      </w:r>
      <w:r w:rsidR="001B7D76" w:rsidRPr="00461ECD">
        <w:rPr>
          <w:rFonts w:ascii="Times New Roman" w:hAnsi="Times New Roman" w:cs="Times New Roman"/>
          <w:iCs/>
        </w:rPr>
        <w:t xml:space="preserve"> 2, we </w:t>
      </w:r>
      <w:r w:rsidR="0046498E">
        <w:rPr>
          <w:rFonts w:ascii="Times New Roman" w:hAnsi="Times New Roman" w:cs="Times New Roman"/>
          <w:iCs/>
        </w:rPr>
        <w:t>enriched these ideas</w:t>
      </w:r>
      <w:r w:rsidR="001B7D76" w:rsidRPr="00461ECD">
        <w:rPr>
          <w:rFonts w:ascii="Times New Roman" w:hAnsi="Times New Roman" w:cs="Times New Roman"/>
          <w:iCs/>
        </w:rPr>
        <w:t xml:space="preserve"> by </w:t>
      </w:r>
      <w:r w:rsidR="006D02D7" w:rsidRPr="00461ECD">
        <w:rPr>
          <w:rFonts w:ascii="Times New Roman" w:hAnsi="Times New Roman" w:cs="Times New Roman"/>
          <w:iCs/>
        </w:rPr>
        <w:t>p</w:t>
      </w:r>
      <w:r w:rsidR="001B7D76" w:rsidRPr="00461ECD">
        <w:rPr>
          <w:rFonts w:ascii="Times New Roman" w:hAnsi="Times New Roman" w:cs="Times New Roman"/>
          <w:iCs/>
        </w:rPr>
        <w:t>roposing</w:t>
      </w:r>
      <w:r w:rsidR="006D02D7" w:rsidRPr="00461ECD">
        <w:rPr>
          <w:rFonts w:ascii="Times New Roman" w:hAnsi="Times New Roman" w:cs="Times New Roman"/>
          <w:iCs/>
        </w:rPr>
        <w:t xml:space="preserve"> and test</w:t>
      </w:r>
      <w:r w:rsidR="001B7D76" w:rsidRPr="00461ECD">
        <w:rPr>
          <w:rFonts w:ascii="Times New Roman" w:hAnsi="Times New Roman" w:cs="Times New Roman"/>
          <w:iCs/>
        </w:rPr>
        <w:t>ing</w:t>
      </w:r>
      <w:r w:rsidR="006D02D7" w:rsidRPr="00461ECD">
        <w:rPr>
          <w:rFonts w:ascii="Times New Roman" w:hAnsi="Times New Roman" w:cs="Times New Roman"/>
          <w:iCs/>
        </w:rPr>
        <w:t xml:space="preserve"> a serial mediational model </w:t>
      </w:r>
      <w:r w:rsidR="00952836">
        <w:rPr>
          <w:rFonts w:ascii="Times New Roman" w:hAnsi="Times New Roman" w:cs="Times New Roman"/>
          <w:iCs/>
        </w:rPr>
        <w:t>wherein</w:t>
      </w:r>
      <w:r w:rsidR="006D02D7" w:rsidRPr="00461ECD">
        <w:rPr>
          <w:rFonts w:ascii="Times New Roman" w:hAnsi="Times New Roman" w:cs="Times New Roman"/>
          <w:iCs/>
        </w:rPr>
        <w:t xml:space="preserve"> nostalgia increases social connectedness, which </w:t>
      </w:r>
      <w:r w:rsidR="000C0D13" w:rsidRPr="00461ECD">
        <w:rPr>
          <w:rFonts w:ascii="Times New Roman" w:hAnsi="Times New Roman" w:cs="Times New Roman"/>
          <w:iCs/>
        </w:rPr>
        <w:t xml:space="preserve">is </w:t>
      </w:r>
      <w:r w:rsidR="00952836">
        <w:rPr>
          <w:rFonts w:ascii="Times New Roman" w:hAnsi="Times New Roman" w:cs="Times New Roman"/>
          <w:iCs/>
        </w:rPr>
        <w:t>linked</w:t>
      </w:r>
      <w:r w:rsidR="00952836" w:rsidRPr="00461ECD">
        <w:rPr>
          <w:rFonts w:ascii="Times New Roman" w:hAnsi="Times New Roman" w:cs="Times New Roman"/>
          <w:iCs/>
        </w:rPr>
        <w:t xml:space="preserve"> </w:t>
      </w:r>
      <w:r w:rsidR="000C0D13" w:rsidRPr="00461ECD">
        <w:rPr>
          <w:rFonts w:ascii="Times New Roman" w:hAnsi="Times New Roman" w:cs="Times New Roman"/>
          <w:iCs/>
        </w:rPr>
        <w:t xml:space="preserve">with greater </w:t>
      </w:r>
      <w:r w:rsidR="006D02D7" w:rsidRPr="00461ECD">
        <w:rPr>
          <w:rFonts w:ascii="Times New Roman" w:hAnsi="Times New Roman" w:cs="Times New Roman"/>
          <w:iCs/>
        </w:rPr>
        <w:t>inclus</w:t>
      </w:r>
      <w:r w:rsidR="00FE6C65" w:rsidRPr="00461ECD">
        <w:rPr>
          <w:rFonts w:ascii="Times New Roman" w:hAnsi="Times New Roman" w:cs="Times New Roman"/>
          <w:iCs/>
        </w:rPr>
        <w:t>ion of older adults in the self</w:t>
      </w:r>
      <w:r w:rsidR="0034351E" w:rsidRPr="00461ECD">
        <w:rPr>
          <w:rFonts w:ascii="Times New Roman" w:hAnsi="Times New Roman" w:cs="Times New Roman"/>
          <w:iCs/>
        </w:rPr>
        <w:t xml:space="preserve"> (IOGS)</w:t>
      </w:r>
      <w:r w:rsidR="001B7D76" w:rsidRPr="00461ECD">
        <w:rPr>
          <w:rFonts w:ascii="Times New Roman" w:hAnsi="Times New Roman" w:cs="Times New Roman"/>
          <w:iCs/>
        </w:rPr>
        <w:t xml:space="preserve">, </w:t>
      </w:r>
      <w:r w:rsidR="00FE6C65" w:rsidRPr="00461ECD">
        <w:rPr>
          <w:rFonts w:ascii="Times New Roman" w:hAnsi="Times New Roman" w:cs="Times New Roman"/>
          <w:iCs/>
        </w:rPr>
        <w:t>which</w:t>
      </w:r>
      <w:r w:rsidR="00952836">
        <w:rPr>
          <w:rFonts w:ascii="Times New Roman" w:hAnsi="Times New Roman" w:cs="Times New Roman"/>
          <w:iCs/>
        </w:rPr>
        <w:t xml:space="preserve"> in turn</w:t>
      </w:r>
      <w:r w:rsidR="00FE6C65" w:rsidRPr="00461ECD">
        <w:rPr>
          <w:rFonts w:ascii="Times New Roman" w:hAnsi="Times New Roman" w:cs="Times New Roman"/>
          <w:iCs/>
        </w:rPr>
        <w:t xml:space="preserve"> is</w:t>
      </w:r>
      <w:r w:rsidR="000C0D13" w:rsidRPr="00461ECD">
        <w:rPr>
          <w:rFonts w:ascii="Times New Roman" w:hAnsi="Times New Roman" w:cs="Times New Roman"/>
          <w:iCs/>
        </w:rPr>
        <w:t xml:space="preserve"> </w:t>
      </w:r>
      <w:r w:rsidR="00293FB9">
        <w:rPr>
          <w:rFonts w:ascii="Times New Roman" w:hAnsi="Times New Roman" w:cs="Times New Roman"/>
          <w:iCs/>
        </w:rPr>
        <w:t>related to</w:t>
      </w:r>
      <w:r w:rsidR="000C0D13" w:rsidRPr="00461ECD">
        <w:rPr>
          <w:rFonts w:ascii="Times New Roman" w:hAnsi="Times New Roman" w:cs="Times New Roman"/>
          <w:iCs/>
        </w:rPr>
        <w:t xml:space="preserve"> more </w:t>
      </w:r>
      <w:r w:rsidR="0046498E">
        <w:rPr>
          <w:rFonts w:ascii="Times New Roman" w:hAnsi="Times New Roman" w:cs="Times New Roman"/>
          <w:iCs/>
        </w:rPr>
        <w:t>favourable</w:t>
      </w:r>
      <w:r w:rsidR="0046498E" w:rsidRPr="00461ECD">
        <w:rPr>
          <w:rFonts w:ascii="Times New Roman" w:hAnsi="Times New Roman" w:cs="Times New Roman"/>
          <w:iCs/>
        </w:rPr>
        <w:t xml:space="preserve"> </w:t>
      </w:r>
      <w:r w:rsidR="00C4159E" w:rsidRPr="00461ECD">
        <w:rPr>
          <w:rFonts w:ascii="Times New Roman" w:hAnsi="Times New Roman" w:cs="Times New Roman"/>
          <w:iCs/>
        </w:rPr>
        <w:t>outgroup attitude</w:t>
      </w:r>
      <w:r w:rsidR="00084118" w:rsidRPr="00461ECD">
        <w:rPr>
          <w:rFonts w:ascii="Times New Roman" w:hAnsi="Times New Roman" w:cs="Times New Roman"/>
          <w:iCs/>
        </w:rPr>
        <w:t>s</w:t>
      </w:r>
      <w:r w:rsidR="006D02D7" w:rsidRPr="00461ECD">
        <w:rPr>
          <w:rFonts w:ascii="Times New Roman" w:hAnsi="Times New Roman" w:cs="Times New Roman"/>
          <w:iCs/>
        </w:rPr>
        <w:t xml:space="preserve">. </w:t>
      </w:r>
      <w:r w:rsidR="00293FB9">
        <w:rPr>
          <w:rFonts w:ascii="Times New Roman" w:hAnsi="Times New Roman" w:cs="Times New Roman"/>
          <w:iCs/>
        </w:rPr>
        <w:t>Specifically,</w:t>
      </w:r>
      <w:r w:rsidR="00293FB9" w:rsidRPr="00461ECD">
        <w:rPr>
          <w:rFonts w:ascii="Times New Roman" w:hAnsi="Times New Roman" w:cs="Times New Roman"/>
          <w:iCs/>
        </w:rPr>
        <w:t xml:space="preserve"> </w:t>
      </w:r>
      <w:r w:rsidR="001B7D76" w:rsidRPr="00461ECD">
        <w:rPr>
          <w:rFonts w:ascii="Times New Roman" w:hAnsi="Times New Roman" w:cs="Times New Roman"/>
          <w:iCs/>
        </w:rPr>
        <w:t>we examined whether this mediational pathway</w:t>
      </w:r>
      <w:r w:rsidR="0046498E">
        <w:rPr>
          <w:rFonts w:ascii="Times New Roman" w:hAnsi="Times New Roman" w:cs="Times New Roman"/>
          <w:iCs/>
        </w:rPr>
        <w:t xml:space="preserve"> (i.e., higher social connectedness </w:t>
      </w:r>
      <w:r w:rsidR="0046498E" w:rsidRPr="00957C7F">
        <w:rPr>
          <w:rFonts w:ascii="Times New Roman" w:hAnsi="Times New Roman" w:cs="Times New Roman"/>
        </w:rPr>
        <w:sym w:font="Symbol" w:char="F0DE"/>
      </w:r>
      <w:r w:rsidR="0046498E">
        <w:rPr>
          <w:rFonts w:ascii="Times New Roman" w:hAnsi="Times New Roman" w:cs="Times New Roman"/>
        </w:rPr>
        <w:t xml:space="preserve"> </w:t>
      </w:r>
      <w:r w:rsidR="0046498E">
        <w:rPr>
          <w:rFonts w:ascii="Times New Roman" w:hAnsi="Times New Roman" w:cs="Times New Roman"/>
          <w:iCs/>
        </w:rPr>
        <w:t>greater IOGS)</w:t>
      </w:r>
      <w:r w:rsidR="001B7D76" w:rsidRPr="00461ECD">
        <w:rPr>
          <w:rFonts w:ascii="Times New Roman" w:hAnsi="Times New Roman" w:cs="Times New Roman"/>
          <w:iCs/>
        </w:rPr>
        <w:t xml:space="preserve"> </w:t>
      </w:r>
      <w:r w:rsidR="000C0D13" w:rsidRPr="00461ECD">
        <w:rPr>
          <w:rFonts w:ascii="Times New Roman" w:hAnsi="Times New Roman" w:cs="Times New Roman"/>
          <w:iCs/>
        </w:rPr>
        <w:t xml:space="preserve">is associated with less of a tendency for </w:t>
      </w:r>
      <w:r w:rsidR="001B7D76" w:rsidRPr="00461ECD">
        <w:rPr>
          <w:rFonts w:ascii="Times New Roman" w:hAnsi="Times New Roman" w:cs="Times New Roman"/>
          <w:iCs/>
        </w:rPr>
        <w:t>young people to a</w:t>
      </w:r>
      <w:r w:rsidR="00AA2A68" w:rsidRPr="00461ECD">
        <w:rPr>
          <w:rFonts w:ascii="Times New Roman" w:hAnsi="Times New Roman" w:cs="Times New Roman"/>
          <w:iCs/>
        </w:rPr>
        <w:t>void</w:t>
      </w:r>
      <w:r w:rsidR="001B7D76" w:rsidRPr="00461ECD">
        <w:rPr>
          <w:rFonts w:ascii="Times New Roman" w:hAnsi="Times New Roman" w:cs="Times New Roman"/>
          <w:iCs/>
        </w:rPr>
        <w:t xml:space="preserve"> older adults. Finally, </w:t>
      </w:r>
      <w:r w:rsidRPr="00461ECD">
        <w:rPr>
          <w:rFonts w:ascii="Times New Roman" w:hAnsi="Times New Roman" w:cs="Times New Roman"/>
          <w:iCs/>
        </w:rPr>
        <w:t>we rule</w:t>
      </w:r>
      <w:r w:rsidR="000F7C84" w:rsidRPr="00461ECD">
        <w:rPr>
          <w:rFonts w:ascii="Times New Roman" w:hAnsi="Times New Roman" w:cs="Times New Roman"/>
          <w:iCs/>
        </w:rPr>
        <w:t>d</w:t>
      </w:r>
      <w:r w:rsidRPr="00461ECD">
        <w:rPr>
          <w:rFonts w:ascii="Times New Roman" w:hAnsi="Times New Roman" w:cs="Times New Roman"/>
          <w:iCs/>
        </w:rPr>
        <w:t xml:space="preserve"> out</w:t>
      </w:r>
      <w:r w:rsidR="00293FB9">
        <w:rPr>
          <w:rFonts w:ascii="Times New Roman" w:hAnsi="Times New Roman" w:cs="Times New Roman"/>
          <w:iCs/>
        </w:rPr>
        <w:t xml:space="preserve"> several </w:t>
      </w:r>
      <w:r w:rsidR="00293FB9" w:rsidRPr="0075289A">
        <w:rPr>
          <w:rFonts w:ascii="Times New Roman" w:hAnsi="Times New Roman" w:cs="Times New Roman"/>
          <w:iCs/>
        </w:rPr>
        <w:t>alternative explanations</w:t>
      </w:r>
      <w:r w:rsidR="00952836">
        <w:rPr>
          <w:rFonts w:ascii="Times New Roman" w:hAnsi="Times New Roman" w:cs="Times New Roman"/>
          <w:iCs/>
        </w:rPr>
        <w:t xml:space="preserve"> for the findings</w:t>
      </w:r>
      <w:r w:rsidR="00293FB9">
        <w:rPr>
          <w:rFonts w:ascii="Times New Roman" w:hAnsi="Times New Roman" w:cs="Times New Roman"/>
          <w:iCs/>
        </w:rPr>
        <w:t>, namely,</w:t>
      </w:r>
      <w:r w:rsidRPr="00461ECD">
        <w:rPr>
          <w:rFonts w:ascii="Times New Roman" w:hAnsi="Times New Roman" w:cs="Times New Roman"/>
          <w:iCs/>
        </w:rPr>
        <w:t xml:space="preserve"> </w:t>
      </w:r>
      <w:r w:rsidR="00491AAE" w:rsidRPr="00461ECD">
        <w:rPr>
          <w:rFonts w:ascii="Times New Roman" w:hAnsi="Times New Roman" w:cs="Times New Roman"/>
          <w:iCs/>
        </w:rPr>
        <w:t>demand characteristics, positivity of the recalled encounter,</w:t>
      </w:r>
      <w:r w:rsidR="00AA2A68" w:rsidRPr="00461ECD">
        <w:rPr>
          <w:rFonts w:ascii="Times New Roman" w:hAnsi="Times New Roman" w:cs="Times New Roman"/>
          <w:iCs/>
        </w:rPr>
        <w:t xml:space="preserve"> </w:t>
      </w:r>
      <w:r w:rsidR="00491AAE" w:rsidRPr="00461ECD">
        <w:rPr>
          <w:rFonts w:ascii="Times New Roman" w:hAnsi="Times New Roman" w:cs="Times New Roman"/>
          <w:iCs/>
        </w:rPr>
        <w:t>and</w:t>
      </w:r>
      <w:r w:rsidRPr="00461ECD">
        <w:rPr>
          <w:rFonts w:ascii="Times New Roman" w:hAnsi="Times New Roman" w:cs="Times New Roman"/>
          <w:iCs/>
        </w:rPr>
        <w:t xml:space="preserve"> perceived positivity and typicality of the older adult</w:t>
      </w:r>
      <w:r w:rsidR="00C4159E" w:rsidRPr="00461ECD">
        <w:rPr>
          <w:rFonts w:ascii="Times New Roman" w:hAnsi="Times New Roman" w:cs="Times New Roman"/>
          <w:iCs/>
        </w:rPr>
        <w:t xml:space="preserve"> with whom participants had the recalled encounter</w:t>
      </w:r>
      <w:r w:rsidR="00AA2A68" w:rsidRPr="00461ECD">
        <w:rPr>
          <w:rFonts w:ascii="Times New Roman" w:hAnsi="Times New Roman" w:cs="Times New Roman"/>
          <w:iCs/>
        </w:rPr>
        <w:t>.</w:t>
      </w:r>
    </w:p>
    <w:p w14:paraId="2C9AA752" w14:textId="77777777" w:rsidR="00A2469E" w:rsidRPr="00461ECD" w:rsidRDefault="00A2469E" w:rsidP="00A2668E">
      <w:pPr>
        <w:widowControl w:val="0"/>
        <w:spacing w:line="480" w:lineRule="exact"/>
        <w:jc w:val="center"/>
        <w:rPr>
          <w:rFonts w:ascii="Times New Roman" w:hAnsi="Times New Roman" w:cs="Times New Roman"/>
          <w:b/>
        </w:rPr>
      </w:pPr>
      <w:r w:rsidRPr="00461ECD">
        <w:rPr>
          <w:rFonts w:ascii="Times New Roman" w:hAnsi="Times New Roman" w:cs="Times New Roman"/>
          <w:b/>
        </w:rPr>
        <w:t>E</w:t>
      </w:r>
      <w:r w:rsidR="00145085" w:rsidRPr="00461ECD">
        <w:rPr>
          <w:rFonts w:ascii="Times New Roman" w:hAnsi="Times New Roman" w:cs="Times New Roman"/>
          <w:b/>
        </w:rPr>
        <w:t>XPERIMENT</w:t>
      </w:r>
      <w:r w:rsidRPr="00461ECD">
        <w:rPr>
          <w:rFonts w:ascii="Times New Roman" w:hAnsi="Times New Roman" w:cs="Times New Roman"/>
          <w:b/>
        </w:rPr>
        <w:t xml:space="preserve"> 1</w:t>
      </w:r>
    </w:p>
    <w:p w14:paraId="4411CDBB" w14:textId="2E125E1C" w:rsidR="0036731B" w:rsidRPr="00461ECD" w:rsidRDefault="00694CB0" w:rsidP="00A2668E">
      <w:pPr>
        <w:spacing w:line="480" w:lineRule="exact"/>
        <w:ind w:firstLine="720"/>
        <w:rPr>
          <w:rFonts w:ascii="Times New Roman" w:hAnsi="Times New Roman" w:cs="Times New Roman"/>
          <w:lang w:val="en-GB"/>
        </w:rPr>
      </w:pPr>
      <w:r w:rsidRPr="00461ECD">
        <w:rPr>
          <w:rFonts w:ascii="Times New Roman" w:hAnsi="Times New Roman" w:cs="Times New Roman"/>
          <w:lang w:val="en-GB"/>
        </w:rPr>
        <w:t>As we have argued, n</w:t>
      </w:r>
      <w:r w:rsidR="00663503" w:rsidRPr="00461ECD">
        <w:rPr>
          <w:rFonts w:ascii="Times New Roman" w:hAnsi="Times New Roman" w:cs="Times New Roman"/>
          <w:lang w:val="en-GB"/>
        </w:rPr>
        <w:t>ostalgia is a social emotion</w:t>
      </w:r>
      <w:r w:rsidR="00E522A0" w:rsidRPr="00461ECD">
        <w:rPr>
          <w:rFonts w:ascii="Times New Roman" w:hAnsi="Times New Roman" w:cs="Times New Roman"/>
          <w:lang w:val="en-GB"/>
        </w:rPr>
        <w:t xml:space="preserve"> (</w:t>
      </w:r>
      <w:r w:rsidR="00EA073D" w:rsidRPr="00461ECD">
        <w:rPr>
          <w:rFonts w:ascii="Times New Roman" w:hAnsi="Times New Roman" w:cs="Times New Roman"/>
          <w:lang w:val="en-GB"/>
        </w:rPr>
        <w:t xml:space="preserve">Van Dijke, Wildschut, Leunissen, &amp; Sedikides, 2015; </w:t>
      </w:r>
      <w:r w:rsidR="007F4F1F" w:rsidRPr="00BC216E">
        <w:rPr>
          <w:rFonts w:ascii="Times New Roman" w:hAnsi="Times New Roman" w:cs="Times New Roman"/>
        </w:rPr>
        <w:t>Wildschut, Sedikides, Routledge, Arndt, &amp; Cordaro, 2010</w:t>
      </w:r>
      <w:r w:rsidR="00E522A0" w:rsidRPr="00461ECD">
        <w:rPr>
          <w:rFonts w:ascii="Times New Roman" w:hAnsi="Times New Roman" w:cs="Times New Roman"/>
          <w:lang w:val="en-GB"/>
        </w:rPr>
        <w:t>)</w:t>
      </w:r>
      <w:r w:rsidR="00663503" w:rsidRPr="00461ECD">
        <w:rPr>
          <w:rFonts w:ascii="Times New Roman" w:hAnsi="Times New Roman" w:cs="Times New Roman"/>
          <w:lang w:val="en-GB"/>
        </w:rPr>
        <w:t xml:space="preserve">. It entails sociality and begets sociality. </w:t>
      </w:r>
      <w:r w:rsidRPr="00461ECD">
        <w:rPr>
          <w:rFonts w:ascii="Times New Roman" w:hAnsi="Times New Roman" w:cs="Times New Roman"/>
          <w:lang w:val="en-GB"/>
        </w:rPr>
        <w:t>N</w:t>
      </w:r>
      <w:r w:rsidR="00663503" w:rsidRPr="00461ECD">
        <w:rPr>
          <w:rFonts w:ascii="Times New Roman" w:hAnsi="Times New Roman" w:cs="Times New Roman"/>
          <w:lang w:val="en-GB"/>
        </w:rPr>
        <w:t xml:space="preserve">ostalgic narratives </w:t>
      </w:r>
      <w:r w:rsidR="008D7192" w:rsidRPr="00461ECD">
        <w:rPr>
          <w:rFonts w:ascii="Times New Roman" w:hAnsi="Times New Roman" w:cs="Times New Roman"/>
          <w:lang w:val="en-GB"/>
        </w:rPr>
        <w:t xml:space="preserve">prominently feature </w:t>
      </w:r>
      <w:r w:rsidR="00663503" w:rsidRPr="00461ECD">
        <w:rPr>
          <w:rFonts w:ascii="Times New Roman" w:hAnsi="Times New Roman" w:cs="Times New Roman"/>
          <w:lang w:val="en-GB"/>
        </w:rPr>
        <w:t>close others</w:t>
      </w:r>
      <w:r w:rsidR="000F7C84" w:rsidRPr="00461ECD">
        <w:rPr>
          <w:rFonts w:ascii="Times New Roman" w:hAnsi="Times New Roman" w:cs="Times New Roman"/>
          <w:lang w:val="en-GB"/>
        </w:rPr>
        <w:t>,</w:t>
      </w:r>
      <w:r w:rsidR="00663503" w:rsidRPr="00461ECD">
        <w:rPr>
          <w:rFonts w:ascii="Times New Roman" w:hAnsi="Times New Roman" w:cs="Times New Roman"/>
          <w:lang w:val="en-GB"/>
        </w:rPr>
        <w:t xml:space="preserve"> and nostalgic reverie strengthens social connectedness. As such, we assume</w:t>
      </w:r>
      <w:r w:rsidR="00D90FEF" w:rsidRPr="00461ECD">
        <w:rPr>
          <w:rFonts w:ascii="Times New Roman" w:hAnsi="Times New Roman" w:cs="Times New Roman"/>
          <w:lang w:val="en-GB"/>
        </w:rPr>
        <w:t xml:space="preserve"> </w:t>
      </w:r>
      <w:r w:rsidR="00663503" w:rsidRPr="00461ECD">
        <w:rPr>
          <w:rFonts w:ascii="Times New Roman" w:hAnsi="Times New Roman" w:cs="Times New Roman"/>
          <w:lang w:val="en-GB"/>
        </w:rPr>
        <w:t>that nostalgia</w:t>
      </w:r>
      <w:r w:rsidR="001273A1" w:rsidRPr="00461ECD">
        <w:rPr>
          <w:rFonts w:ascii="Times New Roman" w:hAnsi="Times New Roman" w:cs="Times New Roman"/>
          <w:lang w:val="en-GB"/>
        </w:rPr>
        <w:t xml:space="preserve">, by </w:t>
      </w:r>
      <w:r w:rsidR="001273A1" w:rsidRPr="00461ECD">
        <w:rPr>
          <w:rFonts w:ascii="Times New Roman" w:hAnsi="Times New Roman" w:cs="Times New Roman"/>
          <w:lang w:val="en-GB"/>
        </w:rPr>
        <w:lastRenderedPageBreak/>
        <w:t xml:space="preserve">virtue of its sociality, </w:t>
      </w:r>
      <w:r w:rsidR="00987997" w:rsidRPr="00377B13">
        <w:rPr>
          <w:rFonts w:ascii="Times New Roman" w:hAnsi="Times New Roman" w:cs="Times New Roman"/>
          <w:lang w:val="en-GB"/>
        </w:rPr>
        <w:t>would constitute</w:t>
      </w:r>
      <w:r w:rsidR="00942D59" w:rsidRPr="00A2668E">
        <w:rPr>
          <w:rFonts w:ascii="Times New Roman" w:hAnsi="Times New Roman" w:cs="Times New Roman"/>
          <w:lang w:val="en-GB"/>
        </w:rPr>
        <w:t xml:space="preserve"> a basis for </w:t>
      </w:r>
      <w:r w:rsidR="0046498E">
        <w:rPr>
          <w:rFonts w:ascii="Times New Roman" w:hAnsi="Times New Roman" w:cs="Times New Roman"/>
          <w:lang w:val="en-GB"/>
        </w:rPr>
        <w:t>greater</w:t>
      </w:r>
      <w:r w:rsidR="0046498E" w:rsidRPr="00A2668E">
        <w:rPr>
          <w:rFonts w:ascii="Times New Roman" w:hAnsi="Times New Roman" w:cs="Times New Roman"/>
          <w:lang w:val="en-GB"/>
        </w:rPr>
        <w:t xml:space="preserve"> </w:t>
      </w:r>
      <w:r w:rsidR="001273A1" w:rsidRPr="00A2668E">
        <w:rPr>
          <w:rFonts w:ascii="Times New Roman" w:hAnsi="Times New Roman" w:cs="Times New Roman"/>
          <w:lang w:val="en-GB"/>
        </w:rPr>
        <w:t xml:space="preserve">inclusion of the outgroup in the self </w:t>
      </w:r>
      <w:r w:rsidR="00E522A0" w:rsidRPr="00461ECD">
        <w:rPr>
          <w:rFonts w:ascii="Times New Roman" w:hAnsi="Times New Roman" w:cs="Times New Roman"/>
          <w:lang w:val="en-GB"/>
        </w:rPr>
        <w:t>(</w:t>
      </w:r>
      <w:r w:rsidR="001273A1" w:rsidRPr="00461ECD">
        <w:rPr>
          <w:rFonts w:ascii="Times New Roman" w:hAnsi="Times New Roman" w:cs="Times New Roman"/>
          <w:lang w:val="en-GB"/>
        </w:rPr>
        <w:t xml:space="preserve">IOGS; </w:t>
      </w:r>
      <w:r w:rsidR="00E522A0" w:rsidRPr="00461ECD">
        <w:rPr>
          <w:rFonts w:ascii="Times New Roman" w:hAnsi="Times New Roman" w:cs="Times New Roman"/>
        </w:rPr>
        <w:t>Sassenberg &amp; Matschke, 2010</w:t>
      </w:r>
      <w:r w:rsidR="00AC6F40" w:rsidRPr="00461ECD">
        <w:rPr>
          <w:rFonts w:ascii="Times New Roman" w:hAnsi="Times New Roman" w:cs="Times New Roman"/>
        </w:rPr>
        <w:t>; Smith, Coats, &amp; Walling, 1999</w:t>
      </w:r>
      <w:r w:rsidR="001273A1" w:rsidRPr="00461ECD">
        <w:rPr>
          <w:rFonts w:ascii="Times New Roman" w:hAnsi="Times New Roman" w:cs="Times New Roman"/>
        </w:rPr>
        <w:t>; Tropp &amp; Wright, 2001</w:t>
      </w:r>
      <w:r w:rsidR="00E522A0" w:rsidRPr="00461ECD">
        <w:rPr>
          <w:rFonts w:ascii="Times New Roman" w:hAnsi="Times New Roman" w:cs="Times New Roman"/>
        </w:rPr>
        <w:t>)</w:t>
      </w:r>
      <w:r w:rsidR="00663503" w:rsidRPr="00461ECD">
        <w:rPr>
          <w:rFonts w:ascii="Times New Roman" w:hAnsi="Times New Roman" w:cs="Times New Roman"/>
          <w:lang w:val="en-GB"/>
        </w:rPr>
        <w:t>.</w:t>
      </w:r>
      <w:r w:rsidR="0042037A" w:rsidRPr="00461ECD">
        <w:rPr>
          <w:rFonts w:ascii="Times New Roman" w:hAnsi="Times New Roman" w:cs="Times New Roman"/>
          <w:lang w:val="en-GB"/>
        </w:rPr>
        <w:t xml:space="preserve"> </w:t>
      </w:r>
      <w:r w:rsidR="00942D59" w:rsidRPr="00461ECD">
        <w:rPr>
          <w:rFonts w:ascii="Times New Roman" w:hAnsi="Times New Roman" w:cs="Times New Roman"/>
          <w:lang w:val="en-GB"/>
        </w:rPr>
        <w:t>In particular, w</w:t>
      </w:r>
      <w:r w:rsidR="008D7192" w:rsidRPr="00461ECD">
        <w:rPr>
          <w:rFonts w:ascii="Times New Roman" w:hAnsi="Times New Roman" w:cs="Times New Roman"/>
          <w:lang w:val="en-GB"/>
        </w:rPr>
        <w:t xml:space="preserve">hen the group membership of an outgroup member is salient, </w:t>
      </w:r>
      <w:r w:rsidR="001273A1" w:rsidRPr="00461ECD">
        <w:rPr>
          <w:rFonts w:ascii="Times New Roman" w:hAnsi="Times New Roman" w:cs="Times New Roman"/>
          <w:lang w:val="en-GB"/>
        </w:rPr>
        <w:t xml:space="preserve">nostalgia-induced </w:t>
      </w:r>
      <w:r w:rsidR="008D7192" w:rsidRPr="00461ECD">
        <w:rPr>
          <w:rFonts w:ascii="Times New Roman" w:hAnsi="Times New Roman" w:cs="Times New Roman"/>
          <w:lang w:val="en-GB"/>
        </w:rPr>
        <w:t xml:space="preserve">social connectedness to this </w:t>
      </w:r>
      <w:r w:rsidR="000F7C84" w:rsidRPr="00461ECD">
        <w:rPr>
          <w:rFonts w:ascii="Times New Roman" w:hAnsi="Times New Roman" w:cs="Times New Roman"/>
          <w:lang w:val="en-GB"/>
        </w:rPr>
        <w:t>member</w:t>
      </w:r>
      <w:r w:rsidR="008D7192" w:rsidRPr="00461ECD">
        <w:rPr>
          <w:rFonts w:ascii="Times New Roman" w:hAnsi="Times New Roman" w:cs="Times New Roman"/>
          <w:lang w:val="en-GB"/>
        </w:rPr>
        <w:t xml:space="preserve"> may result in inclusion of the entire outgroup in the self</w:t>
      </w:r>
      <w:r w:rsidR="00E522A0" w:rsidRPr="00461ECD">
        <w:rPr>
          <w:rFonts w:ascii="Times New Roman" w:hAnsi="Times New Roman" w:cs="Times New Roman"/>
        </w:rPr>
        <w:t xml:space="preserve"> (</w:t>
      </w:r>
      <w:r w:rsidR="00E522A0" w:rsidRPr="00461ECD">
        <w:rPr>
          <w:rFonts w:ascii="Times New Roman" w:hAnsi="Times New Roman" w:cs="Times New Roman"/>
          <w:iCs/>
        </w:rPr>
        <w:t>Brown &amp; Hewstone, 2005)</w:t>
      </w:r>
      <w:r w:rsidR="00681B88" w:rsidRPr="00461ECD">
        <w:rPr>
          <w:rFonts w:ascii="Times New Roman" w:hAnsi="Times New Roman" w:cs="Times New Roman"/>
        </w:rPr>
        <w:t xml:space="preserve">. </w:t>
      </w:r>
      <w:r w:rsidR="008D7192" w:rsidRPr="00461ECD">
        <w:rPr>
          <w:rFonts w:ascii="Times New Roman" w:hAnsi="Times New Roman" w:cs="Times New Roman"/>
        </w:rPr>
        <w:t xml:space="preserve">This entails that the outgroup becomes part of one’s identity, perspectives, and resources (Aron et al., 2004; Tropp &amp; Wright, 2001). </w:t>
      </w:r>
      <w:r w:rsidR="00614C2B" w:rsidRPr="00461ECD">
        <w:rPr>
          <w:rFonts w:ascii="Times New Roman" w:hAnsi="Times New Roman" w:cs="Times New Roman"/>
        </w:rPr>
        <w:t>F</w:t>
      </w:r>
      <w:r w:rsidR="00681B88" w:rsidRPr="00461ECD">
        <w:rPr>
          <w:rFonts w:ascii="Times New Roman" w:hAnsi="Times New Roman" w:cs="Times New Roman"/>
        </w:rPr>
        <w:t xml:space="preserve">or example, </w:t>
      </w:r>
      <w:r w:rsidR="00811018" w:rsidRPr="00461ECD">
        <w:rPr>
          <w:rFonts w:ascii="Times New Roman" w:hAnsi="Times New Roman" w:cs="Times New Roman"/>
        </w:rPr>
        <w:t xml:space="preserve">closeness </w:t>
      </w:r>
      <w:r w:rsidR="00063D9C" w:rsidRPr="00461ECD">
        <w:rPr>
          <w:rFonts w:ascii="Times New Roman" w:hAnsi="Times New Roman" w:cs="Times New Roman"/>
        </w:rPr>
        <w:t>of</w:t>
      </w:r>
      <w:r w:rsidR="00E522A0" w:rsidRPr="00461ECD">
        <w:rPr>
          <w:rFonts w:ascii="Times New Roman" w:hAnsi="Times New Roman" w:cs="Times New Roman"/>
        </w:rPr>
        <w:t xml:space="preserve"> </w:t>
      </w:r>
      <w:r w:rsidR="00811018" w:rsidRPr="00461ECD">
        <w:rPr>
          <w:rFonts w:ascii="Times New Roman" w:hAnsi="Times New Roman" w:cs="Times New Roman"/>
        </w:rPr>
        <w:t>friendship with</w:t>
      </w:r>
      <w:r w:rsidR="00681B88" w:rsidRPr="00461ECD">
        <w:rPr>
          <w:rFonts w:ascii="Times New Roman" w:hAnsi="Times New Roman" w:cs="Times New Roman"/>
        </w:rPr>
        <w:t xml:space="preserve"> an outgroup </w:t>
      </w:r>
      <w:r w:rsidR="00811018" w:rsidRPr="00461ECD">
        <w:rPr>
          <w:rFonts w:ascii="Times New Roman" w:hAnsi="Times New Roman" w:cs="Times New Roman"/>
        </w:rPr>
        <w:t xml:space="preserve">member </w:t>
      </w:r>
      <w:r w:rsidR="0074071C" w:rsidRPr="00461ECD">
        <w:rPr>
          <w:rFonts w:ascii="Times New Roman" w:hAnsi="Times New Roman" w:cs="Times New Roman"/>
        </w:rPr>
        <w:t>precipitates</w:t>
      </w:r>
      <w:r w:rsidR="00811018" w:rsidRPr="00461ECD">
        <w:rPr>
          <w:rFonts w:ascii="Times New Roman" w:hAnsi="Times New Roman" w:cs="Times New Roman"/>
        </w:rPr>
        <w:t xml:space="preserve"> </w:t>
      </w:r>
      <w:r w:rsidR="00681B88" w:rsidRPr="00461ECD">
        <w:rPr>
          <w:rFonts w:ascii="Times New Roman" w:hAnsi="Times New Roman" w:cs="Times New Roman"/>
        </w:rPr>
        <w:t xml:space="preserve">inclusion of </w:t>
      </w:r>
      <w:r w:rsidR="0074071C" w:rsidRPr="00461ECD">
        <w:rPr>
          <w:rFonts w:ascii="Times New Roman" w:hAnsi="Times New Roman" w:cs="Times New Roman"/>
        </w:rPr>
        <w:t xml:space="preserve">the relevant </w:t>
      </w:r>
      <w:r w:rsidR="00681B88" w:rsidRPr="00461ECD">
        <w:rPr>
          <w:rFonts w:ascii="Times New Roman" w:hAnsi="Times New Roman" w:cs="Times New Roman"/>
        </w:rPr>
        <w:t>group in the self</w:t>
      </w:r>
      <w:r w:rsidR="00614C2B" w:rsidRPr="00461ECD">
        <w:rPr>
          <w:rFonts w:ascii="Times New Roman" w:hAnsi="Times New Roman" w:cs="Times New Roman"/>
        </w:rPr>
        <w:t xml:space="preserve"> (</w:t>
      </w:r>
      <w:r w:rsidR="0036731B" w:rsidRPr="00461ECD">
        <w:rPr>
          <w:rFonts w:ascii="Times New Roman" w:hAnsi="Times New Roman" w:cs="Times New Roman"/>
        </w:rPr>
        <w:t>Turner</w:t>
      </w:r>
      <w:r w:rsidR="004164A7" w:rsidRPr="00461ECD">
        <w:rPr>
          <w:rFonts w:ascii="Times New Roman" w:hAnsi="Times New Roman" w:cs="Times New Roman"/>
        </w:rPr>
        <w:t xml:space="preserve"> et al.</w:t>
      </w:r>
      <w:r w:rsidR="00063D9C" w:rsidRPr="00461ECD">
        <w:rPr>
          <w:rFonts w:ascii="Times New Roman" w:hAnsi="Times New Roman" w:cs="Times New Roman"/>
        </w:rPr>
        <w:t xml:space="preserve">, </w:t>
      </w:r>
      <w:r w:rsidR="0036731B" w:rsidRPr="00461ECD">
        <w:rPr>
          <w:rFonts w:ascii="Times New Roman" w:hAnsi="Times New Roman" w:cs="Times New Roman"/>
        </w:rPr>
        <w:t>2008</w:t>
      </w:r>
      <w:r w:rsidR="00293FB9">
        <w:rPr>
          <w:rFonts w:ascii="Times New Roman" w:hAnsi="Times New Roman" w:cs="Times New Roman"/>
        </w:rPr>
        <w:t>;</w:t>
      </w:r>
      <w:r w:rsidR="00D92A8F" w:rsidRPr="00461ECD">
        <w:rPr>
          <w:rFonts w:ascii="Times New Roman" w:hAnsi="Times New Roman" w:cs="Times New Roman"/>
        </w:rPr>
        <w:t xml:space="preserve"> </w:t>
      </w:r>
      <w:r w:rsidR="00E55150" w:rsidRPr="00461ECD">
        <w:rPr>
          <w:rFonts w:ascii="Times New Roman" w:hAnsi="Times New Roman" w:cs="Times New Roman"/>
        </w:rPr>
        <w:t xml:space="preserve">Turner, West, &amp; Christie, </w:t>
      </w:r>
      <w:r w:rsidR="00B3037F" w:rsidRPr="00461ECD">
        <w:rPr>
          <w:rFonts w:ascii="Times New Roman" w:hAnsi="Times New Roman" w:cs="Times New Roman"/>
        </w:rPr>
        <w:t>2013</w:t>
      </w:r>
      <w:r w:rsidR="00293FB9">
        <w:rPr>
          <w:rFonts w:ascii="Times New Roman" w:hAnsi="Times New Roman" w:cs="Times New Roman"/>
        </w:rPr>
        <w:t xml:space="preserve">; </w:t>
      </w:r>
      <w:r w:rsidR="00293FB9" w:rsidRPr="0075289A">
        <w:rPr>
          <w:rFonts w:ascii="Times New Roman" w:hAnsi="Times New Roman" w:cs="Times New Roman"/>
        </w:rPr>
        <w:t>Wright, Aron, McLaughlin-Volpe, &amp; Ropp, 1997</w:t>
      </w:r>
      <w:r w:rsidR="00D92A8F" w:rsidRPr="00461ECD">
        <w:rPr>
          <w:rFonts w:ascii="Times New Roman" w:hAnsi="Times New Roman" w:cs="Times New Roman"/>
        </w:rPr>
        <w:t>).</w:t>
      </w:r>
    </w:p>
    <w:p w14:paraId="7A0E49B5" w14:textId="1768603E" w:rsidR="00D90FEF" w:rsidRPr="00461ECD" w:rsidRDefault="00F34677" w:rsidP="00A2668E">
      <w:pPr>
        <w:spacing w:line="480" w:lineRule="exact"/>
        <w:ind w:firstLine="720"/>
        <w:rPr>
          <w:rFonts w:ascii="Times New Roman" w:hAnsi="Times New Roman" w:cs="Times New Roman"/>
          <w:b/>
          <w:lang w:val="en-GB"/>
        </w:rPr>
      </w:pPr>
      <w:r w:rsidRPr="00461ECD">
        <w:rPr>
          <w:rFonts w:ascii="Times New Roman" w:hAnsi="Times New Roman" w:cs="Times New Roman"/>
          <w:lang w:val="en-GB"/>
        </w:rPr>
        <w:t>In Experiment 1, p</w:t>
      </w:r>
      <w:r w:rsidR="00AC6F40" w:rsidRPr="00461ECD">
        <w:rPr>
          <w:rFonts w:ascii="Times New Roman" w:hAnsi="Times New Roman" w:cs="Times New Roman"/>
          <w:lang w:val="en-GB"/>
        </w:rPr>
        <w:t>articipants brought to mind an encounter with an older adult. For half</w:t>
      </w:r>
      <w:r w:rsidRPr="00461ECD">
        <w:rPr>
          <w:rFonts w:ascii="Times New Roman" w:hAnsi="Times New Roman" w:cs="Times New Roman"/>
          <w:lang w:val="en-GB"/>
        </w:rPr>
        <w:t xml:space="preserve"> of them</w:t>
      </w:r>
      <w:r w:rsidR="00AC6F40" w:rsidRPr="00461ECD">
        <w:rPr>
          <w:rFonts w:ascii="Times New Roman" w:hAnsi="Times New Roman" w:cs="Times New Roman"/>
          <w:lang w:val="en-GB"/>
        </w:rPr>
        <w:t xml:space="preserve">, this encounter constituted a nostalgic recollection, </w:t>
      </w:r>
      <w:r w:rsidRPr="00461ECD">
        <w:rPr>
          <w:rFonts w:ascii="Times New Roman" w:hAnsi="Times New Roman" w:cs="Times New Roman"/>
          <w:lang w:val="en-GB"/>
        </w:rPr>
        <w:t xml:space="preserve">for the </w:t>
      </w:r>
      <w:r w:rsidR="004164A7" w:rsidRPr="00461ECD">
        <w:rPr>
          <w:rFonts w:ascii="Times New Roman" w:hAnsi="Times New Roman" w:cs="Times New Roman"/>
          <w:lang w:val="en-GB"/>
        </w:rPr>
        <w:t xml:space="preserve">other </w:t>
      </w:r>
      <w:r w:rsidRPr="00461ECD">
        <w:rPr>
          <w:rFonts w:ascii="Times New Roman" w:hAnsi="Times New Roman" w:cs="Times New Roman"/>
          <w:lang w:val="en-GB"/>
        </w:rPr>
        <w:t xml:space="preserve">half </w:t>
      </w:r>
      <w:r w:rsidR="00AC6F40" w:rsidRPr="00461ECD">
        <w:rPr>
          <w:rFonts w:ascii="Times New Roman" w:hAnsi="Times New Roman" w:cs="Times New Roman"/>
          <w:lang w:val="en-GB"/>
        </w:rPr>
        <w:t>a</w:t>
      </w:r>
      <w:r w:rsidR="008D7192" w:rsidRPr="00461ECD">
        <w:rPr>
          <w:rFonts w:ascii="Times New Roman" w:hAnsi="Times New Roman" w:cs="Times New Roman"/>
          <w:lang w:val="en-GB"/>
        </w:rPr>
        <w:t xml:space="preserve"> neutral</w:t>
      </w:r>
      <w:r w:rsidR="00AC6F40" w:rsidRPr="00461ECD">
        <w:rPr>
          <w:rFonts w:ascii="Times New Roman" w:hAnsi="Times New Roman" w:cs="Times New Roman"/>
          <w:lang w:val="en-GB"/>
        </w:rPr>
        <w:t xml:space="preserve"> autobiographical recollection. </w:t>
      </w:r>
      <w:r w:rsidR="00E522A0" w:rsidRPr="00461ECD">
        <w:rPr>
          <w:rFonts w:ascii="Times New Roman" w:hAnsi="Times New Roman" w:cs="Times New Roman"/>
          <w:lang w:val="en-GB"/>
        </w:rPr>
        <w:t xml:space="preserve">We </w:t>
      </w:r>
      <w:r w:rsidR="000558A4" w:rsidRPr="00461ECD">
        <w:rPr>
          <w:rFonts w:ascii="Times New Roman" w:hAnsi="Times New Roman" w:cs="Times New Roman"/>
          <w:lang w:val="en-GB"/>
        </w:rPr>
        <w:t>hypothesi</w:t>
      </w:r>
      <w:r w:rsidR="00227852">
        <w:rPr>
          <w:rFonts w:ascii="Times New Roman" w:hAnsi="Times New Roman" w:cs="Times New Roman"/>
          <w:lang w:val="en-GB"/>
        </w:rPr>
        <w:t>s</w:t>
      </w:r>
      <w:r w:rsidR="000558A4" w:rsidRPr="00461ECD">
        <w:rPr>
          <w:rFonts w:ascii="Times New Roman" w:hAnsi="Times New Roman" w:cs="Times New Roman"/>
          <w:lang w:val="en-GB"/>
        </w:rPr>
        <w:t>e</w:t>
      </w:r>
      <w:r w:rsidR="00AC6F40" w:rsidRPr="00461ECD">
        <w:rPr>
          <w:rFonts w:ascii="Times New Roman" w:hAnsi="Times New Roman" w:cs="Times New Roman"/>
          <w:lang w:val="en-GB"/>
        </w:rPr>
        <w:t xml:space="preserve"> </w:t>
      </w:r>
      <w:r w:rsidR="00E522A0" w:rsidRPr="00461ECD">
        <w:rPr>
          <w:rFonts w:ascii="Times New Roman" w:hAnsi="Times New Roman" w:cs="Times New Roman"/>
          <w:lang w:val="en-GB"/>
        </w:rPr>
        <w:t>that nostalgia</w:t>
      </w:r>
      <w:r w:rsidR="00AC6F40" w:rsidRPr="00461ECD">
        <w:rPr>
          <w:rFonts w:ascii="Times New Roman" w:hAnsi="Times New Roman" w:cs="Times New Roman"/>
          <w:lang w:val="en-GB"/>
        </w:rPr>
        <w:t xml:space="preserve"> (relative to control)</w:t>
      </w:r>
      <w:r w:rsidR="000558A4" w:rsidRPr="00461ECD">
        <w:rPr>
          <w:rFonts w:ascii="Times New Roman" w:hAnsi="Times New Roman" w:cs="Times New Roman"/>
          <w:lang w:val="en-GB"/>
        </w:rPr>
        <w:t xml:space="preserve"> </w:t>
      </w:r>
      <w:r w:rsidR="00AC6F40" w:rsidRPr="00461ECD">
        <w:rPr>
          <w:rFonts w:ascii="Times New Roman" w:hAnsi="Times New Roman" w:cs="Times New Roman"/>
          <w:lang w:val="en-GB"/>
        </w:rPr>
        <w:t>will strengthen inclusion of the entire outgroup (i.e., older adults) in the self</w:t>
      </w:r>
      <w:r w:rsidR="000558A4" w:rsidRPr="00461ECD">
        <w:rPr>
          <w:rFonts w:ascii="Times New Roman" w:hAnsi="Times New Roman" w:cs="Times New Roman"/>
          <w:lang w:val="en-GB"/>
        </w:rPr>
        <w:t xml:space="preserve"> (</w:t>
      </w:r>
      <w:r w:rsidR="000558A4" w:rsidRPr="00461ECD">
        <w:rPr>
          <w:rFonts w:ascii="Times New Roman" w:hAnsi="Times New Roman" w:cs="Times New Roman"/>
        </w:rPr>
        <w:t xml:space="preserve">nostalgia </w:t>
      </w:r>
      <w:r w:rsidR="000558A4" w:rsidRPr="00461ECD">
        <w:rPr>
          <w:rFonts w:ascii="Times New Roman" w:hAnsi="Times New Roman" w:cs="Times New Roman"/>
        </w:rPr>
        <w:sym w:font="Symbol" w:char="F0DE"/>
      </w:r>
      <w:r w:rsidR="00EB5E3D" w:rsidRPr="00461ECD">
        <w:rPr>
          <w:rFonts w:ascii="Times New Roman" w:hAnsi="Times New Roman" w:cs="Times New Roman"/>
        </w:rPr>
        <w:t xml:space="preserve"> IOGS)</w:t>
      </w:r>
      <w:r w:rsidR="00377B13" w:rsidRPr="00461ECD">
        <w:rPr>
          <w:rFonts w:ascii="Times New Roman" w:hAnsi="Times New Roman" w:cs="Times New Roman"/>
          <w:lang w:val="en-GB"/>
        </w:rPr>
        <w:t xml:space="preserve">. </w:t>
      </w:r>
      <w:r w:rsidR="002D3CB3" w:rsidRPr="00461ECD">
        <w:rPr>
          <w:rFonts w:ascii="Times New Roman" w:hAnsi="Times New Roman" w:cs="Times New Roman"/>
          <w:lang w:val="en-GB"/>
        </w:rPr>
        <w:t xml:space="preserve">IOGS, in turn, </w:t>
      </w:r>
      <w:r w:rsidR="000C0D13" w:rsidRPr="00461ECD">
        <w:rPr>
          <w:rFonts w:ascii="Times New Roman" w:hAnsi="Times New Roman" w:cs="Times New Roman"/>
          <w:lang w:val="en-GB"/>
        </w:rPr>
        <w:t xml:space="preserve">will be associated with </w:t>
      </w:r>
      <w:r w:rsidR="00AC6F40" w:rsidRPr="00461ECD">
        <w:rPr>
          <w:rFonts w:ascii="Times New Roman" w:hAnsi="Times New Roman" w:cs="Times New Roman"/>
          <w:lang w:val="en-GB"/>
        </w:rPr>
        <w:t>a more positive attitude toward the outgroup</w:t>
      </w:r>
      <w:r w:rsidR="00EB5E3D" w:rsidRPr="00461ECD">
        <w:rPr>
          <w:rFonts w:ascii="Times New Roman" w:hAnsi="Times New Roman" w:cs="Times New Roman"/>
          <w:lang w:val="en-GB"/>
        </w:rPr>
        <w:t xml:space="preserve"> (</w:t>
      </w:r>
      <w:r w:rsidR="00EB5E3D" w:rsidRPr="00461ECD">
        <w:rPr>
          <w:rFonts w:ascii="Times New Roman" w:hAnsi="Times New Roman" w:cs="Times New Roman"/>
        </w:rPr>
        <w:t xml:space="preserve">nostalgia </w:t>
      </w:r>
      <w:r w:rsidR="00EB5E3D" w:rsidRPr="00461ECD">
        <w:rPr>
          <w:rFonts w:ascii="Times New Roman" w:hAnsi="Times New Roman" w:cs="Times New Roman"/>
        </w:rPr>
        <w:sym w:font="Symbol" w:char="F0DE"/>
      </w:r>
      <w:r w:rsidR="00EB5E3D" w:rsidRPr="00461ECD">
        <w:rPr>
          <w:rFonts w:ascii="Times New Roman" w:hAnsi="Times New Roman" w:cs="Times New Roman"/>
        </w:rPr>
        <w:t xml:space="preserve"> IOGS </w:t>
      </w:r>
      <w:r w:rsidR="00EB5E3D" w:rsidRPr="00461ECD">
        <w:rPr>
          <w:rFonts w:ascii="Times New Roman" w:hAnsi="Times New Roman" w:cs="Times New Roman"/>
        </w:rPr>
        <w:sym w:font="Symbol" w:char="F0DE"/>
      </w:r>
      <w:r w:rsidR="00EB5E3D" w:rsidRPr="00461ECD">
        <w:rPr>
          <w:rFonts w:ascii="Times New Roman" w:hAnsi="Times New Roman" w:cs="Times New Roman"/>
        </w:rPr>
        <w:t xml:space="preserve"> positive outgroup attitude)</w:t>
      </w:r>
      <w:r w:rsidR="00AC6F40" w:rsidRPr="00461ECD">
        <w:rPr>
          <w:rFonts w:ascii="Times New Roman" w:hAnsi="Times New Roman" w:cs="Times New Roman"/>
          <w:lang w:val="en-GB"/>
        </w:rPr>
        <w:t>.</w:t>
      </w:r>
    </w:p>
    <w:p w14:paraId="112EAF99" w14:textId="77777777" w:rsidR="00DB7310" w:rsidRPr="00461ECD" w:rsidRDefault="0045400C" w:rsidP="00A2668E">
      <w:pPr>
        <w:spacing w:line="480" w:lineRule="exact"/>
        <w:jc w:val="center"/>
        <w:rPr>
          <w:rFonts w:ascii="Times New Roman" w:hAnsi="Times New Roman" w:cs="Times New Roman"/>
          <w:b/>
          <w:lang w:val="en-GB"/>
        </w:rPr>
      </w:pPr>
      <w:r w:rsidRPr="00461ECD">
        <w:rPr>
          <w:rFonts w:ascii="Times New Roman" w:hAnsi="Times New Roman" w:cs="Times New Roman"/>
          <w:b/>
          <w:lang w:val="en-GB"/>
        </w:rPr>
        <w:t>Method</w:t>
      </w:r>
    </w:p>
    <w:p w14:paraId="47134A63" w14:textId="77777777" w:rsidR="00DB7310" w:rsidRPr="00461ECD" w:rsidRDefault="0045400C" w:rsidP="00A2668E">
      <w:pPr>
        <w:spacing w:line="480" w:lineRule="exact"/>
        <w:rPr>
          <w:rFonts w:ascii="Times New Roman" w:hAnsi="Times New Roman" w:cs="Times New Roman"/>
          <w:b/>
          <w:lang w:val="en-GB"/>
        </w:rPr>
      </w:pPr>
      <w:r w:rsidRPr="00461ECD">
        <w:rPr>
          <w:rFonts w:ascii="Times New Roman" w:hAnsi="Times New Roman" w:cs="Times New Roman"/>
          <w:b/>
          <w:lang w:val="en-GB"/>
        </w:rPr>
        <w:t>P</w:t>
      </w:r>
      <w:r w:rsidR="00084118" w:rsidRPr="00461ECD">
        <w:rPr>
          <w:rFonts w:ascii="Times New Roman" w:hAnsi="Times New Roman" w:cs="Times New Roman"/>
          <w:b/>
          <w:lang w:val="en-GB"/>
        </w:rPr>
        <w:t>articipants</w:t>
      </w:r>
    </w:p>
    <w:p w14:paraId="4A198E95" w14:textId="1A40E57F" w:rsidR="00084118" w:rsidRPr="00461ECD" w:rsidRDefault="006B5A49" w:rsidP="00A2668E">
      <w:pPr>
        <w:spacing w:line="480" w:lineRule="exact"/>
        <w:ind w:firstLine="720"/>
        <w:rPr>
          <w:rFonts w:ascii="Times New Roman" w:hAnsi="Times New Roman" w:cs="Times New Roman"/>
          <w:lang w:val="en-GB"/>
        </w:rPr>
      </w:pPr>
      <w:r w:rsidRPr="00461ECD">
        <w:rPr>
          <w:rFonts w:ascii="Times New Roman" w:hAnsi="Times New Roman" w:cs="Times New Roman"/>
          <w:lang w:val="en-GB"/>
        </w:rPr>
        <w:t xml:space="preserve">We tested </w:t>
      </w:r>
      <w:r w:rsidR="00084118" w:rsidRPr="00461ECD">
        <w:rPr>
          <w:rFonts w:ascii="Times New Roman" w:hAnsi="Times New Roman" w:cs="Times New Roman"/>
          <w:lang w:val="en-GB"/>
        </w:rPr>
        <w:t>70</w:t>
      </w:r>
      <w:r w:rsidR="0045400C" w:rsidRPr="00461ECD">
        <w:rPr>
          <w:rFonts w:ascii="Times New Roman" w:hAnsi="Times New Roman" w:cs="Times New Roman"/>
          <w:lang w:val="en-GB"/>
        </w:rPr>
        <w:t xml:space="preserve"> University of Leeds undergraduates (45 female</w:t>
      </w:r>
      <w:r w:rsidR="00084118" w:rsidRPr="00461ECD">
        <w:rPr>
          <w:rFonts w:ascii="Times New Roman" w:hAnsi="Times New Roman" w:cs="Times New Roman"/>
          <w:lang w:val="en-GB"/>
        </w:rPr>
        <w:t>,</w:t>
      </w:r>
      <w:r w:rsidR="0045400C" w:rsidRPr="00461ECD">
        <w:rPr>
          <w:rFonts w:ascii="Times New Roman" w:hAnsi="Times New Roman" w:cs="Times New Roman"/>
          <w:lang w:val="en-GB"/>
        </w:rPr>
        <w:t xml:space="preserve"> 25 male</w:t>
      </w:r>
      <w:r w:rsidR="00084118" w:rsidRPr="00461ECD">
        <w:rPr>
          <w:rFonts w:ascii="Times New Roman" w:hAnsi="Times New Roman" w:cs="Times New Roman"/>
          <w:lang w:val="en-GB"/>
        </w:rPr>
        <w:t>),</w:t>
      </w:r>
      <w:r w:rsidR="0045400C" w:rsidRPr="00461ECD">
        <w:rPr>
          <w:rFonts w:ascii="Times New Roman" w:hAnsi="Times New Roman" w:cs="Times New Roman"/>
          <w:lang w:val="en-GB"/>
        </w:rPr>
        <w:t xml:space="preserve"> aged between 18</w:t>
      </w:r>
      <w:r w:rsidR="00293FB9">
        <w:rPr>
          <w:rFonts w:ascii="Times New Roman" w:hAnsi="Times New Roman" w:cs="Times New Roman"/>
          <w:lang w:val="en-GB"/>
        </w:rPr>
        <w:t xml:space="preserve"> and </w:t>
      </w:r>
      <w:r w:rsidR="0045400C" w:rsidRPr="00461ECD">
        <w:rPr>
          <w:rFonts w:ascii="Times New Roman" w:hAnsi="Times New Roman" w:cs="Times New Roman"/>
          <w:lang w:val="en-GB"/>
        </w:rPr>
        <w:t>20</w:t>
      </w:r>
      <w:r w:rsidRPr="00461ECD">
        <w:rPr>
          <w:rFonts w:ascii="Times New Roman" w:hAnsi="Times New Roman" w:cs="Times New Roman"/>
          <w:lang w:val="en-GB"/>
        </w:rPr>
        <w:t xml:space="preserve"> </w:t>
      </w:r>
      <w:r w:rsidR="00293FB9">
        <w:rPr>
          <w:rFonts w:ascii="Times New Roman" w:hAnsi="Times New Roman" w:cs="Times New Roman"/>
          <w:lang w:val="en-GB"/>
        </w:rPr>
        <w:t xml:space="preserve">years </w:t>
      </w:r>
      <w:r w:rsidR="00084118" w:rsidRPr="00461ECD">
        <w:rPr>
          <w:rFonts w:ascii="Times New Roman" w:hAnsi="Times New Roman" w:cs="Times New Roman"/>
          <w:lang w:val="en-GB"/>
        </w:rPr>
        <w:t>(</w:t>
      </w:r>
      <w:r w:rsidR="00084118" w:rsidRPr="00461ECD">
        <w:rPr>
          <w:rFonts w:ascii="Times New Roman" w:hAnsi="Times New Roman" w:cs="Times New Roman"/>
          <w:i/>
          <w:iCs/>
          <w:lang w:val="en-GB"/>
        </w:rPr>
        <w:t>M</w:t>
      </w:r>
      <w:r w:rsidR="006E71F2" w:rsidRPr="00461ECD">
        <w:rPr>
          <w:rFonts w:ascii="Times New Roman" w:hAnsi="Times New Roman" w:cs="Times New Roman"/>
          <w:lang w:val="en-GB"/>
        </w:rPr>
        <w:t xml:space="preserve"> = 19.2</w:t>
      </w:r>
      <w:r w:rsidR="00084118" w:rsidRPr="00461ECD">
        <w:rPr>
          <w:rFonts w:ascii="Times New Roman" w:hAnsi="Times New Roman" w:cs="Times New Roman"/>
          <w:lang w:val="en-GB"/>
        </w:rPr>
        <w:t xml:space="preserve">, </w:t>
      </w:r>
      <w:r w:rsidR="00084118" w:rsidRPr="00461ECD">
        <w:rPr>
          <w:rFonts w:ascii="Times New Roman" w:hAnsi="Times New Roman" w:cs="Times New Roman"/>
          <w:i/>
          <w:iCs/>
          <w:lang w:val="en-GB"/>
        </w:rPr>
        <w:t>SD</w:t>
      </w:r>
      <w:r w:rsidR="00084118" w:rsidRPr="00461ECD">
        <w:rPr>
          <w:rFonts w:ascii="Times New Roman" w:hAnsi="Times New Roman" w:cs="Times New Roman"/>
          <w:lang w:val="en-GB"/>
        </w:rPr>
        <w:t xml:space="preserve"> = </w:t>
      </w:r>
      <w:r w:rsidR="006E71F2" w:rsidRPr="00461ECD">
        <w:rPr>
          <w:rFonts w:ascii="Times New Roman" w:hAnsi="Times New Roman" w:cs="Times New Roman"/>
          <w:lang w:val="en-GB"/>
        </w:rPr>
        <w:t>.77)</w:t>
      </w:r>
      <w:r w:rsidR="00084118" w:rsidRPr="00461ECD">
        <w:rPr>
          <w:rFonts w:ascii="Times New Roman" w:hAnsi="Times New Roman" w:cs="Times New Roman"/>
          <w:lang w:val="en-GB"/>
        </w:rPr>
        <w:t>.</w:t>
      </w:r>
      <w:r w:rsidR="0045400C" w:rsidRPr="00461ECD">
        <w:rPr>
          <w:rFonts w:ascii="Times New Roman" w:hAnsi="Times New Roman" w:cs="Times New Roman"/>
          <w:lang w:val="en-GB"/>
        </w:rPr>
        <w:t xml:space="preserve"> </w:t>
      </w:r>
      <w:r w:rsidR="00B36BAB" w:rsidRPr="00461ECD">
        <w:rPr>
          <w:rFonts w:ascii="Times New Roman" w:hAnsi="Times New Roman" w:cs="Times New Roman"/>
        </w:rPr>
        <w:t>The experiment was reviewed and approved by the departmental psychology ethics committee. All participants provided written informed consent.</w:t>
      </w:r>
      <w:r w:rsidR="005E09E2" w:rsidRPr="00461ECD">
        <w:rPr>
          <w:rFonts w:ascii="Times New Roman" w:hAnsi="Times New Roman" w:cs="Times New Roman"/>
        </w:rPr>
        <w:t xml:space="preserve"> </w:t>
      </w:r>
      <w:r w:rsidR="005E09E2" w:rsidRPr="00461ECD">
        <w:rPr>
          <w:rFonts w:ascii="Times New Roman" w:hAnsi="Times New Roman" w:cs="Times New Roman"/>
          <w:lang w:val="en-GB"/>
        </w:rPr>
        <w:t>We randomly assigned participants to the experimental conditions: nostalgia (</w:t>
      </w:r>
      <w:r w:rsidR="005E09E2" w:rsidRPr="00461ECD">
        <w:rPr>
          <w:rFonts w:ascii="Times New Roman" w:hAnsi="Times New Roman" w:cs="Times New Roman"/>
          <w:i/>
          <w:iCs/>
          <w:lang w:val="en-GB"/>
        </w:rPr>
        <w:t>n</w:t>
      </w:r>
      <w:r w:rsidR="005E09E2" w:rsidRPr="00461ECD">
        <w:rPr>
          <w:rFonts w:ascii="Times New Roman" w:hAnsi="Times New Roman" w:cs="Times New Roman"/>
          <w:lang w:val="en-GB"/>
        </w:rPr>
        <w:t xml:space="preserve"> = 35), control (</w:t>
      </w:r>
      <w:r w:rsidR="005E09E2" w:rsidRPr="00461ECD">
        <w:rPr>
          <w:rFonts w:ascii="Times New Roman" w:hAnsi="Times New Roman" w:cs="Times New Roman"/>
          <w:i/>
          <w:iCs/>
          <w:lang w:val="en-GB"/>
        </w:rPr>
        <w:t>n</w:t>
      </w:r>
      <w:r w:rsidR="005E09E2" w:rsidRPr="00461ECD">
        <w:rPr>
          <w:rFonts w:ascii="Times New Roman" w:hAnsi="Times New Roman" w:cs="Times New Roman"/>
          <w:lang w:val="en-GB"/>
        </w:rPr>
        <w:t xml:space="preserve"> = 35).</w:t>
      </w:r>
    </w:p>
    <w:p w14:paraId="517FC311" w14:textId="77777777" w:rsidR="00084118" w:rsidRPr="00461ECD" w:rsidRDefault="00084118" w:rsidP="00A2668E">
      <w:pPr>
        <w:spacing w:line="480" w:lineRule="exact"/>
        <w:rPr>
          <w:rFonts w:ascii="Times New Roman" w:hAnsi="Times New Roman" w:cs="Times New Roman"/>
          <w:lang w:val="en-GB"/>
        </w:rPr>
      </w:pPr>
      <w:r w:rsidRPr="00461ECD">
        <w:rPr>
          <w:rFonts w:ascii="Times New Roman" w:hAnsi="Times New Roman" w:cs="Times New Roman"/>
          <w:b/>
          <w:lang w:val="en-GB"/>
        </w:rPr>
        <w:t>Procedure</w:t>
      </w:r>
      <w:r w:rsidR="0045400C" w:rsidRPr="00461ECD">
        <w:rPr>
          <w:rFonts w:ascii="Times New Roman" w:hAnsi="Times New Roman" w:cs="Times New Roman"/>
          <w:lang w:val="en-GB"/>
        </w:rPr>
        <w:t xml:space="preserve"> </w:t>
      </w:r>
    </w:p>
    <w:p w14:paraId="2D6B5452" w14:textId="77777777" w:rsidR="00C8304F" w:rsidRPr="00461ECD" w:rsidRDefault="006B5A49" w:rsidP="00A2668E">
      <w:pPr>
        <w:spacing w:line="480" w:lineRule="exact"/>
        <w:ind w:firstLine="720"/>
        <w:rPr>
          <w:rFonts w:ascii="Times New Roman" w:hAnsi="Times New Roman" w:cs="Times New Roman"/>
          <w:lang w:val="en-GB"/>
        </w:rPr>
      </w:pPr>
      <w:r w:rsidRPr="00461ECD">
        <w:rPr>
          <w:rFonts w:ascii="Times New Roman" w:hAnsi="Times New Roman" w:cs="Times New Roman"/>
          <w:lang w:val="en-GB"/>
        </w:rPr>
        <w:t xml:space="preserve">We seated participants in private booths and proceeded with </w:t>
      </w:r>
      <w:r w:rsidR="00084118" w:rsidRPr="00461ECD">
        <w:rPr>
          <w:rFonts w:ascii="Times New Roman" w:hAnsi="Times New Roman" w:cs="Times New Roman"/>
          <w:lang w:val="en-GB"/>
        </w:rPr>
        <w:t xml:space="preserve">instructions modelled after </w:t>
      </w:r>
      <w:r w:rsidR="00084118" w:rsidRPr="00461ECD">
        <w:rPr>
          <w:rFonts w:ascii="Times New Roman" w:hAnsi="Times New Roman" w:cs="Times New Roman"/>
        </w:rPr>
        <w:t>Wildschut et al.</w:t>
      </w:r>
      <w:r w:rsidRPr="00461ECD">
        <w:rPr>
          <w:rFonts w:ascii="Times New Roman" w:hAnsi="Times New Roman" w:cs="Times New Roman"/>
        </w:rPr>
        <w:t xml:space="preserve"> (</w:t>
      </w:r>
      <w:r w:rsidR="00084118" w:rsidRPr="00461ECD">
        <w:rPr>
          <w:rFonts w:ascii="Times New Roman" w:hAnsi="Times New Roman" w:cs="Times New Roman"/>
        </w:rPr>
        <w:t>2006</w:t>
      </w:r>
      <w:r w:rsidR="00084118" w:rsidRPr="00461ECD">
        <w:rPr>
          <w:rFonts w:ascii="Times New Roman" w:hAnsi="Times New Roman" w:cs="Times New Roman"/>
          <w:lang w:val="en-GB"/>
        </w:rPr>
        <w:t>)</w:t>
      </w:r>
      <w:r w:rsidRPr="00461ECD">
        <w:rPr>
          <w:rFonts w:ascii="Times New Roman" w:hAnsi="Times New Roman" w:cs="Times New Roman"/>
          <w:lang w:val="en-GB"/>
        </w:rPr>
        <w:t>.</w:t>
      </w:r>
      <w:r w:rsidR="002465E8" w:rsidRPr="00461ECD">
        <w:rPr>
          <w:rFonts w:ascii="Times New Roman" w:hAnsi="Times New Roman" w:cs="Times New Roman"/>
          <w:lang w:val="en-GB"/>
        </w:rPr>
        <w:t xml:space="preserve"> </w:t>
      </w:r>
      <w:r w:rsidR="0045400C" w:rsidRPr="00461ECD">
        <w:rPr>
          <w:rFonts w:ascii="Times New Roman" w:hAnsi="Times New Roman" w:cs="Times New Roman"/>
          <w:lang w:val="en-GB"/>
        </w:rPr>
        <w:t xml:space="preserve">In the </w:t>
      </w:r>
      <w:r w:rsidR="0045400C" w:rsidRPr="00461ECD">
        <w:rPr>
          <w:rFonts w:ascii="Times New Roman" w:hAnsi="Times New Roman" w:cs="Times New Roman"/>
          <w:i/>
          <w:lang w:val="en-GB"/>
        </w:rPr>
        <w:t>nostalgia condition</w:t>
      </w:r>
      <w:r w:rsidR="0045400C" w:rsidRPr="00461ECD">
        <w:rPr>
          <w:rFonts w:ascii="Times New Roman" w:hAnsi="Times New Roman" w:cs="Times New Roman"/>
          <w:lang w:val="en-GB"/>
        </w:rPr>
        <w:t>, participants re</w:t>
      </w:r>
      <w:r w:rsidRPr="00461ECD">
        <w:rPr>
          <w:rFonts w:ascii="Times New Roman" w:hAnsi="Times New Roman" w:cs="Times New Roman"/>
          <w:lang w:val="en-GB"/>
        </w:rPr>
        <w:t>ad</w:t>
      </w:r>
      <w:r w:rsidR="0045400C" w:rsidRPr="00461ECD">
        <w:rPr>
          <w:rFonts w:ascii="Times New Roman" w:hAnsi="Times New Roman" w:cs="Times New Roman"/>
          <w:lang w:val="en-GB"/>
        </w:rPr>
        <w:t>:</w:t>
      </w:r>
    </w:p>
    <w:p w14:paraId="098E8BE9" w14:textId="3C2AE086" w:rsidR="008B2B04" w:rsidRPr="00461ECD" w:rsidRDefault="00293FB9" w:rsidP="00461ECD">
      <w:pPr>
        <w:spacing w:line="480" w:lineRule="exact"/>
        <w:rPr>
          <w:rFonts w:ascii="Times New Roman" w:hAnsi="Times New Roman" w:cs="Times New Roman"/>
          <w:lang w:val="en-GB"/>
        </w:rPr>
      </w:pPr>
      <w:r>
        <w:rPr>
          <w:rFonts w:ascii="Times New Roman" w:hAnsi="Times New Roman" w:cs="Times New Roman"/>
          <w:lang w:val="en-GB"/>
        </w:rPr>
        <w:tab/>
      </w:r>
      <w:r w:rsidR="0045400C" w:rsidRPr="00461ECD">
        <w:rPr>
          <w:rFonts w:ascii="Times New Roman" w:hAnsi="Times New Roman" w:cs="Times New Roman"/>
          <w:lang w:val="en-GB"/>
        </w:rPr>
        <w:t xml:space="preserve">“According to </w:t>
      </w:r>
      <w:r w:rsidR="0041015B" w:rsidRPr="00461ECD">
        <w:rPr>
          <w:rFonts w:ascii="Times New Roman" w:hAnsi="Times New Roman" w:cs="Times New Roman"/>
          <w:lang w:val="en-GB"/>
        </w:rPr>
        <w:t>T</w:t>
      </w:r>
      <w:r w:rsidR="0045400C" w:rsidRPr="00461ECD">
        <w:rPr>
          <w:rFonts w:ascii="Times New Roman" w:hAnsi="Times New Roman" w:cs="Times New Roman"/>
          <w:lang w:val="en-GB"/>
        </w:rPr>
        <w:t xml:space="preserve">he Oxford Dictionary, ‘nostalgia’ is defined as a ‘sentimental longing </w:t>
      </w:r>
      <w:r>
        <w:rPr>
          <w:rFonts w:ascii="Times New Roman" w:hAnsi="Times New Roman" w:cs="Times New Roman"/>
          <w:lang w:val="en-GB"/>
        </w:rPr>
        <w:tab/>
      </w:r>
      <w:r w:rsidR="0045400C" w:rsidRPr="00461ECD">
        <w:rPr>
          <w:rFonts w:ascii="Times New Roman" w:hAnsi="Times New Roman" w:cs="Times New Roman"/>
          <w:lang w:val="en-GB"/>
        </w:rPr>
        <w:t>for the past.</w:t>
      </w:r>
      <w:r w:rsidR="008D7192" w:rsidRPr="00461ECD">
        <w:rPr>
          <w:rFonts w:ascii="Times New Roman" w:hAnsi="Times New Roman" w:cs="Times New Roman"/>
          <w:lang w:val="en-GB"/>
        </w:rPr>
        <w:t>’</w:t>
      </w:r>
      <w:r w:rsidR="006B5A49" w:rsidRPr="00461ECD">
        <w:rPr>
          <w:rFonts w:ascii="Times New Roman" w:hAnsi="Times New Roman" w:cs="Times New Roman"/>
          <w:lang w:val="en-GB"/>
        </w:rPr>
        <w:t xml:space="preserve"> </w:t>
      </w:r>
      <w:r w:rsidR="0045400C" w:rsidRPr="00461ECD">
        <w:rPr>
          <w:rFonts w:ascii="Times New Roman" w:hAnsi="Times New Roman" w:cs="Times New Roman"/>
        </w:rPr>
        <w:t xml:space="preserve">Please bring to mind a nostalgic event in your life that involved </w:t>
      </w:r>
      <w:r>
        <w:rPr>
          <w:rFonts w:ascii="Times New Roman" w:hAnsi="Times New Roman" w:cs="Times New Roman"/>
        </w:rPr>
        <w:tab/>
      </w:r>
      <w:r w:rsidR="0045400C" w:rsidRPr="00461ECD">
        <w:rPr>
          <w:rFonts w:ascii="Times New Roman" w:hAnsi="Times New Roman" w:cs="Times New Roman"/>
        </w:rPr>
        <w:t>interacting with an older adult</w:t>
      </w:r>
      <w:r w:rsidR="0095699C" w:rsidRPr="00461ECD">
        <w:rPr>
          <w:rFonts w:ascii="Times New Roman" w:hAnsi="Times New Roman" w:cs="Times New Roman"/>
        </w:rPr>
        <w:t xml:space="preserve">. </w:t>
      </w:r>
      <w:r w:rsidR="0045400C" w:rsidRPr="00461ECD">
        <w:rPr>
          <w:rFonts w:ascii="Times New Roman" w:hAnsi="Times New Roman" w:cs="Times New Roman"/>
        </w:rPr>
        <w:t xml:space="preserve">Specifically, try to think of a past event involving an </w:t>
      </w:r>
      <w:r>
        <w:rPr>
          <w:rFonts w:ascii="Times New Roman" w:hAnsi="Times New Roman" w:cs="Times New Roman"/>
        </w:rPr>
        <w:tab/>
      </w:r>
      <w:r w:rsidR="0045400C" w:rsidRPr="00461ECD">
        <w:rPr>
          <w:rFonts w:ascii="Times New Roman" w:hAnsi="Times New Roman" w:cs="Times New Roman"/>
        </w:rPr>
        <w:t>older adult that makes you feel most nostalgic</w:t>
      </w:r>
      <w:r w:rsidR="0095699C" w:rsidRPr="00461ECD">
        <w:rPr>
          <w:rFonts w:ascii="Times New Roman" w:hAnsi="Times New Roman" w:cs="Times New Roman"/>
        </w:rPr>
        <w:t xml:space="preserve">. </w:t>
      </w:r>
      <w:r w:rsidR="0045400C" w:rsidRPr="00461ECD">
        <w:rPr>
          <w:rFonts w:ascii="Times New Roman" w:hAnsi="Times New Roman" w:cs="Times New Roman"/>
        </w:rPr>
        <w:t xml:space="preserve">Now we would like you to spend five </w:t>
      </w:r>
      <w:r>
        <w:rPr>
          <w:rFonts w:ascii="Times New Roman" w:hAnsi="Times New Roman" w:cs="Times New Roman"/>
        </w:rPr>
        <w:lastRenderedPageBreak/>
        <w:tab/>
      </w:r>
      <w:r w:rsidR="0045400C" w:rsidRPr="00461ECD">
        <w:rPr>
          <w:rFonts w:ascii="Times New Roman" w:hAnsi="Times New Roman" w:cs="Times New Roman"/>
        </w:rPr>
        <w:t>minutes imagining that you are back at this nostalgic event</w:t>
      </w:r>
      <w:r w:rsidR="0095699C" w:rsidRPr="00461ECD">
        <w:rPr>
          <w:rFonts w:ascii="Times New Roman" w:hAnsi="Times New Roman" w:cs="Times New Roman"/>
        </w:rPr>
        <w:t xml:space="preserve">. </w:t>
      </w:r>
      <w:r w:rsidR="0045400C" w:rsidRPr="00461ECD">
        <w:rPr>
          <w:rFonts w:ascii="Times New Roman" w:hAnsi="Times New Roman" w:cs="Times New Roman"/>
        </w:rPr>
        <w:t xml:space="preserve">Try and immerse yourself </w:t>
      </w:r>
      <w:r>
        <w:rPr>
          <w:rFonts w:ascii="Times New Roman" w:hAnsi="Times New Roman" w:cs="Times New Roman"/>
        </w:rPr>
        <w:tab/>
      </w:r>
      <w:r w:rsidR="0045400C" w:rsidRPr="00461ECD">
        <w:rPr>
          <w:rFonts w:ascii="Times New Roman" w:hAnsi="Times New Roman" w:cs="Times New Roman"/>
        </w:rPr>
        <w:t xml:space="preserve">into this nostalgic event, remembering what it was like and how you felt at the time </w:t>
      </w:r>
      <w:r>
        <w:rPr>
          <w:rFonts w:ascii="Times New Roman" w:hAnsi="Times New Roman" w:cs="Times New Roman"/>
        </w:rPr>
        <w:tab/>
      </w:r>
      <w:r w:rsidR="0045400C" w:rsidRPr="00461ECD">
        <w:rPr>
          <w:rFonts w:ascii="Times New Roman" w:hAnsi="Times New Roman" w:cs="Times New Roman"/>
        </w:rPr>
        <w:t>you interacted with the older adult.”</w:t>
      </w:r>
      <w:r w:rsidR="0045400C" w:rsidRPr="00461ECD">
        <w:rPr>
          <w:rFonts w:ascii="Times New Roman" w:hAnsi="Times New Roman" w:cs="Times New Roman"/>
          <w:lang w:val="en-GB"/>
        </w:rPr>
        <w:t xml:space="preserve"> </w:t>
      </w:r>
    </w:p>
    <w:p w14:paraId="3C9A0D03" w14:textId="77777777" w:rsidR="00C8304F" w:rsidRPr="00461ECD" w:rsidRDefault="0045400C" w:rsidP="00377B13">
      <w:pPr>
        <w:spacing w:line="480" w:lineRule="exact"/>
        <w:rPr>
          <w:rFonts w:ascii="Times New Roman" w:hAnsi="Times New Roman" w:cs="Times New Roman"/>
        </w:rPr>
      </w:pPr>
      <w:r w:rsidRPr="00461ECD">
        <w:rPr>
          <w:rFonts w:ascii="Times New Roman" w:hAnsi="Times New Roman" w:cs="Times New Roman"/>
        </w:rPr>
        <w:t xml:space="preserve">In the </w:t>
      </w:r>
      <w:r w:rsidRPr="00461ECD">
        <w:rPr>
          <w:rFonts w:ascii="Times New Roman" w:hAnsi="Times New Roman" w:cs="Times New Roman"/>
          <w:i/>
        </w:rPr>
        <w:t>control condition</w:t>
      </w:r>
      <w:r w:rsidRPr="00461ECD">
        <w:rPr>
          <w:rFonts w:ascii="Times New Roman" w:hAnsi="Times New Roman" w:cs="Times New Roman"/>
        </w:rPr>
        <w:t xml:space="preserve">, participants </w:t>
      </w:r>
      <w:r w:rsidRPr="00461ECD">
        <w:rPr>
          <w:rFonts w:ascii="Times New Roman" w:hAnsi="Times New Roman" w:cs="Times New Roman"/>
          <w:lang w:val="en-GB"/>
        </w:rPr>
        <w:t>re</w:t>
      </w:r>
      <w:r w:rsidR="006B5A49" w:rsidRPr="00461ECD">
        <w:rPr>
          <w:rFonts w:ascii="Times New Roman" w:hAnsi="Times New Roman" w:cs="Times New Roman"/>
          <w:lang w:val="en-GB"/>
        </w:rPr>
        <w:t>ad</w:t>
      </w:r>
      <w:r w:rsidRPr="00461ECD">
        <w:rPr>
          <w:rFonts w:ascii="Times New Roman" w:hAnsi="Times New Roman" w:cs="Times New Roman"/>
        </w:rPr>
        <w:t>:</w:t>
      </w:r>
    </w:p>
    <w:p w14:paraId="7CF1FBBC" w14:textId="77C34D22" w:rsidR="008B2B04" w:rsidRPr="00461ECD" w:rsidRDefault="00293FB9" w:rsidP="00461ECD">
      <w:pPr>
        <w:spacing w:line="480" w:lineRule="exact"/>
        <w:rPr>
          <w:rFonts w:ascii="Times New Roman" w:hAnsi="Times New Roman" w:cs="Times New Roman"/>
        </w:rPr>
      </w:pPr>
      <w:r>
        <w:rPr>
          <w:rFonts w:ascii="Times New Roman" w:hAnsi="Times New Roman" w:cs="Times New Roman"/>
        </w:rPr>
        <w:tab/>
      </w:r>
      <w:r w:rsidR="0045400C" w:rsidRPr="00461ECD">
        <w:rPr>
          <w:rFonts w:ascii="Times New Roman" w:hAnsi="Times New Roman" w:cs="Times New Roman"/>
        </w:rPr>
        <w:t xml:space="preserve">“This is a study on autobiographical memory—that is, on your memory about your </w:t>
      </w:r>
      <w:r>
        <w:rPr>
          <w:rFonts w:ascii="Times New Roman" w:hAnsi="Times New Roman" w:cs="Times New Roman"/>
        </w:rPr>
        <w:tab/>
      </w:r>
      <w:r w:rsidR="0045400C" w:rsidRPr="00461ECD">
        <w:rPr>
          <w:rFonts w:ascii="Times New Roman" w:hAnsi="Times New Roman" w:cs="Times New Roman"/>
        </w:rPr>
        <w:t>past</w:t>
      </w:r>
      <w:r w:rsidR="0095699C" w:rsidRPr="00461ECD">
        <w:rPr>
          <w:rFonts w:ascii="Times New Roman" w:hAnsi="Times New Roman" w:cs="Times New Roman"/>
        </w:rPr>
        <w:t xml:space="preserve">. </w:t>
      </w:r>
      <w:r w:rsidR="0045400C" w:rsidRPr="00461ECD">
        <w:rPr>
          <w:rFonts w:ascii="Times New Roman" w:hAnsi="Times New Roman" w:cs="Times New Roman"/>
        </w:rPr>
        <w:t xml:space="preserve">Please bring to mind an ordinary event in your life that involved interacting with </w:t>
      </w:r>
      <w:r>
        <w:rPr>
          <w:rFonts w:ascii="Times New Roman" w:hAnsi="Times New Roman" w:cs="Times New Roman"/>
        </w:rPr>
        <w:tab/>
      </w:r>
      <w:r w:rsidR="0045400C" w:rsidRPr="00461ECD">
        <w:rPr>
          <w:rFonts w:ascii="Times New Roman" w:hAnsi="Times New Roman" w:cs="Times New Roman"/>
        </w:rPr>
        <w:t>an older adult</w:t>
      </w:r>
      <w:r w:rsidR="0095699C" w:rsidRPr="00461ECD">
        <w:rPr>
          <w:rFonts w:ascii="Times New Roman" w:hAnsi="Times New Roman" w:cs="Times New Roman"/>
        </w:rPr>
        <w:t xml:space="preserve">. </w:t>
      </w:r>
      <w:r w:rsidR="0045400C" w:rsidRPr="00461ECD">
        <w:rPr>
          <w:rFonts w:ascii="Times New Roman" w:hAnsi="Times New Roman" w:cs="Times New Roman"/>
        </w:rPr>
        <w:t xml:space="preserve">Specifically, try to think of a past event involving an older adult that is </w:t>
      </w:r>
      <w:r>
        <w:rPr>
          <w:rFonts w:ascii="Times New Roman" w:hAnsi="Times New Roman" w:cs="Times New Roman"/>
        </w:rPr>
        <w:tab/>
      </w:r>
      <w:r w:rsidR="0045400C" w:rsidRPr="00461ECD">
        <w:rPr>
          <w:rFonts w:ascii="Times New Roman" w:hAnsi="Times New Roman" w:cs="Times New Roman"/>
        </w:rPr>
        <w:t>ordinary</w:t>
      </w:r>
      <w:r w:rsidR="0095699C" w:rsidRPr="00461ECD">
        <w:rPr>
          <w:rFonts w:ascii="Times New Roman" w:hAnsi="Times New Roman" w:cs="Times New Roman"/>
        </w:rPr>
        <w:t xml:space="preserve">. </w:t>
      </w:r>
      <w:r w:rsidR="0010112D" w:rsidRPr="00461ECD">
        <w:rPr>
          <w:rFonts w:ascii="Times New Roman" w:hAnsi="Times New Roman" w:cs="Times New Roman"/>
        </w:rPr>
        <w:t xml:space="preserve">... </w:t>
      </w:r>
      <w:r w:rsidR="0045400C" w:rsidRPr="00461ECD">
        <w:rPr>
          <w:rFonts w:ascii="Times New Roman" w:hAnsi="Times New Roman" w:cs="Times New Roman"/>
        </w:rPr>
        <w:t>Now we would like you to spend five minutes</w:t>
      </w:r>
      <w:r w:rsidR="0045400C" w:rsidRPr="00461ECD">
        <w:rPr>
          <w:rFonts w:ascii="Times New Roman" w:hAnsi="Times New Roman" w:cs="Times New Roman"/>
          <w:b/>
        </w:rPr>
        <w:t xml:space="preserve"> </w:t>
      </w:r>
      <w:r w:rsidR="0045400C" w:rsidRPr="00461ECD">
        <w:rPr>
          <w:rFonts w:ascii="Times New Roman" w:hAnsi="Times New Roman" w:cs="Times New Roman"/>
        </w:rPr>
        <w:t xml:space="preserve">imagining that you are </w:t>
      </w:r>
      <w:r>
        <w:rPr>
          <w:rFonts w:ascii="Times New Roman" w:hAnsi="Times New Roman" w:cs="Times New Roman"/>
        </w:rPr>
        <w:tab/>
      </w:r>
      <w:r w:rsidR="0045400C" w:rsidRPr="00461ECD">
        <w:rPr>
          <w:rFonts w:ascii="Times New Roman" w:hAnsi="Times New Roman" w:cs="Times New Roman"/>
        </w:rPr>
        <w:t>back at this event</w:t>
      </w:r>
      <w:r w:rsidR="0095699C" w:rsidRPr="00461ECD">
        <w:rPr>
          <w:rFonts w:ascii="Times New Roman" w:hAnsi="Times New Roman" w:cs="Times New Roman"/>
        </w:rPr>
        <w:t xml:space="preserve">. </w:t>
      </w:r>
      <w:r w:rsidR="0045400C" w:rsidRPr="00461ECD">
        <w:rPr>
          <w:rFonts w:ascii="Times New Roman" w:hAnsi="Times New Roman" w:cs="Times New Roman"/>
        </w:rPr>
        <w:t xml:space="preserve">Try and immerse yourself into this autobiographical event, </w:t>
      </w:r>
      <w:r>
        <w:rPr>
          <w:rFonts w:ascii="Times New Roman" w:hAnsi="Times New Roman" w:cs="Times New Roman"/>
        </w:rPr>
        <w:tab/>
      </w:r>
      <w:r w:rsidR="0045400C" w:rsidRPr="00461ECD">
        <w:rPr>
          <w:rFonts w:ascii="Times New Roman" w:hAnsi="Times New Roman" w:cs="Times New Roman"/>
        </w:rPr>
        <w:t>remembering exactly what happened at the time you int</w:t>
      </w:r>
      <w:r w:rsidR="006B5A49" w:rsidRPr="00461ECD">
        <w:rPr>
          <w:rFonts w:ascii="Times New Roman" w:hAnsi="Times New Roman" w:cs="Times New Roman"/>
        </w:rPr>
        <w:t>eracted with the older adult.”</w:t>
      </w:r>
    </w:p>
    <w:p w14:paraId="6A535EB8" w14:textId="77777777" w:rsidR="008B2B04" w:rsidRPr="00461ECD" w:rsidRDefault="0045400C" w:rsidP="00377B13">
      <w:pPr>
        <w:spacing w:line="480" w:lineRule="exact"/>
        <w:rPr>
          <w:rFonts w:ascii="Times New Roman" w:hAnsi="Times New Roman" w:cs="Times New Roman"/>
          <w:b/>
        </w:rPr>
      </w:pPr>
      <w:r w:rsidRPr="00461ECD">
        <w:rPr>
          <w:rFonts w:ascii="Times New Roman" w:hAnsi="Times New Roman" w:cs="Times New Roman"/>
        </w:rPr>
        <w:t xml:space="preserve">Next, participants in both conditions wrote a description of the relevant event, and completed a manipulation check and the </w:t>
      </w:r>
      <w:r w:rsidR="009367D7" w:rsidRPr="00461ECD">
        <w:rPr>
          <w:rFonts w:ascii="Times New Roman" w:hAnsi="Times New Roman" w:cs="Times New Roman"/>
        </w:rPr>
        <w:t>various</w:t>
      </w:r>
      <w:r w:rsidRPr="00461ECD">
        <w:rPr>
          <w:rFonts w:ascii="Times New Roman" w:hAnsi="Times New Roman" w:cs="Times New Roman"/>
        </w:rPr>
        <w:t xml:space="preserve"> measures</w:t>
      </w:r>
      <w:r w:rsidR="005F1B9A" w:rsidRPr="00461ECD">
        <w:rPr>
          <w:rFonts w:ascii="Times New Roman" w:hAnsi="Times New Roman" w:cs="Times New Roman"/>
        </w:rPr>
        <w:t xml:space="preserve"> (mediator and dependent measure)</w:t>
      </w:r>
      <w:r w:rsidRPr="00461ECD">
        <w:rPr>
          <w:rFonts w:ascii="Times New Roman" w:hAnsi="Times New Roman" w:cs="Times New Roman"/>
        </w:rPr>
        <w:t>.</w:t>
      </w:r>
    </w:p>
    <w:p w14:paraId="1B65A9C3" w14:textId="77777777" w:rsidR="003264B2" w:rsidRPr="00461ECD" w:rsidRDefault="003264B2" w:rsidP="00A2668E">
      <w:pPr>
        <w:pStyle w:val="Subtitle"/>
        <w:widowControl w:val="0"/>
        <w:spacing w:line="480" w:lineRule="exact"/>
        <w:jc w:val="left"/>
        <w:rPr>
          <w:b/>
          <w:szCs w:val="24"/>
        </w:rPr>
      </w:pPr>
      <w:r w:rsidRPr="00461ECD">
        <w:rPr>
          <w:b/>
          <w:szCs w:val="24"/>
        </w:rPr>
        <w:t>Measures</w:t>
      </w:r>
    </w:p>
    <w:p w14:paraId="262E6D6A" w14:textId="46B0EABD" w:rsidR="00024589" w:rsidRPr="00461ECD" w:rsidRDefault="00024589" w:rsidP="00A2668E">
      <w:pPr>
        <w:spacing w:line="480" w:lineRule="exact"/>
        <w:ind w:firstLine="720"/>
        <w:rPr>
          <w:rFonts w:ascii="Times New Roman" w:hAnsi="Times New Roman" w:cs="Times New Roman"/>
          <w:b/>
        </w:rPr>
      </w:pPr>
      <w:r w:rsidRPr="00461ECD">
        <w:rPr>
          <w:rFonts w:ascii="Times New Roman" w:hAnsi="Times New Roman" w:cs="Times New Roman"/>
          <w:b/>
        </w:rPr>
        <w:t xml:space="preserve">Manipulation </w:t>
      </w:r>
      <w:r w:rsidR="00BD00FB">
        <w:rPr>
          <w:rFonts w:ascii="Times New Roman" w:hAnsi="Times New Roman" w:cs="Times New Roman"/>
          <w:b/>
        </w:rPr>
        <w:t>c</w:t>
      </w:r>
      <w:r w:rsidR="00BD00FB" w:rsidRPr="00461ECD">
        <w:rPr>
          <w:rFonts w:ascii="Times New Roman" w:hAnsi="Times New Roman" w:cs="Times New Roman"/>
          <w:b/>
        </w:rPr>
        <w:t>heck</w:t>
      </w:r>
      <w:r w:rsidRPr="00461ECD">
        <w:rPr>
          <w:rFonts w:ascii="Times New Roman" w:hAnsi="Times New Roman" w:cs="Times New Roman"/>
          <w:b/>
        </w:rPr>
        <w:t xml:space="preserve">. </w:t>
      </w:r>
      <w:r w:rsidRPr="00461ECD">
        <w:rPr>
          <w:rFonts w:ascii="Times New Roman" w:hAnsi="Times New Roman" w:cs="Times New Roman"/>
        </w:rPr>
        <w:t>Participants responded to two items (Wildschut et al., 2006): “Right now, I am feeling quite nostalgic”</w:t>
      </w:r>
      <w:r w:rsidR="004164A7" w:rsidRPr="00461ECD">
        <w:rPr>
          <w:rFonts w:ascii="Times New Roman" w:hAnsi="Times New Roman" w:cs="Times New Roman"/>
        </w:rPr>
        <w:t>,</w:t>
      </w:r>
      <w:r w:rsidRPr="00461ECD">
        <w:rPr>
          <w:rFonts w:ascii="Times New Roman" w:hAnsi="Times New Roman" w:cs="Times New Roman"/>
        </w:rPr>
        <w:t xml:space="preserve"> “I feel nostalgic at the moment” (1 = </w:t>
      </w:r>
      <w:r w:rsidRPr="00461ECD">
        <w:rPr>
          <w:rFonts w:ascii="Times New Roman" w:hAnsi="Times New Roman" w:cs="Times New Roman"/>
          <w:i/>
        </w:rPr>
        <w:t xml:space="preserve">strongly disagree, </w:t>
      </w:r>
      <w:r w:rsidRPr="00461ECD">
        <w:rPr>
          <w:rFonts w:ascii="Times New Roman" w:hAnsi="Times New Roman" w:cs="Times New Roman"/>
        </w:rPr>
        <w:t xml:space="preserve">6 = </w:t>
      </w:r>
      <w:r w:rsidRPr="00461ECD">
        <w:rPr>
          <w:rFonts w:ascii="Times New Roman" w:hAnsi="Times New Roman" w:cs="Times New Roman"/>
          <w:i/>
        </w:rPr>
        <w:t>strongly agree</w:t>
      </w:r>
      <w:r w:rsidRPr="00461ECD">
        <w:rPr>
          <w:rFonts w:ascii="Times New Roman" w:hAnsi="Times New Roman" w:cs="Times New Roman"/>
        </w:rPr>
        <w:t xml:space="preserve">; </w:t>
      </w:r>
      <w:r w:rsidR="00FF5EF4" w:rsidRPr="00461ECD">
        <w:rPr>
          <w:rFonts w:ascii="Times New Roman" w:hAnsi="Times New Roman" w:cs="Times New Roman"/>
        </w:rPr>
        <w:sym w:font="Symbol" w:char="F061"/>
      </w:r>
      <w:r w:rsidRPr="00461ECD">
        <w:rPr>
          <w:rFonts w:ascii="Times New Roman" w:hAnsi="Times New Roman" w:cs="Times New Roman"/>
        </w:rPr>
        <w:t xml:space="preserve"> = .92). </w:t>
      </w:r>
      <w:r w:rsidR="008D7192" w:rsidRPr="00461ECD">
        <w:rPr>
          <w:rFonts w:ascii="Times New Roman" w:hAnsi="Times New Roman" w:cs="Times New Roman"/>
        </w:rPr>
        <w:t>We averaged the items to create a nostalgia index.</w:t>
      </w:r>
    </w:p>
    <w:p w14:paraId="5E285199" w14:textId="0C2A37F2" w:rsidR="00DB7310" w:rsidRPr="00461ECD" w:rsidRDefault="005F1B9A" w:rsidP="00A2668E">
      <w:pPr>
        <w:pStyle w:val="Subtitle"/>
        <w:widowControl w:val="0"/>
        <w:spacing w:line="480" w:lineRule="exact"/>
        <w:ind w:firstLine="720"/>
        <w:jc w:val="left"/>
        <w:rPr>
          <w:szCs w:val="24"/>
        </w:rPr>
      </w:pPr>
      <w:r w:rsidRPr="00461ECD">
        <w:rPr>
          <w:b/>
          <w:szCs w:val="24"/>
        </w:rPr>
        <w:t>Hypothesi</w:t>
      </w:r>
      <w:r w:rsidR="00227852">
        <w:rPr>
          <w:b/>
          <w:szCs w:val="24"/>
        </w:rPr>
        <w:t>s</w:t>
      </w:r>
      <w:r w:rsidRPr="00461ECD">
        <w:rPr>
          <w:b/>
          <w:szCs w:val="24"/>
        </w:rPr>
        <w:t xml:space="preserve">ed mediator: </w:t>
      </w:r>
      <w:r w:rsidR="002D3CB3" w:rsidRPr="00461ECD">
        <w:rPr>
          <w:b/>
          <w:szCs w:val="24"/>
        </w:rPr>
        <w:t>IOGS</w:t>
      </w:r>
      <w:r w:rsidR="003264B2" w:rsidRPr="00461ECD">
        <w:rPr>
          <w:b/>
          <w:szCs w:val="24"/>
        </w:rPr>
        <w:t>.</w:t>
      </w:r>
      <w:r w:rsidR="003264B2" w:rsidRPr="00461ECD">
        <w:rPr>
          <w:bCs/>
          <w:szCs w:val="24"/>
        </w:rPr>
        <w:t xml:space="preserve"> </w:t>
      </w:r>
      <w:r w:rsidR="0045400C" w:rsidRPr="00461ECD">
        <w:rPr>
          <w:szCs w:val="24"/>
        </w:rPr>
        <w:t xml:space="preserve">Participants </w:t>
      </w:r>
      <w:r w:rsidR="00C039DA" w:rsidRPr="00461ECD">
        <w:rPr>
          <w:szCs w:val="24"/>
        </w:rPr>
        <w:t>indicated how close they felt to the group of older adults</w:t>
      </w:r>
      <w:r w:rsidR="0045400C" w:rsidRPr="00461ECD">
        <w:rPr>
          <w:szCs w:val="24"/>
        </w:rPr>
        <w:t xml:space="preserve"> </w:t>
      </w:r>
      <w:r w:rsidR="00C039DA" w:rsidRPr="00461ECD">
        <w:rPr>
          <w:szCs w:val="24"/>
        </w:rPr>
        <w:t xml:space="preserve">by choosing one of seven Venn diagrams. </w:t>
      </w:r>
      <w:r w:rsidR="00B90B2A" w:rsidRPr="00461ECD">
        <w:rPr>
          <w:szCs w:val="24"/>
        </w:rPr>
        <w:t>Each diagram included two circles with</w:t>
      </w:r>
      <w:r w:rsidR="00C039DA" w:rsidRPr="00461ECD">
        <w:rPr>
          <w:szCs w:val="24"/>
        </w:rPr>
        <w:t xml:space="preserve"> </w:t>
      </w:r>
      <w:r w:rsidR="00B90B2A" w:rsidRPr="00461ECD">
        <w:rPr>
          <w:szCs w:val="24"/>
        </w:rPr>
        <w:t>varying degrees</w:t>
      </w:r>
      <w:r w:rsidR="00C039DA" w:rsidRPr="00461ECD">
        <w:rPr>
          <w:szCs w:val="24"/>
        </w:rPr>
        <w:t xml:space="preserve"> of overlap, from</w:t>
      </w:r>
      <w:r w:rsidR="00B90B2A" w:rsidRPr="00461ECD">
        <w:rPr>
          <w:szCs w:val="24"/>
        </w:rPr>
        <w:t xml:space="preserve"> no overlap (i.e., separate circles) to almost complete overlap</w:t>
      </w:r>
      <w:r w:rsidR="00C039DA" w:rsidRPr="00461ECD">
        <w:rPr>
          <w:szCs w:val="24"/>
        </w:rPr>
        <w:t xml:space="preserve"> </w:t>
      </w:r>
      <w:r w:rsidR="0045400C" w:rsidRPr="00461ECD">
        <w:rPr>
          <w:szCs w:val="24"/>
        </w:rPr>
        <w:t>(Aron</w:t>
      </w:r>
      <w:r w:rsidR="00E55150" w:rsidRPr="00461ECD">
        <w:rPr>
          <w:szCs w:val="24"/>
        </w:rPr>
        <w:t>, Aron, &amp; Smollan</w:t>
      </w:r>
      <w:r w:rsidR="0045400C" w:rsidRPr="00461ECD">
        <w:rPr>
          <w:szCs w:val="24"/>
        </w:rPr>
        <w:t>, 1992)</w:t>
      </w:r>
      <w:r w:rsidR="0095699C" w:rsidRPr="00461ECD">
        <w:rPr>
          <w:szCs w:val="24"/>
        </w:rPr>
        <w:t xml:space="preserve">. </w:t>
      </w:r>
      <w:r w:rsidR="00B90B2A" w:rsidRPr="00461ECD">
        <w:rPr>
          <w:szCs w:val="24"/>
        </w:rPr>
        <w:t xml:space="preserve">We informed participants that one of the circles in each diagram represented themselves and the other represented </w:t>
      </w:r>
      <w:r w:rsidR="00B90B2A" w:rsidRPr="00461ECD">
        <w:rPr>
          <w:i/>
          <w:szCs w:val="24"/>
        </w:rPr>
        <w:t xml:space="preserve">all </w:t>
      </w:r>
      <w:r w:rsidR="00B90B2A" w:rsidRPr="00461ECD">
        <w:rPr>
          <w:szCs w:val="24"/>
        </w:rPr>
        <w:t xml:space="preserve">older adults in general. </w:t>
      </w:r>
      <w:r w:rsidR="0045400C" w:rsidRPr="00461ECD">
        <w:rPr>
          <w:szCs w:val="24"/>
        </w:rPr>
        <w:t xml:space="preserve">The greater the overlap between the circles, the stronger </w:t>
      </w:r>
      <w:r w:rsidR="002D3CB3" w:rsidRPr="00461ECD">
        <w:rPr>
          <w:szCs w:val="24"/>
        </w:rPr>
        <w:t>IOGS (and</w:t>
      </w:r>
      <w:r w:rsidR="00E72E73" w:rsidRPr="00461ECD">
        <w:rPr>
          <w:szCs w:val="24"/>
        </w:rPr>
        <w:t xml:space="preserve"> the higher the score on a scale of 1-7</w:t>
      </w:r>
      <w:r w:rsidR="002D3CB3" w:rsidRPr="00461ECD">
        <w:rPr>
          <w:szCs w:val="24"/>
        </w:rPr>
        <w:t>)</w:t>
      </w:r>
      <w:r w:rsidR="00E72E73" w:rsidRPr="00461ECD">
        <w:rPr>
          <w:szCs w:val="24"/>
        </w:rPr>
        <w:t xml:space="preserve">. </w:t>
      </w:r>
    </w:p>
    <w:p w14:paraId="4BCF4F78" w14:textId="7F6FAD98" w:rsidR="00DB7310" w:rsidRPr="00461ECD" w:rsidRDefault="005F1B9A" w:rsidP="00A2668E">
      <w:pPr>
        <w:spacing w:line="480" w:lineRule="exact"/>
        <w:ind w:firstLine="720"/>
        <w:rPr>
          <w:rFonts w:ascii="Times New Roman" w:hAnsi="Times New Roman" w:cs="Times New Roman"/>
        </w:rPr>
      </w:pPr>
      <w:r w:rsidRPr="00461ECD">
        <w:rPr>
          <w:rFonts w:ascii="Times New Roman" w:hAnsi="Times New Roman" w:cs="Times New Roman"/>
          <w:b/>
        </w:rPr>
        <w:t>Dependent measure:</w:t>
      </w:r>
      <w:r w:rsidR="008D7192" w:rsidRPr="00461ECD">
        <w:rPr>
          <w:rFonts w:ascii="Times New Roman" w:hAnsi="Times New Roman" w:cs="Times New Roman"/>
          <w:b/>
        </w:rPr>
        <w:t xml:space="preserve"> </w:t>
      </w:r>
      <w:r w:rsidR="00BD00FB">
        <w:rPr>
          <w:rFonts w:ascii="Times New Roman" w:hAnsi="Times New Roman" w:cs="Times New Roman"/>
          <w:b/>
        </w:rPr>
        <w:t>o</w:t>
      </w:r>
      <w:r w:rsidR="00BD00FB" w:rsidRPr="00461ECD">
        <w:rPr>
          <w:rFonts w:ascii="Times New Roman" w:hAnsi="Times New Roman" w:cs="Times New Roman"/>
          <w:b/>
        </w:rPr>
        <w:t xml:space="preserve">utgroup </w:t>
      </w:r>
      <w:r w:rsidR="003264B2" w:rsidRPr="00461ECD">
        <w:rPr>
          <w:rFonts w:ascii="Times New Roman" w:hAnsi="Times New Roman" w:cs="Times New Roman"/>
          <w:b/>
        </w:rPr>
        <w:t>a</w:t>
      </w:r>
      <w:r w:rsidR="0045400C" w:rsidRPr="00461ECD">
        <w:rPr>
          <w:rFonts w:ascii="Times New Roman" w:hAnsi="Times New Roman" w:cs="Times New Roman"/>
          <w:b/>
        </w:rPr>
        <w:t>ttitude</w:t>
      </w:r>
      <w:r w:rsidR="00084118" w:rsidRPr="00461ECD">
        <w:rPr>
          <w:rFonts w:ascii="Times New Roman" w:hAnsi="Times New Roman" w:cs="Times New Roman"/>
          <w:b/>
        </w:rPr>
        <w:t>s</w:t>
      </w:r>
      <w:r w:rsidR="003264B2" w:rsidRPr="00461ECD">
        <w:rPr>
          <w:rFonts w:ascii="Times New Roman" w:hAnsi="Times New Roman" w:cs="Times New Roman"/>
          <w:b/>
        </w:rPr>
        <w:t>.</w:t>
      </w:r>
      <w:r w:rsidR="003264B2" w:rsidRPr="00461ECD">
        <w:rPr>
          <w:rFonts w:ascii="Times New Roman" w:hAnsi="Times New Roman" w:cs="Times New Roman"/>
          <w:bCs/>
        </w:rPr>
        <w:t xml:space="preserve"> </w:t>
      </w:r>
      <w:r w:rsidR="0045400C" w:rsidRPr="00461ECD">
        <w:rPr>
          <w:rFonts w:ascii="Times New Roman" w:hAnsi="Times New Roman" w:cs="Times New Roman"/>
          <w:bCs/>
        </w:rPr>
        <w:t>Participants</w:t>
      </w:r>
      <w:r w:rsidR="0045400C" w:rsidRPr="00461ECD">
        <w:rPr>
          <w:rFonts w:ascii="Times New Roman" w:hAnsi="Times New Roman" w:cs="Times New Roman"/>
        </w:rPr>
        <w:t xml:space="preserve"> received the following instructions: “Please indicate how you feel about older adults right now</w:t>
      </w:r>
      <w:r w:rsidR="0095699C" w:rsidRPr="00461ECD">
        <w:rPr>
          <w:rFonts w:ascii="Times New Roman" w:hAnsi="Times New Roman" w:cs="Times New Roman"/>
        </w:rPr>
        <w:t xml:space="preserve">. </w:t>
      </w:r>
      <w:r w:rsidR="0045400C" w:rsidRPr="00461ECD">
        <w:rPr>
          <w:rFonts w:ascii="Times New Roman" w:hAnsi="Times New Roman" w:cs="Times New Roman"/>
        </w:rPr>
        <w:t>For each of the following scales, circle the number tha</w:t>
      </w:r>
      <w:r w:rsidR="00084118" w:rsidRPr="00461ECD">
        <w:rPr>
          <w:rFonts w:ascii="Times New Roman" w:hAnsi="Times New Roman" w:cs="Times New Roman"/>
        </w:rPr>
        <w:t xml:space="preserve">t best reflects how you feel.” </w:t>
      </w:r>
      <w:r w:rsidR="0045400C" w:rsidRPr="00461ECD">
        <w:rPr>
          <w:rFonts w:ascii="Times New Roman" w:hAnsi="Times New Roman" w:cs="Times New Roman"/>
        </w:rPr>
        <w:t>They were then presented with four semantic differential items from the general outgroup attitude measure of Wright</w:t>
      </w:r>
      <w:r w:rsidR="004164A7" w:rsidRPr="00461ECD">
        <w:rPr>
          <w:rFonts w:ascii="Times New Roman" w:hAnsi="Times New Roman" w:cs="Times New Roman"/>
        </w:rPr>
        <w:t xml:space="preserve"> et al.</w:t>
      </w:r>
      <w:r w:rsidR="0045400C" w:rsidRPr="00461ECD">
        <w:rPr>
          <w:rFonts w:ascii="Times New Roman" w:hAnsi="Times New Roman" w:cs="Times New Roman"/>
        </w:rPr>
        <w:t xml:space="preserve"> (1997): warm–cold, pos</w:t>
      </w:r>
      <w:r w:rsidR="00BC6C6E" w:rsidRPr="00461ECD">
        <w:rPr>
          <w:rFonts w:ascii="Times New Roman" w:hAnsi="Times New Roman" w:cs="Times New Roman"/>
        </w:rPr>
        <w:t>itive–</w:t>
      </w:r>
      <w:r w:rsidR="0045400C" w:rsidRPr="00461ECD">
        <w:rPr>
          <w:rFonts w:ascii="Times New Roman" w:hAnsi="Times New Roman" w:cs="Times New Roman"/>
        </w:rPr>
        <w:t>negative, friendly–hostile, respect–contempt (7-point scale</w:t>
      </w:r>
      <w:r w:rsidR="00BC6C6E" w:rsidRPr="00461ECD">
        <w:rPr>
          <w:rFonts w:ascii="Times New Roman" w:hAnsi="Times New Roman" w:cs="Times New Roman"/>
        </w:rPr>
        <w:t>;</w:t>
      </w:r>
      <w:r w:rsidR="0045400C" w:rsidRPr="00461ECD">
        <w:rPr>
          <w:rFonts w:ascii="Times New Roman" w:hAnsi="Times New Roman" w:cs="Times New Roman"/>
        </w:rPr>
        <w:t xml:space="preserve"> </w:t>
      </w:r>
      <w:r w:rsidR="008E2BFB" w:rsidRPr="00461ECD">
        <w:rPr>
          <w:rFonts w:ascii="Times New Roman" w:hAnsi="Times New Roman" w:cs="Times New Roman"/>
        </w:rPr>
        <w:lastRenderedPageBreak/>
        <w:sym w:font="Symbol" w:char="F061"/>
      </w:r>
      <w:r w:rsidR="0045400C" w:rsidRPr="00461ECD">
        <w:rPr>
          <w:rFonts w:ascii="Times New Roman" w:hAnsi="Times New Roman" w:cs="Times New Roman"/>
        </w:rPr>
        <w:t xml:space="preserve"> = .92)</w:t>
      </w:r>
      <w:r w:rsidR="0095699C" w:rsidRPr="00461ECD">
        <w:rPr>
          <w:rFonts w:ascii="Times New Roman" w:hAnsi="Times New Roman" w:cs="Times New Roman"/>
        </w:rPr>
        <w:t xml:space="preserve">. </w:t>
      </w:r>
      <w:r w:rsidR="008D7192" w:rsidRPr="00461ECD">
        <w:rPr>
          <w:rFonts w:ascii="Times New Roman" w:hAnsi="Times New Roman" w:cs="Times New Roman"/>
        </w:rPr>
        <w:t>We</w:t>
      </w:r>
      <w:r w:rsidR="002212F5" w:rsidRPr="00461ECD">
        <w:rPr>
          <w:rFonts w:ascii="Times New Roman" w:hAnsi="Times New Roman" w:cs="Times New Roman"/>
        </w:rPr>
        <w:t xml:space="preserve"> averaged the items to create an </w:t>
      </w:r>
      <w:r w:rsidR="008D7192" w:rsidRPr="00461ECD">
        <w:rPr>
          <w:rFonts w:ascii="Times New Roman" w:hAnsi="Times New Roman" w:cs="Times New Roman"/>
        </w:rPr>
        <w:t xml:space="preserve">index of outgroup attitudes. </w:t>
      </w:r>
      <w:r w:rsidR="00C8304F" w:rsidRPr="00461ECD">
        <w:rPr>
          <w:rFonts w:ascii="Times New Roman" w:hAnsi="Times New Roman" w:cs="Times New Roman"/>
        </w:rPr>
        <w:t>H</w:t>
      </w:r>
      <w:r w:rsidR="0045400C" w:rsidRPr="00461ECD">
        <w:rPr>
          <w:rFonts w:ascii="Times New Roman" w:hAnsi="Times New Roman" w:cs="Times New Roman"/>
        </w:rPr>
        <w:t>igher score</w:t>
      </w:r>
      <w:r w:rsidR="00C8304F" w:rsidRPr="00461ECD">
        <w:rPr>
          <w:rFonts w:ascii="Times New Roman" w:hAnsi="Times New Roman" w:cs="Times New Roman"/>
        </w:rPr>
        <w:t>s</w:t>
      </w:r>
      <w:r w:rsidR="0045400C" w:rsidRPr="00461ECD">
        <w:rPr>
          <w:rFonts w:ascii="Times New Roman" w:hAnsi="Times New Roman" w:cs="Times New Roman"/>
        </w:rPr>
        <w:t xml:space="preserve"> indicated more favo</w:t>
      </w:r>
      <w:r w:rsidR="00227852">
        <w:rPr>
          <w:rFonts w:ascii="Times New Roman" w:hAnsi="Times New Roman" w:cs="Times New Roman"/>
        </w:rPr>
        <w:t>u</w:t>
      </w:r>
      <w:r w:rsidR="0045400C" w:rsidRPr="00461ECD">
        <w:rPr>
          <w:rFonts w:ascii="Times New Roman" w:hAnsi="Times New Roman" w:cs="Times New Roman"/>
        </w:rPr>
        <w:t>rable attitude</w:t>
      </w:r>
      <w:r w:rsidR="00C8304F" w:rsidRPr="00461ECD">
        <w:rPr>
          <w:rFonts w:ascii="Times New Roman" w:hAnsi="Times New Roman" w:cs="Times New Roman"/>
        </w:rPr>
        <w:t>s</w:t>
      </w:r>
      <w:r w:rsidR="0045400C" w:rsidRPr="00461ECD">
        <w:rPr>
          <w:rFonts w:ascii="Times New Roman" w:hAnsi="Times New Roman" w:cs="Times New Roman"/>
        </w:rPr>
        <w:t>.</w:t>
      </w:r>
    </w:p>
    <w:p w14:paraId="6B289638" w14:textId="77777777" w:rsidR="003C7D89" w:rsidRPr="00461ECD" w:rsidRDefault="006B5A49" w:rsidP="00A2668E">
      <w:pPr>
        <w:pStyle w:val="BodyText"/>
        <w:spacing w:line="480" w:lineRule="exact"/>
        <w:rPr>
          <w:rFonts w:ascii="Times New Roman" w:hAnsi="Times New Roman" w:cs="Times New Roman"/>
          <w:b/>
          <w:sz w:val="24"/>
          <w:szCs w:val="24"/>
          <w:u w:val="none"/>
        </w:rPr>
      </w:pPr>
      <w:r w:rsidRPr="00461ECD">
        <w:rPr>
          <w:rFonts w:ascii="Times New Roman" w:hAnsi="Times New Roman" w:cs="Times New Roman"/>
          <w:b/>
          <w:sz w:val="24"/>
          <w:szCs w:val="24"/>
          <w:u w:val="none"/>
        </w:rPr>
        <w:t>Results</w:t>
      </w:r>
    </w:p>
    <w:p w14:paraId="4DE02CFB" w14:textId="5E730614" w:rsidR="00FE3956" w:rsidRPr="00461ECD" w:rsidRDefault="00293FB9" w:rsidP="00461ECD">
      <w:pPr>
        <w:spacing w:line="480" w:lineRule="exact"/>
        <w:ind w:firstLine="720"/>
        <w:outlineLvl w:val="0"/>
        <w:rPr>
          <w:rFonts w:ascii="Times New Roman" w:eastAsia="Arial Unicode MS" w:hAnsi="Times New Roman" w:cs="Times New Roman"/>
          <w:b/>
        </w:rPr>
      </w:pPr>
      <w:r>
        <w:rPr>
          <w:rFonts w:ascii="Times New Roman" w:eastAsia="Arial Unicode MS" w:hAnsi="Times New Roman" w:cs="Times New Roman"/>
        </w:rPr>
        <w:t>We present c</w:t>
      </w:r>
      <w:r w:rsidR="007F7756" w:rsidRPr="00461ECD">
        <w:rPr>
          <w:rFonts w:ascii="Times New Roman" w:eastAsia="Arial Unicode MS" w:hAnsi="Times New Roman" w:cs="Times New Roman"/>
        </w:rPr>
        <w:t xml:space="preserve">orrelations </w:t>
      </w:r>
      <w:r>
        <w:rPr>
          <w:rFonts w:ascii="Times New Roman" w:eastAsia="Arial Unicode MS" w:hAnsi="Times New Roman" w:cs="Times New Roman"/>
        </w:rPr>
        <w:t>among</w:t>
      </w:r>
      <w:r w:rsidRPr="00461ECD">
        <w:rPr>
          <w:rFonts w:ascii="Times New Roman" w:eastAsia="Arial Unicode MS" w:hAnsi="Times New Roman" w:cs="Times New Roman"/>
        </w:rPr>
        <w:t xml:space="preserve"> </w:t>
      </w:r>
      <w:r w:rsidR="007F7756" w:rsidRPr="00461ECD">
        <w:rPr>
          <w:rFonts w:ascii="Times New Roman" w:eastAsia="Arial Unicode MS" w:hAnsi="Times New Roman" w:cs="Times New Roman"/>
        </w:rPr>
        <w:t>all measured variables in Table 1.</w:t>
      </w:r>
    </w:p>
    <w:p w14:paraId="1DCEBB0F" w14:textId="77777777" w:rsidR="00DB7310" w:rsidRPr="00461ECD" w:rsidRDefault="0045400C" w:rsidP="00A2668E">
      <w:pPr>
        <w:spacing w:line="480" w:lineRule="exact"/>
        <w:rPr>
          <w:rFonts w:ascii="Times New Roman" w:eastAsia="Arial Unicode MS" w:hAnsi="Times New Roman" w:cs="Times New Roman"/>
          <w:b/>
        </w:rPr>
      </w:pPr>
      <w:r w:rsidRPr="00461ECD">
        <w:rPr>
          <w:rFonts w:ascii="Times New Roman" w:eastAsia="Arial Unicode MS" w:hAnsi="Times New Roman" w:cs="Times New Roman"/>
          <w:b/>
        </w:rPr>
        <w:t>Manipulation Check</w:t>
      </w:r>
    </w:p>
    <w:p w14:paraId="1EEB02D2" w14:textId="77777777" w:rsidR="00255F33" w:rsidRPr="00461ECD" w:rsidRDefault="0045400C" w:rsidP="00A2668E">
      <w:pPr>
        <w:spacing w:line="480" w:lineRule="exact"/>
        <w:ind w:firstLine="720"/>
        <w:rPr>
          <w:rFonts w:ascii="Times New Roman" w:eastAsia="Arial Unicode MS" w:hAnsi="Times New Roman" w:cs="Times New Roman"/>
        </w:rPr>
      </w:pPr>
      <w:r w:rsidRPr="00461ECD">
        <w:rPr>
          <w:rFonts w:ascii="Times New Roman" w:eastAsia="Arial Unicode MS" w:hAnsi="Times New Roman" w:cs="Times New Roman"/>
        </w:rPr>
        <w:t>As intended, participants reported being more nostalgic in the nostalgia (</w:t>
      </w:r>
      <w:r w:rsidRPr="00461ECD">
        <w:rPr>
          <w:rFonts w:ascii="Times New Roman" w:eastAsia="Arial Unicode MS" w:hAnsi="Times New Roman" w:cs="Times New Roman"/>
          <w:i/>
        </w:rPr>
        <w:t xml:space="preserve">M </w:t>
      </w:r>
      <w:r w:rsidRPr="00461ECD">
        <w:rPr>
          <w:rFonts w:ascii="Times New Roman" w:eastAsia="Arial Unicode MS" w:hAnsi="Times New Roman" w:cs="Times New Roman"/>
        </w:rPr>
        <w:t xml:space="preserve">= 4.84, </w:t>
      </w:r>
      <w:r w:rsidRPr="00461ECD">
        <w:rPr>
          <w:rFonts w:ascii="Times New Roman" w:eastAsia="Arial Unicode MS" w:hAnsi="Times New Roman" w:cs="Times New Roman"/>
          <w:i/>
        </w:rPr>
        <w:t xml:space="preserve">SD </w:t>
      </w:r>
      <w:r w:rsidRPr="00461ECD">
        <w:rPr>
          <w:rFonts w:ascii="Times New Roman" w:eastAsia="Arial Unicode MS" w:hAnsi="Times New Roman" w:cs="Times New Roman"/>
        </w:rPr>
        <w:t>= .98) than control (</w:t>
      </w:r>
      <w:r w:rsidRPr="00461ECD">
        <w:rPr>
          <w:rFonts w:ascii="Times New Roman" w:eastAsia="Arial Unicode MS" w:hAnsi="Times New Roman" w:cs="Times New Roman"/>
          <w:i/>
        </w:rPr>
        <w:t xml:space="preserve">M </w:t>
      </w:r>
      <w:r w:rsidRPr="00461ECD">
        <w:rPr>
          <w:rFonts w:ascii="Times New Roman" w:eastAsia="Arial Unicode MS" w:hAnsi="Times New Roman" w:cs="Times New Roman"/>
        </w:rPr>
        <w:t xml:space="preserve">= 4.17, </w:t>
      </w:r>
      <w:r w:rsidRPr="00461ECD">
        <w:rPr>
          <w:rFonts w:ascii="Times New Roman" w:eastAsia="Arial Unicode MS" w:hAnsi="Times New Roman" w:cs="Times New Roman"/>
          <w:i/>
        </w:rPr>
        <w:t xml:space="preserve">SD </w:t>
      </w:r>
      <w:r w:rsidRPr="00461ECD">
        <w:rPr>
          <w:rFonts w:ascii="Times New Roman" w:eastAsia="Arial Unicode MS" w:hAnsi="Times New Roman" w:cs="Times New Roman"/>
        </w:rPr>
        <w:t xml:space="preserve">= 1.29) condition, </w:t>
      </w:r>
      <w:r w:rsidRPr="00461ECD">
        <w:rPr>
          <w:rFonts w:ascii="Times New Roman" w:eastAsia="Arial Unicode MS" w:hAnsi="Times New Roman" w:cs="Times New Roman"/>
          <w:i/>
        </w:rPr>
        <w:t>F</w:t>
      </w:r>
      <w:r w:rsidRPr="00461ECD">
        <w:rPr>
          <w:rFonts w:ascii="Times New Roman" w:eastAsia="Arial Unicode MS" w:hAnsi="Times New Roman" w:cs="Times New Roman"/>
        </w:rPr>
        <w:t xml:space="preserve">(1, 68) = 6.00, </w:t>
      </w:r>
      <w:r w:rsidRPr="00461ECD">
        <w:rPr>
          <w:rFonts w:ascii="Times New Roman" w:eastAsia="Arial Unicode MS" w:hAnsi="Times New Roman" w:cs="Times New Roman"/>
          <w:i/>
        </w:rPr>
        <w:t xml:space="preserve">p </w:t>
      </w:r>
      <w:r w:rsidR="009F6BEA" w:rsidRPr="00461ECD">
        <w:rPr>
          <w:rFonts w:ascii="Times New Roman" w:eastAsia="Arial Unicode MS" w:hAnsi="Times New Roman" w:cs="Times New Roman"/>
        </w:rPr>
        <w:t xml:space="preserve">= </w:t>
      </w:r>
      <w:r w:rsidRPr="00461ECD">
        <w:rPr>
          <w:rFonts w:ascii="Times New Roman" w:eastAsia="Arial Unicode MS" w:hAnsi="Times New Roman" w:cs="Times New Roman"/>
        </w:rPr>
        <w:t>.0</w:t>
      </w:r>
      <w:r w:rsidR="009F6BEA" w:rsidRPr="00461ECD">
        <w:rPr>
          <w:rFonts w:ascii="Times New Roman" w:eastAsia="Arial Unicode MS" w:hAnsi="Times New Roman" w:cs="Times New Roman"/>
        </w:rPr>
        <w:t>17</w:t>
      </w:r>
      <w:r w:rsidRPr="00461ECD">
        <w:rPr>
          <w:rFonts w:ascii="Times New Roman" w:eastAsia="Arial Unicode MS" w:hAnsi="Times New Roman" w:cs="Times New Roman"/>
        </w:rPr>
        <w:t xml:space="preserve">, </w:t>
      </w:r>
      <w:r w:rsidRPr="00461ECD">
        <w:rPr>
          <w:rFonts w:ascii="Times New Roman" w:eastAsia="Arial Unicode MS" w:hAnsi="Times New Roman" w:cs="Times New Roman"/>
          <w:i/>
        </w:rPr>
        <w:t xml:space="preserve">d </w:t>
      </w:r>
      <w:r w:rsidRPr="00461ECD">
        <w:rPr>
          <w:rFonts w:ascii="Times New Roman" w:eastAsia="Arial Unicode MS" w:hAnsi="Times New Roman" w:cs="Times New Roman"/>
        </w:rPr>
        <w:t>= .5</w:t>
      </w:r>
      <w:r w:rsidR="00643713" w:rsidRPr="00461ECD">
        <w:rPr>
          <w:rFonts w:ascii="Times New Roman" w:eastAsia="Arial Unicode MS" w:hAnsi="Times New Roman" w:cs="Times New Roman"/>
        </w:rPr>
        <w:t>9</w:t>
      </w:r>
      <w:r w:rsidRPr="00461ECD">
        <w:rPr>
          <w:rFonts w:ascii="Times New Roman" w:eastAsia="Arial Unicode MS" w:hAnsi="Times New Roman" w:cs="Times New Roman"/>
        </w:rPr>
        <w:t>.</w:t>
      </w:r>
      <w:r w:rsidR="00756FD6" w:rsidRPr="00461ECD">
        <w:rPr>
          <w:rFonts w:ascii="Times New Roman" w:eastAsia="Arial Unicode MS" w:hAnsi="Times New Roman" w:cs="Times New Roman"/>
        </w:rPr>
        <w:t xml:space="preserve"> </w:t>
      </w:r>
    </w:p>
    <w:p w14:paraId="38D7F9FF" w14:textId="7DBD041B" w:rsidR="00CE747F" w:rsidRPr="00461ECD" w:rsidRDefault="005F1B9A" w:rsidP="00A2668E">
      <w:pPr>
        <w:pStyle w:val="Subtitle"/>
        <w:widowControl w:val="0"/>
        <w:spacing w:line="480" w:lineRule="exact"/>
        <w:jc w:val="left"/>
        <w:rPr>
          <w:bCs/>
          <w:szCs w:val="24"/>
        </w:rPr>
      </w:pPr>
      <w:r w:rsidRPr="00461ECD">
        <w:rPr>
          <w:b/>
          <w:szCs w:val="24"/>
        </w:rPr>
        <w:t>Hypothesi</w:t>
      </w:r>
      <w:r w:rsidR="00227852">
        <w:rPr>
          <w:b/>
          <w:szCs w:val="24"/>
        </w:rPr>
        <w:t>s</w:t>
      </w:r>
      <w:r w:rsidRPr="00461ECD">
        <w:rPr>
          <w:b/>
          <w:szCs w:val="24"/>
        </w:rPr>
        <w:t xml:space="preserve">ed </w:t>
      </w:r>
      <w:r w:rsidR="000A5442" w:rsidRPr="00461ECD">
        <w:rPr>
          <w:b/>
          <w:szCs w:val="24"/>
        </w:rPr>
        <w:t>M</w:t>
      </w:r>
      <w:r w:rsidRPr="00461ECD">
        <w:rPr>
          <w:b/>
          <w:szCs w:val="24"/>
        </w:rPr>
        <w:t xml:space="preserve">ediator: </w:t>
      </w:r>
      <w:r w:rsidR="0061237B" w:rsidRPr="00461ECD">
        <w:rPr>
          <w:b/>
          <w:szCs w:val="24"/>
        </w:rPr>
        <w:t>IOGS</w:t>
      </w:r>
    </w:p>
    <w:p w14:paraId="509E7EF5" w14:textId="57536DA7" w:rsidR="00CE747F" w:rsidRPr="00461ECD" w:rsidRDefault="003264B2" w:rsidP="00A2668E">
      <w:pPr>
        <w:pStyle w:val="Subtitle"/>
        <w:widowControl w:val="0"/>
        <w:spacing w:line="480" w:lineRule="exact"/>
        <w:ind w:firstLine="720"/>
        <w:jc w:val="left"/>
        <w:rPr>
          <w:szCs w:val="24"/>
        </w:rPr>
      </w:pPr>
      <w:r w:rsidRPr="00461ECD">
        <w:rPr>
          <w:rFonts w:eastAsia="Arial Unicode MS"/>
          <w:szCs w:val="24"/>
        </w:rPr>
        <w:t>We hypothesi</w:t>
      </w:r>
      <w:r w:rsidR="00227852">
        <w:rPr>
          <w:rFonts w:eastAsia="Arial Unicode MS"/>
          <w:szCs w:val="24"/>
        </w:rPr>
        <w:t>s</w:t>
      </w:r>
      <w:r w:rsidRPr="00461ECD">
        <w:rPr>
          <w:rFonts w:eastAsia="Arial Unicode MS"/>
          <w:szCs w:val="24"/>
        </w:rPr>
        <w:t xml:space="preserve">ed that nostalgia would </w:t>
      </w:r>
      <w:r w:rsidR="007237F0" w:rsidRPr="00461ECD">
        <w:rPr>
          <w:szCs w:val="24"/>
        </w:rPr>
        <w:t xml:space="preserve">strengthen inclusion of the outgroup “older adults” in the self. </w:t>
      </w:r>
      <w:r w:rsidR="005F6728" w:rsidRPr="00461ECD">
        <w:rPr>
          <w:rFonts w:eastAsia="Arial Unicode MS"/>
          <w:szCs w:val="24"/>
        </w:rPr>
        <w:t>Indeed</w:t>
      </w:r>
      <w:r w:rsidR="007237F0" w:rsidRPr="00461ECD">
        <w:rPr>
          <w:rFonts w:eastAsia="Arial Unicode MS"/>
          <w:szCs w:val="24"/>
        </w:rPr>
        <w:t>, n</w:t>
      </w:r>
      <w:r w:rsidRPr="00461ECD">
        <w:rPr>
          <w:rFonts w:eastAsia="Arial Unicode MS"/>
          <w:szCs w:val="24"/>
        </w:rPr>
        <w:t xml:space="preserve">ostalgic participants </w:t>
      </w:r>
      <w:r w:rsidRPr="00461ECD">
        <w:rPr>
          <w:szCs w:val="24"/>
        </w:rPr>
        <w:t>(</w:t>
      </w:r>
      <w:r w:rsidRPr="00461ECD">
        <w:rPr>
          <w:i/>
          <w:szCs w:val="24"/>
        </w:rPr>
        <w:t>M</w:t>
      </w:r>
      <w:r w:rsidRPr="00461ECD">
        <w:rPr>
          <w:szCs w:val="24"/>
          <w:vertAlign w:val="subscript"/>
        </w:rPr>
        <w:t xml:space="preserve"> </w:t>
      </w:r>
      <w:r w:rsidRPr="00461ECD">
        <w:rPr>
          <w:szCs w:val="24"/>
        </w:rPr>
        <w:t xml:space="preserve">= 3.69, </w:t>
      </w:r>
      <w:r w:rsidRPr="00461ECD">
        <w:rPr>
          <w:i/>
          <w:szCs w:val="24"/>
        </w:rPr>
        <w:t xml:space="preserve">SD </w:t>
      </w:r>
      <w:r w:rsidRPr="00461ECD">
        <w:rPr>
          <w:szCs w:val="24"/>
        </w:rPr>
        <w:t xml:space="preserve">= 1.23) reported stronger </w:t>
      </w:r>
      <w:r w:rsidR="002D3CB3" w:rsidRPr="00461ECD">
        <w:rPr>
          <w:szCs w:val="24"/>
        </w:rPr>
        <w:t>IOGS</w:t>
      </w:r>
      <w:r w:rsidRPr="00461ECD">
        <w:rPr>
          <w:szCs w:val="24"/>
        </w:rPr>
        <w:t xml:space="preserve"> than control </w:t>
      </w:r>
      <w:r w:rsidRPr="00461ECD">
        <w:rPr>
          <w:rFonts w:eastAsia="Arial Unicode MS"/>
          <w:szCs w:val="24"/>
        </w:rPr>
        <w:t xml:space="preserve">participants </w:t>
      </w:r>
      <w:r w:rsidRPr="00461ECD">
        <w:rPr>
          <w:szCs w:val="24"/>
        </w:rPr>
        <w:t>(</w:t>
      </w:r>
      <w:r w:rsidRPr="00461ECD">
        <w:rPr>
          <w:i/>
          <w:szCs w:val="24"/>
        </w:rPr>
        <w:t>M</w:t>
      </w:r>
      <w:r w:rsidRPr="00461ECD">
        <w:rPr>
          <w:szCs w:val="24"/>
          <w:vertAlign w:val="subscript"/>
        </w:rPr>
        <w:t xml:space="preserve"> </w:t>
      </w:r>
      <w:r w:rsidRPr="00461ECD">
        <w:rPr>
          <w:szCs w:val="24"/>
        </w:rPr>
        <w:t xml:space="preserve">= 2.97, </w:t>
      </w:r>
      <w:r w:rsidRPr="00461ECD">
        <w:rPr>
          <w:i/>
          <w:szCs w:val="24"/>
        </w:rPr>
        <w:t xml:space="preserve">SD </w:t>
      </w:r>
      <w:r w:rsidRPr="00461ECD">
        <w:rPr>
          <w:szCs w:val="24"/>
        </w:rPr>
        <w:t xml:space="preserve">= 1.22), </w:t>
      </w:r>
      <w:r w:rsidRPr="00461ECD">
        <w:rPr>
          <w:i/>
          <w:szCs w:val="24"/>
        </w:rPr>
        <w:t>F</w:t>
      </w:r>
      <w:r w:rsidRPr="00461ECD">
        <w:rPr>
          <w:szCs w:val="24"/>
        </w:rPr>
        <w:t xml:space="preserve">(1, 68) = 5.92, </w:t>
      </w:r>
      <w:r w:rsidRPr="00461ECD">
        <w:rPr>
          <w:i/>
          <w:szCs w:val="24"/>
        </w:rPr>
        <w:t>p</w:t>
      </w:r>
      <w:r w:rsidR="009F6BEA" w:rsidRPr="00461ECD">
        <w:rPr>
          <w:szCs w:val="24"/>
        </w:rPr>
        <w:t xml:space="preserve"> = .018</w:t>
      </w:r>
      <w:r w:rsidRPr="00461ECD">
        <w:rPr>
          <w:szCs w:val="24"/>
        </w:rPr>
        <w:t xml:space="preserve">, </w:t>
      </w:r>
      <w:r w:rsidRPr="00461ECD">
        <w:rPr>
          <w:i/>
          <w:szCs w:val="24"/>
        </w:rPr>
        <w:t xml:space="preserve">d </w:t>
      </w:r>
      <w:r w:rsidRPr="00461ECD">
        <w:rPr>
          <w:szCs w:val="24"/>
        </w:rPr>
        <w:t>=.</w:t>
      </w:r>
      <w:r w:rsidR="00643713" w:rsidRPr="00461ECD">
        <w:rPr>
          <w:szCs w:val="24"/>
        </w:rPr>
        <w:t>59</w:t>
      </w:r>
      <w:r w:rsidRPr="00461ECD">
        <w:rPr>
          <w:szCs w:val="24"/>
        </w:rPr>
        <w:t>.</w:t>
      </w:r>
    </w:p>
    <w:p w14:paraId="6B79563E" w14:textId="77777777" w:rsidR="00CE747F" w:rsidRPr="00461ECD" w:rsidRDefault="005F1B9A" w:rsidP="00A2668E">
      <w:pPr>
        <w:spacing w:line="480" w:lineRule="exact"/>
        <w:rPr>
          <w:rFonts w:ascii="Times New Roman" w:hAnsi="Times New Roman" w:cs="Times New Roman"/>
          <w:b/>
        </w:rPr>
      </w:pPr>
      <w:r w:rsidRPr="00461ECD">
        <w:rPr>
          <w:rFonts w:ascii="Times New Roman" w:hAnsi="Times New Roman" w:cs="Times New Roman"/>
          <w:b/>
        </w:rPr>
        <w:t xml:space="preserve">Dependent </w:t>
      </w:r>
      <w:r w:rsidR="000A5442" w:rsidRPr="00461ECD">
        <w:rPr>
          <w:rFonts w:ascii="Times New Roman" w:hAnsi="Times New Roman" w:cs="Times New Roman"/>
          <w:b/>
        </w:rPr>
        <w:t>M</w:t>
      </w:r>
      <w:r w:rsidRPr="00461ECD">
        <w:rPr>
          <w:rFonts w:ascii="Times New Roman" w:hAnsi="Times New Roman" w:cs="Times New Roman"/>
          <w:b/>
        </w:rPr>
        <w:t xml:space="preserve">easure: </w:t>
      </w:r>
      <w:r w:rsidR="000A5442" w:rsidRPr="00461ECD">
        <w:rPr>
          <w:rFonts w:ascii="Times New Roman" w:hAnsi="Times New Roman" w:cs="Times New Roman"/>
          <w:b/>
        </w:rPr>
        <w:t>O</w:t>
      </w:r>
      <w:r w:rsidR="003264B2" w:rsidRPr="00461ECD">
        <w:rPr>
          <w:rFonts w:ascii="Times New Roman" w:hAnsi="Times New Roman" w:cs="Times New Roman"/>
          <w:b/>
        </w:rPr>
        <w:t xml:space="preserve">utgroup </w:t>
      </w:r>
      <w:r w:rsidR="000A5442" w:rsidRPr="00461ECD">
        <w:rPr>
          <w:rFonts w:ascii="Times New Roman" w:hAnsi="Times New Roman" w:cs="Times New Roman"/>
          <w:b/>
        </w:rPr>
        <w:t>A</w:t>
      </w:r>
      <w:r w:rsidR="0045400C" w:rsidRPr="00461ECD">
        <w:rPr>
          <w:rFonts w:ascii="Times New Roman" w:hAnsi="Times New Roman" w:cs="Times New Roman"/>
          <w:b/>
        </w:rPr>
        <w:t>ttitude</w:t>
      </w:r>
      <w:r w:rsidR="006B5A49" w:rsidRPr="00461ECD">
        <w:rPr>
          <w:rFonts w:ascii="Times New Roman" w:hAnsi="Times New Roman" w:cs="Times New Roman"/>
          <w:b/>
        </w:rPr>
        <w:t>s</w:t>
      </w:r>
    </w:p>
    <w:p w14:paraId="28EE6F2D" w14:textId="75F2E8BD" w:rsidR="00CE747F" w:rsidRPr="00461ECD" w:rsidRDefault="0045400C" w:rsidP="00A2668E">
      <w:pPr>
        <w:spacing w:line="480" w:lineRule="exact"/>
        <w:ind w:firstLine="720"/>
        <w:rPr>
          <w:rFonts w:ascii="Times New Roman" w:hAnsi="Times New Roman" w:cs="Times New Roman"/>
        </w:rPr>
      </w:pPr>
      <w:r w:rsidRPr="00461ECD">
        <w:rPr>
          <w:rFonts w:ascii="Times New Roman" w:hAnsi="Times New Roman" w:cs="Times New Roman"/>
          <w:lang w:val="en-GB"/>
        </w:rPr>
        <w:t>We hypothesi</w:t>
      </w:r>
      <w:r w:rsidR="00227852">
        <w:rPr>
          <w:rFonts w:ascii="Times New Roman" w:hAnsi="Times New Roman" w:cs="Times New Roman"/>
          <w:lang w:val="en-GB"/>
        </w:rPr>
        <w:t>s</w:t>
      </w:r>
      <w:r w:rsidRPr="00461ECD">
        <w:rPr>
          <w:rFonts w:ascii="Times New Roman" w:hAnsi="Times New Roman" w:cs="Times New Roman"/>
          <w:lang w:val="en-GB"/>
        </w:rPr>
        <w:t>ed that nostalgia would improve outgroup attitude</w:t>
      </w:r>
      <w:r w:rsidR="00084118" w:rsidRPr="00461ECD">
        <w:rPr>
          <w:rFonts w:ascii="Times New Roman" w:hAnsi="Times New Roman" w:cs="Times New Roman"/>
          <w:lang w:val="en-GB"/>
        </w:rPr>
        <w:t>s</w:t>
      </w:r>
      <w:r w:rsidR="007237F0" w:rsidRPr="00461ECD">
        <w:rPr>
          <w:rFonts w:ascii="Times New Roman" w:hAnsi="Times New Roman" w:cs="Times New Roman"/>
          <w:lang w:val="en-GB"/>
        </w:rPr>
        <w:t xml:space="preserve">. </w:t>
      </w:r>
      <w:r w:rsidR="00A77778">
        <w:rPr>
          <w:rFonts w:ascii="Times New Roman" w:hAnsi="Times New Roman" w:cs="Times New Roman"/>
          <w:lang w:val="en-GB"/>
        </w:rPr>
        <w:t>In support of the hypothesis, n</w:t>
      </w:r>
      <w:r w:rsidRPr="00A77778">
        <w:rPr>
          <w:rFonts w:asciiTheme="majorBidi" w:hAnsiTheme="majorBidi" w:cstheme="majorBidi"/>
          <w:lang w:val="en-GB"/>
        </w:rPr>
        <w:t xml:space="preserve">ostalgic participants </w:t>
      </w:r>
      <w:r w:rsidRPr="00A77778">
        <w:rPr>
          <w:rFonts w:asciiTheme="majorBidi" w:hAnsiTheme="majorBidi" w:cstheme="majorBidi"/>
        </w:rPr>
        <w:t>(</w:t>
      </w:r>
      <w:r w:rsidRPr="00A77778">
        <w:rPr>
          <w:rFonts w:asciiTheme="majorBidi" w:hAnsiTheme="majorBidi" w:cstheme="majorBidi"/>
          <w:i/>
        </w:rPr>
        <w:t>M</w:t>
      </w:r>
      <w:r w:rsidRPr="00A77778">
        <w:rPr>
          <w:rFonts w:asciiTheme="majorBidi" w:hAnsiTheme="majorBidi" w:cstheme="majorBidi"/>
          <w:vertAlign w:val="subscript"/>
        </w:rPr>
        <w:t xml:space="preserve"> </w:t>
      </w:r>
      <w:r w:rsidRPr="00A77778">
        <w:rPr>
          <w:rFonts w:asciiTheme="majorBidi" w:hAnsiTheme="majorBidi" w:cstheme="majorBidi"/>
        </w:rPr>
        <w:t xml:space="preserve">= 5.90, </w:t>
      </w:r>
      <w:r w:rsidRPr="00A77778">
        <w:rPr>
          <w:rFonts w:asciiTheme="majorBidi" w:hAnsiTheme="majorBidi" w:cstheme="majorBidi"/>
          <w:i/>
        </w:rPr>
        <w:t xml:space="preserve">SD </w:t>
      </w:r>
      <w:r w:rsidRPr="00A77778">
        <w:rPr>
          <w:rFonts w:asciiTheme="majorBidi" w:hAnsiTheme="majorBidi" w:cstheme="majorBidi"/>
        </w:rPr>
        <w:t>= .74)</w:t>
      </w:r>
      <w:r w:rsidR="005F6728" w:rsidRPr="00A77778">
        <w:rPr>
          <w:rFonts w:asciiTheme="majorBidi" w:hAnsiTheme="majorBidi" w:cstheme="majorBidi"/>
        </w:rPr>
        <w:t xml:space="preserve"> </w:t>
      </w:r>
      <w:r w:rsidRPr="00A77778">
        <w:rPr>
          <w:rFonts w:asciiTheme="majorBidi" w:hAnsiTheme="majorBidi" w:cstheme="majorBidi"/>
        </w:rPr>
        <w:t>evaluated the outg</w:t>
      </w:r>
      <w:r w:rsidRPr="00461ECD">
        <w:rPr>
          <w:rFonts w:ascii="Times New Roman" w:hAnsi="Times New Roman" w:cs="Times New Roman"/>
        </w:rPr>
        <w:t xml:space="preserve">roup more </w:t>
      </w:r>
      <w:r w:rsidRPr="00461ECD">
        <w:rPr>
          <w:rFonts w:ascii="Times New Roman" w:eastAsia="Arial Unicode MS" w:hAnsi="Times New Roman" w:cs="Times New Roman"/>
        </w:rPr>
        <w:t>favo</w:t>
      </w:r>
      <w:r w:rsidR="006D7BB0">
        <w:rPr>
          <w:rFonts w:ascii="Times New Roman" w:eastAsia="Arial Unicode MS" w:hAnsi="Times New Roman" w:cs="Times New Roman"/>
        </w:rPr>
        <w:t>u</w:t>
      </w:r>
      <w:r w:rsidRPr="00461ECD">
        <w:rPr>
          <w:rFonts w:ascii="Times New Roman" w:eastAsia="Arial Unicode MS" w:hAnsi="Times New Roman" w:cs="Times New Roman"/>
        </w:rPr>
        <w:t xml:space="preserve">rably </w:t>
      </w:r>
      <w:r w:rsidRPr="00461ECD">
        <w:rPr>
          <w:rFonts w:ascii="Times New Roman" w:hAnsi="Times New Roman" w:cs="Times New Roman"/>
        </w:rPr>
        <w:t xml:space="preserve">than control </w:t>
      </w:r>
      <w:r w:rsidRPr="00461ECD">
        <w:rPr>
          <w:rFonts w:ascii="Times New Roman" w:hAnsi="Times New Roman" w:cs="Times New Roman"/>
          <w:lang w:val="en-GB"/>
        </w:rPr>
        <w:t xml:space="preserve">participants </w:t>
      </w:r>
      <w:r w:rsidRPr="00461ECD">
        <w:rPr>
          <w:rFonts w:ascii="Times New Roman" w:hAnsi="Times New Roman" w:cs="Times New Roman"/>
        </w:rPr>
        <w:t>(</w:t>
      </w:r>
      <w:r w:rsidRPr="00461ECD">
        <w:rPr>
          <w:rFonts w:ascii="Times New Roman" w:hAnsi="Times New Roman" w:cs="Times New Roman"/>
          <w:i/>
        </w:rPr>
        <w:t>M</w:t>
      </w:r>
      <w:r w:rsidRPr="00461ECD">
        <w:rPr>
          <w:rFonts w:ascii="Times New Roman" w:hAnsi="Times New Roman" w:cs="Times New Roman"/>
          <w:vertAlign w:val="subscript"/>
        </w:rPr>
        <w:t xml:space="preserve"> </w:t>
      </w:r>
      <w:r w:rsidRPr="00461ECD">
        <w:rPr>
          <w:rFonts w:ascii="Times New Roman" w:hAnsi="Times New Roman" w:cs="Times New Roman"/>
        </w:rPr>
        <w:t xml:space="preserve">= 5.49, </w:t>
      </w:r>
      <w:r w:rsidRPr="00461ECD">
        <w:rPr>
          <w:rFonts w:ascii="Times New Roman" w:hAnsi="Times New Roman" w:cs="Times New Roman"/>
          <w:i/>
        </w:rPr>
        <w:t xml:space="preserve">SD </w:t>
      </w:r>
      <w:r w:rsidRPr="00461ECD">
        <w:rPr>
          <w:rFonts w:ascii="Times New Roman" w:hAnsi="Times New Roman" w:cs="Times New Roman"/>
        </w:rPr>
        <w:t xml:space="preserve">= .87), </w:t>
      </w:r>
      <w:r w:rsidRPr="00461ECD">
        <w:rPr>
          <w:rFonts w:ascii="Times New Roman" w:hAnsi="Times New Roman" w:cs="Times New Roman"/>
          <w:i/>
        </w:rPr>
        <w:t>F</w:t>
      </w:r>
      <w:r w:rsidRPr="00461ECD">
        <w:rPr>
          <w:rFonts w:ascii="Times New Roman" w:hAnsi="Times New Roman" w:cs="Times New Roman"/>
        </w:rPr>
        <w:t xml:space="preserve">(1, 68) = 4.58, </w:t>
      </w:r>
      <w:r w:rsidRPr="00461ECD">
        <w:rPr>
          <w:rFonts w:ascii="Times New Roman" w:hAnsi="Times New Roman" w:cs="Times New Roman"/>
          <w:i/>
        </w:rPr>
        <w:t>p</w:t>
      </w:r>
      <w:r w:rsidR="009F6BEA" w:rsidRPr="00461ECD">
        <w:rPr>
          <w:rFonts w:ascii="Times New Roman" w:hAnsi="Times New Roman" w:cs="Times New Roman"/>
        </w:rPr>
        <w:t xml:space="preserve"> =</w:t>
      </w:r>
      <w:r w:rsidRPr="00461ECD">
        <w:rPr>
          <w:rFonts w:ascii="Times New Roman" w:hAnsi="Times New Roman" w:cs="Times New Roman"/>
        </w:rPr>
        <w:t xml:space="preserve"> .0</w:t>
      </w:r>
      <w:r w:rsidR="009F6BEA" w:rsidRPr="00461ECD">
        <w:rPr>
          <w:rFonts w:ascii="Times New Roman" w:hAnsi="Times New Roman" w:cs="Times New Roman"/>
        </w:rPr>
        <w:t>36</w:t>
      </w:r>
      <w:r w:rsidRPr="00461ECD">
        <w:rPr>
          <w:rFonts w:ascii="Times New Roman" w:hAnsi="Times New Roman" w:cs="Times New Roman"/>
        </w:rPr>
        <w:t xml:space="preserve">, </w:t>
      </w:r>
      <w:r w:rsidRPr="00461ECD">
        <w:rPr>
          <w:rFonts w:ascii="Times New Roman" w:hAnsi="Times New Roman" w:cs="Times New Roman"/>
          <w:i/>
        </w:rPr>
        <w:t xml:space="preserve">d </w:t>
      </w:r>
      <w:r w:rsidRPr="00461ECD">
        <w:rPr>
          <w:rFonts w:ascii="Times New Roman" w:hAnsi="Times New Roman" w:cs="Times New Roman"/>
        </w:rPr>
        <w:t>= .52.</w:t>
      </w:r>
    </w:p>
    <w:p w14:paraId="5E2BE57E" w14:textId="77777777" w:rsidR="003264B2" w:rsidRPr="00461ECD" w:rsidRDefault="0045400C" w:rsidP="00A2668E">
      <w:pPr>
        <w:spacing w:line="480" w:lineRule="exact"/>
        <w:rPr>
          <w:rFonts w:ascii="Times New Roman" w:hAnsi="Times New Roman" w:cs="Times New Roman"/>
          <w:b/>
        </w:rPr>
      </w:pPr>
      <w:r w:rsidRPr="00461ECD">
        <w:rPr>
          <w:rFonts w:ascii="Times New Roman" w:hAnsi="Times New Roman" w:cs="Times New Roman"/>
          <w:b/>
        </w:rPr>
        <w:t>Mediat</w:t>
      </w:r>
      <w:r w:rsidR="003264B2" w:rsidRPr="00461ECD">
        <w:rPr>
          <w:rFonts w:ascii="Times New Roman" w:hAnsi="Times New Roman" w:cs="Times New Roman"/>
          <w:b/>
        </w:rPr>
        <w:t>ional Analyses</w:t>
      </w:r>
    </w:p>
    <w:p w14:paraId="2FDC5A0E" w14:textId="02D7A3B5" w:rsidR="001D0397" w:rsidRPr="00A2668E" w:rsidRDefault="0045400C" w:rsidP="00A2668E">
      <w:pPr>
        <w:spacing w:line="480" w:lineRule="exact"/>
        <w:ind w:firstLine="720"/>
        <w:rPr>
          <w:rFonts w:ascii="Times New Roman" w:hAnsi="Times New Roman" w:cs="Times New Roman"/>
        </w:rPr>
      </w:pPr>
      <w:r w:rsidRPr="00461ECD">
        <w:rPr>
          <w:rFonts w:ascii="Times New Roman" w:eastAsia="Arial Unicode MS" w:hAnsi="Times New Roman" w:cs="Times New Roman"/>
        </w:rPr>
        <w:t>We hypothesi</w:t>
      </w:r>
      <w:r w:rsidR="00227852">
        <w:rPr>
          <w:rFonts w:ascii="Times New Roman" w:eastAsia="Arial Unicode MS" w:hAnsi="Times New Roman" w:cs="Times New Roman"/>
        </w:rPr>
        <w:t>s</w:t>
      </w:r>
      <w:r w:rsidRPr="00461ECD">
        <w:rPr>
          <w:rFonts w:ascii="Times New Roman" w:eastAsia="Arial Unicode MS" w:hAnsi="Times New Roman" w:cs="Times New Roman"/>
        </w:rPr>
        <w:t>ed that inclusion of the outgroup in the self would mediate the effect of nostalgia on outgroup attitude</w:t>
      </w:r>
      <w:r w:rsidR="00EB5E3D" w:rsidRPr="00461ECD">
        <w:rPr>
          <w:rFonts w:ascii="Times New Roman" w:eastAsia="Arial Unicode MS" w:hAnsi="Times New Roman" w:cs="Times New Roman"/>
        </w:rPr>
        <w:t xml:space="preserve"> (</w:t>
      </w:r>
      <w:r w:rsidR="00EB5E3D" w:rsidRPr="00461ECD">
        <w:rPr>
          <w:rFonts w:ascii="Times New Roman" w:hAnsi="Times New Roman" w:cs="Times New Roman"/>
        </w:rPr>
        <w:t xml:space="preserve">nostalgia </w:t>
      </w:r>
      <w:r w:rsidR="00EB5E3D" w:rsidRPr="00461ECD">
        <w:rPr>
          <w:rFonts w:ascii="Times New Roman" w:hAnsi="Times New Roman" w:cs="Times New Roman"/>
        </w:rPr>
        <w:sym w:font="Symbol" w:char="F0DE"/>
      </w:r>
      <w:r w:rsidR="00EB5E3D" w:rsidRPr="00461ECD">
        <w:rPr>
          <w:rFonts w:ascii="Times New Roman" w:hAnsi="Times New Roman" w:cs="Times New Roman"/>
        </w:rPr>
        <w:t xml:space="preserve"> IOGS </w:t>
      </w:r>
      <w:r w:rsidR="00EB5E3D" w:rsidRPr="00461ECD">
        <w:rPr>
          <w:rFonts w:ascii="Times New Roman" w:hAnsi="Times New Roman" w:cs="Times New Roman"/>
        </w:rPr>
        <w:sym w:font="Symbol" w:char="F0DE"/>
      </w:r>
      <w:r w:rsidR="00EB5E3D" w:rsidRPr="00461ECD">
        <w:rPr>
          <w:rFonts w:ascii="Times New Roman" w:hAnsi="Times New Roman" w:cs="Times New Roman"/>
        </w:rPr>
        <w:t xml:space="preserve"> positive outgroup attitude)</w:t>
      </w:r>
      <w:r w:rsidR="0095699C" w:rsidRPr="00461ECD">
        <w:rPr>
          <w:rFonts w:ascii="Times New Roman" w:eastAsia="Arial Unicode MS" w:hAnsi="Times New Roman" w:cs="Times New Roman"/>
        </w:rPr>
        <w:t xml:space="preserve">. </w:t>
      </w:r>
      <w:r w:rsidR="003A6D8A" w:rsidRPr="00461ECD">
        <w:rPr>
          <w:rFonts w:ascii="Times New Roman" w:eastAsia="Arial Unicode MS" w:hAnsi="Times New Roman" w:cs="Times New Roman"/>
        </w:rPr>
        <w:t xml:space="preserve">We conducted </w:t>
      </w:r>
      <w:r w:rsidR="002D3CB3" w:rsidRPr="00461ECD">
        <w:rPr>
          <w:rFonts w:ascii="Times New Roman" w:eastAsia="Arial Unicode MS" w:hAnsi="Times New Roman" w:cs="Times New Roman"/>
        </w:rPr>
        <w:t>a</w:t>
      </w:r>
      <w:r w:rsidR="002D3CB3" w:rsidRPr="00461ECD">
        <w:rPr>
          <w:rFonts w:ascii="Times New Roman" w:hAnsi="Times New Roman" w:cs="Times New Roman"/>
          <w:bCs/>
        </w:rPr>
        <w:t xml:space="preserve"> mediational analysis</w:t>
      </w:r>
      <w:r w:rsidR="003A6D8A" w:rsidRPr="00461ECD">
        <w:rPr>
          <w:rFonts w:ascii="Times New Roman" w:hAnsi="Times New Roman" w:cs="Times New Roman"/>
          <w:bCs/>
        </w:rPr>
        <w:t>, in which we contrast coded the</w:t>
      </w:r>
      <w:r w:rsidR="003A6D8A" w:rsidRPr="00461ECD">
        <w:rPr>
          <w:rFonts w:ascii="Times New Roman" w:hAnsi="Times New Roman" w:cs="Times New Roman"/>
        </w:rPr>
        <w:t xml:space="preserve"> independent variable (-1 = </w:t>
      </w:r>
      <w:r w:rsidR="003A6D8A" w:rsidRPr="00461ECD">
        <w:rPr>
          <w:rFonts w:ascii="Times New Roman" w:hAnsi="Times New Roman" w:cs="Times New Roman"/>
          <w:i/>
          <w:iCs/>
        </w:rPr>
        <w:t>control</w:t>
      </w:r>
      <w:r w:rsidR="00250DCC" w:rsidRPr="00461ECD">
        <w:rPr>
          <w:rFonts w:ascii="Times New Roman" w:hAnsi="Times New Roman" w:cs="Times New Roman"/>
        </w:rPr>
        <w:t xml:space="preserve">, </w:t>
      </w:r>
      <w:r w:rsidR="003A6D8A" w:rsidRPr="00461ECD">
        <w:rPr>
          <w:rFonts w:ascii="Times New Roman" w:hAnsi="Times New Roman" w:cs="Times New Roman"/>
        </w:rPr>
        <w:t xml:space="preserve">1 = </w:t>
      </w:r>
      <w:r w:rsidR="003A6D8A" w:rsidRPr="00461ECD">
        <w:rPr>
          <w:rFonts w:ascii="Times New Roman" w:hAnsi="Times New Roman" w:cs="Times New Roman"/>
          <w:i/>
          <w:iCs/>
        </w:rPr>
        <w:t>nostalgia</w:t>
      </w:r>
      <w:r w:rsidR="003A6D8A" w:rsidRPr="00461ECD">
        <w:rPr>
          <w:rFonts w:ascii="Times New Roman" w:hAnsi="Times New Roman" w:cs="Times New Roman"/>
        </w:rPr>
        <w:t xml:space="preserve">). </w:t>
      </w:r>
      <w:r w:rsidR="007237F0" w:rsidRPr="00461ECD">
        <w:rPr>
          <w:rFonts w:ascii="Times New Roman" w:hAnsi="Times New Roman" w:cs="Times New Roman"/>
        </w:rPr>
        <w:t>As mentioned above, n</w:t>
      </w:r>
      <w:r w:rsidRPr="00461ECD">
        <w:rPr>
          <w:rFonts w:ascii="Times New Roman" w:eastAsia="Arial Unicode MS" w:hAnsi="Times New Roman" w:cs="Times New Roman"/>
        </w:rPr>
        <w:t>ostalgic</w:t>
      </w:r>
      <w:r w:rsidR="007237F0" w:rsidRPr="00461ECD">
        <w:rPr>
          <w:rFonts w:ascii="Times New Roman" w:eastAsia="Arial Unicode MS" w:hAnsi="Times New Roman" w:cs="Times New Roman"/>
        </w:rPr>
        <w:t xml:space="preserve"> (compared to control)</w:t>
      </w:r>
      <w:r w:rsidRPr="00461ECD">
        <w:rPr>
          <w:rFonts w:ascii="Times New Roman" w:eastAsia="Arial Unicode MS" w:hAnsi="Times New Roman" w:cs="Times New Roman"/>
        </w:rPr>
        <w:t xml:space="preserve"> participants </w:t>
      </w:r>
      <w:r w:rsidR="007237F0" w:rsidRPr="00461ECD">
        <w:rPr>
          <w:rFonts w:ascii="Times New Roman" w:hAnsi="Times New Roman" w:cs="Times New Roman"/>
        </w:rPr>
        <w:t xml:space="preserve">manifested </w:t>
      </w:r>
      <w:r w:rsidRPr="00461ECD">
        <w:rPr>
          <w:rFonts w:ascii="Times New Roman" w:hAnsi="Times New Roman" w:cs="Times New Roman"/>
        </w:rPr>
        <w:t xml:space="preserve">stronger </w:t>
      </w:r>
      <w:r w:rsidR="002D3CB3" w:rsidRPr="00461ECD">
        <w:rPr>
          <w:rFonts w:ascii="Times New Roman" w:hAnsi="Times New Roman" w:cs="Times New Roman"/>
        </w:rPr>
        <w:t>IOGS</w:t>
      </w:r>
      <w:r w:rsidRPr="00461ECD">
        <w:rPr>
          <w:rFonts w:ascii="Times New Roman" w:hAnsi="Times New Roman" w:cs="Times New Roman"/>
        </w:rPr>
        <w:t xml:space="preserve">, </w:t>
      </w:r>
      <w:r w:rsidRPr="00461ECD">
        <w:rPr>
          <w:rFonts w:ascii="Times New Roman" w:hAnsi="Times New Roman" w:cs="Times New Roman"/>
          <w:i/>
        </w:rPr>
        <w:t>β</w:t>
      </w:r>
      <w:r w:rsidRPr="00461ECD">
        <w:rPr>
          <w:rFonts w:ascii="Times New Roman" w:hAnsi="Times New Roman" w:cs="Times New Roman"/>
        </w:rPr>
        <w:t xml:space="preserve"> = .28,</w:t>
      </w:r>
      <w:r w:rsidRPr="00461ECD">
        <w:rPr>
          <w:rFonts w:ascii="Times New Roman" w:hAnsi="Times New Roman" w:cs="Times New Roman"/>
          <w:i/>
        </w:rPr>
        <w:t xml:space="preserve"> </w:t>
      </w:r>
      <w:r w:rsidR="00643713" w:rsidRPr="00461ECD">
        <w:rPr>
          <w:rFonts w:ascii="Times New Roman" w:hAnsi="Times New Roman" w:cs="Times New Roman"/>
          <w:i/>
        </w:rPr>
        <w:t>t</w:t>
      </w:r>
      <w:r w:rsidR="00643713" w:rsidRPr="00461ECD">
        <w:rPr>
          <w:rFonts w:ascii="Times New Roman" w:hAnsi="Times New Roman" w:cs="Times New Roman"/>
        </w:rPr>
        <w:t xml:space="preserve">(68) = 2.43, </w:t>
      </w:r>
      <w:r w:rsidRPr="00461ECD">
        <w:rPr>
          <w:rFonts w:ascii="Times New Roman" w:hAnsi="Times New Roman" w:cs="Times New Roman"/>
          <w:i/>
        </w:rPr>
        <w:t>p</w:t>
      </w:r>
      <w:r w:rsidRPr="00461ECD">
        <w:rPr>
          <w:rFonts w:ascii="Times New Roman" w:hAnsi="Times New Roman" w:cs="Times New Roman"/>
        </w:rPr>
        <w:t xml:space="preserve"> </w:t>
      </w:r>
      <w:r w:rsidR="00643713" w:rsidRPr="00461ECD">
        <w:rPr>
          <w:rFonts w:ascii="Times New Roman" w:hAnsi="Times New Roman" w:cs="Times New Roman"/>
        </w:rPr>
        <w:t>=</w:t>
      </w:r>
      <w:r w:rsidRPr="00461ECD">
        <w:rPr>
          <w:rFonts w:ascii="Times New Roman" w:hAnsi="Times New Roman" w:cs="Times New Roman"/>
        </w:rPr>
        <w:t xml:space="preserve"> .0</w:t>
      </w:r>
      <w:r w:rsidR="00643713" w:rsidRPr="00461ECD">
        <w:rPr>
          <w:rFonts w:ascii="Times New Roman" w:hAnsi="Times New Roman" w:cs="Times New Roman"/>
        </w:rPr>
        <w:t>18</w:t>
      </w:r>
      <w:r w:rsidR="0095699C" w:rsidRPr="00461ECD">
        <w:rPr>
          <w:rFonts w:ascii="Times New Roman" w:hAnsi="Times New Roman" w:cs="Times New Roman"/>
        </w:rPr>
        <w:t xml:space="preserve">. </w:t>
      </w:r>
      <w:r w:rsidRPr="00461ECD">
        <w:rPr>
          <w:rFonts w:ascii="Times New Roman" w:hAnsi="Times New Roman" w:cs="Times New Roman"/>
        </w:rPr>
        <w:t xml:space="preserve">The relation between </w:t>
      </w:r>
      <w:r w:rsidR="002D3CB3" w:rsidRPr="00461ECD">
        <w:rPr>
          <w:rFonts w:ascii="Times New Roman" w:hAnsi="Times New Roman" w:cs="Times New Roman"/>
        </w:rPr>
        <w:t>IOGS</w:t>
      </w:r>
      <w:r w:rsidRPr="00461ECD">
        <w:rPr>
          <w:rFonts w:ascii="Times New Roman" w:hAnsi="Times New Roman" w:cs="Times New Roman"/>
        </w:rPr>
        <w:t xml:space="preserve"> and outgroup attitude, while controlling for condition, was also significant, </w:t>
      </w:r>
      <w:r w:rsidRPr="00461ECD">
        <w:rPr>
          <w:rFonts w:ascii="Times New Roman" w:hAnsi="Times New Roman" w:cs="Times New Roman"/>
          <w:i/>
        </w:rPr>
        <w:t>β</w:t>
      </w:r>
      <w:r w:rsidRPr="00461ECD">
        <w:rPr>
          <w:rFonts w:ascii="Times New Roman" w:hAnsi="Times New Roman" w:cs="Times New Roman"/>
        </w:rPr>
        <w:t xml:space="preserve"> = .48, </w:t>
      </w:r>
      <w:r w:rsidRPr="00461ECD">
        <w:rPr>
          <w:rFonts w:ascii="Times New Roman" w:hAnsi="Times New Roman" w:cs="Times New Roman"/>
          <w:i/>
        </w:rPr>
        <w:t>t</w:t>
      </w:r>
      <w:r w:rsidRPr="00461ECD">
        <w:rPr>
          <w:rFonts w:ascii="Times New Roman" w:hAnsi="Times New Roman" w:cs="Times New Roman"/>
        </w:rPr>
        <w:t xml:space="preserve">(67) = 4.37, </w:t>
      </w:r>
      <w:r w:rsidRPr="00461ECD">
        <w:rPr>
          <w:rFonts w:ascii="Times New Roman" w:hAnsi="Times New Roman" w:cs="Times New Roman"/>
          <w:i/>
        </w:rPr>
        <w:t>p</w:t>
      </w:r>
      <w:r w:rsidRPr="00461ECD">
        <w:rPr>
          <w:rFonts w:ascii="Times New Roman" w:hAnsi="Times New Roman" w:cs="Times New Roman"/>
        </w:rPr>
        <w:t xml:space="preserve"> &lt; .00</w:t>
      </w:r>
      <w:r w:rsidR="002212F5" w:rsidRPr="00461ECD">
        <w:rPr>
          <w:rFonts w:ascii="Times New Roman" w:hAnsi="Times New Roman" w:cs="Times New Roman"/>
        </w:rPr>
        <w:t>1</w:t>
      </w:r>
      <w:r w:rsidR="0095699C" w:rsidRPr="00461ECD">
        <w:rPr>
          <w:rFonts w:ascii="Times New Roman" w:hAnsi="Times New Roman" w:cs="Times New Roman"/>
        </w:rPr>
        <w:t xml:space="preserve">. </w:t>
      </w:r>
      <w:r w:rsidR="001D0397" w:rsidRPr="00461ECD">
        <w:rPr>
          <w:rFonts w:ascii="Times New Roman" w:hAnsi="Times New Roman" w:cs="Times New Roman"/>
        </w:rPr>
        <w:t>W</w:t>
      </w:r>
      <w:r w:rsidRPr="00461ECD">
        <w:rPr>
          <w:rFonts w:ascii="Times New Roman" w:hAnsi="Times New Roman" w:cs="Times New Roman"/>
        </w:rPr>
        <w:t xml:space="preserve">hen </w:t>
      </w:r>
      <w:r w:rsidR="002D3CB3" w:rsidRPr="00461ECD">
        <w:rPr>
          <w:rFonts w:ascii="Times New Roman" w:hAnsi="Times New Roman" w:cs="Times New Roman"/>
        </w:rPr>
        <w:t>IOGS</w:t>
      </w:r>
      <w:r w:rsidRPr="00461ECD">
        <w:rPr>
          <w:rFonts w:ascii="Times New Roman" w:hAnsi="Times New Roman" w:cs="Times New Roman"/>
        </w:rPr>
        <w:t xml:space="preserve"> (</w:t>
      </w:r>
      <w:r w:rsidR="003A6D8A" w:rsidRPr="00461ECD">
        <w:rPr>
          <w:rFonts w:ascii="Times New Roman" w:hAnsi="Times New Roman" w:cs="Times New Roman"/>
        </w:rPr>
        <w:t xml:space="preserve">i.e., </w:t>
      </w:r>
      <w:r w:rsidRPr="00461ECD">
        <w:rPr>
          <w:rFonts w:ascii="Times New Roman" w:hAnsi="Times New Roman" w:cs="Times New Roman"/>
        </w:rPr>
        <w:t xml:space="preserve">the mediator) was controlled, the relation between condition and outgroup attitude became non-significant, </w:t>
      </w:r>
      <w:r w:rsidRPr="00461ECD">
        <w:rPr>
          <w:rFonts w:ascii="Times New Roman" w:hAnsi="Times New Roman" w:cs="Times New Roman"/>
          <w:i/>
        </w:rPr>
        <w:t>β</w:t>
      </w:r>
      <w:r w:rsidRPr="00461ECD">
        <w:rPr>
          <w:rFonts w:ascii="Times New Roman" w:hAnsi="Times New Roman" w:cs="Times New Roman"/>
        </w:rPr>
        <w:t xml:space="preserve"> = .12, </w:t>
      </w:r>
      <w:r w:rsidRPr="00461ECD">
        <w:rPr>
          <w:rFonts w:ascii="Times New Roman" w:hAnsi="Times New Roman" w:cs="Times New Roman"/>
          <w:i/>
        </w:rPr>
        <w:t>t</w:t>
      </w:r>
      <w:r w:rsidRPr="00461ECD">
        <w:rPr>
          <w:rFonts w:ascii="Times New Roman" w:hAnsi="Times New Roman" w:cs="Times New Roman"/>
        </w:rPr>
        <w:t xml:space="preserve">(67) = 1.07, </w:t>
      </w:r>
      <w:r w:rsidRPr="00461ECD">
        <w:rPr>
          <w:rFonts w:ascii="Times New Roman" w:hAnsi="Times New Roman" w:cs="Times New Roman"/>
          <w:i/>
        </w:rPr>
        <w:t>p</w:t>
      </w:r>
      <w:r w:rsidRPr="00461ECD">
        <w:rPr>
          <w:rFonts w:ascii="Times New Roman" w:hAnsi="Times New Roman" w:cs="Times New Roman"/>
        </w:rPr>
        <w:t xml:space="preserve"> = .29</w:t>
      </w:r>
      <w:r w:rsidR="006A3D5C" w:rsidRPr="00461ECD">
        <w:rPr>
          <w:rFonts w:ascii="Times New Roman" w:hAnsi="Times New Roman" w:cs="Times New Roman"/>
        </w:rPr>
        <w:t xml:space="preserve">. </w:t>
      </w:r>
      <w:r w:rsidR="00250DCC" w:rsidRPr="00377B13">
        <w:rPr>
          <w:rFonts w:ascii="Times New Roman" w:hAnsi="Times New Roman" w:cs="Times New Roman"/>
        </w:rPr>
        <w:t xml:space="preserve">We </w:t>
      </w:r>
      <w:r w:rsidR="00250DCC" w:rsidRPr="00A2668E">
        <w:rPr>
          <w:rFonts w:ascii="Times New Roman" w:hAnsi="Times New Roman" w:cs="Times New Roman"/>
        </w:rPr>
        <w:t xml:space="preserve">used the PROCESS macro </w:t>
      </w:r>
      <w:r w:rsidR="001D0397" w:rsidRPr="00A2668E">
        <w:rPr>
          <w:rFonts w:ascii="Times New Roman" w:hAnsi="Times New Roman" w:cs="Times New Roman"/>
        </w:rPr>
        <w:t>(Hayes, 2013; model 4</w:t>
      </w:r>
      <w:r w:rsidR="00250DCC" w:rsidRPr="00A2668E">
        <w:rPr>
          <w:rFonts w:ascii="Times New Roman" w:hAnsi="Times New Roman" w:cs="Times New Roman"/>
        </w:rPr>
        <w:t xml:space="preserve">; 5000 bootstrap samples) </w:t>
      </w:r>
      <w:r w:rsidR="00250DCC" w:rsidRPr="00461ECD">
        <w:rPr>
          <w:rFonts w:ascii="Times New Roman" w:hAnsi="Times New Roman" w:cs="Times New Roman"/>
        </w:rPr>
        <w:t>to test the indirect effect</w:t>
      </w:r>
      <w:r w:rsidR="00313861" w:rsidRPr="00461ECD">
        <w:rPr>
          <w:rFonts w:ascii="Times New Roman" w:hAnsi="Times New Roman" w:cs="Times New Roman"/>
        </w:rPr>
        <w:t xml:space="preserve"> </w:t>
      </w:r>
      <w:r w:rsidR="00313861" w:rsidRPr="00377B13">
        <w:rPr>
          <w:rFonts w:ascii="Times New Roman" w:hAnsi="Times New Roman" w:cs="Times New Roman"/>
        </w:rPr>
        <w:t xml:space="preserve">(denoted as </w:t>
      </w:r>
      <w:r w:rsidR="00313861" w:rsidRPr="00A2668E">
        <w:rPr>
          <w:rFonts w:ascii="Times New Roman" w:hAnsi="Times New Roman" w:cs="Times New Roman"/>
          <w:i/>
        </w:rPr>
        <w:t>ab</w:t>
      </w:r>
      <w:r w:rsidR="00313861" w:rsidRPr="00A2668E">
        <w:rPr>
          <w:rFonts w:ascii="Times New Roman" w:hAnsi="Times New Roman" w:cs="Times New Roman"/>
        </w:rPr>
        <w:t xml:space="preserve">) </w:t>
      </w:r>
      <w:r w:rsidR="00250DCC" w:rsidRPr="00461ECD">
        <w:rPr>
          <w:rFonts w:ascii="Times New Roman" w:hAnsi="Times New Roman" w:cs="Times New Roman"/>
        </w:rPr>
        <w:t xml:space="preserve">of nostalgia on outgroup attitude via </w:t>
      </w:r>
      <w:r w:rsidR="002D3CB3" w:rsidRPr="00461ECD">
        <w:rPr>
          <w:rFonts w:ascii="Times New Roman" w:eastAsia="Arial Unicode MS" w:hAnsi="Times New Roman" w:cs="Times New Roman"/>
        </w:rPr>
        <w:t>IOGS</w:t>
      </w:r>
      <w:r w:rsidR="00250DCC" w:rsidRPr="00461ECD">
        <w:rPr>
          <w:rFonts w:ascii="Times New Roman" w:eastAsia="Arial Unicode MS" w:hAnsi="Times New Roman" w:cs="Times New Roman"/>
        </w:rPr>
        <w:t xml:space="preserve">. </w:t>
      </w:r>
      <w:r w:rsidR="001D0397" w:rsidRPr="00377B13">
        <w:rPr>
          <w:rFonts w:ascii="Times New Roman" w:hAnsi="Times New Roman" w:cs="Times New Roman"/>
        </w:rPr>
        <w:t>The indirect effect was significantly different from 0 (</w:t>
      </w:r>
      <w:r w:rsidR="00313861" w:rsidRPr="00A2668E">
        <w:rPr>
          <w:rFonts w:ascii="Times New Roman" w:hAnsi="Times New Roman" w:cs="Times New Roman"/>
          <w:i/>
        </w:rPr>
        <w:t>a</w:t>
      </w:r>
      <w:r w:rsidR="001D0397" w:rsidRPr="00A2668E">
        <w:rPr>
          <w:rFonts w:ascii="Times New Roman" w:hAnsi="Times New Roman" w:cs="Times New Roman"/>
          <w:i/>
          <w:iCs/>
        </w:rPr>
        <w:t xml:space="preserve">b </w:t>
      </w:r>
      <w:r w:rsidR="001D0397" w:rsidRPr="00A2668E">
        <w:rPr>
          <w:rFonts w:ascii="Times New Roman" w:hAnsi="Times New Roman" w:cs="Times New Roman"/>
        </w:rPr>
        <w:t>= .22, 95% CI [.001; .43]), further supporting the mediational model.</w:t>
      </w:r>
    </w:p>
    <w:p w14:paraId="5EDB35DF" w14:textId="337785AE" w:rsidR="006B5A49" w:rsidRPr="00377B13" w:rsidRDefault="006B5A49" w:rsidP="00461ECD">
      <w:pPr>
        <w:spacing w:line="480" w:lineRule="exact"/>
        <w:jc w:val="center"/>
        <w:rPr>
          <w:rFonts w:ascii="Times New Roman" w:hAnsi="Times New Roman" w:cs="Times New Roman"/>
          <w:lang w:val="en-GB"/>
        </w:rPr>
      </w:pPr>
      <w:r w:rsidRPr="00461ECD">
        <w:rPr>
          <w:rFonts w:ascii="Times New Roman" w:hAnsi="Times New Roman" w:cs="Times New Roman"/>
          <w:b/>
        </w:rPr>
        <w:t>Discussion</w:t>
      </w:r>
    </w:p>
    <w:p w14:paraId="340FB0D8" w14:textId="14A676C2" w:rsidR="001518E4" w:rsidRPr="00A2668E" w:rsidRDefault="003304C7" w:rsidP="00A2668E">
      <w:pPr>
        <w:spacing w:line="480" w:lineRule="exact"/>
        <w:ind w:firstLine="720"/>
        <w:rPr>
          <w:rFonts w:ascii="Times New Roman" w:hAnsi="Times New Roman" w:cs="Times New Roman"/>
        </w:rPr>
      </w:pPr>
      <w:r w:rsidRPr="00461ECD">
        <w:rPr>
          <w:rFonts w:ascii="Times New Roman" w:hAnsi="Times New Roman" w:cs="Times New Roman"/>
        </w:rPr>
        <w:lastRenderedPageBreak/>
        <w:t>Consistent with the hypotheses, nostalgia improved attitudes</w:t>
      </w:r>
      <w:r w:rsidR="00A76724" w:rsidRPr="00461ECD">
        <w:rPr>
          <w:rFonts w:ascii="Times New Roman" w:hAnsi="Times New Roman" w:cs="Times New Roman"/>
        </w:rPr>
        <w:t xml:space="preserve"> toward the group “older adults</w:t>
      </w:r>
      <w:r w:rsidR="00A77778">
        <w:rPr>
          <w:rFonts w:ascii="Times New Roman" w:hAnsi="Times New Roman" w:cs="Times New Roman"/>
        </w:rPr>
        <w:t>,</w:t>
      </w:r>
      <w:r w:rsidR="00A76724" w:rsidRPr="00461ECD">
        <w:rPr>
          <w:rFonts w:ascii="Times New Roman" w:hAnsi="Times New Roman" w:cs="Times New Roman"/>
        </w:rPr>
        <w:t>”</w:t>
      </w:r>
      <w:r w:rsidRPr="00461ECD">
        <w:rPr>
          <w:rFonts w:ascii="Times New Roman" w:hAnsi="Times New Roman" w:cs="Times New Roman"/>
        </w:rPr>
        <w:t xml:space="preserve"> an effect that was mediated by</w:t>
      </w:r>
      <w:r w:rsidR="00A76724" w:rsidRPr="00461ECD">
        <w:rPr>
          <w:rFonts w:ascii="Times New Roman" w:hAnsi="Times New Roman" w:cs="Times New Roman"/>
        </w:rPr>
        <w:t xml:space="preserve"> stronger</w:t>
      </w:r>
      <w:r w:rsidRPr="00461ECD">
        <w:rPr>
          <w:rFonts w:ascii="Times New Roman" w:hAnsi="Times New Roman" w:cs="Times New Roman"/>
        </w:rPr>
        <w:t xml:space="preserve"> </w:t>
      </w:r>
      <w:r w:rsidR="002D3CB3" w:rsidRPr="00461ECD">
        <w:rPr>
          <w:rFonts w:ascii="Times New Roman" w:hAnsi="Times New Roman" w:cs="Times New Roman"/>
        </w:rPr>
        <w:t>IOGS</w:t>
      </w:r>
      <w:r w:rsidR="00A76724" w:rsidRPr="00461ECD">
        <w:rPr>
          <w:rFonts w:ascii="Times New Roman" w:hAnsi="Times New Roman" w:cs="Times New Roman"/>
        </w:rPr>
        <w:t>. Nevertheless, these findings are preliminary and thus in need of replication.</w:t>
      </w:r>
      <w:r w:rsidR="00AA2A68" w:rsidRPr="00461ECD">
        <w:rPr>
          <w:rFonts w:ascii="Times New Roman" w:hAnsi="Times New Roman" w:cs="Times New Roman"/>
        </w:rPr>
        <w:t xml:space="preserve"> It is also necessary to </w:t>
      </w:r>
      <w:r w:rsidR="006A3D5C" w:rsidRPr="00461ECD">
        <w:rPr>
          <w:rFonts w:ascii="Times New Roman" w:hAnsi="Times New Roman" w:cs="Times New Roman"/>
        </w:rPr>
        <w:t>address</w:t>
      </w:r>
      <w:r w:rsidR="00AA2A68" w:rsidRPr="00461ECD">
        <w:rPr>
          <w:rFonts w:ascii="Times New Roman" w:hAnsi="Times New Roman" w:cs="Times New Roman"/>
        </w:rPr>
        <w:t xml:space="preserve"> potential limitations</w:t>
      </w:r>
      <w:r w:rsidR="006A3D5C" w:rsidRPr="00461ECD">
        <w:rPr>
          <w:rFonts w:ascii="Times New Roman" w:hAnsi="Times New Roman" w:cs="Times New Roman"/>
        </w:rPr>
        <w:t xml:space="preserve">. </w:t>
      </w:r>
      <w:r w:rsidR="00263532" w:rsidRPr="00461ECD">
        <w:rPr>
          <w:rFonts w:ascii="Times New Roman" w:hAnsi="Times New Roman" w:cs="Times New Roman"/>
        </w:rPr>
        <w:t xml:space="preserve">Tasks involving nostalgic recollection are amenable to criticism. </w:t>
      </w:r>
      <w:r w:rsidR="009602B2" w:rsidRPr="00461ECD">
        <w:rPr>
          <w:rFonts w:ascii="Times New Roman" w:hAnsi="Times New Roman" w:cs="Times New Roman"/>
        </w:rPr>
        <w:t>P</w:t>
      </w:r>
      <w:r w:rsidR="00263532" w:rsidRPr="00461ECD">
        <w:rPr>
          <w:rFonts w:ascii="Times New Roman" w:hAnsi="Times New Roman" w:cs="Times New Roman"/>
        </w:rPr>
        <w:t xml:space="preserve">articipants in were given a definition of nostalgia and asked to recall a nostalgic event or were given no such definition and asked to recall an </w:t>
      </w:r>
      <w:r w:rsidR="002212F5" w:rsidRPr="00461ECD">
        <w:rPr>
          <w:rFonts w:ascii="Times New Roman" w:hAnsi="Times New Roman" w:cs="Times New Roman"/>
        </w:rPr>
        <w:t xml:space="preserve">ordinary </w:t>
      </w:r>
      <w:r w:rsidR="00263532" w:rsidRPr="00461ECD">
        <w:rPr>
          <w:rFonts w:ascii="Times New Roman" w:hAnsi="Times New Roman" w:cs="Times New Roman"/>
        </w:rPr>
        <w:t>autobiographical</w:t>
      </w:r>
      <w:r w:rsidR="002212F5" w:rsidRPr="00461ECD">
        <w:rPr>
          <w:rFonts w:ascii="Times New Roman" w:hAnsi="Times New Roman" w:cs="Times New Roman"/>
        </w:rPr>
        <w:t xml:space="preserve"> event</w:t>
      </w:r>
      <w:r w:rsidR="00263532" w:rsidRPr="00461ECD">
        <w:rPr>
          <w:rFonts w:ascii="Times New Roman" w:hAnsi="Times New Roman" w:cs="Times New Roman"/>
        </w:rPr>
        <w:t xml:space="preserve">. Participants may have responded based on their expectation about how they thought nostalgia </w:t>
      </w:r>
      <w:r w:rsidR="00263532" w:rsidRPr="00461ECD">
        <w:rPr>
          <w:rFonts w:ascii="Times New Roman" w:hAnsi="Times New Roman" w:cs="Times New Roman"/>
          <w:i/>
        </w:rPr>
        <w:t xml:space="preserve">should </w:t>
      </w:r>
      <w:r w:rsidR="00263532" w:rsidRPr="00461ECD">
        <w:rPr>
          <w:rFonts w:ascii="Times New Roman" w:hAnsi="Times New Roman" w:cs="Times New Roman"/>
        </w:rPr>
        <w:t xml:space="preserve">feel rather than how it actually made them feel (i.e., demand characteristics). </w:t>
      </w:r>
      <w:r w:rsidR="006A3D5C" w:rsidRPr="00461ECD">
        <w:rPr>
          <w:rFonts w:ascii="Times New Roman" w:hAnsi="Times New Roman" w:cs="Times New Roman"/>
        </w:rPr>
        <w:t>A</w:t>
      </w:r>
      <w:r w:rsidR="00AA2A68" w:rsidRPr="00377B13">
        <w:rPr>
          <w:rFonts w:ascii="Times New Roman" w:hAnsi="Times New Roman" w:cs="Times New Roman"/>
        </w:rPr>
        <w:t>ddition</w:t>
      </w:r>
      <w:r w:rsidR="006A3D5C" w:rsidRPr="00A2668E">
        <w:rPr>
          <w:rFonts w:ascii="Times New Roman" w:hAnsi="Times New Roman" w:cs="Times New Roman"/>
        </w:rPr>
        <w:t>ally</w:t>
      </w:r>
      <w:r w:rsidR="00AA2A68" w:rsidRPr="00A2668E">
        <w:rPr>
          <w:rFonts w:ascii="Times New Roman" w:hAnsi="Times New Roman" w:cs="Times New Roman"/>
        </w:rPr>
        <w:t>, following previous research (Wildschut et al., 2006, 2010; Zhou et al., 2008), participants completed an assessment of state nostalgia (e.g., “Right now, I am feeling quite nostalgic</w:t>
      </w:r>
      <w:r w:rsidR="00A77778" w:rsidRPr="0075289A">
        <w:rPr>
          <w:rFonts w:ascii="Times New Roman" w:hAnsi="Times New Roman" w:cs="Times New Roman"/>
        </w:rPr>
        <w:t>”</w:t>
      </w:r>
      <w:r w:rsidR="00AA2A68" w:rsidRPr="00A2668E">
        <w:rPr>
          <w:rFonts w:ascii="Times New Roman" w:hAnsi="Times New Roman" w:cs="Times New Roman"/>
        </w:rPr>
        <w:t xml:space="preserve">) immediately following the manipulation. </w:t>
      </w:r>
      <w:r w:rsidR="006A3D5C" w:rsidRPr="00A2668E">
        <w:rPr>
          <w:rFonts w:ascii="Times New Roman" w:hAnsi="Times New Roman" w:cs="Times New Roman"/>
        </w:rPr>
        <w:t>T</w:t>
      </w:r>
      <w:r w:rsidR="00AA2A68" w:rsidRPr="00A2668E">
        <w:rPr>
          <w:rFonts w:ascii="Times New Roman" w:hAnsi="Times New Roman" w:cs="Times New Roman"/>
        </w:rPr>
        <w:t>he timing and phrasing of this manipulation check may have introduced experimental demand. Specifically, participants instructed to recall a nostalgic event may have felt compelled to endorse the manipulation-check items even when they did not experi</w:t>
      </w:r>
      <w:r w:rsidR="00263532" w:rsidRPr="00A2668E">
        <w:rPr>
          <w:rFonts w:ascii="Times New Roman" w:hAnsi="Times New Roman" w:cs="Times New Roman"/>
        </w:rPr>
        <w:t>ence nostalgia.</w:t>
      </w:r>
      <w:r w:rsidR="00D63959" w:rsidRPr="00A2668E">
        <w:rPr>
          <w:rFonts w:ascii="Times New Roman" w:hAnsi="Times New Roman" w:cs="Times New Roman"/>
        </w:rPr>
        <w:t xml:space="preserve"> </w:t>
      </w:r>
      <w:r w:rsidR="00231838" w:rsidRPr="00A2668E">
        <w:rPr>
          <w:rFonts w:ascii="Times New Roman" w:hAnsi="Times New Roman" w:cs="Times New Roman"/>
        </w:rPr>
        <w:t>Furthermore</w:t>
      </w:r>
      <w:r w:rsidR="006A3D5C" w:rsidRPr="00A2668E">
        <w:rPr>
          <w:rFonts w:ascii="Times New Roman" w:hAnsi="Times New Roman" w:cs="Times New Roman"/>
        </w:rPr>
        <w:t>,</w:t>
      </w:r>
      <w:r w:rsidR="00D63959" w:rsidRPr="00A2668E">
        <w:rPr>
          <w:rFonts w:ascii="Times New Roman" w:hAnsi="Times New Roman" w:cs="Times New Roman"/>
        </w:rPr>
        <w:t xml:space="preserve"> p</w:t>
      </w:r>
      <w:r w:rsidR="00024589" w:rsidRPr="00A2668E">
        <w:rPr>
          <w:rFonts w:ascii="Times New Roman" w:hAnsi="Times New Roman" w:cs="Times New Roman"/>
        </w:rPr>
        <w:t xml:space="preserve">articipants in the nostalgia (vs. control) condition may be inclined to bring to mind an encounter with a more likeable </w:t>
      </w:r>
      <w:r w:rsidR="006A3D5C" w:rsidRPr="00A2668E">
        <w:rPr>
          <w:rFonts w:ascii="Times New Roman" w:hAnsi="Times New Roman" w:cs="Times New Roman"/>
        </w:rPr>
        <w:t>and</w:t>
      </w:r>
      <w:r w:rsidR="00024589" w:rsidRPr="00A2668E">
        <w:rPr>
          <w:rFonts w:ascii="Times New Roman" w:hAnsi="Times New Roman" w:cs="Times New Roman"/>
        </w:rPr>
        <w:t xml:space="preserve"> atypical person</w:t>
      </w:r>
      <w:r w:rsidR="003567E0" w:rsidRPr="00A2668E">
        <w:rPr>
          <w:rFonts w:ascii="Times New Roman" w:hAnsi="Times New Roman" w:cs="Times New Roman"/>
        </w:rPr>
        <w:t>, or recall a more positive encounter</w:t>
      </w:r>
      <w:r w:rsidR="00024589" w:rsidRPr="00A2668E">
        <w:rPr>
          <w:rFonts w:ascii="Times New Roman" w:hAnsi="Times New Roman" w:cs="Times New Roman"/>
        </w:rPr>
        <w:t xml:space="preserve">. If so, changes in outgroup attitudes may simply </w:t>
      </w:r>
      <w:r w:rsidR="00D63959" w:rsidRPr="00A2668E">
        <w:rPr>
          <w:rFonts w:ascii="Times New Roman" w:hAnsi="Times New Roman" w:cs="Times New Roman"/>
        </w:rPr>
        <w:t xml:space="preserve">be </w:t>
      </w:r>
      <w:r w:rsidR="006A3D5C" w:rsidRPr="00A2668E">
        <w:rPr>
          <w:rFonts w:ascii="Times New Roman" w:hAnsi="Times New Roman" w:cs="Times New Roman"/>
        </w:rPr>
        <w:t xml:space="preserve">due </w:t>
      </w:r>
      <w:r w:rsidR="00024589" w:rsidRPr="00A2668E">
        <w:rPr>
          <w:rFonts w:ascii="Times New Roman" w:hAnsi="Times New Roman" w:cs="Times New Roman"/>
        </w:rPr>
        <w:t xml:space="preserve">to </w:t>
      </w:r>
      <w:r w:rsidR="003567E0" w:rsidRPr="00A2668E">
        <w:rPr>
          <w:rFonts w:ascii="Times New Roman" w:hAnsi="Times New Roman" w:cs="Times New Roman"/>
        </w:rPr>
        <w:t xml:space="preserve">these </w:t>
      </w:r>
      <w:r w:rsidR="00024589" w:rsidRPr="00A2668E">
        <w:rPr>
          <w:rFonts w:ascii="Times New Roman" w:hAnsi="Times New Roman" w:cs="Times New Roman"/>
        </w:rPr>
        <w:t>between-condition differences.</w:t>
      </w:r>
      <w:r w:rsidR="00231838" w:rsidRPr="00A2668E">
        <w:rPr>
          <w:rFonts w:ascii="Times New Roman" w:hAnsi="Times New Roman" w:cs="Times New Roman"/>
        </w:rPr>
        <w:t xml:space="preserve"> Finally, we assumed that nostalgia increases IOGS by virtue of its capacity to strengthen social connectedness. However, we did not assess social connectedness and therefore could not substantiate this idea. </w:t>
      </w:r>
    </w:p>
    <w:p w14:paraId="5900138D" w14:textId="77777777" w:rsidR="00C5374F" w:rsidRPr="00461ECD" w:rsidRDefault="00F55411" w:rsidP="00A2668E">
      <w:pPr>
        <w:spacing w:line="480" w:lineRule="exact"/>
        <w:jc w:val="center"/>
        <w:rPr>
          <w:rFonts w:ascii="Times New Roman" w:hAnsi="Times New Roman" w:cs="Times New Roman"/>
        </w:rPr>
      </w:pPr>
      <w:r w:rsidRPr="00461ECD">
        <w:rPr>
          <w:rFonts w:ascii="Times New Roman" w:hAnsi="Times New Roman" w:cs="Times New Roman"/>
          <w:b/>
        </w:rPr>
        <w:t>E</w:t>
      </w:r>
      <w:r w:rsidR="00145085" w:rsidRPr="00461ECD">
        <w:rPr>
          <w:rFonts w:ascii="Times New Roman" w:hAnsi="Times New Roman" w:cs="Times New Roman"/>
          <w:b/>
        </w:rPr>
        <w:t>XPERIMENT</w:t>
      </w:r>
      <w:r w:rsidRPr="00461ECD">
        <w:rPr>
          <w:rFonts w:ascii="Times New Roman" w:hAnsi="Times New Roman" w:cs="Times New Roman"/>
          <w:b/>
        </w:rPr>
        <w:t xml:space="preserve"> 2</w:t>
      </w:r>
    </w:p>
    <w:p w14:paraId="72FAF431" w14:textId="569FA8F2" w:rsidR="00D63959" w:rsidRPr="00461ECD" w:rsidRDefault="00545221" w:rsidP="00A2668E">
      <w:pPr>
        <w:spacing w:line="480" w:lineRule="exact"/>
        <w:ind w:firstLine="720"/>
        <w:rPr>
          <w:rFonts w:ascii="Times New Roman" w:hAnsi="Times New Roman" w:cs="Times New Roman"/>
        </w:rPr>
      </w:pPr>
      <w:r w:rsidRPr="00461ECD">
        <w:rPr>
          <w:rFonts w:ascii="Times New Roman" w:hAnsi="Times New Roman" w:cs="Times New Roman"/>
          <w:lang w:val="en-GB"/>
        </w:rPr>
        <w:t xml:space="preserve">Experiment 2 aimed to </w:t>
      </w:r>
      <w:r w:rsidR="00CB2E6B" w:rsidRPr="00461ECD">
        <w:rPr>
          <w:rFonts w:ascii="Times New Roman" w:hAnsi="Times New Roman" w:cs="Times New Roman"/>
          <w:lang w:val="en-GB"/>
        </w:rPr>
        <w:t xml:space="preserve">replicate our initial findings while </w:t>
      </w:r>
      <w:r w:rsidRPr="00461ECD">
        <w:rPr>
          <w:rFonts w:ascii="Times New Roman" w:hAnsi="Times New Roman" w:cs="Times New Roman"/>
          <w:lang w:val="en-GB"/>
        </w:rPr>
        <w:t>address</w:t>
      </w:r>
      <w:r w:rsidR="00CB2E6B" w:rsidRPr="00461ECD">
        <w:rPr>
          <w:rFonts w:ascii="Times New Roman" w:hAnsi="Times New Roman" w:cs="Times New Roman"/>
          <w:lang w:val="en-GB"/>
        </w:rPr>
        <w:t>ing</w:t>
      </w:r>
      <w:r w:rsidRPr="00461ECD">
        <w:rPr>
          <w:rFonts w:ascii="Times New Roman" w:hAnsi="Times New Roman" w:cs="Times New Roman"/>
          <w:lang w:val="en-GB"/>
        </w:rPr>
        <w:t xml:space="preserve"> </w:t>
      </w:r>
      <w:r w:rsidR="00CB2E6B" w:rsidRPr="00461ECD">
        <w:rPr>
          <w:rFonts w:ascii="Times New Roman" w:hAnsi="Times New Roman" w:cs="Times New Roman"/>
          <w:lang w:val="en-GB"/>
        </w:rPr>
        <w:t>methodological</w:t>
      </w:r>
      <w:r w:rsidRPr="00461ECD">
        <w:rPr>
          <w:rFonts w:ascii="Times New Roman" w:hAnsi="Times New Roman" w:cs="Times New Roman"/>
          <w:lang w:val="en-GB"/>
        </w:rPr>
        <w:t xml:space="preserve"> limitations</w:t>
      </w:r>
      <w:r w:rsidR="00CB2E6B" w:rsidRPr="00461ECD">
        <w:rPr>
          <w:rFonts w:ascii="Times New Roman" w:hAnsi="Times New Roman" w:cs="Times New Roman"/>
          <w:lang w:val="en-GB"/>
        </w:rPr>
        <w:t xml:space="preserve"> and extending understanding</w:t>
      </w:r>
      <w:r w:rsidR="00E814D8" w:rsidRPr="00461ECD">
        <w:rPr>
          <w:rFonts w:ascii="Times New Roman" w:hAnsi="Times New Roman" w:cs="Times New Roman"/>
          <w:lang w:val="en-GB"/>
        </w:rPr>
        <w:t xml:space="preserve"> of </w:t>
      </w:r>
      <w:r w:rsidR="00CB2E6B" w:rsidRPr="00461ECD">
        <w:rPr>
          <w:rFonts w:ascii="Times New Roman" w:hAnsi="Times New Roman" w:cs="Times New Roman"/>
          <w:lang w:val="en-GB"/>
        </w:rPr>
        <w:t xml:space="preserve">how and why nostalgia combats </w:t>
      </w:r>
      <w:r w:rsidR="00A5119A" w:rsidRPr="00461ECD">
        <w:rPr>
          <w:rFonts w:ascii="Times New Roman" w:hAnsi="Times New Roman" w:cs="Times New Roman"/>
          <w:lang w:val="en-GB"/>
        </w:rPr>
        <w:t>ageism</w:t>
      </w:r>
      <w:r w:rsidR="00CB2E6B" w:rsidRPr="00461ECD">
        <w:rPr>
          <w:rFonts w:ascii="Times New Roman" w:hAnsi="Times New Roman" w:cs="Times New Roman"/>
          <w:lang w:val="en-GB"/>
        </w:rPr>
        <w:t>.</w:t>
      </w:r>
      <w:r w:rsidR="002212F5" w:rsidRPr="00461ECD">
        <w:rPr>
          <w:rFonts w:ascii="Times New Roman" w:hAnsi="Times New Roman" w:cs="Times New Roman"/>
          <w:lang w:val="en-GB"/>
        </w:rPr>
        <w:t xml:space="preserve"> </w:t>
      </w:r>
      <w:r w:rsidR="00CB2E6B" w:rsidRPr="00461ECD">
        <w:rPr>
          <w:rFonts w:ascii="Times New Roman" w:hAnsi="Times New Roman" w:cs="Times New Roman"/>
          <w:lang w:val="en-GB"/>
        </w:rPr>
        <w:t>First, we used a subtle</w:t>
      </w:r>
      <w:r w:rsidR="009602B2" w:rsidRPr="00461ECD">
        <w:rPr>
          <w:rFonts w:ascii="Times New Roman" w:hAnsi="Times New Roman" w:cs="Times New Roman"/>
          <w:lang w:val="en-GB"/>
        </w:rPr>
        <w:t>r</w:t>
      </w:r>
      <w:r w:rsidR="00CB2E6B" w:rsidRPr="00461ECD">
        <w:rPr>
          <w:rFonts w:ascii="Times New Roman" w:hAnsi="Times New Roman" w:cs="Times New Roman"/>
          <w:lang w:val="en-GB"/>
        </w:rPr>
        <w:t xml:space="preserve"> nostalgia </w:t>
      </w:r>
      <w:r w:rsidR="00467631" w:rsidRPr="00461ECD">
        <w:rPr>
          <w:rFonts w:ascii="Times New Roman" w:hAnsi="Times New Roman" w:cs="Times New Roman"/>
          <w:lang w:val="en-GB"/>
        </w:rPr>
        <w:t xml:space="preserve">induction developed by </w:t>
      </w:r>
      <w:r w:rsidR="00467631" w:rsidRPr="00461ECD">
        <w:rPr>
          <w:rFonts w:ascii="Times New Roman" w:hAnsi="Times New Roman" w:cs="Times New Roman"/>
        </w:rPr>
        <w:t>Hepper et al. (2012)</w:t>
      </w:r>
      <w:r w:rsidR="00F84E9B" w:rsidRPr="00461ECD">
        <w:rPr>
          <w:rFonts w:ascii="Times New Roman" w:hAnsi="Times New Roman" w:cs="Times New Roman"/>
        </w:rPr>
        <w:t>. The</w:t>
      </w:r>
      <w:r w:rsidR="006A3D5C" w:rsidRPr="00461ECD">
        <w:rPr>
          <w:rFonts w:ascii="Times New Roman" w:hAnsi="Times New Roman" w:cs="Times New Roman"/>
        </w:rPr>
        <w:t>se authors</w:t>
      </w:r>
      <w:r w:rsidR="00F84E9B" w:rsidRPr="00461ECD">
        <w:rPr>
          <w:rFonts w:ascii="Times New Roman" w:hAnsi="Times New Roman" w:cs="Times New Roman"/>
        </w:rPr>
        <w:t xml:space="preserve"> asked participants to generate words associated with nostalgia, which were coded into </w:t>
      </w:r>
      <w:r w:rsidR="002212F5" w:rsidRPr="00461ECD">
        <w:rPr>
          <w:rFonts w:ascii="Times New Roman" w:hAnsi="Times New Roman" w:cs="Times New Roman"/>
        </w:rPr>
        <w:t xml:space="preserve">superordinate </w:t>
      </w:r>
      <w:r w:rsidR="00F84E9B" w:rsidRPr="00461ECD">
        <w:rPr>
          <w:rFonts w:ascii="Times New Roman" w:hAnsi="Times New Roman" w:cs="Times New Roman"/>
        </w:rPr>
        <w:t xml:space="preserve">features. Another </w:t>
      </w:r>
      <w:r w:rsidR="00C16A2C">
        <w:rPr>
          <w:rFonts w:ascii="Times New Roman" w:hAnsi="Times New Roman" w:cs="Times New Roman"/>
        </w:rPr>
        <w:t xml:space="preserve">sample of </w:t>
      </w:r>
      <w:r w:rsidR="002212F5" w:rsidRPr="00461ECD">
        <w:rPr>
          <w:rFonts w:ascii="Times New Roman" w:hAnsi="Times New Roman" w:cs="Times New Roman"/>
        </w:rPr>
        <w:t>participant</w:t>
      </w:r>
      <w:r w:rsidR="00C16A2C">
        <w:rPr>
          <w:rFonts w:ascii="Times New Roman" w:hAnsi="Times New Roman" w:cs="Times New Roman"/>
        </w:rPr>
        <w:t>s</w:t>
      </w:r>
      <w:r w:rsidR="00F84E9B" w:rsidRPr="00461ECD">
        <w:rPr>
          <w:rFonts w:ascii="Times New Roman" w:hAnsi="Times New Roman" w:cs="Times New Roman"/>
        </w:rPr>
        <w:t xml:space="preserve"> rated the </w:t>
      </w:r>
      <w:r w:rsidR="0052558B" w:rsidRPr="00461ECD">
        <w:rPr>
          <w:rFonts w:ascii="Times New Roman" w:hAnsi="Times New Roman" w:cs="Times New Roman"/>
        </w:rPr>
        <w:t>proto</w:t>
      </w:r>
      <w:r w:rsidR="00F84E9B" w:rsidRPr="00461ECD">
        <w:rPr>
          <w:rFonts w:ascii="Times New Roman" w:hAnsi="Times New Roman" w:cs="Times New Roman"/>
        </w:rPr>
        <w:t xml:space="preserve">typicality of these features for ‘nostalgia.’ Based on these ratings, Hepper et al. classified the features as central (e.g., memories, relationships, longing, missing, wanting to return to the past) or peripheral (e.g., daydreaming, wishing, comfort and warmth, loneliness, sadness) to </w:t>
      </w:r>
      <w:r w:rsidR="002212F5" w:rsidRPr="00461ECD">
        <w:rPr>
          <w:rFonts w:ascii="Times New Roman" w:hAnsi="Times New Roman" w:cs="Times New Roman"/>
        </w:rPr>
        <w:t>nostalgia</w:t>
      </w:r>
      <w:r w:rsidR="00F84E9B" w:rsidRPr="00461ECD">
        <w:rPr>
          <w:rFonts w:ascii="Times New Roman" w:hAnsi="Times New Roman" w:cs="Times New Roman"/>
        </w:rPr>
        <w:t xml:space="preserve">. In a </w:t>
      </w:r>
      <w:r w:rsidR="001272AA" w:rsidRPr="00461ECD">
        <w:rPr>
          <w:rFonts w:ascii="Times New Roman" w:hAnsi="Times New Roman" w:cs="Times New Roman"/>
        </w:rPr>
        <w:t xml:space="preserve">follow-up </w:t>
      </w:r>
      <w:r w:rsidR="00F84E9B" w:rsidRPr="00461ECD">
        <w:rPr>
          <w:rFonts w:ascii="Times New Roman" w:hAnsi="Times New Roman" w:cs="Times New Roman"/>
        </w:rPr>
        <w:t xml:space="preserve">study, participants who recalled an event involving the central (vs. peripheral) features </w:t>
      </w:r>
      <w:r w:rsidR="00F84E9B" w:rsidRPr="00461ECD">
        <w:rPr>
          <w:rFonts w:ascii="Times New Roman" w:hAnsi="Times New Roman" w:cs="Times New Roman"/>
        </w:rPr>
        <w:lastRenderedPageBreak/>
        <w:t xml:space="preserve">subsequently reported greater nostalgia, and, in line with </w:t>
      </w:r>
      <w:r w:rsidR="006A3D5C" w:rsidRPr="00461ECD">
        <w:rPr>
          <w:rFonts w:ascii="Times New Roman" w:hAnsi="Times New Roman" w:cs="Times New Roman"/>
        </w:rPr>
        <w:t>other findings</w:t>
      </w:r>
      <w:r w:rsidR="00F84E9B" w:rsidRPr="00461ECD">
        <w:rPr>
          <w:rFonts w:ascii="Times New Roman" w:hAnsi="Times New Roman" w:cs="Times New Roman"/>
        </w:rPr>
        <w:t xml:space="preserve"> (Wildschut et al., 2006</w:t>
      </w:r>
      <w:r w:rsidR="0052558B" w:rsidRPr="00461ECD">
        <w:rPr>
          <w:rFonts w:ascii="Times New Roman" w:hAnsi="Times New Roman" w:cs="Times New Roman"/>
        </w:rPr>
        <w:t>; Zhou et al., 2008</w:t>
      </w:r>
      <w:r w:rsidR="00F84E9B" w:rsidRPr="00461ECD">
        <w:rPr>
          <w:rFonts w:ascii="Times New Roman" w:hAnsi="Times New Roman" w:cs="Times New Roman"/>
        </w:rPr>
        <w:t xml:space="preserve">), stronger social connectedness. </w:t>
      </w:r>
      <w:r w:rsidR="006A3D5C" w:rsidRPr="00461ECD">
        <w:rPr>
          <w:rFonts w:ascii="Times New Roman" w:hAnsi="Times New Roman" w:cs="Times New Roman"/>
        </w:rPr>
        <w:t>O</w:t>
      </w:r>
      <w:r w:rsidR="00F84E9B" w:rsidRPr="00461ECD">
        <w:rPr>
          <w:rFonts w:ascii="Times New Roman" w:hAnsi="Times New Roman" w:cs="Times New Roman"/>
        </w:rPr>
        <w:t xml:space="preserve">ne of the main advantages of this prototype-based method is that it removes demand characteristics by eliminating participants’ expectations about how nostalgia should feel. </w:t>
      </w:r>
      <w:r w:rsidR="006A3D5C" w:rsidRPr="00461ECD">
        <w:rPr>
          <w:rFonts w:ascii="Times New Roman" w:hAnsi="Times New Roman" w:cs="Times New Roman"/>
        </w:rPr>
        <w:t>Moreover</w:t>
      </w:r>
      <w:r w:rsidR="00F84E9B" w:rsidRPr="00461ECD">
        <w:rPr>
          <w:rFonts w:ascii="Times New Roman" w:hAnsi="Times New Roman" w:cs="Times New Roman"/>
        </w:rPr>
        <w:t>, it does not require know</w:t>
      </w:r>
      <w:r w:rsidR="00431CA8" w:rsidRPr="00461ECD">
        <w:rPr>
          <w:rFonts w:ascii="Times New Roman" w:hAnsi="Times New Roman" w:cs="Times New Roman"/>
        </w:rPr>
        <w:t>ledge of</w:t>
      </w:r>
      <w:r w:rsidR="00F84E9B" w:rsidRPr="00461ECD">
        <w:rPr>
          <w:rFonts w:ascii="Times New Roman" w:hAnsi="Times New Roman" w:cs="Times New Roman"/>
        </w:rPr>
        <w:t xml:space="preserve"> the meaning of the word ‘nostal</w:t>
      </w:r>
      <w:r w:rsidR="009B7EA6" w:rsidRPr="00461ECD">
        <w:rPr>
          <w:rFonts w:ascii="Times New Roman" w:hAnsi="Times New Roman" w:cs="Times New Roman"/>
        </w:rPr>
        <w:t>gia</w:t>
      </w:r>
      <w:r w:rsidR="00E42C17" w:rsidRPr="00461ECD">
        <w:rPr>
          <w:rFonts w:ascii="Times New Roman" w:hAnsi="Times New Roman" w:cs="Times New Roman"/>
        </w:rPr>
        <w:t>,</w:t>
      </w:r>
      <w:r w:rsidR="00F84E9B" w:rsidRPr="00461ECD">
        <w:rPr>
          <w:rFonts w:ascii="Times New Roman" w:hAnsi="Times New Roman" w:cs="Times New Roman"/>
        </w:rPr>
        <w:t>’</w:t>
      </w:r>
      <w:r w:rsidR="009B7EA6" w:rsidRPr="00461ECD">
        <w:rPr>
          <w:rFonts w:ascii="Times New Roman" w:hAnsi="Times New Roman" w:cs="Times New Roman"/>
        </w:rPr>
        <w:t xml:space="preserve"> and so participants in the experimental condition </w:t>
      </w:r>
      <w:r w:rsidR="006A3D5C" w:rsidRPr="00461ECD">
        <w:rPr>
          <w:rFonts w:ascii="Times New Roman" w:hAnsi="Times New Roman" w:cs="Times New Roman"/>
        </w:rPr>
        <w:t xml:space="preserve">do </w:t>
      </w:r>
      <w:r w:rsidR="009B7EA6" w:rsidRPr="00461ECD">
        <w:rPr>
          <w:rFonts w:ascii="Times New Roman" w:hAnsi="Times New Roman" w:cs="Times New Roman"/>
        </w:rPr>
        <w:t xml:space="preserve">not </w:t>
      </w:r>
      <w:r w:rsidR="006A3D5C" w:rsidRPr="00461ECD">
        <w:rPr>
          <w:rFonts w:ascii="Times New Roman" w:hAnsi="Times New Roman" w:cs="Times New Roman"/>
        </w:rPr>
        <w:t>need</w:t>
      </w:r>
      <w:r w:rsidR="009B7EA6" w:rsidRPr="00461ECD">
        <w:rPr>
          <w:rFonts w:ascii="Times New Roman" w:hAnsi="Times New Roman" w:cs="Times New Roman"/>
        </w:rPr>
        <w:t>, as in Experiment 1, to receive a definition of the term.</w:t>
      </w:r>
      <w:r w:rsidR="005D2C6C" w:rsidRPr="00461ECD">
        <w:rPr>
          <w:rFonts w:ascii="Times New Roman" w:hAnsi="Times New Roman" w:cs="Times New Roman"/>
        </w:rPr>
        <w:t xml:space="preserve"> </w:t>
      </w:r>
      <w:r w:rsidR="00F84E9B" w:rsidRPr="00461ECD">
        <w:rPr>
          <w:rFonts w:ascii="Times New Roman" w:hAnsi="Times New Roman" w:cs="Times New Roman"/>
        </w:rPr>
        <w:t>We adapted this technique to induce nostalgia in an intergroup context and determine its prejudice-reducing function in relation to</w:t>
      </w:r>
      <w:r w:rsidR="009B7EA6" w:rsidRPr="00461ECD">
        <w:rPr>
          <w:rFonts w:ascii="Times New Roman" w:hAnsi="Times New Roman" w:cs="Times New Roman"/>
        </w:rPr>
        <w:t xml:space="preserve"> older adults</w:t>
      </w:r>
      <w:r w:rsidR="0095699C" w:rsidRPr="00461ECD">
        <w:rPr>
          <w:rFonts w:ascii="Times New Roman" w:hAnsi="Times New Roman" w:cs="Times New Roman"/>
        </w:rPr>
        <w:t xml:space="preserve">. </w:t>
      </w:r>
      <w:r w:rsidR="008C4590" w:rsidRPr="00461ECD">
        <w:rPr>
          <w:rFonts w:ascii="Times New Roman" w:hAnsi="Times New Roman" w:cs="Times New Roman"/>
        </w:rPr>
        <w:t>T</w:t>
      </w:r>
      <w:r w:rsidR="00D63959" w:rsidRPr="00461ECD">
        <w:rPr>
          <w:rFonts w:ascii="Times New Roman" w:hAnsi="Times New Roman" w:cs="Times New Roman"/>
        </w:rPr>
        <w:t xml:space="preserve">o eliminate the potential demand characteristics </w:t>
      </w:r>
      <w:r w:rsidR="00431CA8" w:rsidRPr="00461ECD">
        <w:rPr>
          <w:rFonts w:ascii="Times New Roman" w:hAnsi="Times New Roman" w:cs="Times New Roman"/>
        </w:rPr>
        <w:t xml:space="preserve">introduced </w:t>
      </w:r>
      <w:r w:rsidR="00D63959" w:rsidRPr="00461ECD">
        <w:rPr>
          <w:rFonts w:ascii="Times New Roman" w:hAnsi="Times New Roman" w:cs="Times New Roman"/>
        </w:rPr>
        <w:t xml:space="preserve">by the manipulation check, </w:t>
      </w:r>
      <w:r w:rsidR="00431CA8" w:rsidRPr="00377B13">
        <w:rPr>
          <w:rFonts w:ascii="Times New Roman" w:hAnsi="Times New Roman" w:cs="Times New Roman"/>
        </w:rPr>
        <w:t xml:space="preserve">we </w:t>
      </w:r>
      <w:r w:rsidR="0034787D" w:rsidRPr="00A2668E">
        <w:rPr>
          <w:rFonts w:ascii="Times New Roman" w:hAnsi="Times New Roman" w:cs="Times New Roman"/>
        </w:rPr>
        <w:t xml:space="preserve">coded </w:t>
      </w:r>
      <w:r w:rsidR="00D63959" w:rsidRPr="00A2668E">
        <w:rPr>
          <w:rFonts w:ascii="Times New Roman" w:hAnsi="Times New Roman" w:cs="Times New Roman"/>
        </w:rPr>
        <w:t xml:space="preserve">participants’ </w:t>
      </w:r>
      <w:r w:rsidR="0034787D" w:rsidRPr="00A2668E">
        <w:rPr>
          <w:rFonts w:ascii="Times New Roman" w:hAnsi="Times New Roman" w:cs="Times New Roman"/>
        </w:rPr>
        <w:t xml:space="preserve">written </w:t>
      </w:r>
      <w:r w:rsidR="00D63959" w:rsidRPr="00A2668E">
        <w:rPr>
          <w:rFonts w:ascii="Times New Roman" w:hAnsi="Times New Roman" w:cs="Times New Roman"/>
        </w:rPr>
        <w:t>narratives for intensity of expressed nostalgia.</w:t>
      </w:r>
    </w:p>
    <w:p w14:paraId="2076F231" w14:textId="77777777" w:rsidR="00D63959" w:rsidRPr="00461ECD" w:rsidRDefault="00D63959" w:rsidP="00A2668E">
      <w:pPr>
        <w:spacing w:line="480" w:lineRule="exact"/>
        <w:ind w:firstLine="720"/>
        <w:rPr>
          <w:rFonts w:ascii="Times New Roman" w:hAnsi="Times New Roman" w:cs="Times New Roman"/>
        </w:rPr>
      </w:pPr>
      <w:r w:rsidRPr="00461ECD">
        <w:rPr>
          <w:rFonts w:ascii="Times New Roman" w:hAnsi="Times New Roman" w:cs="Times New Roman"/>
        </w:rPr>
        <w:t xml:space="preserve">Second, in order to rule out the role of liking and typicality of the selected outgroup member, </w:t>
      </w:r>
      <w:r w:rsidRPr="00377B13">
        <w:rPr>
          <w:rFonts w:ascii="Times New Roman" w:hAnsi="Times New Roman" w:cs="Times New Roman"/>
        </w:rPr>
        <w:t>we instructed participants to identify an outgroup member prior to the manipulation (i.e., nostalgic vs. control encounter). Thus, the manipulation could not influence the positivity and typicality of the selected outgroup member. To confir</w:t>
      </w:r>
      <w:r w:rsidRPr="00A2668E">
        <w:rPr>
          <w:rFonts w:ascii="Times New Roman" w:hAnsi="Times New Roman" w:cs="Times New Roman"/>
        </w:rPr>
        <w:t>m this, we also assessed liking and typicality of the selected outgroup member</w:t>
      </w:r>
      <w:r w:rsidR="003567E0" w:rsidRPr="00A2668E">
        <w:rPr>
          <w:rFonts w:ascii="Times New Roman" w:hAnsi="Times New Roman" w:cs="Times New Roman"/>
        </w:rPr>
        <w:t xml:space="preserve">. </w:t>
      </w:r>
      <w:r w:rsidR="00431CA8" w:rsidRPr="00A2668E">
        <w:rPr>
          <w:rFonts w:ascii="Times New Roman" w:hAnsi="Times New Roman" w:cs="Times New Roman"/>
        </w:rPr>
        <w:t>Lastly, w</w:t>
      </w:r>
      <w:r w:rsidR="003567E0" w:rsidRPr="00A2668E">
        <w:rPr>
          <w:rFonts w:ascii="Times New Roman" w:hAnsi="Times New Roman" w:cs="Times New Roman"/>
        </w:rPr>
        <w:t xml:space="preserve">e </w:t>
      </w:r>
      <w:r w:rsidR="0034787D" w:rsidRPr="00A2668E">
        <w:rPr>
          <w:rFonts w:ascii="Times New Roman" w:hAnsi="Times New Roman" w:cs="Times New Roman"/>
        </w:rPr>
        <w:t>coded participants’ written narratives for expressions of positive emotionality.</w:t>
      </w:r>
    </w:p>
    <w:p w14:paraId="0E35F4FB" w14:textId="46211E8F" w:rsidR="00CB2E6B" w:rsidRPr="00461ECD" w:rsidRDefault="00CB2E6B" w:rsidP="00A2668E">
      <w:pPr>
        <w:spacing w:line="480" w:lineRule="exact"/>
        <w:ind w:firstLine="720"/>
        <w:rPr>
          <w:rFonts w:ascii="Times New Roman" w:hAnsi="Times New Roman" w:cs="Times New Roman"/>
        </w:rPr>
      </w:pPr>
      <w:r w:rsidRPr="00461ECD">
        <w:rPr>
          <w:rFonts w:ascii="Times New Roman" w:hAnsi="Times New Roman" w:cs="Times New Roman"/>
        </w:rPr>
        <w:t xml:space="preserve">Third, we included several new measures. We </w:t>
      </w:r>
      <w:r w:rsidR="00826E0A" w:rsidRPr="00461ECD">
        <w:rPr>
          <w:rFonts w:ascii="Times New Roman" w:hAnsi="Times New Roman" w:cs="Times New Roman"/>
        </w:rPr>
        <w:t xml:space="preserve">extended our initial findings by focusing on the </w:t>
      </w:r>
      <w:r w:rsidR="00826E0A" w:rsidRPr="00461ECD">
        <w:rPr>
          <w:rFonts w:ascii="Times New Roman" w:hAnsi="Times New Roman" w:cs="Times New Roman"/>
          <w:i/>
        </w:rPr>
        <w:t>behavio</w:t>
      </w:r>
      <w:r w:rsidR="00227852">
        <w:rPr>
          <w:rFonts w:ascii="Times New Roman" w:hAnsi="Times New Roman" w:cs="Times New Roman"/>
          <w:i/>
        </w:rPr>
        <w:t>u</w:t>
      </w:r>
      <w:r w:rsidR="00826E0A" w:rsidRPr="00461ECD">
        <w:rPr>
          <w:rFonts w:ascii="Times New Roman" w:hAnsi="Times New Roman" w:cs="Times New Roman"/>
          <w:i/>
        </w:rPr>
        <w:t xml:space="preserve">ral </w:t>
      </w:r>
      <w:r w:rsidR="00826E0A" w:rsidRPr="00461ECD">
        <w:rPr>
          <w:rFonts w:ascii="Times New Roman" w:hAnsi="Times New Roman" w:cs="Times New Roman"/>
        </w:rPr>
        <w:t xml:space="preserve">component of </w:t>
      </w:r>
      <w:r w:rsidR="00927498" w:rsidRPr="00461ECD">
        <w:rPr>
          <w:rFonts w:ascii="Times New Roman" w:hAnsi="Times New Roman" w:cs="Times New Roman"/>
        </w:rPr>
        <w:t>attitudes towards older adults.</w:t>
      </w:r>
      <w:r w:rsidR="00AA74F8" w:rsidRPr="00461ECD">
        <w:rPr>
          <w:rFonts w:ascii="Times New Roman" w:hAnsi="Times New Roman" w:cs="Times New Roman"/>
        </w:rPr>
        <w:t xml:space="preserve"> </w:t>
      </w:r>
      <w:r w:rsidR="00826E0A" w:rsidRPr="00461ECD">
        <w:rPr>
          <w:rFonts w:ascii="Times New Roman" w:hAnsi="Times New Roman" w:cs="Times New Roman"/>
        </w:rPr>
        <w:t>N</w:t>
      </w:r>
      <w:r w:rsidR="00D90FEF" w:rsidRPr="00461ECD">
        <w:rPr>
          <w:rFonts w:ascii="Times New Roman" w:hAnsi="Times New Roman" w:cs="Times New Roman"/>
        </w:rPr>
        <w:t xml:space="preserve">ostalgia </w:t>
      </w:r>
      <w:r w:rsidR="008C4590" w:rsidRPr="00461ECD">
        <w:rPr>
          <w:rFonts w:ascii="Times New Roman" w:hAnsi="Times New Roman" w:cs="Times New Roman"/>
        </w:rPr>
        <w:t>strengthens</w:t>
      </w:r>
      <w:r w:rsidR="00A53AAA" w:rsidRPr="00461ECD">
        <w:rPr>
          <w:rFonts w:ascii="Times New Roman" w:hAnsi="Times New Roman" w:cs="Times New Roman"/>
        </w:rPr>
        <w:t xml:space="preserve"> approach motivation and behavio</w:t>
      </w:r>
      <w:r w:rsidR="00227852">
        <w:rPr>
          <w:rFonts w:ascii="Times New Roman" w:hAnsi="Times New Roman" w:cs="Times New Roman"/>
        </w:rPr>
        <w:t>u</w:t>
      </w:r>
      <w:r w:rsidR="00A53AAA" w:rsidRPr="00461ECD">
        <w:rPr>
          <w:rFonts w:ascii="Times New Roman" w:hAnsi="Times New Roman" w:cs="Times New Roman"/>
        </w:rPr>
        <w:t>r</w:t>
      </w:r>
      <w:r w:rsidR="00F35D4C" w:rsidRPr="00461ECD">
        <w:rPr>
          <w:rFonts w:ascii="Times New Roman" w:hAnsi="Times New Roman" w:cs="Times New Roman"/>
        </w:rPr>
        <w:t>, as reflected in reduced</w:t>
      </w:r>
      <w:r w:rsidR="00095087" w:rsidRPr="00461ECD">
        <w:rPr>
          <w:rFonts w:ascii="Times New Roman" w:hAnsi="Times New Roman" w:cs="Times New Roman"/>
        </w:rPr>
        <w:t xml:space="preserve"> </w:t>
      </w:r>
      <w:r w:rsidR="00A53AAA" w:rsidRPr="00461ECD">
        <w:rPr>
          <w:rFonts w:ascii="Times New Roman" w:hAnsi="Times New Roman" w:cs="Times New Roman"/>
        </w:rPr>
        <w:t xml:space="preserve">seating distance and </w:t>
      </w:r>
      <w:r w:rsidR="00F35D4C" w:rsidRPr="00461ECD">
        <w:rPr>
          <w:rFonts w:ascii="Times New Roman" w:hAnsi="Times New Roman" w:cs="Times New Roman"/>
        </w:rPr>
        <w:t>increased</w:t>
      </w:r>
      <w:r w:rsidR="00A53AAA" w:rsidRPr="00461ECD">
        <w:rPr>
          <w:rFonts w:ascii="Times New Roman" w:hAnsi="Times New Roman" w:cs="Times New Roman"/>
        </w:rPr>
        <w:t xml:space="preserve"> helping </w:t>
      </w:r>
      <w:r w:rsidR="00F35D4C" w:rsidRPr="00461ECD">
        <w:rPr>
          <w:rFonts w:ascii="Times New Roman" w:hAnsi="Times New Roman" w:cs="Times New Roman"/>
        </w:rPr>
        <w:t>behavio</w:t>
      </w:r>
      <w:r w:rsidR="00227852">
        <w:rPr>
          <w:rFonts w:ascii="Times New Roman" w:hAnsi="Times New Roman" w:cs="Times New Roman"/>
        </w:rPr>
        <w:t>u</w:t>
      </w:r>
      <w:r w:rsidR="00F35D4C" w:rsidRPr="00461ECD">
        <w:rPr>
          <w:rFonts w:ascii="Times New Roman" w:hAnsi="Times New Roman" w:cs="Times New Roman"/>
        </w:rPr>
        <w:t xml:space="preserve">r </w:t>
      </w:r>
      <w:r w:rsidR="00A53AAA" w:rsidRPr="00461ECD">
        <w:rPr>
          <w:rFonts w:ascii="Times New Roman" w:hAnsi="Times New Roman" w:cs="Times New Roman"/>
        </w:rPr>
        <w:t xml:space="preserve">(Stephan et al., 2014). In the context of nostalgic </w:t>
      </w:r>
      <w:r w:rsidR="00E42C17" w:rsidRPr="00461ECD">
        <w:rPr>
          <w:rFonts w:ascii="Times New Roman" w:hAnsi="Times New Roman" w:cs="Times New Roman"/>
        </w:rPr>
        <w:t>reflection</w:t>
      </w:r>
      <w:r w:rsidR="00826E0A" w:rsidRPr="00461ECD">
        <w:rPr>
          <w:rFonts w:ascii="Times New Roman" w:hAnsi="Times New Roman" w:cs="Times New Roman"/>
        </w:rPr>
        <w:t xml:space="preserve"> </w:t>
      </w:r>
      <w:r w:rsidR="00E42C17" w:rsidRPr="00461ECD">
        <w:rPr>
          <w:rFonts w:ascii="Times New Roman" w:hAnsi="Times New Roman" w:cs="Times New Roman"/>
        </w:rPr>
        <w:t xml:space="preserve">about an encounter </w:t>
      </w:r>
      <w:r w:rsidR="00A53AAA" w:rsidRPr="00461ECD">
        <w:rPr>
          <w:rFonts w:ascii="Times New Roman" w:hAnsi="Times New Roman" w:cs="Times New Roman"/>
        </w:rPr>
        <w:t xml:space="preserve">with an older adult, we </w:t>
      </w:r>
      <w:r w:rsidR="00D90FEF" w:rsidRPr="00461ECD">
        <w:rPr>
          <w:rFonts w:ascii="Times New Roman" w:hAnsi="Times New Roman" w:cs="Times New Roman"/>
        </w:rPr>
        <w:t>expect that</w:t>
      </w:r>
      <w:r w:rsidR="00E42C17" w:rsidRPr="00461ECD">
        <w:rPr>
          <w:rFonts w:ascii="Times New Roman" w:hAnsi="Times New Roman" w:cs="Times New Roman"/>
        </w:rPr>
        <w:t xml:space="preserve"> participants will manifest</w:t>
      </w:r>
      <w:r w:rsidR="00A53AAA" w:rsidRPr="00461ECD">
        <w:rPr>
          <w:rFonts w:ascii="Times New Roman" w:hAnsi="Times New Roman" w:cs="Times New Roman"/>
        </w:rPr>
        <w:t xml:space="preserve"> </w:t>
      </w:r>
      <w:r w:rsidR="004317A4" w:rsidRPr="00461ECD">
        <w:rPr>
          <w:rFonts w:ascii="Times New Roman" w:hAnsi="Times New Roman" w:cs="Times New Roman"/>
        </w:rPr>
        <w:t>decreased desire to avoid (and</w:t>
      </w:r>
      <w:r w:rsidR="008C4590" w:rsidRPr="00461ECD">
        <w:rPr>
          <w:rFonts w:ascii="Times New Roman" w:hAnsi="Times New Roman" w:cs="Times New Roman"/>
        </w:rPr>
        <w:t>,</w:t>
      </w:r>
      <w:r w:rsidR="004317A4" w:rsidRPr="00461ECD">
        <w:rPr>
          <w:rFonts w:ascii="Times New Roman" w:hAnsi="Times New Roman" w:cs="Times New Roman"/>
        </w:rPr>
        <w:t xml:space="preserve"> by implication, </w:t>
      </w:r>
      <w:r w:rsidR="00E42C17" w:rsidRPr="00461ECD">
        <w:rPr>
          <w:rFonts w:ascii="Times New Roman" w:hAnsi="Times New Roman" w:cs="Times New Roman"/>
        </w:rPr>
        <w:t>increased</w:t>
      </w:r>
      <w:r w:rsidR="00A53AAA" w:rsidRPr="00461ECD">
        <w:rPr>
          <w:rFonts w:ascii="Times New Roman" w:hAnsi="Times New Roman" w:cs="Times New Roman"/>
        </w:rPr>
        <w:t xml:space="preserve"> desire to </w:t>
      </w:r>
      <w:r w:rsidR="004317A4" w:rsidRPr="00461ECD">
        <w:rPr>
          <w:rFonts w:ascii="Times New Roman" w:hAnsi="Times New Roman" w:cs="Times New Roman"/>
        </w:rPr>
        <w:t>approach)</w:t>
      </w:r>
      <w:r w:rsidR="00A53AAA" w:rsidRPr="00461ECD">
        <w:rPr>
          <w:rFonts w:ascii="Times New Roman" w:hAnsi="Times New Roman" w:cs="Times New Roman"/>
        </w:rPr>
        <w:t xml:space="preserve"> older adults.</w:t>
      </w:r>
      <w:r w:rsidRPr="00461ECD">
        <w:rPr>
          <w:rFonts w:ascii="Times New Roman" w:hAnsi="Times New Roman" w:cs="Times New Roman"/>
        </w:rPr>
        <w:t xml:space="preserve"> We also directly measured social connectedness, which </w:t>
      </w:r>
      <w:r w:rsidR="008C4590" w:rsidRPr="00461ECD">
        <w:rPr>
          <w:rFonts w:ascii="Times New Roman" w:hAnsi="Times New Roman" w:cs="Times New Roman"/>
        </w:rPr>
        <w:t xml:space="preserve">we </w:t>
      </w:r>
      <w:r w:rsidR="002212F5" w:rsidRPr="00461ECD">
        <w:rPr>
          <w:rFonts w:ascii="Times New Roman" w:hAnsi="Times New Roman" w:cs="Times New Roman"/>
        </w:rPr>
        <w:t>consider vital</w:t>
      </w:r>
      <w:r w:rsidRPr="00461ECD">
        <w:rPr>
          <w:rFonts w:ascii="Times New Roman" w:hAnsi="Times New Roman" w:cs="Times New Roman"/>
        </w:rPr>
        <w:t xml:space="preserve"> in accounting for the effects of nostalgia on </w:t>
      </w:r>
      <w:r w:rsidR="00A5119A" w:rsidRPr="00461ECD">
        <w:rPr>
          <w:rFonts w:ascii="Times New Roman" w:hAnsi="Times New Roman" w:cs="Times New Roman"/>
        </w:rPr>
        <w:t>ageism</w:t>
      </w:r>
      <w:r w:rsidRPr="00461ECD">
        <w:rPr>
          <w:rFonts w:ascii="Times New Roman" w:hAnsi="Times New Roman" w:cs="Times New Roman"/>
        </w:rPr>
        <w:t xml:space="preserve">. </w:t>
      </w:r>
      <w:r w:rsidR="00C16A2C">
        <w:rPr>
          <w:rFonts w:ascii="Times New Roman" w:hAnsi="Times New Roman" w:cs="Times New Roman"/>
        </w:rPr>
        <w:t>In particular</w:t>
      </w:r>
      <w:r w:rsidRPr="00461ECD">
        <w:rPr>
          <w:rFonts w:ascii="Times New Roman" w:hAnsi="Times New Roman" w:cs="Times New Roman"/>
        </w:rPr>
        <w:t xml:space="preserve">, we </w:t>
      </w:r>
      <w:r w:rsidR="002212F5" w:rsidRPr="00461ECD">
        <w:rPr>
          <w:rFonts w:ascii="Times New Roman" w:hAnsi="Times New Roman" w:cs="Times New Roman"/>
        </w:rPr>
        <w:t xml:space="preserve">propose </w:t>
      </w:r>
      <w:r w:rsidRPr="00461ECD">
        <w:rPr>
          <w:rFonts w:ascii="Times New Roman" w:hAnsi="Times New Roman" w:cs="Times New Roman"/>
        </w:rPr>
        <w:t>that</w:t>
      </w:r>
      <w:r w:rsidR="0072518F" w:rsidRPr="00461ECD">
        <w:rPr>
          <w:rFonts w:ascii="Times New Roman" w:hAnsi="Times New Roman" w:cs="Times New Roman"/>
        </w:rPr>
        <w:t>,</w:t>
      </w:r>
      <w:r w:rsidRPr="00461ECD">
        <w:rPr>
          <w:rFonts w:ascii="Times New Roman" w:hAnsi="Times New Roman" w:cs="Times New Roman"/>
        </w:rPr>
        <w:t xml:space="preserve"> by </w:t>
      </w:r>
      <w:r w:rsidR="00431CA8" w:rsidRPr="00461ECD">
        <w:rPr>
          <w:rFonts w:ascii="Times New Roman" w:hAnsi="Times New Roman" w:cs="Times New Roman"/>
        </w:rPr>
        <w:t xml:space="preserve">fostering </w:t>
      </w:r>
      <w:r w:rsidRPr="00461ECD">
        <w:rPr>
          <w:rFonts w:ascii="Times New Roman" w:hAnsi="Times New Roman" w:cs="Times New Roman"/>
        </w:rPr>
        <w:t>social connectedness</w:t>
      </w:r>
      <w:r w:rsidR="009B3C28" w:rsidRPr="00461ECD">
        <w:rPr>
          <w:rFonts w:ascii="Times New Roman" w:hAnsi="Times New Roman" w:cs="Times New Roman"/>
        </w:rPr>
        <w:t xml:space="preserve"> and ensuing</w:t>
      </w:r>
      <w:r w:rsidRPr="00461ECD">
        <w:rPr>
          <w:rFonts w:ascii="Times New Roman" w:hAnsi="Times New Roman" w:cs="Times New Roman"/>
        </w:rPr>
        <w:t xml:space="preserve"> IOGS</w:t>
      </w:r>
      <w:r w:rsidR="009B3C28" w:rsidRPr="00461ECD">
        <w:rPr>
          <w:rFonts w:ascii="Times New Roman" w:hAnsi="Times New Roman" w:cs="Times New Roman"/>
        </w:rPr>
        <w:t>, nostalgia will reduce outgroup avoidance</w:t>
      </w:r>
      <w:r w:rsidRPr="00461ECD">
        <w:rPr>
          <w:rFonts w:ascii="Times New Roman" w:hAnsi="Times New Roman" w:cs="Times New Roman"/>
        </w:rPr>
        <w:t xml:space="preserve">. </w:t>
      </w:r>
    </w:p>
    <w:p w14:paraId="7E26E50E" w14:textId="7451F8E7" w:rsidR="00F55FC5" w:rsidRPr="00377B13" w:rsidRDefault="006D7BB0" w:rsidP="00A2668E">
      <w:pPr>
        <w:spacing w:line="480" w:lineRule="exact"/>
        <w:ind w:firstLine="720"/>
        <w:rPr>
          <w:rFonts w:ascii="Times New Roman" w:hAnsi="Times New Roman" w:cs="Times New Roman"/>
        </w:rPr>
      </w:pPr>
      <w:r>
        <w:rPr>
          <w:rFonts w:ascii="Times New Roman" w:hAnsi="Times New Roman" w:cs="Times New Roman"/>
          <w:iCs/>
        </w:rPr>
        <w:t>W</w:t>
      </w:r>
      <w:r w:rsidR="00914692" w:rsidRPr="00461ECD">
        <w:rPr>
          <w:rFonts w:ascii="Times New Roman" w:hAnsi="Times New Roman" w:cs="Times New Roman"/>
          <w:iCs/>
        </w:rPr>
        <w:t>e therefore</w:t>
      </w:r>
      <w:r w:rsidR="0089516D" w:rsidRPr="00461ECD">
        <w:rPr>
          <w:rFonts w:ascii="Times New Roman" w:hAnsi="Times New Roman" w:cs="Times New Roman"/>
          <w:iCs/>
        </w:rPr>
        <w:t xml:space="preserve"> hypothesi</w:t>
      </w:r>
      <w:r w:rsidR="00227852">
        <w:rPr>
          <w:rFonts w:ascii="Times New Roman" w:hAnsi="Times New Roman" w:cs="Times New Roman"/>
          <w:iCs/>
        </w:rPr>
        <w:t>s</w:t>
      </w:r>
      <w:r w:rsidR="0089516D" w:rsidRPr="00461ECD">
        <w:rPr>
          <w:rFonts w:ascii="Times New Roman" w:hAnsi="Times New Roman" w:cs="Times New Roman"/>
          <w:iCs/>
        </w:rPr>
        <w:t>e</w:t>
      </w:r>
      <w:r w:rsidR="00E84E3A" w:rsidRPr="00461ECD">
        <w:rPr>
          <w:rFonts w:ascii="Times New Roman" w:hAnsi="Times New Roman" w:cs="Times New Roman"/>
          <w:iCs/>
        </w:rPr>
        <w:t>d</w:t>
      </w:r>
      <w:r w:rsidR="0089516D" w:rsidRPr="00461ECD">
        <w:rPr>
          <w:rFonts w:ascii="Times New Roman" w:hAnsi="Times New Roman" w:cs="Times New Roman"/>
          <w:iCs/>
        </w:rPr>
        <w:t xml:space="preserve"> </w:t>
      </w:r>
      <w:r w:rsidR="00914692" w:rsidRPr="00461ECD">
        <w:rPr>
          <w:rFonts w:ascii="Times New Roman" w:hAnsi="Times New Roman" w:cs="Times New Roman"/>
          <w:iCs/>
        </w:rPr>
        <w:t>and test</w:t>
      </w:r>
      <w:r w:rsidR="00E84E3A" w:rsidRPr="00461ECD">
        <w:rPr>
          <w:rFonts w:ascii="Times New Roman" w:hAnsi="Times New Roman" w:cs="Times New Roman"/>
          <w:iCs/>
        </w:rPr>
        <w:t>ed</w:t>
      </w:r>
      <w:r w:rsidR="00914692" w:rsidRPr="00461ECD">
        <w:rPr>
          <w:rFonts w:ascii="Times New Roman" w:hAnsi="Times New Roman" w:cs="Times New Roman"/>
          <w:iCs/>
        </w:rPr>
        <w:t xml:space="preserve"> a serial </w:t>
      </w:r>
      <w:r w:rsidR="001B7200" w:rsidRPr="00461ECD">
        <w:rPr>
          <w:rFonts w:ascii="Times New Roman" w:hAnsi="Times New Roman" w:cs="Times New Roman"/>
          <w:iCs/>
        </w:rPr>
        <w:t>multiple mediator</w:t>
      </w:r>
      <w:r w:rsidR="00914692" w:rsidRPr="00461ECD">
        <w:rPr>
          <w:rFonts w:ascii="Times New Roman" w:hAnsi="Times New Roman" w:cs="Times New Roman"/>
          <w:iCs/>
        </w:rPr>
        <w:t xml:space="preserve"> model. </w:t>
      </w:r>
      <w:r w:rsidR="00E4768F" w:rsidRPr="00461ECD">
        <w:rPr>
          <w:rFonts w:ascii="Times New Roman" w:hAnsi="Times New Roman" w:cs="Times New Roman"/>
          <w:iCs/>
        </w:rPr>
        <w:t>W</w:t>
      </w:r>
      <w:r w:rsidR="00914692" w:rsidRPr="00461ECD">
        <w:rPr>
          <w:rFonts w:ascii="Times New Roman" w:hAnsi="Times New Roman" w:cs="Times New Roman"/>
          <w:iCs/>
        </w:rPr>
        <w:t xml:space="preserve">e propose that </w:t>
      </w:r>
      <w:r w:rsidR="0089516D" w:rsidRPr="00461ECD">
        <w:rPr>
          <w:rFonts w:ascii="Times New Roman" w:hAnsi="Times New Roman" w:cs="Times New Roman"/>
          <w:iCs/>
        </w:rPr>
        <w:t xml:space="preserve">nostalgic recall of a past encounter with an older adult </w:t>
      </w:r>
      <w:r w:rsidR="006A0F5F" w:rsidRPr="00461ECD">
        <w:rPr>
          <w:rFonts w:ascii="Times New Roman" w:hAnsi="Times New Roman" w:cs="Times New Roman"/>
          <w:iCs/>
        </w:rPr>
        <w:t xml:space="preserve">will </w:t>
      </w:r>
      <w:r w:rsidR="00E4768F" w:rsidRPr="00461ECD">
        <w:rPr>
          <w:rFonts w:ascii="Times New Roman" w:hAnsi="Times New Roman" w:cs="Times New Roman"/>
          <w:iCs/>
        </w:rPr>
        <w:t xml:space="preserve">foster </w:t>
      </w:r>
      <w:r w:rsidR="006A0F5F" w:rsidRPr="00461ECD">
        <w:rPr>
          <w:rFonts w:ascii="Times New Roman" w:hAnsi="Times New Roman" w:cs="Times New Roman"/>
          <w:iCs/>
        </w:rPr>
        <w:t>social connectednes</w:t>
      </w:r>
      <w:r w:rsidR="0089516D" w:rsidRPr="00461ECD">
        <w:rPr>
          <w:rFonts w:ascii="Times New Roman" w:hAnsi="Times New Roman" w:cs="Times New Roman"/>
          <w:iCs/>
        </w:rPr>
        <w:t>s</w:t>
      </w:r>
      <w:r w:rsidR="00C2283F" w:rsidRPr="00461ECD">
        <w:rPr>
          <w:rFonts w:ascii="Times New Roman" w:hAnsi="Times New Roman" w:cs="Times New Roman"/>
          <w:iCs/>
        </w:rPr>
        <w:t xml:space="preserve"> (</w:t>
      </w:r>
      <w:r w:rsidR="00C2283F" w:rsidRPr="00461ECD">
        <w:rPr>
          <w:rFonts w:ascii="Times New Roman" w:hAnsi="Times New Roman" w:cs="Times New Roman"/>
        </w:rPr>
        <w:t xml:space="preserve">nostalgia </w:t>
      </w:r>
      <w:r w:rsidR="00C2283F" w:rsidRPr="00461ECD">
        <w:rPr>
          <w:rFonts w:ascii="Times New Roman" w:hAnsi="Times New Roman" w:cs="Times New Roman"/>
        </w:rPr>
        <w:sym w:font="Symbol" w:char="F0DE"/>
      </w:r>
      <w:r w:rsidR="00C2283F" w:rsidRPr="00461ECD">
        <w:rPr>
          <w:rFonts w:ascii="Times New Roman" w:hAnsi="Times New Roman" w:cs="Times New Roman"/>
        </w:rPr>
        <w:t xml:space="preserve"> social connectedness)</w:t>
      </w:r>
      <w:r w:rsidR="00F84453" w:rsidRPr="00461ECD">
        <w:rPr>
          <w:rFonts w:ascii="Times New Roman" w:hAnsi="Times New Roman" w:cs="Times New Roman"/>
          <w:iCs/>
        </w:rPr>
        <w:t xml:space="preserve">. </w:t>
      </w:r>
      <w:r w:rsidR="00A574FB" w:rsidRPr="00377B13">
        <w:rPr>
          <w:rFonts w:ascii="Times New Roman" w:hAnsi="Times New Roman" w:cs="Times New Roman"/>
        </w:rPr>
        <w:t>Assuming</w:t>
      </w:r>
      <w:r w:rsidR="00F55FC5" w:rsidRPr="00A2668E">
        <w:rPr>
          <w:rFonts w:ascii="Times New Roman" w:hAnsi="Times New Roman" w:cs="Times New Roman"/>
        </w:rPr>
        <w:t xml:space="preserve"> the salience of the group membership of the older adult during the recall task, social connectedness </w:t>
      </w:r>
      <w:r w:rsidR="00A574FB" w:rsidRPr="00A2668E">
        <w:rPr>
          <w:rFonts w:ascii="Times New Roman" w:hAnsi="Times New Roman" w:cs="Times New Roman"/>
        </w:rPr>
        <w:t>will</w:t>
      </w:r>
      <w:r w:rsidR="00F55FC5" w:rsidRPr="00A2668E">
        <w:rPr>
          <w:rFonts w:ascii="Times New Roman" w:hAnsi="Times New Roman" w:cs="Times New Roman"/>
        </w:rPr>
        <w:t xml:space="preserve"> come to encompass the </w:t>
      </w:r>
      <w:r w:rsidR="00F35D4C" w:rsidRPr="00A2668E">
        <w:rPr>
          <w:rFonts w:ascii="Times New Roman" w:hAnsi="Times New Roman" w:cs="Times New Roman"/>
        </w:rPr>
        <w:t>entire</w:t>
      </w:r>
      <w:r w:rsidR="00F55FC5" w:rsidRPr="00A2668E">
        <w:rPr>
          <w:rFonts w:ascii="Times New Roman" w:hAnsi="Times New Roman" w:cs="Times New Roman"/>
        </w:rPr>
        <w:t xml:space="preserve"> </w:t>
      </w:r>
      <w:r w:rsidR="00F55FC5" w:rsidRPr="00A2668E">
        <w:rPr>
          <w:rFonts w:ascii="Times New Roman" w:hAnsi="Times New Roman" w:cs="Times New Roman"/>
        </w:rPr>
        <w:lastRenderedPageBreak/>
        <w:t>category of “older adults</w:t>
      </w:r>
      <w:r w:rsidR="00A574FB" w:rsidRPr="00A2668E">
        <w:rPr>
          <w:rFonts w:ascii="Times New Roman" w:hAnsi="Times New Roman" w:cs="Times New Roman"/>
        </w:rPr>
        <w:t>,</w:t>
      </w:r>
      <w:r w:rsidR="00F55FC5" w:rsidRPr="00A2668E">
        <w:rPr>
          <w:rFonts w:ascii="Times New Roman" w:hAnsi="Times New Roman" w:cs="Times New Roman"/>
        </w:rPr>
        <w:t xml:space="preserve">” which </w:t>
      </w:r>
      <w:r w:rsidR="00A574FB" w:rsidRPr="00A2668E">
        <w:rPr>
          <w:rFonts w:ascii="Times New Roman" w:hAnsi="Times New Roman" w:cs="Times New Roman"/>
        </w:rPr>
        <w:t>will</w:t>
      </w:r>
      <w:r w:rsidR="00F55FC5" w:rsidRPr="00A2668E">
        <w:rPr>
          <w:rFonts w:ascii="Times New Roman" w:hAnsi="Times New Roman" w:cs="Times New Roman"/>
        </w:rPr>
        <w:t xml:space="preserve"> lead to greater IOGS</w:t>
      </w:r>
      <w:r w:rsidR="00C2283F" w:rsidRPr="00A2668E">
        <w:rPr>
          <w:rFonts w:ascii="Times New Roman" w:hAnsi="Times New Roman" w:cs="Times New Roman"/>
        </w:rPr>
        <w:t xml:space="preserve"> (</w:t>
      </w:r>
      <w:r w:rsidR="00C2283F" w:rsidRPr="00461ECD">
        <w:rPr>
          <w:rFonts w:ascii="Times New Roman" w:hAnsi="Times New Roman" w:cs="Times New Roman"/>
        </w:rPr>
        <w:t xml:space="preserve">nostalgia </w:t>
      </w:r>
      <w:r w:rsidR="00C2283F" w:rsidRPr="00461ECD">
        <w:rPr>
          <w:rFonts w:ascii="Times New Roman" w:hAnsi="Times New Roman" w:cs="Times New Roman"/>
        </w:rPr>
        <w:sym w:font="Symbol" w:char="F0DE"/>
      </w:r>
      <w:r w:rsidR="00C2283F" w:rsidRPr="00461ECD">
        <w:rPr>
          <w:rFonts w:ascii="Times New Roman" w:hAnsi="Times New Roman" w:cs="Times New Roman"/>
        </w:rPr>
        <w:t xml:space="preserve"> social connectedness </w:t>
      </w:r>
      <w:r w:rsidR="00C2283F" w:rsidRPr="00461ECD">
        <w:rPr>
          <w:rFonts w:ascii="Times New Roman" w:hAnsi="Times New Roman" w:cs="Times New Roman"/>
        </w:rPr>
        <w:sym w:font="Symbol" w:char="F0DE"/>
      </w:r>
      <w:r w:rsidR="00C2283F" w:rsidRPr="00461ECD">
        <w:rPr>
          <w:rFonts w:ascii="Times New Roman" w:hAnsi="Times New Roman" w:cs="Times New Roman"/>
        </w:rPr>
        <w:t xml:space="preserve"> IOGS)</w:t>
      </w:r>
      <w:r w:rsidR="0034061B" w:rsidRPr="00377B13">
        <w:rPr>
          <w:rFonts w:ascii="Times New Roman" w:hAnsi="Times New Roman" w:cs="Times New Roman"/>
        </w:rPr>
        <w:t xml:space="preserve">. </w:t>
      </w:r>
      <w:r w:rsidR="008E3D0E" w:rsidRPr="00A2668E">
        <w:rPr>
          <w:rFonts w:ascii="Times New Roman" w:hAnsi="Times New Roman" w:cs="Times New Roman"/>
        </w:rPr>
        <w:t xml:space="preserve">IOGS </w:t>
      </w:r>
      <w:r w:rsidR="00E4768F" w:rsidRPr="00461ECD">
        <w:rPr>
          <w:rFonts w:ascii="Times New Roman" w:hAnsi="Times New Roman" w:cs="Times New Roman"/>
          <w:iCs/>
        </w:rPr>
        <w:t>will</w:t>
      </w:r>
      <w:r w:rsidR="008E3D0E" w:rsidRPr="00461ECD">
        <w:rPr>
          <w:rFonts w:ascii="Times New Roman" w:hAnsi="Times New Roman" w:cs="Times New Roman"/>
          <w:iCs/>
        </w:rPr>
        <w:t xml:space="preserve"> </w:t>
      </w:r>
      <w:r w:rsidR="00162997" w:rsidRPr="00461ECD">
        <w:rPr>
          <w:rFonts w:ascii="Times New Roman" w:hAnsi="Times New Roman" w:cs="Times New Roman"/>
          <w:iCs/>
        </w:rPr>
        <w:t xml:space="preserve">in turn </w:t>
      </w:r>
      <w:r w:rsidR="0007087A" w:rsidRPr="00461ECD">
        <w:rPr>
          <w:rFonts w:ascii="Times New Roman" w:hAnsi="Times New Roman" w:cs="Times New Roman"/>
          <w:iCs/>
        </w:rPr>
        <w:t>attenuate</w:t>
      </w:r>
      <w:r w:rsidR="00E4768F" w:rsidRPr="00461ECD">
        <w:rPr>
          <w:rFonts w:ascii="Times New Roman" w:hAnsi="Times New Roman" w:cs="Times New Roman"/>
          <w:iCs/>
        </w:rPr>
        <w:t xml:space="preserve"> the</w:t>
      </w:r>
      <w:r w:rsidR="0007087A" w:rsidRPr="00461ECD">
        <w:rPr>
          <w:rFonts w:ascii="Times New Roman" w:hAnsi="Times New Roman" w:cs="Times New Roman"/>
          <w:iCs/>
        </w:rPr>
        <w:t xml:space="preserve"> </w:t>
      </w:r>
      <w:r w:rsidR="00914692" w:rsidRPr="00461ECD">
        <w:rPr>
          <w:rFonts w:ascii="Times New Roman" w:hAnsi="Times New Roman" w:cs="Times New Roman"/>
          <w:iCs/>
        </w:rPr>
        <w:t xml:space="preserve">tendency to </w:t>
      </w:r>
      <w:r w:rsidR="0007087A" w:rsidRPr="00461ECD">
        <w:rPr>
          <w:rFonts w:ascii="Times New Roman" w:hAnsi="Times New Roman" w:cs="Times New Roman"/>
          <w:iCs/>
        </w:rPr>
        <w:t xml:space="preserve">avoid </w:t>
      </w:r>
      <w:r w:rsidR="0089516D" w:rsidRPr="00461ECD">
        <w:rPr>
          <w:rFonts w:ascii="Times New Roman" w:hAnsi="Times New Roman" w:cs="Times New Roman"/>
          <w:iCs/>
        </w:rPr>
        <w:t>older adults</w:t>
      </w:r>
      <w:r w:rsidR="00C2283F" w:rsidRPr="00461ECD">
        <w:rPr>
          <w:rFonts w:ascii="Times New Roman" w:hAnsi="Times New Roman" w:cs="Times New Roman"/>
          <w:iCs/>
        </w:rPr>
        <w:t xml:space="preserve"> (</w:t>
      </w:r>
      <w:r w:rsidR="00C2283F" w:rsidRPr="00461ECD">
        <w:rPr>
          <w:rFonts w:ascii="Times New Roman" w:hAnsi="Times New Roman" w:cs="Times New Roman"/>
        </w:rPr>
        <w:t xml:space="preserve">nostalgia </w:t>
      </w:r>
      <w:r w:rsidR="00C2283F" w:rsidRPr="00461ECD">
        <w:rPr>
          <w:rFonts w:ascii="Times New Roman" w:hAnsi="Times New Roman" w:cs="Times New Roman"/>
        </w:rPr>
        <w:sym w:font="Symbol" w:char="F0DE"/>
      </w:r>
      <w:r w:rsidR="00C2283F" w:rsidRPr="00461ECD">
        <w:rPr>
          <w:rFonts w:ascii="Times New Roman" w:hAnsi="Times New Roman" w:cs="Times New Roman"/>
        </w:rPr>
        <w:t xml:space="preserve"> social connectedness </w:t>
      </w:r>
      <w:r w:rsidR="00C2283F" w:rsidRPr="00461ECD">
        <w:rPr>
          <w:rFonts w:ascii="Times New Roman" w:hAnsi="Times New Roman" w:cs="Times New Roman"/>
        </w:rPr>
        <w:sym w:font="Symbol" w:char="F0DE"/>
      </w:r>
      <w:r w:rsidR="00C2283F" w:rsidRPr="00461ECD">
        <w:rPr>
          <w:rFonts w:ascii="Times New Roman" w:hAnsi="Times New Roman" w:cs="Times New Roman"/>
        </w:rPr>
        <w:t xml:space="preserve"> IOGS </w:t>
      </w:r>
      <w:r w:rsidR="00C2283F" w:rsidRPr="00461ECD">
        <w:rPr>
          <w:rFonts w:ascii="Times New Roman" w:hAnsi="Times New Roman" w:cs="Times New Roman"/>
        </w:rPr>
        <w:sym w:font="Symbol" w:char="F0DE"/>
      </w:r>
      <w:r w:rsidR="00C2283F" w:rsidRPr="00461ECD">
        <w:rPr>
          <w:rFonts w:ascii="Times New Roman" w:hAnsi="Times New Roman" w:cs="Times New Roman"/>
        </w:rPr>
        <w:t xml:space="preserve"> reduced avoidance)</w:t>
      </w:r>
      <w:r w:rsidR="0089516D" w:rsidRPr="00461ECD">
        <w:rPr>
          <w:rFonts w:ascii="Times New Roman" w:hAnsi="Times New Roman" w:cs="Times New Roman"/>
          <w:iCs/>
        </w:rPr>
        <w:t>.</w:t>
      </w:r>
    </w:p>
    <w:p w14:paraId="352E3D2D" w14:textId="77777777" w:rsidR="00F55411" w:rsidRPr="00461ECD" w:rsidRDefault="00F55411" w:rsidP="00A2668E">
      <w:pPr>
        <w:widowControl w:val="0"/>
        <w:spacing w:line="480" w:lineRule="exact"/>
        <w:jc w:val="center"/>
        <w:rPr>
          <w:rFonts w:ascii="Times New Roman" w:hAnsi="Times New Roman" w:cs="Times New Roman"/>
          <w:b/>
        </w:rPr>
      </w:pPr>
      <w:r w:rsidRPr="00461ECD">
        <w:rPr>
          <w:rFonts w:ascii="Times New Roman" w:hAnsi="Times New Roman" w:cs="Times New Roman"/>
          <w:b/>
        </w:rPr>
        <w:t>Method</w:t>
      </w:r>
    </w:p>
    <w:p w14:paraId="49EDC130" w14:textId="7A57B4B0" w:rsidR="000E6267" w:rsidRPr="00461ECD" w:rsidRDefault="007827E1" w:rsidP="00A2668E">
      <w:pPr>
        <w:spacing w:line="480" w:lineRule="exact"/>
        <w:rPr>
          <w:rFonts w:ascii="Times New Roman" w:hAnsi="Times New Roman" w:cs="Times New Roman"/>
          <w:b/>
          <w:lang w:val="en-GB"/>
        </w:rPr>
      </w:pPr>
      <w:r w:rsidRPr="00461ECD">
        <w:rPr>
          <w:rFonts w:ascii="Times New Roman" w:hAnsi="Times New Roman" w:cs="Times New Roman"/>
          <w:b/>
          <w:lang w:val="en-GB"/>
        </w:rPr>
        <w:t>Participants</w:t>
      </w:r>
    </w:p>
    <w:p w14:paraId="4119201C" w14:textId="13E3D76D" w:rsidR="00145085" w:rsidRPr="00461ECD" w:rsidRDefault="00145085" w:rsidP="00A2668E">
      <w:pPr>
        <w:spacing w:line="480" w:lineRule="exact"/>
        <w:ind w:firstLine="720"/>
        <w:rPr>
          <w:rFonts w:ascii="Times New Roman" w:hAnsi="Times New Roman" w:cs="Times New Roman"/>
          <w:lang w:val="en-GB"/>
        </w:rPr>
      </w:pPr>
      <w:r w:rsidRPr="00461ECD">
        <w:rPr>
          <w:rFonts w:ascii="Times New Roman" w:hAnsi="Times New Roman" w:cs="Times New Roman"/>
          <w:lang w:val="en-GB"/>
        </w:rPr>
        <w:t xml:space="preserve">We tested </w:t>
      </w:r>
      <w:r w:rsidR="00274F11" w:rsidRPr="00461ECD">
        <w:rPr>
          <w:rFonts w:ascii="Times New Roman" w:hAnsi="Times New Roman" w:cs="Times New Roman"/>
          <w:lang w:val="en-GB"/>
        </w:rPr>
        <w:t>9</w:t>
      </w:r>
      <w:r w:rsidR="00AD04D5" w:rsidRPr="00461ECD">
        <w:rPr>
          <w:rFonts w:ascii="Times New Roman" w:hAnsi="Times New Roman" w:cs="Times New Roman"/>
          <w:lang w:val="en-GB"/>
        </w:rPr>
        <w:t>0</w:t>
      </w:r>
      <w:r w:rsidR="00274F11" w:rsidRPr="00461ECD">
        <w:rPr>
          <w:rFonts w:ascii="Times New Roman" w:hAnsi="Times New Roman" w:cs="Times New Roman"/>
          <w:lang w:val="en-GB"/>
        </w:rPr>
        <w:t xml:space="preserve"> undergraduates</w:t>
      </w:r>
      <w:r w:rsidR="00E814D8" w:rsidRPr="00461ECD">
        <w:rPr>
          <w:rFonts w:ascii="Times New Roman" w:hAnsi="Times New Roman" w:cs="Times New Roman"/>
          <w:lang w:val="en-GB"/>
        </w:rPr>
        <w:t xml:space="preserve">. </w:t>
      </w:r>
      <w:r w:rsidR="002212F5" w:rsidRPr="00461ECD">
        <w:rPr>
          <w:rFonts w:ascii="Times New Roman" w:hAnsi="Times New Roman" w:cs="Times New Roman"/>
          <w:lang w:val="en-GB"/>
        </w:rPr>
        <w:t xml:space="preserve">Fifty-two </w:t>
      </w:r>
      <w:r w:rsidR="00E814D8" w:rsidRPr="00461ECD">
        <w:rPr>
          <w:rFonts w:ascii="Times New Roman" w:hAnsi="Times New Roman" w:cs="Times New Roman"/>
          <w:lang w:val="en-GB"/>
        </w:rPr>
        <w:t>were</w:t>
      </w:r>
      <w:r w:rsidR="00274F11" w:rsidRPr="00461ECD">
        <w:rPr>
          <w:rFonts w:ascii="Times New Roman" w:hAnsi="Times New Roman" w:cs="Times New Roman"/>
          <w:lang w:val="en-GB"/>
        </w:rPr>
        <w:t xml:space="preserve"> from </w:t>
      </w:r>
      <w:r w:rsidR="00CD3E32" w:rsidRPr="00461ECD">
        <w:rPr>
          <w:rFonts w:ascii="Times New Roman" w:hAnsi="Times New Roman" w:cs="Times New Roman"/>
          <w:lang w:val="en-GB"/>
        </w:rPr>
        <w:t>University of Southampton</w:t>
      </w:r>
      <w:r w:rsidR="00274F11" w:rsidRPr="00461ECD">
        <w:rPr>
          <w:rFonts w:ascii="Times New Roman" w:hAnsi="Times New Roman" w:cs="Times New Roman"/>
          <w:lang w:val="en-GB"/>
        </w:rPr>
        <w:t xml:space="preserve"> </w:t>
      </w:r>
      <w:r w:rsidR="00E814D8" w:rsidRPr="00461ECD">
        <w:rPr>
          <w:rFonts w:ascii="Times New Roman" w:hAnsi="Times New Roman" w:cs="Times New Roman"/>
          <w:lang w:val="en-GB"/>
        </w:rPr>
        <w:t>(41 female, 8 male, aged between 20</w:t>
      </w:r>
      <w:r w:rsidR="006D7BB0">
        <w:rPr>
          <w:rFonts w:ascii="Times New Roman" w:hAnsi="Times New Roman" w:cs="Times New Roman"/>
          <w:lang w:val="en-GB"/>
        </w:rPr>
        <w:t xml:space="preserve"> and </w:t>
      </w:r>
      <w:r w:rsidR="00E814D8" w:rsidRPr="00461ECD">
        <w:rPr>
          <w:rFonts w:ascii="Times New Roman" w:hAnsi="Times New Roman" w:cs="Times New Roman"/>
          <w:lang w:val="en-GB"/>
        </w:rPr>
        <w:t>25</w:t>
      </w:r>
      <w:r w:rsidR="00C16A2C">
        <w:rPr>
          <w:rFonts w:ascii="Times New Roman" w:hAnsi="Times New Roman" w:cs="Times New Roman"/>
          <w:lang w:val="en-GB"/>
        </w:rPr>
        <w:t xml:space="preserve"> years</w:t>
      </w:r>
      <w:r w:rsidR="00E814D8" w:rsidRPr="00461ECD">
        <w:rPr>
          <w:rFonts w:ascii="Times New Roman" w:hAnsi="Times New Roman" w:cs="Times New Roman"/>
          <w:lang w:val="en-GB"/>
        </w:rPr>
        <w:t xml:space="preserve"> </w:t>
      </w:r>
      <w:r w:rsidR="0034787D" w:rsidRPr="00461ECD">
        <w:rPr>
          <w:rFonts w:ascii="Times New Roman" w:hAnsi="Times New Roman" w:cs="Times New Roman"/>
          <w:lang w:val="en-GB"/>
        </w:rPr>
        <w:t>[</w:t>
      </w:r>
      <w:r w:rsidR="00E814D8" w:rsidRPr="00461ECD">
        <w:rPr>
          <w:rFonts w:ascii="Times New Roman" w:hAnsi="Times New Roman" w:cs="Times New Roman"/>
          <w:i/>
          <w:iCs/>
          <w:lang w:val="en-GB"/>
        </w:rPr>
        <w:t>M</w:t>
      </w:r>
      <w:r w:rsidR="00E814D8" w:rsidRPr="00461ECD">
        <w:rPr>
          <w:rFonts w:ascii="Times New Roman" w:hAnsi="Times New Roman" w:cs="Times New Roman"/>
          <w:lang w:val="en-GB"/>
        </w:rPr>
        <w:t xml:space="preserve"> = 21.02, </w:t>
      </w:r>
      <w:r w:rsidR="00E814D8" w:rsidRPr="00461ECD">
        <w:rPr>
          <w:rFonts w:ascii="Times New Roman" w:hAnsi="Times New Roman" w:cs="Times New Roman"/>
          <w:i/>
          <w:iCs/>
          <w:lang w:val="en-GB"/>
        </w:rPr>
        <w:t>SD</w:t>
      </w:r>
      <w:r w:rsidR="00E814D8" w:rsidRPr="00461ECD">
        <w:rPr>
          <w:rFonts w:ascii="Times New Roman" w:hAnsi="Times New Roman" w:cs="Times New Roman"/>
          <w:lang w:val="en-GB"/>
        </w:rPr>
        <w:t xml:space="preserve"> = 1.28</w:t>
      </w:r>
      <w:r w:rsidR="0034787D" w:rsidRPr="00461ECD">
        <w:rPr>
          <w:rFonts w:ascii="Times New Roman" w:hAnsi="Times New Roman" w:cs="Times New Roman"/>
          <w:lang w:val="en-GB"/>
        </w:rPr>
        <w:t>]</w:t>
      </w:r>
      <w:r w:rsidR="00E814D8" w:rsidRPr="00461ECD">
        <w:rPr>
          <w:rFonts w:ascii="Times New Roman" w:hAnsi="Times New Roman" w:cs="Times New Roman"/>
          <w:lang w:val="en-GB"/>
        </w:rPr>
        <w:t xml:space="preserve">; 3 participants did not report their gender) </w:t>
      </w:r>
      <w:r w:rsidR="00274F11" w:rsidRPr="00461ECD">
        <w:rPr>
          <w:rFonts w:ascii="Times New Roman" w:hAnsi="Times New Roman" w:cs="Times New Roman"/>
          <w:lang w:val="en-GB"/>
        </w:rPr>
        <w:t xml:space="preserve">and </w:t>
      </w:r>
      <w:r w:rsidR="00E814D8" w:rsidRPr="00461ECD">
        <w:rPr>
          <w:rFonts w:ascii="Times New Roman" w:hAnsi="Times New Roman" w:cs="Times New Roman"/>
          <w:lang w:val="en-GB"/>
        </w:rPr>
        <w:t xml:space="preserve">38 were from </w:t>
      </w:r>
      <w:r w:rsidR="00274F11" w:rsidRPr="00461ECD">
        <w:rPr>
          <w:rFonts w:ascii="Times New Roman" w:hAnsi="Times New Roman" w:cs="Times New Roman"/>
          <w:lang w:val="en-GB"/>
        </w:rPr>
        <w:t>Queen’s University Belfast</w:t>
      </w:r>
      <w:r w:rsidR="00E814D8" w:rsidRPr="00461ECD">
        <w:rPr>
          <w:rFonts w:ascii="Times New Roman" w:hAnsi="Times New Roman" w:cs="Times New Roman"/>
          <w:lang w:val="en-GB"/>
        </w:rPr>
        <w:t xml:space="preserve"> (33 female, 5 male, aged between 18</w:t>
      </w:r>
      <w:r w:rsidR="006D7BB0">
        <w:rPr>
          <w:rFonts w:ascii="Times New Roman" w:hAnsi="Times New Roman" w:cs="Times New Roman"/>
          <w:lang w:val="en-GB"/>
        </w:rPr>
        <w:t xml:space="preserve"> and </w:t>
      </w:r>
      <w:r w:rsidR="00E814D8" w:rsidRPr="00461ECD">
        <w:rPr>
          <w:rFonts w:ascii="Times New Roman" w:hAnsi="Times New Roman" w:cs="Times New Roman"/>
          <w:lang w:val="en-GB"/>
        </w:rPr>
        <w:t>35</w:t>
      </w:r>
      <w:r w:rsidR="00C16A2C">
        <w:rPr>
          <w:rFonts w:ascii="Times New Roman" w:hAnsi="Times New Roman" w:cs="Times New Roman"/>
          <w:lang w:val="en-GB"/>
        </w:rPr>
        <w:t xml:space="preserve"> years</w:t>
      </w:r>
      <w:r w:rsidR="00E814D8" w:rsidRPr="00461ECD">
        <w:rPr>
          <w:rFonts w:ascii="Times New Roman" w:hAnsi="Times New Roman" w:cs="Times New Roman"/>
          <w:lang w:val="en-GB"/>
        </w:rPr>
        <w:t xml:space="preserve"> </w:t>
      </w:r>
      <w:r w:rsidR="0034787D" w:rsidRPr="00461ECD">
        <w:rPr>
          <w:rFonts w:ascii="Times New Roman" w:hAnsi="Times New Roman" w:cs="Times New Roman"/>
          <w:lang w:val="en-GB"/>
        </w:rPr>
        <w:t>[</w:t>
      </w:r>
      <w:r w:rsidR="00E814D8" w:rsidRPr="00461ECD">
        <w:rPr>
          <w:rFonts w:ascii="Times New Roman" w:hAnsi="Times New Roman" w:cs="Times New Roman"/>
          <w:i/>
          <w:iCs/>
          <w:lang w:val="en-GB"/>
        </w:rPr>
        <w:t>M</w:t>
      </w:r>
      <w:r w:rsidR="00E814D8" w:rsidRPr="00461ECD">
        <w:rPr>
          <w:rFonts w:ascii="Times New Roman" w:hAnsi="Times New Roman" w:cs="Times New Roman"/>
          <w:lang w:val="en-GB"/>
        </w:rPr>
        <w:t xml:space="preserve"> = 21.47, </w:t>
      </w:r>
      <w:r w:rsidR="00E814D8" w:rsidRPr="00461ECD">
        <w:rPr>
          <w:rFonts w:ascii="Times New Roman" w:hAnsi="Times New Roman" w:cs="Times New Roman"/>
          <w:i/>
          <w:iCs/>
          <w:lang w:val="en-GB"/>
        </w:rPr>
        <w:t>SD</w:t>
      </w:r>
      <w:r w:rsidR="00E814D8" w:rsidRPr="00461ECD">
        <w:rPr>
          <w:rFonts w:ascii="Times New Roman" w:hAnsi="Times New Roman" w:cs="Times New Roman"/>
          <w:lang w:val="en-GB"/>
        </w:rPr>
        <w:t xml:space="preserve"> = 4.85</w:t>
      </w:r>
      <w:r w:rsidR="0034787D" w:rsidRPr="00461ECD">
        <w:rPr>
          <w:rFonts w:ascii="Times New Roman" w:hAnsi="Times New Roman" w:cs="Times New Roman"/>
          <w:lang w:val="en-GB"/>
        </w:rPr>
        <w:t>]</w:t>
      </w:r>
      <w:r w:rsidR="00E814D8" w:rsidRPr="00461ECD">
        <w:rPr>
          <w:rFonts w:ascii="Times New Roman" w:hAnsi="Times New Roman" w:cs="Times New Roman"/>
          <w:lang w:val="en-GB"/>
        </w:rPr>
        <w:t>).</w:t>
      </w:r>
      <w:r w:rsidR="00CD3E32" w:rsidRPr="00461ECD">
        <w:rPr>
          <w:rFonts w:ascii="Times New Roman" w:hAnsi="Times New Roman" w:cs="Times New Roman"/>
          <w:lang w:val="en-GB"/>
        </w:rPr>
        <w:t xml:space="preserve"> </w:t>
      </w:r>
      <w:r w:rsidR="007827E1" w:rsidRPr="00461ECD">
        <w:rPr>
          <w:rFonts w:ascii="Times New Roman" w:hAnsi="Times New Roman" w:cs="Times New Roman"/>
        </w:rPr>
        <w:t xml:space="preserve">The experiment was reviewed and approved by the respective departmental psychology ethics committees. All participants provided written informed consent. </w:t>
      </w:r>
      <w:r w:rsidR="007827E1" w:rsidRPr="00461ECD">
        <w:rPr>
          <w:rFonts w:ascii="Times New Roman" w:hAnsi="Times New Roman" w:cs="Times New Roman"/>
          <w:lang w:val="en-GB"/>
        </w:rPr>
        <w:t>We randomly assigned them to the central (</w:t>
      </w:r>
      <w:r w:rsidR="007827E1" w:rsidRPr="00461ECD">
        <w:rPr>
          <w:rFonts w:ascii="Times New Roman" w:hAnsi="Times New Roman" w:cs="Times New Roman"/>
          <w:i/>
          <w:iCs/>
          <w:lang w:val="en-GB"/>
        </w:rPr>
        <w:t>n</w:t>
      </w:r>
      <w:r w:rsidR="007827E1" w:rsidRPr="00461ECD">
        <w:rPr>
          <w:rFonts w:ascii="Times New Roman" w:hAnsi="Times New Roman" w:cs="Times New Roman"/>
          <w:lang w:val="en-GB"/>
        </w:rPr>
        <w:t xml:space="preserve"> = 45) </w:t>
      </w:r>
      <w:r w:rsidR="00C16A2C">
        <w:rPr>
          <w:rFonts w:ascii="Times New Roman" w:hAnsi="Times New Roman" w:cs="Times New Roman"/>
          <w:lang w:val="en-GB"/>
        </w:rPr>
        <w:t>or</w:t>
      </w:r>
      <w:r w:rsidR="00C16A2C" w:rsidRPr="00461ECD">
        <w:rPr>
          <w:rFonts w:ascii="Times New Roman" w:hAnsi="Times New Roman" w:cs="Times New Roman"/>
          <w:lang w:val="en-GB"/>
        </w:rPr>
        <w:t xml:space="preserve"> </w:t>
      </w:r>
      <w:r w:rsidR="007827E1" w:rsidRPr="00461ECD">
        <w:rPr>
          <w:rFonts w:ascii="Times New Roman" w:hAnsi="Times New Roman" w:cs="Times New Roman"/>
          <w:lang w:val="en-GB"/>
        </w:rPr>
        <w:t>peripheral (</w:t>
      </w:r>
      <w:r w:rsidR="007827E1" w:rsidRPr="00461ECD">
        <w:rPr>
          <w:rFonts w:ascii="Times New Roman" w:hAnsi="Times New Roman" w:cs="Times New Roman"/>
          <w:i/>
          <w:iCs/>
          <w:lang w:val="en-GB"/>
        </w:rPr>
        <w:t>n</w:t>
      </w:r>
      <w:r w:rsidR="007827E1" w:rsidRPr="00461ECD">
        <w:rPr>
          <w:rFonts w:ascii="Times New Roman" w:hAnsi="Times New Roman" w:cs="Times New Roman"/>
          <w:lang w:val="en-GB"/>
        </w:rPr>
        <w:t xml:space="preserve"> = 45) nostalgia conditions.</w:t>
      </w:r>
    </w:p>
    <w:p w14:paraId="7BF1AB8F" w14:textId="77777777" w:rsidR="00DF17FA" w:rsidRPr="00461ECD" w:rsidRDefault="00DF17FA" w:rsidP="00A2668E">
      <w:pPr>
        <w:spacing w:line="480" w:lineRule="exact"/>
        <w:rPr>
          <w:rFonts w:ascii="Times New Roman" w:hAnsi="Times New Roman" w:cs="Times New Roman"/>
          <w:b/>
          <w:lang w:val="en-GB"/>
        </w:rPr>
      </w:pPr>
      <w:r w:rsidRPr="00461ECD">
        <w:rPr>
          <w:rFonts w:ascii="Times New Roman" w:hAnsi="Times New Roman" w:cs="Times New Roman"/>
          <w:b/>
          <w:lang w:val="en-GB"/>
        </w:rPr>
        <w:t>Procedure</w:t>
      </w:r>
    </w:p>
    <w:p w14:paraId="014F818B" w14:textId="07EB1A0C" w:rsidR="00956AF8" w:rsidRPr="00461ECD" w:rsidRDefault="00145085" w:rsidP="00A2668E">
      <w:pPr>
        <w:spacing w:line="480" w:lineRule="exact"/>
        <w:ind w:firstLine="720"/>
        <w:rPr>
          <w:rFonts w:ascii="Times New Roman" w:hAnsi="Times New Roman" w:cs="Times New Roman"/>
        </w:rPr>
      </w:pPr>
      <w:r w:rsidRPr="00461ECD">
        <w:rPr>
          <w:rFonts w:ascii="Times New Roman" w:hAnsi="Times New Roman" w:cs="Times New Roman"/>
          <w:bCs/>
          <w:lang w:val="en-GB"/>
        </w:rPr>
        <w:t xml:space="preserve">Participants </w:t>
      </w:r>
      <w:r w:rsidR="00DD3928" w:rsidRPr="00461ECD">
        <w:rPr>
          <w:rFonts w:ascii="Times New Roman" w:hAnsi="Times New Roman" w:cs="Times New Roman"/>
          <w:bCs/>
          <w:lang w:val="en-GB"/>
        </w:rPr>
        <w:t>read</w:t>
      </w:r>
      <w:r w:rsidR="00CD3E32" w:rsidRPr="00461ECD">
        <w:rPr>
          <w:rFonts w:ascii="Times New Roman" w:hAnsi="Times New Roman" w:cs="Times New Roman"/>
          <w:lang w:val="en-GB"/>
        </w:rPr>
        <w:t xml:space="preserve"> the following instructions</w:t>
      </w:r>
      <w:r w:rsidRPr="00461ECD">
        <w:rPr>
          <w:rFonts w:ascii="Times New Roman" w:hAnsi="Times New Roman" w:cs="Times New Roman"/>
          <w:lang w:val="en-GB"/>
        </w:rPr>
        <w:t>:</w:t>
      </w:r>
      <w:r w:rsidR="00CD3E32" w:rsidRPr="00461ECD">
        <w:rPr>
          <w:rFonts w:ascii="Times New Roman" w:hAnsi="Times New Roman" w:cs="Times New Roman"/>
        </w:rPr>
        <w:t xml:space="preserve"> “</w:t>
      </w:r>
      <w:r w:rsidR="00E4768F" w:rsidRPr="00461ECD">
        <w:rPr>
          <w:rFonts w:ascii="Times New Roman" w:hAnsi="Times New Roman" w:cs="Times New Roman"/>
        </w:rPr>
        <w:t>W</w:t>
      </w:r>
      <w:r w:rsidR="00CD3E32" w:rsidRPr="00461ECD">
        <w:rPr>
          <w:rFonts w:ascii="Times New Roman" w:hAnsi="Times New Roman" w:cs="Times New Roman"/>
        </w:rPr>
        <w:t>e are going to ask you to recall an interaction with someone you know</w:t>
      </w:r>
      <w:r w:rsidR="0095699C" w:rsidRPr="00461ECD">
        <w:rPr>
          <w:rFonts w:ascii="Times New Roman" w:hAnsi="Times New Roman" w:cs="Times New Roman"/>
        </w:rPr>
        <w:t xml:space="preserve">. </w:t>
      </w:r>
      <w:r w:rsidR="00CD3E32" w:rsidRPr="00461ECD">
        <w:rPr>
          <w:rFonts w:ascii="Times New Roman" w:hAnsi="Times New Roman" w:cs="Times New Roman"/>
        </w:rPr>
        <w:t xml:space="preserve">We would like you to bring to mind an </w:t>
      </w:r>
      <w:r w:rsidR="00CD3E32" w:rsidRPr="00461ECD">
        <w:rPr>
          <w:rFonts w:ascii="Times New Roman" w:hAnsi="Times New Roman" w:cs="Times New Roman"/>
          <w:i/>
        </w:rPr>
        <w:t>older adult,</w:t>
      </w:r>
      <w:r w:rsidR="00CD3E32" w:rsidRPr="00461ECD">
        <w:rPr>
          <w:rFonts w:ascii="Times New Roman" w:hAnsi="Times New Roman" w:cs="Times New Roman"/>
          <w:b/>
        </w:rPr>
        <w:t xml:space="preserve"> </w:t>
      </w:r>
      <w:r w:rsidR="00CD3E32" w:rsidRPr="00461ECD">
        <w:rPr>
          <w:rFonts w:ascii="Times New Roman" w:hAnsi="Times New Roman" w:cs="Times New Roman"/>
        </w:rPr>
        <w:t>someone who is over the age of 65</w:t>
      </w:r>
      <w:r w:rsidR="00CD3E32" w:rsidRPr="00461ECD">
        <w:rPr>
          <w:rFonts w:ascii="Times New Roman" w:hAnsi="Times New Roman" w:cs="Times New Roman"/>
          <w:b/>
        </w:rPr>
        <w:t xml:space="preserve">. </w:t>
      </w:r>
      <w:r w:rsidR="00CD3E32" w:rsidRPr="00461ECD">
        <w:rPr>
          <w:rFonts w:ascii="Times New Roman" w:hAnsi="Times New Roman" w:cs="Times New Roman"/>
        </w:rPr>
        <w:t>We would like you to choose someone you know well. This could be a (present or former) acquaintance, friend, partner, or family member</w:t>
      </w:r>
      <w:r w:rsidR="007237F0" w:rsidRPr="00461ECD">
        <w:rPr>
          <w:rFonts w:ascii="Times New Roman" w:hAnsi="Times New Roman" w:cs="Times New Roman"/>
        </w:rPr>
        <w:t>.</w:t>
      </w:r>
      <w:r w:rsidR="00CD3E32" w:rsidRPr="00461ECD">
        <w:rPr>
          <w:rFonts w:ascii="Times New Roman" w:hAnsi="Times New Roman" w:cs="Times New Roman"/>
        </w:rPr>
        <w:t xml:space="preserve">” </w:t>
      </w:r>
      <w:r w:rsidR="00245E15">
        <w:rPr>
          <w:rFonts w:ascii="Times New Roman" w:hAnsi="Times New Roman" w:cs="Times New Roman"/>
        </w:rPr>
        <w:t xml:space="preserve">After writing down the </w:t>
      </w:r>
      <w:r w:rsidR="00CD3E32" w:rsidRPr="00461ECD">
        <w:rPr>
          <w:rFonts w:ascii="Times New Roman" w:hAnsi="Times New Roman" w:cs="Times New Roman"/>
        </w:rPr>
        <w:t>name of this older adult</w:t>
      </w:r>
      <w:r w:rsidR="00245E15">
        <w:rPr>
          <w:rFonts w:ascii="Times New Roman" w:hAnsi="Times New Roman" w:cs="Times New Roman"/>
        </w:rPr>
        <w:t>, participants</w:t>
      </w:r>
      <w:r w:rsidR="00761C5B" w:rsidRPr="00461ECD">
        <w:rPr>
          <w:rFonts w:ascii="Times New Roman" w:hAnsi="Times New Roman" w:cs="Times New Roman"/>
        </w:rPr>
        <w:t xml:space="preserve"> </w:t>
      </w:r>
      <w:r w:rsidR="00956AF8" w:rsidRPr="00461ECD">
        <w:rPr>
          <w:rFonts w:ascii="Times New Roman" w:hAnsi="Times New Roman" w:cs="Times New Roman"/>
        </w:rPr>
        <w:t>read: “Below are listed several features that might describe or characteri</w:t>
      </w:r>
      <w:r w:rsidR="00227852">
        <w:rPr>
          <w:rFonts w:ascii="Times New Roman" w:hAnsi="Times New Roman" w:cs="Times New Roman"/>
        </w:rPr>
        <w:t>s</w:t>
      </w:r>
      <w:r w:rsidR="00956AF8" w:rsidRPr="00461ECD">
        <w:rPr>
          <w:rFonts w:ascii="Times New Roman" w:hAnsi="Times New Roman" w:cs="Times New Roman"/>
        </w:rPr>
        <w:t>e experiences and memories that we have in our lives</w:t>
      </w:r>
      <w:r w:rsidR="00956AF8" w:rsidRPr="00461ECD">
        <w:rPr>
          <w:rFonts w:ascii="Times New Roman" w:hAnsi="Times New Roman" w:cs="Times New Roman"/>
          <w:i/>
        </w:rPr>
        <w:t>.</w:t>
      </w:r>
      <w:r w:rsidR="00956AF8" w:rsidRPr="00461ECD">
        <w:rPr>
          <w:rFonts w:ascii="Times New Roman" w:hAnsi="Times New Roman" w:cs="Times New Roman"/>
        </w:rPr>
        <w:t xml:space="preserve"> Please take a minute or two to read through the features.”</w:t>
      </w:r>
    </w:p>
    <w:p w14:paraId="622956E2" w14:textId="6152FA86" w:rsidR="003264B2" w:rsidRPr="00461ECD" w:rsidRDefault="00DD3928" w:rsidP="00A2668E">
      <w:pPr>
        <w:spacing w:line="480" w:lineRule="exact"/>
        <w:ind w:firstLine="720"/>
        <w:rPr>
          <w:rFonts w:ascii="Times New Roman" w:hAnsi="Times New Roman" w:cs="Times New Roman"/>
        </w:rPr>
      </w:pPr>
      <w:r w:rsidRPr="00461ECD">
        <w:rPr>
          <w:rFonts w:ascii="Times New Roman" w:hAnsi="Times New Roman" w:cs="Times New Roman"/>
        </w:rPr>
        <w:t>Subsequently, we</w:t>
      </w:r>
      <w:r w:rsidR="003264B2" w:rsidRPr="00461ECD">
        <w:rPr>
          <w:rFonts w:ascii="Times New Roman" w:hAnsi="Times New Roman" w:cs="Times New Roman"/>
        </w:rPr>
        <w:t xml:space="preserve"> randomly assigned p</w:t>
      </w:r>
      <w:r w:rsidR="00761C5B" w:rsidRPr="00461ECD">
        <w:rPr>
          <w:rFonts w:ascii="Times New Roman" w:hAnsi="Times New Roman" w:cs="Times New Roman"/>
        </w:rPr>
        <w:t xml:space="preserve">articipants to </w:t>
      </w:r>
      <w:r w:rsidRPr="00461ECD">
        <w:rPr>
          <w:rFonts w:ascii="Times New Roman" w:hAnsi="Times New Roman" w:cs="Times New Roman"/>
        </w:rPr>
        <w:t xml:space="preserve">the </w:t>
      </w:r>
      <w:r w:rsidR="00761C5B" w:rsidRPr="00461ECD">
        <w:rPr>
          <w:rFonts w:ascii="Times New Roman" w:hAnsi="Times New Roman" w:cs="Times New Roman"/>
        </w:rPr>
        <w:t xml:space="preserve">conditions. </w:t>
      </w:r>
      <w:r w:rsidR="00956AF8" w:rsidRPr="00461ECD">
        <w:rPr>
          <w:rFonts w:ascii="Times New Roman" w:hAnsi="Times New Roman" w:cs="Times New Roman"/>
        </w:rPr>
        <w:t xml:space="preserve">In the </w:t>
      </w:r>
      <w:r w:rsidR="00956AF8" w:rsidRPr="00461ECD">
        <w:rPr>
          <w:rFonts w:ascii="Times New Roman" w:hAnsi="Times New Roman" w:cs="Times New Roman"/>
          <w:i/>
        </w:rPr>
        <w:t>central features (nostalgia) condition</w:t>
      </w:r>
      <w:r w:rsidR="00956AF8" w:rsidRPr="00461ECD">
        <w:rPr>
          <w:rFonts w:ascii="Times New Roman" w:hAnsi="Times New Roman" w:cs="Times New Roman"/>
        </w:rPr>
        <w:t>, participants received the following words: reminiscence, keepsakes, dwelling, rose-tinted memories, familiar smells, wanting to return to the past, family/friends, longing, feeling happy, childhood, emotions, personal.</w:t>
      </w:r>
      <w:r w:rsidR="00956AF8" w:rsidRPr="00461ECD">
        <w:rPr>
          <w:rFonts w:ascii="Times New Roman" w:hAnsi="Times New Roman" w:cs="Times New Roman"/>
          <w:i/>
        </w:rPr>
        <w:t xml:space="preserve"> </w:t>
      </w:r>
      <w:r w:rsidR="00956AF8" w:rsidRPr="00461ECD">
        <w:rPr>
          <w:rFonts w:ascii="Times New Roman" w:hAnsi="Times New Roman" w:cs="Times New Roman"/>
        </w:rPr>
        <w:t xml:space="preserve">In the </w:t>
      </w:r>
      <w:r w:rsidR="00956AF8" w:rsidRPr="00461ECD">
        <w:rPr>
          <w:rFonts w:ascii="Times New Roman" w:hAnsi="Times New Roman" w:cs="Times New Roman"/>
          <w:i/>
        </w:rPr>
        <w:t xml:space="preserve">peripheral features (control) condition, </w:t>
      </w:r>
      <w:r w:rsidR="00956AF8" w:rsidRPr="00461ECD">
        <w:rPr>
          <w:rFonts w:ascii="Times New Roman" w:hAnsi="Times New Roman" w:cs="Times New Roman"/>
        </w:rPr>
        <w:t xml:space="preserve">participants received the following words: daydreaming, anxiety/pain, wishing, achievements, regret, feeling, warm/comforted, loneliness, bittersweet, feeling sad, change, </w:t>
      </w:r>
      <w:r w:rsidR="00841FA9" w:rsidRPr="00461ECD">
        <w:rPr>
          <w:rFonts w:ascii="Times New Roman" w:hAnsi="Times New Roman" w:cs="Times New Roman"/>
        </w:rPr>
        <w:t>aging</w:t>
      </w:r>
      <w:r w:rsidR="00956AF8" w:rsidRPr="00461ECD">
        <w:rPr>
          <w:rFonts w:ascii="Times New Roman" w:hAnsi="Times New Roman" w:cs="Times New Roman"/>
        </w:rPr>
        <w:t>, bad memories.</w:t>
      </w:r>
    </w:p>
    <w:p w14:paraId="66F70E71" w14:textId="4761E169" w:rsidR="00A86B16" w:rsidRPr="00461ECD" w:rsidRDefault="00956AF8" w:rsidP="00A2668E">
      <w:pPr>
        <w:spacing w:line="480" w:lineRule="exact"/>
        <w:ind w:firstLine="720"/>
        <w:rPr>
          <w:rFonts w:ascii="Times New Roman" w:hAnsi="Times New Roman" w:cs="Times New Roman"/>
        </w:rPr>
      </w:pPr>
      <w:r w:rsidRPr="00461ECD">
        <w:rPr>
          <w:rFonts w:ascii="Times New Roman" w:hAnsi="Times New Roman" w:cs="Times New Roman"/>
        </w:rPr>
        <w:t xml:space="preserve">All participants then </w:t>
      </w:r>
      <w:r w:rsidR="00245E15">
        <w:rPr>
          <w:rFonts w:ascii="Times New Roman" w:hAnsi="Times New Roman" w:cs="Times New Roman"/>
        </w:rPr>
        <w:t>read</w:t>
      </w:r>
      <w:r w:rsidRPr="00461ECD">
        <w:rPr>
          <w:rFonts w:ascii="Times New Roman" w:hAnsi="Times New Roman" w:cs="Times New Roman"/>
        </w:rPr>
        <w:t>:</w:t>
      </w:r>
    </w:p>
    <w:p w14:paraId="2EF1F166" w14:textId="11116738" w:rsidR="008B2B04" w:rsidRPr="00461ECD" w:rsidRDefault="00245E15" w:rsidP="00461ECD">
      <w:pPr>
        <w:spacing w:line="480" w:lineRule="exact"/>
        <w:rPr>
          <w:rFonts w:ascii="Times New Roman" w:hAnsi="Times New Roman" w:cs="Times New Roman"/>
        </w:rPr>
      </w:pPr>
      <w:r>
        <w:rPr>
          <w:rFonts w:ascii="Times New Roman" w:hAnsi="Times New Roman" w:cs="Times New Roman"/>
        </w:rPr>
        <w:lastRenderedPageBreak/>
        <w:tab/>
      </w:r>
      <w:r w:rsidR="003264B2" w:rsidRPr="00461ECD">
        <w:rPr>
          <w:rFonts w:ascii="Times New Roman" w:hAnsi="Times New Roman" w:cs="Times New Roman"/>
        </w:rPr>
        <w:t>“</w:t>
      </w:r>
      <w:r w:rsidR="00956AF8" w:rsidRPr="00461ECD">
        <w:rPr>
          <w:rFonts w:ascii="Times New Roman" w:hAnsi="Times New Roman" w:cs="Times New Roman"/>
        </w:rPr>
        <w:t xml:space="preserve">Now please bring to mind an event in your life that involved interacting with the </w:t>
      </w:r>
      <w:r>
        <w:rPr>
          <w:rFonts w:ascii="Times New Roman" w:hAnsi="Times New Roman" w:cs="Times New Roman"/>
        </w:rPr>
        <w:tab/>
      </w:r>
      <w:r w:rsidR="00956AF8" w:rsidRPr="00461ECD">
        <w:rPr>
          <w:rFonts w:ascii="Times New Roman" w:hAnsi="Times New Roman" w:cs="Times New Roman"/>
        </w:rPr>
        <w:t>person whom you identified on the previous page which is relevant to or characteri</w:t>
      </w:r>
      <w:r w:rsidR="00227852">
        <w:rPr>
          <w:rFonts w:ascii="Times New Roman" w:hAnsi="Times New Roman" w:cs="Times New Roman"/>
        </w:rPr>
        <w:t>s</w:t>
      </w:r>
      <w:r w:rsidR="00956AF8" w:rsidRPr="00461ECD">
        <w:rPr>
          <w:rFonts w:ascii="Times New Roman" w:hAnsi="Times New Roman" w:cs="Times New Roman"/>
        </w:rPr>
        <w:t xml:space="preserve">ed </w:t>
      </w:r>
      <w:r>
        <w:rPr>
          <w:rFonts w:ascii="Times New Roman" w:hAnsi="Times New Roman" w:cs="Times New Roman"/>
        </w:rPr>
        <w:tab/>
      </w:r>
      <w:r w:rsidR="00956AF8" w:rsidRPr="00461ECD">
        <w:rPr>
          <w:rFonts w:ascii="Times New Roman" w:hAnsi="Times New Roman" w:cs="Times New Roman"/>
        </w:rPr>
        <w:t xml:space="preserve">by at least five of these features. Specifically, try to think of a past event whereby at </w:t>
      </w:r>
      <w:r>
        <w:rPr>
          <w:rFonts w:ascii="Times New Roman" w:hAnsi="Times New Roman" w:cs="Times New Roman"/>
        </w:rPr>
        <w:tab/>
      </w:r>
      <w:r w:rsidR="00956AF8" w:rsidRPr="00461ECD">
        <w:rPr>
          <w:rFonts w:ascii="Times New Roman" w:hAnsi="Times New Roman" w:cs="Times New Roman"/>
        </w:rPr>
        <w:t xml:space="preserve">least five of the features either were </w:t>
      </w:r>
      <w:r w:rsidR="00956AF8" w:rsidRPr="00461ECD">
        <w:rPr>
          <w:rFonts w:ascii="Times New Roman" w:hAnsi="Times New Roman" w:cs="Times New Roman"/>
          <w:i/>
        </w:rPr>
        <w:t>part</w:t>
      </w:r>
      <w:r w:rsidR="00956AF8" w:rsidRPr="00461ECD">
        <w:rPr>
          <w:rFonts w:ascii="Times New Roman" w:hAnsi="Times New Roman" w:cs="Times New Roman"/>
        </w:rPr>
        <w:t xml:space="preserve"> of the event, and/or describe your experience </w:t>
      </w:r>
      <w:r>
        <w:rPr>
          <w:rFonts w:ascii="Times New Roman" w:hAnsi="Times New Roman" w:cs="Times New Roman"/>
        </w:rPr>
        <w:tab/>
      </w:r>
      <w:r w:rsidR="00956AF8" w:rsidRPr="00461ECD">
        <w:rPr>
          <w:rFonts w:ascii="Times New Roman" w:hAnsi="Times New Roman" w:cs="Times New Roman"/>
        </w:rPr>
        <w:t xml:space="preserve">as you </w:t>
      </w:r>
      <w:r w:rsidR="00956AF8" w:rsidRPr="00461ECD">
        <w:rPr>
          <w:rFonts w:ascii="Times New Roman" w:hAnsi="Times New Roman" w:cs="Times New Roman"/>
          <w:i/>
        </w:rPr>
        <w:t>think about</w:t>
      </w:r>
      <w:r w:rsidR="00956AF8" w:rsidRPr="00461ECD">
        <w:rPr>
          <w:rFonts w:ascii="Times New Roman" w:hAnsi="Times New Roman" w:cs="Times New Roman"/>
        </w:rPr>
        <w:t xml:space="preserve"> the event. This event can be a recent experience or it could relate </w:t>
      </w:r>
      <w:r>
        <w:rPr>
          <w:rFonts w:ascii="Times New Roman" w:hAnsi="Times New Roman" w:cs="Times New Roman"/>
        </w:rPr>
        <w:tab/>
      </w:r>
      <w:r w:rsidR="00956AF8" w:rsidRPr="00461ECD">
        <w:rPr>
          <w:rFonts w:ascii="Times New Roman" w:hAnsi="Times New Roman" w:cs="Times New Roman"/>
        </w:rPr>
        <w:t xml:space="preserve">back to the earlier years of your life. Circle all of the features above that are relevant </w:t>
      </w:r>
      <w:r>
        <w:rPr>
          <w:rFonts w:ascii="Times New Roman" w:hAnsi="Times New Roman" w:cs="Times New Roman"/>
        </w:rPr>
        <w:tab/>
      </w:r>
      <w:r w:rsidR="00956AF8" w:rsidRPr="00461ECD">
        <w:rPr>
          <w:rFonts w:ascii="Times New Roman" w:hAnsi="Times New Roman" w:cs="Times New Roman"/>
        </w:rPr>
        <w:t>to this event (at least five). Now we would like you to spend five minutes</w:t>
      </w:r>
      <w:r w:rsidR="00956AF8" w:rsidRPr="00461ECD">
        <w:rPr>
          <w:rFonts w:ascii="Times New Roman" w:hAnsi="Times New Roman" w:cs="Times New Roman"/>
          <w:b/>
        </w:rPr>
        <w:t xml:space="preserve"> </w:t>
      </w:r>
      <w:r w:rsidR="00956AF8" w:rsidRPr="00461ECD">
        <w:rPr>
          <w:rFonts w:ascii="Times New Roman" w:hAnsi="Times New Roman" w:cs="Times New Roman"/>
        </w:rPr>
        <w:t xml:space="preserve">imagining </w:t>
      </w:r>
      <w:r>
        <w:rPr>
          <w:rFonts w:ascii="Times New Roman" w:hAnsi="Times New Roman" w:cs="Times New Roman"/>
        </w:rPr>
        <w:tab/>
      </w:r>
      <w:r w:rsidR="00956AF8" w:rsidRPr="00461ECD">
        <w:rPr>
          <w:rFonts w:ascii="Times New Roman" w:hAnsi="Times New Roman" w:cs="Times New Roman"/>
        </w:rPr>
        <w:t xml:space="preserve">that you are back at this event. Try and immerse yourself into this event, trying to </w:t>
      </w:r>
      <w:r>
        <w:rPr>
          <w:rFonts w:ascii="Times New Roman" w:hAnsi="Times New Roman" w:cs="Times New Roman"/>
        </w:rPr>
        <w:tab/>
      </w:r>
      <w:r w:rsidR="00956AF8" w:rsidRPr="00461ECD">
        <w:rPr>
          <w:rFonts w:ascii="Times New Roman" w:hAnsi="Times New Roman" w:cs="Times New Roman"/>
        </w:rPr>
        <w:t xml:space="preserve">remember exactly what happened at the time you interacted with the person you </w:t>
      </w:r>
      <w:r>
        <w:rPr>
          <w:rFonts w:ascii="Times New Roman" w:hAnsi="Times New Roman" w:cs="Times New Roman"/>
        </w:rPr>
        <w:tab/>
      </w:r>
      <w:r w:rsidR="00956AF8" w:rsidRPr="00461ECD">
        <w:rPr>
          <w:rFonts w:ascii="Times New Roman" w:hAnsi="Times New Roman" w:cs="Times New Roman"/>
        </w:rPr>
        <w:t>identified on the previous page.”</w:t>
      </w:r>
    </w:p>
    <w:p w14:paraId="12C6A28F" w14:textId="63B17C4D" w:rsidR="008B2B04" w:rsidRPr="00461ECD" w:rsidRDefault="00956AF8" w:rsidP="00377B13">
      <w:pPr>
        <w:spacing w:line="480" w:lineRule="exact"/>
        <w:rPr>
          <w:rFonts w:ascii="Times New Roman" w:hAnsi="Times New Roman" w:cs="Times New Roman"/>
        </w:rPr>
      </w:pPr>
      <w:r w:rsidRPr="00461ECD">
        <w:rPr>
          <w:rFonts w:ascii="Times New Roman" w:hAnsi="Times New Roman" w:cs="Times New Roman"/>
        </w:rPr>
        <w:t xml:space="preserve">Finally, participants wrote a description of the event, </w:t>
      </w:r>
      <w:r w:rsidR="003264B2" w:rsidRPr="00461ECD">
        <w:rPr>
          <w:rFonts w:ascii="Times New Roman" w:hAnsi="Times New Roman" w:cs="Times New Roman"/>
        </w:rPr>
        <w:t>and completed</w:t>
      </w:r>
      <w:r w:rsidRPr="00461ECD">
        <w:rPr>
          <w:rFonts w:ascii="Times New Roman" w:hAnsi="Times New Roman" w:cs="Times New Roman"/>
        </w:rPr>
        <w:t xml:space="preserve"> the </w:t>
      </w:r>
      <w:r w:rsidR="005F1B9A" w:rsidRPr="00461ECD">
        <w:rPr>
          <w:rFonts w:ascii="Times New Roman" w:hAnsi="Times New Roman" w:cs="Times New Roman"/>
        </w:rPr>
        <w:t>various</w:t>
      </w:r>
      <w:r w:rsidRPr="00461ECD">
        <w:rPr>
          <w:rFonts w:ascii="Times New Roman" w:hAnsi="Times New Roman" w:cs="Times New Roman"/>
        </w:rPr>
        <w:t xml:space="preserve"> measures</w:t>
      </w:r>
      <w:r w:rsidR="00EF0DFC" w:rsidRPr="00461ECD">
        <w:rPr>
          <w:rFonts w:ascii="Times New Roman" w:hAnsi="Times New Roman" w:cs="Times New Roman"/>
        </w:rPr>
        <w:t xml:space="preserve"> (mediators</w:t>
      </w:r>
      <w:r w:rsidR="005F1B9A" w:rsidRPr="00461ECD">
        <w:rPr>
          <w:rFonts w:ascii="Times New Roman" w:hAnsi="Times New Roman" w:cs="Times New Roman"/>
        </w:rPr>
        <w:t>, dependent measure, alternative explanations measures).</w:t>
      </w:r>
    </w:p>
    <w:p w14:paraId="69570CE2" w14:textId="77777777" w:rsidR="00DD3928" w:rsidRPr="00461ECD" w:rsidRDefault="00DD3928" w:rsidP="00A2668E">
      <w:pPr>
        <w:spacing w:line="480" w:lineRule="exact"/>
        <w:rPr>
          <w:rFonts w:ascii="Times New Roman" w:hAnsi="Times New Roman" w:cs="Times New Roman"/>
          <w:b/>
        </w:rPr>
      </w:pPr>
      <w:r w:rsidRPr="00461ECD">
        <w:rPr>
          <w:rFonts w:ascii="Times New Roman" w:hAnsi="Times New Roman" w:cs="Times New Roman"/>
          <w:b/>
        </w:rPr>
        <w:t>Measures</w:t>
      </w:r>
    </w:p>
    <w:p w14:paraId="4B961823" w14:textId="64895144" w:rsidR="00E677CA" w:rsidRPr="00461ECD" w:rsidRDefault="00E677CA" w:rsidP="00A2668E">
      <w:pPr>
        <w:pStyle w:val="Subtitle"/>
        <w:widowControl w:val="0"/>
        <w:spacing w:line="480" w:lineRule="exact"/>
        <w:ind w:firstLine="720"/>
        <w:jc w:val="left"/>
        <w:rPr>
          <w:szCs w:val="24"/>
        </w:rPr>
      </w:pPr>
      <w:r w:rsidRPr="00461ECD">
        <w:rPr>
          <w:b/>
          <w:szCs w:val="24"/>
        </w:rPr>
        <w:t>Putative</w:t>
      </w:r>
      <w:r w:rsidR="005F1B9A" w:rsidRPr="00461ECD">
        <w:rPr>
          <w:b/>
          <w:szCs w:val="24"/>
        </w:rPr>
        <w:t xml:space="preserve"> mediator: </w:t>
      </w:r>
      <w:r w:rsidR="00BD00FB">
        <w:rPr>
          <w:b/>
          <w:szCs w:val="24"/>
        </w:rPr>
        <w:t>s</w:t>
      </w:r>
      <w:r w:rsidR="00BD00FB" w:rsidRPr="00461ECD">
        <w:rPr>
          <w:b/>
          <w:szCs w:val="24"/>
        </w:rPr>
        <w:t xml:space="preserve">ocial </w:t>
      </w:r>
      <w:r w:rsidR="00DD3928" w:rsidRPr="00461ECD">
        <w:rPr>
          <w:b/>
          <w:szCs w:val="24"/>
        </w:rPr>
        <w:t>c</w:t>
      </w:r>
      <w:r w:rsidR="00956AF8" w:rsidRPr="00461ECD">
        <w:rPr>
          <w:b/>
          <w:szCs w:val="24"/>
        </w:rPr>
        <w:t>onnectedness</w:t>
      </w:r>
      <w:r w:rsidR="00DD3928" w:rsidRPr="00461ECD">
        <w:rPr>
          <w:b/>
          <w:szCs w:val="24"/>
        </w:rPr>
        <w:t>.</w:t>
      </w:r>
      <w:r w:rsidR="00DD3928" w:rsidRPr="00461ECD">
        <w:rPr>
          <w:bCs/>
          <w:szCs w:val="24"/>
        </w:rPr>
        <w:t xml:space="preserve"> </w:t>
      </w:r>
      <w:r w:rsidR="00956AF8" w:rsidRPr="00461ECD">
        <w:rPr>
          <w:szCs w:val="24"/>
        </w:rPr>
        <w:t>Participants indicated their agreement with the following four items</w:t>
      </w:r>
      <w:r w:rsidR="0072518F" w:rsidRPr="00461ECD">
        <w:rPr>
          <w:szCs w:val="24"/>
        </w:rPr>
        <w:t>,</w:t>
      </w:r>
      <w:r w:rsidR="00956AF8" w:rsidRPr="00461ECD">
        <w:rPr>
          <w:szCs w:val="24"/>
        </w:rPr>
        <w:t xml:space="preserve"> preceded by the stem “Thinking about my interaction with the person on the recall task”</w:t>
      </w:r>
      <w:r w:rsidR="0095699C" w:rsidRPr="00461ECD">
        <w:rPr>
          <w:szCs w:val="24"/>
        </w:rPr>
        <w:t xml:space="preserve">: </w:t>
      </w:r>
      <w:r w:rsidR="00956AF8" w:rsidRPr="00461ECD">
        <w:rPr>
          <w:szCs w:val="24"/>
        </w:rPr>
        <w:t xml:space="preserve">“… makes me feel connected to loved ones,” “… makes me feel protected,” “… makes me feel loved,” and “… makes me feel I can trust others” (1 = </w:t>
      </w:r>
      <w:r w:rsidR="00956AF8" w:rsidRPr="00461ECD">
        <w:rPr>
          <w:i/>
          <w:szCs w:val="24"/>
        </w:rPr>
        <w:t xml:space="preserve">strongly disagree, </w:t>
      </w:r>
      <w:r w:rsidR="00956AF8" w:rsidRPr="00461ECD">
        <w:rPr>
          <w:szCs w:val="24"/>
        </w:rPr>
        <w:t xml:space="preserve">6 = </w:t>
      </w:r>
      <w:r w:rsidR="00956AF8" w:rsidRPr="00461ECD">
        <w:rPr>
          <w:i/>
          <w:szCs w:val="24"/>
        </w:rPr>
        <w:t>strongly agree</w:t>
      </w:r>
      <w:r w:rsidR="00AD04D5" w:rsidRPr="00461ECD">
        <w:rPr>
          <w:szCs w:val="24"/>
        </w:rPr>
        <w:t xml:space="preserve">; </w:t>
      </w:r>
      <w:r w:rsidR="00FF5EF4" w:rsidRPr="00461ECD">
        <w:rPr>
          <w:szCs w:val="24"/>
        </w:rPr>
        <w:sym w:font="Symbol" w:char="F061"/>
      </w:r>
      <w:r w:rsidR="00AD04D5" w:rsidRPr="00461ECD">
        <w:rPr>
          <w:szCs w:val="24"/>
        </w:rPr>
        <w:t xml:space="preserve"> = .91</w:t>
      </w:r>
      <w:r w:rsidR="00956AF8" w:rsidRPr="00461ECD">
        <w:rPr>
          <w:szCs w:val="24"/>
        </w:rPr>
        <w:t xml:space="preserve">; Hepper et al., 2012). </w:t>
      </w:r>
      <w:r w:rsidR="002212F5" w:rsidRPr="00461ECD">
        <w:rPr>
          <w:szCs w:val="24"/>
        </w:rPr>
        <w:t>We averaged the it</w:t>
      </w:r>
      <w:r w:rsidR="0048563B" w:rsidRPr="00461ECD">
        <w:rPr>
          <w:szCs w:val="24"/>
        </w:rPr>
        <w:t>ems to create</w:t>
      </w:r>
      <w:r w:rsidR="002212F5" w:rsidRPr="00461ECD">
        <w:rPr>
          <w:szCs w:val="24"/>
        </w:rPr>
        <w:t xml:space="preserve"> a social connectedness</w:t>
      </w:r>
      <w:r w:rsidR="00E4768F" w:rsidRPr="00461ECD">
        <w:rPr>
          <w:szCs w:val="24"/>
        </w:rPr>
        <w:t xml:space="preserve"> index</w:t>
      </w:r>
      <w:r w:rsidR="00956AF8" w:rsidRPr="00461ECD">
        <w:rPr>
          <w:szCs w:val="24"/>
        </w:rPr>
        <w:t xml:space="preserve">. </w:t>
      </w:r>
    </w:p>
    <w:p w14:paraId="5828CEFB" w14:textId="6F1DB028" w:rsidR="00604B7A" w:rsidRPr="00A2668E" w:rsidRDefault="00E677CA" w:rsidP="00A2668E">
      <w:pPr>
        <w:pStyle w:val="Subtitle"/>
        <w:widowControl w:val="0"/>
        <w:spacing w:line="480" w:lineRule="exact"/>
        <w:ind w:firstLine="720"/>
        <w:jc w:val="left"/>
        <w:rPr>
          <w:szCs w:val="24"/>
        </w:rPr>
      </w:pPr>
      <w:r w:rsidRPr="00461ECD">
        <w:rPr>
          <w:b/>
          <w:szCs w:val="24"/>
        </w:rPr>
        <w:t xml:space="preserve">Putative </w:t>
      </w:r>
      <w:r w:rsidR="005F1B9A" w:rsidRPr="00377B13">
        <w:rPr>
          <w:b/>
          <w:szCs w:val="24"/>
        </w:rPr>
        <w:t xml:space="preserve">mediator: </w:t>
      </w:r>
      <w:r w:rsidR="003E14BC" w:rsidRPr="00A2668E">
        <w:rPr>
          <w:b/>
          <w:szCs w:val="24"/>
        </w:rPr>
        <w:t>IOGS</w:t>
      </w:r>
      <w:r w:rsidR="00DD3928" w:rsidRPr="00A2668E">
        <w:rPr>
          <w:b/>
          <w:szCs w:val="24"/>
        </w:rPr>
        <w:t>.</w:t>
      </w:r>
      <w:r w:rsidR="00DD3928" w:rsidRPr="00A2668E">
        <w:rPr>
          <w:bCs/>
          <w:szCs w:val="24"/>
        </w:rPr>
        <w:t xml:space="preserve"> </w:t>
      </w:r>
      <w:r w:rsidR="00034EE4" w:rsidRPr="00A2668E">
        <w:rPr>
          <w:szCs w:val="24"/>
        </w:rPr>
        <w:t xml:space="preserve">We used the same measure as in </w:t>
      </w:r>
      <w:r w:rsidR="001272AA" w:rsidRPr="00A2668E">
        <w:rPr>
          <w:szCs w:val="24"/>
        </w:rPr>
        <w:t>Experiment</w:t>
      </w:r>
      <w:r w:rsidR="00D7629C" w:rsidRPr="00A2668E">
        <w:rPr>
          <w:szCs w:val="24"/>
        </w:rPr>
        <w:t xml:space="preserve"> 1</w:t>
      </w:r>
      <w:r w:rsidR="00CD3E32" w:rsidRPr="00A2668E">
        <w:rPr>
          <w:szCs w:val="24"/>
        </w:rPr>
        <w:t>.</w:t>
      </w:r>
    </w:p>
    <w:p w14:paraId="040472AB" w14:textId="26BF8C90" w:rsidR="005A0780" w:rsidRPr="00A2668E" w:rsidRDefault="005F1B9A" w:rsidP="00A2668E">
      <w:pPr>
        <w:pStyle w:val="Subtitle"/>
        <w:widowControl w:val="0"/>
        <w:spacing w:line="480" w:lineRule="exact"/>
        <w:ind w:firstLine="720"/>
        <w:jc w:val="left"/>
        <w:rPr>
          <w:szCs w:val="24"/>
        </w:rPr>
      </w:pPr>
      <w:r w:rsidRPr="00A2668E">
        <w:rPr>
          <w:b/>
          <w:szCs w:val="24"/>
        </w:rPr>
        <w:t xml:space="preserve">Dependent measure: </w:t>
      </w:r>
      <w:r w:rsidR="00BD00FB">
        <w:rPr>
          <w:b/>
          <w:szCs w:val="24"/>
        </w:rPr>
        <w:t>o</w:t>
      </w:r>
      <w:r w:rsidR="00BD00FB" w:rsidRPr="00A2668E">
        <w:rPr>
          <w:b/>
          <w:szCs w:val="24"/>
        </w:rPr>
        <w:t xml:space="preserve">utgroup </w:t>
      </w:r>
      <w:r w:rsidR="0007087A" w:rsidRPr="00A2668E">
        <w:rPr>
          <w:b/>
          <w:szCs w:val="24"/>
        </w:rPr>
        <w:t>avoidance</w:t>
      </w:r>
      <w:r w:rsidR="00C0311B" w:rsidRPr="00A2668E">
        <w:rPr>
          <w:b/>
          <w:szCs w:val="24"/>
        </w:rPr>
        <w:t xml:space="preserve"> tendenc</w:t>
      </w:r>
      <w:r w:rsidR="0007087A" w:rsidRPr="00A2668E">
        <w:rPr>
          <w:b/>
          <w:szCs w:val="24"/>
        </w:rPr>
        <w:t>y</w:t>
      </w:r>
      <w:r w:rsidR="00DD3928" w:rsidRPr="00A2668E">
        <w:rPr>
          <w:b/>
          <w:szCs w:val="24"/>
        </w:rPr>
        <w:t>.</w:t>
      </w:r>
      <w:r w:rsidR="00DD3928" w:rsidRPr="00A2668E">
        <w:rPr>
          <w:bCs/>
          <w:szCs w:val="24"/>
        </w:rPr>
        <w:t xml:space="preserve"> </w:t>
      </w:r>
      <w:r w:rsidR="00C0311B" w:rsidRPr="00A2668E">
        <w:rPr>
          <w:bCs/>
          <w:szCs w:val="24"/>
        </w:rPr>
        <w:t>We assessed behavio</w:t>
      </w:r>
      <w:r w:rsidR="00227852">
        <w:rPr>
          <w:bCs/>
          <w:szCs w:val="24"/>
        </w:rPr>
        <w:t>u</w:t>
      </w:r>
      <w:r w:rsidR="00C0311B" w:rsidRPr="00A2668E">
        <w:rPr>
          <w:bCs/>
          <w:szCs w:val="24"/>
        </w:rPr>
        <w:t>ral tendencies toward older adults in two ways</w:t>
      </w:r>
      <w:r w:rsidR="006A3D5C" w:rsidRPr="00A2668E">
        <w:rPr>
          <w:bCs/>
          <w:szCs w:val="24"/>
        </w:rPr>
        <w:t xml:space="preserve">. </w:t>
      </w:r>
      <w:r w:rsidR="00BA4587" w:rsidRPr="00A2668E">
        <w:rPr>
          <w:bCs/>
          <w:szCs w:val="24"/>
        </w:rPr>
        <w:t xml:space="preserve">First, we used </w:t>
      </w:r>
      <w:r w:rsidR="002212F5" w:rsidRPr="00A2668E">
        <w:rPr>
          <w:bCs/>
          <w:szCs w:val="24"/>
        </w:rPr>
        <w:t xml:space="preserve">items developed by Mackie, Devos, and Smith (2000) to assess </w:t>
      </w:r>
      <w:r w:rsidR="00BA4587" w:rsidRPr="00A2668E">
        <w:rPr>
          <w:bCs/>
          <w:szCs w:val="24"/>
        </w:rPr>
        <w:t xml:space="preserve">approach and avoidance </w:t>
      </w:r>
      <w:r w:rsidR="002212F5" w:rsidRPr="00A2668E">
        <w:rPr>
          <w:bCs/>
          <w:szCs w:val="24"/>
        </w:rPr>
        <w:t>action tendencies</w:t>
      </w:r>
      <w:r w:rsidR="00BA4587" w:rsidRPr="00A2668E">
        <w:rPr>
          <w:bCs/>
          <w:szCs w:val="24"/>
        </w:rPr>
        <w:t xml:space="preserve">. </w:t>
      </w:r>
      <w:r w:rsidR="00E4768F" w:rsidRPr="00A2668E">
        <w:rPr>
          <w:bCs/>
          <w:szCs w:val="24"/>
        </w:rPr>
        <w:t>We assessed a</w:t>
      </w:r>
      <w:r w:rsidR="00C0311B" w:rsidRPr="00A2668E">
        <w:rPr>
          <w:bCs/>
          <w:szCs w:val="24"/>
        </w:rPr>
        <w:t xml:space="preserve">pproach </w:t>
      </w:r>
      <w:r w:rsidR="00E4768F" w:rsidRPr="00A2668E">
        <w:rPr>
          <w:bCs/>
          <w:szCs w:val="24"/>
        </w:rPr>
        <w:t>with</w:t>
      </w:r>
      <w:r w:rsidR="00C0311B" w:rsidRPr="00A2668E">
        <w:rPr>
          <w:bCs/>
          <w:szCs w:val="24"/>
        </w:rPr>
        <w:t xml:space="preserve"> </w:t>
      </w:r>
      <w:r w:rsidR="00B57E5F" w:rsidRPr="00A2668E">
        <w:rPr>
          <w:szCs w:val="24"/>
        </w:rPr>
        <w:t>three items</w:t>
      </w:r>
      <w:r w:rsidR="0072518F" w:rsidRPr="00A2668E">
        <w:rPr>
          <w:szCs w:val="24"/>
        </w:rPr>
        <w:t>,</w:t>
      </w:r>
      <w:r w:rsidR="00B57E5F" w:rsidRPr="00A2668E">
        <w:rPr>
          <w:szCs w:val="24"/>
        </w:rPr>
        <w:t xml:space="preserve"> preceded by the stem “Right now, when thinking of older adults…”: “I want to talk to them”, “I want to find out more about them”, “I want to spend time with them”</w:t>
      </w:r>
      <w:r w:rsidR="00BA4587" w:rsidRPr="00A2668E">
        <w:rPr>
          <w:szCs w:val="24"/>
        </w:rPr>
        <w:t xml:space="preserve"> </w:t>
      </w:r>
      <w:r w:rsidR="002212F5" w:rsidRPr="00A2668E">
        <w:rPr>
          <w:szCs w:val="24"/>
        </w:rPr>
        <w:t>(</w:t>
      </w:r>
      <w:r w:rsidR="00FF5EF4" w:rsidRPr="00461ECD">
        <w:rPr>
          <w:szCs w:val="24"/>
        </w:rPr>
        <w:sym w:font="Symbol" w:char="F061"/>
      </w:r>
      <w:r w:rsidR="00BA4587" w:rsidRPr="00377B13">
        <w:rPr>
          <w:szCs w:val="24"/>
        </w:rPr>
        <w:t xml:space="preserve"> = .86</w:t>
      </w:r>
      <w:r w:rsidR="002212F5" w:rsidRPr="00A2668E">
        <w:rPr>
          <w:szCs w:val="24"/>
        </w:rPr>
        <w:t>)</w:t>
      </w:r>
      <w:r w:rsidR="00E4768F" w:rsidRPr="00A2668E">
        <w:rPr>
          <w:szCs w:val="24"/>
        </w:rPr>
        <w:t>. We assessed</w:t>
      </w:r>
      <w:r w:rsidR="00BA4587" w:rsidRPr="00A2668E">
        <w:rPr>
          <w:szCs w:val="24"/>
        </w:rPr>
        <w:t xml:space="preserve"> avoidance </w:t>
      </w:r>
      <w:r w:rsidR="00E4768F" w:rsidRPr="00A2668E">
        <w:rPr>
          <w:szCs w:val="24"/>
        </w:rPr>
        <w:t>with</w:t>
      </w:r>
      <w:r w:rsidR="00BA4587" w:rsidRPr="00A2668E">
        <w:rPr>
          <w:szCs w:val="24"/>
        </w:rPr>
        <w:t xml:space="preserve"> the items</w:t>
      </w:r>
      <w:r w:rsidR="002212F5" w:rsidRPr="00A2668E">
        <w:rPr>
          <w:szCs w:val="24"/>
        </w:rPr>
        <w:t xml:space="preserve">: </w:t>
      </w:r>
      <w:r w:rsidR="00BA4587" w:rsidRPr="00A2668E">
        <w:rPr>
          <w:szCs w:val="24"/>
        </w:rPr>
        <w:t>“I want to avoid them”, “I want to keep them at a distance”, “I want to have nothing to do with them” (</w:t>
      </w:r>
      <w:r w:rsidR="00FF5EF4" w:rsidRPr="00461ECD">
        <w:rPr>
          <w:szCs w:val="24"/>
        </w:rPr>
        <w:sym w:font="Symbol" w:char="F061"/>
      </w:r>
      <w:r w:rsidR="00BA4587" w:rsidRPr="00377B13">
        <w:rPr>
          <w:szCs w:val="24"/>
        </w:rPr>
        <w:t xml:space="preserve"> = </w:t>
      </w:r>
      <w:r w:rsidR="000030D3" w:rsidRPr="00A2668E">
        <w:rPr>
          <w:szCs w:val="24"/>
        </w:rPr>
        <w:t>.92</w:t>
      </w:r>
      <w:r w:rsidR="002212F5" w:rsidRPr="00A2668E">
        <w:rPr>
          <w:szCs w:val="24"/>
        </w:rPr>
        <w:t>). Participants rated the items on a 9-point scale (</w:t>
      </w:r>
      <w:r w:rsidR="00BA4587" w:rsidRPr="00A2668E">
        <w:rPr>
          <w:szCs w:val="24"/>
        </w:rPr>
        <w:t>1 =</w:t>
      </w:r>
      <w:r w:rsidR="003E6350" w:rsidRPr="00A2668E">
        <w:rPr>
          <w:szCs w:val="24"/>
        </w:rPr>
        <w:t xml:space="preserve"> </w:t>
      </w:r>
      <w:r w:rsidR="003E6350" w:rsidRPr="00A2668E">
        <w:rPr>
          <w:i/>
          <w:szCs w:val="24"/>
        </w:rPr>
        <w:t>not at all</w:t>
      </w:r>
      <w:r w:rsidR="003E6350" w:rsidRPr="00A2668E">
        <w:rPr>
          <w:szCs w:val="24"/>
        </w:rPr>
        <w:t xml:space="preserve">, 9 = </w:t>
      </w:r>
      <w:r w:rsidR="003E6350" w:rsidRPr="00A2668E">
        <w:rPr>
          <w:i/>
          <w:szCs w:val="24"/>
        </w:rPr>
        <w:t>very much</w:t>
      </w:r>
      <w:r w:rsidR="00B57E5F" w:rsidRPr="00A2668E">
        <w:rPr>
          <w:szCs w:val="24"/>
        </w:rPr>
        <w:t>).</w:t>
      </w:r>
      <w:r w:rsidR="00C0311B" w:rsidRPr="00A2668E">
        <w:rPr>
          <w:szCs w:val="24"/>
        </w:rPr>
        <w:t xml:space="preserve"> </w:t>
      </w:r>
      <w:r w:rsidR="000030D3" w:rsidRPr="00A2668E">
        <w:rPr>
          <w:szCs w:val="24"/>
        </w:rPr>
        <w:t>The approach and avoidance components were</w:t>
      </w:r>
      <w:r w:rsidR="00245E15">
        <w:rPr>
          <w:szCs w:val="24"/>
        </w:rPr>
        <w:t xml:space="preserve"> strongly and</w:t>
      </w:r>
      <w:r w:rsidR="000030D3" w:rsidRPr="00A2668E">
        <w:rPr>
          <w:szCs w:val="24"/>
        </w:rPr>
        <w:t xml:space="preserve"> negatively correlated (</w:t>
      </w:r>
      <w:r w:rsidR="000030D3" w:rsidRPr="00A2668E">
        <w:rPr>
          <w:i/>
          <w:szCs w:val="24"/>
        </w:rPr>
        <w:t xml:space="preserve">r </w:t>
      </w:r>
      <w:r w:rsidR="000030D3" w:rsidRPr="00A2668E">
        <w:rPr>
          <w:szCs w:val="24"/>
        </w:rPr>
        <w:t xml:space="preserve">= </w:t>
      </w:r>
      <w:r w:rsidR="0072518F" w:rsidRPr="00A2668E">
        <w:rPr>
          <w:szCs w:val="24"/>
        </w:rPr>
        <w:t>-</w:t>
      </w:r>
      <w:r w:rsidR="000030D3" w:rsidRPr="00A2668E">
        <w:rPr>
          <w:szCs w:val="24"/>
        </w:rPr>
        <w:t xml:space="preserve">.58, </w:t>
      </w:r>
      <w:r w:rsidR="000030D3" w:rsidRPr="00A2668E">
        <w:rPr>
          <w:i/>
          <w:szCs w:val="24"/>
        </w:rPr>
        <w:t>p</w:t>
      </w:r>
      <w:r w:rsidR="000030D3" w:rsidRPr="00A2668E">
        <w:rPr>
          <w:szCs w:val="24"/>
        </w:rPr>
        <w:t xml:space="preserve"> &lt; .00</w:t>
      </w:r>
      <w:r w:rsidR="002212F5" w:rsidRPr="00A2668E">
        <w:rPr>
          <w:szCs w:val="24"/>
        </w:rPr>
        <w:t>1</w:t>
      </w:r>
      <w:r w:rsidR="000030D3" w:rsidRPr="00A2668E">
        <w:rPr>
          <w:szCs w:val="24"/>
        </w:rPr>
        <w:t>)</w:t>
      </w:r>
      <w:r w:rsidR="006A3D5C" w:rsidRPr="00A2668E">
        <w:rPr>
          <w:szCs w:val="24"/>
        </w:rPr>
        <w:t xml:space="preserve">. </w:t>
      </w:r>
      <w:r w:rsidR="003C3C1C" w:rsidRPr="00A2668E">
        <w:rPr>
          <w:szCs w:val="24"/>
        </w:rPr>
        <w:t>W</w:t>
      </w:r>
      <w:r w:rsidR="000030D3" w:rsidRPr="00A2668E">
        <w:rPr>
          <w:szCs w:val="24"/>
        </w:rPr>
        <w:t xml:space="preserve">e </w:t>
      </w:r>
      <w:r w:rsidR="003C3C1C" w:rsidRPr="00A2668E">
        <w:rPr>
          <w:szCs w:val="24"/>
        </w:rPr>
        <w:lastRenderedPageBreak/>
        <w:t xml:space="preserve">therefore </w:t>
      </w:r>
      <w:r w:rsidR="000030D3" w:rsidRPr="00A2668E">
        <w:rPr>
          <w:szCs w:val="24"/>
        </w:rPr>
        <w:t xml:space="preserve">averaged the avoidance </w:t>
      </w:r>
      <w:r w:rsidR="003C3C1C" w:rsidRPr="00A2668E">
        <w:rPr>
          <w:szCs w:val="24"/>
        </w:rPr>
        <w:t>and</w:t>
      </w:r>
      <w:r w:rsidR="000030D3" w:rsidRPr="00A2668E">
        <w:rPr>
          <w:szCs w:val="24"/>
        </w:rPr>
        <w:t xml:space="preserve"> approach </w:t>
      </w:r>
      <w:r w:rsidR="003C3C1C" w:rsidRPr="00A2668E">
        <w:rPr>
          <w:szCs w:val="24"/>
        </w:rPr>
        <w:t xml:space="preserve">(reversed) </w:t>
      </w:r>
      <w:r w:rsidR="000030D3" w:rsidRPr="00A2668E">
        <w:rPr>
          <w:szCs w:val="24"/>
        </w:rPr>
        <w:t>score</w:t>
      </w:r>
      <w:r w:rsidR="003C3C1C" w:rsidRPr="00A2668E">
        <w:rPr>
          <w:szCs w:val="24"/>
        </w:rPr>
        <w:t>s</w:t>
      </w:r>
      <w:r w:rsidR="000030D3" w:rsidRPr="00A2668E">
        <w:rPr>
          <w:szCs w:val="24"/>
        </w:rPr>
        <w:t xml:space="preserve"> to create a</w:t>
      </w:r>
      <w:r w:rsidR="003C3C1C" w:rsidRPr="00A2668E">
        <w:rPr>
          <w:szCs w:val="24"/>
        </w:rPr>
        <w:t xml:space="preserve"> 6-item index of avoidance action tendencies</w:t>
      </w:r>
      <w:r w:rsidR="000030D3" w:rsidRPr="00A2668E">
        <w:rPr>
          <w:szCs w:val="24"/>
        </w:rPr>
        <w:t>.</w:t>
      </w:r>
    </w:p>
    <w:p w14:paraId="39AFAA1E" w14:textId="664587E8" w:rsidR="00CE747F" w:rsidRPr="00461ECD" w:rsidRDefault="000030D3">
      <w:pPr>
        <w:pStyle w:val="Subtitle"/>
        <w:widowControl w:val="0"/>
        <w:spacing w:line="480" w:lineRule="exact"/>
        <w:ind w:firstLine="720"/>
        <w:jc w:val="left"/>
        <w:rPr>
          <w:szCs w:val="24"/>
        </w:rPr>
      </w:pPr>
      <w:r w:rsidRPr="00A2668E">
        <w:rPr>
          <w:szCs w:val="24"/>
        </w:rPr>
        <w:t xml:space="preserve">Second, we </w:t>
      </w:r>
      <w:r w:rsidR="004C41F8" w:rsidRPr="00A2668E">
        <w:rPr>
          <w:szCs w:val="24"/>
        </w:rPr>
        <w:t>used</w:t>
      </w:r>
      <w:r w:rsidR="00B57E5F" w:rsidRPr="00A2668E">
        <w:rPr>
          <w:szCs w:val="24"/>
        </w:rPr>
        <w:t xml:space="preserve"> the </w:t>
      </w:r>
      <w:r w:rsidR="003C3C1C" w:rsidRPr="00A2668E">
        <w:rPr>
          <w:szCs w:val="24"/>
        </w:rPr>
        <w:t>A</w:t>
      </w:r>
      <w:r w:rsidR="00B57E5F" w:rsidRPr="00A2668E">
        <w:rPr>
          <w:szCs w:val="24"/>
        </w:rPr>
        <w:t xml:space="preserve">voidance subscale of the Fraboni Scale of </w:t>
      </w:r>
      <w:r w:rsidR="00A5119A" w:rsidRPr="00A2668E">
        <w:rPr>
          <w:szCs w:val="24"/>
        </w:rPr>
        <w:t>Ageism</w:t>
      </w:r>
      <w:r w:rsidR="00B57E5F" w:rsidRPr="00A2668E">
        <w:rPr>
          <w:szCs w:val="24"/>
        </w:rPr>
        <w:t xml:space="preserve"> (FSA; Fraboni, Saltstone, &amp; Hughes, 1990). Participants </w:t>
      </w:r>
      <w:r w:rsidR="00255646" w:rsidRPr="00A2668E">
        <w:rPr>
          <w:szCs w:val="24"/>
        </w:rPr>
        <w:t xml:space="preserve">rated their agreement or disagreement with eight statements on a 6-point scale </w:t>
      </w:r>
      <w:r w:rsidR="00255646" w:rsidRPr="00461ECD">
        <w:rPr>
          <w:szCs w:val="24"/>
        </w:rPr>
        <w:t xml:space="preserve">(e.g., “I sometimes avoid eye contact with old people when I see them,” “I don’t like it when old people try to make conversation with me,” </w:t>
      </w:r>
      <w:r w:rsidR="0088492E" w:rsidRPr="00461ECD">
        <w:rPr>
          <w:szCs w:val="24"/>
        </w:rPr>
        <w:t>“</w:t>
      </w:r>
      <w:r w:rsidR="00255646" w:rsidRPr="00461ECD">
        <w:rPr>
          <w:szCs w:val="24"/>
        </w:rPr>
        <w:t>I personally would not want to spend much time with an old person</w:t>
      </w:r>
      <w:r w:rsidR="00245E15">
        <w:rPr>
          <w:szCs w:val="24"/>
        </w:rPr>
        <w:t>;</w:t>
      </w:r>
      <w:r w:rsidR="00255646" w:rsidRPr="00461ECD">
        <w:rPr>
          <w:szCs w:val="24"/>
        </w:rPr>
        <w:t xml:space="preserve">” </w:t>
      </w:r>
      <w:r w:rsidR="004C41F8" w:rsidRPr="00461ECD">
        <w:rPr>
          <w:szCs w:val="24"/>
        </w:rPr>
        <w:t xml:space="preserve">1 = </w:t>
      </w:r>
      <w:r w:rsidR="004C41F8" w:rsidRPr="00461ECD">
        <w:rPr>
          <w:i/>
          <w:iCs/>
          <w:szCs w:val="24"/>
        </w:rPr>
        <w:t>strongly disagree</w:t>
      </w:r>
      <w:r w:rsidR="004C41F8" w:rsidRPr="00461ECD">
        <w:rPr>
          <w:szCs w:val="24"/>
        </w:rPr>
        <w:t xml:space="preserve">, </w:t>
      </w:r>
      <w:r w:rsidR="00B57E5F" w:rsidRPr="00461ECD">
        <w:rPr>
          <w:szCs w:val="24"/>
        </w:rPr>
        <w:t xml:space="preserve">6 = </w:t>
      </w:r>
      <w:r w:rsidR="00B57E5F" w:rsidRPr="00461ECD">
        <w:rPr>
          <w:i/>
          <w:iCs/>
          <w:szCs w:val="24"/>
        </w:rPr>
        <w:t>strongly agree</w:t>
      </w:r>
      <w:r w:rsidR="0088492E" w:rsidRPr="00461ECD">
        <w:rPr>
          <w:szCs w:val="24"/>
        </w:rPr>
        <w:t>;</w:t>
      </w:r>
      <w:r w:rsidR="00B57E5F" w:rsidRPr="00461ECD">
        <w:rPr>
          <w:szCs w:val="24"/>
        </w:rPr>
        <w:t xml:space="preserve"> </w:t>
      </w:r>
      <w:r w:rsidR="00FF5EF4" w:rsidRPr="00461ECD">
        <w:rPr>
          <w:szCs w:val="24"/>
        </w:rPr>
        <w:sym w:font="Symbol" w:char="F061"/>
      </w:r>
      <w:r w:rsidR="003E6350" w:rsidRPr="00461ECD">
        <w:rPr>
          <w:szCs w:val="24"/>
        </w:rPr>
        <w:t xml:space="preserve"> = .82</w:t>
      </w:r>
      <w:r w:rsidR="00C20F9A" w:rsidRPr="00461ECD">
        <w:rPr>
          <w:szCs w:val="24"/>
        </w:rPr>
        <w:t>).</w:t>
      </w:r>
      <w:r w:rsidR="00C0311B" w:rsidRPr="00461ECD">
        <w:rPr>
          <w:szCs w:val="24"/>
        </w:rPr>
        <w:t xml:space="preserve"> The</w:t>
      </w:r>
      <w:r w:rsidRPr="00461ECD">
        <w:rPr>
          <w:szCs w:val="24"/>
        </w:rPr>
        <w:t xml:space="preserve"> two measures </w:t>
      </w:r>
      <w:r w:rsidR="003C3C1C" w:rsidRPr="00461ECD">
        <w:rPr>
          <w:szCs w:val="24"/>
        </w:rPr>
        <w:t xml:space="preserve">(avoidance action tendencies and the Avoidance FSA subscale) </w:t>
      </w:r>
      <w:r w:rsidRPr="00461ECD">
        <w:rPr>
          <w:szCs w:val="24"/>
        </w:rPr>
        <w:t xml:space="preserve">were </w:t>
      </w:r>
      <w:r w:rsidR="00245E15">
        <w:rPr>
          <w:szCs w:val="24"/>
        </w:rPr>
        <w:t>strongly</w:t>
      </w:r>
      <w:r w:rsidR="00245E15" w:rsidRPr="00461ECD">
        <w:rPr>
          <w:szCs w:val="24"/>
        </w:rPr>
        <w:t xml:space="preserve"> </w:t>
      </w:r>
      <w:r w:rsidR="00C0311B" w:rsidRPr="00461ECD">
        <w:rPr>
          <w:szCs w:val="24"/>
        </w:rPr>
        <w:t>correlated (</w:t>
      </w:r>
      <w:r w:rsidR="00C0311B" w:rsidRPr="00461ECD">
        <w:rPr>
          <w:i/>
          <w:szCs w:val="24"/>
        </w:rPr>
        <w:t xml:space="preserve">r </w:t>
      </w:r>
      <w:r w:rsidRPr="00461ECD">
        <w:rPr>
          <w:szCs w:val="24"/>
        </w:rPr>
        <w:t xml:space="preserve">= </w:t>
      </w:r>
      <w:r w:rsidR="00C0311B" w:rsidRPr="00461ECD">
        <w:rPr>
          <w:szCs w:val="24"/>
        </w:rPr>
        <w:t>.</w:t>
      </w:r>
      <w:r w:rsidRPr="00461ECD">
        <w:rPr>
          <w:szCs w:val="24"/>
        </w:rPr>
        <w:t>64</w:t>
      </w:r>
      <w:r w:rsidR="00C0311B" w:rsidRPr="00461ECD">
        <w:rPr>
          <w:szCs w:val="24"/>
        </w:rPr>
        <w:t xml:space="preserve">, </w:t>
      </w:r>
      <w:r w:rsidR="00C0311B" w:rsidRPr="00461ECD">
        <w:rPr>
          <w:i/>
          <w:szCs w:val="24"/>
        </w:rPr>
        <w:t>p</w:t>
      </w:r>
      <w:r w:rsidR="00EF0DFC" w:rsidRPr="00461ECD">
        <w:rPr>
          <w:szCs w:val="24"/>
        </w:rPr>
        <w:t xml:space="preserve"> &lt; .001</w:t>
      </w:r>
      <w:r w:rsidR="00C0311B" w:rsidRPr="00461ECD">
        <w:rPr>
          <w:szCs w:val="24"/>
        </w:rPr>
        <w:t>)</w:t>
      </w:r>
      <w:r w:rsidR="00245E15">
        <w:rPr>
          <w:szCs w:val="24"/>
        </w:rPr>
        <w:t>.</w:t>
      </w:r>
      <w:r w:rsidR="00C0311B" w:rsidRPr="00461ECD">
        <w:rPr>
          <w:szCs w:val="24"/>
        </w:rPr>
        <w:t xml:space="preserve"> </w:t>
      </w:r>
      <w:r w:rsidR="00C0311B" w:rsidRPr="00A2668E">
        <w:rPr>
          <w:bCs/>
          <w:szCs w:val="24"/>
        </w:rPr>
        <w:t>W</w:t>
      </w:r>
      <w:r w:rsidR="00C0311B" w:rsidRPr="00A2668E">
        <w:rPr>
          <w:szCs w:val="24"/>
        </w:rPr>
        <w:t xml:space="preserve">e therefore </w:t>
      </w:r>
      <w:r w:rsidRPr="00A2668E">
        <w:rPr>
          <w:szCs w:val="24"/>
        </w:rPr>
        <w:t>standardi</w:t>
      </w:r>
      <w:r w:rsidR="00227852">
        <w:rPr>
          <w:szCs w:val="24"/>
        </w:rPr>
        <w:t>s</w:t>
      </w:r>
      <w:r w:rsidRPr="00A2668E">
        <w:rPr>
          <w:szCs w:val="24"/>
        </w:rPr>
        <w:t>ed both scales (</w:t>
      </w:r>
      <w:r w:rsidRPr="00A2668E">
        <w:rPr>
          <w:i/>
          <w:szCs w:val="24"/>
        </w:rPr>
        <w:t>z</w:t>
      </w:r>
      <w:r w:rsidRPr="00A2668E">
        <w:rPr>
          <w:szCs w:val="24"/>
        </w:rPr>
        <w:t xml:space="preserve">-scores) </w:t>
      </w:r>
      <w:r w:rsidR="003C3C1C" w:rsidRPr="00A2668E">
        <w:rPr>
          <w:szCs w:val="24"/>
        </w:rPr>
        <w:t xml:space="preserve">to create a common metric </w:t>
      </w:r>
      <w:r w:rsidRPr="00A2668E">
        <w:rPr>
          <w:szCs w:val="24"/>
        </w:rPr>
        <w:t xml:space="preserve">and </w:t>
      </w:r>
      <w:r w:rsidR="003C3C1C" w:rsidRPr="00A2668E">
        <w:rPr>
          <w:szCs w:val="24"/>
        </w:rPr>
        <w:t xml:space="preserve">then </w:t>
      </w:r>
      <w:r w:rsidRPr="00A2668E">
        <w:rPr>
          <w:szCs w:val="24"/>
        </w:rPr>
        <w:t xml:space="preserve">averaged them to </w:t>
      </w:r>
      <w:r w:rsidR="00C0311B" w:rsidRPr="00A2668E">
        <w:rPr>
          <w:szCs w:val="24"/>
        </w:rPr>
        <w:t xml:space="preserve">form an overall index of </w:t>
      </w:r>
      <w:r w:rsidR="003C3C1C" w:rsidRPr="00A2668E">
        <w:rPr>
          <w:szCs w:val="24"/>
        </w:rPr>
        <w:t xml:space="preserve">avoidance </w:t>
      </w:r>
      <w:r w:rsidR="00C0311B" w:rsidRPr="00A2668E">
        <w:rPr>
          <w:szCs w:val="24"/>
        </w:rPr>
        <w:t>action tendencies in relation to older adults</w:t>
      </w:r>
      <w:r w:rsidR="00C0311B" w:rsidRPr="00A2668E">
        <w:rPr>
          <w:bCs/>
          <w:szCs w:val="24"/>
        </w:rPr>
        <w:t>.</w:t>
      </w:r>
      <w:r w:rsidR="00245E15">
        <w:rPr>
          <w:bCs/>
          <w:szCs w:val="24"/>
        </w:rPr>
        <w:t xml:space="preserve"> </w:t>
      </w:r>
      <w:r w:rsidR="00245E15">
        <w:rPr>
          <w:szCs w:val="24"/>
        </w:rPr>
        <w:t>S</w:t>
      </w:r>
      <w:r w:rsidR="00245E15" w:rsidRPr="00377B13">
        <w:rPr>
          <w:bCs/>
          <w:szCs w:val="24"/>
        </w:rPr>
        <w:t>eparate analyses of the</w:t>
      </w:r>
      <w:r w:rsidR="00245E15">
        <w:rPr>
          <w:bCs/>
          <w:szCs w:val="24"/>
        </w:rPr>
        <w:t xml:space="preserve"> two measures</w:t>
      </w:r>
      <w:r w:rsidR="00245E15" w:rsidRPr="00A2668E">
        <w:rPr>
          <w:bCs/>
          <w:szCs w:val="24"/>
        </w:rPr>
        <w:t xml:space="preserve"> produced identical results.</w:t>
      </w:r>
    </w:p>
    <w:p w14:paraId="231E09E1" w14:textId="208C7627" w:rsidR="00DD3928" w:rsidRPr="00461ECD" w:rsidRDefault="005F1B9A" w:rsidP="00A2668E">
      <w:pPr>
        <w:pStyle w:val="Subtitle"/>
        <w:widowControl w:val="0"/>
        <w:spacing w:line="480" w:lineRule="exact"/>
        <w:jc w:val="left"/>
        <w:rPr>
          <w:b/>
          <w:bCs/>
          <w:szCs w:val="24"/>
        </w:rPr>
      </w:pPr>
      <w:r w:rsidRPr="00461ECD">
        <w:rPr>
          <w:b/>
          <w:bCs/>
          <w:szCs w:val="24"/>
        </w:rPr>
        <w:t>Measures</w:t>
      </w:r>
      <w:r w:rsidR="0088492E" w:rsidRPr="00461ECD">
        <w:rPr>
          <w:b/>
          <w:bCs/>
          <w:szCs w:val="24"/>
        </w:rPr>
        <w:t xml:space="preserve"> Relating to Alternative Explanations</w:t>
      </w:r>
    </w:p>
    <w:p w14:paraId="526DD36E" w14:textId="77777777" w:rsidR="00D93667" w:rsidRPr="00461ECD" w:rsidRDefault="00D93667" w:rsidP="00A2668E">
      <w:pPr>
        <w:pStyle w:val="Subtitle"/>
        <w:widowControl w:val="0"/>
        <w:spacing w:line="480" w:lineRule="exact"/>
        <w:ind w:firstLine="720"/>
        <w:jc w:val="left"/>
        <w:rPr>
          <w:szCs w:val="24"/>
        </w:rPr>
      </w:pPr>
      <w:r w:rsidRPr="00461ECD">
        <w:rPr>
          <w:b/>
          <w:szCs w:val="24"/>
        </w:rPr>
        <w:t>Typicality of the selected outgroup member</w:t>
      </w:r>
      <w:r w:rsidRPr="00461ECD">
        <w:rPr>
          <w:szCs w:val="24"/>
        </w:rPr>
        <w:t xml:space="preserve">. Participants responded to two items: “How typical do you think this person is of older adults in general?” and “How representative do you think this person is of older people in general?” (1 = </w:t>
      </w:r>
      <w:r w:rsidRPr="00461ECD">
        <w:rPr>
          <w:i/>
          <w:szCs w:val="24"/>
        </w:rPr>
        <w:t>not at all</w:t>
      </w:r>
      <w:r w:rsidRPr="00461ECD">
        <w:rPr>
          <w:szCs w:val="24"/>
        </w:rPr>
        <w:t xml:space="preserve">, 7 = </w:t>
      </w:r>
      <w:r w:rsidRPr="00461ECD">
        <w:rPr>
          <w:i/>
          <w:szCs w:val="24"/>
        </w:rPr>
        <w:t>very much</w:t>
      </w:r>
      <w:r w:rsidRPr="00461ECD">
        <w:rPr>
          <w:szCs w:val="24"/>
        </w:rPr>
        <w:t xml:space="preserve">; </w:t>
      </w:r>
      <w:r w:rsidRPr="00461ECD">
        <w:rPr>
          <w:szCs w:val="24"/>
        </w:rPr>
        <w:sym w:font="Symbol" w:char="F061"/>
      </w:r>
      <w:r w:rsidRPr="00461ECD">
        <w:rPr>
          <w:szCs w:val="24"/>
        </w:rPr>
        <w:t xml:space="preserve"> = .91).</w:t>
      </w:r>
    </w:p>
    <w:p w14:paraId="5A5502DE" w14:textId="77777777" w:rsidR="00D93667" w:rsidRPr="00461ECD" w:rsidRDefault="00D93667" w:rsidP="00A2668E">
      <w:pPr>
        <w:pStyle w:val="Subtitle"/>
        <w:widowControl w:val="0"/>
        <w:spacing w:line="480" w:lineRule="exact"/>
        <w:ind w:firstLine="720"/>
        <w:jc w:val="left"/>
        <w:rPr>
          <w:szCs w:val="24"/>
        </w:rPr>
      </w:pPr>
      <w:r w:rsidRPr="00461ECD">
        <w:rPr>
          <w:b/>
          <w:szCs w:val="24"/>
        </w:rPr>
        <w:t>Positivity of the selected outgroup member.</w:t>
      </w:r>
      <w:r w:rsidRPr="00461ECD">
        <w:rPr>
          <w:szCs w:val="24"/>
        </w:rPr>
        <w:t xml:space="preserve"> Participants responded to two items: “How much do you like this individual?” (1</w:t>
      </w:r>
      <w:r w:rsidRPr="00461ECD">
        <w:rPr>
          <w:i/>
          <w:szCs w:val="24"/>
        </w:rPr>
        <w:t xml:space="preserve"> = not at all, </w:t>
      </w:r>
      <w:r w:rsidRPr="00461ECD">
        <w:rPr>
          <w:szCs w:val="24"/>
        </w:rPr>
        <w:t>7</w:t>
      </w:r>
      <w:r w:rsidRPr="00461ECD">
        <w:rPr>
          <w:i/>
          <w:szCs w:val="24"/>
        </w:rPr>
        <w:t xml:space="preserve"> = very much</w:t>
      </w:r>
      <w:r w:rsidRPr="00461ECD">
        <w:rPr>
          <w:iCs/>
          <w:szCs w:val="24"/>
        </w:rPr>
        <w:t>)</w:t>
      </w:r>
      <w:r w:rsidRPr="00461ECD">
        <w:rPr>
          <w:szCs w:val="24"/>
        </w:rPr>
        <w:t xml:space="preserve"> and “How positive is your attitude towards this individual” (1 = </w:t>
      </w:r>
      <w:r w:rsidRPr="00461ECD">
        <w:rPr>
          <w:i/>
          <w:szCs w:val="24"/>
        </w:rPr>
        <w:t>not at all positive</w:t>
      </w:r>
      <w:r w:rsidRPr="00461ECD">
        <w:rPr>
          <w:szCs w:val="24"/>
        </w:rPr>
        <w:t xml:space="preserve">, 7 = </w:t>
      </w:r>
      <w:r w:rsidRPr="00461ECD">
        <w:rPr>
          <w:i/>
          <w:szCs w:val="24"/>
        </w:rPr>
        <w:t>very positive</w:t>
      </w:r>
      <w:r w:rsidRPr="00461ECD">
        <w:rPr>
          <w:szCs w:val="24"/>
        </w:rPr>
        <w:t xml:space="preserve">; </w:t>
      </w:r>
      <w:r w:rsidRPr="00461ECD">
        <w:rPr>
          <w:szCs w:val="24"/>
        </w:rPr>
        <w:sym w:font="Symbol" w:char="F061"/>
      </w:r>
      <w:r w:rsidRPr="00461ECD">
        <w:rPr>
          <w:szCs w:val="24"/>
        </w:rPr>
        <w:t xml:space="preserve"> = .90).</w:t>
      </w:r>
    </w:p>
    <w:p w14:paraId="0A5BEBAC" w14:textId="4CA0CD7A" w:rsidR="004630E6" w:rsidRPr="00461ECD" w:rsidRDefault="00B805F9" w:rsidP="00A2668E">
      <w:pPr>
        <w:pStyle w:val="Subtitle"/>
        <w:widowControl w:val="0"/>
        <w:spacing w:line="480" w:lineRule="exact"/>
        <w:ind w:firstLine="720"/>
        <w:jc w:val="left"/>
        <w:rPr>
          <w:szCs w:val="24"/>
        </w:rPr>
      </w:pPr>
      <w:r w:rsidRPr="00461ECD">
        <w:rPr>
          <w:b/>
          <w:szCs w:val="24"/>
        </w:rPr>
        <w:t>Positivity of the encounter</w:t>
      </w:r>
      <w:r w:rsidR="004630E6" w:rsidRPr="00461ECD">
        <w:rPr>
          <w:b/>
          <w:szCs w:val="24"/>
        </w:rPr>
        <w:t xml:space="preserve">. </w:t>
      </w:r>
      <w:r w:rsidR="004630E6" w:rsidRPr="00461ECD">
        <w:rPr>
          <w:szCs w:val="24"/>
        </w:rPr>
        <w:t>W</w:t>
      </w:r>
      <w:r w:rsidR="004630E6" w:rsidRPr="00377B13">
        <w:rPr>
          <w:rFonts w:eastAsia="Arial Unicode MS"/>
          <w:szCs w:val="24"/>
        </w:rPr>
        <w:t xml:space="preserve">e </w:t>
      </w:r>
      <w:r w:rsidR="004630E6" w:rsidRPr="00A2668E">
        <w:rPr>
          <w:szCs w:val="24"/>
        </w:rPr>
        <w:t>content-analy</w:t>
      </w:r>
      <w:r w:rsidR="00E03DC0">
        <w:rPr>
          <w:szCs w:val="24"/>
        </w:rPr>
        <w:t>s</w:t>
      </w:r>
      <w:r w:rsidR="004630E6" w:rsidRPr="00A2668E">
        <w:rPr>
          <w:szCs w:val="24"/>
        </w:rPr>
        <w:t>ed participant</w:t>
      </w:r>
      <w:r w:rsidR="0034787D" w:rsidRPr="00A2668E">
        <w:rPr>
          <w:szCs w:val="24"/>
        </w:rPr>
        <w:t xml:space="preserve">s’ written </w:t>
      </w:r>
      <w:r w:rsidR="004630E6" w:rsidRPr="00A2668E">
        <w:rPr>
          <w:szCs w:val="24"/>
        </w:rPr>
        <w:t>narratives with the Linguistic Inquiry and Word Count (LIWC) software program (Pennebaker</w:t>
      </w:r>
      <w:r w:rsidR="00037419" w:rsidRPr="00A2668E">
        <w:rPr>
          <w:szCs w:val="24"/>
        </w:rPr>
        <w:t xml:space="preserve"> et al.</w:t>
      </w:r>
      <w:r w:rsidR="004630E6" w:rsidRPr="00A2668E">
        <w:rPr>
          <w:szCs w:val="24"/>
        </w:rPr>
        <w:t>, 2007). LIWC offers a validated method for measuri</w:t>
      </w:r>
      <w:r w:rsidR="00037419" w:rsidRPr="00A2668E">
        <w:rPr>
          <w:szCs w:val="24"/>
        </w:rPr>
        <w:t xml:space="preserve">ng verbal expression of emotion </w:t>
      </w:r>
      <w:r w:rsidR="004630E6" w:rsidRPr="00A2668E">
        <w:rPr>
          <w:szCs w:val="24"/>
        </w:rPr>
        <w:t>(Kahn, Tobin, Massey &amp; Anderson, 2007). We used the program to calculate the percentage of positive (e.g., happy, love, joy) emotion words</w:t>
      </w:r>
      <w:r w:rsidR="0034787D" w:rsidRPr="00A2668E">
        <w:rPr>
          <w:szCs w:val="24"/>
        </w:rPr>
        <w:t xml:space="preserve"> per narrative (denoted by LIWC as POSEMO)</w:t>
      </w:r>
      <w:r w:rsidR="004630E6" w:rsidRPr="00A2668E">
        <w:rPr>
          <w:szCs w:val="24"/>
        </w:rPr>
        <w:t>.</w:t>
      </w:r>
    </w:p>
    <w:p w14:paraId="036CE3FB" w14:textId="77777777" w:rsidR="00134C2A" w:rsidRPr="00461ECD" w:rsidRDefault="003D331F" w:rsidP="00A2668E">
      <w:pPr>
        <w:pStyle w:val="Subtitle"/>
        <w:widowControl w:val="0"/>
        <w:spacing w:line="480" w:lineRule="exact"/>
        <w:jc w:val="left"/>
        <w:rPr>
          <w:b/>
          <w:szCs w:val="24"/>
        </w:rPr>
      </w:pPr>
      <w:r w:rsidRPr="00461ECD">
        <w:rPr>
          <w:b/>
          <w:szCs w:val="24"/>
        </w:rPr>
        <w:t>Manipulation Check</w:t>
      </w:r>
    </w:p>
    <w:p w14:paraId="3E237B79" w14:textId="675E9892" w:rsidR="00690677" w:rsidRPr="00377B13" w:rsidRDefault="00D2660D" w:rsidP="00461ECD">
      <w:pPr>
        <w:pStyle w:val="Subtitle"/>
        <w:widowControl w:val="0"/>
        <w:spacing w:line="480" w:lineRule="exact"/>
        <w:ind w:firstLine="720"/>
        <w:jc w:val="left"/>
        <w:rPr>
          <w:szCs w:val="24"/>
        </w:rPr>
      </w:pPr>
      <w:r w:rsidRPr="00377B13">
        <w:rPr>
          <w:szCs w:val="24"/>
        </w:rPr>
        <w:t>Given that</w:t>
      </w:r>
      <w:r w:rsidR="00324DB3" w:rsidRPr="00A2668E">
        <w:rPr>
          <w:szCs w:val="24"/>
        </w:rPr>
        <w:t xml:space="preserve"> LIWC does not yield a nostalgia score, a</w:t>
      </w:r>
      <w:r w:rsidR="00A06040" w:rsidRPr="00A2668E">
        <w:rPr>
          <w:szCs w:val="24"/>
        </w:rPr>
        <w:t xml:space="preserve"> </w:t>
      </w:r>
      <w:r w:rsidR="00324DB3" w:rsidRPr="00A2668E">
        <w:rPr>
          <w:szCs w:val="24"/>
        </w:rPr>
        <w:t xml:space="preserve">human </w:t>
      </w:r>
      <w:r w:rsidR="00A06040" w:rsidRPr="00A2668E">
        <w:rPr>
          <w:szCs w:val="24"/>
        </w:rPr>
        <w:t>coder (unaware of condition</w:t>
      </w:r>
      <w:r w:rsidR="00FC4E86">
        <w:rPr>
          <w:szCs w:val="24"/>
        </w:rPr>
        <w:t>s</w:t>
      </w:r>
      <w:r w:rsidR="00A06040" w:rsidRPr="00A2668E">
        <w:rPr>
          <w:szCs w:val="24"/>
        </w:rPr>
        <w:t xml:space="preserve">) coded </w:t>
      </w:r>
      <w:r w:rsidR="0034787D" w:rsidRPr="00A2668E">
        <w:rPr>
          <w:szCs w:val="24"/>
        </w:rPr>
        <w:t xml:space="preserve">participants’ written </w:t>
      </w:r>
      <w:r w:rsidR="00A06040" w:rsidRPr="00A2668E">
        <w:rPr>
          <w:szCs w:val="24"/>
        </w:rPr>
        <w:t xml:space="preserve">narratives for the intensity of expressed nostalgia </w:t>
      </w:r>
      <w:r w:rsidR="00A06040" w:rsidRPr="00A2668E">
        <w:rPr>
          <w:szCs w:val="24"/>
        </w:rPr>
        <w:lastRenderedPageBreak/>
        <w:t xml:space="preserve">(“How much nostalgia did the person who wrote this narrative experience?”; 1 = </w:t>
      </w:r>
      <w:r w:rsidR="00A06040" w:rsidRPr="00A2668E">
        <w:rPr>
          <w:i/>
          <w:szCs w:val="24"/>
        </w:rPr>
        <w:t>very little</w:t>
      </w:r>
      <w:r w:rsidR="00A06040" w:rsidRPr="00A2668E">
        <w:rPr>
          <w:szCs w:val="24"/>
        </w:rPr>
        <w:t xml:space="preserve">, 7 = </w:t>
      </w:r>
      <w:r w:rsidR="00A06040" w:rsidRPr="00A2668E">
        <w:rPr>
          <w:i/>
          <w:szCs w:val="24"/>
        </w:rPr>
        <w:t>very much</w:t>
      </w:r>
      <w:r w:rsidR="00A06040" w:rsidRPr="00A2668E">
        <w:rPr>
          <w:szCs w:val="24"/>
        </w:rPr>
        <w:t>).</w:t>
      </w:r>
      <w:r w:rsidR="00A521D5" w:rsidRPr="00A2668E">
        <w:rPr>
          <w:szCs w:val="24"/>
        </w:rPr>
        <w:t xml:space="preserve"> To confirm reliability, a second coder coded a subset of </w:t>
      </w:r>
      <w:r w:rsidR="00324DB3" w:rsidRPr="00A2668E">
        <w:rPr>
          <w:szCs w:val="24"/>
        </w:rPr>
        <w:t xml:space="preserve">the narratives </w:t>
      </w:r>
      <w:r w:rsidR="00A521D5" w:rsidRPr="00A2668E">
        <w:rPr>
          <w:szCs w:val="24"/>
        </w:rPr>
        <w:t>(20%). Responses ac</w:t>
      </w:r>
      <w:r w:rsidR="00B844FE" w:rsidRPr="00A2668E">
        <w:rPr>
          <w:szCs w:val="24"/>
        </w:rPr>
        <w:t>ross the two coders were reliable (</w:t>
      </w:r>
      <w:r w:rsidR="00B844FE" w:rsidRPr="00461ECD">
        <w:rPr>
          <w:szCs w:val="24"/>
        </w:rPr>
        <w:sym w:font="Symbol" w:char="F061"/>
      </w:r>
      <w:r w:rsidR="00B844FE" w:rsidRPr="00461ECD">
        <w:t xml:space="preserve"> = .78).</w:t>
      </w:r>
    </w:p>
    <w:p w14:paraId="627151F3" w14:textId="77777777" w:rsidR="003B42C1" w:rsidRPr="00461ECD" w:rsidRDefault="00145085" w:rsidP="00377B13">
      <w:pPr>
        <w:pStyle w:val="BodyText"/>
        <w:spacing w:line="480" w:lineRule="exact"/>
        <w:outlineLvl w:val="0"/>
        <w:rPr>
          <w:rFonts w:ascii="Times New Roman" w:hAnsi="Times New Roman" w:cs="Times New Roman"/>
          <w:b/>
          <w:sz w:val="24"/>
          <w:szCs w:val="24"/>
          <w:u w:val="none"/>
        </w:rPr>
      </w:pPr>
      <w:r w:rsidRPr="00461ECD">
        <w:rPr>
          <w:rFonts w:ascii="Times New Roman" w:hAnsi="Times New Roman" w:cs="Times New Roman"/>
          <w:b/>
          <w:sz w:val="24"/>
          <w:szCs w:val="24"/>
          <w:u w:val="none"/>
        </w:rPr>
        <w:t>Results</w:t>
      </w:r>
    </w:p>
    <w:p w14:paraId="3061B636" w14:textId="0EA19E49" w:rsidR="007F7756" w:rsidRPr="00461ECD" w:rsidRDefault="004528C1" w:rsidP="00A2668E">
      <w:pPr>
        <w:spacing w:line="480" w:lineRule="exact"/>
        <w:ind w:firstLine="720"/>
        <w:outlineLvl w:val="0"/>
        <w:rPr>
          <w:rFonts w:ascii="Times New Roman" w:eastAsia="Arial Unicode MS" w:hAnsi="Times New Roman" w:cs="Times New Roman"/>
        </w:rPr>
      </w:pPr>
      <w:r w:rsidRPr="00461ECD">
        <w:rPr>
          <w:rFonts w:ascii="Times New Roman" w:eastAsia="Arial Unicode MS" w:hAnsi="Times New Roman" w:cs="Times New Roman"/>
          <w:lang w:val="en-AU"/>
        </w:rPr>
        <w:t>We present c</w:t>
      </w:r>
      <w:r w:rsidR="007F7756" w:rsidRPr="00461ECD">
        <w:rPr>
          <w:rFonts w:ascii="Times New Roman" w:eastAsia="Arial Unicode MS" w:hAnsi="Times New Roman" w:cs="Times New Roman"/>
        </w:rPr>
        <w:t xml:space="preserve">orrelations </w:t>
      </w:r>
      <w:r w:rsidRPr="00461ECD">
        <w:rPr>
          <w:rFonts w:ascii="Times New Roman" w:eastAsia="Arial Unicode MS" w:hAnsi="Times New Roman" w:cs="Times New Roman"/>
        </w:rPr>
        <w:t>among</w:t>
      </w:r>
      <w:r w:rsidR="007F7756" w:rsidRPr="00461ECD">
        <w:rPr>
          <w:rFonts w:ascii="Times New Roman" w:eastAsia="Arial Unicode MS" w:hAnsi="Times New Roman" w:cs="Times New Roman"/>
        </w:rPr>
        <w:t xml:space="preserve"> all measured variables in Table 2</w:t>
      </w:r>
      <w:r w:rsidRPr="00461ECD">
        <w:rPr>
          <w:rFonts w:ascii="Times New Roman" w:eastAsia="Arial Unicode MS" w:hAnsi="Times New Roman" w:cs="Times New Roman"/>
        </w:rPr>
        <w:t>.</w:t>
      </w:r>
    </w:p>
    <w:p w14:paraId="2F9814C7" w14:textId="77777777" w:rsidR="00DF4319" w:rsidRPr="00461ECD" w:rsidRDefault="003B42C1" w:rsidP="00A2668E">
      <w:pPr>
        <w:spacing w:line="480" w:lineRule="exact"/>
        <w:outlineLvl w:val="0"/>
        <w:rPr>
          <w:rFonts w:ascii="Times New Roman" w:eastAsia="Arial Unicode MS" w:hAnsi="Times New Roman" w:cs="Times New Roman"/>
          <w:b/>
        </w:rPr>
      </w:pPr>
      <w:r w:rsidRPr="00461ECD">
        <w:rPr>
          <w:rFonts w:ascii="Times New Roman" w:eastAsia="Arial Unicode MS" w:hAnsi="Times New Roman" w:cs="Times New Roman"/>
          <w:b/>
        </w:rPr>
        <w:t>Manipulation Check</w:t>
      </w:r>
    </w:p>
    <w:p w14:paraId="7861E3FE" w14:textId="77777777" w:rsidR="00A06040" w:rsidRPr="00A2668E" w:rsidRDefault="00A06040" w:rsidP="00A2668E">
      <w:pPr>
        <w:spacing w:line="480" w:lineRule="exact"/>
        <w:ind w:firstLine="720"/>
        <w:rPr>
          <w:rFonts w:ascii="Times New Roman" w:hAnsi="Times New Roman" w:cs="Times New Roman"/>
        </w:rPr>
      </w:pPr>
      <w:r w:rsidRPr="00377B13">
        <w:rPr>
          <w:rFonts w:ascii="Times New Roman" w:hAnsi="Times New Roman" w:cs="Times New Roman"/>
        </w:rPr>
        <w:t xml:space="preserve">As intended, narratives written by participants in the </w:t>
      </w:r>
      <w:r w:rsidR="008E2BFB" w:rsidRPr="00A2668E">
        <w:rPr>
          <w:rFonts w:ascii="Times New Roman" w:hAnsi="Times New Roman" w:cs="Times New Roman"/>
        </w:rPr>
        <w:t>central features (</w:t>
      </w:r>
      <w:r w:rsidRPr="00A2668E">
        <w:rPr>
          <w:rFonts w:ascii="Times New Roman" w:hAnsi="Times New Roman" w:cs="Times New Roman"/>
        </w:rPr>
        <w:t>nostalgia</w:t>
      </w:r>
      <w:r w:rsidR="008E2BFB" w:rsidRPr="00A2668E">
        <w:rPr>
          <w:rFonts w:ascii="Times New Roman" w:hAnsi="Times New Roman" w:cs="Times New Roman"/>
        </w:rPr>
        <w:t>)</w:t>
      </w:r>
      <w:r w:rsidRPr="00A2668E">
        <w:rPr>
          <w:rFonts w:ascii="Times New Roman" w:hAnsi="Times New Roman" w:cs="Times New Roman"/>
        </w:rPr>
        <w:t xml:space="preserve"> condition </w:t>
      </w:r>
      <w:r w:rsidRPr="00A2668E">
        <w:rPr>
          <w:rFonts w:ascii="Times New Roman" w:eastAsia="Arial Unicode MS" w:hAnsi="Times New Roman" w:cs="Times New Roman"/>
        </w:rPr>
        <w:t>(</w:t>
      </w:r>
      <w:r w:rsidRPr="00A2668E">
        <w:rPr>
          <w:rFonts w:ascii="Times New Roman" w:eastAsia="Arial Unicode MS" w:hAnsi="Times New Roman" w:cs="Times New Roman"/>
          <w:i/>
        </w:rPr>
        <w:t xml:space="preserve">M = </w:t>
      </w:r>
      <w:r w:rsidRPr="00A2668E">
        <w:rPr>
          <w:rFonts w:ascii="Times New Roman" w:eastAsia="Arial Unicode MS" w:hAnsi="Times New Roman" w:cs="Times New Roman"/>
        </w:rPr>
        <w:t xml:space="preserve">5.40, </w:t>
      </w:r>
      <w:r w:rsidRPr="00A2668E">
        <w:rPr>
          <w:rFonts w:ascii="Times New Roman" w:eastAsia="Arial Unicode MS" w:hAnsi="Times New Roman" w:cs="Times New Roman"/>
          <w:i/>
        </w:rPr>
        <w:t xml:space="preserve">SD = </w:t>
      </w:r>
      <w:r w:rsidRPr="00A2668E">
        <w:rPr>
          <w:rFonts w:ascii="Times New Roman" w:eastAsia="Arial Unicode MS" w:hAnsi="Times New Roman" w:cs="Times New Roman"/>
        </w:rPr>
        <w:t xml:space="preserve">1.81) </w:t>
      </w:r>
      <w:r w:rsidRPr="00A2668E">
        <w:rPr>
          <w:rFonts w:ascii="Times New Roman" w:hAnsi="Times New Roman" w:cs="Times New Roman"/>
        </w:rPr>
        <w:t xml:space="preserve">expressed </w:t>
      </w:r>
      <w:r w:rsidR="008E4896" w:rsidRPr="00A2668E">
        <w:rPr>
          <w:rFonts w:ascii="Times New Roman" w:hAnsi="Times New Roman" w:cs="Times New Roman"/>
        </w:rPr>
        <w:t xml:space="preserve">higher levels of </w:t>
      </w:r>
      <w:r w:rsidRPr="00A2668E">
        <w:rPr>
          <w:rFonts w:ascii="Times New Roman" w:hAnsi="Times New Roman" w:cs="Times New Roman"/>
        </w:rPr>
        <w:t xml:space="preserve">nostalgia than narratives written by participants in the </w:t>
      </w:r>
      <w:r w:rsidR="008E2BFB" w:rsidRPr="00A2668E">
        <w:rPr>
          <w:rFonts w:ascii="Times New Roman" w:hAnsi="Times New Roman" w:cs="Times New Roman"/>
        </w:rPr>
        <w:t>peripheral features (</w:t>
      </w:r>
      <w:r w:rsidRPr="00A2668E">
        <w:rPr>
          <w:rFonts w:ascii="Times New Roman" w:hAnsi="Times New Roman" w:cs="Times New Roman"/>
        </w:rPr>
        <w:t>control</w:t>
      </w:r>
      <w:r w:rsidR="008E2BFB" w:rsidRPr="00A2668E">
        <w:rPr>
          <w:rFonts w:ascii="Times New Roman" w:hAnsi="Times New Roman" w:cs="Times New Roman"/>
        </w:rPr>
        <w:t>)</w:t>
      </w:r>
      <w:r w:rsidRPr="00A2668E">
        <w:rPr>
          <w:rFonts w:ascii="Times New Roman" w:hAnsi="Times New Roman" w:cs="Times New Roman"/>
        </w:rPr>
        <w:t xml:space="preserve"> condition </w:t>
      </w:r>
      <w:r w:rsidRPr="00A2668E">
        <w:rPr>
          <w:rFonts w:ascii="Times New Roman" w:eastAsia="Arial Unicode MS" w:hAnsi="Times New Roman" w:cs="Times New Roman"/>
        </w:rPr>
        <w:t>(</w:t>
      </w:r>
      <w:r w:rsidRPr="00A2668E">
        <w:rPr>
          <w:rFonts w:ascii="Times New Roman" w:eastAsia="Arial Unicode MS" w:hAnsi="Times New Roman" w:cs="Times New Roman"/>
          <w:i/>
        </w:rPr>
        <w:t xml:space="preserve">M </w:t>
      </w:r>
      <w:r w:rsidRPr="00A2668E">
        <w:rPr>
          <w:rFonts w:ascii="Times New Roman" w:eastAsia="Arial Unicode MS" w:hAnsi="Times New Roman" w:cs="Times New Roman"/>
        </w:rPr>
        <w:t xml:space="preserve">= 2.58, </w:t>
      </w:r>
      <w:r w:rsidRPr="00A2668E">
        <w:rPr>
          <w:rFonts w:ascii="Times New Roman" w:eastAsia="Arial Unicode MS" w:hAnsi="Times New Roman" w:cs="Times New Roman"/>
          <w:i/>
        </w:rPr>
        <w:t xml:space="preserve">SD = </w:t>
      </w:r>
      <w:r w:rsidRPr="00A2668E">
        <w:rPr>
          <w:rFonts w:ascii="Times New Roman" w:eastAsia="Arial Unicode MS" w:hAnsi="Times New Roman" w:cs="Times New Roman"/>
        </w:rPr>
        <w:t xml:space="preserve">1.99), </w:t>
      </w:r>
      <w:r w:rsidRPr="00A2668E">
        <w:rPr>
          <w:rFonts w:ascii="Times New Roman" w:eastAsia="Arial Unicode MS" w:hAnsi="Times New Roman" w:cs="Times New Roman"/>
          <w:i/>
        </w:rPr>
        <w:t>F</w:t>
      </w:r>
      <w:r w:rsidRPr="00A2668E">
        <w:rPr>
          <w:rFonts w:ascii="Times New Roman" w:eastAsia="Arial Unicode MS" w:hAnsi="Times New Roman" w:cs="Times New Roman"/>
        </w:rPr>
        <w:t xml:space="preserve">(1, 88) = 49.66, </w:t>
      </w:r>
      <w:r w:rsidRPr="00A2668E">
        <w:rPr>
          <w:rFonts w:ascii="Times New Roman" w:eastAsia="Arial Unicode MS" w:hAnsi="Times New Roman" w:cs="Times New Roman"/>
          <w:i/>
        </w:rPr>
        <w:t xml:space="preserve">p </w:t>
      </w:r>
      <w:r w:rsidR="00324DB3" w:rsidRPr="00A2668E">
        <w:rPr>
          <w:rFonts w:ascii="Times New Roman" w:eastAsia="Arial Unicode MS" w:hAnsi="Times New Roman" w:cs="Times New Roman"/>
        </w:rPr>
        <w:t>&lt;</w:t>
      </w:r>
      <w:r w:rsidRPr="00A2668E">
        <w:rPr>
          <w:rFonts w:ascii="Times New Roman" w:eastAsia="Arial Unicode MS" w:hAnsi="Times New Roman" w:cs="Times New Roman"/>
        </w:rPr>
        <w:t xml:space="preserve"> .00</w:t>
      </w:r>
      <w:r w:rsidR="00324DB3" w:rsidRPr="00A2668E">
        <w:rPr>
          <w:rFonts w:ascii="Times New Roman" w:eastAsia="Arial Unicode MS" w:hAnsi="Times New Roman" w:cs="Times New Roman"/>
        </w:rPr>
        <w:t>1</w:t>
      </w:r>
      <w:r w:rsidRPr="00A2668E">
        <w:rPr>
          <w:rFonts w:ascii="Times New Roman" w:eastAsia="Arial Unicode MS" w:hAnsi="Times New Roman" w:cs="Times New Roman"/>
        </w:rPr>
        <w:t xml:space="preserve">, </w:t>
      </w:r>
      <w:r w:rsidRPr="00A2668E">
        <w:rPr>
          <w:rFonts w:ascii="Times New Roman" w:eastAsia="Arial Unicode MS" w:hAnsi="Times New Roman" w:cs="Times New Roman"/>
          <w:i/>
        </w:rPr>
        <w:t xml:space="preserve">d </w:t>
      </w:r>
      <w:r w:rsidRPr="00A2668E">
        <w:rPr>
          <w:rFonts w:ascii="Times New Roman" w:eastAsia="Arial Unicode MS" w:hAnsi="Times New Roman" w:cs="Times New Roman"/>
        </w:rPr>
        <w:t>= 1.48)</w:t>
      </w:r>
      <w:r w:rsidRPr="00A2668E">
        <w:rPr>
          <w:rFonts w:ascii="Times New Roman" w:hAnsi="Times New Roman" w:cs="Times New Roman"/>
        </w:rPr>
        <w:t xml:space="preserve">. This manipulation check did not rely on self-report, yet provided evidence for the validity of the manipulation. </w:t>
      </w:r>
    </w:p>
    <w:p w14:paraId="5E746EF9" w14:textId="77777777" w:rsidR="00310A12" w:rsidRPr="00461ECD" w:rsidRDefault="00310A12" w:rsidP="00A2668E">
      <w:pPr>
        <w:spacing w:line="480" w:lineRule="exact"/>
        <w:rPr>
          <w:rFonts w:ascii="Times New Roman" w:hAnsi="Times New Roman" w:cs="Times New Roman"/>
          <w:b/>
        </w:rPr>
      </w:pPr>
      <w:r w:rsidRPr="00461ECD">
        <w:rPr>
          <w:rFonts w:ascii="Times New Roman" w:hAnsi="Times New Roman" w:cs="Times New Roman"/>
          <w:b/>
        </w:rPr>
        <w:t>Measures</w:t>
      </w:r>
    </w:p>
    <w:p w14:paraId="33D22F48" w14:textId="620AB999" w:rsidR="00310A12" w:rsidRPr="00461ECD" w:rsidRDefault="001F4B02" w:rsidP="00A2668E">
      <w:pPr>
        <w:pStyle w:val="Subtitle"/>
        <w:widowControl w:val="0"/>
        <w:spacing w:line="480" w:lineRule="exact"/>
        <w:ind w:firstLine="720"/>
        <w:jc w:val="left"/>
        <w:rPr>
          <w:szCs w:val="24"/>
        </w:rPr>
      </w:pPr>
      <w:r w:rsidRPr="00461ECD">
        <w:rPr>
          <w:b/>
          <w:szCs w:val="24"/>
        </w:rPr>
        <w:t>Putative</w:t>
      </w:r>
      <w:r w:rsidR="005F1B9A" w:rsidRPr="00461ECD">
        <w:rPr>
          <w:b/>
          <w:szCs w:val="24"/>
        </w:rPr>
        <w:t xml:space="preserve"> mediator: </w:t>
      </w:r>
      <w:r w:rsidR="00BD00FB">
        <w:rPr>
          <w:b/>
          <w:szCs w:val="24"/>
        </w:rPr>
        <w:t>s</w:t>
      </w:r>
      <w:r w:rsidR="00BD00FB" w:rsidRPr="00461ECD">
        <w:rPr>
          <w:b/>
          <w:szCs w:val="24"/>
        </w:rPr>
        <w:t xml:space="preserve">ocial </w:t>
      </w:r>
      <w:r w:rsidR="00310A12" w:rsidRPr="00461ECD">
        <w:rPr>
          <w:b/>
          <w:szCs w:val="24"/>
        </w:rPr>
        <w:t>connectedness.</w:t>
      </w:r>
      <w:r w:rsidR="00310A12" w:rsidRPr="00461ECD">
        <w:rPr>
          <w:bCs/>
          <w:szCs w:val="24"/>
        </w:rPr>
        <w:t xml:space="preserve"> </w:t>
      </w:r>
      <w:r w:rsidR="00071739" w:rsidRPr="00461ECD">
        <w:rPr>
          <w:szCs w:val="24"/>
        </w:rPr>
        <w:t>As hypothesi</w:t>
      </w:r>
      <w:r w:rsidR="00227852">
        <w:rPr>
          <w:szCs w:val="24"/>
        </w:rPr>
        <w:t>s</w:t>
      </w:r>
      <w:r w:rsidR="00071739" w:rsidRPr="00461ECD">
        <w:rPr>
          <w:szCs w:val="24"/>
        </w:rPr>
        <w:t>ed</w:t>
      </w:r>
      <w:r w:rsidR="00B31BDB" w:rsidRPr="00461ECD">
        <w:rPr>
          <w:szCs w:val="24"/>
        </w:rPr>
        <w:t>,</w:t>
      </w:r>
      <w:r w:rsidR="00071739" w:rsidRPr="00461ECD">
        <w:rPr>
          <w:szCs w:val="24"/>
        </w:rPr>
        <w:t xml:space="preserve"> participants in the nostalgia condition </w:t>
      </w:r>
      <w:r w:rsidR="00431CA8" w:rsidRPr="00461ECD">
        <w:rPr>
          <w:rFonts w:eastAsia="Arial Unicode MS"/>
          <w:szCs w:val="24"/>
        </w:rPr>
        <w:t>(</w:t>
      </w:r>
      <w:r w:rsidR="00431CA8" w:rsidRPr="00461ECD">
        <w:rPr>
          <w:rFonts w:eastAsia="Arial Unicode MS"/>
          <w:i/>
          <w:szCs w:val="24"/>
        </w:rPr>
        <w:t xml:space="preserve">M = </w:t>
      </w:r>
      <w:r w:rsidR="00431CA8" w:rsidRPr="00461ECD">
        <w:rPr>
          <w:rFonts w:eastAsia="Arial Unicode MS"/>
          <w:szCs w:val="24"/>
        </w:rPr>
        <w:t xml:space="preserve">4.93, </w:t>
      </w:r>
      <w:r w:rsidR="00431CA8" w:rsidRPr="00461ECD">
        <w:rPr>
          <w:rFonts w:eastAsia="Arial Unicode MS"/>
          <w:i/>
          <w:szCs w:val="24"/>
        </w:rPr>
        <w:t xml:space="preserve">SD = </w:t>
      </w:r>
      <w:r w:rsidR="00431CA8" w:rsidRPr="00461ECD">
        <w:rPr>
          <w:rFonts w:eastAsia="Arial Unicode MS"/>
          <w:szCs w:val="24"/>
        </w:rPr>
        <w:t xml:space="preserve">.81) </w:t>
      </w:r>
      <w:r w:rsidR="00071739" w:rsidRPr="00461ECD">
        <w:rPr>
          <w:szCs w:val="24"/>
        </w:rPr>
        <w:t xml:space="preserve">reported greater social connectedness </w:t>
      </w:r>
      <w:r w:rsidR="00071739" w:rsidRPr="00461ECD">
        <w:rPr>
          <w:rFonts w:eastAsia="Arial Unicode MS"/>
          <w:szCs w:val="24"/>
        </w:rPr>
        <w:t>relative to those in the control condition (</w:t>
      </w:r>
      <w:r w:rsidR="00071739" w:rsidRPr="00461ECD">
        <w:rPr>
          <w:rFonts w:eastAsia="Arial Unicode MS"/>
          <w:i/>
          <w:szCs w:val="24"/>
        </w:rPr>
        <w:t xml:space="preserve">M </w:t>
      </w:r>
      <w:r w:rsidR="00C13250" w:rsidRPr="00461ECD">
        <w:rPr>
          <w:rFonts w:eastAsia="Arial Unicode MS"/>
          <w:szCs w:val="24"/>
        </w:rPr>
        <w:t>= 4.14</w:t>
      </w:r>
      <w:r w:rsidR="00071739" w:rsidRPr="00461ECD">
        <w:rPr>
          <w:rFonts w:eastAsia="Arial Unicode MS"/>
          <w:szCs w:val="24"/>
        </w:rPr>
        <w:t xml:space="preserve">, </w:t>
      </w:r>
      <w:r w:rsidR="00071739" w:rsidRPr="00461ECD">
        <w:rPr>
          <w:rFonts w:eastAsia="Arial Unicode MS"/>
          <w:i/>
          <w:szCs w:val="24"/>
        </w:rPr>
        <w:t xml:space="preserve">SD = </w:t>
      </w:r>
      <w:r w:rsidR="00C13250" w:rsidRPr="00461ECD">
        <w:rPr>
          <w:rFonts w:eastAsia="Arial Unicode MS"/>
          <w:szCs w:val="24"/>
        </w:rPr>
        <w:t>1.4</w:t>
      </w:r>
      <w:r w:rsidR="00071739" w:rsidRPr="00461ECD">
        <w:rPr>
          <w:rFonts w:eastAsia="Arial Unicode MS"/>
          <w:szCs w:val="24"/>
        </w:rPr>
        <w:t xml:space="preserve">6), </w:t>
      </w:r>
      <w:r w:rsidR="00071739" w:rsidRPr="00461ECD">
        <w:rPr>
          <w:rFonts w:eastAsia="Arial Unicode MS"/>
          <w:i/>
          <w:szCs w:val="24"/>
        </w:rPr>
        <w:t>F</w:t>
      </w:r>
      <w:r w:rsidR="00071739" w:rsidRPr="00461ECD">
        <w:rPr>
          <w:rFonts w:eastAsia="Arial Unicode MS"/>
          <w:szCs w:val="24"/>
        </w:rPr>
        <w:t xml:space="preserve">(1, </w:t>
      </w:r>
      <w:r w:rsidR="00C13250" w:rsidRPr="00461ECD">
        <w:rPr>
          <w:rFonts w:eastAsia="Arial Unicode MS"/>
          <w:szCs w:val="24"/>
        </w:rPr>
        <w:t>88</w:t>
      </w:r>
      <w:r w:rsidR="00071739" w:rsidRPr="00461ECD">
        <w:rPr>
          <w:rFonts w:eastAsia="Arial Unicode MS"/>
          <w:szCs w:val="24"/>
        </w:rPr>
        <w:t xml:space="preserve">) = </w:t>
      </w:r>
      <w:r w:rsidR="00C13250" w:rsidRPr="00461ECD">
        <w:rPr>
          <w:rFonts w:eastAsia="Arial Unicode MS"/>
          <w:szCs w:val="24"/>
        </w:rPr>
        <w:t>9.88</w:t>
      </w:r>
      <w:r w:rsidR="00071739" w:rsidRPr="00461ECD">
        <w:rPr>
          <w:rFonts w:eastAsia="Arial Unicode MS"/>
          <w:szCs w:val="24"/>
        </w:rPr>
        <w:t xml:space="preserve">, </w:t>
      </w:r>
      <w:r w:rsidR="00071739" w:rsidRPr="00461ECD">
        <w:rPr>
          <w:rFonts w:eastAsia="Arial Unicode MS"/>
          <w:i/>
          <w:szCs w:val="24"/>
        </w:rPr>
        <w:t xml:space="preserve">p </w:t>
      </w:r>
      <w:r w:rsidR="00C13250" w:rsidRPr="00461ECD">
        <w:rPr>
          <w:rFonts w:eastAsia="Arial Unicode MS"/>
          <w:szCs w:val="24"/>
        </w:rPr>
        <w:t>= .002</w:t>
      </w:r>
      <w:r w:rsidR="00071739" w:rsidRPr="00461ECD">
        <w:rPr>
          <w:rFonts w:eastAsia="Arial Unicode MS"/>
          <w:szCs w:val="24"/>
        </w:rPr>
        <w:t xml:space="preserve">, </w:t>
      </w:r>
      <w:r w:rsidR="00071739" w:rsidRPr="00461ECD">
        <w:rPr>
          <w:rFonts w:eastAsia="Arial Unicode MS"/>
          <w:i/>
          <w:szCs w:val="24"/>
        </w:rPr>
        <w:t xml:space="preserve">d </w:t>
      </w:r>
      <w:r w:rsidR="0020413F" w:rsidRPr="00461ECD">
        <w:rPr>
          <w:rFonts w:eastAsia="Arial Unicode MS"/>
          <w:szCs w:val="24"/>
        </w:rPr>
        <w:t>= .6</w:t>
      </w:r>
      <w:r w:rsidR="00071739" w:rsidRPr="00461ECD">
        <w:rPr>
          <w:rFonts w:eastAsia="Arial Unicode MS"/>
          <w:szCs w:val="24"/>
        </w:rPr>
        <w:t>7</w:t>
      </w:r>
      <w:r w:rsidR="00071739" w:rsidRPr="00461ECD">
        <w:rPr>
          <w:szCs w:val="24"/>
        </w:rPr>
        <w:t>.</w:t>
      </w:r>
      <w:r w:rsidR="00FB61C1" w:rsidRPr="00461ECD">
        <w:rPr>
          <w:szCs w:val="24"/>
        </w:rPr>
        <w:t xml:space="preserve"> </w:t>
      </w:r>
    </w:p>
    <w:p w14:paraId="216CBB6B" w14:textId="507F1645" w:rsidR="00310A12" w:rsidRPr="00461ECD" w:rsidRDefault="001F4B02" w:rsidP="00A2668E">
      <w:pPr>
        <w:pStyle w:val="Subtitle"/>
        <w:widowControl w:val="0"/>
        <w:spacing w:line="480" w:lineRule="exact"/>
        <w:ind w:firstLine="720"/>
        <w:jc w:val="left"/>
        <w:rPr>
          <w:szCs w:val="24"/>
        </w:rPr>
      </w:pPr>
      <w:r w:rsidRPr="00461ECD">
        <w:rPr>
          <w:b/>
          <w:szCs w:val="24"/>
        </w:rPr>
        <w:t>Putative</w:t>
      </w:r>
      <w:r w:rsidR="005F1B9A" w:rsidRPr="00461ECD">
        <w:rPr>
          <w:b/>
          <w:szCs w:val="24"/>
        </w:rPr>
        <w:t xml:space="preserve"> mediator: </w:t>
      </w:r>
      <w:r w:rsidR="00EF0DFC" w:rsidRPr="00461ECD">
        <w:rPr>
          <w:b/>
          <w:szCs w:val="24"/>
        </w:rPr>
        <w:t>IOGS</w:t>
      </w:r>
      <w:r w:rsidR="00310A12" w:rsidRPr="00461ECD">
        <w:rPr>
          <w:b/>
          <w:szCs w:val="24"/>
        </w:rPr>
        <w:t>.</w:t>
      </w:r>
      <w:r w:rsidR="00310A12" w:rsidRPr="00461ECD">
        <w:rPr>
          <w:bCs/>
          <w:szCs w:val="24"/>
        </w:rPr>
        <w:t xml:space="preserve"> </w:t>
      </w:r>
      <w:r w:rsidR="00071739" w:rsidRPr="00461ECD">
        <w:rPr>
          <w:bCs/>
          <w:szCs w:val="24"/>
        </w:rPr>
        <w:t>As hypothesi</w:t>
      </w:r>
      <w:r w:rsidR="00227852">
        <w:rPr>
          <w:bCs/>
          <w:szCs w:val="24"/>
        </w:rPr>
        <w:t>s</w:t>
      </w:r>
      <w:r w:rsidR="00071739" w:rsidRPr="00461ECD">
        <w:rPr>
          <w:bCs/>
          <w:szCs w:val="24"/>
        </w:rPr>
        <w:t xml:space="preserve">ed, and in replication of </w:t>
      </w:r>
      <w:r w:rsidR="001272AA" w:rsidRPr="00461ECD">
        <w:rPr>
          <w:bCs/>
          <w:szCs w:val="24"/>
        </w:rPr>
        <w:t>Experiment</w:t>
      </w:r>
      <w:r w:rsidR="00071739" w:rsidRPr="00461ECD">
        <w:rPr>
          <w:bCs/>
          <w:szCs w:val="24"/>
        </w:rPr>
        <w:t xml:space="preserve"> 1, n</w:t>
      </w:r>
      <w:r w:rsidR="00071739" w:rsidRPr="00461ECD">
        <w:rPr>
          <w:szCs w:val="24"/>
        </w:rPr>
        <w:t xml:space="preserve">ostalgic </w:t>
      </w:r>
      <w:r w:rsidR="00071739" w:rsidRPr="00461ECD">
        <w:rPr>
          <w:rFonts w:eastAsia="Arial Unicode MS"/>
          <w:szCs w:val="24"/>
        </w:rPr>
        <w:t>(</w:t>
      </w:r>
      <w:r w:rsidR="00071739" w:rsidRPr="00461ECD">
        <w:rPr>
          <w:rFonts w:eastAsia="Arial Unicode MS"/>
          <w:i/>
          <w:szCs w:val="24"/>
        </w:rPr>
        <w:t xml:space="preserve">M = </w:t>
      </w:r>
      <w:r w:rsidR="00E00CF4" w:rsidRPr="00461ECD">
        <w:rPr>
          <w:rFonts w:eastAsia="Arial Unicode MS"/>
          <w:szCs w:val="24"/>
        </w:rPr>
        <w:t>4.31</w:t>
      </w:r>
      <w:r w:rsidR="00071739" w:rsidRPr="00461ECD">
        <w:rPr>
          <w:rFonts w:eastAsia="Arial Unicode MS"/>
          <w:szCs w:val="24"/>
        </w:rPr>
        <w:t xml:space="preserve">, </w:t>
      </w:r>
      <w:r w:rsidR="00071739" w:rsidRPr="00461ECD">
        <w:rPr>
          <w:rFonts w:eastAsia="Arial Unicode MS"/>
          <w:i/>
          <w:szCs w:val="24"/>
        </w:rPr>
        <w:t xml:space="preserve">SD = </w:t>
      </w:r>
      <w:r w:rsidR="00071739" w:rsidRPr="00461ECD">
        <w:rPr>
          <w:rFonts w:eastAsia="Arial Unicode MS"/>
          <w:szCs w:val="24"/>
        </w:rPr>
        <w:t>1.</w:t>
      </w:r>
      <w:r w:rsidR="00E00CF4" w:rsidRPr="00461ECD">
        <w:rPr>
          <w:rFonts w:eastAsia="Arial Unicode MS"/>
          <w:szCs w:val="24"/>
        </w:rPr>
        <w:t>60</w:t>
      </w:r>
      <w:r w:rsidR="00071739" w:rsidRPr="00461ECD">
        <w:rPr>
          <w:rFonts w:eastAsia="Arial Unicode MS"/>
          <w:szCs w:val="24"/>
        </w:rPr>
        <w:t>) relative to control (</w:t>
      </w:r>
      <w:r w:rsidR="00071739" w:rsidRPr="00461ECD">
        <w:rPr>
          <w:rFonts w:eastAsia="Arial Unicode MS"/>
          <w:i/>
          <w:szCs w:val="24"/>
        </w:rPr>
        <w:t xml:space="preserve">M = </w:t>
      </w:r>
      <w:r w:rsidR="00071739" w:rsidRPr="00461ECD">
        <w:rPr>
          <w:rFonts w:eastAsia="Arial Unicode MS"/>
          <w:szCs w:val="24"/>
        </w:rPr>
        <w:t>3.</w:t>
      </w:r>
      <w:r w:rsidR="00E00CF4" w:rsidRPr="00461ECD">
        <w:rPr>
          <w:rFonts w:eastAsia="Arial Unicode MS"/>
          <w:szCs w:val="24"/>
        </w:rPr>
        <w:t>51</w:t>
      </w:r>
      <w:r w:rsidR="00071739" w:rsidRPr="00461ECD">
        <w:rPr>
          <w:rFonts w:eastAsia="Arial Unicode MS"/>
          <w:szCs w:val="24"/>
        </w:rPr>
        <w:t xml:space="preserve">, </w:t>
      </w:r>
      <w:r w:rsidR="00071739" w:rsidRPr="00461ECD">
        <w:rPr>
          <w:rFonts w:eastAsia="Arial Unicode MS"/>
          <w:i/>
          <w:szCs w:val="24"/>
        </w:rPr>
        <w:t xml:space="preserve">SD = </w:t>
      </w:r>
      <w:r w:rsidR="00071739" w:rsidRPr="00461ECD">
        <w:rPr>
          <w:rFonts w:eastAsia="Arial Unicode MS"/>
          <w:szCs w:val="24"/>
        </w:rPr>
        <w:t>1.</w:t>
      </w:r>
      <w:r w:rsidR="00E00CF4" w:rsidRPr="00461ECD">
        <w:rPr>
          <w:rFonts w:eastAsia="Arial Unicode MS"/>
          <w:szCs w:val="24"/>
        </w:rPr>
        <w:t>63</w:t>
      </w:r>
      <w:r w:rsidR="00071739" w:rsidRPr="00461ECD">
        <w:rPr>
          <w:rFonts w:eastAsia="Arial Unicode MS"/>
          <w:szCs w:val="24"/>
        </w:rPr>
        <w:t xml:space="preserve">) participants evinced greater inclusion of older adults in the self, </w:t>
      </w:r>
      <w:r w:rsidR="00071739" w:rsidRPr="00461ECD">
        <w:rPr>
          <w:rFonts w:eastAsia="Arial Unicode MS"/>
          <w:i/>
          <w:szCs w:val="24"/>
        </w:rPr>
        <w:t>F</w:t>
      </w:r>
      <w:r w:rsidR="00E00CF4" w:rsidRPr="00461ECD">
        <w:rPr>
          <w:rFonts w:eastAsia="Arial Unicode MS"/>
          <w:szCs w:val="24"/>
        </w:rPr>
        <w:t>(1, 88) = 5.49</w:t>
      </w:r>
      <w:r w:rsidR="00071739" w:rsidRPr="00461ECD">
        <w:rPr>
          <w:rFonts w:eastAsia="Arial Unicode MS"/>
          <w:szCs w:val="24"/>
        </w:rPr>
        <w:t xml:space="preserve">, </w:t>
      </w:r>
      <w:r w:rsidR="00071739" w:rsidRPr="00461ECD">
        <w:rPr>
          <w:rFonts w:eastAsia="Arial Unicode MS"/>
          <w:i/>
          <w:szCs w:val="24"/>
        </w:rPr>
        <w:t xml:space="preserve">p </w:t>
      </w:r>
      <w:r w:rsidR="00071739" w:rsidRPr="00461ECD">
        <w:rPr>
          <w:rFonts w:eastAsia="Arial Unicode MS"/>
          <w:szCs w:val="24"/>
        </w:rPr>
        <w:t xml:space="preserve">= </w:t>
      </w:r>
      <w:r w:rsidR="008E2BFB" w:rsidRPr="00461ECD">
        <w:rPr>
          <w:rFonts w:eastAsia="Arial Unicode MS"/>
          <w:szCs w:val="24"/>
        </w:rPr>
        <w:t>.</w:t>
      </w:r>
      <w:r w:rsidR="00071739" w:rsidRPr="00461ECD">
        <w:rPr>
          <w:rFonts w:eastAsia="Arial Unicode MS"/>
          <w:szCs w:val="24"/>
        </w:rPr>
        <w:t>00</w:t>
      </w:r>
      <w:r w:rsidR="00E00CF4" w:rsidRPr="00461ECD">
        <w:rPr>
          <w:rFonts w:eastAsia="Arial Unicode MS"/>
          <w:szCs w:val="24"/>
        </w:rPr>
        <w:t>2</w:t>
      </w:r>
      <w:r w:rsidR="00071739" w:rsidRPr="00461ECD">
        <w:rPr>
          <w:rFonts w:eastAsia="Arial Unicode MS"/>
          <w:szCs w:val="24"/>
        </w:rPr>
        <w:t xml:space="preserve">, </w:t>
      </w:r>
      <w:r w:rsidR="00071739" w:rsidRPr="00461ECD">
        <w:rPr>
          <w:rFonts w:eastAsia="Arial Unicode MS"/>
          <w:i/>
          <w:szCs w:val="24"/>
        </w:rPr>
        <w:t xml:space="preserve">d </w:t>
      </w:r>
      <w:r w:rsidR="00071739" w:rsidRPr="00461ECD">
        <w:rPr>
          <w:rFonts w:eastAsia="Arial Unicode MS"/>
          <w:szCs w:val="24"/>
        </w:rPr>
        <w:t xml:space="preserve">= </w:t>
      </w:r>
      <w:r w:rsidR="0020413F" w:rsidRPr="00461ECD">
        <w:rPr>
          <w:szCs w:val="24"/>
        </w:rPr>
        <w:t>.50</w:t>
      </w:r>
      <w:r w:rsidR="00071739" w:rsidRPr="00461ECD">
        <w:rPr>
          <w:szCs w:val="24"/>
        </w:rPr>
        <w:t>.</w:t>
      </w:r>
      <w:r w:rsidR="00E00CF4" w:rsidRPr="00461ECD">
        <w:rPr>
          <w:szCs w:val="24"/>
        </w:rPr>
        <w:t xml:space="preserve"> </w:t>
      </w:r>
    </w:p>
    <w:p w14:paraId="44C5E5A3" w14:textId="575D2DF3" w:rsidR="00071739" w:rsidRPr="00461ECD" w:rsidRDefault="005F1B9A" w:rsidP="00A2668E">
      <w:pPr>
        <w:spacing w:line="480" w:lineRule="exact"/>
        <w:ind w:firstLine="720"/>
        <w:rPr>
          <w:rFonts w:ascii="Times New Roman" w:hAnsi="Times New Roman" w:cs="Times New Roman"/>
        </w:rPr>
      </w:pPr>
      <w:r w:rsidRPr="00461ECD">
        <w:rPr>
          <w:rFonts w:ascii="Times New Roman" w:hAnsi="Times New Roman" w:cs="Times New Roman"/>
          <w:b/>
        </w:rPr>
        <w:t xml:space="preserve">Dependent measure: </w:t>
      </w:r>
      <w:r w:rsidR="00BD00FB">
        <w:rPr>
          <w:rFonts w:ascii="Times New Roman" w:hAnsi="Times New Roman" w:cs="Times New Roman"/>
          <w:b/>
        </w:rPr>
        <w:t>o</w:t>
      </w:r>
      <w:r w:rsidR="00BD00FB" w:rsidRPr="00461ECD">
        <w:rPr>
          <w:rFonts w:ascii="Times New Roman" w:hAnsi="Times New Roman" w:cs="Times New Roman"/>
          <w:b/>
        </w:rPr>
        <w:t xml:space="preserve">utgroup </w:t>
      </w:r>
      <w:r w:rsidR="00310A12" w:rsidRPr="00461ECD">
        <w:rPr>
          <w:rFonts w:ascii="Times New Roman" w:hAnsi="Times New Roman" w:cs="Times New Roman"/>
          <w:b/>
        </w:rPr>
        <w:t>a</w:t>
      </w:r>
      <w:r w:rsidR="002054CD" w:rsidRPr="00461ECD">
        <w:rPr>
          <w:rFonts w:ascii="Times New Roman" w:hAnsi="Times New Roman" w:cs="Times New Roman"/>
          <w:b/>
        </w:rPr>
        <w:t>voidance</w:t>
      </w:r>
      <w:r w:rsidR="00310A12" w:rsidRPr="00461ECD">
        <w:rPr>
          <w:rFonts w:ascii="Times New Roman" w:hAnsi="Times New Roman" w:cs="Times New Roman"/>
          <w:b/>
        </w:rPr>
        <w:t>.</w:t>
      </w:r>
      <w:r w:rsidR="00071739" w:rsidRPr="00461ECD">
        <w:rPr>
          <w:rFonts w:ascii="Times New Roman" w:hAnsi="Times New Roman" w:cs="Times New Roman"/>
          <w:bCs/>
        </w:rPr>
        <w:t xml:space="preserve"> Consisten</w:t>
      </w:r>
      <w:r w:rsidR="002054CD" w:rsidRPr="00461ECD">
        <w:rPr>
          <w:rFonts w:ascii="Times New Roman" w:hAnsi="Times New Roman" w:cs="Times New Roman"/>
          <w:bCs/>
        </w:rPr>
        <w:t>t with the hypothesis, nostalgic</w:t>
      </w:r>
      <w:r w:rsidR="00071739" w:rsidRPr="00461ECD">
        <w:rPr>
          <w:rFonts w:ascii="Times New Roman" w:hAnsi="Times New Roman" w:cs="Times New Roman"/>
          <w:bCs/>
        </w:rPr>
        <w:t xml:space="preserve"> participants </w:t>
      </w:r>
      <w:r w:rsidR="00071739" w:rsidRPr="00461ECD">
        <w:rPr>
          <w:rFonts w:ascii="Times New Roman" w:eastAsia="Arial Unicode MS" w:hAnsi="Times New Roman" w:cs="Times New Roman"/>
        </w:rPr>
        <w:t>(</w:t>
      </w:r>
      <w:r w:rsidR="00071739" w:rsidRPr="00461ECD">
        <w:rPr>
          <w:rFonts w:ascii="Times New Roman" w:eastAsia="Arial Unicode MS" w:hAnsi="Times New Roman" w:cs="Times New Roman"/>
          <w:i/>
        </w:rPr>
        <w:t>M</w:t>
      </w:r>
      <w:r w:rsidR="00071739" w:rsidRPr="00461ECD">
        <w:rPr>
          <w:rFonts w:ascii="Times New Roman" w:eastAsia="Arial Unicode MS" w:hAnsi="Times New Roman" w:cs="Times New Roman"/>
        </w:rPr>
        <w:t xml:space="preserve"> = </w:t>
      </w:r>
      <w:r w:rsidR="002054CD" w:rsidRPr="00461ECD">
        <w:rPr>
          <w:rFonts w:ascii="Times New Roman" w:eastAsia="Arial Unicode MS" w:hAnsi="Times New Roman" w:cs="Times New Roman"/>
        </w:rPr>
        <w:t>-</w:t>
      </w:r>
      <w:r w:rsidR="00200FD5" w:rsidRPr="00461ECD">
        <w:rPr>
          <w:rFonts w:ascii="Times New Roman" w:eastAsia="Arial Unicode MS" w:hAnsi="Times New Roman" w:cs="Times New Roman"/>
        </w:rPr>
        <w:t>.</w:t>
      </w:r>
      <w:r w:rsidR="002054CD" w:rsidRPr="00461ECD">
        <w:rPr>
          <w:rFonts w:ascii="Times New Roman" w:eastAsia="Arial Unicode MS" w:hAnsi="Times New Roman" w:cs="Times New Roman"/>
        </w:rPr>
        <w:t>25</w:t>
      </w:r>
      <w:r w:rsidR="00200FD5" w:rsidRPr="00461ECD">
        <w:rPr>
          <w:rFonts w:ascii="Times New Roman" w:eastAsia="Arial Unicode MS" w:hAnsi="Times New Roman" w:cs="Times New Roman"/>
        </w:rPr>
        <w:t xml:space="preserve">, </w:t>
      </w:r>
      <w:r w:rsidR="00071739" w:rsidRPr="00461ECD">
        <w:rPr>
          <w:rFonts w:ascii="Times New Roman" w:eastAsia="Arial Unicode MS" w:hAnsi="Times New Roman" w:cs="Times New Roman"/>
          <w:i/>
        </w:rPr>
        <w:t>SD</w:t>
      </w:r>
      <w:r w:rsidR="00071739" w:rsidRPr="00461ECD">
        <w:rPr>
          <w:rFonts w:ascii="Times New Roman" w:eastAsia="Arial Unicode MS" w:hAnsi="Times New Roman" w:cs="Times New Roman"/>
        </w:rPr>
        <w:t xml:space="preserve"> = </w:t>
      </w:r>
      <w:r w:rsidR="002054CD" w:rsidRPr="00461ECD">
        <w:rPr>
          <w:rFonts w:ascii="Times New Roman" w:eastAsia="Arial Unicode MS" w:hAnsi="Times New Roman" w:cs="Times New Roman"/>
        </w:rPr>
        <w:t>.8</w:t>
      </w:r>
      <w:r w:rsidR="00200FD5" w:rsidRPr="00461ECD">
        <w:rPr>
          <w:rFonts w:ascii="Times New Roman" w:eastAsia="Arial Unicode MS" w:hAnsi="Times New Roman" w:cs="Times New Roman"/>
        </w:rPr>
        <w:t>0)</w:t>
      </w:r>
      <w:r w:rsidR="00071739" w:rsidRPr="00461ECD">
        <w:rPr>
          <w:rFonts w:ascii="Times New Roman" w:eastAsia="Arial Unicode MS" w:hAnsi="Times New Roman" w:cs="Times New Roman"/>
        </w:rPr>
        <w:t xml:space="preserve"> </w:t>
      </w:r>
      <w:r w:rsidR="002054CD" w:rsidRPr="00461ECD">
        <w:rPr>
          <w:rFonts w:ascii="Times New Roman" w:hAnsi="Times New Roman" w:cs="Times New Roman"/>
          <w:bCs/>
        </w:rPr>
        <w:t>manifested a weaker avoidance orientation</w:t>
      </w:r>
      <w:r w:rsidR="00071739" w:rsidRPr="00461ECD">
        <w:rPr>
          <w:rFonts w:ascii="Times New Roman" w:hAnsi="Times New Roman" w:cs="Times New Roman"/>
          <w:bCs/>
        </w:rPr>
        <w:t xml:space="preserve"> than control participants </w:t>
      </w:r>
      <w:r w:rsidR="00071739" w:rsidRPr="00461ECD">
        <w:rPr>
          <w:rFonts w:ascii="Times New Roman" w:eastAsia="Arial Unicode MS" w:hAnsi="Times New Roman" w:cs="Times New Roman"/>
        </w:rPr>
        <w:t>(</w:t>
      </w:r>
      <w:r w:rsidR="00071739" w:rsidRPr="00461ECD">
        <w:rPr>
          <w:rFonts w:ascii="Times New Roman" w:eastAsia="Arial Unicode MS" w:hAnsi="Times New Roman" w:cs="Times New Roman"/>
          <w:i/>
        </w:rPr>
        <w:t xml:space="preserve">M = </w:t>
      </w:r>
      <w:r w:rsidR="00200FD5" w:rsidRPr="00461ECD">
        <w:rPr>
          <w:rFonts w:ascii="Times New Roman" w:eastAsia="Arial Unicode MS" w:hAnsi="Times New Roman" w:cs="Times New Roman"/>
        </w:rPr>
        <w:t>.</w:t>
      </w:r>
      <w:r w:rsidR="002054CD" w:rsidRPr="00461ECD">
        <w:rPr>
          <w:rFonts w:ascii="Times New Roman" w:eastAsia="Arial Unicode MS" w:hAnsi="Times New Roman" w:cs="Times New Roman"/>
        </w:rPr>
        <w:t>25</w:t>
      </w:r>
      <w:r w:rsidR="00071739" w:rsidRPr="00461ECD">
        <w:rPr>
          <w:rFonts w:ascii="Times New Roman" w:eastAsia="Arial Unicode MS" w:hAnsi="Times New Roman" w:cs="Times New Roman"/>
        </w:rPr>
        <w:t xml:space="preserve">, </w:t>
      </w:r>
      <w:r w:rsidR="00071739" w:rsidRPr="00461ECD">
        <w:rPr>
          <w:rFonts w:ascii="Times New Roman" w:eastAsia="Arial Unicode MS" w:hAnsi="Times New Roman" w:cs="Times New Roman"/>
          <w:i/>
        </w:rPr>
        <w:t xml:space="preserve">SD = </w:t>
      </w:r>
      <w:r w:rsidR="00363808" w:rsidRPr="00461ECD">
        <w:rPr>
          <w:rFonts w:ascii="Times New Roman" w:eastAsia="Arial Unicode MS" w:hAnsi="Times New Roman" w:cs="Times New Roman"/>
        </w:rPr>
        <w:t>.</w:t>
      </w:r>
      <w:r w:rsidR="002054CD" w:rsidRPr="00461ECD">
        <w:rPr>
          <w:rFonts w:ascii="Times New Roman" w:eastAsia="Arial Unicode MS" w:hAnsi="Times New Roman" w:cs="Times New Roman"/>
        </w:rPr>
        <w:t>95</w:t>
      </w:r>
      <w:r w:rsidR="00071739" w:rsidRPr="00461ECD">
        <w:rPr>
          <w:rFonts w:ascii="Times New Roman" w:eastAsia="Arial Unicode MS" w:hAnsi="Times New Roman" w:cs="Times New Roman"/>
        </w:rPr>
        <w:t>)</w:t>
      </w:r>
      <w:r w:rsidR="008E4896" w:rsidRPr="00461ECD">
        <w:rPr>
          <w:rFonts w:ascii="Times New Roman" w:eastAsia="Arial Unicode MS" w:hAnsi="Times New Roman" w:cs="Times New Roman"/>
        </w:rPr>
        <w:t>,</w:t>
      </w:r>
      <w:r w:rsidR="00071739" w:rsidRPr="00461ECD">
        <w:rPr>
          <w:rFonts w:ascii="Times New Roman" w:hAnsi="Times New Roman" w:cs="Times New Roman"/>
          <w:bCs/>
        </w:rPr>
        <w:t xml:space="preserve"> </w:t>
      </w:r>
      <w:r w:rsidR="00071739" w:rsidRPr="00461ECD">
        <w:rPr>
          <w:rFonts w:ascii="Times New Roman" w:eastAsia="Arial Unicode MS" w:hAnsi="Times New Roman" w:cs="Times New Roman"/>
          <w:i/>
        </w:rPr>
        <w:t>F</w:t>
      </w:r>
      <w:r w:rsidR="00363808" w:rsidRPr="00461ECD">
        <w:rPr>
          <w:rFonts w:ascii="Times New Roman" w:eastAsia="Arial Unicode MS" w:hAnsi="Times New Roman" w:cs="Times New Roman"/>
        </w:rPr>
        <w:t>(1, 88</w:t>
      </w:r>
      <w:r w:rsidR="00071739" w:rsidRPr="00461ECD">
        <w:rPr>
          <w:rFonts w:ascii="Times New Roman" w:eastAsia="Arial Unicode MS" w:hAnsi="Times New Roman" w:cs="Times New Roman"/>
        </w:rPr>
        <w:t xml:space="preserve">) = </w:t>
      </w:r>
      <w:r w:rsidR="002054CD" w:rsidRPr="00461ECD">
        <w:rPr>
          <w:rFonts w:ascii="Times New Roman" w:eastAsia="Arial Unicode MS" w:hAnsi="Times New Roman" w:cs="Times New Roman"/>
        </w:rPr>
        <w:t>7</w:t>
      </w:r>
      <w:r w:rsidR="00200FD5" w:rsidRPr="00461ECD">
        <w:rPr>
          <w:rFonts w:ascii="Times New Roman" w:eastAsia="Arial Unicode MS" w:hAnsi="Times New Roman" w:cs="Times New Roman"/>
        </w:rPr>
        <w:t>.</w:t>
      </w:r>
      <w:r w:rsidR="002054CD" w:rsidRPr="00461ECD">
        <w:rPr>
          <w:rFonts w:ascii="Times New Roman" w:eastAsia="Arial Unicode MS" w:hAnsi="Times New Roman" w:cs="Times New Roman"/>
        </w:rPr>
        <w:t>34</w:t>
      </w:r>
      <w:r w:rsidR="00071739" w:rsidRPr="00461ECD">
        <w:rPr>
          <w:rFonts w:ascii="Times New Roman" w:eastAsia="Arial Unicode MS" w:hAnsi="Times New Roman" w:cs="Times New Roman"/>
        </w:rPr>
        <w:t xml:space="preserve">, </w:t>
      </w:r>
      <w:r w:rsidR="00071739" w:rsidRPr="00461ECD">
        <w:rPr>
          <w:rFonts w:ascii="Times New Roman" w:eastAsia="Arial Unicode MS" w:hAnsi="Times New Roman" w:cs="Times New Roman"/>
          <w:i/>
        </w:rPr>
        <w:t xml:space="preserve">p </w:t>
      </w:r>
      <w:r w:rsidR="00071739" w:rsidRPr="00461ECD">
        <w:rPr>
          <w:rFonts w:ascii="Times New Roman" w:eastAsia="Arial Unicode MS" w:hAnsi="Times New Roman" w:cs="Times New Roman"/>
        </w:rPr>
        <w:t>= .</w:t>
      </w:r>
      <w:r w:rsidR="00363808" w:rsidRPr="00461ECD">
        <w:rPr>
          <w:rFonts w:ascii="Times New Roman" w:eastAsia="Arial Unicode MS" w:hAnsi="Times New Roman" w:cs="Times New Roman"/>
        </w:rPr>
        <w:t>0</w:t>
      </w:r>
      <w:r w:rsidR="002054CD" w:rsidRPr="00461ECD">
        <w:rPr>
          <w:rFonts w:ascii="Times New Roman" w:eastAsia="Arial Unicode MS" w:hAnsi="Times New Roman" w:cs="Times New Roman"/>
        </w:rPr>
        <w:t>08,</w:t>
      </w:r>
      <w:r w:rsidR="00071739" w:rsidRPr="00461ECD">
        <w:rPr>
          <w:rFonts w:ascii="Times New Roman" w:eastAsia="Arial Unicode MS" w:hAnsi="Times New Roman" w:cs="Times New Roman"/>
        </w:rPr>
        <w:t xml:space="preserve"> </w:t>
      </w:r>
      <w:r w:rsidR="00071739" w:rsidRPr="00461ECD">
        <w:rPr>
          <w:rFonts w:ascii="Times New Roman" w:eastAsia="Arial Unicode MS" w:hAnsi="Times New Roman" w:cs="Times New Roman"/>
          <w:i/>
        </w:rPr>
        <w:t xml:space="preserve">d </w:t>
      </w:r>
      <w:r w:rsidR="00071739" w:rsidRPr="00461ECD">
        <w:rPr>
          <w:rFonts w:ascii="Times New Roman" w:eastAsia="Arial Unicode MS" w:hAnsi="Times New Roman" w:cs="Times New Roman"/>
        </w:rPr>
        <w:t xml:space="preserve">= </w:t>
      </w:r>
      <w:r w:rsidR="0020413F" w:rsidRPr="00461ECD">
        <w:rPr>
          <w:rFonts w:ascii="Times New Roman" w:hAnsi="Times New Roman" w:cs="Times New Roman"/>
        </w:rPr>
        <w:t>.</w:t>
      </w:r>
      <w:r w:rsidR="002054CD" w:rsidRPr="00461ECD">
        <w:rPr>
          <w:rFonts w:ascii="Times New Roman" w:hAnsi="Times New Roman" w:cs="Times New Roman"/>
        </w:rPr>
        <w:t>57</w:t>
      </w:r>
      <w:r w:rsidR="00071739" w:rsidRPr="00461ECD">
        <w:rPr>
          <w:rFonts w:ascii="Times New Roman" w:hAnsi="Times New Roman" w:cs="Times New Roman"/>
        </w:rPr>
        <w:t>.</w:t>
      </w:r>
    </w:p>
    <w:p w14:paraId="7707828A" w14:textId="77777777" w:rsidR="009764CC" w:rsidRPr="00461ECD" w:rsidRDefault="009764CC" w:rsidP="00A2668E">
      <w:pPr>
        <w:pStyle w:val="Subtitle"/>
        <w:widowControl w:val="0"/>
        <w:spacing w:line="480" w:lineRule="exact"/>
        <w:jc w:val="left"/>
        <w:rPr>
          <w:b/>
          <w:bCs/>
          <w:szCs w:val="24"/>
        </w:rPr>
      </w:pPr>
      <w:r w:rsidRPr="00461ECD">
        <w:rPr>
          <w:b/>
          <w:bCs/>
          <w:szCs w:val="24"/>
        </w:rPr>
        <w:t>Measures Testing Alternative Explanations</w:t>
      </w:r>
    </w:p>
    <w:p w14:paraId="7627F0A6" w14:textId="77777777" w:rsidR="009764CC" w:rsidRPr="00461ECD" w:rsidRDefault="009764CC" w:rsidP="00A2668E">
      <w:pPr>
        <w:pStyle w:val="Subtitle"/>
        <w:widowControl w:val="0"/>
        <w:spacing w:line="480" w:lineRule="exact"/>
        <w:ind w:firstLine="720"/>
        <w:jc w:val="left"/>
        <w:rPr>
          <w:b/>
          <w:bCs/>
          <w:szCs w:val="24"/>
        </w:rPr>
      </w:pPr>
      <w:r w:rsidRPr="00377B13">
        <w:rPr>
          <w:szCs w:val="24"/>
        </w:rPr>
        <w:t xml:space="preserve">To rule out the possibility that </w:t>
      </w:r>
      <w:r w:rsidRPr="00A2668E">
        <w:rPr>
          <w:szCs w:val="24"/>
        </w:rPr>
        <w:t>participants in the nostalgia (vs. control) condition are inclined to bring to mind an encounter with a more likeable and a more atypical person, we assessed liking and typicality of the selected outgroup member.</w:t>
      </w:r>
    </w:p>
    <w:p w14:paraId="75480EB5" w14:textId="42498863" w:rsidR="00D93667" w:rsidRPr="00461ECD" w:rsidRDefault="00D93667" w:rsidP="00A2668E">
      <w:pPr>
        <w:pStyle w:val="Subtitle"/>
        <w:widowControl w:val="0"/>
        <w:spacing w:line="480" w:lineRule="exact"/>
        <w:ind w:firstLine="720"/>
        <w:jc w:val="left"/>
        <w:rPr>
          <w:szCs w:val="24"/>
        </w:rPr>
      </w:pPr>
      <w:r w:rsidRPr="00461ECD">
        <w:rPr>
          <w:b/>
          <w:szCs w:val="24"/>
        </w:rPr>
        <w:t>Typicality of the selected outgroup member</w:t>
      </w:r>
      <w:r w:rsidRPr="00461ECD">
        <w:rPr>
          <w:szCs w:val="24"/>
        </w:rPr>
        <w:t xml:space="preserve">. </w:t>
      </w:r>
      <w:r w:rsidRPr="00461ECD">
        <w:rPr>
          <w:bCs/>
          <w:szCs w:val="24"/>
        </w:rPr>
        <w:t xml:space="preserve">Nostalgic </w:t>
      </w:r>
      <w:r w:rsidRPr="00461ECD">
        <w:rPr>
          <w:rFonts w:eastAsia="Arial Unicode MS"/>
          <w:szCs w:val="24"/>
        </w:rPr>
        <w:t>(</w:t>
      </w:r>
      <w:r w:rsidRPr="00461ECD">
        <w:rPr>
          <w:rFonts w:eastAsia="Arial Unicode MS"/>
          <w:i/>
          <w:szCs w:val="24"/>
        </w:rPr>
        <w:t xml:space="preserve">M = </w:t>
      </w:r>
      <w:r w:rsidRPr="00461ECD">
        <w:rPr>
          <w:rFonts w:eastAsia="Arial Unicode MS"/>
          <w:szCs w:val="24"/>
        </w:rPr>
        <w:t xml:space="preserve">4.61, </w:t>
      </w:r>
      <w:r w:rsidRPr="00461ECD">
        <w:rPr>
          <w:rFonts w:eastAsia="Arial Unicode MS"/>
          <w:i/>
          <w:szCs w:val="24"/>
        </w:rPr>
        <w:t xml:space="preserve">SD = </w:t>
      </w:r>
      <w:r w:rsidR="004F33C6" w:rsidRPr="00461ECD">
        <w:rPr>
          <w:rFonts w:eastAsia="Arial Unicode MS"/>
          <w:szCs w:val="24"/>
        </w:rPr>
        <w:t>1.53</w:t>
      </w:r>
      <w:r w:rsidRPr="00461ECD">
        <w:rPr>
          <w:rFonts w:eastAsia="Arial Unicode MS"/>
          <w:szCs w:val="24"/>
        </w:rPr>
        <w:t xml:space="preserve">) </w:t>
      </w:r>
      <w:r w:rsidRPr="00461ECD">
        <w:rPr>
          <w:bCs/>
          <w:szCs w:val="24"/>
        </w:rPr>
        <w:t xml:space="preserve">and control </w:t>
      </w:r>
      <w:r w:rsidRPr="00461ECD">
        <w:rPr>
          <w:rFonts w:eastAsia="Arial Unicode MS"/>
          <w:szCs w:val="24"/>
        </w:rPr>
        <w:t>(</w:t>
      </w:r>
      <w:r w:rsidRPr="00461ECD">
        <w:rPr>
          <w:rFonts w:eastAsia="Arial Unicode MS"/>
          <w:i/>
          <w:szCs w:val="24"/>
        </w:rPr>
        <w:t xml:space="preserve">M = </w:t>
      </w:r>
      <w:r w:rsidRPr="00461ECD">
        <w:rPr>
          <w:rFonts w:eastAsia="Arial Unicode MS"/>
          <w:szCs w:val="24"/>
        </w:rPr>
        <w:t xml:space="preserve">4.66, </w:t>
      </w:r>
      <w:r w:rsidRPr="00461ECD">
        <w:rPr>
          <w:rFonts w:eastAsia="Arial Unicode MS"/>
          <w:i/>
          <w:szCs w:val="24"/>
        </w:rPr>
        <w:t xml:space="preserve">SD = </w:t>
      </w:r>
      <w:r w:rsidR="004F33C6" w:rsidRPr="00461ECD">
        <w:rPr>
          <w:rFonts w:eastAsia="Arial Unicode MS"/>
          <w:szCs w:val="24"/>
        </w:rPr>
        <w:t>1.55</w:t>
      </w:r>
      <w:r w:rsidRPr="00461ECD">
        <w:rPr>
          <w:rFonts w:eastAsia="Arial Unicode MS"/>
          <w:szCs w:val="24"/>
        </w:rPr>
        <w:t xml:space="preserve">) </w:t>
      </w:r>
      <w:r w:rsidRPr="00461ECD">
        <w:rPr>
          <w:bCs/>
          <w:szCs w:val="24"/>
        </w:rPr>
        <w:t xml:space="preserve">participants did not differ </w:t>
      </w:r>
      <w:r w:rsidR="00324DB3" w:rsidRPr="00461ECD">
        <w:rPr>
          <w:bCs/>
          <w:szCs w:val="24"/>
        </w:rPr>
        <w:t xml:space="preserve">significantly </w:t>
      </w:r>
      <w:r w:rsidRPr="00461ECD">
        <w:rPr>
          <w:bCs/>
          <w:szCs w:val="24"/>
        </w:rPr>
        <w:t xml:space="preserve">in their typicality ratings for the selected outgroup member, </w:t>
      </w:r>
      <w:r w:rsidRPr="00461ECD">
        <w:rPr>
          <w:i/>
          <w:szCs w:val="24"/>
        </w:rPr>
        <w:t>F</w:t>
      </w:r>
      <w:r w:rsidR="00EB63E6" w:rsidRPr="00461ECD">
        <w:rPr>
          <w:szCs w:val="24"/>
        </w:rPr>
        <w:t>(1, 87</w:t>
      </w:r>
      <w:r w:rsidRPr="00461ECD">
        <w:rPr>
          <w:szCs w:val="24"/>
        </w:rPr>
        <w:t xml:space="preserve">) = .02, </w:t>
      </w:r>
      <w:r w:rsidRPr="00461ECD">
        <w:rPr>
          <w:i/>
          <w:szCs w:val="24"/>
        </w:rPr>
        <w:t xml:space="preserve">p </w:t>
      </w:r>
      <w:r w:rsidRPr="00461ECD">
        <w:rPr>
          <w:szCs w:val="24"/>
        </w:rPr>
        <w:t>= .88</w:t>
      </w:r>
      <w:r w:rsidR="004F33C6" w:rsidRPr="00461ECD">
        <w:rPr>
          <w:szCs w:val="24"/>
        </w:rPr>
        <w:t>4</w:t>
      </w:r>
      <w:r w:rsidRPr="00461ECD">
        <w:rPr>
          <w:szCs w:val="24"/>
        </w:rPr>
        <w:t xml:space="preserve">, </w:t>
      </w:r>
      <w:r w:rsidRPr="00461ECD">
        <w:rPr>
          <w:i/>
          <w:szCs w:val="24"/>
        </w:rPr>
        <w:t xml:space="preserve">d </w:t>
      </w:r>
      <w:r w:rsidR="004F33C6" w:rsidRPr="00461ECD">
        <w:rPr>
          <w:szCs w:val="24"/>
        </w:rPr>
        <w:t>= .03</w:t>
      </w:r>
      <w:r w:rsidRPr="00461ECD">
        <w:rPr>
          <w:szCs w:val="24"/>
        </w:rPr>
        <w:t>.</w:t>
      </w:r>
    </w:p>
    <w:p w14:paraId="68692013" w14:textId="5CC5721A" w:rsidR="009764CC" w:rsidRPr="00461ECD" w:rsidRDefault="009764CC" w:rsidP="00A2668E">
      <w:pPr>
        <w:pStyle w:val="Subtitle"/>
        <w:widowControl w:val="0"/>
        <w:spacing w:line="480" w:lineRule="exact"/>
        <w:ind w:firstLine="720"/>
        <w:jc w:val="left"/>
        <w:rPr>
          <w:bCs/>
          <w:szCs w:val="24"/>
        </w:rPr>
      </w:pPr>
      <w:r w:rsidRPr="00461ECD">
        <w:rPr>
          <w:b/>
          <w:szCs w:val="24"/>
        </w:rPr>
        <w:t>Positivity of the selected outgroup member.</w:t>
      </w:r>
      <w:r w:rsidRPr="00461ECD">
        <w:rPr>
          <w:bCs/>
          <w:szCs w:val="24"/>
        </w:rPr>
        <w:t xml:space="preserve"> Nostalgic </w:t>
      </w:r>
      <w:r w:rsidRPr="00461ECD">
        <w:rPr>
          <w:rFonts w:eastAsia="Arial Unicode MS"/>
          <w:szCs w:val="24"/>
        </w:rPr>
        <w:t>(</w:t>
      </w:r>
      <w:r w:rsidRPr="00461ECD">
        <w:rPr>
          <w:rFonts w:eastAsia="Arial Unicode MS"/>
          <w:i/>
          <w:szCs w:val="24"/>
        </w:rPr>
        <w:t xml:space="preserve">M = </w:t>
      </w:r>
      <w:r w:rsidRPr="00461ECD">
        <w:rPr>
          <w:rFonts w:eastAsia="Arial Unicode MS"/>
          <w:szCs w:val="24"/>
        </w:rPr>
        <w:t xml:space="preserve">6.56, </w:t>
      </w:r>
      <w:r w:rsidRPr="00461ECD">
        <w:rPr>
          <w:rFonts w:eastAsia="Arial Unicode MS"/>
          <w:i/>
          <w:szCs w:val="24"/>
        </w:rPr>
        <w:t xml:space="preserve">SD = </w:t>
      </w:r>
      <w:r w:rsidR="004F33C6" w:rsidRPr="00461ECD">
        <w:rPr>
          <w:rFonts w:eastAsia="Arial Unicode MS"/>
          <w:szCs w:val="24"/>
        </w:rPr>
        <w:t>0</w:t>
      </w:r>
      <w:r w:rsidRPr="00461ECD">
        <w:rPr>
          <w:rFonts w:eastAsia="Arial Unicode MS"/>
          <w:i/>
          <w:szCs w:val="24"/>
        </w:rPr>
        <w:t>.</w:t>
      </w:r>
      <w:r w:rsidRPr="00461ECD">
        <w:rPr>
          <w:rFonts w:eastAsia="Arial Unicode MS"/>
          <w:szCs w:val="24"/>
        </w:rPr>
        <w:t xml:space="preserve">71) </w:t>
      </w:r>
      <w:r w:rsidRPr="00461ECD">
        <w:rPr>
          <w:bCs/>
          <w:szCs w:val="24"/>
        </w:rPr>
        <w:t xml:space="preserve">and </w:t>
      </w:r>
      <w:r w:rsidRPr="00461ECD">
        <w:rPr>
          <w:bCs/>
          <w:szCs w:val="24"/>
        </w:rPr>
        <w:lastRenderedPageBreak/>
        <w:t xml:space="preserve">control </w:t>
      </w:r>
      <w:r w:rsidRPr="00461ECD">
        <w:rPr>
          <w:rFonts w:eastAsia="Arial Unicode MS"/>
          <w:szCs w:val="24"/>
        </w:rPr>
        <w:t>(</w:t>
      </w:r>
      <w:r w:rsidRPr="00461ECD">
        <w:rPr>
          <w:rFonts w:eastAsia="Arial Unicode MS"/>
          <w:i/>
          <w:szCs w:val="24"/>
        </w:rPr>
        <w:t xml:space="preserve">M = </w:t>
      </w:r>
      <w:r w:rsidRPr="00461ECD">
        <w:rPr>
          <w:rFonts w:eastAsia="Arial Unicode MS"/>
          <w:szCs w:val="24"/>
        </w:rPr>
        <w:t xml:space="preserve">6.33, </w:t>
      </w:r>
      <w:r w:rsidRPr="00461ECD">
        <w:rPr>
          <w:rFonts w:eastAsia="Arial Unicode MS"/>
          <w:i/>
          <w:szCs w:val="24"/>
        </w:rPr>
        <w:t xml:space="preserve">SD = </w:t>
      </w:r>
      <w:r w:rsidR="004F33C6" w:rsidRPr="00461ECD">
        <w:rPr>
          <w:rFonts w:eastAsia="Arial Unicode MS"/>
          <w:szCs w:val="24"/>
        </w:rPr>
        <w:t>1.01</w:t>
      </w:r>
      <w:r w:rsidRPr="00461ECD">
        <w:rPr>
          <w:rFonts w:eastAsia="Arial Unicode MS"/>
          <w:szCs w:val="24"/>
        </w:rPr>
        <w:t xml:space="preserve">) </w:t>
      </w:r>
      <w:r w:rsidRPr="00461ECD">
        <w:rPr>
          <w:bCs/>
          <w:szCs w:val="24"/>
        </w:rPr>
        <w:t xml:space="preserve">participants did not differ </w:t>
      </w:r>
      <w:r w:rsidR="00324DB3" w:rsidRPr="00461ECD">
        <w:rPr>
          <w:bCs/>
          <w:szCs w:val="24"/>
        </w:rPr>
        <w:t xml:space="preserve">significantly </w:t>
      </w:r>
      <w:r w:rsidRPr="00461ECD">
        <w:rPr>
          <w:bCs/>
          <w:szCs w:val="24"/>
        </w:rPr>
        <w:t xml:space="preserve">in their positivity ratings for the selected outgroup member, </w:t>
      </w:r>
      <w:r w:rsidRPr="00461ECD">
        <w:rPr>
          <w:i/>
          <w:szCs w:val="24"/>
        </w:rPr>
        <w:t>F</w:t>
      </w:r>
      <w:r w:rsidR="00EB63E6" w:rsidRPr="00461ECD">
        <w:rPr>
          <w:szCs w:val="24"/>
        </w:rPr>
        <w:t>(1, 87</w:t>
      </w:r>
      <w:r w:rsidRPr="00461ECD">
        <w:rPr>
          <w:szCs w:val="24"/>
        </w:rPr>
        <w:t xml:space="preserve">) = 1.51, </w:t>
      </w:r>
      <w:r w:rsidRPr="00461ECD">
        <w:rPr>
          <w:i/>
          <w:szCs w:val="24"/>
        </w:rPr>
        <w:t xml:space="preserve">p </w:t>
      </w:r>
      <w:r w:rsidRPr="00461ECD">
        <w:rPr>
          <w:szCs w:val="24"/>
        </w:rPr>
        <w:t>= .22</w:t>
      </w:r>
      <w:r w:rsidR="004F33C6" w:rsidRPr="00461ECD">
        <w:rPr>
          <w:szCs w:val="24"/>
        </w:rPr>
        <w:t>3</w:t>
      </w:r>
      <w:r w:rsidRPr="00461ECD">
        <w:rPr>
          <w:szCs w:val="24"/>
        </w:rPr>
        <w:t xml:space="preserve">, </w:t>
      </w:r>
      <w:r w:rsidRPr="00461ECD">
        <w:rPr>
          <w:i/>
          <w:szCs w:val="24"/>
        </w:rPr>
        <w:t xml:space="preserve">d </w:t>
      </w:r>
      <w:r w:rsidRPr="00461ECD">
        <w:rPr>
          <w:szCs w:val="24"/>
        </w:rPr>
        <w:t>= .27.</w:t>
      </w:r>
    </w:p>
    <w:p w14:paraId="24006F84" w14:textId="38ABC70C" w:rsidR="009764CC" w:rsidRPr="00461ECD" w:rsidRDefault="00080188" w:rsidP="00A2668E">
      <w:pPr>
        <w:pStyle w:val="Subtitle"/>
        <w:widowControl w:val="0"/>
        <w:spacing w:line="480" w:lineRule="exact"/>
        <w:ind w:firstLine="720"/>
        <w:jc w:val="left"/>
        <w:rPr>
          <w:szCs w:val="24"/>
        </w:rPr>
      </w:pPr>
      <w:r w:rsidRPr="00461ECD">
        <w:rPr>
          <w:b/>
          <w:szCs w:val="24"/>
        </w:rPr>
        <w:t xml:space="preserve">Positivity of the interaction. </w:t>
      </w:r>
      <w:r w:rsidR="00324DB3" w:rsidRPr="00461ECD">
        <w:rPr>
          <w:szCs w:val="24"/>
        </w:rPr>
        <w:t>Analysis of the LIWC POSEMO scores revealed that n</w:t>
      </w:r>
      <w:r w:rsidR="009764CC" w:rsidRPr="00461ECD">
        <w:rPr>
          <w:szCs w:val="24"/>
        </w:rPr>
        <w:t xml:space="preserve">ostalgic </w:t>
      </w:r>
      <w:r w:rsidR="00324DB3" w:rsidRPr="00461ECD">
        <w:rPr>
          <w:szCs w:val="24"/>
        </w:rPr>
        <w:t xml:space="preserve">narratives </w:t>
      </w:r>
      <w:r w:rsidR="009764CC" w:rsidRPr="00461ECD">
        <w:rPr>
          <w:szCs w:val="24"/>
        </w:rPr>
        <w:t>(</w:t>
      </w:r>
      <w:r w:rsidR="009764CC" w:rsidRPr="00461ECD">
        <w:rPr>
          <w:rFonts w:eastAsia="Arial Unicode MS"/>
          <w:i/>
          <w:szCs w:val="24"/>
        </w:rPr>
        <w:t xml:space="preserve">M = </w:t>
      </w:r>
      <w:r w:rsidR="009764CC" w:rsidRPr="00461ECD">
        <w:rPr>
          <w:rFonts w:eastAsia="Arial Unicode MS"/>
          <w:szCs w:val="24"/>
        </w:rPr>
        <w:t xml:space="preserve">3.99, </w:t>
      </w:r>
      <w:r w:rsidR="009764CC" w:rsidRPr="00461ECD">
        <w:rPr>
          <w:rFonts w:eastAsia="Arial Unicode MS"/>
          <w:i/>
          <w:szCs w:val="24"/>
        </w:rPr>
        <w:t>SD =</w:t>
      </w:r>
      <w:r w:rsidR="009764CC" w:rsidRPr="00461ECD">
        <w:rPr>
          <w:rFonts w:eastAsia="Arial Unicode MS"/>
          <w:szCs w:val="24"/>
        </w:rPr>
        <w:t xml:space="preserve"> 3.18) </w:t>
      </w:r>
      <w:r w:rsidR="00324DB3" w:rsidRPr="00461ECD">
        <w:rPr>
          <w:rFonts w:eastAsia="Arial Unicode MS"/>
          <w:szCs w:val="24"/>
        </w:rPr>
        <w:t xml:space="preserve">included </w:t>
      </w:r>
      <w:r w:rsidR="009764CC" w:rsidRPr="00461ECD">
        <w:rPr>
          <w:rFonts w:eastAsia="Arial Unicode MS"/>
          <w:szCs w:val="24"/>
        </w:rPr>
        <w:t>a greater perce</w:t>
      </w:r>
      <w:r w:rsidR="00EF0DFC" w:rsidRPr="00461ECD">
        <w:rPr>
          <w:rFonts w:eastAsia="Arial Unicode MS"/>
          <w:szCs w:val="24"/>
        </w:rPr>
        <w:t>ntage of positive emotion words</w:t>
      </w:r>
      <w:r w:rsidR="009764CC" w:rsidRPr="00461ECD">
        <w:rPr>
          <w:rFonts w:eastAsia="Arial Unicode MS"/>
          <w:szCs w:val="24"/>
        </w:rPr>
        <w:t xml:space="preserve"> than control </w:t>
      </w:r>
      <w:r w:rsidR="00324DB3" w:rsidRPr="00461ECD">
        <w:rPr>
          <w:rFonts w:eastAsia="Arial Unicode MS"/>
          <w:szCs w:val="24"/>
        </w:rPr>
        <w:t xml:space="preserve">narratives </w:t>
      </w:r>
      <w:r w:rsidR="009764CC" w:rsidRPr="00461ECD">
        <w:rPr>
          <w:szCs w:val="24"/>
        </w:rPr>
        <w:t>(</w:t>
      </w:r>
      <w:r w:rsidR="009764CC" w:rsidRPr="00461ECD">
        <w:rPr>
          <w:rFonts w:eastAsia="Arial Unicode MS"/>
          <w:i/>
          <w:szCs w:val="24"/>
        </w:rPr>
        <w:t xml:space="preserve">M = </w:t>
      </w:r>
      <w:r w:rsidR="009764CC" w:rsidRPr="00461ECD">
        <w:rPr>
          <w:rFonts w:eastAsia="Arial Unicode MS"/>
          <w:szCs w:val="24"/>
        </w:rPr>
        <w:t xml:space="preserve">2.69, </w:t>
      </w:r>
      <w:r w:rsidR="009764CC" w:rsidRPr="00461ECD">
        <w:rPr>
          <w:rFonts w:eastAsia="Arial Unicode MS"/>
          <w:i/>
          <w:szCs w:val="24"/>
        </w:rPr>
        <w:t xml:space="preserve">SD = </w:t>
      </w:r>
      <w:r w:rsidR="009764CC" w:rsidRPr="00461ECD">
        <w:rPr>
          <w:rFonts w:eastAsia="Arial Unicode MS"/>
          <w:szCs w:val="24"/>
        </w:rPr>
        <w:t xml:space="preserve">2.84), </w:t>
      </w:r>
      <w:r w:rsidR="009764CC" w:rsidRPr="00461ECD">
        <w:rPr>
          <w:i/>
          <w:szCs w:val="24"/>
        </w:rPr>
        <w:t>F</w:t>
      </w:r>
      <w:r w:rsidR="009764CC" w:rsidRPr="00461ECD">
        <w:rPr>
          <w:szCs w:val="24"/>
        </w:rPr>
        <w:t xml:space="preserve">(1, 88) = 4.23, </w:t>
      </w:r>
      <w:r w:rsidR="009764CC" w:rsidRPr="00461ECD">
        <w:rPr>
          <w:i/>
          <w:szCs w:val="24"/>
        </w:rPr>
        <w:t xml:space="preserve">p </w:t>
      </w:r>
      <w:r w:rsidR="00EF0DFC" w:rsidRPr="00461ECD">
        <w:rPr>
          <w:szCs w:val="24"/>
        </w:rPr>
        <w:t>=</w:t>
      </w:r>
      <w:r w:rsidR="009764CC" w:rsidRPr="00461ECD">
        <w:rPr>
          <w:szCs w:val="24"/>
        </w:rPr>
        <w:t xml:space="preserve"> .043, </w:t>
      </w:r>
      <w:r w:rsidR="009764CC" w:rsidRPr="00461ECD">
        <w:rPr>
          <w:i/>
          <w:szCs w:val="24"/>
        </w:rPr>
        <w:t xml:space="preserve">d </w:t>
      </w:r>
      <w:r w:rsidR="009764CC" w:rsidRPr="00461ECD">
        <w:rPr>
          <w:szCs w:val="24"/>
        </w:rPr>
        <w:t>= .43</w:t>
      </w:r>
      <w:r w:rsidR="009764CC" w:rsidRPr="00461ECD">
        <w:rPr>
          <w:rFonts w:eastAsia="Arial Unicode MS"/>
          <w:szCs w:val="24"/>
        </w:rPr>
        <w:t>.</w:t>
      </w:r>
      <w:r w:rsidR="00324DB3" w:rsidRPr="00461ECD">
        <w:rPr>
          <w:rFonts w:eastAsia="Arial Unicode MS"/>
          <w:szCs w:val="24"/>
        </w:rPr>
        <w:t xml:space="preserve"> Nostalgic participants (compared to controls) expressed more positive emotionality.</w:t>
      </w:r>
    </w:p>
    <w:p w14:paraId="3FC2E309" w14:textId="77777777" w:rsidR="00D640E8" w:rsidRPr="00461ECD" w:rsidRDefault="003B42C1" w:rsidP="00A2668E">
      <w:pPr>
        <w:spacing w:line="480" w:lineRule="exact"/>
        <w:rPr>
          <w:rFonts w:ascii="Times New Roman" w:hAnsi="Times New Roman" w:cs="Times New Roman"/>
          <w:b/>
        </w:rPr>
      </w:pPr>
      <w:r w:rsidRPr="00461ECD">
        <w:rPr>
          <w:rFonts w:ascii="Times New Roman" w:hAnsi="Times New Roman" w:cs="Times New Roman"/>
          <w:b/>
        </w:rPr>
        <w:t>Mediat</w:t>
      </w:r>
      <w:r w:rsidR="003264B2" w:rsidRPr="00461ECD">
        <w:rPr>
          <w:rFonts w:ascii="Times New Roman" w:hAnsi="Times New Roman" w:cs="Times New Roman"/>
          <w:b/>
        </w:rPr>
        <w:t>ional Analyses</w:t>
      </w:r>
    </w:p>
    <w:p w14:paraId="57E5972C" w14:textId="5710298A" w:rsidR="001A397C" w:rsidRPr="00A2668E" w:rsidRDefault="007452DC" w:rsidP="00A2668E">
      <w:pPr>
        <w:spacing w:line="480" w:lineRule="exact"/>
        <w:ind w:firstLine="720"/>
        <w:rPr>
          <w:rFonts w:ascii="Times New Roman" w:hAnsi="Times New Roman" w:cs="Times New Roman"/>
          <w:lang w:val="en-GB"/>
        </w:rPr>
      </w:pPr>
      <w:r w:rsidRPr="00377B13">
        <w:rPr>
          <w:rFonts w:ascii="Times New Roman" w:hAnsi="Times New Roman" w:cs="Times New Roman"/>
          <w:lang w:val="en-GB"/>
        </w:rPr>
        <w:t xml:space="preserve">We </w:t>
      </w:r>
      <w:r w:rsidR="000E0578" w:rsidRPr="00A2668E">
        <w:rPr>
          <w:rFonts w:ascii="Times New Roman" w:hAnsi="Times New Roman" w:cs="Times New Roman"/>
          <w:lang w:val="en-GB"/>
        </w:rPr>
        <w:t xml:space="preserve">tested a </w:t>
      </w:r>
      <w:r w:rsidR="00EF0DFC" w:rsidRPr="00A2668E">
        <w:rPr>
          <w:rFonts w:ascii="Times New Roman" w:hAnsi="Times New Roman" w:cs="Times New Roman"/>
          <w:lang w:val="en-GB"/>
        </w:rPr>
        <w:t>serial mediation</w:t>
      </w:r>
      <w:r w:rsidR="000E0578" w:rsidRPr="00A2668E">
        <w:rPr>
          <w:rFonts w:ascii="Times New Roman" w:hAnsi="Times New Roman" w:cs="Times New Roman"/>
          <w:lang w:val="en-GB"/>
        </w:rPr>
        <w:t xml:space="preserve"> model</w:t>
      </w:r>
      <w:r w:rsidR="008D1A45" w:rsidRPr="00A2668E">
        <w:rPr>
          <w:rFonts w:ascii="Times New Roman" w:hAnsi="Times New Roman" w:cs="Times New Roman"/>
          <w:lang w:val="en-GB"/>
        </w:rPr>
        <w:t xml:space="preserve">: </w:t>
      </w:r>
      <w:r w:rsidR="008D1A45" w:rsidRPr="00461ECD">
        <w:rPr>
          <w:rFonts w:ascii="Times New Roman" w:hAnsi="Times New Roman" w:cs="Times New Roman"/>
        </w:rPr>
        <w:t xml:space="preserve">nostalgia </w:t>
      </w:r>
      <w:r w:rsidR="008D1A45" w:rsidRPr="00461ECD">
        <w:rPr>
          <w:rFonts w:ascii="Times New Roman" w:hAnsi="Times New Roman" w:cs="Times New Roman"/>
        </w:rPr>
        <w:sym w:font="Symbol" w:char="F0DE"/>
      </w:r>
      <w:r w:rsidR="008D1A45" w:rsidRPr="00461ECD">
        <w:rPr>
          <w:rFonts w:ascii="Times New Roman" w:hAnsi="Times New Roman" w:cs="Times New Roman"/>
        </w:rPr>
        <w:t xml:space="preserve"> social connectedness </w:t>
      </w:r>
      <w:r w:rsidR="008D1A45" w:rsidRPr="00461ECD">
        <w:rPr>
          <w:rFonts w:ascii="Times New Roman" w:hAnsi="Times New Roman" w:cs="Times New Roman"/>
        </w:rPr>
        <w:sym w:font="Symbol" w:char="F0DE"/>
      </w:r>
      <w:r w:rsidR="008D1A45" w:rsidRPr="00461ECD">
        <w:rPr>
          <w:rFonts w:ascii="Times New Roman" w:hAnsi="Times New Roman" w:cs="Times New Roman"/>
        </w:rPr>
        <w:t xml:space="preserve"> IOGS </w:t>
      </w:r>
      <w:r w:rsidR="008D1A45" w:rsidRPr="00461ECD">
        <w:rPr>
          <w:rFonts w:ascii="Times New Roman" w:hAnsi="Times New Roman" w:cs="Times New Roman"/>
        </w:rPr>
        <w:sym w:font="Symbol" w:char="F0DE"/>
      </w:r>
      <w:r w:rsidR="008D1A45" w:rsidRPr="00461ECD">
        <w:rPr>
          <w:rFonts w:ascii="Times New Roman" w:hAnsi="Times New Roman" w:cs="Times New Roman"/>
        </w:rPr>
        <w:t xml:space="preserve"> reduced avoidance</w:t>
      </w:r>
      <w:r w:rsidR="0052214B" w:rsidRPr="00461ECD">
        <w:rPr>
          <w:rFonts w:ascii="Times New Roman" w:hAnsi="Times New Roman" w:cs="Times New Roman"/>
        </w:rPr>
        <w:t xml:space="preserve">. </w:t>
      </w:r>
      <w:r w:rsidR="00D640E8" w:rsidRPr="00377B13">
        <w:rPr>
          <w:rFonts w:ascii="Times New Roman" w:hAnsi="Times New Roman" w:cs="Times New Roman"/>
          <w:lang w:val="en-GB"/>
        </w:rPr>
        <w:t xml:space="preserve">We </w:t>
      </w:r>
      <w:r w:rsidR="008D1A45" w:rsidRPr="00A2668E">
        <w:rPr>
          <w:rFonts w:ascii="Times New Roman" w:hAnsi="Times New Roman" w:cs="Times New Roman"/>
          <w:lang w:val="en-GB"/>
        </w:rPr>
        <w:t>present tests of the individual links in this model in</w:t>
      </w:r>
      <w:r w:rsidR="007F7756" w:rsidRPr="00A2668E">
        <w:rPr>
          <w:rFonts w:ascii="Times New Roman" w:hAnsi="Times New Roman" w:cs="Times New Roman"/>
          <w:lang w:val="en-GB"/>
        </w:rPr>
        <w:t xml:space="preserve"> Table 3</w:t>
      </w:r>
      <w:r w:rsidR="008B395B" w:rsidRPr="00A2668E">
        <w:rPr>
          <w:rFonts w:ascii="Times New Roman" w:hAnsi="Times New Roman" w:cs="Times New Roman"/>
          <w:lang w:val="en-GB"/>
        </w:rPr>
        <w:t>.</w:t>
      </w:r>
      <w:r w:rsidR="0056339F" w:rsidRPr="00A2668E">
        <w:rPr>
          <w:rFonts w:ascii="Times New Roman" w:hAnsi="Times New Roman" w:cs="Times New Roman"/>
          <w:lang w:val="en-GB"/>
        </w:rPr>
        <w:t xml:space="preserve"> </w:t>
      </w:r>
      <w:r w:rsidR="00D2660D" w:rsidRPr="00A2668E">
        <w:rPr>
          <w:rFonts w:ascii="Times New Roman" w:hAnsi="Times New Roman" w:cs="Times New Roman"/>
          <w:lang w:val="en-GB"/>
        </w:rPr>
        <w:t>Given that</w:t>
      </w:r>
      <w:r w:rsidR="0056339F" w:rsidRPr="00A2668E">
        <w:rPr>
          <w:rFonts w:ascii="Times New Roman" w:hAnsi="Times New Roman" w:cs="Times New Roman"/>
          <w:lang w:val="en-GB"/>
        </w:rPr>
        <w:t xml:space="preserve"> there were significantly more </w:t>
      </w:r>
      <w:r w:rsidR="00324DB3" w:rsidRPr="00A2668E">
        <w:rPr>
          <w:rFonts w:ascii="Times New Roman" w:hAnsi="Times New Roman" w:cs="Times New Roman"/>
          <w:lang w:val="en-GB"/>
        </w:rPr>
        <w:t>expressions of positive emotionality in nostalgic (compared to control) narratives</w:t>
      </w:r>
      <w:r w:rsidR="0056339F" w:rsidRPr="00A2668E">
        <w:rPr>
          <w:rFonts w:ascii="Times New Roman" w:hAnsi="Times New Roman" w:cs="Times New Roman"/>
          <w:lang w:val="en-GB"/>
        </w:rPr>
        <w:t xml:space="preserve">, we controlled for this variable in the analyses undertaken. </w:t>
      </w:r>
      <w:r w:rsidR="0052214B" w:rsidRPr="00A2668E">
        <w:rPr>
          <w:rFonts w:ascii="Times New Roman" w:hAnsi="Times New Roman" w:cs="Times New Roman"/>
          <w:lang w:val="en-GB"/>
        </w:rPr>
        <w:t xml:space="preserve">Results </w:t>
      </w:r>
      <w:r w:rsidR="00250DCC" w:rsidRPr="00A2668E">
        <w:rPr>
          <w:rFonts w:ascii="Times New Roman" w:hAnsi="Times New Roman" w:cs="Times New Roman"/>
          <w:lang w:val="en-GB"/>
        </w:rPr>
        <w:t>supported each link in the model:</w:t>
      </w:r>
      <w:r w:rsidR="0052214B" w:rsidRPr="00A2668E">
        <w:rPr>
          <w:rFonts w:ascii="Times New Roman" w:hAnsi="Times New Roman" w:cs="Times New Roman"/>
          <w:lang w:val="en-GB"/>
        </w:rPr>
        <w:t xml:space="preserve"> (1) n</w:t>
      </w:r>
      <w:r w:rsidR="00D640E8" w:rsidRPr="00A2668E">
        <w:rPr>
          <w:rFonts w:ascii="Times New Roman" w:hAnsi="Times New Roman" w:cs="Times New Roman"/>
          <w:lang w:val="en-GB"/>
        </w:rPr>
        <w:t>ostalgia increased social connectedness</w:t>
      </w:r>
      <w:r w:rsidR="0052214B" w:rsidRPr="00A2668E">
        <w:rPr>
          <w:rFonts w:ascii="Times New Roman" w:hAnsi="Times New Roman" w:cs="Times New Roman"/>
          <w:lang w:val="en-GB"/>
        </w:rPr>
        <w:t>; (2) s</w:t>
      </w:r>
      <w:r w:rsidR="00D640E8" w:rsidRPr="00A2668E">
        <w:rPr>
          <w:rFonts w:ascii="Times New Roman" w:hAnsi="Times New Roman" w:cs="Times New Roman"/>
          <w:lang w:val="en-GB"/>
        </w:rPr>
        <w:t>ocial c</w:t>
      </w:r>
      <w:r w:rsidR="00B37427" w:rsidRPr="00A2668E">
        <w:rPr>
          <w:rFonts w:ascii="Times New Roman" w:hAnsi="Times New Roman" w:cs="Times New Roman"/>
          <w:lang w:val="en-GB"/>
        </w:rPr>
        <w:t>onn</w:t>
      </w:r>
      <w:r w:rsidR="00571F97" w:rsidRPr="00A2668E">
        <w:rPr>
          <w:rFonts w:ascii="Times New Roman" w:hAnsi="Times New Roman" w:cs="Times New Roman"/>
          <w:lang w:val="en-GB"/>
        </w:rPr>
        <w:t xml:space="preserve">ectedness </w:t>
      </w:r>
      <w:r w:rsidR="00D17E6F" w:rsidRPr="00A2668E">
        <w:rPr>
          <w:rFonts w:ascii="Times New Roman" w:hAnsi="Times New Roman" w:cs="Times New Roman"/>
          <w:lang w:val="en-GB"/>
        </w:rPr>
        <w:t xml:space="preserve">was associated with higher </w:t>
      </w:r>
      <w:r w:rsidR="00190DCB" w:rsidRPr="00A2668E">
        <w:rPr>
          <w:rFonts w:ascii="Times New Roman" w:hAnsi="Times New Roman" w:cs="Times New Roman"/>
          <w:lang w:val="en-GB"/>
        </w:rPr>
        <w:t>IOGS</w:t>
      </w:r>
      <w:r w:rsidR="00B37427" w:rsidRPr="00A2668E">
        <w:rPr>
          <w:rFonts w:ascii="Times New Roman" w:hAnsi="Times New Roman" w:cs="Times New Roman"/>
          <w:lang w:val="en-GB"/>
        </w:rPr>
        <w:t xml:space="preserve"> </w:t>
      </w:r>
      <w:r w:rsidR="00571F97" w:rsidRPr="00A2668E">
        <w:rPr>
          <w:rFonts w:ascii="Times New Roman" w:hAnsi="Times New Roman" w:cs="Times New Roman"/>
          <w:lang w:val="en-GB"/>
        </w:rPr>
        <w:t>(</w:t>
      </w:r>
      <w:r w:rsidR="00E7158B" w:rsidRPr="00A2668E">
        <w:rPr>
          <w:rFonts w:ascii="Times New Roman" w:hAnsi="Times New Roman" w:cs="Times New Roman"/>
          <w:lang w:val="en-GB"/>
        </w:rPr>
        <w:t xml:space="preserve">over and above </w:t>
      </w:r>
      <w:r w:rsidR="00190DCB" w:rsidRPr="00A2668E">
        <w:rPr>
          <w:rFonts w:ascii="Times New Roman" w:hAnsi="Times New Roman" w:cs="Times New Roman"/>
          <w:lang w:val="en-GB"/>
        </w:rPr>
        <w:t>nostalgia</w:t>
      </w:r>
      <w:r w:rsidR="0052214B" w:rsidRPr="00A2668E">
        <w:rPr>
          <w:rFonts w:ascii="Times New Roman" w:hAnsi="Times New Roman" w:cs="Times New Roman"/>
          <w:lang w:val="en-GB"/>
        </w:rPr>
        <w:t xml:space="preserve">); and (3) </w:t>
      </w:r>
      <w:r w:rsidR="00336FCD" w:rsidRPr="00A2668E">
        <w:rPr>
          <w:rFonts w:ascii="Times New Roman" w:hAnsi="Times New Roman" w:cs="Times New Roman"/>
          <w:lang w:val="en-GB"/>
        </w:rPr>
        <w:t>IOGS was negatively a</w:t>
      </w:r>
      <w:r w:rsidR="00190DCB" w:rsidRPr="00A2668E">
        <w:rPr>
          <w:rFonts w:ascii="Times New Roman" w:hAnsi="Times New Roman" w:cs="Times New Roman"/>
          <w:lang w:val="en-GB"/>
        </w:rPr>
        <w:t xml:space="preserve">ssociated with </w:t>
      </w:r>
      <w:r w:rsidR="00250DCC" w:rsidRPr="00A2668E">
        <w:rPr>
          <w:rFonts w:ascii="Times New Roman" w:hAnsi="Times New Roman" w:cs="Times New Roman"/>
          <w:lang w:val="en-GB"/>
        </w:rPr>
        <w:t xml:space="preserve">outgroup </w:t>
      </w:r>
      <w:r w:rsidR="00190DCB" w:rsidRPr="00A2668E">
        <w:rPr>
          <w:rFonts w:ascii="Times New Roman" w:hAnsi="Times New Roman" w:cs="Times New Roman"/>
          <w:lang w:val="en-GB"/>
        </w:rPr>
        <w:t>avoidance (over and above nostalgia and social connectedness)</w:t>
      </w:r>
      <w:r w:rsidR="00571F97" w:rsidRPr="00A2668E">
        <w:rPr>
          <w:rFonts w:ascii="Times New Roman" w:hAnsi="Times New Roman" w:cs="Times New Roman"/>
          <w:lang w:val="en-GB"/>
        </w:rPr>
        <w:t>.</w:t>
      </w:r>
      <w:r w:rsidR="00250DCC" w:rsidRPr="00A2668E">
        <w:rPr>
          <w:rFonts w:ascii="Times New Roman" w:hAnsi="Times New Roman" w:cs="Times New Roman"/>
          <w:lang w:val="en-GB"/>
        </w:rPr>
        <w:t xml:space="preserve"> </w:t>
      </w:r>
      <w:r w:rsidR="00250DCC" w:rsidRPr="00A2668E">
        <w:rPr>
          <w:rFonts w:ascii="Times New Roman" w:hAnsi="Times New Roman" w:cs="Times New Roman"/>
        </w:rPr>
        <w:t xml:space="preserve">We then used the PROCESS macro (Hayes, 2013; model 6; 5000 bootstrap samples) to test the serial indirect effect of nostalgia, through social connectedness and IOGS, on outgroup avoidance. The serial indirect effect </w:t>
      </w:r>
      <w:r w:rsidR="0069297C" w:rsidRPr="00A2668E">
        <w:rPr>
          <w:rFonts w:ascii="Times New Roman" w:hAnsi="Times New Roman" w:cs="Times New Roman"/>
        </w:rPr>
        <w:t xml:space="preserve">(denoted as </w:t>
      </w:r>
      <w:r w:rsidR="0069297C" w:rsidRPr="00A2668E">
        <w:rPr>
          <w:rFonts w:ascii="Times New Roman" w:hAnsi="Times New Roman" w:cs="Times New Roman"/>
          <w:i/>
        </w:rPr>
        <w:t>ab</w:t>
      </w:r>
      <w:r w:rsidR="0069297C" w:rsidRPr="00A2668E">
        <w:rPr>
          <w:rFonts w:ascii="Times New Roman" w:hAnsi="Times New Roman" w:cs="Times New Roman"/>
        </w:rPr>
        <w:t xml:space="preserve">) </w:t>
      </w:r>
      <w:r w:rsidR="00250DCC" w:rsidRPr="00A2668E">
        <w:rPr>
          <w:rFonts w:ascii="Times New Roman" w:hAnsi="Times New Roman" w:cs="Times New Roman"/>
        </w:rPr>
        <w:t>was significantly different from 0 (</w:t>
      </w:r>
      <w:r w:rsidR="0069297C" w:rsidRPr="00A2668E">
        <w:rPr>
          <w:rFonts w:ascii="Times New Roman" w:hAnsi="Times New Roman" w:cs="Times New Roman"/>
          <w:i/>
        </w:rPr>
        <w:t>a</w:t>
      </w:r>
      <w:r w:rsidR="00250DCC" w:rsidRPr="00A2668E">
        <w:rPr>
          <w:rFonts w:ascii="Times New Roman" w:hAnsi="Times New Roman" w:cs="Times New Roman"/>
          <w:i/>
          <w:iCs/>
        </w:rPr>
        <w:t xml:space="preserve">b </w:t>
      </w:r>
      <w:r w:rsidR="00091A72" w:rsidRPr="00A2668E">
        <w:rPr>
          <w:rFonts w:ascii="Times New Roman" w:hAnsi="Times New Roman" w:cs="Times New Roman"/>
        </w:rPr>
        <w:t>= -.05</w:t>
      </w:r>
      <w:r w:rsidR="00250DCC" w:rsidRPr="00A2668E">
        <w:rPr>
          <w:rFonts w:ascii="Times New Roman" w:hAnsi="Times New Roman" w:cs="Times New Roman"/>
        </w:rPr>
        <w:t>, 95% CI [-.</w:t>
      </w:r>
      <w:r w:rsidR="0069297C" w:rsidRPr="00A2668E">
        <w:rPr>
          <w:rFonts w:ascii="Times New Roman" w:hAnsi="Times New Roman" w:cs="Times New Roman"/>
        </w:rPr>
        <w:t>121</w:t>
      </w:r>
      <w:r w:rsidR="00250DCC" w:rsidRPr="00A2668E">
        <w:rPr>
          <w:rFonts w:ascii="Times New Roman" w:hAnsi="Times New Roman" w:cs="Times New Roman"/>
        </w:rPr>
        <w:t>; -.01</w:t>
      </w:r>
      <w:r w:rsidR="0069297C" w:rsidRPr="00A2668E">
        <w:rPr>
          <w:rFonts w:ascii="Times New Roman" w:hAnsi="Times New Roman" w:cs="Times New Roman"/>
        </w:rPr>
        <w:t>4</w:t>
      </w:r>
      <w:r w:rsidR="00250DCC" w:rsidRPr="00A2668E">
        <w:rPr>
          <w:rFonts w:ascii="Times New Roman" w:hAnsi="Times New Roman" w:cs="Times New Roman"/>
        </w:rPr>
        <w:t>]), further supporting our serial multiple mediator model.</w:t>
      </w:r>
    </w:p>
    <w:p w14:paraId="43D14F9A" w14:textId="2CB89FAA" w:rsidR="009C4F5D" w:rsidRPr="00A2668E" w:rsidRDefault="00D35905" w:rsidP="00A2668E">
      <w:pPr>
        <w:spacing w:line="480" w:lineRule="exact"/>
        <w:ind w:firstLine="720"/>
        <w:rPr>
          <w:rFonts w:ascii="Times New Roman" w:hAnsi="Times New Roman" w:cs="Times New Roman"/>
          <w:lang w:val="en-GB"/>
        </w:rPr>
      </w:pPr>
      <w:r w:rsidRPr="00A2668E">
        <w:rPr>
          <w:rFonts w:ascii="Times New Roman" w:hAnsi="Times New Roman" w:cs="Times New Roman"/>
          <w:iCs/>
          <w:lang w:val="en-GB"/>
        </w:rPr>
        <w:t xml:space="preserve">We also tested an alternative serial multiple mediator model, in which the order of the two mediators was reversed: </w:t>
      </w:r>
      <w:r w:rsidRPr="00461ECD">
        <w:rPr>
          <w:rFonts w:ascii="Times New Roman" w:hAnsi="Times New Roman" w:cs="Times New Roman"/>
        </w:rPr>
        <w:t xml:space="preserve">nostalgia </w:t>
      </w:r>
      <w:r w:rsidRPr="00461ECD">
        <w:rPr>
          <w:rFonts w:ascii="Times New Roman" w:hAnsi="Times New Roman" w:cs="Times New Roman"/>
        </w:rPr>
        <w:sym w:font="Symbol" w:char="F0DE"/>
      </w:r>
      <w:r w:rsidRPr="00461ECD">
        <w:rPr>
          <w:rFonts w:ascii="Times New Roman" w:hAnsi="Times New Roman" w:cs="Times New Roman"/>
        </w:rPr>
        <w:t xml:space="preserve"> IOGS </w:t>
      </w:r>
      <w:r w:rsidRPr="00461ECD">
        <w:rPr>
          <w:rFonts w:ascii="Times New Roman" w:hAnsi="Times New Roman" w:cs="Times New Roman"/>
        </w:rPr>
        <w:sym w:font="Symbol" w:char="F0DE"/>
      </w:r>
      <w:r w:rsidRPr="00461ECD">
        <w:rPr>
          <w:rFonts w:ascii="Times New Roman" w:hAnsi="Times New Roman" w:cs="Times New Roman"/>
        </w:rPr>
        <w:t xml:space="preserve"> social connectedness </w:t>
      </w:r>
      <w:r w:rsidRPr="00461ECD">
        <w:rPr>
          <w:rFonts w:ascii="Times New Roman" w:hAnsi="Times New Roman" w:cs="Times New Roman"/>
        </w:rPr>
        <w:sym w:font="Symbol" w:char="F0DE"/>
      </w:r>
      <w:r w:rsidRPr="00461ECD">
        <w:rPr>
          <w:rFonts w:ascii="Times New Roman" w:hAnsi="Times New Roman" w:cs="Times New Roman"/>
        </w:rPr>
        <w:t xml:space="preserve"> reduced avoidance. </w:t>
      </w:r>
      <w:r w:rsidR="009C4F5D" w:rsidRPr="00461ECD">
        <w:rPr>
          <w:rFonts w:ascii="Times New Roman" w:hAnsi="Times New Roman" w:cs="Times New Roman"/>
        </w:rPr>
        <w:t xml:space="preserve">Results did not support the final link in this model: social connectedness did not significantly predict outgroup avoidance (over and above nostalgia and IOGS; Table 3). Furthermore, the </w:t>
      </w:r>
      <w:r w:rsidR="009C4F5D" w:rsidRPr="00377B13">
        <w:rPr>
          <w:rFonts w:ascii="Times New Roman" w:hAnsi="Times New Roman" w:cs="Times New Roman"/>
        </w:rPr>
        <w:t xml:space="preserve">serial indirect effect was </w:t>
      </w:r>
      <w:r w:rsidR="009C4F5D" w:rsidRPr="00A2668E">
        <w:rPr>
          <w:rFonts w:ascii="Times New Roman" w:hAnsi="Times New Roman" w:cs="Times New Roman"/>
        </w:rPr>
        <w:t>not significantly different from 0 (</w:t>
      </w:r>
      <w:r w:rsidR="009C4F5D" w:rsidRPr="00A2668E">
        <w:rPr>
          <w:rFonts w:ascii="Times New Roman" w:hAnsi="Times New Roman" w:cs="Times New Roman"/>
          <w:i/>
        </w:rPr>
        <w:t>a</w:t>
      </w:r>
      <w:r w:rsidR="009C4F5D" w:rsidRPr="00A2668E">
        <w:rPr>
          <w:rFonts w:ascii="Times New Roman" w:hAnsi="Times New Roman" w:cs="Times New Roman"/>
          <w:i/>
          <w:iCs/>
        </w:rPr>
        <w:t xml:space="preserve">b </w:t>
      </w:r>
      <w:r w:rsidR="00091A72" w:rsidRPr="00A2668E">
        <w:rPr>
          <w:rFonts w:ascii="Times New Roman" w:hAnsi="Times New Roman" w:cs="Times New Roman"/>
        </w:rPr>
        <w:t>= -.01</w:t>
      </w:r>
      <w:r w:rsidR="009C4F5D" w:rsidRPr="00A2668E">
        <w:rPr>
          <w:rFonts w:ascii="Times New Roman" w:hAnsi="Times New Roman" w:cs="Times New Roman"/>
        </w:rPr>
        <w:t>, 95% CI [-.055; .0004]).</w:t>
      </w:r>
      <w:r w:rsidR="004909B7" w:rsidRPr="00A2668E">
        <w:rPr>
          <w:rFonts w:ascii="Times New Roman" w:hAnsi="Times New Roman" w:cs="Times New Roman"/>
        </w:rPr>
        <w:t xml:space="preserve"> The alternative model </w:t>
      </w:r>
      <w:r w:rsidR="00764DDB" w:rsidRPr="00A2668E">
        <w:rPr>
          <w:rFonts w:ascii="Times New Roman" w:hAnsi="Times New Roman" w:cs="Times New Roman"/>
        </w:rPr>
        <w:t>received no support</w:t>
      </w:r>
      <w:r w:rsidR="004909B7" w:rsidRPr="00A2668E">
        <w:rPr>
          <w:rFonts w:ascii="Times New Roman" w:hAnsi="Times New Roman" w:cs="Times New Roman"/>
        </w:rPr>
        <w:t>.</w:t>
      </w:r>
    </w:p>
    <w:p w14:paraId="76EBB81C" w14:textId="46F8554A" w:rsidR="00B805F9" w:rsidRPr="00A2668E" w:rsidRDefault="00E876F6" w:rsidP="00A2668E">
      <w:pPr>
        <w:spacing w:line="480" w:lineRule="exact"/>
        <w:rPr>
          <w:rFonts w:ascii="Times New Roman" w:hAnsi="Times New Roman" w:cs="Times New Roman"/>
          <w:b/>
          <w:iCs/>
          <w:highlight w:val="yellow"/>
          <w:lang w:val="en-GB"/>
        </w:rPr>
      </w:pPr>
      <w:r w:rsidRPr="00A2668E">
        <w:rPr>
          <w:rFonts w:ascii="Times New Roman" w:hAnsi="Times New Roman" w:cs="Times New Roman"/>
          <w:b/>
          <w:iCs/>
          <w:lang w:val="en-GB"/>
        </w:rPr>
        <w:tab/>
      </w:r>
      <w:r w:rsidR="00D10D8E" w:rsidRPr="00A2668E">
        <w:rPr>
          <w:rFonts w:ascii="Times New Roman" w:hAnsi="Times New Roman" w:cs="Times New Roman"/>
          <w:lang w:val="en-GB"/>
        </w:rPr>
        <w:t>Taken together</w:t>
      </w:r>
      <w:r w:rsidR="008D5E6C" w:rsidRPr="00A2668E">
        <w:rPr>
          <w:rFonts w:ascii="Times New Roman" w:hAnsi="Times New Roman" w:cs="Times New Roman"/>
          <w:lang w:val="en-GB"/>
        </w:rPr>
        <w:t xml:space="preserve">, </w:t>
      </w:r>
      <w:r w:rsidR="0023497A" w:rsidRPr="00A2668E">
        <w:rPr>
          <w:rFonts w:ascii="Times New Roman" w:hAnsi="Times New Roman" w:cs="Times New Roman"/>
          <w:lang w:val="en-GB"/>
        </w:rPr>
        <w:t>we obtained</w:t>
      </w:r>
      <w:r w:rsidR="008D5E6C" w:rsidRPr="00A2668E">
        <w:rPr>
          <w:rFonts w:ascii="Times New Roman" w:hAnsi="Times New Roman" w:cs="Times New Roman"/>
          <w:lang w:val="en-GB"/>
        </w:rPr>
        <w:t xml:space="preserve"> </w:t>
      </w:r>
      <w:r w:rsidR="00764DDB" w:rsidRPr="00A2668E">
        <w:rPr>
          <w:rFonts w:ascii="Times New Roman" w:hAnsi="Times New Roman" w:cs="Times New Roman"/>
          <w:lang w:val="en-GB"/>
        </w:rPr>
        <w:t>evidence</w:t>
      </w:r>
      <w:r w:rsidR="0023497A" w:rsidRPr="00A2668E">
        <w:rPr>
          <w:rFonts w:ascii="Times New Roman" w:hAnsi="Times New Roman" w:cs="Times New Roman"/>
          <w:lang w:val="en-GB"/>
        </w:rPr>
        <w:t xml:space="preserve"> for </w:t>
      </w:r>
      <w:r w:rsidR="00336EA4" w:rsidRPr="00A2668E">
        <w:rPr>
          <w:rFonts w:ascii="Times New Roman" w:hAnsi="Times New Roman" w:cs="Times New Roman"/>
          <w:lang w:val="en-GB"/>
        </w:rPr>
        <w:t>the idea that</w:t>
      </w:r>
      <w:r w:rsidR="0023497A" w:rsidRPr="00A2668E">
        <w:rPr>
          <w:rFonts w:ascii="Times New Roman" w:hAnsi="Times New Roman" w:cs="Times New Roman"/>
          <w:lang w:val="en-GB"/>
        </w:rPr>
        <w:t xml:space="preserve"> </w:t>
      </w:r>
      <w:r w:rsidR="008D5E6C" w:rsidRPr="00A2668E">
        <w:rPr>
          <w:rFonts w:ascii="Times New Roman" w:hAnsi="Times New Roman" w:cs="Times New Roman"/>
          <w:lang w:val="en-GB"/>
        </w:rPr>
        <w:t xml:space="preserve">nostalgia reduces outgroup avoidance via </w:t>
      </w:r>
      <w:r w:rsidR="00DE7152" w:rsidRPr="00A2668E">
        <w:rPr>
          <w:rFonts w:ascii="Times New Roman" w:hAnsi="Times New Roman" w:cs="Times New Roman"/>
          <w:lang w:val="en-GB"/>
        </w:rPr>
        <w:t>an extended mediational chain</w:t>
      </w:r>
      <w:r w:rsidR="008D5E6C" w:rsidRPr="00A2668E">
        <w:rPr>
          <w:rFonts w:ascii="Times New Roman" w:hAnsi="Times New Roman" w:cs="Times New Roman"/>
          <w:lang w:val="en-GB"/>
        </w:rPr>
        <w:t xml:space="preserve">. </w:t>
      </w:r>
      <w:r w:rsidR="00336EA4" w:rsidRPr="00A2668E">
        <w:rPr>
          <w:rFonts w:ascii="Times New Roman" w:hAnsi="Times New Roman" w:cs="Times New Roman"/>
          <w:lang w:val="en-GB"/>
        </w:rPr>
        <w:t>N</w:t>
      </w:r>
      <w:r w:rsidR="008D5E6C" w:rsidRPr="00A2668E">
        <w:rPr>
          <w:rFonts w:ascii="Times New Roman" w:hAnsi="Times New Roman" w:cs="Times New Roman"/>
          <w:lang w:val="en-GB"/>
        </w:rPr>
        <w:t xml:space="preserve">ostalgia </w:t>
      </w:r>
      <w:r w:rsidR="00336EA4" w:rsidRPr="00A2668E">
        <w:rPr>
          <w:rFonts w:ascii="Times New Roman" w:hAnsi="Times New Roman" w:cs="Times New Roman"/>
          <w:lang w:val="en-GB"/>
        </w:rPr>
        <w:t xml:space="preserve">fosters </w:t>
      </w:r>
      <w:r w:rsidR="008D5E6C" w:rsidRPr="00A2668E">
        <w:rPr>
          <w:rFonts w:ascii="Times New Roman" w:hAnsi="Times New Roman" w:cs="Times New Roman"/>
          <w:lang w:val="en-GB"/>
        </w:rPr>
        <w:t xml:space="preserve">social connectedness, which is associated with greater IOGS. In turn, IOGS </w:t>
      </w:r>
      <w:r w:rsidR="00FE6C65" w:rsidRPr="00A2668E">
        <w:rPr>
          <w:rFonts w:ascii="Times New Roman" w:hAnsi="Times New Roman" w:cs="Times New Roman"/>
          <w:lang w:val="en-GB"/>
        </w:rPr>
        <w:t>is</w:t>
      </w:r>
      <w:r w:rsidR="008D5E6C" w:rsidRPr="00A2668E">
        <w:rPr>
          <w:rFonts w:ascii="Times New Roman" w:hAnsi="Times New Roman" w:cs="Times New Roman"/>
          <w:lang w:val="en-GB"/>
        </w:rPr>
        <w:t xml:space="preserve"> associated with lower levels of outgroup </w:t>
      </w:r>
      <w:r w:rsidR="008D5E6C" w:rsidRPr="00A2668E">
        <w:rPr>
          <w:rFonts w:ascii="Times New Roman" w:hAnsi="Times New Roman" w:cs="Times New Roman"/>
          <w:lang w:val="en-GB"/>
        </w:rPr>
        <w:lastRenderedPageBreak/>
        <w:t>avoidance.</w:t>
      </w:r>
      <w:r w:rsidR="00FD05BB" w:rsidRPr="00A2668E">
        <w:rPr>
          <w:rFonts w:ascii="Times New Roman" w:hAnsi="Times New Roman" w:cs="Times New Roman"/>
          <w:lang w:val="en-GB"/>
        </w:rPr>
        <w:t xml:space="preserve"> Importantly, these findings emerged while controlling for p</w:t>
      </w:r>
      <w:r w:rsidR="00B805F9" w:rsidRPr="00A2668E">
        <w:rPr>
          <w:rFonts w:ascii="Times New Roman" w:hAnsi="Times New Roman" w:cs="Times New Roman"/>
          <w:lang w:val="en-GB"/>
        </w:rPr>
        <w:t>ositivity of the recalled encounter.</w:t>
      </w:r>
    </w:p>
    <w:p w14:paraId="4C02FB77" w14:textId="77777777" w:rsidR="009619A4" w:rsidRPr="00461ECD" w:rsidRDefault="009619A4" w:rsidP="00A2668E">
      <w:pPr>
        <w:widowControl w:val="0"/>
        <w:spacing w:line="480" w:lineRule="exact"/>
        <w:jc w:val="center"/>
        <w:rPr>
          <w:rFonts w:ascii="Times New Roman" w:hAnsi="Times New Roman" w:cs="Times New Roman"/>
          <w:b/>
        </w:rPr>
      </w:pPr>
      <w:r w:rsidRPr="00461ECD">
        <w:rPr>
          <w:rFonts w:ascii="Times New Roman" w:hAnsi="Times New Roman" w:cs="Times New Roman"/>
          <w:b/>
        </w:rPr>
        <w:t>Discussion</w:t>
      </w:r>
    </w:p>
    <w:p w14:paraId="2975E75D" w14:textId="4E6040BC" w:rsidR="00BF106F" w:rsidRPr="00461ECD" w:rsidRDefault="00E876F6" w:rsidP="00A2668E">
      <w:pPr>
        <w:widowControl w:val="0"/>
        <w:spacing w:line="480" w:lineRule="exact"/>
        <w:rPr>
          <w:rFonts w:ascii="Times New Roman" w:hAnsi="Times New Roman" w:cs="Times New Roman"/>
          <w:iCs/>
        </w:rPr>
      </w:pPr>
      <w:r w:rsidRPr="00461ECD">
        <w:rPr>
          <w:rFonts w:ascii="Times New Roman" w:hAnsi="Times New Roman" w:cs="Times New Roman"/>
        </w:rPr>
        <w:tab/>
      </w:r>
      <w:r w:rsidR="00FC4E86">
        <w:rPr>
          <w:rFonts w:ascii="Times New Roman" w:hAnsi="Times New Roman" w:cs="Times New Roman"/>
        </w:rPr>
        <w:t xml:space="preserve">In </w:t>
      </w:r>
      <w:r w:rsidR="001272AA" w:rsidRPr="00461ECD">
        <w:rPr>
          <w:rFonts w:ascii="Times New Roman" w:hAnsi="Times New Roman" w:cs="Times New Roman"/>
        </w:rPr>
        <w:t>Experiment</w:t>
      </w:r>
      <w:r w:rsidR="00C279BC" w:rsidRPr="00461ECD">
        <w:rPr>
          <w:rFonts w:ascii="Times New Roman" w:hAnsi="Times New Roman" w:cs="Times New Roman"/>
        </w:rPr>
        <w:t xml:space="preserve"> 2</w:t>
      </w:r>
      <w:r w:rsidR="00FC4E86">
        <w:rPr>
          <w:rFonts w:ascii="Times New Roman" w:hAnsi="Times New Roman" w:cs="Times New Roman"/>
        </w:rPr>
        <w:t>, we</w:t>
      </w:r>
      <w:r w:rsidR="00C279BC" w:rsidRPr="00461ECD">
        <w:rPr>
          <w:rFonts w:ascii="Times New Roman" w:hAnsi="Times New Roman" w:cs="Times New Roman"/>
        </w:rPr>
        <w:t xml:space="preserve"> clarified and extended conceptually the findings of </w:t>
      </w:r>
      <w:r w:rsidR="001272AA" w:rsidRPr="00461ECD">
        <w:rPr>
          <w:rFonts w:ascii="Times New Roman" w:hAnsi="Times New Roman" w:cs="Times New Roman"/>
        </w:rPr>
        <w:t>Experiment</w:t>
      </w:r>
      <w:r w:rsidR="006D7578" w:rsidRPr="00461ECD">
        <w:rPr>
          <w:rFonts w:ascii="Times New Roman" w:hAnsi="Times New Roman" w:cs="Times New Roman"/>
        </w:rPr>
        <w:t xml:space="preserve"> </w:t>
      </w:r>
      <w:r w:rsidR="004A5B86" w:rsidRPr="00461ECD">
        <w:rPr>
          <w:rFonts w:ascii="Times New Roman" w:hAnsi="Times New Roman" w:cs="Times New Roman"/>
        </w:rPr>
        <w:t>1. The results were</w:t>
      </w:r>
      <w:r w:rsidR="00C279BC" w:rsidRPr="00461ECD">
        <w:rPr>
          <w:rFonts w:ascii="Times New Roman" w:hAnsi="Times New Roman" w:cs="Times New Roman"/>
        </w:rPr>
        <w:t xml:space="preserve"> consistent with the </w:t>
      </w:r>
      <w:r w:rsidR="001F4B02" w:rsidRPr="00461ECD">
        <w:rPr>
          <w:rFonts w:ascii="Times New Roman" w:hAnsi="Times New Roman" w:cs="Times New Roman"/>
        </w:rPr>
        <w:t>proposed</w:t>
      </w:r>
      <w:r w:rsidR="00192102" w:rsidRPr="00461ECD">
        <w:rPr>
          <w:rFonts w:ascii="Times New Roman" w:hAnsi="Times New Roman" w:cs="Times New Roman"/>
        </w:rPr>
        <w:t xml:space="preserve"> theoretical</w:t>
      </w:r>
      <w:r w:rsidR="00C279BC" w:rsidRPr="00461ECD">
        <w:rPr>
          <w:rFonts w:ascii="Times New Roman" w:hAnsi="Times New Roman" w:cs="Times New Roman"/>
        </w:rPr>
        <w:t xml:space="preserve"> model. N</w:t>
      </w:r>
      <w:r w:rsidR="00AD72C4" w:rsidRPr="00461ECD">
        <w:rPr>
          <w:rFonts w:ascii="Times New Roman" w:hAnsi="Times New Roman" w:cs="Times New Roman"/>
          <w:bCs/>
        </w:rPr>
        <w:t xml:space="preserve">ostalgia about a past encounter with an older adult </w:t>
      </w:r>
      <w:r w:rsidR="00192102" w:rsidRPr="00461ECD">
        <w:rPr>
          <w:rFonts w:ascii="Times New Roman" w:hAnsi="Times New Roman" w:cs="Times New Roman"/>
          <w:bCs/>
        </w:rPr>
        <w:t xml:space="preserve">fostered </w:t>
      </w:r>
      <w:r w:rsidR="00AD72C4" w:rsidRPr="00461ECD">
        <w:rPr>
          <w:rFonts w:ascii="Times New Roman" w:hAnsi="Times New Roman" w:cs="Times New Roman"/>
          <w:bCs/>
        </w:rPr>
        <w:t>social connectedness</w:t>
      </w:r>
      <w:r w:rsidR="00192102" w:rsidRPr="00461ECD">
        <w:rPr>
          <w:rFonts w:ascii="Times New Roman" w:hAnsi="Times New Roman" w:cs="Times New Roman"/>
          <w:bCs/>
        </w:rPr>
        <w:t>, which</w:t>
      </w:r>
      <w:r w:rsidR="00F55411" w:rsidRPr="00461ECD">
        <w:rPr>
          <w:rFonts w:ascii="Times New Roman" w:hAnsi="Times New Roman" w:cs="Times New Roman"/>
          <w:bCs/>
        </w:rPr>
        <w:t xml:space="preserve"> </w:t>
      </w:r>
      <w:r w:rsidR="000C0D13" w:rsidRPr="00461ECD">
        <w:rPr>
          <w:rFonts w:ascii="Times New Roman" w:hAnsi="Times New Roman" w:cs="Times New Roman"/>
          <w:bCs/>
        </w:rPr>
        <w:t xml:space="preserve">was associated with higher </w:t>
      </w:r>
      <w:r w:rsidR="00F55411" w:rsidRPr="00461ECD">
        <w:rPr>
          <w:rFonts w:ascii="Times New Roman" w:hAnsi="Times New Roman" w:cs="Times New Roman"/>
          <w:bCs/>
        </w:rPr>
        <w:t xml:space="preserve">IOGS. </w:t>
      </w:r>
      <w:r w:rsidR="00C279BC" w:rsidRPr="00461ECD">
        <w:rPr>
          <w:rFonts w:ascii="Times New Roman" w:hAnsi="Times New Roman" w:cs="Times New Roman"/>
          <w:bCs/>
        </w:rPr>
        <w:t>In turn,</w:t>
      </w:r>
      <w:r w:rsidR="009D7248" w:rsidRPr="00461ECD">
        <w:rPr>
          <w:rFonts w:ascii="Times New Roman" w:hAnsi="Times New Roman" w:cs="Times New Roman"/>
          <w:bCs/>
        </w:rPr>
        <w:t xml:space="preserve"> raised </w:t>
      </w:r>
      <w:r w:rsidR="00F55411" w:rsidRPr="00461ECD">
        <w:rPr>
          <w:rFonts w:ascii="Times New Roman" w:hAnsi="Times New Roman" w:cs="Times New Roman"/>
          <w:bCs/>
        </w:rPr>
        <w:t xml:space="preserve">IOGS </w:t>
      </w:r>
      <w:r w:rsidR="00FE6C65" w:rsidRPr="00461ECD">
        <w:rPr>
          <w:rFonts w:ascii="Times New Roman" w:hAnsi="Times New Roman" w:cs="Times New Roman"/>
          <w:bCs/>
        </w:rPr>
        <w:t>was</w:t>
      </w:r>
      <w:r w:rsidR="00EE1A0A" w:rsidRPr="00461ECD">
        <w:rPr>
          <w:rFonts w:ascii="Times New Roman" w:hAnsi="Times New Roman" w:cs="Times New Roman"/>
          <w:bCs/>
        </w:rPr>
        <w:t xml:space="preserve"> associated with </w:t>
      </w:r>
      <w:r w:rsidR="00386C4A" w:rsidRPr="00461ECD">
        <w:rPr>
          <w:rFonts w:ascii="Times New Roman" w:hAnsi="Times New Roman" w:cs="Times New Roman"/>
          <w:bCs/>
        </w:rPr>
        <w:t>reduced avoidance of</w:t>
      </w:r>
      <w:r w:rsidR="004F7D50" w:rsidRPr="00461ECD">
        <w:rPr>
          <w:rFonts w:ascii="Times New Roman" w:hAnsi="Times New Roman" w:cs="Times New Roman"/>
          <w:bCs/>
        </w:rPr>
        <w:t xml:space="preserve"> older adults</w:t>
      </w:r>
      <w:r w:rsidR="00F55411" w:rsidRPr="00461ECD">
        <w:rPr>
          <w:rFonts w:ascii="Times New Roman" w:hAnsi="Times New Roman" w:cs="Times New Roman"/>
          <w:bCs/>
        </w:rPr>
        <w:t xml:space="preserve">. </w:t>
      </w:r>
      <w:r w:rsidR="00C279BC" w:rsidRPr="00461ECD">
        <w:rPr>
          <w:rFonts w:ascii="Times New Roman" w:hAnsi="Times New Roman" w:cs="Times New Roman"/>
        </w:rPr>
        <w:t xml:space="preserve">Also, </w:t>
      </w:r>
      <w:r w:rsidR="00FC4E86">
        <w:rPr>
          <w:rFonts w:ascii="Times New Roman" w:hAnsi="Times New Roman" w:cs="Times New Roman"/>
        </w:rPr>
        <w:t xml:space="preserve">we </w:t>
      </w:r>
      <w:r w:rsidR="00F55411" w:rsidRPr="00461ECD">
        <w:rPr>
          <w:rFonts w:ascii="Times New Roman" w:hAnsi="Times New Roman" w:cs="Times New Roman"/>
        </w:rPr>
        <w:t xml:space="preserve">ruled out </w:t>
      </w:r>
      <w:r w:rsidR="00FC4E86">
        <w:rPr>
          <w:rFonts w:ascii="Times New Roman" w:hAnsi="Times New Roman" w:cs="Times New Roman"/>
        </w:rPr>
        <w:t xml:space="preserve">several </w:t>
      </w:r>
      <w:r w:rsidR="00F55411" w:rsidRPr="00461ECD">
        <w:rPr>
          <w:rFonts w:ascii="Times New Roman" w:hAnsi="Times New Roman" w:cs="Times New Roman"/>
        </w:rPr>
        <w:t xml:space="preserve">alternative explanations. </w:t>
      </w:r>
      <w:r w:rsidR="00C279BC" w:rsidRPr="00461ECD">
        <w:rPr>
          <w:rFonts w:ascii="Times New Roman" w:hAnsi="Times New Roman" w:cs="Times New Roman"/>
        </w:rPr>
        <w:t>Given that p</w:t>
      </w:r>
      <w:r w:rsidR="00F55411" w:rsidRPr="00461ECD">
        <w:rPr>
          <w:rFonts w:ascii="Times New Roman" w:hAnsi="Times New Roman" w:cs="Times New Roman"/>
        </w:rPr>
        <w:t>articipants brought to mind an older adult prior to the nostalgia induction, the nostalgia induction could not (and did not) inf</w:t>
      </w:r>
      <w:r w:rsidR="002D4C4D" w:rsidRPr="00461ECD">
        <w:rPr>
          <w:rFonts w:ascii="Times New Roman" w:hAnsi="Times New Roman" w:cs="Times New Roman"/>
        </w:rPr>
        <w:t>luence the perceived positivity or</w:t>
      </w:r>
      <w:r w:rsidR="00F55411" w:rsidRPr="00461ECD">
        <w:rPr>
          <w:rFonts w:ascii="Times New Roman" w:hAnsi="Times New Roman" w:cs="Times New Roman"/>
        </w:rPr>
        <w:t xml:space="preserve"> ty</w:t>
      </w:r>
      <w:r w:rsidR="002D4C4D" w:rsidRPr="00461ECD">
        <w:rPr>
          <w:rFonts w:ascii="Times New Roman" w:hAnsi="Times New Roman" w:cs="Times New Roman"/>
        </w:rPr>
        <w:t>picality of</w:t>
      </w:r>
      <w:r w:rsidR="00A03F4F" w:rsidRPr="00461ECD">
        <w:rPr>
          <w:rFonts w:ascii="Times New Roman" w:hAnsi="Times New Roman" w:cs="Times New Roman"/>
        </w:rPr>
        <w:t xml:space="preserve"> that older adult.</w:t>
      </w:r>
      <w:r w:rsidR="00BF106F" w:rsidRPr="00461ECD">
        <w:rPr>
          <w:rFonts w:ascii="Times New Roman" w:hAnsi="Times New Roman" w:cs="Times New Roman"/>
        </w:rPr>
        <w:t xml:space="preserve"> </w:t>
      </w:r>
      <w:r w:rsidR="00DB6954" w:rsidRPr="00461ECD">
        <w:rPr>
          <w:rFonts w:ascii="Times New Roman" w:hAnsi="Times New Roman" w:cs="Times New Roman"/>
        </w:rPr>
        <w:t>Moreover,</w:t>
      </w:r>
      <w:r w:rsidR="00B00842" w:rsidRPr="00461ECD">
        <w:rPr>
          <w:rFonts w:ascii="Times New Roman" w:hAnsi="Times New Roman" w:cs="Times New Roman"/>
        </w:rPr>
        <w:t xml:space="preserve"> </w:t>
      </w:r>
      <w:r w:rsidR="00386C4A" w:rsidRPr="00461ECD">
        <w:rPr>
          <w:rFonts w:ascii="Times New Roman" w:hAnsi="Times New Roman" w:cs="Times New Roman"/>
        </w:rPr>
        <w:t>nostalgic (compared to control) narratives</w:t>
      </w:r>
      <w:r w:rsidR="00DB6954" w:rsidRPr="00461ECD">
        <w:rPr>
          <w:rFonts w:ascii="Times New Roman" w:hAnsi="Times New Roman" w:cs="Times New Roman"/>
        </w:rPr>
        <w:t xml:space="preserve"> included a greater proportion of positive emotion</w:t>
      </w:r>
      <w:r w:rsidR="00B00842" w:rsidRPr="00461ECD">
        <w:rPr>
          <w:rFonts w:ascii="Times New Roman" w:hAnsi="Times New Roman" w:cs="Times New Roman"/>
        </w:rPr>
        <w:t>s</w:t>
      </w:r>
      <w:r w:rsidR="00DB6954" w:rsidRPr="00461ECD">
        <w:rPr>
          <w:rFonts w:ascii="Times New Roman" w:hAnsi="Times New Roman" w:cs="Times New Roman"/>
        </w:rPr>
        <w:t xml:space="preserve">, </w:t>
      </w:r>
      <w:r w:rsidR="00EF0DFC" w:rsidRPr="00461ECD">
        <w:rPr>
          <w:rFonts w:ascii="Times New Roman" w:hAnsi="Times New Roman" w:cs="Times New Roman"/>
        </w:rPr>
        <w:t xml:space="preserve">yet </w:t>
      </w:r>
      <w:r w:rsidR="00B00842" w:rsidRPr="00461ECD">
        <w:rPr>
          <w:rFonts w:ascii="Times New Roman" w:hAnsi="Times New Roman" w:cs="Times New Roman"/>
        </w:rPr>
        <w:t xml:space="preserve">the </w:t>
      </w:r>
      <w:r w:rsidR="00581A48" w:rsidRPr="00461ECD">
        <w:rPr>
          <w:rFonts w:ascii="Times New Roman" w:hAnsi="Times New Roman" w:cs="Times New Roman"/>
        </w:rPr>
        <w:t xml:space="preserve">indirect </w:t>
      </w:r>
      <w:r w:rsidR="00B00842" w:rsidRPr="00461ECD">
        <w:rPr>
          <w:rFonts w:ascii="Times New Roman" w:hAnsi="Times New Roman" w:cs="Times New Roman"/>
        </w:rPr>
        <w:t xml:space="preserve">effect of nostalgia on outgroup avoidance, via the proposed mediators, </w:t>
      </w:r>
      <w:r w:rsidR="00DB6954" w:rsidRPr="00461ECD">
        <w:rPr>
          <w:rFonts w:ascii="Times New Roman" w:hAnsi="Times New Roman" w:cs="Times New Roman"/>
        </w:rPr>
        <w:t>emerged whil</w:t>
      </w:r>
      <w:r w:rsidR="00B00842" w:rsidRPr="00461ECD">
        <w:rPr>
          <w:rFonts w:ascii="Times New Roman" w:hAnsi="Times New Roman" w:cs="Times New Roman"/>
        </w:rPr>
        <w:t xml:space="preserve">e controlling for </w:t>
      </w:r>
      <w:r w:rsidR="00386C4A" w:rsidRPr="00461ECD">
        <w:rPr>
          <w:rFonts w:ascii="Times New Roman" w:hAnsi="Times New Roman" w:cs="Times New Roman"/>
        </w:rPr>
        <w:t>positive emotionality</w:t>
      </w:r>
      <w:r w:rsidR="00B00842" w:rsidRPr="00461ECD">
        <w:rPr>
          <w:rFonts w:ascii="Times New Roman" w:hAnsi="Times New Roman" w:cs="Times New Roman"/>
        </w:rPr>
        <w:t xml:space="preserve">. </w:t>
      </w:r>
      <w:r w:rsidR="00386C4A" w:rsidRPr="00461ECD">
        <w:rPr>
          <w:rFonts w:ascii="Times New Roman" w:hAnsi="Times New Roman" w:cs="Times New Roman"/>
        </w:rPr>
        <w:t>Finally, t</w:t>
      </w:r>
      <w:r w:rsidR="00BF106F" w:rsidRPr="00461ECD">
        <w:rPr>
          <w:rFonts w:ascii="Times New Roman" w:hAnsi="Times New Roman" w:cs="Times New Roman"/>
          <w:iCs/>
        </w:rPr>
        <w:t>he use of a subtle</w:t>
      </w:r>
      <w:r w:rsidR="004E7B7B" w:rsidRPr="00461ECD">
        <w:rPr>
          <w:rFonts w:ascii="Times New Roman" w:hAnsi="Times New Roman" w:cs="Times New Roman"/>
          <w:iCs/>
        </w:rPr>
        <w:t>r</w:t>
      </w:r>
      <w:r w:rsidR="00BF106F" w:rsidRPr="00461ECD">
        <w:rPr>
          <w:rFonts w:ascii="Times New Roman" w:hAnsi="Times New Roman" w:cs="Times New Roman"/>
          <w:iCs/>
        </w:rPr>
        <w:t xml:space="preserve"> manipulation of nostalgia and </w:t>
      </w:r>
      <w:r w:rsidR="00D10D8E" w:rsidRPr="00461ECD">
        <w:rPr>
          <w:rFonts w:ascii="Times New Roman" w:hAnsi="Times New Roman" w:cs="Times New Roman"/>
          <w:iCs/>
        </w:rPr>
        <w:t xml:space="preserve">a </w:t>
      </w:r>
      <w:r w:rsidR="00BF106F" w:rsidRPr="00461ECD">
        <w:rPr>
          <w:rFonts w:ascii="Times New Roman" w:hAnsi="Times New Roman" w:cs="Times New Roman"/>
          <w:iCs/>
        </w:rPr>
        <w:t>subtle</w:t>
      </w:r>
      <w:r w:rsidR="004E7B7B" w:rsidRPr="00461ECD">
        <w:rPr>
          <w:rFonts w:ascii="Times New Roman" w:hAnsi="Times New Roman" w:cs="Times New Roman"/>
          <w:iCs/>
        </w:rPr>
        <w:t>r</w:t>
      </w:r>
      <w:r w:rsidR="00BF106F" w:rsidRPr="00461ECD">
        <w:rPr>
          <w:rFonts w:ascii="Times New Roman" w:hAnsi="Times New Roman" w:cs="Times New Roman"/>
          <w:iCs/>
        </w:rPr>
        <w:t xml:space="preserve"> manipulation check </w:t>
      </w:r>
      <w:r w:rsidR="004E7B7B" w:rsidRPr="00461ECD">
        <w:rPr>
          <w:rFonts w:ascii="Times New Roman" w:hAnsi="Times New Roman" w:cs="Times New Roman"/>
          <w:iCs/>
        </w:rPr>
        <w:t>allowed us to</w:t>
      </w:r>
      <w:r w:rsidR="00BF106F" w:rsidRPr="00461ECD">
        <w:rPr>
          <w:rFonts w:ascii="Times New Roman" w:hAnsi="Times New Roman" w:cs="Times New Roman"/>
          <w:iCs/>
        </w:rPr>
        <w:t xml:space="preserve"> </w:t>
      </w:r>
      <w:r w:rsidR="00FC4E86">
        <w:rPr>
          <w:rFonts w:ascii="Times New Roman" w:hAnsi="Times New Roman" w:cs="Times New Roman"/>
          <w:iCs/>
        </w:rPr>
        <w:t>address</w:t>
      </w:r>
      <w:r w:rsidR="00BF106F" w:rsidRPr="00461ECD">
        <w:rPr>
          <w:rFonts w:ascii="Times New Roman" w:hAnsi="Times New Roman" w:cs="Times New Roman"/>
          <w:iCs/>
        </w:rPr>
        <w:t xml:space="preserve"> demand characteristics</w:t>
      </w:r>
      <w:r w:rsidR="00386C4A" w:rsidRPr="00461ECD">
        <w:rPr>
          <w:rFonts w:ascii="Times New Roman" w:hAnsi="Times New Roman" w:cs="Times New Roman"/>
          <w:iCs/>
        </w:rPr>
        <w:t>.</w:t>
      </w:r>
    </w:p>
    <w:p w14:paraId="5BDC7D73" w14:textId="77777777" w:rsidR="004941D6" w:rsidRPr="00461ECD" w:rsidRDefault="00F55411" w:rsidP="00A2668E">
      <w:pPr>
        <w:pStyle w:val="BodyText"/>
        <w:spacing w:line="480" w:lineRule="exact"/>
        <w:rPr>
          <w:rFonts w:ascii="Times New Roman" w:hAnsi="Times New Roman" w:cs="Times New Roman"/>
          <w:sz w:val="24"/>
          <w:szCs w:val="24"/>
          <w:u w:val="none"/>
        </w:rPr>
      </w:pPr>
      <w:r w:rsidRPr="00461ECD">
        <w:rPr>
          <w:rFonts w:ascii="Times New Roman" w:hAnsi="Times New Roman" w:cs="Times New Roman"/>
          <w:b/>
          <w:sz w:val="24"/>
          <w:szCs w:val="24"/>
          <w:u w:val="none"/>
        </w:rPr>
        <w:t xml:space="preserve">General </w:t>
      </w:r>
      <w:r w:rsidR="0045400C" w:rsidRPr="00461ECD">
        <w:rPr>
          <w:rFonts w:ascii="Times New Roman" w:hAnsi="Times New Roman" w:cs="Times New Roman"/>
          <w:b/>
          <w:sz w:val="24"/>
          <w:szCs w:val="24"/>
          <w:u w:val="none"/>
        </w:rPr>
        <w:t>Discussion</w:t>
      </w:r>
    </w:p>
    <w:p w14:paraId="2A6E874A" w14:textId="22586C1E" w:rsidR="00D91CE1" w:rsidRPr="00461ECD" w:rsidRDefault="00D91CE1" w:rsidP="00461ECD">
      <w:pPr>
        <w:pStyle w:val="BodyText"/>
        <w:spacing w:line="480" w:lineRule="exact"/>
        <w:jc w:val="left"/>
        <w:rPr>
          <w:rFonts w:ascii="Times New Roman" w:hAnsi="Times New Roman" w:cs="Times New Roman"/>
          <w:b/>
          <w:sz w:val="24"/>
          <w:szCs w:val="24"/>
          <w:u w:val="none"/>
        </w:rPr>
      </w:pPr>
      <w:r w:rsidRPr="00461ECD">
        <w:rPr>
          <w:rFonts w:ascii="Times New Roman" w:hAnsi="Times New Roman" w:cs="Times New Roman"/>
          <w:b/>
          <w:sz w:val="24"/>
          <w:szCs w:val="24"/>
          <w:u w:val="none"/>
        </w:rPr>
        <w:t>Summary of Findings</w:t>
      </w:r>
    </w:p>
    <w:p w14:paraId="0796F3F0" w14:textId="0838A76C" w:rsidR="00E83DDC" w:rsidRPr="00461ECD" w:rsidRDefault="00CA4BCB" w:rsidP="00461ECD">
      <w:pPr>
        <w:pStyle w:val="BodyText"/>
        <w:spacing w:line="480" w:lineRule="exact"/>
        <w:jc w:val="left"/>
        <w:rPr>
          <w:rFonts w:ascii="Times New Roman" w:hAnsi="Times New Roman" w:cs="Times New Roman"/>
          <w:iCs/>
          <w:sz w:val="24"/>
          <w:szCs w:val="24"/>
          <w:u w:val="none"/>
        </w:rPr>
      </w:pPr>
      <w:r>
        <w:rPr>
          <w:rFonts w:ascii="Times New Roman" w:hAnsi="Times New Roman" w:cs="Times New Roman"/>
          <w:sz w:val="24"/>
          <w:szCs w:val="24"/>
          <w:u w:val="none"/>
        </w:rPr>
        <w:tab/>
      </w:r>
      <w:r w:rsidR="00145085" w:rsidRPr="00461ECD">
        <w:rPr>
          <w:rFonts w:ascii="Times New Roman" w:hAnsi="Times New Roman" w:cs="Times New Roman"/>
          <w:sz w:val="24"/>
          <w:szCs w:val="24"/>
          <w:u w:val="none"/>
        </w:rPr>
        <w:t>P</w:t>
      </w:r>
      <w:r w:rsidR="00A4042E" w:rsidRPr="00461ECD">
        <w:rPr>
          <w:rFonts w:ascii="Times New Roman" w:hAnsi="Times New Roman" w:cs="Times New Roman"/>
          <w:iCs/>
          <w:sz w:val="24"/>
          <w:szCs w:val="24"/>
          <w:u w:val="none"/>
        </w:rPr>
        <w:t xml:space="preserve">articipants reflected on a past encounter with an older adult. We manipulated </w:t>
      </w:r>
      <w:r>
        <w:rPr>
          <w:rFonts w:ascii="Times New Roman" w:hAnsi="Times New Roman" w:cs="Times New Roman"/>
          <w:iCs/>
          <w:sz w:val="24"/>
          <w:szCs w:val="24"/>
          <w:u w:val="none"/>
        </w:rPr>
        <w:t>reflection</w:t>
      </w:r>
      <w:r w:rsidRPr="00461ECD">
        <w:rPr>
          <w:rFonts w:ascii="Times New Roman" w:hAnsi="Times New Roman" w:cs="Times New Roman"/>
          <w:iCs/>
          <w:sz w:val="24"/>
          <w:szCs w:val="24"/>
          <w:u w:val="none"/>
        </w:rPr>
        <w:t xml:space="preserve"> </w:t>
      </w:r>
      <w:r w:rsidR="007746EA" w:rsidRPr="00461ECD">
        <w:rPr>
          <w:rFonts w:ascii="Times New Roman" w:hAnsi="Times New Roman" w:cs="Times New Roman"/>
          <w:iCs/>
          <w:sz w:val="24"/>
          <w:szCs w:val="24"/>
          <w:u w:val="none"/>
        </w:rPr>
        <w:t xml:space="preserve">in </w:t>
      </w:r>
      <w:r w:rsidR="00A4042E" w:rsidRPr="00461ECD">
        <w:rPr>
          <w:rFonts w:ascii="Times New Roman" w:hAnsi="Times New Roman" w:cs="Times New Roman"/>
          <w:iCs/>
          <w:sz w:val="24"/>
          <w:szCs w:val="24"/>
          <w:u w:val="none"/>
        </w:rPr>
        <w:t xml:space="preserve">two </w:t>
      </w:r>
      <w:r w:rsidR="007746EA" w:rsidRPr="00461ECD">
        <w:rPr>
          <w:rFonts w:ascii="Times New Roman" w:hAnsi="Times New Roman" w:cs="Times New Roman"/>
          <w:iCs/>
          <w:sz w:val="24"/>
          <w:szCs w:val="24"/>
          <w:u w:val="none"/>
        </w:rPr>
        <w:t>ways</w:t>
      </w:r>
      <w:r w:rsidR="003F7BD8" w:rsidRPr="00461ECD">
        <w:rPr>
          <w:rFonts w:ascii="Times New Roman" w:hAnsi="Times New Roman" w:cs="Times New Roman"/>
          <w:iCs/>
          <w:sz w:val="24"/>
          <w:szCs w:val="24"/>
          <w:u w:val="none"/>
        </w:rPr>
        <w:t xml:space="preserve">. In </w:t>
      </w:r>
      <w:r w:rsidR="001272AA" w:rsidRPr="00461ECD">
        <w:rPr>
          <w:rFonts w:ascii="Times New Roman" w:hAnsi="Times New Roman" w:cs="Times New Roman"/>
          <w:iCs/>
          <w:sz w:val="24"/>
          <w:szCs w:val="24"/>
          <w:u w:val="none"/>
        </w:rPr>
        <w:t>Experiment</w:t>
      </w:r>
      <w:r w:rsidR="003F7BD8" w:rsidRPr="00461ECD">
        <w:rPr>
          <w:rFonts w:ascii="Times New Roman" w:hAnsi="Times New Roman" w:cs="Times New Roman"/>
          <w:iCs/>
          <w:sz w:val="24"/>
          <w:szCs w:val="24"/>
          <w:u w:val="none"/>
        </w:rPr>
        <w:t xml:space="preserve"> 1, participants</w:t>
      </w:r>
      <w:r w:rsidR="00A4042E" w:rsidRPr="00461ECD">
        <w:rPr>
          <w:rFonts w:ascii="Times New Roman" w:hAnsi="Times New Roman" w:cs="Times New Roman"/>
          <w:iCs/>
          <w:sz w:val="24"/>
          <w:szCs w:val="24"/>
          <w:u w:val="none"/>
        </w:rPr>
        <w:t xml:space="preserve"> recall</w:t>
      </w:r>
      <w:r w:rsidR="003F7BD8" w:rsidRPr="00461ECD">
        <w:rPr>
          <w:rFonts w:ascii="Times New Roman" w:hAnsi="Times New Roman" w:cs="Times New Roman"/>
          <w:iCs/>
          <w:sz w:val="24"/>
          <w:szCs w:val="24"/>
          <w:u w:val="none"/>
        </w:rPr>
        <w:t xml:space="preserve">ed </w:t>
      </w:r>
      <w:r w:rsidR="00A4042E" w:rsidRPr="00461ECD">
        <w:rPr>
          <w:rFonts w:ascii="Times New Roman" w:hAnsi="Times New Roman" w:cs="Times New Roman"/>
          <w:iCs/>
          <w:sz w:val="24"/>
          <w:szCs w:val="24"/>
          <w:u w:val="none"/>
        </w:rPr>
        <w:t xml:space="preserve">a nostalgic versus </w:t>
      </w:r>
      <w:r w:rsidR="003F7BD8" w:rsidRPr="00461ECD">
        <w:rPr>
          <w:rFonts w:ascii="Times New Roman" w:hAnsi="Times New Roman" w:cs="Times New Roman"/>
          <w:iCs/>
          <w:sz w:val="24"/>
          <w:szCs w:val="24"/>
          <w:u w:val="none"/>
        </w:rPr>
        <w:t xml:space="preserve">ordinary </w:t>
      </w:r>
      <w:r w:rsidR="00746654" w:rsidRPr="00461ECD">
        <w:rPr>
          <w:rFonts w:ascii="Times New Roman" w:hAnsi="Times New Roman" w:cs="Times New Roman"/>
          <w:iCs/>
          <w:sz w:val="24"/>
          <w:szCs w:val="24"/>
          <w:u w:val="none"/>
        </w:rPr>
        <w:t>encounter</w:t>
      </w:r>
      <w:r w:rsidR="00A4042E" w:rsidRPr="00461ECD">
        <w:rPr>
          <w:rFonts w:ascii="Times New Roman" w:hAnsi="Times New Roman" w:cs="Times New Roman"/>
          <w:iCs/>
          <w:sz w:val="24"/>
          <w:szCs w:val="24"/>
          <w:u w:val="none"/>
        </w:rPr>
        <w:t xml:space="preserve"> (Wildschut et al., 2006)</w:t>
      </w:r>
      <w:r w:rsidR="003F7BD8" w:rsidRPr="00461ECD">
        <w:rPr>
          <w:rFonts w:ascii="Times New Roman" w:hAnsi="Times New Roman" w:cs="Times New Roman"/>
          <w:iCs/>
          <w:sz w:val="24"/>
          <w:szCs w:val="24"/>
          <w:u w:val="none"/>
        </w:rPr>
        <w:t xml:space="preserve">. In </w:t>
      </w:r>
      <w:r w:rsidR="001272AA" w:rsidRPr="00461ECD">
        <w:rPr>
          <w:rFonts w:ascii="Times New Roman" w:hAnsi="Times New Roman" w:cs="Times New Roman"/>
          <w:iCs/>
          <w:sz w:val="24"/>
          <w:szCs w:val="24"/>
          <w:u w:val="none"/>
        </w:rPr>
        <w:t>Experiment</w:t>
      </w:r>
      <w:r w:rsidR="003F7BD8" w:rsidRPr="00461ECD">
        <w:rPr>
          <w:rFonts w:ascii="Times New Roman" w:hAnsi="Times New Roman" w:cs="Times New Roman"/>
          <w:iCs/>
          <w:sz w:val="24"/>
          <w:szCs w:val="24"/>
          <w:u w:val="none"/>
        </w:rPr>
        <w:t xml:space="preserve"> 2, participants </w:t>
      </w:r>
      <w:r w:rsidR="007746EA" w:rsidRPr="00461ECD">
        <w:rPr>
          <w:rFonts w:ascii="Times New Roman" w:hAnsi="Times New Roman" w:cs="Times New Roman"/>
          <w:iCs/>
          <w:sz w:val="24"/>
          <w:szCs w:val="24"/>
          <w:u w:val="none"/>
        </w:rPr>
        <w:t>used</w:t>
      </w:r>
      <w:r w:rsidR="003F7BD8" w:rsidRPr="00461ECD">
        <w:rPr>
          <w:rFonts w:ascii="Times New Roman" w:hAnsi="Times New Roman" w:cs="Times New Roman"/>
          <w:iCs/>
          <w:sz w:val="24"/>
          <w:szCs w:val="24"/>
          <w:u w:val="none"/>
        </w:rPr>
        <w:t xml:space="preserve"> </w:t>
      </w:r>
      <w:r w:rsidR="00A4042E" w:rsidRPr="00461ECD">
        <w:rPr>
          <w:rFonts w:ascii="Times New Roman" w:hAnsi="Times New Roman" w:cs="Times New Roman"/>
          <w:iCs/>
          <w:sz w:val="24"/>
          <w:szCs w:val="24"/>
          <w:u w:val="none"/>
        </w:rPr>
        <w:t>central versus peripheral feature</w:t>
      </w:r>
      <w:r w:rsidR="003F7BD8" w:rsidRPr="00461ECD">
        <w:rPr>
          <w:rFonts w:ascii="Times New Roman" w:hAnsi="Times New Roman" w:cs="Times New Roman"/>
          <w:iCs/>
          <w:sz w:val="24"/>
          <w:szCs w:val="24"/>
          <w:u w:val="none"/>
        </w:rPr>
        <w:t xml:space="preserve">s of the nostalgia construct </w:t>
      </w:r>
      <w:r w:rsidR="00A4042E" w:rsidRPr="00461ECD">
        <w:rPr>
          <w:rFonts w:ascii="Times New Roman" w:hAnsi="Times New Roman" w:cs="Times New Roman"/>
          <w:iCs/>
          <w:sz w:val="24"/>
          <w:szCs w:val="24"/>
          <w:u w:val="none"/>
        </w:rPr>
        <w:t>(Hepper et al., 2012)</w:t>
      </w:r>
      <w:r w:rsidR="007746EA" w:rsidRPr="00461ECD">
        <w:rPr>
          <w:rFonts w:ascii="Times New Roman" w:hAnsi="Times New Roman" w:cs="Times New Roman"/>
          <w:iCs/>
          <w:sz w:val="24"/>
          <w:szCs w:val="24"/>
          <w:u w:val="none"/>
        </w:rPr>
        <w:t xml:space="preserve"> to</w:t>
      </w:r>
      <w:r w:rsidR="00483466" w:rsidRPr="00461ECD">
        <w:rPr>
          <w:rFonts w:ascii="Times New Roman" w:hAnsi="Times New Roman" w:cs="Times New Roman"/>
          <w:iCs/>
          <w:sz w:val="24"/>
          <w:szCs w:val="24"/>
          <w:u w:val="none"/>
        </w:rPr>
        <w:t xml:space="preserve"> describe a</w:t>
      </w:r>
      <w:r w:rsidR="007746EA" w:rsidRPr="00461ECD">
        <w:rPr>
          <w:rFonts w:ascii="Times New Roman" w:hAnsi="Times New Roman" w:cs="Times New Roman"/>
          <w:iCs/>
          <w:sz w:val="24"/>
          <w:szCs w:val="24"/>
          <w:u w:val="none"/>
        </w:rPr>
        <w:t xml:space="preserve"> recall</w:t>
      </w:r>
      <w:r w:rsidR="00483466" w:rsidRPr="00461ECD">
        <w:rPr>
          <w:rFonts w:ascii="Times New Roman" w:hAnsi="Times New Roman" w:cs="Times New Roman"/>
          <w:iCs/>
          <w:sz w:val="24"/>
          <w:szCs w:val="24"/>
          <w:u w:val="none"/>
        </w:rPr>
        <w:t>ed</w:t>
      </w:r>
      <w:r w:rsidR="007746EA" w:rsidRPr="00461ECD">
        <w:rPr>
          <w:rFonts w:ascii="Times New Roman" w:hAnsi="Times New Roman" w:cs="Times New Roman"/>
          <w:iCs/>
          <w:sz w:val="24"/>
          <w:szCs w:val="24"/>
          <w:u w:val="none"/>
        </w:rPr>
        <w:t xml:space="preserve"> encounter</w:t>
      </w:r>
      <w:r w:rsidR="00A4042E" w:rsidRPr="00461ECD">
        <w:rPr>
          <w:rFonts w:ascii="Times New Roman" w:hAnsi="Times New Roman" w:cs="Times New Roman"/>
          <w:iCs/>
          <w:sz w:val="24"/>
          <w:szCs w:val="24"/>
          <w:u w:val="none"/>
        </w:rPr>
        <w:t xml:space="preserve">. Regardless of manipulation, participants who reflected nostalgically on an </w:t>
      </w:r>
      <w:r w:rsidR="009C4EE4" w:rsidRPr="00461ECD">
        <w:rPr>
          <w:rFonts w:ascii="Times New Roman" w:hAnsi="Times New Roman" w:cs="Times New Roman"/>
          <w:iCs/>
          <w:sz w:val="24"/>
          <w:szCs w:val="24"/>
          <w:u w:val="none"/>
        </w:rPr>
        <w:t xml:space="preserve">interaction with an older adult </w:t>
      </w:r>
      <w:r w:rsidR="00A4042E" w:rsidRPr="00461ECD">
        <w:rPr>
          <w:rFonts w:ascii="Times New Roman" w:hAnsi="Times New Roman" w:cs="Times New Roman"/>
          <w:iCs/>
          <w:sz w:val="24"/>
          <w:szCs w:val="24"/>
          <w:u w:val="none"/>
        </w:rPr>
        <w:t xml:space="preserve">displayed more positive </w:t>
      </w:r>
      <w:r w:rsidR="00746654" w:rsidRPr="00461ECD">
        <w:rPr>
          <w:rFonts w:ascii="Times New Roman" w:hAnsi="Times New Roman" w:cs="Times New Roman"/>
          <w:iCs/>
          <w:sz w:val="24"/>
          <w:szCs w:val="24"/>
          <w:u w:val="none"/>
        </w:rPr>
        <w:t>attitudes toward</w:t>
      </w:r>
      <w:r w:rsidR="00A4042E" w:rsidRPr="00461ECD">
        <w:rPr>
          <w:rFonts w:ascii="Times New Roman" w:hAnsi="Times New Roman" w:cs="Times New Roman"/>
          <w:iCs/>
          <w:sz w:val="24"/>
          <w:szCs w:val="24"/>
          <w:u w:val="none"/>
        </w:rPr>
        <w:t xml:space="preserve"> older adult</w:t>
      </w:r>
      <w:r w:rsidR="006830F9" w:rsidRPr="00461ECD">
        <w:rPr>
          <w:rFonts w:ascii="Times New Roman" w:hAnsi="Times New Roman" w:cs="Times New Roman"/>
          <w:iCs/>
          <w:sz w:val="24"/>
          <w:szCs w:val="24"/>
          <w:u w:val="none"/>
        </w:rPr>
        <w:t>s.</w:t>
      </w:r>
    </w:p>
    <w:p w14:paraId="29810A99" w14:textId="5C60A93E" w:rsidR="00D91CE1" w:rsidRDefault="00D22390" w:rsidP="00461ECD">
      <w:pPr>
        <w:pStyle w:val="BodyText"/>
        <w:tabs>
          <w:tab w:val="left" w:pos="3960"/>
        </w:tabs>
        <w:spacing w:line="480" w:lineRule="exact"/>
        <w:ind w:firstLine="720"/>
        <w:jc w:val="left"/>
        <w:rPr>
          <w:rFonts w:ascii="Times New Roman" w:hAnsi="Times New Roman" w:cs="Times New Roman"/>
          <w:sz w:val="24"/>
          <w:szCs w:val="24"/>
          <w:u w:val="none"/>
        </w:rPr>
      </w:pPr>
      <w:r>
        <w:rPr>
          <w:rFonts w:ascii="Times New Roman" w:hAnsi="Times New Roman" w:cs="Times New Roman"/>
          <w:sz w:val="24"/>
          <w:szCs w:val="24"/>
          <w:u w:val="none"/>
        </w:rPr>
        <w:t xml:space="preserve">We aimed </w:t>
      </w:r>
      <w:r w:rsidR="00A4042E" w:rsidRPr="00461ECD">
        <w:rPr>
          <w:rFonts w:ascii="Times New Roman" w:hAnsi="Times New Roman" w:cs="Times New Roman"/>
          <w:sz w:val="24"/>
          <w:szCs w:val="24"/>
          <w:u w:val="none"/>
        </w:rPr>
        <w:t xml:space="preserve">to identify </w:t>
      </w:r>
      <w:r w:rsidR="00D91CE1">
        <w:rPr>
          <w:rFonts w:ascii="Times New Roman" w:hAnsi="Times New Roman" w:cs="Times New Roman"/>
          <w:sz w:val="24"/>
          <w:szCs w:val="24"/>
          <w:u w:val="none"/>
        </w:rPr>
        <w:t>mechanisms</w:t>
      </w:r>
      <w:r w:rsidR="00D91CE1" w:rsidRPr="00461ECD">
        <w:rPr>
          <w:rFonts w:ascii="Times New Roman" w:hAnsi="Times New Roman" w:cs="Times New Roman"/>
          <w:sz w:val="24"/>
          <w:szCs w:val="24"/>
          <w:u w:val="none"/>
        </w:rPr>
        <w:t xml:space="preserve"> </w:t>
      </w:r>
      <w:r w:rsidR="00A4042E" w:rsidRPr="00461ECD">
        <w:rPr>
          <w:rFonts w:ascii="Times New Roman" w:hAnsi="Times New Roman" w:cs="Times New Roman"/>
          <w:sz w:val="24"/>
          <w:szCs w:val="24"/>
          <w:u w:val="none"/>
        </w:rPr>
        <w:t xml:space="preserve">underlying </w:t>
      </w:r>
      <w:r w:rsidR="006830F9" w:rsidRPr="00461ECD">
        <w:rPr>
          <w:rFonts w:ascii="Times New Roman" w:hAnsi="Times New Roman" w:cs="Times New Roman"/>
          <w:sz w:val="24"/>
          <w:szCs w:val="24"/>
          <w:u w:val="none"/>
        </w:rPr>
        <w:t>th</w:t>
      </w:r>
      <w:r>
        <w:rPr>
          <w:rFonts w:ascii="Times New Roman" w:hAnsi="Times New Roman" w:cs="Times New Roman"/>
          <w:sz w:val="24"/>
          <w:szCs w:val="24"/>
          <w:u w:val="none"/>
        </w:rPr>
        <w:t>is effect</w:t>
      </w:r>
      <w:r w:rsidR="00A4042E" w:rsidRPr="00461ECD">
        <w:rPr>
          <w:rFonts w:ascii="Times New Roman" w:hAnsi="Times New Roman" w:cs="Times New Roman"/>
          <w:sz w:val="24"/>
          <w:szCs w:val="24"/>
          <w:u w:val="none"/>
        </w:rPr>
        <w:t>. I</w:t>
      </w:r>
      <w:r w:rsidR="004941D6" w:rsidRPr="00461ECD">
        <w:rPr>
          <w:rFonts w:ascii="Times New Roman" w:hAnsi="Times New Roman" w:cs="Times New Roman"/>
          <w:sz w:val="24"/>
          <w:szCs w:val="24"/>
          <w:u w:val="none"/>
        </w:rPr>
        <w:t xml:space="preserve">n </w:t>
      </w:r>
      <w:r w:rsidR="001272AA" w:rsidRPr="00461ECD">
        <w:rPr>
          <w:rFonts w:ascii="Times New Roman" w:hAnsi="Times New Roman" w:cs="Times New Roman"/>
          <w:sz w:val="24"/>
          <w:szCs w:val="24"/>
          <w:u w:val="none"/>
        </w:rPr>
        <w:t>Experiment</w:t>
      </w:r>
      <w:r w:rsidR="004941D6" w:rsidRPr="00461ECD">
        <w:rPr>
          <w:rFonts w:ascii="Times New Roman" w:hAnsi="Times New Roman" w:cs="Times New Roman"/>
          <w:sz w:val="24"/>
          <w:szCs w:val="24"/>
          <w:u w:val="none"/>
        </w:rPr>
        <w:t xml:space="preserve"> 1,</w:t>
      </w:r>
      <w:r w:rsidR="0045400C" w:rsidRPr="00461ECD">
        <w:rPr>
          <w:rFonts w:ascii="Times New Roman" w:hAnsi="Times New Roman" w:cs="Times New Roman"/>
          <w:sz w:val="24"/>
          <w:szCs w:val="24"/>
          <w:u w:val="none"/>
        </w:rPr>
        <w:t xml:space="preserve"> younger participants who engaged in nostalgia about an encounter with an older adult </w:t>
      </w:r>
      <w:r w:rsidR="00386C4A" w:rsidRPr="00461ECD">
        <w:rPr>
          <w:rFonts w:ascii="Times New Roman" w:hAnsi="Times New Roman" w:cs="Times New Roman"/>
          <w:sz w:val="24"/>
          <w:szCs w:val="24"/>
          <w:u w:val="none"/>
        </w:rPr>
        <w:t xml:space="preserve">(compared to controls) </w:t>
      </w:r>
      <w:r w:rsidR="0045400C" w:rsidRPr="00461ECD">
        <w:rPr>
          <w:rFonts w:ascii="Times New Roman" w:hAnsi="Times New Roman" w:cs="Times New Roman"/>
          <w:sz w:val="24"/>
          <w:szCs w:val="24"/>
          <w:u w:val="none"/>
        </w:rPr>
        <w:t>were more likely to perceive a cognitive overlap between themselves and the group of older adults</w:t>
      </w:r>
      <w:r w:rsidR="00746654" w:rsidRPr="00461ECD">
        <w:rPr>
          <w:rFonts w:ascii="Times New Roman" w:hAnsi="Times New Roman" w:cs="Times New Roman"/>
          <w:sz w:val="24"/>
          <w:szCs w:val="24"/>
          <w:u w:val="none"/>
        </w:rPr>
        <w:t xml:space="preserve"> (IOGS)</w:t>
      </w:r>
      <w:r w:rsidR="00214C37" w:rsidRPr="00461ECD">
        <w:rPr>
          <w:rFonts w:ascii="Times New Roman" w:hAnsi="Times New Roman" w:cs="Times New Roman"/>
          <w:sz w:val="24"/>
          <w:szCs w:val="24"/>
          <w:u w:val="none"/>
        </w:rPr>
        <w:t>.</w:t>
      </w:r>
      <w:r w:rsidR="004941D6" w:rsidRPr="00461ECD">
        <w:rPr>
          <w:rFonts w:ascii="Times New Roman" w:hAnsi="Times New Roman" w:cs="Times New Roman"/>
          <w:sz w:val="24"/>
          <w:szCs w:val="24"/>
          <w:u w:val="none"/>
        </w:rPr>
        <w:t xml:space="preserve"> </w:t>
      </w:r>
      <w:r w:rsidR="00214C37" w:rsidRPr="00461ECD">
        <w:rPr>
          <w:rFonts w:ascii="Times New Roman" w:hAnsi="Times New Roman" w:cs="Times New Roman"/>
          <w:sz w:val="24"/>
          <w:szCs w:val="24"/>
          <w:u w:val="none"/>
        </w:rPr>
        <w:t xml:space="preserve">This, </w:t>
      </w:r>
      <w:r w:rsidR="004941D6" w:rsidRPr="00461ECD">
        <w:rPr>
          <w:rFonts w:ascii="Times New Roman" w:hAnsi="Times New Roman" w:cs="Times New Roman"/>
          <w:sz w:val="24"/>
          <w:szCs w:val="24"/>
          <w:u w:val="none"/>
        </w:rPr>
        <w:t xml:space="preserve">in turn, </w:t>
      </w:r>
      <w:r w:rsidR="00B00842" w:rsidRPr="00461ECD">
        <w:rPr>
          <w:rFonts w:ascii="Times New Roman" w:hAnsi="Times New Roman" w:cs="Times New Roman"/>
          <w:sz w:val="24"/>
          <w:szCs w:val="24"/>
          <w:u w:val="none"/>
        </w:rPr>
        <w:t xml:space="preserve">was associated with </w:t>
      </w:r>
      <w:r w:rsidR="004941D6" w:rsidRPr="00461ECD">
        <w:rPr>
          <w:rFonts w:ascii="Times New Roman" w:hAnsi="Times New Roman" w:cs="Times New Roman"/>
          <w:sz w:val="24"/>
          <w:szCs w:val="24"/>
          <w:u w:val="none"/>
        </w:rPr>
        <w:t xml:space="preserve">a more positive attitude towards older adults. </w:t>
      </w:r>
      <w:r w:rsidR="00CA4BCB">
        <w:rPr>
          <w:rFonts w:ascii="Times New Roman" w:hAnsi="Times New Roman" w:cs="Times New Roman"/>
          <w:sz w:val="24"/>
          <w:szCs w:val="24"/>
          <w:u w:val="none"/>
        </w:rPr>
        <w:t xml:space="preserve">In </w:t>
      </w:r>
      <w:r w:rsidR="001272AA" w:rsidRPr="00461ECD">
        <w:rPr>
          <w:rFonts w:ascii="Times New Roman" w:hAnsi="Times New Roman" w:cs="Times New Roman"/>
          <w:sz w:val="24"/>
          <w:szCs w:val="24"/>
          <w:u w:val="none"/>
        </w:rPr>
        <w:t>Experiment</w:t>
      </w:r>
      <w:r w:rsidR="004941D6" w:rsidRPr="00461ECD">
        <w:rPr>
          <w:rFonts w:ascii="Times New Roman" w:hAnsi="Times New Roman" w:cs="Times New Roman"/>
          <w:sz w:val="24"/>
          <w:szCs w:val="24"/>
          <w:u w:val="none"/>
        </w:rPr>
        <w:t xml:space="preserve"> 2</w:t>
      </w:r>
      <w:r w:rsidR="00CA4BCB">
        <w:rPr>
          <w:rFonts w:ascii="Times New Roman" w:hAnsi="Times New Roman" w:cs="Times New Roman"/>
          <w:sz w:val="24"/>
          <w:szCs w:val="24"/>
          <w:u w:val="none"/>
        </w:rPr>
        <w:t>, y</w:t>
      </w:r>
      <w:r w:rsidR="004941D6" w:rsidRPr="00461ECD">
        <w:rPr>
          <w:rFonts w:ascii="Times New Roman" w:hAnsi="Times New Roman" w:cs="Times New Roman"/>
          <w:sz w:val="24"/>
          <w:szCs w:val="24"/>
          <w:u w:val="none"/>
        </w:rPr>
        <w:t xml:space="preserve">ounger participants who </w:t>
      </w:r>
      <w:r w:rsidR="00CA4BCB">
        <w:rPr>
          <w:rFonts w:ascii="Times New Roman" w:hAnsi="Times New Roman" w:cs="Times New Roman"/>
          <w:sz w:val="24"/>
          <w:szCs w:val="24"/>
          <w:u w:val="none"/>
        </w:rPr>
        <w:t xml:space="preserve">waxed </w:t>
      </w:r>
      <w:r w:rsidR="004941D6" w:rsidRPr="00461ECD">
        <w:rPr>
          <w:rFonts w:ascii="Times New Roman" w:hAnsi="Times New Roman" w:cs="Times New Roman"/>
          <w:sz w:val="24"/>
          <w:szCs w:val="24"/>
          <w:u w:val="none"/>
        </w:rPr>
        <w:t>nostalgi</w:t>
      </w:r>
      <w:r w:rsidR="00CA4BCB">
        <w:rPr>
          <w:rFonts w:ascii="Times New Roman" w:hAnsi="Times New Roman" w:cs="Times New Roman"/>
          <w:sz w:val="24"/>
          <w:szCs w:val="24"/>
          <w:u w:val="none"/>
        </w:rPr>
        <w:t>c</w:t>
      </w:r>
      <w:r w:rsidR="004941D6" w:rsidRPr="00461ECD">
        <w:rPr>
          <w:rFonts w:ascii="Times New Roman" w:hAnsi="Times New Roman" w:cs="Times New Roman"/>
          <w:sz w:val="24"/>
          <w:szCs w:val="24"/>
          <w:u w:val="none"/>
        </w:rPr>
        <w:t xml:space="preserve"> about an encounter with an</w:t>
      </w:r>
      <w:r w:rsidR="00B00842" w:rsidRPr="00461ECD">
        <w:rPr>
          <w:rFonts w:ascii="Times New Roman" w:hAnsi="Times New Roman" w:cs="Times New Roman"/>
          <w:sz w:val="24"/>
          <w:szCs w:val="24"/>
          <w:u w:val="none"/>
        </w:rPr>
        <w:t xml:space="preserve"> older adult </w:t>
      </w:r>
      <w:r w:rsidR="00386C4A" w:rsidRPr="00461ECD">
        <w:rPr>
          <w:rFonts w:ascii="Times New Roman" w:hAnsi="Times New Roman" w:cs="Times New Roman"/>
          <w:sz w:val="24"/>
          <w:szCs w:val="24"/>
          <w:u w:val="none"/>
        </w:rPr>
        <w:t xml:space="preserve">(compared to controls) </w:t>
      </w:r>
      <w:r w:rsidR="00B00842" w:rsidRPr="00461ECD">
        <w:rPr>
          <w:rFonts w:ascii="Times New Roman" w:hAnsi="Times New Roman" w:cs="Times New Roman"/>
          <w:sz w:val="24"/>
          <w:szCs w:val="24"/>
          <w:u w:val="none"/>
        </w:rPr>
        <w:t xml:space="preserve">felt more socially </w:t>
      </w:r>
      <w:r w:rsidR="004941D6" w:rsidRPr="00461ECD">
        <w:rPr>
          <w:rFonts w:ascii="Times New Roman" w:hAnsi="Times New Roman" w:cs="Times New Roman"/>
          <w:sz w:val="24"/>
          <w:szCs w:val="24"/>
          <w:u w:val="none"/>
        </w:rPr>
        <w:t xml:space="preserve">connected in general. </w:t>
      </w:r>
      <w:r w:rsidR="00CA4BCB">
        <w:rPr>
          <w:rFonts w:ascii="Times New Roman" w:hAnsi="Times New Roman" w:cs="Times New Roman"/>
          <w:sz w:val="24"/>
          <w:szCs w:val="24"/>
          <w:u w:val="none"/>
        </w:rPr>
        <w:lastRenderedPageBreak/>
        <w:t>Subsequently</w:t>
      </w:r>
      <w:r w:rsidR="004941D6" w:rsidRPr="00461ECD">
        <w:rPr>
          <w:rFonts w:ascii="Times New Roman" w:hAnsi="Times New Roman" w:cs="Times New Roman"/>
          <w:sz w:val="24"/>
          <w:szCs w:val="24"/>
          <w:u w:val="none"/>
        </w:rPr>
        <w:t xml:space="preserve">, social connectedness was associated with </w:t>
      </w:r>
      <w:r w:rsidR="00B00842" w:rsidRPr="00461ECD">
        <w:rPr>
          <w:rFonts w:ascii="Times New Roman" w:hAnsi="Times New Roman" w:cs="Times New Roman"/>
          <w:sz w:val="24"/>
          <w:szCs w:val="24"/>
          <w:u w:val="none"/>
        </w:rPr>
        <w:t>greater</w:t>
      </w:r>
      <w:r w:rsidR="004941D6" w:rsidRPr="00461ECD">
        <w:rPr>
          <w:rFonts w:ascii="Times New Roman" w:hAnsi="Times New Roman" w:cs="Times New Roman"/>
          <w:sz w:val="24"/>
          <w:szCs w:val="24"/>
          <w:u w:val="none"/>
        </w:rPr>
        <w:t xml:space="preserve"> inclusion of older adults in the self</w:t>
      </w:r>
      <w:r w:rsidR="00746654" w:rsidRPr="00461ECD">
        <w:rPr>
          <w:rFonts w:ascii="Times New Roman" w:hAnsi="Times New Roman" w:cs="Times New Roman"/>
          <w:sz w:val="24"/>
          <w:szCs w:val="24"/>
          <w:u w:val="none"/>
        </w:rPr>
        <w:t xml:space="preserve"> (IOGS)</w:t>
      </w:r>
      <w:r w:rsidR="003B6E6B" w:rsidRPr="00461ECD">
        <w:rPr>
          <w:rFonts w:ascii="Times New Roman" w:hAnsi="Times New Roman" w:cs="Times New Roman"/>
          <w:sz w:val="24"/>
          <w:szCs w:val="24"/>
          <w:u w:val="none"/>
        </w:rPr>
        <w:t xml:space="preserve">. </w:t>
      </w:r>
      <w:r w:rsidR="00CA4BCB">
        <w:rPr>
          <w:rFonts w:ascii="Times New Roman" w:hAnsi="Times New Roman" w:cs="Times New Roman"/>
          <w:sz w:val="24"/>
          <w:szCs w:val="24"/>
          <w:u w:val="none"/>
        </w:rPr>
        <w:t>In turn</w:t>
      </w:r>
      <w:r w:rsidR="003B6E6B" w:rsidRPr="00461ECD">
        <w:rPr>
          <w:rFonts w:ascii="Times New Roman" w:hAnsi="Times New Roman" w:cs="Times New Roman"/>
          <w:sz w:val="24"/>
          <w:szCs w:val="24"/>
          <w:u w:val="none"/>
        </w:rPr>
        <w:t xml:space="preserve">, </w:t>
      </w:r>
      <w:r w:rsidR="00746654" w:rsidRPr="00461ECD">
        <w:rPr>
          <w:rFonts w:ascii="Times New Roman" w:hAnsi="Times New Roman" w:cs="Times New Roman"/>
          <w:sz w:val="24"/>
          <w:szCs w:val="24"/>
          <w:u w:val="none"/>
        </w:rPr>
        <w:t>IOGS</w:t>
      </w:r>
      <w:r w:rsidR="004941D6" w:rsidRPr="00461ECD">
        <w:rPr>
          <w:rFonts w:ascii="Times New Roman" w:hAnsi="Times New Roman" w:cs="Times New Roman"/>
          <w:sz w:val="24"/>
          <w:szCs w:val="24"/>
          <w:u w:val="none"/>
        </w:rPr>
        <w:t xml:space="preserve"> </w:t>
      </w:r>
      <w:r w:rsidR="00FE6C65" w:rsidRPr="00461ECD">
        <w:rPr>
          <w:rFonts w:ascii="Times New Roman" w:hAnsi="Times New Roman" w:cs="Times New Roman"/>
          <w:sz w:val="24"/>
          <w:szCs w:val="24"/>
          <w:u w:val="none"/>
        </w:rPr>
        <w:t>was</w:t>
      </w:r>
      <w:r w:rsidR="004941D6" w:rsidRPr="00461ECD">
        <w:rPr>
          <w:rFonts w:ascii="Times New Roman" w:hAnsi="Times New Roman" w:cs="Times New Roman"/>
          <w:sz w:val="24"/>
          <w:szCs w:val="24"/>
          <w:u w:val="none"/>
        </w:rPr>
        <w:t xml:space="preserve"> asso</w:t>
      </w:r>
      <w:r w:rsidR="00114910" w:rsidRPr="00461ECD">
        <w:rPr>
          <w:rFonts w:ascii="Times New Roman" w:hAnsi="Times New Roman" w:cs="Times New Roman"/>
          <w:sz w:val="24"/>
          <w:szCs w:val="24"/>
          <w:u w:val="none"/>
        </w:rPr>
        <w:t>ciated with r</w:t>
      </w:r>
      <w:r w:rsidR="004941D6" w:rsidRPr="00461ECD">
        <w:rPr>
          <w:rFonts w:ascii="Times New Roman" w:hAnsi="Times New Roman" w:cs="Times New Roman"/>
          <w:sz w:val="24"/>
          <w:szCs w:val="24"/>
          <w:u w:val="none"/>
        </w:rPr>
        <w:t>educed avoidance</w:t>
      </w:r>
      <w:r w:rsidR="00114910" w:rsidRPr="00461ECD">
        <w:rPr>
          <w:rFonts w:ascii="Times New Roman" w:hAnsi="Times New Roman" w:cs="Times New Roman"/>
          <w:sz w:val="24"/>
          <w:szCs w:val="24"/>
          <w:u w:val="none"/>
        </w:rPr>
        <w:t xml:space="preserve"> of</w:t>
      </w:r>
      <w:r w:rsidR="004941D6" w:rsidRPr="00461ECD">
        <w:rPr>
          <w:rFonts w:ascii="Times New Roman" w:hAnsi="Times New Roman" w:cs="Times New Roman"/>
          <w:sz w:val="24"/>
          <w:szCs w:val="24"/>
          <w:u w:val="none"/>
        </w:rPr>
        <w:t xml:space="preserve"> older adults.</w:t>
      </w:r>
    </w:p>
    <w:p w14:paraId="7FD3E4B7" w14:textId="39694C77" w:rsidR="005016D7" w:rsidRDefault="005016D7" w:rsidP="00461ECD">
      <w:pPr>
        <w:widowControl w:val="0"/>
        <w:spacing w:line="480" w:lineRule="exact"/>
        <w:ind w:firstLine="720"/>
        <w:rPr>
          <w:rFonts w:ascii="Times New Roman" w:hAnsi="Times New Roman" w:cs="Times New Roman"/>
        </w:rPr>
      </w:pPr>
      <w:r w:rsidRPr="001E0B05">
        <w:rPr>
          <w:rFonts w:ascii="Times New Roman" w:hAnsi="Times New Roman" w:cs="Times New Roman"/>
        </w:rPr>
        <w:t>We recognise that our mediation analyses cannot show causality (Fiedler, Schott, &amp; Meiser, 2011). However, these analyses are informative, because they put our hypotheses at risk. Failure of even a single link in the mediational chain would have undermined our model. Yet, each proposed link held.</w:t>
      </w:r>
    </w:p>
    <w:p w14:paraId="568051AB" w14:textId="353B3A5C" w:rsidR="00D91CE1" w:rsidRPr="00461ECD" w:rsidRDefault="00D91CE1" w:rsidP="00461ECD">
      <w:pPr>
        <w:pStyle w:val="BodyText"/>
        <w:tabs>
          <w:tab w:val="left" w:pos="3960"/>
        </w:tabs>
        <w:spacing w:line="480" w:lineRule="exact"/>
        <w:jc w:val="left"/>
        <w:rPr>
          <w:rFonts w:ascii="Times New Roman" w:hAnsi="Times New Roman" w:cs="Times New Roman"/>
          <w:b/>
          <w:iCs/>
          <w:sz w:val="24"/>
          <w:szCs w:val="24"/>
          <w:u w:val="none"/>
        </w:rPr>
      </w:pPr>
      <w:r w:rsidRPr="00461ECD">
        <w:rPr>
          <w:rFonts w:ascii="Times New Roman" w:hAnsi="Times New Roman" w:cs="Times New Roman"/>
          <w:b/>
          <w:sz w:val="24"/>
          <w:szCs w:val="24"/>
          <w:u w:val="none"/>
        </w:rPr>
        <w:t>Implications</w:t>
      </w:r>
      <w:r w:rsidR="00CE35F5">
        <w:rPr>
          <w:rFonts w:ascii="Times New Roman" w:hAnsi="Times New Roman" w:cs="Times New Roman"/>
          <w:b/>
          <w:sz w:val="24"/>
          <w:szCs w:val="24"/>
          <w:u w:val="none"/>
        </w:rPr>
        <w:t xml:space="preserve"> and Directions for Future Research</w:t>
      </w:r>
    </w:p>
    <w:p w14:paraId="522B6B28" w14:textId="5EB72CF0" w:rsidR="00B00842" w:rsidRDefault="002746B8" w:rsidP="00377B13">
      <w:pPr>
        <w:widowControl w:val="0"/>
        <w:spacing w:line="480" w:lineRule="exact"/>
        <w:ind w:firstLine="720"/>
        <w:rPr>
          <w:rFonts w:ascii="Times New Roman" w:hAnsi="Times New Roman" w:cs="Times New Roman"/>
        </w:rPr>
      </w:pPr>
      <w:r w:rsidRPr="00377B13">
        <w:rPr>
          <w:rFonts w:ascii="Times New Roman" w:hAnsi="Times New Roman" w:cs="Times New Roman"/>
          <w:iCs/>
        </w:rPr>
        <w:t>Our findings support the ide</w:t>
      </w:r>
      <w:r w:rsidRPr="00A2668E">
        <w:rPr>
          <w:rFonts w:ascii="Times New Roman" w:hAnsi="Times New Roman" w:cs="Times New Roman"/>
          <w:iCs/>
        </w:rPr>
        <w:t xml:space="preserve">a that nostalgia can be </w:t>
      </w:r>
      <w:r w:rsidR="002E171B">
        <w:rPr>
          <w:rFonts w:ascii="Times New Roman" w:hAnsi="Times New Roman" w:cs="Times New Roman"/>
          <w:iCs/>
        </w:rPr>
        <w:t>implemented</w:t>
      </w:r>
      <w:r w:rsidR="002E171B" w:rsidRPr="00A2668E">
        <w:rPr>
          <w:rFonts w:ascii="Times New Roman" w:hAnsi="Times New Roman" w:cs="Times New Roman"/>
          <w:iCs/>
        </w:rPr>
        <w:t xml:space="preserve"> </w:t>
      </w:r>
      <w:r w:rsidRPr="00A2668E">
        <w:rPr>
          <w:rFonts w:ascii="Times New Roman" w:hAnsi="Times New Roman" w:cs="Times New Roman"/>
          <w:iCs/>
        </w:rPr>
        <w:t xml:space="preserve">to </w:t>
      </w:r>
      <w:r w:rsidR="002E171B">
        <w:rPr>
          <w:rFonts w:ascii="Times New Roman" w:hAnsi="Times New Roman" w:cs="Times New Roman"/>
          <w:iCs/>
        </w:rPr>
        <w:t>curtail</w:t>
      </w:r>
      <w:r w:rsidR="002E171B" w:rsidRPr="00A2668E">
        <w:rPr>
          <w:rFonts w:ascii="Times New Roman" w:hAnsi="Times New Roman" w:cs="Times New Roman"/>
          <w:iCs/>
        </w:rPr>
        <w:t xml:space="preserve"> </w:t>
      </w:r>
      <w:r w:rsidRPr="00A2668E">
        <w:rPr>
          <w:rFonts w:ascii="Times New Roman" w:hAnsi="Times New Roman" w:cs="Times New Roman"/>
          <w:iCs/>
        </w:rPr>
        <w:t xml:space="preserve">prejudice </w:t>
      </w:r>
      <w:r w:rsidR="002E171B">
        <w:rPr>
          <w:rFonts w:ascii="Times New Roman" w:hAnsi="Times New Roman" w:cs="Times New Roman"/>
          <w:iCs/>
        </w:rPr>
        <w:t xml:space="preserve">(Cheung, Sedikides, &amp; Wildschut, in press) </w:t>
      </w:r>
      <w:r w:rsidRPr="00A2668E">
        <w:rPr>
          <w:rFonts w:ascii="Times New Roman" w:hAnsi="Times New Roman" w:cs="Times New Roman"/>
          <w:iCs/>
        </w:rPr>
        <w:t xml:space="preserve">by setting into action an </w:t>
      </w:r>
      <w:r w:rsidRPr="00A2668E">
        <w:rPr>
          <w:rFonts w:ascii="Times New Roman" w:hAnsi="Times New Roman" w:cs="Times New Roman"/>
          <w:i/>
          <w:iCs/>
        </w:rPr>
        <w:t>interpersonal</w:t>
      </w:r>
      <w:r w:rsidRPr="00A2668E">
        <w:rPr>
          <w:rFonts w:ascii="Times New Roman" w:hAnsi="Times New Roman" w:cs="Times New Roman"/>
          <w:iCs/>
        </w:rPr>
        <w:t xml:space="preserve"> psychological mechanism, creating heightened social connectedness, which </w:t>
      </w:r>
      <w:r w:rsidR="00B00842" w:rsidRPr="00A2668E">
        <w:rPr>
          <w:rFonts w:ascii="Times New Roman" w:hAnsi="Times New Roman" w:cs="Times New Roman"/>
          <w:iCs/>
        </w:rPr>
        <w:t>is then</w:t>
      </w:r>
      <w:r w:rsidR="005016D7">
        <w:rPr>
          <w:rFonts w:ascii="Times New Roman" w:hAnsi="Times New Roman" w:cs="Times New Roman"/>
          <w:iCs/>
        </w:rPr>
        <w:t xml:space="preserve"> associated with</w:t>
      </w:r>
      <w:r w:rsidR="00B00842" w:rsidRPr="00A2668E">
        <w:rPr>
          <w:rFonts w:ascii="Times New Roman" w:hAnsi="Times New Roman" w:cs="Times New Roman"/>
          <w:iCs/>
        </w:rPr>
        <w:t xml:space="preserve"> </w:t>
      </w:r>
      <w:r w:rsidRPr="00A2668E">
        <w:rPr>
          <w:rFonts w:ascii="Times New Roman" w:hAnsi="Times New Roman" w:cs="Times New Roman"/>
          <w:iCs/>
        </w:rPr>
        <w:t xml:space="preserve">positive </w:t>
      </w:r>
      <w:r w:rsidRPr="00A2668E">
        <w:rPr>
          <w:rFonts w:ascii="Times New Roman" w:hAnsi="Times New Roman" w:cs="Times New Roman"/>
          <w:i/>
          <w:iCs/>
        </w:rPr>
        <w:t xml:space="preserve">intergroup </w:t>
      </w:r>
      <w:r w:rsidRPr="00A2668E">
        <w:rPr>
          <w:rFonts w:ascii="Times New Roman" w:hAnsi="Times New Roman" w:cs="Times New Roman"/>
          <w:iCs/>
        </w:rPr>
        <w:t xml:space="preserve">outcomes. </w:t>
      </w:r>
      <w:r w:rsidR="005016D7">
        <w:rPr>
          <w:rFonts w:ascii="Times New Roman" w:hAnsi="Times New Roman" w:cs="Times New Roman"/>
          <w:iCs/>
        </w:rPr>
        <w:t>T</w:t>
      </w:r>
      <w:r w:rsidRPr="00A2668E">
        <w:rPr>
          <w:rFonts w:ascii="Times New Roman" w:hAnsi="Times New Roman" w:cs="Times New Roman"/>
          <w:iCs/>
        </w:rPr>
        <w:t xml:space="preserve">he approach orientation activated by </w:t>
      </w:r>
      <w:r w:rsidR="009837D1" w:rsidRPr="00A2668E">
        <w:rPr>
          <w:rFonts w:ascii="Times New Roman" w:hAnsi="Times New Roman" w:cs="Times New Roman"/>
          <w:iCs/>
        </w:rPr>
        <w:t xml:space="preserve">heightened </w:t>
      </w:r>
      <w:r w:rsidRPr="00A2668E">
        <w:rPr>
          <w:rFonts w:ascii="Times New Roman" w:hAnsi="Times New Roman" w:cs="Times New Roman"/>
          <w:iCs/>
        </w:rPr>
        <w:t>social connectedn</w:t>
      </w:r>
      <w:r w:rsidR="00607752" w:rsidRPr="00A2668E">
        <w:rPr>
          <w:rFonts w:ascii="Times New Roman" w:hAnsi="Times New Roman" w:cs="Times New Roman"/>
          <w:iCs/>
        </w:rPr>
        <w:t>ess (Stephan et al., 201</w:t>
      </w:r>
      <w:r w:rsidR="00386C4A" w:rsidRPr="00A2668E">
        <w:rPr>
          <w:rFonts w:ascii="Times New Roman" w:hAnsi="Times New Roman" w:cs="Times New Roman"/>
          <w:iCs/>
        </w:rPr>
        <w:t>4</w:t>
      </w:r>
      <w:r w:rsidR="00607752" w:rsidRPr="00A2668E">
        <w:rPr>
          <w:rFonts w:ascii="Times New Roman" w:hAnsi="Times New Roman" w:cs="Times New Roman"/>
          <w:iCs/>
        </w:rPr>
        <w:t>) opens</w:t>
      </w:r>
      <w:r w:rsidRPr="00A2668E">
        <w:rPr>
          <w:rFonts w:ascii="Times New Roman" w:hAnsi="Times New Roman" w:cs="Times New Roman"/>
          <w:iCs/>
        </w:rPr>
        <w:t xml:space="preserve"> </w:t>
      </w:r>
      <w:r w:rsidR="00604BE1" w:rsidRPr="00A2668E">
        <w:rPr>
          <w:rFonts w:ascii="Times New Roman" w:hAnsi="Times New Roman" w:cs="Times New Roman"/>
          <w:iCs/>
        </w:rPr>
        <w:t xml:space="preserve">individuals </w:t>
      </w:r>
      <w:r w:rsidRPr="00A2668E">
        <w:rPr>
          <w:rFonts w:ascii="Times New Roman" w:hAnsi="Times New Roman" w:cs="Times New Roman"/>
          <w:iCs/>
        </w:rPr>
        <w:t xml:space="preserve">up to the possibility of relationships with others, including members of other groups, </w:t>
      </w:r>
      <w:r w:rsidR="00B00842" w:rsidRPr="00A2668E">
        <w:rPr>
          <w:rFonts w:ascii="Times New Roman" w:hAnsi="Times New Roman" w:cs="Times New Roman"/>
          <w:iCs/>
        </w:rPr>
        <w:t xml:space="preserve">and is linked to greater inclusion of </w:t>
      </w:r>
      <w:r w:rsidRPr="00A2668E">
        <w:rPr>
          <w:rFonts w:ascii="Times New Roman" w:hAnsi="Times New Roman" w:cs="Times New Roman"/>
          <w:iCs/>
        </w:rPr>
        <w:t>the outgroup</w:t>
      </w:r>
      <w:r w:rsidR="005016D7">
        <w:rPr>
          <w:rFonts w:ascii="Times New Roman" w:hAnsi="Times New Roman" w:cs="Times New Roman"/>
          <w:iCs/>
        </w:rPr>
        <w:t xml:space="preserve"> (i.e.,</w:t>
      </w:r>
      <w:r w:rsidRPr="00A2668E">
        <w:rPr>
          <w:rFonts w:ascii="Times New Roman" w:hAnsi="Times New Roman" w:cs="Times New Roman"/>
          <w:iCs/>
        </w:rPr>
        <w:t xml:space="preserve"> older adults</w:t>
      </w:r>
      <w:r w:rsidR="005016D7">
        <w:rPr>
          <w:rFonts w:ascii="Times New Roman" w:hAnsi="Times New Roman" w:cs="Times New Roman"/>
          <w:iCs/>
        </w:rPr>
        <w:t>)</w:t>
      </w:r>
      <w:r w:rsidRPr="00A2668E">
        <w:rPr>
          <w:rFonts w:ascii="Times New Roman" w:hAnsi="Times New Roman" w:cs="Times New Roman"/>
          <w:iCs/>
        </w:rPr>
        <w:t xml:space="preserve"> in the self. </w:t>
      </w:r>
      <w:r w:rsidR="00C039C5" w:rsidRPr="00A2668E">
        <w:rPr>
          <w:rFonts w:ascii="Times New Roman" w:hAnsi="Times New Roman" w:cs="Times New Roman"/>
          <w:iCs/>
        </w:rPr>
        <w:t xml:space="preserve">When </w:t>
      </w:r>
      <w:r w:rsidR="00604BE1" w:rsidRPr="00A2668E">
        <w:rPr>
          <w:rFonts w:ascii="Times New Roman" w:hAnsi="Times New Roman" w:cs="Times New Roman"/>
          <w:iCs/>
        </w:rPr>
        <w:t xml:space="preserve">individuals </w:t>
      </w:r>
      <w:r w:rsidR="00C039C5" w:rsidRPr="00A2668E">
        <w:rPr>
          <w:rFonts w:ascii="Times New Roman" w:hAnsi="Times New Roman" w:cs="Times New Roman"/>
          <w:iCs/>
        </w:rPr>
        <w:t xml:space="preserve">include another group in the self, </w:t>
      </w:r>
      <w:r w:rsidR="009837D1" w:rsidRPr="00A2668E">
        <w:rPr>
          <w:rFonts w:ascii="Times New Roman" w:hAnsi="Times New Roman" w:cs="Times New Roman"/>
        </w:rPr>
        <w:t xml:space="preserve">they </w:t>
      </w:r>
      <w:r w:rsidR="00C039C5" w:rsidRPr="00A2668E">
        <w:rPr>
          <w:rFonts w:ascii="Times New Roman" w:hAnsi="Times New Roman" w:cs="Times New Roman"/>
        </w:rPr>
        <w:t>spontaneously treat members of that group like the self</w:t>
      </w:r>
      <w:r w:rsidR="009837D1" w:rsidRPr="00A2668E">
        <w:rPr>
          <w:rFonts w:ascii="Times New Roman" w:hAnsi="Times New Roman" w:cs="Times New Roman"/>
        </w:rPr>
        <w:t>; that is, they</w:t>
      </w:r>
      <w:r w:rsidR="00C039C5" w:rsidRPr="00A2668E">
        <w:rPr>
          <w:rFonts w:ascii="Times New Roman" w:hAnsi="Times New Roman" w:cs="Times New Roman"/>
        </w:rPr>
        <w:t xml:space="preserve"> perceive them </w:t>
      </w:r>
      <w:r w:rsidR="00D70BED">
        <w:rPr>
          <w:rFonts w:ascii="Times New Roman" w:hAnsi="Times New Roman" w:cs="Times New Roman"/>
        </w:rPr>
        <w:t>favourably</w:t>
      </w:r>
      <w:r w:rsidR="00D70BED" w:rsidRPr="00A2668E">
        <w:rPr>
          <w:rFonts w:ascii="Times New Roman" w:hAnsi="Times New Roman" w:cs="Times New Roman"/>
        </w:rPr>
        <w:t xml:space="preserve"> </w:t>
      </w:r>
      <w:r w:rsidR="00C039C5" w:rsidRPr="00A2668E">
        <w:rPr>
          <w:rFonts w:ascii="Times New Roman" w:hAnsi="Times New Roman" w:cs="Times New Roman"/>
        </w:rPr>
        <w:t>(Aron et al., 2004).</w:t>
      </w:r>
      <w:r w:rsidR="00746654" w:rsidRPr="00A2668E">
        <w:rPr>
          <w:rFonts w:ascii="Times New Roman" w:hAnsi="Times New Roman" w:cs="Times New Roman"/>
        </w:rPr>
        <w:t xml:space="preserve"> </w:t>
      </w:r>
    </w:p>
    <w:p w14:paraId="66BAB558" w14:textId="5F6A1BF7" w:rsidR="0054627D" w:rsidRDefault="0045400C" w:rsidP="00A2668E">
      <w:pPr>
        <w:spacing w:line="480" w:lineRule="exact"/>
        <w:ind w:firstLine="720"/>
        <w:rPr>
          <w:rFonts w:ascii="Times New Roman" w:hAnsi="Times New Roman" w:cs="Times New Roman"/>
        </w:rPr>
      </w:pPr>
      <w:r w:rsidRPr="00461ECD">
        <w:rPr>
          <w:rFonts w:ascii="Times New Roman" w:hAnsi="Times New Roman" w:cs="Times New Roman"/>
        </w:rPr>
        <w:t>Arguably, nostalgia is easier to implement and sustain than actual intergroup contact (Pettigrew &amp; Tropp, 2006)</w:t>
      </w:r>
      <w:r w:rsidR="0095699C" w:rsidRPr="00461ECD">
        <w:rPr>
          <w:rFonts w:ascii="Times New Roman" w:hAnsi="Times New Roman" w:cs="Times New Roman"/>
        </w:rPr>
        <w:t xml:space="preserve">. </w:t>
      </w:r>
      <w:r w:rsidRPr="00461ECD">
        <w:rPr>
          <w:rFonts w:ascii="Times New Roman" w:hAnsi="Times New Roman" w:cs="Times New Roman"/>
        </w:rPr>
        <w:t xml:space="preserve">The same holds for imagined intergroup contact, where participants who imagine a social interaction with </w:t>
      </w:r>
      <w:r w:rsidRPr="00461ECD">
        <w:rPr>
          <w:rFonts w:ascii="Times New Roman" w:hAnsi="Times New Roman" w:cs="Times New Roman"/>
          <w:lang w:val="en-GB"/>
        </w:rPr>
        <w:t>an outgroup member express more favo</w:t>
      </w:r>
      <w:r w:rsidR="005016D7">
        <w:rPr>
          <w:rFonts w:ascii="Times New Roman" w:hAnsi="Times New Roman" w:cs="Times New Roman"/>
          <w:lang w:val="en-GB"/>
        </w:rPr>
        <w:t>u</w:t>
      </w:r>
      <w:r w:rsidRPr="00461ECD">
        <w:rPr>
          <w:rFonts w:ascii="Times New Roman" w:hAnsi="Times New Roman" w:cs="Times New Roman"/>
          <w:lang w:val="en-GB"/>
        </w:rPr>
        <w:t>rable outgroup attitude</w:t>
      </w:r>
      <w:r w:rsidR="00084118" w:rsidRPr="00461ECD">
        <w:rPr>
          <w:rFonts w:ascii="Times New Roman" w:hAnsi="Times New Roman" w:cs="Times New Roman"/>
          <w:lang w:val="en-GB"/>
        </w:rPr>
        <w:t>s</w:t>
      </w:r>
      <w:r w:rsidRPr="00461ECD">
        <w:rPr>
          <w:rFonts w:ascii="Times New Roman" w:hAnsi="Times New Roman" w:cs="Times New Roman"/>
          <w:lang w:val="en-GB"/>
        </w:rPr>
        <w:t xml:space="preserve"> than controls (</w:t>
      </w:r>
      <w:r w:rsidRPr="00461ECD">
        <w:rPr>
          <w:rFonts w:ascii="Times New Roman" w:hAnsi="Times New Roman" w:cs="Times New Roman"/>
        </w:rPr>
        <w:t>Crisp &amp; Turner, 2009</w:t>
      </w:r>
      <w:r w:rsidR="007C1283" w:rsidRPr="00461ECD">
        <w:rPr>
          <w:rFonts w:ascii="Times New Roman" w:hAnsi="Times New Roman" w:cs="Times New Roman"/>
        </w:rPr>
        <w:t>, 2012</w:t>
      </w:r>
      <w:r w:rsidRPr="00461ECD">
        <w:rPr>
          <w:rFonts w:ascii="Times New Roman" w:hAnsi="Times New Roman" w:cs="Times New Roman"/>
        </w:rPr>
        <w:t xml:space="preserve">; </w:t>
      </w:r>
      <w:r w:rsidRPr="00461ECD">
        <w:rPr>
          <w:rFonts w:ascii="Times New Roman" w:hAnsi="Times New Roman" w:cs="Times New Roman"/>
          <w:lang w:val="en-GB"/>
        </w:rPr>
        <w:t>Turner</w:t>
      </w:r>
      <w:r w:rsidR="001F4B02" w:rsidRPr="00461ECD">
        <w:rPr>
          <w:rFonts w:ascii="Times New Roman" w:hAnsi="Times New Roman" w:cs="Times New Roman"/>
          <w:lang w:val="en-GB"/>
        </w:rPr>
        <w:t xml:space="preserve"> et al., </w:t>
      </w:r>
      <w:r w:rsidRPr="00461ECD">
        <w:rPr>
          <w:rFonts w:ascii="Times New Roman" w:hAnsi="Times New Roman" w:cs="Times New Roman"/>
          <w:lang w:val="en-GB"/>
        </w:rPr>
        <w:t>200</w:t>
      </w:r>
      <w:r w:rsidR="004164A7" w:rsidRPr="00461ECD">
        <w:rPr>
          <w:rFonts w:ascii="Times New Roman" w:hAnsi="Times New Roman" w:cs="Times New Roman"/>
          <w:lang w:val="en-GB"/>
        </w:rPr>
        <w:t>8</w:t>
      </w:r>
      <w:r w:rsidRPr="00461ECD">
        <w:rPr>
          <w:rFonts w:ascii="Times New Roman" w:hAnsi="Times New Roman" w:cs="Times New Roman"/>
          <w:lang w:val="en-GB"/>
        </w:rPr>
        <w:t>)</w:t>
      </w:r>
      <w:r w:rsidR="0095699C" w:rsidRPr="00461ECD">
        <w:rPr>
          <w:rFonts w:ascii="Times New Roman" w:hAnsi="Times New Roman" w:cs="Times New Roman"/>
          <w:lang w:val="en-GB"/>
        </w:rPr>
        <w:t xml:space="preserve">. </w:t>
      </w:r>
      <w:r w:rsidR="009B5A5F" w:rsidRPr="00461ECD">
        <w:rPr>
          <w:rFonts w:ascii="Times New Roman" w:hAnsi="Times New Roman" w:cs="Times New Roman"/>
          <w:lang w:val="en-GB"/>
        </w:rPr>
        <w:t xml:space="preserve">However, in contrast to the present </w:t>
      </w:r>
      <w:r w:rsidR="00CA4BCB">
        <w:rPr>
          <w:rFonts w:ascii="Times New Roman" w:hAnsi="Times New Roman" w:cs="Times New Roman"/>
          <w:lang w:val="en-GB"/>
        </w:rPr>
        <w:t>work</w:t>
      </w:r>
      <w:r w:rsidR="009B5A5F" w:rsidRPr="00461ECD">
        <w:rPr>
          <w:rFonts w:ascii="Times New Roman" w:hAnsi="Times New Roman" w:cs="Times New Roman"/>
          <w:lang w:val="en-GB"/>
        </w:rPr>
        <w:t>, prior research</w:t>
      </w:r>
      <w:r w:rsidRPr="00461ECD">
        <w:rPr>
          <w:rFonts w:ascii="Times New Roman" w:hAnsi="Times New Roman" w:cs="Times New Roman"/>
          <w:lang w:val="en-GB"/>
        </w:rPr>
        <w:t xml:space="preserve"> has not</w:t>
      </w:r>
      <w:r w:rsidRPr="00461ECD">
        <w:rPr>
          <w:rFonts w:ascii="Times New Roman" w:hAnsi="Times New Roman" w:cs="Times New Roman"/>
        </w:rPr>
        <w:t xml:space="preserve"> </w:t>
      </w:r>
      <w:r w:rsidR="00323681" w:rsidRPr="00461ECD">
        <w:rPr>
          <w:rFonts w:ascii="Times New Roman" w:hAnsi="Times New Roman" w:cs="Times New Roman"/>
        </w:rPr>
        <w:t>relied on</w:t>
      </w:r>
      <w:r w:rsidRPr="00461ECD">
        <w:rPr>
          <w:rFonts w:ascii="Times New Roman" w:hAnsi="Times New Roman" w:cs="Times New Roman"/>
        </w:rPr>
        <w:t xml:space="preserve"> autobiographical memories as a source of imagined contact</w:t>
      </w:r>
      <w:r w:rsidR="0095699C" w:rsidRPr="00461ECD">
        <w:rPr>
          <w:rFonts w:ascii="Times New Roman" w:hAnsi="Times New Roman" w:cs="Times New Roman"/>
        </w:rPr>
        <w:t xml:space="preserve">. </w:t>
      </w:r>
      <w:r w:rsidR="009B5A5F" w:rsidRPr="00461ECD">
        <w:rPr>
          <w:rFonts w:ascii="Times New Roman" w:hAnsi="Times New Roman" w:cs="Times New Roman"/>
        </w:rPr>
        <w:t xml:space="preserve">The current findings contribute insights into how imagined contact interventions may be </w:t>
      </w:r>
      <w:r w:rsidR="00D70BED">
        <w:rPr>
          <w:rFonts w:ascii="Times New Roman" w:hAnsi="Times New Roman" w:cs="Times New Roman"/>
        </w:rPr>
        <w:t>put to practice</w:t>
      </w:r>
      <w:r w:rsidR="00D70BED" w:rsidRPr="00461ECD">
        <w:rPr>
          <w:rFonts w:ascii="Times New Roman" w:hAnsi="Times New Roman" w:cs="Times New Roman"/>
        </w:rPr>
        <w:t xml:space="preserve"> </w:t>
      </w:r>
      <w:r w:rsidR="009B5A5F" w:rsidRPr="00461ECD">
        <w:rPr>
          <w:rFonts w:ascii="Times New Roman" w:hAnsi="Times New Roman" w:cs="Times New Roman"/>
        </w:rPr>
        <w:t>successfully. This could be accomplished by building on the known propensity for most individuals to</w:t>
      </w:r>
      <w:r w:rsidR="00D45D9E">
        <w:rPr>
          <w:rFonts w:ascii="Times New Roman" w:hAnsi="Times New Roman" w:cs="Times New Roman"/>
        </w:rPr>
        <w:t xml:space="preserve"> nostalgise</w:t>
      </w:r>
      <w:r w:rsidR="00D45D9E" w:rsidRPr="00461ECD">
        <w:rPr>
          <w:rFonts w:ascii="Times New Roman" w:hAnsi="Times New Roman" w:cs="Times New Roman"/>
        </w:rPr>
        <w:t xml:space="preserve"> </w:t>
      </w:r>
      <w:r w:rsidR="009B5A5F" w:rsidRPr="00461ECD">
        <w:rPr>
          <w:rFonts w:ascii="Times New Roman" w:hAnsi="Times New Roman" w:cs="Times New Roman"/>
        </w:rPr>
        <w:t xml:space="preserve">on a regular basis (i.e., several times a week; Wildschut et al., 2006) and by mining </w:t>
      </w:r>
      <w:r w:rsidR="009B5A5F" w:rsidRPr="00461ECD">
        <w:rPr>
          <w:rFonts w:ascii="Times New Roman" w:hAnsi="Times New Roman" w:cs="Times New Roman"/>
          <w:lang w:val="en-GB"/>
        </w:rPr>
        <w:t>the</w:t>
      </w:r>
      <w:r w:rsidR="009B5A5F" w:rsidRPr="00461ECD">
        <w:rPr>
          <w:rFonts w:ascii="Times New Roman" w:hAnsi="Times New Roman" w:cs="Times New Roman"/>
        </w:rPr>
        <w:t xml:space="preserve"> rich deposits of nostalgic memories that undoubtedly involve outgroup members. To be precise, drawing on nostalgic memories may augment imagined contact for three reasons</w:t>
      </w:r>
      <w:r w:rsidRPr="00461ECD">
        <w:rPr>
          <w:rFonts w:ascii="Times New Roman" w:hAnsi="Times New Roman" w:cs="Times New Roman"/>
        </w:rPr>
        <w:t>: (</w:t>
      </w:r>
      <w:r w:rsidR="00BF4902" w:rsidRPr="00461ECD">
        <w:rPr>
          <w:rFonts w:ascii="Times New Roman" w:hAnsi="Times New Roman" w:cs="Times New Roman"/>
        </w:rPr>
        <w:t>1</w:t>
      </w:r>
      <w:r w:rsidRPr="00461ECD">
        <w:rPr>
          <w:rFonts w:ascii="Times New Roman" w:hAnsi="Times New Roman" w:cs="Times New Roman"/>
        </w:rPr>
        <w:t xml:space="preserve">) </w:t>
      </w:r>
      <w:r w:rsidR="00386C4A" w:rsidRPr="00461ECD">
        <w:rPr>
          <w:rFonts w:ascii="Times New Roman" w:hAnsi="Times New Roman" w:cs="Times New Roman"/>
        </w:rPr>
        <w:t>i</w:t>
      </w:r>
      <w:r w:rsidRPr="00461ECD">
        <w:rPr>
          <w:rFonts w:ascii="Times New Roman" w:hAnsi="Times New Roman" w:cs="Times New Roman"/>
        </w:rPr>
        <w:t>ndividuals engage spontaneously</w:t>
      </w:r>
      <w:r w:rsidR="009B5A5F" w:rsidRPr="00461ECD">
        <w:rPr>
          <w:rFonts w:ascii="Times New Roman" w:hAnsi="Times New Roman" w:cs="Times New Roman"/>
        </w:rPr>
        <w:t xml:space="preserve"> and frequently</w:t>
      </w:r>
      <w:r w:rsidRPr="00461ECD">
        <w:rPr>
          <w:rFonts w:ascii="Times New Roman" w:hAnsi="Times New Roman" w:cs="Times New Roman"/>
        </w:rPr>
        <w:t xml:space="preserve"> in </w:t>
      </w:r>
      <w:r w:rsidR="009B5A5F" w:rsidRPr="00461ECD">
        <w:rPr>
          <w:rFonts w:ascii="Times New Roman" w:hAnsi="Times New Roman" w:cs="Times New Roman"/>
        </w:rPr>
        <w:t>nostalgi</w:t>
      </w:r>
      <w:r w:rsidR="00D45D9E">
        <w:rPr>
          <w:rFonts w:ascii="Times New Roman" w:hAnsi="Times New Roman" w:cs="Times New Roman"/>
        </w:rPr>
        <w:t>c reverie</w:t>
      </w:r>
      <w:r w:rsidR="009B5A5F" w:rsidRPr="00461ECD">
        <w:rPr>
          <w:rFonts w:ascii="Times New Roman" w:hAnsi="Times New Roman" w:cs="Times New Roman"/>
        </w:rPr>
        <w:t xml:space="preserve"> and thus do not require </w:t>
      </w:r>
      <w:r w:rsidR="0054627D" w:rsidRPr="00461ECD">
        <w:rPr>
          <w:rFonts w:ascii="Times New Roman" w:hAnsi="Times New Roman" w:cs="Times New Roman"/>
        </w:rPr>
        <w:t xml:space="preserve">extensive </w:t>
      </w:r>
      <w:r w:rsidR="009B5A5F" w:rsidRPr="00461ECD">
        <w:rPr>
          <w:rFonts w:ascii="Times New Roman" w:hAnsi="Times New Roman" w:cs="Times New Roman"/>
        </w:rPr>
        <w:t>training</w:t>
      </w:r>
      <w:r w:rsidRPr="00461ECD">
        <w:rPr>
          <w:rFonts w:ascii="Times New Roman" w:hAnsi="Times New Roman" w:cs="Times New Roman"/>
        </w:rPr>
        <w:t>; (</w:t>
      </w:r>
      <w:r w:rsidR="00BF4902" w:rsidRPr="00461ECD">
        <w:rPr>
          <w:rFonts w:ascii="Times New Roman" w:hAnsi="Times New Roman" w:cs="Times New Roman"/>
        </w:rPr>
        <w:t>2</w:t>
      </w:r>
      <w:r w:rsidRPr="00461ECD">
        <w:rPr>
          <w:rFonts w:ascii="Times New Roman" w:hAnsi="Times New Roman" w:cs="Times New Roman"/>
        </w:rPr>
        <w:t xml:space="preserve">) </w:t>
      </w:r>
      <w:r w:rsidR="00386C4A" w:rsidRPr="00461ECD">
        <w:rPr>
          <w:rFonts w:ascii="Times New Roman" w:hAnsi="Times New Roman" w:cs="Times New Roman"/>
        </w:rPr>
        <w:t>n</w:t>
      </w:r>
      <w:r w:rsidR="009B5A5F" w:rsidRPr="00461ECD">
        <w:rPr>
          <w:rFonts w:ascii="Times New Roman" w:hAnsi="Times New Roman" w:cs="Times New Roman"/>
        </w:rPr>
        <w:t xml:space="preserve">ostalgic memories are rich in </w:t>
      </w:r>
      <w:r w:rsidR="0054627D" w:rsidRPr="00461ECD">
        <w:rPr>
          <w:rFonts w:ascii="Times New Roman" w:hAnsi="Times New Roman" w:cs="Times New Roman"/>
        </w:rPr>
        <w:t xml:space="preserve">vivid </w:t>
      </w:r>
      <w:r w:rsidR="009B5A5F" w:rsidRPr="00461ECD">
        <w:rPr>
          <w:rFonts w:ascii="Times New Roman" w:hAnsi="Times New Roman" w:cs="Times New Roman"/>
        </w:rPr>
        <w:t>detail and affective content</w:t>
      </w:r>
      <w:r w:rsidRPr="00461ECD">
        <w:rPr>
          <w:rFonts w:ascii="Times New Roman" w:hAnsi="Times New Roman" w:cs="Times New Roman"/>
        </w:rPr>
        <w:t xml:space="preserve">; and </w:t>
      </w:r>
      <w:r w:rsidRPr="00461ECD">
        <w:rPr>
          <w:rFonts w:ascii="Times New Roman" w:hAnsi="Times New Roman" w:cs="Times New Roman"/>
        </w:rPr>
        <w:lastRenderedPageBreak/>
        <w:t>(</w:t>
      </w:r>
      <w:r w:rsidR="00BF4902" w:rsidRPr="00461ECD">
        <w:rPr>
          <w:rFonts w:ascii="Times New Roman" w:hAnsi="Times New Roman" w:cs="Times New Roman"/>
        </w:rPr>
        <w:t>3</w:t>
      </w:r>
      <w:r w:rsidRPr="00461ECD">
        <w:rPr>
          <w:rFonts w:ascii="Times New Roman" w:hAnsi="Times New Roman" w:cs="Times New Roman"/>
        </w:rPr>
        <w:t xml:space="preserve">) </w:t>
      </w:r>
      <w:r w:rsidR="00386C4A" w:rsidRPr="00461ECD">
        <w:rPr>
          <w:rFonts w:ascii="Times New Roman" w:hAnsi="Times New Roman" w:cs="Times New Roman"/>
        </w:rPr>
        <w:t>n</w:t>
      </w:r>
      <w:r w:rsidR="009B5A5F" w:rsidRPr="00461ECD">
        <w:rPr>
          <w:rFonts w:ascii="Times New Roman" w:hAnsi="Times New Roman" w:cs="Times New Roman"/>
        </w:rPr>
        <w:t xml:space="preserve">ostalgia is a predominantly positive emotion, which </w:t>
      </w:r>
      <w:r w:rsidRPr="00461ECD">
        <w:rPr>
          <w:rFonts w:ascii="Times New Roman" w:hAnsi="Times New Roman" w:cs="Times New Roman"/>
        </w:rPr>
        <w:t xml:space="preserve">may </w:t>
      </w:r>
      <w:r w:rsidR="009B5A5F" w:rsidRPr="00461ECD">
        <w:rPr>
          <w:rFonts w:ascii="Times New Roman" w:hAnsi="Times New Roman" w:cs="Times New Roman"/>
        </w:rPr>
        <w:t xml:space="preserve">promote </w:t>
      </w:r>
      <w:r w:rsidRPr="00461ECD">
        <w:rPr>
          <w:rFonts w:ascii="Times New Roman" w:hAnsi="Times New Roman" w:cs="Times New Roman"/>
        </w:rPr>
        <w:t xml:space="preserve">adherence </w:t>
      </w:r>
      <w:r w:rsidR="009B5A5F" w:rsidRPr="00461ECD">
        <w:rPr>
          <w:rFonts w:ascii="Times New Roman" w:hAnsi="Times New Roman" w:cs="Times New Roman"/>
        </w:rPr>
        <w:t>to and</w:t>
      </w:r>
      <w:r w:rsidRPr="00461ECD">
        <w:rPr>
          <w:rFonts w:ascii="Times New Roman" w:hAnsi="Times New Roman" w:cs="Times New Roman"/>
        </w:rPr>
        <w:t xml:space="preserve"> maintenance</w:t>
      </w:r>
      <w:r w:rsidR="009B5A5F" w:rsidRPr="00461ECD">
        <w:rPr>
          <w:rFonts w:ascii="Times New Roman" w:hAnsi="Times New Roman" w:cs="Times New Roman"/>
        </w:rPr>
        <w:t xml:space="preserve"> of imagined contact interventions</w:t>
      </w:r>
      <w:r w:rsidR="0095699C" w:rsidRPr="00461ECD">
        <w:rPr>
          <w:rFonts w:ascii="Times New Roman" w:hAnsi="Times New Roman" w:cs="Times New Roman"/>
        </w:rPr>
        <w:t>.</w:t>
      </w:r>
    </w:p>
    <w:p w14:paraId="2D0F8451" w14:textId="5BBB49AC" w:rsidR="00D45D9E" w:rsidRPr="001E0B05" w:rsidRDefault="00D45D9E" w:rsidP="00D45D9E">
      <w:pPr>
        <w:pStyle w:val="BodyText"/>
        <w:tabs>
          <w:tab w:val="left" w:pos="3960"/>
        </w:tabs>
        <w:spacing w:line="480" w:lineRule="exact"/>
        <w:ind w:firstLine="720"/>
        <w:jc w:val="left"/>
        <w:rPr>
          <w:rFonts w:ascii="Times New Roman" w:hAnsi="Times New Roman" w:cs="Times New Roman"/>
          <w:sz w:val="24"/>
          <w:szCs w:val="24"/>
          <w:u w:val="none"/>
        </w:rPr>
      </w:pPr>
      <w:r>
        <w:rPr>
          <w:rFonts w:ascii="Times New Roman" w:hAnsi="Times New Roman" w:cs="Times New Roman"/>
          <w:sz w:val="24"/>
          <w:szCs w:val="24"/>
          <w:u w:val="none"/>
        </w:rPr>
        <w:t>B</w:t>
      </w:r>
      <w:r w:rsidRPr="00377B13">
        <w:rPr>
          <w:rFonts w:ascii="Times New Roman" w:hAnsi="Times New Roman" w:cs="Times New Roman"/>
          <w:sz w:val="24"/>
          <w:szCs w:val="24"/>
          <w:u w:val="none"/>
        </w:rPr>
        <w:t>uild</w:t>
      </w:r>
      <w:r>
        <w:rPr>
          <w:rFonts w:ascii="Times New Roman" w:hAnsi="Times New Roman" w:cs="Times New Roman"/>
          <w:sz w:val="24"/>
          <w:szCs w:val="24"/>
          <w:u w:val="none"/>
        </w:rPr>
        <w:t>ing also</w:t>
      </w:r>
      <w:r w:rsidRPr="00377B13">
        <w:rPr>
          <w:rFonts w:ascii="Times New Roman" w:hAnsi="Times New Roman" w:cs="Times New Roman"/>
          <w:sz w:val="24"/>
          <w:szCs w:val="24"/>
          <w:u w:val="none"/>
        </w:rPr>
        <w:t xml:space="preserve"> upon </w:t>
      </w:r>
      <w:r>
        <w:rPr>
          <w:rFonts w:ascii="Times New Roman" w:hAnsi="Times New Roman" w:cs="Times New Roman"/>
          <w:sz w:val="24"/>
          <w:szCs w:val="24"/>
          <w:u w:val="none"/>
        </w:rPr>
        <w:t xml:space="preserve">accumulated </w:t>
      </w:r>
      <w:r w:rsidRPr="00377B13">
        <w:rPr>
          <w:rFonts w:ascii="Times New Roman" w:hAnsi="Times New Roman" w:cs="Times New Roman"/>
          <w:sz w:val="24"/>
          <w:szCs w:val="24"/>
          <w:u w:val="none"/>
        </w:rPr>
        <w:t xml:space="preserve">evidence that </w:t>
      </w:r>
      <w:r w:rsidRPr="00776D06">
        <w:rPr>
          <w:rFonts w:ascii="Times New Roman" w:hAnsi="Times New Roman" w:cs="Times New Roman"/>
          <w:sz w:val="24"/>
          <w:szCs w:val="24"/>
          <w:u w:val="none"/>
        </w:rPr>
        <w:t xml:space="preserve">nostalgia </w:t>
      </w:r>
      <w:r>
        <w:rPr>
          <w:rFonts w:ascii="Times New Roman" w:hAnsi="Times New Roman" w:cs="Times New Roman"/>
          <w:sz w:val="24"/>
          <w:szCs w:val="24"/>
          <w:u w:val="none"/>
        </w:rPr>
        <w:t>nurtures</w:t>
      </w:r>
      <w:r w:rsidRPr="00776D06">
        <w:rPr>
          <w:rFonts w:ascii="Times New Roman" w:hAnsi="Times New Roman" w:cs="Times New Roman"/>
          <w:sz w:val="24"/>
          <w:szCs w:val="24"/>
          <w:u w:val="none"/>
        </w:rPr>
        <w:t xml:space="preserve"> positive attitudes about future encounters with stigmatized outgroup members</w:t>
      </w:r>
      <w:r>
        <w:rPr>
          <w:rFonts w:ascii="Times New Roman" w:hAnsi="Times New Roman" w:cs="Times New Roman"/>
          <w:sz w:val="24"/>
          <w:szCs w:val="24"/>
          <w:u w:val="none"/>
        </w:rPr>
        <w:t xml:space="preserve"> (T</w:t>
      </w:r>
      <w:r w:rsidRPr="00776D06">
        <w:rPr>
          <w:rFonts w:ascii="Times New Roman" w:hAnsi="Times New Roman" w:cs="Times New Roman"/>
          <w:sz w:val="24"/>
          <w:szCs w:val="24"/>
          <w:u w:val="none"/>
        </w:rPr>
        <w:t>urner et al.</w:t>
      </w:r>
      <w:r>
        <w:rPr>
          <w:rFonts w:ascii="Times New Roman" w:hAnsi="Times New Roman" w:cs="Times New Roman"/>
          <w:sz w:val="24"/>
          <w:szCs w:val="24"/>
          <w:u w:val="none"/>
        </w:rPr>
        <w:t xml:space="preserve">, </w:t>
      </w:r>
      <w:r w:rsidRPr="00776D06">
        <w:rPr>
          <w:rFonts w:ascii="Times New Roman" w:hAnsi="Times New Roman" w:cs="Times New Roman"/>
          <w:sz w:val="24"/>
          <w:szCs w:val="24"/>
          <w:u w:val="none"/>
        </w:rPr>
        <w:t>2012, 2013)</w:t>
      </w:r>
      <w:r>
        <w:rPr>
          <w:rFonts w:ascii="Times New Roman" w:hAnsi="Times New Roman" w:cs="Times New Roman"/>
          <w:sz w:val="24"/>
          <w:szCs w:val="24"/>
          <w:u w:val="none"/>
        </w:rPr>
        <w:t>, future research could</w:t>
      </w:r>
      <w:r w:rsidRPr="00957C7F">
        <w:rPr>
          <w:rFonts w:ascii="Times New Roman" w:hAnsi="Times New Roman" w:cs="Times New Roman"/>
          <w:sz w:val="24"/>
          <w:szCs w:val="24"/>
          <w:u w:val="none"/>
        </w:rPr>
        <w:t xml:space="preserve"> </w:t>
      </w:r>
      <w:r>
        <w:rPr>
          <w:rFonts w:ascii="Times New Roman" w:hAnsi="Times New Roman" w:cs="Times New Roman"/>
          <w:sz w:val="24"/>
          <w:szCs w:val="24"/>
          <w:u w:val="none"/>
        </w:rPr>
        <w:t>address</w:t>
      </w:r>
      <w:r w:rsidRPr="00957C7F">
        <w:rPr>
          <w:rFonts w:ascii="Times New Roman" w:hAnsi="Times New Roman" w:cs="Times New Roman"/>
          <w:sz w:val="24"/>
          <w:szCs w:val="24"/>
          <w:u w:val="none"/>
        </w:rPr>
        <w:t xml:space="preserve"> whether these behavioral tendencies translate into actual behavior. For example, do participants behave in a friendlier manner towards older adults during social interactions</w:t>
      </w:r>
      <w:r>
        <w:rPr>
          <w:rFonts w:ascii="Times New Roman" w:hAnsi="Times New Roman" w:cs="Times New Roman"/>
          <w:sz w:val="24"/>
          <w:szCs w:val="24"/>
          <w:u w:val="none"/>
        </w:rPr>
        <w:t>,</w:t>
      </w:r>
      <w:r w:rsidRPr="00957C7F">
        <w:rPr>
          <w:rFonts w:ascii="Times New Roman" w:hAnsi="Times New Roman" w:cs="Times New Roman"/>
          <w:sz w:val="24"/>
          <w:szCs w:val="24"/>
          <w:u w:val="none"/>
        </w:rPr>
        <w:t xml:space="preserve"> following nostalgic reverie?</w:t>
      </w:r>
      <w:r w:rsidRPr="00377B13">
        <w:rPr>
          <w:rFonts w:ascii="Times New Roman" w:hAnsi="Times New Roman" w:cs="Times New Roman"/>
          <w:sz w:val="24"/>
          <w:szCs w:val="24"/>
          <w:u w:val="none"/>
        </w:rPr>
        <w:t xml:space="preserve"> </w:t>
      </w:r>
      <w:r>
        <w:rPr>
          <w:rFonts w:ascii="Times New Roman" w:hAnsi="Times New Roman" w:cs="Times New Roman"/>
          <w:sz w:val="24"/>
          <w:szCs w:val="24"/>
          <w:u w:val="none"/>
        </w:rPr>
        <w:t xml:space="preserve">Such behaviour is likely, </w:t>
      </w:r>
      <w:r w:rsidRPr="00A2668E">
        <w:rPr>
          <w:rFonts w:ascii="Times New Roman" w:hAnsi="Times New Roman" w:cs="Times New Roman"/>
          <w:sz w:val="24"/>
          <w:szCs w:val="24"/>
          <w:u w:val="none"/>
        </w:rPr>
        <w:t>g</w:t>
      </w:r>
      <w:r w:rsidRPr="00957C7F">
        <w:rPr>
          <w:rFonts w:ascii="Times New Roman" w:hAnsi="Times New Roman" w:cs="Times New Roman"/>
          <w:sz w:val="24"/>
          <w:szCs w:val="24"/>
          <w:u w:val="none"/>
        </w:rPr>
        <w:t xml:space="preserve">iven that nostalgia </w:t>
      </w:r>
      <w:r>
        <w:rPr>
          <w:rFonts w:ascii="Times New Roman" w:hAnsi="Times New Roman" w:cs="Times New Roman"/>
          <w:sz w:val="24"/>
          <w:szCs w:val="24"/>
          <w:u w:val="none"/>
        </w:rPr>
        <w:t>fosters</w:t>
      </w:r>
      <w:r w:rsidRPr="00957C7F">
        <w:rPr>
          <w:rFonts w:ascii="Times New Roman" w:hAnsi="Times New Roman" w:cs="Times New Roman"/>
          <w:sz w:val="24"/>
          <w:szCs w:val="24"/>
          <w:u w:val="none"/>
        </w:rPr>
        <w:t xml:space="preserve"> self-efficacy</w:t>
      </w:r>
      <w:r w:rsidRPr="00377B13">
        <w:rPr>
          <w:rFonts w:ascii="Times New Roman" w:hAnsi="Times New Roman" w:cs="Times New Roman"/>
          <w:sz w:val="24"/>
          <w:szCs w:val="24"/>
          <w:u w:val="none"/>
        </w:rPr>
        <w:t xml:space="preserve"> </w:t>
      </w:r>
      <w:r>
        <w:rPr>
          <w:rFonts w:ascii="Times New Roman" w:hAnsi="Times New Roman" w:cs="Times New Roman"/>
          <w:sz w:val="24"/>
          <w:szCs w:val="24"/>
          <w:u w:val="none"/>
        </w:rPr>
        <w:t>about</w:t>
      </w:r>
      <w:r w:rsidRPr="00957C7F">
        <w:rPr>
          <w:rFonts w:ascii="Times New Roman" w:hAnsi="Times New Roman" w:cs="Times New Roman"/>
          <w:sz w:val="24"/>
          <w:szCs w:val="24"/>
          <w:u w:val="none"/>
        </w:rPr>
        <w:t xml:space="preserve"> social relationships</w:t>
      </w:r>
      <w:r w:rsidRPr="00377B13">
        <w:rPr>
          <w:rFonts w:ascii="Times New Roman" w:hAnsi="Times New Roman" w:cs="Times New Roman"/>
          <w:sz w:val="24"/>
          <w:szCs w:val="24"/>
          <w:u w:val="none"/>
        </w:rPr>
        <w:t xml:space="preserve">, </w:t>
      </w:r>
      <w:r>
        <w:rPr>
          <w:rFonts w:ascii="Times New Roman" w:hAnsi="Times New Roman" w:cs="Times New Roman"/>
          <w:sz w:val="24"/>
          <w:szCs w:val="24"/>
          <w:u w:val="none"/>
        </w:rPr>
        <w:t xml:space="preserve">thus </w:t>
      </w:r>
      <w:r w:rsidRPr="00377B13">
        <w:rPr>
          <w:rFonts w:ascii="Times New Roman" w:hAnsi="Times New Roman" w:cs="Times New Roman"/>
          <w:sz w:val="24"/>
          <w:szCs w:val="24"/>
          <w:u w:val="none"/>
        </w:rPr>
        <w:t xml:space="preserve">motivating </w:t>
      </w:r>
      <w:r>
        <w:rPr>
          <w:rFonts w:ascii="Times New Roman" w:hAnsi="Times New Roman" w:cs="Times New Roman"/>
          <w:sz w:val="24"/>
          <w:szCs w:val="24"/>
          <w:u w:val="none"/>
        </w:rPr>
        <w:t>the</w:t>
      </w:r>
      <w:r w:rsidRPr="00377B13">
        <w:rPr>
          <w:rFonts w:ascii="Times New Roman" w:hAnsi="Times New Roman" w:cs="Times New Roman"/>
          <w:sz w:val="24"/>
          <w:szCs w:val="24"/>
          <w:u w:val="none"/>
        </w:rPr>
        <w:t xml:space="preserve"> pursu</w:t>
      </w:r>
      <w:r>
        <w:rPr>
          <w:rFonts w:ascii="Times New Roman" w:hAnsi="Times New Roman" w:cs="Times New Roman"/>
          <w:sz w:val="24"/>
          <w:szCs w:val="24"/>
          <w:u w:val="none"/>
        </w:rPr>
        <w:t xml:space="preserve">it of </w:t>
      </w:r>
      <w:r w:rsidRPr="00377B13">
        <w:rPr>
          <w:rFonts w:ascii="Times New Roman" w:hAnsi="Times New Roman" w:cs="Times New Roman"/>
          <w:sz w:val="24"/>
          <w:szCs w:val="24"/>
          <w:u w:val="none"/>
        </w:rPr>
        <w:t xml:space="preserve">relationship goals </w:t>
      </w:r>
      <w:r w:rsidRPr="00957C7F">
        <w:rPr>
          <w:rFonts w:ascii="Times New Roman" w:hAnsi="Times New Roman" w:cs="Times New Roman"/>
          <w:sz w:val="24"/>
          <w:szCs w:val="24"/>
          <w:u w:val="none"/>
        </w:rPr>
        <w:t>(Abeyta</w:t>
      </w:r>
      <w:r>
        <w:rPr>
          <w:rFonts w:ascii="Times New Roman" w:hAnsi="Times New Roman" w:cs="Times New Roman"/>
          <w:sz w:val="24"/>
          <w:szCs w:val="24"/>
          <w:u w:val="none"/>
        </w:rPr>
        <w:t>, Routledge, &amp; Juhl</w:t>
      </w:r>
      <w:r w:rsidRPr="00957C7F">
        <w:rPr>
          <w:rFonts w:ascii="Times New Roman" w:hAnsi="Times New Roman" w:cs="Times New Roman"/>
          <w:sz w:val="24"/>
          <w:szCs w:val="24"/>
          <w:u w:val="none"/>
        </w:rPr>
        <w:t>, 2015)</w:t>
      </w:r>
      <w:r w:rsidRPr="00377B13">
        <w:rPr>
          <w:rFonts w:ascii="Times New Roman" w:hAnsi="Times New Roman" w:cs="Times New Roman"/>
          <w:sz w:val="24"/>
          <w:szCs w:val="24"/>
          <w:u w:val="none"/>
        </w:rPr>
        <w:t xml:space="preserve"> </w:t>
      </w:r>
      <w:r>
        <w:rPr>
          <w:rFonts w:ascii="Times New Roman" w:hAnsi="Times New Roman" w:cs="Times New Roman"/>
          <w:sz w:val="24"/>
          <w:szCs w:val="24"/>
          <w:u w:val="none"/>
        </w:rPr>
        <w:t>including</w:t>
      </w:r>
      <w:r w:rsidRPr="00A2668E">
        <w:rPr>
          <w:rFonts w:ascii="Times New Roman" w:hAnsi="Times New Roman" w:cs="Times New Roman"/>
          <w:sz w:val="24"/>
          <w:szCs w:val="24"/>
          <w:u w:val="none"/>
        </w:rPr>
        <w:t xml:space="preserve"> intergroup encounters. Moreover, a</w:t>
      </w:r>
      <w:r w:rsidRPr="00957C7F">
        <w:rPr>
          <w:rFonts w:ascii="Times New Roman" w:hAnsi="Times New Roman" w:cs="Times New Roman"/>
          <w:sz w:val="24"/>
          <w:szCs w:val="24"/>
          <w:u w:val="none"/>
        </w:rPr>
        <w:t xml:space="preserve">s social psychological theory </w:t>
      </w:r>
      <w:r w:rsidRPr="00377B13">
        <w:rPr>
          <w:rFonts w:ascii="Times New Roman" w:hAnsi="Times New Roman" w:cs="Times New Roman"/>
          <w:sz w:val="24"/>
          <w:szCs w:val="24"/>
          <w:u w:val="none"/>
        </w:rPr>
        <w:t xml:space="preserve">and research </w:t>
      </w:r>
      <w:r w:rsidRPr="00957C7F">
        <w:rPr>
          <w:rFonts w:ascii="Times New Roman" w:hAnsi="Times New Roman" w:cs="Times New Roman"/>
          <w:sz w:val="24"/>
          <w:szCs w:val="24"/>
          <w:u w:val="none"/>
        </w:rPr>
        <w:t xml:space="preserve">suggests that self-efficacy or confidence in contact </w:t>
      </w:r>
      <w:r>
        <w:rPr>
          <w:rFonts w:ascii="Times New Roman" w:hAnsi="Times New Roman" w:cs="Times New Roman"/>
          <w:sz w:val="24"/>
          <w:szCs w:val="24"/>
          <w:u w:val="none"/>
        </w:rPr>
        <w:t>can</w:t>
      </w:r>
      <w:r w:rsidRPr="00957C7F">
        <w:rPr>
          <w:rFonts w:ascii="Times New Roman" w:hAnsi="Times New Roman" w:cs="Times New Roman"/>
          <w:sz w:val="24"/>
          <w:szCs w:val="24"/>
          <w:u w:val="none"/>
        </w:rPr>
        <w:t xml:space="preserve"> strengthen intergroup relations by </w:t>
      </w:r>
      <w:r w:rsidR="00577C39">
        <w:rPr>
          <w:rFonts w:ascii="Times New Roman" w:hAnsi="Times New Roman" w:cs="Times New Roman"/>
          <w:sz w:val="24"/>
          <w:szCs w:val="24"/>
          <w:u w:val="none"/>
        </w:rPr>
        <w:t>lowering</w:t>
      </w:r>
      <w:r w:rsidRPr="00957C7F">
        <w:rPr>
          <w:rFonts w:ascii="Times New Roman" w:hAnsi="Times New Roman" w:cs="Times New Roman"/>
          <w:sz w:val="24"/>
          <w:szCs w:val="24"/>
          <w:u w:val="none"/>
        </w:rPr>
        <w:t xml:space="preserve"> intergroup anxiety (Turner &amp; Cameron, 2016), </w:t>
      </w:r>
      <w:r w:rsidRPr="00377B13">
        <w:rPr>
          <w:rFonts w:ascii="Times New Roman" w:hAnsi="Times New Roman" w:cs="Times New Roman"/>
          <w:sz w:val="24"/>
          <w:szCs w:val="24"/>
          <w:u w:val="none"/>
        </w:rPr>
        <w:t xml:space="preserve">future investigations </w:t>
      </w:r>
      <w:r w:rsidR="002B2B04">
        <w:rPr>
          <w:rFonts w:ascii="Times New Roman" w:hAnsi="Times New Roman" w:cs="Times New Roman"/>
          <w:sz w:val="24"/>
          <w:szCs w:val="24"/>
          <w:u w:val="none"/>
        </w:rPr>
        <w:t>would do well to</w:t>
      </w:r>
      <w:r w:rsidRPr="00957C7F">
        <w:rPr>
          <w:rFonts w:ascii="Times New Roman" w:hAnsi="Times New Roman" w:cs="Times New Roman"/>
          <w:sz w:val="24"/>
          <w:szCs w:val="24"/>
          <w:u w:val="none"/>
        </w:rPr>
        <w:t xml:space="preserve"> test whether nostalgia promote</w:t>
      </w:r>
      <w:r>
        <w:rPr>
          <w:rFonts w:ascii="Times New Roman" w:hAnsi="Times New Roman" w:cs="Times New Roman"/>
          <w:sz w:val="24"/>
          <w:szCs w:val="24"/>
          <w:u w:val="none"/>
        </w:rPr>
        <w:t>s</w:t>
      </w:r>
      <w:r w:rsidRPr="00957C7F">
        <w:rPr>
          <w:rFonts w:ascii="Times New Roman" w:hAnsi="Times New Roman" w:cs="Times New Roman"/>
          <w:sz w:val="24"/>
          <w:szCs w:val="24"/>
          <w:u w:val="none"/>
        </w:rPr>
        <w:t xml:space="preserve"> positive</w:t>
      </w:r>
      <w:r w:rsidRPr="00377B13">
        <w:rPr>
          <w:rFonts w:ascii="Times New Roman" w:hAnsi="Times New Roman" w:cs="Times New Roman"/>
          <w:sz w:val="24"/>
          <w:szCs w:val="24"/>
          <w:u w:val="none"/>
        </w:rPr>
        <w:t xml:space="preserve"> intergroup attitudes and behaviours</w:t>
      </w:r>
      <w:r w:rsidRPr="00957C7F">
        <w:rPr>
          <w:rFonts w:ascii="Times New Roman" w:hAnsi="Times New Roman" w:cs="Times New Roman"/>
          <w:sz w:val="24"/>
          <w:szCs w:val="24"/>
          <w:u w:val="none"/>
        </w:rPr>
        <w:t xml:space="preserve"> by </w:t>
      </w:r>
      <w:r>
        <w:rPr>
          <w:rFonts w:ascii="Times New Roman" w:hAnsi="Times New Roman" w:cs="Times New Roman"/>
          <w:sz w:val="24"/>
          <w:szCs w:val="24"/>
          <w:u w:val="none"/>
        </w:rPr>
        <w:t>fostering</w:t>
      </w:r>
      <w:r w:rsidRPr="00957C7F">
        <w:rPr>
          <w:rFonts w:ascii="Times New Roman" w:hAnsi="Times New Roman" w:cs="Times New Roman"/>
          <w:sz w:val="24"/>
          <w:szCs w:val="24"/>
          <w:u w:val="none"/>
        </w:rPr>
        <w:t xml:space="preserve"> self-efficacy about </w:t>
      </w:r>
      <w:r w:rsidRPr="00377B13">
        <w:rPr>
          <w:rFonts w:ascii="Times New Roman" w:hAnsi="Times New Roman" w:cs="Times New Roman"/>
          <w:sz w:val="24"/>
          <w:szCs w:val="24"/>
          <w:u w:val="none"/>
        </w:rPr>
        <w:t>social interactions in general, and intergroup</w:t>
      </w:r>
      <w:r w:rsidRPr="00957C7F">
        <w:rPr>
          <w:rFonts w:ascii="Times New Roman" w:hAnsi="Times New Roman" w:cs="Times New Roman"/>
          <w:sz w:val="24"/>
          <w:szCs w:val="24"/>
          <w:u w:val="none"/>
        </w:rPr>
        <w:t xml:space="preserve"> interactions</w:t>
      </w:r>
      <w:r w:rsidRPr="00377B13">
        <w:rPr>
          <w:rFonts w:ascii="Times New Roman" w:hAnsi="Times New Roman" w:cs="Times New Roman"/>
          <w:sz w:val="24"/>
          <w:szCs w:val="24"/>
          <w:u w:val="none"/>
        </w:rPr>
        <w:t xml:space="preserve"> in particular,</w:t>
      </w:r>
      <w:r w:rsidRPr="00957C7F">
        <w:rPr>
          <w:rFonts w:ascii="Times New Roman" w:hAnsi="Times New Roman" w:cs="Times New Roman"/>
          <w:sz w:val="24"/>
          <w:szCs w:val="24"/>
          <w:u w:val="none"/>
        </w:rPr>
        <w:t xml:space="preserve"> </w:t>
      </w:r>
      <w:r w:rsidRPr="00377B13">
        <w:rPr>
          <w:rFonts w:ascii="Times New Roman" w:hAnsi="Times New Roman" w:cs="Times New Roman"/>
          <w:sz w:val="24"/>
          <w:szCs w:val="24"/>
          <w:u w:val="none"/>
        </w:rPr>
        <w:t>in</w:t>
      </w:r>
      <w:r w:rsidRPr="00957C7F">
        <w:rPr>
          <w:rFonts w:ascii="Times New Roman" w:hAnsi="Times New Roman" w:cs="Times New Roman"/>
          <w:sz w:val="24"/>
          <w:szCs w:val="24"/>
          <w:u w:val="none"/>
        </w:rPr>
        <w:t xml:space="preserve"> turn </w:t>
      </w:r>
      <w:r w:rsidR="00577C39">
        <w:rPr>
          <w:rFonts w:ascii="Times New Roman" w:hAnsi="Times New Roman" w:cs="Times New Roman"/>
          <w:sz w:val="24"/>
          <w:szCs w:val="24"/>
          <w:u w:val="none"/>
        </w:rPr>
        <w:t>decreasing</w:t>
      </w:r>
      <w:r w:rsidRPr="00957C7F">
        <w:rPr>
          <w:rFonts w:ascii="Times New Roman" w:hAnsi="Times New Roman" w:cs="Times New Roman"/>
          <w:sz w:val="24"/>
          <w:szCs w:val="24"/>
          <w:u w:val="none"/>
        </w:rPr>
        <w:t xml:space="preserve"> intergroup anxiety.</w:t>
      </w:r>
    </w:p>
    <w:p w14:paraId="3411996B" w14:textId="2CE05E0F" w:rsidR="00C21705" w:rsidRPr="00461ECD" w:rsidRDefault="00C21705" w:rsidP="00C21705">
      <w:pPr>
        <w:pStyle w:val="BodyText"/>
        <w:spacing w:line="480" w:lineRule="exact"/>
        <w:ind w:firstLine="720"/>
        <w:jc w:val="left"/>
        <w:rPr>
          <w:rFonts w:ascii="Times New Roman" w:hAnsi="Times New Roman" w:cs="Times New Roman"/>
          <w:color w:val="000000" w:themeColor="text1"/>
          <w:sz w:val="24"/>
          <w:szCs w:val="24"/>
          <w:u w:val="none"/>
        </w:rPr>
      </w:pPr>
      <w:r>
        <w:rPr>
          <w:rFonts w:ascii="Times New Roman" w:hAnsi="Times New Roman" w:cs="Times New Roman"/>
          <w:color w:val="000000" w:themeColor="text1"/>
          <w:sz w:val="24"/>
          <w:szCs w:val="24"/>
          <w:u w:val="none"/>
        </w:rPr>
        <w:t>P</w:t>
      </w:r>
      <w:r w:rsidRPr="00957C7F">
        <w:rPr>
          <w:rFonts w:ascii="Times New Roman" w:hAnsi="Times New Roman" w:cs="Times New Roman"/>
          <w:color w:val="000000" w:themeColor="text1"/>
          <w:sz w:val="24"/>
          <w:szCs w:val="24"/>
          <w:u w:val="none"/>
        </w:rPr>
        <w:t xml:space="preserve">articipants engaged in nostalgic </w:t>
      </w:r>
      <w:r>
        <w:rPr>
          <w:rFonts w:ascii="Times New Roman" w:hAnsi="Times New Roman" w:cs="Times New Roman"/>
          <w:color w:val="000000" w:themeColor="text1"/>
          <w:sz w:val="24"/>
          <w:szCs w:val="24"/>
          <w:u w:val="none"/>
        </w:rPr>
        <w:t>recollection of</w:t>
      </w:r>
      <w:r w:rsidRPr="00957C7F">
        <w:rPr>
          <w:rFonts w:ascii="Times New Roman" w:hAnsi="Times New Roman" w:cs="Times New Roman"/>
          <w:color w:val="000000" w:themeColor="text1"/>
          <w:sz w:val="24"/>
          <w:szCs w:val="24"/>
          <w:u w:val="none"/>
        </w:rPr>
        <w:t xml:space="preserve"> an intergroup encounter. However, if nostalgia </w:t>
      </w:r>
      <w:r>
        <w:rPr>
          <w:rFonts w:ascii="Times New Roman" w:hAnsi="Times New Roman" w:cs="Times New Roman"/>
          <w:color w:val="000000" w:themeColor="text1"/>
          <w:sz w:val="24"/>
          <w:szCs w:val="24"/>
          <w:u w:val="none"/>
        </w:rPr>
        <w:t>curbs</w:t>
      </w:r>
      <w:r w:rsidRPr="00957C7F">
        <w:rPr>
          <w:rFonts w:ascii="Times New Roman" w:hAnsi="Times New Roman" w:cs="Times New Roman"/>
          <w:color w:val="000000" w:themeColor="text1"/>
          <w:sz w:val="24"/>
          <w:szCs w:val="24"/>
          <w:u w:val="none"/>
        </w:rPr>
        <w:t xml:space="preserve"> ageism by making people feel more confident and self-efficacious about interacting with others (Abeyta, Routledge, &amp; Juhl, 2015), or by </w:t>
      </w:r>
      <w:r>
        <w:rPr>
          <w:rFonts w:ascii="Times New Roman" w:hAnsi="Times New Roman" w:cs="Times New Roman"/>
          <w:color w:val="000000" w:themeColor="text1"/>
          <w:sz w:val="24"/>
          <w:szCs w:val="24"/>
          <w:u w:val="none"/>
        </w:rPr>
        <w:t>dampening</w:t>
      </w:r>
      <w:r w:rsidRPr="00957C7F">
        <w:rPr>
          <w:rFonts w:ascii="Times New Roman" w:hAnsi="Times New Roman" w:cs="Times New Roman"/>
          <w:color w:val="000000" w:themeColor="text1"/>
          <w:sz w:val="24"/>
          <w:szCs w:val="24"/>
          <w:u w:val="none"/>
        </w:rPr>
        <w:t xml:space="preserve"> existential threat (</w:t>
      </w:r>
      <w:r w:rsidR="003B296D" w:rsidRPr="00957C7F">
        <w:rPr>
          <w:rFonts w:ascii="Times New Roman" w:hAnsi="Times New Roman" w:cs="Times New Roman"/>
          <w:color w:val="000000" w:themeColor="text1"/>
          <w:sz w:val="24"/>
          <w:szCs w:val="24"/>
          <w:u w:val="none"/>
        </w:rPr>
        <w:t>Juhl</w:t>
      </w:r>
      <w:r w:rsidR="003B296D">
        <w:rPr>
          <w:rFonts w:ascii="Times New Roman" w:hAnsi="Times New Roman" w:cs="Times New Roman"/>
          <w:color w:val="000000" w:themeColor="text1"/>
          <w:sz w:val="24"/>
          <w:szCs w:val="24"/>
          <w:u w:val="none"/>
        </w:rPr>
        <w:t xml:space="preserve">, Routledge, Arndt, Sedikides, &amp; Wildschut, </w:t>
      </w:r>
      <w:r w:rsidR="003B296D" w:rsidRPr="00957C7F">
        <w:rPr>
          <w:rFonts w:ascii="Times New Roman" w:hAnsi="Times New Roman" w:cs="Times New Roman"/>
          <w:color w:val="000000" w:themeColor="text1"/>
          <w:sz w:val="24"/>
          <w:szCs w:val="24"/>
          <w:u w:val="none"/>
        </w:rPr>
        <w:t>2010</w:t>
      </w:r>
      <w:r w:rsidR="003B296D">
        <w:rPr>
          <w:rFonts w:ascii="Times New Roman" w:hAnsi="Times New Roman" w:cs="Times New Roman"/>
          <w:color w:val="000000" w:themeColor="text1"/>
          <w:sz w:val="24"/>
          <w:szCs w:val="24"/>
          <w:u w:val="none"/>
        </w:rPr>
        <w:t xml:space="preserve">; </w:t>
      </w:r>
      <w:r w:rsidR="007F4F1F" w:rsidRPr="00BC216E">
        <w:rPr>
          <w:rFonts w:ascii="Times New Roman" w:hAnsi="Times New Roman" w:cs="Times New Roman"/>
          <w:sz w:val="24"/>
          <w:szCs w:val="24"/>
          <w:u w:val="none"/>
        </w:rPr>
        <w:t xml:space="preserve">Routledge, Arndt, Sedikides, </w:t>
      </w:r>
      <w:r w:rsidR="007F4F1F">
        <w:rPr>
          <w:rFonts w:ascii="Times New Roman" w:hAnsi="Times New Roman" w:cs="Times New Roman"/>
          <w:sz w:val="24"/>
          <w:szCs w:val="24"/>
          <w:u w:val="none"/>
        </w:rPr>
        <w:t xml:space="preserve">&amp; Wildschut, </w:t>
      </w:r>
      <w:r w:rsidR="007F4F1F" w:rsidRPr="00BC216E">
        <w:rPr>
          <w:rFonts w:ascii="Times New Roman" w:hAnsi="Times New Roman" w:cs="Times New Roman"/>
          <w:sz w:val="24"/>
          <w:szCs w:val="24"/>
          <w:u w:val="none"/>
        </w:rPr>
        <w:t>2008</w:t>
      </w:r>
      <w:r w:rsidRPr="00957C7F">
        <w:rPr>
          <w:rFonts w:ascii="Times New Roman" w:hAnsi="Times New Roman" w:cs="Times New Roman"/>
          <w:color w:val="000000" w:themeColor="text1"/>
          <w:sz w:val="24"/>
          <w:szCs w:val="24"/>
          <w:u w:val="none"/>
        </w:rPr>
        <w:t xml:space="preserve">), then perhaps nostalgia alone is sufficient to change outgroup perceptions. </w:t>
      </w:r>
      <w:r>
        <w:rPr>
          <w:rFonts w:ascii="Times New Roman" w:hAnsi="Times New Roman" w:cs="Times New Roman"/>
          <w:color w:val="000000" w:themeColor="text1"/>
          <w:sz w:val="24"/>
          <w:szCs w:val="24"/>
          <w:u w:val="none"/>
        </w:rPr>
        <w:t xml:space="preserve">Such a possibility would simplify the interventional scope, as it would render </w:t>
      </w:r>
      <w:r w:rsidRPr="00957C7F">
        <w:rPr>
          <w:rFonts w:ascii="Times New Roman" w:hAnsi="Times New Roman" w:cs="Times New Roman"/>
          <w:color w:val="000000" w:themeColor="text1"/>
          <w:sz w:val="24"/>
          <w:szCs w:val="24"/>
          <w:u w:val="none"/>
        </w:rPr>
        <w:t xml:space="preserve">nostalgic recall of </w:t>
      </w:r>
      <w:r>
        <w:rPr>
          <w:rFonts w:ascii="Times New Roman" w:hAnsi="Times New Roman" w:cs="Times New Roman"/>
          <w:color w:val="000000" w:themeColor="text1"/>
          <w:sz w:val="24"/>
          <w:szCs w:val="24"/>
          <w:u w:val="none"/>
        </w:rPr>
        <w:t>a personally experienced encounter obsolete</w:t>
      </w:r>
      <w:r w:rsidRPr="00957C7F">
        <w:rPr>
          <w:rFonts w:ascii="Times New Roman" w:hAnsi="Times New Roman" w:cs="Times New Roman"/>
          <w:color w:val="000000" w:themeColor="text1"/>
          <w:sz w:val="24"/>
          <w:szCs w:val="24"/>
          <w:u w:val="none"/>
        </w:rPr>
        <w:t xml:space="preserve">. Alternatively, given that interventions involving contact are powerful means of influencing intergroup relations (Turner et al., 2007, 2013), perhaps it is the combination of nostalgia and recalling past contact with a specific outgroup member that </w:t>
      </w:r>
      <w:r>
        <w:rPr>
          <w:rFonts w:ascii="Times New Roman" w:hAnsi="Times New Roman" w:cs="Times New Roman"/>
          <w:color w:val="000000" w:themeColor="text1"/>
          <w:sz w:val="24"/>
          <w:szCs w:val="24"/>
          <w:u w:val="none"/>
        </w:rPr>
        <w:t>constitutes the vital ingredient for intervention effectiveness</w:t>
      </w:r>
      <w:r w:rsidRPr="00957C7F">
        <w:rPr>
          <w:rFonts w:ascii="Times New Roman" w:hAnsi="Times New Roman" w:cs="Times New Roman"/>
          <w:color w:val="000000" w:themeColor="text1"/>
          <w:sz w:val="24"/>
          <w:szCs w:val="24"/>
          <w:u w:val="none"/>
        </w:rPr>
        <w:t xml:space="preserve">. </w:t>
      </w:r>
      <w:r>
        <w:rPr>
          <w:rFonts w:ascii="Times New Roman" w:hAnsi="Times New Roman" w:cs="Times New Roman"/>
          <w:color w:val="000000" w:themeColor="text1"/>
          <w:sz w:val="24"/>
          <w:szCs w:val="24"/>
          <w:u w:val="none"/>
        </w:rPr>
        <w:t xml:space="preserve">These issues can be addressed by </w:t>
      </w:r>
      <w:r w:rsidRPr="00957C7F">
        <w:rPr>
          <w:rFonts w:ascii="Times New Roman" w:hAnsi="Times New Roman" w:cs="Times New Roman"/>
          <w:color w:val="000000" w:themeColor="text1"/>
          <w:sz w:val="24"/>
          <w:szCs w:val="24"/>
          <w:u w:val="none"/>
        </w:rPr>
        <w:t>compari</w:t>
      </w:r>
      <w:r>
        <w:rPr>
          <w:rFonts w:ascii="Times New Roman" w:hAnsi="Times New Roman" w:cs="Times New Roman"/>
          <w:color w:val="000000" w:themeColor="text1"/>
          <w:sz w:val="24"/>
          <w:szCs w:val="24"/>
          <w:u w:val="none"/>
        </w:rPr>
        <w:t>ng</w:t>
      </w:r>
      <w:r w:rsidRPr="00957C7F">
        <w:rPr>
          <w:rFonts w:ascii="Times New Roman" w:hAnsi="Times New Roman" w:cs="Times New Roman"/>
          <w:color w:val="000000" w:themeColor="text1"/>
          <w:sz w:val="24"/>
          <w:szCs w:val="24"/>
          <w:u w:val="none"/>
        </w:rPr>
        <w:t xml:space="preserve"> nostalgi</w:t>
      </w:r>
      <w:r>
        <w:rPr>
          <w:rFonts w:ascii="Times New Roman" w:hAnsi="Times New Roman" w:cs="Times New Roman"/>
          <w:color w:val="000000" w:themeColor="text1"/>
          <w:sz w:val="24"/>
          <w:szCs w:val="24"/>
          <w:u w:val="none"/>
        </w:rPr>
        <w:t>a</w:t>
      </w:r>
      <w:r w:rsidRPr="00957C7F">
        <w:rPr>
          <w:rFonts w:ascii="Times New Roman" w:hAnsi="Times New Roman" w:cs="Times New Roman"/>
          <w:color w:val="000000" w:themeColor="text1"/>
          <w:sz w:val="24"/>
          <w:szCs w:val="24"/>
          <w:u w:val="none"/>
        </w:rPr>
        <w:t xml:space="preserve"> of past contact with a specific outgroup</w:t>
      </w:r>
      <w:r>
        <w:rPr>
          <w:rFonts w:ascii="Times New Roman" w:hAnsi="Times New Roman" w:cs="Times New Roman"/>
          <w:color w:val="000000" w:themeColor="text1"/>
          <w:sz w:val="24"/>
          <w:szCs w:val="24"/>
          <w:u w:val="none"/>
        </w:rPr>
        <w:t xml:space="preserve"> with</w:t>
      </w:r>
      <w:r w:rsidRPr="00957C7F">
        <w:rPr>
          <w:rFonts w:ascii="Times New Roman" w:hAnsi="Times New Roman" w:cs="Times New Roman"/>
          <w:color w:val="000000" w:themeColor="text1"/>
          <w:sz w:val="24"/>
          <w:szCs w:val="24"/>
          <w:u w:val="none"/>
        </w:rPr>
        <w:t xml:space="preserve"> nostalgia in its own right.</w:t>
      </w:r>
    </w:p>
    <w:p w14:paraId="1FBCE68A" w14:textId="0EDA926F" w:rsidR="00460EDD" w:rsidRDefault="00872DE3" w:rsidP="00A2668E">
      <w:pPr>
        <w:spacing w:line="480" w:lineRule="exact"/>
        <w:ind w:firstLine="720"/>
        <w:rPr>
          <w:rFonts w:ascii="Times New Roman" w:hAnsi="Times New Roman" w:cs="Times New Roman"/>
          <w:lang w:val="en-AU"/>
        </w:rPr>
      </w:pPr>
      <w:r>
        <w:rPr>
          <w:rFonts w:ascii="Times New Roman" w:hAnsi="Times New Roman" w:cs="Times New Roman"/>
        </w:rPr>
        <w:t xml:space="preserve">Might the effectiveness of </w:t>
      </w:r>
      <w:r w:rsidR="00460EDD" w:rsidRPr="00957C7F">
        <w:rPr>
          <w:rFonts w:ascii="Times New Roman" w:hAnsi="Times New Roman" w:cs="Times New Roman"/>
        </w:rPr>
        <w:t xml:space="preserve">nostalgia as an anti-ageism intervention </w:t>
      </w:r>
      <w:r w:rsidR="00CE35F5">
        <w:rPr>
          <w:rFonts w:ascii="Times New Roman" w:hAnsi="Times New Roman" w:cs="Times New Roman"/>
        </w:rPr>
        <w:t xml:space="preserve">vary among </w:t>
      </w:r>
      <w:r w:rsidR="00460EDD" w:rsidRPr="00957C7F">
        <w:rPr>
          <w:rFonts w:ascii="Times New Roman" w:hAnsi="Times New Roman" w:cs="Times New Roman"/>
        </w:rPr>
        <w:t>age groups</w:t>
      </w:r>
      <w:r w:rsidR="00FE0004">
        <w:rPr>
          <w:rFonts w:ascii="Times New Roman" w:hAnsi="Times New Roman" w:cs="Times New Roman"/>
        </w:rPr>
        <w:t>?</w:t>
      </w:r>
      <w:r w:rsidR="00460EDD" w:rsidRPr="00957C7F">
        <w:rPr>
          <w:rFonts w:ascii="Times New Roman" w:hAnsi="Times New Roman" w:cs="Times New Roman"/>
        </w:rPr>
        <w:t xml:space="preserve"> </w:t>
      </w:r>
      <w:r w:rsidR="009E6C8D">
        <w:rPr>
          <w:rFonts w:ascii="Times New Roman" w:hAnsi="Times New Roman" w:cs="Times New Roman"/>
        </w:rPr>
        <w:t>On the one hand, t</w:t>
      </w:r>
      <w:r w:rsidR="00460EDD" w:rsidRPr="00957C7F">
        <w:rPr>
          <w:rFonts w:ascii="Times New Roman" w:hAnsi="Times New Roman" w:cs="Times New Roman"/>
        </w:rPr>
        <w:t xml:space="preserve">he ego-protective motivation to display ageism </w:t>
      </w:r>
      <w:r>
        <w:rPr>
          <w:rFonts w:ascii="Times New Roman" w:hAnsi="Times New Roman" w:cs="Times New Roman"/>
        </w:rPr>
        <w:t>(</w:t>
      </w:r>
      <w:r w:rsidRPr="00957C7F">
        <w:rPr>
          <w:rFonts w:ascii="Times New Roman" w:hAnsi="Times New Roman" w:cs="Times New Roman"/>
          <w:lang w:val="en-GB"/>
        </w:rPr>
        <w:t>Greenberg</w:t>
      </w:r>
      <w:r>
        <w:rPr>
          <w:rFonts w:ascii="Times New Roman" w:hAnsi="Times New Roman" w:cs="Times New Roman"/>
          <w:lang w:val="en-GB"/>
        </w:rPr>
        <w:t xml:space="preserve"> et al., </w:t>
      </w:r>
      <w:r w:rsidRPr="00957C7F">
        <w:rPr>
          <w:rFonts w:ascii="Times New Roman" w:hAnsi="Times New Roman" w:cs="Times New Roman"/>
          <w:lang w:val="en-GB"/>
        </w:rPr>
        <w:lastRenderedPageBreak/>
        <w:t>1986</w:t>
      </w:r>
      <w:r>
        <w:rPr>
          <w:rFonts w:ascii="Times New Roman" w:hAnsi="Times New Roman" w:cs="Times New Roman"/>
          <w:lang w:val="en-GB"/>
        </w:rPr>
        <w:t xml:space="preserve">, </w:t>
      </w:r>
      <w:r w:rsidRPr="00A2668E">
        <w:rPr>
          <w:rFonts w:ascii="Times New Roman" w:eastAsia="Times New Roman" w:hAnsi="Times New Roman" w:cs="Times New Roman"/>
        </w:rPr>
        <w:t>2002; Martens</w:t>
      </w:r>
      <w:r>
        <w:rPr>
          <w:rFonts w:ascii="Times New Roman" w:eastAsia="Times New Roman" w:hAnsi="Times New Roman" w:cs="Times New Roman"/>
        </w:rPr>
        <w:t xml:space="preserve"> et al., </w:t>
      </w:r>
      <w:r w:rsidRPr="00A2668E">
        <w:rPr>
          <w:rFonts w:ascii="Times New Roman" w:eastAsia="Times New Roman" w:hAnsi="Times New Roman" w:cs="Times New Roman"/>
        </w:rPr>
        <w:t>2005</w:t>
      </w:r>
      <w:r>
        <w:rPr>
          <w:rFonts w:ascii="Times New Roman" w:hAnsi="Times New Roman" w:cs="Times New Roman"/>
        </w:rPr>
        <w:t xml:space="preserve">) </w:t>
      </w:r>
      <w:r w:rsidR="009E6C8D">
        <w:rPr>
          <w:rFonts w:ascii="Times New Roman" w:hAnsi="Times New Roman" w:cs="Times New Roman"/>
        </w:rPr>
        <w:t>might</w:t>
      </w:r>
      <w:r w:rsidR="00460EDD" w:rsidRPr="00957C7F">
        <w:rPr>
          <w:rFonts w:ascii="Times New Roman" w:hAnsi="Times New Roman" w:cs="Times New Roman"/>
        </w:rPr>
        <w:t xml:space="preserve"> be particularly strong </w:t>
      </w:r>
      <w:r w:rsidR="002B2B04">
        <w:rPr>
          <w:rFonts w:ascii="Times New Roman" w:hAnsi="Times New Roman" w:cs="Times New Roman"/>
        </w:rPr>
        <w:t>in</w:t>
      </w:r>
      <w:r w:rsidR="00460EDD" w:rsidRPr="00957C7F">
        <w:rPr>
          <w:rFonts w:ascii="Times New Roman" w:hAnsi="Times New Roman" w:cs="Times New Roman"/>
        </w:rPr>
        <w:t xml:space="preserve"> individuals who are close to joining the ‘older adult’ </w:t>
      </w:r>
      <w:r w:rsidR="00CE35F5">
        <w:rPr>
          <w:rFonts w:ascii="Times New Roman" w:hAnsi="Times New Roman" w:cs="Times New Roman"/>
        </w:rPr>
        <w:t>group</w:t>
      </w:r>
      <w:r w:rsidR="00460EDD" w:rsidRPr="00957C7F">
        <w:rPr>
          <w:rFonts w:ascii="Times New Roman" w:hAnsi="Times New Roman" w:cs="Times New Roman"/>
        </w:rPr>
        <w:t>, making attitude change via nostalgia harder to achieve (</w:t>
      </w:r>
      <w:r w:rsidRPr="00A2668E">
        <w:rPr>
          <w:rFonts w:ascii="Times New Roman" w:eastAsia="Times New Roman" w:hAnsi="Times New Roman" w:cs="Times New Roman"/>
        </w:rPr>
        <w:t>Nelson, 2005</w:t>
      </w:r>
      <w:r>
        <w:rPr>
          <w:rFonts w:ascii="Times New Roman" w:eastAsia="Times New Roman" w:hAnsi="Times New Roman" w:cs="Times New Roman"/>
        </w:rPr>
        <w:t xml:space="preserve">; </w:t>
      </w:r>
      <w:r w:rsidR="00460EDD" w:rsidRPr="00957C7F">
        <w:rPr>
          <w:rFonts w:ascii="Times New Roman" w:hAnsi="Times New Roman" w:cs="Times New Roman"/>
        </w:rPr>
        <w:t xml:space="preserve">Snyder &amp; Meine, 1994). On the other hand, with advancing age, an individual may have a greater pool of nostalgic memories to draw on, and therefore might be more likely to benefit from a nostalgia intervention. </w:t>
      </w:r>
      <w:r w:rsidR="00FE0004">
        <w:rPr>
          <w:rFonts w:ascii="Times New Roman" w:hAnsi="Times New Roman" w:cs="Times New Roman"/>
        </w:rPr>
        <w:t xml:space="preserve">To complicate matters, </w:t>
      </w:r>
      <w:r w:rsidR="00460EDD" w:rsidRPr="00957C7F">
        <w:rPr>
          <w:rFonts w:ascii="Times New Roman" w:hAnsi="Times New Roman" w:cs="Times New Roman"/>
        </w:rPr>
        <w:t xml:space="preserve">older adults might show ageism toward younger </w:t>
      </w:r>
      <w:r w:rsidR="00CE35F5">
        <w:rPr>
          <w:rFonts w:ascii="Times New Roman" w:hAnsi="Times New Roman" w:cs="Times New Roman"/>
        </w:rPr>
        <w:t>adults</w:t>
      </w:r>
      <w:r w:rsidR="00460EDD" w:rsidRPr="00957C7F">
        <w:rPr>
          <w:rFonts w:ascii="Times New Roman" w:hAnsi="Times New Roman" w:cs="Times New Roman"/>
        </w:rPr>
        <w:t xml:space="preserve">. Thus, </w:t>
      </w:r>
      <w:r w:rsidR="0099665D">
        <w:rPr>
          <w:rFonts w:ascii="Times New Roman" w:hAnsi="Times New Roman" w:cs="Times New Roman"/>
        </w:rPr>
        <w:t>“</w:t>
      </w:r>
      <w:r w:rsidR="00EA4FE2">
        <w:rPr>
          <w:rFonts w:ascii="Times New Roman" w:hAnsi="Times New Roman" w:cs="Times New Roman"/>
        </w:rPr>
        <w:t>mirror-image</w:t>
      </w:r>
      <w:r w:rsidR="0099665D">
        <w:rPr>
          <w:rFonts w:ascii="Times New Roman" w:hAnsi="Times New Roman" w:cs="Times New Roman"/>
        </w:rPr>
        <w:t>”</w:t>
      </w:r>
      <w:r w:rsidR="00460EDD" w:rsidRPr="00957C7F">
        <w:rPr>
          <w:rFonts w:ascii="Times New Roman" w:hAnsi="Times New Roman" w:cs="Times New Roman"/>
        </w:rPr>
        <w:t xml:space="preserve"> intervention</w:t>
      </w:r>
      <w:r w:rsidR="00EA4FE2">
        <w:rPr>
          <w:rFonts w:ascii="Times New Roman" w:hAnsi="Times New Roman" w:cs="Times New Roman"/>
        </w:rPr>
        <w:t>s</w:t>
      </w:r>
      <w:r w:rsidR="00460EDD" w:rsidRPr="00957C7F">
        <w:rPr>
          <w:rFonts w:ascii="Times New Roman" w:hAnsi="Times New Roman" w:cs="Times New Roman"/>
        </w:rPr>
        <w:t xml:space="preserve"> should </w:t>
      </w:r>
      <w:r w:rsidR="00EA4FE2">
        <w:rPr>
          <w:rFonts w:ascii="Times New Roman" w:hAnsi="Times New Roman" w:cs="Times New Roman"/>
        </w:rPr>
        <w:t>compare</w:t>
      </w:r>
      <w:r w:rsidR="00460EDD" w:rsidRPr="00957C7F">
        <w:rPr>
          <w:rFonts w:ascii="Times New Roman" w:hAnsi="Times New Roman" w:cs="Times New Roman"/>
        </w:rPr>
        <w:t xml:space="preserve"> </w:t>
      </w:r>
      <w:r w:rsidR="009E6C8D">
        <w:rPr>
          <w:rFonts w:ascii="Times New Roman" w:hAnsi="Times New Roman" w:cs="Times New Roman"/>
        </w:rPr>
        <w:t xml:space="preserve">two groups of older adults varying in age </w:t>
      </w:r>
      <w:r w:rsidR="00EA4FE2">
        <w:rPr>
          <w:rFonts w:ascii="Times New Roman" w:hAnsi="Times New Roman" w:cs="Times New Roman"/>
        </w:rPr>
        <w:t xml:space="preserve">(e.g., in their 80s vs. 60s) </w:t>
      </w:r>
      <w:r w:rsidR="009E6C8D">
        <w:rPr>
          <w:rFonts w:ascii="Times New Roman" w:hAnsi="Times New Roman" w:cs="Times New Roman"/>
        </w:rPr>
        <w:t>to find out for which group nostalgic reminiscing about an encounter with a younger adult is more effective</w:t>
      </w:r>
      <w:r w:rsidR="00460EDD" w:rsidRPr="00957C7F">
        <w:rPr>
          <w:rFonts w:ascii="Times New Roman" w:hAnsi="Times New Roman" w:cs="Times New Roman"/>
        </w:rPr>
        <w:t>.</w:t>
      </w:r>
    </w:p>
    <w:p w14:paraId="3382110C" w14:textId="40F0F1A2" w:rsidR="005016D7" w:rsidRPr="00461ECD" w:rsidRDefault="005016D7" w:rsidP="00461ECD">
      <w:pPr>
        <w:spacing w:line="480" w:lineRule="exact"/>
        <w:rPr>
          <w:rFonts w:ascii="Times New Roman" w:hAnsi="Times New Roman" w:cs="Times New Roman"/>
          <w:b/>
        </w:rPr>
      </w:pPr>
      <w:r w:rsidRPr="00461ECD">
        <w:rPr>
          <w:rFonts w:ascii="Times New Roman" w:hAnsi="Times New Roman" w:cs="Times New Roman"/>
          <w:b/>
        </w:rPr>
        <w:t>Limitations</w:t>
      </w:r>
    </w:p>
    <w:p w14:paraId="710F63BE" w14:textId="7C0D1E05" w:rsidR="005016D7" w:rsidRDefault="005016D7" w:rsidP="00A2668E">
      <w:pPr>
        <w:pStyle w:val="BodyText"/>
        <w:spacing w:line="480" w:lineRule="exact"/>
        <w:ind w:firstLine="720"/>
        <w:jc w:val="left"/>
        <w:rPr>
          <w:rFonts w:ascii="Times New Roman" w:hAnsi="Times New Roman" w:cs="Times New Roman"/>
          <w:sz w:val="24"/>
          <w:szCs w:val="24"/>
          <w:u w:val="none"/>
        </w:rPr>
      </w:pPr>
      <w:r>
        <w:rPr>
          <w:rFonts w:ascii="Times New Roman" w:hAnsi="Times New Roman" w:cs="Times New Roman"/>
          <w:sz w:val="24"/>
          <w:szCs w:val="24"/>
          <w:u w:val="none"/>
        </w:rPr>
        <w:t xml:space="preserve">Our research has several </w:t>
      </w:r>
      <w:r w:rsidR="00C16F71" w:rsidRPr="00461ECD">
        <w:rPr>
          <w:rFonts w:ascii="Times New Roman" w:hAnsi="Times New Roman" w:cs="Times New Roman"/>
          <w:sz w:val="24"/>
          <w:szCs w:val="24"/>
          <w:u w:val="none"/>
        </w:rPr>
        <w:t>limitations</w:t>
      </w:r>
      <w:r w:rsidR="00227852">
        <w:rPr>
          <w:rFonts w:ascii="Times New Roman" w:hAnsi="Times New Roman" w:cs="Times New Roman"/>
          <w:sz w:val="24"/>
          <w:szCs w:val="24"/>
          <w:u w:val="none"/>
        </w:rPr>
        <w:t>, which we consider next</w:t>
      </w:r>
      <w:r w:rsidR="00C16F71" w:rsidRPr="00461ECD">
        <w:rPr>
          <w:rFonts w:ascii="Times New Roman" w:hAnsi="Times New Roman" w:cs="Times New Roman"/>
          <w:sz w:val="24"/>
          <w:szCs w:val="24"/>
          <w:u w:val="none"/>
        </w:rPr>
        <w:t xml:space="preserve">. First, </w:t>
      </w:r>
      <w:r w:rsidR="0067691E" w:rsidRPr="00461ECD">
        <w:rPr>
          <w:rFonts w:ascii="Times New Roman" w:hAnsi="Times New Roman" w:cs="Times New Roman"/>
          <w:sz w:val="24"/>
          <w:szCs w:val="24"/>
          <w:u w:val="none"/>
        </w:rPr>
        <w:t>participants did not have especially negative attitudes towards older adults to begin with. We argue that th</w:t>
      </w:r>
      <w:r w:rsidR="009837D1" w:rsidRPr="00461ECD">
        <w:rPr>
          <w:rFonts w:ascii="Times New Roman" w:hAnsi="Times New Roman" w:cs="Times New Roman"/>
          <w:sz w:val="24"/>
          <w:szCs w:val="24"/>
          <w:u w:val="none"/>
        </w:rPr>
        <w:t>e</w:t>
      </w:r>
      <w:r w:rsidR="0067691E" w:rsidRPr="00461ECD">
        <w:rPr>
          <w:rFonts w:ascii="Times New Roman" w:hAnsi="Times New Roman" w:cs="Times New Roman"/>
          <w:sz w:val="24"/>
          <w:szCs w:val="24"/>
          <w:u w:val="none"/>
        </w:rPr>
        <w:t xml:space="preserve"> </w:t>
      </w:r>
      <w:r w:rsidR="009837D1" w:rsidRPr="00461ECD">
        <w:rPr>
          <w:rFonts w:ascii="Times New Roman" w:hAnsi="Times New Roman" w:cs="Times New Roman"/>
          <w:sz w:val="24"/>
          <w:szCs w:val="24"/>
          <w:u w:val="none"/>
        </w:rPr>
        <w:t xml:space="preserve">observed </w:t>
      </w:r>
      <w:r w:rsidR="0067691E" w:rsidRPr="00461ECD">
        <w:rPr>
          <w:rFonts w:ascii="Times New Roman" w:hAnsi="Times New Roman" w:cs="Times New Roman"/>
          <w:sz w:val="24"/>
          <w:szCs w:val="24"/>
          <w:u w:val="none"/>
        </w:rPr>
        <w:t>shift in attitudes and behavio</w:t>
      </w:r>
      <w:r w:rsidR="00227852">
        <w:rPr>
          <w:rFonts w:ascii="Times New Roman" w:hAnsi="Times New Roman" w:cs="Times New Roman"/>
          <w:sz w:val="24"/>
          <w:szCs w:val="24"/>
          <w:u w:val="none"/>
        </w:rPr>
        <w:t>u</w:t>
      </w:r>
      <w:r w:rsidR="0067691E" w:rsidRPr="00461ECD">
        <w:rPr>
          <w:rFonts w:ascii="Times New Roman" w:hAnsi="Times New Roman" w:cs="Times New Roman"/>
          <w:sz w:val="24"/>
          <w:szCs w:val="24"/>
          <w:u w:val="none"/>
        </w:rPr>
        <w:t>ral tendencies does represent a meaningful change in perceptions of older adults that could be</w:t>
      </w:r>
      <w:r w:rsidR="009837D1" w:rsidRPr="00461ECD">
        <w:rPr>
          <w:rFonts w:ascii="Times New Roman" w:hAnsi="Times New Roman" w:cs="Times New Roman"/>
          <w:sz w:val="24"/>
          <w:szCs w:val="24"/>
          <w:u w:val="none"/>
        </w:rPr>
        <w:t xml:space="preserve"> relevant </w:t>
      </w:r>
      <w:r w:rsidR="0067691E" w:rsidRPr="00461ECD">
        <w:rPr>
          <w:rFonts w:ascii="Times New Roman" w:hAnsi="Times New Roman" w:cs="Times New Roman"/>
          <w:sz w:val="24"/>
          <w:szCs w:val="24"/>
          <w:u w:val="none"/>
        </w:rPr>
        <w:t xml:space="preserve">regardless </w:t>
      </w:r>
      <w:r w:rsidR="00C345FB">
        <w:rPr>
          <w:rFonts w:ascii="Times New Roman" w:hAnsi="Times New Roman" w:cs="Times New Roman"/>
          <w:sz w:val="24"/>
          <w:szCs w:val="24"/>
          <w:u w:val="none"/>
        </w:rPr>
        <w:t xml:space="preserve">of </w:t>
      </w:r>
      <w:r w:rsidR="00604BE1" w:rsidRPr="00461ECD">
        <w:rPr>
          <w:rFonts w:ascii="Times New Roman" w:hAnsi="Times New Roman" w:cs="Times New Roman"/>
          <w:sz w:val="24"/>
          <w:szCs w:val="24"/>
          <w:u w:val="none"/>
        </w:rPr>
        <w:t xml:space="preserve">one’s </w:t>
      </w:r>
      <w:r w:rsidR="0067691E" w:rsidRPr="00461ECD">
        <w:rPr>
          <w:rFonts w:ascii="Times New Roman" w:hAnsi="Times New Roman" w:cs="Times New Roman"/>
          <w:sz w:val="24"/>
          <w:szCs w:val="24"/>
          <w:u w:val="none"/>
        </w:rPr>
        <w:t>initial attitude</w:t>
      </w:r>
      <w:r w:rsidR="00084118" w:rsidRPr="00461ECD">
        <w:rPr>
          <w:rFonts w:ascii="Times New Roman" w:hAnsi="Times New Roman" w:cs="Times New Roman"/>
          <w:sz w:val="24"/>
          <w:szCs w:val="24"/>
          <w:u w:val="none"/>
        </w:rPr>
        <w:t>s</w:t>
      </w:r>
      <w:r w:rsidR="0067691E" w:rsidRPr="00461ECD">
        <w:rPr>
          <w:rFonts w:ascii="Times New Roman" w:hAnsi="Times New Roman" w:cs="Times New Roman"/>
          <w:sz w:val="24"/>
          <w:szCs w:val="24"/>
          <w:u w:val="none"/>
        </w:rPr>
        <w:t xml:space="preserve">. Nonetheless, future research should </w:t>
      </w:r>
      <w:r w:rsidR="007E3846" w:rsidRPr="00461ECD">
        <w:rPr>
          <w:rFonts w:ascii="Times New Roman" w:hAnsi="Times New Roman" w:cs="Times New Roman"/>
          <w:sz w:val="24"/>
          <w:szCs w:val="24"/>
          <w:u w:val="none"/>
        </w:rPr>
        <w:t xml:space="preserve">test </w:t>
      </w:r>
      <w:r w:rsidR="0067691E" w:rsidRPr="00461ECD">
        <w:rPr>
          <w:rFonts w:ascii="Times New Roman" w:hAnsi="Times New Roman" w:cs="Times New Roman"/>
          <w:sz w:val="24"/>
          <w:szCs w:val="24"/>
          <w:u w:val="none"/>
        </w:rPr>
        <w:t xml:space="preserve">the efficacy of nostalgic </w:t>
      </w:r>
      <w:r w:rsidR="00C345FB">
        <w:rPr>
          <w:rFonts w:ascii="Times New Roman" w:hAnsi="Times New Roman" w:cs="Times New Roman"/>
          <w:sz w:val="24"/>
          <w:szCs w:val="24"/>
          <w:u w:val="none"/>
        </w:rPr>
        <w:t>recollections</w:t>
      </w:r>
      <w:r w:rsidR="00C345FB" w:rsidRPr="00461ECD">
        <w:rPr>
          <w:rFonts w:ascii="Times New Roman" w:hAnsi="Times New Roman" w:cs="Times New Roman"/>
          <w:sz w:val="24"/>
          <w:szCs w:val="24"/>
          <w:u w:val="none"/>
        </w:rPr>
        <w:t xml:space="preserve"> </w:t>
      </w:r>
      <w:r w:rsidR="0067691E" w:rsidRPr="00461ECD">
        <w:rPr>
          <w:rFonts w:ascii="Times New Roman" w:hAnsi="Times New Roman" w:cs="Times New Roman"/>
          <w:sz w:val="24"/>
          <w:szCs w:val="24"/>
          <w:u w:val="none"/>
        </w:rPr>
        <w:t>among participants with more</w:t>
      </w:r>
      <w:r w:rsidR="00DB37DC">
        <w:rPr>
          <w:rFonts w:ascii="Times New Roman" w:hAnsi="Times New Roman" w:cs="Times New Roman"/>
          <w:sz w:val="24"/>
          <w:szCs w:val="24"/>
          <w:u w:val="none"/>
        </w:rPr>
        <w:t xml:space="preserve"> (vs. less)</w:t>
      </w:r>
      <w:r w:rsidR="0067691E" w:rsidRPr="00461ECD">
        <w:rPr>
          <w:rFonts w:ascii="Times New Roman" w:hAnsi="Times New Roman" w:cs="Times New Roman"/>
          <w:sz w:val="24"/>
          <w:szCs w:val="24"/>
          <w:u w:val="none"/>
        </w:rPr>
        <w:t xml:space="preserve"> negative initial attitudes towards older adults.</w:t>
      </w:r>
    </w:p>
    <w:p w14:paraId="0BEC7DE7" w14:textId="715D82F7" w:rsidR="00F06F58" w:rsidRPr="00461ECD" w:rsidRDefault="002B3401" w:rsidP="00A2668E">
      <w:pPr>
        <w:pStyle w:val="BodyText"/>
        <w:spacing w:line="480" w:lineRule="exact"/>
        <w:ind w:firstLine="720"/>
        <w:jc w:val="left"/>
        <w:rPr>
          <w:rFonts w:ascii="Times New Roman" w:hAnsi="Times New Roman" w:cs="Times New Roman"/>
          <w:sz w:val="24"/>
          <w:szCs w:val="24"/>
          <w:u w:val="none"/>
        </w:rPr>
      </w:pPr>
      <w:r w:rsidRPr="00461ECD">
        <w:rPr>
          <w:rFonts w:ascii="Times New Roman" w:hAnsi="Times New Roman" w:cs="Times New Roman"/>
          <w:sz w:val="24"/>
          <w:szCs w:val="24"/>
          <w:u w:val="none"/>
        </w:rPr>
        <w:t>Second, we tested nostalgia as a means of reducing ageism i</w:t>
      </w:r>
      <w:r w:rsidR="00F06F58" w:rsidRPr="00461ECD">
        <w:rPr>
          <w:rFonts w:ascii="Times New Roman" w:hAnsi="Times New Roman" w:cs="Times New Roman"/>
          <w:sz w:val="24"/>
          <w:szCs w:val="24"/>
          <w:u w:val="none"/>
        </w:rPr>
        <w:t xml:space="preserve">n the laboratory, with dependent measures assessed immediately </w:t>
      </w:r>
      <w:r w:rsidR="00C345FB">
        <w:rPr>
          <w:rFonts w:ascii="Times New Roman" w:hAnsi="Times New Roman" w:cs="Times New Roman"/>
          <w:sz w:val="24"/>
          <w:szCs w:val="24"/>
          <w:u w:val="none"/>
        </w:rPr>
        <w:t>following</w:t>
      </w:r>
      <w:r w:rsidR="00F06F58" w:rsidRPr="00461ECD">
        <w:rPr>
          <w:rFonts w:ascii="Times New Roman" w:hAnsi="Times New Roman" w:cs="Times New Roman"/>
          <w:sz w:val="24"/>
          <w:szCs w:val="24"/>
          <w:u w:val="none"/>
        </w:rPr>
        <w:t xml:space="preserve"> the nostalgia manipulation. </w:t>
      </w:r>
      <w:r w:rsidR="00117578">
        <w:rPr>
          <w:rFonts w:ascii="Times New Roman" w:hAnsi="Times New Roman" w:cs="Times New Roman"/>
          <w:sz w:val="24"/>
          <w:szCs w:val="24"/>
          <w:u w:val="none"/>
        </w:rPr>
        <w:t>However, i</w:t>
      </w:r>
      <w:r w:rsidR="00F06F58" w:rsidRPr="00461ECD">
        <w:rPr>
          <w:rFonts w:ascii="Times New Roman" w:hAnsi="Times New Roman" w:cs="Times New Roman"/>
          <w:sz w:val="24"/>
          <w:szCs w:val="24"/>
          <w:u w:val="none"/>
        </w:rPr>
        <w:t xml:space="preserve">n order to </w:t>
      </w:r>
      <w:r w:rsidR="00117578">
        <w:rPr>
          <w:rFonts w:ascii="Times New Roman" w:hAnsi="Times New Roman" w:cs="Times New Roman"/>
          <w:sz w:val="24"/>
          <w:szCs w:val="24"/>
          <w:u w:val="none"/>
        </w:rPr>
        <w:t>establish nostalgia a</w:t>
      </w:r>
      <w:r w:rsidR="00F06F58" w:rsidRPr="00461ECD">
        <w:rPr>
          <w:rFonts w:ascii="Times New Roman" w:hAnsi="Times New Roman" w:cs="Times New Roman"/>
          <w:sz w:val="24"/>
          <w:szCs w:val="24"/>
          <w:u w:val="none"/>
        </w:rPr>
        <w:t xml:space="preserve">s a </w:t>
      </w:r>
      <w:r w:rsidR="00117578">
        <w:rPr>
          <w:rFonts w:ascii="Times New Roman" w:hAnsi="Times New Roman" w:cs="Times New Roman"/>
          <w:sz w:val="24"/>
          <w:szCs w:val="24"/>
          <w:u w:val="none"/>
        </w:rPr>
        <w:t>potent</w:t>
      </w:r>
      <w:r w:rsidR="00F06F58" w:rsidRPr="00461ECD">
        <w:rPr>
          <w:rFonts w:ascii="Times New Roman" w:hAnsi="Times New Roman" w:cs="Times New Roman"/>
          <w:sz w:val="24"/>
          <w:szCs w:val="24"/>
          <w:u w:val="none"/>
        </w:rPr>
        <w:t xml:space="preserve"> intervention</w:t>
      </w:r>
      <w:r w:rsidR="00117578">
        <w:rPr>
          <w:rFonts w:ascii="Times New Roman" w:hAnsi="Times New Roman" w:cs="Times New Roman"/>
          <w:sz w:val="24"/>
          <w:szCs w:val="24"/>
          <w:u w:val="none"/>
        </w:rPr>
        <w:t>al force</w:t>
      </w:r>
      <w:r w:rsidR="00F06F58" w:rsidRPr="00461ECD">
        <w:rPr>
          <w:rFonts w:ascii="Times New Roman" w:hAnsi="Times New Roman" w:cs="Times New Roman"/>
          <w:sz w:val="24"/>
          <w:szCs w:val="24"/>
          <w:u w:val="none"/>
        </w:rPr>
        <w:t xml:space="preserve"> in applied settings</w:t>
      </w:r>
      <w:r w:rsidR="00D70BED">
        <w:rPr>
          <w:rFonts w:ascii="Times New Roman" w:hAnsi="Times New Roman" w:cs="Times New Roman"/>
          <w:sz w:val="24"/>
          <w:szCs w:val="24"/>
          <w:u w:val="none"/>
        </w:rPr>
        <w:t xml:space="preserve"> (e.g., </w:t>
      </w:r>
      <w:r w:rsidR="00F06F58" w:rsidRPr="00461ECD">
        <w:rPr>
          <w:rFonts w:ascii="Times New Roman" w:hAnsi="Times New Roman" w:cs="Times New Roman"/>
          <w:sz w:val="24"/>
          <w:szCs w:val="24"/>
          <w:u w:val="none"/>
        </w:rPr>
        <w:t>schools or workplaces</w:t>
      </w:r>
      <w:r w:rsidR="00D70BED">
        <w:rPr>
          <w:rFonts w:ascii="Times New Roman" w:hAnsi="Times New Roman" w:cs="Times New Roman"/>
          <w:sz w:val="24"/>
          <w:szCs w:val="24"/>
          <w:u w:val="none"/>
        </w:rPr>
        <w:t>)</w:t>
      </w:r>
      <w:r w:rsidR="00F06F58" w:rsidRPr="00461ECD">
        <w:rPr>
          <w:rFonts w:ascii="Times New Roman" w:hAnsi="Times New Roman" w:cs="Times New Roman"/>
          <w:sz w:val="24"/>
          <w:szCs w:val="24"/>
          <w:u w:val="none"/>
        </w:rPr>
        <w:t xml:space="preserve">, </w:t>
      </w:r>
      <w:r w:rsidR="00117578">
        <w:rPr>
          <w:rFonts w:ascii="Times New Roman" w:hAnsi="Times New Roman" w:cs="Times New Roman"/>
          <w:sz w:val="24"/>
          <w:szCs w:val="24"/>
          <w:u w:val="none"/>
        </w:rPr>
        <w:t xml:space="preserve">one would need to demonstrate </w:t>
      </w:r>
      <w:r w:rsidR="00F06F58" w:rsidRPr="00461ECD">
        <w:rPr>
          <w:rFonts w:ascii="Times New Roman" w:hAnsi="Times New Roman" w:cs="Times New Roman"/>
          <w:sz w:val="24"/>
          <w:szCs w:val="24"/>
          <w:u w:val="none"/>
        </w:rPr>
        <w:t xml:space="preserve">a longer-term effect. Evaluations of interventions to promote </w:t>
      </w:r>
      <w:r w:rsidR="00D70BED">
        <w:rPr>
          <w:rFonts w:ascii="Times New Roman" w:hAnsi="Times New Roman" w:cs="Times New Roman"/>
          <w:sz w:val="24"/>
          <w:szCs w:val="24"/>
          <w:u w:val="none"/>
        </w:rPr>
        <w:t>constructive</w:t>
      </w:r>
      <w:r w:rsidR="00F06F58" w:rsidRPr="00461ECD">
        <w:rPr>
          <w:rFonts w:ascii="Times New Roman" w:hAnsi="Times New Roman" w:cs="Times New Roman"/>
          <w:sz w:val="24"/>
          <w:szCs w:val="24"/>
          <w:u w:val="none"/>
        </w:rPr>
        <w:t xml:space="preserve"> intergroup relations often show that repeated exposure to a manipulation </w:t>
      </w:r>
      <w:r w:rsidR="007E1573">
        <w:rPr>
          <w:rFonts w:ascii="Times New Roman" w:hAnsi="Times New Roman" w:cs="Times New Roman"/>
          <w:sz w:val="24"/>
          <w:szCs w:val="24"/>
          <w:u w:val="none"/>
        </w:rPr>
        <w:t>yields</w:t>
      </w:r>
      <w:r w:rsidR="00F06F58" w:rsidRPr="00461ECD">
        <w:rPr>
          <w:rFonts w:ascii="Times New Roman" w:hAnsi="Times New Roman" w:cs="Times New Roman"/>
          <w:sz w:val="24"/>
          <w:szCs w:val="24"/>
          <w:u w:val="none"/>
        </w:rPr>
        <w:t xml:space="preserve"> effects</w:t>
      </w:r>
      <w:r w:rsidR="007E1573">
        <w:rPr>
          <w:rFonts w:ascii="Times New Roman" w:hAnsi="Times New Roman" w:cs="Times New Roman"/>
          <w:sz w:val="24"/>
          <w:szCs w:val="24"/>
          <w:u w:val="none"/>
        </w:rPr>
        <w:t xml:space="preserve"> that</w:t>
      </w:r>
      <w:r w:rsidR="00F06F58" w:rsidRPr="00461ECD">
        <w:rPr>
          <w:rFonts w:ascii="Times New Roman" w:hAnsi="Times New Roman" w:cs="Times New Roman"/>
          <w:sz w:val="24"/>
          <w:szCs w:val="24"/>
          <w:u w:val="none"/>
        </w:rPr>
        <w:t xml:space="preserve"> last between a month and a year (</w:t>
      </w:r>
      <w:r w:rsidR="00BD556C" w:rsidRPr="00461ECD">
        <w:rPr>
          <w:rFonts w:ascii="Times New Roman" w:hAnsi="Times New Roman" w:cs="Times New Roman"/>
          <w:sz w:val="24"/>
          <w:szCs w:val="24"/>
          <w:u w:val="none"/>
        </w:rPr>
        <w:t>Cameron et al., 2011; Vezzali, Capozza, Giovannini</w:t>
      </w:r>
      <w:r w:rsidR="00377B13">
        <w:rPr>
          <w:rFonts w:ascii="Times New Roman" w:hAnsi="Times New Roman" w:cs="Times New Roman"/>
          <w:sz w:val="24"/>
          <w:szCs w:val="24"/>
          <w:u w:val="none"/>
        </w:rPr>
        <w:t>, &amp;</w:t>
      </w:r>
      <w:r w:rsidR="00BD556C" w:rsidRPr="00461ECD">
        <w:rPr>
          <w:rFonts w:ascii="Times New Roman" w:hAnsi="Times New Roman" w:cs="Times New Roman"/>
          <w:sz w:val="24"/>
          <w:szCs w:val="24"/>
          <w:u w:val="none"/>
        </w:rPr>
        <w:t xml:space="preserve"> Stathi, 2011; White &amp; Abu-Rayya, 2012)</w:t>
      </w:r>
      <w:r w:rsidR="00F06F58" w:rsidRPr="00461ECD">
        <w:rPr>
          <w:rFonts w:ascii="Times New Roman" w:hAnsi="Times New Roman" w:cs="Times New Roman"/>
          <w:sz w:val="24"/>
          <w:szCs w:val="24"/>
          <w:u w:val="none"/>
        </w:rPr>
        <w:t xml:space="preserve">. Thus, </w:t>
      </w:r>
      <w:r w:rsidR="00117578">
        <w:rPr>
          <w:rFonts w:ascii="Times New Roman" w:hAnsi="Times New Roman" w:cs="Times New Roman"/>
          <w:sz w:val="24"/>
          <w:szCs w:val="24"/>
          <w:u w:val="none"/>
        </w:rPr>
        <w:t xml:space="preserve">one would need to expose younger participants repeatedly to relevant </w:t>
      </w:r>
      <w:r w:rsidR="00F06F58" w:rsidRPr="00461ECD">
        <w:rPr>
          <w:rFonts w:ascii="Times New Roman" w:hAnsi="Times New Roman" w:cs="Times New Roman"/>
          <w:sz w:val="24"/>
          <w:szCs w:val="24"/>
          <w:u w:val="none"/>
        </w:rPr>
        <w:t xml:space="preserve">nostalgic </w:t>
      </w:r>
      <w:r w:rsidR="00C345FB">
        <w:rPr>
          <w:rFonts w:ascii="Times New Roman" w:hAnsi="Times New Roman" w:cs="Times New Roman"/>
          <w:sz w:val="24"/>
          <w:szCs w:val="24"/>
          <w:u w:val="none"/>
        </w:rPr>
        <w:t>recollection</w:t>
      </w:r>
      <w:r w:rsidR="00F06F58" w:rsidRPr="00461ECD">
        <w:rPr>
          <w:rFonts w:ascii="Times New Roman" w:hAnsi="Times New Roman" w:cs="Times New Roman"/>
          <w:sz w:val="24"/>
          <w:szCs w:val="24"/>
          <w:u w:val="none"/>
        </w:rPr>
        <w:t xml:space="preserve">, and include </w:t>
      </w:r>
      <w:r w:rsidR="007E1573">
        <w:rPr>
          <w:rFonts w:ascii="Times New Roman" w:hAnsi="Times New Roman" w:cs="Times New Roman"/>
          <w:sz w:val="24"/>
          <w:szCs w:val="24"/>
          <w:u w:val="none"/>
        </w:rPr>
        <w:t xml:space="preserve">both </w:t>
      </w:r>
      <w:r w:rsidR="00F06F58" w:rsidRPr="00461ECD">
        <w:rPr>
          <w:rFonts w:ascii="Times New Roman" w:hAnsi="Times New Roman" w:cs="Times New Roman"/>
          <w:sz w:val="24"/>
          <w:szCs w:val="24"/>
          <w:u w:val="none"/>
        </w:rPr>
        <w:t>immediate and delayed examination</w:t>
      </w:r>
      <w:r w:rsidR="0079417C">
        <w:rPr>
          <w:rFonts w:ascii="Times New Roman" w:hAnsi="Times New Roman" w:cs="Times New Roman"/>
          <w:sz w:val="24"/>
          <w:szCs w:val="24"/>
          <w:u w:val="none"/>
        </w:rPr>
        <w:t>s</w:t>
      </w:r>
      <w:r w:rsidR="00F06F58" w:rsidRPr="00461ECD">
        <w:rPr>
          <w:rFonts w:ascii="Times New Roman" w:hAnsi="Times New Roman" w:cs="Times New Roman"/>
          <w:sz w:val="24"/>
          <w:szCs w:val="24"/>
          <w:u w:val="none"/>
        </w:rPr>
        <w:t xml:space="preserve"> of its impact on behaviour towards older adults.</w:t>
      </w:r>
    </w:p>
    <w:p w14:paraId="755592FA" w14:textId="7761E339" w:rsidR="000E17B2" w:rsidRPr="00A2668E" w:rsidRDefault="00F06F58" w:rsidP="00A2668E">
      <w:pPr>
        <w:pStyle w:val="BodyText"/>
        <w:spacing w:line="480" w:lineRule="exact"/>
        <w:ind w:firstLine="720"/>
        <w:jc w:val="left"/>
        <w:rPr>
          <w:rFonts w:ascii="Times New Roman" w:hAnsi="Times New Roman" w:cs="Times New Roman"/>
          <w:sz w:val="24"/>
          <w:szCs w:val="24"/>
          <w:u w:val="none"/>
        </w:rPr>
      </w:pPr>
      <w:r w:rsidRPr="00461ECD">
        <w:rPr>
          <w:rFonts w:ascii="Times New Roman" w:hAnsi="Times New Roman" w:cs="Times New Roman"/>
          <w:sz w:val="24"/>
          <w:szCs w:val="24"/>
          <w:u w:val="none"/>
        </w:rPr>
        <w:t>Third</w:t>
      </w:r>
      <w:r w:rsidR="00C16F71" w:rsidRPr="00461ECD">
        <w:rPr>
          <w:rFonts w:ascii="Times New Roman" w:hAnsi="Times New Roman" w:cs="Times New Roman"/>
          <w:sz w:val="24"/>
          <w:szCs w:val="24"/>
          <w:u w:val="none"/>
        </w:rPr>
        <w:t xml:space="preserve">, </w:t>
      </w:r>
      <w:r w:rsidR="001157F2" w:rsidRPr="00461ECD">
        <w:rPr>
          <w:rFonts w:ascii="Times New Roman" w:hAnsi="Times New Roman" w:cs="Times New Roman"/>
          <w:sz w:val="24"/>
          <w:szCs w:val="24"/>
          <w:u w:val="none"/>
        </w:rPr>
        <w:t xml:space="preserve">participants in the </w:t>
      </w:r>
      <w:r w:rsidR="00940B35">
        <w:rPr>
          <w:rFonts w:ascii="Times New Roman" w:hAnsi="Times New Roman" w:cs="Times New Roman"/>
          <w:sz w:val="24"/>
          <w:szCs w:val="24"/>
          <w:u w:val="none"/>
        </w:rPr>
        <w:t xml:space="preserve">central features nostalgia </w:t>
      </w:r>
      <w:r w:rsidR="00B00842" w:rsidRPr="00461ECD">
        <w:rPr>
          <w:rFonts w:ascii="Times New Roman" w:hAnsi="Times New Roman" w:cs="Times New Roman"/>
          <w:sz w:val="24"/>
          <w:szCs w:val="24"/>
          <w:u w:val="none"/>
        </w:rPr>
        <w:t xml:space="preserve">condition </w:t>
      </w:r>
      <w:r w:rsidR="00D70BED">
        <w:rPr>
          <w:rFonts w:ascii="Times New Roman" w:hAnsi="Times New Roman" w:cs="Times New Roman"/>
          <w:sz w:val="24"/>
          <w:szCs w:val="24"/>
          <w:u w:val="none"/>
        </w:rPr>
        <w:t>of</w:t>
      </w:r>
      <w:r w:rsidR="00D70BED" w:rsidRPr="00461ECD">
        <w:rPr>
          <w:rFonts w:ascii="Times New Roman" w:hAnsi="Times New Roman" w:cs="Times New Roman"/>
          <w:sz w:val="24"/>
          <w:szCs w:val="24"/>
          <w:u w:val="none"/>
        </w:rPr>
        <w:t xml:space="preserve"> </w:t>
      </w:r>
      <w:r w:rsidR="00B00842" w:rsidRPr="00461ECD">
        <w:rPr>
          <w:rFonts w:ascii="Times New Roman" w:hAnsi="Times New Roman" w:cs="Times New Roman"/>
          <w:sz w:val="24"/>
          <w:szCs w:val="24"/>
          <w:u w:val="none"/>
        </w:rPr>
        <w:t>Experiment</w:t>
      </w:r>
      <w:r w:rsidR="001157F2" w:rsidRPr="00461ECD">
        <w:rPr>
          <w:rFonts w:ascii="Times New Roman" w:hAnsi="Times New Roman" w:cs="Times New Roman"/>
          <w:sz w:val="24"/>
          <w:szCs w:val="24"/>
          <w:u w:val="none"/>
        </w:rPr>
        <w:t xml:space="preserve"> </w:t>
      </w:r>
      <w:r w:rsidR="00075BC7" w:rsidRPr="00461ECD">
        <w:rPr>
          <w:rFonts w:ascii="Times New Roman" w:hAnsi="Times New Roman" w:cs="Times New Roman"/>
          <w:sz w:val="24"/>
          <w:szCs w:val="24"/>
          <w:u w:val="none"/>
        </w:rPr>
        <w:t xml:space="preserve">2 </w:t>
      </w:r>
      <w:r w:rsidR="001157F2" w:rsidRPr="00461ECD">
        <w:rPr>
          <w:rFonts w:ascii="Times New Roman" w:hAnsi="Times New Roman" w:cs="Times New Roman"/>
          <w:sz w:val="24"/>
          <w:szCs w:val="24"/>
          <w:u w:val="none"/>
        </w:rPr>
        <w:t>recalled encounters</w:t>
      </w:r>
      <w:r w:rsidR="007E1573">
        <w:rPr>
          <w:rFonts w:ascii="Times New Roman" w:hAnsi="Times New Roman" w:cs="Times New Roman"/>
          <w:sz w:val="24"/>
          <w:szCs w:val="24"/>
          <w:u w:val="none"/>
        </w:rPr>
        <w:t xml:space="preserve"> characterised by</w:t>
      </w:r>
      <w:r w:rsidR="001157F2" w:rsidRPr="00461ECD">
        <w:rPr>
          <w:rFonts w:ascii="Times New Roman" w:hAnsi="Times New Roman" w:cs="Times New Roman"/>
          <w:sz w:val="24"/>
          <w:szCs w:val="24"/>
          <w:u w:val="none"/>
        </w:rPr>
        <w:t xml:space="preserve"> a greater proportion of positive emotional content</w:t>
      </w:r>
      <w:r w:rsidR="00940B35">
        <w:rPr>
          <w:rFonts w:ascii="Times New Roman" w:hAnsi="Times New Roman" w:cs="Times New Roman"/>
          <w:sz w:val="24"/>
          <w:szCs w:val="24"/>
          <w:u w:val="none"/>
        </w:rPr>
        <w:t xml:space="preserve"> compared to participants in the peripheral features nostalgia condition</w:t>
      </w:r>
      <w:r w:rsidR="001157F2" w:rsidRPr="00461ECD">
        <w:rPr>
          <w:rFonts w:ascii="Times New Roman" w:hAnsi="Times New Roman" w:cs="Times New Roman"/>
          <w:sz w:val="24"/>
          <w:szCs w:val="24"/>
          <w:u w:val="none"/>
        </w:rPr>
        <w:t>.</w:t>
      </w:r>
      <w:r w:rsidR="00075BC7" w:rsidRPr="00461ECD">
        <w:rPr>
          <w:rFonts w:ascii="Times New Roman" w:hAnsi="Times New Roman" w:cs="Times New Roman"/>
          <w:sz w:val="24"/>
          <w:szCs w:val="24"/>
          <w:u w:val="none"/>
        </w:rPr>
        <w:t xml:space="preserve"> </w:t>
      </w:r>
      <w:r w:rsidR="00DF1BD8" w:rsidRPr="00461ECD">
        <w:rPr>
          <w:rFonts w:ascii="Times New Roman" w:hAnsi="Times New Roman" w:cs="Times New Roman"/>
          <w:sz w:val="24"/>
          <w:szCs w:val="24"/>
          <w:u w:val="none"/>
        </w:rPr>
        <w:t xml:space="preserve">It </w:t>
      </w:r>
      <w:r w:rsidR="002B2B04">
        <w:rPr>
          <w:rFonts w:ascii="Times New Roman" w:hAnsi="Times New Roman" w:cs="Times New Roman"/>
          <w:sz w:val="24"/>
          <w:szCs w:val="24"/>
          <w:u w:val="none"/>
        </w:rPr>
        <w:t>was</w:t>
      </w:r>
      <w:r w:rsidR="00DF1BD8" w:rsidRPr="00461ECD">
        <w:rPr>
          <w:rFonts w:ascii="Times New Roman" w:hAnsi="Times New Roman" w:cs="Times New Roman"/>
          <w:sz w:val="24"/>
          <w:szCs w:val="24"/>
          <w:u w:val="none"/>
        </w:rPr>
        <w:t xml:space="preserve"> therefore crucial </w:t>
      </w:r>
      <w:r w:rsidR="00D70BED">
        <w:rPr>
          <w:rFonts w:ascii="Times New Roman" w:hAnsi="Times New Roman" w:cs="Times New Roman"/>
          <w:sz w:val="24"/>
          <w:szCs w:val="24"/>
          <w:u w:val="none"/>
        </w:rPr>
        <w:t>to show</w:t>
      </w:r>
      <w:r w:rsidR="00DF1BD8" w:rsidRPr="00461ECD">
        <w:rPr>
          <w:rFonts w:ascii="Times New Roman" w:hAnsi="Times New Roman" w:cs="Times New Roman"/>
          <w:sz w:val="24"/>
          <w:szCs w:val="24"/>
          <w:u w:val="none"/>
        </w:rPr>
        <w:t xml:space="preserve"> that nostalgia has a unique effect on outgroup perceptions over and above positive </w:t>
      </w:r>
      <w:r w:rsidR="00940B35">
        <w:rPr>
          <w:rFonts w:ascii="Times New Roman" w:hAnsi="Times New Roman" w:cs="Times New Roman"/>
          <w:sz w:val="24"/>
          <w:szCs w:val="24"/>
          <w:u w:val="none"/>
        </w:rPr>
        <w:t>emotional</w:t>
      </w:r>
      <w:r w:rsidR="00116180">
        <w:rPr>
          <w:rFonts w:ascii="Times New Roman" w:hAnsi="Times New Roman" w:cs="Times New Roman"/>
          <w:sz w:val="24"/>
          <w:szCs w:val="24"/>
          <w:u w:val="none"/>
        </w:rPr>
        <w:t>ity</w:t>
      </w:r>
      <w:r w:rsidR="00DF1BD8" w:rsidRPr="00461ECD">
        <w:rPr>
          <w:rFonts w:ascii="Times New Roman" w:hAnsi="Times New Roman" w:cs="Times New Roman"/>
          <w:sz w:val="24"/>
          <w:szCs w:val="24"/>
          <w:u w:val="none"/>
        </w:rPr>
        <w:t xml:space="preserve">. To do so, we </w:t>
      </w:r>
      <w:r w:rsidR="00B611F5" w:rsidRPr="00461ECD">
        <w:rPr>
          <w:rFonts w:ascii="Times New Roman" w:hAnsi="Times New Roman" w:cs="Times New Roman"/>
          <w:sz w:val="24"/>
          <w:szCs w:val="24"/>
          <w:u w:val="none"/>
        </w:rPr>
        <w:t xml:space="preserve">controlled for positive emotional content when testing our serial </w:t>
      </w:r>
      <w:r w:rsidR="00B611F5" w:rsidRPr="00461ECD">
        <w:rPr>
          <w:rFonts w:ascii="Times New Roman" w:hAnsi="Times New Roman" w:cs="Times New Roman"/>
          <w:sz w:val="24"/>
          <w:szCs w:val="24"/>
          <w:u w:val="none"/>
        </w:rPr>
        <w:lastRenderedPageBreak/>
        <w:t>mediation model</w:t>
      </w:r>
      <w:r w:rsidR="00DF1BD8" w:rsidRPr="00461ECD">
        <w:rPr>
          <w:rFonts w:ascii="Times New Roman" w:hAnsi="Times New Roman" w:cs="Times New Roman"/>
          <w:sz w:val="24"/>
          <w:szCs w:val="24"/>
          <w:u w:val="none"/>
        </w:rPr>
        <w:t xml:space="preserve">. Supporting our hypotheses, and </w:t>
      </w:r>
      <w:r w:rsidR="00D70BED">
        <w:rPr>
          <w:rFonts w:ascii="Times New Roman" w:hAnsi="Times New Roman" w:cs="Times New Roman"/>
          <w:sz w:val="24"/>
          <w:szCs w:val="24"/>
          <w:u w:val="none"/>
        </w:rPr>
        <w:t>showcasing</w:t>
      </w:r>
      <w:r w:rsidR="00D70BED" w:rsidRPr="00461ECD">
        <w:rPr>
          <w:rFonts w:ascii="Times New Roman" w:hAnsi="Times New Roman" w:cs="Times New Roman"/>
          <w:sz w:val="24"/>
          <w:szCs w:val="24"/>
          <w:u w:val="none"/>
        </w:rPr>
        <w:t xml:space="preserve"> </w:t>
      </w:r>
      <w:r w:rsidR="00DF1BD8" w:rsidRPr="00461ECD">
        <w:rPr>
          <w:rFonts w:ascii="Times New Roman" w:hAnsi="Times New Roman" w:cs="Times New Roman"/>
          <w:sz w:val="24"/>
          <w:szCs w:val="24"/>
          <w:u w:val="none"/>
        </w:rPr>
        <w:t xml:space="preserve">the unique </w:t>
      </w:r>
      <w:r w:rsidR="003A1EF5" w:rsidRPr="00461ECD">
        <w:rPr>
          <w:rFonts w:ascii="Times New Roman" w:hAnsi="Times New Roman" w:cs="Times New Roman"/>
          <w:sz w:val="24"/>
          <w:szCs w:val="24"/>
          <w:u w:val="none"/>
        </w:rPr>
        <w:t>role</w:t>
      </w:r>
      <w:r w:rsidR="00DF1BD8" w:rsidRPr="00461ECD">
        <w:rPr>
          <w:rFonts w:ascii="Times New Roman" w:hAnsi="Times New Roman" w:cs="Times New Roman"/>
          <w:sz w:val="24"/>
          <w:szCs w:val="24"/>
          <w:u w:val="none"/>
        </w:rPr>
        <w:t xml:space="preserve"> of nostalgia</w:t>
      </w:r>
      <w:r w:rsidR="00116180">
        <w:rPr>
          <w:rFonts w:ascii="Times New Roman" w:hAnsi="Times New Roman" w:cs="Times New Roman"/>
          <w:sz w:val="24"/>
          <w:szCs w:val="24"/>
          <w:u w:val="none"/>
        </w:rPr>
        <w:t>, we found an</w:t>
      </w:r>
      <w:r w:rsidR="00116180">
        <w:rPr>
          <w:rFonts w:ascii="Times New Roman" w:eastAsia="Arial Unicode MS" w:hAnsi="Times New Roman" w:cs="Times New Roman"/>
          <w:sz w:val="24"/>
          <w:szCs w:val="24"/>
          <w:u w:val="none"/>
          <w:lang w:val="en-US"/>
        </w:rPr>
        <w:t xml:space="preserve"> </w:t>
      </w:r>
      <w:r w:rsidR="003A1EF5" w:rsidRPr="00377B13">
        <w:rPr>
          <w:rFonts w:ascii="Times New Roman" w:eastAsia="Arial Unicode MS" w:hAnsi="Times New Roman" w:cs="Times New Roman"/>
          <w:sz w:val="24"/>
          <w:szCs w:val="24"/>
          <w:u w:val="none"/>
          <w:lang w:val="en-US"/>
        </w:rPr>
        <w:t>indirect effect on outgroup avoidance (via social connectedness and IOGS)</w:t>
      </w:r>
      <w:r w:rsidR="00116180">
        <w:rPr>
          <w:rFonts w:ascii="Times New Roman" w:eastAsia="Arial Unicode MS" w:hAnsi="Times New Roman" w:cs="Times New Roman"/>
          <w:sz w:val="24"/>
          <w:szCs w:val="24"/>
          <w:u w:val="none"/>
          <w:lang w:val="en-US"/>
        </w:rPr>
        <w:t>.</w:t>
      </w:r>
      <w:r w:rsidR="00116180">
        <w:rPr>
          <w:rFonts w:ascii="Times New Roman" w:hAnsi="Times New Roman" w:cs="Times New Roman"/>
          <w:sz w:val="24"/>
          <w:szCs w:val="24"/>
          <w:u w:val="none"/>
        </w:rPr>
        <w:t xml:space="preserve"> Mo</w:t>
      </w:r>
      <w:r w:rsidR="000E17B2" w:rsidRPr="00A2668E">
        <w:rPr>
          <w:rFonts w:ascii="Times New Roman" w:hAnsi="Times New Roman" w:cs="Times New Roman"/>
          <w:sz w:val="24"/>
          <w:szCs w:val="24"/>
          <w:u w:val="none"/>
        </w:rPr>
        <w:t xml:space="preserve">re generally, </w:t>
      </w:r>
      <w:r w:rsidR="00DB37DC">
        <w:rPr>
          <w:rFonts w:ascii="Times New Roman" w:hAnsi="Times New Roman" w:cs="Times New Roman"/>
          <w:sz w:val="24"/>
          <w:szCs w:val="24"/>
          <w:u w:val="none"/>
        </w:rPr>
        <w:t xml:space="preserve">though, </w:t>
      </w:r>
      <w:r w:rsidR="00116180">
        <w:rPr>
          <w:rFonts w:ascii="Times New Roman" w:hAnsi="Times New Roman" w:cs="Times New Roman"/>
          <w:sz w:val="24"/>
          <w:szCs w:val="24"/>
          <w:u w:val="none"/>
        </w:rPr>
        <w:t xml:space="preserve">our </w:t>
      </w:r>
      <w:r w:rsidR="00DB37DC">
        <w:rPr>
          <w:rFonts w:ascii="Times New Roman" w:hAnsi="Times New Roman" w:cs="Times New Roman"/>
          <w:sz w:val="24"/>
          <w:szCs w:val="24"/>
          <w:u w:val="none"/>
        </w:rPr>
        <w:t>m</w:t>
      </w:r>
      <w:r w:rsidR="00116180">
        <w:rPr>
          <w:rFonts w:ascii="Times New Roman" w:hAnsi="Times New Roman" w:cs="Times New Roman"/>
          <w:sz w:val="24"/>
          <w:szCs w:val="24"/>
          <w:u w:val="none"/>
        </w:rPr>
        <w:t xml:space="preserve">anipulations had </w:t>
      </w:r>
      <w:r w:rsidR="00D70BED">
        <w:rPr>
          <w:rFonts w:ascii="Times New Roman" w:hAnsi="Times New Roman" w:cs="Times New Roman"/>
          <w:sz w:val="24"/>
          <w:szCs w:val="24"/>
          <w:u w:val="none"/>
        </w:rPr>
        <w:t>shortcomings</w:t>
      </w:r>
      <w:r w:rsidR="00116180">
        <w:rPr>
          <w:rFonts w:ascii="Times New Roman" w:hAnsi="Times New Roman" w:cs="Times New Roman"/>
          <w:sz w:val="24"/>
          <w:szCs w:val="24"/>
          <w:u w:val="none"/>
        </w:rPr>
        <w:t>: I</w:t>
      </w:r>
      <w:r w:rsidR="000E17B2" w:rsidRPr="00A2668E">
        <w:rPr>
          <w:rFonts w:ascii="Times New Roman" w:hAnsi="Times New Roman" w:cs="Times New Roman"/>
          <w:sz w:val="24"/>
          <w:szCs w:val="24"/>
          <w:u w:val="none"/>
        </w:rPr>
        <w:t xml:space="preserve">n </w:t>
      </w:r>
      <w:r w:rsidR="00B00842" w:rsidRPr="00A2668E">
        <w:rPr>
          <w:rFonts w:ascii="Times New Roman" w:hAnsi="Times New Roman" w:cs="Times New Roman"/>
          <w:sz w:val="24"/>
          <w:szCs w:val="24"/>
          <w:u w:val="none"/>
        </w:rPr>
        <w:t>Experiment</w:t>
      </w:r>
      <w:r w:rsidR="000E17B2" w:rsidRPr="00A2668E">
        <w:rPr>
          <w:rFonts w:ascii="Times New Roman" w:hAnsi="Times New Roman" w:cs="Times New Roman"/>
          <w:sz w:val="24"/>
          <w:szCs w:val="24"/>
          <w:u w:val="none"/>
        </w:rPr>
        <w:t xml:space="preserve"> 1, the manipulation</w:t>
      </w:r>
      <w:r w:rsidR="002B2B04">
        <w:rPr>
          <w:rFonts w:ascii="Times New Roman" w:hAnsi="Times New Roman" w:cs="Times New Roman"/>
          <w:sz w:val="24"/>
          <w:szCs w:val="24"/>
          <w:u w:val="none"/>
        </w:rPr>
        <w:t xml:space="preserve"> (e.g., nostalgia instructions)</w:t>
      </w:r>
      <w:r w:rsidR="000E17B2" w:rsidRPr="00A2668E">
        <w:rPr>
          <w:rFonts w:ascii="Times New Roman" w:hAnsi="Times New Roman" w:cs="Times New Roman"/>
          <w:sz w:val="24"/>
          <w:szCs w:val="24"/>
          <w:u w:val="none"/>
        </w:rPr>
        <w:t xml:space="preserve"> </w:t>
      </w:r>
      <w:r w:rsidR="002B2B04">
        <w:rPr>
          <w:rFonts w:ascii="Times New Roman" w:hAnsi="Times New Roman" w:cs="Times New Roman"/>
          <w:sz w:val="24"/>
          <w:szCs w:val="24"/>
          <w:u w:val="none"/>
        </w:rPr>
        <w:t>was</w:t>
      </w:r>
      <w:r w:rsidR="00116180">
        <w:rPr>
          <w:rFonts w:ascii="Times New Roman" w:hAnsi="Times New Roman" w:cs="Times New Roman"/>
          <w:sz w:val="24"/>
          <w:szCs w:val="24"/>
          <w:u w:val="none"/>
        </w:rPr>
        <w:t xml:space="preserve"> </w:t>
      </w:r>
      <w:r w:rsidR="000E17B2" w:rsidRPr="00A2668E">
        <w:rPr>
          <w:rFonts w:ascii="Times New Roman" w:hAnsi="Times New Roman" w:cs="Times New Roman"/>
          <w:sz w:val="24"/>
          <w:szCs w:val="24"/>
          <w:u w:val="none"/>
        </w:rPr>
        <w:t>explicit, whereas</w:t>
      </w:r>
      <w:r w:rsidR="00D70BED">
        <w:rPr>
          <w:rFonts w:ascii="Times New Roman" w:hAnsi="Times New Roman" w:cs="Times New Roman"/>
          <w:sz w:val="24"/>
          <w:szCs w:val="24"/>
          <w:u w:val="none"/>
        </w:rPr>
        <w:t>,</w:t>
      </w:r>
      <w:r w:rsidR="000E17B2" w:rsidRPr="00A2668E">
        <w:rPr>
          <w:rFonts w:ascii="Times New Roman" w:hAnsi="Times New Roman" w:cs="Times New Roman"/>
          <w:sz w:val="24"/>
          <w:szCs w:val="24"/>
          <w:u w:val="none"/>
        </w:rPr>
        <w:t xml:space="preserve"> in </w:t>
      </w:r>
      <w:r w:rsidR="00B00842" w:rsidRPr="00A2668E">
        <w:rPr>
          <w:rFonts w:ascii="Times New Roman" w:hAnsi="Times New Roman" w:cs="Times New Roman"/>
          <w:sz w:val="24"/>
          <w:szCs w:val="24"/>
          <w:u w:val="none"/>
        </w:rPr>
        <w:t>Experiment</w:t>
      </w:r>
      <w:r w:rsidR="000E17B2" w:rsidRPr="00A2668E">
        <w:rPr>
          <w:rFonts w:ascii="Times New Roman" w:hAnsi="Times New Roman" w:cs="Times New Roman"/>
          <w:sz w:val="24"/>
          <w:szCs w:val="24"/>
          <w:u w:val="none"/>
        </w:rPr>
        <w:t xml:space="preserve"> 2, the</w:t>
      </w:r>
      <w:r w:rsidR="00DB37DC">
        <w:rPr>
          <w:rFonts w:ascii="Times New Roman" w:hAnsi="Times New Roman" w:cs="Times New Roman"/>
          <w:sz w:val="24"/>
          <w:szCs w:val="24"/>
          <w:u w:val="none"/>
        </w:rPr>
        <w:t xml:space="preserve"> experimenter-provided</w:t>
      </w:r>
      <w:r w:rsidR="00116180">
        <w:rPr>
          <w:rFonts w:ascii="Times New Roman" w:hAnsi="Times New Roman" w:cs="Times New Roman"/>
          <w:sz w:val="24"/>
          <w:szCs w:val="24"/>
          <w:u w:val="none"/>
        </w:rPr>
        <w:t xml:space="preserve"> central features of</w:t>
      </w:r>
      <w:r w:rsidR="000E17B2" w:rsidRPr="00A2668E">
        <w:rPr>
          <w:rFonts w:ascii="Times New Roman" w:hAnsi="Times New Roman" w:cs="Times New Roman"/>
          <w:sz w:val="24"/>
          <w:szCs w:val="24"/>
          <w:u w:val="none"/>
        </w:rPr>
        <w:t xml:space="preserve"> </w:t>
      </w:r>
      <w:r w:rsidR="00D70BED">
        <w:rPr>
          <w:rFonts w:ascii="Times New Roman" w:hAnsi="Times New Roman" w:cs="Times New Roman"/>
          <w:sz w:val="24"/>
          <w:szCs w:val="24"/>
          <w:u w:val="none"/>
        </w:rPr>
        <w:t xml:space="preserve">nostalgia </w:t>
      </w:r>
      <w:r w:rsidR="000E17B2" w:rsidRPr="00A2668E">
        <w:rPr>
          <w:rFonts w:ascii="Times New Roman" w:hAnsi="Times New Roman" w:cs="Times New Roman"/>
          <w:sz w:val="24"/>
          <w:szCs w:val="24"/>
          <w:u w:val="none"/>
        </w:rPr>
        <w:t xml:space="preserve">could be </w:t>
      </w:r>
      <w:r w:rsidR="00D70BED">
        <w:rPr>
          <w:rFonts w:ascii="Times New Roman" w:hAnsi="Times New Roman" w:cs="Times New Roman"/>
          <w:sz w:val="24"/>
          <w:szCs w:val="24"/>
          <w:u w:val="none"/>
        </w:rPr>
        <w:t>considered</w:t>
      </w:r>
      <w:r w:rsidR="00D70BED" w:rsidRPr="00A2668E">
        <w:rPr>
          <w:rFonts w:ascii="Times New Roman" w:hAnsi="Times New Roman" w:cs="Times New Roman"/>
          <w:sz w:val="24"/>
          <w:szCs w:val="24"/>
          <w:u w:val="none"/>
        </w:rPr>
        <w:t xml:space="preserve"> </w:t>
      </w:r>
      <w:r w:rsidR="000E17B2" w:rsidRPr="00A2668E">
        <w:rPr>
          <w:rFonts w:ascii="Times New Roman" w:hAnsi="Times New Roman" w:cs="Times New Roman"/>
          <w:sz w:val="24"/>
          <w:szCs w:val="24"/>
          <w:u w:val="none"/>
        </w:rPr>
        <w:t xml:space="preserve">more positive than the peripheral </w:t>
      </w:r>
      <w:r w:rsidR="00116180">
        <w:rPr>
          <w:rFonts w:ascii="Times New Roman" w:hAnsi="Times New Roman" w:cs="Times New Roman"/>
          <w:sz w:val="24"/>
          <w:szCs w:val="24"/>
          <w:u w:val="none"/>
        </w:rPr>
        <w:t>features of nostalgia</w:t>
      </w:r>
      <w:r w:rsidR="000E17B2" w:rsidRPr="00A2668E">
        <w:rPr>
          <w:rFonts w:ascii="Times New Roman" w:hAnsi="Times New Roman" w:cs="Times New Roman"/>
          <w:sz w:val="24"/>
          <w:szCs w:val="24"/>
          <w:u w:val="none"/>
        </w:rPr>
        <w:t xml:space="preserve">. </w:t>
      </w:r>
      <w:r w:rsidR="00F64CBD">
        <w:rPr>
          <w:rFonts w:ascii="Times New Roman" w:hAnsi="Times New Roman" w:cs="Times New Roman"/>
          <w:sz w:val="24"/>
          <w:szCs w:val="24"/>
          <w:u w:val="none"/>
        </w:rPr>
        <w:t>Nevertheless</w:t>
      </w:r>
      <w:r w:rsidR="000E17B2" w:rsidRPr="00A2668E">
        <w:rPr>
          <w:rFonts w:ascii="Times New Roman" w:hAnsi="Times New Roman" w:cs="Times New Roman"/>
          <w:sz w:val="24"/>
          <w:szCs w:val="24"/>
          <w:u w:val="none"/>
        </w:rPr>
        <w:t xml:space="preserve">, we </w:t>
      </w:r>
      <w:r w:rsidR="00F64CBD">
        <w:rPr>
          <w:rFonts w:ascii="Times New Roman" w:hAnsi="Times New Roman" w:cs="Times New Roman"/>
          <w:sz w:val="24"/>
          <w:szCs w:val="24"/>
          <w:u w:val="none"/>
        </w:rPr>
        <w:t>endorse</w:t>
      </w:r>
      <w:r w:rsidR="00F64CBD" w:rsidRPr="00A2668E">
        <w:rPr>
          <w:rFonts w:ascii="Times New Roman" w:hAnsi="Times New Roman" w:cs="Times New Roman"/>
          <w:sz w:val="24"/>
          <w:szCs w:val="24"/>
          <w:u w:val="none"/>
        </w:rPr>
        <w:t xml:space="preserve"> </w:t>
      </w:r>
      <w:r w:rsidR="000E17B2" w:rsidRPr="00A2668E">
        <w:rPr>
          <w:rFonts w:ascii="Times New Roman" w:hAnsi="Times New Roman" w:cs="Times New Roman"/>
          <w:sz w:val="24"/>
          <w:szCs w:val="24"/>
          <w:u w:val="none"/>
        </w:rPr>
        <w:t xml:space="preserve">the logic of converging operations, </w:t>
      </w:r>
      <w:r w:rsidR="002E2B8A">
        <w:rPr>
          <w:rFonts w:ascii="Times New Roman" w:hAnsi="Times New Roman" w:cs="Times New Roman"/>
          <w:sz w:val="24"/>
          <w:szCs w:val="24"/>
          <w:u w:val="none"/>
        </w:rPr>
        <w:t xml:space="preserve">according to </w:t>
      </w:r>
      <w:r w:rsidR="000E17B2" w:rsidRPr="00A2668E">
        <w:rPr>
          <w:rFonts w:ascii="Times New Roman" w:hAnsi="Times New Roman" w:cs="Times New Roman"/>
          <w:sz w:val="24"/>
          <w:szCs w:val="24"/>
          <w:u w:val="none"/>
        </w:rPr>
        <w:t>which experiments with different manipulations draw strength from each other</w:t>
      </w:r>
      <w:r w:rsidR="00386C4A" w:rsidRPr="00A2668E">
        <w:rPr>
          <w:rFonts w:ascii="Times New Roman" w:hAnsi="Times New Roman" w:cs="Times New Roman"/>
          <w:sz w:val="24"/>
          <w:szCs w:val="24"/>
          <w:u w:val="none"/>
        </w:rPr>
        <w:t xml:space="preserve">, thereby </w:t>
      </w:r>
      <w:r w:rsidR="000E17B2" w:rsidRPr="00A2668E">
        <w:rPr>
          <w:rFonts w:ascii="Times New Roman" w:hAnsi="Times New Roman" w:cs="Times New Roman"/>
          <w:sz w:val="24"/>
          <w:szCs w:val="24"/>
          <w:u w:val="none"/>
        </w:rPr>
        <w:t>offsetting their idiosyncratic limitations</w:t>
      </w:r>
      <w:r w:rsidR="00386C4A" w:rsidRPr="00A2668E">
        <w:rPr>
          <w:rFonts w:ascii="Times New Roman" w:hAnsi="Times New Roman" w:cs="Times New Roman"/>
          <w:sz w:val="24"/>
          <w:szCs w:val="24"/>
          <w:u w:val="none"/>
        </w:rPr>
        <w:t xml:space="preserve"> (Campbell &amp; Fiske, 1959)</w:t>
      </w:r>
      <w:r w:rsidR="000E17B2" w:rsidRPr="00A2668E">
        <w:rPr>
          <w:rFonts w:ascii="Times New Roman" w:hAnsi="Times New Roman" w:cs="Times New Roman"/>
          <w:sz w:val="24"/>
          <w:szCs w:val="24"/>
          <w:u w:val="none"/>
        </w:rPr>
        <w:t>.</w:t>
      </w:r>
    </w:p>
    <w:p w14:paraId="0156E6CA" w14:textId="7D1CD0EA" w:rsidR="002B2B04" w:rsidRDefault="001B5105">
      <w:pPr>
        <w:pStyle w:val="BodyText"/>
        <w:spacing w:line="480" w:lineRule="exact"/>
        <w:ind w:firstLine="720"/>
        <w:jc w:val="left"/>
        <w:rPr>
          <w:rFonts w:ascii="Times New Roman" w:hAnsi="Times New Roman" w:cs="Times New Roman"/>
          <w:sz w:val="24"/>
          <w:szCs w:val="24"/>
          <w:u w:val="none"/>
        </w:rPr>
      </w:pPr>
      <w:r w:rsidRPr="00461ECD">
        <w:rPr>
          <w:rFonts w:ascii="Times New Roman" w:hAnsi="Times New Roman" w:cs="Times New Roman"/>
          <w:sz w:val="24"/>
          <w:szCs w:val="24"/>
          <w:u w:val="none"/>
        </w:rPr>
        <w:t xml:space="preserve">Fourth, </w:t>
      </w:r>
      <w:r w:rsidR="00F64CBD" w:rsidRPr="00461ECD">
        <w:rPr>
          <w:rFonts w:ascii="Times New Roman" w:hAnsi="Times New Roman" w:cs="Times New Roman"/>
          <w:sz w:val="24"/>
          <w:szCs w:val="24"/>
          <w:u w:val="none"/>
        </w:rPr>
        <w:t>we</w:t>
      </w:r>
      <w:r w:rsidRPr="00461ECD">
        <w:rPr>
          <w:rFonts w:ascii="Times New Roman" w:hAnsi="Times New Roman" w:cs="Times New Roman"/>
          <w:sz w:val="24"/>
          <w:szCs w:val="24"/>
          <w:u w:val="none"/>
        </w:rPr>
        <w:t xml:space="preserve"> acknowledge a</w:t>
      </w:r>
      <w:r w:rsidR="00443CA4">
        <w:rPr>
          <w:rFonts w:ascii="Times New Roman" w:hAnsi="Times New Roman" w:cs="Times New Roman"/>
          <w:sz w:val="24"/>
          <w:szCs w:val="24"/>
          <w:u w:val="none"/>
        </w:rPr>
        <w:t>n</w:t>
      </w:r>
      <w:r w:rsidRPr="00461ECD">
        <w:rPr>
          <w:rFonts w:ascii="Times New Roman" w:hAnsi="Times New Roman" w:cs="Times New Roman"/>
          <w:sz w:val="24"/>
          <w:szCs w:val="24"/>
          <w:u w:val="none"/>
        </w:rPr>
        <w:t xml:space="preserve"> alternative explanation for our findings</w:t>
      </w:r>
      <w:r w:rsidR="00973A78" w:rsidRPr="00461ECD">
        <w:rPr>
          <w:rFonts w:ascii="Times New Roman" w:hAnsi="Times New Roman" w:cs="Times New Roman"/>
          <w:sz w:val="24"/>
          <w:szCs w:val="24"/>
          <w:u w:val="none"/>
        </w:rPr>
        <w:t>, derived from Terror Management Theory (Greenberg et al., 1986)</w:t>
      </w:r>
      <w:r w:rsidR="00377B13" w:rsidRPr="00461ECD">
        <w:rPr>
          <w:rFonts w:ascii="Times New Roman" w:hAnsi="Times New Roman" w:cs="Times New Roman"/>
          <w:sz w:val="24"/>
          <w:szCs w:val="24"/>
          <w:u w:val="none"/>
        </w:rPr>
        <w:t xml:space="preserve">. </w:t>
      </w:r>
      <w:r w:rsidR="00DB37DC">
        <w:rPr>
          <w:rFonts w:ascii="Times New Roman" w:hAnsi="Times New Roman" w:cs="Times New Roman"/>
          <w:sz w:val="24"/>
          <w:szCs w:val="24"/>
          <w:u w:val="none"/>
        </w:rPr>
        <w:t>O</w:t>
      </w:r>
      <w:r w:rsidR="00973A78" w:rsidRPr="00461ECD">
        <w:rPr>
          <w:rFonts w:ascii="Times New Roman" w:hAnsi="Times New Roman" w:cs="Times New Roman"/>
          <w:sz w:val="24"/>
          <w:szCs w:val="24"/>
          <w:u w:val="none"/>
        </w:rPr>
        <w:t>ne reason why humans may engage in ageism</w:t>
      </w:r>
      <w:r w:rsidR="00973A78" w:rsidRPr="00461ECD">
        <w:rPr>
          <w:rFonts w:ascii="Times New Roman" w:hAnsi="Times New Roman" w:cs="Times New Roman"/>
          <w:iCs/>
          <w:sz w:val="24"/>
          <w:szCs w:val="24"/>
          <w:u w:val="none"/>
        </w:rPr>
        <w:t xml:space="preserve"> is to </w:t>
      </w:r>
      <w:r w:rsidR="00F64CBD" w:rsidRPr="00461ECD">
        <w:rPr>
          <w:rFonts w:ascii="Times New Roman" w:hAnsi="Times New Roman" w:cs="Times New Roman"/>
          <w:iCs/>
          <w:sz w:val="24"/>
          <w:szCs w:val="24"/>
          <w:u w:val="none"/>
        </w:rPr>
        <w:t>assuage</w:t>
      </w:r>
      <w:r w:rsidR="00973A78" w:rsidRPr="00461ECD">
        <w:rPr>
          <w:rFonts w:ascii="Times New Roman" w:hAnsi="Times New Roman" w:cs="Times New Roman"/>
          <w:iCs/>
          <w:sz w:val="24"/>
          <w:szCs w:val="24"/>
          <w:u w:val="none"/>
        </w:rPr>
        <w:t xml:space="preserve"> awareness of </w:t>
      </w:r>
      <w:r w:rsidR="00F64CBD" w:rsidRPr="00461ECD">
        <w:rPr>
          <w:rFonts w:ascii="Times New Roman" w:hAnsi="Times New Roman" w:cs="Times New Roman"/>
          <w:iCs/>
          <w:sz w:val="24"/>
          <w:szCs w:val="24"/>
          <w:u w:val="none"/>
        </w:rPr>
        <w:t>their</w:t>
      </w:r>
      <w:r w:rsidR="00973A78" w:rsidRPr="00461ECD">
        <w:rPr>
          <w:rFonts w:ascii="Times New Roman" w:hAnsi="Times New Roman" w:cs="Times New Roman"/>
          <w:iCs/>
          <w:sz w:val="24"/>
          <w:szCs w:val="24"/>
          <w:u w:val="none"/>
        </w:rPr>
        <w:t xml:space="preserve"> mortality and </w:t>
      </w:r>
      <w:r w:rsidR="00F64CBD" w:rsidRPr="00461ECD">
        <w:rPr>
          <w:rFonts w:ascii="Times New Roman" w:hAnsi="Times New Roman" w:cs="Times New Roman"/>
          <w:iCs/>
          <w:sz w:val="24"/>
          <w:szCs w:val="24"/>
          <w:u w:val="none"/>
        </w:rPr>
        <w:t xml:space="preserve">alleviate </w:t>
      </w:r>
      <w:r w:rsidR="00973A78" w:rsidRPr="00461ECD">
        <w:rPr>
          <w:rFonts w:ascii="Times New Roman" w:hAnsi="Times New Roman" w:cs="Times New Roman"/>
          <w:iCs/>
          <w:sz w:val="24"/>
          <w:szCs w:val="24"/>
          <w:u w:val="none"/>
        </w:rPr>
        <w:t>the</w:t>
      </w:r>
      <w:r w:rsidR="00460EDD" w:rsidRPr="00461ECD">
        <w:rPr>
          <w:rFonts w:ascii="Times New Roman" w:hAnsi="Times New Roman" w:cs="Times New Roman"/>
          <w:iCs/>
          <w:sz w:val="24"/>
          <w:szCs w:val="24"/>
          <w:u w:val="none"/>
        </w:rPr>
        <w:t>ir</w:t>
      </w:r>
      <w:r w:rsidR="00973A78" w:rsidRPr="00461ECD">
        <w:rPr>
          <w:rFonts w:ascii="Times New Roman" w:hAnsi="Times New Roman" w:cs="Times New Roman"/>
          <w:iCs/>
          <w:sz w:val="24"/>
          <w:szCs w:val="24"/>
          <w:u w:val="none"/>
        </w:rPr>
        <w:t xml:space="preserve"> existential anxiety</w:t>
      </w:r>
      <w:r w:rsidR="00460EDD" w:rsidRPr="00461ECD">
        <w:rPr>
          <w:rFonts w:ascii="Times New Roman" w:hAnsi="Times New Roman" w:cs="Times New Roman"/>
          <w:iCs/>
          <w:sz w:val="24"/>
          <w:szCs w:val="24"/>
          <w:u w:val="none"/>
        </w:rPr>
        <w:t>.</w:t>
      </w:r>
      <w:r w:rsidR="00973A78" w:rsidRPr="00461ECD">
        <w:rPr>
          <w:rFonts w:ascii="Times New Roman" w:hAnsi="Times New Roman" w:cs="Times New Roman"/>
          <w:iCs/>
          <w:sz w:val="24"/>
          <w:szCs w:val="24"/>
          <w:u w:val="none"/>
        </w:rPr>
        <w:t xml:space="preserve"> Stereotyping or stigmatizing</w:t>
      </w:r>
      <w:r w:rsidR="00973A78" w:rsidRPr="00461ECD">
        <w:rPr>
          <w:rFonts w:ascii="Times New Roman" w:hAnsi="Times New Roman" w:cs="Times New Roman"/>
          <w:sz w:val="24"/>
          <w:szCs w:val="24"/>
          <w:u w:val="none"/>
        </w:rPr>
        <w:t xml:space="preserve"> older adults helps younger people to distance themselves from their future self, thus </w:t>
      </w:r>
      <w:r w:rsidR="008C281F" w:rsidRPr="00461ECD">
        <w:rPr>
          <w:rFonts w:ascii="Times New Roman" w:hAnsi="Times New Roman" w:cs="Times New Roman"/>
          <w:sz w:val="24"/>
          <w:szCs w:val="24"/>
          <w:u w:val="none"/>
        </w:rPr>
        <w:t>allaying their</w:t>
      </w:r>
      <w:r w:rsidR="00F64CBD" w:rsidRPr="00461ECD">
        <w:rPr>
          <w:rFonts w:ascii="Times New Roman" w:hAnsi="Times New Roman" w:cs="Times New Roman"/>
          <w:sz w:val="24"/>
          <w:szCs w:val="24"/>
          <w:u w:val="none"/>
        </w:rPr>
        <w:t xml:space="preserve"> existential</w:t>
      </w:r>
      <w:r w:rsidR="00973A78" w:rsidRPr="00461ECD">
        <w:rPr>
          <w:rFonts w:ascii="Times New Roman" w:hAnsi="Times New Roman" w:cs="Times New Roman"/>
          <w:sz w:val="24"/>
          <w:szCs w:val="24"/>
          <w:u w:val="none"/>
        </w:rPr>
        <w:t xml:space="preserve"> anxiety (Martens et al., 2004; Nelson, 2005; Snyder &amp; Meine, 1994).</w:t>
      </w:r>
      <w:r w:rsidR="00E14C93" w:rsidRPr="00461ECD">
        <w:rPr>
          <w:rFonts w:ascii="Times New Roman" w:hAnsi="Times New Roman" w:cs="Times New Roman"/>
          <w:sz w:val="24"/>
          <w:szCs w:val="24"/>
          <w:u w:val="none"/>
        </w:rPr>
        <w:t xml:space="preserve"> </w:t>
      </w:r>
      <w:r w:rsidR="001E2E3D" w:rsidRPr="00461ECD">
        <w:rPr>
          <w:rFonts w:ascii="Times New Roman" w:hAnsi="Times New Roman" w:cs="Times New Roman"/>
          <w:sz w:val="24"/>
          <w:szCs w:val="24"/>
          <w:u w:val="none"/>
        </w:rPr>
        <w:t xml:space="preserve">Intriguingly, ageism related to existential anxiety </w:t>
      </w:r>
      <w:r w:rsidR="00F64CBD" w:rsidRPr="00461ECD">
        <w:rPr>
          <w:rFonts w:ascii="Times New Roman" w:hAnsi="Times New Roman" w:cs="Times New Roman"/>
          <w:sz w:val="24"/>
          <w:szCs w:val="24"/>
          <w:u w:val="none"/>
        </w:rPr>
        <w:t xml:space="preserve">can </w:t>
      </w:r>
      <w:r w:rsidR="001E2E3D" w:rsidRPr="00461ECD">
        <w:rPr>
          <w:rFonts w:ascii="Times New Roman" w:hAnsi="Times New Roman" w:cs="Times New Roman"/>
          <w:sz w:val="24"/>
          <w:szCs w:val="24"/>
          <w:u w:val="none"/>
        </w:rPr>
        <w:t xml:space="preserve">promote </w:t>
      </w:r>
      <w:r w:rsidR="009F0121" w:rsidRPr="00461ECD">
        <w:rPr>
          <w:rFonts w:ascii="Times New Roman" w:hAnsi="Times New Roman" w:cs="Times New Roman"/>
          <w:sz w:val="24"/>
          <w:szCs w:val="24"/>
          <w:u w:val="none"/>
        </w:rPr>
        <w:t xml:space="preserve">sensation seeking and </w:t>
      </w:r>
      <w:r w:rsidR="001E2E3D" w:rsidRPr="00461ECD">
        <w:rPr>
          <w:rFonts w:ascii="Times New Roman" w:hAnsi="Times New Roman" w:cs="Times New Roman"/>
          <w:sz w:val="24"/>
          <w:szCs w:val="24"/>
          <w:u w:val="none"/>
        </w:rPr>
        <w:t>risky behaviours</w:t>
      </w:r>
      <w:r w:rsidR="009F0121" w:rsidRPr="00461ECD">
        <w:rPr>
          <w:rFonts w:ascii="Times New Roman" w:hAnsi="Times New Roman" w:cs="Times New Roman"/>
          <w:sz w:val="24"/>
          <w:szCs w:val="24"/>
          <w:u w:val="none"/>
        </w:rPr>
        <w:t xml:space="preserve">, as ageist individuals </w:t>
      </w:r>
      <w:r w:rsidR="00460EDD" w:rsidRPr="00461ECD">
        <w:rPr>
          <w:rFonts w:ascii="Times New Roman" w:hAnsi="Times New Roman" w:cs="Times New Roman"/>
          <w:sz w:val="24"/>
          <w:szCs w:val="24"/>
          <w:u w:val="none"/>
        </w:rPr>
        <w:t xml:space="preserve">attempt to </w:t>
      </w:r>
      <w:r w:rsidR="009F0121" w:rsidRPr="00461ECD">
        <w:rPr>
          <w:rFonts w:ascii="Times New Roman" w:hAnsi="Times New Roman" w:cs="Times New Roman"/>
          <w:sz w:val="24"/>
          <w:szCs w:val="24"/>
          <w:u w:val="none"/>
        </w:rPr>
        <w:t xml:space="preserve">buffer </w:t>
      </w:r>
      <w:r w:rsidR="00F64CBD" w:rsidRPr="00461ECD">
        <w:rPr>
          <w:rFonts w:ascii="Times New Roman" w:hAnsi="Times New Roman" w:cs="Times New Roman"/>
          <w:sz w:val="24"/>
          <w:szCs w:val="24"/>
          <w:u w:val="none"/>
        </w:rPr>
        <w:t>awareness of</w:t>
      </w:r>
      <w:r w:rsidR="009F0121" w:rsidRPr="00461ECD">
        <w:rPr>
          <w:rFonts w:ascii="Times New Roman" w:hAnsi="Times New Roman" w:cs="Times New Roman"/>
          <w:sz w:val="24"/>
          <w:szCs w:val="24"/>
          <w:u w:val="none"/>
        </w:rPr>
        <w:t xml:space="preserve"> </w:t>
      </w:r>
      <w:r w:rsidR="00F64CBD" w:rsidRPr="00461ECD">
        <w:rPr>
          <w:rFonts w:ascii="Times New Roman" w:hAnsi="Times New Roman" w:cs="Times New Roman"/>
          <w:sz w:val="24"/>
          <w:szCs w:val="24"/>
          <w:u w:val="none"/>
        </w:rPr>
        <w:t xml:space="preserve">their </w:t>
      </w:r>
      <w:r w:rsidR="009F0121" w:rsidRPr="00461ECD">
        <w:rPr>
          <w:rFonts w:ascii="Times New Roman" w:hAnsi="Times New Roman" w:cs="Times New Roman"/>
          <w:sz w:val="24"/>
          <w:szCs w:val="24"/>
          <w:u w:val="none"/>
        </w:rPr>
        <w:t>mortality by making themselves feel strong, energetic</w:t>
      </w:r>
      <w:r w:rsidR="006C392E" w:rsidRPr="00461ECD">
        <w:rPr>
          <w:rFonts w:ascii="Times New Roman" w:hAnsi="Times New Roman" w:cs="Times New Roman"/>
          <w:sz w:val="24"/>
          <w:szCs w:val="24"/>
          <w:u w:val="none"/>
        </w:rPr>
        <w:t>,</w:t>
      </w:r>
      <w:r w:rsidR="009F0121" w:rsidRPr="00461ECD">
        <w:rPr>
          <w:rFonts w:ascii="Times New Roman" w:hAnsi="Times New Roman" w:cs="Times New Roman"/>
          <w:sz w:val="24"/>
          <w:szCs w:val="24"/>
          <w:u w:val="none"/>
        </w:rPr>
        <w:t xml:space="preserve"> and invulnerable </w:t>
      </w:r>
      <w:r w:rsidR="001E2E3D" w:rsidRPr="00461ECD">
        <w:rPr>
          <w:rFonts w:ascii="Times New Roman" w:hAnsi="Times New Roman" w:cs="Times New Roman"/>
          <w:sz w:val="24"/>
          <w:szCs w:val="24"/>
          <w:u w:val="none"/>
        </w:rPr>
        <w:t xml:space="preserve">(Levy &amp; Myers, 2004; </w:t>
      </w:r>
      <w:r w:rsidR="009F0121" w:rsidRPr="00461ECD">
        <w:rPr>
          <w:rFonts w:ascii="Times New Roman" w:hAnsi="Times New Roman" w:cs="Times New Roman"/>
          <w:sz w:val="24"/>
          <w:szCs w:val="24"/>
          <w:u w:val="none"/>
        </w:rPr>
        <w:t xml:space="preserve">Popham, </w:t>
      </w:r>
      <w:r w:rsidR="001E2E3D" w:rsidRPr="00461ECD">
        <w:rPr>
          <w:rFonts w:ascii="Times New Roman" w:hAnsi="Times New Roman" w:cs="Times New Roman"/>
          <w:sz w:val="24"/>
          <w:szCs w:val="24"/>
          <w:u w:val="none"/>
        </w:rPr>
        <w:t>Kennison</w:t>
      </w:r>
      <w:r w:rsidR="00F64CBD" w:rsidRPr="00461ECD">
        <w:rPr>
          <w:rFonts w:ascii="Times New Roman" w:hAnsi="Times New Roman" w:cs="Times New Roman"/>
          <w:sz w:val="24"/>
          <w:szCs w:val="24"/>
          <w:u w:val="none"/>
        </w:rPr>
        <w:t>,</w:t>
      </w:r>
      <w:r w:rsidR="001E2E3D" w:rsidRPr="00461ECD">
        <w:rPr>
          <w:rFonts w:ascii="Times New Roman" w:hAnsi="Times New Roman" w:cs="Times New Roman"/>
          <w:sz w:val="24"/>
          <w:szCs w:val="24"/>
          <w:u w:val="none"/>
        </w:rPr>
        <w:t xml:space="preserve"> &amp; Bradley, 2011</w:t>
      </w:r>
      <w:r w:rsidR="00D22390" w:rsidRPr="00461ECD">
        <w:rPr>
          <w:rFonts w:ascii="Times New Roman" w:hAnsi="Times New Roman" w:cs="Times New Roman"/>
          <w:sz w:val="24"/>
          <w:szCs w:val="24"/>
          <w:u w:val="none"/>
        </w:rPr>
        <w:t>a,b</w:t>
      </w:r>
      <w:r w:rsidR="001E2E3D" w:rsidRPr="00461ECD">
        <w:rPr>
          <w:rFonts w:ascii="Times New Roman" w:hAnsi="Times New Roman" w:cs="Times New Roman"/>
          <w:sz w:val="24"/>
          <w:szCs w:val="24"/>
          <w:u w:val="none"/>
        </w:rPr>
        <w:t>)</w:t>
      </w:r>
      <w:r w:rsidR="00D22390" w:rsidRPr="00461ECD">
        <w:rPr>
          <w:rFonts w:ascii="Times New Roman" w:hAnsi="Times New Roman" w:cs="Times New Roman"/>
          <w:sz w:val="24"/>
          <w:szCs w:val="24"/>
          <w:u w:val="none"/>
        </w:rPr>
        <w:t>.</w:t>
      </w:r>
      <w:r w:rsidR="00443CA4">
        <w:rPr>
          <w:rFonts w:ascii="Times New Roman" w:hAnsi="Times New Roman" w:cs="Times New Roman"/>
          <w:sz w:val="24"/>
          <w:szCs w:val="24"/>
          <w:u w:val="none"/>
        </w:rPr>
        <w:t xml:space="preserve"> Consistent with this possibility, </w:t>
      </w:r>
      <w:r w:rsidR="00443CA4" w:rsidRPr="00BC216E">
        <w:rPr>
          <w:rFonts w:ascii="Times New Roman" w:hAnsi="Times New Roman" w:cs="Times New Roman"/>
          <w:sz w:val="24"/>
          <w:szCs w:val="24"/>
          <w:u w:val="none"/>
        </w:rPr>
        <w:t>young</w:t>
      </w:r>
      <w:r w:rsidR="00443CA4">
        <w:rPr>
          <w:rFonts w:ascii="Times New Roman" w:hAnsi="Times New Roman" w:cs="Times New Roman"/>
          <w:sz w:val="24"/>
          <w:szCs w:val="24"/>
          <w:u w:val="none"/>
        </w:rPr>
        <w:t>er</w:t>
      </w:r>
      <w:r w:rsidR="00443CA4" w:rsidRPr="00BC216E">
        <w:rPr>
          <w:rFonts w:ascii="Times New Roman" w:hAnsi="Times New Roman" w:cs="Times New Roman"/>
          <w:sz w:val="24"/>
          <w:szCs w:val="24"/>
          <w:u w:val="none"/>
        </w:rPr>
        <w:t xml:space="preserve"> adults who </w:t>
      </w:r>
      <w:r w:rsidR="00443CA4">
        <w:rPr>
          <w:rFonts w:ascii="Times New Roman" w:hAnsi="Times New Roman" w:cs="Times New Roman"/>
          <w:sz w:val="24"/>
          <w:szCs w:val="24"/>
          <w:u w:val="none"/>
        </w:rPr>
        <w:t>have</w:t>
      </w:r>
      <w:r w:rsidR="00443CA4" w:rsidRPr="00BC216E">
        <w:rPr>
          <w:rFonts w:ascii="Times New Roman" w:hAnsi="Times New Roman" w:cs="Times New Roman"/>
          <w:sz w:val="24"/>
          <w:szCs w:val="24"/>
          <w:u w:val="none"/>
        </w:rPr>
        <w:t xml:space="preserve"> close positive relationships with older adults </w:t>
      </w:r>
      <w:r w:rsidR="00443CA4">
        <w:rPr>
          <w:rFonts w:ascii="Times New Roman" w:hAnsi="Times New Roman" w:cs="Times New Roman"/>
          <w:sz w:val="24"/>
          <w:szCs w:val="24"/>
          <w:u w:val="none"/>
        </w:rPr>
        <w:t>hold</w:t>
      </w:r>
      <w:r w:rsidR="00443CA4" w:rsidRPr="00BC216E">
        <w:rPr>
          <w:rFonts w:ascii="Times New Roman" w:hAnsi="Times New Roman" w:cs="Times New Roman"/>
          <w:sz w:val="24"/>
          <w:szCs w:val="24"/>
          <w:u w:val="none"/>
        </w:rPr>
        <w:t xml:space="preserve"> less negative attitudes about ageing and also engage in less risk taking in everyday life</w:t>
      </w:r>
      <w:r w:rsidR="00443CA4">
        <w:rPr>
          <w:rFonts w:ascii="Times New Roman" w:hAnsi="Times New Roman" w:cs="Times New Roman"/>
          <w:sz w:val="24"/>
          <w:szCs w:val="24"/>
          <w:u w:val="none"/>
        </w:rPr>
        <w:t xml:space="preserve"> (</w:t>
      </w:r>
      <w:r w:rsidR="00443CA4" w:rsidRPr="00BC216E">
        <w:rPr>
          <w:rFonts w:ascii="Times New Roman" w:hAnsi="Times New Roman" w:cs="Times New Roman"/>
          <w:sz w:val="24"/>
          <w:szCs w:val="24"/>
          <w:u w:val="none"/>
        </w:rPr>
        <w:t xml:space="preserve">Kennison </w:t>
      </w:r>
      <w:r w:rsidR="00443CA4">
        <w:rPr>
          <w:rFonts w:ascii="Times New Roman" w:hAnsi="Times New Roman" w:cs="Times New Roman"/>
          <w:sz w:val="24"/>
          <w:szCs w:val="24"/>
          <w:u w:val="none"/>
        </w:rPr>
        <w:t>&amp;</w:t>
      </w:r>
      <w:r w:rsidR="00443CA4" w:rsidRPr="00BC216E">
        <w:rPr>
          <w:rFonts w:ascii="Times New Roman" w:hAnsi="Times New Roman" w:cs="Times New Roman"/>
          <w:sz w:val="24"/>
          <w:szCs w:val="24"/>
          <w:u w:val="none"/>
        </w:rPr>
        <w:t xml:space="preserve"> Ponce-Garcia</w:t>
      </w:r>
      <w:r w:rsidR="00443CA4">
        <w:rPr>
          <w:rFonts w:ascii="Times New Roman" w:hAnsi="Times New Roman" w:cs="Times New Roman"/>
          <w:sz w:val="24"/>
          <w:szCs w:val="24"/>
          <w:u w:val="none"/>
        </w:rPr>
        <w:t xml:space="preserve">, </w:t>
      </w:r>
      <w:r w:rsidR="00443CA4" w:rsidRPr="00BC216E">
        <w:rPr>
          <w:rFonts w:ascii="Times New Roman" w:hAnsi="Times New Roman" w:cs="Times New Roman"/>
          <w:sz w:val="24"/>
          <w:szCs w:val="24"/>
          <w:u w:val="none"/>
        </w:rPr>
        <w:t>2012</w:t>
      </w:r>
      <w:r w:rsidR="00443CA4">
        <w:rPr>
          <w:rFonts w:ascii="Times New Roman" w:hAnsi="Times New Roman" w:cs="Times New Roman"/>
          <w:sz w:val="24"/>
          <w:szCs w:val="24"/>
          <w:u w:val="none"/>
        </w:rPr>
        <w:t xml:space="preserve">). </w:t>
      </w:r>
      <w:r w:rsidR="003B296D">
        <w:rPr>
          <w:rFonts w:ascii="Times New Roman" w:hAnsi="Times New Roman" w:cs="Times New Roman"/>
          <w:sz w:val="24"/>
          <w:szCs w:val="24"/>
          <w:u w:val="none"/>
        </w:rPr>
        <w:t>If so</w:t>
      </w:r>
      <w:r w:rsidR="00443CA4" w:rsidRPr="00BC216E">
        <w:rPr>
          <w:rFonts w:ascii="Times New Roman" w:hAnsi="Times New Roman" w:cs="Times New Roman"/>
          <w:sz w:val="24"/>
          <w:szCs w:val="24"/>
          <w:u w:val="none"/>
        </w:rPr>
        <w:t xml:space="preserve">, ageism </w:t>
      </w:r>
      <w:r w:rsidR="003B296D">
        <w:rPr>
          <w:rFonts w:ascii="Times New Roman" w:hAnsi="Times New Roman" w:cs="Times New Roman"/>
          <w:sz w:val="24"/>
          <w:szCs w:val="24"/>
          <w:u w:val="none"/>
        </w:rPr>
        <w:t>may have been</w:t>
      </w:r>
      <w:r w:rsidR="00443CA4" w:rsidRPr="00BC216E">
        <w:rPr>
          <w:rFonts w:ascii="Times New Roman" w:hAnsi="Times New Roman" w:cs="Times New Roman"/>
          <w:sz w:val="24"/>
          <w:szCs w:val="24"/>
          <w:u w:val="none"/>
        </w:rPr>
        <w:t xml:space="preserve"> reduced in</w:t>
      </w:r>
      <w:r w:rsidR="003B296D">
        <w:rPr>
          <w:rFonts w:ascii="Times New Roman" w:hAnsi="Times New Roman" w:cs="Times New Roman"/>
          <w:sz w:val="24"/>
          <w:szCs w:val="24"/>
          <w:u w:val="none"/>
        </w:rPr>
        <w:t xml:space="preserve"> our</w:t>
      </w:r>
      <w:r w:rsidR="00443CA4" w:rsidRPr="00BC216E">
        <w:rPr>
          <w:rFonts w:ascii="Times New Roman" w:hAnsi="Times New Roman" w:cs="Times New Roman"/>
          <w:sz w:val="24"/>
          <w:szCs w:val="24"/>
          <w:u w:val="none"/>
        </w:rPr>
        <w:t xml:space="preserve"> nostalgia condition</w:t>
      </w:r>
      <w:r w:rsidR="003B296D">
        <w:rPr>
          <w:rFonts w:ascii="Times New Roman" w:hAnsi="Times New Roman" w:cs="Times New Roman"/>
          <w:sz w:val="24"/>
          <w:szCs w:val="24"/>
          <w:u w:val="none"/>
        </w:rPr>
        <w:t>s,</w:t>
      </w:r>
      <w:r w:rsidR="00443CA4" w:rsidRPr="00BC216E">
        <w:rPr>
          <w:rFonts w:ascii="Times New Roman" w:hAnsi="Times New Roman" w:cs="Times New Roman"/>
          <w:sz w:val="24"/>
          <w:szCs w:val="24"/>
          <w:u w:val="none"/>
        </w:rPr>
        <w:t xml:space="preserve"> because nostalgi</w:t>
      </w:r>
      <w:r w:rsidR="003B296D">
        <w:rPr>
          <w:rFonts w:ascii="Times New Roman" w:hAnsi="Times New Roman" w:cs="Times New Roman"/>
          <w:sz w:val="24"/>
          <w:szCs w:val="24"/>
          <w:u w:val="none"/>
        </w:rPr>
        <w:t xml:space="preserve">a about an encounter with an older </w:t>
      </w:r>
      <w:r w:rsidR="00443CA4" w:rsidRPr="00BC216E">
        <w:rPr>
          <w:rFonts w:ascii="Times New Roman" w:hAnsi="Times New Roman" w:cs="Times New Roman"/>
          <w:sz w:val="24"/>
          <w:szCs w:val="24"/>
          <w:u w:val="none"/>
        </w:rPr>
        <w:t>adult buffer</w:t>
      </w:r>
      <w:r w:rsidR="003B296D">
        <w:rPr>
          <w:rFonts w:ascii="Times New Roman" w:hAnsi="Times New Roman" w:cs="Times New Roman"/>
          <w:sz w:val="24"/>
          <w:szCs w:val="24"/>
          <w:u w:val="none"/>
        </w:rPr>
        <w:t>ed participants</w:t>
      </w:r>
      <w:r w:rsidR="00443CA4" w:rsidRPr="00BC216E">
        <w:rPr>
          <w:rFonts w:ascii="Times New Roman" w:hAnsi="Times New Roman" w:cs="Times New Roman"/>
          <w:sz w:val="24"/>
          <w:szCs w:val="24"/>
          <w:u w:val="none"/>
        </w:rPr>
        <w:t xml:space="preserve"> from </w:t>
      </w:r>
      <w:r w:rsidR="003B296D">
        <w:rPr>
          <w:rFonts w:ascii="Times New Roman" w:hAnsi="Times New Roman" w:cs="Times New Roman"/>
          <w:sz w:val="24"/>
          <w:szCs w:val="24"/>
          <w:u w:val="none"/>
        </w:rPr>
        <w:t>existential threat.</w:t>
      </w:r>
      <w:r w:rsidR="002B2B04">
        <w:rPr>
          <w:rFonts w:ascii="Times New Roman" w:hAnsi="Times New Roman" w:cs="Times New Roman"/>
          <w:sz w:val="24"/>
          <w:szCs w:val="24"/>
          <w:u w:val="none"/>
        </w:rPr>
        <w:t xml:space="preserve"> However, in Experiment 2, we controlled for positivity of the selected outgroup member as well as positivity of the encounter and found no differences between the nostalgia condition (i.e., central features of nostalgia) and the control condition (i.e., peripheral features of nostalgia). </w:t>
      </w:r>
    </w:p>
    <w:p w14:paraId="51143360" w14:textId="57D46888" w:rsidR="00460EDD" w:rsidRPr="00461ECD" w:rsidRDefault="002B2B04">
      <w:pPr>
        <w:pStyle w:val="BodyText"/>
        <w:spacing w:line="480" w:lineRule="exact"/>
        <w:ind w:firstLine="720"/>
        <w:jc w:val="left"/>
        <w:rPr>
          <w:rFonts w:ascii="Times New Roman" w:hAnsi="Times New Roman" w:cs="Times New Roman"/>
          <w:color w:val="000000" w:themeColor="text1"/>
          <w:sz w:val="24"/>
          <w:szCs w:val="24"/>
          <w:u w:val="none"/>
        </w:rPr>
      </w:pPr>
      <w:r>
        <w:rPr>
          <w:rFonts w:ascii="Times New Roman" w:hAnsi="Times New Roman" w:cs="Times New Roman"/>
          <w:sz w:val="24"/>
          <w:szCs w:val="24"/>
          <w:u w:val="none"/>
        </w:rPr>
        <w:t xml:space="preserve">We </w:t>
      </w:r>
      <w:r w:rsidR="00A25501" w:rsidRPr="00461ECD">
        <w:rPr>
          <w:rFonts w:ascii="Times New Roman" w:hAnsi="Times New Roman" w:cs="Times New Roman"/>
          <w:sz w:val="24"/>
          <w:szCs w:val="24"/>
          <w:u w:val="none"/>
        </w:rPr>
        <w:t>demonstrate</w:t>
      </w:r>
      <w:r w:rsidR="003B296D">
        <w:rPr>
          <w:rFonts w:ascii="Times New Roman" w:hAnsi="Times New Roman" w:cs="Times New Roman"/>
          <w:sz w:val="24"/>
          <w:szCs w:val="24"/>
          <w:u w:val="none"/>
        </w:rPr>
        <w:t>d</w:t>
      </w:r>
      <w:r w:rsidR="00A25501" w:rsidRPr="00461ECD">
        <w:rPr>
          <w:rFonts w:ascii="Times New Roman" w:hAnsi="Times New Roman" w:cs="Times New Roman"/>
          <w:sz w:val="24"/>
          <w:szCs w:val="24"/>
          <w:u w:val="none"/>
        </w:rPr>
        <w:t xml:space="preserve"> a</w:t>
      </w:r>
      <w:r w:rsidR="003B296D">
        <w:rPr>
          <w:rFonts w:ascii="Times New Roman" w:hAnsi="Times New Roman" w:cs="Times New Roman"/>
          <w:sz w:val="24"/>
          <w:szCs w:val="24"/>
          <w:u w:val="none"/>
        </w:rPr>
        <w:t xml:space="preserve"> </w:t>
      </w:r>
      <w:r w:rsidR="00A25501" w:rsidRPr="00461ECD">
        <w:rPr>
          <w:rFonts w:ascii="Times New Roman" w:hAnsi="Times New Roman" w:cs="Times New Roman"/>
          <w:sz w:val="24"/>
          <w:szCs w:val="24"/>
          <w:u w:val="none"/>
        </w:rPr>
        <w:t>pathway</w:t>
      </w:r>
      <w:r>
        <w:rPr>
          <w:rFonts w:ascii="Times New Roman" w:hAnsi="Times New Roman" w:cs="Times New Roman"/>
          <w:sz w:val="24"/>
          <w:szCs w:val="24"/>
          <w:u w:val="none"/>
        </w:rPr>
        <w:t xml:space="preserve"> through which nostalgia curtails ageism (i.e.,</w:t>
      </w:r>
      <w:r w:rsidR="00A25501" w:rsidRPr="00461ECD">
        <w:rPr>
          <w:rFonts w:ascii="Times New Roman" w:hAnsi="Times New Roman" w:cs="Times New Roman"/>
          <w:sz w:val="24"/>
          <w:szCs w:val="24"/>
          <w:u w:val="none"/>
        </w:rPr>
        <w:t xml:space="preserve"> social connectedness </w:t>
      </w:r>
      <w:r w:rsidRPr="002B2B04">
        <w:rPr>
          <w:rFonts w:ascii="Times New Roman" w:hAnsi="Times New Roman" w:cs="Times New Roman"/>
          <w:sz w:val="24"/>
          <w:szCs w:val="24"/>
          <w:u w:val="none"/>
        </w:rPr>
        <w:sym w:font="Symbol" w:char="F0DE"/>
      </w:r>
      <w:r w:rsidRPr="002B2B04">
        <w:rPr>
          <w:rFonts w:ascii="Times New Roman" w:hAnsi="Times New Roman" w:cs="Times New Roman"/>
          <w:sz w:val="24"/>
          <w:szCs w:val="24"/>
          <w:u w:val="none"/>
        </w:rPr>
        <w:t xml:space="preserve"> </w:t>
      </w:r>
      <w:r w:rsidR="003B296D" w:rsidRPr="002B2B04">
        <w:rPr>
          <w:rFonts w:ascii="Times New Roman" w:hAnsi="Times New Roman" w:cs="Times New Roman"/>
          <w:sz w:val="24"/>
          <w:szCs w:val="24"/>
          <w:u w:val="none"/>
        </w:rPr>
        <w:t>g</w:t>
      </w:r>
      <w:r w:rsidR="003B296D">
        <w:rPr>
          <w:rFonts w:ascii="Times New Roman" w:hAnsi="Times New Roman" w:cs="Times New Roman"/>
          <w:sz w:val="24"/>
          <w:szCs w:val="24"/>
          <w:u w:val="none"/>
        </w:rPr>
        <w:t>reater</w:t>
      </w:r>
      <w:r w:rsidR="00A25501" w:rsidRPr="00461ECD">
        <w:rPr>
          <w:rFonts w:ascii="Times New Roman" w:hAnsi="Times New Roman" w:cs="Times New Roman"/>
          <w:sz w:val="24"/>
          <w:szCs w:val="24"/>
          <w:u w:val="none"/>
        </w:rPr>
        <w:t xml:space="preserve"> inclusion of the outgroup in the self</w:t>
      </w:r>
      <w:r>
        <w:rPr>
          <w:rFonts w:ascii="Times New Roman" w:hAnsi="Times New Roman" w:cs="Times New Roman"/>
          <w:sz w:val="24"/>
          <w:szCs w:val="24"/>
          <w:u w:val="none"/>
        </w:rPr>
        <w:t>)</w:t>
      </w:r>
      <w:r w:rsidR="00A25501" w:rsidRPr="00461ECD">
        <w:rPr>
          <w:rFonts w:ascii="Times New Roman" w:hAnsi="Times New Roman" w:cs="Times New Roman"/>
          <w:sz w:val="24"/>
          <w:szCs w:val="24"/>
          <w:u w:val="none"/>
        </w:rPr>
        <w:t xml:space="preserve">. </w:t>
      </w:r>
      <w:r>
        <w:rPr>
          <w:rFonts w:ascii="Times New Roman" w:hAnsi="Times New Roman" w:cs="Times New Roman"/>
          <w:sz w:val="24"/>
          <w:szCs w:val="24"/>
          <w:u w:val="none"/>
        </w:rPr>
        <w:t xml:space="preserve">Also, </w:t>
      </w:r>
      <w:r w:rsidR="00E97F6F" w:rsidRPr="00461ECD">
        <w:rPr>
          <w:rFonts w:ascii="Times New Roman" w:hAnsi="Times New Roman" w:cs="Times New Roman"/>
          <w:sz w:val="24"/>
          <w:szCs w:val="24"/>
          <w:u w:val="none"/>
        </w:rPr>
        <w:t xml:space="preserve">nostalgic </w:t>
      </w:r>
      <w:r w:rsidR="003B296D">
        <w:rPr>
          <w:rFonts w:ascii="Times New Roman" w:hAnsi="Times New Roman" w:cs="Times New Roman"/>
          <w:sz w:val="24"/>
          <w:szCs w:val="24"/>
          <w:u w:val="none"/>
        </w:rPr>
        <w:t>recollection</w:t>
      </w:r>
      <w:r w:rsidR="00E97F6F" w:rsidRPr="00461ECD">
        <w:rPr>
          <w:rFonts w:ascii="Times New Roman" w:hAnsi="Times New Roman" w:cs="Times New Roman"/>
          <w:sz w:val="24"/>
          <w:szCs w:val="24"/>
          <w:u w:val="none"/>
        </w:rPr>
        <w:t xml:space="preserve"> of past encounters </w:t>
      </w:r>
      <w:r w:rsidR="003B296D">
        <w:rPr>
          <w:rFonts w:ascii="Times New Roman" w:hAnsi="Times New Roman" w:cs="Times New Roman"/>
          <w:sz w:val="24"/>
          <w:szCs w:val="24"/>
          <w:u w:val="none"/>
        </w:rPr>
        <w:t>decreases</w:t>
      </w:r>
      <w:r w:rsidR="00E97F6F" w:rsidRPr="00461ECD">
        <w:rPr>
          <w:rFonts w:ascii="Times New Roman" w:hAnsi="Times New Roman" w:cs="Times New Roman"/>
          <w:sz w:val="24"/>
          <w:szCs w:val="24"/>
          <w:u w:val="none"/>
        </w:rPr>
        <w:t xml:space="preserve"> other forms of prejudice that are less likely to be as</w:t>
      </w:r>
      <w:r>
        <w:rPr>
          <w:rFonts w:ascii="Times New Roman" w:hAnsi="Times New Roman" w:cs="Times New Roman"/>
          <w:sz w:val="24"/>
          <w:szCs w:val="24"/>
          <w:u w:val="none"/>
        </w:rPr>
        <w:t xml:space="preserve">sociated with terror management, such as </w:t>
      </w:r>
      <w:r w:rsidR="00E97F6F" w:rsidRPr="00461ECD">
        <w:rPr>
          <w:rFonts w:ascii="Times New Roman" w:hAnsi="Times New Roman" w:cs="Times New Roman"/>
          <w:sz w:val="24"/>
          <w:szCs w:val="24"/>
          <w:u w:val="none"/>
        </w:rPr>
        <w:t>weight</w:t>
      </w:r>
      <w:r>
        <w:rPr>
          <w:rFonts w:ascii="Times New Roman" w:hAnsi="Times New Roman" w:cs="Times New Roman"/>
          <w:sz w:val="24"/>
          <w:szCs w:val="24"/>
          <w:u w:val="none"/>
        </w:rPr>
        <w:t xml:space="preserve"> stigma</w:t>
      </w:r>
      <w:r w:rsidR="00E97F6F" w:rsidRPr="00461ECD">
        <w:rPr>
          <w:rFonts w:ascii="Times New Roman" w:hAnsi="Times New Roman" w:cs="Times New Roman"/>
          <w:sz w:val="24"/>
          <w:szCs w:val="24"/>
          <w:u w:val="none"/>
        </w:rPr>
        <w:t xml:space="preserve"> and mental health stigma</w:t>
      </w:r>
      <w:r w:rsidR="003B296D">
        <w:rPr>
          <w:rFonts w:ascii="Times New Roman" w:hAnsi="Times New Roman" w:cs="Times New Roman"/>
          <w:sz w:val="24"/>
          <w:szCs w:val="24"/>
          <w:u w:val="none"/>
        </w:rPr>
        <w:t xml:space="preserve"> </w:t>
      </w:r>
      <w:r>
        <w:rPr>
          <w:rFonts w:ascii="Times New Roman" w:hAnsi="Times New Roman" w:cs="Times New Roman"/>
          <w:sz w:val="24"/>
          <w:szCs w:val="24"/>
          <w:u w:val="none"/>
        </w:rPr>
        <w:t>(</w:t>
      </w:r>
      <w:r w:rsidR="00E97F6F" w:rsidRPr="00461ECD">
        <w:rPr>
          <w:rFonts w:ascii="Times New Roman" w:hAnsi="Times New Roman" w:cs="Times New Roman"/>
          <w:sz w:val="24"/>
          <w:szCs w:val="24"/>
          <w:u w:val="none"/>
        </w:rPr>
        <w:t>Turner et al., 2012</w:t>
      </w:r>
      <w:r w:rsidR="003B296D">
        <w:rPr>
          <w:rFonts w:ascii="Times New Roman" w:hAnsi="Times New Roman" w:cs="Times New Roman"/>
          <w:sz w:val="24"/>
          <w:szCs w:val="24"/>
          <w:u w:val="none"/>
        </w:rPr>
        <w:t>,</w:t>
      </w:r>
      <w:r w:rsidR="00E97F6F" w:rsidRPr="00461ECD">
        <w:rPr>
          <w:rFonts w:ascii="Times New Roman" w:hAnsi="Times New Roman" w:cs="Times New Roman"/>
          <w:sz w:val="24"/>
          <w:szCs w:val="24"/>
          <w:u w:val="none"/>
        </w:rPr>
        <w:t xml:space="preserve"> 2013</w:t>
      </w:r>
      <w:r w:rsidR="00314FA9">
        <w:rPr>
          <w:rFonts w:ascii="Times New Roman" w:hAnsi="Times New Roman" w:cs="Times New Roman"/>
          <w:sz w:val="24"/>
          <w:szCs w:val="24"/>
          <w:u w:val="none"/>
        </w:rPr>
        <w:t>),</w:t>
      </w:r>
      <w:r w:rsidR="00DF0B6F">
        <w:rPr>
          <w:rFonts w:ascii="Times New Roman" w:hAnsi="Times New Roman" w:cs="Times New Roman"/>
          <w:sz w:val="24"/>
          <w:szCs w:val="24"/>
          <w:u w:val="none"/>
        </w:rPr>
        <w:t xml:space="preserve"> </w:t>
      </w:r>
      <w:r w:rsidR="002E51BD" w:rsidRPr="00461ECD">
        <w:rPr>
          <w:rFonts w:ascii="Times New Roman" w:hAnsi="Times New Roman" w:cs="Times New Roman"/>
          <w:sz w:val="24"/>
          <w:szCs w:val="24"/>
          <w:u w:val="none"/>
        </w:rPr>
        <w:t xml:space="preserve">although arguably any kind of prejudice may help to protect one’s worldview, and </w:t>
      </w:r>
      <w:r w:rsidR="002E51BD" w:rsidRPr="00461ECD">
        <w:rPr>
          <w:rFonts w:ascii="Times New Roman" w:hAnsi="Times New Roman" w:cs="Times New Roman"/>
          <w:sz w:val="24"/>
          <w:szCs w:val="24"/>
          <w:u w:val="none"/>
        </w:rPr>
        <w:lastRenderedPageBreak/>
        <w:t xml:space="preserve">thus </w:t>
      </w:r>
      <w:r w:rsidR="003B296D">
        <w:rPr>
          <w:rFonts w:ascii="Times New Roman" w:hAnsi="Times New Roman" w:cs="Times New Roman"/>
          <w:sz w:val="24"/>
          <w:szCs w:val="24"/>
          <w:u w:val="none"/>
        </w:rPr>
        <w:t>lower</w:t>
      </w:r>
      <w:r w:rsidR="002E51BD" w:rsidRPr="00461ECD">
        <w:rPr>
          <w:rFonts w:ascii="Times New Roman" w:hAnsi="Times New Roman" w:cs="Times New Roman"/>
          <w:sz w:val="24"/>
          <w:szCs w:val="24"/>
          <w:u w:val="none"/>
        </w:rPr>
        <w:t xml:space="preserve"> existential anxiety</w:t>
      </w:r>
      <w:r w:rsidR="006C392E" w:rsidRPr="00461ECD">
        <w:rPr>
          <w:rFonts w:ascii="Times New Roman" w:hAnsi="Times New Roman" w:cs="Times New Roman"/>
          <w:sz w:val="24"/>
          <w:szCs w:val="24"/>
          <w:u w:val="none"/>
        </w:rPr>
        <w:t xml:space="preserve"> </w:t>
      </w:r>
      <w:r w:rsidR="00314FA9">
        <w:rPr>
          <w:rFonts w:ascii="Times New Roman" w:hAnsi="Times New Roman" w:cs="Times New Roman"/>
          <w:sz w:val="24"/>
          <w:szCs w:val="24"/>
          <w:u w:val="none"/>
        </w:rPr>
        <w:t>(</w:t>
      </w:r>
      <w:r w:rsidR="006C392E" w:rsidRPr="00461ECD">
        <w:rPr>
          <w:rFonts w:ascii="Times New Roman" w:hAnsi="Times New Roman" w:cs="Times New Roman"/>
          <w:sz w:val="24"/>
          <w:szCs w:val="24"/>
          <w:u w:val="none"/>
        </w:rPr>
        <w:t>Greenberg &amp; Kosloff, 2008</w:t>
      </w:r>
      <w:r w:rsidR="00E97F6F" w:rsidRPr="00461ECD">
        <w:rPr>
          <w:rFonts w:ascii="Times New Roman" w:hAnsi="Times New Roman" w:cs="Times New Roman"/>
          <w:sz w:val="24"/>
          <w:szCs w:val="24"/>
          <w:u w:val="none"/>
        </w:rPr>
        <w:t>).</w:t>
      </w:r>
      <w:r w:rsidR="00A25501" w:rsidRPr="00461ECD">
        <w:rPr>
          <w:rFonts w:ascii="Times New Roman" w:hAnsi="Times New Roman" w:cs="Times New Roman"/>
          <w:sz w:val="24"/>
          <w:szCs w:val="24"/>
          <w:u w:val="none"/>
        </w:rPr>
        <w:t xml:space="preserve"> </w:t>
      </w:r>
      <w:r w:rsidR="00DF0B6F">
        <w:rPr>
          <w:rFonts w:ascii="Times New Roman" w:hAnsi="Times New Roman" w:cs="Times New Roman"/>
          <w:sz w:val="24"/>
          <w:szCs w:val="24"/>
          <w:u w:val="none"/>
        </w:rPr>
        <w:t>Regardless</w:t>
      </w:r>
      <w:r w:rsidR="003B296D">
        <w:rPr>
          <w:rFonts w:ascii="Times New Roman" w:hAnsi="Times New Roman" w:cs="Times New Roman"/>
          <w:sz w:val="24"/>
          <w:szCs w:val="24"/>
          <w:u w:val="none"/>
        </w:rPr>
        <w:t>,</w:t>
      </w:r>
      <w:r w:rsidR="00A25501" w:rsidRPr="00461ECD">
        <w:rPr>
          <w:rFonts w:ascii="Times New Roman" w:hAnsi="Times New Roman" w:cs="Times New Roman"/>
          <w:sz w:val="24"/>
          <w:szCs w:val="24"/>
          <w:u w:val="none"/>
        </w:rPr>
        <w:t xml:space="preserve"> nostalgia may be effective at reducing ageism via more than one pathway</w:t>
      </w:r>
      <w:r w:rsidR="00E97F6F" w:rsidRPr="00461ECD">
        <w:rPr>
          <w:rFonts w:ascii="Times New Roman" w:hAnsi="Times New Roman" w:cs="Times New Roman"/>
          <w:sz w:val="24"/>
          <w:szCs w:val="24"/>
          <w:u w:val="none"/>
        </w:rPr>
        <w:t>, and it is</w:t>
      </w:r>
      <w:r w:rsidR="00DF0B6F">
        <w:rPr>
          <w:rFonts w:ascii="Times New Roman" w:hAnsi="Times New Roman" w:cs="Times New Roman"/>
          <w:sz w:val="24"/>
          <w:szCs w:val="24"/>
          <w:u w:val="none"/>
        </w:rPr>
        <w:t xml:space="preserve"> thus</w:t>
      </w:r>
      <w:r w:rsidR="00E97F6F" w:rsidRPr="00461ECD">
        <w:rPr>
          <w:rFonts w:ascii="Times New Roman" w:hAnsi="Times New Roman" w:cs="Times New Roman"/>
          <w:sz w:val="24"/>
          <w:szCs w:val="24"/>
          <w:u w:val="none"/>
        </w:rPr>
        <w:t xml:space="preserve"> worthwhile testing the rela</w:t>
      </w:r>
      <w:r w:rsidR="002E51BD" w:rsidRPr="00461ECD">
        <w:rPr>
          <w:rFonts w:ascii="Times New Roman" w:hAnsi="Times New Roman" w:cs="Times New Roman"/>
          <w:sz w:val="24"/>
          <w:szCs w:val="24"/>
          <w:u w:val="none"/>
        </w:rPr>
        <w:t>tive impact of these respective</w:t>
      </w:r>
      <w:r w:rsidR="00E97F6F" w:rsidRPr="00461ECD">
        <w:rPr>
          <w:rFonts w:ascii="Times New Roman" w:hAnsi="Times New Roman" w:cs="Times New Roman"/>
          <w:sz w:val="24"/>
          <w:szCs w:val="24"/>
          <w:u w:val="none"/>
        </w:rPr>
        <w:t xml:space="preserve"> pathways</w:t>
      </w:r>
      <w:r w:rsidR="00A25501" w:rsidRPr="00461ECD">
        <w:rPr>
          <w:rFonts w:ascii="Times New Roman" w:hAnsi="Times New Roman" w:cs="Times New Roman"/>
          <w:sz w:val="24"/>
          <w:szCs w:val="24"/>
          <w:u w:val="none"/>
        </w:rPr>
        <w:t>.</w:t>
      </w:r>
      <w:r w:rsidR="00631966" w:rsidRPr="00461ECD">
        <w:rPr>
          <w:rFonts w:ascii="Times New Roman" w:hAnsi="Times New Roman" w:cs="Times New Roman"/>
          <w:sz w:val="24"/>
          <w:szCs w:val="24"/>
          <w:u w:val="none"/>
        </w:rPr>
        <w:t xml:space="preserve"> </w:t>
      </w:r>
    </w:p>
    <w:p w14:paraId="35AA6D7B" w14:textId="77777777" w:rsidR="0067691E" w:rsidRPr="00461ECD" w:rsidRDefault="009619A4" w:rsidP="00A2668E">
      <w:pPr>
        <w:pStyle w:val="BodyText"/>
        <w:spacing w:line="480" w:lineRule="exact"/>
        <w:jc w:val="left"/>
        <w:rPr>
          <w:rFonts w:ascii="Times New Roman" w:hAnsi="Times New Roman" w:cs="Times New Roman"/>
          <w:b/>
          <w:iCs/>
          <w:color w:val="000000" w:themeColor="text1"/>
          <w:sz w:val="24"/>
          <w:szCs w:val="24"/>
          <w:u w:val="none"/>
        </w:rPr>
      </w:pPr>
      <w:r w:rsidRPr="00461ECD">
        <w:rPr>
          <w:rFonts w:ascii="Times New Roman" w:hAnsi="Times New Roman" w:cs="Times New Roman"/>
          <w:b/>
          <w:color w:val="000000" w:themeColor="text1"/>
          <w:sz w:val="24"/>
          <w:szCs w:val="24"/>
          <w:u w:val="none"/>
        </w:rPr>
        <w:t>In Closing</w:t>
      </w:r>
    </w:p>
    <w:p w14:paraId="6636DC6D" w14:textId="3C96D058" w:rsidR="00DB7310" w:rsidRPr="00461ECD" w:rsidRDefault="00E10812" w:rsidP="00A2668E">
      <w:pPr>
        <w:pStyle w:val="BodyText"/>
        <w:spacing w:line="480" w:lineRule="exact"/>
        <w:ind w:firstLine="720"/>
        <w:jc w:val="left"/>
        <w:rPr>
          <w:rFonts w:ascii="Times New Roman" w:hAnsi="Times New Roman" w:cs="Times New Roman"/>
          <w:sz w:val="24"/>
          <w:szCs w:val="24"/>
          <w:u w:val="none"/>
        </w:rPr>
      </w:pPr>
      <w:r w:rsidRPr="00461ECD">
        <w:rPr>
          <w:rFonts w:ascii="Times New Roman" w:hAnsi="Times New Roman" w:cs="Times New Roman"/>
          <w:color w:val="000000" w:themeColor="text1"/>
          <w:sz w:val="24"/>
          <w:szCs w:val="24"/>
          <w:u w:val="none"/>
        </w:rPr>
        <w:t>N</w:t>
      </w:r>
      <w:r w:rsidR="000370A2" w:rsidRPr="00461ECD">
        <w:rPr>
          <w:rFonts w:ascii="Times New Roman" w:hAnsi="Times New Roman" w:cs="Times New Roman"/>
          <w:color w:val="000000" w:themeColor="text1"/>
          <w:sz w:val="24"/>
          <w:szCs w:val="24"/>
          <w:u w:val="none"/>
        </w:rPr>
        <w:t>ostalgia</w:t>
      </w:r>
      <w:r w:rsidR="00093D74" w:rsidRPr="00461ECD">
        <w:rPr>
          <w:rFonts w:ascii="Times New Roman" w:hAnsi="Times New Roman" w:cs="Times New Roman"/>
          <w:color w:val="000000" w:themeColor="text1"/>
          <w:sz w:val="24"/>
          <w:szCs w:val="24"/>
          <w:u w:val="none"/>
        </w:rPr>
        <w:t xml:space="preserve"> does not simply represent an escape into the past</w:t>
      </w:r>
      <w:r w:rsidR="00CE35F5">
        <w:rPr>
          <w:rFonts w:ascii="Times New Roman" w:hAnsi="Times New Roman" w:cs="Times New Roman"/>
          <w:color w:val="000000" w:themeColor="text1"/>
          <w:sz w:val="24"/>
          <w:szCs w:val="24"/>
          <w:u w:val="none"/>
        </w:rPr>
        <w:t>. Instead, i</w:t>
      </w:r>
      <w:r w:rsidR="00093D74" w:rsidRPr="00461ECD">
        <w:rPr>
          <w:rFonts w:ascii="Times New Roman" w:hAnsi="Times New Roman" w:cs="Times New Roman"/>
          <w:color w:val="000000" w:themeColor="text1"/>
          <w:sz w:val="24"/>
          <w:szCs w:val="24"/>
          <w:u w:val="none"/>
        </w:rPr>
        <w:t xml:space="preserve">t has implications for the future, </w:t>
      </w:r>
      <w:r w:rsidR="000370A2" w:rsidRPr="00461ECD">
        <w:rPr>
          <w:rFonts w:ascii="Times New Roman" w:hAnsi="Times New Roman" w:cs="Times New Roman"/>
          <w:color w:val="000000" w:themeColor="text1"/>
          <w:sz w:val="24"/>
          <w:szCs w:val="24"/>
          <w:u w:val="none"/>
        </w:rPr>
        <w:t xml:space="preserve">as it </w:t>
      </w:r>
      <w:r w:rsidR="00CE35F5">
        <w:rPr>
          <w:rFonts w:ascii="Times New Roman" w:hAnsi="Times New Roman" w:cs="Times New Roman"/>
          <w:color w:val="000000" w:themeColor="text1"/>
          <w:sz w:val="24"/>
          <w:szCs w:val="24"/>
          <w:u w:val="none"/>
        </w:rPr>
        <w:t>begets</w:t>
      </w:r>
      <w:r w:rsidR="00CE35F5" w:rsidRPr="00461ECD">
        <w:rPr>
          <w:rFonts w:ascii="Times New Roman" w:hAnsi="Times New Roman" w:cs="Times New Roman"/>
          <w:color w:val="000000" w:themeColor="text1"/>
          <w:sz w:val="24"/>
          <w:szCs w:val="24"/>
          <w:u w:val="none"/>
        </w:rPr>
        <w:t xml:space="preserve"> </w:t>
      </w:r>
      <w:r w:rsidR="00732298" w:rsidRPr="00461ECD">
        <w:rPr>
          <w:rFonts w:ascii="Times New Roman" w:hAnsi="Times New Roman" w:cs="Times New Roman"/>
          <w:color w:val="000000" w:themeColor="text1"/>
          <w:sz w:val="24"/>
          <w:szCs w:val="24"/>
          <w:u w:val="none"/>
        </w:rPr>
        <w:t xml:space="preserve">approach </w:t>
      </w:r>
      <w:r w:rsidR="00CE35F5">
        <w:rPr>
          <w:rFonts w:ascii="Times New Roman" w:hAnsi="Times New Roman" w:cs="Times New Roman"/>
          <w:color w:val="000000" w:themeColor="text1"/>
          <w:sz w:val="24"/>
          <w:szCs w:val="24"/>
          <w:u w:val="none"/>
        </w:rPr>
        <w:t>motivation</w:t>
      </w:r>
      <w:r w:rsidR="00CE35F5" w:rsidRPr="00461ECD">
        <w:rPr>
          <w:rFonts w:ascii="Times New Roman" w:hAnsi="Times New Roman" w:cs="Times New Roman"/>
          <w:color w:val="000000" w:themeColor="text1"/>
          <w:sz w:val="24"/>
          <w:szCs w:val="24"/>
          <w:u w:val="none"/>
        </w:rPr>
        <w:t xml:space="preserve"> </w:t>
      </w:r>
      <w:r w:rsidR="000370A2" w:rsidRPr="00461ECD">
        <w:rPr>
          <w:rFonts w:ascii="Times New Roman" w:hAnsi="Times New Roman" w:cs="Times New Roman"/>
          <w:color w:val="000000" w:themeColor="text1"/>
          <w:sz w:val="24"/>
          <w:szCs w:val="24"/>
          <w:u w:val="none"/>
        </w:rPr>
        <w:t>(</w:t>
      </w:r>
      <w:r w:rsidR="00093D74" w:rsidRPr="00461ECD">
        <w:rPr>
          <w:rFonts w:ascii="Times New Roman" w:hAnsi="Times New Roman" w:cs="Times New Roman"/>
          <w:color w:val="000000" w:themeColor="text1"/>
          <w:sz w:val="24"/>
          <w:szCs w:val="24"/>
          <w:u w:val="none"/>
        </w:rPr>
        <w:t xml:space="preserve">pursuit of desirable goals) rather than avoidance </w:t>
      </w:r>
      <w:r w:rsidR="00CE35F5">
        <w:rPr>
          <w:rFonts w:ascii="Times New Roman" w:hAnsi="Times New Roman" w:cs="Times New Roman"/>
          <w:color w:val="000000" w:themeColor="text1"/>
          <w:sz w:val="24"/>
          <w:szCs w:val="24"/>
          <w:u w:val="none"/>
        </w:rPr>
        <w:t>motivation</w:t>
      </w:r>
      <w:r w:rsidR="00CE35F5" w:rsidRPr="00461ECD">
        <w:rPr>
          <w:rFonts w:ascii="Times New Roman" w:hAnsi="Times New Roman" w:cs="Times New Roman"/>
          <w:color w:val="000000" w:themeColor="text1"/>
          <w:sz w:val="24"/>
          <w:szCs w:val="24"/>
          <w:u w:val="none"/>
        </w:rPr>
        <w:t xml:space="preserve"> </w:t>
      </w:r>
      <w:r w:rsidR="00093D74" w:rsidRPr="00461ECD">
        <w:rPr>
          <w:rFonts w:ascii="Times New Roman" w:hAnsi="Times New Roman" w:cs="Times New Roman"/>
          <w:color w:val="000000" w:themeColor="text1"/>
          <w:sz w:val="24"/>
          <w:szCs w:val="24"/>
          <w:u w:val="none"/>
        </w:rPr>
        <w:t xml:space="preserve">(abandonment of desirable goals). </w:t>
      </w:r>
      <w:r w:rsidR="0045400C" w:rsidRPr="00461ECD">
        <w:rPr>
          <w:rFonts w:ascii="Times New Roman" w:hAnsi="Times New Roman" w:cs="Times New Roman"/>
          <w:color w:val="000000" w:themeColor="text1"/>
          <w:sz w:val="24"/>
          <w:szCs w:val="24"/>
          <w:u w:val="none"/>
        </w:rPr>
        <w:t xml:space="preserve">Nostalgia </w:t>
      </w:r>
      <w:r w:rsidR="009D48EE" w:rsidRPr="00461ECD">
        <w:rPr>
          <w:rFonts w:ascii="Times New Roman" w:hAnsi="Times New Roman" w:cs="Times New Roman"/>
          <w:color w:val="000000" w:themeColor="text1"/>
          <w:sz w:val="24"/>
          <w:szCs w:val="24"/>
          <w:u w:val="none"/>
        </w:rPr>
        <w:t xml:space="preserve">fostered </w:t>
      </w:r>
      <w:r w:rsidR="006F14EF" w:rsidRPr="00461ECD">
        <w:rPr>
          <w:rFonts w:ascii="Times New Roman" w:hAnsi="Times New Roman" w:cs="Times New Roman"/>
          <w:color w:val="000000" w:themeColor="text1"/>
          <w:sz w:val="24"/>
          <w:szCs w:val="24"/>
          <w:u w:val="none"/>
        </w:rPr>
        <w:t xml:space="preserve">social connectedness, and </w:t>
      </w:r>
      <w:r w:rsidR="006F14EF" w:rsidRPr="00461ECD">
        <w:rPr>
          <w:rFonts w:ascii="Times New Roman" w:hAnsi="Times New Roman" w:cs="Times New Roman"/>
          <w:sz w:val="24"/>
          <w:szCs w:val="24"/>
          <w:u w:val="none"/>
        </w:rPr>
        <w:t>in turn</w:t>
      </w:r>
      <w:r w:rsidR="0045400C" w:rsidRPr="00461ECD">
        <w:rPr>
          <w:rFonts w:ascii="Times New Roman" w:hAnsi="Times New Roman" w:cs="Times New Roman"/>
          <w:sz w:val="24"/>
          <w:szCs w:val="24"/>
          <w:u w:val="none"/>
        </w:rPr>
        <w:t xml:space="preserve"> </w:t>
      </w:r>
      <w:r w:rsidR="009D48EE" w:rsidRPr="00461ECD">
        <w:rPr>
          <w:rFonts w:ascii="Times New Roman" w:hAnsi="Times New Roman" w:cs="Times New Roman"/>
          <w:sz w:val="24"/>
          <w:szCs w:val="24"/>
          <w:u w:val="none"/>
        </w:rPr>
        <w:t xml:space="preserve">strengthened </w:t>
      </w:r>
      <w:r w:rsidR="0045400C" w:rsidRPr="00461ECD">
        <w:rPr>
          <w:rFonts w:ascii="Times New Roman" w:hAnsi="Times New Roman" w:cs="Times New Roman"/>
          <w:sz w:val="24"/>
          <w:szCs w:val="24"/>
          <w:u w:val="none"/>
        </w:rPr>
        <w:t>inclusion of older adults in the self</w:t>
      </w:r>
      <w:r w:rsidR="0095699C" w:rsidRPr="00461ECD">
        <w:rPr>
          <w:rFonts w:ascii="Times New Roman" w:hAnsi="Times New Roman" w:cs="Times New Roman"/>
          <w:sz w:val="24"/>
          <w:szCs w:val="24"/>
          <w:u w:val="none"/>
        </w:rPr>
        <w:t xml:space="preserve">. </w:t>
      </w:r>
      <w:r w:rsidR="00FE6C65" w:rsidRPr="00461ECD">
        <w:rPr>
          <w:rFonts w:ascii="Times New Roman" w:hAnsi="Times New Roman" w:cs="Times New Roman"/>
          <w:sz w:val="24"/>
          <w:szCs w:val="24"/>
          <w:u w:val="none"/>
        </w:rPr>
        <w:t>This process</w:t>
      </w:r>
      <w:r w:rsidR="0045400C" w:rsidRPr="00461ECD">
        <w:rPr>
          <w:rFonts w:ascii="Times New Roman" w:hAnsi="Times New Roman" w:cs="Times New Roman"/>
          <w:sz w:val="24"/>
          <w:szCs w:val="24"/>
          <w:u w:val="none"/>
        </w:rPr>
        <w:t xml:space="preserve"> increased </w:t>
      </w:r>
      <w:r w:rsidR="009D48EE" w:rsidRPr="00461ECD">
        <w:rPr>
          <w:rFonts w:ascii="Times New Roman" w:hAnsi="Times New Roman" w:cs="Times New Roman"/>
          <w:sz w:val="24"/>
          <w:szCs w:val="24"/>
          <w:u w:val="none"/>
        </w:rPr>
        <w:t xml:space="preserve">the </w:t>
      </w:r>
      <w:r w:rsidR="006F14EF" w:rsidRPr="00461ECD">
        <w:rPr>
          <w:rFonts w:ascii="Times New Roman" w:hAnsi="Times New Roman" w:cs="Times New Roman"/>
          <w:sz w:val="24"/>
          <w:szCs w:val="24"/>
          <w:u w:val="none"/>
        </w:rPr>
        <w:t xml:space="preserve">likelihood of approaching, rather than avoiding, </w:t>
      </w:r>
      <w:r w:rsidR="00093D74" w:rsidRPr="00461ECD">
        <w:rPr>
          <w:rFonts w:ascii="Times New Roman" w:hAnsi="Times New Roman" w:cs="Times New Roman"/>
          <w:sz w:val="24"/>
          <w:szCs w:val="24"/>
          <w:u w:val="none"/>
        </w:rPr>
        <w:t>older adults</w:t>
      </w:r>
      <w:r w:rsidR="0095699C" w:rsidRPr="00461ECD">
        <w:rPr>
          <w:rFonts w:ascii="Times New Roman" w:hAnsi="Times New Roman" w:cs="Times New Roman"/>
          <w:sz w:val="24"/>
          <w:szCs w:val="24"/>
          <w:u w:val="none"/>
        </w:rPr>
        <w:t xml:space="preserve">. </w:t>
      </w:r>
      <w:r w:rsidR="00093D74" w:rsidRPr="00461ECD">
        <w:rPr>
          <w:rFonts w:ascii="Times New Roman" w:hAnsi="Times New Roman" w:cs="Times New Roman"/>
          <w:sz w:val="24"/>
          <w:szCs w:val="24"/>
          <w:u w:val="none"/>
        </w:rPr>
        <w:t>T</w:t>
      </w:r>
      <w:r w:rsidR="0045400C" w:rsidRPr="00461ECD">
        <w:rPr>
          <w:rFonts w:ascii="Times New Roman" w:hAnsi="Times New Roman" w:cs="Times New Roman"/>
          <w:sz w:val="24"/>
          <w:szCs w:val="24"/>
          <w:u w:val="none"/>
        </w:rPr>
        <w:t xml:space="preserve">he findings establish that nostalgia benefits not only interpersonal relationships, but also society more generally as it contributes to the curtailment of </w:t>
      </w:r>
      <w:r w:rsidR="00A5119A" w:rsidRPr="00461ECD">
        <w:rPr>
          <w:rFonts w:ascii="Times New Roman" w:hAnsi="Times New Roman" w:cs="Times New Roman"/>
          <w:sz w:val="24"/>
          <w:szCs w:val="24"/>
          <w:u w:val="none"/>
        </w:rPr>
        <w:t>ageism</w:t>
      </w:r>
      <w:r w:rsidR="00DA31AF" w:rsidRPr="00461ECD">
        <w:rPr>
          <w:rFonts w:ascii="Times New Roman" w:hAnsi="Times New Roman" w:cs="Times New Roman"/>
          <w:sz w:val="24"/>
          <w:szCs w:val="24"/>
          <w:u w:val="none"/>
        </w:rPr>
        <w:t>.</w:t>
      </w:r>
    </w:p>
    <w:p w14:paraId="21B50293" w14:textId="00C3874E" w:rsidR="00377B13" w:rsidRPr="00724C56" w:rsidRDefault="0045400C" w:rsidP="00377B13">
      <w:pPr>
        <w:pStyle w:val="BodyText"/>
        <w:spacing w:line="480" w:lineRule="exact"/>
        <w:ind w:hanging="567"/>
        <w:rPr>
          <w:rFonts w:ascii="Times New Roman" w:hAnsi="Times New Roman" w:cs="Times New Roman"/>
          <w:sz w:val="24"/>
          <w:szCs w:val="24"/>
          <w:u w:val="none"/>
        </w:rPr>
      </w:pPr>
      <w:r w:rsidRPr="00461ECD">
        <w:rPr>
          <w:rFonts w:ascii="Times New Roman" w:hAnsi="Times New Roman" w:cs="Times New Roman"/>
        </w:rPr>
        <w:br w:type="page"/>
      </w:r>
      <w:r w:rsidR="00FF41B2" w:rsidRPr="00724C56">
        <w:rPr>
          <w:rFonts w:ascii="Times New Roman" w:hAnsi="Times New Roman" w:cs="Times New Roman"/>
          <w:sz w:val="24"/>
          <w:szCs w:val="24"/>
          <w:u w:val="none"/>
        </w:rPr>
        <w:lastRenderedPageBreak/>
        <w:t>References</w:t>
      </w:r>
    </w:p>
    <w:p w14:paraId="72CE1D96" w14:textId="682A6BD0" w:rsidR="00183089" w:rsidRPr="00A2668E" w:rsidRDefault="005017DF" w:rsidP="00461ECD">
      <w:pPr>
        <w:tabs>
          <w:tab w:val="left" w:pos="8820"/>
        </w:tabs>
        <w:spacing w:line="480" w:lineRule="exact"/>
        <w:ind w:hanging="709"/>
        <w:rPr>
          <w:rFonts w:ascii="Times New Roman" w:hAnsi="Times New Roman" w:cs="Times New Roman"/>
          <w:color w:val="000000" w:themeColor="text1"/>
        </w:rPr>
      </w:pPr>
      <w:r w:rsidRPr="00377B13">
        <w:rPr>
          <w:rFonts w:ascii="Times New Roman" w:hAnsi="Times New Roman" w:cs="Times New Roman"/>
        </w:rPr>
        <w:t>Abeyta, A.</w:t>
      </w:r>
      <w:r w:rsidR="00377B13">
        <w:rPr>
          <w:rFonts w:ascii="Times New Roman" w:hAnsi="Times New Roman" w:cs="Times New Roman"/>
        </w:rPr>
        <w:t xml:space="preserve"> A.</w:t>
      </w:r>
      <w:r w:rsidRPr="00377B13">
        <w:rPr>
          <w:rFonts w:ascii="Times New Roman" w:hAnsi="Times New Roman" w:cs="Times New Roman"/>
        </w:rPr>
        <w:t xml:space="preserve">, Routledge, C., Roylance, C., Wildschut, R. T., &amp; </w:t>
      </w:r>
      <w:r w:rsidRPr="00A2668E">
        <w:rPr>
          <w:rFonts w:ascii="Times New Roman" w:hAnsi="Times New Roman" w:cs="Times New Roman"/>
        </w:rPr>
        <w:t xml:space="preserve">Sedikides, C. (2015). Attachment-related avoidance and the social content of nostalgic memories. </w:t>
      </w:r>
      <w:r w:rsidRPr="00A2668E">
        <w:rPr>
          <w:rFonts w:ascii="Times New Roman" w:hAnsi="Times New Roman" w:cs="Times New Roman"/>
          <w:i/>
          <w:iCs/>
        </w:rPr>
        <w:t xml:space="preserve">Journal of Social and Personal Relationships, 32, </w:t>
      </w:r>
      <w:r w:rsidRPr="00A2668E">
        <w:rPr>
          <w:rFonts w:ascii="Times New Roman" w:hAnsi="Times New Roman" w:cs="Times New Roman"/>
          <w:iCs/>
        </w:rPr>
        <w:t>406-413</w:t>
      </w:r>
      <w:r w:rsidRPr="00A2668E">
        <w:rPr>
          <w:rFonts w:ascii="Times New Roman" w:hAnsi="Times New Roman" w:cs="Times New Roman"/>
        </w:rPr>
        <w:t>.</w:t>
      </w:r>
    </w:p>
    <w:p w14:paraId="293C7274" w14:textId="75249E05" w:rsidR="00907061" w:rsidRPr="00461ECD" w:rsidRDefault="00907061" w:rsidP="00461ECD">
      <w:pPr>
        <w:pStyle w:val="BodyText"/>
        <w:spacing w:line="480" w:lineRule="exact"/>
        <w:ind w:hanging="709"/>
        <w:jc w:val="left"/>
        <w:rPr>
          <w:rFonts w:ascii="Times New Roman" w:hAnsi="Times New Roman" w:cs="Times New Roman"/>
          <w:sz w:val="24"/>
          <w:szCs w:val="24"/>
          <w:u w:val="none"/>
        </w:rPr>
      </w:pPr>
      <w:r w:rsidRPr="00461ECD">
        <w:rPr>
          <w:rFonts w:ascii="Times New Roman" w:hAnsi="Times New Roman" w:cs="Times New Roman"/>
          <w:sz w:val="24"/>
          <w:szCs w:val="24"/>
          <w:u w:val="none"/>
        </w:rPr>
        <w:t>Abey</w:t>
      </w:r>
      <w:r w:rsidR="003574CF">
        <w:rPr>
          <w:rFonts w:ascii="Times New Roman" w:hAnsi="Times New Roman" w:cs="Times New Roman"/>
          <w:sz w:val="24"/>
          <w:szCs w:val="24"/>
          <w:u w:val="none"/>
        </w:rPr>
        <w:t>t</w:t>
      </w:r>
      <w:r w:rsidRPr="00461ECD">
        <w:rPr>
          <w:rFonts w:ascii="Times New Roman" w:hAnsi="Times New Roman" w:cs="Times New Roman"/>
          <w:sz w:val="24"/>
          <w:szCs w:val="24"/>
          <w:u w:val="none"/>
        </w:rPr>
        <w:t xml:space="preserve">a, A. A., Routledge, C., &amp; Juhl, J. (2015). Looking back to move forward: Nostalgia as a psychological resource for promoting relationship goals and overcoming relationship challenges. </w:t>
      </w:r>
      <w:r w:rsidRPr="00461ECD">
        <w:rPr>
          <w:rFonts w:ascii="Times New Roman" w:hAnsi="Times New Roman" w:cs="Times New Roman"/>
          <w:i/>
          <w:sz w:val="24"/>
          <w:szCs w:val="24"/>
          <w:u w:val="none"/>
        </w:rPr>
        <w:t>Journal of Personality and Social Psychology, 109</w:t>
      </w:r>
      <w:r w:rsidRPr="00461ECD">
        <w:rPr>
          <w:rFonts w:ascii="Times New Roman" w:hAnsi="Times New Roman" w:cs="Times New Roman"/>
          <w:sz w:val="24"/>
          <w:szCs w:val="24"/>
          <w:u w:val="none"/>
        </w:rPr>
        <w:t>, 1029-1044.</w:t>
      </w:r>
    </w:p>
    <w:p w14:paraId="17E1A51C" w14:textId="18CF29C5" w:rsidR="00377B13" w:rsidRPr="00377B13" w:rsidRDefault="00FF41B2" w:rsidP="00461ECD">
      <w:pPr>
        <w:tabs>
          <w:tab w:val="left" w:pos="8820"/>
        </w:tabs>
        <w:spacing w:line="480" w:lineRule="exact"/>
        <w:ind w:hanging="709"/>
        <w:contextualSpacing/>
        <w:rPr>
          <w:rFonts w:ascii="Times New Roman" w:hAnsi="Times New Roman" w:cs="Times New Roman"/>
          <w:color w:val="000000" w:themeColor="text1"/>
        </w:rPr>
      </w:pPr>
      <w:r w:rsidRPr="00461ECD">
        <w:rPr>
          <w:rFonts w:ascii="Times New Roman" w:hAnsi="Times New Roman" w:cs="Times New Roman"/>
        </w:rPr>
        <w:t xml:space="preserve">Aron, A., McLaughlin-Volpe, T., Mashek, D., Lewandowski, G., Wright, S. C., &amp; Aron, E. N. (2004). Including others in the self. </w:t>
      </w:r>
      <w:r w:rsidRPr="00461ECD">
        <w:rPr>
          <w:rFonts w:ascii="Times New Roman" w:hAnsi="Times New Roman" w:cs="Times New Roman"/>
          <w:i/>
        </w:rPr>
        <w:t xml:space="preserve">European Review of Social Psychology, 15, </w:t>
      </w:r>
      <w:r w:rsidRPr="00461ECD">
        <w:rPr>
          <w:rFonts w:ascii="Times New Roman" w:hAnsi="Times New Roman" w:cs="Times New Roman"/>
        </w:rPr>
        <w:t>101-132.</w:t>
      </w:r>
    </w:p>
    <w:p w14:paraId="4F7DE2D1" w14:textId="5E821918" w:rsidR="00377D83" w:rsidRPr="00461ECD" w:rsidRDefault="00FF41B2" w:rsidP="00461ECD">
      <w:pPr>
        <w:tabs>
          <w:tab w:val="left" w:pos="8820"/>
        </w:tabs>
        <w:spacing w:line="480" w:lineRule="exact"/>
        <w:ind w:hanging="709"/>
        <w:contextualSpacing/>
        <w:rPr>
          <w:rFonts w:ascii="Times New Roman" w:hAnsi="Times New Roman" w:cs="Times New Roman"/>
        </w:rPr>
      </w:pPr>
      <w:r w:rsidRPr="00461ECD">
        <w:rPr>
          <w:rFonts w:ascii="Times New Roman" w:hAnsi="Times New Roman" w:cs="Times New Roman"/>
        </w:rPr>
        <w:t xml:space="preserve">Aron, A., Aron, E. N., &amp; Smollan, D. (1992). Inclusion of other in the self scale and the structure of interpersonal closeness. </w:t>
      </w:r>
      <w:r w:rsidRPr="00461ECD">
        <w:rPr>
          <w:rFonts w:ascii="Times New Roman" w:hAnsi="Times New Roman" w:cs="Times New Roman"/>
          <w:i/>
        </w:rPr>
        <w:t>Journal of Personality and Social Psychology, 63,</w:t>
      </w:r>
      <w:r w:rsidR="00377B13">
        <w:rPr>
          <w:rFonts w:ascii="Times New Roman" w:hAnsi="Times New Roman" w:cs="Times New Roman"/>
        </w:rPr>
        <w:t xml:space="preserve"> </w:t>
      </w:r>
      <w:r w:rsidRPr="00461ECD">
        <w:rPr>
          <w:rFonts w:ascii="Times New Roman" w:hAnsi="Times New Roman" w:cs="Times New Roman"/>
        </w:rPr>
        <w:t>596-612.</w:t>
      </w:r>
    </w:p>
    <w:p w14:paraId="5E5994D8" w14:textId="4D39F5BA" w:rsidR="006A348D" w:rsidRPr="00461ECD" w:rsidRDefault="006A348D" w:rsidP="00461ECD">
      <w:pPr>
        <w:tabs>
          <w:tab w:val="left" w:pos="8820"/>
        </w:tabs>
        <w:spacing w:line="480" w:lineRule="exact"/>
        <w:ind w:hanging="720"/>
        <w:contextualSpacing/>
        <w:rPr>
          <w:rFonts w:ascii="Times New Roman" w:hAnsi="Times New Roman" w:cs="Times New Roman"/>
        </w:rPr>
      </w:pPr>
      <w:r w:rsidRPr="00461ECD">
        <w:rPr>
          <w:rFonts w:ascii="Times New Roman" w:hAnsi="Times New Roman" w:cs="Times New Roman"/>
        </w:rPr>
        <w:t xml:space="preserve">Avolio, B. J., &amp; Barrett, G. V. (1987). Effects of age stereotyping in a simulated interview. </w:t>
      </w:r>
      <w:r w:rsidRPr="00461ECD">
        <w:rPr>
          <w:rFonts w:ascii="Times New Roman" w:hAnsi="Times New Roman" w:cs="Times New Roman"/>
          <w:i/>
          <w:iCs/>
        </w:rPr>
        <w:t xml:space="preserve">Psychology and Aging, 2, </w:t>
      </w:r>
      <w:r w:rsidRPr="00461ECD">
        <w:rPr>
          <w:rFonts w:ascii="Times New Roman" w:hAnsi="Times New Roman" w:cs="Times New Roman"/>
        </w:rPr>
        <w:t>56</w:t>
      </w:r>
      <w:r w:rsidR="00377B13">
        <w:rPr>
          <w:rFonts w:ascii="Times New Roman" w:hAnsi="Times New Roman" w:cs="Times New Roman"/>
        </w:rPr>
        <w:t>-</w:t>
      </w:r>
      <w:r w:rsidRPr="00461ECD">
        <w:rPr>
          <w:rFonts w:ascii="Times New Roman" w:hAnsi="Times New Roman" w:cs="Times New Roman"/>
        </w:rPr>
        <w:t xml:space="preserve">63. </w:t>
      </w:r>
    </w:p>
    <w:p w14:paraId="544F6199" w14:textId="2B73452B" w:rsidR="00377D83" w:rsidRPr="00461ECD" w:rsidRDefault="00377D83" w:rsidP="00461ECD">
      <w:pPr>
        <w:tabs>
          <w:tab w:val="left" w:pos="8820"/>
        </w:tabs>
        <w:spacing w:line="480" w:lineRule="exact"/>
        <w:ind w:hanging="720"/>
        <w:contextualSpacing/>
        <w:rPr>
          <w:rFonts w:ascii="Times New Roman" w:hAnsi="Times New Roman" w:cs="Times New Roman"/>
          <w:bCs/>
          <w:color w:val="000000" w:themeColor="text1"/>
          <w:lang w:val="en-GB"/>
        </w:rPr>
      </w:pPr>
      <w:r w:rsidRPr="00461ECD">
        <w:rPr>
          <w:rFonts w:ascii="Times New Roman" w:hAnsi="Times New Roman" w:cs="Times New Roman"/>
          <w:bCs/>
          <w:color w:val="000000" w:themeColor="text1"/>
          <w:lang w:val="en-GB"/>
        </w:rPr>
        <w:t xml:space="preserve">Batcho, K. I. (2007). Nostalgia and the emotional tone and content of song lyrics. </w:t>
      </w:r>
      <w:r w:rsidRPr="00461ECD">
        <w:rPr>
          <w:rFonts w:ascii="Times New Roman" w:hAnsi="Times New Roman" w:cs="Times New Roman"/>
          <w:bCs/>
          <w:i/>
          <w:color w:val="000000" w:themeColor="text1"/>
          <w:lang w:val="en-GB"/>
        </w:rPr>
        <w:t>The American Journal of Psychology, 120</w:t>
      </w:r>
      <w:r w:rsidRPr="00461ECD">
        <w:rPr>
          <w:rFonts w:ascii="Times New Roman" w:hAnsi="Times New Roman" w:cs="Times New Roman"/>
          <w:bCs/>
          <w:color w:val="000000" w:themeColor="text1"/>
          <w:lang w:val="en-GB"/>
        </w:rPr>
        <w:t>, 361-381.</w:t>
      </w:r>
    </w:p>
    <w:p w14:paraId="612F6E70" w14:textId="3C0DBC53" w:rsidR="00B71FF2" w:rsidRPr="00461ECD" w:rsidRDefault="00B71FF2" w:rsidP="00377B13">
      <w:pPr>
        <w:tabs>
          <w:tab w:val="left" w:pos="8820"/>
        </w:tabs>
        <w:spacing w:line="480" w:lineRule="exact"/>
        <w:ind w:hanging="720"/>
        <w:rPr>
          <w:rFonts w:ascii="Times New Roman" w:hAnsi="Times New Roman" w:cs="Times New Roman"/>
        </w:rPr>
      </w:pPr>
      <w:r w:rsidRPr="00461ECD">
        <w:rPr>
          <w:rFonts w:ascii="Times New Roman" w:hAnsi="Times New Roman" w:cs="Times New Roman"/>
        </w:rPr>
        <w:t xml:space="preserve">Bowling, A. (1999). Ageism in cardiology. </w:t>
      </w:r>
      <w:r w:rsidRPr="00461ECD">
        <w:rPr>
          <w:rFonts w:ascii="Times New Roman" w:hAnsi="Times New Roman" w:cs="Times New Roman"/>
          <w:i/>
          <w:iCs/>
        </w:rPr>
        <w:t xml:space="preserve">British Medical Journal, 319, </w:t>
      </w:r>
      <w:r w:rsidRPr="00461ECD">
        <w:rPr>
          <w:rFonts w:ascii="Times New Roman" w:hAnsi="Times New Roman" w:cs="Times New Roman"/>
        </w:rPr>
        <w:t>1353</w:t>
      </w:r>
      <w:r w:rsidR="00377B13">
        <w:rPr>
          <w:rFonts w:ascii="Times New Roman" w:hAnsi="Times New Roman" w:cs="Times New Roman"/>
        </w:rPr>
        <w:t>-</w:t>
      </w:r>
      <w:r w:rsidRPr="00461ECD">
        <w:rPr>
          <w:rFonts w:ascii="Times New Roman" w:hAnsi="Times New Roman" w:cs="Times New Roman"/>
        </w:rPr>
        <w:t xml:space="preserve">1355. </w:t>
      </w:r>
    </w:p>
    <w:p w14:paraId="179D6019" w14:textId="75FE995C" w:rsidR="00B71FF2" w:rsidRPr="00461ECD" w:rsidRDefault="00B71FF2" w:rsidP="00A2668E">
      <w:pPr>
        <w:tabs>
          <w:tab w:val="left" w:pos="8820"/>
        </w:tabs>
        <w:spacing w:line="480" w:lineRule="exact"/>
        <w:ind w:hanging="720"/>
        <w:rPr>
          <w:rFonts w:ascii="Times New Roman" w:hAnsi="Times New Roman" w:cs="Times New Roman"/>
        </w:rPr>
      </w:pPr>
      <w:r w:rsidRPr="00461ECD">
        <w:rPr>
          <w:rFonts w:ascii="Times New Roman" w:hAnsi="Times New Roman" w:cs="Times New Roman"/>
        </w:rPr>
        <w:t xml:space="preserve">Bowling, A. (2007). Honour your father and mother: Ageism in medicine. </w:t>
      </w:r>
      <w:r w:rsidRPr="00461ECD">
        <w:rPr>
          <w:rFonts w:ascii="Times New Roman" w:hAnsi="Times New Roman" w:cs="Times New Roman"/>
          <w:i/>
          <w:iCs/>
        </w:rPr>
        <w:t xml:space="preserve">British Journal of General Practice, 57, </w:t>
      </w:r>
      <w:r w:rsidRPr="00461ECD">
        <w:rPr>
          <w:rFonts w:ascii="Times New Roman" w:hAnsi="Times New Roman" w:cs="Times New Roman"/>
        </w:rPr>
        <w:t>347</w:t>
      </w:r>
      <w:r w:rsidR="00377B13">
        <w:rPr>
          <w:rFonts w:ascii="Times New Roman" w:hAnsi="Times New Roman" w:cs="Times New Roman"/>
        </w:rPr>
        <w:t>-</w:t>
      </w:r>
      <w:r w:rsidRPr="00461ECD">
        <w:rPr>
          <w:rFonts w:ascii="Times New Roman" w:hAnsi="Times New Roman" w:cs="Times New Roman"/>
        </w:rPr>
        <w:t>348.</w:t>
      </w:r>
    </w:p>
    <w:p w14:paraId="7F89C3B2" w14:textId="77777777" w:rsidR="00FF41B2" w:rsidRPr="00A2668E" w:rsidRDefault="00FF41B2" w:rsidP="00A2668E">
      <w:pPr>
        <w:spacing w:line="480" w:lineRule="exact"/>
        <w:ind w:hanging="720"/>
        <w:rPr>
          <w:rFonts w:ascii="Times New Roman" w:hAnsi="Times New Roman" w:cs="Times New Roman"/>
        </w:rPr>
      </w:pPr>
      <w:r w:rsidRPr="00461ECD">
        <w:rPr>
          <w:rFonts w:ascii="Times New Roman" w:hAnsi="Times New Roman" w:cs="Times New Roman"/>
        </w:rPr>
        <w:t>Brown</w:t>
      </w:r>
      <w:r w:rsidRPr="00377B13">
        <w:rPr>
          <w:rFonts w:ascii="Times New Roman" w:hAnsi="Times New Roman" w:cs="Times New Roman"/>
        </w:rPr>
        <w:t xml:space="preserve">, R., &amp; Hewstone, H. (2005). An integrative theory of intergroup contact. </w:t>
      </w:r>
      <w:r w:rsidRPr="00377B13">
        <w:rPr>
          <w:rFonts w:ascii="Times New Roman" w:hAnsi="Times New Roman" w:cs="Times New Roman"/>
          <w:i/>
        </w:rPr>
        <w:t>Advances in Experimental Social Psychology, 37</w:t>
      </w:r>
      <w:r w:rsidRPr="00A2668E">
        <w:rPr>
          <w:rFonts w:ascii="Times New Roman" w:hAnsi="Times New Roman" w:cs="Times New Roman"/>
        </w:rPr>
        <w:t>, 255-343.</w:t>
      </w:r>
    </w:p>
    <w:p w14:paraId="12880C50" w14:textId="30577476" w:rsidR="00164084" w:rsidRPr="00A2668E" w:rsidRDefault="00164084" w:rsidP="00A2668E">
      <w:pPr>
        <w:spacing w:line="480" w:lineRule="exact"/>
        <w:ind w:hanging="720"/>
        <w:rPr>
          <w:rFonts w:ascii="Times New Roman" w:hAnsi="Times New Roman" w:cs="Times New Roman"/>
          <w:i/>
          <w:iCs/>
        </w:rPr>
      </w:pPr>
      <w:r w:rsidRPr="00A2668E">
        <w:rPr>
          <w:rFonts w:ascii="Times New Roman" w:hAnsi="Times New Roman" w:cs="Times New Roman"/>
        </w:rPr>
        <w:t xml:space="preserve">Burnstein, E., Crandall, C., &amp; Kitayama, S. (1994). Some neo-Darwinian decision rules for altruism: Weighing cues for inclusive fitness as a function of the biological importance of the decision. </w:t>
      </w:r>
      <w:r w:rsidRPr="00A2668E">
        <w:rPr>
          <w:rFonts w:ascii="Times New Roman" w:hAnsi="Times New Roman" w:cs="Times New Roman"/>
          <w:i/>
          <w:iCs/>
        </w:rPr>
        <w:t>Journal of Personality and Social Psychology, 67</w:t>
      </w:r>
      <w:r w:rsidRPr="00461ECD">
        <w:rPr>
          <w:rFonts w:ascii="Times New Roman" w:hAnsi="Times New Roman" w:cs="Times New Roman"/>
          <w:iCs/>
        </w:rPr>
        <w:t>,</w:t>
      </w:r>
      <w:r w:rsidRPr="00A2668E">
        <w:rPr>
          <w:rFonts w:ascii="Times New Roman" w:hAnsi="Times New Roman" w:cs="Times New Roman"/>
          <w:i/>
          <w:iCs/>
        </w:rPr>
        <w:t xml:space="preserve"> </w:t>
      </w:r>
      <w:r w:rsidRPr="00A2668E">
        <w:rPr>
          <w:rFonts w:ascii="Times New Roman" w:hAnsi="Times New Roman" w:cs="Times New Roman"/>
        </w:rPr>
        <w:t>773</w:t>
      </w:r>
      <w:r w:rsidR="00377B13">
        <w:rPr>
          <w:rFonts w:ascii="Times New Roman" w:hAnsi="Times New Roman" w:cs="Times New Roman"/>
        </w:rPr>
        <w:t>-</w:t>
      </w:r>
      <w:r w:rsidRPr="00377B13">
        <w:rPr>
          <w:rFonts w:ascii="Times New Roman" w:hAnsi="Times New Roman" w:cs="Times New Roman"/>
        </w:rPr>
        <w:t xml:space="preserve">789. </w:t>
      </w:r>
      <w:r w:rsidRPr="00A2668E">
        <w:rPr>
          <w:rFonts w:ascii="Times New Roman" w:hAnsi="Times New Roman" w:cs="Times New Roman"/>
        </w:rPr>
        <w:t xml:space="preserve"> </w:t>
      </w:r>
    </w:p>
    <w:p w14:paraId="27814033" w14:textId="3F4385B0" w:rsidR="00BD556C" w:rsidRPr="00461ECD" w:rsidRDefault="00BD556C" w:rsidP="00A2668E">
      <w:pPr>
        <w:spacing w:line="480" w:lineRule="exact"/>
        <w:ind w:hanging="720"/>
        <w:rPr>
          <w:rStyle w:val="kartext"/>
          <w:rFonts w:ascii="Times New Roman" w:hAnsi="Times New Roman" w:cs="Times New Roman"/>
        </w:rPr>
      </w:pPr>
      <w:r w:rsidRPr="00461ECD">
        <w:rPr>
          <w:rFonts w:ascii="Times New Roman" w:hAnsi="Times New Roman" w:cs="Times New Roman"/>
        </w:rPr>
        <w:t xml:space="preserve">Cameron, L., Rutland, A., </w:t>
      </w:r>
      <w:hyperlink r:id="rId8" w:history="1">
        <w:r w:rsidRPr="00461ECD">
          <w:rPr>
            <w:rStyle w:val="Hyperlink"/>
            <w:rFonts w:ascii="Times New Roman" w:hAnsi="Times New Roman" w:cs="Times New Roman"/>
            <w:color w:val="000000" w:themeColor="text1"/>
            <w:u w:val="none"/>
          </w:rPr>
          <w:t>Turner, R.</w:t>
        </w:r>
        <w:r w:rsidR="00377B13" w:rsidRPr="00461ECD">
          <w:rPr>
            <w:rStyle w:val="Hyperlink"/>
            <w:rFonts w:ascii="Times New Roman" w:hAnsi="Times New Roman" w:cs="Times New Roman"/>
            <w:color w:val="000000" w:themeColor="text1"/>
            <w:u w:val="none"/>
          </w:rPr>
          <w:t xml:space="preserve"> </w:t>
        </w:r>
        <w:r w:rsidRPr="00461ECD">
          <w:rPr>
            <w:rStyle w:val="Hyperlink"/>
            <w:rFonts w:ascii="Times New Roman" w:hAnsi="Times New Roman" w:cs="Times New Roman"/>
            <w:color w:val="000000" w:themeColor="text1"/>
            <w:u w:val="none"/>
          </w:rPr>
          <w:t>N.</w:t>
        </w:r>
      </w:hyperlink>
      <w:r w:rsidRPr="00461ECD">
        <w:rPr>
          <w:rFonts w:ascii="Times New Roman" w:hAnsi="Times New Roman" w:cs="Times New Roman"/>
          <w:color w:val="000000" w:themeColor="text1"/>
        </w:rPr>
        <w:t>, B</w:t>
      </w:r>
      <w:r w:rsidRPr="00461ECD">
        <w:rPr>
          <w:rFonts w:ascii="Times New Roman" w:hAnsi="Times New Roman" w:cs="Times New Roman"/>
        </w:rPr>
        <w:t xml:space="preserve">lake, B., Holman-Nicolas, R., </w:t>
      </w:r>
      <w:r w:rsidR="00377B13">
        <w:rPr>
          <w:rFonts w:ascii="Times New Roman" w:hAnsi="Times New Roman" w:cs="Times New Roman"/>
        </w:rPr>
        <w:t xml:space="preserve">&amp; </w:t>
      </w:r>
      <w:r w:rsidRPr="00461ECD">
        <w:rPr>
          <w:rFonts w:ascii="Times New Roman" w:hAnsi="Times New Roman" w:cs="Times New Roman"/>
        </w:rPr>
        <w:t>Powell, C. (2011)</w:t>
      </w:r>
      <w:r w:rsidR="00377B13" w:rsidRPr="00461ECD">
        <w:rPr>
          <w:rFonts w:ascii="Times New Roman" w:hAnsi="Times New Roman" w:cs="Times New Roman"/>
        </w:rPr>
        <w:t xml:space="preserve">. </w:t>
      </w:r>
      <w:r w:rsidRPr="00461ECD">
        <w:rPr>
          <w:rFonts w:ascii="Times New Roman" w:hAnsi="Times New Roman" w:cs="Times New Roman"/>
          <w:bCs/>
        </w:rPr>
        <w:t>Changing attitudes with a little imagination: Imagined contact effects on young children's implicit attitudes</w:t>
      </w:r>
      <w:r w:rsidR="00377B13" w:rsidRPr="00461ECD">
        <w:rPr>
          <w:rFonts w:ascii="Times New Roman" w:hAnsi="Times New Roman" w:cs="Times New Roman"/>
          <w:bCs/>
        </w:rPr>
        <w:t xml:space="preserve">. </w:t>
      </w:r>
      <w:r w:rsidRPr="00461ECD">
        <w:rPr>
          <w:rFonts w:ascii="Times New Roman" w:hAnsi="Times New Roman" w:cs="Times New Roman"/>
          <w:i/>
        </w:rPr>
        <w:t>Anale de Psicologia</w:t>
      </w:r>
      <w:r w:rsidRPr="00461ECD">
        <w:rPr>
          <w:rStyle w:val="kartext"/>
          <w:rFonts w:ascii="Times New Roman" w:hAnsi="Times New Roman" w:cs="Times New Roman"/>
          <w:i/>
        </w:rPr>
        <w:t>, 27</w:t>
      </w:r>
      <w:r w:rsidR="00377B13">
        <w:rPr>
          <w:rStyle w:val="kartext"/>
          <w:rFonts w:ascii="Times New Roman" w:hAnsi="Times New Roman" w:cs="Times New Roman"/>
        </w:rPr>
        <w:t>,</w:t>
      </w:r>
      <w:r w:rsidRPr="00461ECD">
        <w:rPr>
          <w:rStyle w:val="kartext"/>
          <w:rFonts w:ascii="Times New Roman" w:hAnsi="Times New Roman" w:cs="Times New Roman"/>
        </w:rPr>
        <w:t xml:space="preserve"> 708-717. </w:t>
      </w:r>
    </w:p>
    <w:p w14:paraId="306ACA82" w14:textId="77777777" w:rsidR="00855824" w:rsidRDefault="00807047" w:rsidP="00461ECD">
      <w:pPr>
        <w:spacing w:line="480" w:lineRule="exact"/>
        <w:ind w:hanging="720"/>
        <w:rPr>
          <w:rFonts w:ascii="Times New Roman" w:hAnsi="Times New Roman" w:cs="Times New Roman"/>
        </w:rPr>
      </w:pPr>
      <w:r w:rsidRPr="00377B13">
        <w:rPr>
          <w:rFonts w:ascii="Times New Roman" w:hAnsi="Times New Roman" w:cs="Times New Roman"/>
        </w:rPr>
        <w:t xml:space="preserve">Campbell, D. T., &amp; Fiske, D. T. (1959). </w:t>
      </w:r>
      <w:r w:rsidR="001829E6" w:rsidRPr="00A2668E">
        <w:rPr>
          <w:rFonts w:ascii="Times New Roman" w:hAnsi="Times New Roman" w:cs="Times New Roman"/>
        </w:rPr>
        <w:t>Convergent and discriminant validation by the multitrait-multimethod matrix</w:t>
      </w:r>
      <w:r w:rsidR="00A32102" w:rsidRPr="00A2668E">
        <w:rPr>
          <w:rFonts w:ascii="Times New Roman" w:hAnsi="Times New Roman" w:cs="Times New Roman"/>
        </w:rPr>
        <w:t>.</w:t>
      </w:r>
      <w:r w:rsidR="001829E6" w:rsidRPr="00A2668E">
        <w:rPr>
          <w:rFonts w:ascii="Times New Roman" w:hAnsi="Times New Roman" w:cs="Times New Roman"/>
        </w:rPr>
        <w:t xml:space="preserve"> </w:t>
      </w:r>
      <w:r w:rsidR="001829E6" w:rsidRPr="00A2668E">
        <w:rPr>
          <w:rFonts w:ascii="Times New Roman" w:hAnsi="Times New Roman" w:cs="Times New Roman"/>
          <w:i/>
          <w:iCs/>
        </w:rPr>
        <w:t>Psychological Bulletin</w:t>
      </w:r>
      <w:r w:rsidR="001829E6" w:rsidRPr="00A2668E">
        <w:rPr>
          <w:rFonts w:ascii="Times New Roman" w:hAnsi="Times New Roman" w:cs="Times New Roman"/>
        </w:rPr>
        <w:t xml:space="preserve">, </w:t>
      </w:r>
      <w:r w:rsidR="001829E6" w:rsidRPr="00A2668E">
        <w:rPr>
          <w:rFonts w:ascii="Times New Roman" w:hAnsi="Times New Roman" w:cs="Times New Roman"/>
          <w:iCs/>
        </w:rPr>
        <w:t>56</w:t>
      </w:r>
      <w:r w:rsidR="001829E6" w:rsidRPr="00A2668E">
        <w:rPr>
          <w:rFonts w:ascii="Times New Roman" w:hAnsi="Times New Roman" w:cs="Times New Roman"/>
        </w:rPr>
        <w:t>, 81-105.</w:t>
      </w:r>
    </w:p>
    <w:p w14:paraId="40B3C756" w14:textId="5267045B" w:rsidR="00855824" w:rsidRPr="00855824" w:rsidRDefault="00855824" w:rsidP="00A2668E">
      <w:pPr>
        <w:spacing w:line="480" w:lineRule="exact"/>
        <w:ind w:hanging="720"/>
        <w:rPr>
          <w:rFonts w:ascii="Times New Roman" w:hAnsi="Times New Roman" w:cs="Times New Roman"/>
        </w:rPr>
      </w:pPr>
      <w:r w:rsidRPr="00461ECD">
        <w:rPr>
          <w:rFonts w:ascii="Times New Roman" w:hAnsi="Times New Roman" w:cs="Times New Roman"/>
        </w:rPr>
        <w:lastRenderedPageBreak/>
        <w:t xml:space="preserve">Cheung, W.-Y., Sedikides, C., &amp; Wildschut, T. (in press). Nostalgia and prejudice reduction. </w:t>
      </w:r>
      <w:r w:rsidRPr="00461ECD">
        <w:rPr>
          <w:rFonts w:ascii="Times New Roman" w:hAnsi="Times New Roman" w:cs="Times New Roman"/>
          <w:i/>
        </w:rPr>
        <w:t>Personality and Individual Differences</w:t>
      </w:r>
      <w:r w:rsidRPr="00461ECD">
        <w:rPr>
          <w:rFonts w:ascii="Times New Roman" w:hAnsi="Times New Roman" w:cs="Times New Roman"/>
        </w:rPr>
        <w:t>.</w:t>
      </w:r>
    </w:p>
    <w:p w14:paraId="0C69B24D" w14:textId="4DE9E294" w:rsidR="00C2285C" w:rsidRPr="00C16A2C" w:rsidRDefault="00C2285C" w:rsidP="00A2668E">
      <w:pPr>
        <w:spacing w:line="480" w:lineRule="exact"/>
        <w:ind w:hanging="720"/>
        <w:rPr>
          <w:rFonts w:ascii="Times New Roman" w:hAnsi="Times New Roman" w:cs="Times New Roman"/>
        </w:rPr>
      </w:pPr>
      <w:r w:rsidRPr="00461ECD">
        <w:rPr>
          <w:rFonts w:ascii="Times New Roman" w:hAnsi="Times New Roman" w:cs="Times New Roman"/>
          <w:bCs/>
          <w:color w:val="000000"/>
        </w:rPr>
        <w:t xml:space="preserve">Cheung, W. Y., Wildschut, T., Sedikides, C., Hepper, E. G., Arndt, J., &amp; Vingerhoets, A. J. J. M. (2013). Back to the future: Nostalgia increases optimism. </w:t>
      </w:r>
      <w:r w:rsidRPr="00461ECD">
        <w:rPr>
          <w:rFonts w:ascii="Times New Roman" w:hAnsi="Times New Roman" w:cs="Times New Roman"/>
          <w:bCs/>
          <w:i/>
          <w:iCs/>
          <w:color w:val="000000"/>
        </w:rPr>
        <w:t>Personality and Social Psychology Bulletin, 39</w:t>
      </w:r>
      <w:r w:rsidRPr="00461ECD">
        <w:rPr>
          <w:rFonts w:ascii="Times New Roman" w:hAnsi="Times New Roman" w:cs="Times New Roman"/>
          <w:bCs/>
          <w:color w:val="000000"/>
        </w:rPr>
        <w:t>, 1484-1496.</w:t>
      </w:r>
    </w:p>
    <w:p w14:paraId="5AA87CC5" w14:textId="09BA5E32" w:rsidR="002B3822" w:rsidRPr="00A2668E" w:rsidRDefault="002B3822" w:rsidP="00A2668E">
      <w:pPr>
        <w:spacing w:line="480" w:lineRule="exact"/>
        <w:ind w:hanging="720"/>
        <w:rPr>
          <w:rFonts w:ascii="Times New Roman" w:hAnsi="Times New Roman" w:cs="Times New Roman"/>
        </w:rPr>
      </w:pPr>
      <w:r w:rsidRPr="00A2668E">
        <w:rPr>
          <w:rFonts w:ascii="Times New Roman" w:hAnsi="Times New Roman" w:cs="Times New Roman"/>
        </w:rPr>
        <w:t xml:space="preserve">Chonody, J. M. (2015). Addressing ageism in students: A systematic review of the pedagogical intervention literature. </w:t>
      </w:r>
      <w:r w:rsidRPr="00A2668E">
        <w:rPr>
          <w:rFonts w:ascii="Times New Roman" w:hAnsi="Times New Roman" w:cs="Times New Roman"/>
          <w:i/>
        </w:rPr>
        <w:t>Educational Gerontology, 41</w:t>
      </w:r>
      <w:r w:rsidRPr="00A2668E">
        <w:rPr>
          <w:rFonts w:ascii="Times New Roman" w:hAnsi="Times New Roman" w:cs="Times New Roman"/>
        </w:rPr>
        <w:t>, 859-887.</w:t>
      </w:r>
    </w:p>
    <w:p w14:paraId="58556A04" w14:textId="77777777" w:rsidR="00FF41B2" w:rsidRPr="00461ECD" w:rsidRDefault="00FF41B2" w:rsidP="00A2668E">
      <w:pPr>
        <w:pStyle w:val="HTMLPreformatted"/>
        <w:spacing w:line="480" w:lineRule="exact"/>
        <w:ind w:hanging="720"/>
        <w:rPr>
          <w:rFonts w:ascii="Times New Roman" w:hAnsi="Times New Roman" w:cs="Times New Roman"/>
          <w:sz w:val="24"/>
          <w:szCs w:val="24"/>
        </w:rPr>
      </w:pPr>
      <w:r w:rsidRPr="00461ECD">
        <w:rPr>
          <w:rFonts w:ascii="Times New Roman" w:hAnsi="Times New Roman" w:cs="Times New Roman"/>
          <w:sz w:val="24"/>
          <w:szCs w:val="24"/>
          <w:lang w:val="it-IT"/>
        </w:rPr>
        <w:t xml:space="preserve">Crisp, R. J., &amp; Turner, R. N. (2009). </w:t>
      </w:r>
      <w:r w:rsidRPr="00461ECD">
        <w:rPr>
          <w:rFonts w:ascii="Times New Roman" w:hAnsi="Times New Roman" w:cs="Times New Roman"/>
          <w:sz w:val="24"/>
          <w:szCs w:val="24"/>
        </w:rPr>
        <w:t xml:space="preserve">Can imagined interactions produce positive perceptions? Reducing prejudice through simulated social contact. </w:t>
      </w:r>
      <w:r w:rsidRPr="00461ECD">
        <w:rPr>
          <w:rFonts w:ascii="Times New Roman" w:hAnsi="Times New Roman" w:cs="Times New Roman"/>
          <w:i/>
          <w:sz w:val="24"/>
          <w:szCs w:val="24"/>
        </w:rPr>
        <w:t xml:space="preserve">American Psychologist, 64, </w:t>
      </w:r>
      <w:r w:rsidRPr="00461ECD">
        <w:rPr>
          <w:rFonts w:ascii="Times New Roman" w:hAnsi="Times New Roman" w:cs="Times New Roman"/>
          <w:sz w:val="24"/>
          <w:szCs w:val="24"/>
        </w:rPr>
        <w:t>231-240.</w:t>
      </w:r>
    </w:p>
    <w:p w14:paraId="5FD1052D" w14:textId="77777777" w:rsidR="00FF41B2" w:rsidRPr="00A2668E" w:rsidRDefault="00FF41B2" w:rsidP="00A2668E">
      <w:pPr>
        <w:pStyle w:val="HTMLPreformatted"/>
        <w:spacing w:line="480" w:lineRule="exact"/>
        <w:ind w:hanging="720"/>
        <w:rPr>
          <w:rFonts w:ascii="Times New Roman" w:hAnsi="Times New Roman" w:cs="Times New Roman"/>
          <w:sz w:val="24"/>
          <w:szCs w:val="24"/>
        </w:rPr>
      </w:pPr>
      <w:r w:rsidRPr="00377B13">
        <w:rPr>
          <w:rFonts w:ascii="Times New Roman" w:hAnsi="Times New Roman" w:cs="Times New Roman"/>
          <w:sz w:val="24"/>
          <w:szCs w:val="24"/>
        </w:rPr>
        <w:t>Crisp</w:t>
      </w:r>
      <w:r w:rsidRPr="00A2668E">
        <w:rPr>
          <w:rFonts w:ascii="Times New Roman" w:hAnsi="Times New Roman" w:cs="Times New Roman"/>
          <w:sz w:val="24"/>
          <w:szCs w:val="24"/>
        </w:rPr>
        <w:t>, R. J., &amp; Turner, R. N. (2012). The imagined intergroup contact hypothesis</w:t>
      </w:r>
      <w:r w:rsidR="000D7278" w:rsidRPr="00A2668E">
        <w:rPr>
          <w:rFonts w:ascii="Times New Roman" w:hAnsi="Times New Roman" w:cs="Times New Roman"/>
          <w:sz w:val="24"/>
          <w:szCs w:val="24"/>
        </w:rPr>
        <w:t xml:space="preserve">. </w:t>
      </w:r>
      <w:r w:rsidRPr="00A2668E">
        <w:rPr>
          <w:rFonts w:ascii="Times New Roman" w:hAnsi="Times New Roman" w:cs="Times New Roman"/>
          <w:i/>
          <w:sz w:val="24"/>
          <w:szCs w:val="24"/>
        </w:rPr>
        <w:t>Advances in Experimental Social Psychology</w:t>
      </w:r>
      <w:r w:rsidR="000D7278" w:rsidRPr="00A2668E">
        <w:rPr>
          <w:rFonts w:ascii="Times New Roman" w:hAnsi="Times New Roman" w:cs="Times New Roman"/>
          <w:i/>
          <w:sz w:val="24"/>
          <w:szCs w:val="24"/>
        </w:rPr>
        <w:t>, 46</w:t>
      </w:r>
      <w:r w:rsidR="000D7278" w:rsidRPr="00A2668E">
        <w:rPr>
          <w:rFonts w:ascii="Times New Roman" w:hAnsi="Times New Roman" w:cs="Times New Roman"/>
          <w:sz w:val="24"/>
          <w:szCs w:val="24"/>
        </w:rPr>
        <w:t>,</w:t>
      </w:r>
      <w:r w:rsidRPr="00A2668E">
        <w:rPr>
          <w:rFonts w:ascii="Times New Roman" w:hAnsi="Times New Roman" w:cs="Times New Roman"/>
          <w:sz w:val="24"/>
          <w:szCs w:val="24"/>
        </w:rPr>
        <w:t xml:space="preserve"> 125-182.</w:t>
      </w:r>
    </w:p>
    <w:p w14:paraId="77CD28DB" w14:textId="07A27518" w:rsidR="00CD7D66" w:rsidRPr="00A2668E" w:rsidRDefault="00CD7D66" w:rsidP="00A2668E">
      <w:pPr>
        <w:pStyle w:val="HTMLPreformatted"/>
        <w:spacing w:line="480" w:lineRule="exact"/>
        <w:ind w:hanging="720"/>
        <w:rPr>
          <w:rFonts w:ascii="Times New Roman" w:hAnsi="Times New Roman" w:cs="Times New Roman"/>
          <w:sz w:val="24"/>
          <w:szCs w:val="24"/>
          <w:lang w:val="en-US"/>
        </w:rPr>
      </w:pPr>
      <w:r w:rsidRPr="00A2668E">
        <w:rPr>
          <w:rFonts w:ascii="Times New Roman" w:hAnsi="Times New Roman" w:cs="Times New Roman"/>
          <w:sz w:val="24"/>
          <w:szCs w:val="24"/>
          <w:lang w:val="en-US"/>
        </w:rPr>
        <w:t xml:space="preserve">Cuddy, A. J. C., Norton, M. I., &amp; Fiske, S. T. (2005). This old stereotype: The pervasiveness and persistence of the elderly stereotype. </w:t>
      </w:r>
      <w:r w:rsidRPr="00A2668E">
        <w:rPr>
          <w:rFonts w:ascii="Times New Roman" w:hAnsi="Times New Roman" w:cs="Times New Roman"/>
          <w:i/>
          <w:iCs/>
          <w:sz w:val="24"/>
          <w:szCs w:val="24"/>
          <w:lang w:val="en-US"/>
        </w:rPr>
        <w:t xml:space="preserve">Journal of Social Issues, 61, </w:t>
      </w:r>
      <w:r w:rsidRPr="00A2668E">
        <w:rPr>
          <w:rFonts w:ascii="Times New Roman" w:hAnsi="Times New Roman" w:cs="Times New Roman"/>
          <w:sz w:val="24"/>
          <w:szCs w:val="24"/>
          <w:lang w:val="en-US"/>
        </w:rPr>
        <w:t>267–285.</w:t>
      </w:r>
    </w:p>
    <w:p w14:paraId="77AD8D24" w14:textId="6E4EACA7" w:rsidR="00CC04C6" w:rsidRPr="00A2668E" w:rsidRDefault="00CC04C6" w:rsidP="00A2668E">
      <w:pPr>
        <w:pStyle w:val="HTMLPreformatted"/>
        <w:spacing w:line="480" w:lineRule="exact"/>
        <w:ind w:hanging="720"/>
        <w:rPr>
          <w:rFonts w:ascii="Times New Roman" w:hAnsi="Times New Roman" w:cs="Times New Roman"/>
          <w:sz w:val="24"/>
          <w:szCs w:val="24"/>
        </w:rPr>
      </w:pPr>
      <w:r w:rsidRPr="00A2668E">
        <w:rPr>
          <w:rFonts w:ascii="Times New Roman" w:hAnsi="Times New Roman" w:cs="Times New Roman"/>
          <w:sz w:val="24"/>
          <w:szCs w:val="24"/>
        </w:rPr>
        <w:t>Duncan, L.</w:t>
      </w:r>
      <w:r w:rsidR="008B66E9">
        <w:rPr>
          <w:rFonts w:ascii="Times New Roman" w:hAnsi="Times New Roman" w:cs="Times New Roman"/>
          <w:sz w:val="24"/>
          <w:szCs w:val="24"/>
        </w:rPr>
        <w:t xml:space="preserve"> </w:t>
      </w:r>
      <w:r w:rsidRPr="00A2668E">
        <w:rPr>
          <w:rFonts w:ascii="Times New Roman" w:hAnsi="Times New Roman" w:cs="Times New Roman"/>
          <w:sz w:val="24"/>
          <w:szCs w:val="24"/>
        </w:rPr>
        <w:t xml:space="preserve">A., &amp; Schaller, M. (2009). Prejudicial attitudes toward older adults may be exaggerated when people feel vulnerable to infectious disease: Evidence and implications. </w:t>
      </w:r>
      <w:r w:rsidRPr="00A2668E">
        <w:rPr>
          <w:rFonts w:ascii="Times New Roman" w:hAnsi="Times New Roman" w:cs="Times New Roman"/>
          <w:i/>
          <w:iCs/>
          <w:sz w:val="24"/>
          <w:szCs w:val="24"/>
        </w:rPr>
        <w:t>Analyses of Social Issues and Public Policy, 9</w:t>
      </w:r>
      <w:r w:rsidRPr="00A2668E">
        <w:rPr>
          <w:rFonts w:ascii="Times New Roman" w:hAnsi="Times New Roman" w:cs="Times New Roman"/>
          <w:sz w:val="24"/>
          <w:szCs w:val="24"/>
        </w:rPr>
        <w:t>, 97</w:t>
      </w:r>
      <w:r w:rsidR="008B66E9">
        <w:rPr>
          <w:rFonts w:ascii="Times New Roman" w:hAnsi="Times New Roman" w:cs="Times New Roman"/>
          <w:sz w:val="24"/>
          <w:szCs w:val="24"/>
        </w:rPr>
        <w:t>-</w:t>
      </w:r>
      <w:r w:rsidRPr="00A2668E">
        <w:rPr>
          <w:rFonts w:ascii="Times New Roman" w:hAnsi="Times New Roman" w:cs="Times New Roman"/>
          <w:sz w:val="24"/>
          <w:szCs w:val="24"/>
        </w:rPr>
        <w:t xml:space="preserve">115. </w:t>
      </w:r>
    </w:p>
    <w:p w14:paraId="70C07480" w14:textId="77777777" w:rsidR="00EE1A0A" w:rsidRPr="00A2668E" w:rsidRDefault="00DF1BD8" w:rsidP="00A2668E">
      <w:pPr>
        <w:tabs>
          <w:tab w:val="left" w:pos="567"/>
        </w:tabs>
        <w:spacing w:line="480" w:lineRule="exact"/>
        <w:ind w:hanging="720"/>
        <w:rPr>
          <w:rFonts w:ascii="Times New Roman" w:eastAsia="Times New Roman" w:hAnsi="Times New Roman" w:cs="Times New Roman"/>
        </w:rPr>
      </w:pPr>
      <w:r w:rsidRPr="00A2668E">
        <w:rPr>
          <w:rFonts w:ascii="Times New Roman" w:hAnsi="Times New Roman" w:cs="Times New Roman"/>
        </w:rPr>
        <w:t xml:space="preserve">Fiedler, K., Schott, M., &amp; Meiser, T. (2011). What mediation analysis can (not) do. </w:t>
      </w:r>
      <w:r w:rsidRPr="00A2668E">
        <w:rPr>
          <w:rFonts w:ascii="Times New Roman" w:hAnsi="Times New Roman" w:cs="Times New Roman"/>
          <w:i/>
        </w:rPr>
        <w:t>Journal of Experimental Social Psychology, 47</w:t>
      </w:r>
      <w:r w:rsidRPr="00461ECD">
        <w:rPr>
          <w:rFonts w:ascii="Times New Roman" w:hAnsi="Times New Roman" w:cs="Times New Roman"/>
        </w:rPr>
        <w:t>,</w:t>
      </w:r>
      <w:r w:rsidRPr="00A2668E">
        <w:rPr>
          <w:rFonts w:ascii="Times New Roman" w:hAnsi="Times New Roman" w:cs="Times New Roman"/>
        </w:rPr>
        <w:t xml:space="preserve"> 1231-1236</w:t>
      </w:r>
    </w:p>
    <w:p w14:paraId="22423495" w14:textId="77777777" w:rsidR="00FF41B2" w:rsidRDefault="00FF41B2" w:rsidP="00A2668E">
      <w:pPr>
        <w:tabs>
          <w:tab w:val="left" w:pos="567"/>
        </w:tabs>
        <w:spacing w:line="480" w:lineRule="exact"/>
        <w:ind w:hanging="720"/>
        <w:rPr>
          <w:rFonts w:ascii="Times New Roman" w:hAnsi="Times New Roman" w:cs="Times New Roman"/>
        </w:rPr>
      </w:pPr>
      <w:r w:rsidRPr="00A2668E">
        <w:rPr>
          <w:rFonts w:ascii="Times New Roman" w:hAnsi="Times New Roman" w:cs="Times New Roman"/>
        </w:rPr>
        <w:t xml:space="preserve">Fraboni, M., Saltstone, R., &amp; Hughes, S. (1990). The Fraboni Scale of </w:t>
      </w:r>
      <w:r w:rsidR="00A5119A" w:rsidRPr="00A2668E">
        <w:rPr>
          <w:rFonts w:ascii="Times New Roman" w:hAnsi="Times New Roman" w:cs="Times New Roman"/>
        </w:rPr>
        <w:t>Ageism</w:t>
      </w:r>
      <w:r w:rsidRPr="00A2668E">
        <w:rPr>
          <w:rFonts w:ascii="Times New Roman" w:hAnsi="Times New Roman" w:cs="Times New Roman"/>
        </w:rPr>
        <w:t xml:space="preserve"> (FSA): An attempt</w:t>
      </w:r>
      <w:r w:rsidRPr="00461ECD">
        <w:rPr>
          <w:rFonts w:ascii="Times New Roman" w:hAnsi="Times New Roman" w:cs="Times New Roman"/>
        </w:rPr>
        <w:t xml:space="preserve"> at a more precise measure of </w:t>
      </w:r>
      <w:r w:rsidR="00A5119A" w:rsidRPr="00461ECD">
        <w:rPr>
          <w:rFonts w:ascii="Times New Roman" w:hAnsi="Times New Roman" w:cs="Times New Roman"/>
        </w:rPr>
        <w:t>ageism</w:t>
      </w:r>
      <w:r w:rsidRPr="00461ECD">
        <w:rPr>
          <w:rFonts w:ascii="Times New Roman" w:hAnsi="Times New Roman" w:cs="Times New Roman"/>
        </w:rPr>
        <w:t xml:space="preserve">. </w:t>
      </w:r>
      <w:r w:rsidRPr="00461ECD">
        <w:rPr>
          <w:rFonts w:ascii="Times New Roman" w:hAnsi="Times New Roman" w:cs="Times New Roman"/>
          <w:i/>
          <w:iCs/>
        </w:rPr>
        <w:t xml:space="preserve">Canadian Journal on </w:t>
      </w:r>
      <w:r w:rsidR="00841FA9" w:rsidRPr="00461ECD">
        <w:rPr>
          <w:rFonts w:ascii="Times New Roman" w:hAnsi="Times New Roman" w:cs="Times New Roman"/>
          <w:i/>
          <w:iCs/>
        </w:rPr>
        <w:t>Aging</w:t>
      </w:r>
      <w:r w:rsidRPr="00461ECD">
        <w:rPr>
          <w:rFonts w:ascii="Times New Roman" w:hAnsi="Times New Roman" w:cs="Times New Roman"/>
          <w:i/>
          <w:iCs/>
        </w:rPr>
        <w:t>, 9</w:t>
      </w:r>
      <w:r w:rsidRPr="00461ECD">
        <w:rPr>
          <w:rFonts w:ascii="Times New Roman" w:hAnsi="Times New Roman" w:cs="Times New Roman"/>
        </w:rPr>
        <w:t>, 56-66.</w:t>
      </w:r>
    </w:p>
    <w:p w14:paraId="42FB807F" w14:textId="1CFC19D1" w:rsidR="00CE35F5" w:rsidRPr="00461ECD" w:rsidRDefault="00CE35F5" w:rsidP="00A2668E">
      <w:pPr>
        <w:tabs>
          <w:tab w:val="left" w:pos="567"/>
        </w:tabs>
        <w:spacing w:line="480" w:lineRule="exact"/>
        <w:ind w:hanging="720"/>
        <w:rPr>
          <w:rFonts w:ascii="Times New Roman" w:hAnsi="Times New Roman" w:cs="Times New Roman"/>
        </w:rPr>
      </w:pPr>
      <w:r w:rsidRPr="00461ECD">
        <w:rPr>
          <w:rFonts w:ascii="Times New Roman" w:hAnsi="Times New Roman" w:cs="Times New Roman"/>
        </w:rPr>
        <w:t xml:space="preserve">Greenberg, J., &amp; Kosloff, S. (2008). Terror Management Theory: Implications for </w:t>
      </w:r>
      <w:r>
        <w:rPr>
          <w:rFonts w:ascii="Times New Roman" w:hAnsi="Times New Roman" w:cs="Times New Roman"/>
        </w:rPr>
        <w:t>u</w:t>
      </w:r>
      <w:r w:rsidRPr="00461ECD">
        <w:rPr>
          <w:rFonts w:ascii="Times New Roman" w:hAnsi="Times New Roman" w:cs="Times New Roman"/>
        </w:rPr>
        <w:t xml:space="preserve">nderstanding </w:t>
      </w:r>
      <w:r>
        <w:rPr>
          <w:rFonts w:ascii="Times New Roman" w:hAnsi="Times New Roman" w:cs="Times New Roman"/>
        </w:rPr>
        <w:t>prejudice, stereotyping, i</w:t>
      </w:r>
      <w:r w:rsidRPr="00461ECD">
        <w:rPr>
          <w:rFonts w:ascii="Times New Roman" w:hAnsi="Times New Roman" w:cs="Times New Roman"/>
        </w:rPr>
        <w:t>nt</w:t>
      </w:r>
      <w:r>
        <w:rPr>
          <w:rFonts w:ascii="Times New Roman" w:hAnsi="Times New Roman" w:cs="Times New Roman"/>
        </w:rPr>
        <w:t>ergroup conflict, and political a</w:t>
      </w:r>
      <w:r w:rsidRPr="00461ECD">
        <w:rPr>
          <w:rFonts w:ascii="Times New Roman" w:hAnsi="Times New Roman" w:cs="Times New Roman"/>
        </w:rPr>
        <w:t xml:space="preserve">ttitudes. </w:t>
      </w:r>
      <w:r w:rsidRPr="00461ECD">
        <w:rPr>
          <w:rFonts w:ascii="Times New Roman" w:hAnsi="Times New Roman" w:cs="Times New Roman"/>
          <w:i/>
          <w:iCs/>
        </w:rPr>
        <w:t>Social and Personality Psychology Compass</w:t>
      </w:r>
      <w:r w:rsidRPr="00461ECD">
        <w:rPr>
          <w:rFonts w:ascii="Times New Roman" w:hAnsi="Times New Roman" w:cs="Times New Roman"/>
        </w:rPr>
        <w:t xml:space="preserve">, </w:t>
      </w:r>
      <w:r w:rsidRPr="00461ECD">
        <w:rPr>
          <w:rFonts w:ascii="Times New Roman" w:hAnsi="Times New Roman" w:cs="Times New Roman"/>
          <w:i/>
          <w:iCs/>
        </w:rPr>
        <w:t>2</w:t>
      </w:r>
      <w:r>
        <w:rPr>
          <w:rFonts w:ascii="Times New Roman" w:hAnsi="Times New Roman" w:cs="Times New Roman"/>
        </w:rPr>
        <w:t>, 1881-</w:t>
      </w:r>
      <w:r w:rsidRPr="00461ECD">
        <w:rPr>
          <w:rFonts w:ascii="Times New Roman" w:hAnsi="Times New Roman" w:cs="Times New Roman"/>
        </w:rPr>
        <w:t>1894.</w:t>
      </w:r>
    </w:p>
    <w:p w14:paraId="40B2F807" w14:textId="41BDA20A" w:rsidR="00316974" w:rsidRPr="00A2668E" w:rsidRDefault="00316974" w:rsidP="00A2668E">
      <w:pPr>
        <w:tabs>
          <w:tab w:val="left" w:pos="567"/>
        </w:tabs>
        <w:spacing w:line="480" w:lineRule="exact"/>
        <w:ind w:hanging="720"/>
        <w:rPr>
          <w:rFonts w:ascii="Times New Roman" w:hAnsi="Times New Roman" w:cs="Times New Roman"/>
        </w:rPr>
      </w:pPr>
      <w:r w:rsidRPr="00377B13">
        <w:rPr>
          <w:rFonts w:ascii="Times New Roman" w:hAnsi="Times New Roman" w:cs="Times New Roman"/>
          <w:lang w:val="en-GB"/>
        </w:rPr>
        <w:t xml:space="preserve">Greenberg, J., Pyszczynski, T., &amp; Solomon, S. (1986). The causes and consequences of a need for self-esteem: A </w:t>
      </w:r>
      <w:r w:rsidR="00B901C5">
        <w:rPr>
          <w:rFonts w:ascii="Times New Roman" w:hAnsi="Times New Roman" w:cs="Times New Roman"/>
          <w:lang w:val="en-GB"/>
        </w:rPr>
        <w:t>T</w:t>
      </w:r>
      <w:r w:rsidRPr="00377B13">
        <w:rPr>
          <w:rFonts w:ascii="Times New Roman" w:hAnsi="Times New Roman" w:cs="Times New Roman"/>
          <w:lang w:val="en-GB"/>
        </w:rPr>
        <w:t xml:space="preserve">error </w:t>
      </w:r>
      <w:r w:rsidR="00B901C5">
        <w:rPr>
          <w:rFonts w:ascii="Times New Roman" w:hAnsi="Times New Roman" w:cs="Times New Roman"/>
          <w:lang w:val="en-GB"/>
        </w:rPr>
        <w:t>M</w:t>
      </w:r>
      <w:r w:rsidRPr="00377B13">
        <w:rPr>
          <w:rFonts w:ascii="Times New Roman" w:hAnsi="Times New Roman" w:cs="Times New Roman"/>
          <w:lang w:val="en-GB"/>
        </w:rPr>
        <w:t xml:space="preserve">anagement </w:t>
      </w:r>
      <w:r w:rsidR="00B901C5">
        <w:rPr>
          <w:rFonts w:ascii="Times New Roman" w:hAnsi="Times New Roman" w:cs="Times New Roman"/>
          <w:lang w:val="en-GB"/>
        </w:rPr>
        <w:t>T</w:t>
      </w:r>
      <w:r w:rsidRPr="00377B13">
        <w:rPr>
          <w:rFonts w:ascii="Times New Roman" w:hAnsi="Times New Roman" w:cs="Times New Roman"/>
          <w:lang w:val="en-GB"/>
        </w:rPr>
        <w:t xml:space="preserve">heory. In R. F. Baumeister (Ed.), </w:t>
      </w:r>
      <w:r w:rsidRPr="00A2668E">
        <w:rPr>
          <w:rFonts w:ascii="Times New Roman" w:hAnsi="Times New Roman" w:cs="Times New Roman"/>
          <w:i/>
          <w:iCs/>
          <w:lang w:val="en-GB"/>
        </w:rPr>
        <w:t>Public self and private</w:t>
      </w:r>
      <w:r w:rsidR="003F44F2" w:rsidRPr="00A2668E">
        <w:rPr>
          <w:rFonts w:ascii="Times New Roman" w:hAnsi="Times New Roman" w:cs="Times New Roman"/>
          <w:i/>
          <w:iCs/>
          <w:lang w:val="en-GB"/>
        </w:rPr>
        <w:t xml:space="preserve"> </w:t>
      </w:r>
      <w:r w:rsidRPr="00A2668E">
        <w:rPr>
          <w:rFonts w:ascii="Times New Roman" w:hAnsi="Times New Roman" w:cs="Times New Roman"/>
          <w:i/>
          <w:iCs/>
          <w:lang w:val="en-GB"/>
        </w:rPr>
        <w:t>self</w:t>
      </w:r>
      <w:r w:rsidR="00921112" w:rsidRPr="00A2668E">
        <w:rPr>
          <w:rFonts w:ascii="Times New Roman" w:hAnsi="Times New Roman" w:cs="Times New Roman"/>
          <w:i/>
          <w:iCs/>
          <w:lang w:val="en-GB"/>
        </w:rPr>
        <w:t xml:space="preserve"> </w:t>
      </w:r>
      <w:r w:rsidRPr="00A2668E">
        <w:rPr>
          <w:rFonts w:ascii="Times New Roman" w:hAnsi="Times New Roman" w:cs="Times New Roman"/>
          <w:lang w:val="en-GB"/>
        </w:rPr>
        <w:t>(pp.</w:t>
      </w:r>
      <w:r w:rsidR="008B66E9">
        <w:rPr>
          <w:rFonts w:ascii="Times New Roman" w:hAnsi="Times New Roman" w:cs="Times New Roman"/>
          <w:lang w:val="en-GB"/>
        </w:rPr>
        <w:t xml:space="preserve"> </w:t>
      </w:r>
      <w:r w:rsidRPr="00A2668E">
        <w:rPr>
          <w:rFonts w:ascii="Times New Roman" w:hAnsi="Times New Roman" w:cs="Times New Roman"/>
          <w:lang w:val="en-GB"/>
        </w:rPr>
        <w:t>188</w:t>
      </w:r>
      <w:r w:rsidR="008B66E9">
        <w:rPr>
          <w:rFonts w:ascii="Times New Roman" w:hAnsi="Times New Roman" w:cs="Times New Roman"/>
          <w:lang w:val="en-GB"/>
        </w:rPr>
        <w:t>-</w:t>
      </w:r>
      <w:r w:rsidRPr="00A2668E">
        <w:rPr>
          <w:rFonts w:ascii="Times New Roman" w:hAnsi="Times New Roman" w:cs="Times New Roman"/>
          <w:lang w:val="en-GB"/>
        </w:rPr>
        <w:t>212). New York</w:t>
      </w:r>
      <w:r w:rsidR="00A32102" w:rsidRPr="00A2668E">
        <w:rPr>
          <w:rFonts w:ascii="Times New Roman" w:hAnsi="Times New Roman" w:cs="Times New Roman"/>
          <w:lang w:val="en-GB"/>
        </w:rPr>
        <w:t>, NY</w:t>
      </w:r>
      <w:r w:rsidRPr="00A2668E">
        <w:rPr>
          <w:rFonts w:ascii="Times New Roman" w:hAnsi="Times New Roman" w:cs="Times New Roman"/>
          <w:lang w:val="en-GB"/>
        </w:rPr>
        <w:t>: Springer.</w:t>
      </w:r>
    </w:p>
    <w:p w14:paraId="2CE1F17F" w14:textId="22FE2683" w:rsidR="001329E4" w:rsidRPr="00A2668E" w:rsidRDefault="001329E4" w:rsidP="00A2668E">
      <w:pPr>
        <w:tabs>
          <w:tab w:val="left" w:pos="567"/>
        </w:tabs>
        <w:spacing w:line="480" w:lineRule="exact"/>
        <w:ind w:hanging="720"/>
        <w:rPr>
          <w:rFonts w:ascii="Times New Roman" w:hAnsi="Times New Roman" w:cs="Times New Roman"/>
          <w:lang w:val="en-GB"/>
        </w:rPr>
      </w:pPr>
      <w:r w:rsidRPr="00A2668E">
        <w:rPr>
          <w:rFonts w:ascii="Times New Roman" w:hAnsi="Times New Roman" w:cs="Times New Roman"/>
          <w:lang w:val="en-GB"/>
        </w:rPr>
        <w:t>Greenberg, J., Schimel, J.,</w:t>
      </w:r>
      <w:r w:rsidR="005017DF" w:rsidRPr="00A2668E">
        <w:rPr>
          <w:rFonts w:ascii="Times New Roman" w:hAnsi="Times New Roman" w:cs="Times New Roman"/>
          <w:lang w:val="en-GB"/>
        </w:rPr>
        <w:t xml:space="preserve"> </w:t>
      </w:r>
      <w:r w:rsidRPr="00A2668E">
        <w:rPr>
          <w:rFonts w:ascii="Times New Roman" w:hAnsi="Times New Roman" w:cs="Times New Roman"/>
          <w:lang w:val="en-GB"/>
        </w:rPr>
        <w:t>&amp;</w:t>
      </w:r>
      <w:r w:rsidR="00FC415F" w:rsidRPr="00A2668E">
        <w:rPr>
          <w:rFonts w:ascii="Times New Roman" w:hAnsi="Times New Roman" w:cs="Times New Roman"/>
          <w:lang w:val="en-GB"/>
        </w:rPr>
        <w:t xml:space="preserve"> </w:t>
      </w:r>
      <w:r w:rsidRPr="00A2668E">
        <w:rPr>
          <w:rFonts w:ascii="Times New Roman" w:hAnsi="Times New Roman" w:cs="Times New Roman"/>
          <w:lang w:val="en-GB"/>
        </w:rPr>
        <w:t>Martens, A. (2002). Ageism: Denying the face of the future. In T. D. Nelson</w:t>
      </w:r>
      <w:r w:rsidRPr="00A2668E">
        <w:rPr>
          <w:rFonts w:ascii="Times New Roman" w:hAnsi="Times New Roman" w:cs="Times New Roman"/>
        </w:rPr>
        <w:t xml:space="preserve"> </w:t>
      </w:r>
      <w:r w:rsidRPr="00A2668E">
        <w:rPr>
          <w:rFonts w:ascii="Times New Roman" w:hAnsi="Times New Roman" w:cs="Times New Roman"/>
          <w:lang w:val="en-GB"/>
        </w:rPr>
        <w:t xml:space="preserve">(Ed.), </w:t>
      </w:r>
      <w:r w:rsidRPr="00A2668E">
        <w:rPr>
          <w:rFonts w:ascii="Times New Roman" w:hAnsi="Times New Roman" w:cs="Times New Roman"/>
          <w:i/>
          <w:iCs/>
          <w:lang w:val="en-GB"/>
        </w:rPr>
        <w:t xml:space="preserve">Ageism: Stereotyping and prejudice against older persons </w:t>
      </w:r>
      <w:r w:rsidRPr="00A2668E">
        <w:rPr>
          <w:rFonts w:ascii="Times New Roman" w:hAnsi="Times New Roman" w:cs="Times New Roman"/>
          <w:lang w:val="en-GB"/>
        </w:rPr>
        <w:t>(pp. 27</w:t>
      </w:r>
      <w:r w:rsidR="008B66E9">
        <w:rPr>
          <w:rFonts w:ascii="Times New Roman" w:hAnsi="Times New Roman" w:cs="Times New Roman"/>
          <w:lang w:val="en-GB"/>
        </w:rPr>
        <w:t>-</w:t>
      </w:r>
      <w:r w:rsidRPr="00A2668E">
        <w:rPr>
          <w:rFonts w:ascii="Times New Roman" w:hAnsi="Times New Roman" w:cs="Times New Roman"/>
          <w:lang w:val="en-GB"/>
        </w:rPr>
        <w:t>48). Cambridge, MA: MIT Press.</w:t>
      </w:r>
    </w:p>
    <w:p w14:paraId="72FA5D84" w14:textId="77777777" w:rsidR="00FF41B2" w:rsidRPr="00461ECD" w:rsidRDefault="00FF41B2" w:rsidP="00A2668E">
      <w:pPr>
        <w:spacing w:line="480" w:lineRule="exact"/>
        <w:ind w:hanging="720"/>
        <w:rPr>
          <w:rFonts w:ascii="Times New Roman" w:hAnsi="Times New Roman" w:cs="Times New Roman"/>
          <w:lang w:val="de-DE"/>
        </w:rPr>
      </w:pPr>
      <w:r w:rsidRPr="00461ECD">
        <w:rPr>
          <w:rFonts w:ascii="Times New Roman" w:hAnsi="Times New Roman" w:cs="Times New Roman"/>
        </w:rPr>
        <w:lastRenderedPageBreak/>
        <w:t xml:space="preserve">Greene, M. G., Adelman, R. D., Charon, R., &amp; Friedmann, R. (1989). Concordance between physicians and their older and younger patients in primary care medical encounters. </w:t>
      </w:r>
      <w:r w:rsidRPr="00461ECD">
        <w:rPr>
          <w:rFonts w:ascii="Times New Roman" w:hAnsi="Times New Roman" w:cs="Times New Roman"/>
          <w:i/>
          <w:lang w:val="de-DE"/>
        </w:rPr>
        <w:t>Gerontologist, 29,</w:t>
      </w:r>
      <w:r w:rsidRPr="00461ECD">
        <w:rPr>
          <w:rFonts w:ascii="Times New Roman" w:hAnsi="Times New Roman" w:cs="Times New Roman"/>
          <w:lang w:val="de-DE"/>
        </w:rPr>
        <w:t xml:space="preserve"> 808-813.</w:t>
      </w:r>
    </w:p>
    <w:p w14:paraId="09E27CA1" w14:textId="77777777" w:rsidR="00FF41B2" w:rsidRPr="00461ECD" w:rsidRDefault="00FF41B2" w:rsidP="00A2668E">
      <w:pPr>
        <w:spacing w:line="480" w:lineRule="exact"/>
        <w:ind w:hanging="720"/>
        <w:rPr>
          <w:rFonts w:ascii="Times New Roman" w:hAnsi="Times New Roman" w:cs="Times New Roman"/>
          <w:lang w:val="de-DE"/>
        </w:rPr>
      </w:pPr>
      <w:r w:rsidRPr="00461ECD">
        <w:rPr>
          <w:rFonts w:ascii="Times New Roman" w:hAnsi="Times New Roman" w:cs="Times New Roman"/>
          <w:lang w:val="de-DE"/>
        </w:rPr>
        <w:t xml:space="preserve">Hart, C. M., Sedikides, C., Wildschut, T., Arndt, J., Routledge, C., &amp; Vingerhoets, A. J. J. M. (2011). Nostalgic recollections of high and low narcissists. </w:t>
      </w:r>
      <w:r w:rsidRPr="00461ECD">
        <w:rPr>
          <w:rFonts w:ascii="Times New Roman" w:hAnsi="Times New Roman" w:cs="Times New Roman"/>
          <w:i/>
          <w:lang w:val="de-DE"/>
        </w:rPr>
        <w:t xml:space="preserve">Journal of Research in Personality, 45, </w:t>
      </w:r>
      <w:r w:rsidRPr="00461ECD">
        <w:rPr>
          <w:rFonts w:ascii="Times New Roman" w:hAnsi="Times New Roman" w:cs="Times New Roman"/>
          <w:lang w:val="de-DE"/>
        </w:rPr>
        <w:t>238-242.</w:t>
      </w:r>
    </w:p>
    <w:p w14:paraId="45B34E4A" w14:textId="7B8391E2" w:rsidR="00F5594D" w:rsidRPr="00461ECD" w:rsidRDefault="00F5594D" w:rsidP="00A2668E">
      <w:pPr>
        <w:spacing w:line="480" w:lineRule="exact"/>
        <w:ind w:hanging="720"/>
        <w:rPr>
          <w:rFonts w:ascii="Times New Roman" w:hAnsi="Times New Roman" w:cs="Times New Roman"/>
        </w:rPr>
      </w:pPr>
      <w:r w:rsidRPr="00461ECD">
        <w:rPr>
          <w:rFonts w:ascii="Times New Roman" w:hAnsi="Times New Roman" w:cs="Times New Roman"/>
        </w:rPr>
        <w:t xml:space="preserve">Harwood, J., Hewstone, M., Paolini, S., &amp; Voci, A. (2005). Grandparent- grandchild contact and attitudes toward older adults: Moderator and mediator effects. </w:t>
      </w:r>
      <w:r w:rsidRPr="00461ECD">
        <w:rPr>
          <w:rFonts w:ascii="Times New Roman" w:hAnsi="Times New Roman" w:cs="Times New Roman"/>
          <w:i/>
          <w:iCs/>
        </w:rPr>
        <w:t xml:space="preserve">Personality and Social Psychology Bulletin, 31, </w:t>
      </w:r>
      <w:r w:rsidRPr="00461ECD">
        <w:rPr>
          <w:rFonts w:ascii="Times New Roman" w:hAnsi="Times New Roman" w:cs="Times New Roman"/>
        </w:rPr>
        <w:t>393</w:t>
      </w:r>
      <w:r w:rsidR="008B66E9">
        <w:rPr>
          <w:rFonts w:ascii="Times New Roman" w:hAnsi="Times New Roman" w:cs="Times New Roman"/>
        </w:rPr>
        <w:t>-</w:t>
      </w:r>
      <w:r w:rsidRPr="00461ECD">
        <w:rPr>
          <w:rFonts w:ascii="Times New Roman" w:hAnsi="Times New Roman" w:cs="Times New Roman"/>
        </w:rPr>
        <w:t xml:space="preserve">406. </w:t>
      </w:r>
    </w:p>
    <w:p w14:paraId="6CA35BC1" w14:textId="50717220" w:rsidR="004D127D" w:rsidRPr="00461ECD" w:rsidRDefault="004D127D" w:rsidP="00A2668E">
      <w:pPr>
        <w:spacing w:line="480" w:lineRule="exact"/>
        <w:ind w:hanging="720"/>
        <w:rPr>
          <w:rFonts w:ascii="Times New Roman" w:hAnsi="Times New Roman" w:cs="Times New Roman"/>
        </w:rPr>
      </w:pPr>
      <w:r w:rsidRPr="00461ECD">
        <w:rPr>
          <w:rFonts w:ascii="Times New Roman" w:hAnsi="Times New Roman" w:cs="Times New Roman"/>
        </w:rPr>
        <w:t xml:space="preserve">Hayes, A. F. (2013). </w:t>
      </w:r>
      <w:r w:rsidRPr="00461ECD">
        <w:rPr>
          <w:rFonts w:ascii="Times New Roman" w:hAnsi="Times New Roman" w:cs="Times New Roman"/>
          <w:i/>
        </w:rPr>
        <w:t>Introduction to mediation, moderation and conditional process analysis: A regression-based approach</w:t>
      </w:r>
      <w:r w:rsidRPr="00461ECD">
        <w:rPr>
          <w:rFonts w:ascii="Times New Roman" w:hAnsi="Times New Roman" w:cs="Times New Roman"/>
        </w:rPr>
        <w:t>. New York, NY: Guilford.</w:t>
      </w:r>
    </w:p>
    <w:p w14:paraId="50D3E0B6"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lang w:val="de-DE"/>
        </w:rPr>
        <w:t xml:space="preserve">Hepper, E. G., Ritchie, T. D., Sedikides, C., &amp; Wildschut, T. (2012). </w:t>
      </w:r>
      <w:r w:rsidRPr="00461ECD">
        <w:rPr>
          <w:rFonts w:ascii="Times New Roman" w:hAnsi="Times New Roman" w:cs="Times New Roman"/>
        </w:rPr>
        <w:t xml:space="preserve">Odyssey’s end: Lay conceptions of nostalgia reflect its original Homeric meaning. </w:t>
      </w:r>
      <w:r w:rsidRPr="00461ECD">
        <w:rPr>
          <w:rFonts w:ascii="Times New Roman" w:hAnsi="Times New Roman" w:cs="Times New Roman"/>
          <w:i/>
          <w:iCs/>
        </w:rPr>
        <w:t>Emotion, 12</w:t>
      </w:r>
      <w:r w:rsidRPr="00461ECD">
        <w:rPr>
          <w:rFonts w:ascii="Times New Roman" w:hAnsi="Times New Roman" w:cs="Times New Roman"/>
        </w:rPr>
        <w:t>, 102-119.</w:t>
      </w:r>
    </w:p>
    <w:p w14:paraId="2C140159" w14:textId="77777777" w:rsidR="00377D83"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rPr>
        <w:t>Hepper, E. G., Wildschut, T., Sedikides, C., Ritchie, T. D., Yung, Y.-F., Hansen, N., Abakoumkin, G., … &amp; Zhou, X</w:t>
      </w:r>
      <w:r w:rsidR="006A3D5C" w:rsidRPr="00461ECD">
        <w:rPr>
          <w:rFonts w:ascii="Times New Roman" w:hAnsi="Times New Roman" w:cs="Times New Roman"/>
        </w:rPr>
        <w:t xml:space="preserve">. </w:t>
      </w:r>
      <w:r w:rsidRPr="00461ECD">
        <w:rPr>
          <w:rFonts w:ascii="Times New Roman" w:hAnsi="Times New Roman" w:cs="Times New Roman"/>
        </w:rPr>
        <w:t xml:space="preserve">(2014). </w:t>
      </w:r>
      <w:r w:rsidRPr="00461ECD">
        <w:rPr>
          <w:rFonts w:ascii="Times New Roman" w:hAnsi="Times New Roman" w:cs="Times New Roman"/>
          <w:iCs/>
        </w:rPr>
        <w:t>Pancultural nostalgia: Prototypical conceptions across cultures</w:t>
      </w:r>
      <w:r w:rsidRPr="00461ECD">
        <w:rPr>
          <w:rFonts w:ascii="Times New Roman" w:hAnsi="Times New Roman" w:cs="Times New Roman"/>
        </w:rPr>
        <w:t xml:space="preserve">. </w:t>
      </w:r>
      <w:r w:rsidRPr="00461ECD">
        <w:rPr>
          <w:rFonts w:ascii="Times New Roman" w:hAnsi="Times New Roman" w:cs="Times New Roman"/>
          <w:i/>
        </w:rPr>
        <w:t>Emotion</w:t>
      </w:r>
      <w:r w:rsidR="00091638" w:rsidRPr="00461ECD">
        <w:rPr>
          <w:rFonts w:ascii="Times New Roman" w:hAnsi="Times New Roman" w:cs="Times New Roman"/>
          <w:i/>
        </w:rPr>
        <w:t xml:space="preserve">, 14, </w:t>
      </w:r>
      <w:r w:rsidR="00091638" w:rsidRPr="00461ECD">
        <w:rPr>
          <w:rFonts w:ascii="Times New Roman" w:hAnsi="Times New Roman" w:cs="Times New Roman"/>
        </w:rPr>
        <w:t>733-747.</w:t>
      </w:r>
    </w:p>
    <w:p w14:paraId="0F0BE579" w14:textId="16847858" w:rsidR="00377D83" w:rsidRPr="00461ECD" w:rsidRDefault="00377D83" w:rsidP="00A2668E">
      <w:pPr>
        <w:spacing w:line="480" w:lineRule="exact"/>
        <w:ind w:hanging="720"/>
        <w:rPr>
          <w:rFonts w:ascii="Times New Roman" w:hAnsi="Times New Roman" w:cs="Times New Roman"/>
          <w:bCs/>
          <w:color w:val="000000" w:themeColor="text1"/>
          <w:lang w:val="en-GB"/>
        </w:rPr>
      </w:pPr>
      <w:r w:rsidRPr="00461ECD">
        <w:rPr>
          <w:rFonts w:ascii="Times New Roman" w:hAnsi="Times New Roman" w:cs="Times New Roman"/>
          <w:bCs/>
          <w:color w:val="000000" w:themeColor="text1"/>
          <w:lang w:val="en-GB"/>
        </w:rPr>
        <w:t xml:space="preserve">Holak, S. L., &amp; Havlena, W. J. (1992). Nostalgia: An exploratory study of themes and emotions in the nostalgic experience. </w:t>
      </w:r>
      <w:r w:rsidRPr="00461ECD">
        <w:rPr>
          <w:rFonts w:ascii="Times New Roman" w:hAnsi="Times New Roman" w:cs="Times New Roman"/>
          <w:bCs/>
          <w:i/>
          <w:iCs/>
          <w:color w:val="000000" w:themeColor="text1"/>
          <w:lang w:val="en-GB"/>
        </w:rPr>
        <w:t xml:space="preserve">Advances in Consumer Research, 19, </w:t>
      </w:r>
      <w:r w:rsidRPr="00461ECD">
        <w:rPr>
          <w:rFonts w:ascii="Times New Roman" w:hAnsi="Times New Roman" w:cs="Times New Roman"/>
          <w:bCs/>
          <w:color w:val="000000" w:themeColor="text1"/>
          <w:lang w:val="en-GB"/>
        </w:rPr>
        <w:t>380-386.</w:t>
      </w:r>
    </w:p>
    <w:p w14:paraId="5E0022A8" w14:textId="018078A7" w:rsidR="00502776" w:rsidRPr="00461ECD" w:rsidRDefault="00502776" w:rsidP="00A2668E">
      <w:pPr>
        <w:spacing w:line="480" w:lineRule="exact"/>
        <w:ind w:hanging="720"/>
        <w:rPr>
          <w:rFonts w:ascii="Times New Roman" w:hAnsi="Times New Roman" w:cs="Times New Roman"/>
          <w:bCs/>
          <w:color w:val="000000" w:themeColor="text1"/>
        </w:rPr>
      </w:pPr>
      <w:r w:rsidRPr="00461ECD">
        <w:rPr>
          <w:rFonts w:ascii="Times New Roman" w:hAnsi="Times New Roman" w:cs="Times New Roman"/>
          <w:bCs/>
          <w:color w:val="000000" w:themeColor="text1"/>
        </w:rPr>
        <w:t xml:space="preserve">Jensen, G. D., &amp; Oakley, F. B. (1980). Aged appearance and behavior: An evolutionary and ethological perspective. </w:t>
      </w:r>
      <w:r w:rsidRPr="00461ECD">
        <w:rPr>
          <w:rFonts w:ascii="Times New Roman" w:hAnsi="Times New Roman" w:cs="Times New Roman"/>
          <w:bCs/>
          <w:i/>
          <w:iCs/>
          <w:color w:val="000000" w:themeColor="text1"/>
        </w:rPr>
        <w:t xml:space="preserve">Gerontologist, 20, </w:t>
      </w:r>
      <w:r w:rsidRPr="00461ECD">
        <w:rPr>
          <w:rFonts w:ascii="Times New Roman" w:hAnsi="Times New Roman" w:cs="Times New Roman"/>
          <w:bCs/>
          <w:color w:val="000000" w:themeColor="text1"/>
        </w:rPr>
        <w:t xml:space="preserve">595–597. </w:t>
      </w:r>
    </w:p>
    <w:p w14:paraId="577D2030" w14:textId="26AE6907" w:rsidR="00CF637C" w:rsidRPr="00461ECD" w:rsidRDefault="00CF637C" w:rsidP="00A2668E">
      <w:pPr>
        <w:tabs>
          <w:tab w:val="left" w:pos="567"/>
        </w:tabs>
        <w:spacing w:line="480" w:lineRule="exact"/>
        <w:ind w:hanging="720"/>
        <w:rPr>
          <w:rFonts w:ascii="Times New Roman" w:hAnsi="Times New Roman" w:cs="Times New Roman"/>
        </w:rPr>
      </w:pPr>
      <w:r w:rsidRPr="00461ECD">
        <w:rPr>
          <w:rFonts w:ascii="Times New Roman" w:hAnsi="Times New Roman" w:cs="Times New Roman"/>
        </w:rPr>
        <w:t>Juhl</w:t>
      </w:r>
      <w:r w:rsidR="00E3068F" w:rsidRPr="00461ECD">
        <w:rPr>
          <w:rFonts w:ascii="Times New Roman" w:hAnsi="Times New Roman" w:cs="Times New Roman"/>
        </w:rPr>
        <w:t>, J., Routledge, C., Arndt, J., Sedikides, C., &amp; Wildschut, T</w:t>
      </w:r>
      <w:r w:rsidRPr="00461ECD">
        <w:rPr>
          <w:rFonts w:ascii="Times New Roman" w:hAnsi="Times New Roman" w:cs="Times New Roman"/>
        </w:rPr>
        <w:t>. (2010)</w:t>
      </w:r>
      <w:r w:rsidR="00E3068F" w:rsidRPr="00461ECD">
        <w:rPr>
          <w:rFonts w:ascii="Times New Roman" w:hAnsi="Times New Roman" w:cs="Times New Roman"/>
        </w:rPr>
        <w:t xml:space="preserve">. Fighting the future with the past: Nostalgia buffers existential threat. </w:t>
      </w:r>
      <w:r w:rsidR="00E3068F" w:rsidRPr="00461ECD">
        <w:rPr>
          <w:rFonts w:ascii="Times New Roman" w:hAnsi="Times New Roman" w:cs="Times New Roman"/>
          <w:i/>
        </w:rPr>
        <w:t xml:space="preserve">Journal of Research in Personality, 44, </w:t>
      </w:r>
      <w:r w:rsidR="00E3068F" w:rsidRPr="00461ECD">
        <w:rPr>
          <w:rFonts w:ascii="Times New Roman" w:hAnsi="Times New Roman" w:cs="Times New Roman"/>
        </w:rPr>
        <w:t>309-314.</w:t>
      </w:r>
    </w:p>
    <w:p w14:paraId="5180DBCD" w14:textId="38A14136" w:rsidR="00CF637C" w:rsidRPr="00461ECD" w:rsidRDefault="00FF41B2" w:rsidP="00A2668E">
      <w:pPr>
        <w:tabs>
          <w:tab w:val="left" w:pos="567"/>
        </w:tabs>
        <w:spacing w:line="480" w:lineRule="exact"/>
        <w:ind w:hanging="720"/>
        <w:rPr>
          <w:rFonts w:ascii="Times New Roman" w:hAnsi="Times New Roman" w:cs="Times New Roman"/>
        </w:rPr>
      </w:pPr>
      <w:r w:rsidRPr="00461ECD">
        <w:rPr>
          <w:rFonts w:ascii="Times New Roman" w:hAnsi="Times New Roman" w:cs="Times New Roman"/>
        </w:rPr>
        <w:t xml:space="preserve">Juhl, J., Sand, E., &amp; Routledge, C. (2012). The effects of nostalgia and avoidant attachment on relationship satisfaction and romantic motives. </w:t>
      </w:r>
      <w:r w:rsidRPr="00461ECD">
        <w:rPr>
          <w:rFonts w:ascii="Times New Roman" w:hAnsi="Times New Roman" w:cs="Times New Roman"/>
          <w:i/>
          <w:iCs/>
        </w:rPr>
        <w:t>Journal of Social and Personal Relationships, 29</w:t>
      </w:r>
      <w:r w:rsidRPr="00461ECD">
        <w:rPr>
          <w:rFonts w:ascii="Times New Roman" w:hAnsi="Times New Roman" w:cs="Times New Roman"/>
        </w:rPr>
        <w:t>, 661-670.</w:t>
      </w:r>
    </w:p>
    <w:p w14:paraId="317114A6" w14:textId="747C6A31" w:rsidR="00183089" w:rsidRPr="00A2668E" w:rsidRDefault="00183089" w:rsidP="00A2668E">
      <w:pPr>
        <w:tabs>
          <w:tab w:val="left" w:pos="567"/>
        </w:tabs>
        <w:spacing w:line="480" w:lineRule="exact"/>
        <w:ind w:hanging="720"/>
        <w:rPr>
          <w:rFonts w:ascii="Times New Roman" w:hAnsi="Times New Roman" w:cs="Times New Roman"/>
          <w:color w:val="000000" w:themeColor="text1"/>
        </w:rPr>
      </w:pPr>
      <w:r w:rsidRPr="00377B13">
        <w:rPr>
          <w:rFonts w:ascii="Times New Roman" w:hAnsi="Times New Roman" w:cs="Times New Roman"/>
          <w:color w:val="000000" w:themeColor="text1"/>
        </w:rPr>
        <w:t>Kennison, S. M.</w:t>
      </w:r>
      <w:r w:rsidR="00D22390">
        <w:rPr>
          <w:rFonts w:ascii="Times New Roman" w:hAnsi="Times New Roman" w:cs="Times New Roman"/>
          <w:color w:val="000000" w:themeColor="text1"/>
        </w:rPr>
        <w:t>,</w:t>
      </w:r>
      <w:r w:rsidRPr="00377B13">
        <w:rPr>
          <w:rFonts w:ascii="Times New Roman" w:hAnsi="Times New Roman" w:cs="Times New Roman"/>
          <w:color w:val="000000" w:themeColor="text1"/>
        </w:rPr>
        <w:t xml:space="preserve"> &amp; Ponce-Garcia, E. (2012). The role of childhood relationships with older </w:t>
      </w:r>
      <w:r w:rsidRPr="00A2668E">
        <w:rPr>
          <w:rFonts w:ascii="Times New Roman" w:hAnsi="Times New Roman" w:cs="Times New Roman"/>
          <w:color w:val="000000" w:themeColor="text1"/>
        </w:rPr>
        <w:t xml:space="preserve">adults in reducing risk-taking by young adults. </w:t>
      </w:r>
      <w:r w:rsidRPr="00A2668E">
        <w:rPr>
          <w:rFonts w:ascii="Times New Roman" w:hAnsi="Times New Roman" w:cs="Times New Roman"/>
          <w:i/>
          <w:color w:val="000000" w:themeColor="text1"/>
        </w:rPr>
        <w:t>Journal of Intergenerational Relationships, 10,</w:t>
      </w:r>
      <w:r w:rsidRPr="00A2668E">
        <w:rPr>
          <w:rFonts w:ascii="Times New Roman" w:hAnsi="Times New Roman" w:cs="Times New Roman"/>
          <w:color w:val="000000" w:themeColor="text1"/>
        </w:rPr>
        <w:t xml:space="preserve"> 22-33. </w:t>
      </w:r>
    </w:p>
    <w:p w14:paraId="3ED9B587" w14:textId="77777777" w:rsidR="00FF41B2" w:rsidRPr="00461ECD" w:rsidRDefault="00FF41B2" w:rsidP="00A2668E">
      <w:pPr>
        <w:spacing w:line="480" w:lineRule="exact"/>
        <w:ind w:hanging="720"/>
        <w:rPr>
          <w:rFonts w:ascii="Times New Roman" w:hAnsi="Times New Roman" w:cs="Times New Roman"/>
          <w:lang w:val="de-DE"/>
        </w:rPr>
      </w:pPr>
      <w:r w:rsidRPr="00461ECD">
        <w:rPr>
          <w:rFonts w:ascii="Times New Roman" w:hAnsi="Times New Roman" w:cs="Times New Roman"/>
          <w:lang w:val="de-DE"/>
        </w:rPr>
        <w:t xml:space="preserve">Lasser, R., Siegel, E., Dukoff, R., &amp; Sunderland, T. (1998). </w:t>
      </w:r>
      <w:r w:rsidRPr="00461ECD">
        <w:rPr>
          <w:rFonts w:ascii="Times New Roman" w:hAnsi="Times New Roman" w:cs="Times New Roman"/>
        </w:rPr>
        <w:t xml:space="preserve">Diagnosis and treatment of geriatric depression. </w:t>
      </w:r>
      <w:r w:rsidRPr="00461ECD">
        <w:rPr>
          <w:rFonts w:ascii="Times New Roman" w:hAnsi="Times New Roman" w:cs="Times New Roman"/>
          <w:i/>
          <w:lang w:val="de-DE"/>
        </w:rPr>
        <w:t xml:space="preserve">CNS Drugs, 9, </w:t>
      </w:r>
      <w:r w:rsidRPr="00461ECD">
        <w:rPr>
          <w:rFonts w:ascii="Times New Roman" w:hAnsi="Times New Roman" w:cs="Times New Roman"/>
          <w:lang w:val="de-DE"/>
        </w:rPr>
        <w:t>17-30.</w:t>
      </w:r>
    </w:p>
    <w:p w14:paraId="3D232766" w14:textId="77089132" w:rsidR="00601517" w:rsidRPr="00461ECD" w:rsidRDefault="00601517" w:rsidP="00A2668E">
      <w:pPr>
        <w:spacing w:line="480" w:lineRule="exact"/>
        <w:ind w:hanging="720"/>
        <w:rPr>
          <w:rFonts w:ascii="Times New Roman" w:hAnsi="Times New Roman" w:cs="Times New Roman"/>
          <w:lang w:val="de-DE"/>
        </w:rPr>
      </w:pPr>
      <w:r w:rsidRPr="00461ECD">
        <w:rPr>
          <w:rFonts w:ascii="Times New Roman" w:hAnsi="Times New Roman" w:cs="Times New Roman"/>
          <w:lang w:val="de-DE"/>
        </w:rPr>
        <w:lastRenderedPageBreak/>
        <w:t xml:space="preserve">Levy, B. (2009). Stereotype embodiment: A psychosocial approach to aging. </w:t>
      </w:r>
      <w:r w:rsidRPr="00461ECD">
        <w:rPr>
          <w:rFonts w:ascii="Times New Roman" w:hAnsi="Times New Roman" w:cs="Times New Roman"/>
          <w:i/>
          <w:lang w:val="de-DE"/>
        </w:rPr>
        <w:t>Current Directions in Psychological Science, 18,</w:t>
      </w:r>
      <w:r w:rsidRPr="00461ECD">
        <w:rPr>
          <w:rFonts w:ascii="Times New Roman" w:hAnsi="Times New Roman" w:cs="Times New Roman"/>
          <w:lang w:val="de-DE"/>
        </w:rPr>
        <w:t xml:space="preserve"> 332-336.</w:t>
      </w:r>
    </w:p>
    <w:p w14:paraId="3C2AA3C7" w14:textId="700A5A84" w:rsidR="00CD1AD3" w:rsidRPr="00461ECD" w:rsidRDefault="00CD1AD3" w:rsidP="00A2668E">
      <w:pPr>
        <w:spacing w:line="480" w:lineRule="exact"/>
        <w:ind w:hanging="720"/>
        <w:rPr>
          <w:rFonts w:ascii="Times New Roman" w:hAnsi="Times New Roman" w:cs="Times New Roman"/>
          <w:lang w:val="de-DE"/>
        </w:rPr>
      </w:pPr>
      <w:r w:rsidRPr="00377B13">
        <w:rPr>
          <w:rFonts w:ascii="Times New Roman" w:hAnsi="Times New Roman" w:cs="Times New Roman"/>
        </w:rPr>
        <w:t>Levy</w:t>
      </w:r>
      <w:r w:rsidR="000118DD" w:rsidRPr="00A2668E">
        <w:rPr>
          <w:rFonts w:ascii="Times New Roman" w:hAnsi="Times New Roman" w:cs="Times New Roman"/>
        </w:rPr>
        <w:t>, B. R.,</w:t>
      </w:r>
      <w:r w:rsidRPr="00A2668E">
        <w:rPr>
          <w:rFonts w:ascii="Times New Roman" w:hAnsi="Times New Roman" w:cs="Times New Roman"/>
        </w:rPr>
        <w:t xml:space="preserve"> &amp; Myers, </w:t>
      </w:r>
      <w:r w:rsidR="000118DD" w:rsidRPr="00A2668E">
        <w:rPr>
          <w:rFonts w:ascii="Times New Roman" w:hAnsi="Times New Roman" w:cs="Times New Roman"/>
        </w:rPr>
        <w:t>L. M. (</w:t>
      </w:r>
      <w:r w:rsidRPr="00A2668E">
        <w:rPr>
          <w:rFonts w:ascii="Times New Roman" w:eastAsia="Times New Roman" w:hAnsi="Times New Roman" w:cs="Times New Roman"/>
        </w:rPr>
        <w:t>2004</w:t>
      </w:r>
      <w:r w:rsidR="000118DD" w:rsidRPr="00A2668E">
        <w:rPr>
          <w:rFonts w:ascii="Times New Roman" w:eastAsia="Times New Roman" w:hAnsi="Times New Roman" w:cs="Times New Roman"/>
        </w:rPr>
        <w:t xml:space="preserve">). Preventive health behaviours influenced by self-perceptions of ageing. </w:t>
      </w:r>
      <w:r w:rsidR="000118DD" w:rsidRPr="00A2668E">
        <w:rPr>
          <w:rFonts w:ascii="Times New Roman" w:eastAsia="Times New Roman" w:hAnsi="Times New Roman" w:cs="Times New Roman"/>
          <w:i/>
        </w:rPr>
        <w:t xml:space="preserve">Preventive Medicine, 39, </w:t>
      </w:r>
      <w:r w:rsidR="000118DD" w:rsidRPr="00A2668E">
        <w:rPr>
          <w:rFonts w:ascii="Times New Roman" w:eastAsia="Times New Roman" w:hAnsi="Times New Roman" w:cs="Times New Roman"/>
        </w:rPr>
        <w:t>625-629.</w:t>
      </w:r>
    </w:p>
    <w:p w14:paraId="70592E5F" w14:textId="1D4F8458" w:rsidR="004A1CD3" w:rsidRPr="00461ECD" w:rsidRDefault="004A1CD3" w:rsidP="00A2668E">
      <w:pPr>
        <w:spacing w:line="480" w:lineRule="exact"/>
        <w:ind w:hanging="720"/>
        <w:rPr>
          <w:rFonts w:ascii="Times New Roman" w:hAnsi="Times New Roman" w:cs="Times New Roman"/>
        </w:rPr>
      </w:pPr>
      <w:r w:rsidRPr="00461ECD">
        <w:rPr>
          <w:rFonts w:ascii="Times New Roman" w:hAnsi="Times New Roman" w:cs="Times New Roman"/>
        </w:rPr>
        <w:t xml:space="preserve">Levy, B. R., Slade, M. D., &amp; Kasl, S. V. (2002). Longitudinal benefit of positive self-perceptions of aging on functioning health. </w:t>
      </w:r>
      <w:r w:rsidRPr="00461ECD">
        <w:rPr>
          <w:rFonts w:ascii="Times New Roman" w:hAnsi="Times New Roman" w:cs="Times New Roman"/>
          <w:i/>
          <w:iCs/>
        </w:rPr>
        <w:t>Journals of Gerontology: Series B. Psychological Sciences, 57</w:t>
      </w:r>
      <w:r w:rsidRPr="00461ECD">
        <w:rPr>
          <w:rFonts w:ascii="Times New Roman" w:hAnsi="Times New Roman" w:cs="Times New Roman"/>
          <w:iCs/>
        </w:rPr>
        <w:t xml:space="preserve">, </w:t>
      </w:r>
      <w:r w:rsidRPr="00461ECD">
        <w:rPr>
          <w:rFonts w:ascii="Times New Roman" w:hAnsi="Times New Roman" w:cs="Times New Roman"/>
        </w:rPr>
        <w:t xml:space="preserve">P409–P417. </w:t>
      </w:r>
    </w:p>
    <w:p w14:paraId="76DBBDDC" w14:textId="77777777" w:rsidR="002B382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lang w:val="sv-SE"/>
        </w:rPr>
        <w:t xml:space="preserve">Levy, B. R., Slade, M. D., Kunkel, S. R., &amp; Kasl, S. V. (2002). </w:t>
      </w:r>
      <w:r w:rsidRPr="00461ECD">
        <w:rPr>
          <w:rFonts w:ascii="Times New Roman" w:hAnsi="Times New Roman" w:cs="Times New Roman"/>
        </w:rPr>
        <w:t xml:space="preserve">Longevity increased by positive self-perceptions of aging. </w:t>
      </w:r>
      <w:r w:rsidRPr="00461ECD">
        <w:rPr>
          <w:rFonts w:ascii="Times New Roman" w:hAnsi="Times New Roman" w:cs="Times New Roman"/>
          <w:i/>
        </w:rPr>
        <w:t>Journal of Personality and Social Psychology, 83</w:t>
      </w:r>
      <w:r w:rsidRPr="00461ECD">
        <w:rPr>
          <w:rFonts w:ascii="Times New Roman" w:hAnsi="Times New Roman" w:cs="Times New Roman"/>
        </w:rPr>
        <w:t>, 261-270.</w:t>
      </w:r>
    </w:p>
    <w:p w14:paraId="78D6FA51" w14:textId="0E94ED1A" w:rsidR="003574CF" w:rsidRDefault="00071B79" w:rsidP="00A2668E">
      <w:pPr>
        <w:spacing w:line="480" w:lineRule="exact"/>
        <w:ind w:hanging="720"/>
        <w:rPr>
          <w:rFonts w:ascii="Times New Roman" w:hAnsi="Times New Roman" w:cs="Times New Roman"/>
        </w:rPr>
      </w:pPr>
      <w:r w:rsidRPr="00461ECD">
        <w:rPr>
          <w:rFonts w:ascii="Times New Roman" w:hAnsi="Times New Roman" w:cs="Times New Roman"/>
        </w:rPr>
        <w:t xml:space="preserve">Levy, B. R., Zonderman, A. B., Slade, M. D., &amp; Ferrucci, L. (2009). Age stereotypes held earlier in life predict cardiovascular events in later life. </w:t>
      </w:r>
      <w:r w:rsidRPr="00461ECD">
        <w:rPr>
          <w:rFonts w:ascii="Times New Roman" w:hAnsi="Times New Roman" w:cs="Times New Roman"/>
          <w:i/>
          <w:iCs/>
        </w:rPr>
        <w:t>Psychological Science, 20</w:t>
      </w:r>
      <w:r w:rsidRPr="00461ECD">
        <w:rPr>
          <w:rFonts w:ascii="Times New Roman" w:hAnsi="Times New Roman" w:cs="Times New Roman"/>
          <w:iCs/>
        </w:rPr>
        <w:t>,</w:t>
      </w:r>
      <w:r w:rsidRPr="00461ECD">
        <w:rPr>
          <w:rFonts w:ascii="Times New Roman" w:hAnsi="Times New Roman" w:cs="Times New Roman"/>
          <w:i/>
          <w:iCs/>
        </w:rPr>
        <w:t xml:space="preserve"> </w:t>
      </w:r>
      <w:r w:rsidRPr="00461ECD">
        <w:rPr>
          <w:rFonts w:ascii="Times New Roman" w:hAnsi="Times New Roman" w:cs="Times New Roman"/>
        </w:rPr>
        <w:t>296</w:t>
      </w:r>
      <w:r w:rsidR="008B66E9">
        <w:rPr>
          <w:rFonts w:ascii="Times New Roman" w:hAnsi="Times New Roman" w:cs="Times New Roman"/>
        </w:rPr>
        <w:t>-</w:t>
      </w:r>
      <w:r w:rsidRPr="00461ECD">
        <w:rPr>
          <w:rFonts w:ascii="Times New Roman" w:hAnsi="Times New Roman" w:cs="Times New Roman"/>
        </w:rPr>
        <w:t xml:space="preserve">298. </w:t>
      </w:r>
    </w:p>
    <w:p w14:paraId="324B1110" w14:textId="214C69C9" w:rsidR="00071B79" w:rsidRPr="00461ECD" w:rsidRDefault="003574CF" w:rsidP="00A2668E">
      <w:pPr>
        <w:spacing w:line="480" w:lineRule="exact"/>
        <w:ind w:hanging="720"/>
        <w:rPr>
          <w:rFonts w:ascii="Times New Roman" w:hAnsi="Times New Roman" w:cs="Times New Roman"/>
        </w:rPr>
      </w:pPr>
      <w:r w:rsidRPr="00461ECD">
        <w:rPr>
          <w:rFonts w:ascii="Times New Roman" w:hAnsi="Times New Roman" w:cs="Times New Roman"/>
        </w:rPr>
        <w:t xml:space="preserve">Luo, Y. L. L., Liu, Y., Cai, H., Wildschut, T., &amp; Sedikides, C. (2016). Nostalgia and self-enhancement: Phenotypic and genetic approaches. </w:t>
      </w:r>
      <w:r w:rsidRPr="00461ECD">
        <w:rPr>
          <w:rFonts w:ascii="Times New Roman" w:hAnsi="Times New Roman" w:cs="Times New Roman"/>
          <w:i/>
        </w:rPr>
        <w:t>Social Psychological and Personality Science, 7</w:t>
      </w:r>
      <w:r w:rsidRPr="00461ECD">
        <w:rPr>
          <w:rFonts w:ascii="Times New Roman" w:hAnsi="Times New Roman" w:cs="Times New Roman"/>
        </w:rPr>
        <w:t xml:space="preserve">, 857-866. </w:t>
      </w:r>
    </w:p>
    <w:p w14:paraId="7D25977F" w14:textId="670F8D31" w:rsidR="00E55150" w:rsidRPr="00461ECD" w:rsidRDefault="00E55150" w:rsidP="00A2668E">
      <w:pPr>
        <w:spacing w:line="480" w:lineRule="exact"/>
        <w:ind w:hanging="720"/>
        <w:rPr>
          <w:rFonts w:ascii="Times New Roman" w:hAnsi="Times New Roman" w:cs="Times New Roman"/>
        </w:rPr>
      </w:pPr>
      <w:r w:rsidRPr="00461ECD">
        <w:rPr>
          <w:rFonts w:ascii="Times New Roman" w:hAnsi="Times New Roman" w:cs="Times New Roman"/>
        </w:rPr>
        <w:t xml:space="preserve">Mackie, D. M., Devos, T., &amp; Smith, E. R. (2000). Intergroup emotions: Explaining offensive action tendencies in an intergroup context. </w:t>
      </w:r>
      <w:r w:rsidRPr="00461ECD">
        <w:rPr>
          <w:rFonts w:ascii="Times New Roman" w:hAnsi="Times New Roman" w:cs="Times New Roman"/>
          <w:i/>
        </w:rPr>
        <w:t xml:space="preserve">Journal of Personality and Social Psychology, 79, </w:t>
      </w:r>
      <w:r w:rsidRPr="00461ECD">
        <w:rPr>
          <w:rFonts w:ascii="Times New Roman" w:hAnsi="Times New Roman" w:cs="Times New Roman"/>
        </w:rPr>
        <w:t>602-616.</w:t>
      </w:r>
    </w:p>
    <w:p w14:paraId="68F7612A" w14:textId="70A927DA" w:rsidR="00CD1AD3" w:rsidRPr="00A2668E" w:rsidRDefault="00CD1AD3" w:rsidP="00A2668E">
      <w:pPr>
        <w:tabs>
          <w:tab w:val="left" w:pos="567"/>
        </w:tabs>
        <w:spacing w:line="480" w:lineRule="exact"/>
        <w:ind w:hanging="720"/>
        <w:rPr>
          <w:rFonts w:ascii="Times New Roman" w:hAnsi="Times New Roman" w:cs="Times New Roman"/>
          <w:lang w:val="en-GB"/>
        </w:rPr>
      </w:pPr>
      <w:r w:rsidRPr="00377B13">
        <w:rPr>
          <w:rFonts w:ascii="Times New Roman" w:eastAsia="Times New Roman" w:hAnsi="Times New Roman" w:cs="Times New Roman"/>
        </w:rPr>
        <w:t xml:space="preserve">Martens, </w:t>
      </w:r>
      <w:r w:rsidR="003162CD" w:rsidRPr="00A2668E">
        <w:rPr>
          <w:rFonts w:ascii="Times New Roman" w:eastAsia="Times New Roman" w:hAnsi="Times New Roman" w:cs="Times New Roman"/>
        </w:rPr>
        <w:t xml:space="preserve">A., </w:t>
      </w:r>
      <w:r w:rsidRPr="00A2668E">
        <w:rPr>
          <w:rFonts w:ascii="Times New Roman" w:eastAsia="Times New Roman" w:hAnsi="Times New Roman" w:cs="Times New Roman"/>
        </w:rPr>
        <w:t>Goldenberg,</w:t>
      </w:r>
      <w:r w:rsidR="003162CD" w:rsidRPr="00A2668E">
        <w:rPr>
          <w:rFonts w:ascii="Times New Roman" w:eastAsia="Times New Roman" w:hAnsi="Times New Roman" w:cs="Times New Roman"/>
        </w:rPr>
        <w:t xml:space="preserve"> J. L,</w:t>
      </w:r>
      <w:r w:rsidRPr="00A2668E">
        <w:rPr>
          <w:rFonts w:ascii="Times New Roman" w:eastAsia="Times New Roman" w:hAnsi="Times New Roman" w:cs="Times New Roman"/>
        </w:rPr>
        <w:t xml:space="preserve"> &amp; Greenberg, </w:t>
      </w:r>
      <w:r w:rsidR="003162CD" w:rsidRPr="00A2668E">
        <w:rPr>
          <w:rFonts w:ascii="Times New Roman" w:eastAsia="Times New Roman" w:hAnsi="Times New Roman" w:cs="Times New Roman"/>
        </w:rPr>
        <w:t>J. (</w:t>
      </w:r>
      <w:r w:rsidRPr="00A2668E">
        <w:rPr>
          <w:rFonts w:ascii="Times New Roman" w:eastAsia="Times New Roman" w:hAnsi="Times New Roman" w:cs="Times New Roman"/>
        </w:rPr>
        <w:t>2005</w:t>
      </w:r>
      <w:r w:rsidR="003162CD" w:rsidRPr="00A2668E">
        <w:rPr>
          <w:rFonts w:ascii="Times New Roman" w:eastAsia="Times New Roman" w:hAnsi="Times New Roman" w:cs="Times New Roman"/>
        </w:rPr>
        <w:t xml:space="preserve">). A terror management perspective on ageism. </w:t>
      </w:r>
      <w:r w:rsidR="003162CD" w:rsidRPr="00A2668E">
        <w:rPr>
          <w:rFonts w:ascii="Times New Roman" w:eastAsia="Times New Roman" w:hAnsi="Times New Roman" w:cs="Times New Roman"/>
          <w:i/>
        </w:rPr>
        <w:t>Journal of Social Issues, 61</w:t>
      </w:r>
      <w:r w:rsidR="003162CD" w:rsidRPr="00461ECD">
        <w:rPr>
          <w:rFonts w:ascii="Times New Roman" w:eastAsia="Times New Roman" w:hAnsi="Times New Roman" w:cs="Times New Roman"/>
        </w:rPr>
        <w:t>,</w:t>
      </w:r>
      <w:r w:rsidR="003162CD" w:rsidRPr="00A2668E">
        <w:rPr>
          <w:rFonts w:ascii="Times New Roman" w:eastAsia="Times New Roman" w:hAnsi="Times New Roman" w:cs="Times New Roman"/>
          <w:i/>
        </w:rPr>
        <w:t xml:space="preserve"> </w:t>
      </w:r>
      <w:r w:rsidR="003162CD" w:rsidRPr="00A2668E">
        <w:rPr>
          <w:rFonts w:ascii="Times New Roman" w:eastAsia="Times New Roman" w:hAnsi="Times New Roman" w:cs="Times New Roman"/>
        </w:rPr>
        <w:t>223-239.</w:t>
      </w:r>
    </w:p>
    <w:p w14:paraId="2631D302" w14:textId="77777777" w:rsidR="00FF41B2" w:rsidRPr="00461ECD" w:rsidRDefault="00FF41B2" w:rsidP="00A2668E">
      <w:pPr>
        <w:spacing w:line="480" w:lineRule="exact"/>
        <w:ind w:hanging="720"/>
        <w:rPr>
          <w:rFonts w:ascii="Times New Roman" w:hAnsi="Times New Roman" w:cs="Times New Roman"/>
          <w:lang w:val="it-IT"/>
        </w:rPr>
      </w:pPr>
      <w:r w:rsidRPr="00461ECD">
        <w:rPr>
          <w:rFonts w:ascii="Times New Roman" w:hAnsi="Times New Roman" w:cs="Times New Roman"/>
        </w:rPr>
        <w:t xml:space="preserve">McCann, R., &amp; Giles, H. (2002). </w:t>
      </w:r>
      <w:r w:rsidR="00A5119A" w:rsidRPr="00461ECD">
        <w:rPr>
          <w:rFonts w:ascii="Times New Roman" w:hAnsi="Times New Roman" w:cs="Times New Roman"/>
        </w:rPr>
        <w:t>Ageism</w:t>
      </w:r>
      <w:r w:rsidRPr="00461ECD">
        <w:rPr>
          <w:rFonts w:ascii="Times New Roman" w:hAnsi="Times New Roman" w:cs="Times New Roman"/>
        </w:rPr>
        <w:t xml:space="preserve"> in the workplace: A communication perspective. In T. Nelson (Ed.), </w:t>
      </w:r>
      <w:r w:rsidR="00A5119A" w:rsidRPr="00461ECD">
        <w:rPr>
          <w:rFonts w:ascii="Times New Roman" w:hAnsi="Times New Roman" w:cs="Times New Roman"/>
          <w:i/>
        </w:rPr>
        <w:t>Ageism</w:t>
      </w:r>
      <w:r w:rsidRPr="00461ECD">
        <w:rPr>
          <w:rFonts w:ascii="Times New Roman" w:hAnsi="Times New Roman" w:cs="Times New Roman"/>
          <w:i/>
        </w:rPr>
        <w:t xml:space="preserve">: Stereotyping and prejudice towards older people </w:t>
      </w:r>
      <w:r w:rsidRPr="00461ECD">
        <w:rPr>
          <w:rFonts w:ascii="Times New Roman" w:hAnsi="Times New Roman" w:cs="Times New Roman"/>
        </w:rPr>
        <w:t xml:space="preserve">(pp. 163-200). </w:t>
      </w:r>
      <w:r w:rsidRPr="00461ECD">
        <w:rPr>
          <w:rFonts w:ascii="Times New Roman" w:hAnsi="Times New Roman" w:cs="Times New Roman"/>
          <w:lang w:val="it-IT"/>
        </w:rPr>
        <w:t>Cambridge, MA: MIT Press.</w:t>
      </w:r>
    </w:p>
    <w:p w14:paraId="1711C36D" w14:textId="4BBF21CD" w:rsidR="00D7627C" w:rsidRPr="00461ECD" w:rsidRDefault="00D7627C" w:rsidP="00A2668E">
      <w:pPr>
        <w:spacing w:line="480" w:lineRule="exact"/>
        <w:ind w:hanging="720"/>
        <w:rPr>
          <w:rFonts w:ascii="Times New Roman" w:hAnsi="Times New Roman" w:cs="Times New Roman"/>
        </w:rPr>
      </w:pPr>
      <w:r w:rsidRPr="00461ECD">
        <w:rPr>
          <w:rFonts w:ascii="Times New Roman" w:hAnsi="Times New Roman" w:cs="Times New Roman"/>
        </w:rPr>
        <w:t xml:space="preserve">Montepare, J. M., &amp; Zebrowitz, L. A. (2004). A social-developmental view of ageism. In T. D. Nelson (Ed.), </w:t>
      </w:r>
      <w:r w:rsidRPr="00461ECD">
        <w:rPr>
          <w:rFonts w:ascii="Times New Roman" w:hAnsi="Times New Roman" w:cs="Times New Roman"/>
          <w:i/>
          <w:iCs/>
        </w:rPr>
        <w:t xml:space="preserve">Ageism: Stereotyping and prejudice against older persons </w:t>
      </w:r>
      <w:r w:rsidRPr="00461ECD">
        <w:rPr>
          <w:rFonts w:ascii="Times New Roman" w:hAnsi="Times New Roman" w:cs="Times New Roman"/>
        </w:rPr>
        <w:t>(pp. 129</w:t>
      </w:r>
      <w:r w:rsidR="008B66E9">
        <w:rPr>
          <w:rFonts w:ascii="Times New Roman" w:hAnsi="Times New Roman" w:cs="Times New Roman"/>
        </w:rPr>
        <w:t>-</w:t>
      </w:r>
      <w:r w:rsidRPr="00461ECD">
        <w:rPr>
          <w:rFonts w:ascii="Times New Roman" w:hAnsi="Times New Roman" w:cs="Times New Roman"/>
        </w:rPr>
        <w:t xml:space="preserve">161). Cambridge, MA: MIT Press. </w:t>
      </w:r>
    </w:p>
    <w:p w14:paraId="10CCFAE4" w14:textId="77777777" w:rsidR="00D04822" w:rsidRPr="00A2668E" w:rsidRDefault="00B90800" w:rsidP="00A2668E">
      <w:pPr>
        <w:spacing w:line="480" w:lineRule="exact"/>
        <w:ind w:hanging="720"/>
        <w:rPr>
          <w:rFonts w:ascii="Times New Roman" w:hAnsi="Times New Roman" w:cs="Times New Roman"/>
          <w:lang w:val="en-GB"/>
        </w:rPr>
      </w:pPr>
      <w:r w:rsidRPr="00461ECD">
        <w:rPr>
          <w:rFonts w:ascii="Times New Roman" w:hAnsi="Times New Roman" w:cs="Times New Roman"/>
          <w:lang w:val="en-GB"/>
        </w:rPr>
        <w:t>Nelson</w:t>
      </w:r>
      <w:r w:rsidR="00175E69" w:rsidRPr="00461ECD">
        <w:rPr>
          <w:rFonts w:ascii="Times New Roman" w:hAnsi="Times New Roman" w:cs="Times New Roman"/>
          <w:lang w:val="en-GB"/>
        </w:rPr>
        <w:t xml:space="preserve">, T. D. </w:t>
      </w:r>
      <w:r w:rsidRPr="00461ECD">
        <w:rPr>
          <w:rFonts w:ascii="Times New Roman" w:hAnsi="Times New Roman" w:cs="Times New Roman"/>
          <w:lang w:val="en-GB"/>
        </w:rPr>
        <w:t>(2005)</w:t>
      </w:r>
      <w:r w:rsidR="00175E69" w:rsidRPr="00461ECD">
        <w:rPr>
          <w:rFonts w:ascii="Times New Roman" w:hAnsi="Times New Roman" w:cs="Times New Roman"/>
          <w:lang w:val="en-GB"/>
        </w:rPr>
        <w:t xml:space="preserve">. Ageism: Prejudice against our feared future self. </w:t>
      </w:r>
      <w:r w:rsidR="00175E69" w:rsidRPr="00461ECD">
        <w:rPr>
          <w:rFonts w:ascii="Times New Roman" w:hAnsi="Times New Roman" w:cs="Times New Roman"/>
          <w:i/>
          <w:lang w:val="en-GB"/>
        </w:rPr>
        <w:t xml:space="preserve">Journal of Social </w:t>
      </w:r>
      <w:r w:rsidR="00175E69" w:rsidRPr="00377B13">
        <w:rPr>
          <w:rFonts w:ascii="Times New Roman" w:hAnsi="Times New Roman" w:cs="Times New Roman"/>
          <w:i/>
          <w:lang w:val="en-GB"/>
        </w:rPr>
        <w:t xml:space="preserve">Issues, 61, </w:t>
      </w:r>
      <w:r w:rsidR="00175E69" w:rsidRPr="00A2668E">
        <w:rPr>
          <w:rFonts w:ascii="Times New Roman" w:hAnsi="Times New Roman" w:cs="Times New Roman"/>
          <w:lang w:val="en-GB"/>
        </w:rPr>
        <w:t>207-221.</w:t>
      </w:r>
    </w:p>
    <w:p w14:paraId="7B518230" w14:textId="7C2AE8FE" w:rsidR="00CD1AD3" w:rsidRPr="00A2668E" w:rsidRDefault="00CD1AD3" w:rsidP="00A2668E">
      <w:pPr>
        <w:spacing w:line="480" w:lineRule="exact"/>
        <w:ind w:hanging="720"/>
        <w:rPr>
          <w:rFonts w:ascii="Times New Roman" w:eastAsia="Times New Roman" w:hAnsi="Times New Roman" w:cs="Times New Roman"/>
        </w:rPr>
      </w:pPr>
      <w:r w:rsidRPr="00A2668E">
        <w:rPr>
          <w:rFonts w:ascii="Times New Roman" w:eastAsia="Times New Roman" w:hAnsi="Times New Roman" w:cs="Times New Roman"/>
        </w:rPr>
        <w:t>Norenzayan</w:t>
      </w:r>
      <w:r w:rsidR="003162CD" w:rsidRPr="00A2668E">
        <w:rPr>
          <w:rFonts w:ascii="Times New Roman" w:eastAsia="Times New Roman" w:hAnsi="Times New Roman" w:cs="Times New Roman"/>
        </w:rPr>
        <w:t>, A.,</w:t>
      </w:r>
      <w:r w:rsidRPr="00A2668E">
        <w:rPr>
          <w:rFonts w:ascii="Times New Roman" w:eastAsia="Times New Roman" w:hAnsi="Times New Roman" w:cs="Times New Roman"/>
        </w:rPr>
        <w:t xml:space="preserve"> &amp; Hansen,</w:t>
      </w:r>
      <w:r w:rsidR="003162CD" w:rsidRPr="00A2668E">
        <w:rPr>
          <w:rFonts w:ascii="Times New Roman" w:eastAsia="Times New Roman" w:hAnsi="Times New Roman" w:cs="Times New Roman"/>
        </w:rPr>
        <w:t xml:space="preserve"> I. G.</w:t>
      </w:r>
      <w:r w:rsidRPr="00A2668E">
        <w:rPr>
          <w:rFonts w:ascii="Times New Roman" w:eastAsia="Times New Roman" w:hAnsi="Times New Roman" w:cs="Times New Roman"/>
        </w:rPr>
        <w:t xml:space="preserve"> </w:t>
      </w:r>
      <w:r w:rsidR="003162CD" w:rsidRPr="00A2668E">
        <w:rPr>
          <w:rFonts w:ascii="Times New Roman" w:eastAsia="Times New Roman" w:hAnsi="Times New Roman" w:cs="Times New Roman"/>
        </w:rPr>
        <w:t>(</w:t>
      </w:r>
      <w:r w:rsidRPr="00A2668E">
        <w:rPr>
          <w:rFonts w:ascii="Times New Roman" w:eastAsia="Times New Roman" w:hAnsi="Times New Roman" w:cs="Times New Roman"/>
        </w:rPr>
        <w:t>2006</w:t>
      </w:r>
      <w:r w:rsidR="003162CD" w:rsidRPr="00A2668E">
        <w:rPr>
          <w:rFonts w:ascii="Times New Roman" w:eastAsia="Times New Roman" w:hAnsi="Times New Roman" w:cs="Times New Roman"/>
        </w:rPr>
        <w:t xml:space="preserve">). Belief in supernatural agents in the face of death. </w:t>
      </w:r>
      <w:r w:rsidR="003162CD" w:rsidRPr="00A2668E">
        <w:rPr>
          <w:rFonts w:ascii="Times New Roman" w:eastAsia="Times New Roman" w:hAnsi="Times New Roman" w:cs="Times New Roman"/>
          <w:i/>
        </w:rPr>
        <w:t>Personality and Social Psychology Bulletin, 32</w:t>
      </w:r>
      <w:r w:rsidR="003162CD" w:rsidRPr="00461ECD">
        <w:rPr>
          <w:rFonts w:ascii="Times New Roman" w:eastAsia="Times New Roman" w:hAnsi="Times New Roman" w:cs="Times New Roman"/>
        </w:rPr>
        <w:t>,</w:t>
      </w:r>
      <w:r w:rsidR="003162CD" w:rsidRPr="00A2668E">
        <w:rPr>
          <w:rFonts w:ascii="Times New Roman" w:eastAsia="Times New Roman" w:hAnsi="Times New Roman" w:cs="Times New Roman"/>
          <w:i/>
        </w:rPr>
        <w:t xml:space="preserve"> </w:t>
      </w:r>
      <w:r w:rsidR="003162CD" w:rsidRPr="00A2668E">
        <w:rPr>
          <w:rFonts w:ascii="Times New Roman" w:eastAsia="Times New Roman" w:hAnsi="Times New Roman" w:cs="Times New Roman"/>
        </w:rPr>
        <w:t>174-187.</w:t>
      </w:r>
      <w:r w:rsidRPr="00A2668E">
        <w:rPr>
          <w:rFonts w:ascii="Times New Roman" w:eastAsia="Times New Roman" w:hAnsi="Times New Roman" w:cs="Times New Roman"/>
        </w:rPr>
        <w:t xml:space="preserve"> </w:t>
      </w:r>
    </w:p>
    <w:p w14:paraId="16E3930A" w14:textId="33E14903" w:rsidR="00B40A05" w:rsidRPr="00461ECD" w:rsidRDefault="00B40A05" w:rsidP="00A2668E">
      <w:pPr>
        <w:spacing w:line="480" w:lineRule="exact"/>
        <w:ind w:hanging="720"/>
        <w:rPr>
          <w:rFonts w:ascii="Times New Roman" w:hAnsi="Times New Roman" w:cs="Times New Roman"/>
          <w:color w:val="000000" w:themeColor="text1"/>
        </w:rPr>
      </w:pPr>
      <w:r w:rsidRPr="00A2668E">
        <w:rPr>
          <w:rFonts w:ascii="Times New Roman" w:hAnsi="Times New Roman" w:cs="Times New Roman"/>
        </w:rPr>
        <w:lastRenderedPageBreak/>
        <w:t xml:space="preserve">North, M. S., &amp; Fiske, S. T. (2012). An </w:t>
      </w:r>
      <w:r w:rsidRPr="00461ECD">
        <w:rPr>
          <w:rFonts w:ascii="Times New Roman" w:hAnsi="Times New Roman" w:cs="Times New Roman"/>
          <w:color w:val="000000" w:themeColor="text1"/>
        </w:rPr>
        <w:t xml:space="preserve">inconvenienced youth? Ageism and its potential intergenerational roots. </w:t>
      </w:r>
      <w:r w:rsidRPr="00461ECD">
        <w:rPr>
          <w:rFonts w:ascii="Times New Roman" w:hAnsi="Times New Roman" w:cs="Times New Roman"/>
          <w:i/>
          <w:iCs/>
          <w:color w:val="000000" w:themeColor="text1"/>
        </w:rPr>
        <w:t>Psychological Bulletin, 138</w:t>
      </w:r>
      <w:r w:rsidRPr="00461ECD">
        <w:rPr>
          <w:rFonts w:ascii="Times New Roman" w:hAnsi="Times New Roman" w:cs="Times New Roman"/>
          <w:iCs/>
          <w:color w:val="000000" w:themeColor="text1"/>
        </w:rPr>
        <w:t>,</w:t>
      </w:r>
      <w:r w:rsidRPr="00461ECD">
        <w:rPr>
          <w:rFonts w:ascii="Times New Roman" w:hAnsi="Times New Roman" w:cs="Times New Roman"/>
          <w:i/>
          <w:iCs/>
          <w:color w:val="000000" w:themeColor="text1"/>
        </w:rPr>
        <w:t xml:space="preserve"> </w:t>
      </w:r>
      <w:r w:rsidRPr="00461ECD">
        <w:rPr>
          <w:rFonts w:ascii="Times New Roman" w:hAnsi="Times New Roman" w:cs="Times New Roman"/>
          <w:color w:val="000000" w:themeColor="text1"/>
        </w:rPr>
        <w:t>982</w:t>
      </w:r>
      <w:r w:rsidR="008B66E9">
        <w:rPr>
          <w:rFonts w:ascii="Times New Roman" w:hAnsi="Times New Roman" w:cs="Times New Roman"/>
          <w:color w:val="000000" w:themeColor="text1"/>
        </w:rPr>
        <w:t>-</w:t>
      </w:r>
      <w:r w:rsidRPr="00461ECD">
        <w:rPr>
          <w:rFonts w:ascii="Times New Roman" w:hAnsi="Times New Roman" w:cs="Times New Roman"/>
          <w:color w:val="000000" w:themeColor="text1"/>
        </w:rPr>
        <w:t xml:space="preserve">997. </w:t>
      </w:r>
    </w:p>
    <w:p w14:paraId="109491B4" w14:textId="25778ACD" w:rsidR="00CC21DF" w:rsidRPr="00461ECD" w:rsidRDefault="00CC21DF" w:rsidP="00A2668E">
      <w:pPr>
        <w:spacing w:line="480" w:lineRule="exact"/>
        <w:ind w:hanging="720"/>
        <w:rPr>
          <w:rFonts w:ascii="Times New Roman" w:hAnsi="Times New Roman" w:cs="Times New Roman"/>
          <w:color w:val="000000" w:themeColor="text1"/>
        </w:rPr>
      </w:pPr>
      <w:r w:rsidRPr="00461ECD">
        <w:rPr>
          <w:rFonts w:ascii="Times New Roman" w:hAnsi="Times New Roman" w:cs="Times New Roman"/>
          <w:bCs/>
          <w:color w:val="000000" w:themeColor="text1"/>
        </w:rPr>
        <w:t>North, M. S.,</w:t>
      </w:r>
      <w:r w:rsidRPr="00461ECD">
        <w:rPr>
          <w:rFonts w:ascii="Times New Roman" w:hAnsi="Times New Roman" w:cs="Times New Roman"/>
          <w:color w:val="000000" w:themeColor="text1"/>
        </w:rPr>
        <w:t xml:space="preserve"> &amp; Fiske, S. T. (2015). </w:t>
      </w:r>
      <w:hyperlink r:id="rId9" w:history="1">
        <w:r w:rsidRPr="00461ECD">
          <w:rPr>
            <w:rStyle w:val="Hyperlink"/>
            <w:rFonts w:ascii="Times New Roman" w:hAnsi="Times New Roman" w:cs="Times New Roman"/>
            <w:color w:val="000000" w:themeColor="text1"/>
            <w:u w:val="none"/>
          </w:rPr>
          <w:t>Modern attitudes toward older adults in the aging world: A cross-cultural meta-analysis.</w:t>
        </w:r>
      </w:hyperlink>
      <w:hyperlink r:id="rId10" w:history="1">
        <w:r w:rsidRPr="00461ECD">
          <w:rPr>
            <w:rStyle w:val="Hyperlink"/>
            <w:rFonts w:ascii="Times New Roman" w:hAnsi="Times New Roman" w:cs="Times New Roman"/>
            <w:color w:val="000000" w:themeColor="text1"/>
            <w:u w:val="none"/>
          </w:rPr>
          <w:t> </w:t>
        </w:r>
      </w:hyperlink>
      <w:r w:rsidRPr="00461ECD">
        <w:rPr>
          <w:rFonts w:ascii="Times New Roman" w:hAnsi="Times New Roman" w:cs="Times New Roman"/>
          <w:i/>
          <w:iCs/>
          <w:color w:val="000000" w:themeColor="text1"/>
        </w:rPr>
        <w:t>Psychological Bulletin, 141</w:t>
      </w:r>
      <w:r w:rsidRPr="00461ECD">
        <w:rPr>
          <w:rFonts w:ascii="Times New Roman" w:hAnsi="Times New Roman" w:cs="Times New Roman"/>
          <w:color w:val="000000" w:themeColor="text1"/>
        </w:rPr>
        <w:t>,</w:t>
      </w:r>
      <w:r w:rsidRPr="00461ECD">
        <w:rPr>
          <w:rFonts w:ascii="Times New Roman" w:hAnsi="Times New Roman" w:cs="Times New Roman"/>
          <w:i/>
          <w:iCs/>
          <w:color w:val="000000" w:themeColor="text1"/>
        </w:rPr>
        <w:t> </w:t>
      </w:r>
      <w:r w:rsidRPr="00461ECD">
        <w:rPr>
          <w:rFonts w:ascii="Times New Roman" w:hAnsi="Times New Roman" w:cs="Times New Roman"/>
          <w:color w:val="000000" w:themeColor="text1"/>
        </w:rPr>
        <w:t>993-1021.</w:t>
      </w:r>
    </w:p>
    <w:p w14:paraId="2071D99B" w14:textId="1283A015" w:rsidR="00865AEE" w:rsidRPr="00A2668E" w:rsidRDefault="00865AEE" w:rsidP="00A2668E">
      <w:pPr>
        <w:spacing w:line="480" w:lineRule="exact"/>
        <w:ind w:hanging="720"/>
        <w:rPr>
          <w:rFonts w:ascii="Times New Roman" w:hAnsi="Times New Roman" w:cs="Times New Roman"/>
        </w:rPr>
      </w:pPr>
      <w:r w:rsidRPr="00461ECD">
        <w:rPr>
          <w:rFonts w:ascii="Times New Roman" w:hAnsi="Times New Roman" w:cs="Times New Roman"/>
          <w:color w:val="000000" w:themeColor="text1"/>
        </w:rPr>
        <w:t xml:space="preserve">Palmore, E. (2003). Ageism comes of age. </w:t>
      </w:r>
      <w:r w:rsidRPr="00461ECD">
        <w:rPr>
          <w:rFonts w:ascii="Times New Roman" w:hAnsi="Times New Roman" w:cs="Times New Roman"/>
          <w:i/>
          <w:iCs/>
          <w:color w:val="000000" w:themeColor="text1"/>
        </w:rPr>
        <w:t xml:space="preserve">Gerontologist, </w:t>
      </w:r>
      <w:r w:rsidRPr="00377B13">
        <w:rPr>
          <w:rFonts w:ascii="Times New Roman" w:hAnsi="Times New Roman" w:cs="Times New Roman"/>
          <w:i/>
          <w:iCs/>
        </w:rPr>
        <w:t xml:space="preserve">43, </w:t>
      </w:r>
      <w:r w:rsidRPr="00A2668E">
        <w:rPr>
          <w:rFonts w:ascii="Times New Roman" w:hAnsi="Times New Roman" w:cs="Times New Roman"/>
        </w:rPr>
        <w:t>418</w:t>
      </w:r>
      <w:r w:rsidR="008B66E9">
        <w:rPr>
          <w:rFonts w:ascii="Times New Roman" w:hAnsi="Times New Roman" w:cs="Times New Roman"/>
        </w:rPr>
        <w:t>-</w:t>
      </w:r>
      <w:r w:rsidRPr="00A2668E">
        <w:rPr>
          <w:rFonts w:ascii="Times New Roman" w:hAnsi="Times New Roman" w:cs="Times New Roman"/>
        </w:rPr>
        <w:t xml:space="preserve">420. </w:t>
      </w:r>
    </w:p>
    <w:p w14:paraId="301AFAC4" w14:textId="5EA10C96" w:rsidR="00CE183E" w:rsidRPr="00A2668E" w:rsidRDefault="001E7F42" w:rsidP="00377B13">
      <w:pPr>
        <w:spacing w:line="480" w:lineRule="exact"/>
        <w:ind w:hanging="720"/>
        <w:rPr>
          <w:rFonts w:ascii="Times New Roman" w:hAnsi="Times New Roman" w:cs="Times New Roman"/>
        </w:rPr>
      </w:pPr>
      <w:r w:rsidRPr="00A2668E">
        <w:rPr>
          <w:rFonts w:ascii="Times New Roman" w:hAnsi="Times New Roman" w:cs="Times New Roman"/>
        </w:rPr>
        <w:t xml:space="preserve">Pennebaker, </w:t>
      </w:r>
      <w:r w:rsidR="00D04822" w:rsidRPr="00A2668E">
        <w:rPr>
          <w:rFonts w:ascii="Times New Roman" w:hAnsi="Times New Roman" w:cs="Times New Roman"/>
        </w:rPr>
        <w:t xml:space="preserve">J. W., </w:t>
      </w:r>
      <w:r w:rsidRPr="00A2668E">
        <w:rPr>
          <w:rFonts w:ascii="Times New Roman" w:hAnsi="Times New Roman" w:cs="Times New Roman"/>
        </w:rPr>
        <w:t xml:space="preserve">Chung, </w:t>
      </w:r>
      <w:r w:rsidR="00D04822" w:rsidRPr="00A2668E">
        <w:rPr>
          <w:rFonts w:ascii="Times New Roman" w:hAnsi="Times New Roman" w:cs="Times New Roman"/>
        </w:rPr>
        <w:t xml:space="preserve">C. K., </w:t>
      </w:r>
      <w:r w:rsidRPr="00A2668E">
        <w:rPr>
          <w:rFonts w:ascii="Times New Roman" w:hAnsi="Times New Roman" w:cs="Times New Roman"/>
        </w:rPr>
        <w:t xml:space="preserve">Ireland, </w:t>
      </w:r>
      <w:r w:rsidR="00D04822" w:rsidRPr="00A2668E">
        <w:rPr>
          <w:rFonts w:ascii="Times New Roman" w:hAnsi="Times New Roman" w:cs="Times New Roman"/>
        </w:rPr>
        <w:t>M., Gonzales</w:t>
      </w:r>
      <w:r w:rsidRPr="00A2668E">
        <w:rPr>
          <w:rFonts w:ascii="Times New Roman" w:hAnsi="Times New Roman" w:cs="Times New Roman"/>
        </w:rPr>
        <w:t>,</w:t>
      </w:r>
      <w:r w:rsidR="00D04822" w:rsidRPr="00A2668E">
        <w:rPr>
          <w:rFonts w:ascii="Times New Roman" w:hAnsi="Times New Roman" w:cs="Times New Roman"/>
        </w:rPr>
        <w:t xml:space="preserve"> A.,</w:t>
      </w:r>
      <w:r w:rsidRPr="00A2668E">
        <w:rPr>
          <w:rFonts w:ascii="Times New Roman" w:hAnsi="Times New Roman" w:cs="Times New Roman"/>
        </w:rPr>
        <w:t xml:space="preserve"> &amp; Booth,</w:t>
      </w:r>
      <w:r w:rsidR="00D04822" w:rsidRPr="00A2668E">
        <w:rPr>
          <w:rFonts w:ascii="Times New Roman" w:hAnsi="Times New Roman" w:cs="Times New Roman"/>
        </w:rPr>
        <w:t xml:space="preserve"> R. J. (2007). </w:t>
      </w:r>
      <w:r w:rsidR="00D04822" w:rsidRPr="00A2668E">
        <w:rPr>
          <w:rFonts w:ascii="Times New Roman" w:hAnsi="Times New Roman" w:cs="Times New Roman"/>
          <w:bCs/>
          <w:i/>
          <w:lang w:val="en-GB"/>
        </w:rPr>
        <w:t>The Development and Psychometric Properties of LIWC2007.</w:t>
      </w:r>
      <w:r w:rsidR="00D04822" w:rsidRPr="00A2668E">
        <w:rPr>
          <w:rFonts w:ascii="Times New Roman" w:hAnsi="Times New Roman" w:cs="Times New Roman"/>
        </w:rPr>
        <w:t xml:space="preserve">LIWC Manual. </w:t>
      </w:r>
    </w:p>
    <w:p w14:paraId="5C12E0E7" w14:textId="636CB0DB" w:rsidR="00CE183E" w:rsidRPr="00A2668E" w:rsidRDefault="00FF41B2" w:rsidP="00461ECD">
      <w:pPr>
        <w:widowControl w:val="0"/>
        <w:autoSpaceDE w:val="0"/>
        <w:autoSpaceDN w:val="0"/>
        <w:adjustRightInd w:val="0"/>
        <w:spacing w:line="480" w:lineRule="exact"/>
        <w:ind w:hanging="720"/>
        <w:jc w:val="both"/>
        <w:rPr>
          <w:rFonts w:ascii="Times New Roman" w:hAnsi="Times New Roman" w:cs="Times New Roman"/>
          <w:i/>
        </w:rPr>
      </w:pPr>
      <w:r w:rsidRPr="00A2668E">
        <w:rPr>
          <w:rFonts w:ascii="Times New Roman" w:hAnsi="Times New Roman" w:cs="Times New Roman"/>
          <w:lang w:val="it-IT"/>
        </w:rPr>
        <w:t xml:space="preserve">Pettigrew, T. F., &amp; Tropp, L. R. (2006). </w:t>
      </w:r>
      <w:r w:rsidRPr="00A2668E">
        <w:rPr>
          <w:rFonts w:ascii="Times New Roman" w:hAnsi="Times New Roman" w:cs="Times New Roman"/>
        </w:rPr>
        <w:t xml:space="preserve">A meta-analytic test of intergroup contact theory. </w:t>
      </w:r>
      <w:r w:rsidRPr="00A2668E">
        <w:rPr>
          <w:rFonts w:ascii="Times New Roman" w:hAnsi="Times New Roman" w:cs="Times New Roman"/>
          <w:i/>
        </w:rPr>
        <w:t>Journal of Personality and Social Psychology, 90</w:t>
      </w:r>
      <w:r w:rsidRPr="00A2668E">
        <w:rPr>
          <w:rFonts w:ascii="Times New Roman" w:hAnsi="Times New Roman" w:cs="Times New Roman"/>
        </w:rPr>
        <w:t>, 751-783</w:t>
      </w:r>
      <w:r w:rsidRPr="00A2668E">
        <w:rPr>
          <w:rFonts w:ascii="Times New Roman" w:hAnsi="Times New Roman" w:cs="Times New Roman"/>
          <w:i/>
        </w:rPr>
        <w:t>.</w:t>
      </w:r>
    </w:p>
    <w:p w14:paraId="79074277" w14:textId="5BC99DA5" w:rsidR="00CE183E" w:rsidRPr="00461ECD" w:rsidRDefault="00CE183E" w:rsidP="00461ECD">
      <w:pPr>
        <w:widowControl w:val="0"/>
        <w:autoSpaceDE w:val="0"/>
        <w:autoSpaceDN w:val="0"/>
        <w:adjustRightInd w:val="0"/>
        <w:spacing w:line="480" w:lineRule="exact"/>
        <w:ind w:hanging="720"/>
        <w:jc w:val="both"/>
        <w:rPr>
          <w:rFonts w:ascii="Times New Roman" w:hAnsi="Times New Roman" w:cs="Times New Roman"/>
        </w:rPr>
      </w:pPr>
      <w:r w:rsidRPr="00461ECD">
        <w:rPr>
          <w:rFonts w:ascii="Times New Roman" w:hAnsi="Times New Roman" w:cs="Times New Roman"/>
        </w:rPr>
        <w:t>Plant, E.</w:t>
      </w:r>
      <w:r w:rsidR="008B66E9">
        <w:rPr>
          <w:rFonts w:ascii="Times New Roman" w:hAnsi="Times New Roman" w:cs="Times New Roman"/>
        </w:rPr>
        <w:t xml:space="preserve"> </w:t>
      </w:r>
      <w:r w:rsidRPr="00461ECD">
        <w:rPr>
          <w:rFonts w:ascii="Times New Roman" w:hAnsi="Times New Roman" w:cs="Times New Roman"/>
        </w:rPr>
        <w:t xml:space="preserve">A., &amp; Devine, P (2003). </w:t>
      </w:r>
      <w:r w:rsidRPr="00461ECD">
        <w:rPr>
          <w:rFonts w:ascii="Times New Roman" w:hAnsi="Times New Roman" w:cs="Times New Roman"/>
          <w:bCs/>
          <w:color w:val="292526"/>
        </w:rPr>
        <w:t xml:space="preserve">The antecedents and implications of interracial anxiety. </w:t>
      </w:r>
      <w:r w:rsidRPr="00461ECD">
        <w:rPr>
          <w:rFonts w:ascii="Times New Roman" w:hAnsi="Times New Roman" w:cs="Times New Roman"/>
          <w:bCs/>
          <w:i/>
          <w:color w:val="292526"/>
        </w:rPr>
        <w:t>Pers</w:t>
      </w:r>
      <w:r w:rsidR="008B66E9">
        <w:rPr>
          <w:rFonts w:ascii="Times New Roman" w:hAnsi="Times New Roman" w:cs="Times New Roman"/>
          <w:bCs/>
          <w:i/>
          <w:color w:val="292526"/>
        </w:rPr>
        <w:t>onality</w:t>
      </w:r>
      <w:r w:rsidRPr="00461ECD">
        <w:rPr>
          <w:rFonts w:ascii="Times New Roman" w:hAnsi="Times New Roman" w:cs="Times New Roman"/>
          <w:bCs/>
          <w:i/>
          <w:color w:val="292526"/>
        </w:rPr>
        <w:t xml:space="preserve"> </w:t>
      </w:r>
      <w:r w:rsidR="008B66E9">
        <w:rPr>
          <w:rFonts w:ascii="Times New Roman" w:hAnsi="Times New Roman" w:cs="Times New Roman"/>
          <w:bCs/>
          <w:i/>
          <w:color w:val="292526"/>
        </w:rPr>
        <w:t>and</w:t>
      </w:r>
      <w:r w:rsidRPr="00461ECD">
        <w:rPr>
          <w:rFonts w:ascii="Times New Roman" w:hAnsi="Times New Roman" w:cs="Times New Roman"/>
          <w:bCs/>
          <w:i/>
          <w:color w:val="292526"/>
        </w:rPr>
        <w:t xml:space="preserve"> Soc</w:t>
      </w:r>
      <w:r w:rsidR="008B66E9">
        <w:rPr>
          <w:rFonts w:ascii="Times New Roman" w:hAnsi="Times New Roman" w:cs="Times New Roman"/>
          <w:bCs/>
          <w:i/>
          <w:color w:val="292526"/>
        </w:rPr>
        <w:t>ial</w:t>
      </w:r>
      <w:r w:rsidRPr="00461ECD">
        <w:rPr>
          <w:rFonts w:ascii="Times New Roman" w:hAnsi="Times New Roman" w:cs="Times New Roman"/>
          <w:bCs/>
          <w:i/>
          <w:color w:val="292526"/>
        </w:rPr>
        <w:t xml:space="preserve"> Psych</w:t>
      </w:r>
      <w:r w:rsidR="008B66E9">
        <w:rPr>
          <w:rFonts w:ascii="Times New Roman" w:hAnsi="Times New Roman" w:cs="Times New Roman"/>
          <w:bCs/>
          <w:i/>
          <w:color w:val="292526"/>
        </w:rPr>
        <w:t>ology</w:t>
      </w:r>
      <w:r w:rsidRPr="00461ECD">
        <w:rPr>
          <w:rFonts w:ascii="Times New Roman" w:hAnsi="Times New Roman" w:cs="Times New Roman"/>
          <w:bCs/>
          <w:i/>
          <w:color w:val="292526"/>
        </w:rPr>
        <w:t xml:space="preserve"> Bulletin, 29</w:t>
      </w:r>
      <w:r w:rsidRPr="00461ECD">
        <w:rPr>
          <w:rFonts w:ascii="Times New Roman" w:hAnsi="Times New Roman" w:cs="Times New Roman"/>
          <w:bCs/>
          <w:color w:val="292526"/>
        </w:rPr>
        <w:t>, 790-801.</w:t>
      </w:r>
    </w:p>
    <w:p w14:paraId="65AA1DFF" w14:textId="60B1A5D8" w:rsidR="0089411C" w:rsidRPr="00A2668E" w:rsidRDefault="0089411C" w:rsidP="00377B13">
      <w:pPr>
        <w:spacing w:line="480" w:lineRule="exact"/>
        <w:ind w:hanging="720"/>
        <w:rPr>
          <w:rFonts w:ascii="Times New Roman" w:hAnsi="Times New Roman" w:cs="Times New Roman"/>
          <w:color w:val="000000" w:themeColor="text1"/>
        </w:rPr>
      </w:pPr>
      <w:r w:rsidRPr="00377B13">
        <w:rPr>
          <w:rFonts w:ascii="Times New Roman" w:hAnsi="Times New Roman" w:cs="Times New Roman"/>
          <w:color w:val="000000" w:themeColor="text1"/>
        </w:rPr>
        <w:t>Popham, L., Kennis</w:t>
      </w:r>
      <w:r w:rsidRPr="00A2668E">
        <w:rPr>
          <w:rFonts w:ascii="Times New Roman" w:hAnsi="Times New Roman" w:cs="Times New Roman"/>
          <w:color w:val="000000" w:themeColor="text1"/>
        </w:rPr>
        <w:t xml:space="preserve">on, S. M., </w:t>
      </w:r>
      <w:r w:rsidR="008B66E9">
        <w:rPr>
          <w:rFonts w:ascii="Times New Roman" w:hAnsi="Times New Roman" w:cs="Times New Roman"/>
          <w:color w:val="000000" w:themeColor="text1"/>
        </w:rPr>
        <w:t xml:space="preserve">&amp; </w:t>
      </w:r>
      <w:r w:rsidRPr="00A2668E">
        <w:rPr>
          <w:rFonts w:ascii="Times New Roman" w:hAnsi="Times New Roman" w:cs="Times New Roman"/>
          <w:color w:val="000000" w:themeColor="text1"/>
        </w:rPr>
        <w:t>Bradley, K. I. (2011</w:t>
      </w:r>
      <w:r w:rsidR="00D22390">
        <w:rPr>
          <w:rFonts w:ascii="Times New Roman" w:hAnsi="Times New Roman" w:cs="Times New Roman"/>
          <w:color w:val="000000" w:themeColor="text1"/>
        </w:rPr>
        <w:t>a</w:t>
      </w:r>
      <w:r w:rsidRPr="00A2668E">
        <w:rPr>
          <w:rFonts w:ascii="Times New Roman" w:hAnsi="Times New Roman" w:cs="Times New Roman"/>
          <w:color w:val="000000" w:themeColor="text1"/>
        </w:rPr>
        <w:t xml:space="preserve">). Ageism and risk-taking in young adults: Evidence for a link between risk-taking and Ageism. </w:t>
      </w:r>
      <w:r w:rsidRPr="00A2668E">
        <w:rPr>
          <w:rFonts w:ascii="Times New Roman" w:hAnsi="Times New Roman" w:cs="Times New Roman"/>
          <w:i/>
          <w:color w:val="000000" w:themeColor="text1"/>
        </w:rPr>
        <w:t xml:space="preserve">Death Studies, 8, </w:t>
      </w:r>
      <w:r w:rsidRPr="00A2668E">
        <w:rPr>
          <w:rFonts w:ascii="Times New Roman" w:hAnsi="Times New Roman" w:cs="Times New Roman"/>
          <w:color w:val="000000" w:themeColor="text1"/>
        </w:rPr>
        <w:t xml:space="preserve">751-763. </w:t>
      </w:r>
    </w:p>
    <w:p w14:paraId="7A6FD544" w14:textId="1A3446AF" w:rsidR="00183089" w:rsidRPr="00A2668E" w:rsidRDefault="00183089" w:rsidP="00A2668E">
      <w:pPr>
        <w:spacing w:line="480" w:lineRule="exact"/>
        <w:ind w:hanging="720"/>
        <w:rPr>
          <w:rFonts w:ascii="Times New Roman" w:hAnsi="Times New Roman" w:cs="Times New Roman"/>
          <w:color w:val="000000" w:themeColor="text1"/>
        </w:rPr>
      </w:pPr>
      <w:r w:rsidRPr="00A2668E">
        <w:rPr>
          <w:rFonts w:ascii="Times New Roman" w:hAnsi="Times New Roman" w:cs="Times New Roman"/>
          <w:color w:val="000000" w:themeColor="text1"/>
        </w:rPr>
        <w:t>Popham, L., Kennison, S. M., &amp; Bradley, K. I. (2011</w:t>
      </w:r>
      <w:r w:rsidR="00D22390">
        <w:rPr>
          <w:rFonts w:ascii="Times New Roman" w:hAnsi="Times New Roman" w:cs="Times New Roman"/>
          <w:color w:val="000000" w:themeColor="text1"/>
        </w:rPr>
        <w:t>b</w:t>
      </w:r>
      <w:r w:rsidRPr="00A2668E">
        <w:rPr>
          <w:rFonts w:ascii="Times New Roman" w:hAnsi="Times New Roman" w:cs="Times New Roman"/>
          <w:color w:val="000000" w:themeColor="text1"/>
        </w:rPr>
        <w:t xml:space="preserve">). Ageism, sensation-seeking, and risk-taking in young adults. </w:t>
      </w:r>
      <w:r w:rsidRPr="00A2668E">
        <w:rPr>
          <w:rFonts w:ascii="Times New Roman" w:hAnsi="Times New Roman" w:cs="Times New Roman"/>
          <w:i/>
          <w:color w:val="000000" w:themeColor="text1"/>
        </w:rPr>
        <w:t xml:space="preserve">Current Psychology, 30, </w:t>
      </w:r>
      <w:r w:rsidRPr="00A2668E">
        <w:rPr>
          <w:rFonts w:ascii="Times New Roman" w:hAnsi="Times New Roman" w:cs="Times New Roman"/>
          <w:color w:val="000000" w:themeColor="text1"/>
        </w:rPr>
        <w:t xml:space="preserve">184-193. </w:t>
      </w:r>
    </w:p>
    <w:p w14:paraId="0B6E0B56" w14:textId="77777777" w:rsidR="00037419" w:rsidRPr="00A2668E" w:rsidRDefault="00037419" w:rsidP="00A2668E">
      <w:pPr>
        <w:spacing w:line="480" w:lineRule="exact"/>
        <w:ind w:hanging="720"/>
        <w:rPr>
          <w:rFonts w:ascii="Times New Roman" w:hAnsi="Times New Roman" w:cs="Times New Roman"/>
          <w:lang w:val="en-GB"/>
        </w:rPr>
      </w:pPr>
      <w:r w:rsidRPr="00A2668E">
        <w:rPr>
          <w:rFonts w:ascii="Times New Roman" w:hAnsi="Times New Roman" w:cs="Times New Roman"/>
          <w:lang w:val="en-GB"/>
        </w:rPr>
        <w:t>Kahn, J. H., Tobin, R. M., Massey, A. E., &amp; Anderson, J. A. (2007). Measuring emotional</w:t>
      </w:r>
      <w:r w:rsidRPr="00A2668E">
        <w:rPr>
          <w:rFonts w:ascii="Times New Roman" w:hAnsi="Times New Roman" w:cs="Times New Roman"/>
        </w:rPr>
        <w:t xml:space="preserve"> </w:t>
      </w:r>
      <w:r w:rsidRPr="00A2668E">
        <w:rPr>
          <w:rFonts w:ascii="Times New Roman" w:hAnsi="Times New Roman" w:cs="Times New Roman"/>
          <w:lang w:val="en-GB"/>
        </w:rPr>
        <w:t xml:space="preserve">expression with the Linguistic Inquiry and Word Count (LIWC). </w:t>
      </w:r>
      <w:r w:rsidRPr="00A2668E">
        <w:rPr>
          <w:rFonts w:ascii="Times New Roman" w:hAnsi="Times New Roman" w:cs="Times New Roman"/>
          <w:i/>
          <w:lang w:val="en-GB"/>
        </w:rPr>
        <w:t>American Journal of Psychology, 120</w:t>
      </w:r>
      <w:r w:rsidRPr="00A2668E">
        <w:rPr>
          <w:rFonts w:ascii="Times New Roman" w:hAnsi="Times New Roman" w:cs="Times New Roman"/>
          <w:lang w:val="en-GB"/>
        </w:rPr>
        <w:t>, 263-286.</w:t>
      </w:r>
    </w:p>
    <w:p w14:paraId="6D20574D" w14:textId="7BEEC16C" w:rsidR="00CD1AD3" w:rsidRPr="00A2668E" w:rsidRDefault="00CD1AD3" w:rsidP="00A2668E">
      <w:pPr>
        <w:spacing w:line="480" w:lineRule="exact"/>
        <w:ind w:hanging="720"/>
        <w:rPr>
          <w:rFonts w:ascii="Times New Roman" w:hAnsi="Times New Roman" w:cs="Times New Roman"/>
          <w:lang w:val="en-GB"/>
        </w:rPr>
      </w:pPr>
      <w:r w:rsidRPr="00A2668E">
        <w:rPr>
          <w:rFonts w:ascii="Times New Roman" w:eastAsia="Times New Roman" w:hAnsi="Times New Roman" w:cs="Times New Roman"/>
        </w:rPr>
        <w:t xml:space="preserve">Routledge, </w:t>
      </w:r>
      <w:r w:rsidR="003162CD" w:rsidRPr="00A2668E">
        <w:rPr>
          <w:rFonts w:ascii="Times New Roman" w:eastAsia="Times New Roman" w:hAnsi="Times New Roman" w:cs="Times New Roman"/>
        </w:rPr>
        <w:t xml:space="preserve">C., </w:t>
      </w:r>
      <w:r w:rsidRPr="00A2668E">
        <w:rPr>
          <w:rFonts w:ascii="Times New Roman" w:eastAsia="Times New Roman" w:hAnsi="Times New Roman" w:cs="Times New Roman"/>
        </w:rPr>
        <w:t>Arndt,</w:t>
      </w:r>
      <w:r w:rsidR="003162CD" w:rsidRPr="00A2668E">
        <w:rPr>
          <w:rFonts w:ascii="Times New Roman" w:eastAsia="Times New Roman" w:hAnsi="Times New Roman" w:cs="Times New Roman"/>
        </w:rPr>
        <w:t xml:space="preserve"> J.,</w:t>
      </w:r>
      <w:r w:rsidRPr="00A2668E">
        <w:rPr>
          <w:rFonts w:ascii="Times New Roman" w:eastAsia="Times New Roman" w:hAnsi="Times New Roman" w:cs="Times New Roman"/>
        </w:rPr>
        <w:t xml:space="preserve"> Sedikides,</w:t>
      </w:r>
      <w:r w:rsidR="003162CD" w:rsidRPr="00A2668E">
        <w:rPr>
          <w:rFonts w:ascii="Times New Roman" w:eastAsia="Times New Roman" w:hAnsi="Times New Roman" w:cs="Times New Roman"/>
        </w:rPr>
        <w:t xml:space="preserve"> C.,</w:t>
      </w:r>
      <w:r w:rsidRPr="00A2668E">
        <w:rPr>
          <w:rFonts w:ascii="Times New Roman" w:eastAsia="Times New Roman" w:hAnsi="Times New Roman" w:cs="Times New Roman"/>
        </w:rPr>
        <w:t xml:space="preserve"> &amp; Wildschut</w:t>
      </w:r>
      <w:r w:rsidR="003162CD" w:rsidRPr="00A2668E">
        <w:rPr>
          <w:rFonts w:ascii="Times New Roman" w:eastAsia="Times New Roman" w:hAnsi="Times New Roman" w:cs="Times New Roman"/>
        </w:rPr>
        <w:t>, T.</w:t>
      </w:r>
      <w:r w:rsidRPr="00A2668E">
        <w:rPr>
          <w:rFonts w:ascii="Times New Roman" w:eastAsia="Times New Roman" w:hAnsi="Times New Roman" w:cs="Times New Roman"/>
        </w:rPr>
        <w:t xml:space="preserve"> (2008)</w:t>
      </w:r>
      <w:r w:rsidR="003162CD" w:rsidRPr="00A2668E">
        <w:rPr>
          <w:rFonts w:ascii="Times New Roman" w:eastAsia="Times New Roman" w:hAnsi="Times New Roman" w:cs="Times New Roman"/>
        </w:rPr>
        <w:t xml:space="preserve">. A blast from the past: The terror management function of nostalgia. </w:t>
      </w:r>
      <w:r w:rsidR="003162CD" w:rsidRPr="00A2668E">
        <w:rPr>
          <w:rFonts w:ascii="Times New Roman" w:eastAsia="Times New Roman" w:hAnsi="Times New Roman" w:cs="Times New Roman"/>
          <w:i/>
        </w:rPr>
        <w:t>Journal of Experimental Social Psychology, 44</w:t>
      </w:r>
      <w:r w:rsidR="003162CD" w:rsidRPr="00461ECD">
        <w:rPr>
          <w:rFonts w:ascii="Times New Roman" w:eastAsia="Times New Roman" w:hAnsi="Times New Roman" w:cs="Times New Roman"/>
        </w:rPr>
        <w:t>,</w:t>
      </w:r>
      <w:r w:rsidR="003162CD" w:rsidRPr="00A2668E">
        <w:rPr>
          <w:rFonts w:ascii="Times New Roman" w:eastAsia="Times New Roman" w:hAnsi="Times New Roman" w:cs="Times New Roman"/>
          <w:i/>
        </w:rPr>
        <w:t xml:space="preserve"> </w:t>
      </w:r>
      <w:r w:rsidR="003162CD" w:rsidRPr="00A2668E">
        <w:rPr>
          <w:rFonts w:ascii="Times New Roman" w:eastAsia="Times New Roman" w:hAnsi="Times New Roman" w:cs="Times New Roman"/>
        </w:rPr>
        <w:t>132-</w:t>
      </w:r>
      <w:r w:rsidR="008966F8" w:rsidRPr="00A2668E">
        <w:rPr>
          <w:rFonts w:ascii="Times New Roman" w:eastAsia="Times New Roman" w:hAnsi="Times New Roman" w:cs="Times New Roman"/>
        </w:rPr>
        <w:t>140.</w:t>
      </w:r>
    </w:p>
    <w:p w14:paraId="17B58D07" w14:textId="77777777" w:rsidR="00FF41B2" w:rsidRDefault="00FF41B2" w:rsidP="00A2668E">
      <w:pPr>
        <w:spacing w:line="480" w:lineRule="exact"/>
        <w:ind w:hanging="720"/>
        <w:rPr>
          <w:rFonts w:ascii="Times New Roman" w:hAnsi="Times New Roman" w:cs="Times New Roman"/>
          <w:color w:val="000000"/>
        </w:rPr>
      </w:pPr>
      <w:r w:rsidRPr="00461ECD">
        <w:rPr>
          <w:rFonts w:ascii="Times New Roman" w:hAnsi="Times New Roman" w:cs="Times New Roman"/>
          <w:color w:val="000000"/>
        </w:rPr>
        <w:t xml:space="preserve">Routledge C., Arndt, J., Wildschut, T., Sedikides, C., Hart, C., Juhl, J., Vingerhoets, A. J., &amp; Scholtz, W. (2011). The past makes the present meaningful: Nostalgia as an existential resource. </w:t>
      </w:r>
      <w:r w:rsidRPr="00461ECD">
        <w:rPr>
          <w:rFonts w:ascii="Times New Roman" w:hAnsi="Times New Roman" w:cs="Times New Roman"/>
          <w:i/>
          <w:color w:val="000000"/>
        </w:rPr>
        <w:t>Journal of Personality and Social Psychology, 101</w:t>
      </w:r>
      <w:r w:rsidRPr="00461ECD">
        <w:rPr>
          <w:rFonts w:ascii="Times New Roman" w:hAnsi="Times New Roman" w:cs="Times New Roman"/>
          <w:color w:val="000000"/>
        </w:rPr>
        <w:t>,</w:t>
      </w:r>
      <w:r w:rsidRPr="00461ECD">
        <w:rPr>
          <w:rFonts w:ascii="Times New Roman" w:hAnsi="Times New Roman" w:cs="Times New Roman"/>
          <w:i/>
          <w:color w:val="000000"/>
        </w:rPr>
        <w:t xml:space="preserve"> </w:t>
      </w:r>
      <w:r w:rsidRPr="00461ECD">
        <w:rPr>
          <w:rFonts w:ascii="Times New Roman" w:hAnsi="Times New Roman" w:cs="Times New Roman"/>
          <w:color w:val="000000"/>
        </w:rPr>
        <w:t>638-652.</w:t>
      </w:r>
    </w:p>
    <w:p w14:paraId="593FB0AF" w14:textId="77777777" w:rsidR="00C2285C" w:rsidRDefault="00A2668E" w:rsidP="00461ECD">
      <w:pPr>
        <w:spacing w:line="480" w:lineRule="exact"/>
        <w:ind w:hanging="720"/>
        <w:rPr>
          <w:rFonts w:ascii="Times New Roman" w:hAnsi="Times New Roman" w:cs="Times New Roman"/>
          <w:bCs/>
          <w:color w:val="000000"/>
        </w:rPr>
      </w:pPr>
      <w:r w:rsidRPr="00461ECD">
        <w:rPr>
          <w:rFonts w:ascii="Times New Roman" w:hAnsi="Times New Roman" w:cs="Times New Roman"/>
          <w:bCs/>
          <w:color w:val="000000"/>
        </w:rPr>
        <w:t xml:space="preserve">Routledge, C., Ostafin, B., Juhl, J., Sedikides, C., Cathey, C., &amp; Liao, T. (2010). Adjusting to death: The effects of mortality salience and self-esteem on psychological well-being, growth motivation, and maladaptive behavior. </w:t>
      </w:r>
      <w:r w:rsidRPr="00461ECD">
        <w:rPr>
          <w:rFonts w:ascii="Times New Roman" w:hAnsi="Times New Roman" w:cs="Times New Roman"/>
          <w:bCs/>
          <w:i/>
          <w:color w:val="000000"/>
        </w:rPr>
        <w:t>Journal of Personality and Social Psychology, 99</w:t>
      </w:r>
      <w:r w:rsidRPr="00461ECD">
        <w:rPr>
          <w:rFonts w:ascii="Times New Roman" w:hAnsi="Times New Roman" w:cs="Times New Roman"/>
          <w:bCs/>
          <w:color w:val="000000"/>
        </w:rPr>
        <w:t>, 897-916.</w:t>
      </w:r>
    </w:p>
    <w:p w14:paraId="3BD3E77A" w14:textId="0ACDC8CB" w:rsidR="00C2285C" w:rsidRPr="0075289A" w:rsidRDefault="00C2285C" w:rsidP="00461ECD">
      <w:pPr>
        <w:spacing w:line="480" w:lineRule="exact"/>
        <w:ind w:hanging="720"/>
        <w:rPr>
          <w:rFonts w:ascii="Times New Roman" w:hAnsi="Times New Roman" w:cs="Times New Roman"/>
        </w:rPr>
      </w:pPr>
      <w:r w:rsidRPr="0075289A">
        <w:rPr>
          <w:rFonts w:ascii="Times New Roman" w:hAnsi="Times New Roman" w:cs="Times New Roman"/>
          <w:bCs/>
          <w:color w:val="000000"/>
        </w:rPr>
        <w:lastRenderedPageBreak/>
        <w:t xml:space="preserve">Routledge, C., Wildschut, T., Sedikides, C., &amp; Juhl, J. (2013). Nostalgia as a resource for psychological health and well-being. </w:t>
      </w:r>
      <w:r w:rsidRPr="0075289A">
        <w:rPr>
          <w:rFonts w:ascii="Times New Roman" w:hAnsi="Times New Roman" w:cs="Times New Roman"/>
          <w:bCs/>
          <w:i/>
          <w:color w:val="000000"/>
        </w:rPr>
        <w:t>Social and Personality Psychology Compass, 7/11</w:t>
      </w:r>
      <w:r w:rsidRPr="0075289A">
        <w:rPr>
          <w:rFonts w:ascii="Times New Roman" w:hAnsi="Times New Roman" w:cs="Times New Roman"/>
          <w:bCs/>
          <w:color w:val="000000"/>
        </w:rPr>
        <w:t>, 808-818</w:t>
      </w:r>
      <w:r>
        <w:rPr>
          <w:rFonts w:ascii="Times New Roman" w:hAnsi="Times New Roman" w:cs="Times New Roman"/>
          <w:bCs/>
          <w:color w:val="000000"/>
        </w:rPr>
        <w:t>.</w:t>
      </w:r>
    </w:p>
    <w:p w14:paraId="2AF01485"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rPr>
        <w:t xml:space="preserve">Routledge, C., Wildschut, T., Sedikides, C., Juhl, J., &amp; Arndt, J. (2012). The power of the past: Nostalgia as a meaning-making resource. </w:t>
      </w:r>
      <w:r w:rsidRPr="00461ECD">
        <w:rPr>
          <w:rFonts w:ascii="Times New Roman" w:hAnsi="Times New Roman" w:cs="Times New Roman"/>
          <w:i/>
          <w:iCs/>
        </w:rPr>
        <w:t xml:space="preserve">Memory, </w:t>
      </w:r>
      <w:r w:rsidRPr="00461ECD">
        <w:rPr>
          <w:rFonts w:ascii="Times New Roman" w:hAnsi="Times New Roman" w:cs="Times New Roman"/>
          <w:i/>
        </w:rPr>
        <w:t>20</w:t>
      </w:r>
      <w:r w:rsidRPr="00461ECD">
        <w:rPr>
          <w:rFonts w:ascii="Times New Roman" w:hAnsi="Times New Roman" w:cs="Times New Roman"/>
        </w:rPr>
        <w:t>,</w:t>
      </w:r>
      <w:r w:rsidRPr="00461ECD">
        <w:rPr>
          <w:rFonts w:ascii="Times New Roman" w:hAnsi="Times New Roman" w:cs="Times New Roman"/>
          <w:i/>
        </w:rPr>
        <w:t xml:space="preserve"> </w:t>
      </w:r>
      <w:r w:rsidRPr="00461ECD">
        <w:rPr>
          <w:rFonts w:ascii="Times New Roman" w:hAnsi="Times New Roman" w:cs="Times New Roman"/>
        </w:rPr>
        <w:t>452-460.</w:t>
      </w:r>
    </w:p>
    <w:p w14:paraId="5A390B16" w14:textId="610AE87D" w:rsidR="00CD1AD3" w:rsidRPr="00A2668E" w:rsidRDefault="00CD1AD3" w:rsidP="00A2668E">
      <w:pPr>
        <w:spacing w:line="480" w:lineRule="exact"/>
        <w:ind w:hanging="720"/>
        <w:rPr>
          <w:rFonts w:ascii="Times New Roman" w:eastAsia="Times New Roman" w:hAnsi="Times New Roman" w:cs="Times New Roman"/>
        </w:rPr>
      </w:pPr>
      <w:r w:rsidRPr="00377B13">
        <w:rPr>
          <w:rFonts w:ascii="Times New Roman" w:eastAsia="Times New Roman" w:hAnsi="Times New Roman" w:cs="Times New Roman"/>
        </w:rPr>
        <w:t xml:space="preserve">Sani, </w:t>
      </w:r>
      <w:r w:rsidR="008966F8" w:rsidRPr="00A2668E">
        <w:rPr>
          <w:rFonts w:ascii="Times New Roman" w:eastAsia="Times New Roman" w:hAnsi="Times New Roman" w:cs="Times New Roman"/>
        </w:rPr>
        <w:t xml:space="preserve">F., </w:t>
      </w:r>
      <w:r w:rsidRPr="00A2668E">
        <w:rPr>
          <w:rFonts w:ascii="Times New Roman" w:eastAsia="Times New Roman" w:hAnsi="Times New Roman" w:cs="Times New Roman"/>
        </w:rPr>
        <w:t>Herrera,</w:t>
      </w:r>
      <w:r w:rsidR="008966F8" w:rsidRPr="00A2668E">
        <w:rPr>
          <w:rFonts w:ascii="Times New Roman" w:eastAsia="Times New Roman" w:hAnsi="Times New Roman" w:cs="Times New Roman"/>
        </w:rPr>
        <w:t xml:space="preserve"> M.,</w:t>
      </w:r>
      <w:r w:rsidRPr="00A2668E">
        <w:rPr>
          <w:rFonts w:ascii="Times New Roman" w:eastAsia="Times New Roman" w:hAnsi="Times New Roman" w:cs="Times New Roman"/>
        </w:rPr>
        <w:t xml:space="preserve"> &amp; Bowe,</w:t>
      </w:r>
      <w:r w:rsidR="008966F8" w:rsidRPr="00A2668E">
        <w:rPr>
          <w:rFonts w:ascii="Times New Roman" w:eastAsia="Times New Roman" w:hAnsi="Times New Roman" w:cs="Times New Roman"/>
        </w:rPr>
        <w:t xml:space="preserve"> M. (</w:t>
      </w:r>
      <w:r w:rsidRPr="00A2668E">
        <w:rPr>
          <w:rFonts w:ascii="Times New Roman" w:eastAsia="Times New Roman" w:hAnsi="Times New Roman" w:cs="Times New Roman"/>
        </w:rPr>
        <w:t>2009</w:t>
      </w:r>
      <w:r w:rsidR="008966F8" w:rsidRPr="00A2668E">
        <w:rPr>
          <w:rFonts w:ascii="Times New Roman" w:eastAsia="Times New Roman" w:hAnsi="Times New Roman" w:cs="Times New Roman"/>
        </w:rPr>
        <w:t xml:space="preserve">). </w:t>
      </w:r>
      <w:r w:rsidR="0096656A" w:rsidRPr="00A2668E">
        <w:rPr>
          <w:rFonts w:ascii="Times New Roman" w:eastAsia="Times New Roman" w:hAnsi="Times New Roman" w:cs="Times New Roman"/>
        </w:rPr>
        <w:t xml:space="preserve">Perceived collective continuity and ingroup identification as defence against death awareness. </w:t>
      </w:r>
      <w:r w:rsidR="0096656A" w:rsidRPr="00A2668E">
        <w:rPr>
          <w:rFonts w:ascii="Times New Roman" w:eastAsia="Times New Roman" w:hAnsi="Times New Roman" w:cs="Times New Roman"/>
          <w:i/>
        </w:rPr>
        <w:t xml:space="preserve">Journal of Experimental Social Psychology, 45, </w:t>
      </w:r>
      <w:r w:rsidR="0096656A" w:rsidRPr="00A2668E">
        <w:rPr>
          <w:rFonts w:ascii="Times New Roman" w:eastAsia="Times New Roman" w:hAnsi="Times New Roman" w:cs="Times New Roman"/>
        </w:rPr>
        <w:t>242-245.</w:t>
      </w:r>
    </w:p>
    <w:p w14:paraId="37BA61E8" w14:textId="51FE66EB" w:rsidR="003574CF" w:rsidRDefault="00FF41B2" w:rsidP="00461ECD">
      <w:pPr>
        <w:spacing w:line="480" w:lineRule="exact"/>
        <w:ind w:hanging="720"/>
      </w:pPr>
      <w:r w:rsidRPr="00461ECD">
        <w:rPr>
          <w:rFonts w:ascii="Times New Roman" w:hAnsi="Times New Roman" w:cs="Times New Roman"/>
        </w:rPr>
        <w:t xml:space="preserve">Sassenberg, K., &amp; Mataschke, C. (2010). The impact of exchange programs on the integration of the hostgroup into the self-concept. </w:t>
      </w:r>
      <w:r w:rsidRPr="00461ECD">
        <w:rPr>
          <w:rFonts w:ascii="Times New Roman" w:hAnsi="Times New Roman" w:cs="Times New Roman"/>
          <w:i/>
        </w:rPr>
        <w:t>European Journal of Social Psychology, 40</w:t>
      </w:r>
      <w:r w:rsidRPr="00461ECD">
        <w:rPr>
          <w:rFonts w:ascii="Times New Roman" w:hAnsi="Times New Roman" w:cs="Times New Roman"/>
        </w:rPr>
        <w:t>, 148-159.</w:t>
      </w:r>
    </w:p>
    <w:p w14:paraId="47084562" w14:textId="08EB93B6" w:rsidR="003574CF" w:rsidRDefault="003574CF" w:rsidP="00A2668E">
      <w:pPr>
        <w:spacing w:line="480" w:lineRule="exact"/>
        <w:ind w:hanging="720"/>
        <w:rPr>
          <w:rFonts w:ascii="Times New Roman" w:hAnsi="Times New Roman" w:cs="Times New Roman"/>
        </w:rPr>
      </w:pPr>
      <w:r w:rsidRPr="00461ECD">
        <w:rPr>
          <w:rFonts w:ascii="Times New Roman" w:hAnsi="Times New Roman" w:cs="Times New Roman"/>
        </w:rPr>
        <w:t>Sedikides, C., &amp; Wildschut, T. (2016</w:t>
      </w:r>
      <w:r w:rsidR="004E2EB9">
        <w:rPr>
          <w:rFonts w:ascii="Times New Roman" w:hAnsi="Times New Roman" w:cs="Times New Roman"/>
        </w:rPr>
        <w:t>a</w:t>
      </w:r>
      <w:r w:rsidRPr="00461ECD">
        <w:rPr>
          <w:rFonts w:ascii="Times New Roman" w:hAnsi="Times New Roman" w:cs="Times New Roman"/>
        </w:rPr>
        <w:t xml:space="preserve">). Nostalgia: A bittersweet emotion that confers psychological health benefits. In A. M. Wood &amp; J. Johnson (Eds.), </w:t>
      </w:r>
      <w:r w:rsidRPr="00461ECD">
        <w:rPr>
          <w:rFonts w:ascii="Times New Roman" w:hAnsi="Times New Roman" w:cs="Times New Roman"/>
          <w:i/>
        </w:rPr>
        <w:t>Wiley handbook of positive clinical psychology</w:t>
      </w:r>
      <w:r w:rsidRPr="00461ECD">
        <w:rPr>
          <w:rFonts w:ascii="Times New Roman" w:hAnsi="Times New Roman" w:cs="Times New Roman"/>
        </w:rPr>
        <w:t xml:space="preserve"> (pp. 25-136). Hoboken, NJ: Wiley.</w:t>
      </w:r>
    </w:p>
    <w:p w14:paraId="404FA970" w14:textId="4E4755F7" w:rsidR="004E2EB9" w:rsidRPr="004E2EB9" w:rsidRDefault="004E2EB9" w:rsidP="00A2668E">
      <w:pPr>
        <w:spacing w:line="480" w:lineRule="exact"/>
        <w:ind w:hanging="720"/>
        <w:rPr>
          <w:rFonts w:ascii="Times New Roman" w:hAnsi="Times New Roman" w:cs="Times New Roman"/>
        </w:rPr>
      </w:pPr>
      <w:r w:rsidRPr="00461ECD">
        <w:rPr>
          <w:rFonts w:ascii="Times New Roman" w:hAnsi="Times New Roman" w:cs="Times New Roman"/>
        </w:rPr>
        <w:t xml:space="preserve">Sedikides, C., &amp; Wildschut, T. (2016b). Past forward: Nostalgia as a motivational force. </w:t>
      </w:r>
      <w:r w:rsidRPr="00461ECD">
        <w:rPr>
          <w:rFonts w:ascii="Times New Roman" w:hAnsi="Times New Roman" w:cs="Times New Roman"/>
          <w:i/>
        </w:rPr>
        <w:t>Trends in Cognitive Sciences, 20</w:t>
      </w:r>
      <w:r w:rsidRPr="00461ECD">
        <w:rPr>
          <w:rFonts w:ascii="Times New Roman" w:hAnsi="Times New Roman" w:cs="Times New Roman"/>
        </w:rPr>
        <w:t>, 319-321.</w:t>
      </w:r>
    </w:p>
    <w:p w14:paraId="5CEEFB1D"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rPr>
        <w:t xml:space="preserve">Sedikides, C., Wildschut, T., Arndt, J., &amp; Routledge, C. (2008). Nostalgia: Past, present and future. </w:t>
      </w:r>
      <w:r w:rsidRPr="00461ECD">
        <w:rPr>
          <w:rFonts w:ascii="Times New Roman" w:hAnsi="Times New Roman" w:cs="Times New Roman"/>
          <w:i/>
        </w:rPr>
        <w:t>Current Directions in Psychological Science, 17</w:t>
      </w:r>
      <w:r w:rsidRPr="00461ECD">
        <w:rPr>
          <w:rFonts w:ascii="Times New Roman" w:hAnsi="Times New Roman" w:cs="Times New Roman"/>
        </w:rPr>
        <w:t>,</w:t>
      </w:r>
      <w:r w:rsidRPr="00461ECD">
        <w:rPr>
          <w:rFonts w:ascii="Times New Roman" w:hAnsi="Times New Roman" w:cs="Times New Roman"/>
          <w:i/>
        </w:rPr>
        <w:t xml:space="preserve"> </w:t>
      </w:r>
      <w:r w:rsidRPr="00461ECD">
        <w:rPr>
          <w:rFonts w:ascii="Times New Roman" w:hAnsi="Times New Roman" w:cs="Times New Roman"/>
        </w:rPr>
        <w:t>304-307.</w:t>
      </w:r>
    </w:p>
    <w:p w14:paraId="57245F33"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lang w:val="en-AU"/>
        </w:rPr>
        <w:t xml:space="preserve">Sedikides, C., Wildschut, T., &amp; Baden, D. (2004). </w:t>
      </w:r>
      <w:r w:rsidRPr="00461ECD">
        <w:rPr>
          <w:rFonts w:ascii="Times New Roman" w:hAnsi="Times New Roman" w:cs="Times New Roman"/>
        </w:rPr>
        <w:t xml:space="preserve">Nostalgia: Conceptual issues and existential functions. In J. Greenberg, S Koole, &amp; T. Pyszczynski (Eds.), </w:t>
      </w:r>
      <w:r w:rsidRPr="00461ECD">
        <w:rPr>
          <w:rFonts w:ascii="Times New Roman" w:hAnsi="Times New Roman" w:cs="Times New Roman"/>
          <w:i/>
        </w:rPr>
        <w:t xml:space="preserve">Handbook of experimental existential psychology </w:t>
      </w:r>
      <w:r w:rsidRPr="00461ECD">
        <w:rPr>
          <w:rFonts w:ascii="Times New Roman" w:hAnsi="Times New Roman" w:cs="Times New Roman"/>
        </w:rPr>
        <w:t>(pp. 200-214). New York, NY: Guilford Press.</w:t>
      </w:r>
    </w:p>
    <w:p w14:paraId="05E87BC1" w14:textId="77777777" w:rsidR="003574CF" w:rsidRPr="003574CF" w:rsidRDefault="003574CF" w:rsidP="003574CF">
      <w:pPr>
        <w:spacing w:line="480" w:lineRule="exact"/>
        <w:ind w:hanging="720"/>
        <w:rPr>
          <w:rFonts w:ascii="Times New Roman" w:hAnsi="Times New Roman" w:cs="Times New Roman"/>
        </w:rPr>
      </w:pPr>
      <w:r w:rsidRPr="0075289A">
        <w:rPr>
          <w:rFonts w:ascii="Times New Roman" w:hAnsi="Times New Roman" w:cs="Times New Roman"/>
          <w:bCs/>
          <w:color w:val="000000"/>
        </w:rPr>
        <w:t xml:space="preserve">Sedikides, C., Wildschut, T., Cheung, W.-Y., Routledge, C., Hepper, E. G., Arndt, J., Vail, K., Zhou, X., Brackstone, K., &amp; </w:t>
      </w:r>
      <w:r w:rsidRPr="0075289A">
        <w:rPr>
          <w:rFonts w:ascii="Times New Roman" w:hAnsi="Times New Roman" w:cs="Times New Roman"/>
          <w:lang w:eastAsia="zh-CN"/>
        </w:rPr>
        <w:t>Vingerhoets</w:t>
      </w:r>
      <w:r w:rsidRPr="0075289A">
        <w:rPr>
          <w:rFonts w:ascii="Times New Roman" w:hAnsi="Times New Roman" w:cs="Times New Roman"/>
          <w:bCs/>
          <w:color w:val="000000"/>
        </w:rPr>
        <w:t xml:space="preserve">, A. J. J. M. (2016). Nostalgia fosters self-continuity: Uncovering the mechanism (social connectedness) and the consequence (eudaimonic well-being). </w:t>
      </w:r>
      <w:r w:rsidRPr="0075289A">
        <w:rPr>
          <w:rFonts w:ascii="Times New Roman" w:hAnsi="Times New Roman" w:cs="Times New Roman"/>
          <w:bCs/>
          <w:i/>
          <w:color w:val="000000"/>
        </w:rPr>
        <w:t>Emotion, 16</w:t>
      </w:r>
      <w:r w:rsidRPr="0075289A">
        <w:rPr>
          <w:rFonts w:ascii="Times New Roman" w:hAnsi="Times New Roman" w:cs="Times New Roman"/>
          <w:bCs/>
          <w:color w:val="000000"/>
        </w:rPr>
        <w:t>, 524-539.</w:t>
      </w:r>
    </w:p>
    <w:p w14:paraId="2965154D" w14:textId="77777777" w:rsidR="002341F6" w:rsidRDefault="002341F6" w:rsidP="00A2668E">
      <w:pPr>
        <w:spacing w:line="480" w:lineRule="exact"/>
        <w:ind w:hanging="720"/>
        <w:rPr>
          <w:rFonts w:ascii="Times New Roman" w:hAnsi="Times New Roman" w:cs="Times New Roman"/>
          <w:i/>
          <w:iCs/>
        </w:rPr>
      </w:pPr>
      <w:r w:rsidRPr="00377B13">
        <w:rPr>
          <w:rFonts w:ascii="Times New Roman" w:hAnsi="Times New Roman" w:cs="Times New Roman"/>
        </w:rPr>
        <w:t>Sedikides, C., Wildschut, T., Routledge, C., Arndt, J., Hepper, E. G., &amp; Zhou, X. (201</w:t>
      </w:r>
      <w:r w:rsidR="00FF61BD" w:rsidRPr="00A2668E">
        <w:rPr>
          <w:rFonts w:ascii="Times New Roman" w:hAnsi="Times New Roman" w:cs="Times New Roman"/>
        </w:rPr>
        <w:t>5</w:t>
      </w:r>
      <w:r w:rsidRPr="00A2668E">
        <w:rPr>
          <w:rFonts w:ascii="Times New Roman" w:hAnsi="Times New Roman" w:cs="Times New Roman"/>
        </w:rPr>
        <w:t xml:space="preserve">). To nostalgize: Mixing memory with affect and desire. </w:t>
      </w:r>
      <w:r w:rsidRPr="00A2668E">
        <w:rPr>
          <w:rFonts w:ascii="Times New Roman" w:hAnsi="Times New Roman" w:cs="Times New Roman"/>
          <w:i/>
          <w:iCs/>
        </w:rPr>
        <w:t>Advances in Experimental Social Psychology</w:t>
      </w:r>
      <w:r w:rsidR="00FF61BD" w:rsidRPr="00A2668E">
        <w:rPr>
          <w:rFonts w:ascii="Times New Roman" w:hAnsi="Times New Roman" w:cs="Times New Roman"/>
          <w:i/>
          <w:iCs/>
        </w:rPr>
        <w:t>, 51</w:t>
      </w:r>
      <w:r w:rsidR="00FF61BD" w:rsidRPr="00A2668E">
        <w:rPr>
          <w:rFonts w:ascii="Times New Roman" w:hAnsi="Times New Roman" w:cs="Times New Roman"/>
          <w:iCs/>
        </w:rPr>
        <w:t xml:space="preserve">, </w:t>
      </w:r>
      <w:r w:rsidR="00FF61BD" w:rsidRPr="00A2668E">
        <w:rPr>
          <w:rFonts w:ascii="Times New Roman" w:hAnsi="Times New Roman" w:cs="Times New Roman"/>
        </w:rPr>
        <w:t>189-273</w:t>
      </w:r>
      <w:r w:rsidRPr="00A2668E">
        <w:rPr>
          <w:rFonts w:ascii="Times New Roman" w:hAnsi="Times New Roman" w:cs="Times New Roman"/>
          <w:i/>
          <w:iCs/>
        </w:rPr>
        <w:t>.</w:t>
      </w:r>
    </w:p>
    <w:p w14:paraId="3BD5937E" w14:textId="0B881F78" w:rsidR="00515CE4" w:rsidRPr="003D6DA9" w:rsidRDefault="00515CE4" w:rsidP="00A2668E">
      <w:pPr>
        <w:spacing w:line="480" w:lineRule="exact"/>
        <w:ind w:hanging="720"/>
        <w:rPr>
          <w:rFonts w:ascii="Times New Roman" w:hAnsi="Times New Roman" w:cs="Times New Roman"/>
          <w:iCs/>
        </w:rPr>
      </w:pPr>
      <w:r w:rsidRPr="00461ECD">
        <w:rPr>
          <w:rFonts w:ascii="Times New Roman" w:hAnsi="Times New Roman" w:cs="Times New Roman"/>
          <w:bCs/>
          <w:color w:val="000000"/>
        </w:rPr>
        <w:t xml:space="preserve">Seehusen, J., Cordaro, F., Wildschut, T., Sedikides, C., Routledge, C., Blackhart, G. C., &amp; Epstude, K., &amp; Vingerhoets, A. J. J. M. (2013). Individual differences in nostalgia proneness: The integrating role of the need to belong. </w:t>
      </w:r>
      <w:r w:rsidRPr="00461ECD">
        <w:rPr>
          <w:rFonts w:ascii="Times New Roman" w:hAnsi="Times New Roman" w:cs="Times New Roman"/>
          <w:bCs/>
          <w:i/>
          <w:iCs/>
          <w:color w:val="000000"/>
        </w:rPr>
        <w:t>Personality and Individual Differences, 55</w:t>
      </w:r>
      <w:r w:rsidRPr="00461ECD">
        <w:rPr>
          <w:rFonts w:ascii="Times New Roman" w:hAnsi="Times New Roman" w:cs="Times New Roman"/>
          <w:bCs/>
          <w:iCs/>
          <w:color w:val="000000"/>
        </w:rPr>
        <w:t>, 904-908</w:t>
      </w:r>
      <w:r w:rsidRPr="00461ECD">
        <w:rPr>
          <w:rFonts w:ascii="Times New Roman" w:hAnsi="Times New Roman" w:cs="Times New Roman"/>
          <w:bCs/>
          <w:color w:val="000000"/>
        </w:rPr>
        <w:t>.</w:t>
      </w:r>
    </w:p>
    <w:p w14:paraId="58710C98" w14:textId="77777777" w:rsidR="00FF41B2" w:rsidRPr="00A2668E" w:rsidRDefault="00FF41B2" w:rsidP="00A2668E">
      <w:pPr>
        <w:spacing w:line="480" w:lineRule="exact"/>
        <w:ind w:hanging="720"/>
        <w:rPr>
          <w:rFonts w:ascii="Times New Roman" w:hAnsi="Times New Roman" w:cs="Times New Roman"/>
        </w:rPr>
      </w:pPr>
      <w:r w:rsidRPr="003574CF">
        <w:rPr>
          <w:rFonts w:ascii="Times New Roman" w:hAnsi="Times New Roman" w:cs="Times New Roman"/>
        </w:rPr>
        <w:lastRenderedPageBreak/>
        <w:t>Smith, E. R., Coats, S., &amp; Walling, D. (1999). Overlapping mental representations of self, in-group,</w:t>
      </w:r>
      <w:r w:rsidRPr="00A2668E">
        <w:rPr>
          <w:rFonts w:ascii="Times New Roman" w:hAnsi="Times New Roman" w:cs="Times New Roman"/>
        </w:rPr>
        <w:t xml:space="preserve"> and partner: Further response time evidence and a connectionist model. </w:t>
      </w:r>
      <w:r w:rsidRPr="00A2668E">
        <w:rPr>
          <w:rFonts w:ascii="Times New Roman" w:hAnsi="Times New Roman" w:cs="Times New Roman"/>
          <w:i/>
          <w:iCs/>
        </w:rPr>
        <w:t>Personality and Social Psychology Bulletin, 25</w:t>
      </w:r>
      <w:r w:rsidRPr="00A2668E">
        <w:rPr>
          <w:rFonts w:ascii="Times New Roman" w:hAnsi="Times New Roman" w:cs="Times New Roman"/>
        </w:rPr>
        <w:t>, 873-882.</w:t>
      </w:r>
    </w:p>
    <w:p w14:paraId="03FD0860" w14:textId="77777777" w:rsidR="00B97B47" w:rsidRPr="00461ECD" w:rsidRDefault="00B97B47" w:rsidP="00A2668E">
      <w:pPr>
        <w:spacing w:line="480" w:lineRule="exact"/>
        <w:ind w:hanging="720"/>
        <w:rPr>
          <w:rFonts w:ascii="Times New Roman" w:hAnsi="Times New Roman" w:cs="Times New Roman"/>
          <w:color w:val="000000"/>
          <w:lang w:val="en-GB"/>
        </w:rPr>
      </w:pPr>
      <w:r w:rsidRPr="00461ECD">
        <w:rPr>
          <w:rFonts w:ascii="Times New Roman" w:hAnsi="Times New Roman" w:cs="Times New Roman"/>
          <w:color w:val="000000"/>
          <w:lang w:val="en-GB"/>
        </w:rPr>
        <w:t xml:space="preserve">Snyder </w:t>
      </w:r>
      <w:r w:rsidR="00175E69" w:rsidRPr="00461ECD">
        <w:rPr>
          <w:rFonts w:ascii="Times New Roman" w:hAnsi="Times New Roman" w:cs="Times New Roman"/>
          <w:color w:val="000000"/>
          <w:lang w:val="en-GB"/>
        </w:rPr>
        <w:t xml:space="preserve">, M., &amp; </w:t>
      </w:r>
      <w:r w:rsidRPr="00461ECD">
        <w:rPr>
          <w:rFonts w:ascii="Times New Roman" w:hAnsi="Times New Roman" w:cs="Times New Roman"/>
          <w:color w:val="000000"/>
          <w:lang w:val="en-GB"/>
        </w:rPr>
        <w:t>Meine</w:t>
      </w:r>
      <w:r w:rsidR="00175E69" w:rsidRPr="00461ECD">
        <w:rPr>
          <w:rFonts w:ascii="Times New Roman" w:hAnsi="Times New Roman" w:cs="Times New Roman"/>
          <w:color w:val="000000"/>
          <w:lang w:val="en-GB"/>
        </w:rPr>
        <w:t>, P.</w:t>
      </w:r>
      <w:r w:rsidRPr="00461ECD">
        <w:rPr>
          <w:rFonts w:ascii="Times New Roman" w:hAnsi="Times New Roman" w:cs="Times New Roman"/>
          <w:color w:val="000000"/>
          <w:lang w:val="en-GB"/>
        </w:rPr>
        <w:t xml:space="preserve"> (1994).</w:t>
      </w:r>
      <w:r w:rsidR="00175E69" w:rsidRPr="00461ECD">
        <w:rPr>
          <w:rFonts w:ascii="Times New Roman" w:hAnsi="Times New Roman" w:cs="Times New Roman"/>
          <w:color w:val="000000"/>
          <w:lang w:val="en-GB"/>
        </w:rPr>
        <w:t xml:space="preserve"> Stereotyping of the elderly: A functional approach. </w:t>
      </w:r>
      <w:r w:rsidR="00175E69" w:rsidRPr="00461ECD">
        <w:rPr>
          <w:rFonts w:ascii="Times New Roman" w:hAnsi="Times New Roman" w:cs="Times New Roman"/>
          <w:i/>
          <w:color w:val="000000"/>
          <w:lang w:val="en-GB"/>
        </w:rPr>
        <w:t xml:space="preserve">British Journal of Social Psychology, 33, </w:t>
      </w:r>
      <w:r w:rsidR="00175E69" w:rsidRPr="00461ECD">
        <w:rPr>
          <w:rFonts w:ascii="Times New Roman" w:hAnsi="Times New Roman" w:cs="Times New Roman"/>
          <w:color w:val="000000"/>
          <w:lang w:val="en-GB"/>
        </w:rPr>
        <w:t>63-82.</w:t>
      </w:r>
    </w:p>
    <w:p w14:paraId="1D370698" w14:textId="77777777" w:rsidR="00FF41B2" w:rsidRDefault="00FF41B2" w:rsidP="00A2668E">
      <w:pPr>
        <w:spacing w:line="480" w:lineRule="exact"/>
        <w:ind w:hanging="720"/>
        <w:rPr>
          <w:rFonts w:ascii="Times New Roman" w:hAnsi="Times New Roman" w:cs="Times New Roman"/>
          <w:color w:val="000000"/>
        </w:rPr>
      </w:pPr>
      <w:r w:rsidRPr="00461ECD">
        <w:rPr>
          <w:rFonts w:ascii="Times New Roman" w:hAnsi="Times New Roman" w:cs="Times New Roman"/>
          <w:color w:val="000000"/>
          <w:lang w:val="en-GB"/>
        </w:rPr>
        <w:t xml:space="preserve">Stephan, E., Sedikides, C., &amp; Wildschut, T. (2012). </w:t>
      </w:r>
      <w:r w:rsidRPr="00461ECD">
        <w:rPr>
          <w:rFonts w:ascii="Times New Roman" w:hAnsi="Times New Roman" w:cs="Times New Roman"/>
          <w:color w:val="000000"/>
        </w:rPr>
        <w:t xml:space="preserve">Mental travel into the past: Differentiating recollections of nostalgic, ordinary, and positive events. </w:t>
      </w:r>
      <w:r w:rsidRPr="00461ECD">
        <w:rPr>
          <w:rFonts w:ascii="Times New Roman" w:hAnsi="Times New Roman" w:cs="Times New Roman"/>
          <w:i/>
          <w:iCs/>
          <w:color w:val="000000"/>
        </w:rPr>
        <w:t>European Journal of Social Psychology, 42</w:t>
      </w:r>
      <w:r w:rsidRPr="00461ECD">
        <w:rPr>
          <w:rFonts w:ascii="Times New Roman" w:hAnsi="Times New Roman" w:cs="Times New Roman"/>
          <w:color w:val="000000"/>
        </w:rPr>
        <w:t>, 290-298.</w:t>
      </w:r>
    </w:p>
    <w:p w14:paraId="59398849" w14:textId="0F2E428C" w:rsidR="00C2285C" w:rsidRPr="00461ECD" w:rsidRDefault="00C2285C" w:rsidP="00A2668E">
      <w:pPr>
        <w:spacing w:line="480" w:lineRule="exact"/>
        <w:ind w:hanging="720"/>
        <w:rPr>
          <w:rFonts w:ascii="Times New Roman" w:hAnsi="Times New Roman" w:cs="Times New Roman"/>
          <w:color w:val="000000"/>
        </w:rPr>
      </w:pPr>
      <w:r w:rsidRPr="00461ECD">
        <w:rPr>
          <w:rFonts w:ascii="Times New Roman" w:hAnsi="Times New Roman" w:cs="Times New Roman"/>
          <w:bCs/>
        </w:rPr>
        <w:t xml:space="preserve">Stephan, E., Sedikides, C., Wildschut, T., Cheung, W. Y., Routledge, C., &amp; Arndt, J. (2015). Nostalgia-evoked inspiration: Mediating mechanisms and motivational implications. </w:t>
      </w:r>
      <w:r w:rsidRPr="00461ECD">
        <w:rPr>
          <w:rFonts w:ascii="Times New Roman" w:hAnsi="Times New Roman" w:cs="Times New Roman"/>
          <w:i/>
        </w:rPr>
        <w:t>Personality and Social Psychology Bulletin, 41</w:t>
      </w:r>
      <w:r w:rsidRPr="00461ECD">
        <w:rPr>
          <w:rFonts w:ascii="Times New Roman" w:hAnsi="Times New Roman" w:cs="Times New Roman"/>
        </w:rPr>
        <w:t xml:space="preserve">, 1395-1410.  </w:t>
      </w:r>
    </w:p>
    <w:p w14:paraId="6304C624" w14:textId="77777777" w:rsidR="00E32DF0" w:rsidRPr="00A2668E" w:rsidRDefault="00E32DF0" w:rsidP="00A2668E">
      <w:pPr>
        <w:spacing w:line="480" w:lineRule="exact"/>
        <w:ind w:hanging="720"/>
        <w:rPr>
          <w:rFonts w:ascii="Times New Roman" w:hAnsi="Times New Roman" w:cs="Times New Roman"/>
        </w:rPr>
      </w:pPr>
      <w:r w:rsidRPr="00377B13">
        <w:rPr>
          <w:rFonts w:ascii="Times New Roman" w:hAnsi="Times New Roman" w:cs="Times New Roman"/>
          <w:bCs/>
        </w:rPr>
        <w:t xml:space="preserve">Stephan, E., Wildschut, T., Sedikides, C., Zhou, X., He, W., Routledge, C., Cheung, W. Y., &amp; </w:t>
      </w:r>
      <w:r w:rsidRPr="00A2668E">
        <w:rPr>
          <w:rFonts w:ascii="Times New Roman" w:hAnsi="Times New Roman" w:cs="Times New Roman"/>
          <w:bCs/>
          <w:color w:val="000000"/>
        </w:rPr>
        <w:t>Vingerhoets, A. J. J. M.</w:t>
      </w:r>
      <w:r w:rsidRPr="00A2668E">
        <w:rPr>
          <w:rFonts w:ascii="Times New Roman" w:hAnsi="Times New Roman" w:cs="Times New Roman"/>
          <w:bCs/>
        </w:rPr>
        <w:t xml:space="preserve"> (</w:t>
      </w:r>
      <w:r w:rsidR="00091638" w:rsidRPr="00A2668E">
        <w:rPr>
          <w:rFonts w:ascii="Times New Roman" w:hAnsi="Times New Roman" w:cs="Times New Roman"/>
          <w:bCs/>
        </w:rPr>
        <w:t>2014</w:t>
      </w:r>
      <w:r w:rsidRPr="00A2668E">
        <w:rPr>
          <w:rFonts w:ascii="Times New Roman" w:hAnsi="Times New Roman" w:cs="Times New Roman"/>
          <w:bCs/>
        </w:rPr>
        <w:t xml:space="preserve">). The mnemonic mover: Nostalgia regulates avoidance and approach motivation. </w:t>
      </w:r>
      <w:r w:rsidRPr="00A2668E">
        <w:rPr>
          <w:rFonts w:ascii="Times New Roman" w:hAnsi="Times New Roman" w:cs="Times New Roman"/>
          <w:bCs/>
          <w:i/>
          <w:color w:val="000000"/>
        </w:rPr>
        <w:t>Emotion, 14</w:t>
      </w:r>
      <w:r w:rsidR="00E4768F" w:rsidRPr="00A2668E">
        <w:rPr>
          <w:rFonts w:ascii="Times New Roman" w:hAnsi="Times New Roman" w:cs="Times New Roman"/>
          <w:bCs/>
          <w:color w:val="000000"/>
        </w:rPr>
        <w:t>, 545-561.</w:t>
      </w:r>
    </w:p>
    <w:p w14:paraId="49323383" w14:textId="77777777" w:rsidR="00FF41B2" w:rsidRPr="00A2668E" w:rsidRDefault="00E32DF0" w:rsidP="00A2668E">
      <w:pPr>
        <w:spacing w:line="480" w:lineRule="exact"/>
        <w:ind w:hanging="720"/>
        <w:rPr>
          <w:rFonts w:ascii="Times New Roman" w:hAnsi="Times New Roman" w:cs="Times New Roman"/>
        </w:rPr>
      </w:pPr>
      <w:r w:rsidRPr="00A2668E">
        <w:rPr>
          <w:rFonts w:ascii="Times New Roman" w:hAnsi="Times New Roman" w:cs="Times New Roman"/>
        </w:rPr>
        <w:t xml:space="preserve">Stephan, W. G., &amp; Stephan, C. W. (1985). </w:t>
      </w:r>
      <w:r w:rsidR="00FF41B2" w:rsidRPr="00A2668E">
        <w:rPr>
          <w:rFonts w:ascii="Times New Roman" w:hAnsi="Times New Roman" w:cs="Times New Roman"/>
        </w:rPr>
        <w:t xml:space="preserve">Intergroup anxiety. </w:t>
      </w:r>
      <w:r w:rsidR="00FF41B2" w:rsidRPr="00A2668E">
        <w:rPr>
          <w:rFonts w:ascii="Times New Roman" w:hAnsi="Times New Roman" w:cs="Times New Roman"/>
          <w:i/>
        </w:rPr>
        <w:t xml:space="preserve">Journal of Social Issues, 41, </w:t>
      </w:r>
      <w:r w:rsidR="00FF41B2" w:rsidRPr="00A2668E">
        <w:rPr>
          <w:rFonts w:ascii="Times New Roman" w:hAnsi="Times New Roman" w:cs="Times New Roman"/>
        </w:rPr>
        <w:t>157-176.</w:t>
      </w:r>
    </w:p>
    <w:p w14:paraId="25EEF9AA" w14:textId="77777777" w:rsidR="00FF41B2" w:rsidRPr="00A2668E" w:rsidRDefault="00FF41B2" w:rsidP="00A2668E">
      <w:pPr>
        <w:spacing w:line="480" w:lineRule="exact"/>
        <w:ind w:hanging="720"/>
        <w:rPr>
          <w:rFonts w:ascii="Times New Roman" w:hAnsi="Times New Roman" w:cs="Times New Roman"/>
        </w:rPr>
      </w:pPr>
      <w:r w:rsidRPr="00A2668E">
        <w:rPr>
          <w:rFonts w:ascii="Times New Roman" w:hAnsi="Times New Roman" w:cs="Times New Roman"/>
          <w:i/>
          <w:iCs/>
        </w:rPr>
        <w:t>The New Oxford Dictionary of English</w:t>
      </w:r>
      <w:r w:rsidRPr="00A2668E">
        <w:rPr>
          <w:rFonts w:ascii="Times New Roman" w:hAnsi="Times New Roman" w:cs="Times New Roman"/>
        </w:rPr>
        <w:t>. (1998). Oxford, England: Oxford University Press.</w:t>
      </w:r>
    </w:p>
    <w:p w14:paraId="5BECB6C3" w14:textId="73088B0C" w:rsidR="00B90800" w:rsidRPr="00A2668E" w:rsidRDefault="00B90800" w:rsidP="00A2668E">
      <w:pPr>
        <w:spacing w:line="480" w:lineRule="exact"/>
        <w:ind w:hanging="720"/>
        <w:rPr>
          <w:rFonts w:ascii="Times New Roman" w:hAnsi="Times New Roman" w:cs="Times New Roman"/>
        </w:rPr>
      </w:pPr>
      <w:r w:rsidRPr="00A2668E">
        <w:rPr>
          <w:rFonts w:ascii="Times New Roman" w:hAnsi="Times New Roman" w:cs="Times New Roman"/>
        </w:rPr>
        <w:t>Tam</w:t>
      </w:r>
      <w:r w:rsidR="00175E69" w:rsidRPr="00A2668E">
        <w:rPr>
          <w:rFonts w:ascii="Times New Roman" w:hAnsi="Times New Roman" w:cs="Times New Roman"/>
        </w:rPr>
        <w:t>, T., Hewstone, M., Harwood, J., Voci, A., &amp; Kenworthy, J</w:t>
      </w:r>
      <w:r w:rsidR="00FC270F" w:rsidRPr="00A2668E">
        <w:rPr>
          <w:rFonts w:ascii="Times New Roman" w:hAnsi="Times New Roman" w:cs="Times New Roman"/>
        </w:rPr>
        <w:t xml:space="preserve">. </w:t>
      </w:r>
      <w:r w:rsidRPr="00A2668E">
        <w:rPr>
          <w:rFonts w:ascii="Times New Roman" w:hAnsi="Times New Roman" w:cs="Times New Roman"/>
        </w:rPr>
        <w:t>(2006)</w:t>
      </w:r>
      <w:r w:rsidR="00175E69" w:rsidRPr="00A2668E">
        <w:rPr>
          <w:rFonts w:ascii="Times New Roman" w:hAnsi="Times New Roman" w:cs="Times New Roman"/>
        </w:rPr>
        <w:t xml:space="preserve">. Intergroup contact and grandparent-grandchild communication: The effects of self-disclosure on implicit and explicit biases against older people. </w:t>
      </w:r>
      <w:r w:rsidR="00175E69" w:rsidRPr="00A2668E">
        <w:rPr>
          <w:rFonts w:ascii="Times New Roman" w:hAnsi="Times New Roman" w:cs="Times New Roman"/>
          <w:i/>
        </w:rPr>
        <w:t>Group Processes and Intergroup Relations, 9</w:t>
      </w:r>
      <w:r w:rsidR="00175E69" w:rsidRPr="00461ECD">
        <w:rPr>
          <w:rFonts w:ascii="Times New Roman" w:hAnsi="Times New Roman" w:cs="Times New Roman"/>
        </w:rPr>
        <w:t>,</w:t>
      </w:r>
      <w:r w:rsidR="00175E69" w:rsidRPr="00A2668E">
        <w:rPr>
          <w:rFonts w:ascii="Times New Roman" w:hAnsi="Times New Roman" w:cs="Times New Roman"/>
          <w:i/>
        </w:rPr>
        <w:t xml:space="preserve"> </w:t>
      </w:r>
      <w:r w:rsidR="00175E69" w:rsidRPr="00A2668E">
        <w:rPr>
          <w:rFonts w:ascii="Times New Roman" w:hAnsi="Times New Roman" w:cs="Times New Roman"/>
        </w:rPr>
        <w:t>413-429.</w:t>
      </w:r>
    </w:p>
    <w:p w14:paraId="089348FA" w14:textId="27BF262E" w:rsidR="006C0CDF" w:rsidRPr="00461ECD" w:rsidRDefault="00FF41B2" w:rsidP="00A2668E">
      <w:pPr>
        <w:spacing w:line="480" w:lineRule="exact"/>
        <w:ind w:hanging="720"/>
        <w:rPr>
          <w:rFonts w:ascii="Times New Roman" w:hAnsi="Times New Roman" w:cs="Times New Roman"/>
        </w:rPr>
      </w:pPr>
      <w:r w:rsidRPr="00A2668E">
        <w:rPr>
          <w:rFonts w:ascii="Times New Roman" w:hAnsi="Times New Roman" w:cs="Times New Roman"/>
        </w:rPr>
        <w:t xml:space="preserve">Tropp, L. R., &amp; Wright, S. C. (2001). Ingroup identification as the inclusion of ingroup in the self. </w:t>
      </w:r>
      <w:r w:rsidRPr="00A2668E">
        <w:rPr>
          <w:rFonts w:ascii="Times New Roman" w:hAnsi="Times New Roman" w:cs="Times New Roman"/>
          <w:i/>
        </w:rPr>
        <w:t>Personality and Social Psychology Bulletin, 27</w:t>
      </w:r>
      <w:r w:rsidRPr="00A2668E">
        <w:rPr>
          <w:rFonts w:ascii="Times New Roman" w:hAnsi="Times New Roman" w:cs="Times New Roman"/>
        </w:rPr>
        <w:t>, 585-600.</w:t>
      </w:r>
    </w:p>
    <w:p w14:paraId="0067618A" w14:textId="7319C119" w:rsidR="008B66E9" w:rsidRPr="00A2668E" w:rsidRDefault="00E57D26" w:rsidP="00461ECD">
      <w:pPr>
        <w:spacing w:line="480" w:lineRule="exact"/>
        <w:ind w:hanging="709"/>
        <w:rPr>
          <w:rFonts w:ascii="Times New Roman" w:hAnsi="Times New Roman" w:cs="Times New Roman"/>
        </w:rPr>
      </w:pPr>
      <w:r w:rsidRPr="00461ECD">
        <w:rPr>
          <w:rFonts w:ascii="Times New Roman" w:hAnsi="Times New Roman" w:cs="Times New Roman"/>
        </w:rPr>
        <w:t>Turner, R. N.</w:t>
      </w:r>
      <w:r w:rsidR="008B66E9">
        <w:rPr>
          <w:rFonts w:ascii="Times New Roman" w:hAnsi="Times New Roman" w:cs="Times New Roman"/>
        </w:rPr>
        <w:t>,</w:t>
      </w:r>
      <w:r w:rsidRPr="00461ECD">
        <w:rPr>
          <w:rFonts w:ascii="Times New Roman" w:hAnsi="Times New Roman" w:cs="Times New Roman"/>
        </w:rPr>
        <w:t xml:space="preserve"> &amp; Cameron, L. (2016). Confidence in contact: A new perspective on promoting cross-group friendship among children and adolescents. </w:t>
      </w:r>
      <w:r w:rsidRPr="00377B13">
        <w:rPr>
          <w:rFonts w:ascii="Times New Roman" w:hAnsi="Times New Roman" w:cs="Times New Roman"/>
          <w:i/>
        </w:rPr>
        <w:t>S</w:t>
      </w:r>
      <w:r w:rsidRPr="00A2668E">
        <w:rPr>
          <w:rFonts w:ascii="Times New Roman" w:hAnsi="Times New Roman" w:cs="Times New Roman"/>
          <w:i/>
        </w:rPr>
        <w:t>ocial Issues and Policy Review</w:t>
      </w:r>
      <w:r w:rsidR="008B66E9">
        <w:rPr>
          <w:rFonts w:ascii="Times New Roman" w:hAnsi="Times New Roman" w:cs="Times New Roman"/>
          <w:i/>
        </w:rPr>
        <w:t>, 10</w:t>
      </w:r>
      <w:r w:rsidR="008B66E9" w:rsidRPr="00461ECD">
        <w:rPr>
          <w:rFonts w:ascii="Times New Roman" w:hAnsi="Times New Roman" w:cs="Times New Roman"/>
        </w:rPr>
        <w:t>, 212-246</w:t>
      </w:r>
      <w:r w:rsidR="008B66E9" w:rsidRPr="00A2668E">
        <w:rPr>
          <w:rFonts w:ascii="Times New Roman" w:hAnsi="Times New Roman" w:cs="Times New Roman"/>
        </w:rPr>
        <w:t>.</w:t>
      </w:r>
    </w:p>
    <w:p w14:paraId="74879006" w14:textId="77777777" w:rsidR="00175E69" w:rsidRPr="00A2668E" w:rsidRDefault="00175E69" w:rsidP="00461ECD">
      <w:pPr>
        <w:spacing w:line="480" w:lineRule="exact"/>
        <w:ind w:hanging="709"/>
        <w:rPr>
          <w:rFonts w:ascii="Times New Roman" w:hAnsi="Times New Roman" w:cs="Times New Roman"/>
          <w:lang w:val="en-GB"/>
        </w:rPr>
      </w:pPr>
      <w:r w:rsidRPr="00377B13">
        <w:rPr>
          <w:rFonts w:ascii="Times New Roman" w:hAnsi="Times New Roman" w:cs="Times New Roman"/>
          <w:lang w:val="en-GB"/>
        </w:rPr>
        <w:t>Turner, R. N.,</w:t>
      </w:r>
      <w:r w:rsidRPr="00A2668E">
        <w:rPr>
          <w:rFonts w:ascii="Times New Roman" w:hAnsi="Times New Roman" w:cs="Times New Roman"/>
          <w:b/>
          <w:lang w:val="en-GB"/>
        </w:rPr>
        <w:t xml:space="preserve"> </w:t>
      </w:r>
      <w:r w:rsidRPr="00A2668E">
        <w:rPr>
          <w:rFonts w:ascii="Times New Roman" w:hAnsi="Times New Roman" w:cs="Times New Roman"/>
          <w:lang w:val="en-GB"/>
        </w:rPr>
        <w:t>Crisp, R. J., &amp; Lambert, E. (2007). Imagining intergroup contact can improve intergroup attitudes.</w:t>
      </w:r>
      <w:r w:rsidRPr="00A2668E">
        <w:rPr>
          <w:rFonts w:ascii="Times New Roman" w:hAnsi="Times New Roman" w:cs="Times New Roman"/>
          <w:i/>
          <w:lang w:val="en-GB"/>
        </w:rPr>
        <w:t xml:space="preserve"> Group Processes and Intergroup Relations, 10,</w:t>
      </w:r>
      <w:r w:rsidRPr="00A2668E">
        <w:rPr>
          <w:rFonts w:ascii="Times New Roman" w:hAnsi="Times New Roman" w:cs="Times New Roman"/>
          <w:lang w:val="en-GB"/>
        </w:rPr>
        <w:t xml:space="preserve"> 427-441.</w:t>
      </w:r>
    </w:p>
    <w:p w14:paraId="0FAD1E55"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lang w:val="en-GB"/>
        </w:rPr>
        <w:t xml:space="preserve">Turner, R. N., Hewstone, M., Voci, A., &amp; Vonofakou, C. (2008). </w:t>
      </w:r>
      <w:r w:rsidRPr="00461ECD">
        <w:rPr>
          <w:rFonts w:ascii="Times New Roman" w:hAnsi="Times New Roman" w:cs="Times New Roman"/>
        </w:rPr>
        <w:t xml:space="preserve">A test of the extended intergroup contact hypothesis: The mediating role of intergroup anxiety, perceived ingroup and outgroup </w:t>
      </w:r>
      <w:r w:rsidRPr="00461ECD">
        <w:rPr>
          <w:rFonts w:ascii="Times New Roman" w:hAnsi="Times New Roman" w:cs="Times New Roman"/>
        </w:rPr>
        <w:lastRenderedPageBreak/>
        <w:t xml:space="preserve">norms, and inclusion of the outgroup in the self. </w:t>
      </w:r>
      <w:r w:rsidRPr="00461ECD">
        <w:rPr>
          <w:rFonts w:ascii="Times New Roman" w:hAnsi="Times New Roman" w:cs="Times New Roman"/>
          <w:i/>
        </w:rPr>
        <w:t xml:space="preserve">Journal of Personality and Social Psychology, 95, </w:t>
      </w:r>
      <w:r w:rsidRPr="00461ECD">
        <w:rPr>
          <w:rFonts w:ascii="Times New Roman" w:hAnsi="Times New Roman" w:cs="Times New Roman"/>
        </w:rPr>
        <w:t>843-860.</w:t>
      </w:r>
    </w:p>
    <w:p w14:paraId="7F7168EF" w14:textId="77777777" w:rsidR="00FF41B2" w:rsidRPr="00461ECD" w:rsidRDefault="00FF41B2" w:rsidP="00A2668E">
      <w:pPr>
        <w:spacing w:line="480" w:lineRule="exact"/>
        <w:ind w:hanging="720"/>
        <w:rPr>
          <w:rFonts w:ascii="Times New Roman" w:hAnsi="Times New Roman" w:cs="Times New Roman"/>
        </w:rPr>
      </w:pPr>
      <w:r w:rsidRPr="00377B13">
        <w:rPr>
          <w:rFonts w:ascii="Times New Roman" w:hAnsi="Times New Roman" w:cs="Times New Roman"/>
        </w:rPr>
        <w:t>Turner, R. N., West, K., &amp; Christie, Z. (2013). Outgroup trust, intergroup anxiety, and outgroup attitude as mediators of the ef</w:t>
      </w:r>
      <w:r w:rsidRPr="00A2668E">
        <w:rPr>
          <w:rFonts w:ascii="Times New Roman" w:hAnsi="Times New Roman" w:cs="Times New Roman"/>
        </w:rPr>
        <w:t xml:space="preserve">fect of imagined intergroup contact on intergroup behavioural tendencies. </w:t>
      </w:r>
      <w:r w:rsidRPr="00A2668E">
        <w:rPr>
          <w:rFonts w:ascii="Times New Roman" w:hAnsi="Times New Roman" w:cs="Times New Roman"/>
          <w:i/>
        </w:rPr>
        <w:t xml:space="preserve">Journal of Applied Social Psychology, 43, </w:t>
      </w:r>
      <w:r w:rsidRPr="00A2668E">
        <w:rPr>
          <w:rFonts w:ascii="Times New Roman" w:hAnsi="Times New Roman" w:cs="Times New Roman"/>
        </w:rPr>
        <w:t>196-205.</w:t>
      </w:r>
    </w:p>
    <w:p w14:paraId="3CD392A8" w14:textId="77777777" w:rsidR="00FF41B2" w:rsidRPr="00461ECD" w:rsidRDefault="00FF41B2" w:rsidP="00A2668E">
      <w:pPr>
        <w:spacing w:line="480" w:lineRule="exact"/>
        <w:ind w:hanging="720"/>
        <w:rPr>
          <w:rFonts w:ascii="Times New Roman" w:hAnsi="Times New Roman" w:cs="Times New Roman"/>
          <w:iCs/>
        </w:rPr>
      </w:pPr>
      <w:r w:rsidRPr="00461ECD">
        <w:rPr>
          <w:rFonts w:ascii="Times New Roman" w:hAnsi="Times New Roman" w:cs="Times New Roman"/>
          <w:iCs/>
          <w:lang w:val="en-GB"/>
        </w:rPr>
        <w:t xml:space="preserve">Turner, R. N., Wildschut, T., &amp; Sedikides, C. (2012). </w:t>
      </w:r>
      <w:r w:rsidRPr="00461ECD">
        <w:rPr>
          <w:rFonts w:ascii="Times New Roman" w:hAnsi="Times New Roman" w:cs="Times New Roman"/>
          <w:iCs/>
        </w:rPr>
        <w:t xml:space="preserve">Dropping the weight stigma: Nostalgia improves attitudes toward persons who are overweight. </w:t>
      </w:r>
      <w:r w:rsidRPr="00461ECD">
        <w:rPr>
          <w:rFonts w:ascii="Times New Roman" w:hAnsi="Times New Roman" w:cs="Times New Roman"/>
          <w:i/>
        </w:rPr>
        <w:t>Journal of Experimental Social Psychology, 48</w:t>
      </w:r>
      <w:r w:rsidRPr="00461ECD">
        <w:rPr>
          <w:rFonts w:ascii="Times New Roman" w:hAnsi="Times New Roman" w:cs="Times New Roman"/>
          <w:iCs/>
        </w:rPr>
        <w:t>, 130-137.</w:t>
      </w:r>
    </w:p>
    <w:p w14:paraId="1BAE1E5C" w14:textId="77777777" w:rsidR="0048563B" w:rsidRPr="00A2668E" w:rsidRDefault="00FF41B2" w:rsidP="00A2668E">
      <w:pPr>
        <w:spacing w:line="480" w:lineRule="exact"/>
        <w:ind w:hanging="720"/>
        <w:rPr>
          <w:rFonts w:ascii="Times New Roman" w:hAnsi="Times New Roman" w:cs="Times New Roman"/>
        </w:rPr>
      </w:pPr>
      <w:r w:rsidRPr="00461ECD">
        <w:rPr>
          <w:rFonts w:ascii="Times New Roman" w:hAnsi="Times New Roman" w:cs="Times New Roman"/>
          <w:lang w:val="en-GB"/>
        </w:rPr>
        <w:t>Turner, R</w:t>
      </w:r>
      <w:r w:rsidRPr="00377B13">
        <w:rPr>
          <w:rFonts w:ascii="Times New Roman" w:hAnsi="Times New Roman" w:cs="Times New Roman"/>
          <w:lang w:val="en-GB"/>
        </w:rPr>
        <w:t xml:space="preserve">. N., Wildschut, T., Sedikides, C., &amp; Gheorghiu, M. (2013). </w:t>
      </w:r>
      <w:r w:rsidRPr="00A2668E">
        <w:rPr>
          <w:rFonts w:ascii="Times New Roman" w:hAnsi="Times New Roman" w:cs="Times New Roman"/>
        </w:rPr>
        <w:t xml:space="preserve">Combating the mental health stigma with nostalgia. </w:t>
      </w:r>
      <w:r w:rsidRPr="00A2668E">
        <w:rPr>
          <w:rFonts w:ascii="Times New Roman" w:hAnsi="Times New Roman" w:cs="Times New Roman"/>
          <w:bCs/>
          <w:i/>
          <w:color w:val="000000"/>
        </w:rPr>
        <w:t>European Journal of Social Psychology, 43</w:t>
      </w:r>
      <w:r w:rsidRPr="00A2668E">
        <w:rPr>
          <w:rFonts w:ascii="Times New Roman" w:hAnsi="Times New Roman" w:cs="Times New Roman"/>
        </w:rPr>
        <w:t>, 413-422.</w:t>
      </w:r>
    </w:p>
    <w:p w14:paraId="1688E072" w14:textId="3E11D04C" w:rsidR="00BD556C" w:rsidRPr="00377B13" w:rsidRDefault="00EA073D" w:rsidP="00377B13">
      <w:pPr>
        <w:spacing w:line="480" w:lineRule="exact"/>
        <w:ind w:hanging="720"/>
        <w:rPr>
          <w:rFonts w:ascii="Times New Roman" w:hAnsi="Times New Roman" w:cs="Times New Roman"/>
        </w:rPr>
      </w:pPr>
      <w:r w:rsidRPr="00A2668E">
        <w:rPr>
          <w:rFonts w:ascii="Times New Roman" w:hAnsi="Times New Roman" w:cs="Times New Roman"/>
        </w:rPr>
        <w:t xml:space="preserve">Van Dijke, M., Wildschut, T., Leunissen, J., &amp; Sedikides, C. (2015). Nostalgia buffers the negative impact of low procedural justice on cooperation. </w:t>
      </w:r>
      <w:r w:rsidRPr="00A2668E">
        <w:rPr>
          <w:rFonts w:ascii="Times New Roman" w:hAnsi="Times New Roman" w:cs="Times New Roman"/>
          <w:i/>
          <w:iCs/>
        </w:rPr>
        <w:t xml:space="preserve">Organizational Behavior and Human Decision Processes, 127, </w:t>
      </w:r>
      <w:r w:rsidRPr="00A2668E">
        <w:rPr>
          <w:rFonts w:ascii="Times New Roman" w:hAnsi="Times New Roman" w:cs="Times New Roman"/>
        </w:rPr>
        <w:t>15-29.</w:t>
      </w:r>
    </w:p>
    <w:p w14:paraId="1C021268" w14:textId="77777777" w:rsidR="00BD556C" w:rsidRPr="00461ECD" w:rsidRDefault="00BD556C" w:rsidP="00461ECD">
      <w:pPr>
        <w:spacing w:line="480" w:lineRule="exact"/>
        <w:ind w:hanging="720"/>
        <w:rPr>
          <w:rFonts w:ascii="Times New Roman" w:eastAsia="Times New Roman" w:hAnsi="Times New Roman" w:cs="Times New Roman"/>
          <w:lang w:bidi="he-IL"/>
        </w:rPr>
      </w:pPr>
      <w:r w:rsidRPr="00461ECD">
        <w:rPr>
          <w:rFonts w:ascii="Times New Roman" w:hAnsi="Times New Roman" w:cs="Times New Roman"/>
        </w:rPr>
        <w:t xml:space="preserve">Vezzali, L., Capozza, D., Giovannini, D., &amp; Stathi, S. (2011). Improving implicit and explicit intergroup attitudes using imagined contact: An experimental intervention with elementary school children. </w:t>
      </w:r>
      <w:r w:rsidRPr="00461ECD">
        <w:rPr>
          <w:rFonts w:ascii="Times New Roman" w:hAnsi="Times New Roman" w:cs="Times New Roman"/>
          <w:i/>
        </w:rPr>
        <w:t>Group Processes and Intergroup Relations, 15</w:t>
      </w:r>
      <w:r w:rsidRPr="00461ECD">
        <w:rPr>
          <w:rFonts w:ascii="Times New Roman" w:hAnsi="Times New Roman" w:cs="Times New Roman"/>
        </w:rPr>
        <w:t>,</w:t>
      </w:r>
      <w:r w:rsidRPr="00461ECD">
        <w:rPr>
          <w:rFonts w:ascii="Times New Roman" w:hAnsi="Times New Roman" w:cs="Times New Roman"/>
          <w:i/>
        </w:rPr>
        <w:t xml:space="preserve"> </w:t>
      </w:r>
      <w:r w:rsidRPr="00461ECD">
        <w:rPr>
          <w:rFonts w:ascii="Times New Roman" w:hAnsi="Times New Roman" w:cs="Times New Roman"/>
        </w:rPr>
        <w:t>203-212.</w:t>
      </w:r>
    </w:p>
    <w:p w14:paraId="5ADC6686" w14:textId="4C70C2F5" w:rsidR="00BD556C" w:rsidRPr="00377B13" w:rsidRDefault="00C84EC7" w:rsidP="00377B13">
      <w:pPr>
        <w:spacing w:line="480" w:lineRule="exact"/>
        <w:ind w:hanging="720"/>
        <w:rPr>
          <w:rFonts w:ascii="Times New Roman" w:hAnsi="Times New Roman" w:cs="Times New Roman"/>
          <w:bCs/>
          <w:color w:val="000000"/>
          <w:lang w:val="de-DE"/>
        </w:rPr>
      </w:pPr>
      <w:r w:rsidRPr="00377B13">
        <w:rPr>
          <w:rFonts w:ascii="Times New Roman" w:hAnsi="Times New Roman" w:cs="Times New Roman"/>
          <w:bCs/>
          <w:color w:val="000000"/>
        </w:rPr>
        <w:t>Vess, M., Arndt, J., Routledge, C., Sedikides, C</w:t>
      </w:r>
      <w:r w:rsidRPr="00A2668E">
        <w:rPr>
          <w:rFonts w:ascii="Times New Roman" w:hAnsi="Times New Roman" w:cs="Times New Roman"/>
          <w:bCs/>
          <w:color w:val="000000"/>
        </w:rPr>
        <w:t xml:space="preserve">., &amp; Wildschut, T. (2012). Nostalgia as a resource for the self. </w:t>
      </w:r>
      <w:r w:rsidRPr="00A2668E">
        <w:rPr>
          <w:rFonts w:ascii="Times New Roman" w:hAnsi="Times New Roman" w:cs="Times New Roman"/>
          <w:bCs/>
          <w:i/>
          <w:iCs/>
          <w:color w:val="000000"/>
        </w:rPr>
        <w:t>Self and Identity, 3</w:t>
      </w:r>
      <w:r w:rsidRPr="00A2668E">
        <w:rPr>
          <w:rFonts w:ascii="Times New Roman" w:hAnsi="Times New Roman" w:cs="Times New Roman"/>
          <w:bCs/>
          <w:color w:val="000000"/>
        </w:rPr>
        <w:t>, 273-284</w:t>
      </w:r>
      <w:r w:rsidR="0073426C" w:rsidRPr="00A2668E">
        <w:rPr>
          <w:rFonts w:ascii="Times New Roman" w:hAnsi="Times New Roman" w:cs="Times New Roman"/>
          <w:bCs/>
          <w:color w:val="000000"/>
        </w:rPr>
        <w:t xml:space="preserve">. </w:t>
      </w:r>
    </w:p>
    <w:p w14:paraId="43E0F273" w14:textId="1CF4188F" w:rsidR="00BD556C" w:rsidRPr="00461ECD" w:rsidRDefault="00BD556C" w:rsidP="00461ECD">
      <w:pPr>
        <w:spacing w:line="480" w:lineRule="exact"/>
        <w:ind w:hanging="720"/>
        <w:rPr>
          <w:rFonts w:ascii="Times New Roman" w:eastAsia="Times New Roman" w:hAnsi="Times New Roman" w:cs="Times New Roman"/>
          <w:lang w:bidi="he-IL"/>
        </w:rPr>
      </w:pPr>
      <w:r w:rsidRPr="00461ECD">
        <w:rPr>
          <w:rFonts w:ascii="Times New Roman" w:eastAsia="Times New Roman" w:hAnsi="Times New Roman" w:cs="Times New Roman"/>
          <w:lang w:bidi="he-IL"/>
        </w:rPr>
        <w:t xml:space="preserve">White, F. A., &amp; Abu-Rayya, H. M. (2012). A dual identity-electronic contact (DIEC) experiment promoting short-and long-term intergroup harmony. </w:t>
      </w:r>
      <w:r w:rsidRPr="00461ECD">
        <w:rPr>
          <w:rFonts w:ascii="Times New Roman" w:eastAsia="Times New Roman" w:hAnsi="Times New Roman" w:cs="Times New Roman"/>
          <w:i/>
          <w:iCs/>
          <w:lang w:bidi="he-IL"/>
        </w:rPr>
        <w:t>Journal of Experimental Social Psychology</w:t>
      </w:r>
      <w:r w:rsidRPr="00461ECD">
        <w:rPr>
          <w:rFonts w:ascii="Times New Roman" w:eastAsia="Times New Roman" w:hAnsi="Times New Roman" w:cs="Times New Roman"/>
          <w:lang w:bidi="he-IL"/>
        </w:rPr>
        <w:t xml:space="preserve">, </w:t>
      </w:r>
      <w:r w:rsidRPr="00461ECD">
        <w:rPr>
          <w:rFonts w:ascii="Times New Roman" w:eastAsia="Times New Roman" w:hAnsi="Times New Roman" w:cs="Times New Roman"/>
          <w:i/>
          <w:iCs/>
          <w:lang w:bidi="he-IL"/>
        </w:rPr>
        <w:t>48</w:t>
      </w:r>
      <w:r w:rsidRPr="00461ECD">
        <w:rPr>
          <w:rFonts w:ascii="Times New Roman" w:eastAsia="Times New Roman" w:hAnsi="Times New Roman" w:cs="Times New Roman"/>
          <w:lang w:bidi="he-IL"/>
        </w:rPr>
        <w:t>, 597-608.</w:t>
      </w:r>
    </w:p>
    <w:p w14:paraId="647F8657" w14:textId="77777777" w:rsidR="007F4F1F" w:rsidRDefault="00FF41B2" w:rsidP="00461ECD">
      <w:pPr>
        <w:spacing w:line="480" w:lineRule="exact"/>
        <w:ind w:hanging="720"/>
        <w:rPr>
          <w:rFonts w:ascii="Times New Roman" w:hAnsi="Times New Roman" w:cs="Times New Roman"/>
        </w:rPr>
      </w:pPr>
      <w:r w:rsidRPr="00461ECD">
        <w:rPr>
          <w:rFonts w:ascii="Times New Roman" w:hAnsi="Times New Roman" w:cs="Times New Roman"/>
        </w:rPr>
        <w:t xml:space="preserve">Wildschut, T., Sedikides, C., Arndt, J., &amp; Routledge, C. (2006). Nostalgia: Content, triggers, functions. </w:t>
      </w:r>
      <w:r w:rsidRPr="00461ECD">
        <w:rPr>
          <w:rFonts w:ascii="Times New Roman" w:hAnsi="Times New Roman" w:cs="Times New Roman"/>
          <w:i/>
        </w:rPr>
        <w:t>Journal of Personality and Social Psychology, 91</w:t>
      </w:r>
      <w:r w:rsidRPr="00461ECD">
        <w:rPr>
          <w:rFonts w:ascii="Times New Roman" w:hAnsi="Times New Roman" w:cs="Times New Roman"/>
        </w:rPr>
        <w:t>,</w:t>
      </w:r>
      <w:r w:rsidRPr="00461ECD">
        <w:rPr>
          <w:rFonts w:ascii="Times New Roman" w:hAnsi="Times New Roman" w:cs="Times New Roman"/>
          <w:i/>
        </w:rPr>
        <w:t xml:space="preserve"> </w:t>
      </w:r>
      <w:r w:rsidRPr="00461ECD">
        <w:rPr>
          <w:rFonts w:ascii="Times New Roman" w:hAnsi="Times New Roman" w:cs="Times New Roman"/>
        </w:rPr>
        <w:t>975-993.</w:t>
      </w:r>
    </w:p>
    <w:p w14:paraId="2A7A500E" w14:textId="57B22121" w:rsidR="007F4F1F" w:rsidRPr="00461ECD" w:rsidRDefault="007F4F1F" w:rsidP="00377B13">
      <w:pPr>
        <w:spacing w:line="480" w:lineRule="exact"/>
        <w:ind w:hanging="720"/>
        <w:rPr>
          <w:rFonts w:ascii="Times New Roman" w:hAnsi="Times New Roman" w:cs="Times New Roman"/>
        </w:rPr>
      </w:pPr>
      <w:r w:rsidRPr="00461ECD">
        <w:rPr>
          <w:rFonts w:ascii="Times New Roman" w:hAnsi="Times New Roman" w:cs="Times New Roman"/>
          <w:bCs/>
          <w:color w:val="000000"/>
          <w:lang w:val="de-DE"/>
        </w:rPr>
        <w:t xml:space="preserve">Wildschut, C., Sedikides, C., &amp; Cordaro, F. (2011). </w:t>
      </w:r>
      <w:r w:rsidRPr="00461ECD">
        <w:rPr>
          <w:rFonts w:ascii="Times New Roman" w:hAnsi="Times New Roman" w:cs="Times New Roman"/>
          <w:bCs/>
          <w:color w:val="000000"/>
        </w:rPr>
        <w:t xml:space="preserve">Self-regulatory interplay between negative and positive emotions: The case of loneliness and nostalgia. In I. Nyklicek, A. J. J. M. Vingerhoets, &amp; M. Zeelenberg (Eds.), </w:t>
      </w:r>
      <w:r w:rsidRPr="00461ECD">
        <w:rPr>
          <w:rFonts w:ascii="Times New Roman" w:hAnsi="Times New Roman" w:cs="Times New Roman"/>
          <w:bCs/>
          <w:i/>
          <w:iCs/>
          <w:color w:val="000000"/>
        </w:rPr>
        <w:t>Emotion regulation and well-being</w:t>
      </w:r>
      <w:r w:rsidRPr="00461ECD">
        <w:rPr>
          <w:rFonts w:ascii="Times New Roman" w:hAnsi="Times New Roman" w:cs="Times New Roman"/>
          <w:bCs/>
          <w:color w:val="000000"/>
        </w:rPr>
        <w:t xml:space="preserve"> (pp. 67-83). New York, NY: Springer. </w:t>
      </w:r>
    </w:p>
    <w:p w14:paraId="5EB1532D" w14:textId="77777777" w:rsidR="00FF41B2" w:rsidRPr="00461ECD" w:rsidRDefault="00FF41B2" w:rsidP="00A2668E">
      <w:pPr>
        <w:spacing w:line="480" w:lineRule="exact"/>
        <w:ind w:hanging="720"/>
        <w:rPr>
          <w:rFonts w:ascii="Times New Roman" w:hAnsi="Times New Roman" w:cs="Times New Roman"/>
          <w:iCs/>
        </w:rPr>
      </w:pPr>
      <w:r w:rsidRPr="00461ECD">
        <w:rPr>
          <w:rFonts w:ascii="Times New Roman" w:hAnsi="Times New Roman" w:cs="Times New Roman"/>
        </w:rPr>
        <w:lastRenderedPageBreak/>
        <w:t xml:space="preserve">Wildschut, T., Sedikides, C., Routledge, C., Arndt, J., &amp; Cordaro, </w:t>
      </w:r>
      <w:r w:rsidR="00DE7152" w:rsidRPr="00461ECD">
        <w:rPr>
          <w:rFonts w:ascii="Times New Roman" w:hAnsi="Times New Roman" w:cs="Times New Roman"/>
        </w:rPr>
        <w:t>F</w:t>
      </w:r>
      <w:r w:rsidRPr="00461ECD">
        <w:rPr>
          <w:rFonts w:ascii="Times New Roman" w:hAnsi="Times New Roman" w:cs="Times New Roman"/>
        </w:rPr>
        <w:t xml:space="preserve">. (2010). Nostalgia as a repository of social connectedness: The role of attachment-related avoidance. </w:t>
      </w:r>
      <w:r w:rsidRPr="00461ECD">
        <w:rPr>
          <w:rFonts w:ascii="Times New Roman" w:hAnsi="Times New Roman" w:cs="Times New Roman"/>
          <w:i/>
        </w:rPr>
        <w:t>Journal of Personality and Social Psychology, 98</w:t>
      </w:r>
      <w:r w:rsidRPr="00461ECD">
        <w:rPr>
          <w:rFonts w:ascii="Times New Roman" w:hAnsi="Times New Roman" w:cs="Times New Roman"/>
          <w:iCs/>
        </w:rPr>
        <w:t>, 573-586.</w:t>
      </w:r>
    </w:p>
    <w:p w14:paraId="53D0DAE9"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rPr>
        <w:t xml:space="preserve">Wright, S. C., Aron, A., McLaughlin-Volpe, T., &amp; Ropp, S. A. (1997). The extended contact effect: Knowledge of cross-group friendships and prejudice. </w:t>
      </w:r>
      <w:r w:rsidRPr="00461ECD">
        <w:rPr>
          <w:rFonts w:ascii="Times New Roman" w:hAnsi="Times New Roman" w:cs="Times New Roman"/>
          <w:i/>
        </w:rPr>
        <w:t>Journal of Personality and Social Psychology, 73</w:t>
      </w:r>
      <w:r w:rsidRPr="00461ECD">
        <w:rPr>
          <w:rFonts w:ascii="Times New Roman" w:hAnsi="Times New Roman" w:cs="Times New Roman"/>
        </w:rPr>
        <w:t>,</w:t>
      </w:r>
      <w:r w:rsidRPr="00461ECD">
        <w:rPr>
          <w:rFonts w:ascii="Times New Roman" w:hAnsi="Times New Roman" w:cs="Times New Roman"/>
          <w:i/>
        </w:rPr>
        <w:t xml:space="preserve"> </w:t>
      </w:r>
      <w:r w:rsidRPr="00461ECD">
        <w:rPr>
          <w:rFonts w:ascii="Times New Roman" w:hAnsi="Times New Roman" w:cs="Times New Roman"/>
        </w:rPr>
        <w:t>73-90.</w:t>
      </w:r>
    </w:p>
    <w:p w14:paraId="68AF6D5D" w14:textId="5B5EDA79" w:rsidR="008979A9" w:rsidRPr="00461ECD" w:rsidRDefault="008979A9" w:rsidP="00A2668E">
      <w:pPr>
        <w:spacing w:line="480" w:lineRule="exact"/>
        <w:ind w:hanging="720"/>
        <w:rPr>
          <w:rFonts w:ascii="Times New Roman" w:hAnsi="Times New Roman" w:cs="Times New Roman"/>
          <w:lang w:val="en-GB"/>
        </w:rPr>
      </w:pPr>
      <w:r w:rsidRPr="00461ECD">
        <w:rPr>
          <w:rFonts w:ascii="Times New Roman" w:hAnsi="Times New Roman" w:cs="Times New Roman"/>
          <w:lang w:val="en-GB"/>
        </w:rPr>
        <w:t>Wurm, S., Tesch-R</w:t>
      </w:r>
      <w:r w:rsidRPr="00377B13">
        <w:rPr>
          <w:rFonts w:ascii="Times New Roman" w:hAnsi="Times New Roman" w:cs="Times New Roman"/>
          <w:lang w:val="en-GB"/>
        </w:rPr>
        <w:t>ö</w:t>
      </w:r>
      <w:r w:rsidRPr="00461ECD">
        <w:rPr>
          <w:rFonts w:ascii="Times New Roman" w:hAnsi="Times New Roman" w:cs="Times New Roman"/>
          <w:lang w:val="en-GB"/>
        </w:rPr>
        <w:t xml:space="preserve">mer, C., &amp; Tomasik, M.J. (2007). Longitudinal findings on aging-related cognitions, control beliefs and health in later life. </w:t>
      </w:r>
      <w:r w:rsidRPr="00461ECD">
        <w:rPr>
          <w:rFonts w:ascii="Times New Roman" w:hAnsi="Times New Roman" w:cs="Times New Roman"/>
          <w:i/>
          <w:lang w:val="en-GB"/>
        </w:rPr>
        <w:t>Journals of Gerontology Series B: Psychological Sciences and Social Sciences, 62</w:t>
      </w:r>
      <w:r w:rsidRPr="00461ECD">
        <w:rPr>
          <w:rFonts w:ascii="Times New Roman" w:hAnsi="Times New Roman" w:cs="Times New Roman"/>
          <w:lang w:val="en-GB"/>
        </w:rPr>
        <w:t>,</w:t>
      </w:r>
      <w:r w:rsidRPr="00461ECD">
        <w:rPr>
          <w:rFonts w:ascii="Times New Roman" w:hAnsi="Times New Roman" w:cs="Times New Roman"/>
          <w:i/>
          <w:lang w:val="en-GB"/>
        </w:rPr>
        <w:t xml:space="preserve"> </w:t>
      </w:r>
      <w:r w:rsidRPr="00461ECD">
        <w:rPr>
          <w:rFonts w:ascii="Times New Roman" w:hAnsi="Times New Roman" w:cs="Times New Roman"/>
          <w:lang w:val="en-GB"/>
        </w:rPr>
        <w:t>156</w:t>
      </w:r>
      <w:r w:rsidR="008347B5">
        <w:rPr>
          <w:rFonts w:ascii="Times New Roman" w:hAnsi="Times New Roman" w:cs="Times New Roman"/>
          <w:lang w:val="en-GB"/>
        </w:rPr>
        <w:t>-</w:t>
      </w:r>
      <w:r w:rsidRPr="00461ECD">
        <w:rPr>
          <w:rFonts w:ascii="Times New Roman" w:hAnsi="Times New Roman" w:cs="Times New Roman"/>
          <w:lang w:val="en-GB"/>
        </w:rPr>
        <w:t xml:space="preserve">164. </w:t>
      </w:r>
    </w:p>
    <w:p w14:paraId="0E6AF643"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lang w:val="en-GB"/>
        </w:rPr>
        <w:t xml:space="preserve">Zhou, X., Sedikides, C., Wildschut, C., &amp; Gao, D-G. </w:t>
      </w:r>
      <w:r w:rsidRPr="00461ECD">
        <w:rPr>
          <w:rFonts w:ascii="Times New Roman" w:hAnsi="Times New Roman" w:cs="Times New Roman"/>
        </w:rPr>
        <w:t xml:space="preserve">(2008). Counteracting loneliness: On the restorative function of nostalgia. </w:t>
      </w:r>
      <w:r w:rsidRPr="00461ECD">
        <w:rPr>
          <w:rFonts w:ascii="Times New Roman" w:hAnsi="Times New Roman" w:cs="Times New Roman"/>
          <w:i/>
        </w:rPr>
        <w:t>Psychological Science, 19</w:t>
      </w:r>
      <w:r w:rsidRPr="00461ECD">
        <w:rPr>
          <w:rFonts w:ascii="Times New Roman" w:hAnsi="Times New Roman" w:cs="Times New Roman"/>
        </w:rPr>
        <w:t>,</w:t>
      </w:r>
      <w:r w:rsidRPr="00461ECD">
        <w:rPr>
          <w:rFonts w:ascii="Times New Roman" w:hAnsi="Times New Roman" w:cs="Times New Roman"/>
          <w:i/>
        </w:rPr>
        <w:t xml:space="preserve"> </w:t>
      </w:r>
      <w:r w:rsidRPr="00461ECD">
        <w:rPr>
          <w:rFonts w:ascii="Times New Roman" w:hAnsi="Times New Roman" w:cs="Times New Roman"/>
        </w:rPr>
        <w:t>1023-1029.</w:t>
      </w:r>
    </w:p>
    <w:p w14:paraId="3876251C" w14:textId="77777777" w:rsidR="00FF41B2" w:rsidRPr="00461ECD" w:rsidRDefault="00FF41B2" w:rsidP="00A2668E">
      <w:pPr>
        <w:spacing w:line="480" w:lineRule="exact"/>
        <w:ind w:hanging="720"/>
        <w:rPr>
          <w:rFonts w:ascii="Times New Roman" w:hAnsi="Times New Roman" w:cs="Times New Roman"/>
        </w:rPr>
      </w:pPr>
      <w:r w:rsidRPr="00461ECD">
        <w:rPr>
          <w:rFonts w:ascii="Times New Roman" w:hAnsi="Times New Roman" w:cs="Times New Roman"/>
          <w:lang w:val="de-DE"/>
        </w:rPr>
        <w:t xml:space="preserve">Zhou, X., Wildschut, T., Sedikides, C., Shi, K., &amp; Feng, C. (2012). </w:t>
      </w:r>
      <w:r w:rsidRPr="00461ECD">
        <w:rPr>
          <w:rFonts w:ascii="Times New Roman" w:hAnsi="Times New Roman" w:cs="Times New Roman"/>
        </w:rPr>
        <w:t xml:space="preserve">Nostalgia: The gift that keeps on giving. </w:t>
      </w:r>
      <w:r w:rsidRPr="00461ECD">
        <w:rPr>
          <w:rFonts w:ascii="Times New Roman" w:hAnsi="Times New Roman" w:cs="Times New Roman"/>
          <w:i/>
          <w:iCs/>
        </w:rPr>
        <w:t>Journal of Consumer Research, 39</w:t>
      </w:r>
      <w:r w:rsidRPr="00461ECD">
        <w:rPr>
          <w:rFonts w:ascii="Times New Roman" w:hAnsi="Times New Roman" w:cs="Times New Roman"/>
        </w:rPr>
        <w:t>, 39-50.</w:t>
      </w:r>
    </w:p>
    <w:p w14:paraId="277A6290" w14:textId="77777777" w:rsidR="002D0FC1" w:rsidRPr="00461ECD" w:rsidRDefault="002D0FC1" w:rsidP="00461ECD">
      <w:pPr>
        <w:spacing w:line="480" w:lineRule="exact"/>
        <w:rPr>
          <w:rFonts w:ascii="Times New Roman" w:hAnsi="Times New Roman" w:cs="Times New Roman"/>
        </w:rPr>
      </w:pPr>
      <w:r w:rsidRPr="00461ECD">
        <w:rPr>
          <w:rFonts w:ascii="Times New Roman" w:hAnsi="Times New Roman" w:cs="Times New Roman"/>
        </w:rPr>
        <w:br w:type="page"/>
      </w:r>
    </w:p>
    <w:p w14:paraId="3BFFBD94" w14:textId="77777777" w:rsidR="007F7756" w:rsidRDefault="00904A48" w:rsidP="000558A4">
      <w:pPr>
        <w:spacing w:line="480" w:lineRule="exact"/>
        <w:rPr>
          <w:rFonts w:ascii="Times New Roman" w:hAnsi="Times New Roman" w:cs="Times New Roman"/>
          <w:i/>
        </w:rPr>
      </w:pPr>
      <w:r>
        <w:rPr>
          <w:rFonts w:ascii="Times New Roman" w:hAnsi="Times New Roman" w:cs="Times New Roman"/>
        </w:rPr>
        <w:lastRenderedPageBreak/>
        <w:t>Table 1</w:t>
      </w:r>
      <w:r w:rsidR="007F7756" w:rsidRPr="00587F61">
        <w:rPr>
          <w:rFonts w:ascii="Times New Roman" w:hAnsi="Times New Roman" w:cs="Times New Roman"/>
        </w:rPr>
        <w:t>.</w:t>
      </w:r>
      <w:r w:rsidR="004C484E">
        <w:rPr>
          <w:rFonts w:ascii="Times New Roman" w:hAnsi="Times New Roman" w:cs="Times New Roman"/>
          <w:i/>
        </w:rPr>
        <w:t xml:space="preserve"> </w:t>
      </w:r>
      <w:r w:rsidR="007F7756" w:rsidRPr="00587F61">
        <w:rPr>
          <w:rFonts w:ascii="Times New Roman" w:hAnsi="Times New Roman" w:cs="Times New Roman"/>
          <w:i/>
        </w:rPr>
        <w:t xml:space="preserve">Means, Standard Deviations, and Correlations between </w:t>
      </w:r>
      <w:r w:rsidR="00CF50E7">
        <w:rPr>
          <w:rFonts w:ascii="Times New Roman" w:hAnsi="Times New Roman" w:cs="Times New Roman"/>
          <w:i/>
        </w:rPr>
        <w:t>Variables in Experiment 1</w:t>
      </w:r>
    </w:p>
    <w:tbl>
      <w:tblPr>
        <w:tblW w:w="5249" w:type="pct"/>
        <w:tblLayout w:type="fixed"/>
        <w:tblLook w:val="00A0" w:firstRow="1" w:lastRow="0" w:firstColumn="1" w:lastColumn="0" w:noHBand="0" w:noVBand="0"/>
      </w:tblPr>
      <w:tblGrid>
        <w:gridCol w:w="2726"/>
        <w:gridCol w:w="1537"/>
        <w:gridCol w:w="1278"/>
        <w:gridCol w:w="1279"/>
        <w:gridCol w:w="1279"/>
        <w:gridCol w:w="1279"/>
        <w:gridCol w:w="319"/>
      </w:tblGrid>
      <w:tr w:rsidR="00D96997" w:rsidRPr="00587F61" w14:paraId="7415BFBB" w14:textId="77777777" w:rsidTr="002D68B7">
        <w:tc>
          <w:tcPr>
            <w:tcW w:w="2726" w:type="dxa"/>
            <w:tcBorders>
              <w:top w:val="single" w:sz="4" w:space="0" w:color="000000" w:themeColor="text1"/>
              <w:bottom w:val="single" w:sz="4" w:space="0" w:color="000000" w:themeColor="text1"/>
            </w:tcBorders>
          </w:tcPr>
          <w:p w14:paraId="5D18AD15" w14:textId="77777777" w:rsidR="00E366A2" w:rsidRPr="00587F61" w:rsidRDefault="00E366A2" w:rsidP="000558A4">
            <w:pPr>
              <w:spacing w:line="480" w:lineRule="exact"/>
              <w:rPr>
                <w:rFonts w:ascii="Times New Roman" w:hAnsi="Times New Roman" w:cs="Times New Roman"/>
              </w:rPr>
            </w:pPr>
          </w:p>
        </w:tc>
        <w:tc>
          <w:tcPr>
            <w:tcW w:w="1537" w:type="dxa"/>
            <w:tcBorders>
              <w:top w:val="single" w:sz="4" w:space="0" w:color="000000" w:themeColor="text1"/>
              <w:bottom w:val="single" w:sz="4" w:space="0" w:color="000000" w:themeColor="text1"/>
            </w:tcBorders>
          </w:tcPr>
          <w:p w14:paraId="16B4E210" w14:textId="77777777" w:rsidR="00E366A2" w:rsidRPr="00587F61" w:rsidRDefault="00E366A2" w:rsidP="000558A4">
            <w:pPr>
              <w:spacing w:line="480" w:lineRule="exact"/>
              <w:rPr>
                <w:rFonts w:ascii="Times New Roman" w:hAnsi="Times New Roman" w:cs="Times New Roman"/>
              </w:rPr>
            </w:pPr>
            <w:r w:rsidRPr="00587F61">
              <w:rPr>
                <w:rFonts w:ascii="Times New Roman" w:hAnsi="Times New Roman" w:cs="Times New Roman"/>
                <w:i/>
              </w:rPr>
              <w:t>M</w:t>
            </w:r>
            <w:r w:rsidRPr="00587F61">
              <w:rPr>
                <w:rFonts w:ascii="Times New Roman" w:hAnsi="Times New Roman" w:cs="Times New Roman"/>
              </w:rPr>
              <w:t xml:space="preserve"> (SD)</w:t>
            </w:r>
          </w:p>
        </w:tc>
        <w:tc>
          <w:tcPr>
            <w:tcW w:w="1278" w:type="dxa"/>
            <w:tcBorders>
              <w:top w:val="single" w:sz="4" w:space="0" w:color="000000" w:themeColor="text1"/>
              <w:bottom w:val="single" w:sz="4" w:space="0" w:color="000000" w:themeColor="text1"/>
            </w:tcBorders>
          </w:tcPr>
          <w:p w14:paraId="345134B7" w14:textId="77777777" w:rsidR="00E366A2" w:rsidRPr="00587F61" w:rsidRDefault="00E366A2" w:rsidP="000558A4">
            <w:pPr>
              <w:spacing w:line="480" w:lineRule="exact"/>
              <w:jc w:val="center"/>
              <w:rPr>
                <w:rFonts w:ascii="Times New Roman" w:hAnsi="Times New Roman" w:cs="Times New Roman"/>
              </w:rPr>
            </w:pPr>
            <w:r w:rsidRPr="00587F61">
              <w:rPr>
                <w:rFonts w:ascii="Times New Roman" w:hAnsi="Times New Roman" w:cs="Times New Roman"/>
              </w:rPr>
              <w:t>1</w:t>
            </w:r>
          </w:p>
        </w:tc>
        <w:tc>
          <w:tcPr>
            <w:tcW w:w="1279" w:type="dxa"/>
            <w:tcBorders>
              <w:top w:val="single" w:sz="4" w:space="0" w:color="000000" w:themeColor="text1"/>
              <w:bottom w:val="single" w:sz="4" w:space="0" w:color="000000" w:themeColor="text1"/>
            </w:tcBorders>
          </w:tcPr>
          <w:p w14:paraId="2A600D19" w14:textId="77777777" w:rsidR="00E366A2" w:rsidRPr="00587F61" w:rsidRDefault="00E366A2" w:rsidP="000558A4">
            <w:pPr>
              <w:spacing w:line="480" w:lineRule="exact"/>
              <w:jc w:val="center"/>
              <w:rPr>
                <w:rFonts w:ascii="Times New Roman" w:hAnsi="Times New Roman" w:cs="Times New Roman"/>
              </w:rPr>
            </w:pPr>
            <w:r w:rsidRPr="00587F61">
              <w:rPr>
                <w:rFonts w:ascii="Times New Roman" w:hAnsi="Times New Roman" w:cs="Times New Roman"/>
              </w:rPr>
              <w:t>2</w:t>
            </w:r>
          </w:p>
        </w:tc>
        <w:tc>
          <w:tcPr>
            <w:tcW w:w="1279" w:type="dxa"/>
            <w:tcBorders>
              <w:top w:val="single" w:sz="4" w:space="0" w:color="000000" w:themeColor="text1"/>
              <w:bottom w:val="single" w:sz="4" w:space="0" w:color="000000" w:themeColor="text1"/>
            </w:tcBorders>
          </w:tcPr>
          <w:p w14:paraId="41E34FE6" w14:textId="77777777" w:rsidR="00E366A2" w:rsidRPr="00587F61" w:rsidRDefault="00E366A2" w:rsidP="000558A4">
            <w:pPr>
              <w:spacing w:line="480" w:lineRule="exact"/>
              <w:jc w:val="center"/>
              <w:rPr>
                <w:rFonts w:ascii="Times New Roman" w:hAnsi="Times New Roman" w:cs="Times New Roman"/>
              </w:rPr>
            </w:pPr>
            <w:r w:rsidRPr="00587F61">
              <w:rPr>
                <w:rFonts w:ascii="Times New Roman" w:hAnsi="Times New Roman" w:cs="Times New Roman"/>
              </w:rPr>
              <w:t>3</w:t>
            </w:r>
          </w:p>
        </w:tc>
        <w:tc>
          <w:tcPr>
            <w:tcW w:w="1279" w:type="dxa"/>
            <w:tcBorders>
              <w:top w:val="single" w:sz="4" w:space="0" w:color="000000" w:themeColor="text1"/>
              <w:bottom w:val="single" w:sz="4" w:space="0" w:color="000000" w:themeColor="text1"/>
            </w:tcBorders>
          </w:tcPr>
          <w:p w14:paraId="487CFFE6" w14:textId="77777777" w:rsidR="00E366A2" w:rsidRPr="00587F61" w:rsidRDefault="00E366A2" w:rsidP="000558A4">
            <w:pPr>
              <w:spacing w:line="480" w:lineRule="exact"/>
              <w:jc w:val="center"/>
              <w:rPr>
                <w:rFonts w:ascii="Times New Roman" w:hAnsi="Times New Roman" w:cs="Times New Roman"/>
              </w:rPr>
            </w:pPr>
            <w:r w:rsidRPr="00587F61">
              <w:rPr>
                <w:rFonts w:ascii="Times New Roman" w:hAnsi="Times New Roman" w:cs="Times New Roman"/>
              </w:rPr>
              <w:t>4</w:t>
            </w:r>
          </w:p>
        </w:tc>
        <w:tc>
          <w:tcPr>
            <w:tcW w:w="319" w:type="dxa"/>
          </w:tcPr>
          <w:p w14:paraId="7E71F01F" w14:textId="77777777" w:rsidR="00E366A2" w:rsidRPr="00587F61" w:rsidRDefault="00E366A2" w:rsidP="000558A4">
            <w:pPr>
              <w:spacing w:line="480" w:lineRule="exact"/>
              <w:rPr>
                <w:rFonts w:ascii="Times New Roman" w:hAnsi="Times New Roman" w:cs="Times New Roman"/>
              </w:rPr>
            </w:pPr>
          </w:p>
        </w:tc>
      </w:tr>
      <w:tr w:rsidR="00D96997" w:rsidRPr="00587F61" w14:paraId="1E4A3F6E" w14:textId="77777777" w:rsidTr="002D68B7">
        <w:tc>
          <w:tcPr>
            <w:tcW w:w="2726" w:type="dxa"/>
            <w:tcBorders>
              <w:top w:val="single" w:sz="4" w:space="0" w:color="000000" w:themeColor="text1"/>
            </w:tcBorders>
          </w:tcPr>
          <w:p w14:paraId="01696D7C" w14:textId="77777777" w:rsidR="00E366A2" w:rsidRPr="00587F61" w:rsidRDefault="00E366A2" w:rsidP="000558A4">
            <w:pPr>
              <w:spacing w:line="480" w:lineRule="exact"/>
              <w:rPr>
                <w:rFonts w:ascii="Times New Roman" w:hAnsi="Times New Roman" w:cs="Times New Roman"/>
              </w:rPr>
            </w:pPr>
            <w:r>
              <w:rPr>
                <w:rFonts w:ascii="Times New Roman" w:hAnsi="Times New Roman" w:cs="Times New Roman"/>
              </w:rPr>
              <w:t>1</w:t>
            </w:r>
            <w:r w:rsidRPr="00587F61">
              <w:rPr>
                <w:rFonts w:ascii="Times New Roman" w:hAnsi="Times New Roman" w:cs="Times New Roman"/>
              </w:rPr>
              <w:t xml:space="preserve">. </w:t>
            </w:r>
            <w:r>
              <w:rPr>
                <w:rFonts w:ascii="Times New Roman" w:hAnsi="Times New Roman" w:cs="Times New Roman"/>
              </w:rPr>
              <w:t xml:space="preserve">Nostalgia vs. </w:t>
            </w:r>
            <w:r w:rsidR="004C484E">
              <w:rPr>
                <w:rFonts w:ascii="Times New Roman" w:hAnsi="Times New Roman" w:cs="Times New Roman"/>
              </w:rPr>
              <w:t>c</w:t>
            </w:r>
            <w:r>
              <w:rPr>
                <w:rFonts w:ascii="Times New Roman" w:hAnsi="Times New Roman" w:cs="Times New Roman"/>
              </w:rPr>
              <w:t>ontrol</w:t>
            </w:r>
          </w:p>
        </w:tc>
        <w:tc>
          <w:tcPr>
            <w:tcW w:w="1537" w:type="dxa"/>
            <w:tcBorders>
              <w:top w:val="single" w:sz="4" w:space="0" w:color="000000" w:themeColor="text1"/>
            </w:tcBorders>
          </w:tcPr>
          <w:p w14:paraId="4499EDF6" w14:textId="77777777" w:rsidR="00E366A2" w:rsidRPr="00587F61" w:rsidRDefault="00E366A2" w:rsidP="000558A4">
            <w:pPr>
              <w:spacing w:line="480" w:lineRule="exact"/>
              <w:jc w:val="center"/>
              <w:rPr>
                <w:rFonts w:ascii="Times New Roman" w:hAnsi="Times New Roman" w:cs="Times New Roman"/>
              </w:rPr>
            </w:pPr>
            <w:r>
              <w:rPr>
                <w:rFonts w:ascii="Times New Roman" w:hAnsi="Times New Roman" w:cs="Times New Roman"/>
              </w:rPr>
              <w:t>-</w:t>
            </w:r>
          </w:p>
        </w:tc>
        <w:tc>
          <w:tcPr>
            <w:tcW w:w="1278" w:type="dxa"/>
            <w:tcBorders>
              <w:top w:val="single" w:sz="4" w:space="0" w:color="000000" w:themeColor="text1"/>
            </w:tcBorders>
          </w:tcPr>
          <w:p w14:paraId="604ACDE2" w14:textId="77777777" w:rsidR="00E366A2" w:rsidRPr="00587F61" w:rsidRDefault="00E366A2" w:rsidP="000558A4">
            <w:pPr>
              <w:spacing w:line="480" w:lineRule="exact"/>
              <w:jc w:val="center"/>
              <w:rPr>
                <w:rFonts w:ascii="Times New Roman" w:hAnsi="Times New Roman" w:cs="Times New Roman"/>
              </w:rPr>
            </w:pPr>
            <w:r w:rsidRPr="00587F61">
              <w:rPr>
                <w:rFonts w:ascii="Times New Roman" w:hAnsi="Times New Roman" w:cs="Times New Roman"/>
              </w:rPr>
              <w:t>-</w:t>
            </w:r>
          </w:p>
        </w:tc>
        <w:tc>
          <w:tcPr>
            <w:tcW w:w="1279" w:type="dxa"/>
            <w:tcBorders>
              <w:top w:val="single" w:sz="4" w:space="0" w:color="000000" w:themeColor="text1"/>
            </w:tcBorders>
          </w:tcPr>
          <w:p w14:paraId="30C94266" w14:textId="77777777" w:rsidR="00E366A2" w:rsidRPr="00587F61" w:rsidRDefault="00E366A2" w:rsidP="000558A4">
            <w:pPr>
              <w:spacing w:line="480" w:lineRule="exact"/>
              <w:rPr>
                <w:rFonts w:ascii="Times New Roman" w:hAnsi="Times New Roman" w:cs="Times New Roman"/>
              </w:rPr>
            </w:pPr>
          </w:p>
        </w:tc>
        <w:tc>
          <w:tcPr>
            <w:tcW w:w="1279" w:type="dxa"/>
            <w:tcBorders>
              <w:top w:val="single" w:sz="4" w:space="0" w:color="000000" w:themeColor="text1"/>
            </w:tcBorders>
          </w:tcPr>
          <w:p w14:paraId="34052117" w14:textId="77777777" w:rsidR="00E366A2" w:rsidRPr="00587F61" w:rsidRDefault="00E366A2" w:rsidP="000558A4">
            <w:pPr>
              <w:spacing w:line="480" w:lineRule="exact"/>
              <w:rPr>
                <w:rFonts w:ascii="Times New Roman" w:hAnsi="Times New Roman" w:cs="Times New Roman"/>
              </w:rPr>
            </w:pPr>
          </w:p>
        </w:tc>
        <w:tc>
          <w:tcPr>
            <w:tcW w:w="1279" w:type="dxa"/>
            <w:tcBorders>
              <w:top w:val="single" w:sz="4" w:space="0" w:color="000000" w:themeColor="text1"/>
            </w:tcBorders>
          </w:tcPr>
          <w:p w14:paraId="43D3479F" w14:textId="77777777" w:rsidR="00E366A2" w:rsidRPr="00587F61" w:rsidRDefault="00E366A2" w:rsidP="000558A4">
            <w:pPr>
              <w:spacing w:line="480" w:lineRule="exact"/>
              <w:rPr>
                <w:rFonts w:ascii="Times New Roman" w:hAnsi="Times New Roman" w:cs="Times New Roman"/>
              </w:rPr>
            </w:pPr>
          </w:p>
        </w:tc>
        <w:tc>
          <w:tcPr>
            <w:tcW w:w="319" w:type="dxa"/>
          </w:tcPr>
          <w:p w14:paraId="1B6F778E" w14:textId="77777777" w:rsidR="00E366A2" w:rsidRPr="00587F61" w:rsidRDefault="00E366A2" w:rsidP="000558A4">
            <w:pPr>
              <w:spacing w:line="480" w:lineRule="exact"/>
              <w:rPr>
                <w:rFonts w:ascii="Times New Roman" w:hAnsi="Times New Roman" w:cs="Times New Roman"/>
              </w:rPr>
            </w:pPr>
          </w:p>
        </w:tc>
      </w:tr>
      <w:tr w:rsidR="00D96997" w:rsidRPr="00587F61" w14:paraId="39407937" w14:textId="77777777" w:rsidTr="00C2283F">
        <w:tc>
          <w:tcPr>
            <w:tcW w:w="2726" w:type="dxa"/>
          </w:tcPr>
          <w:p w14:paraId="21702552" w14:textId="77777777" w:rsidR="00E366A2" w:rsidRPr="00587F61" w:rsidRDefault="00E366A2" w:rsidP="000558A4">
            <w:pPr>
              <w:spacing w:line="480" w:lineRule="exact"/>
              <w:rPr>
                <w:rFonts w:ascii="Times New Roman" w:hAnsi="Times New Roman" w:cs="Times New Roman"/>
              </w:rPr>
            </w:pPr>
            <w:r>
              <w:rPr>
                <w:rFonts w:ascii="Times New Roman" w:hAnsi="Times New Roman" w:cs="Times New Roman"/>
              </w:rPr>
              <w:t xml:space="preserve">2. Manipulation </w:t>
            </w:r>
            <w:r w:rsidR="004C484E">
              <w:rPr>
                <w:rFonts w:ascii="Times New Roman" w:hAnsi="Times New Roman" w:cs="Times New Roman"/>
              </w:rPr>
              <w:t>c</w:t>
            </w:r>
            <w:r>
              <w:rPr>
                <w:rFonts w:ascii="Times New Roman" w:hAnsi="Times New Roman" w:cs="Times New Roman"/>
              </w:rPr>
              <w:t>heck</w:t>
            </w:r>
          </w:p>
        </w:tc>
        <w:tc>
          <w:tcPr>
            <w:tcW w:w="1537" w:type="dxa"/>
          </w:tcPr>
          <w:p w14:paraId="665483C4" w14:textId="77777777" w:rsidR="00E366A2" w:rsidRPr="00587F61" w:rsidRDefault="00E366A2" w:rsidP="000558A4">
            <w:pPr>
              <w:spacing w:line="480" w:lineRule="exact"/>
              <w:rPr>
                <w:rFonts w:ascii="Times New Roman" w:hAnsi="Times New Roman" w:cs="Times New Roman"/>
              </w:rPr>
            </w:pPr>
            <w:r>
              <w:rPr>
                <w:rFonts w:ascii="Times New Roman" w:hAnsi="Times New Roman" w:cs="Times New Roman"/>
              </w:rPr>
              <w:t>4</w:t>
            </w:r>
            <w:r w:rsidRPr="00587F61">
              <w:rPr>
                <w:rFonts w:ascii="Times New Roman" w:hAnsi="Times New Roman" w:cs="Times New Roman"/>
              </w:rPr>
              <w:t>.</w:t>
            </w:r>
            <w:r>
              <w:rPr>
                <w:rFonts w:ascii="Times New Roman" w:hAnsi="Times New Roman" w:cs="Times New Roman"/>
              </w:rPr>
              <w:t>51 (1.19</w:t>
            </w:r>
            <w:r w:rsidRPr="00587F61">
              <w:rPr>
                <w:rFonts w:ascii="Times New Roman" w:hAnsi="Times New Roman" w:cs="Times New Roman"/>
              </w:rPr>
              <w:t>)</w:t>
            </w:r>
          </w:p>
        </w:tc>
        <w:tc>
          <w:tcPr>
            <w:tcW w:w="1278" w:type="dxa"/>
          </w:tcPr>
          <w:p w14:paraId="534FF342" w14:textId="77777777" w:rsidR="00E366A2" w:rsidRPr="00587F61" w:rsidRDefault="00E366A2" w:rsidP="000558A4">
            <w:pPr>
              <w:tabs>
                <w:tab w:val="decimal" w:pos="327"/>
              </w:tabs>
              <w:spacing w:line="480" w:lineRule="exact"/>
              <w:rPr>
                <w:rFonts w:ascii="Times New Roman" w:hAnsi="Times New Roman" w:cs="Times New Roman"/>
                <w:b/>
              </w:rPr>
            </w:pPr>
            <w:r w:rsidRPr="00587F61">
              <w:rPr>
                <w:rFonts w:ascii="Times New Roman" w:hAnsi="Times New Roman" w:cs="Times New Roman"/>
              </w:rPr>
              <w:t>.</w:t>
            </w:r>
            <w:r>
              <w:rPr>
                <w:rFonts w:ascii="Times New Roman" w:hAnsi="Times New Roman" w:cs="Times New Roman"/>
              </w:rPr>
              <w:t>29</w:t>
            </w:r>
            <w:r w:rsidRPr="00587F61">
              <w:rPr>
                <w:rFonts w:ascii="Times New Roman" w:hAnsi="Times New Roman" w:cs="Times New Roman"/>
              </w:rPr>
              <w:t>*</w:t>
            </w:r>
          </w:p>
        </w:tc>
        <w:tc>
          <w:tcPr>
            <w:tcW w:w="1279" w:type="dxa"/>
          </w:tcPr>
          <w:p w14:paraId="3D340AE3" w14:textId="77777777" w:rsidR="00E366A2" w:rsidRPr="00587F61" w:rsidRDefault="00E366A2" w:rsidP="000558A4">
            <w:pPr>
              <w:spacing w:line="480" w:lineRule="exact"/>
              <w:jc w:val="center"/>
              <w:rPr>
                <w:rFonts w:ascii="Times New Roman" w:hAnsi="Times New Roman" w:cs="Times New Roman"/>
              </w:rPr>
            </w:pPr>
            <w:r w:rsidRPr="00587F61">
              <w:rPr>
                <w:rFonts w:ascii="Times New Roman" w:hAnsi="Times New Roman" w:cs="Times New Roman"/>
              </w:rPr>
              <w:t>-</w:t>
            </w:r>
          </w:p>
        </w:tc>
        <w:tc>
          <w:tcPr>
            <w:tcW w:w="1279" w:type="dxa"/>
          </w:tcPr>
          <w:p w14:paraId="10926D20" w14:textId="77777777" w:rsidR="00E366A2" w:rsidRPr="00587F61" w:rsidRDefault="00E366A2" w:rsidP="000558A4">
            <w:pPr>
              <w:spacing w:line="480" w:lineRule="exact"/>
              <w:rPr>
                <w:rFonts w:ascii="Times New Roman" w:hAnsi="Times New Roman" w:cs="Times New Roman"/>
              </w:rPr>
            </w:pPr>
          </w:p>
        </w:tc>
        <w:tc>
          <w:tcPr>
            <w:tcW w:w="1279" w:type="dxa"/>
          </w:tcPr>
          <w:p w14:paraId="5C71231D" w14:textId="77777777" w:rsidR="00E366A2" w:rsidRPr="00587F61" w:rsidRDefault="00E366A2" w:rsidP="000558A4">
            <w:pPr>
              <w:spacing w:line="480" w:lineRule="exact"/>
              <w:rPr>
                <w:rFonts w:ascii="Times New Roman" w:hAnsi="Times New Roman" w:cs="Times New Roman"/>
              </w:rPr>
            </w:pPr>
          </w:p>
        </w:tc>
        <w:tc>
          <w:tcPr>
            <w:tcW w:w="319" w:type="dxa"/>
          </w:tcPr>
          <w:p w14:paraId="7B5CFC1A" w14:textId="77777777" w:rsidR="00E366A2" w:rsidRPr="00587F61" w:rsidRDefault="00E366A2" w:rsidP="000558A4">
            <w:pPr>
              <w:spacing w:line="480" w:lineRule="exact"/>
              <w:rPr>
                <w:rFonts w:ascii="Times New Roman" w:hAnsi="Times New Roman" w:cs="Times New Roman"/>
              </w:rPr>
            </w:pPr>
          </w:p>
        </w:tc>
      </w:tr>
      <w:tr w:rsidR="00D96997" w:rsidRPr="00587F61" w14:paraId="1B58A260" w14:textId="77777777" w:rsidTr="002D68B7">
        <w:tc>
          <w:tcPr>
            <w:tcW w:w="2726" w:type="dxa"/>
          </w:tcPr>
          <w:p w14:paraId="797711E9" w14:textId="77777777" w:rsidR="00E366A2" w:rsidRPr="00587F61" w:rsidRDefault="00E366A2" w:rsidP="000558A4">
            <w:pPr>
              <w:spacing w:line="480" w:lineRule="exact"/>
              <w:rPr>
                <w:rFonts w:ascii="Times New Roman" w:hAnsi="Times New Roman" w:cs="Times New Roman"/>
              </w:rPr>
            </w:pPr>
            <w:r>
              <w:rPr>
                <w:rFonts w:ascii="Times New Roman" w:hAnsi="Times New Roman" w:cs="Times New Roman"/>
              </w:rPr>
              <w:t>3</w:t>
            </w:r>
            <w:r w:rsidRPr="00587F61">
              <w:rPr>
                <w:rFonts w:ascii="Times New Roman" w:hAnsi="Times New Roman" w:cs="Times New Roman"/>
              </w:rPr>
              <w:t xml:space="preserve">. </w:t>
            </w:r>
            <w:r>
              <w:rPr>
                <w:rFonts w:ascii="Times New Roman" w:hAnsi="Times New Roman" w:cs="Times New Roman"/>
              </w:rPr>
              <w:t>IOGS</w:t>
            </w:r>
          </w:p>
        </w:tc>
        <w:tc>
          <w:tcPr>
            <w:tcW w:w="1537" w:type="dxa"/>
          </w:tcPr>
          <w:p w14:paraId="67F71D2A" w14:textId="77777777" w:rsidR="00E366A2" w:rsidRPr="00587F61" w:rsidRDefault="00E366A2" w:rsidP="000558A4">
            <w:pPr>
              <w:spacing w:line="480" w:lineRule="exact"/>
              <w:rPr>
                <w:rFonts w:ascii="Times New Roman" w:hAnsi="Times New Roman" w:cs="Times New Roman"/>
              </w:rPr>
            </w:pPr>
            <w:r>
              <w:rPr>
                <w:rFonts w:ascii="Times New Roman" w:hAnsi="Times New Roman" w:cs="Times New Roman"/>
              </w:rPr>
              <w:t>3.33</w:t>
            </w:r>
            <w:r w:rsidRPr="00587F61">
              <w:rPr>
                <w:rFonts w:ascii="Times New Roman" w:hAnsi="Times New Roman" w:cs="Times New Roman"/>
              </w:rPr>
              <w:t xml:space="preserve"> (1</w:t>
            </w:r>
            <w:r>
              <w:rPr>
                <w:rFonts w:ascii="Times New Roman" w:hAnsi="Times New Roman" w:cs="Times New Roman"/>
              </w:rPr>
              <w:t>.27</w:t>
            </w:r>
            <w:r w:rsidRPr="00587F61">
              <w:rPr>
                <w:rFonts w:ascii="Times New Roman" w:hAnsi="Times New Roman" w:cs="Times New Roman"/>
              </w:rPr>
              <w:t>)</w:t>
            </w:r>
          </w:p>
        </w:tc>
        <w:tc>
          <w:tcPr>
            <w:tcW w:w="1278" w:type="dxa"/>
          </w:tcPr>
          <w:p w14:paraId="0E26C87A" w14:textId="77777777" w:rsidR="00E366A2" w:rsidRPr="00587F61" w:rsidRDefault="00E366A2" w:rsidP="000558A4">
            <w:pPr>
              <w:tabs>
                <w:tab w:val="decimal" w:pos="327"/>
              </w:tabs>
              <w:spacing w:line="480" w:lineRule="exact"/>
              <w:rPr>
                <w:rFonts w:ascii="Times New Roman" w:hAnsi="Times New Roman" w:cs="Times New Roman"/>
                <w:b/>
                <w:i/>
              </w:rPr>
            </w:pPr>
            <w:r>
              <w:rPr>
                <w:rFonts w:ascii="Times New Roman" w:hAnsi="Times New Roman" w:cs="Times New Roman"/>
              </w:rPr>
              <w:t>.28</w:t>
            </w:r>
            <w:r w:rsidRPr="00587F61">
              <w:rPr>
                <w:rFonts w:ascii="Times New Roman" w:hAnsi="Times New Roman" w:cs="Times New Roman"/>
              </w:rPr>
              <w:t xml:space="preserve">*    </w:t>
            </w:r>
          </w:p>
        </w:tc>
        <w:tc>
          <w:tcPr>
            <w:tcW w:w="1279" w:type="dxa"/>
          </w:tcPr>
          <w:p w14:paraId="00E5993C" w14:textId="77777777" w:rsidR="00E366A2" w:rsidRPr="00587F61" w:rsidRDefault="00E366A2" w:rsidP="000558A4">
            <w:pPr>
              <w:tabs>
                <w:tab w:val="decimal" w:pos="309"/>
              </w:tabs>
              <w:spacing w:line="480" w:lineRule="exact"/>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30</w:t>
            </w:r>
            <w:r w:rsidRPr="00587F61">
              <w:rPr>
                <w:rFonts w:ascii="Times New Roman" w:hAnsi="Times New Roman" w:cs="Times New Roman"/>
              </w:rPr>
              <w:t>*</w:t>
            </w:r>
          </w:p>
        </w:tc>
        <w:tc>
          <w:tcPr>
            <w:tcW w:w="1279" w:type="dxa"/>
          </w:tcPr>
          <w:p w14:paraId="03344D05" w14:textId="77777777" w:rsidR="00E366A2" w:rsidRPr="00587F61" w:rsidRDefault="00E366A2" w:rsidP="000558A4">
            <w:pPr>
              <w:spacing w:line="480" w:lineRule="exact"/>
              <w:jc w:val="center"/>
              <w:rPr>
                <w:rFonts w:ascii="Times New Roman" w:hAnsi="Times New Roman" w:cs="Times New Roman"/>
              </w:rPr>
            </w:pPr>
            <w:r w:rsidRPr="00587F61">
              <w:rPr>
                <w:rFonts w:ascii="Times New Roman" w:hAnsi="Times New Roman" w:cs="Times New Roman"/>
              </w:rPr>
              <w:t>-</w:t>
            </w:r>
          </w:p>
        </w:tc>
        <w:tc>
          <w:tcPr>
            <w:tcW w:w="1279" w:type="dxa"/>
          </w:tcPr>
          <w:p w14:paraId="087B7178" w14:textId="77777777" w:rsidR="00E366A2" w:rsidRPr="00587F61" w:rsidRDefault="00E366A2" w:rsidP="000558A4">
            <w:pPr>
              <w:spacing w:line="480" w:lineRule="exact"/>
              <w:rPr>
                <w:rFonts w:ascii="Times New Roman" w:hAnsi="Times New Roman" w:cs="Times New Roman"/>
              </w:rPr>
            </w:pPr>
          </w:p>
        </w:tc>
        <w:tc>
          <w:tcPr>
            <w:tcW w:w="319" w:type="dxa"/>
          </w:tcPr>
          <w:p w14:paraId="02BCAD7F" w14:textId="77777777" w:rsidR="00E366A2" w:rsidRPr="00587F61" w:rsidRDefault="00E366A2" w:rsidP="000558A4">
            <w:pPr>
              <w:spacing w:line="480" w:lineRule="exact"/>
              <w:rPr>
                <w:rFonts w:ascii="Times New Roman" w:hAnsi="Times New Roman" w:cs="Times New Roman"/>
              </w:rPr>
            </w:pPr>
          </w:p>
        </w:tc>
      </w:tr>
      <w:tr w:rsidR="00D96997" w:rsidRPr="00587F61" w14:paraId="6C8B7380" w14:textId="77777777" w:rsidTr="002D68B7">
        <w:tc>
          <w:tcPr>
            <w:tcW w:w="2726" w:type="dxa"/>
            <w:tcBorders>
              <w:bottom w:val="single" w:sz="4" w:space="0" w:color="000000" w:themeColor="text1"/>
            </w:tcBorders>
          </w:tcPr>
          <w:p w14:paraId="3259F0F7" w14:textId="77777777" w:rsidR="00E366A2" w:rsidRPr="00587F61" w:rsidRDefault="00E366A2" w:rsidP="000558A4">
            <w:pPr>
              <w:spacing w:line="480" w:lineRule="exact"/>
              <w:rPr>
                <w:rFonts w:ascii="Times New Roman" w:hAnsi="Times New Roman" w:cs="Times New Roman"/>
              </w:rPr>
            </w:pPr>
            <w:r>
              <w:rPr>
                <w:rFonts w:ascii="Times New Roman" w:hAnsi="Times New Roman" w:cs="Times New Roman"/>
              </w:rPr>
              <w:t>4</w:t>
            </w:r>
            <w:r w:rsidRPr="00587F61">
              <w:rPr>
                <w:rFonts w:ascii="Times New Roman" w:hAnsi="Times New Roman" w:cs="Times New Roman"/>
              </w:rPr>
              <w:t xml:space="preserve">. </w:t>
            </w:r>
            <w:r>
              <w:rPr>
                <w:rFonts w:ascii="Times New Roman" w:hAnsi="Times New Roman" w:cs="Times New Roman"/>
              </w:rPr>
              <w:t xml:space="preserve">Outgroup attitude </w:t>
            </w:r>
          </w:p>
        </w:tc>
        <w:tc>
          <w:tcPr>
            <w:tcW w:w="1537" w:type="dxa"/>
            <w:tcBorders>
              <w:bottom w:val="single" w:sz="4" w:space="0" w:color="000000" w:themeColor="text1"/>
            </w:tcBorders>
          </w:tcPr>
          <w:p w14:paraId="3F7DF04F" w14:textId="77777777" w:rsidR="00E366A2" w:rsidRPr="00587F61" w:rsidRDefault="00E366A2" w:rsidP="000558A4">
            <w:pPr>
              <w:spacing w:line="480" w:lineRule="exact"/>
              <w:rPr>
                <w:rFonts w:ascii="Times New Roman" w:hAnsi="Times New Roman" w:cs="Times New Roman"/>
              </w:rPr>
            </w:pPr>
            <w:r>
              <w:rPr>
                <w:rFonts w:ascii="Times New Roman" w:hAnsi="Times New Roman" w:cs="Times New Roman"/>
              </w:rPr>
              <w:t>5</w:t>
            </w:r>
            <w:r w:rsidRPr="00587F61">
              <w:rPr>
                <w:rFonts w:ascii="Times New Roman" w:hAnsi="Times New Roman" w:cs="Times New Roman"/>
              </w:rPr>
              <w:t>.</w:t>
            </w:r>
            <w:r>
              <w:rPr>
                <w:rFonts w:ascii="Times New Roman" w:hAnsi="Times New Roman" w:cs="Times New Roman"/>
              </w:rPr>
              <w:t>69</w:t>
            </w:r>
            <w:r w:rsidRPr="00587F61">
              <w:rPr>
                <w:rFonts w:ascii="Times New Roman" w:hAnsi="Times New Roman" w:cs="Times New Roman"/>
              </w:rPr>
              <w:t xml:space="preserve"> (</w:t>
            </w:r>
            <w:r>
              <w:rPr>
                <w:rFonts w:ascii="Times New Roman" w:hAnsi="Times New Roman" w:cs="Times New Roman"/>
              </w:rPr>
              <w:t>0.83</w:t>
            </w:r>
            <w:r w:rsidRPr="00587F61">
              <w:rPr>
                <w:rFonts w:ascii="Times New Roman" w:hAnsi="Times New Roman" w:cs="Times New Roman"/>
              </w:rPr>
              <w:t>)</w:t>
            </w:r>
          </w:p>
        </w:tc>
        <w:tc>
          <w:tcPr>
            <w:tcW w:w="1278" w:type="dxa"/>
            <w:tcBorders>
              <w:bottom w:val="single" w:sz="4" w:space="0" w:color="000000" w:themeColor="text1"/>
            </w:tcBorders>
          </w:tcPr>
          <w:p w14:paraId="5D78EE36" w14:textId="77777777" w:rsidR="00E366A2" w:rsidRPr="00587F61" w:rsidRDefault="00E366A2" w:rsidP="000558A4">
            <w:pPr>
              <w:tabs>
                <w:tab w:val="decimal" w:pos="327"/>
              </w:tabs>
              <w:spacing w:line="480" w:lineRule="exact"/>
              <w:rPr>
                <w:rFonts w:ascii="Times New Roman" w:hAnsi="Times New Roman" w:cs="Times New Roman"/>
                <w:b/>
              </w:rPr>
            </w:pPr>
            <w:r w:rsidRPr="00587F61">
              <w:rPr>
                <w:rFonts w:ascii="Times New Roman" w:hAnsi="Times New Roman" w:cs="Times New Roman"/>
              </w:rPr>
              <w:t>.</w:t>
            </w:r>
            <w:r>
              <w:rPr>
                <w:rFonts w:ascii="Times New Roman" w:hAnsi="Times New Roman" w:cs="Times New Roman"/>
              </w:rPr>
              <w:t>25*</w:t>
            </w:r>
          </w:p>
        </w:tc>
        <w:tc>
          <w:tcPr>
            <w:tcW w:w="1279" w:type="dxa"/>
            <w:tcBorders>
              <w:bottom w:val="single" w:sz="4" w:space="0" w:color="000000" w:themeColor="text1"/>
            </w:tcBorders>
          </w:tcPr>
          <w:p w14:paraId="0357782B" w14:textId="77777777" w:rsidR="00E366A2" w:rsidRPr="00587F61" w:rsidRDefault="00E366A2" w:rsidP="000558A4">
            <w:pPr>
              <w:tabs>
                <w:tab w:val="decimal" w:pos="309"/>
              </w:tabs>
              <w:spacing w:line="480" w:lineRule="exact"/>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24*</w:t>
            </w:r>
          </w:p>
        </w:tc>
        <w:tc>
          <w:tcPr>
            <w:tcW w:w="1279" w:type="dxa"/>
            <w:tcBorders>
              <w:bottom w:val="single" w:sz="4" w:space="0" w:color="000000" w:themeColor="text1"/>
            </w:tcBorders>
          </w:tcPr>
          <w:p w14:paraId="4DA9C856" w14:textId="77777777" w:rsidR="00E366A2" w:rsidRPr="00587F61" w:rsidRDefault="00E366A2" w:rsidP="000558A4">
            <w:pPr>
              <w:tabs>
                <w:tab w:val="decimal" w:pos="330"/>
              </w:tabs>
              <w:spacing w:line="480" w:lineRule="exact"/>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51***</w:t>
            </w:r>
          </w:p>
        </w:tc>
        <w:tc>
          <w:tcPr>
            <w:tcW w:w="1279" w:type="dxa"/>
            <w:tcBorders>
              <w:bottom w:val="single" w:sz="4" w:space="0" w:color="000000" w:themeColor="text1"/>
            </w:tcBorders>
          </w:tcPr>
          <w:p w14:paraId="0577665C" w14:textId="77777777" w:rsidR="00E366A2" w:rsidRPr="00587F61" w:rsidRDefault="00DA31AF" w:rsidP="000558A4">
            <w:pPr>
              <w:spacing w:line="480" w:lineRule="exact"/>
              <w:jc w:val="center"/>
              <w:rPr>
                <w:rFonts w:ascii="Times New Roman" w:hAnsi="Times New Roman" w:cs="Times New Roman"/>
              </w:rPr>
            </w:pPr>
            <w:r>
              <w:rPr>
                <w:rFonts w:ascii="Times New Roman" w:hAnsi="Times New Roman" w:cs="Times New Roman"/>
              </w:rPr>
              <w:t>-</w:t>
            </w:r>
          </w:p>
        </w:tc>
        <w:tc>
          <w:tcPr>
            <w:tcW w:w="319" w:type="dxa"/>
          </w:tcPr>
          <w:p w14:paraId="509E861A" w14:textId="77777777" w:rsidR="00E366A2" w:rsidRPr="00587F61" w:rsidRDefault="00E366A2" w:rsidP="000558A4">
            <w:pPr>
              <w:spacing w:line="480" w:lineRule="exact"/>
              <w:rPr>
                <w:rFonts w:ascii="Times New Roman" w:hAnsi="Times New Roman" w:cs="Times New Roman"/>
              </w:rPr>
            </w:pPr>
          </w:p>
        </w:tc>
      </w:tr>
    </w:tbl>
    <w:p w14:paraId="52FB071B" w14:textId="77777777" w:rsidR="00D96997" w:rsidRDefault="007F7756" w:rsidP="000558A4">
      <w:pPr>
        <w:spacing w:line="480" w:lineRule="exact"/>
        <w:rPr>
          <w:rFonts w:ascii="Times New Roman" w:hAnsi="Times New Roman" w:cs="Times New Roman"/>
        </w:rPr>
        <w:sectPr w:rsidR="00D96997" w:rsidSect="00C2283F">
          <w:headerReference w:type="even" r:id="rId11"/>
          <w:headerReference w:type="default" r:id="rId12"/>
          <w:pgSz w:w="11901" w:h="16817"/>
          <w:pgMar w:top="1440" w:right="1440" w:bottom="1440" w:left="1440" w:header="709" w:footer="709" w:gutter="0"/>
          <w:cols w:space="708"/>
          <w:titlePg/>
          <w:docGrid w:linePitch="360"/>
        </w:sectPr>
      </w:pPr>
      <w:r w:rsidRPr="00587F61">
        <w:rPr>
          <w:rFonts w:ascii="Times New Roman" w:hAnsi="Times New Roman" w:cs="Times New Roman"/>
        </w:rPr>
        <w:t xml:space="preserve">* </w:t>
      </w:r>
      <w:r w:rsidRPr="00587F61">
        <w:rPr>
          <w:rFonts w:ascii="Times New Roman" w:hAnsi="Times New Roman" w:cs="Times New Roman"/>
          <w:i/>
        </w:rPr>
        <w:t>p</w:t>
      </w:r>
      <w:r w:rsidRPr="00587F61">
        <w:rPr>
          <w:rFonts w:ascii="Times New Roman" w:hAnsi="Times New Roman" w:cs="Times New Roman"/>
        </w:rPr>
        <w:t xml:space="preserve"> &lt; .05, *** </w:t>
      </w:r>
      <w:r w:rsidRPr="00587F61">
        <w:rPr>
          <w:rFonts w:ascii="Times New Roman" w:hAnsi="Times New Roman" w:cs="Times New Roman"/>
          <w:i/>
        </w:rPr>
        <w:t>p</w:t>
      </w:r>
      <w:r w:rsidRPr="00587F61">
        <w:rPr>
          <w:rFonts w:ascii="Times New Roman" w:hAnsi="Times New Roman" w:cs="Times New Roman"/>
        </w:rPr>
        <w:t xml:space="preserve"> &lt; .001. </w:t>
      </w:r>
      <w:r w:rsidRPr="00587F61">
        <w:rPr>
          <w:rFonts w:ascii="Times New Roman" w:hAnsi="Times New Roman" w:cs="Times New Roman"/>
          <w:i/>
        </w:rPr>
        <w:t xml:space="preserve">N </w:t>
      </w:r>
      <w:r w:rsidR="00EE4850">
        <w:rPr>
          <w:rFonts w:ascii="Times New Roman" w:hAnsi="Times New Roman" w:cs="Times New Roman"/>
        </w:rPr>
        <w:t>= 70</w:t>
      </w:r>
    </w:p>
    <w:p w14:paraId="6F87086E" w14:textId="77777777" w:rsidR="00230C9C" w:rsidRPr="004C484E" w:rsidRDefault="004C484E" w:rsidP="004E37B6">
      <w:pPr>
        <w:spacing w:line="480" w:lineRule="exact"/>
        <w:rPr>
          <w:rFonts w:ascii="Times New Roman" w:hAnsi="Times New Roman" w:cs="Times New Roman"/>
          <w:i/>
        </w:rPr>
      </w:pPr>
      <w:r w:rsidRPr="004C484E">
        <w:rPr>
          <w:rFonts w:ascii="Times New Roman" w:hAnsi="Times New Roman" w:cs="Times New Roman"/>
        </w:rPr>
        <w:lastRenderedPageBreak/>
        <w:t xml:space="preserve">Table 2. </w:t>
      </w:r>
      <w:r w:rsidR="00230C9C" w:rsidRPr="004C484E">
        <w:rPr>
          <w:rFonts w:ascii="Times New Roman" w:hAnsi="Times New Roman" w:cs="Times New Roman"/>
          <w:i/>
        </w:rPr>
        <w:t>Means, Standard Deviations and Correlations between Variables in Experiment 2</w:t>
      </w:r>
    </w:p>
    <w:tbl>
      <w:tblPr>
        <w:tblW w:w="4598" w:type="pct"/>
        <w:tblBorders>
          <w:top w:val="single" w:sz="12" w:space="0" w:color="000000" w:themeColor="text1"/>
          <w:bottom w:val="single" w:sz="12" w:space="0" w:color="000000" w:themeColor="text1"/>
        </w:tblBorders>
        <w:tblLayout w:type="fixed"/>
        <w:tblLook w:val="00A0" w:firstRow="1" w:lastRow="0" w:firstColumn="1" w:lastColumn="0" w:noHBand="0" w:noVBand="0"/>
      </w:tblPr>
      <w:tblGrid>
        <w:gridCol w:w="3438"/>
        <w:gridCol w:w="1321"/>
        <w:gridCol w:w="1076"/>
        <w:gridCol w:w="988"/>
        <w:gridCol w:w="988"/>
        <w:gridCol w:w="988"/>
        <w:gridCol w:w="988"/>
        <w:gridCol w:w="990"/>
        <w:gridCol w:w="1139"/>
        <w:gridCol w:w="1115"/>
      </w:tblGrid>
      <w:tr w:rsidR="00FE6C65" w:rsidRPr="00FE6C65" w14:paraId="137A29E2" w14:textId="77777777" w:rsidTr="002D68B7">
        <w:tc>
          <w:tcPr>
            <w:tcW w:w="1319" w:type="pct"/>
            <w:tcBorders>
              <w:top w:val="single" w:sz="4" w:space="0" w:color="000000" w:themeColor="text1"/>
              <w:bottom w:val="single" w:sz="4" w:space="0" w:color="000000" w:themeColor="text1"/>
            </w:tcBorders>
          </w:tcPr>
          <w:p w14:paraId="2A5B68CF" w14:textId="77777777" w:rsidR="00FE6C65" w:rsidRPr="000558A4" w:rsidRDefault="00FE6C65" w:rsidP="004E37B6">
            <w:pPr>
              <w:spacing w:line="480" w:lineRule="exact"/>
              <w:ind w:right="-982"/>
              <w:rPr>
                <w:rFonts w:ascii="Times New Roman" w:hAnsi="Times New Roman" w:cs="Times New Roman"/>
              </w:rPr>
            </w:pPr>
          </w:p>
        </w:tc>
        <w:tc>
          <w:tcPr>
            <w:tcW w:w="507" w:type="pct"/>
            <w:tcBorders>
              <w:top w:val="single" w:sz="4" w:space="0" w:color="000000" w:themeColor="text1"/>
              <w:bottom w:val="single" w:sz="4" w:space="0" w:color="000000" w:themeColor="text1"/>
            </w:tcBorders>
          </w:tcPr>
          <w:p w14:paraId="0FD0A8FD"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i/>
              </w:rPr>
              <w:t>M</w:t>
            </w:r>
            <w:r w:rsidRPr="000558A4">
              <w:rPr>
                <w:rFonts w:ascii="Times New Roman" w:hAnsi="Times New Roman" w:cs="Times New Roman"/>
              </w:rPr>
              <w:t xml:space="preserve"> (</w:t>
            </w:r>
            <w:r w:rsidRPr="002D68B7">
              <w:rPr>
                <w:rFonts w:ascii="Times New Roman" w:hAnsi="Times New Roman" w:cs="Times New Roman"/>
                <w:i/>
              </w:rPr>
              <w:t>SD</w:t>
            </w:r>
            <w:r w:rsidRPr="000558A4">
              <w:rPr>
                <w:rFonts w:ascii="Times New Roman" w:hAnsi="Times New Roman" w:cs="Times New Roman"/>
              </w:rPr>
              <w:t>)</w:t>
            </w:r>
          </w:p>
        </w:tc>
        <w:tc>
          <w:tcPr>
            <w:tcW w:w="413" w:type="pct"/>
            <w:tcBorders>
              <w:top w:val="single" w:sz="4" w:space="0" w:color="000000" w:themeColor="text1"/>
              <w:bottom w:val="single" w:sz="4" w:space="0" w:color="000000" w:themeColor="text1"/>
            </w:tcBorders>
          </w:tcPr>
          <w:p w14:paraId="52EFB8F1"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1</w:t>
            </w:r>
          </w:p>
        </w:tc>
        <w:tc>
          <w:tcPr>
            <w:tcW w:w="379" w:type="pct"/>
            <w:tcBorders>
              <w:top w:val="single" w:sz="4" w:space="0" w:color="000000" w:themeColor="text1"/>
              <w:bottom w:val="single" w:sz="4" w:space="0" w:color="000000" w:themeColor="text1"/>
            </w:tcBorders>
          </w:tcPr>
          <w:p w14:paraId="5196D6E2"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2</w:t>
            </w:r>
          </w:p>
        </w:tc>
        <w:tc>
          <w:tcPr>
            <w:tcW w:w="379" w:type="pct"/>
            <w:tcBorders>
              <w:top w:val="single" w:sz="4" w:space="0" w:color="000000" w:themeColor="text1"/>
              <w:bottom w:val="single" w:sz="4" w:space="0" w:color="000000" w:themeColor="text1"/>
            </w:tcBorders>
          </w:tcPr>
          <w:p w14:paraId="22BE7412"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3</w:t>
            </w:r>
          </w:p>
        </w:tc>
        <w:tc>
          <w:tcPr>
            <w:tcW w:w="379" w:type="pct"/>
            <w:tcBorders>
              <w:top w:val="single" w:sz="4" w:space="0" w:color="000000" w:themeColor="text1"/>
              <w:bottom w:val="single" w:sz="4" w:space="0" w:color="000000" w:themeColor="text1"/>
            </w:tcBorders>
          </w:tcPr>
          <w:p w14:paraId="7F779374"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4</w:t>
            </w:r>
          </w:p>
        </w:tc>
        <w:tc>
          <w:tcPr>
            <w:tcW w:w="379" w:type="pct"/>
            <w:tcBorders>
              <w:top w:val="single" w:sz="4" w:space="0" w:color="000000" w:themeColor="text1"/>
              <w:bottom w:val="single" w:sz="4" w:space="0" w:color="000000" w:themeColor="text1"/>
            </w:tcBorders>
          </w:tcPr>
          <w:p w14:paraId="7F38FC3C" w14:textId="2971AF82"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5</w:t>
            </w:r>
          </w:p>
        </w:tc>
        <w:tc>
          <w:tcPr>
            <w:tcW w:w="380" w:type="pct"/>
            <w:tcBorders>
              <w:top w:val="single" w:sz="4" w:space="0" w:color="000000" w:themeColor="text1"/>
              <w:bottom w:val="single" w:sz="4" w:space="0" w:color="000000" w:themeColor="text1"/>
            </w:tcBorders>
          </w:tcPr>
          <w:p w14:paraId="4831873A" w14:textId="4A35591E"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6</w:t>
            </w:r>
          </w:p>
        </w:tc>
        <w:tc>
          <w:tcPr>
            <w:tcW w:w="437" w:type="pct"/>
            <w:tcBorders>
              <w:top w:val="single" w:sz="4" w:space="0" w:color="000000" w:themeColor="text1"/>
              <w:bottom w:val="single" w:sz="4" w:space="0" w:color="000000" w:themeColor="text1"/>
            </w:tcBorders>
          </w:tcPr>
          <w:p w14:paraId="2F1D989C" w14:textId="11155DB9"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7</w:t>
            </w:r>
          </w:p>
        </w:tc>
        <w:tc>
          <w:tcPr>
            <w:tcW w:w="428" w:type="pct"/>
            <w:tcBorders>
              <w:top w:val="single" w:sz="4" w:space="0" w:color="000000" w:themeColor="text1"/>
              <w:bottom w:val="single" w:sz="4" w:space="0" w:color="000000" w:themeColor="text1"/>
            </w:tcBorders>
          </w:tcPr>
          <w:p w14:paraId="1D7458AA" w14:textId="0D19378F"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8</w:t>
            </w:r>
          </w:p>
        </w:tc>
      </w:tr>
      <w:tr w:rsidR="00FE6C65" w:rsidRPr="00FE6C65" w14:paraId="7832A576" w14:textId="77777777" w:rsidTr="002D68B7">
        <w:tc>
          <w:tcPr>
            <w:tcW w:w="1319" w:type="pct"/>
            <w:tcBorders>
              <w:top w:val="single" w:sz="4" w:space="0" w:color="000000" w:themeColor="text1"/>
            </w:tcBorders>
          </w:tcPr>
          <w:p w14:paraId="50A57873"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1. Nostalgia vs. control</w:t>
            </w:r>
          </w:p>
        </w:tc>
        <w:tc>
          <w:tcPr>
            <w:tcW w:w="507" w:type="pct"/>
            <w:tcBorders>
              <w:top w:val="single" w:sz="4" w:space="0" w:color="000000" w:themeColor="text1"/>
            </w:tcBorders>
          </w:tcPr>
          <w:p w14:paraId="770ABA34" w14:textId="77777777" w:rsidR="00FE6C65" w:rsidRPr="000558A4" w:rsidRDefault="00FE6C65" w:rsidP="004E37B6">
            <w:pPr>
              <w:spacing w:line="480" w:lineRule="exact"/>
              <w:jc w:val="center"/>
              <w:rPr>
                <w:rFonts w:ascii="Times New Roman" w:hAnsi="Times New Roman" w:cs="Times New Roman"/>
              </w:rPr>
            </w:pPr>
            <w:r w:rsidRPr="000558A4">
              <w:rPr>
                <w:rFonts w:ascii="Times New Roman" w:hAnsi="Times New Roman" w:cs="Times New Roman"/>
              </w:rPr>
              <w:t>-</w:t>
            </w:r>
          </w:p>
        </w:tc>
        <w:tc>
          <w:tcPr>
            <w:tcW w:w="413" w:type="pct"/>
            <w:tcBorders>
              <w:top w:val="single" w:sz="4" w:space="0" w:color="000000" w:themeColor="text1"/>
            </w:tcBorders>
          </w:tcPr>
          <w:p w14:paraId="71964257"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w:t>
            </w:r>
          </w:p>
        </w:tc>
        <w:tc>
          <w:tcPr>
            <w:tcW w:w="379" w:type="pct"/>
            <w:tcBorders>
              <w:top w:val="single" w:sz="4" w:space="0" w:color="000000" w:themeColor="text1"/>
            </w:tcBorders>
          </w:tcPr>
          <w:p w14:paraId="2C7C01B6" w14:textId="77777777" w:rsidR="00FE6C65" w:rsidRPr="000558A4" w:rsidRDefault="00FE6C65" w:rsidP="004E37B6">
            <w:pPr>
              <w:spacing w:line="480" w:lineRule="exact"/>
              <w:rPr>
                <w:rFonts w:ascii="Times New Roman" w:hAnsi="Times New Roman" w:cs="Times New Roman"/>
              </w:rPr>
            </w:pPr>
          </w:p>
        </w:tc>
        <w:tc>
          <w:tcPr>
            <w:tcW w:w="379" w:type="pct"/>
            <w:tcBorders>
              <w:top w:val="single" w:sz="4" w:space="0" w:color="000000" w:themeColor="text1"/>
            </w:tcBorders>
          </w:tcPr>
          <w:p w14:paraId="2C5A7192" w14:textId="77777777" w:rsidR="00FE6C65" w:rsidRPr="000558A4" w:rsidRDefault="00FE6C65" w:rsidP="004E37B6">
            <w:pPr>
              <w:spacing w:line="480" w:lineRule="exact"/>
              <w:rPr>
                <w:rFonts w:ascii="Times New Roman" w:hAnsi="Times New Roman" w:cs="Times New Roman"/>
              </w:rPr>
            </w:pPr>
          </w:p>
        </w:tc>
        <w:tc>
          <w:tcPr>
            <w:tcW w:w="379" w:type="pct"/>
            <w:tcBorders>
              <w:top w:val="single" w:sz="4" w:space="0" w:color="000000" w:themeColor="text1"/>
            </w:tcBorders>
          </w:tcPr>
          <w:p w14:paraId="24C3A856" w14:textId="77777777" w:rsidR="00FE6C65" w:rsidRPr="000558A4" w:rsidRDefault="00FE6C65" w:rsidP="004E37B6">
            <w:pPr>
              <w:spacing w:line="480" w:lineRule="exact"/>
              <w:rPr>
                <w:rFonts w:ascii="Times New Roman" w:hAnsi="Times New Roman" w:cs="Times New Roman"/>
              </w:rPr>
            </w:pPr>
          </w:p>
        </w:tc>
        <w:tc>
          <w:tcPr>
            <w:tcW w:w="379" w:type="pct"/>
            <w:tcBorders>
              <w:top w:val="single" w:sz="4" w:space="0" w:color="000000" w:themeColor="text1"/>
            </w:tcBorders>
          </w:tcPr>
          <w:p w14:paraId="6A307590" w14:textId="77777777" w:rsidR="00FE6C65" w:rsidRPr="000558A4" w:rsidRDefault="00FE6C65" w:rsidP="004E37B6">
            <w:pPr>
              <w:spacing w:line="480" w:lineRule="exact"/>
              <w:rPr>
                <w:rFonts w:ascii="Times New Roman" w:hAnsi="Times New Roman" w:cs="Times New Roman"/>
              </w:rPr>
            </w:pPr>
          </w:p>
        </w:tc>
        <w:tc>
          <w:tcPr>
            <w:tcW w:w="380" w:type="pct"/>
            <w:tcBorders>
              <w:top w:val="single" w:sz="4" w:space="0" w:color="000000" w:themeColor="text1"/>
            </w:tcBorders>
          </w:tcPr>
          <w:p w14:paraId="601B05A1" w14:textId="77777777" w:rsidR="00FE6C65" w:rsidRPr="000558A4" w:rsidRDefault="00FE6C65" w:rsidP="004E37B6">
            <w:pPr>
              <w:spacing w:line="480" w:lineRule="exact"/>
              <w:rPr>
                <w:rFonts w:ascii="Times New Roman" w:hAnsi="Times New Roman" w:cs="Times New Roman"/>
              </w:rPr>
            </w:pPr>
          </w:p>
        </w:tc>
        <w:tc>
          <w:tcPr>
            <w:tcW w:w="437" w:type="pct"/>
            <w:tcBorders>
              <w:top w:val="single" w:sz="4" w:space="0" w:color="000000" w:themeColor="text1"/>
            </w:tcBorders>
          </w:tcPr>
          <w:p w14:paraId="07B3E183" w14:textId="77777777" w:rsidR="00FE6C65" w:rsidRPr="000558A4" w:rsidRDefault="00FE6C65" w:rsidP="004E37B6">
            <w:pPr>
              <w:spacing w:line="480" w:lineRule="exact"/>
              <w:rPr>
                <w:rFonts w:ascii="Times New Roman" w:hAnsi="Times New Roman" w:cs="Times New Roman"/>
              </w:rPr>
            </w:pPr>
          </w:p>
        </w:tc>
        <w:tc>
          <w:tcPr>
            <w:tcW w:w="428" w:type="pct"/>
            <w:tcBorders>
              <w:top w:val="single" w:sz="4" w:space="0" w:color="000000" w:themeColor="text1"/>
            </w:tcBorders>
          </w:tcPr>
          <w:p w14:paraId="1ADF00E9" w14:textId="77777777" w:rsidR="00FE6C65" w:rsidRPr="000558A4" w:rsidRDefault="00FE6C65" w:rsidP="004E37B6">
            <w:pPr>
              <w:spacing w:line="480" w:lineRule="exact"/>
              <w:rPr>
                <w:rFonts w:ascii="Times New Roman" w:hAnsi="Times New Roman" w:cs="Times New Roman"/>
              </w:rPr>
            </w:pPr>
          </w:p>
        </w:tc>
      </w:tr>
      <w:tr w:rsidR="00FE6C65" w:rsidRPr="00FE6C65" w14:paraId="2AC607EE" w14:textId="77777777" w:rsidTr="002D68B7">
        <w:tc>
          <w:tcPr>
            <w:tcW w:w="1319" w:type="pct"/>
          </w:tcPr>
          <w:p w14:paraId="4A029042"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2. Manipulation check</w:t>
            </w:r>
          </w:p>
        </w:tc>
        <w:tc>
          <w:tcPr>
            <w:tcW w:w="507" w:type="pct"/>
          </w:tcPr>
          <w:p w14:paraId="5F651F7F"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3.99 (2.36)</w:t>
            </w:r>
          </w:p>
        </w:tc>
        <w:tc>
          <w:tcPr>
            <w:tcW w:w="413" w:type="pct"/>
          </w:tcPr>
          <w:p w14:paraId="45763E14"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.60***</w:t>
            </w:r>
          </w:p>
        </w:tc>
        <w:tc>
          <w:tcPr>
            <w:tcW w:w="379" w:type="pct"/>
          </w:tcPr>
          <w:p w14:paraId="6438512B"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w:t>
            </w:r>
          </w:p>
        </w:tc>
        <w:tc>
          <w:tcPr>
            <w:tcW w:w="379" w:type="pct"/>
          </w:tcPr>
          <w:p w14:paraId="5F8EB889" w14:textId="77777777" w:rsidR="00FE6C65" w:rsidRPr="000558A4" w:rsidRDefault="00FE6C65" w:rsidP="004E37B6">
            <w:pPr>
              <w:spacing w:line="480" w:lineRule="exact"/>
              <w:rPr>
                <w:rFonts w:ascii="Times New Roman" w:hAnsi="Times New Roman" w:cs="Times New Roman"/>
              </w:rPr>
            </w:pPr>
          </w:p>
        </w:tc>
        <w:tc>
          <w:tcPr>
            <w:tcW w:w="379" w:type="pct"/>
          </w:tcPr>
          <w:p w14:paraId="014A386A" w14:textId="77777777" w:rsidR="00FE6C65" w:rsidRPr="000558A4" w:rsidRDefault="00FE6C65" w:rsidP="004E37B6">
            <w:pPr>
              <w:spacing w:line="480" w:lineRule="exact"/>
              <w:rPr>
                <w:rFonts w:ascii="Times New Roman" w:hAnsi="Times New Roman" w:cs="Times New Roman"/>
              </w:rPr>
            </w:pPr>
          </w:p>
        </w:tc>
        <w:tc>
          <w:tcPr>
            <w:tcW w:w="379" w:type="pct"/>
          </w:tcPr>
          <w:p w14:paraId="48A1561C" w14:textId="77777777" w:rsidR="00FE6C65" w:rsidRPr="000558A4" w:rsidRDefault="00FE6C65" w:rsidP="004E37B6">
            <w:pPr>
              <w:spacing w:line="480" w:lineRule="exact"/>
              <w:rPr>
                <w:rFonts w:ascii="Times New Roman" w:hAnsi="Times New Roman" w:cs="Times New Roman"/>
              </w:rPr>
            </w:pPr>
          </w:p>
        </w:tc>
        <w:tc>
          <w:tcPr>
            <w:tcW w:w="380" w:type="pct"/>
          </w:tcPr>
          <w:p w14:paraId="707143E7" w14:textId="77777777" w:rsidR="00FE6C65" w:rsidRPr="000558A4" w:rsidRDefault="00FE6C65" w:rsidP="004E37B6">
            <w:pPr>
              <w:spacing w:line="480" w:lineRule="exact"/>
              <w:rPr>
                <w:rFonts w:ascii="Times New Roman" w:hAnsi="Times New Roman" w:cs="Times New Roman"/>
              </w:rPr>
            </w:pPr>
          </w:p>
        </w:tc>
        <w:tc>
          <w:tcPr>
            <w:tcW w:w="437" w:type="pct"/>
          </w:tcPr>
          <w:p w14:paraId="4446E144" w14:textId="77777777" w:rsidR="00FE6C65" w:rsidRPr="000558A4" w:rsidRDefault="00FE6C65" w:rsidP="004E37B6">
            <w:pPr>
              <w:spacing w:line="480" w:lineRule="exact"/>
              <w:rPr>
                <w:rFonts w:ascii="Times New Roman" w:hAnsi="Times New Roman" w:cs="Times New Roman"/>
              </w:rPr>
            </w:pPr>
          </w:p>
        </w:tc>
        <w:tc>
          <w:tcPr>
            <w:tcW w:w="428" w:type="pct"/>
          </w:tcPr>
          <w:p w14:paraId="6E3CBA5A" w14:textId="77777777" w:rsidR="00FE6C65" w:rsidRPr="000558A4" w:rsidRDefault="00FE6C65" w:rsidP="004E37B6">
            <w:pPr>
              <w:spacing w:line="480" w:lineRule="exact"/>
              <w:rPr>
                <w:rFonts w:ascii="Times New Roman" w:hAnsi="Times New Roman" w:cs="Times New Roman"/>
              </w:rPr>
            </w:pPr>
          </w:p>
        </w:tc>
      </w:tr>
      <w:tr w:rsidR="00FE6C65" w:rsidRPr="00FE6C65" w14:paraId="6D6A6BFB" w14:textId="77777777" w:rsidTr="002D68B7">
        <w:tc>
          <w:tcPr>
            <w:tcW w:w="1319" w:type="pct"/>
          </w:tcPr>
          <w:p w14:paraId="0A2B0B68"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3. Social connectedness</w:t>
            </w:r>
          </w:p>
        </w:tc>
        <w:tc>
          <w:tcPr>
            <w:tcW w:w="507" w:type="pct"/>
          </w:tcPr>
          <w:p w14:paraId="3061555F"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4.54 (1.24)</w:t>
            </w:r>
          </w:p>
        </w:tc>
        <w:tc>
          <w:tcPr>
            <w:tcW w:w="413" w:type="pct"/>
          </w:tcPr>
          <w:p w14:paraId="2114E705"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.32**</w:t>
            </w:r>
          </w:p>
        </w:tc>
        <w:tc>
          <w:tcPr>
            <w:tcW w:w="379" w:type="pct"/>
          </w:tcPr>
          <w:p w14:paraId="39EF6590"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.47*** </w:t>
            </w:r>
          </w:p>
        </w:tc>
        <w:tc>
          <w:tcPr>
            <w:tcW w:w="379" w:type="pct"/>
          </w:tcPr>
          <w:p w14:paraId="30180860"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w:t>
            </w:r>
          </w:p>
        </w:tc>
        <w:tc>
          <w:tcPr>
            <w:tcW w:w="379" w:type="pct"/>
          </w:tcPr>
          <w:p w14:paraId="25061428" w14:textId="77777777" w:rsidR="00FE6C65" w:rsidRPr="000558A4" w:rsidRDefault="00FE6C65" w:rsidP="004E37B6">
            <w:pPr>
              <w:spacing w:line="480" w:lineRule="exact"/>
              <w:rPr>
                <w:rFonts w:ascii="Times New Roman" w:hAnsi="Times New Roman" w:cs="Times New Roman"/>
              </w:rPr>
            </w:pPr>
          </w:p>
        </w:tc>
        <w:tc>
          <w:tcPr>
            <w:tcW w:w="379" w:type="pct"/>
          </w:tcPr>
          <w:p w14:paraId="358211B9" w14:textId="77777777" w:rsidR="00FE6C65" w:rsidRPr="000558A4" w:rsidRDefault="00FE6C65" w:rsidP="004E37B6">
            <w:pPr>
              <w:spacing w:line="480" w:lineRule="exact"/>
              <w:rPr>
                <w:rFonts w:ascii="Times New Roman" w:hAnsi="Times New Roman" w:cs="Times New Roman"/>
              </w:rPr>
            </w:pPr>
          </w:p>
        </w:tc>
        <w:tc>
          <w:tcPr>
            <w:tcW w:w="380" w:type="pct"/>
          </w:tcPr>
          <w:p w14:paraId="59EEAE5D" w14:textId="77777777" w:rsidR="00FE6C65" w:rsidRPr="000558A4" w:rsidRDefault="00FE6C65" w:rsidP="004E37B6">
            <w:pPr>
              <w:spacing w:line="480" w:lineRule="exact"/>
              <w:rPr>
                <w:rFonts w:ascii="Times New Roman" w:hAnsi="Times New Roman" w:cs="Times New Roman"/>
              </w:rPr>
            </w:pPr>
          </w:p>
        </w:tc>
        <w:tc>
          <w:tcPr>
            <w:tcW w:w="437" w:type="pct"/>
          </w:tcPr>
          <w:p w14:paraId="34A3FC8E" w14:textId="77777777" w:rsidR="00FE6C65" w:rsidRPr="000558A4" w:rsidRDefault="00FE6C65" w:rsidP="004E37B6">
            <w:pPr>
              <w:spacing w:line="480" w:lineRule="exact"/>
              <w:rPr>
                <w:rFonts w:ascii="Times New Roman" w:hAnsi="Times New Roman" w:cs="Times New Roman"/>
              </w:rPr>
            </w:pPr>
          </w:p>
        </w:tc>
        <w:tc>
          <w:tcPr>
            <w:tcW w:w="428" w:type="pct"/>
          </w:tcPr>
          <w:p w14:paraId="121C941A" w14:textId="77777777" w:rsidR="00FE6C65" w:rsidRPr="000558A4" w:rsidRDefault="00FE6C65" w:rsidP="004E37B6">
            <w:pPr>
              <w:spacing w:line="480" w:lineRule="exact"/>
              <w:rPr>
                <w:rFonts w:ascii="Times New Roman" w:hAnsi="Times New Roman" w:cs="Times New Roman"/>
              </w:rPr>
            </w:pPr>
          </w:p>
        </w:tc>
      </w:tr>
      <w:tr w:rsidR="00FE6C65" w:rsidRPr="00FE6C65" w14:paraId="4FCAD565" w14:textId="77777777" w:rsidTr="002D68B7">
        <w:tc>
          <w:tcPr>
            <w:tcW w:w="1319" w:type="pct"/>
          </w:tcPr>
          <w:p w14:paraId="26BD616A"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4. IOGS</w:t>
            </w:r>
          </w:p>
        </w:tc>
        <w:tc>
          <w:tcPr>
            <w:tcW w:w="507" w:type="pct"/>
          </w:tcPr>
          <w:p w14:paraId="4A4EE245"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3.92 (1.66)</w:t>
            </w:r>
          </w:p>
        </w:tc>
        <w:tc>
          <w:tcPr>
            <w:tcW w:w="413" w:type="pct"/>
          </w:tcPr>
          <w:p w14:paraId="4F4B44D6"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.24*</w:t>
            </w:r>
          </w:p>
        </w:tc>
        <w:tc>
          <w:tcPr>
            <w:tcW w:w="379" w:type="pct"/>
          </w:tcPr>
          <w:p w14:paraId="159CA26E"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.28**</w:t>
            </w:r>
          </w:p>
        </w:tc>
        <w:tc>
          <w:tcPr>
            <w:tcW w:w="379" w:type="pct"/>
          </w:tcPr>
          <w:p w14:paraId="351023E3" w14:textId="77777777" w:rsidR="00FE6C65" w:rsidRPr="000558A4" w:rsidRDefault="00FE6C65" w:rsidP="004E37B6">
            <w:pPr>
              <w:spacing w:line="480" w:lineRule="exact"/>
              <w:rPr>
                <w:rFonts w:ascii="Times New Roman" w:hAnsi="Times New Roman" w:cs="Times New Roman"/>
                <w:b/>
              </w:rPr>
            </w:pPr>
            <w:r w:rsidRPr="000558A4">
              <w:rPr>
                <w:rFonts w:ascii="Times New Roman" w:hAnsi="Times New Roman" w:cs="Times New Roman"/>
              </w:rPr>
              <w:t xml:space="preserve"> .41***</w:t>
            </w:r>
          </w:p>
        </w:tc>
        <w:tc>
          <w:tcPr>
            <w:tcW w:w="379" w:type="pct"/>
          </w:tcPr>
          <w:p w14:paraId="473D91B5"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w:t>
            </w:r>
          </w:p>
        </w:tc>
        <w:tc>
          <w:tcPr>
            <w:tcW w:w="379" w:type="pct"/>
          </w:tcPr>
          <w:p w14:paraId="7A67825C" w14:textId="77777777" w:rsidR="00FE6C65" w:rsidRPr="000558A4" w:rsidRDefault="00FE6C65" w:rsidP="004E37B6">
            <w:pPr>
              <w:spacing w:line="480" w:lineRule="exact"/>
              <w:rPr>
                <w:rFonts w:ascii="Times New Roman" w:hAnsi="Times New Roman" w:cs="Times New Roman"/>
              </w:rPr>
            </w:pPr>
          </w:p>
        </w:tc>
        <w:tc>
          <w:tcPr>
            <w:tcW w:w="380" w:type="pct"/>
          </w:tcPr>
          <w:p w14:paraId="70010C63" w14:textId="77777777" w:rsidR="00FE6C65" w:rsidRPr="000558A4" w:rsidRDefault="00FE6C65" w:rsidP="004E37B6">
            <w:pPr>
              <w:spacing w:line="480" w:lineRule="exact"/>
              <w:rPr>
                <w:rFonts w:ascii="Times New Roman" w:hAnsi="Times New Roman" w:cs="Times New Roman"/>
              </w:rPr>
            </w:pPr>
          </w:p>
        </w:tc>
        <w:tc>
          <w:tcPr>
            <w:tcW w:w="437" w:type="pct"/>
          </w:tcPr>
          <w:p w14:paraId="734533AA" w14:textId="77777777" w:rsidR="00FE6C65" w:rsidRPr="000558A4" w:rsidRDefault="00FE6C65" w:rsidP="004E37B6">
            <w:pPr>
              <w:spacing w:line="480" w:lineRule="exact"/>
              <w:rPr>
                <w:rFonts w:ascii="Times New Roman" w:hAnsi="Times New Roman" w:cs="Times New Roman"/>
              </w:rPr>
            </w:pPr>
          </w:p>
        </w:tc>
        <w:tc>
          <w:tcPr>
            <w:tcW w:w="428" w:type="pct"/>
          </w:tcPr>
          <w:p w14:paraId="40DBEAC8" w14:textId="77777777" w:rsidR="00FE6C65" w:rsidRPr="000558A4" w:rsidRDefault="00FE6C65" w:rsidP="004E37B6">
            <w:pPr>
              <w:spacing w:line="480" w:lineRule="exact"/>
              <w:rPr>
                <w:rFonts w:ascii="Times New Roman" w:hAnsi="Times New Roman" w:cs="Times New Roman"/>
              </w:rPr>
            </w:pPr>
          </w:p>
        </w:tc>
      </w:tr>
      <w:tr w:rsidR="00FE6C65" w:rsidRPr="00FE6C65" w14:paraId="1130CB17" w14:textId="77777777" w:rsidTr="002D68B7">
        <w:tc>
          <w:tcPr>
            <w:tcW w:w="1319" w:type="pct"/>
          </w:tcPr>
          <w:p w14:paraId="27BFE6B3" w14:textId="1E3C8B06"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5. Outgroup avoidance</w:t>
            </w:r>
          </w:p>
        </w:tc>
        <w:tc>
          <w:tcPr>
            <w:tcW w:w="507" w:type="pct"/>
          </w:tcPr>
          <w:p w14:paraId="080232A1" w14:textId="1B7514EF"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0.00 (0.91)</w:t>
            </w:r>
          </w:p>
        </w:tc>
        <w:tc>
          <w:tcPr>
            <w:tcW w:w="413" w:type="pct"/>
          </w:tcPr>
          <w:p w14:paraId="575CF68C"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-.28**</w:t>
            </w:r>
          </w:p>
        </w:tc>
        <w:tc>
          <w:tcPr>
            <w:tcW w:w="379" w:type="pct"/>
          </w:tcPr>
          <w:p w14:paraId="246B2B35"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-.19†</w:t>
            </w:r>
          </w:p>
        </w:tc>
        <w:tc>
          <w:tcPr>
            <w:tcW w:w="379" w:type="pct"/>
          </w:tcPr>
          <w:p w14:paraId="3E655BA2"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-.41***</w:t>
            </w:r>
          </w:p>
        </w:tc>
        <w:tc>
          <w:tcPr>
            <w:tcW w:w="379" w:type="pct"/>
          </w:tcPr>
          <w:p w14:paraId="5179255A"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-.62***</w:t>
            </w:r>
          </w:p>
        </w:tc>
        <w:tc>
          <w:tcPr>
            <w:tcW w:w="379" w:type="pct"/>
          </w:tcPr>
          <w:p w14:paraId="5E4A96EF"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w:t>
            </w:r>
          </w:p>
        </w:tc>
        <w:tc>
          <w:tcPr>
            <w:tcW w:w="380" w:type="pct"/>
          </w:tcPr>
          <w:p w14:paraId="6E8D3613" w14:textId="77777777" w:rsidR="00FE6C65" w:rsidRPr="000558A4" w:rsidRDefault="00FE6C65" w:rsidP="004E37B6">
            <w:pPr>
              <w:spacing w:line="480" w:lineRule="exact"/>
              <w:rPr>
                <w:rFonts w:ascii="Times New Roman" w:hAnsi="Times New Roman" w:cs="Times New Roman"/>
              </w:rPr>
            </w:pPr>
          </w:p>
        </w:tc>
        <w:tc>
          <w:tcPr>
            <w:tcW w:w="437" w:type="pct"/>
          </w:tcPr>
          <w:p w14:paraId="3A605C48" w14:textId="77777777" w:rsidR="00FE6C65" w:rsidRPr="000558A4" w:rsidRDefault="00FE6C65" w:rsidP="004E37B6">
            <w:pPr>
              <w:spacing w:line="480" w:lineRule="exact"/>
              <w:rPr>
                <w:rFonts w:ascii="Times New Roman" w:hAnsi="Times New Roman" w:cs="Times New Roman"/>
              </w:rPr>
            </w:pPr>
          </w:p>
        </w:tc>
        <w:tc>
          <w:tcPr>
            <w:tcW w:w="428" w:type="pct"/>
          </w:tcPr>
          <w:p w14:paraId="1DC106DB" w14:textId="77777777" w:rsidR="00FE6C65" w:rsidRPr="000558A4" w:rsidRDefault="00FE6C65" w:rsidP="004E37B6">
            <w:pPr>
              <w:spacing w:line="480" w:lineRule="exact"/>
              <w:rPr>
                <w:rFonts w:ascii="Times New Roman" w:hAnsi="Times New Roman" w:cs="Times New Roman"/>
              </w:rPr>
            </w:pPr>
          </w:p>
        </w:tc>
      </w:tr>
      <w:tr w:rsidR="00FE6C65" w:rsidRPr="00FE6C65" w14:paraId="228A5BAE" w14:textId="77777777" w:rsidTr="002D68B7">
        <w:tc>
          <w:tcPr>
            <w:tcW w:w="1319" w:type="pct"/>
          </w:tcPr>
          <w:p w14:paraId="17EBE86E" w14:textId="1E051C61"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6. Typicality outgroup member</w:t>
            </w:r>
          </w:p>
        </w:tc>
        <w:tc>
          <w:tcPr>
            <w:tcW w:w="507" w:type="pct"/>
          </w:tcPr>
          <w:p w14:paraId="50408AD8"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4.62 (1.53)</w:t>
            </w:r>
          </w:p>
        </w:tc>
        <w:tc>
          <w:tcPr>
            <w:tcW w:w="413" w:type="pct"/>
          </w:tcPr>
          <w:p w14:paraId="571B53DD"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-.02</w:t>
            </w:r>
          </w:p>
        </w:tc>
        <w:tc>
          <w:tcPr>
            <w:tcW w:w="379" w:type="pct"/>
          </w:tcPr>
          <w:p w14:paraId="4E6D257E"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-.06</w:t>
            </w:r>
          </w:p>
        </w:tc>
        <w:tc>
          <w:tcPr>
            <w:tcW w:w="379" w:type="pct"/>
          </w:tcPr>
          <w:p w14:paraId="4C44354E"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.18</w:t>
            </w:r>
          </w:p>
        </w:tc>
        <w:tc>
          <w:tcPr>
            <w:tcW w:w="379" w:type="pct"/>
          </w:tcPr>
          <w:p w14:paraId="6FBDC5B4"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.15</w:t>
            </w:r>
          </w:p>
        </w:tc>
        <w:tc>
          <w:tcPr>
            <w:tcW w:w="379" w:type="pct"/>
          </w:tcPr>
          <w:p w14:paraId="36581A43"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-.39***</w:t>
            </w:r>
          </w:p>
        </w:tc>
        <w:tc>
          <w:tcPr>
            <w:tcW w:w="380" w:type="pct"/>
          </w:tcPr>
          <w:p w14:paraId="6CF45C8C"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w:t>
            </w:r>
          </w:p>
        </w:tc>
        <w:tc>
          <w:tcPr>
            <w:tcW w:w="437" w:type="pct"/>
          </w:tcPr>
          <w:p w14:paraId="758F4963" w14:textId="77777777" w:rsidR="00FE6C65" w:rsidRPr="000558A4" w:rsidRDefault="00FE6C65" w:rsidP="004E37B6">
            <w:pPr>
              <w:spacing w:line="480" w:lineRule="exact"/>
              <w:rPr>
                <w:rFonts w:ascii="Times New Roman" w:hAnsi="Times New Roman" w:cs="Times New Roman"/>
              </w:rPr>
            </w:pPr>
          </w:p>
        </w:tc>
        <w:tc>
          <w:tcPr>
            <w:tcW w:w="428" w:type="pct"/>
          </w:tcPr>
          <w:p w14:paraId="14FF55C6" w14:textId="77777777" w:rsidR="00FE6C65" w:rsidRPr="000558A4" w:rsidRDefault="00FE6C65" w:rsidP="004E37B6">
            <w:pPr>
              <w:spacing w:line="480" w:lineRule="exact"/>
              <w:rPr>
                <w:rFonts w:ascii="Times New Roman" w:hAnsi="Times New Roman" w:cs="Times New Roman"/>
              </w:rPr>
            </w:pPr>
          </w:p>
        </w:tc>
      </w:tr>
      <w:tr w:rsidR="00FE6C65" w:rsidRPr="00FE6C65" w14:paraId="34D8447B" w14:textId="77777777" w:rsidTr="002D68B7">
        <w:tc>
          <w:tcPr>
            <w:tcW w:w="1319" w:type="pct"/>
            <w:tcBorders>
              <w:bottom w:val="nil"/>
            </w:tcBorders>
          </w:tcPr>
          <w:p w14:paraId="30EBF861" w14:textId="3DC04254"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7. Positivity outgroup member</w:t>
            </w:r>
          </w:p>
        </w:tc>
        <w:tc>
          <w:tcPr>
            <w:tcW w:w="507" w:type="pct"/>
            <w:tcBorders>
              <w:bottom w:val="nil"/>
            </w:tcBorders>
          </w:tcPr>
          <w:p w14:paraId="67A476BB"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6.44 (.87)</w:t>
            </w:r>
          </w:p>
        </w:tc>
        <w:tc>
          <w:tcPr>
            <w:tcW w:w="413" w:type="pct"/>
            <w:tcBorders>
              <w:bottom w:val="nil"/>
            </w:tcBorders>
          </w:tcPr>
          <w:p w14:paraId="2B6BC771"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.13</w:t>
            </w:r>
          </w:p>
        </w:tc>
        <w:tc>
          <w:tcPr>
            <w:tcW w:w="379" w:type="pct"/>
            <w:tcBorders>
              <w:bottom w:val="nil"/>
            </w:tcBorders>
          </w:tcPr>
          <w:p w14:paraId="60CEF5EB"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.13</w:t>
            </w:r>
          </w:p>
        </w:tc>
        <w:tc>
          <w:tcPr>
            <w:tcW w:w="379" w:type="pct"/>
            <w:tcBorders>
              <w:bottom w:val="nil"/>
            </w:tcBorders>
          </w:tcPr>
          <w:p w14:paraId="7EBD173A"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.34***</w:t>
            </w:r>
          </w:p>
        </w:tc>
        <w:tc>
          <w:tcPr>
            <w:tcW w:w="379" w:type="pct"/>
            <w:tcBorders>
              <w:bottom w:val="nil"/>
            </w:tcBorders>
          </w:tcPr>
          <w:p w14:paraId="37310AA0"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.34***</w:t>
            </w:r>
          </w:p>
        </w:tc>
        <w:tc>
          <w:tcPr>
            <w:tcW w:w="379" w:type="pct"/>
            <w:tcBorders>
              <w:bottom w:val="nil"/>
            </w:tcBorders>
          </w:tcPr>
          <w:p w14:paraId="6D96A41C"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-.43***</w:t>
            </w:r>
          </w:p>
        </w:tc>
        <w:tc>
          <w:tcPr>
            <w:tcW w:w="380" w:type="pct"/>
            <w:tcBorders>
              <w:bottom w:val="nil"/>
            </w:tcBorders>
          </w:tcPr>
          <w:p w14:paraId="4722AE66"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.22*</w:t>
            </w:r>
          </w:p>
        </w:tc>
        <w:tc>
          <w:tcPr>
            <w:tcW w:w="437" w:type="pct"/>
            <w:tcBorders>
              <w:bottom w:val="nil"/>
            </w:tcBorders>
          </w:tcPr>
          <w:p w14:paraId="18894C02"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w:t>
            </w:r>
          </w:p>
        </w:tc>
        <w:tc>
          <w:tcPr>
            <w:tcW w:w="428" w:type="pct"/>
            <w:tcBorders>
              <w:bottom w:val="nil"/>
            </w:tcBorders>
          </w:tcPr>
          <w:p w14:paraId="6635B11B" w14:textId="77777777" w:rsidR="00FE6C65" w:rsidRPr="000558A4" w:rsidRDefault="00FE6C65" w:rsidP="004E37B6">
            <w:pPr>
              <w:spacing w:line="480" w:lineRule="exact"/>
              <w:rPr>
                <w:rFonts w:ascii="Times New Roman" w:hAnsi="Times New Roman" w:cs="Times New Roman"/>
              </w:rPr>
            </w:pPr>
          </w:p>
        </w:tc>
      </w:tr>
      <w:tr w:rsidR="00FE6C65" w:rsidRPr="00FE6C65" w14:paraId="7BB478F6" w14:textId="77777777" w:rsidTr="002D68B7">
        <w:tc>
          <w:tcPr>
            <w:tcW w:w="1319" w:type="pct"/>
            <w:tcBorders>
              <w:top w:val="nil"/>
              <w:bottom w:val="single" w:sz="4" w:space="0" w:color="000000" w:themeColor="text1"/>
            </w:tcBorders>
          </w:tcPr>
          <w:p w14:paraId="67C7FD32" w14:textId="65FC075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8. Positivity emotionality</w:t>
            </w:r>
          </w:p>
        </w:tc>
        <w:tc>
          <w:tcPr>
            <w:tcW w:w="507" w:type="pct"/>
            <w:tcBorders>
              <w:top w:val="nil"/>
              <w:bottom w:val="single" w:sz="4" w:space="0" w:color="000000" w:themeColor="text1"/>
            </w:tcBorders>
          </w:tcPr>
          <w:p w14:paraId="7E49512F"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3.32 (3.06)</w:t>
            </w:r>
          </w:p>
        </w:tc>
        <w:tc>
          <w:tcPr>
            <w:tcW w:w="413" w:type="pct"/>
            <w:tcBorders>
              <w:top w:val="nil"/>
              <w:bottom w:val="single" w:sz="4" w:space="0" w:color="000000" w:themeColor="text1"/>
            </w:tcBorders>
          </w:tcPr>
          <w:p w14:paraId="5DBC7919"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.21*</w:t>
            </w:r>
          </w:p>
        </w:tc>
        <w:tc>
          <w:tcPr>
            <w:tcW w:w="379" w:type="pct"/>
            <w:tcBorders>
              <w:top w:val="nil"/>
              <w:bottom w:val="single" w:sz="4" w:space="0" w:color="000000" w:themeColor="text1"/>
            </w:tcBorders>
          </w:tcPr>
          <w:p w14:paraId="227EAC32"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.47***</w:t>
            </w:r>
          </w:p>
        </w:tc>
        <w:tc>
          <w:tcPr>
            <w:tcW w:w="379" w:type="pct"/>
            <w:tcBorders>
              <w:top w:val="nil"/>
              <w:bottom w:val="single" w:sz="4" w:space="0" w:color="000000" w:themeColor="text1"/>
            </w:tcBorders>
          </w:tcPr>
          <w:p w14:paraId="70A0B428"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.33**</w:t>
            </w:r>
          </w:p>
        </w:tc>
        <w:tc>
          <w:tcPr>
            <w:tcW w:w="379" w:type="pct"/>
            <w:tcBorders>
              <w:top w:val="nil"/>
              <w:bottom w:val="single" w:sz="4" w:space="0" w:color="000000" w:themeColor="text1"/>
            </w:tcBorders>
          </w:tcPr>
          <w:p w14:paraId="602C52FF"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 xml:space="preserve"> .09</w:t>
            </w:r>
          </w:p>
        </w:tc>
        <w:tc>
          <w:tcPr>
            <w:tcW w:w="379" w:type="pct"/>
            <w:tcBorders>
              <w:top w:val="nil"/>
              <w:bottom w:val="single" w:sz="4" w:space="0" w:color="000000" w:themeColor="text1"/>
            </w:tcBorders>
          </w:tcPr>
          <w:p w14:paraId="7E16E150"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-.07</w:t>
            </w:r>
          </w:p>
        </w:tc>
        <w:tc>
          <w:tcPr>
            <w:tcW w:w="380" w:type="pct"/>
            <w:tcBorders>
              <w:top w:val="nil"/>
              <w:bottom w:val="single" w:sz="4" w:space="0" w:color="000000" w:themeColor="text1"/>
            </w:tcBorders>
          </w:tcPr>
          <w:p w14:paraId="4ECEA895"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-.07</w:t>
            </w:r>
          </w:p>
        </w:tc>
        <w:tc>
          <w:tcPr>
            <w:tcW w:w="437" w:type="pct"/>
            <w:tcBorders>
              <w:top w:val="nil"/>
              <w:bottom w:val="single" w:sz="4" w:space="0" w:color="000000" w:themeColor="text1"/>
            </w:tcBorders>
          </w:tcPr>
          <w:p w14:paraId="692632F8"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-.08</w:t>
            </w:r>
          </w:p>
        </w:tc>
        <w:tc>
          <w:tcPr>
            <w:tcW w:w="428" w:type="pct"/>
            <w:tcBorders>
              <w:top w:val="nil"/>
              <w:bottom w:val="single" w:sz="4" w:space="0" w:color="000000" w:themeColor="text1"/>
            </w:tcBorders>
          </w:tcPr>
          <w:p w14:paraId="797E41EF" w14:textId="77777777" w:rsidR="00FE6C65" w:rsidRPr="000558A4" w:rsidRDefault="00FE6C65" w:rsidP="004E37B6">
            <w:pPr>
              <w:spacing w:line="480" w:lineRule="exact"/>
              <w:rPr>
                <w:rFonts w:ascii="Times New Roman" w:hAnsi="Times New Roman" w:cs="Times New Roman"/>
              </w:rPr>
            </w:pPr>
            <w:r w:rsidRPr="000558A4">
              <w:rPr>
                <w:rFonts w:ascii="Times New Roman" w:hAnsi="Times New Roman" w:cs="Times New Roman"/>
              </w:rPr>
              <w:t>-</w:t>
            </w:r>
          </w:p>
        </w:tc>
      </w:tr>
    </w:tbl>
    <w:p w14:paraId="45212D04" w14:textId="4A7ACEF1" w:rsidR="00CA7A78" w:rsidRDefault="004C484E" w:rsidP="004E37B6">
      <w:pPr>
        <w:spacing w:line="480" w:lineRule="exact"/>
        <w:rPr>
          <w:rFonts w:ascii="Times New Roman" w:hAnsi="Times New Roman" w:cs="Times New Roman"/>
        </w:rPr>
      </w:pPr>
      <w:r w:rsidRPr="00FE6C65">
        <w:rPr>
          <w:rFonts w:ascii="Times New Roman" w:hAnsi="Times New Roman" w:cs="Times New Roman"/>
        </w:rPr>
        <w:t>†</w:t>
      </w:r>
      <w:r w:rsidR="000037FC" w:rsidRPr="00FE6C65">
        <w:rPr>
          <w:rFonts w:ascii="Times New Roman" w:hAnsi="Times New Roman" w:cs="Times New Roman"/>
        </w:rPr>
        <w:t xml:space="preserve"> </w:t>
      </w:r>
      <w:r w:rsidR="000037FC" w:rsidRPr="00FE6C65">
        <w:rPr>
          <w:rFonts w:ascii="Times New Roman" w:hAnsi="Times New Roman" w:cs="Times New Roman"/>
          <w:i/>
        </w:rPr>
        <w:t>p</w:t>
      </w:r>
      <w:r w:rsidR="000037FC" w:rsidRPr="00FE6C65">
        <w:rPr>
          <w:rFonts w:ascii="Times New Roman" w:hAnsi="Times New Roman" w:cs="Times New Roman"/>
        </w:rPr>
        <w:t xml:space="preserve"> &lt; .10, </w:t>
      </w:r>
      <w:r w:rsidR="00230C9C" w:rsidRPr="00FE6C65">
        <w:rPr>
          <w:rFonts w:ascii="Times New Roman" w:hAnsi="Times New Roman" w:cs="Times New Roman"/>
          <w:vanish/>
        </w:rPr>
        <w:t xml:space="preserve">(*) udea vs. </w:t>
      </w:r>
      <w:r w:rsidR="00493F28" w:rsidRPr="00FE6C65">
        <w:rPr>
          <w:rFonts w:ascii="Times New Roman" w:hAnsi="Times New Roman" w:cs="Times New Roman"/>
          <w:vanish/>
        </w:rPr>
        <w:pgNum/>
      </w:r>
      <w:r w:rsidR="00493F28" w:rsidRPr="00FE6C65">
        <w:rPr>
          <w:rFonts w:ascii="Times New Roman" w:hAnsi="Times New Roman" w:cs="Times New Roman"/>
          <w:vanish/>
        </w:rPr>
        <w:t>trengt</w:t>
      </w:r>
      <w:r w:rsidR="00230C9C" w:rsidRPr="00FE6C65">
        <w:rPr>
          <w:rFonts w:ascii="Times New Roman" w:hAnsi="Times New Roman" w:cs="Times New Roman"/>
          <w:vanish/>
        </w:rPr>
        <w:t xml:space="preserve">.highly correlated with might </w:t>
      </w:r>
      <w:r w:rsidR="00493F28" w:rsidRPr="00FE6C65">
        <w:rPr>
          <w:rFonts w:ascii="Times New Roman" w:hAnsi="Times New Roman" w:cs="Times New Roman"/>
          <w:vanish/>
        </w:rPr>
        <w:pgNum/>
      </w:r>
      <w:r w:rsidR="00493F28" w:rsidRPr="00FE6C65">
        <w:rPr>
          <w:rFonts w:ascii="Times New Roman" w:hAnsi="Times New Roman" w:cs="Times New Roman"/>
          <w:vanish/>
        </w:rPr>
        <w:t>trengthen</w:t>
      </w:r>
      <w:r w:rsidR="00230C9C" w:rsidRPr="00FE6C65">
        <w:rPr>
          <w:rFonts w:ascii="Times New Roman" w:hAnsi="Times New Roman" w:cs="Times New Roman"/>
          <w:vanish/>
        </w:rPr>
        <w:t xml:space="preserve"> houghts? Should we include a correlation matrix </w:t>
      </w:r>
      <w:r w:rsidR="00493F28" w:rsidRPr="00FE6C65">
        <w:rPr>
          <w:rFonts w:ascii="Times New Roman" w:hAnsi="Times New Roman" w:cs="Times New Roman"/>
          <w:vanish/>
        </w:rPr>
        <w:t>–</w:t>
      </w:r>
      <w:r w:rsidR="00230C9C" w:rsidRPr="00FE6C65">
        <w:rPr>
          <w:rFonts w:ascii="Times New Roman" w:hAnsi="Times New Roman" w:cs="Times New Roman"/>
          <w:vanish/>
        </w:rPr>
        <w:t xml:space="preserve"> not ignificant.g</w:t>
      </w:r>
      <w:r w:rsidR="00230C9C" w:rsidRPr="00FE6C65">
        <w:rPr>
          <w:rFonts w:ascii="Times New Roman" w:hAnsi="Times New Roman" w:cs="Times New Roman"/>
        </w:rPr>
        <w:t>*</w:t>
      </w:r>
      <w:r w:rsidR="00230C9C" w:rsidRPr="00FE6C65">
        <w:rPr>
          <w:rFonts w:ascii="Times New Roman" w:hAnsi="Times New Roman" w:cs="Times New Roman"/>
          <w:i/>
        </w:rPr>
        <w:t>p</w:t>
      </w:r>
      <w:r w:rsidR="000037FC" w:rsidRPr="00FE6C65">
        <w:rPr>
          <w:rFonts w:ascii="Times New Roman" w:hAnsi="Times New Roman" w:cs="Times New Roman"/>
        </w:rPr>
        <w:t xml:space="preserve"> &lt;</w:t>
      </w:r>
      <w:r w:rsidR="00230C9C" w:rsidRPr="00FE6C65">
        <w:rPr>
          <w:rFonts w:ascii="Times New Roman" w:hAnsi="Times New Roman" w:cs="Times New Roman"/>
        </w:rPr>
        <w:t xml:space="preserve"> .05, ** </w:t>
      </w:r>
      <w:r w:rsidR="00230C9C" w:rsidRPr="00FE6C65">
        <w:rPr>
          <w:rFonts w:ascii="Times New Roman" w:hAnsi="Times New Roman" w:cs="Times New Roman"/>
          <w:i/>
          <w:iCs/>
        </w:rPr>
        <w:t>p</w:t>
      </w:r>
      <w:r w:rsidR="00230C9C" w:rsidRPr="00FE6C65">
        <w:rPr>
          <w:rFonts w:ascii="Times New Roman" w:hAnsi="Times New Roman" w:cs="Times New Roman"/>
        </w:rPr>
        <w:t xml:space="preserve"> </w:t>
      </w:r>
      <w:r w:rsidR="000037FC" w:rsidRPr="00FE6C65">
        <w:rPr>
          <w:rFonts w:ascii="Times New Roman" w:hAnsi="Times New Roman" w:cs="Times New Roman"/>
        </w:rPr>
        <w:t>&lt;</w:t>
      </w:r>
      <w:r w:rsidR="00230C9C" w:rsidRPr="00FE6C65">
        <w:rPr>
          <w:rFonts w:ascii="Times New Roman" w:hAnsi="Times New Roman" w:cs="Times New Roman"/>
        </w:rPr>
        <w:t xml:space="preserve"> .01, *** </w:t>
      </w:r>
      <w:r w:rsidR="00230C9C" w:rsidRPr="00FE6C65">
        <w:rPr>
          <w:rFonts w:ascii="Times New Roman" w:hAnsi="Times New Roman" w:cs="Times New Roman"/>
          <w:i/>
          <w:iCs/>
        </w:rPr>
        <w:t>p</w:t>
      </w:r>
      <w:r w:rsidR="00230C9C" w:rsidRPr="00FE6C65">
        <w:rPr>
          <w:rFonts w:ascii="Times New Roman" w:hAnsi="Times New Roman" w:cs="Times New Roman"/>
        </w:rPr>
        <w:t xml:space="preserve"> </w:t>
      </w:r>
      <w:r w:rsidR="000037FC" w:rsidRPr="00FE6C65">
        <w:rPr>
          <w:rFonts w:ascii="Times New Roman" w:hAnsi="Times New Roman" w:cs="Times New Roman"/>
        </w:rPr>
        <w:t>&lt;</w:t>
      </w:r>
      <w:r w:rsidR="00230C9C" w:rsidRPr="00FE6C65">
        <w:rPr>
          <w:rFonts w:ascii="Times New Roman" w:hAnsi="Times New Roman" w:cs="Times New Roman"/>
        </w:rPr>
        <w:t xml:space="preserve"> .001. </w:t>
      </w:r>
      <w:r w:rsidR="00230C9C" w:rsidRPr="00FE6C65">
        <w:rPr>
          <w:rFonts w:ascii="Times New Roman" w:hAnsi="Times New Roman" w:cs="Times New Roman"/>
          <w:i/>
        </w:rPr>
        <w:t>N</w:t>
      </w:r>
      <w:r w:rsidR="000037FC" w:rsidRPr="00FE6C65">
        <w:rPr>
          <w:rFonts w:ascii="Times New Roman" w:hAnsi="Times New Roman" w:cs="Times New Roman"/>
        </w:rPr>
        <w:t xml:space="preserve"> = 9</w:t>
      </w:r>
      <w:r w:rsidR="00230C9C" w:rsidRPr="00FE6C65">
        <w:rPr>
          <w:rFonts w:ascii="Times New Roman" w:hAnsi="Times New Roman" w:cs="Times New Roman"/>
        </w:rPr>
        <w:t>0</w:t>
      </w:r>
    </w:p>
    <w:p w14:paraId="3050D09C" w14:textId="5ACE3976" w:rsidR="00CA7A78" w:rsidRPr="00402538" w:rsidRDefault="00CA7A78" w:rsidP="004E37B6">
      <w:pPr>
        <w:spacing w:line="480" w:lineRule="exact"/>
        <w:contextualSpacing/>
        <w:rPr>
          <w:rFonts w:ascii="Times New Roman" w:hAnsi="Times New Roman" w:cs="Times New Roman"/>
          <w:i/>
          <w:iCs/>
        </w:rPr>
      </w:pPr>
      <w:r>
        <w:rPr>
          <w:rFonts w:ascii="Times New Roman" w:hAnsi="Times New Roman" w:cs="Times New Roman"/>
        </w:rPr>
        <w:br w:type="column"/>
      </w:r>
      <w:r>
        <w:rPr>
          <w:rFonts w:ascii="Times New Roman" w:hAnsi="Times New Roman" w:cs="Times New Roman"/>
          <w:bCs/>
        </w:rPr>
        <w:lastRenderedPageBreak/>
        <w:t>Table 3</w:t>
      </w:r>
      <w:r w:rsidR="00C2283F">
        <w:rPr>
          <w:rFonts w:ascii="Times New Roman" w:hAnsi="Times New Roman" w:cs="Times New Roman"/>
          <w:bCs/>
        </w:rPr>
        <w:t xml:space="preserve">. </w:t>
      </w:r>
      <w:r>
        <w:rPr>
          <w:rFonts w:ascii="Times New Roman" w:hAnsi="Times New Roman" w:cs="Times New Roman"/>
          <w:i/>
          <w:iCs/>
        </w:rPr>
        <w:t xml:space="preserve">Linear Regression </w:t>
      </w:r>
      <w:r w:rsidRPr="00402538">
        <w:rPr>
          <w:rFonts w:ascii="Times New Roman" w:hAnsi="Times New Roman" w:cs="Times New Roman"/>
          <w:i/>
          <w:iCs/>
        </w:rPr>
        <w:t xml:space="preserve">Analyses </w:t>
      </w:r>
      <w:r>
        <w:rPr>
          <w:rFonts w:ascii="Times New Roman" w:hAnsi="Times New Roman" w:cs="Times New Roman"/>
          <w:i/>
          <w:iCs/>
        </w:rPr>
        <w:t xml:space="preserve">Testing Links in the Serial Multiple Mediator Model </w:t>
      </w:r>
      <w:r w:rsidRPr="00402538">
        <w:rPr>
          <w:rFonts w:ascii="Times New Roman" w:hAnsi="Times New Roman" w:cs="Times New Roman"/>
          <w:i/>
          <w:iCs/>
        </w:rPr>
        <w:t xml:space="preserve">in </w:t>
      </w:r>
      <w:r>
        <w:rPr>
          <w:rFonts w:ascii="Times New Roman" w:hAnsi="Times New Roman" w:cs="Times New Roman"/>
          <w:i/>
          <w:iCs/>
        </w:rPr>
        <w:t>Experiment 2.</w:t>
      </w:r>
    </w:p>
    <w:tbl>
      <w:tblPr>
        <w:tblStyle w:val="TableGrid"/>
        <w:tblW w:w="14182" w:type="dxa"/>
        <w:tblInd w:w="-34" w:type="dxa"/>
        <w:tblBorders>
          <w:insideH w:val="none" w:sz="0" w:space="0" w:color="auto"/>
          <w:insideV w:val="none" w:sz="0" w:space="0" w:color="auto"/>
        </w:tblBorders>
        <w:tblLayout w:type="fixed"/>
        <w:tblLook w:val="04A0" w:firstRow="1" w:lastRow="0" w:firstColumn="1" w:lastColumn="0" w:noHBand="0" w:noVBand="1"/>
      </w:tblPr>
      <w:tblGrid>
        <w:gridCol w:w="2279"/>
        <w:gridCol w:w="1879"/>
        <w:gridCol w:w="1878"/>
        <w:gridCol w:w="266"/>
        <w:gridCol w:w="1875"/>
        <w:gridCol w:w="1885"/>
        <w:gridCol w:w="236"/>
        <w:gridCol w:w="1875"/>
        <w:gridCol w:w="2009"/>
      </w:tblGrid>
      <w:tr w:rsidR="00CA7A78" w:rsidRPr="00793150" w14:paraId="0BE804C6" w14:textId="77777777" w:rsidTr="00CA7A78">
        <w:tc>
          <w:tcPr>
            <w:tcW w:w="2279" w:type="dxa"/>
            <w:tcBorders>
              <w:top w:val="single" w:sz="4" w:space="0" w:color="auto"/>
              <w:left w:val="nil"/>
            </w:tcBorders>
          </w:tcPr>
          <w:p w14:paraId="275FBE26" w14:textId="77777777" w:rsidR="00CA7A78" w:rsidRPr="00793150" w:rsidRDefault="00CA7A78" w:rsidP="004E37B6">
            <w:pPr>
              <w:spacing w:line="480" w:lineRule="exact"/>
              <w:contextualSpacing/>
              <w:rPr>
                <w:rFonts w:ascii="Times New Roman" w:hAnsi="Times New Roman" w:cs="Times New Roman"/>
                <w:lang w:val="en-US"/>
              </w:rPr>
            </w:pPr>
          </w:p>
        </w:tc>
        <w:tc>
          <w:tcPr>
            <w:tcW w:w="11903" w:type="dxa"/>
            <w:gridSpan w:val="8"/>
            <w:tcBorders>
              <w:top w:val="single" w:sz="4" w:space="0" w:color="auto"/>
              <w:bottom w:val="single" w:sz="4" w:space="0" w:color="auto"/>
              <w:right w:val="nil"/>
            </w:tcBorders>
          </w:tcPr>
          <w:p w14:paraId="1F0E8A9A" w14:textId="77777777" w:rsidR="00CA7A78" w:rsidRPr="00D43E76" w:rsidRDefault="00CA7A78" w:rsidP="004E37B6">
            <w:pPr>
              <w:spacing w:line="480" w:lineRule="exact"/>
              <w:contextualSpacing/>
              <w:jc w:val="center"/>
              <w:rPr>
                <w:rFonts w:ascii="Times New Roman" w:hAnsi="Times New Roman" w:cs="Times New Roman"/>
                <w:lang w:val="en-US"/>
              </w:rPr>
            </w:pPr>
            <w:r>
              <w:rPr>
                <w:rFonts w:ascii="Times New Roman" w:hAnsi="Times New Roman" w:cs="Times New Roman"/>
                <w:lang w:val="en-US"/>
              </w:rPr>
              <w:t>Outcome</w:t>
            </w:r>
          </w:p>
        </w:tc>
      </w:tr>
      <w:tr w:rsidR="00CA7A78" w:rsidRPr="00793150" w14:paraId="6C583458" w14:textId="77777777" w:rsidTr="00CA7A78">
        <w:tc>
          <w:tcPr>
            <w:tcW w:w="2279" w:type="dxa"/>
            <w:tcBorders>
              <w:left w:val="nil"/>
            </w:tcBorders>
          </w:tcPr>
          <w:p w14:paraId="5F0BD6B3" w14:textId="77777777" w:rsidR="00CA7A78" w:rsidRPr="00793150" w:rsidRDefault="00CA7A78" w:rsidP="004E37B6">
            <w:pPr>
              <w:spacing w:line="480" w:lineRule="exact"/>
              <w:contextualSpacing/>
              <w:rPr>
                <w:rFonts w:ascii="Times New Roman" w:hAnsi="Times New Roman" w:cs="Times New Roman"/>
                <w:lang w:val="en-US"/>
              </w:rPr>
            </w:pPr>
          </w:p>
        </w:tc>
        <w:tc>
          <w:tcPr>
            <w:tcW w:w="3757" w:type="dxa"/>
            <w:gridSpan w:val="2"/>
            <w:tcBorders>
              <w:top w:val="single" w:sz="4" w:space="0" w:color="auto"/>
              <w:bottom w:val="single" w:sz="4" w:space="0" w:color="auto"/>
            </w:tcBorders>
          </w:tcPr>
          <w:p w14:paraId="643888C3" w14:textId="78E825FF" w:rsidR="00CA7A78" w:rsidRPr="00D43E76" w:rsidRDefault="00CA7A78" w:rsidP="004E37B6">
            <w:pPr>
              <w:spacing w:line="480" w:lineRule="exact"/>
              <w:contextualSpacing/>
              <w:jc w:val="center"/>
              <w:rPr>
                <w:rFonts w:ascii="Times New Roman" w:hAnsi="Times New Roman" w:cs="Times New Roman"/>
                <w:lang w:val="en-US"/>
              </w:rPr>
            </w:pPr>
            <w:r>
              <w:rPr>
                <w:rFonts w:ascii="Times New Roman" w:hAnsi="Times New Roman" w:cs="Times New Roman"/>
                <w:lang w:val="en-US"/>
              </w:rPr>
              <w:t>Social connectedness</w:t>
            </w:r>
          </w:p>
        </w:tc>
        <w:tc>
          <w:tcPr>
            <w:tcW w:w="266" w:type="dxa"/>
            <w:tcBorders>
              <w:top w:val="single" w:sz="4" w:space="0" w:color="auto"/>
            </w:tcBorders>
          </w:tcPr>
          <w:p w14:paraId="67E384B8" w14:textId="77777777" w:rsidR="00CA7A78" w:rsidRPr="00793150" w:rsidRDefault="00CA7A78" w:rsidP="004E37B6">
            <w:pPr>
              <w:spacing w:line="480" w:lineRule="exact"/>
              <w:contextualSpacing/>
              <w:jc w:val="center"/>
              <w:rPr>
                <w:rFonts w:ascii="Times New Roman" w:hAnsi="Times New Roman" w:cs="Times New Roman"/>
                <w:lang w:val="en-US"/>
              </w:rPr>
            </w:pPr>
          </w:p>
        </w:tc>
        <w:tc>
          <w:tcPr>
            <w:tcW w:w="3760" w:type="dxa"/>
            <w:gridSpan w:val="2"/>
            <w:tcBorders>
              <w:top w:val="single" w:sz="4" w:space="0" w:color="auto"/>
              <w:bottom w:val="single" w:sz="4" w:space="0" w:color="auto"/>
            </w:tcBorders>
          </w:tcPr>
          <w:p w14:paraId="1E67658E" w14:textId="0150CCA7" w:rsidR="00CA7A78" w:rsidRPr="00D43E76" w:rsidRDefault="00CA7A78" w:rsidP="004E37B6">
            <w:pPr>
              <w:spacing w:line="480" w:lineRule="exact"/>
              <w:contextualSpacing/>
              <w:jc w:val="center"/>
              <w:rPr>
                <w:rFonts w:ascii="Times New Roman" w:hAnsi="Times New Roman" w:cs="Times New Roman"/>
                <w:lang w:val="en-US"/>
              </w:rPr>
            </w:pPr>
            <w:r>
              <w:rPr>
                <w:rFonts w:ascii="Times New Roman" w:hAnsi="Times New Roman" w:cs="Times New Roman"/>
                <w:lang w:val="en-US"/>
              </w:rPr>
              <w:t>IOGS</w:t>
            </w:r>
          </w:p>
        </w:tc>
        <w:tc>
          <w:tcPr>
            <w:tcW w:w="236" w:type="dxa"/>
            <w:tcBorders>
              <w:top w:val="single" w:sz="4" w:space="0" w:color="auto"/>
            </w:tcBorders>
          </w:tcPr>
          <w:p w14:paraId="7FAFC2D6" w14:textId="77777777" w:rsidR="00CA7A78" w:rsidRPr="00793150" w:rsidRDefault="00CA7A78" w:rsidP="004E37B6">
            <w:pPr>
              <w:spacing w:line="480" w:lineRule="exact"/>
              <w:contextualSpacing/>
              <w:jc w:val="center"/>
              <w:rPr>
                <w:rFonts w:ascii="Times New Roman" w:hAnsi="Times New Roman" w:cs="Times New Roman"/>
                <w:lang w:val="en-US"/>
              </w:rPr>
            </w:pPr>
          </w:p>
        </w:tc>
        <w:tc>
          <w:tcPr>
            <w:tcW w:w="3884" w:type="dxa"/>
            <w:gridSpan w:val="2"/>
            <w:tcBorders>
              <w:top w:val="single" w:sz="4" w:space="0" w:color="auto"/>
              <w:bottom w:val="single" w:sz="4" w:space="0" w:color="auto"/>
              <w:right w:val="nil"/>
            </w:tcBorders>
          </w:tcPr>
          <w:p w14:paraId="14D28C2C" w14:textId="74131F40" w:rsidR="00CA7A78" w:rsidRPr="00D43E76" w:rsidRDefault="00CA7A78" w:rsidP="004E37B6">
            <w:pPr>
              <w:spacing w:line="480" w:lineRule="exact"/>
              <w:contextualSpacing/>
              <w:jc w:val="center"/>
              <w:rPr>
                <w:rFonts w:ascii="Times New Roman" w:hAnsi="Times New Roman" w:cs="Times New Roman"/>
                <w:lang w:val="en-US"/>
              </w:rPr>
            </w:pPr>
            <w:r>
              <w:rPr>
                <w:rFonts w:ascii="Times New Roman" w:hAnsi="Times New Roman" w:cs="Times New Roman"/>
                <w:lang w:val="en-US"/>
              </w:rPr>
              <w:t>Avoidance</w:t>
            </w:r>
          </w:p>
        </w:tc>
      </w:tr>
      <w:tr w:rsidR="00CA7A78" w:rsidRPr="00793150" w14:paraId="498A14E3" w14:textId="77777777" w:rsidTr="00CA7A78">
        <w:tc>
          <w:tcPr>
            <w:tcW w:w="2279" w:type="dxa"/>
            <w:tcBorders>
              <w:left w:val="nil"/>
              <w:bottom w:val="single" w:sz="4" w:space="0" w:color="auto"/>
            </w:tcBorders>
          </w:tcPr>
          <w:p w14:paraId="0EDD154C" w14:textId="77777777" w:rsidR="00CA7A78" w:rsidRPr="00793150" w:rsidRDefault="00CA7A78" w:rsidP="004E37B6">
            <w:pPr>
              <w:spacing w:line="480" w:lineRule="exact"/>
              <w:contextualSpacing/>
              <w:rPr>
                <w:rFonts w:ascii="Times New Roman" w:hAnsi="Times New Roman" w:cs="Times New Roman"/>
                <w:lang w:val="en-US"/>
              </w:rPr>
            </w:pPr>
            <w:r>
              <w:rPr>
                <w:rFonts w:ascii="Times New Roman" w:hAnsi="Times New Roman" w:cs="Times New Roman"/>
                <w:lang w:val="en-US"/>
              </w:rPr>
              <w:t>Predictor</w:t>
            </w:r>
          </w:p>
        </w:tc>
        <w:tc>
          <w:tcPr>
            <w:tcW w:w="1879" w:type="dxa"/>
            <w:tcBorders>
              <w:top w:val="single" w:sz="4" w:space="0" w:color="auto"/>
              <w:bottom w:val="single" w:sz="4" w:space="0" w:color="auto"/>
            </w:tcBorders>
          </w:tcPr>
          <w:p w14:paraId="5286CBDE" w14:textId="77777777" w:rsidR="00CA7A78" w:rsidRPr="00793150" w:rsidRDefault="00CA7A78" w:rsidP="004E37B6">
            <w:pPr>
              <w:spacing w:line="480" w:lineRule="exact"/>
              <w:contextualSpacing/>
              <w:jc w:val="center"/>
              <w:rPr>
                <w:rFonts w:ascii="Times New Roman" w:hAnsi="Times New Roman" w:cs="Times New Roman"/>
                <w:lang w:val="en-US"/>
              </w:rPr>
            </w:pPr>
            <w:r w:rsidRPr="00793150">
              <w:rPr>
                <w:rFonts w:ascii="Times New Roman" w:hAnsi="Times New Roman" w:cs="Times New Roman"/>
                <w:lang w:val="en-US"/>
              </w:rPr>
              <w:t>β</w:t>
            </w:r>
          </w:p>
        </w:tc>
        <w:tc>
          <w:tcPr>
            <w:tcW w:w="1878" w:type="dxa"/>
            <w:tcBorders>
              <w:top w:val="single" w:sz="4" w:space="0" w:color="auto"/>
              <w:bottom w:val="single" w:sz="4" w:space="0" w:color="auto"/>
            </w:tcBorders>
          </w:tcPr>
          <w:p w14:paraId="1847D386" w14:textId="77777777" w:rsidR="00CA7A78" w:rsidRPr="00793150" w:rsidRDefault="00CA7A78" w:rsidP="004E37B6">
            <w:pPr>
              <w:spacing w:line="480" w:lineRule="exact"/>
              <w:contextualSpacing/>
              <w:jc w:val="center"/>
              <w:rPr>
                <w:rFonts w:ascii="Times New Roman" w:hAnsi="Times New Roman" w:cs="Times New Roman"/>
                <w:i/>
                <w:lang w:val="en-US"/>
              </w:rPr>
            </w:pPr>
            <w:r w:rsidRPr="00793150">
              <w:rPr>
                <w:rFonts w:ascii="Times New Roman" w:hAnsi="Times New Roman" w:cs="Times New Roman"/>
                <w:i/>
                <w:lang w:val="en-US"/>
              </w:rPr>
              <w:t>p</w:t>
            </w:r>
          </w:p>
        </w:tc>
        <w:tc>
          <w:tcPr>
            <w:tcW w:w="266" w:type="dxa"/>
            <w:tcBorders>
              <w:bottom w:val="single" w:sz="4" w:space="0" w:color="auto"/>
            </w:tcBorders>
          </w:tcPr>
          <w:p w14:paraId="168A8749" w14:textId="77777777" w:rsidR="00CA7A78" w:rsidRPr="00793150" w:rsidRDefault="00CA7A78" w:rsidP="004E37B6">
            <w:pPr>
              <w:spacing w:line="480" w:lineRule="exact"/>
              <w:contextualSpacing/>
              <w:jc w:val="center"/>
              <w:rPr>
                <w:rFonts w:ascii="Times New Roman" w:hAnsi="Times New Roman" w:cs="Times New Roman"/>
                <w:lang w:val="en-US"/>
              </w:rPr>
            </w:pPr>
          </w:p>
        </w:tc>
        <w:tc>
          <w:tcPr>
            <w:tcW w:w="1875" w:type="dxa"/>
            <w:tcBorders>
              <w:bottom w:val="single" w:sz="4" w:space="0" w:color="auto"/>
            </w:tcBorders>
          </w:tcPr>
          <w:p w14:paraId="5B74B98F" w14:textId="77777777" w:rsidR="00CA7A78" w:rsidRPr="00793150" w:rsidRDefault="00CA7A78" w:rsidP="004E37B6">
            <w:pPr>
              <w:spacing w:line="480" w:lineRule="exact"/>
              <w:contextualSpacing/>
              <w:jc w:val="center"/>
              <w:rPr>
                <w:rFonts w:ascii="Times New Roman" w:hAnsi="Times New Roman" w:cs="Times New Roman"/>
                <w:lang w:val="en-US"/>
              </w:rPr>
            </w:pPr>
            <w:r w:rsidRPr="00793150">
              <w:rPr>
                <w:rFonts w:ascii="Times New Roman" w:hAnsi="Times New Roman" w:cs="Times New Roman"/>
                <w:lang w:val="en-US"/>
              </w:rPr>
              <w:t>β</w:t>
            </w:r>
          </w:p>
        </w:tc>
        <w:tc>
          <w:tcPr>
            <w:tcW w:w="1885" w:type="dxa"/>
            <w:tcBorders>
              <w:bottom w:val="single" w:sz="4" w:space="0" w:color="auto"/>
            </w:tcBorders>
          </w:tcPr>
          <w:p w14:paraId="27FF8C13" w14:textId="77777777" w:rsidR="00CA7A78" w:rsidRPr="00793150" w:rsidRDefault="00CA7A78" w:rsidP="004E37B6">
            <w:pPr>
              <w:spacing w:line="480" w:lineRule="exact"/>
              <w:contextualSpacing/>
              <w:jc w:val="center"/>
              <w:rPr>
                <w:rFonts w:ascii="Times New Roman" w:hAnsi="Times New Roman" w:cs="Times New Roman"/>
                <w:i/>
                <w:lang w:val="en-US"/>
              </w:rPr>
            </w:pPr>
            <w:r w:rsidRPr="00793150">
              <w:rPr>
                <w:rFonts w:ascii="Times New Roman" w:hAnsi="Times New Roman" w:cs="Times New Roman"/>
                <w:i/>
                <w:lang w:val="en-US"/>
              </w:rPr>
              <w:t>p</w:t>
            </w:r>
          </w:p>
        </w:tc>
        <w:tc>
          <w:tcPr>
            <w:tcW w:w="236" w:type="dxa"/>
            <w:tcBorders>
              <w:bottom w:val="single" w:sz="4" w:space="0" w:color="auto"/>
            </w:tcBorders>
          </w:tcPr>
          <w:p w14:paraId="11AD88AD" w14:textId="77777777" w:rsidR="00CA7A78" w:rsidRPr="00793150" w:rsidRDefault="00CA7A78" w:rsidP="004E37B6">
            <w:pPr>
              <w:spacing w:line="480" w:lineRule="exact"/>
              <w:contextualSpacing/>
              <w:jc w:val="center"/>
              <w:rPr>
                <w:rFonts w:ascii="Times New Roman" w:hAnsi="Times New Roman" w:cs="Times New Roman"/>
                <w:lang w:val="en-US"/>
              </w:rPr>
            </w:pPr>
          </w:p>
        </w:tc>
        <w:tc>
          <w:tcPr>
            <w:tcW w:w="1875" w:type="dxa"/>
            <w:tcBorders>
              <w:top w:val="nil"/>
              <w:bottom w:val="single" w:sz="4" w:space="0" w:color="auto"/>
            </w:tcBorders>
          </w:tcPr>
          <w:p w14:paraId="49610B2C" w14:textId="77777777" w:rsidR="00CA7A78" w:rsidRPr="00793150" w:rsidRDefault="00CA7A78" w:rsidP="004E37B6">
            <w:pPr>
              <w:tabs>
                <w:tab w:val="decimal" w:pos="176"/>
              </w:tabs>
              <w:spacing w:line="480" w:lineRule="exact"/>
              <w:contextualSpacing/>
              <w:jc w:val="center"/>
              <w:rPr>
                <w:rFonts w:ascii="Times New Roman" w:hAnsi="Times New Roman" w:cs="Times New Roman"/>
                <w:lang w:val="en-US"/>
              </w:rPr>
            </w:pPr>
            <w:r w:rsidRPr="00793150">
              <w:rPr>
                <w:rFonts w:ascii="Times New Roman" w:hAnsi="Times New Roman" w:cs="Times New Roman"/>
                <w:lang w:val="en-US"/>
              </w:rPr>
              <w:t>β</w:t>
            </w:r>
          </w:p>
        </w:tc>
        <w:tc>
          <w:tcPr>
            <w:tcW w:w="2009" w:type="dxa"/>
            <w:tcBorders>
              <w:top w:val="nil"/>
              <w:bottom w:val="single" w:sz="4" w:space="0" w:color="auto"/>
              <w:right w:val="nil"/>
            </w:tcBorders>
          </w:tcPr>
          <w:p w14:paraId="2AF664E9" w14:textId="77777777" w:rsidR="00CA7A78" w:rsidRPr="00793150" w:rsidRDefault="00CA7A78" w:rsidP="004E37B6">
            <w:pPr>
              <w:spacing w:line="480" w:lineRule="exact"/>
              <w:contextualSpacing/>
              <w:jc w:val="center"/>
              <w:rPr>
                <w:rFonts w:ascii="Times New Roman" w:hAnsi="Times New Roman" w:cs="Times New Roman"/>
                <w:i/>
                <w:lang w:val="en-US"/>
              </w:rPr>
            </w:pPr>
            <w:r w:rsidRPr="00793150">
              <w:rPr>
                <w:rFonts w:ascii="Times New Roman" w:hAnsi="Times New Roman" w:cs="Times New Roman"/>
                <w:i/>
                <w:lang w:val="en-US"/>
              </w:rPr>
              <w:t>p</w:t>
            </w:r>
          </w:p>
        </w:tc>
      </w:tr>
      <w:tr w:rsidR="00CA7A78" w:rsidRPr="00793150" w14:paraId="447A0597" w14:textId="77777777" w:rsidTr="00CA7A78">
        <w:tc>
          <w:tcPr>
            <w:tcW w:w="2279" w:type="dxa"/>
            <w:tcBorders>
              <w:left w:val="nil"/>
            </w:tcBorders>
          </w:tcPr>
          <w:p w14:paraId="740F1D42" w14:textId="2D0F8819" w:rsidR="00CA7A78" w:rsidRPr="00793150" w:rsidRDefault="00CA7A78" w:rsidP="004E37B6">
            <w:pPr>
              <w:spacing w:line="480" w:lineRule="exact"/>
              <w:contextualSpacing/>
              <w:rPr>
                <w:rFonts w:ascii="Times New Roman" w:hAnsi="Times New Roman" w:cs="Times New Roman"/>
                <w:lang w:val="en-US"/>
              </w:rPr>
            </w:pPr>
            <w:r>
              <w:rPr>
                <w:rFonts w:ascii="Times New Roman" w:hAnsi="Times New Roman" w:cs="Times New Roman"/>
                <w:lang w:val="en-US"/>
              </w:rPr>
              <w:t>Nostalgia</w:t>
            </w:r>
          </w:p>
        </w:tc>
        <w:tc>
          <w:tcPr>
            <w:tcW w:w="1879" w:type="dxa"/>
          </w:tcPr>
          <w:p w14:paraId="02E27247" w14:textId="58135005" w:rsidR="00CA7A78" w:rsidRPr="006E0B18" w:rsidRDefault="00CA7A78" w:rsidP="004E37B6">
            <w:pPr>
              <w:tabs>
                <w:tab w:val="decimal" w:pos="635"/>
              </w:tabs>
              <w:spacing w:line="480" w:lineRule="exact"/>
              <w:contextualSpacing/>
              <w:jc w:val="both"/>
              <w:rPr>
                <w:rFonts w:ascii="Times New Roman" w:hAnsi="Times New Roman" w:cs="Times New Roman"/>
                <w:b/>
                <w:lang w:val="en-US"/>
              </w:rPr>
            </w:pPr>
            <w:r w:rsidRPr="006E0B18">
              <w:rPr>
                <w:rFonts w:ascii="Times New Roman" w:hAnsi="Times New Roman" w:cs="Times New Roman"/>
                <w:b/>
                <w:bCs/>
                <w:lang w:val="en-US"/>
              </w:rPr>
              <w:t>.2</w:t>
            </w:r>
            <w:r w:rsidR="008C38D6" w:rsidRPr="006E0B18">
              <w:rPr>
                <w:rFonts w:ascii="Times New Roman" w:hAnsi="Times New Roman" w:cs="Times New Roman"/>
                <w:b/>
                <w:bCs/>
                <w:lang w:val="en-US"/>
              </w:rPr>
              <w:t>6</w:t>
            </w:r>
          </w:p>
        </w:tc>
        <w:tc>
          <w:tcPr>
            <w:tcW w:w="1878" w:type="dxa"/>
          </w:tcPr>
          <w:p w14:paraId="4446C6AA" w14:textId="5CE64D1F" w:rsidR="00CA7A78" w:rsidRPr="006E0B18" w:rsidRDefault="00CA7A78" w:rsidP="004E37B6">
            <w:pPr>
              <w:tabs>
                <w:tab w:val="decimal" w:pos="646"/>
              </w:tabs>
              <w:spacing w:line="480" w:lineRule="exact"/>
              <w:contextualSpacing/>
              <w:rPr>
                <w:rFonts w:ascii="Times New Roman" w:hAnsi="Times New Roman" w:cs="Times New Roman"/>
                <w:b/>
                <w:lang w:val="en-US"/>
              </w:rPr>
            </w:pPr>
            <w:r w:rsidRPr="006E0B18">
              <w:rPr>
                <w:rFonts w:ascii="Times New Roman" w:hAnsi="Times New Roman" w:cs="Times New Roman"/>
                <w:b/>
                <w:lang w:val="en-US"/>
              </w:rPr>
              <w:t xml:space="preserve"> </w:t>
            </w:r>
            <w:r w:rsidR="008C38D6" w:rsidRPr="006E0B18">
              <w:rPr>
                <w:rFonts w:ascii="Times New Roman" w:hAnsi="Times New Roman" w:cs="Times New Roman"/>
                <w:b/>
                <w:lang w:val="en-US"/>
              </w:rPr>
              <w:t>.01</w:t>
            </w:r>
            <w:r w:rsidRPr="006E0B18">
              <w:rPr>
                <w:rFonts w:ascii="Times New Roman" w:hAnsi="Times New Roman" w:cs="Times New Roman"/>
                <w:b/>
                <w:lang w:val="en-US"/>
              </w:rPr>
              <w:t>1</w:t>
            </w:r>
          </w:p>
        </w:tc>
        <w:tc>
          <w:tcPr>
            <w:tcW w:w="266" w:type="dxa"/>
          </w:tcPr>
          <w:p w14:paraId="6A403C6D" w14:textId="77777777" w:rsidR="00CA7A78" w:rsidDel="00FA1494" w:rsidRDefault="00CA7A78" w:rsidP="004E37B6">
            <w:pPr>
              <w:spacing w:line="480" w:lineRule="exact"/>
              <w:contextualSpacing/>
              <w:jc w:val="center"/>
              <w:rPr>
                <w:rFonts w:ascii="Times New Roman" w:hAnsi="Times New Roman" w:cs="Times New Roman"/>
                <w:lang w:val="en-US"/>
              </w:rPr>
            </w:pPr>
          </w:p>
        </w:tc>
        <w:tc>
          <w:tcPr>
            <w:tcW w:w="1875" w:type="dxa"/>
          </w:tcPr>
          <w:p w14:paraId="3D5B1C2E" w14:textId="59999CA9" w:rsidR="00CA7A78" w:rsidRPr="00793150" w:rsidRDefault="008C38D6" w:rsidP="004E37B6">
            <w:pPr>
              <w:tabs>
                <w:tab w:val="decimal" w:pos="662"/>
              </w:tabs>
              <w:spacing w:line="480" w:lineRule="exact"/>
              <w:contextualSpacing/>
              <w:rPr>
                <w:rFonts w:ascii="Times New Roman" w:hAnsi="Times New Roman" w:cs="Times New Roman"/>
                <w:lang w:val="en-US"/>
              </w:rPr>
            </w:pPr>
            <w:r>
              <w:rPr>
                <w:rFonts w:ascii="Times New Roman" w:hAnsi="Times New Roman" w:cs="Times New Roman"/>
                <w:lang w:val="en-US"/>
              </w:rPr>
              <w:t>.13</w:t>
            </w:r>
          </w:p>
        </w:tc>
        <w:tc>
          <w:tcPr>
            <w:tcW w:w="1885" w:type="dxa"/>
          </w:tcPr>
          <w:p w14:paraId="6B54F0D7" w14:textId="63B66991" w:rsidR="00CA7A78" w:rsidRPr="00793150" w:rsidRDefault="00CA7A78" w:rsidP="004E37B6">
            <w:pPr>
              <w:tabs>
                <w:tab w:val="decimal" w:pos="677"/>
              </w:tabs>
              <w:spacing w:line="480" w:lineRule="exact"/>
              <w:contextualSpacing/>
              <w:rPr>
                <w:rFonts w:ascii="Times New Roman" w:hAnsi="Times New Roman" w:cs="Times New Roman"/>
                <w:lang w:val="en-US"/>
              </w:rPr>
            </w:pPr>
            <w:r>
              <w:rPr>
                <w:rFonts w:ascii="Times New Roman" w:hAnsi="Times New Roman" w:cs="Times New Roman"/>
                <w:lang w:val="en-US"/>
              </w:rPr>
              <w:t>.</w:t>
            </w:r>
            <w:r w:rsidR="008C38D6">
              <w:rPr>
                <w:rFonts w:ascii="Times New Roman" w:hAnsi="Times New Roman" w:cs="Times New Roman"/>
                <w:lang w:val="en-US"/>
              </w:rPr>
              <w:t>203</w:t>
            </w:r>
          </w:p>
        </w:tc>
        <w:tc>
          <w:tcPr>
            <w:tcW w:w="236" w:type="dxa"/>
          </w:tcPr>
          <w:p w14:paraId="34A86A08" w14:textId="77777777" w:rsidR="00CA7A78" w:rsidRDefault="00CA7A78" w:rsidP="004E37B6">
            <w:pPr>
              <w:spacing w:line="480" w:lineRule="exact"/>
              <w:contextualSpacing/>
              <w:jc w:val="center"/>
              <w:rPr>
                <w:rFonts w:ascii="Times New Roman" w:hAnsi="Times New Roman" w:cs="Times New Roman"/>
                <w:lang w:val="en-US"/>
              </w:rPr>
            </w:pPr>
          </w:p>
        </w:tc>
        <w:tc>
          <w:tcPr>
            <w:tcW w:w="1875" w:type="dxa"/>
            <w:tcBorders>
              <w:top w:val="nil"/>
              <w:bottom w:val="nil"/>
            </w:tcBorders>
          </w:tcPr>
          <w:p w14:paraId="3BF88D8C" w14:textId="2802CEAA" w:rsidR="00CA7A78" w:rsidRPr="00793150" w:rsidRDefault="00CA7A78" w:rsidP="004E37B6">
            <w:pPr>
              <w:tabs>
                <w:tab w:val="decimal" w:pos="716"/>
              </w:tabs>
              <w:spacing w:line="480" w:lineRule="exact"/>
              <w:contextualSpacing/>
              <w:rPr>
                <w:rFonts w:ascii="Times New Roman" w:hAnsi="Times New Roman" w:cs="Times New Roman"/>
                <w:lang w:val="en-US"/>
              </w:rPr>
            </w:pPr>
            <w:r>
              <w:rPr>
                <w:rFonts w:ascii="Times New Roman" w:hAnsi="Times New Roman" w:cs="Times New Roman"/>
                <w:lang w:val="en-US"/>
              </w:rPr>
              <w:t>-.1</w:t>
            </w:r>
            <w:r w:rsidR="00FB675C">
              <w:rPr>
                <w:rFonts w:ascii="Times New Roman" w:hAnsi="Times New Roman" w:cs="Times New Roman"/>
                <w:lang w:val="en-US"/>
              </w:rPr>
              <w:t>0</w:t>
            </w:r>
          </w:p>
        </w:tc>
        <w:tc>
          <w:tcPr>
            <w:tcW w:w="2009" w:type="dxa"/>
            <w:tcBorders>
              <w:top w:val="nil"/>
              <w:bottom w:val="nil"/>
              <w:right w:val="nil"/>
            </w:tcBorders>
          </w:tcPr>
          <w:p w14:paraId="495B0921" w14:textId="1E97C3CB" w:rsidR="00CA7A78" w:rsidRPr="00793150" w:rsidRDefault="00CA7A78" w:rsidP="004E37B6">
            <w:pPr>
              <w:tabs>
                <w:tab w:val="decimal" w:pos="731"/>
              </w:tabs>
              <w:spacing w:line="480" w:lineRule="exact"/>
              <w:contextualSpacing/>
              <w:rPr>
                <w:rFonts w:ascii="Times New Roman" w:hAnsi="Times New Roman" w:cs="Times New Roman"/>
                <w:lang w:val="en-US"/>
              </w:rPr>
            </w:pPr>
            <w:r>
              <w:rPr>
                <w:rFonts w:ascii="Times New Roman" w:hAnsi="Times New Roman" w:cs="Times New Roman"/>
                <w:lang w:val="en-US"/>
              </w:rPr>
              <w:t>.</w:t>
            </w:r>
            <w:r w:rsidR="00FB675C">
              <w:rPr>
                <w:rFonts w:ascii="Times New Roman" w:hAnsi="Times New Roman" w:cs="Times New Roman"/>
                <w:lang w:val="en-US"/>
              </w:rPr>
              <w:t>238</w:t>
            </w:r>
          </w:p>
        </w:tc>
      </w:tr>
      <w:tr w:rsidR="00CA7A78" w:rsidRPr="00793150" w14:paraId="627746DE" w14:textId="77777777" w:rsidTr="00CA7A78">
        <w:tc>
          <w:tcPr>
            <w:tcW w:w="2279" w:type="dxa"/>
            <w:tcBorders>
              <w:left w:val="nil"/>
            </w:tcBorders>
          </w:tcPr>
          <w:p w14:paraId="18353A17" w14:textId="33A9BA37" w:rsidR="00CA7A78" w:rsidRPr="00793150" w:rsidRDefault="00CA7A78" w:rsidP="004E37B6">
            <w:pPr>
              <w:spacing w:line="480" w:lineRule="exact"/>
              <w:contextualSpacing/>
              <w:rPr>
                <w:rFonts w:ascii="Times New Roman" w:hAnsi="Times New Roman" w:cs="Times New Roman"/>
                <w:lang w:val="en-US"/>
              </w:rPr>
            </w:pPr>
            <w:r>
              <w:rPr>
                <w:rFonts w:ascii="Times New Roman" w:hAnsi="Times New Roman" w:cs="Times New Roman"/>
                <w:lang w:val="en-US"/>
              </w:rPr>
              <w:t>Social connectedness</w:t>
            </w:r>
          </w:p>
        </w:tc>
        <w:tc>
          <w:tcPr>
            <w:tcW w:w="1879" w:type="dxa"/>
          </w:tcPr>
          <w:p w14:paraId="4D023BBA" w14:textId="77777777" w:rsidR="00CA7A78" w:rsidRPr="00793150" w:rsidRDefault="00CA7A78" w:rsidP="004E37B6">
            <w:pPr>
              <w:tabs>
                <w:tab w:val="decimal" w:pos="635"/>
              </w:tabs>
              <w:spacing w:line="480" w:lineRule="exact"/>
              <w:contextualSpacing/>
              <w:jc w:val="both"/>
              <w:rPr>
                <w:rFonts w:ascii="Times New Roman" w:hAnsi="Times New Roman" w:cs="Times New Roman"/>
                <w:lang w:val="en-US"/>
              </w:rPr>
            </w:pPr>
          </w:p>
        </w:tc>
        <w:tc>
          <w:tcPr>
            <w:tcW w:w="1878" w:type="dxa"/>
          </w:tcPr>
          <w:p w14:paraId="69BA3153" w14:textId="77777777" w:rsidR="00CA7A78" w:rsidRPr="00793150" w:rsidRDefault="00CA7A78" w:rsidP="004E37B6">
            <w:pPr>
              <w:tabs>
                <w:tab w:val="decimal" w:pos="646"/>
              </w:tabs>
              <w:spacing w:line="480" w:lineRule="exact"/>
              <w:contextualSpacing/>
              <w:rPr>
                <w:rFonts w:ascii="Times New Roman" w:hAnsi="Times New Roman" w:cs="Times New Roman"/>
                <w:lang w:val="en-US"/>
              </w:rPr>
            </w:pPr>
          </w:p>
        </w:tc>
        <w:tc>
          <w:tcPr>
            <w:tcW w:w="266" w:type="dxa"/>
          </w:tcPr>
          <w:p w14:paraId="2703266E" w14:textId="77777777" w:rsidR="00CA7A78" w:rsidDel="00FA1494" w:rsidRDefault="00CA7A78" w:rsidP="004E37B6">
            <w:pPr>
              <w:spacing w:line="480" w:lineRule="exact"/>
              <w:contextualSpacing/>
              <w:jc w:val="center"/>
              <w:rPr>
                <w:rFonts w:ascii="Times New Roman" w:hAnsi="Times New Roman" w:cs="Times New Roman"/>
                <w:lang w:val="en-US"/>
              </w:rPr>
            </w:pPr>
          </w:p>
        </w:tc>
        <w:tc>
          <w:tcPr>
            <w:tcW w:w="1875" w:type="dxa"/>
          </w:tcPr>
          <w:p w14:paraId="3EE6054E" w14:textId="442DAB5F" w:rsidR="00CA7A78" w:rsidRPr="006E0B18" w:rsidRDefault="00CA7A78" w:rsidP="004E37B6">
            <w:pPr>
              <w:tabs>
                <w:tab w:val="decimal" w:pos="662"/>
              </w:tabs>
              <w:spacing w:line="480" w:lineRule="exact"/>
              <w:contextualSpacing/>
              <w:rPr>
                <w:rFonts w:ascii="Times New Roman" w:hAnsi="Times New Roman" w:cs="Times New Roman"/>
                <w:b/>
                <w:bCs/>
                <w:lang w:val="en-US"/>
              </w:rPr>
            </w:pPr>
            <w:r w:rsidRPr="006E0B18">
              <w:rPr>
                <w:rFonts w:ascii="Times New Roman" w:hAnsi="Times New Roman" w:cs="Times New Roman"/>
                <w:b/>
                <w:lang w:val="en-US"/>
              </w:rPr>
              <w:t>.</w:t>
            </w:r>
            <w:r w:rsidR="008C38D6" w:rsidRPr="006E0B18">
              <w:rPr>
                <w:rFonts w:ascii="Times New Roman" w:hAnsi="Times New Roman" w:cs="Times New Roman"/>
                <w:b/>
                <w:lang w:val="en-US"/>
              </w:rPr>
              <w:t>39</w:t>
            </w:r>
          </w:p>
        </w:tc>
        <w:tc>
          <w:tcPr>
            <w:tcW w:w="1885" w:type="dxa"/>
          </w:tcPr>
          <w:p w14:paraId="196655C8" w14:textId="5A03798A" w:rsidR="00CA7A78" w:rsidRPr="006E0B18" w:rsidRDefault="00FB675C" w:rsidP="004E37B6">
            <w:pPr>
              <w:tabs>
                <w:tab w:val="decimal" w:pos="677"/>
              </w:tabs>
              <w:spacing w:line="480" w:lineRule="exact"/>
              <w:contextualSpacing/>
              <w:rPr>
                <w:rFonts w:ascii="Times New Roman" w:hAnsi="Times New Roman" w:cs="Times New Roman"/>
                <w:b/>
                <w:lang w:val="en-US"/>
              </w:rPr>
            </w:pPr>
            <w:r w:rsidRPr="006E0B18">
              <w:rPr>
                <w:rFonts w:ascii="Times New Roman" w:hAnsi="Times New Roman" w:cs="Times New Roman"/>
                <w:b/>
                <w:lang w:val="en-US"/>
              </w:rPr>
              <w:t xml:space="preserve">&lt; </w:t>
            </w:r>
            <w:r w:rsidR="00CA7A78" w:rsidRPr="006E0B18">
              <w:rPr>
                <w:rFonts w:ascii="Times New Roman" w:hAnsi="Times New Roman" w:cs="Times New Roman"/>
                <w:b/>
                <w:lang w:val="en-US"/>
              </w:rPr>
              <w:t>.001</w:t>
            </w:r>
          </w:p>
        </w:tc>
        <w:tc>
          <w:tcPr>
            <w:tcW w:w="236" w:type="dxa"/>
          </w:tcPr>
          <w:p w14:paraId="05F5A856" w14:textId="77777777" w:rsidR="00CA7A78" w:rsidRDefault="00CA7A78" w:rsidP="004E37B6">
            <w:pPr>
              <w:spacing w:line="480" w:lineRule="exact"/>
              <w:contextualSpacing/>
              <w:jc w:val="center"/>
              <w:rPr>
                <w:rFonts w:ascii="Times New Roman" w:hAnsi="Times New Roman" w:cs="Times New Roman"/>
                <w:lang w:val="en-US"/>
              </w:rPr>
            </w:pPr>
          </w:p>
        </w:tc>
        <w:tc>
          <w:tcPr>
            <w:tcW w:w="1875" w:type="dxa"/>
            <w:tcBorders>
              <w:top w:val="nil"/>
              <w:bottom w:val="nil"/>
            </w:tcBorders>
          </w:tcPr>
          <w:p w14:paraId="3C479414" w14:textId="4DFE543B" w:rsidR="00CA7A78" w:rsidRPr="00793150" w:rsidRDefault="00FB675C" w:rsidP="004E37B6">
            <w:pPr>
              <w:tabs>
                <w:tab w:val="decimal" w:pos="716"/>
              </w:tabs>
              <w:spacing w:line="480" w:lineRule="exact"/>
              <w:contextualSpacing/>
              <w:rPr>
                <w:rFonts w:ascii="Times New Roman" w:hAnsi="Times New Roman" w:cs="Times New Roman"/>
                <w:lang w:val="en-US"/>
              </w:rPr>
            </w:pPr>
            <w:r>
              <w:rPr>
                <w:rFonts w:ascii="Times New Roman" w:hAnsi="Times New Roman" w:cs="Times New Roman"/>
                <w:lang w:val="en-US"/>
              </w:rPr>
              <w:t>-.18</w:t>
            </w:r>
          </w:p>
        </w:tc>
        <w:tc>
          <w:tcPr>
            <w:tcW w:w="2009" w:type="dxa"/>
            <w:tcBorders>
              <w:top w:val="nil"/>
              <w:bottom w:val="nil"/>
              <w:right w:val="nil"/>
            </w:tcBorders>
          </w:tcPr>
          <w:p w14:paraId="21089CE2" w14:textId="7291BFAA" w:rsidR="00CA7A78" w:rsidRPr="00793150" w:rsidRDefault="00CA7A78" w:rsidP="004E37B6">
            <w:pPr>
              <w:tabs>
                <w:tab w:val="decimal" w:pos="731"/>
              </w:tabs>
              <w:spacing w:line="480" w:lineRule="exact"/>
              <w:contextualSpacing/>
              <w:rPr>
                <w:rFonts w:ascii="Times New Roman" w:hAnsi="Times New Roman" w:cs="Times New Roman"/>
                <w:lang w:val="en-US"/>
              </w:rPr>
            </w:pPr>
            <w:r>
              <w:rPr>
                <w:rFonts w:ascii="Times New Roman" w:hAnsi="Times New Roman" w:cs="Times New Roman"/>
                <w:lang w:val="en-US"/>
              </w:rPr>
              <w:t>.</w:t>
            </w:r>
            <w:r w:rsidR="00FB675C">
              <w:rPr>
                <w:rFonts w:ascii="Times New Roman" w:hAnsi="Times New Roman" w:cs="Times New Roman"/>
                <w:lang w:val="en-US"/>
              </w:rPr>
              <w:t>066</w:t>
            </w:r>
          </w:p>
        </w:tc>
      </w:tr>
      <w:tr w:rsidR="00CA7A78" w:rsidRPr="00793150" w14:paraId="47BE254D" w14:textId="77777777" w:rsidTr="00CA7A78">
        <w:tc>
          <w:tcPr>
            <w:tcW w:w="2279" w:type="dxa"/>
            <w:tcBorders>
              <w:left w:val="nil"/>
            </w:tcBorders>
          </w:tcPr>
          <w:p w14:paraId="14E69867" w14:textId="3536ED18" w:rsidR="00CA7A78" w:rsidRPr="00793150" w:rsidRDefault="00CA7A78" w:rsidP="004E37B6">
            <w:pPr>
              <w:spacing w:line="480" w:lineRule="exact"/>
              <w:contextualSpacing/>
              <w:rPr>
                <w:rFonts w:ascii="Times New Roman" w:hAnsi="Times New Roman" w:cs="Times New Roman"/>
                <w:lang w:val="en-US"/>
              </w:rPr>
            </w:pPr>
            <w:r>
              <w:rPr>
                <w:rFonts w:ascii="Times New Roman" w:hAnsi="Times New Roman" w:cs="Times New Roman"/>
                <w:lang w:val="en-US"/>
              </w:rPr>
              <w:t>IOGS</w:t>
            </w:r>
            <w:r w:rsidRPr="00793150">
              <w:rPr>
                <w:rFonts w:ascii="Times New Roman" w:hAnsi="Times New Roman" w:cs="Times New Roman"/>
                <w:lang w:val="en-US"/>
              </w:rPr>
              <w:t xml:space="preserve"> </w:t>
            </w:r>
          </w:p>
        </w:tc>
        <w:tc>
          <w:tcPr>
            <w:tcW w:w="1879" w:type="dxa"/>
          </w:tcPr>
          <w:p w14:paraId="6D717484" w14:textId="77777777" w:rsidR="00CA7A78" w:rsidRPr="00793150" w:rsidRDefault="00CA7A78" w:rsidP="004E37B6">
            <w:pPr>
              <w:tabs>
                <w:tab w:val="decimal" w:pos="635"/>
              </w:tabs>
              <w:spacing w:line="480" w:lineRule="exact"/>
              <w:contextualSpacing/>
              <w:jc w:val="both"/>
              <w:rPr>
                <w:rFonts w:ascii="Times New Roman" w:hAnsi="Times New Roman" w:cs="Times New Roman"/>
                <w:lang w:val="en-US"/>
              </w:rPr>
            </w:pPr>
          </w:p>
        </w:tc>
        <w:tc>
          <w:tcPr>
            <w:tcW w:w="1878" w:type="dxa"/>
          </w:tcPr>
          <w:p w14:paraId="348FE8A3" w14:textId="77777777" w:rsidR="00CA7A78" w:rsidRPr="00793150" w:rsidRDefault="00CA7A78" w:rsidP="004E37B6">
            <w:pPr>
              <w:tabs>
                <w:tab w:val="decimal" w:pos="646"/>
              </w:tabs>
              <w:spacing w:line="480" w:lineRule="exact"/>
              <w:contextualSpacing/>
              <w:rPr>
                <w:rFonts w:ascii="Times New Roman" w:hAnsi="Times New Roman" w:cs="Times New Roman"/>
                <w:lang w:val="en-US"/>
              </w:rPr>
            </w:pPr>
          </w:p>
        </w:tc>
        <w:tc>
          <w:tcPr>
            <w:tcW w:w="266" w:type="dxa"/>
          </w:tcPr>
          <w:p w14:paraId="0FDC7249" w14:textId="77777777" w:rsidR="00CA7A78" w:rsidRPr="00793150" w:rsidRDefault="00CA7A78" w:rsidP="004E37B6">
            <w:pPr>
              <w:spacing w:line="480" w:lineRule="exact"/>
              <w:contextualSpacing/>
              <w:jc w:val="center"/>
              <w:rPr>
                <w:rFonts w:ascii="Times New Roman" w:hAnsi="Times New Roman" w:cs="Times New Roman"/>
                <w:lang w:val="en-US"/>
              </w:rPr>
            </w:pPr>
          </w:p>
        </w:tc>
        <w:tc>
          <w:tcPr>
            <w:tcW w:w="1875" w:type="dxa"/>
          </w:tcPr>
          <w:p w14:paraId="17190F6C" w14:textId="77777777" w:rsidR="00CA7A78" w:rsidRPr="00793150" w:rsidRDefault="00CA7A78" w:rsidP="004E37B6">
            <w:pPr>
              <w:tabs>
                <w:tab w:val="decimal" w:pos="662"/>
              </w:tabs>
              <w:spacing w:line="480" w:lineRule="exact"/>
              <w:contextualSpacing/>
              <w:jc w:val="center"/>
              <w:rPr>
                <w:rFonts w:ascii="Times New Roman" w:hAnsi="Times New Roman" w:cs="Times New Roman"/>
                <w:lang w:val="en-US"/>
              </w:rPr>
            </w:pPr>
          </w:p>
        </w:tc>
        <w:tc>
          <w:tcPr>
            <w:tcW w:w="1885" w:type="dxa"/>
          </w:tcPr>
          <w:p w14:paraId="37715EDA" w14:textId="77777777" w:rsidR="00CA7A78" w:rsidRPr="00793150" w:rsidRDefault="00CA7A78" w:rsidP="004E37B6">
            <w:pPr>
              <w:tabs>
                <w:tab w:val="decimal" w:pos="677"/>
              </w:tabs>
              <w:spacing w:line="480" w:lineRule="exact"/>
              <w:contextualSpacing/>
              <w:jc w:val="center"/>
              <w:rPr>
                <w:rFonts w:ascii="Times New Roman" w:hAnsi="Times New Roman" w:cs="Times New Roman"/>
                <w:lang w:val="en-US"/>
              </w:rPr>
            </w:pPr>
          </w:p>
        </w:tc>
        <w:tc>
          <w:tcPr>
            <w:tcW w:w="236" w:type="dxa"/>
          </w:tcPr>
          <w:p w14:paraId="1350A904" w14:textId="77777777" w:rsidR="00CA7A78" w:rsidRDefault="00CA7A78" w:rsidP="004E37B6">
            <w:pPr>
              <w:spacing w:line="480" w:lineRule="exact"/>
              <w:contextualSpacing/>
              <w:jc w:val="center"/>
              <w:rPr>
                <w:rFonts w:ascii="Times New Roman" w:hAnsi="Times New Roman" w:cs="Times New Roman"/>
                <w:lang w:val="en-US"/>
              </w:rPr>
            </w:pPr>
          </w:p>
        </w:tc>
        <w:tc>
          <w:tcPr>
            <w:tcW w:w="1875" w:type="dxa"/>
            <w:tcBorders>
              <w:top w:val="nil"/>
              <w:bottom w:val="nil"/>
            </w:tcBorders>
          </w:tcPr>
          <w:p w14:paraId="1870AD70" w14:textId="30F24635" w:rsidR="00CA7A78" w:rsidRPr="006E0B18" w:rsidRDefault="00FB675C" w:rsidP="004E37B6">
            <w:pPr>
              <w:tabs>
                <w:tab w:val="decimal" w:pos="716"/>
              </w:tabs>
              <w:spacing w:line="480" w:lineRule="exact"/>
              <w:contextualSpacing/>
              <w:rPr>
                <w:rFonts w:ascii="Times New Roman" w:hAnsi="Times New Roman" w:cs="Times New Roman"/>
                <w:b/>
                <w:lang w:val="en-US"/>
              </w:rPr>
            </w:pPr>
            <w:r w:rsidRPr="006E0B18">
              <w:rPr>
                <w:rFonts w:ascii="Times New Roman" w:hAnsi="Times New Roman" w:cs="Times New Roman"/>
                <w:b/>
                <w:lang w:val="en-US"/>
              </w:rPr>
              <w:t>-.53</w:t>
            </w:r>
          </w:p>
        </w:tc>
        <w:tc>
          <w:tcPr>
            <w:tcW w:w="2009" w:type="dxa"/>
            <w:tcBorders>
              <w:top w:val="nil"/>
              <w:bottom w:val="nil"/>
              <w:right w:val="nil"/>
            </w:tcBorders>
          </w:tcPr>
          <w:p w14:paraId="35BA50E5" w14:textId="22BD7A24" w:rsidR="00CA7A78" w:rsidRPr="006E0B18" w:rsidRDefault="00FB675C" w:rsidP="004E37B6">
            <w:pPr>
              <w:tabs>
                <w:tab w:val="decimal" w:pos="731"/>
              </w:tabs>
              <w:spacing w:line="480" w:lineRule="exact"/>
              <w:contextualSpacing/>
              <w:rPr>
                <w:rFonts w:ascii="Times New Roman" w:hAnsi="Times New Roman" w:cs="Times New Roman"/>
                <w:b/>
                <w:lang w:val="en-US"/>
              </w:rPr>
            </w:pPr>
            <w:r w:rsidRPr="006E0B18">
              <w:rPr>
                <w:rFonts w:ascii="Times New Roman" w:hAnsi="Times New Roman" w:cs="Times New Roman"/>
                <w:b/>
                <w:lang w:val="en-US"/>
              </w:rPr>
              <w:t xml:space="preserve">&lt; </w:t>
            </w:r>
            <w:r w:rsidR="00CA7A78" w:rsidRPr="006E0B18">
              <w:rPr>
                <w:rFonts w:ascii="Times New Roman" w:hAnsi="Times New Roman" w:cs="Times New Roman"/>
                <w:b/>
                <w:lang w:val="en-US"/>
              </w:rPr>
              <w:t>.001</w:t>
            </w:r>
          </w:p>
        </w:tc>
      </w:tr>
      <w:tr w:rsidR="00CA7A78" w:rsidRPr="00793150" w14:paraId="258C1374" w14:textId="77777777" w:rsidTr="00CA7A78">
        <w:tc>
          <w:tcPr>
            <w:tcW w:w="2279" w:type="dxa"/>
            <w:tcBorders>
              <w:left w:val="nil"/>
              <w:bottom w:val="single" w:sz="4" w:space="0" w:color="auto"/>
            </w:tcBorders>
          </w:tcPr>
          <w:p w14:paraId="48C891C7" w14:textId="015C3A9A" w:rsidR="00CA7A78" w:rsidRDefault="00CA7A78" w:rsidP="008C76E7">
            <w:pPr>
              <w:spacing w:line="480" w:lineRule="exact"/>
              <w:contextualSpacing/>
              <w:rPr>
                <w:rFonts w:ascii="Times New Roman" w:hAnsi="Times New Roman" w:cs="Times New Roman"/>
              </w:rPr>
            </w:pPr>
            <w:r>
              <w:rPr>
                <w:rFonts w:ascii="Times New Roman" w:hAnsi="Times New Roman" w:cs="Times New Roman"/>
              </w:rPr>
              <w:t>P</w:t>
            </w:r>
            <w:r w:rsidR="008C76E7">
              <w:rPr>
                <w:rFonts w:ascii="Times New Roman" w:hAnsi="Times New Roman" w:cs="Times New Roman"/>
              </w:rPr>
              <w:t>ositive emotionality</w:t>
            </w:r>
          </w:p>
        </w:tc>
        <w:tc>
          <w:tcPr>
            <w:tcW w:w="1879" w:type="dxa"/>
            <w:tcBorders>
              <w:bottom w:val="single" w:sz="4" w:space="0" w:color="auto"/>
            </w:tcBorders>
          </w:tcPr>
          <w:p w14:paraId="518D668B" w14:textId="77F1A202" w:rsidR="00CA7A78" w:rsidRPr="00793150" w:rsidRDefault="008C38D6" w:rsidP="004E37B6">
            <w:pPr>
              <w:tabs>
                <w:tab w:val="decimal" w:pos="635"/>
              </w:tabs>
              <w:spacing w:line="480" w:lineRule="exact"/>
              <w:contextualSpacing/>
              <w:jc w:val="both"/>
              <w:rPr>
                <w:rFonts w:ascii="Times New Roman" w:hAnsi="Times New Roman" w:cs="Times New Roman"/>
              </w:rPr>
            </w:pPr>
            <w:r>
              <w:rPr>
                <w:rFonts w:ascii="Times New Roman" w:hAnsi="Times New Roman" w:cs="Times New Roman"/>
              </w:rPr>
              <w:t>.27</w:t>
            </w:r>
          </w:p>
        </w:tc>
        <w:tc>
          <w:tcPr>
            <w:tcW w:w="1878" w:type="dxa"/>
            <w:tcBorders>
              <w:bottom w:val="single" w:sz="4" w:space="0" w:color="auto"/>
            </w:tcBorders>
          </w:tcPr>
          <w:p w14:paraId="38A3C7E0" w14:textId="0A299135" w:rsidR="00CA7A78" w:rsidRPr="00793150" w:rsidRDefault="008C38D6" w:rsidP="004E37B6">
            <w:pPr>
              <w:tabs>
                <w:tab w:val="decimal" w:pos="646"/>
              </w:tabs>
              <w:spacing w:line="480" w:lineRule="exact"/>
              <w:contextualSpacing/>
              <w:rPr>
                <w:rFonts w:ascii="Times New Roman" w:hAnsi="Times New Roman" w:cs="Times New Roman"/>
              </w:rPr>
            </w:pPr>
            <w:r>
              <w:rPr>
                <w:rFonts w:ascii="Times New Roman" w:hAnsi="Times New Roman" w:cs="Times New Roman"/>
              </w:rPr>
              <w:t>.009</w:t>
            </w:r>
          </w:p>
        </w:tc>
        <w:tc>
          <w:tcPr>
            <w:tcW w:w="266" w:type="dxa"/>
            <w:tcBorders>
              <w:bottom w:val="single" w:sz="4" w:space="0" w:color="auto"/>
            </w:tcBorders>
          </w:tcPr>
          <w:p w14:paraId="7E37ACFF" w14:textId="77777777" w:rsidR="00CA7A78" w:rsidRPr="00793150" w:rsidRDefault="00CA7A78" w:rsidP="004E37B6">
            <w:pPr>
              <w:spacing w:line="480" w:lineRule="exact"/>
              <w:contextualSpacing/>
              <w:jc w:val="center"/>
              <w:rPr>
                <w:rFonts w:ascii="Times New Roman" w:hAnsi="Times New Roman" w:cs="Times New Roman"/>
              </w:rPr>
            </w:pPr>
          </w:p>
        </w:tc>
        <w:tc>
          <w:tcPr>
            <w:tcW w:w="1875" w:type="dxa"/>
            <w:tcBorders>
              <w:bottom w:val="single" w:sz="4" w:space="0" w:color="auto"/>
            </w:tcBorders>
          </w:tcPr>
          <w:p w14:paraId="38F49D8F" w14:textId="27143A5F" w:rsidR="00CA7A78" w:rsidRPr="00793150" w:rsidRDefault="008C38D6" w:rsidP="004E37B6">
            <w:pPr>
              <w:tabs>
                <w:tab w:val="decimal" w:pos="662"/>
              </w:tabs>
              <w:spacing w:line="480" w:lineRule="exact"/>
              <w:contextualSpacing/>
              <w:rPr>
                <w:rFonts w:ascii="Times New Roman" w:hAnsi="Times New Roman" w:cs="Times New Roman"/>
              </w:rPr>
            </w:pPr>
            <w:r>
              <w:rPr>
                <w:rFonts w:ascii="Times New Roman" w:hAnsi="Times New Roman" w:cs="Times New Roman"/>
              </w:rPr>
              <w:t>-.06</w:t>
            </w:r>
          </w:p>
        </w:tc>
        <w:tc>
          <w:tcPr>
            <w:tcW w:w="1885" w:type="dxa"/>
            <w:tcBorders>
              <w:bottom w:val="single" w:sz="4" w:space="0" w:color="auto"/>
            </w:tcBorders>
          </w:tcPr>
          <w:p w14:paraId="1B4D5895" w14:textId="0E5B6821" w:rsidR="00CA7A78" w:rsidRPr="00793150" w:rsidRDefault="008C38D6" w:rsidP="004E37B6">
            <w:pPr>
              <w:tabs>
                <w:tab w:val="decimal" w:pos="677"/>
              </w:tabs>
              <w:spacing w:line="480" w:lineRule="exact"/>
              <w:contextualSpacing/>
              <w:rPr>
                <w:rFonts w:ascii="Times New Roman" w:hAnsi="Times New Roman" w:cs="Times New Roman"/>
              </w:rPr>
            </w:pPr>
            <w:r>
              <w:rPr>
                <w:rFonts w:ascii="Times New Roman" w:hAnsi="Times New Roman" w:cs="Times New Roman"/>
              </w:rPr>
              <w:t>.539</w:t>
            </w:r>
          </w:p>
        </w:tc>
        <w:tc>
          <w:tcPr>
            <w:tcW w:w="236" w:type="dxa"/>
            <w:tcBorders>
              <w:bottom w:val="single" w:sz="4" w:space="0" w:color="auto"/>
            </w:tcBorders>
          </w:tcPr>
          <w:p w14:paraId="014C199C" w14:textId="77777777" w:rsidR="00CA7A78" w:rsidRDefault="00CA7A78" w:rsidP="004E37B6">
            <w:pPr>
              <w:spacing w:line="480" w:lineRule="exact"/>
              <w:contextualSpacing/>
              <w:jc w:val="center"/>
              <w:rPr>
                <w:rFonts w:ascii="Times New Roman" w:hAnsi="Times New Roman" w:cs="Times New Roman"/>
              </w:rPr>
            </w:pPr>
          </w:p>
        </w:tc>
        <w:tc>
          <w:tcPr>
            <w:tcW w:w="1875" w:type="dxa"/>
            <w:tcBorders>
              <w:top w:val="nil"/>
              <w:bottom w:val="single" w:sz="4" w:space="0" w:color="auto"/>
            </w:tcBorders>
          </w:tcPr>
          <w:p w14:paraId="5F7F221A" w14:textId="597C32DF" w:rsidR="00CA7A78" w:rsidRDefault="00FB675C" w:rsidP="004E37B6">
            <w:pPr>
              <w:tabs>
                <w:tab w:val="decimal" w:pos="716"/>
              </w:tabs>
              <w:spacing w:line="480" w:lineRule="exact"/>
              <w:contextualSpacing/>
              <w:rPr>
                <w:rFonts w:ascii="Times New Roman" w:hAnsi="Times New Roman" w:cs="Times New Roman"/>
              </w:rPr>
            </w:pPr>
            <w:r>
              <w:rPr>
                <w:rFonts w:ascii="Times New Roman" w:hAnsi="Times New Roman" w:cs="Times New Roman"/>
              </w:rPr>
              <w:t>.06</w:t>
            </w:r>
          </w:p>
        </w:tc>
        <w:tc>
          <w:tcPr>
            <w:tcW w:w="2009" w:type="dxa"/>
            <w:tcBorders>
              <w:top w:val="nil"/>
              <w:bottom w:val="single" w:sz="4" w:space="0" w:color="auto"/>
              <w:right w:val="nil"/>
            </w:tcBorders>
          </w:tcPr>
          <w:p w14:paraId="2B4C34A3" w14:textId="5C72BEFD" w:rsidR="00CA7A78" w:rsidRPr="00793150" w:rsidRDefault="00FB675C" w:rsidP="004E37B6">
            <w:pPr>
              <w:tabs>
                <w:tab w:val="decimal" w:pos="731"/>
              </w:tabs>
              <w:spacing w:line="480" w:lineRule="exact"/>
              <w:contextualSpacing/>
              <w:rPr>
                <w:rFonts w:ascii="Times New Roman" w:hAnsi="Times New Roman" w:cs="Times New Roman"/>
              </w:rPr>
            </w:pPr>
            <w:r>
              <w:rPr>
                <w:rFonts w:ascii="Times New Roman" w:hAnsi="Times New Roman" w:cs="Times New Roman"/>
              </w:rPr>
              <w:t>.509</w:t>
            </w:r>
          </w:p>
        </w:tc>
      </w:tr>
    </w:tbl>
    <w:p w14:paraId="1943E9C2" w14:textId="44D87861" w:rsidR="002E088C" w:rsidRPr="006E0B18" w:rsidRDefault="00CA7A78" w:rsidP="004E37B6">
      <w:pPr>
        <w:spacing w:line="480" w:lineRule="exact"/>
        <w:rPr>
          <w:rFonts w:ascii="Times New Roman" w:hAnsi="Times New Roman" w:cs="Times New Roman"/>
        </w:rPr>
      </w:pPr>
      <w:r w:rsidRPr="000432A1">
        <w:rPr>
          <w:rFonts w:ascii="Times New Roman" w:hAnsi="Times New Roman" w:cs="Times New Roman"/>
          <w:i/>
        </w:rPr>
        <w:t xml:space="preserve">Note. </w:t>
      </w:r>
      <w:r w:rsidR="008C38D6">
        <w:rPr>
          <w:rFonts w:ascii="Times New Roman" w:hAnsi="Times New Roman" w:cs="Times New Roman"/>
        </w:rPr>
        <w:t xml:space="preserve">Nostalgia was coded: -1 = </w:t>
      </w:r>
      <w:r w:rsidR="008C38D6" w:rsidRPr="008C38D6">
        <w:rPr>
          <w:rFonts w:ascii="Times New Roman" w:hAnsi="Times New Roman" w:cs="Times New Roman"/>
          <w:i/>
        </w:rPr>
        <w:t>peripheral</w:t>
      </w:r>
      <w:r w:rsidR="008C38D6">
        <w:rPr>
          <w:rFonts w:ascii="Times New Roman" w:hAnsi="Times New Roman" w:cs="Times New Roman"/>
        </w:rPr>
        <w:t xml:space="preserve"> (</w:t>
      </w:r>
      <w:r w:rsidR="008C38D6" w:rsidRPr="008C38D6">
        <w:rPr>
          <w:rFonts w:ascii="Times New Roman" w:hAnsi="Times New Roman" w:cs="Times New Roman"/>
          <w:i/>
        </w:rPr>
        <w:t>control</w:t>
      </w:r>
      <w:r w:rsidR="008C38D6">
        <w:rPr>
          <w:rFonts w:ascii="Times New Roman" w:hAnsi="Times New Roman" w:cs="Times New Roman"/>
        </w:rPr>
        <w:t xml:space="preserve">), 1 = </w:t>
      </w:r>
      <w:r w:rsidR="008C38D6" w:rsidRPr="008C38D6">
        <w:rPr>
          <w:rFonts w:ascii="Times New Roman" w:hAnsi="Times New Roman" w:cs="Times New Roman"/>
          <w:i/>
        </w:rPr>
        <w:t>central</w:t>
      </w:r>
      <w:r w:rsidR="008C38D6">
        <w:rPr>
          <w:rFonts w:ascii="Times New Roman" w:hAnsi="Times New Roman" w:cs="Times New Roman"/>
        </w:rPr>
        <w:t xml:space="preserve"> (</w:t>
      </w:r>
      <w:r w:rsidR="008C38D6" w:rsidRPr="008C38D6">
        <w:rPr>
          <w:rFonts w:ascii="Times New Roman" w:hAnsi="Times New Roman" w:cs="Times New Roman"/>
          <w:i/>
        </w:rPr>
        <w:t>nostalgia</w:t>
      </w:r>
      <w:r w:rsidR="008C38D6">
        <w:rPr>
          <w:rFonts w:ascii="Times New Roman" w:hAnsi="Times New Roman" w:cs="Times New Roman"/>
        </w:rPr>
        <w:t>).</w:t>
      </w:r>
      <w:r w:rsidR="006E0B18">
        <w:rPr>
          <w:rFonts w:ascii="Times New Roman" w:hAnsi="Times New Roman" w:cs="Times New Roman"/>
        </w:rPr>
        <w:t xml:space="preserve"> </w:t>
      </w:r>
      <w:r w:rsidR="004E37B6">
        <w:rPr>
          <w:rFonts w:ascii="Times New Roman" w:hAnsi="Times New Roman" w:cs="Times New Roman"/>
        </w:rPr>
        <w:t>L</w:t>
      </w:r>
      <w:r w:rsidR="006E0B18">
        <w:rPr>
          <w:rFonts w:ascii="Times New Roman" w:hAnsi="Times New Roman" w:cs="Times New Roman"/>
        </w:rPr>
        <w:t xml:space="preserve">inks in the serial multiple mediator model are presented in boldface. </w:t>
      </w:r>
      <w:r w:rsidR="006E0B18">
        <w:rPr>
          <w:rFonts w:ascii="Times New Roman" w:hAnsi="Times New Roman" w:cs="Times New Roman"/>
          <w:i/>
        </w:rPr>
        <w:t>N</w:t>
      </w:r>
      <w:r w:rsidR="006E0B18">
        <w:rPr>
          <w:rFonts w:ascii="Times New Roman" w:hAnsi="Times New Roman" w:cs="Times New Roman"/>
        </w:rPr>
        <w:t xml:space="preserve"> = 90.</w:t>
      </w:r>
    </w:p>
    <w:p w14:paraId="5D6B6B2D" w14:textId="77777777" w:rsidR="002E088C" w:rsidRDefault="002E088C">
      <w:pPr>
        <w:rPr>
          <w:rFonts w:ascii="Times New Roman" w:hAnsi="Times New Roman" w:cs="Times New Roman"/>
        </w:rPr>
      </w:pPr>
    </w:p>
    <w:p w14:paraId="7CFB83EC" w14:textId="77777777" w:rsidR="000D5154" w:rsidRDefault="000D5154">
      <w:pPr>
        <w:rPr>
          <w:rFonts w:ascii="Times New Roman" w:hAnsi="Times New Roman" w:cs="Times New Roman"/>
        </w:rPr>
      </w:pPr>
    </w:p>
    <w:p w14:paraId="7FA42536" w14:textId="2229FFC2" w:rsidR="00E931AE" w:rsidRPr="00374334" w:rsidRDefault="00E931AE" w:rsidP="00E931AE">
      <w:pPr>
        <w:rPr>
          <w:rFonts w:ascii="Times New Roman" w:hAnsi="Times New Roman" w:cs="Times New Roman"/>
        </w:rPr>
      </w:pPr>
      <w:bookmarkStart w:id="0" w:name="_GoBack"/>
      <w:bookmarkEnd w:id="0"/>
    </w:p>
    <w:sectPr w:rsidR="00E931AE" w:rsidRPr="00374334" w:rsidSect="00C2283F">
      <w:headerReference w:type="first" r:id="rId13"/>
      <w:pgSz w:w="16834" w:h="11894"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16186" w14:textId="77777777" w:rsidR="007C1479" w:rsidRDefault="007C1479" w:rsidP="00DB7310">
      <w:r>
        <w:separator/>
      </w:r>
    </w:p>
  </w:endnote>
  <w:endnote w:type="continuationSeparator" w:id="0">
    <w:p w14:paraId="33179919" w14:textId="77777777" w:rsidR="007C1479" w:rsidRDefault="007C1479" w:rsidP="00DB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07630" w14:textId="77777777" w:rsidR="007C1479" w:rsidRDefault="007C1479" w:rsidP="00DB7310">
      <w:r>
        <w:separator/>
      </w:r>
    </w:p>
  </w:footnote>
  <w:footnote w:type="continuationSeparator" w:id="0">
    <w:p w14:paraId="06FD1961" w14:textId="77777777" w:rsidR="007C1479" w:rsidRDefault="007C1479" w:rsidP="00DB7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DB72" w14:textId="77777777" w:rsidR="002B2B04" w:rsidRDefault="002B2B04" w:rsidP="00DB7310">
    <w:pPr>
      <w:pStyle w:val="Header"/>
      <w:framePr w:wrap="around" w:vAnchor="text" w:hAnchor="margin" w:xAlign="right" w:y="1"/>
      <w:rPr>
        <w:rStyle w:val="PageNumber"/>
        <w:rFonts w:ascii="Cambria" w:eastAsia="Cambria" w:hAnsi="Cambria"/>
      </w:rPr>
    </w:pPr>
    <w:r>
      <w:rPr>
        <w:rStyle w:val="PageNumber"/>
      </w:rPr>
      <w:fldChar w:fldCharType="begin"/>
    </w:r>
    <w:r>
      <w:rPr>
        <w:rStyle w:val="PageNumber"/>
      </w:rPr>
      <w:instrText xml:space="preserve">PAGE  </w:instrText>
    </w:r>
    <w:r>
      <w:rPr>
        <w:rStyle w:val="PageNumber"/>
      </w:rPr>
      <w:fldChar w:fldCharType="end"/>
    </w:r>
  </w:p>
  <w:p w14:paraId="3DF69FD2" w14:textId="77777777" w:rsidR="002B2B04" w:rsidRDefault="002B2B04" w:rsidP="00DB731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ED9CB" w14:textId="77777777" w:rsidR="002B2B04" w:rsidRPr="006213F1" w:rsidRDefault="002B2B04" w:rsidP="003B3200">
    <w:pPr>
      <w:pStyle w:val="Header"/>
      <w:framePr w:wrap="around" w:vAnchor="text" w:hAnchor="margin" w:xAlign="right" w:y="1"/>
      <w:ind w:right="-202"/>
      <w:rPr>
        <w:rStyle w:val="PageNumber"/>
        <w:rFonts w:asciiTheme="majorBidi" w:eastAsia="Cambria" w:hAnsiTheme="majorBidi" w:cstheme="majorBidi"/>
      </w:rPr>
    </w:pPr>
    <w:r w:rsidRPr="006213F1">
      <w:rPr>
        <w:rStyle w:val="PageNumber"/>
        <w:rFonts w:asciiTheme="majorBidi" w:hAnsiTheme="majorBidi" w:cstheme="majorBidi"/>
      </w:rPr>
      <w:fldChar w:fldCharType="begin"/>
    </w:r>
    <w:r w:rsidRPr="006213F1">
      <w:rPr>
        <w:rStyle w:val="PageNumber"/>
        <w:rFonts w:asciiTheme="majorBidi" w:hAnsiTheme="majorBidi" w:cstheme="majorBidi"/>
      </w:rPr>
      <w:instrText xml:space="preserve">PAGE  </w:instrText>
    </w:r>
    <w:r w:rsidRPr="006213F1">
      <w:rPr>
        <w:rStyle w:val="PageNumber"/>
        <w:rFonts w:asciiTheme="majorBidi" w:hAnsiTheme="majorBidi" w:cstheme="majorBidi"/>
      </w:rPr>
      <w:fldChar w:fldCharType="separate"/>
    </w:r>
    <w:r w:rsidR="002E550A">
      <w:rPr>
        <w:rStyle w:val="PageNumber"/>
        <w:rFonts w:asciiTheme="majorBidi" w:hAnsiTheme="majorBidi" w:cstheme="majorBidi"/>
        <w:noProof/>
      </w:rPr>
      <w:t>35</w:t>
    </w:r>
    <w:r w:rsidRPr="006213F1">
      <w:rPr>
        <w:rStyle w:val="PageNumber"/>
        <w:rFonts w:asciiTheme="majorBidi" w:hAnsiTheme="majorBidi" w:cstheme="majorBidi"/>
      </w:rPr>
      <w:fldChar w:fldCharType="end"/>
    </w:r>
  </w:p>
  <w:p w14:paraId="6E063F99" w14:textId="7877D4A7" w:rsidR="002B2B04" w:rsidRPr="006213F1" w:rsidRDefault="002B2B04" w:rsidP="00DB7310">
    <w:pPr>
      <w:pStyle w:val="Header"/>
      <w:ind w:right="360"/>
      <w:jc w:val="right"/>
      <w:rPr>
        <w:rFonts w:asciiTheme="majorBidi" w:hAnsiTheme="majorBidi" w:cstheme="majorBidi"/>
      </w:rPr>
    </w:pPr>
    <w:r>
      <w:rPr>
        <w:rFonts w:asciiTheme="majorBidi" w:hAnsiTheme="majorBidi" w:cstheme="majorBidi"/>
      </w:rPr>
      <w:t xml:space="preserve">NOSTALGIA AND AGEISM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AA4A" w14:textId="77777777" w:rsidR="002B2B04" w:rsidRDefault="002B2B04" w:rsidP="000558A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550A">
      <w:rPr>
        <w:rStyle w:val="PageNumber"/>
        <w:noProof/>
      </w:rPr>
      <w:t>34</w:t>
    </w:r>
    <w:r>
      <w:rPr>
        <w:rStyle w:val="PageNumber"/>
      </w:rPr>
      <w:fldChar w:fldCharType="end"/>
    </w:r>
  </w:p>
  <w:p w14:paraId="321127D9" w14:textId="64C4EA37" w:rsidR="002B2B04" w:rsidRDefault="002B2B04" w:rsidP="00AD6E7B">
    <w:pPr>
      <w:pStyle w:val="Header"/>
      <w:ind w:right="360"/>
      <w:jc w:val="right"/>
    </w:pPr>
    <w:r>
      <w:t xml:space="preserve">NOSTALGIA AND AGEISM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4496A"/>
    <w:multiLevelType w:val="hybridMultilevel"/>
    <w:tmpl w:val="93BE8638"/>
    <w:lvl w:ilvl="0" w:tplc="390C14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04"/>
    <w:rsid w:val="00001FD7"/>
    <w:rsid w:val="00002285"/>
    <w:rsid w:val="000030D3"/>
    <w:rsid w:val="000037FC"/>
    <w:rsid w:val="0000464E"/>
    <w:rsid w:val="00006DC5"/>
    <w:rsid w:val="000079D1"/>
    <w:rsid w:val="000118DD"/>
    <w:rsid w:val="00011A0B"/>
    <w:rsid w:val="00011D71"/>
    <w:rsid w:val="00014437"/>
    <w:rsid w:val="000168BD"/>
    <w:rsid w:val="00016FB8"/>
    <w:rsid w:val="0002447D"/>
    <w:rsid w:val="00024589"/>
    <w:rsid w:val="0002533D"/>
    <w:rsid w:val="00034EE4"/>
    <w:rsid w:val="000370A2"/>
    <w:rsid w:val="00037419"/>
    <w:rsid w:val="00037B2F"/>
    <w:rsid w:val="00043A42"/>
    <w:rsid w:val="00043A81"/>
    <w:rsid w:val="000441E2"/>
    <w:rsid w:val="0004514C"/>
    <w:rsid w:val="00047F06"/>
    <w:rsid w:val="000543F2"/>
    <w:rsid w:val="000558A4"/>
    <w:rsid w:val="00055A06"/>
    <w:rsid w:val="00057D0A"/>
    <w:rsid w:val="00063D9C"/>
    <w:rsid w:val="000641E1"/>
    <w:rsid w:val="00065118"/>
    <w:rsid w:val="0007087A"/>
    <w:rsid w:val="00071739"/>
    <w:rsid w:val="00071B79"/>
    <w:rsid w:val="00073E4C"/>
    <w:rsid w:val="00075883"/>
    <w:rsid w:val="00075BC7"/>
    <w:rsid w:val="000761A7"/>
    <w:rsid w:val="00080188"/>
    <w:rsid w:val="000818DC"/>
    <w:rsid w:val="000827B0"/>
    <w:rsid w:val="00082D1B"/>
    <w:rsid w:val="00084118"/>
    <w:rsid w:val="00091638"/>
    <w:rsid w:val="00091A72"/>
    <w:rsid w:val="00091E1B"/>
    <w:rsid w:val="00092679"/>
    <w:rsid w:val="00093D74"/>
    <w:rsid w:val="0009407A"/>
    <w:rsid w:val="000943DA"/>
    <w:rsid w:val="00095087"/>
    <w:rsid w:val="00097B40"/>
    <w:rsid w:val="000A0DDA"/>
    <w:rsid w:val="000A2C54"/>
    <w:rsid w:val="000A3A07"/>
    <w:rsid w:val="000A5442"/>
    <w:rsid w:val="000A696F"/>
    <w:rsid w:val="000B0CB5"/>
    <w:rsid w:val="000B2317"/>
    <w:rsid w:val="000B450C"/>
    <w:rsid w:val="000B5AAF"/>
    <w:rsid w:val="000C0D13"/>
    <w:rsid w:val="000C272B"/>
    <w:rsid w:val="000C53AF"/>
    <w:rsid w:val="000C586A"/>
    <w:rsid w:val="000C7D27"/>
    <w:rsid w:val="000D5154"/>
    <w:rsid w:val="000D6258"/>
    <w:rsid w:val="000D7278"/>
    <w:rsid w:val="000E0578"/>
    <w:rsid w:val="000E0718"/>
    <w:rsid w:val="000E17B2"/>
    <w:rsid w:val="000E4213"/>
    <w:rsid w:val="000E6267"/>
    <w:rsid w:val="000F00A5"/>
    <w:rsid w:val="000F2C5E"/>
    <w:rsid w:val="000F2E7B"/>
    <w:rsid w:val="000F6867"/>
    <w:rsid w:val="000F6AA2"/>
    <w:rsid w:val="000F6CAB"/>
    <w:rsid w:val="000F7285"/>
    <w:rsid w:val="000F7C84"/>
    <w:rsid w:val="0010112D"/>
    <w:rsid w:val="0010655D"/>
    <w:rsid w:val="00114910"/>
    <w:rsid w:val="001157F2"/>
    <w:rsid w:val="00116180"/>
    <w:rsid w:val="00117578"/>
    <w:rsid w:val="00117C9A"/>
    <w:rsid w:val="00121CDF"/>
    <w:rsid w:val="00123380"/>
    <w:rsid w:val="001272AA"/>
    <w:rsid w:val="001273A1"/>
    <w:rsid w:val="001329E4"/>
    <w:rsid w:val="001341E5"/>
    <w:rsid w:val="00134C2A"/>
    <w:rsid w:val="00135E41"/>
    <w:rsid w:val="00137507"/>
    <w:rsid w:val="00144516"/>
    <w:rsid w:val="00145085"/>
    <w:rsid w:val="0014668D"/>
    <w:rsid w:val="00150502"/>
    <w:rsid w:val="00150F11"/>
    <w:rsid w:val="001518E4"/>
    <w:rsid w:val="001520C5"/>
    <w:rsid w:val="001623EE"/>
    <w:rsid w:val="00162997"/>
    <w:rsid w:val="00164084"/>
    <w:rsid w:val="001654EC"/>
    <w:rsid w:val="001666F7"/>
    <w:rsid w:val="0017152D"/>
    <w:rsid w:val="00175E69"/>
    <w:rsid w:val="001821C2"/>
    <w:rsid w:val="00182998"/>
    <w:rsid w:val="001829E6"/>
    <w:rsid w:val="00183089"/>
    <w:rsid w:val="001846E8"/>
    <w:rsid w:val="00185696"/>
    <w:rsid w:val="00190A95"/>
    <w:rsid w:val="00190DCB"/>
    <w:rsid w:val="00192102"/>
    <w:rsid w:val="001921F5"/>
    <w:rsid w:val="00193361"/>
    <w:rsid w:val="00193ACA"/>
    <w:rsid w:val="00195283"/>
    <w:rsid w:val="00196689"/>
    <w:rsid w:val="001A03DF"/>
    <w:rsid w:val="001A1AA5"/>
    <w:rsid w:val="001A2338"/>
    <w:rsid w:val="001A3335"/>
    <w:rsid w:val="001A397C"/>
    <w:rsid w:val="001A470C"/>
    <w:rsid w:val="001A7E60"/>
    <w:rsid w:val="001B1457"/>
    <w:rsid w:val="001B49A0"/>
    <w:rsid w:val="001B5105"/>
    <w:rsid w:val="001B606F"/>
    <w:rsid w:val="001B70FE"/>
    <w:rsid w:val="001B7200"/>
    <w:rsid w:val="001B7439"/>
    <w:rsid w:val="001B774D"/>
    <w:rsid w:val="001B7D76"/>
    <w:rsid w:val="001C06F8"/>
    <w:rsid w:val="001C0AA1"/>
    <w:rsid w:val="001C15A7"/>
    <w:rsid w:val="001C21AC"/>
    <w:rsid w:val="001C2DBC"/>
    <w:rsid w:val="001C33DA"/>
    <w:rsid w:val="001C5427"/>
    <w:rsid w:val="001C6273"/>
    <w:rsid w:val="001C710C"/>
    <w:rsid w:val="001D0397"/>
    <w:rsid w:val="001D1EDB"/>
    <w:rsid w:val="001D2A5B"/>
    <w:rsid w:val="001D4AD5"/>
    <w:rsid w:val="001D527F"/>
    <w:rsid w:val="001E1B20"/>
    <w:rsid w:val="001E2E3D"/>
    <w:rsid w:val="001E2FED"/>
    <w:rsid w:val="001E7F42"/>
    <w:rsid w:val="001F1200"/>
    <w:rsid w:val="001F4B02"/>
    <w:rsid w:val="001F5FE9"/>
    <w:rsid w:val="001F6146"/>
    <w:rsid w:val="001F7E05"/>
    <w:rsid w:val="00200FB1"/>
    <w:rsid w:val="00200FD5"/>
    <w:rsid w:val="00202744"/>
    <w:rsid w:val="0020413F"/>
    <w:rsid w:val="002052D7"/>
    <w:rsid w:val="002054CD"/>
    <w:rsid w:val="00206C8C"/>
    <w:rsid w:val="0020769D"/>
    <w:rsid w:val="002076DF"/>
    <w:rsid w:val="00211B97"/>
    <w:rsid w:val="0021389E"/>
    <w:rsid w:val="00214C37"/>
    <w:rsid w:val="00215336"/>
    <w:rsid w:val="002212F5"/>
    <w:rsid w:val="00221C03"/>
    <w:rsid w:val="00221F8E"/>
    <w:rsid w:val="00222A03"/>
    <w:rsid w:val="00223722"/>
    <w:rsid w:val="0022423C"/>
    <w:rsid w:val="00225A5C"/>
    <w:rsid w:val="00227852"/>
    <w:rsid w:val="00230C9C"/>
    <w:rsid w:val="00231838"/>
    <w:rsid w:val="00231D4B"/>
    <w:rsid w:val="002322F7"/>
    <w:rsid w:val="002341F6"/>
    <w:rsid w:val="0023497A"/>
    <w:rsid w:val="00234C53"/>
    <w:rsid w:val="002350E5"/>
    <w:rsid w:val="00237C74"/>
    <w:rsid w:val="0024208C"/>
    <w:rsid w:val="00244841"/>
    <w:rsid w:val="00244F9F"/>
    <w:rsid w:val="00245377"/>
    <w:rsid w:val="00245E15"/>
    <w:rsid w:val="002465E8"/>
    <w:rsid w:val="002467BE"/>
    <w:rsid w:val="00246DB9"/>
    <w:rsid w:val="00250DCC"/>
    <w:rsid w:val="00251365"/>
    <w:rsid w:val="00251D43"/>
    <w:rsid w:val="0025368B"/>
    <w:rsid w:val="00255466"/>
    <w:rsid w:val="00255646"/>
    <w:rsid w:val="00255F33"/>
    <w:rsid w:val="00260DDE"/>
    <w:rsid w:val="00263532"/>
    <w:rsid w:val="0026414E"/>
    <w:rsid w:val="0026482C"/>
    <w:rsid w:val="0026555A"/>
    <w:rsid w:val="00266A41"/>
    <w:rsid w:val="00272658"/>
    <w:rsid w:val="002746B8"/>
    <w:rsid w:val="00274F11"/>
    <w:rsid w:val="002831B0"/>
    <w:rsid w:val="0028599F"/>
    <w:rsid w:val="00287726"/>
    <w:rsid w:val="0029124A"/>
    <w:rsid w:val="002930E2"/>
    <w:rsid w:val="00293FB9"/>
    <w:rsid w:val="002A0F71"/>
    <w:rsid w:val="002A6099"/>
    <w:rsid w:val="002A6AC0"/>
    <w:rsid w:val="002A6B39"/>
    <w:rsid w:val="002A7955"/>
    <w:rsid w:val="002B21AA"/>
    <w:rsid w:val="002B2B04"/>
    <w:rsid w:val="002B3401"/>
    <w:rsid w:val="002B3822"/>
    <w:rsid w:val="002B3862"/>
    <w:rsid w:val="002B4253"/>
    <w:rsid w:val="002B725F"/>
    <w:rsid w:val="002C1E09"/>
    <w:rsid w:val="002D0FC1"/>
    <w:rsid w:val="002D18EB"/>
    <w:rsid w:val="002D3CB3"/>
    <w:rsid w:val="002D4311"/>
    <w:rsid w:val="002D4C4D"/>
    <w:rsid w:val="002D68B7"/>
    <w:rsid w:val="002D7E08"/>
    <w:rsid w:val="002E088C"/>
    <w:rsid w:val="002E171B"/>
    <w:rsid w:val="002E2B8A"/>
    <w:rsid w:val="002E2C80"/>
    <w:rsid w:val="002E3FEA"/>
    <w:rsid w:val="002E51BD"/>
    <w:rsid w:val="002E550A"/>
    <w:rsid w:val="002E5FEA"/>
    <w:rsid w:val="002E780A"/>
    <w:rsid w:val="002F5445"/>
    <w:rsid w:val="002F7ECB"/>
    <w:rsid w:val="00301BCB"/>
    <w:rsid w:val="00302B59"/>
    <w:rsid w:val="0030751C"/>
    <w:rsid w:val="00310A12"/>
    <w:rsid w:val="00311D7A"/>
    <w:rsid w:val="0031221F"/>
    <w:rsid w:val="00313861"/>
    <w:rsid w:val="0031472B"/>
    <w:rsid w:val="00314FA9"/>
    <w:rsid w:val="003162CD"/>
    <w:rsid w:val="00316974"/>
    <w:rsid w:val="003172D5"/>
    <w:rsid w:val="00317453"/>
    <w:rsid w:val="00317553"/>
    <w:rsid w:val="00323681"/>
    <w:rsid w:val="00323D50"/>
    <w:rsid w:val="00324DB3"/>
    <w:rsid w:val="003264B2"/>
    <w:rsid w:val="00327BA1"/>
    <w:rsid w:val="0033030A"/>
    <w:rsid w:val="003304C7"/>
    <w:rsid w:val="00334706"/>
    <w:rsid w:val="00336EA4"/>
    <w:rsid w:val="00336EC8"/>
    <w:rsid w:val="00336FCD"/>
    <w:rsid w:val="003377D2"/>
    <w:rsid w:val="0034061B"/>
    <w:rsid w:val="0034099C"/>
    <w:rsid w:val="0034111A"/>
    <w:rsid w:val="0034351E"/>
    <w:rsid w:val="00344C82"/>
    <w:rsid w:val="003451E2"/>
    <w:rsid w:val="00346AB5"/>
    <w:rsid w:val="003475B5"/>
    <w:rsid w:val="0034787D"/>
    <w:rsid w:val="0035060C"/>
    <w:rsid w:val="00353D74"/>
    <w:rsid w:val="00355698"/>
    <w:rsid w:val="00355D19"/>
    <w:rsid w:val="003567E0"/>
    <w:rsid w:val="003572F6"/>
    <w:rsid w:val="003574CF"/>
    <w:rsid w:val="00363660"/>
    <w:rsid w:val="00363808"/>
    <w:rsid w:val="00363946"/>
    <w:rsid w:val="003656DB"/>
    <w:rsid w:val="0036731B"/>
    <w:rsid w:val="003721CB"/>
    <w:rsid w:val="00373C4B"/>
    <w:rsid w:val="00374334"/>
    <w:rsid w:val="00377B13"/>
    <w:rsid w:val="00377D83"/>
    <w:rsid w:val="003802F1"/>
    <w:rsid w:val="00381FB1"/>
    <w:rsid w:val="00382CDD"/>
    <w:rsid w:val="00383325"/>
    <w:rsid w:val="003856FD"/>
    <w:rsid w:val="00386C4A"/>
    <w:rsid w:val="0038752F"/>
    <w:rsid w:val="00397CE9"/>
    <w:rsid w:val="00397F98"/>
    <w:rsid w:val="003A05AD"/>
    <w:rsid w:val="003A077A"/>
    <w:rsid w:val="003A0932"/>
    <w:rsid w:val="003A1EF5"/>
    <w:rsid w:val="003A5FFA"/>
    <w:rsid w:val="003A6D8A"/>
    <w:rsid w:val="003A7129"/>
    <w:rsid w:val="003B1BEF"/>
    <w:rsid w:val="003B296D"/>
    <w:rsid w:val="003B3200"/>
    <w:rsid w:val="003B38A6"/>
    <w:rsid w:val="003B42C1"/>
    <w:rsid w:val="003B4D96"/>
    <w:rsid w:val="003B532E"/>
    <w:rsid w:val="003B6E6B"/>
    <w:rsid w:val="003C170D"/>
    <w:rsid w:val="003C3C1C"/>
    <w:rsid w:val="003C4E68"/>
    <w:rsid w:val="003C4E9E"/>
    <w:rsid w:val="003C60A0"/>
    <w:rsid w:val="003C7D89"/>
    <w:rsid w:val="003D331F"/>
    <w:rsid w:val="003D40C6"/>
    <w:rsid w:val="003D6DA9"/>
    <w:rsid w:val="003E14BC"/>
    <w:rsid w:val="003E421D"/>
    <w:rsid w:val="003E6350"/>
    <w:rsid w:val="003E71EA"/>
    <w:rsid w:val="003E7614"/>
    <w:rsid w:val="003F122B"/>
    <w:rsid w:val="003F44F2"/>
    <w:rsid w:val="003F7BD8"/>
    <w:rsid w:val="0040148F"/>
    <w:rsid w:val="004017A6"/>
    <w:rsid w:val="00404629"/>
    <w:rsid w:val="00407C5C"/>
    <w:rsid w:val="0041015B"/>
    <w:rsid w:val="00411255"/>
    <w:rsid w:val="0041357C"/>
    <w:rsid w:val="00416119"/>
    <w:rsid w:val="004164A7"/>
    <w:rsid w:val="004169B6"/>
    <w:rsid w:val="0042037A"/>
    <w:rsid w:val="00424459"/>
    <w:rsid w:val="00426A74"/>
    <w:rsid w:val="004317A4"/>
    <w:rsid w:val="00431896"/>
    <w:rsid w:val="00431CA8"/>
    <w:rsid w:val="00433069"/>
    <w:rsid w:val="0043450C"/>
    <w:rsid w:val="0043456E"/>
    <w:rsid w:val="00440BCB"/>
    <w:rsid w:val="0044311C"/>
    <w:rsid w:val="00443B52"/>
    <w:rsid w:val="00443CA4"/>
    <w:rsid w:val="004451F2"/>
    <w:rsid w:val="00445ABC"/>
    <w:rsid w:val="0044721B"/>
    <w:rsid w:val="00450D93"/>
    <w:rsid w:val="004523D9"/>
    <w:rsid w:val="004528C1"/>
    <w:rsid w:val="0045400C"/>
    <w:rsid w:val="004540CD"/>
    <w:rsid w:val="004578BD"/>
    <w:rsid w:val="00460EDD"/>
    <w:rsid w:val="004610D2"/>
    <w:rsid w:val="00461ECD"/>
    <w:rsid w:val="004630E6"/>
    <w:rsid w:val="00463201"/>
    <w:rsid w:val="00463BDD"/>
    <w:rsid w:val="0046498E"/>
    <w:rsid w:val="00467631"/>
    <w:rsid w:val="00470C31"/>
    <w:rsid w:val="00470F09"/>
    <w:rsid w:val="00472002"/>
    <w:rsid w:val="00476121"/>
    <w:rsid w:val="00477545"/>
    <w:rsid w:val="004826F0"/>
    <w:rsid w:val="00483466"/>
    <w:rsid w:val="00484169"/>
    <w:rsid w:val="00484BA8"/>
    <w:rsid w:val="0048563B"/>
    <w:rsid w:val="00487892"/>
    <w:rsid w:val="00487EB2"/>
    <w:rsid w:val="004909B7"/>
    <w:rsid w:val="00491AAE"/>
    <w:rsid w:val="00491DD9"/>
    <w:rsid w:val="00492C9D"/>
    <w:rsid w:val="00492F58"/>
    <w:rsid w:val="00493F28"/>
    <w:rsid w:val="004941D6"/>
    <w:rsid w:val="004942C8"/>
    <w:rsid w:val="004949DF"/>
    <w:rsid w:val="00497413"/>
    <w:rsid w:val="004979B4"/>
    <w:rsid w:val="004A1CD3"/>
    <w:rsid w:val="004A2C71"/>
    <w:rsid w:val="004A5B86"/>
    <w:rsid w:val="004A5D43"/>
    <w:rsid w:val="004A68A2"/>
    <w:rsid w:val="004B0D06"/>
    <w:rsid w:val="004B16EE"/>
    <w:rsid w:val="004B3480"/>
    <w:rsid w:val="004B3EF1"/>
    <w:rsid w:val="004B4563"/>
    <w:rsid w:val="004B4EFF"/>
    <w:rsid w:val="004B5CAC"/>
    <w:rsid w:val="004B6123"/>
    <w:rsid w:val="004B698D"/>
    <w:rsid w:val="004C0EEF"/>
    <w:rsid w:val="004C41F8"/>
    <w:rsid w:val="004C484E"/>
    <w:rsid w:val="004D127D"/>
    <w:rsid w:val="004D1614"/>
    <w:rsid w:val="004D3D9A"/>
    <w:rsid w:val="004E2EB9"/>
    <w:rsid w:val="004E37B6"/>
    <w:rsid w:val="004E7B7B"/>
    <w:rsid w:val="004F232A"/>
    <w:rsid w:val="004F29EB"/>
    <w:rsid w:val="004F2A14"/>
    <w:rsid w:val="004F2CAE"/>
    <w:rsid w:val="004F33C6"/>
    <w:rsid w:val="004F7D3D"/>
    <w:rsid w:val="004F7D50"/>
    <w:rsid w:val="005016D7"/>
    <w:rsid w:val="005017DF"/>
    <w:rsid w:val="00502776"/>
    <w:rsid w:val="005045DD"/>
    <w:rsid w:val="0050499B"/>
    <w:rsid w:val="005060B3"/>
    <w:rsid w:val="00506426"/>
    <w:rsid w:val="00515CE4"/>
    <w:rsid w:val="00517AC4"/>
    <w:rsid w:val="00520A6B"/>
    <w:rsid w:val="0052214B"/>
    <w:rsid w:val="005222BE"/>
    <w:rsid w:val="005226A6"/>
    <w:rsid w:val="00522758"/>
    <w:rsid w:val="0052558B"/>
    <w:rsid w:val="00525B01"/>
    <w:rsid w:val="00530637"/>
    <w:rsid w:val="00531D53"/>
    <w:rsid w:val="00534C7D"/>
    <w:rsid w:val="0053730E"/>
    <w:rsid w:val="005424BF"/>
    <w:rsid w:val="00542A60"/>
    <w:rsid w:val="00545221"/>
    <w:rsid w:val="005452E2"/>
    <w:rsid w:val="005454A7"/>
    <w:rsid w:val="0054627D"/>
    <w:rsid w:val="005474BE"/>
    <w:rsid w:val="005477AD"/>
    <w:rsid w:val="00547B83"/>
    <w:rsid w:val="005509D2"/>
    <w:rsid w:val="00556340"/>
    <w:rsid w:val="005570E4"/>
    <w:rsid w:val="0055756E"/>
    <w:rsid w:val="00560212"/>
    <w:rsid w:val="0056339F"/>
    <w:rsid w:val="00563B41"/>
    <w:rsid w:val="00563F07"/>
    <w:rsid w:val="00564F1D"/>
    <w:rsid w:val="005653CE"/>
    <w:rsid w:val="00571F97"/>
    <w:rsid w:val="00575C61"/>
    <w:rsid w:val="00577C39"/>
    <w:rsid w:val="005806BE"/>
    <w:rsid w:val="005813D9"/>
    <w:rsid w:val="00581A48"/>
    <w:rsid w:val="00583D19"/>
    <w:rsid w:val="00584144"/>
    <w:rsid w:val="00584DFA"/>
    <w:rsid w:val="00586AC5"/>
    <w:rsid w:val="005902E7"/>
    <w:rsid w:val="005942CA"/>
    <w:rsid w:val="00596CFC"/>
    <w:rsid w:val="005A047E"/>
    <w:rsid w:val="005A0780"/>
    <w:rsid w:val="005A08BB"/>
    <w:rsid w:val="005A4D49"/>
    <w:rsid w:val="005A5DFC"/>
    <w:rsid w:val="005A63DE"/>
    <w:rsid w:val="005A6BA3"/>
    <w:rsid w:val="005A6DE9"/>
    <w:rsid w:val="005A770F"/>
    <w:rsid w:val="005B3896"/>
    <w:rsid w:val="005B3E98"/>
    <w:rsid w:val="005B585C"/>
    <w:rsid w:val="005B7C37"/>
    <w:rsid w:val="005B7E09"/>
    <w:rsid w:val="005C01D1"/>
    <w:rsid w:val="005C0B42"/>
    <w:rsid w:val="005C1F7B"/>
    <w:rsid w:val="005D2C6C"/>
    <w:rsid w:val="005D56B9"/>
    <w:rsid w:val="005D64DE"/>
    <w:rsid w:val="005D6A73"/>
    <w:rsid w:val="005D7A37"/>
    <w:rsid w:val="005E0061"/>
    <w:rsid w:val="005E09E2"/>
    <w:rsid w:val="005E1CB4"/>
    <w:rsid w:val="005E36EA"/>
    <w:rsid w:val="005E37C6"/>
    <w:rsid w:val="005E46E5"/>
    <w:rsid w:val="005E6C9E"/>
    <w:rsid w:val="005E7B89"/>
    <w:rsid w:val="005F061F"/>
    <w:rsid w:val="005F0C2C"/>
    <w:rsid w:val="005F1B9A"/>
    <w:rsid w:val="005F2B89"/>
    <w:rsid w:val="005F6728"/>
    <w:rsid w:val="005F6BCC"/>
    <w:rsid w:val="005F6C63"/>
    <w:rsid w:val="005F7190"/>
    <w:rsid w:val="00601517"/>
    <w:rsid w:val="00602E42"/>
    <w:rsid w:val="00604B7A"/>
    <w:rsid w:val="00604BE1"/>
    <w:rsid w:val="00607752"/>
    <w:rsid w:val="0061237B"/>
    <w:rsid w:val="0061304D"/>
    <w:rsid w:val="00614A01"/>
    <w:rsid w:val="00614BAD"/>
    <w:rsid w:val="00614C2B"/>
    <w:rsid w:val="00615696"/>
    <w:rsid w:val="006167F4"/>
    <w:rsid w:val="006213F1"/>
    <w:rsid w:val="0062344D"/>
    <w:rsid w:val="006239DC"/>
    <w:rsid w:val="0062500C"/>
    <w:rsid w:val="006269ED"/>
    <w:rsid w:val="006303E9"/>
    <w:rsid w:val="00631966"/>
    <w:rsid w:val="00632202"/>
    <w:rsid w:val="0063434C"/>
    <w:rsid w:val="00636B48"/>
    <w:rsid w:val="00637325"/>
    <w:rsid w:val="00641FA4"/>
    <w:rsid w:val="00643713"/>
    <w:rsid w:val="006500D6"/>
    <w:rsid w:val="00650C32"/>
    <w:rsid w:val="006527C1"/>
    <w:rsid w:val="00654CF2"/>
    <w:rsid w:val="00655BBF"/>
    <w:rsid w:val="006560FE"/>
    <w:rsid w:val="006602D4"/>
    <w:rsid w:val="00661C08"/>
    <w:rsid w:val="00663503"/>
    <w:rsid w:val="0067088E"/>
    <w:rsid w:val="00670C19"/>
    <w:rsid w:val="00671137"/>
    <w:rsid w:val="006750E6"/>
    <w:rsid w:val="0067623C"/>
    <w:rsid w:val="0067691E"/>
    <w:rsid w:val="00681B88"/>
    <w:rsid w:val="006830F9"/>
    <w:rsid w:val="006903FC"/>
    <w:rsid w:val="00690677"/>
    <w:rsid w:val="00691BC0"/>
    <w:rsid w:val="0069297C"/>
    <w:rsid w:val="006934FA"/>
    <w:rsid w:val="00694CB0"/>
    <w:rsid w:val="006A0F5F"/>
    <w:rsid w:val="006A348D"/>
    <w:rsid w:val="006A3D5C"/>
    <w:rsid w:val="006A4885"/>
    <w:rsid w:val="006A48E5"/>
    <w:rsid w:val="006A59B3"/>
    <w:rsid w:val="006B2522"/>
    <w:rsid w:val="006B257C"/>
    <w:rsid w:val="006B3287"/>
    <w:rsid w:val="006B5A49"/>
    <w:rsid w:val="006C0CDF"/>
    <w:rsid w:val="006C2303"/>
    <w:rsid w:val="006C392E"/>
    <w:rsid w:val="006D02D7"/>
    <w:rsid w:val="006D2A0A"/>
    <w:rsid w:val="006D31A6"/>
    <w:rsid w:val="006D3F78"/>
    <w:rsid w:val="006D7578"/>
    <w:rsid w:val="006D7BB0"/>
    <w:rsid w:val="006E0B18"/>
    <w:rsid w:val="006E71F2"/>
    <w:rsid w:val="006F0259"/>
    <w:rsid w:val="006F14EF"/>
    <w:rsid w:val="006F35F4"/>
    <w:rsid w:val="006F561D"/>
    <w:rsid w:val="0070142B"/>
    <w:rsid w:val="00706309"/>
    <w:rsid w:val="00706B80"/>
    <w:rsid w:val="00710184"/>
    <w:rsid w:val="00716A1A"/>
    <w:rsid w:val="00716DFC"/>
    <w:rsid w:val="007237F0"/>
    <w:rsid w:val="00723EC5"/>
    <w:rsid w:val="00724C56"/>
    <w:rsid w:val="0072518F"/>
    <w:rsid w:val="00725869"/>
    <w:rsid w:val="00727F43"/>
    <w:rsid w:val="00732298"/>
    <w:rsid w:val="00733378"/>
    <w:rsid w:val="0073426C"/>
    <w:rsid w:val="0074071C"/>
    <w:rsid w:val="007452DC"/>
    <w:rsid w:val="00745E48"/>
    <w:rsid w:val="00746654"/>
    <w:rsid w:val="007536E3"/>
    <w:rsid w:val="007569F6"/>
    <w:rsid w:val="00756FD6"/>
    <w:rsid w:val="00757523"/>
    <w:rsid w:val="00761C5B"/>
    <w:rsid w:val="00764DDB"/>
    <w:rsid w:val="007715E6"/>
    <w:rsid w:val="00772E49"/>
    <w:rsid w:val="007746EA"/>
    <w:rsid w:val="007827E1"/>
    <w:rsid w:val="00787831"/>
    <w:rsid w:val="007904DB"/>
    <w:rsid w:val="007904EC"/>
    <w:rsid w:val="00792B6B"/>
    <w:rsid w:val="00793CB5"/>
    <w:rsid w:val="0079417C"/>
    <w:rsid w:val="007A238F"/>
    <w:rsid w:val="007A2851"/>
    <w:rsid w:val="007A33E6"/>
    <w:rsid w:val="007A3A68"/>
    <w:rsid w:val="007A523C"/>
    <w:rsid w:val="007A7187"/>
    <w:rsid w:val="007A778B"/>
    <w:rsid w:val="007A79E5"/>
    <w:rsid w:val="007B046D"/>
    <w:rsid w:val="007B0FDC"/>
    <w:rsid w:val="007C1283"/>
    <w:rsid w:val="007C1479"/>
    <w:rsid w:val="007D0FD0"/>
    <w:rsid w:val="007D3FFD"/>
    <w:rsid w:val="007E1573"/>
    <w:rsid w:val="007E21DD"/>
    <w:rsid w:val="007E3846"/>
    <w:rsid w:val="007E38BA"/>
    <w:rsid w:val="007E42F7"/>
    <w:rsid w:val="007F4834"/>
    <w:rsid w:val="007F4F1F"/>
    <w:rsid w:val="007F56D3"/>
    <w:rsid w:val="007F583B"/>
    <w:rsid w:val="007F61C4"/>
    <w:rsid w:val="007F7756"/>
    <w:rsid w:val="008013A3"/>
    <w:rsid w:val="00804839"/>
    <w:rsid w:val="00805FD2"/>
    <w:rsid w:val="0080658D"/>
    <w:rsid w:val="00807047"/>
    <w:rsid w:val="00811018"/>
    <w:rsid w:val="008148CA"/>
    <w:rsid w:val="00816E55"/>
    <w:rsid w:val="00821BF4"/>
    <w:rsid w:val="00826E0A"/>
    <w:rsid w:val="008275C6"/>
    <w:rsid w:val="008301A5"/>
    <w:rsid w:val="0083306B"/>
    <w:rsid w:val="008347B5"/>
    <w:rsid w:val="008348CE"/>
    <w:rsid w:val="008412A3"/>
    <w:rsid w:val="00841FA9"/>
    <w:rsid w:val="008447BC"/>
    <w:rsid w:val="00845DFF"/>
    <w:rsid w:val="00847026"/>
    <w:rsid w:val="008506BF"/>
    <w:rsid w:val="00853183"/>
    <w:rsid w:val="00853BF6"/>
    <w:rsid w:val="00855824"/>
    <w:rsid w:val="00855F74"/>
    <w:rsid w:val="0086018B"/>
    <w:rsid w:val="00862133"/>
    <w:rsid w:val="00865AEE"/>
    <w:rsid w:val="0086787C"/>
    <w:rsid w:val="008721CE"/>
    <w:rsid w:val="00872DE3"/>
    <w:rsid w:val="00873891"/>
    <w:rsid w:val="008741B7"/>
    <w:rsid w:val="00876886"/>
    <w:rsid w:val="0088465D"/>
    <w:rsid w:val="0088492E"/>
    <w:rsid w:val="00884DE1"/>
    <w:rsid w:val="00890EDC"/>
    <w:rsid w:val="00892044"/>
    <w:rsid w:val="00893389"/>
    <w:rsid w:val="0089370A"/>
    <w:rsid w:val="0089411C"/>
    <w:rsid w:val="0089516D"/>
    <w:rsid w:val="008966F8"/>
    <w:rsid w:val="00896B3A"/>
    <w:rsid w:val="008979A9"/>
    <w:rsid w:val="008A0B01"/>
    <w:rsid w:val="008A0C52"/>
    <w:rsid w:val="008A12AF"/>
    <w:rsid w:val="008A3ACC"/>
    <w:rsid w:val="008B0CD5"/>
    <w:rsid w:val="008B2B04"/>
    <w:rsid w:val="008B33AD"/>
    <w:rsid w:val="008B395B"/>
    <w:rsid w:val="008B4F94"/>
    <w:rsid w:val="008B66E9"/>
    <w:rsid w:val="008C05F3"/>
    <w:rsid w:val="008C281F"/>
    <w:rsid w:val="008C2EE0"/>
    <w:rsid w:val="008C38D6"/>
    <w:rsid w:val="008C4590"/>
    <w:rsid w:val="008C4A92"/>
    <w:rsid w:val="008C6577"/>
    <w:rsid w:val="008C66CC"/>
    <w:rsid w:val="008C76E7"/>
    <w:rsid w:val="008C78B2"/>
    <w:rsid w:val="008C7ADC"/>
    <w:rsid w:val="008D1349"/>
    <w:rsid w:val="008D1A45"/>
    <w:rsid w:val="008D5E6C"/>
    <w:rsid w:val="008D65CF"/>
    <w:rsid w:val="008D7192"/>
    <w:rsid w:val="008E2BD2"/>
    <w:rsid w:val="008E2BFB"/>
    <w:rsid w:val="008E3D0E"/>
    <w:rsid w:val="008E4896"/>
    <w:rsid w:val="008F1BC9"/>
    <w:rsid w:val="008F22D5"/>
    <w:rsid w:val="00903F51"/>
    <w:rsid w:val="00904A48"/>
    <w:rsid w:val="00906691"/>
    <w:rsid w:val="00907061"/>
    <w:rsid w:val="009100AF"/>
    <w:rsid w:val="00910294"/>
    <w:rsid w:val="00910F06"/>
    <w:rsid w:val="0091196E"/>
    <w:rsid w:val="0091364F"/>
    <w:rsid w:val="00914692"/>
    <w:rsid w:val="009210B8"/>
    <w:rsid w:val="00921112"/>
    <w:rsid w:val="0092191C"/>
    <w:rsid w:val="00927498"/>
    <w:rsid w:val="009274B0"/>
    <w:rsid w:val="00927919"/>
    <w:rsid w:val="00932288"/>
    <w:rsid w:val="0093490A"/>
    <w:rsid w:val="00935168"/>
    <w:rsid w:val="009367D7"/>
    <w:rsid w:val="00940B35"/>
    <w:rsid w:val="00942D59"/>
    <w:rsid w:val="00950823"/>
    <w:rsid w:val="00952135"/>
    <w:rsid w:val="00952836"/>
    <w:rsid w:val="00954E63"/>
    <w:rsid w:val="0095699C"/>
    <w:rsid w:val="00956AF8"/>
    <w:rsid w:val="009602B2"/>
    <w:rsid w:val="009614D9"/>
    <w:rsid w:val="009619A4"/>
    <w:rsid w:val="0096656A"/>
    <w:rsid w:val="009679C3"/>
    <w:rsid w:val="00970632"/>
    <w:rsid w:val="0097359F"/>
    <w:rsid w:val="00973A78"/>
    <w:rsid w:val="00973B39"/>
    <w:rsid w:val="00976435"/>
    <w:rsid w:val="009764CC"/>
    <w:rsid w:val="00981FA0"/>
    <w:rsid w:val="009837D1"/>
    <w:rsid w:val="00986058"/>
    <w:rsid w:val="00986962"/>
    <w:rsid w:val="00987997"/>
    <w:rsid w:val="0099665D"/>
    <w:rsid w:val="00996996"/>
    <w:rsid w:val="009A3727"/>
    <w:rsid w:val="009A56BB"/>
    <w:rsid w:val="009A7014"/>
    <w:rsid w:val="009B0856"/>
    <w:rsid w:val="009B3C28"/>
    <w:rsid w:val="009B4DA2"/>
    <w:rsid w:val="009B5A5F"/>
    <w:rsid w:val="009B689B"/>
    <w:rsid w:val="009B7A3E"/>
    <w:rsid w:val="009B7EA6"/>
    <w:rsid w:val="009C1E2D"/>
    <w:rsid w:val="009C2672"/>
    <w:rsid w:val="009C4EE4"/>
    <w:rsid w:val="009C4F5D"/>
    <w:rsid w:val="009D0B82"/>
    <w:rsid w:val="009D1E60"/>
    <w:rsid w:val="009D48EE"/>
    <w:rsid w:val="009D58A6"/>
    <w:rsid w:val="009D6A91"/>
    <w:rsid w:val="009D7248"/>
    <w:rsid w:val="009E3406"/>
    <w:rsid w:val="009E6C8D"/>
    <w:rsid w:val="009F0121"/>
    <w:rsid w:val="009F13CD"/>
    <w:rsid w:val="009F1A4C"/>
    <w:rsid w:val="009F6BEA"/>
    <w:rsid w:val="00A002CC"/>
    <w:rsid w:val="00A02942"/>
    <w:rsid w:val="00A03F4F"/>
    <w:rsid w:val="00A044A4"/>
    <w:rsid w:val="00A06040"/>
    <w:rsid w:val="00A076BB"/>
    <w:rsid w:val="00A21738"/>
    <w:rsid w:val="00A21B93"/>
    <w:rsid w:val="00A2469E"/>
    <w:rsid w:val="00A25501"/>
    <w:rsid w:val="00A2668E"/>
    <w:rsid w:val="00A32102"/>
    <w:rsid w:val="00A32540"/>
    <w:rsid w:val="00A32B40"/>
    <w:rsid w:val="00A33A9A"/>
    <w:rsid w:val="00A35537"/>
    <w:rsid w:val="00A4042E"/>
    <w:rsid w:val="00A411CB"/>
    <w:rsid w:val="00A42DE5"/>
    <w:rsid w:val="00A45498"/>
    <w:rsid w:val="00A464EB"/>
    <w:rsid w:val="00A5119A"/>
    <w:rsid w:val="00A51364"/>
    <w:rsid w:val="00A521D5"/>
    <w:rsid w:val="00A5387D"/>
    <w:rsid w:val="00A53AAA"/>
    <w:rsid w:val="00A53CCA"/>
    <w:rsid w:val="00A56D92"/>
    <w:rsid w:val="00A574FB"/>
    <w:rsid w:val="00A60213"/>
    <w:rsid w:val="00A61407"/>
    <w:rsid w:val="00A617CF"/>
    <w:rsid w:val="00A620A3"/>
    <w:rsid w:val="00A627AE"/>
    <w:rsid w:val="00A65B47"/>
    <w:rsid w:val="00A72115"/>
    <w:rsid w:val="00A72984"/>
    <w:rsid w:val="00A74F22"/>
    <w:rsid w:val="00A76724"/>
    <w:rsid w:val="00A77778"/>
    <w:rsid w:val="00A77EDB"/>
    <w:rsid w:val="00A82441"/>
    <w:rsid w:val="00A833A7"/>
    <w:rsid w:val="00A86B16"/>
    <w:rsid w:val="00A91591"/>
    <w:rsid w:val="00A939F1"/>
    <w:rsid w:val="00A940A3"/>
    <w:rsid w:val="00A94921"/>
    <w:rsid w:val="00A96922"/>
    <w:rsid w:val="00AA09E6"/>
    <w:rsid w:val="00AA2A68"/>
    <w:rsid w:val="00AA48D2"/>
    <w:rsid w:val="00AA4AE3"/>
    <w:rsid w:val="00AA5473"/>
    <w:rsid w:val="00AA74F8"/>
    <w:rsid w:val="00AB22F6"/>
    <w:rsid w:val="00AB6634"/>
    <w:rsid w:val="00AC0010"/>
    <w:rsid w:val="00AC1400"/>
    <w:rsid w:val="00AC24F9"/>
    <w:rsid w:val="00AC6F40"/>
    <w:rsid w:val="00AD04D5"/>
    <w:rsid w:val="00AD3769"/>
    <w:rsid w:val="00AD54BF"/>
    <w:rsid w:val="00AD59AA"/>
    <w:rsid w:val="00AD6E7B"/>
    <w:rsid w:val="00AD7199"/>
    <w:rsid w:val="00AD72C4"/>
    <w:rsid w:val="00AE033F"/>
    <w:rsid w:val="00AE0F3B"/>
    <w:rsid w:val="00AE34BE"/>
    <w:rsid w:val="00AE4ADF"/>
    <w:rsid w:val="00AE705F"/>
    <w:rsid w:val="00AE7483"/>
    <w:rsid w:val="00AF19E9"/>
    <w:rsid w:val="00AF2318"/>
    <w:rsid w:val="00AF3DF3"/>
    <w:rsid w:val="00B00842"/>
    <w:rsid w:val="00B00F9E"/>
    <w:rsid w:val="00B03A9F"/>
    <w:rsid w:val="00B0726E"/>
    <w:rsid w:val="00B128DE"/>
    <w:rsid w:val="00B14622"/>
    <w:rsid w:val="00B16194"/>
    <w:rsid w:val="00B169D9"/>
    <w:rsid w:val="00B17290"/>
    <w:rsid w:val="00B1742D"/>
    <w:rsid w:val="00B254F0"/>
    <w:rsid w:val="00B3037F"/>
    <w:rsid w:val="00B30EAF"/>
    <w:rsid w:val="00B31BDB"/>
    <w:rsid w:val="00B323DE"/>
    <w:rsid w:val="00B33D95"/>
    <w:rsid w:val="00B33EC6"/>
    <w:rsid w:val="00B36BAB"/>
    <w:rsid w:val="00B37427"/>
    <w:rsid w:val="00B3797C"/>
    <w:rsid w:val="00B40A05"/>
    <w:rsid w:val="00B43C68"/>
    <w:rsid w:val="00B55B40"/>
    <w:rsid w:val="00B56E67"/>
    <w:rsid w:val="00B57E5F"/>
    <w:rsid w:val="00B60BB3"/>
    <w:rsid w:val="00B611F5"/>
    <w:rsid w:val="00B613AE"/>
    <w:rsid w:val="00B657AA"/>
    <w:rsid w:val="00B670EA"/>
    <w:rsid w:val="00B673F9"/>
    <w:rsid w:val="00B7002C"/>
    <w:rsid w:val="00B71FF2"/>
    <w:rsid w:val="00B7572B"/>
    <w:rsid w:val="00B7799F"/>
    <w:rsid w:val="00B805F9"/>
    <w:rsid w:val="00B818DE"/>
    <w:rsid w:val="00B844FE"/>
    <w:rsid w:val="00B901C5"/>
    <w:rsid w:val="00B90800"/>
    <w:rsid w:val="00B90B2A"/>
    <w:rsid w:val="00B9103D"/>
    <w:rsid w:val="00B95653"/>
    <w:rsid w:val="00B97B47"/>
    <w:rsid w:val="00BA13DE"/>
    <w:rsid w:val="00BA38F6"/>
    <w:rsid w:val="00BA4587"/>
    <w:rsid w:val="00BA73E7"/>
    <w:rsid w:val="00BB7C1A"/>
    <w:rsid w:val="00BC0205"/>
    <w:rsid w:val="00BC20E0"/>
    <w:rsid w:val="00BC6C6E"/>
    <w:rsid w:val="00BC6FF6"/>
    <w:rsid w:val="00BD00FB"/>
    <w:rsid w:val="00BD30AC"/>
    <w:rsid w:val="00BD3DD7"/>
    <w:rsid w:val="00BD5166"/>
    <w:rsid w:val="00BD556C"/>
    <w:rsid w:val="00BE128F"/>
    <w:rsid w:val="00BE2442"/>
    <w:rsid w:val="00BE38DA"/>
    <w:rsid w:val="00BE67AE"/>
    <w:rsid w:val="00BF106F"/>
    <w:rsid w:val="00BF4902"/>
    <w:rsid w:val="00C008EA"/>
    <w:rsid w:val="00C015DC"/>
    <w:rsid w:val="00C0311B"/>
    <w:rsid w:val="00C039C5"/>
    <w:rsid w:val="00C039DA"/>
    <w:rsid w:val="00C0487D"/>
    <w:rsid w:val="00C07879"/>
    <w:rsid w:val="00C10A11"/>
    <w:rsid w:val="00C13250"/>
    <w:rsid w:val="00C14B8F"/>
    <w:rsid w:val="00C150C7"/>
    <w:rsid w:val="00C16A2C"/>
    <w:rsid w:val="00C16B49"/>
    <w:rsid w:val="00C16F71"/>
    <w:rsid w:val="00C20F9A"/>
    <w:rsid w:val="00C21705"/>
    <w:rsid w:val="00C2283F"/>
    <w:rsid w:val="00C2285C"/>
    <w:rsid w:val="00C22BF2"/>
    <w:rsid w:val="00C24A68"/>
    <w:rsid w:val="00C256A3"/>
    <w:rsid w:val="00C279BC"/>
    <w:rsid w:val="00C33B6D"/>
    <w:rsid w:val="00C34130"/>
    <w:rsid w:val="00C345FB"/>
    <w:rsid w:val="00C34708"/>
    <w:rsid w:val="00C35409"/>
    <w:rsid w:val="00C374D9"/>
    <w:rsid w:val="00C4159E"/>
    <w:rsid w:val="00C42866"/>
    <w:rsid w:val="00C45B8A"/>
    <w:rsid w:val="00C47449"/>
    <w:rsid w:val="00C52530"/>
    <w:rsid w:val="00C52833"/>
    <w:rsid w:val="00C5374F"/>
    <w:rsid w:val="00C5670F"/>
    <w:rsid w:val="00C57047"/>
    <w:rsid w:val="00C5706A"/>
    <w:rsid w:val="00C60504"/>
    <w:rsid w:val="00C65A27"/>
    <w:rsid w:val="00C71F58"/>
    <w:rsid w:val="00C829F8"/>
    <w:rsid w:val="00C8304F"/>
    <w:rsid w:val="00C84EC7"/>
    <w:rsid w:val="00C86261"/>
    <w:rsid w:val="00C86F93"/>
    <w:rsid w:val="00C874A5"/>
    <w:rsid w:val="00C9023B"/>
    <w:rsid w:val="00CA3D0F"/>
    <w:rsid w:val="00CA4BCB"/>
    <w:rsid w:val="00CA648A"/>
    <w:rsid w:val="00CA7A78"/>
    <w:rsid w:val="00CB2E6B"/>
    <w:rsid w:val="00CB65B2"/>
    <w:rsid w:val="00CB7301"/>
    <w:rsid w:val="00CC04C6"/>
    <w:rsid w:val="00CC21DF"/>
    <w:rsid w:val="00CC398A"/>
    <w:rsid w:val="00CC3AEF"/>
    <w:rsid w:val="00CC3D20"/>
    <w:rsid w:val="00CC4837"/>
    <w:rsid w:val="00CD1AD3"/>
    <w:rsid w:val="00CD1C4E"/>
    <w:rsid w:val="00CD3E32"/>
    <w:rsid w:val="00CD5E57"/>
    <w:rsid w:val="00CD6F4D"/>
    <w:rsid w:val="00CD7D66"/>
    <w:rsid w:val="00CE183E"/>
    <w:rsid w:val="00CE31A4"/>
    <w:rsid w:val="00CE35F5"/>
    <w:rsid w:val="00CE3AE0"/>
    <w:rsid w:val="00CE3BE9"/>
    <w:rsid w:val="00CE4C79"/>
    <w:rsid w:val="00CE5AF6"/>
    <w:rsid w:val="00CE5CCB"/>
    <w:rsid w:val="00CE747F"/>
    <w:rsid w:val="00CF50E7"/>
    <w:rsid w:val="00CF637C"/>
    <w:rsid w:val="00D04822"/>
    <w:rsid w:val="00D05076"/>
    <w:rsid w:val="00D05A37"/>
    <w:rsid w:val="00D076BC"/>
    <w:rsid w:val="00D07923"/>
    <w:rsid w:val="00D10D8E"/>
    <w:rsid w:val="00D10DD0"/>
    <w:rsid w:val="00D14960"/>
    <w:rsid w:val="00D16A45"/>
    <w:rsid w:val="00D17E6F"/>
    <w:rsid w:val="00D22390"/>
    <w:rsid w:val="00D2660D"/>
    <w:rsid w:val="00D3145A"/>
    <w:rsid w:val="00D33C36"/>
    <w:rsid w:val="00D34E6A"/>
    <w:rsid w:val="00D35905"/>
    <w:rsid w:val="00D35978"/>
    <w:rsid w:val="00D401AD"/>
    <w:rsid w:val="00D410DB"/>
    <w:rsid w:val="00D45D9E"/>
    <w:rsid w:val="00D46800"/>
    <w:rsid w:val="00D478EA"/>
    <w:rsid w:val="00D52DBE"/>
    <w:rsid w:val="00D54272"/>
    <w:rsid w:val="00D5488D"/>
    <w:rsid w:val="00D5594D"/>
    <w:rsid w:val="00D61C61"/>
    <w:rsid w:val="00D63959"/>
    <w:rsid w:val="00D640E8"/>
    <w:rsid w:val="00D67A93"/>
    <w:rsid w:val="00D70BED"/>
    <w:rsid w:val="00D712A5"/>
    <w:rsid w:val="00D71C78"/>
    <w:rsid w:val="00D74230"/>
    <w:rsid w:val="00D747EE"/>
    <w:rsid w:val="00D7627C"/>
    <w:rsid w:val="00D7629C"/>
    <w:rsid w:val="00D76F63"/>
    <w:rsid w:val="00D77C6E"/>
    <w:rsid w:val="00D900EF"/>
    <w:rsid w:val="00D90144"/>
    <w:rsid w:val="00D90FEF"/>
    <w:rsid w:val="00D91CE1"/>
    <w:rsid w:val="00D91E76"/>
    <w:rsid w:val="00D92137"/>
    <w:rsid w:val="00D92A8F"/>
    <w:rsid w:val="00D93667"/>
    <w:rsid w:val="00D96997"/>
    <w:rsid w:val="00D97092"/>
    <w:rsid w:val="00DA2B1E"/>
    <w:rsid w:val="00DA31AF"/>
    <w:rsid w:val="00DA41DB"/>
    <w:rsid w:val="00DA4223"/>
    <w:rsid w:val="00DA5603"/>
    <w:rsid w:val="00DA61E7"/>
    <w:rsid w:val="00DB29AC"/>
    <w:rsid w:val="00DB37DC"/>
    <w:rsid w:val="00DB6954"/>
    <w:rsid w:val="00DB711D"/>
    <w:rsid w:val="00DB7310"/>
    <w:rsid w:val="00DD3928"/>
    <w:rsid w:val="00DD4750"/>
    <w:rsid w:val="00DD4AD2"/>
    <w:rsid w:val="00DD6544"/>
    <w:rsid w:val="00DE2811"/>
    <w:rsid w:val="00DE2BD0"/>
    <w:rsid w:val="00DE31B4"/>
    <w:rsid w:val="00DE373E"/>
    <w:rsid w:val="00DE5431"/>
    <w:rsid w:val="00DE586E"/>
    <w:rsid w:val="00DE6E8B"/>
    <w:rsid w:val="00DE7152"/>
    <w:rsid w:val="00DF0301"/>
    <w:rsid w:val="00DF0B6F"/>
    <w:rsid w:val="00DF17FA"/>
    <w:rsid w:val="00DF1BD8"/>
    <w:rsid w:val="00DF1FAA"/>
    <w:rsid w:val="00DF253C"/>
    <w:rsid w:val="00DF3CAD"/>
    <w:rsid w:val="00DF4319"/>
    <w:rsid w:val="00DF6091"/>
    <w:rsid w:val="00E003B6"/>
    <w:rsid w:val="00E00CF4"/>
    <w:rsid w:val="00E02326"/>
    <w:rsid w:val="00E03DC0"/>
    <w:rsid w:val="00E10812"/>
    <w:rsid w:val="00E14C93"/>
    <w:rsid w:val="00E24C4C"/>
    <w:rsid w:val="00E24CEA"/>
    <w:rsid w:val="00E27756"/>
    <w:rsid w:val="00E3068F"/>
    <w:rsid w:val="00E31376"/>
    <w:rsid w:val="00E31936"/>
    <w:rsid w:val="00E32DF0"/>
    <w:rsid w:val="00E32FC8"/>
    <w:rsid w:val="00E33632"/>
    <w:rsid w:val="00E366A2"/>
    <w:rsid w:val="00E369CA"/>
    <w:rsid w:val="00E41B93"/>
    <w:rsid w:val="00E42C17"/>
    <w:rsid w:val="00E458C3"/>
    <w:rsid w:val="00E468C0"/>
    <w:rsid w:val="00E4768F"/>
    <w:rsid w:val="00E522A0"/>
    <w:rsid w:val="00E53842"/>
    <w:rsid w:val="00E55150"/>
    <w:rsid w:val="00E55275"/>
    <w:rsid w:val="00E57D26"/>
    <w:rsid w:val="00E65A6A"/>
    <w:rsid w:val="00E677CA"/>
    <w:rsid w:val="00E67C3C"/>
    <w:rsid w:val="00E7158B"/>
    <w:rsid w:val="00E72C1B"/>
    <w:rsid w:val="00E72E73"/>
    <w:rsid w:val="00E73FB4"/>
    <w:rsid w:val="00E75C22"/>
    <w:rsid w:val="00E76701"/>
    <w:rsid w:val="00E80215"/>
    <w:rsid w:val="00E814D8"/>
    <w:rsid w:val="00E83DDC"/>
    <w:rsid w:val="00E83F94"/>
    <w:rsid w:val="00E84E3A"/>
    <w:rsid w:val="00E8504D"/>
    <w:rsid w:val="00E876F6"/>
    <w:rsid w:val="00E91F9A"/>
    <w:rsid w:val="00E92A1C"/>
    <w:rsid w:val="00E931AE"/>
    <w:rsid w:val="00E93F61"/>
    <w:rsid w:val="00E97F6F"/>
    <w:rsid w:val="00EA073D"/>
    <w:rsid w:val="00EA24CC"/>
    <w:rsid w:val="00EA3E79"/>
    <w:rsid w:val="00EA4FE2"/>
    <w:rsid w:val="00EA5D50"/>
    <w:rsid w:val="00EA7D9C"/>
    <w:rsid w:val="00EB15EF"/>
    <w:rsid w:val="00EB32F3"/>
    <w:rsid w:val="00EB5BD4"/>
    <w:rsid w:val="00EB5E3D"/>
    <w:rsid w:val="00EB627B"/>
    <w:rsid w:val="00EB63E6"/>
    <w:rsid w:val="00EC30C2"/>
    <w:rsid w:val="00EC4322"/>
    <w:rsid w:val="00ED1713"/>
    <w:rsid w:val="00ED6861"/>
    <w:rsid w:val="00ED6C8F"/>
    <w:rsid w:val="00EE1A0A"/>
    <w:rsid w:val="00EE480E"/>
    <w:rsid w:val="00EE4850"/>
    <w:rsid w:val="00EE5A66"/>
    <w:rsid w:val="00EF0DFC"/>
    <w:rsid w:val="00EF27C8"/>
    <w:rsid w:val="00EF7004"/>
    <w:rsid w:val="00EF7646"/>
    <w:rsid w:val="00EF7FF3"/>
    <w:rsid w:val="00F02CCD"/>
    <w:rsid w:val="00F04BB6"/>
    <w:rsid w:val="00F05356"/>
    <w:rsid w:val="00F0578B"/>
    <w:rsid w:val="00F06F58"/>
    <w:rsid w:val="00F110B1"/>
    <w:rsid w:val="00F112F3"/>
    <w:rsid w:val="00F15E83"/>
    <w:rsid w:val="00F21A83"/>
    <w:rsid w:val="00F25677"/>
    <w:rsid w:val="00F3002F"/>
    <w:rsid w:val="00F31A57"/>
    <w:rsid w:val="00F34677"/>
    <w:rsid w:val="00F34C17"/>
    <w:rsid w:val="00F34CFD"/>
    <w:rsid w:val="00F35D4C"/>
    <w:rsid w:val="00F37D76"/>
    <w:rsid w:val="00F42629"/>
    <w:rsid w:val="00F43CA2"/>
    <w:rsid w:val="00F447EB"/>
    <w:rsid w:val="00F4716E"/>
    <w:rsid w:val="00F47219"/>
    <w:rsid w:val="00F4763F"/>
    <w:rsid w:val="00F5212F"/>
    <w:rsid w:val="00F52455"/>
    <w:rsid w:val="00F529E1"/>
    <w:rsid w:val="00F53B16"/>
    <w:rsid w:val="00F54F52"/>
    <w:rsid w:val="00F55167"/>
    <w:rsid w:val="00F55411"/>
    <w:rsid w:val="00F5594D"/>
    <w:rsid w:val="00F55FC5"/>
    <w:rsid w:val="00F601E4"/>
    <w:rsid w:val="00F61004"/>
    <w:rsid w:val="00F64CBD"/>
    <w:rsid w:val="00F65A28"/>
    <w:rsid w:val="00F70B64"/>
    <w:rsid w:val="00F71368"/>
    <w:rsid w:val="00F8356A"/>
    <w:rsid w:val="00F838D5"/>
    <w:rsid w:val="00F84453"/>
    <w:rsid w:val="00F84A1E"/>
    <w:rsid w:val="00F84ADF"/>
    <w:rsid w:val="00F84E9B"/>
    <w:rsid w:val="00F86A05"/>
    <w:rsid w:val="00F944B6"/>
    <w:rsid w:val="00F95C23"/>
    <w:rsid w:val="00F96463"/>
    <w:rsid w:val="00F96BAF"/>
    <w:rsid w:val="00F96F83"/>
    <w:rsid w:val="00FA03E7"/>
    <w:rsid w:val="00FA2163"/>
    <w:rsid w:val="00FA22A8"/>
    <w:rsid w:val="00FA54B6"/>
    <w:rsid w:val="00FA5F46"/>
    <w:rsid w:val="00FA78B8"/>
    <w:rsid w:val="00FB064E"/>
    <w:rsid w:val="00FB4E73"/>
    <w:rsid w:val="00FB5584"/>
    <w:rsid w:val="00FB61C1"/>
    <w:rsid w:val="00FB675C"/>
    <w:rsid w:val="00FC270F"/>
    <w:rsid w:val="00FC415F"/>
    <w:rsid w:val="00FC4E86"/>
    <w:rsid w:val="00FC742F"/>
    <w:rsid w:val="00FC7C3D"/>
    <w:rsid w:val="00FD05BB"/>
    <w:rsid w:val="00FD197E"/>
    <w:rsid w:val="00FD2A92"/>
    <w:rsid w:val="00FE0004"/>
    <w:rsid w:val="00FE1AF4"/>
    <w:rsid w:val="00FE2196"/>
    <w:rsid w:val="00FE3956"/>
    <w:rsid w:val="00FE420D"/>
    <w:rsid w:val="00FE5689"/>
    <w:rsid w:val="00FE5A58"/>
    <w:rsid w:val="00FE5CC5"/>
    <w:rsid w:val="00FE6BA5"/>
    <w:rsid w:val="00FE6C65"/>
    <w:rsid w:val="00FF1678"/>
    <w:rsid w:val="00FF41B2"/>
    <w:rsid w:val="00FF55DD"/>
    <w:rsid w:val="00FF5EF4"/>
    <w:rsid w:val="00FF61BD"/>
    <w:rsid w:val="00FF6739"/>
    <w:rsid w:val="00FF67C8"/>
    <w:rsid w:val="00FF6A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82705"/>
  <w15:docId w15:val="{9081DAD2-11D9-4442-B53D-8DF2A81C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D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7E9D"/>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locked/>
    <w:rsid w:val="005B7E9D"/>
    <w:rPr>
      <w:rFonts w:ascii="Times New Roman" w:hAnsi="Times New Roman" w:cs="Times New Roman"/>
    </w:rPr>
  </w:style>
  <w:style w:type="paragraph" w:styleId="Footer">
    <w:name w:val="footer"/>
    <w:basedOn w:val="Normal"/>
    <w:link w:val="FooterChar"/>
    <w:uiPriority w:val="99"/>
    <w:rsid w:val="005B7E9D"/>
    <w:pPr>
      <w:tabs>
        <w:tab w:val="center" w:pos="4320"/>
        <w:tab w:val="right" w:pos="8640"/>
      </w:tabs>
    </w:pPr>
  </w:style>
  <w:style w:type="character" w:customStyle="1" w:styleId="FooterChar">
    <w:name w:val="Footer Char"/>
    <w:basedOn w:val="DefaultParagraphFont"/>
    <w:link w:val="Footer"/>
    <w:uiPriority w:val="99"/>
    <w:semiHidden/>
    <w:locked/>
    <w:rsid w:val="005B7E9D"/>
    <w:rPr>
      <w:rFonts w:cs="Times New Roman"/>
    </w:rPr>
  </w:style>
  <w:style w:type="paragraph" w:styleId="BodyText">
    <w:name w:val="Body Text"/>
    <w:basedOn w:val="Normal"/>
    <w:link w:val="BodyTextChar"/>
    <w:uiPriority w:val="99"/>
    <w:rsid w:val="00667C77"/>
    <w:pPr>
      <w:autoSpaceDE w:val="0"/>
      <w:autoSpaceDN w:val="0"/>
      <w:jc w:val="center"/>
    </w:pPr>
    <w:rPr>
      <w:rFonts w:ascii="Arial" w:eastAsia="Times New Roman" w:hAnsi="Arial"/>
      <w:sz w:val="20"/>
      <w:szCs w:val="20"/>
      <w:u w:val="single"/>
      <w:lang w:val="en-AU" w:eastAsia="en-GB"/>
    </w:rPr>
  </w:style>
  <w:style w:type="character" w:customStyle="1" w:styleId="BodyTextChar">
    <w:name w:val="Body Text Char"/>
    <w:basedOn w:val="DefaultParagraphFont"/>
    <w:link w:val="BodyText"/>
    <w:uiPriority w:val="99"/>
    <w:locked/>
    <w:rsid w:val="00667C77"/>
    <w:rPr>
      <w:rFonts w:ascii="Arial" w:hAnsi="Arial" w:cs="Arial"/>
      <w:sz w:val="20"/>
      <w:szCs w:val="20"/>
      <w:u w:val="single"/>
      <w:lang w:val="en-AU" w:eastAsia="en-GB"/>
    </w:rPr>
  </w:style>
  <w:style w:type="paragraph" w:styleId="Subtitle">
    <w:name w:val="Subtitle"/>
    <w:basedOn w:val="Normal"/>
    <w:link w:val="SubtitleChar"/>
    <w:uiPriority w:val="99"/>
    <w:qFormat/>
    <w:rsid w:val="00767A97"/>
    <w:pPr>
      <w:spacing w:line="480" w:lineRule="auto"/>
      <w:jc w:val="both"/>
    </w:pPr>
    <w:rPr>
      <w:rFonts w:ascii="Times New Roman" w:eastAsia="Times New Roman" w:hAnsi="Times New Roman" w:cs="Times New Roman"/>
      <w:szCs w:val="20"/>
      <w:lang w:val="en-GB" w:eastAsia="en-GB"/>
    </w:rPr>
  </w:style>
  <w:style w:type="character" w:customStyle="1" w:styleId="SubtitleChar">
    <w:name w:val="Subtitle Char"/>
    <w:basedOn w:val="DefaultParagraphFont"/>
    <w:link w:val="Subtitle"/>
    <w:uiPriority w:val="99"/>
    <w:locked/>
    <w:rsid w:val="00767A97"/>
    <w:rPr>
      <w:rFonts w:ascii="Times New Roman" w:hAnsi="Times New Roman" w:cs="Times New Roman"/>
      <w:sz w:val="20"/>
      <w:szCs w:val="20"/>
      <w:lang w:val="en-GB" w:eastAsia="en-GB"/>
    </w:rPr>
  </w:style>
  <w:style w:type="paragraph" w:styleId="BodyText2">
    <w:name w:val="Body Text 2"/>
    <w:basedOn w:val="Normal"/>
    <w:link w:val="BodyText2Char"/>
    <w:uiPriority w:val="99"/>
    <w:rsid w:val="00381B86"/>
    <w:pPr>
      <w:spacing w:after="120"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uiPriority w:val="99"/>
    <w:locked/>
    <w:rsid w:val="00381B86"/>
    <w:rPr>
      <w:rFonts w:ascii="Times New Roman" w:hAnsi="Times New Roman" w:cs="Times New Roman"/>
      <w:lang w:val="en-GB"/>
    </w:rPr>
  </w:style>
  <w:style w:type="paragraph" w:styleId="HTMLPreformatted">
    <w:name w:val="HTML Preformatted"/>
    <w:basedOn w:val="Normal"/>
    <w:link w:val="HTMLPreformattedChar"/>
    <w:uiPriority w:val="99"/>
    <w:rsid w:val="009B6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9B616C"/>
    <w:rPr>
      <w:rFonts w:ascii="Courier New" w:hAnsi="Courier New" w:cs="Courier New"/>
      <w:sz w:val="20"/>
      <w:szCs w:val="20"/>
      <w:lang w:val="en-GB" w:eastAsia="en-GB"/>
    </w:rPr>
  </w:style>
  <w:style w:type="character" w:styleId="Strong">
    <w:name w:val="Strong"/>
    <w:basedOn w:val="DefaultParagraphFont"/>
    <w:uiPriority w:val="99"/>
    <w:qFormat/>
    <w:rsid w:val="009B616C"/>
    <w:rPr>
      <w:rFonts w:cs="Times New Roman"/>
      <w:b/>
      <w:bCs/>
    </w:rPr>
  </w:style>
  <w:style w:type="character" w:styleId="PageNumber">
    <w:name w:val="page number"/>
    <w:basedOn w:val="DefaultParagraphFont"/>
    <w:uiPriority w:val="99"/>
    <w:semiHidden/>
    <w:rsid w:val="009F2776"/>
    <w:rPr>
      <w:rFonts w:cs="Times New Roman"/>
    </w:rPr>
  </w:style>
  <w:style w:type="paragraph" w:styleId="PlainText">
    <w:name w:val="Plain Text"/>
    <w:basedOn w:val="Normal"/>
    <w:link w:val="PlainTextChar"/>
    <w:uiPriority w:val="99"/>
    <w:rsid w:val="00EA2270"/>
    <w:rPr>
      <w:rFonts w:ascii="Consolas" w:hAnsi="Consolas"/>
      <w:sz w:val="21"/>
      <w:szCs w:val="21"/>
    </w:rPr>
  </w:style>
  <w:style w:type="character" w:customStyle="1" w:styleId="PlainTextChar">
    <w:name w:val="Plain Text Char"/>
    <w:basedOn w:val="DefaultParagraphFont"/>
    <w:link w:val="PlainText"/>
    <w:uiPriority w:val="99"/>
    <w:locked/>
    <w:rsid w:val="00EA2270"/>
    <w:rPr>
      <w:rFonts w:ascii="Consolas" w:hAnsi="Consolas" w:cs="Times New Roman"/>
      <w:sz w:val="21"/>
      <w:szCs w:val="21"/>
    </w:rPr>
  </w:style>
  <w:style w:type="character" w:customStyle="1" w:styleId="bibrecord-highlight">
    <w:name w:val="bibrecord-highlight"/>
    <w:basedOn w:val="DefaultParagraphFont"/>
    <w:uiPriority w:val="99"/>
    <w:rsid w:val="003C596E"/>
    <w:rPr>
      <w:rFonts w:cs="Times New Roman"/>
    </w:rPr>
  </w:style>
  <w:style w:type="character" w:customStyle="1" w:styleId="ti">
    <w:name w:val="ti"/>
    <w:basedOn w:val="DefaultParagraphFont"/>
    <w:uiPriority w:val="99"/>
    <w:rsid w:val="003B151F"/>
    <w:rPr>
      <w:rFonts w:cs="Times New Roman"/>
    </w:rPr>
  </w:style>
  <w:style w:type="paragraph" w:styleId="BalloonText">
    <w:name w:val="Balloon Text"/>
    <w:basedOn w:val="Normal"/>
    <w:link w:val="BalloonTextChar"/>
    <w:rsid w:val="004639B8"/>
    <w:rPr>
      <w:rFonts w:ascii="Tahoma" w:hAnsi="Tahoma" w:cs="Tahoma"/>
      <w:sz w:val="16"/>
      <w:szCs w:val="16"/>
    </w:rPr>
  </w:style>
  <w:style w:type="character" w:customStyle="1" w:styleId="BalloonTextChar">
    <w:name w:val="Balloon Text Char"/>
    <w:basedOn w:val="DefaultParagraphFont"/>
    <w:link w:val="BalloonText"/>
    <w:locked/>
    <w:rsid w:val="004639B8"/>
    <w:rPr>
      <w:rFonts w:ascii="Tahoma" w:hAnsi="Tahoma" w:cs="Tahoma"/>
      <w:sz w:val="16"/>
      <w:szCs w:val="16"/>
    </w:rPr>
  </w:style>
  <w:style w:type="character" w:styleId="CommentReference">
    <w:name w:val="annotation reference"/>
    <w:basedOn w:val="DefaultParagraphFont"/>
    <w:uiPriority w:val="99"/>
    <w:semiHidden/>
    <w:rsid w:val="00BE5B36"/>
    <w:rPr>
      <w:rFonts w:cs="Times New Roman"/>
      <w:sz w:val="16"/>
      <w:szCs w:val="16"/>
    </w:rPr>
  </w:style>
  <w:style w:type="paragraph" w:styleId="CommentText">
    <w:name w:val="annotation text"/>
    <w:basedOn w:val="Normal"/>
    <w:link w:val="CommentTextChar"/>
    <w:uiPriority w:val="99"/>
    <w:semiHidden/>
    <w:rsid w:val="00BE5B36"/>
    <w:rPr>
      <w:sz w:val="20"/>
      <w:szCs w:val="20"/>
    </w:rPr>
  </w:style>
  <w:style w:type="character" w:customStyle="1" w:styleId="CommentTextChar">
    <w:name w:val="Comment Text Char"/>
    <w:basedOn w:val="DefaultParagraphFont"/>
    <w:link w:val="CommentText"/>
    <w:uiPriority w:val="99"/>
    <w:semiHidden/>
    <w:locked/>
    <w:rsid w:val="00BE5B36"/>
    <w:rPr>
      <w:rFonts w:cs="Times New Roman"/>
      <w:sz w:val="20"/>
      <w:szCs w:val="20"/>
    </w:rPr>
  </w:style>
  <w:style w:type="paragraph" w:styleId="CommentSubject">
    <w:name w:val="annotation subject"/>
    <w:basedOn w:val="CommentText"/>
    <w:next w:val="CommentText"/>
    <w:link w:val="CommentSubjectChar"/>
    <w:uiPriority w:val="99"/>
    <w:semiHidden/>
    <w:rsid w:val="00BE5B36"/>
    <w:rPr>
      <w:b/>
      <w:bCs/>
    </w:rPr>
  </w:style>
  <w:style w:type="character" w:customStyle="1" w:styleId="CommentSubjectChar">
    <w:name w:val="Comment Subject Char"/>
    <w:basedOn w:val="CommentTextChar"/>
    <w:link w:val="CommentSubject"/>
    <w:uiPriority w:val="99"/>
    <w:semiHidden/>
    <w:locked/>
    <w:rsid w:val="00BE5B36"/>
    <w:rPr>
      <w:rFonts w:cs="Times New Roman"/>
      <w:b/>
      <w:bCs/>
      <w:sz w:val="20"/>
      <w:szCs w:val="20"/>
    </w:rPr>
  </w:style>
  <w:style w:type="character" w:customStyle="1" w:styleId="titles-source">
    <w:name w:val="titles-source"/>
    <w:basedOn w:val="DefaultParagraphFont"/>
    <w:rsid w:val="0064780A"/>
    <w:rPr>
      <w:rFonts w:cs="Times New Roman"/>
    </w:rPr>
  </w:style>
  <w:style w:type="paragraph" w:styleId="EndnoteText">
    <w:name w:val="endnote text"/>
    <w:basedOn w:val="Normal"/>
    <w:link w:val="EndnoteTextChar"/>
    <w:uiPriority w:val="99"/>
    <w:semiHidden/>
    <w:rsid w:val="00316855"/>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locked/>
    <w:rsid w:val="00316855"/>
    <w:rPr>
      <w:rFonts w:ascii="Times New Roman" w:hAnsi="Times New Roman" w:cs="Times New Roman"/>
      <w:lang w:val="en-GB" w:eastAsia="en-GB"/>
    </w:rPr>
  </w:style>
  <w:style w:type="character" w:customStyle="1" w:styleId="fulltext1">
    <w:name w:val="fulltext1"/>
    <w:basedOn w:val="DefaultParagraphFont"/>
    <w:uiPriority w:val="99"/>
    <w:rsid w:val="0018340F"/>
    <w:rPr>
      <w:rFonts w:ascii="Times" w:hAnsi="Times" w:cs="Times"/>
      <w:b/>
      <w:bCs/>
      <w:strike/>
      <w:sz w:val="24"/>
      <w:szCs w:val="24"/>
      <w:u w:val="none"/>
      <w:effect w:val="none"/>
    </w:rPr>
  </w:style>
  <w:style w:type="paragraph" w:styleId="ListParagraph">
    <w:name w:val="List Paragraph"/>
    <w:basedOn w:val="Normal"/>
    <w:uiPriority w:val="34"/>
    <w:qFormat/>
    <w:rsid w:val="00251D43"/>
    <w:pPr>
      <w:ind w:left="720"/>
      <w:contextualSpacing/>
    </w:pPr>
  </w:style>
  <w:style w:type="character" w:styleId="Hyperlink">
    <w:name w:val="Hyperlink"/>
    <w:basedOn w:val="DefaultParagraphFont"/>
    <w:uiPriority w:val="99"/>
    <w:unhideWhenUsed/>
    <w:rsid w:val="0024208C"/>
    <w:rPr>
      <w:color w:val="0000FF" w:themeColor="hyperlink"/>
      <w:u w:val="single"/>
    </w:rPr>
  </w:style>
  <w:style w:type="character" w:styleId="Emphasis">
    <w:name w:val="Emphasis"/>
    <w:basedOn w:val="DefaultParagraphFont"/>
    <w:uiPriority w:val="20"/>
    <w:qFormat/>
    <w:locked/>
    <w:rsid w:val="001A3335"/>
    <w:rPr>
      <w:i/>
      <w:iCs/>
    </w:rPr>
  </w:style>
  <w:style w:type="paragraph" w:styleId="NormalWeb">
    <w:name w:val="Normal (Web)"/>
    <w:basedOn w:val="Normal"/>
    <w:uiPriority w:val="99"/>
    <w:semiHidden/>
    <w:unhideWhenUsed/>
    <w:rsid w:val="00F05356"/>
    <w:pPr>
      <w:spacing w:before="100" w:beforeAutospacing="1" w:after="100" w:afterAutospacing="1"/>
    </w:pPr>
    <w:rPr>
      <w:rFonts w:ascii="Times New Roman" w:eastAsia="Times New Roman" w:hAnsi="Times New Roman" w:cs="Times New Roman"/>
      <w:lang w:val="en-GB" w:eastAsia="zh-CN"/>
    </w:rPr>
  </w:style>
  <w:style w:type="character" w:customStyle="1" w:styleId="titles-title">
    <w:name w:val="titles-title"/>
    <w:basedOn w:val="DefaultParagraphFont"/>
    <w:rsid w:val="008412A3"/>
  </w:style>
  <w:style w:type="character" w:customStyle="1" w:styleId="bibrecord-highlight-user">
    <w:name w:val="bibrecord-highlight-user"/>
    <w:basedOn w:val="DefaultParagraphFont"/>
    <w:rsid w:val="008412A3"/>
  </w:style>
  <w:style w:type="character" w:customStyle="1" w:styleId="titles-pt">
    <w:name w:val="titles-pt"/>
    <w:basedOn w:val="DefaultParagraphFont"/>
    <w:rsid w:val="008412A3"/>
  </w:style>
  <w:style w:type="paragraph" w:customStyle="1" w:styleId="level1">
    <w:name w:val="_level1"/>
    <w:rsid w:val="00C84EC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cs="Times New Roman"/>
      <w:sz w:val="24"/>
      <w:lang w:val="en-GB" w:eastAsia="en-GB"/>
    </w:rPr>
  </w:style>
  <w:style w:type="character" w:customStyle="1" w:styleId="doi">
    <w:name w:val="doi"/>
    <w:basedOn w:val="DefaultParagraphFont"/>
    <w:rsid w:val="00C84EC7"/>
  </w:style>
  <w:style w:type="paragraph" w:styleId="Revision">
    <w:name w:val="Revision"/>
    <w:hidden/>
    <w:uiPriority w:val="99"/>
    <w:semiHidden/>
    <w:rsid w:val="004C484E"/>
    <w:rPr>
      <w:sz w:val="24"/>
      <w:szCs w:val="24"/>
    </w:rPr>
  </w:style>
  <w:style w:type="table" w:styleId="TableGrid">
    <w:name w:val="Table Grid"/>
    <w:basedOn w:val="TableNormal"/>
    <w:uiPriority w:val="59"/>
    <w:locked/>
    <w:rsid w:val="00CA7A78"/>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rtext">
    <w:name w:val="kartext"/>
    <w:rsid w:val="00BD556C"/>
  </w:style>
  <w:style w:type="character" w:styleId="FollowedHyperlink">
    <w:name w:val="FollowedHyperlink"/>
    <w:basedOn w:val="DefaultParagraphFont"/>
    <w:uiPriority w:val="99"/>
    <w:semiHidden/>
    <w:unhideWhenUsed/>
    <w:rsid w:val="00CF6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90011">
      <w:bodyDiv w:val="1"/>
      <w:marLeft w:val="0"/>
      <w:marRight w:val="0"/>
      <w:marTop w:val="0"/>
      <w:marBottom w:val="0"/>
      <w:divBdr>
        <w:top w:val="none" w:sz="0" w:space="0" w:color="auto"/>
        <w:left w:val="none" w:sz="0" w:space="0" w:color="auto"/>
        <w:bottom w:val="none" w:sz="0" w:space="0" w:color="auto"/>
        <w:right w:val="none" w:sz="0" w:space="0" w:color="auto"/>
      </w:divBdr>
    </w:div>
    <w:div w:id="291326977">
      <w:bodyDiv w:val="1"/>
      <w:marLeft w:val="0"/>
      <w:marRight w:val="0"/>
      <w:marTop w:val="0"/>
      <w:marBottom w:val="0"/>
      <w:divBdr>
        <w:top w:val="none" w:sz="0" w:space="0" w:color="auto"/>
        <w:left w:val="none" w:sz="0" w:space="0" w:color="auto"/>
        <w:bottom w:val="none" w:sz="0" w:space="0" w:color="auto"/>
        <w:right w:val="none" w:sz="0" w:space="0" w:color="auto"/>
      </w:divBdr>
      <w:divsChild>
        <w:div w:id="843713407">
          <w:marLeft w:val="0"/>
          <w:marRight w:val="0"/>
          <w:marTop w:val="0"/>
          <w:marBottom w:val="0"/>
          <w:divBdr>
            <w:top w:val="none" w:sz="0" w:space="0" w:color="auto"/>
            <w:left w:val="none" w:sz="0" w:space="0" w:color="auto"/>
            <w:bottom w:val="none" w:sz="0" w:space="0" w:color="auto"/>
            <w:right w:val="none" w:sz="0" w:space="0" w:color="auto"/>
          </w:divBdr>
          <w:divsChild>
            <w:div w:id="479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9996">
      <w:bodyDiv w:val="1"/>
      <w:marLeft w:val="0"/>
      <w:marRight w:val="0"/>
      <w:marTop w:val="0"/>
      <w:marBottom w:val="0"/>
      <w:divBdr>
        <w:top w:val="none" w:sz="0" w:space="0" w:color="auto"/>
        <w:left w:val="none" w:sz="0" w:space="0" w:color="auto"/>
        <w:bottom w:val="none" w:sz="0" w:space="0" w:color="auto"/>
        <w:right w:val="none" w:sz="0" w:space="0" w:color="auto"/>
      </w:divBdr>
      <w:divsChild>
        <w:div w:id="1052997741">
          <w:marLeft w:val="0"/>
          <w:marRight w:val="0"/>
          <w:marTop w:val="0"/>
          <w:marBottom w:val="0"/>
          <w:divBdr>
            <w:top w:val="none" w:sz="0" w:space="0" w:color="auto"/>
            <w:left w:val="none" w:sz="0" w:space="0" w:color="auto"/>
            <w:bottom w:val="none" w:sz="0" w:space="0" w:color="auto"/>
            <w:right w:val="none" w:sz="0" w:space="0" w:color="auto"/>
          </w:divBdr>
          <w:divsChild>
            <w:div w:id="1740639511">
              <w:marLeft w:val="0"/>
              <w:marRight w:val="0"/>
              <w:marTop w:val="0"/>
              <w:marBottom w:val="0"/>
              <w:divBdr>
                <w:top w:val="none" w:sz="0" w:space="0" w:color="auto"/>
                <w:left w:val="none" w:sz="0" w:space="0" w:color="auto"/>
                <w:bottom w:val="none" w:sz="0" w:space="0" w:color="auto"/>
                <w:right w:val="none" w:sz="0" w:space="0" w:color="auto"/>
              </w:divBdr>
              <w:divsChild>
                <w:div w:id="12994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6276">
      <w:bodyDiv w:val="1"/>
      <w:marLeft w:val="0"/>
      <w:marRight w:val="0"/>
      <w:marTop w:val="0"/>
      <w:marBottom w:val="0"/>
      <w:divBdr>
        <w:top w:val="none" w:sz="0" w:space="0" w:color="auto"/>
        <w:left w:val="none" w:sz="0" w:space="0" w:color="auto"/>
        <w:bottom w:val="none" w:sz="0" w:space="0" w:color="auto"/>
        <w:right w:val="none" w:sz="0" w:space="0" w:color="auto"/>
      </w:divBdr>
    </w:div>
    <w:div w:id="653072682">
      <w:bodyDiv w:val="1"/>
      <w:marLeft w:val="0"/>
      <w:marRight w:val="0"/>
      <w:marTop w:val="0"/>
      <w:marBottom w:val="0"/>
      <w:divBdr>
        <w:top w:val="none" w:sz="0" w:space="0" w:color="auto"/>
        <w:left w:val="none" w:sz="0" w:space="0" w:color="auto"/>
        <w:bottom w:val="none" w:sz="0" w:space="0" w:color="auto"/>
        <w:right w:val="none" w:sz="0" w:space="0" w:color="auto"/>
      </w:divBdr>
    </w:div>
    <w:div w:id="657273329">
      <w:bodyDiv w:val="1"/>
      <w:marLeft w:val="0"/>
      <w:marRight w:val="0"/>
      <w:marTop w:val="0"/>
      <w:marBottom w:val="0"/>
      <w:divBdr>
        <w:top w:val="none" w:sz="0" w:space="0" w:color="auto"/>
        <w:left w:val="none" w:sz="0" w:space="0" w:color="auto"/>
        <w:bottom w:val="none" w:sz="0" w:space="0" w:color="auto"/>
        <w:right w:val="none" w:sz="0" w:space="0" w:color="auto"/>
      </w:divBdr>
      <w:divsChild>
        <w:div w:id="23018071">
          <w:marLeft w:val="0"/>
          <w:marRight w:val="0"/>
          <w:marTop w:val="0"/>
          <w:marBottom w:val="150"/>
          <w:divBdr>
            <w:top w:val="none" w:sz="0" w:space="0" w:color="auto"/>
            <w:left w:val="none" w:sz="0" w:space="0" w:color="auto"/>
            <w:bottom w:val="none" w:sz="0" w:space="0" w:color="auto"/>
            <w:right w:val="none" w:sz="0" w:space="0" w:color="auto"/>
          </w:divBdr>
          <w:divsChild>
            <w:div w:id="47193046">
              <w:marLeft w:val="0"/>
              <w:marRight w:val="0"/>
              <w:marTop w:val="0"/>
              <w:marBottom w:val="0"/>
              <w:divBdr>
                <w:top w:val="none" w:sz="0" w:space="0" w:color="auto"/>
                <w:left w:val="none" w:sz="0" w:space="0" w:color="auto"/>
                <w:bottom w:val="none" w:sz="0" w:space="0" w:color="auto"/>
                <w:right w:val="none" w:sz="0" w:space="0" w:color="auto"/>
              </w:divBdr>
              <w:divsChild>
                <w:div w:id="1307080676">
                  <w:marLeft w:val="0"/>
                  <w:marRight w:val="0"/>
                  <w:marTop w:val="0"/>
                  <w:marBottom w:val="0"/>
                  <w:divBdr>
                    <w:top w:val="none" w:sz="0" w:space="0" w:color="auto"/>
                    <w:left w:val="none" w:sz="0" w:space="0" w:color="auto"/>
                    <w:bottom w:val="none" w:sz="0" w:space="0" w:color="auto"/>
                    <w:right w:val="none" w:sz="0" w:space="0" w:color="auto"/>
                  </w:divBdr>
                  <w:divsChild>
                    <w:div w:id="1654019533">
                      <w:marLeft w:val="150"/>
                      <w:marRight w:val="150"/>
                      <w:marTop w:val="0"/>
                      <w:marBottom w:val="0"/>
                      <w:divBdr>
                        <w:top w:val="none" w:sz="0" w:space="0" w:color="auto"/>
                        <w:left w:val="none" w:sz="0" w:space="0" w:color="auto"/>
                        <w:bottom w:val="none" w:sz="0" w:space="0" w:color="auto"/>
                        <w:right w:val="none" w:sz="0" w:space="0" w:color="auto"/>
                      </w:divBdr>
                      <w:divsChild>
                        <w:div w:id="597324450">
                          <w:marLeft w:val="0"/>
                          <w:marRight w:val="0"/>
                          <w:marTop w:val="0"/>
                          <w:marBottom w:val="0"/>
                          <w:divBdr>
                            <w:top w:val="none" w:sz="0" w:space="0" w:color="auto"/>
                            <w:left w:val="none" w:sz="0" w:space="0" w:color="auto"/>
                            <w:bottom w:val="none" w:sz="0" w:space="0" w:color="auto"/>
                            <w:right w:val="none" w:sz="0" w:space="0" w:color="auto"/>
                          </w:divBdr>
                          <w:divsChild>
                            <w:div w:id="3792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19109">
      <w:bodyDiv w:val="1"/>
      <w:marLeft w:val="0"/>
      <w:marRight w:val="0"/>
      <w:marTop w:val="0"/>
      <w:marBottom w:val="0"/>
      <w:divBdr>
        <w:top w:val="none" w:sz="0" w:space="0" w:color="auto"/>
        <w:left w:val="none" w:sz="0" w:space="0" w:color="auto"/>
        <w:bottom w:val="none" w:sz="0" w:space="0" w:color="auto"/>
        <w:right w:val="none" w:sz="0" w:space="0" w:color="auto"/>
      </w:divBdr>
      <w:divsChild>
        <w:div w:id="748694477">
          <w:marLeft w:val="0"/>
          <w:marRight w:val="0"/>
          <w:marTop w:val="0"/>
          <w:marBottom w:val="0"/>
          <w:divBdr>
            <w:top w:val="none" w:sz="0" w:space="0" w:color="auto"/>
            <w:left w:val="none" w:sz="0" w:space="0" w:color="auto"/>
            <w:bottom w:val="none" w:sz="0" w:space="0" w:color="auto"/>
            <w:right w:val="none" w:sz="0" w:space="0" w:color="auto"/>
          </w:divBdr>
        </w:div>
        <w:div w:id="1663001666">
          <w:marLeft w:val="0"/>
          <w:marRight w:val="0"/>
          <w:marTop w:val="0"/>
          <w:marBottom w:val="0"/>
          <w:divBdr>
            <w:top w:val="none" w:sz="0" w:space="0" w:color="auto"/>
            <w:left w:val="none" w:sz="0" w:space="0" w:color="auto"/>
            <w:bottom w:val="none" w:sz="0" w:space="0" w:color="auto"/>
            <w:right w:val="none" w:sz="0" w:space="0" w:color="auto"/>
          </w:divBdr>
        </w:div>
        <w:div w:id="1434936590">
          <w:marLeft w:val="0"/>
          <w:marRight w:val="0"/>
          <w:marTop w:val="0"/>
          <w:marBottom w:val="0"/>
          <w:divBdr>
            <w:top w:val="none" w:sz="0" w:space="0" w:color="auto"/>
            <w:left w:val="none" w:sz="0" w:space="0" w:color="auto"/>
            <w:bottom w:val="none" w:sz="0" w:space="0" w:color="auto"/>
            <w:right w:val="none" w:sz="0" w:space="0" w:color="auto"/>
          </w:divBdr>
        </w:div>
        <w:div w:id="2039771862">
          <w:marLeft w:val="0"/>
          <w:marRight w:val="0"/>
          <w:marTop w:val="0"/>
          <w:marBottom w:val="0"/>
          <w:divBdr>
            <w:top w:val="none" w:sz="0" w:space="0" w:color="auto"/>
            <w:left w:val="none" w:sz="0" w:space="0" w:color="auto"/>
            <w:bottom w:val="none" w:sz="0" w:space="0" w:color="auto"/>
            <w:right w:val="none" w:sz="0" w:space="0" w:color="auto"/>
          </w:divBdr>
        </w:div>
        <w:div w:id="684206561">
          <w:marLeft w:val="0"/>
          <w:marRight w:val="0"/>
          <w:marTop w:val="0"/>
          <w:marBottom w:val="0"/>
          <w:divBdr>
            <w:top w:val="none" w:sz="0" w:space="0" w:color="auto"/>
            <w:left w:val="none" w:sz="0" w:space="0" w:color="auto"/>
            <w:bottom w:val="none" w:sz="0" w:space="0" w:color="auto"/>
            <w:right w:val="none" w:sz="0" w:space="0" w:color="auto"/>
          </w:divBdr>
        </w:div>
      </w:divsChild>
    </w:div>
    <w:div w:id="958225150">
      <w:bodyDiv w:val="1"/>
      <w:marLeft w:val="0"/>
      <w:marRight w:val="0"/>
      <w:marTop w:val="0"/>
      <w:marBottom w:val="0"/>
      <w:divBdr>
        <w:top w:val="none" w:sz="0" w:space="0" w:color="auto"/>
        <w:left w:val="none" w:sz="0" w:space="0" w:color="auto"/>
        <w:bottom w:val="none" w:sz="0" w:space="0" w:color="auto"/>
        <w:right w:val="none" w:sz="0" w:space="0" w:color="auto"/>
      </w:divBdr>
    </w:div>
    <w:div w:id="1030766049">
      <w:bodyDiv w:val="1"/>
      <w:marLeft w:val="0"/>
      <w:marRight w:val="0"/>
      <w:marTop w:val="0"/>
      <w:marBottom w:val="0"/>
      <w:divBdr>
        <w:top w:val="none" w:sz="0" w:space="0" w:color="auto"/>
        <w:left w:val="none" w:sz="0" w:space="0" w:color="auto"/>
        <w:bottom w:val="none" w:sz="0" w:space="0" w:color="auto"/>
        <w:right w:val="none" w:sz="0" w:space="0" w:color="auto"/>
      </w:divBdr>
      <w:divsChild>
        <w:div w:id="1323965413">
          <w:marLeft w:val="0"/>
          <w:marRight w:val="0"/>
          <w:marTop w:val="0"/>
          <w:marBottom w:val="150"/>
          <w:divBdr>
            <w:top w:val="none" w:sz="0" w:space="0" w:color="auto"/>
            <w:left w:val="none" w:sz="0" w:space="0" w:color="auto"/>
            <w:bottom w:val="none" w:sz="0" w:space="0" w:color="auto"/>
            <w:right w:val="none" w:sz="0" w:space="0" w:color="auto"/>
          </w:divBdr>
          <w:divsChild>
            <w:div w:id="1721399306">
              <w:marLeft w:val="0"/>
              <w:marRight w:val="0"/>
              <w:marTop w:val="0"/>
              <w:marBottom w:val="0"/>
              <w:divBdr>
                <w:top w:val="none" w:sz="0" w:space="0" w:color="auto"/>
                <w:left w:val="none" w:sz="0" w:space="0" w:color="auto"/>
                <w:bottom w:val="none" w:sz="0" w:space="0" w:color="auto"/>
                <w:right w:val="none" w:sz="0" w:space="0" w:color="auto"/>
              </w:divBdr>
              <w:divsChild>
                <w:div w:id="2012444009">
                  <w:marLeft w:val="0"/>
                  <w:marRight w:val="0"/>
                  <w:marTop w:val="0"/>
                  <w:marBottom w:val="0"/>
                  <w:divBdr>
                    <w:top w:val="none" w:sz="0" w:space="0" w:color="auto"/>
                    <w:left w:val="none" w:sz="0" w:space="0" w:color="auto"/>
                    <w:bottom w:val="none" w:sz="0" w:space="0" w:color="auto"/>
                    <w:right w:val="none" w:sz="0" w:space="0" w:color="auto"/>
                  </w:divBdr>
                  <w:divsChild>
                    <w:div w:id="985620937">
                      <w:marLeft w:val="150"/>
                      <w:marRight w:val="150"/>
                      <w:marTop w:val="0"/>
                      <w:marBottom w:val="0"/>
                      <w:divBdr>
                        <w:top w:val="none" w:sz="0" w:space="0" w:color="auto"/>
                        <w:left w:val="none" w:sz="0" w:space="0" w:color="auto"/>
                        <w:bottom w:val="none" w:sz="0" w:space="0" w:color="auto"/>
                        <w:right w:val="none" w:sz="0" w:space="0" w:color="auto"/>
                      </w:divBdr>
                      <w:divsChild>
                        <w:div w:id="1465150036">
                          <w:marLeft w:val="0"/>
                          <w:marRight w:val="0"/>
                          <w:marTop w:val="0"/>
                          <w:marBottom w:val="0"/>
                          <w:divBdr>
                            <w:top w:val="none" w:sz="0" w:space="0" w:color="auto"/>
                            <w:left w:val="none" w:sz="0" w:space="0" w:color="auto"/>
                            <w:bottom w:val="none" w:sz="0" w:space="0" w:color="auto"/>
                            <w:right w:val="none" w:sz="0" w:space="0" w:color="auto"/>
                          </w:divBdr>
                          <w:divsChild>
                            <w:div w:id="20725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7164">
      <w:bodyDiv w:val="1"/>
      <w:marLeft w:val="0"/>
      <w:marRight w:val="0"/>
      <w:marTop w:val="0"/>
      <w:marBottom w:val="0"/>
      <w:divBdr>
        <w:top w:val="none" w:sz="0" w:space="0" w:color="auto"/>
        <w:left w:val="none" w:sz="0" w:space="0" w:color="auto"/>
        <w:bottom w:val="none" w:sz="0" w:space="0" w:color="auto"/>
        <w:right w:val="none" w:sz="0" w:space="0" w:color="auto"/>
      </w:divBdr>
    </w:div>
    <w:div w:id="1373576828">
      <w:bodyDiv w:val="1"/>
      <w:marLeft w:val="0"/>
      <w:marRight w:val="0"/>
      <w:marTop w:val="0"/>
      <w:marBottom w:val="0"/>
      <w:divBdr>
        <w:top w:val="none" w:sz="0" w:space="0" w:color="auto"/>
        <w:left w:val="none" w:sz="0" w:space="0" w:color="auto"/>
        <w:bottom w:val="none" w:sz="0" w:space="0" w:color="auto"/>
        <w:right w:val="none" w:sz="0" w:space="0" w:color="auto"/>
      </w:divBdr>
      <w:divsChild>
        <w:div w:id="1846553175">
          <w:marLeft w:val="0"/>
          <w:marRight w:val="0"/>
          <w:marTop w:val="0"/>
          <w:marBottom w:val="0"/>
          <w:divBdr>
            <w:top w:val="none" w:sz="0" w:space="0" w:color="auto"/>
            <w:left w:val="none" w:sz="0" w:space="0" w:color="auto"/>
            <w:bottom w:val="none" w:sz="0" w:space="0" w:color="auto"/>
            <w:right w:val="none" w:sz="0" w:space="0" w:color="auto"/>
          </w:divBdr>
          <w:divsChild>
            <w:div w:id="961032852">
              <w:marLeft w:val="0"/>
              <w:marRight w:val="0"/>
              <w:marTop w:val="0"/>
              <w:marBottom w:val="0"/>
              <w:divBdr>
                <w:top w:val="none" w:sz="0" w:space="0" w:color="auto"/>
                <w:left w:val="none" w:sz="0" w:space="0" w:color="auto"/>
                <w:bottom w:val="none" w:sz="0" w:space="0" w:color="auto"/>
                <w:right w:val="none" w:sz="0" w:space="0" w:color="auto"/>
              </w:divBdr>
              <w:divsChild>
                <w:div w:id="11579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59139">
      <w:marLeft w:val="0"/>
      <w:marRight w:val="0"/>
      <w:marTop w:val="0"/>
      <w:marBottom w:val="0"/>
      <w:divBdr>
        <w:top w:val="none" w:sz="0" w:space="0" w:color="auto"/>
        <w:left w:val="none" w:sz="0" w:space="0" w:color="auto"/>
        <w:bottom w:val="none" w:sz="0" w:space="0" w:color="auto"/>
        <w:right w:val="none" w:sz="0" w:space="0" w:color="auto"/>
      </w:divBdr>
    </w:div>
    <w:div w:id="1420559140">
      <w:marLeft w:val="0"/>
      <w:marRight w:val="0"/>
      <w:marTop w:val="0"/>
      <w:marBottom w:val="0"/>
      <w:divBdr>
        <w:top w:val="none" w:sz="0" w:space="0" w:color="auto"/>
        <w:left w:val="none" w:sz="0" w:space="0" w:color="auto"/>
        <w:bottom w:val="none" w:sz="0" w:space="0" w:color="auto"/>
        <w:right w:val="none" w:sz="0" w:space="0" w:color="auto"/>
      </w:divBdr>
    </w:div>
    <w:div w:id="1420559141">
      <w:marLeft w:val="0"/>
      <w:marRight w:val="0"/>
      <w:marTop w:val="0"/>
      <w:marBottom w:val="0"/>
      <w:divBdr>
        <w:top w:val="none" w:sz="0" w:space="0" w:color="auto"/>
        <w:left w:val="none" w:sz="0" w:space="0" w:color="auto"/>
        <w:bottom w:val="none" w:sz="0" w:space="0" w:color="auto"/>
        <w:right w:val="none" w:sz="0" w:space="0" w:color="auto"/>
      </w:divBdr>
    </w:div>
    <w:div w:id="1420559143">
      <w:marLeft w:val="167"/>
      <w:marRight w:val="167"/>
      <w:marTop w:val="167"/>
      <w:marBottom w:val="167"/>
      <w:divBdr>
        <w:top w:val="none" w:sz="0" w:space="0" w:color="auto"/>
        <w:left w:val="none" w:sz="0" w:space="0" w:color="auto"/>
        <w:bottom w:val="none" w:sz="0" w:space="0" w:color="auto"/>
        <w:right w:val="none" w:sz="0" w:space="0" w:color="auto"/>
      </w:divBdr>
      <w:divsChild>
        <w:div w:id="1420559146">
          <w:marLeft w:val="0"/>
          <w:marRight w:val="0"/>
          <w:marTop w:val="0"/>
          <w:marBottom w:val="0"/>
          <w:divBdr>
            <w:top w:val="none" w:sz="0" w:space="0" w:color="auto"/>
            <w:left w:val="none" w:sz="0" w:space="0" w:color="auto"/>
            <w:bottom w:val="none" w:sz="0" w:space="0" w:color="auto"/>
            <w:right w:val="none" w:sz="0" w:space="0" w:color="auto"/>
          </w:divBdr>
          <w:divsChild>
            <w:div w:id="1420559142">
              <w:marLeft w:val="0"/>
              <w:marRight w:val="0"/>
              <w:marTop w:val="0"/>
              <w:marBottom w:val="0"/>
              <w:divBdr>
                <w:top w:val="none" w:sz="0" w:space="0" w:color="auto"/>
                <w:left w:val="none" w:sz="0" w:space="0" w:color="auto"/>
                <w:bottom w:val="none" w:sz="0" w:space="0" w:color="auto"/>
                <w:right w:val="none" w:sz="0" w:space="0" w:color="auto"/>
              </w:divBdr>
              <w:divsChild>
                <w:div w:id="1420559137">
                  <w:marLeft w:val="0"/>
                  <w:marRight w:val="0"/>
                  <w:marTop w:val="0"/>
                  <w:marBottom w:val="0"/>
                  <w:divBdr>
                    <w:top w:val="none" w:sz="0" w:space="0" w:color="auto"/>
                    <w:left w:val="none" w:sz="0" w:space="0" w:color="auto"/>
                    <w:bottom w:val="none" w:sz="0" w:space="0" w:color="auto"/>
                    <w:right w:val="none" w:sz="0" w:space="0" w:color="auto"/>
                  </w:divBdr>
                  <w:divsChild>
                    <w:div w:id="1420559136">
                      <w:marLeft w:val="0"/>
                      <w:marRight w:val="0"/>
                      <w:marTop w:val="0"/>
                      <w:marBottom w:val="0"/>
                      <w:divBdr>
                        <w:top w:val="none" w:sz="0" w:space="0" w:color="auto"/>
                        <w:left w:val="none" w:sz="0" w:space="0" w:color="auto"/>
                        <w:bottom w:val="none" w:sz="0" w:space="0" w:color="auto"/>
                        <w:right w:val="none" w:sz="0" w:space="0" w:color="auto"/>
                      </w:divBdr>
                      <w:divsChild>
                        <w:div w:id="1420559138">
                          <w:marLeft w:val="0"/>
                          <w:marRight w:val="0"/>
                          <w:marTop w:val="0"/>
                          <w:marBottom w:val="0"/>
                          <w:divBdr>
                            <w:top w:val="none" w:sz="0" w:space="0" w:color="auto"/>
                            <w:left w:val="none" w:sz="0" w:space="0" w:color="auto"/>
                            <w:bottom w:val="none" w:sz="0" w:space="0" w:color="auto"/>
                            <w:right w:val="none" w:sz="0" w:space="0" w:color="auto"/>
                          </w:divBdr>
                          <w:divsChild>
                            <w:div w:id="1420559145">
                              <w:marLeft w:val="0"/>
                              <w:marRight w:val="0"/>
                              <w:marTop w:val="0"/>
                              <w:marBottom w:val="0"/>
                              <w:divBdr>
                                <w:top w:val="none" w:sz="0" w:space="0" w:color="auto"/>
                                <w:left w:val="none" w:sz="0" w:space="0" w:color="auto"/>
                                <w:bottom w:val="none" w:sz="0" w:space="0" w:color="auto"/>
                                <w:right w:val="none" w:sz="0" w:space="0" w:color="auto"/>
                              </w:divBdr>
                            </w:div>
                            <w:div w:id="14205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9144">
      <w:marLeft w:val="0"/>
      <w:marRight w:val="0"/>
      <w:marTop w:val="0"/>
      <w:marBottom w:val="0"/>
      <w:divBdr>
        <w:top w:val="none" w:sz="0" w:space="0" w:color="auto"/>
        <w:left w:val="none" w:sz="0" w:space="0" w:color="auto"/>
        <w:bottom w:val="none" w:sz="0" w:space="0" w:color="auto"/>
        <w:right w:val="none" w:sz="0" w:space="0" w:color="auto"/>
      </w:divBdr>
    </w:div>
    <w:div w:id="1420559148">
      <w:marLeft w:val="0"/>
      <w:marRight w:val="0"/>
      <w:marTop w:val="0"/>
      <w:marBottom w:val="0"/>
      <w:divBdr>
        <w:top w:val="none" w:sz="0" w:space="0" w:color="auto"/>
        <w:left w:val="none" w:sz="0" w:space="0" w:color="auto"/>
        <w:bottom w:val="none" w:sz="0" w:space="0" w:color="auto"/>
        <w:right w:val="none" w:sz="0" w:space="0" w:color="auto"/>
      </w:divBdr>
    </w:div>
    <w:div w:id="1420559149">
      <w:marLeft w:val="0"/>
      <w:marRight w:val="0"/>
      <w:marTop w:val="0"/>
      <w:marBottom w:val="0"/>
      <w:divBdr>
        <w:top w:val="none" w:sz="0" w:space="0" w:color="auto"/>
        <w:left w:val="none" w:sz="0" w:space="0" w:color="auto"/>
        <w:bottom w:val="none" w:sz="0" w:space="0" w:color="auto"/>
        <w:right w:val="none" w:sz="0" w:space="0" w:color="auto"/>
      </w:divBdr>
    </w:div>
    <w:div w:id="1683782534">
      <w:bodyDiv w:val="1"/>
      <w:marLeft w:val="0"/>
      <w:marRight w:val="0"/>
      <w:marTop w:val="0"/>
      <w:marBottom w:val="0"/>
      <w:divBdr>
        <w:top w:val="none" w:sz="0" w:space="0" w:color="auto"/>
        <w:left w:val="none" w:sz="0" w:space="0" w:color="auto"/>
        <w:bottom w:val="none" w:sz="0" w:space="0" w:color="auto"/>
        <w:right w:val="none" w:sz="0" w:space="0" w:color="auto"/>
      </w:divBdr>
      <w:divsChild>
        <w:div w:id="2126458222">
          <w:marLeft w:val="0"/>
          <w:marRight w:val="0"/>
          <w:marTop w:val="0"/>
          <w:marBottom w:val="150"/>
          <w:divBdr>
            <w:top w:val="none" w:sz="0" w:space="0" w:color="auto"/>
            <w:left w:val="none" w:sz="0" w:space="0" w:color="auto"/>
            <w:bottom w:val="none" w:sz="0" w:space="0" w:color="auto"/>
            <w:right w:val="none" w:sz="0" w:space="0" w:color="auto"/>
          </w:divBdr>
          <w:divsChild>
            <w:div w:id="2108504952">
              <w:marLeft w:val="0"/>
              <w:marRight w:val="0"/>
              <w:marTop w:val="0"/>
              <w:marBottom w:val="0"/>
              <w:divBdr>
                <w:top w:val="none" w:sz="0" w:space="0" w:color="auto"/>
                <w:left w:val="none" w:sz="0" w:space="0" w:color="auto"/>
                <w:bottom w:val="none" w:sz="0" w:space="0" w:color="auto"/>
                <w:right w:val="none" w:sz="0" w:space="0" w:color="auto"/>
              </w:divBdr>
              <w:divsChild>
                <w:div w:id="619072150">
                  <w:marLeft w:val="0"/>
                  <w:marRight w:val="0"/>
                  <w:marTop w:val="0"/>
                  <w:marBottom w:val="0"/>
                  <w:divBdr>
                    <w:top w:val="none" w:sz="0" w:space="0" w:color="auto"/>
                    <w:left w:val="none" w:sz="0" w:space="0" w:color="auto"/>
                    <w:bottom w:val="none" w:sz="0" w:space="0" w:color="auto"/>
                    <w:right w:val="none" w:sz="0" w:space="0" w:color="auto"/>
                  </w:divBdr>
                  <w:divsChild>
                    <w:div w:id="482621908">
                      <w:marLeft w:val="150"/>
                      <w:marRight w:val="150"/>
                      <w:marTop w:val="0"/>
                      <w:marBottom w:val="0"/>
                      <w:divBdr>
                        <w:top w:val="none" w:sz="0" w:space="0" w:color="auto"/>
                        <w:left w:val="none" w:sz="0" w:space="0" w:color="auto"/>
                        <w:bottom w:val="none" w:sz="0" w:space="0" w:color="auto"/>
                        <w:right w:val="none" w:sz="0" w:space="0" w:color="auto"/>
                      </w:divBdr>
                      <w:divsChild>
                        <w:div w:id="1404718726">
                          <w:marLeft w:val="0"/>
                          <w:marRight w:val="0"/>
                          <w:marTop w:val="0"/>
                          <w:marBottom w:val="0"/>
                          <w:divBdr>
                            <w:top w:val="none" w:sz="0" w:space="0" w:color="auto"/>
                            <w:left w:val="none" w:sz="0" w:space="0" w:color="auto"/>
                            <w:bottom w:val="none" w:sz="0" w:space="0" w:color="auto"/>
                            <w:right w:val="none" w:sz="0" w:space="0" w:color="auto"/>
                          </w:divBdr>
                          <w:divsChild>
                            <w:div w:id="19055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31259">
      <w:bodyDiv w:val="1"/>
      <w:marLeft w:val="0"/>
      <w:marRight w:val="0"/>
      <w:marTop w:val="0"/>
      <w:marBottom w:val="0"/>
      <w:divBdr>
        <w:top w:val="none" w:sz="0" w:space="0" w:color="auto"/>
        <w:left w:val="none" w:sz="0" w:space="0" w:color="auto"/>
        <w:bottom w:val="none" w:sz="0" w:space="0" w:color="auto"/>
        <w:right w:val="none" w:sz="0" w:space="0" w:color="auto"/>
      </w:divBdr>
      <w:divsChild>
        <w:div w:id="172496536">
          <w:marLeft w:val="0"/>
          <w:marRight w:val="0"/>
          <w:marTop w:val="0"/>
          <w:marBottom w:val="0"/>
          <w:divBdr>
            <w:top w:val="single" w:sz="6" w:space="0" w:color="000000"/>
            <w:left w:val="single" w:sz="6" w:space="0" w:color="000000"/>
            <w:bottom w:val="single" w:sz="6" w:space="0" w:color="000000"/>
            <w:right w:val="single" w:sz="6" w:space="0" w:color="000000"/>
          </w:divBdr>
          <w:divsChild>
            <w:div w:id="348803084">
              <w:marLeft w:val="3120"/>
              <w:marRight w:val="360"/>
              <w:marTop w:val="0"/>
              <w:marBottom w:val="0"/>
              <w:divBdr>
                <w:top w:val="none" w:sz="0" w:space="0" w:color="auto"/>
                <w:left w:val="none" w:sz="0" w:space="0" w:color="auto"/>
                <w:bottom w:val="none" w:sz="0" w:space="0" w:color="auto"/>
                <w:right w:val="none" w:sz="0" w:space="0" w:color="auto"/>
              </w:divBdr>
              <w:divsChild>
                <w:div w:id="18734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6667">
      <w:bodyDiv w:val="1"/>
      <w:marLeft w:val="0"/>
      <w:marRight w:val="0"/>
      <w:marTop w:val="100"/>
      <w:marBottom w:val="100"/>
      <w:divBdr>
        <w:top w:val="none" w:sz="0" w:space="0" w:color="auto"/>
        <w:left w:val="none" w:sz="0" w:space="0" w:color="auto"/>
        <w:bottom w:val="none" w:sz="0" w:space="0" w:color="auto"/>
        <w:right w:val="none" w:sz="0" w:space="0" w:color="auto"/>
      </w:divBdr>
      <w:divsChild>
        <w:div w:id="317734192">
          <w:marLeft w:val="0"/>
          <w:marRight w:val="0"/>
          <w:marTop w:val="0"/>
          <w:marBottom w:val="0"/>
          <w:divBdr>
            <w:top w:val="none" w:sz="0" w:space="0" w:color="auto"/>
            <w:left w:val="none" w:sz="0" w:space="0" w:color="auto"/>
            <w:bottom w:val="none" w:sz="0" w:space="0" w:color="auto"/>
            <w:right w:val="none" w:sz="0" w:space="0" w:color="auto"/>
          </w:divBdr>
          <w:divsChild>
            <w:div w:id="913321157">
              <w:marLeft w:val="0"/>
              <w:marRight w:val="0"/>
              <w:marTop w:val="0"/>
              <w:marBottom w:val="0"/>
              <w:divBdr>
                <w:top w:val="none" w:sz="0" w:space="0" w:color="auto"/>
                <w:left w:val="none" w:sz="0" w:space="0" w:color="auto"/>
                <w:bottom w:val="none" w:sz="0" w:space="0" w:color="auto"/>
                <w:right w:val="none" w:sz="0" w:space="0" w:color="auto"/>
              </w:divBdr>
              <w:divsChild>
                <w:div w:id="860513492">
                  <w:marLeft w:val="0"/>
                  <w:marRight w:val="0"/>
                  <w:marTop w:val="0"/>
                  <w:marBottom w:val="0"/>
                  <w:divBdr>
                    <w:top w:val="none" w:sz="0" w:space="0" w:color="auto"/>
                    <w:left w:val="none" w:sz="0" w:space="0" w:color="auto"/>
                    <w:bottom w:val="none" w:sz="0" w:space="0" w:color="auto"/>
                    <w:right w:val="none" w:sz="0" w:space="0" w:color="auto"/>
                  </w:divBdr>
                  <w:divsChild>
                    <w:div w:id="482821676">
                      <w:marLeft w:val="0"/>
                      <w:marRight w:val="0"/>
                      <w:marTop w:val="0"/>
                      <w:marBottom w:val="0"/>
                      <w:divBdr>
                        <w:top w:val="none" w:sz="0" w:space="0" w:color="auto"/>
                        <w:left w:val="none" w:sz="0" w:space="0" w:color="auto"/>
                        <w:bottom w:val="none" w:sz="0" w:space="0" w:color="auto"/>
                        <w:right w:val="none" w:sz="0" w:space="0" w:color="auto"/>
                      </w:divBdr>
                      <w:divsChild>
                        <w:div w:id="326834669">
                          <w:marLeft w:val="0"/>
                          <w:marRight w:val="0"/>
                          <w:marTop w:val="0"/>
                          <w:marBottom w:val="0"/>
                          <w:divBdr>
                            <w:top w:val="none" w:sz="0" w:space="0" w:color="auto"/>
                            <w:left w:val="none" w:sz="0" w:space="0" w:color="auto"/>
                            <w:bottom w:val="none" w:sz="0" w:space="0" w:color="auto"/>
                            <w:right w:val="none" w:sz="0" w:space="0" w:color="auto"/>
                          </w:divBdr>
                          <w:divsChild>
                            <w:div w:id="1033577862">
                              <w:marLeft w:val="0"/>
                              <w:marRight w:val="0"/>
                              <w:marTop w:val="0"/>
                              <w:marBottom w:val="0"/>
                              <w:divBdr>
                                <w:top w:val="none" w:sz="0" w:space="0" w:color="auto"/>
                                <w:left w:val="none" w:sz="0" w:space="0" w:color="auto"/>
                                <w:bottom w:val="none" w:sz="0" w:space="0" w:color="auto"/>
                                <w:right w:val="none" w:sz="0" w:space="0" w:color="auto"/>
                              </w:divBdr>
                            </w:div>
                            <w:div w:id="468399261">
                              <w:marLeft w:val="0"/>
                              <w:marRight w:val="0"/>
                              <w:marTop w:val="0"/>
                              <w:marBottom w:val="0"/>
                              <w:divBdr>
                                <w:top w:val="none" w:sz="0" w:space="0" w:color="auto"/>
                                <w:left w:val="none" w:sz="0" w:space="0" w:color="auto"/>
                                <w:bottom w:val="none" w:sz="0" w:space="0" w:color="auto"/>
                                <w:right w:val="none" w:sz="0" w:space="0" w:color="auto"/>
                              </w:divBdr>
                            </w:div>
                            <w:div w:id="295569855">
                              <w:marLeft w:val="0"/>
                              <w:marRight w:val="0"/>
                              <w:marTop w:val="0"/>
                              <w:marBottom w:val="0"/>
                              <w:divBdr>
                                <w:top w:val="none" w:sz="0" w:space="0" w:color="auto"/>
                                <w:left w:val="none" w:sz="0" w:space="0" w:color="auto"/>
                                <w:bottom w:val="none" w:sz="0" w:space="0" w:color="auto"/>
                                <w:right w:val="none" w:sz="0" w:space="0" w:color="auto"/>
                              </w:divBdr>
                            </w:div>
                            <w:div w:id="17753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5039">
      <w:bodyDiv w:val="1"/>
      <w:marLeft w:val="0"/>
      <w:marRight w:val="0"/>
      <w:marTop w:val="0"/>
      <w:marBottom w:val="0"/>
      <w:divBdr>
        <w:top w:val="none" w:sz="0" w:space="0" w:color="auto"/>
        <w:left w:val="none" w:sz="0" w:space="0" w:color="auto"/>
        <w:bottom w:val="none" w:sz="0" w:space="0" w:color="auto"/>
        <w:right w:val="none" w:sz="0" w:space="0" w:color="auto"/>
      </w:divBdr>
    </w:div>
    <w:div w:id="2059740636">
      <w:bodyDiv w:val="1"/>
      <w:marLeft w:val="0"/>
      <w:marRight w:val="0"/>
      <w:marTop w:val="0"/>
      <w:marBottom w:val="0"/>
      <w:divBdr>
        <w:top w:val="none" w:sz="0" w:space="0" w:color="auto"/>
        <w:left w:val="none" w:sz="0" w:space="0" w:color="auto"/>
        <w:bottom w:val="none" w:sz="0" w:space="0" w:color="auto"/>
        <w:right w:val="none" w:sz="0" w:space="0" w:color="auto"/>
      </w:divBdr>
      <w:divsChild>
        <w:div w:id="1119104687">
          <w:marLeft w:val="0"/>
          <w:marRight w:val="0"/>
          <w:marTop w:val="0"/>
          <w:marBottom w:val="0"/>
          <w:divBdr>
            <w:top w:val="none" w:sz="0" w:space="0" w:color="auto"/>
            <w:left w:val="none" w:sz="0" w:space="0" w:color="auto"/>
            <w:bottom w:val="none" w:sz="0" w:space="0" w:color="auto"/>
            <w:right w:val="none" w:sz="0" w:space="0" w:color="auto"/>
          </w:divBdr>
          <w:divsChild>
            <w:div w:id="1938365660">
              <w:marLeft w:val="0"/>
              <w:marRight w:val="0"/>
              <w:marTop w:val="0"/>
              <w:marBottom w:val="0"/>
              <w:divBdr>
                <w:top w:val="none" w:sz="0" w:space="0" w:color="auto"/>
                <w:left w:val="none" w:sz="0" w:space="0" w:color="auto"/>
                <w:bottom w:val="none" w:sz="0" w:space="0" w:color="auto"/>
                <w:right w:val="none" w:sz="0" w:space="0" w:color="auto"/>
              </w:divBdr>
              <w:divsChild>
                <w:div w:id="11575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leeds.ac.uk/10/people/rhiannon/index.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dia.wix.com/ugd/af8b83_ac24556f70c2430190ac7ba54ff20611.pdf" TargetMode="External"/><Relationship Id="rId4" Type="http://schemas.openxmlformats.org/officeDocument/2006/relationships/settings" Target="settings.xml"/><Relationship Id="rId9" Type="http://schemas.openxmlformats.org/officeDocument/2006/relationships/hyperlink" Target="http://media.wix.com/ugd/af8b83_441dca768e5e456ca3d5d342c5ccc4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8217-8019-46A1-A4B1-77F4ACC3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10411</Words>
  <Characters>59345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Turner</dc:creator>
  <cp:lastModifiedBy>Sedikides C.</cp:lastModifiedBy>
  <cp:revision>48</cp:revision>
  <cp:lastPrinted>2015-01-22T15:13:00Z</cp:lastPrinted>
  <dcterms:created xsi:type="dcterms:W3CDTF">2017-02-13T16:43:00Z</dcterms:created>
  <dcterms:modified xsi:type="dcterms:W3CDTF">2017-04-12T09:33:00Z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-344622633</vt:i4>
  </property>
  <property fmtid="{D5CDD505-2E9C-101B-9397-08002B2CF9AE}" pid="4" name="_EmailSubject">
    <vt:lpwstr>Nostalgia paper</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PreviousAdHocReviewCycleID">
    <vt:i4>-2085586887</vt:i4>
  </property>
  <property fmtid="{D5CDD505-2E9C-101B-9397-08002B2CF9AE}" pid="8" name="_ReviewingToolsShownOnce">
    <vt:lpwstr/>
  </property>
</Properties>
</file>