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99274" w14:textId="5CB258FD" w:rsidR="009B3B2B" w:rsidRPr="0038343E" w:rsidRDefault="00624698" w:rsidP="009B3B2B">
      <w:pPr>
        <w:spacing w:line="360" w:lineRule="auto"/>
        <w:rPr>
          <w:sz w:val="20"/>
          <w:szCs w:val="20"/>
          <w:lang w:val="en-US"/>
        </w:rPr>
      </w:pPr>
      <w:bookmarkStart w:id="0" w:name="_GoBack"/>
      <w:bookmarkEnd w:id="0"/>
      <w:r>
        <w:rPr>
          <w:b/>
          <w:sz w:val="20"/>
          <w:szCs w:val="20"/>
          <w:lang w:val="en-US"/>
        </w:rPr>
        <w:t>Table 1</w:t>
      </w:r>
      <w:r w:rsidR="001C2CEE" w:rsidRPr="0038343E">
        <w:rPr>
          <w:sz w:val="20"/>
          <w:szCs w:val="20"/>
          <w:lang w:val="en-US"/>
        </w:rPr>
        <w:t xml:space="preserve"> C</w:t>
      </w:r>
      <w:r w:rsidR="00C63293" w:rsidRPr="0038343E">
        <w:rPr>
          <w:sz w:val="20"/>
          <w:szCs w:val="20"/>
          <w:lang w:val="en-US"/>
        </w:rPr>
        <w:t>haracteristics</w:t>
      </w:r>
      <w:r w:rsidR="001B6411" w:rsidRPr="0038343E">
        <w:rPr>
          <w:sz w:val="20"/>
          <w:szCs w:val="20"/>
          <w:lang w:val="en-US"/>
        </w:rPr>
        <w:t xml:space="preserve"> at</w:t>
      </w:r>
      <w:r w:rsidR="00125A77" w:rsidRPr="0038343E">
        <w:rPr>
          <w:sz w:val="20"/>
          <w:szCs w:val="20"/>
          <w:lang w:val="en-US"/>
        </w:rPr>
        <w:t xml:space="preserve"> baseline survey</w:t>
      </w:r>
      <w:r w:rsidR="001B6411" w:rsidRPr="0038343E">
        <w:rPr>
          <w:sz w:val="20"/>
          <w:szCs w:val="20"/>
          <w:lang w:val="en-US"/>
        </w:rPr>
        <w:t xml:space="preserve"> Fit Futures 1 (TFF1) and follow-up survey Fit Futures 2 (TFF2) 2 years later</w:t>
      </w:r>
      <w:r w:rsidR="00370CAB" w:rsidRPr="0038343E">
        <w:rPr>
          <w:sz w:val="20"/>
          <w:szCs w:val="20"/>
          <w:lang w:val="en-US"/>
        </w:rPr>
        <w:t xml:space="preserve">: </w:t>
      </w:r>
      <w:r w:rsidR="00C63293" w:rsidRPr="0038343E">
        <w:rPr>
          <w:sz w:val="20"/>
          <w:szCs w:val="20"/>
          <w:lang w:val="en-US"/>
        </w:rPr>
        <w:t xml:space="preserve">Continuous </w:t>
      </w:r>
      <w:r w:rsidR="001A7EBB" w:rsidRPr="0038343E">
        <w:rPr>
          <w:sz w:val="20"/>
          <w:szCs w:val="20"/>
          <w:lang w:val="en-US"/>
        </w:rPr>
        <w:t>variables presented as mean (</w:t>
      </w:r>
      <w:r w:rsidR="00C63293" w:rsidRPr="0038343E">
        <w:rPr>
          <w:sz w:val="20"/>
          <w:szCs w:val="20"/>
          <w:lang w:val="en-US"/>
        </w:rPr>
        <w:t>standard deviation</w:t>
      </w:r>
      <w:r w:rsidR="001A7EBB" w:rsidRPr="0038343E">
        <w:rPr>
          <w:sz w:val="20"/>
          <w:szCs w:val="20"/>
          <w:lang w:val="en-US"/>
        </w:rPr>
        <w:t>)</w:t>
      </w:r>
      <w:r w:rsidR="00C63293" w:rsidRPr="0038343E">
        <w:rPr>
          <w:sz w:val="20"/>
          <w:szCs w:val="20"/>
          <w:lang w:val="en-US"/>
        </w:rPr>
        <w:t xml:space="preserve"> and cate</w:t>
      </w:r>
      <w:r>
        <w:rPr>
          <w:sz w:val="20"/>
          <w:szCs w:val="20"/>
          <w:lang w:val="en-US"/>
        </w:rPr>
        <w:t>gorical variables in percentage</w:t>
      </w:r>
      <w:r w:rsidR="00C63293" w:rsidRPr="0038343E">
        <w:rPr>
          <w:sz w:val="20"/>
          <w:szCs w:val="20"/>
          <w:lang w:val="en-US"/>
        </w:rPr>
        <w:t xml:space="preserve">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153"/>
        <w:gridCol w:w="456"/>
        <w:gridCol w:w="1083"/>
        <w:gridCol w:w="456"/>
        <w:gridCol w:w="1083"/>
        <w:gridCol w:w="587"/>
        <w:gridCol w:w="456"/>
        <w:gridCol w:w="1083"/>
        <w:gridCol w:w="456"/>
        <w:gridCol w:w="1083"/>
        <w:gridCol w:w="587"/>
      </w:tblGrid>
      <w:tr w:rsidR="00FF59A8" w:rsidRPr="002C4472" w14:paraId="6E8216AB" w14:textId="5B2651FF" w:rsidTr="00BA20C7">
        <w:trPr>
          <w:trHeight w:val="511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840C36" w14:textId="77777777" w:rsidR="00FF59A8" w:rsidRPr="002C4472" w:rsidRDefault="00FF59A8" w:rsidP="00FB337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bottom"/>
          </w:tcPr>
          <w:p w14:paraId="63087182" w14:textId="6C3309FD" w:rsidR="00FF59A8" w:rsidRPr="002C4472" w:rsidRDefault="00FF59A8" w:rsidP="00C92B9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Girls</w:t>
            </w:r>
          </w:p>
          <w:p w14:paraId="5BD357C0" w14:textId="251D19AD" w:rsidR="00FF59A8" w:rsidRPr="002C4472" w:rsidRDefault="003C5F3F" w:rsidP="00C92B9F">
            <w:pPr>
              <w:tabs>
                <w:tab w:val="center" w:pos="1997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3EA6D082">
                <v:rect id="_x0000_i1025" style="width:207.4pt;height:.5pt;mso-position-vertical:absolute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bottom"/>
          </w:tcPr>
          <w:p w14:paraId="49215030" w14:textId="0E9D37E7" w:rsidR="00FF59A8" w:rsidRPr="002C4472" w:rsidRDefault="00FF59A8" w:rsidP="00C92B9F">
            <w:pPr>
              <w:tabs>
                <w:tab w:val="center" w:pos="1997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Boys</w:t>
            </w:r>
          </w:p>
          <w:p w14:paraId="68248438" w14:textId="383D0D80" w:rsidR="00FF59A8" w:rsidRPr="002C4472" w:rsidRDefault="003C5F3F" w:rsidP="00C92B9F">
            <w:pPr>
              <w:tabs>
                <w:tab w:val="center" w:pos="1997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1BF57501">
                <v:rect id="_x0000_i1026" style="width:207.4pt;height:.5pt;mso-position-vertical:absolute" o:hralign="center" o:hrstd="t" o:hrnoshade="t" o:hr="t" fillcolor="black [3213]" stroked="f"/>
              </w:pict>
            </w:r>
          </w:p>
        </w:tc>
      </w:tr>
      <w:tr w:rsidR="00FF59A8" w:rsidRPr="002C4472" w14:paraId="19FC3989" w14:textId="5BF1375A" w:rsidTr="00BA20C7">
        <w:trPr>
          <w:trHeight w:val="143"/>
        </w:trPr>
        <w:tc>
          <w:tcPr>
            <w:tcW w:w="0" w:type="auto"/>
            <w:vMerge w:val="restart"/>
            <w:vAlign w:val="center"/>
          </w:tcPr>
          <w:p w14:paraId="0FAC9449" w14:textId="77777777" w:rsidR="00FF59A8" w:rsidRPr="002C4472" w:rsidRDefault="00FF59A8" w:rsidP="00FB337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B549591" w14:textId="75AB37FC" w:rsidR="00FF59A8" w:rsidRPr="002C4472" w:rsidRDefault="00CB449C" w:rsidP="001C2CEE">
            <w:pPr>
              <w:jc w:val="center"/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T</w:t>
            </w:r>
            <w:r w:rsidR="001C2CEE" w:rsidRPr="002C4472">
              <w:rPr>
                <w:sz w:val="16"/>
                <w:szCs w:val="16"/>
                <w:lang w:val="en-US"/>
              </w:rPr>
              <w:t>FF1</w:t>
            </w:r>
          </w:p>
          <w:p w14:paraId="16FA99F2" w14:textId="67536916" w:rsidR="00FF59A8" w:rsidRPr="002C4472" w:rsidRDefault="003C5F3F" w:rsidP="00C92B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25CAC019">
                <v:rect id="_x0000_i1027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2"/>
            <w:vAlign w:val="bottom"/>
          </w:tcPr>
          <w:p w14:paraId="26F08A38" w14:textId="448FA367" w:rsidR="00FF59A8" w:rsidRPr="002C4472" w:rsidRDefault="00CB449C" w:rsidP="00C92B9F">
            <w:pPr>
              <w:jc w:val="center"/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T</w:t>
            </w:r>
            <w:r w:rsidR="001C2CEE" w:rsidRPr="002C4472">
              <w:rPr>
                <w:sz w:val="16"/>
                <w:szCs w:val="16"/>
                <w:lang w:val="en-US"/>
              </w:rPr>
              <w:t>FF2</w:t>
            </w:r>
          </w:p>
          <w:p w14:paraId="74F34DBF" w14:textId="4D85B83D" w:rsidR="00FF59A8" w:rsidRPr="002C4472" w:rsidRDefault="003C5F3F" w:rsidP="00C92B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4CA94178">
                <v:rect id="_x0000_i1028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vAlign w:val="bottom"/>
          </w:tcPr>
          <w:p w14:paraId="33425F48" w14:textId="77777777" w:rsidR="00FF59A8" w:rsidRPr="002C4472" w:rsidRDefault="00FF59A8" w:rsidP="00C92B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4FA9C90" w14:textId="557C6CC6" w:rsidR="00FF59A8" w:rsidRPr="002C4472" w:rsidRDefault="00CB449C" w:rsidP="001C2CEE">
            <w:pPr>
              <w:jc w:val="center"/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T</w:t>
            </w:r>
            <w:r w:rsidR="001C2CEE" w:rsidRPr="002C4472">
              <w:rPr>
                <w:sz w:val="16"/>
                <w:szCs w:val="16"/>
                <w:lang w:val="en-US"/>
              </w:rPr>
              <w:t>FF1</w:t>
            </w:r>
          </w:p>
          <w:p w14:paraId="0D5503AD" w14:textId="3121A752" w:rsidR="00FF59A8" w:rsidRPr="002C4472" w:rsidRDefault="003C5F3F" w:rsidP="00C92B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1441677F">
                <v:rect id="_x0000_i1029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gridSpan w:val="2"/>
            <w:vAlign w:val="bottom"/>
          </w:tcPr>
          <w:p w14:paraId="117AC2A4" w14:textId="2165D746" w:rsidR="00FF59A8" w:rsidRPr="002C4472" w:rsidRDefault="00CB449C" w:rsidP="00C92B9F">
            <w:pPr>
              <w:jc w:val="center"/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T</w:t>
            </w:r>
            <w:r w:rsidR="001C2CEE" w:rsidRPr="002C4472">
              <w:rPr>
                <w:sz w:val="16"/>
                <w:szCs w:val="16"/>
                <w:lang w:val="en-US"/>
              </w:rPr>
              <w:t>FF2</w:t>
            </w:r>
          </w:p>
          <w:p w14:paraId="2D89C94C" w14:textId="25EA360A" w:rsidR="00FF59A8" w:rsidRPr="002C4472" w:rsidRDefault="003C5F3F" w:rsidP="00C92B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pict w14:anchorId="2C2C30E1">
                <v:rect id="_x0000_i1030" style="width:85.1pt;height:.5pt" o:hralign="center" o:hrstd="t" o:hrnoshade="t" o:hr="t" fillcolor="black [3213]" stroked="f"/>
              </w:pict>
            </w:r>
          </w:p>
        </w:tc>
        <w:tc>
          <w:tcPr>
            <w:tcW w:w="0" w:type="auto"/>
            <w:vAlign w:val="bottom"/>
          </w:tcPr>
          <w:p w14:paraId="4FE55DD2" w14:textId="77777777" w:rsidR="00FF59A8" w:rsidRPr="002C4472" w:rsidRDefault="00FF59A8" w:rsidP="00C92B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416905D0" w14:textId="2D4D313C" w:rsidTr="00BA20C7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7C37F6D6" w14:textId="77777777" w:rsidR="00FF59A8" w:rsidRPr="002C4472" w:rsidRDefault="00FF59A8" w:rsidP="00FB337B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5417DF" w14:textId="71CE07A5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1124766B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DFA762" w14:textId="7701274A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5254381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8592F3" w14:textId="0DE3A8C3" w:rsidR="00FF59A8" w:rsidRPr="002C4472" w:rsidRDefault="00FF59A8" w:rsidP="00FB337B">
            <w:pPr>
              <w:rPr>
                <w:i/>
                <w:sz w:val="16"/>
                <w:szCs w:val="16"/>
                <w:lang w:val="en-US"/>
              </w:rPr>
            </w:pPr>
            <w:r w:rsidRPr="002C4472">
              <w:rPr>
                <w:i/>
                <w:sz w:val="16"/>
                <w:szCs w:val="16"/>
                <w:lang w:val="en-US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19B6ABB" w14:textId="144E28F2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25A4A9E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ED8290" w14:textId="6EEFEACB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EB6AF1E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5668C83" w14:textId="1C05DDD1" w:rsidR="00FF59A8" w:rsidRPr="002C4472" w:rsidRDefault="00FF59A8" w:rsidP="00FB337B">
            <w:pPr>
              <w:rPr>
                <w:i/>
                <w:sz w:val="16"/>
                <w:szCs w:val="16"/>
                <w:lang w:val="en-US"/>
              </w:rPr>
            </w:pPr>
            <w:r w:rsidRPr="002C4472">
              <w:rPr>
                <w:i/>
                <w:sz w:val="16"/>
                <w:szCs w:val="16"/>
                <w:lang w:val="en-US"/>
              </w:rPr>
              <w:t>p</w:t>
            </w:r>
          </w:p>
        </w:tc>
      </w:tr>
      <w:tr w:rsidR="00FF59A8" w:rsidRPr="002C4472" w14:paraId="3961C81D" w14:textId="4A293C88" w:rsidTr="00FB337B">
        <w:trPr>
          <w:trHeight w:val="227"/>
        </w:trPr>
        <w:tc>
          <w:tcPr>
            <w:tcW w:w="0" w:type="auto"/>
            <w:vAlign w:val="center"/>
            <w:hideMark/>
          </w:tcPr>
          <w:p w14:paraId="7510D666" w14:textId="49C59ECC" w:rsidR="00FF59A8" w:rsidRPr="002C4472" w:rsidRDefault="001A7EBB" w:rsidP="00FB337B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0" w:type="auto"/>
            <w:vAlign w:val="center"/>
          </w:tcPr>
          <w:p w14:paraId="282FEEE6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358</w:t>
            </w:r>
          </w:p>
        </w:tc>
        <w:tc>
          <w:tcPr>
            <w:tcW w:w="0" w:type="auto"/>
            <w:vAlign w:val="center"/>
          </w:tcPr>
          <w:p w14:paraId="51ECA35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16.61 (0.387)</w:t>
            </w:r>
          </w:p>
        </w:tc>
        <w:tc>
          <w:tcPr>
            <w:tcW w:w="0" w:type="auto"/>
            <w:vAlign w:val="center"/>
          </w:tcPr>
          <w:p w14:paraId="7E439D91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0300B6C5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18.60 (0.40)</w:t>
            </w:r>
          </w:p>
        </w:tc>
        <w:tc>
          <w:tcPr>
            <w:tcW w:w="0" w:type="auto"/>
            <w:vAlign w:val="center"/>
          </w:tcPr>
          <w:p w14:paraId="38185BD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70570B" w14:textId="40632F3F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296</w:t>
            </w:r>
          </w:p>
        </w:tc>
        <w:tc>
          <w:tcPr>
            <w:tcW w:w="0" w:type="auto"/>
            <w:vAlign w:val="center"/>
          </w:tcPr>
          <w:p w14:paraId="69C812AB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16.60 (0.367)</w:t>
            </w:r>
          </w:p>
        </w:tc>
        <w:tc>
          <w:tcPr>
            <w:tcW w:w="0" w:type="auto"/>
            <w:vAlign w:val="center"/>
          </w:tcPr>
          <w:p w14:paraId="3B811A84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vAlign w:val="center"/>
          </w:tcPr>
          <w:p w14:paraId="62E2FF1C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18.65 (0.35)</w:t>
            </w:r>
          </w:p>
        </w:tc>
        <w:tc>
          <w:tcPr>
            <w:tcW w:w="0" w:type="auto"/>
            <w:vAlign w:val="center"/>
          </w:tcPr>
          <w:p w14:paraId="2B03F710" w14:textId="77777777" w:rsidR="00FF59A8" w:rsidRPr="002C4472" w:rsidRDefault="00FF59A8" w:rsidP="00FB337B">
            <w:pPr>
              <w:rPr>
                <w:sz w:val="16"/>
                <w:szCs w:val="16"/>
              </w:rPr>
            </w:pPr>
          </w:p>
        </w:tc>
      </w:tr>
      <w:tr w:rsidR="00FF59A8" w:rsidRPr="002C4472" w14:paraId="211E0E5A" w14:textId="5229E97E" w:rsidTr="00FB337B">
        <w:trPr>
          <w:trHeight w:val="227"/>
        </w:trPr>
        <w:tc>
          <w:tcPr>
            <w:tcW w:w="0" w:type="auto"/>
            <w:vAlign w:val="center"/>
          </w:tcPr>
          <w:p w14:paraId="7746CC6F" w14:textId="3A8292C0" w:rsidR="00FF59A8" w:rsidRPr="002C4472" w:rsidRDefault="0051078F" w:rsidP="00FF59A8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Age groups</w:t>
            </w:r>
            <w:r w:rsidR="00D84C65" w:rsidRPr="002C4472">
              <w:rPr>
                <w:sz w:val="16"/>
                <w:szCs w:val="16"/>
                <w:lang w:val="en-US"/>
              </w:rPr>
              <w:t xml:space="preserve"> at baseline</w:t>
            </w:r>
            <w:r w:rsidR="006F0D5E" w:rsidRPr="002C4472">
              <w:rPr>
                <w:sz w:val="16"/>
                <w:szCs w:val="16"/>
                <w:lang w:val="en-US"/>
              </w:rPr>
              <w:t xml:space="preserve">: </w:t>
            </w:r>
            <w:r w:rsidR="00D84C65" w:rsidRPr="002C4472">
              <w:rPr>
                <w:sz w:val="16"/>
                <w:szCs w:val="16"/>
                <w:lang w:val="en-US"/>
              </w:rPr>
              <w:tab/>
            </w:r>
            <w:r w:rsidR="00FF59A8" w:rsidRPr="002C4472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7A25F295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1CD839D7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2.5 %</w:t>
            </w:r>
          </w:p>
        </w:tc>
        <w:tc>
          <w:tcPr>
            <w:tcW w:w="0" w:type="auto"/>
            <w:vAlign w:val="center"/>
          </w:tcPr>
          <w:p w14:paraId="2E2F9C63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8F4D0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0E1EA6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B8B78FC" w14:textId="19889D7A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14:paraId="10AD3B3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6.4 %</w:t>
            </w:r>
          </w:p>
        </w:tc>
        <w:tc>
          <w:tcPr>
            <w:tcW w:w="0" w:type="auto"/>
            <w:vAlign w:val="center"/>
          </w:tcPr>
          <w:p w14:paraId="60C61E8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8ED214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EF67F5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1D56A74C" w14:textId="7773EC08" w:rsidTr="00FB337B">
        <w:trPr>
          <w:trHeight w:val="227"/>
        </w:trPr>
        <w:tc>
          <w:tcPr>
            <w:tcW w:w="0" w:type="auto"/>
            <w:vAlign w:val="center"/>
          </w:tcPr>
          <w:p w14:paraId="1919584E" w14:textId="3E44B1AF" w:rsidR="00FF59A8" w:rsidRPr="002C4472" w:rsidRDefault="0051078F" w:rsidP="00FB337B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D84C65" w:rsidRPr="002C4472">
              <w:rPr>
                <w:sz w:val="16"/>
                <w:szCs w:val="16"/>
                <w:lang w:val="en-US"/>
              </w:rPr>
              <w:tab/>
            </w:r>
            <w:r w:rsidR="00FF59A8" w:rsidRPr="002C4472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28DF3AF7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296</w:t>
            </w:r>
          </w:p>
        </w:tc>
        <w:tc>
          <w:tcPr>
            <w:tcW w:w="0" w:type="auto"/>
            <w:vAlign w:val="center"/>
          </w:tcPr>
          <w:p w14:paraId="16E5CB9B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82.7 %</w:t>
            </w:r>
          </w:p>
        </w:tc>
        <w:tc>
          <w:tcPr>
            <w:tcW w:w="0" w:type="auto"/>
            <w:vAlign w:val="center"/>
          </w:tcPr>
          <w:p w14:paraId="08C0C3C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23E4F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879A154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149821" w14:textId="1DBA8B2B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238</w:t>
            </w:r>
          </w:p>
        </w:tc>
        <w:tc>
          <w:tcPr>
            <w:tcW w:w="0" w:type="auto"/>
            <w:vAlign w:val="center"/>
          </w:tcPr>
          <w:p w14:paraId="531CD1C6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80.4 %</w:t>
            </w:r>
          </w:p>
        </w:tc>
        <w:tc>
          <w:tcPr>
            <w:tcW w:w="0" w:type="auto"/>
            <w:vAlign w:val="center"/>
          </w:tcPr>
          <w:p w14:paraId="13A88415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2DFC35D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32DA6E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79296FB6" w14:textId="7AF27A9C" w:rsidTr="00FB337B">
        <w:trPr>
          <w:trHeight w:val="227"/>
        </w:trPr>
        <w:tc>
          <w:tcPr>
            <w:tcW w:w="0" w:type="auto"/>
            <w:vAlign w:val="center"/>
          </w:tcPr>
          <w:p w14:paraId="205CC04A" w14:textId="6C61498F" w:rsidR="00FF59A8" w:rsidRPr="002C4472" w:rsidRDefault="0051078F" w:rsidP="0051078F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D84C65" w:rsidRPr="002C4472">
              <w:rPr>
                <w:sz w:val="16"/>
                <w:szCs w:val="16"/>
                <w:lang w:val="en-US"/>
              </w:rPr>
              <w:tab/>
            </w:r>
            <w:r w:rsidR="00FF59A8" w:rsidRPr="002C4472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1FC340C6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0" w:type="auto"/>
            <w:vAlign w:val="center"/>
          </w:tcPr>
          <w:p w14:paraId="2098B12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14.8%</w:t>
            </w:r>
          </w:p>
        </w:tc>
        <w:tc>
          <w:tcPr>
            <w:tcW w:w="0" w:type="auto"/>
            <w:vAlign w:val="center"/>
          </w:tcPr>
          <w:p w14:paraId="1CD16BCE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21859E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F68B8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0FD8B1" w14:textId="0D2EC98B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28F8AD0F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13.2 %</w:t>
            </w:r>
          </w:p>
        </w:tc>
        <w:tc>
          <w:tcPr>
            <w:tcW w:w="0" w:type="auto"/>
            <w:vAlign w:val="center"/>
          </w:tcPr>
          <w:p w14:paraId="6713D91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F7CFE01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56ABE8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4F990B7C" w14:textId="6F0DB939" w:rsidTr="00FB337B">
        <w:trPr>
          <w:trHeight w:val="227"/>
        </w:trPr>
        <w:tc>
          <w:tcPr>
            <w:tcW w:w="0" w:type="auto"/>
            <w:vAlign w:val="center"/>
            <w:hideMark/>
          </w:tcPr>
          <w:p w14:paraId="45AF82FE" w14:textId="51EE1908" w:rsidR="00FF59A8" w:rsidRPr="002C4472" w:rsidRDefault="00FF59A8" w:rsidP="00FB337B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Height (</w:t>
            </w:r>
            <w:r w:rsidR="00F85D96" w:rsidRPr="002C4472">
              <w:rPr>
                <w:sz w:val="16"/>
                <w:szCs w:val="16"/>
                <w:lang w:val="en-US"/>
              </w:rPr>
              <w:t>c</w:t>
            </w:r>
            <w:r w:rsidR="001A7EBB" w:rsidRPr="002C4472">
              <w:rPr>
                <w:sz w:val="16"/>
                <w:szCs w:val="16"/>
                <w:lang w:val="en-US"/>
              </w:rPr>
              <w:t>m)</w:t>
            </w:r>
          </w:p>
        </w:tc>
        <w:tc>
          <w:tcPr>
            <w:tcW w:w="0" w:type="auto"/>
            <w:vAlign w:val="center"/>
          </w:tcPr>
          <w:p w14:paraId="511F14B5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358</w:t>
            </w:r>
          </w:p>
        </w:tc>
        <w:tc>
          <w:tcPr>
            <w:tcW w:w="0" w:type="auto"/>
            <w:vAlign w:val="center"/>
          </w:tcPr>
          <w:p w14:paraId="306A57AB" w14:textId="4C0855CB" w:rsidR="00FF59A8" w:rsidRPr="002C4472" w:rsidRDefault="00F85D96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</w:t>
            </w:r>
            <w:r w:rsidR="00D1527C" w:rsidRPr="002C4472">
              <w:rPr>
                <w:sz w:val="16"/>
                <w:szCs w:val="16"/>
                <w:lang w:val="en-US"/>
              </w:rPr>
              <w:t>65</w:t>
            </w:r>
            <w:r w:rsidRPr="002C4472">
              <w:rPr>
                <w:sz w:val="16"/>
                <w:szCs w:val="16"/>
                <w:lang w:val="en-US"/>
              </w:rPr>
              <w:t>.07 (</w:t>
            </w:r>
            <w:r w:rsidR="00D1527C" w:rsidRPr="002C4472">
              <w:rPr>
                <w:sz w:val="16"/>
                <w:szCs w:val="16"/>
                <w:lang w:val="en-US"/>
              </w:rPr>
              <w:t>6</w:t>
            </w:r>
            <w:r w:rsidRPr="002C4472">
              <w:rPr>
                <w:sz w:val="16"/>
                <w:szCs w:val="16"/>
                <w:lang w:val="en-US"/>
              </w:rPr>
              <w:t>.47</w:t>
            </w:r>
            <w:r w:rsidR="00FF59A8" w:rsidRPr="002C447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7AB214E2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1CD8132C" w14:textId="5DC9CF13" w:rsidR="00FF59A8" w:rsidRPr="002C4472" w:rsidRDefault="00F85D96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165.77 (6.56</w:t>
            </w:r>
            <w:r w:rsidR="00FF59A8" w:rsidRPr="002C4472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F0A3574" w14:textId="7F60085A" w:rsidR="00FF59A8" w:rsidRPr="002C4472" w:rsidRDefault="00D160E3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&lt;.001</w:t>
            </w:r>
          </w:p>
        </w:tc>
        <w:tc>
          <w:tcPr>
            <w:tcW w:w="0" w:type="auto"/>
            <w:vAlign w:val="center"/>
          </w:tcPr>
          <w:p w14:paraId="28643635" w14:textId="4B546096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vAlign w:val="center"/>
          </w:tcPr>
          <w:p w14:paraId="27806413" w14:textId="3B976C80" w:rsidR="00FF59A8" w:rsidRPr="002C4472" w:rsidRDefault="00F85D96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</w:t>
            </w:r>
            <w:r w:rsidR="00FF59A8" w:rsidRPr="002C4472">
              <w:rPr>
                <w:sz w:val="16"/>
                <w:szCs w:val="16"/>
              </w:rPr>
              <w:t>77</w:t>
            </w:r>
            <w:r w:rsidRPr="002C4472">
              <w:rPr>
                <w:sz w:val="16"/>
                <w:szCs w:val="16"/>
              </w:rPr>
              <w:t>.25 (6.52</w:t>
            </w:r>
            <w:r w:rsidR="00FF59A8" w:rsidRPr="002C4472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038BF80F" w14:textId="77777777" w:rsidR="00FF59A8" w:rsidRPr="002C4472" w:rsidRDefault="00FF59A8" w:rsidP="00FB337B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vAlign w:val="center"/>
          </w:tcPr>
          <w:p w14:paraId="2BB8120B" w14:textId="6048DBD0" w:rsidR="00FF59A8" w:rsidRPr="002C4472" w:rsidRDefault="00F85D96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</w:t>
            </w:r>
            <w:r w:rsidR="00FF59A8" w:rsidRPr="002C4472">
              <w:rPr>
                <w:sz w:val="16"/>
                <w:szCs w:val="16"/>
                <w:lang w:val="en-US"/>
              </w:rPr>
              <w:t>79</w:t>
            </w:r>
            <w:r w:rsidRPr="002C4472">
              <w:rPr>
                <w:sz w:val="16"/>
                <w:szCs w:val="16"/>
                <w:lang w:val="en-US"/>
              </w:rPr>
              <w:t>.08</w:t>
            </w:r>
            <w:r w:rsidR="00FF59A8" w:rsidRPr="002C4472">
              <w:rPr>
                <w:sz w:val="16"/>
                <w:szCs w:val="16"/>
                <w:lang w:val="en-US"/>
              </w:rPr>
              <w:t xml:space="preserve"> </w:t>
            </w:r>
            <w:r w:rsidRPr="002C4472">
              <w:rPr>
                <w:sz w:val="16"/>
                <w:szCs w:val="16"/>
                <w:lang w:val="en-US"/>
              </w:rPr>
              <w:t>(</w:t>
            </w:r>
            <w:r w:rsidR="00FF59A8" w:rsidRPr="002C4472">
              <w:rPr>
                <w:sz w:val="16"/>
                <w:szCs w:val="16"/>
                <w:lang w:val="en-US"/>
              </w:rPr>
              <w:t>6</w:t>
            </w:r>
            <w:r w:rsidRPr="002C4472">
              <w:rPr>
                <w:sz w:val="16"/>
                <w:szCs w:val="16"/>
                <w:lang w:val="en-US"/>
              </w:rPr>
              <w:t>.49</w:t>
            </w:r>
            <w:r w:rsidR="00FF59A8" w:rsidRPr="002C447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7C87A6A8" w14:textId="691E9E9B" w:rsidR="00FF59A8" w:rsidRPr="002C4472" w:rsidRDefault="00D160E3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</w:tr>
      <w:tr w:rsidR="00FF59A8" w:rsidRPr="002C4472" w14:paraId="1FFE3AD9" w14:textId="7B116B0C" w:rsidTr="00FB337B">
        <w:trPr>
          <w:trHeight w:val="227"/>
        </w:trPr>
        <w:tc>
          <w:tcPr>
            <w:tcW w:w="0" w:type="auto"/>
            <w:vAlign w:val="center"/>
            <w:hideMark/>
          </w:tcPr>
          <w:p w14:paraId="3D5A6592" w14:textId="0B81F9FF" w:rsidR="00FF59A8" w:rsidRPr="002C4472" w:rsidRDefault="001A7EBB" w:rsidP="00FB337B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Weight (kg)</w:t>
            </w:r>
          </w:p>
        </w:tc>
        <w:tc>
          <w:tcPr>
            <w:tcW w:w="0" w:type="auto"/>
            <w:vAlign w:val="center"/>
          </w:tcPr>
          <w:p w14:paraId="5FCA813D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358</w:t>
            </w:r>
          </w:p>
        </w:tc>
        <w:tc>
          <w:tcPr>
            <w:tcW w:w="0" w:type="auto"/>
            <w:vAlign w:val="center"/>
          </w:tcPr>
          <w:p w14:paraId="76CCF286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60.42 (10.61)</w:t>
            </w:r>
          </w:p>
        </w:tc>
        <w:tc>
          <w:tcPr>
            <w:tcW w:w="0" w:type="auto"/>
            <w:vAlign w:val="center"/>
          </w:tcPr>
          <w:p w14:paraId="2F80F811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01B9618C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63.11 (11.91)</w:t>
            </w:r>
          </w:p>
        </w:tc>
        <w:tc>
          <w:tcPr>
            <w:tcW w:w="0" w:type="auto"/>
            <w:vAlign w:val="center"/>
          </w:tcPr>
          <w:p w14:paraId="4805990C" w14:textId="1E10A393" w:rsidR="00FF59A8" w:rsidRPr="002C4472" w:rsidRDefault="00D160E3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0" w:type="auto"/>
            <w:vAlign w:val="center"/>
          </w:tcPr>
          <w:p w14:paraId="3FDFE245" w14:textId="45B1909C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296</w:t>
            </w:r>
          </w:p>
        </w:tc>
        <w:tc>
          <w:tcPr>
            <w:tcW w:w="0" w:type="auto"/>
            <w:vAlign w:val="center"/>
          </w:tcPr>
          <w:p w14:paraId="0AF84392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69.81 (13.68)</w:t>
            </w:r>
          </w:p>
        </w:tc>
        <w:tc>
          <w:tcPr>
            <w:tcW w:w="0" w:type="auto"/>
            <w:vAlign w:val="center"/>
          </w:tcPr>
          <w:p w14:paraId="7144DBA1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296</w:t>
            </w:r>
          </w:p>
        </w:tc>
        <w:tc>
          <w:tcPr>
            <w:tcW w:w="0" w:type="auto"/>
            <w:vAlign w:val="center"/>
          </w:tcPr>
          <w:p w14:paraId="79AA940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75.21 (14.64)</w:t>
            </w:r>
          </w:p>
        </w:tc>
        <w:tc>
          <w:tcPr>
            <w:tcW w:w="0" w:type="auto"/>
            <w:vAlign w:val="center"/>
          </w:tcPr>
          <w:p w14:paraId="66449A7A" w14:textId="5030544B" w:rsidR="00FF59A8" w:rsidRPr="002C4472" w:rsidRDefault="00D160E3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</w:tr>
      <w:tr w:rsidR="00FF59A8" w:rsidRPr="002C4472" w14:paraId="3901CDAF" w14:textId="0CE97DAC" w:rsidTr="00FB337B">
        <w:trPr>
          <w:trHeight w:val="227"/>
        </w:trPr>
        <w:tc>
          <w:tcPr>
            <w:tcW w:w="0" w:type="auto"/>
            <w:vAlign w:val="center"/>
          </w:tcPr>
          <w:p w14:paraId="7D91B757" w14:textId="4A949947" w:rsidR="00FF59A8" w:rsidRPr="002C4472" w:rsidRDefault="0062038B" w:rsidP="0051078F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Sexual maturation</w:t>
            </w:r>
            <w:r w:rsidR="00D9446C" w:rsidRPr="002C4472">
              <w:rPr>
                <w:sz w:val="16"/>
                <w:szCs w:val="16"/>
                <w:lang w:val="en-US"/>
              </w:rPr>
              <w:t xml:space="preserve"> </w:t>
            </w:r>
            <w:r w:rsidR="00D9446C" w:rsidRPr="002C4472">
              <w:rPr>
                <w:sz w:val="16"/>
                <w:szCs w:val="16"/>
                <w:vertAlign w:val="superscript"/>
                <w:lang w:val="en-US"/>
              </w:rPr>
              <w:t>a</w:t>
            </w:r>
            <w:r w:rsidRPr="002C4472">
              <w:rPr>
                <w:sz w:val="16"/>
                <w:szCs w:val="16"/>
                <w:lang w:val="en-US"/>
              </w:rPr>
              <w:t>:</w:t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6D6177" w:rsidRPr="002C4472">
              <w:rPr>
                <w:sz w:val="16"/>
                <w:szCs w:val="16"/>
                <w:lang w:val="en-US"/>
              </w:rPr>
              <w:t xml:space="preserve">Early </w:t>
            </w:r>
            <w:r w:rsidR="00FF59A8" w:rsidRPr="002C4472">
              <w:rPr>
                <w:sz w:val="16"/>
                <w:szCs w:val="16"/>
                <w:lang w:val="en-US"/>
              </w:rPr>
              <w:t>/ Completed</w:t>
            </w:r>
          </w:p>
        </w:tc>
        <w:tc>
          <w:tcPr>
            <w:tcW w:w="0" w:type="auto"/>
            <w:vAlign w:val="center"/>
          </w:tcPr>
          <w:p w14:paraId="047AF689" w14:textId="41FD6B9B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0" w:type="auto"/>
            <w:vAlign w:val="center"/>
          </w:tcPr>
          <w:p w14:paraId="7C5095DF" w14:textId="64FD1228" w:rsidR="00FF59A8" w:rsidRPr="002C4472" w:rsidRDefault="00634B17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31.3</w:t>
            </w:r>
            <w:r w:rsidR="00FF59A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3A927D61" w14:textId="6EE9B10B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0E0C556" w14:textId="1639E1AB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3D70C9" w14:textId="77777777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FF3893" w14:textId="31761AFE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7F2A526A" w14:textId="3F29566E" w:rsidR="00FF59A8" w:rsidRPr="002C4472" w:rsidRDefault="00634B17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9.1</w:t>
            </w:r>
            <w:r w:rsidR="00FF59A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15A8A5BF" w14:textId="4CDCEE0A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EB3FF8" w14:textId="52A4D431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86F34B" w14:textId="77777777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4915D4BF" w14:textId="78306CD8" w:rsidTr="00FB337B">
        <w:trPr>
          <w:trHeight w:val="227"/>
        </w:trPr>
        <w:tc>
          <w:tcPr>
            <w:tcW w:w="0" w:type="auto"/>
            <w:vAlign w:val="center"/>
          </w:tcPr>
          <w:p w14:paraId="701F9BB2" w14:textId="363A6383" w:rsidR="00FF59A8" w:rsidRPr="002C4472" w:rsidRDefault="0051078F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62038B" w:rsidRPr="002C4472">
              <w:rPr>
                <w:sz w:val="16"/>
                <w:szCs w:val="16"/>
                <w:lang w:val="en-US"/>
              </w:rPr>
              <w:tab/>
            </w:r>
            <w:r w:rsidR="00FF59A8" w:rsidRPr="002C4472">
              <w:rPr>
                <w:sz w:val="16"/>
                <w:szCs w:val="16"/>
                <w:lang w:val="en-US"/>
              </w:rPr>
              <w:t>Intermediate / Underway</w:t>
            </w:r>
          </w:p>
        </w:tc>
        <w:tc>
          <w:tcPr>
            <w:tcW w:w="0" w:type="auto"/>
            <w:vAlign w:val="center"/>
          </w:tcPr>
          <w:p w14:paraId="5FD7FFF6" w14:textId="0D905FBC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168</w:t>
            </w:r>
          </w:p>
        </w:tc>
        <w:tc>
          <w:tcPr>
            <w:tcW w:w="0" w:type="auto"/>
            <w:vAlign w:val="center"/>
          </w:tcPr>
          <w:p w14:paraId="7C837374" w14:textId="4C9061B8" w:rsidR="00FF59A8" w:rsidRPr="002C4472" w:rsidRDefault="00634B17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47</w:t>
            </w:r>
            <w:r w:rsidR="00FF59A8" w:rsidRPr="002C4472">
              <w:rPr>
                <w:sz w:val="16"/>
                <w:szCs w:val="16"/>
                <w:lang w:val="en-US"/>
              </w:rPr>
              <w:t>.9 %</w:t>
            </w:r>
          </w:p>
        </w:tc>
        <w:tc>
          <w:tcPr>
            <w:tcW w:w="0" w:type="auto"/>
            <w:vAlign w:val="center"/>
          </w:tcPr>
          <w:p w14:paraId="59F12957" w14:textId="13D7177D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CBE6B8" w14:textId="3DACE4C9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983C53" w14:textId="77777777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5EDAD7" w14:textId="74E89C5B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177</w:t>
            </w:r>
          </w:p>
        </w:tc>
        <w:tc>
          <w:tcPr>
            <w:tcW w:w="0" w:type="auto"/>
            <w:vAlign w:val="center"/>
          </w:tcPr>
          <w:p w14:paraId="21FE3436" w14:textId="34CB6151" w:rsidR="00FF59A8" w:rsidRPr="002C4472" w:rsidRDefault="00634B17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 xml:space="preserve">72.8 </w:t>
            </w:r>
            <w:r w:rsidR="00FF59A8" w:rsidRPr="002C4472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14:paraId="3025C7BF" w14:textId="3263FDD4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46CB2D8" w14:textId="410D7B7E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CC8A2F" w14:textId="77777777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</w:p>
        </w:tc>
      </w:tr>
      <w:tr w:rsidR="00FF59A8" w:rsidRPr="002C4472" w14:paraId="4614B3FA" w14:textId="65DE26AE" w:rsidTr="00FB337B">
        <w:trPr>
          <w:trHeight w:val="227"/>
        </w:trPr>
        <w:tc>
          <w:tcPr>
            <w:tcW w:w="0" w:type="auto"/>
            <w:vAlign w:val="center"/>
          </w:tcPr>
          <w:p w14:paraId="5F1F8DB6" w14:textId="1A1543BF" w:rsidR="00FF59A8" w:rsidRPr="002C4472" w:rsidRDefault="0051078F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62038B" w:rsidRPr="002C4472">
              <w:rPr>
                <w:sz w:val="16"/>
                <w:szCs w:val="16"/>
                <w:lang w:val="en-US"/>
              </w:rPr>
              <w:tab/>
            </w:r>
            <w:r w:rsidR="006D6177" w:rsidRPr="002C4472">
              <w:rPr>
                <w:sz w:val="16"/>
                <w:szCs w:val="16"/>
                <w:lang w:val="en-US"/>
              </w:rPr>
              <w:t xml:space="preserve">Late </w:t>
            </w:r>
            <w:r w:rsidR="00FF59A8" w:rsidRPr="002C4472">
              <w:rPr>
                <w:sz w:val="16"/>
                <w:szCs w:val="16"/>
                <w:lang w:val="en-US"/>
              </w:rPr>
              <w:t>/ Barely started</w:t>
            </w:r>
          </w:p>
        </w:tc>
        <w:tc>
          <w:tcPr>
            <w:tcW w:w="0" w:type="auto"/>
            <w:vAlign w:val="center"/>
          </w:tcPr>
          <w:p w14:paraId="1EF7D5BE" w14:textId="593E85AE" w:rsidR="00FF59A8" w:rsidRPr="002C4472" w:rsidRDefault="00FF59A8" w:rsidP="00FF59A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0" w:type="auto"/>
            <w:vAlign w:val="center"/>
          </w:tcPr>
          <w:p w14:paraId="24CF99F0" w14:textId="0AA40999" w:rsidR="00FF59A8" w:rsidRPr="002C4472" w:rsidRDefault="00634B17" w:rsidP="00FF59A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20.8</w:t>
            </w:r>
            <w:r w:rsidR="00FF59A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4B5163B4" w14:textId="7FAAC342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6AD03A" w14:textId="5511B7E2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3E6738" w14:textId="77777777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C300C2" w14:textId="4FEA4480" w:rsidR="00FF59A8" w:rsidRPr="002C4472" w:rsidRDefault="00FF59A8" w:rsidP="00FF59A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6C00FB73" w14:textId="15C5B33E" w:rsidR="00FF59A8" w:rsidRPr="002C4472" w:rsidRDefault="00634B17" w:rsidP="00FF59A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18.1</w:t>
            </w:r>
            <w:r w:rsidR="00FF59A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7CBB570C" w14:textId="25D47478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075355" w14:textId="6284ED38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7ED9EC" w14:textId="77777777" w:rsidR="00FF59A8" w:rsidRPr="002C4472" w:rsidRDefault="00FF59A8" w:rsidP="00FF59A8">
            <w:pPr>
              <w:rPr>
                <w:sz w:val="16"/>
                <w:szCs w:val="16"/>
              </w:rPr>
            </w:pPr>
          </w:p>
        </w:tc>
      </w:tr>
      <w:tr w:rsidR="00FF59A8" w:rsidRPr="002C4472" w14:paraId="1BB74661" w14:textId="05E40385" w:rsidTr="00FB337B">
        <w:trPr>
          <w:trHeight w:val="227"/>
        </w:trPr>
        <w:tc>
          <w:tcPr>
            <w:tcW w:w="0" w:type="auto"/>
            <w:vAlign w:val="center"/>
          </w:tcPr>
          <w:p w14:paraId="0BEF730A" w14:textId="1AA86F3A" w:rsidR="00FF59A8" w:rsidRPr="002C4472" w:rsidRDefault="001A7EBB" w:rsidP="0051078F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Ethnicity</w:t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51078F" w:rsidRPr="002C4472">
              <w:rPr>
                <w:sz w:val="16"/>
                <w:szCs w:val="16"/>
                <w:lang w:val="en-US"/>
              </w:rPr>
              <w:tab/>
            </w:r>
            <w:r w:rsidR="00DE7B9D" w:rsidRPr="002C4472">
              <w:rPr>
                <w:sz w:val="16"/>
                <w:szCs w:val="16"/>
                <w:lang w:val="en-US"/>
              </w:rPr>
              <w:tab/>
            </w:r>
            <w:r w:rsidR="00FF59A8" w:rsidRPr="002C4472">
              <w:rPr>
                <w:sz w:val="16"/>
                <w:szCs w:val="16"/>
                <w:lang w:val="en-US"/>
              </w:rPr>
              <w:t>White</w:t>
            </w:r>
          </w:p>
        </w:tc>
        <w:tc>
          <w:tcPr>
            <w:tcW w:w="0" w:type="auto"/>
            <w:vAlign w:val="center"/>
          </w:tcPr>
          <w:p w14:paraId="7F4F0EDB" w14:textId="575A19FE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0" w:type="auto"/>
            <w:vAlign w:val="center"/>
          </w:tcPr>
          <w:p w14:paraId="16F9EEF5" w14:textId="36A40376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97.8 %</w:t>
            </w:r>
          </w:p>
        </w:tc>
        <w:tc>
          <w:tcPr>
            <w:tcW w:w="0" w:type="auto"/>
            <w:vAlign w:val="center"/>
          </w:tcPr>
          <w:p w14:paraId="0D50E92D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0E115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543A0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BC97C4" w14:textId="3387414E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291</w:t>
            </w:r>
          </w:p>
        </w:tc>
        <w:tc>
          <w:tcPr>
            <w:tcW w:w="0" w:type="auto"/>
            <w:vAlign w:val="center"/>
          </w:tcPr>
          <w:p w14:paraId="10170D9A" w14:textId="626D0BC6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98.3 %</w:t>
            </w:r>
          </w:p>
        </w:tc>
        <w:tc>
          <w:tcPr>
            <w:tcW w:w="0" w:type="auto"/>
            <w:vAlign w:val="center"/>
          </w:tcPr>
          <w:p w14:paraId="5F7186C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4CD5EA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67CBE7" w14:textId="77777777" w:rsidR="00FF59A8" w:rsidRPr="002C4472" w:rsidRDefault="00FF59A8" w:rsidP="00FB337B">
            <w:pPr>
              <w:rPr>
                <w:sz w:val="16"/>
                <w:szCs w:val="16"/>
                <w:lang w:val="en-US"/>
              </w:rPr>
            </w:pPr>
          </w:p>
        </w:tc>
      </w:tr>
      <w:tr w:rsidR="00CB449C" w:rsidRPr="002C4472" w14:paraId="054777AA" w14:textId="77777777" w:rsidTr="00FB337B">
        <w:trPr>
          <w:trHeight w:val="227"/>
        </w:trPr>
        <w:tc>
          <w:tcPr>
            <w:tcW w:w="0" w:type="auto"/>
            <w:vAlign w:val="center"/>
          </w:tcPr>
          <w:p w14:paraId="531D3084" w14:textId="4ABFC542" w:rsidR="00CB449C" w:rsidRPr="002C4472" w:rsidRDefault="00CB449C" w:rsidP="0051078F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DE7B9D"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>Others</w:t>
            </w:r>
          </w:p>
        </w:tc>
        <w:tc>
          <w:tcPr>
            <w:tcW w:w="0" w:type="auto"/>
            <w:vAlign w:val="center"/>
          </w:tcPr>
          <w:p w14:paraId="21DB1CBC" w14:textId="0DA3304D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DEA1789" w14:textId="4880B4A4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2.2 %</w:t>
            </w:r>
          </w:p>
        </w:tc>
        <w:tc>
          <w:tcPr>
            <w:tcW w:w="0" w:type="auto"/>
            <w:vAlign w:val="center"/>
          </w:tcPr>
          <w:p w14:paraId="4895C84C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31EA3F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F4362C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CF142B" w14:textId="0C9EDA0A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0459BD3" w14:textId="451F58AC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1.7 %</w:t>
            </w:r>
          </w:p>
        </w:tc>
        <w:tc>
          <w:tcPr>
            <w:tcW w:w="0" w:type="auto"/>
            <w:vAlign w:val="center"/>
          </w:tcPr>
          <w:p w14:paraId="7977BE32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C88E7C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0EEA84" w14:textId="77777777" w:rsidR="00CB449C" w:rsidRPr="002C4472" w:rsidRDefault="00CB449C" w:rsidP="00FB337B">
            <w:pPr>
              <w:rPr>
                <w:sz w:val="16"/>
                <w:szCs w:val="16"/>
                <w:lang w:val="en-US"/>
              </w:rPr>
            </w:pPr>
          </w:p>
        </w:tc>
      </w:tr>
      <w:tr w:rsidR="00F54818" w:rsidRPr="002C4472" w14:paraId="4D34BA7C" w14:textId="77777777" w:rsidTr="00FB337B">
        <w:trPr>
          <w:trHeight w:val="227"/>
        </w:trPr>
        <w:tc>
          <w:tcPr>
            <w:tcW w:w="0" w:type="auto"/>
            <w:vAlign w:val="center"/>
          </w:tcPr>
          <w:p w14:paraId="6313BC9B" w14:textId="39FF4FDE" w:rsidR="00F54818" w:rsidRPr="002C4472" w:rsidRDefault="00F54818" w:rsidP="0051078F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 xml:space="preserve">Physical activity: </w:t>
            </w:r>
            <w:r w:rsidR="0051078F" w:rsidRPr="002C4472">
              <w:rPr>
                <w:sz w:val="16"/>
                <w:szCs w:val="16"/>
                <w:lang w:val="en-US"/>
              </w:rPr>
              <w:tab/>
            </w:r>
            <w:r w:rsidR="00DE7B9D"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>Sedentary</w:t>
            </w:r>
          </w:p>
        </w:tc>
        <w:tc>
          <w:tcPr>
            <w:tcW w:w="0" w:type="auto"/>
            <w:vAlign w:val="center"/>
          </w:tcPr>
          <w:p w14:paraId="073778A7" w14:textId="439C222D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vAlign w:val="center"/>
          </w:tcPr>
          <w:p w14:paraId="761C592F" w14:textId="676B0B71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12</w:t>
            </w:r>
            <w:r w:rsidR="00634B17" w:rsidRPr="002C4472">
              <w:rPr>
                <w:sz w:val="16"/>
                <w:szCs w:val="16"/>
                <w:lang w:val="en-US"/>
              </w:rPr>
              <w:t>.0</w:t>
            </w:r>
            <w:r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38965AF5" w14:textId="70BDA3E1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vAlign w:val="center"/>
          </w:tcPr>
          <w:p w14:paraId="7B2C3EA5" w14:textId="1829645B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13.3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6B6C3161" w14:textId="692B29F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AF56BE" w14:textId="0F52042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0" w:type="auto"/>
            <w:vAlign w:val="center"/>
          </w:tcPr>
          <w:p w14:paraId="519F7E48" w14:textId="11F60665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26.3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6EBC6007" w14:textId="4B95A372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0" w:type="auto"/>
            <w:vAlign w:val="center"/>
          </w:tcPr>
          <w:p w14:paraId="4BBCDE82" w14:textId="5417B056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28.4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27B105B5" w14:textId="37F5E5A3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</w:tr>
      <w:tr w:rsidR="00F54818" w:rsidRPr="002C4472" w14:paraId="0BF93FA7" w14:textId="77777777" w:rsidTr="00FB337B">
        <w:trPr>
          <w:trHeight w:val="227"/>
        </w:trPr>
        <w:tc>
          <w:tcPr>
            <w:tcW w:w="0" w:type="auto"/>
            <w:vAlign w:val="center"/>
          </w:tcPr>
          <w:p w14:paraId="5F43A9D4" w14:textId="12A7B7CA" w:rsidR="00F54818" w:rsidRPr="002C4472" w:rsidRDefault="0051078F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ab/>
            </w:r>
            <w:r w:rsidRPr="002C4472">
              <w:rPr>
                <w:sz w:val="16"/>
                <w:szCs w:val="16"/>
              </w:rPr>
              <w:tab/>
            </w:r>
            <w:r w:rsidR="00DE7B9D" w:rsidRPr="002C4472">
              <w:rPr>
                <w:sz w:val="16"/>
                <w:szCs w:val="16"/>
              </w:rPr>
              <w:tab/>
            </w:r>
            <w:r w:rsidR="00F54818" w:rsidRPr="002C4472">
              <w:rPr>
                <w:sz w:val="16"/>
                <w:szCs w:val="16"/>
              </w:rPr>
              <w:t>Moderate</w:t>
            </w:r>
          </w:p>
        </w:tc>
        <w:tc>
          <w:tcPr>
            <w:tcW w:w="0" w:type="auto"/>
            <w:vAlign w:val="center"/>
          </w:tcPr>
          <w:p w14:paraId="41D71D08" w14:textId="57D7EB4B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center"/>
          </w:tcPr>
          <w:p w14:paraId="74818EC6" w14:textId="5365FCE8" w:rsidR="00F54818" w:rsidRPr="002C4472" w:rsidRDefault="00634B1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39.5</w:t>
            </w:r>
            <w:r w:rsidR="00F54818" w:rsidRPr="002C447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294F3E16" w14:textId="3644F1F0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600DAB15" w14:textId="020EC152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40.8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07691D59" w14:textId="7538DCDC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979534" w14:textId="5876003E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14:paraId="6043DCBB" w14:textId="4BFFDDA1" w:rsidR="00F54818" w:rsidRPr="002C4472" w:rsidRDefault="00634B1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25.6</w:t>
            </w:r>
            <w:r w:rsidR="00F54818" w:rsidRPr="002C447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2677E0E7" w14:textId="46AC225B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5FFBD821" w14:textId="1A8D7E75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21.1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5B9F5E80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</w:tr>
      <w:tr w:rsidR="00F54818" w:rsidRPr="002C4472" w14:paraId="13DF8667" w14:textId="77777777" w:rsidTr="00FB337B">
        <w:trPr>
          <w:trHeight w:val="227"/>
        </w:trPr>
        <w:tc>
          <w:tcPr>
            <w:tcW w:w="0" w:type="auto"/>
            <w:vAlign w:val="center"/>
          </w:tcPr>
          <w:p w14:paraId="078EA471" w14:textId="47428671" w:rsidR="00F54818" w:rsidRPr="002C4472" w:rsidRDefault="0051078F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ab/>
            </w:r>
            <w:r w:rsidRPr="002C4472">
              <w:rPr>
                <w:sz w:val="16"/>
                <w:szCs w:val="16"/>
              </w:rPr>
              <w:tab/>
            </w:r>
            <w:r w:rsidR="00DE7B9D" w:rsidRPr="002C4472">
              <w:rPr>
                <w:sz w:val="16"/>
                <w:szCs w:val="16"/>
              </w:rPr>
              <w:tab/>
            </w:r>
            <w:r w:rsidR="00F54818" w:rsidRPr="002C4472">
              <w:rPr>
                <w:sz w:val="16"/>
                <w:szCs w:val="16"/>
              </w:rPr>
              <w:t>Sports</w:t>
            </w:r>
          </w:p>
        </w:tc>
        <w:tc>
          <w:tcPr>
            <w:tcW w:w="0" w:type="auto"/>
            <w:vAlign w:val="center"/>
          </w:tcPr>
          <w:p w14:paraId="06472B1A" w14:textId="116A7903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14:paraId="734D3A51" w14:textId="5A82CFCE" w:rsidR="00F54818" w:rsidRPr="002C4472" w:rsidRDefault="00634B1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30.8</w:t>
            </w:r>
            <w:r w:rsidR="00F54818" w:rsidRPr="002C447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74C32644" w14:textId="0E026021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0" w:type="auto"/>
            <w:vAlign w:val="center"/>
          </w:tcPr>
          <w:p w14:paraId="7D9FEDD1" w14:textId="2B74E13D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31.2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7B737983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80989E8" w14:textId="41F42D94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14:paraId="40FC51BD" w14:textId="6B248E81" w:rsidR="00F54818" w:rsidRPr="002C4472" w:rsidRDefault="00634B1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24.2</w:t>
            </w:r>
            <w:r w:rsidR="00F54818" w:rsidRPr="002C447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2AD88BF0" w14:textId="54AEE402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0" w:type="auto"/>
            <w:vAlign w:val="center"/>
          </w:tcPr>
          <w:p w14:paraId="507D4C94" w14:textId="43FF40FE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27</w:t>
            </w:r>
            <w:r w:rsidR="00F54818" w:rsidRPr="002C4472">
              <w:rPr>
                <w:sz w:val="16"/>
                <w:szCs w:val="16"/>
                <w:lang w:val="en-US"/>
              </w:rPr>
              <w:t>.0 %</w:t>
            </w:r>
          </w:p>
        </w:tc>
        <w:tc>
          <w:tcPr>
            <w:tcW w:w="0" w:type="auto"/>
            <w:vAlign w:val="center"/>
          </w:tcPr>
          <w:p w14:paraId="71EFB429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</w:tr>
      <w:tr w:rsidR="00F54818" w:rsidRPr="002C4472" w14:paraId="569153B5" w14:textId="77777777" w:rsidTr="00FB337B">
        <w:trPr>
          <w:trHeight w:val="227"/>
        </w:trPr>
        <w:tc>
          <w:tcPr>
            <w:tcW w:w="0" w:type="auto"/>
            <w:vAlign w:val="center"/>
          </w:tcPr>
          <w:p w14:paraId="3680B262" w14:textId="5E2C7085" w:rsidR="00F54818" w:rsidRPr="002C4472" w:rsidRDefault="0051078F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ab/>
            </w:r>
            <w:r w:rsidRPr="002C4472">
              <w:rPr>
                <w:sz w:val="16"/>
                <w:szCs w:val="16"/>
              </w:rPr>
              <w:tab/>
            </w:r>
            <w:r w:rsidR="00DE7B9D" w:rsidRPr="002C4472">
              <w:rPr>
                <w:sz w:val="16"/>
                <w:szCs w:val="16"/>
              </w:rPr>
              <w:tab/>
            </w:r>
            <w:r w:rsidR="00F54818" w:rsidRPr="002C4472">
              <w:rPr>
                <w:sz w:val="16"/>
                <w:szCs w:val="16"/>
              </w:rPr>
              <w:t>Competition</w:t>
            </w:r>
          </w:p>
        </w:tc>
        <w:tc>
          <w:tcPr>
            <w:tcW w:w="0" w:type="auto"/>
            <w:vAlign w:val="center"/>
          </w:tcPr>
          <w:p w14:paraId="02481F4A" w14:textId="3CB1169F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23E50A83" w14:textId="2D8B76DE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17.6 %</w:t>
            </w:r>
          </w:p>
        </w:tc>
        <w:tc>
          <w:tcPr>
            <w:tcW w:w="0" w:type="auto"/>
            <w:vAlign w:val="center"/>
          </w:tcPr>
          <w:p w14:paraId="24D11903" w14:textId="0C2E8099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vAlign w:val="center"/>
          </w:tcPr>
          <w:p w14:paraId="04B95545" w14:textId="7BD65942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14.7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5508EEFD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C53F38" w14:textId="4F85658D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741722FA" w14:textId="4BF6968C" w:rsidR="00F54818" w:rsidRPr="002C4472" w:rsidRDefault="00634B1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23.9</w:t>
            </w:r>
            <w:r w:rsidR="00F54818" w:rsidRPr="002C4472"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36A5D6A5" w14:textId="546E1098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0" w:type="auto"/>
            <w:vAlign w:val="center"/>
          </w:tcPr>
          <w:p w14:paraId="13283B4E" w14:textId="71BF1284" w:rsidR="00F54818" w:rsidRPr="002C4472" w:rsidRDefault="00634B17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23.5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14:paraId="0977DE21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</w:tr>
      <w:tr w:rsidR="00F54818" w:rsidRPr="002C4472" w14:paraId="09068BE3" w14:textId="77777777" w:rsidTr="00FB337B">
        <w:trPr>
          <w:trHeight w:val="227"/>
        </w:trPr>
        <w:tc>
          <w:tcPr>
            <w:tcW w:w="0" w:type="auto"/>
            <w:vAlign w:val="center"/>
          </w:tcPr>
          <w:p w14:paraId="1224BBEC" w14:textId="5150980E" w:rsidR="00F54818" w:rsidRPr="002C4472" w:rsidRDefault="007649CF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Smoking</w:t>
            </w:r>
            <w:r w:rsidR="00F54818" w:rsidRPr="002C4472">
              <w:rPr>
                <w:sz w:val="16"/>
                <w:szCs w:val="16"/>
                <w:lang w:val="en-US"/>
              </w:rPr>
              <w:t xml:space="preserve"> (yes)</w:t>
            </w:r>
          </w:p>
        </w:tc>
        <w:tc>
          <w:tcPr>
            <w:tcW w:w="0" w:type="auto"/>
            <w:vAlign w:val="center"/>
          </w:tcPr>
          <w:p w14:paraId="7FE2CA31" w14:textId="4E025B42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14:paraId="3A73B00A" w14:textId="37457FEA" w:rsidR="00F54818" w:rsidRPr="002C4472" w:rsidRDefault="004C665A" w:rsidP="004C665A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19.0 %</w:t>
            </w:r>
          </w:p>
        </w:tc>
        <w:tc>
          <w:tcPr>
            <w:tcW w:w="0" w:type="auto"/>
            <w:vAlign w:val="center"/>
          </w:tcPr>
          <w:p w14:paraId="03353B64" w14:textId="1AEF1533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0" w:type="auto"/>
            <w:vAlign w:val="center"/>
          </w:tcPr>
          <w:p w14:paraId="2C3410F2" w14:textId="0AE6D99B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28.5 %</w:t>
            </w:r>
          </w:p>
        </w:tc>
        <w:tc>
          <w:tcPr>
            <w:tcW w:w="0" w:type="auto"/>
            <w:vAlign w:val="center"/>
          </w:tcPr>
          <w:p w14:paraId="647ACE6F" w14:textId="44236CC5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0" w:type="auto"/>
            <w:vAlign w:val="center"/>
          </w:tcPr>
          <w:p w14:paraId="564E63D8" w14:textId="0BD61848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0" w:type="auto"/>
            <w:vAlign w:val="center"/>
          </w:tcPr>
          <w:p w14:paraId="18594869" w14:textId="2A339304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20.9 %</w:t>
            </w:r>
          </w:p>
        </w:tc>
        <w:tc>
          <w:tcPr>
            <w:tcW w:w="0" w:type="auto"/>
            <w:vAlign w:val="center"/>
          </w:tcPr>
          <w:p w14:paraId="343BB00C" w14:textId="08B9FDAB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0" w:type="auto"/>
            <w:vAlign w:val="center"/>
          </w:tcPr>
          <w:p w14:paraId="70DD9645" w14:textId="15109B75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38.5 %</w:t>
            </w:r>
          </w:p>
        </w:tc>
        <w:tc>
          <w:tcPr>
            <w:tcW w:w="0" w:type="auto"/>
            <w:vAlign w:val="center"/>
          </w:tcPr>
          <w:p w14:paraId="7FDAD411" w14:textId="252D26A5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</w:tr>
      <w:tr w:rsidR="00F54818" w:rsidRPr="002C4472" w14:paraId="72D16F98" w14:textId="77777777" w:rsidTr="00FB337B">
        <w:trPr>
          <w:trHeight w:val="227"/>
        </w:trPr>
        <w:tc>
          <w:tcPr>
            <w:tcW w:w="0" w:type="auto"/>
            <w:vAlign w:val="center"/>
          </w:tcPr>
          <w:p w14:paraId="19B0B363" w14:textId="0BBF455D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Snuff use (yes)</w:t>
            </w:r>
          </w:p>
        </w:tc>
        <w:tc>
          <w:tcPr>
            <w:tcW w:w="0" w:type="auto"/>
            <w:vAlign w:val="center"/>
          </w:tcPr>
          <w:p w14:paraId="39FB9255" w14:textId="51955B74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032996E8" w14:textId="15295F00" w:rsidR="00F54818" w:rsidRPr="002C4472" w:rsidRDefault="004C665A" w:rsidP="004C665A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30.2 %</w:t>
            </w:r>
          </w:p>
        </w:tc>
        <w:tc>
          <w:tcPr>
            <w:tcW w:w="0" w:type="auto"/>
            <w:vAlign w:val="center"/>
          </w:tcPr>
          <w:p w14:paraId="6D8EF574" w14:textId="2A708116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0" w:type="auto"/>
            <w:vAlign w:val="center"/>
          </w:tcPr>
          <w:p w14:paraId="206B65AC" w14:textId="375B7CA8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42.5 %</w:t>
            </w:r>
          </w:p>
        </w:tc>
        <w:tc>
          <w:tcPr>
            <w:tcW w:w="0" w:type="auto"/>
            <w:vAlign w:val="center"/>
          </w:tcPr>
          <w:p w14:paraId="53282BB5" w14:textId="222D6F9D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0" w:type="auto"/>
            <w:vAlign w:val="center"/>
          </w:tcPr>
          <w:p w14:paraId="4721AFBF" w14:textId="5A21CF7D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726008ED" w14:textId="2AB85F55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 xml:space="preserve">36.5 </w:t>
            </w:r>
            <w:r w:rsidR="004C665A" w:rsidRPr="002C4472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14:paraId="6943646E" w14:textId="44D7F896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142</w:t>
            </w:r>
          </w:p>
        </w:tc>
        <w:tc>
          <w:tcPr>
            <w:tcW w:w="0" w:type="auto"/>
            <w:vAlign w:val="center"/>
          </w:tcPr>
          <w:p w14:paraId="5970C55F" w14:textId="05F9E022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48.0 %</w:t>
            </w:r>
          </w:p>
        </w:tc>
        <w:tc>
          <w:tcPr>
            <w:tcW w:w="0" w:type="auto"/>
            <w:vAlign w:val="center"/>
          </w:tcPr>
          <w:p w14:paraId="5650BF8D" w14:textId="1DA384DF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</w:tr>
      <w:tr w:rsidR="00F54818" w:rsidRPr="002C4472" w14:paraId="2DACF661" w14:textId="77777777" w:rsidTr="00FB337B">
        <w:trPr>
          <w:trHeight w:val="227"/>
        </w:trPr>
        <w:tc>
          <w:tcPr>
            <w:tcW w:w="0" w:type="auto"/>
            <w:vAlign w:val="center"/>
          </w:tcPr>
          <w:p w14:paraId="79CB8E3A" w14:textId="30AC0B6C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Alcohol consumption (yes)</w:t>
            </w:r>
          </w:p>
        </w:tc>
        <w:tc>
          <w:tcPr>
            <w:tcW w:w="0" w:type="auto"/>
            <w:vAlign w:val="center"/>
          </w:tcPr>
          <w:p w14:paraId="031E0EAB" w14:textId="71ACD685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262</w:t>
            </w:r>
          </w:p>
        </w:tc>
        <w:tc>
          <w:tcPr>
            <w:tcW w:w="0" w:type="auto"/>
            <w:vAlign w:val="center"/>
          </w:tcPr>
          <w:p w14:paraId="33256C38" w14:textId="4E5F7D49" w:rsidR="00F54818" w:rsidRPr="002C4472" w:rsidRDefault="004C665A" w:rsidP="004C665A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73.2 %</w:t>
            </w:r>
          </w:p>
        </w:tc>
        <w:tc>
          <w:tcPr>
            <w:tcW w:w="0" w:type="auto"/>
            <w:vAlign w:val="center"/>
          </w:tcPr>
          <w:p w14:paraId="3DB57FBB" w14:textId="618D71DB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336</w:t>
            </w:r>
          </w:p>
        </w:tc>
        <w:tc>
          <w:tcPr>
            <w:tcW w:w="0" w:type="auto"/>
            <w:vAlign w:val="center"/>
          </w:tcPr>
          <w:p w14:paraId="76F1FC2D" w14:textId="671937CA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93.9 %</w:t>
            </w:r>
          </w:p>
        </w:tc>
        <w:tc>
          <w:tcPr>
            <w:tcW w:w="0" w:type="auto"/>
            <w:vAlign w:val="center"/>
          </w:tcPr>
          <w:p w14:paraId="3C6442FC" w14:textId="441FAAE2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0" w:type="auto"/>
            <w:vAlign w:val="center"/>
          </w:tcPr>
          <w:p w14:paraId="6D6A821B" w14:textId="35F4B623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0" w:type="auto"/>
            <w:vAlign w:val="center"/>
          </w:tcPr>
          <w:p w14:paraId="2A0E275E" w14:textId="56C696D2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 xml:space="preserve"> 65.9 %</w:t>
            </w:r>
          </w:p>
        </w:tc>
        <w:tc>
          <w:tcPr>
            <w:tcW w:w="0" w:type="auto"/>
            <w:vAlign w:val="center"/>
          </w:tcPr>
          <w:p w14:paraId="7C0907CD" w14:textId="2CC4F793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0" w:type="auto"/>
            <w:vAlign w:val="center"/>
          </w:tcPr>
          <w:p w14:paraId="017D4EB2" w14:textId="723C4723" w:rsidR="00F54818" w:rsidRPr="002C4472" w:rsidRDefault="00D4097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91.9 %</w:t>
            </w:r>
          </w:p>
        </w:tc>
        <w:tc>
          <w:tcPr>
            <w:tcW w:w="0" w:type="auto"/>
            <w:vAlign w:val="center"/>
          </w:tcPr>
          <w:p w14:paraId="3F40A2A9" w14:textId="0DEB7992" w:rsidR="00F54818" w:rsidRPr="002C4472" w:rsidRDefault="00D160E3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&lt;.001</w:t>
            </w:r>
          </w:p>
        </w:tc>
      </w:tr>
      <w:tr w:rsidR="00F54818" w:rsidRPr="002C4472" w14:paraId="2C257EA5" w14:textId="6628F4B1" w:rsidTr="00FB337B">
        <w:trPr>
          <w:trHeight w:val="227"/>
        </w:trPr>
        <w:tc>
          <w:tcPr>
            <w:tcW w:w="0" w:type="auto"/>
            <w:vAlign w:val="center"/>
            <w:hideMark/>
          </w:tcPr>
          <w:p w14:paraId="030FF9D5" w14:textId="0C80955F" w:rsidR="00F54818" w:rsidRPr="002C4472" w:rsidRDefault="00F54818" w:rsidP="00F54818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Disease</w:t>
            </w:r>
            <w:r w:rsidR="001A7EBB" w:rsidRPr="002C4472">
              <w:rPr>
                <w:sz w:val="16"/>
                <w:szCs w:val="16"/>
                <w:lang w:val="en-US"/>
              </w:rPr>
              <w:t>s known to affect bone</w:t>
            </w:r>
            <w:r w:rsidR="00BD45ED" w:rsidRPr="002C4472">
              <w:rPr>
                <w:sz w:val="16"/>
                <w:szCs w:val="16"/>
                <w:lang w:val="en-US"/>
              </w:rPr>
              <w:t xml:space="preserve"> </w:t>
            </w:r>
            <w:r w:rsidR="00BD45ED" w:rsidRPr="002C4472">
              <w:rPr>
                <w:sz w:val="16"/>
                <w:szCs w:val="16"/>
                <w:vertAlign w:val="superscript"/>
                <w:lang w:val="en-US"/>
              </w:rPr>
              <w:t>b</w:t>
            </w:r>
            <w:r w:rsidR="00D84C65" w:rsidRPr="002C4472">
              <w:rPr>
                <w:sz w:val="16"/>
                <w:szCs w:val="16"/>
                <w:lang w:val="en-US"/>
              </w:rPr>
              <w:t xml:space="preserve"> (yes)</w:t>
            </w:r>
          </w:p>
        </w:tc>
        <w:tc>
          <w:tcPr>
            <w:tcW w:w="0" w:type="auto"/>
            <w:vAlign w:val="center"/>
          </w:tcPr>
          <w:p w14:paraId="10DDC544" w14:textId="5EF124EE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6E576AE" w14:textId="69C57056" w:rsidR="00F54818" w:rsidRPr="002C4472" w:rsidRDefault="004C665A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1.1 %</w:t>
            </w:r>
          </w:p>
        </w:tc>
        <w:tc>
          <w:tcPr>
            <w:tcW w:w="0" w:type="auto"/>
            <w:vAlign w:val="center"/>
          </w:tcPr>
          <w:p w14:paraId="4C06B4CC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52C9CE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99C1A0" w14:textId="77777777" w:rsidR="00F54818" w:rsidRPr="002C4472" w:rsidRDefault="00F54818" w:rsidP="00F548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B14B98D" w14:textId="19F27A8C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451F4EA2" w14:textId="46A7B571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 xml:space="preserve"> 1.7 %</w:t>
            </w:r>
          </w:p>
        </w:tc>
        <w:tc>
          <w:tcPr>
            <w:tcW w:w="0" w:type="auto"/>
            <w:vAlign w:val="center"/>
          </w:tcPr>
          <w:p w14:paraId="5D1872B8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F5DCD5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4011DA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</w:tr>
      <w:tr w:rsidR="00F54818" w:rsidRPr="002C4472" w14:paraId="7EBAEF49" w14:textId="50F9B315" w:rsidTr="00DF74E0">
        <w:trPr>
          <w:trHeight w:val="227"/>
        </w:trPr>
        <w:tc>
          <w:tcPr>
            <w:tcW w:w="0" w:type="auto"/>
            <w:vAlign w:val="center"/>
            <w:hideMark/>
          </w:tcPr>
          <w:p w14:paraId="35783A50" w14:textId="1FAEB5C9" w:rsidR="00F54818" w:rsidRPr="002C4472" w:rsidRDefault="00F54818" w:rsidP="00F54818">
            <w:pPr>
              <w:rPr>
                <w:b/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Medication</w:t>
            </w:r>
            <w:r w:rsidR="001A7EBB" w:rsidRPr="002C4472">
              <w:rPr>
                <w:sz w:val="16"/>
                <w:szCs w:val="16"/>
                <w:lang w:val="en-US"/>
              </w:rPr>
              <w:t xml:space="preserve"> known to affect bone</w:t>
            </w:r>
            <w:r w:rsidR="00BD45ED" w:rsidRPr="002C4472">
              <w:rPr>
                <w:sz w:val="16"/>
                <w:szCs w:val="16"/>
                <w:lang w:val="en-US"/>
              </w:rPr>
              <w:t xml:space="preserve"> </w:t>
            </w:r>
            <w:r w:rsidR="00BD45ED" w:rsidRPr="002C4472">
              <w:rPr>
                <w:sz w:val="16"/>
                <w:szCs w:val="16"/>
                <w:vertAlign w:val="superscript"/>
                <w:lang w:val="en-US"/>
              </w:rPr>
              <w:t>c</w:t>
            </w:r>
            <w:r w:rsidR="00D84C65" w:rsidRPr="002C4472">
              <w:rPr>
                <w:sz w:val="16"/>
                <w:szCs w:val="16"/>
                <w:lang w:val="en-US"/>
              </w:rPr>
              <w:t xml:space="preserve"> (yes) </w:t>
            </w:r>
          </w:p>
        </w:tc>
        <w:tc>
          <w:tcPr>
            <w:tcW w:w="0" w:type="auto"/>
            <w:vAlign w:val="center"/>
          </w:tcPr>
          <w:p w14:paraId="244DF8D4" w14:textId="567394A4" w:rsidR="00F54818" w:rsidRPr="002C4472" w:rsidRDefault="00F54818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5E4FA758" w14:textId="286F1100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2.2 %</w:t>
            </w:r>
          </w:p>
        </w:tc>
        <w:tc>
          <w:tcPr>
            <w:tcW w:w="0" w:type="auto"/>
            <w:vAlign w:val="center"/>
          </w:tcPr>
          <w:p w14:paraId="30D3BC01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E02E75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D6B7E3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630BE8" w14:textId="4E2D3DDC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26CC8F1C" w14:textId="63F8D0DE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2.0 %</w:t>
            </w:r>
          </w:p>
        </w:tc>
        <w:tc>
          <w:tcPr>
            <w:tcW w:w="0" w:type="auto"/>
            <w:vAlign w:val="center"/>
          </w:tcPr>
          <w:p w14:paraId="109AF81F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2D73A9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581322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</w:tr>
      <w:tr w:rsidR="00F54818" w:rsidRPr="002C4472" w14:paraId="49F55D15" w14:textId="4BE2C569" w:rsidTr="00DF74E0">
        <w:trPr>
          <w:trHeight w:val="227"/>
        </w:trPr>
        <w:tc>
          <w:tcPr>
            <w:tcW w:w="0" w:type="auto"/>
            <w:vAlign w:val="center"/>
            <w:hideMark/>
          </w:tcPr>
          <w:p w14:paraId="647ABC01" w14:textId="3BEF1D93" w:rsidR="00F54818" w:rsidRPr="002C4472" w:rsidRDefault="00F54818" w:rsidP="00F54818">
            <w:pPr>
              <w:rPr>
                <w:b/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Hor</w:t>
            </w:r>
            <w:r w:rsidR="00DF74E0" w:rsidRPr="002C4472">
              <w:rPr>
                <w:sz w:val="16"/>
                <w:szCs w:val="16"/>
                <w:lang w:val="en-US"/>
              </w:rPr>
              <w:t>monal contraceptive us</w:t>
            </w:r>
            <w:r w:rsidR="007649CF" w:rsidRPr="002C4472">
              <w:rPr>
                <w:sz w:val="16"/>
                <w:szCs w:val="16"/>
                <w:lang w:val="en-US"/>
              </w:rPr>
              <w:t>e</w:t>
            </w:r>
            <w:r w:rsidR="00D84C65" w:rsidRPr="002C4472">
              <w:rPr>
                <w:sz w:val="16"/>
                <w:szCs w:val="16"/>
                <w:lang w:val="en-US"/>
              </w:rPr>
              <w:t xml:space="preserve"> (yes)</w:t>
            </w:r>
          </w:p>
        </w:tc>
        <w:tc>
          <w:tcPr>
            <w:tcW w:w="0" w:type="auto"/>
            <w:vAlign w:val="center"/>
          </w:tcPr>
          <w:p w14:paraId="226A3364" w14:textId="3CB0CDB4" w:rsidR="00F54818" w:rsidRPr="002C4472" w:rsidRDefault="00125A77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center"/>
          </w:tcPr>
          <w:p w14:paraId="5F425154" w14:textId="4D7E247D" w:rsidR="00F54818" w:rsidRPr="002C4472" w:rsidRDefault="004C665A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  <w:lang w:val="en-US"/>
              </w:rPr>
              <w:t>33.0 %</w:t>
            </w:r>
          </w:p>
        </w:tc>
        <w:tc>
          <w:tcPr>
            <w:tcW w:w="0" w:type="auto"/>
            <w:vAlign w:val="center"/>
          </w:tcPr>
          <w:p w14:paraId="0E36E0BB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5817E9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634BFA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9A2567" w14:textId="6E18F952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499BF81" w14:textId="4F21A72A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547E98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89790B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BC209D" w14:textId="77777777" w:rsidR="00F54818" w:rsidRPr="002C4472" w:rsidRDefault="00F54818" w:rsidP="00F54818">
            <w:pPr>
              <w:rPr>
                <w:sz w:val="16"/>
                <w:szCs w:val="16"/>
              </w:rPr>
            </w:pPr>
          </w:p>
        </w:tc>
      </w:tr>
      <w:tr w:rsidR="00DF74E0" w:rsidRPr="002C4472" w14:paraId="4407250F" w14:textId="77777777" w:rsidTr="00DF74E0">
        <w:trPr>
          <w:trHeight w:val="227"/>
        </w:trPr>
        <w:tc>
          <w:tcPr>
            <w:tcW w:w="0" w:type="auto"/>
            <w:vAlign w:val="center"/>
          </w:tcPr>
          <w:p w14:paraId="5BBE29B7" w14:textId="69E5857E" w:rsidR="00DF74E0" w:rsidRPr="002C4472" w:rsidRDefault="00DF74E0" w:rsidP="00DF74E0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DE7B9D"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>Oestrogen and progestogens</w:t>
            </w:r>
          </w:p>
        </w:tc>
        <w:tc>
          <w:tcPr>
            <w:tcW w:w="0" w:type="auto"/>
            <w:vAlign w:val="center"/>
          </w:tcPr>
          <w:p w14:paraId="295346E5" w14:textId="4708376C" w:rsidR="00DF74E0" w:rsidRPr="002C4472" w:rsidRDefault="00DF74E0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center"/>
          </w:tcPr>
          <w:p w14:paraId="7AD38ADE" w14:textId="272143AE" w:rsidR="00DF74E0" w:rsidRPr="002C4472" w:rsidRDefault="00DF74E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29.3%</w:t>
            </w:r>
          </w:p>
        </w:tc>
        <w:tc>
          <w:tcPr>
            <w:tcW w:w="0" w:type="auto"/>
            <w:vAlign w:val="center"/>
          </w:tcPr>
          <w:p w14:paraId="20835206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EE6EE4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21224E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2DDF60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12DF6C4D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4A745B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5E8B3E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10AE9A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</w:tr>
      <w:tr w:rsidR="00DF74E0" w:rsidRPr="002C4472" w14:paraId="11C79D47" w14:textId="77777777" w:rsidTr="00DF74E0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040229" w14:textId="253F112F" w:rsidR="00DF74E0" w:rsidRPr="002C4472" w:rsidRDefault="00DF74E0" w:rsidP="00DF74E0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ab/>
            </w:r>
            <w:r w:rsidR="00DE7B9D" w:rsidRPr="002C4472">
              <w:rPr>
                <w:sz w:val="16"/>
                <w:szCs w:val="16"/>
                <w:lang w:val="en-US"/>
              </w:rPr>
              <w:tab/>
            </w:r>
            <w:r w:rsidRPr="002C4472">
              <w:rPr>
                <w:sz w:val="16"/>
                <w:szCs w:val="16"/>
                <w:lang w:val="en-US"/>
              </w:rPr>
              <w:t xml:space="preserve">Progestogens-only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D3C8EA" w14:textId="5EC28C0E" w:rsidR="00DF74E0" w:rsidRPr="002C4472" w:rsidRDefault="00DF74E0" w:rsidP="00F54818">
            <w:pPr>
              <w:rPr>
                <w:sz w:val="16"/>
                <w:szCs w:val="16"/>
              </w:rPr>
            </w:pPr>
            <w:r w:rsidRPr="002C447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CFBA09" w14:textId="6883E627" w:rsidR="00DF74E0" w:rsidRPr="002C4472" w:rsidRDefault="00DF74E0" w:rsidP="00F54818">
            <w:pPr>
              <w:rPr>
                <w:sz w:val="16"/>
                <w:szCs w:val="16"/>
                <w:lang w:val="en-US"/>
              </w:rPr>
            </w:pPr>
            <w:r w:rsidRPr="002C4472">
              <w:rPr>
                <w:sz w:val="16"/>
                <w:szCs w:val="16"/>
                <w:lang w:val="en-US"/>
              </w:rPr>
              <w:t>3.6%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20BCDE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FA6312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B77BE3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187ED7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78C6F3F7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8A4039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CE76FD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7AF2A" w14:textId="77777777" w:rsidR="00DF74E0" w:rsidRPr="002C4472" w:rsidRDefault="00DF74E0" w:rsidP="00F54818">
            <w:pPr>
              <w:rPr>
                <w:sz w:val="16"/>
                <w:szCs w:val="16"/>
              </w:rPr>
            </w:pPr>
          </w:p>
        </w:tc>
      </w:tr>
    </w:tbl>
    <w:p w14:paraId="038EFF18" w14:textId="77777777" w:rsidR="009B3B2B" w:rsidRPr="00C63293" w:rsidRDefault="009B3B2B" w:rsidP="009B3B2B">
      <w:pPr>
        <w:spacing w:line="360" w:lineRule="auto"/>
        <w:rPr>
          <w:lang w:val="en-US"/>
        </w:rPr>
      </w:pPr>
    </w:p>
    <w:p w14:paraId="512E7277" w14:textId="3B381F9A" w:rsidR="00AE7B24" w:rsidRPr="00487D60" w:rsidRDefault="001A7EBB" w:rsidP="00DF74E0">
      <w:pPr>
        <w:spacing w:line="360" w:lineRule="auto"/>
        <w:rPr>
          <w:sz w:val="20"/>
          <w:szCs w:val="20"/>
          <w:lang w:val="en-US"/>
        </w:rPr>
      </w:pPr>
      <w:r w:rsidRPr="00487D60">
        <w:rPr>
          <w:sz w:val="20"/>
          <w:szCs w:val="20"/>
          <w:vertAlign w:val="superscript"/>
          <w:lang w:val="en-US"/>
        </w:rPr>
        <w:t>a</w:t>
      </w:r>
      <w:r w:rsidR="00BD45ED">
        <w:rPr>
          <w:sz w:val="20"/>
          <w:szCs w:val="20"/>
          <w:vertAlign w:val="superscript"/>
          <w:lang w:val="en-US"/>
        </w:rPr>
        <w:t xml:space="preserve"> </w:t>
      </w:r>
      <w:r w:rsidR="00BD45ED">
        <w:rPr>
          <w:sz w:val="20"/>
          <w:szCs w:val="20"/>
          <w:lang w:val="en-US"/>
        </w:rPr>
        <w:t>Sexual maturation</w:t>
      </w:r>
      <w:r w:rsidR="00D9446C">
        <w:rPr>
          <w:sz w:val="20"/>
          <w:szCs w:val="20"/>
          <w:lang w:val="en-US"/>
        </w:rPr>
        <w:t xml:space="preserve"> in g</w:t>
      </w:r>
      <w:r w:rsidR="00BD45ED">
        <w:rPr>
          <w:sz w:val="20"/>
          <w:szCs w:val="20"/>
          <w:lang w:val="en-US"/>
        </w:rPr>
        <w:t>irls: menarche age.</w:t>
      </w:r>
      <w:r w:rsidR="00DE7B9D">
        <w:rPr>
          <w:sz w:val="20"/>
          <w:szCs w:val="20"/>
          <w:lang w:val="en-US"/>
        </w:rPr>
        <w:t xml:space="preserve"> </w:t>
      </w:r>
      <w:r w:rsidR="00D9446C">
        <w:rPr>
          <w:sz w:val="20"/>
          <w:szCs w:val="20"/>
          <w:lang w:val="en-US"/>
        </w:rPr>
        <w:t>Categories: Early</w:t>
      </w:r>
      <w:r w:rsidR="00BD45ED">
        <w:rPr>
          <w:sz w:val="20"/>
          <w:szCs w:val="20"/>
          <w:lang w:val="en-US"/>
        </w:rPr>
        <w:t xml:space="preserve"> </w:t>
      </w:r>
      <w:r w:rsidR="00D9446C">
        <w:rPr>
          <w:sz w:val="20"/>
          <w:szCs w:val="20"/>
          <w:lang w:val="en-US"/>
        </w:rPr>
        <w:t>(&lt;12.5), intermediate (</w:t>
      </w:r>
      <w:r w:rsidR="00DE7B9D">
        <w:rPr>
          <w:sz w:val="20"/>
          <w:szCs w:val="20"/>
          <w:lang w:val="en-US"/>
        </w:rPr>
        <w:t>12.5-13.9</w:t>
      </w:r>
      <w:r w:rsidR="00D9446C">
        <w:rPr>
          <w:sz w:val="20"/>
          <w:szCs w:val="20"/>
          <w:lang w:val="en-US"/>
        </w:rPr>
        <w:t>) and late (</w:t>
      </w:r>
      <w:r w:rsidR="00DE7B9D">
        <w:rPr>
          <w:sz w:val="20"/>
          <w:szCs w:val="20"/>
          <w:lang w:val="en-US"/>
        </w:rPr>
        <w:t>&gt; 14</w:t>
      </w:r>
      <w:r w:rsidR="00D9446C">
        <w:rPr>
          <w:sz w:val="20"/>
          <w:szCs w:val="20"/>
          <w:lang w:val="en-US"/>
        </w:rPr>
        <w:t>). Sexual maturation in b</w:t>
      </w:r>
      <w:r w:rsidR="00BD45ED">
        <w:rPr>
          <w:sz w:val="20"/>
          <w:szCs w:val="20"/>
          <w:lang w:val="en-US"/>
        </w:rPr>
        <w:t>o</w:t>
      </w:r>
      <w:r w:rsidR="00383E01">
        <w:rPr>
          <w:sz w:val="20"/>
          <w:szCs w:val="20"/>
          <w:lang w:val="en-US"/>
        </w:rPr>
        <w:t xml:space="preserve">ys: Puberty Developmental Scale. </w:t>
      </w:r>
      <w:r w:rsidR="00D9446C" w:rsidRPr="00D9446C">
        <w:rPr>
          <w:sz w:val="20"/>
          <w:szCs w:val="20"/>
          <w:lang w:val="en-US"/>
        </w:rPr>
        <w:t>Categories:</w:t>
      </w:r>
      <w:r w:rsidR="00D9446C">
        <w:rPr>
          <w:sz w:val="20"/>
          <w:szCs w:val="20"/>
          <w:lang w:val="en-US"/>
        </w:rPr>
        <w:t xml:space="preserve"> Have not begun (&lt;2),</w:t>
      </w:r>
      <w:r w:rsidR="00D9446C" w:rsidRPr="00D9446C">
        <w:rPr>
          <w:sz w:val="20"/>
          <w:szCs w:val="20"/>
          <w:lang w:val="en-US"/>
        </w:rPr>
        <w:t xml:space="preserve"> barely started</w:t>
      </w:r>
      <w:r w:rsidR="00D9446C">
        <w:rPr>
          <w:sz w:val="20"/>
          <w:szCs w:val="20"/>
          <w:lang w:val="en-US"/>
        </w:rPr>
        <w:t xml:space="preserve"> (</w:t>
      </w:r>
      <w:r w:rsidR="00D9446C" w:rsidRPr="00D9446C">
        <w:rPr>
          <w:sz w:val="20"/>
          <w:szCs w:val="20"/>
          <w:lang w:val="en-US"/>
        </w:rPr>
        <w:t>2-2.9</w:t>
      </w:r>
      <w:r w:rsidR="00D9446C">
        <w:rPr>
          <w:sz w:val="20"/>
          <w:szCs w:val="20"/>
          <w:lang w:val="en-US"/>
        </w:rPr>
        <w:t>)</w:t>
      </w:r>
      <w:r w:rsidR="00D9446C" w:rsidRPr="00D9446C">
        <w:rPr>
          <w:sz w:val="20"/>
          <w:szCs w:val="20"/>
          <w:lang w:val="en-US"/>
        </w:rPr>
        <w:t xml:space="preserve">, underway </w:t>
      </w:r>
      <w:r w:rsidR="00D9446C">
        <w:rPr>
          <w:sz w:val="20"/>
          <w:szCs w:val="20"/>
          <w:lang w:val="en-US"/>
        </w:rPr>
        <w:t>(</w:t>
      </w:r>
      <w:r w:rsidR="00D9446C" w:rsidRPr="00D9446C">
        <w:rPr>
          <w:sz w:val="20"/>
          <w:szCs w:val="20"/>
          <w:lang w:val="en-US"/>
        </w:rPr>
        <w:t>3-3.9</w:t>
      </w:r>
      <w:r w:rsidR="00D9446C">
        <w:rPr>
          <w:sz w:val="20"/>
          <w:szCs w:val="20"/>
          <w:lang w:val="en-US"/>
        </w:rPr>
        <w:t xml:space="preserve">) </w:t>
      </w:r>
      <w:r w:rsidR="00D9446C" w:rsidRPr="00D9446C">
        <w:rPr>
          <w:sz w:val="20"/>
          <w:szCs w:val="20"/>
          <w:lang w:val="en-US"/>
        </w:rPr>
        <w:t>and completed</w:t>
      </w:r>
      <w:r w:rsidR="00D9446C">
        <w:rPr>
          <w:sz w:val="20"/>
          <w:szCs w:val="20"/>
          <w:lang w:val="en-US"/>
        </w:rPr>
        <w:t xml:space="preserve"> (4). </w:t>
      </w:r>
      <w:r w:rsidR="00BD45ED" w:rsidRPr="00487D60">
        <w:rPr>
          <w:sz w:val="20"/>
          <w:szCs w:val="20"/>
          <w:vertAlign w:val="superscript"/>
          <w:lang w:val="en-US"/>
        </w:rPr>
        <w:t>b</w:t>
      </w:r>
      <w:r w:rsidR="00BD45ED">
        <w:rPr>
          <w:sz w:val="20"/>
          <w:szCs w:val="20"/>
          <w:vertAlign w:val="superscript"/>
          <w:lang w:val="en-US"/>
        </w:rPr>
        <w:t xml:space="preserve"> </w:t>
      </w:r>
      <w:r w:rsidR="009B3B2B" w:rsidRPr="00487D60">
        <w:rPr>
          <w:sz w:val="20"/>
          <w:szCs w:val="20"/>
          <w:lang w:val="en-US"/>
        </w:rPr>
        <w:t xml:space="preserve">Diseases known to affect bone (ICD10): E03 Hypothyroidism, E10 Diabetes type 1. F50.9 Eating disorders, K90.0 Celiac disease and M13 Arthritis. </w:t>
      </w:r>
      <w:r w:rsidR="00BD45ED">
        <w:rPr>
          <w:sz w:val="20"/>
          <w:szCs w:val="20"/>
          <w:vertAlign w:val="superscript"/>
          <w:lang w:val="en-US"/>
        </w:rPr>
        <w:t xml:space="preserve">c </w:t>
      </w:r>
      <w:r w:rsidR="009B3B2B" w:rsidRPr="00487D60">
        <w:rPr>
          <w:sz w:val="20"/>
          <w:szCs w:val="20"/>
          <w:lang w:val="en-US"/>
        </w:rPr>
        <w:t>Medication known to affe</w:t>
      </w:r>
      <w:r w:rsidR="000A3C3C">
        <w:rPr>
          <w:sz w:val="20"/>
          <w:szCs w:val="20"/>
          <w:lang w:val="en-US"/>
        </w:rPr>
        <w:t>ct bone (ATC): D07A Plain cortico</w:t>
      </w:r>
      <w:r w:rsidR="009B3B2B" w:rsidRPr="00487D60">
        <w:rPr>
          <w:sz w:val="20"/>
          <w:szCs w:val="20"/>
          <w:lang w:val="en-US"/>
        </w:rPr>
        <w:t>steroids, H03A Thyroid preparations, N03A Antiepileptic, R01AD Corticosteroids, R03BA Glucocorticoids (inhalants), and H02A Corticosteroids for systemic use.</w:t>
      </w:r>
    </w:p>
    <w:sectPr w:rsidR="00AE7B24" w:rsidRPr="00487D60" w:rsidSect="00A50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56"/>
    <w:rsid w:val="000273DA"/>
    <w:rsid w:val="000A3C3C"/>
    <w:rsid w:val="000B4234"/>
    <w:rsid w:val="000F6794"/>
    <w:rsid w:val="00125A77"/>
    <w:rsid w:val="00144D2E"/>
    <w:rsid w:val="00183817"/>
    <w:rsid w:val="001A7EBB"/>
    <w:rsid w:val="001B6411"/>
    <w:rsid w:val="001B6B3D"/>
    <w:rsid w:val="001C2CEE"/>
    <w:rsid w:val="001E0B7B"/>
    <w:rsid w:val="00240679"/>
    <w:rsid w:val="0028321C"/>
    <w:rsid w:val="002B6F69"/>
    <w:rsid w:val="002C4472"/>
    <w:rsid w:val="0035798F"/>
    <w:rsid w:val="00370CAB"/>
    <w:rsid w:val="0038343E"/>
    <w:rsid w:val="00383E01"/>
    <w:rsid w:val="003A302F"/>
    <w:rsid w:val="003C5F3F"/>
    <w:rsid w:val="003D09F1"/>
    <w:rsid w:val="00444606"/>
    <w:rsid w:val="00487D60"/>
    <w:rsid w:val="004B3461"/>
    <w:rsid w:val="004C665A"/>
    <w:rsid w:val="0051078F"/>
    <w:rsid w:val="00521642"/>
    <w:rsid w:val="0062038B"/>
    <w:rsid w:val="00624698"/>
    <w:rsid w:val="006316B7"/>
    <w:rsid w:val="00634B17"/>
    <w:rsid w:val="006445FF"/>
    <w:rsid w:val="006512EA"/>
    <w:rsid w:val="0066064F"/>
    <w:rsid w:val="006D6177"/>
    <w:rsid w:val="006F0D5E"/>
    <w:rsid w:val="00723623"/>
    <w:rsid w:val="007649CF"/>
    <w:rsid w:val="007803E3"/>
    <w:rsid w:val="007809D9"/>
    <w:rsid w:val="007D05E9"/>
    <w:rsid w:val="008629C4"/>
    <w:rsid w:val="00881F40"/>
    <w:rsid w:val="008F19DD"/>
    <w:rsid w:val="009A056D"/>
    <w:rsid w:val="009B3B2B"/>
    <w:rsid w:val="009D4096"/>
    <w:rsid w:val="00A2747D"/>
    <w:rsid w:val="00A320E5"/>
    <w:rsid w:val="00A50756"/>
    <w:rsid w:val="00A852EB"/>
    <w:rsid w:val="00AE7B24"/>
    <w:rsid w:val="00AF3442"/>
    <w:rsid w:val="00B51B8E"/>
    <w:rsid w:val="00BA1522"/>
    <w:rsid w:val="00BA20C7"/>
    <w:rsid w:val="00BB16D1"/>
    <w:rsid w:val="00BD45ED"/>
    <w:rsid w:val="00C4655D"/>
    <w:rsid w:val="00C63293"/>
    <w:rsid w:val="00C92B9F"/>
    <w:rsid w:val="00CB449C"/>
    <w:rsid w:val="00D1527C"/>
    <w:rsid w:val="00D160E3"/>
    <w:rsid w:val="00D173F6"/>
    <w:rsid w:val="00D40970"/>
    <w:rsid w:val="00D77FB4"/>
    <w:rsid w:val="00D84C65"/>
    <w:rsid w:val="00D9446C"/>
    <w:rsid w:val="00DE08A4"/>
    <w:rsid w:val="00DE7B9D"/>
    <w:rsid w:val="00DF74E0"/>
    <w:rsid w:val="00E25B19"/>
    <w:rsid w:val="00E6330B"/>
    <w:rsid w:val="00EA3422"/>
    <w:rsid w:val="00EA3C9B"/>
    <w:rsid w:val="00F54818"/>
    <w:rsid w:val="00F77E4E"/>
    <w:rsid w:val="00F85D96"/>
    <w:rsid w:val="00FB337B"/>
    <w:rsid w:val="00FB4D85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07CD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A5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0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56"/>
    <w:rPr>
      <w:rFonts w:ascii="Segoe UI" w:eastAsia="Times New Roman" w:hAnsi="Segoe UI" w:cs="Segoe UI"/>
      <w:sz w:val="18"/>
      <w:szCs w:val="18"/>
      <w:lang w:eastAsia="nb-NO"/>
    </w:rPr>
  </w:style>
  <w:style w:type="character" w:styleId="CommentReference">
    <w:name w:val="annotation reference"/>
    <w:basedOn w:val="DefaultParagraphFont"/>
    <w:rsid w:val="009B3B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B2B"/>
    <w:rPr>
      <w:rFonts w:ascii="Times New Roman" w:eastAsia="Times New Roman" w:hAnsi="Times New Roman" w:cs="Times New Roman"/>
      <w:sz w:val="20"/>
      <w:szCs w:val="20"/>
      <w:lang w:eastAsia="nb-NO"/>
    </w:rPr>
  </w:style>
  <w:style w:type="table" w:customStyle="1" w:styleId="TableGridLight1">
    <w:name w:val="Table Grid Light1"/>
    <w:basedOn w:val="TableNormal"/>
    <w:uiPriority w:val="40"/>
    <w:rsid w:val="001838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6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6064F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A5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0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56"/>
    <w:rPr>
      <w:rFonts w:ascii="Segoe UI" w:eastAsia="Times New Roman" w:hAnsi="Segoe UI" w:cs="Segoe UI"/>
      <w:sz w:val="18"/>
      <w:szCs w:val="18"/>
      <w:lang w:eastAsia="nb-NO"/>
    </w:rPr>
  </w:style>
  <w:style w:type="character" w:styleId="CommentReference">
    <w:name w:val="annotation reference"/>
    <w:basedOn w:val="DefaultParagraphFont"/>
    <w:rsid w:val="009B3B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B2B"/>
    <w:rPr>
      <w:rFonts w:ascii="Times New Roman" w:eastAsia="Times New Roman" w:hAnsi="Times New Roman" w:cs="Times New Roman"/>
      <w:sz w:val="20"/>
      <w:szCs w:val="20"/>
      <w:lang w:eastAsia="nb-NO"/>
    </w:rPr>
  </w:style>
  <w:style w:type="table" w:customStyle="1" w:styleId="TableGridLight1">
    <w:name w:val="Table Grid Light1"/>
    <w:basedOn w:val="TableNormal"/>
    <w:uiPriority w:val="40"/>
    <w:rsid w:val="001838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6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6064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dcterms:created xsi:type="dcterms:W3CDTF">2017-04-19T10:08:00Z</dcterms:created>
  <dcterms:modified xsi:type="dcterms:W3CDTF">2017-04-19T10:08:00Z</dcterms:modified>
</cp:coreProperties>
</file>