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44719C" w14:textId="6498B8D4" w:rsidR="00FE40B5" w:rsidRPr="00430390" w:rsidRDefault="00BD7C06" w:rsidP="0092151B">
      <w:pPr>
        <w:pStyle w:val="OSATitle"/>
      </w:pPr>
      <w:r w:rsidRPr="00430390">
        <w:rPr>
          <w:noProof/>
        </w:rPr>
        <w:t>C</w:t>
      </w:r>
      <w:r w:rsidR="004C0571" w:rsidRPr="00430390">
        <w:rPr>
          <w:noProof/>
        </w:rPr>
        <w:t>avity-induced phase noise suppression in Fabry-Perot modulator</w:t>
      </w:r>
      <w:r w:rsidR="0092151B" w:rsidRPr="00430390">
        <w:rPr>
          <w:noProof/>
        </w:rPr>
        <w:t>-</w:t>
      </w:r>
      <w:r w:rsidR="004C0571" w:rsidRPr="00430390">
        <w:rPr>
          <w:noProof/>
        </w:rPr>
        <w:t xml:space="preserve">based optical frequency comb </w:t>
      </w:r>
    </w:p>
    <w:p w14:paraId="6DC73AC5" w14:textId="73AB58EE" w:rsidR="00FE40B5" w:rsidRPr="00430390" w:rsidRDefault="00BD7C06" w:rsidP="00633ABC">
      <w:pPr>
        <w:pStyle w:val="OSAAuthor"/>
      </w:pPr>
      <w:proofErr w:type="spellStart"/>
      <w:r w:rsidRPr="00430390">
        <w:t>Joonyoung</w:t>
      </w:r>
      <w:proofErr w:type="spellEnd"/>
      <w:r w:rsidR="00FE40B5" w:rsidRPr="00430390">
        <w:t xml:space="preserve"> </w:t>
      </w:r>
      <w:r w:rsidRPr="00430390">
        <w:t>Kim</w:t>
      </w:r>
      <w:r w:rsidR="00FE40B5" w:rsidRPr="00430390">
        <w:t>,</w:t>
      </w:r>
      <w:r w:rsidRPr="00430390">
        <w:rPr>
          <w:vertAlign w:val="superscript"/>
        </w:rPr>
        <w:t>*</w:t>
      </w:r>
      <w:r w:rsidR="00FE40B5" w:rsidRPr="00430390">
        <w:t xml:space="preserve"> </w:t>
      </w:r>
      <w:r w:rsidR="00633ABC" w:rsidRPr="00430390">
        <w:t>David J. Richardson</w:t>
      </w:r>
      <w:r w:rsidR="00FE40B5" w:rsidRPr="00430390">
        <w:t xml:space="preserve">, </w:t>
      </w:r>
      <w:r w:rsidR="0005267F" w:rsidRPr="00430390">
        <w:t xml:space="preserve">and </w:t>
      </w:r>
      <w:r w:rsidR="00633ABC" w:rsidRPr="00430390">
        <w:t>Radan Slav</w:t>
      </w:r>
      <w:r w:rsidR="00633ABC" w:rsidRPr="00430390">
        <w:rPr>
          <w:lang w:eastAsia="zh-TW"/>
        </w:rPr>
        <w:t>í</w:t>
      </w:r>
      <w:r w:rsidR="00633ABC" w:rsidRPr="00430390">
        <w:t>k</w:t>
      </w:r>
    </w:p>
    <w:p w14:paraId="2DA4DDE8" w14:textId="3F44EC05" w:rsidR="00633ABC" w:rsidRPr="00430390" w:rsidRDefault="00633ABC" w:rsidP="00B42016">
      <w:pPr>
        <w:pStyle w:val="OSAAuthorAffliation"/>
      </w:pPr>
      <w:r w:rsidRPr="00430390">
        <w:t>Optoelectronics Research Centre, University of Southampton, Southampton, U.K.</w:t>
      </w:r>
    </w:p>
    <w:p w14:paraId="521F56A1" w14:textId="65D9F48E" w:rsidR="00633ABC" w:rsidRPr="00430390" w:rsidRDefault="00FE40B5" w:rsidP="00FE40B5">
      <w:pPr>
        <w:pStyle w:val="OSACorrespondingAuthorEmail"/>
      </w:pPr>
      <w:r w:rsidRPr="00430390">
        <w:t xml:space="preserve">*Corresponding author: </w:t>
      </w:r>
      <w:hyperlink r:id="rId9" w:history="1">
        <w:r w:rsidR="00633ABC" w:rsidRPr="00430390">
          <w:rPr>
            <w:rStyle w:val="Hyperlink"/>
          </w:rPr>
          <w:t>j.kim@soton.ac.uk</w:t>
        </w:r>
      </w:hyperlink>
    </w:p>
    <w:p w14:paraId="00DC60EC" w14:textId="77777777" w:rsidR="00FE40B5" w:rsidRPr="00430390" w:rsidRDefault="00A445EF" w:rsidP="00813273">
      <w:pPr>
        <w:pStyle w:val="OSAHistory"/>
      </w:pPr>
      <w:r w:rsidRPr="00430390">
        <w:t>Received XX Month</w:t>
      </w:r>
      <w:r w:rsidR="00FE40B5" w:rsidRPr="00430390">
        <w:t xml:space="preserve"> XXXX; revised </w:t>
      </w:r>
      <w:r w:rsidRPr="00430390">
        <w:t xml:space="preserve">XX </w:t>
      </w:r>
      <w:r w:rsidR="00FE40B5" w:rsidRPr="00430390">
        <w:t>M</w:t>
      </w:r>
      <w:r w:rsidRPr="00430390">
        <w:t>onth</w:t>
      </w:r>
      <w:r w:rsidR="000868B4" w:rsidRPr="00430390">
        <w:t xml:space="preserve">, XXXX; accepted </w:t>
      </w:r>
      <w:r w:rsidRPr="00430390">
        <w:t>XX Month</w:t>
      </w:r>
      <w:r w:rsidR="00011C57" w:rsidRPr="00430390">
        <w:t xml:space="preserve"> </w:t>
      </w:r>
      <w:r w:rsidR="00FE40B5" w:rsidRPr="00430390">
        <w:t xml:space="preserve">XXXX; posted </w:t>
      </w:r>
      <w:r w:rsidRPr="00430390">
        <w:t xml:space="preserve">XX Month </w:t>
      </w:r>
      <w:r w:rsidR="00FE40B5" w:rsidRPr="00430390">
        <w:t xml:space="preserve">XXXX (Doc. ID XXXXX); published </w:t>
      </w:r>
      <w:r w:rsidRPr="00430390">
        <w:t>XX Month</w:t>
      </w:r>
      <w:r w:rsidR="00FE40B5" w:rsidRPr="00430390">
        <w:t xml:space="preserve"> XXXX</w:t>
      </w:r>
    </w:p>
    <w:p w14:paraId="217EEF30" w14:textId="77777777" w:rsidR="00AD35C2" w:rsidRPr="00430390" w:rsidRDefault="00AD35C2" w:rsidP="0014689D">
      <w:pPr>
        <w:pStyle w:val="OSAAuthor"/>
      </w:pPr>
    </w:p>
    <w:p w14:paraId="1DAAD9C9" w14:textId="77777777" w:rsidR="00A90FBE" w:rsidRPr="00430390" w:rsidRDefault="00A90FBE" w:rsidP="00723774">
      <w:pPr>
        <w:pStyle w:val="OSABodyIndent"/>
        <w:sectPr w:rsidR="00A90FBE" w:rsidRPr="00430390" w:rsidSect="00BF1690">
          <w:type w:val="continuous"/>
          <w:pgSz w:w="12240" w:h="15840" w:code="1"/>
          <w:pgMar w:top="1080" w:right="994" w:bottom="1260" w:left="994" w:header="720" w:footer="720" w:gutter="0"/>
          <w:cols w:space="446"/>
          <w:docGrid w:linePitch="360"/>
        </w:sectPr>
      </w:pPr>
    </w:p>
    <w:p w14:paraId="3E71AEBA" w14:textId="23307A92" w:rsidR="0014689D" w:rsidRPr="00430390" w:rsidRDefault="00BC4F8B" w:rsidP="000D683E">
      <w:pPr>
        <w:pStyle w:val="OSAAbstract"/>
      </w:pPr>
      <w:r w:rsidRPr="00430390">
        <w:lastRenderedPageBreak/>
        <w:t>We investigate</w:t>
      </w:r>
      <w:r w:rsidR="00293EB5" w:rsidRPr="00430390">
        <w:t xml:space="preserve"> </w:t>
      </w:r>
      <w:r w:rsidR="000D683E" w:rsidRPr="00430390">
        <w:t xml:space="preserve">for the first time, both </w:t>
      </w:r>
      <w:r w:rsidR="004C45EC" w:rsidRPr="00430390">
        <w:t>theoretically and experimentally</w:t>
      </w:r>
      <w:r w:rsidR="000D683E" w:rsidRPr="00430390">
        <w:t xml:space="preserve">, </w:t>
      </w:r>
      <w:r w:rsidR="003F1359" w:rsidRPr="00430390">
        <w:t>how</w:t>
      </w:r>
      <w:r w:rsidR="00926394" w:rsidRPr="00430390">
        <w:t xml:space="preserve"> the phase noise </w:t>
      </w:r>
      <w:r w:rsidR="00293EB5" w:rsidRPr="00430390">
        <w:t xml:space="preserve">of the RF drive signal </w:t>
      </w:r>
      <w:r w:rsidR="00926394" w:rsidRPr="00430390">
        <w:t xml:space="preserve">affects the phase noise of </w:t>
      </w:r>
      <w:r w:rsidR="00293EB5" w:rsidRPr="00430390">
        <w:t xml:space="preserve">the </w:t>
      </w:r>
      <w:r w:rsidR="00926394" w:rsidRPr="00430390">
        <w:t xml:space="preserve">individual tones of </w:t>
      </w:r>
      <w:r w:rsidR="00293EB5" w:rsidRPr="00430390">
        <w:t xml:space="preserve">a </w:t>
      </w:r>
      <w:proofErr w:type="spellStart"/>
      <w:r w:rsidRPr="00430390">
        <w:t>Fabry</w:t>
      </w:r>
      <w:proofErr w:type="spellEnd"/>
      <w:r w:rsidRPr="00430390">
        <w:t>-Perot (F-P) modulator-based optical frequency comb</w:t>
      </w:r>
      <w:r w:rsidR="00926394" w:rsidRPr="00430390">
        <w:t xml:space="preserve">. </w:t>
      </w:r>
      <w:r w:rsidR="00293EB5" w:rsidRPr="00430390">
        <w:t xml:space="preserve">We observe </w:t>
      </w:r>
      <w:r w:rsidR="000D683E" w:rsidRPr="00430390">
        <w:t>that the expected</w:t>
      </w:r>
      <w:r w:rsidR="00293EB5" w:rsidRPr="00430390">
        <w:t xml:space="preserve"> deleterious </w:t>
      </w:r>
      <w:r w:rsidR="00926394" w:rsidRPr="00430390">
        <w:t xml:space="preserve">effect of the RF </w:t>
      </w:r>
      <w:r w:rsidR="000D683E" w:rsidRPr="00430390">
        <w:t xml:space="preserve">drive </w:t>
      </w:r>
      <w:r w:rsidR="00AE297F" w:rsidRPr="00430390">
        <w:t xml:space="preserve">signal </w:t>
      </w:r>
      <w:r w:rsidR="00926394" w:rsidRPr="00430390">
        <w:t>phase noise on the comb output is partially suppressed</w:t>
      </w:r>
      <w:r w:rsidR="00293EB5" w:rsidRPr="00430390">
        <w:t xml:space="preserve"> due to the filtering characteristics of the F-P cavity.</w:t>
      </w:r>
      <w:r w:rsidRPr="00430390">
        <w:t xml:space="preserve"> </w:t>
      </w:r>
      <w:r w:rsidR="008104FF" w:rsidRPr="00430390">
        <w:t xml:space="preserve">We found that </w:t>
      </w:r>
      <w:r w:rsidR="002708DB" w:rsidRPr="00430390">
        <w:t>t</w:t>
      </w:r>
      <w:r w:rsidRPr="00430390">
        <w:t>he</w:t>
      </w:r>
      <w:r w:rsidR="002708DB" w:rsidRPr="00430390">
        <w:t xml:space="preserve"> cavity-induced</w:t>
      </w:r>
      <w:r w:rsidRPr="00430390">
        <w:t xml:space="preserve"> phase noise suppression is</w:t>
      </w:r>
      <w:r w:rsidR="00DE28E7" w:rsidRPr="00430390">
        <w:t xml:space="preserve"> </w:t>
      </w:r>
      <w:r w:rsidRPr="00430390">
        <w:t>strong</w:t>
      </w:r>
      <w:r w:rsidR="00293EB5" w:rsidRPr="00430390">
        <w:t>est</w:t>
      </w:r>
      <w:r w:rsidRPr="00430390">
        <w:t xml:space="preserve"> </w:t>
      </w:r>
      <w:r w:rsidR="008104FF" w:rsidRPr="00430390">
        <w:t xml:space="preserve">for </w:t>
      </w:r>
      <w:r w:rsidRPr="00430390">
        <w:t xml:space="preserve">high-order comb tones, </w:t>
      </w:r>
      <w:r w:rsidR="00DE28E7" w:rsidRPr="00430390">
        <w:t>e.g.</w:t>
      </w:r>
      <w:r w:rsidRPr="00430390">
        <w:t xml:space="preserve">, </w:t>
      </w:r>
      <w:r w:rsidR="008104FF" w:rsidRPr="00430390">
        <w:t xml:space="preserve">reaching up to </w:t>
      </w:r>
      <w:r w:rsidRPr="00430390">
        <w:t>40 dB for the 100</w:t>
      </w:r>
      <w:r w:rsidRPr="00430390">
        <w:rPr>
          <w:vertAlign w:val="superscript"/>
        </w:rPr>
        <w:t>th</w:t>
      </w:r>
      <w:r w:rsidRPr="00430390">
        <w:t xml:space="preserve"> comb </w:t>
      </w:r>
      <w:proofErr w:type="gramStart"/>
      <w:r w:rsidRPr="00430390">
        <w:t>tone</w:t>
      </w:r>
      <w:proofErr w:type="gramEnd"/>
      <w:r w:rsidR="008104FF" w:rsidRPr="00430390">
        <w:t xml:space="preserve"> at high offset frequencies. T</w:t>
      </w:r>
      <w:r w:rsidRPr="00430390">
        <w:t>he phase noise suppression become</w:t>
      </w:r>
      <w:r w:rsidR="00A91A01" w:rsidRPr="00430390">
        <w:t>s</w:t>
      </w:r>
      <w:r w:rsidRPr="00430390">
        <w:t xml:space="preserve"> even stronger for low RF-drive </w:t>
      </w:r>
      <w:r w:rsidR="00DE28E7" w:rsidRPr="00430390">
        <w:t>power</w:t>
      </w:r>
      <w:r w:rsidR="008104FF" w:rsidRPr="00430390">
        <w:t>s</w:t>
      </w:r>
      <w:r w:rsidR="00293EB5" w:rsidRPr="00430390">
        <w:t>, or</w:t>
      </w:r>
      <w:r w:rsidRPr="00430390">
        <w:t xml:space="preserve"> </w:t>
      </w:r>
      <w:r w:rsidR="008104FF" w:rsidRPr="00430390">
        <w:t xml:space="preserve">when </w:t>
      </w:r>
      <w:r w:rsidRPr="00430390">
        <w:t>the seed l</w:t>
      </w:r>
      <w:r w:rsidR="008104FF" w:rsidRPr="00430390">
        <w:t>aser</w:t>
      </w:r>
      <w:r w:rsidRPr="00430390">
        <w:t xml:space="preserve"> </w:t>
      </w:r>
      <w:r w:rsidR="008104FF" w:rsidRPr="00430390">
        <w:t>does not resonate in</w:t>
      </w:r>
      <w:r w:rsidRPr="00430390">
        <w:t xml:space="preserve"> the F-P cavity. For both cases we observe </w:t>
      </w:r>
      <w:r w:rsidR="00293EB5" w:rsidRPr="00430390">
        <w:t>up</w:t>
      </w:r>
      <w:r w:rsidR="000D683E" w:rsidRPr="00430390">
        <w:t xml:space="preserve"> </w:t>
      </w:r>
      <w:r w:rsidR="00293EB5" w:rsidRPr="00430390">
        <w:t xml:space="preserve">to 10dB </w:t>
      </w:r>
      <w:r w:rsidR="000D683E" w:rsidRPr="00430390">
        <w:t>increase</w:t>
      </w:r>
      <w:r w:rsidR="00293EB5" w:rsidRPr="00430390">
        <w:t xml:space="preserve"> in</w:t>
      </w:r>
      <w:r w:rsidR="00F96FD1" w:rsidRPr="00430390">
        <w:t xml:space="preserve"> </w:t>
      </w:r>
      <w:r w:rsidR="00B94329" w:rsidRPr="00430390">
        <w:t>phase noise suppression</w:t>
      </w:r>
      <w:r w:rsidRPr="00430390">
        <w:t xml:space="preserve">. </w:t>
      </w:r>
      <w:r w:rsidR="00B94329" w:rsidRPr="00430390">
        <w:t xml:space="preserve">We also evaluate </w:t>
      </w:r>
      <w:r w:rsidR="000D683E" w:rsidRPr="00430390">
        <w:t xml:space="preserve">the </w:t>
      </w:r>
      <w:r w:rsidR="00B94329" w:rsidRPr="00430390">
        <w:t>timing jitter improvement obtained t</w:t>
      </w:r>
      <w:r w:rsidRPr="00430390">
        <w:t xml:space="preserve">hanks to the cavity-induced </w:t>
      </w:r>
      <w:r w:rsidR="00B94329" w:rsidRPr="00430390">
        <w:t xml:space="preserve">phase </w:t>
      </w:r>
      <w:r w:rsidRPr="00430390">
        <w:t>noise reduction</w:t>
      </w:r>
      <w:r w:rsidR="00B94329" w:rsidRPr="00430390">
        <w:t>. T</w:t>
      </w:r>
      <w:r w:rsidRPr="00430390">
        <w:t>he timing jitter (</w:t>
      </w:r>
      <w:r w:rsidR="00B94329" w:rsidRPr="00430390">
        <w:t>integrated</w:t>
      </w:r>
      <w:r w:rsidRPr="00430390">
        <w:t xml:space="preserve"> from 2.5 MHz to 2.5 GHz) decreased by </w:t>
      </w:r>
      <w:r w:rsidR="00B94329" w:rsidRPr="00430390">
        <w:t xml:space="preserve">a factor of </w:t>
      </w:r>
      <w:r w:rsidRPr="00430390">
        <w:t>7 for the</w:t>
      </w:r>
      <w:r w:rsidR="00493483" w:rsidRPr="00430390">
        <w:t xml:space="preserve"> beat signal </w:t>
      </w:r>
      <w:r w:rsidR="00293EB5" w:rsidRPr="00430390">
        <w:t xml:space="preserve">obtained </w:t>
      </w:r>
      <w:r w:rsidR="00493483" w:rsidRPr="00430390">
        <w:t>between two comb tones that are</w:t>
      </w:r>
      <w:r w:rsidRPr="00430390">
        <w:t xml:space="preserve"> 100 tone</w:t>
      </w:r>
      <w:r w:rsidR="00493483" w:rsidRPr="00430390">
        <w:t>s apart</w:t>
      </w:r>
      <w:r w:rsidR="00F96FD1" w:rsidRPr="00430390">
        <w:t xml:space="preserve"> (in comparison with </w:t>
      </w:r>
      <w:r w:rsidR="00293EB5" w:rsidRPr="00430390">
        <w:t xml:space="preserve">the </w:t>
      </w:r>
      <w:r w:rsidR="00F96FD1" w:rsidRPr="00430390">
        <w:t>timing jitter obtained in a cavity-less comb generator)</w:t>
      </w:r>
      <w:r w:rsidRPr="00430390">
        <w:t>.</w:t>
      </w:r>
      <w:r w:rsidR="003F373A" w:rsidRPr="00430390">
        <w:t xml:space="preserve"> </w:t>
      </w:r>
      <w:r w:rsidR="0014689D" w:rsidRPr="00430390">
        <w:t xml:space="preserve">© </w:t>
      </w:r>
      <w:r w:rsidR="00994856" w:rsidRPr="00430390">
        <w:t xml:space="preserve">2017 </w:t>
      </w:r>
      <w:r w:rsidR="0014689D" w:rsidRPr="00430390">
        <w:t>Optical Society of America</w:t>
      </w:r>
    </w:p>
    <w:p w14:paraId="2A48E855" w14:textId="3A7B6555" w:rsidR="0014689D" w:rsidRPr="00430390" w:rsidRDefault="0014689D" w:rsidP="00A07C0A">
      <w:pPr>
        <w:pStyle w:val="OSAOCISCodes"/>
      </w:pPr>
      <w:r w:rsidRPr="00430390">
        <w:rPr>
          <w:b/>
        </w:rPr>
        <w:t>OCIS codes:</w:t>
      </w:r>
      <w:r w:rsidRPr="00430390">
        <w:t xml:space="preserve"> (</w:t>
      </w:r>
      <w:r w:rsidR="00A07C0A" w:rsidRPr="00430390">
        <w:t>0</w:t>
      </w:r>
      <w:r w:rsidRPr="00430390">
        <w:t>60.2</w:t>
      </w:r>
      <w:r w:rsidR="00A07C0A" w:rsidRPr="00430390">
        <w:t>31</w:t>
      </w:r>
      <w:r w:rsidRPr="00430390">
        <w:t xml:space="preserve">0) </w:t>
      </w:r>
      <w:r w:rsidR="00A07C0A" w:rsidRPr="00430390">
        <w:t>Fiber optics</w:t>
      </w:r>
      <w:r w:rsidRPr="00430390">
        <w:t xml:space="preserve">; </w:t>
      </w:r>
      <w:r w:rsidR="00A07C0A" w:rsidRPr="00430390">
        <w:t xml:space="preserve">(070.2615) Frequency filtering; </w:t>
      </w:r>
      <w:r w:rsidRPr="00430390">
        <w:t>(</w:t>
      </w:r>
      <w:r w:rsidR="00A07C0A" w:rsidRPr="00430390">
        <w:t>230</w:t>
      </w:r>
      <w:r w:rsidRPr="00430390">
        <w:t>.</w:t>
      </w:r>
      <w:r w:rsidR="00A07C0A" w:rsidRPr="00430390">
        <w:t>5750</w:t>
      </w:r>
      <w:r w:rsidRPr="00430390">
        <w:t xml:space="preserve">) </w:t>
      </w:r>
      <w:r w:rsidR="00A07C0A" w:rsidRPr="00430390">
        <w:t>Resonators</w:t>
      </w:r>
      <w:r w:rsidRPr="00430390">
        <w:t xml:space="preserve">; </w:t>
      </w:r>
      <w:r w:rsidR="00A07C0A" w:rsidRPr="00430390">
        <w:t xml:space="preserve">(120.2230) </w:t>
      </w:r>
      <w:proofErr w:type="spellStart"/>
      <w:r w:rsidR="00A07C0A" w:rsidRPr="00430390">
        <w:t>Fabry</w:t>
      </w:r>
      <w:proofErr w:type="spellEnd"/>
      <w:r w:rsidR="00A07C0A" w:rsidRPr="00430390">
        <w:t>-Perot.</w:t>
      </w:r>
    </w:p>
    <w:p w14:paraId="4A05BD13" w14:textId="77777777" w:rsidR="0014689D" w:rsidRPr="00430390" w:rsidRDefault="0014689D" w:rsidP="00002075">
      <w:pPr>
        <w:pStyle w:val="OSADOI"/>
      </w:pPr>
      <w:r w:rsidRPr="00430390">
        <w:t>http://dx.doi.org/10.1364/</w:t>
      </w:r>
      <w:r w:rsidR="006D4A52" w:rsidRPr="00430390">
        <w:t>OL</w:t>
      </w:r>
      <w:r w:rsidRPr="00430390">
        <w:t>.99.099999</w:t>
      </w:r>
    </w:p>
    <w:p w14:paraId="337D069A" w14:textId="0D6D7DBA" w:rsidR="00810337" w:rsidRPr="00430390" w:rsidRDefault="00E26F1A" w:rsidP="003A5A23">
      <w:pPr>
        <w:pStyle w:val="OSABodyIndent"/>
        <w:ind w:firstLine="0"/>
      </w:pPr>
      <w:r w:rsidRPr="00430390">
        <w:t>O</w:t>
      </w:r>
      <w:r w:rsidR="00DE24F7" w:rsidRPr="00430390">
        <w:t>ptical frequency comb</w:t>
      </w:r>
      <w:r w:rsidR="0046594C" w:rsidRPr="00430390">
        <w:t>s</w:t>
      </w:r>
      <w:r w:rsidR="008D2FB4" w:rsidRPr="00430390">
        <w:t xml:space="preserve"> generat</w:t>
      </w:r>
      <w:r w:rsidR="00F8378A" w:rsidRPr="00430390">
        <w:t>ed</w:t>
      </w:r>
      <w:r w:rsidR="008D2FB4" w:rsidRPr="00430390">
        <w:t xml:space="preserve"> </w:t>
      </w:r>
      <w:r w:rsidR="00F8378A" w:rsidRPr="00430390">
        <w:t>by</w:t>
      </w:r>
      <w:r w:rsidR="00FA5A42" w:rsidRPr="00430390">
        <w:t xml:space="preserve"> optically</w:t>
      </w:r>
      <w:r w:rsidRPr="00430390">
        <w:t>-</w:t>
      </w:r>
      <w:r w:rsidR="00FA5A42" w:rsidRPr="00430390">
        <w:t>seeded electro-optic modulators</w:t>
      </w:r>
      <w:r w:rsidR="00EE3A84" w:rsidRPr="00430390">
        <w:t xml:space="preserve"> </w:t>
      </w:r>
      <w:r w:rsidRPr="00430390">
        <w:t>ha</w:t>
      </w:r>
      <w:r w:rsidR="00810337" w:rsidRPr="00430390">
        <w:t>ve</w:t>
      </w:r>
      <w:r w:rsidR="004D3719" w:rsidRPr="00430390">
        <w:t xml:space="preserve"> </w:t>
      </w:r>
      <w:r w:rsidR="0046594C" w:rsidRPr="00430390">
        <w:t xml:space="preserve">several </w:t>
      </w:r>
      <w:r w:rsidR="004D3719" w:rsidRPr="00430390">
        <w:t xml:space="preserve">unique </w:t>
      </w:r>
      <w:r w:rsidR="00F203B9" w:rsidRPr="00430390">
        <w:t>properties</w:t>
      </w:r>
      <w:r w:rsidR="004D3719" w:rsidRPr="00430390">
        <w:t xml:space="preserve"> such as</w:t>
      </w:r>
      <w:r w:rsidR="00EE3A84" w:rsidRPr="00430390">
        <w:t xml:space="preserve"> </w:t>
      </w:r>
      <w:r w:rsidR="00A67CEF" w:rsidRPr="00430390">
        <w:t xml:space="preserve">a </w:t>
      </w:r>
      <w:r w:rsidR="00FD3729" w:rsidRPr="00430390">
        <w:t>wide</w:t>
      </w:r>
      <w:r w:rsidR="007134BF" w:rsidRPr="00430390">
        <w:t xml:space="preserve"> </w:t>
      </w:r>
      <w:r w:rsidR="00FD3729" w:rsidRPr="00430390">
        <w:t>comb-tone spacing</w:t>
      </w:r>
      <w:r w:rsidR="007134BF" w:rsidRPr="00430390">
        <w:t xml:space="preserve"> (</w:t>
      </w:r>
      <w:r w:rsidR="0046594C" w:rsidRPr="00430390">
        <w:t xml:space="preserve">10-50 </w:t>
      </w:r>
      <w:r w:rsidRPr="00430390">
        <w:t xml:space="preserve">GHz), simplicity, </w:t>
      </w:r>
      <w:r w:rsidR="0046594C" w:rsidRPr="00430390">
        <w:t xml:space="preserve">and </w:t>
      </w:r>
      <w:r w:rsidR="004D3719" w:rsidRPr="00430390">
        <w:t>robustness</w:t>
      </w:r>
      <w:r w:rsidR="00C029A7" w:rsidRPr="00430390">
        <w:t xml:space="preserve"> [1]</w:t>
      </w:r>
      <w:r w:rsidR="0046594C" w:rsidRPr="00430390">
        <w:t xml:space="preserve">, which are all relevant for applications such as </w:t>
      </w:r>
      <w:r w:rsidR="000D683E" w:rsidRPr="00430390">
        <w:t xml:space="preserve">the </w:t>
      </w:r>
      <w:r w:rsidRPr="00430390">
        <w:t>generation of</w:t>
      </w:r>
      <w:r w:rsidR="00984DA3" w:rsidRPr="00430390">
        <w:t xml:space="preserve"> </w:t>
      </w:r>
      <w:r w:rsidR="008738A7" w:rsidRPr="00430390">
        <w:t>micro</w:t>
      </w:r>
      <w:r w:rsidR="008B7D22" w:rsidRPr="00430390">
        <w:t>wave</w:t>
      </w:r>
      <w:r w:rsidR="00FD3729" w:rsidRPr="00430390">
        <w:t xml:space="preserve"> to THz </w:t>
      </w:r>
      <w:r w:rsidR="0046594C" w:rsidRPr="00430390">
        <w:t xml:space="preserve">signals </w:t>
      </w:r>
      <w:r w:rsidRPr="00430390">
        <w:t>[</w:t>
      </w:r>
      <w:r w:rsidR="00BB3AC4" w:rsidRPr="00430390">
        <w:t>2</w:t>
      </w:r>
      <w:r w:rsidR="00E21510" w:rsidRPr="00430390">
        <w:t>-</w:t>
      </w:r>
      <w:r w:rsidR="000D19E0" w:rsidRPr="00430390">
        <w:t>5</w:t>
      </w:r>
      <w:r w:rsidRPr="00430390">
        <w:t>]</w:t>
      </w:r>
      <w:r w:rsidR="008738A7" w:rsidRPr="00430390">
        <w:t xml:space="preserve">, </w:t>
      </w:r>
      <w:r w:rsidR="00DE28E7" w:rsidRPr="00430390">
        <w:t>line-by-line</w:t>
      </w:r>
      <w:r w:rsidR="00CA4EC6" w:rsidRPr="00430390">
        <w:t xml:space="preserve"> </w:t>
      </w:r>
      <w:r w:rsidR="00DE28E7" w:rsidRPr="00430390">
        <w:t xml:space="preserve">optical </w:t>
      </w:r>
      <w:r w:rsidR="00CA4EC6" w:rsidRPr="00430390">
        <w:t>pulse</w:t>
      </w:r>
      <w:r w:rsidR="00DE28E7" w:rsidRPr="00430390">
        <w:t xml:space="preserve"> shaping</w:t>
      </w:r>
      <w:r w:rsidR="00CA4EC6" w:rsidRPr="00430390">
        <w:t xml:space="preserve"> </w:t>
      </w:r>
      <w:r w:rsidR="00DE28E7" w:rsidRPr="00430390">
        <w:t>and</w:t>
      </w:r>
      <w:r w:rsidR="008738A7" w:rsidRPr="00430390">
        <w:t xml:space="preserve"> a</w:t>
      </w:r>
      <w:r w:rsidR="000E749B" w:rsidRPr="00430390">
        <w:t>rbitrary waveform generation [</w:t>
      </w:r>
      <w:r w:rsidR="00DE28E7" w:rsidRPr="00430390">
        <w:t>6-</w:t>
      </w:r>
      <w:r w:rsidR="000D19E0" w:rsidRPr="00430390">
        <w:t>8</w:t>
      </w:r>
      <w:r w:rsidR="000E749B" w:rsidRPr="00430390">
        <w:t>],</w:t>
      </w:r>
      <w:r w:rsidR="008738A7" w:rsidRPr="00430390">
        <w:t xml:space="preserve"> </w:t>
      </w:r>
      <w:r w:rsidRPr="00430390">
        <w:t xml:space="preserve">high-precision </w:t>
      </w:r>
      <w:r w:rsidR="00286E72" w:rsidRPr="00430390">
        <w:t xml:space="preserve">phase-coherent </w:t>
      </w:r>
      <w:r w:rsidRPr="00430390">
        <w:t>wavelength conversion [</w:t>
      </w:r>
      <w:r w:rsidR="00DE28E7" w:rsidRPr="00430390">
        <w:t>9</w:t>
      </w:r>
      <w:r w:rsidRPr="00430390">
        <w:t>],</w:t>
      </w:r>
      <w:r w:rsidR="00A82D5D" w:rsidRPr="00430390">
        <w:t xml:space="preserve"> </w:t>
      </w:r>
      <w:r w:rsidR="005877C2" w:rsidRPr="00430390">
        <w:t xml:space="preserve">coherent </w:t>
      </w:r>
      <w:r w:rsidR="000D19E0" w:rsidRPr="00430390">
        <w:t xml:space="preserve">wireless and </w:t>
      </w:r>
      <w:r w:rsidR="0046594C" w:rsidRPr="00430390">
        <w:t>wavelength division-multiplexed (</w:t>
      </w:r>
      <w:r w:rsidR="000D19E0" w:rsidRPr="00430390">
        <w:t>WDM</w:t>
      </w:r>
      <w:r w:rsidR="0046594C" w:rsidRPr="00430390">
        <w:t>)</w:t>
      </w:r>
      <w:r w:rsidR="000D19E0" w:rsidRPr="00430390">
        <w:t xml:space="preserve"> </w:t>
      </w:r>
      <w:r w:rsidR="005877C2" w:rsidRPr="00430390">
        <w:t>communications</w:t>
      </w:r>
      <w:r w:rsidR="00E9327D" w:rsidRPr="00430390">
        <w:t xml:space="preserve"> [</w:t>
      </w:r>
      <w:r w:rsidR="008852ED" w:rsidRPr="00430390">
        <w:t>1</w:t>
      </w:r>
      <w:r w:rsidR="00DE28E7" w:rsidRPr="00430390">
        <w:t>0</w:t>
      </w:r>
      <w:r w:rsidR="005877C2" w:rsidRPr="00430390">
        <w:t>,1</w:t>
      </w:r>
      <w:r w:rsidR="00DE28E7" w:rsidRPr="00430390">
        <w:t>1</w:t>
      </w:r>
      <w:r w:rsidR="00E9327D" w:rsidRPr="00430390">
        <w:t>]</w:t>
      </w:r>
      <w:r w:rsidR="00A82D5D" w:rsidRPr="00430390">
        <w:t>.</w:t>
      </w:r>
      <w:r w:rsidR="00810337" w:rsidRPr="00430390">
        <w:t xml:space="preserve"> </w:t>
      </w:r>
      <w:r w:rsidR="000D19E0" w:rsidRPr="00430390">
        <w:t>The</w:t>
      </w:r>
      <w:r w:rsidR="00D62FDD" w:rsidRPr="00430390">
        <w:t xml:space="preserve"> key </w:t>
      </w:r>
      <w:r w:rsidR="0046594C" w:rsidRPr="00430390">
        <w:t xml:space="preserve">parameters of these </w:t>
      </w:r>
      <w:r w:rsidR="007B5642" w:rsidRPr="00430390">
        <w:t>optical frequency comb</w:t>
      </w:r>
      <w:r w:rsidR="0046594C" w:rsidRPr="00430390">
        <w:t xml:space="preserve">s are </w:t>
      </w:r>
      <w:r w:rsidR="00D62FDD" w:rsidRPr="00430390">
        <w:t xml:space="preserve">the number of comb </w:t>
      </w:r>
      <w:r w:rsidR="00CB5F71" w:rsidRPr="00430390">
        <w:t>tone</w:t>
      </w:r>
      <w:r w:rsidR="00D62FDD" w:rsidRPr="00430390">
        <w:t xml:space="preserve">s within a particular power </w:t>
      </w:r>
      <w:r w:rsidR="000D683E" w:rsidRPr="00430390">
        <w:t>range</w:t>
      </w:r>
      <w:r w:rsidR="00D62FDD" w:rsidRPr="00430390">
        <w:t xml:space="preserve"> (e.g. </w:t>
      </w:r>
      <w:r w:rsidR="0077408C" w:rsidRPr="00430390">
        <w:t>&lt;10</w:t>
      </w:r>
      <w:r w:rsidR="00D62FDD" w:rsidRPr="00430390">
        <w:t xml:space="preserve"> dB)</w:t>
      </w:r>
      <w:r w:rsidR="000D19E0" w:rsidRPr="00430390">
        <w:t xml:space="preserve"> and </w:t>
      </w:r>
      <w:r w:rsidR="000D683E" w:rsidRPr="00430390">
        <w:t xml:space="preserve">the </w:t>
      </w:r>
      <w:r w:rsidR="009E12B5" w:rsidRPr="00430390">
        <w:t>phase/frequency stability</w:t>
      </w:r>
      <w:r w:rsidR="00E62FBE" w:rsidRPr="00430390">
        <w:rPr>
          <w:rFonts w:eastAsia="PMingLiU" w:hint="eastAsia"/>
          <w:lang w:eastAsia="zh-TW"/>
        </w:rPr>
        <w:t xml:space="preserve"> [1]</w:t>
      </w:r>
      <w:r w:rsidR="004D3719" w:rsidRPr="00430390">
        <w:t>.</w:t>
      </w:r>
    </w:p>
    <w:p w14:paraId="18AAE365" w14:textId="2D19A5A6" w:rsidR="00810337" w:rsidRPr="00430390" w:rsidRDefault="009E12B5" w:rsidP="00686469">
      <w:pPr>
        <w:pStyle w:val="OSABodyIndent"/>
      </w:pPr>
      <w:r w:rsidRPr="00430390">
        <w:t xml:space="preserve">Two </w:t>
      </w:r>
      <w:r w:rsidR="00497F88" w:rsidRPr="00430390">
        <w:t xml:space="preserve">groups of </w:t>
      </w:r>
      <w:r w:rsidRPr="00430390">
        <w:t xml:space="preserve">schemes have been mainly used: (i) based on a cascade of amplitude/phase modulators </w:t>
      </w:r>
      <w:r w:rsidRPr="00430390">
        <w:rPr>
          <w:rFonts w:eastAsia="PMingLiU" w:hint="eastAsia"/>
          <w:lang w:eastAsia="zh-TW"/>
        </w:rPr>
        <w:t>[1</w:t>
      </w:r>
      <w:r w:rsidRPr="00430390">
        <w:rPr>
          <w:rFonts w:eastAsia="PMingLiU"/>
          <w:lang w:eastAsia="zh-TW"/>
        </w:rPr>
        <w:t>2</w:t>
      </w:r>
      <w:r w:rsidRPr="00430390">
        <w:rPr>
          <w:rFonts w:eastAsia="PMingLiU" w:hint="eastAsia"/>
          <w:lang w:eastAsia="zh-TW"/>
        </w:rPr>
        <w:t>]</w:t>
      </w:r>
      <w:r w:rsidRPr="00430390">
        <w:t xml:space="preserve"> (Fig. 1a) and (ii) </w:t>
      </w:r>
      <w:r w:rsidR="00686469" w:rsidRPr="00430390">
        <w:rPr>
          <w:noProof/>
          <w:lang w:val="en-GB" w:eastAsia="zh-CN"/>
        </w:rPr>
        <w:lastRenderedPageBreak/>
        <mc:AlternateContent>
          <mc:Choice Requires="wps">
            <w:drawing>
              <wp:inline distT="0" distB="0" distL="0" distR="0" wp14:anchorId="1709D90B" wp14:editId="6FD82FBE">
                <wp:extent cx="3113405" cy="3348000"/>
                <wp:effectExtent l="0" t="0" r="0" b="5080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3405" cy="33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7BC9A" w14:textId="77777777" w:rsidR="00D50348" w:rsidRDefault="00D50348" w:rsidP="00686469">
                            <w:pPr>
                              <w:jc w:val="center"/>
                            </w:pPr>
                            <w:r w:rsidRPr="00C82D46">
                              <w:rPr>
                                <w:noProof/>
                                <w:lang w:val="en-GB" w:eastAsia="zh-CN"/>
                              </w:rPr>
                              <w:drawing>
                                <wp:inline distT="0" distB="0" distL="0" distR="0" wp14:anchorId="6A5427FB" wp14:editId="398EC34B">
                                  <wp:extent cx="2376000" cy="2283978"/>
                                  <wp:effectExtent l="0" t="0" r="0" b="2540"/>
                                  <wp:docPr id="409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98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6000" cy="2283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FB336B" w14:textId="77777777" w:rsidR="00D50348" w:rsidRPr="00D07C12" w:rsidRDefault="00D50348" w:rsidP="00686469">
                            <w:pPr>
                              <w:pStyle w:val="OSAFigureCaption"/>
                            </w:pPr>
                            <w:proofErr w:type="gramStart"/>
                            <w:r w:rsidRPr="001B74F2">
                              <w:t>Fig. 1.</w:t>
                            </w:r>
                            <w:proofErr w:type="gramEnd"/>
                            <w:r w:rsidRPr="001B74F2">
                              <w:t xml:space="preserve">  </w:t>
                            </w:r>
                            <w:r>
                              <w:t xml:space="preserve">Optical frequency comb generation with: (a) cascaded modulators, (b) the phase modulator enclosed by </w:t>
                            </w:r>
                            <w:proofErr w:type="spellStart"/>
                            <w:r>
                              <w:t>Fabry</w:t>
                            </w:r>
                            <w:proofErr w:type="spellEnd"/>
                            <w:r>
                              <w:t xml:space="preserve">-Perot (F-P) cavity, where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sub>
                              </m:sSub>
                            </m:oMath>
                            <w:r>
                              <w:t xml:space="preserve"> is modulation frequency. (</w:t>
                            </w:r>
                            <w:proofErr w:type="gramStart"/>
                            <w:r>
                              <w:t>c</w:t>
                            </w:r>
                            <w:proofErr w:type="gramEnd"/>
                            <w:r>
                              <w:t xml:space="preserve">) shows the generated optical frequency comb where the noise of RF signal,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δf</m:t>
                              </m:r>
                            </m:oMath>
                            <w:r>
                              <w:t>, is multiplied as the comb tone number increases.</w:t>
                            </w:r>
                          </w:p>
                          <w:p w14:paraId="3CF050AF" w14:textId="77777777" w:rsidR="00D50348" w:rsidRDefault="00D50348" w:rsidP="006864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245.15pt;height:26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" stroked="f">
                <v:textbox>
                  <w:txbxContent>
                    <w:p w14:paraId="34A7BC9A" w14:textId="77777777" w:rsidR="00D50348" w:rsidRDefault="00D50348" w:rsidP="00686469">
                      <w:pPr>
                        <w:jc w:val="center"/>
                      </w:pPr>
                      <w:r w:rsidRPr="00C82D46">
                        <w:rPr>
                          <w:noProof/>
                          <w:lang w:val="en-GB" w:eastAsia="zh-CN"/>
                        </w:rPr>
                        <w:drawing>
                          <wp:inline distT="0" distB="0" distL="0" distR="0" wp14:anchorId="6A5427FB" wp14:editId="398EC34B">
                            <wp:extent cx="2376000" cy="2283978"/>
                            <wp:effectExtent l="0" t="0" r="0" b="2540"/>
                            <wp:docPr id="409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98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6000" cy="22839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FB336B" w14:textId="77777777" w:rsidR="00D50348" w:rsidRPr="00D07C12" w:rsidRDefault="00D50348" w:rsidP="00686469">
                      <w:pPr>
                        <w:pStyle w:val="OSAFigureCaption"/>
                      </w:pPr>
                      <w:proofErr w:type="gramStart"/>
                      <w:r w:rsidRPr="001B74F2">
                        <w:t>Fig. 1.</w:t>
                      </w:r>
                      <w:proofErr w:type="gramEnd"/>
                      <w:r w:rsidRPr="001B74F2">
                        <w:t xml:space="preserve">  </w:t>
                      </w:r>
                      <w:r>
                        <w:t xml:space="preserve">Optical frequency comb generation with: (a) cascaded modulators, (b) the phase modulator enclosed by </w:t>
                      </w:r>
                      <w:proofErr w:type="spellStart"/>
                      <w:r>
                        <w:t>Fabry</w:t>
                      </w:r>
                      <w:proofErr w:type="spellEnd"/>
                      <w:r>
                        <w:t xml:space="preserve">-Perot (F-P) cavity, where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m</m:t>
                            </m:r>
                          </m:sub>
                        </m:sSub>
                      </m:oMath>
                      <w:r>
                        <w:t xml:space="preserve"> is modulation frequency. (</w:t>
                      </w:r>
                      <w:proofErr w:type="gramStart"/>
                      <w:r>
                        <w:t>c</w:t>
                      </w:r>
                      <w:proofErr w:type="gramEnd"/>
                      <w:r>
                        <w:t xml:space="preserve">) shows the generated optical frequency comb where the noise of RF signal,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δf</m:t>
                        </m:r>
                      </m:oMath>
                      <w:r>
                        <w:t>, is multipl</w:t>
                      </w:r>
                      <w:proofErr w:type="spellStart"/>
                      <w:r>
                        <w:t>ied</w:t>
                      </w:r>
                      <w:proofErr w:type="spellEnd"/>
                      <w:r>
                        <w:t xml:space="preserve"> as the comb tone number increases.</w:t>
                      </w:r>
                    </w:p>
                    <w:p w14:paraId="3CF050AF" w14:textId="77777777" w:rsidR="00D50348" w:rsidRDefault="00D50348" w:rsidP="00686469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430390">
        <w:t>based on phase modulator</w:t>
      </w:r>
      <w:r w:rsidR="001862AE" w:rsidRPr="00430390">
        <w:t xml:space="preserve"> placed inside a resonator (e.g., </w:t>
      </w:r>
      <w:proofErr w:type="spellStart"/>
      <w:r w:rsidR="001862AE" w:rsidRPr="00430390">
        <w:t>Fabry</w:t>
      </w:r>
      <w:proofErr w:type="spellEnd"/>
      <w:r w:rsidR="001862AE" w:rsidRPr="00430390">
        <w:t>-Perot)</w:t>
      </w:r>
      <w:r w:rsidR="00BB3AC4" w:rsidRPr="00430390">
        <w:t xml:space="preserve"> [13</w:t>
      </w:r>
      <w:proofErr w:type="gramStart"/>
      <w:r w:rsidR="00BB3AC4" w:rsidRPr="00430390">
        <w:t>,14</w:t>
      </w:r>
      <w:proofErr w:type="gramEnd"/>
      <w:r w:rsidR="00BB3AC4" w:rsidRPr="00430390">
        <w:t>]</w:t>
      </w:r>
      <w:r w:rsidRPr="00430390">
        <w:t xml:space="preserve">. The key advantage of the first </w:t>
      </w:r>
      <w:r w:rsidR="00497F88" w:rsidRPr="00430390">
        <w:t>approach</w:t>
      </w:r>
      <w:r w:rsidRPr="00430390">
        <w:t xml:space="preserve"> is the comb spacing </w:t>
      </w:r>
      <w:proofErr w:type="spellStart"/>
      <w:r w:rsidRPr="00430390">
        <w:t>tunability</w:t>
      </w:r>
      <w:proofErr w:type="spellEnd"/>
      <w:r w:rsidRPr="00430390">
        <w:t xml:space="preserve"> that is </w:t>
      </w:r>
      <w:r w:rsidR="007D7814" w:rsidRPr="00430390">
        <w:t xml:space="preserve">achieved </w:t>
      </w:r>
      <w:r w:rsidR="000D683E" w:rsidRPr="00430390">
        <w:t>by</w:t>
      </w:r>
      <w:r w:rsidR="007D7814" w:rsidRPr="00430390">
        <w:t xml:space="preserve"> controlling </w:t>
      </w:r>
      <w:r w:rsidRPr="00430390">
        <w:t xml:space="preserve">the RF drive signal frequency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</m:oMath>
      <w:r w:rsidRPr="00430390">
        <w:t xml:space="preserve"> [12]</w:t>
      </w:r>
      <w:r w:rsidR="007D7814" w:rsidRPr="00430390">
        <w:t xml:space="preserve"> and </w:t>
      </w:r>
      <w:r w:rsidR="000D683E" w:rsidRPr="00430390">
        <w:t xml:space="preserve">the </w:t>
      </w:r>
      <w:r w:rsidR="007D7814" w:rsidRPr="00430390">
        <w:t xml:space="preserve">ability to </w:t>
      </w:r>
      <w:r w:rsidR="00BB3AC4" w:rsidRPr="00430390">
        <w:t xml:space="preserve">generate </w:t>
      </w:r>
      <w:r w:rsidR="000D19E0" w:rsidRPr="00430390">
        <w:t>flat-top</w:t>
      </w:r>
      <w:r w:rsidR="003F5440" w:rsidRPr="00430390">
        <w:t xml:space="preserve"> </w:t>
      </w:r>
      <w:r w:rsidR="000D19E0" w:rsidRPr="00430390">
        <w:t>comb sp</w:t>
      </w:r>
      <w:r w:rsidR="00CB5F71" w:rsidRPr="00430390">
        <w:t>ectr</w:t>
      </w:r>
      <w:r w:rsidR="000D683E" w:rsidRPr="00430390">
        <w:t>a</w:t>
      </w:r>
      <w:r w:rsidR="007D7814" w:rsidRPr="00430390">
        <w:t>. The number of comb tones</w:t>
      </w:r>
      <w:r w:rsidR="00497F88" w:rsidRPr="00430390">
        <w:t xml:space="preserve">, however, is rather limited using this approach and larger comb bandwidths require </w:t>
      </w:r>
      <w:r w:rsidR="000D683E" w:rsidRPr="00430390">
        <w:t xml:space="preserve">the </w:t>
      </w:r>
      <w:r w:rsidR="00497F88" w:rsidRPr="00430390">
        <w:t xml:space="preserve">cascading of more </w:t>
      </w:r>
      <w:r w:rsidR="00CB5F71" w:rsidRPr="00430390">
        <w:t>modulators</w:t>
      </w:r>
      <w:r w:rsidR="00042FFC" w:rsidRPr="00430390">
        <w:t xml:space="preserve">. </w:t>
      </w:r>
      <w:r w:rsidR="00EA5355" w:rsidRPr="00430390">
        <w:t>The v</w:t>
      </w:r>
      <w:r w:rsidR="00497F88" w:rsidRPr="00430390">
        <w:t xml:space="preserve">arious implementations of this scheme include </w:t>
      </w:r>
      <w:r w:rsidR="00BB3AC4" w:rsidRPr="00430390">
        <w:t xml:space="preserve">the </w:t>
      </w:r>
      <w:r w:rsidR="00497F88" w:rsidRPr="00430390">
        <w:t xml:space="preserve">use of </w:t>
      </w:r>
      <w:r w:rsidR="00042FFC" w:rsidRPr="00430390">
        <w:t>a dual-drive Mach-</w:t>
      </w:r>
      <w:proofErr w:type="spellStart"/>
      <w:r w:rsidR="00042FFC" w:rsidRPr="00430390">
        <w:t>Zehnder</w:t>
      </w:r>
      <w:proofErr w:type="spellEnd"/>
      <w:r w:rsidR="00042FFC" w:rsidRPr="00430390">
        <w:t xml:space="preserve"> modulator</w:t>
      </w:r>
      <w:r w:rsidR="00497F88" w:rsidRPr="00430390">
        <w:t>,</w:t>
      </w:r>
      <w:r w:rsidR="00EA5355" w:rsidRPr="00430390">
        <w:t xml:space="preserve"> for which</w:t>
      </w:r>
      <w:r w:rsidR="00042FFC" w:rsidRPr="00430390">
        <w:t xml:space="preserve"> </w:t>
      </w:r>
      <w:r w:rsidR="000D683E" w:rsidRPr="00430390">
        <w:t xml:space="preserve">the desired </w:t>
      </w:r>
      <w:r w:rsidR="00042FFC" w:rsidRPr="00430390">
        <w:t>flat</w:t>
      </w:r>
      <w:r w:rsidR="009856EE" w:rsidRPr="00430390">
        <w:t>-top</w:t>
      </w:r>
      <w:r w:rsidR="00042FFC" w:rsidRPr="00430390">
        <w:t xml:space="preserve"> comb response can be obtained </w:t>
      </w:r>
      <w:r w:rsidR="005B1815" w:rsidRPr="00430390">
        <w:t>[</w:t>
      </w:r>
      <w:r w:rsidR="00BB3AC4" w:rsidRPr="00430390">
        <w:t>15</w:t>
      </w:r>
      <w:proofErr w:type="gramStart"/>
      <w:r w:rsidR="005B1815" w:rsidRPr="00430390">
        <w:t>,</w:t>
      </w:r>
      <w:r w:rsidR="00BB3AC4" w:rsidRPr="00430390">
        <w:t>16</w:t>
      </w:r>
      <w:proofErr w:type="gramEnd"/>
      <w:r w:rsidR="005B1815" w:rsidRPr="00430390">
        <w:t>]</w:t>
      </w:r>
      <w:r w:rsidR="00042FFC" w:rsidRPr="00430390">
        <w:t>. To further decrease</w:t>
      </w:r>
      <w:r w:rsidR="00A27FE4" w:rsidRPr="00430390">
        <w:t xml:space="preserve"> </w:t>
      </w:r>
      <w:r w:rsidR="00042FFC" w:rsidRPr="00430390">
        <w:t>the required RF power</w:t>
      </w:r>
      <w:r w:rsidR="00497F88" w:rsidRPr="00430390">
        <w:t>, size,</w:t>
      </w:r>
      <w:r w:rsidR="0077408C" w:rsidRPr="00430390">
        <w:t xml:space="preserve"> and cost</w:t>
      </w:r>
      <w:r w:rsidR="00042FFC" w:rsidRPr="00430390">
        <w:t xml:space="preserve">, alternative materials such as </w:t>
      </w:r>
      <w:proofErr w:type="spellStart"/>
      <w:proofErr w:type="gramStart"/>
      <w:r w:rsidR="00042FFC" w:rsidRPr="00430390">
        <w:t>InP</w:t>
      </w:r>
      <w:proofErr w:type="spellEnd"/>
      <w:proofErr w:type="gramEnd"/>
      <w:r w:rsidR="00042FFC" w:rsidRPr="00430390">
        <w:t xml:space="preserve"> </w:t>
      </w:r>
      <w:r w:rsidR="00497F88" w:rsidRPr="00430390">
        <w:t xml:space="preserve">have been researched </w:t>
      </w:r>
      <w:r w:rsidR="00A27FE4" w:rsidRPr="00430390">
        <w:t>[</w:t>
      </w:r>
      <w:r w:rsidR="00BB3AC4" w:rsidRPr="00430390">
        <w:t>16</w:t>
      </w:r>
      <w:r w:rsidR="00A27FE4" w:rsidRPr="00430390">
        <w:t>]</w:t>
      </w:r>
      <w:r w:rsidR="003A5A23" w:rsidRPr="00430390">
        <w:t>.</w:t>
      </w:r>
    </w:p>
    <w:p w14:paraId="239DF481" w14:textId="2631E6ED" w:rsidR="00810337" w:rsidRPr="00430390" w:rsidRDefault="000D683E" w:rsidP="000D683E">
      <w:pPr>
        <w:pStyle w:val="OSABodyIndent"/>
      </w:pPr>
      <w:r w:rsidRPr="00430390">
        <w:t xml:space="preserve">The </w:t>
      </w:r>
      <w:proofErr w:type="spellStart"/>
      <w:r w:rsidR="00977CB2" w:rsidRPr="00430390">
        <w:t>Fabry</w:t>
      </w:r>
      <w:proofErr w:type="spellEnd"/>
      <w:r w:rsidR="00977CB2" w:rsidRPr="00430390">
        <w:t>-Perot cavity-enclosed phase modulator</w:t>
      </w:r>
      <w:r w:rsidR="0077408C" w:rsidRPr="00430390">
        <w:t xml:space="preserve"> (i.e. F-P modulator), see Fig. 1(</w:t>
      </w:r>
      <w:r w:rsidR="003E401B" w:rsidRPr="00430390">
        <w:t>b</w:t>
      </w:r>
      <w:r w:rsidR="0077408C" w:rsidRPr="00430390">
        <w:t>)</w:t>
      </w:r>
      <w:r w:rsidR="00977CB2" w:rsidRPr="00430390">
        <w:t xml:space="preserve"> [</w:t>
      </w:r>
      <w:r w:rsidR="00BB3AC4" w:rsidRPr="00430390">
        <w:t>13</w:t>
      </w:r>
      <w:proofErr w:type="gramStart"/>
      <w:r w:rsidR="0077408C" w:rsidRPr="00430390">
        <w:t>,</w:t>
      </w:r>
      <w:r w:rsidR="00BB3AC4" w:rsidRPr="00430390">
        <w:t>14</w:t>
      </w:r>
      <w:proofErr w:type="gramEnd"/>
      <w:r w:rsidR="00977CB2" w:rsidRPr="00430390">
        <w:t>]</w:t>
      </w:r>
      <w:r w:rsidR="00BB3AC4" w:rsidRPr="00430390">
        <w:t>,</w:t>
      </w:r>
      <w:r w:rsidR="00497F88" w:rsidRPr="00430390">
        <w:t xml:space="preserve"> has limited </w:t>
      </w:r>
      <w:proofErr w:type="spellStart"/>
      <w:r w:rsidR="00497F88" w:rsidRPr="00430390">
        <w:t>tunability</w:t>
      </w:r>
      <w:proofErr w:type="spellEnd"/>
      <w:r w:rsidR="00497F88" w:rsidRPr="00430390">
        <w:t xml:space="preserve"> (given by multiples of its free-spectral range</w:t>
      </w:r>
      <w:r w:rsidR="00BB3AC4" w:rsidRPr="00430390">
        <w:t xml:space="preserve"> </w:t>
      </w:r>
      <w:r w:rsidR="003E401B" w:rsidRPr="00430390">
        <w:t>(</w:t>
      </w:r>
      <w:r w:rsidR="00BB3AC4" w:rsidRPr="00430390">
        <w:t>FSR</w:t>
      </w:r>
      <w:r w:rsidR="003E401B" w:rsidRPr="00430390">
        <w:t>)</w:t>
      </w:r>
      <w:r w:rsidR="00497F88" w:rsidRPr="00430390">
        <w:t xml:space="preserve">), but large bandwidths </w:t>
      </w:r>
      <w:r w:rsidRPr="00430390">
        <w:t xml:space="preserve">can be covered </w:t>
      </w:r>
      <w:r w:rsidR="00497F88" w:rsidRPr="00430390">
        <w:t>using a single device</w:t>
      </w:r>
      <w:r w:rsidR="0077408C" w:rsidRPr="00430390">
        <w:t xml:space="preserve">. </w:t>
      </w:r>
      <w:r w:rsidR="00F94E84" w:rsidRPr="00430390">
        <w:t>To be specific, w</w:t>
      </w:r>
      <w:r w:rsidR="006803DA" w:rsidRPr="00430390">
        <w:t xml:space="preserve">hen the F-P modulator is driven at </w:t>
      </w:r>
      <w:r w:rsidR="00EA5355" w:rsidRPr="00430390">
        <w:t>a</w:t>
      </w:r>
      <w:r w:rsidR="006803DA" w:rsidRPr="00430390">
        <w:t xml:space="preserve"> frequency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</m:oMath>
      <w:r w:rsidR="009856EE" w:rsidRPr="00430390">
        <w:t>,</w:t>
      </w:r>
      <w:r w:rsidR="006803DA" w:rsidRPr="00430390">
        <w:t xml:space="preserve"> which is</w:t>
      </w:r>
      <w:r w:rsidR="00CD2CDE" w:rsidRPr="00430390">
        <w:t xml:space="preserve"> </w:t>
      </w:r>
      <w:r w:rsidR="006803DA" w:rsidRPr="00430390">
        <w:t>a</w:t>
      </w:r>
      <w:r w:rsidR="00CD2CDE" w:rsidRPr="00430390">
        <w:t>n</w:t>
      </w:r>
      <w:r w:rsidR="006803DA" w:rsidRPr="00430390">
        <w:t xml:space="preserve"> integer times </w:t>
      </w:r>
      <w:r w:rsidR="006803DA" w:rsidRPr="00430390">
        <w:lastRenderedPageBreak/>
        <w:t xml:space="preserve">the F-P cavity’s </w:t>
      </w:r>
      <w:r w:rsidR="003E401B" w:rsidRPr="00430390">
        <w:t>FSR</w:t>
      </w:r>
      <w:r w:rsidR="006803DA" w:rsidRPr="00430390">
        <w:t xml:space="preserve">, the seed </w:t>
      </w:r>
      <w:r w:rsidR="002A460F" w:rsidRPr="00430390">
        <w:t>continuous wave (CW) light is</w:t>
      </w:r>
      <w:r w:rsidRPr="00430390">
        <w:t xml:space="preserve"> convert</w:t>
      </w:r>
      <w:r w:rsidR="006803DA" w:rsidRPr="00430390">
        <w:t>ed</w:t>
      </w:r>
      <w:r w:rsidR="002A460F" w:rsidRPr="00430390">
        <w:t xml:space="preserve"> into </w:t>
      </w:r>
      <w:r w:rsidRPr="00430390">
        <w:t xml:space="preserve">an </w:t>
      </w:r>
      <w:r w:rsidR="002A460F" w:rsidRPr="00430390">
        <w:t xml:space="preserve">optical comb </w:t>
      </w:r>
      <w:r w:rsidRPr="00430390">
        <w:t xml:space="preserve">spanning </w:t>
      </w:r>
      <w:r w:rsidR="002A460F" w:rsidRPr="00430390">
        <w:t xml:space="preserve">over </w:t>
      </w:r>
      <w:r w:rsidR="00497F88" w:rsidRPr="00430390">
        <w:t xml:space="preserve">several </w:t>
      </w:r>
      <w:r w:rsidR="002A460F" w:rsidRPr="00430390">
        <w:t>THz</w:t>
      </w:r>
      <w:r w:rsidR="006803DA" w:rsidRPr="00430390">
        <w:t xml:space="preserve"> bandwidth</w:t>
      </w:r>
      <w:r w:rsidR="002A460F" w:rsidRPr="00430390">
        <w:t xml:space="preserve"> </w:t>
      </w:r>
      <w:r w:rsidRPr="00430390">
        <w:t xml:space="preserve">and </w:t>
      </w:r>
      <w:r w:rsidR="002A460F" w:rsidRPr="00430390">
        <w:t>consisting of more than</w:t>
      </w:r>
      <w:r w:rsidR="00EA5355" w:rsidRPr="00430390">
        <w:t xml:space="preserve"> a</w:t>
      </w:r>
      <w:r w:rsidR="002A460F" w:rsidRPr="00430390">
        <w:t xml:space="preserve"> hundred comb tones within </w:t>
      </w:r>
      <w:r w:rsidR="00804C82" w:rsidRPr="00430390">
        <w:t xml:space="preserve"> the</w:t>
      </w:r>
      <w:r w:rsidRPr="00430390">
        <w:t xml:space="preserve"> </w:t>
      </w:r>
      <w:r w:rsidR="002A460F" w:rsidRPr="00430390">
        <w:t>10</w:t>
      </w:r>
      <w:r w:rsidR="006A107F" w:rsidRPr="00430390">
        <w:t>-</w:t>
      </w:r>
      <w:r w:rsidR="002A460F" w:rsidRPr="00430390">
        <w:t xml:space="preserve">dB power </w:t>
      </w:r>
      <w:r w:rsidR="00804C82" w:rsidRPr="00430390">
        <w:t>bandwidth</w:t>
      </w:r>
      <w:r w:rsidR="002A460F" w:rsidRPr="00430390">
        <w:t xml:space="preserve">. </w:t>
      </w:r>
    </w:p>
    <w:p w14:paraId="61BCB9F0" w14:textId="1F1E98DD" w:rsidR="00551D27" w:rsidRPr="00430390" w:rsidRDefault="00FB47F5" w:rsidP="00804C82">
      <w:pPr>
        <w:pStyle w:val="OSABodyIndent"/>
      </w:pPr>
      <w:r w:rsidRPr="00430390">
        <w:t xml:space="preserve">For </w:t>
      </w:r>
      <w:r w:rsidR="006A107F" w:rsidRPr="00430390">
        <w:t>both</w:t>
      </w:r>
      <w:r w:rsidR="00804C82" w:rsidRPr="00430390">
        <w:t xml:space="preserve"> classes</w:t>
      </w:r>
      <w:r w:rsidR="006A107F" w:rsidRPr="00430390">
        <w:t xml:space="preserve"> of </w:t>
      </w:r>
      <w:r w:rsidRPr="00430390">
        <w:t>scheme</w:t>
      </w:r>
      <w:r w:rsidR="001B7BEE" w:rsidRPr="00430390">
        <w:t xml:space="preserve"> </w:t>
      </w:r>
      <w:r w:rsidR="00DA6105" w:rsidRPr="00430390">
        <w:t>mentioned</w:t>
      </w:r>
      <w:r w:rsidR="006A107F" w:rsidRPr="00430390">
        <w:t xml:space="preserve"> </w:t>
      </w:r>
      <w:r w:rsidR="00804C82" w:rsidRPr="00430390">
        <w:t xml:space="preserve">previously </w:t>
      </w:r>
      <w:r w:rsidR="006A107F" w:rsidRPr="00430390">
        <w:t>(using a cascade of modulators or a modulator inside a resonator)</w:t>
      </w:r>
      <w:r w:rsidR="00DA6105" w:rsidRPr="00430390">
        <w:t xml:space="preserve">, the phase noise characteristics of </w:t>
      </w:r>
      <w:r w:rsidR="00804C82" w:rsidRPr="00430390">
        <w:t xml:space="preserve">the </w:t>
      </w:r>
      <w:r w:rsidR="00DA6105" w:rsidRPr="00430390">
        <w:t xml:space="preserve">individual comb tones are </w:t>
      </w:r>
      <w:r w:rsidRPr="00430390">
        <w:t>determine</w:t>
      </w:r>
      <w:r w:rsidR="00DA6105" w:rsidRPr="00430390">
        <w:t>d</w:t>
      </w:r>
      <w:r w:rsidRPr="00430390">
        <w:t xml:space="preserve"> </w:t>
      </w:r>
      <w:r w:rsidR="00DA6105" w:rsidRPr="00430390">
        <w:t>by</w:t>
      </w:r>
      <w:r w:rsidRPr="00430390">
        <w:t xml:space="preserve"> (i) the phase noise of </w:t>
      </w:r>
      <w:r w:rsidR="00804C82" w:rsidRPr="00430390">
        <w:t xml:space="preserve">the </w:t>
      </w:r>
      <w:r w:rsidRPr="00430390">
        <w:t>seed l</w:t>
      </w:r>
      <w:r w:rsidR="00804C82" w:rsidRPr="00430390">
        <w:t>aser</w:t>
      </w:r>
      <w:r w:rsidRPr="00430390">
        <w:t xml:space="preserve"> and (ii) the phase noise of </w:t>
      </w:r>
      <w:r w:rsidR="00DA6105" w:rsidRPr="00430390">
        <w:t xml:space="preserve">the </w:t>
      </w:r>
      <w:r w:rsidRPr="00430390">
        <w:t>RF driv</w:t>
      </w:r>
      <w:r w:rsidR="005372CE" w:rsidRPr="00430390">
        <w:t>e</w:t>
      </w:r>
      <w:r w:rsidRPr="00430390">
        <w:t xml:space="preserve"> signal</w:t>
      </w:r>
      <w:r w:rsidR="00EB18C3" w:rsidRPr="00430390">
        <w:t xml:space="preserve"> [</w:t>
      </w:r>
      <w:r w:rsidR="00577AD2" w:rsidRPr="00430390">
        <w:rPr>
          <w:rFonts w:eastAsia="PMingLiU" w:hint="eastAsia"/>
          <w:lang w:eastAsia="zh-TW"/>
        </w:rPr>
        <w:t>3,</w:t>
      </w:r>
      <w:r w:rsidR="00EB18C3" w:rsidRPr="00430390">
        <w:t>5,</w:t>
      </w:r>
      <w:r w:rsidR="005F67F0" w:rsidRPr="00430390">
        <w:t>13</w:t>
      </w:r>
      <w:r w:rsidR="00EB18C3" w:rsidRPr="00430390">
        <w:t>]</w:t>
      </w:r>
      <w:r w:rsidRPr="00430390">
        <w:t>.</w:t>
      </w:r>
      <w:r w:rsidR="003C60C4" w:rsidRPr="00430390">
        <w:t xml:space="preserve"> </w:t>
      </w:r>
      <w:r w:rsidR="001C6CA7" w:rsidRPr="00430390">
        <w:t xml:space="preserve">As </w:t>
      </w:r>
      <w:r w:rsidR="00804C82" w:rsidRPr="00430390">
        <w:t xml:space="preserve">far as </w:t>
      </w:r>
      <w:r w:rsidR="001C6CA7" w:rsidRPr="00430390">
        <w:t>t</w:t>
      </w:r>
      <w:r w:rsidRPr="00430390">
        <w:t xml:space="preserve">he phase noise of </w:t>
      </w:r>
      <w:r w:rsidR="00DA6105" w:rsidRPr="00430390">
        <w:t xml:space="preserve">the </w:t>
      </w:r>
      <w:r w:rsidRPr="00430390">
        <w:t>seed light</w:t>
      </w:r>
      <w:r w:rsidR="001C6CA7" w:rsidRPr="00430390">
        <w:t xml:space="preserve"> </w:t>
      </w:r>
      <w:r w:rsidR="00804C82" w:rsidRPr="00430390">
        <w:t xml:space="preserve">is </w:t>
      </w:r>
      <w:r w:rsidR="001C6CA7" w:rsidRPr="00430390">
        <w:t>concern</w:t>
      </w:r>
      <w:r w:rsidR="00804C82" w:rsidRPr="00430390">
        <w:t>ed</w:t>
      </w:r>
      <w:r w:rsidR="001C6CA7" w:rsidRPr="00430390">
        <w:t>,</w:t>
      </w:r>
      <w:r w:rsidRPr="00430390">
        <w:t xml:space="preserve"> </w:t>
      </w:r>
      <w:r w:rsidR="00BE3E71" w:rsidRPr="00430390">
        <w:t xml:space="preserve">it </w:t>
      </w:r>
      <w:r w:rsidRPr="00430390">
        <w:t xml:space="preserve">is just “copied” onto each comb tone, thus </w:t>
      </w:r>
      <w:r w:rsidR="00C46AFC" w:rsidRPr="00430390">
        <w:t>the use of</w:t>
      </w:r>
      <w:r w:rsidRPr="00430390">
        <w:t xml:space="preserve"> </w:t>
      </w:r>
      <w:r w:rsidR="00804C82" w:rsidRPr="00430390">
        <w:t xml:space="preserve">a </w:t>
      </w:r>
      <w:r w:rsidRPr="00430390">
        <w:t>frequency/phase</w:t>
      </w:r>
      <w:r w:rsidR="00C46AFC" w:rsidRPr="00430390">
        <w:t>-</w:t>
      </w:r>
      <w:r w:rsidRPr="00430390">
        <w:t xml:space="preserve">stabilized </w:t>
      </w:r>
      <w:r w:rsidR="005F67F0" w:rsidRPr="00430390">
        <w:t xml:space="preserve">narrow-linewidth </w:t>
      </w:r>
      <w:r w:rsidRPr="00430390">
        <w:t xml:space="preserve">seed laser </w:t>
      </w:r>
      <w:r w:rsidR="004023B9" w:rsidRPr="00430390">
        <w:t>allows</w:t>
      </w:r>
      <w:r w:rsidRPr="00430390">
        <w:t xml:space="preserve"> </w:t>
      </w:r>
      <w:r w:rsidR="00804C82" w:rsidRPr="00430390">
        <w:t>for</w:t>
      </w:r>
      <w:r w:rsidRPr="00430390">
        <w:t xml:space="preserve"> </w:t>
      </w:r>
      <w:r w:rsidR="003C60C4" w:rsidRPr="00430390">
        <w:t>low-</w:t>
      </w:r>
      <w:r w:rsidRPr="00430390">
        <w:t>noise optical frequency comb</w:t>
      </w:r>
      <w:r w:rsidR="00EB18C3" w:rsidRPr="00430390">
        <w:t xml:space="preserve"> </w:t>
      </w:r>
      <w:r w:rsidR="00804C82" w:rsidRPr="00430390">
        <w:t xml:space="preserve">performance </w:t>
      </w:r>
      <w:r w:rsidR="00EB18C3" w:rsidRPr="00430390">
        <w:t>[1</w:t>
      </w:r>
      <w:r w:rsidR="00DE28E7" w:rsidRPr="00430390">
        <w:t>5</w:t>
      </w:r>
      <w:r w:rsidR="00EB18C3" w:rsidRPr="00430390">
        <w:t>]</w:t>
      </w:r>
      <w:r w:rsidRPr="00430390">
        <w:t>.</w:t>
      </w:r>
      <w:r w:rsidR="003C60C4" w:rsidRPr="00430390">
        <w:t xml:space="preserve"> </w:t>
      </w:r>
      <w:r w:rsidR="00FE450D" w:rsidRPr="00430390">
        <w:t>The phase noise of the RF signal</w:t>
      </w:r>
      <w:r w:rsidR="00BE7D9F" w:rsidRPr="00430390">
        <w:t xml:space="preserve"> </w:t>
      </w:r>
      <w:r w:rsidR="001C6CA7" w:rsidRPr="00430390">
        <w:t xml:space="preserve">obtained from a high-quality RF </w:t>
      </w:r>
      <w:r w:rsidR="003E401B" w:rsidRPr="00430390">
        <w:t xml:space="preserve">synthesizer </w:t>
      </w:r>
      <w:r w:rsidR="00FE450D" w:rsidRPr="00430390">
        <w:t>is generally lower than that of the seed laser,</w:t>
      </w:r>
      <w:r w:rsidR="00C478CD" w:rsidRPr="00430390">
        <w:t xml:space="preserve"> </w:t>
      </w:r>
      <w:r w:rsidR="00810337" w:rsidRPr="00430390">
        <w:t>but</w:t>
      </w:r>
      <w:r w:rsidR="00C478CD" w:rsidRPr="00430390">
        <w:t xml:space="preserve"> its impact </w:t>
      </w:r>
      <w:r w:rsidR="001C6CA7" w:rsidRPr="00430390">
        <w:t xml:space="preserve">(phase/frequency noise) </w:t>
      </w:r>
      <w:r w:rsidR="00C478CD" w:rsidRPr="00430390">
        <w:t xml:space="preserve">is ‘multiplied’ </w:t>
      </w:r>
      <w:r w:rsidR="00643BFC" w:rsidRPr="00430390">
        <w:t xml:space="preserve">by </w:t>
      </w:r>
      <w:r w:rsidR="00643BFC" w:rsidRPr="00430390">
        <w:rPr>
          <w:i/>
          <w:iCs/>
        </w:rPr>
        <w:t>N</w:t>
      </w:r>
      <w:r w:rsidR="00643BFC" w:rsidRPr="00430390">
        <w:t xml:space="preserve"> for the </w:t>
      </w:r>
      <w:r w:rsidR="00643BFC" w:rsidRPr="00430390">
        <w:rPr>
          <w:i/>
          <w:iCs/>
        </w:rPr>
        <w:t>N</w:t>
      </w:r>
      <w:r w:rsidR="00643BFC" w:rsidRPr="00430390">
        <w:rPr>
          <w:vertAlign w:val="superscript"/>
        </w:rPr>
        <w:t>th</w:t>
      </w:r>
      <w:r w:rsidR="00643BFC" w:rsidRPr="00430390">
        <w:t xml:space="preserve"> comb-tone, </w:t>
      </w:r>
      <w:r w:rsidR="00C478CD" w:rsidRPr="00430390">
        <w:t>as sketched in Fig. 1</w:t>
      </w:r>
      <w:r w:rsidR="00EB18C3" w:rsidRPr="00430390">
        <w:t xml:space="preserve"> (</w:t>
      </w:r>
      <w:r w:rsidR="003E401B" w:rsidRPr="00430390">
        <w:t>c</w:t>
      </w:r>
      <w:r w:rsidR="00EB18C3" w:rsidRPr="00430390">
        <w:t>)</w:t>
      </w:r>
      <w:r w:rsidR="00643BFC" w:rsidRPr="00430390">
        <w:t>. Thus</w:t>
      </w:r>
      <w:r w:rsidR="00C478CD" w:rsidRPr="00430390">
        <w:t xml:space="preserve"> the higher</w:t>
      </w:r>
      <w:r w:rsidR="00CD2CDE" w:rsidRPr="00430390">
        <w:t xml:space="preserve"> </w:t>
      </w:r>
      <w:r w:rsidR="00C478CD" w:rsidRPr="00430390">
        <w:t>the comb tone number</w:t>
      </w:r>
      <w:r w:rsidR="00643BFC" w:rsidRPr="00430390">
        <w:t xml:space="preserve"> (</w:t>
      </w:r>
      <w:r w:rsidR="00643BFC" w:rsidRPr="00430390">
        <w:rPr>
          <w:i/>
          <w:iCs/>
        </w:rPr>
        <w:t>N</w:t>
      </w:r>
      <w:r w:rsidR="00643BFC" w:rsidRPr="00430390">
        <w:t>)</w:t>
      </w:r>
      <w:r w:rsidR="00810337" w:rsidRPr="00430390">
        <w:t>,</w:t>
      </w:r>
      <w:r w:rsidR="00C478CD" w:rsidRPr="00430390">
        <w:t xml:space="preserve"> the higher</w:t>
      </w:r>
      <w:r w:rsidR="00CD2CDE" w:rsidRPr="00430390">
        <w:t xml:space="preserve"> </w:t>
      </w:r>
      <w:r w:rsidR="00643BFC" w:rsidRPr="00430390">
        <w:t>the</w:t>
      </w:r>
      <w:r w:rsidR="00C478CD" w:rsidRPr="00430390">
        <w:t xml:space="preserve"> impact of the RF signal noise</w:t>
      </w:r>
      <w:r w:rsidR="00EB18C3" w:rsidRPr="00430390">
        <w:t xml:space="preserve"> </w:t>
      </w:r>
      <w:r w:rsidR="00C478CD" w:rsidRPr="00430390">
        <w:t xml:space="preserve">on </w:t>
      </w:r>
      <w:r w:rsidR="005F67F0" w:rsidRPr="00430390">
        <w:t xml:space="preserve">the comb-tone </w:t>
      </w:r>
      <w:r w:rsidR="00C478CD" w:rsidRPr="00430390">
        <w:t>phase noise</w:t>
      </w:r>
      <w:r w:rsidR="00EB18C3" w:rsidRPr="00430390">
        <w:t xml:space="preserve"> [5].</w:t>
      </w:r>
      <w:r w:rsidR="00C478CD" w:rsidRPr="00430390">
        <w:t xml:space="preserve"> </w:t>
      </w:r>
      <w:r w:rsidR="00551D27" w:rsidRPr="00430390">
        <w:t>Consequently, the</w:t>
      </w:r>
      <w:r w:rsidR="009A22CC" w:rsidRPr="00430390">
        <w:t xml:space="preserve"> </w:t>
      </w:r>
      <w:r w:rsidR="00E90738" w:rsidRPr="00430390">
        <w:t xml:space="preserve">phase </w:t>
      </w:r>
      <w:r w:rsidR="009A22CC" w:rsidRPr="00430390">
        <w:t>noise of</w:t>
      </w:r>
      <w:r w:rsidR="00551D27" w:rsidRPr="00430390">
        <w:t xml:space="preserve"> high order comb tones </w:t>
      </w:r>
      <w:r w:rsidR="00E90738" w:rsidRPr="00430390">
        <w:t xml:space="preserve">(i.e., </w:t>
      </w:r>
      <w:r w:rsidR="00643BFC" w:rsidRPr="00430390">
        <w:t>large</w:t>
      </w:r>
      <w:r w:rsidR="00E90738" w:rsidRPr="00430390">
        <w:t xml:space="preserve"> </w:t>
      </w:r>
      <w:r w:rsidR="00E90738" w:rsidRPr="00430390">
        <w:rPr>
          <w:i/>
          <w:iCs/>
        </w:rPr>
        <w:t>N</w:t>
      </w:r>
      <w:r w:rsidR="00E90738" w:rsidRPr="00430390">
        <w:t xml:space="preserve">) can be </w:t>
      </w:r>
      <w:r w:rsidR="001C6CA7" w:rsidRPr="00430390">
        <w:t xml:space="preserve">significantly </w:t>
      </w:r>
      <w:r w:rsidR="00E90738" w:rsidRPr="00430390">
        <w:t>higher than</w:t>
      </w:r>
      <w:r w:rsidR="004023B9" w:rsidRPr="00430390">
        <w:t xml:space="preserve"> the</w:t>
      </w:r>
      <w:r w:rsidR="00E90738" w:rsidRPr="00430390">
        <w:t xml:space="preserve"> </w:t>
      </w:r>
      <w:r w:rsidR="004023B9" w:rsidRPr="00430390">
        <w:t>phase noise</w:t>
      </w:r>
      <w:r w:rsidR="00E90738" w:rsidRPr="00430390">
        <w:t xml:space="preserve"> of the seed </w:t>
      </w:r>
      <w:r w:rsidR="004023B9" w:rsidRPr="00430390">
        <w:t>l</w:t>
      </w:r>
      <w:r w:rsidR="001C6CA7" w:rsidRPr="00430390">
        <w:t>aser.</w:t>
      </w:r>
      <w:r w:rsidR="00E90738" w:rsidRPr="00430390">
        <w:t xml:space="preserve"> </w:t>
      </w:r>
    </w:p>
    <w:p w14:paraId="1253585E" w14:textId="5505452D" w:rsidR="003C60C4" w:rsidRPr="00430390" w:rsidRDefault="00C009F7" w:rsidP="00804C82">
      <w:pPr>
        <w:pStyle w:val="OSABodyIndent"/>
      </w:pPr>
      <w:r w:rsidRPr="00430390">
        <w:t>As we show here</w:t>
      </w:r>
      <w:r w:rsidR="00D4047A" w:rsidRPr="00430390">
        <w:t xml:space="preserve"> for the first time (to the best of our knowledge) </w:t>
      </w:r>
      <w:r w:rsidRPr="00430390">
        <w:t xml:space="preserve">the high phase noise of high-order comb tones </w:t>
      </w:r>
      <w:r w:rsidR="001862AE" w:rsidRPr="00430390">
        <w:t xml:space="preserve">is </w:t>
      </w:r>
      <w:r w:rsidR="00D4047A" w:rsidRPr="00430390">
        <w:t>partly suppressed</w:t>
      </w:r>
      <w:r w:rsidRPr="00430390">
        <w:t xml:space="preserve"> in </w:t>
      </w:r>
      <w:r w:rsidR="00643BFC" w:rsidRPr="00430390">
        <w:t>c</w:t>
      </w:r>
      <w:r w:rsidRPr="00430390">
        <w:t>omb generators</w:t>
      </w:r>
      <w:r w:rsidR="001862AE" w:rsidRPr="00430390">
        <w:t xml:space="preserve"> based on modulators embedded inside resonators</w:t>
      </w:r>
      <w:r w:rsidR="00053DA3" w:rsidRPr="00430390">
        <w:t xml:space="preserve">. We show this </w:t>
      </w:r>
      <w:r w:rsidR="00804C82" w:rsidRPr="00430390">
        <w:t xml:space="preserve">for </w:t>
      </w:r>
      <w:proofErr w:type="gramStart"/>
      <w:r w:rsidR="00804C82" w:rsidRPr="00430390">
        <w:t>a</w:t>
      </w:r>
      <w:proofErr w:type="gramEnd"/>
      <w:r w:rsidR="00804C82" w:rsidRPr="00430390">
        <w:t xml:space="preserve"> </w:t>
      </w:r>
      <w:r w:rsidR="00C46AFC" w:rsidRPr="00430390">
        <w:t xml:space="preserve">F-P modulator-based </w:t>
      </w:r>
      <w:r w:rsidR="00053DA3" w:rsidRPr="00430390">
        <w:t>comb generator</w:t>
      </w:r>
      <w:r w:rsidR="00643BFC" w:rsidRPr="00430390">
        <w:t xml:space="preserve">, </w:t>
      </w:r>
      <w:r w:rsidR="00053DA3" w:rsidRPr="00430390">
        <w:t>Fig. 1</w:t>
      </w:r>
      <w:r w:rsidR="00643BFC" w:rsidRPr="00430390">
        <w:t xml:space="preserve"> (</w:t>
      </w:r>
      <w:r w:rsidR="003E401B" w:rsidRPr="00430390">
        <w:t>b</w:t>
      </w:r>
      <w:r w:rsidR="00053DA3" w:rsidRPr="00430390">
        <w:t>)</w:t>
      </w:r>
      <w:r w:rsidR="000927C4" w:rsidRPr="00430390">
        <w:t>.</w:t>
      </w:r>
      <w:r w:rsidR="002D56A8" w:rsidRPr="00430390">
        <w:t xml:space="preserve"> </w:t>
      </w:r>
      <w:r w:rsidR="000927C4" w:rsidRPr="00430390">
        <w:t xml:space="preserve">This </w:t>
      </w:r>
      <w:r w:rsidR="00D4047A" w:rsidRPr="00430390">
        <w:t xml:space="preserve">suppression is more efficient </w:t>
      </w:r>
      <w:r w:rsidR="000927C4" w:rsidRPr="00430390">
        <w:t xml:space="preserve">for the noisier high-N </w:t>
      </w:r>
      <w:r w:rsidR="008A41B9" w:rsidRPr="00430390">
        <w:t>c</w:t>
      </w:r>
      <w:r w:rsidR="000927C4" w:rsidRPr="00430390">
        <w:t>omb tones, providing efficient means of noise suppression</w:t>
      </w:r>
      <w:r w:rsidR="00D4047A" w:rsidRPr="00430390">
        <w:t xml:space="preserve"> for high-N comb tones</w:t>
      </w:r>
      <w:r w:rsidR="000927C4" w:rsidRPr="00430390">
        <w:t>.</w:t>
      </w:r>
    </w:p>
    <w:p w14:paraId="3B85C9EC" w14:textId="26C59AA1" w:rsidR="004C0571" w:rsidRPr="00430390" w:rsidRDefault="00CB3A19" w:rsidP="008B7D22">
      <w:pPr>
        <w:pStyle w:val="OSABodyIndent"/>
      </w:pPr>
      <w:r w:rsidRPr="00430390">
        <w:t xml:space="preserve">This </w:t>
      </w:r>
      <w:r w:rsidR="00EA5355" w:rsidRPr="00430390">
        <w:t>paper</w:t>
      </w:r>
      <w:r w:rsidRPr="00430390">
        <w:t xml:space="preserve"> follows on </w:t>
      </w:r>
      <w:r w:rsidR="00804C82" w:rsidRPr="00430390">
        <w:t xml:space="preserve">from </w:t>
      </w:r>
      <w:r w:rsidRPr="00430390">
        <w:t xml:space="preserve">our preliminary work </w:t>
      </w:r>
      <w:r w:rsidR="009A22CC" w:rsidRPr="00430390">
        <w:t>[</w:t>
      </w:r>
      <w:r w:rsidR="00DC0FAB" w:rsidRPr="00430390">
        <w:t>1</w:t>
      </w:r>
      <w:r w:rsidR="00DE28E7" w:rsidRPr="00430390">
        <w:t>7</w:t>
      </w:r>
      <w:r w:rsidR="009A22CC" w:rsidRPr="00430390">
        <w:t>]</w:t>
      </w:r>
      <w:r w:rsidRPr="00430390">
        <w:t xml:space="preserve">, where we reported this phenomenon for the first time and evaluated it via simulations. Here, we carry out experimental verification and discuss its implications </w:t>
      </w:r>
      <w:r w:rsidR="00804C82" w:rsidRPr="00430390">
        <w:t xml:space="preserve">with </w:t>
      </w:r>
      <w:r w:rsidR="008B7D22" w:rsidRPr="00430390">
        <w:t>regard</w:t>
      </w:r>
      <w:r w:rsidR="0007045D" w:rsidRPr="00430390">
        <w:t>s</w:t>
      </w:r>
      <w:r w:rsidR="008B7D22" w:rsidRPr="00430390">
        <w:t xml:space="preserve"> to</w:t>
      </w:r>
      <w:r w:rsidRPr="00430390">
        <w:t xml:space="preserve"> applications.</w:t>
      </w:r>
    </w:p>
    <w:p w14:paraId="4F26FBAD" w14:textId="6AF6C09C" w:rsidR="003B14C2" w:rsidRPr="00430390" w:rsidRDefault="00713F33" w:rsidP="005F67F0">
      <w:pPr>
        <w:pStyle w:val="OSABodyIndent"/>
      </w:pPr>
      <w:r w:rsidRPr="00430390">
        <w:t>First, w</w:t>
      </w:r>
      <w:r w:rsidR="00321604" w:rsidRPr="00430390">
        <w:t xml:space="preserve">e </w:t>
      </w:r>
      <w:r w:rsidR="002F4B2A" w:rsidRPr="00430390">
        <w:t>derive the electric field equation of</w:t>
      </w:r>
      <w:r w:rsidRPr="00430390">
        <w:t xml:space="preserve"> the F-P modulator-based</w:t>
      </w:r>
      <w:r w:rsidR="002F4B2A" w:rsidRPr="00430390">
        <w:t xml:space="preserve"> optical </w:t>
      </w:r>
      <w:r w:rsidR="001534B7" w:rsidRPr="00430390">
        <w:t xml:space="preserve">frequency </w:t>
      </w:r>
      <w:r w:rsidR="002F4B2A" w:rsidRPr="00430390">
        <w:t>comb</w:t>
      </w:r>
      <w:r w:rsidRPr="00430390">
        <w:t xml:space="preserve"> </w:t>
      </w:r>
      <w:r w:rsidR="001534B7" w:rsidRPr="00430390">
        <w:t>and subsequently</w:t>
      </w:r>
      <w:r w:rsidR="002F4B2A" w:rsidRPr="00430390">
        <w:t xml:space="preserve"> </w:t>
      </w:r>
      <w:r w:rsidRPr="00430390">
        <w:t>obtain</w:t>
      </w:r>
      <w:r w:rsidR="002F4B2A" w:rsidRPr="00430390">
        <w:t xml:space="preserve"> the phase noise of </w:t>
      </w:r>
      <w:r w:rsidR="00804C82" w:rsidRPr="00430390">
        <w:t xml:space="preserve">the </w:t>
      </w:r>
      <w:r w:rsidRPr="00430390">
        <w:t xml:space="preserve">optical </w:t>
      </w:r>
      <w:r w:rsidR="002F4B2A" w:rsidRPr="00430390">
        <w:t>comb tone</w:t>
      </w:r>
      <w:r w:rsidRPr="00430390">
        <w:t>s</w:t>
      </w:r>
      <w:r w:rsidR="002F4B2A" w:rsidRPr="00430390">
        <w:t>.</w:t>
      </w:r>
      <w:r w:rsidRPr="00430390">
        <w:t xml:space="preserve"> </w:t>
      </w:r>
      <w:r w:rsidR="003B14C2" w:rsidRPr="00430390">
        <w:t xml:space="preserve">After </w:t>
      </w:r>
      <m:oMath>
        <m:r>
          <w:rPr>
            <w:rFonts w:ascii="Cambria Math" w:hAnsi="Cambria Math"/>
          </w:rPr>
          <m:t>M</m:t>
        </m:r>
      </m:oMath>
      <w:r w:rsidR="003B14C2" w:rsidRPr="00430390">
        <w:t xml:space="preserve">-roundtrips, the output electric field of the F-P modulator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out</m:t>
                    </m:r>
                  </m:sub>
                </m:sSub>
              </m:e>
            </m:d>
          </m:e>
          <m:sub>
            <m:r>
              <w:rPr>
                <w:rFonts w:ascii="Cambria Math" w:hAnsi="Cambria Math"/>
              </w:rPr>
              <m:t>M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τ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</m:sub>
            </m:sSub>
          </m:sub>
        </m:sSub>
      </m:oMath>
      <w:r w:rsidR="003B14C2" w:rsidRPr="00430390">
        <w:t xml:space="preserve"> can be written as [</w:t>
      </w:r>
      <w:r w:rsidR="005F67F0" w:rsidRPr="00430390">
        <w:t>13</w:t>
      </w:r>
      <w:r w:rsidR="003B14C2" w:rsidRPr="00430390">
        <w:t>]:</w:t>
      </w:r>
    </w:p>
    <w:p w14:paraId="4FA4C1F0" w14:textId="3EB9E72D" w:rsidR="003B14C2" w:rsidRPr="00430390" w:rsidRDefault="003B14C2" w:rsidP="003F373A">
      <w:pPr>
        <w:pStyle w:val="OSABodyIndent"/>
        <w:spacing w:before="100" w:after="100"/>
      </w:pPr>
      <w:r w:rsidRPr="00430390">
        <w:t xml:space="preserve">                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out</m:t>
                    </m:r>
                  </m:sub>
                </m:sSub>
              </m:e>
            </m:d>
          </m:e>
          <m:sub>
            <m:r>
              <w:rPr>
                <w:rFonts w:ascii="Cambria Math" w:hAnsi="Cambria Math"/>
              </w:rPr>
              <m:t>M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τ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</m:sub>
            </m:sSub>
          </m:sub>
        </m:sSub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in</m:t>
                    </m:r>
                  </m:sub>
                </m:sSub>
              </m:e>
            </m:d>
          </m:e>
          <m:sub>
            <m:r>
              <w:rPr>
                <w:rFonts w:ascii="Cambria Math" w:hAnsi="Cambria Math"/>
              </w:rPr>
              <m:t>M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τ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</m:sub>
            </m:sSub>
          </m:sub>
        </m:sSub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1-</m:t>
                </m:r>
                <m:r>
                  <w:rPr>
                    <w:rFonts w:ascii="Cambria Math" w:hAnsi="Cambria Math"/>
                  </w:rPr>
                  <m:t>R</m:t>
                </m:r>
              </m:e>
            </m:d>
            <m:r>
              <w:rPr>
                <w:rFonts w:ascii="Cambria Math" w:hAnsi="Cambria Math"/>
              </w:rPr>
              <m:t>η</m:t>
            </m:r>
          </m:e>
        </m:rad>
        <m:r>
          <w:rPr>
            <w:rFonts w:ascii="Cambria Math" w:hAnsi="Cambria Math"/>
          </w:rPr>
          <m:t>×</m:t>
        </m:r>
      </m:oMath>
    </w:p>
    <w:p w14:paraId="7EB0ED59" w14:textId="622FD898" w:rsidR="003B14C2" w:rsidRPr="00430390" w:rsidRDefault="00B9165F" w:rsidP="003F373A">
      <w:pPr>
        <w:pStyle w:val="OSABodyIndent"/>
        <w:spacing w:before="100" w:after="100"/>
        <w:jc w:val="right"/>
      </w:pP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exp</m:t>
            </m:r>
          </m:fName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j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π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Δ</m:t>
                    </m:r>
                    <m:r>
                      <w:rPr>
                        <w:rFonts w:ascii="Cambria Math" w:hAnsi="Cambria Math"/>
                      </w:rPr>
                      <m:t>f/FSR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d>
                          <m:dPr>
                            <m:begChr m:val=""/>
                            <m:endChr m:val="|"/>
                            <m:ctrlPr>
                              <w:rPr>
                                <w:rFonts w:ascii="Cambria Math" w:hAnsi="Cambria Math"/>
                                <w:i/>
                                <w:iCs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ϕ</m:t>
                            </m:r>
                          </m:e>
                        </m:d>
                      </m:e>
                      <m:sub>
                        <m:r>
                          <w:rPr>
                            <w:rFonts w:ascii="Cambria Math" w:hAnsi="Cambria Math"/>
                          </w:rPr>
                          <m:t>k=M+1</m:t>
                        </m:r>
                      </m:sub>
                    </m:sSub>
                  </m:e>
                </m:d>
              </m:e>
            </m:d>
          </m:e>
        </m:func>
      </m:oMath>
      <w:r w:rsidR="003B14C2" w:rsidRPr="00430390">
        <w:t xml:space="preserve"> </w:t>
      </w:r>
      <w:r w:rsidR="00944FCB" w:rsidRPr="00430390">
        <w:t>,</w:t>
      </w:r>
      <w:r w:rsidR="003B14C2" w:rsidRPr="00430390">
        <w:t xml:space="preserve">           (1)</w:t>
      </w:r>
    </w:p>
    <w:p w14:paraId="7E9B6EFF" w14:textId="29B39B48" w:rsidR="003B14C2" w:rsidRPr="00430390" w:rsidRDefault="003B14C2" w:rsidP="005F67F0">
      <w:pPr>
        <w:pStyle w:val="OSABodyIndent"/>
        <w:ind w:firstLine="0"/>
      </w:pPr>
      <w:r w:rsidRPr="00430390">
        <w:t xml:space="preserve">where </w:t>
      </w:r>
      <m:oMath>
        <m:r>
          <w:rPr>
            <w:rFonts w:ascii="Cambria Math" w:hAnsi="Cambria Math"/>
          </w:rPr>
          <m:t>R</m:t>
        </m:r>
      </m:oMath>
      <w:r w:rsidRPr="00430390">
        <w:t xml:space="preserve"> is the reflectivity of the F-P cavity mirrors </w:t>
      </w:r>
      <w:r w:rsidR="00804C82" w:rsidRPr="00430390">
        <w:t>(</w:t>
      </w:r>
      <w:r w:rsidRPr="00430390">
        <w:t>in power</w:t>
      </w:r>
      <w:r w:rsidR="00804C82" w:rsidRPr="00430390">
        <w:t>)</w:t>
      </w:r>
      <w:r w:rsidRPr="00430390">
        <w:t xml:space="preserve">, </w:t>
      </w:r>
      <m:oMath>
        <m:r>
          <w:rPr>
            <w:rFonts w:ascii="Cambria Math" w:hAnsi="Cambria Math"/>
          </w:rPr>
          <m:t>η</m:t>
        </m:r>
      </m:oMath>
      <w:r w:rsidRPr="00430390">
        <w:t xml:space="preserve"> is the single-pass power transmission efficiency in the </w:t>
      </w:r>
      <w:r w:rsidR="0015263D" w:rsidRPr="00430390">
        <w:t>resonator</w:t>
      </w:r>
      <w:r w:rsidRPr="00430390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Pr="00430390">
        <w:t xml:space="preserve"> is the roundtrip time, </w:t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</w:rPr>
          <m:t>f</m:t>
        </m:r>
      </m:oMath>
      <w:r w:rsidRPr="00430390">
        <w:t xml:space="preserve"> is the frequency detuning between the </w:t>
      </w:r>
      <w:r w:rsidR="00944FCB" w:rsidRPr="00430390">
        <w:t xml:space="preserve">seed light frequency </w:t>
      </w:r>
      <w:r w:rsidRPr="00430390">
        <w:t>and the F-P resona</w:t>
      </w:r>
      <w:r w:rsidR="00944FCB" w:rsidRPr="00430390">
        <w:t>n</w:t>
      </w:r>
      <w:r w:rsidRPr="00430390">
        <w:t>t</w:t>
      </w:r>
      <w:r w:rsidR="00944FCB" w:rsidRPr="00430390">
        <w:t xml:space="preserve"> frequency</w:t>
      </w:r>
      <w:r w:rsidRPr="00430390">
        <w:t xml:space="preserve">, and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ϕ</m:t>
                </m:r>
              </m:e>
            </m:d>
          </m:e>
          <m:sub>
            <m:r>
              <w:rPr>
                <w:rFonts w:ascii="Cambria Math" w:hAnsi="Cambria Math"/>
              </w:rPr>
              <m:t>k</m:t>
            </m:r>
          </m:sub>
        </m:sSub>
      </m:oMath>
      <w:r w:rsidRPr="00430390">
        <w:t xml:space="preserve"> is the phase modulation a</w:t>
      </w:r>
      <w:r w:rsidR="00804C82" w:rsidRPr="00430390">
        <w:t>fter</w:t>
      </w:r>
      <w:r w:rsidRPr="00430390">
        <w:t xml:space="preserve"> the </w:t>
      </w:r>
      <m:oMath>
        <m:sSup>
          <m:sSupPr>
            <m:ctrlPr>
              <w:rPr>
                <w:rFonts w:ascii="Cambria Math" w:hAnsi="Cambria Math"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k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th</m:t>
            </m:r>
          </m:sup>
        </m:sSup>
      </m:oMath>
      <w:r w:rsidRPr="00430390">
        <w:rPr>
          <w:iCs/>
        </w:rPr>
        <w:t xml:space="preserve"> roundtrip.</w:t>
      </w:r>
      <w:r w:rsidR="002546FA" w:rsidRPr="00430390">
        <w:rPr>
          <w:iCs/>
        </w:rPr>
        <w:t xml:space="preserve"> </w:t>
      </w:r>
      <w:r w:rsidR="00804C82" w:rsidRPr="00430390">
        <w:rPr>
          <w:iCs/>
        </w:rP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in</m:t>
                    </m:r>
                  </m:sub>
                </m:sSub>
              </m:e>
            </m:d>
          </m:e>
          <m:sub>
            <m:r>
              <w:rPr>
                <w:rFonts w:ascii="Cambria Math" w:hAnsi="Cambria Math"/>
              </w:rPr>
              <m:t>M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τ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</m:sub>
            </m:sSub>
          </m:sub>
        </m:sSub>
      </m:oMath>
      <w:r w:rsidRPr="00430390">
        <w:t xml:space="preserve"> </w:t>
      </w:r>
      <w:proofErr w:type="gramStart"/>
      <w:r w:rsidRPr="00430390">
        <w:t>is</w:t>
      </w:r>
      <w:proofErr w:type="gramEnd"/>
      <w:r w:rsidRPr="00430390">
        <w:t xml:space="preserve"> the electric field inside the cavity at the </w:t>
      </w:r>
      <m:oMath>
        <m:sSup>
          <m:sSupPr>
            <m:ctrlPr>
              <w:rPr>
                <w:rFonts w:ascii="Cambria Math" w:hAnsi="Cambria Math"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th</m:t>
            </m:r>
          </m:sup>
        </m:sSup>
      </m:oMath>
      <w:r w:rsidRPr="00430390">
        <w:t xml:space="preserve"> roundtrip</w:t>
      </w:r>
      <w:r w:rsidR="00804C82" w:rsidRPr="00430390">
        <w:t xml:space="preserve">, which </w:t>
      </w:r>
      <w:r w:rsidRPr="00430390">
        <w:t>can be written as:</w:t>
      </w:r>
    </w:p>
    <w:p w14:paraId="52E83062" w14:textId="1EED3834" w:rsidR="003B14C2" w:rsidRPr="00430390" w:rsidRDefault="003B14C2" w:rsidP="003F373A">
      <w:pPr>
        <w:pStyle w:val="OSABodyIndent"/>
        <w:spacing w:before="100" w:after="100"/>
      </w:pPr>
      <w:r w:rsidRPr="00430390">
        <w:t xml:space="preserve">               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in</m:t>
                    </m:r>
                  </m:sub>
                </m:sSub>
              </m:e>
            </m:d>
          </m:e>
          <m:sub>
            <m:r>
              <w:rPr>
                <w:rFonts w:ascii="Cambria Math" w:hAnsi="Cambria Math"/>
              </w:rPr>
              <m:t>M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τ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</m:sub>
            </m:sSub>
          </m:sub>
        </m:sSub>
        <m:r>
          <m:rPr>
            <m:sty m:val="p"/>
            <m:aln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1-</m:t>
            </m:r>
            <m:r>
              <w:rPr>
                <w:rFonts w:ascii="Cambria Math" w:hAnsi="Cambria Math"/>
              </w:rPr>
              <m:t>R</m:t>
            </m:r>
          </m:e>
        </m:rad>
        <m:r>
          <m:rPr>
            <m:sty m:val="p"/>
          </m:rPr>
          <w:rPr>
            <w:rFonts w:ascii="Cambria Math" w:hAnsi="Cambria Math"/>
          </w:rPr>
          <m:t>+</m:t>
        </m:r>
      </m:oMath>
    </w:p>
    <w:p w14:paraId="30950668" w14:textId="60953647" w:rsidR="003B14C2" w:rsidRPr="00430390" w:rsidRDefault="003B14C2" w:rsidP="003F373A">
      <w:pPr>
        <w:pStyle w:val="OSABodyIndent"/>
        <w:spacing w:before="100" w:after="100"/>
        <w:jc w:val="right"/>
      </w:pPr>
      <m:oMath>
        <m:r>
          <w:rPr>
            <w:rFonts w:ascii="Cambria Math" w:hAnsi="Cambria Math"/>
          </w:rPr>
          <m:t>η</m:t>
        </m:r>
        <m:r>
          <w:rPr>
            <w:rFonts w:ascii="Cambria Math" w:hAnsi="Cambria Math"/>
          </w:rPr>
          <m:t>R</m:t>
        </m:r>
        <m:sSub>
          <m:sSubPr>
            <m:ctrlPr>
              <w:rPr>
                <w:rFonts w:ascii="Cambria Math" w:hAnsi="Cambria Math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in</m:t>
                    </m:r>
                  </m:sub>
                </m:sSub>
              </m:e>
            </m:d>
          </m:e>
          <m:sub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</w:rPr>
              <m:t>-1)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τ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</m:sub>
            </m:sSub>
          </m:sub>
        </m:sSub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exp</m:t>
            </m:r>
          </m:fName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j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  <m:r>
                      <w:rPr>
                        <w:rFonts w:ascii="Cambria Math" w:hAnsi="Cambria Math"/>
                      </w:rPr>
                      <m:t>π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Δ</m:t>
                    </m:r>
                    <m:r>
                      <w:rPr>
                        <w:rFonts w:ascii="Cambria Math" w:hAnsi="Cambria Math"/>
                      </w:rPr>
                      <m:t>f/FSR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d>
                          <m:dPr>
                            <m:begChr m:val=""/>
                            <m:endChr m:val="|"/>
                            <m:ctrlPr>
                              <w:rPr>
                                <w:rFonts w:ascii="Cambria Math" w:hAnsi="Cambria Math"/>
                                <w:i/>
                                <w:iCs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ϕ</m:t>
                            </m:r>
                          </m:e>
                        </m:d>
                      </m:e>
                      <m:sub>
                        <m:r>
                          <w:rPr>
                            <w:rFonts w:ascii="Cambria Math" w:hAnsi="Cambria Math"/>
                          </w:rPr>
                          <m:t>k=M</m:t>
                        </m:r>
                      </m:sub>
                    </m:sSub>
                  </m:e>
                </m:d>
              </m:e>
            </m:d>
          </m:e>
        </m:func>
      </m:oMath>
      <w:r w:rsidR="00944FCB" w:rsidRPr="00430390">
        <w:t>,</w:t>
      </w:r>
      <w:r w:rsidRPr="00430390">
        <w:t xml:space="preserve">         (2)</w:t>
      </w:r>
    </w:p>
    <w:p w14:paraId="76BC3DF0" w14:textId="6A58E967" w:rsidR="00E232D8" w:rsidRPr="00430390" w:rsidRDefault="002546FA" w:rsidP="005F67F0">
      <w:pPr>
        <w:pStyle w:val="OSABodyIndent"/>
        <w:ind w:firstLine="0"/>
      </w:pPr>
      <w:proofErr w:type="gramStart"/>
      <w:r w:rsidRPr="00430390">
        <w:t>where</w:t>
      </w:r>
      <w:proofErr w:type="gramEnd"/>
      <w:r w:rsidRPr="00430390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 w:rsidRPr="00430390">
        <w:t xml:space="preserve"> is electric field of </w:t>
      </w:r>
      <w:r w:rsidR="003E1957" w:rsidRPr="00430390">
        <w:t xml:space="preserve">the </w:t>
      </w:r>
      <w:r w:rsidRPr="00430390">
        <w:t>seed l</w:t>
      </w:r>
      <w:r w:rsidR="003E1957" w:rsidRPr="00430390">
        <w:t>aser</w:t>
      </w:r>
      <w:r w:rsidRPr="00430390">
        <w:t xml:space="preserve"> and</w:t>
      </w:r>
      <w:r w:rsidR="00195793" w:rsidRPr="00430390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in</m:t>
                    </m:r>
                  </m:sub>
                </m:sSub>
              </m:e>
            </m:d>
          </m:e>
          <m:sub>
            <m:r>
              <w:rPr>
                <w:rFonts w:ascii="Cambria Math" w:hAnsi="Cambria Math"/>
              </w:rPr>
              <m:t>(M-1)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τ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</m:sub>
            </m:sSub>
          </m:sub>
        </m:sSub>
      </m:oMath>
      <w:r w:rsidR="00195793" w:rsidRPr="00430390">
        <w:t xml:space="preserve"> is the electric field inside the cavity at the previous </w:t>
      </w:r>
      <w:r w:rsidR="00944FCB" w:rsidRPr="00430390">
        <w:t>(</w:t>
      </w:r>
      <m:oMath>
        <m:r>
          <w:rPr>
            <w:rFonts w:ascii="Cambria Math" w:hAnsi="Cambria Math"/>
          </w:rPr>
          <m:t>M</m:t>
        </m:r>
        <m:r>
          <m:rPr>
            <m:sty m:val="p"/>
          </m:rPr>
          <w:rPr>
            <w:rFonts w:ascii="Cambria Math" w:hAnsi="Cambria Math"/>
          </w:rPr>
          <m:t>-1)</m:t>
        </m:r>
      </m:oMath>
      <w:r w:rsidR="00804C82" w:rsidRPr="00430390">
        <w:rPr>
          <w:vertAlign w:val="superscript"/>
        </w:rPr>
        <w:t>th</w:t>
      </w:r>
      <w:r w:rsidR="00804C82" w:rsidRPr="00430390">
        <w:t xml:space="preserve"> </w:t>
      </w:r>
      <w:r w:rsidR="00195793" w:rsidRPr="00430390">
        <w:t>roundtrip. In this way,</w:t>
      </w:r>
      <w:r w:rsidR="00B92F7F" w:rsidRPr="00430390">
        <w:t xml:space="preserve"> the amplitude and phase of the electric field inside the cavity is updated</w:t>
      </w:r>
      <w:r w:rsidR="00444233" w:rsidRPr="00430390">
        <w:t xml:space="preserve"> </w:t>
      </w:r>
      <w:r w:rsidR="00B92F7F" w:rsidRPr="00430390">
        <w:t>every roundtrip.</w:t>
      </w:r>
      <w:r w:rsidR="00195793" w:rsidRPr="00430390">
        <w:t xml:space="preserve"> </w:t>
      </w:r>
      <w:r w:rsidR="00E232D8" w:rsidRPr="00430390">
        <w:t xml:space="preserve">The phase modulation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ϕ</m:t>
                </m:r>
              </m:e>
            </m:d>
          </m:e>
          <m:sub>
            <m:r>
              <w:rPr>
                <w:rFonts w:ascii="Cambria Math" w:hAnsi="Cambria Math"/>
              </w:rPr>
              <m:t>k</m:t>
            </m:r>
          </m:sub>
        </m:sSub>
      </m:oMath>
      <w:r w:rsidR="00E232D8" w:rsidRPr="00430390">
        <w:t xml:space="preserve"> </w:t>
      </w:r>
      <w:r w:rsidR="003B14C2" w:rsidRPr="00430390">
        <w:t>is</w:t>
      </w:r>
      <w:r w:rsidR="00E232D8" w:rsidRPr="00430390">
        <w:t xml:space="preserve"> </w:t>
      </w:r>
      <w:r w:rsidR="00C97C19" w:rsidRPr="00430390">
        <w:t>expressed</w:t>
      </w:r>
      <w:r w:rsidR="00E232D8" w:rsidRPr="00430390">
        <w:t xml:space="preserve"> as [</w:t>
      </w:r>
      <w:r w:rsidR="005F67F0" w:rsidRPr="00430390">
        <w:t>13</w:t>
      </w:r>
      <w:r w:rsidR="00E232D8" w:rsidRPr="00430390">
        <w:t>]:</w:t>
      </w:r>
    </w:p>
    <w:p w14:paraId="73762FE7" w14:textId="575E69FE" w:rsidR="00E232D8" w:rsidRPr="00430390" w:rsidRDefault="00B9165F" w:rsidP="003F373A">
      <w:pPr>
        <w:pStyle w:val="OSABodyIndent"/>
        <w:spacing w:before="100" w:after="100"/>
        <w:jc w:val="right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ϕ</m:t>
                </m:r>
              </m:e>
            </m:d>
          </m:e>
          <m:sub>
            <m:r>
              <w:rPr>
                <w:rFonts w:ascii="Cambria Math" w:hAnsi="Cambria Math"/>
              </w:rPr>
              <m:t>k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β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w:rPr>
                <w:rFonts w:ascii="Cambria Math" w:hAnsi="Cambria Math"/>
              </w:rPr>
              <m:t>sin</m:t>
            </m:r>
          </m:fName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</w:rPr>
                </m:ctrlPr>
              </m:dPr>
              <m:e>
                <m:eqArr>
                  <m:eqArrPr>
                    <m:ctrlPr>
                      <w:rPr>
                        <w:rFonts w:ascii="Cambria Math" w:hAnsi="Cambria Math"/>
                      </w:rPr>
                    </m:ctrlPr>
                  </m:eqArr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  <m:r>
                      <w:rPr>
                        <w:rFonts w:ascii="Cambria Math" w:hAnsi="Cambria Math"/>
                      </w:rPr>
                      <m:t>π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Pr>
                          <m:num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-2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k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+3</m:t>
                                </m:r>
                              </m:e>
                            </m:d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τ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R</m:t>
                                </m:r>
                              </m:sub>
                            </m:sSub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+</m:t>
                    </m:r>
                    <m:r>
                      <w:rPr>
                        <w:rFonts w:ascii="Cambria Math" w:hAnsi="Cambria Math"/>
                      </w:rPr>
                      <m:t>φ</m:t>
                    </m:r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Pr>
                          <m:num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-2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k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+3</m:t>
                                </m:r>
                              </m:e>
                            </m:d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τ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R</m:t>
                                </m:r>
                              </m:sub>
                            </m:sSub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</m:eqArr>
              </m:e>
            </m:d>
          </m:e>
        </m:func>
      </m:oMath>
      <w:r w:rsidR="000A3219" w:rsidRPr="00430390">
        <w:t xml:space="preserve">        </w:t>
      </w:r>
      <w:r w:rsidR="007957B5" w:rsidRPr="00430390">
        <w:t xml:space="preserve">  </w:t>
      </w:r>
      <w:r w:rsidR="000A3219" w:rsidRPr="00430390">
        <w:t xml:space="preserve">              (</w:t>
      </w:r>
      <w:r w:rsidR="00F942E8" w:rsidRPr="00430390">
        <w:t>3</w:t>
      </w:r>
      <w:r w:rsidR="000A3219" w:rsidRPr="00430390">
        <w:t>)</w:t>
      </w:r>
    </w:p>
    <w:p w14:paraId="181899AC" w14:textId="6630AA63" w:rsidR="00CA6799" w:rsidRPr="00430390" w:rsidRDefault="002A37CA" w:rsidP="000F7104">
      <w:pPr>
        <w:pStyle w:val="OSABodyIndent"/>
        <w:ind w:firstLine="0"/>
      </w:pPr>
      <w:r w:rsidRPr="00430390">
        <w:t xml:space="preserve"> </w:t>
      </w:r>
      <w:proofErr w:type="gramStart"/>
      <w:r w:rsidR="000A3219" w:rsidRPr="00430390">
        <w:t>where</w:t>
      </w:r>
      <w:proofErr w:type="gramEnd"/>
      <w:r w:rsidR="000A3219" w:rsidRPr="00430390">
        <w:t xml:space="preserve"> </w:t>
      </w:r>
      <m:oMath>
        <m:r>
          <w:rPr>
            <w:rFonts w:ascii="Cambria Math" w:hAnsi="Cambria Math"/>
          </w:rPr>
          <m:t>β</m:t>
        </m:r>
      </m:oMath>
      <w:r w:rsidR="000A3219" w:rsidRPr="00430390">
        <w:t xml:space="preserve"> is the modulation </w:t>
      </w:r>
      <w:r w:rsidR="003E1957" w:rsidRPr="00430390">
        <w:t xml:space="preserve">depth </w:t>
      </w:r>
      <w:r w:rsidR="000A3219" w:rsidRPr="00430390">
        <w:t xml:space="preserve">and </w:t>
      </w:r>
      <m:oMath>
        <m:r>
          <w:rPr>
            <w:rFonts w:ascii="Cambria Math" w:hAnsi="Cambria Math"/>
          </w:rPr>
          <m:t>φ</m:t>
        </m:r>
      </m:oMath>
      <w:r w:rsidR="000A3219" w:rsidRPr="00430390">
        <w:t xml:space="preserve"> is the phase noise of the </w:t>
      </w:r>
      <w:r w:rsidR="000F7104" w:rsidRPr="00430390">
        <w:rPr>
          <w:noProof/>
          <w:lang w:val="en-GB" w:eastAsia="zh-CN"/>
        </w:rPr>
        <w:lastRenderedPageBreak/>
        <mc:AlternateContent>
          <mc:Choice Requires="wps">
            <w:drawing>
              <wp:inline distT="0" distB="0" distL="0" distR="0" wp14:anchorId="3AB1673B" wp14:editId="42D20E30">
                <wp:extent cx="3113405" cy="3402965"/>
                <wp:effectExtent l="0" t="0" r="0" b="6985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3405" cy="3402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28C54" w14:textId="77777777" w:rsidR="00D50348" w:rsidRDefault="00D50348" w:rsidP="000F7104">
                            <w:pPr>
                              <w:jc w:val="center"/>
                            </w:pPr>
                            <w:r w:rsidRPr="00C82D46">
                              <w:rPr>
                                <w:noProof/>
                                <w:lang w:val="en-GB" w:eastAsia="zh-CN"/>
                              </w:rPr>
                              <w:drawing>
                                <wp:inline distT="0" distB="0" distL="0" distR="0" wp14:anchorId="1F1F33ED" wp14:editId="0B17DCC6">
                                  <wp:extent cx="2880000" cy="2804923"/>
                                  <wp:effectExtent l="0" t="0" r="0" b="0"/>
                                  <wp:docPr id="307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4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0000" cy="28049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7E5C63" w14:textId="77777777" w:rsidR="00D50348" w:rsidRPr="00D07C12" w:rsidRDefault="00D50348" w:rsidP="000F7104">
                            <w:pPr>
                              <w:pStyle w:val="OSAFigureCaption"/>
                              <w:pBdr>
                                <w:bottom w:val="single" w:sz="4" w:space="1" w:color="auto"/>
                              </w:pBdr>
                            </w:pPr>
                            <w:proofErr w:type="gramStart"/>
                            <w:r w:rsidRPr="001B74F2">
                              <w:t xml:space="preserve">Fig. </w:t>
                            </w:r>
                            <w:r>
                              <w:t>2</w:t>
                            </w:r>
                            <w:r w:rsidRPr="001B74F2">
                              <w:t>.</w:t>
                            </w:r>
                            <w:proofErr w:type="gramEnd"/>
                            <w:r w:rsidRPr="001B74F2">
                              <w:t xml:space="preserve"> </w:t>
                            </w:r>
                            <w:r>
                              <w:t xml:space="preserve">Experimental set-up to measure the comb-tone phase noise </w:t>
                            </w:r>
                            <w:proofErr w:type="gramStart"/>
                            <w:r>
                              <w:t>of  the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Fabry</w:t>
                            </w:r>
                            <w:proofErr w:type="spellEnd"/>
                            <w:r>
                              <w:t>-Perot (F-P) modulator-based optical frequency comb.</w:t>
                            </w:r>
                          </w:p>
                          <w:p w14:paraId="0CAB350F" w14:textId="77777777" w:rsidR="00D50348" w:rsidRPr="00105534" w:rsidRDefault="00D50348" w:rsidP="000F7104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7" type="#_x0000_t202" style="width:245.15pt;height:26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" stroked="f">
                <v:textbox>
                  <w:txbxContent>
                    <w:p w14:paraId="69728C54" w14:textId="77777777" w:rsidR="00D50348" w:rsidRDefault="00D50348" w:rsidP="000F7104">
                      <w:pPr>
                        <w:jc w:val="center"/>
                      </w:pPr>
                      <w:r w:rsidRPr="00C82D46">
                        <w:rPr>
                          <w:noProof/>
                          <w:lang w:val="en-GB" w:eastAsia="zh-CN"/>
                        </w:rPr>
                        <w:drawing>
                          <wp:inline distT="0" distB="0" distL="0" distR="0" wp14:anchorId="1F1F33ED" wp14:editId="0B17DCC6">
                            <wp:extent cx="2880000" cy="2804923"/>
                            <wp:effectExtent l="0" t="0" r="0" b="0"/>
                            <wp:docPr id="307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74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0000" cy="28049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7E5C63" w14:textId="77777777" w:rsidR="00D50348" w:rsidRPr="00D07C12" w:rsidRDefault="00D50348" w:rsidP="000F7104">
                      <w:pPr>
                        <w:pStyle w:val="OSAFigureCaption"/>
                        <w:pBdr>
                          <w:bottom w:val="single" w:sz="4" w:space="1" w:color="auto"/>
                        </w:pBdr>
                      </w:pPr>
                      <w:proofErr w:type="gramStart"/>
                      <w:r w:rsidRPr="001B74F2">
                        <w:t xml:space="preserve">Fig. </w:t>
                      </w:r>
                      <w:r>
                        <w:t>2</w:t>
                      </w:r>
                      <w:r w:rsidRPr="001B74F2">
                        <w:t>.</w:t>
                      </w:r>
                      <w:proofErr w:type="gramEnd"/>
                      <w:r w:rsidRPr="001B74F2">
                        <w:t xml:space="preserve"> </w:t>
                      </w:r>
                      <w:r>
                        <w:t xml:space="preserve">Experimental set-up to measure the comb-tone phase noise </w:t>
                      </w:r>
                      <w:proofErr w:type="gramStart"/>
                      <w:r>
                        <w:t>of  the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Fabry</w:t>
                      </w:r>
                      <w:proofErr w:type="spellEnd"/>
                      <w:r>
                        <w:t>-Perot (F-P) modulator-based optical frequency comb.</w:t>
                      </w:r>
                    </w:p>
                    <w:p w14:paraId="0CAB350F" w14:textId="77777777" w:rsidR="00D50348" w:rsidRPr="00105534" w:rsidRDefault="00D50348" w:rsidP="000F7104">
                      <w:pPr>
                        <w:jc w:val="center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0A3219" w:rsidRPr="00430390">
        <w:t>RF signal</w:t>
      </w:r>
      <w:r w:rsidR="00F942E8" w:rsidRPr="00430390">
        <w:t xml:space="preserve"> at</w:t>
      </w:r>
      <w:r w:rsidR="003E1957" w:rsidRPr="00430390">
        <w:t xml:space="preserve"> the driv</w:t>
      </w:r>
      <w:r w:rsidR="00804C82" w:rsidRPr="00430390">
        <w:t>e</w:t>
      </w:r>
      <w:r w:rsidR="003E1957" w:rsidRPr="00430390">
        <w:t xml:space="preserve"> freq</w:t>
      </w:r>
      <w:r w:rsidR="00E02443" w:rsidRPr="00430390">
        <w:t>u</w:t>
      </w:r>
      <w:r w:rsidR="003E1957" w:rsidRPr="00430390">
        <w:t>ency</w:t>
      </w:r>
      <w:r w:rsidR="00F942E8" w:rsidRPr="00430390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</m:oMath>
      <w:r w:rsidR="000A3219" w:rsidRPr="00430390">
        <w:t xml:space="preserve">, which </w:t>
      </w:r>
      <w:r w:rsidR="00D06E1C" w:rsidRPr="00430390">
        <w:t xml:space="preserve">is </w:t>
      </w:r>
      <w:r w:rsidR="000A3219" w:rsidRPr="00430390">
        <w:t xml:space="preserve">white Gaussian noise </w:t>
      </w:r>
      <w:r w:rsidR="00F942E8" w:rsidRPr="00430390">
        <w:t>in the simulation</w:t>
      </w:r>
      <w:r w:rsidR="000A3219" w:rsidRPr="00430390">
        <w:t>.</w:t>
      </w:r>
      <w:r w:rsidR="00364EEE" w:rsidRPr="00430390">
        <w:t xml:space="preserve"> </w:t>
      </w:r>
      <w:r w:rsidR="00E02443" w:rsidRPr="00430390">
        <w:t xml:space="preserve">As mentioned, the </w:t>
      </w:r>
      <w:r w:rsidR="00032AE1" w:rsidRPr="00430390">
        <w:t>modulation frequency</w:t>
      </w:r>
      <w:r w:rsidR="00364EEE" w:rsidRPr="00430390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</m:oMath>
      <w:r w:rsidR="00364EEE" w:rsidRPr="00430390">
        <w:t xml:space="preserve"> is </w:t>
      </w:r>
      <w:r w:rsidR="00804C82" w:rsidRPr="00430390">
        <w:t xml:space="preserve">an </w:t>
      </w:r>
      <w:r w:rsidR="00364EEE" w:rsidRPr="00430390">
        <w:t>integer multiple of</w:t>
      </w:r>
      <w:r w:rsidR="003E1957" w:rsidRPr="00430390">
        <w:t xml:space="preserve"> the F</w:t>
      </w:r>
      <w:r w:rsidR="000E5D8F" w:rsidRPr="00430390">
        <w:t>-</w:t>
      </w:r>
      <w:r w:rsidR="003E1957" w:rsidRPr="00430390">
        <w:t>P resonator</w:t>
      </w:r>
      <w:r w:rsidR="000E5D8F" w:rsidRPr="00430390">
        <w:t xml:space="preserve"> FSR</w:t>
      </w:r>
      <w:r w:rsidR="00364EEE" w:rsidRPr="00430390">
        <w:rPr>
          <w:rFonts w:eastAsia="PMingLiU" w:hint="eastAsia"/>
          <w:lang w:eastAsia="zh-TW"/>
        </w:rPr>
        <w:t>.</w:t>
      </w:r>
      <w:r w:rsidR="00195793" w:rsidRPr="00430390">
        <w:t xml:space="preserve"> The phase modulation </w:t>
      </w:r>
      <w:r w:rsidR="00960A21" w:rsidRPr="00430390">
        <w:t>i</w:t>
      </w:r>
      <w:r w:rsidR="00195793" w:rsidRPr="00430390">
        <w:t xml:space="preserve">s presented </w:t>
      </w:r>
      <w:r w:rsidR="001A5125" w:rsidRPr="00430390">
        <w:t>only in the f</w:t>
      </w:r>
      <w:r w:rsidR="00140C9C" w:rsidRPr="00430390">
        <w:t>o</w:t>
      </w:r>
      <w:r w:rsidR="001A5125" w:rsidRPr="00430390">
        <w:t>rward</w:t>
      </w:r>
      <w:r w:rsidR="007407F8" w:rsidRPr="00430390">
        <w:t xml:space="preserve"> </w:t>
      </w:r>
      <w:r w:rsidR="001A5125" w:rsidRPr="00430390">
        <w:t xml:space="preserve">direction </w:t>
      </w:r>
      <w:r w:rsidR="007957B5" w:rsidRPr="00430390">
        <w:t>as</w:t>
      </w:r>
      <w:r w:rsidR="00364EEE" w:rsidRPr="00430390">
        <w:t xml:space="preserve"> the phase modulator is a traveling-wave type, where only the forward-propagating light is modulated</w:t>
      </w:r>
      <w:r w:rsidR="007407F8" w:rsidRPr="00430390">
        <w:t xml:space="preserve"> </w:t>
      </w:r>
      <w:r w:rsidR="00D305D3" w:rsidRPr="00430390">
        <w:t>[</w:t>
      </w:r>
      <w:r w:rsidR="005F67F0" w:rsidRPr="00430390">
        <w:t>13</w:t>
      </w:r>
      <w:r w:rsidR="00D305D3" w:rsidRPr="00430390">
        <w:t xml:space="preserve">]. </w:t>
      </w:r>
      <w:r w:rsidR="00B6463E" w:rsidRPr="00430390">
        <w:t xml:space="preserve">In our analysis, we neglect </w:t>
      </w:r>
      <w:r w:rsidR="00C97C19" w:rsidRPr="00430390">
        <w:t>t</w:t>
      </w:r>
      <w:r w:rsidR="00F942E8" w:rsidRPr="00430390">
        <w:t xml:space="preserve">he phase noise of the </w:t>
      </w:r>
      <w:r w:rsidR="00C97C19" w:rsidRPr="00430390">
        <w:t>seed</w:t>
      </w:r>
      <w:r w:rsidR="00F942E8" w:rsidRPr="00430390">
        <w:t xml:space="preserve"> light</w:t>
      </w:r>
      <w:r w:rsidR="00EA5355" w:rsidRPr="00430390">
        <w:t xml:space="preserve"> and </w:t>
      </w:r>
      <w:r w:rsidR="00804C82" w:rsidRPr="00430390">
        <w:t>which</w:t>
      </w:r>
      <w:r w:rsidR="006E2448" w:rsidRPr="00430390">
        <w:t xml:space="preserve"> is simply copied </w:t>
      </w:r>
      <w:r w:rsidR="00804C82" w:rsidRPr="00430390">
        <w:t xml:space="preserve">on </w:t>
      </w:r>
      <w:r w:rsidR="006E2448" w:rsidRPr="00430390">
        <w:t>to all comb tone</w:t>
      </w:r>
      <w:r w:rsidR="00E63337" w:rsidRPr="00430390">
        <w:t>s as we described earlier.</w:t>
      </w:r>
      <w:r w:rsidR="00B6463E" w:rsidRPr="00430390">
        <w:t xml:space="preserve"> </w:t>
      </w:r>
    </w:p>
    <w:p w14:paraId="370AE651" w14:textId="50819460" w:rsidR="002546FA" w:rsidRPr="00430390" w:rsidRDefault="003E1957" w:rsidP="005F67F0">
      <w:pPr>
        <w:pStyle w:val="OSABodyIndent"/>
      </w:pPr>
      <w:r w:rsidRPr="00430390">
        <w:t>W</w:t>
      </w:r>
      <w:r w:rsidR="006E2448" w:rsidRPr="00430390">
        <w:t>e obtain t</w:t>
      </w:r>
      <w:r w:rsidR="009B5518" w:rsidRPr="00430390">
        <w:t>he electric field of</w:t>
      </w:r>
      <w:r w:rsidR="002546FA" w:rsidRPr="00430390">
        <w:t xml:space="preserve"> </w:t>
      </w:r>
      <w:r w:rsidR="009B5518" w:rsidRPr="00430390">
        <w:t xml:space="preserve">the </w:t>
      </w:r>
      <m:oMath>
        <m:sSup>
          <m:sSupPr>
            <m:ctrlPr>
              <w:rPr>
                <w:rFonts w:ascii="Cambria Math" w:hAnsi="Cambria Math"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N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th</m:t>
            </m:r>
          </m:sup>
        </m:sSup>
      </m:oMath>
      <w:r w:rsidR="002546FA" w:rsidRPr="00430390">
        <w:t xml:space="preserve"> comb tone</w:t>
      </w:r>
      <w:r w:rsidR="009B5518" w:rsidRPr="00430390">
        <w:t xml:space="preserve"> </w:t>
      </w:r>
      <w:r w:rsidR="002546FA" w:rsidRPr="00430390">
        <w:t xml:space="preserve">by </w:t>
      </w:r>
      <w:r w:rsidR="006E2448" w:rsidRPr="00430390">
        <w:t xml:space="preserve">applying a rectangular </w:t>
      </w:r>
      <w:r w:rsidR="002546FA" w:rsidRPr="00430390">
        <w:t>band-pass filter</w:t>
      </w:r>
      <w:r w:rsidR="006E2448" w:rsidRPr="00430390">
        <w:t xml:space="preserve"> centered at the </w:t>
      </w:r>
      <m:oMath>
        <m:sSup>
          <m:sSupPr>
            <m:ctrlPr>
              <w:rPr>
                <w:rFonts w:ascii="Cambria Math" w:hAnsi="Cambria Math"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N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th</m:t>
            </m:r>
          </m:sup>
        </m:sSup>
      </m:oMath>
      <w:r w:rsidR="006E2448" w:rsidRPr="00430390">
        <w:t xml:space="preserve"> comb tone frequency</w:t>
      </w:r>
      <w:r w:rsidR="00C3123A" w:rsidRPr="00430390">
        <w:t xml:space="preserve"> (</w:t>
      </w:r>
      <m:oMath>
        <m:r>
          <w:rPr>
            <w:rFonts w:ascii="Cambria Math" w:hAnsi="Cambria Math"/>
          </w:rPr>
          <m:t>N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</m:oMath>
      <w:r w:rsidR="00C3123A" w:rsidRPr="00430390">
        <w:t>)</w:t>
      </w:r>
      <w:r w:rsidR="002546FA" w:rsidRPr="00430390">
        <w:t>:</w:t>
      </w:r>
    </w:p>
    <w:p w14:paraId="46F8ACFC" w14:textId="6A0B2184" w:rsidR="002546FA" w:rsidRPr="00430390" w:rsidRDefault="00B9165F" w:rsidP="003F373A">
      <w:pPr>
        <w:pStyle w:val="OSABodyIndent"/>
        <w:spacing w:before="100" w:after="100"/>
        <w:jc w:val="right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m:rPr>
            <m:scr m:val="script"/>
            <m:sty m:val="p"/>
          </m:rPr>
          <w:rPr>
            <w:rFonts w:ascii="Cambria Math" w:hAnsi="Cambria Math"/>
          </w:rPr>
          <m:t>=F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d>
                  <m:dPr>
                    <m:begChr m:val=""/>
                    <m:endChr m:val="|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out</m:t>
                        </m:r>
                      </m:sub>
                    </m:sSub>
                  </m:e>
                </m:d>
              </m:e>
              <m:sub>
                <m:r>
                  <w:rPr>
                    <w:rFonts w:ascii="Cambria Math" w:hAnsi="Cambria Math"/>
                  </w:rPr>
                  <m:t>M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→∞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×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rec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N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m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)</m:t>
            </m:r>
          </m:e>
        </m:rad>
      </m:oMath>
      <w:r w:rsidR="004E608A" w:rsidRPr="00430390">
        <w:t xml:space="preserve">                     (4)</w:t>
      </w:r>
    </w:p>
    <w:p w14:paraId="75AEC6C5" w14:textId="0E879A0B" w:rsidR="00C97C19" w:rsidRPr="00430390" w:rsidRDefault="009B5518" w:rsidP="003F1F20">
      <w:pPr>
        <w:pStyle w:val="OSABodyIndent"/>
        <w:ind w:firstLine="0"/>
        <w:rPr>
          <w:rFonts w:eastAsia="PMingLiU"/>
          <w:lang w:eastAsia="zh-TW"/>
        </w:rPr>
      </w:pPr>
      <w:proofErr w:type="gramStart"/>
      <w:r w:rsidRPr="00430390">
        <w:t>where</w:t>
      </w:r>
      <w:proofErr w:type="gramEnd"/>
      <w:r w:rsidRPr="00430390">
        <w:t xml:space="preserve"> </w:t>
      </w:r>
      <m:oMath>
        <m:r>
          <m:rPr>
            <m:scr m:val="script"/>
          </m:rPr>
          <w:rPr>
            <w:rFonts w:ascii="Cambria Math" w:hAnsi="Cambria Math"/>
          </w:rPr>
          <m:t>F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d>
                  <m:dPr>
                    <m:begChr m:val="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out</m:t>
                        </m:r>
                      </m:sub>
                    </m:sSub>
                  </m:e>
                </m:d>
              </m:e>
              <m:sub>
                <m:r>
                  <w:rPr>
                    <w:rFonts w:ascii="Cambria Math" w:hAnsi="Cambria Math"/>
                  </w:rPr>
                  <m:t>M→∞</m:t>
                </m:r>
              </m:sub>
            </m:sSub>
          </m:e>
        </m:d>
      </m:oMath>
      <w:r w:rsidRPr="00430390">
        <w:t xml:space="preserve"> is the output electric field of the F-P modulator in </w:t>
      </w:r>
      <w:r w:rsidR="00804C82" w:rsidRPr="00430390">
        <w:t xml:space="preserve">the </w:t>
      </w:r>
      <w:r w:rsidRPr="00430390">
        <w:t>frequency domain (</w:t>
      </w:r>
      <m:oMath>
        <m:r>
          <m:rPr>
            <m:scr m:val="script"/>
          </m:rPr>
          <w:rPr>
            <w:rFonts w:ascii="Cambria Math" w:hAnsi="Cambria Math"/>
          </w:rPr>
          <m:t>F</m:t>
        </m:r>
      </m:oMath>
      <w:r w:rsidR="00F26D78" w:rsidRPr="00430390">
        <w:t xml:space="preserve"> </w:t>
      </w:r>
      <w:r w:rsidR="001534B7" w:rsidRPr="00430390">
        <w:t>represents</w:t>
      </w:r>
      <w:r w:rsidRPr="00430390">
        <w:t xml:space="preserve"> Fourier transform)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rec</m:t>
            </m:r>
          </m:sub>
        </m:sSub>
        <m:r>
          <w:rPr>
            <w:rFonts w:ascii="Cambria Math" w:hAnsi="Cambria Math"/>
          </w:rPr>
          <m:t>(f-N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r>
          <w:rPr>
            <w:rFonts w:ascii="Cambria Math" w:hAnsi="Cambria Math"/>
          </w:rPr>
          <m:t>)</m:t>
        </m:r>
      </m:oMath>
      <w:r w:rsidRPr="00430390">
        <w:t xml:space="preserve"> is </w:t>
      </w:r>
      <w:r w:rsidR="00804C82" w:rsidRPr="00430390">
        <w:t xml:space="preserve">a </w:t>
      </w:r>
      <w:r w:rsidRPr="00430390">
        <w:t>rectangular filter</w:t>
      </w:r>
      <w:r w:rsidR="001534B7" w:rsidRPr="00430390">
        <w:t xml:space="preserve"> transfer function</w:t>
      </w:r>
      <w:r w:rsidRPr="00430390">
        <w:t xml:space="preserve"> centered at </w:t>
      </w:r>
      <m:oMath>
        <m:r>
          <w:rPr>
            <w:rFonts w:ascii="Cambria Math" w:hAnsi="Cambria Math"/>
          </w:rPr>
          <m:t>N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</m:oMath>
      <w:r w:rsidRPr="00430390">
        <w:t>.</w:t>
      </w:r>
      <w:r w:rsidR="00F26D78" w:rsidRPr="00430390">
        <w:t xml:space="preserve"> </w:t>
      </w:r>
      <w:r w:rsidR="003E1957" w:rsidRPr="00430390">
        <w:t>Finally, w</w:t>
      </w:r>
      <w:r w:rsidR="00F26D78" w:rsidRPr="00430390">
        <w:t xml:space="preserve">e calculate the phase noise </w:t>
      </w:r>
      <w:proofErr w:type="gramStart"/>
      <w:r w:rsidR="00F26D78" w:rsidRPr="00430390">
        <w:t xml:space="preserve">of </w:t>
      </w:r>
      <w:proofErr w:type="gramEnd"/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 w:rsidR="006E2448" w:rsidRPr="00430390">
        <w:t>.</w:t>
      </w:r>
    </w:p>
    <w:p w14:paraId="15827A76" w14:textId="5E33E45F" w:rsidR="00EB03EB" w:rsidRPr="00430390" w:rsidRDefault="00C97C19" w:rsidP="00D50348">
      <w:pPr>
        <w:pStyle w:val="OSABodyIndent"/>
      </w:pPr>
      <w:r w:rsidRPr="00430390">
        <w:t xml:space="preserve"> To </w:t>
      </w:r>
      <w:r w:rsidR="00E02443" w:rsidRPr="00430390">
        <w:t xml:space="preserve">experimentally </w:t>
      </w:r>
      <w:r w:rsidR="006E2448" w:rsidRPr="00430390">
        <w:t>confirm</w:t>
      </w:r>
      <w:r w:rsidR="00E02443" w:rsidRPr="00430390">
        <w:t xml:space="preserve"> the</w:t>
      </w:r>
      <w:r w:rsidR="006E2448" w:rsidRPr="00430390">
        <w:t xml:space="preserve"> results of our simulations</w:t>
      </w:r>
      <w:r w:rsidR="00ED52D4" w:rsidRPr="00430390">
        <w:t>,</w:t>
      </w:r>
      <w:r w:rsidR="004F201C" w:rsidRPr="00430390">
        <w:t xml:space="preserve"> </w:t>
      </w:r>
      <w:r w:rsidR="00ED52D4" w:rsidRPr="00430390">
        <w:t xml:space="preserve">we used </w:t>
      </w:r>
      <w:r w:rsidR="004F201C" w:rsidRPr="00430390">
        <w:t xml:space="preserve">two </w:t>
      </w:r>
      <w:r w:rsidR="00ED52D4" w:rsidRPr="00430390">
        <w:t>F-P modulator</w:t>
      </w:r>
      <w:r w:rsidR="004F201C" w:rsidRPr="00430390">
        <w:t>-based Comb generator</w:t>
      </w:r>
      <w:r w:rsidR="005A75B6" w:rsidRPr="00430390">
        <w:t>s</w:t>
      </w:r>
      <w:r w:rsidR="004F201C" w:rsidRPr="00430390">
        <w:t xml:space="preserve"> (</w:t>
      </w:r>
      <w:r w:rsidR="007915DF" w:rsidRPr="00430390">
        <w:t xml:space="preserve">WR-250-03-25, </w:t>
      </w:r>
      <w:proofErr w:type="spellStart"/>
      <w:r w:rsidR="007915DF" w:rsidRPr="00430390">
        <w:t>OptoComb</w:t>
      </w:r>
      <w:proofErr w:type="spellEnd"/>
      <w:r w:rsidR="007915DF" w:rsidRPr="00430390">
        <w:t xml:space="preserve"> Inc.)</w:t>
      </w:r>
      <w:r w:rsidR="00ED52D4" w:rsidRPr="00430390">
        <w:t xml:space="preserve"> that ha</w:t>
      </w:r>
      <w:r w:rsidR="004F201C" w:rsidRPr="00430390">
        <w:t>ve</w:t>
      </w:r>
      <w:r w:rsidR="00ED52D4" w:rsidRPr="00430390">
        <w:t xml:space="preserve"> </w:t>
      </w:r>
      <w:r w:rsidR="00804C82" w:rsidRPr="00430390">
        <w:t xml:space="preserve">a </w:t>
      </w:r>
      <w:r w:rsidR="00ED52D4" w:rsidRPr="00430390">
        <w:t xml:space="preserve">2.5 GHz FSR and </w:t>
      </w:r>
      <w:r w:rsidR="00804C82" w:rsidRPr="00430390">
        <w:t xml:space="preserve">a </w:t>
      </w:r>
      <w:r w:rsidR="006E2448" w:rsidRPr="00430390">
        <w:t>Finess</w:t>
      </w:r>
      <w:r w:rsidR="003E1957" w:rsidRPr="00430390">
        <w:t>e</w:t>
      </w:r>
      <w:r w:rsidR="006E2448" w:rsidRPr="00430390">
        <w:t xml:space="preserve"> of </w:t>
      </w:r>
      <w:r w:rsidR="00ED52D4" w:rsidRPr="00430390">
        <w:t>~50</w:t>
      </w:r>
      <w:r w:rsidR="00E87FCB" w:rsidRPr="00430390">
        <w:t xml:space="preserve">, as in </w:t>
      </w:r>
      <w:r w:rsidR="004F201C" w:rsidRPr="00430390">
        <w:t>Fig. 2. The first comb serves as a reference (“reference Comb”) for measuring the phase noise of the second one (</w:t>
      </w:r>
      <w:r w:rsidR="00CE7D7E" w:rsidRPr="00430390">
        <w:t>“</w:t>
      </w:r>
      <w:r w:rsidR="004F201C" w:rsidRPr="00430390">
        <w:t>Comb</w:t>
      </w:r>
      <w:r w:rsidR="00CE7D7E" w:rsidRPr="00430390">
        <w:t xml:space="preserve"> under test”</w:t>
      </w:r>
      <w:r w:rsidR="004F201C" w:rsidRPr="00430390">
        <w:t xml:space="preserve">). </w:t>
      </w:r>
      <w:r w:rsidR="00923674" w:rsidRPr="00430390">
        <w:t xml:space="preserve">Both Combs are seeded with the same </w:t>
      </w:r>
      <w:r w:rsidR="003E1957" w:rsidRPr="00430390">
        <w:t>seed laser</w:t>
      </w:r>
      <w:r w:rsidR="00923674" w:rsidRPr="00430390">
        <w:t xml:space="preserve"> </w:t>
      </w:r>
      <w:r w:rsidR="00A5004C" w:rsidRPr="00430390">
        <w:t>(&lt;1 kHz linewidth,</w:t>
      </w:r>
      <w:r w:rsidR="000F7104" w:rsidRPr="00430390">
        <w:t xml:space="preserve"> </w:t>
      </w:r>
      <w:proofErr w:type="spellStart"/>
      <w:r w:rsidR="000F7104" w:rsidRPr="00430390">
        <w:t>SlowLight</w:t>
      </w:r>
      <w:proofErr w:type="spellEnd"/>
      <w:r w:rsidR="000F7104" w:rsidRPr="00430390">
        <w:t xml:space="preserve"> laser,</w:t>
      </w:r>
      <w:r w:rsidR="00A5004C" w:rsidRPr="00430390">
        <w:t xml:space="preserve"> Orbit </w:t>
      </w:r>
      <w:r w:rsidR="003E1957" w:rsidRPr="00430390">
        <w:t>L</w:t>
      </w:r>
      <w:r w:rsidR="00A5004C" w:rsidRPr="00430390">
        <w:t>ightwave Inc.)</w:t>
      </w:r>
      <w:r w:rsidR="00923674" w:rsidRPr="00430390">
        <w:t xml:space="preserve">. </w:t>
      </w:r>
      <w:r w:rsidR="004F201C" w:rsidRPr="00430390">
        <w:t xml:space="preserve">The reference Comb is driven by </w:t>
      </w:r>
      <w:r w:rsidR="008A26A2" w:rsidRPr="00430390">
        <w:t xml:space="preserve">a </w:t>
      </w:r>
      <w:r w:rsidR="004F201C" w:rsidRPr="00430390">
        <w:t>10 GHz RF signal directly-generated by a</w:t>
      </w:r>
      <w:r w:rsidR="003E1957" w:rsidRPr="00430390">
        <w:t xml:space="preserve"> high-quality</w:t>
      </w:r>
      <w:r w:rsidR="004F201C" w:rsidRPr="00430390">
        <w:t xml:space="preserve"> RF signal generator. The Comb under test is driven by a 25 GHz signal that </w:t>
      </w:r>
      <w:r w:rsidR="008A26A2" w:rsidRPr="00430390">
        <w:t xml:space="preserve">has a high level </w:t>
      </w:r>
      <w:r w:rsidR="004F201C" w:rsidRPr="00430390">
        <w:t xml:space="preserve">of </w:t>
      </w:r>
      <w:r w:rsidR="00923674" w:rsidRPr="00430390">
        <w:t xml:space="preserve">white </w:t>
      </w:r>
      <w:r w:rsidR="004F201C" w:rsidRPr="00430390">
        <w:t>noise</w:t>
      </w:r>
      <w:r w:rsidR="00923674" w:rsidRPr="00430390">
        <w:t xml:space="preserve"> </w:t>
      </w:r>
      <w:r w:rsidR="00EA5355" w:rsidRPr="00430390">
        <w:t xml:space="preserve">intentionally </w:t>
      </w:r>
      <w:r w:rsidR="008A26A2" w:rsidRPr="00430390">
        <w:t xml:space="preserve">added to it </w:t>
      </w:r>
      <w:r w:rsidR="00923674" w:rsidRPr="00430390">
        <w:t>via a mixer (Fig. 2)</w:t>
      </w:r>
      <w:r w:rsidR="004F201C" w:rsidRPr="00430390">
        <w:t xml:space="preserve">. This </w:t>
      </w:r>
      <w:r w:rsidR="00923674" w:rsidRPr="00430390">
        <w:t xml:space="preserve">is important for </w:t>
      </w:r>
      <w:r w:rsidR="004E0BD2" w:rsidRPr="00430390">
        <w:t xml:space="preserve">two </w:t>
      </w:r>
      <w:r w:rsidR="00923674" w:rsidRPr="00430390">
        <w:t xml:space="preserve">reasons. Firstly, it </w:t>
      </w:r>
      <w:r w:rsidR="004F201C" w:rsidRPr="00430390">
        <w:t xml:space="preserve">ensures </w:t>
      </w:r>
      <w:r w:rsidR="008A26A2" w:rsidRPr="00430390">
        <w:t xml:space="preserve">that the </w:t>
      </w:r>
      <w:r w:rsidR="004E0BD2" w:rsidRPr="00430390">
        <w:t xml:space="preserve">phase </w:t>
      </w:r>
      <w:r w:rsidR="004F201C" w:rsidRPr="00430390">
        <w:t xml:space="preserve">noise of the Comb under test </w:t>
      </w:r>
      <w:r w:rsidR="008A26A2" w:rsidRPr="00430390">
        <w:t xml:space="preserve">is </w:t>
      </w:r>
      <w:r w:rsidR="00923674" w:rsidRPr="00430390">
        <w:t>significantly higher than</w:t>
      </w:r>
      <w:r w:rsidR="004D0F2B" w:rsidRPr="00430390">
        <w:rPr>
          <w:rFonts w:eastAsia="PMingLiU" w:hint="eastAsia"/>
          <w:lang w:eastAsia="zh-TW"/>
        </w:rPr>
        <w:t xml:space="preserve"> that</w:t>
      </w:r>
      <w:r w:rsidR="00923674" w:rsidRPr="00430390">
        <w:t xml:space="preserve"> of the reference Comb</w:t>
      </w:r>
      <w:r w:rsidR="008A26A2" w:rsidRPr="00430390">
        <w:t xml:space="preserve">, </w:t>
      </w:r>
      <w:r w:rsidR="004E0BD2" w:rsidRPr="00430390">
        <w:t>enabling measure</w:t>
      </w:r>
      <w:r w:rsidR="008A26A2" w:rsidRPr="00430390">
        <w:t xml:space="preserve">ment of the </w:t>
      </w:r>
      <w:r w:rsidR="004E0BD2" w:rsidRPr="00430390">
        <w:t>phase noise of the Comb under test by comparing it to the reference Comb. Secondly, it</w:t>
      </w:r>
      <w:r w:rsidR="008A26A2" w:rsidRPr="00430390">
        <w:t xml:space="preserve"> ensures</w:t>
      </w:r>
      <w:r w:rsidR="004E0BD2" w:rsidRPr="00430390">
        <w:t xml:space="preserve"> t</w:t>
      </w:r>
      <w:r w:rsidR="008A26A2" w:rsidRPr="00430390">
        <w:t>hat t</w:t>
      </w:r>
      <w:r w:rsidR="004E0BD2" w:rsidRPr="00430390">
        <w:t xml:space="preserve">he phase noise of the Comb under test </w:t>
      </w:r>
      <w:r w:rsidR="008A26A2" w:rsidRPr="00430390">
        <w:t xml:space="preserve">is </w:t>
      </w:r>
      <w:r w:rsidR="004F201C" w:rsidRPr="00430390">
        <w:t xml:space="preserve">dominated by the RF </w:t>
      </w:r>
      <w:r w:rsidR="008A26A2" w:rsidRPr="00430390">
        <w:t xml:space="preserve">drive </w:t>
      </w:r>
      <w:r w:rsidR="004F201C" w:rsidRPr="00430390">
        <w:t xml:space="preserve">signal </w:t>
      </w:r>
      <w:r w:rsidR="008A26A2" w:rsidRPr="00430390">
        <w:t xml:space="preserve">phase </w:t>
      </w:r>
      <w:r w:rsidR="004F201C" w:rsidRPr="00430390">
        <w:t>noise</w:t>
      </w:r>
      <w:r w:rsidR="008A26A2" w:rsidRPr="00430390">
        <w:t>:</w:t>
      </w:r>
      <w:r w:rsidR="004F201C" w:rsidRPr="00430390">
        <w:t xml:space="preserve"> </w:t>
      </w:r>
      <w:r w:rsidR="008A26A2" w:rsidRPr="00430390">
        <w:t xml:space="preserve">the </w:t>
      </w:r>
      <w:r w:rsidR="004E0BD2" w:rsidRPr="00430390">
        <w:t xml:space="preserve">influence of </w:t>
      </w:r>
      <w:r w:rsidR="004F201C" w:rsidRPr="00430390">
        <w:t xml:space="preserve">which </w:t>
      </w:r>
      <w:r w:rsidR="004E0BD2" w:rsidRPr="00430390">
        <w:t xml:space="preserve">we aim to study </w:t>
      </w:r>
      <w:r w:rsidR="004F201C" w:rsidRPr="00430390">
        <w:t>here. Both combs are phase-locked via a 10-MHz reference, Fig. 2</w:t>
      </w:r>
      <w:r w:rsidR="00923674" w:rsidRPr="00430390">
        <w:t xml:space="preserve">. </w:t>
      </w:r>
      <w:r w:rsidR="004E0BD2" w:rsidRPr="00430390">
        <w:t xml:space="preserve">Finally, we combine </w:t>
      </w:r>
      <w:r w:rsidR="004E0BD2" w:rsidRPr="00430390">
        <w:lastRenderedPageBreak/>
        <w:t xml:space="preserve">the outputs of both combs </w:t>
      </w:r>
      <w:r w:rsidR="00923674" w:rsidRPr="00430390">
        <w:t xml:space="preserve">optically </w:t>
      </w:r>
      <w:r w:rsidR="004E0BD2" w:rsidRPr="00430390">
        <w:t>and use a</w:t>
      </w:r>
      <w:r w:rsidR="008A26A2" w:rsidRPr="00430390">
        <w:t xml:space="preserve"> </w:t>
      </w:r>
      <w:r w:rsidR="00923674" w:rsidRPr="00430390">
        <w:t xml:space="preserve">narrow-band pass </w:t>
      </w:r>
      <w:r w:rsidR="008A26A2" w:rsidRPr="00430390">
        <w:t xml:space="preserve">optical </w:t>
      </w:r>
      <w:r w:rsidR="00923674" w:rsidRPr="00430390">
        <w:t xml:space="preserve">filter </w:t>
      </w:r>
      <w:r w:rsidR="00A5004C" w:rsidRPr="00430390">
        <w:t xml:space="preserve">(bandwidth: ~10 GHz, </w:t>
      </w:r>
      <w:proofErr w:type="spellStart"/>
      <w:r w:rsidR="00A5004C" w:rsidRPr="00430390">
        <w:t>Alnair</w:t>
      </w:r>
      <w:proofErr w:type="spellEnd"/>
      <w:r w:rsidR="00A5004C" w:rsidRPr="00430390">
        <w:t xml:space="preserve"> Inc.) </w:t>
      </w:r>
      <w:r w:rsidR="00923674" w:rsidRPr="00430390">
        <w:t xml:space="preserve">to filter a single </w:t>
      </w:r>
      <w:r w:rsidR="007957B5" w:rsidRPr="00430390">
        <w:t xml:space="preserve">tone of the </w:t>
      </w:r>
      <w:r w:rsidR="004E0BD2" w:rsidRPr="00430390">
        <w:t>Comb</w:t>
      </w:r>
      <w:r w:rsidR="007957B5" w:rsidRPr="00430390">
        <w:t xml:space="preserve"> </w:t>
      </w:r>
      <w:r w:rsidR="004E0BD2" w:rsidRPr="00430390">
        <w:t>under</w:t>
      </w:r>
      <w:r w:rsidR="007957B5" w:rsidRPr="00430390">
        <w:t xml:space="preserve"> </w:t>
      </w:r>
      <w:r w:rsidR="004E0BD2" w:rsidRPr="00430390">
        <w:t xml:space="preserve">test </w:t>
      </w:r>
      <w:r w:rsidR="00923674" w:rsidRPr="00430390">
        <w:t>that we want to measure</w:t>
      </w:r>
      <w:r w:rsidR="00EA5355" w:rsidRPr="00430390">
        <w:t>,</w:t>
      </w:r>
      <w:r w:rsidR="00923674" w:rsidRPr="00430390">
        <w:t xml:space="preserve"> together with the nearest tone from the reference Comb. </w:t>
      </w:r>
      <w:r w:rsidR="005154B6" w:rsidRPr="00430390">
        <w:t>In this way, w</w:t>
      </w:r>
      <w:r w:rsidR="00923674" w:rsidRPr="00430390">
        <w:t xml:space="preserve">e obtain </w:t>
      </w:r>
      <w:r w:rsidR="008A26A2" w:rsidRPr="00430390">
        <w:t xml:space="preserve">a </w:t>
      </w:r>
      <w:r w:rsidR="00923674" w:rsidRPr="00430390">
        <w:t>5 GHz beat</w:t>
      </w:r>
      <w:r w:rsidR="008A26A2" w:rsidRPr="00430390">
        <w:t xml:space="preserve"> signal</w:t>
      </w:r>
      <w:r w:rsidR="00923674" w:rsidRPr="00430390">
        <w:t xml:space="preserve"> </w:t>
      </w:r>
      <w:r w:rsidR="004E0BD2" w:rsidRPr="00430390">
        <w:t xml:space="preserve">between the reference Comb tone and </w:t>
      </w:r>
      <w:r w:rsidR="008A26A2" w:rsidRPr="00430390">
        <w:t xml:space="preserve">the </w:t>
      </w:r>
      <w:r w:rsidR="00E87FCB" w:rsidRPr="00430390">
        <w:t>odd-number Comb-under-test tones</w:t>
      </w:r>
      <w:r w:rsidR="004E0BD2" w:rsidRPr="00430390">
        <w:t xml:space="preserve">, </w:t>
      </w:r>
      <w:r w:rsidR="00923674" w:rsidRPr="00430390">
        <w:t xml:space="preserve">as sketched in Fig. 2. </w:t>
      </w:r>
      <w:r w:rsidR="00A5004C" w:rsidRPr="00430390">
        <w:t xml:space="preserve">Although this allows us to measure </w:t>
      </w:r>
      <w:r w:rsidR="008A26A2" w:rsidRPr="00430390">
        <w:t xml:space="preserve">the </w:t>
      </w:r>
      <w:r w:rsidR="00A5004C" w:rsidRPr="00430390">
        <w:t xml:space="preserve">noise properties of </w:t>
      </w:r>
      <w:r w:rsidR="008A26A2" w:rsidRPr="00430390">
        <w:t xml:space="preserve">the </w:t>
      </w:r>
      <w:r w:rsidR="00A5004C" w:rsidRPr="00430390">
        <w:t xml:space="preserve">odd-tones of </w:t>
      </w:r>
      <w:r w:rsidR="008A26A2" w:rsidRPr="00430390">
        <w:t xml:space="preserve">the </w:t>
      </w:r>
      <w:r w:rsidR="00A5004C" w:rsidRPr="00430390">
        <w:t>Comb under test only, it is sufficient for our study as we show later</w:t>
      </w:r>
      <w:r w:rsidR="007957B5" w:rsidRPr="00430390">
        <w:t>.</w:t>
      </w:r>
      <w:r w:rsidR="00923674" w:rsidRPr="00430390">
        <w:t xml:space="preserve"> </w:t>
      </w:r>
      <w:r w:rsidR="00A5004C" w:rsidRPr="00430390">
        <w:t xml:space="preserve">We use two EDFAs to compensate for the loss in </w:t>
      </w:r>
      <w:r w:rsidR="008A26A2" w:rsidRPr="00430390">
        <w:t xml:space="preserve">the </w:t>
      </w:r>
      <w:r w:rsidR="00A5004C" w:rsidRPr="00430390">
        <w:t xml:space="preserve">Comb generators (insertion loss of ~30 dB) as well as </w:t>
      </w:r>
      <w:r w:rsidR="00EA5355" w:rsidRPr="00430390">
        <w:t xml:space="preserve">through </w:t>
      </w:r>
      <w:r w:rsidR="00A5004C" w:rsidRPr="00430390">
        <w:t>the narrow-bandwidth</w:t>
      </w:r>
      <w:r w:rsidR="002346B9" w:rsidRPr="00430390">
        <w:t xml:space="preserve"> optical</w:t>
      </w:r>
      <w:r w:rsidR="00A5004C" w:rsidRPr="00430390">
        <w:t xml:space="preserve"> filtering</w:t>
      </w:r>
      <w:r w:rsidR="005154B6" w:rsidRPr="00430390">
        <w:t>, Fig. 2</w:t>
      </w:r>
      <w:r w:rsidR="007957B5" w:rsidRPr="00430390">
        <w:t>.</w:t>
      </w:r>
    </w:p>
    <w:p w14:paraId="243E2C22" w14:textId="07CCE87B" w:rsidR="009A2660" w:rsidRPr="00430390" w:rsidRDefault="009A2660" w:rsidP="00AE697E">
      <w:pPr>
        <w:pStyle w:val="OSABodyIndent"/>
      </w:pPr>
      <w:r w:rsidRPr="00430390">
        <w:t>In the experiment,</w:t>
      </w:r>
      <w:r w:rsidR="00FC0BF0" w:rsidRPr="00430390">
        <w:t xml:space="preserve"> we used </w:t>
      </w:r>
      <w:r w:rsidR="008A26A2" w:rsidRPr="00430390">
        <w:t xml:space="preserve">a </w:t>
      </w:r>
      <w:r w:rsidR="00FC0BF0" w:rsidRPr="00430390">
        <w:t xml:space="preserve">variable RF-attenuator on </w:t>
      </w:r>
      <w:r w:rsidR="008A26A2" w:rsidRPr="00430390">
        <w:t xml:space="preserve">the </w:t>
      </w:r>
      <w:r w:rsidR="00FC0BF0" w:rsidRPr="00430390">
        <w:t>25 GHz signal path to adjust the</w:t>
      </w:r>
      <w:r w:rsidRPr="00430390">
        <w:t xml:space="preserve"> modulation </w:t>
      </w:r>
      <w:r w:rsidR="00AE697E" w:rsidRPr="00430390">
        <w:t>depth</w:t>
      </w:r>
      <w:r w:rsidR="00E62FBE" w:rsidRPr="00430390">
        <w:rPr>
          <w:rFonts w:eastAsia="PMingLiU" w:hint="eastAsia"/>
          <w:lang w:eastAsia="zh-TW"/>
        </w:rPr>
        <w:t xml:space="preserve">, </w:t>
      </w:r>
      <w:r w:rsidR="00343E74" w:rsidRPr="00430390">
        <w:rPr>
          <w:rFonts w:eastAsia="PMingLiU" w:hint="eastAsia"/>
          <w:lang w:eastAsia="zh-TW"/>
        </w:rPr>
        <w:t>(</w:t>
      </w:r>
      <m:oMath>
        <m:r>
          <w:rPr>
            <w:rFonts w:ascii="Cambria Math" w:hAnsi="Cambria Math"/>
          </w:rPr>
          <m:t>β</m:t>
        </m:r>
      </m:oMath>
      <w:r w:rsidR="00E62FBE" w:rsidRPr="00430390">
        <w:rPr>
          <w:rFonts w:eastAsia="PMingLiU" w:hint="eastAsia"/>
          <w:lang w:eastAsia="zh-TW"/>
        </w:rPr>
        <w:t xml:space="preserve"> in Eq.</w:t>
      </w:r>
      <w:r w:rsidR="00343E74" w:rsidRPr="00430390">
        <w:rPr>
          <w:rFonts w:eastAsia="PMingLiU" w:hint="eastAsia"/>
          <w:lang w:eastAsia="zh-TW"/>
        </w:rPr>
        <w:t xml:space="preserve"> </w:t>
      </w:r>
      <w:r w:rsidR="00E62FBE" w:rsidRPr="00430390">
        <w:rPr>
          <w:rFonts w:eastAsia="PMingLiU" w:hint="eastAsia"/>
          <w:lang w:eastAsia="zh-TW"/>
        </w:rPr>
        <w:t>3</w:t>
      </w:r>
      <w:r w:rsidR="00343E74" w:rsidRPr="00430390">
        <w:rPr>
          <w:rFonts w:eastAsia="PMingLiU" w:hint="eastAsia"/>
          <w:lang w:eastAsia="zh-TW"/>
        </w:rPr>
        <w:t>)</w:t>
      </w:r>
      <w:r w:rsidR="00FC0BF0" w:rsidRPr="00430390">
        <w:t xml:space="preserve">. Also, we set </w:t>
      </w:r>
      <w:r w:rsidRPr="00430390">
        <w:t>the</w:t>
      </w:r>
      <w:r w:rsidR="00F34DDB" w:rsidRPr="00430390">
        <w:t xml:space="preserve"> seed laser frequency to </w:t>
      </w:r>
      <w:r w:rsidR="008A26A2" w:rsidRPr="00430390">
        <w:t>match</w:t>
      </w:r>
      <w:r w:rsidR="00F34DDB" w:rsidRPr="00430390">
        <w:t xml:space="preserve"> the F-P resonator frequency </w:t>
      </w:r>
      <w:r w:rsidR="00343E74" w:rsidRPr="00430390">
        <w:rPr>
          <w:rFonts w:eastAsia="PMingLiU" w:hint="eastAsia"/>
          <w:lang w:eastAsia="zh-TW"/>
        </w:rPr>
        <w:t>(</w:t>
      </w:r>
      <w:r w:rsidR="00F34DDB" w:rsidRPr="00430390">
        <w:rPr>
          <w:rFonts w:eastAsia="PMingLiU"/>
          <w:lang w:eastAsia="zh-TW"/>
        </w:rPr>
        <w:t xml:space="preserve">i.e. </w:t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</w:rPr>
          <m:t>f</m:t>
        </m:r>
      </m:oMath>
      <w:r w:rsidR="00F34DDB" w:rsidRPr="00430390">
        <w:rPr>
          <w:rFonts w:eastAsia="PMingLiU"/>
        </w:rPr>
        <w:t>=0</w:t>
      </w:r>
      <w:r w:rsidR="00343E74" w:rsidRPr="00430390">
        <w:rPr>
          <w:rFonts w:eastAsia="PMingLiU" w:hint="eastAsia"/>
          <w:lang w:eastAsia="zh-TW"/>
        </w:rPr>
        <w:t xml:space="preserve"> in Eq. 1-2)</w:t>
      </w:r>
      <w:r w:rsidR="00F34DDB" w:rsidRPr="00430390">
        <w:t>,</w:t>
      </w:r>
      <w:r w:rsidRPr="00430390">
        <w:t xml:space="preserve"> generat</w:t>
      </w:r>
      <w:r w:rsidR="00F34DDB" w:rsidRPr="00430390">
        <w:t>ing</w:t>
      </w:r>
      <w:r w:rsidRPr="00430390">
        <w:t xml:space="preserve"> </w:t>
      </w:r>
      <w:r w:rsidR="008A26A2" w:rsidRPr="00430390">
        <w:t xml:space="preserve">a </w:t>
      </w:r>
      <w:r w:rsidR="00171351" w:rsidRPr="00430390">
        <w:t>wide</w:t>
      </w:r>
      <w:r w:rsidRPr="00430390">
        <w:t xml:space="preserve"> comb spectrum.</w:t>
      </w:r>
    </w:p>
    <w:p w14:paraId="1B9E5193" w14:textId="3374CFF3" w:rsidR="005A4772" w:rsidRPr="00430390" w:rsidRDefault="009A6411" w:rsidP="002346B9">
      <w:pPr>
        <w:pStyle w:val="OSABodyIndent"/>
      </w:pPr>
      <w:r w:rsidRPr="00430390">
        <w:t>Fig. 3 shows the measured RF spectrum (</w:t>
      </w:r>
      <w:r w:rsidR="0007084E" w:rsidRPr="00430390">
        <w:t>i.e. the</w:t>
      </w:r>
      <w:r w:rsidRPr="00430390">
        <w:t xml:space="preserve"> beat signal</w:t>
      </w:r>
      <w:r w:rsidR="0007084E" w:rsidRPr="00430390">
        <w:t xml:space="preserve"> at 5 GHz</w:t>
      </w:r>
      <w:r w:rsidRPr="00430390">
        <w:t xml:space="preserve">) of </w:t>
      </w:r>
      <w:r w:rsidR="005A4772" w:rsidRPr="00430390">
        <w:t xml:space="preserve">the </w:t>
      </w:r>
      <w:r w:rsidRPr="00430390">
        <w:t>1</w:t>
      </w:r>
      <w:r w:rsidRPr="00430390">
        <w:rPr>
          <w:vertAlign w:val="superscript"/>
        </w:rPr>
        <w:t>st</w:t>
      </w:r>
      <w:r w:rsidRPr="00430390">
        <w:t xml:space="preserve"> and 11</w:t>
      </w:r>
      <w:r w:rsidRPr="00430390">
        <w:rPr>
          <w:vertAlign w:val="superscript"/>
        </w:rPr>
        <w:t>th</w:t>
      </w:r>
      <w:r w:rsidRPr="00430390">
        <w:t xml:space="preserve"> comb tones </w:t>
      </w:r>
      <w:r w:rsidR="006957A7" w:rsidRPr="00430390">
        <w:t xml:space="preserve">of the 25 GHz </w:t>
      </w:r>
      <w:proofErr w:type="spellStart"/>
      <w:r w:rsidR="006957A7" w:rsidRPr="00430390">
        <w:t>OptoComb</w:t>
      </w:r>
      <w:proofErr w:type="spellEnd"/>
      <w:r w:rsidR="00343E74" w:rsidRPr="00430390">
        <w:rPr>
          <w:rFonts w:eastAsia="PMingLiU" w:hint="eastAsia"/>
          <w:lang w:eastAsia="zh-TW"/>
        </w:rPr>
        <w:t xml:space="preserve"> when </w:t>
      </w:r>
      <w:r w:rsidR="000E5D8F" w:rsidRPr="00430390">
        <w:rPr>
          <w:rFonts w:eastAsia="PMingLiU"/>
          <w:lang w:eastAsia="zh-TW"/>
        </w:rPr>
        <w:t xml:space="preserve">the </w:t>
      </w:r>
      <w:r w:rsidR="00343E74" w:rsidRPr="00430390">
        <w:rPr>
          <w:rFonts w:eastAsia="PMingLiU" w:hint="eastAsia"/>
          <w:lang w:eastAsia="zh-TW"/>
        </w:rPr>
        <w:t xml:space="preserve">modulation </w:t>
      </w:r>
      <w:r w:rsidR="000E5D8F" w:rsidRPr="00430390">
        <w:rPr>
          <w:rFonts w:eastAsia="PMingLiU"/>
          <w:lang w:eastAsia="zh-TW"/>
        </w:rPr>
        <w:t>depth</w:t>
      </w:r>
      <w:r w:rsidR="000E5D8F" w:rsidRPr="00430390">
        <w:rPr>
          <w:rFonts w:eastAsia="PMingLiU" w:hint="eastAsia"/>
          <w:lang w:eastAsia="zh-TW"/>
        </w:rPr>
        <w:t xml:space="preserve"> </w:t>
      </w:r>
      <w:r w:rsidR="00343E74" w:rsidRPr="00430390">
        <w:rPr>
          <w:rFonts w:eastAsia="PMingLiU" w:hint="eastAsia"/>
          <w:lang w:eastAsia="zh-TW"/>
        </w:rPr>
        <w:t>(</w:t>
      </w:r>
      <m:oMath>
        <m:r>
          <w:rPr>
            <w:rFonts w:ascii="Cambria Math" w:hAnsi="Cambria Math"/>
          </w:rPr>
          <m:t>β</m:t>
        </m:r>
      </m:oMath>
      <w:r w:rsidR="00343E74" w:rsidRPr="00430390">
        <w:rPr>
          <w:rFonts w:eastAsia="PMingLiU" w:hint="eastAsia"/>
          <w:lang w:eastAsia="zh-TW"/>
        </w:rPr>
        <w:t xml:space="preserve">) is </w:t>
      </w:r>
      <w:r w:rsidR="00343E74" w:rsidRPr="00430390">
        <w:t>0.7π</w:t>
      </w:r>
      <w:r w:rsidR="006957A7" w:rsidRPr="00430390">
        <w:t>.</w:t>
      </w:r>
      <w:r w:rsidR="0016572E" w:rsidRPr="00430390">
        <w:t xml:space="preserve"> </w:t>
      </w:r>
      <w:r w:rsidR="00EC00B0" w:rsidRPr="00430390">
        <w:t>C</w:t>
      </w:r>
      <w:r w:rsidRPr="00430390">
        <w:t xml:space="preserve">omparing </w:t>
      </w:r>
      <w:r w:rsidR="001C1269" w:rsidRPr="00430390">
        <w:t xml:space="preserve">the </w:t>
      </w:r>
      <w:r w:rsidRPr="00430390">
        <w:t>two</w:t>
      </w:r>
      <w:r w:rsidR="009A2660" w:rsidRPr="00430390">
        <w:t xml:space="preserve"> RF</w:t>
      </w:r>
      <w:r w:rsidRPr="00430390">
        <w:t xml:space="preserve"> spectra, </w:t>
      </w:r>
      <w:r w:rsidR="002527F3" w:rsidRPr="00430390">
        <w:t xml:space="preserve">we see </w:t>
      </w:r>
      <w:r w:rsidRPr="00430390">
        <w:t xml:space="preserve">that the noise is </w:t>
      </w:r>
      <w:r w:rsidR="008A26A2" w:rsidRPr="00430390">
        <w:t xml:space="preserve">only </w:t>
      </w:r>
      <w:r w:rsidRPr="00430390">
        <w:t>increased</w:t>
      </w:r>
      <w:r w:rsidR="006957A7" w:rsidRPr="00430390">
        <w:t xml:space="preserve"> </w:t>
      </w:r>
      <w:r w:rsidR="00A01B69" w:rsidRPr="00430390">
        <w:t xml:space="preserve">at low offset frequencies </w:t>
      </w:r>
      <w:r w:rsidR="008A26A2" w:rsidRPr="00430390">
        <w:t>(</w:t>
      </w:r>
      <w:r w:rsidRPr="00430390">
        <w:t xml:space="preserve">by </w:t>
      </w:r>
      <w:r w:rsidR="005A75B6" w:rsidRPr="00430390">
        <w:t xml:space="preserve">up to </w:t>
      </w:r>
      <w:r w:rsidR="0007084E" w:rsidRPr="00430390">
        <w:t>21 dB</w:t>
      </w:r>
      <w:r w:rsidR="008A26A2" w:rsidRPr="00430390">
        <w:t xml:space="preserve">), </w:t>
      </w:r>
      <w:r w:rsidR="006957A7" w:rsidRPr="00430390">
        <w:t>while</w:t>
      </w:r>
      <w:r w:rsidR="00577AD2" w:rsidRPr="00430390">
        <w:t xml:space="preserve"> </w:t>
      </w:r>
      <w:r w:rsidR="001C1269" w:rsidRPr="00430390">
        <w:t xml:space="preserve">there is no increase </w:t>
      </w:r>
      <w:r w:rsidR="002A7D44" w:rsidRPr="00430390">
        <w:t>at high offset frequencies</w:t>
      </w:r>
      <w:r w:rsidR="001C1269" w:rsidRPr="00430390">
        <w:t xml:space="preserve">. </w:t>
      </w:r>
      <w:r w:rsidR="00A01B69" w:rsidRPr="00430390">
        <w:t>It is worth mentioning that f</w:t>
      </w:r>
      <w:r w:rsidR="005A75B6" w:rsidRPr="00430390">
        <w:t xml:space="preserve">or cavity-less comb generators (e.g., </w:t>
      </w:r>
      <w:r w:rsidR="008A26A2" w:rsidRPr="00430390">
        <w:t xml:space="preserve">as </w:t>
      </w:r>
      <w:r w:rsidR="005A75B6" w:rsidRPr="00430390">
        <w:t xml:space="preserve">shown in Fig. 1a), the noise </w:t>
      </w:r>
      <w:r w:rsidR="001C1269" w:rsidRPr="00430390">
        <w:t xml:space="preserve">would </w:t>
      </w:r>
      <w:r w:rsidR="005A75B6" w:rsidRPr="00430390">
        <w:t xml:space="preserve">increase </w:t>
      </w:r>
      <w:r w:rsidR="00A01B69" w:rsidRPr="00430390">
        <w:t xml:space="preserve">over </w:t>
      </w:r>
      <w:r w:rsidR="001C1269" w:rsidRPr="00430390">
        <w:t>the entire</w:t>
      </w:r>
      <w:r w:rsidR="00A01B69" w:rsidRPr="00430390">
        <w:t xml:space="preserve"> spectral range </w:t>
      </w:r>
      <w:r w:rsidR="001C1269" w:rsidRPr="00430390">
        <w:t>by 21 dB (at</w:t>
      </w:r>
      <w:r w:rsidR="008A26A2" w:rsidRPr="00430390">
        <w:t xml:space="preserve"> a rate of </w:t>
      </w:r>
      <m:oMath>
        <m:r>
          <w:rPr>
            <w:rFonts w:ascii="Cambria Math" w:hAnsi="Cambria Math"/>
          </w:rPr>
          <m:t xml:space="preserve"> 20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10</m:t>
                </m:r>
              </m:sub>
            </m:sSub>
          </m:fName>
          <m:e>
            <m:r>
              <w:rPr>
                <w:rFonts w:ascii="Cambria Math" w:hAnsi="Cambria Math"/>
              </w:rPr>
              <m:t>N</m:t>
            </m:r>
          </m:e>
        </m:func>
      </m:oMath>
      <w:r w:rsidR="00577AD2" w:rsidRPr="00430390">
        <w:rPr>
          <w:rFonts w:eastAsia="PMingLiU" w:hint="eastAsia"/>
          <w:lang w:eastAsia="zh-TW"/>
        </w:rPr>
        <w:t xml:space="preserve"> </w:t>
      </w:r>
      <w:r w:rsidR="001C1269" w:rsidRPr="00430390">
        <w:rPr>
          <w:rFonts w:eastAsia="PMingLiU"/>
          <w:lang w:eastAsia="zh-TW"/>
        </w:rPr>
        <w:t xml:space="preserve"> </w:t>
      </w:r>
      <w:r w:rsidR="005A75B6" w:rsidRPr="00430390">
        <w:t>[</w:t>
      </w:r>
      <w:r w:rsidR="00577AD2" w:rsidRPr="00430390">
        <w:rPr>
          <w:rFonts w:eastAsia="PMingLiU" w:hint="eastAsia"/>
          <w:lang w:eastAsia="zh-TW"/>
        </w:rPr>
        <w:t>3</w:t>
      </w:r>
      <w:r w:rsidR="005A75B6" w:rsidRPr="00430390">
        <w:t>]</w:t>
      </w:r>
      <w:r w:rsidR="00577AD2" w:rsidRPr="00430390">
        <w:rPr>
          <w:rFonts w:eastAsia="PMingLiU" w:hint="eastAsia"/>
          <w:lang w:eastAsia="zh-TW"/>
        </w:rPr>
        <w:t xml:space="preserve">, </w:t>
      </w:r>
      <w:r w:rsidR="001C1269" w:rsidRPr="00430390">
        <w:rPr>
          <w:rFonts w:eastAsia="PMingLiU"/>
          <w:lang w:eastAsia="zh-TW"/>
        </w:rPr>
        <w:t xml:space="preserve">being </w:t>
      </w:r>
      <w:r w:rsidR="00577AD2" w:rsidRPr="00430390">
        <w:rPr>
          <w:rFonts w:eastAsia="PMingLiU" w:hint="eastAsia"/>
          <w:lang w:eastAsia="zh-TW"/>
        </w:rPr>
        <w:t xml:space="preserve"> </w:t>
      </w:r>
      <m:oMath>
        <m:r>
          <w:rPr>
            <w:rFonts w:ascii="Cambria Math" w:hAnsi="Cambria Math"/>
          </w:rPr>
          <m:t>20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10</m:t>
                </m:r>
              </m:sub>
            </m:sSub>
          </m:fName>
          <m:e>
            <m:r>
              <w:rPr>
                <w:rFonts w:ascii="Cambria Math" w:hAnsi="Cambria Math"/>
              </w:rPr>
              <m:t>11</m:t>
            </m:r>
          </m:e>
        </m:func>
        <m:r>
          <w:rPr>
            <w:rFonts w:ascii="Cambria Math" w:hAnsi="Cambria Math"/>
          </w:rPr>
          <m:t>=21 dB</m:t>
        </m:r>
      </m:oMath>
      <w:r w:rsidR="001C1269" w:rsidRPr="00430390">
        <w:rPr>
          <w:rFonts w:eastAsia="PMingLiU"/>
        </w:rPr>
        <w:t xml:space="preserve"> for the 11</w:t>
      </w:r>
      <w:r w:rsidR="001C1269" w:rsidRPr="00430390">
        <w:rPr>
          <w:rFonts w:eastAsia="PMingLiU"/>
          <w:vertAlign w:val="superscript"/>
        </w:rPr>
        <w:t>th</w:t>
      </w:r>
      <w:r w:rsidR="00F97794" w:rsidRPr="00430390">
        <w:rPr>
          <w:rFonts w:eastAsia="PMingLiU"/>
        </w:rPr>
        <w:t xml:space="preserve"> </w:t>
      </w:r>
      <w:r w:rsidR="001C1269" w:rsidRPr="00430390">
        <w:rPr>
          <w:rFonts w:eastAsia="PMingLiU"/>
        </w:rPr>
        <w:t>tone</w:t>
      </w:r>
      <w:r w:rsidR="001C1269" w:rsidRPr="00430390">
        <w:rPr>
          <w:rFonts w:eastAsia="PMingLiU"/>
          <w:lang w:eastAsia="zh-TW"/>
        </w:rPr>
        <w:t xml:space="preserve">). Thus, Fig. 3 </w:t>
      </w:r>
      <w:r w:rsidR="001C1269" w:rsidRPr="00430390">
        <w:t>clearly shows the strong benefit of the F-P cavity filtering effect,</w:t>
      </w:r>
      <w:r w:rsidR="00E63337" w:rsidRPr="00430390">
        <w:t xml:space="preserve"> which is of our interest here.</w:t>
      </w:r>
    </w:p>
    <w:p w14:paraId="1386729A" w14:textId="7C8949B5" w:rsidR="00077890" w:rsidRPr="00430390" w:rsidRDefault="009010A0" w:rsidP="00AE697E">
      <w:pPr>
        <w:pStyle w:val="OSABodyIndent"/>
      </w:pPr>
      <w:r w:rsidRPr="00430390">
        <w:t>Fig. 4 shows</w:t>
      </w:r>
      <w:r w:rsidR="00BF6733" w:rsidRPr="00430390">
        <w:t xml:space="preserve"> the</w:t>
      </w:r>
      <w:r w:rsidR="004666BE" w:rsidRPr="00430390">
        <w:t xml:space="preserve"> </w:t>
      </w:r>
      <w:r w:rsidR="000D62FA" w:rsidRPr="00430390">
        <w:t xml:space="preserve">simulated and measured </w:t>
      </w:r>
      <w:r w:rsidR="004666BE" w:rsidRPr="00430390">
        <w:t xml:space="preserve">phase noise </w:t>
      </w:r>
      <w:r w:rsidR="00541A0A" w:rsidRPr="00430390">
        <w:t>of various comb tones normalized to the phase noise of the input</w:t>
      </w:r>
      <w:r w:rsidR="004666BE" w:rsidRPr="00430390">
        <w:t xml:space="preserve"> </w:t>
      </w:r>
      <w:r w:rsidR="00077890" w:rsidRPr="00430390">
        <w:t xml:space="preserve">25 GHz RF </w:t>
      </w:r>
      <w:r w:rsidR="004666BE" w:rsidRPr="00430390">
        <w:t>signal</w:t>
      </w:r>
      <w:r w:rsidR="00343E74" w:rsidRPr="00430390">
        <w:rPr>
          <w:rFonts w:eastAsia="PMingLiU" w:hint="eastAsia"/>
          <w:lang w:eastAsia="zh-TW"/>
        </w:rPr>
        <w:t xml:space="preserve"> when </w:t>
      </w:r>
      <m:oMath>
        <m:r>
          <w:rPr>
            <w:rFonts w:ascii="Cambria Math" w:hAnsi="Cambria Math"/>
          </w:rPr>
          <m:t>β</m:t>
        </m:r>
      </m:oMath>
      <w:r w:rsidR="00343E74" w:rsidRPr="00430390">
        <w:rPr>
          <w:rFonts w:eastAsia="PMingLiU" w:hint="eastAsia"/>
          <w:lang w:eastAsia="zh-TW"/>
        </w:rPr>
        <w:t>=</w:t>
      </w:r>
      <w:r w:rsidR="00343E74" w:rsidRPr="00430390">
        <w:t>0.7π</w:t>
      </w:r>
      <w:r w:rsidR="004666BE" w:rsidRPr="00430390">
        <w:t>.</w:t>
      </w:r>
      <w:r w:rsidR="00077890" w:rsidRPr="00430390">
        <w:t xml:space="preserve"> </w:t>
      </w:r>
      <w:r w:rsidR="002B6BB5" w:rsidRPr="00430390">
        <w:t xml:space="preserve">The x-axis of Fig. 4 </w:t>
      </w:r>
      <w:r w:rsidR="00541A0A" w:rsidRPr="00430390">
        <w:t>is</w:t>
      </w:r>
      <w:r w:rsidR="002B6BB5" w:rsidRPr="00430390">
        <w:t xml:space="preserve"> the offset frequency </w:t>
      </w:r>
      <w:r w:rsidRPr="00430390">
        <w:t>normalized to</w:t>
      </w:r>
      <w:r w:rsidR="002B6BB5" w:rsidRPr="00430390">
        <w:t xml:space="preserve"> the FSR</w:t>
      </w:r>
      <w:r w:rsidR="004666BE" w:rsidRPr="00430390">
        <w:t xml:space="preserve"> of the </w:t>
      </w:r>
      <w:r w:rsidR="00AE697E" w:rsidRPr="00430390">
        <w:t>F-P cavity</w:t>
      </w:r>
      <w:r w:rsidR="002B6BB5" w:rsidRPr="00430390">
        <w:t>.</w:t>
      </w:r>
      <w:r w:rsidR="00906CA7" w:rsidRPr="00430390">
        <w:t xml:space="preserve"> </w:t>
      </w:r>
      <w:r w:rsidR="005414CB" w:rsidRPr="00430390">
        <w:t>T</w:t>
      </w:r>
      <w:r w:rsidR="002B6BB5" w:rsidRPr="00430390">
        <w:t>he simulation results</w:t>
      </w:r>
      <w:r w:rsidR="005414CB" w:rsidRPr="00430390">
        <w:t xml:space="preserve"> are obtained</w:t>
      </w:r>
      <w:r w:rsidR="005A3170" w:rsidRPr="00430390">
        <w:t xml:space="preserve"> based on Eq. (1-</w:t>
      </w:r>
      <w:r w:rsidR="00EC00B0" w:rsidRPr="00430390">
        <w:t>4</w:t>
      </w:r>
      <w:r w:rsidR="005A3170" w:rsidRPr="00430390">
        <w:t>)</w:t>
      </w:r>
      <w:r w:rsidR="005414CB" w:rsidRPr="00430390">
        <w:t>.</w:t>
      </w:r>
      <w:r w:rsidR="002B6BB5" w:rsidRPr="00430390">
        <w:t xml:space="preserve"> </w:t>
      </w:r>
      <w:proofErr w:type="gramStart"/>
      <w:r w:rsidR="00906CA7" w:rsidRPr="00430390">
        <w:t>The phase noise</w:t>
      </w:r>
      <w:r w:rsidR="002B6BB5" w:rsidRPr="00430390">
        <w:t xml:space="preserve"> </w:t>
      </w:r>
      <w:r w:rsidR="00906CA7" w:rsidRPr="00430390">
        <w:t xml:space="preserve">at </w:t>
      </w:r>
      <w:r w:rsidR="00AC37BA" w:rsidRPr="00430390">
        <w:t xml:space="preserve">offset frequencies below </w:t>
      </w:r>
      <w:r w:rsidR="005B44F3" w:rsidRPr="00430390">
        <w:t xml:space="preserve">the </w:t>
      </w:r>
      <w:r w:rsidR="002B6BB5" w:rsidRPr="00430390">
        <w:t>FSR</w:t>
      </w:r>
      <w:r w:rsidR="00AC37BA" w:rsidRPr="00430390">
        <w:t>/Finesse</w:t>
      </w:r>
      <w:r w:rsidR="002B6BB5" w:rsidRPr="00430390">
        <w:t xml:space="preserve"> </w:t>
      </w:r>
      <w:r w:rsidR="00AC37BA" w:rsidRPr="00430390">
        <w:t>(~50 MHz in the experiment)</w:t>
      </w:r>
      <w:r w:rsidR="00541A0A" w:rsidRPr="00430390">
        <w:t xml:space="preserve">, where the </w:t>
      </w:r>
      <w:proofErr w:type="spellStart"/>
      <w:r w:rsidR="00541A0A" w:rsidRPr="00430390">
        <w:t>OptoComb</w:t>
      </w:r>
      <w:proofErr w:type="spellEnd"/>
      <w:r w:rsidR="00541A0A" w:rsidRPr="00430390">
        <w:t xml:space="preserve"> filtering effect is negligible</w:t>
      </w:r>
      <w:r w:rsidR="00AE697E" w:rsidRPr="00430390">
        <w:t>,</w:t>
      </w:r>
      <w:r w:rsidR="00AC37BA" w:rsidRPr="00430390">
        <w:t xml:space="preserve"> </w:t>
      </w:r>
      <w:r w:rsidR="002B6BB5" w:rsidRPr="00430390">
        <w:t xml:space="preserve">increases by </w:t>
      </w:r>
      <m:oMath>
        <m:r>
          <w:rPr>
            <w:rFonts w:ascii="Cambria Math" w:hAnsi="Cambria Math"/>
          </w:rPr>
          <m:t>20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10</m:t>
                </m:r>
              </m:sub>
            </m:sSub>
          </m:fName>
          <m:e>
            <m:r>
              <w:rPr>
                <w:rFonts w:ascii="Cambria Math" w:hAnsi="Cambria Math"/>
              </w:rPr>
              <m:t>N</m:t>
            </m:r>
          </m:e>
        </m:func>
      </m:oMath>
      <w:r w:rsidR="000D62FA" w:rsidRPr="00430390">
        <w:t xml:space="preserve"> (</w:t>
      </w:r>
      <m:oMath>
        <m:r>
          <w:rPr>
            <w:rFonts w:ascii="Cambria Math" w:hAnsi="Cambria Math"/>
          </w:rPr>
          <m:t>N</m:t>
        </m:r>
      </m:oMath>
      <w:r w:rsidR="002B6BB5" w:rsidRPr="00430390">
        <w:t xml:space="preserve"> is the comb tone number).</w:t>
      </w:r>
      <w:proofErr w:type="gramEnd"/>
      <w:r w:rsidR="00906CA7" w:rsidRPr="00430390">
        <w:t xml:space="preserve"> </w:t>
      </w:r>
      <w:r w:rsidR="000D62FA" w:rsidRPr="00430390">
        <w:t>T</w:t>
      </w:r>
      <w:r w:rsidR="002B6BB5" w:rsidRPr="00430390">
        <w:t xml:space="preserve">he phase noise </w:t>
      </w:r>
      <w:r w:rsidR="000D62FA" w:rsidRPr="00430390">
        <w:t xml:space="preserve">reduction </w:t>
      </w:r>
      <w:r w:rsidR="002B6BB5" w:rsidRPr="00430390">
        <w:t xml:space="preserve">at </w:t>
      </w:r>
      <w:r w:rsidR="000D62FA" w:rsidRPr="00430390">
        <w:t xml:space="preserve">high </w:t>
      </w:r>
      <w:r w:rsidR="002B6BB5" w:rsidRPr="00430390">
        <w:t>offset frequenc</w:t>
      </w:r>
      <w:r w:rsidR="00AC37BA" w:rsidRPr="00430390">
        <w:t xml:space="preserve">ies </w:t>
      </w:r>
      <w:r w:rsidR="000D62FA" w:rsidRPr="00430390">
        <w:t>(</w:t>
      </w:r>
      <w:r w:rsidR="00AC37BA" w:rsidRPr="00430390">
        <w:t>&gt;</w:t>
      </w:r>
      <w:r w:rsidR="002B6BB5" w:rsidRPr="00430390">
        <w:t>FSR</w:t>
      </w:r>
      <w:r w:rsidR="00AC37BA" w:rsidRPr="00430390">
        <w:t>/Finesse</w:t>
      </w:r>
      <w:r w:rsidR="000D62FA" w:rsidRPr="00430390">
        <w:t>)</w:t>
      </w:r>
      <w:r w:rsidR="002B6BB5" w:rsidRPr="00430390">
        <w:t xml:space="preserve"> </w:t>
      </w:r>
      <w:r w:rsidR="00F470E4" w:rsidRPr="00430390">
        <w:t xml:space="preserve">is more </w:t>
      </w:r>
      <w:r w:rsidR="000D62FA" w:rsidRPr="00430390">
        <w:t>pronounced</w:t>
      </w:r>
      <w:r w:rsidR="00F470E4" w:rsidRPr="00430390">
        <w:t xml:space="preserve"> for </w:t>
      </w:r>
      <w:r w:rsidR="00C3123A" w:rsidRPr="00430390">
        <w:t>higher order comb tones, e.g.</w:t>
      </w:r>
      <w:r w:rsidR="000D62FA" w:rsidRPr="00430390">
        <w:t>, we obtained</w:t>
      </w:r>
      <w:r w:rsidR="00C3123A" w:rsidRPr="00430390">
        <w:t xml:space="preserve"> 30 dB suppression at 0.5×FSR offset frequency </w:t>
      </w:r>
      <w:r w:rsidR="000D62FA" w:rsidRPr="00430390">
        <w:t xml:space="preserve">(1.25 GHz in our experiment) </w:t>
      </w:r>
      <w:r w:rsidR="00C3123A" w:rsidRPr="00430390">
        <w:t>for the 31</w:t>
      </w:r>
      <w:r w:rsidR="00C3123A" w:rsidRPr="00430390">
        <w:rPr>
          <w:vertAlign w:val="superscript"/>
        </w:rPr>
        <w:t>st</w:t>
      </w:r>
      <w:r w:rsidR="00C3123A" w:rsidRPr="00430390">
        <w:t xml:space="preserve"> comb tone. </w:t>
      </w:r>
      <w:r w:rsidR="008F48F2" w:rsidRPr="00430390">
        <w:t>In the experiment, the measurement noise floor was limited by th</w:t>
      </w:r>
      <w:r w:rsidR="00A658C7" w:rsidRPr="00430390">
        <w:t xml:space="preserve">e ASE noise generated by </w:t>
      </w:r>
      <w:r w:rsidR="005B44F3" w:rsidRPr="00430390">
        <w:t xml:space="preserve">the </w:t>
      </w:r>
      <w:r w:rsidR="00A658C7" w:rsidRPr="00430390">
        <w:t>EDFAs</w:t>
      </w:r>
      <w:r w:rsidR="000D62FA" w:rsidRPr="00430390">
        <w:t xml:space="preserve">, </w:t>
      </w:r>
      <w:r w:rsidR="005B44F3" w:rsidRPr="00430390">
        <w:t xml:space="preserve">which precluded us </w:t>
      </w:r>
      <w:proofErr w:type="gramStart"/>
      <w:r w:rsidR="005B44F3" w:rsidRPr="00430390">
        <w:t xml:space="preserve">from </w:t>
      </w:r>
      <w:r w:rsidR="000D62FA" w:rsidRPr="00430390">
        <w:t xml:space="preserve"> measur</w:t>
      </w:r>
      <w:r w:rsidR="005B44F3" w:rsidRPr="00430390">
        <w:t>ing</w:t>
      </w:r>
      <w:proofErr w:type="gramEnd"/>
      <w:r w:rsidR="00504EE8" w:rsidRPr="00430390">
        <w:t xml:space="preserve"> the</w:t>
      </w:r>
      <w:r w:rsidR="000D62FA" w:rsidRPr="00430390">
        <w:t xml:space="preserve"> phase noise of comb tones with </w:t>
      </w:r>
      <w:r w:rsidR="000D62FA" w:rsidRPr="00430390">
        <w:rPr>
          <w:i/>
          <w:iCs/>
        </w:rPr>
        <w:t>N</w:t>
      </w:r>
      <w:r w:rsidR="000D62FA" w:rsidRPr="00430390">
        <w:t>&gt;31</w:t>
      </w:r>
      <w:r w:rsidR="00A658C7" w:rsidRPr="00430390">
        <w:t>.</w:t>
      </w:r>
      <w:r w:rsidR="005414CB" w:rsidRPr="00430390">
        <w:t xml:space="preserve"> </w:t>
      </w:r>
      <w:r w:rsidR="000D62FA" w:rsidRPr="00430390">
        <w:t xml:space="preserve">However, simulations suggest ~40 dB </w:t>
      </w:r>
      <w:r w:rsidR="008F48F2" w:rsidRPr="00430390">
        <w:t xml:space="preserve">noise suppression </w:t>
      </w:r>
      <w:r w:rsidR="000D62FA" w:rsidRPr="00430390">
        <w:t xml:space="preserve">for </w:t>
      </w:r>
      <w:r w:rsidR="008F48F2" w:rsidRPr="00430390">
        <w:t>the 100</w:t>
      </w:r>
      <w:r w:rsidR="008F48F2" w:rsidRPr="00430390">
        <w:rPr>
          <w:vertAlign w:val="superscript"/>
        </w:rPr>
        <w:t>th</w:t>
      </w:r>
      <w:r w:rsidR="008F48F2" w:rsidRPr="00430390">
        <w:t xml:space="preserve"> comb tone</w:t>
      </w:r>
      <w:r w:rsidR="00C3123A" w:rsidRPr="00430390">
        <w:t>.</w:t>
      </w:r>
    </w:p>
    <w:p w14:paraId="5F7DBC14" w14:textId="164887C2" w:rsidR="00504EE8" w:rsidRPr="00430390" w:rsidRDefault="00F470E4" w:rsidP="00C84ED4">
      <w:pPr>
        <w:pStyle w:val="OSABodyIndent"/>
        <w:rPr>
          <w:rFonts w:eastAsia="PMingLiU"/>
          <w:lang w:eastAsia="zh-TW"/>
        </w:rPr>
      </w:pPr>
      <w:r w:rsidRPr="00430390">
        <w:t>Subsequently, w</w:t>
      </w:r>
      <w:r w:rsidR="00032359" w:rsidRPr="00430390">
        <w:t>e investigate</w:t>
      </w:r>
      <w:r w:rsidR="005B44F3" w:rsidRPr="00430390">
        <w:t>d</w:t>
      </w:r>
      <w:r w:rsidR="00BB6305" w:rsidRPr="00430390">
        <w:t xml:space="preserve"> the effect of the modulation </w:t>
      </w:r>
      <w:r w:rsidR="007437A4" w:rsidRPr="00430390">
        <w:t xml:space="preserve">depth </w:t>
      </w:r>
      <w:r w:rsidR="005414CB" w:rsidRPr="00430390">
        <w:t xml:space="preserve"> </w:t>
      </w:r>
      <m:oMath>
        <m:r>
          <w:rPr>
            <w:rFonts w:ascii="Cambria Math" w:hAnsi="Cambria Math"/>
          </w:rPr>
          <m:t>β</m:t>
        </m:r>
      </m:oMath>
      <w:r w:rsidR="00BB6305" w:rsidRPr="00430390">
        <w:t xml:space="preserve"> on the </w:t>
      </w:r>
      <w:r w:rsidR="00032359" w:rsidRPr="00430390">
        <w:t>cavity</w:t>
      </w:r>
      <w:r w:rsidR="00077890" w:rsidRPr="00430390">
        <w:t>-</w:t>
      </w:r>
      <w:r w:rsidR="00032359" w:rsidRPr="00430390">
        <w:t xml:space="preserve">induced </w:t>
      </w:r>
      <w:r w:rsidR="00BB6305" w:rsidRPr="00430390">
        <w:t>phase noise suppression</w:t>
      </w:r>
      <w:r w:rsidR="00B63BFC" w:rsidRPr="00430390">
        <w:t xml:space="preserve">, </w:t>
      </w:r>
      <w:r w:rsidR="009A5DFA" w:rsidRPr="00430390">
        <w:t xml:space="preserve">which was controlled via </w:t>
      </w:r>
      <w:r w:rsidR="005B44F3" w:rsidRPr="00430390">
        <w:t xml:space="preserve">an </w:t>
      </w:r>
      <w:r w:rsidR="009A5DFA" w:rsidRPr="00430390">
        <w:t xml:space="preserve">RF attenuator </w:t>
      </w:r>
      <w:r w:rsidR="005B44F3" w:rsidRPr="00430390">
        <w:t xml:space="preserve">placed </w:t>
      </w:r>
      <w:r w:rsidR="009A5DFA" w:rsidRPr="00430390">
        <w:t xml:space="preserve">at the Comb under test RF input (Fig. 2). </w:t>
      </w:r>
      <w:r w:rsidR="00A013A2" w:rsidRPr="00430390">
        <w:t xml:space="preserve">Fig. 5(a) shows simulated and measured optical comb spectra for </w:t>
      </w:r>
      <m:oMath>
        <m:r>
          <w:rPr>
            <w:rFonts w:ascii="Cambria Math" w:hAnsi="Cambria Math"/>
          </w:rPr>
          <m:t>β=0.7</m:t>
        </m:r>
        <m:r>
          <m:rPr>
            <m:sty m:val="p"/>
          </m:rPr>
          <w:rPr>
            <w:rFonts w:ascii="Cambria Math" w:hAnsi="Cambria Math"/>
          </w:rPr>
          <m:t>π and 0.35π,</m:t>
        </m:r>
      </m:oMath>
      <w:r w:rsidR="00A013A2" w:rsidRPr="00430390">
        <w:t xml:space="preserve"> respectively. </w:t>
      </w:r>
      <w:r w:rsidR="00343E74" w:rsidRPr="00430390">
        <w:rPr>
          <w:rFonts w:eastAsia="PMingLiU" w:hint="eastAsia"/>
          <w:lang w:eastAsia="zh-TW"/>
        </w:rPr>
        <w:t>Both experiment and simulation</w:t>
      </w:r>
      <w:r w:rsidR="00A013A2" w:rsidRPr="00430390">
        <w:rPr>
          <w:rFonts w:eastAsia="PMingLiU"/>
          <w:lang w:eastAsia="zh-TW"/>
        </w:rPr>
        <w:t>s</w:t>
      </w:r>
      <w:r w:rsidR="00343E74" w:rsidRPr="00430390">
        <w:rPr>
          <w:rFonts w:eastAsia="PMingLiU" w:hint="eastAsia"/>
          <w:lang w:eastAsia="zh-TW"/>
        </w:rPr>
        <w:t xml:space="preserve"> </w:t>
      </w:r>
      <w:r w:rsidR="0042409E" w:rsidRPr="00430390">
        <w:t xml:space="preserve">show </w:t>
      </w:r>
      <w:r w:rsidR="00EC7419" w:rsidRPr="00430390">
        <w:t xml:space="preserve">1.2 dB/nm slope for </w:t>
      </w:r>
      <m:oMath>
        <m:r>
          <w:rPr>
            <w:rFonts w:ascii="Cambria Math" w:hAnsi="Cambria Math"/>
          </w:rPr>
          <m:t>β=0.7</m:t>
        </m:r>
        <m:r>
          <m:rPr>
            <m:sty m:val="p"/>
          </m:rPr>
          <w:rPr>
            <w:rFonts w:ascii="Cambria Math" w:hAnsi="Cambria Math"/>
          </w:rPr>
          <m:t>π</m:t>
        </m:r>
      </m:oMath>
      <w:r w:rsidR="00EC7419" w:rsidRPr="00430390">
        <w:t xml:space="preserve"> </w:t>
      </w:r>
      <w:r w:rsidR="00504EE8" w:rsidRPr="00430390">
        <w:t xml:space="preserve"> </w:t>
      </w:r>
      <w:r w:rsidR="00EC7419" w:rsidRPr="00430390">
        <w:t>and 2.5 dB/nm s</w:t>
      </w:r>
      <w:r w:rsidR="00032359" w:rsidRPr="00430390">
        <w:t xml:space="preserve">lope for </w:t>
      </w:r>
      <m:oMath>
        <m:r>
          <w:rPr>
            <w:rFonts w:ascii="Cambria Math" w:hAnsi="Cambria Math"/>
          </w:rPr>
          <m:t xml:space="preserve"> β=0.7</m:t>
        </m:r>
        <m:r>
          <m:rPr>
            <m:sty m:val="p"/>
          </m:rPr>
          <w:rPr>
            <w:rFonts w:ascii="Cambria Math" w:hAnsi="Cambria Math"/>
          </w:rPr>
          <m:t>π</m:t>
        </m:r>
      </m:oMath>
      <w:r w:rsidR="00032359" w:rsidRPr="00430390">
        <w:t>, following</w:t>
      </w:r>
      <w:r w:rsidR="005B44F3" w:rsidRPr="00430390">
        <w:t xml:space="preserve"> well the</w:t>
      </w:r>
      <w:r w:rsidR="005A3170" w:rsidRPr="00430390">
        <w:t xml:space="preserve"> </w:t>
      </w:r>
      <w:r w:rsidR="0042409E" w:rsidRPr="00430390">
        <w:t>previously-published</w:t>
      </w:r>
      <w:r w:rsidR="00032359" w:rsidRPr="00430390">
        <w:t xml:space="preserve"> sideband power scal</w:t>
      </w:r>
      <w:r w:rsidR="00A013A2" w:rsidRPr="00430390">
        <w:t>ing of</w:t>
      </w:r>
      <w:r w:rsidR="00F963EC" w:rsidRPr="00430390">
        <w:t xml:space="preserve">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exp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βF</m:t>
                    </m:r>
                  </m:den>
                </m:f>
              </m:e>
            </m:d>
          </m:e>
        </m:func>
      </m:oMath>
      <w:r w:rsidR="00032359" w:rsidRPr="00430390">
        <w:t xml:space="preserve">, where </w:t>
      </w:r>
      <m:oMath>
        <m:r>
          <w:rPr>
            <w:rFonts w:ascii="Cambria Math" w:hAnsi="Cambria Math"/>
          </w:rPr>
          <m:t>N</m:t>
        </m:r>
      </m:oMath>
      <w:r w:rsidR="00032359" w:rsidRPr="00430390">
        <w:t xml:space="preserve"> is the comb tone number and </w:t>
      </w:r>
      <m:oMath>
        <m:r>
          <w:rPr>
            <w:rFonts w:ascii="Cambria Math" w:hAnsi="Cambria Math"/>
          </w:rPr>
          <m:t>F</m:t>
        </m:r>
      </m:oMath>
      <w:r w:rsidR="00032359" w:rsidRPr="00430390">
        <w:t xml:space="preserve"> is </w:t>
      </w:r>
      <w:r w:rsidR="005B44F3" w:rsidRPr="00430390">
        <w:t xml:space="preserve">the </w:t>
      </w:r>
      <w:r w:rsidR="00BB20CB" w:rsidRPr="00430390">
        <w:t>F</w:t>
      </w:r>
      <w:r w:rsidR="00032359" w:rsidRPr="00430390">
        <w:t>inesse</w:t>
      </w:r>
      <w:r w:rsidR="005A3170" w:rsidRPr="00430390">
        <w:t xml:space="preserve"> [</w:t>
      </w:r>
      <w:r w:rsidR="00504EE8" w:rsidRPr="00430390">
        <w:rPr>
          <w:rFonts w:eastAsia="PMingLiU"/>
          <w:lang w:eastAsia="zh-TW"/>
        </w:rPr>
        <w:t>13</w:t>
      </w:r>
      <w:r w:rsidR="005A3170" w:rsidRPr="00430390">
        <w:t>]</w:t>
      </w:r>
      <w:r w:rsidR="00032359" w:rsidRPr="00430390">
        <w:t>.</w:t>
      </w:r>
      <w:r w:rsidR="00F963EC" w:rsidRPr="00430390">
        <w:t xml:space="preserve"> The relative phase noise</w:t>
      </w:r>
      <w:r w:rsidR="00D36E88" w:rsidRPr="00430390">
        <w:t xml:space="preserve"> (normalized to the phase noise of </w:t>
      </w:r>
      <w:r w:rsidR="005B44F3" w:rsidRPr="00430390">
        <w:t xml:space="preserve">the </w:t>
      </w:r>
      <w:r w:rsidR="00D36E88" w:rsidRPr="00430390">
        <w:t>25 GHz drive signal)</w:t>
      </w:r>
      <w:r w:rsidR="00F963EC" w:rsidRPr="00430390">
        <w:t xml:space="preserve"> of </w:t>
      </w:r>
      <w:r w:rsidR="00DF73F7" w:rsidRPr="00430390">
        <w:t xml:space="preserve">the </w:t>
      </w:r>
      <w:r w:rsidR="00F963EC" w:rsidRPr="00430390">
        <w:t>11</w:t>
      </w:r>
      <w:r w:rsidR="00F963EC" w:rsidRPr="00430390">
        <w:rPr>
          <w:vertAlign w:val="superscript"/>
        </w:rPr>
        <w:t>th</w:t>
      </w:r>
      <w:r w:rsidR="00F963EC" w:rsidRPr="00430390">
        <w:t xml:space="preserve"> comb tones for two different modulation indices</w:t>
      </w:r>
      <w:r w:rsidR="00BC2743" w:rsidRPr="00430390">
        <w:t xml:space="preserve"> (</w:t>
      </w:r>
      <m:oMath>
        <m:r>
          <w:rPr>
            <w:rFonts w:ascii="Cambria Math" w:hAnsi="Cambria Math"/>
          </w:rPr>
          <m:t>β</m:t>
        </m:r>
      </m:oMath>
      <w:r w:rsidR="00BC2743" w:rsidRPr="00430390">
        <w:t>)</w:t>
      </w:r>
      <w:r w:rsidR="005B44F3" w:rsidRPr="00430390">
        <w:t xml:space="preserve">, </w:t>
      </w:r>
      <w:r w:rsidR="00F963EC" w:rsidRPr="00430390">
        <w:t xml:space="preserve">are </w:t>
      </w:r>
      <w:r w:rsidR="00AF0F36" w:rsidRPr="00430390">
        <w:t>shown</w:t>
      </w:r>
      <w:r w:rsidR="00F963EC" w:rsidRPr="00430390">
        <w:t xml:space="preserve"> in Fig. 5(b).</w:t>
      </w:r>
      <w:r w:rsidR="00DF73F7" w:rsidRPr="00430390">
        <w:t xml:space="preserve"> </w:t>
      </w:r>
      <w:r w:rsidR="0042409E" w:rsidRPr="00430390">
        <w:t>Both</w:t>
      </w:r>
      <w:r w:rsidR="00D97722" w:rsidRPr="00430390">
        <w:t xml:space="preserve"> the</w:t>
      </w:r>
      <w:r w:rsidR="0042409E" w:rsidRPr="00430390">
        <w:t xml:space="preserve"> simulation and</w:t>
      </w:r>
      <w:r w:rsidR="00D97722" w:rsidRPr="00430390">
        <w:t xml:space="preserve"> the</w:t>
      </w:r>
      <w:r w:rsidR="0042409E" w:rsidRPr="00430390">
        <w:t xml:space="preserve"> experiment show </w:t>
      </w:r>
      <w:r w:rsidR="00F963EC" w:rsidRPr="00430390">
        <w:t xml:space="preserve">that </w:t>
      </w:r>
      <w:r w:rsidR="00D97722" w:rsidRPr="00430390">
        <w:t xml:space="preserve">the </w:t>
      </w:r>
      <w:r w:rsidR="00F963EC" w:rsidRPr="00430390">
        <w:t>phase noise</w:t>
      </w:r>
      <w:r w:rsidR="005C53BE" w:rsidRPr="00430390">
        <w:t xml:space="preserve"> is more</w:t>
      </w:r>
      <w:r w:rsidR="00F963EC" w:rsidRPr="00430390">
        <w:t xml:space="preserve"> </w:t>
      </w:r>
      <w:r w:rsidR="005B44F3" w:rsidRPr="00430390">
        <w:t xml:space="preserve">heavily </w:t>
      </w:r>
      <w:r w:rsidR="00F963EC" w:rsidRPr="00430390">
        <w:t>suppress</w:t>
      </w:r>
      <w:r w:rsidR="005C53BE" w:rsidRPr="00430390">
        <w:t xml:space="preserve">ed </w:t>
      </w:r>
      <w:r w:rsidR="00F963EC" w:rsidRPr="00430390">
        <w:t xml:space="preserve">for </w:t>
      </w:r>
      <w:r w:rsidR="00D97722" w:rsidRPr="00430390">
        <w:t xml:space="preserve">the </w:t>
      </w:r>
      <w:r w:rsidR="00F963EC" w:rsidRPr="00430390">
        <w:t xml:space="preserve">smaller modulation index. </w:t>
      </w:r>
      <w:r w:rsidR="005A1067" w:rsidRPr="00430390">
        <w:t xml:space="preserve">To find out why, we analyzed the dynamics of the Comb formation using our numerical model presented earlier: we found out that </w:t>
      </w:r>
      <w:r w:rsidR="005857FB" w:rsidRPr="00430390">
        <w:t xml:space="preserve">the required number of </w:t>
      </w:r>
      <w:r w:rsidR="005A1067" w:rsidRPr="00430390">
        <w:t xml:space="preserve">cavity </w:t>
      </w:r>
      <w:r w:rsidR="005857FB" w:rsidRPr="00430390">
        <w:t>roundtrips for the 11</w:t>
      </w:r>
      <w:r w:rsidR="005857FB" w:rsidRPr="00430390">
        <w:rPr>
          <w:vertAlign w:val="superscript"/>
        </w:rPr>
        <w:t>th</w:t>
      </w:r>
      <w:r w:rsidR="005857FB" w:rsidRPr="00430390">
        <w:t xml:space="preserve"> comb tone to </w:t>
      </w:r>
      <w:r w:rsidR="005A1067" w:rsidRPr="00430390">
        <w:t>reach</w:t>
      </w:r>
      <w:r w:rsidR="005857FB" w:rsidRPr="00430390">
        <w:t xml:space="preserve"> steady state was </w:t>
      </w:r>
      <w:r w:rsidR="005C53BE" w:rsidRPr="00430390">
        <w:t>11</w:t>
      </w:r>
      <w:r w:rsidR="005857FB" w:rsidRPr="00430390">
        <w:t xml:space="preserve"> </w:t>
      </w:r>
      <w:r w:rsidR="005A1067" w:rsidRPr="00430390">
        <w:t xml:space="preserve">and 5 </w:t>
      </w:r>
      <w:r w:rsidR="005C53BE" w:rsidRPr="00430390">
        <w:t xml:space="preserve">for </w:t>
      </w:r>
      <m:oMath>
        <m:r>
          <w:rPr>
            <w:rFonts w:ascii="Cambria Math" w:hAnsi="Cambria Math"/>
          </w:rPr>
          <m:t>β=0.35</m:t>
        </m:r>
        <m:r>
          <m:rPr>
            <m:sty m:val="p"/>
          </m:rPr>
          <w:rPr>
            <w:rFonts w:ascii="Cambria Math" w:hAnsi="Cambria Math"/>
          </w:rPr>
          <m:t>π</m:t>
        </m:r>
      </m:oMath>
      <w:r w:rsidR="00A37AB6" w:rsidRPr="00430390">
        <w:t xml:space="preserve"> </w:t>
      </w:r>
      <w:r w:rsidR="00D50348" w:rsidRPr="00430390">
        <w:rPr>
          <w:noProof/>
          <w:lang w:val="en-GB" w:eastAsia="zh-CN"/>
        </w:rPr>
        <w:lastRenderedPageBreak/>
        <mc:AlternateContent>
          <mc:Choice Requires="wps">
            <w:drawing>
              <wp:inline distT="0" distB="0" distL="0" distR="0" wp14:anchorId="1C3CBF4B" wp14:editId="404550BD">
                <wp:extent cx="3113405" cy="1786270"/>
                <wp:effectExtent l="0" t="0" r="0" b="4445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3405" cy="1786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DA6C8" w14:textId="77777777" w:rsidR="00D50348" w:rsidRDefault="00D50348" w:rsidP="00D50348">
                            <w:pPr>
                              <w:jc w:val="center"/>
                            </w:pPr>
                            <w:r w:rsidRPr="0045319F">
                              <w:rPr>
                                <w:noProof/>
                                <w:lang w:val="en-GB" w:eastAsia="zh-CN"/>
                              </w:rPr>
                              <w:drawing>
                                <wp:inline distT="0" distB="0" distL="0" distR="0" wp14:anchorId="0B3B0EDE" wp14:editId="73B61F0E">
                                  <wp:extent cx="2582351" cy="1260000"/>
                                  <wp:effectExtent l="0" t="0" r="8890" b="0"/>
                                  <wp:docPr id="5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5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2351" cy="12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24358C" w14:textId="77777777" w:rsidR="00D50348" w:rsidRPr="00D07C12" w:rsidRDefault="00D50348" w:rsidP="00D50348">
                            <w:pPr>
                              <w:pStyle w:val="OSAFigureCaption"/>
                            </w:pPr>
                            <w:proofErr w:type="gramStart"/>
                            <w:r w:rsidRPr="001B74F2">
                              <w:t xml:space="preserve">Fig. </w:t>
                            </w:r>
                            <w:r>
                              <w:t>3</w:t>
                            </w:r>
                            <w:r w:rsidRPr="001B74F2">
                              <w:t>.</w:t>
                            </w:r>
                            <w:proofErr w:type="gramEnd"/>
                            <w:r w:rsidRPr="001B74F2">
                              <w:t xml:space="preserve"> </w:t>
                            </w:r>
                            <w:r>
                              <w:t>RF beat signal at 5 GHz for the 1</w:t>
                            </w:r>
                            <w:r w:rsidRPr="00E10C08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(black dashed) and the 11</w:t>
                            </w:r>
                            <w:r w:rsidRPr="007146C1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(blue solid) comb tones of the 25 GHz F-P comb generator.</w:t>
                            </w:r>
                          </w:p>
                          <w:p w14:paraId="50273578" w14:textId="77777777" w:rsidR="00D50348" w:rsidRPr="00105534" w:rsidRDefault="00D50348" w:rsidP="00D50348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8" type="#_x0000_t202" style="width:245.15pt;height:14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" stroked="f">
                <v:textbox>
                  <w:txbxContent>
                    <w:p w14:paraId="70EDA6C8" w14:textId="77777777" w:rsidR="00D50348" w:rsidRDefault="00D50348" w:rsidP="00D50348">
                      <w:pPr>
                        <w:jc w:val="center"/>
                      </w:pPr>
                      <w:r w:rsidRPr="0045319F">
                        <w:rPr>
                          <w:noProof/>
                          <w:lang w:val="en-GB" w:eastAsia="zh-CN"/>
                        </w:rPr>
                        <w:drawing>
                          <wp:inline distT="0" distB="0" distL="0" distR="0" wp14:anchorId="0B3B0EDE" wp14:editId="73B61F0E">
                            <wp:extent cx="2582351" cy="1260000"/>
                            <wp:effectExtent l="0" t="0" r="8890" b="0"/>
                            <wp:docPr id="5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75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2351" cy="12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24358C" w14:textId="77777777" w:rsidR="00D50348" w:rsidRPr="00D07C12" w:rsidRDefault="00D50348" w:rsidP="00D50348">
                      <w:pPr>
                        <w:pStyle w:val="OSAFigureCaption"/>
                      </w:pPr>
                      <w:proofErr w:type="gramStart"/>
                      <w:r w:rsidRPr="001B74F2">
                        <w:t xml:space="preserve">Fig. </w:t>
                      </w:r>
                      <w:r>
                        <w:t>3</w:t>
                      </w:r>
                      <w:r w:rsidRPr="001B74F2">
                        <w:t>.</w:t>
                      </w:r>
                      <w:proofErr w:type="gramEnd"/>
                      <w:r w:rsidRPr="001B74F2">
                        <w:t xml:space="preserve"> </w:t>
                      </w:r>
                      <w:r>
                        <w:t>RF beat signal at 5 GHz for the 1</w:t>
                      </w:r>
                      <w:r w:rsidRPr="00E10C08">
                        <w:rPr>
                          <w:vertAlign w:val="superscript"/>
                        </w:rPr>
                        <w:t>st</w:t>
                      </w:r>
                      <w:r>
                        <w:t xml:space="preserve"> (black dashed) and the 11</w:t>
                      </w:r>
                      <w:r w:rsidRPr="007146C1">
                        <w:rPr>
                          <w:vertAlign w:val="superscript"/>
                        </w:rPr>
                        <w:t>th</w:t>
                      </w:r>
                      <w:r>
                        <w:t xml:space="preserve"> (blue solid) comb tones of the 25 GHz F-P comb generator.</w:t>
                      </w:r>
                    </w:p>
                    <w:p w14:paraId="50273578" w14:textId="77777777" w:rsidR="00D50348" w:rsidRPr="00105534" w:rsidRDefault="00D50348" w:rsidP="00D50348">
                      <w:pPr>
                        <w:jc w:val="center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D50348" w:rsidRPr="00430390">
        <w:rPr>
          <w:noProof/>
          <w:lang w:val="en-GB" w:eastAsia="zh-CN"/>
        </w:rPr>
        <mc:AlternateContent>
          <mc:Choice Requires="wps">
            <w:drawing>
              <wp:inline distT="0" distB="0" distL="0" distR="0" wp14:anchorId="778CD05A" wp14:editId="69242024">
                <wp:extent cx="3113405" cy="2154865"/>
                <wp:effectExtent l="0" t="0" r="0" b="0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3405" cy="2154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435AF" w14:textId="77777777" w:rsidR="00D50348" w:rsidRDefault="00D50348" w:rsidP="00D50348">
                            <w:pPr>
                              <w:jc w:val="center"/>
                            </w:pPr>
                            <w:r w:rsidRPr="00C82D46">
                              <w:rPr>
                                <w:noProof/>
                                <w:lang w:val="en-GB" w:eastAsia="zh-CN"/>
                              </w:rPr>
                              <w:drawing>
                                <wp:inline distT="0" distB="0" distL="0" distR="0" wp14:anchorId="451D3B3E" wp14:editId="0D76813C">
                                  <wp:extent cx="2520000" cy="1632785"/>
                                  <wp:effectExtent l="0" t="0" r="0" b="5715"/>
                                  <wp:docPr id="512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22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0000" cy="1632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6C71C8" w14:textId="77777777" w:rsidR="00D50348" w:rsidRPr="00D07C12" w:rsidRDefault="00D50348" w:rsidP="00D50348">
                            <w:pPr>
                              <w:pStyle w:val="OSAFigureCaption"/>
                            </w:pPr>
                            <w:proofErr w:type="gramStart"/>
                            <w:r w:rsidRPr="001B74F2">
                              <w:t xml:space="preserve">Fig. </w:t>
                            </w:r>
                            <w:r>
                              <w:t>4</w:t>
                            </w:r>
                            <w:r w:rsidRPr="001B74F2">
                              <w:t>.</w:t>
                            </w:r>
                            <w:proofErr w:type="gramEnd"/>
                            <w:r w:rsidRPr="001B74F2">
                              <w:t xml:space="preserve"> </w:t>
                            </w:r>
                            <w:r>
                              <w:t>Measured and calculated relative phase noise of various comb tones. Solid lines: simulation; dashed lines: measured.</w:t>
                            </w:r>
                          </w:p>
                          <w:p w14:paraId="7E56057B" w14:textId="77777777" w:rsidR="00D50348" w:rsidRPr="00105534" w:rsidRDefault="00D50348" w:rsidP="00D50348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9" type="#_x0000_t202" style="width:245.15pt;height:16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" stroked="f">
                <v:textbox>
                  <w:txbxContent>
                    <w:p w14:paraId="606435AF" w14:textId="77777777" w:rsidR="00D50348" w:rsidRDefault="00D50348" w:rsidP="00D50348">
                      <w:pPr>
                        <w:jc w:val="center"/>
                      </w:pPr>
                      <w:r w:rsidRPr="00C82D46">
                        <w:rPr>
                          <w:noProof/>
                          <w:lang w:val="en-GB" w:eastAsia="zh-CN"/>
                        </w:rPr>
                        <w:drawing>
                          <wp:inline distT="0" distB="0" distL="0" distR="0" wp14:anchorId="451D3B3E" wp14:editId="0D76813C">
                            <wp:extent cx="2520000" cy="1632785"/>
                            <wp:effectExtent l="0" t="0" r="0" b="5715"/>
                            <wp:docPr id="512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22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0000" cy="1632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6C71C8" w14:textId="77777777" w:rsidR="00D50348" w:rsidRPr="00D07C12" w:rsidRDefault="00D50348" w:rsidP="00D50348">
                      <w:pPr>
                        <w:pStyle w:val="OSAFigureCaption"/>
                      </w:pPr>
                      <w:proofErr w:type="gramStart"/>
                      <w:r w:rsidRPr="001B74F2">
                        <w:t xml:space="preserve">Fig. </w:t>
                      </w:r>
                      <w:r>
                        <w:t>4</w:t>
                      </w:r>
                      <w:r w:rsidRPr="001B74F2">
                        <w:t>.</w:t>
                      </w:r>
                      <w:proofErr w:type="gramEnd"/>
                      <w:r w:rsidRPr="001B74F2">
                        <w:t xml:space="preserve"> </w:t>
                      </w:r>
                      <w:r>
                        <w:t>Measured and calculated relative phase noise of various comb tones. Solid lines: simulation; dashed lines: measured.</w:t>
                      </w:r>
                    </w:p>
                    <w:p w14:paraId="7E56057B" w14:textId="77777777" w:rsidR="00D50348" w:rsidRPr="00105534" w:rsidRDefault="00D50348" w:rsidP="00D50348">
                      <w:pPr>
                        <w:jc w:val="center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proofErr w:type="gramStart"/>
      <w:r w:rsidR="00A37AB6" w:rsidRPr="00430390">
        <w:t xml:space="preserve">and </w:t>
      </w:r>
      <m:oMath>
        <m:r>
          <w:rPr>
            <w:rFonts w:ascii="Cambria Math" w:hAnsi="Cambria Math"/>
          </w:rPr>
          <m:t>=</m:t>
        </m:r>
        <w:proofErr w:type="gramEnd"/>
        <m:r>
          <w:rPr>
            <w:rFonts w:ascii="Cambria Math" w:hAnsi="Cambria Math"/>
          </w:rPr>
          <m:t>0.7</m:t>
        </m:r>
        <m:r>
          <m:rPr>
            <m:sty m:val="p"/>
          </m:rPr>
          <w:rPr>
            <w:rFonts w:ascii="Cambria Math" w:hAnsi="Cambria Math"/>
          </w:rPr>
          <m:t>π</m:t>
        </m:r>
      </m:oMath>
      <w:r w:rsidR="00A37AB6" w:rsidRPr="00430390">
        <w:t xml:space="preserve"> </w:t>
      </w:r>
      <w:r w:rsidR="005A1067" w:rsidRPr="00430390">
        <w:t>, respectively</w:t>
      </w:r>
      <w:r w:rsidR="005857FB" w:rsidRPr="00430390">
        <w:t>.</w:t>
      </w:r>
      <w:r w:rsidR="00DF73F7" w:rsidRPr="00430390">
        <w:t xml:space="preserve"> </w:t>
      </w:r>
      <w:r w:rsidR="00D97722" w:rsidRPr="00430390">
        <w:t>The l</w:t>
      </w:r>
      <w:r w:rsidR="005A1067" w:rsidRPr="00430390">
        <w:t xml:space="preserve">arger number of roundtrips induces </w:t>
      </w:r>
      <w:r w:rsidR="005B44F3" w:rsidRPr="00430390">
        <w:t xml:space="preserve">a </w:t>
      </w:r>
      <w:r w:rsidR="00324359" w:rsidRPr="00430390">
        <w:t>stronger</w:t>
      </w:r>
      <w:r w:rsidR="0002475F" w:rsidRPr="00430390">
        <w:t xml:space="preserve"> cavity </w:t>
      </w:r>
      <w:r w:rsidR="005A1067" w:rsidRPr="00430390">
        <w:t xml:space="preserve">filtering </w:t>
      </w:r>
      <w:r w:rsidR="0002475F" w:rsidRPr="00430390">
        <w:t>effect</w:t>
      </w:r>
      <w:r w:rsidR="00F12EFD" w:rsidRPr="00430390">
        <w:t>, which is why</w:t>
      </w:r>
      <w:r w:rsidR="00D97722" w:rsidRPr="00430390">
        <w:t xml:space="preserve"> the</w:t>
      </w:r>
      <w:r w:rsidR="0002475F" w:rsidRPr="00430390">
        <w:t xml:space="preserve"> </w:t>
      </w:r>
      <w:r w:rsidR="00F12EFD" w:rsidRPr="00430390">
        <w:t xml:space="preserve">stronger </w:t>
      </w:r>
      <w:r w:rsidR="0002475F" w:rsidRPr="00430390">
        <w:t>phase noise suppression</w:t>
      </w:r>
      <w:r w:rsidR="00E21CFA" w:rsidRPr="00430390">
        <w:t xml:space="preserve"> </w:t>
      </w:r>
      <w:r w:rsidR="00F12EFD" w:rsidRPr="00430390">
        <w:t xml:space="preserve">is observed (in our experiment, 10 dB stronger noise suppression </w:t>
      </w:r>
      <w:r w:rsidR="009D4D6B" w:rsidRPr="00430390">
        <w:t xml:space="preserve">at </w:t>
      </w:r>
      <w:r w:rsidR="005B44F3" w:rsidRPr="00430390">
        <w:t xml:space="preserve">an </w:t>
      </w:r>
      <w:r w:rsidR="009D4D6B" w:rsidRPr="00430390">
        <w:t>offset frequency of</w:t>
      </w:r>
      <w:r w:rsidR="00E21CFA" w:rsidRPr="00430390">
        <w:t xml:space="preserve"> 0.1×FSR</w:t>
      </w:r>
      <w:r w:rsidR="00F12EFD" w:rsidRPr="00430390">
        <w:t>)</w:t>
      </w:r>
      <w:r w:rsidR="0002475F" w:rsidRPr="00430390">
        <w:t>.</w:t>
      </w:r>
    </w:p>
    <w:p w14:paraId="3395CD4C" w14:textId="23AC8E15" w:rsidR="00F8557A" w:rsidRPr="00430390" w:rsidRDefault="00361DD5" w:rsidP="00D50348">
      <w:pPr>
        <w:pStyle w:val="OSABodyIndent"/>
      </w:pPr>
      <w:r w:rsidRPr="00430390">
        <w:rPr>
          <w:rFonts w:eastAsia="PMingLiU" w:hint="eastAsia"/>
          <w:lang w:eastAsia="zh-TW"/>
        </w:rPr>
        <w:t>Additionally</w:t>
      </w:r>
      <w:r w:rsidR="00A01297" w:rsidRPr="00430390">
        <w:t>,</w:t>
      </w:r>
      <w:r w:rsidRPr="00430390">
        <w:rPr>
          <w:rFonts w:eastAsia="PMingLiU" w:hint="eastAsia"/>
          <w:lang w:eastAsia="zh-TW"/>
        </w:rPr>
        <w:t xml:space="preserve"> </w:t>
      </w:r>
      <w:r w:rsidR="00A01297" w:rsidRPr="00430390">
        <w:t>we investigated the effect of frequency detuning</w:t>
      </w:r>
      <w:r w:rsidR="00504EE8" w:rsidRPr="00430390">
        <w:rPr>
          <w:rFonts w:eastAsia="PMingLiU" w:hint="eastAsia"/>
          <w:lang w:eastAsia="zh-TW"/>
        </w:rPr>
        <w:t xml:space="preserve"> </w:t>
      </w:r>
      <w:r w:rsidRPr="00430390">
        <w:rPr>
          <w:rFonts w:eastAsia="PMingLiU" w:hint="eastAsia"/>
          <w:lang w:eastAsia="zh-TW"/>
        </w:rPr>
        <w:t>(</w:t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</w:rPr>
          <m:t>f</m:t>
        </m:r>
      </m:oMath>
      <w:r w:rsidRPr="00430390">
        <w:rPr>
          <w:rFonts w:eastAsia="PMingLiU" w:hint="eastAsia"/>
          <w:lang w:eastAsia="zh-TW"/>
        </w:rPr>
        <w:t>)</w:t>
      </w:r>
      <w:r w:rsidR="00A01297" w:rsidRPr="00430390">
        <w:t xml:space="preserve"> between the seed l</w:t>
      </w:r>
      <w:r w:rsidR="00A013A2" w:rsidRPr="00430390">
        <w:t xml:space="preserve">aser </w:t>
      </w:r>
      <w:r w:rsidR="00504EE8" w:rsidRPr="00430390">
        <w:t xml:space="preserve">(i.e., </w:t>
      </w:r>
      <w:r w:rsidR="00A013A2" w:rsidRPr="00430390">
        <w:t>carrier</w:t>
      </w:r>
      <w:r w:rsidR="00504EE8" w:rsidRPr="00430390">
        <w:t>)</w:t>
      </w:r>
      <w:r w:rsidR="00A013A2" w:rsidRPr="00430390">
        <w:t xml:space="preserve"> frequency</w:t>
      </w:r>
      <w:r w:rsidR="00A01297" w:rsidRPr="00430390">
        <w:t xml:space="preserve"> and the </w:t>
      </w:r>
      <w:r w:rsidR="00D97722" w:rsidRPr="00430390">
        <w:t>F-P resona</w:t>
      </w:r>
      <w:r w:rsidR="00A013A2" w:rsidRPr="00430390">
        <w:t>nce</w:t>
      </w:r>
      <w:r w:rsidR="00A01297" w:rsidRPr="00430390">
        <w:t xml:space="preserve"> on the phase noise suppression, Fig. </w:t>
      </w:r>
      <w:r w:rsidRPr="00430390">
        <w:rPr>
          <w:rFonts w:eastAsia="PMingLiU" w:hint="eastAsia"/>
          <w:lang w:eastAsia="zh-TW"/>
        </w:rPr>
        <w:t>6</w:t>
      </w:r>
      <w:r w:rsidR="00A01297" w:rsidRPr="00430390">
        <w:t>. At the</w:t>
      </w:r>
      <w:r w:rsidRPr="00430390">
        <w:rPr>
          <w:rFonts w:eastAsia="PMingLiU" w:hint="eastAsia"/>
          <w:lang w:eastAsia="zh-TW"/>
        </w:rPr>
        <w:t xml:space="preserve"> detuning </w:t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</w:rPr>
          <m:t>f</m:t>
        </m:r>
      </m:oMath>
      <w:r w:rsidR="00A013A2" w:rsidRPr="00430390">
        <w:rPr>
          <w:rFonts w:eastAsia="PMingLiU" w:hint="eastAsia"/>
          <w:lang w:eastAsia="zh-TW"/>
        </w:rPr>
        <w:t xml:space="preserve"> </w:t>
      </w:r>
      <w:r w:rsidR="00A013A2" w:rsidRPr="00430390">
        <w:rPr>
          <w:rFonts w:eastAsia="PMingLiU"/>
          <w:lang w:eastAsia="zh-TW"/>
        </w:rPr>
        <w:t>that leads to</w:t>
      </w:r>
      <w:r w:rsidRPr="00430390">
        <w:rPr>
          <w:rFonts w:eastAsia="PMingLiU" w:hint="eastAsia"/>
          <w:lang w:eastAsia="zh-TW"/>
        </w:rPr>
        <w:t xml:space="preserve"> the</w:t>
      </w:r>
      <w:r w:rsidR="00A01297" w:rsidRPr="00430390">
        <w:t xml:space="preserve"> maximum </w:t>
      </w:r>
      <w:r w:rsidRPr="00430390">
        <w:rPr>
          <w:rFonts w:eastAsia="PMingLiU" w:hint="eastAsia"/>
          <w:lang w:eastAsia="zh-TW"/>
        </w:rPr>
        <w:t>power-</w:t>
      </w:r>
      <w:r w:rsidR="00A01297" w:rsidRPr="00430390">
        <w:t>transmission</w:t>
      </w:r>
      <w:r w:rsidR="00723774" w:rsidRPr="00430390">
        <w:t xml:space="preserve"> </w:t>
      </w:r>
      <w:r w:rsidR="00D50348" w:rsidRPr="00430390">
        <w:t>(</w:t>
      </w:r>
      <w:r w:rsidR="00723774" w:rsidRPr="00430390">
        <w:rPr>
          <w:rFonts w:eastAsia="PMingLiU"/>
          <w:lang w:eastAsia="zh-TW"/>
        </w:rPr>
        <w:t xml:space="preserve">i.e. </w:t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</w:rPr>
          <m:t>f=</m:t>
        </m:r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β</m:t>
            </m:r>
          </m:num>
          <m:den>
            <m:r>
              <w:rPr>
                <w:rFonts w:ascii="Cambria Math" w:hAnsi="Cambria Math"/>
              </w:rPr>
              <m:t>2π</m:t>
            </m:r>
          </m:den>
        </m:f>
      </m:oMath>
      <w:r w:rsidR="00723774" w:rsidRPr="00430390">
        <w:rPr>
          <w:rFonts w:eastAsia="PMingLiU" w:hint="eastAsia"/>
          <w:lang w:eastAsia="zh-TW"/>
        </w:rPr>
        <w:t>)</w:t>
      </w:r>
      <w:r w:rsidR="00723774" w:rsidRPr="00430390">
        <w:rPr>
          <w:rFonts w:eastAsia="PMingLiU"/>
          <w:lang w:eastAsia="zh-TW"/>
        </w:rPr>
        <w:t xml:space="preserve"> [1</w:t>
      </w:r>
      <w:r w:rsidR="00DE28E7" w:rsidRPr="00430390">
        <w:rPr>
          <w:rFonts w:eastAsia="PMingLiU"/>
          <w:lang w:eastAsia="zh-TW"/>
        </w:rPr>
        <w:t>6</w:t>
      </w:r>
      <w:r w:rsidR="00723774" w:rsidRPr="00430390">
        <w:rPr>
          <w:rFonts w:eastAsia="PMingLiU"/>
          <w:lang w:eastAsia="zh-TW"/>
        </w:rPr>
        <w:t>]</w:t>
      </w:r>
      <w:r w:rsidR="00A01297" w:rsidRPr="00430390">
        <w:t xml:space="preserve">, the phase noise suppression becomes strong as compared to </w:t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</w:rPr>
          <m:t>f=0</m:t>
        </m:r>
      </m:oMath>
      <w:r w:rsidR="00A013A2" w:rsidRPr="00430390">
        <w:t xml:space="preserve"> </w:t>
      </w:r>
      <w:r w:rsidR="002B7939" w:rsidRPr="00430390">
        <w:t>which</w:t>
      </w:r>
      <w:r w:rsidR="00A013A2" w:rsidRPr="00430390">
        <w:t xml:space="preserve"> gives the </w:t>
      </w:r>
      <w:r w:rsidR="00A01297" w:rsidRPr="00430390">
        <w:t xml:space="preserve">widest comb spectrum </w:t>
      </w:r>
      <w:r w:rsidR="00723774" w:rsidRPr="00430390">
        <w:rPr>
          <w:rFonts w:eastAsia="PMingLiU"/>
          <w:lang w:eastAsia="zh-TW"/>
        </w:rPr>
        <w:t>[1</w:t>
      </w:r>
      <w:r w:rsidR="00DE28E7" w:rsidRPr="00430390">
        <w:rPr>
          <w:rFonts w:eastAsia="PMingLiU"/>
          <w:lang w:eastAsia="zh-TW"/>
        </w:rPr>
        <w:t>6</w:t>
      </w:r>
      <w:r w:rsidR="00723774" w:rsidRPr="00430390">
        <w:rPr>
          <w:rFonts w:eastAsia="PMingLiU"/>
          <w:lang w:eastAsia="zh-TW"/>
        </w:rPr>
        <w:t>]</w:t>
      </w:r>
      <w:r w:rsidR="00A013A2" w:rsidRPr="00430390">
        <w:rPr>
          <w:rFonts w:eastAsia="PMingLiU"/>
          <w:lang w:eastAsia="zh-TW"/>
        </w:rPr>
        <w:t xml:space="preserve">. </w:t>
      </w:r>
      <w:r w:rsidR="00BB45FE" w:rsidRPr="00430390">
        <w:rPr>
          <w:rFonts w:eastAsia="PMingLiU" w:hint="eastAsia"/>
          <w:lang w:eastAsia="zh-TW"/>
        </w:rPr>
        <w:t xml:space="preserve">Thus, the </w:t>
      </w:r>
      <w:r w:rsidR="00A013A2" w:rsidRPr="00430390">
        <w:rPr>
          <w:rFonts w:eastAsia="PMingLiU"/>
          <w:lang w:eastAsia="zh-TW"/>
        </w:rPr>
        <w:t xml:space="preserve">detuning of </w:t>
      </w:r>
      <w:r w:rsidR="005B44F3" w:rsidRPr="00430390">
        <w:rPr>
          <w:rFonts w:eastAsia="PMingLiU"/>
          <w:lang w:eastAsia="zh-TW"/>
        </w:rPr>
        <w:t xml:space="preserve">the </w:t>
      </w:r>
      <w:r w:rsidR="00A013A2" w:rsidRPr="00430390">
        <w:rPr>
          <w:rFonts w:eastAsia="PMingLiU"/>
          <w:lang w:eastAsia="zh-TW"/>
        </w:rPr>
        <w:t>F</w:t>
      </w:r>
      <w:r w:rsidR="007146C1" w:rsidRPr="00430390">
        <w:rPr>
          <w:rFonts w:eastAsia="PMingLiU"/>
          <w:lang w:eastAsia="zh-TW"/>
        </w:rPr>
        <w:t>-</w:t>
      </w:r>
      <w:r w:rsidR="00A013A2" w:rsidRPr="00430390">
        <w:rPr>
          <w:rFonts w:eastAsia="PMingLiU"/>
          <w:lang w:eastAsia="zh-TW"/>
        </w:rPr>
        <w:t xml:space="preserve">P cavity and the </w:t>
      </w:r>
      <w:r w:rsidR="00BB45FE" w:rsidRPr="00430390">
        <w:rPr>
          <w:rFonts w:eastAsia="PMingLiU" w:hint="eastAsia"/>
          <w:lang w:eastAsia="zh-TW"/>
        </w:rPr>
        <w:t>seed l</w:t>
      </w:r>
      <w:r w:rsidR="00A013A2" w:rsidRPr="00430390">
        <w:rPr>
          <w:rFonts w:eastAsia="PMingLiU"/>
          <w:lang w:eastAsia="zh-TW"/>
        </w:rPr>
        <w:t xml:space="preserve">aser carrier frequency </w:t>
      </w:r>
      <w:r w:rsidR="00BB45FE" w:rsidRPr="00430390">
        <w:rPr>
          <w:rFonts w:eastAsia="PMingLiU" w:hint="eastAsia"/>
          <w:lang w:eastAsia="zh-TW"/>
        </w:rPr>
        <w:t xml:space="preserve">has </w:t>
      </w:r>
      <w:r w:rsidR="005B44F3" w:rsidRPr="00430390">
        <w:rPr>
          <w:rFonts w:eastAsia="PMingLiU"/>
          <w:lang w:eastAsia="zh-TW"/>
        </w:rPr>
        <w:t xml:space="preserve">the </w:t>
      </w:r>
      <w:r w:rsidR="00BB45FE" w:rsidRPr="00430390">
        <w:rPr>
          <w:rFonts w:eastAsia="PMingLiU" w:hint="eastAsia"/>
          <w:lang w:eastAsia="zh-TW"/>
        </w:rPr>
        <w:t>same effect on phase noise suppression as the low RF-power modulation does.</w:t>
      </w:r>
      <w:r w:rsidR="00E31ADB" w:rsidRPr="00430390">
        <w:rPr>
          <w:rFonts w:eastAsia="PMingLiU"/>
          <w:lang w:eastAsia="zh-TW"/>
        </w:rPr>
        <w:t xml:space="preserve"> </w:t>
      </w:r>
      <w:r w:rsidR="00BF221A" w:rsidRPr="00430390">
        <w:t xml:space="preserve">The </w:t>
      </w:r>
      <w:r w:rsidR="0034211D" w:rsidRPr="00430390">
        <w:t>phase noise</w:t>
      </w:r>
      <w:r w:rsidR="00BF221A" w:rsidRPr="00430390">
        <w:t xml:space="preserve"> suppression of the </w:t>
      </w:r>
      <w:r w:rsidR="0034211D" w:rsidRPr="00430390">
        <w:t>high-N comb tones</w:t>
      </w:r>
      <w:r w:rsidR="00BF221A" w:rsidRPr="00430390">
        <w:t xml:space="preserve"> </w:t>
      </w:r>
      <w:r w:rsidR="005B44F3" w:rsidRPr="00430390">
        <w:t xml:space="preserve">shown above </w:t>
      </w:r>
      <w:r w:rsidR="00BF221A" w:rsidRPr="00430390">
        <w:t xml:space="preserve">is expected to have </w:t>
      </w:r>
      <w:r w:rsidR="005B44F3" w:rsidRPr="00430390">
        <w:t xml:space="preserve">a </w:t>
      </w:r>
      <w:r w:rsidR="00BF221A" w:rsidRPr="00430390">
        <w:t>significant effect</w:t>
      </w:r>
      <w:r w:rsidR="005632B5" w:rsidRPr="00430390">
        <w:rPr>
          <w:rFonts w:eastAsia="PMingLiU" w:hint="eastAsia"/>
          <w:lang w:eastAsia="zh-TW"/>
        </w:rPr>
        <w:t xml:space="preserve"> on</w:t>
      </w:r>
      <w:r w:rsidR="00BF221A" w:rsidRPr="00430390">
        <w:t xml:space="preserve"> the timing jitter</w:t>
      </w:r>
      <w:r w:rsidR="00BA6F8B" w:rsidRPr="00430390">
        <w:t xml:space="preserve"> of </w:t>
      </w:r>
      <w:r w:rsidR="005B44F3" w:rsidRPr="00430390">
        <w:t>any</w:t>
      </w:r>
      <w:r w:rsidR="00BA6F8B" w:rsidRPr="00430390">
        <w:t xml:space="preserve"> signal derived from the comb. This is because </w:t>
      </w:r>
      <w:r w:rsidR="009A4855" w:rsidRPr="00430390">
        <w:t xml:space="preserve">the </w:t>
      </w:r>
      <w:r w:rsidR="00BA6F8B" w:rsidRPr="00430390">
        <w:t>timing jitter is calculated as the p</w:t>
      </w:r>
      <w:r w:rsidR="009A4855" w:rsidRPr="00430390">
        <w:t>hase noise integral</w:t>
      </w:r>
      <w:r w:rsidR="00994856" w:rsidRPr="00430390">
        <w:t xml:space="preserve"> over the bandwidth of interest</w:t>
      </w:r>
      <w:r w:rsidR="00BA6F8B" w:rsidRPr="00430390">
        <w:t xml:space="preserve">. </w:t>
      </w:r>
      <w:r w:rsidR="0034211D" w:rsidRPr="00430390">
        <w:t xml:space="preserve">As an example, the </w:t>
      </w:r>
      <w:r w:rsidR="00E365C4" w:rsidRPr="00430390">
        <w:t xml:space="preserve">timing </w:t>
      </w:r>
      <w:r w:rsidR="00F8557A" w:rsidRPr="00430390">
        <w:t>jitter</w:t>
      </w:r>
      <w:r w:rsidR="0046396F" w:rsidRPr="00430390">
        <w:t xml:space="preserve"> </w:t>
      </w:r>
      <w:r w:rsidR="00B54FF2" w:rsidRPr="00430390">
        <w:t xml:space="preserve">of </w:t>
      </w:r>
      <w:r w:rsidR="0046396F" w:rsidRPr="00430390">
        <w:t>the</w:t>
      </w:r>
      <w:r w:rsidR="00DB3FA4" w:rsidRPr="00430390">
        <w:t xml:space="preserve"> sinusoid</w:t>
      </w:r>
      <w:r w:rsidR="005B44F3" w:rsidRPr="00430390">
        <w:t>al</w:t>
      </w:r>
      <w:r w:rsidR="0034211D" w:rsidRPr="00430390">
        <w:t xml:space="preserve"> signal </w:t>
      </w:r>
      <w:r w:rsidR="00BA6F8B" w:rsidRPr="00430390">
        <w:t xml:space="preserve">at the frequency of </w:t>
      </w:r>
      <m:oMath>
        <m:r>
          <w:rPr>
            <w:rFonts w:ascii="Cambria Math" w:hAnsi="Cambria Math"/>
          </w:rPr>
          <m:t>N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</m:oMath>
      <w:r w:rsidR="00DB3FA4" w:rsidRPr="00430390">
        <w:t xml:space="preserve"> </w:t>
      </w:r>
      <w:r w:rsidR="0034211D" w:rsidRPr="00430390">
        <w:t>generated by</w:t>
      </w:r>
      <w:r w:rsidR="00B22DC7" w:rsidRPr="00430390">
        <w:t xml:space="preserve"> beat</w:t>
      </w:r>
      <w:r w:rsidR="0034211D" w:rsidRPr="00430390">
        <w:t>ing</w:t>
      </w:r>
      <w:r w:rsidR="00B22DC7" w:rsidRPr="00430390">
        <w:t xml:space="preserve"> the carrier (</w:t>
      </w:r>
      <w:proofErr w:type="gramStart"/>
      <w:r w:rsidR="00B22DC7" w:rsidRPr="00430390">
        <w:t xml:space="preserve">at </w:t>
      </w:r>
      <w:proofErr w:type="gramEnd"/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 w:rsidR="00B22DC7" w:rsidRPr="00430390">
        <w:t>) and the</w:t>
      </w:r>
      <w:r w:rsidR="0046396F" w:rsidRPr="00430390">
        <w:t xml:space="preserve"> </w:t>
      </w:r>
      <m:oMath>
        <m:sSup>
          <m:sSupPr>
            <m:ctrlPr>
              <w:rPr>
                <w:rFonts w:ascii="Cambria Math" w:hAnsi="Cambria Math"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N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th</m:t>
            </m:r>
          </m:sup>
        </m:sSup>
      </m:oMath>
      <w:r w:rsidR="00B54FF2" w:rsidRPr="00430390">
        <w:t xml:space="preserve"> comb tone</w:t>
      </w:r>
      <w:r w:rsidR="00B22DC7" w:rsidRPr="00430390">
        <w:t xml:space="preserve"> (at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+N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</m:oMath>
      <w:r w:rsidR="00B22DC7" w:rsidRPr="00430390">
        <w:t>)</w:t>
      </w:r>
      <w:r w:rsidR="00BF221A" w:rsidRPr="00430390">
        <w:t xml:space="preserve"> </w:t>
      </w:r>
      <w:r w:rsidR="003B09C6" w:rsidRPr="00430390">
        <w:t>can be expressed as</w:t>
      </w:r>
      <w:r w:rsidR="00B54FF2" w:rsidRPr="00430390">
        <w:t>:</w:t>
      </w:r>
    </w:p>
    <w:p w14:paraId="3DA6A6BB" w14:textId="542B0380" w:rsidR="00B54FF2" w:rsidRPr="00430390" w:rsidRDefault="00B9165F" w:rsidP="002A37CA">
      <w:pPr>
        <w:pStyle w:val="OSABodyIndent"/>
        <w:spacing w:before="100" w:after="100"/>
        <w:jc w:val="right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Jitter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  <m:nary>
                  <m:naryPr>
                    <m:limLoc m:val="subSup"/>
                    <m:ctrlPr>
                      <w:rPr>
                        <w:rFonts w:ascii="Cambria Math" w:hAnsi="Cambria Math"/>
                      </w:rPr>
                    </m:ctrlPr>
                  </m:naryPr>
                  <m:sub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×</m:t>
                    </m:r>
                    <m:r>
                      <w:rPr>
                        <w:rFonts w:ascii="Cambria Math" w:hAnsi="Cambria Math"/>
                      </w:rPr>
                      <m:t>FSR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FSR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df</m:t>
                    </m:r>
                  </m:e>
                </m:nary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</w:rPr>
              <m:t>πN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m</m:t>
                </m:r>
              </m:sub>
            </m:sSub>
          </m:den>
        </m:f>
      </m:oMath>
      <w:r w:rsidR="00C96258" w:rsidRPr="00430390">
        <w:t xml:space="preserve">                                         (</w:t>
      </w:r>
      <w:r w:rsidR="00D36E88" w:rsidRPr="00430390">
        <w:t>5</w:t>
      </w:r>
      <w:r w:rsidR="00C96258" w:rsidRPr="00430390">
        <w:t>)</w:t>
      </w:r>
    </w:p>
    <w:p w14:paraId="5A7F8214" w14:textId="3B936188" w:rsidR="00507F85" w:rsidRPr="00430390" w:rsidRDefault="00B54FF2" w:rsidP="00827958">
      <w:pPr>
        <w:pStyle w:val="OSABodyIndent"/>
        <w:ind w:firstLine="0"/>
      </w:pPr>
      <w:proofErr w:type="gramStart"/>
      <w:r w:rsidRPr="00430390">
        <w:t>where</w:t>
      </w:r>
      <w:proofErr w:type="gramEnd"/>
      <w:r w:rsidRPr="00430390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</m:t>
            </m:r>
          </m:e>
        </m:d>
      </m:oMath>
      <w:r w:rsidRPr="00430390">
        <w:t xml:space="preserve"> is </w:t>
      </w:r>
      <w:r w:rsidR="0046396F" w:rsidRPr="00430390">
        <w:t xml:space="preserve">the </w:t>
      </w:r>
      <w:r w:rsidRPr="00430390">
        <w:t>single-sideband (SSB)</w:t>
      </w:r>
      <w:r w:rsidR="009F3280" w:rsidRPr="00430390">
        <w:t xml:space="preserve"> phase noise</w:t>
      </w:r>
      <w:r w:rsidR="0046396F" w:rsidRPr="00430390">
        <w:t xml:space="preserve"> of the</w:t>
      </w:r>
      <w:r w:rsidR="00A164F0" w:rsidRPr="00430390">
        <w:t xml:space="preserve"> beat signal</w:t>
      </w:r>
      <w:r w:rsidR="0046396F" w:rsidRPr="00430390">
        <w:t xml:space="preserve"> </w:t>
      </w:r>
      <w:r w:rsidR="00994856" w:rsidRPr="00430390">
        <w:t>(</w:t>
      </w:r>
      <w:r w:rsidR="00A164F0" w:rsidRPr="00430390">
        <w:t xml:space="preserve">between the carrier and the </w:t>
      </w:r>
      <m:oMath>
        <m:sSup>
          <m:sSupPr>
            <m:ctrlPr>
              <w:rPr>
                <w:rFonts w:ascii="Cambria Math" w:hAnsi="Cambria Math"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N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th</m:t>
            </m:r>
          </m:sup>
        </m:sSup>
      </m:oMath>
      <w:r w:rsidR="0046396F" w:rsidRPr="00430390">
        <w:t xml:space="preserve"> comb tone</w:t>
      </w:r>
      <w:r w:rsidR="00994856" w:rsidRPr="00430390">
        <w:t>)</w:t>
      </w:r>
      <w:r w:rsidR="00DB3FA4" w:rsidRPr="00430390">
        <w:t xml:space="preserve"> </w:t>
      </w:r>
      <w:r w:rsidR="005B44F3" w:rsidRPr="00430390">
        <w:t xml:space="preserve">which </w:t>
      </w:r>
      <w:r w:rsidR="00DB3FA4" w:rsidRPr="00430390">
        <w:t xml:space="preserve">would be </w:t>
      </w:r>
      <w:r w:rsidR="009A4855" w:rsidRPr="00430390">
        <w:t xml:space="preserve">dominated by the multiplied </w:t>
      </w:r>
      <w:r w:rsidR="00DB3FA4" w:rsidRPr="00430390">
        <w:rPr>
          <w:color w:val="000000" w:themeColor="text1"/>
        </w:rPr>
        <w:t xml:space="preserve">RF </w:t>
      </w:r>
      <w:r w:rsidR="005B44F3" w:rsidRPr="00430390">
        <w:rPr>
          <w:color w:val="000000" w:themeColor="text1"/>
        </w:rPr>
        <w:t xml:space="preserve">drive </w:t>
      </w:r>
      <w:r w:rsidR="00DB3FA4" w:rsidRPr="00430390">
        <w:rPr>
          <w:color w:val="000000" w:themeColor="text1"/>
        </w:rPr>
        <w:t>signal</w:t>
      </w:r>
      <w:r w:rsidR="00E63337" w:rsidRPr="00430390">
        <w:rPr>
          <w:color w:val="000000" w:themeColor="text1"/>
        </w:rPr>
        <w:t xml:space="preserve"> phase noise</w:t>
      </w:r>
      <w:r w:rsidR="002B3675" w:rsidRPr="00430390">
        <w:t xml:space="preserve">. </w:t>
      </w:r>
      <w:r w:rsidR="006B0EF9" w:rsidRPr="00430390">
        <w:t>As in Eq. (5), w</w:t>
      </w:r>
      <w:r w:rsidR="00BF221A" w:rsidRPr="00430390">
        <w:t>e integrate from</w:t>
      </w:r>
      <w:r w:rsidR="009F0EED" w:rsidRPr="00430390">
        <w:t xml:space="preserve">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-3</m:t>
            </m:r>
          </m:sup>
        </m:sSup>
        <m:r>
          <m:rPr>
            <m:sty m:val="p"/>
          </m:rPr>
          <w:rPr>
            <w:rFonts w:ascii="Cambria Math" w:hAnsi="Cambria Math"/>
          </w:rPr>
          <m:t>×</m:t>
        </m:r>
        <m:r>
          <w:rPr>
            <w:rFonts w:ascii="Cambria Math" w:hAnsi="Cambria Math"/>
          </w:rPr>
          <m:t>FSR</m:t>
        </m:r>
      </m:oMath>
      <w:r w:rsidR="009F0EED" w:rsidRPr="00430390">
        <w:t xml:space="preserve"> up to </w:t>
      </w:r>
      <m:oMath>
        <m:r>
          <w:rPr>
            <w:rFonts w:ascii="Cambria Math" w:hAnsi="Cambria Math"/>
          </w:rPr>
          <m:t>FSR</m:t>
        </m:r>
      </m:oMath>
      <w:r w:rsidR="009F0EED" w:rsidRPr="00430390">
        <w:rPr>
          <w:iCs/>
        </w:rPr>
        <w:t xml:space="preserve"> </w:t>
      </w:r>
      <w:r w:rsidR="005B44F3" w:rsidRPr="00430390">
        <w:rPr>
          <w:iCs/>
        </w:rPr>
        <w:t>which</w:t>
      </w:r>
      <w:r w:rsidR="009F0EED" w:rsidRPr="00430390">
        <w:rPr>
          <w:iCs/>
        </w:rPr>
        <w:t xml:space="preserve"> corresponds to</w:t>
      </w:r>
      <w:r w:rsidR="009F0EED" w:rsidRPr="00430390">
        <w:t xml:space="preserve"> </w:t>
      </w:r>
      <w:r w:rsidR="00BF221A" w:rsidRPr="00430390">
        <w:t>2.5 MHz (limited by</w:t>
      </w:r>
      <w:r w:rsidR="00DF73F7" w:rsidRPr="00430390">
        <w:rPr>
          <w:color w:val="000000" w:themeColor="text1"/>
        </w:rPr>
        <w:t xml:space="preserve"> the resolution frequency in the numerical </w:t>
      </w:r>
      <w:r w:rsidR="001453BC" w:rsidRPr="00430390">
        <w:rPr>
          <w:color w:val="000000" w:themeColor="text1"/>
        </w:rPr>
        <w:t>simulation</w:t>
      </w:r>
      <w:r w:rsidR="00BF221A" w:rsidRPr="00430390">
        <w:rPr>
          <w:color w:val="000000" w:themeColor="text1"/>
        </w:rPr>
        <w:t xml:space="preserve">) </w:t>
      </w:r>
      <w:r w:rsidR="009F0EED" w:rsidRPr="00430390">
        <w:rPr>
          <w:color w:val="000000" w:themeColor="text1"/>
        </w:rPr>
        <w:t xml:space="preserve">– 2.5 </w:t>
      </w:r>
      <w:r w:rsidR="00BF221A" w:rsidRPr="00430390">
        <w:rPr>
          <w:color w:val="000000" w:themeColor="text1"/>
        </w:rPr>
        <w:t xml:space="preserve">GHz (limit of </w:t>
      </w:r>
      <w:r w:rsidR="005B44F3" w:rsidRPr="00430390">
        <w:rPr>
          <w:color w:val="000000" w:themeColor="text1"/>
        </w:rPr>
        <w:t xml:space="preserve">the </w:t>
      </w:r>
      <w:r w:rsidR="00BF221A" w:rsidRPr="00430390">
        <w:rPr>
          <w:color w:val="000000" w:themeColor="text1"/>
        </w:rPr>
        <w:t>experimentally measured data).</w:t>
      </w:r>
      <w:r w:rsidR="00317432" w:rsidRPr="00430390">
        <w:rPr>
          <w:color w:val="000000" w:themeColor="text1"/>
        </w:rPr>
        <w:t xml:space="preserve"> </w:t>
      </w:r>
      <w:r w:rsidR="00EA4269" w:rsidRPr="00430390">
        <w:t xml:space="preserve">Fig. </w:t>
      </w:r>
      <w:r w:rsidR="00BB45FE" w:rsidRPr="00430390">
        <w:rPr>
          <w:rFonts w:eastAsia="PMingLiU" w:hint="eastAsia"/>
          <w:lang w:eastAsia="zh-TW"/>
        </w:rPr>
        <w:t>7</w:t>
      </w:r>
      <w:r w:rsidR="00EA4269" w:rsidRPr="00430390">
        <w:t xml:space="preserve"> </w:t>
      </w:r>
      <w:r w:rsidR="006E0278" w:rsidRPr="00430390">
        <w:t>shows</w:t>
      </w:r>
      <w:r w:rsidR="00EA4269" w:rsidRPr="00430390">
        <w:t xml:space="preserve"> the </w:t>
      </w:r>
      <w:r w:rsidR="00343A42" w:rsidRPr="00430390">
        <w:t>measured and simulated</w:t>
      </w:r>
      <w:r w:rsidR="00323FDE" w:rsidRPr="00430390">
        <w:t xml:space="preserve"> </w:t>
      </w:r>
      <w:r w:rsidR="00A013A2" w:rsidRPr="00430390">
        <w:t xml:space="preserve">timing </w:t>
      </w:r>
      <w:r w:rsidRPr="00430390">
        <w:t>jitter</w:t>
      </w:r>
      <w:r w:rsidR="00EA4269" w:rsidRPr="00430390">
        <w:t xml:space="preserve"> of </w:t>
      </w:r>
      <w:r w:rsidR="002B3675" w:rsidRPr="00430390">
        <w:t>the</w:t>
      </w:r>
      <w:r w:rsidR="00D83327" w:rsidRPr="00430390">
        <w:t xml:space="preserve"> </w:t>
      </w:r>
      <w:r w:rsidR="00FB7BF7" w:rsidRPr="00430390">
        <w:t>beat signal</w:t>
      </w:r>
      <w:r w:rsidR="00D83327" w:rsidRPr="00430390">
        <w:t xml:space="preserve">s at various frequencies (i.e. </w:t>
      </w:r>
      <w:proofErr w:type="gramStart"/>
      <w:r w:rsidR="00D83327" w:rsidRPr="00430390">
        <w:t xml:space="preserve">at </w:t>
      </w:r>
      <w:proofErr w:type="gramEnd"/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N×f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</m:oMath>
      <w:r w:rsidR="00D83327" w:rsidRPr="00430390">
        <w:t>)</w:t>
      </w:r>
      <w:r w:rsidR="00A01297" w:rsidRPr="00430390">
        <w:rPr>
          <w:rFonts w:eastAsia="PMingLiU" w:hint="eastAsia"/>
          <w:lang w:eastAsia="zh-TW"/>
        </w:rPr>
        <w:t xml:space="preserve"> </w:t>
      </w:r>
      <w:r w:rsidR="00317432" w:rsidRPr="00430390">
        <w:rPr>
          <w:rFonts w:eastAsia="PMingLiU"/>
          <w:lang w:eastAsia="zh-TW"/>
        </w:rPr>
        <w:t>relative</w:t>
      </w:r>
      <w:r w:rsidR="00EA4269" w:rsidRPr="00430390">
        <w:t xml:space="preserve"> to that of</w:t>
      </w:r>
      <w:r w:rsidR="005D5805" w:rsidRPr="00430390">
        <w:rPr>
          <w:rFonts w:eastAsia="PMingLiU" w:hint="eastAsia"/>
          <w:lang w:eastAsia="zh-TW"/>
        </w:rPr>
        <w:t xml:space="preserve"> </w:t>
      </w:r>
      <w:r w:rsidR="00A01297" w:rsidRPr="00430390">
        <w:rPr>
          <w:rFonts w:eastAsia="PMingLiU" w:hint="eastAsia"/>
          <w:lang w:eastAsia="zh-TW"/>
        </w:rPr>
        <w:t>the</w:t>
      </w:r>
      <w:r w:rsidR="00DB3FA4" w:rsidRPr="00430390">
        <w:rPr>
          <w:rFonts w:eastAsia="PMingLiU"/>
          <w:lang w:eastAsia="zh-TW"/>
        </w:rPr>
        <w:t xml:space="preserve"> beat signal</w:t>
      </w:r>
      <w:r w:rsidR="00D83327" w:rsidRPr="00430390">
        <w:rPr>
          <w:rFonts w:eastAsia="PMingLiU"/>
          <w:lang w:eastAsia="zh-TW"/>
        </w:rPr>
        <w:t>s</w:t>
      </w:r>
      <w:r w:rsidR="00DB3FA4" w:rsidRPr="00430390">
        <w:rPr>
          <w:rFonts w:eastAsia="PMingLiU"/>
          <w:lang w:eastAsia="zh-TW"/>
        </w:rPr>
        <w:t xml:space="preserve"> based on the</w:t>
      </w:r>
      <w:r w:rsidR="00EA4269" w:rsidRPr="00430390">
        <w:t xml:space="preserve"> </w:t>
      </w:r>
      <w:r w:rsidR="005D5805" w:rsidRPr="00430390">
        <w:rPr>
          <w:rFonts w:eastAsia="PMingLiU" w:hint="eastAsia"/>
          <w:lang w:eastAsia="zh-TW"/>
        </w:rPr>
        <w:t>cavity-less Comb</w:t>
      </w:r>
      <w:r w:rsidR="00560107" w:rsidRPr="00430390">
        <w:rPr>
          <w:rFonts w:eastAsia="PMingLiU" w:hint="eastAsia"/>
          <w:lang w:eastAsia="zh-TW"/>
        </w:rPr>
        <w:t xml:space="preserve">. </w:t>
      </w:r>
      <w:r w:rsidR="00827958" w:rsidRPr="00430390">
        <w:rPr>
          <w:noProof/>
          <w:lang w:val="en-GB" w:eastAsia="zh-CN"/>
        </w:rPr>
        <w:lastRenderedPageBreak/>
        <mc:AlternateContent>
          <mc:Choice Requires="wps">
            <w:drawing>
              <wp:inline distT="0" distB="0" distL="0" distR="0" wp14:anchorId="148E5568" wp14:editId="336F3E30">
                <wp:extent cx="3113405" cy="3181985"/>
                <wp:effectExtent l="0" t="0" r="0" b="0"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3405" cy="318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FB404" w14:textId="77777777" w:rsidR="00827958" w:rsidRDefault="00827958" w:rsidP="00827958">
                            <w:pPr>
                              <w:jc w:val="center"/>
                            </w:pPr>
                            <w:r w:rsidRPr="008D0F22">
                              <w:rPr>
                                <w:noProof/>
                                <w:lang w:val="en-GB" w:eastAsia="zh-CN"/>
                              </w:rPr>
                              <w:drawing>
                                <wp:inline distT="0" distB="0" distL="0" distR="0" wp14:anchorId="56C2C98A" wp14:editId="09BAA879">
                                  <wp:extent cx="2520000" cy="1281008"/>
                                  <wp:effectExtent l="0" t="0" r="0" b="0"/>
                                  <wp:docPr id="2050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0000" cy="12810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2E6B9E">
                              <w:rPr>
                                <w:noProof/>
                                <w:lang w:val="en-GB" w:eastAsia="zh-CN"/>
                              </w:rPr>
                              <w:drawing>
                                <wp:inline distT="0" distB="0" distL="0" distR="0" wp14:anchorId="58DDEEAA" wp14:editId="5519DF40">
                                  <wp:extent cx="2520000" cy="126720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27" name="Picture 7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0000" cy="126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C9D772" w14:textId="77777777" w:rsidR="00827958" w:rsidRDefault="00827958" w:rsidP="00827958">
                            <w:pPr>
                              <w:pStyle w:val="OSAFigureCaption"/>
                            </w:pPr>
                            <w:proofErr w:type="gramStart"/>
                            <w:r>
                              <w:t>Fig. 5.</w:t>
                            </w:r>
                            <w:proofErr w:type="gramEnd"/>
                            <w:r>
                              <w:t xml:space="preserve"> (a) Optical spectrum for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β=0.7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π</m:t>
                              </m:r>
                            </m:oMath>
                            <w:r>
                              <w:t xml:space="preserve"> (upper blue) and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β=0.35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π</m:t>
                              </m:r>
                            </m:oMath>
                            <w:r>
                              <w:t xml:space="preserve"> (lower red). (b) Relative phase noise of the 11</w:t>
                            </w:r>
                            <w:r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comb tone for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β=0.35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π</m:t>
                              </m:r>
                            </m:oMath>
                            <w:r>
                              <w:t xml:space="preserve"> (red) and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β=0.7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π</m:t>
                              </m:r>
                            </m:oMath>
                            <w:r>
                              <w:t xml:space="preserve"> (blue).</w:t>
                            </w:r>
                          </w:p>
                          <w:p w14:paraId="4C5AE9A9" w14:textId="77777777" w:rsidR="00827958" w:rsidRDefault="00827958" w:rsidP="00827958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1" o:spid="_x0000_s1030" type="#_x0000_t202" style="width:245.15pt;height:25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" stroked="f">
                <v:textbox>
                  <w:txbxContent>
                    <w:p w14:paraId="459FB404" w14:textId="77777777" w:rsidR="00827958" w:rsidRDefault="00827958" w:rsidP="00827958">
                      <w:pPr>
                        <w:jc w:val="center"/>
                      </w:pPr>
                      <w:r w:rsidRPr="008D0F22">
                        <w:rPr>
                          <w:noProof/>
                          <w:lang w:val="en-GB" w:eastAsia="zh-CN"/>
                        </w:rPr>
                        <w:drawing>
                          <wp:inline distT="0" distB="0" distL="0" distR="0" wp14:anchorId="56C2C98A" wp14:editId="09BAA879">
                            <wp:extent cx="2520000" cy="1281008"/>
                            <wp:effectExtent l="0" t="0" r="0" b="0"/>
                            <wp:docPr id="2050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0000" cy="12810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2E6B9E">
                        <w:rPr>
                          <w:noProof/>
                          <w:lang w:val="en-GB" w:eastAsia="zh-CN"/>
                        </w:rPr>
                        <w:drawing>
                          <wp:inline distT="0" distB="0" distL="0" distR="0" wp14:anchorId="58DDEEAA" wp14:editId="5519DF40">
                            <wp:extent cx="2520000" cy="126720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27" name="Picture 7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0000" cy="126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C9D772" w14:textId="77777777" w:rsidR="00827958" w:rsidRDefault="00827958" w:rsidP="00827958">
                      <w:pPr>
                        <w:pStyle w:val="OSAFigureCaption"/>
                      </w:pPr>
                      <w:proofErr w:type="gramStart"/>
                      <w:r>
                        <w:t>Fig. 5.</w:t>
                      </w:r>
                      <w:proofErr w:type="gramEnd"/>
                      <w:r>
                        <w:t xml:space="preserve"> (a) Optical spectrum for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β=0.7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π</m:t>
                        </m:r>
                      </m:oMath>
                      <w:r>
                        <w:t xml:space="preserve"> (upper blue) and 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β=0.35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π</m:t>
                        </m:r>
                      </m:oMath>
                      <w:r>
                        <w:t xml:space="preserve"> (lower red). (b) Relative phase noise of the 11</w:t>
                      </w:r>
                      <w:proofErr w:type="spellStart"/>
                      <w:r>
                        <w:rPr>
                          <w:vertAlign w:val="superscript"/>
                        </w:rPr>
                        <w:t>th</w:t>
                      </w:r>
                      <w:proofErr w:type="spellEnd"/>
                      <w:r>
                        <w:t xml:space="preserve"> comb tone for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β=0.35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π</m:t>
                        </m:r>
                      </m:oMath>
                      <w:r>
                        <w:t xml:space="preserve"> (red) and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β=0.7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π</m:t>
                        </m:r>
                      </m:oMath>
                      <w:r>
                        <w:t xml:space="preserve"> (blue).</w:t>
                      </w:r>
                    </w:p>
                    <w:p w14:paraId="4C5AE9A9" w14:textId="77777777" w:rsidR="00827958" w:rsidRDefault="00827958" w:rsidP="00827958">
                      <w:pPr>
                        <w:jc w:val="center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827958" w:rsidRPr="00430390">
        <w:rPr>
          <w:noProof/>
          <w:lang w:val="en-GB" w:eastAsia="zh-CN"/>
        </w:rPr>
        <mc:AlternateContent>
          <mc:Choice Requires="wps">
            <w:drawing>
              <wp:inline distT="0" distB="0" distL="0" distR="0" wp14:anchorId="201177CC" wp14:editId="592D9B55">
                <wp:extent cx="3113405" cy="2098158"/>
                <wp:effectExtent l="0" t="0" r="0" b="0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3405" cy="2098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45016" w14:textId="77777777" w:rsidR="00827958" w:rsidRDefault="00827958" w:rsidP="00827958">
                            <w:pPr>
                              <w:jc w:val="center"/>
                            </w:pPr>
                            <w:r w:rsidRPr="002E6B9E">
                              <w:rPr>
                                <w:noProof/>
                                <w:lang w:val="en-GB" w:eastAsia="zh-CN"/>
                              </w:rPr>
                              <w:drawing>
                                <wp:inline distT="0" distB="0" distL="0" distR="0" wp14:anchorId="4DDB2BC3" wp14:editId="6C2AA89C">
                                  <wp:extent cx="2520000" cy="1250841"/>
                                  <wp:effectExtent l="0" t="0" r="0" b="0"/>
                                  <wp:docPr id="10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46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0000" cy="1250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E126FF" w14:textId="77777777" w:rsidR="00827958" w:rsidRPr="00D07C12" w:rsidRDefault="00827958" w:rsidP="00827958">
                            <w:pPr>
                              <w:pStyle w:val="OSAFigureCaption"/>
                            </w:pPr>
                            <w:proofErr w:type="gramStart"/>
                            <w:r w:rsidRPr="001B74F2">
                              <w:t xml:space="preserve">Fig. 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6</w:t>
                            </w:r>
                            <w:r w:rsidRPr="001B74F2">
                              <w:t>.</w:t>
                            </w:r>
                            <w:proofErr w:type="gramEnd"/>
                            <w:r w:rsidRPr="001B74F2">
                              <w:t xml:space="preserve"> </w:t>
                            </w:r>
                            <w:r>
                              <w:t>Relative phase noise of the 11</w:t>
                            </w:r>
                            <w:r w:rsidRPr="007146C1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comb tone for two different frequency </w:t>
                            </w:r>
                            <w:proofErr w:type="spellStart"/>
                            <w:r>
                              <w:t>detunings</w:t>
                            </w:r>
                            <w:proofErr w:type="spellEnd"/>
                            <w:r>
                              <w:t xml:space="preserve"> between the seed laser and the F-P modulator that give the widest comb spectrum (blue) and the narrowest comb spectrum, i.e., the maximum transmission (red).</w:t>
                            </w:r>
                          </w:p>
                          <w:p w14:paraId="1AA1D7A9" w14:textId="77777777" w:rsidR="00827958" w:rsidRPr="00105534" w:rsidRDefault="00827958" w:rsidP="00827958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031" type="#_x0000_t202" style="width:245.15pt;height:16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" stroked="f">
                <v:textbox>
                  <w:txbxContent>
                    <w:p w14:paraId="2DE45016" w14:textId="77777777" w:rsidR="00827958" w:rsidRDefault="00827958" w:rsidP="00827958">
                      <w:pPr>
                        <w:jc w:val="center"/>
                      </w:pPr>
                      <w:r w:rsidRPr="002E6B9E">
                        <w:rPr>
                          <w:noProof/>
                          <w:lang w:val="en-GB" w:eastAsia="zh-CN"/>
                        </w:rPr>
                        <w:drawing>
                          <wp:inline distT="0" distB="0" distL="0" distR="0" wp14:anchorId="4DDB2BC3" wp14:editId="6C2AA89C">
                            <wp:extent cx="2520000" cy="1250841"/>
                            <wp:effectExtent l="0" t="0" r="0" b="0"/>
                            <wp:docPr id="10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46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0000" cy="12508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E126FF" w14:textId="77777777" w:rsidR="00827958" w:rsidRPr="00D07C12" w:rsidRDefault="00827958" w:rsidP="00827958">
                      <w:pPr>
                        <w:pStyle w:val="OSAFigureCaption"/>
                      </w:pPr>
                      <w:proofErr w:type="gramStart"/>
                      <w:r w:rsidRPr="001B74F2">
                        <w:t xml:space="preserve">Fig. </w:t>
                      </w:r>
                      <w:r>
                        <w:rPr>
                          <w:rFonts w:hint="eastAsia"/>
                          <w:lang w:eastAsia="zh-TW"/>
                        </w:rPr>
                        <w:t>6</w:t>
                      </w:r>
                      <w:r w:rsidRPr="001B74F2">
                        <w:t>.</w:t>
                      </w:r>
                      <w:proofErr w:type="gramEnd"/>
                      <w:r w:rsidRPr="001B74F2">
                        <w:t xml:space="preserve"> </w:t>
                      </w:r>
                      <w:r>
                        <w:t>Relative phase noise of the 11</w:t>
                      </w:r>
                      <w:r w:rsidRPr="007146C1">
                        <w:rPr>
                          <w:vertAlign w:val="superscript"/>
                        </w:rPr>
                        <w:t>th</w:t>
                      </w:r>
                      <w:r>
                        <w:t xml:space="preserve"> comb tone for two different frequency </w:t>
                      </w:r>
                      <w:proofErr w:type="spellStart"/>
                      <w:r>
                        <w:t>detunings</w:t>
                      </w:r>
                      <w:proofErr w:type="spellEnd"/>
                      <w:r>
                        <w:t xml:space="preserve"> between the seed laser and the F-P modulator that give the widest comb spectrum (blue) and the narrowest comb spectrum, i.e., the maximum transmission (red).</w:t>
                      </w:r>
                    </w:p>
                    <w:p w14:paraId="1AA1D7A9" w14:textId="77777777" w:rsidR="00827958" w:rsidRPr="00105534" w:rsidRDefault="00827958" w:rsidP="00827958">
                      <w:pPr>
                        <w:jc w:val="center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560107" w:rsidRPr="00430390">
        <w:rPr>
          <w:rFonts w:eastAsia="PMingLiU" w:hint="eastAsia"/>
          <w:lang w:eastAsia="zh-TW"/>
        </w:rPr>
        <w:t>T</w:t>
      </w:r>
      <w:r w:rsidR="00A01297" w:rsidRPr="00430390">
        <w:rPr>
          <w:rFonts w:eastAsia="PMingLiU" w:hint="eastAsia"/>
          <w:lang w:eastAsia="zh-TW"/>
        </w:rPr>
        <w:t>he experiment and simulation</w:t>
      </w:r>
      <w:r w:rsidR="00560107" w:rsidRPr="00430390">
        <w:rPr>
          <w:rFonts w:eastAsia="PMingLiU" w:hint="eastAsia"/>
          <w:lang w:eastAsia="zh-TW"/>
        </w:rPr>
        <w:t xml:space="preserve"> results</w:t>
      </w:r>
      <w:r w:rsidR="00A01297" w:rsidRPr="00430390">
        <w:rPr>
          <w:rFonts w:eastAsia="PMingLiU" w:hint="eastAsia"/>
          <w:lang w:eastAsia="zh-TW"/>
        </w:rPr>
        <w:t xml:space="preserve"> show good agreement.</w:t>
      </w:r>
      <w:r w:rsidR="00EA4269" w:rsidRPr="00430390">
        <w:t xml:space="preserve"> </w:t>
      </w:r>
      <w:r w:rsidR="002B3675" w:rsidRPr="00430390">
        <w:t xml:space="preserve">For the </w:t>
      </w:r>
      <w:r w:rsidR="006B0EF9" w:rsidRPr="00430390">
        <w:t xml:space="preserve">beat signal at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31×f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</m:oMath>
      <w:r w:rsidR="00323FDE" w:rsidRPr="00430390">
        <w:t xml:space="preserve"> and </w:t>
      </w:r>
      <m:oMath>
        <m:r>
          <w:rPr>
            <w:rFonts w:ascii="Cambria Math" w:hAnsi="Cambria Math"/>
          </w:rPr>
          <m:t>β</m:t>
        </m:r>
      </m:oMath>
      <w:r w:rsidR="00323FDE" w:rsidRPr="00430390">
        <w:t>=0.7π</w:t>
      </w:r>
      <w:r w:rsidR="002B3675" w:rsidRPr="00430390">
        <w:t>, the jitter</w:t>
      </w:r>
      <w:r w:rsidR="003F1F20" w:rsidRPr="00430390">
        <w:t xml:space="preserve"> </w:t>
      </w:r>
      <w:r w:rsidR="00323FDE" w:rsidRPr="00430390">
        <w:t xml:space="preserve">was </w:t>
      </w:r>
      <w:r w:rsidR="002B3675" w:rsidRPr="00430390">
        <w:t>reduced by a factor of ~3</w:t>
      </w:r>
      <w:r w:rsidR="00B26B03" w:rsidRPr="00430390">
        <w:t xml:space="preserve"> due to the cavity-induced phase noise suppression</w:t>
      </w:r>
      <w:r w:rsidR="00323FDE" w:rsidRPr="00430390">
        <w:t>.</w:t>
      </w:r>
      <w:r w:rsidR="002B3675" w:rsidRPr="00430390">
        <w:t xml:space="preserve"> For the</w:t>
      </w:r>
      <w:r w:rsidR="006B0EF9" w:rsidRPr="00430390">
        <w:t xml:space="preserve"> beat signal </w:t>
      </w:r>
      <w:proofErr w:type="gramStart"/>
      <w:r w:rsidR="006B0EF9" w:rsidRPr="00430390">
        <w:t xml:space="preserve">at </w:t>
      </w:r>
      <w:proofErr w:type="gramEnd"/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100×f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</m:oMath>
      <w:r w:rsidR="002B3675" w:rsidRPr="00430390">
        <w:t xml:space="preserve">, the </w:t>
      </w:r>
      <w:r w:rsidR="00560107" w:rsidRPr="00430390">
        <w:rPr>
          <w:rFonts w:eastAsia="PMingLiU" w:hint="eastAsia"/>
          <w:lang w:eastAsia="zh-TW"/>
        </w:rPr>
        <w:t>jitter</w:t>
      </w:r>
      <w:r w:rsidR="002B3675" w:rsidRPr="00430390">
        <w:t xml:space="preserve"> was calculated to be reduced by a factor of 7</w:t>
      </w:r>
      <w:r w:rsidR="00323FDE" w:rsidRPr="00430390">
        <w:t>.</w:t>
      </w:r>
      <w:r w:rsidR="002B3675" w:rsidRPr="00430390">
        <w:t xml:space="preserve"> </w:t>
      </w:r>
      <w:r w:rsidR="00E91857" w:rsidRPr="00430390">
        <w:t xml:space="preserve">This is of importance, e.g., when generating a 1-THz signal from a 10-GHz comb, </w:t>
      </w:r>
      <w:r w:rsidR="00ED6D66" w:rsidRPr="00430390">
        <w:t xml:space="preserve">as using </w:t>
      </w:r>
      <w:r w:rsidR="00A67CEF" w:rsidRPr="00430390">
        <w:t xml:space="preserve">an </w:t>
      </w:r>
      <w:r w:rsidR="00E91857" w:rsidRPr="00430390">
        <w:t xml:space="preserve">F-P comb would result in 7 times lower timing jitter as compared to </w:t>
      </w:r>
      <w:r w:rsidR="00A67CEF" w:rsidRPr="00430390">
        <w:t xml:space="preserve">the </w:t>
      </w:r>
      <w:r w:rsidR="00E91857" w:rsidRPr="00430390">
        <w:t xml:space="preserve">cascaded-modulator approach. Although </w:t>
      </w:r>
      <w:r w:rsidR="00323FDE" w:rsidRPr="00430390">
        <w:t xml:space="preserve">Fig. 7 </w:t>
      </w:r>
      <w:r w:rsidR="00E91857" w:rsidRPr="00430390">
        <w:t xml:space="preserve">suggests that </w:t>
      </w:r>
      <w:r w:rsidR="00323FDE" w:rsidRPr="00430390">
        <w:t xml:space="preserve">lower </w:t>
      </w:r>
      <w:r w:rsidR="00323FDE" w:rsidRPr="00430390">
        <w:rPr>
          <w:rFonts w:ascii="Symbol" w:hAnsi="Symbol"/>
          <w:i/>
          <w:iCs/>
        </w:rPr>
        <w:t></w:t>
      </w:r>
      <w:r w:rsidR="00323FDE" w:rsidRPr="00430390">
        <w:t xml:space="preserve"> </w:t>
      </w:r>
      <w:r w:rsidR="00E91857" w:rsidRPr="00430390">
        <w:t xml:space="preserve">could further </w:t>
      </w:r>
      <w:r w:rsidR="002B3675" w:rsidRPr="00430390">
        <w:t xml:space="preserve">reduce the </w:t>
      </w:r>
      <w:r w:rsidR="00507F85" w:rsidRPr="00430390">
        <w:t>jitter</w:t>
      </w:r>
      <w:r w:rsidR="007146C1" w:rsidRPr="00430390">
        <w:t xml:space="preserve"> of each comb tone,</w:t>
      </w:r>
      <w:r w:rsidR="002B3675" w:rsidRPr="00430390">
        <w:t xml:space="preserve"> </w:t>
      </w:r>
      <w:r w:rsidR="0020283F" w:rsidRPr="00430390">
        <w:t>this would be at</w:t>
      </w:r>
      <w:r w:rsidR="00E91857" w:rsidRPr="00430390">
        <w:t xml:space="preserve"> </w:t>
      </w:r>
      <w:r w:rsidR="00323FDE" w:rsidRPr="00430390">
        <w:t xml:space="preserve">the expense </w:t>
      </w:r>
      <w:r w:rsidR="005D0533" w:rsidRPr="00430390">
        <w:t xml:space="preserve">of </w:t>
      </w:r>
      <w:r w:rsidR="00323FDE" w:rsidRPr="00430390">
        <w:t>the comb bandwidth, as illustrated in Fig. 5(a)</w:t>
      </w:r>
      <w:r w:rsidR="00E91857" w:rsidRPr="00430390">
        <w:t xml:space="preserve">, suggesting the comb bandwidth and noise suppression need to be traded off </w:t>
      </w:r>
      <w:r w:rsidR="00A67CEF" w:rsidRPr="00430390">
        <w:t>for</w:t>
      </w:r>
      <w:r w:rsidR="00E91857" w:rsidRPr="00430390">
        <w:t xml:space="preserve"> a </w:t>
      </w:r>
      <w:r w:rsidR="00A67CEF" w:rsidRPr="00430390">
        <w:t xml:space="preserve">given </w:t>
      </w:r>
      <w:r w:rsidR="00E91857" w:rsidRPr="00430390">
        <w:t>application</w:t>
      </w:r>
      <w:r w:rsidR="006341F2" w:rsidRPr="00430390">
        <w:t>.</w:t>
      </w:r>
    </w:p>
    <w:p w14:paraId="6BD0532E" w14:textId="7D6E5909" w:rsidR="00003FF8" w:rsidRPr="00430390" w:rsidRDefault="00973A23" w:rsidP="00827958">
      <w:pPr>
        <w:pStyle w:val="OSABodyIndent"/>
        <w:rPr>
          <w:lang w:eastAsia="zh-TW"/>
        </w:rPr>
      </w:pPr>
      <w:r w:rsidRPr="00430390">
        <w:t xml:space="preserve">In conclusion, we </w:t>
      </w:r>
      <w:r w:rsidR="00A67CEF" w:rsidRPr="00430390">
        <w:t xml:space="preserve">have </w:t>
      </w:r>
      <w:r w:rsidR="00897890" w:rsidRPr="00430390">
        <w:t>investigated</w:t>
      </w:r>
      <w:r w:rsidRPr="00430390">
        <w:t xml:space="preserve"> </w:t>
      </w:r>
      <w:r w:rsidR="00881A9E" w:rsidRPr="00430390">
        <w:t xml:space="preserve">the </w:t>
      </w:r>
      <w:r w:rsidR="00053BB3" w:rsidRPr="00430390">
        <w:t>cavity-</w:t>
      </w:r>
      <w:r w:rsidR="00C3123A" w:rsidRPr="00430390">
        <w:t>induced</w:t>
      </w:r>
      <w:r w:rsidR="00053BB3" w:rsidRPr="00430390">
        <w:t xml:space="preserve"> </w:t>
      </w:r>
      <w:r w:rsidR="00881A9E" w:rsidRPr="00430390">
        <w:t>suppression</w:t>
      </w:r>
      <w:r w:rsidR="00C61661" w:rsidRPr="00430390">
        <w:t xml:space="preserve"> of comb</w:t>
      </w:r>
      <w:r w:rsidR="00CE2457" w:rsidRPr="00430390">
        <w:t>-</w:t>
      </w:r>
      <w:r w:rsidR="00C61661" w:rsidRPr="00430390">
        <w:t>tone</w:t>
      </w:r>
      <w:r w:rsidR="00CE2457" w:rsidRPr="00430390">
        <w:t xml:space="preserve"> phase noise</w:t>
      </w:r>
      <w:r w:rsidR="00C61661" w:rsidRPr="00430390">
        <w:t xml:space="preserve"> </w:t>
      </w:r>
      <w:r w:rsidR="007C798A" w:rsidRPr="00430390">
        <w:t xml:space="preserve">in the </w:t>
      </w:r>
      <w:r w:rsidR="00053BB3" w:rsidRPr="00430390">
        <w:t>F-P</w:t>
      </w:r>
      <w:r w:rsidR="007C798A" w:rsidRPr="00430390">
        <w:t xml:space="preserve"> modulator</w:t>
      </w:r>
      <w:r w:rsidR="00053BB3" w:rsidRPr="00430390">
        <w:t>-based comb</w:t>
      </w:r>
      <w:r w:rsidR="00C3123A" w:rsidRPr="00430390">
        <w:t xml:space="preserve"> generato</w:t>
      </w:r>
      <w:r w:rsidR="00E91857" w:rsidRPr="00430390">
        <w:t>r</w:t>
      </w:r>
      <w:r w:rsidR="007C798A" w:rsidRPr="00430390">
        <w:t>.</w:t>
      </w:r>
      <w:r w:rsidR="003F1F20" w:rsidRPr="00430390">
        <w:t xml:space="preserve"> </w:t>
      </w:r>
      <w:r w:rsidR="00053BB3" w:rsidRPr="00430390">
        <w:t>The</w:t>
      </w:r>
      <w:r w:rsidR="00881A9E" w:rsidRPr="00430390">
        <w:t xml:space="preserve"> noise suppression</w:t>
      </w:r>
      <w:r w:rsidR="00C61661" w:rsidRPr="00430390">
        <w:t xml:space="preserve"> </w:t>
      </w:r>
      <w:r w:rsidR="00B63219" w:rsidRPr="00430390">
        <w:t>was strong at</w:t>
      </w:r>
      <w:r w:rsidR="00881A9E" w:rsidRPr="00430390">
        <w:t xml:space="preserve"> high-order comb tones</w:t>
      </w:r>
      <w:r w:rsidR="00053BB3" w:rsidRPr="00430390">
        <w:t>:</w:t>
      </w:r>
      <w:r w:rsidR="00881A9E" w:rsidRPr="00430390">
        <w:t xml:space="preserve"> </w:t>
      </w:r>
      <w:r w:rsidR="00C3123A" w:rsidRPr="00430390">
        <w:t xml:space="preserve">e.g., </w:t>
      </w:r>
      <w:r w:rsidR="00053BB3" w:rsidRPr="00430390">
        <w:t>30 dB at 0.5×FSR offset frequency for the 31</w:t>
      </w:r>
      <w:r w:rsidR="00053BB3" w:rsidRPr="00430390">
        <w:rPr>
          <w:vertAlign w:val="superscript"/>
        </w:rPr>
        <w:t>st</w:t>
      </w:r>
      <w:r w:rsidR="00053BB3" w:rsidRPr="00430390">
        <w:t xml:space="preserve"> comb-tone and 40 dB for the 100</w:t>
      </w:r>
      <w:r w:rsidR="00053BB3" w:rsidRPr="00430390">
        <w:rPr>
          <w:vertAlign w:val="superscript"/>
        </w:rPr>
        <w:t>th</w:t>
      </w:r>
      <w:r w:rsidR="00053BB3" w:rsidRPr="00430390">
        <w:t xml:space="preserve"> comb-tone </w:t>
      </w:r>
      <w:r w:rsidR="00352D14" w:rsidRPr="00430390">
        <w:t xml:space="preserve">when </w:t>
      </w:r>
      <w:r w:rsidR="00A67CEF" w:rsidRPr="00430390">
        <w:t xml:space="preserve">the </w:t>
      </w:r>
      <w:r w:rsidR="00352D14" w:rsidRPr="00430390">
        <w:t>modulation index (</w:t>
      </w:r>
      <m:oMath>
        <m:r>
          <w:rPr>
            <w:rFonts w:ascii="Cambria Math" w:hAnsi="Cambria Math"/>
          </w:rPr>
          <m:t>β</m:t>
        </m:r>
      </m:oMath>
      <w:r w:rsidR="00352D14" w:rsidRPr="00430390">
        <w:t>) was 0.7π</w:t>
      </w:r>
      <w:r w:rsidR="00053BB3" w:rsidRPr="00430390">
        <w:t>.</w:t>
      </w:r>
      <w:r w:rsidR="00B63219" w:rsidRPr="00430390">
        <w:t xml:space="preserve"> </w:t>
      </w:r>
      <w:r w:rsidR="00352D14" w:rsidRPr="00430390">
        <w:t>T</w:t>
      </w:r>
      <w:r w:rsidR="00B705F3" w:rsidRPr="00430390">
        <w:t xml:space="preserve">he noise suppression </w:t>
      </w:r>
      <w:r w:rsidR="00053BB3" w:rsidRPr="00430390">
        <w:t>became</w:t>
      </w:r>
      <w:r w:rsidR="00B705F3" w:rsidRPr="00430390">
        <w:t xml:space="preserve"> stronger for lower RF</w:t>
      </w:r>
      <w:r w:rsidR="00A67CEF" w:rsidRPr="00430390">
        <w:t xml:space="preserve"> drive </w:t>
      </w:r>
      <w:r w:rsidR="00B705F3" w:rsidRPr="00430390">
        <w:t>power (</w:t>
      </w:r>
      <w:r w:rsidR="00053BB3" w:rsidRPr="00430390">
        <w:t>e.g.</w:t>
      </w:r>
      <w:r w:rsidR="00B705F3" w:rsidRPr="00430390">
        <w:t xml:space="preserve"> </w:t>
      </w:r>
      <m:oMath>
        <m:r>
          <w:rPr>
            <w:rFonts w:ascii="Cambria Math" w:hAnsi="Cambria Math"/>
          </w:rPr>
          <m:t>β</m:t>
        </m:r>
      </m:oMath>
      <w:r w:rsidR="00053BB3" w:rsidRPr="00430390">
        <w:t>=0.35 π</w:t>
      </w:r>
      <w:r w:rsidR="00B705F3" w:rsidRPr="00430390">
        <w:t>)</w:t>
      </w:r>
      <w:r w:rsidR="00053BB3" w:rsidRPr="00430390">
        <w:t xml:space="preserve"> and for non-resonan</w:t>
      </w:r>
      <w:r w:rsidR="00A67CEF" w:rsidRPr="00430390">
        <w:t>t</w:t>
      </w:r>
      <w:r w:rsidR="00053BB3" w:rsidRPr="00430390">
        <w:t xml:space="preserve"> </w:t>
      </w:r>
      <w:r w:rsidR="00C3123A" w:rsidRPr="00430390">
        <w:t>detuning</w:t>
      </w:r>
      <w:r w:rsidR="00053BB3" w:rsidRPr="00430390">
        <w:t xml:space="preserve"> between the seed laser and </w:t>
      </w:r>
      <w:r w:rsidR="00A67CEF" w:rsidRPr="00430390">
        <w:t xml:space="preserve">the </w:t>
      </w:r>
      <w:r w:rsidR="00053BB3" w:rsidRPr="00430390">
        <w:t>F-P cavity</w:t>
      </w:r>
      <w:r w:rsidR="00070062" w:rsidRPr="00430390">
        <w:t xml:space="preserve"> as the comb tone need</w:t>
      </w:r>
      <w:r w:rsidR="009E4785" w:rsidRPr="00430390">
        <w:t>s</w:t>
      </w:r>
      <w:r w:rsidR="00070062" w:rsidRPr="00430390">
        <w:t xml:space="preserve"> </w:t>
      </w:r>
      <w:r w:rsidR="00A67CEF" w:rsidRPr="00430390">
        <w:t xml:space="preserve">a </w:t>
      </w:r>
      <w:r w:rsidR="00070062" w:rsidRPr="00430390">
        <w:t>larger number of roundtrips</w:t>
      </w:r>
      <w:r w:rsidR="00504EE8" w:rsidRPr="00430390">
        <w:t xml:space="preserve"> inside the F-P cavity</w:t>
      </w:r>
      <w:r w:rsidR="00070062" w:rsidRPr="00430390">
        <w:t xml:space="preserve"> to reach steady state</w:t>
      </w:r>
      <w:r w:rsidR="00053BB3" w:rsidRPr="00430390">
        <w:t xml:space="preserve">, </w:t>
      </w:r>
      <w:r w:rsidR="00C3123A" w:rsidRPr="00430390">
        <w:t>resulting in</w:t>
      </w:r>
      <w:r w:rsidR="00053BB3" w:rsidRPr="00430390">
        <w:t xml:space="preserve"> &gt;10 dB lower phase noise at</w:t>
      </w:r>
      <w:r w:rsidR="00B705F3" w:rsidRPr="00430390">
        <w:t xml:space="preserve"> 0.1×FSR</w:t>
      </w:r>
      <w:r w:rsidR="00C3123A" w:rsidRPr="00430390">
        <w:t xml:space="preserve"> </w:t>
      </w:r>
      <w:r w:rsidR="00B705F3" w:rsidRPr="00430390">
        <w:t>offset frequency.</w:t>
      </w:r>
      <w:r w:rsidR="00053BB3" w:rsidRPr="00430390">
        <w:t xml:space="preserve"> </w:t>
      </w:r>
      <w:r w:rsidR="00DF6E1B" w:rsidRPr="00430390">
        <w:t>T</w:t>
      </w:r>
      <w:r w:rsidR="007C798A" w:rsidRPr="00430390">
        <w:t>he</w:t>
      </w:r>
      <w:r w:rsidR="009E4785" w:rsidRPr="00430390">
        <w:t xml:space="preserve"> timing</w:t>
      </w:r>
      <w:r w:rsidR="007C798A" w:rsidRPr="00430390">
        <w:t xml:space="preserve"> jitter</w:t>
      </w:r>
      <w:r w:rsidR="00053BB3" w:rsidRPr="00430390">
        <w:t xml:space="preserve"> of </w:t>
      </w:r>
      <w:r w:rsidR="00DC56E9" w:rsidRPr="00430390">
        <w:t>a</w:t>
      </w:r>
      <w:r w:rsidR="006A4C6F" w:rsidRPr="00430390">
        <w:t xml:space="preserve"> beat signal </w:t>
      </w:r>
      <w:r w:rsidR="00827958" w:rsidRPr="00430390">
        <w:rPr>
          <w:noProof/>
          <w:lang w:val="en-GB" w:eastAsia="zh-CN"/>
        </w:rPr>
        <w:lastRenderedPageBreak/>
        <mc:AlternateContent>
          <mc:Choice Requires="wps">
            <w:drawing>
              <wp:inline distT="0" distB="0" distL="0" distR="0" wp14:anchorId="0D5AB0F3" wp14:editId="38BD1ECB">
                <wp:extent cx="3113405" cy="2412000"/>
                <wp:effectExtent l="0" t="0" r="0" b="7620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3405" cy="241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1B6A8" w14:textId="77777777" w:rsidR="00827958" w:rsidRDefault="00827958" w:rsidP="00827958">
                            <w:pPr>
                              <w:jc w:val="center"/>
                            </w:pPr>
                            <w:r w:rsidRPr="00AA013D">
                              <w:rPr>
                                <w:noProof/>
                                <w:lang w:val="en-GB" w:eastAsia="zh-CN"/>
                              </w:rPr>
                              <w:drawing>
                                <wp:inline distT="0" distB="0" distL="0" distR="0" wp14:anchorId="4B481AAE" wp14:editId="2834675E">
                                  <wp:extent cx="2728800" cy="1278000"/>
                                  <wp:effectExtent l="0" t="0" r="0" b="0"/>
                                  <wp:docPr id="1028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8" name="Picture 4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8800" cy="127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68FCA2" w14:textId="77777777" w:rsidR="00827958" w:rsidRPr="00D07C12" w:rsidRDefault="00827958" w:rsidP="00827958">
                            <w:pPr>
                              <w:pStyle w:val="OSAFigureCaption"/>
                            </w:pPr>
                            <w:proofErr w:type="gramStart"/>
                            <w:r w:rsidRPr="001B74F2">
                              <w:t xml:space="preserve">Fig. 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7</w:t>
                            </w:r>
                            <w:r w:rsidRPr="001B74F2">
                              <w:t>.</w:t>
                            </w:r>
                            <w:proofErr w:type="gramEnd"/>
                            <w:r w:rsidRPr="001B74F2">
                              <w:t xml:space="preserve"> 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 xml:space="preserve">Relative </w:t>
                            </w:r>
                            <w:r>
                              <w:rPr>
                                <w:lang w:eastAsia="zh-TW"/>
                              </w:rPr>
                              <w:t xml:space="preserve">timing </w:t>
                            </w:r>
                            <w:r>
                              <w:t>jitter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 xml:space="preserve"> of</w:t>
                            </w:r>
                            <w:r>
                              <w:rPr>
                                <w:lang w:eastAsia="zh-TW"/>
                              </w:rPr>
                              <w:t xml:space="preserve"> beat signals (between the carrier and the N-</w:t>
                            </w:r>
                            <w:proofErr w:type="spellStart"/>
                            <w:r>
                              <w:rPr>
                                <w:lang w:eastAsia="zh-TW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lang w:eastAsia="zh-TW"/>
                              </w:rPr>
                              <w:t xml:space="preserve"> comb tone) using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lang w:eastAsia="zh-TW"/>
                              </w:rPr>
                              <w:t xml:space="preserve">the 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F-P modulator</w:t>
                            </w:r>
                            <w:r>
                              <w:rPr>
                                <w:lang w:eastAsia="zh-TW"/>
                              </w:rPr>
                              <w:t>-based comb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 xml:space="preserve"> normalized</w:t>
                            </w:r>
                            <w:r>
                              <w:t xml:space="preserve"> to that of a 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cavity-less Comb generator</w:t>
                            </w:r>
                            <w:r>
                              <w:t>.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 xml:space="preserve"> </w:t>
                            </w:r>
                            <w:r>
                              <w:t xml:space="preserve">The solid blue, red, and green lines are the simulated relative jitters for 0.7π, 0.35π, and 0.2π, respectively. Blue rectangles and red circles: measured results for </w:t>
                            </w:r>
                            <w:r w:rsidRPr="00392749">
                              <w:rPr>
                                <w:rFonts w:ascii="Symbol" w:hAnsi="Symbol"/>
                              </w:rPr>
                              <w:t></w:t>
                            </w:r>
                            <w:r>
                              <w:t xml:space="preserve">=0.7π and 0.35π, respectively. </w:t>
                            </w:r>
                          </w:p>
                          <w:p w14:paraId="39B0B622" w14:textId="77777777" w:rsidR="00827958" w:rsidRPr="00105534" w:rsidRDefault="00827958" w:rsidP="00827958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2" type="#_x0000_t202" style="width:245.15pt;height:18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" stroked="f">
                <v:textbox>
                  <w:txbxContent>
                    <w:p w14:paraId="0321B6A8" w14:textId="77777777" w:rsidR="00827958" w:rsidRDefault="00827958" w:rsidP="00827958">
                      <w:pPr>
                        <w:jc w:val="center"/>
                      </w:pPr>
                      <w:r w:rsidRPr="00AA013D">
                        <w:rPr>
                          <w:noProof/>
                          <w:lang w:val="en-GB" w:eastAsia="zh-CN"/>
                        </w:rPr>
                        <w:drawing>
                          <wp:inline distT="0" distB="0" distL="0" distR="0" wp14:anchorId="4B481AAE" wp14:editId="2834675E">
                            <wp:extent cx="2728800" cy="1278000"/>
                            <wp:effectExtent l="0" t="0" r="0" b="0"/>
                            <wp:docPr id="1028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8" name="Picture 4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8800" cy="127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68FCA2" w14:textId="77777777" w:rsidR="00827958" w:rsidRPr="00D07C12" w:rsidRDefault="00827958" w:rsidP="00827958">
                      <w:pPr>
                        <w:pStyle w:val="OSAFigureCaption"/>
                      </w:pPr>
                      <w:proofErr w:type="gramStart"/>
                      <w:r w:rsidRPr="001B74F2">
                        <w:t xml:space="preserve">Fig. </w:t>
                      </w:r>
                      <w:r>
                        <w:rPr>
                          <w:rFonts w:hint="eastAsia"/>
                          <w:lang w:eastAsia="zh-TW"/>
                        </w:rPr>
                        <w:t>7</w:t>
                      </w:r>
                      <w:r w:rsidRPr="001B74F2">
                        <w:t>.</w:t>
                      </w:r>
                      <w:proofErr w:type="gramEnd"/>
                      <w:r w:rsidRPr="001B74F2">
                        <w:t xml:space="preserve"> </w:t>
                      </w:r>
                      <w:r>
                        <w:rPr>
                          <w:rFonts w:hint="eastAsia"/>
                          <w:lang w:eastAsia="zh-TW"/>
                        </w:rPr>
                        <w:t xml:space="preserve">Relative </w:t>
                      </w:r>
                      <w:r>
                        <w:rPr>
                          <w:lang w:eastAsia="zh-TW"/>
                        </w:rPr>
                        <w:t xml:space="preserve">timing </w:t>
                      </w:r>
                      <w:r>
                        <w:t>jitter</w:t>
                      </w:r>
                      <w:r>
                        <w:rPr>
                          <w:rFonts w:hint="eastAsia"/>
                          <w:lang w:eastAsia="zh-TW"/>
                        </w:rPr>
                        <w:t xml:space="preserve"> of</w:t>
                      </w:r>
                      <w:r>
                        <w:rPr>
                          <w:lang w:eastAsia="zh-TW"/>
                        </w:rPr>
                        <w:t xml:space="preserve"> beat signals (between the carrier and the N-</w:t>
                      </w:r>
                      <w:proofErr w:type="spellStart"/>
                      <w:r>
                        <w:rPr>
                          <w:lang w:eastAsia="zh-TW"/>
                        </w:rPr>
                        <w:t>th</w:t>
                      </w:r>
                      <w:proofErr w:type="spellEnd"/>
                      <w:r>
                        <w:rPr>
                          <w:lang w:eastAsia="zh-TW"/>
                        </w:rPr>
                        <w:t xml:space="preserve"> comb tone) using</w:t>
                      </w:r>
                      <w:r>
                        <w:rPr>
                          <w:rFonts w:hint="eastAsia"/>
                          <w:lang w:eastAsia="zh-TW"/>
                        </w:rPr>
                        <w:t xml:space="preserve"> </w:t>
                      </w:r>
                      <w:r>
                        <w:rPr>
                          <w:lang w:eastAsia="zh-TW"/>
                        </w:rPr>
                        <w:t xml:space="preserve">the </w:t>
                      </w:r>
                      <w:r>
                        <w:rPr>
                          <w:rFonts w:hint="eastAsia"/>
                          <w:lang w:eastAsia="zh-TW"/>
                        </w:rPr>
                        <w:t>F-P modulator</w:t>
                      </w:r>
                      <w:r>
                        <w:rPr>
                          <w:lang w:eastAsia="zh-TW"/>
                        </w:rPr>
                        <w:t>-based comb</w:t>
                      </w:r>
                      <w:r>
                        <w:rPr>
                          <w:rFonts w:hint="eastAsia"/>
                          <w:lang w:eastAsia="zh-TW"/>
                        </w:rPr>
                        <w:t xml:space="preserve"> normalized</w:t>
                      </w:r>
                      <w:r>
                        <w:t xml:space="preserve"> to that of a </w:t>
                      </w:r>
                      <w:r>
                        <w:rPr>
                          <w:rFonts w:hint="eastAsia"/>
                          <w:lang w:eastAsia="zh-TW"/>
                        </w:rPr>
                        <w:t>cavity-less Comb generator</w:t>
                      </w:r>
                      <w:r>
                        <w:t>.</w:t>
                      </w:r>
                      <w:r>
                        <w:rPr>
                          <w:rFonts w:hint="eastAsia"/>
                          <w:lang w:eastAsia="zh-TW"/>
                        </w:rPr>
                        <w:t xml:space="preserve"> </w:t>
                      </w:r>
                      <w:r>
                        <w:t xml:space="preserve">The solid blue, red, and green lines are the simulated relative jitters for 0.7π, 0.35π, and 0.2π, respectively. Blue rectangles and red circles: measured results for </w:t>
                      </w:r>
                      <w:r w:rsidRPr="00392749">
                        <w:rPr>
                          <w:rFonts w:ascii="Symbol" w:hAnsi="Symbol"/>
                        </w:rPr>
                        <w:t></w:t>
                      </w:r>
                      <w:r>
                        <w:t xml:space="preserve">=0.7π and 0.35π, respectively. </w:t>
                      </w:r>
                    </w:p>
                    <w:p w14:paraId="39B0B622" w14:textId="77777777" w:rsidR="00827958" w:rsidRPr="00105534" w:rsidRDefault="00827958" w:rsidP="00827958">
                      <w:pPr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6A4C6F" w:rsidRPr="00430390">
        <w:t xml:space="preserve">generated by two comb tones </w:t>
      </w:r>
      <w:r w:rsidR="00ED3FF8" w:rsidRPr="00430390">
        <w:t xml:space="preserve">that are </w:t>
      </w:r>
      <w:r w:rsidR="006A4C6F" w:rsidRPr="00430390">
        <w:t xml:space="preserve">100 </w:t>
      </w:r>
      <w:r w:rsidR="00DC56E9" w:rsidRPr="00430390">
        <w:t xml:space="preserve">comb </w:t>
      </w:r>
      <w:r w:rsidR="006A4C6F" w:rsidRPr="00430390">
        <w:t>tones apart</w:t>
      </w:r>
      <w:r w:rsidR="007C798A" w:rsidRPr="00430390">
        <w:t xml:space="preserve"> </w:t>
      </w:r>
      <w:r w:rsidR="00827958" w:rsidRPr="00430390">
        <w:t xml:space="preserve"> </w:t>
      </w:r>
      <w:r w:rsidR="007C798A" w:rsidRPr="00430390">
        <w:t>(</w:t>
      </w:r>
      <w:r w:rsidR="00E91857" w:rsidRPr="00430390">
        <w:t xml:space="preserve">integrated phase noise </w:t>
      </w:r>
      <w:r w:rsidR="00A67CEF" w:rsidRPr="00430390">
        <w:t>from</w:t>
      </w:r>
      <w:r w:rsidR="00067218" w:rsidRPr="00430390">
        <w:t xml:space="preserve"> </w:t>
      </w:r>
      <w:r w:rsidR="007C798A" w:rsidRPr="00430390">
        <w:t>2.5 MHz – 2.5 GHz</w:t>
      </w:r>
      <w:r w:rsidR="007C798A" w:rsidRPr="00430390">
        <w:rPr>
          <w:rFonts w:eastAsia="PMingLiU" w:hint="eastAsia"/>
          <w:lang w:eastAsia="zh-TW"/>
        </w:rPr>
        <w:t xml:space="preserve"> in </w:t>
      </w:r>
      <w:r w:rsidR="00E91857" w:rsidRPr="00430390">
        <w:rPr>
          <w:rFonts w:eastAsia="PMingLiU"/>
          <w:lang w:eastAsia="zh-TW"/>
        </w:rPr>
        <w:t xml:space="preserve">our experiment) was reduced by a factor up to 7 when </w:t>
      </w:r>
      <w:r w:rsidR="009E4785" w:rsidRPr="00430390">
        <w:rPr>
          <w:rFonts w:eastAsia="PMingLiU"/>
          <w:lang w:eastAsia="zh-TW"/>
        </w:rPr>
        <w:t xml:space="preserve">compared to that of non-cavity comb generators, </w:t>
      </w:r>
      <w:r w:rsidR="002660CF" w:rsidRPr="00430390">
        <w:rPr>
          <w:rFonts w:eastAsia="PMingLiU"/>
          <w:lang w:eastAsia="zh-TW"/>
        </w:rPr>
        <w:t>providing</w:t>
      </w:r>
      <w:r w:rsidR="009E4785" w:rsidRPr="00430390">
        <w:rPr>
          <w:rFonts w:eastAsia="PMingLiU"/>
          <w:lang w:eastAsia="zh-TW"/>
        </w:rPr>
        <w:t xml:space="preserve"> </w:t>
      </w:r>
      <w:r w:rsidR="002660CF" w:rsidRPr="00430390">
        <w:rPr>
          <w:rFonts w:eastAsia="PMingLiU"/>
          <w:lang w:eastAsia="zh-TW"/>
        </w:rPr>
        <w:t xml:space="preserve">an additional </w:t>
      </w:r>
      <w:r w:rsidR="009E4785" w:rsidRPr="00430390">
        <w:rPr>
          <w:rFonts w:eastAsia="PMingLiU"/>
          <w:lang w:eastAsia="zh-TW"/>
        </w:rPr>
        <w:t xml:space="preserve">advantage to </w:t>
      </w:r>
      <w:r w:rsidR="00C3123A" w:rsidRPr="00430390">
        <w:rPr>
          <w:rFonts w:eastAsia="PMingLiU"/>
          <w:lang w:eastAsia="zh-TW"/>
        </w:rPr>
        <w:t>relevant</w:t>
      </w:r>
      <w:r w:rsidR="009E4785" w:rsidRPr="00430390">
        <w:rPr>
          <w:rFonts w:eastAsia="PMingLiU"/>
          <w:lang w:eastAsia="zh-TW"/>
        </w:rPr>
        <w:t xml:space="preserve"> applications such as RF photonics</w:t>
      </w:r>
      <w:r w:rsidR="0098647A" w:rsidRPr="00430390">
        <w:rPr>
          <w:rFonts w:eastAsia="PMingLiU"/>
          <w:lang w:eastAsia="zh-TW"/>
        </w:rPr>
        <w:t>.</w:t>
      </w:r>
      <w:r w:rsidR="00067218" w:rsidRPr="00430390">
        <w:rPr>
          <w:rFonts w:eastAsia="PMingLiU"/>
          <w:lang w:eastAsia="zh-TW"/>
        </w:rPr>
        <w:t xml:space="preserve"> </w:t>
      </w:r>
      <w:r w:rsidR="002660CF" w:rsidRPr="00430390">
        <w:rPr>
          <w:lang w:eastAsia="zh-TW"/>
        </w:rPr>
        <w:t xml:space="preserve">The jitter could be </w:t>
      </w:r>
      <w:r w:rsidR="00A67CEF" w:rsidRPr="00430390">
        <w:rPr>
          <w:lang w:eastAsia="zh-TW"/>
        </w:rPr>
        <w:t>further</w:t>
      </w:r>
      <w:r w:rsidR="002660CF" w:rsidRPr="00430390">
        <w:rPr>
          <w:lang w:eastAsia="zh-TW"/>
        </w:rPr>
        <w:t xml:space="preserve"> reduced </w:t>
      </w:r>
      <w:r w:rsidR="00FE5B54" w:rsidRPr="00430390">
        <w:rPr>
          <w:lang w:eastAsia="zh-TW"/>
        </w:rPr>
        <w:t>using</w:t>
      </w:r>
      <w:r w:rsidR="002660CF" w:rsidRPr="00430390">
        <w:rPr>
          <w:lang w:eastAsia="zh-TW"/>
        </w:rPr>
        <w:t xml:space="preserve"> </w:t>
      </w:r>
      <w:r w:rsidR="00A67CEF" w:rsidRPr="00430390">
        <w:rPr>
          <w:lang w:eastAsia="zh-TW"/>
        </w:rPr>
        <w:t>an</w:t>
      </w:r>
      <w:r w:rsidR="002660CF" w:rsidRPr="00430390">
        <w:rPr>
          <w:lang w:eastAsia="zh-TW"/>
        </w:rPr>
        <w:t xml:space="preserve"> F-P modulator with </w:t>
      </w:r>
      <w:r w:rsidR="00A67CEF" w:rsidRPr="00430390">
        <w:rPr>
          <w:lang w:eastAsia="zh-TW"/>
        </w:rPr>
        <w:t xml:space="preserve">a </w:t>
      </w:r>
      <w:r w:rsidR="002660CF" w:rsidRPr="00430390">
        <w:rPr>
          <w:lang w:eastAsia="zh-TW"/>
        </w:rPr>
        <w:t>higher Finesse and/or narrower FSR</w:t>
      </w:r>
      <w:r w:rsidR="0098647A" w:rsidRPr="00430390">
        <w:rPr>
          <w:lang w:eastAsia="zh-TW"/>
        </w:rPr>
        <w:t xml:space="preserve">, </w:t>
      </w:r>
      <w:r w:rsidR="00DC56E9" w:rsidRPr="00430390">
        <w:rPr>
          <w:lang w:eastAsia="zh-TW"/>
        </w:rPr>
        <w:t xml:space="preserve">which </w:t>
      </w:r>
      <w:r w:rsidR="0012034E" w:rsidRPr="00430390">
        <w:rPr>
          <w:lang w:eastAsia="zh-TW"/>
        </w:rPr>
        <w:t>suppress</w:t>
      </w:r>
      <w:r w:rsidR="00ED3FF8" w:rsidRPr="00430390">
        <w:rPr>
          <w:lang w:eastAsia="zh-TW"/>
        </w:rPr>
        <w:t>es</w:t>
      </w:r>
      <w:r w:rsidR="0012034E" w:rsidRPr="00430390">
        <w:rPr>
          <w:lang w:eastAsia="zh-TW"/>
        </w:rPr>
        <w:t xml:space="preserve"> the phase noise</w:t>
      </w:r>
      <w:r w:rsidR="0098647A" w:rsidRPr="00430390">
        <w:rPr>
          <w:lang w:eastAsia="zh-TW"/>
        </w:rPr>
        <w:t xml:space="preserve"> at lower offset-frequencies.</w:t>
      </w:r>
    </w:p>
    <w:p w14:paraId="56211FCC" w14:textId="0F9200D2" w:rsidR="00343AD7" w:rsidRPr="00430390" w:rsidRDefault="00C74E2F" w:rsidP="00270866">
      <w:pPr>
        <w:pStyle w:val="OSABody"/>
        <w:spacing w:before="100" w:after="100"/>
      </w:pPr>
      <w:proofErr w:type="gramStart"/>
      <w:r w:rsidRPr="00430390">
        <w:rPr>
          <w:b/>
        </w:rPr>
        <w:t>Funding.</w:t>
      </w:r>
      <w:proofErr w:type="gramEnd"/>
      <w:r w:rsidRPr="00430390">
        <w:t xml:space="preserve"> </w:t>
      </w:r>
      <w:r w:rsidR="00B65210" w:rsidRPr="00430390">
        <w:rPr>
          <w:lang w:eastAsia="zh-TW"/>
        </w:rPr>
        <w:t xml:space="preserve">EPSRC Fellowship </w:t>
      </w:r>
      <w:proofErr w:type="gramStart"/>
      <w:r w:rsidR="00B65210" w:rsidRPr="00430390">
        <w:rPr>
          <w:lang w:eastAsia="zh-TW"/>
        </w:rPr>
        <w:t>grant</w:t>
      </w:r>
      <w:proofErr w:type="gramEnd"/>
      <w:r w:rsidR="00B65210" w:rsidRPr="00430390">
        <w:rPr>
          <w:lang w:eastAsia="zh-TW"/>
        </w:rPr>
        <w:t xml:space="preserve"> agreement (</w:t>
      </w:r>
      <w:bookmarkStart w:id="0" w:name="_GoBack"/>
      <w:r w:rsidR="00B65210" w:rsidRPr="00430390">
        <w:rPr>
          <w:lang w:eastAsia="zh-TW"/>
        </w:rPr>
        <w:t>EP/K003038/1</w:t>
      </w:r>
      <w:bookmarkEnd w:id="0"/>
      <w:r w:rsidR="00B65210" w:rsidRPr="00430390">
        <w:rPr>
          <w:lang w:eastAsia="zh-TW"/>
        </w:rPr>
        <w:t xml:space="preserve">). </w:t>
      </w:r>
    </w:p>
    <w:p w14:paraId="23E52D9C" w14:textId="15528820" w:rsidR="00C74E2F" w:rsidRPr="00430390" w:rsidRDefault="00C74E2F" w:rsidP="00270866">
      <w:pPr>
        <w:pStyle w:val="OSABody"/>
      </w:pPr>
      <w:proofErr w:type="gramStart"/>
      <w:r w:rsidRPr="00430390">
        <w:rPr>
          <w:b/>
        </w:rPr>
        <w:t>Acknowledgment</w:t>
      </w:r>
      <w:r w:rsidRPr="00430390">
        <w:t>.</w:t>
      </w:r>
      <w:proofErr w:type="gramEnd"/>
      <w:r w:rsidRPr="00430390">
        <w:t xml:space="preserve"> </w:t>
      </w:r>
      <w:r w:rsidR="008A7E12" w:rsidRPr="00430390">
        <w:t>The data for this work is accessible through the University of Southampton Institutional Research Repository (</w:t>
      </w:r>
      <w:proofErr w:type="spellStart"/>
      <w:r w:rsidR="008A7E12" w:rsidRPr="00430390">
        <w:t>doi</w:t>
      </w:r>
      <w:proofErr w:type="spellEnd"/>
      <w:r w:rsidR="008A7E12" w:rsidRPr="00430390">
        <w:t xml:space="preserve">: </w:t>
      </w:r>
      <w:proofErr w:type="spellStart"/>
      <w:r w:rsidR="00DC56E9" w:rsidRPr="00430390">
        <w:t>xxxxxxxxxx</w:t>
      </w:r>
      <w:proofErr w:type="spellEnd"/>
      <w:r w:rsidR="008A7E12" w:rsidRPr="00430390">
        <w:t xml:space="preserve">). </w:t>
      </w:r>
    </w:p>
    <w:p w14:paraId="2A138BF2" w14:textId="77777777" w:rsidR="00E94621" w:rsidRPr="00430390" w:rsidRDefault="00BA4276" w:rsidP="0035356C">
      <w:pPr>
        <w:pStyle w:val="12Head1"/>
      </w:pPr>
      <w:r w:rsidRPr="00430390">
        <w:t>References</w:t>
      </w:r>
    </w:p>
    <w:p w14:paraId="0EA98271" w14:textId="5073E53C" w:rsidR="00121D0A" w:rsidRPr="00430390" w:rsidRDefault="00067218" w:rsidP="002A37CA">
      <w:pPr>
        <w:pStyle w:val="OSAReference"/>
        <w:widowControl w:val="0"/>
        <w:ind w:left="221" w:hanging="215"/>
      </w:pPr>
      <w:r w:rsidRPr="00430390">
        <w:t>V. Torres-Company and A. M. Weiner, Laser Photon</w:t>
      </w:r>
      <w:r w:rsidR="000D73FD" w:rsidRPr="00430390">
        <w:t>.</w:t>
      </w:r>
      <w:r w:rsidRPr="00430390">
        <w:t xml:space="preserve"> Rev</w:t>
      </w:r>
      <w:r w:rsidR="000D73FD" w:rsidRPr="00430390">
        <w:t>.</w:t>
      </w:r>
      <w:r w:rsidRPr="00430390">
        <w:t xml:space="preserve"> </w:t>
      </w:r>
      <w:r w:rsidRPr="00430390">
        <w:rPr>
          <w:b/>
          <w:bCs/>
        </w:rPr>
        <w:t>8</w:t>
      </w:r>
      <w:r w:rsidRPr="00430390">
        <w:t>, 368</w:t>
      </w:r>
      <w:r w:rsidR="00B6568C" w:rsidRPr="00430390">
        <w:t xml:space="preserve"> </w:t>
      </w:r>
      <w:r w:rsidRPr="00430390">
        <w:t>(2014).</w:t>
      </w:r>
    </w:p>
    <w:p w14:paraId="3B0796BF" w14:textId="4301E6A6" w:rsidR="00067218" w:rsidRPr="00430390" w:rsidRDefault="00F76C1B" w:rsidP="00EC5F02">
      <w:pPr>
        <w:pStyle w:val="OSAReference"/>
        <w:widowControl w:val="0"/>
        <w:ind w:left="221" w:hanging="215"/>
      </w:pPr>
      <w:r w:rsidRPr="00430390">
        <w:t>J</w:t>
      </w:r>
      <w:r w:rsidR="00EC5F02" w:rsidRPr="00430390">
        <w:t xml:space="preserve">. </w:t>
      </w:r>
      <w:r w:rsidRPr="00430390">
        <w:t>Li, X</w:t>
      </w:r>
      <w:r w:rsidR="00EC5F02" w:rsidRPr="00430390">
        <w:t>.</w:t>
      </w:r>
      <w:r w:rsidRPr="00430390">
        <w:t xml:space="preserve"> Yi, H</w:t>
      </w:r>
      <w:r w:rsidR="00EC5F02" w:rsidRPr="00430390">
        <w:t>.</w:t>
      </w:r>
      <w:r w:rsidRPr="00430390">
        <w:t xml:space="preserve"> Lee, S</w:t>
      </w:r>
      <w:r w:rsidR="00EC5F02" w:rsidRPr="00430390">
        <w:t>.</w:t>
      </w:r>
      <w:r w:rsidRPr="00430390">
        <w:t xml:space="preserve"> A. </w:t>
      </w:r>
      <w:proofErr w:type="spellStart"/>
      <w:r w:rsidRPr="00430390">
        <w:t>Diddams</w:t>
      </w:r>
      <w:proofErr w:type="spellEnd"/>
      <w:r w:rsidRPr="00430390">
        <w:t>, and K</w:t>
      </w:r>
      <w:r w:rsidR="00EC5F02" w:rsidRPr="00430390">
        <w:t>.</w:t>
      </w:r>
      <w:r w:rsidRPr="00430390">
        <w:t xml:space="preserve"> J. </w:t>
      </w:r>
      <w:proofErr w:type="spellStart"/>
      <w:r w:rsidRPr="00430390">
        <w:t>Vahala</w:t>
      </w:r>
      <w:proofErr w:type="spellEnd"/>
      <w:r w:rsidRPr="00430390">
        <w:t xml:space="preserve">, Science </w:t>
      </w:r>
      <w:r w:rsidRPr="00430390">
        <w:rPr>
          <w:b/>
          <w:bCs/>
        </w:rPr>
        <w:t>345</w:t>
      </w:r>
      <w:r w:rsidRPr="00430390">
        <w:t>, 309 (2014).</w:t>
      </w:r>
    </w:p>
    <w:p w14:paraId="61D9CF1B" w14:textId="4F051E46" w:rsidR="00067218" w:rsidRPr="00430390" w:rsidRDefault="00067218" w:rsidP="002A37CA">
      <w:pPr>
        <w:pStyle w:val="OSAReference"/>
        <w:widowControl w:val="0"/>
        <w:ind w:left="221" w:hanging="215"/>
      </w:pPr>
      <w:r w:rsidRPr="00430390">
        <w:rPr>
          <w:lang w:val="de-DE"/>
        </w:rPr>
        <w:t xml:space="preserve">G. J. Schneider, J. A. </w:t>
      </w:r>
      <w:proofErr w:type="spellStart"/>
      <w:r w:rsidRPr="00430390">
        <w:rPr>
          <w:lang w:val="de-DE"/>
        </w:rPr>
        <w:t>Murakowski</w:t>
      </w:r>
      <w:proofErr w:type="spellEnd"/>
      <w:r w:rsidRPr="00430390">
        <w:rPr>
          <w:lang w:val="de-DE"/>
        </w:rPr>
        <w:t xml:space="preserve">, C. A. Schuetz, S. Shi </w:t>
      </w:r>
      <w:proofErr w:type="spellStart"/>
      <w:r w:rsidRPr="00430390">
        <w:rPr>
          <w:lang w:val="de-DE"/>
        </w:rPr>
        <w:t>and</w:t>
      </w:r>
      <w:proofErr w:type="spellEnd"/>
      <w:r w:rsidRPr="00430390">
        <w:rPr>
          <w:lang w:val="de-DE"/>
        </w:rPr>
        <w:t xml:space="preserve"> D. W. </w:t>
      </w:r>
      <w:proofErr w:type="spellStart"/>
      <w:r w:rsidRPr="00430390">
        <w:rPr>
          <w:lang w:val="de-DE"/>
        </w:rPr>
        <w:t>Prather</w:t>
      </w:r>
      <w:proofErr w:type="spellEnd"/>
      <w:r w:rsidRPr="00430390">
        <w:rPr>
          <w:lang w:val="de-DE"/>
        </w:rPr>
        <w:t>, Nat</w:t>
      </w:r>
      <w:r w:rsidR="000D73FD" w:rsidRPr="00430390">
        <w:rPr>
          <w:lang w:val="de-DE"/>
        </w:rPr>
        <w:t xml:space="preserve">. </w:t>
      </w:r>
      <w:r w:rsidRPr="00430390">
        <w:t xml:space="preserve">Photon </w:t>
      </w:r>
      <w:r w:rsidRPr="00430390">
        <w:rPr>
          <w:b/>
          <w:bCs/>
        </w:rPr>
        <w:t>7</w:t>
      </w:r>
      <w:r w:rsidR="00B6568C" w:rsidRPr="00430390">
        <w:t>, 118</w:t>
      </w:r>
      <w:r w:rsidRPr="00430390">
        <w:t xml:space="preserve"> (2013).</w:t>
      </w:r>
    </w:p>
    <w:p w14:paraId="7FF65527" w14:textId="12673268" w:rsidR="00067218" w:rsidRPr="00430390" w:rsidRDefault="00067218" w:rsidP="002A37CA">
      <w:pPr>
        <w:pStyle w:val="OSAReference"/>
        <w:widowControl w:val="0"/>
        <w:ind w:left="221" w:hanging="215"/>
      </w:pPr>
      <w:r w:rsidRPr="00430390">
        <w:t xml:space="preserve">D. Sun, Y. Dong, L. Yi, S. Wang, H. Shi, Z. Xia, W. </w:t>
      </w:r>
      <w:proofErr w:type="spellStart"/>
      <w:r w:rsidRPr="00430390">
        <w:t>Xie</w:t>
      </w:r>
      <w:proofErr w:type="spellEnd"/>
      <w:r w:rsidRPr="00430390">
        <w:t>, and W. Hu, Opt</w:t>
      </w:r>
      <w:r w:rsidR="000D73FD" w:rsidRPr="00430390">
        <w:t>.</w:t>
      </w:r>
      <w:r w:rsidRPr="00430390">
        <w:t xml:space="preserve"> Lett 39, 1493 (2014).</w:t>
      </w:r>
    </w:p>
    <w:p w14:paraId="5A153B31" w14:textId="2A8EC515" w:rsidR="00067218" w:rsidRPr="00430390" w:rsidRDefault="00067218" w:rsidP="002A37CA">
      <w:pPr>
        <w:pStyle w:val="OSAReference"/>
        <w:widowControl w:val="0"/>
        <w:ind w:left="221" w:hanging="215"/>
      </w:pPr>
      <w:r w:rsidRPr="00430390">
        <w:t xml:space="preserve">A. Ishizawa, T. Nishikawa, T. </w:t>
      </w:r>
      <w:proofErr w:type="spellStart"/>
      <w:r w:rsidRPr="00430390">
        <w:t>Goto</w:t>
      </w:r>
      <w:proofErr w:type="spellEnd"/>
      <w:r w:rsidRPr="00430390">
        <w:t xml:space="preserve">, K. Hitachi, T. </w:t>
      </w:r>
      <w:proofErr w:type="spellStart"/>
      <w:r w:rsidRPr="00430390">
        <w:t>Sogawa</w:t>
      </w:r>
      <w:proofErr w:type="spellEnd"/>
      <w:r w:rsidRPr="00430390">
        <w:t xml:space="preserve">, and H. </w:t>
      </w:r>
      <w:proofErr w:type="spellStart"/>
      <w:r w:rsidRPr="00430390">
        <w:t>Gotoh</w:t>
      </w:r>
      <w:proofErr w:type="spellEnd"/>
      <w:r w:rsidRPr="00430390">
        <w:t>, Sci</w:t>
      </w:r>
      <w:r w:rsidR="000D73FD" w:rsidRPr="00430390">
        <w:t>.</w:t>
      </w:r>
      <w:r w:rsidRPr="00430390">
        <w:t xml:space="preserve"> Rep</w:t>
      </w:r>
      <w:r w:rsidR="000D73FD" w:rsidRPr="00430390">
        <w:t>.</w:t>
      </w:r>
      <w:r w:rsidRPr="00430390">
        <w:t xml:space="preserve"> </w:t>
      </w:r>
      <w:r w:rsidRPr="00430390">
        <w:rPr>
          <w:b/>
          <w:bCs/>
        </w:rPr>
        <w:t>6</w:t>
      </w:r>
      <w:r w:rsidRPr="00430390">
        <w:t>, 24621 (2016).</w:t>
      </w:r>
    </w:p>
    <w:p w14:paraId="0AD4791A" w14:textId="1C05847E" w:rsidR="00067218" w:rsidRPr="00430390" w:rsidRDefault="00067218" w:rsidP="002A37CA">
      <w:pPr>
        <w:pStyle w:val="OSAReference"/>
        <w:widowControl w:val="0"/>
        <w:ind w:left="221" w:hanging="215"/>
      </w:pPr>
      <w:r w:rsidRPr="00430390">
        <w:t xml:space="preserve">Z. Jiang, D. E. </w:t>
      </w:r>
      <w:proofErr w:type="spellStart"/>
      <w:r w:rsidRPr="00430390">
        <w:t>Leaird</w:t>
      </w:r>
      <w:proofErr w:type="spellEnd"/>
      <w:r w:rsidRPr="00430390">
        <w:t xml:space="preserve">, C.-B. Huang, H. Miao, M. </w:t>
      </w:r>
      <w:proofErr w:type="spellStart"/>
      <w:r w:rsidRPr="00430390">
        <w:t>Kourogi</w:t>
      </w:r>
      <w:proofErr w:type="spellEnd"/>
      <w:r w:rsidRPr="00430390">
        <w:t xml:space="preserve">, K. Imai, and A. M. Weiner, </w:t>
      </w:r>
      <w:r w:rsidR="000D73FD" w:rsidRPr="00430390">
        <w:t>IEEE J. Sel. Topics Quantum Electron.</w:t>
      </w:r>
      <w:r w:rsidRPr="00430390">
        <w:t xml:space="preserve"> 43, 1163 (2007).</w:t>
      </w:r>
    </w:p>
    <w:p w14:paraId="678ED57A" w14:textId="73C83D96" w:rsidR="00067218" w:rsidRPr="00430390" w:rsidRDefault="00067218" w:rsidP="002A37CA">
      <w:pPr>
        <w:pStyle w:val="OSAReference"/>
        <w:widowControl w:val="0"/>
        <w:ind w:left="221" w:hanging="215"/>
      </w:pPr>
      <w:r w:rsidRPr="00430390">
        <w:t xml:space="preserve">V. </w:t>
      </w:r>
      <w:r w:rsidRPr="00430390">
        <w:rPr>
          <w:rFonts w:hint="eastAsia"/>
        </w:rPr>
        <w:t>Torres</w:t>
      </w:r>
      <w:r w:rsidRPr="00430390">
        <w:t>-</w:t>
      </w:r>
      <w:r w:rsidRPr="00430390">
        <w:rPr>
          <w:rFonts w:hint="eastAsia"/>
        </w:rPr>
        <w:t>Company,</w:t>
      </w:r>
      <w:r w:rsidRPr="00430390">
        <w:t xml:space="preserve"> A. J. Metcalf, D. E. </w:t>
      </w:r>
      <w:proofErr w:type="spellStart"/>
      <w:r w:rsidRPr="00430390">
        <w:t>Leaird</w:t>
      </w:r>
      <w:proofErr w:type="spellEnd"/>
      <w:r w:rsidRPr="00430390">
        <w:t xml:space="preserve">, and A. M. Weiner, </w:t>
      </w:r>
      <w:r w:rsidR="000D73FD" w:rsidRPr="00430390">
        <w:t>IEEE Photon. Technol. Lett.</w:t>
      </w:r>
      <w:r w:rsidRPr="00430390">
        <w:t xml:space="preserve"> </w:t>
      </w:r>
      <w:r w:rsidRPr="00430390">
        <w:rPr>
          <w:b/>
          <w:bCs/>
        </w:rPr>
        <w:t>24</w:t>
      </w:r>
      <w:r w:rsidRPr="00430390">
        <w:t xml:space="preserve">, </w:t>
      </w:r>
      <w:r w:rsidRPr="00430390">
        <w:rPr>
          <w:rFonts w:hint="eastAsia"/>
        </w:rPr>
        <w:t>891</w:t>
      </w:r>
      <w:r w:rsidRPr="00430390">
        <w:t xml:space="preserve"> (2012).</w:t>
      </w:r>
    </w:p>
    <w:p w14:paraId="4C86ACC4" w14:textId="0233A83C" w:rsidR="00067218" w:rsidRPr="00430390" w:rsidRDefault="00067218" w:rsidP="002A37CA">
      <w:pPr>
        <w:pStyle w:val="OSAReference"/>
        <w:widowControl w:val="0"/>
        <w:ind w:left="221" w:hanging="215"/>
      </w:pPr>
      <w:r w:rsidRPr="00430390">
        <w:t xml:space="preserve">S. Liao, Y. Ding, J. Dong, S. Yan, X. Wang, and X. Zhang, </w:t>
      </w:r>
      <w:r w:rsidR="000D73FD" w:rsidRPr="00430390">
        <w:t xml:space="preserve">Opt. </w:t>
      </w:r>
      <w:r w:rsidRPr="00430390">
        <w:t xml:space="preserve">Express </w:t>
      </w:r>
      <w:r w:rsidRPr="00430390">
        <w:rPr>
          <w:b/>
          <w:bCs/>
        </w:rPr>
        <w:t>24</w:t>
      </w:r>
      <w:r w:rsidRPr="00430390">
        <w:t>, 24390 (2016).</w:t>
      </w:r>
    </w:p>
    <w:p w14:paraId="6D4F9B7A" w14:textId="341FDFE9" w:rsidR="00067218" w:rsidRPr="00430390" w:rsidRDefault="00067218" w:rsidP="002A37CA">
      <w:pPr>
        <w:pStyle w:val="OSAReference"/>
        <w:widowControl w:val="0"/>
        <w:ind w:left="221" w:hanging="215"/>
      </w:pPr>
      <w:r w:rsidRPr="00430390">
        <w:t xml:space="preserve">J. Kim, G. </w:t>
      </w:r>
      <w:proofErr w:type="spellStart"/>
      <w:r w:rsidRPr="00430390">
        <w:t>Marra</w:t>
      </w:r>
      <w:proofErr w:type="spellEnd"/>
      <w:r w:rsidRPr="00430390">
        <w:t xml:space="preserve">, D. S. Wu, D. J. Richardson, and R. Slavík, </w:t>
      </w:r>
      <w:r w:rsidR="000D73FD" w:rsidRPr="00430390">
        <w:t>Opt. Lett</w:t>
      </w:r>
      <w:r w:rsidRPr="00430390">
        <w:t xml:space="preserve"> </w:t>
      </w:r>
      <w:r w:rsidRPr="00430390">
        <w:rPr>
          <w:b/>
          <w:bCs/>
        </w:rPr>
        <w:t>41</w:t>
      </w:r>
      <w:r w:rsidRPr="00430390">
        <w:t>, 1716 (2016).</w:t>
      </w:r>
    </w:p>
    <w:p w14:paraId="72742345" w14:textId="7072E6DB" w:rsidR="00067218" w:rsidRPr="00430390" w:rsidRDefault="00067218" w:rsidP="002A37CA">
      <w:pPr>
        <w:pStyle w:val="OSAReference"/>
        <w:widowControl w:val="0"/>
        <w:ind w:left="221" w:hanging="215"/>
      </w:pPr>
      <w:r w:rsidRPr="00430390">
        <w:t xml:space="preserve">T. </w:t>
      </w:r>
      <w:proofErr w:type="spellStart"/>
      <w:r w:rsidRPr="00430390">
        <w:t>Nagatsuma</w:t>
      </w:r>
      <w:proofErr w:type="spellEnd"/>
      <w:r w:rsidRPr="00430390">
        <w:t>, in Optical Fiber Communication Conference (OFC), OM2B.7 (2012).</w:t>
      </w:r>
    </w:p>
    <w:p w14:paraId="0D76DEE3" w14:textId="053B8982" w:rsidR="00067218" w:rsidRPr="00430390" w:rsidRDefault="00067218" w:rsidP="002A37CA">
      <w:pPr>
        <w:pStyle w:val="OSAReference"/>
        <w:widowControl w:val="0"/>
        <w:ind w:left="221" w:hanging="215"/>
      </w:pPr>
      <w:r w:rsidRPr="00430390">
        <w:t>S. K. Ibrahim, J. Zhao, and F. C. G</w:t>
      </w:r>
      <w:r w:rsidR="00B6568C" w:rsidRPr="00430390">
        <w:t>.</w:t>
      </w:r>
      <w:r w:rsidRPr="00430390">
        <w:t xml:space="preserve"> Gunning, IEEE Photon</w:t>
      </w:r>
      <w:r w:rsidR="000D73FD" w:rsidRPr="00430390">
        <w:t>.</w:t>
      </w:r>
      <w:r w:rsidRPr="00430390">
        <w:t xml:space="preserve"> J</w:t>
      </w:r>
      <w:r w:rsidR="000D73FD" w:rsidRPr="00430390">
        <w:t>.</w:t>
      </w:r>
      <w:r w:rsidRPr="00430390">
        <w:t xml:space="preserve"> </w:t>
      </w:r>
      <w:r w:rsidRPr="00430390">
        <w:rPr>
          <w:b/>
          <w:bCs/>
        </w:rPr>
        <w:t>2</w:t>
      </w:r>
      <w:r w:rsidRPr="00430390">
        <w:t>, 833 (2010).</w:t>
      </w:r>
    </w:p>
    <w:p w14:paraId="3C41DD8A" w14:textId="3823F83C" w:rsidR="00067218" w:rsidRPr="00430390" w:rsidRDefault="00067218" w:rsidP="002A37CA">
      <w:pPr>
        <w:pStyle w:val="OSAReference"/>
        <w:widowControl w:val="0"/>
        <w:ind w:left="221" w:hanging="215"/>
      </w:pPr>
      <w:r w:rsidRPr="00430390">
        <w:t>R</w:t>
      </w:r>
      <w:r w:rsidR="00E37902" w:rsidRPr="00430390">
        <w:t>.</w:t>
      </w:r>
      <w:r w:rsidRPr="00430390">
        <w:t xml:space="preserve"> Wu, V. R. </w:t>
      </w:r>
      <w:proofErr w:type="spellStart"/>
      <w:r w:rsidRPr="00430390">
        <w:t>Supradeepa</w:t>
      </w:r>
      <w:proofErr w:type="spellEnd"/>
      <w:r w:rsidRPr="00430390">
        <w:t>, C</w:t>
      </w:r>
      <w:r w:rsidR="00E37902" w:rsidRPr="00430390">
        <w:t>.</w:t>
      </w:r>
      <w:r w:rsidRPr="00430390">
        <w:t xml:space="preserve"> M. Long, D</w:t>
      </w:r>
      <w:r w:rsidR="00E37902" w:rsidRPr="00430390">
        <w:t>.</w:t>
      </w:r>
      <w:r w:rsidRPr="00430390">
        <w:t xml:space="preserve"> E. </w:t>
      </w:r>
      <w:proofErr w:type="spellStart"/>
      <w:r w:rsidRPr="00430390">
        <w:t>Leaird</w:t>
      </w:r>
      <w:proofErr w:type="spellEnd"/>
      <w:r w:rsidRPr="00430390">
        <w:t>, and A</w:t>
      </w:r>
      <w:r w:rsidR="00E37902" w:rsidRPr="00430390">
        <w:t>.</w:t>
      </w:r>
      <w:r w:rsidRPr="00430390">
        <w:t xml:space="preserve"> M. Weiner, Opt</w:t>
      </w:r>
      <w:r w:rsidR="000D73FD" w:rsidRPr="00430390">
        <w:t>.</w:t>
      </w:r>
      <w:r w:rsidRPr="00430390">
        <w:t xml:space="preserve"> Lett</w:t>
      </w:r>
      <w:r w:rsidR="000D73FD" w:rsidRPr="00430390">
        <w:t>.</w:t>
      </w:r>
      <w:r w:rsidRPr="00430390">
        <w:t xml:space="preserve"> 35, 3234 (2010).</w:t>
      </w:r>
    </w:p>
    <w:p w14:paraId="57145815" w14:textId="3981B7A0" w:rsidR="00067218" w:rsidRPr="00430390" w:rsidRDefault="00067218" w:rsidP="002A37CA">
      <w:pPr>
        <w:pStyle w:val="OSAReference"/>
        <w:widowControl w:val="0"/>
        <w:ind w:left="221" w:hanging="215"/>
      </w:pPr>
      <w:r w:rsidRPr="00430390">
        <w:t>T</w:t>
      </w:r>
      <w:r w:rsidR="00E37902" w:rsidRPr="00430390">
        <w:t>.</w:t>
      </w:r>
      <w:r w:rsidRPr="00430390">
        <w:t xml:space="preserve"> </w:t>
      </w:r>
      <w:proofErr w:type="spellStart"/>
      <w:r w:rsidRPr="00430390">
        <w:t>Saitoh</w:t>
      </w:r>
      <w:proofErr w:type="spellEnd"/>
      <w:r w:rsidRPr="00430390">
        <w:t>, S</w:t>
      </w:r>
      <w:r w:rsidR="00E37902" w:rsidRPr="00430390">
        <w:t>.</w:t>
      </w:r>
      <w:r w:rsidRPr="00430390">
        <w:t xml:space="preserve"> </w:t>
      </w:r>
      <w:proofErr w:type="spellStart"/>
      <w:r w:rsidRPr="00430390">
        <w:t>Mattori</w:t>
      </w:r>
      <w:proofErr w:type="spellEnd"/>
      <w:r w:rsidRPr="00430390">
        <w:t>, S</w:t>
      </w:r>
      <w:r w:rsidR="00E37902" w:rsidRPr="00430390">
        <w:t>.</w:t>
      </w:r>
      <w:r w:rsidRPr="00430390">
        <w:t xml:space="preserve"> Kinugawa, K</w:t>
      </w:r>
      <w:r w:rsidR="00E37902" w:rsidRPr="00430390">
        <w:t>.</w:t>
      </w:r>
      <w:r w:rsidRPr="00430390">
        <w:t xml:space="preserve"> Miyagi, A</w:t>
      </w:r>
      <w:r w:rsidR="00E37902" w:rsidRPr="00430390">
        <w:t>.</w:t>
      </w:r>
      <w:r w:rsidRPr="00430390">
        <w:t xml:space="preserve"> Taniguchi, M</w:t>
      </w:r>
      <w:r w:rsidR="00E37902" w:rsidRPr="00430390">
        <w:t>.</w:t>
      </w:r>
      <w:r w:rsidRPr="00430390">
        <w:t xml:space="preserve"> </w:t>
      </w:r>
      <w:proofErr w:type="spellStart"/>
      <w:r w:rsidRPr="00430390">
        <w:t>Kourogi</w:t>
      </w:r>
      <w:proofErr w:type="spellEnd"/>
      <w:r w:rsidRPr="00430390">
        <w:t>, and M</w:t>
      </w:r>
      <w:r w:rsidR="00E37902" w:rsidRPr="00430390">
        <w:t>.</w:t>
      </w:r>
      <w:r w:rsidRPr="00430390">
        <w:t xml:space="preserve"> </w:t>
      </w:r>
      <w:proofErr w:type="spellStart"/>
      <w:r w:rsidRPr="00430390">
        <w:t>Ohtsu</w:t>
      </w:r>
      <w:proofErr w:type="spellEnd"/>
      <w:r w:rsidRPr="00430390">
        <w:t xml:space="preserve">, </w:t>
      </w:r>
      <w:r w:rsidR="000D73FD" w:rsidRPr="00430390">
        <w:t xml:space="preserve">J. </w:t>
      </w:r>
      <w:proofErr w:type="spellStart"/>
      <w:r w:rsidR="000D73FD" w:rsidRPr="00430390">
        <w:t>Lightw</w:t>
      </w:r>
      <w:proofErr w:type="spellEnd"/>
      <w:r w:rsidR="000D73FD" w:rsidRPr="00430390">
        <w:t>. Technol.</w:t>
      </w:r>
      <w:r w:rsidRPr="00430390">
        <w:t xml:space="preserve"> </w:t>
      </w:r>
      <w:r w:rsidRPr="00430390">
        <w:rPr>
          <w:b/>
          <w:bCs/>
        </w:rPr>
        <w:t>16</w:t>
      </w:r>
      <w:r w:rsidRPr="00430390">
        <w:t>, 824 (1998).</w:t>
      </w:r>
    </w:p>
    <w:p w14:paraId="55A3650D" w14:textId="406E5196" w:rsidR="00067218" w:rsidRPr="00430390" w:rsidRDefault="00067218" w:rsidP="002A37CA">
      <w:pPr>
        <w:pStyle w:val="OSAReference"/>
        <w:widowControl w:val="0"/>
        <w:ind w:left="221" w:hanging="215"/>
      </w:pPr>
      <w:r w:rsidRPr="00430390">
        <w:t>S</w:t>
      </w:r>
      <w:r w:rsidR="00E37902" w:rsidRPr="00430390">
        <w:t>.</w:t>
      </w:r>
      <w:r w:rsidRPr="00430390">
        <w:t xml:space="preserve"> Xiao, L</w:t>
      </w:r>
      <w:r w:rsidR="00E37902" w:rsidRPr="00430390">
        <w:t>.</w:t>
      </w:r>
      <w:r w:rsidRPr="00430390">
        <w:t xml:space="preserve"> </w:t>
      </w:r>
      <w:proofErr w:type="spellStart"/>
      <w:r w:rsidRPr="00430390">
        <w:t>Hollberg</w:t>
      </w:r>
      <w:proofErr w:type="spellEnd"/>
      <w:r w:rsidRPr="00430390">
        <w:t>, N</w:t>
      </w:r>
      <w:r w:rsidR="00E37902" w:rsidRPr="00430390">
        <w:t>.</w:t>
      </w:r>
      <w:r w:rsidRPr="00430390">
        <w:t xml:space="preserve"> R. Newbury, and S</w:t>
      </w:r>
      <w:r w:rsidR="00E37902" w:rsidRPr="00430390">
        <w:t>.</w:t>
      </w:r>
      <w:r w:rsidRPr="00430390">
        <w:t xml:space="preserve"> A. </w:t>
      </w:r>
      <w:proofErr w:type="spellStart"/>
      <w:r w:rsidRPr="00430390">
        <w:t>Diddams</w:t>
      </w:r>
      <w:proofErr w:type="spellEnd"/>
      <w:r w:rsidRPr="00430390">
        <w:t>, Opt</w:t>
      </w:r>
      <w:r w:rsidR="000D73FD" w:rsidRPr="00430390">
        <w:t>.</w:t>
      </w:r>
      <w:r w:rsidRPr="00430390">
        <w:t xml:space="preserve"> Express </w:t>
      </w:r>
      <w:r w:rsidRPr="00430390">
        <w:rPr>
          <w:b/>
          <w:bCs/>
        </w:rPr>
        <w:t>16</w:t>
      </w:r>
      <w:r w:rsidRPr="00430390">
        <w:t>, 8498 (2008).</w:t>
      </w:r>
    </w:p>
    <w:p w14:paraId="55DA0D02" w14:textId="77777777" w:rsidR="006E0469" w:rsidRPr="00430390" w:rsidRDefault="006E0469" w:rsidP="006E0469">
      <w:pPr>
        <w:pStyle w:val="OSAReference"/>
        <w:widowControl w:val="0"/>
        <w:ind w:left="221" w:hanging="215"/>
      </w:pPr>
      <w:r w:rsidRPr="00430390">
        <w:t xml:space="preserve">T. Sakamoto, T. </w:t>
      </w:r>
      <w:proofErr w:type="spellStart"/>
      <w:r w:rsidRPr="00430390">
        <w:t>Kawanishi</w:t>
      </w:r>
      <w:proofErr w:type="spellEnd"/>
      <w:r w:rsidRPr="00430390">
        <w:t xml:space="preserve">, and M. </w:t>
      </w:r>
      <w:proofErr w:type="spellStart"/>
      <w:r w:rsidRPr="00430390">
        <w:t>Izutsu</w:t>
      </w:r>
      <w:proofErr w:type="spellEnd"/>
      <w:r w:rsidRPr="00430390">
        <w:t xml:space="preserve">, Opt. Lett. </w:t>
      </w:r>
      <w:r w:rsidRPr="00430390">
        <w:rPr>
          <w:b/>
          <w:bCs/>
        </w:rPr>
        <w:t>32</w:t>
      </w:r>
      <w:r w:rsidRPr="00430390">
        <w:t>, 1515 (2007).</w:t>
      </w:r>
    </w:p>
    <w:p w14:paraId="442B8D57" w14:textId="2931EDBB" w:rsidR="006E0469" w:rsidRPr="00430390" w:rsidRDefault="006E0469" w:rsidP="006E0469">
      <w:pPr>
        <w:pStyle w:val="OSAReference"/>
        <w:widowControl w:val="0"/>
        <w:ind w:left="221" w:hanging="215"/>
      </w:pPr>
      <w:r w:rsidRPr="00430390">
        <w:t xml:space="preserve">R. Slavík, S. G. Farwell, M. J. Wale, and D. J. Richardson, IEEE Photon. Technol. Lett. </w:t>
      </w:r>
      <w:r w:rsidRPr="00430390">
        <w:rPr>
          <w:b/>
          <w:bCs/>
        </w:rPr>
        <w:t>27</w:t>
      </w:r>
      <w:r w:rsidRPr="00430390">
        <w:t>, 217 (2015).</w:t>
      </w:r>
    </w:p>
    <w:p w14:paraId="5D277EDC" w14:textId="1BE91F68" w:rsidR="00DF22F2" w:rsidRPr="00430390" w:rsidRDefault="00067218" w:rsidP="00270866">
      <w:pPr>
        <w:pStyle w:val="OSAReference"/>
        <w:widowControl w:val="0"/>
        <w:ind w:left="221" w:hanging="215"/>
      </w:pPr>
      <w:r w:rsidRPr="00430390">
        <w:t>J</w:t>
      </w:r>
      <w:r w:rsidR="00E37902" w:rsidRPr="00430390">
        <w:t>.</w:t>
      </w:r>
      <w:r w:rsidRPr="00430390">
        <w:t xml:space="preserve"> Kim, D</w:t>
      </w:r>
      <w:r w:rsidR="00E37902" w:rsidRPr="00430390">
        <w:t>.</w:t>
      </w:r>
      <w:r w:rsidRPr="00430390">
        <w:t xml:space="preserve"> J. Richardson, and R</w:t>
      </w:r>
      <w:r w:rsidR="00E37902" w:rsidRPr="00430390">
        <w:t>.</w:t>
      </w:r>
      <w:r w:rsidRPr="00430390">
        <w:t xml:space="preserve"> Slavík, </w:t>
      </w:r>
      <w:r w:rsidR="00DC5CC1" w:rsidRPr="00430390">
        <w:t xml:space="preserve">in </w:t>
      </w:r>
      <w:r w:rsidRPr="00430390">
        <w:t>IEEE Photonics Conference, WA2.4 (2016).</w:t>
      </w:r>
    </w:p>
    <w:p w14:paraId="000023D1" w14:textId="56AF58DB" w:rsidR="00B65210" w:rsidRPr="00430390" w:rsidRDefault="007B2CFF" w:rsidP="007B2CFF">
      <w:pPr>
        <w:pStyle w:val="12Head1"/>
      </w:pPr>
      <w:r w:rsidRPr="00430390">
        <w:lastRenderedPageBreak/>
        <w:t xml:space="preserve">Full </w:t>
      </w:r>
      <w:r w:rsidR="00B65210" w:rsidRPr="00430390">
        <w:t>References</w:t>
      </w:r>
      <w:r w:rsidRPr="00430390">
        <w:t xml:space="preserve"> (for review)</w:t>
      </w:r>
    </w:p>
    <w:p w14:paraId="10BA88BC" w14:textId="77777777" w:rsidR="00067218" w:rsidRPr="00430390" w:rsidRDefault="00067218" w:rsidP="00EC5F02">
      <w:pPr>
        <w:pStyle w:val="OSAReference"/>
        <w:numPr>
          <w:ilvl w:val="0"/>
          <w:numId w:val="26"/>
        </w:numPr>
        <w:ind w:left="224"/>
      </w:pPr>
      <w:r w:rsidRPr="00430390">
        <w:t xml:space="preserve">Victor Torres-Company and Andrew M. Weiner, “Optical frequency comb technology for ultra-broadband radio-frequency photonics,” Laser &amp; Photonics Review </w:t>
      </w:r>
      <w:r w:rsidRPr="00430390">
        <w:rPr>
          <w:b/>
          <w:bCs/>
        </w:rPr>
        <w:t>8</w:t>
      </w:r>
      <w:r w:rsidRPr="00430390">
        <w:t>, 368-393 (2014).</w:t>
      </w:r>
    </w:p>
    <w:p w14:paraId="5F1C57E1" w14:textId="309D5DF5" w:rsidR="00067218" w:rsidRPr="00430390" w:rsidRDefault="00EC5F02" w:rsidP="00EC5F02">
      <w:pPr>
        <w:pStyle w:val="OSAReference"/>
        <w:ind w:left="224"/>
      </w:pPr>
      <w:r w:rsidRPr="00430390">
        <w:t xml:space="preserve">Jiang Li, Xu Yi, </w:t>
      </w:r>
      <w:proofErr w:type="spellStart"/>
      <w:r w:rsidRPr="00430390">
        <w:t>Hansuek</w:t>
      </w:r>
      <w:proofErr w:type="spellEnd"/>
      <w:r w:rsidRPr="00430390">
        <w:t xml:space="preserve"> Lee, Scott A. </w:t>
      </w:r>
      <w:proofErr w:type="spellStart"/>
      <w:r w:rsidRPr="00430390">
        <w:t>Diddams</w:t>
      </w:r>
      <w:proofErr w:type="spellEnd"/>
      <w:r w:rsidRPr="00430390">
        <w:t xml:space="preserve">, and Kerry J. </w:t>
      </w:r>
      <w:proofErr w:type="spellStart"/>
      <w:r w:rsidRPr="00430390">
        <w:t>Vahala</w:t>
      </w:r>
      <w:proofErr w:type="spellEnd"/>
      <w:r w:rsidRPr="00430390">
        <w:t xml:space="preserve">, “Electro-optical frequency division and stable microwave synthesis,” Science </w:t>
      </w:r>
      <w:r w:rsidRPr="00430390">
        <w:rPr>
          <w:b/>
          <w:bCs/>
        </w:rPr>
        <w:t>345</w:t>
      </w:r>
      <w:r w:rsidRPr="00430390">
        <w:t>, 309-313 (2014).</w:t>
      </w:r>
    </w:p>
    <w:p w14:paraId="5D644CCC" w14:textId="77777777" w:rsidR="00067218" w:rsidRPr="00430390" w:rsidRDefault="00067218" w:rsidP="00EC5F02">
      <w:pPr>
        <w:pStyle w:val="OSAReference"/>
        <w:ind w:left="224"/>
      </w:pPr>
      <w:r w:rsidRPr="00430390">
        <w:t xml:space="preserve">Garrett J. Schneider, </w:t>
      </w:r>
      <w:proofErr w:type="spellStart"/>
      <w:r w:rsidRPr="00430390">
        <w:t>Janusz</w:t>
      </w:r>
      <w:proofErr w:type="spellEnd"/>
      <w:r w:rsidRPr="00430390">
        <w:t xml:space="preserve"> A. </w:t>
      </w:r>
      <w:proofErr w:type="spellStart"/>
      <w:r w:rsidRPr="00430390">
        <w:t>Murakowski</w:t>
      </w:r>
      <w:proofErr w:type="spellEnd"/>
      <w:r w:rsidRPr="00430390">
        <w:t xml:space="preserve">, Christopher A. </w:t>
      </w:r>
      <w:proofErr w:type="spellStart"/>
      <w:r w:rsidRPr="00430390">
        <w:t>Schuetz</w:t>
      </w:r>
      <w:proofErr w:type="spellEnd"/>
      <w:r w:rsidRPr="00430390">
        <w:t xml:space="preserve">, </w:t>
      </w:r>
      <w:proofErr w:type="spellStart"/>
      <w:r w:rsidRPr="00430390">
        <w:t>Shouyuan</w:t>
      </w:r>
      <w:proofErr w:type="spellEnd"/>
      <w:r w:rsidRPr="00430390">
        <w:t xml:space="preserve"> Shi and Dennis W. Prather, “Radiofrequency signal-generation system with over seven octaves of continuous tuning,” Nature Photonics </w:t>
      </w:r>
      <w:r w:rsidRPr="00430390">
        <w:rPr>
          <w:b/>
          <w:bCs/>
        </w:rPr>
        <w:t>7</w:t>
      </w:r>
      <w:r w:rsidRPr="00430390">
        <w:t>, 118-122 (2013).</w:t>
      </w:r>
    </w:p>
    <w:p w14:paraId="6BE303D3" w14:textId="77777777" w:rsidR="00067218" w:rsidRPr="00430390" w:rsidRDefault="00067218" w:rsidP="00EC5F02">
      <w:pPr>
        <w:pStyle w:val="OSAReference"/>
        <w:ind w:left="224"/>
      </w:pPr>
      <w:proofErr w:type="spellStart"/>
      <w:r w:rsidRPr="00430390">
        <w:t>Dongning</w:t>
      </w:r>
      <w:proofErr w:type="spellEnd"/>
      <w:r w:rsidRPr="00430390">
        <w:t xml:space="preserve"> Sun, Yi Dong, </w:t>
      </w:r>
      <w:proofErr w:type="spellStart"/>
      <w:r w:rsidRPr="00430390">
        <w:t>Lilin</w:t>
      </w:r>
      <w:proofErr w:type="spellEnd"/>
      <w:r w:rsidRPr="00430390">
        <w:t xml:space="preserve"> Yi, </w:t>
      </w:r>
      <w:proofErr w:type="spellStart"/>
      <w:r w:rsidRPr="00430390">
        <w:t>Siwei</w:t>
      </w:r>
      <w:proofErr w:type="spellEnd"/>
      <w:r w:rsidRPr="00430390">
        <w:t xml:space="preserve"> Wang, </w:t>
      </w:r>
      <w:proofErr w:type="spellStart"/>
      <w:r w:rsidRPr="00430390">
        <w:t>Hongxiao</w:t>
      </w:r>
      <w:proofErr w:type="spellEnd"/>
      <w:r w:rsidRPr="00430390">
        <w:t xml:space="preserve"> Shi, </w:t>
      </w:r>
      <w:proofErr w:type="spellStart"/>
      <w:r w:rsidRPr="00430390">
        <w:t>Zongyang</w:t>
      </w:r>
      <w:proofErr w:type="spellEnd"/>
      <w:r w:rsidRPr="00430390">
        <w:t xml:space="preserve"> Xia, </w:t>
      </w:r>
      <w:proofErr w:type="spellStart"/>
      <w:r w:rsidRPr="00430390">
        <w:t>Weilin</w:t>
      </w:r>
      <w:proofErr w:type="spellEnd"/>
      <w:r w:rsidRPr="00430390">
        <w:t xml:space="preserve"> </w:t>
      </w:r>
      <w:proofErr w:type="spellStart"/>
      <w:r w:rsidRPr="00430390">
        <w:t>Xie</w:t>
      </w:r>
      <w:proofErr w:type="spellEnd"/>
      <w:r w:rsidRPr="00430390">
        <w:t xml:space="preserve">, and </w:t>
      </w:r>
      <w:proofErr w:type="spellStart"/>
      <w:r w:rsidRPr="00430390">
        <w:t>Weisheng</w:t>
      </w:r>
      <w:proofErr w:type="spellEnd"/>
      <w:r w:rsidRPr="00430390">
        <w:t xml:space="preserve"> Hu, “Photonic generation of millimeter and terahertz waves with high phase stability,” Optics Letters 39, 1493-1496 (2014).</w:t>
      </w:r>
    </w:p>
    <w:p w14:paraId="7F16AE0F" w14:textId="77777777" w:rsidR="00067218" w:rsidRPr="00430390" w:rsidRDefault="00067218" w:rsidP="00EC5F02">
      <w:pPr>
        <w:pStyle w:val="OSAReference"/>
        <w:ind w:left="224"/>
      </w:pPr>
      <w:r w:rsidRPr="00430390">
        <w:t xml:space="preserve">A. Ishizawa, T. Nishikawa, T. </w:t>
      </w:r>
      <w:proofErr w:type="spellStart"/>
      <w:r w:rsidRPr="00430390">
        <w:t>Goto</w:t>
      </w:r>
      <w:proofErr w:type="spellEnd"/>
      <w:r w:rsidRPr="00430390">
        <w:t xml:space="preserve">, K. Hitachi, T. </w:t>
      </w:r>
      <w:proofErr w:type="spellStart"/>
      <w:r w:rsidRPr="00430390">
        <w:t>Sogawa</w:t>
      </w:r>
      <w:proofErr w:type="spellEnd"/>
      <w:r w:rsidRPr="00430390">
        <w:t xml:space="preserve">, and H. </w:t>
      </w:r>
      <w:proofErr w:type="spellStart"/>
      <w:r w:rsidRPr="00430390">
        <w:t>Gotoh</w:t>
      </w:r>
      <w:proofErr w:type="spellEnd"/>
      <w:r w:rsidRPr="00430390">
        <w:t xml:space="preserve">, “Ultralow-phase-noise </w:t>
      </w:r>
      <w:proofErr w:type="spellStart"/>
      <w:r w:rsidRPr="00430390">
        <w:t>millimetre</w:t>
      </w:r>
      <w:proofErr w:type="spellEnd"/>
      <w:r w:rsidRPr="00430390">
        <w:t xml:space="preserve">-wave signal generator assisted with an electro-optics-modulator-based optical frequency comb,” Scientific Reports </w:t>
      </w:r>
      <w:r w:rsidRPr="00430390">
        <w:rPr>
          <w:b/>
          <w:bCs/>
        </w:rPr>
        <w:t>6</w:t>
      </w:r>
      <w:r w:rsidRPr="00430390">
        <w:t>, 24621 (2016).</w:t>
      </w:r>
    </w:p>
    <w:p w14:paraId="242071C2" w14:textId="77777777" w:rsidR="00067218" w:rsidRPr="00430390" w:rsidRDefault="00067218" w:rsidP="00EC5F02">
      <w:pPr>
        <w:pStyle w:val="OSAReference"/>
        <w:ind w:left="224"/>
      </w:pPr>
      <w:proofErr w:type="spellStart"/>
      <w:r w:rsidRPr="00430390">
        <w:t>Zhi</w:t>
      </w:r>
      <w:proofErr w:type="spellEnd"/>
      <w:r w:rsidRPr="00430390">
        <w:t xml:space="preserve"> Jiang, Daniel E. </w:t>
      </w:r>
      <w:proofErr w:type="spellStart"/>
      <w:r w:rsidRPr="00430390">
        <w:t>Leaird</w:t>
      </w:r>
      <w:proofErr w:type="spellEnd"/>
      <w:r w:rsidRPr="00430390">
        <w:t xml:space="preserve">, Chen-Bin Huang, </w:t>
      </w:r>
      <w:proofErr w:type="spellStart"/>
      <w:r w:rsidRPr="00430390">
        <w:t>Houxun</w:t>
      </w:r>
      <w:proofErr w:type="spellEnd"/>
      <w:r w:rsidRPr="00430390">
        <w:t xml:space="preserve"> Miao, </w:t>
      </w:r>
      <w:proofErr w:type="spellStart"/>
      <w:r w:rsidRPr="00430390">
        <w:t>Motonobu</w:t>
      </w:r>
      <w:proofErr w:type="spellEnd"/>
      <w:r w:rsidRPr="00430390">
        <w:t xml:space="preserve"> </w:t>
      </w:r>
      <w:proofErr w:type="spellStart"/>
      <w:r w:rsidRPr="00430390">
        <w:t>Kourogi</w:t>
      </w:r>
      <w:proofErr w:type="spellEnd"/>
      <w:r w:rsidRPr="00430390">
        <w:t>, Kazuhiro Imai, and Andrew M. Weiner, “Spectral Line-by-Line Pulse Shaping on an Optical Frequency Comb Generator,” IEEE Journal of Selected Topics in Quantum Electronics 43, 1163-1174 (2007).</w:t>
      </w:r>
    </w:p>
    <w:p w14:paraId="4E7B958D" w14:textId="77777777" w:rsidR="00067218" w:rsidRPr="00430390" w:rsidRDefault="00067218" w:rsidP="00EC5F02">
      <w:pPr>
        <w:pStyle w:val="OSAReference"/>
        <w:ind w:left="224"/>
      </w:pPr>
      <w:r w:rsidRPr="00430390">
        <w:t xml:space="preserve">V. </w:t>
      </w:r>
      <w:r w:rsidRPr="00430390">
        <w:rPr>
          <w:rFonts w:hint="eastAsia"/>
        </w:rPr>
        <w:t>Torres</w:t>
      </w:r>
      <w:r w:rsidRPr="00430390">
        <w:t>-</w:t>
      </w:r>
      <w:r w:rsidRPr="00430390">
        <w:rPr>
          <w:rFonts w:hint="eastAsia"/>
        </w:rPr>
        <w:t>Company,</w:t>
      </w:r>
      <w:r w:rsidRPr="00430390">
        <w:t xml:space="preserve"> A. J. Metcalf, D. E. </w:t>
      </w:r>
      <w:proofErr w:type="spellStart"/>
      <w:r w:rsidRPr="00430390">
        <w:t>Leaird</w:t>
      </w:r>
      <w:proofErr w:type="spellEnd"/>
      <w:r w:rsidRPr="00430390">
        <w:t xml:space="preserve">, and A. M. Weiner, </w:t>
      </w:r>
      <w:r w:rsidRPr="00430390">
        <w:rPr>
          <w:rFonts w:hint="eastAsia"/>
        </w:rPr>
        <w:t>"</w:t>
      </w:r>
      <w:r w:rsidRPr="00430390">
        <w:t xml:space="preserve">Multichannel Radio-Frequency Arbitrary Waveform Generation Based on </w:t>
      </w:r>
      <w:proofErr w:type="spellStart"/>
      <w:r w:rsidRPr="00430390">
        <w:t>Multiwavelength</w:t>
      </w:r>
      <w:proofErr w:type="spellEnd"/>
      <w:r w:rsidRPr="00430390">
        <w:t xml:space="preserve"> Comb Switching and 2-D Line-by-Line Pulse Shaping," IEEE Photonics Technology Letters </w:t>
      </w:r>
      <w:r w:rsidRPr="00430390">
        <w:rPr>
          <w:b/>
          <w:bCs/>
        </w:rPr>
        <w:t>24</w:t>
      </w:r>
      <w:r w:rsidRPr="00430390">
        <w:t xml:space="preserve">, </w:t>
      </w:r>
      <w:r w:rsidRPr="00430390">
        <w:rPr>
          <w:rFonts w:hint="eastAsia"/>
        </w:rPr>
        <w:t>891</w:t>
      </w:r>
      <w:r w:rsidRPr="00430390">
        <w:t>-</w:t>
      </w:r>
      <w:r w:rsidRPr="00430390">
        <w:rPr>
          <w:rFonts w:hint="eastAsia"/>
        </w:rPr>
        <w:t>893</w:t>
      </w:r>
      <w:r w:rsidRPr="00430390">
        <w:t xml:space="preserve"> (2012).</w:t>
      </w:r>
    </w:p>
    <w:p w14:paraId="76251F35" w14:textId="77777777" w:rsidR="00067218" w:rsidRPr="00430390" w:rsidRDefault="00067218" w:rsidP="00EC5F02">
      <w:pPr>
        <w:pStyle w:val="OSAReference"/>
        <w:ind w:left="224"/>
      </w:pPr>
      <w:proofErr w:type="spellStart"/>
      <w:r w:rsidRPr="00430390">
        <w:t>Shasha</w:t>
      </w:r>
      <w:proofErr w:type="spellEnd"/>
      <w:r w:rsidRPr="00430390">
        <w:t xml:space="preserve"> Liao, </w:t>
      </w:r>
      <w:proofErr w:type="spellStart"/>
      <w:r w:rsidRPr="00430390">
        <w:t>Yunhong</w:t>
      </w:r>
      <w:proofErr w:type="spellEnd"/>
      <w:r w:rsidRPr="00430390">
        <w:t xml:space="preserve"> Ding, </w:t>
      </w:r>
      <w:proofErr w:type="spellStart"/>
      <w:r w:rsidRPr="00430390">
        <w:t>Jianji</w:t>
      </w:r>
      <w:proofErr w:type="spellEnd"/>
      <w:r w:rsidRPr="00430390">
        <w:t xml:space="preserve"> Dong, </w:t>
      </w:r>
      <w:proofErr w:type="spellStart"/>
      <w:r w:rsidRPr="00430390">
        <w:t>Siqi</w:t>
      </w:r>
      <w:proofErr w:type="spellEnd"/>
      <w:r w:rsidRPr="00430390">
        <w:t xml:space="preserve"> Yan, Xu Wang, and </w:t>
      </w:r>
      <w:proofErr w:type="spellStart"/>
      <w:r w:rsidRPr="00430390">
        <w:t>Xinliang</w:t>
      </w:r>
      <w:proofErr w:type="spellEnd"/>
      <w:r w:rsidRPr="00430390">
        <w:t xml:space="preserve"> Zhang, “Photonic arbitrary waveform generator based on Taylor synthesis method,” Optics Express </w:t>
      </w:r>
      <w:r w:rsidRPr="00430390">
        <w:rPr>
          <w:b/>
          <w:bCs/>
        </w:rPr>
        <w:t>24</w:t>
      </w:r>
      <w:r w:rsidRPr="00430390">
        <w:t>, 24390-24400 (2016).</w:t>
      </w:r>
    </w:p>
    <w:p w14:paraId="092B1E0E" w14:textId="77777777" w:rsidR="00067218" w:rsidRPr="00430390" w:rsidRDefault="00067218" w:rsidP="00EC5F02">
      <w:pPr>
        <w:pStyle w:val="OSAReference"/>
        <w:ind w:left="224"/>
      </w:pPr>
      <w:proofErr w:type="spellStart"/>
      <w:r w:rsidRPr="00430390">
        <w:t>Joonyoung</w:t>
      </w:r>
      <w:proofErr w:type="spellEnd"/>
      <w:r w:rsidRPr="00430390">
        <w:t xml:space="preserve"> Kim, Giuseppe </w:t>
      </w:r>
      <w:proofErr w:type="spellStart"/>
      <w:r w:rsidRPr="00430390">
        <w:t>Marra</w:t>
      </w:r>
      <w:proofErr w:type="spellEnd"/>
      <w:r w:rsidRPr="00430390">
        <w:t xml:space="preserve">, David S. Wu, David J. Richardson, and Radan Slavík, “Wavelength conversion technique for optical frequency dissemination applications,” Optics Letters </w:t>
      </w:r>
      <w:r w:rsidRPr="00430390">
        <w:rPr>
          <w:b/>
          <w:bCs/>
        </w:rPr>
        <w:t>41</w:t>
      </w:r>
      <w:r w:rsidRPr="00430390">
        <w:t>, 1716-1719 (2016).</w:t>
      </w:r>
    </w:p>
    <w:p w14:paraId="562CC4D8" w14:textId="77777777" w:rsidR="00067218" w:rsidRPr="00430390" w:rsidRDefault="00067218" w:rsidP="00EC5F02">
      <w:pPr>
        <w:pStyle w:val="OSAReference"/>
        <w:ind w:left="224"/>
      </w:pPr>
      <w:r w:rsidRPr="00430390">
        <w:t xml:space="preserve">T. </w:t>
      </w:r>
      <w:proofErr w:type="spellStart"/>
      <w:r w:rsidRPr="00430390">
        <w:t>Nagatsuma</w:t>
      </w:r>
      <w:proofErr w:type="spellEnd"/>
      <w:r w:rsidRPr="00430390">
        <w:t xml:space="preserve">, "Photonic generation of </w:t>
      </w:r>
      <w:proofErr w:type="spellStart"/>
      <w:r w:rsidRPr="00430390">
        <w:t>millimetre</w:t>
      </w:r>
      <w:proofErr w:type="spellEnd"/>
      <w:r w:rsidRPr="00430390">
        <w:t xml:space="preserve"> wave signals and its applications," in Optical Fiber Communication Conference (OFC), OM2B.7 (2012).</w:t>
      </w:r>
    </w:p>
    <w:p w14:paraId="0E88706F" w14:textId="77777777" w:rsidR="00067218" w:rsidRPr="00430390" w:rsidRDefault="00067218" w:rsidP="00EC5F02">
      <w:pPr>
        <w:pStyle w:val="OSAReference"/>
        <w:ind w:left="224"/>
      </w:pPr>
      <w:r w:rsidRPr="00430390">
        <w:t>S. K. Ibrahim, J. Zhao, and F. C. Garcia Gunning, “Towards a Practical Implementation of Coherent WDM: Analytical, Numerical, and Experimental Studies,” IEEE Photonics Journal 2, 833 – 847 (2010).</w:t>
      </w:r>
    </w:p>
    <w:p w14:paraId="234DFD43" w14:textId="77777777" w:rsidR="00067218" w:rsidRPr="00430390" w:rsidRDefault="00067218" w:rsidP="00EC5F02">
      <w:pPr>
        <w:pStyle w:val="OSAReference"/>
        <w:ind w:left="224"/>
      </w:pPr>
      <w:proofErr w:type="spellStart"/>
      <w:r w:rsidRPr="00430390">
        <w:t>Rui</w:t>
      </w:r>
      <w:proofErr w:type="spellEnd"/>
      <w:r w:rsidRPr="00430390">
        <w:t xml:space="preserve"> Wu, V. R. </w:t>
      </w:r>
      <w:proofErr w:type="spellStart"/>
      <w:r w:rsidRPr="00430390">
        <w:t>Supradeepa</w:t>
      </w:r>
      <w:proofErr w:type="spellEnd"/>
      <w:r w:rsidRPr="00430390">
        <w:t xml:space="preserve">, Christopher M. Long, Daniel E. </w:t>
      </w:r>
      <w:proofErr w:type="spellStart"/>
      <w:r w:rsidRPr="00430390">
        <w:t>Leaird</w:t>
      </w:r>
      <w:proofErr w:type="spellEnd"/>
      <w:r w:rsidRPr="00430390">
        <w:t>, and Andrew M. Weiner, “Generation of very flat optical frequency combs from continuous-wave lasers using cascaded intensity and phase modulators driven by tailored radio frequency waveforms,” Optics Letters 35, 3234-3236 (2010).</w:t>
      </w:r>
    </w:p>
    <w:p w14:paraId="6736C97D" w14:textId="77777777" w:rsidR="00067218" w:rsidRPr="00430390" w:rsidRDefault="00067218" w:rsidP="00EC5F02">
      <w:pPr>
        <w:pStyle w:val="OSAReference"/>
        <w:ind w:left="224"/>
      </w:pPr>
      <w:proofErr w:type="spellStart"/>
      <w:r w:rsidRPr="00430390">
        <w:t>Takanori</w:t>
      </w:r>
      <w:proofErr w:type="spellEnd"/>
      <w:r w:rsidRPr="00430390">
        <w:t xml:space="preserve"> </w:t>
      </w:r>
      <w:proofErr w:type="spellStart"/>
      <w:r w:rsidRPr="00430390">
        <w:t>Saitoh</w:t>
      </w:r>
      <w:proofErr w:type="spellEnd"/>
      <w:r w:rsidRPr="00430390">
        <w:t xml:space="preserve">, Shigenori </w:t>
      </w:r>
      <w:proofErr w:type="spellStart"/>
      <w:r w:rsidRPr="00430390">
        <w:t>Mattori</w:t>
      </w:r>
      <w:proofErr w:type="spellEnd"/>
      <w:r w:rsidRPr="00430390">
        <w:t xml:space="preserve">, Shigeru Kinugawa, </w:t>
      </w:r>
      <w:proofErr w:type="spellStart"/>
      <w:r w:rsidRPr="00430390">
        <w:t>Koichiro</w:t>
      </w:r>
      <w:proofErr w:type="spellEnd"/>
      <w:r w:rsidRPr="00430390">
        <w:t xml:space="preserve"> Miyagi, Akira Taniguchi, </w:t>
      </w:r>
      <w:proofErr w:type="spellStart"/>
      <w:r w:rsidRPr="00430390">
        <w:t>Motonobu</w:t>
      </w:r>
      <w:proofErr w:type="spellEnd"/>
      <w:r w:rsidRPr="00430390">
        <w:t xml:space="preserve"> </w:t>
      </w:r>
      <w:proofErr w:type="spellStart"/>
      <w:r w:rsidRPr="00430390">
        <w:t>Kourogi</w:t>
      </w:r>
      <w:proofErr w:type="spellEnd"/>
      <w:r w:rsidRPr="00430390">
        <w:t xml:space="preserve">, and </w:t>
      </w:r>
      <w:proofErr w:type="spellStart"/>
      <w:r w:rsidRPr="00430390">
        <w:t>Motoichi</w:t>
      </w:r>
      <w:proofErr w:type="spellEnd"/>
      <w:r w:rsidRPr="00430390">
        <w:t xml:space="preserve"> </w:t>
      </w:r>
      <w:proofErr w:type="spellStart"/>
      <w:r w:rsidRPr="00430390">
        <w:t>Ohtsu</w:t>
      </w:r>
      <w:proofErr w:type="spellEnd"/>
      <w:r w:rsidRPr="00430390">
        <w:t xml:space="preserve">, “Modulation Characteristic of Waveguide-Type Optical Frequency Comb Generator,” Journal of Lightwave Technology </w:t>
      </w:r>
      <w:r w:rsidRPr="00430390">
        <w:rPr>
          <w:b/>
          <w:bCs/>
        </w:rPr>
        <w:t>16</w:t>
      </w:r>
      <w:r w:rsidRPr="00430390">
        <w:t>, 824-832 (1998).</w:t>
      </w:r>
    </w:p>
    <w:p w14:paraId="3BDCB500" w14:textId="77777777" w:rsidR="00067218" w:rsidRPr="00430390" w:rsidRDefault="00067218" w:rsidP="00EC5F02">
      <w:pPr>
        <w:pStyle w:val="OSAReference"/>
        <w:ind w:left="224"/>
      </w:pPr>
      <w:proofErr w:type="spellStart"/>
      <w:r w:rsidRPr="00430390">
        <w:t>Shijun</w:t>
      </w:r>
      <w:proofErr w:type="spellEnd"/>
      <w:r w:rsidRPr="00430390">
        <w:t xml:space="preserve"> Xiao, Leo </w:t>
      </w:r>
      <w:proofErr w:type="spellStart"/>
      <w:r w:rsidRPr="00430390">
        <w:t>Hollberg</w:t>
      </w:r>
      <w:proofErr w:type="spellEnd"/>
      <w:r w:rsidRPr="00430390">
        <w:t xml:space="preserve">, Nathan R. Newbury, and Scott A. </w:t>
      </w:r>
      <w:proofErr w:type="spellStart"/>
      <w:r w:rsidRPr="00430390">
        <w:t>Diddams</w:t>
      </w:r>
      <w:proofErr w:type="spellEnd"/>
      <w:r w:rsidRPr="00430390">
        <w:t xml:space="preserve">, “Toward a low-jitter 10 GHz pulsed source with an optical frequency comb generator,” Optics Express </w:t>
      </w:r>
      <w:r w:rsidRPr="00430390">
        <w:rPr>
          <w:b/>
          <w:bCs/>
        </w:rPr>
        <w:t>16</w:t>
      </w:r>
      <w:r w:rsidRPr="00430390">
        <w:t>, 8498-8508 (2008).</w:t>
      </w:r>
    </w:p>
    <w:p w14:paraId="59C3CF8F" w14:textId="77777777" w:rsidR="006E0469" w:rsidRPr="00430390" w:rsidRDefault="006E0469" w:rsidP="006E0469">
      <w:pPr>
        <w:pStyle w:val="OSAReference"/>
        <w:ind w:left="224"/>
      </w:pPr>
      <w:proofErr w:type="spellStart"/>
      <w:r w:rsidRPr="00430390">
        <w:t>Takahide</w:t>
      </w:r>
      <w:proofErr w:type="spellEnd"/>
      <w:r w:rsidRPr="00430390">
        <w:t xml:space="preserve"> Sakamoto, Tetsuya </w:t>
      </w:r>
      <w:proofErr w:type="spellStart"/>
      <w:r w:rsidRPr="00430390">
        <w:t>Kawanishi</w:t>
      </w:r>
      <w:proofErr w:type="spellEnd"/>
      <w:r w:rsidRPr="00430390">
        <w:t xml:space="preserve">, and Masayuki </w:t>
      </w:r>
      <w:proofErr w:type="spellStart"/>
      <w:r w:rsidRPr="00430390">
        <w:t>Izutsu</w:t>
      </w:r>
      <w:proofErr w:type="spellEnd"/>
      <w:r w:rsidRPr="00430390">
        <w:t xml:space="preserve">, “Asymptotic formalism for </w:t>
      </w:r>
      <w:proofErr w:type="spellStart"/>
      <w:r w:rsidRPr="00430390">
        <w:t>ultraflat</w:t>
      </w:r>
      <w:proofErr w:type="spellEnd"/>
      <w:r w:rsidRPr="00430390">
        <w:t xml:space="preserve"> optical frequency comb generation using a Mach–</w:t>
      </w:r>
      <w:proofErr w:type="spellStart"/>
      <w:r w:rsidRPr="00430390">
        <w:t>Zehnder</w:t>
      </w:r>
      <w:proofErr w:type="spellEnd"/>
      <w:r w:rsidRPr="00430390">
        <w:t xml:space="preserve"> modulator,” Optics Letters </w:t>
      </w:r>
      <w:r w:rsidRPr="00430390">
        <w:rPr>
          <w:b/>
          <w:bCs/>
        </w:rPr>
        <w:t>32</w:t>
      </w:r>
      <w:r w:rsidRPr="00430390">
        <w:t>, 1515-1517 (2007).</w:t>
      </w:r>
    </w:p>
    <w:p w14:paraId="47FE8A99" w14:textId="77777777" w:rsidR="006E0469" w:rsidRPr="00430390" w:rsidRDefault="006E0469" w:rsidP="006E0469">
      <w:pPr>
        <w:pStyle w:val="OSAReference"/>
        <w:ind w:left="224"/>
      </w:pPr>
      <w:r w:rsidRPr="00430390">
        <w:t xml:space="preserve">Radan Slavík, Selina G. Farwell, Mike J. Wale, and David J. Richardson, “Compact Optical Comb Generator Using </w:t>
      </w:r>
      <w:proofErr w:type="spellStart"/>
      <w:proofErr w:type="gramStart"/>
      <w:r w:rsidRPr="00430390">
        <w:t>InP</w:t>
      </w:r>
      <w:proofErr w:type="spellEnd"/>
      <w:proofErr w:type="gramEnd"/>
      <w:r w:rsidRPr="00430390">
        <w:t xml:space="preserve"> Tunable Laser and Push–Pull Modulator,” IEEE Photonics Technology Letters </w:t>
      </w:r>
      <w:r w:rsidRPr="00430390">
        <w:rPr>
          <w:b/>
          <w:bCs/>
        </w:rPr>
        <w:t>27</w:t>
      </w:r>
      <w:r w:rsidRPr="00430390">
        <w:t>, 217-220 (2015).</w:t>
      </w:r>
    </w:p>
    <w:p w14:paraId="1D188CC1" w14:textId="77777777" w:rsidR="00067218" w:rsidRPr="00430390" w:rsidRDefault="00067218" w:rsidP="00EC5F02">
      <w:pPr>
        <w:pStyle w:val="OSAReference"/>
        <w:ind w:left="224"/>
      </w:pPr>
      <w:proofErr w:type="spellStart"/>
      <w:r w:rsidRPr="00430390">
        <w:t>Joonyoung</w:t>
      </w:r>
      <w:proofErr w:type="spellEnd"/>
      <w:r w:rsidRPr="00430390">
        <w:t xml:space="preserve"> Kim, David J. Richardson, and Radan Slavík, “Cavity Effect on Phase Noise of </w:t>
      </w:r>
      <w:proofErr w:type="spellStart"/>
      <w:r w:rsidRPr="00430390">
        <w:t>Fabry</w:t>
      </w:r>
      <w:proofErr w:type="spellEnd"/>
      <w:r w:rsidRPr="00430390">
        <w:t>-Perot Modulator-based Optical Frequency Comb,” IEEE Photonics Conference, WA2.4 (2016).</w:t>
      </w:r>
    </w:p>
    <w:p w14:paraId="7A9F01F9" w14:textId="77777777" w:rsidR="00B65210" w:rsidRDefault="00B65210" w:rsidP="00B65210">
      <w:pPr>
        <w:pStyle w:val="OSAReference"/>
        <w:numPr>
          <w:ilvl w:val="0"/>
          <w:numId w:val="0"/>
        </w:numPr>
      </w:pPr>
    </w:p>
    <w:sectPr w:rsidR="00B65210" w:rsidSect="00BF1690">
      <w:type w:val="continuous"/>
      <w:pgSz w:w="12240" w:h="15840" w:code="1"/>
      <w:pgMar w:top="1080" w:right="994" w:bottom="1260" w:left="994" w:header="720" w:footer="720" w:gutter="0"/>
      <w:cols w:num="2" w:space="446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5CC3A1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AA2F33" w14:textId="77777777" w:rsidR="0097350A" w:rsidRPr="00A81FCC" w:rsidRDefault="0097350A" w:rsidP="00A81FCC">
      <w:r>
        <w:separator/>
      </w:r>
    </w:p>
  </w:endnote>
  <w:endnote w:type="continuationSeparator" w:id="0">
    <w:p w14:paraId="1ABD3BD1" w14:textId="77777777" w:rsidR="0097350A" w:rsidRPr="00A81FCC" w:rsidRDefault="0097350A" w:rsidP="00A81F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dvOTdbe06fba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OT9cb306be.B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OT8910dd71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64FF0F" w14:textId="77777777" w:rsidR="0097350A" w:rsidRPr="00A81FCC" w:rsidRDefault="0097350A" w:rsidP="00A81FCC">
      <w:r>
        <w:separator/>
      </w:r>
    </w:p>
  </w:footnote>
  <w:footnote w:type="continuationSeparator" w:id="0">
    <w:p w14:paraId="33FCB810" w14:textId="77777777" w:rsidR="0097350A" w:rsidRPr="00A81FCC" w:rsidRDefault="0097350A" w:rsidP="00A81F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A2485C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182C0D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F64E91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15C2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D8E410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632363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30C1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E860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5606B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9F0AF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017EF2"/>
    <w:multiLevelType w:val="hybridMultilevel"/>
    <w:tmpl w:val="09626F18"/>
    <w:lvl w:ilvl="0" w:tplc="D578DBF6">
      <w:start w:val="1"/>
      <w:numFmt w:val="decimal"/>
      <w:pStyle w:val="OSAReference"/>
      <w:suff w:val="space"/>
      <w:lvlText w:val="%1."/>
      <w:lvlJc w:val="left"/>
      <w:pPr>
        <w:ind w:left="360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7D223EB"/>
    <w:multiLevelType w:val="hybridMultilevel"/>
    <w:tmpl w:val="DE80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7F0E0B"/>
    <w:multiLevelType w:val="multilevel"/>
    <w:tmpl w:val="0409001D"/>
    <w:numStyleLink w:val="12References"/>
  </w:abstractNum>
  <w:abstractNum w:abstractNumId="13">
    <w:nsid w:val="1EA43B70"/>
    <w:multiLevelType w:val="hybridMultilevel"/>
    <w:tmpl w:val="9D648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CF0157"/>
    <w:multiLevelType w:val="multilevel"/>
    <w:tmpl w:val="0409001D"/>
    <w:styleLink w:val="12References"/>
    <w:lvl w:ilvl="0">
      <w:start w:val="1"/>
      <w:numFmt w:val="decimal"/>
      <w:lvlText w:val="%1)"/>
      <w:lvlJc w:val="left"/>
      <w:pPr>
        <w:ind w:left="360" w:hanging="360"/>
      </w:pPr>
      <w:rPr>
        <w:rFonts w:ascii="Century" w:hAnsi="Century"/>
        <w:sz w:val="16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39E23FD6"/>
    <w:multiLevelType w:val="hybridMultilevel"/>
    <w:tmpl w:val="F16A290E"/>
    <w:lvl w:ilvl="0" w:tplc="0EF64DFA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BE5A4D"/>
    <w:multiLevelType w:val="multilevel"/>
    <w:tmpl w:val="0409001D"/>
    <w:numStyleLink w:val="12Refereces"/>
  </w:abstractNum>
  <w:abstractNum w:abstractNumId="17">
    <w:nsid w:val="58A15947"/>
    <w:multiLevelType w:val="multilevel"/>
    <w:tmpl w:val="0409001D"/>
    <w:styleLink w:val="12Refereces"/>
    <w:lvl w:ilvl="0">
      <w:start w:val="1"/>
      <w:numFmt w:val="decimal"/>
      <w:lvlText w:val="%1)"/>
      <w:lvlJc w:val="left"/>
      <w:pPr>
        <w:ind w:left="360" w:hanging="360"/>
      </w:pPr>
      <w:rPr>
        <w:rFonts w:ascii="Century" w:hAnsi="Century"/>
        <w:sz w:val="16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58B26E09"/>
    <w:multiLevelType w:val="hybridMultilevel"/>
    <w:tmpl w:val="64C2F926"/>
    <w:lvl w:ilvl="0" w:tplc="E7B21EE4">
      <w:start w:val="1"/>
      <w:numFmt w:val="decimal"/>
      <w:lvlText w:val="(%1)"/>
      <w:lvlJc w:val="left"/>
      <w:pPr>
        <w:ind w:left="54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67" w:hanging="360"/>
      </w:pPr>
    </w:lvl>
    <w:lvl w:ilvl="2" w:tplc="0809001B" w:tentative="1">
      <w:start w:val="1"/>
      <w:numFmt w:val="lowerRoman"/>
      <w:lvlText w:val="%3."/>
      <w:lvlJc w:val="right"/>
      <w:pPr>
        <w:ind w:left="1987" w:hanging="180"/>
      </w:pPr>
    </w:lvl>
    <w:lvl w:ilvl="3" w:tplc="0809000F" w:tentative="1">
      <w:start w:val="1"/>
      <w:numFmt w:val="decimal"/>
      <w:lvlText w:val="%4."/>
      <w:lvlJc w:val="left"/>
      <w:pPr>
        <w:ind w:left="2707" w:hanging="360"/>
      </w:pPr>
    </w:lvl>
    <w:lvl w:ilvl="4" w:tplc="08090019" w:tentative="1">
      <w:start w:val="1"/>
      <w:numFmt w:val="lowerLetter"/>
      <w:lvlText w:val="%5."/>
      <w:lvlJc w:val="left"/>
      <w:pPr>
        <w:ind w:left="3427" w:hanging="360"/>
      </w:pPr>
    </w:lvl>
    <w:lvl w:ilvl="5" w:tplc="0809001B" w:tentative="1">
      <w:start w:val="1"/>
      <w:numFmt w:val="lowerRoman"/>
      <w:lvlText w:val="%6."/>
      <w:lvlJc w:val="right"/>
      <w:pPr>
        <w:ind w:left="4147" w:hanging="180"/>
      </w:pPr>
    </w:lvl>
    <w:lvl w:ilvl="6" w:tplc="0809000F" w:tentative="1">
      <w:start w:val="1"/>
      <w:numFmt w:val="decimal"/>
      <w:lvlText w:val="%7."/>
      <w:lvlJc w:val="left"/>
      <w:pPr>
        <w:ind w:left="4867" w:hanging="360"/>
      </w:pPr>
    </w:lvl>
    <w:lvl w:ilvl="7" w:tplc="08090019" w:tentative="1">
      <w:start w:val="1"/>
      <w:numFmt w:val="lowerLetter"/>
      <w:lvlText w:val="%8."/>
      <w:lvlJc w:val="left"/>
      <w:pPr>
        <w:ind w:left="5587" w:hanging="360"/>
      </w:pPr>
    </w:lvl>
    <w:lvl w:ilvl="8" w:tplc="0809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9">
    <w:nsid w:val="6DEC3EF2"/>
    <w:multiLevelType w:val="hybridMultilevel"/>
    <w:tmpl w:val="461637F4"/>
    <w:lvl w:ilvl="0" w:tplc="C73AA1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86136D"/>
    <w:multiLevelType w:val="hybridMultilevel"/>
    <w:tmpl w:val="01FEE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08696B"/>
    <w:multiLevelType w:val="hybridMultilevel"/>
    <w:tmpl w:val="12D601B6"/>
    <w:lvl w:ilvl="0" w:tplc="964451D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670F74"/>
    <w:multiLevelType w:val="multilevel"/>
    <w:tmpl w:val="0409001D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7"/>
  </w:num>
  <w:num w:numId="2">
    <w:abstractNumId w:val="16"/>
  </w:num>
  <w:num w:numId="3">
    <w:abstractNumId w:val="11"/>
  </w:num>
  <w:num w:numId="4">
    <w:abstractNumId w:val="22"/>
  </w:num>
  <w:num w:numId="5">
    <w:abstractNumId w:val="14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3"/>
  </w:num>
  <w:num w:numId="18">
    <w:abstractNumId w:val="10"/>
  </w:num>
  <w:num w:numId="19">
    <w:abstractNumId w:val="20"/>
  </w:num>
  <w:num w:numId="20">
    <w:abstractNumId w:val="15"/>
  </w:num>
  <w:num w:numId="21">
    <w:abstractNumId w:val="19"/>
  </w:num>
  <w:num w:numId="22">
    <w:abstractNumId w:val="10"/>
    <w:lvlOverride w:ilvl="0">
      <w:startOverride w:val="1"/>
    </w:lvlOverride>
  </w:num>
  <w:num w:numId="23">
    <w:abstractNumId w:val="10"/>
    <w:lvlOverride w:ilvl="0">
      <w:startOverride w:val="1"/>
    </w:lvlOverride>
  </w:num>
  <w:num w:numId="24">
    <w:abstractNumId w:val="21"/>
  </w:num>
  <w:num w:numId="25">
    <w:abstractNumId w:val="18"/>
  </w:num>
  <w:num w:numId="26">
    <w:abstractNumId w:val="10"/>
    <w:lvlOverride w:ilvl="0">
      <w:startOverride w:val="1"/>
    </w:lvlOverride>
  </w:num>
  <w:num w:numId="27">
    <w:abstractNumId w:val="1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ichardson D.J.">
    <w15:presenceInfo w15:providerId="AD" w15:userId="S-1-5-21-2015846570-11164191-355810188-534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7"/>
  <w:proofState w:spelling="clean" w:grammar="clean"/>
  <w:attachedTemplate r:id="rId1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CAD"/>
    <w:rsid w:val="00002075"/>
    <w:rsid w:val="00003FF8"/>
    <w:rsid w:val="00010144"/>
    <w:rsid w:val="00010F2E"/>
    <w:rsid w:val="00011944"/>
    <w:rsid w:val="00011C57"/>
    <w:rsid w:val="000125B9"/>
    <w:rsid w:val="0001456C"/>
    <w:rsid w:val="00016116"/>
    <w:rsid w:val="00020931"/>
    <w:rsid w:val="0002475F"/>
    <w:rsid w:val="00032359"/>
    <w:rsid w:val="00032AE1"/>
    <w:rsid w:val="000335B2"/>
    <w:rsid w:val="00033D42"/>
    <w:rsid w:val="00036A6B"/>
    <w:rsid w:val="0004025B"/>
    <w:rsid w:val="0004113D"/>
    <w:rsid w:val="00042FFC"/>
    <w:rsid w:val="000458FC"/>
    <w:rsid w:val="00045E2F"/>
    <w:rsid w:val="00046CD2"/>
    <w:rsid w:val="000514B6"/>
    <w:rsid w:val="0005267F"/>
    <w:rsid w:val="00053BB3"/>
    <w:rsid w:val="00053DA3"/>
    <w:rsid w:val="00065BDA"/>
    <w:rsid w:val="00065F18"/>
    <w:rsid w:val="00067218"/>
    <w:rsid w:val="00070062"/>
    <w:rsid w:val="0007045D"/>
    <w:rsid w:val="0007084E"/>
    <w:rsid w:val="000727AF"/>
    <w:rsid w:val="0007700F"/>
    <w:rsid w:val="00077890"/>
    <w:rsid w:val="00082A79"/>
    <w:rsid w:val="00086358"/>
    <w:rsid w:val="000868B4"/>
    <w:rsid w:val="00087E57"/>
    <w:rsid w:val="00090E6C"/>
    <w:rsid w:val="000927C4"/>
    <w:rsid w:val="00092EDB"/>
    <w:rsid w:val="00097B01"/>
    <w:rsid w:val="000A3219"/>
    <w:rsid w:val="000A77B9"/>
    <w:rsid w:val="000B24D2"/>
    <w:rsid w:val="000B3412"/>
    <w:rsid w:val="000C5E58"/>
    <w:rsid w:val="000C6752"/>
    <w:rsid w:val="000D19E0"/>
    <w:rsid w:val="000D62FA"/>
    <w:rsid w:val="000D6460"/>
    <w:rsid w:val="000D656F"/>
    <w:rsid w:val="000D683E"/>
    <w:rsid w:val="000D73FD"/>
    <w:rsid w:val="000E35DE"/>
    <w:rsid w:val="000E47F9"/>
    <w:rsid w:val="000E5D8F"/>
    <w:rsid w:val="000E65FD"/>
    <w:rsid w:val="000E749B"/>
    <w:rsid w:val="000F0353"/>
    <w:rsid w:val="000F7104"/>
    <w:rsid w:val="00101068"/>
    <w:rsid w:val="00104FD9"/>
    <w:rsid w:val="00105534"/>
    <w:rsid w:val="00107539"/>
    <w:rsid w:val="001108B2"/>
    <w:rsid w:val="00115A98"/>
    <w:rsid w:val="0011614D"/>
    <w:rsid w:val="0012034E"/>
    <w:rsid w:val="00121D0A"/>
    <w:rsid w:val="00122070"/>
    <w:rsid w:val="00124E67"/>
    <w:rsid w:val="001253C0"/>
    <w:rsid w:val="0012547B"/>
    <w:rsid w:val="00130577"/>
    <w:rsid w:val="0013203E"/>
    <w:rsid w:val="00132097"/>
    <w:rsid w:val="00133559"/>
    <w:rsid w:val="00134E8E"/>
    <w:rsid w:val="00135118"/>
    <w:rsid w:val="00140C9C"/>
    <w:rsid w:val="001422FA"/>
    <w:rsid w:val="00143BF0"/>
    <w:rsid w:val="001453BC"/>
    <w:rsid w:val="00145438"/>
    <w:rsid w:val="00145ED8"/>
    <w:rsid w:val="0014689D"/>
    <w:rsid w:val="0015263D"/>
    <w:rsid w:val="00152BA3"/>
    <w:rsid w:val="00152F10"/>
    <w:rsid w:val="001534B7"/>
    <w:rsid w:val="00157C69"/>
    <w:rsid w:val="00162120"/>
    <w:rsid w:val="0016366E"/>
    <w:rsid w:val="0016572E"/>
    <w:rsid w:val="00171351"/>
    <w:rsid w:val="00172A8A"/>
    <w:rsid w:val="00174153"/>
    <w:rsid w:val="00182820"/>
    <w:rsid w:val="001862AE"/>
    <w:rsid w:val="001900DE"/>
    <w:rsid w:val="00190BCB"/>
    <w:rsid w:val="001935BC"/>
    <w:rsid w:val="001943A1"/>
    <w:rsid w:val="00195793"/>
    <w:rsid w:val="001A055A"/>
    <w:rsid w:val="001A2592"/>
    <w:rsid w:val="001A2790"/>
    <w:rsid w:val="001A5125"/>
    <w:rsid w:val="001A5A7B"/>
    <w:rsid w:val="001A6851"/>
    <w:rsid w:val="001A7503"/>
    <w:rsid w:val="001B058B"/>
    <w:rsid w:val="001B0821"/>
    <w:rsid w:val="001B54BC"/>
    <w:rsid w:val="001B74F2"/>
    <w:rsid w:val="001B7BEE"/>
    <w:rsid w:val="001C1269"/>
    <w:rsid w:val="001C2848"/>
    <w:rsid w:val="001C4A45"/>
    <w:rsid w:val="001C6850"/>
    <w:rsid w:val="001C6CA7"/>
    <w:rsid w:val="001D29BD"/>
    <w:rsid w:val="001D2BEB"/>
    <w:rsid w:val="001E29F1"/>
    <w:rsid w:val="001E35C1"/>
    <w:rsid w:val="001E75D8"/>
    <w:rsid w:val="001F18B2"/>
    <w:rsid w:val="001F2B2F"/>
    <w:rsid w:val="001F4A37"/>
    <w:rsid w:val="001F657A"/>
    <w:rsid w:val="0020283F"/>
    <w:rsid w:val="002028FE"/>
    <w:rsid w:val="002070D5"/>
    <w:rsid w:val="00207C24"/>
    <w:rsid w:val="0021556D"/>
    <w:rsid w:val="00215C6C"/>
    <w:rsid w:val="00215EFB"/>
    <w:rsid w:val="002246D2"/>
    <w:rsid w:val="00227498"/>
    <w:rsid w:val="002279BA"/>
    <w:rsid w:val="0023169E"/>
    <w:rsid w:val="002329CA"/>
    <w:rsid w:val="002346B9"/>
    <w:rsid w:val="00235B24"/>
    <w:rsid w:val="00235DC5"/>
    <w:rsid w:val="0024443B"/>
    <w:rsid w:val="00245015"/>
    <w:rsid w:val="002527F3"/>
    <w:rsid w:val="002543A6"/>
    <w:rsid w:val="002546FA"/>
    <w:rsid w:val="00254F0A"/>
    <w:rsid w:val="00255DD1"/>
    <w:rsid w:val="00262417"/>
    <w:rsid w:val="00262D85"/>
    <w:rsid w:val="002660CF"/>
    <w:rsid w:val="00270866"/>
    <w:rsid w:val="002708DB"/>
    <w:rsid w:val="00270D11"/>
    <w:rsid w:val="00271AE2"/>
    <w:rsid w:val="00275149"/>
    <w:rsid w:val="00280759"/>
    <w:rsid w:val="00282BC3"/>
    <w:rsid w:val="0028413C"/>
    <w:rsid w:val="00286E72"/>
    <w:rsid w:val="00290975"/>
    <w:rsid w:val="00293EB5"/>
    <w:rsid w:val="002972FA"/>
    <w:rsid w:val="00297664"/>
    <w:rsid w:val="002A2B44"/>
    <w:rsid w:val="002A37CA"/>
    <w:rsid w:val="002A460F"/>
    <w:rsid w:val="002A4F14"/>
    <w:rsid w:val="002A585C"/>
    <w:rsid w:val="002A7D44"/>
    <w:rsid w:val="002B3675"/>
    <w:rsid w:val="002B3EBB"/>
    <w:rsid w:val="002B594C"/>
    <w:rsid w:val="002B6BB5"/>
    <w:rsid w:val="002B7939"/>
    <w:rsid w:val="002C01DC"/>
    <w:rsid w:val="002C0706"/>
    <w:rsid w:val="002C7B59"/>
    <w:rsid w:val="002D0C2C"/>
    <w:rsid w:val="002D1975"/>
    <w:rsid w:val="002D451F"/>
    <w:rsid w:val="002D56A8"/>
    <w:rsid w:val="002D7977"/>
    <w:rsid w:val="002E0E15"/>
    <w:rsid w:val="002E2399"/>
    <w:rsid w:val="002E5FB1"/>
    <w:rsid w:val="002E6B9E"/>
    <w:rsid w:val="002F05E1"/>
    <w:rsid w:val="002F43E7"/>
    <w:rsid w:val="002F4B2A"/>
    <w:rsid w:val="002F5429"/>
    <w:rsid w:val="003003BB"/>
    <w:rsid w:val="0030069A"/>
    <w:rsid w:val="003101AA"/>
    <w:rsid w:val="00311E42"/>
    <w:rsid w:val="00315675"/>
    <w:rsid w:val="00316D82"/>
    <w:rsid w:val="00317432"/>
    <w:rsid w:val="00321604"/>
    <w:rsid w:val="00323712"/>
    <w:rsid w:val="00323FDE"/>
    <w:rsid w:val="00324359"/>
    <w:rsid w:val="00324A71"/>
    <w:rsid w:val="003250DD"/>
    <w:rsid w:val="0034079F"/>
    <w:rsid w:val="0034211D"/>
    <w:rsid w:val="00343A42"/>
    <w:rsid w:val="00343AD7"/>
    <w:rsid w:val="00343E74"/>
    <w:rsid w:val="00344821"/>
    <w:rsid w:val="003517FE"/>
    <w:rsid w:val="00352D14"/>
    <w:rsid w:val="0035356C"/>
    <w:rsid w:val="003555DB"/>
    <w:rsid w:val="003575A3"/>
    <w:rsid w:val="00361AAB"/>
    <w:rsid w:val="00361DD5"/>
    <w:rsid w:val="00362EB5"/>
    <w:rsid w:val="00364EEE"/>
    <w:rsid w:val="00371A57"/>
    <w:rsid w:val="00375E25"/>
    <w:rsid w:val="00376928"/>
    <w:rsid w:val="003779F7"/>
    <w:rsid w:val="003819A5"/>
    <w:rsid w:val="003828F7"/>
    <w:rsid w:val="00384603"/>
    <w:rsid w:val="00386929"/>
    <w:rsid w:val="003871DF"/>
    <w:rsid w:val="00390706"/>
    <w:rsid w:val="00392C6D"/>
    <w:rsid w:val="0039544B"/>
    <w:rsid w:val="00395F6D"/>
    <w:rsid w:val="003A5A23"/>
    <w:rsid w:val="003B04C6"/>
    <w:rsid w:val="003B09C6"/>
    <w:rsid w:val="003B14C2"/>
    <w:rsid w:val="003B3103"/>
    <w:rsid w:val="003B36FE"/>
    <w:rsid w:val="003C29C1"/>
    <w:rsid w:val="003C385F"/>
    <w:rsid w:val="003C4556"/>
    <w:rsid w:val="003C60C4"/>
    <w:rsid w:val="003D4F23"/>
    <w:rsid w:val="003E0129"/>
    <w:rsid w:val="003E1957"/>
    <w:rsid w:val="003E401B"/>
    <w:rsid w:val="003F0509"/>
    <w:rsid w:val="003F1359"/>
    <w:rsid w:val="003F1F20"/>
    <w:rsid w:val="003F373A"/>
    <w:rsid w:val="003F381A"/>
    <w:rsid w:val="003F5440"/>
    <w:rsid w:val="003F5B1E"/>
    <w:rsid w:val="003F662B"/>
    <w:rsid w:val="0040152B"/>
    <w:rsid w:val="004023B9"/>
    <w:rsid w:val="00407BEF"/>
    <w:rsid w:val="00412FE8"/>
    <w:rsid w:val="004155A7"/>
    <w:rsid w:val="004212EC"/>
    <w:rsid w:val="0042409E"/>
    <w:rsid w:val="00426551"/>
    <w:rsid w:val="004274C7"/>
    <w:rsid w:val="00430390"/>
    <w:rsid w:val="00430AF0"/>
    <w:rsid w:val="00432547"/>
    <w:rsid w:val="00442837"/>
    <w:rsid w:val="00444233"/>
    <w:rsid w:val="00453170"/>
    <w:rsid w:val="0045319F"/>
    <w:rsid w:val="004630C8"/>
    <w:rsid w:val="0046396F"/>
    <w:rsid w:val="0046594C"/>
    <w:rsid w:val="00465CE1"/>
    <w:rsid w:val="004666BE"/>
    <w:rsid w:val="00467445"/>
    <w:rsid w:val="004722AB"/>
    <w:rsid w:val="00473766"/>
    <w:rsid w:val="00480A41"/>
    <w:rsid w:val="00480AEF"/>
    <w:rsid w:val="00480CD7"/>
    <w:rsid w:val="004831DC"/>
    <w:rsid w:val="00487C40"/>
    <w:rsid w:val="00490BF7"/>
    <w:rsid w:val="00490F05"/>
    <w:rsid w:val="00492749"/>
    <w:rsid w:val="00493483"/>
    <w:rsid w:val="004937EE"/>
    <w:rsid w:val="004942CD"/>
    <w:rsid w:val="004956B8"/>
    <w:rsid w:val="00497F88"/>
    <w:rsid w:val="004A34E3"/>
    <w:rsid w:val="004A34E6"/>
    <w:rsid w:val="004A6971"/>
    <w:rsid w:val="004B02A5"/>
    <w:rsid w:val="004B6378"/>
    <w:rsid w:val="004C0571"/>
    <w:rsid w:val="004C107A"/>
    <w:rsid w:val="004C3957"/>
    <w:rsid w:val="004C45EC"/>
    <w:rsid w:val="004C6CA6"/>
    <w:rsid w:val="004D08A5"/>
    <w:rsid w:val="004D0F2B"/>
    <w:rsid w:val="004D19AC"/>
    <w:rsid w:val="004D3719"/>
    <w:rsid w:val="004D40F5"/>
    <w:rsid w:val="004D42EA"/>
    <w:rsid w:val="004D79C9"/>
    <w:rsid w:val="004E0BD2"/>
    <w:rsid w:val="004E31E8"/>
    <w:rsid w:val="004E4685"/>
    <w:rsid w:val="004E4C13"/>
    <w:rsid w:val="004E608A"/>
    <w:rsid w:val="004F06BF"/>
    <w:rsid w:val="004F201C"/>
    <w:rsid w:val="00504EE8"/>
    <w:rsid w:val="00507F85"/>
    <w:rsid w:val="005148DE"/>
    <w:rsid w:val="005154B6"/>
    <w:rsid w:val="0051590A"/>
    <w:rsid w:val="00523800"/>
    <w:rsid w:val="00527075"/>
    <w:rsid w:val="0052755A"/>
    <w:rsid w:val="005372CE"/>
    <w:rsid w:val="005414CB"/>
    <w:rsid w:val="00541A0A"/>
    <w:rsid w:val="005426E1"/>
    <w:rsid w:val="00551D27"/>
    <w:rsid w:val="0055404D"/>
    <w:rsid w:val="0055735E"/>
    <w:rsid w:val="00560107"/>
    <w:rsid w:val="0056094E"/>
    <w:rsid w:val="005625E9"/>
    <w:rsid w:val="005632B5"/>
    <w:rsid w:val="00563965"/>
    <w:rsid w:val="00564812"/>
    <w:rsid w:val="005679B0"/>
    <w:rsid w:val="00577AD2"/>
    <w:rsid w:val="005857FB"/>
    <w:rsid w:val="005876E3"/>
    <w:rsid w:val="005877C2"/>
    <w:rsid w:val="00595829"/>
    <w:rsid w:val="00595AF7"/>
    <w:rsid w:val="00597C7E"/>
    <w:rsid w:val="005A1067"/>
    <w:rsid w:val="005A3170"/>
    <w:rsid w:val="005A4772"/>
    <w:rsid w:val="005A75B6"/>
    <w:rsid w:val="005B1815"/>
    <w:rsid w:val="005B44F3"/>
    <w:rsid w:val="005B5A17"/>
    <w:rsid w:val="005B634F"/>
    <w:rsid w:val="005C0290"/>
    <w:rsid w:val="005C1A66"/>
    <w:rsid w:val="005C53BE"/>
    <w:rsid w:val="005D0533"/>
    <w:rsid w:val="005D070D"/>
    <w:rsid w:val="005D5805"/>
    <w:rsid w:val="005D59E0"/>
    <w:rsid w:val="005E05E1"/>
    <w:rsid w:val="005E6A07"/>
    <w:rsid w:val="005F08E3"/>
    <w:rsid w:val="005F08E7"/>
    <w:rsid w:val="005F17D5"/>
    <w:rsid w:val="005F3266"/>
    <w:rsid w:val="005F67F0"/>
    <w:rsid w:val="006000AF"/>
    <w:rsid w:val="006009F7"/>
    <w:rsid w:val="00601DD5"/>
    <w:rsid w:val="00602FE4"/>
    <w:rsid w:val="00604820"/>
    <w:rsid w:val="006078B2"/>
    <w:rsid w:val="006220D3"/>
    <w:rsid w:val="006225F8"/>
    <w:rsid w:val="00633ABC"/>
    <w:rsid w:val="00633E4D"/>
    <w:rsid w:val="006341F2"/>
    <w:rsid w:val="00637463"/>
    <w:rsid w:val="00641493"/>
    <w:rsid w:val="00643BFC"/>
    <w:rsid w:val="006440AD"/>
    <w:rsid w:val="00651C81"/>
    <w:rsid w:val="00653F3F"/>
    <w:rsid w:val="00654BE6"/>
    <w:rsid w:val="0066054A"/>
    <w:rsid w:val="00661395"/>
    <w:rsid w:val="006661A8"/>
    <w:rsid w:val="00667227"/>
    <w:rsid w:val="00672235"/>
    <w:rsid w:val="00672A5E"/>
    <w:rsid w:val="006803DA"/>
    <w:rsid w:val="006811C2"/>
    <w:rsid w:val="0068495F"/>
    <w:rsid w:val="00684FDB"/>
    <w:rsid w:val="00686469"/>
    <w:rsid w:val="006957A7"/>
    <w:rsid w:val="006A107F"/>
    <w:rsid w:val="006A1E04"/>
    <w:rsid w:val="006A1FF2"/>
    <w:rsid w:val="006A4C6F"/>
    <w:rsid w:val="006A632A"/>
    <w:rsid w:val="006B0EF9"/>
    <w:rsid w:val="006B289E"/>
    <w:rsid w:val="006B5106"/>
    <w:rsid w:val="006C57E3"/>
    <w:rsid w:val="006C590C"/>
    <w:rsid w:val="006C7F05"/>
    <w:rsid w:val="006D061B"/>
    <w:rsid w:val="006D0FE8"/>
    <w:rsid w:val="006D2586"/>
    <w:rsid w:val="006D3078"/>
    <w:rsid w:val="006D4923"/>
    <w:rsid w:val="006D4A52"/>
    <w:rsid w:val="006D6AA3"/>
    <w:rsid w:val="006D73C1"/>
    <w:rsid w:val="006D7B87"/>
    <w:rsid w:val="006D7DA7"/>
    <w:rsid w:val="006E0278"/>
    <w:rsid w:val="006E0469"/>
    <w:rsid w:val="006E12E6"/>
    <w:rsid w:val="006E2448"/>
    <w:rsid w:val="006E37D6"/>
    <w:rsid w:val="006E4C36"/>
    <w:rsid w:val="006E6FC7"/>
    <w:rsid w:val="007012AE"/>
    <w:rsid w:val="007134BF"/>
    <w:rsid w:val="00713F33"/>
    <w:rsid w:val="007146C1"/>
    <w:rsid w:val="00714DE6"/>
    <w:rsid w:val="007228A6"/>
    <w:rsid w:val="00723774"/>
    <w:rsid w:val="00734A56"/>
    <w:rsid w:val="00740448"/>
    <w:rsid w:val="007407F8"/>
    <w:rsid w:val="007437A4"/>
    <w:rsid w:val="0074591D"/>
    <w:rsid w:val="007535E2"/>
    <w:rsid w:val="00756DFA"/>
    <w:rsid w:val="00764CD9"/>
    <w:rsid w:val="007672EA"/>
    <w:rsid w:val="0077408C"/>
    <w:rsid w:val="00782DE5"/>
    <w:rsid w:val="007834BE"/>
    <w:rsid w:val="007844F8"/>
    <w:rsid w:val="00786E36"/>
    <w:rsid w:val="007915DF"/>
    <w:rsid w:val="00793A64"/>
    <w:rsid w:val="00793C81"/>
    <w:rsid w:val="007957B5"/>
    <w:rsid w:val="00795B33"/>
    <w:rsid w:val="00797657"/>
    <w:rsid w:val="007A36BC"/>
    <w:rsid w:val="007A3D2E"/>
    <w:rsid w:val="007A60C4"/>
    <w:rsid w:val="007A6F09"/>
    <w:rsid w:val="007A7EC1"/>
    <w:rsid w:val="007B2CFF"/>
    <w:rsid w:val="007B4B0A"/>
    <w:rsid w:val="007B4C46"/>
    <w:rsid w:val="007B5642"/>
    <w:rsid w:val="007B5D14"/>
    <w:rsid w:val="007B7F0A"/>
    <w:rsid w:val="007C0CE5"/>
    <w:rsid w:val="007C798A"/>
    <w:rsid w:val="007D0234"/>
    <w:rsid w:val="007D4A2D"/>
    <w:rsid w:val="007D7814"/>
    <w:rsid w:val="007E0FB1"/>
    <w:rsid w:val="007E1BAC"/>
    <w:rsid w:val="007E57F4"/>
    <w:rsid w:val="007F2F87"/>
    <w:rsid w:val="007F3799"/>
    <w:rsid w:val="007F3E22"/>
    <w:rsid w:val="008007B4"/>
    <w:rsid w:val="00803B0A"/>
    <w:rsid w:val="008044B5"/>
    <w:rsid w:val="00804C82"/>
    <w:rsid w:val="00805758"/>
    <w:rsid w:val="00807D08"/>
    <w:rsid w:val="00810337"/>
    <w:rsid w:val="008104FF"/>
    <w:rsid w:val="00813273"/>
    <w:rsid w:val="00814955"/>
    <w:rsid w:val="00815FD7"/>
    <w:rsid w:val="008174E5"/>
    <w:rsid w:val="00821B8F"/>
    <w:rsid w:val="00826C2F"/>
    <w:rsid w:val="00827958"/>
    <w:rsid w:val="008325FA"/>
    <w:rsid w:val="008409BE"/>
    <w:rsid w:val="008462EA"/>
    <w:rsid w:val="00855856"/>
    <w:rsid w:val="008575E9"/>
    <w:rsid w:val="00857E44"/>
    <w:rsid w:val="008656E4"/>
    <w:rsid w:val="00865867"/>
    <w:rsid w:val="0086718A"/>
    <w:rsid w:val="00873298"/>
    <w:rsid w:val="008738A7"/>
    <w:rsid w:val="00880E81"/>
    <w:rsid w:val="00881A9E"/>
    <w:rsid w:val="008852ED"/>
    <w:rsid w:val="008873DE"/>
    <w:rsid w:val="00897890"/>
    <w:rsid w:val="00897D77"/>
    <w:rsid w:val="008A26A2"/>
    <w:rsid w:val="008A275E"/>
    <w:rsid w:val="008A41B9"/>
    <w:rsid w:val="008A6DCD"/>
    <w:rsid w:val="008A7E12"/>
    <w:rsid w:val="008A7E5C"/>
    <w:rsid w:val="008B1498"/>
    <w:rsid w:val="008B32AD"/>
    <w:rsid w:val="008B3334"/>
    <w:rsid w:val="008B3AFB"/>
    <w:rsid w:val="008B7D22"/>
    <w:rsid w:val="008C0D49"/>
    <w:rsid w:val="008C3D51"/>
    <w:rsid w:val="008C4280"/>
    <w:rsid w:val="008D0F22"/>
    <w:rsid w:val="008D2FB4"/>
    <w:rsid w:val="008D4364"/>
    <w:rsid w:val="008D4C2B"/>
    <w:rsid w:val="008E0E7A"/>
    <w:rsid w:val="008E2EC4"/>
    <w:rsid w:val="008E50C7"/>
    <w:rsid w:val="008E7E01"/>
    <w:rsid w:val="008F03B5"/>
    <w:rsid w:val="008F0C65"/>
    <w:rsid w:val="008F1C7A"/>
    <w:rsid w:val="008F2CB6"/>
    <w:rsid w:val="008F48F2"/>
    <w:rsid w:val="008F502D"/>
    <w:rsid w:val="008F6F1D"/>
    <w:rsid w:val="009010A0"/>
    <w:rsid w:val="00903F0C"/>
    <w:rsid w:val="00906AA6"/>
    <w:rsid w:val="00906CA7"/>
    <w:rsid w:val="00912692"/>
    <w:rsid w:val="0091374B"/>
    <w:rsid w:val="0092151B"/>
    <w:rsid w:val="00921E75"/>
    <w:rsid w:val="009226C3"/>
    <w:rsid w:val="00923674"/>
    <w:rsid w:val="0092421F"/>
    <w:rsid w:val="00926394"/>
    <w:rsid w:val="00935B0F"/>
    <w:rsid w:val="009360C2"/>
    <w:rsid w:val="009407BF"/>
    <w:rsid w:val="00944FCB"/>
    <w:rsid w:val="00947280"/>
    <w:rsid w:val="009474B5"/>
    <w:rsid w:val="0095288C"/>
    <w:rsid w:val="00960A21"/>
    <w:rsid w:val="0096294F"/>
    <w:rsid w:val="009638BA"/>
    <w:rsid w:val="009671A8"/>
    <w:rsid w:val="009732F2"/>
    <w:rsid w:val="0097350A"/>
    <w:rsid w:val="00973A23"/>
    <w:rsid w:val="00976513"/>
    <w:rsid w:val="00977CB2"/>
    <w:rsid w:val="00977F16"/>
    <w:rsid w:val="00980C3A"/>
    <w:rsid w:val="009822C3"/>
    <w:rsid w:val="00984DA3"/>
    <w:rsid w:val="009856EE"/>
    <w:rsid w:val="0098647A"/>
    <w:rsid w:val="009934D3"/>
    <w:rsid w:val="00994110"/>
    <w:rsid w:val="00994856"/>
    <w:rsid w:val="009966FF"/>
    <w:rsid w:val="00997AAD"/>
    <w:rsid w:val="009A22CC"/>
    <w:rsid w:val="009A2660"/>
    <w:rsid w:val="009A37CA"/>
    <w:rsid w:val="009A4855"/>
    <w:rsid w:val="009A5DFA"/>
    <w:rsid w:val="009A6411"/>
    <w:rsid w:val="009B3A95"/>
    <w:rsid w:val="009B5518"/>
    <w:rsid w:val="009C1408"/>
    <w:rsid w:val="009C6D0F"/>
    <w:rsid w:val="009D2FEF"/>
    <w:rsid w:val="009D4D6B"/>
    <w:rsid w:val="009D701B"/>
    <w:rsid w:val="009E064C"/>
    <w:rsid w:val="009E12B5"/>
    <w:rsid w:val="009E4785"/>
    <w:rsid w:val="009F0EED"/>
    <w:rsid w:val="009F3280"/>
    <w:rsid w:val="00A01297"/>
    <w:rsid w:val="00A013A2"/>
    <w:rsid w:val="00A01931"/>
    <w:rsid w:val="00A01B69"/>
    <w:rsid w:val="00A07C0A"/>
    <w:rsid w:val="00A1412C"/>
    <w:rsid w:val="00A164F0"/>
    <w:rsid w:val="00A201CE"/>
    <w:rsid w:val="00A20999"/>
    <w:rsid w:val="00A237A2"/>
    <w:rsid w:val="00A23856"/>
    <w:rsid w:val="00A27FE4"/>
    <w:rsid w:val="00A302D6"/>
    <w:rsid w:val="00A36106"/>
    <w:rsid w:val="00A37AB6"/>
    <w:rsid w:val="00A4054D"/>
    <w:rsid w:val="00A406B2"/>
    <w:rsid w:val="00A41B48"/>
    <w:rsid w:val="00A42887"/>
    <w:rsid w:val="00A42982"/>
    <w:rsid w:val="00A43E70"/>
    <w:rsid w:val="00A445EF"/>
    <w:rsid w:val="00A45F7B"/>
    <w:rsid w:val="00A5004C"/>
    <w:rsid w:val="00A512D7"/>
    <w:rsid w:val="00A57A7F"/>
    <w:rsid w:val="00A60A17"/>
    <w:rsid w:val="00A658C7"/>
    <w:rsid w:val="00A67CEF"/>
    <w:rsid w:val="00A70311"/>
    <w:rsid w:val="00A81FCC"/>
    <w:rsid w:val="00A82D5D"/>
    <w:rsid w:val="00A83F49"/>
    <w:rsid w:val="00A85264"/>
    <w:rsid w:val="00A85B6D"/>
    <w:rsid w:val="00A90FBE"/>
    <w:rsid w:val="00A91A01"/>
    <w:rsid w:val="00AA013D"/>
    <w:rsid w:val="00AA274B"/>
    <w:rsid w:val="00AA6A45"/>
    <w:rsid w:val="00AB4A13"/>
    <w:rsid w:val="00AC37BA"/>
    <w:rsid w:val="00AC6FAC"/>
    <w:rsid w:val="00AC704A"/>
    <w:rsid w:val="00AC79A2"/>
    <w:rsid w:val="00AD1BB6"/>
    <w:rsid w:val="00AD35C2"/>
    <w:rsid w:val="00AD37C5"/>
    <w:rsid w:val="00AE297F"/>
    <w:rsid w:val="00AE432D"/>
    <w:rsid w:val="00AE5BD9"/>
    <w:rsid w:val="00AE697E"/>
    <w:rsid w:val="00AF0F36"/>
    <w:rsid w:val="00AF1692"/>
    <w:rsid w:val="00AF2E7F"/>
    <w:rsid w:val="00AF5518"/>
    <w:rsid w:val="00B00732"/>
    <w:rsid w:val="00B01F1E"/>
    <w:rsid w:val="00B05795"/>
    <w:rsid w:val="00B129C5"/>
    <w:rsid w:val="00B13B4D"/>
    <w:rsid w:val="00B22DC7"/>
    <w:rsid w:val="00B24CAD"/>
    <w:rsid w:val="00B24F23"/>
    <w:rsid w:val="00B261CB"/>
    <w:rsid w:val="00B26B03"/>
    <w:rsid w:val="00B32891"/>
    <w:rsid w:val="00B36B9E"/>
    <w:rsid w:val="00B373D7"/>
    <w:rsid w:val="00B37F7C"/>
    <w:rsid w:val="00B42016"/>
    <w:rsid w:val="00B42671"/>
    <w:rsid w:val="00B45157"/>
    <w:rsid w:val="00B455A8"/>
    <w:rsid w:val="00B50E80"/>
    <w:rsid w:val="00B54797"/>
    <w:rsid w:val="00B54FF2"/>
    <w:rsid w:val="00B57679"/>
    <w:rsid w:val="00B602A9"/>
    <w:rsid w:val="00B63219"/>
    <w:rsid w:val="00B63B84"/>
    <w:rsid w:val="00B63BFC"/>
    <w:rsid w:val="00B6463E"/>
    <w:rsid w:val="00B648EF"/>
    <w:rsid w:val="00B65210"/>
    <w:rsid w:val="00B6568C"/>
    <w:rsid w:val="00B669C6"/>
    <w:rsid w:val="00B705F3"/>
    <w:rsid w:val="00B82CDE"/>
    <w:rsid w:val="00B9165F"/>
    <w:rsid w:val="00B92581"/>
    <w:rsid w:val="00B92F7F"/>
    <w:rsid w:val="00B94329"/>
    <w:rsid w:val="00B95BA1"/>
    <w:rsid w:val="00BA3E48"/>
    <w:rsid w:val="00BA4276"/>
    <w:rsid w:val="00BA4E65"/>
    <w:rsid w:val="00BA6F8B"/>
    <w:rsid w:val="00BB20CB"/>
    <w:rsid w:val="00BB3AC4"/>
    <w:rsid w:val="00BB45FE"/>
    <w:rsid w:val="00BB6305"/>
    <w:rsid w:val="00BB67F6"/>
    <w:rsid w:val="00BC2600"/>
    <w:rsid w:val="00BC2743"/>
    <w:rsid w:val="00BC2EF7"/>
    <w:rsid w:val="00BC4F8B"/>
    <w:rsid w:val="00BD7C06"/>
    <w:rsid w:val="00BE3738"/>
    <w:rsid w:val="00BE3E71"/>
    <w:rsid w:val="00BE72F1"/>
    <w:rsid w:val="00BE7D9F"/>
    <w:rsid w:val="00BF1690"/>
    <w:rsid w:val="00BF221A"/>
    <w:rsid w:val="00BF6733"/>
    <w:rsid w:val="00C005B2"/>
    <w:rsid w:val="00C009F7"/>
    <w:rsid w:val="00C020D1"/>
    <w:rsid w:val="00C029A7"/>
    <w:rsid w:val="00C113D5"/>
    <w:rsid w:val="00C1622F"/>
    <w:rsid w:val="00C173A4"/>
    <w:rsid w:val="00C2449B"/>
    <w:rsid w:val="00C27B84"/>
    <w:rsid w:val="00C3123A"/>
    <w:rsid w:val="00C353BB"/>
    <w:rsid w:val="00C3783B"/>
    <w:rsid w:val="00C4260F"/>
    <w:rsid w:val="00C43749"/>
    <w:rsid w:val="00C46AFC"/>
    <w:rsid w:val="00C46EDA"/>
    <w:rsid w:val="00C478CD"/>
    <w:rsid w:val="00C514CD"/>
    <w:rsid w:val="00C5244E"/>
    <w:rsid w:val="00C52482"/>
    <w:rsid w:val="00C53364"/>
    <w:rsid w:val="00C548BC"/>
    <w:rsid w:val="00C61661"/>
    <w:rsid w:val="00C67862"/>
    <w:rsid w:val="00C74E2F"/>
    <w:rsid w:val="00C75C07"/>
    <w:rsid w:val="00C76375"/>
    <w:rsid w:val="00C817C5"/>
    <w:rsid w:val="00C82D46"/>
    <w:rsid w:val="00C84ED4"/>
    <w:rsid w:val="00C85D0E"/>
    <w:rsid w:val="00C872F6"/>
    <w:rsid w:val="00C92409"/>
    <w:rsid w:val="00C95F29"/>
    <w:rsid w:val="00C96258"/>
    <w:rsid w:val="00C977A5"/>
    <w:rsid w:val="00C97B7E"/>
    <w:rsid w:val="00C97C19"/>
    <w:rsid w:val="00CA32F4"/>
    <w:rsid w:val="00CA4EC6"/>
    <w:rsid w:val="00CA56A1"/>
    <w:rsid w:val="00CA6274"/>
    <w:rsid w:val="00CA6799"/>
    <w:rsid w:val="00CB07A5"/>
    <w:rsid w:val="00CB0EE4"/>
    <w:rsid w:val="00CB2507"/>
    <w:rsid w:val="00CB3A19"/>
    <w:rsid w:val="00CB5F71"/>
    <w:rsid w:val="00CB67FC"/>
    <w:rsid w:val="00CC134E"/>
    <w:rsid w:val="00CC52FA"/>
    <w:rsid w:val="00CC60DD"/>
    <w:rsid w:val="00CD2CDE"/>
    <w:rsid w:val="00CD2F8D"/>
    <w:rsid w:val="00CD4A9B"/>
    <w:rsid w:val="00CD6594"/>
    <w:rsid w:val="00CE0A58"/>
    <w:rsid w:val="00CE0C3F"/>
    <w:rsid w:val="00CE2457"/>
    <w:rsid w:val="00CE2D99"/>
    <w:rsid w:val="00CE2E50"/>
    <w:rsid w:val="00CE4EF3"/>
    <w:rsid w:val="00CE52AB"/>
    <w:rsid w:val="00CE66EB"/>
    <w:rsid w:val="00CE7D7E"/>
    <w:rsid w:val="00CF5C15"/>
    <w:rsid w:val="00CF6A3A"/>
    <w:rsid w:val="00D00BC8"/>
    <w:rsid w:val="00D010E6"/>
    <w:rsid w:val="00D05F17"/>
    <w:rsid w:val="00D06E1C"/>
    <w:rsid w:val="00D0760B"/>
    <w:rsid w:val="00D07C12"/>
    <w:rsid w:val="00D10FBD"/>
    <w:rsid w:val="00D11892"/>
    <w:rsid w:val="00D12D27"/>
    <w:rsid w:val="00D16626"/>
    <w:rsid w:val="00D167D2"/>
    <w:rsid w:val="00D26BEF"/>
    <w:rsid w:val="00D305D3"/>
    <w:rsid w:val="00D333F8"/>
    <w:rsid w:val="00D35539"/>
    <w:rsid w:val="00D36E88"/>
    <w:rsid w:val="00D4047A"/>
    <w:rsid w:val="00D41C85"/>
    <w:rsid w:val="00D41D04"/>
    <w:rsid w:val="00D42079"/>
    <w:rsid w:val="00D44B65"/>
    <w:rsid w:val="00D50348"/>
    <w:rsid w:val="00D51EEC"/>
    <w:rsid w:val="00D54D1C"/>
    <w:rsid w:val="00D62FDD"/>
    <w:rsid w:val="00D640B2"/>
    <w:rsid w:val="00D65C5C"/>
    <w:rsid w:val="00D673F9"/>
    <w:rsid w:val="00D67412"/>
    <w:rsid w:val="00D70FED"/>
    <w:rsid w:val="00D83327"/>
    <w:rsid w:val="00D90807"/>
    <w:rsid w:val="00D91CB5"/>
    <w:rsid w:val="00D97722"/>
    <w:rsid w:val="00DA2462"/>
    <w:rsid w:val="00DA6105"/>
    <w:rsid w:val="00DA7F49"/>
    <w:rsid w:val="00DB3B48"/>
    <w:rsid w:val="00DB3FA4"/>
    <w:rsid w:val="00DC0CC2"/>
    <w:rsid w:val="00DC0FAB"/>
    <w:rsid w:val="00DC105E"/>
    <w:rsid w:val="00DC1356"/>
    <w:rsid w:val="00DC135B"/>
    <w:rsid w:val="00DC56E9"/>
    <w:rsid w:val="00DC5B71"/>
    <w:rsid w:val="00DC5CC1"/>
    <w:rsid w:val="00DD4428"/>
    <w:rsid w:val="00DD48F7"/>
    <w:rsid w:val="00DD4C60"/>
    <w:rsid w:val="00DE09EA"/>
    <w:rsid w:val="00DE0ADD"/>
    <w:rsid w:val="00DE24F7"/>
    <w:rsid w:val="00DE28E7"/>
    <w:rsid w:val="00DF1ED4"/>
    <w:rsid w:val="00DF22F2"/>
    <w:rsid w:val="00DF67FC"/>
    <w:rsid w:val="00DF6E1B"/>
    <w:rsid w:val="00DF73F7"/>
    <w:rsid w:val="00E02443"/>
    <w:rsid w:val="00E05738"/>
    <w:rsid w:val="00E06196"/>
    <w:rsid w:val="00E10C08"/>
    <w:rsid w:val="00E11C43"/>
    <w:rsid w:val="00E1326E"/>
    <w:rsid w:val="00E1556E"/>
    <w:rsid w:val="00E21510"/>
    <w:rsid w:val="00E21CFA"/>
    <w:rsid w:val="00E21D2E"/>
    <w:rsid w:val="00E232D8"/>
    <w:rsid w:val="00E23940"/>
    <w:rsid w:val="00E26F1A"/>
    <w:rsid w:val="00E31ADB"/>
    <w:rsid w:val="00E36548"/>
    <w:rsid w:val="00E365C4"/>
    <w:rsid w:val="00E3717D"/>
    <w:rsid w:val="00E37902"/>
    <w:rsid w:val="00E37E9C"/>
    <w:rsid w:val="00E40375"/>
    <w:rsid w:val="00E4217F"/>
    <w:rsid w:val="00E521B2"/>
    <w:rsid w:val="00E539C5"/>
    <w:rsid w:val="00E53BBC"/>
    <w:rsid w:val="00E56EC3"/>
    <w:rsid w:val="00E57C62"/>
    <w:rsid w:val="00E607BA"/>
    <w:rsid w:val="00E61E3A"/>
    <w:rsid w:val="00E62FBE"/>
    <w:rsid w:val="00E63337"/>
    <w:rsid w:val="00E64A83"/>
    <w:rsid w:val="00E650F5"/>
    <w:rsid w:val="00E6536F"/>
    <w:rsid w:val="00E71058"/>
    <w:rsid w:val="00E712A5"/>
    <w:rsid w:val="00E74294"/>
    <w:rsid w:val="00E87A09"/>
    <w:rsid w:val="00E87FCB"/>
    <w:rsid w:val="00E90499"/>
    <w:rsid w:val="00E90738"/>
    <w:rsid w:val="00E909F1"/>
    <w:rsid w:val="00E91857"/>
    <w:rsid w:val="00E9327D"/>
    <w:rsid w:val="00E94621"/>
    <w:rsid w:val="00E97753"/>
    <w:rsid w:val="00EA4269"/>
    <w:rsid w:val="00EA520C"/>
    <w:rsid w:val="00EA5355"/>
    <w:rsid w:val="00EA59DB"/>
    <w:rsid w:val="00EA5A61"/>
    <w:rsid w:val="00EA6F8E"/>
    <w:rsid w:val="00EB03EB"/>
    <w:rsid w:val="00EB18C3"/>
    <w:rsid w:val="00EB23EA"/>
    <w:rsid w:val="00EB42EF"/>
    <w:rsid w:val="00EB4342"/>
    <w:rsid w:val="00EB74CD"/>
    <w:rsid w:val="00EC00B0"/>
    <w:rsid w:val="00EC00CA"/>
    <w:rsid w:val="00EC0BD6"/>
    <w:rsid w:val="00EC1F58"/>
    <w:rsid w:val="00EC2F75"/>
    <w:rsid w:val="00EC5F02"/>
    <w:rsid w:val="00EC60D2"/>
    <w:rsid w:val="00EC7419"/>
    <w:rsid w:val="00ED0500"/>
    <w:rsid w:val="00ED3FF8"/>
    <w:rsid w:val="00ED4906"/>
    <w:rsid w:val="00ED52D4"/>
    <w:rsid w:val="00ED6D66"/>
    <w:rsid w:val="00EE3A84"/>
    <w:rsid w:val="00F026E2"/>
    <w:rsid w:val="00F0361F"/>
    <w:rsid w:val="00F12EFD"/>
    <w:rsid w:val="00F14D3F"/>
    <w:rsid w:val="00F17884"/>
    <w:rsid w:val="00F203B9"/>
    <w:rsid w:val="00F23EB8"/>
    <w:rsid w:val="00F24306"/>
    <w:rsid w:val="00F26D78"/>
    <w:rsid w:val="00F319D4"/>
    <w:rsid w:val="00F32FB5"/>
    <w:rsid w:val="00F335DF"/>
    <w:rsid w:val="00F34DDB"/>
    <w:rsid w:val="00F46DBC"/>
    <w:rsid w:val="00F470E4"/>
    <w:rsid w:val="00F507AF"/>
    <w:rsid w:val="00F55747"/>
    <w:rsid w:val="00F7429D"/>
    <w:rsid w:val="00F75BA2"/>
    <w:rsid w:val="00F76C1B"/>
    <w:rsid w:val="00F82443"/>
    <w:rsid w:val="00F8292F"/>
    <w:rsid w:val="00F830CA"/>
    <w:rsid w:val="00F8378A"/>
    <w:rsid w:val="00F83C73"/>
    <w:rsid w:val="00F8557A"/>
    <w:rsid w:val="00F866A8"/>
    <w:rsid w:val="00F8684C"/>
    <w:rsid w:val="00F877DE"/>
    <w:rsid w:val="00F914A3"/>
    <w:rsid w:val="00F936C0"/>
    <w:rsid w:val="00F942E8"/>
    <w:rsid w:val="00F94E84"/>
    <w:rsid w:val="00F963EC"/>
    <w:rsid w:val="00F96FD1"/>
    <w:rsid w:val="00F97794"/>
    <w:rsid w:val="00FA5A42"/>
    <w:rsid w:val="00FB12D6"/>
    <w:rsid w:val="00FB1547"/>
    <w:rsid w:val="00FB47F5"/>
    <w:rsid w:val="00FB4EED"/>
    <w:rsid w:val="00FB5ACD"/>
    <w:rsid w:val="00FB7BF7"/>
    <w:rsid w:val="00FC0282"/>
    <w:rsid w:val="00FC0BF0"/>
    <w:rsid w:val="00FC2798"/>
    <w:rsid w:val="00FC4F52"/>
    <w:rsid w:val="00FC6746"/>
    <w:rsid w:val="00FD17B0"/>
    <w:rsid w:val="00FD2B0A"/>
    <w:rsid w:val="00FD3729"/>
    <w:rsid w:val="00FD3BC5"/>
    <w:rsid w:val="00FD3F3E"/>
    <w:rsid w:val="00FE0F5A"/>
    <w:rsid w:val="00FE2986"/>
    <w:rsid w:val="00FE37D8"/>
    <w:rsid w:val="00FE40B5"/>
    <w:rsid w:val="00FE450D"/>
    <w:rsid w:val="00FE5B54"/>
    <w:rsid w:val="00FE6109"/>
    <w:rsid w:val="00FF5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7ABDA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PMingLiU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semiHidden/>
    <w:qFormat/>
    <w:rsid w:val="00F0361F"/>
    <w:rPr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SATitle">
    <w:name w:val="OSA Title"/>
    <w:basedOn w:val="Normal"/>
    <w:next w:val="OSAAuthor"/>
    <w:qFormat/>
    <w:rsid w:val="00D07C12"/>
    <w:pPr>
      <w:spacing w:before="1200" w:after="200"/>
    </w:pPr>
    <w:rPr>
      <w:b/>
      <w:spacing w:val="6"/>
      <w:kern w:val="16"/>
      <w:position w:val="2"/>
      <w:sz w:val="44"/>
    </w:rPr>
  </w:style>
  <w:style w:type="paragraph" w:customStyle="1" w:styleId="OSAAuthor">
    <w:name w:val="OSA Author"/>
    <w:basedOn w:val="Normal"/>
    <w:next w:val="OSAAuthorAffliation"/>
    <w:link w:val="OSAAuthorChar"/>
    <w:qFormat/>
    <w:rsid w:val="0014689D"/>
    <w:pPr>
      <w:spacing w:after="120"/>
      <w:ind w:right="432"/>
    </w:pPr>
    <w:rPr>
      <w:b/>
      <w:smallCaps/>
      <w:color w:val="1F497D"/>
      <w:spacing w:val="6"/>
      <w:sz w:val="32"/>
    </w:rPr>
  </w:style>
  <w:style w:type="paragraph" w:customStyle="1" w:styleId="OSAAuthorAffliation">
    <w:name w:val="OSA Author Affliation"/>
    <w:basedOn w:val="OSAAuthor"/>
    <w:link w:val="OSAAuthorAffliationChar"/>
    <w:qFormat/>
    <w:rsid w:val="002E5FB1"/>
    <w:pPr>
      <w:spacing w:after="0"/>
    </w:pPr>
    <w:rPr>
      <w:b w:val="0"/>
      <w:i/>
      <w:smallCaps w:val="0"/>
      <w:color w:val="auto"/>
      <w:spacing w:val="0"/>
      <w:sz w:val="17"/>
    </w:rPr>
  </w:style>
  <w:style w:type="character" w:styleId="PlaceholderText">
    <w:name w:val="Placeholder Text"/>
    <w:uiPriority w:val="99"/>
    <w:semiHidden/>
    <w:rsid w:val="00803B0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3B0A"/>
    <w:rPr>
      <w:rFonts w:ascii="Tahoma" w:hAnsi="Tahoma" w:cs="Tahoma"/>
    </w:rPr>
  </w:style>
  <w:style w:type="character" w:customStyle="1" w:styleId="BalloonTextChar">
    <w:name w:val="Balloon Text Char"/>
    <w:link w:val="BalloonText"/>
    <w:uiPriority w:val="99"/>
    <w:semiHidden/>
    <w:rsid w:val="00803B0A"/>
    <w:rPr>
      <w:rFonts w:ascii="Tahoma" w:hAnsi="Tahoma" w:cs="Tahoma"/>
      <w:sz w:val="16"/>
      <w:szCs w:val="16"/>
    </w:rPr>
  </w:style>
  <w:style w:type="paragraph" w:customStyle="1" w:styleId="OSACorrespondingAuthorEmail">
    <w:name w:val="OSA Corresponding Author Email"/>
    <w:basedOn w:val="OSAAuthorAffliation"/>
    <w:next w:val="OSAHistory"/>
    <w:link w:val="OSACorrespondingAuthorEmailChar"/>
    <w:qFormat/>
    <w:rsid w:val="008F2CB6"/>
    <w:pPr>
      <w:spacing w:after="80"/>
    </w:pPr>
  </w:style>
  <w:style w:type="paragraph" w:customStyle="1" w:styleId="OSAHistory">
    <w:name w:val="OSA History"/>
    <w:basedOn w:val="OSACorrespondingAuthorEmail"/>
    <w:next w:val="OSAAbstract"/>
    <w:link w:val="OSAHistoryChar"/>
    <w:autoRedefine/>
    <w:qFormat/>
    <w:rsid w:val="00813273"/>
    <w:pPr>
      <w:pBdr>
        <w:bottom w:val="single" w:sz="4" w:space="4" w:color="auto"/>
      </w:pBdr>
      <w:spacing w:before="120" w:after="0"/>
      <w:ind w:right="0"/>
    </w:pPr>
    <w:rPr>
      <w:i w:val="0"/>
    </w:rPr>
  </w:style>
  <w:style w:type="paragraph" w:customStyle="1" w:styleId="OSAAbstract">
    <w:name w:val="OSA Abstract"/>
    <w:basedOn w:val="OSAHistory"/>
    <w:next w:val="OSAOCISCodes"/>
    <w:link w:val="OSAAbstractChar"/>
    <w:autoRedefine/>
    <w:qFormat/>
    <w:rsid w:val="00002075"/>
    <w:pPr>
      <w:pBdr>
        <w:bottom w:val="none" w:sz="0" w:space="0" w:color="auto"/>
      </w:pBdr>
      <w:spacing w:before="0" w:after="120"/>
      <w:jc w:val="both"/>
    </w:pPr>
    <w:rPr>
      <w:rFonts w:ascii="Cambria" w:hAnsi="Cambria"/>
      <w:b/>
      <w:spacing w:val="-2"/>
      <w:sz w:val="19"/>
    </w:rPr>
  </w:style>
  <w:style w:type="paragraph" w:customStyle="1" w:styleId="OSAOCISCodes">
    <w:name w:val="OSA OCIS Codes"/>
    <w:basedOn w:val="OSAAbstract"/>
    <w:next w:val="OSADOI"/>
    <w:link w:val="OSAOCISCodesChar"/>
    <w:qFormat/>
    <w:rsid w:val="008F2CB6"/>
    <w:pPr>
      <w:spacing w:before="120"/>
      <w:jc w:val="left"/>
    </w:pPr>
    <w:rPr>
      <w:rFonts w:ascii="Calibri" w:hAnsi="Calibri"/>
      <w:b w:val="0"/>
      <w:i/>
      <w:sz w:val="17"/>
    </w:rPr>
  </w:style>
  <w:style w:type="paragraph" w:customStyle="1" w:styleId="OSABody">
    <w:name w:val="OSA Body"/>
    <w:basedOn w:val="Normal"/>
    <w:next w:val="OSABodyIndent"/>
    <w:link w:val="OSABodyChar"/>
    <w:autoRedefine/>
    <w:qFormat/>
    <w:rsid w:val="00DB3B48"/>
    <w:pPr>
      <w:jc w:val="both"/>
    </w:pPr>
    <w:rPr>
      <w:rFonts w:ascii="Cambria" w:hAnsi="Cambria"/>
      <w:spacing w:val="-8"/>
      <w:sz w:val="19"/>
    </w:rPr>
  </w:style>
  <w:style w:type="paragraph" w:customStyle="1" w:styleId="OSABodyIndent">
    <w:name w:val="OSA Body Indent"/>
    <w:basedOn w:val="OSABody"/>
    <w:link w:val="OSABodyIndentChar"/>
    <w:autoRedefine/>
    <w:qFormat/>
    <w:rsid w:val="00723774"/>
    <w:pPr>
      <w:widowControl w:val="0"/>
      <w:tabs>
        <w:tab w:val="left" w:pos="1350"/>
        <w:tab w:val="left" w:pos="2127"/>
      </w:tabs>
      <w:autoSpaceDE w:val="0"/>
      <w:autoSpaceDN w:val="0"/>
      <w:adjustRightInd w:val="0"/>
      <w:ind w:firstLine="187"/>
    </w:pPr>
    <w:rPr>
      <w:rFonts w:eastAsia="Malgun Gothic"/>
    </w:rPr>
  </w:style>
  <w:style w:type="paragraph" w:customStyle="1" w:styleId="OSAAcknowledgments">
    <w:name w:val="OSA Acknowledgments"/>
    <w:basedOn w:val="OSABodyIndent"/>
    <w:autoRedefine/>
    <w:rsid w:val="00EB42EF"/>
    <w:pPr>
      <w:spacing w:before="120"/>
    </w:pPr>
    <w:rPr>
      <w:rFonts w:cs="AdvOTdbe06fba"/>
      <w:color w:val="000000"/>
      <w:szCs w:val="20"/>
    </w:rPr>
  </w:style>
  <w:style w:type="paragraph" w:customStyle="1" w:styleId="12Head1">
    <w:name w:val="12 Head1"/>
    <w:basedOn w:val="Normal"/>
    <w:link w:val="12Head1Char"/>
    <w:qFormat/>
    <w:rsid w:val="008F2CB6"/>
    <w:pPr>
      <w:autoSpaceDE w:val="0"/>
      <w:autoSpaceDN w:val="0"/>
      <w:adjustRightInd w:val="0"/>
      <w:spacing w:before="240" w:after="40"/>
      <w:jc w:val="both"/>
    </w:pPr>
    <w:rPr>
      <w:rFonts w:cs="AdvOT9cb306be.B"/>
      <w:b/>
      <w:sz w:val="22"/>
      <w:szCs w:val="18"/>
    </w:rPr>
  </w:style>
  <w:style w:type="numbering" w:customStyle="1" w:styleId="12Refereces">
    <w:name w:val="12 Refereces"/>
    <w:basedOn w:val="NoList"/>
    <w:uiPriority w:val="99"/>
    <w:rsid w:val="00EB42EF"/>
    <w:pPr>
      <w:numPr>
        <w:numId w:val="1"/>
      </w:numPr>
    </w:pPr>
  </w:style>
  <w:style w:type="numbering" w:customStyle="1" w:styleId="12References">
    <w:name w:val="12 References"/>
    <w:basedOn w:val="NoList"/>
    <w:uiPriority w:val="99"/>
    <w:rsid w:val="00EB42EF"/>
    <w:pPr>
      <w:numPr>
        <w:numId w:val="5"/>
      </w:numPr>
    </w:pPr>
  </w:style>
  <w:style w:type="paragraph" w:customStyle="1" w:styleId="OSAFigure">
    <w:name w:val="OSA Figure"/>
    <w:basedOn w:val="OSABody"/>
    <w:next w:val="OSAFigureCaption"/>
    <w:link w:val="OSAFigureChar"/>
    <w:autoRedefine/>
    <w:qFormat/>
    <w:rsid w:val="002028FE"/>
    <w:pPr>
      <w:spacing w:before="480" w:after="180"/>
      <w:jc w:val="center"/>
    </w:pPr>
    <w:rPr>
      <w:rFonts w:cs="AdvOT8910dd71"/>
      <w:sz w:val="17"/>
      <w:szCs w:val="14"/>
    </w:rPr>
  </w:style>
  <w:style w:type="paragraph" w:customStyle="1" w:styleId="OSAFigureCaption">
    <w:name w:val="OSA Figure Caption"/>
    <w:basedOn w:val="OSAFigure"/>
    <w:next w:val="OSABody"/>
    <w:autoRedefine/>
    <w:uiPriority w:val="99"/>
    <w:qFormat/>
    <w:rsid w:val="002E5FB1"/>
    <w:pPr>
      <w:pBdr>
        <w:bottom w:val="single" w:sz="4" w:space="2" w:color="auto"/>
      </w:pBdr>
      <w:spacing w:before="120" w:after="120"/>
      <w:jc w:val="both"/>
    </w:pPr>
    <w:rPr>
      <w:sz w:val="18"/>
    </w:rPr>
  </w:style>
  <w:style w:type="paragraph" w:customStyle="1" w:styleId="OSAReference">
    <w:name w:val="OSA Reference"/>
    <w:basedOn w:val="12Head1"/>
    <w:qFormat/>
    <w:rsid w:val="00002075"/>
    <w:pPr>
      <w:numPr>
        <w:numId w:val="27"/>
      </w:numPr>
      <w:spacing w:before="0" w:after="0"/>
      <w:jc w:val="left"/>
    </w:pPr>
    <w:rPr>
      <w:b w:val="0"/>
      <w:spacing w:val="-6"/>
      <w:sz w:val="17"/>
    </w:rPr>
  </w:style>
  <w:style w:type="table" w:styleId="TableGrid">
    <w:name w:val="Table Grid"/>
    <w:basedOn w:val="TableNormal"/>
    <w:uiPriority w:val="59"/>
    <w:rsid w:val="00897D7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OSATableTitle">
    <w:name w:val="OSA Table Title"/>
    <w:basedOn w:val="OSABodyIndent"/>
    <w:qFormat/>
    <w:rsid w:val="00E90499"/>
    <w:pPr>
      <w:spacing w:before="240"/>
      <w:jc w:val="center"/>
    </w:pPr>
    <w:rPr>
      <w:b/>
      <w:szCs w:val="18"/>
    </w:rPr>
  </w:style>
  <w:style w:type="paragraph" w:customStyle="1" w:styleId="OSATableHeading">
    <w:name w:val="OSA Table Heading"/>
    <w:basedOn w:val="OSABodyIndent"/>
    <w:qFormat/>
    <w:rsid w:val="003819A5"/>
    <w:pPr>
      <w:jc w:val="center"/>
    </w:pPr>
    <w:rPr>
      <w:szCs w:val="18"/>
    </w:rPr>
  </w:style>
  <w:style w:type="paragraph" w:customStyle="1" w:styleId="OSATableBody">
    <w:name w:val="OSA Table Body"/>
    <w:basedOn w:val="OSABodyIndent"/>
    <w:qFormat/>
    <w:rsid w:val="008F2CB6"/>
    <w:pPr>
      <w:jc w:val="center"/>
    </w:pPr>
    <w:rPr>
      <w:szCs w:val="18"/>
    </w:rPr>
  </w:style>
  <w:style w:type="paragraph" w:customStyle="1" w:styleId="MTDisplayEquation">
    <w:name w:val="MTDisplayEquation"/>
    <w:basedOn w:val="OSABodyIndent"/>
    <w:next w:val="Normal"/>
    <w:link w:val="MTDisplayEquationChar"/>
    <w:rsid w:val="00E74294"/>
    <w:pPr>
      <w:tabs>
        <w:tab w:val="center" w:pos="2480"/>
        <w:tab w:val="right" w:pos="4940"/>
      </w:tabs>
      <w:spacing w:before="240" w:after="120"/>
    </w:pPr>
  </w:style>
  <w:style w:type="character" w:customStyle="1" w:styleId="OSABodyChar">
    <w:name w:val="OSA Body Char"/>
    <w:link w:val="OSABody"/>
    <w:rsid w:val="00DB3B48"/>
    <w:rPr>
      <w:rFonts w:ascii="Cambria" w:hAnsi="Cambria"/>
      <w:spacing w:val="-8"/>
      <w:sz w:val="19"/>
      <w:szCs w:val="16"/>
    </w:rPr>
  </w:style>
  <w:style w:type="character" w:customStyle="1" w:styleId="OSABodyIndentChar">
    <w:name w:val="OSA Body Indent Char"/>
    <w:link w:val="OSABodyIndent"/>
    <w:rsid w:val="00723774"/>
    <w:rPr>
      <w:rFonts w:ascii="Cambria" w:eastAsia="Malgun Gothic" w:hAnsi="Cambria"/>
      <w:spacing w:val="-8"/>
      <w:sz w:val="19"/>
      <w:szCs w:val="16"/>
    </w:rPr>
  </w:style>
  <w:style w:type="character" w:customStyle="1" w:styleId="MTDisplayEquationChar">
    <w:name w:val="MTDisplayEquation Char"/>
    <w:link w:val="MTDisplayEquation"/>
    <w:rsid w:val="00E74294"/>
    <w:rPr>
      <w:rFonts w:ascii="Century" w:eastAsia="Malgun Gothic" w:hAnsi="Century"/>
      <w:spacing w:val="-8"/>
      <w:szCs w:val="22"/>
    </w:rPr>
  </w:style>
  <w:style w:type="character" w:styleId="Hyperlink">
    <w:name w:val="Hyperlink"/>
    <w:uiPriority w:val="99"/>
    <w:unhideWhenUsed/>
    <w:rsid w:val="00FE40B5"/>
    <w:rPr>
      <w:color w:val="0000FF"/>
      <w:u w:val="single"/>
    </w:rPr>
  </w:style>
  <w:style w:type="paragraph" w:customStyle="1" w:styleId="11Equations">
    <w:name w:val="11 Equations"/>
    <w:autoRedefine/>
    <w:rsid w:val="008F0C65"/>
    <w:pPr>
      <w:spacing w:before="100" w:after="100"/>
      <w:jc w:val="both"/>
    </w:pPr>
    <w:rPr>
      <w:rFonts w:ascii="Garamond" w:hAnsi="Garamond"/>
      <w:sz w:val="16"/>
      <w:szCs w:val="22"/>
    </w:rPr>
  </w:style>
  <w:style w:type="character" w:customStyle="1" w:styleId="MTEquationSection">
    <w:name w:val="MTEquationSection"/>
    <w:rsid w:val="006009F7"/>
    <w:rPr>
      <w:vanish/>
    </w:rPr>
  </w:style>
  <w:style w:type="paragraph" w:customStyle="1" w:styleId="OEFigureCaption">
    <w:name w:val="OE Figure Caption"/>
    <w:basedOn w:val="Normal"/>
    <w:next w:val="OEBodySP"/>
    <w:rsid w:val="00CA32F4"/>
    <w:pPr>
      <w:spacing w:before="120"/>
      <w:ind w:left="720" w:right="720"/>
      <w:jc w:val="both"/>
    </w:pPr>
    <w:rPr>
      <w:rFonts w:ascii="Times New Roman" w:hAnsi="Times New Roman"/>
      <w:szCs w:val="20"/>
    </w:rPr>
  </w:style>
  <w:style w:type="paragraph" w:customStyle="1" w:styleId="OEBodySP">
    <w:name w:val="OE Body SP"/>
    <w:basedOn w:val="Normal"/>
    <w:uiPriority w:val="99"/>
    <w:rsid w:val="00CA32F4"/>
    <w:pPr>
      <w:ind w:firstLine="360"/>
      <w:jc w:val="both"/>
    </w:pPr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81FC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A81FCC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81FC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81FCC"/>
    <w:rPr>
      <w:sz w:val="22"/>
      <w:szCs w:val="22"/>
    </w:rPr>
  </w:style>
  <w:style w:type="paragraph" w:customStyle="1" w:styleId="OSADOI">
    <w:name w:val="OSA DOI"/>
    <w:basedOn w:val="OSAOCISCodes"/>
    <w:next w:val="OSABody"/>
    <w:link w:val="OSADOIChar"/>
    <w:qFormat/>
    <w:rsid w:val="00FC4F52"/>
    <w:pPr>
      <w:pBdr>
        <w:bottom w:val="single" w:sz="4" w:space="6" w:color="auto"/>
      </w:pBdr>
      <w:spacing w:after="360"/>
    </w:pPr>
    <w:rPr>
      <w:i w:val="0"/>
    </w:rPr>
  </w:style>
  <w:style w:type="character" w:customStyle="1" w:styleId="OSAAuthorChar">
    <w:name w:val="OSA Author Char"/>
    <w:link w:val="OSAAuthor"/>
    <w:rsid w:val="0014689D"/>
    <w:rPr>
      <w:b/>
      <w:smallCaps/>
      <w:color w:val="1F497D"/>
      <w:spacing w:val="6"/>
      <w:sz w:val="32"/>
      <w:szCs w:val="16"/>
    </w:rPr>
  </w:style>
  <w:style w:type="character" w:customStyle="1" w:styleId="OSAAuthorAffliationChar">
    <w:name w:val="OSA Author Affliation Char"/>
    <w:link w:val="OSAAuthorAffliation"/>
    <w:rsid w:val="002E5FB1"/>
    <w:rPr>
      <w:i/>
      <w:sz w:val="17"/>
      <w:szCs w:val="16"/>
    </w:rPr>
  </w:style>
  <w:style w:type="character" w:customStyle="1" w:styleId="OSACorrespondingAuthorEmailChar">
    <w:name w:val="OSA Corresponding Author Email Char"/>
    <w:link w:val="OSACorrespondingAuthorEmail"/>
    <w:rsid w:val="008F2CB6"/>
    <w:rPr>
      <w:i/>
      <w:sz w:val="18"/>
      <w:szCs w:val="16"/>
    </w:rPr>
  </w:style>
  <w:style w:type="character" w:customStyle="1" w:styleId="OSAHistoryChar">
    <w:name w:val="OSA History Char"/>
    <w:link w:val="OSAHistory"/>
    <w:rsid w:val="00813273"/>
    <w:rPr>
      <w:sz w:val="17"/>
      <w:szCs w:val="16"/>
    </w:rPr>
  </w:style>
  <w:style w:type="character" w:customStyle="1" w:styleId="OSAAbstractChar">
    <w:name w:val="OSA Abstract Char"/>
    <w:link w:val="OSAAbstract"/>
    <w:rsid w:val="00002075"/>
    <w:rPr>
      <w:rFonts w:ascii="Cambria" w:hAnsi="Cambria"/>
      <w:b/>
      <w:spacing w:val="-2"/>
      <w:sz w:val="19"/>
      <w:szCs w:val="16"/>
    </w:rPr>
  </w:style>
  <w:style w:type="character" w:customStyle="1" w:styleId="OSAOCISCodesChar">
    <w:name w:val="OSA OCIS Codes Char"/>
    <w:link w:val="OSAOCISCodes"/>
    <w:rsid w:val="008F2CB6"/>
    <w:rPr>
      <w:i/>
      <w:spacing w:val="-2"/>
      <w:sz w:val="17"/>
      <w:szCs w:val="16"/>
    </w:rPr>
  </w:style>
  <w:style w:type="character" w:customStyle="1" w:styleId="OSADOIChar">
    <w:name w:val="OSA DOI Char"/>
    <w:link w:val="OSADOI"/>
    <w:rsid w:val="00FC4F52"/>
    <w:rPr>
      <w:spacing w:val="-2"/>
      <w:sz w:val="17"/>
      <w:szCs w:val="16"/>
    </w:rPr>
  </w:style>
  <w:style w:type="character" w:styleId="CommentReference">
    <w:name w:val="annotation reference"/>
    <w:uiPriority w:val="99"/>
    <w:semiHidden/>
    <w:unhideWhenUsed/>
    <w:rsid w:val="00FB12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12D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12D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12D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B12D6"/>
    <w:rPr>
      <w:b/>
      <w:bCs/>
    </w:rPr>
  </w:style>
  <w:style w:type="paragraph" w:customStyle="1" w:styleId="13Head2">
    <w:name w:val="13 Head2"/>
    <w:basedOn w:val="12Head1"/>
    <w:link w:val="13Head2Char"/>
    <w:qFormat/>
    <w:rsid w:val="0035356C"/>
    <w:rPr>
      <w:sz w:val="18"/>
      <w:szCs w:val="20"/>
    </w:rPr>
  </w:style>
  <w:style w:type="paragraph" w:customStyle="1" w:styleId="14Head3">
    <w:name w:val="14 Head3"/>
    <w:basedOn w:val="13Head2"/>
    <w:link w:val="14Head3Char"/>
    <w:qFormat/>
    <w:rsid w:val="0035356C"/>
    <w:rPr>
      <w:b w:val="0"/>
      <w:i/>
    </w:rPr>
  </w:style>
  <w:style w:type="character" w:customStyle="1" w:styleId="12Head1Char">
    <w:name w:val="12 Head1 Char"/>
    <w:link w:val="12Head1"/>
    <w:rsid w:val="008F2CB6"/>
    <w:rPr>
      <w:rFonts w:cs="AdvOT9cb306be.B"/>
      <w:b/>
      <w:sz w:val="22"/>
      <w:szCs w:val="18"/>
    </w:rPr>
  </w:style>
  <w:style w:type="character" w:customStyle="1" w:styleId="13Head2Char">
    <w:name w:val="13 Head2 Char"/>
    <w:link w:val="13Head2"/>
    <w:rsid w:val="0035356C"/>
    <w:rPr>
      <w:rFonts w:cs="AdvOT9cb306be.B"/>
      <w:b/>
      <w:sz w:val="18"/>
      <w:szCs w:val="18"/>
    </w:rPr>
  </w:style>
  <w:style w:type="paragraph" w:customStyle="1" w:styleId="OSAEquations">
    <w:name w:val="OSA Equations"/>
    <w:next w:val="11Equations"/>
    <w:autoRedefine/>
    <w:qFormat/>
    <w:rsid w:val="00786E36"/>
    <w:pPr>
      <w:spacing w:before="100" w:after="100"/>
      <w:jc w:val="right"/>
    </w:pPr>
    <w:rPr>
      <w:rFonts w:ascii="Arial" w:hAnsi="Arial"/>
      <w:b/>
      <w:szCs w:val="22"/>
    </w:rPr>
  </w:style>
  <w:style w:type="character" w:customStyle="1" w:styleId="14Head3Char">
    <w:name w:val="14 Head3 Char"/>
    <w:link w:val="14Head3"/>
    <w:rsid w:val="0035356C"/>
    <w:rPr>
      <w:rFonts w:cs="AdvOT9cb306be.B"/>
      <w:b w:val="0"/>
      <w:i/>
      <w:sz w:val="18"/>
      <w:szCs w:val="18"/>
    </w:rPr>
  </w:style>
  <w:style w:type="character" w:customStyle="1" w:styleId="OSAFigureChar">
    <w:name w:val="OSA Figure Char"/>
    <w:link w:val="OSAFigure"/>
    <w:rsid w:val="002028FE"/>
    <w:rPr>
      <w:rFonts w:ascii="Cambria" w:hAnsi="Cambria" w:cs="AdvOT8910dd71"/>
      <w:spacing w:val="-8"/>
      <w:sz w:val="17"/>
      <w:szCs w:val="14"/>
    </w:rPr>
  </w:style>
  <w:style w:type="paragraph" w:customStyle="1" w:styleId="10BodyIndent">
    <w:name w:val="10 Body Indent"/>
    <w:basedOn w:val="OSABody"/>
    <w:link w:val="10BodyIndentChar"/>
    <w:autoRedefine/>
    <w:qFormat/>
    <w:rsid w:val="00604820"/>
    <w:pPr>
      <w:tabs>
        <w:tab w:val="left" w:pos="1350"/>
      </w:tabs>
      <w:autoSpaceDE w:val="0"/>
      <w:autoSpaceDN w:val="0"/>
      <w:adjustRightInd w:val="0"/>
      <w:ind w:firstLine="187"/>
    </w:pPr>
    <w:rPr>
      <w:rFonts w:eastAsia="Malgun Gothic"/>
      <w:sz w:val="18"/>
    </w:rPr>
  </w:style>
  <w:style w:type="character" w:customStyle="1" w:styleId="10BodyIndentChar">
    <w:name w:val="10 Body Indent Char"/>
    <w:link w:val="10BodyIndent"/>
    <w:rsid w:val="00604820"/>
    <w:rPr>
      <w:rFonts w:ascii="Cambria" w:eastAsia="Malgun Gothic" w:hAnsi="Cambria"/>
      <w:spacing w:val="-8"/>
      <w:sz w:val="18"/>
      <w:szCs w:val="16"/>
    </w:rPr>
  </w:style>
  <w:style w:type="paragraph" w:styleId="NormalWeb">
    <w:name w:val="Normal (Web)"/>
    <w:basedOn w:val="Normal"/>
    <w:uiPriority w:val="99"/>
    <w:semiHidden/>
    <w:unhideWhenUsed/>
    <w:rsid w:val="00BA3E48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val="en-GB"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115A98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944FCB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PMingLiU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semiHidden/>
    <w:qFormat/>
    <w:rsid w:val="00F0361F"/>
    <w:rPr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SATitle">
    <w:name w:val="OSA Title"/>
    <w:basedOn w:val="Normal"/>
    <w:next w:val="OSAAuthor"/>
    <w:qFormat/>
    <w:rsid w:val="00D07C12"/>
    <w:pPr>
      <w:spacing w:before="1200" w:after="200"/>
    </w:pPr>
    <w:rPr>
      <w:b/>
      <w:spacing w:val="6"/>
      <w:kern w:val="16"/>
      <w:position w:val="2"/>
      <w:sz w:val="44"/>
    </w:rPr>
  </w:style>
  <w:style w:type="paragraph" w:customStyle="1" w:styleId="OSAAuthor">
    <w:name w:val="OSA Author"/>
    <w:basedOn w:val="Normal"/>
    <w:next w:val="OSAAuthorAffliation"/>
    <w:link w:val="OSAAuthorChar"/>
    <w:qFormat/>
    <w:rsid w:val="0014689D"/>
    <w:pPr>
      <w:spacing w:after="120"/>
      <w:ind w:right="432"/>
    </w:pPr>
    <w:rPr>
      <w:b/>
      <w:smallCaps/>
      <w:color w:val="1F497D"/>
      <w:spacing w:val="6"/>
      <w:sz w:val="32"/>
    </w:rPr>
  </w:style>
  <w:style w:type="paragraph" w:customStyle="1" w:styleId="OSAAuthorAffliation">
    <w:name w:val="OSA Author Affliation"/>
    <w:basedOn w:val="OSAAuthor"/>
    <w:link w:val="OSAAuthorAffliationChar"/>
    <w:qFormat/>
    <w:rsid w:val="002E5FB1"/>
    <w:pPr>
      <w:spacing w:after="0"/>
    </w:pPr>
    <w:rPr>
      <w:b w:val="0"/>
      <w:i/>
      <w:smallCaps w:val="0"/>
      <w:color w:val="auto"/>
      <w:spacing w:val="0"/>
      <w:sz w:val="17"/>
    </w:rPr>
  </w:style>
  <w:style w:type="character" w:styleId="PlaceholderText">
    <w:name w:val="Placeholder Text"/>
    <w:uiPriority w:val="99"/>
    <w:semiHidden/>
    <w:rsid w:val="00803B0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3B0A"/>
    <w:rPr>
      <w:rFonts w:ascii="Tahoma" w:hAnsi="Tahoma" w:cs="Tahoma"/>
    </w:rPr>
  </w:style>
  <w:style w:type="character" w:customStyle="1" w:styleId="BalloonTextChar">
    <w:name w:val="Balloon Text Char"/>
    <w:link w:val="BalloonText"/>
    <w:uiPriority w:val="99"/>
    <w:semiHidden/>
    <w:rsid w:val="00803B0A"/>
    <w:rPr>
      <w:rFonts w:ascii="Tahoma" w:hAnsi="Tahoma" w:cs="Tahoma"/>
      <w:sz w:val="16"/>
      <w:szCs w:val="16"/>
    </w:rPr>
  </w:style>
  <w:style w:type="paragraph" w:customStyle="1" w:styleId="OSACorrespondingAuthorEmail">
    <w:name w:val="OSA Corresponding Author Email"/>
    <w:basedOn w:val="OSAAuthorAffliation"/>
    <w:next w:val="OSAHistory"/>
    <w:link w:val="OSACorrespondingAuthorEmailChar"/>
    <w:qFormat/>
    <w:rsid w:val="008F2CB6"/>
    <w:pPr>
      <w:spacing w:after="80"/>
    </w:pPr>
  </w:style>
  <w:style w:type="paragraph" w:customStyle="1" w:styleId="OSAHistory">
    <w:name w:val="OSA History"/>
    <w:basedOn w:val="OSACorrespondingAuthorEmail"/>
    <w:next w:val="OSAAbstract"/>
    <w:link w:val="OSAHistoryChar"/>
    <w:autoRedefine/>
    <w:qFormat/>
    <w:rsid w:val="00813273"/>
    <w:pPr>
      <w:pBdr>
        <w:bottom w:val="single" w:sz="4" w:space="4" w:color="auto"/>
      </w:pBdr>
      <w:spacing w:before="120" w:after="0"/>
      <w:ind w:right="0"/>
    </w:pPr>
    <w:rPr>
      <w:i w:val="0"/>
    </w:rPr>
  </w:style>
  <w:style w:type="paragraph" w:customStyle="1" w:styleId="OSAAbstract">
    <w:name w:val="OSA Abstract"/>
    <w:basedOn w:val="OSAHistory"/>
    <w:next w:val="OSAOCISCodes"/>
    <w:link w:val="OSAAbstractChar"/>
    <w:autoRedefine/>
    <w:qFormat/>
    <w:rsid w:val="00002075"/>
    <w:pPr>
      <w:pBdr>
        <w:bottom w:val="none" w:sz="0" w:space="0" w:color="auto"/>
      </w:pBdr>
      <w:spacing w:before="0" w:after="120"/>
      <w:jc w:val="both"/>
    </w:pPr>
    <w:rPr>
      <w:rFonts w:ascii="Cambria" w:hAnsi="Cambria"/>
      <w:b/>
      <w:spacing w:val="-2"/>
      <w:sz w:val="19"/>
    </w:rPr>
  </w:style>
  <w:style w:type="paragraph" w:customStyle="1" w:styleId="OSAOCISCodes">
    <w:name w:val="OSA OCIS Codes"/>
    <w:basedOn w:val="OSAAbstract"/>
    <w:next w:val="OSADOI"/>
    <w:link w:val="OSAOCISCodesChar"/>
    <w:qFormat/>
    <w:rsid w:val="008F2CB6"/>
    <w:pPr>
      <w:spacing w:before="120"/>
      <w:jc w:val="left"/>
    </w:pPr>
    <w:rPr>
      <w:rFonts w:ascii="Calibri" w:hAnsi="Calibri"/>
      <w:b w:val="0"/>
      <w:i/>
      <w:sz w:val="17"/>
    </w:rPr>
  </w:style>
  <w:style w:type="paragraph" w:customStyle="1" w:styleId="OSABody">
    <w:name w:val="OSA Body"/>
    <w:basedOn w:val="Normal"/>
    <w:next w:val="OSABodyIndent"/>
    <w:link w:val="OSABodyChar"/>
    <w:autoRedefine/>
    <w:qFormat/>
    <w:rsid w:val="00DB3B48"/>
    <w:pPr>
      <w:jc w:val="both"/>
    </w:pPr>
    <w:rPr>
      <w:rFonts w:ascii="Cambria" w:hAnsi="Cambria"/>
      <w:spacing w:val="-8"/>
      <w:sz w:val="19"/>
    </w:rPr>
  </w:style>
  <w:style w:type="paragraph" w:customStyle="1" w:styleId="OSABodyIndent">
    <w:name w:val="OSA Body Indent"/>
    <w:basedOn w:val="OSABody"/>
    <w:link w:val="OSABodyIndentChar"/>
    <w:autoRedefine/>
    <w:qFormat/>
    <w:rsid w:val="00723774"/>
    <w:pPr>
      <w:widowControl w:val="0"/>
      <w:tabs>
        <w:tab w:val="left" w:pos="1350"/>
        <w:tab w:val="left" w:pos="2127"/>
      </w:tabs>
      <w:autoSpaceDE w:val="0"/>
      <w:autoSpaceDN w:val="0"/>
      <w:adjustRightInd w:val="0"/>
      <w:ind w:firstLine="187"/>
    </w:pPr>
    <w:rPr>
      <w:rFonts w:eastAsia="Malgun Gothic"/>
    </w:rPr>
  </w:style>
  <w:style w:type="paragraph" w:customStyle="1" w:styleId="OSAAcknowledgments">
    <w:name w:val="OSA Acknowledgments"/>
    <w:basedOn w:val="OSABodyIndent"/>
    <w:autoRedefine/>
    <w:rsid w:val="00EB42EF"/>
    <w:pPr>
      <w:spacing w:before="120"/>
    </w:pPr>
    <w:rPr>
      <w:rFonts w:cs="AdvOTdbe06fba"/>
      <w:color w:val="000000"/>
      <w:szCs w:val="20"/>
    </w:rPr>
  </w:style>
  <w:style w:type="paragraph" w:customStyle="1" w:styleId="12Head1">
    <w:name w:val="12 Head1"/>
    <w:basedOn w:val="Normal"/>
    <w:link w:val="12Head1Char"/>
    <w:qFormat/>
    <w:rsid w:val="008F2CB6"/>
    <w:pPr>
      <w:autoSpaceDE w:val="0"/>
      <w:autoSpaceDN w:val="0"/>
      <w:adjustRightInd w:val="0"/>
      <w:spacing w:before="240" w:after="40"/>
      <w:jc w:val="both"/>
    </w:pPr>
    <w:rPr>
      <w:rFonts w:cs="AdvOT9cb306be.B"/>
      <w:b/>
      <w:sz w:val="22"/>
      <w:szCs w:val="18"/>
    </w:rPr>
  </w:style>
  <w:style w:type="numbering" w:customStyle="1" w:styleId="12Refereces">
    <w:name w:val="12 Refereces"/>
    <w:basedOn w:val="NoList"/>
    <w:uiPriority w:val="99"/>
    <w:rsid w:val="00EB42EF"/>
    <w:pPr>
      <w:numPr>
        <w:numId w:val="1"/>
      </w:numPr>
    </w:pPr>
  </w:style>
  <w:style w:type="numbering" w:customStyle="1" w:styleId="12References">
    <w:name w:val="12 References"/>
    <w:basedOn w:val="NoList"/>
    <w:uiPriority w:val="99"/>
    <w:rsid w:val="00EB42EF"/>
    <w:pPr>
      <w:numPr>
        <w:numId w:val="5"/>
      </w:numPr>
    </w:pPr>
  </w:style>
  <w:style w:type="paragraph" w:customStyle="1" w:styleId="OSAFigure">
    <w:name w:val="OSA Figure"/>
    <w:basedOn w:val="OSABody"/>
    <w:next w:val="OSAFigureCaption"/>
    <w:link w:val="OSAFigureChar"/>
    <w:autoRedefine/>
    <w:qFormat/>
    <w:rsid w:val="002028FE"/>
    <w:pPr>
      <w:spacing w:before="480" w:after="180"/>
      <w:jc w:val="center"/>
    </w:pPr>
    <w:rPr>
      <w:rFonts w:cs="AdvOT8910dd71"/>
      <w:sz w:val="17"/>
      <w:szCs w:val="14"/>
    </w:rPr>
  </w:style>
  <w:style w:type="paragraph" w:customStyle="1" w:styleId="OSAFigureCaption">
    <w:name w:val="OSA Figure Caption"/>
    <w:basedOn w:val="OSAFigure"/>
    <w:next w:val="OSABody"/>
    <w:autoRedefine/>
    <w:uiPriority w:val="99"/>
    <w:qFormat/>
    <w:rsid w:val="002E5FB1"/>
    <w:pPr>
      <w:pBdr>
        <w:bottom w:val="single" w:sz="4" w:space="2" w:color="auto"/>
      </w:pBdr>
      <w:spacing w:before="120" w:after="120"/>
      <w:jc w:val="both"/>
    </w:pPr>
    <w:rPr>
      <w:sz w:val="18"/>
    </w:rPr>
  </w:style>
  <w:style w:type="paragraph" w:customStyle="1" w:styleId="OSAReference">
    <w:name w:val="OSA Reference"/>
    <w:basedOn w:val="12Head1"/>
    <w:qFormat/>
    <w:rsid w:val="00002075"/>
    <w:pPr>
      <w:numPr>
        <w:numId w:val="27"/>
      </w:numPr>
      <w:spacing w:before="0" w:after="0"/>
      <w:jc w:val="left"/>
    </w:pPr>
    <w:rPr>
      <w:b w:val="0"/>
      <w:spacing w:val="-6"/>
      <w:sz w:val="17"/>
    </w:rPr>
  </w:style>
  <w:style w:type="table" w:styleId="TableGrid">
    <w:name w:val="Table Grid"/>
    <w:basedOn w:val="TableNormal"/>
    <w:uiPriority w:val="59"/>
    <w:rsid w:val="00897D7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OSATableTitle">
    <w:name w:val="OSA Table Title"/>
    <w:basedOn w:val="OSABodyIndent"/>
    <w:qFormat/>
    <w:rsid w:val="00E90499"/>
    <w:pPr>
      <w:spacing w:before="240"/>
      <w:jc w:val="center"/>
    </w:pPr>
    <w:rPr>
      <w:b/>
      <w:szCs w:val="18"/>
    </w:rPr>
  </w:style>
  <w:style w:type="paragraph" w:customStyle="1" w:styleId="OSATableHeading">
    <w:name w:val="OSA Table Heading"/>
    <w:basedOn w:val="OSABodyIndent"/>
    <w:qFormat/>
    <w:rsid w:val="003819A5"/>
    <w:pPr>
      <w:jc w:val="center"/>
    </w:pPr>
    <w:rPr>
      <w:szCs w:val="18"/>
    </w:rPr>
  </w:style>
  <w:style w:type="paragraph" w:customStyle="1" w:styleId="OSATableBody">
    <w:name w:val="OSA Table Body"/>
    <w:basedOn w:val="OSABodyIndent"/>
    <w:qFormat/>
    <w:rsid w:val="008F2CB6"/>
    <w:pPr>
      <w:jc w:val="center"/>
    </w:pPr>
    <w:rPr>
      <w:szCs w:val="18"/>
    </w:rPr>
  </w:style>
  <w:style w:type="paragraph" w:customStyle="1" w:styleId="MTDisplayEquation">
    <w:name w:val="MTDisplayEquation"/>
    <w:basedOn w:val="OSABodyIndent"/>
    <w:next w:val="Normal"/>
    <w:link w:val="MTDisplayEquationChar"/>
    <w:rsid w:val="00E74294"/>
    <w:pPr>
      <w:tabs>
        <w:tab w:val="center" w:pos="2480"/>
        <w:tab w:val="right" w:pos="4940"/>
      </w:tabs>
      <w:spacing w:before="240" w:after="120"/>
    </w:pPr>
  </w:style>
  <w:style w:type="character" w:customStyle="1" w:styleId="OSABodyChar">
    <w:name w:val="OSA Body Char"/>
    <w:link w:val="OSABody"/>
    <w:rsid w:val="00DB3B48"/>
    <w:rPr>
      <w:rFonts w:ascii="Cambria" w:hAnsi="Cambria"/>
      <w:spacing w:val="-8"/>
      <w:sz w:val="19"/>
      <w:szCs w:val="16"/>
    </w:rPr>
  </w:style>
  <w:style w:type="character" w:customStyle="1" w:styleId="OSABodyIndentChar">
    <w:name w:val="OSA Body Indent Char"/>
    <w:link w:val="OSABodyIndent"/>
    <w:rsid w:val="00723774"/>
    <w:rPr>
      <w:rFonts w:ascii="Cambria" w:eastAsia="Malgun Gothic" w:hAnsi="Cambria"/>
      <w:spacing w:val="-8"/>
      <w:sz w:val="19"/>
      <w:szCs w:val="16"/>
    </w:rPr>
  </w:style>
  <w:style w:type="character" w:customStyle="1" w:styleId="MTDisplayEquationChar">
    <w:name w:val="MTDisplayEquation Char"/>
    <w:link w:val="MTDisplayEquation"/>
    <w:rsid w:val="00E74294"/>
    <w:rPr>
      <w:rFonts w:ascii="Century" w:eastAsia="Malgun Gothic" w:hAnsi="Century"/>
      <w:spacing w:val="-8"/>
      <w:szCs w:val="22"/>
    </w:rPr>
  </w:style>
  <w:style w:type="character" w:styleId="Hyperlink">
    <w:name w:val="Hyperlink"/>
    <w:uiPriority w:val="99"/>
    <w:unhideWhenUsed/>
    <w:rsid w:val="00FE40B5"/>
    <w:rPr>
      <w:color w:val="0000FF"/>
      <w:u w:val="single"/>
    </w:rPr>
  </w:style>
  <w:style w:type="paragraph" w:customStyle="1" w:styleId="11Equations">
    <w:name w:val="11 Equations"/>
    <w:autoRedefine/>
    <w:rsid w:val="008F0C65"/>
    <w:pPr>
      <w:spacing w:before="100" w:after="100"/>
      <w:jc w:val="both"/>
    </w:pPr>
    <w:rPr>
      <w:rFonts w:ascii="Garamond" w:hAnsi="Garamond"/>
      <w:sz w:val="16"/>
      <w:szCs w:val="22"/>
    </w:rPr>
  </w:style>
  <w:style w:type="character" w:customStyle="1" w:styleId="MTEquationSection">
    <w:name w:val="MTEquationSection"/>
    <w:rsid w:val="006009F7"/>
    <w:rPr>
      <w:vanish/>
    </w:rPr>
  </w:style>
  <w:style w:type="paragraph" w:customStyle="1" w:styleId="OEFigureCaption">
    <w:name w:val="OE Figure Caption"/>
    <w:basedOn w:val="Normal"/>
    <w:next w:val="OEBodySP"/>
    <w:rsid w:val="00CA32F4"/>
    <w:pPr>
      <w:spacing w:before="120"/>
      <w:ind w:left="720" w:right="720"/>
      <w:jc w:val="both"/>
    </w:pPr>
    <w:rPr>
      <w:rFonts w:ascii="Times New Roman" w:hAnsi="Times New Roman"/>
      <w:szCs w:val="20"/>
    </w:rPr>
  </w:style>
  <w:style w:type="paragraph" w:customStyle="1" w:styleId="OEBodySP">
    <w:name w:val="OE Body SP"/>
    <w:basedOn w:val="Normal"/>
    <w:uiPriority w:val="99"/>
    <w:rsid w:val="00CA32F4"/>
    <w:pPr>
      <w:ind w:firstLine="360"/>
      <w:jc w:val="both"/>
    </w:pPr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81FC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A81FCC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81FC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81FCC"/>
    <w:rPr>
      <w:sz w:val="22"/>
      <w:szCs w:val="22"/>
    </w:rPr>
  </w:style>
  <w:style w:type="paragraph" w:customStyle="1" w:styleId="OSADOI">
    <w:name w:val="OSA DOI"/>
    <w:basedOn w:val="OSAOCISCodes"/>
    <w:next w:val="OSABody"/>
    <w:link w:val="OSADOIChar"/>
    <w:qFormat/>
    <w:rsid w:val="00FC4F52"/>
    <w:pPr>
      <w:pBdr>
        <w:bottom w:val="single" w:sz="4" w:space="6" w:color="auto"/>
      </w:pBdr>
      <w:spacing w:after="360"/>
    </w:pPr>
    <w:rPr>
      <w:i w:val="0"/>
    </w:rPr>
  </w:style>
  <w:style w:type="character" w:customStyle="1" w:styleId="OSAAuthorChar">
    <w:name w:val="OSA Author Char"/>
    <w:link w:val="OSAAuthor"/>
    <w:rsid w:val="0014689D"/>
    <w:rPr>
      <w:b/>
      <w:smallCaps/>
      <w:color w:val="1F497D"/>
      <w:spacing w:val="6"/>
      <w:sz w:val="32"/>
      <w:szCs w:val="16"/>
    </w:rPr>
  </w:style>
  <w:style w:type="character" w:customStyle="1" w:styleId="OSAAuthorAffliationChar">
    <w:name w:val="OSA Author Affliation Char"/>
    <w:link w:val="OSAAuthorAffliation"/>
    <w:rsid w:val="002E5FB1"/>
    <w:rPr>
      <w:i/>
      <w:sz w:val="17"/>
      <w:szCs w:val="16"/>
    </w:rPr>
  </w:style>
  <w:style w:type="character" w:customStyle="1" w:styleId="OSACorrespondingAuthorEmailChar">
    <w:name w:val="OSA Corresponding Author Email Char"/>
    <w:link w:val="OSACorrespondingAuthorEmail"/>
    <w:rsid w:val="008F2CB6"/>
    <w:rPr>
      <w:i/>
      <w:sz w:val="18"/>
      <w:szCs w:val="16"/>
    </w:rPr>
  </w:style>
  <w:style w:type="character" w:customStyle="1" w:styleId="OSAHistoryChar">
    <w:name w:val="OSA History Char"/>
    <w:link w:val="OSAHistory"/>
    <w:rsid w:val="00813273"/>
    <w:rPr>
      <w:sz w:val="17"/>
      <w:szCs w:val="16"/>
    </w:rPr>
  </w:style>
  <w:style w:type="character" w:customStyle="1" w:styleId="OSAAbstractChar">
    <w:name w:val="OSA Abstract Char"/>
    <w:link w:val="OSAAbstract"/>
    <w:rsid w:val="00002075"/>
    <w:rPr>
      <w:rFonts w:ascii="Cambria" w:hAnsi="Cambria"/>
      <w:b/>
      <w:spacing w:val="-2"/>
      <w:sz w:val="19"/>
      <w:szCs w:val="16"/>
    </w:rPr>
  </w:style>
  <w:style w:type="character" w:customStyle="1" w:styleId="OSAOCISCodesChar">
    <w:name w:val="OSA OCIS Codes Char"/>
    <w:link w:val="OSAOCISCodes"/>
    <w:rsid w:val="008F2CB6"/>
    <w:rPr>
      <w:i/>
      <w:spacing w:val="-2"/>
      <w:sz w:val="17"/>
      <w:szCs w:val="16"/>
    </w:rPr>
  </w:style>
  <w:style w:type="character" w:customStyle="1" w:styleId="OSADOIChar">
    <w:name w:val="OSA DOI Char"/>
    <w:link w:val="OSADOI"/>
    <w:rsid w:val="00FC4F52"/>
    <w:rPr>
      <w:spacing w:val="-2"/>
      <w:sz w:val="17"/>
      <w:szCs w:val="16"/>
    </w:rPr>
  </w:style>
  <w:style w:type="character" w:styleId="CommentReference">
    <w:name w:val="annotation reference"/>
    <w:uiPriority w:val="99"/>
    <w:semiHidden/>
    <w:unhideWhenUsed/>
    <w:rsid w:val="00FB12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12D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12D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12D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B12D6"/>
    <w:rPr>
      <w:b/>
      <w:bCs/>
    </w:rPr>
  </w:style>
  <w:style w:type="paragraph" w:customStyle="1" w:styleId="13Head2">
    <w:name w:val="13 Head2"/>
    <w:basedOn w:val="12Head1"/>
    <w:link w:val="13Head2Char"/>
    <w:qFormat/>
    <w:rsid w:val="0035356C"/>
    <w:rPr>
      <w:sz w:val="18"/>
      <w:szCs w:val="20"/>
    </w:rPr>
  </w:style>
  <w:style w:type="paragraph" w:customStyle="1" w:styleId="14Head3">
    <w:name w:val="14 Head3"/>
    <w:basedOn w:val="13Head2"/>
    <w:link w:val="14Head3Char"/>
    <w:qFormat/>
    <w:rsid w:val="0035356C"/>
    <w:rPr>
      <w:b w:val="0"/>
      <w:i/>
    </w:rPr>
  </w:style>
  <w:style w:type="character" w:customStyle="1" w:styleId="12Head1Char">
    <w:name w:val="12 Head1 Char"/>
    <w:link w:val="12Head1"/>
    <w:rsid w:val="008F2CB6"/>
    <w:rPr>
      <w:rFonts w:cs="AdvOT9cb306be.B"/>
      <w:b/>
      <w:sz w:val="22"/>
      <w:szCs w:val="18"/>
    </w:rPr>
  </w:style>
  <w:style w:type="character" w:customStyle="1" w:styleId="13Head2Char">
    <w:name w:val="13 Head2 Char"/>
    <w:link w:val="13Head2"/>
    <w:rsid w:val="0035356C"/>
    <w:rPr>
      <w:rFonts w:cs="AdvOT9cb306be.B"/>
      <w:b/>
      <w:sz w:val="18"/>
      <w:szCs w:val="18"/>
    </w:rPr>
  </w:style>
  <w:style w:type="paragraph" w:customStyle="1" w:styleId="OSAEquations">
    <w:name w:val="OSA Equations"/>
    <w:next w:val="11Equations"/>
    <w:autoRedefine/>
    <w:qFormat/>
    <w:rsid w:val="00786E36"/>
    <w:pPr>
      <w:spacing w:before="100" w:after="100"/>
      <w:jc w:val="right"/>
    </w:pPr>
    <w:rPr>
      <w:rFonts w:ascii="Arial" w:hAnsi="Arial"/>
      <w:b/>
      <w:szCs w:val="22"/>
    </w:rPr>
  </w:style>
  <w:style w:type="character" w:customStyle="1" w:styleId="14Head3Char">
    <w:name w:val="14 Head3 Char"/>
    <w:link w:val="14Head3"/>
    <w:rsid w:val="0035356C"/>
    <w:rPr>
      <w:rFonts w:cs="AdvOT9cb306be.B"/>
      <w:b w:val="0"/>
      <w:i/>
      <w:sz w:val="18"/>
      <w:szCs w:val="18"/>
    </w:rPr>
  </w:style>
  <w:style w:type="character" w:customStyle="1" w:styleId="OSAFigureChar">
    <w:name w:val="OSA Figure Char"/>
    <w:link w:val="OSAFigure"/>
    <w:rsid w:val="002028FE"/>
    <w:rPr>
      <w:rFonts w:ascii="Cambria" w:hAnsi="Cambria" w:cs="AdvOT8910dd71"/>
      <w:spacing w:val="-8"/>
      <w:sz w:val="17"/>
      <w:szCs w:val="14"/>
    </w:rPr>
  </w:style>
  <w:style w:type="paragraph" w:customStyle="1" w:styleId="10BodyIndent">
    <w:name w:val="10 Body Indent"/>
    <w:basedOn w:val="OSABody"/>
    <w:link w:val="10BodyIndentChar"/>
    <w:autoRedefine/>
    <w:qFormat/>
    <w:rsid w:val="00604820"/>
    <w:pPr>
      <w:tabs>
        <w:tab w:val="left" w:pos="1350"/>
      </w:tabs>
      <w:autoSpaceDE w:val="0"/>
      <w:autoSpaceDN w:val="0"/>
      <w:adjustRightInd w:val="0"/>
      <w:ind w:firstLine="187"/>
    </w:pPr>
    <w:rPr>
      <w:rFonts w:eastAsia="Malgun Gothic"/>
      <w:sz w:val="18"/>
    </w:rPr>
  </w:style>
  <w:style w:type="character" w:customStyle="1" w:styleId="10BodyIndentChar">
    <w:name w:val="10 Body Indent Char"/>
    <w:link w:val="10BodyIndent"/>
    <w:rsid w:val="00604820"/>
    <w:rPr>
      <w:rFonts w:ascii="Cambria" w:eastAsia="Malgun Gothic" w:hAnsi="Cambria"/>
      <w:spacing w:val="-8"/>
      <w:sz w:val="18"/>
      <w:szCs w:val="16"/>
    </w:rPr>
  </w:style>
  <w:style w:type="paragraph" w:styleId="NormalWeb">
    <w:name w:val="Normal (Web)"/>
    <w:basedOn w:val="Normal"/>
    <w:uiPriority w:val="99"/>
    <w:semiHidden/>
    <w:unhideWhenUsed/>
    <w:rsid w:val="00BA3E48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val="en-GB"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115A98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944FC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72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75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22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912479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99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84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wmf"/><Relationship Id="rId18" Type="http://schemas.openxmlformats.org/officeDocument/2006/relationships/image" Target="media/image5.w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0.emf"/><Relationship Id="rId7" Type="http://schemas.openxmlformats.org/officeDocument/2006/relationships/footnotes" Target="footnotes.xml"/><Relationship Id="rId12" Type="http://schemas.openxmlformats.org/officeDocument/2006/relationships/image" Target="media/image2.wmf"/><Relationship Id="rId17" Type="http://schemas.openxmlformats.org/officeDocument/2006/relationships/image" Target="media/image40.wmf"/><Relationship Id="rId25" Type="http://schemas.openxmlformats.org/officeDocument/2006/relationships/image" Target="media/image80.wmf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image" Target="media/image50.wmf"/><Relationship Id="rId29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wmf"/><Relationship Id="rId24" Type="http://schemas.openxmlformats.org/officeDocument/2006/relationships/image" Target="media/image8.wmf"/><Relationship Id="rId5" Type="http://schemas.openxmlformats.org/officeDocument/2006/relationships/settings" Target="settings.xml"/><Relationship Id="rId15" Type="http://schemas.openxmlformats.org/officeDocument/2006/relationships/image" Target="media/image30.wmf"/><Relationship Id="rId23" Type="http://schemas.openxmlformats.org/officeDocument/2006/relationships/image" Target="media/image70.emf"/><Relationship Id="rId28" Type="http://schemas.microsoft.com/office/2011/relationships/people" Target="people.xml"/><Relationship Id="rId10" Type="http://schemas.openxmlformats.org/officeDocument/2006/relationships/image" Target="media/image1.wmf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hyperlink" Target="mailto:j.kim@soton.ac.uk" TargetMode="External"/><Relationship Id="rId14" Type="http://schemas.openxmlformats.org/officeDocument/2006/relationships/image" Target="media/image3.wmf"/><Relationship Id="rId22" Type="http://schemas.openxmlformats.org/officeDocument/2006/relationships/image" Target="media/image7.emf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%5b1%5d%20Research\%5bR06%5d%20Optocomb_phase%20noise%20study\Publications\Optics%20Letters\2016_OL_Kim_OptoCombPhaseNoise_v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E33F6F95-AE81-44D7-9613-2393AE751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2016_OL_Kim_OptoCombPhaseNoise_v0.dotx</Template>
  <TotalTime>1</TotalTime>
  <Pages>5</Pages>
  <Words>3318</Words>
  <Characters>18915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Optical Society of America</Company>
  <LinksUpToDate>false</LinksUpToDate>
  <CharactersWithSpaces>22189</CharactersWithSpaces>
  <SharedDoc>false</SharedDoc>
  <HLinks>
    <vt:vector size="12" baseType="variant">
      <vt:variant>
        <vt:i4>2818118</vt:i4>
      </vt:variant>
      <vt:variant>
        <vt:i4>3</vt:i4>
      </vt:variant>
      <vt:variant>
        <vt:i4>0</vt:i4>
      </vt:variant>
      <vt:variant>
        <vt:i4>5</vt:i4>
      </vt:variant>
      <vt:variant>
        <vt:lpwstr>http://www.opticsinfobase.org/submit/style/jrnls_style.cfm</vt:lpwstr>
      </vt:variant>
      <vt:variant>
        <vt:lpwstr/>
      </vt:variant>
      <vt:variant>
        <vt:i4>2687088</vt:i4>
      </vt:variant>
      <vt:variant>
        <vt:i4>0</vt:i4>
      </vt:variant>
      <vt:variant>
        <vt:i4>0</vt:i4>
      </vt:variant>
      <vt:variant>
        <vt:i4>5</vt:i4>
      </vt:variant>
      <vt:variant>
        <vt:lpwstr>mailto:author_three@uni-jena.de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Joonyoung Kim</dc:creator>
  <cp:lastModifiedBy>Slavik R.</cp:lastModifiedBy>
  <cp:revision>2</cp:revision>
  <cp:lastPrinted>2016-12-20T16:51:00Z</cp:lastPrinted>
  <dcterms:created xsi:type="dcterms:W3CDTF">2017-02-03T12:43:00Z</dcterms:created>
  <dcterms:modified xsi:type="dcterms:W3CDTF">2017-02-03T12:43:00Z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EquationSection">
    <vt:lpwstr>1</vt:lpwstr>
  </property>
  <property fmtid="{D5CDD505-2E9C-101B-9397-08002B2CF9AE}" pid="4" name="MTWinEqns">
    <vt:bool>true</vt:bool>
  </property>
</Properties>
</file>