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69E6" w:rsidRDefault="006469E6" w:rsidP="006469E6">
      <w:pPr>
        <w:spacing w:after="0"/>
        <w:rPr>
          <w:b/>
          <w:bCs/>
          <w:caps/>
          <w:sz w:val="26"/>
          <w:szCs w:val="26"/>
        </w:rPr>
      </w:pPr>
      <w:bookmarkStart w:id="0" w:name="_GoBack"/>
      <w:bookmarkEnd w:id="0"/>
      <w:r>
        <w:rPr>
          <w:b/>
          <w:bCs/>
          <w:noProof/>
          <w:color w:val="2E74B5" w:themeColor="accent1" w:themeShade="BF"/>
          <w:sz w:val="24"/>
          <w:szCs w:val="24"/>
          <w:lang w:eastAsia="en-GB"/>
        </w:rPr>
        <w:drawing>
          <wp:anchor distT="0" distB="0" distL="114300" distR="114300" simplePos="0" relativeHeight="251669504" behindDoc="0" locked="0" layoutInCell="1" allowOverlap="1" wp14:anchorId="583F15AF" wp14:editId="072FB7DD">
            <wp:simplePos x="0" y="0"/>
            <wp:positionH relativeFrom="column">
              <wp:posOffset>4848225</wp:posOffset>
            </wp:positionH>
            <wp:positionV relativeFrom="paragraph">
              <wp:posOffset>9525</wp:posOffset>
            </wp:positionV>
            <wp:extent cx="990600" cy="566612"/>
            <wp:effectExtent l="0" t="0" r="0" b="508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9438"/>
                    <a:stretch/>
                  </pic:blipFill>
                  <pic:spPr bwMode="auto">
                    <a:xfrm>
                      <a:off x="0" y="0"/>
                      <a:ext cx="990600" cy="566612"/>
                    </a:xfrm>
                    <a:prstGeom prst="rect">
                      <a:avLst/>
                    </a:prstGeom>
                    <a:noFill/>
                    <a:ln>
                      <a:noFill/>
                    </a:ln>
                    <a:extLst>
                      <a:ext uri="{53640926-AAD7-44D8-BBD7-CCE9431645EC}">
                        <a14:shadowObscured xmlns:a14="http://schemas.microsoft.com/office/drawing/2010/main"/>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292A78">
        <w:rPr>
          <w:noProof/>
          <w:lang w:eastAsia="en-GB"/>
        </w:rPr>
        <w:drawing>
          <wp:inline distT="0" distB="0" distL="0" distR="0" wp14:anchorId="4CAD523B" wp14:editId="30387D12">
            <wp:extent cx="4564802" cy="461609"/>
            <wp:effectExtent l="0" t="0" r="0" b="0"/>
            <wp:docPr id="2" name="Picture 2" descr="cid:image001.jpg@01D1A5EC.BDCA1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1A5EC.BDCA1F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19428" cy="477245"/>
                    </a:xfrm>
                    <a:prstGeom prst="rect">
                      <a:avLst/>
                    </a:prstGeom>
                    <a:noFill/>
                    <a:ln>
                      <a:noFill/>
                    </a:ln>
                  </pic:spPr>
                </pic:pic>
              </a:graphicData>
            </a:graphic>
          </wp:inline>
        </w:drawing>
      </w:r>
    </w:p>
    <w:p w:rsidR="006469E6" w:rsidRDefault="006469E6" w:rsidP="00062008">
      <w:pPr>
        <w:spacing w:after="120" w:line="240" w:lineRule="auto"/>
        <w:rPr>
          <w:rFonts w:ascii="Calibri" w:eastAsia="MS Mincho" w:hAnsi="Calibri" w:cs="Times New Roman"/>
          <w:b/>
          <w:bCs/>
          <w:color w:val="1F497D"/>
          <w:sz w:val="24"/>
          <w:szCs w:val="24"/>
          <w:lang w:val="en-US"/>
        </w:rPr>
      </w:pPr>
    </w:p>
    <w:p w:rsidR="00062008" w:rsidRDefault="00062008" w:rsidP="00062008">
      <w:pPr>
        <w:spacing w:after="120" w:line="240" w:lineRule="auto"/>
        <w:rPr>
          <w:rFonts w:ascii="Calibri" w:eastAsia="MS Mincho" w:hAnsi="Calibri" w:cs="Times New Roman"/>
          <w:b/>
          <w:bCs/>
          <w:color w:val="1F497D"/>
          <w:sz w:val="24"/>
          <w:szCs w:val="24"/>
          <w:lang w:val="en-US"/>
        </w:rPr>
      </w:pPr>
    </w:p>
    <w:p w:rsidR="006469E6" w:rsidRPr="00062008" w:rsidRDefault="006469E6" w:rsidP="002D7255">
      <w:pPr>
        <w:spacing w:after="120" w:line="240" w:lineRule="auto"/>
        <w:ind w:left="426" w:hanging="426"/>
        <w:jc w:val="center"/>
        <w:rPr>
          <w:rFonts w:ascii="Calibri" w:eastAsia="MS Mincho" w:hAnsi="Calibri" w:cs="Times New Roman"/>
          <w:b/>
          <w:bCs/>
          <w:color w:val="1F497D"/>
          <w:sz w:val="28"/>
          <w:szCs w:val="24"/>
          <w:lang w:val="en-US"/>
        </w:rPr>
      </w:pPr>
      <w:r w:rsidRPr="00062008">
        <w:rPr>
          <w:rFonts w:ascii="Calibri" w:eastAsia="MS Mincho" w:hAnsi="Calibri" w:cs="Times New Roman"/>
          <w:b/>
          <w:bCs/>
          <w:color w:val="1F497D"/>
          <w:sz w:val="28"/>
          <w:szCs w:val="24"/>
          <w:lang w:val="en-US"/>
        </w:rPr>
        <w:t>Independent evaluation of the North East Hampshire and Farnham Vanguard</w:t>
      </w:r>
    </w:p>
    <w:p w:rsidR="002D7255" w:rsidRDefault="006469E6" w:rsidP="002D7255">
      <w:pPr>
        <w:spacing w:after="120" w:line="240" w:lineRule="auto"/>
        <w:jc w:val="center"/>
        <w:rPr>
          <w:rFonts w:ascii="Calibri" w:eastAsia="MS Mincho" w:hAnsi="Calibri" w:cs="Times New Roman"/>
          <w:b/>
          <w:bCs/>
          <w:color w:val="1F497D"/>
          <w:sz w:val="32"/>
          <w:szCs w:val="36"/>
        </w:rPr>
      </w:pPr>
      <w:r w:rsidRPr="00062008">
        <w:rPr>
          <w:rFonts w:ascii="Calibri" w:eastAsia="MS Mincho" w:hAnsi="Calibri" w:cs="Times New Roman"/>
          <w:b/>
          <w:bCs/>
          <w:color w:val="1F497D"/>
          <w:sz w:val="32"/>
          <w:szCs w:val="36"/>
        </w:rPr>
        <w:t xml:space="preserve">Pre-Diabetes Education Programme </w:t>
      </w:r>
    </w:p>
    <w:p w:rsidR="006469E6" w:rsidRPr="005D22F1" w:rsidRDefault="00062008" w:rsidP="002D7255">
      <w:pPr>
        <w:spacing w:after="120" w:line="240" w:lineRule="auto"/>
        <w:jc w:val="center"/>
        <w:rPr>
          <w:rFonts w:ascii="Calibri" w:eastAsia="MS Mincho" w:hAnsi="Calibri" w:cs="Times New Roman"/>
          <w:b/>
          <w:bCs/>
          <w:color w:val="1F497D"/>
          <w:sz w:val="28"/>
          <w:szCs w:val="28"/>
        </w:rPr>
      </w:pPr>
      <w:r w:rsidRPr="005D22F1">
        <w:rPr>
          <w:rFonts w:ascii="Calibri" w:eastAsia="MS Mincho" w:hAnsi="Calibri" w:cs="Times New Roman"/>
          <w:b/>
          <w:bCs/>
          <w:color w:val="1F497D"/>
          <w:sz w:val="28"/>
          <w:szCs w:val="28"/>
        </w:rPr>
        <w:t>Final Report.</w:t>
      </w:r>
      <w:r w:rsidR="002D7255" w:rsidRPr="005D22F1">
        <w:rPr>
          <w:rFonts w:ascii="Calibri" w:eastAsia="MS Mincho" w:hAnsi="Calibri" w:cs="Times New Roman"/>
          <w:b/>
          <w:bCs/>
          <w:color w:val="1F497D"/>
          <w:sz w:val="28"/>
          <w:szCs w:val="28"/>
        </w:rPr>
        <w:t xml:space="preserve"> </w:t>
      </w:r>
      <w:r w:rsidR="006469E6" w:rsidRPr="005D22F1">
        <w:rPr>
          <w:rFonts w:ascii="Calibri" w:eastAsia="MS Mincho" w:hAnsi="Calibri" w:cs="Times New Roman"/>
          <w:b/>
          <w:bCs/>
          <w:color w:val="1F497D"/>
          <w:sz w:val="28"/>
          <w:szCs w:val="28"/>
        </w:rPr>
        <w:t xml:space="preserve">March </w:t>
      </w:r>
      <w:r w:rsidR="006469E6" w:rsidRPr="005D22F1">
        <w:rPr>
          <w:rFonts w:ascii="Calibri" w:eastAsia="MS Mincho" w:hAnsi="Calibri" w:cs="Times New Roman"/>
          <w:b/>
          <w:bCs/>
          <w:color w:val="1F497D"/>
          <w:sz w:val="28"/>
          <w:szCs w:val="28"/>
          <w:lang w:val="en-US"/>
        </w:rPr>
        <w:t>2017</w:t>
      </w:r>
      <w:r w:rsidR="002042AD">
        <w:rPr>
          <w:rFonts w:ascii="Calibri" w:eastAsia="MS Mincho" w:hAnsi="Calibri" w:cs="Times New Roman"/>
          <w:b/>
          <w:bCs/>
          <w:color w:val="1F497D"/>
          <w:sz w:val="28"/>
          <w:szCs w:val="28"/>
          <w:lang w:val="en-US"/>
        </w:rPr>
        <w:t>.</w:t>
      </w:r>
    </w:p>
    <w:p w:rsidR="006469E6" w:rsidRPr="005E4770" w:rsidRDefault="006469E6" w:rsidP="006469E6">
      <w:pPr>
        <w:spacing w:after="120" w:line="240" w:lineRule="auto"/>
        <w:ind w:left="426" w:hanging="426"/>
        <w:rPr>
          <w:rFonts w:ascii="Calibri" w:eastAsia="MS Mincho" w:hAnsi="Calibri" w:cs="Times New Roman"/>
          <w:b/>
          <w:bCs/>
          <w:color w:val="1F497D"/>
          <w:sz w:val="32"/>
          <w:szCs w:val="32"/>
          <w:lang w:val="en-US"/>
        </w:rPr>
      </w:pPr>
    </w:p>
    <w:p w:rsidR="006469E6" w:rsidRPr="002D7255" w:rsidRDefault="006469E6" w:rsidP="002D7255">
      <w:pPr>
        <w:spacing w:after="120" w:line="240" w:lineRule="auto"/>
        <w:rPr>
          <w:rFonts w:ascii="Calibri" w:eastAsia="MS Mincho" w:hAnsi="Calibri" w:cs="Times New Roman"/>
          <w:b/>
          <w:bCs/>
          <w:color w:val="1F497D"/>
          <w:sz w:val="28"/>
          <w:szCs w:val="40"/>
          <w:lang w:val="en-US"/>
        </w:rPr>
      </w:pPr>
      <w:r w:rsidRPr="002D7255">
        <w:rPr>
          <w:rFonts w:ascii="Calibri" w:eastAsia="MS Mincho" w:hAnsi="Calibri" w:cs="Times New Roman"/>
          <w:b/>
          <w:bCs/>
          <w:color w:val="1F497D"/>
          <w:sz w:val="28"/>
          <w:szCs w:val="40"/>
          <w:lang w:val="en-US"/>
        </w:rPr>
        <w:t>Contents</w:t>
      </w:r>
    </w:p>
    <w:p w:rsidR="006469E6" w:rsidRPr="002D7255" w:rsidRDefault="006469E6" w:rsidP="002D7255">
      <w:pPr>
        <w:spacing w:after="120" w:line="240" w:lineRule="auto"/>
        <w:ind w:left="1560" w:hanging="426"/>
        <w:rPr>
          <w:rFonts w:ascii="Calibri" w:eastAsia="MS Mincho" w:hAnsi="Calibri" w:cs="Times New Roman"/>
          <w:b/>
          <w:bCs/>
          <w:color w:val="1F497D"/>
          <w:sz w:val="24"/>
          <w:szCs w:val="26"/>
          <w:lang w:val="en-US"/>
        </w:rPr>
      </w:pPr>
      <w:r w:rsidRPr="002D7255">
        <w:rPr>
          <w:rFonts w:ascii="Calibri" w:eastAsia="MS Mincho" w:hAnsi="Calibri" w:cs="Times New Roman"/>
          <w:bCs/>
          <w:color w:val="1F497D"/>
          <w:sz w:val="26"/>
          <w:szCs w:val="26"/>
          <w:lang w:val="en-US"/>
        </w:rPr>
        <w:tab/>
      </w:r>
      <w:r w:rsidR="00EF19AC">
        <w:rPr>
          <w:rFonts w:ascii="Calibri" w:eastAsia="MS Mincho" w:hAnsi="Calibri" w:cs="Times New Roman"/>
          <w:b/>
          <w:bCs/>
          <w:color w:val="1F497D"/>
          <w:sz w:val="24"/>
          <w:szCs w:val="26"/>
          <w:lang w:val="en-US"/>
        </w:rPr>
        <w:t>Abstract</w:t>
      </w:r>
      <w:r w:rsidR="00EF19AC">
        <w:rPr>
          <w:rFonts w:ascii="Calibri" w:eastAsia="MS Mincho" w:hAnsi="Calibri" w:cs="Times New Roman"/>
          <w:b/>
          <w:bCs/>
          <w:color w:val="1F497D"/>
          <w:sz w:val="24"/>
          <w:szCs w:val="26"/>
          <w:lang w:val="en-US"/>
        </w:rPr>
        <w:tab/>
      </w:r>
      <w:r w:rsidRPr="002D7255">
        <w:rPr>
          <w:rFonts w:ascii="Calibri" w:eastAsia="MS Mincho" w:hAnsi="Calibri" w:cs="Times New Roman"/>
          <w:b/>
          <w:bCs/>
          <w:color w:val="1F497D"/>
          <w:sz w:val="24"/>
          <w:szCs w:val="26"/>
          <w:lang w:val="en-US"/>
        </w:rPr>
        <w:tab/>
      </w:r>
      <w:r w:rsidRPr="002D7255">
        <w:rPr>
          <w:rFonts w:ascii="Calibri" w:eastAsia="MS Mincho" w:hAnsi="Calibri" w:cs="Times New Roman"/>
          <w:b/>
          <w:bCs/>
          <w:color w:val="1F497D"/>
          <w:sz w:val="24"/>
          <w:szCs w:val="26"/>
          <w:lang w:val="en-US"/>
        </w:rPr>
        <w:tab/>
      </w:r>
      <w:r w:rsidRPr="002D7255">
        <w:rPr>
          <w:rFonts w:ascii="Calibri" w:eastAsia="MS Mincho" w:hAnsi="Calibri" w:cs="Times New Roman"/>
          <w:b/>
          <w:bCs/>
          <w:color w:val="1F497D"/>
          <w:sz w:val="24"/>
          <w:szCs w:val="26"/>
          <w:lang w:val="en-US"/>
        </w:rPr>
        <w:tab/>
      </w:r>
      <w:r w:rsidRPr="002D7255">
        <w:rPr>
          <w:rFonts w:ascii="Calibri" w:eastAsia="MS Mincho" w:hAnsi="Calibri" w:cs="Times New Roman"/>
          <w:b/>
          <w:bCs/>
          <w:color w:val="1F497D"/>
          <w:sz w:val="24"/>
          <w:szCs w:val="26"/>
          <w:lang w:val="en-US"/>
        </w:rPr>
        <w:tab/>
      </w:r>
      <w:r w:rsidRPr="002D7255">
        <w:rPr>
          <w:rFonts w:ascii="Calibri" w:eastAsia="MS Mincho" w:hAnsi="Calibri" w:cs="Times New Roman"/>
          <w:b/>
          <w:bCs/>
          <w:color w:val="1F497D"/>
          <w:sz w:val="24"/>
          <w:szCs w:val="26"/>
          <w:lang w:val="en-US"/>
        </w:rPr>
        <w:tab/>
      </w:r>
      <w:r w:rsidRPr="002D7255">
        <w:rPr>
          <w:rFonts w:ascii="Calibri" w:eastAsia="MS Mincho" w:hAnsi="Calibri" w:cs="Times New Roman"/>
          <w:b/>
          <w:bCs/>
          <w:color w:val="1F497D"/>
          <w:sz w:val="24"/>
          <w:szCs w:val="26"/>
          <w:lang w:val="en-US"/>
        </w:rPr>
        <w:tab/>
        <w:t>2</w:t>
      </w:r>
    </w:p>
    <w:p w:rsidR="006469E6" w:rsidRPr="002D7255" w:rsidRDefault="006469E6" w:rsidP="002D7255">
      <w:pPr>
        <w:spacing w:after="120" w:line="240" w:lineRule="auto"/>
        <w:ind w:left="1560" w:hanging="426"/>
        <w:rPr>
          <w:rFonts w:ascii="Calibri" w:eastAsia="MS Mincho" w:hAnsi="Calibri" w:cs="Times New Roman"/>
          <w:b/>
          <w:bCs/>
          <w:color w:val="1F497D"/>
          <w:sz w:val="24"/>
          <w:szCs w:val="26"/>
          <w:lang w:val="en-US"/>
        </w:rPr>
      </w:pPr>
      <w:r w:rsidRPr="002D7255">
        <w:rPr>
          <w:rFonts w:ascii="Calibri" w:eastAsia="MS Mincho" w:hAnsi="Calibri" w:cs="Times New Roman"/>
          <w:b/>
          <w:bCs/>
          <w:color w:val="1F497D"/>
          <w:sz w:val="24"/>
          <w:szCs w:val="26"/>
          <w:lang w:val="en-US"/>
        </w:rPr>
        <w:t>1.</w:t>
      </w:r>
      <w:r w:rsidRPr="002D7255">
        <w:rPr>
          <w:rFonts w:ascii="Calibri" w:eastAsia="MS Mincho" w:hAnsi="Calibri" w:cs="Times New Roman"/>
          <w:b/>
          <w:bCs/>
          <w:color w:val="1F497D"/>
          <w:sz w:val="24"/>
          <w:szCs w:val="26"/>
          <w:lang w:val="en-US"/>
        </w:rPr>
        <w:tab/>
        <w:t>Background and overview of the service</w:t>
      </w:r>
      <w:r w:rsidRPr="002D7255">
        <w:rPr>
          <w:rFonts w:ascii="Calibri" w:eastAsia="MS Mincho" w:hAnsi="Calibri" w:cs="Times New Roman"/>
          <w:b/>
          <w:bCs/>
          <w:color w:val="1F497D"/>
          <w:sz w:val="24"/>
          <w:szCs w:val="26"/>
          <w:lang w:val="en-US"/>
        </w:rPr>
        <w:tab/>
      </w:r>
      <w:r w:rsidRPr="002D7255">
        <w:rPr>
          <w:rFonts w:ascii="Calibri" w:eastAsia="MS Mincho" w:hAnsi="Calibri" w:cs="Times New Roman"/>
          <w:b/>
          <w:bCs/>
          <w:color w:val="1F497D"/>
          <w:sz w:val="24"/>
          <w:szCs w:val="26"/>
          <w:lang w:val="en-US"/>
        </w:rPr>
        <w:tab/>
      </w:r>
      <w:r w:rsidR="002D7255" w:rsidRPr="002D7255">
        <w:rPr>
          <w:rFonts w:ascii="Calibri" w:eastAsia="MS Mincho" w:hAnsi="Calibri" w:cs="Times New Roman"/>
          <w:b/>
          <w:bCs/>
          <w:color w:val="1F497D"/>
          <w:sz w:val="24"/>
          <w:szCs w:val="26"/>
          <w:lang w:val="en-US"/>
        </w:rPr>
        <w:tab/>
      </w:r>
      <w:r w:rsidRPr="002D7255">
        <w:rPr>
          <w:rFonts w:ascii="Calibri" w:eastAsia="MS Mincho" w:hAnsi="Calibri" w:cs="Times New Roman"/>
          <w:b/>
          <w:bCs/>
          <w:color w:val="1F497D"/>
          <w:sz w:val="24"/>
          <w:szCs w:val="26"/>
          <w:lang w:val="en-US"/>
        </w:rPr>
        <w:t>3</w:t>
      </w:r>
    </w:p>
    <w:p w:rsidR="006469E6" w:rsidRPr="002D7255" w:rsidRDefault="006469E6" w:rsidP="002D7255">
      <w:pPr>
        <w:spacing w:after="120" w:line="240" w:lineRule="auto"/>
        <w:ind w:left="1560" w:hanging="426"/>
        <w:rPr>
          <w:rFonts w:ascii="Calibri" w:eastAsia="MS Mincho" w:hAnsi="Calibri" w:cs="Times New Roman"/>
          <w:b/>
          <w:bCs/>
          <w:color w:val="1F497D"/>
          <w:sz w:val="24"/>
          <w:szCs w:val="26"/>
          <w:lang w:val="en-US"/>
        </w:rPr>
      </w:pPr>
      <w:r w:rsidRPr="002D7255">
        <w:rPr>
          <w:rFonts w:ascii="Calibri" w:eastAsia="MS Mincho" w:hAnsi="Calibri" w:cs="Times New Roman"/>
          <w:b/>
          <w:bCs/>
          <w:color w:val="1F497D"/>
          <w:sz w:val="24"/>
          <w:szCs w:val="26"/>
          <w:lang w:val="en-US"/>
        </w:rPr>
        <w:t>2.</w:t>
      </w:r>
      <w:r w:rsidRPr="002D7255">
        <w:rPr>
          <w:rFonts w:ascii="Calibri" w:eastAsia="MS Mincho" w:hAnsi="Calibri" w:cs="Times New Roman"/>
          <w:b/>
          <w:bCs/>
          <w:color w:val="1F497D"/>
          <w:sz w:val="24"/>
          <w:szCs w:val="26"/>
          <w:lang w:val="en-US"/>
        </w:rPr>
        <w:tab/>
        <w:t>Aims and objectives</w:t>
      </w:r>
      <w:r w:rsidRPr="002D7255">
        <w:rPr>
          <w:rFonts w:ascii="Calibri" w:eastAsia="MS Mincho" w:hAnsi="Calibri" w:cs="Times New Roman"/>
          <w:b/>
          <w:bCs/>
          <w:color w:val="1F497D"/>
          <w:sz w:val="24"/>
          <w:szCs w:val="26"/>
          <w:lang w:val="en-US"/>
        </w:rPr>
        <w:tab/>
      </w:r>
      <w:r w:rsidRPr="002D7255">
        <w:rPr>
          <w:rFonts w:ascii="Calibri" w:eastAsia="MS Mincho" w:hAnsi="Calibri" w:cs="Times New Roman"/>
          <w:b/>
          <w:bCs/>
          <w:color w:val="1F497D"/>
          <w:sz w:val="24"/>
          <w:szCs w:val="26"/>
          <w:lang w:val="en-US"/>
        </w:rPr>
        <w:tab/>
      </w:r>
      <w:r w:rsidRPr="002D7255">
        <w:rPr>
          <w:rFonts w:ascii="Calibri" w:eastAsia="MS Mincho" w:hAnsi="Calibri" w:cs="Times New Roman"/>
          <w:b/>
          <w:bCs/>
          <w:color w:val="1F497D"/>
          <w:sz w:val="24"/>
          <w:szCs w:val="26"/>
          <w:lang w:val="en-US"/>
        </w:rPr>
        <w:tab/>
      </w:r>
      <w:r w:rsidRPr="002D7255">
        <w:rPr>
          <w:rFonts w:ascii="Calibri" w:eastAsia="MS Mincho" w:hAnsi="Calibri" w:cs="Times New Roman"/>
          <w:b/>
          <w:bCs/>
          <w:color w:val="1F497D"/>
          <w:sz w:val="24"/>
          <w:szCs w:val="26"/>
          <w:lang w:val="en-US"/>
        </w:rPr>
        <w:tab/>
      </w:r>
      <w:r w:rsidRPr="002D7255">
        <w:rPr>
          <w:rFonts w:ascii="Calibri" w:eastAsia="MS Mincho" w:hAnsi="Calibri" w:cs="Times New Roman"/>
          <w:b/>
          <w:bCs/>
          <w:color w:val="1F497D"/>
          <w:sz w:val="24"/>
          <w:szCs w:val="26"/>
          <w:lang w:val="en-US"/>
        </w:rPr>
        <w:tab/>
      </w:r>
      <w:r w:rsidRPr="002D7255">
        <w:rPr>
          <w:rFonts w:ascii="Calibri" w:eastAsia="MS Mincho" w:hAnsi="Calibri" w:cs="Times New Roman"/>
          <w:b/>
          <w:bCs/>
          <w:color w:val="1F497D"/>
          <w:sz w:val="24"/>
          <w:szCs w:val="26"/>
          <w:lang w:val="en-US"/>
        </w:rPr>
        <w:tab/>
        <w:t>3</w:t>
      </w:r>
    </w:p>
    <w:p w:rsidR="006469E6" w:rsidRPr="002D7255" w:rsidRDefault="006469E6" w:rsidP="002D7255">
      <w:pPr>
        <w:spacing w:after="120" w:line="240" w:lineRule="auto"/>
        <w:ind w:left="1560" w:hanging="426"/>
        <w:rPr>
          <w:rFonts w:ascii="Calibri" w:eastAsia="MS Mincho" w:hAnsi="Calibri" w:cs="Times New Roman"/>
          <w:b/>
          <w:bCs/>
          <w:color w:val="1F497D"/>
          <w:sz w:val="24"/>
          <w:szCs w:val="26"/>
          <w:lang w:val="en-US"/>
        </w:rPr>
      </w:pPr>
      <w:r w:rsidRPr="002D7255">
        <w:rPr>
          <w:rFonts w:ascii="Calibri" w:eastAsia="MS Mincho" w:hAnsi="Calibri" w:cs="Times New Roman"/>
          <w:b/>
          <w:bCs/>
          <w:color w:val="1F497D"/>
          <w:sz w:val="24"/>
          <w:szCs w:val="26"/>
          <w:lang w:val="en-US"/>
        </w:rPr>
        <w:t>3.</w:t>
      </w:r>
      <w:r w:rsidRPr="002D7255">
        <w:rPr>
          <w:rFonts w:ascii="Calibri" w:eastAsia="MS Mincho" w:hAnsi="Calibri" w:cs="Times New Roman"/>
          <w:b/>
          <w:bCs/>
          <w:color w:val="1F497D"/>
          <w:sz w:val="24"/>
          <w:szCs w:val="26"/>
          <w:lang w:val="en-US"/>
        </w:rPr>
        <w:tab/>
        <w:t>Methods</w:t>
      </w:r>
      <w:r w:rsidRPr="002D7255">
        <w:rPr>
          <w:rFonts w:ascii="Calibri" w:eastAsia="MS Mincho" w:hAnsi="Calibri" w:cs="Times New Roman"/>
          <w:b/>
          <w:bCs/>
          <w:color w:val="1F497D"/>
          <w:sz w:val="24"/>
          <w:szCs w:val="26"/>
          <w:lang w:val="en-US"/>
        </w:rPr>
        <w:tab/>
      </w:r>
      <w:r w:rsidRPr="002D7255">
        <w:rPr>
          <w:rFonts w:ascii="Calibri" w:eastAsia="MS Mincho" w:hAnsi="Calibri" w:cs="Times New Roman"/>
          <w:b/>
          <w:bCs/>
          <w:color w:val="1F497D"/>
          <w:sz w:val="24"/>
          <w:szCs w:val="26"/>
          <w:lang w:val="en-US"/>
        </w:rPr>
        <w:tab/>
      </w:r>
      <w:r w:rsidRPr="002D7255">
        <w:rPr>
          <w:rFonts w:ascii="Calibri" w:eastAsia="MS Mincho" w:hAnsi="Calibri" w:cs="Times New Roman"/>
          <w:b/>
          <w:bCs/>
          <w:color w:val="1F497D"/>
          <w:sz w:val="24"/>
          <w:szCs w:val="26"/>
          <w:lang w:val="en-US"/>
        </w:rPr>
        <w:tab/>
      </w:r>
      <w:r w:rsidRPr="002D7255">
        <w:rPr>
          <w:rFonts w:ascii="Calibri" w:eastAsia="MS Mincho" w:hAnsi="Calibri" w:cs="Times New Roman"/>
          <w:b/>
          <w:bCs/>
          <w:color w:val="1F497D"/>
          <w:sz w:val="24"/>
          <w:szCs w:val="26"/>
          <w:lang w:val="en-US"/>
        </w:rPr>
        <w:tab/>
      </w:r>
      <w:r w:rsidRPr="002D7255">
        <w:rPr>
          <w:rFonts w:ascii="Calibri" w:eastAsia="MS Mincho" w:hAnsi="Calibri" w:cs="Times New Roman"/>
          <w:b/>
          <w:bCs/>
          <w:color w:val="1F497D"/>
          <w:sz w:val="24"/>
          <w:szCs w:val="26"/>
          <w:lang w:val="en-US"/>
        </w:rPr>
        <w:tab/>
      </w:r>
      <w:r w:rsidRPr="002D7255">
        <w:rPr>
          <w:rFonts w:ascii="Calibri" w:eastAsia="MS Mincho" w:hAnsi="Calibri" w:cs="Times New Roman"/>
          <w:b/>
          <w:bCs/>
          <w:color w:val="1F497D"/>
          <w:sz w:val="24"/>
          <w:szCs w:val="26"/>
          <w:lang w:val="en-US"/>
        </w:rPr>
        <w:tab/>
      </w:r>
      <w:r w:rsidRPr="002D7255">
        <w:rPr>
          <w:rFonts w:ascii="Calibri" w:eastAsia="MS Mincho" w:hAnsi="Calibri" w:cs="Times New Roman"/>
          <w:b/>
          <w:bCs/>
          <w:color w:val="1F497D"/>
          <w:sz w:val="24"/>
          <w:szCs w:val="26"/>
          <w:lang w:val="en-US"/>
        </w:rPr>
        <w:tab/>
        <w:t>4</w:t>
      </w:r>
    </w:p>
    <w:p w:rsidR="006469E6" w:rsidRPr="002D7255" w:rsidRDefault="006469E6" w:rsidP="002D7255">
      <w:pPr>
        <w:spacing w:after="120" w:line="240" w:lineRule="auto"/>
        <w:ind w:left="1560" w:hanging="426"/>
        <w:rPr>
          <w:rFonts w:ascii="Calibri" w:eastAsia="MS Mincho" w:hAnsi="Calibri" w:cs="Times New Roman"/>
          <w:b/>
          <w:bCs/>
          <w:color w:val="1F497D"/>
          <w:sz w:val="24"/>
          <w:szCs w:val="26"/>
          <w:lang w:val="en-US"/>
        </w:rPr>
      </w:pPr>
      <w:r w:rsidRPr="002D7255">
        <w:rPr>
          <w:rFonts w:ascii="Calibri" w:eastAsia="MS Mincho" w:hAnsi="Calibri" w:cs="Times New Roman"/>
          <w:b/>
          <w:bCs/>
          <w:color w:val="1F497D"/>
          <w:sz w:val="24"/>
          <w:szCs w:val="26"/>
          <w:lang w:val="en-US"/>
        </w:rPr>
        <w:t>4.</w:t>
      </w:r>
      <w:r w:rsidRPr="002D7255">
        <w:rPr>
          <w:rFonts w:ascii="Calibri" w:eastAsia="MS Mincho" w:hAnsi="Calibri" w:cs="Times New Roman"/>
          <w:b/>
          <w:bCs/>
          <w:color w:val="1F497D"/>
          <w:sz w:val="24"/>
          <w:szCs w:val="26"/>
          <w:lang w:val="en-US"/>
        </w:rPr>
        <w:tab/>
        <w:t>Results</w:t>
      </w:r>
      <w:r w:rsidRPr="002D7255">
        <w:rPr>
          <w:rFonts w:ascii="Calibri" w:eastAsia="MS Mincho" w:hAnsi="Calibri" w:cs="Times New Roman"/>
          <w:b/>
          <w:bCs/>
          <w:color w:val="1F497D"/>
          <w:sz w:val="24"/>
          <w:szCs w:val="26"/>
          <w:lang w:val="en-US"/>
        </w:rPr>
        <w:tab/>
      </w:r>
      <w:r w:rsidRPr="002D7255">
        <w:rPr>
          <w:rFonts w:ascii="Calibri" w:eastAsia="MS Mincho" w:hAnsi="Calibri" w:cs="Times New Roman"/>
          <w:b/>
          <w:bCs/>
          <w:color w:val="1F497D"/>
          <w:sz w:val="24"/>
          <w:szCs w:val="26"/>
          <w:lang w:val="en-US"/>
        </w:rPr>
        <w:tab/>
      </w:r>
      <w:r w:rsidRPr="002D7255">
        <w:rPr>
          <w:rFonts w:ascii="Calibri" w:eastAsia="MS Mincho" w:hAnsi="Calibri" w:cs="Times New Roman"/>
          <w:b/>
          <w:bCs/>
          <w:color w:val="1F497D"/>
          <w:sz w:val="24"/>
          <w:szCs w:val="26"/>
          <w:lang w:val="en-US"/>
        </w:rPr>
        <w:tab/>
      </w:r>
      <w:r w:rsidRPr="002D7255">
        <w:rPr>
          <w:rFonts w:ascii="Calibri" w:eastAsia="MS Mincho" w:hAnsi="Calibri" w:cs="Times New Roman"/>
          <w:b/>
          <w:bCs/>
          <w:color w:val="1F497D"/>
          <w:sz w:val="24"/>
          <w:szCs w:val="26"/>
          <w:lang w:val="en-US"/>
        </w:rPr>
        <w:tab/>
      </w:r>
      <w:r w:rsidRPr="002D7255">
        <w:rPr>
          <w:rFonts w:ascii="Calibri" w:eastAsia="MS Mincho" w:hAnsi="Calibri" w:cs="Times New Roman"/>
          <w:b/>
          <w:bCs/>
          <w:color w:val="1F497D"/>
          <w:sz w:val="24"/>
          <w:szCs w:val="26"/>
          <w:lang w:val="en-US"/>
        </w:rPr>
        <w:tab/>
      </w:r>
      <w:r w:rsidRPr="002D7255">
        <w:rPr>
          <w:rFonts w:ascii="Calibri" w:eastAsia="MS Mincho" w:hAnsi="Calibri" w:cs="Times New Roman"/>
          <w:b/>
          <w:bCs/>
          <w:color w:val="1F497D"/>
          <w:sz w:val="24"/>
          <w:szCs w:val="26"/>
          <w:lang w:val="en-US"/>
        </w:rPr>
        <w:tab/>
      </w:r>
      <w:r w:rsidR="002D7255">
        <w:rPr>
          <w:rFonts w:ascii="Calibri" w:eastAsia="MS Mincho" w:hAnsi="Calibri" w:cs="Times New Roman"/>
          <w:b/>
          <w:bCs/>
          <w:color w:val="1F497D"/>
          <w:sz w:val="24"/>
          <w:szCs w:val="26"/>
          <w:lang w:val="en-US"/>
        </w:rPr>
        <w:tab/>
      </w:r>
      <w:r w:rsidRPr="002D7255">
        <w:rPr>
          <w:rFonts w:ascii="Calibri" w:eastAsia="MS Mincho" w:hAnsi="Calibri" w:cs="Times New Roman"/>
          <w:b/>
          <w:bCs/>
          <w:color w:val="1F497D"/>
          <w:sz w:val="24"/>
          <w:szCs w:val="26"/>
          <w:lang w:val="en-US"/>
        </w:rPr>
        <w:t>4</w:t>
      </w:r>
    </w:p>
    <w:p w:rsidR="006469E6" w:rsidRPr="002D7255" w:rsidRDefault="006469E6" w:rsidP="002D7255">
      <w:pPr>
        <w:spacing w:after="120" w:line="240" w:lineRule="auto"/>
        <w:ind w:left="1560" w:hanging="426"/>
        <w:rPr>
          <w:rFonts w:ascii="Calibri" w:eastAsia="MS Mincho" w:hAnsi="Calibri" w:cs="Times New Roman"/>
          <w:b/>
          <w:bCs/>
          <w:color w:val="1F497D"/>
          <w:sz w:val="24"/>
          <w:szCs w:val="26"/>
          <w:lang w:val="en-US"/>
        </w:rPr>
      </w:pPr>
      <w:r w:rsidRPr="002D7255">
        <w:rPr>
          <w:rFonts w:ascii="Calibri" w:eastAsia="MS Mincho" w:hAnsi="Calibri" w:cs="Times New Roman"/>
          <w:b/>
          <w:bCs/>
          <w:color w:val="1F497D"/>
          <w:sz w:val="24"/>
          <w:szCs w:val="26"/>
          <w:lang w:val="en-US"/>
        </w:rPr>
        <w:t>5.</w:t>
      </w:r>
      <w:r w:rsidRPr="002D7255">
        <w:rPr>
          <w:rFonts w:ascii="Calibri" w:eastAsia="MS Mincho" w:hAnsi="Calibri" w:cs="Times New Roman"/>
          <w:b/>
          <w:bCs/>
          <w:color w:val="1F497D"/>
          <w:sz w:val="24"/>
          <w:szCs w:val="26"/>
          <w:lang w:val="en-US"/>
        </w:rPr>
        <w:tab/>
        <w:t>Service costs</w:t>
      </w:r>
      <w:r w:rsidRPr="002D7255">
        <w:rPr>
          <w:rFonts w:ascii="Calibri" w:eastAsia="MS Mincho" w:hAnsi="Calibri" w:cs="Times New Roman"/>
          <w:b/>
          <w:bCs/>
          <w:color w:val="1F497D"/>
          <w:sz w:val="24"/>
          <w:szCs w:val="26"/>
          <w:lang w:val="en-US"/>
        </w:rPr>
        <w:tab/>
      </w:r>
      <w:r w:rsidRPr="002D7255">
        <w:rPr>
          <w:rFonts w:ascii="Calibri" w:eastAsia="MS Mincho" w:hAnsi="Calibri" w:cs="Times New Roman"/>
          <w:b/>
          <w:bCs/>
          <w:color w:val="1F497D"/>
          <w:sz w:val="24"/>
          <w:szCs w:val="26"/>
          <w:lang w:val="en-US"/>
        </w:rPr>
        <w:tab/>
      </w:r>
      <w:r w:rsidRPr="002D7255">
        <w:rPr>
          <w:rFonts w:ascii="Calibri" w:eastAsia="MS Mincho" w:hAnsi="Calibri" w:cs="Times New Roman"/>
          <w:b/>
          <w:bCs/>
          <w:color w:val="1F497D"/>
          <w:sz w:val="24"/>
          <w:szCs w:val="26"/>
          <w:lang w:val="en-US"/>
        </w:rPr>
        <w:tab/>
      </w:r>
      <w:r w:rsidRPr="002D7255">
        <w:rPr>
          <w:rFonts w:ascii="Calibri" w:eastAsia="MS Mincho" w:hAnsi="Calibri" w:cs="Times New Roman"/>
          <w:b/>
          <w:bCs/>
          <w:color w:val="1F497D"/>
          <w:sz w:val="24"/>
          <w:szCs w:val="26"/>
          <w:lang w:val="en-US"/>
        </w:rPr>
        <w:tab/>
      </w:r>
      <w:r w:rsidRPr="002D7255">
        <w:rPr>
          <w:rFonts w:ascii="Calibri" w:eastAsia="MS Mincho" w:hAnsi="Calibri" w:cs="Times New Roman"/>
          <w:b/>
          <w:bCs/>
          <w:color w:val="1F497D"/>
          <w:sz w:val="24"/>
          <w:szCs w:val="26"/>
          <w:lang w:val="en-US"/>
        </w:rPr>
        <w:tab/>
      </w:r>
      <w:r w:rsidRPr="002D7255">
        <w:rPr>
          <w:rFonts w:ascii="Calibri" w:eastAsia="MS Mincho" w:hAnsi="Calibri" w:cs="Times New Roman"/>
          <w:b/>
          <w:bCs/>
          <w:color w:val="1F497D"/>
          <w:sz w:val="24"/>
          <w:szCs w:val="26"/>
          <w:lang w:val="en-US"/>
        </w:rPr>
        <w:tab/>
      </w:r>
      <w:r w:rsidRPr="002D7255">
        <w:rPr>
          <w:rFonts w:ascii="Calibri" w:eastAsia="MS Mincho" w:hAnsi="Calibri" w:cs="Times New Roman"/>
          <w:b/>
          <w:bCs/>
          <w:color w:val="1F497D"/>
          <w:sz w:val="24"/>
          <w:szCs w:val="26"/>
          <w:lang w:val="en-US"/>
        </w:rPr>
        <w:tab/>
        <w:t>10</w:t>
      </w:r>
    </w:p>
    <w:p w:rsidR="006469E6" w:rsidRPr="002D7255" w:rsidRDefault="006469E6" w:rsidP="002D7255">
      <w:pPr>
        <w:spacing w:after="120" w:line="240" w:lineRule="auto"/>
        <w:ind w:left="1560" w:hanging="426"/>
        <w:rPr>
          <w:rFonts w:ascii="Calibri" w:eastAsia="MS Mincho" w:hAnsi="Calibri" w:cs="Times New Roman"/>
          <w:b/>
          <w:bCs/>
          <w:color w:val="1F497D"/>
          <w:sz w:val="24"/>
          <w:szCs w:val="26"/>
          <w:lang w:val="en-US"/>
        </w:rPr>
      </w:pPr>
      <w:r w:rsidRPr="002D7255">
        <w:rPr>
          <w:rFonts w:ascii="Calibri" w:eastAsia="MS Mincho" w:hAnsi="Calibri" w:cs="Times New Roman"/>
          <w:b/>
          <w:bCs/>
          <w:color w:val="1F497D"/>
          <w:sz w:val="24"/>
          <w:szCs w:val="26"/>
          <w:lang w:val="en-US"/>
        </w:rPr>
        <w:t>6.   Conclusion</w:t>
      </w:r>
      <w:r w:rsidRPr="002D7255">
        <w:rPr>
          <w:rFonts w:ascii="Calibri" w:eastAsia="MS Mincho" w:hAnsi="Calibri" w:cs="Times New Roman"/>
          <w:b/>
          <w:bCs/>
          <w:color w:val="1F497D"/>
          <w:sz w:val="24"/>
          <w:szCs w:val="26"/>
          <w:lang w:val="en-US"/>
        </w:rPr>
        <w:tab/>
      </w:r>
      <w:r w:rsidRPr="002D7255">
        <w:rPr>
          <w:rFonts w:ascii="Calibri" w:eastAsia="MS Mincho" w:hAnsi="Calibri" w:cs="Times New Roman"/>
          <w:b/>
          <w:bCs/>
          <w:color w:val="1F497D"/>
          <w:sz w:val="24"/>
          <w:szCs w:val="26"/>
          <w:lang w:val="en-US"/>
        </w:rPr>
        <w:tab/>
      </w:r>
      <w:r w:rsidRPr="002D7255">
        <w:rPr>
          <w:rFonts w:ascii="Calibri" w:eastAsia="MS Mincho" w:hAnsi="Calibri" w:cs="Times New Roman"/>
          <w:b/>
          <w:bCs/>
          <w:color w:val="1F497D"/>
          <w:sz w:val="24"/>
          <w:szCs w:val="26"/>
          <w:lang w:val="en-US"/>
        </w:rPr>
        <w:tab/>
      </w:r>
      <w:r w:rsidRPr="002D7255">
        <w:rPr>
          <w:rFonts w:ascii="Calibri" w:eastAsia="MS Mincho" w:hAnsi="Calibri" w:cs="Times New Roman"/>
          <w:b/>
          <w:bCs/>
          <w:color w:val="1F497D"/>
          <w:sz w:val="24"/>
          <w:szCs w:val="26"/>
          <w:lang w:val="en-US"/>
        </w:rPr>
        <w:tab/>
      </w:r>
      <w:r w:rsidRPr="002D7255">
        <w:rPr>
          <w:rFonts w:ascii="Calibri" w:eastAsia="MS Mincho" w:hAnsi="Calibri" w:cs="Times New Roman"/>
          <w:b/>
          <w:bCs/>
          <w:color w:val="1F497D"/>
          <w:sz w:val="24"/>
          <w:szCs w:val="26"/>
          <w:lang w:val="en-US"/>
        </w:rPr>
        <w:tab/>
      </w:r>
      <w:r w:rsidRPr="002D7255">
        <w:rPr>
          <w:rFonts w:ascii="Calibri" w:eastAsia="MS Mincho" w:hAnsi="Calibri" w:cs="Times New Roman"/>
          <w:b/>
          <w:bCs/>
          <w:color w:val="1F497D"/>
          <w:sz w:val="24"/>
          <w:szCs w:val="26"/>
          <w:lang w:val="en-US"/>
        </w:rPr>
        <w:tab/>
      </w:r>
      <w:r w:rsidRPr="002D7255">
        <w:rPr>
          <w:rFonts w:ascii="Calibri" w:eastAsia="MS Mincho" w:hAnsi="Calibri" w:cs="Times New Roman"/>
          <w:b/>
          <w:bCs/>
          <w:color w:val="1F497D"/>
          <w:sz w:val="24"/>
          <w:szCs w:val="26"/>
          <w:lang w:val="en-US"/>
        </w:rPr>
        <w:tab/>
        <w:t>10</w:t>
      </w:r>
    </w:p>
    <w:p w:rsidR="006469E6" w:rsidRPr="002D7255" w:rsidRDefault="006469E6" w:rsidP="002D7255">
      <w:pPr>
        <w:spacing w:after="120" w:line="240" w:lineRule="auto"/>
        <w:ind w:left="1560" w:hanging="426"/>
        <w:rPr>
          <w:rFonts w:ascii="Calibri" w:eastAsia="MS Mincho" w:hAnsi="Calibri" w:cs="Times New Roman"/>
          <w:b/>
          <w:bCs/>
          <w:color w:val="1F497D"/>
          <w:sz w:val="24"/>
          <w:szCs w:val="26"/>
          <w:lang w:val="en-US"/>
        </w:rPr>
      </w:pPr>
      <w:r w:rsidRPr="002D7255">
        <w:rPr>
          <w:rFonts w:ascii="Calibri" w:eastAsia="MS Mincho" w:hAnsi="Calibri" w:cs="Times New Roman"/>
          <w:b/>
          <w:bCs/>
          <w:color w:val="1F497D"/>
          <w:sz w:val="24"/>
          <w:szCs w:val="26"/>
          <w:lang w:val="en-US"/>
        </w:rPr>
        <w:t>6.</w:t>
      </w:r>
      <w:r w:rsidRPr="002D7255">
        <w:rPr>
          <w:rFonts w:ascii="Calibri" w:eastAsia="MS Mincho" w:hAnsi="Calibri" w:cs="Times New Roman"/>
          <w:b/>
          <w:bCs/>
          <w:color w:val="1F497D"/>
          <w:sz w:val="24"/>
          <w:szCs w:val="26"/>
          <w:lang w:val="en-US"/>
        </w:rPr>
        <w:tab/>
        <w:t>Appendices</w:t>
      </w:r>
      <w:r w:rsidRPr="002D7255">
        <w:rPr>
          <w:rFonts w:ascii="Calibri" w:eastAsia="MS Mincho" w:hAnsi="Calibri" w:cs="Times New Roman"/>
          <w:b/>
          <w:bCs/>
          <w:color w:val="1F497D"/>
          <w:sz w:val="24"/>
          <w:szCs w:val="26"/>
          <w:lang w:val="en-US"/>
        </w:rPr>
        <w:tab/>
      </w:r>
      <w:r w:rsidRPr="002D7255">
        <w:rPr>
          <w:rFonts w:ascii="Calibri" w:eastAsia="MS Mincho" w:hAnsi="Calibri" w:cs="Times New Roman"/>
          <w:b/>
          <w:bCs/>
          <w:color w:val="1F497D"/>
          <w:sz w:val="24"/>
          <w:szCs w:val="26"/>
          <w:lang w:val="en-US"/>
        </w:rPr>
        <w:tab/>
      </w:r>
      <w:r w:rsidRPr="002D7255">
        <w:rPr>
          <w:rFonts w:ascii="Calibri" w:eastAsia="MS Mincho" w:hAnsi="Calibri" w:cs="Times New Roman"/>
          <w:b/>
          <w:bCs/>
          <w:color w:val="1F497D"/>
          <w:sz w:val="24"/>
          <w:szCs w:val="26"/>
          <w:lang w:val="en-US"/>
        </w:rPr>
        <w:tab/>
      </w:r>
      <w:r w:rsidRPr="002D7255">
        <w:rPr>
          <w:rFonts w:ascii="Calibri" w:eastAsia="MS Mincho" w:hAnsi="Calibri" w:cs="Times New Roman"/>
          <w:b/>
          <w:bCs/>
          <w:color w:val="1F497D"/>
          <w:sz w:val="24"/>
          <w:szCs w:val="26"/>
          <w:lang w:val="en-US"/>
        </w:rPr>
        <w:tab/>
      </w:r>
      <w:r w:rsidRPr="002D7255">
        <w:rPr>
          <w:rFonts w:ascii="Calibri" w:eastAsia="MS Mincho" w:hAnsi="Calibri" w:cs="Times New Roman"/>
          <w:b/>
          <w:bCs/>
          <w:color w:val="1F497D"/>
          <w:sz w:val="24"/>
          <w:szCs w:val="26"/>
          <w:lang w:val="en-US"/>
        </w:rPr>
        <w:tab/>
      </w:r>
      <w:r w:rsidRPr="002D7255">
        <w:rPr>
          <w:rFonts w:ascii="Calibri" w:eastAsia="MS Mincho" w:hAnsi="Calibri" w:cs="Times New Roman"/>
          <w:b/>
          <w:bCs/>
          <w:color w:val="1F497D"/>
          <w:sz w:val="24"/>
          <w:szCs w:val="26"/>
          <w:lang w:val="en-US"/>
        </w:rPr>
        <w:tab/>
      </w:r>
      <w:r w:rsidRPr="002D7255">
        <w:rPr>
          <w:rFonts w:ascii="Calibri" w:eastAsia="MS Mincho" w:hAnsi="Calibri" w:cs="Times New Roman"/>
          <w:b/>
          <w:bCs/>
          <w:color w:val="1F497D"/>
          <w:sz w:val="24"/>
          <w:szCs w:val="26"/>
          <w:lang w:val="en-US"/>
        </w:rPr>
        <w:tab/>
        <w:t>13</w:t>
      </w:r>
    </w:p>
    <w:p w:rsidR="006469E6" w:rsidRPr="005E4770" w:rsidRDefault="006469E6" w:rsidP="006469E6">
      <w:pPr>
        <w:spacing w:after="120" w:line="240" w:lineRule="auto"/>
        <w:ind w:left="426" w:hanging="426"/>
        <w:rPr>
          <w:rFonts w:ascii="Calibri" w:eastAsia="MS Mincho" w:hAnsi="Calibri" w:cs="Times New Roman"/>
          <w:b/>
          <w:bCs/>
          <w:color w:val="1F497D"/>
          <w:sz w:val="28"/>
          <w:szCs w:val="28"/>
          <w:lang w:val="en-US"/>
        </w:rPr>
      </w:pPr>
    </w:p>
    <w:p w:rsidR="002D7255" w:rsidRDefault="002D7255" w:rsidP="009F0FD5">
      <w:pPr>
        <w:spacing w:after="160" w:line="259" w:lineRule="auto"/>
        <w:rPr>
          <w:rFonts w:ascii="Calibri" w:hAnsi="Calibri"/>
          <w:b/>
          <w:color w:val="1F4E79" w:themeColor="accent1" w:themeShade="80"/>
          <w:sz w:val="28"/>
          <w:szCs w:val="28"/>
        </w:rPr>
      </w:pPr>
    </w:p>
    <w:p w:rsidR="009F0FD5" w:rsidRDefault="009F0FD5" w:rsidP="009F0FD5">
      <w:pPr>
        <w:spacing w:after="160" w:line="259" w:lineRule="auto"/>
        <w:rPr>
          <w:rFonts w:ascii="Calibri" w:hAnsi="Calibri"/>
        </w:rPr>
      </w:pPr>
      <w:r w:rsidRPr="005B0992">
        <w:rPr>
          <w:rFonts w:ascii="Calibri" w:hAnsi="Calibri"/>
        </w:rPr>
        <w:t>The author of this report is Dr Catherine B Matheson-Monnet, Senior Research Fellow, Centre for Implementation Scie</w:t>
      </w:r>
      <w:r>
        <w:rPr>
          <w:rFonts w:ascii="Calibri" w:hAnsi="Calibri"/>
        </w:rPr>
        <w:t>nce, University of Southampton.</w:t>
      </w:r>
    </w:p>
    <w:p w:rsidR="009F0FD5" w:rsidRDefault="009F0FD5" w:rsidP="009F0FD5">
      <w:pPr>
        <w:spacing w:after="160" w:line="259" w:lineRule="auto"/>
        <w:rPr>
          <w:rFonts w:ascii="Calibri" w:hAnsi="Calibri"/>
        </w:rPr>
      </w:pPr>
      <w:r w:rsidRPr="005B0992">
        <w:rPr>
          <w:rFonts w:ascii="Calibri" w:hAnsi="Calibri"/>
        </w:rPr>
        <w:t xml:space="preserve">Tim Benson provided </w:t>
      </w:r>
      <w:r w:rsidR="00062008">
        <w:rPr>
          <w:rFonts w:ascii="Calibri" w:hAnsi="Calibri"/>
        </w:rPr>
        <w:t xml:space="preserve">the analytics and graphs for </w:t>
      </w:r>
      <w:r>
        <w:rPr>
          <w:rFonts w:ascii="Calibri" w:hAnsi="Calibri"/>
        </w:rPr>
        <w:t xml:space="preserve">R-Outcomes </w:t>
      </w:r>
    </w:p>
    <w:p w:rsidR="009F0FD5" w:rsidRDefault="009F0FD5" w:rsidP="009F0FD5">
      <w:pPr>
        <w:spacing w:after="160" w:line="259" w:lineRule="auto"/>
        <w:rPr>
          <w:rFonts w:ascii="Calibri" w:hAnsi="Calibri"/>
        </w:rPr>
      </w:pPr>
      <w:r w:rsidRPr="005B0992">
        <w:rPr>
          <w:rFonts w:ascii="Calibri" w:hAnsi="Calibri"/>
        </w:rPr>
        <w:t xml:space="preserve">Claire Fleming, Wessex AHSN carried out the telephone interviews. </w:t>
      </w:r>
    </w:p>
    <w:p w:rsidR="009F0FD5" w:rsidRDefault="009F0FD5" w:rsidP="009F0FD5">
      <w:pPr>
        <w:spacing w:after="160" w:line="259" w:lineRule="auto"/>
        <w:rPr>
          <w:rFonts w:ascii="Calibri" w:hAnsi="Calibri"/>
        </w:rPr>
      </w:pPr>
      <w:r w:rsidRPr="005B0992">
        <w:rPr>
          <w:rFonts w:ascii="Calibri" w:hAnsi="Calibri"/>
        </w:rPr>
        <w:t>Julia Thom</w:t>
      </w:r>
      <w:r>
        <w:rPr>
          <w:rFonts w:ascii="Calibri" w:hAnsi="Calibri"/>
        </w:rPr>
        <w:t>ps</w:t>
      </w:r>
      <w:r w:rsidRPr="005B0992">
        <w:rPr>
          <w:rFonts w:ascii="Calibri" w:hAnsi="Calibri"/>
        </w:rPr>
        <w:t>on, Wessex AHSN provided the graphs for the quantitative questions</w:t>
      </w:r>
      <w:r>
        <w:rPr>
          <w:rFonts w:ascii="Calibri" w:hAnsi="Calibri"/>
        </w:rPr>
        <w:t xml:space="preserve"> of the telephone interviews</w:t>
      </w:r>
      <w:r w:rsidRPr="005B0992">
        <w:rPr>
          <w:rFonts w:ascii="Calibri" w:hAnsi="Calibri"/>
        </w:rPr>
        <w:t xml:space="preserve">. </w:t>
      </w:r>
    </w:p>
    <w:p w:rsidR="00EF19AC" w:rsidRDefault="00EF19AC" w:rsidP="00EF19AC">
      <w:pPr>
        <w:spacing w:after="160" w:line="259" w:lineRule="auto"/>
        <w:rPr>
          <w:rFonts w:ascii="Calibri" w:hAnsi="Calibri"/>
        </w:rPr>
      </w:pPr>
      <w:r>
        <w:rPr>
          <w:rFonts w:ascii="Calibri" w:hAnsi="Calibri"/>
        </w:rPr>
        <w:t>Philipp</w:t>
      </w:r>
      <w:r w:rsidR="006A37D4">
        <w:rPr>
          <w:rFonts w:ascii="Calibri" w:hAnsi="Calibri"/>
        </w:rPr>
        <w:t>a Darnton, Programme Lead for Spread and Evaluation</w:t>
      </w:r>
      <w:r>
        <w:rPr>
          <w:rFonts w:ascii="Calibri" w:hAnsi="Calibri"/>
        </w:rPr>
        <w:t xml:space="preserve">, Wessex AHSN provided a draft </w:t>
      </w:r>
      <w:r w:rsidR="006A37D4">
        <w:rPr>
          <w:rFonts w:ascii="Calibri" w:hAnsi="Calibri"/>
        </w:rPr>
        <w:t>Executive Summary</w:t>
      </w:r>
    </w:p>
    <w:p w:rsidR="006469E6" w:rsidRPr="002D7255" w:rsidRDefault="006469E6" w:rsidP="006469E6">
      <w:pPr>
        <w:spacing w:after="120" w:line="240" w:lineRule="auto"/>
        <w:ind w:left="426" w:hanging="426"/>
        <w:rPr>
          <w:rFonts w:ascii="Calibri" w:eastAsia="MS Mincho" w:hAnsi="Calibri" w:cs="Times New Roman"/>
          <w:b/>
          <w:bCs/>
          <w:color w:val="1F497D"/>
          <w:sz w:val="24"/>
          <w:szCs w:val="28"/>
          <w:lang w:val="en-US"/>
        </w:rPr>
      </w:pPr>
    </w:p>
    <w:p w:rsidR="006469E6" w:rsidRPr="002D7255" w:rsidRDefault="006469E6" w:rsidP="006469E6">
      <w:pPr>
        <w:spacing w:after="0"/>
        <w:jc w:val="center"/>
        <w:rPr>
          <w:b/>
          <w:bCs/>
          <w:caps/>
          <w:sz w:val="28"/>
          <w:szCs w:val="26"/>
        </w:rPr>
      </w:pPr>
    </w:p>
    <w:p w:rsidR="002D7255" w:rsidRPr="002D7255" w:rsidRDefault="002D7255" w:rsidP="006469E6">
      <w:pPr>
        <w:spacing w:after="0" w:line="288" w:lineRule="auto"/>
        <w:rPr>
          <w:rFonts w:ascii="Calibri" w:hAnsi="Calibri"/>
          <w:b/>
          <w:color w:val="44546A" w:themeColor="text2"/>
          <w:sz w:val="24"/>
          <w:szCs w:val="28"/>
        </w:rPr>
      </w:pPr>
    </w:p>
    <w:p w:rsidR="002D7255" w:rsidRDefault="002D7255" w:rsidP="006469E6">
      <w:pPr>
        <w:spacing w:after="0" w:line="288" w:lineRule="auto"/>
        <w:rPr>
          <w:rFonts w:ascii="Calibri" w:hAnsi="Calibri"/>
          <w:b/>
          <w:color w:val="44546A" w:themeColor="text2"/>
          <w:sz w:val="28"/>
          <w:szCs w:val="28"/>
        </w:rPr>
      </w:pPr>
    </w:p>
    <w:p w:rsidR="00BE0CAC" w:rsidRDefault="00BE0CAC" w:rsidP="006469E6">
      <w:pPr>
        <w:spacing w:after="0" w:line="288" w:lineRule="auto"/>
        <w:rPr>
          <w:rFonts w:ascii="Calibri" w:hAnsi="Calibri"/>
          <w:b/>
          <w:color w:val="44546A" w:themeColor="text2"/>
          <w:sz w:val="28"/>
          <w:szCs w:val="28"/>
        </w:rPr>
      </w:pPr>
    </w:p>
    <w:p w:rsidR="00BC3D36" w:rsidRDefault="00BC3D36" w:rsidP="006469E6">
      <w:pPr>
        <w:spacing w:after="0" w:line="288" w:lineRule="auto"/>
        <w:rPr>
          <w:rFonts w:ascii="Calibri" w:hAnsi="Calibri"/>
          <w:b/>
          <w:color w:val="44546A" w:themeColor="text2"/>
          <w:sz w:val="28"/>
          <w:szCs w:val="28"/>
        </w:rPr>
      </w:pPr>
    </w:p>
    <w:p w:rsidR="006469E6" w:rsidRDefault="00EF19AC" w:rsidP="006469E6">
      <w:pPr>
        <w:spacing w:after="0" w:line="288" w:lineRule="auto"/>
        <w:rPr>
          <w:rFonts w:ascii="Calibri" w:hAnsi="Calibri"/>
          <w:b/>
          <w:color w:val="44546A" w:themeColor="text2"/>
          <w:sz w:val="28"/>
          <w:szCs w:val="28"/>
        </w:rPr>
      </w:pPr>
      <w:r>
        <w:rPr>
          <w:rFonts w:ascii="Calibri" w:hAnsi="Calibri"/>
          <w:b/>
          <w:color w:val="44546A" w:themeColor="text2"/>
          <w:sz w:val="28"/>
          <w:szCs w:val="28"/>
        </w:rPr>
        <w:lastRenderedPageBreak/>
        <w:t>Abstract</w:t>
      </w:r>
    </w:p>
    <w:p w:rsidR="00EF19AC" w:rsidRDefault="00EF19AC" w:rsidP="006469E6">
      <w:pPr>
        <w:spacing w:after="0" w:line="288" w:lineRule="auto"/>
        <w:rPr>
          <w:rFonts w:ascii="Calibri" w:hAnsi="Calibri"/>
        </w:rPr>
      </w:pPr>
    </w:p>
    <w:p w:rsidR="004A64C1" w:rsidRPr="004A64C1" w:rsidRDefault="004A64C1" w:rsidP="006469E6">
      <w:pPr>
        <w:spacing w:after="0" w:line="288" w:lineRule="auto"/>
        <w:rPr>
          <w:rFonts w:ascii="Calibri" w:hAnsi="Calibri"/>
          <w:b/>
        </w:rPr>
      </w:pPr>
      <w:r w:rsidRPr="004A64C1">
        <w:rPr>
          <w:rFonts w:ascii="Calibri" w:hAnsi="Calibri"/>
          <w:b/>
        </w:rPr>
        <w:t>Background</w:t>
      </w:r>
    </w:p>
    <w:p w:rsidR="004A64C1" w:rsidRDefault="006469E6" w:rsidP="006469E6">
      <w:pPr>
        <w:spacing w:after="0" w:line="288" w:lineRule="auto"/>
        <w:rPr>
          <w:rFonts w:ascii="Calibri" w:hAnsi="Calibri"/>
        </w:rPr>
      </w:pPr>
      <w:r w:rsidRPr="007A3690">
        <w:rPr>
          <w:rFonts w:ascii="Calibri" w:hAnsi="Calibri"/>
        </w:rPr>
        <w:t>This report review</w:t>
      </w:r>
      <w:r>
        <w:rPr>
          <w:rFonts w:ascii="Calibri" w:hAnsi="Calibri"/>
        </w:rPr>
        <w:t>s</w:t>
      </w:r>
      <w:r w:rsidRPr="007A3690">
        <w:rPr>
          <w:rFonts w:ascii="Calibri" w:hAnsi="Calibri"/>
        </w:rPr>
        <w:t xml:space="preserve"> the first two courses of a </w:t>
      </w:r>
      <w:r>
        <w:rPr>
          <w:rFonts w:ascii="Calibri" w:hAnsi="Calibri"/>
        </w:rPr>
        <w:t xml:space="preserve">six week </w:t>
      </w:r>
      <w:r w:rsidRPr="007A3690">
        <w:rPr>
          <w:rFonts w:ascii="Calibri" w:hAnsi="Calibri"/>
        </w:rPr>
        <w:t>p</w:t>
      </w:r>
      <w:r w:rsidR="00DF04AE">
        <w:rPr>
          <w:rFonts w:ascii="Calibri" w:hAnsi="Calibri"/>
        </w:rPr>
        <w:t>re-diabetes education course offered as part of a Wessex Vanguard Programme.</w:t>
      </w:r>
    </w:p>
    <w:p w:rsidR="00EF19AC" w:rsidRDefault="00EF19AC" w:rsidP="006469E6">
      <w:pPr>
        <w:spacing w:after="0" w:line="288" w:lineRule="auto"/>
        <w:rPr>
          <w:rFonts w:ascii="Calibri" w:hAnsi="Calibri"/>
          <w:b/>
        </w:rPr>
      </w:pPr>
    </w:p>
    <w:p w:rsidR="004A64C1" w:rsidRPr="004A64C1" w:rsidRDefault="004A64C1" w:rsidP="006469E6">
      <w:pPr>
        <w:spacing w:after="0" w:line="288" w:lineRule="auto"/>
        <w:rPr>
          <w:rFonts w:ascii="Calibri" w:hAnsi="Calibri"/>
          <w:b/>
        </w:rPr>
      </w:pPr>
      <w:r w:rsidRPr="004A64C1">
        <w:rPr>
          <w:rFonts w:ascii="Calibri" w:hAnsi="Calibri"/>
          <w:b/>
        </w:rPr>
        <w:t>Aims and objectives</w:t>
      </w:r>
    </w:p>
    <w:p w:rsidR="006469E6" w:rsidRDefault="006469E6" w:rsidP="006469E6">
      <w:pPr>
        <w:spacing w:after="0" w:line="288" w:lineRule="auto"/>
        <w:rPr>
          <w:rFonts w:ascii="Calibri" w:hAnsi="Calibri"/>
        </w:rPr>
      </w:pPr>
      <w:r w:rsidRPr="007A3690">
        <w:rPr>
          <w:rFonts w:ascii="Calibri" w:hAnsi="Calibri"/>
        </w:rPr>
        <w:t>The evaluation explored the impact of the course on participants’ knowledge, skills and confidence to self-</w:t>
      </w:r>
      <w:r>
        <w:rPr>
          <w:rFonts w:ascii="Calibri" w:hAnsi="Calibri"/>
        </w:rPr>
        <w:t>care</w:t>
      </w:r>
      <w:r w:rsidRPr="007A3690">
        <w:rPr>
          <w:rFonts w:ascii="Calibri" w:hAnsi="Calibri"/>
        </w:rPr>
        <w:t xml:space="preserve"> </w:t>
      </w:r>
      <w:r>
        <w:rPr>
          <w:rFonts w:ascii="Calibri" w:hAnsi="Calibri"/>
        </w:rPr>
        <w:t xml:space="preserve">for </w:t>
      </w:r>
      <w:r w:rsidRPr="007A3690">
        <w:rPr>
          <w:rFonts w:ascii="Calibri" w:hAnsi="Calibri"/>
        </w:rPr>
        <w:t xml:space="preserve">their condition. It also sought to understand the drivers and barriers to course participation. </w:t>
      </w:r>
      <w:r w:rsidR="004A64C1" w:rsidRPr="00682B8E">
        <w:rPr>
          <w:rFonts w:ascii="Calibri" w:hAnsi="Calibri"/>
        </w:rPr>
        <w:t>The course was initially meant to focus on how to avoid diabetes, but due to the breadth of selection criteria and the profile of those who attended</w:t>
      </w:r>
      <w:r w:rsidR="004A64C1">
        <w:rPr>
          <w:rFonts w:ascii="Calibri" w:hAnsi="Calibri"/>
        </w:rPr>
        <w:t>,</w:t>
      </w:r>
      <w:r w:rsidR="004A64C1" w:rsidRPr="00682B8E">
        <w:rPr>
          <w:rFonts w:ascii="Calibri" w:hAnsi="Calibri"/>
        </w:rPr>
        <w:t xml:space="preserve"> the course offered was a generic well-being course (yet 14 out of 22 appear to hav</w:t>
      </w:r>
      <w:r w:rsidR="004A64C1">
        <w:rPr>
          <w:rFonts w:ascii="Calibri" w:hAnsi="Calibri"/>
        </w:rPr>
        <w:t>e pre-diabetes – see appendix 1).</w:t>
      </w:r>
    </w:p>
    <w:p w:rsidR="006469E6" w:rsidRPr="007A3690" w:rsidRDefault="006469E6" w:rsidP="006469E6">
      <w:pPr>
        <w:spacing w:after="0" w:line="288" w:lineRule="auto"/>
        <w:rPr>
          <w:rFonts w:ascii="Calibri" w:hAnsi="Calibri"/>
        </w:rPr>
      </w:pPr>
    </w:p>
    <w:p w:rsidR="004A64C1" w:rsidRPr="004A64C1" w:rsidRDefault="004A64C1" w:rsidP="006469E6">
      <w:pPr>
        <w:spacing w:after="0" w:line="288" w:lineRule="auto"/>
        <w:rPr>
          <w:rFonts w:ascii="Calibri" w:hAnsi="Calibri"/>
          <w:b/>
        </w:rPr>
      </w:pPr>
      <w:r w:rsidRPr="004A64C1">
        <w:rPr>
          <w:rFonts w:ascii="Calibri" w:hAnsi="Calibri"/>
          <w:b/>
        </w:rPr>
        <w:t>Methods</w:t>
      </w:r>
    </w:p>
    <w:p w:rsidR="006469E6" w:rsidRDefault="006469E6" w:rsidP="006469E6">
      <w:pPr>
        <w:spacing w:after="0" w:line="288" w:lineRule="auto"/>
        <w:rPr>
          <w:rFonts w:ascii="Calibri" w:hAnsi="Calibri"/>
        </w:rPr>
      </w:pPr>
      <w:r w:rsidRPr="007A3690">
        <w:rPr>
          <w:rFonts w:ascii="Calibri" w:hAnsi="Calibri"/>
        </w:rPr>
        <w:t>The evaluation comprised</w:t>
      </w:r>
      <w:r>
        <w:rPr>
          <w:rFonts w:ascii="Calibri" w:hAnsi="Calibri"/>
        </w:rPr>
        <w:t xml:space="preserve"> </w:t>
      </w:r>
      <w:r w:rsidRPr="007A3690">
        <w:rPr>
          <w:rFonts w:ascii="Calibri" w:hAnsi="Calibri"/>
        </w:rPr>
        <w:t xml:space="preserve">before and after paired samples of </w:t>
      </w:r>
      <w:r>
        <w:rPr>
          <w:rFonts w:ascii="Calibri" w:hAnsi="Calibri"/>
        </w:rPr>
        <w:t xml:space="preserve">self-reported outcomes </w:t>
      </w:r>
      <w:r w:rsidRPr="007A3690">
        <w:rPr>
          <w:rFonts w:ascii="Calibri" w:hAnsi="Calibri"/>
        </w:rPr>
        <w:t>survey</w:t>
      </w:r>
      <w:r>
        <w:rPr>
          <w:rFonts w:ascii="Calibri" w:hAnsi="Calibri"/>
        </w:rPr>
        <w:t>s</w:t>
      </w:r>
      <w:r w:rsidRPr="007A3690">
        <w:rPr>
          <w:rFonts w:ascii="Calibri" w:hAnsi="Calibri"/>
        </w:rPr>
        <w:t xml:space="preserve"> of personal well-being, health confidence and </w:t>
      </w:r>
      <w:r>
        <w:rPr>
          <w:rFonts w:ascii="Calibri" w:hAnsi="Calibri"/>
        </w:rPr>
        <w:t>self-care</w:t>
      </w:r>
      <w:r w:rsidRPr="007A3690">
        <w:rPr>
          <w:rFonts w:ascii="Calibri" w:hAnsi="Calibri"/>
        </w:rPr>
        <w:t xml:space="preserve"> </w:t>
      </w:r>
      <w:r>
        <w:rPr>
          <w:rFonts w:ascii="Calibri" w:hAnsi="Calibri"/>
        </w:rPr>
        <w:t xml:space="preserve">(R-Outcomes, </w:t>
      </w:r>
      <w:r w:rsidRPr="007A3690">
        <w:rPr>
          <w:rFonts w:ascii="Calibri" w:hAnsi="Calibri"/>
        </w:rPr>
        <w:t>n=23</w:t>
      </w:r>
      <w:r>
        <w:rPr>
          <w:rFonts w:ascii="Calibri" w:hAnsi="Calibri"/>
        </w:rPr>
        <w:t xml:space="preserve">), </w:t>
      </w:r>
      <w:r w:rsidRPr="00EF4C7A">
        <w:rPr>
          <w:rFonts w:ascii="Calibri" w:hAnsi="Calibri"/>
        </w:rPr>
        <w:t xml:space="preserve">telephone interviews </w:t>
      </w:r>
      <w:r>
        <w:rPr>
          <w:rFonts w:ascii="Calibri" w:hAnsi="Calibri"/>
        </w:rPr>
        <w:t>(</w:t>
      </w:r>
      <w:r w:rsidRPr="00EF4C7A">
        <w:rPr>
          <w:rFonts w:ascii="Calibri" w:hAnsi="Calibri"/>
        </w:rPr>
        <w:t>n=10</w:t>
      </w:r>
      <w:r>
        <w:rPr>
          <w:rFonts w:ascii="Calibri" w:hAnsi="Calibri"/>
        </w:rPr>
        <w:t>)</w:t>
      </w:r>
      <w:r w:rsidRPr="007A3690">
        <w:rPr>
          <w:rFonts w:ascii="Calibri" w:hAnsi="Calibri"/>
        </w:rPr>
        <w:t xml:space="preserve"> and postal surveys to examine the drivers and barriers to starting and completing </w:t>
      </w:r>
      <w:r>
        <w:rPr>
          <w:rFonts w:ascii="Calibri" w:hAnsi="Calibri"/>
        </w:rPr>
        <w:t>(</w:t>
      </w:r>
      <w:r w:rsidRPr="007A3690">
        <w:rPr>
          <w:rFonts w:ascii="Calibri" w:hAnsi="Calibri"/>
        </w:rPr>
        <w:t>n=19</w:t>
      </w:r>
      <w:r>
        <w:rPr>
          <w:rFonts w:ascii="Calibri" w:hAnsi="Calibri"/>
        </w:rPr>
        <w:t>)</w:t>
      </w:r>
      <w:r w:rsidRPr="007A3690">
        <w:rPr>
          <w:rFonts w:ascii="Calibri" w:hAnsi="Calibri"/>
        </w:rPr>
        <w:t>.</w:t>
      </w:r>
    </w:p>
    <w:p w:rsidR="006469E6" w:rsidRPr="007A3690" w:rsidRDefault="006469E6" w:rsidP="006469E6">
      <w:pPr>
        <w:spacing w:after="0" w:line="288" w:lineRule="auto"/>
        <w:rPr>
          <w:rFonts w:ascii="Calibri" w:hAnsi="Calibri"/>
        </w:rPr>
      </w:pPr>
    </w:p>
    <w:p w:rsidR="004A64C1" w:rsidRPr="00EF19AC" w:rsidRDefault="004A64C1" w:rsidP="006469E6">
      <w:pPr>
        <w:spacing w:after="0" w:line="288" w:lineRule="auto"/>
        <w:rPr>
          <w:rFonts w:ascii="Calibri" w:hAnsi="Calibri"/>
          <w:b/>
        </w:rPr>
      </w:pPr>
      <w:r w:rsidRPr="00EF19AC">
        <w:rPr>
          <w:rFonts w:ascii="Calibri" w:hAnsi="Calibri"/>
          <w:b/>
        </w:rPr>
        <w:t>Results</w:t>
      </w:r>
    </w:p>
    <w:p w:rsidR="00EF19AC" w:rsidRDefault="006469E6" w:rsidP="006469E6">
      <w:pPr>
        <w:spacing w:after="0" w:line="288" w:lineRule="auto"/>
        <w:rPr>
          <w:rFonts w:ascii="Calibri" w:hAnsi="Calibri"/>
        </w:rPr>
      </w:pPr>
      <w:r w:rsidRPr="007A3690">
        <w:rPr>
          <w:rFonts w:ascii="Calibri" w:hAnsi="Calibri"/>
        </w:rPr>
        <w:t xml:space="preserve">The results from the postal and telephone surveys suggest that at least 14 out of 22 respondents </w:t>
      </w:r>
      <w:r>
        <w:rPr>
          <w:rFonts w:ascii="Calibri" w:hAnsi="Calibri"/>
        </w:rPr>
        <w:t>(</w:t>
      </w:r>
      <w:r w:rsidRPr="007A3690">
        <w:rPr>
          <w:rFonts w:ascii="Calibri" w:hAnsi="Calibri"/>
        </w:rPr>
        <w:t>64%</w:t>
      </w:r>
      <w:r>
        <w:rPr>
          <w:rFonts w:ascii="Calibri" w:hAnsi="Calibri"/>
        </w:rPr>
        <w:t>)</w:t>
      </w:r>
      <w:r w:rsidRPr="007A3690">
        <w:rPr>
          <w:rFonts w:ascii="Calibri" w:hAnsi="Calibri"/>
        </w:rPr>
        <w:t xml:space="preserve"> who completed the course had pre-diabetes. </w:t>
      </w:r>
    </w:p>
    <w:p w:rsidR="00EF19AC" w:rsidRDefault="006469E6" w:rsidP="00EF19AC">
      <w:pPr>
        <w:spacing w:after="0" w:line="288" w:lineRule="auto"/>
        <w:ind w:firstLine="720"/>
        <w:rPr>
          <w:rFonts w:ascii="Calibri" w:hAnsi="Calibri"/>
        </w:rPr>
      </w:pPr>
      <w:r>
        <w:rPr>
          <w:rFonts w:ascii="Calibri" w:hAnsi="Calibri"/>
        </w:rPr>
        <w:t>The analysis of self-reported outcomes (R-Outcomes) found</w:t>
      </w:r>
      <w:r w:rsidRPr="00EF4C7A">
        <w:rPr>
          <w:rFonts w:ascii="Calibri" w:hAnsi="Calibri"/>
        </w:rPr>
        <w:t xml:space="preserve"> </w:t>
      </w:r>
      <w:r>
        <w:rPr>
          <w:rFonts w:ascii="Calibri" w:hAnsi="Calibri"/>
        </w:rPr>
        <w:t xml:space="preserve">substantial </w:t>
      </w:r>
      <w:r w:rsidRPr="00EF4C7A">
        <w:rPr>
          <w:rFonts w:ascii="Calibri" w:hAnsi="Calibri"/>
        </w:rPr>
        <w:t xml:space="preserve">positive changes before and after </w:t>
      </w:r>
      <w:r>
        <w:rPr>
          <w:rFonts w:ascii="Calibri" w:hAnsi="Calibri"/>
        </w:rPr>
        <w:t>the course</w:t>
      </w:r>
      <w:r w:rsidR="00EF19AC">
        <w:rPr>
          <w:rFonts w:ascii="Calibri" w:hAnsi="Calibri"/>
        </w:rPr>
        <w:t xml:space="preserve"> </w:t>
      </w:r>
      <w:r w:rsidRPr="00EF4C7A">
        <w:rPr>
          <w:rFonts w:ascii="Calibri" w:hAnsi="Calibri"/>
        </w:rPr>
        <w:t xml:space="preserve">in relation to </w:t>
      </w:r>
      <w:r>
        <w:rPr>
          <w:rFonts w:ascii="Calibri" w:hAnsi="Calibri"/>
        </w:rPr>
        <w:t>health confidence and self-care.</w:t>
      </w:r>
      <w:r w:rsidRPr="00EF4C7A">
        <w:rPr>
          <w:rFonts w:ascii="Calibri" w:hAnsi="Calibri"/>
        </w:rPr>
        <w:t xml:space="preserve"> </w:t>
      </w:r>
    </w:p>
    <w:p w:rsidR="006469E6" w:rsidRDefault="006469E6" w:rsidP="00EF19AC">
      <w:pPr>
        <w:spacing w:after="0" w:line="288" w:lineRule="auto"/>
        <w:ind w:firstLine="720"/>
        <w:rPr>
          <w:rFonts w:ascii="Calibri" w:hAnsi="Calibri"/>
        </w:rPr>
      </w:pPr>
      <w:r>
        <w:rPr>
          <w:rFonts w:ascii="Calibri" w:hAnsi="Calibri"/>
        </w:rPr>
        <w:t xml:space="preserve">Of 34 people who started the course, 22 completed four or more sessions, of which and seven out of ten who took part in the telephone survey </w:t>
      </w:r>
      <w:r w:rsidRPr="007A3690">
        <w:rPr>
          <w:rFonts w:ascii="Calibri" w:hAnsi="Calibri"/>
        </w:rPr>
        <w:t xml:space="preserve">agreed that the course had provided them with a good understanding of how to reduce the likelihood of developing diabetes and how to make better lifestyle choices, and that they were likely to use the competencies learnt in their daily life. Informative and supportive group discussions were identified as important to their learning. </w:t>
      </w:r>
    </w:p>
    <w:p w:rsidR="00EF19AC" w:rsidRDefault="004A64C1" w:rsidP="00EF19AC">
      <w:pPr>
        <w:spacing w:after="0" w:line="288" w:lineRule="auto"/>
        <w:ind w:firstLine="720"/>
        <w:rPr>
          <w:rFonts w:ascii="Calibri" w:hAnsi="Calibri"/>
        </w:rPr>
      </w:pPr>
      <w:r>
        <w:rPr>
          <w:rFonts w:ascii="Calibri" w:hAnsi="Calibri"/>
        </w:rPr>
        <w:t xml:space="preserve">Twelve out of 22 people who attended four or more sessions </w:t>
      </w:r>
      <w:r w:rsidR="006469E6">
        <w:rPr>
          <w:rFonts w:ascii="Calibri" w:hAnsi="Calibri"/>
        </w:rPr>
        <w:t xml:space="preserve">completed a postal survey asking them the reasons for attending. </w:t>
      </w:r>
      <w:r w:rsidR="00EF19AC">
        <w:rPr>
          <w:rFonts w:ascii="Calibri" w:hAnsi="Calibri"/>
        </w:rPr>
        <w:t>Key r</w:t>
      </w:r>
      <w:r w:rsidR="00EF19AC" w:rsidRPr="007A3690">
        <w:rPr>
          <w:rFonts w:ascii="Calibri" w:hAnsi="Calibri"/>
        </w:rPr>
        <w:t>easons for completing 4</w:t>
      </w:r>
      <w:r w:rsidR="00EF19AC">
        <w:rPr>
          <w:rFonts w:ascii="Calibri" w:hAnsi="Calibri"/>
        </w:rPr>
        <w:t xml:space="preserve"> or more </w:t>
      </w:r>
      <w:r w:rsidR="00EF19AC" w:rsidRPr="007A3690">
        <w:rPr>
          <w:rFonts w:ascii="Calibri" w:hAnsi="Calibri"/>
        </w:rPr>
        <w:t>sessions were</w:t>
      </w:r>
      <w:r w:rsidR="00EF19AC">
        <w:rPr>
          <w:rFonts w:ascii="Calibri" w:hAnsi="Calibri"/>
        </w:rPr>
        <w:t xml:space="preserve"> </w:t>
      </w:r>
      <w:r w:rsidR="00EF19AC" w:rsidRPr="007A3690">
        <w:rPr>
          <w:rFonts w:ascii="Calibri" w:hAnsi="Calibri"/>
        </w:rPr>
        <w:t>health</w:t>
      </w:r>
      <w:r w:rsidR="00EF19AC">
        <w:rPr>
          <w:rFonts w:ascii="Calibri" w:hAnsi="Calibri"/>
        </w:rPr>
        <w:t xml:space="preserve"> related (39% of responses)</w:t>
      </w:r>
      <w:r w:rsidR="00EF19AC" w:rsidRPr="007A3690">
        <w:rPr>
          <w:rFonts w:ascii="Calibri" w:hAnsi="Calibri"/>
        </w:rPr>
        <w:t xml:space="preserve"> and course related </w:t>
      </w:r>
      <w:r w:rsidR="00EF19AC">
        <w:rPr>
          <w:rFonts w:ascii="Calibri" w:hAnsi="Calibri"/>
        </w:rPr>
        <w:t xml:space="preserve">(30% of responses). </w:t>
      </w:r>
      <w:r w:rsidR="00EF19AC" w:rsidRPr="007A3690">
        <w:rPr>
          <w:rFonts w:ascii="Calibri" w:hAnsi="Calibri"/>
        </w:rPr>
        <w:t xml:space="preserve">Both positive and negative comments about the course and tutors were made. </w:t>
      </w:r>
      <w:r w:rsidR="00EF19AC">
        <w:rPr>
          <w:rFonts w:ascii="Calibri" w:hAnsi="Calibri"/>
        </w:rPr>
        <w:t xml:space="preserve">Nine </w:t>
      </w:r>
      <w:r w:rsidR="00EF19AC" w:rsidRPr="007A3690">
        <w:rPr>
          <w:rFonts w:ascii="Calibri" w:hAnsi="Calibri"/>
        </w:rPr>
        <w:t xml:space="preserve">out of twelve </w:t>
      </w:r>
      <w:r w:rsidR="00EF19AC">
        <w:rPr>
          <w:rFonts w:ascii="Calibri" w:hAnsi="Calibri"/>
        </w:rPr>
        <w:t>(</w:t>
      </w:r>
      <w:r w:rsidR="00EF19AC" w:rsidRPr="007A3690">
        <w:rPr>
          <w:rFonts w:ascii="Calibri" w:hAnsi="Calibri"/>
        </w:rPr>
        <w:t>75%</w:t>
      </w:r>
      <w:r w:rsidR="00EF19AC">
        <w:rPr>
          <w:rFonts w:ascii="Calibri" w:hAnsi="Calibri"/>
        </w:rPr>
        <w:t>)</w:t>
      </w:r>
      <w:r w:rsidR="00EF19AC" w:rsidRPr="007A3690">
        <w:rPr>
          <w:rFonts w:ascii="Calibri" w:hAnsi="Calibri"/>
        </w:rPr>
        <w:t xml:space="preserve"> underlined </w:t>
      </w:r>
      <w:r w:rsidR="00EF19AC">
        <w:rPr>
          <w:rFonts w:ascii="Calibri" w:hAnsi="Calibri"/>
        </w:rPr>
        <w:t xml:space="preserve">preventing diabetes </w:t>
      </w:r>
      <w:r w:rsidR="00EF19AC" w:rsidRPr="007A3690">
        <w:rPr>
          <w:rFonts w:ascii="Calibri" w:hAnsi="Calibri"/>
        </w:rPr>
        <w:t>as a reason for undertaking the course.</w:t>
      </w:r>
    </w:p>
    <w:p w:rsidR="00EF19AC" w:rsidRDefault="00EF19AC" w:rsidP="00EF19AC">
      <w:pPr>
        <w:spacing w:after="0" w:line="288" w:lineRule="auto"/>
        <w:ind w:firstLine="720"/>
        <w:rPr>
          <w:rFonts w:ascii="Calibri" w:hAnsi="Calibri"/>
        </w:rPr>
      </w:pPr>
      <w:r>
        <w:rPr>
          <w:rFonts w:ascii="Calibri" w:hAnsi="Calibri"/>
        </w:rPr>
        <w:t>Out of the t</w:t>
      </w:r>
      <w:r w:rsidR="006469E6">
        <w:rPr>
          <w:rFonts w:ascii="Calibri" w:hAnsi="Calibri"/>
        </w:rPr>
        <w:t>welve people completed less than four sessions, six completed a postal survey asking them about the reasons for attending. Key r</w:t>
      </w:r>
      <w:r w:rsidR="006469E6" w:rsidRPr="007A3690">
        <w:rPr>
          <w:rFonts w:ascii="Calibri" w:hAnsi="Calibri"/>
        </w:rPr>
        <w:t xml:space="preserve">easons for </w:t>
      </w:r>
      <w:r w:rsidR="006469E6">
        <w:rPr>
          <w:rFonts w:ascii="Calibri" w:hAnsi="Calibri"/>
        </w:rPr>
        <w:t xml:space="preserve">attending less than four sessions </w:t>
      </w:r>
      <w:r w:rsidR="006469E6" w:rsidRPr="007A3690">
        <w:rPr>
          <w:rFonts w:ascii="Calibri" w:hAnsi="Calibri"/>
        </w:rPr>
        <w:t>were lack</w:t>
      </w:r>
      <w:r w:rsidR="006469E6">
        <w:rPr>
          <w:rFonts w:ascii="Calibri" w:hAnsi="Calibri"/>
        </w:rPr>
        <w:t xml:space="preserve"> of </w:t>
      </w:r>
      <w:r w:rsidR="006469E6" w:rsidRPr="007A3690">
        <w:rPr>
          <w:rFonts w:ascii="Calibri" w:hAnsi="Calibri"/>
        </w:rPr>
        <w:t xml:space="preserve">relevance to needs </w:t>
      </w:r>
      <w:r w:rsidR="006469E6">
        <w:rPr>
          <w:rFonts w:ascii="Calibri" w:hAnsi="Calibri"/>
        </w:rPr>
        <w:t>(</w:t>
      </w:r>
      <w:r w:rsidR="006469E6" w:rsidRPr="007A3690">
        <w:rPr>
          <w:rFonts w:ascii="Calibri" w:hAnsi="Calibri"/>
        </w:rPr>
        <w:t>38%</w:t>
      </w:r>
      <w:r w:rsidR="006469E6">
        <w:rPr>
          <w:rFonts w:ascii="Calibri" w:hAnsi="Calibri"/>
        </w:rPr>
        <w:t xml:space="preserve"> of responses)</w:t>
      </w:r>
      <w:r w:rsidR="006469E6" w:rsidRPr="007A3690">
        <w:rPr>
          <w:rFonts w:ascii="Calibri" w:hAnsi="Calibri"/>
        </w:rPr>
        <w:t xml:space="preserve"> and deficiencies in the course</w:t>
      </w:r>
      <w:r w:rsidR="006469E6">
        <w:rPr>
          <w:rFonts w:ascii="Calibri" w:hAnsi="Calibri"/>
        </w:rPr>
        <w:t xml:space="preserve"> (</w:t>
      </w:r>
      <w:r w:rsidR="006469E6" w:rsidRPr="007A3690">
        <w:rPr>
          <w:rFonts w:ascii="Calibri" w:hAnsi="Calibri"/>
        </w:rPr>
        <w:t>38%</w:t>
      </w:r>
      <w:r w:rsidR="006469E6">
        <w:rPr>
          <w:rFonts w:ascii="Calibri" w:hAnsi="Calibri"/>
        </w:rPr>
        <w:t xml:space="preserve"> of responses). </w:t>
      </w:r>
      <w:r>
        <w:rPr>
          <w:rFonts w:ascii="Calibri" w:hAnsi="Calibri"/>
        </w:rPr>
        <w:t>Four out of six (or two thirds) indicated preventing diabetes as a reason for undertaking the course.</w:t>
      </w:r>
    </w:p>
    <w:p w:rsidR="00EF19AC" w:rsidRDefault="00EF19AC" w:rsidP="006469E6">
      <w:pPr>
        <w:spacing w:after="0" w:line="288" w:lineRule="auto"/>
        <w:rPr>
          <w:rFonts w:ascii="Calibri" w:hAnsi="Calibri"/>
        </w:rPr>
      </w:pPr>
    </w:p>
    <w:p w:rsidR="00EF19AC" w:rsidRPr="00EF19AC" w:rsidRDefault="00EF19AC" w:rsidP="006469E6">
      <w:pPr>
        <w:spacing w:after="0"/>
        <w:rPr>
          <w:rFonts w:ascii="Calibri" w:hAnsi="Calibri"/>
          <w:b/>
        </w:rPr>
      </w:pPr>
      <w:r w:rsidRPr="00EF19AC">
        <w:rPr>
          <w:rFonts w:ascii="Calibri" w:hAnsi="Calibri"/>
          <w:b/>
        </w:rPr>
        <w:t xml:space="preserve">Conclusion </w:t>
      </w:r>
    </w:p>
    <w:p w:rsidR="006469E6" w:rsidRPr="005E4770" w:rsidRDefault="006A37D4" w:rsidP="006469E6">
      <w:pPr>
        <w:spacing w:after="0"/>
        <w:rPr>
          <w:rFonts w:ascii="Calibri" w:hAnsi="Calibri"/>
        </w:rPr>
      </w:pPr>
      <w:r w:rsidRPr="005E4770">
        <w:rPr>
          <w:rFonts w:ascii="Calibri" w:hAnsi="Calibri"/>
        </w:rPr>
        <w:t>Because</w:t>
      </w:r>
      <w:r>
        <w:rPr>
          <w:rFonts w:ascii="Calibri" w:hAnsi="Calibri"/>
        </w:rPr>
        <w:t xml:space="preserve"> Happy, Healthy, at Home decided that</w:t>
      </w:r>
      <w:r w:rsidRPr="005E4770">
        <w:rPr>
          <w:rFonts w:ascii="Calibri" w:hAnsi="Calibri"/>
        </w:rPr>
        <w:t xml:space="preserve"> only those who att</w:t>
      </w:r>
      <w:r>
        <w:rPr>
          <w:rFonts w:ascii="Calibri" w:hAnsi="Calibri"/>
        </w:rPr>
        <w:t>ended the first two courses would be</w:t>
      </w:r>
      <w:r w:rsidRPr="005E4770">
        <w:rPr>
          <w:rFonts w:ascii="Calibri" w:hAnsi="Calibri"/>
        </w:rPr>
        <w:t xml:space="preserve"> surveyed, the evaluation is necessarily limited. </w:t>
      </w:r>
      <w:r w:rsidR="00EF19AC">
        <w:rPr>
          <w:rFonts w:ascii="Calibri" w:hAnsi="Calibri"/>
        </w:rPr>
        <w:t>Th</w:t>
      </w:r>
      <w:r w:rsidR="006469E6" w:rsidRPr="007A3690">
        <w:rPr>
          <w:rFonts w:ascii="Calibri" w:hAnsi="Calibri"/>
        </w:rPr>
        <w:t xml:space="preserve">e impact on use of health services </w:t>
      </w:r>
      <w:r w:rsidR="00EF19AC">
        <w:rPr>
          <w:rFonts w:ascii="Calibri" w:hAnsi="Calibri"/>
        </w:rPr>
        <w:t xml:space="preserve">(GP appointments, A&amp;E attendance, acute hospital admissions) was </w:t>
      </w:r>
      <w:r>
        <w:rPr>
          <w:rFonts w:ascii="Calibri" w:hAnsi="Calibri"/>
        </w:rPr>
        <w:t>not investigated due to the small sample and governance difficulties in accessing such data.</w:t>
      </w:r>
    </w:p>
    <w:p w:rsidR="006469E6" w:rsidRPr="00BA52AD" w:rsidRDefault="006469E6" w:rsidP="006469E6">
      <w:pPr>
        <w:pStyle w:val="ListParagraph"/>
        <w:numPr>
          <w:ilvl w:val="0"/>
          <w:numId w:val="6"/>
        </w:numPr>
        <w:spacing w:after="0" w:line="240" w:lineRule="auto"/>
        <w:rPr>
          <w:rFonts w:ascii="Calibri" w:hAnsi="Calibri"/>
          <w:b/>
          <w:bCs/>
          <w:color w:val="44546A" w:themeColor="text2"/>
          <w:sz w:val="32"/>
          <w:szCs w:val="28"/>
        </w:rPr>
      </w:pPr>
      <w:r w:rsidRPr="00BA52AD">
        <w:rPr>
          <w:rFonts w:ascii="Calibri" w:hAnsi="Calibri"/>
          <w:b/>
          <w:bCs/>
          <w:color w:val="44546A" w:themeColor="text2"/>
          <w:sz w:val="32"/>
          <w:szCs w:val="28"/>
        </w:rPr>
        <w:lastRenderedPageBreak/>
        <w:t>Background</w:t>
      </w:r>
    </w:p>
    <w:p w:rsidR="006469E6" w:rsidRPr="00BA52AD" w:rsidRDefault="006469E6" w:rsidP="006469E6">
      <w:pPr>
        <w:autoSpaceDE w:val="0"/>
        <w:autoSpaceDN w:val="0"/>
        <w:adjustRightInd w:val="0"/>
        <w:spacing w:after="0" w:line="240" w:lineRule="auto"/>
        <w:rPr>
          <w:rFonts w:ascii="Calibri" w:hAnsi="Calibri" w:cs="Arial"/>
          <w:sz w:val="24"/>
          <w:lang w:val="en"/>
        </w:rPr>
      </w:pPr>
    </w:p>
    <w:p w:rsidR="006469E6" w:rsidRPr="00BA52AD" w:rsidRDefault="006469E6" w:rsidP="006469E6">
      <w:pPr>
        <w:autoSpaceDE w:val="0"/>
        <w:autoSpaceDN w:val="0"/>
        <w:adjustRightInd w:val="0"/>
        <w:spacing w:after="0"/>
        <w:rPr>
          <w:rFonts w:ascii="Calibri" w:eastAsiaTheme="minorEastAsia" w:hAnsi="Calibri" w:cs="MetaNormal-Roman"/>
          <w:szCs w:val="21"/>
          <w:lang w:eastAsia="zh-CN"/>
        </w:rPr>
      </w:pPr>
      <w:r w:rsidRPr="00872C82">
        <w:rPr>
          <w:rFonts w:ascii="Calibri" w:hAnsi="Calibri" w:cs="Arial"/>
          <w:szCs w:val="21"/>
          <w:lang w:val="en"/>
        </w:rPr>
        <w:t>Pre-diabetes is a condition where blood sugar levels are abnormally high (</w:t>
      </w:r>
      <w:r w:rsidRPr="00872C82">
        <w:rPr>
          <w:rFonts w:ascii="Calibri" w:hAnsi="Calibri"/>
          <w:szCs w:val="21"/>
          <w:lang w:val="en"/>
        </w:rPr>
        <w:t>elevated fasting or post-load blood glucose levels)</w:t>
      </w:r>
      <w:r w:rsidRPr="00235D03">
        <w:rPr>
          <w:rFonts w:ascii="Calibri" w:hAnsi="Calibri" w:cs="Arial"/>
          <w:szCs w:val="21"/>
          <w:lang w:val="en"/>
        </w:rPr>
        <w:t xml:space="preserve"> but lower than the threshold for diagnosing diabetes. It is estimated that around 5-10% of people with pre</w:t>
      </w:r>
      <w:r w:rsidRPr="00BA52AD">
        <w:rPr>
          <w:rFonts w:ascii="Calibri" w:hAnsi="Calibri" w:cs="Arial"/>
          <w:szCs w:val="21"/>
          <w:lang w:val="en"/>
        </w:rPr>
        <w:t xml:space="preserve">-diabetes will go on to develop </w:t>
      </w:r>
      <w:hyperlink r:id="rId9" w:history="1">
        <w:r w:rsidRPr="00BA52AD">
          <w:rPr>
            <w:rFonts w:ascii="Calibri" w:hAnsi="Calibri" w:cs="Arial"/>
            <w:szCs w:val="21"/>
            <w:lang w:val="en"/>
          </w:rPr>
          <w:t>type 2 diabetes</w:t>
        </w:r>
      </w:hyperlink>
      <w:r w:rsidRPr="00BA52AD">
        <w:rPr>
          <w:rFonts w:ascii="Calibri" w:hAnsi="Calibri" w:cs="Arial"/>
          <w:szCs w:val="21"/>
          <w:lang w:val="en"/>
        </w:rPr>
        <w:t xml:space="preserve"> in the future (Mainous </w:t>
      </w:r>
      <w:r w:rsidRPr="00BA52AD">
        <w:rPr>
          <w:rFonts w:ascii="Calibri" w:hAnsi="Calibri" w:cs="Arial"/>
          <w:i/>
          <w:szCs w:val="21"/>
          <w:lang w:val="en"/>
        </w:rPr>
        <w:t>et al</w:t>
      </w:r>
      <w:r w:rsidRPr="00BA52AD">
        <w:rPr>
          <w:rFonts w:ascii="Calibri" w:hAnsi="Calibri" w:cs="Arial"/>
          <w:szCs w:val="21"/>
          <w:lang w:val="en"/>
        </w:rPr>
        <w:t>, 2014)</w:t>
      </w:r>
      <w:r w:rsidRPr="00BA52AD">
        <w:rPr>
          <w:rFonts w:ascii="Calibri" w:eastAsiaTheme="minorEastAsia" w:hAnsi="Calibri" w:cs="MetaNormal-Roman"/>
          <w:szCs w:val="21"/>
          <w:lang w:eastAsia="zh-CN"/>
        </w:rPr>
        <w:t>. Five million people are at risk of diabetes in the UK (DoH, 2016, p9) and one in three adults has pre-diabetes (</w:t>
      </w:r>
      <w:r w:rsidRPr="00BA52AD">
        <w:rPr>
          <w:rFonts w:ascii="Calibri" w:hAnsi="Calibri" w:cs="Arial"/>
          <w:szCs w:val="21"/>
          <w:lang w:val="en"/>
        </w:rPr>
        <w:t>NHS Choices, 2014).</w:t>
      </w:r>
      <w:r w:rsidRPr="00BA52AD">
        <w:rPr>
          <w:rFonts w:ascii="Calibri" w:eastAsiaTheme="minorEastAsia" w:hAnsi="Calibri" w:cs="MetaNormal-Roman"/>
          <w:szCs w:val="21"/>
          <w:lang w:eastAsia="zh-CN"/>
        </w:rPr>
        <w:t xml:space="preserve"> </w:t>
      </w:r>
    </w:p>
    <w:p w:rsidR="006469E6" w:rsidRPr="00BA52AD" w:rsidRDefault="006469E6" w:rsidP="006469E6">
      <w:pPr>
        <w:autoSpaceDE w:val="0"/>
        <w:autoSpaceDN w:val="0"/>
        <w:adjustRightInd w:val="0"/>
        <w:spacing w:after="0"/>
        <w:rPr>
          <w:rFonts w:ascii="Calibri" w:eastAsiaTheme="minorEastAsia" w:hAnsi="Calibri" w:cs="MetaNormal-Roman"/>
          <w:szCs w:val="21"/>
          <w:lang w:eastAsia="zh-CN"/>
        </w:rPr>
      </w:pPr>
    </w:p>
    <w:p w:rsidR="006469E6" w:rsidRPr="00BA52AD" w:rsidRDefault="006469E6" w:rsidP="006469E6">
      <w:pPr>
        <w:autoSpaceDE w:val="0"/>
        <w:autoSpaceDN w:val="0"/>
        <w:adjustRightInd w:val="0"/>
        <w:spacing w:after="0"/>
        <w:rPr>
          <w:rFonts w:ascii="Calibri" w:eastAsiaTheme="minorEastAsia" w:hAnsi="Calibri" w:cs="MetaNormal-Roman"/>
          <w:szCs w:val="21"/>
          <w:lang w:eastAsia="zh-CN"/>
        </w:rPr>
      </w:pPr>
      <w:r w:rsidRPr="00BA52AD">
        <w:rPr>
          <w:rFonts w:ascii="Calibri" w:hAnsi="Calibri"/>
          <w:szCs w:val="21"/>
        </w:rPr>
        <w:t>Systematic reviews in healthcare or community settings have shown that s</w:t>
      </w:r>
      <w:r w:rsidRPr="00BA52AD">
        <w:rPr>
          <w:rFonts w:ascii="Calibri" w:hAnsi="Calibri" w:cs="Arial"/>
          <w:spacing w:val="-8"/>
          <w:szCs w:val="21"/>
        </w:rPr>
        <w:t>upporting self-care can increase motivation to eat well and exercise, improve clinical outcomes and decrease health services usage (</w:t>
      </w:r>
      <w:r w:rsidRPr="00BA52AD">
        <w:rPr>
          <w:rFonts w:ascii="Calibri" w:eastAsiaTheme="minorEastAsia" w:hAnsi="Calibri" w:cs="MetaBold-Caps"/>
          <w:szCs w:val="21"/>
          <w:lang w:eastAsia="zh-CN"/>
        </w:rPr>
        <w:t xml:space="preserve">Duke </w:t>
      </w:r>
      <w:r w:rsidRPr="00BA52AD">
        <w:rPr>
          <w:rFonts w:ascii="Calibri" w:eastAsiaTheme="minorEastAsia" w:hAnsi="Calibri" w:cs="MetaBold-Caps"/>
          <w:i/>
          <w:szCs w:val="21"/>
          <w:lang w:eastAsia="zh-CN"/>
        </w:rPr>
        <w:t>et al</w:t>
      </w:r>
      <w:r w:rsidRPr="00BA52AD">
        <w:rPr>
          <w:rFonts w:ascii="Calibri" w:eastAsiaTheme="minorEastAsia" w:hAnsi="Calibri" w:cs="MetaBold-Caps"/>
          <w:szCs w:val="21"/>
          <w:lang w:eastAsia="zh-CN"/>
        </w:rPr>
        <w:t xml:space="preserve">, 1990; Deakin </w:t>
      </w:r>
      <w:r w:rsidRPr="00BA52AD">
        <w:rPr>
          <w:rFonts w:ascii="Calibri" w:eastAsiaTheme="minorEastAsia" w:hAnsi="Calibri" w:cs="MetaBold-Caps"/>
          <w:i/>
          <w:szCs w:val="21"/>
          <w:lang w:eastAsia="zh-CN"/>
        </w:rPr>
        <w:t>et al</w:t>
      </w:r>
      <w:r w:rsidRPr="00BA52AD">
        <w:rPr>
          <w:rFonts w:ascii="Calibri" w:eastAsiaTheme="minorEastAsia" w:hAnsi="Calibri" w:cs="MetaBold-Caps"/>
          <w:szCs w:val="21"/>
          <w:lang w:eastAsia="zh-CN"/>
        </w:rPr>
        <w:t xml:space="preserve"> 2005; 2006; </w:t>
      </w:r>
      <w:r w:rsidRPr="00BA52AD">
        <w:rPr>
          <w:rFonts w:ascii="Calibri" w:hAnsi="Calibri" w:cs="Arial"/>
          <w:spacing w:val="-8"/>
          <w:szCs w:val="21"/>
        </w:rPr>
        <w:t xml:space="preserve">De Silva, 2011; </w:t>
      </w:r>
      <w:r w:rsidRPr="00BA52AD">
        <w:rPr>
          <w:rFonts w:ascii="Calibri" w:hAnsi="Calibri"/>
          <w:szCs w:val="21"/>
        </w:rPr>
        <w:t xml:space="preserve">DoH, 2016). </w:t>
      </w:r>
      <w:r w:rsidRPr="00BA52AD">
        <w:rPr>
          <w:rFonts w:ascii="Calibri" w:hAnsi="Calibri"/>
          <w:szCs w:val="21"/>
          <w:lang w:val="en"/>
        </w:rPr>
        <w:t>Meta-analyses of diabetes prevention (</w:t>
      </w:r>
      <w:hyperlink r:id="rId10" w:anchor="b38" w:tooltip="Link to bibliographic citation" w:history="1">
        <w:r w:rsidRPr="00BA52AD">
          <w:rPr>
            <w:rStyle w:val="Hyperlink"/>
            <w:rFonts w:ascii="Calibri" w:hAnsi="Calibri"/>
            <w:color w:val="auto"/>
            <w:szCs w:val="21"/>
            <w:u w:val="none"/>
            <w:lang w:val="en"/>
          </w:rPr>
          <w:t xml:space="preserve">Norris </w:t>
        </w:r>
        <w:r w:rsidRPr="00BA52AD">
          <w:rPr>
            <w:rStyle w:val="Emphasis"/>
            <w:rFonts w:ascii="Calibri" w:hAnsi="Calibri"/>
            <w:szCs w:val="21"/>
            <w:lang w:val="en"/>
          </w:rPr>
          <w:t>et al</w:t>
        </w:r>
        <w:r w:rsidRPr="00BA52AD">
          <w:rPr>
            <w:rStyle w:val="Emphasis"/>
            <w:rFonts w:ascii="Calibri" w:hAnsi="Calibri"/>
            <w:i w:val="0"/>
            <w:szCs w:val="21"/>
            <w:lang w:val="en"/>
          </w:rPr>
          <w:t>,</w:t>
        </w:r>
        <w:r w:rsidRPr="00BA52AD">
          <w:rPr>
            <w:rStyle w:val="Emphasis"/>
            <w:rFonts w:ascii="Calibri" w:hAnsi="Calibri"/>
            <w:szCs w:val="21"/>
            <w:lang w:val="en"/>
          </w:rPr>
          <w:t xml:space="preserve"> </w:t>
        </w:r>
        <w:r w:rsidRPr="00BA52AD">
          <w:rPr>
            <w:rStyle w:val="Emphasis"/>
            <w:rFonts w:ascii="Calibri" w:hAnsi="Calibri"/>
            <w:i w:val="0"/>
            <w:szCs w:val="21"/>
            <w:lang w:val="en"/>
          </w:rPr>
          <w:t xml:space="preserve">2002, </w:t>
        </w:r>
        <w:r w:rsidRPr="00BA52AD">
          <w:rPr>
            <w:rStyle w:val="Hyperlink"/>
            <w:rFonts w:ascii="Calibri" w:hAnsi="Calibri"/>
            <w:color w:val="auto"/>
            <w:szCs w:val="21"/>
            <w:u w:val="none"/>
            <w:lang w:val="en"/>
          </w:rPr>
          <w:t>2005</w:t>
        </w:r>
      </w:hyperlink>
      <w:r w:rsidRPr="00BA52AD">
        <w:rPr>
          <w:rFonts w:ascii="Calibri" w:hAnsi="Calibri"/>
          <w:szCs w:val="21"/>
          <w:lang w:val="en"/>
        </w:rPr>
        <w:t xml:space="preserve">, </w:t>
      </w:r>
      <w:hyperlink r:id="rId11" w:anchor="b17" w:tooltip="Link to bibliographic citation" w:history="1">
        <w:r w:rsidRPr="00BA52AD">
          <w:rPr>
            <w:rStyle w:val="Hyperlink"/>
            <w:rFonts w:ascii="Calibri" w:hAnsi="Calibri"/>
            <w:color w:val="auto"/>
            <w:szCs w:val="21"/>
            <w:u w:val="none"/>
            <w:lang w:val="en"/>
          </w:rPr>
          <w:t xml:space="preserve">Gillies </w:t>
        </w:r>
        <w:r w:rsidRPr="00BA52AD">
          <w:rPr>
            <w:rStyle w:val="Emphasis"/>
            <w:rFonts w:ascii="Calibri" w:hAnsi="Calibri"/>
            <w:szCs w:val="21"/>
            <w:lang w:val="en"/>
          </w:rPr>
          <w:t xml:space="preserve">et al, </w:t>
        </w:r>
        <w:r w:rsidRPr="00BA52AD">
          <w:rPr>
            <w:rStyle w:val="Hyperlink"/>
            <w:rFonts w:ascii="Calibri" w:hAnsi="Calibri"/>
            <w:color w:val="auto"/>
            <w:szCs w:val="21"/>
            <w:u w:val="none"/>
            <w:lang w:val="en"/>
          </w:rPr>
          <w:t>2007</w:t>
        </w:r>
      </w:hyperlink>
      <w:r w:rsidRPr="00BA52AD">
        <w:rPr>
          <w:rFonts w:ascii="Calibri" w:hAnsi="Calibri"/>
          <w:szCs w:val="21"/>
          <w:lang w:val="en"/>
        </w:rPr>
        <w:t>) and other key studies (</w:t>
      </w:r>
      <w:hyperlink r:id="rId12" w:anchor="b27" w:tooltip="Link to bibliographic citation" w:history="1">
        <w:r w:rsidRPr="00BA52AD">
          <w:rPr>
            <w:rStyle w:val="Hyperlink"/>
            <w:rFonts w:ascii="Calibri" w:hAnsi="Calibri"/>
            <w:color w:val="auto"/>
            <w:szCs w:val="21"/>
            <w:u w:val="none"/>
            <w:lang w:val="en"/>
          </w:rPr>
          <w:t xml:space="preserve">Knowler </w:t>
        </w:r>
        <w:r w:rsidRPr="00BA52AD">
          <w:rPr>
            <w:rStyle w:val="Emphasis"/>
            <w:rFonts w:ascii="Calibri" w:hAnsi="Calibri"/>
            <w:szCs w:val="21"/>
            <w:lang w:val="en"/>
          </w:rPr>
          <w:t xml:space="preserve">et al, </w:t>
        </w:r>
        <w:r w:rsidRPr="00BA52AD">
          <w:rPr>
            <w:rStyle w:val="Hyperlink"/>
            <w:rFonts w:ascii="Calibri" w:hAnsi="Calibri"/>
            <w:color w:val="auto"/>
            <w:szCs w:val="21"/>
            <w:u w:val="none"/>
            <w:lang w:val="en"/>
          </w:rPr>
          <w:t>2002</w:t>
        </w:r>
      </w:hyperlink>
      <w:r w:rsidRPr="00BA52AD">
        <w:rPr>
          <w:rFonts w:ascii="Calibri" w:hAnsi="Calibri"/>
          <w:szCs w:val="21"/>
          <w:lang w:val="en"/>
        </w:rPr>
        <w:t xml:space="preserve">, </w:t>
      </w:r>
      <w:hyperlink r:id="rId13" w:anchor="b31" w:tooltip="Link to bibliographic citation" w:history="1">
        <w:r w:rsidRPr="00BA52AD">
          <w:rPr>
            <w:rStyle w:val="Hyperlink"/>
            <w:rFonts w:ascii="Calibri" w:hAnsi="Calibri"/>
            <w:color w:val="auto"/>
            <w:szCs w:val="21"/>
            <w:u w:val="none"/>
            <w:lang w:val="en"/>
          </w:rPr>
          <w:t xml:space="preserve">Lindstrom </w:t>
        </w:r>
        <w:r w:rsidRPr="00BA52AD">
          <w:rPr>
            <w:rStyle w:val="Emphasis"/>
            <w:rFonts w:ascii="Calibri" w:hAnsi="Calibri"/>
            <w:szCs w:val="21"/>
            <w:lang w:val="en"/>
          </w:rPr>
          <w:t xml:space="preserve">et al, </w:t>
        </w:r>
        <w:r w:rsidRPr="00BA52AD">
          <w:rPr>
            <w:rStyle w:val="Hyperlink"/>
            <w:rFonts w:ascii="Calibri" w:hAnsi="Calibri"/>
            <w:color w:val="auto"/>
            <w:szCs w:val="21"/>
            <w:u w:val="none"/>
            <w:lang w:val="en"/>
          </w:rPr>
          <w:t>2006</w:t>
        </w:r>
      </w:hyperlink>
      <w:r w:rsidRPr="00BA52AD">
        <w:rPr>
          <w:rFonts w:ascii="Calibri" w:hAnsi="Calibri"/>
          <w:szCs w:val="21"/>
          <w:lang w:val="en"/>
        </w:rPr>
        <w:t xml:space="preserve">; </w:t>
      </w:r>
      <w:hyperlink r:id="rId14" w:anchor="b56" w:tooltip="Link to bibliographic citation" w:history="1">
        <w:r w:rsidRPr="00BA52AD">
          <w:rPr>
            <w:rStyle w:val="Hyperlink"/>
            <w:rFonts w:ascii="Calibri" w:hAnsi="Calibri"/>
            <w:color w:val="auto"/>
            <w:szCs w:val="21"/>
            <w:u w:val="none"/>
            <w:lang w:val="en"/>
          </w:rPr>
          <w:t>WHO, 2010</w:t>
        </w:r>
      </w:hyperlink>
      <w:r w:rsidRPr="00BA52AD">
        <w:rPr>
          <w:rFonts w:ascii="Calibri" w:hAnsi="Calibri"/>
          <w:szCs w:val="21"/>
          <w:lang w:val="en"/>
        </w:rPr>
        <w:t>) identified lifestyle modification interventions to be effective in preventing or slowing progression to type 2 diabetes. Interventions</w:t>
      </w:r>
      <w:r w:rsidRPr="00BA52AD">
        <w:rPr>
          <w:rFonts w:ascii="Calibri" w:hAnsi="Calibri" w:cs="Arial"/>
          <w:szCs w:val="21"/>
        </w:rPr>
        <w:t xml:space="preserve"> range from intensive long-term individualised face to face educational programmes with trained staff (</w:t>
      </w:r>
      <w:r w:rsidRPr="00BA52AD">
        <w:rPr>
          <w:rFonts w:ascii="Calibri" w:hAnsi="Calibri"/>
          <w:szCs w:val="21"/>
          <w:lang w:val="en"/>
        </w:rPr>
        <w:t>Rothenberger, 2011</w:t>
      </w:r>
      <w:r w:rsidRPr="00BA52AD">
        <w:rPr>
          <w:rFonts w:ascii="Calibri" w:hAnsi="Calibri" w:cs="Arial"/>
          <w:szCs w:val="21"/>
        </w:rPr>
        <w:t xml:space="preserve">) to self-administered lifestyle intervention with potential for dissemination in community settings (Aguiar </w:t>
      </w:r>
      <w:r w:rsidRPr="00BA52AD">
        <w:rPr>
          <w:rFonts w:ascii="Calibri" w:hAnsi="Calibri" w:cs="Arial"/>
          <w:i/>
          <w:szCs w:val="21"/>
        </w:rPr>
        <w:t>et al</w:t>
      </w:r>
      <w:r w:rsidRPr="00BA52AD">
        <w:rPr>
          <w:rFonts w:ascii="Calibri" w:hAnsi="Calibri" w:cs="Arial"/>
          <w:szCs w:val="21"/>
        </w:rPr>
        <w:t>, 2014, 2016). However, little is known of the impact of short term group based self-care educational programmes in community settings.</w:t>
      </w:r>
      <w:r w:rsidRPr="00BA52AD">
        <w:rPr>
          <w:rFonts w:ascii="Calibri" w:eastAsiaTheme="minorEastAsia" w:hAnsi="Calibri" w:cs="MetaNormal-Roman"/>
          <w:szCs w:val="21"/>
          <w:lang w:eastAsia="zh-CN"/>
        </w:rPr>
        <w:t xml:space="preserve"> </w:t>
      </w:r>
    </w:p>
    <w:p w:rsidR="006469E6" w:rsidRPr="00BA52AD" w:rsidRDefault="006469E6" w:rsidP="006469E6">
      <w:pPr>
        <w:autoSpaceDE w:val="0"/>
        <w:autoSpaceDN w:val="0"/>
        <w:adjustRightInd w:val="0"/>
        <w:spacing w:after="0"/>
        <w:rPr>
          <w:rFonts w:ascii="Calibri" w:eastAsiaTheme="minorEastAsia" w:hAnsi="Calibri" w:cs="MetaNormal-Roman"/>
          <w:szCs w:val="21"/>
          <w:lang w:eastAsia="zh-CN"/>
        </w:rPr>
      </w:pPr>
    </w:p>
    <w:p w:rsidR="006469E6" w:rsidRPr="00DF04AE" w:rsidRDefault="00DF04AE" w:rsidP="006469E6">
      <w:pPr>
        <w:rPr>
          <w:rFonts w:ascii="Calibri" w:hAnsi="Calibri" w:cs="Arial"/>
          <w:szCs w:val="21"/>
        </w:rPr>
      </w:pPr>
      <w:r>
        <w:rPr>
          <w:rFonts w:ascii="Calibri" w:hAnsi="Calibri" w:cs="Arial"/>
          <w:szCs w:val="21"/>
        </w:rPr>
        <w:t xml:space="preserve">A series of </w:t>
      </w:r>
      <w:r w:rsidR="006469E6" w:rsidRPr="000958F5">
        <w:rPr>
          <w:rFonts w:ascii="Calibri" w:hAnsi="Calibri" w:cs="Arial"/>
          <w:szCs w:val="21"/>
        </w:rPr>
        <w:t>six-week courses for patie</w:t>
      </w:r>
      <w:r w:rsidR="006469E6" w:rsidRPr="00235D03">
        <w:rPr>
          <w:rFonts w:ascii="Calibri" w:hAnsi="Calibri" w:cs="Arial"/>
          <w:szCs w:val="21"/>
        </w:rPr>
        <w:t>nts a</w:t>
      </w:r>
      <w:r>
        <w:rPr>
          <w:rFonts w:ascii="Calibri" w:hAnsi="Calibri" w:cs="Arial"/>
          <w:szCs w:val="21"/>
        </w:rPr>
        <w:t>t risk of developing diabetes was commissioned to</w:t>
      </w:r>
      <w:r w:rsidR="006469E6" w:rsidRPr="00235D03">
        <w:rPr>
          <w:rFonts w:ascii="Calibri" w:hAnsi="Calibri" w:cs="Arial"/>
          <w:szCs w:val="21"/>
        </w:rPr>
        <w:t xml:space="preserve"> </w:t>
      </w:r>
      <w:r w:rsidR="006469E6" w:rsidRPr="00235D03">
        <w:rPr>
          <w:rFonts w:ascii="Calibri" w:hAnsi="Calibri" w:cs="Calibri"/>
          <w:szCs w:val="21"/>
        </w:rPr>
        <w:t>improve their knowledge, skills and confidence so they could make informed decisions about lifestyle</w:t>
      </w:r>
      <w:r w:rsidR="006469E6" w:rsidRPr="00BA52AD">
        <w:rPr>
          <w:rFonts w:ascii="Calibri" w:hAnsi="Calibri" w:cs="Arial"/>
          <w:szCs w:val="21"/>
        </w:rPr>
        <w:t xml:space="preserve">. </w:t>
      </w:r>
      <w:r>
        <w:rPr>
          <w:rFonts w:ascii="Calibri" w:hAnsi="Calibri" w:cs="Arial"/>
          <w:szCs w:val="21"/>
        </w:rPr>
        <w:t xml:space="preserve"> </w:t>
      </w:r>
      <w:r w:rsidR="006469E6" w:rsidRPr="00BA52AD">
        <w:rPr>
          <w:color w:val="000000" w:themeColor="text1"/>
          <w:szCs w:val="21"/>
        </w:rPr>
        <w:t>GP</w:t>
      </w:r>
      <w:r w:rsidR="006469E6">
        <w:rPr>
          <w:color w:val="000000" w:themeColor="text1"/>
          <w:szCs w:val="21"/>
        </w:rPr>
        <w:t>s</w:t>
      </w:r>
      <w:r w:rsidR="006469E6" w:rsidRPr="000958F5">
        <w:rPr>
          <w:color w:val="000000" w:themeColor="text1"/>
          <w:szCs w:val="21"/>
        </w:rPr>
        <w:t xml:space="preserve"> had </w:t>
      </w:r>
      <w:r w:rsidR="006469E6" w:rsidRPr="00BA52AD">
        <w:rPr>
          <w:color w:val="000000" w:themeColor="text1"/>
          <w:szCs w:val="21"/>
        </w:rPr>
        <w:t>been informed to select</w:t>
      </w:r>
      <w:r w:rsidR="006469E6" w:rsidRPr="00872C82">
        <w:rPr>
          <w:color w:val="000000" w:themeColor="text1"/>
          <w:szCs w:val="21"/>
        </w:rPr>
        <w:t xml:space="preserve"> patients </w:t>
      </w:r>
      <w:r w:rsidR="006469E6" w:rsidRPr="00BA52AD">
        <w:rPr>
          <w:color w:val="000000" w:themeColor="text1"/>
          <w:szCs w:val="21"/>
        </w:rPr>
        <w:t xml:space="preserve">at high risk of diabetes, i.e. </w:t>
      </w:r>
      <w:r w:rsidR="006469E6" w:rsidRPr="00872C82">
        <w:rPr>
          <w:color w:val="000000" w:themeColor="text1"/>
          <w:szCs w:val="21"/>
        </w:rPr>
        <w:t>with elevated fasting glucose levels</w:t>
      </w:r>
      <w:r w:rsidR="006469E6" w:rsidRPr="000958F5">
        <w:rPr>
          <w:color w:val="000000" w:themeColor="text1"/>
          <w:szCs w:val="21"/>
        </w:rPr>
        <w:t xml:space="preserve">, but not meeting the threshold for diabetes. </w:t>
      </w:r>
      <w:r w:rsidR="006469E6" w:rsidRPr="00BA52AD">
        <w:rPr>
          <w:rFonts w:ascii="Calibri" w:hAnsi="Calibri" w:cs="Arial"/>
          <w:szCs w:val="21"/>
        </w:rPr>
        <w:t xml:space="preserve">However, </w:t>
      </w:r>
      <w:r>
        <w:rPr>
          <w:rFonts w:ascii="Calibri" w:hAnsi="Calibri" w:cs="Arial"/>
          <w:szCs w:val="21"/>
        </w:rPr>
        <w:t xml:space="preserve">the providers of the course </w:t>
      </w:r>
      <w:r w:rsidR="006469E6" w:rsidRPr="00BA52AD">
        <w:rPr>
          <w:rFonts w:ascii="Calibri" w:hAnsi="Calibri" w:cs="Arial"/>
          <w:szCs w:val="21"/>
        </w:rPr>
        <w:t>said that due to the profile of those who attended, the course was a generic well-being course (14 out of 22 who completed the courses indicated in their responses that they had</w:t>
      </w:r>
      <w:r w:rsidR="006469E6">
        <w:rPr>
          <w:rFonts w:ascii="Calibri" w:hAnsi="Calibri" w:cs="Arial"/>
          <w:szCs w:val="21"/>
        </w:rPr>
        <w:t xml:space="preserve"> been identified as having </w:t>
      </w:r>
      <w:r w:rsidR="006469E6" w:rsidRPr="000958F5">
        <w:rPr>
          <w:rFonts w:ascii="Calibri" w:hAnsi="Calibri" w:cs="Arial"/>
          <w:szCs w:val="21"/>
        </w:rPr>
        <w:t>pre-diabetes – see appendix 1)</w:t>
      </w:r>
      <w:r w:rsidR="006469E6" w:rsidRPr="000958F5">
        <w:rPr>
          <w:color w:val="000000" w:themeColor="text1"/>
          <w:szCs w:val="21"/>
        </w:rPr>
        <w:t xml:space="preserve"> </w:t>
      </w:r>
    </w:p>
    <w:p w:rsidR="006469E6" w:rsidRDefault="006469E6" w:rsidP="006469E6">
      <w:pPr>
        <w:spacing w:after="0" w:line="240" w:lineRule="auto"/>
        <w:rPr>
          <w:rFonts w:ascii="Calibri" w:hAnsi="Calibri"/>
        </w:rPr>
      </w:pPr>
    </w:p>
    <w:p w:rsidR="006469E6" w:rsidRPr="00F15887" w:rsidRDefault="006469E6" w:rsidP="006469E6">
      <w:pPr>
        <w:pStyle w:val="ListParagraph"/>
        <w:numPr>
          <w:ilvl w:val="0"/>
          <w:numId w:val="6"/>
        </w:numPr>
        <w:spacing w:after="0" w:line="240" w:lineRule="auto"/>
        <w:rPr>
          <w:rFonts w:ascii="Calibri" w:hAnsi="Calibri"/>
          <w:b/>
          <w:bCs/>
          <w:color w:val="44546A" w:themeColor="text2"/>
          <w:sz w:val="28"/>
          <w:szCs w:val="28"/>
        </w:rPr>
      </w:pPr>
      <w:r w:rsidRPr="00F15887">
        <w:rPr>
          <w:rFonts w:ascii="Calibri" w:hAnsi="Calibri"/>
          <w:b/>
          <w:bCs/>
          <w:color w:val="44546A" w:themeColor="text2"/>
          <w:sz w:val="28"/>
          <w:szCs w:val="28"/>
        </w:rPr>
        <w:t>Aims and objectives</w:t>
      </w:r>
    </w:p>
    <w:p w:rsidR="006469E6" w:rsidRPr="005E4770" w:rsidRDefault="006469E6" w:rsidP="00C04088">
      <w:pPr>
        <w:spacing w:after="0"/>
        <w:rPr>
          <w:rFonts w:ascii="Calibri" w:hAnsi="Calibri"/>
        </w:rPr>
      </w:pPr>
    </w:p>
    <w:p w:rsidR="006469E6" w:rsidRPr="006469E6" w:rsidRDefault="006469E6" w:rsidP="00C04088">
      <w:pPr>
        <w:spacing w:after="0"/>
        <w:rPr>
          <w:rFonts w:ascii="Calibri" w:eastAsiaTheme="minorEastAsia" w:hAnsi="Calibri" w:cs="Calibri"/>
          <w:color w:val="000000"/>
          <w:lang w:eastAsia="zh-CN"/>
        </w:rPr>
      </w:pPr>
      <w:r w:rsidRPr="006469E6">
        <w:rPr>
          <w:rFonts w:ascii="Calibri" w:eastAsiaTheme="minorEastAsia" w:hAnsi="Calibri" w:cs="Calibri"/>
          <w:color w:val="000000"/>
          <w:lang w:eastAsia="zh-CN"/>
        </w:rPr>
        <w:t xml:space="preserve">The aims of the evaluation of the first two courses were: </w:t>
      </w:r>
    </w:p>
    <w:p w:rsidR="006469E6" w:rsidRPr="006469E6" w:rsidRDefault="006469E6" w:rsidP="00C04088">
      <w:pPr>
        <w:pStyle w:val="ListParagraph"/>
        <w:numPr>
          <w:ilvl w:val="0"/>
          <w:numId w:val="5"/>
        </w:numPr>
        <w:spacing w:after="0"/>
        <w:ind w:left="714" w:hanging="357"/>
        <w:rPr>
          <w:rFonts w:ascii="Calibri" w:hAnsi="Calibri" w:cs="Arial"/>
        </w:rPr>
      </w:pPr>
      <w:r w:rsidRPr="006469E6">
        <w:rPr>
          <w:rFonts w:ascii="Calibri" w:hAnsi="Calibri"/>
        </w:rPr>
        <w:t xml:space="preserve">To </w:t>
      </w:r>
      <w:r w:rsidRPr="006469E6">
        <w:rPr>
          <w:rFonts w:ascii="Calibri" w:hAnsi="Calibri" w:cs="Arial"/>
        </w:rPr>
        <w:t xml:space="preserve">compare self-reported outcomes of personal well-being, health confidence and health management at the beginning and end of each course (using R-Outcomes). </w:t>
      </w:r>
    </w:p>
    <w:p w:rsidR="006469E6" w:rsidRPr="006469E6" w:rsidRDefault="006469E6" w:rsidP="00C04088">
      <w:pPr>
        <w:pStyle w:val="ListParagraph"/>
        <w:numPr>
          <w:ilvl w:val="0"/>
          <w:numId w:val="5"/>
        </w:numPr>
        <w:spacing w:after="0"/>
        <w:ind w:left="714" w:hanging="357"/>
        <w:rPr>
          <w:rFonts w:ascii="Calibri" w:hAnsi="Calibri"/>
        </w:rPr>
      </w:pPr>
      <w:r w:rsidRPr="006469E6">
        <w:rPr>
          <w:rFonts w:ascii="Calibri" w:eastAsiaTheme="minorEastAsia" w:hAnsi="Calibri" w:cs="Calibri"/>
          <w:color w:val="000000"/>
          <w:lang w:eastAsia="zh-CN"/>
        </w:rPr>
        <w:t>T</w:t>
      </w:r>
      <w:r w:rsidRPr="006469E6">
        <w:rPr>
          <w:rFonts w:ascii="Calibri" w:hAnsi="Calibri"/>
        </w:rPr>
        <w:t xml:space="preserve">o ascertain the views of a sample of patients about the tutors, support materials and the content of the course to ascertain the extent of knowledge, skills and confidence acquired, as well as suggestions for improvement; </w:t>
      </w:r>
    </w:p>
    <w:p w:rsidR="006469E6" w:rsidRDefault="006469E6" w:rsidP="00C04088">
      <w:pPr>
        <w:pStyle w:val="ListParagraph"/>
        <w:numPr>
          <w:ilvl w:val="0"/>
          <w:numId w:val="5"/>
        </w:numPr>
        <w:spacing w:after="0"/>
        <w:ind w:left="714" w:hanging="357"/>
        <w:rPr>
          <w:rFonts w:ascii="Calibri" w:hAnsi="Calibri"/>
        </w:rPr>
      </w:pPr>
      <w:r w:rsidRPr="006469E6">
        <w:rPr>
          <w:rFonts w:ascii="Calibri" w:hAnsi="Calibri"/>
        </w:rPr>
        <w:t>To better understand the drivers and barriers to participation, i.e. why people had decided not to enrol, enrolled but didn’t start the course, partially completed  (&lt;4 sessions) or completed (&gt;4 sessions)</w:t>
      </w:r>
    </w:p>
    <w:p w:rsidR="006469E6" w:rsidRDefault="006469E6" w:rsidP="006469E6">
      <w:pPr>
        <w:spacing w:after="0" w:line="240" w:lineRule="auto"/>
        <w:rPr>
          <w:rFonts w:ascii="Calibri" w:hAnsi="Calibri"/>
        </w:rPr>
      </w:pPr>
    </w:p>
    <w:p w:rsidR="006469E6" w:rsidRDefault="006469E6" w:rsidP="006469E6">
      <w:pPr>
        <w:spacing w:after="0" w:line="240" w:lineRule="auto"/>
        <w:rPr>
          <w:rFonts w:ascii="Calibri" w:hAnsi="Calibri"/>
        </w:rPr>
      </w:pPr>
    </w:p>
    <w:p w:rsidR="00FB2D8D" w:rsidRDefault="00FB2D8D" w:rsidP="006469E6">
      <w:pPr>
        <w:spacing w:after="0" w:line="240" w:lineRule="auto"/>
        <w:rPr>
          <w:rFonts w:ascii="Calibri" w:hAnsi="Calibri"/>
        </w:rPr>
      </w:pPr>
    </w:p>
    <w:p w:rsidR="00FB2D8D" w:rsidRDefault="00FB2D8D" w:rsidP="006469E6">
      <w:pPr>
        <w:spacing w:after="0" w:line="240" w:lineRule="auto"/>
        <w:rPr>
          <w:rFonts w:ascii="Calibri" w:hAnsi="Calibri"/>
        </w:rPr>
      </w:pPr>
    </w:p>
    <w:p w:rsidR="00FB2D8D" w:rsidRDefault="00FB2D8D" w:rsidP="006469E6">
      <w:pPr>
        <w:spacing w:after="0" w:line="240" w:lineRule="auto"/>
        <w:rPr>
          <w:rFonts w:ascii="Calibri" w:hAnsi="Calibri"/>
        </w:rPr>
      </w:pPr>
    </w:p>
    <w:p w:rsidR="00FB2D8D" w:rsidRDefault="00FB2D8D" w:rsidP="006469E6">
      <w:pPr>
        <w:spacing w:after="0" w:line="240" w:lineRule="auto"/>
        <w:rPr>
          <w:rFonts w:ascii="Calibri" w:hAnsi="Calibri"/>
        </w:rPr>
      </w:pPr>
    </w:p>
    <w:p w:rsidR="00FB2D8D" w:rsidRPr="006469E6" w:rsidRDefault="00FB2D8D" w:rsidP="006469E6">
      <w:pPr>
        <w:spacing w:after="0" w:line="240" w:lineRule="auto"/>
        <w:rPr>
          <w:rFonts w:ascii="Calibri" w:hAnsi="Calibri"/>
        </w:rPr>
      </w:pPr>
    </w:p>
    <w:p w:rsidR="006469E6" w:rsidRPr="00F15887" w:rsidRDefault="006469E6" w:rsidP="006469E6">
      <w:pPr>
        <w:pStyle w:val="ListParagraph"/>
        <w:numPr>
          <w:ilvl w:val="0"/>
          <w:numId w:val="6"/>
        </w:numPr>
        <w:spacing w:after="0" w:line="240" w:lineRule="auto"/>
        <w:rPr>
          <w:rFonts w:ascii="Calibri" w:hAnsi="Calibri"/>
          <w:b/>
          <w:bCs/>
          <w:color w:val="44546A" w:themeColor="text2"/>
          <w:sz w:val="28"/>
          <w:szCs w:val="28"/>
        </w:rPr>
      </w:pPr>
      <w:r w:rsidRPr="00F15887">
        <w:rPr>
          <w:rFonts w:ascii="Calibri" w:hAnsi="Calibri"/>
          <w:b/>
          <w:bCs/>
          <w:color w:val="44546A" w:themeColor="text2"/>
          <w:sz w:val="28"/>
          <w:szCs w:val="28"/>
        </w:rPr>
        <w:lastRenderedPageBreak/>
        <w:t>Methods</w:t>
      </w:r>
    </w:p>
    <w:p w:rsidR="006469E6" w:rsidRPr="005E4770" w:rsidRDefault="006469E6" w:rsidP="006469E6">
      <w:pPr>
        <w:spacing w:after="0" w:line="240" w:lineRule="auto"/>
        <w:jc w:val="both"/>
        <w:rPr>
          <w:rFonts w:ascii="Calibri" w:hAnsi="Calibri"/>
        </w:rPr>
      </w:pPr>
    </w:p>
    <w:p w:rsidR="006469E6" w:rsidRDefault="006469E6" w:rsidP="005D22F1">
      <w:pPr>
        <w:spacing w:after="0"/>
        <w:jc w:val="both"/>
        <w:rPr>
          <w:rFonts w:ascii="Calibri" w:hAnsi="Calibri"/>
        </w:rPr>
      </w:pPr>
      <w:r>
        <w:rPr>
          <w:rFonts w:ascii="Calibri" w:hAnsi="Calibri"/>
        </w:rPr>
        <w:t>The evaluation methodology comprised:</w:t>
      </w:r>
    </w:p>
    <w:p w:rsidR="006469E6" w:rsidRDefault="006469E6" w:rsidP="005D22F1">
      <w:pPr>
        <w:pStyle w:val="ListParagraph"/>
        <w:numPr>
          <w:ilvl w:val="0"/>
          <w:numId w:val="8"/>
        </w:numPr>
        <w:spacing w:after="0"/>
        <w:jc w:val="both"/>
        <w:rPr>
          <w:rFonts w:ascii="Calibri" w:hAnsi="Calibri"/>
        </w:rPr>
      </w:pPr>
      <w:r w:rsidRPr="00530A4A">
        <w:rPr>
          <w:rFonts w:ascii="Calibri" w:hAnsi="Calibri"/>
        </w:rPr>
        <w:t>Paired samples (n=23) of a survey of personal well-being, health confidence and health management of those who completed the course (n=22).</w:t>
      </w:r>
      <w:r w:rsidRPr="005E4770">
        <w:rPr>
          <w:rStyle w:val="FootnoteReference"/>
          <w:rFonts w:ascii="Calibri" w:hAnsi="Calibri"/>
        </w:rPr>
        <w:footnoteReference w:id="1"/>
      </w:r>
      <w:r w:rsidRPr="00530A4A">
        <w:rPr>
          <w:rFonts w:ascii="Calibri" w:hAnsi="Calibri"/>
        </w:rPr>
        <w:t xml:space="preserve"> See </w:t>
      </w:r>
      <w:r>
        <w:rPr>
          <w:rFonts w:ascii="Calibri" w:hAnsi="Calibri"/>
        </w:rPr>
        <w:t>T</w:t>
      </w:r>
      <w:r w:rsidRPr="00530A4A">
        <w:rPr>
          <w:rFonts w:ascii="Calibri" w:hAnsi="Calibri"/>
        </w:rPr>
        <w:t xml:space="preserve">able </w:t>
      </w:r>
      <w:r>
        <w:rPr>
          <w:rFonts w:ascii="Calibri" w:hAnsi="Calibri"/>
        </w:rPr>
        <w:t>1</w:t>
      </w:r>
      <w:r w:rsidRPr="00530A4A">
        <w:rPr>
          <w:rFonts w:ascii="Calibri" w:hAnsi="Calibri"/>
        </w:rPr>
        <w:t>.</w:t>
      </w:r>
    </w:p>
    <w:p w:rsidR="006469E6" w:rsidRDefault="006469E6" w:rsidP="005D22F1">
      <w:pPr>
        <w:pStyle w:val="ListParagraph"/>
        <w:numPr>
          <w:ilvl w:val="0"/>
          <w:numId w:val="8"/>
        </w:numPr>
        <w:spacing w:after="0"/>
        <w:jc w:val="both"/>
        <w:rPr>
          <w:rFonts w:ascii="Calibri" w:hAnsi="Calibri"/>
        </w:rPr>
      </w:pPr>
      <w:r w:rsidRPr="00530A4A">
        <w:rPr>
          <w:rFonts w:ascii="Calibri" w:hAnsi="Calibri"/>
        </w:rPr>
        <w:t xml:space="preserve">A telephone survey gathering both quantitative data and qualitative data </w:t>
      </w:r>
      <w:r>
        <w:rPr>
          <w:rFonts w:ascii="Calibri" w:hAnsi="Calibri"/>
        </w:rPr>
        <w:t xml:space="preserve">of </w:t>
      </w:r>
      <w:r w:rsidRPr="00530A4A">
        <w:rPr>
          <w:rFonts w:ascii="Calibri" w:hAnsi="Calibri"/>
        </w:rPr>
        <w:t xml:space="preserve">a sample of 10 patients who had attended </w:t>
      </w:r>
      <w:r>
        <w:rPr>
          <w:rFonts w:ascii="Calibri" w:hAnsi="Calibri"/>
        </w:rPr>
        <w:t>&gt;</w:t>
      </w:r>
      <w:r w:rsidRPr="00530A4A">
        <w:rPr>
          <w:rFonts w:ascii="Calibri" w:hAnsi="Calibri"/>
        </w:rPr>
        <w:t>4 sessions (45.4% of those who completed the course)</w:t>
      </w:r>
      <w:r w:rsidRPr="005E4770">
        <w:rPr>
          <w:rStyle w:val="FootnoteReference"/>
          <w:rFonts w:ascii="Calibri" w:hAnsi="Calibri"/>
        </w:rPr>
        <w:footnoteReference w:id="2"/>
      </w:r>
      <w:r w:rsidRPr="00530A4A">
        <w:rPr>
          <w:rFonts w:ascii="Calibri" w:hAnsi="Calibri"/>
        </w:rPr>
        <w:t xml:space="preserve"> </w:t>
      </w:r>
    </w:p>
    <w:p w:rsidR="006469E6" w:rsidRDefault="006469E6" w:rsidP="005D22F1">
      <w:pPr>
        <w:pStyle w:val="ListParagraph"/>
        <w:numPr>
          <w:ilvl w:val="0"/>
          <w:numId w:val="8"/>
        </w:numPr>
        <w:spacing w:after="0"/>
        <w:jc w:val="both"/>
        <w:rPr>
          <w:rFonts w:ascii="Calibri" w:hAnsi="Calibri"/>
        </w:rPr>
      </w:pPr>
      <w:r>
        <w:rPr>
          <w:rFonts w:ascii="Calibri" w:hAnsi="Calibri"/>
        </w:rPr>
        <w:t>A</w:t>
      </w:r>
      <w:r w:rsidRPr="00530A4A">
        <w:rPr>
          <w:rFonts w:ascii="Calibri" w:hAnsi="Calibri"/>
        </w:rPr>
        <w:t xml:space="preserve"> postal survey gathering both quantitative and qualitative data </w:t>
      </w:r>
      <w:r>
        <w:rPr>
          <w:rFonts w:ascii="Calibri" w:hAnsi="Calibri"/>
        </w:rPr>
        <w:t>sent to 38 people, of which</w:t>
      </w:r>
      <w:r w:rsidRPr="00530A4A">
        <w:rPr>
          <w:rFonts w:ascii="Calibri" w:hAnsi="Calibri"/>
        </w:rPr>
        <w:t xml:space="preserve"> 19 responded: one that had enrolled and not started the course; six that started the course but attended &lt;4 sessions and 12 that had completed the course or attended </w:t>
      </w:r>
      <w:r>
        <w:rPr>
          <w:rFonts w:ascii="Calibri" w:hAnsi="Calibri"/>
        </w:rPr>
        <w:t>&gt;</w:t>
      </w:r>
      <w:r w:rsidRPr="00530A4A">
        <w:rPr>
          <w:rFonts w:ascii="Calibri" w:hAnsi="Calibri"/>
        </w:rPr>
        <w:t>4 sessions.</w:t>
      </w:r>
      <w:r w:rsidRPr="005E4770">
        <w:rPr>
          <w:rStyle w:val="FootnoteReference"/>
          <w:rFonts w:ascii="Calibri" w:hAnsi="Calibri"/>
        </w:rPr>
        <w:footnoteReference w:id="3"/>
      </w:r>
      <w:r w:rsidRPr="00530A4A">
        <w:rPr>
          <w:rFonts w:ascii="Calibri" w:hAnsi="Calibri"/>
        </w:rPr>
        <w:t xml:space="preserve"> </w:t>
      </w:r>
    </w:p>
    <w:p w:rsidR="006469E6" w:rsidRDefault="006469E6" w:rsidP="006469E6">
      <w:pPr>
        <w:spacing w:after="0" w:line="240" w:lineRule="auto"/>
        <w:jc w:val="both"/>
        <w:rPr>
          <w:rFonts w:ascii="Calibri" w:hAnsi="Calibri"/>
        </w:rPr>
      </w:pPr>
    </w:p>
    <w:p w:rsidR="006469E6" w:rsidRPr="005C5E8F" w:rsidRDefault="006469E6" w:rsidP="006469E6">
      <w:pPr>
        <w:pStyle w:val="Caption"/>
        <w:keepNext/>
      </w:pPr>
      <w:r w:rsidRPr="005C5E8F">
        <w:rPr>
          <w:sz w:val="22"/>
          <w:szCs w:val="22"/>
        </w:rPr>
        <w:t xml:space="preserve">Table </w:t>
      </w:r>
      <w:r w:rsidRPr="005C5E8F">
        <w:rPr>
          <w:sz w:val="22"/>
          <w:szCs w:val="22"/>
        </w:rPr>
        <w:fldChar w:fldCharType="begin"/>
      </w:r>
      <w:r w:rsidRPr="005C5E8F">
        <w:rPr>
          <w:sz w:val="22"/>
          <w:szCs w:val="22"/>
        </w:rPr>
        <w:instrText xml:space="preserve"> SEQ Table \* ARABIC </w:instrText>
      </w:r>
      <w:r w:rsidRPr="005C5E8F">
        <w:rPr>
          <w:sz w:val="22"/>
          <w:szCs w:val="22"/>
        </w:rPr>
        <w:fldChar w:fldCharType="separate"/>
      </w:r>
      <w:r w:rsidRPr="005C5E8F">
        <w:rPr>
          <w:noProof/>
          <w:sz w:val="22"/>
          <w:szCs w:val="22"/>
        </w:rPr>
        <w:t>1</w:t>
      </w:r>
      <w:r w:rsidRPr="005C5E8F">
        <w:rPr>
          <w:sz w:val="22"/>
          <w:szCs w:val="22"/>
        </w:rPr>
        <w:fldChar w:fldCharType="end"/>
      </w:r>
      <w:r w:rsidRPr="005C5E8F">
        <w:rPr>
          <w:sz w:val="22"/>
          <w:szCs w:val="22"/>
        </w:rPr>
        <w:t xml:space="preserve"> Course participation</w:t>
      </w:r>
    </w:p>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797"/>
        <w:gridCol w:w="1279"/>
        <w:gridCol w:w="1165"/>
        <w:gridCol w:w="2142"/>
        <w:gridCol w:w="1623"/>
      </w:tblGrid>
      <w:tr w:rsidR="006469E6" w:rsidRPr="005E4770" w:rsidTr="006469E6">
        <w:tc>
          <w:tcPr>
            <w:tcW w:w="1553" w:type="pct"/>
            <w:shd w:val="clear" w:color="auto" w:fill="auto"/>
            <w:vAlign w:val="center"/>
          </w:tcPr>
          <w:p w:rsidR="006469E6" w:rsidRPr="001B2950" w:rsidRDefault="006469E6" w:rsidP="006469E6">
            <w:pPr>
              <w:tabs>
                <w:tab w:val="left" w:pos="1020"/>
              </w:tabs>
              <w:spacing w:after="0" w:line="240" w:lineRule="auto"/>
              <w:jc w:val="center"/>
              <w:rPr>
                <w:rFonts w:ascii="Calibri" w:hAnsi="Calibri"/>
                <w:sz w:val="22"/>
                <w:szCs w:val="22"/>
              </w:rPr>
            </w:pPr>
            <w:r w:rsidRPr="001B2950">
              <w:rPr>
                <w:rFonts w:ascii="Calibri" w:hAnsi="Calibri"/>
                <w:b/>
              </w:rPr>
              <w:t>Course</w:t>
            </w:r>
          </w:p>
        </w:tc>
        <w:tc>
          <w:tcPr>
            <w:tcW w:w="710" w:type="pct"/>
            <w:shd w:val="clear" w:color="auto" w:fill="auto"/>
            <w:vAlign w:val="center"/>
          </w:tcPr>
          <w:p w:rsidR="006469E6" w:rsidRPr="001B2950" w:rsidRDefault="006469E6" w:rsidP="006469E6">
            <w:pPr>
              <w:spacing w:after="0" w:line="240" w:lineRule="auto"/>
              <w:jc w:val="center"/>
              <w:rPr>
                <w:rFonts w:ascii="Calibri" w:hAnsi="Calibri"/>
                <w:sz w:val="22"/>
                <w:szCs w:val="22"/>
              </w:rPr>
            </w:pPr>
            <w:r w:rsidRPr="001B2950">
              <w:rPr>
                <w:rFonts w:ascii="Calibri" w:hAnsi="Calibri"/>
                <w:b/>
              </w:rPr>
              <w:t>Enrolled</w:t>
            </w:r>
          </w:p>
        </w:tc>
        <w:tc>
          <w:tcPr>
            <w:tcW w:w="647" w:type="pct"/>
            <w:shd w:val="clear" w:color="auto" w:fill="auto"/>
            <w:vAlign w:val="center"/>
          </w:tcPr>
          <w:p w:rsidR="006469E6" w:rsidRPr="001B2950" w:rsidRDefault="006469E6" w:rsidP="006469E6">
            <w:pPr>
              <w:spacing w:after="0" w:line="240" w:lineRule="auto"/>
              <w:jc w:val="center"/>
              <w:rPr>
                <w:rFonts w:ascii="Calibri" w:hAnsi="Calibri"/>
                <w:sz w:val="22"/>
                <w:szCs w:val="22"/>
              </w:rPr>
            </w:pPr>
            <w:r w:rsidRPr="001B2950">
              <w:rPr>
                <w:rFonts w:ascii="Calibri" w:hAnsi="Calibri"/>
                <w:b/>
              </w:rPr>
              <w:t>Started</w:t>
            </w:r>
          </w:p>
        </w:tc>
        <w:tc>
          <w:tcPr>
            <w:tcW w:w="1189" w:type="pct"/>
            <w:shd w:val="clear" w:color="auto" w:fill="auto"/>
            <w:vAlign w:val="center"/>
          </w:tcPr>
          <w:p w:rsidR="006469E6" w:rsidRPr="001B2950" w:rsidRDefault="006469E6" w:rsidP="006469E6">
            <w:pPr>
              <w:spacing w:after="0" w:line="240" w:lineRule="auto"/>
              <w:jc w:val="center"/>
              <w:rPr>
                <w:rFonts w:ascii="Calibri" w:hAnsi="Calibri"/>
                <w:b/>
                <w:sz w:val="22"/>
                <w:szCs w:val="22"/>
              </w:rPr>
            </w:pPr>
            <w:r w:rsidRPr="001B2950">
              <w:rPr>
                <w:rFonts w:ascii="Calibri" w:hAnsi="Calibri"/>
                <w:b/>
              </w:rPr>
              <w:t>Completed</w:t>
            </w:r>
          </w:p>
          <w:p w:rsidR="006469E6" w:rsidRPr="001B2950" w:rsidRDefault="006469E6" w:rsidP="006469E6">
            <w:pPr>
              <w:spacing w:after="0" w:line="240" w:lineRule="auto"/>
              <w:jc w:val="center"/>
              <w:rPr>
                <w:rFonts w:ascii="Calibri" w:hAnsi="Calibri"/>
                <w:b/>
                <w:sz w:val="22"/>
                <w:szCs w:val="22"/>
              </w:rPr>
            </w:pPr>
            <w:r w:rsidRPr="001B2950">
              <w:rPr>
                <w:rFonts w:ascii="Calibri" w:hAnsi="Calibri"/>
                <w:b/>
              </w:rPr>
              <w:t>&lt; 4 sessions</w:t>
            </w:r>
          </w:p>
        </w:tc>
        <w:tc>
          <w:tcPr>
            <w:tcW w:w="902" w:type="pct"/>
            <w:shd w:val="clear" w:color="auto" w:fill="auto"/>
            <w:vAlign w:val="center"/>
          </w:tcPr>
          <w:p w:rsidR="006469E6" w:rsidRPr="001B2950" w:rsidRDefault="006469E6" w:rsidP="006469E6">
            <w:pPr>
              <w:spacing w:after="0" w:line="240" w:lineRule="auto"/>
              <w:jc w:val="center"/>
              <w:rPr>
                <w:rFonts w:ascii="Calibri" w:hAnsi="Calibri"/>
                <w:b/>
                <w:sz w:val="22"/>
                <w:szCs w:val="22"/>
              </w:rPr>
            </w:pPr>
            <w:r w:rsidRPr="001B2950">
              <w:rPr>
                <w:rFonts w:ascii="Calibri" w:hAnsi="Calibri"/>
                <w:b/>
              </w:rPr>
              <w:t>Completed</w:t>
            </w:r>
          </w:p>
          <w:p w:rsidR="006469E6" w:rsidRPr="00CC6DAC" w:rsidRDefault="006469E6" w:rsidP="006469E6">
            <w:pPr>
              <w:spacing w:after="0" w:line="240" w:lineRule="auto"/>
              <w:jc w:val="center"/>
              <w:rPr>
                <w:rFonts w:asciiTheme="minorHAnsi" w:hAnsiTheme="minorHAnsi"/>
                <w:sz w:val="22"/>
                <w:szCs w:val="22"/>
              </w:rPr>
            </w:pPr>
            <w:r>
              <w:rPr>
                <w:rFonts w:asciiTheme="minorHAnsi" w:hAnsiTheme="minorHAnsi"/>
                <w:b/>
              </w:rPr>
              <w:t>≥</w:t>
            </w:r>
            <w:r w:rsidRPr="00CC6DAC">
              <w:rPr>
                <w:rFonts w:asciiTheme="minorHAnsi" w:hAnsiTheme="minorHAnsi"/>
                <w:b/>
              </w:rPr>
              <w:t>4</w:t>
            </w:r>
            <w:r w:rsidRPr="00FD6113">
              <w:t xml:space="preserve"> sessions</w:t>
            </w:r>
          </w:p>
        </w:tc>
      </w:tr>
      <w:tr w:rsidR="006469E6" w:rsidRPr="005E4770" w:rsidTr="006469E6">
        <w:tc>
          <w:tcPr>
            <w:tcW w:w="1553" w:type="pct"/>
            <w:vAlign w:val="center"/>
          </w:tcPr>
          <w:p w:rsidR="006469E6" w:rsidRPr="001B2950" w:rsidRDefault="006469E6" w:rsidP="006469E6">
            <w:pPr>
              <w:spacing w:after="0" w:line="240" w:lineRule="auto"/>
              <w:rPr>
                <w:rFonts w:ascii="Calibri" w:hAnsi="Calibri"/>
                <w:sz w:val="22"/>
                <w:szCs w:val="22"/>
              </w:rPr>
            </w:pPr>
            <w:r w:rsidRPr="005C5E8F">
              <w:rPr>
                <w:rFonts w:ascii="Calibri" w:hAnsi="Calibri"/>
              </w:rPr>
              <w:t>12.09.16  to 17.10.16</w:t>
            </w:r>
          </w:p>
        </w:tc>
        <w:tc>
          <w:tcPr>
            <w:tcW w:w="710" w:type="pct"/>
            <w:vAlign w:val="center"/>
          </w:tcPr>
          <w:p w:rsidR="006469E6" w:rsidRPr="005E4770" w:rsidRDefault="006469E6" w:rsidP="006469E6">
            <w:pPr>
              <w:spacing w:after="0" w:line="240" w:lineRule="auto"/>
              <w:jc w:val="center"/>
              <w:rPr>
                <w:rFonts w:ascii="Calibri" w:hAnsi="Calibri"/>
                <w:sz w:val="22"/>
                <w:szCs w:val="22"/>
              </w:rPr>
            </w:pPr>
            <w:r w:rsidRPr="005E4770">
              <w:rPr>
                <w:rFonts w:ascii="Calibri" w:hAnsi="Calibri"/>
                <w:sz w:val="22"/>
                <w:szCs w:val="22"/>
              </w:rPr>
              <w:t>18</w:t>
            </w:r>
          </w:p>
        </w:tc>
        <w:tc>
          <w:tcPr>
            <w:tcW w:w="647" w:type="pct"/>
            <w:vAlign w:val="center"/>
          </w:tcPr>
          <w:p w:rsidR="006469E6" w:rsidRPr="005E4770" w:rsidRDefault="006469E6" w:rsidP="006469E6">
            <w:pPr>
              <w:spacing w:after="0" w:line="240" w:lineRule="auto"/>
              <w:jc w:val="center"/>
              <w:rPr>
                <w:rFonts w:ascii="Calibri" w:hAnsi="Calibri"/>
                <w:sz w:val="22"/>
                <w:szCs w:val="22"/>
              </w:rPr>
            </w:pPr>
            <w:r w:rsidRPr="005E4770">
              <w:rPr>
                <w:rFonts w:ascii="Calibri" w:hAnsi="Calibri"/>
                <w:sz w:val="22"/>
                <w:szCs w:val="22"/>
              </w:rPr>
              <w:t>16</w:t>
            </w:r>
          </w:p>
        </w:tc>
        <w:tc>
          <w:tcPr>
            <w:tcW w:w="1189" w:type="pct"/>
            <w:vAlign w:val="center"/>
          </w:tcPr>
          <w:p w:rsidR="006469E6" w:rsidRPr="005E4770" w:rsidRDefault="006469E6" w:rsidP="006469E6">
            <w:pPr>
              <w:spacing w:after="0" w:line="240" w:lineRule="auto"/>
              <w:jc w:val="center"/>
              <w:rPr>
                <w:rFonts w:ascii="Calibri" w:hAnsi="Calibri"/>
                <w:sz w:val="22"/>
                <w:szCs w:val="22"/>
              </w:rPr>
            </w:pPr>
            <w:r>
              <w:rPr>
                <w:rFonts w:ascii="Calibri" w:hAnsi="Calibri"/>
                <w:sz w:val="22"/>
                <w:szCs w:val="22"/>
              </w:rPr>
              <w:t>4</w:t>
            </w:r>
          </w:p>
        </w:tc>
        <w:tc>
          <w:tcPr>
            <w:tcW w:w="902" w:type="pct"/>
            <w:vAlign w:val="center"/>
          </w:tcPr>
          <w:p w:rsidR="006469E6" w:rsidRPr="005E4770" w:rsidRDefault="006469E6" w:rsidP="006469E6">
            <w:pPr>
              <w:spacing w:after="0" w:line="240" w:lineRule="auto"/>
              <w:jc w:val="center"/>
              <w:rPr>
                <w:rFonts w:ascii="Calibri" w:hAnsi="Calibri"/>
                <w:sz w:val="22"/>
                <w:szCs w:val="22"/>
              </w:rPr>
            </w:pPr>
            <w:r w:rsidRPr="005E4770">
              <w:rPr>
                <w:rFonts w:ascii="Calibri" w:hAnsi="Calibri"/>
                <w:sz w:val="22"/>
                <w:szCs w:val="22"/>
              </w:rPr>
              <w:t>12</w:t>
            </w:r>
          </w:p>
        </w:tc>
      </w:tr>
      <w:tr w:rsidR="006469E6" w:rsidRPr="005E4770" w:rsidTr="006469E6">
        <w:tc>
          <w:tcPr>
            <w:tcW w:w="1553" w:type="pct"/>
            <w:vAlign w:val="center"/>
          </w:tcPr>
          <w:p w:rsidR="006469E6" w:rsidRPr="001B2950" w:rsidRDefault="006469E6" w:rsidP="006469E6">
            <w:pPr>
              <w:spacing w:after="0" w:line="240" w:lineRule="auto"/>
              <w:rPr>
                <w:rFonts w:ascii="Calibri" w:hAnsi="Calibri"/>
                <w:sz w:val="22"/>
                <w:szCs w:val="22"/>
              </w:rPr>
            </w:pPr>
            <w:r w:rsidRPr="005C5E8F">
              <w:rPr>
                <w:rFonts w:ascii="Calibri" w:hAnsi="Calibri"/>
              </w:rPr>
              <w:t>04.10.16 to 08.11.16</w:t>
            </w:r>
          </w:p>
        </w:tc>
        <w:tc>
          <w:tcPr>
            <w:tcW w:w="710" w:type="pct"/>
            <w:vAlign w:val="center"/>
          </w:tcPr>
          <w:p w:rsidR="006469E6" w:rsidRPr="005E4770" w:rsidRDefault="006469E6" w:rsidP="006469E6">
            <w:pPr>
              <w:spacing w:after="0" w:line="240" w:lineRule="auto"/>
              <w:jc w:val="center"/>
              <w:rPr>
                <w:rFonts w:ascii="Calibri" w:hAnsi="Calibri"/>
                <w:sz w:val="22"/>
                <w:szCs w:val="22"/>
              </w:rPr>
            </w:pPr>
            <w:r w:rsidRPr="005E4770">
              <w:rPr>
                <w:rFonts w:ascii="Calibri" w:hAnsi="Calibri"/>
                <w:sz w:val="22"/>
                <w:szCs w:val="22"/>
              </w:rPr>
              <w:t>20</w:t>
            </w:r>
          </w:p>
        </w:tc>
        <w:tc>
          <w:tcPr>
            <w:tcW w:w="647" w:type="pct"/>
            <w:vAlign w:val="center"/>
          </w:tcPr>
          <w:p w:rsidR="006469E6" w:rsidRPr="005E4770" w:rsidRDefault="006469E6" w:rsidP="006469E6">
            <w:pPr>
              <w:spacing w:after="0" w:line="240" w:lineRule="auto"/>
              <w:jc w:val="center"/>
              <w:rPr>
                <w:rFonts w:ascii="Calibri" w:hAnsi="Calibri"/>
                <w:sz w:val="22"/>
                <w:szCs w:val="22"/>
              </w:rPr>
            </w:pPr>
            <w:r w:rsidRPr="005E4770">
              <w:rPr>
                <w:rFonts w:ascii="Calibri" w:hAnsi="Calibri"/>
                <w:sz w:val="22"/>
                <w:szCs w:val="22"/>
              </w:rPr>
              <w:t>18</w:t>
            </w:r>
          </w:p>
        </w:tc>
        <w:tc>
          <w:tcPr>
            <w:tcW w:w="1189" w:type="pct"/>
            <w:vAlign w:val="center"/>
          </w:tcPr>
          <w:p w:rsidR="006469E6" w:rsidRPr="005E4770" w:rsidRDefault="006469E6" w:rsidP="006469E6">
            <w:pPr>
              <w:spacing w:after="0" w:line="240" w:lineRule="auto"/>
              <w:jc w:val="center"/>
              <w:rPr>
                <w:rFonts w:ascii="Calibri" w:hAnsi="Calibri"/>
                <w:sz w:val="22"/>
                <w:szCs w:val="22"/>
              </w:rPr>
            </w:pPr>
            <w:r>
              <w:rPr>
                <w:rFonts w:ascii="Calibri" w:hAnsi="Calibri"/>
                <w:sz w:val="22"/>
                <w:szCs w:val="22"/>
              </w:rPr>
              <w:t>8</w:t>
            </w:r>
          </w:p>
        </w:tc>
        <w:tc>
          <w:tcPr>
            <w:tcW w:w="902" w:type="pct"/>
            <w:vAlign w:val="center"/>
          </w:tcPr>
          <w:p w:rsidR="006469E6" w:rsidRPr="005E4770" w:rsidRDefault="006469E6" w:rsidP="006469E6">
            <w:pPr>
              <w:spacing w:after="0" w:line="240" w:lineRule="auto"/>
              <w:jc w:val="center"/>
              <w:rPr>
                <w:rFonts w:ascii="Calibri" w:hAnsi="Calibri"/>
                <w:sz w:val="22"/>
                <w:szCs w:val="22"/>
              </w:rPr>
            </w:pPr>
            <w:r w:rsidRPr="005E4770">
              <w:rPr>
                <w:rFonts w:ascii="Calibri" w:hAnsi="Calibri"/>
                <w:sz w:val="22"/>
                <w:szCs w:val="22"/>
              </w:rPr>
              <w:t>10</w:t>
            </w:r>
          </w:p>
        </w:tc>
      </w:tr>
      <w:tr w:rsidR="006469E6" w:rsidRPr="005E4770" w:rsidTr="006469E6">
        <w:tc>
          <w:tcPr>
            <w:tcW w:w="1553" w:type="pct"/>
            <w:vAlign w:val="center"/>
          </w:tcPr>
          <w:p w:rsidR="006469E6" w:rsidRPr="005C5E8F" w:rsidRDefault="006469E6" w:rsidP="006469E6">
            <w:pPr>
              <w:spacing w:after="0" w:line="240" w:lineRule="auto"/>
              <w:rPr>
                <w:rFonts w:ascii="Calibri" w:hAnsi="Calibri"/>
                <w:sz w:val="22"/>
                <w:szCs w:val="22"/>
              </w:rPr>
            </w:pPr>
            <w:r w:rsidRPr="005C5E8F">
              <w:rPr>
                <w:rFonts w:ascii="Calibri" w:hAnsi="Calibri"/>
              </w:rPr>
              <w:t>Total</w:t>
            </w:r>
          </w:p>
        </w:tc>
        <w:tc>
          <w:tcPr>
            <w:tcW w:w="710" w:type="pct"/>
            <w:vAlign w:val="center"/>
          </w:tcPr>
          <w:p w:rsidR="006469E6" w:rsidRPr="005E4770" w:rsidRDefault="006469E6" w:rsidP="006469E6">
            <w:pPr>
              <w:spacing w:after="0" w:line="240" w:lineRule="auto"/>
              <w:jc w:val="center"/>
              <w:rPr>
                <w:rFonts w:ascii="Calibri" w:hAnsi="Calibri"/>
                <w:b/>
                <w:sz w:val="22"/>
                <w:szCs w:val="22"/>
              </w:rPr>
            </w:pPr>
            <w:r>
              <w:rPr>
                <w:rFonts w:ascii="Calibri" w:hAnsi="Calibri"/>
                <w:b/>
                <w:sz w:val="22"/>
                <w:szCs w:val="22"/>
              </w:rPr>
              <w:t>38</w:t>
            </w:r>
          </w:p>
        </w:tc>
        <w:tc>
          <w:tcPr>
            <w:tcW w:w="647" w:type="pct"/>
            <w:vAlign w:val="center"/>
          </w:tcPr>
          <w:p w:rsidR="006469E6" w:rsidRPr="005E4770" w:rsidRDefault="006469E6" w:rsidP="006469E6">
            <w:pPr>
              <w:spacing w:after="0" w:line="240" w:lineRule="auto"/>
              <w:jc w:val="center"/>
              <w:rPr>
                <w:rFonts w:ascii="Calibri" w:hAnsi="Calibri"/>
                <w:b/>
                <w:sz w:val="22"/>
                <w:szCs w:val="22"/>
              </w:rPr>
            </w:pPr>
            <w:r w:rsidRPr="005E4770">
              <w:rPr>
                <w:rFonts w:ascii="Calibri" w:hAnsi="Calibri"/>
                <w:b/>
                <w:sz w:val="22"/>
                <w:szCs w:val="22"/>
              </w:rPr>
              <w:t>34</w:t>
            </w:r>
          </w:p>
        </w:tc>
        <w:tc>
          <w:tcPr>
            <w:tcW w:w="1189" w:type="pct"/>
            <w:vAlign w:val="center"/>
          </w:tcPr>
          <w:p w:rsidR="006469E6" w:rsidRPr="005E4770" w:rsidRDefault="006469E6" w:rsidP="006469E6">
            <w:pPr>
              <w:spacing w:after="0" w:line="240" w:lineRule="auto"/>
              <w:jc w:val="center"/>
              <w:rPr>
                <w:rFonts w:ascii="Calibri" w:hAnsi="Calibri"/>
                <w:b/>
                <w:sz w:val="22"/>
                <w:szCs w:val="22"/>
              </w:rPr>
            </w:pPr>
            <w:r>
              <w:rPr>
                <w:rFonts w:ascii="Calibri" w:hAnsi="Calibri"/>
                <w:b/>
                <w:sz w:val="22"/>
                <w:szCs w:val="22"/>
              </w:rPr>
              <w:t>12</w:t>
            </w:r>
          </w:p>
        </w:tc>
        <w:tc>
          <w:tcPr>
            <w:tcW w:w="902" w:type="pct"/>
            <w:vAlign w:val="center"/>
          </w:tcPr>
          <w:p w:rsidR="006469E6" w:rsidRPr="005E4770" w:rsidRDefault="006469E6" w:rsidP="006469E6">
            <w:pPr>
              <w:spacing w:after="0" w:line="240" w:lineRule="auto"/>
              <w:jc w:val="center"/>
              <w:rPr>
                <w:rFonts w:ascii="Calibri" w:hAnsi="Calibri"/>
                <w:b/>
                <w:sz w:val="22"/>
                <w:szCs w:val="22"/>
              </w:rPr>
            </w:pPr>
            <w:r>
              <w:rPr>
                <w:rFonts w:ascii="Calibri" w:hAnsi="Calibri"/>
                <w:b/>
                <w:sz w:val="22"/>
                <w:szCs w:val="22"/>
              </w:rPr>
              <w:t>22</w:t>
            </w:r>
          </w:p>
        </w:tc>
      </w:tr>
    </w:tbl>
    <w:p w:rsidR="006469E6" w:rsidRDefault="006469E6" w:rsidP="006469E6">
      <w:pPr>
        <w:spacing w:after="0" w:line="240" w:lineRule="auto"/>
        <w:jc w:val="both"/>
        <w:rPr>
          <w:rFonts w:ascii="Calibri" w:hAnsi="Calibri"/>
        </w:rPr>
      </w:pPr>
    </w:p>
    <w:p w:rsidR="006469E6" w:rsidRDefault="006469E6" w:rsidP="006469E6">
      <w:pPr>
        <w:spacing w:after="0" w:line="240" w:lineRule="auto"/>
        <w:jc w:val="both"/>
        <w:rPr>
          <w:rFonts w:ascii="Calibri" w:hAnsi="Calibri"/>
        </w:rPr>
      </w:pPr>
    </w:p>
    <w:p w:rsidR="006469E6" w:rsidRPr="005C5E8F" w:rsidRDefault="006469E6" w:rsidP="006469E6">
      <w:pPr>
        <w:pStyle w:val="Caption"/>
        <w:keepNext/>
      </w:pPr>
      <w:r w:rsidRPr="005C5E8F">
        <w:rPr>
          <w:sz w:val="22"/>
          <w:szCs w:val="22"/>
        </w:rPr>
        <w:t xml:space="preserve">Table </w:t>
      </w:r>
      <w:r w:rsidRPr="005C5E8F">
        <w:rPr>
          <w:sz w:val="22"/>
          <w:szCs w:val="22"/>
        </w:rPr>
        <w:fldChar w:fldCharType="begin"/>
      </w:r>
      <w:r w:rsidRPr="005C5E8F">
        <w:rPr>
          <w:sz w:val="22"/>
          <w:szCs w:val="22"/>
        </w:rPr>
        <w:instrText xml:space="preserve"> SEQ Table \* ARABIC </w:instrText>
      </w:r>
      <w:r w:rsidRPr="005C5E8F">
        <w:rPr>
          <w:sz w:val="22"/>
          <w:szCs w:val="22"/>
        </w:rPr>
        <w:fldChar w:fldCharType="separate"/>
      </w:r>
      <w:r w:rsidRPr="005C5E8F">
        <w:rPr>
          <w:noProof/>
          <w:sz w:val="22"/>
          <w:szCs w:val="22"/>
        </w:rPr>
        <w:t>2</w:t>
      </w:r>
      <w:r w:rsidRPr="005C5E8F">
        <w:rPr>
          <w:sz w:val="22"/>
          <w:szCs w:val="22"/>
        </w:rPr>
        <w:fldChar w:fldCharType="end"/>
      </w:r>
      <w:r w:rsidRPr="005C5E8F">
        <w:rPr>
          <w:sz w:val="22"/>
          <w:szCs w:val="22"/>
        </w:rPr>
        <w:t xml:space="preserve"> R-Outcomes surveys</w:t>
      </w:r>
    </w:p>
    <w:tbl>
      <w:tblPr>
        <w:tblStyle w:val="TableGrid"/>
        <w:tblW w:w="5000" w:type="pct"/>
        <w:tblLook w:val="04A0" w:firstRow="1" w:lastRow="0" w:firstColumn="1" w:lastColumn="0" w:noHBand="0" w:noVBand="1"/>
      </w:tblPr>
      <w:tblGrid>
        <w:gridCol w:w="2734"/>
        <w:gridCol w:w="2263"/>
        <w:gridCol w:w="2216"/>
        <w:gridCol w:w="1803"/>
      </w:tblGrid>
      <w:tr w:rsidR="006469E6" w:rsidRPr="005E4770" w:rsidTr="006469E6">
        <w:tc>
          <w:tcPr>
            <w:tcW w:w="1516" w:type="pct"/>
          </w:tcPr>
          <w:p w:rsidR="006469E6" w:rsidRPr="005E4770" w:rsidRDefault="006469E6" w:rsidP="006469E6">
            <w:pPr>
              <w:tabs>
                <w:tab w:val="left" w:pos="1020"/>
              </w:tabs>
              <w:spacing w:after="0" w:line="240" w:lineRule="auto"/>
              <w:jc w:val="center"/>
              <w:rPr>
                <w:rFonts w:ascii="Calibri" w:hAnsi="Calibri"/>
                <w:sz w:val="22"/>
                <w:szCs w:val="22"/>
              </w:rPr>
            </w:pPr>
            <w:r w:rsidRPr="005E4770">
              <w:rPr>
                <w:rFonts w:ascii="Calibri" w:hAnsi="Calibri"/>
                <w:b/>
                <w:sz w:val="22"/>
                <w:szCs w:val="22"/>
              </w:rPr>
              <w:t>Course</w:t>
            </w:r>
          </w:p>
        </w:tc>
        <w:tc>
          <w:tcPr>
            <w:tcW w:w="1255" w:type="pct"/>
          </w:tcPr>
          <w:p w:rsidR="006469E6" w:rsidRPr="005E4770" w:rsidRDefault="006469E6" w:rsidP="006469E6">
            <w:pPr>
              <w:spacing w:after="0" w:line="240" w:lineRule="auto"/>
              <w:jc w:val="center"/>
              <w:rPr>
                <w:rFonts w:ascii="Calibri" w:hAnsi="Calibri"/>
                <w:b/>
                <w:sz w:val="22"/>
                <w:szCs w:val="22"/>
              </w:rPr>
            </w:pPr>
            <w:r>
              <w:rPr>
                <w:rFonts w:ascii="Calibri" w:hAnsi="Calibri"/>
                <w:b/>
                <w:sz w:val="22"/>
                <w:szCs w:val="22"/>
              </w:rPr>
              <w:t>Survey at first session</w:t>
            </w:r>
          </w:p>
        </w:tc>
        <w:tc>
          <w:tcPr>
            <w:tcW w:w="1229" w:type="pct"/>
          </w:tcPr>
          <w:p w:rsidR="006469E6" w:rsidRPr="005E4770" w:rsidRDefault="006469E6" w:rsidP="006469E6">
            <w:pPr>
              <w:spacing w:after="0" w:line="240" w:lineRule="auto"/>
              <w:jc w:val="center"/>
              <w:rPr>
                <w:rFonts w:ascii="Calibri" w:hAnsi="Calibri"/>
                <w:sz w:val="22"/>
                <w:szCs w:val="22"/>
              </w:rPr>
            </w:pPr>
            <w:r>
              <w:rPr>
                <w:rFonts w:ascii="Calibri" w:hAnsi="Calibri"/>
                <w:b/>
                <w:sz w:val="22"/>
                <w:szCs w:val="22"/>
              </w:rPr>
              <w:t>Survey at last session</w:t>
            </w:r>
          </w:p>
        </w:tc>
        <w:tc>
          <w:tcPr>
            <w:tcW w:w="1000" w:type="pct"/>
          </w:tcPr>
          <w:p w:rsidR="006469E6" w:rsidRDefault="006469E6" w:rsidP="006469E6">
            <w:pPr>
              <w:spacing w:after="0" w:line="240" w:lineRule="auto"/>
              <w:jc w:val="center"/>
              <w:rPr>
                <w:rFonts w:ascii="Calibri" w:hAnsi="Calibri"/>
                <w:b/>
              </w:rPr>
            </w:pPr>
            <w:r>
              <w:rPr>
                <w:rFonts w:ascii="Calibri" w:hAnsi="Calibri"/>
                <w:b/>
              </w:rPr>
              <w:t>Matched responses*</w:t>
            </w:r>
          </w:p>
        </w:tc>
      </w:tr>
      <w:tr w:rsidR="006469E6" w:rsidRPr="005E4770" w:rsidTr="006469E6">
        <w:tc>
          <w:tcPr>
            <w:tcW w:w="1516" w:type="pct"/>
          </w:tcPr>
          <w:p w:rsidR="006469E6" w:rsidRPr="001B2950" w:rsidRDefault="006469E6" w:rsidP="006469E6">
            <w:pPr>
              <w:spacing w:after="0" w:line="240" w:lineRule="auto"/>
              <w:rPr>
                <w:rFonts w:ascii="Calibri" w:hAnsi="Calibri"/>
                <w:sz w:val="22"/>
                <w:szCs w:val="22"/>
              </w:rPr>
            </w:pPr>
            <w:r w:rsidRPr="005C5E8F">
              <w:rPr>
                <w:rFonts w:ascii="Calibri" w:hAnsi="Calibri"/>
              </w:rPr>
              <w:t>12.09.16  to 17.10.16</w:t>
            </w:r>
          </w:p>
        </w:tc>
        <w:tc>
          <w:tcPr>
            <w:tcW w:w="1255" w:type="pct"/>
          </w:tcPr>
          <w:p w:rsidR="006469E6" w:rsidRPr="005E4770" w:rsidRDefault="006469E6" w:rsidP="006469E6">
            <w:pPr>
              <w:spacing w:after="0" w:line="240" w:lineRule="auto"/>
              <w:jc w:val="center"/>
              <w:rPr>
                <w:rFonts w:ascii="Calibri" w:hAnsi="Calibri"/>
                <w:sz w:val="22"/>
                <w:szCs w:val="22"/>
              </w:rPr>
            </w:pPr>
            <w:r>
              <w:rPr>
                <w:rFonts w:ascii="Calibri" w:hAnsi="Calibri"/>
                <w:sz w:val="22"/>
                <w:szCs w:val="22"/>
              </w:rPr>
              <w:t>18</w:t>
            </w:r>
          </w:p>
        </w:tc>
        <w:tc>
          <w:tcPr>
            <w:tcW w:w="1229" w:type="pct"/>
          </w:tcPr>
          <w:p w:rsidR="006469E6" w:rsidRPr="005E4770" w:rsidRDefault="006469E6" w:rsidP="006469E6">
            <w:pPr>
              <w:spacing w:after="0" w:line="240" w:lineRule="auto"/>
              <w:jc w:val="center"/>
              <w:rPr>
                <w:rFonts w:ascii="Calibri" w:hAnsi="Calibri"/>
                <w:sz w:val="22"/>
                <w:szCs w:val="22"/>
              </w:rPr>
            </w:pPr>
            <w:r w:rsidRPr="005E4770">
              <w:rPr>
                <w:rFonts w:ascii="Calibri" w:hAnsi="Calibri"/>
                <w:sz w:val="22"/>
                <w:szCs w:val="22"/>
              </w:rPr>
              <w:t>12</w:t>
            </w:r>
          </w:p>
        </w:tc>
        <w:tc>
          <w:tcPr>
            <w:tcW w:w="1000" w:type="pct"/>
          </w:tcPr>
          <w:p w:rsidR="006469E6" w:rsidRPr="005E4770" w:rsidRDefault="006469E6" w:rsidP="006469E6">
            <w:pPr>
              <w:spacing w:after="0" w:line="240" w:lineRule="auto"/>
              <w:jc w:val="center"/>
              <w:rPr>
                <w:rFonts w:ascii="Calibri" w:hAnsi="Calibri"/>
              </w:rPr>
            </w:pPr>
            <w:r>
              <w:rPr>
                <w:rFonts w:ascii="Calibri" w:hAnsi="Calibri"/>
              </w:rPr>
              <w:t>12</w:t>
            </w:r>
          </w:p>
        </w:tc>
      </w:tr>
      <w:tr w:rsidR="006469E6" w:rsidRPr="005E4770" w:rsidTr="006469E6">
        <w:tc>
          <w:tcPr>
            <w:tcW w:w="1516" w:type="pct"/>
          </w:tcPr>
          <w:p w:rsidR="006469E6" w:rsidRPr="001B2950" w:rsidRDefault="006469E6" w:rsidP="006469E6">
            <w:pPr>
              <w:spacing w:after="0" w:line="240" w:lineRule="auto"/>
              <w:rPr>
                <w:rFonts w:ascii="Calibri" w:hAnsi="Calibri"/>
                <w:sz w:val="22"/>
                <w:szCs w:val="22"/>
              </w:rPr>
            </w:pPr>
            <w:r w:rsidRPr="005C5E8F">
              <w:rPr>
                <w:rFonts w:ascii="Calibri" w:hAnsi="Calibri"/>
              </w:rPr>
              <w:t>04.10.16 to 08.11.16</w:t>
            </w:r>
          </w:p>
        </w:tc>
        <w:tc>
          <w:tcPr>
            <w:tcW w:w="1255" w:type="pct"/>
          </w:tcPr>
          <w:p w:rsidR="006469E6" w:rsidRPr="005E4770" w:rsidRDefault="006469E6" w:rsidP="006469E6">
            <w:pPr>
              <w:spacing w:after="0" w:line="240" w:lineRule="auto"/>
              <w:jc w:val="center"/>
              <w:rPr>
                <w:rFonts w:ascii="Calibri" w:hAnsi="Calibri"/>
                <w:sz w:val="22"/>
                <w:szCs w:val="22"/>
              </w:rPr>
            </w:pPr>
            <w:r>
              <w:rPr>
                <w:rFonts w:ascii="Calibri" w:hAnsi="Calibri"/>
                <w:sz w:val="22"/>
                <w:szCs w:val="22"/>
              </w:rPr>
              <w:t>14</w:t>
            </w:r>
          </w:p>
        </w:tc>
        <w:tc>
          <w:tcPr>
            <w:tcW w:w="1229" w:type="pct"/>
          </w:tcPr>
          <w:p w:rsidR="006469E6" w:rsidRPr="005E4770" w:rsidRDefault="006469E6" w:rsidP="006469E6">
            <w:pPr>
              <w:spacing w:after="0" w:line="240" w:lineRule="auto"/>
              <w:jc w:val="center"/>
              <w:rPr>
                <w:rFonts w:ascii="Calibri" w:hAnsi="Calibri"/>
                <w:sz w:val="22"/>
                <w:szCs w:val="22"/>
              </w:rPr>
            </w:pPr>
            <w:r>
              <w:rPr>
                <w:rFonts w:ascii="Calibri" w:hAnsi="Calibri"/>
                <w:sz w:val="22"/>
                <w:szCs w:val="22"/>
              </w:rPr>
              <w:t>12</w:t>
            </w:r>
          </w:p>
        </w:tc>
        <w:tc>
          <w:tcPr>
            <w:tcW w:w="1000" w:type="pct"/>
          </w:tcPr>
          <w:p w:rsidR="006469E6" w:rsidRPr="005E4770" w:rsidRDefault="006469E6" w:rsidP="006469E6">
            <w:pPr>
              <w:spacing w:after="0" w:line="240" w:lineRule="auto"/>
              <w:jc w:val="center"/>
              <w:rPr>
                <w:rFonts w:ascii="Calibri" w:hAnsi="Calibri"/>
              </w:rPr>
            </w:pPr>
            <w:r>
              <w:rPr>
                <w:rFonts w:ascii="Calibri" w:hAnsi="Calibri"/>
              </w:rPr>
              <w:t>11</w:t>
            </w:r>
          </w:p>
        </w:tc>
      </w:tr>
      <w:tr w:rsidR="006469E6" w:rsidRPr="005E4770" w:rsidTr="006469E6">
        <w:tc>
          <w:tcPr>
            <w:tcW w:w="1516" w:type="pct"/>
          </w:tcPr>
          <w:p w:rsidR="006469E6" w:rsidRPr="005C5E8F" w:rsidRDefault="006469E6" w:rsidP="006469E6">
            <w:pPr>
              <w:spacing w:after="0" w:line="240" w:lineRule="auto"/>
              <w:rPr>
                <w:rFonts w:ascii="Calibri" w:hAnsi="Calibri"/>
                <w:sz w:val="22"/>
                <w:szCs w:val="22"/>
              </w:rPr>
            </w:pPr>
            <w:r w:rsidRPr="005C5E8F">
              <w:rPr>
                <w:rFonts w:ascii="Calibri" w:hAnsi="Calibri"/>
              </w:rPr>
              <w:t>Total</w:t>
            </w:r>
          </w:p>
        </w:tc>
        <w:tc>
          <w:tcPr>
            <w:tcW w:w="1255" w:type="pct"/>
          </w:tcPr>
          <w:p w:rsidR="006469E6" w:rsidRPr="005E4770" w:rsidRDefault="006469E6" w:rsidP="006469E6">
            <w:pPr>
              <w:spacing w:after="0" w:line="240" w:lineRule="auto"/>
              <w:jc w:val="center"/>
              <w:rPr>
                <w:rFonts w:ascii="Calibri" w:hAnsi="Calibri"/>
                <w:b/>
                <w:sz w:val="22"/>
                <w:szCs w:val="22"/>
              </w:rPr>
            </w:pPr>
            <w:r>
              <w:rPr>
                <w:rFonts w:ascii="Calibri" w:hAnsi="Calibri"/>
                <w:b/>
                <w:sz w:val="22"/>
                <w:szCs w:val="22"/>
              </w:rPr>
              <w:t>32</w:t>
            </w:r>
          </w:p>
        </w:tc>
        <w:tc>
          <w:tcPr>
            <w:tcW w:w="1229" w:type="pct"/>
          </w:tcPr>
          <w:p w:rsidR="006469E6" w:rsidRPr="005E4770" w:rsidRDefault="006469E6" w:rsidP="006469E6">
            <w:pPr>
              <w:spacing w:after="0" w:line="240" w:lineRule="auto"/>
              <w:jc w:val="center"/>
              <w:rPr>
                <w:rFonts w:ascii="Calibri" w:hAnsi="Calibri"/>
                <w:b/>
                <w:sz w:val="22"/>
                <w:szCs w:val="22"/>
              </w:rPr>
            </w:pPr>
            <w:r>
              <w:rPr>
                <w:rFonts w:ascii="Calibri" w:hAnsi="Calibri"/>
                <w:b/>
                <w:sz w:val="22"/>
                <w:szCs w:val="22"/>
              </w:rPr>
              <w:t>24</w:t>
            </w:r>
          </w:p>
        </w:tc>
        <w:tc>
          <w:tcPr>
            <w:tcW w:w="1000" w:type="pct"/>
          </w:tcPr>
          <w:p w:rsidR="006469E6" w:rsidRPr="005E4770" w:rsidRDefault="006469E6" w:rsidP="006469E6">
            <w:pPr>
              <w:spacing w:after="0" w:line="240" w:lineRule="auto"/>
              <w:jc w:val="center"/>
              <w:rPr>
                <w:rFonts w:ascii="Calibri" w:hAnsi="Calibri"/>
                <w:b/>
              </w:rPr>
            </w:pPr>
            <w:r>
              <w:rPr>
                <w:rFonts w:ascii="Calibri" w:hAnsi="Calibri"/>
                <w:b/>
              </w:rPr>
              <w:t>23</w:t>
            </w:r>
          </w:p>
        </w:tc>
      </w:tr>
    </w:tbl>
    <w:p w:rsidR="006469E6" w:rsidRPr="00CC6DAC" w:rsidRDefault="006469E6" w:rsidP="006469E6">
      <w:pPr>
        <w:spacing w:after="0" w:line="240" w:lineRule="auto"/>
        <w:jc w:val="both"/>
        <w:rPr>
          <w:rFonts w:ascii="Calibri" w:hAnsi="Calibri"/>
          <w:sz w:val="20"/>
        </w:rPr>
      </w:pPr>
      <w:r w:rsidRPr="00CC6DAC">
        <w:rPr>
          <w:rFonts w:ascii="Calibri" w:hAnsi="Calibri"/>
          <w:sz w:val="20"/>
        </w:rPr>
        <w:t xml:space="preserve">*Matched responses varied according to questions and ranged from n=16 to n=23 </w:t>
      </w:r>
    </w:p>
    <w:p w:rsidR="006469E6" w:rsidRDefault="006469E6" w:rsidP="006469E6">
      <w:pPr>
        <w:spacing w:after="0" w:line="240" w:lineRule="auto"/>
        <w:jc w:val="both"/>
        <w:rPr>
          <w:rFonts w:ascii="Calibri" w:hAnsi="Calibri"/>
        </w:rPr>
      </w:pPr>
    </w:p>
    <w:p w:rsidR="006469E6" w:rsidRPr="005C5E8F" w:rsidRDefault="006469E6" w:rsidP="006469E6">
      <w:pPr>
        <w:pStyle w:val="Caption"/>
        <w:keepNext/>
      </w:pPr>
      <w:r w:rsidRPr="005C5E8F">
        <w:rPr>
          <w:sz w:val="22"/>
          <w:szCs w:val="22"/>
        </w:rPr>
        <w:t xml:space="preserve">Table </w:t>
      </w:r>
      <w:r w:rsidRPr="005C5E8F">
        <w:rPr>
          <w:sz w:val="22"/>
          <w:szCs w:val="22"/>
        </w:rPr>
        <w:fldChar w:fldCharType="begin"/>
      </w:r>
      <w:r w:rsidRPr="005C5E8F">
        <w:rPr>
          <w:sz w:val="22"/>
          <w:szCs w:val="22"/>
        </w:rPr>
        <w:instrText xml:space="preserve"> SEQ Table \* ARABIC </w:instrText>
      </w:r>
      <w:r w:rsidRPr="005C5E8F">
        <w:rPr>
          <w:sz w:val="22"/>
          <w:szCs w:val="22"/>
        </w:rPr>
        <w:fldChar w:fldCharType="separate"/>
      </w:r>
      <w:r w:rsidRPr="005C5E8F">
        <w:rPr>
          <w:noProof/>
          <w:sz w:val="22"/>
          <w:szCs w:val="22"/>
        </w:rPr>
        <w:t>3</w:t>
      </w:r>
      <w:r w:rsidRPr="005C5E8F">
        <w:rPr>
          <w:sz w:val="22"/>
          <w:szCs w:val="22"/>
        </w:rPr>
        <w:fldChar w:fldCharType="end"/>
      </w:r>
      <w:r w:rsidRPr="005C5E8F">
        <w:rPr>
          <w:sz w:val="22"/>
          <w:szCs w:val="22"/>
        </w:rPr>
        <w:t xml:space="preserve"> Other surveys</w:t>
      </w:r>
    </w:p>
    <w:tbl>
      <w:tblPr>
        <w:tblStyle w:val="TableGrid"/>
        <w:tblW w:w="5000" w:type="pct"/>
        <w:tblLook w:val="04A0" w:firstRow="1" w:lastRow="0" w:firstColumn="1" w:lastColumn="0" w:noHBand="0" w:noVBand="1"/>
      </w:tblPr>
      <w:tblGrid>
        <w:gridCol w:w="6061"/>
        <w:gridCol w:w="2955"/>
      </w:tblGrid>
      <w:tr w:rsidR="006469E6" w:rsidRPr="001B2950" w:rsidTr="006469E6">
        <w:tc>
          <w:tcPr>
            <w:tcW w:w="3361" w:type="pct"/>
          </w:tcPr>
          <w:p w:rsidR="006469E6" w:rsidRPr="005C5E8F" w:rsidRDefault="006469E6" w:rsidP="006469E6">
            <w:pPr>
              <w:spacing w:after="0" w:line="240" w:lineRule="auto"/>
              <w:jc w:val="both"/>
              <w:rPr>
                <w:rFonts w:ascii="Calibri" w:hAnsi="Calibri"/>
                <w:b/>
              </w:rPr>
            </w:pPr>
            <w:r w:rsidRPr="005C5E8F">
              <w:rPr>
                <w:rFonts w:ascii="Calibri" w:hAnsi="Calibri"/>
                <w:b/>
              </w:rPr>
              <w:t>Survey</w:t>
            </w:r>
          </w:p>
        </w:tc>
        <w:tc>
          <w:tcPr>
            <w:tcW w:w="1639" w:type="pct"/>
          </w:tcPr>
          <w:p w:rsidR="006469E6" w:rsidRPr="005C5E8F" w:rsidRDefault="006469E6" w:rsidP="006469E6">
            <w:pPr>
              <w:spacing w:after="0" w:line="240" w:lineRule="auto"/>
              <w:jc w:val="center"/>
              <w:rPr>
                <w:rFonts w:ascii="Calibri" w:hAnsi="Calibri"/>
                <w:b/>
              </w:rPr>
            </w:pPr>
            <w:r w:rsidRPr="005C5E8F">
              <w:rPr>
                <w:rFonts w:ascii="Calibri" w:hAnsi="Calibri"/>
                <w:b/>
              </w:rPr>
              <w:t>n</w:t>
            </w:r>
          </w:p>
        </w:tc>
      </w:tr>
      <w:tr w:rsidR="006469E6" w:rsidTr="006469E6">
        <w:tc>
          <w:tcPr>
            <w:tcW w:w="3361" w:type="pct"/>
          </w:tcPr>
          <w:p w:rsidR="006469E6" w:rsidRDefault="006469E6" w:rsidP="006469E6">
            <w:pPr>
              <w:spacing w:after="0" w:line="240" w:lineRule="auto"/>
              <w:jc w:val="both"/>
              <w:rPr>
                <w:rFonts w:ascii="Calibri" w:hAnsi="Calibri"/>
              </w:rPr>
            </w:pPr>
            <w:r>
              <w:rPr>
                <w:rFonts w:ascii="Calibri" w:hAnsi="Calibri"/>
              </w:rPr>
              <w:t>Telephone survey on effectiveness</w:t>
            </w:r>
          </w:p>
        </w:tc>
        <w:tc>
          <w:tcPr>
            <w:tcW w:w="1639" w:type="pct"/>
          </w:tcPr>
          <w:p w:rsidR="006469E6" w:rsidRDefault="006469E6" w:rsidP="006469E6">
            <w:pPr>
              <w:spacing w:after="0" w:line="240" w:lineRule="auto"/>
              <w:jc w:val="center"/>
              <w:rPr>
                <w:rFonts w:ascii="Calibri" w:hAnsi="Calibri"/>
              </w:rPr>
            </w:pPr>
            <w:r>
              <w:rPr>
                <w:rFonts w:ascii="Calibri" w:hAnsi="Calibri"/>
              </w:rPr>
              <w:t>10</w:t>
            </w:r>
          </w:p>
        </w:tc>
      </w:tr>
      <w:tr w:rsidR="006469E6" w:rsidTr="006469E6">
        <w:tc>
          <w:tcPr>
            <w:tcW w:w="3361" w:type="pct"/>
          </w:tcPr>
          <w:p w:rsidR="006469E6" w:rsidRDefault="006469E6" w:rsidP="006469E6">
            <w:pPr>
              <w:spacing w:after="0" w:line="240" w:lineRule="auto"/>
              <w:jc w:val="both"/>
              <w:rPr>
                <w:rFonts w:ascii="Calibri" w:hAnsi="Calibri"/>
              </w:rPr>
            </w:pPr>
            <w:r>
              <w:rPr>
                <w:rFonts w:ascii="Calibri" w:hAnsi="Calibri"/>
              </w:rPr>
              <w:t>Postal survey: Why they completed the course</w:t>
            </w:r>
          </w:p>
        </w:tc>
        <w:tc>
          <w:tcPr>
            <w:tcW w:w="1639" w:type="pct"/>
          </w:tcPr>
          <w:p w:rsidR="006469E6" w:rsidRDefault="006469E6" w:rsidP="006469E6">
            <w:pPr>
              <w:spacing w:after="0" w:line="240" w:lineRule="auto"/>
              <w:jc w:val="center"/>
              <w:rPr>
                <w:rFonts w:ascii="Calibri" w:hAnsi="Calibri"/>
              </w:rPr>
            </w:pPr>
            <w:r>
              <w:rPr>
                <w:rFonts w:ascii="Calibri" w:hAnsi="Calibri"/>
              </w:rPr>
              <w:t>12</w:t>
            </w:r>
          </w:p>
        </w:tc>
      </w:tr>
      <w:tr w:rsidR="006469E6" w:rsidTr="006469E6">
        <w:tc>
          <w:tcPr>
            <w:tcW w:w="3361" w:type="pct"/>
          </w:tcPr>
          <w:p w:rsidR="006469E6" w:rsidRDefault="006469E6" w:rsidP="006469E6">
            <w:pPr>
              <w:spacing w:after="0" w:line="240" w:lineRule="auto"/>
              <w:jc w:val="both"/>
              <w:rPr>
                <w:rFonts w:ascii="Calibri" w:hAnsi="Calibri"/>
              </w:rPr>
            </w:pPr>
            <w:r>
              <w:rPr>
                <w:rFonts w:ascii="Calibri" w:hAnsi="Calibri"/>
              </w:rPr>
              <w:t>Postal survey: Why they did not complete the course</w:t>
            </w:r>
          </w:p>
        </w:tc>
        <w:tc>
          <w:tcPr>
            <w:tcW w:w="1639" w:type="pct"/>
          </w:tcPr>
          <w:p w:rsidR="006469E6" w:rsidRDefault="006469E6" w:rsidP="006469E6">
            <w:pPr>
              <w:spacing w:after="0" w:line="240" w:lineRule="auto"/>
              <w:jc w:val="center"/>
              <w:rPr>
                <w:rFonts w:ascii="Calibri" w:hAnsi="Calibri"/>
              </w:rPr>
            </w:pPr>
            <w:r>
              <w:rPr>
                <w:rFonts w:ascii="Calibri" w:hAnsi="Calibri"/>
              </w:rPr>
              <w:t>6</w:t>
            </w:r>
          </w:p>
        </w:tc>
      </w:tr>
      <w:tr w:rsidR="006469E6" w:rsidTr="006469E6">
        <w:tc>
          <w:tcPr>
            <w:tcW w:w="3361" w:type="pct"/>
          </w:tcPr>
          <w:p w:rsidR="006469E6" w:rsidRDefault="006469E6" w:rsidP="006469E6">
            <w:pPr>
              <w:spacing w:after="0" w:line="240" w:lineRule="auto"/>
              <w:jc w:val="both"/>
              <w:rPr>
                <w:rFonts w:ascii="Calibri" w:hAnsi="Calibri"/>
              </w:rPr>
            </w:pPr>
            <w:r>
              <w:rPr>
                <w:rFonts w:ascii="Calibri" w:hAnsi="Calibri"/>
              </w:rPr>
              <w:t>Postal survey: Why they did not start the course</w:t>
            </w:r>
          </w:p>
        </w:tc>
        <w:tc>
          <w:tcPr>
            <w:tcW w:w="1639" w:type="pct"/>
          </w:tcPr>
          <w:p w:rsidR="006469E6" w:rsidRDefault="006469E6" w:rsidP="006469E6">
            <w:pPr>
              <w:spacing w:after="0" w:line="240" w:lineRule="auto"/>
              <w:jc w:val="center"/>
              <w:rPr>
                <w:rFonts w:ascii="Calibri" w:hAnsi="Calibri"/>
              </w:rPr>
            </w:pPr>
            <w:r>
              <w:rPr>
                <w:rFonts w:ascii="Calibri" w:hAnsi="Calibri"/>
              </w:rPr>
              <w:t>1</w:t>
            </w:r>
          </w:p>
        </w:tc>
      </w:tr>
    </w:tbl>
    <w:p w:rsidR="006469E6" w:rsidRDefault="006469E6" w:rsidP="006469E6">
      <w:pPr>
        <w:spacing w:after="0" w:line="240" w:lineRule="auto"/>
        <w:jc w:val="both"/>
        <w:rPr>
          <w:rFonts w:ascii="Calibri" w:hAnsi="Calibri"/>
        </w:rPr>
      </w:pPr>
    </w:p>
    <w:p w:rsidR="006469E6" w:rsidRDefault="006469E6" w:rsidP="006469E6">
      <w:pPr>
        <w:spacing w:after="0" w:line="240" w:lineRule="auto"/>
        <w:jc w:val="both"/>
        <w:rPr>
          <w:rFonts w:ascii="Calibri" w:hAnsi="Calibri"/>
        </w:rPr>
      </w:pPr>
    </w:p>
    <w:p w:rsidR="006469E6" w:rsidRDefault="006469E6" w:rsidP="006469E6">
      <w:pPr>
        <w:spacing w:after="0" w:line="240" w:lineRule="auto"/>
        <w:jc w:val="both"/>
        <w:rPr>
          <w:rFonts w:ascii="Calibri" w:hAnsi="Calibri"/>
        </w:rPr>
      </w:pPr>
    </w:p>
    <w:p w:rsidR="006469E6" w:rsidRDefault="006469E6" w:rsidP="006469E6">
      <w:pPr>
        <w:spacing w:after="0" w:line="240" w:lineRule="auto"/>
        <w:jc w:val="both"/>
        <w:rPr>
          <w:rFonts w:ascii="Calibri" w:hAnsi="Calibri"/>
        </w:rPr>
      </w:pPr>
    </w:p>
    <w:p w:rsidR="006469E6" w:rsidRDefault="006469E6" w:rsidP="006469E6">
      <w:pPr>
        <w:spacing w:after="0" w:line="240" w:lineRule="auto"/>
        <w:jc w:val="both"/>
        <w:rPr>
          <w:rFonts w:ascii="Calibri" w:hAnsi="Calibri"/>
        </w:rPr>
      </w:pPr>
    </w:p>
    <w:p w:rsidR="006469E6" w:rsidRDefault="006469E6" w:rsidP="006469E6">
      <w:pPr>
        <w:spacing w:after="0" w:line="240" w:lineRule="auto"/>
        <w:jc w:val="both"/>
        <w:rPr>
          <w:rFonts w:ascii="Calibri" w:hAnsi="Calibri"/>
        </w:rPr>
      </w:pPr>
    </w:p>
    <w:p w:rsidR="006469E6" w:rsidRPr="00CC6DAC" w:rsidRDefault="006469E6" w:rsidP="006469E6">
      <w:pPr>
        <w:spacing w:after="160" w:line="259" w:lineRule="auto"/>
        <w:rPr>
          <w:rFonts w:ascii="Calibri" w:hAnsi="Calibri"/>
          <w:b/>
          <w:sz w:val="24"/>
        </w:rPr>
      </w:pPr>
      <w:r w:rsidRPr="00CC6DAC">
        <w:rPr>
          <w:rFonts w:ascii="Calibri" w:hAnsi="Calibri"/>
          <w:b/>
          <w:sz w:val="24"/>
        </w:rPr>
        <w:lastRenderedPageBreak/>
        <w:t>3.1</w:t>
      </w:r>
      <w:r w:rsidRPr="00CC6DAC">
        <w:rPr>
          <w:rFonts w:ascii="Calibri" w:hAnsi="Calibri"/>
          <w:b/>
          <w:sz w:val="24"/>
        </w:rPr>
        <w:tab/>
        <w:t>A summary of the R-Outcomes methodology</w:t>
      </w:r>
    </w:p>
    <w:p w:rsidR="006469E6" w:rsidRPr="00DF5950" w:rsidRDefault="006469E6" w:rsidP="006469E6">
      <w:pPr>
        <w:spacing w:after="120" w:line="240" w:lineRule="auto"/>
        <w:rPr>
          <w:rFonts w:ascii="Calibri" w:eastAsia="Times New Roman" w:hAnsi="Calibri" w:cs="Times New Roman"/>
          <w:b/>
          <w:color w:val="000000"/>
          <w:lang w:val="en-US"/>
        </w:rPr>
      </w:pPr>
      <w:r w:rsidRPr="00DF5950">
        <w:rPr>
          <w:rFonts w:ascii="Calibri" w:eastAsia="Times New Roman" w:hAnsi="Calibri" w:cs="Times New Roman"/>
          <w:b/>
          <w:color w:val="000000"/>
          <w:lang w:val="en-US"/>
        </w:rPr>
        <w:t>R-Outcomes PROMs</w:t>
      </w:r>
    </w:p>
    <w:p w:rsidR="006469E6" w:rsidRPr="00DF5950" w:rsidRDefault="006469E6" w:rsidP="006469E6">
      <w:pPr>
        <w:spacing w:after="120" w:line="240" w:lineRule="auto"/>
        <w:rPr>
          <w:rFonts w:ascii="Calibri" w:eastAsia="Times New Roman" w:hAnsi="Calibri" w:cs="Times New Roman"/>
          <w:lang w:val="en-US"/>
        </w:rPr>
      </w:pPr>
      <w:r w:rsidRPr="00DF5950">
        <w:rPr>
          <w:rFonts w:ascii="Calibri" w:eastAsia="Times New Roman" w:hAnsi="Calibri" w:cs="Times New Roman"/>
          <w:lang w:val="en-US"/>
        </w:rPr>
        <w:t xml:space="preserve">Information was collected for this review using the R-outcomes measures.  These are a set of validated short generic patient reported outcome measures (PROMs) being used by Wessex AHSN to evaluate innovations and new services.  This review used four of the R-outcomes measures. All the results show mean scores on a 0-100 scale.  If all respondents choose the best response, the score in 100.  If they choose the worst, the score in 0.  </w:t>
      </w:r>
    </w:p>
    <w:p w:rsidR="006469E6" w:rsidRPr="00DF5950" w:rsidRDefault="006469E6" w:rsidP="006469E6">
      <w:pPr>
        <w:spacing w:after="120" w:line="240" w:lineRule="auto"/>
        <w:rPr>
          <w:rFonts w:ascii="Calibri" w:eastAsia="Times New Roman" w:hAnsi="Calibri" w:cs="Times New Roman"/>
          <w:lang w:val="en-US"/>
        </w:rPr>
      </w:pPr>
      <w:r w:rsidRPr="00DF5950">
        <w:rPr>
          <w:rFonts w:ascii="Calibri" w:eastAsia="Times New Roman" w:hAnsi="Calibri" w:cs="Times New Roman"/>
          <w:noProof/>
          <w:lang w:eastAsia="en-GB"/>
        </w:rPr>
        <w:drawing>
          <wp:anchor distT="0" distB="0" distL="114300" distR="114300" simplePos="0" relativeHeight="251671552" behindDoc="0" locked="0" layoutInCell="1" allowOverlap="1" wp14:anchorId="0222FB00" wp14:editId="1303F237">
            <wp:simplePos x="0" y="0"/>
            <wp:positionH relativeFrom="column">
              <wp:posOffset>3752850</wp:posOffset>
            </wp:positionH>
            <wp:positionV relativeFrom="paragraph">
              <wp:posOffset>183515</wp:posOffset>
            </wp:positionV>
            <wp:extent cx="1657350" cy="1889125"/>
            <wp:effectExtent l="19050" t="19050" r="19050" b="15875"/>
            <wp:wrapSquare wrapText="bothSides"/>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57350" cy="1889125"/>
                    </a:xfrm>
                    <a:prstGeom prst="rect">
                      <a:avLst/>
                    </a:prstGeom>
                    <a:noFill/>
                    <a:ln w="9525">
                      <a:solidFill>
                        <a:sysClr val="windowText" lastClr="000000">
                          <a:lumMod val="100000"/>
                          <a:lumOff val="0"/>
                        </a:sysClr>
                      </a:solidFill>
                      <a:miter lim="800000"/>
                      <a:headEnd/>
                      <a:tailEnd/>
                    </a:ln>
                  </pic:spPr>
                </pic:pic>
              </a:graphicData>
            </a:graphic>
            <wp14:sizeRelH relativeFrom="page">
              <wp14:pctWidth>0</wp14:pctWidth>
            </wp14:sizeRelH>
            <wp14:sizeRelV relativeFrom="page">
              <wp14:pctHeight>0</wp14:pctHeight>
            </wp14:sizeRelV>
          </wp:anchor>
        </w:drawing>
      </w:r>
    </w:p>
    <w:p w:rsidR="006469E6" w:rsidRPr="00DF5950" w:rsidRDefault="006469E6" w:rsidP="006469E6">
      <w:pPr>
        <w:spacing w:after="120" w:line="240" w:lineRule="auto"/>
        <w:rPr>
          <w:rFonts w:ascii="Calibri" w:eastAsia="Times New Roman" w:hAnsi="Calibri" w:cs="Times New Roman"/>
          <w:b/>
          <w:color w:val="000000"/>
          <w:lang w:val="en-US"/>
        </w:rPr>
      </w:pPr>
      <w:r w:rsidRPr="00DF5950">
        <w:rPr>
          <w:rFonts w:ascii="Calibri" w:eastAsia="Times New Roman" w:hAnsi="Calibri" w:cs="Times New Roman"/>
          <w:b/>
          <w:color w:val="000000"/>
          <w:lang w:val="en-US"/>
        </w:rPr>
        <w:t>HowRu – Health Status</w:t>
      </w:r>
    </w:p>
    <w:p w:rsidR="006469E6" w:rsidRPr="00DF5950" w:rsidRDefault="006469E6" w:rsidP="006469E6">
      <w:pPr>
        <w:spacing w:after="120" w:line="240" w:lineRule="auto"/>
        <w:rPr>
          <w:rFonts w:ascii="Calibri" w:eastAsia="Times New Roman" w:hAnsi="Calibri" w:cs="Times New Roman"/>
          <w:lang w:val="en-US"/>
        </w:rPr>
      </w:pPr>
      <w:r w:rsidRPr="00DF5950">
        <w:rPr>
          <w:rFonts w:ascii="Calibri" w:eastAsia="Times New Roman" w:hAnsi="Calibri" w:cs="Times New Roman"/>
          <w:lang w:val="en-US"/>
        </w:rPr>
        <w:t xml:space="preserve">People record how they feel physically and mentally and how much they can do in terms of loss of function and independence.  It asks how are you today? – meaning the past 24 hours.  It has been validated against other measures including SF12 and EQ-5D. </w:t>
      </w:r>
    </w:p>
    <w:p w:rsidR="006469E6" w:rsidRPr="00DF5950" w:rsidRDefault="006469E6" w:rsidP="006469E6">
      <w:pPr>
        <w:spacing w:after="120" w:line="240" w:lineRule="auto"/>
        <w:rPr>
          <w:rFonts w:ascii="Calibri" w:eastAsia="Times New Roman" w:hAnsi="Calibri" w:cs="Times New Roman"/>
          <w:b/>
          <w:lang w:val="en-US"/>
        </w:rPr>
      </w:pPr>
      <w:r w:rsidRPr="00DF5950">
        <w:rPr>
          <w:rFonts w:ascii="Calibri" w:eastAsia="Times New Roman" w:hAnsi="Calibri" w:cs="Times New Roman"/>
          <w:noProof/>
          <w:lang w:eastAsia="en-GB"/>
        </w:rPr>
        <w:drawing>
          <wp:anchor distT="0" distB="0" distL="114300" distR="114300" simplePos="0" relativeHeight="251672576" behindDoc="0" locked="0" layoutInCell="1" allowOverlap="1" wp14:anchorId="196FD8D7" wp14:editId="72DE64B4">
            <wp:simplePos x="0" y="0"/>
            <wp:positionH relativeFrom="column">
              <wp:posOffset>-66675</wp:posOffset>
            </wp:positionH>
            <wp:positionV relativeFrom="paragraph">
              <wp:posOffset>61595</wp:posOffset>
            </wp:positionV>
            <wp:extent cx="1800225" cy="2056130"/>
            <wp:effectExtent l="19050" t="19050" r="28575" b="20320"/>
            <wp:wrapSquare wrapText="bothSides"/>
            <wp:docPr id="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0225" cy="2056130"/>
                    </a:xfrm>
                    <a:prstGeom prst="rect">
                      <a:avLst/>
                    </a:prstGeom>
                    <a:noFill/>
                    <a:ln w="9525">
                      <a:solidFill>
                        <a:sysClr val="windowText" lastClr="000000">
                          <a:lumMod val="100000"/>
                          <a:lumOff val="0"/>
                        </a:sysClr>
                      </a:solidFill>
                      <a:miter lim="800000"/>
                      <a:headEnd/>
                      <a:tailEnd/>
                    </a:ln>
                  </pic:spPr>
                </pic:pic>
              </a:graphicData>
            </a:graphic>
            <wp14:sizeRelH relativeFrom="page">
              <wp14:pctWidth>0</wp14:pctWidth>
            </wp14:sizeRelH>
            <wp14:sizeRelV relativeFrom="page">
              <wp14:pctHeight>0</wp14:pctHeight>
            </wp14:sizeRelV>
          </wp:anchor>
        </w:drawing>
      </w:r>
    </w:p>
    <w:p w:rsidR="006469E6" w:rsidRPr="00DF5950" w:rsidRDefault="006469E6" w:rsidP="006469E6">
      <w:pPr>
        <w:spacing w:after="120" w:line="240" w:lineRule="auto"/>
        <w:rPr>
          <w:rFonts w:ascii="Calibri" w:eastAsia="Times New Roman" w:hAnsi="Calibri" w:cs="Times New Roman"/>
          <w:b/>
          <w:lang w:val="en-US"/>
        </w:rPr>
      </w:pPr>
    </w:p>
    <w:p w:rsidR="006469E6" w:rsidRPr="00DF5950" w:rsidRDefault="006469E6" w:rsidP="006469E6">
      <w:pPr>
        <w:spacing w:after="120" w:line="240" w:lineRule="auto"/>
        <w:rPr>
          <w:rFonts w:ascii="Calibri" w:eastAsia="Times New Roman" w:hAnsi="Calibri" w:cs="Times New Roman"/>
          <w:b/>
          <w:color w:val="000000"/>
          <w:lang w:val="en-US"/>
        </w:rPr>
      </w:pPr>
      <w:r w:rsidRPr="00DF5950">
        <w:rPr>
          <w:rFonts w:ascii="Calibri" w:eastAsia="Times New Roman" w:hAnsi="Calibri" w:cs="Times New Roman"/>
          <w:b/>
          <w:color w:val="000000"/>
          <w:lang w:val="en-US"/>
        </w:rPr>
        <w:t>Health Confidence Score</w:t>
      </w:r>
    </w:p>
    <w:p w:rsidR="006469E6" w:rsidRPr="00DF5950" w:rsidRDefault="00C04088" w:rsidP="006469E6">
      <w:pPr>
        <w:spacing w:after="120" w:line="240" w:lineRule="auto"/>
        <w:rPr>
          <w:rFonts w:ascii="Calibri" w:eastAsia="Times New Roman" w:hAnsi="Calibri" w:cs="Times New Roman"/>
          <w:lang w:val="en-US"/>
        </w:rPr>
      </w:pPr>
      <w:r>
        <w:rPr>
          <w:rFonts w:ascii="Calibri" w:eastAsia="Times New Roman" w:hAnsi="Calibri" w:cs="Times New Roman"/>
          <w:lang w:val="en-US"/>
        </w:rPr>
        <w:t>This score monitors people’s</w:t>
      </w:r>
      <w:r w:rsidR="006469E6" w:rsidRPr="00DF5950">
        <w:rPr>
          <w:rFonts w:ascii="Calibri" w:eastAsia="Times New Roman" w:hAnsi="Calibri" w:cs="Times New Roman"/>
          <w:lang w:val="en-US"/>
        </w:rPr>
        <w:t xml:space="preserve"> confidence in their ability to manage their own health and engage with health care providers.  The first two questions address personal capability, while the second pair are informed by provider engagement.  This measure is closely associated with the concepts of empowerment, perceived self-efficacy, activation and engagement.</w:t>
      </w:r>
    </w:p>
    <w:p w:rsidR="006469E6" w:rsidRPr="00DF5950" w:rsidRDefault="006469E6" w:rsidP="006469E6">
      <w:pPr>
        <w:spacing w:after="120" w:line="240" w:lineRule="auto"/>
        <w:rPr>
          <w:rFonts w:ascii="Calibri" w:eastAsia="Times New Roman" w:hAnsi="Calibri" w:cs="Times New Roman"/>
          <w:lang w:val="en-US"/>
        </w:rPr>
      </w:pPr>
      <w:r w:rsidRPr="00DF5950">
        <w:rPr>
          <w:rFonts w:ascii="Calibri" w:eastAsia="Times New Roman" w:hAnsi="Calibri" w:cs="Times New Roman"/>
          <w:noProof/>
          <w:lang w:eastAsia="en-GB"/>
        </w:rPr>
        <w:drawing>
          <wp:anchor distT="0" distB="0" distL="114300" distR="114300" simplePos="0" relativeHeight="251673600" behindDoc="0" locked="0" layoutInCell="1" allowOverlap="1" wp14:anchorId="58CA3ADC" wp14:editId="6140F24C">
            <wp:simplePos x="0" y="0"/>
            <wp:positionH relativeFrom="column">
              <wp:posOffset>2181225</wp:posOffset>
            </wp:positionH>
            <wp:positionV relativeFrom="paragraph">
              <wp:posOffset>22860</wp:posOffset>
            </wp:positionV>
            <wp:extent cx="1774190" cy="2026920"/>
            <wp:effectExtent l="19050" t="19050" r="16510" b="11430"/>
            <wp:wrapSquare wrapText="bothSides"/>
            <wp:docPr id="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74190" cy="2026920"/>
                    </a:xfrm>
                    <a:prstGeom prst="rect">
                      <a:avLst/>
                    </a:prstGeom>
                    <a:noFill/>
                    <a:ln w="9525">
                      <a:solidFill>
                        <a:sysClr val="windowText" lastClr="000000">
                          <a:lumMod val="100000"/>
                          <a:lumOff val="0"/>
                        </a:sysClr>
                      </a:solidFill>
                      <a:miter lim="800000"/>
                      <a:headEnd/>
                      <a:tailEnd/>
                    </a:ln>
                  </pic:spPr>
                </pic:pic>
              </a:graphicData>
            </a:graphic>
            <wp14:sizeRelH relativeFrom="page">
              <wp14:pctWidth>0</wp14:pctWidth>
            </wp14:sizeRelH>
            <wp14:sizeRelV relativeFrom="page">
              <wp14:pctHeight>0</wp14:pctHeight>
            </wp14:sizeRelV>
          </wp:anchor>
        </w:drawing>
      </w:r>
    </w:p>
    <w:p w:rsidR="006469E6" w:rsidRPr="00DF5950" w:rsidRDefault="006469E6" w:rsidP="006469E6">
      <w:pPr>
        <w:spacing w:after="120" w:line="240" w:lineRule="auto"/>
        <w:rPr>
          <w:rFonts w:ascii="Calibri" w:eastAsia="Times New Roman" w:hAnsi="Calibri" w:cs="Times New Roman"/>
          <w:b/>
          <w:color w:val="000000"/>
          <w:lang w:val="en-US"/>
        </w:rPr>
      </w:pPr>
      <w:r w:rsidRPr="00DF5950">
        <w:rPr>
          <w:rFonts w:ascii="Calibri" w:eastAsia="Times New Roman" w:hAnsi="Calibri" w:cs="Times New Roman"/>
          <w:b/>
          <w:color w:val="000000"/>
          <w:lang w:val="en-US"/>
        </w:rPr>
        <w:t>Personal Wellbeing</w:t>
      </w:r>
    </w:p>
    <w:p w:rsidR="006469E6" w:rsidRPr="00DF5950" w:rsidRDefault="006469E6" w:rsidP="006469E6">
      <w:pPr>
        <w:spacing w:after="120" w:line="240" w:lineRule="auto"/>
        <w:rPr>
          <w:rFonts w:ascii="Calibri" w:eastAsia="Times New Roman" w:hAnsi="Calibri" w:cs="Times New Roman"/>
          <w:lang w:val="en-US"/>
        </w:rPr>
      </w:pPr>
      <w:r w:rsidRPr="00DF5950">
        <w:rPr>
          <w:rFonts w:ascii="Calibri" w:eastAsia="Times New Roman" w:hAnsi="Calibri" w:cs="Times New Roman"/>
          <w:lang w:val="en-US"/>
        </w:rPr>
        <w:t>This is a short generic measure of happiness or subjective wellbeing and is closely based on the Office of National Statistics personal wellbeing questions used in the Annual Population Survey.</w:t>
      </w:r>
    </w:p>
    <w:p w:rsidR="006469E6" w:rsidRPr="00DF5950" w:rsidRDefault="006469E6" w:rsidP="006469E6">
      <w:pPr>
        <w:spacing w:after="120" w:line="240" w:lineRule="auto"/>
        <w:rPr>
          <w:rFonts w:ascii="Calibri" w:eastAsia="Times New Roman" w:hAnsi="Calibri" w:cs="Times New Roman"/>
          <w:lang w:val="en-US"/>
        </w:rPr>
      </w:pPr>
    </w:p>
    <w:p w:rsidR="006469E6" w:rsidRPr="00DF5950" w:rsidRDefault="006469E6" w:rsidP="006469E6">
      <w:pPr>
        <w:spacing w:after="120" w:line="240" w:lineRule="auto"/>
        <w:rPr>
          <w:rFonts w:ascii="Calibri" w:eastAsia="Times New Roman" w:hAnsi="Calibri" w:cs="Times New Roman"/>
          <w:b/>
          <w:lang w:val="en-US"/>
        </w:rPr>
      </w:pPr>
    </w:p>
    <w:p w:rsidR="006469E6" w:rsidRPr="00DF5950" w:rsidRDefault="006469E6" w:rsidP="006469E6">
      <w:pPr>
        <w:spacing w:after="120" w:line="240" w:lineRule="auto"/>
        <w:rPr>
          <w:rFonts w:ascii="Calibri" w:eastAsia="Times New Roman" w:hAnsi="Calibri" w:cs="Times New Roman"/>
          <w:b/>
          <w:lang w:val="en-US"/>
        </w:rPr>
      </w:pPr>
      <w:r w:rsidRPr="00DF5950">
        <w:rPr>
          <w:rFonts w:ascii="Calibri" w:eastAsia="Times New Roman" w:hAnsi="Calibri" w:cs="Times New Roman"/>
          <w:noProof/>
          <w:lang w:eastAsia="en-GB"/>
        </w:rPr>
        <w:drawing>
          <wp:anchor distT="0" distB="0" distL="114300" distR="114300" simplePos="0" relativeHeight="251674624" behindDoc="0" locked="0" layoutInCell="1" allowOverlap="1" wp14:anchorId="139C286D" wp14:editId="68C796C4">
            <wp:simplePos x="0" y="0"/>
            <wp:positionH relativeFrom="column">
              <wp:posOffset>-66675</wp:posOffset>
            </wp:positionH>
            <wp:positionV relativeFrom="paragraph">
              <wp:posOffset>115570</wp:posOffset>
            </wp:positionV>
            <wp:extent cx="1715135" cy="1581150"/>
            <wp:effectExtent l="19050" t="19050" r="18415" b="19050"/>
            <wp:wrapSquare wrapText="bothSides"/>
            <wp:docPr id="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15135" cy="1581150"/>
                    </a:xfrm>
                    <a:prstGeom prst="rect">
                      <a:avLst/>
                    </a:prstGeom>
                    <a:noFill/>
                    <a:ln w="9525">
                      <a:solidFill>
                        <a:sysClr val="windowText" lastClr="000000">
                          <a:lumMod val="100000"/>
                          <a:lumOff val="0"/>
                        </a:sysClr>
                      </a:solidFill>
                      <a:miter lim="800000"/>
                      <a:headEnd/>
                      <a:tailEnd/>
                    </a:ln>
                  </pic:spPr>
                </pic:pic>
              </a:graphicData>
            </a:graphic>
            <wp14:sizeRelH relativeFrom="page">
              <wp14:pctWidth>0</wp14:pctWidth>
            </wp14:sizeRelH>
            <wp14:sizeRelV relativeFrom="page">
              <wp14:pctHeight>0</wp14:pctHeight>
            </wp14:sizeRelV>
          </wp:anchor>
        </w:drawing>
      </w:r>
    </w:p>
    <w:p w:rsidR="006469E6" w:rsidRPr="00DF5950" w:rsidRDefault="006469E6" w:rsidP="006469E6">
      <w:pPr>
        <w:spacing w:after="120" w:line="240" w:lineRule="auto"/>
        <w:rPr>
          <w:rFonts w:ascii="Calibri" w:eastAsia="Times New Roman" w:hAnsi="Calibri" w:cs="Times New Roman"/>
          <w:b/>
          <w:lang w:val="en-US"/>
        </w:rPr>
      </w:pPr>
    </w:p>
    <w:p w:rsidR="006469E6" w:rsidRPr="00DF5950" w:rsidRDefault="006469E6" w:rsidP="006469E6">
      <w:pPr>
        <w:spacing w:after="120" w:line="240" w:lineRule="auto"/>
        <w:rPr>
          <w:rFonts w:ascii="Calibri" w:eastAsia="Times New Roman" w:hAnsi="Calibri" w:cs="Times New Roman"/>
          <w:b/>
          <w:color w:val="000000"/>
          <w:lang w:val="en-US"/>
        </w:rPr>
      </w:pPr>
      <w:r w:rsidRPr="00DF5950">
        <w:rPr>
          <w:rFonts w:ascii="Calibri" w:eastAsia="Times New Roman" w:hAnsi="Calibri" w:cs="Times New Roman"/>
          <w:b/>
          <w:color w:val="000000"/>
          <w:lang w:val="en-US"/>
        </w:rPr>
        <w:t>Self-Care</w:t>
      </w:r>
    </w:p>
    <w:p w:rsidR="006469E6" w:rsidRPr="00DF5950" w:rsidRDefault="006469E6" w:rsidP="006469E6">
      <w:pPr>
        <w:spacing w:after="120" w:line="240" w:lineRule="auto"/>
        <w:rPr>
          <w:rFonts w:ascii="Calibri" w:eastAsia="Times New Roman" w:hAnsi="Calibri" w:cs="Times New Roman"/>
          <w:b/>
          <w:lang w:val="en-US"/>
        </w:rPr>
      </w:pPr>
      <w:r w:rsidRPr="00DF5950">
        <w:rPr>
          <w:rFonts w:ascii="Calibri" w:eastAsia="Times New Roman" w:hAnsi="Calibri" w:cs="Times New Roman"/>
          <w:lang w:val="en-US"/>
        </w:rPr>
        <w:t>These questions focus specifically on aspects of self-management, diet, exercise and overall.</w:t>
      </w:r>
    </w:p>
    <w:p w:rsidR="006469E6" w:rsidRPr="00DF5950" w:rsidRDefault="006469E6" w:rsidP="006469E6">
      <w:pPr>
        <w:spacing w:after="0" w:line="240" w:lineRule="auto"/>
        <w:rPr>
          <w:rFonts w:ascii="Calibri" w:eastAsia="Times New Roman" w:hAnsi="Calibri" w:cs="Times New Roman"/>
          <w:lang w:val="en-US"/>
        </w:rPr>
      </w:pPr>
    </w:p>
    <w:p w:rsidR="006469E6" w:rsidRDefault="006469E6" w:rsidP="006469E6">
      <w:pPr>
        <w:spacing w:after="160" w:line="259" w:lineRule="auto"/>
        <w:rPr>
          <w:rFonts w:ascii="Calibri" w:hAnsi="Calibri"/>
        </w:rPr>
      </w:pPr>
      <w:r>
        <w:rPr>
          <w:rFonts w:ascii="Calibri" w:hAnsi="Calibri"/>
        </w:rPr>
        <w:br w:type="page"/>
      </w:r>
    </w:p>
    <w:p w:rsidR="006469E6" w:rsidRPr="00F15887" w:rsidRDefault="006469E6" w:rsidP="006469E6">
      <w:pPr>
        <w:pStyle w:val="ListParagraph"/>
        <w:numPr>
          <w:ilvl w:val="0"/>
          <w:numId w:val="6"/>
        </w:numPr>
        <w:spacing w:after="0" w:line="240" w:lineRule="auto"/>
        <w:rPr>
          <w:rFonts w:ascii="Calibri" w:hAnsi="Calibri"/>
          <w:b/>
          <w:bCs/>
          <w:color w:val="44546A" w:themeColor="text2"/>
          <w:sz w:val="28"/>
          <w:szCs w:val="28"/>
        </w:rPr>
      </w:pPr>
      <w:r w:rsidRPr="00F15887">
        <w:rPr>
          <w:rFonts w:ascii="Calibri" w:hAnsi="Calibri"/>
          <w:b/>
          <w:bCs/>
          <w:color w:val="44546A" w:themeColor="text2"/>
          <w:sz w:val="28"/>
          <w:szCs w:val="28"/>
        </w:rPr>
        <w:t>Results</w:t>
      </w:r>
    </w:p>
    <w:p w:rsidR="006469E6" w:rsidRPr="005E4770" w:rsidRDefault="006469E6" w:rsidP="006469E6">
      <w:pPr>
        <w:spacing w:after="0" w:line="240" w:lineRule="auto"/>
        <w:rPr>
          <w:rFonts w:ascii="Calibri" w:hAnsi="Calibri"/>
          <w:b/>
        </w:rPr>
      </w:pPr>
    </w:p>
    <w:p w:rsidR="006469E6" w:rsidRPr="005E4770" w:rsidRDefault="006469E6" w:rsidP="006469E6">
      <w:pPr>
        <w:pStyle w:val="ListParagraph"/>
        <w:numPr>
          <w:ilvl w:val="1"/>
          <w:numId w:val="6"/>
        </w:numPr>
        <w:spacing w:after="0" w:line="240" w:lineRule="auto"/>
        <w:jc w:val="both"/>
        <w:rPr>
          <w:rFonts w:ascii="Calibri" w:hAnsi="Calibri"/>
          <w:b/>
        </w:rPr>
      </w:pPr>
      <w:r w:rsidRPr="005E4770">
        <w:rPr>
          <w:rFonts w:ascii="Calibri" w:hAnsi="Calibri" w:cs="Arial"/>
          <w:b/>
        </w:rPr>
        <w:t>R-Outcomes survey pre</w:t>
      </w:r>
      <w:r>
        <w:rPr>
          <w:rFonts w:ascii="Calibri" w:hAnsi="Calibri" w:cs="Arial"/>
          <w:b/>
        </w:rPr>
        <w:t xml:space="preserve"> </w:t>
      </w:r>
      <w:r w:rsidRPr="005E4770">
        <w:rPr>
          <w:rFonts w:ascii="Calibri" w:hAnsi="Calibri" w:cs="Arial"/>
          <w:b/>
        </w:rPr>
        <w:t xml:space="preserve">and post course </w:t>
      </w:r>
      <w:r>
        <w:rPr>
          <w:rFonts w:ascii="Calibri" w:hAnsi="Calibri" w:cs="Arial"/>
          <w:b/>
          <w:i/>
        </w:rPr>
        <w:t xml:space="preserve">regarding </w:t>
      </w:r>
      <w:r w:rsidRPr="005E4770">
        <w:rPr>
          <w:rFonts w:ascii="Calibri" w:hAnsi="Calibri" w:cs="Arial"/>
          <w:b/>
        </w:rPr>
        <w:t xml:space="preserve">personal </w:t>
      </w:r>
      <w:r>
        <w:rPr>
          <w:rFonts w:ascii="Calibri" w:hAnsi="Calibri" w:cs="Arial"/>
          <w:b/>
        </w:rPr>
        <w:t xml:space="preserve">health status, </w:t>
      </w:r>
      <w:r w:rsidRPr="005E4770">
        <w:rPr>
          <w:rFonts w:ascii="Calibri" w:hAnsi="Calibri" w:cs="Arial"/>
          <w:b/>
        </w:rPr>
        <w:t xml:space="preserve">well-being, health confidence and </w:t>
      </w:r>
      <w:r>
        <w:rPr>
          <w:rFonts w:ascii="Calibri" w:hAnsi="Calibri" w:cs="Arial"/>
          <w:b/>
        </w:rPr>
        <w:t>self-care</w:t>
      </w:r>
    </w:p>
    <w:p w:rsidR="006469E6" w:rsidRPr="005E4770" w:rsidRDefault="006469E6" w:rsidP="006469E6">
      <w:pPr>
        <w:spacing w:after="120"/>
        <w:rPr>
          <w:rFonts w:ascii="Calibri" w:hAnsi="Calibri"/>
        </w:rPr>
      </w:pPr>
    </w:p>
    <w:tbl>
      <w:tblPr>
        <w:tblStyle w:val="TableGrid"/>
        <w:tblW w:w="90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22"/>
        <w:gridCol w:w="284"/>
        <w:gridCol w:w="2551"/>
      </w:tblGrid>
      <w:tr w:rsidR="006469E6" w:rsidRPr="005E4770" w:rsidTr="006469E6">
        <w:trPr>
          <w:trHeight w:val="3531"/>
        </w:trPr>
        <w:tc>
          <w:tcPr>
            <w:tcW w:w="6222" w:type="dxa"/>
          </w:tcPr>
          <w:p w:rsidR="006469E6" w:rsidRPr="00A44DC0" w:rsidRDefault="006469E6" w:rsidP="006469E6">
            <w:pPr>
              <w:pStyle w:val="Caption"/>
              <w:keepNext/>
              <w:rPr>
                <w:rFonts w:asciiTheme="minorHAnsi" w:hAnsiTheme="minorHAnsi"/>
                <w:sz w:val="22"/>
                <w:szCs w:val="22"/>
              </w:rPr>
            </w:pPr>
            <w:r w:rsidRPr="00A44DC0">
              <w:rPr>
                <w:sz w:val="22"/>
                <w:szCs w:val="22"/>
              </w:rPr>
              <w:t xml:space="preserve">Figure </w:t>
            </w:r>
            <w:r w:rsidRPr="00CC6DAC">
              <w:rPr>
                <w:sz w:val="22"/>
                <w:szCs w:val="22"/>
              </w:rPr>
              <w:fldChar w:fldCharType="begin"/>
            </w:r>
            <w:r w:rsidRPr="00A44DC0">
              <w:rPr>
                <w:sz w:val="22"/>
                <w:szCs w:val="22"/>
              </w:rPr>
              <w:instrText xml:space="preserve"> SEQ Figure \* ARABIC </w:instrText>
            </w:r>
            <w:r w:rsidRPr="00CC6DAC">
              <w:rPr>
                <w:sz w:val="22"/>
                <w:szCs w:val="22"/>
              </w:rPr>
              <w:fldChar w:fldCharType="separate"/>
            </w:r>
            <w:r w:rsidRPr="00A44DC0">
              <w:rPr>
                <w:noProof/>
                <w:sz w:val="22"/>
                <w:szCs w:val="22"/>
              </w:rPr>
              <w:t>1</w:t>
            </w:r>
            <w:r w:rsidRPr="00CC6DAC">
              <w:rPr>
                <w:sz w:val="22"/>
                <w:szCs w:val="22"/>
              </w:rPr>
              <w:fldChar w:fldCharType="end"/>
            </w:r>
            <w:r w:rsidRPr="00A44DC0">
              <w:rPr>
                <w:rFonts w:asciiTheme="minorHAnsi" w:eastAsiaTheme="minorHAnsi" w:hAnsiTheme="minorHAnsi" w:cstheme="minorBidi"/>
                <w:sz w:val="22"/>
                <w:szCs w:val="22"/>
                <w:lang w:eastAsia="en-US"/>
              </w:rPr>
              <w:t xml:space="preserve"> Health Status before and after</w:t>
            </w:r>
          </w:p>
          <w:p w:rsidR="006469E6" w:rsidRPr="005E4770" w:rsidRDefault="006469E6" w:rsidP="006469E6">
            <w:pPr>
              <w:spacing w:after="120"/>
              <w:rPr>
                <w:rFonts w:ascii="Calibri" w:hAnsi="Calibri"/>
                <w:sz w:val="22"/>
                <w:szCs w:val="22"/>
              </w:rPr>
            </w:pPr>
            <w:r>
              <w:rPr>
                <w:noProof/>
              </w:rPr>
              <w:drawing>
                <wp:inline distT="0" distB="0" distL="0" distR="0" wp14:anchorId="4BEFCDBF" wp14:editId="49B4EB7B">
                  <wp:extent cx="3980815" cy="268859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80815" cy="2688590"/>
                          </a:xfrm>
                          <a:prstGeom prst="rect">
                            <a:avLst/>
                          </a:prstGeom>
                          <a:noFill/>
                        </pic:spPr>
                      </pic:pic>
                    </a:graphicData>
                  </a:graphic>
                </wp:inline>
              </w:drawing>
            </w:r>
          </w:p>
        </w:tc>
        <w:tc>
          <w:tcPr>
            <w:tcW w:w="284" w:type="dxa"/>
          </w:tcPr>
          <w:p w:rsidR="006469E6" w:rsidRPr="005E4770" w:rsidRDefault="006469E6" w:rsidP="006469E6">
            <w:pPr>
              <w:spacing w:after="120"/>
              <w:rPr>
                <w:rFonts w:ascii="Calibri" w:hAnsi="Calibri"/>
                <w:sz w:val="22"/>
                <w:szCs w:val="22"/>
              </w:rPr>
            </w:pPr>
          </w:p>
        </w:tc>
        <w:tc>
          <w:tcPr>
            <w:tcW w:w="2551" w:type="dxa"/>
          </w:tcPr>
          <w:p w:rsidR="006469E6" w:rsidRDefault="006469E6" w:rsidP="006469E6">
            <w:pPr>
              <w:spacing w:after="0" w:line="240" w:lineRule="auto"/>
              <w:rPr>
                <w:rFonts w:ascii="Calibri" w:hAnsi="Calibri"/>
                <w:b/>
                <w:sz w:val="22"/>
                <w:szCs w:val="22"/>
              </w:rPr>
            </w:pPr>
          </w:p>
          <w:p w:rsidR="006469E6" w:rsidRDefault="006469E6" w:rsidP="006469E6">
            <w:pPr>
              <w:spacing w:after="0" w:line="240" w:lineRule="auto"/>
              <w:rPr>
                <w:rFonts w:ascii="Calibri" w:hAnsi="Calibri"/>
                <w:b/>
                <w:sz w:val="22"/>
                <w:szCs w:val="22"/>
              </w:rPr>
            </w:pPr>
          </w:p>
          <w:p w:rsidR="006469E6" w:rsidRDefault="006469E6" w:rsidP="006469E6">
            <w:pPr>
              <w:spacing w:after="0" w:line="240" w:lineRule="auto"/>
              <w:rPr>
                <w:rFonts w:ascii="Calibri" w:hAnsi="Calibri"/>
                <w:b/>
                <w:sz w:val="22"/>
                <w:szCs w:val="22"/>
              </w:rPr>
            </w:pPr>
          </w:p>
          <w:p w:rsidR="006469E6" w:rsidRPr="005E4770" w:rsidRDefault="006469E6" w:rsidP="006469E6">
            <w:pPr>
              <w:spacing w:after="0" w:line="240" w:lineRule="auto"/>
              <w:rPr>
                <w:rFonts w:ascii="Calibri" w:hAnsi="Calibri"/>
                <w:b/>
                <w:sz w:val="22"/>
                <w:szCs w:val="22"/>
              </w:rPr>
            </w:pPr>
            <w:r w:rsidRPr="005E4770">
              <w:rPr>
                <w:rFonts w:ascii="Calibri" w:hAnsi="Calibri"/>
                <w:b/>
                <w:sz w:val="22"/>
                <w:szCs w:val="22"/>
              </w:rPr>
              <w:t>Health Status</w:t>
            </w:r>
          </w:p>
          <w:p w:rsidR="006469E6" w:rsidRPr="005E4770" w:rsidRDefault="006469E6" w:rsidP="006469E6">
            <w:pPr>
              <w:spacing w:after="120"/>
              <w:rPr>
                <w:rFonts w:ascii="Calibri" w:hAnsi="Calibri"/>
                <w:sz w:val="22"/>
                <w:szCs w:val="22"/>
              </w:rPr>
            </w:pPr>
            <w:r w:rsidRPr="0038002D">
              <w:rPr>
                <w:rFonts w:asciiTheme="minorHAnsi" w:hAnsiTheme="minorHAnsi"/>
                <w:sz w:val="22"/>
              </w:rPr>
              <w:t>No significant or near-significant change in health status</w:t>
            </w:r>
            <w:r>
              <w:rPr>
                <w:rFonts w:asciiTheme="minorHAnsi" w:hAnsiTheme="minorHAnsi"/>
                <w:sz w:val="22"/>
              </w:rPr>
              <w:t xml:space="preserve"> following course</w:t>
            </w:r>
          </w:p>
        </w:tc>
      </w:tr>
      <w:tr w:rsidR="006469E6" w:rsidRPr="000E733B" w:rsidTr="006469E6">
        <w:tc>
          <w:tcPr>
            <w:tcW w:w="6222" w:type="dxa"/>
          </w:tcPr>
          <w:p w:rsidR="006469E6" w:rsidRPr="00A44DC0" w:rsidRDefault="006469E6" w:rsidP="006469E6">
            <w:pPr>
              <w:pStyle w:val="Caption"/>
              <w:keepNext/>
              <w:rPr>
                <w:rFonts w:asciiTheme="minorHAnsi" w:hAnsiTheme="minorHAnsi"/>
                <w:sz w:val="22"/>
                <w:szCs w:val="22"/>
              </w:rPr>
            </w:pPr>
            <w:r w:rsidRPr="00A44DC0">
              <w:rPr>
                <w:sz w:val="22"/>
                <w:szCs w:val="22"/>
              </w:rPr>
              <w:t xml:space="preserve">Figure </w:t>
            </w:r>
            <w:r w:rsidRPr="00CC6DAC">
              <w:rPr>
                <w:sz w:val="22"/>
                <w:szCs w:val="22"/>
              </w:rPr>
              <w:fldChar w:fldCharType="begin"/>
            </w:r>
            <w:r w:rsidRPr="00A44DC0">
              <w:rPr>
                <w:sz w:val="22"/>
                <w:szCs w:val="22"/>
              </w:rPr>
              <w:instrText xml:space="preserve"> SEQ Figure \* ARABIC </w:instrText>
            </w:r>
            <w:r w:rsidRPr="00CC6DAC">
              <w:rPr>
                <w:sz w:val="22"/>
                <w:szCs w:val="22"/>
              </w:rPr>
              <w:fldChar w:fldCharType="separate"/>
            </w:r>
            <w:r w:rsidRPr="00A44DC0">
              <w:rPr>
                <w:noProof/>
                <w:sz w:val="22"/>
                <w:szCs w:val="22"/>
              </w:rPr>
              <w:t>2</w:t>
            </w:r>
            <w:r w:rsidRPr="00CC6DAC">
              <w:rPr>
                <w:sz w:val="22"/>
                <w:szCs w:val="22"/>
              </w:rPr>
              <w:fldChar w:fldCharType="end"/>
            </w:r>
            <w:r w:rsidRPr="00A44DC0">
              <w:rPr>
                <w:rFonts w:asciiTheme="minorHAnsi" w:eastAsiaTheme="minorHAnsi" w:hAnsiTheme="minorHAnsi" w:cstheme="minorBidi"/>
                <w:sz w:val="22"/>
                <w:szCs w:val="22"/>
                <w:lang w:eastAsia="en-US"/>
              </w:rPr>
              <w:t xml:space="preserve"> Personal wellbeing before and after</w:t>
            </w:r>
          </w:p>
          <w:p w:rsidR="006469E6" w:rsidRPr="005C5E8F" w:rsidRDefault="006469E6" w:rsidP="006469E6">
            <w:pPr>
              <w:pStyle w:val="Caption"/>
              <w:keepNext/>
              <w:rPr>
                <w:rFonts w:asciiTheme="minorHAnsi" w:hAnsiTheme="minorHAnsi"/>
                <w:sz w:val="22"/>
                <w:szCs w:val="22"/>
              </w:rPr>
            </w:pPr>
            <w:r w:rsidRPr="005C5E8F">
              <w:rPr>
                <w:noProof/>
                <w:sz w:val="22"/>
                <w:szCs w:val="22"/>
              </w:rPr>
              <w:drawing>
                <wp:inline distT="0" distB="0" distL="0" distR="0" wp14:anchorId="3CBAB862" wp14:editId="62405440">
                  <wp:extent cx="3976577" cy="2900497"/>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78569" cy="2901950"/>
                          </a:xfrm>
                          <a:prstGeom prst="rect">
                            <a:avLst/>
                          </a:prstGeom>
                          <a:noFill/>
                        </pic:spPr>
                      </pic:pic>
                    </a:graphicData>
                  </a:graphic>
                </wp:inline>
              </w:drawing>
            </w:r>
          </w:p>
        </w:tc>
        <w:tc>
          <w:tcPr>
            <w:tcW w:w="284" w:type="dxa"/>
          </w:tcPr>
          <w:p w:rsidR="006469E6" w:rsidRPr="005C5E8F" w:rsidRDefault="006469E6" w:rsidP="006469E6">
            <w:pPr>
              <w:pStyle w:val="Caption"/>
              <w:keepNext/>
              <w:rPr>
                <w:rFonts w:asciiTheme="minorHAnsi" w:hAnsiTheme="minorHAnsi"/>
                <w:sz w:val="22"/>
                <w:szCs w:val="22"/>
              </w:rPr>
            </w:pPr>
          </w:p>
        </w:tc>
        <w:tc>
          <w:tcPr>
            <w:tcW w:w="2551" w:type="dxa"/>
          </w:tcPr>
          <w:p w:rsidR="006469E6" w:rsidRPr="005C5E8F" w:rsidRDefault="006469E6" w:rsidP="006469E6">
            <w:pPr>
              <w:pStyle w:val="Caption"/>
              <w:keepNext/>
              <w:rPr>
                <w:rFonts w:asciiTheme="minorHAnsi" w:hAnsiTheme="minorHAnsi"/>
                <w:b w:val="0"/>
                <w:sz w:val="22"/>
                <w:szCs w:val="22"/>
              </w:rPr>
            </w:pPr>
          </w:p>
          <w:p w:rsidR="006469E6" w:rsidRPr="005C5E8F" w:rsidRDefault="006469E6" w:rsidP="006469E6">
            <w:pPr>
              <w:pStyle w:val="Caption"/>
              <w:keepNext/>
              <w:rPr>
                <w:rFonts w:asciiTheme="minorHAnsi" w:hAnsiTheme="minorHAnsi"/>
                <w:b w:val="0"/>
                <w:sz w:val="22"/>
                <w:szCs w:val="22"/>
              </w:rPr>
            </w:pPr>
          </w:p>
          <w:p w:rsidR="006469E6" w:rsidRPr="005C5E8F" w:rsidRDefault="006469E6" w:rsidP="006469E6">
            <w:pPr>
              <w:pStyle w:val="Caption"/>
              <w:keepNext/>
              <w:rPr>
                <w:rFonts w:asciiTheme="minorHAnsi" w:hAnsiTheme="minorHAnsi"/>
                <w:b w:val="0"/>
                <w:color w:val="000000" w:themeColor="text1"/>
                <w:sz w:val="22"/>
                <w:szCs w:val="22"/>
              </w:rPr>
            </w:pPr>
            <w:r w:rsidRPr="005C5E8F">
              <w:rPr>
                <w:rFonts w:asciiTheme="minorHAnsi" w:hAnsiTheme="minorHAnsi"/>
                <w:color w:val="000000" w:themeColor="text1"/>
                <w:sz w:val="22"/>
                <w:szCs w:val="22"/>
              </w:rPr>
              <w:t>Personal Well-being</w:t>
            </w:r>
          </w:p>
          <w:p w:rsidR="006469E6" w:rsidRPr="00C04088" w:rsidRDefault="006469E6" w:rsidP="006469E6">
            <w:pPr>
              <w:pStyle w:val="Caption"/>
              <w:keepNext/>
              <w:rPr>
                <w:rFonts w:asciiTheme="minorHAnsi" w:hAnsiTheme="minorHAnsi"/>
                <w:sz w:val="22"/>
                <w:szCs w:val="22"/>
              </w:rPr>
            </w:pPr>
            <w:r w:rsidRPr="00C04088">
              <w:rPr>
                <w:rFonts w:asciiTheme="minorHAnsi" w:hAnsiTheme="minorHAnsi"/>
                <w:b w:val="0"/>
                <w:color w:val="000000" w:themeColor="text1"/>
                <w:sz w:val="22"/>
                <w:szCs w:val="22"/>
              </w:rPr>
              <w:t xml:space="preserve">5-point improvement in </w:t>
            </w:r>
            <w:r w:rsidRPr="00B24B94">
              <w:rPr>
                <w:rFonts w:asciiTheme="minorHAnsi" w:hAnsiTheme="minorHAnsi"/>
                <w:b w:val="0"/>
                <w:i/>
                <w:color w:val="000000" w:themeColor="text1"/>
                <w:sz w:val="22"/>
                <w:szCs w:val="22"/>
              </w:rPr>
              <w:t>what I do in my life is worthwhile</w:t>
            </w:r>
            <w:r w:rsidRPr="00C04088">
              <w:rPr>
                <w:rFonts w:asciiTheme="minorHAnsi" w:hAnsiTheme="minorHAnsi"/>
                <w:b w:val="0"/>
                <w:color w:val="000000" w:themeColor="text1"/>
                <w:sz w:val="22"/>
                <w:szCs w:val="22"/>
              </w:rPr>
              <w:t xml:space="preserve"> and 8 point improvement in I was happy yesterday.</w:t>
            </w:r>
          </w:p>
        </w:tc>
      </w:tr>
    </w:tbl>
    <w:p w:rsidR="006469E6" w:rsidRPr="005E4770" w:rsidRDefault="006469E6" w:rsidP="006469E6">
      <w:pPr>
        <w:spacing w:after="0" w:line="240" w:lineRule="auto"/>
        <w:rPr>
          <w:rFonts w:ascii="Calibri" w:hAnsi="Calibri"/>
          <w:color w:val="000000" w:themeColor="text1"/>
        </w:rPr>
      </w:pPr>
    </w:p>
    <w:p w:rsidR="006469E6" w:rsidRPr="005E4770" w:rsidRDefault="006469E6" w:rsidP="006469E6">
      <w:pPr>
        <w:spacing w:after="0" w:line="240" w:lineRule="auto"/>
        <w:rPr>
          <w:rFonts w:ascii="Calibri" w:hAnsi="Calibri"/>
        </w:rPr>
      </w:pPr>
    </w:p>
    <w:p w:rsidR="006469E6" w:rsidRDefault="006469E6" w:rsidP="006469E6">
      <w:pPr>
        <w:spacing w:after="0" w:line="240" w:lineRule="auto"/>
        <w:rPr>
          <w:rFonts w:ascii="Calibri" w:hAnsi="Calibri"/>
          <w:color w:val="000000" w:themeColor="text1"/>
        </w:rPr>
      </w:pPr>
    </w:p>
    <w:p w:rsidR="006469E6" w:rsidRPr="005E4770" w:rsidRDefault="006469E6" w:rsidP="006469E6">
      <w:pPr>
        <w:spacing w:after="0" w:line="240" w:lineRule="auto"/>
        <w:rPr>
          <w:rFonts w:ascii="Calibri" w:hAnsi="Calibri"/>
          <w:color w:val="000000" w:themeColor="text1"/>
        </w:rPr>
      </w:pPr>
    </w:p>
    <w:tbl>
      <w:tblPr>
        <w:tblStyle w:val="TableGrid"/>
        <w:tblW w:w="90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22"/>
        <w:gridCol w:w="284"/>
        <w:gridCol w:w="2551"/>
      </w:tblGrid>
      <w:tr w:rsidR="006469E6" w:rsidRPr="005E4770" w:rsidTr="006469E6">
        <w:tc>
          <w:tcPr>
            <w:tcW w:w="6222" w:type="dxa"/>
          </w:tcPr>
          <w:p w:rsidR="006469E6" w:rsidRPr="00A44DC0" w:rsidRDefault="006469E6" w:rsidP="006469E6">
            <w:pPr>
              <w:pStyle w:val="Caption"/>
              <w:keepNext/>
              <w:rPr>
                <w:rFonts w:asciiTheme="minorHAnsi" w:hAnsiTheme="minorHAnsi"/>
                <w:sz w:val="22"/>
                <w:szCs w:val="22"/>
              </w:rPr>
            </w:pPr>
            <w:r w:rsidRPr="00A44DC0">
              <w:rPr>
                <w:sz w:val="22"/>
                <w:szCs w:val="22"/>
              </w:rPr>
              <w:t xml:space="preserve">Figure </w:t>
            </w:r>
            <w:r w:rsidRPr="00CC6DAC">
              <w:rPr>
                <w:sz w:val="22"/>
                <w:szCs w:val="22"/>
              </w:rPr>
              <w:fldChar w:fldCharType="begin"/>
            </w:r>
            <w:r w:rsidRPr="00A44DC0">
              <w:rPr>
                <w:sz w:val="22"/>
                <w:szCs w:val="22"/>
              </w:rPr>
              <w:instrText xml:space="preserve"> SEQ Figure \* ARABIC </w:instrText>
            </w:r>
            <w:r w:rsidRPr="00CC6DAC">
              <w:rPr>
                <w:sz w:val="22"/>
                <w:szCs w:val="22"/>
              </w:rPr>
              <w:fldChar w:fldCharType="separate"/>
            </w:r>
            <w:r w:rsidRPr="00A44DC0">
              <w:rPr>
                <w:noProof/>
                <w:sz w:val="22"/>
                <w:szCs w:val="22"/>
              </w:rPr>
              <w:t>3</w:t>
            </w:r>
            <w:r w:rsidRPr="00CC6DAC">
              <w:rPr>
                <w:sz w:val="22"/>
                <w:szCs w:val="22"/>
              </w:rPr>
              <w:fldChar w:fldCharType="end"/>
            </w:r>
            <w:r w:rsidRPr="00A44DC0">
              <w:rPr>
                <w:rFonts w:asciiTheme="minorHAnsi" w:eastAsiaTheme="minorHAnsi" w:hAnsiTheme="minorHAnsi" w:cstheme="minorBidi"/>
                <w:sz w:val="22"/>
                <w:szCs w:val="22"/>
                <w:lang w:eastAsia="en-US"/>
              </w:rPr>
              <w:t xml:space="preserve"> Health confidence before and after</w:t>
            </w:r>
          </w:p>
          <w:p w:rsidR="006469E6" w:rsidRPr="005E4770" w:rsidRDefault="006469E6" w:rsidP="006469E6">
            <w:pPr>
              <w:spacing w:after="120"/>
              <w:rPr>
                <w:rFonts w:ascii="Calibri" w:hAnsi="Calibri"/>
                <w:sz w:val="22"/>
                <w:szCs w:val="22"/>
              </w:rPr>
            </w:pPr>
            <w:r>
              <w:rPr>
                <w:noProof/>
              </w:rPr>
              <w:drawing>
                <wp:inline distT="0" distB="0" distL="0" distR="0" wp14:anchorId="58ED147C" wp14:editId="1A37AED8">
                  <wp:extent cx="3895106" cy="307170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96447" cy="3072765"/>
                          </a:xfrm>
                          <a:prstGeom prst="rect">
                            <a:avLst/>
                          </a:prstGeom>
                          <a:noFill/>
                        </pic:spPr>
                      </pic:pic>
                    </a:graphicData>
                  </a:graphic>
                </wp:inline>
              </w:drawing>
            </w:r>
          </w:p>
        </w:tc>
        <w:tc>
          <w:tcPr>
            <w:tcW w:w="284" w:type="dxa"/>
          </w:tcPr>
          <w:p w:rsidR="006469E6" w:rsidRPr="005E4770" w:rsidRDefault="006469E6" w:rsidP="006469E6">
            <w:pPr>
              <w:spacing w:after="120"/>
              <w:rPr>
                <w:rFonts w:ascii="Calibri" w:hAnsi="Calibri"/>
                <w:sz w:val="22"/>
                <w:szCs w:val="22"/>
              </w:rPr>
            </w:pPr>
          </w:p>
        </w:tc>
        <w:tc>
          <w:tcPr>
            <w:tcW w:w="2551" w:type="dxa"/>
          </w:tcPr>
          <w:p w:rsidR="006469E6" w:rsidRDefault="006469E6" w:rsidP="006469E6">
            <w:pPr>
              <w:spacing w:after="0" w:line="240" w:lineRule="auto"/>
              <w:rPr>
                <w:rFonts w:ascii="Calibri" w:hAnsi="Calibri"/>
                <w:b/>
                <w:sz w:val="22"/>
                <w:szCs w:val="22"/>
              </w:rPr>
            </w:pPr>
          </w:p>
          <w:p w:rsidR="006469E6" w:rsidRDefault="006469E6" w:rsidP="006469E6">
            <w:pPr>
              <w:spacing w:after="0" w:line="240" w:lineRule="auto"/>
              <w:rPr>
                <w:rFonts w:ascii="Calibri" w:hAnsi="Calibri"/>
                <w:b/>
                <w:sz w:val="22"/>
                <w:szCs w:val="22"/>
              </w:rPr>
            </w:pPr>
          </w:p>
          <w:p w:rsidR="006469E6" w:rsidRPr="005E4770" w:rsidRDefault="006469E6" w:rsidP="006469E6">
            <w:pPr>
              <w:spacing w:after="0" w:line="240" w:lineRule="auto"/>
              <w:rPr>
                <w:rFonts w:ascii="Calibri" w:hAnsi="Calibri"/>
                <w:b/>
                <w:sz w:val="22"/>
                <w:szCs w:val="22"/>
              </w:rPr>
            </w:pPr>
            <w:r w:rsidRPr="005E4770">
              <w:rPr>
                <w:rFonts w:ascii="Calibri" w:hAnsi="Calibri"/>
                <w:b/>
                <w:sz w:val="22"/>
                <w:szCs w:val="22"/>
              </w:rPr>
              <w:t>Health Confidence</w:t>
            </w:r>
          </w:p>
          <w:p w:rsidR="006469E6" w:rsidRPr="00B24B94" w:rsidRDefault="006469E6" w:rsidP="005D22F1">
            <w:pPr>
              <w:spacing w:after="0"/>
              <w:rPr>
                <w:rFonts w:asciiTheme="minorHAnsi" w:hAnsiTheme="minorHAnsi"/>
                <w:i/>
                <w:sz w:val="22"/>
              </w:rPr>
            </w:pPr>
            <w:r>
              <w:rPr>
                <w:rFonts w:asciiTheme="minorHAnsi" w:hAnsiTheme="minorHAnsi"/>
                <w:sz w:val="22"/>
              </w:rPr>
              <w:t>11</w:t>
            </w:r>
            <w:r w:rsidRPr="0038002D">
              <w:rPr>
                <w:rFonts w:asciiTheme="minorHAnsi" w:hAnsiTheme="minorHAnsi"/>
                <w:sz w:val="22"/>
              </w:rPr>
              <w:t xml:space="preserve"> point improvement in </w:t>
            </w:r>
            <w:r w:rsidRPr="00B24B94">
              <w:rPr>
                <w:rFonts w:asciiTheme="minorHAnsi" w:hAnsiTheme="minorHAnsi"/>
                <w:i/>
                <w:sz w:val="22"/>
              </w:rPr>
              <w:t>I can look after my health.</w:t>
            </w:r>
            <w:r>
              <w:rPr>
                <w:rFonts w:asciiTheme="minorHAnsi" w:hAnsiTheme="minorHAnsi"/>
                <w:sz w:val="22"/>
              </w:rPr>
              <w:t xml:space="preserve"> 7-point improvement in </w:t>
            </w:r>
            <w:r w:rsidRPr="00B24B94">
              <w:rPr>
                <w:rFonts w:asciiTheme="minorHAnsi" w:hAnsiTheme="minorHAnsi"/>
                <w:i/>
                <w:sz w:val="22"/>
              </w:rPr>
              <w:t>I can get the right help if I need it.</w:t>
            </w:r>
          </w:p>
          <w:p w:rsidR="006469E6" w:rsidRPr="005E4770" w:rsidRDefault="006469E6" w:rsidP="006469E6">
            <w:pPr>
              <w:spacing w:after="0" w:line="240" w:lineRule="auto"/>
              <w:rPr>
                <w:rFonts w:ascii="Calibri" w:hAnsi="Calibri"/>
                <w:sz w:val="22"/>
                <w:szCs w:val="22"/>
              </w:rPr>
            </w:pPr>
          </w:p>
          <w:p w:rsidR="006469E6" w:rsidRPr="005E4770" w:rsidRDefault="006469E6" w:rsidP="006469E6">
            <w:pPr>
              <w:spacing w:after="120"/>
              <w:rPr>
                <w:rFonts w:ascii="Calibri" w:hAnsi="Calibri"/>
                <w:sz w:val="22"/>
                <w:szCs w:val="22"/>
              </w:rPr>
            </w:pPr>
          </w:p>
        </w:tc>
      </w:tr>
      <w:tr w:rsidR="006469E6" w:rsidRPr="005E4770" w:rsidTr="006469E6">
        <w:trPr>
          <w:trHeight w:val="3757"/>
        </w:trPr>
        <w:tc>
          <w:tcPr>
            <w:tcW w:w="6222" w:type="dxa"/>
          </w:tcPr>
          <w:p w:rsidR="006469E6" w:rsidRPr="00A44DC0" w:rsidRDefault="006469E6" w:rsidP="006469E6">
            <w:pPr>
              <w:pStyle w:val="Caption"/>
              <w:keepNext/>
              <w:rPr>
                <w:rFonts w:asciiTheme="minorHAnsi" w:hAnsiTheme="minorHAnsi"/>
                <w:sz w:val="22"/>
                <w:szCs w:val="22"/>
              </w:rPr>
            </w:pPr>
            <w:r w:rsidRPr="00A44DC0">
              <w:rPr>
                <w:sz w:val="22"/>
                <w:szCs w:val="22"/>
              </w:rPr>
              <w:t xml:space="preserve">Figure </w:t>
            </w:r>
            <w:r w:rsidRPr="00CC6DAC">
              <w:rPr>
                <w:sz w:val="22"/>
                <w:szCs w:val="22"/>
              </w:rPr>
              <w:fldChar w:fldCharType="begin"/>
            </w:r>
            <w:r w:rsidRPr="00A44DC0">
              <w:rPr>
                <w:sz w:val="22"/>
                <w:szCs w:val="22"/>
              </w:rPr>
              <w:instrText xml:space="preserve"> SEQ Figure \* ARABIC </w:instrText>
            </w:r>
            <w:r w:rsidRPr="00CC6DAC">
              <w:rPr>
                <w:sz w:val="22"/>
                <w:szCs w:val="22"/>
              </w:rPr>
              <w:fldChar w:fldCharType="separate"/>
            </w:r>
            <w:r w:rsidRPr="00A44DC0">
              <w:rPr>
                <w:noProof/>
                <w:sz w:val="22"/>
                <w:szCs w:val="22"/>
              </w:rPr>
              <w:t>4</w:t>
            </w:r>
            <w:r w:rsidRPr="00CC6DAC">
              <w:rPr>
                <w:sz w:val="22"/>
                <w:szCs w:val="22"/>
              </w:rPr>
              <w:fldChar w:fldCharType="end"/>
            </w:r>
            <w:r w:rsidRPr="00A44DC0">
              <w:rPr>
                <w:rFonts w:asciiTheme="minorHAnsi" w:eastAsiaTheme="minorHAnsi" w:hAnsiTheme="minorHAnsi" w:cstheme="minorBidi"/>
                <w:sz w:val="22"/>
                <w:szCs w:val="22"/>
                <w:lang w:eastAsia="en-US"/>
              </w:rPr>
              <w:t xml:space="preserve"> Self-care questions before and after</w:t>
            </w:r>
          </w:p>
          <w:p w:rsidR="006469E6" w:rsidRPr="005E4770" w:rsidRDefault="006469E6" w:rsidP="006469E6">
            <w:pPr>
              <w:spacing w:after="120"/>
              <w:rPr>
                <w:rFonts w:ascii="Calibri" w:hAnsi="Calibri"/>
                <w:noProof/>
                <w:sz w:val="22"/>
                <w:szCs w:val="22"/>
              </w:rPr>
            </w:pPr>
            <w:r>
              <w:rPr>
                <w:noProof/>
              </w:rPr>
              <w:drawing>
                <wp:inline distT="0" distB="0" distL="0" distR="0" wp14:anchorId="653B471E" wp14:editId="2E244203">
                  <wp:extent cx="3752603" cy="2505694"/>
                  <wp:effectExtent l="0" t="0" r="63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52627" cy="2505710"/>
                          </a:xfrm>
                          <a:prstGeom prst="rect">
                            <a:avLst/>
                          </a:prstGeom>
                          <a:noFill/>
                        </pic:spPr>
                      </pic:pic>
                    </a:graphicData>
                  </a:graphic>
                </wp:inline>
              </w:drawing>
            </w:r>
          </w:p>
        </w:tc>
        <w:tc>
          <w:tcPr>
            <w:tcW w:w="284" w:type="dxa"/>
          </w:tcPr>
          <w:p w:rsidR="006469E6" w:rsidRPr="005E4770" w:rsidRDefault="006469E6" w:rsidP="006469E6">
            <w:pPr>
              <w:spacing w:after="120"/>
              <w:rPr>
                <w:rFonts w:ascii="Calibri" w:hAnsi="Calibri"/>
                <w:sz w:val="22"/>
                <w:szCs w:val="22"/>
              </w:rPr>
            </w:pPr>
          </w:p>
        </w:tc>
        <w:tc>
          <w:tcPr>
            <w:tcW w:w="2551" w:type="dxa"/>
          </w:tcPr>
          <w:p w:rsidR="006469E6" w:rsidRDefault="006469E6" w:rsidP="006469E6">
            <w:pPr>
              <w:spacing w:after="0" w:line="240" w:lineRule="auto"/>
              <w:rPr>
                <w:rFonts w:ascii="Calibri" w:hAnsi="Calibri"/>
                <w:b/>
                <w:sz w:val="22"/>
                <w:szCs w:val="22"/>
              </w:rPr>
            </w:pPr>
          </w:p>
          <w:p w:rsidR="006469E6" w:rsidRDefault="006469E6" w:rsidP="006469E6">
            <w:pPr>
              <w:spacing w:after="0" w:line="240" w:lineRule="auto"/>
              <w:rPr>
                <w:rFonts w:ascii="Calibri" w:hAnsi="Calibri"/>
                <w:b/>
                <w:sz w:val="22"/>
                <w:szCs w:val="22"/>
              </w:rPr>
            </w:pPr>
          </w:p>
          <w:p w:rsidR="006469E6" w:rsidRDefault="006469E6" w:rsidP="006469E6">
            <w:pPr>
              <w:spacing w:after="0" w:line="240" w:lineRule="auto"/>
              <w:rPr>
                <w:rFonts w:ascii="Calibri" w:hAnsi="Calibri"/>
                <w:b/>
                <w:sz w:val="22"/>
                <w:szCs w:val="22"/>
              </w:rPr>
            </w:pPr>
          </w:p>
          <w:p w:rsidR="006469E6" w:rsidRPr="005E4770" w:rsidRDefault="006469E6" w:rsidP="005D22F1">
            <w:pPr>
              <w:spacing w:after="0"/>
              <w:rPr>
                <w:rFonts w:ascii="Calibri" w:hAnsi="Calibri"/>
                <w:b/>
                <w:sz w:val="22"/>
                <w:szCs w:val="22"/>
              </w:rPr>
            </w:pPr>
            <w:r w:rsidRPr="005E4770">
              <w:rPr>
                <w:rFonts w:ascii="Calibri" w:hAnsi="Calibri"/>
                <w:b/>
                <w:sz w:val="22"/>
                <w:szCs w:val="22"/>
              </w:rPr>
              <w:t>Self-care</w:t>
            </w:r>
          </w:p>
          <w:p w:rsidR="006469E6" w:rsidRPr="00B24B94" w:rsidRDefault="006469E6" w:rsidP="005D22F1">
            <w:pPr>
              <w:spacing w:after="0"/>
              <w:rPr>
                <w:rFonts w:asciiTheme="minorHAnsi" w:hAnsiTheme="minorHAnsi"/>
                <w:i/>
                <w:sz w:val="22"/>
              </w:rPr>
            </w:pPr>
            <w:r w:rsidRPr="00C04088">
              <w:rPr>
                <w:rFonts w:asciiTheme="minorHAnsi" w:hAnsiTheme="minorHAnsi"/>
                <w:sz w:val="22"/>
              </w:rPr>
              <w:t xml:space="preserve">18 point improvement in </w:t>
            </w:r>
            <w:r w:rsidRPr="00B24B94">
              <w:rPr>
                <w:rFonts w:asciiTheme="minorHAnsi" w:hAnsiTheme="minorHAnsi"/>
                <w:i/>
                <w:sz w:val="22"/>
              </w:rPr>
              <w:t xml:space="preserve">I manage my diet well </w:t>
            </w:r>
          </w:p>
          <w:p w:rsidR="006469E6" w:rsidRPr="00B24B94" w:rsidRDefault="006469E6" w:rsidP="005D22F1">
            <w:pPr>
              <w:spacing w:after="0"/>
              <w:rPr>
                <w:rFonts w:asciiTheme="minorHAnsi" w:hAnsiTheme="minorHAnsi"/>
                <w:i/>
                <w:sz w:val="22"/>
              </w:rPr>
            </w:pPr>
            <w:r w:rsidRPr="00C04088">
              <w:rPr>
                <w:rFonts w:asciiTheme="minorHAnsi" w:hAnsiTheme="minorHAnsi"/>
                <w:sz w:val="22"/>
              </w:rPr>
              <w:t xml:space="preserve">10 point improvement in </w:t>
            </w:r>
            <w:r w:rsidRPr="00B24B94">
              <w:rPr>
                <w:rFonts w:asciiTheme="minorHAnsi" w:hAnsiTheme="minorHAnsi"/>
                <w:i/>
                <w:sz w:val="22"/>
              </w:rPr>
              <w:t xml:space="preserve">I manage my physical activity well </w:t>
            </w:r>
          </w:p>
          <w:p w:rsidR="006469E6" w:rsidRPr="005E4770" w:rsidRDefault="006469E6" w:rsidP="005D22F1">
            <w:pPr>
              <w:spacing w:after="0"/>
              <w:rPr>
                <w:rFonts w:ascii="Calibri" w:hAnsi="Calibri"/>
                <w:sz w:val="22"/>
                <w:szCs w:val="22"/>
              </w:rPr>
            </w:pPr>
            <w:r w:rsidRPr="00C04088">
              <w:rPr>
                <w:rFonts w:asciiTheme="minorHAnsi" w:hAnsiTheme="minorHAnsi"/>
                <w:sz w:val="22"/>
              </w:rPr>
              <w:t xml:space="preserve">14 point improvement in </w:t>
            </w:r>
            <w:r w:rsidRPr="00B24B94">
              <w:rPr>
                <w:rFonts w:asciiTheme="minorHAnsi" w:hAnsiTheme="minorHAnsi"/>
                <w:i/>
                <w:sz w:val="22"/>
              </w:rPr>
              <w:t>My self-care helps me live as I want</w:t>
            </w:r>
            <w:r w:rsidRPr="00C04088">
              <w:rPr>
                <w:rFonts w:asciiTheme="minorHAnsi" w:hAnsiTheme="minorHAnsi"/>
                <w:sz w:val="22"/>
              </w:rPr>
              <w:t xml:space="preserve"> </w:t>
            </w:r>
          </w:p>
        </w:tc>
      </w:tr>
    </w:tbl>
    <w:p w:rsidR="006469E6" w:rsidRPr="005E4770" w:rsidRDefault="006469E6" w:rsidP="006469E6">
      <w:pPr>
        <w:spacing w:after="0" w:line="240" w:lineRule="auto"/>
        <w:rPr>
          <w:rFonts w:ascii="Calibri" w:hAnsi="Calibri"/>
          <w:color w:val="000000" w:themeColor="text1"/>
        </w:rPr>
      </w:pPr>
    </w:p>
    <w:p w:rsidR="006469E6" w:rsidRPr="005C5E8F" w:rsidRDefault="006469E6" w:rsidP="005D22F1">
      <w:pPr>
        <w:spacing w:after="0"/>
        <w:jc w:val="both"/>
        <w:rPr>
          <w:rFonts w:ascii="Calibri" w:hAnsi="Calibri" w:cs="Arial"/>
        </w:rPr>
      </w:pPr>
      <w:r w:rsidRPr="005C5E8F">
        <w:rPr>
          <w:rFonts w:ascii="Calibri" w:hAnsi="Calibri" w:cs="Arial"/>
        </w:rPr>
        <w:t xml:space="preserve">As a rough guide: a score of over 80 is good, 60-79 is fair, 40-59 is poor and under 40 is bad. Hence, health status was good both before and after. Personal well-being was fair. </w:t>
      </w:r>
    </w:p>
    <w:p w:rsidR="006469E6" w:rsidRPr="005C5E8F" w:rsidRDefault="006469E6" w:rsidP="005D22F1">
      <w:pPr>
        <w:spacing w:after="0"/>
        <w:jc w:val="both"/>
        <w:rPr>
          <w:rFonts w:ascii="Calibri" w:hAnsi="Calibri" w:cs="Arial"/>
        </w:rPr>
      </w:pPr>
    </w:p>
    <w:p w:rsidR="006469E6" w:rsidRDefault="006469E6" w:rsidP="005D22F1">
      <w:pPr>
        <w:spacing w:after="0"/>
        <w:jc w:val="both"/>
        <w:rPr>
          <w:rFonts w:ascii="Calibri" w:hAnsi="Calibri" w:cs="Arial"/>
        </w:rPr>
      </w:pPr>
      <w:r>
        <w:rPr>
          <w:rFonts w:ascii="Calibri" w:hAnsi="Calibri" w:cs="Arial"/>
        </w:rPr>
        <w:t>Improvements were seen in measures of health confidence and self-care. In particular, a</w:t>
      </w:r>
      <w:r w:rsidRPr="00F435FE">
        <w:rPr>
          <w:rFonts w:ascii="Calibri" w:hAnsi="Calibri" w:cs="Arial"/>
        </w:rPr>
        <w:t>ll three self-care questions show</w:t>
      </w:r>
      <w:r>
        <w:rPr>
          <w:rFonts w:ascii="Calibri" w:hAnsi="Calibri" w:cs="Arial"/>
        </w:rPr>
        <w:t>ed</w:t>
      </w:r>
      <w:r w:rsidRPr="00F435FE">
        <w:rPr>
          <w:rFonts w:ascii="Calibri" w:hAnsi="Calibri" w:cs="Arial"/>
        </w:rPr>
        <w:t xml:space="preserve"> </w:t>
      </w:r>
      <w:r>
        <w:rPr>
          <w:rFonts w:ascii="Calibri" w:hAnsi="Calibri" w:cs="Arial"/>
        </w:rPr>
        <w:t xml:space="preserve">substantial improvement. </w:t>
      </w:r>
      <w:r w:rsidRPr="00F435FE">
        <w:rPr>
          <w:rFonts w:ascii="Calibri" w:hAnsi="Calibri" w:cs="Arial"/>
        </w:rPr>
        <w:t xml:space="preserve"> A score of 43 for I manage my diet well is poor. An improvement to 61 is an excellent improvement, but is still not a good score. </w:t>
      </w:r>
    </w:p>
    <w:p w:rsidR="006469E6" w:rsidRDefault="006469E6" w:rsidP="005D22F1">
      <w:pPr>
        <w:spacing w:after="0"/>
        <w:jc w:val="both"/>
        <w:rPr>
          <w:rFonts w:ascii="Calibri" w:hAnsi="Calibri" w:cs="Arial"/>
        </w:rPr>
      </w:pPr>
    </w:p>
    <w:p w:rsidR="006469E6" w:rsidRDefault="006469E6" w:rsidP="005D22F1">
      <w:pPr>
        <w:spacing w:after="0"/>
        <w:jc w:val="both"/>
        <w:rPr>
          <w:rFonts w:ascii="Calibri" w:hAnsi="Calibri" w:cs="Arial"/>
        </w:rPr>
      </w:pPr>
      <w:r w:rsidRPr="00F435FE">
        <w:rPr>
          <w:rFonts w:ascii="Calibri" w:hAnsi="Calibri" w:cs="Arial"/>
        </w:rPr>
        <w:t xml:space="preserve">The results </w:t>
      </w:r>
      <w:r w:rsidRPr="00A46702">
        <w:rPr>
          <w:rFonts w:ascii="Calibri" w:hAnsi="Calibri" w:cs="Arial"/>
        </w:rPr>
        <w:t xml:space="preserve">for health confidence </w:t>
      </w:r>
      <w:r w:rsidRPr="00F435FE">
        <w:rPr>
          <w:rFonts w:ascii="Calibri" w:hAnsi="Calibri" w:cs="Arial"/>
        </w:rPr>
        <w:t xml:space="preserve">are broadly in line with the telephone survey of the effectiveness of the course with 70% of respondents agreeing that the course had provided them with a good understanding of how to reduce the likelihood of getting diabetes and how to make better lifestyle choices. </w:t>
      </w:r>
    </w:p>
    <w:p w:rsidR="006469E6" w:rsidRDefault="006469E6" w:rsidP="005D22F1">
      <w:pPr>
        <w:spacing w:after="0"/>
        <w:jc w:val="both"/>
        <w:rPr>
          <w:rFonts w:ascii="Calibri" w:hAnsi="Calibri" w:cs="Arial"/>
        </w:rPr>
      </w:pPr>
      <w:r>
        <w:rPr>
          <w:rFonts w:ascii="Calibri" w:hAnsi="Calibri" w:cs="Arial"/>
        </w:rPr>
        <w:t>The results for health confidence are broadly</w:t>
      </w:r>
      <w:r w:rsidRPr="00C724EC">
        <w:rPr>
          <w:rFonts w:ascii="Calibri" w:hAnsi="Calibri" w:cs="Arial"/>
        </w:rPr>
        <w:t xml:space="preserve"> in line with the telephone survey of the effectiveness of the course that showed that 70% of respondents </w:t>
      </w:r>
      <w:r>
        <w:rPr>
          <w:rFonts w:ascii="Calibri" w:hAnsi="Calibri" w:cs="Arial"/>
        </w:rPr>
        <w:t>(</w:t>
      </w:r>
      <w:r w:rsidRPr="00C724EC">
        <w:rPr>
          <w:rFonts w:ascii="Calibri" w:hAnsi="Calibri" w:cs="Arial"/>
        </w:rPr>
        <w:t>n=7</w:t>
      </w:r>
      <w:r>
        <w:rPr>
          <w:rFonts w:ascii="Calibri" w:hAnsi="Calibri" w:cs="Arial"/>
        </w:rPr>
        <w:t>)</w:t>
      </w:r>
      <w:r w:rsidRPr="00C724EC">
        <w:rPr>
          <w:rFonts w:ascii="Calibri" w:hAnsi="Calibri" w:cs="Arial"/>
        </w:rPr>
        <w:t xml:space="preserve"> agreed that the course had increased their ability and confidence to look</w:t>
      </w:r>
      <w:r>
        <w:rPr>
          <w:rFonts w:ascii="Calibri" w:hAnsi="Calibri" w:cs="Arial"/>
        </w:rPr>
        <w:t xml:space="preserve"> after their health. See Figure 3</w:t>
      </w:r>
      <w:r w:rsidRPr="00C724EC">
        <w:rPr>
          <w:rFonts w:ascii="Calibri" w:hAnsi="Calibri" w:cs="Arial"/>
        </w:rPr>
        <w:t>.</w:t>
      </w:r>
    </w:p>
    <w:p w:rsidR="006469E6" w:rsidRDefault="006469E6" w:rsidP="005D22F1">
      <w:pPr>
        <w:spacing w:after="0"/>
        <w:jc w:val="both"/>
        <w:rPr>
          <w:rFonts w:ascii="Calibri" w:hAnsi="Calibri" w:cs="Arial"/>
        </w:rPr>
      </w:pPr>
    </w:p>
    <w:p w:rsidR="006469E6" w:rsidRPr="00F435FE" w:rsidRDefault="006469E6" w:rsidP="005D22F1">
      <w:pPr>
        <w:spacing w:after="0"/>
        <w:jc w:val="both"/>
        <w:rPr>
          <w:rFonts w:ascii="Calibri" w:hAnsi="Calibri" w:cs="Arial"/>
        </w:rPr>
      </w:pPr>
      <w:r w:rsidRPr="004E116F">
        <w:rPr>
          <w:rFonts w:ascii="Calibri" w:hAnsi="Calibri" w:cs="Arial"/>
        </w:rPr>
        <w:t xml:space="preserve">The total number of valid responses for self-care (n=16 for q1, n=19 and 18) was lower than for the questions on health confidence (n=21 for q1, n=22 for q2, n=23 for q3 and n=22 for q4). The self-care question with the greatest improvement </w:t>
      </w:r>
      <w:r>
        <w:rPr>
          <w:rFonts w:ascii="Calibri" w:hAnsi="Calibri" w:cs="Arial"/>
        </w:rPr>
        <w:t xml:space="preserve">(I manage my diet well) </w:t>
      </w:r>
      <w:r w:rsidRPr="004E116F">
        <w:rPr>
          <w:rFonts w:ascii="Calibri" w:hAnsi="Calibri" w:cs="Arial"/>
        </w:rPr>
        <w:t xml:space="preserve">had </w:t>
      </w:r>
      <w:r>
        <w:rPr>
          <w:rFonts w:ascii="Calibri" w:hAnsi="Calibri" w:cs="Arial"/>
        </w:rPr>
        <w:t>the fewest</w:t>
      </w:r>
      <w:r w:rsidRPr="004E116F">
        <w:rPr>
          <w:rFonts w:ascii="Calibri" w:hAnsi="Calibri" w:cs="Arial"/>
        </w:rPr>
        <w:t xml:space="preserve"> valid paired samples</w:t>
      </w:r>
      <w:r>
        <w:rPr>
          <w:rFonts w:ascii="Calibri" w:hAnsi="Calibri" w:cs="Arial"/>
        </w:rPr>
        <w:t xml:space="preserve"> (n=16)</w:t>
      </w:r>
      <w:r w:rsidRPr="004E116F">
        <w:rPr>
          <w:rFonts w:ascii="Calibri" w:hAnsi="Calibri" w:cs="Arial"/>
        </w:rPr>
        <w:t>.</w:t>
      </w:r>
      <w:r>
        <w:rPr>
          <w:rFonts w:ascii="Calibri" w:hAnsi="Calibri" w:cs="Arial"/>
        </w:rPr>
        <w:t xml:space="preserve"> See figure 4.</w:t>
      </w:r>
    </w:p>
    <w:p w:rsidR="006469E6" w:rsidRDefault="006469E6" w:rsidP="006469E6">
      <w:pPr>
        <w:spacing w:after="0" w:line="240" w:lineRule="auto"/>
        <w:jc w:val="both"/>
        <w:rPr>
          <w:rFonts w:ascii="Calibri" w:hAnsi="Calibri" w:cs="Arial"/>
        </w:rPr>
      </w:pPr>
    </w:p>
    <w:p w:rsidR="006469E6" w:rsidRDefault="006469E6" w:rsidP="006469E6">
      <w:pPr>
        <w:spacing w:after="0" w:line="240" w:lineRule="auto"/>
        <w:jc w:val="both"/>
        <w:rPr>
          <w:rFonts w:ascii="Calibri" w:hAnsi="Calibri" w:cs="Arial"/>
          <w:b/>
          <w:i/>
        </w:rPr>
      </w:pPr>
    </w:p>
    <w:p w:rsidR="006469E6" w:rsidRPr="005E4770" w:rsidRDefault="006469E6" w:rsidP="006469E6">
      <w:pPr>
        <w:spacing w:after="0" w:line="240" w:lineRule="auto"/>
        <w:rPr>
          <w:rFonts w:ascii="Calibri" w:hAnsi="Calibri"/>
          <w:b/>
        </w:rPr>
      </w:pPr>
      <w:r w:rsidRPr="005E4770">
        <w:rPr>
          <w:rFonts w:ascii="Calibri" w:hAnsi="Calibri"/>
          <w:b/>
        </w:rPr>
        <w:t>4.</w:t>
      </w:r>
      <w:r>
        <w:rPr>
          <w:rFonts w:ascii="Calibri" w:hAnsi="Calibri"/>
          <w:b/>
        </w:rPr>
        <w:t>2</w:t>
      </w:r>
      <w:r w:rsidRPr="005E4770">
        <w:rPr>
          <w:rFonts w:ascii="Calibri" w:hAnsi="Calibri"/>
          <w:b/>
        </w:rPr>
        <w:t xml:space="preserve"> Telephone survey (n=10) </w:t>
      </w:r>
    </w:p>
    <w:p w:rsidR="006469E6" w:rsidRPr="005E4770" w:rsidRDefault="006469E6" w:rsidP="006469E6">
      <w:pPr>
        <w:spacing w:after="0" w:line="240" w:lineRule="auto"/>
        <w:jc w:val="both"/>
        <w:rPr>
          <w:rFonts w:ascii="Calibri" w:hAnsi="Calibri"/>
        </w:rPr>
      </w:pPr>
    </w:p>
    <w:p w:rsidR="006469E6" w:rsidRDefault="006469E6" w:rsidP="006469E6">
      <w:pPr>
        <w:spacing w:after="0" w:line="240" w:lineRule="auto"/>
        <w:rPr>
          <w:rFonts w:ascii="Calibri" w:hAnsi="Calibri"/>
          <w:b/>
        </w:rPr>
      </w:pPr>
      <w:r>
        <w:rPr>
          <w:rFonts w:ascii="Calibri" w:hAnsi="Calibri"/>
          <w:b/>
        </w:rPr>
        <w:t>Qualitative data</w:t>
      </w:r>
    </w:p>
    <w:p w:rsidR="006469E6" w:rsidRDefault="006469E6" w:rsidP="006469E6">
      <w:pPr>
        <w:spacing w:after="0" w:line="240" w:lineRule="auto"/>
        <w:rPr>
          <w:rFonts w:ascii="Calibri" w:hAnsi="Calibri"/>
          <w:b/>
        </w:rPr>
      </w:pPr>
    </w:p>
    <w:p w:rsidR="006469E6" w:rsidRPr="00D117A3" w:rsidRDefault="006469E6" w:rsidP="005D22F1">
      <w:pPr>
        <w:spacing w:after="0"/>
        <w:rPr>
          <w:rFonts w:ascii="Calibri" w:hAnsi="Calibri"/>
          <w:i/>
        </w:rPr>
      </w:pPr>
      <w:r w:rsidRPr="00D117A3">
        <w:rPr>
          <w:rFonts w:ascii="Calibri" w:hAnsi="Calibri"/>
          <w:i/>
        </w:rPr>
        <w:t xml:space="preserve">What most helped my learning </w:t>
      </w:r>
    </w:p>
    <w:p w:rsidR="006469E6" w:rsidRPr="00D117A3" w:rsidRDefault="006469E6" w:rsidP="005D22F1">
      <w:pPr>
        <w:spacing w:after="0"/>
        <w:rPr>
          <w:rFonts w:ascii="Calibri" w:hAnsi="Calibri"/>
          <w:b/>
          <w:bCs/>
        </w:rPr>
      </w:pPr>
      <w:r w:rsidRPr="00D117A3">
        <w:rPr>
          <w:rFonts w:ascii="Calibri" w:hAnsi="Calibri"/>
        </w:rPr>
        <w:t xml:space="preserve">A thematic analysis of the responses to this question shows 19 different items underlined by the respondents, which can be divided into three categories: group interactions/discussions (n=10), good tutors/courses (n=6); and nothing (n=1 or 6%). Informative and supportive group discussions with peers were identified as most helpful to their learning. See appendix 9 for more details. </w:t>
      </w:r>
    </w:p>
    <w:p w:rsidR="006469E6" w:rsidRPr="00D117A3" w:rsidRDefault="006469E6" w:rsidP="005D22F1">
      <w:pPr>
        <w:spacing w:after="0"/>
        <w:rPr>
          <w:rFonts w:ascii="Calibri" w:hAnsi="Calibri"/>
          <w:bCs/>
          <w:i/>
        </w:rPr>
      </w:pPr>
    </w:p>
    <w:p w:rsidR="006469E6" w:rsidRPr="00D117A3" w:rsidRDefault="006469E6" w:rsidP="005D22F1">
      <w:pPr>
        <w:spacing w:after="0"/>
        <w:rPr>
          <w:rFonts w:ascii="Calibri" w:hAnsi="Calibri"/>
          <w:bCs/>
          <w:i/>
        </w:rPr>
      </w:pPr>
      <w:r w:rsidRPr="00D117A3">
        <w:rPr>
          <w:rFonts w:ascii="Calibri" w:hAnsi="Calibri"/>
          <w:bCs/>
          <w:i/>
        </w:rPr>
        <w:t>How the course could be improved</w:t>
      </w:r>
    </w:p>
    <w:p w:rsidR="006469E6" w:rsidRDefault="006469E6" w:rsidP="005D22F1">
      <w:pPr>
        <w:spacing w:after="0"/>
        <w:rPr>
          <w:rFonts w:ascii="Calibri" w:hAnsi="Calibri"/>
          <w:b/>
        </w:rPr>
      </w:pPr>
      <w:r w:rsidRPr="00D117A3">
        <w:rPr>
          <w:rFonts w:ascii="Calibri" w:hAnsi="Calibri"/>
        </w:rPr>
        <w:t>A thematic analysis of the responses to this question shows 22 different items that can be divided into five categories:</w:t>
      </w:r>
      <w:r w:rsidRPr="00D117A3">
        <w:rPr>
          <w:rFonts w:ascii="Calibri" w:hAnsi="Calibri"/>
          <w:bCs/>
        </w:rPr>
        <w:t xml:space="preserve"> more specific focus about diabetes (n=14) </w:t>
      </w:r>
      <w:r w:rsidRPr="00D117A3">
        <w:rPr>
          <w:rFonts w:ascii="Calibri" w:hAnsi="Calibri"/>
        </w:rPr>
        <w:t>better/more consistent information about the content of the course (n=4); other (n=4); and all information to be made available in the handouts (n=2). Information about the content of the course should be included with the letter from the GP practice. See appendix 10 for more details.</w:t>
      </w:r>
    </w:p>
    <w:p w:rsidR="006469E6" w:rsidRDefault="006469E6" w:rsidP="005D22F1">
      <w:pPr>
        <w:spacing w:after="0"/>
        <w:jc w:val="both"/>
        <w:rPr>
          <w:rFonts w:ascii="Calibri" w:hAnsi="Calibri"/>
        </w:rPr>
      </w:pPr>
    </w:p>
    <w:p w:rsidR="006469E6" w:rsidRDefault="006469E6" w:rsidP="005D22F1">
      <w:pPr>
        <w:spacing w:after="0"/>
        <w:jc w:val="both"/>
        <w:rPr>
          <w:rFonts w:ascii="Calibri" w:hAnsi="Calibri"/>
          <w:b/>
        </w:rPr>
      </w:pPr>
    </w:p>
    <w:p w:rsidR="006469E6" w:rsidRPr="00FD6C55" w:rsidRDefault="006469E6" w:rsidP="005D22F1">
      <w:pPr>
        <w:spacing w:after="0"/>
        <w:jc w:val="both"/>
        <w:rPr>
          <w:rFonts w:ascii="Calibri" w:hAnsi="Calibri"/>
          <w:b/>
        </w:rPr>
      </w:pPr>
      <w:r w:rsidRPr="00FD6C55">
        <w:rPr>
          <w:rFonts w:ascii="Calibri" w:hAnsi="Calibri"/>
          <w:b/>
        </w:rPr>
        <w:t>Quantitative data</w:t>
      </w:r>
    </w:p>
    <w:p w:rsidR="006469E6" w:rsidRDefault="006469E6" w:rsidP="005D22F1">
      <w:pPr>
        <w:spacing w:after="0"/>
        <w:jc w:val="both"/>
        <w:rPr>
          <w:rFonts w:ascii="Calibri" w:hAnsi="Calibri"/>
        </w:rPr>
      </w:pPr>
    </w:p>
    <w:p w:rsidR="006469E6" w:rsidRDefault="006469E6" w:rsidP="005D22F1">
      <w:pPr>
        <w:spacing w:after="0"/>
        <w:jc w:val="both"/>
        <w:rPr>
          <w:rFonts w:ascii="Calibri" w:hAnsi="Calibri"/>
        </w:rPr>
      </w:pPr>
      <w:r w:rsidRPr="005E4770">
        <w:rPr>
          <w:rFonts w:ascii="Calibri" w:hAnsi="Calibri"/>
        </w:rPr>
        <w:t xml:space="preserve">The respondents were extremely satisfied with the tutors: </w:t>
      </w:r>
      <w:r>
        <w:rPr>
          <w:rFonts w:ascii="Calibri" w:hAnsi="Calibri"/>
        </w:rPr>
        <w:t>All</w:t>
      </w:r>
      <w:r w:rsidRPr="005E4770">
        <w:rPr>
          <w:rFonts w:ascii="Calibri" w:hAnsi="Calibri"/>
        </w:rPr>
        <w:t xml:space="preserve"> agreed that tutors were knowledgeable, approachable, enthusiastic and encouraged involvement from all learners.  Most of respondents </w:t>
      </w:r>
      <w:r>
        <w:rPr>
          <w:rFonts w:ascii="Calibri" w:hAnsi="Calibri"/>
        </w:rPr>
        <w:t>(7 out of 10)</w:t>
      </w:r>
      <w:r w:rsidRPr="005E4770">
        <w:rPr>
          <w:rFonts w:ascii="Calibri" w:hAnsi="Calibri"/>
        </w:rPr>
        <w:t xml:space="preserve"> agreed that the course had provided them with a good understanding of how to reduce </w:t>
      </w:r>
      <w:r>
        <w:rPr>
          <w:rFonts w:ascii="Calibri" w:hAnsi="Calibri"/>
        </w:rPr>
        <w:t xml:space="preserve">the </w:t>
      </w:r>
      <w:r w:rsidRPr="005E4770">
        <w:rPr>
          <w:rFonts w:ascii="Calibri" w:hAnsi="Calibri"/>
        </w:rPr>
        <w:t xml:space="preserve">likelihood of getting diabetes and a how to make better lifestyle choices. See </w:t>
      </w:r>
      <w:r>
        <w:rPr>
          <w:rFonts w:ascii="Calibri" w:hAnsi="Calibri"/>
        </w:rPr>
        <w:t xml:space="preserve">figure 5 and </w:t>
      </w:r>
      <w:r w:rsidRPr="005E4770">
        <w:rPr>
          <w:rFonts w:ascii="Calibri" w:hAnsi="Calibri"/>
        </w:rPr>
        <w:t xml:space="preserve">appendix </w:t>
      </w:r>
      <w:r>
        <w:rPr>
          <w:rFonts w:ascii="Calibri" w:hAnsi="Calibri"/>
        </w:rPr>
        <w:t>8</w:t>
      </w:r>
      <w:r w:rsidRPr="005E4770">
        <w:rPr>
          <w:rFonts w:ascii="Calibri" w:hAnsi="Calibri"/>
        </w:rPr>
        <w:t xml:space="preserve"> for more details.</w:t>
      </w:r>
    </w:p>
    <w:p w:rsidR="006469E6" w:rsidRPr="005E4770" w:rsidRDefault="006469E6" w:rsidP="005D22F1">
      <w:pPr>
        <w:spacing w:after="0"/>
        <w:jc w:val="both"/>
        <w:rPr>
          <w:rFonts w:ascii="Calibri" w:hAnsi="Calibri"/>
        </w:rPr>
      </w:pPr>
    </w:p>
    <w:p w:rsidR="006469E6" w:rsidRPr="005E4770" w:rsidRDefault="006469E6" w:rsidP="005D22F1">
      <w:pPr>
        <w:spacing w:after="0"/>
        <w:rPr>
          <w:rFonts w:ascii="Calibri" w:hAnsi="Calibri"/>
        </w:rPr>
      </w:pPr>
      <w:r>
        <w:rPr>
          <w:rFonts w:ascii="Calibri" w:hAnsi="Calibri"/>
        </w:rPr>
        <w:t>Although no respondent strongly agreed, m</w:t>
      </w:r>
      <w:r w:rsidRPr="005E4770">
        <w:rPr>
          <w:rFonts w:ascii="Calibri" w:hAnsi="Calibri"/>
        </w:rPr>
        <w:t xml:space="preserve">ost of respondents </w:t>
      </w:r>
      <w:r>
        <w:rPr>
          <w:rFonts w:ascii="Calibri" w:hAnsi="Calibri"/>
        </w:rPr>
        <w:t>(7 out of 10)</w:t>
      </w:r>
      <w:r w:rsidRPr="005E4770">
        <w:rPr>
          <w:rFonts w:ascii="Calibri" w:hAnsi="Calibri"/>
        </w:rPr>
        <w:t xml:space="preserve"> agreed that the course had increased </w:t>
      </w:r>
      <w:r w:rsidRPr="005E4770">
        <w:rPr>
          <w:rFonts w:ascii="Calibri" w:hAnsi="Calibri"/>
          <w:color w:val="000000" w:themeColor="text1"/>
        </w:rPr>
        <w:t xml:space="preserve">their ability and confidence to look after their health and well-being and </w:t>
      </w:r>
      <w:r w:rsidRPr="005E4770">
        <w:rPr>
          <w:rFonts w:ascii="Calibri" w:hAnsi="Calibri"/>
        </w:rPr>
        <w:t xml:space="preserve">that they were likely to use the competencies learnt on the course in their daily life </w:t>
      </w:r>
      <w:r>
        <w:rPr>
          <w:rFonts w:ascii="Calibri" w:hAnsi="Calibri"/>
        </w:rPr>
        <w:t xml:space="preserve">(7 out of 10).Five respondents (50%) strongly agreed and three respondent agreed (30%) that they </w:t>
      </w:r>
      <w:r w:rsidRPr="005E4770">
        <w:rPr>
          <w:rFonts w:ascii="Calibri" w:hAnsi="Calibri"/>
        </w:rPr>
        <w:t xml:space="preserve">would recommend the course to others. See </w:t>
      </w:r>
      <w:r>
        <w:rPr>
          <w:rFonts w:ascii="Calibri" w:hAnsi="Calibri"/>
        </w:rPr>
        <w:t>figure</w:t>
      </w:r>
      <w:r w:rsidRPr="005E4770">
        <w:rPr>
          <w:rFonts w:ascii="Calibri" w:hAnsi="Calibri"/>
        </w:rPr>
        <w:t xml:space="preserve"> </w:t>
      </w:r>
      <w:r>
        <w:rPr>
          <w:rFonts w:ascii="Calibri" w:hAnsi="Calibri"/>
        </w:rPr>
        <w:t xml:space="preserve">5 and </w:t>
      </w:r>
      <w:r w:rsidRPr="005E4770">
        <w:rPr>
          <w:rFonts w:ascii="Calibri" w:hAnsi="Calibri"/>
        </w:rPr>
        <w:t>appendix 8 for more details</w:t>
      </w:r>
      <w:r>
        <w:rPr>
          <w:rFonts w:ascii="Calibri" w:hAnsi="Calibri"/>
        </w:rPr>
        <w:t>.</w:t>
      </w:r>
    </w:p>
    <w:p w:rsidR="006469E6" w:rsidRPr="005E4770" w:rsidRDefault="006469E6" w:rsidP="006469E6">
      <w:pPr>
        <w:spacing w:after="0" w:line="240" w:lineRule="auto"/>
        <w:jc w:val="both"/>
        <w:rPr>
          <w:rFonts w:ascii="Calibri" w:hAnsi="Calibri"/>
        </w:rPr>
      </w:pPr>
    </w:p>
    <w:p w:rsidR="006469E6" w:rsidRDefault="006469E6" w:rsidP="006469E6">
      <w:pPr>
        <w:spacing w:after="160" w:line="259" w:lineRule="auto"/>
        <w:rPr>
          <w:rFonts w:ascii="Calibri" w:hAnsi="Calibri"/>
          <w:b/>
          <w:bCs/>
          <w:i/>
        </w:rPr>
      </w:pPr>
      <w:r>
        <w:rPr>
          <w:rFonts w:ascii="Calibri" w:hAnsi="Calibri"/>
          <w:b/>
          <w:bCs/>
          <w:i/>
        </w:rPr>
        <w:br w:type="page"/>
      </w:r>
    </w:p>
    <w:p w:rsidR="006469E6" w:rsidRPr="00CC6DAC" w:rsidRDefault="006469E6" w:rsidP="006469E6">
      <w:pPr>
        <w:spacing w:after="0" w:line="240" w:lineRule="auto"/>
        <w:rPr>
          <w:rFonts w:ascii="Calibri" w:hAnsi="Calibri"/>
          <w:b/>
          <w:bCs/>
          <w:i/>
          <w:iCs/>
          <w:color w:val="0070C0"/>
        </w:rPr>
      </w:pPr>
      <w:r w:rsidRPr="00CC6DAC">
        <w:rPr>
          <w:rFonts w:ascii="Calibri" w:hAnsi="Calibri"/>
          <w:b/>
          <w:bCs/>
          <w:i/>
          <w:color w:val="0070C0"/>
        </w:rPr>
        <w:t xml:space="preserve">Figure 5: </w:t>
      </w:r>
      <w:r w:rsidRPr="00CC6DAC">
        <w:rPr>
          <w:rFonts w:ascii="Calibri" w:hAnsi="Calibri"/>
          <w:b/>
          <w:bCs/>
          <w:i/>
          <w:iCs/>
          <w:color w:val="0070C0"/>
        </w:rPr>
        <w:t>Responses to Q2-Q12</w:t>
      </w:r>
    </w:p>
    <w:p w:rsidR="006469E6" w:rsidRPr="005E4770" w:rsidRDefault="006469E6" w:rsidP="006469E6">
      <w:pPr>
        <w:spacing w:after="0" w:line="240" w:lineRule="auto"/>
        <w:rPr>
          <w:rFonts w:ascii="Calibri" w:hAnsi="Calibri"/>
          <w:b/>
          <w:bCs/>
          <w:i/>
          <w:iCs/>
        </w:rPr>
      </w:pPr>
    </w:p>
    <w:tbl>
      <w:tblPr>
        <w:tblStyle w:val="TableGrid"/>
        <w:tblW w:w="9214"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655"/>
        <w:gridCol w:w="4559"/>
      </w:tblGrid>
      <w:tr w:rsidR="006469E6" w:rsidRPr="005E4770" w:rsidTr="006469E6">
        <w:tc>
          <w:tcPr>
            <w:tcW w:w="4655" w:type="dxa"/>
          </w:tcPr>
          <w:p w:rsidR="006469E6" w:rsidRPr="005E4770" w:rsidRDefault="006469E6" w:rsidP="006469E6">
            <w:pPr>
              <w:spacing w:after="0" w:line="240" w:lineRule="auto"/>
              <w:rPr>
                <w:rFonts w:ascii="Calibri" w:hAnsi="Calibri"/>
                <w:b/>
                <w:bCs/>
                <w:i/>
                <w:iCs/>
                <w:sz w:val="22"/>
                <w:szCs w:val="22"/>
              </w:rPr>
            </w:pPr>
            <w:r w:rsidRPr="005E4770">
              <w:rPr>
                <w:rFonts w:ascii="Calibri" w:hAnsi="Calibri"/>
                <w:b/>
                <w:bCs/>
                <w:noProof/>
              </w:rPr>
              <w:drawing>
                <wp:anchor distT="0" distB="0" distL="114300" distR="114300" simplePos="0" relativeHeight="251659264" behindDoc="0" locked="0" layoutInCell="1" allowOverlap="1" wp14:anchorId="40052716" wp14:editId="20B94119">
                  <wp:simplePos x="0" y="0"/>
                  <wp:positionH relativeFrom="margin">
                    <wp:posOffset>12065</wp:posOffset>
                  </wp:positionH>
                  <wp:positionV relativeFrom="paragraph">
                    <wp:posOffset>11430</wp:posOffset>
                  </wp:positionV>
                  <wp:extent cx="2543175" cy="1136650"/>
                  <wp:effectExtent l="0" t="0" r="0" b="6350"/>
                  <wp:wrapNone/>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p w:rsidR="006469E6" w:rsidRPr="005E4770" w:rsidRDefault="006469E6" w:rsidP="006469E6">
            <w:pPr>
              <w:spacing w:after="0" w:line="240" w:lineRule="auto"/>
              <w:rPr>
                <w:rFonts w:ascii="Calibri" w:hAnsi="Calibri"/>
                <w:b/>
                <w:bCs/>
                <w:i/>
                <w:iCs/>
                <w:sz w:val="22"/>
                <w:szCs w:val="22"/>
              </w:rPr>
            </w:pPr>
          </w:p>
          <w:p w:rsidR="006469E6" w:rsidRPr="005E4770" w:rsidRDefault="006469E6" w:rsidP="006469E6">
            <w:pPr>
              <w:spacing w:after="0" w:line="240" w:lineRule="auto"/>
              <w:rPr>
                <w:rFonts w:ascii="Calibri" w:hAnsi="Calibri"/>
                <w:b/>
                <w:bCs/>
                <w:i/>
                <w:iCs/>
                <w:sz w:val="22"/>
                <w:szCs w:val="22"/>
              </w:rPr>
            </w:pPr>
          </w:p>
          <w:p w:rsidR="006469E6" w:rsidRPr="005E4770" w:rsidRDefault="006469E6" w:rsidP="006469E6">
            <w:pPr>
              <w:spacing w:after="0" w:line="240" w:lineRule="auto"/>
              <w:rPr>
                <w:rFonts w:ascii="Calibri" w:hAnsi="Calibri"/>
                <w:b/>
                <w:bCs/>
                <w:i/>
                <w:iCs/>
                <w:sz w:val="22"/>
                <w:szCs w:val="22"/>
              </w:rPr>
            </w:pPr>
          </w:p>
          <w:p w:rsidR="006469E6" w:rsidRPr="005E4770" w:rsidRDefault="006469E6" w:rsidP="006469E6">
            <w:pPr>
              <w:spacing w:after="0" w:line="240" w:lineRule="auto"/>
              <w:rPr>
                <w:rFonts w:ascii="Calibri" w:hAnsi="Calibri"/>
                <w:b/>
                <w:bCs/>
                <w:i/>
                <w:iCs/>
                <w:sz w:val="22"/>
                <w:szCs w:val="22"/>
              </w:rPr>
            </w:pPr>
          </w:p>
          <w:p w:rsidR="006469E6" w:rsidRPr="005E4770" w:rsidRDefault="006469E6" w:rsidP="006469E6">
            <w:pPr>
              <w:spacing w:after="0" w:line="240" w:lineRule="auto"/>
              <w:rPr>
                <w:rFonts w:ascii="Calibri" w:hAnsi="Calibri"/>
                <w:b/>
                <w:bCs/>
                <w:i/>
                <w:iCs/>
                <w:sz w:val="22"/>
                <w:szCs w:val="22"/>
              </w:rPr>
            </w:pPr>
          </w:p>
          <w:p w:rsidR="006469E6" w:rsidRPr="005E4770" w:rsidRDefault="006469E6" w:rsidP="006469E6">
            <w:pPr>
              <w:spacing w:after="0" w:line="240" w:lineRule="auto"/>
              <w:rPr>
                <w:rFonts w:ascii="Calibri" w:hAnsi="Calibri"/>
                <w:b/>
                <w:bCs/>
                <w:i/>
                <w:iCs/>
                <w:sz w:val="22"/>
                <w:szCs w:val="22"/>
              </w:rPr>
            </w:pPr>
          </w:p>
        </w:tc>
        <w:tc>
          <w:tcPr>
            <w:tcW w:w="4559" w:type="dxa"/>
          </w:tcPr>
          <w:p w:rsidR="006469E6" w:rsidRPr="005E4770" w:rsidRDefault="006469E6" w:rsidP="006469E6">
            <w:pPr>
              <w:spacing w:after="0" w:line="240" w:lineRule="auto"/>
              <w:rPr>
                <w:rFonts w:ascii="Calibri" w:hAnsi="Calibri"/>
                <w:b/>
                <w:bCs/>
                <w:i/>
                <w:iCs/>
                <w:sz w:val="22"/>
                <w:szCs w:val="22"/>
              </w:rPr>
            </w:pPr>
            <w:r w:rsidRPr="005E4770">
              <w:rPr>
                <w:rFonts w:ascii="Calibri" w:hAnsi="Calibri"/>
                <w:b/>
                <w:bCs/>
                <w:noProof/>
              </w:rPr>
              <w:drawing>
                <wp:anchor distT="0" distB="0" distL="114300" distR="114300" simplePos="0" relativeHeight="251661312" behindDoc="0" locked="0" layoutInCell="1" allowOverlap="1" wp14:anchorId="7E032835" wp14:editId="5A2A6812">
                  <wp:simplePos x="0" y="0"/>
                  <wp:positionH relativeFrom="margin">
                    <wp:posOffset>-59867</wp:posOffset>
                  </wp:positionH>
                  <wp:positionV relativeFrom="paragraph">
                    <wp:posOffset>27453</wp:posOffset>
                  </wp:positionV>
                  <wp:extent cx="2838893" cy="1137683"/>
                  <wp:effectExtent l="0" t="0" r="0" b="0"/>
                  <wp:wrapNone/>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tc>
      </w:tr>
      <w:tr w:rsidR="006469E6" w:rsidRPr="005E4770" w:rsidTr="006469E6">
        <w:tc>
          <w:tcPr>
            <w:tcW w:w="4655" w:type="dxa"/>
          </w:tcPr>
          <w:p w:rsidR="006469E6" w:rsidRPr="005E4770" w:rsidRDefault="006469E6" w:rsidP="006469E6">
            <w:pPr>
              <w:spacing w:after="0" w:line="240" w:lineRule="auto"/>
              <w:rPr>
                <w:rFonts w:ascii="Calibri" w:hAnsi="Calibri"/>
                <w:b/>
                <w:bCs/>
                <w:i/>
                <w:iCs/>
                <w:sz w:val="22"/>
                <w:szCs w:val="22"/>
              </w:rPr>
            </w:pPr>
            <w:r w:rsidRPr="005E4770">
              <w:rPr>
                <w:rFonts w:ascii="Calibri" w:hAnsi="Calibri"/>
                <w:noProof/>
              </w:rPr>
              <w:drawing>
                <wp:anchor distT="0" distB="0" distL="114300" distR="114300" simplePos="0" relativeHeight="251660288" behindDoc="0" locked="0" layoutInCell="1" allowOverlap="1" wp14:anchorId="27E76D42" wp14:editId="745733F9">
                  <wp:simplePos x="0" y="0"/>
                  <wp:positionH relativeFrom="margin">
                    <wp:posOffset>-41910</wp:posOffset>
                  </wp:positionH>
                  <wp:positionV relativeFrom="paragraph">
                    <wp:posOffset>15875</wp:posOffset>
                  </wp:positionV>
                  <wp:extent cx="2821940" cy="1319530"/>
                  <wp:effectExtent l="0" t="0" r="0" b="0"/>
                  <wp:wrapNone/>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p>
          <w:p w:rsidR="006469E6" w:rsidRPr="005E4770" w:rsidRDefault="006469E6" w:rsidP="006469E6">
            <w:pPr>
              <w:spacing w:after="0" w:line="240" w:lineRule="auto"/>
              <w:rPr>
                <w:rFonts w:ascii="Calibri" w:hAnsi="Calibri"/>
                <w:b/>
                <w:bCs/>
                <w:i/>
                <w:iCs/>
                <w:sz w:val="22"/>
                <w:szCs w:val="22"/>
              </w:rPr>
            </w:pPr>
          </w:p>
          <w:p w:rsidR="006469E6" w:rsidRPr="005E4770" w:rsidRDefault="006469E6" w:rsidP="006469E6">
            <w:pPr>
              <w:spacing w:after="0" w:line="240" w:lineRule="auto"/>
              <w:rPr>
                <w:rFonts w:ascii="Calibri" w:hAnsi="Calibri"/>
                <w:b/>
                <w:bCs/>
                <w:i/>
                <w:iCs/>
                <w:sz w:val="22"/>
                <w:szCs w:val="22"/>
              </w:rPr>
            </w:pPr>
          </w:p>
          <w:p w:rsidR="006469E6" w:rsidRPr="005E4770" w:rsidRDefault="006469E6" w:rsidP="006469E6">
            <w:pPr>
              <w:spacing w:after="0" w:line="240" w:lineRule="auto"/>
              <w:rPr>
                <w:rFonts w:ascii="Calibri" w:hAnsi="Calibri"/>
                <w:b/>
                <w:bCs/>
                <w:i/>
                <w:iCs/>
                <w:sz w:val="22"/>
                <w:szCs w:val="22"/>
              </w:rPr>
            </w:pPr>
          </w:p>
          <w:p w:rsidR="006469E6" w:rsidRPr="005E4770" w:rsidRDefault="006469E6" w:rsidP="006469E6">
            <w:pPr>
              <w:spacing w:after="0" w:line="240" w:lineRule="auto"/>
              <w:rPr>
                <w:rFonts w:ascii="Calibri" w:hAnsi="Calibri"/>
                <w:b/>
                <w:bCs/>
                <w:i/>
                <w:iCs/>
                <w:sz w:val="22"/>
                <w:szCs w:val="22"/>
              </w:rPr>
            </w:pPr>
          </w:p>
          <w:p w:rsidR="006469E6" w:rsidRPr="005E4770" w:rsidRDefault="006469E6" w:rsidP="006469E6">
            <w:pPr>
              <w:spacing w:after="0" w:line="240" w:lineRule="auto"/>
              <w:rPr>
                <w:rFonts w:ascii="Calibri" w:hAnsi="Calibri"/>
                <w:b/>
                <w:bCs/>
                <w:i/>
                <w:iCs/>
                <w:sz w:val="22"/>
                <w:szCs w:val="22"/>
              </w:rPr>
            </w:pPr>
          </w:p>
          <w:p w:rsidR="006469E6" w:rsidRPr="005E4770" w:rsidRDefault="006469E6" w:rsidP="006469E6">
            <w:pPr>
              <w:spacing w:after="0" w:line="240" w:lineRule="auto"/>
              <w:rPr>
                <w:rFonts w:ascii="Calibri" w:hAnsi="Calibri"/>
                <w:b/>
                <w:bCs/>
                <w:i/>
                <w:iCs/>
                <w:sz w:val="22"/>
                <w:szCs w:val="22"/>
              </w:rPr>
            </w:pPr>
          </w:p>
          <w:p w:rsidR="006469E6" w:rsidRPr="005E4770" w:rsidRDefault="006469E6" w:rsidP="006469E6">
            <w:pPr>
              <w:spacing w:after="0" w:line="240" w:lineRule="auto"/>
              <w:rPr>
                <w:rFonts w:ascii="Calibri" w:hAnsi="Calibri"/>
                <w:b/>
                <w:bCs/>
                <w:i/>
                <w:iCs/>
                <w:sz w:val="22"/>
                <w:szCs w:val="22"/>
              </w:rPr>
            </w:pPr>
          </w:p>
        </w:tc>
        <w:tc>
          <w:tcPr>
            <w:tcW w:w="4559" w:type="dxa"/>
          </w:tcPr>
          <w:p w:rsidR="006469E6" w:rsidRPr="005E4770" w:rsidRDefault="006469E6" w:rsidP="006469E6">
            <w:pPr>
              <w:spacing w:after="0" w:line="240" w:lineRule="auto"/>
              <w:rPr>
                <w:rFonts w:ascii="Calibri" w:hAnsi="Calibri"/>
                <w:b/>
                <w:bCs/>
                <w:i/>
                <w:iCs/>
                <w:sz w:val="22"/>
                <w:szCs w:val="22"/>
              </w:rPr>
            </w:pPr>
            <w:r w:rsidRPr="005E4770">
              <w:rPr>
                <w:rFonts w:ascii="Calibri" w:hAnsi="Calibri"/>
                <w:noProof/>
              </w:rPr>
              <w:drawing>
                <wp:anchor distT="0" distB="0" distL="114300" distR="114300" simplePos="0" relativeHeight="251662336" behindDoc="0" locked="0" layoutInCell="1" allowOverlap="1" wp14:anchorId="5071BDBC" wp14:editId="3688ACE4">
                  <wp:simplePos x="0" y="0"/>
                  <wp:positionH relativeFrom="column">
                    <wp:posOffset>-24130</wp:posOffset>
                  </wp:positionH>
                  <wp:positionV relativeFrom="paragraph">
                    <wp:posOffset>20320</wp:posOffset>
                  </wp:positionV>
                  <wp:extent cx="2813050" cy="1314450"/>
                  <wp:effectExtent l="0" t="0" r="0" b="0"/>
                  <wp:wrapNone/>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p>
          <w:p w:rsidR="006469E6" w:rsidRPr="005E4770" w:rsidRDefault="006469E6" w:rsidP="006469E6">
            <w:pPr>
              <w:spacing w:after="0" w:line="240" w:lineRule="auto"/>
              <w:rPr>
                <w:rFonts w:ascii="Calibri" w:hAnsi="Calibri"/>
                <w:b/>
                <w:bCs/>
                <w:i/>
                <w:iCs/>
                <w:sz w:val="22"/>
                <w:szCs w:val="22"/>
              </w:rPr>
            </w:pPr>
          </w:p>
          <w:p w:rsidR="006469E6" w:rsidRPr="005E4770" w:rsidRDefault="006469E6" w:rsidP="006469E6">
            <w:pPr>
              <w:spacing w:after="0" w:line="240" w:lineRule="auto"/>
              <w:rPr>
                <w:rFonts w:ascii="Calibri" w:hAnsi="Calibri"/>
                <w:b/>
                <w:bCs/>
                <w:i/>
                <w:iCs/>
                <w:sz w:val="22"/>
                <w:szCs w:val="22"/>
              </w:rPr>
            </w:pPr>
          </w:p>
          <w:p w:rsidR="006469E6" w:rsidRPr="005E4770" w:rsidRDefault="006469E6" w:rsidP="006469E6">
            <w:pPr>
              <w:spacing w:after="0" w:line="240" w:lineRule="auto"/>
              <w:rPr>
                <w:rFonts w:ascii="Calibri" w:hAnsi="Calibri"/>
                <w:b/>
                <w:bCs/>
                <w:i/>
                <w:iCs/>
                <w:sz w:val="22"/>
                <w:szCs w:val="22"/>
              </w:rPr>
            </w:pPr>
          </w:p>
          <w:p w:rsidR="006469E6" w:rsidRPr="005E4770" w:rsidRDefault="006469E6" w:rsidP="006469E6">
            <w:pPr>
              <w:spacing w:after="0" w:line="240" w:lineRule="auto"/>
              <w:rPr>
                <w:rFonts w:ascii="Calibri" w:hAnsi="Calibri"/>
                <w:b/>
                <w:bCs/>
                <w:i/>
                <w:iCs/>
                <w:sz w:val="22"/>
                <w:szCs w:val="22"/>
              </w:rPr>
            </w:pPr>
          </w:p>
          <w:p w:rsidR="006469E6" w:rsidRPr="005E4770" w:rsidRDefault="006469E6" w:rsidP="006469E6">
            <w:pPr>
              <w:spacing w:after="0" w:line="240" w:lineRule="auto"/>
              <w:rPr>
                <w:rFonts w:ascii="Calibri" w:hAnsi="Calibri"/>
                <w:b/>
                <w:bCs/>
                <w:i/>
                <w:iCs/>
                <w:sz w:val="22"/>
                <w:szCs w:val="22"/>
              </w:rPr>
            </w:pPr>
          </w:p>
          <w:p w:rsidR="006469E6" w:rsidRPr="005E4770" w:rsidRDefault="006469E6" w:rsidP="006469E6">
            <w:pPr>
              <w:spacing w:after="0" w:line="240" w:lineRule="auto"/>
              <w:rPr>
                <w:rFonts w:ascii="Calibri" w:hAnsi="Calibri"/>
                <w:b/>
                <w:bCs/>
                <w:i/>
                <w:iCs/>
                <w:sz w:val="22"/>
                <w:szCs w:val="22"/>
              </w:rPr>
            </w:pPr>
          </w:p>
        </w:tc>
      </w:tr>
      <w:tr w:rsidR="006469E6" w:rsidRPr="005E4770" w:rsidTr="006469E6">
        <w:tc>
          <w:tcPr>
            <w:tcW w:w="4655" w:type="dxa"/>
          </w:tcPr>
          <w:p w:rsidR="006469E6" w:rsidRPr="005E4770" w:rsidRDefault="006469E6" w:rsidP="006469E6">
            <w:pPr>
              <w:spacing w:after="0" w:line="240" w:lineRule="auto"/>
              <w:rPr>
                <w:rFonts w:ascii="Calibri" w:hAnsi="Calibri"/>
                <w:noProof/>
                <w:sz w:val="22"/>
                <w:szCs w:val="22"/>
              </w:rPr>
            </w:pPr>
            <w:r w:rsidRPr="005E4770">
              <w:rPr>
                <w:rFonts w:ascii="Calibri" w:hAnsi="Calibri"/>
                <w:b/>
                <w:bCs/>
                <w:noProof/>
              </w:rPr>
              <w:drawing>
                <wp:anchor distT="0" distB="0" distL="114300" distR="114300" simplePos="0" relativeHeight="251663360" behindDoc="0" locked="0" layoutInCell="1" allowOverlap="1" wp14:anchorId="345D6744" wp14:editId="7E4F7DA2">
                  <wp:simplePos x="0" y="0"/>
                  <wp:positionH relativeFrom="margin">
                    <wp:posOffset>-20955</wp:posOffset>
                  </wp:positionH>
                  <wp:positionV relativeFrom="paragraph">
                    <wp:posOffset>14605</wp:posOffset>
                  </wp:positionV>
                  <wp:extent cx="2889250" cy="1314450"/>
                  <wp:effectExtent l="0" t="0" r="0" b="0"/>
                  <wp:wrapNone/>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p>
          <w:p w:rsidR="006469E6" w:rsidRPr="005E4770" w:rsidRDefault="006469E6" w:rsidP="006469E6">
            <w:pPr>
              <w:spacing w:after="0" w:line="240" w:lineRule="auto"/>
              <w:rPr>
                <w:rFonts w:ascii="Calibri" w:hAnsi="Calibri"/>
                <w:noProof/>
                <w:sz w:val="22"/>
                <w:szCs w:val="22"/>
              </w:rPr>
            </w:pPr>
          </w:p>
          <w:p w:rsidR="006469E6" w:rsidRPr="005E4770" w:rsidRDefault="006469E6" w:rsidP="006469E6">
            <w:pPr>
              <w:spacing w:after="0" w:line="240" w:lineRule="auto"/>
              <w:rPr>
                <w:rFonts w:ascii="Calibri" w:hAnsi="Calibri"/>
                <w:noProof/>
                <w:sz w:val="22"/>
                <w:szCs w:val="22"/>
              </w:rPr>
            </w:pPr>
          </w:p>
          <w:p w:rsidR="006469E6" w:rsidRPr="005E4770" w:rsidRDefault="006469E6" w:rsidP="006469E6">
            <w:pPr>
              <w:spacing w:after="0" w:line="240" w:lineRule="auto"/>
              <w:rPr>
                <w:rFonts w:ascii="Calibri" w:hAnsi="Calibri"/>
                <w:noProof/>
                <w:sz w:val="22"/>
                <w:szCs w:val="22"/>
              </w:rPr>
            </w:pPr>
          </w:p>
          <w:p w:rsidR="006469E6" w:rsidRPr="005E4770" w:rsidRDefault="006469E6" w:rsidP="006469E6">
            <w:pPr>
              <w:spacing w:after="0" w:line="240" w:lineRule="auto"/>
              <w:rPr>
                <w:rFonts w:ascii="Calibri" w:hAnsi="Calibri"/>
                <w:noProof/>
                <w:sz w:val="22"/>
                <w:szCs w:val="22"/>
              </w:rPr>
            </w:pPr>
          </w:p>
          <w:p w:rsidR="006469E6" w:rsidRPr="005E4770" w:rsidRDefault="006469E6" w:rsidP="006469E6">
            <w:pPr>
              <w:spacing w:after="0" w:line="240" w:lineRule="auto"/>
              <w:rPr>
                <w:rFonts w:ascii="Calibri" w:hAnsi="Calibri"/>
                <w:noProof/>
                <w:sz w:val="22"/>
                <w:szCs w:val="22"/>
              </w:rPr>
            </w:pPr>
          </w:p>
          <w:p w:rsidR="006469E6" w:rsidRPr="005E4770" w:rsidRDefault="006469E6" w:rsidP="006469E6">
            <w:pPr>
              <w:spacing w:after="0" w:line="240" w:lineRule="auto"/>
              <w:rPr>
                <w:rFonts w:ascii="Calibri" w:hAnsi="Calibri"/>
                <w:noProof/>
                <w:sz w:val="22"/>
                <w:szCs w:val="22"/>
              </w:rPr>
            </w:pPr>
          </w:p>
          <w:p w:rsidR="006469E6" w:rsidRPr="005E4770" w:rsidRDefault="006469E6" w:rsidP="006469E6">
            <w:pPr>
              <w:spacing w:after="0" w:line="240" w:lineRule="auto"/>
              <w:rPr>
                <w:rFonts w:ascii="Calibri" w:hAnsi="Calibri"/>
                <w:noProof/>
                <w:sz w:val="22"/>
                <w:szCs w:val="22"/>
              </w:rPr>
            </w:pPr>
          </w:p>
        </w:tc>
        <w:tc>
          <w:tcPr>
            <w:tcW w:w="4559" w:type="dxa"/>
          </w:tcPr>
          <w:p w:rsidR="006469E6" w:rsidRPr="005E4770" w:rsidRDefault="006469E6" w:rsidP="006469E6">
            <w:pPr>
              <w:spacing w:after="0" w:line="240" w:lineRule="auto"/>
              <w:rPr>
                <w:rFonts w:ascii="Calibri" w:hAnsi="Calibri"/>
                <w:noProof/>
                <w:sz w:val="22"/>
                <w:szCs w:val="22"/>
              </w:rPr>
            </w:pPr>
            <w:r w:rsidRPr="005E4770">
              <w:rPr>
                <w:rFonts w:ascii="Calibri" w:hAnsi="Calibri"/>
                <w:noProof/>
              </w:rPr>
              <w:drawing>
                <wp:anchor distT="0" distB="0" distL="114300" distR="114300" simplePos="0" relativeHeight="251665408" behindDoc="0" locked="0" layoutInCell="1" allowOverlap="1" wp14:anchorId="4A939933" wp14:editId="1B69225B">
                  <wp:simplePos x="0" y="0"/>
                  <wp:positionH relativeFrom="margin">
                    <wp:posOffset>-24130</wp:posOffset>
                  </wp:positionH>
                  <wp:positionV relativeFrom="paragraph">
                    <wp:posOffset>14605</wp:posOffset>
                  </wp:positionV>
                  <wp:extent cx="2813050" cy="1314450"/>
                  <wp:effectExtent l="0" t="0" r="6350" b="0"/>
                  <wp:wrapNone/>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p>
        </w:tc>
      </w:tr>
      <w:tr w:rsidR="006469E6" w:rsidRPr="005E4770" w:rsidTr="006469E6">
        <w:tc>
          <w:tcPr>
            <w:tcW w:w="4655" w:type="dxa"/>
          </w:tcPr>
          <w:p w:rsidR="006469E6" w:rsidRPr="005E4770" w:rsidRDefault="006469E6" w:rsidP="006469E6">
            <w:pPr>
              <w:spacing w:after="0" w:line="240" w:lineRule="auto"/>
              <w:rPr>
                <w:rFonts w:ascii="Calibri" w:hAnsi="Calibri"/>
                <w:b/>
                <w:bCs/>
                <w:noProof/>
                <w:sz w:val="22"/>
                <w:szCs w:val="22"/>
              </w:rPr>
            </w:pPr>
            <w:r w:rsidRPr="005E4770">
              <w:rPr>
                <w:rFonts w:ascii="Calibri" w:hAnsi="Calibri"/>
                <w:noProof/>
              </w:rPr>
              <w:drawing>
                <wp:anchor distT="0" distB="0" distL="114300" distR="114300" simplePos="0" relativeHeight="251664384" behindDoc="0" locked="0" layoutInCell="1" allowOverlap="1" wp14:anchorId="2B57B4F5" wp14:editId="5EC5E1CF">
                  <wp:simplePos x="0" y="0"/>
                  <wp:positionH relativeFrom="margin">
                    <wp:posOffset>-46355</wp:posOffset>
                  </wp:positionH>
                  <wp:positionV relativeFrom="paragraph">
                    <wp:posOffset>28575</wp:posOffset>
                  </wp:positionV>
                  <wp:extent cx="2870200" cy="1473200"/>
                  <wp:effectExtent l="0" t="0" r="0" b="0"/>
                  <wp:wrapNone/>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p>
          <w:p w:rsidR="006469E6" w:rsidRPr="005E4770" w:rsidRDefault="006469E6" w:rsidP="006469E6">
            <w:pPr>
              <w:spacing w:after="0" w:line="240" w:lineRule="auto"/>
              <w:rPr>
                <w:rFonts w:ascii="Calibri" w:hAnsi="Calibri"/>
                <w:b/>
                <w:bCs/>
                <w:noProof/>
                <w:sz w:val="22"/>
                <w:szCs w:val="22"/>
              </w:rPr>
            </w:pPr>
          </w:p>
          <w:p w:rsidR="006469E6" w:rsidRPr="005E4770" w:rsidRDefault="006469E6" w:rsidP="006469E6">
            <w:pPr>
              <w:spacing w:after="0" w:line="240" w:lineRule="auto"/>
              <w:rPr>
                <w:rFonts w:ascii="Calibri" w:hAnsi="Calibri"/>
                <w:b/>
                <w:bCs/>
                <w:noProof/>
                <w:sz w:val="22"/>
                <w:szCs w:val="22"/>
              </w:rPr>
            </w:pPr>
          </w:p>
          <w:p w:rsidR="006469E6" w:rsidRPr="005E4770" w:rsidRDefault="006469E6" w:rsidP="006469E6">
            <w:pPr>
              <w:spacing w:after="0" w:line="240" w:lineRule="auto"/>
              <w:rPr>
                <w:rFonts w:ascii="Calibri" w:hAnsi="Calibri"/>
                <w:b/>
                <w:bCs/>
                <w:noProof/>
                <w:sz w:val="22"/>
                <w:szCs w:val="22"/>
              </w:rPr>
            </w:pPr>
          </w:p>
          <w:p w:rsidR="006469E6" w:rsidRPr="005E4770" w:rsidRDefault="006469E6" w:rsidP="006469E6">
            <w:pPr>
              <w:spacing w:after="0" w:line="240" w:lineRule="auto"/>
              <w:rPr>
                <w:rFonts w:ascii="Calibri" w:hAnsi="Calibri"/>
                <w:b/>
                <w:bCs/>
                <w:noProof/>
                <w:sz w:val="22"/>
                <w:szCs w:val="22"/>
              </w:rPr>
            </w:pPr>
          </w:p>
          <w:p w:rsidR="006469E6" w:rsidRPr="005E4770" w:rsidRDefault="006469E6" w:rsidP="006469E6">
            <w:pPr>
              <w:spacing w:after="0" w:line="240" w:lineRule="auto"/>
              <w:rPr>
                <w:rFonts w:ascii="Calibri" w:hAnsi="Calibri"/>
                <w:b/>
                <w:bCs/>
                <w:noProof/>
                <w:sz w:val="22"/>
                <w:szCs w:val="22"/>
              </w:rPr>
            </w:pPr>
          </w:p>
          <w:p w:rsidR="006469E6" w:rsidRPr="005E4770" w:rsidRDefault="006469E6" w:rsidP="006469E6">
            <w:pPr>
              <w:spacing w:after="0" w:line="240" w:lineRule="auto"/>
              <w:rPr>
                <w:rFonts w:ascii="Calibri" w:hAnsi="Calibri"/>
                <w:b/>
                <w:bCs/>
                <w:noProof/>
                <w:sz w:val="22"/>
                <w:szCs w:val="22"/>
              </w:rPr>
            </w:pPr>
          </w:p>
          <w:p w:rsidR="006469E6" w:rsidRPr="005E4770" w:rsidRDefault="006469E6" w:rsidP="006469E6">
            <w:pPr>
              <w:spacing w:after="0" w:line="240" w:lineRule="auto"/>
              <w:rPr>
                <w:rFonts w:ascii="Calibri" w:hAnsi="Calibri"/>
                <w:b/>
                <w:bCs/>
                <w:noProof/>
                <w:sz w:val="22"/>
                <w:szCs w:val="22"/>
              </w:rPr>
            </w:pPr>
          </w:p>
          <w:p w:rsidR="006469E6" w:rsidRPr="005E4770" w:rsidRDefault="006469E6" w:rsidP="006469E6">
            <w:pPr>
              <w:spacing w:after="0" w:line="240" w:lineRule="auto"/>
              <w:rPr>
                <w:rFonts w:ascii="Calibri" w:hAnsi="Calibri"/>
                <w:b/>
                <w:bCs/>
                <w:noProof/>
                <w:sz w:val="22"/>
                <w:szCs w:val="22"/>
              </w:rPr>
            </w:pPr>
          </w:p>
        </w:tc>
        <w:tc>
          <w:tcPr>
            <w:tcW w:w="4559" w:type="dxa"/>
          </w:tcPr>
          <w:p w:rsidR="006469E6" w:rsidRPr="005E4770" w:rsidRDefault="006469E6" w:rsidP="006469E6">
            <w:pPr>
              <w:spacing w:after="0" w:line="240" w:lineRule="auto"/>
              <w:rPr>
                <w:rFonts w:ascii="Calibri" w:hAnsi="Calibri"/>
                <w:noProof/>
                <w:sz w:val="22"/>
                <w:szCs w:val="22"/>
              </w:rPr>
            </w:pPr>
            <w:r w:rsidRPr="005E4770">
              <w:rPr>
                <w:rFonts w:ascii="Calibri" w:hAnsi="Calibri"/>
                <w:noProof/>
              </w:rPr>
              <w:drawing>
                <wp:anchor distT="0" distB="0" distL="114300" distR="114300" simplePos="0" relativeHeight="251666432" behindDoc="0" locked="0" layoutInCell="1" allowOverlap="1" wp14:anchorId="6874B4FD" wp14:editId="6050323D">
                  <wp:simplePos x="0" y="0"/>
                  <wp:positionH relativeFrom="margin">
                    <wp:posOffset>-59867</wp:posOffset>
                  </wp:positionH>
                  <wp:positionV relativeFrom="paragraph">
                    <wp:posOffset>24484</wp:posOffset>
                  </wp:positionV>
                  <wp:extent cx="2817628" cy="1477926"/>
                  <wp:effectExtent l="0" t="0" r="1905" b="0"/>
                  <wp:wrapNone/>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p>
        </w:tc>
      </w:tr>
      <w:tr w:rsidR="006469E6" w:rsidRPr="005E4770" w:rsidTr="006469E6">
        <w:trPr>
          <w:trHeight w:val="2399"/>
        </w:trPr>
        <w:tc>
          <w:tcPr>
            <w:tcW w:w="4655" w:type="dxa"/>
          </w:tcPr>
          <w:p w:rsidR="006469E6" w:rsidRPr="005E4770" w:rsidRDefault="006469E6" w:rsidP="006469E6">
            <w:pPr>
              <w:spacing w:after="0" w:line="240" w:lineRule="auto"/>
              <w:rPr>
                <w:rFonts w:ascii="Calibri" w:hAnsi="Calibri"/>
                <w:b/>
                <w:bCs/>
                <w:noProof/>
                <w:sz w:val="22"/>
                <w:szCs w:val="22"/>
              </w:rPr>
            </w:pPr>
            <w:r w:rsidRPr="005E4770">
              <w:rPr>
                <w:rFonts w:ascii="Calibri" w:hAnsi="Calibri"/>
                <w:noProof/>
              </w:rPr>
              <w:drawing>
                <wp:anchor distT="0" distB="0" distL="114300" distR="114300" simplePos="0" relativeHeight="251667456" behindDoc="0" locked="0" layoutInCell="1" allowOverlap="1" wp14:anchorId="7FA43050" wp14:editId="58DE6B51">
                  <wp:simplePos x="0" y="0"/>
                  <wp:positionH relativeFrom="margin">
                    <wp:posOffset>-40005</wp:posOffset>
                  </wp:positionH>
                  <wp:positionV relativeFrom="paragraph">
                    <wp:posOffset>30480</wp:posOffset>
                  </wp:positionV>
                  <wp:extent cx="2863850" cy="1511300"/>
                  <wp:effectExtent l="0" t="0" r="0" b="0"/>
                  <wp:wrapNone/>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p>
          <w:p w:rsidR="006469E6" w:rsidRPr="005E4770" w:rsidRDefault="006469E6" w:rsidP="006469E6">
            <w:pPr>
              <w:spacing w:after="0" w:line="240" w:lineRule="auto"/>
              <w:rPr>
                <w:rFonts w:ascii="Calibri" w:hAnsi="Calibri"/>
                <w:b/>
                <w:bCs/>
                <w:noProof/>
                <w:sz w:val="22"/>
                <w:szCs w:val="22"/>
              </w:rPr>
            </w:pPr>
          </w:p>
          <w:p w:rsidR="006469E6" w:rsidRPr="005E4770" w:rsidRDefault="006469E6" w:rsidP="006469E6">
            <w:pPr>
              <w:spacing w:after="0" w:line="240" w:lineRule="auto"/>
              <w:rPr>
                <w:rFonts w:ascii="Calibri" w:hAnsi="Calibri"/>
                <w:b/>
                <w:bCs/>
                <w:noProof/>
                <w:sz w:val="22"/>
                <w:szCs w:val="22"/>
              </w:rPr>
            </w:pPr>
          </w:p>
          <w:p w:rsidR="006469E6" w:rsidRPr="005E4770" w:rsidRDefault="006469E6" w:rsidP="006469E6">
            <w:pPr>
              <w:spacing w:after="0" w:line="240" w:lineRule="auto"/>
              <w:rPr>
                <w:rFonts w:ascii="Calibri" w:hAnsi="Calibri"/>
                <w:b/>
                <w:bCs/>
                <w:noProof/>
                <w:sz w:val="22"/>
                <w:szCs w:val="22"/>
              </w:rPr>
            </w:pPr>
          </w:p>
          <w:p w:rsidR="006469E6" w:rsidRPr="005E4770" w:rsidRDefault="006469E6" w:rsidP="006469E6">
            <w:pPr>
              <w:spacing w:after="0" w:line="240" w:lineRule="auto"/>
              <w:rPr>
                <w:rFonts w:ascii="Calibri" w:hAnsi="Calibri"/>
                <w:b/>
                <w:bCs/>
                <w:noProof/>
                <w:sz w:val="22"/>
                <w:szCs w:val="22"/>
              </w:rPr>
            </w:pPr>
          </w:p>
          <w:p w:rsidR="006469E6" w:rsidRPr="005E4770" w:rsidRDefault="006469E6" w:rsidP="006469E6">
            <w:pPr>
              <w:spacing w:after="0" w:line="240" w:lineRule="auto"/>
              <w:rPr>
                <w:rFonts w:ascii="Calibri" w:hAnsi="Calibri"/>
                <w:b/>
                <w:bCs/>
                <w:noProof/>
                <w:sz w:val="22"/>
                <w:szCs w:val="22"/>
              </w:rPr>
            </w:pPr>
          </w:p>
          <w:p w:rsidR="006469E6" w:rsidRPr="005E4770" w:rsidRDefault="006469E6" w:rsidP="006469E6">
            <w:pPr>
              <w:spacing w:after="0" w:line="240" w:lineRule="auto"/>
              <w:rPr>
                <w:rFonts w:ascii="Calibri" w:hAnsi="Calibri"/>
                <w:b/>
                <w:bCs/>
                <w:noProof/>
                <w:sz w:val="22"/>
                <w:szCs w:val="22"/>
              </w:rPr>
            </w:pPr>
          </w:p>
          <w:p w:rsidR="006469E6" w:rsidRPr="005E4770" w:rsidRDefault="006469E6" w:rsidP="006469E6">
            <w:pPr>
              <w:spacing w:after="0" w:line="240" w:lineRule="auto"/>
              <w:rPr>
                <w:rFonts w:ascii="Calibri" w:hAnsi="Calibri"/>
                <w:b/>
                <w:bCs/>
                <w:noProof/>
                <w:sz w:val="22"/>
                <w:szCs w:val="22"/>
              </w:rPr>
            </w:pPr>
          </w:p>
          <w:p w:rsidR="006469E6" w:rsidRPr="005E4770" w:rsidRDefault="006469E6" w:rsidP="006469E6">
            <w:pPr>
              <w:spacing w:after="0" w:line="240" w:lineRule="auto"/>
              <w:rPr>
                <w:rFonts w:ascii="Calibri" w:hAnsi="Calibri"/>
                <w:b/>
                <w:bCs/>
                <w:noProof/>
                <w:sz w:val="22"/>
                <w:szCs w:val="22"/>
              </w:rPr>
            </w:pPr>
          </w:p>
        </w:tc>
        <w:tc>
          <w:tcPr>
            <w:tcW w:w="4559" w:type="dxa"/>
          </w:tcPr>
          <w:p w:rsidR="006469E6" w:rsidRPr="005E4770" w:rsidRDefault="006469E6" w:rsidP="006469E6">
            <w:pPr>
              <w:spacing w:after="0" w:line="240" w:lineRule="auto"/>
              <w:rPr>
                <w:rFonts w:ascii="Calibri" w:hAnsi="Calibri"/>
                <w:noProof/>
                <w:sz w:val="22"/>
                <w:szCs w:val="22"/>
              </w:rPr>
            </w:pPr>
            <w:r w:rsidRPr="005E4770">
              <w:rPr>
                <w:rFonts w:ascii="Calibri" w:hAnsi="Calibri"/>
                <w:noProof/>
              </w:rPr>
              <w:drawing>
                <wp:anchor distT="0" distB="0" distL="114300" distR="114300" simplePos="0" relativeHeight="251668480" behindDoc="0" locked="0" layoutInCell="1" allowOverlap="1" wp14:anchorId="67C7DECF" wp14:editId="79BBA9FA">
                  <wp:simplePos x="0" y="0"/>
                  <wp:positionH relativeFrom="margin">
                    <wp:posOffset>-27970</wp:posOffset>
                  </wp:positionH>
                  <wp:positionV relativeFrom="paragraph">
                    <wp:posOffset>34114</wp:posOffset>
                  </wp:positionV>
                  <wp:extent cx="2806996" cy="1456660"/>
                  <wp:effectExtent l="0" t="0" r="0" b="0"/>
                  <wp:wrapNone/>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p>
        </w:tc>
      </w:tr>
    </w:tbl>
    <w:p w:rsidR="006469E6" w:rsidRDefault="006469E6" w:rsidP="006469E6">
      <w:pPr>
        <w:spacing w:after="0" w:line="240" w:lineRule="auto"/>
        <w:rPr>
          <w:rFonts w:ascii="Calibri" w:hAnsi="Calibri"/>
          <w:bCs/>
        </w:rPr>
      </w:pPr>
    </w:p>
    <w:p w:rsidR="006469E6" w:rsidRPr="005E4770" w:rsidRDefault="006469E6" w:rsidP="006469E6">
      <w:pPr>
        <w:spacing w:after="0" w:line="240" w:lineRule="auto"/>
        <w:rPr>
          <w:rFonts w:ascii="Calibri" w:hAnsi="Calibri"/>
          <w:bCs/>
        </w:rPr>
      </w:pPr>
      <w:r w:rsidRPr="005E4770">
        <w:rPr>
          <w:rFonts w:ascii="Calibri" w:hAnsi="Calibri"/>
          <w:bCs/>
        </w:rPr>
        <w:t>The question that showed the highest agreement was the course had given a good understanding of</w:t>
      </w:r>
      <w:r w:rsidRPr="005E4770">
        <w:rPr>
          <w:rFonts w:ascii="Calibri" w:hAnsi="Calibri"/>
          <w:bCs/>
          <w:color w:val="000000" w:themeColor="text1"/>
        </w:rPr>
        <w:t xml:space="preserve"> how to make better lifestyle choices with </w:t>
      </w:r>
      <w:r>
        <w:rPr>
          <w:rFonts w:ascii="Calibri" w:hAnsi="Calibri"/>
          <w:bCs/>
          <w:color w:val="000000" w:themeColor="text1"/>
        </w:rPr>
        <w:t>7 out of 10</w:t>
      </w:r>
      <w:r w:rsidRPr="005E4770">
        <w:rPr>
          <w:rFonts w:ascii="Calibri" w:hAnsi="Calibri"/>
          <w:bCs/>
          <w:color w:val="000000" w:themeColor="text1"/>
        </w:rPr>
        <w:t xml:space="preserve"> agreeing and with nobody disagreeing. </w:t>
      </w:r>
      <w:r w:rsidRPr="005E4770">
        <w:rPr>
          <w:rFonts w:ascii="Calibri" w:hAnsi="Calibri"/>
          <w:bCs/>
        </w:rPr>
        <w:t xml:space="preserve">Eight </w:t>
      </w:r>
      <w:r>
        <w:rPr>
          <w:rFonts w:ascii="Calibri" w:hAnsi="Calibri"/>
          <w:bCs/>
        </w:rPr>
        <w:t xml:space="preserve">out 10 </w:t>
      </w:r>
      <w:r w:rsidRPr="005E4770">
        <w:rPr>
          <w:rFonts w:ascii="Calibri" w:hAnsi="Calibri"/>
          <w:bCs/>
        </w:rPr>
        <w:t xml:space="preserve">respondents would recommend the course to others. </w:t>
      </w:r>
    </w:p>
    <w:p w:rsidR="006469E6" w:rsidRDefault="006469E6" w:rsidP="006469E6">
      <w:pPr>
        <w:spacing w:after="0" w:line="240" w:lineRule="auto"/>
        <w:rPr>
          <w:rFonts w:ascii="Calibri" w:hAnsi="Calibri"/>
          <w:b/>
        </w:rPr>
      </w:pPr>
    </w:p>
    <w:p w:rsidR="005D22F1" w:rsidRDefault="005D22F1" w:rsidP="006469E6">
      <w:pPr>
        <w:spacing w:after="0" w:line="240" w:lineRule="auto"/>
        <w:rPr>
          <w:rFonts w:ascii="Calibri" w:hAnsi="Calibri"/>
          <w:b/>
        </w:rPr>
      </w:pPr>
    </w:p>
    <w:p w:rsidR="005D22F1" w:rsidRDefault="005D22F1" w:rsidP="006469E6">
      <w:pPr>
        <w:spacing w:after="0" w:line="240" w:lineRule="auto"/>
        <w:rPr>
          <w:rFonts w:ascii="Calibri" w:hAnsi="Calibri"/>
          <w:b/>
        </w:rPr>
      </w:pPr>
    </w:p>
    <w:p w:rsidR="006469E6" w:rsidRPr="005E4770" w:rsidRDefault="006469E6" w:rsidP="006469E6">
      <w:pPr>
        <w:pStyle w:val="ListParagraph"/>
        <w:numPr>
          <w:ilvl w:val="1"/>
          <w:numId w:val="6"/>
        </w:numPr>
        <w:spacing w:after="0" w:line="240" w:lineRule="auto"/>
        <w:rPr>
          <w:rFonts w:ascii="Calibri" w:hAnsi="Calibri"/>
          <w:b/>
        </w:rPr>
      </w:pPr>
      <w:r w:rsidRPr="005E4770">
        <w:rPr>
          <w:rFonts w:ascii="Calibri" w:hAnsi="Calibri"/>
          <w:b/>
        </w:rPr>
        <w:t>Postal survey to better understand why some enrolled but did not start (n=1), some only completed &lt;4 sessions (n=6) and</w:t>
      </w:r>
      <w:r>
        <w:rPr>
          <w:rFonts w:ascii="Calibri" w:hAnsi="Calibri"/>
          <w:b/>
        </w:rPr>
        <w:t xml:space="preserve"> ≥</w:t>
      </w:r>
      <w:r w:rsidRPr="005E4770">
        <w:rPr>
          <w:rFonts w:ascii="Calibri" w:hAnsi="Calibri"/>
          <w:b/>
        </w:rPr>
        <w:t>4 sessions (n=12)</w:t>
      </w:r>
    </w:p>
    <w:p w:rsidR="006469E6" w:rsidRPr="005E4770" w:rsidRDefault="006469E6" w:rsidP="006469E6">
      <w:pPr>
        <w:spacing w:after="0" w:line="240" w:lineRule="auto"/>
        <w:rPr>
          <w:rFonts w:ascii="Calibri" w:hAnsi="Calibri"/>
          <w:i/>
        </w:rPr>
      </w:pPr>
    </w:p>
    <w:p w:rsidR="006469E6" w:rsidRPr="005E4770" w:rsidRDefault="006469E6" w:rsidP="006469E6">
      <w:pPr>
        <w:spacing w:after="0" w:line="240" w:lineRule="auto"/>
        <w:rPr>
          <w:rFonts w:ascii="Calibri" w:hAnsi="Calibri"/>
          <w:i/>
        </w:rPr>
      </w:pPr>
      <w:r w:rsidRPr="005E4770">
        <w:rPr>
          <w:rFonts w:ascii="Calibri" w:hAnsi="Calibri"/>
          <w:i/>
        </w:rPr>
        <w:t>Enrolled but did not start (n=1)</w:t>
      </w:r>
    </w:p>
    <w:p w:rsidR="006469E6" w:rsidRPr="005E4770" w:rsidRDefault="006469E6" w:rsidP="006469E6">
      <w:pPr>
        <w:spacing w:after="0" w:line="240" w:lineRule="auto"/>
        <w:rPr>
          <w:rFonts w:ascii="Calibri" w:hAnsi="Calibri"/>
        </w:rPr>
      </w:pPr>
      <w:r w:rsidRPr="005E4770">
        <w:rPr>
          <w:rFonts w:ascii="Calibri" w:hAnsi="Calibri"/>
        </w:rPr>
        <w:t>What the course is about needs to be clarified.</w:t>
      </w:r>
    </w:p>
    <w:p w:rsidR="006469E6" w:rsidRPr="005E4770" w:rsidRDefault="006469E6" w:rsidP="006469E6">
      <w:pPr>
        <w:spacing w:after="0" w:line="240" w:lineRule="auto"/>
        <w:rPr>
          <w:rFonts w:ascii="Calibri" w:hAnsi="Calibri"/>
        </w:rPr>
      </w:pPr>
    </w:p>
    <w:p w:rsidR="006469E6" w:rsidRPr="005E4770" w:rsidRDefault="006469E6" w:rsidP="006469E6">
      <w:pPr>
        <w:spacing w:after="0" w:line="240" w:lineRule="auto"/>
        <w:rPr>
          <w:rFonts w:ascii="Calibri" w:hAnsi="Calibri"/>
          <w:i/>
        </w:rPr>
      </w:pPr>
      <w:r w:rsidRPr="005E4770">
        <w:rPr>
          <w:rFonts w:ascii="Calibri" w:hAnsi="Calibri"/>
          <w:i/>
        </w:rPr>
        <w:t>Completed &lt;4 sessions (n=6)</w:t>
      </w:r>
    </w:p>
    <w:p w:rsidR="006469E6" w:rsidRDefault="006469E6" w:rsidP="006469E6">
      <w:pPr>
        <w:spacing w:after="0" w:line="240" w:lineRule="auto"/>
        <w:rPr>
          <w:rFonts w:ascii="Calibri" w:hAnsi="Calibri"/>
        </w:rPr>
      </w:pPr>
      <w:r w:rsidRPr="005E4770">
        <w:rPr>
          <w:rFonts w:ascii="Calibri" w:hAnsi="Calibri"/>
        </w:rPr>
        <w:t xml:space="preserve">Respondents were asked to select reasons for completing the course from a list of pre-selected 12 items, including ‘other’ and free text to provide more information. </w:t>
      </w:r>
    </w:p>
    <w:p w:rsidR="006469E6" w:rsidRDefault="006469E6" w:rsidP="006469E6">
      <w:pPr>
        <w:spacing w:after="0" w:line="240" w:lineRule="auto"/>
        <w:rPr>
          <w:rFonts w:ascii="Calibri" w:hAnsi="Calibri"/>
          <w:b/>
          <w:i/>
        </w:rPr>
      </w:pPr>
    </w:p>
    <w:p w:rsidR="006469E6" w:rsidRPr="005C5E8F" w:rsidRDefault="006469E6" w:rsidP="006469E6">
      <w:pPr>
        <w:pStyle w:val="Caption"/>
        <w:keepNext/>
      </w:pPr>
      <w:r w:rsidRPr="005C5E8F">
        <w:rPr>
          <w:sz w:val="22"/>
          <w:szCs w:val="22"/>
        </w:rPr>
        <w:t xml:space="preserve">Table </w:t>
      </w:r>
      <w:r w:rsidRPr="005C5E8F">
        <w:rPr>
          <w:sz w:val="22"/>
          <w:szCs w:val="22"/>
        </w:rPr>
        <w:fldChar w:fldCharType="begin"/>
      </w:r>
      <w:r w:rsidRPr="005C5E8F">
        <w:rPr>
          <w:sz w:val="22"/>
          <w:szCs w:val="22"/>
        </w:rPr>
        <w:instrText xml:space="preserve"> SEQ Table \* ARABIC </w:instrText>
      </w:r>
      <w:r w:rsidRPr="005C5E8F">
        <w:rPr>
          <w:sz w:val="22"/>
          <w:szCs w:val="22"/>
        </w:rPr>
        <w:fldChar w:fldCharType="separate"/>
      </w:r>
      <w:r w:rsidRPr="005C5E8F">
        <w:rPr>
          <w:noProof/>
          <w:sz w:val="22"/>
          <w:szCs w:val="22"/>
        </w:rPr>
        <w:t>4</w:t>
      </w:r>
      <w:r w:rsidRPr="005C5E8F">
        <w:rPr>
          <w:sz w:val="22"/>
          <w:szCs w:val="22"/>
        </w:rPr>
        <w:fldChar w:fldCharType="end"/>
      </w:r>
      <w:r w:rsidRPr="005C5E8F">
        <w:rPr>
          <w:sz w:val="22"/>
          <w:szCs w:val="22"/>
        </w:rPr>
        <w:t xml:space="preserve"> Reasons for attending</w:t>
      </w:r>
    </w:p>
    <w:tbl>
      <w:tblPr>
        <w:tblStyle w:val="TableGrid"/>
        <w:tblW w:w="0" w:type="auto"/>
        <w:tblInd w:w="851" w:type="dxa"/>
        <w:tblLook w:val="04A0" w:firstRow="1" w:lastRow="0" w:firstColumn="1" w:lastColumn="0" w:noHBand="0" w:noVBand="1"/>
      </w:tblPr>
      <w:tblGrid>
        <w:gridCol w:w="4310"/>
        <w:gridCol w:w="2047"/>
      </w:tblGrid>
      <w:tr w:rsidR="006469E6" w:rsidTr="006469E6">
        <w:tc>
          <w:tcPr>
            <w:tcW w:w="4310" w:type="dxa"/>
          </w:tcPr>
          <w:p w:rsidR="006469E6" w:rsidRDefault="006469E6" w:rsidP="006469E6">
            <w:pPr>
              <w:spacing w:after="0" w:line="240" w:lineRule="auto"/>
              <w:rPr>
                <w:rFonts w:ascii="Calibri" w:hAnsi="Calibri"/>
                <w:b/>
                <w:i/>
              </w:rPr>
            </w:pPr>
            <w:r w:rsidRPr="005E4770">
              <w:rPr>
                <w:rFonts w:ascii="Calibri" w:hAnsi="Calibri"/>
                <w:b/>
                <w:sz w:val="22"/>
                <w:szCs w:val="22"/>
              </w:rPr>
              <w:t>Reasons for attend</w:t>
            </w:r>
            <w:r>
              <w:rPr>
                <w:rFonts w:ascii="Calibri" w:hAnsi="Calibri"/>
                <w:b/>
                <w:sz w:val="22"/>
                <w:szCs w:val="22"/>
              </w:rPr>
              <w:t>ing</w:t>
            </w:r>
            <w:r w:rsidRPr="005E4770">
              <w:rPr>
                <w:rFonts w:ascii="Calibri" w:hAnsi="Calibri"/>
                <w:b/>
                <w:sz w:val="22"/>
                <w:szCs w:val="22"/>
              </w:rPr>
              <w:t xml:space="preserve"> the course</w:t>
            </w:r>
          </w:p>
        </w:tc>
        <w:tc>
          <w:tcPr>
            <w:tcW w:w="2047" w:type="dxa"/>
          </w:tcPr>
          <w:p w:rsidR="006469E6" w:rsidRDefault="006469E6" w:rsidP="006469E6">
            <w:pPr>
              <w:spacing w:after="0" w:line="240" w:lineRule="auto"/>
              <w:jc w:val="center"/>
              <w:rPr>
                <w:rFonts w:ascii="Calibri" w:hAnsi="Calibri"/>
                <w:b/>
                <w:i/>
              </w:rPr>
            </w:pPr>
            <w:r>
              <w:rPr>
                <w:rFonts w:ascii="Calibri" w:hAnsi="Calibri"/>
                <w:b/>
                <w:i/>
              </w:rPr>
              <w:t>n</w:t>
            </w:r>
          </w:p>
        </w:tc>
      </w:tr>
      <w:tr w:rsidR="006469E6" w:rsidTr="006469E6">
        <w:tc>
          <w:tcPr>
            <w:tcW w:w="4310" w:type="dxa"/>
          </w:tcPr>
          <w:p w:rsidR="006469E6" w:rsidRPr="00BA52AD" w:rsidRDefault="006469E6" w:rsidP="006469E6">
            <w:pPr>
              <w:spacing w:after="0" w:line="240" w:lineRule="auto"/>
              <w:rPr>
                <w:rFonts w:ascii="Calibri" w:hAnsi="Calibri"/>
              </w:rPr>
            </w:pPr>
            <w:r w:rsidRPr="00BA52AD">
              <w:rPr>
                <w:rFonts w:ascii="Calibri" w:hAnsi="Calibri"/>
              </w:rPr>
              <w:t>Number of responses</w:t>
            </w:r>
          </w:p>
        </w:tc>
        <w:tc>
          <w:tcPr>
            <w:tcW w:w="2047" w:type="dxa"/>
          </w:tcPr>
          <w:p w:rsidR="006469E6" w:rsidRPr="00BA52AD" w:rsidRDefault="006469E6" w:rsidP="006469E6">
            <w:pPr>
              <w:spacing w:after="0" w:line="240" w:lineRule="auto"/>
              <w:jc w:val="center"/>
              <w:rPr>
                <w:rFonts w:ascii="Calibri" w:hAnsi="Calibri"/>
              </w:rPr>
            </w:pPr>
            <w:r w:rsidRPr="00BA52AD">
              <w:rPr>
                <w:rFonts w:ascii="Calibri" w:hAnsi="Calibri"/>
              </w:rPr>
              <w:t>6</w:t>
            </w:r>
          </w:p>
        </w:tc>
      </w:tr>
      <w:tr w:rsidR="006469E6" w:rsidRPr="008E0ED7" w:rsidTr="006469E6">
        <w:tc>
          <w:tcPr>
            <w:tcW w:w="4310" w:type="dxa"/>
            <w:tcBorders>
              <w:bottom w:val="single" w:sz="4" w:space="0" w:color="auto"/>
            </w:tcBorders>
          </w:tcPr>
          <w:p w:rsidR="006469E6" w:rsidRPr="008E0ED7" w:rsidRDefault="006469E6" w:rsidP="006469E6">
            <w:pPr>
              <w:spacing w:after="0" w:line="240" w:lineRule="auto"/>
              <w:rPr>
                <w:rFonts w:ascii="Calibri" w:hAnsi="Calibri"/>
                <w:color w:val="000000"/>
              </w:rPr>
            </w:pPr>
            <w:r w:rsidRPr="008E0ED7">
              <w:rPr>
                <w:rFonts w:ascii="Calibri" w:hAnsi="Calibri"/>
                <w:color w:val="000000"/>
              </w:rPr>
              <w:t>No of r</w:t>
            </w:r>
            <w:r>
              <w:rPr>
                <w:rFonts w:ascii="Calibri" w:hAnsi="Calibri"/>
                <w:color w:val="000000"/>
              </w:rPr>
              <w:t>easons</w:t>
            </w:r>
          </w:p>
        </w:tc>
        <w:tc>
          <w:tcPr>
            <w:tcW w:w="2047" w:type="dxa"/>
            <w:tcBorders>
              <w:bottom w:val="single" w:sz="4" w:space="0" w:color="auto"/>
            </w:tcBorders>
          </w:tcPr>
          <w:p w:rsidR="006469E6" w:rsidRPr="005C5E8F" w:rsidRDefault="006469E6" w:rsidP="006469E6">
            <w:pPr>
              <w:spacing w:after="0" w:line="240" w:lineRule="auto"/>
              <w:jc w:val="center"/>
              <w:rPr>
                <w:rFonts w:ascii="Calibri" w:hAnsi="Calibri"/>
              </w:rPr>
            </w:pPr>
            <w:r>
              <w:rPr>
                <w:rFonts w:ascii="Calibri" w:hAnsi="Calibri"/>
              </w:rPr>
              <w:t>14</w:t>
            </w:r>
          </w:p>
        </w:tc>
      </w:tr>
      <w:tr w:rsidR="006469E6" w:rsidRPr="008E0ED7" w:rsidTr="006469E6">
        <w:tc>
          <w:tcPr>
            <w:tcW w:w="4310" w:type="dxa"/>
            <w:tcBorders>
              <w:bottom w:val="nil"/>
            </w:tcBorders>
          </w:tcPr>
          <w:p w:rsidR="006469E6" w:rsidRPr="005C5E8F" w:rsidRDefault="006469E6" w:rsidP="006469E6">
            <w:pPr>
              <w:spacing w:after="0" w:line="240" w:lineRule="auto"/>
              <w:rPr>
                <w:rFonts w:ascii="Calibri" w:hAnsi="Calibri"/>
                <w:color w:val="000000"/>
                <w:sz w:val="22"/>
                <w:szCs w:val="22"/>
              </w:rPr>
            </w:pPr>
            <w:r w:rsidRPr="008E0ED7">
              <w:rPr>
                <w:rFonts w:ascii="Calibri" w:hAnsi="Calibri"/>
                <w:color w:val="000000"/>
              </w:rPr>
              <w:t xml:space="preserve">Health reasons </w:t>
            </w:r>
          </w:p>
        </w:tc>
        <w:tc>
          <w:tcPr>
            <w:tcW w:w="2047" w:type="dxa"/>
            <w:tcBorders>
              <w:bottom w:val="nil"/>
            </w:tcBorders>
          </w:tcPr>
          <w:p w:rsidR="006469E6" w:rsidRPr="00FD111F" w:rsidRDefault="006469E6" w:rsidP="006469E6">
            <w:pPr>
              <w:spacing w:after="0" w:line="240" w:lineRule="auto"/>
              <w:jc w:val="center"/>
              <w:rPr>
                <w:rFonts w:ascii="Calibri" w:hAnsi="Calibri"/>
                <w:b/>
              </w:rPr>
            </w:pPr>
            <w:r>
              <w:rPr>
                <w:rFonts w:ascii="Calibri" w:hAnsi="Calibri"/>
                <w:b/>
              </w:rPr>
              <w:t xml:space="preserve">8 </w:t>
            </w:r>
            <w:r w:rsidRPr="00BA52AD">
              <w:rPr>
                <w:rFonts w:ascii="Calibri" w:hAnsi="Calibri"/>
              </w:rPr>
              <w:t>(57%)</w:t>
            </w:r>
          </w:p>
        </w:tc>
      </w:tr>
      <w:tr w:rsidR="006469E6" w:rsidRPr="008E0ED7" w:rsidTr="006469E6">
        <w:tc>
          <w:tcPr>
            <w:tcW w:w="4310" w:type="dxa"/>
            <w:tcBorders>
              <w:top w:val="nil"/>
              <w:bottom w:val="nil"/>
            </w:tcBorders>
          </w:tcPr>
          <w:p w:rsidR="006469E6" w:rsidRPr="005C5E8F" w:rsidRDefault="006469E6" w:rsidP="006469E6">
            <w:pPr>
              <w:pStyle w:val="ListParagraph"/>
              <w:numPr>
                <w:ilvl w:val="0"/>
                <w:numId w:val="16"/>
              </w:numPr>
              <w:spacing w:after="0" w:line="240" w:lineRule="auto"/>
              <w:rPr>
                <w:rFonts w:ascii="Calibri" w:hAnsi="Calibri"/>
              </w:rPr>
            </w:pPr>
            <w:r w:rsidRPr="005C5E8F">
              <w:rPr>
                <w:rFonts w:ascii="Calibri" w:hAnsi="Calibri"/>
              </w:rPr>
              <w:t>Prevent diabetes</w:t>
            </w:r>
          </w:p>
        </w:tc>
        <w:tc>
          <w:tcPr>
            <w:tcW w:w="2047" w:type="dxa"/>
            <w:tcBorders>
              <w:top w:val="nil"/>
              <w:bottom w:val="nil"/>
            </w:tcBorders>
          </w:tcPr>
          <w:p w:rsidR="006469E6" w:rsidRPr="005C5E8F" w:rsidRDefault="006469E6" w:rsidP="006469E6">
            <w:pPr>
              <w:spacing w:after="0" w:line="240" w:lineRule="auto"/>
              <w:jc w:val="center"/>
              <w:rPr>
                <w:rFonts w:ascii="Calibri" w:hAnsi="Calibri"/>
              </w:rPr>
            </w:pPr>
            <w:r w:rsidRPr="005C5E8F">
              <w:rPr>
                <w:rFonts w:ascii="Calibri" w:hAnsi="Calibri"/>
              </w:rPr>
              <w:t>4</w:t>
            </w:r>
          </w:p>
        </w:tc>
      </w:tr>
      <w:tr w:rsidR="006469E6" w:rsidRPr="008E0ED7" w:rsidTr="006469E6">
        <w:tc>
          <w:tcPr>
            <w:tcW w:w="4310" w:type="dxa"/>
            <w:tcBorders>
              <w:top w:val="nil"/>
              <w:bottom w:val="nil"/>
            </w:tcBorders>
          </w:tcPr>
          <w:p w:rsidR="006469E6" w:rsidRPr="005C5E8F" w:rsidRDefault="006469E6" w:rsidP="006469E6">
            <w:pPr>
              <w:pStyle w:val="ListParagraph"/>
              <w:numPr>
                <w:ilvl w:val="0"/>
                <w:numId w:val="16"/>
              </w:numPr>
              <w:spacing w:after="0" w:line="240" w:lineRule="auto"/>
              <w:rPr>
                <w:rFonts w:ascii="Calibri" w:hAnsi="Calibri"/>
              </w:rPr>
            </w:pPr>
            <w:r w:rsidRPr="005C5E8F">
              <w:rPr>
                <w:rFonts w:ascii="Calibri" w:hAnsi="Calibri"/>
              </w:rPr>
              <w:t>Better health</w:t>
            </w:r>
          </w:p>
        </w:tc>
        <w:tc>
          <w:tcPr>
            <w:tcW w:w="2047" w:type="dxa"/>
            <w:tcBorders>
              <w:top w:val="nil"/>
              <w:bottom w:val="nil"/>
            </w:tcBorders>
          </w:tcPr>
          <w:p w:rsidR="006469E6" w:rsidRPr="005C5E8F" w:rsidRDefault="006469E6" w:rsidP="006469E6">
            <w:pPr>
              <w:spacing w:after="0" w:line="240" w:lineRule="auto"/>
              <w:jc w:val="center"/>
              <w:rPr>
                <w:rFonts w:ascii="Calibri" w:hAnsi="Calibri"/>
              </w:rPr>
            </w:pPr>
            <w:r w:rsidRPr="005C5E8F">
              <w:rPr>
                <w:rFonts w:ascii="Calibri" w:hAnsi="Calibri"/>
              </w:rPr>
              <w:t>2</w:t>
            </w:r>
          </w:p>
        </w:tc>
      </w:tr>
      <w:tr w:rsidR="006469E6" w:rsidRPr="008E0ED7" w:rsidTr="006469E6">
        <w:tc>
          <w:tcPr>
            <w:tcW w:w="4310" w:type="dxa"/>
            <w:tcBorders>
              <w:top w:val="nil"/>
              <w:bottom w:val="single" w:sz="4" w:space="0" w:color="auto"/>
            </w:tcBorders>
          </w:tcPr>
          <w:p w:rsidR="006469E6" w:rsidRPr="005C5E8F" w:rsidRDefault="006469E6" w:rsidP="006469E6">
            <w:pPr>
              <w:pStyle w:val="ListParagraph"/>
              <w:numPr>
                <w:ilvl w:val="0"/>
                <w:numId w:val="16"/>
              </w:numPr>
              <w:spacing w:after="0" w:line="240" w:lineRule="auto"/>
              <w:rPr>
                <w:rFonts w:ascii="Calibri" w:hAnsi="Calibri"/>
              </w:rPr>
            </w:pPr>
            <w:r w:rsidRPr="005C5E8F">
              <w:rPr>
                <w:rFonts w:ascii="Calibri" w:hAnsi="Calibri"/>
              </w:rPr>
              <w:t>Live longer</w:t>
            </w:r>
          </w:p>
        </w:tc>
        <w:tc>
          <w:tcPr>
            <w:tcW w:w="2047" w:type="dxa"/>
            <w:tcBorders>
              <w:top w:val="nil"/>
              <w:bottom w:val="single" w:sz="4" w:space="0" w:color="auto"/>
            </w:tcBorders>
          </w:tcPr>
          <w:p w:rsidR="006469E6" w:rsidRPr="005C5E8F" w:rsidRDefault="006469E6" w:rsidP="006469E6">
            <w:pPr>
              <w:spacing w:after="0" w:line="240" w:lineRule="auto"/>
              <w:jc w:val="center"/>
              <w:rPr>
                <w:rFonts w:ascii="Calibri" w:hAnsi="Calibri"/>
              </w:rPr>
            </w:pPr>
            <w:r w:rsidRPr="005C5E8F">
              <w:rPr>
                <w:rFonts w:ascii="Calibri" w:hAnsi="Calibri"/>
              </w:rPr>
              <w:t>2</w:t>
            </w:r>
          </w:p>
        </w:tc>
      </w:tr>
      <w:tr w:rsidR="006469E6" w:rsidRPr="008E0ED7" w:rsidTr="006469E6">
        <w:tc>
          <w:tcPr>
            <w:tcW w:w="4310" w:type="dxa"/>
            <w:tcBorders>
              <w:bottom w:val="nil"/>
            </w:tcBorders>
          </w:tcPr>
          <w:p w:rsidR="006469E6" w:rsidRPr="005C5E8F" w:rsidRDefault="006469E6" w:rsidP="006469E6">
            <w:pPr>
              <w:spacing w:after="0" w:line="240" w:lineRule="auto"/>
              <w:rPr>
                <w:rFonts w:ascii="Calibri" w:hAnsi="Calibri"/>
              </w:rPr>
            </w:pPr>
            <w:r w:rsidRPr="005C5E8F">
              <w:rPr>
                <w:rFonts w:ascii="Calibri" w:hAnsi="Calibri"/>
              </w:rPr>
              <w:t>Course-related reasons</w:t>
            </w:r>
          </w:p>
        </w:tc>
        <w:tc>
          <w:tcPr>
            <w:tcW w:w="2047" w:type="dxa"/>
            <w:tcBorders>
              <w:bottom w:val="nil"/>
            </w:tcBorders>
          </w:tcPr>
          <w:p w:rsidR="006469E6" w:rsidRPr="00FD111F" w:rsidRDefault="006469E6" w:rsidP="006469E6">
            <w:pPr>
              <w:spacing w:after="0" w:line="240" w:lineRule="auto"/>
              <w:jc w:val="center"/>
              <w:rPr>
                <w:rFonts w:ascii="Calibri" w:hAnsi="Calibri"/>
                <w:b/>
              </w:rPr>
            </w:pPr>
            <w:r>
              <w:rPr>
                <w:rFonts w:ascii="Calibri" w:hAnsi="Calibri"/>
                <w:b/>
              </w:rPr>
              <w:t xml:space="preserve">5 </w:t>
            </w:r>
            <w:r w:rsidRPr="00BA52AD">
              <w:rPr>
                <w:rFonts w:ascii="Calibri" w:hAnsi="Calibri"/>
              </w:rPr>
              <w:t>(36%)</w:t>
            </w:r>
          </w:p>
        </w:tc>
      </w:tr>
      <w:tr w:rsidR="006469E6" w:rsidRPr="008E0ED7" w:rsidTr="006469E6">
        <w:tc>
          <w:tcPr>
            <w:tcW w:w="4310" w:type="dxa"/>
            <w:tcBorders>
              <w:top w:val="nil"/>
              <w:bottom w:val="nil"/>
            </w:tcBorders>
          </w:tcPr>
          <w:p w:rsidR="006469E6" w:rsidRPr="005C5E8F" w:rsidRDefault="006469E6" w:rsidP="006469E6">
            <w:pPr>
              <w:pStyle w:val="ListParagraph"/>
              <w:numPr>
                <w:ilvl w:val="0"/>
                <w:numId w:val="16"/>
              </w:numPr>
              <w:spacing w:after="0" w:line="240" w:lineRule="auto"/>
              <w:rPr>
                <w:rFonts w:ascii="Calibri" w:hAnsi="Calibri"/>
              </w:rPr>
            </w:pPr>
            <w:r w:rsidRPr="005C5E8F">
              <w:rPr>
                <w:rFonts w:ascii="Calibri" w:hAnsi="Calibri"/>
              </w:rPr>
              <w:t>Interesting</w:t>
            </w:r>
          </w:p>
        </w:tc>
        <w:tc>
          <w:tcPr>
            <w:tcW w:w="2047" w:type="dxa"/>
            <w:tcBorders>
              <w:top w:val="nil"/>
              <w:bottom w:val="nil"/>
            </w:tcBorders>
          </w:tcPr>
          <w:p w:rsidR="006469E6" w:rsidRPr="005C5E8F" w:rsidRDefault="006469E6" w:rsidP="006469E6">
            <w:pPr>
              <w:spacing w:after="0" w:line="240" w:lineRule="auto"/>
              <w:jc w:val="center"/>
              <w:rPr>
                <w:rFonts w:ascii="Calibri" w:hAnsi="Calibri"/>
              </w:rPr>
            </w:pPr>
            <w:r w:rsidRPr="005C5E8F">
              <w:rPr>
                <w:rFonts w:ascii="Calibri" w:hAnsi="Calibri"/>
              </w:rPr>
              <w:t>2</w:t>
            </w:r>
          </w:p>
        </w:tc>
      </w:tr>
      <w:tr w:rsidR="006469E6" w:rsidRPr="008E0ED7" w:rsidTr="006469E6">
        <w:tc>
          <w:tcPr>
            <w:tcW w:w="4310" w:type="dxa"/>
            <w:tcBorders>
              <w:top w:val="nil"/>
              <w:bottom w:val="nil"/>
            </w:tcBorders>
          </w:tcPr>
          <w:p w:rsidR="006469E6" w:rsidRPr="005C5E8F" w:rsidRDefault="006469E6" w:rsidP="006469E6">
            <w:pPr>
              <w:pStyle w:val="ListParagraph"/>
              <w:numPr>
                <w:ilvl w:val="0"/>
                <w:numId w:val="16"/>
              </w:numPr>
              <w:spacing w:after="0" w:line="240" w:lineRule="auto"/>
              <w:rPr>
                <w:rFonts w:ascii="Calibri" w:hAnsi="Calibri"/>
              </w:rPr>
            </w:pPr>
            <w:r w:rsidRPr="005C5E8F">
              <w:rPr>
                <w:rFonts w:ascii="Calibri" w:hAnsi="Calibri"/>
              </w:rPr>
              <w:t>Good tutors</w:t>
            </w:r>
            <w:r>
              <w:rPr>
                <w:rFonts w:ascii="Calibri" w:hAnsi="Calibri"/>
              </w:rPr>
              <w:t>/content</w:t>
            </w:r>
          </w:p>
        </w:tc>
        <w:tc>
          <w:tcPr>
            <w:tcW w:w="2047" w:type="dxa"/>
            <w:tcBorders>
              <w:top w:val="nil"/>
              <w:bottom w:val="nil"/>
            </w:tcBorders>
          </w:tcPr>
          <w:p w:rsidR="006469E6" w:rsidRPr="005C5E8F" w:rsidRDefault="006469E6" w:rsidP="006469E6">
            <w:pPr>
              <w:spacing w:after="0" w:line="240" w:lineRule="auto"/>
              <w:jc w:val="center"/>
              <w:rPr>
                <w:rFonts w:ascii="Calibri" w:hAnsi="Calibri"/>
              </w:rPr>
            </w:pPr>
            <w:r>
              <w:rPr>
                <w:rFonts w:ascii="Calibri" w:hAnsi="Calibri"/>
              </w:rPr>
              <w:t>2</w:t>
            </w:r>
          </w:p>
        </w:tc>
      </w:tr>
      <w:tr w:rsidR="006469E6" w:rsidRPr="008E0ED7" w:rsidTr="006469E6">
        <w:tc>
          <w:tcPr>
            <w:tcW w:w="4310" w:type="dxa"/>
            <w:tcBorders>
              <w:top w:val="nil"/>
              <w:bottom w:val="single" w:sz="4" w:space="0" w:color="auto"/>
            </w:tcBorders>
          </w:tcPr>
          <w:p w:rsidR="006469E6" w:rsidRPr="005C5E8F" w:rsidRDefault="006469E6" w:rsidP="006469E6">
            <w:pPr>
              <w:pStyle w:val="ListParagraph"/>
              <w:numPr>
                <w:ilvl w:val="0"/>
                <w:numId w:val="16"/>
              </w:numPr>
              <w:spacing w:after="0" w:line="240" w:lineRule="auto"/>
              <w:rPr>
                <w:rFonts w:ascii="Calibri" w:hAnsi="Calibri"/>
              </w:rPr>
            </w:pPr>
            <w:r w:rsidRPr="005C5E8F">
              <w:rPr>
                <w:rFonts w:ascii="Calibri" w:hAnsi="Calibri"/>
              </w:rPr>
              <w:t>Good supporting materials</w:t>
            </w:r>
          </w:p>
        </w:tc>
        <w:tc>
          <w:tcPr>
            <w:tcW w:w="2047" w:type="dxa"/>
            <w:tcBorders>
              <w:top w:val="nil"/>
              <w:bottom w:val="single" w:sz="4" w:space="0" w:color="auto"/>
            </w:tcBorders>
          </w:tcPr>
          <w:p w:rsidR="006469E6" w:rsidRPr="005C5E8F" w:rsidRDefault="006469E6" w:rsidP="006469E6">
            <w:pPr>
              <w:spacing w:after="0" w:line="240" w:lineRule="auto"/>
              <w:jc w:val="center"/>
              <w:rPr>
                <w:rFonts w:ascii="Calibri" w:hAnsi="Calibri"/>
              </w:rPr>
            </w:pPr>
            <w:r w:rsidRPr="005C5E8F">
              <w:rPr>
                <w:rFonts w:ascii="Calibri" w:hAnsi="Calibri"/>
              </w:rPr>
              <w:t>1</w:t>
            </w:r>
          </w:p>
        </w:tc>
      </w:tr>
      <w:tr w:rsidR="006469E6" w:rsidRPr="008E0ED7" w:rsidTr="006469E6">
        <w:tc>
          <w:tcPr>
            <w:tcW w:w="4310" w:type="dxa"/>
            <w:tcBorders>
              <w:bottom w:val="nil"/>
            </w:tcBorders>
          </w:tcPr>
          <w:p w:rsidR="006469E6" w:rsidRPr="005C5E8F" w:rsidRDefault="006469E6" w:rsidP="006469E6">
            <w:pPr>
              <w:spacing w:after="0" w:line="240" w:lineRule="auto"/>
              <w:rPr>
                <w:rFonts w:ascii="Calibri" w:hAnsi="Calibri"/>
              </w:rPr>
            </w:pPr>
            <w:r w:rsidRPr="005C5E8F">
              <w:rPr>
                <w:rFonts w:ascii="Calibri" w:hAnsi="Calibri"/>
              </w:rPr>
              <w:t>External reasons</w:t>
            </w:r>
          </w:p>
        </w:tc>
        <w:tc>
          <w:tcPr>
            <w:tcW w:w="2047" w:type="dxa"/>
            <w:tcBorders>
              <w:bottom w:val="nil"/>
            </w:tcBorders>
          </w:tcPr>
          <w:p w:rsidR="006469E6" w:rsidRPr="00FD111F" w:rsidRDefault="006469E6" w:rsidP="006469E6">
            <w:pPr>
              <w:spacing w:after="0" w:line="240" w:lineRule="auto"/>
              <w:jc w:val="center"/>
              <w:rPr>
                <w:rFonts w:ascii="Calibri" w:hAnsi="Calibri"/>
                <w:b/>
              </w:rPr>
            </w:pPr>
            <w:r w:rsidRPr="00FD111F">
              <w:rPr>
                <w:rFonts w:ascii="Calibri" w:hAnsi="Calibri"/>
                <w:b/>
              </w:rPr>
              <w:t>1</w:t>
            </w:r>
          </w:p>
        </w:tc>
      </w:tr>
      <w:tr w:rsidR="006469E6" w:rsidRPr="008E0ED7" w:rsidTr="006469E6">
        <w:tc>
          <w:tcPr>
            <w:tcW w:w="4310" w:type="dxa"/>
            <w:tcBorders>
              <w:top w:val="nil"/>
            </w:tcBorders>
          </w:tcPr>
          <w:p w:rsidR="006469E6" w:rsidRPr="005C5E8F" w:rsidRDefault="006469E6" w:rsidP="006469E6">
            <w:pPr>
              <w:pStyle w:val="ListParagraph"/>
              <w:numPr>
                <w:ilvl w:val="0"/>
                <w:numId w:val="16"/>
              </w:numPr>
              <w:spacing w:after="0" w:line="240" w:lineRule="auto"/>
              <w:rPr>
                <w:rFonts w:ascii="Calibri" w:hAnsi="Calibri"/>
              </w:rPr>
            </w:pPr>
            <w:r w:rsidRPr="005C5E8F">
              <w:rPr>
                <w:rFonts w:ascii="Calibri" w:hAnsi="Calibri"/>
              </w:rPr>
              <w:t>Suitable time</w:t>
            </w:r>
          </w:p>
        </w:tc>
        <w:tc>
          <w:tcPr>
            <w:tcW w:w="2047" w:type="dxa"/>
            <w:tcBorders>
              <w:top w:val="nil"/>
            </w:tcBorders>
          </w:tcPr>
          <w:p w:rsidR="006469E6" w:rsidRPr="005C5E8F" w:rsidRDefault="006469E6" w:rsidP="006469E6">
            <w:pPr>
              <w:spacing w:after="0" w:line="240" w:lineRule="auto"/>
              <w:jc w:val="center"/>
              <w:rPr>
                <w:rFonts w:ascii="Calibri" w:hAnsi="Calibri"/>
              </w:rPr>
            </w:pPr>
            <w:r w:rsidRPr="005C5E8F">
              <w:rPr>
                <w:rFonts w:ascii="Calibri" w:hAnsi="Calibri"/>
              </w:rPr>
              <w:t>1</w:t>
            </w:r>
          </w:p>
        </w:tc>
      </w:tr>
    </w:tbl>
    <w:p w:rsidR="006469E6" w:rsidRDefault="006469E6" w:rsidP="006469E6">
      <w:pPr>
        <w:spacing w:after="0" w:line="240" w:lineRule="auto"/>
        <w:rPr>
          <w:rFonts w:ascii="Calibri" w:hAnsi="Calibri"/>
        </w:rPr>
      </w:pPr>
    </w:p>
    <w:p w:rsidR="006469E6" w:rsidRPr="005C5E8F" w:rsidRDefault="006469E6" w:rsidP="006469E6">
      <w:pPr>
        <w:pStyle w:val="Caption"/>
        <w:keepNext/>
      </w:pPr>
      <w:r w:rsidRPr="005C5E8F">
        <w:rPr>
          <w:sz w:val="22"/>
          <w:szCs w:val="22"/>
        </w:rPr>
        <w:t xml:space="preserve">Table </w:t>
      </w:r>
      <w:r w:rsidRPr="005C5E8F">
        <w:rPr>
          <w:sz w:val="22"/>
          <w:szCs w:val="22"/>
        </w:rPr>
        <w:fldChar w:fldCharType="begin"/>
      </w:r>
      <w:r w:rsidRPr="005C5E8F">
        <w:rPr>
          <w:sz w:val="22"/>
          <w:szCs w:val="22"/>
        </w:rPr>
        <w:instrText xml:space="preserve"> SEQ Table \* ARABIC </w:instrText>
      </w:r>
      <w:r w:rsidRPr="005C5E8F">
        <w:rPr>
          <w:sz w:val="22"/>
          <w:szCs w:val="22"/>
        </w:rPr>
        <w:fldChar w:fldCharType="separate"/>
      </w:r>
      <w:r w:rsidRPr="005C5E8F">
        <w:rPr>
          <w:noProof/>
          <w:sz w:val="22"/>
          <w:szCs w:val="22"/>
        </w:rPr>
        <w:t>5</w:t>
      </w:r>
      <w:r w:rsidRPr="005C5E8F">
        <w:rPr>
          <w:sz w:val="22"/>
          <w:szCs w:val="22"/>
        </w:rPr>
        <w:fldChar w:fldCharType="end"/>
      </w:r>
      <w:r w:rsidRPr="005C5E8F">
        <w:rPr>
          <w:sz w:val="22"/>
          <w:szCs w:val="22"/>
        </w:rPr>
        <w:t xml:space="preserve"> Reasons for not completing</w:t>
      </w:r>
    </w:p>
    <w:tbl>
      <w:tblPr>
        <w:tblStyle w:val="TableGrid"/>
        <w:tblW w:w="0" w:type="auto"/>
        <w:tblInd w:w="851" w:type="dxa"/>
        <w:tblLook w:val="04A0" w:firstRow="1" w:lastRow="0" w:firstColumn="1" w:lastColumn="0" w:noHBand="0" w:noVBand="1"/>
      </w:tblPr>
      <w:tblGrid>
        <w:gridCol w:w="4340"/>
        <w:gridCol w:w="2017"/>
      </w:tblGrid>
      <w:tr w:rsidR="006469E6" w:rsidTr="006469E6">
        <w:tc>
          <w:tcPr>
            <w:tcW w:w="4340" w:type="dxa"/>
          </w:tcPr>
          <w:p w:rsidR="006469E6" w:rsidRDefault="006469E6" w:rsidP="006469E6">
            <w:pPr>
              <w:spacing w:after="0" w:line="240" w:lineRule="auto"/>
              <w:rPr>
                <w:rFonts w:ascii="Calibri" w:hAnsi="Calibri"/>
                <w:b/>
                <w:i/>
              </w:rPr>
            </w:pPr>
            <w:r w:rsidRPr="005E4770">
              <w:rPr>
                <w:rFonts w:ascii="Calibri" w:hAnsi="Calibri"/>
                <w:b/>
                <w:sz w:val="22"/>
                <w:szCs w:val="22"/>
              </w:rPr>
              <w:t xml:space="preserve">Reasons for </w:t>
            </w:r>
            <w:r>
              <w:rPr>
                <w:rFonts w:ascii="Calibri" w:hAnsi="Calibri"/>
                <w:b/>
                <w:sz w:val="22"/>
                <w:szCs w:val="22"/>
              </w:rPr>
              <w:t>not completing</w:t>
            </w:r>
            <w:r w:rsidRPr="005E4770">
              <w:rPr>
                <w:rFonts w:ascii="Calibri" w:hAnsi="Calibri"/>
                <w:b/>
                <w:sz w:val="22"/>
                <w:szCs w:val="22"/>
              </w:rPr>
              <w:t xml:space="preserve"> the course</w:t>
            </w:r>
          </w:p>
        </w:tc>
        <w:tc>
          <w:tcPr>
            <w:tcW w:w="2017" w:type="dxa"/>
          </w:tcPr>
          <w:p w:rsidR="006469E6" w:rsidRDefault="006469E6" w:rsidP="006469E6">
            <w:pPr>
              <w:spacing w:after="0" w:line="240" w:lineRule="auto"/>
              <w:jc w:val="center"/>
              <w:rPr>
                <w:rFonts w:ascii="Calibri" w:hAnsi="Calibri"/>
                <w:b/>
                <w:i/>
              </w:rPr>
            </w:pPr>
            <w:r>
              <w:rPr>
                <w:rFonts w:ascii="Calibri" w:hAnsi="Calibri"/>
                <w:b/>
                <w:i/>
              </w:rPr>
              <w:t>n</w:t>
            </w:r>
          </w:p>
        </w:tc>
      </w:tr>
      <w:tr w:rsidR="006469E6" w:rsidTr="006469E6">
        <w:tc>
          <w:tcPr>
            <w:tcW w:w="4340" w:type="dxa"/>
          </w:tcPr>
          <w:p w:rsidR="006469E6" w:rsidRPr="005C5E8F" w:rsidRDefault="006469E6" w:rsidP="006469E6">
            <w:pPr>
              <w:spacing w:after="0" w:line="240" w:lineRule="auto"/>
              <w:rPr>
                <w:rFonts w:ascii="Calibri" w:hAnsi="Calibri"/>
                <w:color w:val="000000"/>
                <w:sz w:val="22"/>
                <w:szCs w:val="22"/>
              </w:rPr>
            </w:pPr>
            <w:r>
              <w:rPr>
                <w:rFonts w:ascii="Calibri" w:hAnsi="Calibri"/>
                <w:color w:val="000000"/>
              </w:rPr>
              <w:t>Number of responses</w:t>
            </w:r>
          </w:p>
        </w:tc>
        <w:tc>
          <w:tcPr>
            <w:tcW w:w="2017" w:type="dxa"/>
          </w:tcPr>
          <w:p w:rsidR="006469E6" w:rsidRPr="005C5E8F" w:rsidRDefault="006469E6" w:rsidP="006469E6">
            <w:pPr>
              <w:spacing w:after="0" w:line="240" w:lineRule="auto"/>
              <w:jc w:val="center"/>
              <w:rPr>
                <w:rFonts w:ascii="Calibri" w:hAnsi="Calibri"/>
                <w:sz w:val="22"/>
                <w:szCs w:val="22"/>
              </w:rPr>
            </w:pPr>
            <w:r>
              <w:rPr>
                <w:rFonts w:ascii="Calibri" w:hAnsi="Calibri"/>
              </w:rPr>
              <w:t>4</w:t>
            </w:r>
          </w:p>
        </w:tc>
      </w:tr>
      <w:tr w:rsidR="006469E6" w:rsidTr="006469E6">
        <w:tc>
          <w:tcPr>
            <w:tcW w:w="4340" w:type="dxa"/>
          </w:tcPr>
          <w:p w:rsidR="006469E6" w:rsidRPr="00F05ADC" w:rsidRDefault="006469E6" w:rsidP="006469E6">
            <w:pPr>
              <w:spacing w:after="0" w:line="240" w:lineRule="auto"/>
              <w:rPr>
                <w:rFonts w:ascii="Calibri" w:hAnsi="Calibri"/>
                <w:color w:val="000000"/>
              </w:rPr>
            </w:pPr>
            <w:r>
              <w:rPr>
                <w:rFonts w:ascii="Calibri" w:hAnsi="Calibri"/>
                <w:color w:val="000000"/>
              </w:rPr>
              <w:t>Number</w:t>
            </w:r>
            <w:r w:rsidRPr="00F05ADC">
              <w:rPr>
                <w:rFonts w:ascii="Calibri" w:hAnsi="Calibri"/>
                <w:color w:val="000000"/>
              </w:rPr>
              <w:t xml:space="preserve"> of </w:t>
            </w:r>
            <w:r>
              <w:rPr>
                <w:rFonts w:ascii="Calibri" w:hAnsi="Calibri"/>
                <w:color w:val="000000"/>
              </w:rPr>
              <w:t>reasons</w:t>
            </w:r>
          </w:p>
        </w:tc>
        <w:tc>
          <w:tcPr>
            <w:tcW w:w="2017" w:type="dxa"/>
          </w:tcPr>
          <w:p w:rsidR="006469E6" w:rsidRPr="005C5E8F" w:rsidRDefault="006469E6" w:rsidP="006469E6">
            <w:pPr>
              <w:spacing w:after="0" w:line="240" w:lineRule="auto"/>
              <w:jc w:val="center"/>
              <w:rPr>
                <w:rFonts w:ascii="Calibri" w:hAnsi="Calibri"/>
              </w:rPr>
            </w:pPr>
            <w:r w:rsidRPr="005C5E8F">
              <w:rPr>
                <w:rFonts w:ascii="Calibri" w:hAnsi="Calibri"/>
              </w:rPr>
              <w:t>8</w:t>
            </w:r>
          </w:p>
        </w:tc>
      </w:tr>
      <w:tr w:rsidR="006469E6" w:rsidTr="006469E6">
        <w:tc>
          <w:tcPr>
            <w:tcW w:w="4340" w:type="dxa"/>
          </w:tcPr>
          <w:p w:rsidR="006469E6" w:rsidRPr="00F05ADC" w:rsidRDefault="006469E6" w:rsidP="006469E6">
            <w:pPr>
              <w:spacing w:after="0" w:line="240" w:lineRule="auto"/>
              <w:rPr>
                <w:rFonts w:ascii="Calibri" w:hAnsi="Calibri"/>
                <w:color w:val="000000"/>
              </w:rPr>
            </w:pPr>
            <w:r>
              <w:rPr>
                <w:rFonts w:ascii="Calibri" w:hAnsi="Calibri"/>
                <w:color w:val="000000"/>
              </w:rPr>
              <w:t xml:space="preserve">Not relevant to needs </w:t>
            </w:r>
          </w:p>
        </w:tc>
        <w:tc>
          <w:tcPr>
            <w:tcW w:w="2017" w:type="dxa"/>
          </w:tcPr>
          <w:p w:rsidR="006469E6" w:rsidRPr="005C5E8F" w:rsidRDefault="006469E6" w:rsidP="006469E6">
            <w:pPr>
              <w:spacing w:after="0" w:line="240" w:lineRule="auto"/>
              <w:jc w:val="center"/>
              <w:rPr>
                <w:rFonts w:ascii="Calibri" w:hAnsi="Calibri"/>
              </w:rPr>
            </w:pPr>
            <w:r w:rsidRPr="00BA52AD">
              <w:rPr>
                <w:rFonts w:ascii="Calibri" w:hAnsi="Calibri"/>
                <w:b/>
              </w:rPr>
              <w:t>3</w:t>
            </w:r>
            <w:r>
              <w:rPr>
                <w:rFonts w:ascii="Calibri" w:hAnsi="Calibri"/>
              </w:rPr>
              <w:t xml:space="preserve"> (38%)</w:t>
            </w:r>
          </w:p>
        </w:tc>
      </w:tr>
      <w:tr w:rsidR="006469E6" w:rsidTr="006469E6">
        <w:tc>
          <w:tcPr>
            <w:tcW w:w="4340" w:type="dxa"/>
            <w:tcBorders>
              <w:bottom w:val="nil"/>
            </w:tcBorders>
          </w:tcPr>
          <w:p w:rsidR="006469E6" w:rsidRPr="005C5E8F" w:rsidRDefault="006469E6" w:rsidP="006469E6">
            <w:pPr>
              <w:spacing w:after="0" w:line="240" w:lineRule="auto"/>
              <w:rPr>
                <w:rFonts w:ascii="Calibri" w:hAnsi="Calibri"/>
                <w:sz w:val="22"/>
                <w:szCs w:val="22"/>
              </w:rPr>
            </w:pPr>
            <w:r w:rsidRPr="00F05ADC">
              <w:rPr>
                <w:rFonts w:ascii="Calibri" w:hAnsi="Calibri"/>
              </w:rPr>
              <w:t>Course related</w:t>
            </w:r>
          </w:p>
        </w:tc>
        <w:tc>
          <w:tcPr>
            <w:tcW w:w="2017" w:type="dxa"/>
            <w:tcBorders>
              <w:bottom w:val="nil"/>
            </w:tcBorders>
          </w:tcPr>
          <w:p w:rsidR="006469E6" w:rsidRPr="005C5E8F" w:rsidRDefault="006469E6" w:rsidP="006469E6">
            <w:pPr>
              <w:spacing w:after="0" w:line="240" w:lineRule="auto"/>
              <w:jc w:val="center"/>
              <w:rPr>
                <w:rFonts w:ascii="Calibri" w:hAnsi="Calibri"/>
                <w:sz w:val="22"/>
                <w:szCs w:val="22"/>
              </w:rPr>
            </w:pPr>
            <w:r w:rsidRPr="00BA52AD">
              <w:rPr>
                <w:rFonts w:ascii="Calibri" w:hAnsi="Calibri"/>
                <w:b/>
              </w:rPr>
              <w:t>3</w:t>
            </w:r>
            <w:r>
              <w:rPr>
                <w:rFonts w:ascii="Calibri" w:hAnsi="Calibri"/>
              </w:rPr>
              <w:t xml:space="preserve"> (38%)</w:t>
            </w:r>
          </w:p>
        </w:tc>
      </w:tr>
      <w:tr w:rsidR="006469E6" w:rsidTr="006469E6">
        <w:tc>
          <w:tcPr>
            <w:tcW w:w="4340" w:type="dxa"/>
            <w:tcBorders>
              <w:top w:val="nil"/>
              <w:bottom w:val="nil"/>
            </w:tcBorders>
          </w:tcPr>
          <w:p w:rsidR="006469E6" w:rsidRPr="005C5E8F" w:rsidRDefault="006469E6" w:rsidP="006469E6">
            <w:pPr>
              <w:pStyle w:val="ListParagraph"/>
              <w:numPr>
                <w:ilvl w:val="0"/>
                <w:numId w:val="16"/>
              </w:numPr>
              <w:spacing w:after="0" w:line="240" w:lineRule="auto"/>
              <w:rPr>
                <w:rFonts w:ascii="Calibri" w:hAnsi="Calibri"/>
                <w:sz w:val="22"/>
                <w:szCs w:val="22"/>
              </w:rPr>
            </w:pPr>
            <w:r w:rsidRPr="005C5E8F">
              <w:rPr>
                <w:rFonts w:ascii="Calibri" w:hAnsi="Calibri"/>
              </w:rPr>
              <w:t>Unsatisfactory content</w:t>
            </w:r>
          </w:p>
        </w:tc>
        <w:tc>
          <w:tcPr>
            <w:tcW w:w="2017" w:type="dxa"/>
            <w:tcBorders>
              <w:top w:val="nil"/>
              <w:bottom w:val="nil"/>
            </w:tcBorders>
          </w:tcPr>
          <w:p w:rsidR="006469E6" w:rsidRPr="005C5E8F" w:rsidRDefault="006469E6" w:rsidP="006469E6">
            <w:pPr>
              <w:spacing w:after="0" w:line="240" w:lineRule="auto"/>
              <w:jc w:val="center"/>
              <w:rPr>
                <w:rFonts w:ascii="Calibri" w:hAnsi="Calibri"/>
                <w:sz w:val="22"/>
                <w:szCs w:val="22"/>
              </w:rPr>
            </w:pPr>
            <w:r w:rsidRPr="005C5E8F">
              <w:rPr>
                <w:rFonts w:ascii="Calibri" w:hAnsi="Calibri"/>
              </w:rPr>
              <w:t>2</w:t>
            </w:r>
          </w:p>
        </w:tc>
      </w:tr>
      <w:tr w:rsidR="006469E6" w:rsidTr="006469E6">
        <w:tc>
          <w:tcPr>
            <w:tcW w:w="4340" w:type="dxa"/>
            <w:tcBorders>
              <w:top w:val="nil"/>
              <w:bottom w:val="single" w:sz="4" w:space="0" w:color="auto"/>
            </w:tcBorders>
          </w:tcPr>
          <w:p w:rsidR="006469E6" w:rsidRPr="005C5E8F" w:rsidRDefault="006469E6" w:rsidP="006469E6">
            <w:pPr>
              <w:pStyle w:val="ListParagraph"/>
              <w:numPr>
                <w:ilvl w:val="0"/>
                <w:numId w:val="16"/>
              </w:numPr>
              <w:spacing w:after="0" w:line="240" w:lineRule="auto"/>
              <w:rPr>
                <w:rFonts w:ascii="Calibri" w:hAnsi="Calibri"/>
                <w:sz w:val="22"/>
                <w:szCs w:val="22"/>
              </w:rPr>
            </w:pPr>
            <w:r w:rsidRPr="005C5E8F">
              <w:rPr>
                <w:rFonts w:ascii="Calibri" w:hAnsi="Calibri"/>
              </w:rPr>
              <w:t>Unsatisfactory tutors</w:t>
            </w:r>
          </w:p>
        </w:tc>
        <w:tc>
          <w:tcPr>
            <w:tcW w:w="2017" w:type="dxa"/>
            <w:tcBorders>
              <w:top w:val="nil"/>
              <w:bottom w:val="single" w:sz="4" w:space="0" w:color="auto"/>
            </w:tcBorders>
          </w:tcPr>
          <w:p w:rsidR="006469E6" w:rsidRPr="005C5E8F" w:rsidRDefault="006469E6" w:rsidP="006469E6">
            <w:pPr>
              <w:spacing w:after="0" w:line="240" w:lineRule="auto"/>
              <w:jc w:val="center"/>
              <w:rPr>
                <w:rFonts w:ascii="Calibri" w:hAnsi="Calibri"/>
                <w:sz w:val="22"/>
                <w:szCs w:val="22"/>
              </w:rPr>
            </w:pPr>
            <w:r>
              <w:rPr>
                <w:rFonts w:ascii="Calibri" w:hAnsi="Calibri"/>
              </w:rPr>
              <w:t>1</w:t>
            </w:r>
          </w:p>
        </w:tc>
      </w:tr>
      <w:tr w:rsidR="006469E6" w:rsidTr="006469E6">
        <w:tc>
          <w:tcPr>
            <w:tcW w:w="4340" w:type="dxa"/>
            <w:tcBorders>
              <w:bottom w:val="nil"/>
            </w:tcBorders>
          </w:tcPr>
          <w:p w:rsidR="006469E6" w:rsidRPr="005C5E8F" w:rsidRDefault="006469E6" w:rsidP="006469E6">
            <w:pPr>
              <w:spacing w:after="0" w:line="240" w:lineRule="auto"/>
              <w:rPr>
                <w:rFonts w:ascii="Calibri" w:hAnsi="Calibri"/>
                <w:sz w:val="22"/>
                <w:szCs w:val="22"/>
              </w:rPr>
            </w:pPr>
            <w:r w:rsidRPr="005C5E8F">
              <w:rPr>
                <w:rFonts w:ascii="Calibri" w:hAnsi="Calibri"/>
              </w:rPr>
              <w:t>External reasons</w:t>
            </w:r>
          </w:p>
        </w:tc>
        <w:tc>
          <w:tcPr>
            <w:tcW w:w="2017" w:type="dxa"/>
            <w:tcBorders>
              <w:bottom w:val="nil"/>
            </w:tcBorders>
          </w:tcPr>
          <w:p w:rsidR="006469E6" w:rsidRPr="005C5E8F" w:rsidRDefault="006469E6" w:rsidP="006469E6">
            <w:pPr>
              <w:spacing w:after="0" w:line="240" w:lineRule="auto"/>
              <w:jc w:val="center"/>
              <w:rPr>
                <w:rFonts w:ascii="Calibri" w:hAnsi="Calibri"/>
                <w:sz w:val="22"/>
                <w:szCs w:val="22"/>
              </w:rPr>
            </w:pPr>
            <w:r w:rsidRPr="00BA52AD">
              <w:rPr>
                <w:rFonts w:ascii="Calibri" w:hAnsi="Calibri"/>
                <w:b/>
              </w:rPr>
              <w:t>2</w:t>
            </w:r>
            <w:r>
              <w:rPr>
                <w:rFonts w:ascii="Calibri" w:hAnsi="Calibri"/>
              </w:rPr>
              <w:t xml:space="preserve"> (25%)</w:t>
            </w:r>
          </w:p>
        </w:tc>
      </w:tr>
      <w:tr w:rsidR="006469E6" w:rsidTr="006469E6">
        <w:trPr>
          <w:trHeight w:val="80"/>
        </w:trPr>
        <w:tc>
          <w:tcPr>
            <w:tcW w:w="4340" w:type="dxa"/>
            <w:tcBorders>
              <w:top w:val="nil"/>
              <w:bottom w:val="nil"/>
            </w:tcBorders>
          </w:tcPr>
          <w:p w:rsidR="006469E6" w:rsidRPr="005C5E8F" w:rsidRDefault="006469E6" w:rsidP="006469E6">
            <w:pPr>
              <w:pStyle w:val="ListParagraph"/>
              <w:numPr>
                <w:ilvl w:val="0"/>
                <w:numId w:val="16"/>
              </w:numPr>
              <w:spacing w:after="0" w:line="240" w:lineRule="auto"/>
              <w:rPr>
                <w:rFonts w:ascii="Calibri" w:hAnsi="Calibri"/>
                <w:sz w:val="22"/>
                <w:szCs w:val="22"/>
              </w:rPr>
            </w:pPr>
            <w:r w:rsidRPr="005C5E8F">
              <w:rPr>
                <w:rFonts w:ascii="Calibri" w:hAnsi="Calibri"/>
              </w:rPr>
              <w:t>Location not suitable</w:t>
            </w:r>
          </w:p>
        </w:tc>
        <w:tc>
          <w:tcPr>
            <w:tcW w:w="2017" w:type="dxa"/>
            <w:tcBorders>
              <w:top w:val="nil"/>
              <w:bottom w:val="nil"/>
            </w:tcBorders>
          </w:tcPr>
          <w:p w:rsidR="006469E6" w:rsidRPr="005C5E8F" w:rsidRDefault="006469E6" w:rsidP="006469E6">
            <w:pPr>
              <w:spacing w:after="0" w:line="240" w:lineRule="auto"/>
              <w:jc w:val="center"/>
              <w:rPr>
                <w:rFonts w:ascii="Calibri" w:hAnsi="Calibri"/>
                <w:sz w:val="22"/>
                <w:szCs w:val="22"/>
              </w:rPr>
            </w:pPr>
            <w:r>
              <w:rPr>
                <w:rFonts w:ascii="Calibri" w:hAnsi="Calibri"/>
              </w:rPr>
              <w:t>1</w:t>
            </w:r>
          </w:p>
        </w:tc>
      </w:tr>
      <w:tr w:rsidR="006469E6" w:rsidTr="006469E6">
        <w:tc>
          <w:tcPr>
            <w:tcW w:w="4340" w:type="dxa"/>
            <w:tcBorders>
              <w:top w:val="nil"/>
            </w:tcBorders>
          </w:tcPr>
          <w:p w:rsidR="006469E6" w:rsidRPr="005C5E8F" w:rsidRDefault="006469E6" w:rsidP="006469E6">
            <w:pPr>
              <w:pStyle w:val="ListParagraph"/>
              <w:numPr>
                <w:ilvl w:val="0"/>
                <w:numId w:val="16"/>
              </w:numPr>
              <w:spacing w:after="0" w:line="240" w:lineRule="auto"/>
              <w:rPr>
                <w:rFonts w:ascii="Calibri" w:hAnsi="Calibri"/>
                <w:sz w:val="22"/>
                <w:szCs w:val="22"/>
              </w:rPr>
            </w:pPr>
            <w:r w:rsidRPr="005C5E8F">
              <w:rPr>
                <w:rFonts w:ascii="Calibri" w:hAnsi="Calibri"/>
              </w:rPr>
              <w:t>Other commitments</w:t>
            </w:r>
          </w:p>
        </w:tc>
        <w:tc>
          <w:tcPr>
            <w:tcW w:w="2017" w:type="dxa"/>
            <w:tcBorders>
              <w:top w:val="nil"/>
            </w:tcBorders>
          </w:tcPr>
          <w:p w:rsidR="006469E6" w:rsidRPr="005C5E8F" w:rsidRDefault="006469E6" w:rsidP="006469E6">
            <w:pPr>
              <w:spacing w:after="0" w:line="240" w:lineRule="auto"/>
              <w:jc w:val="center"/>
              <w:rPr>
                <w:rFonts w:ascii="Calibri" w:hAnsi="Calibri"/>
                <w:sz w:val="22"/>
                <w:szCs w:val="22"/>
              </w:rPr>
            </w:pPr>
            <w:r w:rsidRPr="005C5E8F">
              <w:rPr>
                <w:rFonts w:ascii="Calibri" w:hAnsi="Calibri"/>
              </w:rPr>
              <w:t>1</w:t>
            </w:r>
          </w:p>
        </w:tc>
      </w:tr>
    </w:tbl>
    <w:p w:rsidR="006469E6" w:rsidRDefault="006469E6" w:rsidP="006469E6">
      <w:pPr>
        <w:spacing w:after="0" w:line="240" w:lineRule="auto"/>
        <w:rPr>
          <w:rFonts w:ascii="Calibri" w:hAnsi="Calibri"/>
        </w:rPr>
      </w:pPr>
    </w:p>
    <w:p w:rsidR="00BE58F6" w:rsidRDefault="00BE58F6" w:rsidP="00BE58F6">
      <w:pPr>
        <w:spacing w:after="0"/>
        <w:rPr>
          <w:rFonts w:ascii="Calibri" w:hAnsi="Calibri"/>
        </w:rPr>
      </w:pPr>
    </w:p>
    <w:p w:rsidR="006469E6" w:rsidRPr="005E4770" w:rsidRDefault="006469E6" w:rsidP="00BE58F6">
      <w:pPr>
        <w:spacing w:after="0"/>
        <w:rPr>
          <w:rFonts w:ascii="Calibri" w:hAnsi="Calibri"/>
        </w:rPr>
      </w:pPr>
      <w:r w:rsidRPr="005E4770">
        <w:rPr>
          <w:rFonts w:ascii="Calibri" w:hAnsi="Calibri"/>
        </w:rPr>
        <w:t xml:space="preserve">Reasons for </w:t>
      </w:r>
      <w:r>
        <w:rPr>
          <w:rFonts w:ascii="Calibri" w:hAnsi="Calibri"/>
        </w:rPr>
        <w:t xml:space="preserve">attending </w:t>
      </w:r>
      <w:r w:rsidRPr="005E4770">
        <w:rPr>
          <w:rFonts w:ascii="Calibri" w:hAnsi="Calibri"/>
        </w:rPr>
        <w:t xml:space="preserve">were: health related </w:t>
      </w:r>
      <w:r>
        <w:rPr>
          <w:rFonts w:ascii="Calibri" w:hAnsi="Calibri"/>
        </w:rPr>
        <w:t>(n=8 or 57%)</w:t>
      </w:r>
      <w:r w:rsidRPr="005E4770">
        <w:rPr>
          <w:rFonts w:ascii="Calibri" w:hAnsi="Calibri"/>
        </w:rPr>
        <w:t xml:space="preserve">, including preventing diabetes </w:t>
      </w:r>
      <w:r>
        <w:rPr>
          <w:rFonts w:ascii="Calibri" w:hAnsi="Calibri"/>
        </w:rPr>
        <w:t>(n=4)</w:t>
      </w:r>
      <w:r w:rsidRPr="005E4770">
        <w:rPr>
          <w:rFonts w:ascii="Calibri" w:hAnsi="Calibri"/>
        </w:rPr>
        <w:t xml:space="preserve">; course related </w:t>
      </w:r>
      <w:r>
        <w:rPr>
          <w:rFonts w:ascii="Calibri" w:hAnsi="Calibri"/>
        </w:rPr>
        <w:t>(n=5 or 36%)</w:t>
      </w:r>
      <w:r w:rsidRPr="005E4770">
        <w:rPr>
          <w:rFonts w:ascii="Calibri" w:hAnsi="Calibri"/>
        </w:rPr>
        <w:t xml:space="preserve">; and external </w:t>
      </w:r>
      <w:r>
        <w:rPr>
          <w:rFonts w:ascii="Calibri" w:hAnsi="Calibri"/>
        </w:rPr>
        <w:t xml:space="preserve">(n=1 or 7%). </w:t>
      </w:r>
      <w:r w:rsidRPr="005E4770">
        <w:rPr>
          <w:rFonts w:ascii="Calibri" w:hAnsi="Calibri"/>
        </w:rPr>
        <w:t xml:space="preserve"> i.e. access and time. Reasons for not completing the course were: ‘not relevant to needs’ </w:t>
      </w:r>
      <w:r>
        <w:rPr>
          <w:rFonts w:ascii="Calibri" w:hAnsi="Calibri"/>
        </w:rPr>
        <w:t>(n=3 or 38%),</w:t>
      </w:r>
      <w:r w:rsidRPr="005E4770">
        <w:rPr>
          <w:rFonts w:ascii="Calibri" w:hAnsi="Calibri"/>
        </w:rPr>
        <w:t xml:space="preserve">course related </w:t>
      </w:r>
      <w:r>
        <w:rPr>
          <w:rFonts w:ascii="Calibri" w:hAnsi="Calibri"/>
        </w:rPr>
        <w:t>(n=3 or 38%)</w:t>
      </w:r>
      <w:r w:rsidRPr="005E4770">
        <w:rPr>
          <w:rFonts w:ascii="Calibri" w:hAnsi="Calibri"/>
        </w:rPr>
        <w:t xml:space="preserve">; external factors </w:t>
      </w:r>
      <w:r>
        <w:rPr>
          <w:rFonts w:ascii="Calibri" w:hAnsi="Calibri"/>
        </w:rPr>
        <w:t xml:space="preserve">(n=2 or 25%) </w:t>
      </w:r>
      <w:r w:rsidRPr="005E4770">
        <w:rPr>
          <w:rFonts w:ascii="Calibri" w:hAnsi="Calibri"/>
        </w:rPr>
        <w:t xml:space="preserve">i.e. access and time. See </w:t>
      </w:r>
      <w:r>
        <w:rPr>
          <w:rFonts w:ascii="Calibri" w:hAnsi="Calibri"/>
        </w:rPr>
        <w:t>T</w:t>
      </w:r>
      <w:r w:rsidRPr="005E4770">
        <w:rPr>
          <w:rFonts w:ascii="Calibri" w:hAnsi="Calibri"/>
        </w:rPr>
        <w:t xml:space="preserve">able </w:t>
      </w:r>
      <w:r>
        <w:rPr>
          <w:rFonts w:ascii="Calibri" w:hAnsi="Calibri"/>
        </w:rPr>
        <w:t>5</w:t>
      </w:r>
      <w:r w:rsidRPr="005E4770">
        <w:rPr>
          <w:rFonts w:ascii="Calibri" w:hAnsi="Calibri"/>
        </w:rPr>
        <w:t>.</w:t>
      </w:r>
    </w:p>
    <w:p w:rsidR="006469E6" w:rsidRPr="005E4770" w:rsidRDefault="006469E6" w:rsidP="00BE58F6">
      <w:pPr>
        <w:spacing w:after="0"/>
        <w:rPr>
          <w:rFonts w:ascii="Calibri" w:eastAsia="Times New Roman" w:hAnsi="Calibri" w:cs="Times New Roman"/>
          <w:lang w:eastAsia="en-GB"/>
        </w:rPr>
      </w:pPr>
    </w:p>
    <w:p w:rsidR="006469E6" w:rsidRPr="005E4770" w:rsidRDefault="006469E6" w:rsidP="00BE58F6">
      <w:pPr>
        <w:spacing w:after="0"/>
        <w:rPr>
          <w:rFonts w:ascii="Calibri" w:eastAsia="Times New Roman" w:hAnsi="Calibri"/>
          <w:lang w:eastAsia="en-GB"/>
        </w:rPr>
      </w:pPr>
      <w:r w:rsidRPr="005E4770">
        <w:rPr>
          <w:rFonts w:ascii="Calibri" w:eastAsia="Times New Roman" w:hAnsi="Calibri" w:cs="Times New Roman"/>
          <w:lang w:eastAsia="en-GB"/>
        </w:rPr>
        <w:t xml:space="preserve">The qualitative comments indicate that the respondents were aware </w:t>
      </w:r>
      <w:r>
        <w:rPr>
          <w:rFonts w:ascii="Calibri" w:eastAsia="Times New Roman" w:hAnsi="Calibri" w:cs="Times New Roman"/>
          <w:lang w:eastAsia="en-GB"/>
        </w:rPr>
        <w:t>that the course content was not specific to pre-diabetes</w:t>
      </w:r>
      <w:r w:rsidRPr="005E4770">
        <w:rPr>
          <w:rFonts w:ascii="Calibri" w:eastAsia="Times New Roman" w:hAnsi="Calibri" w:cs="Times New Roman"/>
          <w:lang w:eastAsia="en-GB"/>
        </w:rPr>
        <w:t xml:space="preserve">. </w:t>
      </w:r>
      <w:r w:rsidRPr="005E4770">
        <w:rPr>
          <w:rFonts w:ascii="Calibri" w:hAnsi="Calibri"/>
          <w:shd w:val="clear" w:color="auto" w:fill="FFFFFF" w:themeFill="background1"/>
        </w:rPr>
        <w:t xml:space="preserve">Recommendations were: provision of course information at the time of referral to the service would help patients decide if they should attend the course; and </w:t>
      </w:r>
      <w:r w:rsidRPr="005E4770">
        <w:rPr>
          <w:rFonts w:ascii="Calibri" w:eastAsia="Times New Roman" w:hAnsi="Calibri"/>
          <w:lang w:eastAsia="en-GB"/>
        </w:rPr>
        <w:t xml:space="preserve">a more advanced level of information, but not assuming any prior knowledge about diabetes. </w:t>
      </w:r>
    </w:p>
    <w:p w:rsidR="00BE58F6" w:rsidRDefault="00BE58F6" w:rsidP="00BE58F6">
      <w:pPr>
        <w:spacing w:after="0"/>
        <w:rPr>
          <w:rFonts w:ascii="Calibri" w:hAnsi="Calibri"/>
        </w:rPr>
      </w:pPr>
    </w:p>
    <w:p w:rsidR="00BE58F6" w:rsidRPr="005E4770" w:rsidRDefault="00BE58F6" w:rsidP="00BE58F6">
      <w:pPr>
        <w:spacing w:after="0"/>
        <w:rPr>
          <w:rFonts w:ascii="Calibri" w:hAnsi="Calibri"/>
        </w:rPr>
      </w:pPr>
    </w:p>
    <w:p w:rsidR="006469E6" w:rsidRPr="005E4770" w:rsidRDefault="006469E6" w:rsidP="00BE58F6">
      <w:pPr>
        <w:spacing w:after="0"/>
        <w:rPr>
          <w:rFonts w:ascii="Calibri" w:hAnsi="Calibri"/>
          <w:i/>
        </w:rPr>
      </w:pPr>
      <w:r w:rsidRPr="005E4770">
        <w:rPr>
          <w:rFonts w:ascii="Calibri" w:hAnsi="Calibri"/>
          <w:i/>
        </w:rPr>
        <w:t xml:space="preserve">Those who had completed </w:t>
      </w:r>
      <w:r>
        <w:rPr>
          <w:rFonts w:ascii="Calibri" w:hAnsi="Calibri"/>
          <w:i/>
        </w:rPr>
        <w:t>≥</w:t>
      </w:r>
      <w:r w:rsidRPr="005E4770">
        <w:rPr>
          <w:rFonts w:ascii="Calibri" w:hAnsi="Calibri"/>
          <w:i/>
        </w:rPr>
        <w:t>4 sessions (n=12)</w:t>
      </w:r>
    </w:p>
    <w:p w:rsidR="006469E6" w:rsidRPr="005E4770" w:rsidRDefault="006469E6" w:rsidP="00BE58F6">
      <w:pPr>
        <w:spacing w:after="0"/>
        <w:rPr>
          <w:rFonts w:ascii="Calibri" w:hAnsi="Calibri"/>
        </w:rPr>
      </w:pPr>
      <w:r w:rsidRPr="005E4770">
        <w:rPr>
          <w:rFonts w:ascii="Calibri" w:hAnsi="Calibri"/>
        </w:rPr>
        <w:t xml:space="preserve">Respondents were specifically asked to select reasons for completing the course from a list of pre-selected 12 items, including ‘other’ and free text to provide more information. </w:t>
      </w:r>
    </w:p>
    <w:p w:rsidR="00C04088" w:rsidRPr="005E4770" w:rsidRDefault="00C04088" w:rsidP="006469E6">
      <w:pPr>
        <w:spacing w:after="0" w:line="240" w:lineRule="auto"/>
        <w:rPr>
          <w:rFonts w:ascii="Calibri" w:eastAsia="Times New Roman" w:hAnsi="Calibri" w:cs="Times New Roman"/>
          <w:color w:val="000000"/>
          <w:lang w:eastAsia="en-GB"/>
        </w:rPr>
      </w:pPr>
    </w:p>
    <w:p w:rsidR="006469E6" w:rsidRPr="00FD111F" w:rsidRDefault="006469E6" w:rsidP="006469E6">
      <w:pPr>
        <w:pStyle w:val="Caption"/>
        <w:keepNext/>
        <w:rPr>
          <w:sz w:val="22"/>
          <w:szCs w:val="22"/>
        </w:rPr>
      </w:pPr>
      <w:r w:rsidRPr="005C5E8F">
        <w:rPr>
          <w:sz w:val="22"/>
          <w:szCs w:val="22"/>
        </w:rPr>
        <w:t xml:space="preserve">Table </w:t>
      </w:r>
      <w:r w:rsidRPr="005C5E8F">
        <w:rPr>
          <w:sz w:val="22"/>
          <w:szCs w:val="22"/>
        </w:rPr>
        <w:fldChar w:fldCharType="begin"/>
      </w:r>
      <w:r w:rsidRPr="005C5E8F">
        <w:rPr>
          <w:sz w:val="22"/>
          <w:szCs w:val="22"/>
        </w:rPr>
        <w:instrText xml:space="preserve"> SEQ Table \* ARABIC </w:instrText>
      </w:r>
      <w:r w:rsidRPr="005C5E8F">
        <w:rPr>
          <w:sz w:val="22"/>
          <w:szCs w:val="22"/>
        </w:rPr>
        <w:fldChar w:fldCharType="separate"/>
      </w:r>
      <w:r w:rsidRPr="005C5E8F">
        <w:rPr>
          <w:noProof/>
          <w:sz w:val="22"/>
          <w:szCs w:val="22"/>
        </w:rPr>
        <w:t>6</w:t>
      </w:r>
      <w:r w:rsidRPr="005C5E8F">
        <w:rPr>
          <w:sz w:val="22"/>
          <w:szCs w:val="22"/>
        </w:rPr>
        <w:fldChar w:fldCharType="end"/>
      </w:r>
      <w:r w:rsidRPr="005C5E8F">
        <w:rPr>
          <w:sz w:val="22"/>
          <w:szCs w:val="22"/>
        </w:rPr>
        <w:t xml:space="preserve"> Reasons for completing</w:t>
      </w:r>
    </w:p>
    <w:tbl>
      <w:tblPr>
        <w:tblStyle w:val="TableGrid"/>
        <w:tblW w:w="0" w:type="auto"/>
        <w:tblInd w:w="851" w:type="dxa"/>
        <w:tblLook w:val="04A0" w:firstRow="1" w:lastRow="0" w:firstColumn="1" w:lastColumn="0" w:noHBand="0" w:noVBand="1"/>
      </w:tblPr>
      <w:tblGrid>
        <w:gridCol w:w="4340"/>
        <w:gridCol w:w="2017"/>
      </w:tblGrid>
      <w:tr w:rsidR="006469E6" w:rsidTr="006469E6">
        <w:tc>
          <w:tcPr>
            <w:tcW w:w="4340" w:type="dxa"/>
            <w:tcBorders>
              <w:top w:val="single" w:sz="4" w:space="0" w:color="auto"/>
              <w:left w:val="single" w:sz="4" w:space="0" w:color="auto"/>
              <w:right w:val="single" w:sz="4" w:space="0" w:color="auto"/>
            </w:tcBorders>
          </w:tcPr>
          <w:p w:rsidR="006469E6" w:rsidRDefault="006469E6" w:rsidP="006469E6">
            <w:pPr>
              <w:spacing w:after="0" w:line="240" w:lineRule="auto"/>
              <w:rPr>
                <w:rFonts w:ascii="Calibri" w:hAnsi="Calibri"/>
                <w:b/>
                <w:i/>
              </w:rPr>
            </w:pPr>
            <w:r w:rsidRPr="005E4770">
              <w:rPr>
                <w:rFonts w:ascii="Calibri" w:hAnsi="Calibri"/>
                <w:b/>
                <w:sz w:val="22"/>
                <w:szCs w:val="22"/>
              </w:rPr>
              <w:t xml:space="preserve">Reasons for </w:t>
            </w:r>
            <w:r>
              <w:rPr>
                <w:rFonts w:ascii="Calibri" w:hAnsi="Calibri"/>
                <w:b/>
                <w:sz w:val="22"/>
                <w:szCs w:val="22"/>
              </w:rPr>
              <w:t>completing</w:t>
            </w:r>
            <w:r w:rsidRPr="005E4770">
              <w:rPr>
                <w:rFonts w:ascii="Calibri" w:hAnsi="Calibri"/>
                <w:b/>
                <w:sz w:val="22"/>
                <w:szCs w:val="22"/>
              </w:rPr>
              <w:t xml:space="preserve"> the course</w:t>
            </w:r>
          </w:p>
        </w:tc>
        <w:tc>
          <w:tcPr>
            <w:tcW w:w="2017" w:type="dxa"/>
            <w:tcBorders>
              <w:top w:val="single" w:sz="4" w:space="0" w:color="auto"/>
              <w:left w:val="single" w:sz="4" w:space="0" w:color="auto"/>
              <w:right w:val="single" w:sz="4" w:space="0" w:color="auto"/>
            </w:tcBorders>
          </w:tcPr>
          <w:p w:rsidR="006469E6" w:rsidRDefault="006469E6" w:rsidP="006469E6">
            <w:pPr>
              <w:spacing w:after="0" w:line="240" w:lineRule="auto"/>
              <w:jc w:val="center"/>
              <w:rPr>
                <w:rFonts w:ascii="Calibri" w:hAnsi="Calibri"/>
                <w:b/>
                <w:i/>
              </w:rPr>
            </w:pPr>
            <w:r>
              <w:rPr>
                <w:rFonts w:ascii="Calibri" w:hAnsi="Calibri"/>
                <w:b/>
                <w:i/>
              </w:rPr>
              <w:t>n</w:t>
            </w:r>
          </w:p>
        </w:tc>
      </w:tr>
      <w:tr w:rsidR="006469E6" w:rsidTr="006469E6">
        <w:tc>
          <w:tcPr>
            <w:tcW w:w="4340" w:type="dxa"/>
            <w:tcBorders>
              <w:left w:val="single" w:sz="4" w:space="0" w:color="auto"/>
            </w:tcBorders>
          </w:tcPr>
          <w:p w:rsidR="006469E6" w:rsidRPr="00FD111F" w:rsidRDefault="006469E6" w:rsidP="006469E6">
            <w:pPr>
              <w:spacing w:after="0" w:line="240" w:lineRule="auto"/>
              <w:rPr>
                <w:rFonts w:ascii="Calibri" w:hAnsi="Calibri"/>
                <w:color w:val="000000"/>
                <w:sz w:val="22"/>
                <w:szCs w:val="22"/>
              </w:rPr>
            </w:pPr>
            <w:r w:rsidRPr="00FD111F">
              <w:rPr>
                <w:rFonts w:ascii="Calibri" w:hAnsi="Calibri"/>
                <w:color w:val="000000"/>
                <w:sz w:val="22"/>
                <w:szCs w:val="22"/>
              </w:rPr>
              <w:t>No of responses</w:t>
            </w:r>
          </w:p>
        </w:tc>
        <w:tc>
          <w:tcPr>
            <w:tcW w:w="2017" w:type="dxa"/>
            <w:tcBorders>
              <w:right w:val="single" w:sz="4" w:space="0" w:color="auto"/>
            </w:tcBorders>
          </w:tcPr>
          <w:p w:rsidR="006469E6" w:rsidRPr="00FD111F" w:rsidRDefault="006469E6" w:rsidP="006469E6">
            <w:pPr>
              <w:spacing w:after="0" w:line="240" w:lineRule="auto"/>
              <w:jc w:val="center"/>
              <w:rPr>
                <w:rFonts w:ascii="Calibri" w:hAnsi="Calibri"/>
                <w:sz w:val="22"/>
                <w:szCs w:val="22"/>
              </w:rPr>
            </w:pPr>
            <w:r w:rsidRPr="00FD111F">
              <w:rPr>
                <w:rFonts w:ascii="Calibri" w:hAnsi="Calibri"/>
                <w:sz w:val="22"/>
                <w:szCs w:val="22"/>
              </w:rPr>
              <w:t>12</w:t>
            </w:r>
          </w:p>
        </w:tc>
      </w:tr>
      <w:tr w:rsidR="006469E6" w:rsidTr="006469E6">
        <w:tc>
          <w:tcPr>
            <w:tcW w:w="4340" w:type="dxa"/>
            <w:tcBorders>
              <w:left w:val="single" w:sz="4" w:space="0" w:color="auto"/>
              <w:bottom w:val="single" w:sz="4" w:space="0" w:color="auto"/>
            </w:tcBorders>
          </w:tcPr>
          <w:p w:rsidR="006469E6" w:rsidRPr="00FD111F" w:rsidRDefault="006469E6" w:rsidP="006469E6">
            <w:pPr>
              <w:spacing w:after="0" w:line="240" w:lineRule="auto"/>
              <w:rPr>
                <w:rFonts w:ascii="Calibri" w:hAnsi="Calibri"/>
                <w:color w:val="000000"/>
                <w:sz w:val="22"/>
                <w:szCs w:val="22"/>
              </w:rPr>
            </w:pPr>
            <w:r w:rsidRPr="00FD111F">
              <w:rPr>
                <w:rFonts w:ascii="Calibri" w:hAnsi="Calibri"/>
                <w:color w:val="000000"/>
                <w:sz w:val="22"/>
                <w:szCs w:val="22"/>
              </w:rPr>
              <w:t xml:space="preserve">No of reasons (total) </w:t>
            </w:r>
          </w:p>
        </w:tc>
        <w:tc>
          <w:tcPr>
            <w:tcW w:w="2017" w:type="dxa"/>
            <w:tcBorders>
              <w:bottom w:val="single" w:sz="4" w:space="0" w:color="auto"/>
              <w:right w:val="single" w:sz="4" w:space="0" w:color="auto"/>
            </w:tcBorders>
          </w:tcPr>
          <w:p w:rsidR="006469E6" w:rsidRPr="00FD111F" w:rsidRDefault="006469E6" w:rsidP="006469E6">
            <w:pPr>
              <w:spacing w:after="0" w:line="240" w:lineRule="auto"/>
              <w:jc w:val="center"/>
              <w:rPr>
                <w:rFonts w:ascii="Calibri" w:hAnsi="Calibri"/>
                <w:sz w:val="22"/>
                <w:szCs w:val="22"/>
              </w:rPr>
            </w:pPr>
            <w:r w:rsidRPr="00FD111F">
              <w:rPr>
                <w:rFonts w:ascii="Calibri" w:hAnsi="Calibri"/>
                <w:sz w:val="22"/>
                <w:szCs w:val="22"/>
              </w:rPr>
              <w:t>61</w:t>
            </w:r>
          </w:p>
        </w:tc>
      </w:tr>
      <w:tr w:rsidR="006469E6" w:rsidTr="006469E6">
        <w:tc>
          <w:tcPr>
            <w:tcW w:w="4340" w:type="dxa"/>
            <w:tcBorders>
              <w:top w:val="single" w:sz="8" w:space="0" w:color="auto"/>
              <w:left w:val="single" w:sz="4" w:space="0" w:color="auto"/>
              <w:bottom w:val="single" w:sz="8" w:space="0" w:color="auto"/>
              <w:right w:val="single" w:sz="4" w:space="0" w:color="auto"/>
            </w:tcBorders>
          </w:tcPr>
          <w:p w:rsidR="006469E6" w:rsidRPr="00FD111F" w:rsidRDefault="006469E6" w:rsidP="006469E6">
            <w:pPr>
              <w:spacing w:after="0" w:line="240" w:lineRule="auto"/>
              <w:rPr>
                <w:rFonts w:ascii="Calibri" w:hAnsi="Calibri"/>
                <w:sz w:val="22"/>
                <w:szCs w:val="22"/>
              </w:rPr>
            </w:pPr>
            <w:r w:rsidRPr="00FD111F">
              <w:rPr>
                <w:rFonts w:ascii="Calibri" w:hAnsi="Calibri"/>
                <w:sz w:val="22"/>
                <w:szCs w:val="22"/>
              </w:rPr>
              <w:t>Health Reasons</w:t>
            </w:r>
          </w:p>
        </w:tc>
        <w:tc>
          <w:tcPr>
            <w:tcW w:w="2017" w:type="dxa"/>
            <w:vMerge w:val="restart"/>
            <w:tcBorders>
              <w:top w:val="single" w:sz="4" w:space="0" w:color="auto"/>
              <w:left w:val="single" w:sz="4" w:space="0" w:color="auto"/>
              <w:right w:val="single" w:sz="4" w:space="0" w:color="auto"/>
            </w:tcBorders>
          </w:tcPr>
          <w:p w:rsidR="006469E6" w:rsidRPr="00FD111F" w:rsidRDefault="006469E6" w:rsidP="006469E6">
            <w:pPr>
              <w:tabs>
                <w:tab w:val="left" w:pos="827"/>
                <w:tab w:val="center" w:pos="900"/>
              </w:tabs>
              <w:spacing w:after="0" w:line="240" w:lineRule="auto"/>
              <w:jc w:val="center"/>
              <w:rPr>
                <w:rFonts w:ascii="Calibri" w:hAnsi="Calibri"/>
                <w:sz w:val="22"/>
                <w:szCs w:val="22"/>
              </w:rPr>
            </w:pPr>
            <w:r w:rsidRPr="00BA52AD">
              <w:rPr>
                <w:rFonts w:ascii="Calibri" w:hAnsi="Calibri"/>
                <w:b/>
              </w:rPr>
              <w:t>24</w:t>
            </w:r>
            <w:r w:rsidRPr="00FD111F">
              <w:rPr>
                <w:rFonts w:ascii="Calibri" w:hAnsi="Calibri"/>
                <w:sz w:val="22"/>
                <w:szCs w:val="22"/>
              </w:rPr>
              <w:t xml:space="preserve"> (39%)</w:t>
            </w:r>
          </w:p>
          <w:p w:rsidR="006469E6" w:rsidRPr="00FD111F" w:rsidRDefault="006469E6" w:rsidP="006469E6">
            <w:pPr>
              <w:spacing w:after="0" w:line="240" w:lineRule="auto"/>
              <w:jc w:val="center"/>
              <w:rPr>
                <w:rFonts w:ascii="Calibri" w:hAnsi="Calibri"/>
                <w:sz w:val="22"/>
                <w:szCs w:val="22"/>
              </w:rPr>
            </w:pPr>
            <w:r w:rsidRPr="00FD111F">
              <w:rPr>
                <w:rFonts w:ascii="Calibri" w:hAnsi="Calibri"/>
                <w:sz w:val="22"/>
                <w:szCs w:val="22"/>
              </w:rPr>
              <w:t>9</w:t>
            </w:r>
          </w:p>
          <w:p w:rsidR="006469E6" w:rsidRPr="00FD111F" w:rsidRDefault="006469E6" w:rsidP="006469E6">
            <w:pPr>
              <w:spacing w:after="0" w:line="240" w:lineRule="auto"/>
              <w:jc w:val="center"/>
              <w:rPr>
                <w:rFonts w:ascii="Calibri" w:hAnsi="Calibri"/>
                <w:sz w:val="22"/>
                <w:szCs w:val="22"/>
              </w:rPr>
            </w:pPr>
            <w:r w:rsidRPr="00FD111F">
              <w:rPr>
                <w:rFonts w:ascii="Calibri" w:hAnsi="Calibri"/>
                <w:sz w:val="22"/>
                <w:szCs w:val="22"/>
              </w:rPr>
              <w:t>6</w:t>
            </w:r>
          </w:p>
          <w:p w:rsidR="006469E6" w:rsidRPr="00FD111F" w:rsidRDefault="006469E6" w:rsidP="006469E6">
            <w:pPr>
              <w:spacing w:after="120" w:line="240" w:lineRule="auto"/>
              <w:jc w:val="center"/>
              <w:rPr>
                <w:rFonts w:ascii="Calibri" w:hAnsi="Calibri"/>
              </w:rPr>
            </w:pPr>
            <w:r>
              <w:rPr>
                <w:rFonts w:ascii="Calibri" w:hAnsi="Calibri"/>
              </w:rPr>
              <w:t>6</w:t>
            </w:r>
          </w:p>
          <w:p w:rsidR="006469E6" w:rsidRPr="00FD111F" w:rsidRDefault="006469E6" w:rsidP="006469E6">
            <w:pPr>
              <w:spacing w:after="120" w:line="240" w:lineRule="auto"/>
              <w:jc w:val="center"/>
              <w:rPr>
                <w:rFonts w:ascii="Calibri" w:hAnsi="Calibri"/>
                <w:sz w:val="22"/>
                <w:szCs w:val="22"/>
              </w:rPr>
            </w:pPr>
            <w:r w:rsidRPr="00FD111F">
              <w:rPr>
                <w:rFonts w:ascii="Calibri" w:hAnsi="Calibri"/>
                <w:sz w:val="22"/>
                <w:szCs w:val="22"/>
              </w:rPr>
              <w:t>3</w:t>
            </w:r>
          </w:p>
        </w:tc>
      </w:tr>
      <w:tr w:rsidR="006469E6" w:rsidTr="006469E6">
        <w:tc>
          <w:tcPr>
            <w:tcW w:w="4340" w:type="dxa"/>
            <w:tcBorders>
              <w:top w:val="single" w:sz="8" w:space="0" w:color="auto"/>
              <w:left w:val="single" w:sz="4" w:space="0" w:color="auto"/>
              <w:bottom w:val="single" w:sz="8" w:space="0" w:color="auto"/>
              <w:right w:val="single" w:sz="4" w:space="0" w:color="auto"/>
            </w:tcBorders>
          </w:tcPr>
          <w:p w:rsidR="006469E6" w:rsidRPr="00FD111F" w:rsidRDefault="006469E6" w:rsidP="006469E6">
            <w:pPr>
              <w:pStyle w:val="ListParagraph"/>
              <w:numPr>
                <w:ilvl w:val="0"/>
                <w:numId w:val="16"/>
              </w:numPr>
              <w:spacing w:after="0" w:line="240" w:lineRule="auto"/>
              <w:rPr>
                <w:rFonts w:ascii="Calibri" w:hAnsi="Calibri"/>
                <w:sz w:val="22"/>
                <w:szCs w:val="22"/>
              </w:rPr>
            </w:pPr>
            <w:r w:rsidRPr="00FD111F">
              <w:rPr>
                <w:rFonts w:ascii="Calibri" w:hAnsi="Calibri"/>
                <w:sz w:val="22"/>
                <w:szCs w:val="22"/>
              </w:rPr>
              <w:t>Prevent diabetes</w:t>
            </w:r>
          </w:p>
        </w:tc>
        <w:tc>
          <w:tcPr>
            <w:tcW w:w="2017" w:type="dxa"/>
            <w:vMerge/>
            <w:tcBorders>
              <w:left w:val="single" w:sz="4" w:space="0" w:color="auto"/>
              <w:right w:val="single" w:sz="4" w:space="0" w:color="auto"/>
            </w:tcBorders>
          </w:tcPr>
          <w:p w:rsidR="006469E6" w:rsidRPr="00FD111F" w:rsidRDefault="006469E6" w:rsidP="006469E6">
            <w:pPr>
              <w:spacing w:after="0" w:line="240" w:lineRule="auto"/>
              <w:jc w:val="center"/>
              <w:rPr>
                <w:rFonts w:ascii="Calibri" w:hAnsi="Calibri"/>
                <w:sz w:val="22"/>
                <w:szCs w:val="22"/>
              </w:rPr>
            </w:pPr>
          </w:p>
        </w:tc>
      </w:tr>
      <w:tr w:rsidR="006469E6" w:rsidTr="006469E6">
        <w:tc>
          <w:tcPr>
            <w:tcW w:w="4340" w:type="dxa"/>
            <w:tcBorders>
              <w:top w:val="single" w:sz="8" w:space="0" w:color="auto"/>
              <w:left w:val="single" w:sz="4" w:space="0" w:color="auto"/>
              <w:bottom w:val="single" w:sz="8" w:space="0" w:color="auto"/>
              <w:right w:val="single" w:sz="4" w:space="0" w:color="auto"/>
            </w:tcBorders>
          </w:tcPr>
          <w:p w:rsidR="006469E6" w:rsidRPr="00BA52AD" w:rsidRDefault="006469E6" w:rsidP="006469E6">
            <w:pPr>
              <w:pStyle w:val="ListParagraph"/>
              <w:numPr>
                <w:ilvl w:val="0"/>
                <w:numId w:val="16"/>
              </w:numPr>
              <w:spacing w:after="0" w:line="240" w:lineRule="auto"/>
              <w:rPr>
                <w:rFonts w:ascii="Calibri" w:hAnsi="Calibri"/>
              </w:rPr>
            </w:pPr>
            <w:r w:rsidRPr="00FD111F">
              <w:rPr>
                <w:rFonts w:ascii="Calibri" w:hAnsi="Calibri"/>
                <w:sz w:val="22"/>
                <w:szCs w:val="22"/>
              </w:rPr>
              <w:t>Better health</w:t>
            </w:r>
          </w:p>
        </w:tc>
        <w:tc>
          <w:tcPr>
            <w:tcW w:w="2017" w:type="dxa"/>
            <w:vMerge/>
            <w:tcBorders>
              <w:left w:val="single" w:sz="4" w:space="0" w:color="auto"/>
              <w:right w:val="single" w:sz="4" w:space="0" w:color="auto"/>
            </w:tcBorders>
          </w:tcPr>
          <w:p w:rsidR="006469E6" w:rsidRPr="00FD111F" w:rsidRDefault="006469E6" w:rsidP="006469E6">
            <w:pPr>
              <w:spacing w:after="0" w:line="240" w:lineRule="auto"/>
              <w:jc w:val="center"/>
              <w:rPr>
                <w:rFonts w:ascii="Calibri" w:hAnsi="Calibri"/>
                <w:sz w:val="22"/>
                <w:szCs w:val="22"/>
              </w:rPr>
            </w:pPr>
          </w:p>
        </w:tc>
      </w:tr>
      <w:tr w:rsidR="006469E6" w:rsidTr="006469E6">
        <w:tc>
          <w:tcPr>
            <w:tcW w:w="4340" w:type="dxa"/>
            <w:tcBorders>
              <w:top w:val="single" w:sz="8" w:space="0" w:color="auto"/>
              <w:left w:val="single" w:sz="4" w:space="0" w:color="auto"/>
              <w:bottom w:val="single" w:sz="8" w:space="0" w:color="auto"/>
              <w:right w:val="single" w:sz="4" w:space="0" w:color="auto"/>
            </w:tcBorders>
          </w:tcPr>
          <w:p w:rsidR="006469E6" w:rsidRPr="00FD111F" w:rsidRDefault="006469E6" w:rsidP="006469E6">
            <w:pPr>
              <w:pStyle w:val="ListParagraph"/>
              <w:numPr>
                <w:ilvl w:val="0"/>
                <w:numId w:val="16"/>
              </w:numPr>
              <w:spacing w:after="0" w:line="240" w:lineRule="auto"/>
              <w:rPr>
                <w:rFonts w:ascii="Calibri" w:hAnsi="Calibri"/>
              </w:rPr>
            </w:pPr>
            <w:r w:rsidRPr="00FD111F">
              <w:rPr>
                <w:rFonts w:ascii="Calibri" w:hAnsi="Calibri"/>
                <w:sz w:val="22"/>
                <w:szCs w:val="22"/>
              </w:rPr>
              <w:t>Feel better</w:t>
            </w:r>
          </w:p>
        </w:tc>
        <w:tc>
          <w:tcPr>
            <w:tcW w:w="2017" w:type="dxa"/>
            <w:vMerge/>
            <w:tcBorders>
              <w:left w:val="single" w:sz="4" w:space="0" w:color="auto"/>
              <w:right w:val="single" w:sz="4" w:space="0" w:color="auto"/>
            </w:tcBorders>
          </w:tcPr>
          <w:p w:rsidR="006469E6" w:rsidRPr="00FD111F" w:rsidRDefault="006469E6" w:rsidP="006469E6">
            <w:pPr>
              <w:spacing w:after="0" w:line="240" w:lineRule="auto"/>
              <w:jc w:val="center"/>
              <w:rPr>
                <w:rFonts w:ascii="Calibri" w:hAnsi="Calibri"/>
              </w:rPr>
            </w:pPr>
          </w:p>
        </w:tc>
      </w:tr>
      <w:tr w:rsidR="006469E6" w:rsidTr="006469E6">
        <w:trPr>
          <w:trHeight w:val="253"/>
        </w:trPr>
        <w:tc>
          <w:tcPr>
            <w:tcW w:w="4340" w:type="dxa"/>
            <w:tcBorders>
              <w:top w:val="single" w:sz="8" w:space="0" w:color="auto"/>
              <w:left w:val="single" w:sz="4" w:space="0" w:color="auto"/>
              <w:bottom w:val="single" w:sz="8" w:space="0" w:color="auto"/>
              <w:right w:val="single" w:sz="4" w:space="0" w:color="auto"/>
            </w:tcBorders>
          </w:tcPr>
          <w:p w:rsidR="006469E6" w:rsidRPr="00FD111F" w:rsidRDefault="006469E6" w:rsidP="006469E6">
            <w:pPr>
              <w:pStyle w:val="ListParagraph"/>
              <w:numPr>
                <w:ilvl w:val="0"/>
                <w:numId w:val="16"/>
              </w:numPr>
              <w:spacing w:after="0" w:line="240" w:lineRule="auto"/>
              <w:rPr>
                <w:rFonts w:ascii="Calibri" w:hAnsi="Calibri"/>
                <w:sz w:val="22"/>
                <w:szCs w:val="22"/>
              </w:rPr>
            </w:pPr>
            <w:r w:rsidRPr="00FD111F">
              <w:rPr>
                <w:rFonts w:ascii="Calibri" w:hAnsi="Calibri"/>
                <w:sz w:val="22"/>
                <w:szCs w:val="22"/>
              </w:rPr>
              <w:t>Live longer</w:t>
            </w:r>
          </w:p>
        </w:tc>
        <w:tc>
          <w:tcPr>
            <w:tcW w:w="2017" w:type="dxa"/>
            <w:vMerge/>
            <w:tcBorders>
              <w:left w:val="single" w:sz="4" w:space="0" w:color="auto"/>
              <w:bottom w:val="single" w:sz="4" w:space="0" w:color="auto"/>
              <w:right w:val="single" w:sz="4" w:space="0" w:color="auto"/>
            </w:tcBorders>
          </w:tcPr>
          <w:p w:rsidR="006469E6" w:rsidRPr="00FD111F" w:rsidRDefault="006469E6" w:rsidP="006469E6">
            <w:pPr>
              <w:spacing w:after="0" w:line="240" w:lineRule="auto"/>
              <w:jc w:val="center"/>
              <w:rPr>
                <w:rFonts w:ascii="Calibri" w:hAnsi="Calibri"/>
                <w:sz w:val="22"/>
                <w:szCs w:val="22"/>
              </w:rPr>
            </w:pPr>
          </w:p>
        </w:tc>
      </w:tr>
      <w:tr w:rsidR="006469E6" w:rsidTr="006469E6">
        <w:tc>
          <w:tcPr>
            <w:tcW w:w="4340" w:type="dxa"/>
            <w:tcBorders>
              <w:top w:val="single" w:sz="8" w:space="0" w:color="auto"/>
              <w:left w:val="single" w:sz="4" w:space="0" w:color="auto"/>
              <w:bottom w:val="single" w:sz="8" w:space="0" w:color="auto"/>
              <w:right w:val="single" w:sz="4" w:space="0" w:color="auto"/>
            </w:tcBorders>
          </w:tcPr>
          <w:p w:rsidR="006469E6" w:rsidRPr="00FD111F" w:rsidRDefault="006469E6" w:rsidP="006469E6">
            <w:pPr>
              <w:spacing w:after="0" w:line="240" w:lineRule="auto"/>
              <w:rPr>
                <w:rFonts w:ascii="Calibri" w:hAnsi="Calibri"/>
                <w:sz w:val="22"/>
                <w:szCs w:val="22"/>
              </w:rPr>
            </w:pPr>
            <w:r w:rsidRPr="00FD111F">
              <w:rPr>
                <w:rFonts w:ascii="Calibri" w:hAnsi="Calibri"/>
                <w:sz w:val="22"/>
                <w:szCs w:val="22"/>
              </w:rPr>
              <w:t>Course-related reasons</w:t>
            </w:r>
          </w:p>
        </w:tc>
        <w:tc>
          <w:tcPr>
            <w:tcW w:w="2017" w:type="dxa"/>
            <w:vMerge w:val="restart"/>
            <w:tcBorders>
              <w:top w:val="single" w:sz="4" w:space="0" w:color="auto"/>
              <w:left w:val="single" w:sz="4" w:space="0" w:color="auto"/>
              <w:right w:val="single" w:sz="4" w:space="0" w:color="auto"/>
            </w:tcBorders>
          </w:tcPr>
          <w:p w:rsidR="006469E6" w:rsidRPr="00FD111F" w:rsidRDefault="006469E6" w:rsidP="006469E6">
            <w:pPr>
              <w:spacing w:after="0" w:line="240" w:lineRule="auto"/>
              <w:jc w:val="center"/>
              <w:rPr>
                <w:rFonts w:ascii="Calibri" w:hAnsi="Calibri"/>
                <w:sz w:val="22"/>
                <w:szCs w:val="22"/>
              </w:rPr>
            </w:pPr>
            <w:r w:rsidRPr="00BA52AD">
              <w:rPr>
                <w:rFonts w:ascii="Calibri" w:hAnsi="Calibri"/>
                <w:b/>
              </w:rPr>
              <w:t>18</w:t>
            </w:r>
            <w:r w:rsidRPr="00FD111F">
              <w:rPr>
                <w:rFonts w:ascii="Calibri" w:hAnsi="Calibri"/>
                <w:sz w:val="22"/>
                <w:szCs w:val="22"/>
              </w:rPr>
              <w:t xml:space="preserve"> (30%)</w:t>
            </w:r>
          </w:p>
          <w:p w:rsidR="006469E6" w:rsidRPr="00FD111F" w:rsidRDefault="006469E6" w:rsidP="006469E6">
            <w:pPr>
              <w:spacing w:after="0" w:line="240" w:lineRule="auto"/>
              <w:jc w:val="center"/>
              <w:rPr>
                <w:rFonts w:ascii="Calibri" w:hAnsi="Calibri"/>
                <w:sz w:val="22"/>
                <w:szCs w:val="22"/>
              </w:rPr>
            </w:pPr>
            <w:r w:rsidRPr="00FD111F">
              <w:rPr>
                <w:rFonts w:ascii="Calibri" w:hAnsi="Calibri"/>
                <w:sz w:val="22"/>
                <w:szCs w:val="22"/>
              </w:rPr>
              <w:t>7</w:t>
            </w:r>
          </w:p>
          <w:p w:rsidR="006469E6" w:rsidRPr="00FD111F" w:rsidRDefault="006469E6" w:rsidP="006469E6">
            <w:pPr>
              <w:spacing w:after="0" w:line="240" w:lineRule="auto"/>
              <w:jc w:val="center"/>
              <w:rPr>
                <w:rFonts w:ascii="Calibri" w:hAnsi="Calibri"/>
                <w:sz w:val="22"/>
                <w:szCs w:val="22"/>
              </w:rPr>
            </w:pPr>
            <w:r w:rsidRPr="00FD111F">
              <w:rPr>
                <w:rFonts w:ascii="Calibri" w:hAnsi="Calibri"/>
                <w:sz w:val="22"/>
                <w:szCs w:val="22"/>
              </w:rPr>
              <w:t>4</w:t>
            </w:r>
          </w:p>
          <w:p w:rsidR="006469E6" w:rsidRPr="00FD111F" w:rsidRDefault="006469E6" w:rsidP="006469E6">
            <w:pPr>
              <w:spacing w:after="0" w:line="240" w:lineRule="auto"/>
              <w:jc w:val="center"/>
              <w:rPr>
                <w:rFonts w:ascii="Calibri" w:hAnsi="Calibri"/>
                <w:sz w:val="22"/>
                <w:szCs w:val="22"/>
              </w:rPr>
            </w:pPr>
            <w:r w:rsidRPr="00FD111F">
              <w:rPr>
                <w:rFonts w:ascii="Calibri" w:hAnsi="Calibri"/>
                <w:sz w:val="22"/>
                <w:szCs w:val="22"/>
              </w:rPr>
              <w:t>5</w:t>
            </w:r>
          </w:p>
          <w:p w:rsidR="006469E6" w:rsidRPr="00FD111F" w:rsidRDefault="006469E6" w:rsidP="006469E6">
            <w:pPr>
              <w:spacing w:after="0" w:line="240" w:lineRule="auto"/>
              <w:jc w:val="center"/>
              <w:rPr>
                <w:rFonts w:ascii="Calibri" w:hAnsi="Calibri"/>
                <w:sz w:val="22"/>
                <w:szCs w:val="22"/>
              </w:rPr>
            </w:pPr>
            <w:r w:rsidRPr="00FD111F">
              <w:rPr>
                <w:rFonts w:ascii="Calibri" w:hAnsi="Calibri"/>
                <w:sz w:val="22"/>
                <w:szCs w:val="22"/>
              </w:rPr>
              <w:t>2</w:t>
            </w:r>
          </w:p>
        </w:tc>
      </w:tr>
      <w:tr w:rsidR="006469E6" w:rsidTr="006469E6">
        <w:tc>
          <w:tcPr>
            <w:tcW w:w="4340" w:type="dxa"/>
            <w:tcBorders>
              <w:top w:val="single" w:sz="8" w:space="0" w:color="auto"/>
              <w:left w:val="single" w:sz="4" w:space="0" w:color="auto"/>
              <w:bottom w:val="single" w:sz="8" w:space="0" w:color="auto"/>
              <w:right w:val="single" w:sz="4" w:space="0" w:color="auto"/>
            </w:tcBorders>
          </w:tcPr>
          <w:p w:rsidR="006469E6" w:rsidRPr="00FD111F" w:rsidRDefault="006469E6" w:rsidP="006469E6">
            <w:pPr>
              <w:pStyle w:val="ListParagraph"/>
              <w:numPr>
                <w:ilvl w:val="0"/>
                <w:numId w:val="16"/>
              </w:numPr>
              <w:spacing w:after="0" w:line="240" w:lineRule="auto"/>
              <w:rPr>
                <w:rFonts w:ascii="Calibri" w:hAnsi="Calibri"/>
                <w:sz w:val="22"/>
                <w:szCs w:val="22"/>
              </w:rPr>
            </w:pPr>
            <w:r w:rsidRPr="00FD111F">
              <w:rPr>
                <w:rFonts w:ascii="Calibri" w:hAnsi="Calibri"/>
                <w:sz w:val="22"/>
                <w:szCs w:val="22"/>
              </w:rPr>
              <w:t>Good tutors</w:t>
            </w:r>
          </w:p>
        </w:tc>
        <w:tc>
          <w:tcPr>
            <w:tcW w:w="2017" w:type="dxa"/>
            <w:vMerge/>
            <w:tcBorders>
              <w:left w:val="single" w:sz="4" w:space="0" w:color="auto"/>
              <w:right w:val="single" w:sz="4" w:space="0" w:color="auto"/>
            </w:tcBorders>
          </w:tcPr>
          <w:p w:rsidR="006469E6" w:rsidRPr="00FD111F" w:rsidRDefault="006469E6" w:rsidP="006469E6">
            <w:pPr>
              <w:spacing w:after="0" w:line="240" w:lineRule="auto"/>
              <w:jc w:val="center"/>
              <w:rPr>
                <w:rFonts w:ascii="Calibri" w:hAnsi="Calibri"/>
                <w:sz w:val="22"/>
                <w:szCs w:val="22"/>
              </w:rPr>
            </w:pPr>
          </w:p>
        </w:tc>
      </w:tr>
      <w:tr w:rsidR="006469E6" w:rsidTr="006469E6">
        <w:tc>
          <w:tcPr>
            <w:tcW w:w="4340" w:type="dxa"/>
            <w:tcBorders>
              <w:top w:val="single" w:sz="8" w:space="0" w:color="auto"/>
              <w:left w:val="single" w:sz="4" w:space="0" w:color="auto"/>
              <w:bottom w:val="single" w:sz="8" w:space="0" w:color="auto"/>
              <w:right w:val="single" w:sz="4" w:space="0" w:color="auto"/>
            </w:tcBorders>
          </w:tcPr>
          <w:p w:rsidR="006469E6" w:rsidRPr="00FD111F" w:rsidRDefault="006469E6" w:rsidP="006469E6">
            <w:pPr>
              <w:pStyle w:val="ListParagraph"/>
              <w:numPr>
                <w:ilvl w:val="0"/>
                <w:numId w:val="16"/>
              </w:numPr>
              <w:spacing w:after="0" w:line="240" w:lineRule="auto"/>
              <w:rPr>
                <w:rFonts w:ascii="Calibri" w:hAnsi="Calibri"/>
                <w:sz w:val="22"/>
                <w:szCs w:val="22"/>
              </w:rPr>
            </w:pPr>
            <w:r w:rsidRPr="00FD111F">
              <w:rPr>
                <w:rFonts w:ascii="Calibri" w:hAnsi="Calibri"/>
                <w:sz w:val="22"/>
                <w:szCs w:val="22"/>
              </w:rPr>
              <w:t>Good supporting materials</w:t>
            </w:r>
          </w:p>
        </w:tc>
        <w:tc>
          <w:tcPr>
            <w:tcW w:w="2017" w:type="dxa"/>
            <w:vMerge/>
            <w:tcBorders>
              <w:left w:val="single" w:sz="4" w:space="0" w:color="auto"/>
              <w:right w:val="single" w:sz="4" w:space="0" w:color="auto"/>
            </w:tcBorders>
          </w:tcPr>
          <w:p w:rsidR="006469E6" w:rsidRPr="00FD111F" w:rsidRDefault="006469E6" w:rsidP="006469E6">
            <w:pPr>
              <w:spacing w:after="0" w:line="240" w:lineRule="auto"/>
              <w:jc w:val="center"/>
              <w:rPr>
                <w:rFonts w:ascii="Calibri" w:hAnsi="Calibri"/>
                <w:sz w:val="22"/>
                <w:szCs w:val="22"/>
              </w:rPr>
            </w:pPr>
          </w:p>
        </w:tc>
      </w:tr>
      <w:tr w:rsidR="006469E6" w:rsidTr="006469E6">
        <w:tc>
          <w:tcPr>
            <w:tcW w:w="4340" w:type="dxa"/>
            <w:tcBorders>
              <w:top w:val="single" w:sz="8" w:space="0" w:color="auto"/>
              <w:left w:val="single" w:sz="4" w:space="0" w:color="auto"/>
              <w:bottom w:val="single" w:sz="8" w:space="0" w:color="auto"/>
              <w:right w:val="single" w:sz="4" w:space="0" w:color="auto"/>
            </w:tcBorders>
          </w:tcPr>
          <w:p w:rsidR="006469E6" w:rsidRPr="00FD111F" w:rsidRDefault="006469E6" w:rsidP="006469E6">
            <w:pPr>
              <w:pStyle w:val="ListParagraph"/>
              <w:numPr>
                <w:ilvl w:val="0"/>
                <w:numId w:val="16"/>
              </w:numPr>
              <w:spacing w:after="0" w:line="240" w:lineRule="auto"/>
              <w:rPr>
                <w:rFonts w:ascii="Calibri" w:hAnsi="Calibri"/>
                <w:sz w:val="22"/>
                <w:szCs w:val="22"/>
              </w:rPr>
            </w:pPr>
            <w:r w:rsidRPr="00FD111F">
              <w:rPr>
                <w:rFonts w:ascii="Calibri" w:hAnsi="Calibri"/>
                <w:sz w:val="22"/>
                <w:szCs w:val="22"/>
              </w:rPr>
              <w:t>Interesting</w:t>
            </w:r>
          </w:p>
        </w:tc>
        <w:tc>
          <w:tcPr>
            <w:tcW w:w="2017" w:type="dxa"/>
            <w:vMerge/>
            <w:tcBorders>
              <w:left w:val="single" w:sz="4" w:space="0" w:color="auto"/>
              <w:right w:val="single" w:sz="4" w:space="0" w:color="auto"/>
            </w:tcBorders>
          </w:tcPr>
          <w:p w:rsidR="006469E6" w:rsidRPr="00FD111F" w:rsidRDefault="006469E6" w:rsidP="006469E6">
            <w:pPr>
              <w:spacing w:after="0" w:line="240" w:lineRule="auto"/>
              <w:jc w:val="center"/>
              <w:rPr>
                <w:rFonts w:ascii="Calibri" w:hAnsi="Calibri"/>
                <w:sz w:val="22"/>
                <w:szCs w:val="22"/>
              </w:rPr>
            </w:pPr>
          </w:p>
        </w:tc>
      </w:tr>
      <w:tr w:rsidR="006469E6" w:rsidTr="006469E6">
        <w:tc>
          <w:tcPr>
            <w:tcW w:w="4340" w:type="dxa"/>
            <w:tcBorders>
              <w:top w:val="single" w:sz="8" w:space="0" w:color="auto"/>
              <w:left w:val="single" w:sz="4" w:space="0" w:color="auto"/>
              <w:bottom w:val="single" w:sz="8" w:space="0" w:color="auto"/>
              <w:right w:val="single" w:sz="4" w:space="0" w:color="auto"/>
            </w:tcBorders>
          </w:tcPr>
          <w:p w:rsidR="006469E6" w:rsidRPr="00FD111F" w:rsidRDefault="006469E6" w:rsidP="006469E6">
            <w:pPr>
              <w:pStyle w:val="ListParagraph"/>
              <w:numPr>
                <w:ilvl w:val="0"/>
                <w:numId w:val="16"/>
              </w:numPr>
              <w:spacing w:after="0" w:line="240" w:lineRule="auto"/>
              <w:rPr>
                <w:rFonts w:ascii="Calibri" w:hAnsi="Calibri"/>
                <w:sz w:val="22"/>
                <w:szCs w:val="22"/>
              </w:rPr>
            </w:pPr>
            <w:r w:rsidRPr="00FD111F">
              <w:rPr>
                <w:rFonts w:ascii="Calibri" w:hAnsi="Calibri"/>
                <w:sz w:val="22"/>
                <w:szCs w:val="22"/>
              </w:rPr>
              <w:t>Good course content</w:t>
            </w:r>
          </w:p>
        </w:tc>
        <w:tc>
          <w:tcPr>
            <w:tcW w:w="2017" w:type="dxa"/>
            <w:vMerge/>
            <w:tcBorders>
              <w:left w:val="single" w:sz="4" w:space="0" w:color="auto"/>
              <w:bottom w:val="single" w:sz="4" w:space="0" w:color="auto"/>
              <w:right w:val="single" w:sz="4" w:space="0" w:color="auto"/>
            </w:tcBorders>
          </w:tcPr>
          <w:p w:rsidR="006469E6" w:rsidRPr="00FD111F" w:rsidRDefault="006469E6" w:rsidP="006469E6">
            <w:pPr>
              <w:spacing w:after="0" w:line="240" w:lineRule="auto"/>
              <w:jc w:val="center"/>
              <w:rPr>
                <w:rFonts w:ascii="Calibri" w:hAnsi="Calibri"/>
                <w:sz w:val="22"/>
                <w:szCs w:val="22"/>
              </w:rPr>
            </w:pPr>
          </w:p>
        </w:tc>
      </w:tr>
      <w:tr w:rsidR="006469E6" w:rsidTr="006469E6">
        <w:tc>
          <w:tcPr>
            <w:tcW w:w="4340" w:type="dxa"/>
            <w:tcBorders>
              <w:top w:val="single" w:sz="8" w:space="0" w:color="auto"/>
              <w:left w:val="single" w:sz="4" w:space="0" w:color="auto"/>
              <w:bottom w:val="single" w:sz="8" w:space="0" w:color="auto"/>
              <w:right w:val="single" w:sz="4" w:space="0" w:color="auto"/>
            </w:tcBorders>
          </w:tcPr>
          <w:p w:rsidR="006469E6" w:rsidRPr="00FD111F" w:rsidRDefault="006469E6" w:rsidP="006469E6">
            <w:pPr>
              <w:spacing w:after="0" w:line="240" w:lineRule="auto"/>
              <w:rPr>
                <w:rFonts w:ascii="Calibri" w:hAnsi="Calibri"/>
                <w:sz w:val="22"/>
                <w:szCs w:val="22"/>
              </w:rPr>
            </w:pPr>
            <w:r w:rsidRPr="00FD111F">
              <w:rPr>
                <w:rFonts w:ascii="Calibri" w:hAnsi="Calibri"/>
                <w:sz w:val="22"/>
                <w:szCs w:val="22"/>
              </w:rPr>
              <w:t>External reasons</w:t>
            </w:r>
          </w:p>
        </w:tc>
        <w:tc>
          <w:tcPr>
            <w:tcW w:w="2017" w:type="dxa"/>
            <w:vMerge w:val="restart"/>
            <w:tcBorders>
              <w:top w:val="single" w:sz="4" w:space="0" w:color="auto"/>
              <w:left w:val="single" w:sz="4" w:space="0" w:color="auto"/>
              <w:bottom w:val="single" w:sz="4" w:space="0" w:color="auto"/>
              <w:right w:val="single" w:sz="4" w:space="0" w:color="auto"/>
            </w:tcBorders>
          </w:tcPr>
          <w:p w:rsidR="006469E6" w:rsidRPr="00FD111F" w:rsidRDefault="006469E6" w:rsidP="006469E6">
            <w:pPr>
              <w:spacing w:after="0" w:line="240" w:lineRule="auto"/>
              <w:jc w:val="center"/>
              <w:rPr>
                <w:rFonts w:ascii="Calibri" w:hAnsi="Calibri"/>
                <w:sz w:val="22"/>
                <w:szCs w:val="22"/>
              </w:rPr>
            </w:pPr>
            <w:r w:rsidRPr="00BA52AD">
              <w:rPr>
                <w:rFonts w:ascii="Calibri" w:hAnsi="Calibri"/>
                <w:b/>
              </w:rPr>
              <w:t>14</w:t>
            </w:r>
            <w:r w:rsidRPr="00FD111F">
              <w:rPr>
                <w:rFonts w:ascii="Calibri" w:hAnsi="Calibri"/>
                <w:sz w:val="22"/>
                <w:szCs w:val="22"/>
              </w:rPr>
              <w:t xml:space="preserve"> (23%)</w:t>
            </w:r>
          </w:p>
          <w:p w:rsidR="006469E6" w:rsidRPr="00FD111F" w:rsidRDefault="006469E6" w:rsidP="006469E6">
            <w:pPr>
              <w:spacing w:after="0" w:line="240" w:lineRule="auto"/>
              <w:jc w:val="center"/>
              <w:rPr>
                <w:rFonts w:ascii="Calibri" w:hAnsi="Calibri"/>
                <w:sz w:val="22"/>
                <w:szCs w:val="22"/>
              </w:rPr>
            </w:pPr>
            <w:r w:rsidRPr="00FD111F">
              <w:rPr>
                <w:rFonts w:ascii="Calibri" w:hAnsi="Calibri"/>
                <w:sz w:val="22"/>
                <w:szCs w:val="22"/>
              </w:rPr>
              <w:t>10</w:t>
            </w:r>
          </w:p>
          <w:p w:rsidR="006469E6" w:rsidRPr="00FD111F" w:rsidRDefault="006469E6" w:rsidP="006469E6">
            <w:pPr>
              <w:spacing w:after="0" w:line="240" w:lineRule="auto"/>
              <w:jc w:val="center"/>
              <w:rPr>
                <w:rFonts w:ascii="Calibri" w:hAnsi="Calibri"/>
                <w:sz w:val="22"/>
                <w:szCs w:val="22"/>
              </w:rPr>
            </w:pPr>
            <w:r w:rsidRPr="00FD111F">
              <w:rPr>
                <w:rFonts w:ascii="Calibri" w:hAnsi="Calibri"/>
                <w:sz w:val="22"/>
                <w:szCs w:val="22"/>
              </w:rPr>
              <w:t>4</w:t>
            </w:r>
          </w:p>
        </w:tc>
      </w:tr>
      <w:tr w:rsidR="006469E6" w:rsidTr="006469E6">
        <w:trPr>
          <w:trHeight w:val="167"/>
        </w:trPr>
        <w:tc>
          <w:tcPr>
            <w:tcW w:w="4340" w:type="dxa"/>
            <w:tcBorders>
              <w:top w:val="single" w:sz="8" w:space="0" w:color="auto"/>
              <w:left w:val="single" w:sz="4" w:space="0" w:color="auto"/>
              <w:bottom w:val="single" w:sz="8" w:space="0" w:color="auto"/>
              <w:right w:val="single" w:sz="4" w:space="0" w:color="auto"/>
            </w:tcBorders>
          </w:tcPr>
          <w:p w:rsidR="006469E6" w:rsidRPr="00FD111F" w:rsidRDefault="006469E6" w:rsidP="006469E6">
            <w:pPr>
              <w:pStyle w:val="ListParagraph"/>
              <w:numPr>
                <w:ilvl w:val="0"/>
                <w:numId w:val="16"/>
              </w:numPr>
              <w:spacing w:after="0" w:line="240" w:lineRule="auto"/>
              <w:rPr>
                <w:rFonts w:ascii="Calibri" w:hAnsi="Calibri"/>
                <w:sz w:val="22"/>
                <w:szCs w:val="22"/>
              </w:rPr>
            </w:pPr>
            <w:r w:rsidRPr="00FD111F">
              <w:rPr>
                <w:rFonts w:ascii="Calibri" w:hAnsi="Calibri"/>
                <w:sz w:val="22"/>
                <w:szCs w:val="22"/>
              </w:rPr>
              <w:t>Easy access/suitable time</w:t>
            </w:r>
          </w:p>
        </w:tc>
        <w:tc>
          <w:tcPr>
            <w:tcW w:w="2017" w:type="dxa"/>
            <w:vMerge/>
            <w:tcBorders>
              <w:top w:val="single" w:sz="4" w:space="0" w:color="auto"/>
              <w:left w:val="single" w:sz="4" w:space="0" w:color="auto"/>
              <w:bottom w:val="single" w:sz="4" w:space="0" w:color="auto"/>
              <w:right w:val="single" w:sz="4" w:space="0" w:color="auto"/>
            </w:tcBorders>
          </w:tcPr>
          <w:p w:rsidR="006469E6" w:rsidRPr="00FD111F" w:rsidRDefault="006469E6" w:rsidP="006469E6">
            <w:pPr>
              <w:spacing w:after="0" w:line="240" w:lineRule="auto"/>
              <w:jc w:val="center"/>
              <w:rPr>
                <w:rFonts w:ascii="Calibri" w:hAnsi="Calibri"/>
                <w:sz w:val="22"/>
                <w:szCs w:val="22"/>
              </w:rPr>
            </w:pPr>
          </w:p>
        </w:tc>
      </w:tr>
      <w:tr w:rsidR="006469E6" w:rsidTr="006469E6">
        <w:tc>
          <w:tcPr>
            <w:tcW w:w="4340" w:type="dxa"/>
            <w:tcBorders>
              <w:top w:val="single" w:sz="8" w:space="0" w:color="auto"/>
              <w:left w:val="single" w:sz="4" w:space="0" w:color="auto"/>
              <w:bottom w:val="single" w:sz="8" w:space="0" w:color="auto"/>
              <w:right w:val="single" w:sz="4" w:space="0" w:color="auto"/>
            </w:tcBorders>
          </w:tcPr>
          <w:p w:rsidR="006469E6" w:rsidRPr="00FD111F" w:rsidRDefault="006469E6" w:rsidP="006469E6">
            <w:pPr>
              <w:pStyle w:val="ListParagraph"/>
              <w:numPr>
                <w:ilvl w:val="0"/>
                <w:numId w:val="16"/>
              </w:numPr>
              <w:spacing w:after="0" w:line="240" w:lineRule="auto"/>
              <w:rPr>
                <w:sz w:val="22"/>
                <w:szCs w:val="22"/>
              </w:rPr>
            </w:pPr>
            <w:r w:rsidRPr="00FD111F">
              <w:rPr>
                <w:rFonts w:ascii="Calibri" w:hAnsi="Calibri"/>
                <w:sz w:val="22"/>
                <w:szCs w:val="22"/>
              </w:rPr>
              <w:t>Meeting new people</w:t>
            </w:r>
          </w:p>
        </w:tc>
        <w:tc>
          <w:tcPr>
            <w:tcW w:w="2017" w:type="dxa"/>
            <w:vMerge/>
            <w:tcBorders>
              <w:top w:val="single" w:sz="4" w:space="0" w:color="auto"/>
              <w:left w:val="single" w:sz="4" w:space="0" w:color="auto"/>
              <w:bottom w:val="single" w:sz="4" w:space="0" w:color="auto"/>
              <w:right w:val="single" w:sz="4" w:space="0" w:color="auto"/>
            </w:tcBorders>
          </w:tcPr>
          <w:p w:rsidR="006469E6" w:rsidRPr="00FD111F" w:rsidRDefault="006469E6" w:rsidP="006469E6">
            <w:pPr>
              <w:spacing w:after="0" w:line="240" w:lineRule="auto"/>
              <w:jc w:val="center"/>
              <w:rPr>
                <w:rFonts w:ascii="Calibri" w:hAnsi="Calibri"/>
                <w:sz w:val="22"/>
                <w:szCs w:val="22"/>
              </w:rPr>
            </w:pPr>
          </w:p>
        </w:tc>
      </w:tr>
      <w:tr w:rsidR="006469E6" w:rsidTr="006469E6">
        <w:tc>
          <w:tcPr>
            <w:tcW w:w="4340" w:type="dxa"/>
            <w:tcBorders>
              <w:top w:val="single" w:sz="8" w:space="0" w:color="auto"/>
              <w:left w:val="single" w:sz="4" w:space="0" w:color="auto"/>
              <w:bottom w:val="single" w:sz="4" w:space="0" w:color="auto"/>
              <w:right w:val="single" w:sz="4" w:space="0" w:color="auto"/>
            </w:tcBorders>
          </w:tcPr>
          <w:p w:rsidR="006469E6" w:rsidRPr="00FD111F" w:rsidRDefault="006469E6" w:rsidP="006469E6">
            <w:pPr>
              <w:spacing w:after="0" w:line="240" w:lineRule="auto"/>
              <w:rPr>
                <w:rFonts w:ascii="Calibri" w:hAnsi="Calibri"/>
                <w:sz w:val="22"/>
                <w:szCs w:val="22"/>
              </w:rPr>
            </w:pPr>
            <w:r>
              <w:rPr>
                <w:rFonts w:ascii="Calibri" w:hAnsi="Calibri"/>
                <w:color w:val="000000"/>
                <w:sz w:val="22"/>
                <w:szCs w:val="22"/>
              </w:rPr>
              <w:t>R</w:t>
            </w:r>
            <w:r w:rsidRPr="00FD111F">
              <w:rPr>
                <w:rFonts w:ascii="Calibri" w:hAnsi="Calibri"/>
                <w:color w:val="000000"/>
                <w:sz w:val="22"/>
                <w:szCs w:val="22"/>
              </w:rPr>
              <w:t xml:space="preserve">elevant to needs </w:t>
            </w:r>
          </w:p>
        </w:tc>
        <w:tc>
          <w:tcPr>
            <w:tcW w:w="2017" w:type="dxa"/>
            <w:tcBorders>
              <w:top w:val="single" w:sz="4" w:space="0" w:color="auto"/>
              <w:left w:val="single" w:sz="4" w:space="0" w:color="auto"/>
              <w:bottom w:val="single" w:sz="4" w:space="0" w:color="auto"/>
              <w:right w:val="single" w:sz="4" w:space="0" w:color="auto"/>
            </w:tcBorders>
          </w:tcPr>
          <w:p w:rsidR="006469E6" w:rsidRPr="00FD111F" w:rsidRDefault="006469E6" w:rsidP="006469E6">
            <w:pPr>
              <w:spacing w:after="0" w:line="240" w:lineRule="auto"/>
              <w:jc w:val="center"/>
              <w:rPr>
                <w:rFonts w:ascii="Calibri" w:hAnsi="Calibri"/>
                <w:sz w:val="22"/>
                <w:szCs w:val="22"/>
              </w:rPr>
            </w:pPr>
            <w:r w:rsidRPr="00BA52AD">
              <w:rPr>
                <w:rFonts w:ascii="Calibri" w:hAnsi="Calibri"/>
                <w:b/>
              </w:rPr>
              <w:t>3</w:t>
            </w:r>
            <w:r w:rsidRPr="00FD111F">
              <w:rPr>
                <w:rFonts w:ascii="Calibri" w:hAnsi="Calibri"/>
                <w:sz w:val="22"/>
                <w:szCs w:val="22"/>
              </w:rPr>
              <w:t xml:space="preserve"> (8%)</w:t>
            </w:r>
          </w:p>
        </w:tc>
      </w:tr>
    </w:tbl>
    <w:p w:rsidR="006469E6" w:rsidRDefault="006469E6" w:rsidP="006469E6">
      <w:pPr>
        <w:spacing w:after="0" w:line="240" w:lineRule="auto"/>
        <w:rPr>
          <w:rFonts w:ascii="Calibri" w:hAnsi="Calibri"/>
        </w:rPr>
      </w:pPr>
    </w:p>
    <w:p w:rsidR="006469E6" w:rsidRPr="00BE58F6" w:rsidRDefault="006469E6" w:rsidP="00BE58F6">
      <w:pPr>
        <w:spacing w:after="0"/>
        <w:rPr>
          <w:rFonts w:ascii="Calibri" w:hAnsi="Calibri"/>
        </w:rPr>
      </w:pPr>
    </w:p>
    <w:p w:rsidR="006469E6" w:rsidRPr="00BE58F6" w:rsidRDefault="006469E6" w:rsidP="00BE58F6">
      <w:pPr>
        <w:spacing w:after="0"/>
        <w:rPr>
          <w:rFonts w:ascii="Calibri" w:hAnsi="Calibri"/>
          <w:b/>
        </w:rPr>
      </w:pPr>
      <w:r w:rsidRPr="00BE58F6">
        <w:rPr>
          <w:rFonts w:ascii="Calibri" w:hAnsi="Calibri"/>
        </w:rPr>
        <w:t xml:space="preserve">The main reasons for completing the course were health reasons (n=24 or 39%) including preventing diabetes (n=9 or 15%) followed by course related reasons (30%) and external reasons (n=19 or 31%). </w:t>
      </w:r>
      <w:r w:rsidRPr="00BE58F6">
        <w:rPr>
          <w:rFonts w:ascii="Calibri" w:hAnsi="Calibri" w:cs="Arial"/>
          <w:spacing w:val="-8"/>
        </w:rPr>
        <w:t>Nine out of twelve (75%) respondents who completed the course and filled in the postal survey underlined pre-diabetes as one of the reasons for undertaking the course.</w:t>
      </w:r>
      <w:r w:rsidRPr="00BE58F6">
        <w:rPr>
          <w:rFonts w:ascii="Calibri" w:hAnsi="Calibri"/>
          <w:b/>
        </w:rPr>
        <w:t xml:space="preserve"> </w:t>
      </w:r>
      <w:r w:rsidRPr="00BE58F6">
        <w:rPr>
          <w:rFonts w:ascii="Calibri" w:hAnsi="Calibri"/>
        </w:rPr>
        <w:t xml:space="preserve">See Table 6. </w:t>
      </w:r>
    </w:p>
    <w:p w:rsidR="006469E6" w:rsidRPr="00BE58F6" w:rsidRDefault="006469E6" w:rsidP="00BE58F6">
      <w:pPr>
        <w:spacing w:after="0"/>
        <w:rPr>
          <w:rFonts w:ascii="Calibri" w:hAnsi="Calibri"/>
        </w:rPr>
      </w:pPr>
    </w:p>
    <w:p w:rsidR="006469E6" w:rsidRPr="00BE58F6" w:rsidRDefault="006469E6" w:rsidP="00BE58F6">
      <w:pPr>
        <w:spacing w:after="0"/>
        <w:rPr>
          <w:rFonts w:ascii="Calibri" w:eastAsia="Times New Roman" w:hAnsi="Calibri"/>
          <w:color w:val="000000"/>
          <w:lang w:eastAsia="en-GB"/>
        </w:rPr>
      </w:pPr>
      <w:r w:rsidRPr="00BE58F6">
        <w:rPr>
          <w:rFonts w:ascii="Calibri" w:hAnsi="Calibri"/>
        </w:rPr>
        <w:t>Positive comments were ‘brilliant’/’helpful course’; ‘good tutors’ and ‘h</w:t>
      </w:r>
      <w:r w:rsidRPr="00BE58F6">
        <w:rPr>
          <w:rFonts w:ascii="Calibri" w:eastAsia="Times New Roman" w:hAnsi="Calibri"/>
          <w:color w:val="000000"/>
          <w:lang w:eastAsia="en-GB"/>
        </w:rPr>
        <w:t>elpful group discussions’.</w:t>
      </w:r>
      <w:r w:rsidRPr="00BE58F6">
        <w:rPr>
          <w:rFonts w:ascii="Calibri" w:hAnsi="Calibri"/>
        </w:rPr>
        <w:t xml:space="preserve"> </w:t>
      </w:r>
      <w:r w:rsidRPr="00BE58F6">
        <w:rPr>
          <w:rFonts w:ascii="Calibri" w:eastAsia="Times New Roman" w:hAnsi="Calibri"/>
          <w:color w:val="000000"/>
          <w:lang w:eastAsia="en-GB"/>
        </w:rPr>
        <w:t>Negative comments/suggestions for improvement were: ‘learnt little’; ‘waste of time’; ‘did not touch on diabetes or hardly at all’; ‘details for the course should be attached to the GP letter’; and ‘better support materials for reference later on’. See appendix 11 for more details.</w:t>
      </w:r>
    </w:p>
    <w:p w:rsidR="006469E6" w:rsidRPr="00BE58F6" w:rsidRDefault="006469E6" w:rsidP="00BE58F6">
      <w:pPr>
        <w:spacing w:after="0"/>
        <w:rPr>
          <w:rFonts w:ascii="Calibri" w:hAnsi="Calibri"/>
        </w:rPr>
      </w:pPr>
    </w:p>
    <w:p w:rsidR="006469E6" w:rsidRPr="00BE58F6" w:rsidRDefault="006469E6" w:rsidP="00BE58F6">
      <w:pPr>
        <w:spacing w:after="0"/>
        <w:rPr>
          <w:rFonts w:ascii="Calibri" w:hAnsi="Calibri"/>
        </w:rPr>
      </w:pPr>
      <w:r w:rsidRPr="00BE58F6">
        <w:rPr>
          <w:rFonts w:ascii="Calibri" w:hAnsi="Calibri"/>
        </w:rPr>
        <w:t xml:space="preserve">When asked whether they would recommend the course to family and friends, seven out of ten respondents (70%) said yes and three said no (30%). See appendix 11 for more details. </w:t>
      </w:r>
    </w:p>
    <w:p w:rsidR="006469E6" w:rsidRPr="00BE58F6" w:rsidRDefault="006469E6" w:rsidP="00BE58F6">
      <w:pPr>
        <w:spacing w:after="0"/>
        <w:rPr>
          <w:rFonts w:ascii="Calibri" w:hAnsi="Calibri"/>
        </w:rPr>
      </w:pPr>
    </w:p>
    <w:p w:rsidR="006469E6" w:rsidRPr="00BE58F6" w:rsidRDefault="006469E6" w:rsidP="00BE58F6">
      <w:pPr>
        <w:spacing w:after="0"/>
        <w:rPr>
          <w:rFonts w:ascii="Calibri" w:hAnsi="Calibri"/>
        </w:rPr>
      </w:pPr>
    </w:p>
    <w:p w:rsidR="006469E6" w:rsidRPr="00BE58F6" w:rsidRDefault="006469E6" w:rsidP="00BE58F6">
      <w:pPr>
        <w:pStyle w:val="ListParagraph"/>
        <w:numPr>
          <w:ilvl w:val="0"/>
          <w:numId w:val="6"/>
        </w:numPr>
        <w:spacing w:after="0"/>
        <w:rPr>
          <w:rFonts w:ascii="Calibri" w:hAnsi="Calibri" w:cs="Arial"/>
          <w:b/>
          <w:color w:val="44546A" w:themeColor="text2"/>
        </w:rPr>
      </w:pPr>
      <w:r w:rsidRPr="00BE58F6">
        <w:rPr>
          <w:rFonts w:ascii="Calibri" w:hAnsi="Calibri" w:cs="Arial"/>
          <w:b/>
          <w:color w:val="44546A" w:themeColor="text2"/>
        </w:rPr>
        <w:t>Service costs</w:t>
      </w:r>
    </w:p>
    <w:p w:rsidR="006469E6" w:rsidRPr="00BE58F6" w:rsidRDefault="006469E6" w:rsidP="00BE58F6">
      <w:pPr>
        <w:spacing w:after="0"/>
        <w:rPr>
          <w:rFonts w:ascii="Calibri" w:hAnsi="Calibri" w:cs="Arial"/>
          <w:color w:val="000000" w:themeColor="text1"/>
        </w:rPr>
      </w:pPr>
    </w:p>
    <w:p w:rsidR="006469E6" w:rsidRPr="00BE58F6" w:rsidRDefault="006469E6" w:rsidP="00BE58F6">
      <w:pPr>
        <w:spacing w:after="0"/>
        <w:rPr>
          <w:rFonts w:ascii="Calibri" w:hAnsi="Calibri" w:cs="Arial"/>
          <w:color w:val="44546A" w:themeColor="text2"/>
        </w:rPr>
      </w:pPr>
      <w:r w:rsidRPr="00BE58F6">
        <w:rPr>
          <w:rFonts w:ascii="Calibri" w:hAnsi="Calibri" w:cs="Arial"/>
          <w:color w:val="000000" w:themeColor="text1"/>
        </w:rPr>
        <w:t>The cost of the service was £66,000. This evaluation did not include an economic analysis, as the impact on use of health services in patients with pre-diabetes may not be evident for a few years. An analysis of the impact on primary care activity (e.g. demand for GP appointments) was considered, but governance arrangements for access to primary care data did not facilitate an analysis of this activity.</w:t>
      </w:r>
    </w:p>
    <w:p w:rsidR="006469E6" w:rsidRDefault="006469E6" w:rsidP="006469E6">
      <w:pPr>
        <w:pStyle w:val="ListParagraph"/>
        <w:numPr>
          <w:ilvl w:val="0"/>
          <w:numId w:val="6"/>
        </w:numPr>
        <w:spacing w:after="0" w:line="240" w:lineRule="auto"/>
        <w:rPr>
          <w:rFonts w:ascii="Calibri" w:hAnsi="Calibri" w:cs="Arial"/>
          <w:b/>
          <w:color w:val="44546A" w:themeColor="text2"/>
          <w:sz w:val="28"/>
          <w:szCs w:val="28"/>
        </w:rPr>
      </w:pPr>
      <w:r>
        <w:rPr>
          <w:rFonts w:ascii="Calibri" w:hAnsi="Calibri" w:cs="Arial"/>
          <w:b/>
          <w:color w:val="44546A" w:themeColor="text2"/>
          <w:sz w:val="28"/>
          <w:szCs w:val="28"/>
        </w:rPr>
        <w:t>Conclusion</w:t>
      </w:r>
    </w:p>
    <w:p w:rsidR="006469E6" w:rsidRDefault="006469E6" w:rsidP="006469E6">
      <w:pPr>
        <w:spacing w:after="0" w:line="240" w:lineRule="auto"/>
        <w:rPr>
          <w:rFonts w:ascii="Calibri" w:hAnsi="Calibri" w:cs="Arial"/>
          <w:b/>
          <w:color w:val="44546A" w:themeColor="text2"/>
          <w:sz w:val="28"/>
          <w:szCs w:val="28"/>
        </w:rPr>
      </w:pPr>
    </w:p>
    <w:p w:rsidR="006469E6" w:rsidRPr="00726BF4" w:rsidRDefault="006469E6" w:rsidP="006469E6">
      <w:pPr>
        <w:spacing w:after="0"/>
        <w:rPr>
          <w:rFonts w:ascii="Calibri" w:eastAsia="Times New Roman" w:hAnsi="Calibri"/>
          <w:b/>
          <w:lang w:eastAsia="en-GB"/>
        </w:rPr>
      </w:pPr>
      <w:r w:rsidRPr="00726BF4">
        <w:rPr>
          <w:rFonts w:ascii="Calibri" w:eastAsia="Times New Roman" w:hAnsi="Calibri"/>
          <w:b/>
          <w:lang w:eastAsia="en-GB"/>
        </w:rPr>
        <w:t>Key findings</w:t>
      </w:r>
    </w:p>
    <w:p w:rsidR="006469E6" w:rsidRPr="00726BF4" w:rsidRDefault="006469E6" w:rsidP="00BE58F6">
      <w:pPr>
        <w:spacing w:after="0"/>
        <w:rPr>
          <w:rFonts w:ascii="Calibri" w:eastAsia="Times New Roman" w:hAnsi="Calibri"/>
          <w:lang w:eastAsia="en-GB"/>
        </w:rPr>
      </w:pPr>
      <w:r w:rsidRPr="00726BF4">
        <w:rPr>
          <w:rFonts w:ascii="Calibri" w:eastAsia="Times New Roman" w:hAnsi="Calibri"/>
          <w:lang w:eastAsia="en-GB"/>
        </w:rPr>
        <w:t xml:space="preserve">The analysis of self-reported outcomes (R-Outcomes) found positive changes between the matched ratings at the first and last session of each course, especially in relation to health confidence and self-care. These results align with evidence from systematic reviews that supporting people to look after themselves can improve their motivation, the extent to which they eat well and exercise (De Silva, 2011). </w:t>
      </w:r>
    </w:p>
    <w:p w:rsidR="006469E6" w:rsidRPr="00726BF4" w:rsidRDefault="006469E6" w:rsidP="00BE58F6">
      <w:pPr>
        <w:spacing w:after="0"/>
        <w:rPr>
          <w:rFonts w:ascii="Calibri" w:eastAsia="Times New Roman" w:hAnsi="Calibri"/>
          <w:lang w:eastAsia="en-GB"/>
        </w:rPr>
      </w:pPr>
    </w:p>
    <w:p w:rsidR="006469E6" w:rsidRPr="00726BF4" w:rsidRDefault="006469E6" w:rsidP="00BE58F6">
      <w:pPr>
        <w:spacing w:after="0"/>
        <w:rPr>
          <w:rFonts w:ascii="Calibri" w:eastAsia="Times New Roman" w:hAnsi="Calibri"/>
          <w:lang w:eastAsia="en-GB"/>
        </w:rPr>
      </w:pPr>
      <w:r w:rsidRPr="00726BF4">
        <w:rPr>
          <w:rFonts w:ascii="Calibri" w:eastAsia="Times New Roman" w:hAnsi="Calibri"/>
          <w:lang w:eastAsia="en-GB"/>
        </w:rPr>
        <w:t xml:space="preserve">The results also align with the results of the telephone survey undertaken with those who had attended four or more sessions i.e completed the course. </w:t>
      </w:r>
      <w:r w:rsidRPr="00726BF4">
        <w:rPr>
          <w:rFonts w:ascii="Calibri" w:hAnsi="Calibri"/>
        </w:rPr>
        <w:t xml:space="preserve">Of 34 people who started the course, 22 completed four or more sessions, of which and seven out of ten who took part in the telephone survey agreed </w:t>
      </w:r>
      <w:r w:rsidRPr="00726BF4">
        <w:rPr>
          <w:rFonts w:ascii="Calibri" w:eastAsia="Times New Roman" w:hAnsi="Calibri"/>
          <w:lang w:eastAsia="en-GB"/>
        </w:rPr>
        <w:t xml:space="preserve">that the course had provided them with a good understanding of how to reduce the likelihood of developing diabetes and how to make better lifestyle choices, and that they were likely to use the competencies learnt in their daily life. Those who participated in the telephone survey also identified Informative and supportive group discussions as important to their learning. </w:t>
      </w:r>
    </w:p>
    <w:p w:rsidR="006469E6" w:rsidRPr="00726BF4" w:rsidRDefault="006469E6" w:rsidP="00BE58F6">
      <w:pPr>
        <w:spacing w:after="0"/>
        <w:rPr>
          <w:rFonts w:ascii="Calibri" w:hAnsi="Calibri"/>
        </w:rPr>
      </w:pPr>
    </w:p>
    <w:p w:rsidR="006469E6" w:rsidRPr="00041A48" w:rsidRDefault="006469E6" w:rsidP="00BE58F6">
      <w:pPr>
        <w:spacing w:after="0"/>
        <w:rPr>
          <w:rFonts w:ascii="Calibri" w:hAnsi="Calibri"/>
        </w:rPr>
      </w:pPr>
      <w:r w:rsidRPr="00726BF4">
        <w:rPr>
          <w:rFonts w:ascii="Calibri" w:hAnsi="Calibri"/>
        </w:rPr>
        <w:t>Nine out of twelve (75%) people (out of the 22 who had completed the course) underlined preventing diabetes as a reason for undertaking the course. Four out of six (67%) (out of 12 people who had not completed the course) indicated preventing diabetes as a reason for undertaking the course</w:t>
      </w:r>
      <w:r w:rsidRPr="00041A48">
        <w:rPr>
          <w:rFonts w:ascii="Calibri" w:hAnsi="Calibri"/>
        </w:rPr>
        <w:t xml:space="preserve">. </w:t>
      </w:r>
    </w:p>
    <w:p w:rsidR="006469E6" w:rsidRPr="00041A48" w:rsidRDefault="006469E6" w:rsidP="00BE58F6">
      <w:pPr>
        <w:spacing w:after="0"/>
        <w:rPr>
          <w:rFonts w:ascii="Calibri" w:hAnsi="Calibri"/>
        </w:rPr>
      </w:pPr>
    </w:p>
    <w:p w:rsidR="006469E6" w:rsidRPr="00041A48" w:rsidRDefault="006469E6" w:rsidP="00BE58F6">
      <w:pPr>
        <w:spacing w:after="0"/>
        <w:rPr>
          <w:rFonts w:ascii="Calibri" w:hAnsi="Calibri"/>
          <w:bCs/>
        </w:rPr>
      </w:pPr>
      <w:r w:rsidRPr="00041A48">
        <w:rPr>
          <w:rFonts w:ascii="Calibri" w:hAnsi="Calibri"/>
          <w:bCs/>
        </w:rPr>
        <w:t>Reason</w:t>
      </w:r>
      <w:r>
        <w:rPr>
          <w:rFonts w:ascii="Calibri" w:hAnsi="Calibri"/>
          <w:bCs/>
        </w:rPr>
        <w:t>s for not completing the course</w:t>
      </w:r>
      <w:r w:rsidRPr="00041A48">
        <w:rPr>
          <w:rFonts w:ascii="Calibri" w:hAnsi="Calibri"/>
          <w:bCs/>
        </w:rPr>
        <w:t>: ‘not relevant to needs’ (n=3 or 38%); course related (n=3 or 38%); and external factors (n=2 or 25%). Reasons for compl</w:t>
      </w:r>
      <w:r>
        <w:rPr>
          <w:rFonts w:ascii="Calibri" w:hAnsi="Calibri"/>
          <w:bCs/>
        </w:rPr>
        <w:t>eting the course</w:t>
      </w:r>
      <w:r w:rsidRPr="00041A48">
        <w:rPr>
          <w:rFonts w:ascii="Calibri" w:hAnsi="Calibri"/>
        </w:rPr>
        <w:t>: health reasons (n=24 or 39%) including preventing diabetes (n=9 or 15%); and course related reasons (n=18 or 30%); external reasons (n=14 or 23%); not relevant to needs (n=5 or 8%)</w:t>
      </w:r>
    </w:p>
    <w:p w:rsidR="006469E6" w:rsidRPr="00726BF4" w:rsidRDefault="006469E6" w:rsidP="00BE58F6">
      <w:pPr>
        <w:spacing w:after="0"/>
        <w:rPr>
          <w:rFonts w:ascii="Calibri" w:eastAsia="Times New Roman" w:hAnsi="Calibri"/>
          <w:lang w:eastAsia="en-GB"/>
        </w:rPr>
      </w:pPr>
    </w:p>
    <w:p w:rsidR="006469E6" w:rsidRPr="00CC6DAC" w:rsidRDefault="006469E6" w:rsidP="00BE58F6">
      <w:pPr>
        <w:spacing w:after="0"/>
        <w:rPr>
          <w:rFonts w:ascii="Calibri" w:hAnsi="Calibri"/>
        </w:rPr>
      </w:pPr>
      <w:r w:rsidRPr="00726BF4">
        <w:rPr>
          <w:rFonts w:eastAsia="Times New Roman"/>
          <w:lang w:eastAsia="en-GB"/>
        </w:rPr>
        <w:t xml:space="preserve">Combining postal and telephone surveys, at least </w:t>
      </w:r>
      <w:r w:rsidRPr="00726BF4">
        <w:t>14 out of 22 respondents (64%) who completed the course had pre-diabetes. Assuming that only one respondent who took part in the postal survey was involved in the telephone survey, the views of 19 out of 22 who completed the course have been taken into account, albeit not to the same extent.</w:t>
      </w:r>
      <w:r>
        <w:rPr>
          <w:rFonts w:ascii="Calibri" w:hAnsi="Calibri"/>
        </w:rPr>
        <w:t xml:space="preserve"> </w:t>
      </w:r>
      <w:r w:rsidRPr="00726BF4">
        <w:rPr>
          <w:rFonts w:ascii="Calibri" w:hAnsi="Calibri"/>
        </w:rPr>
        <w:t>Both positive and negative comments about the course and tutors were made in both telephone and postal survey.</w:t>
      </w:r>
    </w:p>
    <w:p w:rsidR="006469E6" w:rsidRPr="00CC6DAC" w:rsidRDefault="006469E6" w:rsidP="00BE58F6">
      <w:pPr>
        <w:spacing w:after="0"/>
        <w:rPr>
          <w:sz w:val="24"/>
          <w:szCs w:val="24"/>
        </w:rPr>
      </w:pPr>
      <w:r w:rsidRPr="00CC6DAC">
        <w:rPr>
          <w:sz w:val="24"/>
          <w:szCs w:val="24"/>
        </w:rPr>
        <w:t>Suggestions were provided by participants of ways to improve the course, for consideration by the commissioners.</w:t>
      </w:r>
    </w:p>
    <w:p w:rsidR="006469E6" w:rsidRPr="005E4770" w:rsidRDefault="006469E6" w:rsidP="00BE58F6">
      <w:pPr>
        <w:spacing w:after="0"/>
        <w:rPr>
          <w:rFonts w:ascii="Calibri" w:hAnsi="Calibri" w:cs="Arial"/>
          <w:spacing w:val="-8"/>
        </w:rPr>
      </w:pPr>
    </w:p>
    <w:p w:rsidR="006469E6" w:rsidRPr="005E4770" w:rsidRDefault="006469E6" w:rsidP="00BE58F6">
      <w:pPr>
        <w:spacing w:after="0"/>
        <w:rPr>
          <w:rFonts w:ascii="Calibri" w:hAnsi="Calibri"/>
          <w:b/>
        </w:rPr>
      </w:pPr>
      <w:r w:rsidRPr="005E4770">
        <w:rPr>
          <w:rFonts w:ascii="Calibri" w:hAnsi="Calibri"/>
          <w:b/>
        </w:rPr>
        <w:t>Limitations</w:t>
      </w:r>
    </w:p>
    <w:p w:rsidR="006469E6" w:rsidRDefault="006469E6" w:rsidP="00BE58F6">
      <w:pPr>
        <w:spacing w:after="0"/>
        <w:rPr>
          <w:rFonts w:ascii="Calibri" w:hAnsi="Calibri"/>
        </w:rPr>
      </w:pPr>
    </w:p>
    <w:p w:rsidR="006469E6" w:rsidRPr="005E4770" w:rsidRDefault="006469E6" w:rsidP="00BE58F6">
      <w:pPr>
        <w:spacing w:after="0"/>
        <w:rPr>
          <w:rFonts w:ascii="Calibri" w:hAnsi="Calibri"/>
        </w:rPr>
      </w:pPr>
      <w:r w:rsidRPr="005E4770">
        <w:rPr>
          <w:rFonts w:ascii="Calibri" w:hAnsi="Calibri"/>
        </w:rPr>
        <w:t xml:space="preserve">It is not known how GP practices selected the patients who could benefit from the courses. Because only those who attended the first two courses were surveyed, the evaluation is necessarily limited. </w:t>
      </w:r>
    </w:p>
    <w:p w:rsidR="006469E6" w:rsidRPr="005E4770" w:rsidRDefault="006469E6" w:rsidP="00BE58F6">
      <w:pPr>
        <w:spacing w:after="0"/>
        <w:rPr>
          <w:rFonts w:ascii="Calibri" w:hAnsi="Calibri"/>
        </w:rPr>
      </w:pPr>
    </w:p>
    <w:p w:rsidR="006469E6" w:rsidRPr="00BC09AC" w:rsidRDefault="006469E6" w:rsidP="00BE58F6">
      <w:pPr>
        <w:spacing w:after="0"/>
        <w:rPr>
          <w:rFonts w:ascii="Calibri" w:hAnsi="Calibri"/>
        </w:rPr>
      </w:pPr>
      <w:r w:rsidRPr="00BC09AC">
        <w:rPr>
          <w:rFonts w:ascii="Calibri" w:hAnsi="Calibri"/>
        </w:rPr>
        <w:t>Only a limited sample of those who attended 4+ sessions were contacted to take part in the telephone survey [n=10 or 45.4%] to evaluate the effectiveness of the course. 12 out of 22 attendees [55%] completed the postal survey on reasons for starting, attending part of the course and completing the course.</w:t>
      </w:r>
    </w:p>
    <w:p w:rsidR="006469E6" w:rsidRDefault="006469E6" w:rsidP="00C04088">
      <w:pPr>
        <w:spacing w:after="0" w:line="240" w:lineRule="auto"/>
        <w:rPr>
          <w:rFonts w:ascii="Calibri" w:hAnsi="Calibri"/>
        </w:rPr>
      </w:pPr>
      <w:r w:rsidRPr="00BC09AC">
        <w:rPr>
          <w:rFonts w:ascii="Calibri" w:hAnsi="Calibri"/>
        </w:rPr>
        <w:t>One respondent who took part in the telephone surveyed said having only attended three times rather than 4+. There was one more paired sample than recorded as having completed the course, which may be due to the way in which records were kept or to the fact that respondents completed multiple records.</w:t>
      </w:r>
    </w:p>
    <w:p w:rsidR="006469E6" w:rsidRDefault="006469E6" w:rsidP="006469E6">
      <w:pPr>
        <w:spacing w:after="0" w:line="240" w:lineRule="auto"/>
        <w:rPr>
          <w:rFonts w:ascii="Calibri" w:hAnsi="Calibri" w:cs="Arial"/>
          <w:b/>
          <w:color w:val="44546A" w:themeColor="text2"/>
          <w:sz w:val="28"/>
          <w:szCs w:val="28"/>
        </w:rPr>
      </w:pPr>
    </w:p>
    <w:p w:rsidR="006469E6" w:rsidRPr="00BF55C4" w:rsidRDefault="006469E6" w:rsidP="006469E6">
      <w:pPr>
        <w:spacing w:after="0" w:line="240" w:lineRule="auto"/>
        <w:rPr>
          <w:rFonts w:ascii="Calibri" w:hAnsi="Calibri" w:cs="Arial"/>
          <w:b/>
          <w:color w:val="44546A" w:themeColor="text2"/>
          <w:sz w:val="28"/>
          <w:szCs w:val="28"/>
        </w:rPr>
      </w:pPr>
    </w:p>
    <w:p w:rsidR="006469E6" w:rsidRPr="00875F1B" w:rsidRDefault="006469E6" w:rsidP="006469E6">
      <w:pPr>
        <w:pStyle w:val="ListParagraph"/>
        <w:numPr>
          <w:ilvl w:val="0"/>
          <w:numId w:val="6"/>
        </w:numPr>
        <w:spacing w:after="0" w:line="240" w:lineRule="auto"/>
        <w:rPr>
          <w:rFonts w:ascii="Calibri" w:hAnsi="Calibri" w:cs="Arial"/>
          <w:b/>
          <w:color w:val="44546A" w:themeColor="text2"/>
          <w:sz w:val="28"/>
          <w:szCs w:val="28"/>
        </w:rPr>
      </w:pPr>
      <w:r>
        <w:rPr>
          <w:rFonts w:ascii="Calibri" w:hAnsi="Calibri" w:cs="Arial"/>
          <w:b/>
          <w:color w:val="44546A" w:themeColor="text2"/>
          <w:sz w:val="28"/>
          <w:szCs w:val="28"/>
        </w:rPr>
        <w:t>Recommendations</w:t>
      </w:r>
    </w:p>
    <w:p w:rsidR="006469E6" w:rsidRDefault="006469E6" w:rsidP="006469E6">
      <w:pPr>
        <w:spacing w:after="0"/>
        <w:rPr>
          <w:rFonts w:ascii="Calibri" w:hAnsi="Calibri" w:cs="Arial"/>
          <w:spacing w:val="-8"/>
        </w:rPr>
      </w:pPr>
    </w:p>
    <w:p w:rsidR="006469E6" w:rsidRPr="0024537D" w:rsidRDefault="006469E6" w:rsidP="006469E6">
      <w:pPr>
        <w:rPr>
          <w:color w:val="000000" w:themeColor="text1"/>
          <w:u w:val="single"/>
        </w:rPr>
      </w:pPr>
      <w:r w:rsidRPr="0024537D">
        <w:rPr>
          <w:color w:val="000000" w:themeColor="text1"/>
          <w:u w:val="single"/>
        </w:rPr>
        <w:t>Course provision</w:t>
      </w:r>
    </w:p>
    <w:p w:rsidR="006469E6" w:rsidRPr="0024537D" w:rsidRDefault="006469E6" w:rsidP="006469E6">
      <w:pPr>
        <w:rPr>
          <w:color w:val="000000" w:themeColor="text1"/>
        </w:rPr>
      </w:pPr>
      <w:r w:rsidRPr="0024537D">
        <w:rPr>
          <w:color w:val="000000" w:themeColor="text1"/>
        </w:rPr>
        <w:t>The feedback from course participants suggests that the following measures could improve the participant experience and satisfaction with the course:</w:t>
      </w:r>
    </w:p>
    <w:p w:rsidR="006469E6" w:rsidRPr="0024537D" w:rsidRDefault="006469E6" w:rsidP="006469E6">
      <w:pPr>
        <w:pStyle w:val="ListParagraph"/>
        <w:numPr>
          <w:ilvl w:val="0"/>
          <w:numId w:val="14"/>
        </w:numPr>
        <w:rPr>
          <w:color w:val="000000" w:themeColor="text1"/>
        </w:rPr>
      </w:pPr>
      <w:r w:rsidRPr="0024537D">
        <w:rPr>
          <w:color w:val="000000" w:themeColor="text1"/>
        </w:rPr>
        <w:t xml:space="preserve">provision of course information at the time of referral to the service to help people decide if they could benefit from attending the course. </w:t>
      </w:r>
    </w:p>
    <w:p w:rsidR="006469E6" w:rsidRPr="0024537D" w:rsidRDefault="006469E6" w:rsidP="006469E6">
      <w:pPr>
        <w:pStyle w:val="ListParagraph"/>
        <w:numPr>
          <w:ilvl w:val="0"/>
          <w:numId w:val="14"/>
        </w:numPr>
        <w:rPr>
          <w:color w:val="000000" w:themeColor="text1"/>
        </w:rPr>
      </w:pPr>
      <w:r w:rsidRPr="0024537D">
        <w:rPr>
          <w:color w:val="000000" w:themeColor="text1"/>
        </w:rPr>
        <w:t xml:space="preserve">continuing to provide informative and supportive group discussions with peers, but combined with a more advanced level of information and a more specific focus on how to prevent diabetes while not assuming any prior knowledge. </w:t>
      </w:r>
    </w:p>
    <w:p w:rsidR="006469E6" w:rsidRPr="0024537D" w:rsidRDefault="006469E6" w:rsidP="006469E6">
      <w:pPr>
        <w:pStyle w:val="ListParagraph"/>
        <w:numPr>
          <w:ilvl w:val="0"/>
          <w:numId w:val="14"/>
        </w:numPr>
        <w:rPr>
          <w:color w:val="000000" w:themeColor="text1"/>
        </w:rPr>
      </w:pPr>
      <w:r w:rsidRPr="0024537D">
        <w:rPr>
          <w:color w:val="000000" w:themeColor="text1"/>
        </w:rPr>
        <w:t xml:space="preserve">reference materials of all information presented at the course for all who attended </w:t>
      </w:r>
    </w:p>
    <w:p w:rsidR="006469E6" w:rsidRPr="0024537D" w:rsidRDefault="006469E6" w:rsidP="006469E6">
      <w:pPr>
        <w:rPr>
          <w:color w:val="000000" w:themeColor="text1"/>
          <w:u w:val="single"/>
        </w:rPr>
      </w:pPr>
      <w:r w:rsidRPr="0024537D">
        <w:rPr>
          <w:color w:val="000000" w:themeColor="text1"/>
          <w:u w:val="single"/>
        </w:rPr>
        <w:t>Future evaluations</w:t>
      </w:r>
    </w:p>
    <w:p w:rsidR="006469E6" w:rsidRPr="0024537D" w:rsidRDefault="006469E6" w:rsidP="006469E6">
      <w:pPr>
        <w:rPr>
          <w:color w:val="000000" w:themeColor="text1"/>
        </w:rPr>
      </w:pPr>
      <w:r w:rsidRPr="0024537D">
        <w:rPr>
          <w:color w:val="000000" w:themeColor="text1"/>
        </w:rPr>
        <w:t xml:space="preserve">In-depth semi-structured interviews of the experience of a sample of respondents could provide illustrative case studies. </w:t>
      </w:r>
    </w:p>
    <w:p w:rsidR="006469E6" w:rsidRPr="0024537D" w:rsidRDefault="006469E6" w:rsidP="006469E6">
      <w:pPr>
        <w:rPr>
          <w:color w:val="000000" w:themeColor="text1"/>
        </w:rPr>
      </w:pPr>
      <w:r w:rsidRPr="0024537D">
        <w:rPr>
          <w:color w:val="000000" w:themeColor="text1"/>
        </w:rPr>
        <w:t>It would be useful to find out how GP practices selected patients to be invited to the course. .</w:t>
      </w:r>
      <w:r>
        <w:rPr>
          <w:color w:val="000000" w:themeColor="text1"/>
        </w:rPr>
        <w:t xml:space="preserve"> </w:t>
      </w:r>
    </w:p>
    <w:p w:rsidR="006469E6" w:rsidRPr="0024537D" w:rsidRDefault="006469E6" w:rsidP="006469E6">
      <w:pPr>
        <w:rPr>
          <w:color w:val="000000" w:themeColor="text1"/>
        </w:rPr>
      </w:pPr>
      <w:r w:rsidRPr="0024537D">
        <w:rPr>
          <w:color w:val="000000" w:themeColor="text1"/>
        </w:rPr>
        <w:t>Providing that the necessary information governance arrangements could be achieved, the impact of the course on symptoms and clinical outcomes, and on health services usage over the longer term, would provide valuable insights.</w:t>
      </w:r>
    </w:p>
    <w:p w:rsidR="006469E6" w:rsidRPr="0024537D" w:rsidRDefault="006469E6" w:rsidP="006469E6">
      <w:pPr>
        <w:rPr>
          <w:color w:val="000000" w:themeColor="text1"/>
          <w:u w:val="single"/>
        </w:rPr>
      </w:pPr>
      <w:r w:rsidRPr="0024537D">
        <w:rPr>
          <w:color w:val="000000" w:themeColor="text1"/>
          <w:u w:val="single"/>
        </w:rPr>
        <w:t xml:space="preserve">Advice to commissioners </w:t>
      </w:r>
    </w:p>
    <w:p w:rsidR="006469E6" w:rsidRPr="0024537D" w:rsidRDefault="006469E6" w:rsidP="006469E6">
      <w:pPr>
        <w:rPr>
          <w:color w:val="000000" w:themeColor="text1"/>
        </w:rPr>
      </w:pPr>
      <w:r w:rsidRPr="0024537D">
        <w:rPr>
          <w:color w:val="000000" w:themeColor="text1"/>
        </w:rPr>
        <w:t>Whilst acknowledging the limitations of this evaluation and its review of only two of six courses, the following suggestions may be helpful in future commissioning decisions about this type of intervention:</w:t>
      </w:r>
    </w:p>
    <w:p w:rsidR="006469E6" w:rsidRPr="0024537D" w:rsidRDefault="006469E6" w:rsidP="006469E6">
      <w:pPr>
        <w:pStyle w:val="ListParagraph"/>
        <w:numPr>
          <w:ilvl w:val="0"/>
          <w:numId w:val="13"/>
        </w:numPr>
        <w:rPr>
          <w:color w:val="000000" w:themeColor="text1"/>
        </w:rPr>
      </w:pPr>
      <w:r w:rsidRPr="0024537D">
        <w:rPr>
          <w:color w:val="000000" w:themeColor="text1"/>
        </w:rPr>
        <w:t>Clarity within the contract specification of the extent to which such a course is specific to the needs of those with pre-diabetes and/or a more generic course to improve self-management in people with long term conditions, and the level of information that will be provided (i.e. whilst not assuming any prior knowledge)</w:t>
      </w:r>
    </w:p>
    <w:p w:rsidR="006469E6" w:rsidRPr="0024537D" w:rsidRDefault="006469E6" w:rsidP="006469E6">
      <w:pPr>
        <w:pStyle w:val="ListParagraph"/>
        <w:numPr>
          <w:ilvl w:val="0"/>
          <w:numId w:val="13"/>
        </w:numPr>
        <w:rPr>
          <w:color w:val="000000" w:themeColor="text1"/>
        </w:rPr>
      </w:pPr>
      <w:r w:rsidRPr="0024537D">
        <w:rPr>
          <w:color w:val="000000" w:themeColor="text1"/>
        </w:rPr>
        <w:t>Provision of course information for potential participants that enables them to understand the expected outcomes of the course and course content</w:t>
      </w:r>
    </w:p>
    <w:p w:rsidR="006469E6" w:rsidRPr="0024537D" w:rsidRDefault="006469E6" w:rsidP="006469E6">
      <w:pPr>
        <w:pStyle w:val="ListParagraph"/>
        <w:numPr>
          <w:ilvl w:val="0"/>
          <w:numId w:val="13"/>
        </w:numPr>
        <w:rPr>
          <w:color w:val="000000" w:themeColor="text1"/>
        </w:rPr>
      </w:pPr>
      <w:r w:rsidRPr="0024537D">
        <w:rPr>
          <w:color w:val="000000" w:themeColor="text1"/>
        </w:rPr>
        <w:t>Data collection for evaluation purposes planned and implemented at the start of the programme (this provider did not have any measures in place other than course satisfaction questionnaires)</w:t>
      </w:r>
    </w:p>
    <w:p w:rsidR="006469E6" w:rsidRPr="0024537D" w:rsidRDefault="006469E6" w:rsidP="006469E6">
      <w:pPr>
        <w:pStyle w:val="ListParagraph"/>
        <w:numPr>
          <w:ilvl w:val="0"/>
          <w:numId w:val="13"/>
        </w:numPr>
        <w:rPr>
          <w:color w:val="000000" w:themeColor="text1"/>
        </w:rPr>
      </w:pPr>
      <w:r w:rsidRPr="0024537D">
        <w:rPr>
          <w:color w:val="000000" w:themeColor="text1"/>
        </w:rPr>
        <w:t>Patient selection criteria for GPs</w:t>
      </w:r>
    </w:p>
    <w:p w:rsidR="006469E6" w:rsidRPr="00BE58F6" w:rsidRDefault="00BE58F6" w:rsidP="006469E6">
      <w:pPr>
        <w:spacing w:after="0" w:line="288" w:lineRule="auto"/>
        <w:rPr>
          <w:b/>
          <w:color w:val="1F4E79" w:themeColor="accent1" w:themeShade="80"/>
          <w:sz w:val="28"/>
          <w:szCs w:val="24"/>
        </w:rPr>
      </w:pPr>
      <w:r w:rsidRPr="00BE58F6">
        <w:rPr>
          <w:b/>
          <w:color w:val="1F4E79" w:themeColor="accent1" w:themeShade="80"/>
          <w:sz w:val="28"/>
          <w:szCs w:val="24"/>
        </w:rPr>
        <w:t>References</w:t>
      </w:r>
    </w:p>
    <w:p w:rsidR="006469E6" w:rsidRPr="00BE58F6" w:rsidRDefault="00C740E5" w:rsidP="006469E6">
      <w:pPr>
        <w:shd w:val="clear" w:color="auto" w:fill="FFFFFF"/>
        <w:spacing w:after="0" w:line="240" w:lineRule="auto"/>
        <w:ind w:left="284" w:hanging="284"/>
        <w:rPr>
          <w:rFonts w:eastAsia="Times New Roman" w:cs="Arial"/>
          <w:lang w:eastAsia="en-GB"/>
        </w:rPr>
      </w:pPr>
      <w:hyperlink r:id="rId33" w:history="1">
        <w:r w:rsidR="006469E6" w:rsidRPr="00BE58F6">
          <w:rPr>
            <w:rFonts w:cs="Arial"/>
          </w:rPr>
          <w:t>Aguiar EJ</w:t>
        </w:r>
      </w:hyperlink>
      <w:r w:rsidR="006469E6" w:rsidRPr="00BE58F6">
        <w:rPr>
          <w:rFonts w:cs="Arial"/>
        </w:rPr>
        <w:t xml:space="preserve">, </w:t>
      </w:r>
      <w:hyperlink r:id="rId34" w:history="1">
        <w:r w:rsidR="006469E6" w:rsidRPr="00BE58F6">
          <w:rPr>
            <w:rFonts w:cs="Arial"/>
          </w:rPr>
          <w:t>Morgan PJ</w:t>
        </w:r>
      </w:hyperlink>
      <w:r w:rsidR="006469E6" w:rsidRPr="00BE58F6">
        <w:rPr>
          <w:rFonts w:cs="Arial"/>
        </w:rPr>
        <w:t xml:space="preserve">, </w:t>
      </w:r>
      <w:hyperlink r:id="rId35" w:history="1">
        <w:r w:rsidR="006469E6" w:rsidRPr="00BE58F6">
          <w:rPr>
            <w:rFonts w:cs="Arial"/>
          </w:rPr>
          <w:t>Collins CE</w:t>
        </w:r>
      </w:hyperlink>
      <w:r w:rsidR="006469E6" w:rsidRPr="00BE58F6">
        <w:rPr>
          <w:rFonts w:cs="Arial"/>
        </w:rPr>
        <w:t xml:space="preserve">, </w:t>
      </w:r>
      <w:hyperlink r:id="rId36" w:history="1">
        <w:r w:rsidR="006469E6" w:rsidRPr="00BE58F6">
          <w:rPr>
            <w:rFonts w:cs="Arial"/>
          </w:rPr>
          <w:t>Plotnikoff RC</w:t>
        </w:r>
      </w:hyperlink>
      <w:r w:rsidR="006469E6" w:rsidRPr="00BE58F6">
        <w:rPr>
          <w:rFonts w:cs="Arial"/>
        </w:rPr>
        <w:t xml:space="preserve">, </w:t>
      </w:r>
      <w:hyperlink r:id="rId37" w:history="1">
        <w:r w:rsidR="006469E6" w:rsidRPr="00BE58F6">
          <w:rPr>
            <w:rFonts w:cs="Arial"/>
          </w:rPr>
          <w:t>Young MD</w:t>
        </w:r>
      </w:hyperlink>
      <w:r w:rsidR="006469E6" w:rsidRPr="00BE58F6">
        <w:rPr>
          <w:rFonts w:cs="Arial"/>
        </w:rPr>
        <w:t xml:space="preserve">, </w:t>
      </w:r>
      <w:hyperlink r:id="rId38" w:history="1">
        <w:r w:rsidR="006469E6" w:rsidRPr="00BE58F6">
          <w:rPr>
            <w:rFonts w:cs="Arial"/>
          </w:rPr>
          <w:t>Callister R</w:t>
        </w:r>
      </w:hyperlink>
      <w:r w:rsidR="006469E6" w:rsidRPr="00BE58F6">
        <w:rPr>
          <w:rFonts w:cs="Arial"/>
        </w:rPr>
        <w:t xml:space="preserve"> (2014) The PULSE (</w:t>
      </w:r>
      <w:r w:rsidR="006469E6" w:rsidRPr="00BE58F6">
        <w:rPr>
          <w:rStyle w:val="highlight2"/>
          <w:rFonts w:cs="Arial"/>
        </w:rPr>
        <w:t>Prevention</w:t>
      </w:r>
      <w:r w:rsidR="006469E6" w:rsidRPr="00BE58F6">
        <w:rPr>
          <w:rFonts w:cs="Arial"/>
        </w:rPr>
        <w:t xml:space="preserve"> Using LifeStyle Education) trial protocol: a randomised controlled trial of a Type 2 </w:t>
      </w:r>
      <w:r w:rsidR="006469E6" w:rsidRPr="00BE58F6">
        <w:rPr>
          <w:rStyle w:val="highlight2"/>
          <w:rFonts w:cs="Arial"/>
        </w:rPr>
        <w:t>Diabetes</w:t>
      </w:r>
      <w:r w:rsidR="006469E6" w:rsidRPr="00BE58F6">
        <w:rPr>
          <w:rFonts w:cs="Arial"/>
        </w:rPr>
        <w:t xml:space="preserve"> </w:t>
      </w:r>
      <w:r w:rsidR="006469E6" w:rsidRPr="00BE58F6">
        <w:rPr>
          <w:rStyle w:val="highlight2"/>
          <w:rFonts w:cs="Arial"/>
        </w:rPr>
        <w:t>Prevention</w:t>
      </w:r>
      <w:r w:rsidR="006469E6" w:rsidRPr="00BE58F6">
        <w:rPr>
          <w:rFonts w:cs="Arial"/>
        </w:rPr>
        <w:t xml:space="preserve"> programme for men. </w:t>
      </w:r>
      <w:hyperlink r:id="rId39" w:tooltip="Contemporary clinical trials." w:history="1">
        <w:r w:rsidR="006469E6" w:rsidRPr="00BE58F6">
          <w:rPr>
            <w:rFonts w:cs="Arial"/>
          </w:rPr>
          <w:t>C</w:t>
        </w:r>
        <w:r w:rsidR="006469E6" w:rsidRPr="00BE58F6">
          <w:rPr>
            <w:rFonts w:cs="Arial"/>
            <w:i/>
          </w:rPr>
          <w:t>ontemp Clin Trials</w:t>
        </w:r>
        <w:r w:rsidR="006469E6" w:rsidRPr="00BE58F6">
          <w:rPr>
            <w:rFonts w:cs="Arial"/>
          </w:rPr>
          <w:t>.</w:t>
        </w:r>
      </w:hyperlink>
      <w:r w:rsidR="006469E6" w:rsidRPr="00BE58F6">
        <w:rPr>
          <w:rFonts w:cs="Arial"/>
        </w:rPr>
        <w:t xml:space="preserve"> 39, 1, 132-144. DOI: 10.1016/j.cct.2014.07.008. </w:t>
      </w:r>
    </w:p>
    <w:p w:rsidR="006469E6" w:rsidRPr="00BE58F6" w:rsidRDefault="00C740E5" w:rsidP="006469E6">
      <w:pPr>
        <w:shd w:val="clear" w:color="auto" w:fill="FFFFFF"/>
        <w:spacing w:after="0" w:line="240" w:lineRule="auto"/>
        <w:ind w:left="284" w:hanging="284"/>
        <w:rPr>
          <w:rFonts w:eastAsia="Times New Roman" w:cs="Arial"/>
          <w:lang w:eastAsia="en-GB"/>
        </w:rPr>
      </w:pPr>
      <w:hyperlink r:id="rId40" w:history="1">
        <w:r w:rsidR="006469E6" w:rsidRPr="00BE58F6">
          <w:rPr>
            <w:rFonts w:cs="Arial"/>
          </w:rPr>
          <w:t>Aguiar EJ</w:t>
        </w:r>
      </w:hyperlink>
      <w:r w:rsidR="006469E6" w:rsidRPr="00BE58F6">
        <w:rPr>
          <w:rFonts w:cs="Arial"/>
        </w:rPr>
        <w:t xml:space="preserve">, </w:t>
      </w:r>
      <w:hyperlink r:id="rId41" w:history="1">
        <w:r w:rsidR="006469E6" w:rsidRPr="00BE58F6">
          <w:rPr>
            <w:rFonts w:cs="Arial"/>
          </w:rPr>
          <w:t>Morgan PJ</w:t>
        </w:r>
      </w:hyperlink>
      <w:r w:rsidR="006469E6" w:rsidRPr="00BE58F6">
        <w:rPr>
          <w:rFonts w:cs="Arial"/>
        </w:rPr>
        <w:t xml:space="preserve">, </w:t>
      </w:r>
      <w:hyperlink r:id="rId42" w:history="1">
        <w:r w:rsidR="006469E6" w:rsidRPr="00BE58F6">
          <w:rPr>
            <w:rFonts w:cs="Arial"/>
          </w:rPr>
          <w:t>Collins CE</w:t>
        </w:r>
      </w:hyperlink>
      <w:r w:rsidR="006469E6" w:rsidRPr="00BE58F6">
        <w:rPr>
          <w:rFonts w:cs="Arial"/>
        </w:rPr>
        <w:t xml:space="preserve">, </w:t>
      </w:r>
      <w:hyperlink r:id="rId43" w:history="1">
        <w:r w:rsidR="006469E6" w:rsidRPr="00BE58F6">
          <w:rPr>
            <w:rFonts w:cs="Arial"/>
          </w:rPr>
          <w:t>Plotnikoff RC</w:t>
        </w:r>
      </w:hyperlink>
      <w:r w:rsidR="006469E6" w:rsidRPr="00BE58F6">
        <w:rPr>
          <w:rFonts w:cs="Arial"/>
        </w:rPr>
        <w:t xml:space="preserve">, </w:t>
      </w:r>
      <w:hyperlink r:id="rId44" w:history="1">
        <w:r w:rsidR="006469E6" w:rsidRPr="00BE58F6">
          <w:rPr>
            <w:rFonts w:cs="Arial"/>
          </w:rPr>
          <w:t>Young MD</w:t>
        </w:r>
      </w:hyperlink>
      <w:r w:rsidR="006469E6" w:rsidRPr="00BE58F6">
        <w:rPr>
          <w:rFonts w:cs="Arial"/>
        </w:rPr>
        <w:t xml:space="preserve">, </w:t>
      </w:r>
      <w:hyperlink r:id="rId45" w:history="1">
        <w:r w:rsidR="006469E6" w:rsidRPr="00BE58F6">
          <w:rPr>
            <w:rFonts w:cs="Arial"/>
          </w:rPr>
          <w:t>Callister R</w:t>
        </w:r>
      </w:hyperlink>
      <w:r w:rsidR="006469E6" w:rsidRPr="00BE58F6">
        <w:rPr>
          <w:rFonts w:cs="Arial"/>
        </w:rPr>
        <w:t xml:space="preserve"> (2016) Efficacy of the Type 2 Diabetes Prevention Using Life Style Education Program RCT. </w:t>
      </w:r>
      <w:hyperlink r:id="rId46" w:tooltip="American journal of preventive medicine." w:history="1">
        <w:r w:rsidR="006469E6" w:rsidRPr="00BE58F6">
          <w:rPr>
            <w:rFonts w:cs="Arial"/>
            <w:i/>
          </w:rPr>
          <w:t>Am J Prev Med</w:t>
        </w:r>
        <w:r w:rsidR="006469E6" w:rsidRPr="00BE58F6">
          <w:rPr>
            <w:rFonts w:cs="Arial"/>
          </w:rPr>
          <w:t>.</w:t>
        </w:r>
      </w:hyperlink>
      <w:r w:rsidR="006469E6" w:rsidRPr="00BE58F6">
        <w:rPr>
          <w:rFonts w:cs="Arial"/>
        </w:rPr>
        <w:t xml:space="preserve"> 50, 3, 353-64. DOI: 10.1016/j.amepre.2015.08.020.</w:t>
      </w:r>
    </w:p>
    <w:p w:rsidR="006469E6" w:rsidRPr="00BE58F6" w:rsidRDefault="00C740E5" w:rsidP="006469E6">
      <w:pPr>
        <w:autoSpaceDE w:val="0"/>
        <w:autoSpaceDN w:val="0"/>
        <w:adjustRightInd w:val="0"/>
        <w:spacing w:after="0" w:line="240" w:lineRule="auto"/>
        <w:ind w:left="284" w:hanging="284"/>
        <w:rPr>
          <w:rFonts w:eastAsiaTheme="minorEastAsia" w:cs="Arial"/>
          <w:lang w:eastAsia="zh-CN"/>
        </w:rPr>
      </w:pPr>
      <w:hyperlink r:id="rId47" w:tgtFrame="_blank" w:history="1">
        <w:r w:rsidR="006469E6" w:rsidRPr="00BE58F6">
          <w:rPr>
            <w:rStyle w:val="wi-fullname"/>
            <w:lang w:val="de-DE"/>
          </w:rPr>
          <w:t xml:space="preserve">Bodenheimer T, </w:t>
        </w:r>
      </w:hyperlink>
      <w:r w:rsidR="006469E6" w:rsidRPr="00BE58F6">
        <w:rPr>
          <w:rStyle w:val="meta-authors--limited"/>
          <w:lang w:val="de-DE"/>
        </w:rPr>
        <w:t xml:space="preserve">Lorig K, Holman H, </w:t>
      </w:r>
      <w:r w:rsidR="006469E6" w:rsidRPr="00BE58F6">
        <w:rPr>
          <w:lang w:val="de-DE"/>
        </w:rPr>
        <w:t xml:space="preserve">Grumbach K (2002) </w:t>
      </w:r>
      <w:r w:rsidR="006469E6" w:rsidRPr="00BE58F6">
        <w:rPr>
          <w:lang w:val="en"/>
        </w:rPr>
        <w:t>Patient Self-management of Chronic Disease in Primary Care</w:t>
      </w:r>
      <w:r w:rsidR="006469E6" w:rsidRPr="00BE58F6">
        <w:t>.</w:t>
      </w:r>
      <w:r w:rsidR="006469E6" w:rsidRPr="00BE58F6">
        <w:rPr>
          <w:rFonts w:eastAsiaTheme="minorEastAsia" w:cs="Arial"/>
          <w:i/>
          <w:iCs/>
          <w:lang w:eastAsia="zh-CN"/>
        </w:rPr>
        <w:t xml:space="preserve"> JAMA</w:t>
      </w:r>
      <w:r w:rsidR="006469E6" w:rsidRPr="00BE58F6">
        <w:rPr>
          <w:rFonts w:eastAsiaTheme="minorEastAsia" w:cs="Arial"/>
          <w:lang w:eastAsia="zh-CN"/>
        </w:rPr>
        <w:t xml:space="preserve"> 288, 19:2469-2475. DOI:10.1001/jama.288.19.2469. </w:t>
      </w:r>
    </w:p>
    <w:p w:rsidR="006469E6" w:rsidRPr="00BE58F6" w:rsidRDefault="006469E6" w:rsidP="006469E6">
      <w:pPr>
        <w:pStyle w:val="NormalWeb"/>
        <w:spacing w:before="0" w:beforeAutospacing="0" w:after="0" w:afterAutospacing="0"/>
        <w:ind w:left="284" w:hanging="284"/>
        <w:textAlignment w:val="baseline"/>
        <w:rPr>
          <w:rFonts w:asciiTheme="minorHAnsi" w:hAnsiTheme="minorHAnsi"/>
          <w:sz w:val="22"/>
          <w:szCs w:val="22"/>
        </w:rPr>
      </w:pPr>
      <w:r w:rsidRPr="00BE58F6">
        <w:rPr>
          <w:rFonts w:asciiTheme="minorHAnsi" w:hAnsiTheme="minorHAnsi"/>
          <w:sz w:val="22"/>
          <w:szCs w:val="22"/>
        </w:rPr>
        <w:t xml:space="preserve">Deakin TA, Cade GE, Williams R and Greenwood DC (2006) Structured patient education: the Diabetes X-PERT Programme makes a difference, </w:t>
      </w:r>
      <w:r w:rsidRPr="00BE58F6">
        <w:rPr>
          <w:rFonts w:asciiTheme="minorHAnsi" w:hAnsiTheme="minorHAnsi"/>
          <w:i/>
          <w:sz w:val="22"/>
          <w:szCs w:val="22"/>
        </w:rPr>
        <w:t>Diabetic Medicine</w:t>
      </w:r>
      <w:r w:rsidRPr="00BE58F6">
        <w:rPr>
          <w:rFonts w:asciiTheme="minorHAnsi" w:hAnsiTheme="minorHAnsi"/>
          <w:sz w:val="22"/>
          <w:szCs w:val="22"/>
        </w:rPr>
        <w:t xml:space="preserve">, 23, 9, 944-954 </w:t>
      </w:r>
    </w:p>
    <w:p w:rsidR="006469E6" w:rsidRPr="00BE58F6" w:rsidRDefault="006469E6" w:rsidP="006469E6">
      <w:pPr>
        <w:pStyle w:val="NormalWeb"/>
        <w:spacing w:before="0" w:beforeAutospacing="0" w:after="0" w:afterAutospacing="0"/>
        <w:ind w:left="284" w:hanging="284"/>
        <w:textAlignment w:val="baseline"/>
        <w:rPr>
          <w:rFonts w:asciiTheme="minorHAnsi" w:hAnsiTheme="minorHAnsi" w:cs="Arial"/>
          <w:bCs/>
          <w:spacing w:val="-8"/>
          <w:sz w:val="22"/>
          <w:szCs w:val="22"/>
        </w:rPr>
      </w:pPr>
      <w:r w:rsidRPr="00BE58F6">
        <w:rPr>
          <w:rFonts w:asciiTheme="minorHAnsi" w:hAnsiTheme="minorHAnsi"/>
          <w:sz w:val="22"/>
          <w:szCs w:val="22"/>
        </w:rPr>
        <w:t xml:space="preserve">Deakin TA, McShane CE, Cade JE and Williams R (2005) Group based training for self-management strategies for patients with type 2 diabetes mellitus, </w:t>
      </w:r>
      <w:r w:rsidRPr="00BE58F6">
        <w:rPr>
          <w:rFonts w:asciiTheme="minorHAnsi" w:hAnsiTheme="minorHAnsi" w:cs="Arial"/>
          <w:bCs/>
          <w:i/>
          <w:spacing w:val="-8"/>
          <w:sz w:val="22"/>
          <w:szCs w:val="22"/>
        </w:rPr>
        <w:t>Cochrane Database of Systematic Reviews</w:t>
      </w:r>
      <w:r w:rsidRPr="00BE58F6">
        <w:rPr>
          <w:rFonts w:asciiTheme="minorHAnsi" w:hAnsiTheme="minorHAnsi" w:cs="Arial"/>
          <w:bCs/>
          <w:spacing w:val="-8"/>
          <w:sz w:val="22"/>
          <w:szCs w:val="22"/>
        </w:rPr>
        <w:t>, 2, CD003417</w:t>
      </w:r>
    </w:p>
    <w:p w:rsidR="006469E6" w:rsidRPr="00BE58F6" w:rsidRDefault="006469E6" w:rsidP="006469E6">
      <w:pPr>
        <w:shd w:val="clear" w:color="auto" w:fill="FFFFFF"/>
        <w:spacing w:after="0" w:line="240" w:lineRule="auto"/>
        <w:ind w:left="284" w:hanging="284"/>
        <w:rPr>
          <w:rStyle w:val="A6"/>
          <w:rFonts w:cs="Helvetica"/>
          <w:sz w:val="22"/>
          <w:szCs w:val="22"/>
        </w:rPr>
      </w:pPr>
      <w:r w:rsidRPr="00BE58F6">
        <w:rPr>
          <w:rStyle w:val="A6"/>
          <w:sz w:val="22"/>
          <w:szCs w:val="22"/>
        </w:rPr>
        <w:t xml:space="preserve">Department of Health (2016) </w:t>
      </w:r>
      <w:r w:rsidRPr="00BE58F6">
        <w:rPr>
          <w:rFonts w:cs="Arial"/>
          <w:i/>
        </w:rPr>
        <w:t>A mandate from the Government to NHS England: April 2016 to March 2017. Presented to Parliament pursuant to Section 13A(1) of the National Health Service Act 2006.</w:t>
      </w:r>
      <w:r w:rsidRPr="00BE58F6">
        <w:rPr>
          <w:rFonts w:cs="Arial"/>
        </w:rPr>
        <w:t xml:space="preserve"> </w:t>
      </w:r>
      <w:hyperlink r:id="rId48" w:history="1">
        <w:r w:rsidRPr="00BE58F6">
          <w:rPr>
            <w:rStyle w:val="Hyperlink"/>
          </w:rPr>
          <w:t>https://www.gov.uk/government/uploads/system/uploads/attachment_data/file/494485/NHSE_mandate_16-17_22_Jan.pdf</w:t>
        </w:r>
      </w:hyperlink>
      <w:r w:rsidRPr="00BE58F6">
        <w:rPr>
          <w:rStyle w:val="A6"/>
          <w:sz w:val="22"/>
          <w:szCs w:val="22"/>
        </w:rPr>
        <w:t xml:space="preserve"> [Accessed 24 January 2017]</w:t>
      </w:r>
    </w:p>
    <w:p w:rsidR="006469E6" w:rsidRPr="00BE58F6" w:rsidRDefault="006469E6" w:rsidP="006469E6">
      <w:pPr>
        <w:spacing w:after="0" w:line="240" w:lineRule="auto"/>
        <w:ind w:left="284" w:hanging="284"/>
        <w:outlineLvl w:val="1"/>
        <w:rPr>
          <w:rFonts w:eastAsia="Times New Roman" w:cs="Arial"/>
          <w:spacing w:val="-8"/>
          <w:lang w:eastAsia="en-GB"/>
        </w:rPr>
      </w:pPr>
      <w:r w:rsidRPr="00BE58F6">
        <w:rPr>
          <w:rFonts w:eastAsia="Times New Roman" w:cs="Arial"/>
          <w:spacing w:val="-8"/>
          <w:kern w:val="36"/>
          <w:lang w:eastAsia="en-GB"/>
        </w:rPr>
        <w:t xml:space="preserve">De Silva D (2011) </w:t>
      </w:r>
      <w:r w:rsidRPr="00BE58F6">
        <w:rPr>
          <w:rFonts w:eastAsia="Times New Roman" w:cs="Arial"/>
          <w:i/>
          <w:spacing w:val="-8"/>
          <w:kern w:val="36"/>
          <w:lang w:eastAsia="en-GB"/>
        </w:rPr>
        <w:t xml:space="preserve">Evidence: Helping people help themselves. </w:t>
      </w:r>
      <w:r w:rsidRPr="00BE58F6">
        <w:rPr>
          <w:rFonts w:eastAsia="Times New Roman" w:cs="Arial"/>
          <w:i/>
          <w:spacing w:val="-8"/>
          <w:lang w:eastAsia="en-GB"/>
        </w:rPr>
        <w:t>A review of the evidence considering whether it is worthwhile to support self-management</w:t>
      </w:r>
      <w:r w:rsidRPr="00BE58F6">
        <w:rPr>
          <w:rFonts w:eastAsia="Times New Roman" w:cs="Arial"/>
          <w:spacing w:val="-8"/>
          <w:lang w:eastAsia="en-GB"/>
        </w:rPr>
        <w:t xml:space="preserve">. Health Foundation. </w:t>
      </w:r>
      <w:hyperlink r:id="rId49" w:history="1">
        <w:r w:rsidRPr="00BE58F6">
          <w:rPr>
            <w:rStyle w:val="Hyperlink"/>
            <w:rFonts w:eastAsia="Times New Roman" w:cs="Arial"/>
            <w:spacing w:val="-8"/>
            <w:lang w:eastAsia="en-GB"/>
          </w:rPr>
          <w:t>http://www.health.org.uk/sites/health/files/HelpingPeopleHelpThemselves.pdf</w:t>
        </w:r>
      </w:hyperlink>
      <w:r w:rsidRPr="00BE58F6">
        <w:rPr>
          <w:rFonts w:eastAsia="Times New Roman" w:cs="Arial"/>
          <w:spacing w:val="-8"/>
          <w:lang w:eastAsia="en-GB"/>
        </w:rPr>
        <w:t xml:space="preserve"> [Accessed 28 January 2017]</w:t>
      </w:r>
    </w:p>
    <w:p w:rsidR="006469E6" w:rsidRPr="00BE58F6" w:rsidRDefault="006469E6" w:rsidP="006469E6">
      <w:pPr>
        <w:pStyle w:val="NormalWeb"/>
        <w:spacing w:before="0" w:beforeAutospacing="0" w:after="0" w:afterAutospacing="0"/>
        <w:ind w:left="284" w:hanging="284"/>
        <w:textAlignment w:val="baseline"/>
        <w:rPr>
          <w:rFonts w:asciiTheme="minorHAnsi" w:hAnsiTheme="minorHAnsi" w:cs="Arial"/>
          <w:bCs/>
          <w:spacing w:val="-8"/>
          <w:sz w:val="22"/>
          <w:szCs w:val="22"/>
        </w:rPr>
      </w:pPr>
      <w:r w:rsidRPr="00BE58F6">
        <w:rPr>
          <w:rFonts w:asciiTheme="minorHAnsi" w:hAnsiTheme="minorHAnsi" w:cs="Arial"/>
          <w:bCs/>
          <w:spacing w:val="-8"/>
          <w:sz w:val="22"/>
          <w:szCs w:val="22"/>
        </w:rPr>
        <w:t xml:space="preserve">Duke SA, Colagiuri SA,  Colagiuri R (1990) Individual patient education for people with type 2 diabetes mellitus, </w:t>
      </w:r>
      <w:r w:rsidRPr="00BE58F6">
        <w:rPr>
          <w:rFonts w:asciiTheme="minorHAnsi" w:hAnsiTheme="minorHAnsi" w:cs="Arial"/>
          <w:bCs/>
          <w:i/>
          <w:spacing w:val="-8"/>
          <w:sz w:val="22"/>
          <w:szCs w:val="22"/>
        </w:rPr>
        <w:t>Cochrane Database of Systematic Reviews</w:t>
      </w:r>
      <w:r w:rsidRPr="00BE58F6">
        <w:rPr>
          <w:rFonts w:asciiTheme="minorHAnsi" w:hAnsiTheme="minorHAnsi" w:cs="Arial"/>
          <w:bCs/>
          <w:spacing w:val="-8"/>
          <w:sz w:val="22"/>
          <w:szCs w:val="22"/>
        </w:rPr>
        <w:t>, 1, CD005268</w:t>
      </w:r>
    </w:p>
    <w:p w:rsidR="006469E6" w:rsidRPr="00BE58F6" w:rsidRDefault="006469E6" w:rsidP="006469E6">
      <w:pPr>
        <w:autoSpaceDE w:val="0"/>
        <w:autoSpaceDN w:val="0"/>
        <w:adjustRightInd w:val="0"/>
        <w:spacing w:after="0" w:line="240" w:lineRule="auto"/>
        <w:ind w:left="284" w:hanging="284"/>
        <w:rPr>
          <w:rStyle w:val="HTMLCite"/>
          <w:i w:val="0"/>
          <w:lang w:val="en"/>
        </w:rPr>
      </w:pPr>
      <w:r w:rsidRPr="00BE58F6">
        <w:rPr>
          <w:rStyle w:val="author"/>
          <w:iCs/>
          <w:lang w:val="en"/>
        </w:rPr>
        <w:t>Gillies CL</w:t>
      </w:r>
      <w:r w:rsidRPr="00BE58F6">
        <w:rPr>
          <w:rStyle w:val="HTMLCite"/>
          <w:i w:val="0"/>
          <w:lang w:val="en"/>
        </w:rPr>
        <w:t xml:space="preserve">, </w:t>
      </w:r>
      <w:r w:rsidRPr="00BE58F6">
        <w:rPr>
          <w:rStyle w:val="author"/>
          <w:iCs/>
          <w:lang w:val="en"/>
        </w:rPr>
        <w:t>Abrams KR</w:t>
      </w:r>
      <w:r w:rsidRPr="00BE58F6">
        <w:rPr>
          <w:rStyle w:val="HTMLCite"/>
          <w:i w:val="0"/>
          <w:lang w:val="en"/>
        </w:rPr>
        <w:t xml:space="preserve">, </w:t>
      </w:r>
      <w:r w:rsidRPr="00BE58F6">
        <w:rPr>
          <w:rStyle w:val="author"/>
          <w:iCs/>
          <w:lang w:val="en"/>
        </w:rPr>
        <w:t>Lambert PC</w:t>
      </w:r>
      <w:r w:rsidRPr="00BE58F6">
        <w:rPr>
          <w:rStyle w:val="HTMLCite"/>
          <w:i w:val="0"/>
          <w:lang w:val="en"/>
        </w:rPr>
        <w:t xml:space="preserve">, </w:t>
      </w:r>
      <w:r w:rsidRPr="00BE58F6">
        <w:rPr>
          <w:rStyle w:val="author"/>
          <w:iCs/>
          <w:lang w:val="en"/>
        </w:rPr>
        <w:t>Cooper NJ</w:t>
      </w:r>
      <w:r w:rsidRPr="00BE58F6">
        <w:rPr>
          <w:rStyle w:val="HTMLCite"/>
          <w:i w:val="0"/>
          <w:lang w:val="en"/>
        </w:rPr>
        <w:t xml:space="preserve">, </w:t>
      </w:r>
      <w:r w:rsidRPr="00BE58F6">
        <w:rPr>
          <w:rStyle w:val="author"/>
          <w:iCs/>
          <w:lang w:val="en"/>
        </w:rPr>
        <w:t>Sutton AJ</w:t>
      </w:r>
      <w:r w:rsidRPr="00BE58F6">
        <w:rPr>
          <w:rStyle w:val="HTMLCite"/>
          <w:i w:val="0"/>
          <w:lang w:val="en"/>
        </w:rPr>
        <w:t xml:space="preserve">, </w:t>
      </w:r>
      <w:r w:rsidRPr="00BE58F6">
        <w:rPr>
          <w:rStyle w:val="author"/>
          <w:iCs/>
          <w:lang w:val="en"/>
        </w:rPr>
        <w:t>Hsu RT</w:t>
      </w:r>
      <w:r w:rsidRPr="00BE58F6">
        <w:rPr>
          <w:rStyle w:val="HTMLCite"/>
          <w:i w:val="0"/>
          <w:lang w:val="en"/>
        </w:rPr>
        <w:t xml:space="preserve"> &amp; </w:t>
      </w:r>
      <w:r w:rsidRPr="00BE58F6">
        <w:rPr>
          <w:rStyle w:val="author"/>
          <w:iCs/>
          <w:lang w:val="en"/>
        </w:rPr>
        <w:t>Khunti K</w:t>
      </w:r>
      <w:r w:rsidRPr="00BE58F6">
        <w:rPr>
          <w:rStyle w:val="HTMLCite"/>
          <w:i w:val="0"/>
          <w:lang w:val="en"/>
        </w:rPr>
        <w:t xml:space="preserve"> (</w:t>
      </w:r>
      <w:r w:rsidRPr="00BE58F6">
        <w:rPr>
          <w:rStyle w:val="pubyear"/>
          <w:iCs/>
          <w:lang w:val="en"/>
        </w:rPr>
        <w:t>2007</w:t>
      </w:r>
      <w:r w:rsidRPr="00BE58F6">
        <w:rPr>
          <w:rStyle w:val="HTMLCite"/>
          <w:i w:val="0"/>
          <w:lang w:val="en"/>
        </w:rPr>
        <w:t xml:space="preserve">) </w:t>
      </w:r>
      <w:r w:rsidRPr="00BE58F6">
        <w:rPr>
          <w:rStyle w:val="articletitle"/>
          <w:iCs/>
          <w:lang w:val="en"/>
        </w:rPr>
        <w:t>Pharmacological and lifestyle interventions to prevent or delay type 2 diabetes in people with impaired glucose tolerance: systematic review and meta-analysis</w:t>
      </w:r>
      <w:r w:rsidRPr="00BE58F6">
        <w:rPr>
          <w:rStyle w:val="HTMLCite"/>
          <w:i w:val="0"/>
          <w:lang w:val="en"/>
        </w:rPr>
        <w:t xml:space="preserve">. </w:t>
      </w:r>
      <w:r w:rsidRPr="00BE58F6">
        <w:rPr>
          <w:rStyle w:val="journaltitle"/>
          <w:i/>
          <w:iCs/>
          <w:lang w:val="en"/>
        </w:rPr>
        <w:t>British Medical Journal</w:t>
      </w:r>
      <w:r w:rsidRPr="00BE58F6">
        <w:rPr>
          <w:rStyle w:val="HTMLCite"/>
          <w:i w:val="0"/>
          <w:lang w:val="en"/>
        </w:rPr>
        <w:t xml:space="preserve"> </w:t>
      </w:r>
      <w:r w:rsidRPr="00BE58F6">
        <w:rPr>
          <w:rStyle w:val="vol"/>
          <w:iCs/>
          <w:lang w:val="en"/>
        </w:rPr>
        <w:t>334</w:t>
      </w:r>
      <w:r w:rsidRPr="00BE58F6">
        <w:rPr>
          <w:rStyle w:val="HTMLCite"/>
          <w:i w:val="0"/>
          <w:lang w:val="en"/>
        </w:rPr>
        <w:t xml:space="preserve">, 299. </w:t>
      </w:r>
    </w:p>
    <w:p w:rsidR="006469E6" w:rsidRPr="00BE58F6" w:rsidRDefault="006469E6" w:rsidP="006469E6">
      <w:pPr>
        <w:autoSpaceDE w:val="0"/>
        <w:autoSpaceDN w:val="0"/>
        <w:adjustRightInd w:val="0"/>
        <w:spacing w:after="0" w:line="240" w:lineRule="auto"/>
        <w:ind w:left="284" w:hanging="284"/>
        <w:rPr>
          <w:rStyle w:val="HTMLCite"/>
          <w:i w:val="0"/>
          <w:lang w:val="en"/>
        </w:rPr>
      </w:pPr>
      <w:r w:rsidRPr="00BE58F6">
        <w:rPr>
          <w:rStyle w:val="author"/>
          <w:iCs/>
          <w:lang w:val="en"/>
        </w:rPr>
        <w:t>Knowler WC</w:t>
      </w:r>
      <w:r w:rsidRPr="00BE58F6">
        <w:rPr>
          <w:rStyle w:val="HTMLCite"/>
          <w:i w:val="0"/>
          <w:lang w:val="en"/>
        </w:rPr>
        <w:t xml:space="preserve">, </w:t>
      </w:r>
      <w:r w:rsidRPr="00BE58F6">
        <w:rPr>
          <w:rStyle w:val="author"/>
          <w:iCs/>
          <w:lang w:val="en"/>
        </w:rPr>
        <w:t>Barrett-Connor E</w:t>
      </w:r>
      <w:r w:rsidRPr="00BE58F6">
        <w:rPr>
          <w:rStyle w:val="HTMLCite"/>
          <w:i w:val="0"/>
          <w:lang w:val="en"/>
        </w:rPr>
        <w:t xml:space="preserve">, </w:t>
      </w:r>
      <w:r w:rsidRPr="00BE58F6">
        <w:rPr>
          <w:rStyle w:val="author"/>
          <w:iCs/>
          <w:lang w:val="en"/>
        </w:rPr>
        <w:t>Fowler SE</w:t>
      </w:r>
      <w:r w:rsidRPr="00BE58F6">
        <w:rPr>
          <w:rStyle w:val="HTMLCite"/>
          <w:i w:val="0"/>
          <w:lang w:val="en"/>
        </w:rPr>
        <w:t xml:space="preserve">, </w:t>
      </w:r>
      <w:r w:rsidRPr="00BE58F6">
        <w:rPr>
          <w:rStyle w:val="author"/>
          <w:iCs/>
          <w:lang w:val="en"/>
        </w:rPr>
        <w:t>Hamman RF</w:t>
      </w:r>
      <w:r w:rsidRPr="00BE58F6">
        <w:rPr>
          <w:rStyle w:val="HTMLCite"/>
          <w:i w:val="0"/>
          <w:lang w:val="en"/>
        </w:rPr>
        <w:t xml:space="preserve">, </w:t>
      </w:r>
      <w:r w:rsidRPr="00BE58F6">
        <w:rPr>
          <w:rStyle w:val="author"/>
          <w:iCs/>
          <w:lang w:val="en"/>
        </w:rPr>
        <w:t>Lachin JM</w:t>
      </w:r>
      <w:r w:rsidRPr="00BE58F6">
        <w:rPr>
          <w:rStyle w:val="HTMLCite"/>
          <w:i w:val="0"/>
          <w:lang w:val="en"/>
        </w:rPr>
        <w:t xml:space="preserve">, </w:t>
      </w:r>
      <w:r w:rsidRPr="00BE58F6">
        <w:rPr>
          <w:rStyle w:val="author"/>
          <w:iCs/>
          <w:lang w:val="en"/>
        </w:rPr>
        <w:t>Walker EA</w:t>
      </w:r>
      <w:r w:rsidRPr="00BE58F6">
        <w:rPr>
          <w:rStyle w:val="HTMLCite"/>
          <w:i w:val="0"/>
          <w:lang w:val="en"/>
        </w:rPr>
        <w:t xml:space="preserve">, </w:t>
      </w:r>
      <w:r w:rsidRPr="00BE58F6">
        <w:rPr>
          <w:rStyle w:val="author"/>
          <w:iCs/>
          <w:lang w:val="en"/>
        </w:rPr>
        <w:t>Nathan DM</w:t>
      </w:r>
      <w:r w:rsidRPr="00BE58F6">
        <w:rPr>
          <w:rStyle w:val="HTMLCite"/>
          <w:i w:val="0"/>
          <w:lang w:val="en"/>
        </w:rPr>
        <w:t xml:space="preserve"> &amp; </w:t>
      </w:r>
      <w:r w:rsidRPr="00BE58F6">
        <w:rPr>
          <w:rStyle w:val="groupname"/>
          <w:iCs/>
          <w:lang w:val="en"/>
        </w:rPr>
        <w:t>Diabetes Prevention Program Research Group</w:t>
      </w:r>
      <w:r w:rsidRPr="00BE58F6">
        <w:rPr>
          <w:rStyle w:val="HTMLCite"/>
          <w:i w:val="0"/>
          <w:lang w:val="en"/>
        </w:rPr>
        <w:t xml:space="preserve"> (</w:t>
      </w:r>
      <w:r w:rsidRPr="00BE58F6">
        <w:rPr>
          <w:rStyle w:val="pubyear"/>
          <w:iCs/>
          <w:lang w:val="en"/>
        </w:rPr>
        <w:t>2002</w:t>
      </w:r>
      <w:r w:rsidRPr="00BE58F6">
        <w:rPr>
          <w:rStyle w:val="HTMLCite"/>
          <w:i w:val="0"/>
          <w:lang w:val="en"/>
        </w:rPr>
        <w:t xml:space="preserve">) </w:t>
      </w:r>
      <w:r w:rsidRPr="00BE58F6">
        <w:rPr>
          <w:rStyle w:val="articletitle"/>
          <w:iCs/>
          <w:lang w:val="en"/>
        </w:rPr>
        <w:t>Reduction in the incidence of type 2 diabetes with lifestyle intervention or metformin</w:t>
      </w:r>
      <w:r w:rsidRPr="00BE58F6">
        <w:rPr>
          <w:rStyle w:val="HTMLCite"/>
          <w:i w:val="0"/>
          <w:lang w:val="en"/>
        </w:rPr>
        <w:t xml:space="preserve">. </w:t>
      </w:r>
      <w:r w:rsidRPr="00BE58F6">
        <w:rPr>
          <w:rStyle w:val="journaltitle"/>
          <w:i/>
          <w:iCs/>
          <w:lang w:val="en"/>
        </w:rPr>
        <w:t xml:space="preserve">New Eng Journof Med </w:t>
      </w:r>
      <w:r w:rsidRPr="00BE58F6">
        <w:rPr>
          <w:rStyle w:val="vol"/>
          <w:iCs/>
          <w:lang w:val="en"/>
        </w:rPr>
        <w:t>346</w:t>
      </w:r>
      <w:r w:rsidRPr="00BE58F6">
        <w:rPr>
          <w:rStyle w:val="HTMLCite"/>
          <w:i w:val="0"/>
          <w:lang w:val="en"/>
        </w:rPr>
        <w:t xml:space="preserve">, </w:t>
      </w:r>
      <w:r w:rsidRPr="00BE58F6">
        <w:rPr>
          <w:rStyle w:val="pagefirst"/>
          <w:iCs/>
          <w:lang w:val="en"/>
        </w:rPr>
        <w:t>393</w:t>
      </w:r>
      <w:r w:rsidRPr="00BE58F6">
        <w:rPr>
          <w:rStyle w:val="HTMLCite"/>
          <w:i w:val="0"/>
          <w:lang w:val="en"/>
        </w:rPr>
        <w:t>–</w:t>
      </w:r>
      <w:r w:rsidRPr="00BE58F6">
        <w:rPr>
          <w:rStyle w:val="pagelast"/>
          <w:iCs/>
          <w:lang w:val="en"/>
        </w:rPr>
        <w:t>403</w:t>
      </w:r>
    </w:p>
    <w:p w:rsidR="006469E6" w:rsidRPr="00BE58F6" w:rsidRDefault="006469E6" w:rsidP="006469E6">
      <w:pPr>
        <w:autoSpaceDE w:val="0"/>
        <w:autoSpaceDN w:val="0"/>
        <w:adjustRightInd w:val="0"/>
        <w:spacing w:after="0" w:line="240" w:lineRule="auto"/>
        <w:ind w:left="284" w:hanging="284"/>
        <w:rPr>
          <w:rStyle w:val="HTMLCite"/>
          <w:i w:val="0"/>
          <w:lang w:val="en"/>
        </w:rPr>
      </w:pPr>
      <w:r w:rsidRPr="00BE58F6">
        <w:rPr>
          <w:rStyle w:val="author"/>
          <w:iCs/>
          <w:lang w:val="en"/>
        </w:rPr>
        <w:t>Lindstrom J</w:t>
      </w:r>
      <w:r w:rsidRPr="00BE58F6">
        <w:rPr>
          <w:rStyle w:val="HTMLCite"/>
          <w:i w:val="0"/>
          <w:lang w:val="en"/>
        </w:rPr>
        <w:t xml:space="preserve">, </w:t>
      </w:r>
      <w:r w:rsidRPr="00BE58F6">
        <w:rPr>
          <w:rStyle w:val="author"/>
          <w:iCs/>
          <w:lang w:val="en"/>
        </w:rPr>
        <w:t>Ilanne-Parikka P</w:t>
      </w:r>
      <w:r w:rsidRPr="00BE58F6">
        <w:rPr>
          <w:rStyle w:val="HTMLCite"/>
          <w:i w:val="0"/>
          <w:lang w:val="en"/>
        </w:rPr>
        <w:t xml:space="preserve">, </w:t>
      </w:r>
      <w:r w:rsidRPr="00BE58F6">
        <w:rPr>
          <w:rStyle w:val="author"/>
          <w:iCs/>
          <w:lang w:val="en"/>
        </w:rPr>
        <w:t>Peltonen M</w:t>
      </w:r>
      <w:r w:rsidRPr="00BE58F6">
        <w:rPr>
          <w:rStyle w:val="HTMLCite"/>
          <w:i w:val="0"/>
          <w:lang w:val="en"/>
        </w:rPr>
        <w:t xml:space="preserve">, </w:t>
      </w:r>
      <w:r w:rsidRPr="00BE58F6">
        <w:rPr>
          <w:rStyle w:val="author"/>
          <w:iCs/>
          <w:lang w:val="en"/>
        </w:rPr>
        <w:t>Aunola S</w:t>
      </w:r>
      <w:r w:rsidRPr="00BE58F6">
        <w:rPr>
          <w:rStyle w:val="HTMLCite"/>
          <w:i w:val="0"/>
          <w:lang w:val="en"/>
        </w:rPr>
        <w:t xml:space="preserve">, </w:t>
      </w:r>
      <w:r w:rsidRPr="00BE58F6">
        <w:rPr>
          <w:rStyle w:val="author"/>
          <w:iCs/>
          <w:lang w:val="en"/>
        </w:rPr>
        <w:t>Erikdsson JG</w:t>
      </w:r>
      <w:r w:rsidRPr="00BE58F6">
        <w:rPr>
          <w:rStyle w:val="HTMLCite"/>
          <w:i w:val="0"/>
          <w:lang w:val="en"/>
        </w:rPr>
        <w:t xml:space="preserve">, </w:t>
      </w:r>
      <w:r w:rsidRPr="00BE58F6">
        <w:rPr>
          <w:rStyle w:val="author"/>
          <w:iCs/>
          <w:lang w:val="en"/>
        </w:rPr>
        <w:t>Hemio K</w:t>
      </w:r>
      <w:r w:rsidRPr="00BE58F6">
        <w:rPr>
          <w:rStyle w:val="HTMLCite"/>
          <w:i w:val="0"/>
          <w:lang w:val="en"/>
        </w:rPr>
        <w:t xml:space="preserve">, </w:t>
      </w:r>
      <w:r w:rsidRPr="00BE58F6">
        <w:rPr>
          <w:rStyle w:val="author"/>
          <w:iCs/>
          <w:lang w:val="en"/>
        </w:rPr>
        <w:t>Hamalainen H</w:t>
      </w:r>
      <w:r w:rsidRPr="00BE58F6">
        <w:rPr>
          <w:rStyle w:val="HTMLCite"/>
          <w:i w:val="0"/>
          <w:lang w:val="en"/>
        </w:rPr>
        <w:t xml:space="preserve">, </w:t>
      </w:r>
      <w:r w:rsidRPr="00BE58F6">
        <w:rPr>
          <w:rStyle w:val="author"/>
          <w:iCs/>
          <w:lang w:val="en"/>
        </w:rPr>
        <w:t>Harkonen P</w:t>
      </w:r>
      <w:r w:rsidRPr="00BE58F6">
        <w:rPr>
          <w:rStyle w:val="HTMLCite"/>
          <w:i w:val="0"/>
          <w:lang w:val="en"/>
        </w:rPr>
        <w:t xml:space="preserve">, </w:t>
      </w:r>
      <w:r w:rsidRPr="00BE58F6">
        <w:rPr>
          <w:rStyle w:val="author"/>
          <w:iCs/>
          <w:lang w:val="en"/>
        </w:rPr>
        <w:t>Keinanen-Kiukaanniemi S</w:t>
      </w:r>
      <w:r w:rsidRPr="00BE58F6">
        <w:rPr>
          <w:rStyle w:val="HTMLCite"/>
          <w:i w:val="0"/>
          <w:lang w:val="en"/>
        </w:rPr>
        <w:t xml:space="preserve">, </w:t>
      </w:r>
      <w:r w:rsidRPr="00BE58F6">
        <w:rPr>
          <w:rStyle w:val="author"/>
          <w:iCs/>
          <w:lang w:val="en"/>
        </w:rPr>
        <w:t>Laakso M</w:t>
      </w:r>
      <w:r w:rsidRPr="00BE58F6">
        <w:rPr>
          <w:rStyle w:val="HTMLCite"/>
          <w:i w:val="0"/>
          <w:lang w:val="en"/>
        </w:rPr>
        <w:t xml:space="preserve">, </w:t>
      </w:r>
      <w:r w:rsidRPr="00BE58F6">
        <w:rPr>
          <w:rStyle w:val="author"/>
          <w:iCs/>
          <w:lang w:val="en"/>
        </w:rPr>
        <w:t>Louheranta A</w:t>
      </w:r>
      <w:r w:rsidRPr="00BE58F6">
        <w:rPr>
          <w:rStyle w:val="HTMLCite"/>
          <w:i w:val="0"/>
          <w:lang w:val="en"/>
        </w:rPr>
        <w:t xml:space="preserve">, </w:t>
      </w:r>
      <w:r w:rsidRPr="00BE58F6">
        <w:rPr>
          <w:rStyle w:val="author"/>
          <w:iCs/>
          <w:lang w:val="en"/>
        </w:rPr>
        <w:t>Mannelin M</w:t>
      </w:r>
      <w:r w:rsidRPr="00BE58F6">
        <w:rPr>
          <w:rStyle w:val="HTMLCite"/>
          <w:i w:val="0"/>
          <w:lang w:val="en"/>
        </w:rPr>
        <w:t xml:space="preserve">, </w:t>
      </w:r>
      <w:r w:rsidRPr="00BE58F6">
        <w:rPr>
          <w:rStyle w:val="author"/>
          <w:iCs/>
          <w:lang w:val="en"/>
        </w:rPr>
        <w:t>Paturi M</w:t>
      </w:r>
      <w:r w:rsidRPr="00BE58F6">
        <w:rPr>
          <w:rStyle w:val="HTMLCite"/>
          <w:i w:val="0"/>
          <w:lang w:val="en"/>
        </w:rPr>
        <w:t xml:space="preserve">, </w:t>
      </w:r>
      <w:r w:rsidRPr="00BE58F6">
        <w:rPr>
          <w:rStyle w:val="author"/>
          <w:iCs/>
          <w:lang w:val="en"/>
        </w:rPr>
        <w:t>Sundvall J</w:t>
      </w:r>
      <w:r w:rsidRPr="00BE58F6">
        <w:rPr>
          <w:rStyle w:val="HTMLCite"/>
          <w:i w:val="0"/>
          <w:lang w:val="en"/>
        </w:rPr>
        <w:t xml:space="preserve">, </w:t>
      </w:r>
      <w:r w:rsidRPr="00BE58F6">
        <w:rPr>
          <w:rStyle w:val="author"/>
          <w:iCs/>
          <w:lang w:val="en"/>
        </w:rPr>
        <w:t>Valle TT</w:t>
      </w:r>
      <w:r w:rsidRPr="00BE58F6">
        <w:rPr>
          <w:rStyle w:val="HTMLCite"/>
          <w:i w:val="0"/>
          <w:lang w:val="en"/>
        </w:rPr>
        <w:t xml:space="preserve">, </w:t>
      </w:r>
      <w:r w:rsidRPr="00BE58F6">
        <w:rPr>
          <w:rStyle w:val="author"/>
          <w:iCs/>
          <w:lang w:val="en"/>
        </w:rPr>
        <w:t>Uusitupa M</w:t>
      </w:r>
      <w:r w:rsidRPr="00BE58F6">
        <w:rPr>
          <w:rStyle w:val="HTMLCite"/>
          <w:i w:val="0"/>
          <w:lang w:val="en"/>
        </w:rPr>
        <w:t xml:space="preserve"> &amp; </w:t>
      </w:r>
      <w:r w:rsidRPr="00BE58F6">
        <w:rPr>
          <w:rStyle w:val="author"/>
          <w:iCs/>
          <w:lang w:val="en"/>
        </w:rPr>
        <w:t>Tuomilehto J</w:t>
      </w:r>
      <w:r w:rsidRPr="00BE58F6">
        <w:rPr>
          <w:rStyle w:val="HTMLCite"/>
          <w:i w:val="0"/>
          <w:lang w:val="en"/>
        </w:rPr>
        <w:t xml:space="preserve"> (</w:t>
      </w:r>
      <w:r w:rsidRPr="00BE58F6">
        <w:rPr>
          <w:rStyle w:val="pubyear"/>
          <w:iCs/>
          <w:lang w:val="en"/>
        </w:rPr>
        <w:t>2006</w:t>
      </w:r>
      <w:r w:rsidRPr="00BE58F6">
        <w:rPr>
          <w:rStyle w:val="HTMLCite"/>
          <w:i w:val="0"/>
          <w:lang w:val="en"/>
        </w:rPr>
        <w:t xml:space="preserve">) </w:t>
      </w:r>
      <w:r w:rsidRPr="00BE58F6">
        <w:rPr>
          <w:rStyle w:val="articletitle"/>
          <w:iCs/>
          <w:lang w:val="en"/>
        </w:rPr>
        <w:t>Sustained reduction in the incidence of type 2 diabetes by lifestyle intervention: follow-up of the Finnish Diabetes Prevention Study</w:t>
      </w:r>
      <w:r w:rsidRPr="00BE58F6">
        <w:rPr>
          <w:rStyle w:val="HTMLCite"/>
          <w:i w:val="0"/>
          <w:lang w:val="en"/>
        </w:rPr>
        <w:t xml:space="preserve">. </w:t>
      </w:r>
      <w:r w:rsidRPr="00BE58F6">
        <w:rPr>
          <w:rStyle w:val="journaltitle"/>
          <w:i/>
          <w:iCs/>
          <w:lang w:val="en"/>
        </w:rPr>
        <w:t>Lancet</w:t>
      </w:r>
      <w:r w:rsidRPr="00BE58F6">
        <w:rPr>
          <w:rStyle w:val="HTMLCite"/>
          <w:i w:val="0"/>
          <w:lang w:val="en"/>
        </w:rPr>
        <w:t xml:space="preserve"> </w:t>
      </w:r>
      <w:r w:rsidRPr="00BE58F6">
        <w:rPr>
          <w:rStyle w:val="vol"/>
          <w:iCs/>
          <w:lang w:val="en"/>
        </w:rPr>
        <w:t>386</w:t>
      </w:r>
      <w:r w:rsidRPr="00BE58F6">
        <w:rPr>
          <w:rStyle w:val="HTMLCite"/>
          <w:i w:val="0"/>
          <w:lang w:val="en"/>
        </w:rPr>
        <w:t xml:space="preserve">, </w:t>
      </w:r>
      <w:r w:rsidRPr="00BE58F6">
        <w:rPr>
          <w:rStyle w:val="pagefirst"/>
          <w:iCs/>
          <w:lang w:val="en"/>
        </w:rPr>
        <w:t>1673</w:t>
      </w:r>
      <w:r w:rsidRPr="00BE58F6">
        <w:rPr>
          <w:rStyle w:val="HTMLCite"/>
          <w:i w:val="0"/>
          <w:lang w:val="en"/>
        </w:rPr>
        <w:t>–</w:t>
      </w:r>
      <w:r w:rsidRPr="00BE58F6">
        <w:rPr>
          <w:rStyle w:val="pagelast"/>
          <w:iCs/>
          <w:lang w:val="en"/>
        </w:rPr>
        <w:t>1679</w:t>
      </w:r>
      <w:r w:rsidRPr="00BE58F6">
        <w:rPr>
          <w:rStyle w:val="HTMLCite"/>
          <w:i w:val="0"/>
          <w:lang w:val="en"/>
        </w:rPr>
        <w:t xml:space="preserve">. </w:t>
      </w:r>
    </w:p>
    <w:p w:rsidR="006469E6" w:rsidRPr="00BE58F6" w:rsidRDefault="006469E6" w:rsidP="006469E6">
      <w:pPr>
        <w:spacing w:after="0" w:line="240" w:lineRule="auto"/>
        <w:ind w:left="284" w:hanging="284"/>
        <w:rPr>
          <w:rFonts w:cs="Arial"/>
          <w:lang w:val="en"/>
        </w:rPr>
      </w:pPr>
      <w:r w:rsidRPr="00BE58F6">
        <w:rPr>
          <w:rFonts w:cs="Arial"/>
          <w:lang w:val="en"/>
        </w:rPr>
        <w:t xml:space="preserve">Mainous III AG, Tanner RJ, Baker R, et al (2014) </w:t>
      </w:r>
      <w:hyperlink r:id="rId50" w:history="1">
        <w:r w:rsidRPr="00BE58F6">
          <w:rPr>
            <w:rFonts w:cs="Arial"/>
            <w:lang w:val="en"/>
          </w:rPr>
          <w:t>Prevalence of prediabetes in England from 2003 to 2011: population-based, cross-sectional study</w:t>
        </w:r>
      </w:hyperlink>
      <w:r w:rsidRPr="00BE58F6">
        <w:rPr>
          <w:rFonts w:cs="Arial"/>
          <w:lang w:val="en"/>
        </w:rPr>
        <w:t xml:space="preserve">. </w:t>
      </w:r>
      <w:r w:rsidRPr="00BE58F6">
        <w:rPr>
          <w:rFonts w:cs="Arial"/>
          <w:i/>
          <w:lang w:val="en"/>
        </w:rPr>
        <w:t>BMJ Open</w:t>
      </w:r>
      <w:r w:rsidRPr="00BE58F6">
        <w:rPr>
          <w:rFonts w:cs="Arial"/>
          <w:lang w:val="en"/>
        </w:rPr>
        <w:t xml:space="preserve">, 4, 6. Available at </w:t>
      </w:r>
      <w:hyperlink r:id="rId51" w:tgtFrame="_new" w:history="1">
        <w:r w:rsidRPr="00BE58F6">
          <w:rPr>
            <w:rStyle w:val="Hyperlink"/>
            <w:rFonts w:cs="Arial"/>
            <w:lang w:val="en"/>
          </w:rPr>
          <w:t>http://dx.doi.org/10.1136/bmjopen-2014-005002</w:t>
        </w:r>
      </w:hyperlink>
      <w:r w:rsidRPr="00BE58F6">
        <w:rPr>
          <w:rFonts w:cs="Arial"/>
          <w:lang w:val="en"/>
        </w:rPr>
        <w:t xml:space="preserve"> [Accessed 29 January 2017]</w:t>
      </w:r>
    </w:p>
    <w:p w:rsidR="006469E6" w:rsidRPr="00BE58F6" w:rsidRDefault="006469E6" w:rsidP="006469E6">
      <w:pPr>
        <w:autoSpaceDE w:val="0"/>
        <w:autoSpaceDN w:val="0"/>
        <w:adjustRightInd w:val="0"/>
        <w:spacing w:after="0" w:line="240" w:lineRule="auto"/>
        <w:ind w:left="284" w:hanging="284"/>
        <w:rPr>
          <w:rFonts w:cs="Frutiger-Bold"/>
        </w:rPr>
      </w:pPr>
      <w:r w:rsidRPr="00BE58F6">
        <w:rPr>
          <w:rFonts w:cs="Arial"/>
          <w:bCs/>
          <w:spacing w:val="-8"/>
        </w:rPr>
        <w:t xml:space="preserve">Norris SL, Nichols PJ, Caspersen PJ et al (2002) Increasing diabetes self-management education in community settings: a systematic review, </w:t>
      </w:r>
      <w:r w:rsidRPr="00BE58F6">
        <w:rPr>
          <w:rFonts w:cs="Arial"/>
          <w:bCs/>
          <w:i/>
          <w:spacing w:val="-8"/>
        </w:rPr>
        <w:t>American Journal of Preventative Medicine</w:t>
      </w:r>
      <w:r w:rsidRPr="00BE58F6">
        <w:rPr>
          <w:rFonts w:cs="Arial"/>
          <w:bCs/>
          <w:spacing w:val="-8"/>
        </w:rPr>
        <w:t>, 22, 4S, 39-66</w:t>
      </w:r>
    </w:p>
    <w:p w:rsidR="006469E6" w:rsidRPr="00BE58F6" w:rsidRDefault="006469E6" w:rsidP="006469E6">
      <w:pPr>
        <w:spacing w:after="0" w:line="240" w:lineRule="auto"/>
        <w:ind w:left="284" w:hanging="284"/>
        <w:rPr>
          <w:lang w:val="en"/>
        </w:rPr>
      </w:pPr>
      <w:r w:rsidRPr="00BE58F6">
        <w:rPr>
          <w:lang w:val="en"/>
        </w:rPr>
        <w:t xml:space="preserve">NHS Choices (2014) One </w:t>
      </w:r>
      <w:r w:rsidRPr="00BE58F6">
        <w:rPr>
          <w:i/>
          <w:lang w:val="en"/>
        </w:rPr>
        <w:t>in three adults has pre-diabetes</w:t>
      </w:r>
      <w:r w:rsidRPr="00BE58F6">
        <w:rPr>
          <w:lang w:val="en"/>
        </w:rPr>
        <w:t xml:space="preserve">. 19 June. Available at </w:t>
      </w:r>
      <w:hyperlink r:id="rId52" w:history="1">
        <w:r w:rsidRPr="00BE58F6">
          <w:rPr>
            <w:rStyle w:val="Hyperlink"/>
            <w:lang w:val="en"/>
          </w:rPr>
          <w:t>http://www.nhs.uk/news/2014/06June/Pages/One-in-three-adults-in-England-has-prediabetes.aspx</w:t>
        </w:r>
      </w:hyperlink>
      <w:r w:rsidRPr="00BE58F6">
        <w:rPr>
          <w:lang w:val="en"/>
        </w:rPr>
        <w:t xml:space="preserve"> [Accessed 28 January 2017]</w:t>
      </w:r>
    </w:p>
    <w:p w:rsidR="006469E6" w:rsidRPr="00BE58F6" w:rsidRDefault="006469E6" w:rsidP="006469E6">
      <w:pPr>
        <w:autoSpaceDE w:val="0"/>
        <w:autoSpaceDN w:val="0"/>
        <w:adjustRightInd w:val="0"/>
        <w:spacing w:after="0" w:line="240" w:lineRule="auto"/>
        <w:ind w:left="284" w:hanging="284"/>
        <w:rPr>
          <w:rStyle w:val="pagelast"/>
          <w:iCs/>
          <w:lang w:val="en"/>
        </w:rPr>
      </w:pPr>
      <w:r w:rsidRPr="00BE58F6">
        <w:rPr>
          <w:rStyle w:val="author"/>
          <w:iCs/>
          <w:lang w:val="en"/>
        </w:rPr>
        <w:t>Norris SL</w:t>
      </w:r>
      <w:r w:rsidRPr="00BE58F6">
        <w:rPr>
          <w:rStyle w:val="HTMLCite"/>
          <w:i w:val="0"/>
          <w:lang w:val="en"/>
        </w:rPr>
        <w:t xml:space="preserve">, </w:t>
      </w:r>
      <w:r w:rsidRPr="00BE58F6">
        <w:rPr>
          <w:rStyle w:val="author"/>
          <w:iCs/>
          <w:lang w:val="en"/>
        </w:rPr>
        <w:t>Zhang X</w:t>
      </w:r>
      <w:r w:rsidRPr="00BE58F6">
        <w:rPr>
          <w:rStyle w:val="HTMLCite"/>
          <w:i w:val="0"/>
          <w:lang w:val="en"/>
        </w:rPr>
        <w:t xml:space="preserve">, </w:t>
      </w:r>
      <w:r w:rsidRPr="00BE58F6">
        <w:rPr>
          <w:rStyle w:val="author"/>
          <w:iCs/>
          <w:lang w:val="en"/>
        </w:rPr>
        <w:t>Avenell A</w:t>
      </w:r>
      <w:r w:rsidRPr="00BE58F6">
        <w:rPr>
          <w:rStyle w:val="HTMLCite"/>
          <w:i w:val="0"/>
          <w:lang w:val="en"/>
        </w:rPr>
        <w:t xml:space="preserve">, </w:t>
      </w:r>
      <w:r w:rsidRPr="00BE58F6">
        <w:rPr>
          <w:rStyle w:val="author"/>
          <w:iCs/>
          <w:lang w:val="en"/>
        </w:rPr>
        <w:t>Gregg E</w:t>
      </w:r>
      <w:r w:rsidRPr="00BE58F6">
        <w:rPr>
          <w:rStyle w:val="HTMLCite"/>
          <w:i w:val="0"/>
          <w:lang w:val="en"/>
        </w:rPr>
        <w:t xml:space="preserve">, </w:t>
      </w:r>
      <w:r w:rsidRPr="00BE58F6">
        <w:rPr>
          <w:rStyle w:val="author"/>
          <w:iCs/>
          <w:lang w:val="en"/>
        </w:rPr>
        <w:t>Schmid CH</w:t>
      </w:r>
      <w:r w:rsidRPr="00BE58F6">
        <w:rPr>
          <w:rStyle w:val="HTMLCite"/>
          <w:i w:val="0"/>
          <w:lang w:val="en"/>
        </w:rPr>
        <w:t xml:space="preserve"> &amp; </w:t>
      </w:r>
      <w:r w:rsidRPr="00BE58F6">
        <w:rPr>
          <w:rStyle w:val="author"/>
          <w:iCs/>
          <w:lang w:val="en"/>
        </w:rPr>
        <w:t>Lau J</w:t>
      </w:r>
      <w:r w:rsidRPr="00BE58F6">
        <w:rPr>
          <w:rStyle w:val="HTMLCite"/>
          <w:i w:val="0"/>
          <w:lang w:val="en"/>
        </w:rPr>
        <w:t xml:space="preserve"> (</w:t>
      </w:r>
      <w:r w:rsidRPr="00BE58F6">
        <w:rPr>
          <w:rStyle w:val="pubyear"/>
          <w:iCs/>
          <w:lang w:val="en"/>
        </w:rPr>
        <w:t>2005</w:t>
      </w:r>
      <w:r w:rsidRPr="00BE58F6">
        <w:rPr>
          <w:rStyle w:val="HTMLCite"/>
          <w:i w:val="0"/>
          <w:lang w:val="en"/>
        </w:rPr>
        <w:t xml:space="preserve">) </w:t>
      </w:r>
      <w:r w:rsidRPr="00BE58F6">
        <w:rPr>
          <w:rStyle w:val="articletitle"/>
          <w:iCs/>
          <w:lang w:val="en"/>
        </w:rPr>
        <w:t>Long-term pharmacological weight loss interventions for adults with prediabetes</w:t>
      </w:r>
      <w:r w:rsidRPr="00BE58F6">
        <w:rPr>
          <w:rStyle w:val="HTMLCite"/>
          <w:i w:val="0"/>
          <w:lang w:val="en"/>
        </w:rPr>
        <w:t xml:space="preserve">. </w:t>
      </w:r>
      <w:r w:rsidRPr="00BE58F6">
        <w:rPr>
          <w:rStyle w:val="journaltitle"/>
          <w:i/>
          <w:iCs/>
          <w:lang w:val="en"/>
        </w:rPr>
        <w:t>Cochrane Database of Systematic Reviews</w:t>
      </w:r>
      <w:r w:rsidRPr="00BE58F6">
        <w:rPr>
          <w:rStyle w:val="HTMLCite"/>
          <w:i w:val="0"/>
          <w:lang w:val="en"/>
        </w:rPr>
        <w:t xml:space="preserve"> </w:t>
      </w:r>
      <w:r w:rsidRPr="00BE58F6">
        <w:rPr>
          <w:rStyle w:val="vol"/>
          <w:iCs/>
          <w:lang w:val="en"/>
        </w:rPr>
        <w:t>2</w:t>
      </w:r>
      <w:r w:rsidRPr="00BE58F6">
        <w:rPr>
          <w:rStyle w:val="HTMLCite"/>
          <w:i w:val="0"/>
          <w:lang w:val="en"/>
        </w:rPr>
        <w:t xml:space="preserve">, </w:t>
      </w:r>
      <w:r w:rsidRPr="00BE58F6">
        <w:rPr>
          <w:rStyle w:val="pagefirst"/>
          <w:iCs/>
          <w:lang w:val="en"/>
        </w:rPr>
        <w:t>1</w:t>
      </w:r>
      <w:r w:rsidRPr="00BE58F6">
        <w:rPr>
          <w:rStyle w:val="HTMLCite"/>
          <w:i w:val="0"/>
          <w:lang w:val="en"/>
        </w:rPr>
        <w:t>–</w:t>
      </w:r>
      <w:r w:rsidRPr="00BE58F6">
        <w:rPr>
          <w:rStyle w:val="pagelast"/>
          <w:iCs/>
          <w:lang w:val="en"/>
        </w:rPr>
        <w:t xml:space="preserve">97 </w:t>
      </w:r>
    </w:p>
    <w:p w:rsidR="006469E6" w:rsidRPr="00BE58F6" w:rsidRDefault="006469E6" w:rsidP="006469E6">
      <w:pPr>
        <w:spacing w:after="0" w:line="240" w:lineRule="auto"/>
        <w:ind w:left="284" w:hanging="284"/>
        <w:rPr>
          <w:lang w:val="en"/>
        </w:rPr>
      </w:pPr>
      <w:r w:rsidRPr="00BE58F6">
        <w:rPr>
          <w:lang w:val="en"/>
        </w:rPr>
        <w:t>Rothenberger CD (2011) Chronic Illness Self-Management in prediabetes: a concept analysis.</w:t>
      </w:r>
      <w:r w:rsidRPr="00BE58F6">
        <w:rPr>
          <w:rStyle w:val="article-headermeta-info-label"/>
          <w:lang w:val="en"/>
        </w:rPr>
        <w:t xml:space="preserve"> Journal of Nursing and Healthcare of Chronic Illness, 3, 2, 77-86. DOI: </w:t>
      </w:r>
      <w:r w:rsidRPr="00BE58F6">
        <w:rPr>
          <w:rStyle w:val="article-headermeta-info-data"/>
          <w:lang w:val="en"/>
        </w:rPr>
        <w:t>10.1111/j.1752-9824.2011.01092.x</w:t>
      </w:r>
      <w:r w:rsidRPr="00BE58F6">
        <w:rPr>
          <w:lang w:val="en"/>
        </w:rPr>
        <w:t xml:space="preserve"> </w:t>
      </w:r>
    </w:p>
    <w:p w:rsidR="006469E6" w:rsidRPr="00BE58F6" w:rsidRDefault="006469E6" w:rsidP="006469E6">
      <w:pPr>
        <w:autoSpaceDE w:val="0"/>
        <w:autoSpaceDN w:val="0"/>
        <w:adjustRightInd w:val="0"/>
        <w:spacing w:after="0" w:line="240" w:lineRule="auto"/>
        <w:ind w:left="284" w:hanging="284"/>
        <w:rPr>
          <w:rStyle w:val="HTMLCite"/>
          <w:i w:val="0"/>
          <w:lang w:val="en"/>
        </w:rPr>
      </w:pPr>
      <w:r w:rsidRPr="00BE58F6">
        <w:rPr>
          <w:rStyle w:val="groupname"/>
          <w:iCs/>
          <w:lang w:val="en"/>
        </w:rPr>
        <w:t>World Health Organization</w:t>
      </w:r>
      <w:r w:rsidRPr="00BE58F6">
        <w:rPr>
          <w:rStyle w:val="HTMLCite"/>
          <w:i w:val="0"/>
          <w:lang w:val="en"/>
        </w:rPr>
        <w:t xml:space="preserve"> (</w:t>
      </w:r>
      <w:r w:rsidRPr="00BE58F6">
        <w:rPr>
          <w:rStyle w:val="pubyear"/>
          <w:iCs/>
          <w:lang w:val="en"/>
        </w:rPr>
        <w:t>2010</w:t>
      </w:r>
      <w:r w:rsidRPr="00BE58F6">
        <w:rPr>
          <w:rStyle w:val="HTMLCite"/>
          <w:i w:val="0"/>
          <w:lang w:val="en"/>
        </w:rPr>
        <w:t xml:space="preserve">) </w:t>
      </w:r>
      <w:r w:rsidRPr="00BE58F6">
        <w:rPr>
          <w:rStyle w:val="othertitle"/>
          <w:i/>
          <w:iCs/>
          <w:lang w:val="en"/>
        </w:rPr>
        <w:t>Diabetes</w:t>
      </w:r>
      <w:r w:rsidRPr="00BE58F6">
        <w:rPr>
          <w:rStyle w:val="HTMLCite"/>
          <w:i w:val="0"/>
          <w:lang w:val="en"/>
        </w:rPr>
        <w:t xml:space="preserve">. Available at: </w:t>
      </w:r>
      <w:hyperlink r:id="rId53" w:tgtFrame="_blank" w:tooltip="Link to external resource: http://www.who.int/dietphysicalactivity/publications/facts/diabetes/en/" w:history="1">
        <w:r w:rsidRPr="00BE58F6">
          <w:rPr>
            <w:rStyle w:val="Hyperlink"/>
            <w:iCs/>
            <w:lang w:val="en"/>
          </w:rPr>
          <w:t>http://www.who.int/dietphysicalactivity/publications/facts/diabetes/en/</w:t>
        </w:r>
      </w:hyperlink>
      <w:r w:rsidRPr="00BE58F6">
        <w:rPr>
          <w:rStyle w:val="HTMLCite"/>
          <w:i w:val="0"/>
          <w:lang w:val="en"/>
        </w:rPr>
        <w:t xml:space="preserve"> [Accessed 25 January 2017].</w:t>
      </w:r>
    </w:p>
    <w:p w:rsidR="006469E6" w:rsidRPr="00BE58F6" w:rsidRDefault="00BE58F6" w:rsidP="006469E6">
      <w:pPr>
        <w:spacing w:after="0" w:line="240" w:lineRule="auto"/>
        <w:rPr>
          <w:b/>
          <w:color w:val="1F4E79" w:themeColor="accent1" w:themeShade="80"/>
          <w:sz w:val="28"/>
          <w:szCs w:val="24"/>
        </w:rPr>
      </w:pPr>
      <w:r w:rsidRPr="00BE58F6">
        <w:rPr>
          <w:b/>
          <w:color w:val="1F4E79" w:themeColor="accent1" w:themeShade="80"/>
          <w:sz w:val="28"/>
          <w:szCs w:val="24"/>
        </w:rPr>
        <w:t>Appendices</w:t>
      </w:r>
    </w:p>
    <w:p w:rsidR="006469E6" w:rsidRDefault="006469E6" w:rsidP="006469E6">
      <w:pPr>
        <w:spacing w:after="0" w:line="288" w:lineRule="auto"/>
        <w:rPr>
          <w:b/>
          <w:sz w:val="28"/>
          <w:szCs w:val="24"/>
        </w:rPr>
      </w:pPr>
    </w:p>
    <w:p w:rsidR="006469E6" w:rsidRPr="00BE58F6" w:rsidRDefault="006469E6" w:rsidP="006469E6">
      <w:pPr>
        <w:spacing w:after="0" w:line="288" w:lineRule="auto"/>
        <w:rPr>
          <w:b/>
          <w:sz w:val="26"/>
          <w:szCs w:val="26"/>
        </w:rPr>
      </w:pPr>
      <w:r w:rsidRPr="00BE58F6">
        <w:rPr>
          <w:b/>
          <w:sz w:val="26"/>
          <w:szCs w:val="26"/>
        </w:rPr>
        <w:t>Appendix 1</w:t>
      </w:r>
    </w:p>
    <w:p w:rsidR="00FB2D8D" w:rsidRPr="00DD6612" w:rsidRDefault="006469E6" w:rsidP="00FB2D8D">
      <w:pPr>
        <w:pStyle w:val="Default"/>
        <w:jc w:val="center"/>
        <w:rPr>
          <w:b/>
          <w:caps/>
          <w:szCs w:val="22"/>
        </w:rPr>
      </w:pPr>
      <w:r w:rsidRPr="005976BE">
        <w:rPr>
          <w:rFonts w:cs="Arial"/>
          <w:b/>
          <w:bCs/>
          <w:iCs/>
          <w:color w:val="262626"/>
        </w:rPr>
        <w:t xml:space="preserve">Structure of the six-week </w:t>
      </w:r>
      <w:r w:rsidR="00FB2D8D" w:rsidRPr="00FB2D8D">
        <w:rPr>
          <w:rFonts w:cs="Arial"/>
          <w:b/>
          <w:color w:val="222222"/>
          <w:szCs w:val="22"/>
        </w:rPr>
        <w:t>healthier lifestyle choices and self-management</w:t>
      </w:r>
      <w:r w:rsidR="00FB2D8D" w:rsidRPr="00FB2D8D">
        <w:rPr>
          <w:b/>
          <w:szCs w:val="22"/>
        </w:rPr>
        <w:t xml:space="preserve"> </w:t>
      </w:r>
      <w:r w:rsidR="00FB2D8D">
        <w:rPr>
          <w:b/>
          <w:szCs w:val="22"/>
        </w:rPr>
        <w:t>education</w:t>
      </w:r>
    </w:p>
    <w:p w:rsidR="006469E6" w:rsidRPr="006B2D44" w:rsidRDefault="006469E6" w:rsidP="006469E6">
      <w:pPr>
        <w:spacing w:after="0" w:line="240" w:lineRule="auto"/>
        <w:rPr>
          <w:rFonts w:cs="Arial"/>
          <w:b/>
          <w:bCs/>
          <w:i/>
          <w:iCs/>
          <w:color w:val="262626"/>
          <w:sz w:val="24"/>
          <w:szCs w:val="24"/>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95"/>
        <w:gridCol w:w="7901"/>
      </w:tblGrid>
      <w:tr w:rsidR="006469E6" w:rsidRPr="00387A6B" w:rsidTr="006469E6">
        <w:tc>
          <w:tcPr>
            <w:tcW w:w="1095" w:type="dxa"/>
            <w:shd w:val="clear" w:color="auto" w:fill="E7E6E6" w:themeFill="background2"/>
          </w:tcPr>
          <w:p w:rsidR="006469E6" w:rsidRPr="00387A6B" w:rsidRDefault="006469E6" w:rsidP="006469E6">
            <w:pPr>
              <w:spacing w:after="0" w:line="240" w:lineRule="auto"/>
              <w:rPr>
                <w:rFonts w:asciiTheme="minorHAnsi" w:hAnsiTheme="minorHAnsi"/>
                <w:b/>
                <w:bCs/>
                <w:sz w:val="22"/>
                <w:szCs w:val="24"/>
              </w:rPr>
            </w:pPr>
            <w:r w:rsidRPr="00387A6B">
              <w:rPr>
                <w:rFonts w:asciiTheme="minorHAnsi" w:hAnsiTheme="minorHAnsi"/>
                <w:b/>
                <w:bCs/>
                <w:sz w:val="22"/>
                <w:szCs w:val="24"/>
              </w:rPr>
              <w:t>Number</w:t>
            </w:r>
          </w:p>
        </w:tc>
        <w:tc>
          <w:tcPr>
            <w:tcW w:w="7901" w:type="dxa"/>
            <w:shd w:val="clear" w:color="auto" w:fill="E7E6E6" w:themeFill="background2"/>
            <w:vAlign w:val="center"/>
          </w:tcPr>
          <w:p w:rsidR="006469E6" w:rsidRPr="00387A6B" w:rsidRDefault="006469E6" w:rsidP="006469E6">
            <w:pPr>
              <w:spacing w:after="0" w:line="240" w:lineRule="auto"/>
              <w:rPr>
                <w:rFonts w:asciiTheme="minorHAnsi" w:hAnsiTheme="minorHAnsi"/>
                <w:b/>
                <w:bCs/>
                <w:sz w:val="22"/>
                <w:szCs w:val="24"/>
              </w:rPr>
            </w:pPr>
            <w:r w:rsidRPr="00387A6B">
              <w:rPr>
                <w:rFonts w:asciiTheme="minorHAnsi" w:hAnsiTheme="minorHAnsi"/>
                <w:b/>
                <w:bCs/>
                <w:sz w:val="22"/>
                <w:szCs w:val="24"/>
              </w:rPr>
              <w:t xml:space="preserve">Content of sessions </w:t>
            </w:r>
          </w:p>
        </w:tc>
      </w:tr>
      <w:tr w:rsidR="006469E6" w:rsidRPr="00387A6B" w:rsidTr="006469E6">
        <w:tc>
          <w:tcPr>
            <w:tcW w:w="1095" w:type="dxa"/>
          </w:tcPr>
          <w:p w:rsidR="006469E6" w:rsidRPr="00387A6B" w:rsidRDefault="006469E6" w:rsidP="006469E6">
            <w:pPr>
              <w:spacing w:after="0" w:line="240" w:lineRule="auto"/>
              <w:rPr>
                <w:rFonts w:asciiTheme="minorHAnsi" w:hAnsiTheme="minorHAnsi"/>
                <w:sz w:val="22"/>
                <w:szCs w:val="24"/>
              </w:rPr>
            </w:pPr>
            <w:r w:rsidRPr="00387A6B">
              <w:rPr>
                <w:rFonts w:asciiTheme="minorHAnsi" w:hAnsiTheme="minorHAnsi"/>
                <w:sz w:val="22"/>
                <w:szCs w:val="24"/>
              </w:rPr>
              <w:t>1</w:t>
            </w:r>
          </w:p>
        </w:tc>
        <w:tc>
          <w:tcPr>
            <w:tcW w:w="7901" w:type="dxa"/>
            <w:vAlign w:val="center"/>
          </w:tcPr>
          <w:p w:rsidR="006469E6" w:rsidRPr="00387A6B" w:rsidRDefault="006469E6" w:rsidP="006469E6">
            <w:pPr>
              <w:spacing w:after="0" w:line="240" w:lineRule="auto"/>
              <w:rPr>
                <w:rFonts w:asciiTheme="minorHAnsi" w:hAnsiTheme="minorHAnsi"/>
                <w:sz w:val="22"/>
                <w:szCs w:val="24"/>
              </w:rPr>
            </w:pPr>
            <w:r w:rsidRPr="00387A6B">
              <w:rPr>
                <w:rFonts w:asciiTheme="minorHAnsi" w:hAnsiTheme="minorHAnsi"/>
                <w:sz w:val="22"/>
                <w:szCs w:val="24"/>
              </w:rPr>
              <w:t xml:space="preserve">What is self-management? Balancing life with a long-term condition. Goal-setting. Planning for action </w:t>
            </w:r>
          </w:p>
        </w:tc>
      </w:tr>
      <w:tr w:rsidR="006469E6" w:rsidRPr="00387A6B" w:rsidTr="006469E6">
        <w:trPr>
          <w:trHeight w:val="570"/>
        </w:trPr>
        <w:tc>
          <w:tcPr>
            <w:tcW w:w="1095" w:type="dxa"/>
          </w:tcPr>
          <w:p w:rsidR="006469E6" w:rsidRPr="00387A6B" w:rsidRDefault="006469E6" w:rsidP="006469E6">
            <w:pPr>
              <w:spacing w:after="0" w:line="240" w:lineRule="auto"/>
              <w:rPr>
                <w:rFonts w:asciiTheme="minorHAnsi" w:hAnsiTheme="minorHAnsi"/>
                <w:sz w:val="22"/>
                <w:szCs w:val="24"/>
              </w:rPr>
            </w:pPr>
            <w:r w:rsidRPr="00387A6B">
              <w:rPr>
                <w:rFonts w:asciiTheme="minorHAnsi" w:hAnsiTheme="minorHAnsi"/>
                <w:sz w:val="22"/>
                <w:szCs w:val="24"/>
              </w:rPr>
              <w:t>2</w:t>
            </w:r>
          </w:p>
        </w:tc>
        <w:tc>
          <w:tcPr>
            <w:tcW w:w="7901" w:type="dxa"/>
            <w:vAlign w:val="center"/>
          </w:tcPr>
          <w:p w:rsidR="006469E6" w:rsidRPr="00387A6B" w:rsidRDefault="006469E6" w:rsidP="006469E6">
            <w:pPr>
              <w:spacing w:after="0" w:line="240" w:lineRule="auto"/>
              <w:rPr>
                <w:rFonts w:asciiTheme="minorHAnsi" w:hAnsiTheme="minorHAnsi"/>
                <w:sz w:val="22"/>
                <w:szCs w:val="24"/>
              </w:rPr>
            </w:pPr>
            <w:r w:rsidRPr="00387A6B">
              <w:rPr>
                <w:rFonts w:asciiTheme="minorHAnsi" w:hAnsiTheme="minorHAnsi"/>
                <w:sz w:val="22"/>
                <w:szCs w:val="24"/>
              </w:rPr>
              <w:t>What we believe about our long-term condition Pursed-lip breathing. Dealing with exercise. Being thankful. Planning for action</w:t>
            </w:r>
          </w:p>
        </w:tc>
      </w:tr>
      <w:tr w:rsidR="006469E6" w:rsidRPr="00387A6B" w:rsidTr="006469E6">
        <w:trPr>
          <w:trHeight w:val="534"/>
        </w:trPr>
        <w:tc>
          <w:tcPr>
            <w:tcW w:w="1095" w:type="dxa"/>
          </w:tcPr>
          <w:p w:rsidR="006469E6" w:rsidRPr="00387A6B" w:rsidRDefault="006469E6" w:rsidP="006469E6">
            <w:pPr>
              <w:spacing w:after="0" w:line="240" w:lineRule="auto"/>
              <w:rPr>
                <w:rFonts w:asciiTheme="minorHAnsi" w:hAnsiTheme="minorHAnsi"/>
                <w:sz w:val="22"/>
                <w:szCs w:val="24"/>
              </w:rPr>
            </w:pPr>
            <w:r w:rsidRPr="00387A6B">
              <w:rPr>
                <w:rFonts w:asciiTheme="minorHAnsi" w:hAnsiTheme="minorHAnsi"/>
                <w:sz w:val="22"/>
                <w:szCs w:val="24"/>
              </w:rPr>
              <w:t>3</w:t>
            </w:r>
          </w:p>
        </w:tc>
        <w:tc>
          <w:tcPr>
            <w:tcW w:w="7901" w:type="dxa"/>
            <w:vAlign w:val="center"/>
          </w:tcPr>
          <w:p w:rsidR="006469E6" w:rsidRPr="00387A6B" w:rsidRDefault="006469E6" w:rsidP="006469E6">
            <w:pPr>
              <w:spacing w:after="0" w:line="240" w:lineRule="auto"/>
              <w:rPr>
                <w:rFonts w:asciiTheme="minorHAnsi" w:hAnsiTheme="minorHAnsi"/>
                <w:sz w:val="22"/>
                <w:szCs w:val="24"/>
              </w:rPr>
            </w:pPr>
            <w:r w:rsidRPr="00387A6B">
              <w:rPr>
                <w:rFonts w:asciiTheme="minorHAnsi" w:hAnsiTheme="minorHAnsi"/>
                <w:sz w:val="22"/>
                <w:szCs w:val="24"/>
              </w:rPr>
              <w:t xml:space="preserve">Handling challenging or unhelpful emotions. Breathing. Becoming and staying active for everyone. Muscle relaxation. Planning for action </w:t>
            </w:r>
          </w:p>
        </w:tc>
      </w:tr>
      <w:tr w:rsidR="006469E6" w:rsidRPr="00387A6B" w:rsidTr="006469E6">
        <w:trPr>
          <w:trHeight w:val="570"/>
        </w:trPr>
        <w:tc>
          <w:tcPr>
            <w:tcW w:w="1095" w:type="dxa"/>
          </w:tcPr>
          <w:p w:rsidR="006469E6" w:rsidRPr="00387A6B" w:rsidRDefault="006469E6" w:rsidP="006469E6">
            <w:pPr>
              <w:spacing w:after="0" w:line="240" w:lineRule="auto"/>
              <w:rPr>
                <w:rFonts w:asciiTheme="minorHAnsi" w:hAnsiTheme="minorHAnsi"/>
                <w:sz w:val="22"/>
                <w:szCs w:val="24"/>
              </w:rPr>
            </w:pPr>
            <w:r w:rsidRPr="00387A6B">
              <w:rPr>
                <w:rFonts w:asciiTheme="minorHAnsi" w:hAnsiTheme="minorHAnsi"/>
                <w:sz w:val="22"/>
                <w:szCs w:val="24"/>
              </w:rPr>
              <w:t>4</w:t>
            </w:r>
          </w:p>
        </w:tc>
        <w:tc>
          <w:tcPr>
            <w:tcW w:w="7901" w:type="dxa"/>
            <w:vAlign w:val="center"/>
          </w:tcPr>
          <w:p w:rsidR="006469E6" w:rsidRPr="00387A6B" w:rsidRDefault="006469E6" w:rsidP="006469E6">
            <w:pPr>
              <w:spacing w:after="0" w:line="240" w:lineRule="auto"/>
              <w:rPr>
                <w:rFonts w:asciiTheme="minorHAnsi" w:hAnsiTheme="minorHAnsi"/>
                <w:sz w:val="22"/>
                <w:szCs w:val="24"/>
              </w:rPr>
            </w:pPr>
            <w:r w:rsidRPr="00387A6B">
              <w:rPr>
                <w:rFonts w:asciiTheme="minorHAnsi" w:hAnsiTheme="minorHAnsi"/>
                <w:sz w:val="22"/>
                <w:szCs w:val="24"/>
              </w:rPr>
              <w:t>Eating well for our health. Introduction to mindfulness. Communicating with family and friends. Problem-solving. Planning for action</w:t>
            </w:r>
          </w:p>
        </w:tc>
      </w:tr>
      <w:tr w:rsidR="006469E6" w:rsidRPr="00387A6B" w:rsidTr="006469E6">
        <w:trPr>
          <w:trHeight w:val="407"/>
        </w:trPr>
        <w:tc>
          <w:tcPr>
            <w:tcW w:w="1095" w:type="dxa"/>
          </w:tcPr>
          <w:p w:rsidR="006469E6" w:rsidRPr="00387A6B" w:rsidRDefault="006469E6" w:rsidP="006469E6">
            <w:pPr>
              <w:spacing w:after="0" w:line="240" w:lineRule="auto"/>
              <w:rPr>
                <w:rFonts w:asciiTheme="minorHAnsi" w:hAnsiTheme="minorHAnsi"/>
                <w:sz w:val="22"/>
                <w:szCs w:val="24"/>
              </w:rPr>
            </w:pPr>
            <w:r w:rsidRPr="00387A6B">
              <w:rPr>
                <w:rFonts w:asciiTheme="minorHAnsi" w:hAnsiTheme="minorHAnsi"/>
                <w:sz w:val="22"/>
                <w:szCs w:val="24"/>
              </w:rPr>
              <w:t>5</w:t>
            </w:r>
          </w:p>
        </w:tc>
        <w:tc>
          <w:tcPr>
            <w:tcW w:w="7901" w:type="dxa"/>
            <w:vAlign w:val="center"/>
          </w:tcPr>
          <w:p w:rsidR="006469E6" w:rsidRPr="00387A6B" w:rsidRDefault="006469E6" w:rsidP="006469E6">
            <w:pPr>
              <w:spacing w:after="0" w:line="240" w:lineRule="auto"/>
              <w:rPr>
                <w:rFonts w:asciiTheme="minorHAnsi" w:hAnsiTheme="minorHAnsi"/>
                <w:sz w:val="22"/>
                <w:szCs w:val="24"/>
              </w:rPr>
            </w:pPr>
            <w:r w:rsidRPr="00387A6B">
              <w:rPr>
                <w:rFonts w:asciiTheme="minorHAnsi" w:hAnsiTheme="minorHAnsi"/>
                <w:sz w:val="22"/>
                <w:szCs w:val="24"/>
              </w:rPr>
              <w:t>Recognising and managing fatigue. Being positive, pacing. Managing our medication. Planning for action</w:t>
            </w:r>
          </w:p>
        </w:tc>
      </w:tr>
      <w:tr w:rsidR="006469E6" w:rsidRPr="00387A6B" w:rsidTr="006469E6">
        <w:trPr>
          <w:trHeight w:val="535"/>
        </w:trPr>
        <w:tc>
          <w:tcPr>
            <w:tcW w:w="1095" w:type="dxa"/>
          </w:tcPr>
          <w:p w:rsidR="006469E6" w:rsidRPr="00387A6B" w:rsidRDefault="006469E6" w:rsidP="006469E6">
            <w:pPr>
              <w:spacing w:after="0" w:line="240" w:lineRule="auto"/>
              <w:rPr>
                <w:rFonts w:asciiTheme="minorHAnsi" w:hAnsiTheme="minorHAnsi"/>
                <w:sz w:val="22"/>
                <w:szCs w:val="24"/>
              </w:rPr>
            </w:pPr>
            <w:r w:rsidRPr="00387A6B">
              <w:rPr>
                <w:rFonts w:asciiTheme="minorHAnsi" w:hAnsiTheme="minorHAnsi"/>
                <w:sz w:val="22"/>
                <w:szCs w:val="24"/>
              </w:rPr>
              <w:t>6</w:t>
            </w:r>
          </w:p>
        </w:tc>
        <w:tc>
          <w:tcPr>
            <w:tcW w:w="7901" w:type="dxa"/>
            <w:vAlign w:val="center"/>
          </w:tcPr>
          <w:p w:rsidR="006469E6" w:rsidRPr="00387A6B" w:rsidRDefault="006469E6" w:rsidP="006469E6">
            <w:pPr>
              <w:spacing w:after="0" w:line="240" w:lineRule="auto"/>
              <w:rPr>
                <w:rFonts w:asciiTheme="minorHAnsi" w:hAnsiTheme="minorHAnsi"/>
                <w:sz w:val="22"/>
                <w:szCs w:val="24"/>
              </w:rPr>
            </w:pPr>
            <w:r w:rsidRPr="00387A6B">
              <w:rPr>
                <w:rFonts w:asciiTheme="minorHAnsi" w:hAnsiTheme="minorHAnsi"/>
                <w:sz w:val="22"/>
                <w:szCs w:val="24"/>
              </w:rPr>
              <w:t>Setting the agenda with the healthcare team. Making choices, deals and decisions. Recognising and managing setbacks. Becoming a resourceful self-manager. Sharing our successes and setting longer-term goals</w:t>
            </w:r>
          </w:p>
        </w:tc>
      </w:tr>
    </w:tbl>
    <w:p w:rsidR="006469E6" w:rsidRDefault="006469E6" w:rsidP="006469E6">
      <w:pPr>
        <w:spacing w:after="0" w:line="288" w:lineRule="auto"/>
        <w:rPr>
          <w:b/>
          <w:sz w:val="28"/>
          <w:szCs w:val="24"/>
        </w:rPr>
      </w:pPr>
    </w:p>
    <w:p w:rsidR="006469E6" w:rsidRDefault="006469E6" w:rsidP="006469E6">
      <w:pPr>
        <w:spacing w:after="160" w:line="259" w:lineRule="auto"/>
        <w:rPr>
          <w:b/>
          <w:sz w:val="28"/>
          <w:szCs w:val="24"/>
        </w:rPr>
      </w:pPr>
      <w:r>
        <w:rPr>
          <w:b/>
          <w:sz w:val="28"/>
          <w:szCs w:val="24"/>
        </w:rPr>
        <w:br w:type="page"/>
      </w:r>
    </w:p>
    <w:p w:rsidR="006469E6" w:rsidRPr="00BE58F6" w:rsidRDefault="006469E6" w:rsidP="006469E6">
      <w:pPr>
        <w:spacing w:after="0" w:line="288" w:lineRule="auto"/>
        <w:rPr>
          <w:b/>
          <w:sz w:val="26"/>
          <w:szCs w:val="26"/>
        </w:rPr>
      </w:pPr>
      <w:r w:rsidRPr="00BE58F6">
        <w:rPr>
          <w:b/>
          <w:sz w:val="26"/>
          <w:szCs w:val="26"/>
        </w:rPr>
        <w:t>Appendix 2</w:t>
      </w:r>
    </w:p>
    <w:p w:rsidR="006469E6" w:rsidRPr="00BE58F6" w:rsidRDefault="006469E6" w:rsidP="00BE58F6">
      <w:pPr>
        <w:spacing w:after="0" w:line="288" w:lineRule="auto"/>
        <w:jc w:val="center"/>
        <w:rPr>
          <w:b/>
          <w:sz w:val="24"/>
          <w:szCs w:val="24"/>
        </w:rPr>
      </w:pPr>
      <w:r w:rsidRPr="00BE58F6">
        <w:rPr>
          <w:b/>
          <w:sz w:val="24"/>
          <w:szCs w:val="24"/>
        </w:rPr>
        <w:t>Questionnaire for the telephone survey to evaluate the course</w:t>
      </w:r>
    </w:p>
    <w:p w:rsidR="006469E6" w:rsidRDefault="006469E6" w:rsidP="006469E6">
      <w:pPr>
        <w:pStyle w:val="Default"/>
        <w:jc w:val="center"/>
        <w:rPr>
          <w:sz w:val="22"/>
          <w:szCs w:val="22"/>
        </w:rPr>
      </w:pPr>
      <w:r>
        <w:rPr>
          <w:sz w:val="22"/>
          <w:szCs w:val="22"/>
        </w:rPr>
        <w:t>Author: Dr Catherine B Matheson-Monnet</w:t>
      </w:r>
    </w:p>
    <w:p w:rsidR="006469E6" w:rsidRDefault="006469E6" w:rsidP="006469E6">
      <w:pPr>
        <w:pStyle w:val="Default"/>
        <w:jc w:val="center"/>
        <w:rPr>
          <w:b/>
          <w:bCs/>
          <w:caps/>
          <w:szCs w:val="22"/>
        </w:rPr>
      </w:pPr>
    </w:p>
    <w:p w:rsidR="006469E6" w:rsidRPr="00DD6612" w:rsidRDefault="006469E6" w:rsidP="006469E6">
      <w:pPr>
        <w:pStyle w:val="Default"/>
        <w:jc w:val="center"/>
        <w:rPr>
          <w:b/>
          <w:bCs/>
          <w:caps/>
          <w:szCs w:val="22"/>
        </w:rPr>
      </w:pPr>
      <w:r w:rsidRPr="00DD6612">
        <w:rPr>
          <w:b/>
          <w:bCs/>
          <w:caps/>
          <w:szCs w:val="22"/>
        </w:rPr>
        <w:t>NEHF Happy, Healthy at Home Vanguard Evaluation Farnham Locality:</w:t>
      </w:r>
    </w:p>
    <w:p w:rsidR="006469E6" w:rsidRDefault="006469E6" w:rsidP="006469E6">
      <w:pPr>
        <w:pStyle w:val="Default"/>
        <w:jc w:val="center"/>
        <w:rPr>
          <w:b/>
          <w:caps/>
          <w:szCs w:val="22"/>
        </w:rPr>
      </w:pPr>
      <w:r w:rsidRPr="00DD6612">
        <w:rPr>
          <w:rFonts w:cs="Arial"/>
          <w:b/>
          <w:caps/>
          <w:color w:val="222222"/>
          <w:szCs w:val="22"/>
        </w:rPr>
        <w:t>healthier lifestyle choices and self-management</w:t>
      </w:r>
      <w:r w:rsidRPr="00DD6612">
        <w:rPr>
          <w:b/>
          <w:caps/>
          <w:szCs w:val="22"/>
        </w:rPr>
        <w:t xml:space="preserve"> EDUCATION</w:t>
      </w:r>
    </w:p>
    <w:p w:rsidR="006469E6" w:rsidRDefault="006469E6" w:rsidP="006469E6">
      <w:pPr>
        <w:pStyle w:val="Default"/>
        <w:jc w:val="center"/>
        <w:rPr>
          <w:b/>
          <w:szCs w:val="22"/>
        </w:rPr>
      </w:pPr>
    </w:p>
    <w:p w:rsidR="006469E6" w:rsidRPr="005D4899" w:rsidRDefault="006469E6" w:rsidP="006469E6">
      <w:pPr>
        <w:pStyle w:val="Default"/>
        <w:jc w:val="center"/>
        <w:rPr>
          <w:b/>
          <w:szCs w:val="22"/>
        </w:rPr>
      </w:pPr>
      <w:r w:rsidRPr="005D4899">
        <w:rPr>
          <w:b/>
          <w:szCs w:val="22"/>
        </w:rPr>
        <w:t>Tele</w:t>
      </w:r>
      <w:r>
        <w:rPr>
          <w:b/>
          <w:szCs w:val="22"/>
        </w:rPr>
        <w:t>phone survey</w:t>
      </w:r>
    </w:p>
    <w:p w:rsidR="006469E6" w:rsidRDefault="006469E6" w:rsidP="00FB2D8D">
      <w:pPr>
        <w:spacing w:after="0" w:line="288" w:lineRule="auto"/>
        <w:rPr>
          <w:rFonts w:eastAsiaTheme="minorEastAsia" w:cs="Calibri"/>
          <w:b/>
          <w:bCs/>
          <w:color w:val="000000"/>
          <w:sz w:val="24"/>
          <w:lang w:eastAsia="zh-CN"/>
        </w:rPr>
      </w:pPr>
    </w:p>
    <w:p w:rsidR="00FB2D8D" w:rsidRPr="001333A3" w:rsidRDefault="00FB2D8D" w:rsidP="00FB2D8D">
      <w:pPr>
        <w:spacing w:after="0" w:line="288" w:lineRule="auto"/>
        <w:rPr>
          <w:bCs/>
          <w:sz w:val="24"/>
        </w:rPr>
      </w:pPr>
    </w:p>
    <w:p w:rsidR="006469E6" w:rsidRPr="001333A3" w:rsidRDefault="006469E6" w:rsidP="006469E6">
      <w:pPr>
        <w:spacing w:after="0" w:line="240" w:lineRule="auto"/>
        <w:rPr>
          <w:bCs/>
          <w:sz w:val="24"/>
        </w:rPr>
      </w:pPr>
      <w:r w:rsidRPr="001333A3">
        <w:rPr>
          <w:bCs/>
          <w:sz w:val="24"/>
        </w:rPr>
        <w:t xml:space="preserve">Q1 What most helped your learning in this course? </w:t>
      </w:r>
    </w:p>
    <w:p w:rsidR="006469E6" w:rsidRPr="001333A3" w:rsidRDefault="006469E6" w:rsidP="006469E6">
      <w:pPr>
        <w:spacing w:after="0" w:line="240" w:lineRule="auto"/>
        <w:rPr>
          <w:bCs/>
          <w:sz w:val="24"/>
        </w:rPr>
      </w:pPr>
    </w:p>
    <w:p w:rsidR="006469E6" w:rsidRPr="001333A3" w:rsidRDefault="006469E6" w:rsidP="006469E6">
      <w:pPr>
        <w:spacing w:after="0" w:line="240" w:lineRule="auto"/>
        <w:rPr>
          <w:bCs/>
          <w:i/>
          <w:sz w:val="24"/>
        </w:rPr>
      </w:pPr>
      <w:r w:rsidRPr="001333A3">
        <w:rPr>
          <w:bCs/>
          <w:i/>
          <w:sz w:val="24"/>
        </w:rPr>
        <w:t>To what extent do you agree with the following statements?</w:t>
      </w:r>
    </w:p>
    <w:tbl>
      <w:tblPr>
        <w:tblStyle w:val="TableGrid"/>
        <w:tblpPr w:leftFromText="180" w:rightFromText="180" w:vertAnchor="text" w:horzAnchor="page" w:tblpX="2067" w:tblpY="117"/>
        <w:tblW w:w="7230" w:type="dxa"/>
        <w:tblLayout w:type="fixed"/>
        <w:tblLook w:val="04A0" w:firstRow="1" w:lastRow="0" w:firstColumn="1" w:lastColumn="0" w:noHBand="0" w:noVBand="1"/>
      </w:tblPr>
      <w:tblGrid>
        <w:gridCol w:w="1754"/>
        <w:gridCol w:w="791"/>
        <w:gridCol w:w="1283"/>
        <w:gridCol w:w="2121"/>
        <w:gridCol w:w="1281"/>
      </w:tblGrid>
      <w:tr w:rsidR="006469E6" w:rsidRPr="001333A3" w:rsidTr="006469E6">
        <w:tc>
          <w:tcPr>
            <w:tcW w:w="1754" w:type="dxa"/>
            <w:tcBorders>
              <w:bottom w:val="single" w:sz="4" w:space="0" w:color="auto"/>
            </w:tcBorders>
            <w:vAlign w:val="center"/>
          </w:tcPr>
          <w:p w:rsidR="006469E6" w:rsidRPr="001333A3" w:rsidRDefault="006469E6" w:rsidP="006469E6">
            <w:pPr>
              <w:spacing w:after="0" w:line="240" w:lineRule="auto"/>
              <w:jc w:val="center"/>
              <w:rPr>
                <w:rFonts w:asciiTheme="minorHAnsi" w:hAnsiTheme="minorHAnsi"/>
                <w:sz w:val="24"/>
                <w:szCs w:val="22"/>
              </w:rPr>
            </w:pPr>
            <w:r w:rsidRPr="001333A3">
              <w:rPr>
                <w:rFonts w:asciiTheme="minorHAnsi" w:hAnsiTheme="minorHAnsi"/>
                <w:sz w:val="24"/>
                <w:szCs w:val="22"/>
              </w:rPr>
              <w:t>Strongly agree</w:t>
            </w:r>
          </w:p>
        </w:tc>
        <w:tc>
          <w:tcPr>
            <w:tcW w:w="791" w:type="dxa"/>
            <w:tcBorders>
              <w:bottom w:val="single" w:sz="4" w:space="0" w:color="auto"/>
            </w:tcBorders>
            <w:vAlign w:val="center"/>
          </w:tcPr>
          <w:p w:rsidR="006469E6" w:rsidRPr="001333A3" w:rsidRDefault="006469E6" w:rsidP="006469E6">
            <w:pPr>
              <w:spacing w:after="0" w:line="240" w:lineRule="auto"/>
              <w:jc w:val="center"/>
              <w:rPr>
                <w:rFonts w:asciiTheme="minorHAnsi" w:hAnsiTheme="minorHAnsi"/>
                <w:sz w:val="24"/>
                <w:szCs w:val="22"/>
              </w:rPr>
            </w:pPr>
            <w:r w:rsidRPr="001333A3">
              <w:rPr>
                <w:rFonts w:asciiTheme="minorHAnsi" w:hAnsiTheme="minorHAnsi"/>
                <w:sz w:val="24"/>
                <w:szCs w:val="22"/>
              </w:rPr>
              <w:t>Agree</w:t>
            </w:r>
          </w:p>
        </w:tc>
        <w:tc>
          <w:tcPr>
            <w:tcW w:w="1283" w:type="dxa"/>
            <w:tcBorders>
              <w:bottom w:val="single" w:sz="4" w:space="0" w:color="auto"/>
            </w:tcBorders>
            <w:vAlign w:val="center"/>
          </w:tcPr>
          <w:p w:rsidR="006469E6" w:rsidRPr="001333A3" w:rsidRDefault="006469E6" w:rsidP="006469E6">
            <w:pPr>
              <w:spacing w:after="0" w:line="240" w:lineRule="auto"/>
              <w:jc w:val="center"/>
              <w:rPr>
                <w:rFonts w:asciiTheme="minorHAnsi" w:hAnsiTheme="minorHAnsi"/>
                <w:sz w:val="24"/>
                <w:szCs w:val="22"/>
              </w:rPr>
            </w:pPr>
            <w:r w:rsidRPr="001333A3">
              <w:rPr>
                <w:rFonts w:asciiTheme="minorHAnsi" w:hAnsiTheme="minorHAnsi"/>
                <w:sz w:val="24"/>
                <w:szCs w:val="22"/>
              </w:rPr>
              <w:t>Not sure</w:t>
            </w:r>
          </w:p>
        </w:tc>
        <w:tc>
          <w:tcPr>
            <w:tcW w:w="2121" w:type="dxa"/>
            <w:tcBorders>
              <w:bottom w:val="single" w:sz="4" w:space="0" w:color="auto"/>
            </w:tcBorders>
            <w:vAlign w:val="center"/>
          </w:tcPr>
          <w:p w:rsidR="006469E6" w:rsidRPr="001333A3" w:rsidRDefault="006469E6" w:rsidP="006469E6">
            <w:pPr>
              <w:spacing w:after="0" w:line="240" w:lineRule="auto"/>
              <w:jc w:val="center"/>
              <w:rPr>
                <w:rFonts w:asciiTheme="minorHAnsi" w:hAnsiTheme="minorHAnsi"/>
                <w:sz w:val="24"/>
                <w:szCs w:val="22"/>
              </w:rPr>
            </w:pPr>
            <w:r w:rsidRPr="001333A3">
              <w:rPr>
                <w:rFonts w:asciiTheme="minorHAnsi" w:hAnsiTheme="minorHAnsi"/>
                <w:sz w:val="24"/>
                <w:szCs w:val="22"/>
              </w:rPr>
              <w:t>Strongly disagree</w:t>
            </w:r>
          </w:p>
        </w:tc>
        <w:tc>
          <w:tcPr>
            <w:tcW w:w="1281" w:type="dxa"/>
            <w:tcBorders>
              <w:bottom w:val="single" w:sz="4" w:space="0" w:color="auto"/>
            </w:tcBorders>
            <w:vAlign w:val="center"/>
          </w:tcPr>
          <w:p w:rsidR="006469E6" w:rsidRPr="001333A3" w:rsidRDefault="006469E6" w:rsidP="006469E6">
            <w:pPr>
              <w:spacing w:after="0" w:line="240" w:lineRule="auto"/>
              <w:jc w:val="center"/>
              <w:rPr>
                <w:rFonts w:asciiTheme="minorHAnsi" w:hAnsiTheme="minorHAnsi"/>
                <w:sz w:val="24"/>
                <w:szCs w:val="22"/>
              </w:rPr>
            </w:pPr>
            <w:r w:rsidRPr="001333A3">
              <w:rPr>
                <w:rFonts w:asciiTheme="minorHAnsi" w:hAnsiTheme="minorHAnsi"/>
                <w:sz w:val="24"/>
                <w:szCs w:val="22"/>
              </w:rPr>
              <w:t>Disagree</w:t>
            </w:r>
          </w:p>
        </w:tc>
      </w:tr>
    </w:tbl>
    <w:p w:rsidR="006469E6" w:rsidRPr="001333A3" w:rsidRDefault="006469E6" w:rsidP="006469E6">
      <w:pPr>
        <w:spacing w:after="0" w:line="240" w:lineRule="auto"/>
        <w:rPr>
          <w:bCs/>
          <w:sz w:val="24"/>
        </w:rPr>
      </w:pPr>
    </w:p>
    <w:p w:rsidR="006469E6" w:rsidRDefault="006469E6" w:rsidP="006469E6">
      <w:pPr>
        <w:spacing w:after="0" w:line="240" w:lineRule="auto"/>
        <w:rPr>
          <w:bCs/>
          <w:sz w:val="24"/>
        </w:rPr>
      </w:pPr>
    </w:p>
    <w:p w:rsidR="006469E6" w:rsidRPr="00BC3C49" w:rsidRDefault="006469E6" w:rsidP="006469E6">
      <w:pPr>
        <w:spacing w:after="0" w:line="288" w:lineRule="auto"/>
        <w:rPr>
          <w:bCs/>
          <w:sz w:val="24"/>
        </w:rPr>
      </w:pPr>
      <w:r w:rsidRPr="001333A3">
        <w:rPr>
          <w:bCs/>
          <w:sz w:val="24"/>
        </w:rPr>
        <w:t xml:space="preserve">Q2 </w:t>
      </w:r>
      <w:r w:rsidRPr="001333A3">
        <w:rPr>
          <w:sz w:val="24"/>
        </w:rPr>
        <w:t>The tutors encouraged involvement from all learners</w:t>
      </w:r>
    </w:p>
    <w:p w:rsidR="006469E6" w:rsidRPr="00BC3C49" w:rsidRDefault="006469E6" w:rsidP="006469E6">
      <w:pPr>
        <w:spacing w:after="0" w:line="288" w:lineRule="auto"/>
        <w:rPr>
          <w:bCs/>
          <w:sz w:val="24"/>
        </w:rPr>
      </w:pPr>
      <w:r w:rsidRPr="001333A3">
        <w:rPr>
          <w:bCs/>
          <w:sz w:val="24"/>
        </w:rPr>
        <w:t xml:space="preserve">Q3 </w:t>
      </w:r>
      <w:r w:rsidRPr="001333A3">
        <w:rPr>
          <w:sz w:val="24"/>
        </w:rPr>
        <w:t xml:space="preserve">The tutors were approachable </w:t>
      </w:r>
    </w:p>
    <w:p w:rsidR="006469E6" w:rsidRDefault="006469E6" w:rsidP="006469E6">
      <w:pPr>
        <w:spacing w:after="0" w:line="288" w:lineRule="auto"/>
        <w:rPr>
          <w:sz w:val="24"/>
        </w:rPr>
      </w:pPr>
      <w:r>
        <w:rPr>
          <w:sz w:val="24"/>
        </w:rPr>
        <w:t xml:space="preserve">Q4 </w:t>
      </w:r>
      <w:r w:rsidRPr="001333A3">
        <w:rPr>
          <w:sz w:val="24"/>
        </w:rPr>
        <w:t xml:space="preserve">The tutors were knowledgeable </w:t>
      </w:r>
    </w:p>
    <w:p w:rsidR="006469E6" w:rsidRPr="00BC3C49" w:rsidRDefault="006469E6" w:rsidP="006469E6">
      <w:pPr>
        <w:spacing w:after="0" w:line="288" w:lineRule="auto"/>
        <w:rPr>
          <w:bCs/>
          <w:sz w:val="24"/>
        </w:rPr>
      </w:pPr>
      <w:r w:rsidRPr="001333A3">
        <w:rPr>
          <w:sz w:val="24"/>
        </w:rPr>
        <w:t>Q5 The tutors were enthusiastic</w:t>
      </w:r>
    </w:p>
    <w:p w:rsidR="006469E6" w:rsidRDefault="006469E6" w:rsidP="006469E6">
      <w:pPr>
        <w:spacing w:after="0" w:line="288" w:lineRule="auto"/>
        <w:rPr>
          <w:sz w:val="24"/>
          <w:szCs w:val="24"/>
        </w:rPr>
      </w:pPr>
      <w:r>
        <w:rPr>
          <w:sz w:val="24"/>
          <w:szCs w:val="24"/>
        </w:rPr>
        <w:t>Q6 T</w:t>
      </w:r>
      <w:r w:rsidRPr="00FC14B6">
        <w:rPr>
          <w:sz w:val="24"/>
          <w:szCs w:val="24"/>
        </w:rPr>
        <w:t xml:space="preserve">he support materials were useful </w:t>
      </w:r>
    </w:p>
    <w:p w:rsidR="006469E6" w:rsidRPr="00BC3C49" w:rsidRDefault="006469E6" w:rsidP="006469E6">
      <w:pPr>
        <w:spacing w:after="0" w:line="288" w:lineRule="auto"/>
        <w:rPr>
          <w:bCs/>
          <w:color w:val="000000" w:themeColor="text1"/>
          <w:sz w:val="24"/>
          <w:szCs w:val="24"/>
        </w:rPr>
      </w:pPr>
      <w:r>
        <w:rPr>
          <w:sz w:val="24"/>
          <w:szCs w:val="24"/>
        </w:rPr>
        <w:t>Q7</w:t>
      </w:r>
      <w:r w:rsidRPr="007037DA">
        <w:rPr>
          <w:bCs/>
          <w:sz w:val="24"/>
          <w:szCs w:val="24"/>
        </w:rPr>
        <w:t xml:space="preserve"> </w:t>
      </w:r>
      <w:r w:rsidRPr="00A715CF">
        <w:rPr>
          <w:bCs/>
          <w:sz w:val="24"/>
          <w:szCs w:val="24"/>
        </w:rPr>
        <w:t xml:space="preserve">The course has given me a good understanding of </w:t>
      </w:r>
      <w:r w:rsidRPr="00A715CF">
        <w:rPr>
          <w:bCs/>
          <w:color w:val="000000" w:themeColor="text1"/>
          <w:sz w:val="24"/>
          <w:szCs w:val="24"/>
        </w:rPr>
        <w:t>how to reduce the likelihood of getting diabetes</w:t>
      </w:r>
    </w:p>
    <w:p w:rsidR="006469E6" w:rsidRPr="00FC14B6" w:rsidRDefault="006469E6" w:rsidP="006469E6">
      <w:pPr>
        <w:spacing w:after="0" w:line="288" w:lineRule="auto"/>
        <w:rPr>
          <w:sz w:val="24"/>
          <w:szCs w:val="24"/>
        </w:rPr>
      </w:pPr>
      <w:r>
        <w:rPr>
          <w:sz w:val="24"/>
          <w:szCs w:val="24"/>
        </w:rPr>
        <w:t xml:space="preserve">Q8 </w:t>
      </w:r>
      <w:r w:rsidRPr="00A715CF">
        <w:rPr>
          <w:bCs/>
          <w:sz w:val="24"/>
          <w:szCs w:val="24"/>
        </w:rPr>
        <w:t>The course has given me a good understanding of</w:t>
      </w:r>
      <w:r w:rsidRPr="00A715CF">
        <w:rPr>
          <w:bCs/>
          <w:color w:val="000000" w:themeColor="text1"/>
          <w:sz w:val="24"/>
          <w:szCs w:val="24"/>
        </w:rPr>
        <w:t xml:space="preserve"> how to make better lifestyle choices</w:t>
      </w:r>
    </w:p>
    <w:p w:rsidR="006469E6" w:rsidRPr="00BC3C49" w:rsidRDefault="006469E6" w:rsidP="006469E6">
      <w:pPr>
        <w:spacing w:after="0" w:line="288" w:lineRule="auto"/>
        <w:rPr>
          <w:color w:val="000000" w:themeColor="text1"/>
          <w:sz w:val="24"/>
          <w:szCs w:val="24"/>
        </w:rPr>
      </w:pPr>
      <w:r>
        <w:rPr>
          <w:sz w:val="24"/>
          <w:szCs w:val="24"/>
        </w:rPr>
        <w:t xml:space="preserve">Q9 The course has </w:t>
      </w:r>
      <w:r>
        <w:rPr>
          <w:color w:val="000000" w:themeColor="text1"/>
          <w:sz w:val="24"/>
          <w:szCs w:val="24"/>
        </w:rPr>
        <w:t>improved my</w:t>
      </w:r>
      <w:r w:rsidRPr="00FC14B6">
        <w:rPr>
          <w:color w:val="000000" w:themeColor="text1"/>
          <w:sz w:val="24"/>
          <w:szCs w:val="24"/>
        </w:rPr>
        <w:t xml:space="preserve"> ability and confidence to look after health and well-being</w:t>
      </w:r>
    </w:p>
    <w:p w:rsidR="006469E6" w:rsidRPr="00BC3C49" w:rsidRDefault="006469E6" w:rsidP="006469E6">
      <w:pPr>
        <w:spacing w:after="0" w:line="288" w:lineRule="auto"/>
        <w:rPr>
          <w:color w:val="000000" w:themeColor="text1"/>
          <w:sz w:val="24"/>
          <w:szCs w:val="24"/>
        </w:rPr>
      </w:pPr>
      <w:r>
        <w:rPr>
          <w:sz w:val="24"/>
          <w:szCs w:val="24"/>
        </w:rPr>
        <w:t>Q10 Th</w:t>
      </w:r>
      <w:r w:rsidRPr="00FC14B6">
        <w:rPr>
          <w:sz w:val="24"/>
          <w:szCs w:val="24"/>
        </w:rPr>
        <w:t xml:space="preserve">e course </w:t>
      </w:r>
      <w:r>
        <w:rPr>
          <w:sz w:val="24"/>
          <w:szCs w:val="24"/>
        </w:rPr>
        <w:t xml:space="preserve">has </w:t>
      </w:r>
      <w:r w:rsidRPr="00FC14B6">
        <w:rPr>
          <w:sz w:val="24"/>
          <w:szCs w:val="24"/>
        </w:rPr>
        <w:t xml:space="preserve">provided a sound basis for future learning </w:t>
      </w:r>
    </w:p>
    <w:p w:rsidR="006469E6" w:rsidRPr="00BC3C49" w:rsidRDefault="006469E6" w:rsidP="006469E6">
      <w:pPr>
        <w:spacing w:after="0" w:line="288" w:lineRule="auto"/>
        <w:rPr>
          <w:sz w:val="24"/>
          <w:szCs w:val="24"/>
        </w:rPr>
      </w:pPr>
      <w:r>
        <w:rPr>
          <w:sz w:val="24"/>
          <w:szCs w:val="24"/>
        </w:rPr>
        <w:t>Q11</w:t>
      </w:r>
      <w:r w:rsidRPr="007A595A">
        <w:rPr>
          <w:sz w:val="24"/>
          <w:szCs w:val="24"/>
        </w:rPr>
        <w:t xml:space="preserve"> </w:t>
      </w:r>
      <w:r w:rsidRPr="00B62E85">
        <w:rPr>
          <w:rFonts w:ascii="Trebuchet MS" w:hAnsi="Trebuchet MS"/>
        </w:rPr>
        <w:t>I will use the competencies learnt on this course in my daily life</w:t>
      </w:r>
      <w:r w:rsidRPr="00FC14B6">
        <w:rPr>
          <w:sz w:val="24"/>
          <w:szCs w:val="24"/>
        </w:rPr>
        <w:t xml:space="preserve"> </w:t>
      </w:r>
    </w:p>
    <w:p w:rsidR="006469E6" w:rsidRPr="00BC3C49" w:rsidRDefault="006469E6" w:rsidP="006469E6">
      <w:pPr>
        <w:spacing w:after="0" w:line="288" w:lineRule="auto"/>
        <w:rPr>
          <w:color w:val="000000" w:themeColor="text1"/>
          <w:sz w:val="24"/>
          <w:szCs w:val="24"/>
        </w:rPr>
      </w:pPr>
      <w:r>
        <w:rPr>
          <w:color w:val="000000" w:themeColor="text1"/>
          <w:sz w:val="24"/>
          <w:szCs w:val="24"/>
        </w:rPr>
        <w:t xml:space="preserve">Q12 </w:t>
      </w:r>
      <w:r w:rsidRPr="002D20D4">
        <w:rPr>
          <w:sz w:val="24"/>
          <w:szCs w:val="24"/>
        </w:rPr>
        <w:t>I will/would recommend this course to others</w:t>
      </w:r>
    </w:p>
    <w:p w:rsidR="006469E6" w:rsidRPr="007656A2" w:rsidRDefault="006469E6" w:rsidP="006469E6">
      <w:pPr>
        <w:spacing w:after="0" w:line="288" w:lineRule="auto"/>
        <w:rPr>
          <w:bCs/>
          <w:sz w:val="24"/>
          <w:szCs w:val="24"/>
        </w:rPr>
      </w:pPr>
      <w:r>
        <w:rPr>
          <w:bCs/>
          <w:sz w:val="24"/>
          <w:szCs w:val="24"/>
        </w:rPr>
        <w:t>Q13</w:t>
      </w:r>
      <w:r w:rsidRPr="007656A2">
        <w:rPr>
          <w:bCs/>
          <w:sz w:val="24"/>
          <w:szCs w:val="24"/>
        </w:rPr>
        <w:t xml:space="preserve"> How can this course be improved? </w:t>
      </w:r>
    </w:p>
    <w:p w:rsidR="006469E6" w:rsidRPr="007656A2" w:rsidRDefault="006469E6" w:rsidP="006469E6">
      <w:pPr>
        <w:spacing w:after="0" w:line="288" w:lineRule="auto"/>
        <w:rPr>
          <w:bCs/>
          <w:sz w:val="28"/>
          <w:szCs w:val="28"/>
        </w:rPr>
      </w:pPr>
      <w:r>
        <w:rPr>
          <w:bCs/>
          <w:sz w:val="24"/>
          <w:szCs w:val="24"/>
        </w:rPr>
        <w:t>Q14</w:t>
      </w:r>
      <w:r w:rsidRPr="007656A2">
        <w:rPr>
          <w:bCs/>
          <w:sz w:val="24"/>
          <w:szCs w:val="24"/>
        </w:rPr>
        <w:t xml:space="preserve"> Any other comments?</w:t>
      </w:r>
    </w:p>
    <w:p w:rsidR="006469E6" w:rsidRDefault="006469E6" w:rsidP="006469E6">
      <w:pPr>
        <w:spacing w:after="0" w:line="240" w:lineRule="auto"/>
        <w:rPr>
          <w:b/>
          <w:sz w:val="24"/>
          <w:szCs w:val="24"/>
        </w:rPr>
      </w:pPr>
    </w:p>
    <w:p w:rsidR="006469E6" w:rsidRDefault="006469E6" w:rsidP="006469E6">
      <w:pPr>
        <w:spacing w:after="0" w:line="240" w:lineRule="auto"/>
        <w:rPr>
          <w:b/>
          <w:sz w:val="24"/>
          <w:szCs w:val="24"/>
        </w:rPr>
      </w:pPr>
    </w:p>
    <w:p w:rsidR="006469E6" w:rsidRDefault="006469E6" w:rsidP="006469E6">
      <w:pPr>
        <w:spacing w:after="0" w:line="240" w:lineRule="auto"/>
        <w:rPr>
          <w:b/>
          <w:sz w:val="24"/>
          <w:szCs w:val="24"/>
        </w:rPr>
      </w:pPr>
    </w:p>
    <w:p w:rsidR="006469E6" w:rsidRDefault="006469E6" w:rsidP="006469E6">
      <w:pPr>
        <w:spacing w:after="0" w:line="240" w:lineRule="auto"/>
        <w:rPr>
          <w:b/>
          <w:sz w:val="24"/>
          <w:szCs w:val="24"/>
        </w:rPr>
      </w:pPr>
    </w:p>
    <w:p w:rsidR="006469E6" w:rsidRDefault="006469E6" w:rsidP="006469E6">
      <w:pPr>
        <w:spacing w:after="0" w:line="240" w:lineRule="auto"/>
        <w:rPr>
          <w:b/>
          <w:sz w:val="24"/>
          <w:szCs w:val="24"/>
        </w:rPr>
      </w:pPr>
    </w:p>
    <w:p w:rsidR="006469E6" w:rsidRDefault="006469E6" w:rsidP="006469E6">
      <w:pPr>
        <w:spacing w:after="0" w:line="240" w:lineRule="auto"/>
        <w:rPr>
          <w:b/>
          <w:sz w:val="24"/>
          <w:szCs w:val="24"/>
        </w:rPr>
      </w:pPr>
    </w:p>
    <w:p w:rsidR="006469E6" w:rsidRDefault="006469E6" w:rsidP="006469E6">
      <w:pPr>
        <w:spacing w:after="0" w:line="240" w:lineRule="auto"/>
        <w:rPr>
          <w:b/>
          <w:sz w:val="24"/>
          <w:szCs w:val="24"/>
        </w:rPr>
      </w:pPr>
    </w:p>
    <w:p w:rsidR="006469E6" w:rsidRDefault="006469E6" w:rsidP="006469E6">
      <w:pPr>
        <w:spacing w:after="0" w:line="240" w:lineRule="auto"/>
        <w:rPr>
          <w:b/>
          <w:sz w:val="24"/>
          <w:szCs w:val="24"/>
        </w:rPr>
      </w:pPr>
    </w:p>
    <w:p w:rsidR="006469E6" w:rsidRDefault="006469E6" w:rsidP="006469E6">
      <w:pPr>
        <w:spacing w:after="0" w:line="240" w:lineRule="auto"/>
        <w:rPr>
          <w:b/>
          <w:sz w:val="24"/>
          <w:szCs w:val="24"/>
        </w:rPr>
      </w:pPr>
    </w:p>
    <w:p w:rsidR="006469E6" w:rsidRDefault="006469E6" w:rsidP="006469E6">
      <w:pPr>
        <w:spacing w:after="0" w:line="288" w:lineRule="auto"/>
        <w:rPr>
          <w:b/>
          <w:sz w:val="32"/>
          <w:szCs w:val="24"/>
        </w:rPr>
      </w:pPr>
    </w:p>
    <w:p w:rsidR="006469E6" w:rsidRDefault="006469E6" w:rsidP="006469E6">
      <w:pPr>
        <w:spacing w:after="0" w:line="288" w:lineRule="auto"/>
        <w:rPr>
          <w:b/>
          <w:sz w:val="32"/>
          <w:szCs w:val="24"/>
        </w:rPr>
      </w:pPr>
    </w:p>
    <w:p w:rsidR="00FB2D8D" w:rsidRDefault="00FB2D8D" w:rsidP="006469E6">
      <w:pPr>
        <w:spacing w:after="0" w:line="288" w:lineRule="auto"/>
        <w:rPr>
          <w:b/>
          <w:sz w:val="32"/>
          <w:szCs w:val="24"/>
        </w:rPr>
      </w:pPr>
    </w:p>
    <w:p w:rsidR="00FB2D8D" w:rsidRDefault="00FB2D8D" w:rsidP="006469E6">
      <w:pPr>
        <w:spacing w:after="0" w:line="288" w:lineRule="auto"/>
        <w:rPr>
          <w:b/>
          <w:sz w:val="32"/>
          <w:szCs w:val="24"/>
        </w:rPr>
      </w:pPr>
    </w:p>
    <w:p w:rsidR="006469E6" w:rsidRPr="00BE58F6" w:rsidRDefault="006469E6" w:rsidP="006469E6">
      <w:pPr>
        <w:spacing w:after="0" w:line="288" w:lineRule="auto"/>
        <w:rPr>
          <w:b/>
          <w:sz w:val="26"/>
          <w:szCs w:val="26"/>
        </w:rPr>
      </w:pPr>
      <w:r w:rsidRPr="00BE58F6">
        <w:rPr>
          <w:b/>
          <w:sz w:val="26"/>
          <w:szCs w:val="26"/>
        </w:rPr>
        <w:t>Appendix 3</w:t>
      </w:r>
    </w:p>
    <w:p w:rsidR="006469E6" w:rsidRPr="00BE58F6" w:rsidRDefault="006469E6" w:rsidP="00BE58F6">
      <w:pPr>
        <w:spacing w:after="0" w:line="288" w:lineRule="auto"/>
        <w:jc w:val="center"/>
        <w:rPr>
          <w:b/>
          <w:sz w:val="24"/>
          <w:szCs w:val="24"/>
        </w:rPr>
      </w:pPr>
      <w:r w:rsidRPr="00BE58F6">
        <w:rPr>
          <w:b/>
          <w:sz w:val="24"/>
          <w:szCs w:val="24"/>
        </w:rPr>
        <w:t>Questionnaire for those who decided not to enrol on the course</w:t>
      </w:r>
    </w:p>
    <w:p w:rsidR="006469E6" w:rsidRDefault="006469E6" w:rsidP="006469E6">
      <w:pPr>
        <w:pStyle w:val="Default"/>
        <w:jc w:val="center"/>
        <w:rPr>
          <w:sz w:val="22"/>
          <w:szCs w:val="22"/>
        </w:rPr>
      </w:pPr>
      <w:r>
        <w:rPr>
          <w:sz w:val="22"/>
          <w:szCs w:val="22"/>
        </w:rPr>
        <w:t>Author: Dr Catherine B Matheson-Monnet</w:t>
      </w:r>
    </w:p>
    <w:p w:rsidR="006469E6" w:rsidRDefault="006469E6" w:rsidP="006469E6">
      <w:pPr>
        <w:pStyle w:val="Default"/>
        <w:rPr>
          <w:sz w:val="22"/>
          <w:szCs w:val="22"/>
        </w:rPr>
      </w:pPr>
    </w:p>
    <w:p w:rsidR="006469E6" w:rsidRPr="00DD6612" w:rsidRDefault="00FB2D8D" w:rsidP="006469E6">
      <w:pPr>
        <w:pStyle w:val="Default"/>
        <w:jc w:val="center"/>
        <w:rPr>
          <w:b/>
          <w:caps/>
          <w:szCs w:val="22"/>
        </w:rPr>
      </w:pPr>
      <w:r w:rsidRPr="00DD6612">
        <w:rPr>
          <w:b/>
          <w:bCs/>
          <w:caps/>
          <w:szCs w:val="22"/>
        </w:rPr>
        <w:t>NEHF Happy, Healthy at Home Vanguard Evaluation Farnham Locality</w:t>
      </w:r>
      <w:r w:rsidRPr="00DD6612">
        <w:rPr>
          <w:rFonts w:cs="Arial"/>
          <w:b/>
          <w:caps/>
          <w:color w:val="222222"/>
          <w:szCs w:val="22"/>
        </w:rPr>
        <w:t xml:space="preserve"> </w:t>
      </w:r>
      <w:r w:rsidR="006469E6" w:rsidRPr="00DD6612">
        <w:rPr>
          <w:rFonts w:cs="Arial"/>
          <w:b/>
          <w:caps/>
          <w:color w:val="222222"/>
          <w:szCs w:val="22"/>
        </w:rPr>
        <w:t>healthier lifestyle choices and self-management</w:t>
      </w:r>
      <w:r w:rsidR="006469E6" w:rsidRPr="00DD6612">
        <w:rPr>
          <w:b/>
          <w:caps/>
          <w:szCs w:val="22"/>
        </w:rPr>
        <w:t xml:space="preserve"> EDUCATION</w:t>
      </w:r>
    </w:p>
    <w:p w:rsidR="006469E6" w:rsidRPr="000223B8" w:rsidRDefault="006469E6" w:rsidP="006469E6">
      <w:pPr>
        <w:pStyle w:val="Default"/>
        <w:rPr>
          <w:rFonts w:asciiTheme="minorHAnsi" w:hAnsiTheme="minorHAnsi"/>
          <w:b/>
          <w:bCs/>
          <w:sz w:val="22"/>
          <w:szCs w:val="22"/>
        </w:rPr>
      </w:pPr>
    </w:p>
    <w:p w:rsidR="006469E6" w:rsidRDefault="006469E6" w:rsidP="006469E6">
      <w:pPr>
        <w:pStyle w:val="Default"/>
        <w:rPr>
          <w:rFonts w:asciiTheme="minorHAnsi" w:hAnsiTheme="minorHAnsi"/>
          <w:sz w:val="22"/>
          <w:szCs w:val="22"/>
        </w:rPr>
      </w:pPr>
      <w:r w:rsidRPr="000223B8">
        <w:rPr>
          <w:rFonts w:asciiTheme="minorHAnsi" w:hAnsiTheme="minorHAnsi"/>
          <w:sz w:val="22"/>
          <w:szCs w:val="22"/>
        </w:rPr>
        <w:t>T</w:t>
      </w:r>
      <w:r>
        <w:rPr>
          <w:rFonts w:asciiTheme="minorHAnsi" w:hAnsiTheme="minorHAnsi"/>
          <w:sz w:val="22"/>
          <w:szCs w:val="22"/>
        </w:rPr>
        <w:t xml:space="preserve">he course (6 weeks or 3 weeks) was delivered by </w:t>
      </w:r>
      <w:r w:rsidRPr="000223B8">
        <w:rPr>
          <w:rFonts w:asciiTheme="minorHAnsi" w:hAnsiTheme="minorHAnsi"/>
          <w:sz w:val="22"/>
          <w:szCs w:val="22"/>
        </w:rPr>
        <w:t>Self-Man</w:t>
      </w:r>
      <w:r>
        <w:rPr>
          <w:rFonts w:asciiTheme="minorHAnsi" w:hAnsiTheme="minorHAnsi"/>
          <w:sz w:val="22"/>
          <w:szCs w:val="22"/>
        </w:rPr>
        <w:t xml:space="preserve">agement UK (Charity) and </w:t>
      </w:r>
      <w:r>
        <w:rPr>
          <w:rFonts w:cs="Arial"/>
          <w:color w:val="222222"/>
        </w:rPr>
        <w:t>focussed on</w:t>
      </w:r>
      <w:r w:rsidRPr="000223B8">
        <w:rPr>
          <w:rFonts w:cs="Arial"/>
          <w:color w:val="222222"/>
        </w:rPr>
        <w:t xml:space="preserve"> healthier lifestyle choices and self-management</w:t>
      </w:r>
      <w:r>
        <w:rPr>
          <w:rFonts w:asciiTheme="minorHAnsi" w:hAnsiTheme="minorHAnsi"/>
          <w:sz w:val="22"/>
          <w:szCs w:val="22"/>
        </w:rPr>
        <w:t>.</w:t>
      </w:r>
    </w:p>
    <w:p w:rsidR="006469E6" w:rsidRPr="000223B8" w:rsidRDefault="006469E6" w:rsidP="006469E6">
      <w:pPr>
        <w:pStyle w:val="Default"/>
        <w:rPr>
          <w:rFonts w:asciiTheme="minorHAnsi" w:hAnsiTheme="minorHAnsi"/>
          <w:sz w:val="22"/>
          <w:szCs w:val="22"/>
        </w:rPr>
      </w:pPr>
    </w:p>
    <w:p w:rsidR="006469E6" w:rsidRDefault="006469E6" w:rsidP="006469E6">
      <w:pPr>
        <w:rPr>
          <w:rFonts w:cs="Arial"/>
          <w:color w:val="222222"/>
        </w:rPr>
      </w:pPr>
      <w:r w:rsidRPr="000223B8">
        <w:rPr>
          <w:rFonts w:cs="Arial"/>
          <w:color w:val="222222"/>
        </w:rPr>
        <w:t xml:space="preserve">The </w:t>
      </w:r>
      <w:r>
        <w:rPr>
          <w:rFonts w:cs="Arial"/>
          <w:color w:val="222222"/>
        </w:rPr>
        <w:t xml:space="preserve">questionnaire </w:t>
      </w:r>
      <w:r w:rsidRPr="000223B8">
        <w:rPr>
          <w:rFonts w:cs="Arial"/>
          <w:color w:val="222222"/>
        </w:rPr>
        <w:t>survey is intended</w:t>
      </w:r>
      <w:r>
        <w:rPr>
          <w:rFonts w:cs="Arial"/>
          <w:color w:val="222222"/>
        </w:rPr>
        <w:t xml:space="preserve"> </w:t>
      </w:r>
      <w:r w:rsidRPr="000223B8">
        <w:rPr>
          <w:rFonts w:cs="Arial"/>
          <w:color w:val="222222"/>
        </w:rPr>
        <w:t>for</w:t>
      </w:r>
      <w:r>
        <w:rPr>
          <w:rFonts w:cs="Arial"/>
          <w:color w:val="222222"/>
        </w:rPr>
        <w:t xml:space="preserve"> patients who completed part of the course or all of the course or for those who decided not to enrol on the course.</w:t>
      </w:r>
    </w:p>
    <w:p w:rsidR="006469E6" w:rsidRPr="001062DF" w:rsidRDefault="006469E6" w:rsidP="006469E6">
      <w:pPr>
        <w:rPr>
          <w:rFonts w:cs="Arial"/>
          <w:b/>
          <w:sz w:val="24"/>
        </w:rPr>
      </w:pPr>
      <w:r w:rsidRPr="003B4DB0">
        <w:rPr>
          <w:rFonts w:cs="Arial"/>
          <w:b/>
          <w:sz w:val="24"/>
          <w:highlight w:val="lightGray"/>
        </w:rPr>
        <w:t>If you decided not to enrol on the course</w:t>
      </w:r>
    </w:p>
    <w:p w:rsidR="006469E6" w:rsidRDefault="006469E6" w:rsidP="006469E6">
      <w:pPr>
        <w:spacing w:after="0" w:line="240" w:lineRule="auto"/>
      </w:pPr>
    </w:p>
    <w:p w:rsidR="006469E6" w:rsidRDefault="006469E6" w:rsidP="006469E6">
      <w:pPr>
        <w:spacing w:after="0" w:line="240" w:lineRule="auto"/>
      </w:pPr>
      <w:r w:rsidRPr="001062DF">
        <w:t>Q1 What would you most like to say about why you decided not to enrol for the course?</w:t>
      </w:r>
    </w:p>
    <w:p w:rsidR="006469E6" w:rsidRPr="001062DF" w:rsidRDefault="006469E6" w:rsidP="006469E6">
      <w:pPr>
        <w:spacing w:after="0" w:line="240" w:lineRule="auto"/>
      </w:pPr>
    </w:p>
    <w:p w:rsidR="006469E6" w:rsidRDefault="006469E6" w:rsidP="006469E6">
      <w:pPr>
        <w:spacing w:after="0" w:line="240" w:lineRule="auto"/>
      </w:pPr>
      <w:r w:rsidRPr="001062DF">
        <w:t>Q2 Is there anything that could have been done to ensure that you enrolled in the course?</w:t>
      </w:r>
    </w:p>
    <w:p w:rsidR="006469E6" w:rsidRPr="001062DF" w:rsidRDefault="006469E6" w:rsidP="006469E6">
      <w:pPr>
        <w:spacing w:after="0" w:line="240" w:lineRule="auto"/>
      </w:pPr>
    </w:p>
    <w:p w:rsidR="006469E6" w:rsidRPr="001062DF" w:rsidRDefault="006469E6" w:rsidP="006469E6">
      <w:pPr>
        <w:spacing w:after="0" w:line="240" w:lineRule="auto"/>
      </w:pPr>
      <w:r w:rsidRPr="001062DF">
        <w:t>Q3 Reasons for not enrolling on the course (in ranking order)</w:t>
      </w:r>
    </w:p>
    <w:p w:rsidR="006469E6" w:rsidRPr="001062DF" w:rsidRDefault="006469E6" w:rsidP="006469E6">
      <w:pPr>
        <w:spacing w:after="0" w:line="240" w:lineRule="auto"/>
      </w:pPr>
    </w:p>
    <w:p w:rsidR="006469E6" w:rsidRPr="001062DF" w:rsidRDefault="006469E6" w:rsidP="006469E6">
      <w:pPr>
        <w:pStyle w:val="ListParagraph"/>
        <w:numPr>
          <w:ilvl w:val="1"/>
          <w:numId w:val="2"/>
        </w:numPr>
        <w:spacing w:after="0" w:line="240" w:lineRule="auto"/>
      </w:pPr>
      <w:r w:rsidRPr="001062DF">
        <w:t xml:space="preserve">Cannot take time off </w:t>
      </w:r>
    </w:p>
    <w:p w:rsidR="006469E6" w:rsidRPr="001062DF" w:rsidRDefault="006469E6" w:rsidP="006469E6">
      <w:pPr>
        <w:pStyle w:val="ListParagraph"/>
        <w:numPr>
          <w:ilvl w:val="1"/>
          <w:numId w:val="2"/>
        </w:numPr>
        <w:spacing w:after="0" w:line="240" w:lineRule="auto"/>
      </w:pPr>
      <w:r w:rsidRPr="001062DF">
        <w:t>No access to transport</w:t>
      </w:r>
    </w:p>
    <w:p w:rsidR="006469E6" w:rsidRPr="001062DF" w:rsidRDefault="006469E6" w:rsidP="006469E6">
      <w:pPr>
        <w:pStyle w:val="ListParagraph"/>
        <w:numPr>
          <w:ilvl w:val="1"/>
          <w:numId w:val="2"/>
        </w:numPr>
        <w:spacing w:after="0" w:line="240" w:lineRule="auto"/>
      </w:pPr>
      <w:r w:rsidRPr="001062DF">
        <w:t>Location not suitable</w:t>
      </w:r>
    </w:p>
    <w:p w:rsidR="006469E6" w:rsidRPr="001062DF" w:rsidRDefault="006469E6" w:rsidP="006469E6">
      <w:pPr>
        <w:pStyle w:val="ListParagraph"/>
        <w:numPr>
          <w:ilvl w:val="1"/>
          <w:numId w:val="2"/>
        </w:numPr>
        <w:spacing w:after="0" w:line="240" w:lineRule="auto"/>
      </w:pPr>
      <w:r w:rsidRPr="001062DF">
        <w:t>Time not suitable</w:t>
      </w:r>
    </w:p>
    <w:p w:rsidR="006469E6" w:rsidRPr="001062DF" w:rsidRDefault="006469E6" w:rsidP="006469E6">
      <w:pPr>
        <w:pStyle w:val="ListParagraph"/>
        <w:numPr>
          <w:ilvl w:val="1"/>
          <w:numId w:val="2"/>
        </w:numPr>
        <w:spacing w:after="0" w:line="240" w:lineRule="auto"/>
      </w:pPr>
      <w:r w:rsidRPr="001062DF">
        <w:t>Not relevant to my needs</w:t>
      </w:r>
    </w:p>
    <w:p w:rsidR="006469E6" w:rsidRPr="001062DF" w:rsidRDefault="006469E6" w:rsidP="006469E6">
      <w:pPr>
        <w:pStyle w:val="ListParagraph"/>
        <w:numPr>
          <w:ilvl w:val="1"/>
          <w:numId w:val="2"/>
        </w:numPr>
        <w:spacing w:after="0" w:line="240" w:lineRule="auto"/>
      </w:pPr>
      <w:r w:rsidRPr="001062DF">
        <w:t xml:space="preserve">Not interested  </w:t>
      </w:r>
    </w:p>
    <w:p w:rsidR="006469E6" w:rsidRPr="001062DF" w:rsidRDefault="006469E6" w:rsidP="006469E6">
      <w:pPr>
        <w:pStyle w:val="ListParagraph"/>
        <w:numPr>
          <w:ilvl w:val="1"/>
          <w:numId w:val="2"/>
        </w:numPr>
        <w:spacing w:after="0" w:line="240" w:lineRule="auto"/>
      </w:pPr>
      <w:r w:rsidRPr="001062DF">
        <w:t xml:space="preserve">Tutors unsatisfactory </w:t>
      </w:r>
    </w:p>
    <w:p w:rsidR="006469E6" w:rsidRPr="001062DF" w:rsidRDefault="006469E6" w:rsidP="006469E6">
      <w:pPr>
        <w:pStyle w:val="ListParagraph"/>
        <w:numPr>
          <w:ilvl w:val="1"/>
          <w:numId w:val="2"/>
        </w:numPr>
        <w:spacing w:after="0" w:line="240" w:lineRule="auto"/>
      </w:pPr>
      <w:r w:rsidRPr="001062DF">
        <w:t>Course content unsatisfactory</w:t>
      </w:r>
    </w:p>
    <w:p w:rsidR="006469E6" w:rsidRPr="001062DF" w:rsidRDefault="006469E6" w:rsidP="006469E6">
      <w:pPr>
        <w:pStyle w:val="ListParagraph"/>
        <w:numPr>
          <w:ilvl w:val="1"/>
          <w:numId w:val="2"/>
        </w:numPr>
        <w:spacing w:after="0" w:line="240" w:lineRule="auto"/>
      </w:pPr>
      <w:r w:rsidRPr="001062DF">
        <w:t xml:space="preserve">Supporting material unsatisfactory </w:t>
      </w:r>
    </w:p>
    <w:p w:rsidR="006469E6" w:rsidRPr="001062DF" w:rsidRDefault="006469E6" w:rsidP="006469E6">
      <w:pPr>
        <w:pStyle w:val="ListParagraph"/>
        <w:numPr>
          <w:ilvl w:val="1"/>
          <w:numId w:val="2"/>
        </w:numPr>
        <w:spacing w:after="0" w:line="240" w:lineRule="auto"/>
      </w:pPr>
      <w:r w:rsidRPr="001062DF">
        <w:t>Unwell</w:t>
      </w:r>
    </w:p>
    <w:p w:rsidR="006469E6" w:rsidRPr="001062DF" w:rsidRDefault="006469E6" w:rsidP="006469E6">
      <w:pPr>
        <w:pStyle w:val="ListParagraph"/>
        <w:numPr>
          <w:ilvl w:val="1"/>
          <w:numId w:val="2"/>
        </w:numPr>
        <w:spacing w:after="0" w:line="240" w:lineRule="auto"/>
      </w:pPr>
      <w:r w:rsidRPr="001062DF">
        <w:t>Other commitments</w:t>
      </w:r>
    </w:p>
    <w:p w:rsidR="006469E6" w:rsidRPr="001062DF" w:rsidRDefault="006469E6" w:rsidP="006469E6">
      <w:pPr>
        <w:pStyle w:val="ListParagraph"/>
        <w:numPr>
          <w:ilvl w:val="1"/>
          <w:numId w:val="2"/>
        </w:numPr>
        <w:spacing w:after="0" w:line="240" w:lineRule="auto"/>
      </w:pPr>
      <w:r w:rsidRPr="001062DF">
        <w:t xml:space="preserve">Other – please specify </w:t>
      </w:r>
    </w:p>
    <w:p w:rsidR="006469E6" w:rsidRPr="001062DF" w:rsidRDefault="006469E6" w:rsidP="006469E6">
      <w:pPr>
        <w:rPr>
          <w:rFonts w:ascii="Arial" w:hAnsi="Arial" w:cs="Arial"/>
          <w:sz w:val="20"/>
          <w:szCs w:val="20"/>
        </w:rPr>
      </w:pPr>
    </w:p>
    <w:p w:rsidR="006469E6" w:rsidRPr="00B16B68" w:rsidRDefault="006469E6" w:rsidP="006469E6">
      <w:pPr>
        <w:rPr>
          <w:rFonts w:ascii="Arial" w:hAnsi="Arial" w:cs="Arial"/>
          <w:sz w:val="20"/>
          <w:szCs w:val="20"/>
        </w:rPr>
      </w:pPr>
      <w:r w:rsidRPr="001062DF">
        <w:rPr>
          <w:rFonts w:ascii="Arial" w:hAnsi="Arial" w:cs="Arial"/>
          <w:sz w:val="20"/>
          <w:szCs w:val="20"/>
        </w:rPr>
        <w:t>Free text if you want to add comments</w:t>
      </w:r>
    </w:p>
    <w:p w:rsidR="006469E6" w:rsidRDefault="006469E6" w:rsidP="006469E6">
      <w:pPr>
        <w:rPr>
          <w:rFonts w:ascii="Arial" w:hAnsi="Arial" w:cs="Arial"/>
          <w:sz w:val="20"/>
          <w:szCs w:val="20"/>
        </w:rPr>
      </w:pPr>
      <w:r w:rsidRPr="001062DF">
        <w:rPr>
          <w:rFonts w:ascii="Arial" w:hAnsi="Arial" w:cs="Arial"/>
          <w:sz w:val="20"/>
          <w:szCs w:val="20"/>
        </w:rPr>
        <w:t>Q4 How did you hear about the course?</w:t>
      </w:r>
    </w:p>
    <w:p w:rsidR="006469E6" w:rsidRDefault="006469E6" w:rsidP="006469E6">
      <w:pPr>
        <w:spacing w:after="160" w:line="259" w:lineRule="auto"/>
        <w:rPr>
          <w:rFonts w:ascii="Arial" w:hAnsi="Arial" w:cs="Arial"/>
          <w:sz w:val="20"/>
          <w:szCs w:val="20"/>
        </w:rPr>
      </w:pPr>
      <w:r>
        <w:rPr>
          <w:rFonts w:ascii="Arial" w:hAnsi="Arial" w:cs="Arial"/>
          <w:sz w:val="20"/>
          <w:szCs w:val="20"/>
        </w:rPr>
        <w:br w:type="page"/>
      </w:r>
    </w:p>
    <w:p w:rsidR="006469E6" w:rsidRPr="00BE58F6" w:rsidRDefault="006469E6" w:rsidP="006469E6">
      <w:pPr>
        <w:rPr>
          <w:rFonts w:cs="Arial"/>
          <w:b/>
          <w:caps/>
          <w:sz w:val="26"/>
          <w:szCs w:val="26"/>
        </w:rPr>
      </w:pPr>
      <w:r w:rsidRPr="00BE58F6">
        <w:rPr>
          <w:rFonts w:cs="Arial"/>
          <w:b/>
          <w:caps/>
          <w:sz w:val="26"/>
          <w:szCs w:val="26"/>
        </w:rPr>
        <w:t>A</w:t>
      </w:r>
      <w:r w:rsidRPr="00BE58F6">
        <w:rPr>
          <w:rFonts w:cs="Arial"/>
          <w:b/>
          <w:sz w:val="26"/>
          <w:szCs w:val="26"/>
        </w:rPr>
        <w:t>ppendix</w:t>
      </w:r>
      <w:r w:rsidRPr="00BE58F6">
        <w:rPr>
          <w:rFonts w:cs="Arial"/>
          <w:b/>
          <w:caps/>
          <w:sz w:val="26"/>
          <w:szCs w:val="26"/>
        </w:rPr>
        <w:t xml:space="preserve"> 4</w:t>
      </w:r>
    </w:p>
    <w:p w:rsidR="006469E6" w:rsidRPr="00BE58F6" w:rsidRDefault="006469E6" w:rsidP="00BE58F6">
      <w:pPr>
        <w:jc w:val="center"/>
        <w:rPr>
          <w:rFonts w:cs="Arial"/>
          <w:b/>
          <w:sz w:val="24"/>
          <w:szCs w:val="28"/>
        </w:rPr>
      </w:pPr>
      <w:r w:rsidRPr="00BE58F6">
        <w:rPr>
          <w:rFonts w:cs="Arial"/>
          <w:b/>
          <w:sz w:val="24"/>
          <w:szCs w:val="28"/>
        </w:rPr>
        <w:t>Questionnaire for those who completed part of the course</w:t>
      </w:r>
    </w:p>
    <w:p w:rsidR="006469E6" w:rsidRDefault="006469E6" w:rsidP="006469E6">
      <w:pPr>
        <w:pStyle w:val="Default"/>
        <w:jc w:val="center"/>
        <w:rPr>
          <w:sz w:val="22"/>
          <w:szCs w:val="22"/>
        </w:rPr>
      </w:pPr>
      <w:r>
        <w:rPr>
          <w:sz w:val="22"/>
          <w:szCs w:val="22"/>
        </w:rPr>
        <w:t>Author: Dr Catherine B Matheson-Monnet</w:t>
      </w:r>
    </w:p>
    <w:p w:rsidR="006469E6" w:rsidRDefault="006469E6" w:rsidP="006469E6">
      <w:pPr>
        <w:pStyle w:val="Default"/>
        <w:rPr>
          <w:sz w:val="22"/>
          <w:szCs w:val="22"/>
        </w:rPr>
      </w:pPr>
    </w:p>
    <w:p w:rsidR="006469E6" w:rsidRPr="00DD6612" w:rsidRDefault="00FB2D8D" w:rsidP="006469E6">
      <w:pPr>
        <w:pStyle w:val="Default"/>
        <w:jc w:val="center"/>
        <w:rPr>
          <w:b/>
          <w:caps/>
          <w:szCs w:val="22"/>
        </w:rPr>
      </w:pPr>
      <w:r w:rsidRPr="00DD6612">
        <w:rPr>
          <w:b/>
          <w:bCs/>
          <w:caps/>
          <w:szCs w:val="22"/>
        </w:rPr>
        <w:t>NEHF Happy, Healthy at Home Vanguard Evaluation Farnham Locality</w:t>
      </w:r>
      <w:r w:rsidRPr="00DD6612">
        <w:rPr>
          <w:rFonts w:cs="Arial"/>
          <w:b/>
          <w:caps/>
          <w:color w:val="222222"/>
          <w:szCs w:val="22"/>
        </w:rPr>
        <w:t xml:space="preserve"> </w:t>
      </w:r>
      <w:r w:rsidR="006469E6" w:rsidRPr="00DD6612">
        <w:rPr>
          <w:rFonts w:cs="Arial"/>
          <w:b/>
          <w:caps/>
          <w:color w:val="222222"/>
          <w:szCs w:val="22"/>
        </w:rPr>
        <w:t>healthier lifestyle choices and self-management</w:t>
      </w:r>
      <w:r w:rsidR="006469E6" w:rsidRPr="00DD6612">
        <w:rPr>
          <w:b/>
          <w:caps/>
          <w:szCs w:val="22"/>
        </w:rPr>
        <w:t xml:space="preserve"> EDUCATION</w:t>
      </w:r>
    </w:p>
    <w:p w:rsidR="006469E6" w:rsidRPr="000223B8" w:rsidRDefault="006469E6" w:rsidP="006469E6">
      <w:pPr>
        <w:pStyle w:val="Default"/>
        <w:rPr>
          <w:rFonts w:asciiTheme="minorHAnsi" w:hAnsiTheme="minorHAnsi"/>
          <w:b/>
          <w:bCs/>
          <w:sz w:val="22"/>
          <w:szCs w:val="22"/>
        </w:rPr>
      </w:pPr>
    </w:p>
    <w:p w:rsidR="006469E6" w:rsidRDefault="006469E6" w:rsidP="006469E6">
      <w:pPr>
        <w:pStyle w:val="Default"/>
        <w:rPr>
          <w:rFonts w:asciiTheme="minorHAnsi" w:hAnsiTheme="minorHAnsi"/>
          <w:sz w:val="22"/>
          <w:szCs w:val="22"/>
        </w:rPr>
      </w:pPr>
      <w:r w:rsidRPr="000223B8">
        <w:rPr>
          <w:rFonts w:asciiTheme="minorHAnsi" w:hAnsiTheme="minorHAnsi"/>
          <w:sz w:val="22"/>
          <w:szCs w:val="22"/>
        </w:rPr>
        <w:t>T</w:t>
      </w:r>
      <w:r>
        <w:rPr>
          <w:rFonts w:asciiTheme="minorHAnsi" w:hAnsiTheme="minorHAnsi"/>
          <w:sz w:val="22"/>
          <w:szCs w:val="22"/>
        </w:rPr>
        <w:t xml:space="preserve">he course (6 weeks or 3 weeks) was delivered by </w:t>
      </w:r>
      <w:r w:rsidRPr="000223B8">
        <w:rPr>
          <w:rFonts w:asciiTheme="minorHAnsi" w:hAnsiTheme="minorHAnsi"/>
          <w:sz w:val="22"/>
          <w:szCs w:val="22"/>
        </w:rPr>
        <w:t>Self-Man</w:t>
      </w:r>
      <w:r>
        <w:rPr>
          <w:rFonts w:asciiTheme="minorHAnsi" w:hAnsiTheme="minorHAnsi"/>
          <w:sz w:val="22"/>
          <w:szCs w:val="22"/>
        </w:rPr>
        <w:t xml:space="preserve">agement UK (Charity) and </w:t>
      </w:r>
      <w:r>
        <w:rPr>
          <w:rFonts w:cs="Arial"/>
          <w:color w:val="222222"/>
        </w:rPr>
        <w:t>focussed on</w:t>
      </w:r>
      <w:r w:rsidRPr="000223B8">
        <w:rPr>
          <w:rFonts w:cs="Arial"/>
          <w:color w:val="222222"/>
        </w:rPr>
        <w:t xml:space="preserve"> healthier lifestyle choices and self-management</w:t>
      </w:r>
      <w:r>
        <w:rPr>
          <w:rFonts w:asciiTheme="minorHAnsi" w:hAnsiTheme="minorHAnsi"/>
          <w:sz w:val="22"/>
          <w:szCs w:val="22"/>
        </w:rPr>
        <w:t>.</w:t>
      </w:r>
    </w:p>
    <w:p w:rsidR="006469E6" w:rsidRPr="000223B8" w:rsidRDefault="006469E6" w:rsidP="006469E6">
      <w:pPr>
        <w:pStyle w:val="Default"/>
        <w:rPr>
          <w:rFonts w:asciiTheme="minorHAnsi" w:hAnsiTheme="minorHAnsi"/>
          <w:sz w:val="22"/>
          <w:szCs w:val="22"/>
        </w:rPr>
      </w:pPr>
    </w:p>
    <w:p w:rsidR="006469E6" w:rsidRPr="00CB1AAE" w:rsidRDefault="006469E6" w:rsidP="006469E6">
      <w:pPr>
        <w:rPr>
          <w:rFonts w:cs="Arial"/>
          <w:color w:val="222222"/>
        </w:rPr>
      </w:pPr>
      <w:r w:rsidRPr="000223B8">
        <w:rPr>
          <w:rFonts w:cs="Arial"/>
          <w:color w:val="222222"/>
        </w:rPr>
        <w:t>The survey is intended</w:t>
      </w:r>
      <w:r>
        <w:rPr>
          <w:rFonts w:cs="Arial"/>
          <w:color w:val="222222"/>
        </w:rPr>
        <w:t xml:space="preserve"> </w:t>
      </w:r>
      <w:r w:rsidRPr="000223B8">
        <w:rPr>
          <w:rFonts w:cs="Arial"/>
          <w:color w:val="222222"/>
        </w:rPr>
        <w:t>for</w:t>
      </w:r>
      <w:r>
        <w:rPr>
          <w:rFonts w:cs="Arial"/>
          <w:color w:val="222222"/>
        </w:rPr>
        <w:t xml:space="preserve"> patients who completed part of the course or all of the course or for those who decided not to enrol on the course.</w:t>
      </w:r>
    </w:p>
    <w:p w:rsidR="006469E6" w:rsidRDefault="006469E6" w:rsidP="006469E6">
      <w:pPr>
        <w:spacing w:after="0" w:line="240" w:lineRule="auto"/>
      </w:pPr>
      <w:r w:rsidRPr="003B4DB0">
        <w:rPr>
          <w:b/>
          <w:highlight w:val="lightGray"/>
        </w:rPr>
        <w:t>For those who completed part of the course</w:t>
      </w:r>
      <w:r>
        <w:rPr>
          <w:b/>
        </w:rPr>
        <w:t xml:space="preserve"> </w:t>
      </w:r>
    </w:p>
    <w:p w:rsidR="006469E6" w:rsidRDefault="006469E6" w:rsidP="006469E6">
      <w:pPr>
        <w:spacing w:after="0" w:line="240" w:lineRule="auto"/>
      </w:pPr>
    </w:p>
    <w:p w:rsidR="006469E6" w:rsidRPr="001062DF" w:rsidRDefault="006469E6" w:rsidP="006469E6">
      <w:pPr>
        <w:spacing w:after="0" w:line="240" w:lineRule="auto"/>
      </w:pPr>
      <w:r w:rsidRPr="001062DF">
        <w:t>Q1 What would you most like to say about why you decided to attend the course?</w:t>
      </w:r>
    </w:p>
    <w:p w:rsidR="006469E6" w:rsidRPr="001062DF" w:rsidRDefault="006469E6" w:rsidP="006469E6">
      <w:pPr>
        <w:spacing w:after="0" w:line="240" w:lineRule="auto"/>
      </w:pPr>
      <w:r w:rsidRPr="001062DF">
        <w:t>Q2 What would you most like to say about why you decided not to complete for the course?</w:t>
      </w:r>
    </w:p>
    <w:p w:rsidR="006469E6" w:rsidRPr="001062DF" w:rsidRDefault="006469E6" w:rsidP="006469E6">
      <w:pPr>
        <w:spacing w:after="0" w:line="240" w:lineRule="auto"/>
      </w:pPr>
      <w:r w:rsidRPr="001062DF">
        <w:t>Q3 Is there anything that could have been done to ensure that you completed the course?</w:t>
      </w:r>
    </w:p>
    <w:p w:rsidR="006469E6" w:rsidRPr="001062DF" w:rsidRDefault="006469E6" w:rsidP="006469E6">
      <w:pPr>
        <w:spacing w:after="0" w:line="240" w:lineRule="auto"/>
      </w:pPr>
      <w:r>
        <w:t>Q</w:t>
      </w:r>
      <w:r w:rsidRPr="001062DF">
        <w:t>4 Reasons for completing part of the course (enablers in ranking order)</w:t>
      </w:r>
    </w:p>
    <w:p w:rsidR="006469E6" w:rsidRPr="00D00FD1" w:rsidRDefault="006469E6" w:rsidP="006469E6">
      <w:pPr>
        <w:spacing w:after="0" w:line="240" w:lineRule="auto"/>
        <w:rPr>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6469E6" w:rsidRPr="00D00FD1" w:rsidTr="006469E6">
        <w:trPr>
          <w:trHeight w:val="1453"/>
        </w:trPr>
        <w:tc>
          <w:tcPr>
            <w:tcW w:w="4508" w:type="dxa"/>
          </w:tcPr>
          <w:p w:rsidR="006469E6" w:rsidRPr="00D00FD1" w:rsidRDefault="006469E6" w:rsidP="006469E6">
            <w:pPr>
              <w:pStyle w:val="ListParagraph"/>
              <w:numPr>
                <w:ilvl w:val="0"/>
                <w:numId w:val="3"/>
              </w:numPr>
              <w:spacing w:after="0" w:line="240" w:lineRule="auto"/>
              <w:ind w:left="454"/>
              <w:rPr>
                <w:rFonts w:asciiTheme="minorHAnsi" w:hAnsiTheme="minorHAnsi"/>
                <w:sz w:val="22"/>
                <w:szCs w:val="24"/>
              </w:rPr>
            </w:pPr>
            <w:r w:rsidRPr="00D00FD1">
              <w:rPr>
                <w:rFonts w:asciiTheme="minorHAnsi" w:hAnsiTheme="minorHAnsi"/>
                <w:sz w:val="22"/>
                <w:szCs w:val="24"/>
              </w:rPr>
              <w:t>Prevent diabetes</w:t>
            </w:r>
          </w:p>
          <w:p w:rsidR="006469E6" w:rsidRPr="00D00FD1" w:rsidRDefault="006469E6" w:rsidP="006469E6">
            <w:pPr>
              <w:pStyle w:val="ListParagraph"/>
              <w:numPr>
                <w:ilvl w:val="0"/>
                <w:numId w:val="3"/>
              </w:numPr>
              <w:spacing w:after="0" w:line="240" w:lineRule="auto"/>
              <w:ind w:left="454"/>
              <w:rPr>
                <w:rFonts w:asciiTheme="minorHAnsi" w:hAnsiTheme="minorHAnsi"/>
                <w:sz w:val="22"/>
                <w:szCs w:val="24"/>
              </w:rPr>
            </w:pPr>
            <w:r w:rsidRPr="00D00FD1">
              <w:rPr>
                <w:rFonts w:asciiTheme="minorHAnsi" w:hAnsiTheme="minorHAnsi"/>
                <w:sz w:val="22"/>
                <w:szCs w:val="24"/>
              </w:rPr>
              <w:t xml:space="preserve">Feel better </w:t>
            </w:r>
          </w:p>
          <w:p w:rsidR="006469E6" w:rsidRPr="00D00FD1" w:rsidRDefault="006469E6" w:rsidP="006469E6">
            <w:pPr>
              <w:pStyle w:val="ListParagraph"/>
              <w:numPr>
                <w:ilvl w:val="0"/>
                <w:numId w:val="3"/>
              </w:numPr>
              <w:spacing w:after="0" w:line="240" w:lineRule="auto"/>
              <w:ind w:left="454"/>
              <w:rPr>
                <w:rFonts w:asciiTheme="minorHAnsi" w:hAnsiTheme="minorHAnsi"/>
                <w:sz w:val="22"/>
                <w:szCs w:val="24"/>
              </w:rPr>
            </w:pPr>
            <w:r w:rsidRPr="00D00FD1">
              <w:rPr>
                <w:rFonts w:asciiTheme="minorHAnsi" w:hAnsiTheme="minorHAnsi"/>
                <w:sz w:val="22"/>
                <w:szCs w:val="24"/>
              </w:rPr>
              <w:t>Better health</w:t>
            </w:r>
          </w:p>
          <w:p w:rsidR="006469E6" w:rsidRPr="00D00FD1" w:rsidRDefault="006469E6" w:rsidP="006469E6">
            <w:pPr>
              <w:pStyle w:val="ListParagraph"/>
              <w:numPr>
                <w:ilvl w:val="0"/>
                <w:numId w:val="3"/>
              </w:numPr>
              <w:spacing w:after="0" w:line="240" w:lineRule="auto"/>
              <w:ind w:left="454"/>
              <w:rPr>
                <w:rFonts w:asciiTheme="minorHAnsi" w:hAnsiTheme="minorHAnsi"/>
                <w:sz w:val="22"/>
                <w:szCs w:val="24"/>
              </w:rPr>
            </w:pPr>
            <w:r w:rsidRPr="00D00FD1">
              <w:rPr>
                <w:rFonts w:asciiTheme="minorHAnsi" w:hAnsiTheme="minorHAnsi"/>
                <w:sz w:val="22"/>
                <w:szCs w:val="24"/>
              </w:rPr>
              <w:t xml:space="preserve">Live longer </w:t>
            </w:r>
          </w:p>
          <w:p w:rsidR="006469E6" w:rsidRPr="00D00FD1" w:rsidRDefault="006469E6" w:rsidP="006469E6">
            <w:pPr>
              <w:pStyle w:val="ListParagraph"/>
              <w:numPr>
                <w:ilvl w:val="0"/>
                <w:numId w:val="3"/>
              </w:numPr>
              <w:spacing w:after="0" w:line="240" w:lineRule="auto"/>
              <w:ind w:left="454"/>
              <w:rPr>
                <w:rFonts w:asciiTheme="minorHAnsi" w:hAnsiTheme="minorHAnsi"/>
                <w:sz w:val="22"/>
                <w:szCs w:val="24"/>
              </w:rPr>
            </w:pPr>
            <w:r w:rsidRPr="00D00FD1">
              <w:rPr>
                <w:rFonts w:asciiTheme="minorHAnsi" w:hAnsiTheme="minorHAnsi"/>
                <w:sz w:val="22"/>
                <w:szCs w:val="24"/>
              </w:rPr>
              <w:t xml:space="preserve">Interesting </w:t>
            </w:r>
          </w:p>
          <w:p w:rsidR="006469E6" w:rsidRPr="00D00FD1" w:rsidRDefault="006469E6" w:rsidP="006469E6">
            <w:pPr>
              <w:pStyle w:val="ListParagraph"/>
              <w:numPr>
                <w:ilvl w:val="0"/>
                <w:numId w:val="3"/>
              </w:numPr>
              <w:spacing w:after="0" w:line="240" w:lineRule="auto"/>
              <w:ind w:left="454"/>
              <w:rPr>
                <w:rFonts w:asciiTheme="minorHAnsi" w:hAnsiTheme="minorHAnsi"/>
                <w:sz w:val="22"/>
                <w:szCs w:val="24"/>
              </w:rPr>
            </w:pPr>
            <w:r w:rsidRPr="00D00FD1">
              <w:rPr>
                <w:rFonts w:asciiTheme="minorHAnsi" w:hAnsiTheme="minorHAnsi"/>
                <w:sz w:val="22"/>
                <w:szCs w:val="24"/>
              </w:rPr>
              <w:t>Relevant to my needs</w:t>
            </w:r>
          </w:p>
          <w:p w:rsidR="006469E6" w:rsidRPr="00D00FD1" w:rsidRDefault="006469E6" w:rsidP="006469E6">
            <w:pPr>
              <w:pStyle w:val="ListParagraph"/>
              <w:numPr>
                <w:ilvl w:val="0"/>
                <w:numId w:val="3"/>
              </w:numPr>
              <w:spacing w:after="0" w:line="240" w:lineRule="auto"/>
              <w:ind w:left="454"/>
              <w:rPr>
                <w:rFonts w:asciiTheme="minorHAnsi" w:hAnsiTheme="minorHAnsi"/>
                <w:sz w:val="22"/>
                <w:szCs w:val="24"/>
              </w:rPr>
            </w:pPr>
            <w:r w:rsidRPr="00D00FD1">
              <w:rPr>
                <w:rFonts w:asciiTheme="minorHAnsi" w:hAnsiTheme="minorHAnsi"/>
                <w:sz w:val="22"/>
                <w:szCs w:val="24"/>
              </w:rPr>
              <w:t>Good tutors</w:t>
            </w:r>
          </w:p>
        </w:tc>
        <w:tc>
          <w:tcPr>
            <w:tcW w:w="4508" w:type="dxa"/>
          </w:tcPr>
          <w:p w:rsidR="006469E6" w:rsidRPr="00D00FD1" w:rsidRDefault="006469E6" w:rsidP="006469E6">
            <w:pPr>
              <w:pStyle w:val="ListParagraph"/>
              <w:numPr>
                <w:ilvl w:val="0"/>
                <w:numId w:val="3"/>
              </w:numPr>
              <w:spacing w:after="0" w:line="240" w:lineRule="auto"/>
              <w:ind w:left="482"/>
              <w:rPr>
                <w:rFonts w:asciiTheme="minorHAnsi" w:hAnsiTheme="minorHAnsi"/>
                <w:sz w:val="22"/>
                <w:szCs w:val="24"/>
              </w:rPr>
            </w:pPr>
            <w:r w:rsidRPr="00D00FD1">
              <w:rPr>
                <w:rFonts w:asciiTheme="minorHAnsi" w:hAnsiTheme="minorHAnsi"/>
                <w:sz w:val="22"/>
                <w:szCs w:val="24"/>
              </w:rPr>
              <w:t>Good course content</w:t>
            </w:r>
          </w:p>
          <w:p w:rsidR="006469E6" w:rsidRPr="00D00FD1" w:rsidRDefault="006469E6" w:rsidP="006469E6">
            <w:pPr>
              <w:pStyle w:val="ListParagraph"/>
              <w:numPr>
                <w:ilvl w:val="0"/>
                <w:numId w:val="3"/>
              </w:numPr>
              <w:spacing w:after="0" w:line="240" w:lineRule="auto"/>
              <w:ind w:left="482"/>
              <w:rPr>
                <w:rFonts w:asciiTheme="minorHAnsi" w:hAnsiTheme="minorHAnsi"/>
                <w:sz w:val="22"/>
                <w:szCs w:val="24"/>
              </w:rPr>
            </w:pPr>
            <w:r w:rsidRPr="00D00FD1">
              <w:rPr>
                <w:rFonts w:asciiTheme="minorHAnsi" w:hAnsiTheme="minorHAnsi"/>
                <w:sz w:val="22"/>
                <w:szCs w:val="24"/>
              </w:rPr>
              <w:t>Good supporting material</w:t>
            </w:r>
          </w:p>
          <w:p w:rsidR="006469E6" w:rsidRPr="00D00FD1" w:rsidRDefault="006469E6" w:rsidP="006469E6">
            <w:pPr>
              <w:pStyle w:val="ListParagraph"/>
              <w:numPr>
                <w:ilvl w:val="0"/>
                <w:numId w:val="3"/>
              </w:numPr>
              <w:spacing w:after="0" w:line="240" w:lineRule="auto"/>
              <w:ind w:left="482"/>
              <w:rPr>
                <w:rFonts w:asciiTheme="minorHAnsi" w:hAnsiTheme="minorHAnsi"/>
                <w:sz w:val="22"/>
                <w:szCs w:val="24"/>
              </w:rPr>
            </w:pPr>
            <w:r w:rsidRPr="00D00FD1">
              <w:rPr>
                <w:rFonts w:asciiTheme="minorHAnsi" w:hAnsiTheme="minorHAnsi"/>
                <w:sz w:val="22"/>
                <w:szCs w:val="24"/>
              </w:rPr>
              <w:t>Easy access</w:t>
            </w:r>
          </w:p>
          <w:p w:rsidR="006469E6" w:rsidRPr="00D00FD1" w:rsidRDefault="006469E6" w:rsidP="006469E6">
            <w:pPr>
              <w:pStyle w:val="ListParagraph"/>
              <w:numPr>
                <w:ilvl w:val="0"/>
                <w:numId w:val="3"/>
              </w:numPr>
              <w:spacing w:after="0" w:line="240" w:lineRule="auto"/>
              <w:ind w:left="482"/>
              <w:rPr>
                <w:rFonts w:asciiTheme="minorHAnsi" w:hAnsiTheme="minorHAnsi"/>
                <w:sz w:val="22"/>
                <w:szCs w:val="24"/>
              </w:rPr>
            </w:pPr>
            <w:r w:rsidRPr="00D00FD1">
              <w:rPr>
                <w:rFonts w:asciiTheme="minorHAnsi" w:hAnsiTheme="minorHAnsi"/>
                <w:sz w:val="22"/>
                <w:szCs w:val="24"/>
              </w:rPr>
              <w:t>Suitable time</w:t>
            </w:r>
          </w:p>
          <w:p w:rsidR="006469E6" w:rsidRPr="00D00FD1" w:rsidRDefault="006469E6" w:rsidP="006469E6">
            <w:pPr>
              <w:pStyle w:val="ListParagraph"/>
              <w:numPr>
                <w:ilvl w:val="0"/>
                <w:numId w:val="3"/>
              </w:numPr>
              <w:spacing w:after="0" w:line="240" w:lineRule="auto"/>
              <w:ind w:left="482"/>
              <w:rPr>
                <w:rFonts w:asciiTheme="minorHAnsi" w:hAnsiTheme="minorHAnsi"/>
                <w:sz w:val="22"/>
                <w:szCs w:val="24"/>
              </w:rPr>
            </w:pPr>
            <w:r w:rsidRPr="00D00FD1">
              <w:rPr>
                <w:rFonts w:asciiTheme="minorHAnsi" w:hAnsiTheme="minorHAnsi"/>
                <w:sz w:val="22"/>
                <w:szCs w:val="24"/>
              </w:rPr>
              <w:t xml:space="preserve">Meeting new people </w:t>
            </w:r>
          </w:p>
          <w:p w:rsidR="006469E6" w:rsidRPr="00D00FD1" w:rsidRDefault="006469E6" w:rsidP="006469E6">
            <w:pPr>
              <w:pStyle w:val="ListParagraph"/>
              <w:numPr>
                <w:ilvl w:val="0"/>
                <w:numId w:val="3"/>
              </w:numPr>
              <w:spacing w:after="0" w:line="240" w:lineRule="auto"/>
              <w:ind w:left="482"/>
              <w:rPr>
                <w:rFonts w:asciiTheme="minorHAnsi" w:hAnsiTheme="minorHAnsi"/>
                <w:sz w:val="22"/>
                <w:szCs w:val="24"/>
              </w:rPr>
            </w:pPr>
            <w:r w:rsidRPr="00D00FD1">
              <w:rPr>
                <w:rFonts w:asciiTheme="minorHAnsi" w:hAnsiTheme="minorHAnsi"/>
                <w:sz w:val="22"/>
                <w:szCs w:val="24"/>
              </w:rPr>
              <w:t xml:space="preserve">Other – please specify </w:t>
            </w:r>
          </w:p>
          <w:p w:rsidR="006469E6" w:rsidRPr="00D00FD1" w:rsidRDefault="006469E6" w:rsidP="006469E6">
            <w:pPr>
              <w:spacing w:after="0" w:line="240" w:lineRule="auto"/>
              <w:rPr>
                <w:rFonts w:asciiTheme="minorHAnsi" w:hAnsiTheme="minorHAnsi"/>
                <w:sz w:val="22"/>
                <w:szCs w:val="24"/>
              </w:rPr>
            </w:pPr>
          </w:p>
        </w:tc>
      </w:tr>
    </w:tbl>
    <w:p w:rsidR="006469E6" w:rsidRPr="00D00FD1" w:rsidRDefault="006469E6" w:rsidP="006469E6">
      <w:pPr>
        <w:spacing w:after="0" w:line="240" w:lineRule="auto"/>
        <w:rPr>
          <w:szCs w:val="24"/>
        </w:rPr>
      </w:pPr>
    </w:p>
    <w:p w:rsidR="006469E6" w:rsidRPr="00D00FD1" w:rsidRDefault="006469E6" w:rsidP="006469E6">
      <w:pPr>
        <w:spacing w:after="0" w:line="240" w:lineRule="auto"/>
        <w:rPr>
          <w:szCs w:val="24"/>
        </w:rPr>
      </w:pPr>
      <w:r w:rsidRPr="00D00FD1">
        <w:rPr>
          <w:szCs w:val="24"/>
        </w:rPr>
        <w:t>Free text if you want to add comments</w:t>
      </w:r>
    </w:p>
    <w:p w:rsidR="006469E6" w:rsidRPr="00D00FD1" w:rsidRDefault="006469E6" w:rsidP="006469E6">
      <w:pPr>
        <w:spacing w:after="0" w:line="240" w:lineRule="auto"/>
        <w:rPr>
          <w:szCs w:val="24"/>
        </w:rPr>
      </w:pPr>
    </w:p>
    <w:p w:rsidR="006469E6" w:rsidRPr="00D00FD1" w:rsidRDefault="006469E6" w:rsidP="006469E6">
      <w:pPr>
        <w:spacing w:after="0" w:line="240" w:lineRule="auto"/>
        <w:rPr>
          <w:szCs w:val="24"/>
        </w:rPr>
      </w:pPr>
      <w:r w:rsidRPr="00D00FD1">
        <w:rPr>
          <w:szCs w:val="24"/>
        </w:rPr>
        <w:t>Q5 Reasons for NOT completing the full course (in ranking order)</w:t>
      </w:r>
    </w:p>
    <w:p w:rsidR="006469E6" w:rsidRPr="00D00FD1" w:rsidRDefault="006469E6" w:rsidP="006469E6">
      <w:pPr>
        <w:spacing w:after="0" w:line="240" w:lineRule="auto"/>
        <w:rPr>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6469E6" w:rsidRPr="00D00FD1" w:rsidTr="006469E6">
        <w:trPr>
          <w:trHeight w:val="1608"/>
        </w:trPr>
        <w:tc>
          <w:tcPr>
            <w:tcW w:w="4508" w:type="dxa"/>
          </w:tcPr>
          <w:p w:rsidR="006469E6" w:rsidRPr="00D00FD1" w:rsidRDefault="006469E6" w:rsidP="006469E6">
            <w:pPr>
              <w:pStyle w:val="ListParagraph"/>
              <w:numPr>
                <w:ilvl w:val="0"/>
                <w:numId w:val="7"/>
              </w:numPr>
              <w:spacing w:after="0" w:line="240" w:lineRule="auto"/>
              <w:ind w:left="454"/>
              <w:rPr>
                <w:rFonts w:asciiTheme="minorHAnsi" w:hAnsiTheme="minorHAnsi"/>
                <w:sz w:val="22"/>
                <w:szCs w:val="24"/>
              </w:rPr>
            </w:pPr>
            <w:r w:rsidRPr="00D00FD1">
              <w:rPr>
                <w:rFonts w:asciiTheme="minorHAnsi" w:hAnsiTheme="minorHAnsi"/>
                <w:sz w:val="22"/>
                <w:szCs w:val="24"/>
              </w:rPr>
              <w:t xml:space="preserve">Cannot take time off </w:t>
            </w:r>
          </w:p>
          <w:p w:rsidR="006469E6" w:rsidRPr="00D00FD1" w:rsidRDefault="006469E6" w:rsidP="006469E6">
            <w:pPr>
              <w:pStyle w:val="ListParagraph"/>
              <w:numPr>
                <w:ilvl w:val="0"/>
                <w:numId w:val="7"/>
              </w:numPr>
              <w:spacing w:after="0" w:line="240" w:lineRule="auto"/>
              <w:ind w:left="454"/>
              <w:rPr>
                <w:rFonts w:asciiTheme="minorHAnsi" w:hAnsiTheme="minorHAnsi"/>
                <w:sz w:val="22"/>
                <w:szCs w:val="24"/>
              </w:rPr>
            </w:pPr>
            <w:r w:rsidRPr="00D00FD1">
              <w:rPr>
                <w:rFonts w:asciiTheme="minorHAnsi" w:hAnsiTheme="minorHAnsi"/>
                <w:sz w:val="22"/>
                <w:szCs w:val="24"/>
              </w:rPr>
              <w:t>No access to transport</w:t>
            </w:r>
          </w:p>
          <w:p w:rsidR="006469E6" w:rsidRPr="00D00FD1" w:rsidRDefault="006469E6" w:rsidP="006469E6">
            <w:pPr>
              <w:pStyle w:val="ListParagraph"/>
              <w:numPr>
                <w:ilvl w:val="0"/>
                <w:numId w:val="7"/>
              </w:numPr>
              <w:spacing w:after="0" w:line="240" w:lineRule="auto"/>
              <w:ind w:left="454"/>
              <w:rPr>
                <w:rFonts w:asciiTheme="minorHAnsi" w:hAnsiTheme="minorHAnsi"/>
                <w:sz w:val="22"/>
                <w:szCs w:val="24"/>
              </w:rPr>
            </w:pPr>
            <w:r w:rsidRPr="00D00FD1">
              <w:rPr>
                <w:rFonts w:asciiTheme="minorHAnsi" w:hAnsiTheme="minorHAnsi"/>
                <w:sz w:val="22"/>
                <w:szCs w:val="24"/>
              </w:rPr>
              <w:t>Location not suitable</w:t>
            </w:r>
          </w:p>
          <w:p w:rsidR="006469E6" w:rsidRPr="00D00FD1" w:rsidRDefault="006469E6" w:rsidP="006469E6">
            <w:pPr>
              <w:pStyle w:val="ListParagraph"/>
              <w:numPr>
                <w:ilvl w:val="0"/>
                <w:numId w:val="7"/>
              </w:numPr>
              <w:spacing w:after="0" w:line="240" w:lineRule="auto"/>
              <w:ind w:left="454"/>
              <w:rPr>
                <w:rFonts w:asciiTheme="minorHAnsi" w:hAnsiTheme="minorHAnsi"/>
                <w:sz w:val="22"/>
                <w:szCs w:val="24"/>
              </w:rPr>
            </w:pPr>
            <w:r w:rsidRPr="00D00FD1">
              <w:rPr>
                <w:rFonts w:asciiTheme="minorHAnsi" w:hAnsiTheme="minorHAnsi"/>
                <w:sz w:val="22"/>
                <w:szCs w:val="24"/>
              </w:rPr>
              <w:t>Time not suitable</w:t>
            </w:r>
          </w:p>
          <w:p w:rsidR="006469E6" w:rsidRPr="00D00FD1" w:rsidRDefault="006469E6" w:rsidP="006469E6">
            <w:pPr>
              <w:pStyle w:val="ListParagraph"/>
              <w:numPr>
                <w:ilvl w:val="0"/>
                <w:numId w:val="7"/>
              </w:numPr>
              <w:spacing w:after="0" w:line="240" w:lineRule="auto"/>
              <w:ind w:left="454"/>
              <w:rPr>
                <w:rFonts w:asciiTheme="minorHAnsi" w:hAnsiTheme="minorHAnsi"/>
                <w:sz w:val="22"/>
                <w:szCs w:val="24"/>
              </w:rPr>
            </w:pPr>
            <w:r w:rsidRPr="00D00FD1">
              <w:rPr>
                <w:rFonts w:asciiTheme="minorHAnsi" w:hAnsiTheme="minorHAnsi"/>
                <w:sz w:val="22"/>
                <w:szCs w:val="24"/>
              </w:rPr>
              <w:t>Not relevant to my needs</w:t>
            </w:r>
          </w:p>
          <w:p w:rsidR="006469E6" w:rsidRPr="00D00FD1" w:rsidRDefault="006469E6" w:rsidP="006469E6">
            <w:pPr>
              <w:pStyle w:val="ListParagraph"/>
              <w:numPr>
                <w:ilvl w:val="0"/>
                <w:numId w:val="7"/>
              </w:numPr>
              <w:spacing w:after="0" w:line="240" w:lineRule="auto"/>
              <w:ind w:left="454"/>
              <w:rPr>
                <w:rFonts w:asciiTheme="minorHAnsi" w:hAnsiTheme="minorHAnsi"/>
                <w:sz w:val="22"/>
                <w:szCs w:val="24"/>
              </w:rPr>
            </w:pPr>
            <w:r w:rsidRPr="00D00FD1">
              <w:rPr>
                <w:rFonts w:asciiTheme="minorHAnsi" w:hAnsiTheme="minorHAnsi"/>
                <w:sz w:val="22"/>
                <w:szCs w:val="24"/>
              </w:rPr>
              <w:t xml:space="preserve">Not interested  </w:t>
            </w:r>
          </w:p>
        </w:tc>
        <w:tc>
          <w:tcPr>
            <w:tcW w:w="4508" w:type="dxa"/>
          </w:tcPr>
          <w:p w:rsidR="006469E6" w:rsidRDefault="006469E6" w:rsidP="006469E6">
            <w:pPr>
              <w:pStyle w:val="ListParagraph"/>
              <w:numPr>
                <w:ilvl w:val="0"/>
                <w:numId w:val="7"/>
              </w:numPr>
              <w:spacing w:after="0" w:line="240" w:lineRule="auto"/>
              <w:ind w:left="482"/>
              <w:rPr>
                <w:rFonts w:asciiTheme="minorHAnsi" w:hAnsiTheme="minorHAnsi"/>
                <w:sz w:val="22"/>
                <w:szCs w:val="24"/>
              </w:rPr>
            </w:pPr>
            <w:r w:rsidRPr="00D00FD1">
              <w:rPr>
                <w:rFonts w:asciiTheme="minorHAnsi" w:hAnsiTheme="minorHAnsi"/>
                <w:sz w:val="22"/>
                <w:szCs w:val="24"/>
              </w:rPr>
              <w:t xml:space="preserve">Tutors unsatisfactory </w:t>
            </w:r>
          </w:p>
          <w:p w:rsidR="006469E6" w:rsidRPr="00D00FD1" w:rsidRDefault="006469E6" w:rsidP="006469E6">
            <w:pPr>
              <w:pStyle w:val="ListParagraph"/>
              <w:numPr>
                <w:ilvl w:val="0"/>
                <w:numId w:val="7"/>
              </w:numPr>
              <w:spacing w:after="0" w:line="240" w:lineRule="auto"/>
              <w:ind w:left="482"/>
              <w:rPr>
                <w:rFonts w:asciiTheme="minorHAnsi" w:hAnsiTheme="minorHAnsi"/>
                <w:sz w:val="22"/>
                <w:szCs w:val="24"/>
              </w:rPr>
            </w:pPr>
            <w:r w:rsidRPr="00D00FD1">
              <w:rPr>
                <w:rFonts w:asciiTheme="minorHAnsi" w:hAnsiTheme="minorHAnsi"/>
                <w:sz w:val="22"/>
                <w:szCs w:val="24"/>
              </w:rPr>
              <w:t>Course content unsatisfactory</w:t>
            </w:r>
          </w:p>
          <w:p w:rsidR="006469E6" w:rsidRPr="00D00FD1" w:rsidRDefault="006469E6" w:rsidP="006469E6">
            <w:pPr>
              <w:pStyle w:val="ListParagraph"/>
              <w:numPr>
                <w:ilvl w:val="0"/>
                <w:numId w:val="7"/>
              </w:numPr>
              <w:spacing w:after="0" w:line="240" w:lineRule="auto"/>
              <w:ind w:left="482"/>
              <w:rPr>
                <w:rFonts w:asciiTheme="minorHAnsi" w:hAnsiTheme="minorHAnsi"/>
                <w:sz w:val="22"/>
                <w:szCs w:val="24"/>
              </w:rPr>
            </w:pPr>
            <w:r w:rsidRPr="00D00FD1">
              <w:rPr>
                <w:rFonts w:asciiTheme="minorHAnsi" w:hAnsiTheme="minorHAnsi"/>
                <w:sz w:val="22"/>
                <w:szCs w:val="24"/>
              </w:rPr>
              <w:t xml:space="preserve">Supporting material unsatisfactory </w:t>
            </w:r>
          </w:p>
          <w:p w:rsidR="006469E6" w:rsidRPr="00D00FD1" w:rsidRDefault="006469E6" w:rsidP="006469E6">
            <w:pPr>
              <w:pStyle w:val="ListParagraph"/>
              <w:numPr>
                <w:ilvl w:val="0"/>
                <w:numId w:val="7"/>
              </w:numPr>
              <w:spacing w:after="0" w:line="240" w:lineRule="auto"/>
              <w:ind w:left="482"/>
              <w:rPr>
                <w:rFonts w:asciiTheme="minorHAnsi" w:hAnsiTheme="minorHAnsi"/>
                <w:sz w:val="22"/>
                <w:szCs w:val="24"/>
              </w:rPr>
            </w:pPr>
            <w:r w:rsidRPr="00D00FD1">
              <w:rPr>
                <w:rFonts w:asciiTheme="minorHAnsi" w:hAnsiTheme="minorHAnsi"/>
                <w:sz w:val="22"/>
                <w:szCs w:val="24"/>
              </w:rPr>
              <w:t>Unwell</w:t>
            </w:r>
          </w:p>
          <w:p w:rsidR="006469E6" w:rsidRPr="00D00FD1" w:rsidRDefault="006469E6" w:rsidP="006469E6">
            <w:pPr>
              <w:pStyle w:val="ListParagraph"/>
              <w:numPr>
                <w:ilvl w:val="0"/>
                <w:numId w:val="7"/>
              </w:numPr>
              <w:spacing w:after="0" w:line="240" w:lineRule="auto"/>
              <w:ind w:left="482"/>
              <w:rPr>
                <w:rFonts w:asciiTheme="minorHAnsi" w:hAnsiTheme="minorHAnsi"/>
                <w:sz w:val="22"/>
                <w:szCs w:val="24"/>
              </w:rPr>
            </w:pPr>
            <w:r w:rsidRPr="00D00FD1">
              <w:rPr>
                <w:rFonts w:asciiTheme="minorHAnsi" w:hAnsiTheme="minorHAnsi"/>
                <w:sz w:val="22"/>
                <w:szCs w:val="24"/>
              </w:rPr>
              <w:t>Other commitments</w:t>
            </w:r>
          </w:p>
          <w:p w:rsidR="006469E6" w:rsidRPr="00D00FD1" w:rsidRDefault="006469E6" w:rsidP="006469E6">
            <w:pPr>
              <w:pStyle w:val="ListParagraph"/>
              <w:numPr>
                <w:ilvl w:val="0"/>
                <w:numId w:val="7"/>
              </w:numPr>
              <w:spacing w:after="0" w:line="240" w:lineRule="auto"/>
              <w:ind w:left="482"/>
              <w:rPr>
                <w:rFonts w:asciiTheme="minorHAnsi" w:hAnsiTheme="minorHAnsi"/>
                <w:sz w:val="22"/>
                <w:szCs w:val="24"/>
              </w:rPr>
            </w:pPr>
            <w:r w:rsidRPr="00D00FD1">
              <w:rPr>
                <w:rFonts w:asciiTheme="minorHAnsi" w:hAnsiTheme="minorHAnsi"/>
                <w:sz w:val="22"/>
                <w:szCs w:val="24"/>
              </w:rPr>
              <w:t xml:space="preserve">Other – please specify </w:t>
            </w:r>
          </w:p>
        </w:tc>
      </w:tr>
    </w:tbl>
    <w:p w:rsidR="006469E6" w:rsidRPr="000223B8" w:rsidRDefault="006469E6" w:rsidP="006469E6">
      <w:pPr>
        <w:spacing w:after="0" w:line="240" w:lineRule="auto"/>
      </w:pPr>
    </w:p>
    <w:p w:rsidR="006469E6" w:rsidRDefault="006469E6" w:rsidP="006469E6">
      <w:pPr>
        <w:rPr>
          <w:rFonts w:ascii="Arial" w:hAnsi="Arial" w:cs="Arial"/>
          <w:sz w:val="20"/>
          <w:szCs w:val="20"/>
        </w:rPr>
      </w:pPr>
      <w:r>
        <w:rPr>
          <w:rFonts w:ascii="Arial" w:hAnsi="Arial" w:cs="Arial"/>
          <w:sz w:val="20"/>
          <w:szCs w:val="20"/>
        </w:rPr>
        <w:t>Free text if you want to add comments</w:t>
      </w:r>
    </w:p>
    <w:p w:rsidR="006469E6" w:rsidRPr="003B4DB0" w:rsidRDefault="006469E6" w:rsidP="006469E6">
      <w:pPr>
        <w:rPr>
          <w:rFonts w:ascii="Arial" w:hAnsi="Arial" w:cs="Arial"/>
          <w:sz w:val="20"/>
          <w:szCs w:val="20"/>
        </w:rPr>
      </w:pPr>
    </w:p>
    <w:p w:rsidR="006469E6" w:rsidRPr="00F145E8" w:rsidRDefault="006469E6" w:rsidP="006469E6">
      <w:pPr>
        <w:rPr>
          <w:rFonts w:ascii="Arial" w:hAnsi="Arial" w:cs="Arial"/>
          <w:sz w:val="20"/>
          <w:szCs w:val="20"/>
        </w:rPr>
      </w:pPr>
      <w:r w:rsidRPr="003B4DB0">
        <w:rPr>
          <w:rFonts w:ascii="Arial" w:hAnsi="Arial" w:cs="Arial"/>
          <w:sz w:val="20"/>
          <w:szCs w:val="20"/>
        </w:rPr>
        <w:t>Q6 Would you recommend the course to family and friends? Yes/no</w:t>
      </w:r>
    </w:p>
    <w:p w:rsidR="006469E6" w:rsidRDefault="006469E6" w:rsidP="006469E6">
      <w:pPr>
        <w:rPr>
          <w:rFonts w:ascii="Arial" w:hAnsi="Arial" w:cs="Arial"/>
          <w:sz w:val="20"/>
          <w:szCs w:val="20"/>
        </w:rPr>
      </w:pPr>
      <w:r w:rsidRPr="003B4DB0">
        <w:rPr>
          <w:rFonts w:ascii="Arial" w:hAnsi="Arial" w:cs="Arial"/>
          <w:sz w:val="20"/>
          <w:szCs w:val="20"/>
        </w:rPr>
        <w:t>Q7 How did you hear about the course?</w:t>
      </w:r>
    </w:p>
    <w:p w:rsidR="00C04088" w:rsidRDefault="00C04088">
      <w:pPr>
        <w:spacing w:after="160" w:line="259" w:lineRule="auto"/>
        <w:rPr>
          <w:rFonts w:cs="Arial"/>
          <w:b/>
          <w:sz w:val="32"/>
          <w:szCs w:val="20"/>
        </w:rPr>
      </w:pPr>
      <w:r>
        <w:rPr>
          <w:rFonts w:cs="Arial"/>
          <w:b/>
          <w:sz w:val="32"/>
          <w:szCs w:val="20"/>
        </w:rPr>
        <w:br w:type="page"/>
      </w:r>
    </w:p>
    <w:p w:rsidR="006469E6" w:rsidRPr="00BE58F6" w:rsidRDefault="006469E6" w:rsidP="006469E6">
      <w:pPr>
        <w:spacing w:after="0" w:line="240" w:lineRule="auto"/>
        <w:rPr>
          <w:rFonts w:cs="Arial"/>
          <w:b/>
          <w:sz w:val="26"/>
          <w:szCs w:val="26"/>
        </w:rPr>
      </w:pPr>
      <w:r w:rsidRPr="00BE58F6">
        <w:rPr>
          <w:rFonts w:cs="Arial"/>
          <w:b/>
          <w:sz w:val="26"/>
          <w:szCs w:val="26"/>
        </w:rPr>
        <w:t>Appendix 5</w:t>
      </w:r>
    </w:p>
    <w:p w:rsidR="006469E6" w:rsidRPr="00BE58F6" w:rsidRDefault="006469E6" w:rsidP="00BE58F6">
      <w:pPr>
        <w:spacing w:after="0" w:line="240" w:lineRule="auto"/>
        <w:jc w:val="center"/>
        <w:rPr>
          <w:rFonts w:cs="Arial"/>
          <w:b/>
          <w:sz w:val="24"/>
          <w:szCs w:val="20"/>
        </w:rPr>
      </w:pPr>
      <w:r w:rsidRPr="00BE58F6">
        <w:rPr>
          <w:rFonts w:cs="Arial"/>
          <w:b/>
          <w:sz w:val="24"/>
          <w:szCs w:val="20"/>
        </w:rPr>
        <w:t>Questionnaire for those who completed the course</w:t>
      </w:r>
    </w:p>
    <w:p w:rsidR="006469E6" w:rsidRPr="002F5175" w:rsidRDefault="006469E6" w:rsidP="006469E6">
      <w:pPr>
        <w:spacing w:after="0" w:line="240" w:lineRule="auto"/>
        <w:rPr>
          <w:rFonts w:cs="Arial"/>
          <w:b/>
          <w:sz w:val="28"/>
          <w:szCs w:val="20"/>
        </w:rPr>
      </w:pPr>
    </w:p>
    <w:p w:rsidR="006469E6" w:rsidRDefault="006469E6" w:rsidP="006469E6">
      <w:pPr>
        <w:pStyle w:val="Default"/>
        <w:jc w:val="center"/>
        <w:rPr>
          <w:sz w:val="22"/>
          <w:szCs w:val="22"/>
        </w:rPr>
      </w:pPr>
      <w:r>
        <w:rPr>
          <w:sz w:val="22"/>
          <w:szCs w:val="22"/>
        </w:rPr>
        <w:t>Author: Dr Catherine B Matheson-Monnet</w:t>
      </w:r>
    </w:p>
    <w:p w:rsidR="006469E6" w:rsidRDefault="006469E6" w:rsidP="006469E6">
      <w:pPr>
        <w:pStyle w:val="Default"/>
        <w:rPr>
          <w:sz w:val="22"/>
          <w:szCs w:val="22"/>
        </w:rPr>
      </w:pPr>
    </w:p>
    <w:p w:rsidR="00FB2D8D" w:rsidRPr="00DD6612" w:rsidRDefault="00FB2D8D" w:rsidP="00FB2D8D">
      <w:pPr>
        <w:pStyle w:val="Default"/>
        <w:jc w:val="center"/>
        <w:rPr>
          <w:b/>
          <w:caps/>
          <w:szCs w:val="22"/>
        </w:rPr>
      </w:pPr>
      <w:r w:rsidRPr="00DD6612">
        <w:rPr>
          <w:b/>
          <w:bCs/>
          <w:caps/>
          <w:szCs w:val="22"/>
        </w:rPr>
        <w:t>NEHF Happy, Healthy at Home Vanguard Evaluation Farnham Locality</w:t>
      </w:r>
    </w:p>
    <w:p w:rsidR="006469E6" w:rsidRDefault="006469E6" w:rsidP="006469E6">
      <w:pPr>
        <w:pStyle w:val="Default"/>
        <w:jc w:val="center"/>
        <w:rPr>
          <w:b/>
          <w:caps/>
          <w:szCs w:val="22"/>
        </w:rPr>
      </w:pPr>
      <w:r w:rsidRPr="00DD6612">
        <w:rPr>
          <w:rFonts w:cs="Arial"/>
          <w:b/>
          <w:caps/>
          <w:color w:val="222222"/>
          <w:szCs w:val="22"/>
        </w:rPr>
        <w:t>healthier lifestyle choices and self-management</w:t>
      </w:r>
      <w:r w:rsidRPr="00DD6612">
        <w:rPr>
          <w:b/>
          <w:caps/>
          <w:szCs w:val="22"/>
        </w:rPr>
        <w:t xml:space="preserve"> EDUCATION</w:t>
      </w:r>
    </w:p>
    <w:p w:rsidR="006469E6" w:rsidRPr="000223B8" w:rsidRDefault="006469E6" w:rsidP="006469E6">
      <w:pPr>
        <w:pStyle w:val="Default"/>
        <w:rPr>
          <w:rFonts w:asciiTheme="minorHAnsi" w:hAnsiTheme="minorHAnsi"/>
          <w:b/>
          <w:bCs/>
          <w:sz w:val="22"/>
          <w:szCs w:val="22"/>
        </w:rPr>
      </w:pPr>
    </w:p>
    <w:p w:rsidR="006469E6" w:rsidRDefault="006469E6" w:rsidP="006469E6">
      <w:pPr>
        <w:pStyle w:val="Default"/>
        <w:rPr>
          <w:rFonts w:asciiTheme="minorHAnsi" w:hAnsiTheme="minorHAnsi"/>
          <w:sz w:val="22"/>
          <w:szCs w:val="22"/>
        </w:rPr>
      </w:pPr>
      <w:r w:rsidRPr="000223B8">
        <w:rPr>
          <w:rFonts w:asciiTheme="minorHAnsi" w:hAnsiTheme="minorHAnsi"/>
          <w:sz w:val="22"/>
          <w:szCs w:val="22"/>
        </w:rPr>
        <w:t>T</w:t>
      </w:r>
      <w:r>
        <w:rPr>
          <w:rFonts w:asciiTheme="minorHAnsi" w:hAnsiTheme="minorHAnsi"/>
          <w:sz w:val="22"/>
          <w:szCs w:val="22"/>
        </w:rPr>
        <w:t xml:space="preserve">he course (6 weeks or 3 weeks) was delivered by </w:t>
      </w:r>
      <w:r w:rsidRPr="000223B8">
        <w:rPr>
          <w:rFonts w:asciiTheme="minorHAnsi" w:hAnsiTheme="minorHAnsi"/>
          <w:sz w:val="22"/>
          <w:szCs w:val="22"/>
        </w:rPr>
        <w:t>Self-Man</w:t>
      </w:r>
      <w:r>
        <w:rPr>
          <w:rFonts w:asciiTheme="minorHAnsi" w:hAnsiTheme="minorHAnsi"/>
          <w:sz w:val="22"/>
          <w:szCs w:val="22"/>
        </w:rPr>
        <w:t xml:space="preserve">agement UK (Charity) and </w:t>
      </w:r>
      <w:r>
        <w:rPr>
          <w:rFonts w:cs="Arial"/>
          <w:color w:val="222222"/>
        </w:rPr>
        <w:t>focussed on</w:t>
      </w:r>
      <w:r w:rsidRPr="000223B8">
        <w:rPr>
          <w:rFonts w:cs="Arial"/>
          <w:color w:val="222222"/>
        </w:rPr>
        <w:t xml:space="preserve"> healthier lifestyle choices and self-management</w:t>
      </w:r>
      <w:r>
        <w:rPr>
          <w:rFonts w:asciiTheme="minorHAnsi" w:hAnsiTheme="minorHAnsi"/>
          <w:sz w:val="22"/>
          <w:szCs w:val="22"/>
        </w:rPr>
        <w:t>.</w:t>
      </w:r>
    </w:p>
    <w:p w:rsidR="006469E6" w:rsidRPr="000223B8" w:rsidRDefault="006469E6" w:rsidP="006469E6">
      <w:pPr>
        <w:pStyle w:val="Default"/>
        <w:rPr>
          <w:rFonts w:asciiTheme="minorHAnsi" w:hAnsiTheme="minorHAnsi"/>
          <w:sz w:val="22"/>
          <w:szCs w:val="22"/>
        </w:rPr>
      </w:pPr>
    </w:p>
    <w:p w:rsidR="006469E6" w:rsidRDefault="006469E6" w:rsidP="006469E6">
      <w:pPr>
        <w:rPr>
          <w:rFonts w:cs="Arial"/>
          <w:color w:val="222222"/>
        </w:rPr>
      </w:pPr>
      <w:r w:rsidRPr="000223B8">
        <w:rPr>
          <w:rFonts w:cs="Arial"/>
          <w:color w:val="222222"/>
        </w:rPr>
        <w:t>The survey is intended</w:t>
      </w:r>
      <w:r>
        <w:rPr>
          <w:rFonts w:cs="Arial"/>
          <w:color w:val="222222"/>
        </w:rPr>
        <w:t xml:space="preserve"> </w:t>
      </w:r>
      <w:r w:rsidRPr="000223B8">
        <w:rPr>
          <w:rFonts w:cs="Arial"/>
          <w:color w:val="222222"/>
        </w:rPr>
        <w:t>for</w:t>
      </w:r>
      <w:r>
        <w:rPr>
          <w:rFonts w:cs="Arial"/>
          <w:color w:val="222222"/>
        </w:rPr>
        <w:t xml:space="preserve"> patients who completed part of the course or all of the course or for those who decided not to enrol on the course.</w:t>
      </w:r>
    </w:p>
    <w:p w:rsidR="006469E6" w:rsidRDefault="006469E6" w:rsidP="006469E6">
      <w:pPr>
        <w:spacing w:after="0" w:line="240" w:lineRule="auto"/>
        <w:rPr>
          <w:b/>
        </w:rPr>
      </w:pPr>
    </w:p>
    <w:p w:rsidR="006469E6" w:rsidRPr="001062DF" w:rsidRDefault="006469E6" w:rsidP="006469E6">
      <w:pPr>
        <w:spacing w:after="0" w:line="240" w:lineRule="auto"/>
        <w:rPr>
          <w:sz w:val="24"/>
        </w:rPr>
      </w:pPr>
      <w:r w:rsidRPr="003B4DB0">
        <w:rPr>
          <w:b/>
          <w:sz w:val="24"/>
          <w:highlight w:val="lightGray"/>
        </w:rPr>
        <w:t>For those who completed the course</w:t>
      </w:r>
      <w:r w:rsidRPr="001062DF">
        <w:rPr>
          <w:sz w:val="24"/>
        </w:rPr>
        <w:t xml:space="preserve"> </w:t>
      </w:r>
    </w:p>
    <w:p w:rsidR="006469E6" w:rsidRPr="001062DF" w:rsidRDefault="006469E6" w:rsidP="006469E6">
      <w:pPr>
        <w:spacing w:after="0" w:line="240" w:lineRule="auto"/>
      </w:pPr>
    </w:p>
    <w:p w:rsidR="006469E6" w:rsidRPr="001062DF" w:rsidRDefault="006469E6" w:rsidP="006469E6">
      <w:pPr>
        <w:spacing w:after="0" w:line="240" w:lineRule="auto"/>
      </w:pPr>
      <w:r w:rsidRPr="001062DF">
        <w:t>Q1 What would you most like to say about why you decided to attend the course?</w:t>
      </w:r>
    </w:p>
    <w:p w:rsidR="006469E6" w:rsidRPr="001062DF" w:rsidRDefault="006469E6" w:rsidP="006469E6">
      <w:pPr>
        <w:spacing w:after="0" w:line="240" w:lineRule="auto"/>
      </w:pPr>
    </w:p>
    <w:p w:rsidR="006469E6" w:rsidRPr="001062DF" w:rsidRDefault="006469E6" w:rsidP="006469E6">
      <w:pPr>
        <w:spacing w:after="0" w:line="240" w:lineRule="auto"/>
      </w:pPr>
      <w:r w:rsidRPr="001062DF">
        <w:t>Q2 Reasons for completing the course (in ranking order)</w:t>
      </w:r>
    </w:p>
    <w:p w:rsidR="006469E6" w:rsidRPr="001062DF" w:rsidRDefault="006469E6" w:rsidP="006469E6">
      <w:pPr>
        <w:spacing w:after="0" w:line="240" w:lineRule="auto"/>
      </w:pPr>
    </w:p>
    <w:p w:rsidR="006469E6" w:rsidRPr="001062DF" w:rsidRDefault="006469E6" w:rsidP="006469E6">
      <w:pPr>
        <w:pStyle w:val="ListParagraph"/>
        <w:numPr>
          <w:ilvl w:val="0"/>
          <w:numId w:val="4"/>
        </w:numPr>
        <w:spacing w:after="0" w:line="240" w:lineRule="auto"/>
      </w:pPr>
      <w:r w:rsidRPr="001062DF">
        <w:t>Prevent diabetes</w:t>
      </w:r>
    </w:p>
    <w:p w:rsidR="006469E6" w:rsidRPr="001062DF" w:rsidRDefault="006469E6" w:rsidP="006469E6">
      <w:pPr>
        <w:pStyle w:val="ListParagraph"/>
        <w:numPr>
          <w:ilvl w:val="0"/>
          <w:numId w:val="4"/>
        </w:numPr>
        <w:spacing w:after="0" w:line="240" w:lineRule="auto"/>
      </w:pPr>
      <w:r w:rsidRPr="001062DF">
        <w:t xml:space="preserve">Feel better </w:t>
      </w:r>
    </w:p>
    <w:p w:rsidR="006469E6" w:rsidRPr="001062DF" w:rsidRDefault="006469E6" w:rsidP="006469E6">
      <w:pPr>
        <w:pStyle w:val="ListParagraph"/>
        <w:numPr>
          <w:ilvl w:val="0"/>
          <w:numId w:val="4"/>
        </w:numPr>
        <w:spacing w:after="0" w:line="240" w:lineRule="auto"/>
      </w:pPr>
      <w:r w:rsidRPr="001062DF">
        <w:t>Better health</w:t>
      </w:r>
    </w:p>
    <w:p w:rsidR="006469E6" w:rsidRPr="001062DF" w:rsidRDefault="006469E6" w:rsidP="006469E6">
      <w:pPr>
        <w:pStyle w:val="ListParagraph"/>
        <w:numPr>
          <w:ilvl w:val="0"/>
          <w:numId w:val="4"/>
        </w:numPr>
        <w:spacing w:after="0" w:line="240" w:lineRule="auto"/>
      </w:pPr>
      <w:r w:rsidRPr="001062DF">
        <w:t xml:space="preserve">Live longer </w:t>
      </w:r>
    </w:p>
    <w:p w:rsidR="006469E6" w:rsidRPr="001062DF" w:rsidRDefault="006469E6" w:rsidP="006469E6">
      <w:pPr>
        <w:pStyle w:val="ListParagraph"/>
        <w:numPr>
          <w:ilvl w:val="0"/>
          <w:numId w:val="4"/>
        </w:numPr>
        <w:spacing w:after="0" w:line="240" w:lineRule="auto"/>
      </w:pPr>
      <w:r w:rsidRPr="001062DF">
        <w:t xml:space="preserve">Interesting </w:t>
      </w:r>
    </w:p>
    <w:p w:rsidR="006469E6" w:rsidRPr="001062DF" w:rsidRDefault="006469E6" w:rsidP="006469E6">
      <w:pPr>
        <w:pStyle w:val="ListParagraph"/>
        <w:numPr>
          <w:ilvl w:val="0"/>
          <w:numId w:val="4"/>
        </w:numPr>
        <w:spacing w:after="0" w:line="240" w:lineRule="auto"/>
      </w:pPr>
      <w:r w:rsidRPr="001062DF">
        <w:t>Relevant to my needs</w:t>
      </w:r>
    </w:p>
    <w:p w:rsidR="006469E6" w:rsidRPr="001062DF" w:rsidRDefault="006469E6" w:rsidP="006469E6">
      <w:pPr>
        <w:pStyle w:val="ListParagraph"/>
        <w:numPr>
          <w:ilvl w:val="0"/>
          <w:numId w:val="4"/>
        </w:numPr>
        <w:spacing w:after="0" w:line="240" w:lineRule="auto"/>
      </w:pPr>
      <w:r w:rsidRPr="001062DF">
        <w:t>Good tutors</w:t>
      </w:r>
    </w:p>
    <w:p w:rsidR="006469E6" w:rsidRPr="001062DF" w:rsidRDefault="006469E6" w:rsidP="006469E6">
      <w:pPr>
        <w:pStyle w:val="ListParagraph"/>
        <w:numPr>
          <w:ilvl w:val="0"/>
          <w:numId w:val="4"/>
        </w:numPr>
        <w:spacing w:after="0" w:line="240" w:lineRule="auto"/>
      </w:pPr>
      <w:r w:rsidRPr="001062DF">
        <w:t>Good course content</w:t>
      </w:r>
    </w:p>
    <w:p w:rsidR="006469E6" w:rsidRPr="001062DF" w:rsidRDefault="006469E6" w:rsidP="006469E6">
      <w:pPr>
        <w:pStyle w:val="ListParagraph"/>
        <w:numPr>
          <w:ilvl w:val="0"/>
          <w:numId w:val="4"/>
        </w:numPr>
        <w:spacing w:after="0" w:line="240" w:lineRule="auto"/>
      </w:pPr>
      <w:r w:rsidRPr="001062DF">
        <w:t>Good supporting material</w:t>
      </w:r>
    </w:p>
    <w:p w:rsidR="006469E6" w:rsidRPr="001062DF" w:rsidRDefault="006469E6" w:rsidP="006469E6">
      <w:pPr>
        <w:pStyle w:val="ListParagraph"/>
        <w:numPr>
          <w:ilvl w:val="0"/>
          <w:numId w:val="4"/>
        </w:numPr>
        <w:spacing w:after="0" w:line="240" w:lineRule="auto"/>
      </w:pPr>
      <w:r w:rsidRPr="001062DF">
        <w:t>Easy access</w:t>
      </w:r>
    </w:p>
    <w:p w:rsidR="006469E6" w:rsidRPr="001062DF" w:rsidRDefault="006469E6" w:rsidP="006469E6">
      <w:pPr>
        <w:pStyle w:val="ListParagraph"/>
        <w:numPr>
          <w:ilvl w:val="0"/>
          <w:numId w:val="4"/>
        </w:numPr>
        <w:spacing w:after="0" w:line="240" w:lineRule="auto"/>
      </w:pPr>
      <w:r w:rsidRPr="001062DF">
        <w:t>Suitable time</w:t>
      </w:r>
    </w:p>
    <w:p w:rsidR="006469E6" w:rsidRPr="001062DF" w:rsidRDefault="006469E6" w:rsidP="006469E6">
      <w:pPr>
        <w:pStyle w:val="ListParagraph"/>
        <w:numPr>
          <w:ilvl w:val="0"/>
          <w:numId w:val="4"/>
        </w:numPr>
        <w:spacing w:after="0" w:line="240" w:lineRule="auto"/>
      </w:pPr>
      <w:r w:rsidRPr="001062DF">
        <w:t xml:space="preserve">Meeting new people </w:t>
      </w:r>
    </w:p>
    <w:p w:rsidR="006469E6" w:rsidRPr="001062DF" w:rsidRDefault="006469E6" w:rsidP="006469E6">
      <w:pPr>
        <w:pStyle w:val="ListParagraph"/>
        <w:numPr>
          <w:ilvl w:val="0"/>
          <w:numId w:val="4"/>
        </w:numPr>
        <w:spacing w:after="0" w:line="240" w:lineRule="auto"/>
      </w:pPr>
      <w:r w:rsidRPr="001062DF">
        <w:t xml:space="preserve">Other – please specify </w:t>
      </w:r>
    </w:p>
    <w:p w:rsidR="006469E6" w:rsidRPr="001062DF" w:rsidRDefault="006469E6" w:rsidP="006469E6">
      <w:pPr>
        <w:spacing w:after="0" w:line="240" w:lineRule="auto"/>
        <w:ind w:left="1418"/>
      </w:pPr>
    </w:p>
    <w:p w:rsidR="006469E6" w:rsidRDefault="006469E6" w:rsidP="006469E6">
      <w:pPr>
        <w:spacing w:after="0" w:line="240" w:lineRule="auto"/>
      </w:pPr>
      <w:r>
        <w:t>Free text if you want to add comments</w:t>
      </w:r>
    </w:p>
    <w:p w:rsidR="006469E6" w:rsidRPr="001062DF" w:rsidRDefault="006469E6" w:rsidP="006469E6">
      <w:pPr>
        <w:spacing w:after="0" w:line="240" w:lineRule="auto"/>
      </w:pPr>
    </w:p>
    <w:p w:rsidR="006469E6" w:rsidRDefault="006469E6" w:rsidP="006469E6">
      <w:pPr>
        <w:spacing w:after="0" w:line="240" w:lineRule="auto"/>
        <w:rPr>
          <w:rFonts w:ascii="Arial" w:hAnsi="Arial" w:cs="Arial"/>
          <w:sz w:val="20"/>
          <w:szCs w:val="20"/>
        </w:rPr>
      </w:pPr>
      <w:r w:rsidRPr="001062DF">
        <w:t xml:space="preserve">Q3 </w:t>
      </w:r>
      <w:r w:rsidRPr="001062DF">
        <w:rPr>
          <w:rFonts w:ascii="Arial" w:hAnsi="Arial" w:cs="Arial"/>
          <w:sz w:val="20"/>
          <w:szCs w:val="20"/>
        </w:rPr>
        <w:t>Would you recommend the course to family and friends? Yes/no</w:t>
      </w:r>
    </w:p>
    <w:p w:rsidR="006469E6" w:rsidRPr="001062DF" w:rsidRDefault="006469E6" w:rsidP="006469E6">
      <w:pPr>
        <w:spacing w:after="0" w:line="240" w:lineRule="auto"/>
        <w:rPr>
          <w:rFonts w:ascii="Arial" w:hAnsi="Arial" w:cs="Arial"/>
          <w:sz w:val="20"/>
          <w:szCs w:val="20"/>
        </w:rPr>
      </w:pPr>
    </w:p>
    <w:p w:rsidR="006469E6" w:rsidRPr="001062DF" w:rsidRDefault="006469E6" w:rsidP="006469E6">
      <w:pPr>
        <w:rPr>
          <w:rFonts w:ascii="Arial" w:hAnsi="Arial" w:cs="Arial"/>
          <w:sz w:val="20"/>
          <w:szCs w:val="20"/>
        </w:rPr>
      </w:pPr>
      <w:r w:rsidRPr="001062DF">
        <w:rPr>
          <w:rFonts w:ascii="Arial" w:hAnsi="Arial" w:cs="Arial"/>
          <w:sz w:val="20"/>
          <w:szCs w:val="20"/>
        </w:rPr>
        <w:t>Q4 How did you hear about the course?</w:t>
      </w:r>
    </w:p>
    <w:p w:rsidR="006469E6" w:rsidRDefault="006469E6" w:rsidP="006469E6">
      <w:pPr>
        <w:spacing w:after="160" w:line="259" w:lineRule="auto"/>
        <w:rPr>
          <w:b/>
          <w:sz w:val="24"/>
          <w:szCs w:val="24"/>
        </w:rPr>
      </w:pPr>
    </w:p>
    <w:p w:rsidR="006469E6" w:rsidRDefault="006469E6" w:rsidP="006469E6">
      <w:pPr>
        <w:spacing w:after="160" w:line="259" w:lineRule="auto"/>
        <w:rPr>
          <w:b/>
          <w:sz w:val="24"/>
          <w:szCs w:val="24"/>
        </w:rPr>
      </w:pPr>
      <w:r>
        <w:rPr>
          <w:b/>
          <w:sz w:val="24"/>
          <w:szCs w:val="24"/>
        </w:rPr>
        <w:br w:type="page"/>
      </w:r>
    </w:p>
    <w:p w:rsidR="00BE58F6" w:rsidRPr="00E42E1E" w:rsidRDefault="006469E6" w:rsidP="00E42E1E">
      <w:pPr>
        <w:spacing w:after="0" w:line="240" w:lineRule="auto"/>
        <w:rPr>
          <w:b/>
          <w:sz w:val="26"/>
          <w:szCs w:val="26"/>
        </w:rPr>
      </w:pPr>
      <w:r w:rsidRPr="00BE58F6">
        <w:rPr>
          <w:b/>
          <w:sz w:val="26"/>
          <w:szCs w:val="26"/>
        </w:rPr>
        <w:t>Appendix 6</w:t>
      </w:r>
    </w:p>
    <w:p w:rsidR="00FB2D8D" w:rsidRDefault="006469E6" w:rsidP="00FB2D8D">
      <w:pPr>
        <w:spacing w:after="0" w:line="240" w:lineRule="auto"/>
        <w:jc w:val="center"/>
        <w:rPr>
          <w:rFonts w:cs="Arial"/>
          <w:b/>
          <w:sz w:val="24"/>
          <w:szCs w:val="24"/>
        </w:rPr>
      </w:pPr>
      <w:r w:rsidRPr="00E42E1E">
        <w:rPr>
          <w:rFonts w:cs="Arial"/>
          <w:b/>
          <w:sz w:val="24"/>
          <w:szCs w:val="24"/>
        </w:rPr>
        <w:t xml:space="preserve">R-Outcomes </w:t>
      </w:r>
    </w:p>
    <w:p w:rsidR="00FB2D8D" w:rsidRPr="00DB16EA" w:rsidRDefault="00FB2D8D" w:rsidP="00FB2D8D">
      <w:pPr>
        <w:spacing w:after="0" w:line="240" w:lineRule="auto"/>
        <w:jc w:val="center"/>
        <w:rPr>
          <w:rFonts w:cs="Arial"/>
          <w:b/>
          <w:sz w:val="24"/>
          <w:szCs w:val="24"/>
        </w:rPr>
      </w:pPr>
    </w:p>
    <w:p w:rsidR="00FB2D8D" w:rsidRPr="00DB16EA" w:rsidRDefault="00FB2D8D" w:rsidP="00FB2D8D">
      <w:pPr>
        <w:spacing w:after="0" w:line="240" w:lineRule="auto"/>
        <w:jc w:val="center"/>
        <w:rPr>
          <w:rFonts w:cs="Arial"/>
          <w:b/>
          <w:sz w:val="24"/>
          <w:szCs w:val="24"/>
        </w:rPr>
      </w:pPr>
      <w:r w:rsidRPr="00DB16EA">
        <w:rPr>
          <w:b/>
          <w:bCs/>
          <w:caps/>
          <w:sz w:val="24"/>
          <w:szCs w:val="24"/>
        </w:rPr>
        <w:t>NEHF Happy, Healthy at Home Vanguard Evaluation Farnham Locality</w:t>
      </w:r>
      <w:r w:rsidRPr="00DB16EA">
        <w:rPr>
          <w:rFonts w:cs="Arial"/>
          <w:b/>
          <w:sz w:val="24"/>
          <w:szCs w:val="24"/>
        </w:rPr>
        <w:t xml:space="preserve"> </w:t>
      </w:r>
    </w:p>
    <w:p w:rsidR="00DB16EA" w:rsidRPr="00DB16EA" w:rsidRDefault="00FB2D8D" w:rsidP="00DB16EA">
      <w:pPr>
        <w:pStyle w:val="Default"/>
        <w:jc w:val="center"/>
        <w:rPr>
          <w:rFonts w:cs="Arial"/>
          <w:b/>
          <w:caps/>
        </w:rPr>
      </w:pPr>
      <w:r w:rsidRPr="00DB16EA">
        <w:rPr>
          <w:rFonts w:cs="Arial"/>
          <w:b/>
          <w:caps/>
        </w:rPr>
        <w:t>P</w:t>
      </w:r>
      <w:r w:rsidR="006469E6" w:rsidRPr="00DB16EA">
        <w:rPr>
          <w:rFonts w:cs="Arial"/>
          <w:b/>
          <w:caps/>
        </w:rPr>
        <w:t xml:space="preserve">re and </w:t>
      </w:r>
      <w:r w:rsidR="00C04088" w:rsidRPr="00DB16EA">
        <w:rPr>
          <w:rFonts w:cs="Arial"/>
          <w:b/>
          <w:caps/>
        </w:rPr>
        <w:t xml:space="preserve">post </w:t>
      </w:r>
      <w:r w:rsidR="006469E6" w:rsidRPr="00DB16EA">
        <w:rPr>
          <w:rFonts w:cs="Arial"/>
          <w:b/>
          <w:caps/>
        </w:rPr>
        <w:t xml:space="preserve">postal survey for those who attended the </w:t>
      </w:r>
    </w:p>
    <w:p w:rsidR="00DB16EA" w:rsidRPr="00DB16EA" w:rsidRDefault="00DB16EA" w:rsidP="00DB16EA">
      <w:pPr>
        <w:pStyle w:val="Default"/>
        <w:jc w:val="center"/>
        <w:rPr>
          <w:b/>
          <w:caps/>
        </w:rPr>
      </w:pPr>
      <w:r w:rsidRPr="00DB16EA">
        <w:rPr>
          <w:rFonts w:cs="Arial"/>
          <w:b/>
          <w:caps/>
          <w:color w:val="222222"/>
        </w:rPr>
        <w:t>healthier lifestyle choices and self-management</w:t>
      </w:r>
      <w:r w:rsidRPr="00DB16EA">
        <w:rPr>
          <w:b/>
          <w:caps/>
        </w:rPr>
        <w:t xml:space="preserve"> EDUCATION </w:t>
      </w:r>
    </w:p>
    <w:p w:rsidR="00E42E1E" w:rsidRPr="00E42E1E" w:rsidRDefault="00E42E1E" w:rsidP="00DB16EA">
      <w:pPr>
        <w:spacing w:after="0" w:line="240" w:lineRule="auto"/>
        <w:rPr>
          <w:rStyle w:val="Strong"/>
          <w:rFonts w:cs="Arial"/>
          <w:bCs w:val="0"/>
          <w:sz w:val="24"/>
          <w:szCs w:val="24"/>
        </w:rPr>
      </w:pPr>
    </w:p>
    <w:p w:rsidR="006469E6" w:rsidRPr="00BE58F6" w:rsidRDefault="006469E6" w:rsidP="006469E6">
      <w:pPr>
        <w:pStyle w:val="Heading3"/>
        <w:spacing w:before="0" w:after="120"/>
        <w:rPr>
          <w:color w:val="000000" w:themeColor="text1"/>
          <w:sz w:val="22"/>
          <w:szCs w:val="22"/>
        </w:rPr>
      </w:pPr>
      <w:r w:rsidRPr="00BE58F6">
        <w:rPr>
          <w:rFonts w:asciiTheme="minorHAnsi" w:eastAsia="Times New Roman" w:hAnsiTheme="minorHAnsi"/>
          <w:color w:val="000000" w:themeColor="text1"/>
          <w:sz w:val="22"/>
          <w:szCs w:val="22"/>
        </w:rPr>
        <w:t>Please fill in this short survey.  It will only take a couple of minutes.</w:t>
      </w:r>
    </w:p>
    <w:p w:rsidR="006469E6" w:rsidRPr="00BE58F6" w:rsidRDefault="006469E6" w:rsidP="006469E6">
      <w:pPr>
        <w:pStyle w:val="Heading3"/>
        <w:spacing w:before="0" w:after="120"/>
        <w:rPr>
          <w:rFonts w:asciiTheme="minorHAnsi" w:eastAsia="Times New Roman" w:hAnsiTheme="minorHAnsi"/>
          <w:color w:val="000000" w:themeColor="text1"/>
          <w:sz w:val="22"/>
          <w:szCs w:val="22"/>
        </w:rPr>
      </w:pPr>
      <w:r w:rsidRPr="00BE58F6">
        <w:rPr>
          <w:rFonts w:asciiTheme="minorHAnsi" w:eastAsia="Times New Roman" w:hAnsiTheme="minorHAnsi"/>
          <w:color w:val="000000" w:themeColor="text1"/>
          <w:sz w:val="22"/>
          <w:szCs w:val="22"/>
        </w:rPr>
        <w:t>We are asking people who start the course to complete a short survey now, with a follow-up at the end.  These questions will help us to evaluate the benefits of the project, as they affect you.</w:t>
      </w:r>
    </w:p>
    <w:p w:rsidR="006469E6" w:rsidRPr="00BE58F6" w:rsidRDefault="006469E6" w:rsidP="006469E6">
      <w:pPr>
        <w:pStyle w:val="Heading3"/>
        <w:spacing w:before="0" w:after="120"/>
        <w:rPr>
          <w:rFonts w:asciiTheme="minorHAnsi" w:eastAsia="Times New Roman" w:hAnsiTheme="minorHAnsi"/>
          <w:color w:val="000000" w:themeColor="text1"/>
          <w:sz w:val="22"/>
          <w:szCs w:val="22"/>
        </w:rPr>
      </w:pPr>
      <w:r w:rsidRPr="00BE58F6">
        <w:rPr>
          <w:rFonts w:asciiTheme="minorHAnsi" w:eastAsia="Times New Roman" w:hAnsiTheme="minorHAnsi"/>
          <w:color w:val="000000" w:themeColor="text1"/>
          <w:sz w:val="22"/>
          <w:szCs w:val="22"/>
        </w:rPr>
        <w:t>We hope you find it interesting. Please add any comments in the comment box at the end.</w:t>
      </w:r>
    </w:p>
    <w:p w:rsidR="006469E6" w:rsidRPr="00BE58F6" w:rsidRDefault="006469E6" w:rsidP="006469E6">
      <w:pPr>
        <w:pStyle w:val="Heading3"/>
        <w:spacing w:before="0" w:after="120"/>
        <w:rPr>
          <w:rFonts w:asciiTheme="minorHAnsi" w:eastAsia="Times New Roman" w:hAnsiTheme="minorHAnsi"/>
          <w:color w:val="000000" w:themeColor="text1"/>
          <w:sz w:val="22"/>
          <w:szCs w:val="22"/>
        </w:rPr>
      </w:pPr>
      <w:r w:rsidRPr="00BE58F6">
        <w:rPr>
          <w:rFonts w:asciiTheme="minorHAnsi" w:eastAsia="Times New Roman" w:hAnsiTheme="minorHAnsi"/>
          <w:color w:val="000000" w:themeColor="text1"/>
          <w:sz w:val="22"/>
          <w:szCs w:val="22"/>
        </w:rPr>
        <w:t>All answers are confidential and no identifiable data will be shared with anyone.</w:t>
      </w:r>
    </w:p>
    <w:p w:rsidR="006469E6" w:rsidRDefault="00C740E5" w:rsidP="006469E6">
      <w:pPr>
        <w:pStyle w:val="Heading3"/>
        <w:spacing w:before="0" w:after="120"/>
        <w:jc w:val="center"/>
        <w:rPr>
          <w:rFonts w:asciiTheme="minorHAnsi" w:eastAsia="Times New Roman" w:hAnsiTheme="minorHAnsi"/>
          <w:b/>
          <w:color w:val="000000" w:themeColor="text1"/>
          <w:sz w:val="22"/>
          <w:szCs w:val="22"/>
        </w:rPr>
      </w:pPr>
      <w:r>
        <w:rPr>
          <w:rFonts w:asciiTheme="minorHAnsi" w:eastAsia="Times New Roman" w:hAnsiTheme="minorHAnsi"/>
          <w:color w:val="000000" w:themeColor="text1"/>
          <w:sz w:val="22"/>
          <w:szCs w:val="22"/>
        </w:rPr>
        <w:pict>
          <v:rect id="_x0000_i1025" style="width:22in;height:1.5pt" o:hralign="center" o:hrstd="t" o:hr="t" fillcolor="#a0a0a0" stroked="f"/>
        </w:pict>
      </w:r>
    </w:p>
    <w:p w:rsidR="006469E6" w:rsidRPr="00E42E1E" w:rsidRDefault="006469E6" w:rsidP="00E42E1E">
      <w:pPr>
        <w:pStyle w:val="Heading2"/>
        <w:spacing w:before="0" w:after="120"/>
        <w:rPr>
          <w:rFonts w:asciiTheme="minorHAnsi" w:eastAsia="Times New Roman" w:hAnsiTheme="minorHAnsi"/>
          <w:b/>
          <w:color w:val="000000" w:themeColor="text1"/>
          <w:sz w:val="22"/>
          <w:szCs w:val="22"/>
        </w:rPr>
      </w:pPr>
      <w:r w:rsidRPr="00E42E1E">
        <w:rPr>
          <w:rFonts w:asciiTheme="minorHAnsi" w:eastAsia="Times New Roman" w:hAnsiTheme="minorHAnsi"/>
          <w:caps/>
          <w:color w:val="000000" w:themeColor="text1"/>
          <w:sz w:val="22"/>
          <w:szCs w:val="22"/>
        </w:rPr>
        <w:t>Part 1 How you feel</w:t>
      </w:r>
      <w:r w:rsidR="00E42E1E" w:rsidRPr="00E42E1E">
        <w:rPr>
          <w:rFonts w:asciiTheme="minorHAnsi" w:eastAsia="Times New Roman" w:hAnsiTheme="minorHAnsi"/>
          <w:b/>
          <w:i/>
          <w:color w:val="000000" w:themeColor="text1"/>
          <w:sz w:val="22"/>
          <w:szCs w:val="22"/>
        </w:rPr>
        <w:t xml:space="preserve"> </w:t>
      </w:r>
      <w:r w:rsidRPr="00E42E1E">
        <w:rPr>
          <w:rFonts w:asciiTheme="minorHAnsi" w:eastAsia="Times New Roman" w:hAnsiTheme="minorHAnsi"/>
          <w:b/>
          <w:i/>
          <w:color w:val="000000" w:themeColor="text1"/>
          <w:sz w:val="22"/>
          <w:szCs w:val="22"/>
        </w:rPr>
        <w:t>This questio</w:t>
      </w:r>
      <w:r w:rsidR="00E42E1E" w:rsidRPr="00E42E1E">
        <w:rPr>
          <w:rFonts w:asciiTheme="minorHAnsi" w:eastAsia="Times New Roman" w:hAnsiTheme="minorHAnsi"/>
          <w:b/>
          <w:i/>
          <w:color w:val="000000" w:themeColor="text1"/>
          <w:sz w:val="22"/>
          <w:szCs w:val="22"/>
        </w:rPr>
        <w:t>n is about how you feel today.</w:t>
      </w:r>
      <w:r w:rsidR="00E42E1E" w:rsidRPr="00E42E1E">
        <w:rPr>
          <w:rFonts w:asciiTheme="minorHAnsi" w:eastAsia="Times New Roman" w:hAnsiTheme="minorHAnsi"/>
          <w:b/>
          <w:i/>
          <w:color w:val="000000" w:themeColor="text1"/>
          <w:sz w:val="22"/>
          <w:szCs w:val="22"/>
        </w:rPr>
        <w:br/>
      </w:r>
      <w:r w:rsidRPr="00E42E1E">
        <w:rPr>
          <w:rFonts w:asciiTheme="minorHAnsi" w:eastAsia="Times New Roman" w:hAnsiTheme="minorHAnsi"/>
          <w:b/>
          <w:i/>
          <w:color w:val="000000" w:themeColor="text1"/>
          <w:sz w:val="22"/>
          <w:szCs w:val="22"/>
        </w:rPr>
        <w:t>How are you today? (past 24 hours)</w:t>
      </w:r>
    </w:p>
    <w:p w:rsidR="006469E6" w:rsidRDefault="006469E6" w:rsidP="006469E6">
      <w:pPr>
        <w:pStyle w:val="normaltext"/>
        <w:rPr>
          <w:rFonts w:asciiTheme="minorHAnsi" w:hAnsiTheme="minorHAnsi"/>
          <w:color w:val="000000" w:themeColor="text1"/>
          <w:sz w:val="22"/>
          <w:szCs w:val="22"/>
        </w:rPr>
      </w:pPr>
      <w:r>
        <w:rPr>
          <w:rFonts w:asciiTheme="minorHAnsi" w:hAnsiTheme="minorHAnsi"/>
          <w:color w:val="000000" w:themeColor="text1"/>
          <w:sz w:val="22"/>
          <w:szCs w:val="22"/>
        </w:rPr>
        <w:t>Choose one response for each line</w:t>
      </w:r>
    </w:p>
    <w:tbl>
      <w:tblPr>
        <w:tblpPr w:leftFromText="180" w:rightFromText="180" w:vertAnchor="text" w:tblpY="1"/>
        <w:tblOverlap w:val="never"/>
        <w:tblW w:w="5000" w:type="pct"/>
        <w:tblLook w:val="0600" w:firstRow="0" w:lastRow="0" w:firstColumn="0" w:lastColumn="0" w:noHBand="1" w:noVBand="1"/>
      </w:tblPr>
      <w:tblGrid>
        <w:gridCol w:w="3207"/>
        <w:gridCol w:w="1184"/>
        <w:gridCol w:w="1330"/>
        <w:gridCol w:w="1780"/>
        <w:gridCol w:w="1525"/>
      </w:tblGrid>
      <w:tr w:rsidR="006469E6" w:rsidRPr="00E42E1E" w:rsidTr="00E42E1E">
        <w:tc>
          <w:tcPr>
            <w:tcW w:w="1776" w:type="pct"/>
            <w:tcMar>
              <w:top w:w="144" w:type="dxa"/>
              <w:left w:w="225" w:type="dxa"/>
              <w:bottom w:w="144" w:type="dxa"/>
              <w:right w:w="225" w:type="dxa"/>
            </w:tcMar>
            <w:hideMark/>
          </w:tcPr>
          <w:p w:rsidR="006469E6" w:rsidRPr="00E42E1E" w:rsidRDefault="006469E6" w:rsidP="006469E6">
            <w:pPr>
              <w:rPr>
                <w:sz w:val="20"/>
                <w:szCs w:val="20"/>
              </w:rPr>
            </w:pPr>
          </w:p>
        </w:tc>
        <w:tc>
          <w:tcPr>
            <w:tcW w:w="656" w:type="pct"/>
            <w:tcMar>
              <w:top w:w="144" w:type="dxa"/>
              <w:left w:w="225" w:type="dxa"/>
              <w:bottom w:w="144" w:type="dxa"/>
              <w:right w:w="225" w:type="dxa"/>
            </w:tcMar>
            <w:hideMark/>
          </w:tcPr>
          <w:p w:rsidR="006469E6" w:rsidRPr="00E42E1E" w:rsidRDefault="006469E6" w:rsidP="006469E6">
            <w:pPr>
              <w:jc w:val="center"/>
              <w:rPr>
                <w:bCs/>
                <w:color w:val="000000" w:themeColor="text1"/>
                <w:sz w:val="20"/>
                <w:szCs w:val="20"/>
              </w:rPr>
            </w:pPr>
            <w:r w:rsidRPr="00E42E1E">
              <w:rPr>
                <w:bCs/>
                <w:color w:val="000000" w:themeColor="text1"/>
                <w:sz w:val="20"/>
                <w:szCs w:val="20"/>
              </w:rPr>
              <w:t>None</w:t>
            </w:r>
            <w:r w:rsidRPr="00E42E1E">
              <w:rPr>
                <w:bCs/>
                <w:color w:val="000000" w:themeColor="text1"/>
                <w:sz w:val="20"/>
                <w:szCs w:val="20"/>
              </w:rPr>
              <w:br/>
            </w:r>
            <w:r w:rsidRPr="00E42E1E">
              <w:rPr>
                <w:noProof/>
                <w:color w:val="000000" w:themeColor="text1"/>
                <w:sz w:val="20"/>
                <w:szCs w:val="20"/>
                <w:lang w:eastAsia="en-GB"/>
              </w:rPr>
              <w:drawing>
                <wp:inline distT="0" distB="0" distL="0" distR="0" wp14:anchorId="2FFDF8A2" wp14:editId="3D381CAB">
                  <wp:extent cx="298450" cy="298450"/>
                  <wp:effectExtent l="0" t="0" r="6350" b="6350"/>
                  <wp:docPr id="28" name="Picture 28" descr="reenSm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enSmile.png"/>
                          <pic:cNvPicPr>
                            <a:picLocks noChangeAspect="1" noChangeArrowheads="1"/>
                          </pic:cNvPicPr>
                        </pic:nvPicPr>
                        <pic:blipFill>
                          <a:blip r:link="rId54">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inline>
              </w:drawing>
            </w:r>
          </w:p>
        </w:tc>
        <w:tc>
          <w:tcPr>
            <w:tcW w:w="737" w:type="pct"/>
            <w:tcMar>
              <w:top w:w="144" w:type="dxa"/>
              <w:left w:w="225" w:type="dxa"/>
              <w:bottom w:w="144" w:type="dxa"/>
              <w:right w:w="225" w:type="dxa"/>
            </w:tcMar>
            <w:hideMark/>
          </w:tcPr>
          <w:p w:rsidR="006469E6" w:rsidRPr="00E42E1E" w:rsidRDefault="006469E6" w:rsidP="006469E6">
            <w:pPr>
              <w:jc w:val="center"/>
              <w:rPr>
                <w:bCs/>
                <w:color w:val="000000" w:themeColor="text1"/>
                <w:sz w:val="20"/>
                <w:szCs w:val="20"/>
              </w:rPr>
            </w:pPr>
            <w:r w:rsidRPr="00E42E1E">
              <w:rPr>
                <w:bCs/>
                <w:color w:val="000000" w:themeColor="text1"/>
                <w:sz w:val="20"/>
                <w:szCs w:val="20"/>
              </w:rPr>
              <w:t>A little</w:t>
            </w:r>
            <w:r w:rsidRPr="00E42E1E">
              <w:rPr>
                <w:bCs/>
                <w:color w:val="000000" w:themeColor="text1"/>
                <w:sz w:val="20"/>
                <w:szCs w:val="20"/>
              </w:rPr>
              <w:br/>
            </w:r>
            <w:r w:rsidRPr="00E42E1E">
              <w:rPr>
                <w:noProof/>
                <w:color w:val="000000" w:themeColor="text1"/>
                <w:sz w:val="20"/>
                <w:szCs w:val="20"/>
                <w:lang w:eastAsia="en-GB"/>
              </w:rPr>
              <w:drawing>
                <wp:inline distT="0" distB="0" distL="0" distR="0" wp14:anchorId="2CB0A058" wp14:editId="0F0409BE">
                  <wp:extent cx="298450" cy="298450"/>
                  <wp:effectExtent l="0" t="0" r="635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inline>
              </w:drawing>
            </w:r>
          </w:p>
        </w:tc>
        <w:tc>
          <w:tcPr>
            <w:tcW w:w="986" w:type="pct"/>
            <w:tcMar>
              <w:top w:w="144" w:type="dxa"/>
              <w:left w:w="225" w:type="dxa"/>
              <w:bottom w:w="144" w:type="dxa"/>
              <w:right w:w="225" w:type="dxa"/>
            </w:tcMar>
            <w:hideMark/>
          </w:tcPr>
          <w:p w:rsidR="006469E6" w:rsidRPr="00E42E1E" w:rsidRDefault="006469E6" w:rsidP="006469E6">
            <w:pPr>
              <w:jc w:val="center"/>
              <w:rPr>
                <w:bCs/>
                <w:color w:val="000000" w:themeColor="text1"/>
                <w:sz w:val="20"/>
                <w:szCs w:val="20"/>
              </w:rPr>
            </w:pPr>
            <w:r w:rsidRPr="00E42E1E">
              <w:rPr>
                <w:bCs/>
                <w:color w:val="000000" w:themeColor="text1"/>
                <w:sz w:val="20"/>
                <w:szCs w:val="20"/>
              </w:rPr>
              <w:t>Quite a lot</w:t>
            </w:r>
            <w:r w:rsidRPr="00E42E1E">
              <w:rPr>
                <w:bCs/>
                <w:color w:val="000000" w:themeColor="text1"/>
                <w:sz w:val="20"/>
                <w:szCs w:val="20"/>
              </w:rPr>
              <w:br/>
            </w:r>
            <w:r w:rsidRPr="00E42E1E">
              <w:rPr>
                <w:noProof/>
                <w:color w:val="000000" w:themeColor="text1"/>
                <w:sz w:val="20"/>
                <w:szCs w:val="20"/>
                <w:lang w:eastAsia="en-GB"/>
              </w:rPr>
              <w:drawing>
                <wp:inline distT="0" distB="0" distL="0" distR="0" wp14:anchorId="28F67339" wp14:editId="11AF2A33">
                  <wp:extent cx="298450" cy="298450"/>
                  <wp:effectExtent l="0" t="0" r="6350" b="6350"/>
                  <wp:docPr id="25" name="Picture 25" descr="rangeS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ngeSad.png"/>
                          <pic:cNvPicPr>
                            <a:picLocks noChangeAspect="1" noChangeArrowheads="1"/>
                          </pic:cNvPicPr>
                        </pic:nvPicPr>
                        <pic:blipFill>
                          <a:blip r:link="rId56">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inline>
              </w:drawing>
            </w:r>
          </w:p>
        </w:tc>
        <w:tc>
          <w:tcPr>
            <w:tcW w:w="845" w:type="pct"/>
            <w:tcMar>
              <w:top w:w="144" w:type="dxa"/>
              <w:left w:w="225" w:type="dxa"/>
              <w:bottom w:w="144" w:type="dxa"/>
              <w:right w:w="225" w:type="dxa"/>
            </w:tcMar>
            <w:hideMark/>
          </w:tcPr>
          <w:p w:rsidR="006469E6" w:rsidRPr="00E42E1E" w:rsidRDefault="006469E6" w:rsidP="006469E6">
            <w:pPr>
              <w:jc w:val="center"/>
              <w:rPr>
                <w:bCs/>
                <w:color w:val="000000" w:themeColor="text1"/>
                <w:sz w:val="20"/>
                <w:szCs w:val="20"/>
              </w:rPr>
            </w:pPr>
            <w:r w:rsidRPr="00E42E1E">
              <w:rPr>
                <w:bCs/>
                <w:color w:val="000000" w:themeColor="text1"/>
                <w:sz w:val="20"/>
                <w:szCs w:val="20"/>
              </w:rPr>
              <w:t>Extreme</w:t>
            </w:r>
            <w:r w:rsidRPr="00E42E1E">
              <w:rPr>
                <w:bCs/>
                <w:color w:val="000000" w:themeColor="text1"/>
                <w:sz w:val="20"/>
                <w:szCs w:val="20"/>
              </w:rPr>
              <w:br/>
            </w:r>
            <w:r w:rsidRPr="00E42E1E">
              <w:rPr>
                <w:noProof/>
                <w:color w:val="000000" w:themeColor="text1"/>
                <w:sz w:val="20"/>
                <w:szCs w:val="20"/>
                <w:lang w:eastAsia="en-GB"/>
              </w:rPr>
              <w:drawing>
                <wp:inline distT="0" distB="0" distL="0" distR="0" wp14:anchorId="07F2ADDD" wp14:editId="0404A7C5">
                  <wp:extent cx="298450" cy="298450"/>
                  <wp:effectExtent l="0" t="0" r="6350" b="6350"/>
                  <wp:docPr id="24" name="Picture 24" descr="edM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Mis.png"/>
                          <pic:cNvPicPr>
                            <a:picLocks noChangeAspect="1" noChangeArrowheads="1"/>
                          </pic:cNvPicPr>
                        </pic:nvPicPr>
                        <pic:blipFill>
                          <a:blip r:link="rId57">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inline>
              </w:drawing>
            </w:r>
          </w:p>
        </w:tc>
      </w:tr>
      <w:tr w:rsidR="006469E6" w:rsidRPr="00E42E1E" w:rsidTr="00E42E1E">
        <w:trPr>
          <w:trHeight w:val="75"/>
        </w:trPr>
        <w:tc>
          <w:tcPr>
            <w:tcW w:w="1776" w:type="pct"/>
            <w:tcMar>
              <w:top w:w="150" w:type="dxa"/>
              <w:left w:w="150" w:type="dxa"/>
              <w:bottom w:w="150" w:type="dxa"/>
              <w:right w:w="150" w:type="dxa"/>
            </w:tcMar>
            <w:hideMark/>
          </w:tcPr>
          <w:p w:rsidR="006469E6" w:rsidRPr="00E42E1E" w:rsidRDefault="006469E6" w:rsidP="006469E6">
            <w:pPr>
              <w:rPr>
                <w:color w:val="000000" w:themeColor="text1"/>
                <w:sz w:val="20"/>
                <w:szCs w:val="20"/>
              </w:rPr>
            </w:pPr>
            <w:r w:rsidRPr="00E42E1E">
              <w:rPr>
                <w:color w:val="000000" w:themeColor="text1"/>
                <w:sz w:val="20"/>
                <w:szCs w:val="20"/>
              </w:rPr>
              <w:t>Pain or discomfort</w:t>
            </w:r>
          </w:p>
        </w:tc>
        <w:tc>
          <w:tcPr>
            <w:tcW w:w="656" w:type="pct"/>
            <w:tcMar>
              <w:top w:w="150" w:type="dxa"/>
              <w:left w:w="150" w:type="dxa"/>
              <w:bottom w:w="150" w:type="dxa"/>
              <w:right w:w="150" w:type="dxa"/>
            </w:tcMar>
            <w:hideMark/>
          </w:tcPr>
          <w:p w:rsidR="006469E6" w:rsidRPr="00E42E1E" w:rsidRDefault="006469E6" w:rsidP="006469E6">
            <w:pPr>
              <w:jc w:val="center"/>
              <w:rPr>
                <w:color w:val="000000" w:themeColor="text1"/>
                <w:sz w:val="20"/>
                <w:szCs w:val="20"/>
              </w:rPr>
            </w:pPr>
            <w:r w:rsidRPr="00E42E1E">
              <w:rPr>
                <w:color w:val="000000" w:themeColor="text1"/>
                <w:sz w:val="20"/>
                <w:szCs w:val="20"/>
              </w:rPr>
              <w:sym w:font="Wingdings" w:char="F0A1"/>
            </w:r>
          </w:p>
        </w:tc>
        <w:tc>
          <w:tcPr>
            <w:tcW w:w="737" w:type="pct"/>
            <w:tcMar>
              <w:top w:w="150" w:type="dxa"/>
              <w:left w:w="150" w:type="dxa"/>
              <w:bottom w:w="150" w:type="dxa"/>
              <w:right w:w="150" w:type="dxa"/>
            </w:tcMar>
            <w:hideMark/>
          </w:tcPr>
          <w:p w:rsidR="006469E6" w:rsidRPr="00E42E1E" w:rsidRDefault="006469E6" w:rsidP="006469E6">
            <w:pPr>
              <w:jc w:val="center"/>
              <w:rPr>
                <w:color w:val="000000" w:themeColor="text1"/>
                <w:sz w:val="20"/>
                <w:szCs w:val="20"/>
              </w:rPr>
            </w:pPr>
            <w:r w:rsidRPr="00E42E1E">
              <w:rPr>
                <w:color w:val="000000" w:themeColor="text1"/>
                <w:sz w:val="20"/>
                <w:szCs w:val="20"/>
              </w:rPr>
              <w:sym w:font="Wingdings" w:char="F0A1"/>
            </w:r>
          </w:p>
        </w:tc>
        <w:tc>
          <w:tcPr>
            <w:tcW w:w="986" w:type="pct"/>
            <w:tcMar>
              <w:top w:w="150" w:type="dxa"/>
              <w:left w:w="150" w:type="dxa"/>
              <w:bottom w:w="150" w:type="dxa"/>
              <w:right w:w="150" w:type="dxa"/>
            </w:tcMar>
            <w:hideMark/>
          </w:tcPr>
          <w:p w:rsidR="006469E6" w:rsidRPr="00E42E1E" w:rsidRDefault="006469E6" w:rsidP="006469E6">
            <w:pPr>
              <w:jc w:val="center"/>
              <w:rPr>
                <w:color w:val="000000" w:themeColor="text1"/>
                <w:sz w:val="20"/>
                <w:szCs w:val="20"/>
              </w:rPr>
            </w:pPr>
            <w:r w:rsidRPr="00E42E1E">
              <w:rPr>
                <w:color w:val="000000" w:themeColor="text1"/>
                <w:sz w:val="20"/>
                <w:szCs w:val="20"/>
              </w:rPr>
              <w:sym w:font="Wingdings" w:char="F0A1"/>
            </w:r>
          </w:p>
        </w:tc>
        <w:tc>
          <w:tcPr>
            <w:tcW w:w="845" w:type="pct"/>
            <w:tcMar>
              <w:top w:w="150" w:type="dxa"/>
              <w:left w:w="150" w:type="dxa"/>
              <w:bottom w:w="150" w:type="dxa"/>
              <w:right w:w="150" w:type="dxa"/>
            </w:tcMar>
            <w:hideMark/>
          </w:tcPr>
          <w:p w:rsidR="006469E6" w:rsidRPr="00E42E1E" w:rsidRDefault="006469E6" w:rsidP="006469E6">
            <w:pPr>
              <w:jc w:val="center"/>
              <w:rPr>
                <w:color w:val="000000" w:themeColor="text1"/>
                <w:sz w:val="20"/>
                <w:szCs w:val="20"/>
              </w:rPr>
            </w:pPr>
            <w:r w:rsidRPr="00E42E1E">
              <w:rPr>
                <w:color w:val="000000" w:themeColor="text1"/>
                <w:sz w:val="20"/>
                <w:szCs w:val="20"/>
              </w:rPr>
              <w:sym w:font="Wingdings" w:char="F0A1"/>
            </w:r>
          </w:p>
        </w:tc>
      </w:tr>
      <w:tr w:rsidR="006469E6" w:rsidRPr="00E42E1E" w:rsidTr="00E42E1E">
        <w:trPr>
          <w:trHeight w:val="100"/>
        </w:trPr>
        <w:tc>
          <w:tcPr>
            <w:tcW w:w="1776" w:type="pct"/>
            <w:tcMar>
              <w:top w:w="150" w:type="dxa"/>
              <w:left w:w="150" w:type="dxa"/>
              <w:bottom w:w="150" w:type="dxa"/>
              <w:right w:w="150" w:type="dxa"/>
            </w:tcMar>
            <w:hideMark/>
          </w:tcPr>
          <w:p w:rsidR="006469E6" w:rsidRPr="00E42E1E" w:rsidRDefault="006469E6" w:rsidP="006469E6">
            <w:pPr>
              <w:rPr>
                <w:color w:val="000000" w:themeColor="text1"/>
                <w:sz w:val="20"/>
                <w:szCs w:val="20"/>
              </w:rPr>
            </w:pPr>
            <w:r w:rsidRPr="00E42E1E">
              <w:rPr>
                <w:color w:val="000000" w:themeColor="text1"/>
                <w:sz w:val="20"/>
                <w:szCs w:val="20"/>
              </w:rPr>
              <w:t>Feeling low or worried</w:t>
            </w:r>
          </w:p>
        </w:tc>
        <w:tc>
          <w:tcPr>
            <w:tcW w:w="656" w:type="pct"/>
            <w:tcMar>
              <w:top w:w="150" w:type="dxa"/>
              <w:left w:w="150" w:type="dxa"/>
              <w:bottom w:w="150" w:type="dxa"/>
              <w:right w:w="150" w:type="dxa"/>
            </w:tcMar>
            <w:hideMark/>
          </w:tcPr>
          <w:p w:rsidR="006469E6" w:rsidRPr="00E42E1E" w:rsidRDefault="006469E6" w:rsidP="006469E6">
            <w:pPr>
              <w:jc w:val="center"/>
              <w:rPr>
                <w:color w:val="000000" w:themeColor="text1"/>
                <w:sz w:val="20"/>
                <w:szCs w:val="20"/>
              </w:rPr>
            </w:pPr>
            <w:r w:rsidRPr="00E42E1E">
              <w:rPr>
                <w:color w:val="000000" w:themeColor="text1"/>
                <w:sz w:val="20"/>
                <w:szCs w:val="20"/>
              </w:rPr>
              <w:sym w:font="Wingdings" w:char="F0A1"/>
            </w:r>
          </w:p>
        </w:tc>
        <w:tc>
          <w:tcPr>
            <w:tcW w:w="737" w:type="pct"/>
            <w:tcMar>
              <w:top w:w="150" w:type="dxa"/>
              <w:left w:w="150" w:type="dxa"/>
              <w:bottom w:w="150" w:type="dxa"/>
              <w:right w:w="150" w:type="dxa"/>
            </w:tcMar>
            <w:hideMark/>
          </w:tcPr>
          <w:p w:rsidR="006469E6" w:rsidRPr="00E42E1E" w:rsidRDefault="006469E6" w:rsidP="006469E6">
            <w:pPr>
              <w:jc w:val="center"/>
              <w:rPr>
                <w:color w:val="000000" w:themeColor="text1"/>
                <w:sz w:val="20"/>
                <w:szCs w:val="20"/>
              </w:rPr>
            </w:pPr>
            <w:r w:rsidRPr="00E42E1E">
              <w:rPr>
                <w:color w:val="000000" w:themeColor="text1"/>
                <w:sz w:val="20"/>
                <w:szCs w:val="20"/>
              </w:rPr>
              <w:sym w:font="Wingdings" w:char="F0A1"/>
            </w:r>
          </w:p>
        </w:tc>
        <w:tc>
          <w:tcPr>
            <w:tcW w:w="986" w:type="pct"/>
            <w:tcMar>
              <w:top w:w="150" w:type="dxa"/>
              <w:left w:w="150" w:type="dxa"/>
              <w:bottom w:w="150" w:type="dxa"/>
              <w:right w:w="150" w:type="dxa"/>
            </w:tcMar>
            <w:hideMark/>
          </w:tcPr>
          <w:p w:rsidR="006469E6" w:rsidRPr="00E42E1E" w:rsidRDefault="006469E6" w:rsidP="006469E6">
            <w:pPr>
              <w:jc w:val="center"/>
              <w:rPr>
                <w:color w:val="000000" w:themeColor="text1"/>
                <w:sz w:val="20"/>
                <w:szCs w:val="20"/>
              </w:rPr>
            </w:pPr>
            <w:r w:rsidRPr="00E42E1E">
              <w:rPr>
                <w:color w:val="000000" w:themeColor="text1"/>
                <w:sz w:val="20"/>
                <w:szCs w:val="20"/>
              </w:rPr>
              <w:sym w:font="Wingdings" w:char="F0A1"/>
            </w:r>
          </w:p>
        </w:tc>
        <w:tc>
          <w:tcPr>
            <w:tcW w:w="845" w:type="pct"/>
            <w:tcMar>
              <w:top w:w="150" w:type="dxa"/>
              <w:left w:w="150" w:type="dxa"/>
              <w:bottom w:w="150" w:type="dxa"/>
              <w:right w:w="150" w:type="dxa"/>
            </w:tcMar>
            <w:hideMark/>
          </w:tcPr>
          <w:p w:rsidR="006469E6" w:rsidRPr="00E42E1E" w:rsidRDefault="006469E6" w:rsidP="006469E6">
            <w:pPr>
              <w:jc w:val="center"/>
              <w:rPr>
                <w:color w:val="000000" w:themeColor="text1"/>
                <w:sz w:val="20"/>
                <w:szCs w:val="20"/>
              </w:rPr>
            </w:pPr>
            <w:r w:rsidRPr="00E42E1E">
              <w:rPr>
                <w:color w:val="000000" w:themeColor="text1"/>
                <w:sz w:val="20"/>
                <w:szCs w:val="20"/>
              </w:rPr>
              <w:sym w:font="Wingdings" w:char="F0A1"/>
            </w:r>
          </w:p>
        </w:tc>
      </w:tr>
      <w:tr w:rsidR="006469E6" w:rsidRPr="00E42E1E" w:rsidTr="00E42E1E">
        <w:tc>
          <w:tcPr>
            <w:tcW w:w="1776" w:type="pct"/>
            <w:tcMar>
              <w:top w:w="150" w:type="dxa"/>
              <w:left w:w="150" w:type="dxa"/>
              <w:bottom w:w="150" w:type="dxa"/>
              <w:right w:w="150" w:type="dxa"/>
            </w:tcMar>
            <w:hideMark/>
          </w:tcPr>
          <w:p w:rsidR="006469E6" w:rsidRPr="00E42E1E" w:rsidRDefault="006469E6" w:rsidP="006469E6">
            <w:pPr>
              <w:rPr>
                <w:color w:val="000000" w:themeColor="text1"/>
                <w:sz w:val="20"/>
                <w:szCs w:val="20"/>
              </w:rPr>
            </w:pPr>
            <w:r w:rsidRPr="00E42E1E">
              <w:rPr>
                <w:color w:val="000000" w:themeColor="text1"/>
                <w:sz w:val="20"/>
                <w:szCs w:val="20"/>
              </w:rPr>
              <w:t>Limited in what I can do</w:t>
            </w:r>
          </w:p>
        </w:tc>
        <w:tc>
          <w:tcPr>
            <w:tcW w:w="656" w:type="pct"/>
            <w:tcMar>
              <w:top w:w="150" w:type="dxa"/>
              <w:left w:w="150" w:type="dxa"/>
              <w:bottom w:w="150" w:type="dxa"/>
              <w:right w:w="150" w:type="dxa"/>
            </w:tcMar>
            <w:hideMark/>
          </w:tcPr>
          <w:p w:rsidR="006469E6" w:rsidRPr="00E42E1E" w:rsidRDefault="006469E6" w:rsidP="006469E6">
            <w:pPr>
              <w:jc w:val="center"/>
              <w:rPr>
                <w:color w:val="000000" w:themeColor="text1"/>
                <w:sz w:val="20"/>
                <w:szCs w:val="20"/>
              </w:rPr>
            </w:pPr>
            <w:r w:rsidRPr="00E42E1E">
              <w:rPr>
                <w:color w:val="000000" w:themeColor="text1"/>
                <w:sz w:val="20"/>
                <w:szCs w:val="20"/>
              </w:rPr>
              <w:sym w:font="Wingdings" w:char="F0A1"/>
            </w:r>
          </w:p>
        </w:tc>
        <w:tc>
          <w:tcPr>
            <w:tcW w:w="737" w:type="pct"/>
            <w:tcMar>
              <w:top w:w="150" w:type="dxa"/>
              <w:left w:w="150" w:type="dxa"/>
              <w:bottom w:w="150" w:type="dxa"/>
              <w:right w:w="150" w:type="dxa"/>
            </w:tcMar>
            <w:hideMark/>
          </w:tcPr>
          <w:p w:rsidR="006469E6" w:rsidRPr="00E42E1E" w:rsidRDefault="006469E6" w:rsidP="006469E6">
            <w:pPr>
              <w:jc w:val="center"/>
              <w:rPr>
                <w:color w:val="000000" w:themeColor="text1"/>
                <w:sz w:val="20"/>
                <w:szCs w:val="20"/>
              </w:rPr>
            </w:pPr>
            <w:r w:rsidRPr="00E42E1E">
              <w:rPr>
                <w:color w:val="000000" w:themeColor="text1"/>
                <w:sz w:val="20"/>
                <w:szCs w:val="20"/>
              </w:rPr>
              <w:sym w:font="Wingdings" w:char="F0A1"/>
            </w:r>
          </w:p>
        </w:tc>
        <w:tc>
          <w:tcPr>
            <w:tcW w:w="986" w:type="pct"/>
            <w:tcMar>
              <w:top w:w="150" w:type="dxa"/>
              <w:left w:w="150" w:type="dxa"/>
              <w:bottom w:w="150" w:type="dxa"/>
              <w:right w:w="150" w:type="dxa"/>
            </w:tcMar>
            <w:hideMark/>
          </w:tcPr>
          <w:p w:rsidR="006469E6" w:rsidRPr="00E42E1E" w:rsidRDefault="006469E6" w:rsidP="006469E6">
            <w:pPr>
              <w:jc w:val="center"/>
              <w:rPr>
                <w:color w:val="000000" w:themeColor="text1"/>
                <w:sz w:val="20"/>
                <w:szCs w:val="20"/>
              </w:rPr>
            </w:pPr>
            <w:r w:rsidRPr="00E42E1E">
              <w:rPr>
                <w:color w:val="000000" w:themeColor="text1"/>
                <w:sz w:val="20"/>
                <w:szCs w:val="20"/>
              </w:rPr>
              <w:sym w:font="Wingdings" w:char="F0A1"/>
            </w:r>
          </w:p>
        </w:tc>
        <w:tc>
          <w:tcPr>
            <w:tcW w:w="845" w:type="pct"/>
            <w:tcMar>
              <w:top w:w="150" w:type="dxa"/>
              <w:left w:w="150" w:type="dxa"/>
              <w:bottom w:w="150" w:type="dxa"/>
              <w:right w:w="150" w:type="dxa"/>
            </w:tcMar>
            <w:hideMark/>
          </w:tcPr>
          <w:p w:rsidR="006469E6" w:rsidRPr="00E42E1E" w:rsidRDefault="006469E6" w:rsidP="006469E6">
            <w:pPr>
              <w:jc w:val="center"/>
              <w:rPr>
                <w:color w:val="000000" w:themeColor="text1"/>
                <w:sz w:val="20"/>
                <w:szCs w:val="20"/>
              </w:rPr>
            </w:pPr>
            <w:r w:rsidRPr="00E42E1E">
              <w:rPr>
                <w:color w:val="000000" w:themeColor="text1"/>
                <w:sz w:val="20"/>
                <w:szCs w:val="20"/>
              </w:rPr>
              <w:sym w:font="Wingdings" w:char="F0A1"/>
            </w:r>
          </w:p>
        </w:tc>
      </w:tr>
      <w:tr w:rsidR="006469E6" w:rsidRPr="00E42E1E" w:rsidTr="00E42E1E">
        <w:trPr>
          <w:trHeight w:val="346"/>
        </w:trPr>
        <w:tc>
          <w:tcPr>
            <w:tcW w:w="1776" w:type="pct"/>
            <w:tcMar>
              <w:top w:w="150" w:type="dxa"/>
              <w:left w:w="150" w:type="dxa"/>
              <w:bottom w:w="150" w:type="dxa"/>
              <w:right w:w="150" w:type="dxa"/>
            </w:tcMar>
            <w:hideMark/>
          </w:tcPr>
          <w:p w:rsidR="006469E6" w:rsidRPr="00E42E1E" w:rsidRDefault="006469E6" w:rsidP="006469E6">
            <w:pPr>
              <w:rPr>
                <w:color w:val="000000" w:themeColor="text1"/>
                <w:sz w:val="20"/>
                <w:szCs w:val="20"/>
              </w:rPr>
            </w:pPr>
            <w:r w:rsidRPr="00E42E1E">
              <w:rPr>
                <w:color w:val="000000" w:themeColor="text1"/>
                <w:sz w:val="20"/>
                <w:szCs w:val="20"/>
              </w:rPr>
              <w:t>Require help from others</w:t>
            </w:r>
          </w:p>
        </w:tc>
        <w:tc>
          <w:tcPr>
            <w:tcW w:w="656" w:type="pct"/>
            <w:tcMar>
              <w:top w:w="150" w:type="dxa"/>
              <w:left w:w="150" w:type="dxa"/>
              <w:bottom w:w="150" w:type="dxa"/>
              <w:right w:w="150" w:type="dxa"/>
            </w:tcMar>
            <w:hideMark/>
          </w:tcPr>
          <w:p w:rsidR="006469E6" w:rsidRPr="00E42E1E" w:rsidRDefault="006469E6" w:rsidP="006469E6">
            <w:pPr>
              <w:jc w:val="center"/>
              <w:rPr>
                <w:color w:val="000000" w:themeColor="text1"/>
                <w:sz w:val="20"/>
                <w:szCs w:val="20"/>
              </w:rPr>
            </w:pPr>
            <w:r w:rsidRPr="00E42E1E">
              <w:rPr>
                <w:color w:val="000000" w:themeColor="text1"/>
                <w:sz w:val="20"/>
                <w:szCs w:val="20"/>
              </w:rPr>
              <w:sym w:font="Wingdings" w:char="F0A1"/>
            </w:r>
          </w:p>
        </w:tc>
        <w:tc>
          <w:tcPr>
            <w:tcW w:w="737" w:type="pct"/>
            <w:tcMar>
              <w:top w:w="150" w:type="dxa"/>
              <w:left w:w="150" w:type="dxa"/>
              <w:bottom w:w="150" w:type="dxa"/>
              <w:right w:w="150" w:type="dxa"/>
            </w:tcMar>
            <w:hideMark/>
          </w:tcPr>
          <w:p w:rsidR="006469E6" w:rsidRPr="00E42E1E" w:rsidRDefault="006469E6" w:rsidP="006469E6">
            <w:pPr>
              <w:jc w:val="center"/>
              <w:rPr>
                <w:color w:val="000000" w:themeColor="text1"/>
                <w:sz w:val="20"/>
                <w:szCs w:val="20"/>
              </w:rPr>
            </w:pPr>
            <w:r w:rsidRPr="00E42E1E">
              <w:rPr>
                <w:color w:val="000000" w:themeColor="text1"/>
                <w:sz w:val="20"/>
                <w:szCs w:val="20"/>
              </w:rPr>
              <w:sym w:font="Wingdings" w:char="F0A1"/>
            </w:r>
          </w:p>
        </w:tc>
        <w:tc>
          <w:tcPr>
            <w:tcW w:w="986" w:type="pct"/>
            <w:tcMar>
              <w:top w:w="150" w:type="dxa"/>
              <w:left w:w="150" w:type="dxa"/>
              <w:bottom w:w="150" w:type="dxa"/>
              <w:right w:w="150" w:type="dxa"/>
            </w:tcMar>
            <w:hideMark/>
          </w:tcPr>
          <w:p w:rsidR="006469E6" w:rsidRPr="00E42E1E" w:rsidRDefault="006469E6" w:rsidP="006469E6">
            <w:pPr>
              <w:jc w:val="center"/>
              <w:rPr>
                <w:color w:val="000000" w:themeColor="text1"/>
                <w:sz w:val="20"/>
                <w:szCs w:val="20"/>
              </w:rPr>
            </w:pPr>
            <w:r w:rsidRPr="00E42E1E">
              <w:rPr>
                <w:color w:val="000000" w:themeColor="text1"/>
                <w:sz w:val="20"/>
                <w:szCs w:val="20"/>
              </w:rPr>
              <w:sym w:font="Wingdings" w:char="F0A1"/>
            </w:r>
          </w:p>
        </w:tc>
        <w:tc>
          <w:tcPr>
            <w:tcW w:w="845" w:type="pct"/>
            <w:tcMar>
              <w:top w:w="150" w:type="dxa"/>
              <w:left w:w="150" w:type="dxa"/>
              <w:bottom w:w="150" w:type="dxa"/>
              <w:right w:w="150" w:type="dxa"/>
            </w:tcMar>
            <w:hideMark/>
          </w:tcPr>
          <w:p w:rsidR="006469E6" w:rsidRPr="00E42E1E" w:rsidRDefault="006469E6" w:rsidP="006469E6">
            <w:pPr>
              <w:jc w:val="center"/>
              <w:rPr>
                <w:color w:val="000000" w:themeColor="text1"/>
                <w:sz w:val="20"/>
                <w:szCs w:val="20"/>
              </w:rPr>
            </w:pPr>
            <w:r w:rsidRPr="00E42E1E">
              <w:rPr>
                <w:color w:val="000000" w:themeColor="text1"/>
                <w:sz w:val="20"/>
                <w:szCs w:val="20"/>
              </w:rPr>
              <w:sym w:font="Wingdings" w:char="F0A1"/>
            </w:r>
          </w:p>
        </w:tc>
      </w:tr>
    </w:tbl>
    <w:p w:rsidR="006469E6" w:rsidRDefault="006469E6" w:rsidP="006469E6">
      <w:pPr>
        <w:pStyle w:val="NormalWeb"/>
        <w:spacing w:before="0" w:beforeAutospacing="0" w:after="120" w:afterAutospacing="0"/>
        <w:rPr>
          <w:rFonts w:asciiTheme="minorHAnsi" w:eastAsiaTheme="minorEastAsia" w:hAnsiTheme="minorHAnsi"/>
          <w:color w:val="000000" w:themeColor="text1"/>
          <w:sz w:val="22"/>
          <w:szCs w:val="22"/>
          <w:lang w:val="en-US" w:eastAsia="en-US"/>
        </w:rPr>
      </w:pPr>
    </w:p>
    <w:p w:rsidR="006469E6" w:rsidRDefault="006469E6" w:rsidP="006469E6">
      <w:pPr>
        <w:pStyle w:val="Heading4"/>
        <w:spacing w:before="0" w:after="120"/>
        <w:rPr>
          <w:rFonts w:asciiTheme="minorHAnsi" w:eastAsia="Times New Roman" w:hAnsiTheme="minorHAnsi"/>
          <w:b/>
          <w:color w:val="000000" w:themeColor="text1"/>
        </w:rPr>
      </w:pPr>
      <w:r>
        <w:rPr>
          <w:rFonts w:asciiTheme="minorHAnsi" w:eastAsia="Times New Roman" w:hAnsiTheme="minorHAnsi"/>
          <w:b/>
          <w:color w:val="000000" w:themeColor="text1"/>
        </w:rPr>
        <w:t>This question is about your overall wellbeing.</w:t>
      </w:r>
    </w:p>
    <w:p w:rsidR="006469E6" w:rsidRDefault="006469E6" w:rsidP="006469E6">
      <w:pPr>
        <w:pStyle w:val="Heading4"/>
        <w:spacing w:before="0" w:after="120"/>
        <w:rPr>
          <w:rFonts w:asciiTheme="minorHAnsi" w:eastAsia="Times New Roman" w:hAnsiTheme="minorHAnsi"/>
          <w:b/>
          <w:color w:val="000000" w:themeColor="text1"/>
        </w:rPr>
      </w:pPr>
      <w:r>
        <w:rPr>
          <w:rFonts w:asciiTheme="minorHAnsi" w:eastAsia="Times New Roman" w:hAnsiTheme="minorHAnsi"/>
          <w:b/>
          <w:color w:val="000000" w:themeColor="text1"/>
        </w:rPr>
        <w:t>How much do you agree:</w:t>
      </w:r>
    </w:p>
    <w:tbl>
      <w:tblPr>
        <w:tblW w:w="5000" w:type="pct"/>
        <w:tblInd w:w="-230" w:type="dxa"/>
        <w:tblLook w:val="0600" w:firstRow="0" w:lastRow="0" w:firstColumn="0" w:lastColumn="0" w:noHBand="1" w:noVBand="1"/>
      </w:tblPr>
      <w:tblGrid>
        <w:gridCol w:w="3499"/>
        <w:gridCol w:w="1870"/>
        <w:gridCol w:w="1043"/>
        <w:gridCol w:w="1303"/>
        <w:gridCol w:w="1311"/>
      </w:tblGrid>
      <w:tr w:rsidR="006469E6" w:rsidRPr="00E42E1E" w:rsidTr="006469E6">
        <w:tc>
          <w:tcPr>
            <w:tcW w:w="1938" w:type="pct"/>
            <w:tcMar>
              <w:top w:w="144" w:type="dxa"/>
              <w:left w:w="225" w:type="dxa"/>
              <w:bottom w:w="144" w:type="dxa"/>
              <w:right w:w="225" w:type="dxa"/>
            </w:tcMar>
            <w:hideMark/>
          </w:tcPr>
          <w:p w:rsidR="006469E6" w:rsidRPr="00E42E1E" w:rsidRDefault="006469E6" w:rsidP="006469E6">
            <w:pPr>
              <w:rPr>
                <w:sz w:val="20"/>
              </w:rPr>
            </w:pPr>
          </w:p>
        </w:tc>
        <w:tc>
          <w:tcPr>
            <w:tcW w:w="1036" w:type="pct"/>
            <w:tcMar>
              <w:top w:w="144" w:type="dxa"/>
              <w:left w:w="225" w:type="dxa"/>
              <w:bottom w:w="144" w:type="dxa"/>
              <w:right w:w="225" w:type="dxa"/>
            </w:tcMar>
            <w:hideMark/>
          </w:tcPr>
          <w:p w:rsidR="006469E6" w:rsidRPr="00E42E1E" w:rsidRDefault="006469E6" w:rsidP="006469E6">
            <w:pPr>
              <w:jc w:val="center"/>
              <w:rPr>
                <w:bCs/>
                <w:color w:val="000000" w:themeColor="text1"/>
                <w:sz w:val="20"/>
              </w:rPr>
            </w:pPr>
            <w:r w:rsidRPr="00E42E1E">
              <w:rPr>
                <w:bCs/>
                <w:color w:val="000000" w:themeColor="text1"/>
                <w:sz w:val="20"/>
              </w:rPr>
              <w:t>Strongly agree</w:t>
            </w:r>
            <w:r w:rsidRPr="00E42E1E">
              <w:rPr>
                <w:bCs/>
                <w:color w:val="000000" w:themeColor="text1"/>
                <w:sz w:val="20"/>
              </w:rPr>
              <w:br/>
            </w:r>
            <w:r w:rsidRPr="00E42E1E">
              <w:rPr>
                <w:noProof/>
                <w:color w:val="000000" w:themeColor="text1"/>
                <w:sz w:val="20"/>
                <w:lang w:eastAsia="en-GB"/>
              </w:rPr>
              <w:drawing>
                <wp:inline distT="0" distB="0" distL="0" distR="0" wp14:anchorId="41A4D1AF" wp14:editId="6B0D0B5A">
                  <wp:extent cx="298450" cy="298450"/>
                  <wp:effectExtent l="0" t="0" r="6350" b="6350"/>
                  <wp:docPr id="23" name="Picture 23" descr="reenGr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enGrin.png"/>
                          <pic:cNvPicPr>
                            <a:picLocks noChangeAspect="1" noChangeArrowheads="1"/>
                          </pic:cNvPicPr>
                        </pic:nvPicPr>
                        <pic:blipFill>
                          <a:blip r:link="rId58">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inline>
              </w:drawing>
            </w:r>
          </w:p>
        </w:tc>
        <w:tc>
          <w:tcPr>
            <w:tcW w:w="578" w:type="pct"/>
            <w:tcMar>
              <w:top w:w="144" w:type="dxa"/>
              <w:left w:w="225" w:type="dxa"/>
              <w:bottom w:w="144" w:type="dxa"/>
              <w:right w:w="225" w:type="dxa"/>
            </w:tcMar>
            <w:hideMark/>
          </w:tcPr>
          <w:p w:rsidR="006469E6" w:rsidRPr="00E42E1E" w:rsidRDefault="006469E6" w:rsidP="006469E6">
            <w:pPr>
              <w:jc w:val="center"/>
              <w:rPr>
                <w:bCs/>
                <w:color w:val="000000" w:themeColor="text1"/>
                <w:sz w:val="20"/>
              </w:rPr>
            </w:pPr>
            <w:r w:rsidRPr="00E42E1E">
              <w:rPr>
                <w:bCs/>
                <w:color w:val="000000" w:themeColor="text1"/>
                <w:sz w:val="20"/>
              </w:rPr>
              <w:t>Agree</w:t>
            </w:r>
            <w:r w:rsidRPr="00E42E1E">
              <w:rPr>
                <w:bCs/>
                <w:color w:val="000000" w:themeColor="text1"/>
                <w:sz w:val="20"/>
              </w:rPr>
              <w:br/>
            </w:r>
            <w:r w:rsidRPr="00E42E1E">
              <w:rPr>
                <w:noProof/>
                <w:color w:val="000000" w:themeColor="text1"/>
                <w:sz w:val="20"/>
                <w:lang w:eastAsia="en-GB"/>
              </w:rPr>
              <w:drawing>
                <wp:inline distT="0" distB="0" distL="0" distR="0" wp14:anchorId="6E79614C" wp14:editId="41968623">
                  <wp:extent cx="298450" cy="298450"/>
                  <wp:effectExtent l="0" t="0" r="6350" b="6350"/>
                  <wp:docPr id="22" name="Picture 22" descr="ellowSm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llowSmile.png"/>
                          <pic:cNvPicPr>
                            <a:picLocks noChangeAspect="1" noChangeArrowheads="1"/>
                          </pic:cNvPicPr>
                        </pic:nvPicPr>
                        <pic:blipFill>
                          <a:blip r:link="rId59">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inline>
              </w:drawing>
            </w:r>
          </w:p>
        </w:tc>
        <w:tc>
          <w:tcPr>
            <w:tcW w:w="722" w:type="pct"/>
            <w:tcMar>
              <w:top w:w="144" w:type="dxa"/>
              <w:left w:w="225" w:type="dxa"/>
              <w:bottom w:w="144" w:type="dxa"/>
              <w:right w:w="225" w:type="dxa"/>
            </w:tcMar>
            <w:hideMark/>
          </w:tcPr>
          <w:p w:rsidR="006469E6" w:rsidRPr="00E42E1E" w:rsidRDefault="006469E6" w:rsidP="006469E6">
            <w:pPr>
              <w:jc w:val="center"/>
              <w:rPr>
                <w:bCs/>
                <w:color w:val="000000" w:themeColor="text1"/>
                <w:sz w:val="20"/>
              </w:rPr>
            </w:pPr>
            <w:r w:rsidRPr="00E42E1E">
              <w:rPr>
                <w:bCs/>
                <w:color w:val="000000" w:themeColor="text1"/>
                <w:sz w:val="20"/>
              </w:rPr>
              <w:t>Not sure</w:t>
            </w:r>
            <w:r w:rsidRPr="00E42E1E">
              <w:rPr>
                <w:bCs/>
                <w:color w:val="000000" w:themeColor="text1"/>
                <w:sz w:val="20"/>
              </w:rPr>
              <w:br/>
            </w:r>
            <w:r w:rsidRPr="00E42E1E">
              <w:rPr>
                <w:noProof/>
                <w:color w:val="000000" w:themeColor="text1"/>
                <w:sz w:val="20"/>
                <w:lang w:eastAsia="en-GB"/>
              </w:rPr>
              <w:drawing>
                <wp:inline distT="0" distB="0" distL="0" distR="0" wp14:anchorId="46A4CB59" wp14:editId="3B19FEFB">
                  <wp:extent cx="298450" cy="298450"/>
                  <wp:effectExtent l="0" t="0" r="6350" b="6350"/>
                  <wp:docPr id="21" name="Picture 21" descr="rangeStra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angeStraight.png"/>
                          <pic:cNvPicPr>
                            <a:picLocks noChangeAspect="1" noChangeArrowheads="1"/>
                          </pic:cNvPicPr>
                        </pic:nvPicPr>
                        <pic:blipFill>
                          <a:blip r:link="rId60">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inline>
              </w:drawing>
            </w:r>
          </w:p>
        </w:tc>
        <w:tc>
          <w:tcPr>
            <w:tcW w:w="726" w:type="pct"/>
            <w:tcMar>
              <w:top w:w="144" w:type="dxa"/>
              <w:left w:w="225" w:type="dxa"/>
              <w:bottom w:w="144" w:type="dxa"/>
              <w:right w:w="225" w:type="dxa"/>
            </w:tcMar>
            <w:hideMark/>
          </w:tcPr>
          <w:p w:rsidR="006469E6" w:rsidRPr="00E42E1E" w:rsidRDefault="006469E6" w:rsidP="006469E6">
            <w:pPr>
              <w:jc w:val="center"/>
              <w:rPr>
                <w:bCs/>
                <w:color w:val="000000" w:themeColor="text1"/>
                <w:sz w:val="20"/>
              </w:rPr>
            </w:pPr>
            <w:r w:rsidRPr="00E42E1E">
              <w:rPr>
                <w:bCs/>
                <w:color w:val="000000" w:themeColor="text1"/>
                <w:sz w:val="20"/>
              </w:rPr>
              <w:t>Disagree</w:t>
            </w:r>
            <w:r w:rsidRPr="00E42E1E">
              <w:rPr>
                <w:bCs/>
                <w:color w:val="000000" w:themeColor="text1"/>
                <w:sz w:val="20"/>
              </w:rPr>
              <w:br/>
            </w:r>
            <w:r w:rsidRPr="00E42E1E">
              <w:rPr>
                <w:noProof/>
                <w:color w:val="000000" w:themeColor="text1"/>
                <w:sz w:val="20"/>
                <w:lang w:eastAsia="en-GB"/>
              </w:rPr>
              <w:drawing>
                <wp:inline distT="0" distB="0" distL="0" distR="0" wp14:anchorId="6F57C15E" wp14:editId="14A2195B">
                  <wp:extent cx="298450" cy="298450"/>
                  <wp:effectExtent l="0" t="0" r="6350" b="6350"/>
                  <wp:docPr id="20" name="Picture 20" descr="edS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Sad.png"/>
                          <pic:cNvPicPr>
                            <a:picLocks noChangeAspect="1" noChangeArrowheads="1"/>
                          </pic:cNvPicPr>
                        </pic:nvPicPr>
                        <pic:blipFill>
                          <a:blip r:link="rId61">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inline>
              </w:drawing>
            </w:r>
          </w:p>
        </w:tc>
      </w:tr>
      <w:tr w:rsidR="006469E6" w:rsidRPr="00E42E1E" w:rsidTr="006469E6">
        <w:tc>
          <w:tcPr>
            <w:tcW w:w="1938" w:type="pct"/>
            <w:tcMar>
              <w:top w:w="150" w:type="dxa"/>
              <w:left w:w="150" w:type="dxa"/>
              <w:bottom w:w="150" w:type="dxa"/>
              <w:right w:w="150" w:type="dxa"/>
            </w:tcMar>
            <w:hideMark/>
          </w:tcPr>
          <w:p w:rsidR="006469E6" w:rsidRPr="00E42E1E" w:rsidRDefault="006469E6" w:rsidP="006469E6">
            <w:pPr>
              <w:rPr>
                <w:color w:val="000000" w:themeColor="text1"/>
                <w:sz w:val="20"/>
              </w:rPr>
            </w:pPr>
            <w:r w:rsidRPr="00E42E1E">
              <w:rPr>
                <w:color w:val="000000" w:themeColor="text1"/>
                <w:sz w:val="20"/>
              </w:rPr>
              <w:t>I am satisfied with my life</w:t>
            </w:r>
          </w:p>
        </w:tc>
        <w:tc>
          <w:tcPr>
            <w:tcW w:w="1036" w:type="pct"/>
            <w:tcMar>
              <w:top w:w="150" w:type="dxa"/>
              <w:left w:w="150" w:type="dxa"/>
              <w:bottom w:w="150" w:type="dxa"/>
              <w:right w:w="150" w:type="dxa"/>
            </w:tcMar>
            <w:hideMark/>
          </w:tcPr>
          <w:p w:rsidR="006469E6" w:rsidRPr="00E42E1E" w:rsidRDefault="006469E6" w:rsidP="006469E6">
            <w:pPr>
              <w:jc w:val="center"/>
              <w:rPr>
                <w:color w:val="000000" w:themeColor="text1"/>
                <w:sz w:val="20"/>
              </w:rPr>
            </w:pPr>
            <w:r w:rsidRPr="00E42E1E">
              <w:rPr>
                <w:color w:val="000000" w:themeColor="text1"/>
                <w:sz w:val="20"/>
              </w:rPr>
              <w:sym w:font="Wingdings" w:char="F0A1"/>
            </w:r>
          </w:p>
        </w:tc>
        <w:tc>
          <w:tcPr>
            <w:tcW w:w="578" w:type="pct"/>
            <w:tcMar>
              <w:top w:w="150" w:type="dxa"/>
              <w:left w:w="150" w:type="dxa"/>
              <w:bottom w:w="150" w:type="dxa"/>
              <w:right w:w="150" w:type="dxa"/>
            </w:tcMar>
            <w:hideMark/>
          </w:tcPr>
          <w:p w:rsidR="006469E6" w:rsidRPr="00E42E1E" w:rsidRDefault="006469E6" w:rsidP="006469E6">
            <w:pPr>
              <w:jc w:val="center"/>
              <w:rPr>
                <w:color w:val="000000" w:themeColor="text1"/>
                <w:sz w:val="20"/>
              </w:rPr>
            </w:pPr>
            <w:r w:rsidRPr="00E42E1E">
              <w:rPr>
                <w:color w:val="000000" w:themeColor="text1"/>
                <w:sz w:val="20"/>
              </w:rPr>
              <w:sym w:font="Wingdings" w:char="F0A1"/>
            </w:r>
          </w:p>
        </w:tc>
        <w:tc>
          <w:tcPr>
            <w:tcW w:w="722" w:type="pct"/>
            <w:tcMar>
              <w:top w:w="150" w:type="dxa"/>
              <w:left w:w="150" w:type="dxa"/>
              <w:bottom w:w="150" w:type="dxa"/>
              <w:right w:w="150" w:type="dxa"/>
            </w:tcMar>
            <w:hideMark/>
          </w:tcPr>
          <w:p w:rsidR="006469E6" w:rsidRPr="00E42E1E" w:rsidRDefault="006469E6" w:rsidP="006469E6">
            <w:pPr>
              <w:jc w:val="center"/>
              <w:rPr>
                <w:color w:val="000000" w:themeColor="text1"/>
                <w:sz w:val="20"/>
              </w:rPr>
            </w:pPr>
            <w:r w:rsidRPr="00E42E1E">
              <w:rPr>
                <w:color w:val="000000" w:themeColor="text1"/>
                <w:sz w:val="20"/>
              </w:rPr>
              <w:sym w:font="Wingdings" w:char="F0A1"/>
            </w:r>
          </w:p>
        </w:tc>
        <w:tc>
          <w:tcPr>
            <w:tcW w:w="726" w:type="pct"/>
            <w:tcMar>
              <w:top w:w="150" w:type="dxa"/>
              <w:left w:w="150" w:type="dxa"/>
              <w:bottom w:w="150" w:type="dxa"/>
              <w:right w:w="150" w:type="dxa"/>
            </w:tcMar>
            <w:hideMark/>
          </w:tcPr>
          <w:p w:rsidR="006469E6" w:rsidRPr="00E42E1E" w:rsidRDefault="006469E6" w:rsidP="006469E6">
            <w:pPr>
              <w:jc w:val="center"/>
              <w:rPr>
                <w:color w:val="000000" w:themeColor="text1"/>
                <w:sz w:val="20"/>
              </w:rPr>
            </w:pPr>
            <w:r w:rsidRPr="00E42E1E">
              <w:rPr>
                <w:color w:val="000000" w:themeColor="text1"/>
                <w:sz w:val="20"/>
              </w:rPr>
              <w:sym w:font="Wingdings" w:char="F0A1"/>
            </w:r>
          </w:p>
        </w:tc>
      </w:tr>
      <w:tr w:rsidR="006469E6" w:rsidRPr="00E42E1E" w:rsidTr="006469E6">
        <w:tc>
          <w:tcPr>
            <w:tcW w:w="1938" w:type="pct"/>
            <w:tcMar>
              <w:top w:w="150" w:type="dxa"/>
              <w:left w:w="150" w:type="dxa"/>
              <w:bottom w:w="150" w:type="dxa"/>
              <w:right w:w="150" w:type="dxa"/>
            </w:tcMar>
            <w:hideMark/>
          </w:tcPr>
          <w:p w:rsidR="006469E6" w:rsidRPr="00E42E1E" w:rsidRDefault="006469E6" w:rsidP="006469E6">
            <w:pPr>
              <w:rPr>
                <w:color w:val="000000" w:themeColor="text1"/>
                <w:sz w:val="20"/>
              </w:rPr>
            </w:pPr>
            <w:r w:rsidRPr="00E42E1E">
              <w:rPr>
                <w:color w:val="000000" w:themeColor="text1"/>
                <w:sz w:val="20"/>
              </w:rPr>
              <w:t>What I do in my life is worthwhile</w:t>
            </w:r>
          </w:p>
        </w:tc>
        <w:tc>
          <w:tcPr>
            <w:tcW w:w="1036" w:type="pct"/>
            <w:tcMar>
              <w:top w:w="150" w:type="dxa"/>
              <w:left w:w="150" w:type="dxa"/>
              <w:bottom w:w="150" w:type="dxa"/>
              <w:right w:w="150" w:type="dxa"/>
            </w:tcMar>
            <w:hideMark/>
          </w:tcPr>
          <w:p w:rsidR="006469E6" w:rsidRPr="00E42E1E" w:rsidRDefault="006469E6" w:rsidP="006469E6">
            <w:pPr>
              <w:jc w:val="center"/>
              <w:rPr>
                <w:color w:val="000000" w:themeColor="text1"/>
                <w:sz w:val="20"/>
              </w:rPr>
            </w:pPr>
            <w:r w:rsidRPr="00E42E1E">
              <w:rPr>
                <w:color w:val="000000" w:themeColor="text1"/>
                <w:sz w:val="20"/>
              </w:rPr>
              <w:sym w:font="Wingdings" w:char="F0A1"/>
            </w:r>
          </w:p>
        </w:tc>
        <w:tc>
          <w:tcPr>
            <w:tcW w:w="578" w:type="pct"/>
            <w:tcMar>
              <w:top w:w="150" w:type="dxa"/>
              <w:left w:w="150" w:type="dxa"/>
              <w:bottom w:w="150" w:type="dxa"/>
              <w:right w:w="150" w:type="dxa"/>
            </w:tcMar>
            <w:hideMark/>
          </w:tcPr>
          <w:p w:rsidR="006469E6" w:rsidRPr="00E42E1E" w:rsidRDefault="006469E6" w:rsidP="006469E6">
            <w:pPr>
              <w:jc w:val="center"/>
              <w:rPr>
                <w:color w:val="000000" w:themeColor="text1"/>
                <w:sz w:val="20"/>
              </w:rPr>
            </w:pPr>
            <w:r w:rsidRPr="00E42E1E">
              <w:rPr>
                <w:color w:val="000000" w:themeColor="text1"/>
                <w:sz w:val="20"/>
              </w:rPr>
              <w:sym w:font="Wingdings" w:char="F0A1"/>
            </w:r>
          </w:p>
        </w:tc>
        <w:tc>
          <w:tcPr>
            <w:tcW w:w="722" w:type="pct"/>
            <w:tcMar>
              <w:top w:w="150" w:type="dxa"/>
              <w:left w:w="150" w:type="dxa"/>
              <w:bottom w:w="150" w:type="dxa"/>
              <w:right w:w="150" w:type="dxa"/>
            </w:tcMar>
            <w:hideMark/>
          </w:tcPr>
          <w:p w:rsidR="006469E6" w:rsidRPr="00E42E1E" w:rsidRDefault="006469E6" w:rsidP="006469E6">
            <w:pPr>
              <w:jc w:val="center"/>
              <w:rPr>
                <w:color w:val="000000" w:themeColor="text1"/>
                <w:sz w:val="20"/>
              </w:rPr>
            </w:pPr>
            <w:r w:rsidRPr="00E42E1E">
              <w:rPr>
                <w:color w:val="000000" w:themeColor="text1"/>
                <w:sz w:val="20"/>
              </w:rPr>
              <w:sym w:font="Wingdings" w:char="F0A1"/>
            </w:r>
          </w:p>
        </w:tc>
        <w:tc>
          <w:tcPr>
            <w:tcW w:w="726" w:type="pct"/>
            <w:tcMar>
              <w:top w:w="150" w:type="dxa"/>
              <w:left w:w="150" w:type="dxa"/>
              <w:bottom w:w="150" w:type="dxa"/>
              <w:right w:w="150" w:type="dxa"/>
            </w:tcMar>
            <w:hideMark/>
          </w:tcPr>
          <w:p w:rsidR="006469E6" w:rsidRPr="00E42E1E" w:rsidRDefault="006469E6" w:rsidP="006469E6">
            <w:pPr>
              <w:jc w:val="center"/>
              <w:rPr>
                <w:color w:val="000000" w:themeColor="text1"/>
                <w:sz w:val="20"/>
              </w:rPr>
            </w:pPr>
            <w:r w:rsidRPr="00E42E1E">
              <w:rPr>
                <w:color w:val="000000" w:themeColor="text1"/>
                <w:sz w:val="20"/>
              </w:rPr>
              <w:sym w:font="Wingdings" w:char="F0A1"/>
            </w:r>
          </w:p>
        </w:tc>
      </w:tr>
      <w:tr w:rsidR="006469E6" w:rsidRPr="00E42E1E" w:rsidTr="006469E6">
        <w:tc>
          <w:tcPr>
            <w:tcW w:w="1938" w:type="pct"/>
            <w:tcMar>
              <w:top w:w="150" w:type="dxa"/>
              <w:left w:w="150" w:type="dxa"/>
              <w:bottom w:w="150" w:type="dxa"/>
              <w:right w:w="150" w:type="dxa"/>
            </w:tcMar>
            <w:hideMark/>
          </w:tcPr>
          <w:p w:rsidR="006469E6" w:rsidRPr="00E42E1E" w:rsidRDefault="006469E6" w:rsidP="006469E6">
            <w:pPr>
              <w:rPr>
                <w:color w:val="000000" w:themeColor="text1"/>
                <w:sz w:val="20"/>
              </w:rPr>
            </w:pPr>
            <w:r w:rsidRPr="00E42E1E">
              <w:rPr>
                <w:color w:val="000000" w:themeColor="text1"/>
                <w:sz w:val="20"/>
              </w:rPr>
              <w:t>I was happy yesterday</w:t>
            </w:r>
          </w:p>
        </w:tc>
        <w:tc>
          <w:tcPr>
            <w:tcW w:w="1036" w:type="pct"/>
            <w:tcMar>
              <w:top w:w="150" w:type="dxa"/>
              <w:left w:w="150" w:type="dxa"/>
              <w:bottom w:w="150" w:type="dxa"/>
              <w:right w:w="150" w:type="dxa"/>
            </w:tcMar>
            <w:hideMark/>
          </w:tcPr>
          <w:p w:rsidR="006469E6" w:rsidRPr="00E42E1E" w:rsidRDefault="006469E6" w:rsidP="006469E6">
            <w:pPr>
              <w:jc w:val="center"/>
              <w:rPr>
                <w:color w:val="000000" w:themeColor="text1"/>
                <w:sz w:val="20"/>
              </w:rPr>
            </w:pPr>
            <w:r w:rsidRPr="00E42E1E">
              <w:rPr>
                <w:color w:val="000000" w:themeColor="text1"/>
                <w:sz w:val="20"/>
              </w:rPr>
              <w:sym w:font="Wingdings" w:char="F0A1"/>
            </w:r>
          </w:p>
        </w:tc>
        <w:tc>
          <w:tcPr>
            <w:tcW w:w="578" w:type="pct"/>
            <w:tcMar>
              <w:top w:w="150" w:type="dxa"/>
              <w:left w:w="150" w:type="dxa"/>
              <w:bottom w:w="150" w:type="dxa"/>
              <w:right w:w="150" w:type="dxa"/>
            </w:tcMar>
            <w:hideMark/>
          </w:tcPr>
          <w:p w:rsidR="006469E6" w:rsidRPr="00E42E1E" w:rsidRDefault="006469E6" w:rsidP="006469E6">
            <w:pPr>
              <w:jc w:val="center"/>
              <w:rPr>
                <w:color w:val="000000" w:themeColor="text1"/>
                <w:sz w:val="20"/>
              </w:rPr>
            </w:pPr>
            <w:r w:rsidRPr="00E42E1E">
              <w:rPr>
                <w:color w:val="000000" w:themeColor="text1"/>
                <w:sz w:val="20"/>
              </w:rPr>
              <w:sym w:font="Wingdings" w:char="F0A1"/>
            </w:r>
          </w:p>
        </w:tc>
        <w:tc>
          <w:tcPr>
            <w:tcW w:w="722" w:type="pct"/>
            <w:tcMar>
              <w:top w:w="150" w:type="dxa"/>
              <w:left w:w="150" w:type="dxa"/>
              <w:bottom w:w="150" w:type="dxa"/>
              <w:right w:w="150" w:type="dxa"/>
            </w:tcMar>
            <w:hideMark/>
          </w:tcPr>
          <w:p w:rsidR="006469E6" w:rsidRPr="00E42E1E" w:rsidRDefault="006469E6" w:rsidP="006469E6">
            <w:pPr>
              <w:jc w:val="center"/>
              <w:rPr>
                <w:color w:val="000000" w:themeColor="text1"/>
                <w:sz w:val="20"/>
              </w:rPr>
            </w:pPr>
            <w:r w:rsidRPr="00E42E1E">
              <w:rPr>
                <w:color w:val="000000" w:themeColor="text1"/>
                <w:sz w:val="20"/>
              </w:rPr>
              <w:sym w:font="Wingdings" w:char="F0A1"/>
            </w:r>
          </w:p>
        </w:tc>
        <w:tc>
          <w:tcPr>
            <w:tcW w:w="726" w:type="pct"/>
            <w:tcMar>
              <w:top w:w="150" w:type="dxa"/>
              <w:left w:w="150" w:type="dxa"/>
              <w:bottom w:w="150" w:type="dxa"/>
              <w:right w:w="150" w:type="dxa"/>
            </w:tcMar>
            <w:hideMark/>
          </w:tcPr>
          <w:p w:rsidR="006469E6" w:rsidRPr="00E42E1E" w:rsidRDefault="006469E6" w:rsidP="006469E6">
            <w:pPr>
              <w:jc w:val="center"/>
              <w:rPr>
                <w:color w:val="000000" w:themeColor="text1"/>
                <w:sz w:val="20"/>
              </w:rPr>
            </w:pPr>
            <w:r w:rsidRPr="00E42E1E">
              <w:rPr>
                <w:color w:val="000000" w:themeColor="text1"/>
                <w:sz w:val="20"/>
              </w:rPr>
              <w:sym w:font="Wingdings" w:char="F0A1"/>
            </w:r>
          </w:p>
        </w:tc>
      </w:tr>
      <w:tr w:rsidR="006469E6" w:rsidRPr="00E42E1E" w:rsidTr="006469E6">
        <w:tc>
          <w:tcPr>
            <w:tcW w:w="1938" w:type="pct"/>
            <w:tcMar>
              <w:top w:w="150" w:type="dxa"/>
              <w:left w:w="150" w:type="dxa"/>
              <w:bottom w:w="150" w:type="dxa"/>
              <w:right w:w="150" w:type="dxa"/>
            </w:tcMar>
            <w:hideMark/>
          </w:tcPr>
          <w:p w:rsidR="006469E6" w:rsidRPr="00E42E1E" w:rsidRDefault="006469E6" w:rsidP="006469E6">
            <w:pPr>
              <w:rPr>
                <w:color w:val="000000" w:themeColor="text1"/>
                <w:sz w:val="20"/>
              </w:rPr>
            </w:pPr>
            <w:r w:rsidRPr="00E42E1E">
              <w:rPr>
                <w:color w:val="000000" w:themeColor="text1"/>
                <w:sz w:val="20"/>
              </w:rPr>
              <w:t>I was NOT anxious yesterday</w:t>
            </w:r>
          </w:p>
        </w:tc>
        <w:tc>
          <w:tcPr>
            <w:tcW w:w="1036" w:type="pct"/>
            <w:tcMar>
              <w:top w:w="150" w:type="dxa"/>
              <w:left w:w="150" w:type="dxa"/>
              <w:bottom w:w="150" w:type="dxa"/>
              <w:right w:w="150" w:type="dxa"/>
            </w:tcMar>
            <w:hideMark/>
          </w:tcPr>
          <w:p w:rsidR="006469E6" w:rsidRPr="00E42E1E" w:rsidRDefault="006469E6" w:rsidP="006469E6">
            <w:pPr>
              <w:jc w:val="center"/>
              <w:rPr>
                <w:color w:val="000000" w:themeColor="text1"/>
                <w:sz w:val="20"/>
              </w:rPr>
            </w:pPr>
            <w:r w:rsidRPr="00E42E1E">
              <w:rPr>
                <w:color w:val="000000" w:themeColor="text1"/>
                <w:sz w:val="20"/>
              </w:rPr>
              <w:sym w:font="Wingdings" w:char="F0A1"/>
            </w:r>
          </w:p>
        </w:tc>
        <w:tc>
          <w:tcPr>
            <w:tcW w:w="578" w:type="pct"/>
            <w:tcMar>
              <w:top w:w="150" w:type="dxa"/>
              <w:left w:w="150" w:type="dxa"/>
              <w:bottom w:w="150" w:type="dxa"/>
              <w:right w:w="150" w:type="dxa"/>
            </w:tcMar>
            <w:hideMark/>
          </w:tcPr>
          <w:p w:rsidR="006469E6" w:rsidRPr="00E42E1E" w:rsidRDefault="006469E6" w:rsidP="006469E6">
            <w:pPr>
              <w:jc w:val="center"/>
              <w:rPr>
                <w:color w:val="000000" w:themeColor="text1"/>
                <w:sz w:val="20"/>
              </w:rPr>
            </w:pPr>
            <w:r w:rsidRPr="00E42E1E">
              <w:rPr>
                <w:color w:val="000000" w:themeColor="text1"/>
                <w:sz w:val="20"/>
              </w:rPr>
              <w:sym w:font="Wingdings" w:char="F0A1"/>
            </w:r>
          </w:p>
        </w:tc>
        <w:tc>
          <w:tcPr>
            <w:tcW w:w="722" w:type="pct"/>
            <w:tcMar>
              <w:top w:w="150" w:type="dxa"/>
              <w:left w:w="150" w:type="dxa"/>
              <w:bottom w:w="150" w:type="dxa"/>
              <w:right w:w="150" w:type="dxa"/>
            </w:tcMar>
            <w:hideMark/>
          </w:tcPr>
          <w:p w:rsidR="006469E6" w:rsidRPr="00E42E1E" w:rsidRDefault="006469E6" w:rsidP="006469E6">
            <w:pPr>
              <w:jc w:val="center"/>
              <w:rPr>
                <w:color w:val="000000" w:themeColor="text1"/>
                <w:sz w:val="20"/>
              </w:rPr>
            </w:pPr>
            <w:r w:rsidRPr="00E42E1E">
              <w:rPr>
                <w:color w:val="000000" w:themeColor="text1"/>
                <w:sz w:val="20"/>
              </w:rPr>
              <w:sym w:font="Wingdings" w:char="F0A1"/>
            </w:r>
          </w:p>
        </w:tc>
        <w:tc>
          <w:tcPr>
            <w:tcW w:w="726" w:type="pct"/>
            <w:tcMar>
              <w:top w:w="150" w:type="dxa"/>
              <w:left w:w="150" w:type="dxa"/>
              <w:bottom w:w="150" w:type="dxa"/>
              <w:right w:w="150" w:type="dxa"/>
            </w:tcMar>
            <w:hideMark/>
          </w:tcPr>
          <w:p w:rsidR="006469E6" w:rsidRPr="00E42E1E" w:rsidRDefault="006469E6" w:rsidP="006469E6">
            <w:pPr>
              <w:jc w:val="center"/>
              <w:rPr>
                <w:color w:val="000000" w:themeColor="text1"/>
                <w:sz w:val="20"/>
              </w:rPr>
            </w:pPr>
            <w:r w:rsidRPr="00E42E1E">
              <w:rPr>
                <w:color w:val="000000" w:themeColor="text1"/>
                <w:sz w:val="20"/>
              </w:rPr>
              <w:sym w:font="Wingdings" w:char="F0A1"/>
            </w:r>
          </w:p>
        </w:tc>
      </w:tr>
    </w:tbl>
    <w:p w:rsidR="006469E6" w:rsidRDefault="006469E6" w:rsidP="006469E6">
      <w:pPr>
        <w:pStyle w:val="Heading4"/>
        <w:rPr>
          <w:rFonts w:asciiTheme="minorHAnsi" w:eastAsia="Times New Roman" w:hAnsiTheme="minorHAnsi"/>
          <w:b/>
          <w:color w:val="000000" w:themeColor="text1"/>
        </w:rPr>
      </w:pPr>
    </w:p>
    <w:p w:rsidR="006469E6" w:rsidRDefault="006469E6" w:rsidP="006469E6">
      <w:pPr>
        <w:pStyle w:val="Heading4"/>
        <w:spacing w:before="0" w:after="120"/>
        <w:rPr>
          <w:rFonts w:asciiTheme="minorHAnsi" w:eastAsia="Times New Roman" w:hAnsiTheme="minorHAnsi"/>
          <w:b/>
          <w:color w:val="000000" w:themeColor="text1"/>
        </w:rPr>
      </w:pPr>
      <w:r>
        <w:rPr>
          <w:rFonts w:asciiTheme="minorHAnsi" w:eastAsia="Times New Roman" w:hAnsiTheme="minorHAnsi"/>
          <w:b/>
          <w:color w:val="000000" w:themeColor="text1"/>
        </w:rPr>
        <w:t>This question is about how confident you are in managing aspects of your health.</w:t>
      </w:r>
    </w:p>
    <w:p w:rsidR="006469E6" w:rsidRDefault="006469E6" w:rsidP="006469E6">
      <w:pPr>
        <w:pStyle w:val="Heading4"/>
        <w:spacing w:before="0" w:after="120"/>
        <w:rPr>
          <w:rFonts w:asciiTheme="minorHAnsi" w:eastAsia="Times New Roman" w:hAnsiTheme="minorHAnsi"/>
          <w:b/>
          <w:color w:val="000000" w:themeColor="text1"/>
        </w:rPr>
      </w:pPr>
      <w:r>
        <w:rPr>
          <w:rFonts w:asciiTheme="minorHAnsi" w:eastAsia="Times New Roman" w:hAnsiTheme="minorHAnsi"/>
          <w:b/>
          <w:color w:val="000000" w:themeColor="text1"/>
        </w:rPr>
        <w:t>How much do you agree:</w:t>
      </w:r>
    </w:p>
    <w:tbl>
      <w:tblPr>
        <w:tblW w:w="5000" w:type="pct"/>
        <w:tblLook w:val="01E0" w:firstRow="1" w:lastRow="1" w:firstColumn="1" w:lastColumn="1" w:noHBand="0" w:noVBand="0"/>
      </w:tblPr>
      <w:tblGrid>
        <w:gridCol w:w="3611"/>
        <w:gridCol w:w="1830"/>
        <w:gridCol w:w="1022"/>
        <w:gridCol w:w="1276"/>
        <w:gridCol w:w="1287"/>
      </w:tblGrid>
      <w:tr w:rsidR="006469E6" w:rsidRPr="00E42E1E" w:rsidTr="006469E6">
        <w:tc>
          <w:tcPr>
            <w:tcW w:w="2000" w:type="pct"/>
            <w:tcMar>
              <w:top w:w="225" w:type="dxa"/>
              <w:left w:w="225" w:type="dxa"/>
              <w:bottom w:w="225" w:type="dxa"/>
              <w:right w:w="225" w:type="dxa"/>
            </w:tcMar>
            <w:vAlign w:val="center"/>
            <w:hideMark/>
          </w:tcPr>
          <w:p w:rsidR="006469E6" w:rsidRPr="00E42E1E" w:rsidRDefault="006469E6" w:rsidP="00E42E1E">
            <w:pPr>
              <w:spacing w:after="0"/>
              <w:rPr>
                <w:sz w:val="20"/>
              </w:rPr>
            </w:pPr>
          </w:p>
        </w:tc>
        <w:tc>
          <w:tcPr>
            <w:tcW w:w="1014" w:type="pct"/>
            <w:tcMar>
              <w:top w:w="225" w:type="dxa"/>
              <w:left w:w="225" w:type="dxa"/>
              <w:bottom w:w="225" w:type="dxa"/>
              <w:right w:w="225" w:type="dxa"/>
            </w:tcMar>
            <w:vAlign w:val="center"/>
            <w:hideMark/>
          </w:tcPr>
          <w:p w:rsidR="006469E6" w:rsidRPr="00E42E1E" w:rsidRDefault="006469E6" w:rsidP="00E42E1E">
            <w:pPr>
              <w:spacing w:after="0"/>
              <w:jc w:val="center"/>
              <w:rPr>
                <w:bCs/>
                <w:color w:val="000000" w:themeColor="text1"/>
                <w:sz w:val="20"/>
              </w:rPr>
            </w:pPr>
            <w:r w:rsidRPr="00E42E1E">
              <w:rPr>
                <w:bCs/>
                <w:color w:val="000000" w:themeColor="text1"/>
                <w:sz w:val="20"/>
              </w:rPr>
              <w:t>Strongly agree</w:t>
            </w:r>
            <w:r w:rsidRPr="00E42E1E">
              <w:rPr>
                <w:bCs/>
                <w:color w:val="000000" w:themeColor="text1"/>
                <w:sz w:val="20"/>
              </w:rPr>
              <w:br/>
            </w:r>
            <w:r w:rsidRPr="00E42E1E">
              <w:rPr>
                <w:noProof/>
                <w:color w:val="000000" w:themeColor="text1"/>
                <w:sz w:val="20"/>
                <w:lang w:eastAsia="en-GB"/>
              </w:rPr>
              <w:drawing>
                <wp:inline distT="0" distB="0" distL="0" distR="0" wp14:anchorId="29B3623F" wp14:editId="61CCC87A">
                  <wp:extent cx="298450" cy="298450"/>
                  <wp:effectExtent l="0" t="0" r="6350" b="6350"/>
                  <wp:docPr id="19" name="Picture 19" descr="reenGr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enGrin.png"/>
                          <pic:cNvPicPr>
                            <a:picLocks noChangeAspect="1" noChangeArrowheads="1"/>
                          </pic:cNvPicPr>
                        </pic:nvPicPr>
                        <pic:blipFill>
                          <a:blip r:link="rId58">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inline>
              </w:drawing>
            </w:r>
          </w:p>
        </w:tc>
        <w:tc>
          <w:tcPr>
            <w:tcW w:w="566" w:type="pct"/>
            <w:tcMar>
              <w:top w:w="225" w:type="dxa"/>
              <w:left w:w="225" w:type="dxa"/>
              <w:bottom w:w="225" w:type="dxa"/>
              <w:right w:w="225" w:type="dxa"/>
            </w:tcMar>
            <w:vAlign w:val="center"/>
            <w:hideMark/>
          </w:tcPr>
          <w:p w:rsidR="006469E6" w:rsidRPr="00E42E1E" w:rsidRDefault="006469E6" w:rsidP="00E42E1E">
            <w:pPr>
              <w:spacing w:after="0"/>
              <w:jc w:val="center"/>
              <w:rPr>
                <w:bCs/>
                <w:color w:val="000000" w:themeColor="text1"/>
                <w:sz w:val="20"/>
              </w:rPr>
            </w:pPr>
            <w:r w:rsidRPr="00E42E1E">
              <w:rPr>
                <w:bCs/>
                <w:color w:val="000000" w:themeColor="text1"/>
                <w:sz w:val="20"/>
              </w:rPr>
              <w:t>Agree</w:t>
            </w:r>
            <w:r w:rsidRPr="00E42E1E">
              <w:rPr>
                <w:bCs/>
                <w:color w:val="000000" w:themeColor="text1"/>
                <w:sz w:val="20"/>
              </w:rPr>
              <w:br/>
            </w:r>
            <w:r w:rsidRPr="00E42E1E">
              <w:rPr>
                <w:noProof/>
                <w:color w:val="000000" w:themeColor="text1"/>
                <w:sz w:val="20"/>
                <w:lang w:eastAsia="en-GB"/>
              </w:rPr>
              <w:drawing>
                <wp:inline distT="0" distB="0" distL="0" distR="0" wp14:anchorId="0833D600" wp14:editId="47A58422">
                  <wp:extent cx="298450" cy="298450"/>
                  <wp:effectExtent l="0" t="0" r="6350" b="6350"/>
                  <wp:docPr id="18" name="Picture 18" descr="ellowSm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llowSmile.png"/>
                          <pic:cNvPicPr>
                            <a:picLocks noChangeAspect="1" noChangeArrowheads="1"/>
                          </pic:cNvPicPr>
                        </pic:nvPicPr>
                        <pic:blipFill>
                          <a:blip r:link="rId59">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inline>
              </w:drawing>
            </w:r>
          </w:p>
        </w:tc>
        <w:tc>
          <w:tcPr>
            <w:tcW w:w="707" w:type="pct"/>
            <w:tcMar>
              <w:top w:w="225" w:type="dxa"/>
              <w:left w:w="225" w:type="dxa"/>
              <w:bottom w:w="225" w:type="dxa"/>
              <w:right w:w="225" w:type="dxa"/>
            </w:tcMar>
            <w:vAlign w:val="center"/>
            <w:hideMark/>
          </w:tcPr>
          <w:p w:rsidR="006469E6" w:rsidRPr="00E42E1E" w:rsidRDefault="006469E6" w:rsidP="00E42E1E">
            <w:pPr>
              <w:spacing w:after="0"/>
              <w:jc w:val="center"/>
              <w:rPr>
                <w:bCs/>
                <w:color w:val="000000" w:themeColor="text1"/>
                <w:sz w:val="20"/>
              </w:rPr>
            </w:pPr>
            <w:r w:rsidRPr="00E42E1E">
              <w:rPr>
                <w:bCs/>
                <w:color w:val="000000" w:themeColor="text1"/>
                <w:sz w:val="20"/>
              </w:rPr>
              <w:t>Not sure</w:t>
            </w:r>
            <w:r w:rsidRPr="00E42E1E">
              <w:rPr>
                <w:bCs/>
                <w:color w:val="000000" w:themeColor="text1"/>
                <w:sz w:val="20"/>
              </w:rPr>
              <w:br/>
            </w:r>
            <w:r w:rsidRPr="00E42E1E">
              <w:rPr>
                <w:noProof/>
                <w:color w:val="000000" w:themeColor="text1"/>
                <w:sz w:val="20"/>
                <w:lang w:eastAsia="en-GB"/>
              </w:rPr>
              <w:drawing>
                <wp:inline distT="0" distB="0" distL="0" distR="0" wp14:anchorId="33CAE6CB" wp14:editId="0A04B671">
                  <wp:extent cx="298450" cy="298450"/>
                  <wp:effectExtent l="0" t="0" r="6350" b="6350"/>
                  <wp:docPr id="17" name="Picture 17" descr="rangeStra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angeStraight.png"/>
                          <pic:cNvPicPr>
                            <a:picLocks noChangeAspect="1" noChangeArrowheads="1"/>
                          </pic:cNvPicPr>
                        </pic:nvPicPr>
                        <pic:blipFill>
                          <a:blip r:link="rId60">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inline>
              </w:drawing>
            </w:r>
          </w:p>
        </w:tc>
        <w:tc>
          <w:tcPr>
            <w:tcW w:w="713" w:type="pct"/>
            <w:tcMar>
              <w:top w:w="225" w:type="dxa"/>
              <w:left w:w="225" w:type="dxa"/>
              <w:bottom w:w="225" w:type="dxa"/>
              <w:right w:w="225" w:type="dxa"/>
            </w:tcMar>
            <w:vAlign w:val="center"/>
            <w:hideMark/>
          </w:tcPr>
          <w:p w:rsidR="006469E6" w:rsidRPr="00E42E1E" w:rsidRDefault="006469E6" w:rsidP="00E42E1E">
            <w:pPr>
              <w:spacing w:after="0"/>
              <w:jc w:val="center"/>
              <w:rPr>
                <w:bCs/>
                <w:color w:val="000000" w:themeColor="text1"/>
                <w:sz w:val="20"/>
              </w:rPr>
            </w:pPr>
            <w:r w:rsidRPr="00E42E1E">
              <w:rPr>
                <w:bCs/>
                <w:color w:val="000000" w:themeColor="text1"/>
                <w:sz w:val="20"/>
              </w:rPr>
              <w:t>Disagree</w:t>
            </w:r>
            <w:r w:rsidRPr="00E42E1E">
              <w:rPr>
                <w:bCs/>
                <w:color w:val="000000" w:themeColor="text1"/>
                <w:sz w:val="20"/>
              </w:rPr>
              <w:br/>
            </w:r>
            <w:r w:rsidRPr="00E42E1E">
              <w:rPr>
                <w:noProof/>
                <w:color w:val="000000" w:themeColor="text1"/>
                <w:sz w:val="20"/>
                <w:lang w:eastAsia="en-GB"/>
              </w:rPr>
              <w:drawing>
                <wp:inline distT="0" distB="0" distL="0" distR="0" wp14:anchorId="71D7C578" wp14:editId="7DBF842D">
                  <wp:extent cx="298450" cy="298450"/>
                  <wp:effectExtent l="0" t="0" r="6350" b="6350"/>
                  <wp:docPr id="16" name="Picture 16" descr="edS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dSad.png"/>
                          <pic:cNvPicPr>
                            <a:picLocks noChangeAspect="1" noChangeArrowheads="1"/>
                          </pic:cNvPicPr>
                        </pic:nvPicPr>
                        <pic:blipFill>
                          <a:blip r:link="rId61">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inline>
              </w:drawing>
            </w:r>
          </w:p>
        </w:tc>
      </w:tr>
      <w:tr w:rsidR="006469E6" w:rsidRPr="00E42E1E" w:rsidTr="006469E6">
        <w:tc>
          <w:tcPr>
            <w:tcW w:w="2000" w:type="pct"/>
            <w:tcMar>
              <w:top w:w="150" w:type="dxa"/>
              <w:left w:w="150" w:type="dxa"/>
              <w:bottom w:w="150" w:type="dxa"/>
              <w:right w:w="150" w:type="dxa"/>
            </w:tcMar>
            <w:hideMark/>
          </w:tcPr>
          <w:p w:rsidR="006469E6" w:rsidRPr="00E42E1E" w:rsidRDefault="006469E6" w:rsidP="00E42E1E">
            <w:pPr>
              <w:spacing w:after="0"/>
              <w:rPr>
                <w:color w:val="000000" w:themeColor="text1"/>
                <w:sz w:val="20"/>
              </w:rPr>
            </w:pPr>
            <w:r w:rsidRPr="00E42E1E">
              <w:rPr>
                <w:color w:val="000000" w:themeColor="text1"/>
                <w:sz w:val="20"/>
              </w:rPr>
              <w:t>I know enough about my health</w:t>
            </w:r>
          </w:p>
        </w:tc>
        <w:tc>
          <w:tcPr>
            <w:tcW w:w="1014" w:type="pct"/>
            <w:tcMar>
              <w:top w:w="150" w:type="dxa"/>
              <w:left w:w="150" w:type="dxa"/>
              <w:bottom w:w="150" w:type="dxa"/>
              <w:right w:w="150" w:type="dxa"/>
            </w:tcMar>
            <w:hideMark/>
          </w:tcPr>
          <w:p w:rsidR="006469E6" w:rsidRPr="00E42E1E" w:rsidRDefault="006469E6" w:rsidP="00E42E1E">
            <w:pPr>
              <w:spacing w:after="0"/>
              <w:jc w:val="center"/>
              <w:rPr>
                <w:color w:val="000000" w:themeColor="text1"/>
                <w:sz w:val="20"/>
              </w:rPr>
            </w:pPr>
            <w:r w:rsidRPr="00E42E1E">
              <w:rPr>
                <w:color w:val="000000" w:themeColor="text1"/>
                <w:sz w:val="20"/>
              </w:rPr>
              <w:sym w:font="Wingdings" w:char="F0A1"/>
            </w:r>
          </w:p>
        </w:tc>
        <w:tc>
          <w:tcPr>
            <w:tcW w:w="566" w:type="pct"/>
            <w:tcMar>
              <w:top w:w="150" w:type="dxa"/>
              <w:left w:w="150" w:type="dxa"/>
              <w:bottom w:w="150" w:type="dxa"/>
              <w:right w:w="150" w:type="dxa"/>
            </w:tcMar>
            <w:hideMark/>
          </w:tcPr>
          <w:p w:rsidR="006469E6" w:rsidRPr="00E42E1E" w:rsidRDefault="006469E6" w:rsidP="00E42E1E">
            <w:pPr>
              <w:spacing w:after="0"/>
              <w:jc w:val="center"/>
              <w:rPr>
                <w:color w:val="000000" w:themeColor="text1"/>
                <w:sz w:val="20"/>
              </w:rPr>
            </w:pPr>
            <w:r w:rsidRPr="00E42E1E">
              <w:rPr>
                <w:color w:val="000000" w:themeColor="text1"/>
                <w:sz w:val="20"/>
              </w:rPr>
              <w:sym w:font="Wingdings" w:char="F0A1"/>
            </w:r>
          </w:p>
        </w:tc>
        <w:tc>
          <w:tcPr>
            <w:tcW w:w="707" w:type="pct"/>
            <w:tcMar>
              <w:top w:w="150" w:type="dxa"/>
              <w:left w:w="150" w:type="dxa"/>
              <w:bottom w:w="150" w:type="dxa"/>
              <w:right w:w="150" w:type="dxa"/>
            </w:tcMar>
            <w:hideMark/>
          </w:tcPr>
          <w:p w:rsidR="006469E6" w:rsidRPr="00E42E1E" w:rsidRDefault="006469E6" w:rsidP="00E42E1E">
            <w:pPr>
              <w:spacing w:after="0"/>
              <w:jc w:val="center"/>
              <w:rPr>
                <w:color w:val="000000" w:themeColor="text1"/>
                <w:sz w:val="20"/>
              </w:rPr>
            </w:pPr>
            <w:r w:rsidRPr="00E42E1E">
              <w:rPr>
                <w:color w:val="000000" w:themeColor="text1"/>
                <w:sz w:val="20"/>
              </w:rPr>
              <w:sym w:font="Wingdings" w:char="F0A1"/>
            </w:r>
          </w:p>
        </w:tc>
        <w:tc>
          <w:tcPr>
            <w:tcW w:w="713" w:type="pct"/>
            <w:tcMar>
              <w:top w:w="150" w:type="dxa"/>
              <w:left w:w="150" w:type="dxa"/>
              <w:bottom w:w="150" w:type="dxa"/>
              <w:right w:w="150" w:type="dxa"/>
            </w:tcMar>
            <w:hideMark/>
          </w:tcPr>
          <w:p w:rsidR="006469E6" w:rsidRPr="00E42E1E" w:rsidRDefault="006469E6" w:rsidP="00E42E1E">
            <w:pPr>
              <w:spacing w:after="0"/>
              <w:jc w:val="center"/>
              <w:rPr>
                <w:color w:val="000000" w:themeColor="text1"/>
                <w:sz w:val="20"/>
              </w:rPr>
            </w:pPr>
            <w:r w:rsidRPr="00E42E1E">
              <w:rPr>
                <w:color w:val="000000" w:themeColor="text1"/>
                <w:sz w:val="20"/>
              </w:rPr>
              <w:sym w:font="Wingdings" w:char="F0A1"/>
            </w:r>
          </w:p>
        </w:tc>
      </w:tr>
      <w:tr w:rsidR="006469E6" w:rsidRPr="00E42E1E" w:rsidTr="006469E6">
        <w:tc>
          <w:tcPr>
            <w:tcW w:w="2000" w:type="pct"/>
            <w:tcMar>
              <w:top w:w="150" w:type="dxa"/>
              <w:left w:w="150" w:type="dxa"/>
              <w:bottom w:w="150" w:type="dxa"/>
              <w:right w:w="150" w:type="dxa"/>
            </w:tcMar>
            <w:hideMark/>
          </w:tcPr>
          <w:p w:rsidR="006469E6" w:rsidRPr="00E42E1E" w:rsidRDefault="006469E6" w:rsidP="00E42E1E">
            <w:pPr>
              <w:spacing w:after="0"/>
              <w:rPr>
                <w:color w:val="000000" w:themeColor="text1"/>
                <w:sz w:val="20"/>
              </w:rPr>
            </w:pPr>
            <w:r w:rsidRPr="00E42E1E">
              <w:rPr>
                <w:color w:val="000000" w:themeColor="text1"/>
                <w:sz w:val="20"/>
              </w:rPr>
              <w:t>I can look after my health</w:t>
            </w:r>
          </w:p>
        </w:tc>
        <w:tc>
          <w:tcPr>
            <w:tcW w:w="1014" w:type="pct"/>
            <w:tcMar>
              <w:top w:w="150" w:type="dxa"/>
              <w:left w:w="150" w:type="dxa"/>
              <w:bottom w:w="150" w:type="dxa"/>
              <w:right w:w="150" w:type="dxa"/>
            </w:tcMar>
            <w:hideMark/>
          </w:tcPr>
          <w:p w:rsidR="006469E6" w:rsidRPr="00E42E1E" w:rsidRDefault="006469E6" w:rsidP="00E42E1E">
            <w:pPr>
              <w:spacing w:after="0"/>
              <w:jc w:val="center"/>
              <w:rPr>
                <w:color w:val="000000" w:themeColor="text1"/>
                <w:sz w:val="20"/>
              </w:rPr>
            </w:pPr>
            <w:r w:rsidRPr="00E42E1E">
              <w:rPr>
                <w:color w:val="000000" w:themeColor="text1"/>
                <w:sz w:val="20"/>
              </w:rPr>
              <w:sym w:font="Wingdings" w:char="F0A1"/>
            </w:r>
          </w:p>
        </w:tc>
        <w:tc>
          <w:tcPr>
            <w:tcW w:w="566" w:type="pct"/>
            <w:tcMar>
              <w:top w:w="150" w:type="dxa"/>
              <w:left w:w="150" w:type="dxa"/>
              <w:bottom w:w="150" w:type="dxa"/>
              <w:right w:w="150" w:type="dxa"/>
            </w:tcMar>
            <w:hideMark/>
          </w:tcPr>
          <w:p w:rsidR="006469E6" w:rsidRPr="00E42E1E" w:rsidRDefault="006469E6" w:rsidP="00E42E1E">
            <w:pPr>
              <w:spacing w:after="0"/>
              <w:jc w:val="center"/>
              <w:rPr>
                <w:color w:val="000000" w:themeColor="text1"/>
                <w:sz w:val="20"/>
              </w:rPr>
            </w:pPr>
            <w:r w:rsidRPr="00E42E1E">
              <w:rPr>
                <w:color w:val="000000" w:themeColor="text1"/>
                <w:sz w:val="20"/>
              </w:rPr>
              <w:sym w:font="Wingdings" w:char="F0A1"/>
            </w:r>
          </w:p>
        </w:tc>
        <w:tc>
          <w:tcPr>
            <w:tcW w:w="707" w:type="pct"/>
            <w:tcMar>
              <w:top w:w="150" w:type="dxa"/>
              <w:left w:w="150" w:type="dxa"/>
              <w:bottom w:w="150" w:type="dxa"/>
              <w:right w:w="150" w:type="dxa"/>
            </w:tcMar>
            <w:hideMark/>
          </w:tcPr>
          <w:p w:rsidR="006469E6" w:rsidRPr="00E42E1E" w:rsidRDefault="006469E6" w:rsidP="00E42E1E">
            <w:pPr>
              <w:spacing w:after="0"/>
              <w:jc w:val="center"/>
              <w:rPr>
                <w:color w:val="000000" w:themeColor="text1"/>
                <w:sz w:val="20"/>
              </w:rPr>
            </w:pPr>
            <w:r w:rsidRPr="00E42E1E">
              <w:rPr>
                <w:color w:val="000000" w:themeColor="text1"/>
                <w:sz w:val="20"/>
              </w:rPr>
              <w:sym w:font="Wingdings" w:char="F0A1"/>
            </w:r>
          </w:p>
        </w:tc>
        <w:tc>
          <w:tcPr>
            <w:tcW w:w="713" w:type="pct"/>
            <w:tcMar>
              <w:top w:w="150" w:type="dxa"/>
              <w:left w:w="150" w:type="dxa"/>
              <w:bottom w:w="150" w:type="dxa"/>
              <w:right w:w="150" w:type="dxa"/>
            </w:tcMar>
            <w:hideMark/>
          </w:tcPr>
          <w:p w:rsidR="006469E6" w:rsidRPr="00E42E1E" w:rsidRDefault="006469E6" w:rsidP="00E42E1E">
            <w:pPr>
              <w:spacing w:after="0"/>
              <w:jc w:val="center"/>
              <w:rPr>
                <w:color w:val="000000" w:themeColor="text1"/>
                <w:sz w:val="20"/>
              </w:rPr>
            </w:pPr>
            <w:r w:rsidRPr="00E42E1E">
              <w:rPr>
                <w:color w:val="000000" w:themeColor="text1"/>
                <w:sz w:val="20"/>
              </w:rPr>
              <w:sym w:font="Wingdings" w:char="F0A1"/>
            </w:r>
          </w:p>
        </w:tc>
      </w:tr>
      <w:tr w:rsidR="006469E6" w:rsidRPr="00E42E1E" w:rsidTr="006469E6">
        <w:tc>
          <w:tcPr>
            <w:tcW w:w="2000" w:type="pct"/>
            <w:tcMar>
              <w:top w:w="150" w:type="dxa"/>
              <w:left w:w="150" w:type="dxa"/>
              <w:bottom w:w="150" w:type="dxa"/>
              <w:right w:w="150" w:type="dxa"/>
            </w:tcMar>
            <w:hideMark/>
          </w:tcPr>
          <w:p w:rsidR="006469E6" w:rsidRPr="00E42E1E" w:rsidRDefault="006469E6" w:rsidP="00E42E1E">
            <w:pPr>
              <w:spacing w:after="0"/>
              <w:rPr>
                <w:color w:val="000000" w:themeColor="text1"/>
                <w:sz w:val="20"/>
              </w:rPr>
            </w:pPr>
            <w:r w:rsidRPr="00E42E1E">
              <w:rPr>
                <w:color w:val="000000" w:themeColor="text1"/>
                <w:sz w:val="20"/>
              </w:rPr>
              <w:t>I can get the right help if I need it</w:t>
            </w:r>
          </w:p>
        </w:tc>
        <w:tc>
          <w:tcPr>
            <w:tcW w:w="1014" w:type="pct"/>
            <w:tcMar>
              <w:top w:w="150" w:type="dxa"/>
              <w:left w:w="150" w:type="dxa"/>
              <w:bottom w:w="150" w:type="dxa"/>
              <w:right w:w="150" w:type="dxa"/>
            </w:tcMar>
            <w:hideMark/>
          </w:tcPr>
          <w:p w:rsidR="006469E6" w:rsidRPr="00E42E1E" w:rsidRDefault="006469E6" w:rsidP="00E42E1E">
            <w:pPr>
              <w:spacing w:after="0"/>
              <w:jc w:val="center"/>
              <w:rPr>
                <w:color w:val="000000" w:themeColor="text1"/>
                <w:sz w:val="20"/>
              </w:rPr>
            </w:pPr>
            <w:r w:rsidRPr="00E42E1E">
              <w:rPr>
                <w:color w:val="000000" w:themeColor="text1"/>
                <w:sz w:val="20"/>
              </w:rPr>
              <w:sym w:font="Wingdings" w:char="F0A1"/>
            </w:r>
          </w:p>
        </w:tc>
        <w:tc>
          <w:tcPr>
            <w:tcW w:w="566" w:type="pct"/>
            <w:tcMar>
              <w:top w:w="150" w:type="dxa"/>
              <w:left w:w="150" w:type="dxa"/>
              <w:bottom w:w="150" w:type="dxa"/>
              <w:right w:w="150" w:type="dxa"/>
            </w:tcMar>
            <w:hideMark/>
          </w:tcPr>
          <w:p w:rsidR="006469E6" w:rsidRPr="00E42E1E" w:rsidRDefault="006469E6" w:rsidP="00E42E1E">
            <w:pPr>
              <w:spacing w:after="0"/>
              <w:jc w:val="center"/>
              <w:rPr>
                <w:color w:val="000000" w:themeColor="text1"/>
                <w:sz w:val="20"/>
              </w:rPr>
            </w:pPr>
            <w:r w:rsidRPr="00E42E1E">
              <w:rPr>
                <w:color w:val="000000" w:themeColor="text1"/>
                <w:sz w:val="20"/>
              </w:rPr>
              <w:sym w:font="Wingdings" w:char="F0A1"/>
            </w:r>
          </w:p>
        </w:tc>
        <w:tc>
          <w:tcPr>
            <w:tcW w:w="707" w:type="pct"/>
            <w:tcMar>
              <w:top w:w="150" w:type="dxa"/>
              <w:left w:w="150" w:type="dxa"/>
              <w:bottom w:w="150" w:type="dxa"/>
              <w:right w:w="150" w:type="dxa"/>
            </w:tcMar>
            <w:hideMark/>
          </w:tcPr>
          <w:p w:rsidR="006469E6" w:rsidRPr="00E42E1E" w:rsidRDefault="006469E6" w:rsidP="00E42E1E">
            <w:pPr>
              <w:spacing w:after="0"/>
              <w:jc w:val="center"/>
              <w:rPr>
                <w:color w:val="000000" w:themeColor="text1"/>
                <w:sz w:val="20"/>
              </w:rPr>
            </w:pPr>
            <w:r w:rsidRPr="00E42E1E">
              <w:rPr>
                <w:color w:val="000000" w:themeColor="text1"/>
                <w:sz w:val="20"/>
              </w:rPr>
              <w:sym w:font="Wingdings" w:char="F0A1"/>
            </w:r>
          </w:p>
        </w:tc>
        <w:tc>
          <w:tcPr>
            <w:tcW w:w="713" w:type="pct"/>
            <w:tcMar>
              <w:top w:w="150" w:type="dxa"/>
              <w:left w:w="150" w:type="dxa"/>
              <w:bottom w:w="150" w:type="dxa"/>
              <w:right w:w="150" w:type="dxa"/>
            </w:tcMar>
            <w:hideMark/>
          </w:tcPr>
          <w:p w:rsidR="006469E6" w:rsidRPr="00E42E1E" w:rsidRDefault="006469E6" w:rsidP="00E42E1E">
            <w:pPr>
              <w:spacing w:after="0"/>
              <w:jc w:val="center"/>
              <w:rPr>
                <w:color w:val="000000" w:themeColor="text1"/>
                <w:sz w:val="20"/>
              </w:rPr>
            </w:pPr>
            <w:r w:rsidRPr="00E42E1E">
              <w:rPr>
                <w:color w:val="000000" w:themeColor="text1"/>
                <w:sz w:val="20"/>
              </w:rPr>
              <w:sym w:font="Wingdings" w:char="F0A1"/>
            </w:r>
          </w:p>
        </w:tc>
      </w:tr>
      <w:tr w:rsidR="006469E6" w:rsidRPr="00E42E1E" w:rsidTr="006469E6">
        <w:tc>
          <w:tcPr>
            <w:tcW w:w="2000" w:type="pct"/>
            <w:tcMar>
              <w:top w:w="150" w:type="dxa"/>
              <w:left w:w="150" w:type="dxa"/>
              <w:bottom w:w="150" w:type="dxa"/>
              <w:right w:w="150" w:type="dxa"/>
            </w:tcMar>
            <w:hideMark/>
          </w:tcPr>
          <w:p w:rsidR="006469E6" w:rsidRPr="00E42E1E" w:rsidRDefault="006469E6" w:rsidP="00E42E1E">
            <w:pPr>
              <w:spacing w:after="0"/>
              <w:rPr>
                <w:color w:val="000000" w:themeColor="text1"/>
                <w:sz w:val="20"/>
              </w:rPr>
            </w:pPr>
            <w:r w:rsidRPr="00E42E1E">
              <w:rPr>
                <w:color w:val="000000" w:themeColor="text1"/>
                <w:sz w:val="20"/>
              </w:rPr>
              <w:t>I am involved in decisions about me</w:t>
            </w:r>
          </w:p>
        </w:tc>
        <w:tc>
          <w:tcPr>
            <w:tcW w:w="1014" w:type="pct"/>
            <w:tcMar>
              <w:top w:w="150" w:type="dxa"/>
              <w:left w:w="150" w:type="dxa"/>
              <w:bottom w:w="150" w:type="dxa"/>
              <w:right w:w="150" w:type="dxa"/>
            </w:tcMar>
            <w:hideMark/>
          </w:tcPr>
          <w:p w:rsidR="006469E6" w:rsidRPr="00E42E1E" w:rsidRDefault="006469E6" w:rsidP="00E42E1E">
            <w:pPr>
              <w:spacing w:after="0"/>
              <w:jc w:val="center"/>
              <w:rPr>
                <w:color w:val="000000" w:themeColor="text1"/>
                <w:sz w:val="20"/>
              </w:rPr>
            </w:pPr>
            <w:r w:rsidRPr="00E42E1E">
              <w:rPr>
                <w:color w:val="000000" w:themeColor="text1"/>
                <w:sz w:val="20"/>
              </w:rPr>
              <w:sym w:font="Wingdings" w:char="F0A1"/>
            </w:r>
          </w:p>
        </w:tc>
        <w:tc>
          <w:tcPr>
            <w:tcW w:w="566" w:type="pct"/>
            <w:tcMar>
              <w:top w:w="150" w:type="dxa"/>
              <w:left w:w="150" w:type="dxa"/>
              <w:bottom w:w="150" w:type="dxa"/>
              <w:right w:w="150" w:type="dxa"/>
            </w:tcMar>
            <w:hideMark/>
          </w:tcPr>
          <w:p w:rsidR="006469E6" w:rsidRPr="00E42E1E" w:rsidRDefault="006469E6" w:rsidP="00E42E1E">
            <w:pPr>
              <w:spacing w:after="0"/>
              <w:jc w:val="center"/>
              <w:rPr>
                <w:color w:val="000000" w:themeColor="text1"/>
                <w:sz w:val="20"/>
              </w:rPr>
            </w:pPr>
            <w:r w:rsidRPr="00E42E1E">
              <w:rPr>
                <w:color w:val="000000" w:themeColor="text1"/>
                <w:sz w:val="20"/>
              </w:rPr>
              <w:sym w:font="Wingdings" w:char="F0A1"/>
            </w:r>
          </w:p>
        </w:tc>
        <w:tc>
          <w:tcPr>
            <w:tcW w:w="707" w:type="pct"/>
            <w:tcMar>
              <w:top w:w="150" w:type="dxa"/>
              <w:left w:w="150" w:type="dxa"/>
              <w:bottom w:w="150" w:type="dxa"/>
              <w:right w:w="150" w:type="dxa"/>
            </w:tcMar>
            <w:hideMark/>
          </w:tcPr>
          <w:p w:rsidR="006469E6" w:rsidRPr="00E42E1E" w:rsidRDefault="006469E6" w:rsidP="00E42E1E">
            <w:pPr>
              <w:spacing w:after="0"/>
              <w:jc w:val="center"/>
              <w:rPr>
                <w:color w:val="000000" w:themeColor="text1"/>
                <w:sz w:val="20"/>
              </w:rPr>
            </w:pPr>
            <w:r w:rsidRPr="00E42E1E">
              <w:rPr>
                <w:color w:val="000000" w:themeColor="text1"/>
                <w:sz w:val="20"/>
              </w:rPr>
              <w:sym w:font="Wingdings" w:char="F0A1"/>
            </w:r>
          </w:p>
        </w:tc>
        <w:tc>
          <w:tcPr>
            <w:tcW w:w="713" w:type="pct"/>
            <w:tcMar>
              <w:top w:w="150" w:type="dxa"/>
              <w:left w:w="150" w:type="dxa"/>
              <w:bottom w:w="150" w:type="dxa"/>
              <w:right w:w="150" w:type="dxa"/>
            </w:tcMar>
            <w:hideMark/>
          </w:tcPr>
          <w:p w:rsidR="006469E6" w:rsidRPr="00E42E1E" w:rsidRDefault="006469E6" w:rsidP="00E42E1E">
            <w:pPr>
              <w:spacing w:after="0"/>
              <w:jc w:val="center"/>
              <w:rPr>
                <w:color w:val="000000" w:themeColor="text1"/>
                <w:sz w:val="20"/>
              </w:rPr>
            </w:pPr>
            <w:r w:rsidRPr="00E42E1E">
              <w:rPr>
                <w:color w:val="000000" w:themeColor="text1"/>
                <w:sz w:val="20"/>
              </w:rPr>
              <w:sym w:font="Wingdings" w:char="F0A1"/>
            </w:r>
          </w:p>
        </w:tc>
      </w:tr>
    </w:tbl>
    <w:p w:rsidR="00BE58F6" w:rsidRDefault="00BE58F6" w:rsidP="006469E6">
      <w:pPr>
        <w:pStyle w:val="Heading4"/>
        <w:rPr>
          <w:rFonts w:asciiTheme="minorHAnsi" w:eastAsia="Times New Roman" w:hAnsiTheme="minorHAnsi"/>
          <w:b/>
          <w:color w:val="000000" w:themeColor="text1"/>
        </w:rPr>
      </w:pPr>
    </w:p>
    <w:p w:rsidR="006469E6" w:rsidRDefault="006469E6" w:rsidP="006469E6">
      <w:pPr>
        <w:pStyle w:val="Heading4"/>
        <w:rPr>
          <w:rFonts w:asciiTheme="minorHAnsi" w:eastAsia="Times New Roman" w:hAnsiTheme="minorHAnsi"/>
          <w:color w:val="000000" w:themeColor="text1"/>
        </w:rPr>
      </w:pPr>
      <w:r>
        <w:rPr>
          <w:rFonts w:asciiTheme="minorHAnsi" w:eastAsia="Times New Roman" w:hAnsiTheme="minorHAnsi"/>
          <w:b/>
          <w:color w:val="000000" w:themeColor="text1"/>
        </w:rPr>
        <w:t>This question is about a</w:t>
      </w:r>
      <w:r w:rsidR="00E42E1E">
        <w:rPr>
          <w:rFonts w:asciiTheme="minorHAnsi" w:eastAsia="Times New Roman" w:hAnsiTheme="minorHAnsi"/>
          <w:b/>
          <w:color w:val="000000" w:themeColor="text1"/>
        </w:rPr>
        <w:t>spects of managing your health</w:t>
      </w:r>
      <w:r w:rsidR="00E42E1E">
        <w:rPr>
          <w:rFonts w:asciiTheme="minorHAnsi" w:eastAsia="Times New Roman" w:hAnsiTheme="minorHAnsi"/>
          <w:b/>
          <w:color w:val="000000" w:themeColor="text1"/>
        </w:rPr>
        <w:br/>
      </w:r>
      <w:r>
        <w:rPr>
          <w:rFonts w:asciiTheme="minorHAnsi" w:eastAsia="Times New Roman" w:hAnsiTheme="minorHAnsi"/>
          <w:b/>
          <w:color w:val="000000" w:themeColor="text1"/>
        </w:rPr>
        <w:t>How much do you agree:</w:t>
      </w:r>
    </w:p>
    <w:tbl>
      <w:tblPr>
        <w:tblW w:w="5000" w:type="pct"/>
        <w:tblLook w:val="01E0" w:firstRow="1" w:lastRow="1" w:firstColumn="1" w:lastColumn="1" w:noHBand="0" w:noVBand="0"/>
      </w:tblPr>
      <w:tblGrid>
        <w:gridCol w:w="3599"/>
        <w:gridCol w:w="1834"/>
        <w:gridCol w:w="1024"/>
        <w:gridCol w:w="1280"/>
        <w:gridCol w:w="1289"/>
      </w:tblGrid>
      <w:tr w:rsidR="006469E6" w:rsidRPr="00E42E1E" w:rsidTr="006469E6">
        <w:tc>
          <w:tcPr>
            <w:tcW w:w="1994" w:type="pct"/>
            <w:tcMar>
              <w:top w:w="225" w:type="dxa"/>
              <w:left w:w="225" w:type="dxa"/>
              <w:bottom w:w="225" w:type="dxa"/>
              <w:right w:w="225" w:type="dxa"/>
            </w:tcMar>
            <w:vAlign w:val="center"/>
            <w:hideMark/>
          </w:tcPr>
          <w:p w:rsidR="006469E6" w:rsidRPr="00E42E1E" w:rsidRDefault="006469E6" w:rsidP="00E42E1E">
            <w:pPr>
              <w:spacing w:after="0"/>
              <w:rPr>
                <w:sz w:val="20"/>
              </w:rPr>
            </w:pPr>
          </w:p>
        </w:tc>
        <w:tc>
          <w:tcPr>
            <w:tcW w:w="1016" w:type="pct"/>
            <w:tcMar>
              <w:top w:w="225" w:type="dxa"/>
              <w:left w:w="225" w:type="dxa"/>
              <w:bottom w:w="225" w:type="dxa"/>
              <w:right w:w="225" w:type="dxa"/>
            </w:tcMar>
            <w:vAlign w:val="center"/>
            <w:hideMark/>
          </w:tcPr>
          <w:p w:rsidR="006469E6" w:rsidRPr="00E42E1E" w:rsidRDefault="006469E6" w:rsidP="00E42E1E">
            <w:pPr>
              <w:spacing w:after="0"/>
              <w:jc w:val="center"/>
              <w:rPr>
                <w:bCs/>
                <w:color w:val="000000" w:themeColor="text1"/>
                <w:sz w:val="20"/>
              </w:rPr>
            </w:pPr>
            <w:r w:rsidRPr="00E42E1E">
              <w:rPr>
                <w:bCs/>
                <w:color w:val="000000" w:themeColor="text1"/>
                <w:sz w:val="20"/>
              </w:rPr>
              <w:t>Strongly agree</w:t>
            </w:r>
            <w:r w:rsidRPr="00E42E1E">
              <w:rPr>
                <w:bCs/>
                <w:color w:val="000000" w:themeColor="text1"/>
                <w:sz w:val="20"/>
              </w:rPr>
              <w:br/>
            </w:r>
            <w:r w:rsidRPr="00E42E1E">
              <w:rPr>
                <w:noProof/>
                <w:color w:val="000000" w:themeColor="text1"/>
                <w:sz w:val="20"/>
                <w:lang w:eastAsia="en-GB"/>
              </w:rPr>
              <w:drawing>
                <wp:inline distT="0" distB="0" distL="0" distR="0" wp14:anchorId="373EAEA8" wp14:editId="7ABF23B1">
                  <wp:extent cx="298450" cy="298450"/>
                  <wp:effectExtent l="0" t="0" r="6350" b="6350"/>
                  <wp:docPr id="15" name="Picture 15" descr="reenGr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enGrin.png"/>
                          <pic:cNvPicPr>
                            <a:picLocks noChangeAspect="1" noChangeArrowheads="1"/>
                          </pic:cNvPicPr>
                        </pic:nvPicPr>
                        <pic:blipFill>
                          <a:blip r:link="rId58">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inline>
              </w:drawing>
            </w:r>
          </w:p>
        </w:tc>
        <w:tc>
          <w:tcPr>
            <w:tcW w:w="567" w:type="pct"/>
            <w:tcMar>
              <w:top w:w="225" w:type="dxa"/>
              <w:left w:w="225" w:type="dxa"/>
              <w:bottom w:w="225" w:type="dxa"/>
              <w:right w:w="225" w:type="dxa"/>
            </w:tcMar>
            <w:vAlign w:val="center"/>
            <w:hideMark/>
          </w:tcPr>
          <w:p w:rsidR="006469E6" w:rsidRPr="00E42E1E" w:rsidRDefault="006469E6" w:rsidP="00E42E1E">
            <w:pPr>
              <w:spacing w:after="0"/>
              <w:jc w:val="center"/>
              <w:rPr>
                <w:bCs/>
                <w:color w:val="000000" w:themeColor="text1"/>
                <w:sz w:val="20"/>
              </w:rPr>
            </w:pPr>
            <w:r w:rsidRPr="00E42E1E">
              <w:rPr>
                <w:bCs/>
                <w:color w:val="000000" w:themeColor="text1"/>
                <w:sz w:val="20"/>
              </w:rPr>
              <w:t>Agree</w:t>
            </w:r>
            <w:r w:rsidRPr="00E42E1E">
              <w:rPr>
                <w:bCs/>
                <w:color w:val="000000" w:themeColor="text1"/>
                <w:sz w:val="20"/>
              </w:rPr>
              <w:br/>
            </w:r>
            <w:r w:rsidRPr="00E42E1E">
              <w:rPr>
                <w:noProof/>
                <w:color w:val="000000" w:themeColor="text1"/>
                <w:sz w:val="20"/>
                <w:lang w:eastAsia="en-GB"/>
              </w:rPr>
              <w:drawing>
                <wp:inline distT="0" distB="0" distL="0" distR="0" wp14:anchorId="11C93424" wp14:editId="6EE1FFD9">
                  <wp:extent cx="298450" cy="298450"/>
                  <wp:effectExtent l="0" t="0" r="6350" b="6350"/>
                  <wp:docPr id="14" name="Picture 14" descr="ellowSm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llowSmile.png"/>
                          <pic:cNvPicPr>
                            <a:picLocks noChangeAspect="1" noChangeArrowheads="1"/>
                          </pic:cNvPicPr>
                        </pic:nvPicPr>
                        <pic:blipFill>
                          <a:blip r:link="rId59">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inline>
              </w:drawing>
            </w:r>
          </w:p>
        </w:tc>
        <w:tc>
          <w:tcPr>
            <w:tcW w:w="709" w:type="pct"/>
            <w:tcMar>
              <w:top w:w="225" w:type="dxa"/>
              <w:left w:w="225" w:type="dxa"/>
              <w:bottom w:w="225" w:type="dxa"/>
              <w:right w:w="225" w:type="dxa"/>
            </w:tcMar>
            <w:vAlign w:val="center"/>
            <w:hideMark/>
          </w:tcPr>
          <w:p w:rsidR="006469E6" w:rsidRPr="00E42E1E" w:rsidRDefault="006469E6" w:rsidP="00E42E1E">
            <w:pPr>
              <w:spacing w:after="0"/>
              <w:jc w:val="center"/>
              <w:rPr>
                <w:bCs/>
                <w:color w:val="000000" w:themeColor="text1"/>
                <w:sz w:val="20"/>
              </w:rPr>
            </w:pPr>
            <w:r w:rsidRPr="00E42E1E">
              <w:rPr>
                <w:bCs/>
                <w:color w:val="000000" w:themeColor="text1"/>
                <w:sz w:val="20"/>
              </w:rPr>
              <w:t>Not sure</w:t>
            </w:r>
            <w:r w:rsidRPr="00E42E1E">
              <w:rPr>
                <w:bCs/>
                <w:color w:val="000000" w:themeColor="text1"/>
                <w:sz w:val="20"/>
              </w:rPr>
              <w:br/>
            </w:r>
            <w:r w:rsidRPr="00E42E1E">
              <w:rPr>
                <w:noProof/>
                <w:color w:val="000000" w:themeColor="text1"/>
                <w:sz w:val="20"/>
                <w:lang w:eastAsia="en-GB"/>
              </w:rPr>
              <w:drawing>
                <wp:inline distT="0" distB="0" distL="0" distR="0" wp14:anchorId="6F211F91" wp14:editId="64C4E1B4">
                  <wp:extent cx="298450" cy="298450"/>
                  <wp:effectExtent l="0" t="0" r="6350" b="6350"/>
                  <wp:docPr id="13" name="Picture 13" descr="rangeStra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angeStraight.png"/>
                          <pic:cNvPicPr>
                            <a:picLocks noChangeAspect="1" noChangeArrowheads="1"/>
                          </pic:cNvPicPr>
                        </pic:nvPicPr>
                        <pic:blipFill>
                          <a:blip r:link="rId60">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inline>
              </w:drawing>
            </w:r>
          </w:p>
        </w:tc>
        <w:tc>
          <w:tcPr>
            <w:tcW w:w="714" w:type="pct"/>
            <w:tcMar>
              <w:top w:w="225" w:type="dxa"/>
              <w:left w:w="225" w:type="dxa"/>
              <w:bottom w:w="225" w:type="dxa"/>
              <w:right w:w="225" w:type="dxa"/>
            </w:tcMar>
            <w:vAlign w:val="center"/>
            <w:hideMark/>
          </w:tcPr>
          <w:p w:rsidR="006469E6" w:rsidRPr="00E42E1E" w:rsidRDefault="006469E6" w:rsidP="00E42E1E">
            <w:pPr>
              <w:spacing w:after="0"/>
              <w:jc w:val="center"/>
              <w:rPr>
                <w:bCs/>
                <w:color w:val="000000" w:themeColor="text1"/>
                <w:sz w:val="20"/>
              </w:rPr>
            </w:pPr>
            <w:r w:rsidRPr="00E42E1E">
              <w:rPr>
                <w:bCs/>
                <w:color w:val="000000" w:themeColor="text1"/>
                <w:sz w:val="20"/>
              </w:rPr>
              <w:t>Disagree</w:t>
            </w:r>
            <w:r w:rsidRPr="00E42E1E">
              <w:rPr>
                <w:bCs/>
                <w:color w:val="000000" w:themeColor="text1"/>
                <w:sz w:val="20"/>
              </w:rPr>
              <w:br/>
            </w:r>
            <w:r w:rsidRPr="00E42E1E">
              <w:rPr>
                <w:noProof/>
                <w:color w:val="000000" w:themeColor="text1"/>
                <w:sz w:val="20"/>
                <w:lang w:eastAsia="en-GB"/>
              </w:rPr>
              <w:drawing>
                <wp:inline distT="0" distB="0" distL="0" distR="0" wp14:anchorId="7013A31C" wp14:editId="3C655884">
                  <wp:extent cx="298450" cy="298450"/>
                  <wp:effectExtent l="0" t="0" r="6350" b="6350"/>
                  <wp:docPr id="11" name="Picture 11" descr="edS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dSad.png"/>
                          <pic:cNvPicPr>
                            <a:picLocks noChangeAspect="1" noChangeArrowheads="1"/>
                          </pic:cNvPicPr>
                        </pic:nvPicPr>
                        <pic:blipFill>
                          <a:blip r:link="rId61">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inline>
              </w:drawing>
            </w:r>
          </w:p>
        </w:tc>
      </w:tr>
      <w:tr w:rsidR="006469E6" w:rsidRPr="00E42E1E" w:rsidTr="006469E6">
        <w:tc>
          <w:tcPr>
            <w:tcW w:w="1994" w:type="pct"/>
            <w:tcMar>
              <w:top w:w="150" w:type="dxa"/>
              <w:left w:w="150" w:type="dxa"/>
              <w:bottom w:w="150" w:type="dxa"/>
              <w:right w:w="150" w:type="dxa"/>
            </w:tcMar>
            <w:hideMark/>
          </w:tcPr>
          <w:p w:rsidR="006469E6" w:rsidRPr="00E42E1E" w:rsidRDefault="006469E6" w:rsidP="00E42E1E">
            <w:pPr>
              <w:spacing w:after="0"/>
              <w:rPr>
                <w:color w:val="000000" w:themeColor="text1"/>
                <w:sz w:val="20"/>
              </w:rPr>
            </w:pPr>
            <w:r w:rsidRPr="00E42E1E">
              <w:rPr>
                <w:color w:val="000000" w:themeColor="text1"/>
                <w:sz w:val="20"/>
              </w:rPr>
              <w:t>I manage my diet well</w:t>
            </w:r>
          </w:p>
        </w:tc>
        <w:tc>
          <w:tcPr>
            <w:tcW w:w="1016" w:type="pct"/>
            <w:tcMar>
              <w:top w:w="150" w:type="dxa"/>
              <w:left w:w="150" w:type="dxa"/>
              <w:bottom w:w="150" w:type="dxa"/>
              <w:right w:w="150" w:type="dxa"/>
            </w:tcMar>
            <w:hideMark/>
          </w:tcPr>
          <w:p w:rsidR="006469E6" w:rsidRPr="00E42E1E" w:rsidRDefault="006469E6" w:rsidP="00E42E1E">
            <w:pPr>
              <w:spacing w:after="0"/>
              <w:jc w:val="center"/>
              <w:rPr>
                <w:color w:val="000000" w:themeColor="text1"/>
                <w:sz w:val="20"/>
              </w:rPr>
            </w:pPr>
            <w:r w:rsidRPr="00E42E1E">
              <w:rPr>
                <w:color w:val="000000" w:themeColor="text1"/>
                <w:sz w:val="20"/>
              </w:rPr>
              <w:sym w:font="Wingdings" w:char="F0A1"/>
            </w:r>
          </w:p>
        </w:tc>
        <w:tc>
          <w:tcPr>
            <w:tcW w:w="567" w:type="pct"/>
            <w:tcMar>
              <w:top w:w="150" w:type="dxa"/>
              <w:left w:w="150" w:type="dxa"/>
              <w:bottom w:w="150" w:type="dxa"/>
              <w:right w:w="150" w:type="dxa"/>
            </w:tcMar>
            <w:hideMark/>
          </w:tcPr>
          <w:p w:rsidR="006469E6" w:rsidRPr="00E42E1E" w:rsidRDefault="006469E6" w:rsidP="00E42E1E">
            <w:pPr>
              <w:spacing w:after="0"/>
              <w:jc w:val="center"/>
              <w:rPr>
                <w:color w:val="000000" w:themeColor="text1"/>
                <w:sz w:val="20"/>
              </w:rPr>
            </w:pPr>
            <w:r w:rsidRPr="00E42E1E">
              <w:rPr>
                <w:color w:val="000000" w:themeColor="text1"/>
                <w:sz w:val="20"/>
              </w:rPr>
              <w:sym w:font="Wingdings" w:char="F0A1"/>
            </w:r>
          </w:p>
        </w:tc>
        <w:tc>
          <w:tcPr>
            <w:tcW w:w="709" w:type="pct"/>
            <w:tcMar>
              <w:top w:w="150" w:type="dxa"/>
              <w:left w:w="150" w:type="dxa"/>
              <w:bottom w:w="150" w:type="dxa"/>
              <w:right w:w="150" w:type="dxa"/>
            </w:tcMar>
            <w:hideMark/>
          </w:tcPr>
          <w:p w:rsidR="006469E6" w:rsidRPr="00E42E1E" w:rsidRDefault="006469E6" w:rsidP="00E42E1E">
            <w:pPr>
              <w:spacing w:after="0"/>
              <w:jc w:val="center"/>
              <w:rPr>
                <w:color w:val="000000" w:themeColor="text1"/>
                <w:sz w:val="20"/>
              </w:rPr>
            </w:pPr>
            <w:r w:rsidRPr="00E42E1E">
              <w:rPr>
                <w:color w:val="000000" w:themeColor="text1"/>
                <w:sz w:val="20"/>
              </w:rPr>
              <w:sym w:font="Wingdings" w:char="F0A1"/>
            </w:r>
          </w:p>
        </w:tc>
        <w:tc>
          <w:tcPr>
            <w:tcW w:w="714" w:type="pct"/>
            <w:tcMar>
              <w:top w:w="150" w:type="dxa"/>
              <w:left w:w="150" w:type="dxa"/>
              <w:bottom w:w="150" w:type="dxa"/>
              <w:right w:w="150" w:type="dxa"/>
            </w:tcMar>
            <w:hideMark/>
          </w:tcPr>
          <w:p w:rsidR="006469E6" w:rsidRPr="00E42E1E" w:rsidRDefault="006469E6" w:rsidP="00E42E1E">
            <w:pPr>
              <w:spacing w:after="0"/>
              <w:jc w:val="center"/>
              <w:rPr>
                <w:color w:val="000000" w:themeColor="text1"/>
                <w:sz w:val="20"/>
              </w:rPr>
            </w:pPr>
            <w:r w:rsidRPr="00E42E1E">
              <w:rPr>
                <w:color w:val="000000" w:themeColor="text1"/>
                <w:sz w:val="20"/>
              </w:rPr>
              <w:sym w:font="Wingdings" w:char="F0A1"/>
            </w:r>
          </w:p>
        </w:tc>
      </w:tr>
      <w:tr w:rsidR="006469E6" w:rsidRPr="00E42E1E" w:rsidTr="006469E6">
        <w:tc>
          <w:tcPr>
            <w:tcW w:w="1994" w:type="pct"/>
            <w:tcMar>
              <w:top w:w="150" w:type="dxa"/>
              <w:left w:w="150" w:type="dxa"/>
              <w:bottom w:w="150" w:type="dxa"/>
              <w:right w:w="150" w:type="dxa"/>
            </w:tcMar>
            <w:hideMark/>
          </w:tcPr>
          <w:p w:rsidR="006469E6" w:rsidRPr="00E42E1E" w:rsidRDefault="006469E6" w:rsidP="00E42E1E">
            <w:pPr>
              <w:spacing w:after="0"/>
              <w:rPr>
                <w:color w:val="000000" w:themeColor="text1"/>
                <w:sz w:val="20"/>
              </w:rPr>
            </w:pPr>
            <w:r w:rsidRPr="00E42E1E">
              <w:rPr>
                <w:color w:val="000000" w:themeColor="text1"/>
                <w:sz w:val="20"/>
              </w:rPr>
              <w:t>I manage my physical activity well</w:t>
            </w:r>
          </w:p>
        </w:tc>
        <w:tc>
          <w:tcPr>
            <w:tcW w:w="1016" w:type="pct"/>
            <w:tcMar>
              <w:top w:w="150" w:type="dxa"/>
              <w:left w:w="150" w:type="dxa"/>
              <w:bottom w:w="150" w:type="dxa"/>
              <w:right w:w="150" w:type="dxa"/>
            </w:tcMar>
            <w:hideMark/>
          </w:tcPr>
          <w:p w:rsidR="006469E6" w:rsidRPr="00E42E1E" w:rsidRDefault="006469E6" w:rsidP="00E42E1E">
            <w:pPr>
              <w:spacing w:after="0"/>
              <w:jc w:val="center"/>
              <w:rPr>
                <w:color w:val="000000" w:themeColor="text1"/>
                <w:sz w:val="20"/>
              </w:rPr>
            </w:pPr>
            <w:r w:rsidRPr="00E42E1E">
              <w:rPr>
                <w:color w:val="000000" w:themeColor="text1"/>
                <w:sz w:val="20"/>
              </w:rPr>
              <w:sym w:font="Wingdings" w:char="F0A1"/>
            </w:r>
          </w:p>
        </w:tc>
        <w:tc>
          <w:tcPr>
            <w:tcW w:w="567" w:type="pct"/>
            <w:tcMar>
              <w:top w:w="150" w:type="dxa"/>
              <w:left w:w="150" w:type="dxa"/>
              <w:bottom w:w="150" w:type="dxa"/>
              <w:right w:w="150" w:type="dxa"/>
            </w:tcMar>
            <w:hideMark/>
          </w:tcPr>
          <w:p w:rsidR="006469E6" w:rsidRPr="00E42E1E" w:rsidRDefault="006469E6" w:rsidP="00E42E1E">
            <w:pPr>
              <w:spacing w:after="0"/>
              <w:jc w:val="center"/>
              <w:rPr>
                <w:color w:val="000000" w:themeColor="text1"/>
                <w:sz w:val="20"/>
              </w:rPr>
            </w:pPr>
            <w:r w:rsidRPr="00E42E1E">
              <w:rPr>
                <w:color w:val="000000" w:themeColor="text1"/>
                <w:sz w:val="20"/>
              </w:rPr>
              <w:sym w:font="Wingdings" w:char="F0A1"/>
            </w:r>
          </w:p>
        </w:tc>
        <w:tc>
          <w:tcPr>
            <w:tcW w:w="709" w:type="pct"/>
            <w:tcMar>
              <w:top w:w="150" w:type="dxa"/>
              <w:left w:w="150" w:type="dxa"/>
              <w:bottom w:w="150" w:type="dxa"/>
              <w:right w:w="150" w:type="dxa"/>
            </w:tcMar>
            <w:hideMark/>
          </w:tcPr>
          <w:p w:rsidR="006469E6" w:rsidRPr="00E42E1E" w:rsidRDefault="006469E6" w:rsidP="00E42E1E">
            <w:pPr>
              <w:spacing w:after="0"/>
              <w:jc w:val="center"/>
              <w:rPr>
                <w:color w:val="000000" w:themeColor="text1"/>
                <w:sz w:val="20"/>
              </w:rPr>
            </w:pPr>
            <w:r w:rsidRPr="00E42E1E">
              <w:rPr>
                <w:color w:val="000000" w:themeColor="text1"/>
                <w:sz w:val="20"/>
              </w:rPr>
              <w:sym w:font="Wingdings" w:char="F0A1"/>
            </w:r>
          </w:p>
        </w:tc>
        <w:tc>
          <w:tcPr>
            <w:tcW w:w="714" w:type="pct"/>
            <w:tcMar>
              <w:top w:w="150" w:type="dxa"/>
              <w:left w:w="150" w:type="dxa"/>
              <w:bottom w:w="150" w:type="dxa"/>
              <w:right w:w="150" w:type="dxa"/>
            </w:tcMar>
            <w:hideMark/>
          </w:tcPr>
          <w:p w:rsidR="006469E6" w:rsidRPr="00E42E1E" w:rsidRDefault="006469E6" w:rsidP="00E42E1E">
            <w:pPr>
              <w:spacing w:after="0"/>
              <w:jc w:val="center"/>
              <w:rPr>
                <w:color w:val="000000" w:themeColor="text1"/>
                <w:sz w:val="20"/>
              </w:rPr>
            </w:pPr>
            <w:r w:rsidRPr="00E42E1E">
              <w:rPr>
                <w:color w:val="000000" w:themeColor="text1"/>
                <w:sz w:val="20"/>
              </w:rPr>
              <w:sym w:font="Wingdings" w:char="F0A1"/>
            </w:r>
          </w:p>
        </w:tc>
      </w:tr>
      <w:tr w:rsidR="006469E6" w:rsidRPr="00E42E1E" w:rsidTr="006469E6">
        <w:tc>
          <w:tcPr>
            <w:tcW w:w="1994" w:type="pct"/>
            <w:tcMar>
              <w:top w:w="150" w:type="dxa"/>
              <w:left w:w="150" w:type="dxa"/>
              <w:bottom w:w="150" w:type="dxa"/>
              <w:right w:w="150" w:type="dxa"/>
            </w:tcMar>
            <w:hideMark/>
          </w:tcPr>
          <w:p w:rsidR="006469E6" w:rsidRPr="00E42E1E" w:rsidRDefault="006469E6" w:rsidP="00E42E1E">
            <w:pPr>
              <w:spacing w:after="0"/>
              <w:rPr>
                <w:color w:val="000000" w:themeColor="text1"/>
                <w:sz w:val="20"/>
              </w:rPr>
            </w:pPr>
            <w:r w:rsidRPr="00E42E1E">
              <w:rPr>
                <w:color w:val="000000" w:themeColor="text1"/>
                <w:sz w:val="20"/>
              </w:rPr>
              <w:t>My self-care helps me live as I want</w:t>
            </w:r>
          </w:p>
        </w:tc>
        <w:tc>
          <w:tcPr>
            <w:tcW w:w="1016" w:type="pct"/>
            <w:tcMar>
              <w:top w:w="150" w:type="dxa"/>
              <w:left w:w="150" w:type="dxa"/>
              <w:bottom w:w="150" w:type="dxa"/>
              <w:right w:w="150" w:type="dxa"/>
            </w:tcMar>
            <w:hideMark/>
          </w:tcPr>
          <w:p w:rsidR="006469E6" w:rsidRPr="00E42E1E" w:rsidRDefault="006469E6" w:rsidP="00E42E1E">
            <w:pPr>
              <w:spacing w:after="0"/>
              <w:jc w:val="center"/>
              <w:rPr>
                <w:color w:val="000000" w:themeColor="text1"/>
                <w:sz w:val="20"/>
              </w:rPr>
            </w:pPr>
            <w:r w:rsidRPr="00E42E1E">
              <w:rPr>
                <w:color w:val="000000" w:themeColor="text1"/>
                <w:sz w:val="20"/>
              </w:rPr>
              <w:sym w:font="Wingdings" w:char="F0A1"/>
            </w:r>
          </w:p>
        </w:tc>
        <w:tc>
          <w:tcPr>
            <w:tcW w:w="567" w:type="pct"/>
            <w:tcMar>
              <w:top w:w="150" w:type="dxa"/>
              <w:left w:w="150" w:type="dxa"/>
              <w:bottom w:w="150" w:type="dxa"/>
              <w:right w:w="150" w:type="dxa"/>
            </w:tcMar>
            <w:hideMark/>
          </w:tcPr>
          <w:p w:rsidR="006469E6" w:rsidRPr="00E42E1E" w:rsidRDefault="006469E6" w:rsidP="00E42E1E">
            <w:pPr>
              <w:spacing w:after="0"/>
              <w:jc w:val="center"/>
              <w:rPr>
                <w:color w:val="000000" w:themeColor="text1"/>
                <w:sz w:val="20"/>
              </w:rPr>
            </w:pPr>
            <w:r w:rsidRPr="00E42E1E">
              <w:rPr>
                <w:color w:val="000000" w:themeColor="text1"/>
                <w:sz w:val="20"/>
              </w:rPr>
              <w:sym w:font="Wingdings" w:char="F0A1"/>
            </w:r>
          </w:p>
        </w:tc>
        <w:tc>
          <w:tcPr>
            <w:tcW w:w="709" w:type="pct"/>
            <w:tcMar>
              <w:top w:w="150" w:type="dxa"/>
              <w:left w:w="150" w:type="dxa"/>
              <w:bottom w:w="150" w:type="dxa"/>
              <w:right w:w="150" w:type="dxa"/>
            </w:tcMar>
            <w:hideMark/>
          </w:tcPr>
          <w:p w:rsidR="006469E6" w:rsidRPr="00E42E1E" w:rsidRDefault="006469E6" w:rsidP="00E42E1E">
            <w:pPr>
              <w:spacing w:after="0"/>
              <w:jc w:val="center"/>
              <w:rPr>
                <w:color w:val="000000" w:themeColor="text1"/>
                <w:sz w:val="20"/>
              </w:rPr>
            </w:pPr>
            <w:r w:rsidRPr="00E42E1E">
              <w:rPr>
                <w:color w:val="000000" w:themeColor="text1"/>
                <w:sz w:val="20"/>
              </w:rPr>
              <w:sym w:font="Wingdings" w:char="F0A1"/>
            </w:r>
          </w:p>
        </w:tc>
        <w:tc>
          <w:tcPr>
            <w:tcW w:w="714" w:type="pct"/>
            <w:tcMar>
              <w:top w:w="150" w:type="dxa"/>
              <w:left w:w="150" w:type="dxa"/>
              <w:bottom w:w="150" w:type="dxa"/>
              <w:right w:w="150" w:type="dxa"/>
            </w:tcMar>
            <w:hideMark/>
          </w:tcPr>
          <w:p w:rsidR="006469E6" w:rsidRPr="00E42E1E" w:rsidRDefault="006469E6" w:rsidP="00E42E1E">
            <w:pPr>
              <w:spacing w:after="0"/>
              <w:jc w:val="center"/>
              <w:rPr>
                <w:color w:val="000000" w:themeColor="text1"/>
                <w:sz w:val="20"/>
              </w:rPr>
            </w:pPr>
            <w:r w:rsidRPr="00E42E1E">
              <w:rPr>
                <w:color w:val="000000" w:themeColor="text1"/>
                <w:sz w:val="20"/>
              </w:rPr>
              <w:sym w:font="Wingdings" w:char="F0A1"/>
            </w:r>
          </w:p>
        </w:tc>
      </w:tr>
    </w:tbl>
    <w:p w:rsidR="006469E6" w:rsidRDefault="006469E6" w:rsidP="006469E6">
      <w:pPr>
        <w:pStyle w:val="NormalWeb"/>
        <w:spacing w:after="240" w:afterAutospacing="0"/>
        <w:rPr>
          <w:rFonts w:asciiTheme="minorHAnsi" w:eastAsiaTheme="minorEastAsia" w:hAnsiTheme="minorHAnsi"/>
          <w:color w:val="000000" w:themeColor="text1"/>
          <w:sz w:val="22"/>
          <w:szCs w:val="22"/>
          <w:lang w:val="en-US" w:eastAsia="en-US"/>
        </w:rPr>
      </w:pPr>
    </w:p>
    <w:p w:rsidR="006469E6" w:rsidRDefault="00C740E5" w:rsidP="006469E6">
      <w:pPr>
        <w:jc w:val="center"/>
        <w:rPr>
          <w:rFonts w:eastAsia="Times New Roman"/>
          <w:color w:val="000000" w:themeColor="text1"/>
        </w:rPr>
      </w:pPr>
      <w:r>
        <w:rPr>
          <w:rFonts w:eastAsia="Times New Roman"/>
          <w:color w:val="000000" w:themeColor="text1"/>
        </w:rPr>
        <w:pict>
          <v:rect id="_x0000_i1026" style="width:22in;height:1.5pt" o:hralign="center" o:hrstd="t" o:hr="t" fillcolor="#a0a0a0" stroked="f"/>
        </w:pict>
      </w:r>
    </w:p>
    <w:p w:rsidR="00E42E1E" w:rsidRDefault="00E42E1E" w:rsidP="006469E6">
      <w:pPr>
        <w:jc w:val="center"/>
        <w:rPr>
          <w:rFonts w:eastAsia="Times New Roman"/>
          <w:color w:val="000000" w:themeColor="text1"/>
        </w:rPr>
      </w:pPr>
    </w:p>
    <w:p w:rsidR="00E42E1E" w:rsidRDefault="00E42E1E" w:rsidP="006469E6">
      <w:pPr>
        <w:jc w:val="center"/>
        <w:rPr>
          <w:rFonts w:eastAsia="Times New Roman"/>
          <w:color w:val="000000" w:themeColor="text1"/>
        </w:rPr>
      </w:pPr>
    </w:p>
    <w:p w:rsidR="00E42E1E" w:rsidRDefault="00E42E1E" w:rsidP="006469E6">
      <w:pPr>
        <w:jc w:val="center"/>
        <w:rPr>
          <w:rFonts w:eastAsia="Times New Roman"/>
          <w:color w:val="000000" w:themeColor="text1"/>
        </w:rPr>
      </w:pPr>
    </w:p>
    <w:p w:rsidR="006469E6" w:rsidRPr="00E42E1E" w:rsidRDefault="006469E6" w:rsidP="006469E6">
      <w:pPr>
        <w:pStyle w:val="Heading2"/>
        <w:rPr>
          <w:rFonts w:asciiTheme="minorHAnsi" w:eastAsia="Times New Roman" w:hAnsiTheme="minorHAnsi"/>
          <w:bCs/>
          <w:caps/>
          <w:color w:val="000000" w:themeColor="text1"/>
          <w:sz w:val="22"/>
          <w:szCs w:val="22"/>
        </w:rPr>
      </w:pPr>
      <w:r w:rsidRPr="00E42E1E">
        <w:rPr>
          <w:rFonts w:asciiTheme="minorHAnsi" w:eastAsia="Times New Roman" w:hAnsiTheme="minorHAnsi"/>
          <w:caps/>
          <w:color w:val="000000" w:themeColor="text1"/>
          <w:sz w:val="22"/>
          <w:szCs w:val="22"/>
        </w:rPr>
        <w:t>Part 2 About you</w:t>
      </w:r>
    </w:p>
    <w:p w:rsidR="006469E6" w:rsidRDefault="006469E6" w:rsidP="006469E6">
      <w:pPr>
        <w:pStyle w:val="Heading4"/>
        <w:rPr>
          <w:rFonts w:asciiTheme="minorHAnsi" w:eastAsia="Times New Roman" w:hAnsiTheme="minorHAnsi"/>
          <w:color w:val="000000" w:themeColor="text1"/>
        </w:rPr>
      </w:pPr>
      <w:r>
        <w:rPr>
          <w:rFonts w:asciiTheme="minorHAnsi" w:eastAsia="Times New Roman" w:hAnsiTheme="minorHAnsi"/>
          <w:b/>
          <w:color w:val="000000" w:themeColor="text1"/>
        </w:rPr>
        <w:t>What age group are you?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3"/>
        <w:gridCol w:w="1048"/>
        <w:gridCol w:w="874"/>
        <w:gridCol w:w="503"/>
        <w:gridCol w:w="730"/>
      </w:tblGrid>
      <w:tr w:rsidR="006469E6" w:rsidTr="006469E6">
        <w:tc>
          <w:tcPr>
            <w:tcW w:w="413" w:type="dxa"/>
            <w:hideMark/>
          </w:tcPr>
          <w:p w:rsidR="006469E6" w:rsidRDefault="006469E6" w:rsidP="006469E6">
            <w:pPr>
              <w:pStyle w:val="normaltext"/>
              <w:rPr>
                <w:rFonts w:asciiTheme="minorHAnsi" w:eastAsia="Times New Roman" w:hAnsiTheme="minorHAnsi"/>
                <w:color w:val="000000" w:themeColor="text1"/>
                <w:sz w:val="22"/>
                <w:szCs w:val="22"/>
                <w:lang w:eastAsia="en-US"/>
              </w:rPr>
            </w:pPr>
            <w:r>
              <w:rPr>
                <w:rFonts w:asciiTheme="minorHAnsi" w:eastAsia="Times New Roman" w:hAnsiTheme="minorHAnsi"/>
                <w:color w:val="000000" w:themeColor="text1"/>
                <w:sz w:val="22"/>
                <w:szCs w:val="22"/>
              </w:rPr>
              <w:sym w:font="Wingdings" w:char="F0A1"/>
            </w:r>
          </w:p>
        </w:tc>
        <w:tc>
          <w:tcPr>
            <w:tcW w:w="1048" w:type="dxa"/>
            <w:hideMark/>
          </w:tcPr>
          <w:p w:rsidR="006469E6" w:rsidRDefault="006469E6" w:rsidP="006469E6">
            <w:pPr>
              <w:pStyle w:val="normaltext"/>
              <w:rPr>
                <w:rFonts w:asciiTheme="minorHAnsi" w:hAnsiTheme="minorHAnsi"/>
                <w:color w:val="000000" w:themeColor="text1"/>
                <w:sz w:val="22"/>
                <w:szCs w:val="22"/>
                <w:lang w:eastAsia="en-US"/>
              </w:rPr>
            </w:pPr>
            <w:r>
              <w:rPr>
                <w:rFonts w:asciiTheme="minorHAnsi" w:hAnsiTheme="minorHAnsi"/>
                <w:color w:val="000000" w:themeColor="text1"/>
                <w:sz w:val="22"/>
                <w:szCs w:val="22"/>
              </w:rPr>
              <w:t>Under 20</w:t>
            </w:r>
          </w:p>
        </w:tc>
        <w:tc>
          <w:tcPr>
            <w:tcW w:w="874" w:type="dxa"/>
          </w:tcPr>
          <w:p w:rsidR="006469E6" w:rsidRDefault="006469E6" w:rsidP="006469E6">
            <w:pPr>
              <w:pStyle w:val="normaltext"/>
              <w:rPr>
                <w:rFonts w:asciiTheme="minorHAnsi" w:eastAsia="Times New Roman" w:hAnsiTheme="minorHAnsi"/>
                <w:color w:val="000000" w:themeColor="text1"/>
                <w:sz w:val="22"/>
                <w:szCs w:val="22"/>
                <w:lang w:eastAsia="en-US"/>
              </w:rPr>
            </w:pPr>
          </w:p>
        </w:tc>
        <w:tc>
          <w:tcPr>
            <w:tcW w:w="503" w:type="dxa"/>
            <w:hideMark/>
          </w:tcPr>
          <w:p w:rsidR="006469E6" w:rsidRDefault="006469E6" w:rsidP="006469E6">
            <w:pPr>
              <w:pStyle w:val="normaltext"/>
              <w:rPr>
                <w:rFonts w:asciiTheme="minorHAnsi" w:eastAsia="Times New Roman" w:hAnsiTheme="minorHAnsi"/>
                <w:color w:val="000000" w:themeColor="text1"/>
                <w:sz w:val="22"/>
                <w:szCs w:val="22"/>
                <w:lang w:eastAsia="en-US"/>
              </w:rPr>
            </w:pPr>
            <w:r>
              <w:rPr>
                <w:rFonts w:asciiTheme="minorHAnsi" w:eastAsia="Times New Roman" w:hAnsiTheme="minorHAnsi"/>
                <w:color w:val="000000" w:themeColor="text1"/>
                <w:sz w:val="22"/>
                <w:szCs w:val="22"/>
              </w:rPr>
              <w:sym w:font="Wingdings" w:char="F0A1"/>
            </w:r>
          </w:p>
        </w:tc>
        <w:tc>
          <w:tcPr>
            <w:tcW w:w="730" w:type="dxa"/>
            <w:hideMark/>
          </w:tcPr>
          <w:p w:rsidR="006469E6" w:rsidRDefault="006469E6" w:rsidP="006469E6">
            <w:pPr>
              <w:pStyle w:val="normaltext"/>
              <w:rPr>
                <w:rFonts w:asciiTheme="minorHAnsi" w:hAnsiTheme="minorHAnsi"/>
                <w:color w:val="000000" w:themeColor="text1"/>
                <w:sz w:val="22"/>
                <w:szCs w:val="22"/>
                <w:lang w:eastAsia="en-US"/>
              </w:rPr>
            </w:pPr>
            <w:r>
              <w:rPr>
                <w:rFonts w:asciiTheme="minorHAnsi" w:hAnsiTheme="minorHAnsi"/>
                <w:color w:val="000000" w:themeColor="text1"/>
                <w:sz w:val="22"/>
                <w:szCs w:val="22"/>
              </w:rPr>
              <w:t>60-69</w:t>
            </w:r>
          </w:p>
        </w:tc>
      </w:tr>
      <w:tr w:rsidR="006469E6" w:rsidTr="006469E6">
        <w:tc>
          <w:tcPr>
            <w:tcW w:w="413" w:type="dxa"/>
            <w:hideMark/>
          </w:tcPr>
          <w:p w:rsidR="006469E6" w:rsidRDefault="006469E6" w:rsidP="006469E6">
            <w:pPr>
              <w:pStyle w:val="normaltext"/>
              <w:rPr>
                <w:rFonts w:asciiTheme="minorHAnsi" w:eastAsia="Times New Roman" w:hAnsiTheme="minorHAnsi"/>
                <w:color w:val="000000" w:themeColor="text1"/>
                <w:sz w:val="22"/>
                <w:szCs w:val="22"/>
                <w:lang w:eastAsia="en-US"/>
              </w:rPr>
            </w:pPr>
            <w:r>
              <w:rPr>
                <w:rFonts w:asciiTheme="minorHAnsi" w:eastAsia="Times New Roman" w:hAnsiTheme="minorHAnsi"/>
                <w:color w:val="000000" w:themeColor="text1"/>
                <w:sz w:val="22"/>
                <w:szCs w:val="22"/>
              </w:rPr>
              <w:sym w:font="Wingdings" w:char="F0A1"/>
            </w:r>
          </w:p>
        </w:tc>
        <w:tc>
          <w:tcPr>
            <w:tcW w:w="1048" w:type="dxa"/>
            <w:hideMark/>
          </w:tcPr>
          <w:p w:rsidR="006469E6" w:rsidRDefault="006469E6" w:rsidP="006469E6">
            <w:pPr>
              <w:pStyle w:val="normaltext"/>
              <w:rPr>
                <w:rFonts w:asciiTheme="minorHAnsi" w:hAnsiTheme="minorHAnsi"/>
                <w:color w:val="000000" w:themeColor="text1"/>
                <w:sz w:val="22"/>
                <w:szCs w:val="22"/>
                <w:lang w:eastAsia="en-US"/>
              </w:rPr>
            </w:pPr>
            <w:r>
              <w:rPr>
                <w:rFonts w:asciiTheme="minorHAnsi" w:hAnsiTheme="minorHAnsi"/>
                <w:color w:val="000000" w:themeColor="text1"/>
                <w:sz w:val="22"/>
                <w:szCs w:val="22"/>
              </w:rPr>
              <w:t>20-29</w:t>
            </w:r>
          </w:p>
        </w:tc>
        <w:tc>
          <w:tcPr>
            <w:tcW w:w="874" w:type="dxa"/>
          </w:tcPr>
          <w:p w:rsidR="006469E6" w:rsidRDefault="006469E6" w:rsidP="006469E6">
            <w:pPr>
              <w:pStyle w:val="normaltext"/>
              <w:rPr>
                <w:rFonts w:asciiTheme="minorHAnsi" w:eastAsia="Times New Roman" w:hAnsiTheme="minorHAnsi"/>
                <w:color w:val="000000" w:themeColor="text1"/>
                <w:sz w:val="22"/>
                <w:szCs w:val="22"/>
                <w:lang w:eastAsia="en-US"/>
              </w:rPr>
            </w:pPr>
          </w:p>
        </w:tc>
        <w:tc>
          <w:tcPr>
            <w:tcW w:w="503" w:type="dxa"/>
            <w:hideMark/>
          </w:tcPr>
          <w:p w:rsidR="006469E6" w:rsidRDefault="006469E6" w:rsidP="006469E6">
            <w:pPr>
              <w:pStyle w:val="normaltext"/>
              <w:rPr>
                <w:rFonts w:asciiTheme="minorHAnsi" w:eastAsia="Times New Roman" w:hAnsiTheme="minorHAnsi"/>
                <w:color w:val="000000" w:themeColor="text1"/>
                <w:sz w:val="22"/>
                <w:szCs w:val="22"/>
                <w:lang w:eastAsia="en-US"/>
              </w:rPr>
            </w:pPr>
            <w:r>
              <w:rPr>
                <w:rFonts w:asciiTheme="minorHAnsi" w:eastAsia="Times New Roman" w:hAnsiTheme="minorHAnsi"/>
                <w:color w:val="000000" w:themeColor="text1"/>
                <w:sz w:val="22"/>
                <w:szCs w:val="22"/>
              </w:rPr>
              <w:sym w:font="Wingdings" w:char="F0A1"/>
            </w:r>
          </w:p>
        </w:tc>
        <w:tc>
          <w:tcPr>
            <w:tcW w:w="730" w:type="dxa"/>
            <w:hideMark/>
          </w:tcPr>
          <w:p w:rsidR="006469E6" w:rsidRDefault="006469E6" w:rsidP="006469E6">
            <w:pPr>
              <w:pStyle w:val="normaltext"/>
              <w:rPr>
                <w:rFonts w:asciiTheme="minorHAnsi" w:hAnsiTheme="minorHAnsi"/>
                <w:color w:val="000000" w:themeColor="text1"/>
                <w:sz w:val="22"/>
                <w:szCs w:val="22"/>
                <w:lang w:eastAsia="en-US"/>
              </w:rPr>
            </w:pPr>
            <w:r>
              <w:rPr>
                <w:rFonts w:asciiTheme="minorHAnsi" w:hAnsiTheme="minorHAnsi"/>
                <w:color w:val="000000" w:themeColor="text1"/>
                <w:sz w:val="22"/>
                <w:szCs w:val="22"/>
              </w:rPr>
              <w:t>70-79</w:t>
            </w:r>
          </w:p>
        </w:tc>
      </w:tr>
      <w:tr w:rsidR="006469E6" w:rsidTr="006469E6">
        <w:tc>
          <w:tcPr>
            <w:tcW w:w="413" w:type="dxa"/>
            <w:hideMark/>
          </w:tcPr>
          <w:p w:rsidR="006469E6" w:rsidRDefault="006469E6" w:rsidP="006469E6">
            <w:pPr>
              <w:pStyle w:val="normaltext"/>
              <w:rPr>
                <w:rFonts w:asciiTheme="minorHAnsi" w:eastAsia="Times New Roman" w:hAnsiTheme="minorHAnsi"/>
                <w:color w:val="000000" w:themeColor="text1"/>
                <w:sz w:val="22"/>
                <w:szCs w:val="22"/>
                <w:lang w:eastAsia="en-US"/>
              </w:rPr>
            </w:pPr>
            <w:r>
              <w:rPr>
                <w:rFonts w:asciiTheme="minorHAnsi" w:eastAsia="Times New Roman" w:hAnsiTheme="minorHAnsi"/>
                <w:color w:val="000000" w:themeColor="text1"/>
                <w:sz w:val="22"/>
                <w:szCs w:val="22"/>
              </w:rPr>
              <w:sym w:font="Wingdings" w:char="F0A1"/>
            </w:r>
          </w:p>
        </w:tc>
        <w:tc>
          <w:tcPr>
            <w:tcW w:w="1048" w:type="dxa"/>
            <w:hideMark/>
          </w:tcPr>
          <w:p w:rsidR="006469E6" w:rsidRDefault="006469E6" w:rsidP="006469E6">
            <w:pPr>
              <w:pStyle w:val="normaltext"/>
              <w:rPr>
                <w:rFonts w:asciiTheme="minorHAnsi" w:hAnsiTheme="minorHAnsi"/>
                <w:color w:val="000000" w:themeColor="text1"/>
                <w:sz w:val="22"/>
                <w:szCs w:val="22"/>
                <w:lang w:eastAsia="en-US"/>
              </w:rPr>
            </w:pPr>
            <w:r>
              <w:rPr>
                <w:rFonts w:asciiTheme="minorHAnsi" w:hAnsiTheme="minorHAnsi"/>
                <w:color w:val="000000" w:themeColor="text1"/>
                <w:sz w:val="22"/>
                <w:szCs w:val="22"/>
              </w:rPr>
              <w:t>30-39</w:t>
            </w:r>
          </w:p>
        </w:tc>
        <w:tc>
          <w:tcPr>
            <w:tcW w:w="874" w:type="dxa"/>
          </w:tcPr>
          <w:p w:rsidR="006469E6" w:rsidRDefault="006469E6" w:rsidP="006469E6">
            <w:pPr>
              <w:pStyle w:val="normaltext"/>
              <w:rPr>
                <w:rFonts w:asciiTheme="minorHAnsi" w:eastAsia="Times New Roman" w:hAnsiTheme="minorHAnsi"/>
                <w:color w:val="000000" w:themeColor="text1"/>
                <w:sz w:val="22"/>
                <w:szCs w:val="22"/>
                <w:lang w:eastAsia="en-US"/>
              </w:rPr>
            </w:pPr>
          </w:p>
        </w:tc>
        <w:tc>
          <w:tcPr>
            <w:tcW w:w="503" w:type="dxa"/>
            <w:hideMark/>
          </w:tcPr>
          <w:p w:rsidR="006469E6" w:rsidRDefault="006469E6" w:rsidP="006469E6">
            <w:pPr>
              <w:pStyle w:val="normaltext"/>
              <w:rPr>
                <w:rFonts w:asciiTheme="minorHAnsi" w:eastAsia="Times New Roman" w:hAnsiTheme="minorHAnsi"/>
                <w:color w:val="000000" w:themeColor="text1"/>
                <w:sz w:val="22"/>
                <w:szCs w:val="22"/>
                <w:lang w:eastAsia="en-US"/>
              </w:rPr>
            </w:pPr>
            <w:r>
              <w:rPr>
                <w:rFonts w:asciiTheme="minorHAnsi" w:eastAsia="Times New Roman" w:hAnsiTheme="minorHAnsi"/>
                <w:color w:val="000000" w:themeColor="text1"/>
                <w:sz w:val="22"/>
                <w:szCs w:val="22"/>
              </w:rPr>
              <w:sym w:font="Wingdings" w:char="F0A1"/>
            </w:r>
          </w:p>
        </w:tc>
        <w:tc>
          <w:tcPr>
            <w:tcW w:w="730" w:type="dxa"/>
            <w:hideMark/>
          </w:tcPr>
          <w:p w:rsidR="006469E6" w:rsidRDefault="006469E6" w:rsidP="006469E6">
            <w:pPr>
              <w:pStyle w:val="normaltext"/>
              <w:rPr>
                <w:rFonts w:asciiTheme="minorHAnsi" w:hAnsiTheme="minorHAnsi"/>
                <w:color w:val="000000" w:themeColor="text1"/>
                <w:sz w:val="22"/>
                <w:szCs w:val="22"/>
                <w:lang w:eastAsia="en-US"/>
              </w:rPr>
            </w:pPr>
            <w:r>
              <w:rPr>
                <w:rFonts w:asciiTheme="minorHAnsi" w:hAnsiTheme="minorHAnsi"/>
                <w:color w:val="000000" w:themeColor="text1"/>
                <w:sz w:val="22"/>
                <w:szCs w:val="22"/>
              </w:rPr>
              <w:t>80-89</w:t>
            </w:r>
          </w:p>
        </w:tc>
      </w:tr>
      <w:tr w:rsidR="006469E6" w:rsidTr="006469E6">
        <w:tc>
          <w:tcPr>
            <w:tcW w:w="413" w:type="dxa"/>
            <w:hideMark/>
          </w:tcPr>
          <w:p w:rsidR="006469E6" w:rsidRDefault="006469E6" w:rsidP="006469E6">
            <w:pPr>
              <w:pStyle w:val="normaltext"/>
              <w:rPr>
                <w:rFonts w:asciiTheme="minorHAnsi" w:eastAsia="Times New Roman" w:hAnsiTheme="minorHAnsi"/>
                <w:color w:val="000000" w:themeColor="text1"/>
                <w:sz w:val="22"/>
                <w:szCs w:val="22"/>
                <w:lang w:eastAsia="en-US"/>
              </w:rPr>
            </w:pPr>
            <w:r>
              <w:rPr>
                <w:rFonts w:asciiTheme="minorHAnsi" w:eastAsia="Times New Roman" w:hAnsiTheme="minorHAnsi"/>
                <w:color w:val="000000" w:themeColor="text1"/>
                <w:sz w:val="22"/>
                <w:szCs w:val="22"/>
              </w:rPr>
              <w:sym w:font="Wingdings" w:char="F0A1"/>
            </w:r>
          </w:p>
        </w:tc>
        <w:tc>
          <w:tcPr>
            <w:tcW w:w="1048" w:type="dxa"/>
            <w:hideMark/>
          </w:tcPr>
          <w:p w:rsidR="006469E6" w:rsidRDefault="006469E6" w:rsidP="006469E6">
            <w:pPr>
              <w:pStyle w:val="normaltext"/>
              <w:rPr>
                <w:rFonts w:asciiTheme="minorHAnsi" w:hAnsiTheme="minorHAnsi"/>
                <w:color w:val="000000" w:themeColor="text1"/>
                <w:sz w:val="22"/>
                <w:szCs w:val="22"/>
                <w:lang w:eastAsia="en-US"/>
              </w:rPr>
            </w:pPr>
            <w:r>
              <w:rPr>
                <w:rFonts w:asciiTheme="minorHAnsi" w:hAnsiTheme="minorHAnsi"/>
                <w:color w:val="000000" w:themeColor="text1"/>
                <w:sz w:val="22"/>
                <w:szCs w:val="22"/>
              </w:rPr>
              <w:t>40-49</w:t>
            </w:r>
          </w:p>
        </w:tc>
        <w:tc>
          <w:tcPr>
            <w:tcW w:w="874" w:type="dxa"/>
          </w:tcPr>
          <w:p w:rsidR="006469E6" w:rsidRDefault="006469E6" w:rsidP="006469E6">
            <w:pPr>
              <w:pStyle w:val="normaltext"/>
              <w:rPr>
                <w:rFonts w:asciiTheme="minorHAnsi" w:eastAsia="Times New Roman" w:hAnsiTheme="minorHAnsi"/>
                <w:color w:val="000000" w:themeColor="text1"/>
                <w:sz w:val="22"/>
                <w:szCs w:val="22"/>
                <w:lang w:eastAsia="en-US"/>
              </w:rPr>
            </w:pPr>
          </w:p>
        </w:tc>
        <w:tc>
          <w:tcPr>
            <w:tcW w:w="503" w:type="dxa"/>
            <w:hideMark/>
          </w:tcPr>
          <w:p w:rsidR="006469E6" w:rsidRDefault="006469E6" w:rsidP="006469E6">
            <w:pPr>
              <w:pStyle w:val="normaltext"/>
              <w:rPr>
                <w:rFonts w:asciiTheme="minorHAnsi" w:eastAsia="Times New Roman" w:hAnsiTheme="minorHAnsi"/>
                <w:color w:val="000000" w:themeColor="text1"/>
                <w:sz w:val="22"/>
                <w:szCs w:val="22"/>
                <w:lang w:eastAsia="en-US"/>
              </w:rPr>
            </w:pPr>
            <w:r>
              <w:rPr>
                <w:rFonts w:asciiTheme="minorHAnsi" w:eastAsia="Times New Roman" w:hAnsiTheme="minorHAnsi"/>
                <w:color w:val="000000" w:themeColor="text1"/>
                <w:sz w:val="22"/>
                <w:szCs w:val="22"/>
              </w:rPr>
              <w:sym w:font="Wingdings" w:char="F0A1"/>
            </w:r>
          </w:p>
        </w:tc>
        <w:tc>
          <w:tcPr>
            <w:tcW w:w="730" w:type="dxa"/>
            <w:hideMark/>
          </w:tcPr>
          <w:p w:rsidR="006469E6" w:rsidRDefault="006469E6" w:rsidP="006469E6">
            <w:pPr>
              <w:pStyle w:val="normaltext"/>
              <w:rPr>
                <w:rFonts w:asciiTheme="minorHAnsi" w:hAnsiTheme="minorHAnsi"/>
                <w:color w:val="000000" w:themeColor="text1"/>
                <w:sz w:val="22"/>
                <w:szCs w:val="22"/>
                <w:lang w:eastAsia="en-US"/>
              </w:rPr>
            </w:pPr>
            <w:r>
              <w:rPr>
                <w:rFonts w:asciiTheme="minorHAnsi" w:hAnsiTheme="minorHAnsi"/>
                <w:color w:val="000000" w:themeColor="text1"/>
                <w:sz w:val="22"/>
                <w:szCs w:val="22"/>
              </w:rPr>
              <w:t>90-99</w:t>
            </w:r>
          </w:p>
        </w:tc>
      </w:tr>
      <w:tr w:rsidR="006469E6" w:rsidTr="006469E6">
        <w:tc>
          <w:tcPr>
            <w:tcW w:w="413" w:type="dxa"/>
            <w:hideMark/>
          </w:tcPr>
          <w:p w:rsidR="006469E6" w:rsidRDefault="006469E6" w:rsidP="006469E6">
            <w:pPr>
              <w:pStyle w:val="normaltext"/>
              <w:rPr>
                <w:rFonts w:asciiTheme="minorHAnsi" w:eastAsia="Times New Roman" w:hAnsiTheme="minorHAnsi"/>
                <w:color w:val="000000" w:themeColor="text1"/>
                <w:sz w:val="22"/>
                <w:szCs w:val="22"/>
                <w:lang w:eastAsia="en-US"/>
              </w:rPr>
            </w:pPr>
            <w:r>
              <w:rPr>
                <w:rFonts w:asciiTheme="minorHAnsi" w:eastAsia="Times New Roman" w:hAnsiTheme="minorHAnsi"/>
                <w:color w:val="000000" w:themeColor="text1"/>
                <w:sz w:val="22"/>
                <w:szCs w:val="22"/>
              </w:rPr>
              <w:sym w:font="Wingdings" w:char="F0A1"/>
            </w:r>
          </w:p>
        </w:tc>
        <w:tc>
          <w:tcPr>
            <w:tcW w:w="1048" w:type="dxa"/>
            <w:hideMark/>
          </w:tcPr>
          <w:p w:rsidR="006469E6" w:rsidRDefault="006469E6" w:rsidP="006469E6">
            <w:pPr>
              <w:pStyle w:val="normaltext"/>
              <w:rPr>
                <w:rFonts w:asciiTheme="minorHAnsi" w:hAnsiTheme="minorHAnsi"/>
                <w:color w:val="000000" w:themeColor="text1"/>
                <w:sz w:val="22"/>
                <w:szCs w:val="22"/>
                <w:lang w:eastAsia="en-US"/>
              </w:rPr>
            </w:pPr>
            <w:r>
              <w:rPr>
                <w:rFonts w:asciiTheme="minorHAnsi" w:hAnsiTheme="minorHAnsi"/>
                <w:color w:val="000000" w:themeColor="text1"/>
                <w:sz w:val="22"/>
                <w:szCs w:val="22"/>
              </w:rPr>
              <w:t>50-59</w:t>
            </w:r>
          </w:p>
        </w:tc>
        <w:tc>
          <w:tcPr>
            <w:tcW w:w="874" w:type="dxa"/>
          </w:tcPr>
          <w:p w:rsidR="006469E6" w:rsidRDefault="006469E6" w:rsidP="006469E6">
            <w:pPr>
              <w:pStyle w:val="normaltext"/>
              <w:rPr>
                <w:rFonts w:asciiTheme="minorHAnsi" w:eastAsia="Times New Roman" w:hAnsiTheme="minorHAnsi"/>
                <w:color w:val="000000" w:themeColor="text1"/>
                <w:sz w:val="22"/>
                <w:szCs w:val="22"/>
                <w:lang w:eastAsia="en-US"/>
              </w:rPr>
            </w:pPr>
          </w:p>
        </w:tc>
        <w:tc>
          <w:tcPr>
            <w:tcW w:w="503" w:type="dxa"/>
            <w:hideMark/>
          </w:tcPr>
          <w:p w:rsidR="006469E6" w:rsidRDefault="006469E6" w:rsidP="006469E6">
            <w:pPr>
              <w:pStyle w:val="normaltext"/>
              <w:rPr>
                <w:rFonts w:asciiTheme="minorHAnsi" w:eastAsia="Times New Roman" w:hAnsiTheme="minorHAnsi"/>
                <w:color w:val="000000" w:themeColor="text1"/>
                <w:sz w:val="22"/>
                <w:szCs w:val="22"/>
                <w:lang w:eastAsia="en-US"/>
              </w:rPr>
            </w:pPr>
            <w:r>
              <w:rPr>
                <w:rFonts w:asciiTheme="minorHAnsi" w:eastAsia="Times New Roman" w:hAnsiTheme="minorHAnsi"/>
                <w:color w:val="000000" w:themeColor="text1"/>
                <w:sz w:val="22"/>
                <w:szCs w:val="22"/>
              </w:rPr>
              <w:sym w:font="Wingdings" w:char="F0A1"/>
            </w:r>
          </w:p>
        </w:tc>
        <w:tc>
          <w:tcPr>
            <w:tcW w:w="730" w:type="dxa"/>
            <w:hideMark/>
          </w:tcPr>
          <w:p w:rsidR="006469E6" w:rsidRDefault="006469E6" w:rsidP="006469E6">
            <w:pPr>
              <w:pStyle w:val="normaltext"/>
              <w:rPr>
                <w:rFonts w:asciiTheme="minorHAnsi" w:hAnsiTheme="minorHAnsi"/>
                <w:color w:val="000000" w:themeColor="text1"/>
                <w:sz w:val="22"/>
                <w:szCs w:val="22"/>
                <w:lang w:eastAsia="en-US"/>
              </w:rPr>
            </w:pPr>
            <w:r>
              <w:rPr>
                <w:rFonts w:asciiTheme="minorHAnsi" w:hAnsiTheme="minorHAnsi"/>
                <w:color w:val="000000" w:themeColor="text1"/>
                <w:sz w:val="22"/>
                <w:szCs w:val="22"/>
              </w:rPr>
              <w:t>100 +</w:t>
            </w:r>
          </w:p>
        </w:tc>
      </w:tr>
    </w:tbl>
    <w:p w:rsidR="006469E6" w:rsidRDefault="006469E6" w:rsidP="006469E6">
      <w:pPr>
        <w:pStyle w:val="Heading4"/>
        <w:rPr>
          <w:rFonts w:asciiTheme="minorHAnsi" w:eastAsia="Times New Roman" w:hAnsiTheme="minorHAnsi"/>
          <w:color w:val="000000" w:themeColor="text1"/>
          <w:lang w:val="en-US"/>
        </w:rPr>
      </w:pPr>
      <w:r>
        <w:rPr>
          <w:rFonts w:asciiTheme="minorHAnsi" w:eastAsia="Times New Roman" w:hAnsiTheme="minorHAnsi"/>
          <w:b/>
          <w:color w:val="000000" w:themeColor="text1"/>
        </w:rPr>
        <w:t>Are you male or female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
        <w:gridCol w:w="868"/>
      </w:tblGrid>
      <w:tr w:rsidR="006469E6" w:rsidTr="006469E6">
        <w:tc>
          <w:tcPr>
            <w:tcW w:w="0" w:type="auto"/>
            <w:hideMark/>
          </w:tcPr>
          <w:p w:rsidR="006469E6" w:rsidRDefault="006469E6" w:rsidP="006469E6">
            <w:pPr>
              <w:jc w:val="center"/>
              <w:rPr>
                <w:rFonts w:asciiTheme="minorHAnsi" w:hAnsiTheme="minorHAnsi"/>
                <w:color w:val="000000" w:themeColor="text1"/>
                <w:sz w:val="22"/>
                <w:szCs w:val="22"/>
                <w:lang w:val="en-US" w:eastAsia="en-US"/>
              </w:rPr>
            </w:pPr>
            <w:r>
              <w:rPr>
                <w:rFonts w:asciiTheme="minorHAnsi" w:hAnsiTheme="minorHAnsi"/>
                <w:color w:val="000000" w:themeColor="text1"/>
                <w:sz w:val="22"/>
                <w:szCs w:val="22"/>
              </w:rPr>
              <w:sym w:font="Wingdings" w:char="F0A1"/>
            </w:r>
          </w:p>
        </w:tc>
        <w:tc>
          <w:tcPr>
            <w:tcW w:w="0" w:type="auto"/>
            <w:hideMark/>
          </w:tcPr>
          <w:p w:rsidR="006469E6" w:rsidRDefault="006469E6" w:rsidP="006469E6">
            <w:pPr>
              <w:pStyle w:val="normaltext"/>
              <w:rPr>
                <w:rFonts w:asciiTheme="minorHAnsi" w:hAnsiTheme="minorHAnsi"/>
                <w:color w:val="000000" w:themeColor="text1"/>
                <w:sz w:val="22"/>
                <w:szCs w:val="22"/>
                <w:lang w:eastAsia="en-US"/>
              </w:rPr>
            </w:pPr>
            <w:r>
              <w:rPr>
                <w:rFonts w:asciiTheme="minorHAnsi" w:hAnsiTheme="minorHAnsi"/>
                <w:color w:val="000000" w:themeColor="text1"/>
                <w:sz w:val="22"/>
                <w:szCs w:val="22"/>
              </w:rPr>
              <w:t>Male</w:t>
            </w:r>
          </w:p>
        </w:tc>
      </w:tr>
      <w:tr w:rsidR="006469E6" w:rsidTr="006469E6">
        <w:tc>
          <w:tcPr>
            <w:tcW w:w="0" w:type="auto"/>
            <w:hideMark/>
          </w:tcPr>
          <w:p w:rsidR="006469E6" w:rsidRDefault="006469E6" w:rsidP="006469E6">
            <w:pPr>
              <w:jc w:val="center"/>
              <w:rPr>
                <w:rFonts w:asciiTheme="minorHAnsi" w:hAnsiTheme="minorHAnsi"/>
                <w:color w:val="000000" w:themeColor="text1"/>
                <w:sz w:val="22"/>
                <w:szCs w:val="22"/>
                <w:lang w:val="en-US" w:eastAsia="en-US"/>
              </w:rPr>
            </w:pPr>
            <w:r>
              <w:rPr>
                <w:rFonts w:asciiTheme="minorHAnsi" w:hAnsiTheme="minorHAnsi"/>
                <w:color w:val="000000" w:themeColor="text1"/>
                <w:sz w:val="22"/>
                <w:szCs w:val="22"/>
              </w:rPr>
              <w:sym w:font="Wingdings" w:char="F0A1"/>
            </w:r>
          </w:p>
        </w:tc>
        <w:tc>
          <w:tcPr>
            <w:tcW w:w="0" w:type="auto"/>
            <w:hideMark/>
          </w:tcPr>
          <w:p w:rsidR="006469E6" w:rsidRDefault="006469E6" w:rsidP="006469E6">
            <w:pPr>
              <w:pStyle w:val="normaltext"/>
              <w:rPr>
                <w:rFonts w:asciiTheme="minorHAnsi" w:hAnsiTheme="minorHAnsi"/>
                <w:color w:val="000000" w:themeColor="text1"/>
                <w:sz w:val="22"/>
                <w:szCs w:val="22"/>
                <w:lang w:eastAsia="en-US"/>
              </w:rPr>
            </w:pPr>
            <w:r>
              <w:rPr>
                <w:rFonts w:asciiTheme="minorHAnsi" w:hAnsiTheme="minorHAnsi"/>
                <w:color w:val="000000" w:themeColor="text1"/>
                <w:sz w:val="22"/>
                <w:szCs w:val="22"/>
              </w:rPr>
              <w:t>Female</w:t>
            </w:r>
          </w:p>
        </w:tc>
      </w:tr>
    </w:tbl>
    <w:p w:rsidR="006469E6" w:rsidRDefault="006469E6" w:rsidP="006469E6">
      <w:pPr>
        <w:pStyle w:val="Heading4"/>
        <w:rPr>
          <w:rFonts w:asciiTheme="minorHAnsi" w:eastAsia="Times New Roman" w:hAnsiTheme="minorHAnsi"/>
          <w:color w:val="000000" w:themeColor="text1"/>
          <w:lang w:val="en-US"/>
        </w:rPr>
      </w:pPr>
      <w:r>
        <w:rPr>
          <w:rFonts w:asciiTheme="minorHAnsi" w:eastAsia="Times New Roman" w:hAnsiTheme="minorHAnsi"/>
          <w:b/>
          <w:color w:val="000000" w:themeColor="text1"/>
        </w:rPr>
        <w:t>How many different types of prescribed medicines do you take each day?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
        <w:gridCol w:w="1210"/>
      </w:tblGrid>
      <w:tr w:rsidR="006469E6" w:rsidTr="006469E6">
        <w:tc>
          <w:tcPr>
            <w:tcW w:w="0" w:type="auto"/>
            <w:hideMark/>
          </w:tcPr>
          <w:p w:rsidR="006469E6" w:rsidRDefault="006469E6" w:rsidP="006469E6">
            <w:pPr>
              <w:jc w:val="center"/>
              <w:rPr>
                <w:rFonts w:asciiTheme="minorHAnsi" w:hAnsiTheme="minorHAnsi"/>
                <w:color w:val="000000" w:themeColor="text1"/>
                <w:sz w:val="22"/>
                <w:szCs w:val="22"/>
                <w:lang w:val="en-US" w:eastAsia="en-US"/>
              </w:rPr>
            </w:pPr>
            <w:r>
              <w:rPr>
                <w:rFonts w:asciiTheme="minorHAnsi" w:hAnsiTheme="minorHAnsi"/>
                <w:color w:val="000000" w:themeColor="text1"/>
                <w:sz w:val="22"/>
                <w:szCs w:val="22"/>
              </w:rPr>
              <w:sym w:font="Wingdings" w:char="F0A1"/>
            </w:r>
          </w:p>
        </w:tc>
        <w:tc>
          <w:tcPr>
            <w:tcW w:w="0" w:type="auto"/>
            <w:hideMark/>
          </w:tcPr>
          <w:p w:rsidR="006469E6" w:rsidRDefault="006469E6" w:rsidP="006469E6">
            <w:pPr>
              <w:pStyle w:val="normaltext"/>
              <w:rPr>
                <w:rFonts w:asciiTheme="minorHAnsi" w:hAnsiTheme="minorHAnsi"/>
                <w:color w:val="000000" w:themeColor="text1"/>
                <w:sz w:val="22"/>
                <w:szCs w:val="22"/>
                <w:lang w:eastAsia="en-US"/>
              </w:rPr>
            </w:pPr>
            <w:r>
              <w:rPr>
                <w:rFonts w:asciiTheme="minorHAnsi" w:hAnsiTheme="minorHAnsi"/>
                <w:color w:val="000000" w:themeColor="text1"/>
                <w:sz w:val="22"/>
                <w:szCs w:val="22"/>
              </w:rPr>
              <w:t>None</w:t>
            </w:r>
          </w:p>
        </w:tc>
      </w:tr>
      <w:tr w:rsidR="006469E6" w:rsidTr="006469E6">
        <w:tc>
          <w:tcPr>
            <w:tcW w:w="0" w:type="auto"/>
            <w:hideMark/>
          </w:tcPr>
          <w:p w:rsidR="006469E6" w:rsidRDefault="006469E6" w:rsidP="006469E6">
            <w:pPr>
              <w:jc w:val="center"/>
              <w:rPr>
                <w:rFonts w:asciiTheme="minorHAnsi" w:hAnsiTheme="minorHAnsi"/>
                <w:color w:val="000000" w:themeColor="text1"/>
                <w:sz w:val="22"/>
                <w:szCs w:val="22"/>
                <w:lang w:val="en-US" w:eastAsia="en-US"/>
              </w:rPr>
            </w:pPr>
            <w:r>
              <w:rPr>
                <w:rFonts w:asciiTheme="minorHAnsi" w:hAnsiTheme="minorHAnsi"/>
                <w:color w:val="000000" w:themeColor="text1"/>
                <w:sz w:val="22"/>
                <w:szCs w:val="22"/>
              </w:rPr>
              <w:sym w:font="Wingdings" w:char="F0A1"/>
            </w:r>
          </w:p>
        </w:tc>
        <w:tc>
          <w:tcPr>
            <w:tcW w:w="0" w:type="auto"/>
            <w:hideMark/>
          </w:tcPr>
          <w:p w:rsidR="006469E6" w:rsidRDefault="006469E6" w:rsidP="006469E6">
            <w:pPr>
              <w:pStyle w:val="normaltext"/>
              <w:rPr>
                <w:rFonts w:asciiTheme="minorHAnsi" w:hAnsiTheme="minorHAnsi"/>
                <w:color w:val="000000" w:themeColor="text1"/>
                <w:sz w:val="22"/>
                <w:szCs w:val="22"/>
                <w:lang w:eastAsia="en-US"/>
              </w:rPr>
            </w:pPr>
            <w:r>
              <w:rPr>
                <w:rFonts w:asciiTheme="minorHAnsi" w:hAnsiTheme="minorHAnsi"/>
                <w:color w:val="000000" w:themeColor="text1"/>
                <w:sz w:val="22"/>
                <w:szCs w:val="22"/>
              </w:rPr>
              <w:t>1 or 2</w:t>
            </w:r>
          </w:p>
        </w:tc>
      </w:tr>
      <w:tr w:rsidR="006469E6" w:rsidTr="006469E6">
        <w:tc>
          <w:tcPr>
            <w:tcW w:w="0" w:type="auto"/>
            <w:hideMark/>
          </w:tcPr>
          <w:p w:rsidR="006469E6" w:rsidRDefault="006469E6" w:rsidP="006469E6">
            <w:pPr>
              <w:jc w:val="center"/>
              <w:rPr>
                <w:rFonts w:asciiTheme="minorHAnsi" w:hAnsiTheme="minorHAnsi"/>
                <w:color w:val="000000" w:themeColor="text1"/>
                <w:sz w:val="22"/>
                <w:szCs w:val="22"/>
                <w:lang w:val="en-US" w:eastAsia="en-US"/>
              </w:rPr>
            </w:pPr>
            <w:r>
              <w:rPr>
                <w:rFonts w:asciiTheme="minorHAnsi" w:hAnsiTheme="minorHAnsi"/>
                <w:color w:val="000000" w:themeColor="text1"/>
                <w:sz w:val="22"/>
                <w:szCs w:val="22"/>
              </w:rPr>
              <w:sym w:font="Wingdings" w:char="F0A1"/>
            </w:r>
          </w:p>
        </w:tc>
        <w:tc>
          <w:tcPr>
            <w:tcW w:w="0" w:type="auto"/>
            <w:hideMark/>
          </w:tcPr>
          <w:p w:rsidR="006469E6" w:rsidRDefault="006469E6" w:rsidP="006469E6">
            <w:pPr>
              <w:pStyle w:val="normaltext"/>
              <w:rPr>
                <w:rFonts w:asciiTheme="minorHAnsi" w:hAnsiTheme="minorHAnsi"/>
                <w:color w:val="000000" w:themeColor="text1"/>
                <w:sz w:val="22"/>
                <w:szCs w:val="22"/>
                <w:lang w:eastAsia="en-US"/>
              </w:rPr>
            </w:pPr>
            <w:r>
              <w:rPr>
                <w:rFonts w:asciiTheme="minorHAnsi" w:hAnsiTheme="minorHAnsi"/>
                <w:color w:val="000000" w:themeColor="text1"/>
                <w:sz w:val="22"/>
                <w:szCs w:val="22"/>
              </w:rPr>
              <w:t>3 to 5</w:t>
            </w:r>
          </w:p>
        </w:tc>
      </w:tr>
      <w:tr w:rsidR="006469E6" w:rsidTr="006469E6">
        <w:tc>
          <w:tcPr>
            <w:tcW w:w="0" w:type="auto"/>
            <w:hideMark/>
          </w:tcPr>
          <w:p w:rsidR="006469E6" w:rsidRDefault="006469E6" w:rsidP="006469E6">
            <w:pPr>
              <w:jc w:val="center"/>
              <w:rPr>
                <w:rFonts w:asciiTheme="minorHAnsi" w:hAnsiTheme="minorHAnsi"/>
                <w:color w:val="000000" w:themeColor="text1"/>
                <w:sz w:val="22"/>
                <w:szCs w:val="22"/>
                <w:lang w:val="en-US" w:eastAsia="en-US"/>
              </w:rPr>
            </w:pPr>
            <w:r>
              <w:rPr>
                <w:rFonts w:asciiTheme="minorHAnsi" w:hAnsiTheme="minorHAnsi"/>
                <w:color w:val="000000" w:themeColor="text1"/>
                <w:sz w:val="22"/>
                <w:szCs w:val="22"/>
              </w:rPr>
              <w:sym w:font="Wingdings" w:char="F0A1"/>
            </w:r>
          </w:p>
        </w:tc>
        <w:tc>
          <w:tcPr>
            <w:tcW w:w="0" w:type="auto"/>
            <w:hideMark/>
          </w:tcPr>
          <w:p w:rsidR="006469E6" w:rsidRDefault="006469E6" w:rsidP="006469E6">
            <w:pPr>
              <w:pStyle w:val="normaltext"/>
              <w:rPr>
                <w:rFonts w:asciiTheme="minorHAnsi" w:hAnsiTheme="minorHAnsi"/>
                <w:color w:val="000000" w:themeColor="text1"/>
                <w:sz w:val="22"/>
                <w:szCs w:val="22"/>
                <w:lang w:eastAsia="en-US"/>
              </w:rPr>
            </w:pPr>
            <w:r>
              <w:rPr>
                <w:rFonts w:asciiTheme="minorHAnsi" w:hAnsiTheme="minorHAnsi"/>
                <w:color w:val="000000" w:themeColor="text1"/>
                <w:sz w:val="22"/>
                <w:szCs w:val="22"/>
              </w:rPr>
              <w:t>6 to 9</w:t>
            </w:r>
          </w:p>
        </w:tc>
      </w:tr>
      <w:tr w:rsidR="006469E6" w:rsidTr="006469E6">
        <w:tc>
          <w:tcPr>
            <w:tcW w:w="0" w:type="auto"/>
            <w:hideMark/>
          </w:tcPr>
          <w:p w:rsidR="006469E6" w:rsidRDefault="006469E6" w:rsidP="006469E6">
            <w:pPr>
              <w:jc w:val="center"/>
              <w:rPr>
                <w:rFonts w:asciiTheme="minorHAnsi" w:hAnsiTheme="minorHAnsi"/>
                <w:color w:val="000000" w:themeColor="text1"/>
                <w:sz w:val="22"/>
                <w:szCs w:val="22"/>
                <w:lang w:val="en-US" w:eastAsia="en-US"/>
              </w:rPr>
            </w:pPr>
            <w:r>
              <w:rPr>
                <w:rFonts w:asciiTheme="minorHAnsi" w:hAnsiTheme="minorHAnsi"/>
                <w:color w:val="000000" w:themeColor="text1"/>
                <w:sz w:val="22"/>
                <w:szCs w:val="22"/>
              </w:rPr>
              <w:sym w:font="Wingdings" w:char="F0A1"/>
            </w:r>
          </w:p>
        </w:tc>
        <w:tc>
          <w:tcPr>
            <w:tcW w:w="0" w:type="auto"/>
            <w:hideMark/>
          </w:tcPr>
          <w:p w:rsidR="006469E6" w:rsidRDefault="006469E6" w:rsidP="006469E6">
            <w:pPr>
              <w:pStyle w:val="normaltext"/>
              <w:rPr>
                <w:rFonts w:asciiTheme="minorHAnsi" w:hAnsiTheme="minorHAnsi"/>
                <w:color w:val="000000" w:themeColor="text1"/>
                <w:sz w:val="22"/>
                <w:szCs w:val="22"/>
                <w:lang w:eastAsia="en-US"/>
              </w:rPr>
            </w:pPr>
            <w:r>
              <w:rPr>
                <w:rFonts w:asciiTheme="minorHAnsi" w:hAnsiTheme="minorHAnsi"/>
                <w:color w:val="000000" w:themeColor="text1"/>
                <w:sz w:val="22"/>
                <w:szCs w:val="22"/>
              </w:rPr>
              <w:t>10 or more</w:t>
            </w:r>
          </w:p>
        </w:tc>
      </w:tr>
    </w:tbl>
    <w:p w:rsidR="006469E6" w:rsidRDefault="006469E6" w:rsidP="006469E6">
      <w:pPr>
        <w:pStyle w:val="Heading4"/>
        <w:rPr>
          <w:rFonts w:asciiTheme="minorHAnsi" w:eastAsia="Times New Roman" w:hAnsiTheme="minorHAnsi"/>
          <w:color w:val="000000" w:themeColor="text1"/>
          <w:lang w:val="en-US"/>
        </w:rPr>
      </w:pPr>
      <w:r>
        <w:rPr>
          <w:rFonts w:asciiTheme="minorHAnsi" w:eastAsia="Times New Roman" w:hAnsiTheme="minorHAnsi"/>
          <w:b/>
          <w:color w:val="000000" w:themeColor="text1"/>
        </w:rPr>
        <w:t>Please confirm whether this is completed at start or end of course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
        <w:gridCol w:w="1527"/>
      </w:tblGrid>
      <w:tr w:rsidR="006469E6" w:rsidTr="006469E6">
        <w:tc>
          <w:tcPr>
            <w:tcW w:w="0" w:type="auto"/>
            <w:hideMark/>
          </w:tcPr>
          <w:p w:rsidR="006469E6" w:rsidRDefault="006469E6" w:rsidP="006469E6">
            <w:pPr>
              <w:jc w:val="center"/>
              <w:rPr>
                <w:rFonts w:asciiTheme="minorHAnsi" w:hAnsiTheme="minorHAnsi"/>
                <w:color w:val="000000" w:themeColor="text1"/>
                <w:sz w:val="22"/>
                <w:szCs w:val="22"/>
                <w:lang w:val="en-US" w:eastAsia="en-US"/>
              </w:rPr>
            </w:pPr>
            <w:r>
              <w:rPr>
                <w:rFonts w:asciiTheme="minorHAnsi" w:hAnsiTheme="minorHAnsi"/>
                <w:color w:val="000000" w:themeColor="text1"/>
                <w:sz w:val="22"/>
                <w:szCs w:val="22"/>
              </w:rPr>
              <w:sym w:font="Wingdings" w:char="F0A1"/>
            </w:r>
          </w:p>
        </w:tc>
        <w:tc>
          <w:tcPr>
            <w:tcW w:w="0" w:type="auto"/>
            <w:hideMark/>
          </w:tcPr>
          <w:p w:rsidR="006469E6" w:rsidRDefault="006469E6" w:rsidP="006469E6">
            <w:pPr>
              <w:pStyle w:val="normaltext"/>
              <w:rPr>
                <w:rFonts w:asciiTheme="minorHAnsi" w:hAnsiTheme="minorHAnsi"/>
                <w:color w:val="000000" w:themeColor="text1"/>
                <w:sz w:val="22"/>
                <w:szCs w:val="22"/>
                <w:lang w:eastAsia="en-US"/>
              </w:rPr>
            </w:pPr>
            <w:r>
              <w:rPr>
                <w:rFonts w:asciiTheme="minorHAnsi" w:hAnsiTheme="minorHAnsi"/>
                <w:color w:val="000000" w:themeColor="text1"/>
                <w:sz w:val="22"/>
                <w:szCs w:val="22"/>
              </w:rPr>
              <w:t>Start of course</w:t>
            </w:r>
          </w:p>
        </w:tc>
      </w:tr>
      <w:tr w:rsidR="006469E6" w:rsidTr="006469E6">
        <w:tc>
          <w:tcPr>
            <w:tcW w:w="0" w:type="auto"/>
            <w:hideMark/>
          </w:tcPr>
          <w:p w:rsidR="006469E6" w:rsidRDefault="006469E6" w:rsidP="006469E6">
            <w:pPr>
              <w:jc w:val="center"/>
              <w:rPr>
                <w:rFonts w:asciiTheme="minorHAnsi" w:hAnsiTheme="minorHAnsi"/>
                <w:color w:val="000000" w:themeColor="text1"/>
                <w:sz w:val="22"/>
                <w:szCs w:val="22"/>
                <w:lang w:val="en-US" w:eastAsia="en-US"/>
              </w:rPr>
            </w:pPr>
            <w:r>
              <w:rPr>
                <w:rFonts w:asciiTheme="minorHAnsi" w:hAnsiTheme="minorHAnsi"/>
                <w:color w:val="000000" w:themeColor="text1"/>
                <w:sz w:val="22"/>
                <w:szCs w:val="22"/>
              </w:rPr>
              <w:sym w:font="Wingdings" w:char="F0A1"/>
            </w:r>
          </w:p>
        </w:tc>
        <w:tc>
          <w:tcPr>
            <w:tcW w:w="0" w:type="auto"/>
            <w:hideMark/>
          </w:tcPr>
          <w:p w:rsidR="006469E6" w:rsidRDefault="006469E6" w:rsidP="006469E6">
            <w:pPr>
              <w:pStyle w:val="normaltext"/>
              <w:rPr>
                <w:rFonts w:asciiTheme="minorHAnsi" w:hAnsiTheme="minorHAnsi"/>
                <w:color w:val="000000" w:themeColor="text1"/>
                <w:sz w:val="22"/>
                <w:szCs w:val="22"/>
                <w:lang w:eastAsia="en-US"/>
              </w:rPr>
            </w:pPr>
            <w:r>
              <w:rPr>
                <w:rFonts w:asciiTheme="minorHAnsi" w:hAnsiTheme="minorHAnsi"/>
                <w:color w:val="000000" w:themeColor="text1"/>
                <w:sz w:val="22"/>
                <w:szCs w:val="22"/>
              </w:rPr>
              <w:t>End of course</w:t>
            </w:r>
          </w:p>
        </w:tc>
      </w:tr>
    </w:tbl>
    <w:p w:rsidR="006469E6" w:rsidRDefault="006469E6" w:rsidP="006469E6">
      <w:pPr>
        <w:pStyle w:val="Heading3"/>
        <w:rPr>
          <w:rFonts w:asciiTheme="minorHAnsi" w:eastAsia="Times New Roman" w:hAnsiTheme="minorHAnsi"/>
          <w:color w:val="000000" w:themeColor="text1"/>
          <w:sz w:val="22"/>
          <w:szCs w:val="22"/>
          <w:lang w:val="en-US"/>
        </w:rPr>
      </w:pPr>
      <w:r>
        <w:rPr>
          <w:rFonts w:asciiTheme="minorHAnsi" w:eastAsia="Times New Roman" w:hAnsiTheme="minorHAnsi"/>
          <w:b/>
          <w:color w:val="000000" w:themeColor="text1"/>
          <w:sz w:val="22"/>
          <w:szCs w:val="22"/>
        </w:rPr>
        <w:t>Please add any comments to explain your answers (optional):</w:t>
      </w:r>
    </w:p>
    <w:p w:rsidR="006469E6" w:rsidRDefault="006469E6" w:rsidP="006469E6">
      <w:pPr>
        <w:pStyle w:val="Heading3"/>
        <w:rPr>
          <w:rFonts w:asciiTheme="minorHAnsi" w:eastAsia="Times New Roman" w:hAnsiTheme="minorHAnsi"/>
          <w:b/>
          <w:color w:val="000000" w:themeColor="text1"/>
          <w:sz w:val="22"/>
          <w:szCs w:val="22"/>
        </w:rPr>
      </w:pPr>
      <w:r>
        <w:rPr>
          <w:rFonts w:ascii="Times New Roman" w:eastAsiaTheme="minorEastAsia" w:hAnsi="Times New Roman"/>
          <w:b/>
          <w:noProof/>
          <w:color w:val="auto"/>
          <w:sz w:val="27"/>
          <w:szCs w:val="27"/>
          <w:lang w:eastAsia="en-GB"/>
        </w:rPr>
        <mc:AlternateContent>
          <mc:Choice Requires="wps">
            <w:drawing>
              <wp:anchor distT="0" distB="0" distL="114300" distR="114300" simplePos="0" relativeHeight="251670528" behindDoc="0" locked="0" layoutInCell="1" allowOverlap="1" wp14:anchorId="170196CC" wp14:editId="3302D798">
                <wp:simplePos x="0" y="0"/>
                <wp:positionH relativeFrom="column">
                  <wp:posOffset>51435</wp:posOffset>
                </wp:positionH>
                <wp:positionV relativeFrom="paragraph">
                  <wp:posOffset>33655</wp:posOffset>
                </wp:positionV>
                <wp:extent cx="5486400" cy="1143000"/>
                <wp:effectExtent l="0" t="0" r="19050" b="19050"/>
                <wp:wrapThrough wrapText="bothSides">
                  <wp:wrapPolygon edited="0">
                    <wp:start x="300" y="0"/>
                    <wp:lineTo x="0" y="1440"/>
                    <wp:lineTo x="0" y="20160"/>
                    <wp:lineTo x="300" y="21600"/>
                    <wp:lineTo x="21300" y="21600"/>
                    <wp:lineTo x="21600" y="20160"/>
                    <wp:lineTo x="21600" y="1440"/>
                    <wp:lineTo x="21300" y="0"/>
                    <wp:lineTo x="300" y="0"/>
                  </wp:wrapPolygon>
                </wp:wrapThrough>
                <wp:docPr id="29" name="Rounded Rectangle 29"/>
                <wp:cNvGraphicFramePr/>
                <a:graphic xmlns:a="http://schemas.openxmlformats.org/drawingml/2006/main">
                  <a:graphicData uri="http://schemas.microsoft.com/office/word/2010/wordprocessingShape">
                    <wps:wsp>
                      <wps:cNvSpPr/>
                      <wps:spPr>
                        <a:xfrm>
                          <a:off x="0" y="0"/>
                          <a:ext cx="5486400" cy="114300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24B77D7" id="Rounded Rectangle 29" o:spid="_x0000_s1026" style="position:absolute;margin-left:4.05pt;margin-top:2.65pt;width:6in;height:9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" fillcolor="white [3201]" strokecolor="#70ad47 [3209]" strokeweight="1pt">
                <v:stroke joinstyle="miter"/>
                <w10:wrap type="through"/>
              </v:roundrect>
            </w:pict>
          </mc:Fallback>
        </mc:AlternateContent>
      </w:r>
    </w:p>
    <w:p w:rsidR="006469E6" w:rsidRDefault="00C740E5" w:rsidP="006469E6">
      <w:pPr>
        <w:jc w:val="center"/>
        <w:rPr>
          <w:rFonts w:eastAsia="Times New Roman"/>
          <w:color w:val="000000" w:themeColor="text1"/>
        </w:rPr>
      </w:pPr>
      <w:r>
        <w:rPr>
          <w:rFonts w:eastAsia="Times New Roman"/>
          <w:color w:val="000000" w:themeColor="text1"/>
        </w:rPr>
        <w:pict>
          <v:rect id="_x0000_i1027" style="width:22in;height:1.5pt" o:hralign="center" o:hrstd="t" o:hr="t" fillcolor="#a0a0a0" stroked="f"/>
        </w:pict>
      </w:r>
    </w:p>
    <w:p w:rsidR="006469E6" w:rsidRDefault="006469E6" w:rsidP="006469E6">
      <w:pPr>
        <w:pStyle w:val="Heading2"/>
        <w:rPr>
          <w:rFonts w:asciiTheme="minorHAnsi" w:eastAsia="Times New Roman" w:hAnsiTheme="minorHAnsi"/>
          <w:color w:val="000000" w:themeColor="text1"/>
          <w:sz w:val="22"/>
          <w:szCs w:val="22"/>
        </w:rPr>
      </w:pPr>
      <w:r>
        <w:rPr>
          <w:rFonts w:asciiTheme="minorHAnsi" w:eastAsia="Times New Roman" w:hAnsiTheme="minorHAnsi"/>
          <w:b/>
          <w:color w:val="000000" w:themeColor="text1"/>
          <w:sz w:val="22"/>
          <w:szCs w:val="22"/>
        </w:rPr>
        <w:t>Thank you, this is the end.  Your response is very important to us.</w:t>
      </w:r>
    </w:p>
    <w:p w:rsidR="006469E6" w:rsidRPr="00CB1AAE" w:rsidRDefault="006469E6" w:rsidP="006469E6">
      <w:pPr>
        <w:rPr>
          <w:rFonts w:cs="Arial"/>
          <w:sz w:val="28"/>
          <w:szCs w:val="20"/>
        </w:rPr>
      </w:pPr>
    </w:p>
    <w:p w:rsidR="006469E6" w:rsidRDefault="006469E6" w:rsidP="006469E6">
      <w:pPr>
        <w:spacing w:after="160" w:line="259" w:lineRule="auto"/>
        <w:rPr>
          <w:b/>
          <w:sz w:val="32"/>
          <w:szCs w:val="24"/>
        </w:rPr>
      </w:pPr>
    </w:p>
    <w:p w:rsidR="00E42E1E" w:rsidRDefault="00E42E1E">
      <w:pPr>
        <w:spacing w:after="160" w:line="259" w:lineRule="auto"/>
        <w:rPr>
          <w:b/>
          <w:sz w:val="32"/>
          <w:szCs w:val="24"/>
        </w:rPr>
      </w:pPr>
      <w:r>
        <w:rPr>
          <w:b/>
          <w:sz w:val="32"/>
          <w:szCs w:val="24"/>
        </w:rPr>
        <w:br w:type="page"/>
      </w:r>
    </w:p>
    <w:p w:rsidR="006469E6" w:rsidRPr="00E42E1E" w:rsidRDefault="006469E6" w:rsidP="006469E6">
      <w:pPr>
        <w:spacing w:after="160" w:line="259" w:lineRule="auto"/>
        <w:rPr>
          <w:b/>
          <w:sz w:val="26"/>
          <w:szCs w:val="26"/>
        </w:rPr>
      </w:pPr>
      <w:r w:rsidRPr="00E42E1E">
        <w:rPr>
          <w:b/>
          <w:sz w:val="26"/>
          <w:szCs w:val="26"/>
        </w:rPr>
        <w:t>Appendix 7</w:t>
      </w:r>
    </w:p>
    <w:p w:rsidR="006469E6" w:rsidRPr="00BE68D5" w:rsidRDefault="006469E6" w:rsidP="00BE68D5">
      <w:pPr>
        <w:spacing w:after="0" w:line="240" w:lineRule="auto"/>
        <w:jc w:val="center"/>
        <w:rPr>
          <w:b/>
          <w:sz w:val="26"/>
          <w:szCs w:val="26"/>
        </w:rPr>
      </w:pPr>
      <w:r w:rsidRPr="00BE68D5">
        <w:rPr>
          <w:b/>
          <w:sz w:val="26"/>
          <w:szCs w:val="26"/>
        </w:rPr>
        <w:t>Demographic profiles of respondents</w:t>
      </w:r>
    </w:p>
    <w:p w:rsidR="006469E6" w:rsidRPr="00E42E1E" w:rsidRDefault="006469E6" w:rsidP="00BE68D5">
      <w:pPr>
        <w:spacing w:after="0" w:line="240" w:lineRule="auto"/>
        <w:jc w:val="center"/>
        <w:rPr>
          <w:b/>
          <w:szCs w:val="24"/>
        </w:rPr>
      </w:pPr>
    </w:p>
    <w:p w:rsidR="006469E6" w:rsidRDefault="006469E6" w:rsidP="006469E6">
      <w:pPr>
        <w:spacing w:after="0" w:line="240" w:lineRule="auto"/>
        <w:rPr>
          <w:b/>
          <w:sz w:val="24"/>
          <w:szCs w:val="24"/>
        </w:rPr>
      </w:pPr>
      <w:r w:rsidRPr="00F439AF">
        <w:rPr>
          <w:b/>
          <w:sz w:val="24"/>
          <w:szCs w:val="24"/>
        </w:rPr>
        <w:t>Profile of those surveyed before the beginning of the first course</w:t>
      </w:r>
    </w:p>
    <w:p w:rsidR="006469E6" w:rsidRPr="00AA067E" w:rsidRDefault="006469E6" w:rsidP="006469E6">
      <w:pPr>
        <w:spacing w:after="0" w:line="240" w:lineRule="auto"/>
        <w:rPr>
          <w:b/>
        </w:rPr>
      </w:pPr>
    </w:p>
    <w:tbl>
      <w:tblPr>
        <w:tblStyle w:val="TableGrid"/>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413"/>
        <w:gridCol w:w="992"/>
        <w:gridCol w:w="1161"/>
        <w:gridCol w:w="247"/>
        <w:gridCol w:w="1432"/>
        <w:gridCol w:w="1276"/>
        <w:gridCol w:w="1276"/>
      </w:tblGrid>
      <w:tr w:rsidR="006469E6" w:rsidRPr="00AA067E" w:rsidTr="006469E6">
        <w:trPr>
          <w:jc w:val="center"/>
        </w:trPr>
        <w:tc>
          <w:tcPr>
            <w:tcW w:w="1413" w:type="dxa"/>
            <w:shd w:val="clear" w:color="auto" w:fill="E7E6E6" w:themeFill="background2"/>
          </w:tcPr>
          <w:p w:rsidR="006469E6" w:rsidRPr="00AA067E" w:rsidRDefault="006469E6" w:rsidP="006469E6">
            <w:pPr>
              <w:spacing w:after="0" w:line="240" w:lineRule="auto"/>
              <w:rPr>
                <w:rFonts w:asciiTheme="minorHAnsi" w:hAnsiTheme="minorHAnsi"/>
                <w:b/>
                <w:sz w:val="22"/>
                <w:szCs w:val="22"/>
              </w:rPr>
            </w:pPr>
            <w:r w:rsidRPr="00AA067E">
              <w:rPr>
                <w:rFonts w:asciiTheme="minorHAnsi" w:hAnsiTheme="minorHAnsi"/>
                <w:b/>
                <w:sz w:val="22"/>
                <w:szCs w:val="22"/>
              </w:rPr>
              <w:t>Age groups</w:t>
            </w:r>
          </w:p>
        </w:tc>
        <w:tc>
          <w:tcPr>
            <w:tcW w:w="992" w:type="dxa"/>
            <w:shd w:val="clear" w:color="auto" w:fill="E7E6E6" w:themeFill="background2"/>
          </w:tcPr>
          <w:p w:rsidR="006469E6" w:rsidRPr="00AA067E" w:rsidRDefault="006469E6" w:rsidP="006469E6">
            <w:pPr>
              <w:spacing w:after="0" w:line="240" w:lineRule="auto"/>
              <w:jc w:val="center"/>
              <w:rPr>
                <w:rFonts w:asciiTheme="minorHAnsi" w:hAnsiTheme="minorHAnsi"/>
                <w:b/>
                <w:sz w:val="22"/>
                <w:szCs w:val="22"/>
              </w:rPr>
            </w:pPr>
            <w:r w:rsidRPr="00AA067E">
              <w:rPr>
                <w:rFonts w:asciiTheme="minorHAnsi" w:hAnsiTheme="minorHAnsi"/>
                <w:b/>
                <w:sz w:val="22"/>
                <w:szCs w:val="22"/>
              </w:rPr>
              <w:t>Gender</w:t>
            </w:r>
          </w:p>
        </w:tc>
        <w:tc>
          <w:tcPr>
            <w:tcW w:w="1161" w:type="dxa"/>
            <w:shd w:val="clear" w:color="auto" w:fill="E7E6E6" w:themeFill="background2"/>
          </w:tcPr>
          <w:p w:rsidR="006469E6" w:rsidRPr="00AA067E" w:rsidRDefault="006469E6" w:rsidP="006469E6">
            <w:pPr>
              <w:spacing w:after="0" w:line="240" w:lineRule="auto"/>
              <w:jc w:val="center"/>
              <w:rPr>
                <w:rFonts w:asciiTheme="minorHAnsi" w:hAnsiTheme="minorHAnsi"/>
                <w:b/>
                <w:sz w:val="22"/>
                <w:szCs w:val="22"/>
              </w:rPr>
            </w:pPr>
            <w:r w:rsidRPr="00AA067E">
              <w:rPr>
                <w:rFonts w:asciiTheme="minorHAnsi" w:hAnsiTheme="minorHAnsi"/>
                <w:b/>
                <w:sz w:val="22"/>
                <w:szCs w:val="22"/>
              </w:rPr>
              <w:t>Number</w:t>
            </w:r>
          </w:p>
        </w:tc>
        <w:tc>
          <w:tcPr>
            <w:tcW w:w="247" w:type="dxa"/>
            <w:shd w:val="clear" w:color="auto" w:fill="BFBFBF" w:themeFill="background1" w:themeFillShade="BF"/>
          </w:tcPr>
          <w:p w:rsidR="006469E6" w:rsidRPr="00AA067E" w:rsidRDefault="006469E6" w:rsidP="006469E6">
            <w:pPr>
              <w:spacing w:after="0" w:line="240" w:lineRule="auto"/>
              <w:jc w:val="center"/>
              <w:rPr>
                <w:rFonts w:asciiTheme="minorHAnsi" w:hAnsiTheme="minorHAnsi"/>
                <w:b/>
                <w:sz w:val="22"/>
                <w:szCs w:val="22"/>
              </w:rPr>
            </w:pPr>
          </w:p>
        </w:tc>
        <w:tc>
          <w:tcPr>
            <w:tcW w:w="1432" w:type="dxa"/>
            <w:shd w:val="clear" w:color="auto" w:fill="E7E6E6" w:themeFill="background2"/>
          </w:tcPr>
          <w:p w:rsidR="006469E6" w:rsidRPr="00AA067E" w:rsidRDefault="006469E6" w:rsidP="006469E6">
            <w:pPr>
              <w:spacing w:after="0" w:line="240" w:lineRule="auto"/>
              <w:jc w:val="center"/>
              <w:rPr>
                <w:rFonts w:asciiTheme="minorHAnsi" w:hAnsiTheme="minorHAnsi"/>
                <w:b/>
                <w:sz w:val="22"/>
                <w:szCs w:val="22"/>
              </w:rPr>
            </w:pPr>
            <w:r w:rsidRPr="00AA067E">
              <w:rPr>
                <w:rFonts w:asciiTheme="minorHAnsi" w:hAnsiTheme="minorHAnsi"/>
                <w:b/>
                <w:sz w:val="22"/>
                <w:szCs w:val="22"/>
              </w:rPr>
              <w:t>Age groups</w:t>
            </w:r>
          </w:p>
        </w:tc>
        <w:tc>
          <w:tcPr>
            <w:tcW w:w="1276" w:type="dxa"/>
            <w:shd w:val="clear" w:color="auto" w:fill="E7E6E6" w:themeFill="background2"/>
          </w:tcPr>
          <w:p w:rsidR="006469E6" w:rsidRPr="00AA067E" w:rsidRDefault="006469E6" w:rsidP="006469E6">
            <w:pPr>
              <w:spacing w:after="0" w:line="240" w:lineRule="auto"/>
              <w:jc w:val="center"/>
              <w:rPr>
                <w:rFonts w:asciiTheme="minorHAnsi" w:hAnsiTheme="minorHAnsi"/>
                <w:b/>
                <w:sz w:val="22"/>
                <w:szCs w:val="22"/>
              </w:rPr>
            </w:pPr>
            <w:r w:rsidRPr="00AA067E">
              <w:rPr>
                <w:rFonts w:asciiTheme="minorHAnsi" w:hAnsiTheme="minorHAnsi"/>
                <w:b/>
                <w:sz w:val="22"/>
                <w:szCs w:val="22"/>
              </w:rPr>
              <w:t>Gender</w:t>
            </w:r>
          </w:p>
        </w:tc>
        <w:tc>
          <w:tcPr>
            <w:tcW w:w="1276" w:type="dxa"/>
            <w:shd w:val="clear" w:color="auto" w:fill="E7E6E6" w:themeFill="background2"/>
          </w:tcPr>
          <w:p w:rsidR="006469E6" w:rsidRPr="00AA067E" w:rsidRDefault="006469E6" w:rsidP="006469E6">
            <w:pPr>
              <w:spacing w:after="0" w:line="240" w:lineRule="auto"/>
              <w:jc w:val="center"/>
              <w:rPr>
                <w:rFonts w:asciiTheme="minorHAnsi" w:hAnsiTheme="minorHAnsi"/>
                <w:b/>
                <w:sz w:val="22"/>
                <w:szCs w:val="22"/>
              </w:rPr>
            </w:pPr>
            <w:r w:rsidRPr="00AA067E">
              <w:rPr>
                <w:rFonts w:asciiTheme="minorHAnsi" w:hAnsiTheme="minorHAnsi"/>
                <w:b/>
                <w:sz w:val="22"/>
                <w:szCs w:val="22"/>
              </w:rPr>
              <w:t>Number</w:t>
            </w:r>
          </w:p>
        </w:tc>
      </w:tr>
      <w:tr w:rsidR="006469E6" w:rsidRPr="00AA067E" w:rsidTr="006469E6">
        <w:trPr>
          <w:jc w:val="center"/>
        </w:trPr>
        <w:tc>
          <w:tcPr>
            <w:tcW w:w="1413" w:type="dxa"/>
          </w:tcPr>
          <w:p w:rsidR="006469E6" w:rsidRPr="00AA067E" w:rsidRDefault="006469E6" w:rsidP="006469E6">
            <w:pPr>
              <w:spacing w:after="0" w:line="240" w:lineRule="auto"/>
              <w:rPr>
                <w:rFonts w:asciiTheme="minorHAnsi" w:hAnsiTheme="minorHAnsi"/>
                <w:sz w:val="22"/>
                <w:szCs w:val="22"/>
              </w:rPr>
            </w:pPr>
            <w:r w:rsidRPr="00AA067E">
              <w:rPr>
                <w:rFonts w:asciiTheme="minorHAnsi" w:hAnsiTheme="minorHAnsi"/>
                <w:color w:val="000000"/>
                <w:sz w:val="22"/>
                <w:szCs w:val="22"/>
              </w:rPr>
              <w:t>40-49</w:t>
            </w:r>
          </w:p>
        </w:tc>
        <w:tc>
          <w:tcPr>
            <w:tcW w:w="992" w:type="dxa"/>
          </w:tcPr>
          <w:p w:rsidR="006469E6" w:rsidRPr="00AA067E" w:rsidRDefault="006469E6" w:rsidP="006469E6">
            <w:pPr>
              <w:spacing w:after="0" w:line="240" w:lineRule="auto"/>
              <w:jc w:val="center"/>
              <w:rPr>
                <w:rFonts w:asciiTheme="minorHAnsi" w:hAnsiTheme="minorHAnsi"/>
                <w:sz w:val="22"/>
                <w:szCs w:val="22"/>
              </w:rPr>
            </w:pPr>
            <w:r w:rsidRPr="00AA067E">
              <w:rPr>
                <w:rFonts w:asciiTheme="minorHAnsi" w:hAnsiTheme="minorHAnsi"/>
                <w:sz w:val="22"/>
                <w:szCs w:val="22"/>
              </w:rPr>
              <w:t>m</w:t>
            </w:r>
          </w:p>
        </w:tc>
        <w:tc>
          <w:tcPr>
            <w:tcW w:w="1161" w:type="dxa"/>
          </w:tcPr>
          <w:p w:rsidR="006469E6" w:rsidRPr="00AA067E" w:rsidRDefault="006469E6" w:rsidP="006469E6">
            <w:pPr>
              <w:spacing w:after="0" w:line="240" w:lineRule="auto"/>
              <w:jc w:val="center"/>
              <w:rPr>
                <w:rFonts w:asciiTheme="minorHAnsi" w:hAnsiTheme="minorHAnsi"/>
                <w:sz w:val="22"/>
                <w:szCs w:val="22"/>
              </w:rPr>
            </w:pPr>
            <w:r w:rsidRPr="00AA067E">
              <w:rPr>
                <w:rFonts w:asciiTheme="minorHAnsi" w:hAnsiTheme="minorHAnsi"/>
                <w:sz w:val="22"/>
                <w:szCs w:val="22"/>
              </w:rPr>
              <w:t>0</w:t>
            </w:r>
          </w:p>
        </w:tc>
        <w:tc>
          <w:tcPr>
            <w:tcW w:w="247" w:type="dxa"/>
            <w:shd w:val="clear" w:color="auto" w:fill="BFBFBF" w:themeFill="background1" w:themeFillShade="BF"/>
          </w:tcPr>
          <w:p w:rsidR="006469E6" w:rsidRPr="00AA067E" w:rsidRDefault="006469E6" w:rsidP="006469E6">
            <w:pPr>
              <w:spacing w:after="0" w:line="240" w:lineRule="auto"/>
              <w:jc w:val="center"/>
              <w:rPr>
                <w:rFonts w:asciiTheme="minorHAnsi" w:hAnsiTheme="minorHAnsi"/>
                <w:sz w:val="22"/>
                <w:szCs w:val="22"/>
              </w:rPr>
            </w:pPr>
          </w:p>
        </w:tc>
        <w:tc>
          <w:tcPr>
            <w:tcW w:w="1432" w:type="dxa"/>
          </w:tcPr>
          <w:p w:rsidR="006469E6" w:rsidRPr="00AA067E" w:rsidRDefault="006469E6" w:rsidP="006469E6">
            <w:pPr>
              <w:spacing w:after="0" w:line="240" w:lineRule="auto"/>
              <w:jc w:val="center"/>
              <w:rPr>
                <w:rFonts w:asciiTheme="minorHAnsi" w:hAnsiTheme="minorHAnsi"/>
                <w:sz w:val="22"/>
                <w:szCs w:val="22"/>
              </w:rPr>
            </w:pPr>
            <w:r w:rsidRPr="00AA067E">
              <w:rPr>
                <w:rFonts w:asciiTheme="minorHAnsi" w:hAnsiTheme="minorHAnsi"/>
                <w:color w:val="000000"/>
                <w:sz w:val="22"/>
                <w:szCs w:val="22"/>
              </w:rPr>
              <w:t>40-49</w:t>
            </w:r>
          </w:p>
        </w:tc>
        <w:tc>
          <w:tcPr>
            <w:tcW w:w="1276" w:type="dxa"/>
          </w:tcPr>
          <w:p w:rsidR="006469E6" w:rsidRPr="00AA067E" w:rsidRDefault="006469E6" w:rsidP="006469E6">
            <w:pPr>
              <w:spacing w:after="0" w:line="240" w:lineRule="auto"/>
              <w:jc w:val="center"/>
              <w:rPr>
                <w:rFonts w:asciiTheme="minorHAnsi" w:hAnsiTheme="minorHAnsi"/>
                <w:sz w:val="22"/>
                <w:szCs w:val="22"/>
              </w:rPr>
            </w:pPr>
            <w:r w:rsidRPr="00AA067E">
              <w:rPr>
                <w:rFonts w:asciiTheme="minorHAnsi" w:hAnsiTheme="minorHAnsi"/>
                <w:sz w:val="22"/>
                <w:szCs w:val="22"/>
              </w:rPr>
              <w:t>f</w:t>
            </w:r>
          </w:p>
        </w:tc>
        <w:tc>
          <w:tcPr>
            <w:tcW w:w="1276" w:type="dxa"/>
          </w:tcPr>
          <w:p w:rsidR="006469E6" w:rsidRPr="00AA067E" w:rsidRDefault="006469E6" w:rsidP="006469E6">
            <w:pPr>
              <w:spacing w:after="0" w:line="240" w:lineRule="auto"/>
              <w:jc w:val="center"/>
              <w:rPr>
                <w:rFonts w:asciiTheme="minorHAnsi" w:hAnsiTheme="minorHAnsi"/>
                <w:sz w:val="22"/>
                <w:szCs w:val="22"/>
              </w:rPr>
            </w:pPr>
            <w:r w:rsidRPr="00AA067E">
              <w:rPr>
                <w:rFonts w:asciiTheme="minorHAnsi" w:hAnsiTheme="minorHAnsi"/>
                <w:sz w:val="22"/>
                <w:szCs w:val="22"/>
              </w:rPr>
              <w:t>1</w:t>
            </w:r>
          </w:p>
        </w:tc>
      </w:tr>
      <w:tr w:rsidR="006469E6" w:rsidRPr="00AA067E" w:rsidTr="006469E6">
        <w:trPr>
          <w:jc w:val="center"/>
        </w:trPr>
        <w:tc>
          <w:tcPr>
            <w:tcW w:w="1413" w:type="dxa"/>
          </w:tcPr>
          <w:p w:rsidR="006469E6" w:rsidRPr="00AA067E" w:rsidRDefault="006469E6" w:rsidP="006469E6">
            <w:pPr>
              <w:spacing w:after="0" w:line="240" w:lineRule="auto"/>
              <w:rPr>
                <w:rFonts w:asciiTheme="minorHAnsi" w:hAnsiTheme="minorHAnsi"/>
                <w:sz w:val="22"/>
                <w:szCs w:val="22"/>
              </w:rPr>
            </w:pPr>
            <w:r w:rsidRPr="00AA067E">
              <w:rPr>
                <w:rFonts w:asciiTheme="minorHAnsi" w:hAnsiTheme="minorHAnsi"/>
                <w:color w:val="000000"/>
                <w:sz w:val="22"/>
                <w:szCs w:val="22"/>
              </w:rPr>
              <w:t>50-59</w:t>
            </w:r>
          </w:p>
        </w:tc>
        <w:tc>
          <w:tcPr>
            <w:tcW w:w="992" w:type="dxa"/>
          </w:tcPr>
          <w:p w:rsidR="006469E6" w:rsidRPr="00AA067E" w:rsidRDefault="006469E6" w:rsidP="006469E6">
            <w:pPr>
              <w:spacing w:after="0" w:line="240" w:lineRule="auto"/>
              <w:jc w:val="center"/>
              <w:rPr>
                <w:rFonts w:asciiTheme="minorHAnsi" w:hAnsiTheme="minorHAnsi"/>
                <w:sz w:val="22"/>
                <w:szCs w:val="22"/>
              </w:rPr>
            </w:pPr>
            <w:r w:rsidRPr="00AA067E">
              <w:rPr>
                <w:rFonts w:asciiTheme="minorHAnsi" w:hAnsiTheme="minorHAnsi"/>
                <w:sz w:val="22"/>
                <w:szCs w:val="22"/>
              </w:rPr>
              <w:t>m</w:t>
            </w:r>
          </w:p>
        </w:tc>
        <w:tc>
          <w:tcPr>
            <w:tcW w:w="1161" w:type="dxa"/>
          </w:tcPr>
          <w:p w:rsidR="006469E6" w:rsidRPr="00AA067E" w:rsidRDefault="006469E6" w:rsidP="006469E6">
            <w:pPr>
              <w:spacing w:after="0" w:line="240" w:lineRule="auto"/>
              <w:jc w:val="center"/>
              <w:rPr>
                <w:rFonts w:asciiTheme="minorHAnsi" w:hAnsiTheme="minorHAnsi"/>
                <w:sz w:val="22"/>
                <w:szCs w:val="22"/>
              </w:rPr>
            </w:pPr>
            <w:r w:rsidRPr="00AA067E">
              <w:rPr>
                <w:rFonts w:asciiTheme="minorHAnsi" w:hAnsiTheme="minorHAnsi"/>
                <w:sz w:val="22"/>
                <w:szCs w:val="22"/>
              </w:rPr>
              <w:t>0</w:t>
            </w:r>
          </w:p>
        </w:tc>
        <w:tc>
          <w:tcPr>
            <w:tcW w:w="247" w:type="dxa"/>
            <w:shd w:val="clear" w:color="auto" w:fill="BFBFBF" w:themeFill="background1" w:themeFillShade="BF"/>
          </w:tcPr>
          <w:p w:rsidR="006469E6" w:rsidRPr="00AA067E" w:rsidRDefault="006469E6" w:rsidP="006469E6">
            <w:pPr>
              <w:spacing w:after="0" w:line="240" w:lineRule="auto"/>
              <w:jc w:val="center"/>
              <w:rPr>
                <w:rFonts w:asciiTheme="minorHAnsi" w:hAnsiTheme="minorHAnsi"/>
                <w:sz w:val="22"/>
                <w:szCs w:val="22"/>
              </w:rPr>
            </w:pPr>
          </w:p>
        </w:tc>
        <w:tc>
          <w:tcPr>
            <w:tcW w:w="1432" w:type="dxa"/>
          </w:tcPr>
          <w:p w:rsidR="006469E6" w:rsidRPr="00AA067E" w:rsidRDefault="006469E6" w:rsidP="006469E6">
            <w:pPr>
              <w:spacing w:after="0" w:line="240" w:lineRule="auto"/>
              <w:jc w:val="center"/>
              <w:rPr>
                <w:rFonts w:asciiTheme="minorHAnsi" w:hAnsiTheme="minorHAnsi"/>
                <w:sz w:val="22"/>
                <w:szCs w:val="22"/>
              </w:rPr>
            </w:pPr>
            <w:r w:rsidRPr="00AA067E">
              <w:rPr>
                <w:rFonts w:asciiTheme="minorHAnsi" w:hAnsiTheme="minorHAnsi"/>
                <w:color w:val="000000"/>
                <w:sz w:val="22"/>
                <w:szCs w:val="22"/>
              </w:rPr>
              <w:t>50-59</w:t>
            </w:r>
          </w:p>
        </w:tc>
        <w:tc>
          <w:tcPr>
            <w:tcW w:w="1276" w:type="dxa"/>
          </w:tcPr>
          <w:p w:rsidR="006469E6" w:rsidRPr="00AA067E" w:rsidRDefault="006469E6" w:rsidP="006469E6">
            <w:pPr>
              <w:spacing w:after="0" w:line="240" w:lineRule="auto"/>
              <w:jc w:val="center"/>
              <w:rPr>
                <w:rFonts w:asciiTheme="minorHAnsi" w:hAnsiTheme="minorHAnsi"/>
                <w:sz w:val="22"/>
                <w:szCs w:val="22"/>
              </w:rPr>
            </w:pPr>
            <w:r w:rsidRPr="00AA067E">
              <w:rPr>
                <w:rFonts w:asciiTheme="minorHAnsi" w:hAnsiTheme="minorHAnsi"/>
                <w:sz w:val="22"/>
                <w:szCs w:val="22"/>
              </w:rPr>
              <w:t>f</w:t>
            </w:r>
          </w:p>
        </w:tc>
        <w:tc>
          <w:tcPr>
            <w:tcW w:w="1276" w:type="dxa"/>
          </w:tcPr>
          <w:p w:rsidR="006469E6" w:rsidRPr="00AA067E" w:rsidRDefault="006469E6" w:rsidP="006469E6">
            <w:pPr>
              <w:spacing w:after="0" w:line="240" w:lineRule="auto"/>
              <w:jc w:val="center"/>
              <w:rPr>
                <w:rFonts w:asciiTheme="minorHAnsi" w:hAnsiTheme="minorHAnsi"/>
                <w:sz w:val="22"/>
                <w:szCs w:val="22"/>
              </w:rPr>
            </w:pPr>
            <w:r w:rsidRPr="00AA067E">
              <w:rPr>
                <w:rFonts w:asciiTheme="minorHAnsi" w:hAnsiTheme="minorHAnsi"/>
                <w:sz w:val="22"/>
                <w:szCs w:val="22"/>
              </w:rPr>
              <w:t>1</w:t>
            </w:r>
          </w:p>
        </w:tc>
      </w:tr>
      <w:tr w:rsidR="006469E6" w:rsidRPr="00AA067E" w:rsidTr="006469E6">
        <w:trPr>
          <w:jc w:val="center"/>
        </w:trPr>
        <w:tc>
          <w:tcPr>
            <w:tcW w:w="1413" w:type="dxa"/>
          </w:tcPr>
          <w:p w:rsidR="006469E6" w:rsidRPr="00AA067E" w:rsidRDefault="006469E6" w:rsidP="006469E6">
            <w:pPr>
              <w:spacing w:after="0" w:line="240" w:lineRule="auto"/>
              <w:rPr>
                <w:rFonts w:asciiTheme="minorHAnsi" w:hAnsiTheme="minorHAnsi"/>
                <w:sz w:val="22"/>
                <w:szCs w:val="22"/>
              </w:rPr>
            </w:pPr>
            <w:r w:rsidRPr="00AA067E">
              <w:rPr>
                <w:rFonts w:asciiTheme="minorHAnsi" w:hAnsiTheme="minorHAnsi"/>
                <w:sz w:val="22"/>
                <w:szCs w:val="22"/>
              </w:rPr>
              <w:t>60-69</w:t>
            </w:r>
          </w:p>
        </w:tc>
        <w:tc>
          <w:tcPr>
            <w:tcW w:w="992" w:type="dxa"/>
          </w:tcPr>
          <w:p w:rsidR="006469E6" w:rsidRPr="00AA067E" w:rsidRDefault="006469E6" w:rsidP="006469E6">
            <w:pPr>
              <w:spacing w:after="0" w:line="240" w:lineRule="auto"/>
              <w:jc w:val="center"/>
              <w:rPr>
                <w:rFonts w:asciiTheme="minorHAnsi" w:hAnsiTheme="minorHAnsi"/>
                <w:sz w:val="22"/>
                <w:szCs w:val="22"/>
              </w:rPr>
            </w:pPr>
            <w:r w:rsidRPr="00AA067E">
              <w:rPr>
                <w:rFonts w:asciiTheme="minorHAnsi" w:hAnsiTheme="minorHAnsi"/>
                <w:sz w:val="22"/>
                <w:szCs w:val="22"/>
              </w:rPr>
              <w:t>m</w:t>
            </w:r>
          </w:p>
        </w:tc>
        <w:tc>
          <w:tcPr>
            <w:tcW w:w="1161" w:type="dxa"/>
          </w:tcPr>
          <w:p w:rsidR="006469E6" w:rsidRPr="00AA067E" w:rsidRDefault="006469E6" w:rsidP="006469E6">
            <w:pPr>
              <w:spacing w:after="0" w:line="240" w:lineRule="auto"/>
              <w:jc w:val="center"/>
              <w:rPr>
                <w:rFonts w:asciiTheme="minorHAnsi" w:hAnsiTheme="minorHAnsi"/>
                <w:sz w:val="22"/>
                <w:szCs w:val="22"/>
              </w:rPr>
            </w:pPr>
            <w:r w:rsidRPr="00AA067E">
              <w:rPr>
                <w:rFonts w:asciiTheme="minorHAnsi" w:hAnsiTheme="minorHAnsi"/>
                <w:sz w:val="22"/>
                <w:szCs w:val="22"/>
              </w:rPr>
              <w:t>3</w:t>
            </w:r>
          </w:p>
        </w:tc>
        <w:tc>
          <w:tcPr>
            <w:tcW w:w="247" w:type="dxa"/>
            <w:shd w:val="clear" w:color="auto" w:fill="BFBFBF" w:themeFill="background1" w:themeFillShade="BF"/>
          </w:tcPr>
          <w:p w:rsidR="006469E6" w:rsidRPr="00AA067E" w:rsidRDefault="006469E6" w:rsidP="006469E6">
            <w:pPr>
              <w:spacing w:after="0" w:line="240" w:lineRule="auto"/>
              <w:jc w:val="center"/>
              <w:rPr>
                <w:rFonts w:asciiTheme="minorHAnsi" w:hAnsiTheme="minorHAnsi"/>
                <w:sz w:val="22"/>
                <w:szCs w:val="22"/>
              </w:rPr>
            </w:pPr>
          </w:p>
        </w:tc>
        <w:tc>
          <w:tcPr>
            <w:tcW w:w="1432" w:type="dxa"/>
          </w:tcPr>
          <w:p w:rsidR="006469E6" w:rsidRPr="00AA067E" w:rsidRDefault="006469E6" w:rsidP="006469E6">
            <w:pPr>
              <w:spacing w:after="0" w:line="240" w:lineRule="auto"/>
              <w:jc w:val="center"/>
              <w:rPr>
                <w:rFonts w:asciiTheme="minorHAnsi" w:hAnsiTheme="minorHAnsi"/>
                <w:sz w:val="22"/>
                <w:szCs w:val="22"/>
              </w:rPr>
            </w:pPr>
            <w:r w:rsidRPr="00AA067E">
              <w:rPr>
                <w:rFonts w:asciiTheme="minorHAnsi" w:hAnsiTheme="minorHAnsi"/>
                <w:sz w:val="22"/>
                <w:szCs w:val="22"/>
              </w:rPr>
              <w:t>60-69</w:t>
            </w:r>
          </w:p>
        </w:tc>
        <w:tc>
          <w:tcPr>
            <w:tcW w:w="1276" w:type="dxa"/>
          </w:tcPr>
          <w:p w:rsidR="006469E6" w:rsidRPr="00AA067E" w:rsidRDefault="006469E6" w:rsidP="006469E6">
            <w:pPr>
              <w:spacing w:after="0" w:line="240" w:lineRule="auto"/>
              <w:jc w:val="center"/>
              <w:rPr>
                <w:rFonts w:asciiTheme="minorHAnsi" w:hAnsiTheme="minorHAnsi"/>
                <w:sz w:val="22"/>
                <w:szCs w:val="22"/>
              </w:rPr>
            </w:pPr>
            <w:r w:rsidRPr="00AA067E">
              <w:rPr>
                <w:rFonts w:asciiTheme="minorHAnsi" w:hAnsiTheme="minorHAnsi"/>
                <w:sz w:val="22"/>
                <w:szCs w:val="22"/>
              </w:rPr>
              <w:t>f</w:t>
            </w:r>
          </w:p>
        </w:tc>
        <w:tc>
          <w:tcPr>
            <w:tcW w:w="1276" w:type="dxa"/>
          </w:tcPr>
          <w:p w:rsidR="006469E6" w:rsidRPr="00AA067E" w:rsidRDefault="006469E6" w:rsidP="006469E6">
            <w:pPr>
              <w:spacing w:after="0" w:line="240" w:lineRule="auto"/>
              <w:jc w:val="center"/>
              <w:rPr>
                <w:rFonts w:asciiTheme="minorHAnsi" w:hAnsiTheme="minorHAnsi"/>
                <w:sz w:val="22"/>
                <w:szCs w:val="22"/>
              </w:rPr>
            </w:pPr>
            <w:r w:rsidRPr="00AA067E">
              <w:rPr>
                <w:rFonts w:asciiTheme="minorHAnsi" w:hAnsiTheme="minorHAnsi"/>
                <w:sz w:val="22"/>
                <w:szCs w:val="22"/>
              </w:rPr>
              <w:t>3</w:t>
            </w:r>
          </w:p>
        </w:tc>
      </w:tr>
      <w:tr w:rsidR="006469E6" w:rsidRPr="00AA067E" w:rsidTr="006469E6">
        <w:trPr>
          <w:jc w:val="center"/>
        </w:trPr>
        <w:tc>
          <w:tcPr>
            <w:tcW w:w="1413" w:type="dxa"/>
          </w:tcPr>
          <w:p w:rsidR="006469E6" w:rsidRPr="00AA067E" w:rsidRDefault="006469E6" w:rsidP="006469E6">
            <w:pPr>
              <w:spacing w:after="0" w:line="240" w:lineRule="auto"/>
              <w:rPr>
                <w:rFonts w:asciiTheme="minorHAnsi" w:hAnsiTheme="minorHAnsi"/>
                <w:sz w:val="22"/>
                <w:szCs w:val="22"/>
              </w:rPr>
            </w:pPr>
            <w:r w:rsidRPr="00AA067E">
              <w:rPr>
                <w:rFonts w:asciiTheme="minorHAnsi" w:hAnsiTheme="minorHAnsi"/>
                <w:color w:val="000000"/>
                <w:sz w:val="22"/>
                <w:szCs w:val="22"/>
              </w:rPr>
              <w:t>70-79</w:t>
            </w:r>
          </w:p>
        </w:tc>
        <w:tc>
          <w:tcPr>
            <w:tcW w:w="992" w:type="dxa"/>
          </w:tcPr>
          <w:p w:rsidR="006469E6" w:rsidRPr="00AA067E" w:rsidRDefault="006469E6" w:rsidP="006469E6">
            <w:pPr>
              <w:spacing w:after="0" w:line="240" w:lineRule="auto"/>
              <w:jc w:val="center"/>
              <w:rPr>
                <w:rFonts w:asciiTheme="minorHAnsi" w:hAnsiTheme="minorHAnsi"/>
                <w:sz w:val="22"/>
                <w:szCs w:val="22"/>
              </w:rPr>
            </w:pPr>
            <w:r w:rsidRPr="00AA067E">
              <w:rPr>
                <w:rFonts w:asciiTheme="minorHAnsi" w:hAnsiTheme="minorHAnsi"/>
                <w:sz w:val="22"/>
                <w:szCs w:val="22"/>
              </w:rPr>
              <w:t>m</w:t>
            </w:r>
          </w:p>
        </w:tc>
        <w:tc>
          <w:tcPr>
            <w:tcW w:w="1161" w:type="dxa"/>
          </w:tcPr>
          <w:p w:rsidR="006469E6" w:rsidRPr="00AA067E" w:rsidRDefault="006469E6" w:rsidP="006469E6">
            <w:pPr>
              <w:spacing w:after="0" w:line="240" w:lineRule="auto"/>
              <w:jc w:val="center"/>
              <w:rPr>
                <w:rFonts w:asciiTheme="minorHAnsi" w:hAnsiTheme="minorHAnsi"/>
                <w:sz w:val="22"/>
                <w:szCs w:val="22"/>
              </w:rPr>
            </w:pPr>
            <w:r w:rsidRPr="00AA067E">
              <w:rPr>
                <w:rFonts w:asciiTheme="minorHAnsi" w:hAnsiTheme="minorHAnsi"/>
                <w:sz w:val="22"/>
                <w:szCs w:val="22"/>
              </w:rPr>
              <w:t>3</w:t>
            </w:r>
          </w:p>
        </w:tc>
        <w:tc>
          <w:tcPr>
            <w:tcW w:w="247" w:type="dxa"/>
            <w:shd w:val="clear" w:color="auto" w:fill="BFBFBF" w:themeFill="background1" w:themeFillShade="BF"/>
          </w:tcPr>
          <w:p w:rsidR="006469E6" w:rsidRPr="00AA067E" w:rsidRDefault="006469E6" w:rsidP="006469E6">
            <w:pPr>
              <w:spacing w:after="0" w:line="240" w:lineRule="auto"/>
              <w:jc w:val="center"/>
              <w:rPr>
                <w:rFonts w:asciiTheme="minorHAnsi" w:hAnsiTheme="minorHAnsi"/>
                <w:sz w:val="22"/>
                <w:szCs w:val="22"/>
              </w:rPr>
            </w:pPr>
          </w:p>
        </w:tc>
        <w:tc>
          <w:tcPr>
            <w:tcW w:w="1432" w:type="dxa"/>
          </w:tcPr>
          <w:p w:rsidR="006469E6" w:rsidRPr="00AA067E" w:rsidRDefault="006469E6" w:rsidP="006469E6">
            <w:pPr>
              <w:spacing w:after="0" w:line="240" w:lineRule="auto"/>
              <w:jc w:val="center"/>
              <w:rPr>
                <w:rFonts w:asciiTheme="minorHAnsi" w:hAnsiTheme="minorHAnsi"/>
                <w:color w:val="000000"/>
                <w:sz w:val="22"/>
                <w:szCs w:val="22"/>
              </w:rPr>
            </w:pPr>
            <w:r w:rsidRPr="00AA067E">
              <w:rPr>
                <w:rFonts w:asciiTheme="minorHAnsi" w:hAnsiTheme="minorHAnsi"/>
                <w:color w:val="000000"/>
                <w:sz w:val="22"/>
                <w:szCs w:val="22"/>
              </w:rPr>
              <w:t>70-79</w:t>
            </w:r>
          </w:p>
        </w:tc>
        <w:tc>
          <w:tcPr>
            <w:tcW w:w="1276" w:type="dxa"/>
          </w:tcPr>
          <w:p w:rsidR="006469E6" w:rsidRPr="00AA067E" w:rsidRDefault="006469E6" w:rsidP="006469E6">
            <w:pPr>
              <w:spacing w:after="0" w:line="240" w:lineRule="auto"/>
              <w:jc w:val="center"/>
              <w:rPr>
                <w:rFonts w:asciiTheme="minorHAnsi" w:hAnsiTheme="minorHAnsi"/>
                <w:sz w:val="22"/>
                <w:szCs w:val="22"/>
              </w:rPr>
            </w:pPr>
            <w:r w:rsidRPr="00AA067E">
              <w:rPr>
                <w:rFonts w:asciiTheme="minorHAnsi" w:hAnsiTheme="minorHAnsi"/>
                <w:sz w:val="22"/>
                <w:szCs w:val="22"/>
              </w:rPr>
              <w:t>f</w:t>
            </w:r>
          </w:p>
        </w:tc>
        <w:tc>
          <w:tcPr>
            <w:tcW w:w="1276" w:type="dxa"/>
          </w:tcPr>
          <w:p w:rsidR="006469E6" w:rsidRPr="00AA067E" w:rsidRDefault="006469E6" w:rsidP="006469E6">
            <w:pPr>
              <w:spacing w:after="0" w:line="240" w:lineRule="auto"/>
              <w:jc w:val="center"/>
              <w:rPr>
                <w:rFonts w:asciiTheme="minorHAnsi" w:hAnsiTheme="minorHAnsi"/>
                <w:sz w:val="22"/>
                <w:szCs w:val="22"/>
              </w:rPr>
            </w:pPr>
            <w:r w:rsidRPr="00AA067E">
              <w:rPr>
                <w:rFonts w:asciiTheme="minorHAnsi" w:hAnsiTheme="minorHAnsi"/>
                <w:sz w:val="22"/>
                <w:szCs w:val="22"/>
              </w:rPr>
              <w:t>1</w:t>
            </w:r>
          </w:p>
        </w:tc>
      </w:tr>
      <w:tr w:rsidR="006469E6" w:rsidRPr="00AA067E" w:rsidTr="006469E6">
        <w:trPr>
          <w:jc w:val="center"/>
        </w:trPr>
        <w:tc>
          <w:tcPr>
            <w:tcW w:w="1413" w:type="dxa"/>
          </w:tcPr>
          <w:p w:rsidR="006469E6" w:rsidRPr="00AA067E" w:rsidRDefault="006469E6" w:rsidP="006469E6">
            <w:pPr>
              <w:spacing w:after="0" w:line="240" w:lineRule="auto"/>
              <w:rPr>
                <w:rFonts w:asciiTheme="minorHAnsi" w:hAnsiTheme="minorHAnsi"/>
                <w:color w:val="000000"/>
                <w:sz w:val="22"/>
                <w:szCs w:val="22"/>
              </w:rPr>
            </w:pPr>
            <w:r w:rsidRPr="00AA067E">
              <w:rPr>
                <w:rFonts w:asciiTheme="minorHAnsi" w:hAnsiTheme="minorHAnsi"/>
                <w:color w:val="000000"/>
                <w:sz w:val="22"/>
                <w:szCs w:val="22"/>
              </w:rPr>
              <w:t>80-89</w:t>
            </w:r>
          </w:p>
        </w:tc>
        <w:tc>
          <w:tcPr>
            <w:tcW w:w="992" w:type="dxa"/>
          </w:tcPr>
          <w:p w:rsidR="006469E6" w:rsidRPr="00AA067E" w:rsidRDefault="006469E6" w:rsidP="006469E6">
            <w:pPr>
              <w:spacing w:after="0" w:line="240" w:lineRule="auto"/>
              <w:jc w:val="center"/>
              <w:rPr>
                <w:rFonts w:asciiTheme="minorHAnsi" w:hAnsiTheme="minorHAnsi"/>
                <w:sz w:val="22"/>
                <w:szCs w:val="22"/>
              </w:rPr>
            </w:pPr>
            <w:r w:rsidRPr="00AA067E">
              <w:rPr>
                <w:rFonts w:asciiTheme="minorHAnsi" w:hAnsiTheme="minorHAnsi"/>
                <w:sz w:val="22"/>
                <w:szCs w:val="22"/>
              </w:rPr>
              <w:t>m</w:t>
            </w:r>
          </w:p>
        </w:tc>
        <w:tc>
          <w:tcPr>
            <w:tcW w:w="1161" w:type="dxa"/>
          </w:tcPr>
          <w:p w:rsidR="006469E6" w:rsidRPr="00AA067E" w:rsidRDefault="006469E6" w:rsidP="006469E6">
            <w:pPr>
              <w:spacing w:after="0" w:line="240" w:lineRule="auto"/>
              <w:jc w:val="center"/>
              <w:rPr>
                <w:rFonts w:asciiTheme="minorHAnsi" w:hAnsiTheme="minorHAnsi"/>
                <w:sz w:val="22"/>
                <w:szCs w:val="22"/>
              </w:rPr>
            </w:pPr>
            <w:r w:rsidRPr="00AA067E">
              <w:rPr>
                <w:rFonts w:asciiTheme="minorHAnsi" w:hAnsiTheme="minorHAnsi"/>
                <w:sz w:val="22"/>
                <w:szCs w:val="22"/>
              </w:rPr>
              <w:t>2</w:t>
            </w:r>
          </w:p>
        </w:tc>
        <w:tc>
          <w:tcPr>
            <w:tcW w:w="247" w:type="dxa"/>
            <w:shd w:val="clear" w:color="auto" w:fill="BFBFBF" w:themeFill="background1" w:themeFillShade="BF"/>
          </w:tcPr>
          <w:p w:rsidR="006469E6" w:rsidRPr="00AA067E" w:rsidRDefault="006469E6" w:rsidP="006469E6">
            <w:pPr>
              <w:spacing w:after="0" w:line="240" w:lineRule="auto"/>
              <w:jc w:val="center"/>
              <w:rPr>
                <w:rFonts w:asciiTheme="minorHAnsi" w:hAnsiTheme="minorHAnsi"/>
                <w:sz w:val="22"/>
                <w:szCs w:val="22"/>
              </w:rPr>
            </w:pPr>
          </w:p>
        </w:tc>
        <w:tc>
          <w:tcPr>
            <w:tcW w:w="1432" w:type="dxa"/>
          </w:tcPr>
          <w:p w:rsidR="006469E6" w:rsidRPr="00AA067E" w:rsidRDefault="006469E6" w:rsidP="006469E6">
            <w:pPr>
              <w:spacing w:after="0" w:line="240" w:lineRule="auto"/>
              <w:jc w:val="center"/>
              <w:rPr>
                <w:rFonts w:asciiTheme="minorHAnsi" w:hAnsiTheme="minorHAnsi"/>
                <w:color w:val="000000"/>
                <w:sz w:val="22"/>
                <w:szCs w:val="22"/>
              </w:rPr>
            </w:pPr>
            <w:r w:rsidRPr="00AA067E">
              <w:rPr>
                <w:rFonts w:asciiTheme="minorHAnsi" w:hAnsiTheme="minorHAnsi"/>
                <w:color w:val="000000"/>
                <w:sz w:val="22"/>
                <w:szCs w:val="22"/>
              </w:rPr>
              <w:t>80-89</w:t>
            </w:r>
          </w:p>
        </w:tc>
        <w:tc>
          <w:tcPr>
            <w:tcW w:w="1276" w:type="dxa"/>
          </w:tcPr>
          <w:p w:rsidR="006469E6" w:rsidRPr="00AA067E" w:rsidRDefault="006469E6" w:rsidP="006469E6">
            <w:pPr>
              <w:spacing w:after="0" w:line="240" w:lineRule="auto"/>
              <w:jc w:val="center"/>
              <w:rPr>
                <w:rFonts w:asciiTheme="minorHAnsi" w:hAnsiTheme="minorHAnsi"/>
                <w:sz w:val="22"/>
                <w:szCs w:val="22"/>
              </w:rPr>
            </w:pPr>
            <w:r w:rsidRPr="00AA067E">
              <w:rPr>
                <w:rFonts w:asciiTheme="minorHAnsi" w:hAnsiTheme="minorHAnsi"/>
                <w:sz w:val="22"/>
                <w:szCs w:val="22"/>
              </w:rPr>
              <w:t>f</w:t>
            </w:r>
          </w:p>
        </w:tc>
        <w:tc>
          <w:tcPr>
            <w:tcW w:w="1276" w:type="dxa"/>
          </w:tcPr>
          <w:p w:rsidR="006469E6" w:rsidRPr="00AA067E" w:rsidRDefault="006469E6" w:rsidP="006469E6">
            <w:pPr>
              <w:spacing w:after="0" w:line="240" w:lineRule="auto"/>
              <w:jc w:val="center"/>
              <w:rPr>
                <w:rFonts w:asciiTheme="minorHAnsi" w:hAnsiTheme="minorHAnsi"/>
                <w:sz w:val="22"/>
                <w:szCs w:val="22"/>
              </w:rPr>
            </w:pPr>
            <w:r w:rsidRPr="00AA067E">
              <w:rPr>
                <w:rFonts w:asciiTheme="minorHAnsi" w:hAnsiTheme="minorHAnsi"/>
                <w:sz w:val="22"/>
                <w:szCs w:val="22"/>
              </w:rPr>
              <w:t>3</w:t>
            </w:r>
          </w:p>
        </w:tc>
      </w:tr>
      <w:tr w:rsidR="006469E6" w:rsidRPr="00AA067E" w:rsidTr="006469E6">
        <w:trPr>
          <w:jc w:val="center"/>
        </w:trPr>
        <w:tc>
          <w:tcPr>
            <w:tcW w:w="1413" w:type="dxa"/>
          </w:tcPr>
          <w:p w:rsidR="006469E6" w:rsidRPr="00AA067E" w:rsidRDefault="006469E6" w:rsidP="006469E6">
            <w:pPr>
              <w:spacing w:after="0" w:line="240" w:lineRule="auto"/>
              <w:rPr>
                <w:rFonts w:asciiTheme="minorHAnsi" w:hAnsiTheme="minorHAnsi"/>
                <w:color w:val="000000"/>
                <w:sz w:val="22"/>
                <w:szCs w:val="22"/>
              </w:rPr>
            </w:pPr>
            <w:r w:rsidRPr="00AA067E">
              <w:rPr>
                <w:rFonts w:asciiTheme="minorHAnsi" w:hAnsiTheme="minorHAnsi"/>
                <w:color w:val="000000"/>
                <w:sz w:val="22"/>
                <w:szCs w:val="22"/>
              </w:rPr>
              <w:t>90-99</w:t>
            </w:r>
          </w:p>
        </w:tc>
        <w:tc>
          <w:tcPr>
            <w:tcW w:w="992" w:type="dxa"/>
          </w:tcPr>
          <w:p w:rsidR="006469E6" w:rsidRPr="00AA067E" w:rsidRDefault="006469E6" w:rsidP="006469E6">
            <w:pPr>
              <w:spacing w:after="0" w:line="240" w:lineRule="auto"/>
              <w:jc w:val="center"/>
              <w:rPr>
                <w:rFonts w:asciiTheme="minorHAnsi" w:hAnsiTheme="minorHAnsi"/>
                <w:sz w:val="22"/>
                <w:szCs w:val="22"/>
              </w:rPr>
            </w:pPr>
            <w:r w:rsidRPr="00AA067E">
              <w:rPr>
                <w:rFonts w:asciiTheme="minorHAnsi" w:hAnsiTheme="minorHAnsi"/>
                <w:sz w:val="22"/>
                <w:szCs w:val="22"/>
              </w:rPr>
              <w:t>m</w:t>
            </w:r>
          </w:p>
        </w:tc>
        <w:tc>
          <w:tcPr>
            <w:tcW w:w="1161" w:type="dxa"/>
          </w:tcPr>
          <w:p w:rsidR="006469E6" w:rsidRPr="00AA067E" w:rsidRDefault="006469E6" w:rsidP="006469E6">
            <w:pPr>
              <w:spacing w:after="0" w:line="240" w:lineRule="auto"/>
              <w:jc w:val="center"/>
              <w:rPr>
                <w:rFonts w:asciiTheme="minorHAnsi" w:hAnsiTheme="minorHAnsi"/>
                <w:sz w:val="22"/>
                <w:szCs w:val="22"/>
              </w:rPr>
            </w:pPr>
            <w:r w:rsidRPr="00AA067E">
              <w:rPr>
                <w:rFonts w:asciiTheme="minorHAnsi" w:hAnsiTheme="minorHAnsi"/>
                <w:sz w:val="22"/>
                <w:szCs w:val="22"/>
              </w:rPr>
              <w:t>1</w:t>
            </w:r>
          </w:p>
        </w:tc>
        <w:tc>
          <w:tcPr>
            <w:tcW w:w="247" w:type="dxa"/>
            <w:shd w:val="clear" w:color="auto" w:fill="BFBFBF" w:themeFill="background1" w:themeFillShade="BF"/>
          </w:tcPr>
          <w:p w:rsidR="006469E6" w:rsidRPr="00AA067E" w:rsidRDefault="006469E6" w:rsidP="006469E6">
            <w:pPr>
              <w:spacing w:after="0" w:line="240" w:lineRule="auto"/>
              <w:jc w:val="center"/>
              <w:rPr>
                <w:rFonts w:asciiTheme="minorHAnsi" w:hAnsiTheme="minorHAnsi"/>
                <w:sz w:val="22"/>
                <w:szCs w:val="22"/>
              </w:rPr>
            </w:pPr>
          </w:p>
        </w:tc>
        <w:tc>
          <w:tcPr>
            <w:tcW w:w="1432" w:type="dxa"/>
          </w:tcPr>
          <w:p w:rsidR="006469E6" w:rsidRPr="00AA067E" w:rsidRDefault="006469E6" w:rsidP="006469E6">
            <w:pPr>
              <w:spacing w:after="0" w:line="240" w:lineRule="auto"/>
              <w:jc w:val="center"/>
              <w:rPr>
                <w:rFonts w:asciiTheme="minorHAnsi" w:hAnsiTheme="minorHAnsi"/>
                <w:color w:val="000000"/>
                <w:sz w:val="22"/>
                <w:szCs w:val="22"/>
              </w:rPr>
            </w:pPr>
            <w:r w:rsidRPr="00AA067E">
              <w:rPr>
                <w:rFonts w:asciiTheme="minorHAnsi" w:hAnsiTheme="minorHAnsi"/>
                <w:color w:val="000000"/>
                <w:sz w:val="22"/>
                <w:szCs w:val="22"/>
              </w:rPr>
              <w:t>90-99</w:t>
            </w:r>
          </w:p>
        </w:tc>
        <w:tc>
          <w:tcPr>
            <w:tcW w:w="1276" w:type="dxa"/>
          </w:tcPr>
          <w:p w:rsidR="006469E6" w:rsidRPr="00AA067E" w:rsidRDefault="006469E6" w:rsidP="006469E6">
            <w:pPr>
              <w:spacing w:after="0" w:line="240" w:lineRule="auto"/>
              <w:jc w:val="center"/>
              <w:rPr>
                <w:rFonts w:asciiTheme="minorHAnsi" w:hAnsiTheme="minorHAnsi"/>
                <w:sz w:val="22"/>
                <w:szCs w:val="22"/>
              </w:rPr>
            </w:pPr>
            <w:r w:rsidRPr="00AA067E">
              <w:rPr>
                <w:rFonts w:asciiTheme="minorHAnsi" w:hAnsiTheme="minorHAnsi"/>
                <w:sz w:val="22"/>
                <w:szCs w:val="22"/>
              </w:rPr>
              <w:t>f</w:t>
            </w:r>
          </w:p>
        </w:tc>
        <w:tc>
          <w:tcPr>
            <w:tcW w:w="1276" w:type="dxa"/>
          </w:tcPr>
          <w:p w:rsidR="006469E6" w:rsidRPr="00AA067E" w:rsidRDefault="006469E6" w:rsidP="006469E6">
            <w:pPr>
              <w:spacing w:after="0" w:line="240" w:lineRule="auto"/>
              <w:jc w:val="center"/>
              <w:rPr>
                <w:rFonts w:asciiTheme="minorHAnsi" w:hAnsiTheme="minorHAnsi"/>
                <w:sz w:val="22"/>
                <w:szCs w:val="22"/>
              </w:rPr>
            </w:pPr>
            <w:r w:rsidRPr="00AA067E">
              <w:rPr>
                <w:rFonts w:asciiTheme="minorHAnsi" w:hAnsiTheme="minorHAnsi"/>
                <w:sz w:val="22"/>
                <w:szCs w:val="22"/>
              </w:rPr>
              <w:t>0</w:t>
            </w:r>
          </w:p>
        </w:tc>
      </w:tr>
      <w:tr w:rsidR="006469E6" w:rsidRPr="00AA067E" w:rsidTr="006469E6">
        <w:trPr>
          <w:jc w:val="center"/>
        </w:trPr>
        <w:tc>
          <w:tcPr>
            <w:tcW w:w="1413" w:type="dxa"/>
          </w:tcPr>
          <w:p w:rsidR="006469E6" w:rsidRPr="00AA067E" w:rsidRDefault="006469E6" w:rsidP="006469E6">
            <w:pPr>
              <w:spacing w:after="0" w:line="240" w:lineRule="auto"/>
              <w:rPr>
                <w:rFonts w:asciiTheme="minorHAnsi" w:hAnsiTheme="minorHAnsi"/>
                <w:b/>
                <w:color w:val="000000"/>
                <w:sz w:val="22"/>
                <w:szCs w:val="22"/>
              </w:rPr>
            </w:pPr>
            <w:r w:rsidRPr="00AA067E">
              <w:rPr>
                <w:rFonts w:asciiTheme="minorHAnsi" w:hAnsiTheme="minorHAnsi"/>
                <w:b/>
                <w:color w:val="000000"/>
                <w:sz w:val="22"/>
                <w:szCs w:val="22"/>
              </w:rPr>
              <w:t xml:space="preserve">Total </w:t>
            </w:r>
          </w:p>
        </w:tc>
        <w:tc>
          <w:tcPr>
            <w:tcW w:w="992" w:type="dxa"/>
          </w:tcPr>
          <w:p w:rsidR="006469E6" w:rsidRPr="00AA067E" w:rsidRDefault="006469E6" w:rsidP="006469E6">
            <w:pPr>
              <w:spacing w:after="0" w:line="240" w:lineRule="auto"/>
              <w:jc w:val="right"/>
              <w:rPr>
                <w:rFonts w:asciiTheme="minorHAnsi" w:hAnsiTheme="minorHAnsi"/>
                <w:b/>
                <w:sz w:val="22"/>
                <w:szCs w:val="22"/>
              </w:rPr>
            </w:pPr>
          </w:p>
        </w:tc>
        <w:tc>
          <w:tcPr>
            <w:tcW w:w="1161" w:type="dxa"/>
          </w:tcPr>
          <w:p w:rsidR="006469E6" w:rsidRPr="00AA067E" w:rsidRDefault="006469E6" w:rsidP="006469E6">
            <w:pPr>
              <w:spacing w:after="0" w:line="240" w:lineRule="auto"/>
              <w:jc w:val="center"/>
              <w:rPr>
                <w:rFonts w:asciiTheme="minorHAnsi" w:hAnsiTheme="minorHAnsi"/>
                <w:b/>
                <w:sz w:val="22"/>
                <w:szCs w:val="22"/>
              </w:rPr>
            </w:pPr>
            <w:r w:rsidRPr="00AA067E">
              <w:rPr>
                <w:rFonts w:asciiTheme="minorHAnsi" w:hAnsiTheme="minorHAnsi"/>
                <w:b/>
                <w:sz w:val="22"/>
                <w:szCs w:val="22"/>
              </w:rPr>
              <w:t>9</w:t>
            </w:r>
          </w:p>
        </w:tc>
        <w:tc>
          <w:tcPr>
            <w:tcW w:w="247" w:type="dxa"/>
            <w:shd w:val="clear" w:color="auto" w:fill="BFBFBF" w:themeFill="background1" w:themeFillShade="BF"/>
          </w:tcPr>
          <w:p w:rsidR="006469E6" w:rsidRPr="00AA067E" w:rsidRDefault="006469E6" w:rsidP="006469E6">
            <w:pPr>
              <w:spacing w:after="0" w:line="240" w:lineRule="auto"/>
              <w:jc w:val="center"/>
              <w:rPr>
                <w:rFonts w:asciiTheme="minorHAnsi" w:hAnsiTheme="minorHAnsi"/>
                <w:b/>
                <w:sz w:val="22"/>
                <w:szCs w:val="22"/>
              </w:rPr>
            </w:pPr>
          </w:p>
        </w:tc>
        <w:tc>
          <w:tcPr>
            <w:tcW w:w="1432" w:type="dxa"/>
          </w:tcPr>
          <w:p w:rsidR="006469E6" w:rsidRPr="00AA067E" w:rsidRDefault="006469E6" w:rsidP="006469E6">
            <w:pPr>
              <w:spacing w:after="0" w:line="240" w:lineRule="auto"/>
              <w:jc w:val="center"/>
              <w:rPr>
                <w:rFonts w:asciiTheme="minorHAnsi" w:hAnsiTheme="minorHAnsi"/>
                <w:b/>
                <w:color w:val="000000"/>
                <w:sz w:val="22"/>
                <w:szCs w:val="22"/>
              </w:rPr>
            </w:pPr>
          </w:p>
        </w:tc>
        <w:tc>
          <w:tcPr>
            <w:tcW w:w="1276" w:type="dxa"/>
          </w:tcPr>
          <w:p w:rsidR="006469E6" w:rsidRPr="00AA067E" w:rsidRDefault="006469E6" w:rsidP="006469E6">
            <w:pPr>
              <w:spacing w:after="0" w:line="240" w:lineRule="auto"/>
              <w:jc w:val="center"/>
              <w:rPr>
                <w:rFonts w:asciiTheme="minorHAnsi" w:hAnsiTheme="minorHAnsi"/>
                <w:b/>
                <w:sz w:val="22"/>
                <w:szCs w:val="22"/>
              </w:rPr>
            </w:pPr>
          </w:p>
        </w:tc>
        <w:tc>
          <w:tcPr>
            <w:tcW w:w="1276" w:type="dxa"/>
          </w:tcPr>
          <w:p w:rsidR="006469E6" w:rsidRPr="00AA067E" w:rsidRDefault="006469E6" w:rsidP="006469E6">
            <w:pPr>
              <w:spacing w:after="0" w:line="240" w:lineRule="auto"/>
              <w:jc w:val="center"/>
              <w:rPr>
                <w:rFonts w:asciiTheme="minorHAnsi" w:hAnsiTheme="minorHAnsi"/>
                <w:b/>
                <w:sz w:val="22"/>
                <w:szCs w:val="22"/>
              </w:rPr>
            </w:pPr>
            <w:r w:rsidRPr="00AA067E">
              <w:rPr>
                <w:rFonts w:asciiTheme="minorHAnsi" w:hAnsiTheme="minorHAnsi"/>
                <w:b/>
                <w:sz w:val="22"/>
                <w:szCs w:val="22"/>
              </w:rPr>
              <w:t>9</w:t>
            </w:r>
          </w:p>
        </w:tc>
      </w:tr>
    </w:tbl>
    <w:p w:rsidR="006469E6" w:rsidRPr="00AA067E" w:rsidRDefault="006469E6" w:rsidP="006469E6">
      <w:pPr>
        <w:spacing w:after="0" w:line="240" w:lineRule="auto"/>
        <w:rPr>
          <w:b/>
        </w:rPr>
      </w:pPr>
    </w:p>
    <w:p w:rsidR="006469E6" w:rsidRPr="00AA067E" w:rsidRDefault="006469E6" w:rsidP="006469E6">
      <w:pPr>
        <w:spacing w:after="0" w:line="240" w:lineRule="auto"/>
        <w:rPr>
          <w:b/>
        </w:rPr>
      </w:pPr>
      <w:r w:rsidRPr="00AA067E">
        <w:rPr>
          <w:b/>
        </w:rPr>
        <w:t xml:space="preserve">Profile of those surveyed at the end of the first course </w:t>
      </w:r>
    </w:p>
    <w:tbl>
      <w:tblPr>
        <w:tblStyle w:val="TableGrid"/>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413"/>
        <w:gridCol w:w="992"/>
        <w:gridCol w:w="1134"/>
        <w:gridCol w:w="284"/>
        <w:gridCol w:w="1417"/>
        <w:gridCol w:w="1276"/>
        <w:gridCol w:w="1342"/>
      </w:tblGrid>
      <w:tr w:rsidR="006469E6" w:rsidRPr="00AA067E" w:rsidTr="006469E6">
        <w:trPr>
          <w:jc w:val="center"/>
        </w:trPr>
        <w:tc>
          <w:tcPr>
            <w:tcW w:w="1413" w:type="dxa"/>
            <w:shd w:val="clear" w:color="auto" w:fill="E7E6E6" w:themeFill="background2"/>
          </w:tcPr>
          <w:p w:rsidR="006469E6" w:rsidRPr="00AA067E" w:rsidRDefault="006469E6" w:rsidP="006469E6">
            <w:pPr>
              <w:spacing w:after="0" w:line="240" w:lineRule="auto"/>
              <w:rPr>
                <w:rFonts w:asciiTheme="minorHAnsi" w:hAnsiTheme="minorHAnsi"/>
                <w:b/>
                <w:sz w:val="22"/>
                <w:szCs w:val="22"/>
              </w:rPr>
            </w:pPr>
            <w:r w:rsidRPr="00AA067E">
              <w:rPr>
                <w:rFonts w:asciiTheme="minorHAnsi" w:hAnsiTheme="minorHAnsi"/>
                <w:b/>
                <w:sz w:val="22"/>
                <w:szCs w:val="22"/>
              </w:rPr>
              <w:t>Age groups</w:t>
            </w:r>
          </w:p>
        </w:tc>
        <w:tc>
          <w:tcPr>
            <w:tcW w:w="992" w:type="dxa"/>
            <w:shd w:val="clear" w:color="auto" w:fill="E7E6E6" w:themeFill="background2"/>
          </w:tcPr>
          <w:p w:rsidR="006469E6" w:rsidRPr="00AA067E" w:rsidRDefault="006469E6" w:rsidP="006469E6">
            <w:pPr>
              <w:spacing w:after="0" w:line="240" w:lineRule="auto"/>
              <w:rPr>
                <w:rFonts w:asciiTheme="minorHAnsi" w:hAnsiTheme="minorHAnsi"/>
                <w:b/>
                <w:sz w:val="22"/>
                <w:szCs w:val="22"/>
              </w:rPr>
            </w:pPr>
            <w:r w:rsidRPr="00AA067E">
              <w:rPr>
                <w:rFonts w:asciiTheme="minorHAnsi" w:hAnsiTheme="minorHAnsi"/>
                <w:b/>
                <w:sz w:val="22"/>
                <w:szCs w:val="22"/>
              </w:rPr>
              <w:t>Gender</w:t>
            </w:r>
          </w:p>
        </w:tc>
        <w:tc>
          <w:tcPr>
            <w:tcW w:w="1134" w:type="dxa"/>
            <w:shd w:val="clear" w:color="auto" w:fill="E7E6E6" w:themeFill="background2"/>
          </w:tcPr>
          <w:p w:rsidR="006469E6" w:rsidRPr="00AA067E" w:rsidRDefault="006469E6" w:rsidP="006469E6">
            <w:pPr>
              <w:spacing w:after="0" w:line="240" w:lineRule="auto"/>
              <w:rPr>
                <w:rFonts w:asciiTheme="minorHAnsi" w:hAnsiTheme="minorHAnsi"/>
                <w:b/>
                <w:sz w:val="22"/>
                <w:szCs w:val="22"/>
              </w:rPr>
            </w:pPr>
            <w:r w:rsidRPr="00AA067E">
              <w:rPr>
                <w:rFonts w:asciiTheme="minorHAnsi" w:hAnsiTheme="minorHAnsi"/>
                <w:b/>
                <w:sz w:val="22"/>
                <w:szCs w:val="22"/>
              </w:rPr>
              <w:t>Number</w:t>
            </w:r>
          </w:p>
        </w:tc>
        <w:tc>
          <w:tcPr>
            <w:tcW w:w="284" w:type="dxa"/>
            <w:shd w:val="clear" w:color="auto" w:fill="BFBFBF" w:themeFill="background1" w:themeFillShade="BF"/>
          </w:tcPr>
          <w:p w:rsidR="006469E6" w:rsidRPr="00AA067E" w:rsidRDefault="006469E6" w:rsidP="006469E6">
            <w:pPr>
              <w:spacing w:after="0" w:line="240" w:lineRule="auto"/>
              <w:rPr>
                <w:rFonts w:asciiTheme="minorHAnsi" w:hAnsiTheme="minorHAnsi"/>
                <w:b/>
                <w:sz w:val="22"/>
                <w:szCs w:val="22"/>
              </w:rPr>
            </w:pPr>
          </w:p>
        </w:tc>
        <w:tc>
          <w:tcPr>
            <w:tcW w:w="1417" w:type="dxa"/>
            <w:shd w:val="clear" w:color="auto" w:fill="E7E6E6" w:themeFill="background2"/>
          </w:tcPr>
          <w:p w:rsidR="006469E6" w:rsidRPr="00AA067E" w:rsidRDefault="006469E6" w:rsidP="006469E6">
            <w:pPr>
              <w:spacing w:after="0" w:line="240" w:lineRule="auto"/>
              <w:rPr>
                <w:rFonts w:asciiTheme="minorHAnsi" w:hAnsiTheme="minorHAnsi"/>
                <w:b/>
                <w:sz w:val="22"/>
                <w:szCs w:val="22"/>
              </w:rPr>
            </w:pPr>
            <w:r w:rsidRPr="00AA067E">
              <w:rPr>
                <w:rFonts w:asciiTheme="minorHAnsi" w:hAnsiTheme="minorHAnsi"/>
                <w:b/>
                <w:sz w:val="22"/>
                <w:szCs w:val="22"/>
              </w:rPr>
              <w:t>Age groups</w:t>
            </w:r>
          </w:p>
        </w:tc>
        <w:tc>
          <w:tcPr>
            <w:tcW w:w="1276" w:type="dxa"/>
            <w:shd w:val="clear" w:color="auto" w:fill="E7E6E6" w:themeFill="background2"/>
          </w:tcPr>
          <w:p w:rsidR="006469E6" w:rsidRPr="00AA067E" w:rsidRDefault="006469E6" w:rsidP="006469E6">
            <w:pPr>
              <w:spacing w:after="0" w:line="240" w:lineRule="auto"/>
              <w:rPr>
                <w:rFonts w:asciiTheme="minorHAnsi" w:hAnsiTheme="minorHAnsi"/>
                <w:b/>
                <w:sz w:val="22"/>
                <w:szCs w:val="22"/>
              </w:rPr>
            </w:pPr>
            <w:r w:rsidRPr="00AA067E">
              <w:rPr>
                <w:rFonts w:asciiTheme="minorHAnsi" w:hAnsiTheme="minorHAnsi"/>
                <w:b/>
                <w:sz w:val="22"/>
                <w:szCs w:val="22"/>
              </w:rPr>
              <w:t>Gender</w:t>
            </w:r>
          </w:p>
        </w:tc>
        <w:tc>
          <w:tcPr>
            <w:tcW w:w="1342" w:type="dxa"/>
            <w:shd w:val="clear" w:color="auto" w:fill="E7E6E6" w:themeFill="background2"/>
          </w:tcPr>
          <w:p w:rsidR="006469E6" w:rsidRPr="00AA067E" w:rsidRDefault="006469E6" w:rsidP="006469E6">
            <w:pPr>
              <w:spacing w:after="0" w:line="240" w:lineRule="auto"/>
              <w:rPr>
                <w:rFonts w:asciiTheme="minorHAnsi" w:hAnsiTheme="minorHAnsi"/>
                <w:b/>
                <w:sz w:val="22"/>
                <w:szCs w:val="22"/>
              </w:rPr>
            </w:pPr>
            <w:r w:rsidRPr="00AA067E">
              <w:rPr>
                <w:rFonts w:asciiTheme="minorHAnsi" w:hAnsiTheme="minorHAnsi"/>
                <w:b/>
                <w:sz w:val="22"/>
                <w:szCs w:val="22"/>
              </w:rPr>
              <w:t>Number</w:t>
            </w:r>
          </w:p>
        </w:tc>
      </w:tr>
      <w:tr w:rsidR="006469E6" w:rsidRPr="00AA067E" w:rsidTr="006469E6">
        <w:trPr>
          <w:jc w:val="center"/>
        </w:trPr>
        <w:tc>
          <w:tcPr>
            <w:tcW w:w="1413" w:type="dxa"/>
          </w:tcPr>
          <w:p w:rsidR="006469E6" w:rsidRPr="00AA067E" w:rsidRDefault="006469E6" w:rsidP="006469E6">
            <w:pPr>
              <w:spacing w:after="0" w:line="240" w:lineRule="auto"/>
              <w:rPr>
                <w:rFonts w:asciiTheme="minorHAnsi" w:hAnsiTheme="minorHAnsi"/>
                <w:sz w:val="22"/>
                <w:szCs w:val="22"/>
              </w:rPr>
            </w:pPr>
            <w:r w:rsidRPr="00AA067E">
              <w:rPr>
                <w:rFonts w:asciiTheme="minorHAnsi" w:hAnsiTheme="minorHAnsi"/>
                <w:sz w:val="22"/>
                <w:szCs w:val="22"/>
              </w:rPr>
              <w:t>40-49</w:t>
            </w:r>
          </w:p>
        </w:tc>
        <w:tc>
          <w:tcPr>
            <w:tcW w:w="992" w:type="dxa"/>
          </w:tcPr>
          <w:p w:rsidR="006469E6" w:rsidRPr="00AA067E" w:rsidRDefault="006469E6" w:rsidP="006469E6">
            <w:pPr>
              <w:spacing w:after="0" w:line="240" w:lineRule="auto"/>
              <w:jc w:val="center"/>
              <w:rPr>
                <w:rFonts w:asciiTheme="minorHAnsi" w:hAnsiTheme="minorHAnsi"/>
                <w:sz w:val="22"/>
                <w:szCs w:val="22"/>
              </w:rPr>
            </w:pPr>
            <w:r w:rsidRPr="00AA067E">
              <w:rPr>
                <w:rFonts w:asciiTheme="minorHAnsi" w:hAnsiTheme="minorHAnsi"/>
                <w:sz w:val="22"/>
                <w:szCs w:val="22"/>
              </w:rPr>
              <w:t>m</w:t>
            </w:r>
          </w:p>
        </w:tc>
        <w:tc>
          <w:tcPr>
            <w:tcW w:w="1134" w:type="dxa"/>
          </w:tcPr>
          <w:p w:rsidR="006469E6" w:rsidRPr="00AA067E" w:rsidRDefault="006469E6" w:rsidP="006469E6">
            <w:pPr>
              <w:spacing w:after="0" w:line="240" w:lineRule="auto"/>
              <w:jc w:val="center"/>
              <w:rPr>
                <w:rFonts w:asciiTheme="minorHAnsi" w:hAnsiTheme="minorHAnsi"/>
                <w:sz w:val="22"/>
                <w:szCs w:val="22"/>
              </w:rPr>
            </w:pPr>
          </w:p>
        </w:tc>
        <w:tc>
          <w:tcPr>
            <w:tcW w:w="284" w:type="dxa"/>
            <w:shd w:val="clear" w:color="auto" w:fill="BFBFBF" w:themeFill="background1" w:themeFillShade="BF"/>
          </w:tcPr>
          <w:p w:rsidR="006469E6" w:rsidRPr="00AA067E" w:rsidRDefault="006469E6" w:rsidP="006469E6">
            <w:pPr>
              <w:spacing w:after="0" w:line="240" w:lineRule="auto"/>
              <w:jc w:val="center"/>
              <w:rPr>
                <w:rFonts w:asciiTheme="minorHAnsi" w:hAnsiTheme="minorHAnsi"/>
                <w:sz w:val="22"/>
                <w:szCs w:val="22"/>
              </w:rPr>
            </w:pPr>
          </w:p>
        </w:tc>
        <w:tc>
          <w:tcPr>
            <w:tcW w:w="1417" w:type="dxa"/>
          </w:tcPr>
          <w:p w:rsidR="006469E6" w:rsidRPr="00AA067E" w:rsidRDefault="006469E6" w:rsidP="006469E6">
            <w:pPr>
              <w:spacing w:after="0" w:line="240" w:lineRule="auto"/>
              <w:jc w:val="center"/>
              <w:rPr>
                <w:rFonts w:asciiTheme="minorHAnsi" w:hAnsiTheme="minorHAnsi"/>
                <w:sz w:val="22"/>
                <w:szCs w:val="22"/>
              </w:rPr>
            </w:pPr>
            <w:r w:rsidRPr="00AA067E">
              <w:rPr>
                <w:rFonts w:asciiTheme="minorHAnsi" w:hAnsiTheme="minorHAnsi"/>
                <w:sz w:val="22"/>
                <w:szCs w:val="22"/>
              </w:rPr>
              <w:t>40-49</w:t>
            </w:r>
          </w:p>
        </w:tc>
        <w:tc>
          <w:tcPr>
            <w:tcW w:w="1276" w:type="dxa"/>
          </w:tcPr>
          <w:p w:rsidR="006469E6" w:rsidRPr="00AA067E" w:rsidRDefault="006469E6" w:rsidP="006469E6">
            <w:pPr>
              <w:spacing w:after="0" w:line="240" w:lineRule="auto"/>
              <w:jc w:val="center"/>
              <w:rPr>
                <w:rFonts w:asciiTheme="minorHAnsi" w:hAnsiTheme="minorHAnsi"/>
                <w:sz w:val="22"/>
                <w:szCs w:val="22"/>
              </w:rPr>
            </w:pPr>
            <w:r w:rsidRPr="00AA067E">
              <w:rPr>
                <w:rFonts w:asciiTheme="minorHAnsi" w:hAnsiTheme="minorHAnsi"/>
                <w:sz w:val="22"/>
                <w:szCs w:val="22"/>
              </w:rPr>
              <w:t>f</w:t>
            </w:r>
          </w:p>
        </w:tc>
        <w:tc>
          <w:tcPr>
            <w:tcW w:w="1342" w:type="dxa"/>
          </w:tcPr>
          <w:p w:rsidR="006469E6" w:rsidRPr="00AA067E" w:rsidRDefault="006469E6" w:rsidP="006469E6">
            <w:pPr>
              <w:spacing w:after="0" w:line="240" w:lineRule="auto"/>
              <w:jc w:val="center"/>
              <w:rPr>
                <w:rFonts w:asciiTheme="minorHAnsi" w:hAnsiTheme="minorHAnsi"/>
                <w:sz w:val="22"/>
                <w:szCs w:val="22"/>
              </w:rPr>
            </w:pPr>
            <w:r w:rsidRPr="00AA067E">
              <w:rPr>
                <w:rFonts w:asciiTheme="minorHAnsi" w:hAnsiTheme="minorHAnsi"/>
                <w:sz w:val="22"/>
                <w:szCs w:val="22"/>
              </w:rPr>
              <w:t>1</w:t>
            </w:r>
          </w:p>
        </w:tc>
      </w:tr>
      <w:tr w:rsidR="006469E6" w:rsidRPr="00AA067E" w:rsidTr="006469E6">
        <w:trPr>
          <w:jc w:val="center"/>
        </w:trPr>
        <w:tc>
          <w:tcPr>
            <w:tcW w:w="1413" w:type="dxa"/>
          </w:tcPr>
          <w:p w:rsidR="006469E6" w:rsidRPr="00AA067E" w:rsidRDefault="006469E6" w:rsidP="006469E6">
            <w:pPr>
              <w:spacing w:after="0" w:line="240" w:lineRule="auto"/>
              <w:rPr>
                <w:rFonts w:asciiTheme="minorHAnsi" w:hAnsiTheme="minorHAnsi"/>
                <w:sz w:val="22"/>
                <w:szCs w:val="22"/>
              </w:rPr>
            </w:pPr>
            <w:r w:rsidRPr="00AA067E">
              <w:rPr>
                <w:rFonts w:asciiTheme="minorHAnsi" w:hAnsiTheme="minorHAnsi"/>
                <w:sz w:val="22"/>
                <w:szCs w:val="22"/>
              </w:rPr>
              <w:t>50-59</w:t>
            </w:r>
          </w:p>
        </w:tc>
        <w:tc>
          <w:tcPr>
            <w:tcW w:w="992" w:type="dxa"/>
          </w:tcPr>
          <w:p w:rsidR="006469E6" w:rsidRPr="00AA067E" w:rsidRDefault="006469E6" w:rsidP="006469E6">
            <w:pPr>
              <w:spacing w:after="0" w:line="240" w:lineRule="auto"/>
              <w:jc w:val="center"/>
              <w:rPr>
                <w:rFonts w:asciiTheme="minorHAnsi" w:hAnsiTheme="minorHAnsi"/>
                <w:sz w:val="22"/>
                <w:szCs w:val="22"/>
              </w:rPr>
            </w:pPr>
            <w:r w:rsidRPr="00AA067E">
              <w:rPr>
                <w:rFonts w:asciiTheme="minorHAnsi" w:hAnsiTheme="minorHAnsi"/>
                <w:sz w:val="22"/>
                <w:szCs w:val="22"/>
              </w:rPr>
              <w:t>m</w:t>
            </w:r>
          </w:p>
        </w:tc>
        <w:tc>
          <w:tcPr>
            <w:tcW w:w="1134" w:type="dxa"/>
          </w:tcPr>
          <w:p w:rsidR="006469E6" w:rsidRPr="00AA067E" w:rsidRDefault="006469E6" w:rsidP="006469E6">
            <w:pPr>
              <w:spacing w:after="0" w:line="240" w:lineRule="auto"/>
              <w:jc w:val="center"/>
              <w:rPr>
                <w:rFonts w:asciiTheme="minorHAnsi" w:hAnsiTheme="minorHAnsi"/>
                <w:sz w:val="22"/>
                <w:szCs w:val="22"/>
              </w:rPr>
            </w:pPr>
          </w:p>
        </w:tc>
        <w:tc>
          <w:tcPr>
            <w:tcW w:w="284" w:type="dxa"/>
            <w:shd w:val="clear" w:color="auto" w:fill="BFBFBF" w:themeFill="background1" w:themeFillShade="BF"/>
          </w:tcPr>
          <w:p w:rsidR="006469E6" w:rsidRPr="00AA067E" w:rsidRDefault="006469E6" w:rsidP="006469E6">
            <w:pPr>
              <w:spacing w:after="0" w:line="240" w:lineRule="auto"/>
              <w:jc w:val="center"/>
              <w:rPr>
                <w:rFonts w:asciiTheme="minorHAnsi" w:hAnsiTheme="minorHAnsi"/>
                <w:sz w:val="22"/>
                <w:szCs w:val="22"/>
              </w:rPr>
            </w:pPr>
          </w:p>
        </w:tc>
        <w:tc>
          <w:tcPr>
            <w:tcW w:w="1417" w:type="dxa"/>
          </w:tcPr>
          <w:p w:rsidR="006469E6" w:rsidRPr="00AA067E" w:rsidRDefault="006469E6" w:rsidP="006469E6">
            <w:pPr>
              <w:spacing w:after="0" w:line="240" w:lineRule="auto"/>
              <w:jc w:val="center"/>
              <w:rPr>
                <w:rFonts w:asciiTheme="minorHAnsi" w:hAnsiTheme="minorHAnsi"/>
                <w:sz w:val="22"/>
                <w:szCs w:val="22"/>
              </w:rPr>
            </w:pPr>
            <w:r w:rsidRPr="00AA067E">
              <w:rPr>
                <w:rFonts w:asciiTheme="minorHAnsi" w:hAnsiTheme="minorHAnsi"/>
                <w:sz w:val="22"/>
                <w:szCs w:val="22"/>
              </w:rPr>
              <w:t>50-59</w:t>
            </w:r>
          </w:p>
        </w:tc>
        <w:tc>
          <w:tcPr>
            <w:tcW w:w="1276" w:type="dxa"/>
          </w:tcPr>
          <w:p w:rsidR="006469E6" w:rsidRPr="00AA067E" w:rsidRDefault="006469E6" w:rsidP="006469E6">
            <w:pPr>
              <w:spacing w:after="0" w:line="240" w:lineRule="auto"/>
              <w:jc w:val="center"/>
              <w:rPr>
                <w:rFonts w:asciiTheme="minorHAnsi" w:hAnsiTheme="minorHAnsi"/>
                <w:sz w:val="22"/>
                <w:szCs w:val="22"/>
              </w:rPr>
            </w:pPr>
            <w:r w:rsidRPr="00AA067E">
              <w:rPr>
                <w:rFonts w:asciiTheme="minorHAnsi" w:hAnsiTheme="minorHAnsi"/>
                <w:sz w:val="22"/>
                <w:szCs w:val="22"/>
              </w:rPr>
              <w:t>f</w:t>
            </w:r>
          </w:p>
        </w:tc>
        <w:tc>
          <w:tcPr>
            <w:tcW w:w="1342" w:type="dxa"/>
          </w:tcPr>
          <w:p w:rsidR="006469E6" w:rsidRPr="00AA067E" w:rsidRDefault="006469E6" w:rsidP="006469E6">
            <w:pPr>
              <w:spacing w:after="0" w:line="240" w:lineRule="auto"/>
              <w:jc w:val="center"/>
              <w:rPr>
                <w:rFonts w:asciiTheme="minorHAnsi" w:hAnsiTheme="minorHAnsi"/>
                <w:sz w:val="22"/>
                <w:szCs w:val="22"/>
              </w:rPr>
            </w:pPr>
          </w:p>
        </w:tc>
      </w:tr>
      <w:tr w:rsidR="006469E6" w:rsidRPr="00AA067E" w:rsidTr="006469E6">
        <w:trPr>
          <w:jc w:val="center"/>
        </w:trPr>
        <w:tc>
          <w:tcPr>
            <w:tcW w:w="1413" w:type="dxa"/>
          </w:tcPr>
          <w:p w:rsidR="006469E6" w:rsidRPr="00AA067E" w:rsidRDefault="006469E6" w:rsidP="006469E6">
            <w:pPr>
              <w:spacing w:after="0" w:line="240" w:lineRule="auto"/>
              <w:rPr>
                <w:rFonts w:asciiTheme="minorHAnsi" w:hAnsiTheme="minorHAnsi"/>
                <w:sz w:val="22"/>
                <w:szCs w:val="22"/>
              </w:rPr>
            </w:pPr>
            <w:r w:rsidRPr="00AA067E">
              <w:rPr>
                <w:rFonts w:asciiTheme="minorHAnsi" w:hAnsiTheme="minorHAnsi"/>
                <w:sz w:val="22"/>
                <w:szCs w:val="22"/>
              </w:rPr>
              <w:t>60-69</w:t>
            </w:r>
          </w:p>
        </w:tc>
        <w:tc>
          <w:tcPr>
            <w:tcW w:w="992" w:type="dxa"/>
          </w:tcPr>
          <w:p w:rsidR="006469E6" w:rsidRPr="00AA067E" w:rsidRDefault="006469E6" w:rsidP="006469E6">
            <w:pPr>
              <w:spacing w:after="0" w:line="240" w:lineRule="auto"/>
              <w:jc w:val="center"/>
              <w:rPr>
                <w:rFonts w:asciiTheme="minorHAnsi" w:hAnsiTheme="minorHAnsi"/>
                <w:sz w:val="22"/>
                <w:szCs w:val="22"/>
              </w:rPr>
            </w:pPr>
            <w:r w:rsidRPr="00AA067E">
              <w:rPr>
                <w:rFonts w:asciiTheme="minorHAnsi" w:hAnsiTheme="minorHAnsi"/>
                <w:sz w:val="22"/>
                <w:szCs w:val="22"/>
              </w:rPr>
              <w:t>m</w:t>
            </w:r>
          </w:p>
        </w:tc>
        <w:tc>
          <w:tcPr>
            <w:tcW w:w="1134" w:type="dxa"/>
          </w:tcPr>
          <w:p w:rsidR="006469E6" w:rsidRPr="00AA067E" w:rsidRDefault="006469E6" w:rsidP="006469E6">
            <w:pPr>
              <w:spacing w:after="0" w:line="240" w:lineRule="auto"/>
              <w:jc w:val="center"/>
              <w:rPr>
                <w:rFonts w:asciiTheme="minorHAnsi" w:hAnsiTheme="minorHAnsi"/>
                <w:sz w:val="22"/>
                <w:szCs w:val="22"/>
              </w:rPr>
            </w:pPr>
            <w:r w:rsidRPr="00AA067E">
              <w:rPr>
                <w:rFonts w:asciiTheme="minorHAnsi" w:hAnsiTheme="minorHAnsi"/>
                <w:sz w:val="22"/>
                <w:szCs w:val="22"/>
              </w:rPr>
              <w:t>2</w:t>
            </w:r>
          </w:p>
        </w:tc>
        <w:tc>
          <w:tcPr>
            <w:tcW w:w="284" w:type="dxa"/>
            <w:shd w:val="clear" w:color="auto" w:fill="BFBFBF" w:themeFill="background1" w:themeFillShade="BF"/>
          </w:tcPr>
          <w:p w:rsidR="006469E6" w:rsidRPr="00AA067E" w:rsidRDefault="006469E6" w:rsidP="006469E6">
            <w:pPr>
              <w:spacing w:after="0" w:line="240" w:lineRule="auto"/>
              <w:jc w:val="center"/>
              <w:rPr>
                <w:rFonts w:asciiTheme="minorHAnsi" w:hAnsiTheme="minorHAnsi"/>
                <w:sz w:val="22"/>
                <w:szCs w:val="22"/>
              </w:rPr>
            </w:pPr>
          </w:p>
        </w:tc>
        <w:tc>
          <w:tcPr>
            <w:tcW w:w="1417" w:type="dxa"/>
          </w:tcPr>
          <w:p w:rsidR="006469E6" w:rsidRPr="00AA067E" w:rsidRDefault="006469E6" w:rsidP="006469E6">
            <w:pPr>
              <w:spacing w:after="0" w:line="240" w:lineRule="auto"/>
              <w:jc w:val="center"/>
              <w:rPr>
                <w:rFonts w:asciiTheme="minorHAnsi" w:hAnsiTheme="minorHAnsi"/>
                <w:sz w:val="22"/>
                <w:szCs w:val="22"/>
              </w:rPr>
            </w:pPr>
            <w:r w:rsidRPr="00AA067E">
              <w:rPr>
                <w:rFonts w:asciiTheme="minorHAnsi" w:hAnsiTheme="minorHAnsi"/>
                <w:sz w:val="22"/>
                <w:szCs w:val="22"/>
              </w:rPr>
              <w:t>60-69</w:t>
            </w:r>
          </w:p>
        </w:tc>
        <w:tc>
          <w:tcPr>
            <w:tcW w:w="1276" w:type="dxa"/>
          </w:tcPr>
          <w:p w:rsidR="006469E6" w:rsidRPr="00AA067E" w:rsidRDefault="006469E6" w:rsidP="006469E6">
            <w:pPr>
              <w:spacing w:after="0" w:line="240" w:lineRule="auto"/>
              <w:jc w:val="center"/>
              <w:rPr>
                <w:rFonts w:asciiTheme="minorHAnsi" w:hAnsiTheme="minorHAnsi"/>
                <w:sz w:val="22"/>
                <w:szCs w:val="22"/>
              </w:rPr>
            </w:pPr>
            <w:r w:rsidRPr="00AA067E">
              <w:rPr>
                <w:rFonts w:asciiTheme="minorHAnsi" w:hAnsiTheme="minorHAnsi"/>
                <w:sz w:val="22"/>
                <w:szCs w:val="22"/>
              </w:rPr>
              <w:t>f</w:t>
            </w:r>
          </w:p>
        </w:tc>
        <w:tc>
          <w:tcPr>
            <w:tcW w:w="1342" w:type="dxa"/>
          </w:tcPr>
          <w:p w:rsidR="006469E6" w:rsidRPr="00AA067E" w:rsidRDefault="006469E6" w:rsidP="006469E6">
            <w:pPr>
              <w:spacing w:after="0" w:line="240" w:lineRule="auto"/>
              <w:jc w:val="center"/>
              <w:rPr>
                <w:rFonts w:asciiTheme="minorHAnsi" w:hAnsiTheme="minorHAnsi"/>
                <w:sz w:val="22"/>
                <w:szCs w:val="22"/>
              </w:rPr>
            </w:pPr>
            <w:r w:rsidRPr="00AA067E">
              <w:rPr>
                <w:rFonts w:asciiTheme="minorHAnsi" w:hAnsiTheme="minorHAnsi"/>
                <w:sz w:val="22"/>
                <w:szCs w:val="22"/>
              </w:rPr>
              <w:t>4</w:t>
            </w:r>
          </w:p>
        </w:tc>
      </w:tr>
      <w:tr w:rsidR="006469E6" w:rsidRPr="00AA067E" w:rsidTr="006469E6">
        <w:trPr>
          <w:jc w:val="center"/>
        </w:trPr>
        <w:tc>
          <w:tcPr>
            <w:tcW w:w="1413" w:type="dxa"/>
          </w:tcPr>
          <w:p w:rsidR="006469E6" w:rsidRPr="00AA067E" w:rsidRDefault="006469E6" w:rsidP="006469E6">
            <w:pPr>
              <w:spacing w:after="0" w:line="240" w:lineRule="auto"/>
              <w:rPr>
                <w:rFonts w:asciiTheme="minorHAnsi" w:hAnsiTheme="minorHAnsi"/>
                <w:sz w:val="22"/>
                <w:szCs w:val="22"/>
              </w:rPr>
            </w:pPr>
            <w:r w:rsidRPr="00AA067E">
              <w:rPr>
                <w:rFonts w:asciiTheme="minorHAnsi" w:hAnsiTheme="minorHAnsi"/>
                <w:sz w:val="22"/>
                <w:szCs w:val="22"/>
              </w:rPr>
              <w:t>70-79</w:t>
            </w:r>
          </w:p>
        </w:tc>
        <w:tc>
          <w:tcPr>
            <w:tcW w:w="992" w:type="dxa"/>
          </w:tcPr>
          <w:p w:rsidR="006469E6" w:rsidRPr="00AA067E" w:rsidRDefault="006469E6" w:rsidP="006469E6">
            <w:pPr>
              <w:spacing w:after="0" w:line="240" w:lineRule="auto"/>
              <w:jc w:val="center"/>
              <w:rPr>
                <w:rFonts w:asciiTheme="minorHAnsi" w:hAnsiTheme="minorHAnsi"/>
                <w:sz w:val="22"/>
                <w:szCs w:val="22"/>
              </w:rPr>
            </w:pPr>
            <w:r w:rsidRPr="00AA067E">
              <w:rPr>
                <w:rFonts w:asciiTheme="minorHAnsi" w:hAnsiTheme="minorHAnsi"/>
                <w:sz w:val="22"/>
                <w:szCs w:val="22"/>
              </w:rPr>
              <w:t>m</w:t>
            </w:r>
          </w:p>
        </w:tc>
        <w:tc>
          <w:tcPr>
            <w:tcW w:w="1134" w:type="dxa"/>
          </w:tcPr>
          <w:p w:rsidR="006469E6" w:rsidRPr="00AA067E" w:rsidRDefault="006469E6" w:rsidP="006469E6">
            <w:pPr>
              <w:spacing w:after="0" w:line="240" w:lineRule="auto"/>
              <w:jc w:val="center"/>
              <w:rPr>
                <w:rFonts w:asciiTheme="minorHAnsi" w:hAnsiTheme="minorHAnsi"/>
                <w:sz w:val="22"/>
                <w:szCs w:val="22"/>
              </w:rPr>
            </w:pPr>
            <w:r w:rsidRPr="00AA067E">
              <w:rPr>
                <w:rFonts w:asciiTheme="minorHAnsi" w:hAnsiTheme="minorHAnsi"/>
                <w:sz w:val="22"/>
                <w:szCs w:val="22"/>
              </w:rPr>
              <w:t>1</w:t>
            </w:r>
          </w:p>
        </w:tc>
        <w:tc>
          <w:tcPr>
            <w:tcW w:w="284" w:type="dxa"/>
            <w:shd w:val="clear" w:color="auto" w:fill="BFBFBF" w:themeFill="background1" w:themeFillShade="BF"/>
          </w:tcPr>
          <w:p w:rsidR="006469E6" w:rsidRPr="00AA067E" w:rsidRDefault="006469E6" w:rsidP="006469E6">
            <w:pPr>
              <w:spacing w:after="0" w:line="240" w:lineRule="auto"/>
              <w:jc w:val="center"/>
              <w:rPr>
                <w:rFonts w:asciiTheme="minorHAnsi" w:hAnsiTheme="minorHAnsi"/>
                <w:sz w:val="22"/>
                <w:szCs w:val="22"/>
              </w:rPr>
            </w:pPr>
          </w:p>
        </w:tc>
        <w:tc>
          <w:tcPr>
            <w:tcW w:w="1417" w:type="dxa"/>
          </w:tcPr>
          <w:p w:rsidR="006469E6" w:rsidRPr="00AA067E" w:rsidRDefault="006469E6" w:rsidP="006469E6">
            <w:pPr>
              <w:spacing w:after="0" w:line="240" w:lineRule="auto"/>
              <w:jc w:val="center"/>
              <w:rPr>
                <w:rFonts w:asciiTheme="minorHAnsi" w:hAnsiTheme="minorHAnsi"/>
                <w:sz w:val="22"/>
                <w:szCs w:val="22"/>
              </w:rPr>
            </w:pPr>
            <w:r w:rsidRPr="00AA067E">
              <w:rPr>
                <w:rFonts w:asciiTheme="minorHAnsi" w:hAnsiTheme="minorHAnsi"/>
                <w:sz w:val="22"/>
                <w:szCs w:val="22"/>
              </w:rPr>
              <w:t>70-79</w:t>
            </w:r>
          </w:p>
        </w:tc>
        <w:tc>
          <w:tcPr>
            <w:tcW w:w="1276" w:type="dxa"/>
          </w:tcPr>
          <w:p w:rsidR="006469E6" w:rsidRPr="00AA067E" w:rsidRDefault="006469E6" w:rsidP="006469E6">
            <w:pPr>
              <w:spacing w:after="0" w:line="240" w:lineRule="auto"/>
              <w:jc w:val="center"/>
              <w:rPr>
                <w:rFonts w:asciiTheme="minorHAnsi" w:hAnsiTheme="minorHAnsi"/>
                <w:sz w:val="22"/>
                <w:szCs w:val="22"/>
              </w:rPr>
            </w:pPr>
            <w:r w:rsidRPr="00AA067E">
              <w:rPr>
                <w:rFonts w:asciiTheme="minorHAnsi" w:hAnsiTheme="minorHAnsi"/>
                <w:sz w:val="22"/>
                <w:szCs w:val="22"/>
              </w:rPr>
              <w:t>f</w:t>
            </w:r>
          </w:p>
        </w:tc>
        <w:tc>
          <w:tcPr>
            <w:tcW w:w="1342" w:type="dxa"/>
          </w:tcPr>
          <w:p w:rsidR="006469E6" w:rsidRPr="00AA067E" w:rsidRDefault="006469E6" w:rsidP="006469E6">
            <w:pPr>
              <w:spacing w:after="0" w:line="240" w:lineRule="auto"/>
              <w:jc w:val="center"/>
              <w:rPr>
                <w:rFonts w:asciiTheme="minorHAnsi" w:hAnsiTheme="minorHAnsi"/>
                <w:sz w:val="22"/>
                <w:szCs w:val="22"/>
              </w:rPr>
            </w:pPr>
          </w:p>
        </w:tc>
      </w:tr>
      <w:tr w:rsidR="006469E6" w:rsidRPr="00AA067E" w:rsidTr="006469E6">
        <w:trPr>
          <w:jc w:val="center"/>
        </w:trPr>
        <w:tc>
          <w:tcPr>
            <w:tcW w:w="1413" w:type="dxa"/>
          </w:tcPr>
          <w:p w:rsidR="006469E6" w:rsidRPr="00AA067E" w:rsidRDefault="006469E6" w:rsidP="006469E6">
            <w:pPr>
              <w:spacing w:after="0" w:line="240" w:lineRule="auto"/>
              <w:rPr>
                <w:rFonts w:asciiTheme="minorHAnsi" w:hAnsiTheme="minorHAnsi"/>
                <w:sz w:val="22"/>
                <w:szCs w:val="22"/>
              </w:rPr>
            </w:pPr>
            <w:r w:rsidRPr="00AA067E">
              <w:rPr>
                <w:rFonts w:asciiTheme="minorHAnsi" w:hAnsiTheme="minorHAnsi"/>
                <w:sz w:val="22"/>
                <w:szCs w:val="22"/>
              </w:rPr>
              <w:t>80-89</w:t>
            </w:r>
          </w:p>
        </w:tc>
        <w:tc>
          <w:tcPr>
            <w:tcW w:w="992" w:type="dxa"/>
          </w:tcPr>
          <w:p w:rsidR="006469E6" w:rsidRPr="00AA067E" w:rsidRDefault="006469E6" w:rsidP="006469E6">
            <w:pPr>
              <w:spacing w:after="0" w:line="240" w:lineRule="auto"/>
              <w:jc w:val="center"/>
              <w:rPr>
                <w:rFonts w:asciiTheme="minorHAnsi" w:hAnsiTheme="minorHAnsi"/>
                <w:sz w:val="22"/>
                <w:szCs w:val="22"/>
              </w:rPr>
            </w:pPr>
            <w:r w:rsidRPr="00AA067E">
              <w:rPr>
                <w:rFonts w:asciiTheme="minorHAnsi" w:hAnsiTheme="minorHAnsi"/>
                <w:sz w:val="22"/>
                <w:szCs w:val="22"/>
              </w:rPr>
              <w:t>m</w:t>
            </w:r>
          </w:p>
        </w:tc>
        <w:tc>
          <w:tcPr>
            <w:tcW w:w="1134" w:type="dxa"/>
          </w:tcPr>
          <w:p w:rsidR="006469E6" w:rsidRPr="00AA067E" w:rsidRDefault="006469E6" w:rsidP="006469E6">
            <w:pPr>
              <w:spacing w:after="0" w:line="240" w:lineRule="auto"/>
              <w:jc w:val="center"/>
              <w:rPr>
                <w:rFonts w:asciiTheme="minorHAnsi" w:hAnsiTheme="minorHAnsi"/>
                <w:sz w:val="22"/>
                <w:szCs w:val="22"/>
              </w:rPr>
            </w:pPr>
          </w:p>
        </w:tc>
        <w:tc>
          <w:tcPr>
            <w:tcW w:w="284" w:type="dxa"/>
            <w:shd w:val="clear" w:color="auto" w:fill="BFBFBF" w:themeFill="background1" w:themeFillShade="BF"/>
          </w:tcPr>
          <w:p w:rsidR="006469E6" w:rsidRPr="00AA067E" w:rsidRDefault="006469E6" w:rsidP="006469E6">
            <w:pPr>
              <w:spacing w:after="0" w:line="240" w:lineRule="auto"/>
              <w:jc w:val="center"/>
              <w:rPr>
                <w:rFonts w:asciiTheme="minorHAnsi" w:hAnsiTheme="minorHAnsi"/>
                <w:sz w:val="22"/>
                <w:szCs w:val="22"/>
              </w:rPr>
            </w:pPr>
          </w:p>
        </w:tc>
        <w:tc>
          <w:tcPr>
            <w:tcW w:w="1417" w:type="dxa"/>
          </w:tcPr>
          <w:p w:rsidR="006469E6" w:rsidRPr="00AA067E" w:rsidRDefault="006469E6" w:rsidP="006469E6">
            <w:pPr>
              <w:spacing w:after="0" w:line="240" w:lineRule="auto"/>
              <w:jc w:val="center"/>
              <w:rPr>
                <w:rFonts w:asciiTheme="minorHAnsi" w:hAnsiTheme="minorHAnsi"/>
                <w:sz w:val="22"/>
                <w:szCs w:val="22"/>
              </w:rPr>
            </w:pPr>
            <w:r w:rsidRPr="00AA067E">
              <w:rPr>
                <w:rFonts w:asciiTheme="minorHAnsi" w:hAnsiTheme="minorHAnsi"/>
                <w:sz w:val="22"/>
                <w:szCs w:val="22"/>
              </w:rPr>
              <w:t>80-89</w:t>
            </w:r>
          </w:p>
        </w:tc>
        <w:tc>
          <w:tcPr>
            <w:tcW w:w="1276" w:type="dxa"/>
          </w:tcPr>
          <w:p w:rsidR="006469E6" w:rsidRPr="00AA067E" w:rsidRDefault="006469E6" w:rsidP="006469E6">
            <w:pPr>
              <w:spacing w:after="0" w:line="240" w:lineRule="auto"/>
              <w:jc w:val="center"/>
              <w:rPr>
                <w:rFonts w:asciiTheme="minorHAnsi" w:hAnsiTheme="minorHAnsi"/>
                <w:sz w:val="22"/>
                <w:szCs w:val="22"/>
              </w:rPr>
            </w:pPr>
            <w:r w:rsidRPr="00AA067E">
              <w:rPr>
                <w:rFonts w:asciiTheme="minorHAnsi" w:hAnsiTheme="minorHAnsi"/>
                <w:sz w:val="22"/>
                <w:szCs w:val="22"/>
              </w:rPr>
              <w:t>f</w:t>
            </w:r>
          </w:p>
        </w:tc>
        <w:tc>
          <w:tcPr>
            <w:tcW w:w="1342" w:type="dxa"/>
          </w:tcPr>
          <w:p w:rsidR="006469E6" w:rsidRPr="00AA067E" w:rsidRDefault="006469E6" w:rsidP="006469E6">
            <w:pPr>
              <w:spacing w:after="0" w:line="240" w:lineRule="auto"/>
              <w:jc w:val="center"/>
              <w:rPr>
                <w:rFonts w:asciiTheme="minorHAnsi" w:hAnsiTheme="minorHAnsi"/>
                <w:sz w:val="22"/>
                <w:szCs w:val="22"/>
              </w:rPr>
            </w:pPr>
            <w:r w:rsidRPr="00AA067E">
              <w:rPr>
                <w:rFonts w:asciiTheme="minorHAnsi" w:hAnsiTheme="minorHAnsi"/>
                <w:sz w:val="22"/>
                <w:szCs w:val="22"/>
              </w:rPr>
              <w:t>3</w:t>
            </w:r>
          </w:p>
        </w:tc>
      </w:tr>
      <w:tr w:rsidR="006469E6" w:rsidRPr="00AA067E" w:rsidTr="006469E6">
        <w:trPr>
          <w:jc w:val="center"/>
        </w:trPr>
        <w:tc>
          <w:tcPr>
            <w:tcW w:w="1413" w:type="dxa"/>
          </w:tcPr>
          <w:p w:rsidR="006469E6" w:rsidRPr="00AA067E" w:rsidRDefault="006469E6" w:rsidP="006469E6">
            <w:pPr>
              <w:spacing w:after="0" w:line="240" w:lineRule="auto"/>
              <w:rPr>
                <w:rFonts w:asciiTheme="minorHAnsi" w:hAnsiTheme="minorHAnsi"/>
                <w:sz w:val="22"/>
                <w:szCs w:val="22"/>
              </w:rPr>
            </w:pPr>
            <w:r w:rsidRPr="00AA067E">
              <w:rPr>
                <w:rFonts w:asciiTheme="minorHAnsi" w:hAnsiTheme="minorHAnsi"/>
                <w:sz w:val="22"/>
                <w:szCs w:val="22"/>
              </w:rPr>
              <w:t>90-99</w:t>
            </w:r>
          </w:p>
        </w:tc>
        <w:tc>
          <w:tcPr>
            <w:tcW w:w="992" w:type="dxa"/>
          </w:tcPr>
          <w:p w:rsidR="006469E6" w:rsidRPr="00AA067E" w:rsidRDefault="006469E6" w:rsidP="006469E6">
            <w:pPr>
              <w:spacing w:after="0" w:line="240" w:lineRule="auto"/>
              <w:jc w:val="center"/>
              <w:rPr>
                <w:rFonts w:asciiTheme="minorHAnsi" w:hAnsiTheme="minorHAnsi"/>
                <w:sz w:val="22"/>
                <w:szCs w:val="22"/>
              </w:rPr>
            </w:pPr>
            <w:r w:rsidRPr="00AA067E">
              <w:rPr>
                <w:rFonts w:asciiTheme="minorHAnsi" w:hAnsiTheme="minorHAnsi"/>
                <w:sz w:val="22"/>
                <w:szCs w:val="22"/>
              </w:rPr>
              <w:t>m</w:t>
            </w:r>
          </w:p>
        </w:tc>
        <w:tc>
          <w:tcPr>
            <w:tcW w:w="1134" w:type="dxa"/>
          </w:tcPr>
          <w:p w:rsidR="006469E6" w:rsidRPr="00AA067E" w:rsidRDefault="006469E6" w:rsidP="006469E6">
            <w:pPr>
              <w:spacing w:after="0" w:line="240" w:lineRule="auto"/>
              <w:jc w:val="center"/>
              <w:rPr>
                <w:rFonts w:asciiTheme="minorHAnsi" w:hAnsiTheme="minorHAnsi"/>
                <w:sz w:val="22"/>
                <w:szCs w:val="22"/>
              </w:rPr>
            </w:pPr>
            <w:r w:rsidRPr="00AA067E">
              <w:rPr>
                <w:rFonts w:asciiTheme="minorHAnsi" w:hAnsiTheme="minorHAnsi"/>
                <w:sz w:val="22"/>
                <w:szCs w:val="22"/>
              </w:rPr>
              <w:t>1</w:t>
            </w:r>
          </w:p>
        </w:tc>
        <w:tc>
          <w:tcPr>
            <w:tcW w:w="284" w:type="dxa"/>
            <w:shd w:val="clear" w:color="auto" w:fill="BFBFBF" w:themeFill="background1" w:themeFillShade="BF"/>
          </w:tcPr>
          <w:p w:rsidR="006469E6" w:rsidRPr="00AA067E" w:rsidRDefault="006469E6" w:rsidP="006469E6">
            <w:pPr>
              <w:spacing w:after="0" w:line="240" w:lineRule="auto"/>
              <w:jc w:val="center"/>
              <w:rPr>
                <w:rFonts w:asciiTheme="minorHAnsi" w:hAnsiTheme="minorHAnsi"/>
                <w:sz w:val="22"/>
                <w:szCs w:val="22"/>
              </w:rPr>
            </w:pPr>
          </w:p>
        </w:tc>
        <w:tc>
          <w:tcPr>
            <w:tcW w:w="1417" w:type="dxa"/>
          </w:tcPr>
          <w:p w:rsidR="006469E6" w:rsidRPr="00AA067E" w:rsidRDefault="006469E6" w:rsidP="006469E6">
            <w:pPr>
              <w:spacing w:after="0" w:line="240" w:lineRule="auto"/>
              <w:jc w:val="center"/>
              <w:rPr>
                <w:rFonts w:asciiTheme="minorHAnsi" w:hAnsiTheme="minorHAnsi"/>
                <w:sz w:val="22"/>
                <w:szCs w:val="22"/>
              </w:rPr>
            </w:pPr>
            <w:r w:rsidRPr="00AA067E">
              <w:rPr>
                <w:rFonts w:asciiTheme="minorHAnsi" w:hAnsiTheme="minorHAnsi"/>
                <w:sz w:val="22"/>
                <w:szCs w:val="22"/>
              </w:rPr>
              <w:t>90-99</w:t>
            </w:r>
          </w:p>
        </w:tc>
        <w:tc>
          <w:tcPr>
            <w:tcW w:w="1276" w:type="dxa"/>
          </w:tcPr>
          <w:p w:rsidR="006469E6" w:rsidRPr="00AA067E" w:rsidRDefault="006469E6" w:rsidP="006469E6">
            <w:pPr>
              <w:spacing w:after="0" w:line="240" w:lineRule="auto"/>
              <w:jc w:val="center"/>
              <w:rPr>
                <w:rFonts w:asciiTheme="minorHAnsi" w:hAnsiTheme="minorHAnsi"/>
                <w:sz w:val="22"/>
                <w:szCs w:val="22"/>
              </w:rPr>
            </w:pPr>
            <w:r w:rsidRPr="00AA067E">
              <w:rPr>
                <w:rFonts w:asciiTheme="minorHAnsi" w:hAnsiTheme="minorHAnsi"/>
                <w:sz w:val="22"/>
                <w:szCs w:val="22"/>
              </w:rPr>
              <w:t>f</w:t>
            </w:r>
          </w:p>
        </w:tc>
        <w:tc>
          <w:tcPr>
            <w:tcW w:w="1342" w:type="dxa"/>
          </w:tcPr>
          <w:p w:rsidR="006469E6" w:rsidRPr="00AA067E" w:rsidRDefault="006469E6" w:rsidP="006469E6">
            <w:pPr>
              <w:spacing w:after="0" w:line="240" w:lineRule="auto"/>
              <w:jc w:val="center"/>
              <w:rPr>
                <w:rFonts w:asciiTheme="minorHAnsi" w:hAnsiTheme="minorHAnsi"/>
                <w:sz w:val="22"/>
                <w:szCs w:val="22"/>
              </w:rPr>
            </w:pPr>
          </w:p>
        </w:tc>
      </w:tr>
      <w:tr w:rsidR="006469E6" w:rsidRPr="00AA067E" w:rsidTr="006469E6">
        <w:trPr>
          <w:jc w:val="center"/>
        </w:trPr>
        <w:tc>
          <w:tcPr>
            <w:tcW w:w="1413" w:type="dxa"/>
          </w:tcPr>
          <w:p w:rsidR="006469E6" w:rsidRPr="00AA067E" w:rsidRDefault="006469E6" w:rsidP="006469E6">
            <w:pPr>
              <w:spacing w:after="0" w:line="240" w:lineRule="auto"/>
              <w:rPr>
                <w:rFonts w:asciiTheme="minorHAnsi" w:hAnsiTheme="minorHAnsi"/>
                <w:sz w:val="22"/>
                <w:szCs w:val="22"/>
              </w:rPr>
            </w:pPr>
            <w:r w:rsidRPr="00AA067E">
              <w:rPr>
                <w:rFonts w:asciiTheme="minorHAnsi" w:hAnsiTheme="minorHAnsi"/>
                <w:sz w:val="22"/>
                <w:szCs w:val="22"/>
              </w:rPr>
              <w:t xml:space="preserve">Total </w:t>
            </w:r>
          </w:p>
        </w:tc>
        <w:tc>
          <w:tcPr>
            <w:tcW w:w="992" w:type="dxa"/>
          </w:tcPr>
          <w:p w:rsidR="006469E6" w:rsidRPr="00AA067E" w:rsidRDefault="006469E6" w:rsidP="006469E6">
            <w:pPr>
              <w:spacing w:after="0" w:line="240" w:lineRule="auto"/>
              <w:jc w:val="center"/>
              <w:rPr>
                <w:rFonts w:asciiTheme="minorHAnsi" w:hAnsiTheme="minorHAnsi"/>
                <w:sz w:val="22"/>
                <w:szCs w:val="22"/>
              </w:rPr>
            </w:pPr>
          </w:p>
        </w:tc>
        <w:tc>
          <w:tcPr>
            <w:tcW w:w="1134" w:type="dxa"/>
          </w:tcPr>
          <w:p w:rsidR="006469E6" w:rsidRPr="00AA067E" w:rsidRDefault="006469E6" w:rsidP="006469E6">
            <w:pPr>
              <w:spacing w:after="0" w:line="240" w:lineRule="auto"/>
              <w:jc w:val="center"/>
              <w:rPr>
                <w:rFonts w:asciiTheme="minorHAnsi" w:hAnsiTheme="minorHAnsi"/>
                <w:b/>
                <w:sz w:val="22"/>
                <w:szCs w:val="22"/>
              </w:rPr>
            </w:pPr>
            <w:r w:rsidRPr="00AA067E">
              <w:rPr>
                <w:rFonts w:asciiTheme="minorHAnsi" w:hAnsiTheme="minorHAnsi"/>
                <w:b/>
                <w:sz w:val="22"/>
                <w:szCs w:val="22"/>
              </w:rPr>
              <w:t>4</w:t>
            </w:r>
          </w:p>
        </w:tc>
        <w:tc>
          <w:tcPr>
            <w:tcW w:w="284" w:type="dxa"/>
            <w:shd w:val="clear" w:color="auto" w:fill="BFBFBF" w:themeFill="background1" w:themeFillShade="BF"/>
          </w:tcPr>
          <w:p w:rsidR="006469E6" w:rsidRPr="00AA067E" w:rsidRDefault="006469E6" w:rsidP="006469E6">
            <w:pPr>
              <w:spacing w:after="0" w:line="240" w:lineRule="auto"/>
              <w:jc w:val="center"/>
              <w:rPr>
                <w:rFonts w:asciiTheme="minorHAnsi" w:hAnsiTheme="minorHAnsi"/>
                <w:sz w:val="22"/>
                <w:szCs w:val="22"/>
              </w:rPr>
            </w:pPr>
          </w:p>
        </w:tc>
        <w:tc>
          <w:tcPr>
            <w:tcW w:w="1417" w:type="dxa"/>
          </w:tcPr>
          <w:p w:rsidR="006469E6" w:rsidRPr="00AA067E" w:rsidRDefault="006469E6" w:rsidP="006469E6">
            <w:pPr>
              <w:spacing w:after="0" w:line="240" w:lineRule="auto"/>
              <w:jc w:val="center"/>
              <w:rPr>
                <w:rFonts w:asciiTheme="minorHAnsi" w:hAnsiTheme="minorHAnsi"/>
                <w:sz w:val="22"/>
                <w:szCs w:val="22"/>
              </w:rPr>
            </w:pPr>
          </w:p>
        </w:tc>
        <w:tc>
          <w:tcPr>
            <w:tcW w:w="1276" w:type="dxa"/>
          </w:tcPr>
          <w:p w:rsidR="006469E6" w:rsidRPr="00AA067E" w:rsidRDefault="006469E6" w:rsidP="006469E6">
            <w:pPr>
              <w:spacing w:after="0" w:line="240" w:lineRule="auto"/>
              <w:jc w:val="center"/>
              <w:rPr>
                <w:rFonts w:asciiTheme="minorHAnsi" w:hAnsiTheme="minorHAnsi"/>
                <w:sz w:val="22"/>
                <w:szCs w:val="22"/>
              </w:rPr>
            </w:pPr>
          </w:p>
        </w:tc>
        <w:tc>
          <w:tcPr>
            <w:tcW w:w="1342" w:type="dxa"/>
          </w:tcPr>
          <w:p w:rsidR="006469E6" w:rsidRPr="00AA067E" w:rsidRDefault="006469E6" w:rsidP="006469E6">
            <w:pPr>
              <w:spacing w:after="0" w:line="240" w:lineRule="auto"/>
              <w:jc w:val="center"/>
              <w:rPr>
                <w:rFonts w:asciiTheme="minorHAnsi" w:hAnsiTheme="minorHAnsi"/>
                <w:b/>
                <w:sz w:val="22"/>
                <w:szCs w:val="22"/>
              </w:rPr>
            </w:pPr>
            <w:r w:rsidRPr="00AA067E">
              <w:rPr>
                <w:rFonts w:asciiTheme="minorHAnsi" w:hAnsiTheme="minorHAnsi"/>
                <w:b/>
                <w:sz w:val="22"/>
                <w:szCs w:val="22"/>
              </w:rPr>
              <w:t>8</w:t>
            </w:r>
          </w:p>
        </w:tc>
      </w:tr>
    </w:tbl>
    <w:p w:rsidR="006469E6" w:rsidRPr="00AA067E" w:rsidRDefault="006469E6" w:rsidP="006469E6">
      <w:pPr>
        <w:spacing w:after="0" w:line="240" w:lineRule="auto"/>
      </w:pPr>
    </w:p>
    <w:p w:rsidR="006469E6" w:rsidRPr="00AA067E" w:rsidRDefault="006469E6" w:rsidP="006469E6">
      <w:pPr>
        <w:spacing w:after="0" w:line="240" w:lineRule="auto"/>
        <w:rPr>
          <w:b/>
        </w:rPr>
      </w:pPr>
      <w:r w:rsidRPr="00AA067E">
        <w:rPr>
          <w:b/>
        </w:rPr>
        <w:t xml:space="preserve">Profile of those surveyed at the beginning of the second course </w:t>
      </w:r>
    </w:p>
    <w:tbl>
      <w:tblPr>
        <w:tblStyle w:val="TableGrid"/>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423"/>
        <w:gridCol w:w="1129"/>
        <w:gridCol w:w="1119"/>
        <w:gridCol w:w="283"/>
        <w:gridCol w:w="1433"/>
        <w:gridCol w:w="1418"/>
        <w:gridCol w:w="1134"/>
      </w:tblGrid>
      <w:tr w:rsidR="006469E6" w:rsidRPr="00AA067E" w:rsidTr="006469E6">
        <w:trPr>
          <w:jc w:val="center"/>
        </w:trPr>
        <w:tc>
          <w:tcPr>
            <w:tcW w:w="1423" w:type="dxa"/>
            <w:shd w:val="clear" w:color="auto" w:fill="E7E6E6" w:themeFill="background2"/>
          </w:tcPr>
          <w:p w:rsidR="006469E6" w:rsidRPr="00AA067E" w:rsidRDefault="006469E6" w:rsidP="006469E6">
            <w:pPr>
              <w:spacing w:after="0" w:line="240" w:lineRule="auto"/>
              <w:rPr>
                <w:rFonts w:asciiTheme="minorHAnsi" w:hAnsiTheme="minorHAnsi"/>
                <w:b/>
                <w:sz w:val="22"/>
                <w:szCs w:val="22"/>
              </w:rPr>
            </w:pPr>
            <w:r w:rsidRPr="00AA067E">
              <w:rPr>
                <w:rFonts w:asciiTheme="minorHAnsi" w:hAnsiTheme="minorHAnsi"/>
                <w:b/>
                <w:sz w:val="22"/>
                <w:szCs w:val="22"/>
              </w:rPr>
              <w:t>Age groups</w:t>
            </w:r>
          </w:p>
        </w:tc>
        <w:tc>
          <w:tcPr>
            <w:tcW w:w="1129" w:type="dxa"/>
            <w:shd w:val="clear" w:color="auto" w:fill="E7E6E6" w:themeFill="background2"/>
          </w:tcPr>
          <w:p w:rsidR="006469E6" w:rsidRPr="00AA067E" w:rsidRDefault="006469E6" w:rsidP="006469E6">
            <w:pPr>
              <w:spacing w:after="0" w:line="240" w:lineRule="auto"/>
              <w:rPr>
                <w:rFonts w:asciiTheme="minorHAnsi" w:hAnsiTheme="minorHAnsi"/>
                <w:b/>
                <w:sz w:val="22"/>
                <w:szCs w:val="22"/>
              </w:rPr>
            </w:pPr>
            <w:r w:rsidRPr="00AA067E">
              <w:rPr>
                <w:rFonts w:asciiTheme="minorHAnsi" w:hAnsiTheme="minorHAnsi"/>
                <w:b/>
                <w:sz w:val="22"/>
                <w:szCs w:val="22"/>
              </w:rPr>
              <w:t>Gender</w:t>
            </w:r>
          </w:p>
        </w:tc>
        <w:tc>
          <w:tcPr>
            <w:tcW w:w="1119" w:type="dxa"/>
            <w:shd w:val="clear" w:color="auto" w:fill="E7E6E6" w:themeFill="background2"/>
          </w:tcPr>
          <w:p w:rsidR="006469E6" w:rsidRPr="00AA067E" w:rsidRDefault="006469E6" w:rsidP="006469E6">
            <w:pPr>
              <w:spacing w:after="0" w:line="240" w:lineRule="auto"/>
              <w:rPr>
                <w:rFonts w:asciiTheme="minorHAnsi" w:hAnsiTheme="minorHAnsi"/>
                <w:b/>
                <w:sz w:val="22"/>
                <w:szCs w:val="22"/>
              </w:rPr>
            </w:pPr>
            <w:r w:rsidRPr="00AA067E">
              <w:rPr>
                <w:rFonts w:asciiTheme="minorHAnsi" w:hAnsiTheme="minorHAnsi"/>
                <w:b/>
                <w:sz w:val="22"/>
                <w:szCs w:val="22"/>
              </w:rPr>
              <w:t>Number</w:t>
            </w:r>
          </w:p>
        </w:tc>
        <w:tc>
          <w:tcPr>
            <w:tcW w:w="283" w:type="dxa"/>
            <w:shd w:val="clear" w:color="auto" w:fill="BFBFBF" w:themeFill="background1" w:themeFillShade="BF"/>
          </w:tcPr>
          <w:p w:rsidR="006469E6" w:rsidRPr="00AA067E" w:rsidRDefault="006469E6" w:rsidP="006469E6">
            <w:pPr>
              <w:spacing w:after="0" w:line="240" w:lineRule="auto"/>
              <w:rPr>
                <w:rFonts w:asciiTheme="minorHAnsi" w:hAnsiTheme="minorHAnsi"/>
                <w:b/>
                <w:sz w:val="22"/>
                <w:szCs w:val="22"/>
              </w:rPr>
            </w:pPr>
          </w:p>
        </w:tc>
        <w:tc>
          <w:tcPr>
            <w:tcW w:w="1433" w:type="dxa"/>
            <w:shd w:val="clear" w:color="auto" w:fill="E7E6E6" w:themeFill="background2"/>
          </w:tcPr>
          <w:p w:rsidR="006469E6" w:rsidRPr="00AA067E" w:rsidRDefault="006469E6" w:rsidP="006469E6">
            <w:pPr>
              <w:spacing w:after="0" w:line="240" w:lineRule="auto"/>
              <w:rPr>
                <w:rFonts w:asciiTheme="minorHAnsi" w:hAnsiTheme="minorHAnsi"/>
                <w:b/>
                <w:sz w:val="22"/>
                <w:szCs w:val="22"/>
              </w:rPr>
            </w:pPr>
            <w:r w:rsidRPr="00AA067E">
              <w:rPr>
                <w:rFonts w:asciiTheme="minorHAnsi" w:hAnsiTheme="minorHAnsi"/>
                <w:b/>
                <w:sz w:val="22"/>
                <w:szCs w:val="22"/>
              </w:rPr>
              <w:t>Age groups</w:t>
            </w:r>
          </w:p>
        </w:tc>
        <w:tc>
          <w:tcPr>
            <w:tcW w:w="1418" w:type="dxa"/>
            <w:shd w:val="clear" w:color="auto" w:fill="E7E6E6" w:themeFill="background2"/>
          </w:tcPr>
          <w:p w:rsidR="006469E6" w:rsidRPr="00AA067E" w:rsidRDefault="006469E6" w:rsidP="006469E6">
            <w:pPr>
              <w:spacing w:after="0" w:line="240" w:lineRule="auto"/>
              <w:rPr>
                <w:rFonts w:asciiTheme="minorHAnsi" w:hAnsiTheme="minorHAnsi"/>
                <w:b/>
                <w:sz w:val="22"/>
                <w:szCs w:val="22"/>
              </w:rPr>
            </w:pPr>
            <w:r w:rsidRPr="00AA067E">
              <w:rPr>
                <w:rFonts w:asciiTheme="minorHAnsi" w:hAnsiTheme="minorHAnsi"/>
                <w:b/>
                <w:sz w:val="22"/>
                <w:szCs w:val="22"/>
              </w:rPr>
              <w:t>Gender</w:t>
            </w:r>
          </w:p>
        </w:tc>
        <w:tc>
          <w:tcPr>
            <w:tcW w:w="1134" w:type="dxa"/>
            <w:shd w:val="clear" w:color="auto" w:fill="E7E6E6" w:themeFill="background2"/>
          </w:tcPr>
          <w:p w:rsidR="006469E6" w:rsidRPr="00AA067E" w:rsidRDefault="006469E6" w:rsidP="006469E6">
            <w:pPr>
              <w:spacing w:after="0" w:line="240" w:lineRule="auto"/>
              <w:rPr>
                <w:rFonts w:asciiTheme="minorHAnsi" w:hAnsiTheme="minorHAnsi"/>
                <w:b/>
                <w:sz w:val="22"/>
                <w:szCs w:val="22"/>
              </w:rPr>
            </w:pPr>
            <w:r w:rsidRPr="00AA067E">
              <w:rPr>
                <w:rFonts w:asciiTheme="minorHAnsi" w:hAnsiTheme="minorHAnsi"/>
                <w:b/>
                <w:sz w:val="22"/>
                <w:szCs w:val="22"/>
              </w:rPr>
              <w:t>Number</w:t>
            </w:r>
          </w:p>
        </w:tc>
      </w:tr>
      <w:tr w:rsidR="006469E6" w:rsidRPr="00AA067E" w:rsidTr="006469E6">
        <w:trPr>
          <w:jc w:val="center"/>
        </w:trPr>
        <w:tc>
          <w:tcPr>
            <w:tcW w:w="1423" w:type="dxa"/>
          </w:tcPr>
          <w:p w:rsidR="006469E6" w:rsidRPr="00AA067E" w:rsidRDefault="006469E6" w:rsidP="006469E6">
            <w:pPr>
              <w:spacing w:after="0" w:line="240" w:lineRule="auto"/>
              <w:rPr>
                <w:rFonts w:asciiTheme="minorHAnsi" w:hAnsiTheme="minorHAnsi"/>
                <w:sz w:val="22"/>
                <w:szCs w:val="22"/>
              </w:rPr>
            </w:pPr>
            <w:r w:rsidRPr="00AA067E">
              <w:rPr>
                <w:rFonts w:asciiTheme="minorHAnsi" w:hAnsiTheme="minorHAnsi"/>
                <w:color w:val="000000"/>
                <w:sz w:val="22"/>
                <w:szCs w:val="22"/>
              </w:rPr>
              <w:t>40-49</w:t>
            </w:r>
          </w:p>
        </w:tc>
        <w:tc>
          <w:tcPr>
            <w:tcW w:w="1129" w:type="dxa"/>
          </w:tcPr>
          <w:p w:rsidR="006469E6" w:rsidRPr="00AA067E" w:rsidRDefault="006469E6" w:rsidP="006469E6">
            <w:pPr>
              <w:spacing w:after="0" w:line="240" w:lineRule="auto"/>
              <w:rPr>
                <w:rFonts w:asciiTheme="minorHAnsi" w:hAnsiTheme="minorHAnsi"/>
                <w:sz w:val="22"/>
                <w:szCs w:val="22"/>
              </w:rPr>
            </w:pPr>
            <w:r w:rsidRPr="00AA067E">
              <w:rPr>
                <w:rFonts w:asciiTheme="minorHAnsi" w:hAnsiTheme="minorHAnsi"/>
                <w:sz w:val="22"/>
                <w:szCs w:val="22"/>
              </w:rPr>
              <w:t>m</w:t>
            </w:r>
          </w:p>
        </w:tc>
        <w:tc>
          <w:tcPr>
            <w:tcW w:w="1119" w:type="dxa"/>
          </w:tcPr>
          <w:p w:rsidR="006469E6" w:rsidRPr="00AA067E" w:rsidRDefault="006469E6" w:rsidP="006469E6">
            <w:pPr>
              <w:spacing w:after="0" w:line="240" w:lineRule="auto"/>
              <w:rPr>
                <w:rFonts w:asciiTheme="minorHAnsi" w:hAnsiTheme="minorHAnsi"/>
                <w:sz w:val="22"/>
                <w:szCs w:val="22"/>
              </w:rPr>
            </w:pPr>
            <w:r w:rsidRPr="00AA067E">
              <w:rPr>
                <w:rFonts w:asciiTheme="minorHAnsi" w:hAnsiTheme="minorHAnsi"/>
                <w:sz w:val="22"/>
                <w:szCs w:val="22"/>
              </w:rPr>
              <w:t>0</w:t>
            </w:r>
          </w:p>
        </w:tc>
        <w:tc>
          <w:tcPr>
            <w:tcW w:w="283" w:type="dxa"/>
            <w:shd w:val="clear" w:color="auto" w:fill="BFBFBF" w:themeFill="background1" w:themeFillShade="BF"/>
          </w:tcPr>
          <w:p w:rsidR="006469E6" w:rsidRPr="00AA067E" w:rsidRDefault="006469E6" w:rsidP="006469E6">
            <w:pPr>
              <w:spacing w:after="0" w:line="240" w:lineRule="auto"/>
              <w:rPr>
                <w:rFonts w:asciiTheme="minorHAnsi" w:hAnsiTheme="minorHAnsi"/>
                <w:sz w:val="22"/>
                <w:szCs w:val="22"/>
              </w:rPr>
            </w:pPr>
          </w:p>
        </w:tc>
        <w:tc>
          <w:tcPr>
            <w:tcW w:w="1433" w:type="dxa"/>
          </w:tcPr>
          <w:p w:rsidR="006469E6" w:rsidRPr="00AA067E" w:rsidRDefault="006469E6" w:rsidP="006469E6">
            <w:pPr>
              <w:spacing w:after="0" w:line="240" w:lineRule="auto"/>
              <w:rPr>
                <w:rFonts w:asciiTheme="minorHAnsi" w:hAnsiTheme="minorHAnsi"/>
                <w:sz w:val="22"/>
                <w:szCs w:val="22"/>
              </w:rPr>
            </w:pPr>
            <w:r w:rsidRPr="00AA067E">
              <w:rPr>
                <w:rFonts w:asciiTheme="minorHAnsi" w:hAnsiTheme="minorHAnsi"/>
                <w:color w:val="000000"/>
                <w:sz w:val="22"/>
                <w:szCs w:val="22"/>
              </w:rPr>
              <w:t>40-49</w:t>
            </w:r>
          </w:p>
        </w:tc>
        <w:tc>
          <w:tcPr>
            <w:tcW w:w="1418" w:type="dxa"/>
          </w:tcPr>
          <w:p w:rsidR="006469E6" w:rsidRPr="00AA067E" w:rsidRDefault="006469E6" w:rsidP="006469E6">
            <w:pPr>
              <w:spacing w:after="0" w:line="240" w:lineRule="auto"/>
              <w:rPr>
                <w:rFonts w:asciiTheme="minorHAnsi" w:hAnsiTheme="minorHAnsi"/>
                <w:sz w:val="22"/>
                <w:szCs w:val="22"/>
              </w:rPr>
            </w:pPr>
            <w:r w:rsidRPr="00AA067E">
              <w:rPr>
                <w:rFonts w:asciiTheme="minorHAnsi" w:hAnsiTheme="minorHAnsi"/>
                <w:sz w:val="22"/>
                <w:szCs w:val="22"/>
              </w:rPr>
              <w:t>f</w:t>
            </w:r>
          </w:p>
        </w:tc>
        <w:tc>
          <w:tcPr>
            <w:tcW w:w="1134" w:type="dxa"/>
          </w:tcPr>
          <w:p w:rsidR="006469E6" w:rsidRPr="00AA067E" w:rsidRDefault="006469E6" w:rsidP="006469E6">
            <w:pPr>
              <w:spacing w:after="0" w:line="240" w:lineRule="auto"/>
              <w:rPr>
                <w:rFonts w:asciiTheme="minorHAnsi" w:hAnsiTheme="minorHAnsi"/>
                <w:sz w:val="22"/>
                <w:szCs w:val="22"/>
              </w:rPr>
            </w:pPr>
            <w:r w:rsidRPr="00AA067E">
              <w:rPr>
                <w:rFonts w:asciiTheme="minorHAnsi" w:hAnsiTheme="minorHAnsi"/>
                <w:sz w:val="22"/>
                <w:szCs w:val="22"/>
              </w:rPr>
              <w:t>0</w:t>
            </w:r>
          </w:p>
        </w:tc>
      </w:tr>
      <w:tr w:rsidR="006469E6" w:rsidRPr="00AA067E" w:rsidTr="006469E6">
        <w:trPr>
          <w:jc w:val="center"/>
        </w:trPr>
        <w:tc>
          <w:tcPr>
            <w:tcW w:w="1423" w:type="dxa"/>
          </w:tcPr>
          <w:p w:rsidR="006469E6" w:rsidRPr="00AA067E" w:rsidRDefault="006469E6" w:rsidP="006469E6">
            <w:pPr>
              <w:spacing w:after="0" w:line="240" w:lineRule="auto"/>
              <w:rPr>
                <w:rFonts w:asciiTheme="minorHAnsi" w:hAnsiTheme="minorHAnsi"/>
                <w:sz w:val="22"/>
                <w:szCs w:val="22"/>
              </w:rPr>
            </w:pPr>
            <w:r w:rsidRPr="00AA067E">
              <w:rPr>
                <w:rFonts w:asciiTheme="minorHAnsi" w:hAnsiTheme="minorHAnsi"/>
                <w:color w:val="000000"/>
                <w:sz w:val="22"/>
                <w:szCs w:val="22"/>
              </w:rPr>
              <w:t>50-59</w:t>
            </w:r>
          </w:p>
        </w:tc>
        <w:tc>
          <w:tcPr>
            <w:tcW w:w="1129" w:type="dxa"/>
          </w:tcPr>
          <w:p w:rsidR="006469E6" w:rsidRPr="00AA067E" w:rsidRDefault="006469E6" w:rsidP="006469E6">
            <w:pPr>
              <w:spacing w:after="0" w:line="240" w:lineRule="auto"/>
              <w:rPr>
                <w:rFonts w:asciiTheme="minorHAnsi" w:hAnsiTheme="minorHAnsi"/>
                <w:sz w:val="22"/>
                <w:szCs w:val="22"/>
              </w:rPr>
            </w:pPr>
            <w:r w:rsidRPr="00AA067E">
              <w:rPr>
                <w:rFonts w:asciiTheme="minorHAnsi" w:hAnsiTheme="minorHAnsi"/>
                <w:sz w:val="22"/>
                <w:szCs w:val="22"/>
              </w:rPr>
              <w:t>m</w:t>
            </w:r>
          </w:p>
        </w:tc>
        <w:tc>
          <w:tcPr>
            <w:tcW w:w="1119" w:type="dxa"/>
          </w:tcPr>
          <w:p w:rsidR="006469E6" w:rsidRPr="00AA067E" w:rsidRDefault="006469E6" w:rsidP="006469E6">
            <w:pPr>
              <w:spacing w:after="0" w:line="240" w:lineRule="auto"/>
              <w:rPr>
                <w:rFonts w:asciiTheme="minorHAnsi" w:hAnsiTheme="minorHAnsi"/>
                <w:sz w:val="22"/>
                <w:szCs w:val="22"/>
              </w:rPr>
            </w:pPr>
            <w:r w:rsidRPr="00AA067E">
              <w:rPr>
                <w:rFonts w:asciiTheme="minorHAnsi" w:hAnsiTheme="minorHAnsi"/>
                <w:sz w:val="22"/>
                <w:szCs w:val="22"/>
              </w:rPr>
              <w:t>1</w:t>
            </w:r>
          </w:p>
        </w:tc>
        <w:tc>
          <w:tcPr>
            <w:tcW w:w="283" w:type="dxa"/>
            <w:shd w:val="clear" w:color="auto" w:fill="BFBFBF" w:themeFill="background1" w:themeFillShade="BF"/>
          </w:tcPr>
          <w:p w:rsidR="006469E6" w:rsidRPr="00AA067E" w:rsidRDefault="006469E6" w:rsidP="006469E6">
            <w:pPr>
              <w:spacing w:after="0" w:line="240" w:lineRule="auto"/>
              <w:rPr>
                <w:rFonts w:asciiTheme="minorHAnsi" w:hAnsiTheme="minorHAnsi"/>
                <w:sz w:val="22"/>
                <w:szCs w:val="22"/>
              </w:rPr>
            </w:pPr>
          </w:p>
        </w:tc>
        <w:tc>
          <w:tcPr>
            <w:tcW w:w="1433" w:type="dxa"/>
          </w:tcPr>
          <w:p w:rsidR="006469E6" w:rsidRPr="00AA067E" w:rsidRDefault="006469E6" w:rsidP="006469E6">
            <w:pPr>
              <w:spacing w:after="0" w:line="240" w:lineRule="auto"/>
              <w:rPr>
                <w:rFonts w:asciiTheme="minorHAnsi" w:hAnsiTheme="minorHAnsi"/>
                <w:sz w:val="22"/>
                <w:szCs w:val="22"/>
              </w:rPr>
            </w:pPr>
            <w:r w:rsidRPr="00AA067E">
              <w:rPr>
                <w:rFonts w:asciiTheme="minorHAnsi" w:hAnsiTheme="minorHAnsi"/>
                <w:color w:val="000000"/>
                <w:sz w:val="22"/>
                <w:szCs w:val="22"/>
              </w:rPr>
              <w:t>50-59</w:t>
            </w:r>
          </w:p>
        </w:tc>
        <w:tc>
          <w:tcPr>
            <w:tcW w:w="1418" w:type="dxa"/>
          </w:tcPr>
          <w:p w:rsidR="006469E6" w:rsidRPr="00AA067E" w:rsidRDefault="006469E6" w:rsidP="006469E6">
            <w:pPr>
              <w:spacing w:after="0" w:line="240" w:lineRule="auto"/>
              <w:rPr>
                <w:rFonts w:asciiTheme="minorHAnsi" w:hAnsiTheme="minorHAnsi"/>
                <w:sz w:val="22"/>
                <w:szCs w:val="22"/>
              </w:rPr>
            </w:pPr>
            <w:r w:rsidRPr="00AA067E">
              <w:rPr>
                <w:rFonts w:asciiTheme="minorHAnsi" w:hAnsiTheme="minorHAnsi"/>
                <w:sz w:val="22"/>
                <w:szCs w:val="22"/>
              </w:rPr>
              <w:t>f</w:t>
            </w:r>
          </w:p>
        </w:tc>
        <w:tc>
          <w:tcPr>
            <w:tcW w:w="1134" w:type="dxa"/>
          </w:tcPr>
          <w:p w:rsidR="006469E6" w:rsidRPr="00AA067E" w:rsidRDefault="006469E6" w:rsidP="006469E6">
            <w:pPr>
              <w:spacing w:after="0" w:line="240" w:lineRule="auto"/>
              <w:rPr>
                <w:rFonts w:asciiTheme="minorHAnsi" w:hAnsiTheme="minorHAnsi"/>
                <w:sz w:val="22"/>
                <w:szCs w:val="22"/>
              </w:rPr>
            </w:pPr>
            <w:r w:rsidRPr="00AA067E">
              <w:rPr>
                <w:rFonts w:asciiTheme="minorHAnsi" w:hAnsiTheme="minorHAnsi"/>
                <w:sz w:val="22"/>
                <w:szCs w:val="22"/>
              </w:rPr>
              <w:t>1</w:t>
            </w:r>
          </w:p>
        </w:tc>
      </w:tr>
      <w:tr w:rsidR="006469E6" w:rsidRPr="00AA067E" w:rsidTr="006469E6">
        <w:trPr>
          <w:jc w:val="center"/>
        </w:trPr>
        <w:tc>
          <w:tcPr>
            <w:tcW w:w="1423" w:type="dxa"/>
          </w:tcPr>
          <w:p w:rsidR="006469E6" w:rsidRPr="00AA067E" w:rsidRDefault="006469E6" w:rsidP="006469E6">
            <w:pPr>
              <w:spacing w:after="0" w:line="240" w:lineRule="auto"/>
              <w:rPr>
                <w:rFonts w:asciiTheme="minorHAnsi" w:hAnsiTheme="minorHAnsi"/>
                <w:sz w:val="22"/>
                <w:szCs w:val="22"/>
              </w:rPr>
            </w:pPr>
            <w:r w:rsidRPr="00AA067E">
              <w:rPr>
                <w:rFonts w:asciiTheme="minorHAnsi" w:hAnsiTheme="minorHAnsi"/>
                <w:sz w:val="22"/>
                <w:szCs w:val="22"/>
              </w:rPr>
              <w:t>60-69</w:t>
            </w:r>
          </w:p>
        </w:tc>
        <w:tc>
          <w:tcPr>
            <w:tcW w:w="1129" w:type="dxa"/>
          </w:tcPr>
          <w:p w:rsidR="006469E6" w:rsidRPr="00AA067E" w:rsidRDefault="006469E6" w:rsidP="006469E6">
            <w:pPr>
              <w:spacing w:after="0" w:line="240" w:lineRule="auto"/>
              <w:rPr>
                <w:rFonts w:asciiTheme="minorHAnsi" w:hAnsiTheme="minorHAnsi"/>
                <w:sz w:val="22"/>
                <w:szCs w:val="22"/>
              </w:rPr>
            </w:pPr>
            <w:r w:rsidRPr="00AA067E">
              <w:rPr>
                <w:rFonts w:asciiTheme="minorHAnsi" w:hAnsiTheme="minorHAnsi"/>
                <w:sz w:val="22"/>
                <w:szCs w:val="22"/>
              </w:rPr>
              <w:t>m</w:t>
            </w:r>
          </w:p>
        </w:tc>
        <w:tc>
          <w:tcPr>
            <w:tcW w:w="1119" w:type="dxa"/>
          </w:tcPr>
          <w:p w:rsidR="006469E6" w:rsidRPr="00AA067E" w:rsidRDefault="006469E6" w:rsidP="006469E6">
            <w:pPr>
              <w:spacing w:after="0" w:line="240" w:lineRule="auto"/>
              <w:rPr>
                <w:rFonts w:asciiTheme="minorHAnsi" w:hAnsiTheme="minorHAnsi"/>
                <w:sz w:val="22"/>
                <w:szCs w:val="22"/>
              </w:rPr>
            </w:pPr>
            <w:r w:rsidRPr="00AA067E">
              <w:rPr>
                <w:rFonts w:asciiTheme="minorHAnsi" w:hAnsiTheme="minorHAnsi"/>
                <w:sz w:val="22"/>
                <w:szCs w:val="22"/>
              </w:rPr>
              <w:t>2</w:t>
            </w:r>
          </w:p>
        </w:tc>
        <w:tc>
          <w:tcPr>
            <w:tcW w:w="283" w:type="dxa"/>
            <w:shd w:val="clear" w:color="auto" w:fill="BFBFBF" w:themeFill="background1" w:themeFillShade="BF"/>
          </w:tcPr>
          <w:p w:rsidR="006469E6" w:rsidRPr="00AA067E" w:rsidRDefault="006469E6" w:rsidP="006469E6">
            <w:pPr>
              <w:spacing w:after="0" w:line="240" w:lineRule="auto"/>
              <w:rPr>
                <w:rFonts w:asciiTheme="minorHAnsi" w:hAnsiTheme="minorHAnsi"/>
                <w:sz w:val="22"/>
                <w:szCs w:val="22"/>
              </w:rPr>
            </w:pPr>
          </w:p>
        </w:tc>
        <w:tc>
          <w:tcPr>
            <w:tcW w:w="1433" w:type="dxa"/>
          </w:tcPr>
          <w:p w:rsidR="006469E6" w:rsidRPr="00AA067E" w:rsidRDefault="006469E6" w:rsidP="006469E6">
            <w:pPr>
              <w:spacing w:after="0" w:line="240" w:lineRule="auto"/>
              <w:rPr>
                <w:rFonts w:asciiTheme="minorHAnsi" w:hAnsiTheme="minorHAnsi"/>
                <w:sz w:val="22"/>
                <w:szCs w:val="22"/>
              </w:rPr>
            </w:pPr>
            <w:r w:rsidRPr="00AA067E">
              <w:rPr>
                <w:rFonts w:asciiTheme="minorHAnsi" w:hAnsiTheme="minorHAnsi"/>
                <w:sz w:val="22"/>
                <w:szCs w:val="22"/>
              </w:rPr>
              <w:t>60-69</w:t>
            </w:r>
          </w:p>
        </w:tc>
        <w:tc>
          <w:tcPr>
            <w:tcW w:w="1418" w:type="dxa"/>
          </w:tcPr>
          <w:p w:rsidR="006469E6" w:rsidRPr="00AA067E" w:rsidRDefault="006469E6" w:rsidP="006469E6">
            <w:pPr>
              <w:spacing w:after="0" w:line="240" w:lineRule="auto"/>
              <w:rPr>
                <w:rFonts w:asciiTheme="minorHAnsi" w:hAnsiTheme="minorHAnsi"/>
                <w:sz w:val="22"/>
                <w:szCs w:val="22"/>
              </w:rPr>
            </w:pPr>
            <w:r w:rsidRPr="00AA067E">
              <w:rPr>
                <w:rFonts w:asciiTheme="minorHAnsi" w:hAnsiTheme="minorHAnsi"/>
                <w:sz w:val="22"/>
                <w:szCs w:val="22"/>
              </w:rPr>
              <w:t>f</w:t>
            </w:r>
          </w:p>
        </w:tc>
        <w:tc>
          <w:tcPr>
            <w:tcW w:w="1134" w:type="dxa"/>
          </w:tcPr>
          <w:p w:rsidR="006469E6" w:rsidRPr="00AA067E" w:rsidRDefault="006469E6" w:rsidP="006469E6">
            <w:pPr>
              <w:spacing w:after="0" w:line="240" w:lineRule="auto"/>
              <w:rPr>
                <w:rFonts w:asciiTheme="minorHAnsi" w:hAnsiTheme="minorHAnsi"/>
                <w:sz w:val="22"/>
                <w:szCs w:val="22"/>
              </w:rPr>
            </w:pPr>
            <w:r w:rsidRPr="00AA067E">
              <w:rPr>
                <w:rFonts w:asciiTheme="minorHAnsi" w:hAnsiTheme="minorHAnsi"/>
                <w:sz w:val="22"/>
                <w:szCs w:val="22"/>
              </w:rPr>
              <w:t>2</w:t>
            </w:r>
          </w:p>
        </w:tc>
      </w:tr>
      <w:tr w:rsidR="006469E6" w:rsidRPr="00AA067E" w:rsidTr="006469E6">
        <w:trPr>
          <w:jc w:val="center"/>
        </w:trPr>
        <w:tc>
          <w:tcPr>
            <w:tcW w:w="1423" w:type="dxa"/>
          </w:tcPr>
          <w:p w:rsidR="006469E6" w:rsidRPr="00AA067E" w:rsidRDefault="006469E6" w:rsidP="006469E6">
            <w:pPr>
              <w:spacing w:after="0" w:line="240" w:lineRule="auto"/>
              <w:rPr>
                <w:rFonts w:asciiTheme="minorHAnsi" w:hAnsiTheme="minorHAnsi"/>
                <w:sz w:val="22"/>
                <w:szCs w:val="22"/>
              </w:rPr>
            </w:pPr>
            <w:r w:rsidRPr="00AA067E">
              <w:rPr>
                <w:rFonts w:asciiTheme="minorHAnsi" w:hAnsiTheme="minorHAnsi"/>
                <w:color w:val="000000"/>
                <w:sz w:val="22"/>
                <w:szCs w:val="22"/>
              </w:rPr>
              <w:t>70-79</w:t>
            </w:r>
          </w:p>
        </w:tc>
        <w:tc>
          <w:tcPr>
            <w:tcW w:w="1129" w:type="dxa"/>
          </w:tcPr>
          <w:p w:rsidR="006469E6" w:rsidRPr="00AA067E" w:rsidRDefault="006469E6" w:rsidP="006469E6">
            <w:pPr>
              <w:spacing w:after="0" w:line="240" w:lineRule="auto"/>
              <w:rPr>
                <w:rFonts w:asciiTheme="minorHAnsi" w:hAnsiTheme="minorHAnsi"/>
                <w:sz w:val="22"/>
                <w:szCs w:val="22"/>
              </w:rPr>
            </w:pPr>
            <w:r w:rsidRPr="00AA067E">
              <w:rPr>
                <w:rFonts w:asciiTheme="minorHAnsi" w:hAnsiTheme="minorHAnsi"/>
                <w:sz w:val="22"/>
                <w:szCs w:val="22"/>
              </w:rPr>
              <w:t>m</w:t>
            </w:r>
          </w:p>
        </w:tc>
        <w:tc>
          <w:tcPr>
            <w:tcW w:w="1119" w:type="dxa"/>
          </w:tcPr>
          <w:p w:rsidR="006469E6" w:rsidRPr="00AA067E" w:rsidRDefault="006469E6" w:rsidP="006469E6">
            <w:pPr>
              <w:spacing w:after="0" w:line="240" w:lineRule="auto"/>
              <w:rPr>
                <w:rFonts w:asciiTheme="minorHAnsi" w:hAnsiTheme="minorHAnsi"/>
                <w:sz w:val="22"/>
                <w:szCs w:val="22"/>
              </w:rPr>
            </w:pPr>
            <w:r w:rsidRPr="00AA067E">
              <w:rPr>
                <w:rFonts w:asciiTheme="minorHAnsi" w:hAnsiTheme="minorHAnsi"/>
                <w:sz w:val="22"/>
                <w:szCs w:val="22"/>
              </w:rPr>
              <w:t>3</w:t>
            </w:r>
          </w:p>
        </w:tc>
        <w:tc>
          <w:tcPr>
            <w:tcW w:w="283" w:type="dxa"/>
            <w:shd w:val="clear" w:color="auto" w:fill="BFBFBF" w:themeFill="background1" w:themeFillShade="BF"/>
          </w:tcPr>
          <w:p w:rsidR="006469E6" w:rsidRPr="00AA067E" w:rsidRDefault="006469E6" w:rsidP="006469E6">
            <w:pPr>
              <w:spacing w:after="0" w:line="240" w:lineRule="auto"/>
              <w:rPr>
                <w:rFonts w:asciiTheme="minorHAnsi" w:hAnsiTheme="minorHAnsi"/>
                <w:sz w:val="22"/>
                <w:szCs w:val="22"/>
              </w:rPr>
            </w:pPr>
          </w:p>
        </w:tc>
        <w:tc>
          <w:tcPr>
            <w:tcW w:w="1433" w:type="dxa"/>
          </w:tcPr>
          <w:p w:rsidR="006469E6" w:rsidRPr="00AA067E" w:rsidRDefault="006469E6" w:rsidP="006469E6">
            <w:pPr>
              <w:spacing w:after="0" w:line="240" w:lineRule="auto"/>
              <w:rPr>
                <w:rFonts w:asciiTheme="minorHAnsi" w:hAnsiTheme="minorHAnsi"/>
                <w:color w:val="000000"/>
                <w:sz w:val="22"/>
                <w:szCs w:val="22"/>
              </w:rPr>
            </w:pPr>
            <w:r w:rsidRPr="00AA067E">
              <w:rPr>
                <w:rFonts w:asciiTheme="minorHAnsi" w:hAnsiTheme="minorHAnsi"/>
                <w:color w:val="000000"/>
                <w:sz w:val="22"/>
                <w:szCs w:val="22"/>
              </w:rPr>
              <w:t>70-79</w:t>
            </w:r>
          </w:p>
        </w:tc>
        <w:tc>
          <w:tcPr>
            <w:tcW w:w="1418" w:type="dxa"/>
          </w:tcPr>
          <w:p w:rsidR="006469E6" w:rsidRPr="00AA067E" w:rsidRDefault="006469E6" w:rsidP="006469E6">
            <w:pPr>
              <w:spacing w:after="0" w:line="240" w:lineRule="auto"/>
              <w:rPr>
                <w:rFonts w:asciiTheme="minorHAnsi" w:hAnsiTheme="minorHAnsi"/>
                <w:sz w:val="22"/>
                <w:szCs w:val="22"/>
              </w:rPr>
            </w:pPr>
            <w:r w:rsidRPr="00AA067E">
              <w:rPr>
                <w:rFonts w:asciiTheme="minorHAnsi" w:hAnsiTheme="minorHAnsi"/>
                <w:sz w:val="22"/>
                <w:szCs w:val="22"/>
              </w:rPr>
              <w:t>f</w:t>
            </w:r>
          </w:p>
        </w:tc>
        <w:tc>
          <w:tcPr>
            <w:tcW w:w="1134" w:type="dxa"/>
          </w:tcPr>
          <w:p w:rsidR="006469E6" w:rsidRPr="00AA067E" w:rsidRDefault="006469E6" w:rsidP="006469E6">
            <w:pPr>
              <w:spacing w:after="0" w:line="240" w:lineRule="auto"/>
              <w:rPr>
                <w:rFonts w:asciiTheme="minorHAnsi" w:hAnsiTheme="minorHAnsi"/>
                <w:sz w:val="22"/>
                <w:szCs w:val="22"/>
              </w:rPr>
            </w:pPr>
            <w:r w:rsidRPr="00AA067E">
              <w:rPr>
                <w:rFonts w:asciiTheme="minorHAnsi" w:hAnsiTheme="minorHAnsi"/>
                <w:sz w:val="22"/>
                <w:szCs w:val="22"/>
              </w:rPr>
              <w:t>2</w:t>
            </w:r>
          </w:p>
        </w:tc>
      </w:tr>
      <w:tr w:rsidR="006469E6" w:rsidRPr="00AA067E" w:rsidTr="006469E6">
        <w:trPr>
          <w:jc w:val="center"/>
        </w:trPr>
        <w:tc>
          <w:tcPr>
            <w:tcW w:w="1423" w:type="dxa"/>
          </w:tcPr>
          <w:p w:rsidR="006469E6" w:rsidRPr="00AA067E" w:rsidRDefault="006469E6" w:rsidP="006469E6">
            <w:pPr>
              <w:spacing w:after="0" w:line="240" w:lineRule="auto"/>
              <w:rPr>
                <w:rFonts w:asciiTheme="minorHAnsi" w:hAnsiTheme="minorHAnsi"/>
                <w:color w:val="000000"/>
                <w:sz w:val="22"/>
                <w:szCs w:val="22"/>
              </w:rPr>
            </w:pPr>
            <w:r w:rsidRPr="00AA067E">
              <w:rPr>
                <w:rFonts w:asciiTheme="minorHAnsi" w:hAnsiTheme="minorHAnsi"/>
                <w:color w:val="000000"/>
                <w:sz w:val="22"/>
                <w:szCs w:val="22"/>
              </w:rPr>
              <w:t>80-89</w:t>
            </w:r>
          </w:p>
        </w:tc>
        <w:tc>
          <w:tcPr>
            <w:tcW w:w="1129" w:type="dxa"/>
          </w:tcPr>
          <w:p w:rsidR="006469E6" w:rsidRPr="00AA067E" w:rsidRDefault="006469E6" w:rsidP="006469E6">
            <w:pPr>
              <w:spacing w:after="0" w:line="240" w:lineRule="auto"/>
              <w:rPr>
                <w:rFonts w:asciiTheme="minorHAnsi" w:hAnsiTheme="minorHAnsi"/>
                <w:sz w:val="22"/>
                <w:szCs w:val="22"/>
              </w:rPr>
            </w:pPr>
            <w:r w:rsidRPr="00AA067E">
              <w:rPr>
                <w:rFonts w:asciiTheme="minorHAnsi" w:hAnsiTheme="minorHAnsi"/>
                <w:sz w:val="22"/>
                <w:szCs w:val="22"/>
              </w:rPr>
              <w:t>m</w:t>
            </w:r>
          </w:p>
        </w:tc>
        <w:tc>
          <w:tcPr>
            <w:tcW w:w="1119" w:type="dxa"/>
          </w:tcPr>
          <w:p w:rsidR="006469E6" w:rsidRPr="00AA067E" w:rsidRDefault="006469E6" w:rsidP="006469E6">
            <w:pPr>
              <w:spacing w:after="0" w:line="240" w:lineRule="auto"/>
              <w:rPr>
                <w:rFonts w:asciiTheme="minorHAnsi" w:hAnsiTheme="minorHAnsi"/>
                <w:sz w:val="22"/>
                <w:szCs w:val="22"/>
              </w:rPr>
            </w:pPr>
            <w:r w:rsidRPr="00AA067E">
              <w:rPr>
                <w:rFonts w:asciiTheme="minorHAnsi" w:hAnsiTheme="minorHAnsi"/>
                <w:sz w:val="22"/>
                <w:szCs w:val="22"/>
              </w:rPr>
              <w:t>0</w:t>
            </w:r>
          </w:p>
        </w:tc>
        <w:tc>
          <w:tcPr>
            <w:tcW w:w="283" w:type="dxa"/>
            <w:shd w:val="clear" w:color="auto" w:fill="BFBFBF" w:themeFill="background1" w:themeFillShade="BF"/>
          </w:tcPr>
          <w:p w:rsidR="006469E6" w:rsidRPr="00AA067E" w:rsidRDefault="006469E6" w:rsidP="006469E6">
            <w:pPr>
              <w:spacing w:after="0" w:line="240" w:lineRule="auto"/>
              <w:rPr>
                <w:rFonts w:asciiTheme="minorHAnsi" w:hAnsiTheme="minorHAnsi"/>
                <w:sz w:val="22"/>
                <w:szCs w:val="22"/>
              </w:rPr>
            </w:pPr>
          </w:p>
        </w:tc>
        <w:tc>
          <w:tcPr>
            <w:tcW w:w="1433" w:type="dxa"/>
          </w:tcPr>
          <w:p w:rsidR="006469E6" w:rsidRPr="00AA067E" w:rsidRDefault="006469E6" w:rsidP="006469E6">
            <w:pPr>
              <w:spacing w:after="0" w:line="240" w:lineRule="auto"/>
              <w:rPr>
                <w:rFonts w:asciiTheme="minorHAnsi" w:hAnsiTheme="minorHAnsi"/>
                <w:color w:val="000000"/>
                <w:sz w:val="22"/>
                <w:szCs w:val="22"/>
              </w:rPr>
            </w:pPr>
            <w:r w:rsidRPr="00AA067E">
              <w:rPr>
                <w:rFonts w:asciiTheme="minorHAnsi" w:hAnsiTheme="minorHAnsi"/>
                <w:color w:val="000000"/>
                <w:sz w:val="22"/>
                <w:szCs w:val="22"/>
              </w:rPr>
              <w:t>80-89</w:t>
            </w:r>
          </w:p>
        </w:tc>
        <w:tc>
          <w:tcPr>
            <w:tcW w:w="1418" w:type="dxa"/>
          </w:tcPr>
          <w:p w:rsidR="006469E6" w:rsidRPr="00AA067E" w:rsidRDefault="006469E6" w:rsidP="006469E6">
            <w:pPr>
              <w:spacing w:after="0" w:line="240" w:lineRule="auto"/>
              <w:rPr>
                <w:rFonts w:asciiTheme="minorHAnsi" w:hAnsiTheme="minorHAnsi"/>
                <w:sz w:val="22"/>
                <w:szCs w:val="22"/>
              </w:rPr>
            </w:pPr>
            <w:r w:rsidRPr="00AA067E">
              <w:rPr>
                <w:rFonts w:asciiTheme="minorHAnsi" w:hAnsiTheme="minorHAnsi"/>
                <w:sz w:val="22"/>
                <w:szCs w:val="22"/>
              </w:rPr>
              <w:t>f</w:t>
            </w:r>
          </w:p>
        </w:tc>
        <w:tc>
          <w:tcPr>
            <w:tcW w:w="1134" w:type="dxa"/>
          </w:tcPr>
          <w:p w:rsidR="006469E6" w:rsidRPr="00AA067E" w:rsidRDefault="006469E6" w:rsidP="006469E6">
            <w:pPr>
              <w:spacing w:after="0" w:line="240" w:lineRule="auto"/>
              <w:rPr>
                <w:rFonts w:asciiTheme="minorHAnsi" w:hAnsiTheme="minorHAnsi"/>
                <w:sz w:val="22"/>
                <w:szCs w:val="22"/>
              </w:rPr>
            </w:pPr>
            <w:r w:rsidRPr="00AA067E">
              <w:rPr>
                <w:rFonts w:asciiTheme="minorHAnsi" w:hAnsiTheme="minorHAnsi"/>
                <w:sz w:val="22"/>
                <w:szCs w:val="22"/>
              </w:rPr>
              <w:t>3</w:t>
            </w:r>
          </w:p>
        </w:tc>
      </w:tr>
      <w:tr w:rsidR="006469E6" w:rsidRPr="00AA067E" w:rsidTr="006469E6">
        <w:trPr>
          <w:jc w:val="center"/>
        </w:trPr>
        <w:tc>
          <w:tcPr>
            <w:tcW w:w="1423" w:type="dxa"/>
          </w:tcPr>
          <w:p w:rsidR="006469E6" w:rsidRPr="00AA067E" w:rsidRDefault="006469E6" w:rsidP="006469E6">
            <w:pPr>
              <w:spacing w:after="0" w:line="240" w:lineRule="auto"/>
              <w:rPr>
                <w:rFonts w:asciiTheme="minorHAnsi" w:hAnsiTheme="minorHAnsi"/>
                <w:color w:val="000000"/>
                <w:sz w:val="22"/>
                <w:szCs w:val="22"/>
              </w:rPr>
            </w:pPr>
            <w:r w:rsidRPr="00AA067E">
              <w:rPr>
                <w:rFonts w:asciiTheme="minorHAnsi" w:hAnsiTheme="minorHAnsi"/>
                <w:color w:val="000000"/>
                <w:sz w:val="22"/>
                <w:szCs w:val="22"/>
              </w:rPr>
              <w:t>90-99</w:t>
            </w:r>
          </w:p>
        </w:tc>
        <w:tc>
          <w:tcPr>
            <w:tcW w:w="1129" w:type="dxa"/>
          </w:tcPr>
          <w:p w:rsidR="006469E6" w:rsidRPr="00AA067E" w:rsidRDefault="006469E6" w:rsidP="006469E6">
            <w:pPr>
              <w:spacing w:after="0" w:line="240" w:lineRule="auto"/>
              <w:rPr>
                <w:rFonts w:asciiTheme="minorHAnsi" w:hAnsiTheme="minorHAnsi"/>
                <w:sz w:val="22"/>
                <w:szCs w:val="22"/>
              </w:rPr>
            </w:pPr>
            <w:r w:rsidRPr="00AA067E">
              <w:rPr>
                <w:rFonts w:asciiTheme="minorHAnsi" w:hAnsiTheme="minorHAnsi"/>
                <w:sz w:val="22"/>
                <w:szCs w:val="22"/>
              </w:rPr>
              <w:t>m</w:t>
            </w:r>
          </w:p>
        </w:tc>
        <w:tc>
          <w:tcPr>
            <w:tcW w:w="1119" w:type="dxa"/>
          </w:tcPr>
          <w:p w:rsidR="006469E6" w:rsidRPr="00AA067E" w:rsidRDefault="006469E6" w:rsidP="006469E6">
            <w:pPr>
              <w:spacing w:after="0" w:line="240" w:lineRule="auto"/>
              <w:rPr>
                <w:rFonts w:asciiTheme="minorHAnsi" w:hAnsiTheme="minorHAnsi"/>
                <w:sz w:val="22"/>
                <w:szCs w:val="22"/>
              </w:rPr>
            </w:pPr>
            <w:r w:rsidRPr="00AA067E">
              <w:rPr>
                <w:rFonts w:asciiTheme="minorHAnsi" w:hAnsiTheme="minorHAnsi"/>
                <w:sz w:val="22"/>
                <w:szCs w:val="22"/>
              </w:rPr>
              <w:t>0</w:t>
            </w:r>
          </w:p>
        </w:tc>
        <w:tc>
          <w:tcPr>
            <w:tcW w:w="283" w:type="dxa"/>
            <w:shd w:val="clear" w:color="auto" w:fill="BFBFBF" w:themeFill="background1" w:themeFillShade="BF"/>
          </w:tcPr>
          <w:p w:rsidR="006469E6" w:rsidRPr="00AA067E" w:rsidRDefault="006469E6" w:rsidP="006469E6">
            <w:pPr>
              <w:spacing w:after="0" w:line="240" w:lineRule="auto"/>
              <w:rPr>
                <w:rFonts w:asciiTheme="minorHAnsi" w:hAnsiTheme="minorHAnsi"/>
                <w:sz w:val="22"/>
                <w:szCs w:val="22"/>
              </w:rPr>
            </w:pPr>
          </w:p>
        </w:tc>
        <w:tc>
          <w:tcPr>
            <w:tcW w:w="1433" w:type="dxa"/>
          </w:tcPr>
          <w:p w:rsidR="006469E6" w:rsidRPr="00AA067E" w:rsidRDefault="006469E6" w:rsidP="006469E6">
            <w:pPr>
              <w:spacing w:after="0" w:line="240" w:lineRule="auto"/>
              <w:rPr>
                <w:rFonts w:asciiTheme="minorHAnsi" w:hAnsiTheme="minorHAnsi"/>
                <w:color w:val="000000"/>
                <w:sz w:val="22"/>
                <w:szCs w:val="22"/>
              </w:rPr>
            </w:pPr>
            <w:r w:rsidRPr="00AA067E">
              <w:rPr>
                <w:rFonts w:asciiTheme="minorHAnsi" w:hAnsiTheme="minorHAnsi"/>
                <w:color w:val="000000"/>
                <w:sz w:val="22"/>
                <w:szCs w:val="22"/>
              </w:rPr>
              <w:t>90-99</w:t>
            </w:r>
          </w:p>
        </w:tc>
        <w:tc>
          <w:tcPr>
            <w:tcW w:w="1418" w:type="dxa"/>
          </w:tcPr>
          <w:p w:rsidR="006469E6" w:rsidRPr="00AA067E" w:rsidRDefault="006469E6" w:rsidP="006469E6">
            <w:pPr>
              <w:spacing w:after="0" w:line="240" w:lineRule="auto"/>
              <w:rPr>
                <w:rFonts w:asciiTheme="minorHAnsi" w:hAnsiTheme="minorHAnsi"/>
                <w:sz w:val="22"/>
                <w:szCs w:val="22"/>
              </w:rPr>
            </w:pPr>
            <w:r w:rsidRPr="00AA067E">
              <w:rPr>
                <w:rFonts w:asciiTheme="minorHAnsi" w:hAnsiTheme="minorHAnsi"/>
                <w:sz w:val="22"/>
                <w:szCs w:val="22"/>
              </w:rPr>
              <w:t>f</w:t>
            </w:r>
          </w:p>
        </w:tc>
        <w:tc>
          <w:tcPr>
            <w:tcW w:w="1134" w:type="dxa"/>
          </w:tcPr>
          <w:p w:rsidR="006469E6" w:rsidRPr="00AA067E" w:rsidRDefault="006469E6" w:rsidP="006469E6">
            <w:pPr>
              <w:spacing w:after="0" w:line="240" w:lineRule="auto"/>
              <w:rPr>
                <w:rFonts w:asciiTheme="minorHAnsi" w:hAnsiTheme="minorHAnsi"/>
                <w:sz w:val="22"/>
                <w:szCs w:val="22"/>
              </w:rPr>
            </w:pPr>
            <w:r w:rsidRPr="00AA067E">
              <w:rPr>
                <w:rFonts w:asciiTheme="minorHAnsi" w:hAnsiTheme="minorHAnsi"/>
                <w:sz w:val="22"/>
                <w:szCs w:val="22"/>
              </w:rPr>
              <w:t>0</w:t>
            </w:r>
          </w:p>
        </w:tc>
      </w:tr>
      <w:tr w:rsidR="006469E6" w:rsidRPr="00AA067E" w:rsidTr="006469E6">
        <w:trPr>
          <w:jc w:val="center"/>
        </w:trPr>
        <w:tc>
          <w:tcPr>
            <w:tcW w:w="1423" w:type="dxa"/>
          </w:tcPr>
          <w:p w:rsidR="006469E6" w:rsidRPr="00AA067E" w:rsidRDefault="006469E6" w:rsidP="006469E6">
            <w:pPr>
              <w:spacing w:after="0" w:line="240" w:lineRule="auto"/>
              <w:rPr>
                <w:rFonts w:asciiTheme="minorHAnsi" w:hAnsiTheme="minorHAnsi"/>
                <w:b/>
                <w:color w:val="000000"/>
                <w:sz w:val="22"/>
                <w:szCs w:val="22"/>
              </w:rPr>
            </w:pPr>
            <w:r w:rsidRPr="00AA067E">
              <w:rPr>
                <w:rFonts w:asciiTheme="minorHAnsi" w:hAnsiTheme="minorHAnsi"/>
                <w:b/>
                <w:color w:val="000000"/>
                <w:sz w:val="22"/>
                <w:szCs w:val="22"/>
              </w:rPr>
              <w:t xml:space="preserve">Total </w:t>
            </w:r>
          </w:p>
        </w:tc>
        <w:tc>
          <w:tcPr>
            <w:tcW w:w="1129" w:type="dxa"/>
          </w:tcPr>
          <w:p w:rsidR="006469E6" w:rsidRPr="00AA067E" w:rsidRDefault="006469E6" w:rsidP="006469E6">
            <w:pPr>
              <w:spacing w:after="0" w:line="240" w:lineRule="auto"/>
              <w:rPr>
                <w:rFonts w:asciiTheme="minorHAnsi" w:hAnsiTheme="minorHAnsi"/>
                <w:b/>
                <w:sz w:val="22"/>
                <w:szCs w:val="22"/>
              </w:rPr>
            </w:pPr>
          </w:p>
        </w:tc>
        <w:tc>
          <w:tcPr>
            <w:tcW w:w="1119" w:type="dxa"/>
          </w:tcPr>
          <w:p w:rsidR="006469E6" w:rsidRPr="00AA067E" w:rsidRDefault="006469E6" w:rsidP="006469E6">
            <w:pPr>
              <w:spacing w:after="0" w:line="240" w:lineRule="auto"/>
              <w:rPr>
                <w:rFonts w:asciiTheme="minorHAnsi" w:hAnsiTheme="minorHAnsi"/>
                <w:b/>
                <w:sz w:val="22"/>
                <w:szCs w:val="22"/>
              </w:rPr>
            </w:pPr>
            <w:r w:rsidRPr="00AA067E">
              <w:rPr>
                <w:rFonts w:asciiTheme="minorHAnsi" w:hAnsiTheme="minorHAnsi"/>
                <w:b/>
                <w:sz w:val="22"/>
                <w:szCs w:val="22"/>
              </w:rPr>
              <w:t>6</w:t>
            </w:r>
          </w:p>
        </w:tc>
        <w:tc>
          <w:tcPr>
            <w:tcW w:w="283" w:type="dxa"/>
            <w:shd w:val="clear" w:color="auto" w:fill="BFBFBF" w:themeFill="background1" w:themeFillShade="BF"/>
          </w:tcPr>
          <w:p w:rsidR="006469E6" w:rsidRPr="00AA067E" w:rsidRDefault="006469E6" w:rsidP="006469E6">
            <w:pPr>
              <w:spacing w:after="0" w:line="240" w:lineRule="auto"/>
              <w:rPr>
                <w:rFonts w:asciiTheme="minorHAnsi" w:hAnsiTheme="minorHAnsi"/>
                <w:b/>
                <w:sz w:val="22"/>
                <w:szCs w:val="22"/>
              </w:rPr>
            </w:pPr>
          </w:p>
        </w:tc>
        <w:tc>
          <w:tcPr>
            <w:tcW w:w="1433" w:type="dxa"/>
          </w:tcPr>
          <w:p w:rsidR="006469E6" w:rsidRPr="00AA067E" w:rsidRDefault="006469E6" w:rsidP="006469E6">
            <w:pPr>
              <w:spacing w:after="0" w:line="240" w:lineRule="auto"/>
              <w:rPr>
                <w:rFonts w:asciiTheme="minorHAnsi" w:hAnsiTheme="minorHAnsi"/>
                <w:b/>
                <w:color w:val="000000"/>
                <w:sz w:val="22"/>
                <w:szCs w:val="22"/>
              </w:rPr>
            </w:pPr>
          </w:p>
        </w:tc>
        <w:tc>
          <w:tcPr>
            <w:tcW w:w="1418" w:type="dxa"/>
          </w:tcPr>
          <w:p w:rsidR="006469E6" w:rsidRPr="00AA067E" w:rsidRDefault="006469E6" w:rsidP="006469E6">
            <w:pPr>
              <w:spacing w:after="0" w:line="240" w:lineRule="auto"/>
              <w:rPr>
                <w:rFonts w:asciiTheme="minorHAnsi" w:hAnsiTheme="minorHAnsi"/>
                <w:b/>
                <w:sz w:val="22"/>
                <w:szCs w:val="22"/>
              </w:rPr>
            </w:pPr>
          </w:p>
        </w:tc>
        <w:tc>
          <w:tcPr>
            <w:tcW w:w="1134" w:type="dxa"/>
          </w:tcPr>
          <w:p w:rsidR="006469E6" w:rsidRPr="00AA067E" w:rsidRDefault="006469E6" w:rsidP="006469E6">
            <w:pPr>
              <w:spacing w:after="0" w:line="240" w:lineRule="auto"/>
              <w:rPr>
                <w:rFonts w:asciiTheme="minorHAnsi" w:hAnsiTheme="minorHAnsi"/>
                <w:b/>
                <w:sz w:val="22"/>
                <w:szCs w:val="22"/>
              </w:rPr>
            </w:pPr>
            <w:r w:rsidRPr="00AA067E">
              <w:rPr>
                <w:rFonts w:asciiTheme="minorHAnsi" w:hAnsiTheme="minorHAnsi"/>
                <w:b/>
                <w:sz w:val="22"/>
                <w:szCs w:val="22"/>
              </w:rPr>
              <w:t>8</w:t>
            </w:r>
          </w:p>
        </w:tc>
      </w:tr>
    </w:tbl>
    <w:p w:rsidR="006469E6" w:rsidRPr="00AA067E" w:rsidRDefault="006469E6" w:rsidP="006469E6">
      <w:pPr>
        <w:spacing w:after="0" w:line="240" w:lineRule="auto"/>
      </w:pPr>
    </w:p>
    <w:p w:rsidR="006469E6" w:rsidRPr="00AA067E" w:rsidRDefault="006469E6" w:rsidP="006469E6">
      <w:pPr>
        <w:spacing w:after="0" w:line="240" w:lineRule="auto"/>
        <w:rPr>
          <w:b/>
        </w:rPr>
      </w:pPr>
      <w:r w:rsidRPr="00AA067E">
        <w:rPr>
          <w:b/>
        </w:rPr>
        <w:t xml:space="preserve">Profile of those surveyed at the end of the second course </w:t>
      </w:r>
    </w:p>
    <w:tbl>
      <w:tblPr>
        <w:tblStyle w:val="TableGrid"/>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413"/>
        <w:gridCol w:w="992"/>
        <w:gridCol w:w="1276"/>
        <w:gridCol w:w="283"/>
        <w:gridCol w:w="1900"/>
        <w:gridCol w:w="954"/>
        <w:gridCol w:w="1034"/>
      </w:tblGrid>
      <w:tr w:rsidR="006469E6" w:rsidRPr="00AA067E" w:rsidTr="006469E6">
        <w:trPr>
          <w:jc w:val="center"/>
        </w:trPr>
        <w:tc>
          <w:tcPr>
            <w:tcW w:w="1413" w:type="dxa"/>
            <w:shd w:val="clear" w:color="auto" w:fill="E7E6E6" w:themeFill="background2"/>
          </w:tcPr>
          <w:p w:rsidR="006469E6" w:rsidRPr="00AA067E" w:rsidRDefault="006469E6" w:rsidP="006469E6">
            <w:pPr>
              <w:spacing w:after="0" w:line="240" w:lineRule="auto"/>
              <w:rPr>
                <w:rFonts w:asciiTheme="minorHAnsi" w:hAnsiTheme="minorHAnsi"/>
                <w:b/>
                <w:sz w:val="22"/>
                <w:szCs w:val="22"/>
              </w:rPr>
            </w:pPr>
            <w:r w:rsidRPr="00AA067E">
              <w:rPr>
                <w:rFonts w:asciiTheme="minorHAnsi" w:hAnsiTheme="minorHAnsi"/>
                <w:b/>
                <w:sz w:val="22"/>
                <w:szCs w:val="22"/>
              </w:rPr>
              <w:t>Age groups</w:t>
            </w:r>
          </w:p>
        </w:tc>
        <w:tc>
          <w:tcPr>
            <w:tcW w:w="992" w:type="dxa"/>
            <w:shd w:val="clear" w:color="auto" w:fill="E7E6E6" w:themeFill="background2"/>
          </w:tcPr>
          <w:p w:rsidR="006469E6" w:rsidRPr="00AA067E" w:rsidRDefault="006469E6" w:rsidP="006469E6">
            <w:pPr>
              <w:spacing w:after="0" w:line="240" w:lineRule="auto"/>
              <w:rPr>
                <w:rFonts w:asciiTheme="minorHAnsi" w:hAnsiTheme="minorHAnsi"/>
                <w:b/>
                <w:sz w:val="22"/>
                <w:szCs w:val="22"/>
              </w:rPr>
            </w:pPr>
            <w:r w:rsidRPr="00AA067E">
              <w:rPr>
                <w:rFonts w:asciiTheme="minorHAnsi" w:hAnsiTheme="minorHAnsi"/>
                <w:b/>
                <w:sz w:val="22"/>
                <w:szCs w:val="22"/>
              </w:rPr>
              <w:t>Gender</w:t>
            </w:r>
          </w:p>
        </w:tc>
        <w:tc>
          <w:tcPr>
            <w:tcW w:w="1276" w:type="dxa"/>
            <w:shd w:val="clear" w:color="auto" w:fill="E7E6E6" w:themeFill="background2"/>
          </w:tcPr>
          <w:p w:rsidR="006469E6" w:rsidRPr="00AA067E" w:rsidRDefault="006469E6" w:rsidP="006469E6">
            <w:pPr>
              <w:spacing w:after="0" w:line="240" w:lineRule="auto"/>
              <w:rPr>
                <w:rFonts w:asciiTheme="minorHAnsi" w:hAnsiTheme="minorHAnsi"/>
                <w:b/>
                <w:sz w:val="22"/>
                <w:szCs w:val="22"/>
              </w:rPr>
            </w:pPr>
            <w:r w:rsidRPr="00AA067E">
              <w:rPr>
                <w:rFonts w:asciiTheme="minorHAnsi" w:hAnsiTheme="minorHAnsi"/>
                <w:b/>
                <w:sz w:val="22"/>
                <w:szCs w:val="22"/>
              </w:rPr>
              <w:t>Number</w:t>
            </w:r>
          </w:p>
        </w:tc>
        <w:tc>
          <w:tcPr>
            <w:tcW w:w="283" w:type="dxa"/>
            <w:shd w:val="clear" w:color="auto" w:fill="BFBFBF" w:themeFill="background1" w:themeFillShade="BF"/>
          </w:tcPr>
          <w:p w:rsidR="006469E6" w:rsidRPr="00AA067E" w:rsidRDefault="006469E6" w:rsidP="006469E6">
            <w:pPr>
              <w:spacing w:after="0" w:line="240" w:lineRule="auto"/>
              <w:rPr>
                <w:rFonts w:asciiTheme="minorHAnsi" w:hAnsiTheme="minorHAnsi"/>
                <w:sz w:val="22"/>
                <w:szCs w:val="22"/>
              </w:rPr>
            </w:pPr>
          </w:p>
        </w:tc>
        <w:tc>
          <w:tcPr>
            <w:tcW w:w="1900" w:type="dxa"/>
            <w:shd w:val="clear" w:color="auto" w:fill="E7E6E6" w:themeFill="background2"/>
          </w:tcPr>
          <w:p w:rsidR="006469E6" w:rsidRPr="00AA067E" w:rsidRDefault="006469E6" w:rsidP="006469E6">
            <w:pPr>
              <w:spacing w:after="0" w:line="240" w:lineRule="auto"/>
              <w:rPr>
                <w:rFonts w:asciiTheme="minorHAnsi" w:hAnsiTheme="minorHAnsi"/>
                <w:b/>
                <w:sz w:val="22"/>
                <w:szCs w:val="22"/>
              </w:rPr>
            </w:pPr>
            <w:r w:rsidRPr="00AA067E">
              <w:rPr>
                <w:rFonts w:asciiTheme="minorHAnsi" w:hAnsiTheme="minorHAnsi"/>
                <w:b/>
                <w:sz w:val="22"/>
                <w:szCs w:val="22"/>
              </w:rPr>
              <w:t>Age groups</w:t>
            </w:r>
          </w:p>
        </w:tc>
        <w:tc>
          <w:tcPr>
            <w:tcW w:w="954" w:type="dxa"/>
            <w:shd w:val="clear" w:color="auto" w:fill="E7E6E6" w:themeFill="background2"/>
          </w:tcPr>
          <w:p w:rsidR="006469E6" w:rsidRPr="00AA067E" w:rsidRDefault="006469E6" w:rsidP="006469E6">
            <w:pPr>
              <w:spacing w:after="0" w:line="240" w:lineRule="auto"/>
              <w:rPr>
                <w:rFonts w:asciiTheme="minorHAnsi" w:hAnsiTheme="minorHAnsi"/>
                <w:b/>
                <w:sz w:val="22"/>
                <w:szCs w:val="22"/>
              </w:rPr>
            </w:pPr>
            <w:r w:rsidRPr="00AA067E">
              <w:rPr>
                <w:rFonts w:asciiTheme="minorHAnsi" w:hAnsiTheme="minorHAnsi"/>
                <w:b/>
                <w:sz w:val="22"/>
                <w:szCs w:val="22"/>
              </w:rPr>
              <w:t>Gender</w:t>
            </w:r>
          </w:p>
        </w:tc>
        <w:tc>
          <w:tcPr>
            <w:tcW w:w="1034" w:type="dxa"/>
            <w:shd w:val="clear" w:color="auto" w:fill="E7E6E6" w:themeFill="background2"/>
          </w:tcPr>
          <w:p w:rsidR="006469E6" w:rsidRPr="00AA067E" w:rsidRDefault="006469E6" w:rsidP="006469E6">
            <w:pPr>
              <w:spacing w:after="0" w:line="240" w:lineRule="auto"/>
              <w:rPr>
                <w:rFonts w:asciiTheme="minorHAnsi" w:hAnsiTheme="minorHAnsi"/>
                <w:b/>
                <w:sz w:val="22"/>
                <w:szCs w:val="22"/>
              </w:rPr>
            </w:pPr>
            <w:r w:rsidRPr="00AA067E">
              <w:rPr>
                <w:rFonts w:asciiTheme="minorHAnsi" w:hAnsiTheme="minorHAnsi"/>
                <w:b/>
                <w:sz w:val="22"/>
                <w:szCs w:val="22"/>
              </w:rPr>
              <w:t>Number</w:t>
            </w:r>
          </w:p>
        </w:tc>
      </w:tr>
      <w:tr w:rsidR="006469E6" w:rsidRPr="00AA067E" w:rsidTr="006469E6">
        <w:trPr>
          <w:jc w:val="center"/>
        </w:trPr>
        <w:tc>
          <w:tcPr>
            <w:tcW w:w="1413" w:type="dxa"/>
          </w:tcPr>
          <w:p w:rsidR="006469E6" w:rsidRPr="00AA067E" w:rsidRDefault="006469E6" w:rsidP="006469E6">
            <w:pPr>
              <w:spacing w:after="0" w:line="240" w:lineRule="auto"/>
              <w:rPr>
                <w:rFonts w:asciiTheme="minorHAnsi" w:hAnsiTheme="minorHAnsi"/>
                <w:sz w:val="22"/>
                <w:szCs w:val="22"/>
              </w:rPr>
            </w:pPr>
            <w:r w:rsidRPr="00AA067E">
              <w:rPr>
                <w:rFonts w:asciiTheme="minorHAnsi" w:hAnsiTheme="minorHAnsi"/>
                <w:color w:val="000000"/>
                <w:sz w:val="22"/>
                <w:szCs w:val="22"/>
              </w:rPr>
              <w:t>40-49</w:t>
            </w:r>
          </w:p>
        </w:tc>
        <w:tc>
          <w:tcPr>
            <w:tcW w:w="992" w:type="dxa"/>
          </w:tcPr>
          <w:p w:rsidR="006469E6" w:rsidRPr="00AA067E" w:rsidRDefault="006469E6" w:rsidP="006469E6">
            <w:pPr>
              <w:spacing w:after="0" w:line="240" w:lineRule="auto"/>
              <w:rPr>
                <w:rFonts w:asciiTheme="minorHAnsi" w:hAnsiTheme="minorHAnsi"/>
                <w:sz w:val="22"/>
                <w:szCs w:val="22"/>
              </w:rPr>
            </w:pPr>
            <w:r w:rsidRPr="00AA067E">
              <w:rPr>
                <w:rFonts w:asciiTheme="minorHAnsi" w:hAnsiTheme="minorHAnsi"/>
                <w:sz w:val="22"/>
                <w:szCs w:val="22"/>
              </w:rPr>
              <w:t>m</w:t>
            </w:r>
          </w:p>
        </w:tc>
        <w:tc>
          <w:tcPr>
            <w:tcW w:w="1276" w:type="dxa"/>
          </w:tcPr>
          <w:p w:rsidR="006469E6" w:rsidRPr="00AA067E" w:rsidRDefault="006469E6" w:rsidP="006469E6">
            <w:pPr>
              <w:spacing w:after="0" w:line="240" w:lineRule="auto"/>
              <w:rPr>
                <w:rFonts w:asciiTheme="minorHAnsi" w:hAnsiTheme="minorHAnsi"/>
                <w:sz w:val="22"/>
                <w:szCs w:val="22"/>
              </w:rPr>
            </w:pPr>
            <w:r w:rsidRPr="00AA067E">
              <w:rPr>
                <w:rFonts w:asciiTheme="minorHAnsi" w:hAnsiTheme="minorHAnsi"/>
                <w:sz w:val="22"/>
                <w:szCs w:val="22"/>
              </w:rPr>
              <w:t>0</w:t>
            </w:r>
          </w:p>
        </w:tc>
        <w:tc>
          <w:tcPr>
            <w:tcW w:w="283" w:type="dxa"/>
            <w:shd w:val="clear" w:color="auto" w:fill="BFBFBF" w:themeFill="background1" w:themeFillShade="BF"/>
          </w:tcPr>
          <w:p w:rsidR="006469E6" w:rsidRPr="00AA067E" w:rsidRDefault="006469E6" w:rsidP="006469E6">
            <w:pPr>
              <w:spacing w:after="0" w:line="240" w:lineRule="auto"/>
              <w:rPr>
                <w:rFonts w:asciiTheme="minorHAnsi" w:hAnsiTheme="minorHAnsi"/>
                <w:sz w:val="22"/>
                <w:szCs w:val="22"/>
              </w:rPr>
            </w:pPr>
          </w:p>
        </w:tc>
        <w:tc>
          <w:tcPr>
            <w:tcW w:w="1900" w:type="dxa"/>
          </w:tcPr>
          <w:p w:rsidR="006469E6" w:rsidRPr="00AA067E" w:rsidRDefault="006469E6" w:rsidP="006469E6">
            <w:pPr>
              <w:spacing w:after="0" w:line="240" w:lineRule="auto"/>
              <w:rPr>
                <w:rFonts w:asciiTheme="minorHAnsi" w:hAnsiTheme="minorHAnsi"/>
                <w:sz w:val="22"/>
                <w:szCs w:val="22"/>
              </w:rPr>
            </w:pPr>
            <w:r w:rsidRPr="00AA067E">
              <w:rPr>
                <w:rFonts w:asciiTheme="minorHAnsi" w:hAnsiTheme="minorHAnsi"/>
                <w:color w:val="000000"/>
                <w:sz w:val="22"/>
                <w:szCs w:val="22"/>
              </w:rPr>
              <w:t>40-49</w:t>
            </w:r>
          </w:p>
        </w:tc>
        <w:tc>
          <w:tcPr>
            <w:tcW w:w="954" w:type="dxa"/>
          </w:tcPr>
          <w:p w:rsidR="006469E6" w:rsidRPr="00AA067E" w:rsidRDefault="006469E6" w:rsidP="006469E6">
            <w:pPr>
              <w:spacing w:after="0" w:line="240" w:lineRule="auto"/>
              <w:rPr>
                <w:rFonts w:asciiTheme="minorHAnsi" w:hAnsiTheme="minorHAnsi"/>
                <w:sz w:val="22"/>
                <w:szCs w:val="22"/>
              </w:rPr>
            </w:pPr>
            <w:r w:rsidRPr="00AA067E">
              <w:rPr>
                <w:rFonts w:asciiTheme="minorHAnsi" w:hAnsiTheme="minorHAnsi"/>
                <w:sz w:val="22"/>
                <w:szCs w:val="22"/>
              </w:rPr>
              <w:t>f</w:t>
            </w:r>
          </w:p>
        </w:tc>
        <w:tc>
          <w:tcPr>
            <w:tcW w:w="1034" w:type="dxa"/>
          </w:tcPr>
          <w:p w:rsidR="006469E6" w:rsidRPr="00AA067E" w:rsidRDefault="006469E6" w:rsidP="006469E6">
            <w:pPr>
              <w:spacing w:after="0" w:line="240" w:lineRule="auto"/>
              <w:rPr>
                <w:rFonts w:asciiTheme="minorHAnsi" w:hAnsiTheme="minorHAnsi"/>
                <w:sz w:val="22"/>
                <w:szCs w:val="22"/>
              </w:rPr>
            </w:pPr>
            <w:r w:rsidRPr="00AA067E">
              <w:rPr>
                <w:rFonts w:asciiTheme="minorHAnsi" w:hAnsiTheme="minorHAnsi"/>
                <w:sz w:val="22"/>
                <w:szCs w:val="22"/>
              </w:rPr>
              <w:t>0</w:t>
            </w:r>
          </w:p>
        </w:tc>
      </w:tr>
      <w:tr w:rsidR="006469E6" w:rsidRPr="00AA067E" w:rsidTr="006469E6">
        <w:trPr>
          <w:jc w:val="center"/>
        </w:trPr>
        <w:tc>
          <w:tcPr>
            <w:tcW w:w="1413" w:type="dxa"/>
          </w:tcPr>
          <w:p w:rsidR="006469E6" w:rsidRPr="00AA067E" w:rsidRDefault="006469E6" w:rsidP="006469E6">
            <w:pPr>
              <w:spacing w:after="0" w:line="240" w:lineRule="auto"/>
              <w:rPr>
                <w:rFonts w:asciiTheme="minorHAnsi" w:hAnsiTheme="minorHAnsi"/>
                <w:sz w:val="22"/>
                <w:szCs w:val="22"/>
              </w:rPr>
            </w:pPr>
            <w:r w:rsidRPr="00AA067E">
              <w:rPr>
                <w:rFonts w:asciiTheme="minorHAnsi" w:hAnsiTheme="minorHAnsi"/>
                <w:color w:val="000000"/>
                <w:sz w:val="22"/>
                <w:szCs w:val="22"/>
              </w:rPr>
              <w:t>50-59</w:t>
            </w:r>
          </w:p>
        </w:tc>
        <w:tc>
          <w:tcPr>
            <w:tcW w:w="992" w:type="dxa"/>
          </w:tcPr>
          <w:p w:rsidR="006469E6" w:rsidRPr="00AA067E" w:rsidRDefault="006469E6" w:rsidP="006469E6">
            <w:pPr>
              <w:spacing w:after="0" w:line="240" w:lineRule="auto"/>
              <w:rPr>
                <w:rFonts w:asciiTheme="minorHAnsi" w:hAnsiTheme="minorHAnsi"/>
                <w:sz w:val="22"/>
                <w:szCs w:val="22"/>
              </w:rPr>
            </w:pPr>
            <w:r w:rsidRPr="00AA067E">
              <w:rPr>
                <w:rFonts w:asciiTheme="minorHAnsi" w:hAnsiTheme="minorHAnsi"/>
                <w:sz w:val="22"/>
                <w:szCs w:val="22"/>
              </w:rPr>
              <w:t>m</w:t>
            </w:r>
          </w:p>
        </w:tc>
        <w:tc>
          <w:tcPr>
            <w:tcW w:w="1276" w:type="dxa"/>
          </w:tcPr>
          <w:p w:rsidR="006469E6" w:rsidRPr="00AA067E" w:rsidRDefault="006469E6" w:rsidP="006469E6">
            <w:pPr>
              <w:spacing w:after="0" w:line="240" w:lineRule="auto"/>
              <w:rPr>
                <w:rFonts w:asciiTheme="minorHAnsi" w:hAnsiTheme="minorHAnsi"/>
                <w:sz w:val="22"/>
                <w:szCs w:val="22"/>
              </w:rPr>
            </w:pPr>
            <w:r w:rsidRPr="00AA067E">
              <w:rPr>
                <w:rFonts w:asciiTheme="minorHAnsi" w:hAnsiTheme="minorHAnsi"/>
                <w:sz w:val="22"/>
                <w:szCs w:val="22"/>
              </w:rPr>
              <w:t>1</w:t>
            </w:r>
          </w:p>
        </w:tc>
        <w:tc>
          <w:tcPr>
            <w:tcW w:w="283" w:type="dxa"/>
            <w:shd w:val="clear" w:color="auto" w:fill="BFBFBF" w:themeFill="background1" w:themeFillShade="BF"/>
          </w:tcPr>
          <w:p w:rsidR="006469E6" w:rsidRPr="00AA067E" w:rsidRDefault="006469E6" w:rsidP="006469E6">
            <w:pPr>
              <w:spacing w:after="0" w:line="240" w:lineRule="auto"/>
              <w:rPr>
                <w:rFonts w:asciiTheme="minorHAnsi" w:hAnsiTheme="minorHAnsi"/>
                <w:sz w:val="22"/>
                <w:szCs w:val="22"/>
              </w:rPr>
            </w:pPr>
          </w:p>
        </w:tc>
        <w:tc>
          <w:tcPr>
            <w:tcW w:w="1900" w:type="dxa"/>
          </w:tcPr>
          <w:p w:rsidR="006469E6" w:rsidRPr="00AA067E" w:rsidRDefault="006469E6" w:rsidP="006469E6">
            <w:pPr>
              <w:spacing w:after="0" w:line="240" w:lineRule="auto"/>
              <w:rPr>
                <w:rFonts w:asciiTheme="minorHAnsi" w:hAnsiTheme="minorHAnsi"/>
                <w:sz w:val="22"/>
                <w:szCs w:val="22"/>
              </w:rPr>
            </w:pPr>
            <w:r w:rsidRPr="00AA067E">
              <w:rPr>
                <w:rFonts w:asciiTheme="minorHAnsi" w:hAnsiTheme="minorHAnsi"/>
                <w:color w:val="000000"/>
                <w:sz w:val="22"/>
                <w:szCs w:val="22"/>
              </w:rPr>
              <w:t>50-59</w:t>
            </w:r>
          </w:p>
        </w:tc>
        <w:tc>
          <w:tcPr>
            <w:tcW w:w="954" w:type="dxa"/>
          </w:tcPr>
          <w:p w:rsidR="006469E6" w:rsidRPr="00AA067E" w:rsidRDefault="006469E6" w:rsidP="006469E6">
            <w:pPr>
              <w:spacing w:after="0" w:line="240" w:lineRule="auto"/>
              <w:rPr>
                <w:rFonts w:asciiTheme="minorHAnsi" w:hAnsiTheme="minorHAnsi"/>
                <w:sz w:val="22"/>
                <w:szCs w:val="22"/>
              </w:rPr>
            </w:pPr>
            <w:r w:rsidRPr="00AA067E">
              <w:rPr>
                <w:rFonts w:asciiTheme="minorHAnsi" w:hAnsiTheme="minorHAnsi"/>
                <w:sz w:val="22"/>
                <w:szCs w:val="22"/>
              </w:rPr>
              <w:t>f</w:t>
            </w:r>
          </w:p>
        </w:tc>
        <w:tc>
          <w:tcPr>
            <w:tcW w:w="1034" w:type="dxa"/>
          </w:tcPr>
          <w:p w:rsidR="006469E6" w:rsidRPr="00AA067E" w:rsidRDefault="006469E6" w:rsidP="006469E6">
            <w:pPr>
              <w:spacing w:after="0" w:line="240" w:lineRule="auto"/>
              <w:rPr>
                <w:rFonts w:asciiTheme="minorHAnsi" w:hAnsiTheme="minorHAnsi"/>
                <w:sz w:val="22"/>
                <w:szCs w:val="22"/>
              </w:rPr>
            </w:pPr>
            <w:r w:rsidRPr="00AA067E">
              <w:rPr>
                <w:rFonts w:asciiTheme="minorHAnsi" w:hAnsiTheme="minorHAnsi"/>
                <w:sz w:val="22"/>
                <w:szCs w:val="22"/>
              </w:rPr>
              <w:t>1</w:t>
            </w:r>
          </w:p>
        </w:tc>
      </w:tr>
      <w:tr w:rsidR="006469E6" w:rsidRPr="00AA067E" w:rsidTr="006469E6">
        <w:trPr>
          <w:jc w:val="center"/>
        </w:trPr>
        <w:tc>
          <w:tcPr>
            <w:tcW w:w="1413" w:type="dxa"/>
          </w:tcPr>
          <w:p w:rsidR="006469E6" w:rsidRPr="00AA067E" w:rsidRDefault="006469E6" w:rsidP="006469E6">
            <w:pPr>
              <w:spacing w:after="0" w:line="240" w:lineRule="auto"/>
              <w:rPr>
                <w:rFonts w:asciiTheme="minorHAnsi" w:hAnsiTheme="minorHAnsi"/>
                <w:sz w:val="22"/>
                <w:szCs w:val="22"/>
              </w:rPr>
            </w:pPr>
            <w:r w:rsidRPr="00AA067E">
              <w:rPr>
                <w:rFonts w:asciiTheme="minorHAnsi" w:hAnsiTheme="minorHAnsi"/>
                <w:sz w:val="22"/>
                <w:szCs w:val="22"/>
              </w:rPr>
              <w:t>60-69</w:t>
            </w:r>
          </w:p>
        </w:tc>
        <w:tc>
          <w:tcPr>
            <w:tcW w:w="992" w:type="dxa"/>
          </w:tcPr>
          <w:p w:rsidR="006469E6" w:rsidRPr="00AA067E" w:rsidRDefault="006469E6" w:rsidP="006469E6">
            <w:pPr>
              <w:spacing w:after="0" w:line="240" w:lineRule="auto"/>
              <w:rPr>
                <w:rFonts w:asciiTheme="minorHAnsi" w:hAnsiTheme="minorHAnsi"/>
                <w:sz w:val="22"/>
                <w:szCs w:val="22"/>
              </w:rPr>
            </w:pPr>
            <w:r w:rsidRPr="00AA067E">
              <w:rPr>
                <w:rFonts w:asciiTheme="minorHAnsi" w:hAnsiTheme="minorHAnsi"/>
                <w:sz w:val="22"/>
                <w:szCs w:val="22"/>
              </w:rPr>
              <w:t>m</w:t>
            </w:r>
          </w:p>
        </w:tc>
        <w:tc>
          <w:tcPr>
            <w:tcW w:w="1276" w:type="dxa"/>
          </w:tcPr>
          <w:p w:rsidR="006469E6" w:rsidRPr="00AA067E" w:rsidRDefault="006469E6" w:rsidP="006469E6">
            <w:pPr>
              <w:spacing w:after="0" w:line="240" w:lineRule="auto"/>
              <w:rPr>
                <w:rFonts w:asciiTheme="minorHAnsi" w:hAnsiTheme="minorHAnsi"/>
                <w:sz w:val="22"/>
                <w:szCs w:val="22"/>
              </w:rPr>
            </w:pPr>
            <w:r w:rsidRPr="00AA067E">
              <w:rPr>
                <w:rFonts w:asciiTheme="minorHAnsi" w:hAnsiTheme="minorHAnsi"/>
                <w:sz w:val="22"/>
                <w:szCs w:val="22"/>
              </w:rPr>
              <w:t>1</w:t>
            </w:r>
          </w:p>
        </w:tc>
        <w:tc>
          <w:tcPr>
            <w:tcW w:w="283" w:type="dxa"/>
            <w:shd w:val="clear" w:color="auto" w:fill="BFBFBF" w:themeFill="background1" w:themeFillShade="BF"/>
          </w:tcPr>
          <w:p w:rsidR="006469E6" w:rsidRPr="00AA067E" w:rsidRDefault="006469E6" w:rsidP="006469E6">
            <w:pPr>
              <w:spacing w:after="0" w:line="240" w:lineRule="auto"/>
              <w:rPr>
                <w:rFonts w:asciiTheme="minorHAnsi" w:hAnsiTheme="minorHAnsi"/>
                <w:sz w:val="22"/>
                <w:szCs w:val="22"/>
              </w:rPr>
            </w:pPr>
          </w:p>
        </w:tc>
        <w:tc>
          <w:tcPr>
            <w:tcW w:w="1900" w:type="dxa"/>
          </w:tcPr>
          <w:p w:rsidR="006469E6" w:rsidRPr="00AA067E" w:rsidRDefault="006469E6" w:rsidP="006469E6">
            <w:pPr>
              <w:spacing w:after="0" w:line="240" w:lineRule="auto"/>
              <w:rPr>
                <w:rFonts w:asciiTheme="minorHAnsi" w:hAnsiTheme="minorHAnsi"/>
                <w:sz w:val="22"/>
                <w:szCs w:val="22"/>
              </w:rPr>
            </w:pPr>
            <w:r w:rsidRPr="00AA067E">
              <w:rPr>
                <w:rFonts w:asciiTheme="minorHAnsi" w:hAnsiTheme="minorHAnsi"/>
                <w:sz w:val="22"/>
                <w:szCs w:val="22"/>
              </w:rPr>
              <w:t>60-69</w:t>
            </w:r>
          </w:p>
        </w:tc>
        <w:tc>
          <w:tcPr>
            <w:tcW w:w="954" w:type="dxa"/>
          </w:tcPr>
          <w:p w:rsidR="006469E6" w:rsidRPr="00AA067E" w:rsidRDefault="006469E6" w:rsidP="006469E6">
            <w:pPr>
              <w:spacing w:after="0" w:line="240" w:lineRule="auto"/>
              <w:rPr>
                <w:rFonts w:asciiTheme="minorHAnsi" w:hAnsiTheme="minorHAnsi"/>
                <w:sz w:val="22"/>
                <w:szCs w:val="22"/>
              </w:rPr>
            </w:pPr>
            <w:r w:rsidRPr="00AA067E">
              <w:rPr>
                <w:rFonts w:asciiTheme="minorHAnsi" w:hAnsiTheme="minorHAnsi"/>
                <w:sz w:val="22"/>
                <w:szCs w:val="22"/>
              </w:rPr>
              <w:t>f</w:t>
            </w:r>
          </w:p>
        </w:tc>
        <w:tc>
          <w:tcPr>
            <w:tcW w:w="1034" w:type="dxa"/>
          </w:tcPr>
          <w:p w:rsidR="006469E6" w:rsidRPr="00AA067E" w:rsidRDefault="006469E6" w:rsidP="006469E6">
            <w:pPr>
              <w:spacing w:after="0" w:line="240" w:lineRule="auto"/>
              <w:rPr>
                <w:rFonts w:asciiTheme="minorHAnsi" w:hAnsiTheme="minorHAnsi"/>
                <w:sz w:val="22"/>
                <w:szCs w:val="22"/>
              </w:rPr>
            </w:pPr>
            <w:r w:rsidRPr="00AA067E">
              <w:rPr>
                <w:rFonts w:asciiTheme="minorHAnsi" w:hAnsiTheme="minorHAnsi"/>
                <w:sz w:val="22"/>
                <w:szCs w:val="22"/>
              </w:rPr>
              <w:t>2</w:t>
            </w:r>
          </w:p>
        </w:tc>
      </w:tr>
      <w:tr w:rsidR="006469E6" w:rsidRPr="00AA067E" w:rsidTr="006469E6">
        <w:trPr>
          <w:jc w:val="center"/>
        </w:trPr>
        <w:tc>
          <w:tcPr>
            <w:tcW w:w="1413" w:type="dxa"/>
          </w:tcPr>
          <w:p w:rsidR="006469E6" w:rsidRPr="00AA067E" w:rsidRDefault="006469E6" w:rsidP="006469E6">
            <w:pPr>
              <w:spacing w:after="0" w:line="240" w:lineRule="auto"/>
              <w:rPr>
                <w:rFonts w:asciiTheme="minorHAnsi" w:hAnsiTheme="minorHAnsi"/>
                <w:sz w:val="22"/>
                <w:szCs w:val="22"/>
              </w:rPr>
            </w:pPr>
            <w:r w:rsidRPr="00AA067E">
              <w:rPr>
                <w:rFonts w:asciiTheme="minorHAnsi" w:hAnsiTheme="minorHAnsi"/>
                <w:color w:val="000000"/>
                <w:sz w:val="22"/>
                <w:szCs w:val="22"/>
              </w:rPr>
              <w:t>70-79</w:t>
            </w:r>
          </w:p>
        </w:tc>
        <w:tc>
          <w:tcPr>
            <w:tcW w:w="992" w:type="dxa"/>
          </w:tcPr>
          <w:p w:rsidR="006469E6" w:rsidRPr="00AA067E" w:rsidRDefault="006469E6" w:rsidP="006469E6">
            <w:pPr>
              <w:spacing w:after="0" w:line="240" w:lineRule="auto"/>
              <w:rPr>
                <w:rFonts w:asciiTheme="minorHAnsi" w:hAnsiTheme="minorHAnsi"/>
                <w:sz w:val="22"/>
                <w:szCs w:val="22"/>
              </w:rPr>
            </w:pPr>
            <w:r w:rsidRPr="00AA067E">
              <w:rPr>
                <w:rFonts w:asciiTheme="minorHAnsi" w:hAnsiTheme="minorHAnsi"/>
                <w:sz w:val="22"/>
                <w:szCs w:val="22"/>
              </w:rPr>
              <w:t>m</w:t>
            </w:r>
          </w:p>
        </w:tc>
        <w:tc>
          <w:tcPr>
            <w:tcW w:w="1276" w:type="dxa"/>
          </w:tcPr>
          <w:p w:rsidR="006469E6" w:rsidRPr="00AA067E" w:rsidRDefault="006469E6" w:rsidP="006469E6">
            <w:pPr>
              <w:spacing w:after="0" w:line="240" w:lineRule="auto"/>
              <w:rPr>
                <w:rFonts w:asciiTheme="minorHAnsi" w:hAnsiTheme="minorHAnsi"/>
                <w:sz w:val="22"/>
                <w:szCs w:val="22"/>
              </w:rPr>
            </w:pPr>
            <w:r w:rsidRPr="00AA067E">
              <w:rPr>
                <w:rFonts w:asciiTheme="minorHAnsi" w:hAnsiTheme="minorHAnsi"/>
                <w:sz w:val="22"/>
                <w:szCs w:val="22"/>
              </w:rPr>
              <w:t>3</w:t>
            </w:r>
          </w:p>
        </w:tc>
        <w:tc>
          <w:tcPr>
            <w:tcW w:w="283" w:type="dxa"/>
            <w:shd w:val="clear" w:color="auto" w:fill="BFBFBF" w:themeFill="background1" w:themeFillShade="BF"/>
          </w:tcPr>
          <w:p w:rsidR="006469E6" w:rsidRPr="00AA067E" w:rsidRDefault="006469E6" w:rsidP="006469E6">
            <w:pPr>
              <w:spacing w:after="0" w:line="240" w:lineRule="auto"/>
              <w:rPr>
                <w:rFonts w:asciiTheme="minorHAnsi" w:hAnsiTheme="minorHAnsi"/>
                <w:sz w:val="22"/>
                <w:szCs w:val="22"/>
              </w:rPr>
            </w:pPr>
          </w:p>
        </w:tc>
        <w:tc>
          <w:tcPr>
            <w:tcW w:w="1900" w:type="dxa"/>
          </w:tcPr>
          <w:p w:rsidR="006469E6" w:rsidRPr="00AA067E" w:rsidRDefault="006469E6" w:rsidP="006469E6">
            <w:pPr>
              <w:spacing w:after="0" w:line="240" w:lineRule="auto"/>
              <w:rPr>
                <w:rFonts w:asciiTheme="minorHAnsi" w:hAnsiTheme="minorHAnsi"/>
                <w:color w:val="000000"/>
                <w:sz w:val="22"/>
                <w:szCs w:val="22"/>
              </w:rPr>
            </w:pPr>
            <w:r w:rsidRPr="00AA067E">
              <w:rPr>
                <w:rFonts w:asciiTheme="minorHAnsi" w:hAnsiTheme="minorHAnsi"/>
                <w:color w:val="000000"/>
                <w:sz w:val="22"/>
                <w:szCs w:val="22"/>
              </w:rPr>
              <w:t>70-79</w:t>
            </w:r>
          </w:p>
        </w:tc>
        <w:tc>
          <w:tcPr>
            <w:tcW w:w="954" w:type="dxa"/>
          </w:tcPr>
          <w:p w:rsidR="006469E6" w:rsidRPr="00AA067E" w:rsidRDefault="006469E6" w:rsidP="006469E6">
            <w:pPr>
              <w:spacing w:after="0" w:line="240" w:lineRule="auto"/>
              <w:rPr>
                <w:rFonts w:asciiTheme="minorHAnsi" w:hAnsiTheme="minorHAnsi"/>
                <w:sz w:val="22"/>
                <w:szCs w:val="22"/>
              </w:rPr>
            </w:pPr>
            <w:r w:rsidRPr="00AA067E">
              <w:rPr>
                <w:rFonts w:asciiTheme="minorHAnsi" w:hAnsiTheme="minorHAnsi"/>
                <w:sz w:val="22"/>
                <w:szCs w:val="22"/>
              </w:rPr>
              <w:t>f</w:t>
            </w:r>
          </w:p>
        </w:tc>
        <w:tc>
          <w:tcPr>
            <w:tcW w:w="1034" w:type="dxa"/>
          </w:tcPr>
          <w:p w:rsidR="006469E6" w:rsidRPr="00AA067E" w:rsidRDefault="006469E6" w:rsidP="006469E6">
            <w:pPr>
              <w:spacing w:after="0" w:line="240" w:lineRule="auto"/>
              <w:rPr>
                <w:rFonts w:asciiTheme="minorHAnsi" w:hAnsiTheme="minorHAnsi"/>
                <w:sz w:val="22"/>
                <w:szCs w:val="22"/>
              </w:rPr>
            </w:pPr>
            <w:r w:rsidRPr="00AA067E">
              <w:rPr>
                <w:rFonts w:asciiTheme="minorHAnsi" w:hAnsiTheme="minorHAnsi"/>
                <w:sz w:val="22"/>
                <w:szCs w:val="22"/>
              </w:rPr>
              <w:t>2</w:t>
            </w:r>
          </w:p>
        </w:tc>
      </w:tr>
      <w:tr w:rsidR="006469E6" w:rsidRPr="00AA067E" w:rsidTr="006469E6">
        <w:trPr>
          <w:jc w:val="center"/>
        </w:trPr>
        <w:tc>
          <w:tcPr>
            <w:tcW w:w="1413" w:type="dxa"/>
          </w:tcPr>
          <w:p w:rsidR="006469E6" w:rsidRPr="00AA067E" w:rsidRDefault="006469E6" w:rsidP="006469E6">
            <w:pPr>
              <w:spacing w:after="0" w:line="240" w:lineRule="auto"/>
              <w:rPr>
                <w:rFonts w:asciiTheme="minorHAnsi" w:hAnsiTheme="minorHAnsi"/>
                <w:color w:val="000000"/>
                <w:sz w:val="22"/>
                <w:szCs w:val="22"/>
              </w:rPr>
            </w:pPr>
            <w:r w:rsidRPr="00AA067E">
              <w:rPr>
                <w:rFonts w:asciiTheme="minorHAnsi" w:hAnsiTheme="minorHAnsi"/>
                <w:color w:val="000000"/>
                <w:sz w:val="22"/>
                <w:szCs w:val="22"/>
              </w:rPr>
              <w:t>80-89</w:t>
            </w:r>
          </w:p>
        </w:tc>
        <w:tc>
          <w:tcPr>
            <w:tcW w:w="992" w:type="dxa"/>
          </w:tcPr>
          <w:p w:rsidR="006469E6" w:rsidRPr="00AA067E" w:rsidRDefault="006469E6" w:rsidP="006469E6">
            <w:pPr>
              <w:spacing w:after="0" w:line="240" w:lineRule="auto"/>
              <w:rPr>
                <w:rFonts w:asciiTheme="minorHAnsi" w:hAnsiTheme="minorHAnsi"/>
                <w:sz w:val="22"/>
                <w:szCs w:val="22"/>
              </w:rPr>
            </w:pPr>
            <w:r w:rsidRPr="00AA067E">
              <w:rPr>
                <w:rFonts w:asciiTheme="minorHAnsi" w:hAnsiTheme="minorHAnsi"/>
                <w:sz w:val="22"/>
                <w:szCs w:val="22"/>
              </w:rPr>
              <w:t>m</w:t>
            </w:r>
          </w:p>
        </w:tc>
        <w:tc>
          <w:tcPr>
            <w:tcW w:w="1276" w:type="dxa"/>
          </w:tcPr>
          <w:p w:rsidR="006469E6" w:rsidRPr="00AA067E" w:rsidRDefault="006469E6" w:rsidP="006469E6">
            <w:pPr>
              <w:spacing w:after="0" w:line="240" w:lineRule="auto"/>
              <w:rPr>
                <w:rFonts w:asciiTheme="minorHAnsi" w:hAnsiTheme="minorHAnsi"/>
                <w:sz w:val="22"/>
                <w:szCs w:val="22"/>
              </w:rPr>
            </w:pPr>
            <w:r w:rsidRPr="00AA067E">
              <w:rPr>
                <w:rFonts w:asciiTheme="minorHAnsi" w:hAnsiTheme="minorHAnsi"/>
                <w:sz w:val="22"/>
                <w:szCs w:val="22"/>
              </w:rPr>
              <w:t>0</w:t>
            </w:r>
          </w:p>
        </w:tc>
        <w:tc>
          <w:tcPr>
            <w:tcW w:w="283" w:type="dxa"/>
            <w:shd w:val="clear" w:color="auto" w:fill="BFBFBF" w:themeFill="background1" w:themeFillShade="BF"/>
          </w:tcPr>
          <w:p w:rsidR="006469E6" w:rsidRPr="00AA067E" w:rsidRDefault="006469E6" w:rsidP="006469E6">
            <w:pPr>
              <w:spacing w:after="0" w:line="240" w:lineRule="auto"/>
              <w:rPr>
                <w:rFonts w:asciiTheme="minorHAnsi" w:hAnsiTheme="minorHAnsi"/>
                <w:sz w:val="22"/>
                <w:szCs w:val="22"/>
              </w:rPr>
            </w:pPr>
          </w:p>
        </w:tc>
        <w:tc>
          <w:tcPr>
            <w:tcW w:w="1900" w:type="dxa"/>
          </w:tcPr>
          <w:p w:rsidR="006469E6" w:rsidRPr="00AA067E" w:rsidRDefault="006469E6" w:rsidP="006469E6">
            <w:pPr>
              <w:spacing w:after="0" w:line="240" w:lineRule="auto"/>
              <w:rPr>
                <w:rFonts w:asciiTheme="minorHAnsi" w:hAnsiTheme="minorHAnsi"/>
                <w:color w:val="000000"/>
                <w:sz w:val="22"/>
                <w:szCs w:val="22"/>
              </w:rPr>
            </w:pPr>
            <w:r w:rsidRPr="00AA067E">
              <w:rPr>
                <w:rFonts w:asciiTheme="minorHAnsi" w:hAnsiTheme="minorHAnsi"/>
                <w:color w:val="000000"/>
                <w:sz w:val="22"/>
                <w:szCs w:val="22"/>
              </w:rPr>
              <w:t>80-89</w:t>
            </w:r>
          </w:p>
        </w:tc>
        <w:tc>
          <w:tcPr>
            <w:tcW w:w="954" w:type="dxa"/>
          </w:tcPr>
          <w:p w:rsidR="006469E6" w:rsidRPr="00AA067E" w:rsidRDefault="006469E6" w:rsidP="006469E6">
            <w:pPr>
              <w:spacing w:after="0" w:line="240" w:lineRule="auto"/>
              <w:rPr>
                <w:rFonts w:asciiTheme="minorHAnsi" w:hAnsiTheme="minorHAnsi"/>
                <w:sz w:val="22"/>
                <w:szCs w:val="22"/>
              </w:rPr>
            </w:pPr>
            <w:r w:rsidRPr="00AA067E">
              <w:rPr>
                <w:rFonts w:asciiTheme="minorHAnsi" w:hAnsiTheme="minorHAnsi"/>
                <w:sz w:val="22"/>
                <w:szCs w:val="22"/>
              </w:rPr>
              <w:t>f</w:t>
            </w:r>
          </w:p>
        </w:tc>
        <w:tc>
          <w:tcPr>
            <w:tcW w:w="1034" w:type="dxa"/>
          </w:tcPr>
          <w:p w:rsidR="006469E6" w:rsidRPr="00AA067E" w:rsidRDefault="006469E6" w:rsidP="006469E6">
            <w:pPr>
              <w:spacing w:after="0" w:line="240" w:lineRule="auto"/>
              <w:rPr>
                <w:rFonts w:asciiTheme="minorHAnsi" w:hAnsiTheme="minorHAnsi"/>
                <w:sz w:val="22"/>
                <w:szCs w:val="22"/>
              </w:rPr>
            </w:pPr>
            <w:r w:rsidRPr="00AA067E">
              <w:rPr>
                <w:rFonts w:asciiTheme="minorHAnsi" w:hAnsiTheme="minorHAnsi"/>
                <w:sz w:val="22"/>
                <w:szCs w:val="22"/>
              </w:rPr>
              <w:t>1</w:t>
            </w:r>
          </w:p>
        </w:tc>
      </w:tr>
      <w:tr w:rsidR="006469E6" w:rsidRPr="00AA067E" w:rsidTr="006469E6">
        <w:trPr>
          <w:jc w:val="center"/>
        </w:trPr>
        <w:tc>
          <w:tcPr>
            <w:tcW w:w="1413" w:type="dxa"/>
          </w:tcPr>
          <w:p w:rsidR="006469E6" w:rsidRPr="00AA067E" w:rsidRDefault="006469E6" w:rsidP="006469E6">
            <w:pPr>
              <w:spacing w:after="0" w:line="240" w:lineRule="auto"/>
              <w:rPr>
                <w:rFonts w:asciiTheme="minorHAnsi" w:hAnsiTheme="minorHAnsi"/>
                <w:color w:val="000000"/>
                <w:sz w:val="22"/>
                <w:szCs w:val="22"/>
              </w:rPr>
            </w:pPr>
            <w:r w:rsidRPr="00AA067E">
              <w:rPr>
                <w:rFonts w:asciiTheme="minorHAnsi" w:hAnsiTheme="minorHAnsi"/>
                <w:color w:val="000000"/>
                <w:sz w:val="22"/>
                <w:szCs w:val="22"/>
              </w:rPr>
              <w:t>90-99</w:t>
            </w:r>
          </w:p>
        </w:tc>
        <w:tc>
          <w:tcPr>
            <w:tcW w:w="992" w:type="dxa"/>
          </w:tcPr>
          <w:p w:rsidR="006469E6" w:rsidRPr="00AA067E" w:rsidRDefault="006469E6" w:rsidP="006469E6">
            <w:pPr>
              <w:spacing w:after="0" w:line="240" w:lineRule="auto"/>
              <w:rPr>
                <w:rFonts w:asciiTheme="minorHAnsi" w:hAnsiTheme="minorHAnsi"/>
                <w:sz w:val="22"/>
                <w:szCs w:val="22"/>
              </w:rPr>
            </w:pPr>
            <w:r w:rsidRPr="00AA067E">
              <w:rPr>
                <w:rFonts w:asciiTheme="minorHAnsi" w:hAnsiTheme="minorHAnsi"/>
                <w:sz w:val="22"/>
                <w:szCs w:val="22"/>
              </w:rPr>
              <w:t>m</w:t>
            </w:r>
          </w:p>
        </w:tc>
        <w:tc>
          <w:tcPr>
            <w:tcW w:w="1276" w:type="dxa"/>
          </w:tcPr>
          <w:p w:rsidR="006469E6" w:rsidRPr="00AA067E" w:rsidRDefault="006469E6" w:rsidP="006469E6">
            <w:pPr>
              <w:spacing w:after="0" w:line="240" w:lineRule="auto"/>
              <w:rPr>
                <w:rFonts w:asciiTheme="minorHAnsi" w:hAnsiTheme="minorHAnsi"/>
                <w:sz w:val="22"/>
                <w:szCs w:val="22"/>
              </w:rPr>
            </w:pPr>
            <w:r w:rsidRPr="00AA067E">
              <w:rPr>
                <w:rFonts w:asciiTheme="minorHAnsi" w:hAnsiTheme="minorHAnsi"/>
                <w:sz w:val="22"/>
                <w:szCs w:val="22"/>
              </w:rPr>
              <w:t>0</w:t>
            </w:r>
          </w:p>
        </w:tc>
        <w:tc>
          <w:tcPr>
            <w:tcW w:w="283" w:type="dxa"/>
            <w:shd w:val="clear" w:color="auto" w:fill="BFBFBF" w:themeFill="background1" w:themeFillShade="BF"/>
          </w:tcPr>
          <w:p w:rsidR="006469E6" w:rsidRPr="00AA067E" w:rsidRDefault="006469E6" w:rsidP="006469E6">
            <w:pPr>
              <w:spacing w:after="0" w:line="240" w:lineRule="auto"/>
              <w:rPr>
                <w:rFonts w:asciiTheme="minorHAnsi" w:hAnsiTheme="minorHAnsi"/>
                <w:sz w:val="22"/>
                <w:szCs w:val="22"/>
              </w:rPr>
            </w:pPr>
          </w:p>
        </w:tc>
        <w:tc>
          <w:tcPr>
            <w:tcW w:w="1900" w:type="dxa"/>
          </w:tcPr>
          <w:p w:rsidR="006469E6" w:rsidRPr="00AA067E" w:rsidRDefault="006469E6" w:rsidP="006469E6">
            <w:pPr>
              <w:spacing w:after="0" w:line="240" w:lineRule="auto"/>
              <w:rPr>
                <w:rFonts w:asciiTheme="minorHAnsi" w:hAnsiTheme="minorHAnsi"/>
                <w:color w:val="000000"/>
                <w:sz w:val="22"/>
                <w:szCs w:val="22"/>
              </w:rPr>
            </w:pPr>
            <w:r w:rsidRPr="00AA067E">
              <w:rPr>
                <w:rFonts w:asciiTheme="minorHAnsi" w:hAnsiTheme="minorHAnsi"/>
                <w:color w:val="000000"/>
                <w:sz w:val="22"/>
                <w:szCs w:val="22"/>
              </w:rPr>
              <w:t>90-99</w:t>
            </w:r>
          </w:p>
        </w:tc>
        <w:tc>
          <w:tcPr>
            <w:tcW w:w="954" w:type="dxa"/>
          </w:tcPr>
          <w:p w:rsidR="006469E6" w:rsidRPr="00AA067E" w:rsidRDefault="006469E6" w:rsidP="006469E6">
            <w:pPr>
              <w:spacing w:after="0" w:line="240" w:lineRule="auto"/>
              <w:rPr>
                <w:rFonts w:asciiTheme="minorHAnsi" w:hAnsiTheme="minorHAnsi"/>
                <w:sz w:val="22"/>
                <w:szCs w:val="22"/>
              </w:rPr>
            </w:pPr>
            <w:r w:rsidRPr="00AA067E">
              <w:rPr>
                <w:rFonts w:asciiTheme="minorHAnsi" w:hAnsiTheme="minorHAnsi"/>
                <w:sz w:val="22"/>
                <w:szCs w:val="22"/>
              </w:rPr>
              <w:t>f</w:t>
            </w:r>
          </w:p>
        </w:tc>
        <w:tc>
          <w:tcPr>
            <w:tcW w:w="1034" w:type="dxa"/>
          </w:tcPr>
          <w:p w:rsidR="006469E6" w:rsidRPr="00AA067E" w:rsidRDefault="006469E6" w:rsidP="006469E6">
            <w:pPr>
              <w:spacing w:after="0" w:line="240" w:lineRule="auto"/>
              <w:rPr>
                <w:rFonts w:asciiTheme="minorHAnsi" w:hAnsiTheme="minorHAnsi"/>
                <w:sz w:val="22"/>
                <w:szCs w:val="22"/>
              </w:rPr>
            </w:pPr>
            <w:r w:rsidRPr="00AA067E">
              <w:rPr>
                <w:rFonts w:asciiTheme="minorHAnsi" w:hAnsiTheme="minorHAnsi"/>
                <w:sz w:val="22"/>
                <w:szCs w:val="22"/>
              </w:rPr>
              <w:t>0</w:t>
            </w:r>
          </w:p>
        </w:tc>
      </w:tr>
      <w:tr w:rsidR="006469E6" w:rsidRPr="00AA067E" w:rsidTr="006469E6">
        <w:trPr>
          <w:jc w:val="center"/>
        </w:trPr>
        <w:tc>
          <w:tcPr>
            <w:tcW w:w="1413" w:type="dxa"/>
          </w:tcPr>
          <w:p w:rsidR="006469E6" w:rsidRPr="00AA067E" w:rsidRDefault="006469E6" w:rsidP="006469E6">
            <w:pPr>
              <w:spacing w:after="0" w:line="240" w:lineRule="auto"/>
              <w:rPr>
                <w:rFonts w:asciiTheme="minorHAnsi" w:hAnsiTheme="minorHAnsi"/>
                <w:b/>
                <w:color w:val="000000"/>
                <w:sz w:val="22"/>
                <w:szCs w:val="22"/>
              </w:rPr>
            </w:pPr>
            <w:r w:rsidRPr="00AA067E">
              <w:rPr>
                <w:rFonts w:asciiTheme="minorHAnsi" w:hAnsiTheme="minorHAnsi"/>
                <w:b/>
                <w:color w:val="000000"/>
                <w:sz w:val="22"/>
                <w:szCs w:val="22"/>
              </w:rPr>
              <w:t xml:space="preserve">Total </w:t>
            </w:r>
          </w:p>
        </w:tc>
        <w:tc>
          <w:tcPr>
            <w:tcW w:w="992" w:type="dxa"/>
          </w:tcPr>
          <w:p w:rsidR="006469E6" w:rsidRPr="00AA067E" w:rsidRDefault="006469E6" w:rsidP="006469E6">
            <w:pPr>
              <w:spacing w:after="0" w:line="240" w:lineRule="auto"/>
              <w:rPr>
                <w:rFonts w:asciiTheme="minorHAnsi" w:hAnsiTheme="minorHAnsi"/>
                <w:b/>
                <w:sz w:val="22"/>
                <w:szCs w:val="22"/>
              </w:rPr>
            </w:pPr>
          </w:p>
        </w:tc>
        <w:tc>
          <w:tcPr>
            <w:tcW w:w="1276" w:type="dxa"/>
          </w:tcPr>
          <w:p w:rsidR="006469E6" w:rsidRPr="00AA067E" w:rsidRDefault="006469E6" w:rsidP="006469E6">
            <w:pPr>
              <w:spacing w:after="0" w:line="240" w:lineRule="auto"/>
              <w:rPr>
                <w:rFonts w:asciiTheme="minorHAnsi" w:hAnsiTheme="minorHAnsi"/>
                <w:b/>
                <w:sz w:val="22"/>
                <w:szCs w:val="22"/>
              </w:rPr>
            </w:pPr>
            <w:r w:rsidRPr="00AA067E">
              <w:rPr>
                <w:rFonts w:asciiTheme="minorHAnsi" w:hAnsiTheme="minorHAnsi"/>
                <w:b/>
                <w:sz w:val="22"/>
                <w:szCs w:val="22"/>
              </w:rPr>
              <w:t>6</w:t>
            </w:r>
          </w:p>
        </w:tc>
        <w:tc>
          <w:tcPr>
            <w:tcW w:w="283" w:type="dxa"/>
            <w:shd w:val="clear" w:color="auto" w:fill="BFBFBF" w:themeFill="background1" w:themeFillShade="BF"/>
          </w:tcPr>
          <w:p w:rsidR="006469E6" w:rsidRPr="00AA067E" w:rsidRDefault="006469E6" w:rsidP="006469E6">
            <w:pPr>
              <w:spacing w:after="0" w:line="240" w:lineRule="auto"/>
              <w:rPr>
                <w:rFonts w:asciiTheme="minorHAnsi" w:hAnsiTheme="minorHAnsi"/>
                <w:b/>
                <w:sz w:val="22"/>
                <w:szCs w:val="22"/>
              </w:rPr>
            </w:pPr>
          </w:p>
        </w:tc>
        <w:tc>
          <w:tcPr>
            <w:tcW w:w="1900" w:type="dxa"/>
          </w:tcPr>
          <w:p w:rsidR="006469E6" w:rsidRPr="00AA067E" w:rsidRDefault="006469E6" w:rsidP="006469E6">
            <w:pPr>
              <w:spacing w:after="0" w:line="240" w:lineRule="auto"/>
              <w:rPr>
                <w:rFonts w:asciiTheme="minorHAnsi" w:hAnsiTheme="minorHAnsi"/>
                <w:b/>
                <w:color w:val="000000"/>
                <w:sz w:val="22"/>
                <w:szCs w:val="22"/>
              </w:rPr>
            </w:pPr>
          </w:p>
        </w:tc>
        <w:tc>
          <w:tcPr>
            <w:tcW w:w="954" w:type="dxa"/>
          </w:tcPr>
          <w:p w:rsidR="006469E6" w:rsidRPr="00AA067E" w:rsidRDefault="006469E6" w:rsidP="006469E6">
            <w:pPr>
              <w:spacing w:after="0" w:line="240" w:lineRule="auto"/>
              <w:rPr>
                <w:rFonts w:asciiTheme="minorHAnsi" w:hAnsiTheme="minorHAnsi"/>
                <w:b/>
                <w:sz w:val="22"/>
                <w:szCs w:val="22"/>
              </w:rPr>
            </w:pPr>
          </w:p>
        </w:tc>
        <w:tc>
          <w:tcPr>
            <w:tcW w:w="1034" w:type="dxa"/>
          </w:tcPr>
          <w:p w:rsidR="006469E6" w:rsidRPr="00AA067E" w:rsidRDefault="006469E6" w:rsidP="006469E6">
            <w:pPr>
              <w:spacing w:after="0" w:line="240" w:lineRule="auto"/>
              <w:rPr>
                <w:rFonts w:asciiTheme="minorHAnsi" w:hAnsiTheme="minorHAnsi"/>
                <w:b/>
                <w:sz w:val="22"/>
                <w:szCs w:val="22"/>
              </w:rPr>
            </w:pPr>
            <w:r w:rsidRPr="00AA067E">
              <w:rPr>
                <w:rFonts w:asciiTheme="minorHAnsi" w:hAnsiTheme="minorHAnsi"/>
                <w:b/>
                <w:sz w:val="22"/>
                <w:szCs w:val="22"/>
              </w:rPr>
              <w:t>8</w:t>
            </w:r>
          </w:p>
        </w:tc>
      </w:tr>
    </w:tbl>
    <w:p w:rsidR="00C04088" w:rsidRDefault="00C04088" w:rsidP="006469E6">
      <w:pPr>
        <w:spacing w:after="0" w:line="240" w:lineRule="auto"/>
        <w:rPr>
          <w:b/>
          <w:sz w:val="32"/>
          <w:szCs w:val="24"/>
        </w:rPr>
      </w:pPr>
    </w:p>
    <w:p w:rsidR="00C04088" w:rsidRDefault="00C04088">
      <w:pPr>
        <w:spacing w:after="160" w:line="259" w:lineRule="auto"/>
        <w:rPr>
          <w:b/>
          <w:sz w:val="32"/>
          <w:szCs w:val="24"/>
        </w:rPr>
      </w:pPr>
      <w:r>
        <w:rPr>
          <w:b/>
          <w:sz w:val="32"/>
          <w:szCs w:val="24"/>
        </w:rPr>
        <w:br w:type="page"/>
      </w:r>
    </w:p>
    <w:p w:rsidR="006469E6" w:rsidRPr="00E42E1E" w:rsidRDefault="006469E6" w:rsidP="006469E6">
      <w:pPr>
        <w:spacing w:after="0" w:line="240" w:lineRule="auto"/>
        <w:rPr>
          <w:b/>
          <w:sz w:val="26"/>
          <w:szCs w:val="26"/>
        </w:rPr>
      </w:pPr>
      <w:r w:rsidRPr="00E42E1E">
        <w:rPr>
          <w:b/>
          <w:sz w:val="26"/>
          <w:szCs w:val="26"/>
        </w:rPr>
        <w:t>Appendix 8</w:t>
      </w:r>
    </w:p>
    <w:p w:rsidR="006469E6" w:rsidRPr="00BE68D5" w:rsidRDefault="006469E6" w:rsidP="00E42E1E">
      <w:pPr>
        <w:spacing w:after="0" w:line="240" w:lineRule="auto"/>
        <w:jc w:val="center"/>
        <w:rPr>
          <w:b/>
          <w:sz w:val="26"/>
          <w:szCs w:val="26"/>
        </w:rPr>
      </w:pPr>
      <w:r w:rsidRPr="00BE68D5">
        <w:rPr>
          <w:b/>
          <w:bCs/>
          <w:iCs/>
          <w:sz w:val="26"/>
          <w:szCs w:val="26"/>
        </w:rPr>
        <w:t>Telephone survey: responses to Q2-Q12</w:t>
      </w:r>
    </w:p>
    <w:p w:rsidR="006469E6" w:rsidRPr="004B0B0D" w:rsidRDefault="006469E6" w:rsidP="006469E6">
      <w:pPr>
        <w:spacing w:after="0" w:line="240" w:lineRule="auto"/>
        <w:rPr>
          <w:b/>
          <w:bCs/>
          <w:i/>
          <w:iCs/>
          <w:sz w:val="24"/>
          <w:szCs w:val="24"/>
        </w:rPr>
      </w:pPr>
    </w:p>
    <w:tbl>
      <w:tblPr>
        <w:tblStyle w:val="TableGrid"/>
        <w:tblW w:w="9366"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4263"/>
        <w:gridCol w:w="1134"/>
        <w:gridCol w:w="1003"/>
        <w:gridCol w:w="698"/>
        <w:gridCol w:w="1134"/>
        <w:gridCol w:w="1134"/>
      </w:tblGrid>
      <w:tr w:rsidR="006469E6" w:rsidRPr="004B0B0D" w:rsidTr="006469E6">
        <w:trPr>
          <w:trHeight w:val="601"/>
        </w:trPr>
        <w:tc>
          <w:tcPr>
            <w:tcW w:w="4263" w:type="dxa"/>
            <w:shd w:val="clear" w:color="auto" w:fill="E7E6E6" w:themeFill="background2"/>
            <w:vAlign w:val="center"/>
          </w:tcPr>
          <w:p w:rsidR="006469E6" w:rsidRPr="004B0B0D" w:rsidRDefault="006469E6" w:rsidP="006469E6">
            <w:pPr>
              <w:spacing w:after="0" w:line="240" w:lineRule="auto"/>
              <w:rPr>
                <w:rFonts w:asciiTheme="minorHAnsi" w:hAnsiTheme="minorHAnsi"/>
                <w:b/>
                <w:bCs/>
                <w:sz w:val="24"/>
                <w:szCs w:val="24"/>
              </w:rPr>
            </w:pPr>
            <w:r w:rsidRPr="004B0B0D">
              <w:rPr>
                <w:rFonts w:asciiTheme="minorHAnsi" w:hAnsiTheme="minorHAnsi"/>
                <w:b/>
                <w:bCs/>
                <w:sz w:val="24"/>
                <w:szCs w:val="24"/>
              </w:rPr>
              <w:t xml:space="preserve">Question </w:t>
            </w:r>
          </w:p>
        </w:tc>
        <w:tc>
          <w:tcPr>
            <w:tcW w:w="1134" w:type="dxa"/>
            <w:shd w:val="clear" w:color="auto" w:fill="E7E6E6" w:themeFill="background2"/>
            <w:vAlign w:val="center"/>
          </w:tcPr>
          <w:p w:rsidR="006469E6" w:rsidRPr="004B0B0D" w:rsidRDefault="006469E6" w:rsidP="006469E6">
            <w:pPr>
              <w:spacing w:after="0" w:line="240" w:lineRule="auto"/>
              <w:jc w:val="center"/>
              <w:rPr>
                <w:rFonts w:asciiTheme="minorHAnsi" w:hAnsiTheme="minorHAnsi"/>
                <w:b/>
                <w:bCs/>
                <w:sz w:val="24"/>
                <w:szCs w:val="24"/>
              </w:rPr>
            </w:pPr>
            <w:r w:rsidRPr="004B0B0D">
              <w:rPr>
                <w:rFonts w:asciiTheme="minorHAnsi" w:hAnsiTheme="minorHAnsi"/>
                <w:b/>
                <w:bCs/>
                <w:sz w:val="24"/>
                <w:szCs w:val="24"/>
              </w:rPr>
              <w:t>Strongly agree</w:t>
            </w:r>
          </w:p>
        </w:tc>
        <w:tc>
          <w:tcPr>
            <w:tcW w:w="1003" w:type="dxa"/>
            <w:shd w:val="clear" w:color="auto" w:fill="E7E6E6" w:themeFill="background2"/>
            <w:vAlign w:val="center"/>
          </w:tcPr>
          <w:p w:rsidR="006469E6" w:rsidRPr="004B0B0D" w:rsidRDefault="006469E6" w:rsidP="006469E6">
            <w:pPr>
              <w:spacing w:after="0" w:line="240" w:lineRule="auto"/>
              <w:jc w:val="center"/>
              <w:rPr>
                <w:rFonts w:asciiTheme="minorHAnsi" w:hAnsiTheme="minorHAnsi"/>
                <w:b/>
                <w:bCs/>
                <w:sz w:val="24"/>
                <w:szCs w:val="24"/>
              </w:rPr>
            </w:pPr>
            <w:r w:rsidRPr="004B0B0D">
              <w:rPr>
                <w:rFonts w:asciiTheme="minorHAnsi" w:hAnsiTheme="minorHAnsi"/>
                <w:b/>
                <w:bCs/>
                <w:sz w:val="24"/>
                <w:szCs w:val="24"/>
              </w:rPr>
              <w:t xml:space="preserve">Agree </w:t>
            </w:r>
          </w:p>
        </w:tc>
        <w:tc>
          <w:tcPr>
            <w:tcW w:w="698" w:type="dxa"/>
            <w:shd w:val="clear" w:color="auto" w:fill="E7E6E6" w:themeFill="background2"/>
            <w:vAlign w:val="center"/>
          </w:tcPr>
          <w:p w:rsidR="006469E6" w:rsidRPr="004B0B0D" w:rsidRDefault="006469E6" w:rsidP="006469E6">
            <w:pPr>
              <w:spacing w:after="0" w:line="240" w:lineRule="auto"/>
              <w:jc w:val="center"/>
              <w:rPr>
                <w:rFonts w:asciiTheme="minorHAnsi" w:hAnsiTheme="minorHAnsi"/>
                <w:b/>
                <w:bCs/>
                <w:sz w:val="24"/>
                <w:szCs w:val="24"/>
              </w:rPr>
            </w:pPr>
            <w:r w:rsidRPr="004B0B0D">
              <w:rPr>
                <w:rFonts w:asciiTheme="minorHAnsi" w:hAnsiTheme="minorHAnsi"/>
                <w:b/>
                <w:bCs/>
                <w:sz w:val="24"/>
                <w:szCs w:val="24"/>
              </w:rPr>
              <w:t>Not sure</w:t>
            </w:r>
          </w:p>
        </w:tc>
        <w:tc>
          <w:tcPr>
            <w:tcW w:w="1134" w:type="dxa"/>
            <w:shd w:val="clear" w:color="auto" w:fill="E7E6E6" w:themeFill="background2"/>
          </w:tcPr>
          <w:p w:rsidR="006469E6" w:rsidRPr="004B0B0D" w:rsidRDefault="006469E6" w:rsidP="006469E6">
            <w:pPr>
              <w:spacing w:after="0" w:line="240" w:lineRule="auto"/>
              <w:rPr>
                <w:rFonts w:asciiTheme="minorHAnsi" w:hAnsiTheme="minorHAnsi"/>
                <w:b/>
                <w:bCs/>
                <w:sz w:val="24"/>
                <w:szCs w:val="24"/>
              </w:rPr>
            </w:pPr>
            <w:r w:rsidRPr="004B0B0D">
              <w:rPr>
                <w:rFonts w:asciiTheme="minorHAnsi" w:hAnsiTheme="minorHAnsi"/>
                <w:b/>
                <w:bCs/>
                <w:sz w:val="24"/>
                <w:szCs w:val="24"/>
              </w:rPr>
              <w:t>Disagree</w:t>
            </w:r>
          </w:p>
        </w:tc>
        <w:tc>
          <w:tcPr>
            <w:tcW w:w="1134" w:type="dxa"/>
            <w:shd w:val="clear" w:color="auto" w:fill="E7E6E6" w:themeFill="background2"/>
          </w:tcPr>
          <w:p w:rsidR="006469E6" w:rsidRPr="004B0B0D" w:rsidRDefault="006469E6" w:rsidP="006469E6">
            <w:pPr>
              <w:spacing w:after="0" w:line="240" w:lineRule="auto"/>
              <w:rPr>
                <w:rFonts w:asciiTheme="minorHAnsi" w:hAnsiTheme="minorHAnsi"/>
                <w:b/>
                <w:bCs/>
                <w:sz w:val="24"/>
                <w:szCs w:val="24"/>
              </w:rPr>
            </w:pPr>
            <w:r w:rsidRPr="004B0B0D">
              <w:rPr>
                <w:rFonts w:asciiTheme="minorHAnsi" w:hAnsiTheme="minorHAnsi"/>
                <w:b/>
                <w:bCs/>
                <w:sz w:val="24"/>
                <w:szCs w:val="24"/>
              </w:rPr>
              <w:t>Strongly disagree</w:t>
            </w:r>
          </w:p>
        </w:tc>
      </w:tr>
      <w:tr w:rsidR="006469E6" w:rsidRPr="004B0B0D" w:rsidTr="006469E6">
        <w:trPr>
          <w:trHeight w:val="522"/>
        </w:trPr>
        <w:tc>
          <w:tcPr>
            <w:tcW w:w="4263" w:type="dxa"/>
            <w:vAlign w:val="center"/>
          </w:tcPr>
          <w:p w:rsidR="006469E6" w:rsidRPr="004B0B0D" w:rsidRDefault="006469E6" w:rsidP="006469E6">
            <w:pPr>
              <w:spacing w:after="0" w:line="240" w:lineRule="auto"/>
              <w:rPr>
                <w:rFonts w:asciiTheme="minorHAnsi" w:hAnsiTheme="minorHAnsi"/>
                <w:sz w:val="24"/>
                <w:szCs w:val="24"/>
              </w:rPr>
            </w:pPr>
            <w:r w:rsidRPr="004B0B0D">
              <w:rPr>
                <w:rFonts w:asciiTheme="minorHAnsi" w:hAnsiTheme="minorHAnsi"/>
                <w:sz w:val="24"/>
                <w:szCs w:val="24"/>
              </w:rPr>
              <w:t>The tutors encouraged involvement from all learners</w:t>
            </w:r>
            <w:r>
              <w:rPr>
                <w:rFonts w:asciiTheme="minorHAnsi" w:hAnsiTheme="minorHAnsi"/>
                <w:sz w:val="24"/>
                <w:szCs w:val="24"/>
              </w:rPr>
              <w:t xml:space="preserve"> (n=10)</w:t>
            </w:r>
          </w:p>
        </w:tc>
        <w:tc>
          <w:tcPr>
            <w:tcW w:w="1134" w:type="dxa"/>
            <w:shd w:val="clear" w:color="auto" w:fill="C5E0B3" w:themeFill="accent6" w:themeFillTint="66"/>
            <w:vAlign w:val="center"/>
          </w:tcPr>
          <w:p w:rsidR="006469E6" w:rsidRPr="004B0B0D" w:rsidRDefault="006469E6" w:rsidP="006469E6">
            <w:pPr>
              <w:spacing w:after="0" w:line="240" w:lineRule="auto"/>
              <w:jc w:val="center"/>
              <w:rPr>
                <w:rFonts w:asciiTheme="minorHAnsi" w:hAnsiTheme="minorHAnsi"/>
                <w:sz w:val="24"/>
                <w:szCs w:val="24"/>
              </w:rPr>
            </w:pPr>
            <w:r w:rsidRPr="004B0B0D">
              <w:rPr>
                <w:rFonts w:asciiTheme="minorHAnsi" w:hAnsiTheme="minorHAnsi"/>
                <w:sz w:val="24"/>
                <w:szCs w:val="24"/>
              </w:rPr>
              <w:t>n=6 [60%]</w:t>
            </w:r>
          </w:p>
        </w:tc>
        <w:tc>
          <w:tcPr>
            <w:tcW w:w="1003" w:type="dxa"/>
            <w:shd w:val="clear" w:color="auto" w:fill="C5E0B3" w:themeFill="accent6" w:themeFillTint="66"/>
            <w:vAlign w:val="center"/>
          </w:tcPr>
          <w:p w:rsidR="006469E6" w:rsidRPr="004B0B0D" w:rsidRDefault="006469E6" w:rsidP="006469E6">
            <w:pPr>
              <w:spacing w:after="0" w:line="240" w:lineRule="auto"/>
              <w:jc w:val="center"/>
              <w:rPr>
                <w:rFonts w:asciiTheme="minorHAnsi" w:hAnsiTheme="minorHAnsi"/>
                <w:sz w:val="24"/>
                <w:szCs w:val="24"/>
              </w:rPr>
            </w:pPr>
            <w:r w:rsidRPr="004B0B0D">
              <w:rPr>
                <w:rFonts w:asciiTheme="minorHAnsi" w:hAnsiTheme="minorHAnsi"/>
                <w:sz w:val="24"/>
                <w:szCs w:val="24"/>
              </w:rPr>
              <w:t>n =4 [40%]</w:t>
            </w:r>
          </w:p>
        </w:tc>
        <w:tc>
          <w:tcPr>
            <w:tcW w:w="698" w:type="dxa"/>
            <w:vAlign w:val="center"/>
          </w:tcPr>
          <w:p w:rsidR="006469E6" w:rsidRPr="004B0B0D" w:rsidRDefault="006469E6" w:rsidP="006469E6">
            <w:pPr>
              <w:spacing w:after="0" w:line="240" w:lineRule="auto"/>
              <w:jc w:val="center"/>
              <w:rPr>
                <w:rFonts w:asciiTheme="minorHAnsi" w:hAnsiTheme="minorHAnsi"/>
                <w:sz w:val="24"/>
                <w:szCs w:val="24"/>
              </w:rPr>
            </w:pPr>
          </w:p>
        </w:tc>
        <w:tc>
          <w:tcPr>
            <w:tcW w:w="1134" w:type="dxa"/>
            <w:vAlign w:val="center"/>
          </w:tcPr>
          <w:p w:rsidR="006469E6" w:rsidRPr="004B0B0D" w:rsidRDefault="006469E6" w:rsidP="006469E6">
            <w:pPr>
              <w:spacing w:after="0" w:line="240" w:lineRule="auto"/>
              <w:jc w:val="center"/>
              <w:rPr>
                <w:rFonts w:asciiTheme="minorHAnsi" w:hAnsiTheme="minorHAnsi"/>
                <w:sz w:val="24"/>
                <w:szCs w:val="24"/>
              </w:rPr>
            </w:pPr>
          </w:p>
        </w:tc>
        <w:tc>
          <w:tcPr>
            <w:tcW w:w="1134" w:type="dxa"/>
            <w:vAlign w:val="center"/>
          </w:tcPr>
          <w:p w:rsidR="006469E6" w:rsidRPr="004B0B0D" w:rsidRDefault="006469E6" w:rsidP="006469E6">
            <w:pPr>
              <w:spacing w:after="0" w:line="240" w:lineRule="auto"/>
              <w:jc w:val="center"/>
              <w:rPr>
                <w:rFonts w:asciiTheme="minorHAnsi" w:hAnsiTheme="minorHAnsi"/>
                <w:sz w:val="24"/>
                <w:szCs w:val="24"/>
              </w:rPr>
            </w:pPr>
          </w:p>
        </w:tc>
      </w:tr>
      <w:tr w:rsidR="006469E6" w:rsidRPr="004B0B0D" w:rsidTr="006469E6">
        <w:trPr>
          <w:trHeight w:val="101"/>
        </w:trPr>
        <w:tc>
          <w:tcPr>
            <w:tcW w:w="4263" w:type="dxa"/>
            <w:vAlign w:val="center"/>
          </w:tcPr>
          <w:p w:rsidR="006469E6" w:rsidRPr="004B0B0D" w:rsidRDefault="006469E6" w:rsidP="006469E6">
            <w:pPr>
              <w:spacing w:after="0" w:line="240" w:lineRule="auto"/>
              <w:rPr>
                <w:rFonts w:asciiTheme="minorHAnsi" w:hAnsiTheme="minorHAnsi"/>
                <w:sz w:val="24"/>
                <w:szCs w:val="24"/>
              </w:rPr>
            </w:pPr>
            <w:r w:rsidRPr="004B0B0D">
              <w:rPr>
                <w:rFonts w:asciiTheme="minorHAnsi" w:hAnsiTheme="minorHAnsi"/>
                <w:sz w:val="24"/>
                <w:szCs w:val="24"/>
              </w:rPr>
              <w:t>The tutors were approachable</w:t>
            </w:r>
            <w:r>
              <w:rPr>
                <w:rFonts w:asciiTheme="minorHAnsi" w:hAnsiTheme="minorHAnsi"/>
                <w:sz w:val="24"/>
                <w:szCs w:val="24"/>
              </w:rPr>
              <w:t xml:space="preserve"> (n=10)</w:t>
            </w:r>
          </w:p>
        </w:tc>
        <w:tc>
          <w:tcPr>
            <w:tcW w:w="1134" w:type="dxa"/>
            <w:shd w:val="clear" w:color="auto" w:fill="C5E0B3" w:themeFill="accent6" w:themeFillTint="66"/>
            <w:vAlign w:val="center"/>
          </w:tcPr>
          <w:p w:rsidR="006469E6" w:rsidRPr="004B0B0D" w:rsidRDefault="006469E6" w:rsidP="006469E6">
            <w:pPr>
              <w:spacing w:after="0" w:line="240" w:lineRule="auto"/>
              <w:jc w:val="center"/>
              <w:rPr>
                <w:rFonts w:asciiTheme="minorHAnsi" w:hAnsiTheme="minorHAnsi"/>
                <w:sz w:val="24"/>
                <w:szCs w:val="24"/>
              </w:rPr>
            </w:pPr>
            <w:r w:rsidRPr="004B0B0D">
              <w:rPr>
                <w:rFonts w:asciiTheme="minorHAnsi" w:hAnsiTheme="minorHAnsi"/>
                <w:sz w:val="24"/>
                <w:szCs w:val="24"/>
              </w:rPr>
              <w:t>n =8</w:t>
            </w:r>
          </w:p>
          <w:p w:rsidR="006469E6" w:rsidRPr="004B0B0D" w:rsidRDefault="006469E6" w:rsidP="006469E6">
            <w:pPr>
              <w:spacing w:after="0" w:line="240" w:lineRule="auto"/>
              <w:jc w:val="center"/>
              <w:rPr>
                <w:rFonts w:asciiTheme="minorHAnsi" w:hAnsiTheme="minorHAnsi"/>
                <w:sz w:val="24"/>
                <w:szCs w:val="24"/>
              </w:rPr>
            </w:pPr>
            <w:r w:rsidRPr="004B0B0D">
              <w:rPr>
                <w:rFonts w:asciiTheme="minorHAnsi" w:hAnsiTheme="minorHAnsi"/>
                <w:sz w:val="24"/>
                <w:szCs w:val="24"/>
              </w:rPr>
              <w:t>[80%]</w:t>
            </w:r>
          </w:p>
        </w:tc>
        <w:tc>
          <w:tcPr>
            <w:tcW w:w="1003" w:type="dxa"/>
            <w:shd w:val="clear" w:color="auto" w:fill="C5E0B3" w:themeFill="accent6" w:themeFillTint="66"/>
            <w:vAlign w:val="center"/>
          </w:tcPr>
          <w:p w:rsidR="006469E6" w:rsidRPr="004B0B0D" w:rsidRDefault="006469E6" w:rsidP="006469E6">
            <w:pPr>
              <w:spacing w:after="0" w:line="240" w:lineRule="auto"/>
              <w:jc w:val="center"/>
              <w:rPr>
                <w:rFonts w:asciiTheme="minorHAnsi" w:hAnsiTheme="minorHAnsi"/>
                <w:sz w:val="24"/>
                <w:szCs w:val="24"/>
              </w:rPr>
            </w:pPr>
            <w:r w:rsidRPr="004B0B0D">
              <w:rPr>
                <w:rFonts w:asciiTheme="minorHAnsi" w:hAnsiTheme="minorHAnsi"/>
                <w:sz w:val="24"/>
                <w:szCs w:val="24"/>
              </w:rPr>
              <w:t>n =2 [20%]</w:t>
            </w:r>
          </w:p>
        </w:tc>
        <w:tc>
          <w:tcPr>
            <w:tcW w:w="698" w:type="dxa"/>
            <w:vAlign w:val="center"/>
          </w:tcPr>
          <w:p w:rsidR="006469E6" w:rsidRPr="004B0B0D" w:rsidRDefault="006469E6" w:rsidP="006469E6">
            <w:pPr>
              <w:spacing w:after="0" w:line="240" w:lineRule="auto"/>
              <w:jc w:val="center"/>
              <w:rPr>
                <w:rFonts w:asciiTheme="minorHAnsi" w:hAnsiTheme="minorHAnsi"/>
                <w:sz w:val="24"/>
                <w:szCs w:val="24"/>
              </w:rPr>
            </w:pPr>
          </w:p>
        </w:tc>
        <w:tc>
          <w:tcPr>
            <w:tcW w:w="1134" w:type="dxa"/>
            <w:vAlign w:val="center"/>
          </w:tcPr>
          <w:p w:rsidR="006469E6" w:rsidRPr="004B0B0D" w:rsidRDefault="006469E6" w:rsidP="006469E6">
            <w:pPr>
              <w:spacing w:after="0" w:line="240" w:lineRule="auto"/>
              <w:jc w:val="center"/>
              <w:rPr>
                <w:rFonts w:asciiTheme="minorHAnsi" w:hAnsiTheme="minorHAnsi"/>
                <w:sz w:val="24"/>
                <w:szCs w:val="24"/>
              </w:rPr>
            </w:pPr>
          </w:p>
        </w:tc>
        <w:tc>
          <w:tcPr>
            <w:tcW w:w="1134" w:type="dxa"/>
            <w:vAlign w:val="center"/>
          </w:tcPr>
          <w:p w:rsidR="006469E6" w:rsidRPr="004B0B0D" w:rsidRDefault="006469E6" w:rsidP="006469E6">
            <w:pPr>
              <w:spacing w:after="0" w:line="240" w:lineRule="auto"/>
              <w:jc w:val="center"/>
              <w:rPr>
                <w:rFonts w:asciiTheme="minorHAnsi" w:hAnsiTheme="minorHAnsi"/>
                <w:sz w:val="24"/>
                <w:szCs w:val="24"/>
              </w:rPr>
            </w:pPr>
          </w:p>
        </w:tc>
      </w:tr>
      <w:tr w:rsidR="006469E6" w:rsidRPr="004B0B0D" w:rsidTr="006469E6">
        <w:trPr>
          <w:trHeight w:val="179"/>
        </w:trPr>
        <w:tc>
          <w:tcPr>
            <w:tcW w:w="4263" w:type="dxa"/>
            <w:vAlign w:val="center"/>
          </w:tcPr>
          <w:p w:rsidR="006469E6" w:rsidRPr="004B0B0D" w:rsidRDefault="006469E6" w:rsidP="006469E6">
            <w:pPr>
              <w:spacing w:after="0" w:line="240" w:lineRule="auto"/>
              <w:rPr>
                <w:rFonts w:asciiTheme="minorHAnsi" w:hAnsiTheme="minorHAnsi"/>
                <w:sz w:val="24"/>
                <w:szCs w:val="24"/>
              </w:rPr>
            </w:pPr>
            <w:r w:rsidRPr="004B0B0D">
              <w:rPr>
                <w:rFonts w:asciiTheme="minorHAnsi" w:hAnsiTheme="minorHAnsi"/>
                <w:sz w:val="24"/>
                <w:szCs w:val="24"/>
              </w:rPr>
              <w:t>The tutors were knowledgeable</w:t>
            </w:r>
            <w:r>
              <w:rPr>
                <w:rFonts w:asciiTheme="minorHAnsi" w:hAnsiTheme="minorHAnsi"/>
                <w:sz w:val="24"/>
                <w:szCs w:val="24"/>
              </w:rPr>
              <w:t xml:space="preserve"> (n=10)</w:t>
            </w:r>
          </w:p>
        </w:tc>
        <w:tc>
          <w:tcPr>
            <w:tcW w:w="1134" w:type="dxa"/>
            <w:shd w:val="clear" w:color="auto" w:fill="C5E0B3" w:themeFill="accent6" w:themeFillTint="66"/>
            <w:vAlign w:val="center"/>
          </w:tcPr>
          <w:p w:rsidR="006469E6" w:rsidRPr="004B0B0D" w:rsidRDefault="006469E6" w:rsidP="006469E6">
            <w:pPr>
              <w:spacing w:after="0" w:line="240" w:lineRule="auto"/>
              <w:jc w:val="center"/>
              <w:rPr>
                <w:rFonts w:asciiTheme="minorHAnsi" w:hAnsiTheme="minorHAnsi"/>
                <w:sz w:val="24"/>
                <w:szCs w:val="24"/>
              </w:rPr>
            </w:pPr>
            <w:r w:rsidRPr="004B0B0D">
              <w:rPr>
                <w:rFonts w:asciiTheme="minorHAnsi" w:hAnsiTheme="minorHAnsi"/>
                <w:sz w:val="24"/>
                <w:szCs w:val="24"/>
              </w:rPr>
              <w:t xml:space="preserve">n =6 [60%] </w:t>
            </w:r>
          </w:p>
        </w:tc>
        <w:tc>
          <w:tcPr>
            <w:tcW w:w="1003" w:type="dxa"/>
            <w:shd w:val="clear" w:color="auto" w:fill="C5E0B3" w:themeFill="accent6" w:themeFillTint="66"/>
            <w:vAlign w:val="center"/>
          </w:tcPr>
          <w:p w:rsidR="006469E6" w:rsidRPr="004B0B0D" w:rsidRDefault="006469E6" w:rsidP="006469E6">
            <w:pPr>
              <w:spacing w:after="0" w:line="240" w:lineRule="auto"/>
              <w:jc w:val="center"/>
              <w:rPr>
                <w:rFonts w:asciiTheme="minorHAnsi" w:hAnsiTheme="minorHAnsi"/>
                <w:sz w:val="24"/>
                <w:szCs w:val="24"/>
              </w:rPr>
            </w:pPr>
            <w:r w:rsidRPr="004B0B0D">
              <w:rPr>
                <w:rFonts w:asciiTheme="minorHAnsi" w:hAnsiTheme="minorHAnsi"/>
                <w:sz w:val="24"/>
                <w:szCs w:val="24"/>
              </w:rPr>
              <w:t>n =4</w:t>
            </w:r>
          </w:p>
          <w:p w:rsidR="006469E6" w:rsidRPr="004B0B0D" w:rsidRDefault="006469E6" w:rsidP="006469E6">
            <w:pPr>
              <w:spacing w:after="0" w:line="240" w:lineRule="auto"/>
              <w:jc w:val="center"/>
              <w:rPr>
                <w:rFonts w:asciiTheme="minorHAnsi" w:hAnsiTheme="minorHAnsi"/>
                <w:sz w:val="24"/>
                <w:szCs w:val="24"/>
              </w:rPr>
            </w:pPr>
            <w:r w:rsidRPr="004B0B0D">
              <w:rPr>
                <w:rFonts w:asciiTheme="minorHAnsi" w:hAnsiTheme="minorHAnsi"/>
                <w:sz w:val="24"/>
                <w:szCs w:val="24"/>
              </w:rPr>
              <w:t>40%]</w:t>
            </w:r>
          </w:p>
        </w:tc>
        <w:tc>
          <w:tcPr>
            <w:tcW w:w="698" w:type="dxa"/>
            <w:vAlign w:val="center"/>
          </w:tcPr>
          <w:p w:rsidR="006469E6" w:rsidRPr="004B0B0D" w:rsidRDefault="006469E6" w:rsidP="006469E6">
            <w:pPr>
              <w:spacing w:after="0" w:line="240" w:lineRule="auto"/>
              <w:jc w:val="center"/>
              <w:rPr>
                <w:rFonts w:asciiTheme="minorHAnsi" w:hAnsiTheme="minorHAnsi"/>
                <w:sz w:val="24"/>
                <w:szCs w:val="24"/>
              </w:rPr>
            </w:pPr>
          </w:p>
        </w:tc>
        <w:tc>
          <w:tcPr>
            <w:tcW w:w="1134" w:type="dxa"/>
            <w:vAlign w:val="center"/>
          </w:tcPr>
          <w:p w:rsidR="006469E6" w:rsidRPr="004B0B0D" w:rsidRDefault="006469E6" w:rsidP="006469E6">
            <w:pPr>
              <w:spacing w:after="0" w:line="240" w:lineRule="auto"/>
              <w:jc w:val="center"/>
              <w:rPr>
                <w:rFonts w:asciiTheme="minorHAnsi" w:hAnsiTheme="minorHAnsi"/>
                <w:sz w:val="24"/>
                <w:szCs w:val="24"/>
              </w:rPr>
            </w:pPr>
          </w:p>
        </w:tc>
        <w:tc>
          <w:tcPr>
            <w:tcW w:w="1134" w:type="dxa"/>
            <w:vAlign w:val="center"/>
          </w:tcPr>
          <w:p w:rsidR="006469E6" w:rsidRPr="004B0B0D" w:rsidRDefault="006469E6" w:rsidP="006469E6">
            <w:pPr>
              <w:spacing w:after="0" w:line="240" w:lineRule="auto"/>
              <w:jc w:val="center"/>
              <w:rPr>
                <w:rFonts w:asciiTheme="minorHAnsi" w:hAnsiTheme="minorHAnsi"/>
                <w:sz w:val="24"/>
                <w:szCs w:val="24"/>
              </w:rPr>
            </w:pPr>
          </w:p>
        </w:tc>
      </w:tr>
      <w:tr w:rsidR="006469E6" w:rsidRPr="004B0B0D" w:rsidTr="006469E6">
        <w:trPr>
          <w:trHeight w:val="118"/>
        </w:trPr>
        <w:tc>
          <w:tcPr>
            <w:tcW w:w="4263" w:type="dxa"/>
            <w:vAlign w:val="center"/>
          </w:tcPr>
          <w:p w:rsidR="006469E6" w:rsidRPr="004B0B0D" w:rsidRDefault="006469E6" w:rsidP="006469E6">
            <w:pPr>
              <w:spacing w:after="0" w:line="240" w:lineRule="auto"/>
              <w:rPr>
                <w:rFonts w:asciiTheme="minorHAnsi" w:hAnsiTheme="minorHAnsi"/>
                <w:sz w:val="24"/>
                <w:szCs w:val="24"/>
              </w:rPr>
            </w:pPr>
            <w:r w:rsidRPr="004B0B0D">
              <w:rPr>
                <w:rFonts w:asciiTheme="minorHAnsi" w:hAnsiTheme="minorHAnsi"/>
                <w:sz w:val="24"/>
                <w:szCs w:val="24"/>
              </w:rPr>
              <w:t>The tutors were enthusiastic</w:t>
            </w:r>
            <w:r>
              <w:rPr>
                <w:rFonts w:asciiTheme="minorHAnsi" w:hAnsiTheme="minorHAnsi"/>
                <w:sz w:val="24"/>
                <w:szCs w:val="24"/>
              </w:rPr>
              <w:t xml:space="preserve"> (n=10)</w:t>
            </w:r>
          </w:p>
        </w:tc>
        <w:tc>
          <w:tcPr>
            <w:tcW w:w="1134" w:type="dxa"/>
            <w:shd w:val="clear" w:color="auto" w:fill="C5E0B3" w:themeFill="accent6" w:themeFillTint="66"/>
            <w:vAlign w:val="center"/>
          </w:tcPr>
          <w:p w:rsidR="006469E6" w:rsidRPr="004B0B0D" w:rsidRDefault="006469E6" w:rsidP="006469E6">
            <w:pPr>
              <w:spacing w:after="0" w:line="240" w:lineRule="auto"/>
              <w:jc w:val="center"/>
              <w:rPr>
                <w:rFonts w:asciiTheme="minorHAnsi" w:hAnsiTheme="minorHAnsi"/>
                <w:sz w:val="24"/>
                <w:szCs w:val="24"/>
              </w:rPr>
            </w:pPr>
            <w:r w:rsidRPr="004B0B0D">
              <w:rPr>
                <w:rFonts w:asciiTheme="minorHAnsi" w:hAnsiTheme="minorHAnsi"/>
                <w:sz w:val="24"/>
                <w:szCs w:val="24"/>
              </w:rPr>
              <w:t>n=7</w:t>
            </w:r>
          </w:p>
          <w:p w:rsidR="006469E6" w:rsidRPr="004B0B0D" w:rsidRDefault="006469E6" w:rsidP="006469E6">
            <w:pPr>
              <w:spacing w:after="0" w:line="240" w:lineRule="auto"/>
              <w:jc w:val="center"/>
              <w:rPr>
                <w:rFonts w:asciiTheme="minorHAnsi" w:hAnsiTheme="minorHAnsi"/>
                <w:sz w:val="24"/>
                <w:szCs w:val="24"/>
              </w:rPr>
            </w:pPr>
            <w:r w:rsidRPr="004B0B0D">
              <w:rPr>
                <w:rFonts w:asciiTheme="minorHAnsi" w:hAnsiTheme="minorHAnsi"/>
                <w:sz w:val="24"/>
                <w:szCs w:val="24"/>
              </w:rPr>
              <w:t>[70%]</w:t>
            </w:r>
          </w:p>
        </w:tc>
        <w:tc>
          <w:tcPr>
            <w:tcW w:w="1003" w:type="dxa"/>
            <w:shd w:val="clear" w:color="auto" w:fill="C5E0B3" w:themeFill="accent6" w:themeFillTint="66"/>
            <w:vAlign w:val="center"/>
          </w:tcPr>
          <w:p w:rsidR="006469E6" w:rsidRPr="004B0B0D" w:rsidRDefault="006469E6" w:rsidP="006469E6">
            <w:pPr>
              <w:spacing w:after="0" w:line="240" w:lineRule="auto"/>
              <w:jc w:val="center"/>
              <w:rPr>
                <w:rFonts w:asciiTheme="minorHAnsi" w:hAnsiTheme="minorHAnsi"/>
                <w:sz w:val="24"/>
                <w:szCs w:val="24"/>
              </w:rPr>
            </w:pPr>
            <w:r w:rsidRPr="004B0B0D">
              <w:rPr>
                <w:rFonts w:asciiTheme="minorHAnsi" w:hAnsiTheme="minorHAnsi"/>
                <w:sz w:val="24"/>
                <w:szCs w:val="24"/>
              </w:rPr>
              <w:t>n =3</w:t>
            </w:r>
          </w:p>
          <w:p w:rsidR="006469E6" w:rsidRPr="004B0B0D" w:rsidRDefault="006469E6" w:rsidP="006469E6">
            <w:pPr>
              <w:spacing w:after="0" w:line="240" w:lineRule="auto"/>
              <w:jc w:val="center"/>
              <w:rPr>
                <w:rFonts w:asciiTheme="minorHAnsi" w:hAnsiTheme="minorHAnsi"/>
                <w:sz w:val="24"/>
                <w:szCs w:val="24"/>
              </w:rPr>
            </w:pPr>
            <w:r w:rsidRPr="004B0B0D">
              <w:rPr>
                <w:rFonts w:asciiTheme="minorHAnsi" w:hAnsiTheme="minorHAnsi"/>
                <w:sz w:val="24"/>
                <w:szCs w:val="24"/>
              </w:rPr>
              <w:t>[30%]</w:t>
            </w:r>
          </w:p>
        </w:tc>
        <w:tc>
          <w:tcPr>
            <w:tcW w:w="698" w:type="dxa"/>
            <w:vAlign w:val="center"/>
          </w:tcPr>
          <w:p w:rsidR="006469E6" w:rsidRPr="004B0B0D" w:rsidRDefault="006469E6" w:rsidP="006469E6">
            <w:pPr>
              <w:spacing w:after="0" w:line="240" w:lineRule="auto"/>
              <w:jc w:val="center"/>
              <w:rPr>
                <w:rFonts w:asciiTheme="minorHAnsi" w:hAnsiTheme="minorHAnsi"/>
                <w:sz w:val="24"/>
                <w:szCs w:val="24"/>
              </w:rPr>
            </w:pPr>
          </w:p>
        </w:tc>
        <w:tc>
          <w:tcPr>
            <w:tcW w:w="1134" w:type="dxa"/>
            <w:vAlign w:val="center"/>
          </w:tcPr>
          <w:p w:rsidR="006469E6" w:rsidRPr="004B0B0D" w:rsidRDefault="006469E6" w:rsidP="006469E6">
            <w:pPr>
              <w:spacing w:after="0" w:line="240" w:lineRule="auto"/>
              <w:jc w:val="center"/>
              <w:rPr>
                <w:rFonts w:asciiTheme="minorHAnsi" w:hAnsiTheme="minorHAnsi"/>
                <w:sz w:val="24"/>
                <w:szCs w:val="24"/>
              </w:rPr>
            </w:pPr>
          </w:p>
        </w:tc>
        <w:tc>
          <w:tcPr>
            <w:tcW w:w="1134" w:type="dxa"/>
            <w:vAlign w:val="center"/>
          </w:tcPr>
          <w:p w:rsidR="006469E6" w:rsidRPr="004B0B0D" w:rsidRDefault="006469E6" w:rsidP="006469E6">
            <w:pPr>
              <w:spacing w:after="0" w:line="240" w:lineRule="auto"/>
              <w:jc w:val="center"/>
              <w:rPr>
                <w:rFonts w:asciiTheme="minorHAnsi" w:hAnsiTheme="minorHAnsi"/>
                <w:sz w:val="24"/>
                <w:szCs w:val="24"/>
              </w:rPr>
            </w:pPr>
          </w:p>
        </w:tc>
      </w:tr>
      <w:tr w:rsidR="006469E6" w:rsidRPr="004B0B0D" w:rsidTr="006469E6">
        <w:trPr>
          <w:trHeight w:val="429"/>
        </w:trPr>
        <w:tc>
          <w:tcPr>
            <w:tcW w:w="4263" w:type="dxa"/>
            <w:vAlign w:val="center"/>
          </w:tcPr>
          <w:p w:rsidR="006469E6" w:rsidRPr="004B0B0D" w:rsidRDefault="006469E6" w:rsidP="006469E6">
            <w:pPr>
              <w:spacing w:after="0" w:line="240" w:lineRule="auto"/>
              <w:rPr>
                <w:rFonts w:asciiTheme="minorHAnsi" w:hAnsiTheme="minorHAnsi"/>
                <w:sz w:val="24"/>
                <w:szCs w:val="24"/>
              </w:rPr>
            </w:pPr>
            <w:r w:rsidRPr="004B0B0D">
              <w:rPr>
                <w:rFonts w:asciiTheme="minorHAnsi" w:hAnsiTheme="minorHAnsi"/>
                <w:sz w:val="24"/>
                <w:szCs w:val="24"/>
              </w:rPr>
              <w:t xml:space="preserve">The support materials were helpful </w:t>
            </w:r>
            <w:r>
              <w:rPr>
                <w:rFonts w:asciiTheme="minorHAnsi" w:hAnsiTheme="minorHAnsi"/>
                <w:sz w:val="24"/>
                <w:szCs w:val="24"/>
              </w:rPr>
              <w:t>(n=10)</w:t>
            </w:r>
          </w:p>
        </w:tc>
        <w:tc>
          <w:tcPr>
            <w:tcW w:w="1134" w:type="dxa"/>
            <w:shd w:val="clear" w:color="auto" w:fill="C5E0B3" w:themeFill="accent6" w:themeFillTint="66"/>
            <w:vAlign w:val="center"/>
          </w:tcPr>
          <w:p w:rsidR="006469E6" w:rsidRPr="004B0B0D" w:rsidRDefault="006469E6" w:rsidP="006469E6">
            <w:pPr>
              <w:spacing w:after="0" w:line="240" w:lineRule="auto"/>
              <w:jc w:val="center"/>
              <w:rPr>
                <w:rFonts w:asciiTheme="minorHAnsi" w:hAnsiTheme="minorHAnsi"/>
                <w:sz w:val="24"/>
                <w:szCs w:val="24"/>
              </w:rPr>
            </w:pPr>
            <w:r w:rsidRPr="004B0B0D">
              <w:rPr>
                <w:rFonts w:asciiTheme="minorHAnsi" w:hAnsiTheme="minorHAnsi"/>
                <w:sz w:val="24"/>
                <w:szCs w:val="24"/>
              </w:rPr>
              <w:t>n =1 [10%]</w:t>
            </w:r>
          </w:p>
        </w:tc>
        <w:tc>
          <w:tcPr>
            <w:tcW w:w="1003" w:type="dxa"/>
            <w:shd w:val="clear" w:color="auto" w:fill="C5E0B3" w:themeFill="accent6" w:themeFillTint="66"/>
            <w:vAlign w:val="center"/>
          </w:tcPr>
          <w:p w:rsidR="006469E6" w:rsidRPr="004B0B0D" w:rsidRDefault="006469E6" w:rsidP="006469E6">
            <w:pPr>
              <w:spacing w:after="0" w:line="240" w:lineRule="auto"/>
              <w:jc w:val="center"/>
              <w:rPr>
                <w:rFonts w:asciiTheme="minorHAnsi" w:hAnsiTheme="minorHAnsi"/>
                <w:sz w:val="24"/>
                <w:szCs w:val="24"/>
              </w:rPr>
            </w:pPr>
            <w:r w:rsidRPr="004B0B0D">
              <w:rPr>
                <w:rFonts w:asciiTheme="minorHAnsi" w:hAnsiTheme="minorHAnsi"/>
                <w:sz w:val="24"/>
                <w:szCs w:val="24"/>
              </w:rPr>
              <w:t xml:space="preserve">n =7 [70%] </w:t>
            </w:r>
          </w:p>
        </w:tc>
        <w:tc>
          <w:tcPr>
            <w:tcW w:w="698" w:type="dxa"/>
            <w:shd w:val="clear" w:color="auto" w:fill="FFD966" w:themeFill="accent4" w:themeFillTint="99"/>
            <w:vAlign w:val="center"/>
          </w:tcPr>
          <w:p w:rsidR="006469E6" w:rsidRPr="004B0B0D" w:rsidRDefault="006469E6" w:rsidP="006469E6">
            <w:pPr>
              <w:spacing w:after="0" w:line="240" w:lineRule="auto"/>
              <w:jc w:val="center"/>
              <w:rPr>
                <w:rFonts w:asciiTheme="minorHAnsi" w:hAnsiTheme="minorHAnsi"/>
                <w:sz w:val="24"/>
                <w:szCs w:val="24"/>
              </w:rPr>
            </w:pPr>
            <w:r w:rsidRPr="004B0B0D">
              <w:rPr>
                <w:rFonts w:asciiTheme="minorHAnsi" w:hAnsiTheme="minorHAnsi"/>
                <w:sz w:val="24"/>
                <w:szCs w:val="24"/>
              </w:rPr>
              <w:t>n =2</w:t>
            </w:r>
          </w:p>
          <w:p w:rsidR="006469E6" w:rsidRPr="004B0B0D" w:rsidRDefault="006469E6" w:rsidP="006469E6">
            <w:pPr>
              <w:spacing w:after="0" w:line="240" w:lineRule="auto"/>
              <w:jc w:val="center"/>
              <w:rPr>
                <w:rFonts w:asciiTheme="minorHAnsi" w:hAnsiTheme="minorHAnsi"/>
                <w:sz w:val="24"/>
                <w:szCs w:val="24"/>
              </w:rPr>
            </w:pPr>
            <w:r w:rsidRPr="004B0B0D">
              <w:rPr>
                <w:rFonts w:asciiTheme="minorHAnsi" w:hAnsiTheme="minorHAnsi"/>
                <w:sz w:val="24"/>
                <w:szCs w:val="24"/>
              </w:rPr>
              <w:t>[20%]</w:t>
            </w:r>
          </w:p>
        </w:tc>
        <w:tc>
          <w:tcPr>
            <w:tcW w:w="1134" w:type="dxa"/>
          </w:tcPr>
          <w:p w:rsidR="006469E6" w:rsidRPr="004B0B0D" w:rsidRDefault="006469E6" w:rsidP="006469E6">
            <w:pPr>
              <w:spacing w:after="0" w:line="240" w:lineRule="auto"/>
              <w:rPr>
                <w:rFonts w:asciiTheme="minorHAnsi" w:hAnsiTheme="minorHAnsi"/>
                <w:sz w:val="24"/>
                <w:szCs w:val="24"/>
              </w:rPr>
            </w:pPr>
          </w:p>
        </w:tc>
        <w:tc>
          <w:tcPr>
            <w:tcW w:w="1134" w:type="dxa"/>
            <w:vAlign w:val="center"/>
          </w:tcPr>
          <w:p w:rsidR="006469E6" w:rsidRPr="004B0B0D" w:rsidRDefault="006469E6" w:rsidP="006469E6">
            <w:pPr>
              <w:spacing w:after="0" w:line="240" w:lineRule="auto"/>
              <w:jc w:val="center"/>
              <w:rPr>
                <w:sz w:val="24"/>
                <w:szCs w:val="24"/>
              </w:rPr>
            </w:pPr>
          </w:p>
        </w:tc>
      </w:tr>
      <w:tr w:rsidR="006469E6" w:rsidRPr="004B0B0D" w:rsidTr="006469E6">
        <w:trPr>
          <w:trHeight w:val="118"/>
        </w:trPr>
        <w:tc>
          <w:tcPr>
            <w:tcW w:w="4263" w:type="dxa"/>
            <w:vAlign w:val="center"/>
          </w:tcPr>
          <w:p w:rsidR="006469E6" w:rsidRPr="004B0B0D" w:rsidRDefault="006469E6" w:rsidP="006469E6">
            <w:pPr>
              <w:spacing w:after="0" w:line="240" w:lineRule="auto"/>
              <w:rPr>
                <w:rFonts w:asciiTheme="minorHAnsi" w:hAnsiTheme="minorHAnsi"/>
                <w:bCs/>
                <w:sz w:val="24"/>
                <w:szCs w:val="24"/>
              </w:rPr>
            </w:pPr>
            <w:r w:rsidRPr="004B0B0D">
              <w:rPr>
                <w:rFonts w:asciiTheme="minorHAnsi" w:hAnsiTheme="minorHAnsi"/>
                <w:bCs/>
                <w:sz w:val="24"/>
                <w:szCs w:val="24"/>
              </w:rPr>
              <w:t xml:space="preserve">The course has given me a good understanding of </w:t>
            </w:r>
            <w:r w:rsidRPr="004B0B0D">
              <w:rPr>
                <w:rFonts w:asciiTheme="minorHAnsi" w:hAnsiTheme="minorHAnsi"/>
                <w:bCs/>
                <w:color w:val="000000" w:themeColor="text1"/>
                <w:sz w:val="24"/>
                <w:szCs w:val="24"/>
              </w:rPr>
              <w:t>how to reduce the likelihood of getting diabetes</w:t>
            </w:r>
            <w:r>
              <w:rPr>
                <w:rFonts w:asciiTheme="minorHAnsi" w:hAnsiTheme="minorHAnsi"/>
                <w:bCs/>
                <w:color w:val="000000" w:themeColor="text1"/>
                <w:sz w:val="24"/>
                <w:szCs w:val="24"/>
              </w:rPr>
              <w:t xml:space="preserve"> (n=10)</w:t>
            </w:r>
          </w:p>
        </w:tc>
        <w:tc>
          <w:tcPr>
            <w:tcW w:w="1134" w:type="dxa"/>
            <w:shd w:val="clear" w:color="auto" w:fill="C5E0B3" w:themeFill="accent6" w:themeFillTint="66"/>
            <w:vAlign w:val="center"/>
          </w:tcPr>
          <w:p w:rsidR="006469E6" w:rsidRPr="004B0B0D" w:rsidRDefault="006469E6" w:rsidP="006469E6">
            <w:pPr>
              <w:spacing w:after="0" w:line="240" w:lineRule="auto"/>
              <w:jc w:val="center"/>
              <w:rPr>
                <w:rFonts w:asciiTheme="minorHAnsi" w:hAnsiTheme="minorHAnsi"/>
                <w:sz w:val="24"/>
                <w:szCs w:val="24"/>
              </w:rPr>
            </w:pPr>
            <w:r w:rsidRPr="004B0B0D">
              <w:rPr>
                <w:rFonts w:asciiTheme="minorHAnsi" w:hAnsiTheme="minorHAnsi"/>
                <w:sz w:val="24"/>
                <w:szCs w:val="24"/>
              </w:rPr>
              <w:t>n=3 [30%]</w:t>
            </w:r>
          </w:p>
        </w:tc>
        <w:tc>
          <w:tcPr>
            <w:tcW w:w="1003" w:type="dxa"/>
            <w:shd w:val="clear" w:color="auto" w:fill="C5E0B3" w:themeFill="accent6" w:themeFillTint="66"/>
            <w:vAlign w:val="center"/>
          </w:tcPr>
          <w:p w:rsidR="006469E6" w:rsidRPr="004B0B0D" w:rsidRDefault="006469E6" w:rsidP="006469E6">
            <w:pPr>
              <w:spacing w:after="0" w:line="240" w:lineRule="auto"/>
              <w:jc w:val="center"/>
              <w:rPr>
                <w:rFonts w:asciiTheme="minorHAnsi" w:hAnsiTheme="minorHAnsi"/>
                <w:sz w:val="24"/>
                <w:szCs w:val="24"/>
              </w:rPr>
            </w:pPr>
            <w:r w:rsidRPr="004B0B0D">
              <w:rPr>
                <w:rFonts w:asciiTheme="minorHAnsi" w:hAnsiTheme="minorHAnsi"/>
                <w:sz w:val="24"/>
                <w:szCs w:val="24"/>
              </w:rPr>
              <w:t>n =4 [40%]</w:t>
            </w:r>
          </w:p>
        </w:tc>
        <w:tc>
          <w:tcPr>
            <w:tcW w:w="698" w:type="dxa"/>
            <w:shd w:val="clear" w:color="auto" w:fill="FFD966" w:themeFill="accent4" w:themeFillTint="99"/>
            <w:vAlign w:val="center"/>
          </w:tcPr>
          <w:p w:rsidR="006469E6" w:rsidRPr="004B0B0D" w:rsidRDefault="006469E6" w:rsidP="006469E6">
            <w:pPr>
              <w:spacing w:after="0" w:line="240" w:lineRule="auto"/>
              <w:jc w:val="center"/>
              <w:rPr>
                <w:rFonts w:asciiTheme="minorHAnsi" w:hAnsiTheme="minorHAnsi"/>
                <w:sz w:val="24"/>
                <w:szCs w:val="24"/>
              </w:rPr>
            </w:pPr>
            <w:r w:rsidRPr="004B0B0D">
              <w:rPr>
                <w:rFonts w:asciiTheme="minorHAnsi" w:hAnsiTheme="minorHAnsi"/>
                <w:sz w:val="24"/>
                <w:szCs w:val="24"/>
              </w:rPr>
              <w:t>n =1 [10%]</w:t>
            </w:r>
          </w:p>
        </w:tc>
        <w:tc>
          <w:tcPr>
            <w:tcW w:w="1134" w:type="dxa"/>
            <w:shd w:val="clear" w:color="auto" w:fill="F4B083" w:themeFill="accent2" w:themeFillTint="99"/>
            <w:vAlign w:val="center"/>
          </w:tcPr>
          <w:p w:rsidR="006469E6" w:rsidRPr="004B0B0D" w:rsidRDefault="006469E6" w:rsidP="006469E6">
            <w:pPr>
              <w:spacing w:after="0" w:line="240" w:lineRule="auto"/>
              <w:jc w:val="center"/>
              <w:rPr>
                <w:rFonts w:asciiTheme="minorHAnsi" w:hAnsiTheme="minorHAnsi"/>
                <w:sz w:val="24"/>
                <w:szCs w:val="24"/>
              </w:rPr>
            </w:pPr>
            <w:r w:rsidRPr="004B0B0D">
              <w:rPr>
                <w:rFonts w:asciiTheme="minorHAnsi" w:hAnsiTheme="minorHAnsi"/>
                <w:sz w:val="24"/>
                <w:szCs w:val="24"/>
              </w:rPr>
              <w:t>n =2 [20%]</w:t>
            </w:r>
          </w:p>
        </w:tc>
        <w:tc>
          <w:tcPr>
            <w:tcW w:w="1134" w:type="dxa"/>
            <w:vAlign w:val="center"/>
          </w:tcPr>
          <w:p w:rsidR="006469E6" w:rsidRPr="004B0B0D" w:rsidRDefault="006469E6" w:rsidP="006469E6">
            <w:pPr>
              <w:spacing w:after="0" w:line="240" w:lineRule="auto"/>
              <w:jc w:val="center"/>
              <w:rPr>
                <w:rFonts w:asciiTheme="minorHAnsi" w:hAnsiTheme="minorHAnsi"/>
                <w:sz w:val="24"/>
                <w:szCs w:val="24"/>
              </w:rPr>
            </w:pPr>
          </w:p>
        </w:tc>
      </w:tr>
      <w:tr w:rsidR="006469E6" w:rsidRPr="004B0B0D" w:rsidTr="006469E6">
        <w:trPr>
          <w:trHeight w:val="118"/>
        </w:trPr>
        <w:tc>
          <w:tcPr>
            <w:tcW w:w="4263" w:type="dxa"/>
            <w:vAlign w:val="center"/>
          </w:tcPr>
          <w:p w:rsidR="006469E6" w:rsidRPr="004B0B0D" w:rsidRDefault="006469E6" w:rsidP="006469E6">
            <w:pPr>
              <w:spacing w:after="0" w:line="240" w:lineRule="auto"/>
              <w:rPr>
                <w:rFonts w:asciiTheme="minorHAnsi" w:hAnsiTheme="minorHAnsi"/>
                <w:bCs/>
                <w:color w:val="000000" w:themeColor="text1"/>
                <w:sz w:val="24"/>
                <w:szCs w:val="24"/>
              </w:rPr>
            </w:pPr>
            <w:r w:rsidRPr="004B0B0D">
              <w:rPr>
                <w:rFonts w:asciiTheme="minorHAnsi" w:hAnsiTheme="minorHAnsi"/>
                <w:bCs/>
                <w:sz w:val="24"/>
                <w:szCs w:val="24"/>
              </w:rPr>
              <w:t>The course has given me a good understanding of</w:t>
            </w:r>
            <w:r w:rsidRPr="004B0B0D">
              <w:rPr>
                <w:rFonts w:asciiTheme="minorHAnsi" w:hAnsiTheme="minorHAnsi"/>
                <w:bCs/>
                <w:color w:val="000000" w:themeColor="text1"/>
                <w:sz w:val="24"/>
                <w:szCs w:val="24"/>
              </w:rPr>
              <w:t xml:space="preserve"> how to make better lifestyle choices</w:t>
            </w:r>
            <w:r>
              <w:rPr>
                <w:rFonts w:asciiTheme="minorHAnsi" w:hAnsiTheme="minorHAnsi"/>
                <w:bCs/>
                <w:color w:val="000000" w:themeColor="text1"/>
                <w:sz w:val="24"/>
                <w:szCs w:val="24"/>
              </w:rPr>
              <w:t xml:space="preserve"> (n=10)</w:t>
            </w:r>
          </w:p>
        </w:tc>
        <w:tc>
          <w:tcPr>
            <w:tcW w:w="1134" w:type="dxa"/>
            <w:shd w:val="clear" w:color="auto" w:fill="C5E0B3" w:themeFill="accent6" w:themeFillTint="66"/>
            <w:vAlign w:val="center"/>
          </w:tcPr>
          <w:p w:rsidR="006469E6" w:rsidRPr="004B0B0D" w:rsidRDefault="006469E6" w:rsidP="006469E6">
            <w:pPr>
              <w:spacing w:after="0" w:line="240" w:lineRule="auto"/>
              <w:jc w:val="center"/>
              <w:rPr>
                <w:rFonts w:asciiTheme="minorHAnsi" w:hAnsiTheme="minorHAnsi"/>
                <w:sz w:val="24"/>
                <w:szCs w:val="24"/>
              </w:rPr>
            </w:pPr>
            <w:r w:rsidRPr="004B0B0D">
              <w:rPr>
                <w:rFonts w:asciiTheme="minorHAnsi" w:hAnsiTheme="minorHAnsi"/>
                <w:sz w:val="24"/>
                <w:szCs w:val="24"/>
              </w:rPr>
              <w:t>n =1 [10%]</w:t>
            </w:r>
          </w:p>
        </w:tc>
        <w:tc>
          <w:tcPr>
            <w:tcW w:w="1003" w:type="dxa"/>
            <w:shd w:val="clear" w:color="auto" w:fill="C5E0B3" w:themeFill="accent6" w:themeFillTint="66"/>
            <w:vAlign w:val="center"/>
          </w:tcPr>
          <w:p w:rsidR="006469E6" w:rsidRPr="004B0B0D" w:rsidRDefault="006469E6" w:rsidP="006469E6">
            <w:pPr>
              <w:spacing w:after="0" w:line="240" w:lineRule="auto"/>
              <w:jc w:val="center"/>
              <w:rPr>
                <w:rFonts w:asciiTheme="minorHAnsi" w:hAnsiTheme="minorHAnsi"/>
                <w:sz w:val="24"/>
                <w:szCs w:val="24"/>
              </w:rPr>
            </w:pPr>
            <w:r w:rsidRPr="004B0B0D">
              <w:rPr>
                <w:rFonts w:asciiTheme="minorHAnsi" w:hAnsiTheme="minorHAnsi"/>
                <w:sz w:val="24"/>
                <w:szCs w:val="24"/>
              </w:rPr>
              <w:t>n =6</w:t>
            </w:r>
          </w:p>
          <w:p w:rsidR="006469E6" w:rsidRPr="004B0B0D" w:rsidRDefault="006469E6" w:rsidP="006469E6">
            <w:pPr>
              <w:spacing w:after="0" w:line="240" w:lineRule="auto"/>
              <w:jc w:val="center"/>
              <w:rPr>
                <w:rFonts w:asciiTheme="minorHAnsi" w:hAnsiTheme="minorHAnsi"/>
                <w:sz w:val="24"/>
                <w:szCs w:val="24"/>
              </w:rPr>
            </w:pPr>
            <w:r w:rsidRPr="004B0B0D">
              <w:rPr>
                <w:rFonts w:asciiTheme="minorHAnsi" w:hAnsiTheme="minorHAnsi"/>
                <w:sz w:val="24"/>
                <w:szCs w:val="24"/>
              </w:rPr>
              <w:t>60%]</w:t>
            </w:r>
          </w:p>
        </w:tc>
        <w:tc>
          <w:tcPr>
            <w:tcW w:w="698" w:type="dxa"/>
            <w:shd w:val="clear" w:color="auto" w:fill="FFD966" w:themeFill="accent4" w:themeFillTint="99"/>
            <w:vAlign w:val="center"/>
          </w:tcPr>
          <w:p w:rsidR="006469E6" w:rsidRPr="004B0B0D" w:rsidRDefault="006469E6" w:rsidP="006469E6">
            <w:pPr>
              <w:spacing w:after="0" w:line="240" w:lineRule="auto"/>
              <w:jc w:val="center"/>
              <w:rPr>
                <w:rFonts w:asciiTheme="minorHAnsi" w:hAnsiTheme="minorHAnsi"/>
                <w:sz w:val="24"/>
                <w:szCs w:val="24"/>
              </w:rPr>
            </w:pPr>
            <w:r w:rsidRPr="004B0B0D">
              <w:rPr>
                <w:rFonts w:asciiTheme="minorHAnsi" w:hAnsiTheme="minorHAnsi"/>
                <w:sz w:val="24"/>
                <w:szCs w:val="24"/>
              </w:rPr>
              <w:t>n =3 [30%]</w:t>
            </w:r>
          </w:p>
        </w:tc>
        <w:tc>
          <w:tcPr>
            <w:tcW w:w="1134" w:type="dxa"/>
            <w:vAlign w:val="center"/>
          </w:tcPr>
          <w:p w:rsidR="006469E6" w:rsidRPr="004B0B0D" w:rsidRDefault="006469E6" w:rsidP="006469E6">
            <w:pPr>
              <w:spacing w:after="0" w:line="240" w:lineRule="auto"/>
              <w:jc w:val="center"/>
              <w:rPr>
                <w:rFonts w:asciiTheme="minorHAnsi" w:hAnsiTheme="minorHAnsi"/>
                <w:sz w:val="24"/>
                <w:szCs w:val="24"/>
              </w:rPr>
            </w:pPr>
          </w:p>
        </w:tc>
        <w:tc>
          <w:tcPr>
            <w:tcW w:w="1134" w:type="dxa"/>
            <w:vAlign w:val="center"/>
          </w:tcPr>
          <w:p w:rsidR="006469E6" w:rsidRPr="004B0B0D" w:rsidRDefault="006469E6" w:rsidP="006469E6">
            <w:pPr>
              <w:spacing w:after="0" w:line="240" w:lineRule="auto"/>
              <w:jc w:val="center"/>
              <w:rPr>
                <w:sz w:val="24"/>
                <w:szCs w:val="24"/>
              </w:rPr>
            </w:pPr>
          </w:p>
        </w:tc>
      </w:tr>
      <w:tr w:rsidR="006469E6" w:rsidRPr="004B0B0D" w:rsidTr="006469E6">
        <w:trPr>
          <w:trHeight w:val="118"/>
        </w:trPr>
        <w:tc>
          <w:tcPr>
            <w:tcW w:w="4263" w:type="dxa"/>
          </w:tcPr>
          <w:p w:rsidR="006469E6" w:rsidRPr="004B0B0D" w:rsidRDefault="006469E6" w:rsidP="006469E6">
            <w:pPr>
              <w:spacing w:after="0" w:line="240" w:lineRule="auto"/>
              <w:rPr>
                <w:rFonts w:asciiTheme="minorHAnsi" w:hAnsiTheme="minorHAnsi"/>
                <w:b/>
                <w:bCs/>
                <w:sz w:val="24"/>
                <w:szCs w:val="24"/>
              </w:rPr>
            </w:pPr>
            <w:r w:rsidRPr="004B0B0D">
              <w:rPr>
                <w:rFonts w:asciiTheme="minorHAnsi" w:hAnsiTheme="minorHAnsi"/>
                <w:color w:val="000000" w:themeColor="text1"/>
                <w:sz w:val="24"/>
                <w:szCs w:val="24"/>
              </w:rPr>
              <w:t>The course improved my ability and confidence to look after my health and well-being</w:t>
            </w:r>
            <w:r>
              <w:rPr>
                <w:rFonts w:asciiTheme="minorHAnsi" w:hAnsiTheme="minorHAnsi"/>
                <w:color w:val="000000" w:themeColor="text1"/>
                <w:sz w:val="24"/>
                <w:szCs w:val="24"/>
              </w:rPr>
              <w:t xml:space="preserve"> (n=10)</w:t>
            </w:r>
          </w:p>
        </w:tc>
        <w:tc>
          <w:tcPr>
            <w:tcW w:w="1134" w:type="dxa"/>
            <w:shd w:val="clear" w:color="auto" w:fill="C5E0B3" w:themeFill="accent6" w:themeFillTint="66"/>
          </w:tcPr>
          <w:p w:rsidR="006469E6" w:rsidRPr="004B0B0D" w:rsidRDefault="006469E6" w:rsidP="006469E6">
            <w:pPr>
              <w:spacing w:after="0" w:line="240" w:lineRule="auto"/>
              <w:jc w:val="center"/>
              <w:rPr>
                <w:rFonts w:asciiTheme="minorHAnsi" w:hAnsiTheme="minorHAnsi"/>
                <w:b/>
                <w:bCs/>
                <w:sz w:val="24"/>
                <w:szCs w:val="24"/>
              </w:rPr>
            </w:pPr>
          </w:p>
        </w:tc>
        <w:tc>
          <w:tcPr>
            <w:tcW w:w="1003" w:type="dxa"/>
            <w:shd w:val="clear" w:color="auto" w:fill="C5E0B3" w:themeFill="accent6" w:themeFillTint="66"/>
          </w:tcPr>
          <w:p w:rsidR="006469E6" w:rsidRPr="004B0B0D" w:rsidRDefault="006469E6" w:rsidP="006469E6">
            <w:pPr>
              <w:spacing w:after="0" w:line="240" w:lineRule="auto"/>
              <w:jc w:val="center"/>
              <w:rPr>
                <w:rFonts w:asciiTheme="minorHAnsi" w:hAnsiTheme="minorHAnsi"/>
                <w:sz w:val="24"/>
                <w:szCs w:val="24"/>
              </w:rPr>
            </w:pPr>
            <w:r w:rsidRPr="004B0B0D">
              <w:rPr>
                <w:rFonts w:asciiTheme="minorHAnsi" w:hAnsiTheme="minorHAnsi"/>
                <w:sz w:val="24"/>
                <w:szCs w:val="24"/>
              </w:rPr>
              <w:t>n=7 [70%]</w:t>
            </w:r>
          </w:p>
        </w:tc>
        <w:tc>
          <w:tcPr>
            <w:tcW w:w="698" w:type="dxa"/>
            <w:shd w:val="clear" w:color="auto" w:fill="FFD966" w:themeFill="accent4" w:themeFillTint="99"/>
          </w:tcPr>
          <w:p w:rsidR="006469E6" w:rsidRPr="004B0B0D" w:rsidRDefault="006469E6" w:rsidP="006469E6">
            <w:pPr>
              <w:spacing w:after="0" w:line="240" w:lineRule="auto"/>
              <w:jc w:val="center"/>
              <w:rPr>
                <w:rFonts w:asciiTheme="minorHAnsi" w:hAnsiTheme="minorHAnsi"/>
                <w:sz w:val="24"/>
                <w:szCs w:val="24"/>
              </w:rPr>
            </w:pPr>
            <w:r w:rsidRPr="004B0B0D">
              <w:rPr>
                <w:rFonts w:asciiTheme="minorHAnsi" w:hAnsiTheme="minorHAnsi"/>
                <w:sz w:val="24"/>
                <w:szCs w:val="24"/>
              </w:rPr>
              <w:t>n=1 [10%]</w:t>
            </w:r>
          </w:p>
        </w:tc>
        <w:tc>
          <w:tcPr>
            <w:tcW w:w="1134" w:type="dxa"/>
            <w:shd w:val="clear" w:color="auto" w:fill="F4B083" w:themeFill="accent2" w:themeFillTint="99"/>
          </w:tcPr>
          <w:p w:rsidR="006469E6" w:rsidRPr="004B0B0D" w:rsidRDefault="006469E6" w:rsidP="006469E6">
            <w:pPr>
              <w:spacing w:after="0" w:line="240" w:lineRule="auto"/>
              <w:jc w:val="center"/>
              <w:rPr>
                <w:rFonts w:asciiTheme="minorHAnsi" w:hAnsiTheme="minorHAnsi"/>
                <w:sz w:val="24"/>
                <w:szCs w:val="24"/>
              </w:rPr>
            </w:pPr>
            <w:r w:rsidRPr="004B0B0D">
              <w:rPr>
                <w:rFonts w:asciiTheme="minorHAnsi" w:hAnsiTheme="minorHAnsi"/>
                <w:sz w:val="24"/>
                <w:szCs w:val="24"/>
              </w:rPr>
              <w:t>n=1 [10%]</w:t>
            </w:r>
          </w:p>
        </w:tc>
        <w:tc>
          <w:tcPr>
            <w:tcW w:w="1134" w:type="dxa"/>
            <w:shd w:val="clear" w:color="auto" w:fill="F4B083" w:themeFill="accent2" w:themeFillTint="99"/>
          </w:tcPr>
          <w:p w:rsidR="006469E6" w:rsidRPr="004B0B0D" w:rsidRDefault="006469E6" w:rsidP="006469E6">
            <w:pPr>
              <w:spacing w:after="0" w:line="240" w:lineRule="auto"/>
              <w:jc w:val="center"/>
              <w:rPr>
                <w:rFonts w:asciiTheme="minorHAnsi" w:hAnsiTheme="minorHAnsi"/>
                <w:sz w:val="24"/>
                <w:szCs w:val="24"/>
              </w:rPr>
            </w:pPr>
            <w:r w:rsidRPr="004B0B0D">
              <w:rPr>
                <w:rFonts w:asciiTheme="minorHAnsi" w:hAnsiTheme="minorHAnsi"/>
                <w:sz w:val="24"/>
                <w:szCs w:val="24"/>
              </w:rPr>
              <w:t>n=1</w:t>
            </w:r>
          </w:p>
          <w:p w:rsidR="006469E6" w:rsidRPr="004B0B0D" w:rsidRDefault="006469E6" w:rsidP="006469E6">
            <w:pPr>
              <w:spacing w:after="0" w:line="240" w:lineRule="auto"/>
              <w:jc w:val="center"/>
              <w:rPr>
                <w:rFonts w:asciiTheme="minorHAnsi" w:hAnsiTheme="minorHAnsi"/>
                <w:sz w:val="24"/>
                <w:szCs w:val="24"/>
              </w:rPr>
            </w:pPr>
            <w:r w:rsidRPr="004B0B0D">
              <w:rPr>
                <w:rFonts w:asciiTheme="minorHAnsi" w:hAnsiTheme="minorHAnsi"/>
                <w:sz w:val="24"/>
                <w:szCs w:val="24"/>
              </w:rPr>
              <w:t>[10%]</w:t>
            </w:r>
          </w:p>
        </w:tc>
      </w:tr>
      <w:tr w:rsidR="006469E6" w:rsidRPr="004B0B0D" w:rsidTr="006469E6">
        <w:trPr>
          <w:trHeight w:val="118"/>
        </w:trPr>
        <w:tc>
          <w:tcPr>
            <w:tcW w:w="4263" w:type="dxa"/>
            <w:vAlign w:val="center"/>
          </w:tcPr>
          <w:p w:rsidR="006469E6" w:rsidRPr="004B0B0D" w:rsidRDefault="006469E6" w:rsidP="006469E6">
            <w:pPr>
              <w:spacing w:after="0" w:line="240" w:lineRule="auto"/>
              <w:rPr>
                <w:rFonts w:asciiTheme="minorHAnsi" w:hAnsiTheme="minorHAnsi"/>
                <w:sz w:val="24"/>
                <w:szCs w:val="24"/>
              </w:rPr>
            </w:pPr>
            <w:r w:rsidRPr="004B0B0D">
              <w:rPr>
                <w:rFonts w:asciiTheme="minorHAnsi" w:hAnsiTheme="minorHAnsi"/>
                <w:sz w:val="24"/>
                <w:szCs w:val="24"/>
              </w:rPr>
              <w:t>The course provided a sound basis for future learning</w:t>
            </w:r>
            <w:r>
              <w:rPr>
                <w:rFonts w:asciiTheme="minorHAnsi" w:hAnsiTheme="minorHAnsi"/>
                <w:sz w:val="24"/>
                <w:szCs w:val="24"/>
              </w:rPr>
              <w:t xml:space="preserve"> (n=10)</w:t>
            </w:r>
          </w:p>
        </w:tc>
        <w:tc>
          <w:tcPr>
            <w:tcW w:w="1134" w:type="dxa"/>
            <w:shd w:val="clear" w:color="auto" w:fill="C5E0B3" w:themeFill="accent6" w:themeFillTint="66"/>
            <w:vAlign w:val="center"/>
          </w:tcPr>
          <w:p w:rsidR="006469E6" w:rsidRPr="004B0B0D" w:rsidRDefault="006469E6" w:rsidP="006469E6">
            <w:pPr>
              <w:spacing w:after="0" w:line="240" w:lineRule="auto"/>
              <w:jc w:val="center"/>
              <w:rPr>
                <w:rFonts w:asciiTheme="minorHAnsi" w:hAnsiTheme="minorHAnsi"/>
                <w:sz w:val="24"/>
                <w:szCs w:val="24"/>
              </w:rPr>
            </w:pPr>
            <w:r w:rsidRPr="004B0B0D">
              <w:rPr>
                <w:rFonts w:asciiTheme="minorHAnsi" w:hAnsiTheme="minorHAnsi"/>
                <w:sz w:val="24"/>
                <w:szCs w:val="24"/>
              </w:rPr>
              <w:t>n =1</w:t>
            </w:r>
          </w:p>
          <w:p w:rsidR="006469E6" w:rsidRPr="004B0B0D" w:rsidRDefault="006469E6" w:rsidP="006469E6">
            <w:pPr>
              <w:spacing w:after="0" w:line="240" w:lineRule="auto"/>
              <w:jc w:val="center"/>
              <w:rPr>
                <w:rFonts w:asciiTheme="minorHAnsi" w:hAnsiTheme="minorHAnsi"/>
                <w:sz w:val="24"/>
                <w:szCs w:val="24"/>
              </w:rPr>
            </w:pPr>
            <w:r w:rsidRPr="004B0B0D">
              <w:rPr>
                <w:rFonts w:asciiTheme="minorHAnsi" w:hAnsiTheme="minorHAnsi"/>
                <w:sz w:val="24"/>
                <w:szCs w:val="24"/>
              </w:rPr>
              <w:t>[10%]</w:t>
            </w:r>
          </w:p>
        </w:tc>
        <w:tc>
          <w:tcPr>
            <w:tcW w:w="1003" w:type="dxa"/>
            <w:shd w:val="clear" w:color="auto" w:fill="C5E0B3" w:themeFill="accent6" w:themeFillTint="66"/>
            <w:vAlign w:val="center"/>
          </w:tcPr>
          <w:p w:rsidR="006469E6" w:rsidRPr="004B0B0D" w:rsidRDefault="006469E6" w:rsidP="006469E6">
            <w:pPr>
              <w:spacing w:after="0" w:line="240" w:lineRule="auto"/>
              <w:jc w:val="center"/>
              <w:rPr>
                <w:rFonts w:asciiTheme="minorHAnsi" w:hAnsiTheme="minorHAnsi"/>
                <w:sz w:val="24"/>
                <w:szCs w:val="24"/>
              </w:rPr>
            </w:pPr>
            <w:r w:rsidRPr="004B0B0D">
              <w:rPr>
                <w:rFonts w:asciiTheme="minorHAnsi" w:hAnsiTheme="minorHAnsi"/>
                <w:sz w:val="24"/>
                <w:szCs w:val="24"/>
              </w:rPr>
              <w:t>n =5</w:t>
            </w:r>
          </w:p>
          <w:p w:rsidR="006469E6" w:rsidRPr="004B0B0D" w:rsidRDefault="006469E6" w:rsidP="006469E6">
            <w:pPr>
              <w:spacing w:after="0" w:line="240" w:lineRule="auto"/>
              <w:jc w:val="center"/>
              <w:rPr>
                <w:rFonts w:asciiTheme="minorHAnsi" w:hAnsiTheme="minorHAnsi"/>
                <w:sz w:val="24"/>
                <w:szCs w:val="24"/>
              </w:rPr>
            </w:pPr>
            <w:r w:rsidRPr="004B0B0D">
              <w:rPr>
                <w:rFonts w:asciiTheme="minorHAnsi" w:hAnsiTheme="minorHAnsi"/>
                <w:sz w:val="24"/>
                <w:szCs w:val="24"/>
              </w:rPr>
              <w:t>[50%]</w:t>
            </w:r>
          </w:p>
        </w:tc>
        <w:tc>
          <w:tcPr>
            <w:tcW w:w="698" w:type="dxa"/>
            <w:shd w:val="clear" w:color="auto" w:fill="FFD966" w:themeFill="accent4" w:themeFillTint="99"/>
            <w:vAlign w:val="center"/>
          </w:tcPr>
          <w:p w:rsidR="006469E6" w:rsidRPr="004B0B0D" w:rsidRDefault="006469E6" w:rsidP="006469E6">
            <w:pPr>
              <w:spacing w:after="0" w:line="240" w:lineRule="auto"/>
              <w:jc w:val="center"/>
              <w:rPr>
                <w:rFonts w:asciiTheme="minorHAnsi" w:hAnsiTheme="minorHAnsi"/>
                <w:sz w:val="24"/>
                <w:szCs w:val="24"/>
              </w:rPr>
            </w:pPr>
            <w:r w:rsidRPr="004B0B0D">
              <w:rPr>
                <w:rFonts w:asciiTheme="minorHAnsi" w:hAnsiTheme="minorHAnsi"/>
                <w:sz w:val="24"/>
                <w:szCs w:val="24"/>
              </w:rPr>
              <w:t>n =2</w:t>
            </w:r>
          </w:p>
          <w:p w:rsidR="006469E6" w:rsidRPr="004B0B0D" w:rsidRDefault="006469E6" w:rsidP="006469E6">
            <w:pPr>
              <w:spacing w:after="0" w:line="240" w:lineRule="auto"/>
              <w:jc w:val="center"/>
              <w:rPr>
                <w:rFonts w:asciiTheme="minorHAnsi" w:hAnsiTheme="minorHAnsi"/>
                <w:sz w:val="24"/>
                <w:szCs w:val="24"/>
              </w:rPr>
            </w:pPr>
            <w:r w:rsidRPr="004B0B0D">
              <w:rPr>
                <w:rFonts w:asciiTheme="minorHAnsi" w:hAnsiTheme="minorHAnsi"/>
                <w:sz w:val="24"/>
                <w:szCs w:val="24"/>
              </w:rPr>
              <w:t>[20%]</w:t>
            </w:r>
          </w:p>
        </w:tc>
        <w:tc>
          <w:tcPr>
            <w:tcW w:w="1134" w:type="dxa"/>
            <w:shd w:val="clear" w:color="auto" w:fill="F4B083" w:themeFill="accent2" w:themeFillTint="99"/>
            <w:vAlign w:val="center"/>
          </w:tcPr>
          <w:p w:rsidR="006469E6" w:rsidRPr="004B0B0D" w:rsidRDefault="006469E6" w:rsidP="006469E6">
            <w:pPr>
              <w:spacing w:after="0" w:line="240" w:lineRule="auto"/>
              <w:jc w:val="center"/>
              <w:rPr>
                <w:rFonts w:asciiTheme="minorHAnsi" w:hAnsiTheme="minorHAnsi"/>
                <w:sz w:val="24"/>
                <w:szCs w:val="24"/>
              </w:rPr>
            </w:pPr>
            <w:r w:rsidRPr="004B0B0D">
              <w:rPr>
                <w:rFonts w:asciiTheme="minorHAnsi" w:hAnsiTheme="minorHAnsi"/>
                <w:sz w:val="24"/>
                <w:szCs w:val="24"/>
              </w:rPr>
              <w:t>n =2</w:t>
            </w:r>
          </w:p>
          <w:p w:rsidR="006469E6" w:rsidRPr="004B0B0D" w:rsidRDefault="006469E6" w:rsidP="006469E6">
            <w:pPr>
              <w:spacing w:after="0" w:line="240" w:lineRule="auto"/>
              <w:jc w:val="center"/>
              <w:rPr>
                <w:rFonts w:asciiTheme="minorHAnsi" w:hAnsiTheme="minorHAnsi"/>
                <w:sz w:val="24"/>
                <w:szCs w:val="24"/>
              </w:rPr>
            </w:pPr>
            <w:r w:rsidRPr="004B0B0D">
              <w:rPr>
                <w:rFonts w:asciiTheme="minorHAnsi" w:hAnsiTheme="minorHAnsi"/>
                <w:sz w:val="24"/>
                <w:szCs w:val="24"/>
              </w:rPr>
              <w:t>[20%]</w:t>
            </w:r>
          </w:p>
        </w:tc>
        <w:tc>
          <w:tcPr>
            <w:tcW w:w="1134" w:type="dxa"/>
            <w:vAlign w:val="center"/>
          </w:tcPr>
          <w:p w:rsidR="006469E6" w:rsidRPr="004B0B0D" w:rsidRDefault="006469E6" w:rsidP="006469E6">
            <w:pPr>
              <w:spacing w:after="0" w:line="240" w:lineRule="auto"/>
              <w:jc w:val="center"/>
              <w:rPr>
                <w:rFonts w:asciiTheme="minorHAnsi" w:hAnsiTheme="minorHAnsi"/>
                <w:sz w:val="24"/>
                <w:szCs w:val="24"/>
              </w:rPr>
            </w:pPr>
          </w:p>
        </w:tc>
      </w:tr>
      <w:tr w:rsidR="006469E6" w:rsidRPr="004B0B0D" w:rsidTr="006469E6">
        <w:trPr>
          <w:trHeight w:val="118"/>
        </w:trPr>
        <w:tc>
          <w:tcPr>
            <w:tcW w:w="4263" w:type="dxa"/>
            <w:vAlign w:val="center"/>
          </w:tcPr>
          <w:p w:rsidR="006469E6" w:rsidRPr="004B0B0D" w:rsidRDefault="006469E6" w:rsidP="006469E6">
            <w:pPr>
              <w:spacing w:after="0" w:line="240" w:lineRule="auto"/>
              <w:rPr>
                <w:rFonts w:asciiTheme="minorHAnsi" w:hAnsiTheme="minorHAnsi"/>
                <w:sz w:val="24"/>
                <w:szCs w:val="24"/>
              </w:rPr>
            </w:pPr>
            <w:r w:rsidRPr="004B0B0D">
              <w:rPr>
                <w:rFonts w:asciiTheme="minorHAnsi" w:hAnsiTheme="minorHAnsi"/>
                <w:sz w:val="24"/>
                <w:szCs w:val="24"/>
              </w:rPr>
              <w:t>I will use the competencies learnt on this course in my daily life</w:t>
            </w:r>
            <w:r>
              <w:rPr>
                <w:rFonts w:asciiTheme="minorHAnsi" w:hAnsiTheme="minorHAnsi"/>
                <w:sz w:val="24"/>
                <w:szCs w:val="24"/>
              </w:rPr>
              <w:t xml:space="preserve"> (n=10)</w:t>
            </w:r>
          </w:p>
        </w:tc>
        <w:tc>
          <w:tcPr>
            <w:tcW w:w="1134" w:type="dxa"/>
            <w:shd w:val="clear" w:color="auto" w:fill="C5E0B3" w:themeFill="accent6" w:themeFillTint="66"/>
            <w:vAlign w:val="center"/>
          </w:tcPr>
          <w:p w:rsidR="006469E6" w:rsidRPr="004B0B0D" w:rsidRDefault="006469E6" w:rsidP="006469E6">
            <w:pPr>
              <w:spacing w:after="0" w:line="240" w:lineRule="auto"/>
              <w:jc w:val="center"/>
              <w:rPr>
                <w:rFonts w:asciiTheme="minorHAnsi" w:hAnsiTheme="minorHAnsi"/>
                <w:sz w:val="24"/>
                <w:szCs w:val="24"/>
              </w:rPr>
            </w:pPr>
            <w:r w:rsidRPr="004B0B0D">
              <w:rPr>
                <w:rFonts w:asciiTheme="minorHAnsi" w:hAnsiTheme="minorHAnsi"/>
                <w:sz w:val="24"/>
                <w:szCs w:val="24"/>
              </w:rPr>
              <w:t>n =2</w:t>
            </w:r>
          </w:p>
          <w:p w:rsidR="006469E6" w:rsidRPr="004B0B0D" w:rsidRDefault="006469E6" w:rsidP="006469E6">
            <w:pPr>
              <w:spacing w:after="0" w:line="240" w:lineRule="auto"/>
              <w:jc w:val="center"/>
              <w:rPr>
                <w:rFonts w:asciiTheme="minorHAnsi" w:hAnsiTheme="minorHAnsi"/>
                <w:sz w:val="24"/>
                <w:szCs w:val="24"/>
              </w:rPr>
            </w:pPr>
            <w:r w:rsidRPr="004B0B0D">
              <w:rPr>
                <w:rFonts w:asciiTheme="minorHAnsi" w:hAnsiTheme="minorHAnsi"/>
                <w:sz w:val="24"/>
                <w:szCs w:val="24"/>
              </w:rPr>
              <w:t>[20%]</w:t>
            </w:r>
          </w:p>
        </w:tc>
        <w:tc>
          <w:tcPr>
            <w:tcW w:w="1003" w:type="dxa"/>
            <w:shd w:val="clear" w:color="auto" w:fill="C5E0B3" w:themeFill="accent6" w:themeFillTint="66"/>
            <w:vAlign w:val="center"/>
          </w:tcPr>
          <w:p w:rsidR="006469E6" w:rsidRPr="004B0B0D" w:rsidRDefault="006469E6" w:rsidP="006469E6">
            <w:pPr>
              <w:spacing w:after="0" w:line="240" w:lineRule="auto"/>
              <w:jc w:val="center"/>
              <w:rPr>
                <w:rFonts w:asciiTheme="minorHAnsi" w:hAnsiTheme="minorHAnsi"/>
                <w:sz w:val="24"/>
                <w:szCs w:val="24"/>
              </w:rPr>
            </w:pPr>
            <w:r w:rsidRPr="004B0B0D">
              <w:rPr>
                <w:rFonts w:asciiTheme="minorHAnsi" w:hAnsiTheme="minorHAnsi"/>
                <w:sz w:val="24"/>
                <w:szCs w:val="24"/>
              </w:rPr>
              <w:t>n =5</w:t>
            </w:r>
          </w:p>
          <w:p w:rsidR="006469E6" w:rsidRPr="004B0B0D" w:rsidRDefault="006469E6" w:rsidP="006469E6">
            <w:pPr>
              <w:spacing w:after="0" w:line="240" w:lineRule="auto"/>
              <w:jc w:val="center"/>
              <w:rPr>
                <w:rFonts w:asciiTheme="minorHAnsi" w:hAnsiTheme="minorHAnsi"/>
                <w:sz w:val="24"/>
                <w:szCs w:val="24"/>
              </w:rPr>
            </w:pPr>
            <w:r w:rsidRPr="004B0B0D">
              <w:rPr>
                <w:rFonts w:asciiTheme="minorHAnsi" w:hAnsiTheme="minorHAnsi"/>
                <w:sz w:val="24"/>
                <w:szCs w:val="24"/>
              </w:rPr>
              <w:t>[50%]</w:t>
            </w:r>
          </w:p>
        </w:tc>
        <w:tc>
          <w:tcPr>
            <w:tcW w:w="698" w:type="dxa"/>
            <w:shd w:val="clear" w:color="auto" w:fill="FFD966" w:themeFill="accent4" w:themeFillTint="99"/>
            <w:vAlign w:val="center"/>
          </w:tcPr>
          <w:p w:rsidR="006469E6" w:rsidRPr="004B0B0D" w:rsidRDefault="006469E6" w:rsidP="006469E6">
            <w:pPr>
              <w:spacing w:after="0" w:line="240" w:lineRule="auto"/>
              <w:jc w:val="center"/>
              <w:rPr>
                <w:rFonts w:asciiTheme="minorHAnsi" w:hAnsiTheme="minorHAnsi"/>
                <w:sz w:val="24"/>
                <w:szCs w:val="24"/>
              </w:rPr>
            </w:pPr>
            <w:r w:rsidRPr="004B0B0D">
              <w:rPr>
                <w:rFonts w:asciiTheme="minorHAnsi" w:hAnsiTheme="minorHAnsi"/>
                <w:sz w:val="24"/>
                <w:szCs w:val="24"/>
              </w:rPr>
              <w:t>n =2</w:t>
            </w:r>
          </w:p>
          <w:p w:rsidR="006469E6" w:rsidRPr="004B0B0D" w:rsidRDefault="006469E6" w:rsidP="006469E6">
            <w:pPr>
              <w:spacing w:after="0" w:line="240" w:lineRule="auto"/>
              <w:jc w:val="center"/>
              <w:rPr>
                <w:rFonts w:asciiTheme="minorHAnsi" w:hAnsiTheme="minorHAnsi"/>
                <w:sz w:val="24"/>
                <w:szCs w:val="24"/>
              </w:rPr>
            </w:pPr>
            <w:r w:rsidRPr="004B0B0D">
              <w:rPr>
                <w:rFonts w:asciiTheme="minorHAnsi" w:hAnsiTheme="minorHAnsi"/>
                <w:sz w:val="24"/>
                <w:szCs w:val="24"/>
              </w:rPr>
              <w:t>[20%]</w:t>
            </w:r>
          </w:p>
        </w:tc>
        <w:tc>
          <w:tcPr>
            <w:tcW w:w="1134" w:type="dxa"/>
            <w:shd w:val="clear" w:color="auto" w:fill="F4B083" w:themeFill="accent2" w:themeFillTint="99"/>
            <w:vAlign w:val="center"/>
          </w:tcPr>
          <w:p w:rsidR="006469E6" w:rsidRPr="004B0B0D" w:rsidRDefault="006469E6" w:rsidP="006469E6">
            <w:pPr>
              <w:spacing w:after="0" w:line="240" w:lineRule="auto"/>
              <w:jc w:val="center"/>
              <w:rPr>
                <w:rFonts w:asciiTheme="minorHAnsi" w:hAnsiTheme="minorHAnsi"/>
                <w:sz w:val="24"/>
                <w:szCs w:val="24"/>
              </w:rPr>
            </w:pPr>
            <w:r w:rsidRPr="004B0B0D">
              <w:rPr>
                <w:rFonts w:asciiTheme="minorHAnsi" w:hAnsiTheme="minorHAnsi"/>
                <w:sz w:val="24"/>
                <w:szCs w:val="24"/>
              </w:rPr>
              <w:t>n =1</w:t>
            </w:r>
          </w:p>
          <w:p w:rsidR="006469E6" w:rsidRPr="004B0B0D" w:rsidRDefault="006469E6" w:rsidP="006469E6">
            <w:pPr>
              <w:spacing w:after="0" w:line="240" w:lineRule="auto"/>
              <w:jc w:val="center"/>
              <w:rPr>
                <w:rFonts w:asciiTheme="minorHAnsi" w:hAnsiTheme="minorHAnsi"/>
                <w:sz w:val="24"/>
                <w:szCs w:val="24"/>
              </w:rPr>
            </w:pPr>
            <w:r w:rsidRPr="004B0B0D">
              <w:rPr>
                <w:rFonts w:asciiTheme="minorHAnsi" w:hAnsiTheme="minorHAnsi"/>
                <w:sz w:val="24"/>
                <w:szCs w:val="24"/>
              </w:rPr>
              <w:t>[10%]</w:t>
            </w:r>
          </w:p>
        </w:tc>
        <w:tc>
          <w:tcPr>
            <w:tcW w:w="1134" w:type="dxa"/>
            <w:vAlign w:val="center"/>
          </w:tcPr>
          <w:p w:rsidR="006469E6" w:rsidRPr="004B0B0D" w:rsidRDefault="006469E6" w:rsidP="006469E6">
            <w:pPr>
              <w:spacing w:after="0" w:line="240" w:lineRule="auto"/>
              <w:jc w:val="center"/>
              <w:rPr>
                <w:sz w:val="24"/>
                <w:szCs w:val="24"/>
              </w:rPr>
            </w:pPr>
          </w:p>
        </w:tc>
      </w:tr>
      <w:tr w:rsidR="006469E6" w:rsidRPr="004B0B0D" w:rsidTr="006469E6">
        <w:trPr>
          <w:trHeight w:val="118"/>
        </w:trPr>
        <w:tc>
          <w:tcPr>
            <w:tcW w:w="4263" w:type="dxa"/>
            <w:vAlign w:val="center"/>
          </w:tcPr>
          <w:p w:rsidR="006469E6" w:rsidRPr="004B0B0D" w:rsidRDefault="006469E6" w:rsidP="006469E6">
            <w:pPr>
              <w:spacing w:after="0" w:line="240" w:lineRule="auto"/>
              <w:rPr>
                <w:rFonts w:asciiTheme="minorHAnsi" w:hAnsiTheme="minorHAnsi"/>
                <w:sz w:val="24"/>
                <w:szCs w:val="24"/>
              </w:rPr>
            </w:pPr>
            <w:r w:rsidRPr="004B0B0D">
              <w:rPr>
                <w:rFonts w:asciiTheme="minorHAnsi" w:hAnsiTheme="minorHAnsi"/>
                <w:sz w:val="24"/>
                <w:szCs w:val="24"/>
              </w:rPr>
              <w:t>I will/would recommend this course to others</w:t>
            </w:r>
            <w:r>
              <w:rPr>
                <w:rFonts w:asciiTheme="minorHAnsi" w:hAnsiTheme="minorHAnsi"/>
                <w:sz w:val="24"/>
                <w:szCs w:val="24"/>
              </w:rPr>
              <w:t xml:space="preserve"> (n=10)</w:t>
            </w:r>
          </w:p>
        </w:tc>
        <w:tc>
          <w:tcPr>
            <w:tcW w:w="1134" w:type="dxa"/>
            <w:shd w:val="clear" w:color="auto" w:fill="C5E0B3" w:themeFill="accent6" w:themeFillTint="66"/>
            <w:vAlign w:val="center"/>
          </w:tcPr>
          <w:p w:rsidR="006469E6" w:rsidRPr="004B0B0D" w:rsidRDefault="006469E6" w:rsidP="006469E6">
            <w:pPr>
              <w:spacing w:after="0" w:line="240" w:lineRule="auto"/>
              <w:jc w:val="center"/>
              <w:rPr>
                <w:rFonts w:asciiTheme="minorHAnsi" w:hAnsiTheme="minorHAnsi"/>
                <w:sz w:val="24"/>
                <w:szCs w:val="24"/>
              </w:rPr>
            </w:pPr>
            <w:r w:rsidRPr="004B0B0D">
              <w:rPr>
                <w:rFonts w:asciiTheme="minorHAnsi" w:hAnsiTheme="minorHAnsi"/>
                <w:sz w:val="24"/>
                <w:szCs w:val="24"/>
              </w:rPr>
              <w:t>n =5</w:t>
            </w:r>
          </w:p>
          <w:p w:rsidR="006469E6" w:rsidRPr="004B0B0D" w:rsidRDefault="006469E6" w:rsidP="006469E6">
            <w:pPr>
              <w:spacing w:after="0" w:line="240" w:lineRule="auto"/>
              <w:jc w:val="center"/>
              <w:rPr>
                <w:rFonts w:asciiTheme="minorHAnsi" w:hAnsiTheme="minorHAnsi"/>
                <w:sz w:val="24"/>
                <w:szCs w:val="24"/>
              </w:rPr>
            </w:pPr>
            <w:r w:rsidRPr="004B0B0D">
              <w:rPr>
                <w:rFonts w:asciiTheme="minorHAnsi" w:hAnsiTheme="minorHAnsi"/>
                <w:sz w:val="24"/>
                <w:szCs w:val="24"/>
              </w:rPr>
              <w:t>[50%]</w:t>
            </w:r>
          </w:p>
        </w:tc>
        <w:tc>
          <w:tcPr>
            <w:tcW w:w="1003" w:type="dxa"/>
            <w:shd w:val="clear" w:color="auto" w:fill="C5E0B3" w:themeFill="accent6" w:themeFillTint="66"/>
            <w:vAlign w:val="center"/>
          </w:tcPr>
          <w:p w:rsidR="006469E6" w:rsidRPr="004B0B0D" w:rsidRDefault="006469E6" w:rsidP="006469E6">
            <w:pPr>
              <w:spacing w:after="0" w:line="240" w:lineRule="auto"/>
              <w:jc w:val="center"/>
              <w:rPr>
                <w:rFonts w:asciiTheme="minorHAnsi" w:hAnsiTheme="minorHAnsi"/>
                <w:sz w:val="24"/>
                <w:szCs w:val="24"/>
              </w:rPr>
            </w:pPr>
            <w:r w:rsidRPr="004B0B0D">
              <w:rPr>
                <w:rFonts w:asciiTheme="minorHAnsi" w:hAnsiTheme="minorHAnsi"/>
                <w:sz w:val="24"/>
                <w:szCs w:val="24"/>
              </w:rPr>
              <w:t>n =3</w:t>
            </w:r>
          </w:p>
          <w:p w:rsidR="006469E6" w:rsidRPr="004B0B0D" w:rsidRDefault="006469E6" w:rsidP="006469E6">
            <w:pPr>
              <w:spacing w:after="0" w:line="240" w:lineRule="auto"/>
              <w:jc w:val="center"/>
              <w:rPr>
                <w:rFonts w:asciiTheme="minorHAnsi" w:hAnsiTheme="minorHAnsi"/>
                <w:sz w:val="24"/>
                <w:szCs w:val="24"/>
              </w:rPr>
            </w:pPr>
            <w:r w:rsidRPr="004B0B0D">
              <w:rPr>
                <w:rFonts w:asciiTheme="minorHAnsi" w:hAnsiTheme="minorHAnsi"/>
                <w:sz w:val="24"/>
                <w:szCs w:val="24"/>
              </w:rPr>
              <w:t>[30%]</w:t>
            </w:r>
          </w:p>
        </w:tc>
        <w:tc>
          <w:tcPr>
            <w:tcW w:w="698" w:type="dxa"/>
            <w:shd w:val="clear" w:color="auto" w:fill="FFD966" w:themeFill="accent4" w:themeFillTint="99"/>
            <w:vAlign w:val="center"/>
          </w:tcPr>
          <w:p w:rsidR="006469E6" w:rsidRPr="004B0B0D" w:rsidRDefault="006469E6" w:rsidP="006469E6">
            <w:pPr>
              <w:spacing w:after="0" w:line="240" w:lineRule="auto"/>
              <w:jc w:val="center"/>
              <w:rPr>
                <w:rFonts w:asciiTheme="minorHAnsi" w:hAnsiTheme="minorHAnsi"/>
                <w:sz w:val="24"/>
                <w:szCs w:val="24"/>
              </w:rPr>
            </w:pPr>
            <w:r w:rsidRPr="004B0B0D">
              <w:rPr>
                <w:rFonts w:asciiTheme="minorHAnsi" w:hAnsiTheme="minorHAnsi"/>
                <w:sz w:val="24"/>
                <w:szCs w:val="24"/>
              </w:rPr>
              <w:t>n =2</w:t>
            </w:r>
          </w:p>
          <w:p w:rsidR="006469E6" w:rsidRPr="004B0B0D" w:rsidRDefault="006469E6" w:rsidP="006469E6">
            <w:pPr>
              <w:spacing w:after="0" w:line="240" w:lineRule="auto"/>
              <w:jc w:val="center"/>
              <w:rPr>
                <w:rFonts w:asciiTheme="minorHAnsi" w:hAnsiTheme="minorHAnsi"/>
                <w:sz w:val="24"/>
                <w:szCs w:val="24"/>
              </w:rPr>
            </w:pPr>
            <w:r w:rsidRPr="004B0B0D">
              <w:rPr>
                <w:rFonts w:asciiTheme="minorHAnsi" w:hAnsiTheme="minorHAnsi"/>
                <w:sz w:val="24"/>
                <w:szCs w:val="24"/>
              </w:rPr>
              <w:t>[20%]</w:t>
            </w:r>
          </w:p>
        </w:tc>
        <w:tc>
          <w:tcPr>
            <w:tcW w:w="1134" w:type="dxa"/>
            <w:vAlign w:val="center"/>
          </w:tcPr>
          <w:p w:rsidR="006469E6" w:rsidRPr="004B0B0D" w:rsidRDefault="006469E6" w:rsidP="006469E6">
            <w:pPr>
              <w:spacing w:after="0" w:line="240" w:lineRule="auto"/>
              <w:jc w:val="center"/>
              <w:rPr>
                <w:rFonts w:asciiTheme="minorHAnsi" w:hAnsiTheme="minorHAnsi"/>
                <w:sz w:val="24"/>
                <w:szCs w:val="24"/>
              </w:rPr>
            </w:pPr>
          </w:p>
        </w:tc>
        <w:tc>
          <w:tcPr>
            <w:tcW w:w="1134" w:type="dxa"/>
            <w:vAlign w:val="center"/>
          </w:tcPr>
          <w:p w:rsidR="006469E6" w:rsidRPr="004B0B0D" w:rsidRDefault="006469E6" w:rsidP="006469E6">
            <w:pPr>
              <w:spacing w:after="0" w:line="240" w:lineRule="auto"/>
              <w:jc w:val="center"/>
              <w:rPr>
                <w:rFonts w:asciiTheme="minorHAnsi" w:hAnsiTheme="minorHAnsi"/>
                <w:sz w:val="24"/>
                <w:szCs w:val="24"/>
              </w:rPr>
            </w:pPr>
          </w:p>
        </w:tc>
      </w:tr>
    </w:tbl>
    <w:p w:rsidR="006469E6" w:rsidRDefault="006469E6" w:rsidP="006469E6">
      <w:pPr>
        <w:spacing w:after="0" w:line="240" w:lineRule="auto"/>
        <w:rPr>
          <w:sz w:val="24"/>
          <w:szCs w:val="24"/>
        </w:rPr>
      </w:pPr>
    </w:p>
    <w:p w:rsidR="006469E6" w:rsidRDefault="006469E6" w:rsidP="006469E6">
      <w:pPr>
        <w:tabs>
          <w:tab w:val="left" w:pos="7626"/>
        </w:tabs>
        <w:spacing w:after="0" w:line="240" w:lineRule="auto"/>
        <w:rPr>
          <w:b/>
          <w:bCs/>
          <w:iCs/>
          <w:sz w:val="28"/>
          <w:szCs w:val="24"/>
        </w:rPr>
      </w:pPr>
    </w:p>
    <w:p w:rsidR="006469E6" w:rsidRDefault="006469E6" w:rsidP="006469E6">
      <w:pPr>
        <w:tabs>
          <w:tab w:val="left" w:pos="7626"/>
        </w:tabs>
        <w:spacing w:after="0" w:line="240" w:lineRule="auto"/>
        <w:rPr>
          <w:b/>
          <w:bCs/>
          <w:iCs/>
          <w:sz w:val="28"/>
          <w:szCs w:val="24"/>
        </w:rPr>
      </w:pPr>
    </w:p>
    <w:p w:rsidR="006469E6" w:rsidRDefault="006469E6" w:rsidP="006469E6">
      <w:pPr>
        <w:spacing w:after="160" w:line="259" w:lineRule="auto"/>
        <w:rPr>
          <w:b/>
          <w:bCs/>
          <w:iCs/>
          <w:sz w:val="28"/>
          <w:szCs w:val="24"/>
        </w:rPr>
      </w:pPr>
      <w:r>
        <w:rPr>
          <w:b/>
          <w:bCs/>
          <w:iCs/>
          <w:sz w:val="28"/>
          <w:szCs w:val="24"/>
        </w:rPr>
        <w:br w:type="page"/>
      </w:r>
    </w:p>
    <w:p w:rsidR="006469E6" w:rsidRPr="00BE68D5" w:rsidRDefault="006469E6" w:rsidP="006469E6">
      <w:pPr>
        <w:tabs>
          <w:tab w:val="left" w:pos="7626"/>
        </w:tabs>
        <w:spacing w:after="0" w:line="240" w:lineRule="auto"/>
        <w:rPr>
          <w:b/>
          <w:bCs/>
          <w:iCs/>
          <w:sz w:val="26"/>
          <w:szCs w:val="26"/>
        </w:rPr>
      </w:pPr>
      <w:r w:rsidRPr="00BE68D5">
        <w:rPr>
          <w:b/>
          <w:bCs/>
          <w:iCs/>
          <w:sz w:val="26"/>
          <w:szCs w:val="26"/>
        </w:rPr>
        <w:t>Appendix 9</w:t>
      </w:r>
    </w:p>
    <w:p w:rsidR="006469E6" w:rsidRPr="00672FA1" w:rsidRDefault="006469E6" w:rsidP="00BE68D5">
      <w:pPr>
        <w:tabs>
          <w:tab w:val="left" w:pos="7626"/>
        </w:tabs>
        <w:spacing w:after="0" w:line="240" w:lineRule="auto"/>
        <w:jc w:val="center"/>
        <w:rPr>
          <w:b/>
          <w:bCs/>
          <w:iCs/>
          <w:sz w:val="28"/>
          <w:szCs w:val="24"/>
        </w:rPr>
      </w:pPr>
      <w:r w:rsidRPr="00BE68D5">
        <w:rPr>
          <w:b/>
          <w:bCs/>
          <w:iCs/>
          <w:sz w:val="24"/>
          <w:szCs w:val="24"/>
        </w:rPr>
        <w:t>What most helped learning (n=10 respondents)</w:t>
      </w:r>
    </w:p>
    <w:p w:rsidR="006469E6" w:rsidRPr="00672FA1" w:rsidRDefault="006469E6" w:rsidP="006469E6">
      <w:pPr>
        <w:tabs>
          <w:tab w:val="left" w:pos="7626"/>
        </w:tabs>
        <w:spacing w:after="0" w:line="240" w:lineRule="auto"/>
        <w:rPr>
          <w:sz w:val="28"/>
          <w:szCs w:val="24"/>
        </w:rPr>
      </w:pPr>
    </w:p>
    <w:tbl>
      <w:tblPr>
        <w:tblStyle w:val="TableGrid"/>
        <w:tblW w:w="9062" w:type="dxa"/>
        <w:tblInd w:w="-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6511"/>
        <w:gridCol w:w="2551"/>
      </w:tblGrid>
      <w:tr w:rsidR="006469E6" w:rsidRPr="00387A6B" w:rsidTr="006469E6">
        <w:tc>
          <w:tcPr>
            <w:tcW w:w="6511" w:type="dxa"/>
            <w:shd w:val="clear" w:color="auto" w:fill="E7E6E6" w:themeFill="background2"/>
            <w:vAlign w:val="center"/>
          </w:tcPr>
          <w:p w:rsidR="006469E6" w:rsidRPr="00387A6B" w:rsidRDefault="006469E6" w:rsidP="006469E6">
            <w:pPr>
              <w:spacing w:after="0" w:line="240" w:lineRule="auto"/>
              <w:rPr>
                <w:rFonts w:asciiTheme="minorHAnsi" w:hAnsiTheme="minorHAnsi"/>
                <w:b/>
                <w:bCs/>
                <w:sz w:val="22"/>
                <w:szCs w:val="24"/>
              </w:rPr>
            </w:pPr>
            <w:r w:rsidRPr="00387A6B">
              <w:rPr>
                <w:rFonts w:asciiTheme="minorHAnsi" w:hAnsiTheme="minorHAnsi"/>
                <w:b/>
                <w:bCs/>
                <w:sz w:val="22"/>
                <w:szCs w:val="24"/>
              </w:rPr>
              <w:t>Items</w:t>
            </w:r>
            <w:r>
              <w:rPr>
                <w:rFonts w:asciiTheme="minorHAnsi" w:hAnsiTheme="minorHAnsi"/>
                <w:b/>
                <w:bCs/>
                <w:sz w:val="22"/>
                <w:szCs w:val="24"/>
              </w:rPr>
              <w:t xml:space="preserve"> mentioned by 10 respondents (total n=17)</w:t>
            </w:r>
          </w:p>
        </w:tc>
        <w:tc>
          <w:tcPr>
            <w:tcW w:w="2551" w:type="dxa"/>
            <w:shd w:val="clear" w:color="auto" w:fill="E7E6E6" w:themeFill="background2"/>
          </w:tcPr>
          <w:p w:rsidR="006469E6" w:rsidRPr="00387A6B" w:rsidRDefault="006469E6" w:rsidP="006469E6">
            <w:pPr>
              <w:spacing w:after="0" w:line="240" w:lineRule="auto"/>
              <w:rPr>
                <w:rFonts w:asciiTheme="minorHAnsi" w:hAnsiTheme="minorHAnsi"/>
                <w:b/>
                <w:bCs/>
                <w:sz w:val="22"/>
                <w:szCs w:val="24"/>
              </w:rPr>
            </w:pPr>
            <w:r>
              <w:rPr>
                <w:rFonts w:asciiTheme="minorHAnsi" w:hAnsiTheme="minorHAnsi"/>
                <w:b/>
                <w:bCs/>
                <w:sz w:val="22"/>
                <w:szCs w:val="24"/>
              </w:rPr>
              <w:t>Category, number, %</w:t>
            </w:r>
          </w:p>
        </w:tc>
      </w:tr>
      <w:tr w:rsidR="006469E6" w:rsidRPr="00387A6B" w:rsidTr="006469E6">
        <w:tc>
          <w:tcPr>
            <w:tcW w:w="6511" w:type="dxa"/>
            <w:vAlign w:val="center"/>
          </w:tcPr>
          <w:p w:rsidR="006469E6" w:rsidRPr="00387A6B" w:rsidRDefault="006469E6" w:rsidP="006469E6">
            <w:pPr>
              <w:spacing w:after="0" w:line="240" w:lineRule="auto"/>
              <w:rPr>
                <w:rFonts w:asciiTheme="minorHAnsi" w:hAnsiTheme="minorHAnsi"/>
                <w:sz w:val="22"/>
                <w:szCs w:val="24"/>
              </w:rPr>
            </w:pPr>
            <w:r w:rsidRPr="00387A6B">
              <w:rPr>
                <w:rFonts w:asciiTheme="minorHAnsi" w:hAnsiTheme="minorHAnsi"/>
                <w:sz w:val="22"/>
                <w:szCs w:val="24"/>
              </w:rPr>
              <w:t>Meeting others and having an open discussion with group work</w:t>
            </w:r>
          </w:p>
        </w:tc>
        <w:tc>
          <w:tcPr>
            <w:tcW w:w="2551" w:type="dxa"/>
            <w:vMerge w:val="restart"/>
            <w:shd w:val="clear" w:color="auto" w:fill="B4C6E7" w:themeFill="accent5" w:themeFillTint="66"/>
          </w:tcPr>
          <w:p w:rsidR="006469E6" w:rsidRPr="00387A6B" w:rsidRDefault="006469E6" w:rsidP="006469E6">
            <w:pPr>
              <w:spacing w:after="0" w:line="240" w:lineRule="auto"/>
              <w:rPr>
                <w:rFonts w:asciiTheme="minorHAnsi" w:hAnsiTheme="minorHAnsi"/>
                <w:sz w:val="22"/>
                <w:szCs w:val="24"/>
              </w:rPr>
            </w:pPr>
            <w:r w:rsidRPr="00387A6B">
              <w:rPr>
                <w:rFonts w:asciiTheme="minorHAnsi" w:hAnsiTheme="minorHAnsi"/>
                <w:sz w:val="22"/>
                <w:szCs w:val="24"/>
              </w:rPr>
              <w:t>Group interactions/</w:t>
            </w:r>
          </w:p>
          <w:p w:rsidR="006469E6" w:rsidRPr="00387A6B" w:rsidRDefault="006469E6" w:rsidP="006469E6">
            <w:pPr>
              <w:spacing w:after="0" w:line="240" w:lineRule="auto"/>
              <w:rPr>
                <w:rFonts w:asciiTheme="minorHAnsi" w:hAnsiTheme="minorHAnsi"/>
                <w:sz w:val="22"/>
                <w:szCs w:val="24"/>
              </w:rPr>
            </w:pPr>
            <w:r w:rsidRPr="00387A6B">
              <w:rPr>
                <w:rFonts w:asciiTheme="minorHAnsi" w:hAnsiTheme="minorHAnsi"/>
                <w:sz w:val="22"/>
                <w:szCs w:val="24"/>
              </w:rPr>
              <w:t>discussions [</w:t>
            </w:r>
            <w:r>
              <w:rPr>
                <w:rFonts w:asciiTheme="minorHAnsi" w:hAnsiTheme="minorHAnsi"/>
                <w:sz w:val="22"/>
                <w:szCs w:val="24"/>
              </w:rPr>
              <w:t>n=10 or 59</w:t>
            </w:r>
            <w:r w:rsidRPr="00387A6B">
              <w:rPr>
                <w:rFonts w:asciiTheme="minorHAnsi" w:hAnsiTheme="minorHAnsi"/>
                <w:sz w:val="22"/>
                <w:szCs w:val="24"/>
              </w:rPr>
              <w:t>%]</w:t>
            </w:r>
          </w:p>
        </w:tc>
      </w:tr>
      <w:tr w:rsidR="006469E6" w:rsidRPr="00387A6B" w:rsidTr="006469E6">
        <w:trPr>
          <w:trHeight w:val="313"/>
        </w:trPr>
        <w:tc>
          <w:tcPr>
            <w:tcW w:w="6511" w:type="dxa"/>
            <w:vAlign w:val="center"/>
          </w:tcPr>
          <w:p w:rsidR="006469E6" w:rsidRPr="00387A6B" w:rsidRDefault="006469E6" w:rsidP="006469E6">
            <w:pPr>
              <w:spacing w:after="0" w:line="240" w:lineRule="auto"/>
              <w:rPr>
                <w:rFonts w:asciiTheme="minorHAnsi" w:hAnsiTheme="minorHAnsi"/>
                <w:sz w:val="22"/>
                <w:szCs w:val="24"/>
              </w:rPr>
            </w:pPr>
            <w:r w:rsidRPr="00387A6B">
              <w:rPr>
                <w:rFonts w:asciiTheme="minorHAnsi" w:hAnsiTheme="minorHAnsi"/>
                <w:sz w:val="22"/>
                <w:szCs w:val="24"/>
              </w:rPr>
              <w:t>Very social, everyone contributed to a free flowing discussion</w:t>
            </w:r>
          </w:p>
        </w:tc>
        <w:tc>
          <w:tcPr>
            <w:tcW w:w="2551" w:type="dxa"/>
            <w:vMerge/>
            <w:shd w:val="clear" w:color="auto" w:fill="B4C6E7" w:themeFill="accent5" w:themeFillTint="66"/>
          </w:tcPr>
          <w:p w:rsidR="006469E6" w:rsidRPr="00387A6B" w:rsidRDefault="006469E6" w:rsidP="006469E6">
            <w:pPr>
              <w:spacing w:after="0" w:line="240" w:lineRule="auto"/>
              <w:rPr>
                <w:rFonts w:asciiTheme="minorHAnsi" w:hAnsiTheme="minorHAnsi"/>
                <w:sz w:val="22"/>
                <w:szCs w:val="24"/>
              </w:rPr>
            </w:pPr>
          </w:p>
        </w:tc>
      </w:tr>
      <w:tr w:rsidR="006469E6" w:rsidRPr="00387A6B" w:rsidTr="006469E6">
        <w:tc>
          <w:tcPr>
            <w:tcW w:w="6511" w:type="dxa"/>
            <w:vAlign w:val="center"/>
          </w:tcPr>
          <w:p w:rsidR="006469E6" w:rsidRPr="00387A6B" w:rsidRDefault="006469E6" w:rsidP="006469E6">
            <w:pPr>
              <w:spacing w:after="0" w:line="240" w:lineRule="auto"/>
              <w:rPr>
                <w:rFonts w:asciiTheme="minorHAnsi" w:hAnsiTheme="minorHAnsi"/>
                <w:sz w:val="22"/>
                <w:szCs w:val="24"/>
              </w:rPr>
            </w:pPr>
            <w:r w:rsidRPr="00387A6B">
              <w:rPr>
                <w:rFonts w:asciiTheme="minorHAnsi" w:hAnsiTheme="minorHAnsi"/>
                <w:sz w:val="22"/>
                <w:szCs w:val="24"/>
              </w:rPr>
              <w:t>Good to be with other people with different views and opinions</w:t>
            </w:r>
          </w:p>
        </w:tc>
        <w:tc>
          <w:tcPr>
            <w:tcW w:w="2551" w:type="dxa"/>
            <w:vMerge/>
            <w:shd w:val="clear" w:color="auto" w:fill="B4C6E7" w:themeFill="accent5" w:themeFillTint="66"/>
          </w:tcPr>
          <w:p w:rsidR="006469E6" w:rsidRPr="00387A6B" w:rsidRDefault="006469E6" w:rsidP="006469E6">
            <w:pPr>
              <w:spacing w:after="0" w:line="240" w:lineRule="auto"/>
              <w:rPr>
                <w:rFonts w:asciiTheme="minorHAnsi" w:hAnsiTheme="minorHAnsi"/>
                <w:sz w:val="22"/>
                <w:szCs w:val="24"/>
              </w:rPr>
            </w:pPr>
          </w:p>
        </w:tc>
      </w:tr>
      <w:tr w:rsidR="006469E6" w:rsidRPr="00387A6B" w:rsidTr="006469E6">
        <w:tc>
          <w:tcPr>
            <w:tcW w:w="6511" w:type="dxa"/>
            <w:vAlign w:val="center"/>
          </w:tcPr>
          <w:p w:rsidR="006469E6" w:rsidRPr="00387A6B" w:rsidRDefault="006469E6" w:rsidP="006469E6">
            <w:pPr>
              <w:spacing w:after="0" w:line="240" w:lineRule="auto"/>
              <w:rPr>
                <w:rFonts w:asciiTheme="minorHAnsi" w:hAnsiTheme="minorHAnsi"/>
                <w:sz w:val="22"/>
                <w:szCs w:val="24"/>
              </w:rPr>
            </w:pPr>
            <w:r w:rsidRPr="00387A6B">
              <w:rPr>
                <w:rFonts w:asciiTheme="minorHAnsi" w:hAnsiTheme="minorHAnsi"/>
                <w:sz w:val="22"/>
                <w:szCs w:val="24"/>
              </w:rPr>
              <w:t>Group discussions and interactions</w:t>
            </w:r>
          </w:p>
        </w:tc>
        <w:tc>
          <w:tcPr>
            <w:tcW w:w="2551" w:type="dxa"/>
            <w:vMerge/>
            <w:shd w:val="clear" w:color="auto" w:fill="B4C6E7" w:themeFill="accent5" w:themeFillTint="66"/>
          </w:tcPr>
          <w:p w:rsidR="006469E6" w:rsidRPr="00387A6B" w:rsidRDefault="006469E6" w:rsidP="006469E6">
            <w:pPr>
              <w:spacing w:after="0" w:line="240" w:lineRule="auto"/>
              <w:rPr>
                <w:rFonts w:asciiTheme="minorHAnsi" w:hAnsiTheme="minorHAnsi"/>
                <w:sz w:val="22"/>
                <w:szCs w:val="24"/>
              </w:rPr>
            </w:pPr>
          </w:p>
        </w:tc>
      </w:tr>
      <w:tr w:rsidR="006469E6" w:rsidRPr="00387A6B" w:rsidTr="006469E6">
        <w:tc>
          <w:tcPr>
            <w:tcW w:w="6511" w:type="dxa"/>
            <w:vAlign w:val="center"/>
          </w:tcPr>
          <w:p w:rsidR="006469E6" w:rsidRPr="00387A6B" w:rsidRDefault="006469E6" w:rsidP="006469E6">
            <w:pPr>
              <w:spacing w:after="0" w:line="240" w:lineRule="auto"/>
              <w:rPr>
                <w:rFonts w:asciiTheme="minorHAnsi" w:hAnsiTheme="minorHAnsi"/>
                <w:sz w:val="22"/>
                <w:szCs w:val="24"/>
              </w:rPr>
            </w:pPr>
            <w:r w:rsidRPr="00387A6B">
              <w:rPr>
                <w:rFonts w:asciiTheme="minorHAnsi" w:hAnsiTheme="minorHAnsi"/>
                <w:sz w:val="22"/>
                <w:szCs w:val="24"/>
              </w:rPr>
              <w:t>Good to have a chance to meet other people</w:t>
            </w:r>
          </w:p>
        </w:tc>
        <w:tc>
          <w:tcPr>
            <w:tcW w:w="2551" w:type="dxa"/>
            <w:vMerge/>
            <w:shd w:val="clear" w:color="auto" w:fill="B4C6E7" w:themeFill="accent5" w:themeFillTint="66"/>
          </w:tcPr>
          <w:p w:rsidR="006469E6" w:rsidRPr="00387A6B" w:rsidRDefault="006469E6" w:rsidP="006469E6">
            <w:pPr>
              <w:spacing w:after="0" w:line="240" w:lineRule="auto"/>
              <w:rPr>
                <w:rFonts w:asciiTheme="minorHAnsi" w:hAnsiTheme="minorHAnsi"/>
                <w:sz w:val="22"/>
                <w:szCs w:val="24"/>
              </w:rPr>
            </w:pPr>
          </w:p>
        </w:tc>
      </w:tr>
      <w:tr w:rsidR="006469E6" w:rsidRPr="00387A6B" w:rsidTr="006469E6">
        <w:tc>
          <w:tcPr>
            <w:tcW w:w="6511" w:type="dxa"/>
            <w:vAlign w:val="center"/>
          </w:tcPr>
          <w:p w:rsidR="006469E6" w:rsidRPr="00387A6B" w:rsidRDefault="006469E6" w:rsidP="006469E6">
            <w:pPr>
              <w:spacing w:after="0" w:line="240" w:lineRule="auto"/>
              <w:rPr>
                <w:rFonts w:asciiTheme="minorHAnsi" w:hAnsiTheme="minorHAnsi"/>
                <w:sz w:val="22"/>
                <w:szCs w:val="24"/>
              </w:rPr>
            </w:pPr>
            <w:r w:rsidRPr="00387A6B">
              <w:rPr>
                <w:rFonts w:asciiTheme="minorHAnsi" w:hAnsiTheme="minorHAnsi"/>
                <w:sz w:val="22"/>
                <w:szCs w:val="24"/>
              </w:rPr>
              <w:t xml:space="preserve">Discussing issues with others </w:t>
            </w:r>
          </w:p>
        </w:tc>
        <w:tc>
          <w:tcPr>
            <w:tcW w:w="2551" w:type="dxa"/>
            <w:vMerge/>
            <w:shd w:val="clear" w:color="auto" w:fill="DEEAF6" w:themeFill="accent1" w:themeFillTint="33"/>
          </w:tcPr>
          <w:p w:rsidR="006469E6" w:rsidRPr="00387A6B" w:rsidRDefault="006469E6" w:rsidP="006469E6">
            <w:pPr>
              <w:spacing w:after="0" w:line="240" w:lineRule="auto"/>
              <w:rPr>
                <w:rFonts w:asciiTheme="minorHAnsi" w:hAnsiTheme="minorHAnsi"/>
                <w:sz w:val="22"/>
                <w:szCs w:val="24"/>
              </w:rPr>
            </w:pPr>
          </w:p>
        </w:tc>
      </w:tr>
      <w:tr w:rsidR="006469E6" w:rsidRPr="00387A6B" w:rsidTr="006469E6">
        <w:tc>
          <w:tcPr>
            <w:tcW w:w="6511" w:type="dxa"/>
            <w:vAlign w:val="center"/>
          </w:tcPr>
          <w:p w:rsidR="006469E6" w:rsidRPr="00387A6B" w:rsidRDefault="006469E6" w:rsidP="006469E6">
            <w:pPr>
              <w:spacing w:after="0" w:line="240" w:lineRule="auto"/>
              <w:rPr>
                <w:rFonts w:asciiTheme="minorHAnsi" w:hAnsiTheme="minorHAnsi"/>
                <w:sz w:val="22"/>
                <w:szCs w:val="24"/>
              </w:rPr>
            </w:pPr>
            <w:r w:rsidRPr="00387A6B">
              <w:rPr>
                <w:rFonts w:asciiTheme="minorHAnsi" w:hAnsiTheme="minorHAnsi"/>
                <w:sz w:val="22"/>
                <w:szCs w:val="24"/>
              </w:rPr>
              <w:t>Being with others</w:t>
            </w:r>
          </w:p>
        </w:tc>
        <w:tc>
          <w:tcPr>
            <w:tcW w:w="2551" w:type="dxa"/>
            <w:vMerge/>
            <w:shd w:val="clear" w:color="auto" w:fill="DEEAF6" w:themeFill="accent1" w:themeFillTint="33"/>
          </w:tcPr>
          <w:p w:rsidR="006469E6" w:rsidRPr="00387A6B" w:rsidRDefault="006469E6" w:rsidP="006469E6">
            <w:pPr>
              <w:spacing w:after="0" w:line="240" w:lineRule="auto"/>
              <w:rPr>
                <w:rFonts w:asciiTheme="minorHAnsi" w:hAnsiTheme="minorHAnsi"/>
                <w:sz w:val="22"/>
                <w:szCs w:val="24"/>
              </w:rPr>
            </w:pPr>
          </w:p>
        </w:tc>
      </w:tr>
      <w:tr w:rsidR="006469E6" w:rsidRPr="00387A6B" w:rsidTr="006469E6">
        <w:tc>
          <w:tcPr>
            <w:tcW w:w="6511" w:type="dxa"/>
            <w:vAlign w:val="center"/>
          </w:tcPr>
          <w:p w:rsidR="006469E6" w:rsidRPr="00387A6B" w:rsidRDefault="006469E6" w:rsidP="006469E6">
            <w:pPr>
              <w:spacing w:after="0" w:line="240" w:lineRule="auto"/>
              <w:rPr>
                <w:rFonts w:asciiTheme="minorHAnsi" w:hAnsiTheme="minorHAnsi"/>
                <w:sz w:val="22"/>
                <w:szCs w:val="24"/>
              </w:rPr>
            </w:pPr>
            <w:r w:rsidRPr="00387A6B">
              <w:rPr>
                <w:rFonts w:asciiTheme="minorHAnsi" w:hAnsiTheme="minorHAnsi"/>
                <w:sz w:val="22"/>
                <w:szCs w:val="24"/>
              </w:rPr>
              <w:t>Good to have people who were sympathetic and able to have adult conversations on the issues discussed</w:t>
            </w:r>
          </w:p>
        </w:tc>
        <w:tc>
          <w:tcPr>
            <w:tcW w:w="2551" w:type="dxa"/>
            <w:vMerge/>
            <w:shd w:val="clear" w:color="auto" w:fill="DEEAF6" w:themeFill="accent1" w:themeFillTint="33"/>
          </w:tcPr>
          <w:p w:rsidR="006469E6" w:rsidRPr="00387A6B" w:rsidRDefault="006469E6" w:rsidP="006469E6">
            <w:pPr>
              <w:spacing w:after="0" w:line="240" w:lineRule="auto"/>
              <w:rPr>
                <w:rFonts w:asciiTheme="minorHAnsi" w:hAnsiTheme="minorHAnsi"/>
                <w:sz w:val="22"/>
                <w:szCs w:val="24"/>
              </w:rPr>
            </w:pPr>
          </w:p>
        </w:tc>
      </w:tr>
      <w:tr w:rsidR="006469E6" w:rsidRPr="00387A6B" w:rsidTr="006469E6">
        <w:trPr>
          <w:trHeight w:val="327"/>
        </w:trPr>
        <w:tc>
          <w:tcPr>
            <w:tcW w:w="6511" w:type="dxa"/>
            <w:tcBorders>
              <w:bottom w:val="single" w:sz="12" w:space="0" w:color="auto"/>
            </w:tcBorders>
            <w:vAlign w:val="center"/>
          </w:tcPr>
          <w:p w:rsidR="006469E6" w:rsidRPr="00387A6B" w:rsidRDefault="006469E6" w:rsidP="006469E6">
            <w:pPr>
              <w:spacing w:after="0" w:line="240" w:lineRule="auto"/>
              <w:rPr>
                <w:rFonts w:asciiTheme="minorHAnsi" w:hAnsiTheme="minorHAnsi"/>
                <w:sz w:val="22"/>
                <w:szCs w:val="24"/>
              </w:rPr>
            </w:pPr>
            <w:r w:rsidRPr="00387A6B">
              <w:rPr>
                <w:rFonts w:asciiTheme="minorHAnsi" w:hAnsiTheme="minorHAnsi"/>
                <w:sz w:val="22"/>
                <w:szCs w:val="24"/>
              </w:rPr>
              <w:t xml:space="preserve">The group discussions gave ideas that I hadn’t thought of independently </w:t>
            </w:r>
          </w:p>
        </w:tc>
        <w:tc>
          <w:tcPr>
            <w:tcW w:w="2551" w:type="dxa"/>
            <w:vMerge/>
            <w:shd w:val="clear" w:color="auto" w:fill="DEEAF6" w:themeFill="accent1" w:themeFillTint="33"/>
          </w:tcPr>
          <w:p w:rsidR="006469E6" w:rsidRPr="00387A6B" w:rsidRDefault="006469E6" w:rsidP="006469E6">
            <w:pPr>
              <w:spacing w:after="0" w:line="240" w:lineRule="auto"/>
              <w:rPr>
                <w:rFonts w:asciiTheme="minorHAnsi" w:hAnsiTheme="minorHAnsi"/>
                <w:sz w:val="22"/>
                <w:szCs w:val="24"/>
              </w:rPr>
            </w:pPr>
          </w:p>
        </w:tc>
      </w:tr>
      <w:tr w:rsidR="006469E6" w:rsidRPr="00387A6B" w:rsidTr="006469E6">
        <w:trPr>
          <w:trHeight w:val="327"/>
        </w:trPr>
        <w:tc>
          <w:tcPr>
            <w:tcW w:w="6511" w:type="dxa"/>
            <w:vAlign w:val="center"/>
          </w:tcPr>
          <w:p w:rsidR="006469E6" w:rsidRPr="00387A6B" w:rsidRDefault="006469E6" w:rsidP="006469E6">
            <w:pPr>
              <w:spacing w:after="0" w:line="240" w:lineRule="auto"/>
              <w:rPr>
                <w:rFonts w:asciiTheme="minorHAnsi" w:hAnsiTheme="minorHAnsi"/>
                <w:sz w:val="22"/>
                <w:szCs w:val="24"/>
              </w:rPr>
            </w:pPr>
            <w:r w:rsidRPr="00387A6B">
              <w:rPr>
                <w:rFonts w:asciiTheme="minorHAnsi" w:hAnsiTheme="minorHAnsi"/>
                <w:sz w:val="22"/>
                <w:szCs w:val="24"/>
              </w:rPr>
              <w:t>Nice to be able to talk to people. Difficult to access GPs.</w:t>
            </w:r>
          </w:p>
        </w:tc>
        <w:tc>
          <w:tcPr>
            <w:tcW w:w="2551" w:type="dxa"/>
            <w:vMerge/>
            <w:shd w:val="clear" w:color="auto" w:fill="DEEAF6" w:themeFill="accent1" w:themeFillTint="33"/>
          </w:tcPr>
          <w:p w:rsidR="006469E6" w:rsidRPr="00387A6B" w:rsidRDefault="006469E6" w:rsidP="006469E6">
            <w:pPr>
              <w:spacing w:after="0" w:line="240" w:lineRule="auto"/>
              <w:rPr>
                <w:rFonts w:asciiTheme="minorHAnsi" w:hAnsiTheme="minorHAnsi"/>
                <w:sz w:val="22"/>
                <w:szCs w:val="24"/>
              </w:rPr>
            </w:pPr>
          </w:p>
        </w:tc>
      </w:tr>
      <w:tr w:rsidR="006469E6" w:rsidRPr="00387A6B" w:rsidTr="006469E6">
        <w:trPr>
          <w:trHeight w:val="327"/>
        </w:trPr>
        <w:tc>
          <w:tcPr>
            <w:tcW w:w="6511" w:type="dxa"/>
            <w:vAlign w:val="center"/>
          </w:tcPr>
          <w:p w:rsidR="006469E6" w:rsidRPr="00387A6B" w:rsidRDefault="006469E6" w:rsidP="006469E6">
            <w:pPr>
              <w:spacing w:after="0" w:line="240" w:lineRule="auto"/>
              <w:rPr>
                <w:rFonts w:asciiTheme="minorHAnsi" w:hAnsiTheme="minorHAnsi"/>
                <w:sz w:val="22"/>
                <w:szCs w:val="24"/>
              </w:rPr>
            </w:pPr>
            <w:r w:rsidRPr="00387A6B">
              <w:rPr>
                <w:rFonts w:asciiTheme="minorHAnsi" w:hAnsiTheme="minorHAnsi"/>
                <w:sz w:val="22"/>
                <w:szCs w:val="24"/>
              </w:rPr>
              <w:t>Could ask the tutors questions and get good answers</w:t>
            </w:r>
          </w:p>
        </w:tc>
        <w:tc>
          <w:tcPr>
            <w:tcW w:w="2551" w:type="dxa"/>
            <w:vMerge w:val="restart"/>
            <w:shd w:val="clear" w:color="auto" w:fill="BDD6EE" w:themeFill="accent1" w:themeFillTint="66"/>
          </w:tcPr>
          <w:p w:rsidR="006469E6" w:rsidRDefault="006469E6" w:rsidP="006469E6">
            <w:pPr>
              <w:spacing w:after="0" w:line="240" w:lineRule="auto"/>
              <w:rPr>
                <w:rFonts w:asciiTheme="minorHAnsi" w:hAnsiTheme="minorHAnsi"/>
                <w:sz w:val="22"/>
                <w:szCs w:val="24"/>
              </w:rPr>
            </w:pPr>
            <w:r>
              <w:rPr>
                <w:rFonts w:asciiTheme="minorHAnsi" w:hAnsiTheme="minorHAnsi"/>
                <w:sz w:val="22"/>
                <w:szCs w:val="24"/>
              </w:rPr>
              <w:t>Good t</w:t>
            </w:r>
            <w:r w:rsidRPr="00387A6B">
              <w:rPr>
                <w:rFonts w:asciiTheme="minorHAnsi" w:hAnsiTheme="minorHAnsi"/>
                <w:sz w:val="22"/>
                <w:szCs w:val="24"/>
              </w:rPr>
              <w:t xml:space="preserve">utors/course </w:t>
            </w:r>
          </w:p>
          <w:p w:rsidR="006469E6" w:rsidRPr="00387A6B" w:rsidRDefault="006469E6" w:rsidP="006469E6">
            <w:pPr>
              <w:spacing w:after="0" w:line="240" w:lineRule="auto"/>
              <w:rPr>
                <w:rFonts w:asciiTheme="minorHAnsi" w:hAnsiTheme="minorHAnsi"/>
                <w:sz w:val="22"/>
                <w:szCs w:val="24"/>
              </w:rPr>
            </w:pPr>
            <w:r w:rsidRPr="00387A6B">
              <w:rPr>
                <w:rFonts w:asciiTheme="minorHAnsi" w:hAnsiTheme="minorHAnsi"/>
                <w:sz w:val="22"/>
                <w:szCs w:val="24"/>
              </w:rPr>
              <w:t>[</w:t>
            </w:r>
            <w:r>
              <w:rPr>
                <w:rFonts w:asciiTheme="minorHAnsi" w:hAnsiTheme="minorHAnsi"/>
                <w:sz w:val="22"/>
                <w:szCs w:val="24"/>
              </w:rPr>
              <w:t>n=6 or 35</w:t>
            </w:r>
            <w:r w:rsidRPr="00387A6B">
              <w:rPr>
                <w:rFonts w:asciiTheme="minorHAnsi" w:hAnsiTheme="minorHAnsi"/>
                <w:sz w:val="22"/>
                <w:szCs w:val="24"/>
              </w:rPr>
              <w:t>%]</w:t>
            </w:r>
          </w:p>
        </w:tc>
      </w:tr>
      <w:tr w:rsidR="006469E6" w:rsidRPr="00387A6B" w:rsidTr="006469E6">
        <w:trPr>
          <w:trHeight w:val="327"/>
        </w:trPr>
        <w:tc>
          <w:tcPr>
            <w:tcW w:w="6511" w:type="dxa"/>
            <w:vAlign w:val="center"/>
          </w:tcPr>
          <w:p w:rsidR="006469E6" w:rsidRPr="00387A6B" w:rsidRDefault="006469E6" w:rsidP="006469E6">
            <w:pPr>
              <w:spacing w:after="0" w:line="240" w:lineRule="auto"/>
              <w:rPr>
                <w:rFonts w:asciiTheme="minorHAnsi" w:hAnsiTheme="minorHAnsi"/>
                <w:sz w:val="22"/>
                <w:szCs w:val="24"/>
              </w:rPr>
            </w:pPr>
            <w:r w:rsidRPr="00387A6B">
              <w:rPr>
                <w:rFonts w:asciiTheme="minorHAnsi" w:hAnsiTheme="minorHAnsi"/>
                <w:sz w:val="22"/>
                <w:szCs w:val="24"/>
              </w:rPr>
              <w:t>High praise to the tutors as it was clear they had done a lot of preparation and the presentation was good. I have been checking food labels more since the courses</w:t>
            </w:r>
          </w:p>
        </w:tc>
        <w:tc>
          <w:tcPr>
            <w:tcW w:w="2551" w:type="dxa"/>
            <w:vMerge/>
            <w:shd w:val="clear" w:color="auto" w:fill="BDD6EE" w:themeFill="accent1" w:themeFillTint="66"/>
          </w:tcPr>
          <w:p w:rsidR="006469E6" w:rsidRPr="00387A6B" w:rsidRDefault="006469E6" w:rsidP="006469E6">
            <w:pPr>
              <w:spacing w:after="0" w:line="240" w:lineRule="auto"/>
              <w:rPr>
                <w:rFonts w:asciiTheme="minorHAnsi" w:hAnsiTheme="minorHAnsi"/>
                <w:sz w:val="22"/>
                <w:szCs w:val="24"/>
              </w:rPr>
            </w:pPr>
          </w:p>
        </w:tc>
      </w:tr>
      <w:tr w:rsidR="006469E6" w:rsidRPr="00387A6B" w:rsidTr="006469E6">
        <w:trPr>
          <w:trHeight w:val="327"/>
        </w:trPr>
        <w:tc>
          <w:tcPr>
            <w:tcW w:w="6511" w:type="dxa"/>
            <w:vAlign w:val="center"/>
          </w:tcPr>
          <w:p w:rsidR="006469E6" w:rsidRPr="00387A6B" w:rsidRDefault="006469E6" w:rsidP="006469E6">
            <w:pPr>
              <w:spacing w:after="0" w:line="240" w:lineRule="auto"/>
              <w:rPr>
                <w:rFonts w:asciiTheme="minorHAnsi" w:hAnsiTheme="minorHAnsi"/>
                <w:b/>
                <w:bCs/>
                <w:sz w:val="22"/>
                <w:szCs w:val="24"/>
              </w:rPr>
            </w:pPr>
            <w:r w:rsidRPr="00387A6B">
              <w:rPr>
                <w:rFonts w:asciiTheme="minorHAnsi" w:hAnsiTheme="minorHAnsi"/>
                <w:sz w:val="22"/>
                <w:szCs w:val="24"/>
              </w:rPr>
              <w:t>I have started to look at food packaging more and planning for my lifestyle</w:t>
            </w:r>
          </w:p>
        </w:tc>
        <w:tc>
          <w:tcPr>
            <w:tcW w:w="2551" w:type="dxa"/>
            <w:vMerge/>
            <w:shd w:val="clear" w:color="auto" w:fill="BDD6EE" w:themeFill="accent1" w:themeFillTint="66"/>
          </w:tcPr>
          <w:p w:rsidR="006469E6" w:rsidRPr="00387A6B" w:rsidRDefault="006469E6" w:rsidP="006469E6">
            <w:pPr>
              <w:spacing w:after="0" w:line="240" w:lineRule="auto"/>
              <w:rPr>
                <w:rFonts w:asciiTheme="minorHAnsi" w:hAnsiTheme="minorHAnsi"/>
                <w:sz w:val="22"/>
                <w:szCs w:val="24"/>
              </w:rPr>
            </w:pPr>
          </w:p>
        </w:tc>
      </w:tr>
      <w:tr w:rsidR="006469E6" w:rsidRPr="00387A6B" w:rsidTr="006469E6">
        <w:trPr>
          <w:trHeight w:val="327"/>
        </w:trPr>
        <w:tc>
          <w:tcPr>
            <w:tcW w:w="6511" w:type="dxa"/>
            <w:vAlign w:val="center"/>
          </w:tcPr>
          <w:p w:rsidR="006469E6" w:rsidRPr="00387A6B" w:rsidRDefault="006469E6" w:rsidP="006469E6">
            <w:pPr>
              <w:spacing w:after="0" w:line="240" w:lineRule="auto"/>
              <w:rPr>
                <w:rFonts w:asciiTheme="minorHAnsi" w:hAnsiTheme="minorHAnsi"/>
                <w:sz w:val="22"/>
                <w:szCs w:val="24"/>
              </w:rPr>
            </w:pPr>
            <w:r w:rsidRPr="00387A6B">
              <w:rPr>
                <w:rFonts w:asciiTheme="minorHAnsi" w:hAnsiTheme="minorHAnsi"/>
                <w:sz w:val="22"/>
                <w:szCs w:val="24"/>
              </w:rPr>
              <w:t>Made good use of the time – gave lots of information given the two hour period</w:t>
            </w:r>
          </w:p>
        </w:tc>
        <w:tc>
          <w:tcPr>
            <w:tcW w:w="2551" w:type="dxa"/>
            <w:vMerge/>
            <w:shd w:val="clear" w:color="auto" w:fill="BDD6EE" w:themeFill="accent1" w:themeFillTint="66"/>
          </w:tcPr>
          <w:p w:rsidR="006469E6" w:rsidRPr="00387A6B" w:rsidRDefault="006469E6" w:rsidP="006469E6">
            <w:pPr>
              <w:spacing w:after="0" w:line="240" w:lineRule="auto"/>
              <w:rPr>
                <w:rFonts w:asciiTheme="minorHAnsi" w:hAnsiTheme="minorHAnsi"/>
                <w:sz w:val="22"/>
                <w:szCs w:val="24"/>
              </w:rPr>
            </w:pPr>
          </w:p>
        </w:tc>
      </w:tr>
      <w:tr w:rsidR="006469E6" w:rsidRPr="00387A6B" w:rsidTr="006469E6">
        <w:trPr>
          <w:trHeight w:val="327"/>
        </w:trPr>
        <w:tc>
          <w:tcPr>
            <w:tcW w:w="6511" w:type="dxa"/>
            <w:tcBorders>
              <w:bottom w:val="single" w:sz="12" w:space="0" w:color="auto"/>
            </w:tcBorders>
            <w:vAlign w:val="center"/>
          </w:tcPr>
          <w:p w:rsidR="006469E6" w:rsidRPr="00387A6B" w:rsidRDefault="006469E6" w:rsidP="006469E6">
            <w:pPr>
              <w:spacing w:after="0" w:line="240" w:lineRule="auto"/>
              <w:rPr>
                <w:rFonts w:asciiTheme="minorHAnsi" w:hAnsiTheme="minorHAnsi"/>
                <w:sz w:val="22"/>
                <w:szCs w:val="24"/>
              </w:rPr>
            </w:pPr>
            <w:r w:rsidRPr="00387A6B">
              <w:rPr>
                <w:rFonts w:asciiTheme="minorHAnsi" w:hAnsiTheme="minorHAnsi"/>
                <w:bCs/>
                <w:sz w:val="22"/>
                <w:szCs w:val="24"/>
              </w:rPr>
              <w:t>Good course</w:t>
            </w:r>
          </w:p>
        </w:tc>
        <w:tc>
          <w:tcPr>
            <w:tcW w:w="2551" w:type="dxa"/>
            <w:vMerge/>
            <w:tcBorders>
              <w:bottom w:val="single" w:sz="12" w:space="0" w:color="auto"/>
            </w:tcBorders>
            <w:shd w:val="clear" w:color="auto" w:fill="BDD6EE" w:themeFill="accent1" w:themeFillTint="66"/>
          </w:tcPr>
          <w:p w:rsidR="006469E6" w:rsidRPr="00387A6B" w:rsidRDefault="006469E6" w:rsidP="006469E6">
            <w:pPr>
              <w:spacing w:after="0" w:line="240" w:lineRule="auto"/>
              <w:rPr>
                <w:rFonts w:asciiTheme="minorHAnsi" w:hAnsiTheme="minorHAnsi"/>
                <w:sz w:val="22"/>
                <w:szCs w:val="24"/>
              </w:rPr>
            </w:pPr>
          </w:p>
        </w:tc>
      </w:tr>
      <w:tr w:rsidR="006469E6" w:rsidRPr="00387A6B" w:rsidTr="006469E6">
        <w:trPr>
          <w:trHeight w:val="327"/>
        </w:trPr>
        <w:tc>
          <w:tcPr>
            <w:tcW w:w="6511" w:type="dxa"/>
            <w:tcBorders>
              <w:bottom w:val="single" w:sz="12" w:space="0" w:color="auto"/>
            </w:tcBorders>
            <w:vAlign w:val="center"/>
          </w:tcPr>
          <w:p w:rsidR="006469E6" w:rsidRPr="00387A6B" w:rsidRDefault="006469E6" w:rsidP="006469E6">
            <w:pPr>
              <w:spacing w:after="0" w:line="240" w:lineRule="auto"/>
              <w:rPr>
                <w:rFonts w:asciiTheme="minorHAnsi" w:hAnsiTheme="minorHAnsi"/>
                <w:sz w:val="22"/>
                <w:szCs w:val="24"/>
              </w:rPr>
            </w:pPr>
            <w:r w:rsidRPr="00387A6B">
              <w:rPr>
                <w:rFonts w:asciiTheme="minorHAnsi" w:hAnsiTheme="minorHAnsi"/>
                <w:sz w:val="22"/>
                <w:szCs w:val="24"/>
              </w:rPr>
              <w:t>The information charts on the walls</w:t>
            </w:r>
          </w:p>
        </w:tc>
        <w:tc>
          <w:tcPr>
            <w:tcW w:w="2551" w:type="dxa"/>
            <w:vMerge/>
            <w:tcBorders>
              <w:bottom w:val="single" w:sz="12" w:space="0" w:color="auto"/>
            </w:tcBorders>
            <w:shd w:val="clear" w:color="auto" w:fill="BDD6EE" w:themeFill="accent1" w:themeFillTint="66"/>
          </w:tcPr>
          <w:p w:rsidR="006469E6" w:rsidRPr="00387A6B" w:rsidRDefault="006469E6" w:rsidP="006469E6">
            <w:pPr>
              <w:spacing w:after="0" w:line="240" w:lineRule="auto"/>
              <w:rPr>
                <w:rFonts w:asciiTheme="minorHAnsi" w:hAnsiTheme="minorHAnsi"/>
                <w:sz w:val="22"/>
                <w:szCs w:val="24"/>
              </w:rPr>
            </w:pPr>
          </w:p>
        </w:tc>
      </w:tr>
      <w:tr w:rsidR="006469E6" w:rsidRPr="00387A6B" w:rsidTr="006469E6">
        <w:trPr>
          <w:trHeight w:val="174"/>
        </w:trPr>
        <w:tc>
          <w:tcPr>
            <w:tcW w:w="6511" w:type="dxa"/>
            <w:tcBorders>
              <w:top w:val="single" w:sz="12" w:space="0" w:color="auto"/>
              <w:left w:val="single" w:sz="12" w:space="0" w:color="auto"/>
              <w:right w:val="single" w:sz="12" w:space="0" w:color="auto"/>
            </w:tcBorders>
            <w:vAlign w:val="center"/>
          </w:tcPr>
          <w:p w:rsidR="006469E6" w:rsidRPr="00387A6B" w:rsidRDefault="006469E6" w:rsidP="006469E6">
            <w:pPr>
              <w:spacing w:after="0" w:line="240" w:lineRule="auto"/>
              <w:rPr>
                <w:rFonts w:asciiTheme="minorHAnsi" w:hAnsiTheme="minorHAnsi"/>
                <w:sz w:val="22"/>
                <w:szCs w:val="24"/>
              </w:rPr>
            </w:pPr>
            <w:r w:rsidRPr="00387A6B">
              <w:rPr>
                <w:rFonts w:asciiTheme="minorHAnsi" w:hAnsiTheme="minorHAnsi"/>
                <w:sz w:val="22"/>
                <w:szCs w:val="24"/>
              </w:rPr>
              <w:t>Nothing</w:t>
            </w:r>
          </w:p>
        </w:tc>
        <w:tc>
          <w:tcPr>
            <w:tcW w:w="2551" w:type="dxa"/>
            <w:tcBorders>
              <w:top w:val="single" w:sz="12" w:space="0" w:color="auto"/>
              <w:left w:val="single" w:sz="12" w:space="0" w:color="auto"/>
              <w:bottom w:val="single" w:sz="12" w:space="0" w:color="auto"/>
              <w:right w:val="single" w:sz="12" w:space="0" w:color="auto"/>
            </w:tcBorders>
            <w:shd w:val="clear" w:color="auto" w:fill="9CC2E5" w:themeFill="accent1" w:themeFillTint="99"/>
          </w:tcPr>
          <w:p w:rsidR="006469E6" w:rsidRPr="00387A6B" w:rsidRDefault="006469E6" w:rsidP="006469E6">
            <w:pPr>
              <w:spacing w:after="0" w:line="240" w:lineRule="auto"/>
              <w:rPr>
                <w:rFonts w:asciiTheme="minorHAnsi" w:hAnsiTheme="minorHAnsi"/>
                <w:sz w:val="22"/>
                <w:szCs w:val="24"/>
              </w:rPr>
            </w:pPr>
            <w:r>
              <w:rPr>
                <w:rFonts w:asciiTheme="minorHAnsi" w:hAnsiTheme="minorHAnsi"/>
                <w:sz w:val="22"/>
                <w:szCs w:val="24"/>
              </w:rPr>
              <w:t>Nothing</w:t>
            </w:r>
            <w:r w:rsidRPr="00387A6B">
              <w:rPr>
                <w:rFonts w:asciiTheme="minorHAnsi" w:hAnsiTheme="minorHAnsi"/>
                <w:sz w:val="22"/>
                <w:szCs w:val="24"/>
              </w:rPr>
              <w:t xml:space="preserve"> [</w:t>
            </w:r>
            <w:r>
              <w:rPr>
                <w:rFonts w:asciiTheme="minorHAnsi" w:hAnsiTheme="minorHAnsi"/>
                <w:sz w:val="22"/>
                <w:szCs w:val="24"/>
              </w:rPr>
              <w:t>n=1 or 6</w:t>
            </w:r>
            <w:r w:rsidRPr="00387A6B">
              <w:rPr>
                <w:rFonts w:asciiTheme="minorHAnsi" w:hAnsiTheme="minorHAnsi"/>
                <w:sz w:val="22"/>
                <w:szCs w:val="24"/>
              </w:rPr>
              <w:t>%]</w:t>
            </w:r>
          </w:p>
        </w:tc>
      </w:tr>
    </w:tbl>
    <w:p w:rsidR="006469E6" w:rsidRDefault="006469E6" w:rsidP="006469E6">
      <w:pPr>
        <w:spacing w:after="0" w:line="240" w:lineRule="auto"/>
        <w:rPr>
          <w:b/>
          <w:bCs/>
          <w:sz w:val="24"/>
          <w:szCs w:val="24"/>
        </w:rPr>
      </w:pPr>
    </w:p>
    <w:p w:rsidR="006469E6" w:rsidRDefault="006469E6" w:rsidP="006469E6">
      <w:pPr>
        <w:spacing w:after="0" w:line="240" w:lineRule="auto"/>
        <w:rPr>
          <w:b/>
          <w:sz w:val="32"/>
          <w:szCs w:val="24"/>
        </w:rPr>
      </w:pPr>
    </w:p>
    <w:p w:rsidR="006469E6" w:rsidRDefault="006469E6" w:rsidP="006469E6">
      <w:pPr>
        <w:spacing w:after="160" w:line="259" w:lineRule="auto"/>
        <w:rPr>
          <w:b/>
          <w:sz w:val="32"/>
          <w:szCs w:val="24"/>
        </w:rPr>
      </w:pPr>
      <w:r>
        <w:rPr>
          <w:b/>
          <w:sz w:val="32"/>
          <w:szCs w:val="24"/>
        </w:rPr>
        <w:br w:type="page"/>
      </w:r>
    </w:p>
    <w:p w:rsidR="006469E6" w:rsidRPr="00BE68D5" w:rsidRDefault="006469E6" w:rsidP="006469E6">
      <w:pPr>
        <w:spacing w:after="0" w:line="240" w:lineRule="auto"/>
        <w:rPr>
          <w:b/>
          <w:sz w:val="26"/>
          <w:szCs w:val="26"/>
        </w:rPr>
      </w:pPr>
      <w:r w:rsidRPr="00BE68D5">
        <w:rPr>
          <w:b/>
          <w:sz w:val="26"/>
          <w:szCs w:val="26"/>
        </w:rPr>
        <w:t>Appendix 10</w:t>
      </w:r>
    </w:p>
    <w:p w:rsidR="006469E6" w:rsidRPr="00BE68D5" w:rsidRDefault="006469E6" w:rsidP="00BE68D5">
      <w:pPr>
        <w:spacing w:after="0" w:line="240" w:lineRule="auto"/>
        <w:jc w:val="center"/>
        <w:rPr>
          <w:b/>
          <w:bCs/>
          <w:iCs/>
          <w:sz w:val="24"/>
          <w:szCs w:val="24"/>
        </w:rPr>
      </w:pPr>
      <w:r w:rsidRPr="00BE68D5">
        <w:rPr>
          <w:b/>
          <w:bCs/>
          <w:iCs/>
          <w:sz w:val="24"/>
          <w:szCs w:val="24"/>
        </w:rPr>
        <w:t>Telephone survey: how can the course be improved (n=10 respondents)</w:t>
      </w:r>
    </w:p>
    <w:p w:rsidR="006469E6" w:rsidRPr="00CC273D" w:rsidRDefault="006469E6" w:rsidP="006469E6">
      <w:pPr>
        <w:spacing w:after="0" w:line="240" w:lineRule="auto"/>
        <w:rPr>
          <w:b/>
          <w:bCs/>
          <w:i/>
          <w:iCs/>
          <w:sz w:val="24"/>
          <w:szCs w:val="24"/>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6506"/>
        <w:gridCol w:w="2490"/>
      </w:tblGrid>
      <w:tr w:rsidR="006469E6" w:rsidRPr="00387A6B" w:rsidTr="006469E6">
        <w:tc>
          <w:tcPr>
            <w:tcW w:w="6506" w:type="dxa"/>
            <w:shd w:val="clear" w:color="auto" w:fill="E7E6E6" w:themeFill="background2"/>
          </w:tcPr>
          <w:p w:rsidR="006469E6" w:rsidRPr="00387A6B" w:rsidRDefault="006469E6" w:rsidP="006469E6">
            <w:pPr>
              <w:spacing w:after="0" w:line="240" w:lineRule="auto"/>
              <w:rPr>
                <w:rFonts w:asciiTheme="minorHAnsi" w:hAnsiTheme="minorHAnsi"/>
                <w:b/>
                <w:bCs/>
                <w:sz w:val="22"/>
                <w:szCs w:val="24"/>
              </w:rPr>
            </w:pPr>
            <w:r>
              <w:rPr>
                <w:rFonts w:asciiTheme="minorHAnsi" w:hAnsiTheme="minorHAnsi"/>
                <w:b/>
                <w:bCs/>
                <w:sz w:val="22"/>
                <w:szCs w:val="24"/>
              </w:rPr>
              <w:t>Items  mentioned (total items n=24)</w:t>
            </w:r>
          </w:p>
        </w:tc>
        <w:tc>
          <w:tcPr>
            <w:tcW w:w="2490" w:type="dxa"/>
            <w:shd w:val="clear" w:color="auto" w:fill="E7E6E6" w:themeFill="background2"/>
          </w:tcPr>
          <w:p w:rsidR="006469E6" w:rsidRPr="00387A6B" w:rsidRDefault="006469E6" w:rsidP="006469E6">
            <w:pPr>
              <w:spacing w:after="0" w:line="240" w:lineRule="auto"/>
              <w:rPr>
                <w:rFonts w:asciiTheme="minorHAnsi" w:hAnsiTheme="minorHAnsi"/>
                <w:b/>
                <w:bCs/>
                <w:sz w:val="22"/>
                <w:szCs w:val="24"/>
              </w:rPr>
            </w:pPr>
            <w:r>
              <w:rPr>
                <w:rFonts w:asciiTheme="minorHAnsi" w:hAnsiTheme="minorHAnsi"/>
                <w:b/>
                <w:bCs/>
                <w:sz w:val="22"/>
                <w:szCs w:val="24"/>
              </w:rPr>
              <w:t>Category, number, [%]</w:t>
            </w:r>
          </w:p>
        </w:tc>
      </w:tr>
      <w:tr w:rsidR="006469E6" w:rsidRPr="00387A6B" w:rsidTr="006469E6">
        <w:tc>
          <w:tcPr>
            <w:tcW w:w="6506" w:type="dxa"/>
            <w:vAlign w:val="center"/>
          </w:tcPr>
          <w:p w:rsidR="006469E6" w:rsidRPr="00387A6B" w:rsidRDefault="006469E6" w:rsidP="006469E6">
            <w:pPr>
              <w:spacing w:after="0" w:line="240" w:lineRule="auto"/>
              <w:rPr>
                <w:rFonts w:asciiTheme="minorHAnsi" w:hAnsiTheme="minorHAnsi"/>
                <w:sz w:val="22"/>
                <w:szCs w:val="24"/>
              </w:rPr>
            </w:pPr>
            <w:r w:rsidRPr="00387A6B">
              <w:rPr>
                <w:rFonts w:asciiTheme="minorHAnsi" w:hAnsiTheme="minorHAnsi"/>
                <w:sz w:val="22"/>
                <w:szCs w:val="24"/>
              </w:rPr>
              <w:t xml:space="preserve">Didn’t cover diabetes – was very broad and covered lifestyle. </w:t>
            </w:r>
          </w:p>
        </w:tc>
        <w:tc>
          <w:tcPr>
            <w:tcW w:w="2490" w:type="dxa"/>
            <w:vMerge w:val="restart"/>
            <w:shd w:val="clear" w:color="auto" w:fill="B4C6E7" w:themeFill="accent5" w:themeFillTint="66"/>
          </w:tcPr>
          <w:p w:rsidR="006469E6" w:rsidRPr="00387A6B" w:rsidRDefault="006469E6" w:rsidP="006469E6">
            <w:pPr>
              <w:spacing w:after="0" w:line="240" w:lineRule="auto"/>
              <w:rPr>
                <w:rFonts w:asciiTheme="minorHAnsi" w:hAnsiTheme="minorHAnsi"/>
                <w:sz w:val="22"/>
                <w:szCs w:val="24"/>
              </w:rPr>
            </w:pPr>
            <w:r w:rsidRPr="00104988">
              <w:rPr>
                <w:rFonts w:asciiTheme="minorHAnsi" w:hAnsiTheme="minorHAnsi"/>
                <w:sz w:val="22"/>
                <w:szCs w:val="24"/>
              </w:rPr>
              <w:t>A more specific focus about diabetes [n=14 or 58%]</w:t>
            </w:r>
          </w:p>
        </w:tc>
      </w:tr>
      <w:tr w:rsidR="006469E6" w:rsidRPr="00387A6B" w:rsidTr="006469E6">
        <w:tc>
          <w:tcPr>
            <w:tcW w:w="6506" w:type="dxa"/>
            <w:vAlign w:val="center"/>
          </w:tcPr>
          <w:p w:rsidR="006469E6" w:rsidRPr="00387A6B" w:rsidRDefault="006469E6" w:rsidP="006469E6">
            <w:pPr>
              <w:spacing w:after="0" w:line="240" w:lineRule="auto"/>
              <w:rPr>
                <w:rFonts w:asciiTheme="minorHAnsi" w:hAnsiTheme="minorHAnsi"/>
                <w:sz w:val="22"/>
                <w:szCs w:val="24"/>
              </w:rPr>
            </w:pPr>
            <w:r>
              <w:rPr>
                <w:rFonts w:asciiTheme="minorHAnsi" w:hAnsiTheme="minorHAnsi"/>
                <w:sz w:val="22"/>
                <w:szCs w:val="24"/>
              </w:rPr>
              <w:t>[Only] r</w:t>
            </w:r>
            <w:r w:rsidRPr="00387A6B">
              <w:rPr>
                <w:rFonts w:asciiTheme="minorHAnsi" w:hAnsiTheme="minorHAnsi"/>
                <w:sz w:val="22"/>
                <w:szCs w:val="24"/>
              </w:rPr>
              <w:t xml:space="preserve">einforced prior </w:t>
            </w:r>
            <w:r>
              <w:rPr>
                <w:rFonts w:asciiTheme="minorHAnsi" w:hAnsiTheme="minorHAnsi"/>
                <w:sz w:val="22"/>
                <w:szCs w:val="24"/>
              </w:rPr>
              <w:t>knowledge, no link to diabetes</w:t>
            </w:r>
          </w:p>
        </w:tc>
        <w:tc>
          <w:tcPr>
            <w:tcW w:w="2490" w:type="dxa"/>
            <w:vMerge/>
            <w:shd w:val="clear" w:color="auto" w:fill="B4C6E7" w:themeFill="accent5" w:themeFillTint="66"/>
          </w:tcPr>
          <w:p w:rsidR="006469E6" w:rsidRPr="00387A6B" w:rsidRDefault="006469E6" w:rsidP="006469E6">
            <w:pPr>
              <w:spacing w:after="0" w:line="240" w:lineRule="auto"/>
              <w:rPr>
                <w:rFonts w:asciiTheme="minorHAnsi" w:hAnsiTheme="minorHAnsi"/>
                <w:sz w:val="22"/>
                <w:szCs w:val="24"/>
              </w:rPr>
            </w:pPr>
          </w:p>
        </w:tc>
      </w:tr>
      <w:tr w:rsidR="006469E6" w:rsidRPr="00387A6B" w:rsidTr="006469E6">
        <w:tc>
          <w:tcPr>
            <w:tcW w:w="6506" w:type="dxa"/>
            <w:vAlign w:val="center"/>
          </w:tcPr>
          <w:p w:rsidR="006469E6" w:rsidRPr="00387A6B" w:rsidRDefault="006469E6" w:rsidP="006469E6">
            <w:pPr>
              <w:spacing w:after="0" w:line="240" w:lineRule="auto"/>
              <w:rPr>
                <w:rFonts w:asciiTheme="minorHAnsi" w:hAnsiTheme="minorHAnsi"/>
                <w:sz w:val="22"/>
                <w:szCs w:val="24"/>
              </w:rPr>
            </w:pPr>
            <w:r>
              <w:rPr>
                <w:rFonts w:asciiTheme="minorHAnsi" w:hAnsiTheme="minorHAnsi"/>
                <w:sz w:val="22"/>
                <w:szCs w:val="24"/>
              </w:rPr>
              <w:t>[Only] reinforced my existing knowledge</w:t>
            </w:r>
          </w:p>
        </w:tc>
        <w:tc>
          <w:tcPr>
            <w:tcW w:w="2490" w:type="dxa"/>
            <w:vMerge/>
            <w:shd w:val="clear" w:color="auto" w:fill="B4C6E7" w:themeFill="accent5" w:themeFillTint="66"/>
          </w:tcPr>
          <w:p w:rsidR="006469E6" w:rsidRPr="00387A6B" w:rsidRDefault="006469E6" w:rsidP="006469E6">
            <w:pPr>
              <w:spacing w:after="0" w:line="240" w:lineRule="auto"/>
              <w:rPr>
                <w:rFonts w:asciiTheme="minorHAnsi" w:hAnsiTheme="minorHAnsi"/>
                <w:sz w:val="22"/>
                <w:szCs w:val="24"/>
              </w:rPr>
            </w:pPr>
          </w:p>
        </w:tc>
      </w:tr>
      <w:tr w:rsidR="006469E6" w:rsidRPr="00387A6B" w:rsidTr="006469E6">
        <w:tc>
          <w:tcPr>
            <w:tcW w:w="6506" w:type="dxa"/>
            <w:vAlign w:val="center"/>
          </w:tcPr>
          <w:p w:rsidR="006469E6" w:rsidRPr="00387A6B" w:rsidRDefault="006469E6" w:rsidP="006469E6">
            <w:pPr>
              <w:spacing w:after="0" w:line="240" w:lineRule="auto"/>
              <w:rPr>
                <w:rFonts w:asciiTheme="minorHAnsi" w:hAnsiTheme="minorHAnsi"/>
                <w:sz w:val="22"/>
                <w:szCs w:val="24"/>
              </w:rPr>
            </w:pPr>
            <w:r w:rsidRPr="00387A6B">
              <w:rPr>
                <w:rFonts w:asciiTheme="minorHAnsi" w:hAnsiTheme="minorHAnsi"/>
                <w:sz w:val="22"/>
                <w:szCs w:val="24"/>
              </w:rPr>
              <w:t>I’ve had to make lots of lifestyle adjustments already so I did not learn much that I didn’t know already</w:t>
            </w:r>
          </w:p>
        </w:tc>
        <w:tc>
          <w:tcPr>
            <w:tcW w:w="2490" w:type="dxa"/>
            <w:vMerge/>
            <w:shd w:val="clear" w:color="auto" w:fill="B4C6E7" w:themeFill="accent5" w:themeFillTint="66"/>
          </w:tcPr>
          <w:p w:rsidR="006469E6" w:rsidRPr="00387A6B" w:rsidRDefault="006469E6" w:rsidP="006469E6">
            <w:pPr>
              <w:spacing w:after="0" w:line="240" w:lineRule="auto"/>
              <w:rPr>
                <w:rFonts w:asciiTheme="minorHAnsi" w:hAnsiTheme="minorHAnsi"/>
                <w:sz w:val="22"/>
                <w:szCs w:val="24"/>
              </w:rPr>
            </w:pPr>
          </w:p>
        </w:tc>
      </w:tr>
      <w:tr w:rsidR="006469E6" w:rsidRPr="00387A6B" w:rsidTr="006469E6">
        <w:tc>
          <w:tcPr>
            <w:tcW w:w="6506" w:type="dxa"/>
            <w:vAlign w:val="center"/>
          </w:tcPr>
          <w:p w:rsidR="006469E6" w:rsidRPr="00387A6B" w:rsidRDefault="006469E6" w:rsidP="006469E6">
            <w:pPr>
              <w:spacing w:after="0" w:line="240" w:lineRule="auto"/>
              <w:rPr>
                <w:rFonts w:asciiTheme="minorHAnsi" w:hAnsiTheme="minorHAnsi"/>
                <w:sz w:val="22"/>
                <w:szCs w:val="24"/>
              </w:rPr>
            </w:pPr>
            <w:r w:rsidRPr="00387A6B">
              <w:rPr>
                <w:rFonts w:asciiTheme="minorHAnsi" w:hAnsiTheme="minorHAnsi"/>
                <w:sz w:val="22"/>
                <w:szCs w:val="24"/>
              </w:rPr>
              <w:t xml:space="preserve">I’m not sure why I went on the course, as it just confirmed what I knew already. </w:t>
            </w:r>
          </w:p>
        </w:tc>
        <w:tc>
          <w:tcPr>
            <w:tcW w:w="2490" w:type="dxa"/>
            <w:vMerge/>
            <w:shd w:val="clear" w:color="auto" w:fill="B4C6E7" w:themeFill="accent5" w:themeFillTint="66"/>
          </w:tcPr>
          <w:p w:rsidR="006469E6" w:rsidRPr="00387A6B" w:rsidRDefault="006469E6" w:rsidP="006469E6">
            <w:pPr>
              <w:spacing w:after="0" w:line="240" w:lineRule="auto"/>
              <w:rPr>
                <w:rFonts w:asciiTheme="minorHAnsi" w:hAnsiTheme="minorHAnsi"/>
                <w:sz w:val="22"/>
                <w:szCs w:val="24"/>
              </w:rPr>
            </w:pPr>
          </w:p>
        </w:tc>
      </w:tr>
      <w:tr w:rsidR="006469E6" w:rsidRPr="00387A6B" w:rsidTr="006469E6">
        <w:tc>
          <w:tcPr>
            <w:tcW w:w="6506" w:type="dxa"/>
            <w:vAlign w:val="center"/>
          </w:tcPr>
          <w:p w:rsidR="006469E6" w:rsidRPr="00387A6B" w:rsidRDefault="006469E6" w:rsidP="006469E6">
            <w:pPr>
              <w:spacing w:after="0" w:line="240" w:lineRule="auto"/>
              <w:rPr>
                <w:rFonts w:asciiTheme="minorHAnsi" w:hAnsiTheme="minorHAnsi"/>
                <w:sz w:val="22"/>
                <w:szCs w:val="24"/>
              </w:rPr>
            </w:pPr>
            <w:r w:rsidRPr="00387A6B">
              <w:rPr>
                <w:rFonts w:asciiTheme="minorHAnsi" w:hAnsiTheme="minorHAnsi"/>
                <w:sz w:val="22"/>
                <w:szCs w:val="24"/>
              </w:rPr>
              <w:t>I have already had lots of information on diabetes from a specialist nurse so only attended 3 of the 6 sessions</w:t>
            </w:r>
          </w:p>
        </w:tc>
        <w:tc>
          <w:tcPr>
            <w:tcW w:w="2490" w:type="dxa"/>
            <w:vMerge/>
            <w:shd w:val="clear" w:color="auto" w:fill="B4C6E7" w:themeFill="accent5" w:themeFillTint="66"/>
          </w:tcPr>
          <w:p w:rsidR="006469E6" w:rsidRPr="00387A6B" w:rsidRDefault="006469E6" w:rsidP="006469E6">
            <w:pPr>
              <w:spacing w:after="0" w:line="240" w:lineRule="auto"/>
              <w:rPr>
                <w:rFonts w:asciiTheme="minorHAnsi" w:hAnsiTheme="minorHAnsi"/>
                <w:sz w:val="22"/>
                <w:szCs w:val="24"/>
              </w:rPr>
            </w:pPr>
          </w:p>
        </w:tc>
      </w:tr>
      <w:tr w:rsidR="006469E6" w:rsidRPr="00387A6B" w:rsidTr="006469E6">
        <w:tc>
          <w:tcPr>
            <w:tcW w:w="6506" w:type="dxa"/>
            <w:vAlign w:val="center"/>
          </w:tcPr>
          <w:p w:rsidR="006469E6" w:rsidRPr="00387A6B" w:rsidRDefault="006469E6" w:rsidP="006469E6">
            <w:pPr>
              <w:spacing w:after="0" w:line="240" w:lineRule="auto"/>
              <w:rPr>
                <w:rFonts w:asciiTheme="minorHAnsi" w:hAnsiTheme="minorHAnsi"/>
                <w:sz w:val="22"/>
                <w:szCs w:val="24"/>
              </w:rPr>
            </w:pPr>
            <w:r w:rsidRPr="00387A6B">
              <w:rPr>
                <w:rFonts w:asciiTheme="minorHAnsi" w:hAnsiTheme="minorHAnsi"/>
                <w:sz w:val="22"/>
                <w:szCs w:val="24"/>
              </w:rPr>
              <w:t xml:space="preserve">Emphasis was not on diabetes but all round well-being </w:t>
            </w:r>
          </w:p>
        </w:tc>
        <w:tc>
          <w:tcPr>
            <w:tcW w:w="2490" w:type="dxa"/>
            <w:vMerge/>
            <w:shd w:val="clear" w:color="auto" w:fill="B4C6E7" w:themeFill="accent5" w:themeFillTint="66"/>
          </w:tcPr>
          <w:p w:rsidR="006469E6" w:rsidRPr="00387A6B" w:rsidRDefault="006469E6" w:rsidP="006469E6">
            <w:pPr>
              <w:spacing w:after="0" w:line="240" w:lineRule="auto"/>
              <w:rPr>
                <w:rFonts w:asciiTheme="minorHAnsi" w:hAnsiTheme="minorHAnsi"/>
                <w:sz w:val="22"/>
                <w:szCs w:val="24"/>
              </w:rPr>
            </w:pPr>
          </w:p>
        </w:tc>
      </w:tr>
      <w:tr w:rsidR="006469E6" w:rsidRPr="00387A6B" w:rsidTr="006469E6">
        <w:tc>
          <w:tcPr>
            <w:tcW w:w="6506" w:type="dxa"/>
            <w:vAlign w:val="center"/>
          </w:tcPr>
          <w:p w:rsidR="006469E6" w:rsidRPr="00387A6B" w:rsidRDefault="006469E6" w:rsidP="006469E6">
            <w:pPr>
              <w:spacing w:after="0" w:line="240" w:lineRule="auto"/>
              <w:rPr>
                <w:rFonts w:asciiTheme="minorHAnsi" w:hAnsiTheme="minorHAnsi"/>
                <w:sz w:val="22"/>
                <w:szCs w:val="24"/>
              </w:rPr>
            </w:pPr>
            <w:r>
              <w:rPr>
                <w:rFonts w:asciiTheme="minorHAnsi" w:hAnsiTheme="minorHAnsi"/>
                <w:sz w:val="22"/>
                <w:szCs w:val="24"/>
              </w:rPr>
              <w:t>M</w:t>
            </w:r>
            <w:r w:rsidRPr="00387A6B">
              <w:rPr>
                <w:rFonts w:asciiTheme="minorHAnsi" w:hAnsiTheme="minorHAnsi"/>
                <w:sz w:val="22"/>
                <w:szCs w:val="24"/>
              </w:rPr>
              <w:t>ore specific to diabetes. Don’t assume people have understanding of diabetes before they attend</w:t>
            </w:r>
          </w:p>
        </w:tc>
        <w:tc>
          <w:tcPr>
            <w:tcW w:w="2490" w:type="dxa"/>
            <w:vMerge/>
            <w:shd w:val="clear" w:color="auto" w:fill="B4C6E7" w:themeFill="accent5" w:themeFillTint="66"/>
          </w:tcPr>
          <w:p w:rsidR="006469E6" w:rsidRPr="00387A6B" w:rsidRDefault="006469E6" w:rsidP="006469E6">
            <w:pPr>
              <w:spacing w:after="0" w:line="240" w:lineRule="auto"/>
              <w:rPr>
                <w:rFonts w:asciiTheme="minorHAnsi" w:hAnsiTheme="minorHAnsi"/>
                <w:sz w:val="22"/>
                <w:szCs w:val="24"/>
              </w:rPr>
            </w:pPr>
          </w:p>
        </w:tc>
      </w:tr>
      <w:tr w:rsidR="006469E6" w:rsidRPr="00387A6B" w:rsidTr="006469E6">
        <w:tc>
          <w:tcPr>
            <w:tcW w:w="6506" w:type="dxa"/>
            <w:vAlign w:val="center"/>
          </w:tcPr>
          <w:p w:rsidR="006469E6" w:rsidRPr="00387A6B" w:rsidRDefault="006469E6" w:rsidP="006469E6">
            <w:pPr>
              <w:spacing w:after="0" w:line="240" w:lineRule="auto"/>
              <w:rPr>
                <w:rFonts w:asciiTheme="minorHAnsi" w:hAnsiTheme="minorHAnsi"/>
                <w:sz w:val="22"/>
                <w:szCs w:val="24"/>
              </w:rPr>
            </w:pPr>
            <w:r w:rsidRPr="00387A6B">
              <w:rPr>
                <w:rFonts w:asciiTheme="minorHAnsi" w:hAnsiTheme="minorHAnsi"/>
                <w:sz w:val="22"/>
                <w:szCs w:val="24"/>
              </w:rPr>
              <w:t xml:space="preserve">The GP letter stated diabetes but this course wasn’t really about diabetes and more about well-being </w:t>
            </w:r>
          </w:p>
        </w:tc>
        <w:tc>
          <w:tcPr>
            <w:tcW w:w="2490" w:type="dxa"/>
            <w:vMerge/>
            <w:shd w:val="clear" w:color="auto" w:fill="B4C6E7" w:themeFill="accent5" w:themeFillTint="66"/>
          </w:tcPr>
          <w:p w:rsidR="006469E6" w:rsidRPr="00387A6B" w:rsidRDefault="006469E6" w:rsidP="006469E6">
            <w:pPr>
              <w:spacing w:after="0" w:line="240" w:lineRule="auto"/>
              <w:rPr>
                <w:rFonts w:asciiTheme="minorHAnsi" w:hAnsiTheme="minorHAnsi"/>
                <w:sz w:val="22"/>
                <w:szCs w:val="24"/>
              </w:rPr>
            </w:pPr>
          </w:p>
        </w:tc>
      </w:tr>
      <w:tr w:rsidR="006469E6" w:rsidRPr="00387A6B" w:rsidTr="006469E6">
        <w:tc>
          <w:tcPr>
            <w:tcW w:w="6506" w:type="dxa"/>
            <w:vAlign w:val="center"/>
          </w:tcPr>
          <w:p w:rsidR="006469E6" w:rsidRPr="00387A6B" w:rsidRDefault="006469E6" w:rsidP="006469E6">
            <w:pPr>
              <w:spacing w:after="0" w:line="240" w:lineRule="auto"/>
              <w:rPr>
                <w:rFonts w:asciiTheme="minorHAnsi" w:hAnsiTheme="minorHAnsi"/>
                <w:sz w:val="22"/>
                <w:szCs w:val="24"/>
              </w:rPr>
            </w:pPr>
            <w:r w:rsidRPr="00387A6B">
              <w:rPr>
                <w:rFonts w:asciiTheme="minorHAnsi" w:hAnsiTheme="minorHAnsi"/>
                <w:sz w:val="22"/>
                <w:szCs w:val="24"/>
              </w:rPr>
              <w:t>Needs to include more in-depth information on diabetes</w:t>
            </w:r>
          </w:p>
        </w:tc>
        <w:tc>
          <w:tcPr>
            <w:tcW w:w="2490" w:type="dxa"/>
            <w:vMerge/>
            <w:shd w:val="clear" w:color="auto" w:fill="B4C6E7" w:themeFill="accent5" w:themeFillTint="66"/>
          </w:tcPr>
          <w:p w:rsidR="006469E6" w:rsidRPr="00387A6B" w:rsidRDefault="006469E6" w:rsidP="006469E6">
            <w:pPr>
              <w:spacing w:after="0" w:line="240" w:lineRule="auto"/>
              <w:rPr>
                <w:rFonts w:asciiTheme="minorHAnsi" w:hAnsiTheme="minorHAnsi"/>
                <w:sz w:val="22"/>
                <w:szCs w:val="24"/>
              </w:rPr>
            </w:pPr>
          </w:p>
        </w:tc>
      </w:tr>
      <w:tr w:rsidR="006469E6" w:rsidRPr="00387A6B" w:rsidTr="006469E6">
        <w:tc>
          <w:tcPr>
            <w:tcW w:w="6506" w:type="dxa"/>
            <w:vAlign w:val="center"/>
          </w:tcPr>
          <w:p w:rsidR="006469E6" w:rsidRPr="00387A6B" w:rsidRDefault="006469E6" w:rsidP="006469E6">
            <w:pPr>
              <w:spacing w:after="0" w:line="240" w:lineRule="auto"/>
              <w:rPr>
                <w:rFonts w:asciiTheme="minorHAnsi" w:hAnsiTheme="minorHAnsi"/>
                <w:sz w:val="22"/>
                <w:szCs w:val="24"/>
              </w:rPr>
            </w:pPr>
            <w:r w:rsidRPr="00387A6B">
              <w:rPr>
                <w:rFonts w:asciiTheme="minorHAnsi" w:hAnsiTheme="minorHAnsi"/>
                <w:sz w:val="22"/>
                <w:szCs w:val="24"/>
              </w:rPr>
              <w:t>It was not about diabetes. The course is there to help me live longer and to not develop diabetes/other illnesses</w:t>
            </w:r>
          </w:p>
        </w:tc>
        <w:tc>
          <w:tcPr>
            <w:tcW w:w="2490" w:type="dxa"/>
            <w:vMerge/>
            <w:shd w:val="clear" w:color="auto" w:fill="B4C6E7" w:themeFill="accent5" w:themeFillTint="66"/>
          </w:tcPr>
          <w:p w:rsidR="006469E6" w:rsidRPr="00387A6B" w:rsidRDefault="006469E6" w:rsidP="006469E6">
            <w:pPr>
              <w:spacing w:after="0" w:line="240" w:lineRule="auto"/>
              <w:rPr>
                <w:rFonts w:asciiTheme="minorHAnsi" w:hAnsiTheme="minorHAnsi"/>
                <w:sz w:val="22"/>
                <w:szCs w:val="24"/>
              </w:rPr>
            </w:pPr>
          </w:p>
        </w:tc>
      </w:tr>
      <w:tr w:rsidR="006469E6" w:rsidRPr="00387A6B" w:rsidTr="006469E6">
        <w:tc>
          <w:tcPr>
            <w:tcW w:w="6506" w:type="dxa"/>
            <w:vAlign w:val="center"/>
          </w:tcPr>
          <w:p w:rsidR="006469E6" w:rsidRPr="00387A6B" w:rsidRDefault="006469E6" w:rsidP="006469E6">
            <w:pPr>
              <w:spacing w:after="0" w:line="240" w:lineRule="auto"/>
              <w:rPr>
                <w:rFonts w:asciiTheme="minorHAnsi" w:hAnsiTheme="minorHAnsi"/>
                <w:sz w:val="22"/>
                <w:szCs w:val="24"/>
              </w:rPr>
            </w:pPr>
            <w:r w:rsidRPr="00387A6B">
              <w:rPr>
                <w:rFonts w:asciiTheme="minorHAnsi" w:hAnsiTheme="minorHAnsi"/>
                <w:sz w:val="22"/>
                <w:szCs w:val="24"/>
              </w:rPr>
              <w:t>Wide range of people attending who all have different needs meant it was a broad discussion</w:t>
            </w:r>
          </w:p>
        </w:tc>
        <w:tc>
          <w:tcPr>
            <w:tcW w:w="2490" w:type="dxa"/>
            <w:vMerge/>
            <w:shd w:val="clear" w:color="auto" w:fill="B4C6E7" w:themeFill="accent5" w:themeFillTint="66"/>
          </w:tcPr>
          <w:p w:rsidR="006469E6" w:rsidRPr="00387A6B" w:rsidRDefault="006469E6" w:rsidP="006469E6">
            <w:pPr>
              <w:spacing w:after="0" w:line="240" w:lineRule="auto"/>
              <w:rPr>
                <w:rFonts w:asciiTheme="minorHAnsi" w:hAnsiTheme="minorHAnsi"/>
                <w:sz w:val="22"/>
                <w:szCs w:val="24"/>
              </w:rPr>
            </w:pPr>
          </w:p>
        </w:tc>
      </w:tr>
      <w:tr w:rsidR="006469E6" w:rsidRPr="00387A6B" w:rsidTr="006469E6">
        <w:tc>
          <w:tcPr>
            <w:tcW w:w="6506" w:type="dxa"/>
            <w:vAlign w:val="center"/>
          </w:tcPr>
          <w:p w:rsidR="006469E6" w:rsidRPr="00387A6B" w:rsidRDefault="006469E6" w:rsidP="006469E6">
            <w:pPr>
              <w:spacing w:after="0" w:line="240" w:lineRule="auto"/>
              <w:rPr>
                <w:rFonts w:asciiTheme="minorHAnsi" w:hAnsiTheme="minorHAnsi"/>
                <w:sz w:val="22"/>
                <w:szCs w:val="24"/>
              </w:rPr>
            </w:pPr>
            <w:r w:rsidRPr="00387A6B">
              <w:rPr>
                <w:rFonts w:asciiTheme="minorHAnsi" w:hAnsiTheme="minorHAnsi"/>
                <w:sz w:val="22"/>
                <w:szCs w:val="24"/>
              </w:rPr>
              <w:t>Different to what was expected as it was not about diabetes</w:t>
            </w:r>
          </w:p>
        </w:tc>
        <w:tc>
          <w:tcPr>
            <w:tcW w:w="2490" w:type="dxa"/>
            <w:vMerge/>
            <w:shd w:val="clear" w:color="auto" w:fill="B4C6E7" w:themeFill="accent5" w:themeFillTint="66"/>
          </w:tcPr>
          <w:p w:rsidR="006469E6" w:rsidRPr="00387A6B" w:rsidRDefault="006469E6" w:rsidP="006469E6">
            <w:pPr>
              <w:spacing w:after="0" w:line="240" w:lineRule="auto"/>
              <w:rPr>
                <w:szCs w:val="24"/>
              </w:rPr>
            </w:pPr>
          </w:p>
        </w:tc>
      </w:tr>
      <w:tr w:rsidR="006469E6" w:rsidRPr="00387A6B" w:rsidTr="006469E6">
        <w:tc>
          <w:tcPr>
            <w:tcW w:w="6506" w:type="dxa"/>
            <w:vAlign w:val="center"/>
          </w:tcPr>
          <w:p w:rsidR="006469E6" w:rsidRPr="00387A6B" w:rsidRDefault="006469E6" w:rsidP="006469E6">
            <w:pPr>
              <w:spacing w:after="0" w:line="240" w:lineRule="auto"/>
              <w:rPr>
                <w:rFonts w:asciiTheme="minorHAnsi" w:hAnsiTheme="minorHAnsi"/>
                <w:sz w:val="22"/>
                <w:szCs w:val="24"/>
              </w:rPr>
            </w:pPr>
            <w:r w:rsidRPr="00387A6B">
              <w:rPr>
                <w:rFonts w:asciiTheme="minorHAnsi" w:hAnsiTheme="minorHAnsi"/>
                <w:sz w:val="22"/>
                <w:szCs w:val="24"/>
              </w:rPr>
              <w:t>Didn’t complete course – not relevant information on diabetes</w:t>
            </w:r>
          </w:p>
        </w:tc>
        <w:tc>
          <w:tcPr>
            <w:tcW w:w="2490" w:type="dxa"/>
            <w:vMerge/>
            <w:shd w:val="clear" w:color="auto" w:fill="B4C6E7" w:themeFill="accent5" w:themeFillTint="66"/>
          </w:tcPr>
          <w:p w:rsidR="006469E6" w:rsidRPr="00387A6B" w:rsidRDefault="006469E6" w:rsidP="006469E6">
            <w:pPr>
              <w:spacing w:after="0" w:line="240" w:lineRule="auto"/>
              <w:rPr>
                <w:szCs w:val="24"/>
              </w:rPr>
            </w:pPr>
          </w:p>
        </w:tc>
      </w:tr>
      <w:tr w:rsidR="006469E6" w:rsidRPr="00387A6B" w:rsidTr="006469E6">
        <w:tc>
          <w:tcPr>
            <w:tcW w:w="6506" w:type="dxa"/>
            <w:vAlign w:val="center"/>
          </w:tcPr>
          <w:p w:rsidR="006469E6" w:rsidRPr="00387A6B" w:rsidRDefault="006469E6" w:rsidP="006469E6">
            <w:pPr>
              <w:spacing w:after="0" w:line="240" w:lineRule="auto"/>
              <w:rPr>
                <w:rFonts w:asciiTheme="minorHAnsi" w:hAnsiTheme="minorHAnsi"/>
                <w:sz w:val="22"/>
                <w:szCs w:val="24"/>
              </w:rPr>
            </w:pPr>
            <w:r w:rsidRPr="00387A6B">
              <w:rPr>
                <w:rFonts w:asciiTheme="minorHAnsi" w:hAnsiTheme="minorHAnsi"/>
                <w:sz w:val="22"/>
                <w:szCs w:val="24"/>
              </w:rPr>
              <w:t>Was identified by GP surgery as high risk for type 2 diabetes but the course was not as expected; if the course contents had been sent out I would not have attended</w:t>
            </w:r>
          </w:p>
        </w:tc>
        <w:tc>
          <w:tcPr>
            <w:tcW w:w="2490" w:type="dxa"/>
            <w:vMerge w:val="restart"/>
            <w:shd w:val="clear" w:color="auto" w:fill="BDD6EE" w:themeFill="accent1" w:themeFillTint="66"/>
          </w:tcPr>
          <w:p w:rsidR="006469E6" w:rsidRPr="00387A6B" w:rsidRDefault="006469E6" w:rsidP="006469E6">
            <w:pPr>
              <w:spacing w:after="0" w:line="240" w:lineRule="auto"/>
              <w:rPr>
                <w:rFonts w:asciiTheme="minorHAnsi" w:hAnsiTheme="minorHAnsi"/>
                <w:sz w:val="22"/>
                <w:szCs w:val="24"/>
              </w:rPr>
            </w:pPr>
            <w:r w:rsidRPr="00387A6B">
              <w:rPr>
                <w:rFonts w:asciiTheme="minorHAnsi" w:hAnsiTheme="minorHAnsi"/>
                <w:sz w:val="22"/>
                <w:szCs w:val="24"/>
              </w:rPr>
              <w:t>Better/more consistent information about the content of the course [</w:t>
            </w:r>
            <w:r>
              <w:rPr>
                <w:rFonts w:asciiTheme="minorHAnsi" w:hAnsiTheme="minorHAnsi"/>
                <w:sz w:val="22"/>
                <w:szCs w:val="24"/>
              </w:rPr>
              <w:t>n=4  or 17</w:t>
            </w:r>
            <w:r w:rsidRPr="00387A6B">
              <w:rPr>
                <w:rFonts w:asciiTheme="minorHAnsi" w:hAnsiTheme="minorHAnsi"/>
                <w:sz w:val="22"/>
                <w:szCs w:val="24"/>
              </w:rPr>
              <w:t>%]</w:t>
            </w:r>
          </w:p>
        </w:tc>
      </w:tr>
      <w:tr w:rsidR="006469E6" w:rsidRPr="00387A6B" w:rsidTr="006469E6">
        <w:tc>
          <w:tcPr>
            <w:tcW w:w="6506" w:type="dxa"/>
            <w:vAlign w:val="center"/>
          </w:tcPr>
          <w:p w:rsidR="006469E6" w:rsidRPr="00387A6B" w:rsidRDefault="006469E6" w:rsidP="006469E6">
            <w:pPr>
              <w:spacing w:after="0" w:line="240" w:lineRule="auto"/>
              <w:rPr>
                <w:rFonts w:asciiTheme="minorHAnsi" w:hAnsiTheme="minorHAnsi"/>
                <w:sz w:val="22"/>
                <w:szCs w:val="24"/>
              </w:rPr>
            </w:pPr>
            <w:r w:rsidRPr="00387A6B">
              <w:rPr>
                <w:rFonts w:asciiTheme="minorHAnsi" w:hAnsiTheme="minorHAnsi"/>
                <w:sz w:val="22"/>
                <w:szCs w:val="24"/>
              </w:rPr>
              <w:t xml:space="preserve">Not many people knew why they were there. </w:t>
            </w:r>
          </w:p>
        </w:tc>
        <w:tc>
          <w:tcPr>
            <w:tcW w:w="2490" w:type="dxa"/>
            <w:vMerge/>
            <w:shd w:val="clear" w:color="auto" w:fill="BDD6EE" w:themeFill="accent1" w:themeFillTint="66"/>
          </w:tcPr>
          <w:p w:rsidR="006469E6" w:rsidRPr="00387A6B" w:rsidRDefault="006469E6" w:rsidP="006469E6">
            <w:pPr>
              <w:spacing w:after="0" w:line="240" w:lineRule="auto"/>
              <w:rPr>
                <w:rFonts w:asciiTheme="minorHAnsi" w:hAnsiTheme="minorHAnsi"/>
                <w:sz w:val="22"/>
                <w:szCs w:val="24"/>
              </w:rPr>
            </w:pPr>
          </w:p>
        </w:tc>
      </w:tr>
      <w:tr w:rsidR="006469E6" w:rsidRPr="00387A6B" w:rsidTr="006469E6">
        <w:tc>
          <w:tcPr>
            <w:tcW w:w="6506" w:type="dxa"/>
            <w:vAlign w:val="center"/>
          </w:tcPr>
          <w:p w:rsidR="006469E6" w:rsidRPr="00387A6B" w:rsidRDefault="006469E6" w:rsidP="006469E6">
            <w:pPr>
              <w:spacing w:after="0" w:line="240" w:lineRule="auto"/>
              <w:rPr>
                <w:rFonts w:asciiTheme="minorHAnsi" w:hAnsiTheme="minorHAnsi"/>
                <w:sz w:val="22"/>
                <w:szCs w:val="24"/>
              </w:rPr>
            </w:pPr>
            <w:r w:rsidRPr="00387A6B">
              <w:rPr>
                <w:rFonts w:asciiTheme="minorHAnsi" w:hAnsiTheme="minorHAnsi"/>
                <w:sz w:val="22"/>
                <w:szCs w:val="24"/>
              </w:rPr>
              <w:t xml:space="preserve">Felt misled on the contents of the course </w:t>
            </w:r>
          </w:p>
        </w:tc>
        <w:tc>
          <w:tcPr>
            <w:tcW w:w="2490" w:type="dxa"/>
            <w:vMerge/>
            <w:shd w:val="clear" w:color="auto" w:fill="BDD6EE" w:themeFill="accent1" w:themeFillTint="66"/>
          </w:tcPr>
          <w:p w:rsidR="006469E6" w:rsidRPr="00387A6B" w:rsidRDefault="006469E6" w:rsidP="006469E6">
            <w:pPr>
              <w:spacing w:after="0" w:line="240" w:lineRule="auto"/>
              <w:rPr>
                <w:rFonts w:asciiTheme="minorHAnsi" w:hAnsiTheme="minorHAnsi"/>
                <w:sz w:val="22"/>
                <w:szCs w:val="24"/>
              </w:rPr>
            </w:pPr>
          </w:p>
        </w:tc>
      </w:tr>
      <w:tr w:rsidR="006469E6" w:rsidRPr="00387A6B" w:rsidTr="006469E6">
        <w:tc>
          <w:tcPr>
            <w:tcW w:w="6506" w:type="dxa"/>
            <w:vAlign w:val="center"/>
          </w:tcPr>
          <w:p w:rsidR="006469E6" w:rsidRPr="00387A6B" w:rsidRDefault="006469E6" w:rsidP="006469E6">
            <w:pPr>
              <w:spacing w:after="0" w:line="240" w:lineRule="auto"/>
              <w:rPr>
                <w:rFonts w:asciiTheme="minorHAnsi" w:hAnsiTheme="minorHAnsi"/>
                <w:sz w:val="22"/>
                <w:szCs w:val="24"/>
              </w:rPr>
            </w:pPr>
            <w:r w:rsidRPr="00387A6B">
              <w:rPr>
                <w:rFonts w:asciiTheme="minorHAnsi" w:hAnsiTheme="minorHAnsi"/>
                <w:sz w:val="22"/>
                <w:szCs w:val="24"/>
              </w:rPr>
              <w:t>Felt misled about the course</w:t>
            </w:r>
          </w:p>
        </w:tc>
        <w:tc>
          <w:tcPr>
            <w:tcW w:w="2490" w:type="dxa"/>
            <w:vMerge/>
            <w:shd w:val="clear" w:color="auto" w:fill="BDD6EE" w:themeFill="accent1" w:themeFillTint="66"/>
          </w:tcPr>
          <w:p w:rsidR="006469E6" w:rsidRPr="00387A6B" w:rsidRDefault="006469E6" w:rsidP="006469E6">
            <w:pPr>
              <w:spacing w:after="0" w:line="240" w:lineRule="auto"/>
              <w:rPr>
                <w:rFonts w:asciiTheme="minorHAnsi" w:hAnsiTheme="minorHAnsi"/>
                <w:sz w:val="22"/>
                <w:szCs w:val="24"/>
              </w:rPr>
            </w:pPr>
          </w:p>
        </w:tc>
      </w:tr>
      <w:tr w:rsidR="006469E6" w:rsidRPr="00387A6B" w:rsidTr="006469E6">
        <w:tc>
          <w:tcPr>
            <w:tcW w:w="6506" w:type="dxa"/>
            <w:vAlign w:val="center"/>
          </w:tcPr>
          <w:p w:rsidR="006469E6" w:rsidRPr="00387A6B" w:rsidRDefault="006469E6" w:rsidP="006469E6">
            <w:pPr>
              <w:spacing w:after="0" w:line="240" w:lineRule="auto"/>
              <w:rPr>
                <w:rFonts w:asciiTheme="minorHAnsi" w:hAnsiTheme="minorHAnsi"/>
                <w:sz w:val="22"/>
                <w:szCs w:val="24"/>
              </w:rPr>
            </w:pPr>
            <w:r w:rsidRPr="00387A6B">
              <w:rPr>
                <w:rFonts w:asciiTheme="minorHAnsi" w:hAnsiTheme="minorHAnsi"/>
                <w:sz w:val="22"/>
                <w:szCs w:val="24"/>
              </w:rPr>
              <w:t>Logistics of the room – lots of moving around</w:t>
            </w:r>
          </w:p>
        </w:tc>
        <w:tc>
          <w:tcPr>
            <w:tcW w:w="2490" w:type="dxa"/>
            <w:vMerge w:val="restart"/>
            <w:shd w:val="clear" w:color="auto" w:fill="9CC2E5" w:themeFill="accent1" w:themeFillTint="99"/>
          </w:tcPr>
          <w:p w:rsidR="006469E6" w:rsidRPr="00387A6B" w:rsidRDefault="006469E6" w:rsidP="006469E6">
            <w:pPr>
              <w:spacing w:after="0" w:line="240" w:lineRule="auto"/>
              <w:rPr>
                <w:rFonts w:asciiTheme="minorHAnsi" w:hAnsiTheme="minorHAnsi"/>
                <w:sz w:val="22"/>
                <w:szCs w:val="24"/>
              </w:rPr>
            </w:pPr>
            <w:r w:rsidRPr="00387A6B">
              <w:rPr>
                <w:rFonts w:asciiTheme="minorHAnsi" w:hAnsiTheme="minorHAnsi"/>
                <w:sz w:val="22"/>
                <w:szCs w:val="24"/>
              </w:rPr>
              <w:t xml:space="preserve">Other </w:t>
            </w:r>
            <w:r>
              <w:rPr>
                <w:rFonts w:asciiTheme="minorHAnsi" w:hAnsiTheme="minorHAnsi"/>
                <w:sz w:val="22"/>
                <w:szCs w:val="24"/>
              </w:rPr>
              <w:t>[n=4 or 17</w:t>
            </w:r>
            <w:r w:rsidRPr="00387A6B">
              <w:rPr>
                <w:rFonts w:asciiTheme="minorHAnsi" w:hAnsiTheme="minorHAnsi"/>
                <w:sz w:val="22"/>
                <w:szCs w:val="24"/>
              </w:rPr>
              <w:t>%]</w:t>
            </w:r>
          </w:p>
        </w:tc>
      </w:tr>
      <w:tr w:rsidR="006469E6" w:rsidRPr="00387A6B" w:rsidTr="006469E6">
        <w:tc>
          <w:tcPr>
            <w:tcW w:w="6506" w:type="dxa"/>
            <w:vAlign w:val="center"/>
          </w:tcPr>
          <w:p w:rsidR="006469E6" w:rsidRPr="00387A6B" w:rsidRDefault="006469E6" w:rsidP="006469E6">
            <w:pPr>
              <w:spacing w:after="0" w:line="240" w:lineRule="auto"/>
              <w:rPr>
                <w:rFonts w:asciiTheme="minorHAnsi" w:hAnsiTheme="minorHAnsi"/>
                <w:sz w:val="22"/>
                <w:szCs w:val="24"/>
              </w:rPr>
            </w:pPr>
            <w:r w:rsidRPr="00387A6B">
              <w:rPr>
                <w:rFonts w:asciiTheme="minorHAnsi" w:hAnsiTheme="minorHAnsi"/>
                <w:sz w:val="22"/>
                <w:szCs w:val="24"/>
              </w:rPr>
              <w:t>Audibility was sometimes an issue – suggested speakers/microphones</w:t>
            </w:r>
          </w:p>
        </w:tc>
        <w:tc>
          <w:tcPr>
            <w:tcW w:w="2490" w:type="dxa"/>
            <w:vMerge/>
            <w:shd w:val="clear" w:color="auto" w:fill="9CC2E5" w:themeFill="accent1" w:themeFillTint="99"/>
          </w:tcPr>
          <w:p w:rsidR="006469E6" w:rsidRPr="00387A6B" w:rsidRDefault="006469E6" w:rsidP="006469E6">
            <w:pPr>
              <w:spacing w:after="0" w:line="240" w:lineRule="auto"/>
              <w:rPr>
                <w:rFonts w:asciiTheme="minorHAnsi" w:hAnsiTheme="minorHAnsi"/>
                <w:sz w:val="22"/>
                <w:szCs w:val="24"/>
              </w:rPr>
            </w:pPr>
          </w:p>
        </w:tc>
      </w:tr>
      <w:tr w:rsidR="006469E6" w:rsidRPr="00387A6B" w:rsidTr="006469E6">
        <w:tc>
          <w:tcPr>
            <w:tcW w:w="6506" w:type="dxa"/>
            <w:vAlign w:val="center"/>
          </w:tcPr>
          <w:p w:rsidR="006469E6" w:rsidRPr="00387A6B" w:rsidRDefault="006469E6" w:rsidP="006469E6">
            <w:pPr>
              <w:spacing w:after="0" w:line="240" w:lineRule="auto"/>
              <w:rPr>
                <w:szCs w:val="24"/>
              </w:rPr>
            </w:pPr>
            <w:r w:rsidRPr="00387A6B">
              <w:rPr>
                <w:rFonts w:asciiTheme="minorHAnsi" w:hAnsiTheme="minorHAnsi"/>
                <w:sz w:val="22"/>
                <w:szCs w:val="24"/>
              </w:rPr>
              <w:t>Also queried the provision of biscuits during breaks considering the reason these people were offered this course</w:t>
            </w:r>
          </w:p>
        </w:tc>
        <w:tc>
          <w:tcPr>
            <w:tcW w:w="2490" w:type="dxa"/>
            <w:vMerge/>
            <w:shd w:val="clear" w:color="auto" w:fill="9CC2E5" w:themeFill="accent1" w:themeFillTint="99"/>
          </w:tcPr>
          <w:p w:rsidR="006469E6" w:rsidRPr="00387A6B" w:rsidRDefault="006469E6" w:rsidP="006469E6">
            <w:pPr>
              <w:spacing w:after="0" w:line="240" w:lineRule="auto"/>
              <w:rPr>
                <w:szCs w:val="24"/>
              </w:rPr>
            </w:pPr>
          </w:p>
        </w:tc>
      </w:tr>
      <w:tr w:rsidR="006469E6" w:rsidRPr="00387A6B" w:rsidTr="006469E6">
        <w:tc>
          <w:tcPr>
            <w:tcW w:w="6506" w:type="dxa"/>
            <w:vAlign w:val="center"/>
          </w:tcPr>
          <w:p w:rsidR="006469E6" w:rsidRPr="00387A6B" w:rsidRDefault="006469E6" w:rsidP="006469E6">
            <w:pPr>
              <w:spacing w:after="0" w:line="240" w:lineRule="auto"/>
              <w:rPr>
                <w:rFonts w:asciiTheme="minorHAnsi" w:hAnsiTheme="minorHAnsi"/>
                <w:sz w:val="22"/>
                <w:szCs w:val="24"/>
              </w:rPr>
            </w:pPr>
            <w:r w:rsidRPr="00665EC6">
              <w:rPr>
                <w:rFonts w:asciiTheme="minorHAnsi" w:hAnsiTheme="minorHAnsi"/>
                <w:sz w:val="22"/>
                <w:szCs w:val="24"/>
              </w:rPr>
              <w:t>Offer a refresher cours</w:t>
            </w:r>
            <w:r>
              <w:rPr>
                <w:rFonts w:asciiTheme="minorHAnsi" w:hAnsiTheme="minorHAnsi"/>
                <w:sz w:val="22"/>
                <w:szCs w:val="24"/>
              </w:rPr>
              <w:t xml:space="preserve">e more specific to diabetes </w:t>
            </w:r>
          </w:p>
        </w:tc>
        <w:tc>
          <w:tcPr>
            <w:tcW w:w="2490" w:type="dxa"/>
            <w:vMerge/>
            <w:shd w:val="clear" w:color="auto" w:fill="9CC2E5" w:themeFill="accent1" w:themeFillTint="99"/>
          </w:tcPr>
          <w:p w:rsidR="006469E6" w:rsidRPr="00387A6B" w:rsidRDefault="006469E6" w:rsidP="006469E6">
            <w:pPr>
              <w:spacing w:after="0" w:line="240" w:lineRule="auto"/>
              <w:rPr>
                <w:rFonts w:asciiTheme="minorHAnsi" w:hAnsiTheme="minorHAnsi"/>
                <w:sz w:val="22"/>
                <w:szCs w:val="24"/>
              </w:rPr>
            </w:pPr>
          </w:p>
        </w:tc>
      </w:tr>
      <w:tr w:rsidR="006469E6" w:rsidRPr="00387A6B" w:rsidTr="006469E6">
        <w:tc>
          <w:tcPr>
            <w:tcW w:w="6506" w:type="dxa"/>
            <w:vAlign w:val="center"/>
          </w:tcPr>
          <w:p w:rsidR="006469E6" w:rsidRPr="00387A6B" w:rsidRDefault="006469E6" w:rsidP="006469E6">
            <w:pPr>
              <w:spacing w:after="0" w:line="240" w:lineRule="auto"/>
              <w:rPr>
                <w:rFonts w:asciiTheme="minorHAnsi" w:hAnsiTheme="minorHAnsi"/>
                <w:sz w:val="22"/>
                <w:szCs w:val="24"/>
              </w:rPr>
            </w:pPr>
            <w:r w:rsidRPr="00387A6B">
              <w:rPr>
                <w:rFonts w:asciiTheme="minorHAnsi" w:hAnsiTheme="minorHAnsi"/>
                <w:sz w:val="22"/>
                <w:szCs w:val="24"/>
              </w:rPr>
              <w:t>Would have liked to have the wall chart information given in the handouts</w:t>
            </w:r>
          </w:p>
        </w:tc>
        <w:tc>
          <w:tcPr>
            <w:tcW w:w="2490" w:type="dxa"/>
            <w:vMerge w:val="restart"/>
            <w:shd w:val="clear" w:color="auto" w:fill="00B0F0"/>
          </w:tcPr>
          <w:p w:rsidR="006469E6" w:rsidRPr="00387A6B" w:rsidRDefault="006469E6" w:rsidP="006469E6">
            <w:pPr>
              <w:spacing w:after="0" w:line="240" w:lineRule="auto"/>
              <w:rPr>
                <w:rFonts w:asciiTheme="minorHAnsi" w:hAnsiTheme="minorHAnsi"/>
                <w:sz w:val="22"/>
                <w:szCs w:val="24"/>
              </w:rPr>
            </w:pPr>
            <w:r w:rsidRPr="00387A6B">
              <w:rPr>
                <w:rFonts w:asciiTheme="minorHAnsi" w:hAnsiTheme="minorHAnsi"/>
                <w:sz w:val="22"/>
                <w:szCs w:val="24"/>
              </w:rPr>
              <w:t>All information to be made available in the handouts [</w:t>
            </w:r>
            <w:r>
              <w:rPr>
                <w:rFonts w:asciiTheme="minorHAnsi" w:hAnsiTheme="minorHAnsi"/>
                <w:sz w:val="22"/>
                <w:szCs w:val="24"/>
              </w:rPr>
              <w:t>n=2 or 8</w:t>
            </w:r>
            <w:r w:rsidRPr="00387A6B">
              <w:rPr>
                <w:rFonts w:asciiTheme="minorHAnsi" w:hAnsiTheme="minorHAnsi"/>
                <w:sz w:val="22"/>
                <w:szCs w:val="24"/>
              </w:rPr>
              <w:t>%]</w:t>
            </w:r>
          </w:p>
        </w:tc>
      </w:tr>
      <w:tr w:rsidR="006469E6" w:rsidRPr="00387A6B" w:rsidTr="006469E6">
        <w:tc>
          <w:tcPr>
            <w:tcW w:w="6506" w:type="dxa"/>
            <w:vAlign w:val="center"/>
          </w:tcPr>
          <w:p w:rsidR="006469E6" w:rsidRPr="00387A6B" w:rsidRDefault="006469E6" w:rsidP="006469E6">
            <w:pPr>
              <w:spacing w:after="0" w:line="240" w:lineRule="auto"/>
              <w:rPr>
                <w:rFonts w:asciiTheme="minorHAnsi" w:hAnsiTheme="minorHAnsi"/>
                <w:sz w:val="22"/>
                <w:szCs w:val="24"/>
              </w:rPr>
            </w:pPr>
            <w:r w:rsidRPr="00387A6B">
              <w:rPr>
                <w:rFonts w:asciiTheme="minorHAnsi" w:hAnsiTheme="minorHAnsi"/>
                <w:sz w:val="22"/>
                <w:szCs w:val="24"/>
              </w:rPr>
              <w:t>The information on the charts and flip pads was useful but not included in the handouts</w:t>
            </w:r>
          </w:p>
        </w:tc>
        <w:tc>
          <w:tcPr>
            <w:tcW w:w="2490" w:type="dxa"/>
            <w:vMerge/>
            <w:shd w:val="clear" w:color="auto" w:fill="00B0F0"/>
          </w:tcPr>
          <w:p w:rsidR="006469E6" w:rsidRPr="00387A6B" w:rsidRDefault="006469E6" w:rsidP="006469E6">
            <w:pPr>
              <w:spacing w:after="0" w:line="240" w:lineRule="auto"/>
              <w:rPr>
                <w:rFonts w:asciiTheme="minorHAnsi" w:hAnsiTheme="minorHAnsi"/>
                <w:sz w:val="22"/>
                <w:szCs w:val="24"/>
              </w:rPr>
            </w:pPr>
          </w:p>
        </w:tc>
      </w:tr>
    </w:tbl>
    <w:p w:rsidR="006469E6" w:rsidRDefault="006469E6" w:rsidP="006469E6">
      <w:pPr>
        <w:spacing w:after="0" w:line="240" w:lineRule="auto"/>
        <w:rPr>
          <w:sz w:val="24"/>
          <w:szCs w:val="24"/>
        </w:rPr>
      </w:pPr>
    </w:p>
    <w:p w:rsidR="006469E6" w:rsidRDefault="006469E6" w:rsidP="006469E6">
      <w:pPr>
        <w:spacing w:after="0" w:line="240" w:lineRule="auto"/>
        <w:rPr>
          <w:b/>
          <w:sz w:val="32"/>
          <w:szCs w:val="24"/>
        </w:rPr>
      </w:pPr>
    </w:p>
    <w:p w:rsidR="006469E6" w:rsidRPr="00CB1AAE" w:rsidRDefault="006469E6" w:rsidP="006469E6">
      <w:pPr>
        <w:spacing w:after="0" w:line="240" w:lineRule="auto"/>
        <w:rPr>
          <w:b/>
          <w:sz w:val="32"/>
          <w:szCs w:val="24"/>
        </w:rPr>
      </w:pPr>
    </w:p>
    <w:p w:rsidR="006469E6" w:rsidRDefault="006469E6" w:rsidP="006469E6">
      <w:pPr>
        <w:spacing w:after="0" w:line="240" w:lineRule="auto"/>
        <w:rPr>
          <w:b/>
          <w:sz w:val="28"/>
          <w:szCs w:val="24"/>
        </w:rPr>
      </w:pPr>
    </w:p>
    <w:p w:rsidR="006469E6" w:rsidRDefault="006469E6" w:rsidP="006469E6">
      <w:pPr>
        <w:spacing w:after="0" w:line="240" w:lineRule="auto"/>
        <w:rPr>
          <w:b/>
          <w:sz w:val="28"/>
          <w:szCs w:val="24"/>
        </w:rPr>
      </w:pPr>
    </w:p>
    <w:p w:rsidR="006469E6" w:rsidRDefault="006469E6" w:rsidP="006469E6">
      <w:pPr>
        <w:spacing w:after="0" w:line="240" w:lineRule="auto"/>
        <w:rPr>
          <w:b/>
          <w:sz w:val="32"/>
          <w:szCs w:val="24"/>
        </w:rPr>
      </w:pPr>
    </w:p>
    <w:p w:rsidR="006469E6" w:rsidRPr="00BE68D5" w:rsidRDefault="006469E6" w:rsidP="006469E6">
      <w:pPr>
        <w:spacing w:after="0" w:line="240" w:lineRule="auto"/>
        <w:rPr>
          <w:b/>
          <w:sz w:val="26"/>
          <w:szCs w:val="26"/>
        </w:rPr>
      </w:pPr>
      <w:r w:rsidRPr="00BE68D5">
        <w:rPr>
          <w:b/>
          <w:sz w:val="26"/>
          <w:szCs w:val="26"/>
        </w:rPr>
        <w:t>Appendix 11</w:t>
      </w:r>
    </w:p>
    <w:p w:rsidR="006469E6" w:rsidRPr="00BE68D5" w:rsidRDefault="006469E6" w:rsidP="00BE68D5">
      <w:pPr>
        <w:spacing w:after="0" w:line="240" w:lineRule="auto"/>
        <w:jc w:val="center"/>
        <w:rPr>
          <w:b/>
          <w:sz w:val="24"/>
          <w:szCs w:val="24"/>
        </w:rPr>
      </w:pPr>
      <w:r w:rsidRPr="00BE68D5">
        <w:rPr>
          <w:b/>
          <w:sz w:val="24"/>
          <w:szCs w:val="24"/>
        </w:rPr>
        <w:t>Comments from those completed the course and the postal survey</w:t>
      </w:r>
    </w:p>
    <w:p w:rsidR="006469E6" w:rsidRPr="0088077F" w:rsidRDefault="006469E6" w:rsidP="006469E6">
      <w:pPr>
        <w:spacing w:after="0" w:line="240" w:lineRule="auto"/>
        <w:rPr>
          <w:b/>
          <w:i/>
          <w:sz w:val="24"/>
          <w:szCs w:val="24"/>
        </w:rPr>
      </w:pPr>
    </w:p>
    <w:tbl>
      <w:tblPr>
        <w:tblStyle w:val="TableGrid"/>
        <w:tblW w:w="906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815"/>
        <w:gridCol w:w="4252"/>
      </w:tblGrid>
      <w:tr w:rsidR="006469E6" w:rsidRPr="007767E5" w:rsidTr="006469E6">
        <w:tc>
          <w:tcPr>
            <w:tcW w:w="4815" w:type="dxa"/>
            <w:shd w:val="clear" w:color="auto" w:fill="E7E6E6" w:themeFill="background2"/>
          </w:tcPr>
          <w:p w:rsidR="006469E6" w:rsidRPr="007767E5" w:rsidRDefault="006469E6" w:rsidP="006469E6">
            <w:pPr>
              <w:spacing w:after="0" w:line="240" w:lineRule="auto"/>
              <w:rPr>
                <w:rFonts w:asciiTheme="minorHAnsi" w:hAnsiTheme="minorHAnsi"/>
                <w:b/>
                <w:sz w:val="22"/>
                <w:szCs w:val="24"/>
              </w:rPr>
            </w:pPr>
            <w:r w:rsidRPr="007767E5">
              <w:rPr>
                <w:rFonts w:asciiTheme="minorHAnsi" w:hAnsiTheme="minorHAnsi"/>
                <w:b/>
                <w:sz w:val="22"/>
                <w:szCs w:val="24"/>
              </w:rPr>
              <w:t>Positive comments</w:t>
            </w:r>
          </w:p>
          <w:p w:rsidR="006469E6" w:rsidRPr="007767E5" w:rsidRDefault="006469E6" w:rsidP="006469E6">
            <w:pPr>
              <w:spacing w:after="0" w:line="240" w:lineRule="auto"/>
              <w:jc w:val="center"/>
              <w:rPr>
                <w:rFonts w:asciiTheme="minorHAnsi" w:hAnsiTheme="minorHAnsi"/>
                <w:b/>
                <w:sz w:val="22"/>
                <w:szCs w:val="24"/>
              </w:rPr>
            </w:pPr>
          </w:p>
        </w:tc>
        <w:tc>
          <w:tcPr>
            <w:tcW w:w="4252" w:type="dxa"/>
            <w:shd w:val="clear" w:color="auto" w:fill="E7E6E6" w:themeFill="background2"/>
          </w:tcPr>
          <w:p w:rsidR="006469E6" w:rsidRPr="007767E5" w:rsidRDefault="006469E6" w:rsidP="006469E6">
            <w:pPr>
              <w:spacing w:after="0" w:line="240" w:lineRule="auto"/>
              <w:rPr>
                <w:b/>
                <w:sz w:val="22"/>
                <w:szCs w:val="24"/>
              </w:rPr>
            </w:pPr>
            <w:r w:rsidRPr="007767E5">
              <w:rPr>
                <w:rFonts w:asciiTheme="minorHAnsi" w:hAnsiTheme="minorHAnsi"/>
                <w:b/>
                <w:sz w:val="22"/>
                <w:szCs w:val="24"/>
              </w:rPr>
              <w:t>Suggestions for improvement</w:t>
            </w:r>
          </w:p>
        </w:tc>
      </w:tr>
      <w:tr w:rsidR="006469E6" w:rsidRPr="007767E5" w:rsidTr="006469E6">
        <w:tc>
          <w:tcPr>
            <w:tcW w:w="4815" w:type="dxa"/>
            <w:shd w:val="clear" w:color="auto" w:fill="C5E0B3" w:themeFill="accent6" w:themeFillTint="66"/>
          </w:tcPr>
          <w:p w:rsidR="006469E6" w:rsidRPr="007767E5" w:rsidRDefault="006469E6" w:rsidP="006469E6">
            <w:pPr>
              <w:spacing w:after="0" w:line="240" w:lineRule="auto"/>
              <w:rPr>
                <w:rFonts w:asciiTheme="minorHAnsi" w:hAnsiTheme="minorHAnsi"/>
                <w:color w:val="000000"/>
                <w:sz w:val="22"/>
                <w:szCs w:val="24"/>
              </w:rPr>
            </w:pPr>
            <w:r w:rsidRPr="007767E5">
              <w:rPr>
                <w:rFonts w:asciiTheme="minorHAnsi" w:hAnsiTheme="minorHAnsi"/>
                <w:color w:val="000000"/>
                <w:sz w:val="22"/>
                <w:szCs w:val="24"/>
              </w:rPr>
              <w:t xml:space="preserve">The tutors were good and certainly made it very interesting, </w:t>
            </w:r>
          </w:p>
        </w:tc>
        <w:tc>
          <w:tcPr>
            <w:tcW w:w="4252" w:type="dxa"/>
            <w:shd w:val="clear" w:color="auto" w:fill="F7CAAC" w:themeFill="accent2" w:themeFillTint="66"/>
          </w:tcPr>
          <w:p w:rsidR="006469E6" w:rsidRPr="007767E5" w:rsidRDefault="006469E6" w:rsidP="006469E6">
            <w:pPr>
              <w:spacing w:after="0" w:line="240" w:lineRule="auto"/>
              <w:rPr>
                <w:color w:val="000000"/>
                <w:sz w:val="22"/>
                <w:szCs w:val="24"/>
              </w:rPr>
            </w:pPr>
            <w:r w:rsidRPr="007767E5">
              <w:rPr>
                <w:rFonts w:asciiTheme="minorHAnsi" w:hAnsiTheme="minorHAnsi"/>
                <w:color w:val="000000"/>
                <w:sz w:val="22"/>
                <w:szCs w:val="24"/>
              </w:rPr>
              <w:t>The course did not touch on diabetes or hardly at all</w:t>
            </w:r>
          </w:p>
        </w:tc>
      </w:tr>
      <w:tr w:rsidR="006469E6" w:rsidRPr="007767E5" w:rsidTr="006469E6">
        <w:tc>
          <w:tcPr>
            <w:tcW w:w="4815" w:type="dxa"/>
            <w:shd w:val="clear" w:color="auto" w:fill="C5E0B3" w:themeFill="accent6" w:themeFillTint="66"/>
          </w:tcPr>
          <w:p w:rsidR="006469E6" w:rsidRPr="007767E5" w:rsidRDefault="006469E6" w:rsidP="006469E6">
            <w:pPr>
              <w:spacing w:after="0" w:line="240" w:lineRule="auto"/>
              <w:rPr>
                <w:rFonts w:asciiTheme="minorHAnsi" w:hAnsiTheme="minorHAnsi"/>
                <w:color w:val="000000"/>
                <w:sz w:val="22"/>
                <w:szCs w:val="24"/>
              </w:rPr>
            </w:pPr>
            <w:r w:rsidRPr="007767E5">
              <w:rPr>
                <w:rFonts w:asciiTheme="minorHAnsi" w:hAnsiTheme="minorHAnsi"/>
                <w:color w:val="000000"/>
                <w:sz w:val="22"/>
                <w:szCs w:val="24"/>
              </w:rPr>
              <w:t>It was a brilliant course. Well done to the two ladies who led the course</w:t>
            </w:r>
          </w:p>
        </w:tc>
        <w:tc>
          <w:tcPr>
            <w:tcW w:w="4252" w:type="dxa"/>
            <w:shd w:val="clear" w:color="auto" w:fill="F7CAAC" w:themeFill="accent2" w:themeFillTint="66"/>
          </w:tcPr>
          <w:p w:rsidR="006469E6" w:rsidRPr="007767E5" w:rsidRDefault="006469E6" w:rsidP="006469E6">
            <w:pPr>
              <w:spacing w:after="0" w:line="240" w:lineRule="auto"/>
              <w:rPr>
                <w:color w:val="000000"/>
                <w:sz w:val="22"/>
                <w:szCs w:val="24"/>
              </w:rPr>
            </w:pPr>
            <w:r w:rsidRPr="007767E5">
              <w:rPr>
                <w:rFonts w:asciiTheme="minorHAnsi" w:hAnsiTheme="minorHAnsi"/>
                <w:color w:val="000000"/>
                <w:sz w:val="22"/>
                <w:szCs w:val="24"/>
              </w:rPr>
              <w:t>It would have helped if the details for the course were attached to the GP letter. I would have considered the benefits before signing on</w:t>
            </w:r>
          </w:p>
        </w:tc>
      </w:tr>
      <w:tr w:rsidR="006469E6" w:rsidRPr="007767E5" w:rsidTr="006469E6">
        <w:tc>
          <w:tcPr>
            <w:tcW w:w="4815" w:type="dxa"/>
            <w:shd w:val="clear" w:color="auto" w:fill="C5E0B3" w:themeFill="accent6" w:themeFillTint="66"/>
          </w:tcPr>
          <w:p w:rsidR="006469E6" w:rsidRPr="007767E5" w:rsidRDefault="006469E6" w:rsidP="006469E6">
            <w:pPr>
              <w:spacing w:after="0" w:line="240" w:lineRule="auto"/>
              <w:rPr>
                <w:rFonts w:asciiTheme="minorHAnsi" w:hAnsiTheme="minorHAnsi"/>
                <w:color w:val="000000"/>
                <w:sz w:val="22"/>
                <w:szCs w:val="24"/>
              </w:rPr>
            </w:pPr>
            <w:r w:rsidRPr="007767E5">
              <w:rPr>
                <w:rFonts w:asciiTheme="minorHAnsi" w:hAnsiTheme="minorHAnsi"/>
                <w:color w:val="000000"/>
                <w:sz w:val="22"/>
                <w:szCs w:val="24"/>
              </w:rPr>
              <w:t>Having suffered with anxiety and depression all my life, I found this course brilliant. I am now able to control anxiety with ease. Why I had to suffer for 60+ years I do not know</w:t>
            </w:r>
          </w:p>
        </w:tc>
        <w:tc>
          <w:tcPr>
            <w:tcW w:w="4252" w:type="dxa"/>
            <w:shd w:val="clear" w:color="auto" w:fill="F7CAAC" w:themeFill="accent2" w:themeFillTint="66"/>
          </w:tcPr>
          <w:p w:rsidR="006469E6" w:rsidRPr="007767E5" w:rsidRDefault="006469E6" w:rsidP="006469E6">
            <w:pPr>
              <w:spacing w:after="0" w:line="240" w:lineRule="auto"/>
              <w:rPr>
                <w:color w:val="000000"/>
                <w:sz w:val="22"/>
                <w:szCs w:val="24"/>
              </w:rPr>
            </w:pPr>
            <w:r w:rsidRPr="007767E5">
              <w:rPr>
                <w:rFonts w:asciiTheme="minorHAnsi" w:hAnsiTheme="minorHAnsi"/>
                <w:color w:val="000000"/>
                <w:sz w:val="22"/>
                <w:szCs w:val="24"/>
              </w:rPr>
              <w:t>Needs better paperwork about what we covered on the course to read later</w:t>
            </w:r>
          </w:p>
        </w:tc>
      </w:tr>
      <w:tr w:rsidR="006469E6" w:rsidRPr="007767E5" w:rsidTr="006469E6">
        <w:tc>
          <w:tcPr>
            <w:tcW w:w="4815" w:type="dxa"/>
            <w:shd w:val="clear" w:color="auto" w:fill="C5E0B3" w:themeFill="accent6" w:themeFillTint="66"/>
          </w:tcPr>
          <w:p w:rsidR="006469E6" w:rsidRPr="007767E5" w:rsidRDefault="006469E6" w:rsidP="006469E6">
            <w:pPr>
              <w:spacing w:after="0" w:line="240" w:lineRule="auto"/>
              <w:rPr>
                <w:rFonts w:asciiTheme="minorHAnsi" w:hAnsiTheme="minorHAnsi"/>
                <w:color w:val="000000"/>
                <w:sz w:val="22"/>
                <w:szCs w:val="24"/>
              </w:rPr>
            </w:pPr>
            <w:r w:rsidRPr="007767E5">
              <w:rPr>
                <w:rFonts w:asciiTheme="minorHAnsi" w:hAnsiTheme="minorHAnsi"/>
                <w:color w:val="000000"/>
                <w:sz w:val="22"/>
                <w:szCs w:val="24"/>
              </w:rPr>
              <w:t>Tutors were very good and enthusiastic.</w:t>
            </w:r>
          </w:p>
        </w:tc>
        <w:tc>
          <w:tcPr>
            <w:tcW w:w="4252" w:type="dxa"/>
            <w:shd w:val="clear" w:color="auto" w:fill="F7CAAC" w:themeFill="accent2" w:themeFillTint="66"/>
          </w:tcPr>
          <w:p w:rsidR="006469E6" w:rsidRPr="007767E5" w:rsidRDefault="006469E6" w:rsidP="006469E6">
            <w:pPr>
              <w:spacing w:after="0" w:line="240" w:lineRule="auto"/>
              <w:rPr>
                <w:color w:val="000000"/>
                <w:sz w:val="22"/>
                <w:szCs w:val="24"/>
              </w:rPr>
            </w:pPr>
            <w:r w:rsidRPr="007767E5">
              <w:rPr>
                <w:rFonts w:asciiTheme="minorHAnsi" w:hAnsiTheme="minorHAnsi"/>
                <w:color w:val="000000"/>
                <w:sz w:val="22"/>
                <w:szCs w:val="24"/>
              </w:rPr>
              <w:t>I learnt little since my diet is good. I am very fit. I have one and a half acres of garden and my planning and achievement are good.</w:t>
            </w:r>
          </w:p>
        </w:tc>
      </w:tr>
      <w:tr w:rsidR="006469E6" w:rsidRPr="007767E5" w:rsidTr="006469E6">
        <w:tc>
          <w:tcPr>
            <w:tcW w:w="4815" w:type="dxa"/>
            <w:shd w:val="clear" w:color="auto" w:fill="C5E0B3" w:themeFill="accent6" w:themeFillTint="66"/>
          </w:tcPr>
          <w:p w:rsidR="006469E6" w:rsidRPr="007767E5" w:rsidRDefault="006469E6" w:rsidP="006469E6">
            <w:pPr>
              <w:spacing w:after="0" w:line="240" w:lineRule="auto"/>
              <w:rPr>
                <w:rFonts w:asciiTheme="minorHAnsi" w:hAnsiTheme="minorHAnsi"/>
                <w:color w:val="000000"/>
                <w:sz w:val="22"/>
                <w:szCs w:val="24"/>
              </w:rPr>
            </w:pPr>
            <w:r w:rsidRPr="007767E5">
              <w:rPr>
                <w:rFonts w:asciiTheme="minorHAnsi" w:hAnsiTheme="minorHAnsi"/>
                <w:color w:val="000000"/>
                <w:sz w:val="22"/>
                <w:szCs w:val="24"/>
              </w:rPr>
              <w:t>A very helpful course</w:t>
            </w:r>
          </w:p>
        </w:tc>
        <w:tc>
          <w:tcPr>
            <w:tcW w:w="4252" w:type="dxa"/>
            <w:shd w:val="clear" w:color="auto" w:fill="F7CAAC" w:themeFill="accent2" w:themeFillTint="66"/>
          </w:tcPr>
          <w:p w:rsidR="006469E6" w:rsidRPr="007767E5" w:rsidRDefault="006469E6" w:rsidP="006469E6">
            <w:pPr>
              <w:spacing w:after="0" w:line="240" w:lineRule="auto"/>
              <w:rPr>
                <w:color w:val="000000"/>
                <w:sz w:val="22"/>
                <w:szCs w:val="24"/>
              </w:rPr>
            </w:pPr>
            <w:r w:rsidRPr="007767E5">
              <w:rPr>
                <w:rFonts w:asciiTheme="minorHAnsi" w:hAnsiTheme="minorHAnsi"/>
                <w:color w:val="000000"/>
                <w:sz w:val="22"/>
                <w:szCs w:val="24"/>
              </w:rPr>
              <w:t xml:space="preserve">Some of those who attended the course were unable to complete the course due to the lecture room being upstairs at times and there being no lift in the building. </w:t>
            </w:r>
          </w:p>
        </w:tc>
      </w:tr>
      <w:tr w:rsidR="006469E6" w:rsidRPr="007767E5" w:rsidTr="006469E6">
        <w:tc>
          <w:tcPr>
            <w:tcW w:w="4815" w:type="dxa"/>
            <w:shd w:val="clear" w:color="auto" w:fill="C5E0B3" w:themeFill="accent6" w:themeFillTint="66"/>
          </w:tcPr>
          <w:p w:rsidR="006469E6" w:rsidRPr="007767E5" w:rsidRDefault="006469E6" w:rsidP="006469E6">
            <w:pPr>
              <w:spacing w:after="0" w:line="240" w:lineRule="auto"/>
              <w:rPr>
                <w:rFonts w:asciiTheme="minorHAnsi" w:hAnsiTheme="minorHAnsi"/>
                <w:color w:val="000000"/>
                <w:sz w:val="22"/>
                <w:szCs w:val="24"/>
              </w:rPr>
            </w:pPr>
            <w:r w:rsidRPr="007767E5">
              <w:rPr>
                <w:rFonts w:asciiTheme="minorHAnsi" w:hAnsiTheme="minorHAnsi"/>
                <w:color w:val="000000"/>
                <w:sz w:val="22"/>
                <w:szCs w:val="24"/>
              </w:rPr>
              <w:t>The main benefit was listening to other attendees' comments/problems. made sure I was available to attend all sessions</w:t>
            </w:r>
          </w:p>
        </w:tc>
        <w:tc>
          <w:tcPr>
            <w:tcW w:w="4252" w:type="dxa"/>
            <w:shd w:val="clear" w:color="auto" w:fill="F7CAAC" w:themeFill="accent2" w:themeFillTint="66"/>
          </w:tcPr>
          <w:p w:rsidR="006469E6" w:rsidRPr="007767E5" w:rsidRDefault="006469E6" w:rsidP="006469E6">
            <w:pPr>
              <w:spacing w:after="0" w:line="240" w:lineRule="auto"/>
              <w:rPr>
                <w:color w:val="000000"/>
                <w:sz w:val="22"/>
                <w:szCs w:val="24"/>
              </w:rPr>
            </w:pPr>
            <w:r w:rsidRPr="007767E5">
              <w:rPr>
                <w:rFonts w:asciiTheme="minorHAnsi" w:hAnsiTheme="minorHAnsi"/>
                <w:color w:val="000000"/>
                <w:sz w:val="22"/>
                <w:szCs w:val="24"/>
              </w:rPr>
              <w:t>I was hopeful I would learn something useful. I didn't. Neither was I the only one who felt like this. The whole exercise was a total waste of time, money, resources. It began with the assumption by tutors that we were all depressed at the news of our condition! At the end of the first session after others had left I remembered Tracey and David said that it was not for me as I was not depressed. I ate modestly and healthily and had a really nice life that I enjoyed doing what I was doing. They persuaded me to come again. I found some of the things were we asked to do childish (i.e. name places locally where sports were available!).  Each week began with Tracey sharing what sort of week she had had with teenage daughter (difficult) and how she was dealing with depression!</w:t>
            </w:r>
          </w:p>
        </w:tc>
      </w:tr>
    </w:tbl>
    <w:p w:rsidR="0011342B" w:rsidRDefault="0011342B"/>
    <w:sectPr w:rsidR="0011342B">
      <w:footerReference w:type="default" r:id="rId6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04AE" w:rsidRDefault="00DF04AE" w:rsidP="006469E6">
      <w:pPr>
        <w:spacing w:after="0" w:line="240" w:lineRule="auto"/>
      </w:pPr>
      <w:r>
        <w:separator/>
      </w:r>
    </w:p>
  </w:endnote>
  <w:endnote w:type="continuationSeparator" w:id="0">
    <w:p w:rsidR="00DF04AE" w:rsidRDefault="00DF04AE" w:rsidP="006469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MetaNormal-Roman">
    <w:panose1 w:val="00000000000000000000"/>
    <w:charset w:val="00"/>
    <w:family w:val="swiss"/>
    <w:notTrueType/>
    <w:pitch w:val="default"/>
    <w:sig w:usb0="00000003" w:usb1="00000000" w:usb2="00000000" w:usb3="00000000" w:csb0="00000001" w:csb1="00000000"/>
  </w:font>
  <w:font w:name="MetaBold-Caps">
    <w:panose1 w:val="00000000000000000000"/>
    <w:charset w:val="00"/>
    <w:family w:val="swiss"/>
    <w:notTrueType/>
    <w:pitch w:val="default"/>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Frutiger-Bold">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287" w:usb1="0000000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4267500"/>
      <w:docPartObj>
        <w:docPartGallery w:val="Page Numbers (Bottom of Page)"/>
        <w:docPartUnique/>
      </w:docPartObj>
    </w:sdtPr>
    <w:sdtEndPr>
      <w:rPr>
        <w:noProof/>
      </w:rPr>
    </w:sdtEndPr>
    <w:sdtContent>
      <w:p w:rsidR="00DF04AE" w:rsidRDefault="00DF04AE">
        <w:pPr>
          <w:pStyle w:val="Footer"/>
          <w:jc w:val="right"/>
        </w:pPr>
        <w:r>
          <w:fldChar w:fldCharType="begin"/>
        </w:r>
        <w:r>
          <w:instrText xml:space="preserve"> PAGE   \* MERGEFORMAT </w:instrText>
        </w:r>
        <w:r>
          <w:fldChar w:fldCharType="separate"/>
        </w:r>
        <w:r w:rsidR="00C740E5">
          <w:rPr>
            <w:noProof/>
          </w:rPr>
          <w:t>1</w:t>
        </w:r>
        <w:r>
          <w:rPr>
            <w:noProof/>
          </w:rPr>
          <w:fldChar w:fldCharType="end"/>
        </w:r>
      </w:p>
    </w:sdtContent>
  </w:sdt>
  <w:p w:rsidR="00DF04AE" w:rsidRDefault="00DF04A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04AE" w:rsidRDefault="00DF04AE" w:rsidP="006469E6">
      <w:pPr>
        <w:spacing w:after="0" w:line="240" w:lineRule="auto"/>
      </w:pPr>
      <w:r>
        <w:separator/>
      </w:r>
    </w:p>
  </w:footnote>
  <w:footnote w:type="continuationSeparator" w:id="0">
    <w:p w:rsidR="00DF04AE" w:rsidRDefault="00DF04AE" w:rsidP="006469E6">
      <w:pPr>
        <w:spacing w:after="0" w:line="240" w:lineRule="auto"/>
      </w:pPr>
      <w:r>
        <w:continuationSeparator/>
      </w:r>
    </w:p>
  </w:footnote>
  <w:footnote w:id="1">
    <w:p w:rsidR="00DF04AE" w:rsidRPr="005C5E8F" w:rsidRDefault="00DF04AE" w:rsidP="006469E6">
      <w:pPr>
        <w:spacing w:after="0" w:line="240" w:lineRule="auto"/>
        <w:rPr>
          <w:sz w:val="16"/>
          <w:szCs w:val="18"/>
        </w:rPr>
      </w:pPr>
      <w:r w:rsidRPr="00D31D6C">
        <w:rPr>
          <w:rStyle w:val="FootnoteReference"/>
          <w:sz w:val="16"/>
          <w:szCs w:val="18"/>
        </w:rPr>
        <w:footnoteRef/>
      </w:r>
      <w:r w:rsidRPr="00D31D6C">
        <w:rPr>
          <w:sz w:val="16"/>
          <w:szCs w:val="18"/>
        </w:rPr>
        <w:t xml:space="preserve"> The first course had 12 paired samples before and after: four males and eight females. The age range spanned 40-49 to 90-99. Two people took no medicine; four took 1-2 medicines per day; five took between 3 and 5 and one between 6 and 9. Broadly speaking, the older the people the more medicines they took. The second course had 11 paired samples (but 10 completed the course): four males and seven females. The age range spanned 50-99 to 80-89. Three people took no medicine; three took 1-2 medicines per day; two took between 3 and 5 and five between 6 and 9. Broadly speaking, the older the people the more medicines they took. The number of people who completed the course was 10, so the sample included someone who had not completed the course or the recording of those who completed the course i.e. four or more session was inaccurate. </w:t>
      </w:r>
    </w:p>
  </w:footnote>
  <w:footnote w:id="2">
    <w:p w:rsidR="00DF04AE" w:rsidRPr="00D31D6C" w:rsidRDefault="00DF04AE" w:rsidP="006469E6">
      <w:pPr>
        <w:spacing w:after="0" w:line="240" w:lineRule="auto"/>
        <w:jc w:val="both"/>
        <w:rPr>
          <w:sz w:val="16"/>
          <w:szCs w:val="18"/>
        </w:rPr>
      </w:pPr>
      <w:r w:rsidRPr="00D31D6C">
        <w:rPr>
          <w:rStyle w:val="FootnoteReference"/>
          <w:sz w:val="16"/>
          <w:szCs w:val="18"/>
        </w:rPr>
        <w:footnoteRef/>
      </w:r>
      <w:r w:rsidRPr="00D31D6C">
        <w:rPr>
          <w:sz w:val="16"/>
          <w:szCs w:val="18"/>
        </w:rPr>
        <w:t xml:space="preserve"> The telephone survey was undertaken on 15 November 2016 by one Wessex AHSN researcher who took notes.</w:t>
      </w:r>
      <w:r>
        <w:rPr>
          <w:sz w:val="16"/>
          <w:szCs w:val="18"/>
        </w:rPr>
        <w:t xml:space="preserve"> </w:t>
      </w:r>
      <w:r w:rsidRPr="00596F33">
        <w:rPr>
          <w:sz w:val="16"/>
          <w:szCs w:val="18"/>
        </w:rPr>
        <w:t>One respondent who took part in the telephone survey</w:t>
      </w:r>
      <w:r>
        <w:rPr>
          <w:sz w:val="16"/>
          <w:szCs w:val="18"/>
        </w:rPr>
        <w:t xml:space="preserve"> </w:t>
      </w:r>
      <w:r w:rsidRPr="00596F33">
        <w:rPr>
          <w:sz w:val="16"/>
          <w:szCs w:val="18"/>
        </w:rPr>
        <w:t xml:space="preserve">only attended three times rather than 4+. </w:t>
      </w:r>
    </w:p>
  </w:footnote>
  <w:footnote w:id="3">
    <w:p w:rsidR="00DF04AE" w:rsidRPr="00D31D6C" w:rsidRDefault="00DF04AE" w:rsidP="006469E6">
      <w:pPr>
        <w:pStyle w:val="FootnoteText"/>
        <w:rPr>
          <w:sz w:val="16"/>
          <w:szCs w:val="18"/>
        </w:rPr>
      </w:pPr>
      <w:r w:rsidRPr="00D31D6C">
        <w:rPr>
          <w:rStyle w:val="FootnoteReference"/>
          <w:sz w:val="16"/>
          <w:szCs w:val="18"/>
        </w:rPr>
        <w:footnoteRef/>
      </w:r>
      <w:r w:rsidRPr="00D31D6C">
        <w:rPr>
          <w:sz w:val="16"/>
          <w:szCs w:val="18"/>
        </w:rPr>
        <w:t xml:space="preserve"> The survey questionnaires were sent by post at the end of November 2016 by Self-Management UK with a self-addressed envelope for return. Nineteen questionnaires were returned between 14 and 19 December</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D54D10"/>
    <w:multiLevelType w:val="hybridMultilevel"/>
    <w:tmpl w:val="6C72CFAC"/>
    <w:lvl w:ilvl="0" w:tplc="08090017">
      <w:start w:val="1"/>
      <w:numFmt w:val="lowerLetter"/>
      <w:lvlText w:val="%1)"/>
      <w:lvlJc w:val="left"/>
      <w:pPr>
        <w:ind w:left="1920" w:hanging="360"/>
      </w:pPr>
    </w:lvl>
    <w:lvl w:ilvl="1" w:tplc="08090019" w:tentative="1">
      <w:start w:val="1"/>
      <w:numFmt w:val="lowerLetter"/>
      <w:lvlText w:val="%2."/>
      <w:lvlJc w:val="left"/>
      <w:pPr>
        <w:ind w:left="2640" w:hanging="360"/>
      </w:pPr>
    </w:lvl>
    <w:lvl w:ilvl="2" w:tplc="0809001B" w:tentative="1">
      <w:start w:val="1"/>
      <w:numFmt w:val="lowerRoman"/>
      <w:lvlText w:val="%3."/>
      <w:lvlJc w:val="right"/>
      <w:pPr>
        <w:ind w:left="3360" w:hanging="180"/>
      </w:pPr>
    </w:lvl>
    <w:lvl w:ilvl="3" w:tplc="0809000F" w:tentative="1">
      <w:start w:val="1"/>
      <w:numFmt w:val="decimal"/>
      <w:lvlText w:val="%4."/>
      <w:lvlJc w:val="left"/>
      <w:pPr>
        <w:ind w:left="4080" w:hanging="360"/>
      </w:pPr>
    </w:lvl>
    <w:lvl w:ilvl="4" w:tplc="08090019" w:tentative="1">
      <w:start w:val="1"/>
      <w:numFmt w:val="lowerLetter"/>
      <w:lvlText w:val="%5."/>
      <w:lvlJc w:val="left"/>
      <w:pPr>
        <w:ind w:left="4800" w:hanging="360"/>
      </w:pPr>
    </w:lvl>
    <w:lvl w:ilvl="5" w:tplc="0809001B" w:tentative="1">
      <w:start w:val="1"/>
      <w:numFmt w:val="lowerRoman"/>
      <w:lvlText w:val="%6."/>
      <w:lvlJc w:val="right"/>
      <w:pPr>
        <w:ind w:left="5520" w:hanging="180"/>
      </w:pPr>
    </w:lvl>
    <w:lvl w:ilvl="6" w:tplc="0809000F" w:tentative="1">
      <w:start w:val="1"/>
      <w:numFmt w:val="decimal"/>
      <w:lvlText w:val="%7."/>
      <w:lvlJc w:val="left"/>
      <w:pPr>
        <w:ind w:left="6240" w:hanging="360"/>
      </w:pPr>
    </w:lvl>
    <w:lvl w:ilvl="7" w:tplc="08090019" w:tentative="1">
      <w:start w:val="1"/>
      <w:numFmt w:val="lowerLetter"/>
      <w:lvlText w:val="%8."/>
      <w:lvlJc w:val="left"/>
      <w:pPr>
        <w:ind w:left="6960" w:hanging="360"/>
      </w:pPr>
    </w:lvl>
    <w:lvl w:ilvl="8" w:tplc="0809001B" w:tentative="1">
      <w:start w:val="1"/>
      <w:numFmt w:val="lowerRoman"/>
      <w:lvlText w:val="%9."/>
      <w:lvlJc w:val="right"/>
      <w:pPr>
        <w:ind w:left="7680" w:hanging="180"/>
      </w:pPr>
    </w:lvl>
  </w:abstractNum>
  <w:abstractNum w:abstractNumId="1">
    <w:nsid w:val="06EB0E8A"/>
    <w:multiLevelType w:val="hybridMultilevel"/>
    <w:tmpl w:val="0E6CA6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0A52E1E"/>
    <w:multiLevelType w:val="hybridMultilevel"/>
    <w:tmpl w:val="FDE6FC28"/>
    <w:lvl w:ilvl="0" w:tplc="35ECEF2E">
      <w:start w:val="1"/>
      <w:numFmt w:val="bullet"/>
      <w:lvlText w:val="•"/>
      <w:lvlJc w:val="left"/>
      <w:pPr>
        <w:tabs>
          <w:tab w:val="num" w:pos="720"/>
        </w:tabs>
        <w:ind w:left="720" w:hanging="360"/>
      </w:pPr>
      <w:rPr>
        <w:rFonts w:ascii="Arial" w:hAnsi="Arial" w:hint="default"/>
      </w:rPr>
    </w:lvl>
    <w:lvl w:ilvl="1" w:tplc="6C9AE270" w:tentative="1">
      <w:start w:val="1"/>
      <w:numFmt w:val="bullet"/>
      <w:lvlText w:val="•"/>
      <w:lvlJc w:val="left"/>
      <w:pPr>
        <w:tabs>
          <w:tab w:val="num" w:pos="1440"/>
        </w:tabs>
        <w:ind w:left="1440" w:hanging="360"/>
      </w:pPr>
      <w:rPr>
        <w:rFonts w:ascii="Arial" w:hAnsi="Arial" w:hint="default"/>
      </w:rPr>
    </w:lvl>
    <w:lvl w:ilvl="2" w:tplc="8A7A0E7E" w:tentative="1">
      <w:start w:val="1"/>
      <w:numFmt w:val="bullet"/>
      <w:lvlText w:val="•"/>
      <w:lvlJc w:val="left"/>
      <w:pPr>
        <w:tabs>
          <w:tab w:val="num" w:pos="2160"/>
        </w:tabs>
        <w:ind w:left="2160" w:hanging="360"/>
      </w:pPr>
      <w:rPr>
        <w:rFonts w:ascii="Arial" w:hAnsi="Arial" w:hint="default"/>
      </w:rPr>
    </w:lvl>
    <w:lvl w:ilvl="3" w:tplc="33E65596" w:tentative="1">
      <w:start w:val="1"/>
      <w:numFmt w:val="bullet"/>
      <w:lvlText w:val="•"/>
      <w:lvlJc w:val="left"/>
      <w:pPr>
        <w:tabs>
          <w:tab w:val="num" w:pos="2880"/>
        </w:tabs>
        <w:ind w:left="2880" w:hanging="360"/>
      </w:pPr>
      <w:rPr>
        <w:rFonts w:ascii="Arial" w:hAnsi="Arial" w:hint="default"/>
      </w:rPr>
    </w:lvl>
    <w:lvl w:ilvl="4" w:tplc="F1D651B2" w:tentative="1">
      <w:start w:val="1"/>
      <w:numFmt w:val="bullet"/>
      <w:lvlText w:val="•"/>
      <w:lvlJc w:val="left"/>
      <w:pPr>
        <w:tabs>
          <w:tab w:val="num" w:pos="3600"/>
        </w:tabs>
        <w:ind w:left="3600" w:hanging="360"/>
      </w:pPr>
      <w:rPr>
        <w:rFonts w:ascii="Arial" w:hAnsi="Arial" w:hint="default"/>
      </w:rPr>
    </w:lvl>
    <w:lvl w:ilvl="5" w:tplc="A7701D9C" w:tentative="1">
      <w:start w:val="1"/>
      <w:numFmt w:val="bullet"/>
      <w:lvlText w:val="•"/>
      <w:lvlJc w:val="left"/>
      <w:pPr>
        <w:tabs>
          <w:tab w:val="num" w:pos="4320"/>
        </w:tabs>
        <w:ind w:left="4320" w:hanging="360"/>
      </w:pPr>
      <w:rPr>
        <w:rFonts w:ascii="Arial" w:hAnsi="Arial" w:hint="default"/>
      </w:rPr>
    </w:lvl>
    <w:lvl w:ilvl="6" w:tplc="3D881BA2" w:tentative="1">
      <w:start w:val="1"/>
      <w:numFmt w:val="bullet"/>
      <w:lvlText w:val="•"/>
      <w:lvlJc w:val="left"/>
      <w:pPr>
        <w:tabs>
          <w:tab w:val="num" w:pos="5040"/>
        </w:tabs>
        <w:ind w:left="5040" w:hanging="360"/>
      </w:pPr>
      <w:rPr>
        <w:rFonts w:ascii="Arial" w:hAnsi="Arial" w:hint="default"/>
      </w:rPr>
    </w:lvl>
    <w:lvl w:ilvl="7" w:tplc="72103590" w:tentative="1">
      <w:start w:val="1"/>
      <w:numFmt w:val="bullet"/>
      <w:lvlText w:val="•"/>
      <w:lvlJc w:val="left"/>
      <w:pPr>
        <w:tabs>
          <w:tab w:val="num" w:pos="5760"/>
        </w:tabs>
        <w:ind w:left="5760" w:hanging="360"/>
      </w:pPr>
      <w:rPr>
        <w:rFonts w:ascii="Arial" w:hAnsi="Arial" w:hint="default"/>
      </w:rPr>
    </w:lvl>
    <w:lvl w:ilvl="8" w:tplc="628CEC1E" w:tentative="1">
      <w:start w:val="1"/>
      <w:numFmt w:val="bullet"/>
      <w:lvlText w:val="•"/>
      <w:lvlJc w:val="left"/>
      <w:pPr>
        <w:tabs>
          <w:tab w:val="num" w:pos="6480"/>
        </w:tabs>
        <w:ind w:left="6480" w:hanging="360"/>
      </w:pPr>
      <w:rPr>
        <w:rFonts w:ascii="Arial" w:hAnsi="Arial" w:hint="default"/>
      </w:rPr>
    </w:lvl>
  </w:abstractNum>
  <w:abstractNum w:abstractNumId="3">
    <w:nsid w:val="10B220A7"/>
    <w:multiLevelType w:val="hybridMultilevel"/>
    <w:tmpl w:val="9B7C534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4441DA7"/>
    <w:multiLevelType w:val="hybridMultilevel"/>
    <w:tmpl w:val="8056EA62"/>
    <w:lvl w:ilvl="0" w:tplc="58D2D204">
      <w:start w:val="1"/>
      <w:numFmt w:val="bullet"/>
      <w:lvlText w:val="•"/>
      <w:lvlJc w:val="left"/>
      <w:pPr>
        <w:tabs>
          <w:tab w:val="num" w:pos="720"/>
        </w:tabs>
        <w:ind w:left="720" w:hanging="360"/>
      </w:pPr>
      <w:rPr>
        <w:rFonts w:ascii="Arial" w:hAnsi="Arial" w:hint="default"/>
      </w:rPr>
    </w:lvl>
    <w:lvl w:ilvl="1" w:tplc="A530CCAC" w:tentative="1">
      <w:start w:val="1"/>
      <w:numFmt w:val="bullet"/>
      <w:lvlText w:val="•"/>
      <w:lvlJc w:val="left"/>
      <w:pPr>
        <w:tabs>
          <w:tab w:val="num" w:pos="1440"/>
        </w:tabs>
        <w:ind w:left="1440" w:hanging="360"/>
      </w:pPr>
      <w:rPr>
        <w:rFonts w:ascii="Arial" w:hAnsi="Arial" w:hint="default"/>
      </w:rPr>
    </w:lvl>
    <w:lvl w:ilvl="2" w:tplc="5E7AE72C" w:tentative="1">
      <w:start w:val="1"/>
      <w:numFmt w:val="bullet"/>
      <w:lvlText w:val="•"/>
      <w:lvlJc w:val="left"/>
      <w:pPr>
        <w:tabs>
          <w:tab w:val="num" w:pos="2160"/>
        </w:tabs>
        <w:ind w:left="2160" w:hanging="360"/>
      </w:pPr>
      <w:rPr>
        <w:rFonts w:ascii="Arial" w:hAnsi="Arial" w:hint="default"/>
      </w:rPr>
    </w:lvl>
    <w:lvl w:ilvl="3" w:tplc="3DF69A0A" w:tentative="1">
      <w:start w:val="1"/>
      <w:numFmt w:val="bullet"/>
      <w:lvlText w:val="•"/>
      <w:lvlJc w:val="left"/>
      <w:pPr>
        <w:tabs>
          <w:tab w:val="num" w:pos="2880"/>
        </w:tabs>
        <w:ind w:left="2880" w:hanging="360"/>
      </w:pPr>
      <w:rPr>
        <w:rFonts w:ascii="Arial" w:hAnsi="Arial" w:hint="default"/>
      </w:rPr>
    </w:lvl>
    <w:lvl w:ilvl="4" w:tplc="ED2A24D6" w:tentative="1">
      <w:start w:val="1"/>
      <w:numFmt w:val="bullet"/>
      <w:lvlText w:val="•"/>
      <w:lvlJc w:val="left"/>
      <w:pPr>
        <w:tabs>
          <w:tab w:val="num" w:pos="3600"/>
        </w:tabs>
        <w:ind w:left="3600" w:hanging="360"/>
      </w:pPr>
      <w:rPr>
        <w:rFonts w:ascii="Arial" w:hAnsi="Arial" w:hint="default"/>
      </w:rPr>
    </w:lvl>
    <w:lvl w:ilvl="5" w:tplc="6B5E648C" w:tentative="1">
      <w:start w:val="1"/>
      <w:numFmt w:val="bullet"/>
      <w:lvlText w:val="•"/>
      <w:lvlJc w:val="left"/>
      <w:pPr>
        <w:tabs>
          <w:tab w:val="num" w:pos="4320"/>
        </w:tabs>
        <w:ind w:left="4320" w:hanging="360"/>
      </w:pPr>
      <w:rPr>
        <w:rFonts w:ascii="Arial" w:hAnsi="Arial" w:hint="default"/>
      </w:rPr>
    </w:lvl>
    <w:lvl w:ilvl="6" w:tplc="D34CA298" w:tentative="1">
      <w:start w:val="1"/>
      <w:numFmt w:val="bullet"/>
      <w:lvlText w:val="•"/>
      <w:lvlJc w:val="left"/>
      <w:pPr>
        <w:tabs>
          <w:tab w:val="num" w:pos="5040"/>
        </w:tabs>
        <w:ind w:left="5040" w:hanging="360"/>
      </w:pPr>
      <w:rPr>
        <w:rFonts w:ascii="Arial" w:hAnsi="Arial" w:hint="default"/>
      </w:rPr>
    </w:lvl>
    <w:lvl w:ilvl="7" w:tplc="18FA9FA6" w:tentative="1">
      <w:start w:val="1"/>
      <w:numFmt w:val="bullet"/>
      <w:lvlText w:val="•"/>
      <w:lvlJc w:val="left"/>
      <w:pPr>
        <w:tabs>
          <w:tab w:val="num" w:pos="5760"/>
        </w:tabs>
        <w:ind w:left="5760" w:hanging="360"/>
      </w:pPr>
      <w:rPr>
        <w:rFonts w:ascii="Arial" w:hAnsi="Arial" w:hint="default"/>
      </w:rPr>
    </w:lvl>
    <w:lvl w:ilvl="8" w:tplc="1506D75A" w:tentative="1">
      <w:start w:val="1"/>
      <w:numFmt w:val="bullet"/>
      <w:lvlText w:val="•"/>
      <w:lvlJc w:val="left"/>
      <w:pPr>
        <w:tabs>
          <w:tab w:val="num" w:pos="6480"/>
        </w:tabs>
        <w:ind w:left="6480" w:hanging="360"/>
      </w:pPr>
      <w:rPr>
        <w:rFonts w:ascii="Arial" w:hAnsi="Arial" w:hint="default"/>
      </w:rPr>
    </w:lvl>
  </w:abstractNum>
  <w:abstractNum w:abstractNumId="5">
    <w:nsid w:val="1B583D93"/>
    <w:multiLevelType w:val="hybridMultilevel"/>
    <w:tmpl w:val="FF6088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1253E7A"/>
    <w:multiLevelType w:val="hybridMultilevel"/>
    <w:tmpl w:val="2102C6E8"/>
    <w:lvl w:ilvl="0" w:tplc="2AF45636">
      <w:start w:val="1"/>
      <w:numFmt w:val="bullet"/>
      <w:lvlText w:val=""/>
      <w:lvlJc w:val="left"/>
      <w:pPr>
        <w:tabs>
          <w:tab w:val="num" w:pos="720"/>
        </w:tabs>
        <w:ind w:left="720" w:hanging="360"/>
      </w:pPr>
      <w:rPr>
        <w:rFonts w:ascii="Symbol" w:hAnsi="Symbol" w:hint="default"/>
      </w:rPr>
    </w:lvl>
    <w:lvl w:ilvl="1" w:tplc="EE9A19B6" w:tentative="1">
      <w:start w:val="1"/>
      <w:numFmt w:val="bullet"/>
      <w:lvlText w:val=""/>
      <w:lvlJc w:val="left"/>
      <w:pPr>
        <w:tabs>
          <w:tab w:val="num" w:pos="1440"/>
        </w:tabs>
        <w:ind w:left="1440" w:hanging="360"/>
      </w:pPr>
      <w:rPr>
        <w:rFonts w:ascii="Symbol" w:hAnsi="Symbol" w:hint="default"/>
      </w:rPr>
    </w:lvl>
    <w:lvl w:ilvl="2" w:tplc="E19EF186" w:tentative="1">
      <w:start w:val="1"/>
      <w:numFmt w:val="bullet"/>
      <w:lvlText w:val=""/>
      <w:lvlJc w:val="left"/>
      <w:pPr>
        <w:tabs>
          <w:tab w:val="num" w:pos="2160"/>
        </w:tabs>
        <w:ind w:left="2160" w:hanging="360"/>
      </w:pPr>
      <w:rPr>
        <w:rFonts w:ascii="Symbol" w:hAnsi="Symbol" w:hint="default"/>
      </w:rPr>
    </w:lvl>
    <w:lvl w:ilvl="3" w:tplc="5066ED54" w:tentative="1">
      <w:start w:val="1"/>
      <w:numFmt w:val="bullet"/>
      <w:lvlText w:val=""/>
      <w:lvlJc w:val="left"/>
      <w:pPr>
        <w:tabs>
          <w:tab w:val="num" w:pos="2880"/>
        </w:tabs>
        <w:ind w:left="2880" w:hanging="360"/>
      </w:pPr>
      <w:rPr>
        <w:rFonts w:ascii="Symbol" w:hAnsi="Symbol" w:hint="default"/>
      </w:rPr>
    </w:lvl>
    <w:lvl w:ilvl="4" w:tplc="4D681B9C" w:tentative="1">
      <w:start w:val="1"/>
      <w:numFmt w:val="bullet"/>
      <w:lvlText w:val=""/>
      <w:lvlJc w:val="left"/>
      <w:pPr>
        <w:tabs>
          <w:tab w:val="num" w:pos="3600"/>
        </w:tabs>
        <w:ind w:left="3600" w:hanging="360"/>
      </w:pPr>
      <w:rPr>
        <w:rFonts w:ascii="Symbol" w:hAnsi="Symbol" w:hint="default"/>
      </w:rPr>
    </w:lvl>
    <w:lvl w:ilvl="5" w:tplc="8780C274" w:tentative="1">
      <w:start w:val="1"/>
      <w:numFmt w:val="bullet"/>
      <w:lvlText w:val=""/>
      <w:lvlJc w:val="left"/>
      <w:pPr>
        <w:tabs>
          <w:tab w:val="num" w:pos="4320"/>
        </w:tabs>
        <w:ind w:left="4320" w:hanging="360"/>
      </w:pPr>
      <w:rPr>
        <w:rFonts w:ascii="Symbol" w:hAnsi="Symbol" w:hint="default"/>
      </w:rPr>
    </w:lvl>
    <w:lvl w:ilvl="6" w:tplc="98AA1A62" w:tentative="1">
      <w:start w:val="1"/>
      <w:numFmt w:val="bullet"/>
      <w:lvlText w:val=""/>
      <w:lvlJc w:val="left"/>
      <w:pPr>
        <w:tabs>
          <w:tab w:val="num" w:pos="5040"/>
        </w:tabs>
        <w:ind w:left="5040" w:hanging="360"/>
      </w:pPr>
      <w:rPr>
        <w:rFonts w:ascii="Symbol" w:hAnsi="Symbol" w:hint="default"/>
      </w:rPr>
    </w:lvl>
    <w:lvl w:ilvl="7" w:tplc="9AE4A686" w:tentative="1">
      <w:start w:val="1"/>
      <w:numFmt w:val="bullet"/>
      <w:lvlText w:val=""/>
      <w:lvlJc w:val="left"/>
      <w:pPr>
        <w:tabs>
          <w:tab w:val="num" w:pos="5760"/>
        </w:tabs>
        <w:ind w:left="5760" w:hanging="360"/>
      </w:pPr>
      <w:rPr>
        <w:rFonts w:ascii="Symbol" w:hAnsi="Symbol" w:hint="default"/>
      </w:rPr>
    </w:lvl>
    <w:lvl w:ilvl="8" w:tplc="D5F8015E" w:tentative="1">
      <w:start w:val="1"/>
      <w:numFmt w:val="bullet"/>
      <w:lvlText w:val=""/>
      <w:lvlJc w:val="left"/>
      <w:pPr>
        <w:tabs>
          <w:tab w:val="num" w:pos="6480"/>
        </w:tabs>
        <w:ind w:left="6480" w:hanging="360"/>
      </w:pPr>
      <w:rPr>
        <w:rFonts w:ascii="Symbol" w:hAnsi="Symbol" w:hint="default"/>
      </w:rPr>
    </w:lvl>
  </w:abstractNum>
  <w:abstractNum w:abstractNumId="7">
    <w:nsid w:val="21AC6E92"/>
    <w:multiLevelType w:val="hybridMultilevel"/>
    <w:tmpl w:val="686EA468"/>
    <w:lvl w:ilvl="0" w:tplc="C0AE6C54">
      <w:start w:val="1"/>
      <w:numFmt w:val="bullet"/>
      <w:lvlText w:val="•"/>
      <w:lvlJc w:val="left"/>
      <w:pPr>
        <w:tabs>
          <w:tab w:val="num" w:pos="720"/>
        </w:tabs>
        <w:ind w:left="720" w:hanging="360"/>
      </w:pPr>
      <w:rPr>
        <w:rFonts w:ascii="Arial" w:hAnsi="Arial" w:hint="default"/>
      </w:rPr>
    </w:lvl>
    <w:lvl w:ilvl="1" w:tplc="3CAAAFD2" w:tentative="1">
      <w:start w:val="1"/>
      <w:numFmt w:val="bullet"/>
      <w:lvlText w:val="•"/>
      <w:lvlJc w:val="left"/>
      <w:pPr>
        <w:tabs>
          <w:tab w:val="num" w:pos="1440"/>
        </w:tabs>
        <w:ind w:left="1440" w:hanging="360"/>
      </w:pPr>
      <w:rPr>
        <w:rFonts w:ascii="Arial" w:hAnsi="Arial" w:hint="default"/>
      </w:rPr>
    </w:lvl>
    <w:lvl w:ilvl="2" w:tplc="8D321870" w:tentative="1">
      <w:start w:val="1"/>
      <w:numFmt w:val="bullet"/>
      <w:lvlText w:val="•"/>
      <w:lvlJc w:val="left"/>
      <w:pPr>
        <w:tabs>
          <w:tab w:val="num" w:pos="2160"/>
        </w:tabs>
        <w:ind w:left="2160" w:hanging="360"/>
      </w:pPr>
      <w:rPr>
        <w:rFonts w:ascii="Arial" w:hAnsi="Arial" w:hint="default"/>
      </w:rPr>
    </w:lvl>
    <w:lvl w:ilvl="3" w:tplc="C4E89D3E" w:tentative="1">
      <w:start w:val="1"/>
      <w:numFmt w:val="bullet"/>
      <w:lvlText w:val="•"/>
      <w:lvlJc w:val="left"/>
      <w:pPr>
        <w:tabs>
          <w:tab w:val="num" w:pos="2880"/>
        </w:tabs>
        <w:ind w:left="2880" w:hanging="360"/>
      </w:pPr>
      <w:rPr>
        <w:rFonts w:ascii="Arial" w:hAnsi="Arial" w:hint="default"/>
      </w:rPr>
    </w:lvl>
    <w:lvl w:ilvl="4" w:tplc="CC66E6E2" w:tentative="1">
      <w:start w:val="1"/>
      <w:numFmt w:val="bullet"/>
      <w:lvlText w:val="•"/>
      <w:lvlJc w:val="left"/>
      <w:pPr>
        <w:tabs>
          <w:tab w:val="num" w:pos="3600"/>
        </w:tabs>
        <w:ind w:left="3600" w:hanging="360"/>
      </w:pPr>
      <w:rPr>
        <w:rFonts w:ascii="Arial" w:hAnsi="Arial" w:hint="default"/>
      </w:rPr>
    </w:lvl>
    <w:lvl w:ilvl="5" w:tplc="FE6E8ED8" w:tentative="1">
      <w:start w:val="1"/>
      <w:numFmt w:val="bullet"/>
      <w:lvlText w:val="•"/>
      <w:lvlJc w:val="left"/>
      <w:pPr>
        <w:tabs>
          <w:tab w:val="num" w:pos="4320"/>
        </w:tabs>
        <w:ind w:left="4320" w:hanging="360"/>
      </w:pPr>
      <w:rPr>
        <w:rFonts w:ascii="Arial" w:hAnsi="Arial" w:hint="default"/>
      </w:rPr>
    </w:lvl>
    <w:lvl w:ilvl="6" w:tplc="751E9416" w:tentative="1">
      <w:start w:val="1"/>
      <w:numFmt w:val="bullet"/>
      <w:lvlText w:val="•"/>
      <w:lvlJc w:val="left"/>
      <w:pPr>
        <w:tabs>
          <w:tab w:val="num" w:pos="5040"/>
        </w:tabs>
        <w:ind w:left="5040" w:hanging="360"/>
      </w:pPr>
      <w:rPr>
        <w:rFonts w:ascii="Arial" w:hAnsi="Arial" w:hint="default"/>
      </w:rPr>
    </w:lvl>
    <w:lvl w:ilvl="7" w:tplc="BCEC251E" w:tentative="1">
      <w:start w:val="1"/>
      <w:numFmt w:val="bullet"/>
      <w:lvlText w:val="•"/>
      <w:lvlJc w:val="left"/>
      <w:pPr>
        <w:tabs>
          <w:tab w:val="num" w:pos="5760"/>
        </w:tabs>
        <w:ind w:left="5760" w:hanging="360"/>
      </w:pPr>
      <w:rPr>
        <w:rFonts w:ascii="Arial" w:hAnsi="Arial" w:hint="default"/>
      </w:rPr>
    </w:lvl>
    <w:lvl w:ilvl="8" w:tplc="6C3CABD6" w:tentative="1">
      <w:start w:val="1"/>
      <w:numFmt w:val="bullet"/>
      <w:lvlText w:val="•"/>
      <w:lvlJc w:val="left"/>
      <w:pPr>
        <w:tabs>
          <w:tab w:val="num" w:pos="6480"/>
        </w:tabs>
        <w:ind w:left="6480" w:hanging="360"/>
      </w:pPr>
      <w:rPr>
        <w:rFonts w:ascii="Arial" w:hAnsi="Arial" w:hint="default"/>
      </w:rPr>
    </w:lvl>
  </w:abstractNum>
  <w:abstractNum w:abstractNumId="8">
    <w:nsid w:val="285C0C6C"/>
    <w:multiLevelType w:val="hybridMultilevel"/>
    <w:tmpl w:val="856E6FD8"/>
    <w:lvl w:ilvl="0" w:tplc="340ADD88">
      <w:start w:val="1"/>
      <w:numFmt w:val="bullet"/>
      <w:lvlText w:val="•"/>
      <w:lvlJc w:val="left"/>
      <w:pPr>
        <w:tabs>
          <w:tab w:val="num" w:pos="720"/>
        </w:tabs>
        <w:ind w:left="720" w:hanging="360"/>
      </w:pPr>
      <w:rPr>
        <w:rFonts w:ascii="Arial" w:hAnsi="Arial" w:hint="default"/>
      </w:rPr>
    </w:lvl>
    <w:lvl w:ilvl="1" w:tplc="4D7CE882" w:tentative="1">
      <w:start w:val="1"/>
      <w:numFmt w:val="bullet"/>
      <w:lvlText w:val="•"/>
      <w:lvlJc w:val="left"/>
      <w:pPr>
        <w:tabs>
          <w:tab w:val="num" w:pos="1440"/>
        </w:tabs>
        <w:ind w:left="1440" w:hanging="360"/>
      </w:pPr>
      <w:rPr>
        <w:rFonts w:ascii="Arial" w:hAnsi="Arial" w:hint="default"/>
      </w:rPr>
    </w:lvl>
    <w:lvl w:ilvl="2" w:tplc="46F23B38" w:tentative="1">
      <w:start w:val="1"/>
      <w:numFmt w:val="bullet"/>
      <w:lvlText w:val="•"/>
      <w:lvlJc w:val="left"/>
      <w:pPr>
        <w:tabs>
          <w:tab w:val="num" w:pos="2160"/>
        </w:tabs>
        <w:ind w:left="2160" w:hanging="360"/>
      </w:pPr>
      <w:rPr>
        <w:rFonts w:ascii="Arial" w:hAnsi="Arial" w:hint="default"/>
      </w:rPr>
    </w:lvl>
    <w:lvl w:ilvl="3" w:tplc="37BA21AC" w:tentative="1">
      <w:start w:val="1"/>
      <w:numFmt w:val="bullet"/>
      <w:lvlText w:val="•"/>
      <w:lvlJc w:val="left"/>
      <w:pPr>
        <w:tabs>
          <w:tab w:val="num" w:pos="2880"/>
        </w:tabs>
        <w:ind w:left="2880" w:hanging="360"/>
      </w:pPr>
      <w:rPr>
        <w:rFonts w:ascii="Arial" w:hAnsi="Arial" w:hint="default"/>
      </w:rPr>
    </w:lvl>
    <w:lvl w:ilvl="4" w:tplc="247AE944" w:tentative="1">
      <w:start w:val="1"/>
      <w:numFmt w:val="bullet"/>
      <w:lvlText w:val="•"/>
      <w:lvlJc w:val="left"/>
      <w:pPr>
        <w:tabs>
          <w:tab w:val="num" w:pos="3600"/>
        </w:tabs>
        <w:ind w:left="3600" w:hanging="360"/>
      </w:pPr>
      <w:rPr>
        <w:rFonts w:ascii="Arial" w:hAnsi="Arial" w:hint="default"/>
      </w:rPr>
    </w:lvl>
    <w:lvl w:ilvl="5" w:tplc="976A57FA" w:tentative="1">
      <w:start w:val="1"/>
      <w:numFmt w:val="bullet"/>
      <w:lvlText w:val="•"/>
      <w:lvlJc w:val="left"/>
      <w:pPr>
        <w:tabs>
          <w:tab w:val="num" w:pos="4320"/>
        </w:tabs>
        <w:ind w:left="4320" w:hanging="360"/>
      </w:pPr>
      <w:rPr>
        <w:rFonts w:ascii="Arial" w:hAnsi="Arial" w:hint="default"/>
      </w:rPr>
    </w:lvl>
    <w:lvl w:ilvl="6" w:tplc="6A0229FA" w:tentative="1">
      <w:start w:val="1"/>
      <w:numFmt w:val="bullet"/>
      <w:lvlText w:val="•"/>
      <w:lvlJc w:val="left"/>
      <w:pPr>
        <w:tabs>
          <w:tab w:val="num" w:pos="5040"/>
        </w:tabs>
        <w:ind w:left="5040" w:hanging="360"/>
      </w:pPr>
      <w:rPr>
        <w:rFonts w:ascii="Arial" w:hAnsi="Arial" w:hint="default"/>
      </w:rPr>
    </w:lvl>
    <w:lvl w:ilvl="7" w:tplc="AF6C4C10" w:tentative="1">
      <w:start w:val="1"/>
      <w:numFmt w:val="bullet"/>
      <w:lvlText w:val="•"/>
      <w:lvlJc w:val="left"/>
      <w:pPr>
        <w:tabs>
          <w:tab w:val="num" w:pos="5760"/>
        </w:tabs>
        <w:ind w:left="5760" w:hanging="360"/>
      </w:pPr>
      <w:rPr>
        <w:rFonts w:ascii="Arial" w:hAnsi="Arial" w:hint="default"/>
      </w:rPr>
    </w:lvl>
    <w:lvl w:ilvl="8" w:tplc="97808A12" w:tentative="1">
      <w:start w:val="1"/>
      <w:numFmt w:val="bullet"/>
      <w:lvlText w:val="•"/>
      <w:lvlJc w:val="left"/>
      <w:pPr>
        <w:tabs>
          <w:tab w:val="num" w:pos="6480"/>
        </w:tabs>
        <w:ind w:left="6480" w:hanging="360"/>
      </w:pPr>
      <w:rPr>
        <w:rFonts w:ascii="Arial" w:hAnsi="Arial" w:hint="default"/>
      </w:rPr>
    </w:lvl>
  </w:abstractNum>
  <w:abstractNum w:abstractNumId="9">
    <w:nsid w:val="290E3B4A"/>
    <w:multiLevelType w:val="hybridMultilevel"/>
    <w:tmpl w:val="AFA0000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C1C6F49"/>
    <w:multiLevelType w:val="hybridMultilevel"/>
    <w:tmpl w:val="1324CB6C"/>
    <w:lvl w:ilvl="0" w:tplc="A770199A">
      <w:start w:val="1"/>
      <w:numFmt w:val="bullet"/>
      <w:lvlText w:val="•"/>
      <w:lvlJc w:val="left"/>
      <w:pPr>
        <w:tabs>
          <w:tab w:val="num" w:pos="720"/>
        </w:tabs>
        <w:ind w:left="720" w:hanging="360"/>
      </w:pPr>
      <w:rPr>
        <w:rFonts w:ascii="Arial" w:hAnsi="Arial" w:hint="default"/>
      </w:rPr>
    </w:lvl>
    <w:lvl w:ilvl="1" w:tplc="9C0AD850" w:tentative="1">
      <w:start w:val="1"/>
      <w:numFmt w:val="bullet"/>
      <w:lvlText w:val="•"/>
      <w:lvlJc w:val="left"/>
      <w:pPr>
        <w:tabs>
          <w:tab w:val="num" w:pos="1440"/>
        </w:tabs>
        <w:ind w:left="1440" w:hanging="360"/>
      </w:pPr>
      <w:rPr>
        <w:rFonts w:ascii="Arial" w:hAnsi="Arial" w:hint="default"/>
      </w:rPr>
    </w:lvl>
    <w:lvl w:ilvl="2" w:tplc="1C507EA8" w:tentative="1">
      <w:start w:val="1"/>
      <w:numFmt w:val="bullet"/>
      <w:lvlText w:val="•"/>
      <w:lvlJc w:val="left"/>
      <w:pPr>
        <w:tabs>
          <w:tab w:val="num" w:pos="2160"/>
        </w:tabs>
        <w:ind w:left="2160" w:hanging="360"/>
      </w:pPr>
      <w:rPr>
        <w:rFonts w:ascii="Arial" w:hAnsi="Arial" w:hint="default"/>
      </w:rPr>
    </w:lvl>
    <w:lvl w:ilvl="3" w:tplc="9796BCC4" w:tentative="1">
      <w:start w:val="1"/>
      <w:numFmt w:val="bullet"/>
      <w:lvlText w:val="•"/>
      <w:lvlJc w:val="left"/>
      <w:pPr>
        <w:tabs>
          <w:tab w:val="num" w:pos="2880"/>
        </w:tabs>
        <w:ind w:left="2880" w:hanging="360"/>
      </w:pPr>
      <w:rPr>
        <w:rFonts w:ascii="Arial" w:hAnsi="Arial" w:hint="default"/>
      </w:rPr>
    </w:lvl>
    <w:lvl w:ilvl="4" w:tplc="2EC8F482" w:tentative="1">
      <w:start w:val="1"/>
      <w:numFmt w:val="bullet"/>
      <w:lvlText w:val="•"/>
      <w:lvlJc w:val="left"/>
      <w:pPr>
        <w:tabs>
          <w:tab w:val="num" w:pos="3600"/>
        </w:tabs>
        <w:ind w:left="3600" w:hanging="360"/>
      </w:pPr>
      <w:rPr>
        <w:rFonts w:ascii="Arial" w:hAnsi="Arial" w:hint="default"/>
      </w:rPr>
    </w:lvl>
    <w:lvl w:ilvl="5" w:tplc="E9FE4484" w:tentative="1">
      <w:start w:val="1"/>
      <w:numFmt w:val="bullet"/>
      <w:lvlText w:val="•"/>
      <w:lvlJc w:val="left"/>
      <w:pPr>
        <w:tabs>
          <w:tab w:val="num" w:pos="4320"/>
        </w:tabs>
        <w:ind w:left="4320" w:hanging="360"/>
      </w:pPr>
      <w:rPr>
        <w:rFonts w:ascii="Arial" w:hAnsi="Arial" w:hint="default"/>
      </w:rPr>
    </w:lvl>
    <w:lvl w:ilvl="6" w:tplc="ECFC3698" w:tentative="1">
      <w:start w:val="1"/>
      <w:numFmt w:val="bullet"/>
      <w:lvlText w:val="•"/>
      <w:lvlJc w:val="left"/>
      <w:pPr>
        <w:tabs>
          <w:tab w:val="num" w:pos="5040"/>
        </w:tabs>
        <w:ind w:left="5040" w:hanging="360"/>
      </w:pPr>
      <w:rPr>
        <w:rFonts w:ascii="Arial" w:hAnsi="Arial" w:hint="default"/>
      </w:rPr>
    </w:lvl>
    <w:lvl w:ilvl="7" w:tplc="EA4ABB18" w:tentative="1">
      <w:start w:val="1"/>
      <w:numFmt w:val="bullet"/>
      <w:lvlText w:val="•"/>
      <w:lvlJc w:val="left"/>
      <w:pPr>
        <w:tabs>
          <w:tab w:val="num" w:pos="5760"/>
        </w:tabs>
        <w:ind w:left="5760" w:hanging="360"/>
      </w:pPr>
      <w:rPr>
        <w:rFonts w:ascii="Arial" w:hAnsi="Arial" w:hint="default"/>
      </w:rPr>
    </w:lvl>
    <w:lvl w:ilvl="8" w:tplc="FCBC6176" w:tentative="1">
      <w:start w:val="1"/>
      <w:numFmt w:val="bullet"/>
      <w:lvlText w:val="•"/>
      <w:lvlJc w:val="left"/>
      <w:pPr>
        <w:tabs>
          <w:tab w:val="num" w:pos="6480"/>
        </w:tabs>
        <w:ind w:left="6480" w:hanging="360"/>
      </w:pPr>
      <w:rPr>
        <w:rFonts w:ascii="Arial" w:hAnsi="Arial" w:hint="default"/>
      </w:rPr>
    </w:lvl>
  </w:abstractNum>
  <w:abstractNum w:abstractNumId="11">
    <w:nsid w:val="2F7F5C79"/>
    <w:multiLevelType w:val="hybridMultilevel"/>
    <w:tmpl w:val="05C6C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0EB522F"/>
    <w:multiLevelType w:val="hybridMultilevel"/>
    <w:tmpl w:val="42365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2F47FB7"/>
    <w:multiLevelType w:val="hybridMultilevel"/>
    <w:tmpl w:val="C46288B0"/>
    <w:lvl w:ilvl="0" w:tplc="F81861BC">
      <w:start w:val="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4AE3B02"/>
    <w:multiLevelType w:val="hybridMultilevel"/>
    <w:tmpl w:val="FAB8E92C"/>
    <w:lvl w:ilvl="0" w:tplc="FEE099A8">
      <w:start w:val="1"/>
      <w:numFmt w:val="bullet"/>
      <w:lvlText w:val="•"/>
      <w:lvlJc w:val="left"/>
      <w:pPr>
        <w:tabs>
          <w:tab w:val="num" w:pos="720"/>
        </w:tabs>
        <w:ind w:left="720" w:hanging="360"/>
      </w:pPr>
      <w:rPr>
        <w:rFonts w:ascii="Arial" w:hAnsi="Arial" w:hint="default"/>
      </w:rPr>
    </w:lvl>
    <w:lvl w:ilvl="1" w:tplc="69520750" w:tentative="1">
      <w:start w:val="1"/>
      <w:numFmt w:val="bullet"/>
      <w:lvlText w:val="•"/>
      <w:lvlJc w:val="left"/>
      <w:pPr>
        <w:tabs>
          <w:tab w:val="num" w:pos="1440"/>
        </w:tabs>
        <w:ind w:left="1440" w:hanging="360"/>
      </w:pPr>
      <w:rPr>
        <w:rFonts w:ascii="Arial" w:hAnsi="Arial" w:hint="default"/>
      </w:rPr>
    </w:lvl>
    <w:lvl w:ilvl="2" w:tplc="DF0A3806" w:tentative="1">
      <w:start w:val="1"/>
      <w:numFmt w:val="bullet"/>
      <w:lvlText w:val="•"/>
      <w:lvlJc w:val="left"/>
      <w:pPr>
        <w:tabs>
          <w:tab w:val="num" w:pos="2160"/>
        </w:tabs>
        <w:ind w:left="2160" w:hanging="360"/>
      </w:pPr>
      <w:rPr>
        <w:rFonts w:ascii="Arial" w:hAnsi="Arial" w:hint="default"/>
      </w:rPr>
    </w:lvl>
    <w:lvl w:ilvl="3" w:tplc="AEAA4850" w:tentative="1">
      <w:start w:val="1"/>
      <w:numFmt w:val="bullet"/>
      <w:lvlText w:val="•"/>
      <w:lvlJc w:val="left"/>
      <w:pPr>
        <w:tabs>
          <w:tab w:val="num" w:pos="2880"/>
        </w:tabs>
        <w:ind w:left="2880" w:hanging="360"/>
      </w:pPr>
      <w:rPr>
        <w:rFonts w:ascii="Arial" w:hAnsi="Arial" w:hint="default"/>
      </w:rPr>
    </w:lvl>
    <w:lvl w:ilvl="4" w:tplc="843680BC" w:tentative="1">
      <w:start w:val="1"/>
      <w:numFmt w:val="bullet"/>
      <w:lvlText w:val="•"/>
      <w:lvlJc w:val="left"/>
      <w:pPr>
        <w:tabs>
          <w:tab w:val="num" w:pos="3600"/>
        </w:tabs>
        <w:ind w:left="3600" w:hanging="360"/>
      </w:pPr>
      <w:rPr>
        <w:rFonts w:ascii="Arial" w:hAnsi="Arial" w:hint="default"/>
      </w:rPr>
    </w:lvl>
    <w:lvl w:ilvl="5" w:tplc="342AA072" w:tentative="1">
      <w:start w:val="1"/>
      <w:numFmt w:val="bullet"/>
      <w:lvlText w:val="•"/>
      <w:lvlJc w:val="left"/>
      <w:pPr>
        <w:tabs>
          <w:tab w:val="num" w:pos="4320"/>
        </w:tabs>
        <w:ind w:left="4320" w:hanging="360"/>
      </w:pPr>
      <w:rPr>
        <w:rFonts w:ascii="Arial" w:hAnsi="Arial" w:hint="default"/>
      </w:rPr>
    </w:lvl>
    <w:lvl w:ilvl="6" w:tplc="B982223A" w:tentative="1">
      <w:start w:val="1"/>
      <w:numFmt w:val="bullet"/>
      <w:lvlText w:val="•"/>
      <w:lvlJc w:val="left"/>
      <w:pPr>
        <w:tabs>
          <w:tab w:val="num" w:pos="5040"/>
        </w:tabs>
        <w:ind w:left="5040" w:hanging="360"/>
      </w:pPr>
      <w:rPr>
        <w:rFonts w:ascii="Arial" w:hAnsi="Arial" w:hint="default"/>
      </w:rPr>
    </w:lvl>
    <w:lvl w:ilvl="7" w:tplc="602C0146" w:tentative="1">
      <w:start w:val="1"/>
      <w:numFmt w:val="bullet"/>
      <w:lvlText w:val="•"/>
      <w:lvlJc w:val="left"/>
      <w:pPr>
        <w:tabs>
          <w:tab w:val="num" w:pos="5760"/>
        </w:tabs>
        <w:ind w:left="5760" w:hanging="360"/>
      </w:pPr>
      <w:rPr>
        <w:rFonts w:ascii="Arial" w:hAnsi="Arial" w:hint="default"/>
      </w:rPr>
    </w:lvl>
    <w:lvl w:ilvl="8" w:tplc="3648C3E2" w:tentative="1">
      <w:start w:val="1"/>
      <w:numFmt w:val="bullet"/>
      <w:lvlText w:val="•"/>
      <w:lvlJc w:val="left"/>
      <w:pPr>
        <w:tabs>
          <w:tab w:val="num" w:pos="6480"/>
        </w:tabs>
        <w:ind w:left="6480" w:hanging="360"/>
      </w:pPr>
      <w:rPr>
        <w:rFonts w:ascii="Arial" w:hAnsi="Arial" w:hint="default"/>
      </w:rPr>
    </w:lvl>
  </w:abstractNum>
  <w:abstractNum w:abstractNumId="15">
    <w:nsid w:val="38B40B18"/>
    <w:multiLevelType w:val="hybridMultilevel"/>
    <w:tmpl w:val="767014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B9C18FD"/>
    <w:multiLevelType w:val="hybridMultilevel"/>
    <w:tmpl w:val="90101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EFA49C8"/>
    <w:multiLevelType w:val="hybridMultilevel"/>
    <w:tmpl w:val="A5541AAE"/>
    <w:lvl w:ilvl="0" w:tplc="F8D22060">
      <w:start w:val="1"/>
      <w:numFmt w:val="bullet"/>
      <w:lvlText w:val=""/>
      <w:lvlJc w:val="left"/>
      <w:pPr>
        <w:tabs>
          <w:tab w:val="num" w:pos="720"/>
        </w:tabs>
        <w:ind w:left="720" w:hanging="360"/>
      </w:pPr>
      <w:rPr>
        <w:rFonts w:ascii="Symbol" w:hAnsi="Symbol" w:hint="default"/>
      </w:rPr>
    </w:lvl>
    <w:lvl w:ilvl="1" w:tplc="5BB0D0A0" w:tentative="1">
      <w:start w:val="1"/>
      <w:numFmt w:val="bullet"/>
      <w:lvlText w:val=""/>
      <w:lvlJc w:val="left"/>
      <w:pPr>
        <w:tabs>
          <w:tab w:val="num" w:pos="1440"/>
        </w:tabs>
        <w:ind w:left="1440" w:hanging="360"/>
      </w:pPr>
      <w:rPr>
        <w:rFonts w:ascii="Symbol" w:hAnsi="Symbol" w:hint="default"/>
      </w:rPr>
    </w:lvl>
    <w:lvl w:ilvl="2" w:tplc="22D003F2" w:tentative="1">
      <w:start w:val="1"/>
      <w:numFmt w:val="bullet"/>
      <w:lvlText w:val=""/>
      <w:lvlJc w:val="left"/>
      <w:pPr>
        <w:tabs>
          <w:tab w:val="num" w:pos="2160"/>
        </w:tabs>
        <w:ind w:left="2160" w:hanging="360"/>
      </w:pPr>
      <w:rPr>
        <w:rFonts w:ascii="Symbol" w:hAnsi="Symbol" w:hint="default"/>
      </w:rPr>
    </w:lvl>
    <w:lvl w:ilvl="3" w:tplc="C3064FA8" w:tentative="1">
      <w:start w:val="1"/>
      <w:numFmt w:val="bullet"/>
      <w:lvlText w:val=""/>
      <w:lvlJc w:val="left"/>
      <w:pPr>
        <w:tabs>
          <w:tab w:val="num" w:pos="2880"/>
        </w:tabs>
        <w:ind w:left="2880" w:hanging="360"/>
      </w:pPr>
      <w:rPr>
        <w:rFonts w:ascii="Symbol" w:hAnsi="Symbol" w:hint="default"/>
      </w:rPr>
    </w:lvl>
    <w:lvl w:ilvl="4" w:tplc="71541B68" w:tentative="1">
      <w:start w:val="1"/>
      <w:numFmt w:val="bullet"/>
      <w:lvlText w:val=""/>
      <w:lvlJc w:val="left"/>
      <w:pPr>
        <w:tabs>
          <w:tab w:val="num" w:pos="3600"/>
        </w:tabs>
        <w:ind w:left="3600" w:hanging="360"/>
      </w:pPr>
      <w:rPr>
        <w:rFonts w:ascii="Symbol" w:hAnsi="Symbol" w:hint="default"/>
      </w:rPr>
    </w:lvl>
    <w:lvl w:ilvl="5" w:tplc="D1B21E44" w:tentative="1">
      <w:start w:val="1"/>
      <w:numFmt w:val="bullet"/>
      <w:lvlText w:val=""/>
      <w:lvlJc w:val="left"/>
      <w:pPr>
        <w:tabs>
          <w:tab w:val="num" w:pos="4320"/>
        </w:tabs>
        <w:ind w:left="4320" w:hanging="360"/>
      </w:pPr>
      <w:rPr>
        <w:rFonts w:ascii="Symbol" w:hAnsi="Symbol" w:hint="default"/>
      </w:rPr>
    </w:lvl>
    <w:lvl w:ilvl="6" w:tplc="57745F26" w:tentative="1">
      <w:start w:val="1"/>
      <w:numFmt w:val="bullet"/>
      <w:lvlText w:val=""/>
      <w:lvlJc w:val="left"/>
      <w:pPr>
        <w:tabs>
          <w:tab w:val="num" w:pos="5040"/>
        </w:tabs>
        <w:ind w:left="5040" w:hanging="360"/>
      </w:pPr>
      <w:rPr>
        <w:rFonts w:ascii="Symbol" w:hAnsi="Symbol" w:hint="default"/>
      </w:rPr>
    </w:lvl>
    <w:lvl w:ilvl="7" w:tplc="A206453E" w:tentative="1">
      <w:start w:val="1"/>
      <w:numFmt w:val="bullet"/>
      <w:lvlText w:val=""/>
      <w:lvlJc w:val="left"/>
      <w:pPr>
        <w:tabs>
          <w:tab w:val="num" w:pos="5760"/>
        </w:tabs>
        <w:ind w:left="5760" w:hanging="360"/>
      </w:pPr>
      <w:rPr>
        <w:rFonts w:ascii="Symbol" w:hAnsi="Symbol" w:hint="default"/>
      </w:rPr>
    </w:lvl>
    <w:lvl w:ilvl="8" w:tplc="A9C2F552" w:tentative="1">
      <w:start w:val="1"/>
      <w:numFmt w:val="bullet"/>
      <w:lvlText w:val=""/>
      <w:lvlJc w:val="left"/>
      <w:pPr>
        <w:tabs>
          <w:tab w:val="num" w:pos="6480"/>
        </w:tabs>
        <w:ind w:left="6480" w:hanging="360"/>
      </w:pPr>
      <w:rPr>
        <w:rFonts w:ascii="Symbol" w:hAnsi="Symbol" w:hint="default"/>
      </w:rPr>
    </w:lvl>
  </w:abstractNum>
  <w:abstractNum w:abstractNumId="18">
    <w:nsid w:val="42BB5106"/>
    <w:multiLevelType w:val="hybridMultilevel"/>
    <w:tmpl w:val="1A849A10"/>
    <w:lvl w:ilvl="0" w:tplc="FE1074AE">
      <w:start w:val="1"/>
      <w:numFmt w:val="bullet"/>
      <w:lvlText w:val="•"/>
      <w:lvlJc w:val="left"/>
      <w:pPr>
        <w:tabs>
          <w:tab w:val="num" w:pos="720"/>
        </w:tabs>
        <w:ind w:left="720" w:hanging="360"/>
      </w:pPr>
      <w:rPr>
        <w:rFonts w:ascii="Arial" w:hAnsi="Arial" w:hint="default"/>
      </w:rPr>
    </w:lvl>
    <w:lvl w:ilvl="1" w:tplc="A8A6699C" w:tentative="1">
      <w:start w:val="1"/>
      <w:numFmt w:val="bullet"/>
      <w:lvlText w:val="•"/>
      <w:lvlJc w:val="left"/>
      <w:pPr>
        <w:tabs>
          <w:tab w:val="num" w:pos="1440"/>
        </w:tabs>
        <w:ind w:left="1440" w:hanging="360"/>
      </w:pPr>
      <w:rPr>
        <w:rFonts w:ascii="Arial" w:hAnsi="Arial" w:hint="default"/>
      </w:rPr>
    </w:lvl>
    <w:lvl w:ilvl="2" w:tplc="F44806E4" w:tentative="1">
      <w:start w:val="1"/>
      <w:numFmt w:val="bullet"/>
      <w:lvlText w:val="•"/>
      <w:lvlJc w:val="left"/>
      <w:pPr>
        <w:tabs>
          <w:tab w:val="num" w:pos="2160"/>
        </w:tabs>
        <w:ind w:left="2160" w:hanging="360"/>
      </w:pPr>
      <w:rPr>
        <w:rFonts w:ascii="Arial" w:hAnsi="Arial" w:hint="default"/>
      </w:rPr>
    </w:lvl>
    <w:lvl w:ilvl="3" w:tplc="C9FC8286" w:tentative="1">
      <w:start w:val="1"/>
      <w:numFmt w:val="bullet"/>
      <w:lvlText w:val="•"/>
      <w:lvlJc w:val="left"/>
      <w:pPr>
        <w:tabs>
          <w:tab w:val="num" w:pos="2880"/>
        </w:tabs>
        <w:ind w:left="2880" w:hanging="360"/>
      </w:pPr>
      <w:rPr>
        <w:rFonts w:ascii="Arial" w:hAnsi="Arial" w:hint="default"/>
      </w:rPr>
    </w:lvl>
    <w:lvl w:ilvl="4" w:tplc="C5CEF0AA" w:tentative="1">
      <w:start w:val="1"/>
      <w:numFmt w:val="bullet"/>
      <w:lvlText w:val="•"/>
      <w:lvlJc w:val="left"/>
      <w:pPr>
        <w:tabs>
          <w:tab w:val="num" w:pos="3600"/>
        </w:tabs>
        <w:ind w:left="3600" w:hanging="360"/>
      </w:pPr>
      <w:rPr>
        <w:rFonts w:ascii="Arial" w:hAnsi="Arial" w:hint="default"/>
      </w:rPr>
    </w:lvl>
    <w:lvl w:ilvl="5" w:tplc="3DAA110C" w:tentative="1">
      <w:start w:val="1"/>
      <w:numFmt w:val="bullet"/>
      <w:lvlText w:val="•"/>
      <w:lvlJc w:val="left"/>
      <w:pPr>
        <w:tabs>
          <w:tab w:val="num" w:pos="4320"/>
        </w:tabs>
        <w:ind w:left="4320" w:hanging="360"/>
      </w:pPr>
      <w:rPr>
        <w:rFonts w:ascii="Arial" w:hAnsi="Arial" w:hint="default"/>
      </w:rPr>
    </w:lvl>
    <w:lvl w:ilvl="6" w:tplc="6EA0662C" w:tentative="1">
      <w:start w:val="1"/>
      <w:numFmt w:val="bullet"/>
      <w:lvlText w:val="•"/>
      <w:lvlJc w:val="left"/>
      <w:pPr>
        <w:tabs>
          <w:tab w:val="num" w:pos="5040"/>
        </w:tabs>
        <w:ind w:left="5040" w:hanging="360"/>
      </w:pPr>
      <w:rPr>
        <w:rFonts w:ascii="Arial" w:hAnsi="Arial" w:hint="default"/>
      </w:rPr>
    </w:lvl>
    <w:lvl w:ilvl="7" w:tplc="328EFF98" w:tentative="1">
      <w:start w:val="1"/>
      <w:numFmt w:val="bullet"/>
      <w:lvlText w:val="•"/>
      <w:lvlJc w:val="left"/>
      <w:pPr>
        <w:tabs>
          <w:tab w:val="num" w:pos="5760"/>
        </w:tabs>
        <w:ind w:left="5760" w:hanging="360"/>
      </w:pPr>
      <w:rPr>
        <w:rFonts w:ascii="Arial" w:hAnsi="Arial" w:hint="default"/>
      </w:rPr>
    </w:lvl>
    <w:lvl w:ilvl="8" w:tplc="224ABD36" w:tentative="1">
      <w:start w:val="1"/>
      <w:numFmt w:val="bullet"/>
      <w:lvlText w:val="•"/>
      <w:lvlJc w:val="left"/>
      <w:pPr>
        <w:tabs>
          <w:tab w:val="num" w:pos="6480"/>
        </w:tabs>
        <w:ind w:left="6480" w:hanging="360"/>
      </w:pPr>
      <w:rPr>
        <w:rFonts w:ascii="Arial" w:hAnsi="Arial" w:hint="default"/>
      </w:rPr>
    </w:lvl>
  </w:abstractNum>
  <w:abstractNum w:abstractNumId="19">
    <w:nsid w:val="4D3365AD"/>
    <w:multiLevelType w:val="hybridMultilevel"/>
    <w:tmpl w:val="D3DC2DFA"/>
    <w:lvl w:ilvl="0" w:tplc="EB10464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685F5C24"/>
    <w:multiLevelType w:val="multilevel"/>
    <w:tmpl w:val="4D8C4F3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nsid w:val="6B060BE0"/>
    <w:multiLevelType w:val="hybridMultilevel"/>
    <w:tmpl w:val="9706571C"/>
    <w:lvl w:ilvl="0" w:tplc="33BAC9E0">
      <w:start w:val="1"/>
      <w:numFmt w:val="bullet"/>
      <w:lvlText w:val="•"/>
      <w:lvlJc w:val="left"/>
      <w:pPr>
        <w:tabs>
          <w:tab w:val="num" w:pos="720"/>
        </w:tabs>
        <w:ind w:left="720" w:hanging="360"/>
      </w:pPr>
      <w:rPr>
        <w:rFonts w:ascii="Arial" w:hAnsi="Arial" w:hint="default"/>
      </w:rPr>
    </w:lvl>
    <w:lvl w:ilvl="1" w:tplc="2A4C16A8" w:tentative="1">
      <w:start w:val="1"/>
      <w:numFmt w:val="bullet"/>
      <w:lvlText w:val="•"/>
      <w:lvlJc w:val="left"/>
      <w:pPr>
        <w:tabs>
          <w:tab w:val="num" w:pos="1440"/>
        </w:tabs>
        <w:ind w:left="1440" w:hanging="360"/>
      </w:pPr>
      <w:rPr>
        <w:rFonts w:ascii="Arial" w:hAnsi="Arial" w:hint="default"/>
      </w:rPr>
    </w:lvl>
    <w:lvl w:ilvl="2" w:tplc="9F32D3DC" w:tentative="1">
      <w:start w:val="1"/>
      <w:numFmt w:val="bullet"/>
      <w:lvlText w:val="•"/>
      <w:lvlJc w:val="left"/>
      <w:pPr>
        <w:tabs>
          <w:tab w:val="num" w:pos="2160"/>
        </w:tabs>
        <w:ind w:left="2160" w:hanging="360"/>
      </w:pPr>
      <w:rPr>
        <w:rFonts w:ascii="Arial" w:hAnsi="Arial" w:hint="default"/>
      </w:rPr>
    </w:lvl>
    <w:lvl w:ilvl="3" w:tplc="1FAC7DE2" w:tentative="1">
      <w:start w:val="1"/>
      <w:numFmt w:val="bullet"/>
      <w:lvlText w:val="•"/>
      <w:lvlJc w:val="left"/>
      <w:pPr>
        <w:tabs>
          <w:tab w:val="num" w:pos="2880"/>
        </w:tabs>
        <w:ind w:left="2880" w:hanging="360"/>
      </w:pPr>
      <w:rPr>
        <w:rFonts w:ascii="Arial" w:hAnsi="Arial" w:hint="default"/>
      </w:rPr>
    </w:lvl>
    <w:lvl w:ilvl="4" w:tplc="BC940DE2" w:tentative="1">
      <w:start w:val="1"/>
      <w:numFmt w:val="bullet"/>
      <w:lvlText w:val="•"/>
      <w:lvlJc w:val="left"/>
      <w:pPr>
        <w:tabs>
          <w:tab w:val="num" w:pos="3600"/>
        </w:tabs>
        <w:ind w:left="3600" w:hanging="360"/>
      </w:pPr>
      <w:rPr>
        <w:rFonts w:ascii="Arial" w:hAnsi="Arial" w:hint="default"/>
      </w:rPr>
    </w:lvl>
    <w:lvl w:ilvl="5" w:tplc="F18E5AA8" w:tentative="1">
      <w:start w:val="1"/>
      <w:numFmt w:val="bullet"/>
      <w:lvlText w:val="•"/>
      <w:lvlJc w:val="left"/>
      <w:pPr>
        <w:tabs>
          <w:tab w:val="num" w:pos="4320"/>
        </w:tabs>
        <w:ind w:left="4320" w:hanging="360"/>
      </w:pPr>
      <w:rPr>
        <w:rFonts w:ascii="Arial" w:hAnsi="Arial" w:hint="default"/>
      </w:rPr>
    </w:lvl>
    <w:lvl w:ilvl="6" w:tplc="4F42FE62" w:tentative="1">
      <w:start w:val="1"/>
      <w:numFmt w:val="bullet"/>
      <w:lvlText w:val="•"/>
      <w:lvlJc w:val="left"/>
      <w:pPr>
        <w:tabs>
          <w:tab w:val="num" w:pos="5040"/>
        </w:tabs>
        <w:ind w:left="5040" w:hanging="360"/>
      </w:pPr>
      <w:rPr>
        <w:rFonts w:ascii="Arial" w:hAnsi="Arial" w:hint="default"/>
      </w:rPr>
    </w:lvl>
    <w:lvl w:ilvl="7" w:tplc="A654786E" w:tentative="1">
      <w:start w:val="1"/>
      <w:numFmt w:val="bullet"/>
      <w:lvlText w:val="•"/>
      <w:lvlJc w:val="left"/>
      <w:pPr>
        <w:tabs>
          <w:tab w:val="num" w:pos="5760"/>
        </w:tabs>
        <w:ind w:left="5760" w:hanging="360"/>
      </w:pPr>
      <w:rPr>
        <w:rFonts w:ascii="Arial" w:hAnsi="Arial" w:hint="default"/>
      </w:rPr>
    </w:lvl>
    <w:lvl w:ilvl="8" w:tplc="72BE4E84" w:tentative="1">
      <w:start w:val="1"/>
      <w:numFmt w:val="bullet"/>
      <w:lvlText w:val="•"/>
      <w:lvlJc w:val="left"/>
      <w:pPr>
        <w:tabs>
          <w:tab w:val="num" w:pos="6480"/>
        </w:tabs>
        <w:ind w:left="6480" w:hanging="360"/>
      </w:pPr>
      <w:rPr>
        <w:rFonts w:ascii="Arial" w:hAnsi="Arial" w:hint="default"/>
      </w:rPr>
    </w:lvl>
  </w:abstractNum>
  <w:abstractNum w:abstractNumId="22">
    <w:nsid w:val="6C776BB8"/>
    <w:multiLevelType w:val="hybridMultilevel"/>
    <w:tmpl w:val="6E94B35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CE56429"/>
    <w:multiLevelType w:val="hybridMultilevel"/>
    <w:tmpl w:val="9D265EDA"/>
    <w:lvl w:ilvl="0" w:tplc="08090017">
      <w:start w:val="1"/>
      <w:numFmt w:val="lowerLetter"/>
      <w:lvlText w:val="%1)"/>
      <w:lvlJc w:val="left"/>
      <w:pPr>
        <w:ind w:left="1920" w:hanging="360"/>
      </w:pPr>
    </w:lvl>
    <w:lvl w:ilvl="1" w:tplc="08090019" w:tentative="1">
      <w:start w:val="1"/>
      <w:numFmt w:val="lowerLetter"/>
      <w:lvlText w:val="%2."/>
      <w:lvlJc w:val="left"/>
      <w:pPr>
        <w:ind w:left="2640" w:hanging="360"/>
      </w:pPr>
    </w:lvl>
    <w:lvl w:ilvl="2" w:tplc="0809001B" w:tentative="1">
      <w:start w:val="1"/>
      <w:numFmt w:val="lowerRoman"/>
      <w:lvlText w:val="%3."/>
      <w:lvlJc w:val="right"/>
      <w:pPr>
        <w:ind w:left="3360" w:hanging="180"/>
      </w:pPr>
    </w:lvl>
    <w:lvl w:ilvl="3" w:tplc="0809000F" w:tentative="1">
      <w:start w:val="1"/>
      <w:numFmt w:val="decimal"/>
      <w:lvlText w:val="%4."/>
      <w:lvlJc w:val="left"/>
      <w:pPr>
        <w:ind w:left="4080" w:hanging="360"/>
      </w:pPr>
    </w:lvl>
    <w:lvl w:ilvl="4" w:tplc="08090019" w:tentative="1">
      <w:start w:val="1"/>
      <w:numFmt w:val="lowerLetter"/>
      <w:lvlText w:val="%5."/>
      <w:lvlJc w:val="left"/>
      <w:pPr>
        <w:ind w:left="4800" w:hanging="360"/>
      </w:pPr>
    </w:lvl>
    <w:lvl w:ilvl="5" w:tplc="0809001B" w:tentative="1">
      <w:start w:val="1"/>
      <w:numFmt w:val="lowerRoman"/>
      <w:lvlText w:val="%6."/>
      <w:lvlJc w:val="right"/>
      <w:pPr>
        <w:ind w:left="5520" w:hanging="180"/>
      </w:pPr>
    </w:lvl>
    <w:lvl w:ilvl="6" w:tplc="0809000F" w:tentative="1">
      <w:start w:val="1"/>
      <w:numFmt w:val="decimal"/>
      <w:lvlText w:val="%7."/>
      <w:lvlJc w:val="left"/>
      <w:pPr>
        <w:ind w:left="6240" w:hanging="360"/>
      </w:pPr>
    </w:lvl>
    <w:lvl w:ilvl="7" w:tplc="08090019" w:tentative="1">
      <w:start w:val="1"/>
      <w:numFmt w:val="lowerLetter"/>
      <w:lvlText w:val="%8."/>
      <w:lvlJc w:val="left"/>
      <w:pPr>
        <w:ind w:left="6960" w:hanging="360"/>
      </w:pPr>
    </w:lvl>
    <w:lvl w:ilvl="8" w:tplc="0809001B" w:tentative="1">
      <w:start w:val="1"/>
      <w:numFmt w:val="lowerRoman"/>
      <w:lvlText w:val="%9."/>
      <w:lvlJc w:val="right"/>
      <w:pPr>
        <w:ind w:left="7680" w:hanging="180"/>
      </w:pPr>
    </w:lvl>
  </w:abstractNum>
  <w:abstractNum w:abstractNumId="24">
    <w:nsid w:val="6D8D0108"/>
    <w:multiLevelType w:val="hybridMultilevel"/>
    <w:tmpl w:val="9EF82F4E"/>
    <w:lvl w:ilvl="0" w:tplc="08090017">
      <w:start w:val="1"/>
      <w:numFmt w:val="lowerLetter"/>
      <w:lvlText w:val="%1)"/>
      <w:lvlJc w:val="left"/>
      <w:pPr>
        <w:ind w:left="144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6E5E4F3F"/>
    <w:multiLevelType w:val="hybridMultilevel"/>
    <w:tmpl w:val="C0E6C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F252DD7"/>
    <w:multiLevelType w:val="hybridMultilevel"/>
    <w:tmpl w:val="C1989A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70472A84"/>
    <w:multiLevelType w:val="hybridMultilevel"/>
    <w:tmpl w:val="64F8E072"/>
    <w:lvl w:ilvl="0" w:tplc="08282590">
      <w:start w:val="1"/>
      <w:numFmt w:val="bullet"/>
      <w:lvlText w:val=""/>
      <w:lvlJc w:val="left"/>
      <w:pPr>
        <w:tabs>
          <w:tab w:val="num" w:pos="720"/>
        </w:tabs>
        <w:ind w:left="720" w:hanging="360"/>
      </w:pPr>
      <w:rPr>
        <w:rFonts w:ascii="Symbol" w:hAnsi="Symbol" w:hint="default"/>
      </w:rPr>
    </w:lvl>
    <w:lvl w:ilvl="1" w:tplc="532E695C" w:tentative="1">
      <w:start w:val="1"/>
      <w:numFmt w:val="bullet"/>
      <w:lvlText w:val=""/>
      <w:lvlJc w:val="left"/>
      <w:pPr>
        <w:tabs>
          <w:tab w:val="num" w:pos="1440"/>
        </w:tabs>
        <w:ind w:left="1440" w:hanging="360"/>
      </w:pPr>
      <w:rPr>
        <w:rFonts w:ascii="Symbol" w:hAnsi="Symbol" w:hint="default"/>
      </w:rPr>
    </w:lvl>
    <w:lvl w:ilvl="2" w:tplc="7A7A056E" w:tentative="1">
      <w:start w:val="1"/>
      <w:numFmt w:val="bullet"/>
      <w:lvlText w:val=""/>
      <w:lvlJc w:val="left"/>
      <w:pPr>
        <w:tabs>
          <w:tab w:val="num" w:pos="2160"/>
        </w:tabs>
        <w:ind w:left="2160" w:hanging="360"/>
      </w:pPr>
      <w:rPr>
        <w:rFonts w:ascii="Symbol" w:hAnsi="Symbol" w:hint="default"/>
      </w:rPr>
    </w:lvl>
    <w:lvl w:ilvl="3" w:tplc="B48864BE" w:tentative="1">
      <w:start w:val="1"/>
      <w:numFmt w:val="bullet"/>
      <w:lvlText w:val=""/>
      <w:lvlJc w:val="left"/>
      <w:pPr>
        <w:tabs>
          <w:tab w:val="num" w:pos="2880"/>
        </w:tabs>
        <w:ind w:left="2880" w:hanging="360"/>
      </w:pPr>
      <w:rPr>
        <w:rFonts w:ascii="Symbol" w:hAnsi="Symbol" w:hint="default"/>
      </w:rPr>
    </w:lvl>
    <w:lvl w:ilvl="4" w:tplc="328CA610" w:tentative="1">
      <w:start w:val="1"/>
      <w:numFmt w:val="bullet"/>
      <w:lvlText w:val=""/>
      <w:lvlJc w:val="left"/>
      <w:pPr>
        <w:tabs>
          <w:tab w:val="num" w:pos="3600"/>
        </w:tabs>
        <w:ind w:left="3600" w:hanging="360"/>
      </w:pPr>
      <w:rPr>
        <w:rFonts w:ascii="Symbol" w:hAnsi="Symbol" w:hint="default"/>
      </w:rPr>
    </w:lvl>
    <w:lvl w:ilvl="5" w:tplc="2D9047B4" w:tentative="1">
      <w:start w:val="1"/>
      <w:numFmt w:val="bullet"/>
      <w:lvlText w:val=""/>
      <w:lvlJc w:val="left"/>
      <w:pPr>
        <w:tabs>
          <w:tab w:val="num" w:pos="4320"/>
        </w:tabs>
        <w:ind w:left="4320" w:hanging="360"/>
      </w:pPr>
      <w:rPr>
        <w:rFonts w:ascii="Symbol" w:hAnsi="Symbol" w:hint="default"/>
      </w:rPr>
    </w:lvl>
    <w:lvl w:ilvl="6" w:tplc="3FC4BFBE" w:tentative="1">
      <w:start w:val="1"/>
      <w:numFmt w:val="bullet"/>
      <w:lvlText w:val=""/>
      <w:lvlJc w:val="left"/>
      <w:pPr>
        <w:tabs>
          <w:tab w:val="num" w:pos="5040"/>
        </w:tabs>
        <w:ind w:left="5040" w:hanging="360"/>
      </w:pPr>
      <w:rPr>
        <w:rFonts w:ascii="Symbol" w:hAnsi="Symbol" w:hint="default"/>
      </w:rPr>
    </w:lvl>
    <w:lvl w:ilvl="7" w:tplc="53BEFD4A" w:tentative="1">
      <w:start w:val="1"/>
      <w:numFmt w:val="bullet"/>
      <w:lvlText w:val=""/>
      <w:lvlJc w:val="left"/>
      <w:pPr>
        <w:tabs>
          <w:tab w:val="num" w:pos="5760"/>
        </w:tabs>
        <w:ind w:left="5760" w:hanging="360"/>
      </w:pPr>
      <w:rPr>
        <w:rFonts w:ascii="Symbol" w:hAnsi="Symbol" w:hint="default"/>
      </w:rPr>
    </w:lvl>
    <w:lvl w:ilvl="8" w:tplc="8A265140" w:tentative="1">
      <w:start w:val="1"/>
      <w:numFmt w:val="bullet"/>
      <w:lvlText w:val=""/>
      <w:lvlJc w:val="left"/>
      <w:pPr>
        <w:tabs>
          <w:tab w:val="num" w:pos="6480"/>
        </w:tabs>
        <w:ind w:left="6480" w:hanging="360"/>
      </w:pPr>
      <w:rPr>
        <w:rFonts w:ascii="Symbol" w:hAnsi="Symbol" w:hint="default"/>
      </w:rPr>
    </w:lvl>
  </w:abstractNum>
  <w:abstractNum w:abstractNumId="28">
    <w:nsid w:val="7A1D02B1"/>
    <w:multiLevelType w:val="hybridMultilevel"/>
    <w:tmpl w:val="F3CEE1B6"/>
    <w:lvl w:ilvl="0" w:tplc="A05462CE">
      <w:start w:val="1"/>
      <w:numFmt w:val="bullet"/>
      <w:lvlText w:val="•"/>
      <w:lvlJc w:val="left"/>
      <w:pPr>
        <w:tabs>
          <w:tab w:val="num" w:pos="720"/>
        </w:tabs>
        <w:ind w:left="720" w:hanging="360"/>
      </w:pPr>
      <w:rPr>
        <w:rFonts w:ascii="Arial" w:hAnsi="Arial" w:hint="default"/>
      </w:rPr>
    </w:lvl>
    <w:lvl w:ilvl="1" w:tplc="103C090A" w:tentative="1">
      <w:start w:val="1"/>
      <w:numFmt w:val="bullet"/>
      <w:lvlText w:val="•"/>
      <w:lvlJc w:val="left"/>
      <w:pPr>
        <w:tabs>
          <w:tab w:val="num" w:pos="1440"/>
        </w:tabs>
        <w:ind w:left="1440" w:hanging="360"/>
      </w:pPr>
      <w:rPr>
        <w:rFonts w:ascii="Arial" w:hAnsi="Arial" w:hint="default"/>
      </w:rPr>
    </w:lvl>
    <w:lvl w:ilvl="2" w:tplc="009C98BE" w:tentative="1">
      <w:start w:val="1"/>
      <w:numFmt w:val="bullet"/>
      <w:lvlText w:val="•"/>
      <w:lvlJc w:val="left"/>
      <w:pPr>
        <w:tabs>
          <w:tab w:val="num" w:pos="2160"/>
        </w:tabs>
        <w:ind w:left="2160" w:hanging="360"/>
      </w:pPr>
      <w:rPr>
        <w:rFonts w:ascii="Arial" w:hAnsi="Arial" w:hint="default"/>
      </w:rPr>
    </w:lvl>
    <w:lvl w:ilvl="3" w:tplc="59D009AC" w:tentative="1">
      <w:start w:val="1"/>
      <w:numFmt w:val="bullet"/>
      <w:lvlText w:val="•"/>
      <w:lvlJc w:val="left"/>
      <w:pPr>
        <w:tabs>
          <w:tab w:val="num" w:pos="2880"/>
        </w:tabs>
        <w:ind w:left="2880" w:hanging="360"/>
      </w:pPr>
      <w:rPr>
        <w:rFonts w:ascii="Arial" w:hAnsi="Arial" w:hint="default"/>
      </w:rPr>
    </w:lvl>
    <w:lvl w:ilvl="4" w:tplc="80247B7C" w:tentative="1">
      <w:start w:val="1"/>
      <w:numFmt w:val="bullet"/>
      <w:lvlText w:val="•"/>
      <w:lvlJc w:val="left"/>
      <w:pPr>
        <w:tabs>
          <w:tab w:val="num" w:pos="3600"/>
        </w:tabs>
        <w:ind w:left="3600" w:hanging="360"/>
      </w:pPr>
      <w:rPr>
        <w:rFonts w:ascii="Arial" w:hAnsi="Arial" w:hint="default"/>
      </w:rPr>
    </w:lvl>
    <w:lvl w:ilvl="5" w:tplc="B5BEDDAA" w:tentative="1">
      <w:start w:val="1"/>
      <w:numFmt w:val="bullet"/>
      <w:lvlText w:val="•"/>
      <w:lvlJc w:val="left"/>
      <w:pPr>
        <w:tabs>
          <w:tab w:val="num" w:pos="4320"/>
        </w:tabs>
        <w:ind w:left="4320" w:hanging="360"/>
      </w:pPr>
      <w:rPr>
        <w:rFonts w:ascii="Arial" w:hAnsi="Arial" w:hint="default"/>
      </w:rPr>
    </w:lvl>
    <w:lvl w:ilvl="6" w:tplc="62D4F8BC" w:tentative="1">
      <w:start w:val="1"/>
      <w:numFmt w:val="bullet"/>
      <w:lvlText w:val="•"/>
      <w:lvlJc w:val="left"/>
      <w:pPr>
        <w:tabs>
          <w:tab w:val="num" w:pos="5040"/>
        </w:tabs>
        <w:ind w:left="5040" w:hanging="360"/>
      </w:pPr>
      <w:rPr>
        <w:rFonts w:ascii="Arial" w:hAnsi="Arial" w:hint="default"/>
      </w:rPr>
    </w:lvl>
    <w:lvl w:ilvl="7" w:tplc="080CFE68" w:tentative="1">
      <w:start w:val="1"/>
      <w:numFmt w:val="bullet"/>
      <w:lvlText w:val="•"/>
      <w:lvlJc w:val="left"/>
      <w:pPr>
        <w:tabs>
          <w:tab w:val="num" w:pos="5760"/>
        </w:tabs>
        <w:ind w:left="5760" w:hanging="360"/>
      </w:pPr>
      <w:rPr>
        <w:rFonts w:ascii="Arial" w:hAnsi="Arial" w:hint="default"/>
      </w:rPr>
    </w:lvl>
    <w:lvl w:ilvl="8" w:tplc="998E8D06" w:tentative="1">
      <w:start w:val="1"/>
      <w:numFmt w:val="bullet"/>
      <w:lvlText w:val="•"/>
      <w:lvlJc w:val="left"/>
      <w:pPr>
        <w:tabs>
          <w:tab w:val="num" w:pos="6480"/>
        </w:tabs>
        <w:ind w:left="6480" w:hanging="360"/>
      </w:pPr>
      <w:rPr>
        <w:rFonts w:ascii="Arial" w:hAnsi="Arial" w:hint="default"/>
      </w:rPr>
    </w:lvl>
  </w:abstractNum>
  <w:abstractNum w:abstractNumId="29">
    <w:nsid w:val="7B983AD2"/>
    <w:multiLevelType w:val="hybridMultilevel"/>
    <w:tmpl w:val="8AA672DA"/>
    <w:lvl w:ilvl="0" w:tplc="B2BC6B86">
      <w:start w:val="1"/>
      <w:numFmt w:val="bullet"/>
      <w:lvlText w:val=""/>
      <w:lvlJc w:val="left"/>
      <w:pPr>
        <w:tabs>
          <w:tab w:val="num" w:pos="720"/>
        </w:tabs>
        <w:ind w:left="720" w:hanging="360"/>
      </w:pPr>
      <w:rPr>
        <w:rFonts w:ascii="Symbol" w:hAnsi="Symbol" w:hint="default"/>
      </w:rPr>
    </w:lvl>
    <w:lvl w:ilvl="1" w:tplc="53961726" w:tentative="1">
      <w:start w:val="1"/>
      <w:numFmt w:val="bullet"/>
      <w:lvlText w:val=""/>
      <w:lvlJc w:val="left"/>
      <w:pPr>
        <w:tabs>
          <w:tab w:val="num" w:pos="1440"/>
        </w:tabs>
        <w:ind w:left="1440" w:hanging="360"/>
      </w:pPr>
      <w:rPr>
        <w:rFonts w:ascii="Symbol" w:hAnsi="Symbol" w:hint="default"/>
      </w:rPr>
    </w:lvl>
    <w:lvl w:ilvl="2" w:tplc="603AF5AE" w:tentative="1">
      <w:start w:val="1"/>
      <w:numFmt w:val="bullet"/>
      <w:lvlText w:val=""/>
      <w:lvlJc w:val="left"/>
      <w:pPr>
        <w:tabs>
          <w:tab w:val="num" w:pos="2160"/>
        </w:tabs>
        <w:ind w:left="2160" w:hanging="360"/>
      </w:pPr>
      <w:rPr>
        <w:rFonts w:ascii="Symbol" w:hAnsi="Symbol" w:hint="default"/>
      </w:rPr>
    </w:lvl>
    <w:lvl w:ilvl="3" w:tplc="C95C66B2" w:tentative="1">
      <w:start w:val="1"/>
      <w:numFmt w:val="bullet"/>
      <w:lvlText w:val=""/>
      <w:lvlJc w:val="left"/>
      <w:pPr>
        <w:tabs>
          <w:tab w:val="num" w:pos="2880"/>
        </w:tabs>
        <w:ind w:left="2880" w:hanging="360"/>
      </w:pPr>
      <w:rPr>
        <w:rFonts w:ascii="Symbol" w:hAnsi="Symbol" w:hint="default"/>
      </w:rPr>
    </w:lvl>
    <w:lvl w:ilvl="4" w:tplc="2BC0BBBE" w:tentative="1">
      <w:start w:val="1"/>
      <w:numFmt w:val="bullet"/>
      <w:lvlText w:val=""/>
      <w:lvlJc w:val="left"/>
      <w:pPr>
        <w:tabs>
          <w:tab w:val="num" w:pos="3600"/>
        </w:tabs>
        <w:ind w:left="3600" w:hanging="360"/>
      </w:pPr>
      <w:rPr>
        <w:rFonts w:ascii="Symbol" w:hAnsi="Symbol" w:hint="default"/>
      </w:rPr>
    </w:lvl>
    <w:lvl w:ilvl="5" w:tplc="FCBA2B54" w:tentative="1">
      <w:start w:val="1"/>
      <w:numFmt w:val="bullet"/>
      <w:lvlText w:val=""/>
      <w:lvlJc w:val="left"/>
      <w:pPr>
        <w:tabs>
          <w:tab w:val="num" w:pos="4320"/>
        </w:tabs>
        <w:ind w:left="4320" w:hanging="360"/>
      </w:pPr>
      <w:rPr>
        <w:rFonts w:ascii="Symbol" w:hAnsi="Symbol" w:hint="default"/>
      </w:rPr>
    </w:lvl>
    <w:lvl w:ilvl="6" w:tplc="AA0E44AC" w:tentative="1">
      <w:start w:val="1"/>
      <w:numFmt w:val="bullet"/>
      <w:lvlText w:val=""/>
      <w:lvlJc w:val="left"/>
      <w:pPr>
        <w:tabs>
          <w:tab w:val="num" w:pos="5040"/>
        </w:tabs>
        <w:ind w:left="5040" w:hanging="360"/>
      </w:pPr>
      <w:rPr>
        <w:rFonts w:ascii="Symbol" w:hAnsi="Symbol" w:hint="default"/>
      </w:rPr>
    </w:lvl>
    <w:lvl w:ilvl="7" w:tplc="C79A014A" w:tentative="1">
      <w:start w:val="1"/>
      <w:numFmt w:val="bullet"/>
      <w:lvlText w:val=""/>
      <w:lvlJc w:val="left"/>
      <w:pPr>
        <w:tabs>
          <w:tab w:val="num" w:pos="5760"/>
        </w:tabs>
        <w:ind w:left="5760" w:hanging="360"/>
      </w:pPr>
      <w:rPr>
        <w:rFonts w:ascii="Symbol" w:hAnsi="Symbol" w:hint="default"/>
      </w:rPr>
    </w:lvl>
    <w:lvl w:ilvl="8" w:tplc="B52847D2" w:tentative="1">
      <w:start w:val="1"/>
      <w:numFmt w:val="bullet"/>
      <w:lvlText w:val=""/>
      <w:lvlJc w:val="left"/>
      <w:pPr>
        <w:tabs>
          <w:tab w:val="num" w:pos="6480"/>
        </w:tabs>
        <w:ind w:left="6480" w:hanging="360"/>
      </w:pPr>
      <w:rPr>
        <w:rFonts w:ascii="Symbol" w:hAnsi="Symbol" w:hint="default"/>
      </w:rPr>
    </w:lvl>
  </w:abstractNum>
  <w:num w:numId="1">
    <w:abstractNumId w:val="5"/>
  </w:num>
  <w:num w:numId="2">
    <w:abstractNumId w:val="3"/>
  </w:num>
  <w:num w:numId="3">
    <w:abstractNumId w:val="0"/>
  </w:num>
  <w:num w:numId="4">
    <w:abstractNumId w:val="23"/>
  </w:num>
  <w:num w:numId="5">
    <w:abstractNumId w:val="26"/>
  </w:num>
  <w:num w:numId="6">
    <w:abstractNumId w:val="20"/>
  </w:num>
  <w:num w:numId="7">
    <w:abstractNumId w:val="24"/>
  </w:num>
  <w:num w:numId="8">
    <w:abstractNumId w:val="15"/>
  </w:num>
  <w:num w:numId="9">
    <w:abstractNumId w:val="12"/>
  </w:num>
  <w:num w:numId="10">
    <w:abstractNumId w:val="1"/>
  </w:num>
  <w:num w:numId="11">
    <w:abstractNumId w:val="16"/>
  </w:num>
  <w:num w:numId="12">
    <w:abstractNumId w:val="25"/>
  </w:num>
  <w:num w:numId="13">
    <w:abstractNumId w:val="22"/>
  </w:num>
  <w:num w:numId="14">
    <w:abstractNumId w:val="9"/>
  </w:num>
  <w:num w:numId="15">
    <w:abstractNumId w:val="19"/>
  </w:num>
  <w:num w:numId="16">
    <w:abstractNumId w:val="11"/>
  </w:num>
  <w:num w:numId="17">
    <w:abstractNumId w:val="13"/>
  </w:num>
  <w:num w:numId="18">
    <w:abstractNumId w:val="7"/>
  </w:num>
  <w:num w:numId="19">
    <w:abstractNumId w:val="8"/>
  </w:num>
  <w:num w:numId="20">
    <w:abstractNumId w:val="21"/>
  </w:num>
  <w:num w:numId="21">
    <w:abstractNumId w:val="10"/>
  </w:num>
  <w:num w:numId="22">
    <w:abstractNumId w:val="28"/>
  </w:num>
  <w:num w:numId="23">
    <w:abstractNumId w:val="18"/>
  </w:num>
  <w:num w:numId="24">
    <w:abstractNumId w:val="2"/>
  </w:num>
  <w:num w:numId="25">
    <w:abstractNumId w:val="14"/>
  </w:num>
  <w:num w:numId="26">
    <w:abstractNumId w:val="4"/>
  </w:num>
  <w:num w:numId="27">
    <w:abstractNumId w:val="27"/>
  </w:num>
  <w:num w:numId="28">
    <w:abstractNumId w:val="17"/>
  </w:num>
  <w:num w:numId="29">
    <w:abstractNumId w:val="29"/>
  </w:num>
  <w:num w:numId="3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69E6"/>
    <w:rsid w:val="00062008"/>
    <w:rsid w:val="0011342B"/>
    <w:rsid w:val="002042AD"/>
    <w:rsid w:val="00206D07"/>
    <w:rsid w:val="002565E8"/>
    <w:rsid w:val="002B78A8"/>
    <w:rsid w:val="002D7255"/>
    <w:rsid w:val="004A64C1"/>
    <w:rsid w:val="005D22F1"/>
    <w:rsid w:val="006469E6"/>
    <w:rsid w:val="006A37D4"/>
    <w:rsid w:val="007554DF"/>
    <w:rsid w:val="009F0FD5"/>
    <w:rsid w:val="00B24B94"/>
    <w:rsid w:val="00BC3D36"/>
    <w:rsid w:val="00BE0CAC"/>
    <w:rsid w:val="00BE58F6"/>
    <w:rsid w:val="00BE68D5"/>
    <w:rsid w:val="00C04088"/>
    <w:rsid w:val="00C740E5"/>
    <w:rsid w:val="00DB16EA"/>
    <w:rsid w:val="00DF04AE"/>
    <w:rsid w:val="00E42E1E"/>
    <w:rsid w:val="00EF19AC"/>
    <w:rsid w:val="00FB2D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chartTrackingRefBased/>
  <w15:docId w15:val="{2D2C2252-3B28-423F-B6A4-A574249D8E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69E6"/>
    <w:pPr>
      <w:spacing w:after="200" w:line="276" w:lineRule="auto"/>
    </w:pPr>
  </w:style>
  <w:style w:type="paragraph" w:styleId="Heading1">
    <w:name w:val="heading 1"/>
    <w:basedOn w:val="Normal"/>
    <w:next w:val="Normal"/>
    <w:link w:val="Heading1Char"/>
    <w:uiPriority w:val="9"/>
    <w:qFormat/>
    <w:rsid w:val="006469E6"/>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6469E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6469E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6469E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69E6"/>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6469E6"/>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6469E6"/>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6469E6"/>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6469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469E6"/>
  </w:style>
  <w:style w:type="paragraph" w:styleId="Footer">
    <w:name w:val="footer"/>
    <w:basedOn w:val="Normal"/>
    <w:link w:val="FooterChar"/>
    <w:uiPriority w:val="99"/>
    <w:unhideWhenUsed/>
    <w:rsid w:val="006469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469E6"/>
  </w:style>
  <w:style w:type="table" w:styleId="TableGrid">
    <w:name w:val="Table Grid"/>
    <w:basedOn w:val="TableNormal"/>
    <w:uiPriority w:val="39"/>
    <w:rsid w:val="006469E6"/>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6469E6"/>
    <w:pPr>
      <w:spacing w:line="240" w:lineRule="auto"/>
    </w:pPr>
    <w:rPr>
      <w:b/>
      <w:bCs/>
      <w:color w:val="5B9BD5" w:themeColor="accent1"/>
      <w:sz w:val="18"/>
      <w:szCs w:val="18"/>
    </w:rPr>
  </w:style>
  <w:style w:type="paragraph" w:styleId="NormalWeb">
    <w:name w:val="Normal (Web)"/>
    <w:basedOn w:val="Normal"/>
    <w:uiPriority w:val="99"/>
    <w:unhideWhenUsed/>
    <w:rsid w:val="006469E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Subtitle">
    <w:name w:val="Subtitle"/>
    <w:basedOn w:val="Normal"/>
    <w:next w:val="Normal"/>
    <w:link w:val="SubtitleChar"/>
    <w:uiPriority w:val="11"/>
    <w:qFormat/>
    <w:rsid w:val="006469E6"/>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6469E6"/>
    <w:rPr>
      <w:rFonts w:asciiTheme="majorHAnsi" w:eastAsiaTheme="majorEastAsia" w:hAnsiTheme="majorHAnsi" w:cstheme="majorBidi"/>
      <w:i/>
      <w:iCs/>
      <w:color w:val="5B9BD5" w:themeColor="accent1"/>
      <w:spacing w:val="15"/>
      <w:sz w:val="24"/>
      <w:szCs w:val="24"/>
    </w:rPr>
  </w:style>
  <w:style w:type="paragraph" w:styleId="FootnoteText">
    <w:name w:val="footnote text"/>
    <w:basedOn w:val="Normal"/>
    <w:link w:val="FootnoteTextChar"/>
    <w:uiPriority w:val="99"/>
    <w:unhideWhenUsed/>
    <w:rsid w:val="006469E6"/>
    <w:pPr>
      <w:spacing w:after="0" w:line="240" w:lineRule="auto"/>
    </w:pPr>
    <w:rPr>
      <w:sz w:val="20"/>
      <w:szCs w:val="20"/>
    </w:rPr>
  </w:style>
  <w:style w:type="character" w:customStyle="1" w:styleId="FootnoteTextChar">
    <w:name w:val="Footnote Text Char"/>
    <w:basedOn w:val="DefaultParagraphFont"/>
    <w:link w:val="FootnoteText"/>
    <w:uiPriority w:val="99"/>
    <w:rsid w:val="006469E6"/>
    <w:rPr>
      <w:sz w:val="20"/>
      <w:szCs w:val="20"/>
    </w:rPr>
  </w:style>
  <w:style w:type="character" w:styleId="FootnoteReference">
    <w:name w:val="footnote reference"/>
    <w:basedOn w:val="DefaultParagraphFont"/>
    <w:uiPriority w:val="99"/>
    <w:semiHidden/>
    <w:unhideWhenUsed/>
    <w:rsid w:val="006469E6"/>
    <w:rPr>
      <w:vertAlign w:val="superscript"/>
    </w:rPr>
  </w:style>
  <w:style w:type="character" w:styleId="Hyperlink">
    <w:name w:val="Hyperlink"/>
    <w:basedOn w:val="DefaultParagraphFont"/>
    <w:uiPriority w:val="99"/>
    <w:unhideWhenUsed/>
    <w:rsid w:val="006469E6"/>
    <w:rPr>
      <w:color w:val="0563C1" w:themeColor="hyperlink"/>
      <w:u w:val="single"/>
    </w:rPr>
  </w:style>
  <w:style w:type="character" w:styleId="Strong">
    <w:name w:val="Strong"/>
    <w:basedOn w:val="DefaultParagraphFont"/>
    <w:uiPriority w:val="22"/>
    <w:qFormat/>
    <w:rsid w:val="006469E6"/>
    <w:rPr>
      <w:b/>
      <w:bCs/>
    </w:rPr>
  </w:style>
  <w:style w:type="paragraph" w:customStyle="1" w:styleId="Default">
    <w:name w:val="Default"/>
    <w:rsid w:val="006469E6"/>
    <w:pPr>
      <w:autoSpaceDE w:val="0"/>
      <w:autoSpaceDN w:val="0"/>
      <w:adjustRightInd w:val="0"/>
      <w:spacing w:after="0" w:line="240" w:lineRule="auto"/>
    </w:pPr>
    <w:rPr>
      <w:rFonts w:ascii="Calibri" w:eastAsiaTheme="minorEastAsia" w:hAnsi="Calibri" w:cs="Calibri"/>
      <w:color w:val="000000"/>
      <w:sz w:val="24"/>
      <w:szCs w:val="24"/>
      <w:lang w:eastAsia="zh-CN"/>
    </w:rPr>
  </w:style>
  <w:style w:type="paragraph" w:styleId="ListParagraph">
    <w:name w:val="List Paragraph"/>
    <w:basedOn w:val="Normal"/>
    <w:uiPriority w:val="34"/>
    <w:qFormat/>
    <w:rsid w:val="006469E6"/>
    <w:pPr>
      <w:ind w:left="720"/>
      <w:contextualSpacing/>
    </w:pPr>
  </w:style>
  <w:style w:type="character" w:customStyle="1" w:styleId="A6">
    <w:name w:val="A6"/>
    <w:uiPriority w:val="99"/>
    <w:rsid w:val="006469E6"/>
    <w:rPr>
      <w:rFonts w:cs="Calibri"/>
      <w:color w:val="000000"/>
      <w:sz w:val="20"/>
      <w:szCs w:val="20"/>
    </w:rPr>
  </w:style>
  <w:style w:type="character" w:customStyle="1" w:styleId="A3">
    <w:name w:val="A3"/>
    <w:uiPriority w:val="99"/>
    <w:rsid w:val="006469E6"/>
    <w:rPr>
      <w:rFonts w:cs="Calibri"/>
      <w:b/>
      <w:bCs/>
      <w:color w:val="000000"/>
      <w:sz w:val="28"/>
      <w:szCs w:val="28"/>
    </w:rPr>
  </w:style>
  <w:style w:type="character" w:styleId="HTMLCite">
    <w:name w:val="HTML Cite"/>
    <w:basedOn w:val="DefaultParagraphFont"/>
    <w:uiPriority w:val="99"/>
    <w:semiHidden/>
    <w:unhideWhenUsed/>
    <w:rsid w:val="006469E6"/>
    <w:rPr>
      <w:i/>
      <w:iCs/>
    </w:rPr>
  </w:style>
  <w:style w:type="character" w:customStyle="1" w:styleId="meta-authors--limited">
    <w:name w:val="meta-authors--limited"/>
    <w:basedOn w:val="DefaultParagraphFont"/>
    <w:rsid w:val="006469E6"/>
  </w:style>
  <w:style w:type="character" w:customStyle="1" w:styleId="wi-fullname">
    <w:name w:val="wi-fullname"/>
    <w:basedOn w:val="DefaultParagraphFont"/>
    <w:rsid w:val="006469E6"/>
  </w:style>
  <w:style w:type="character" w:customStyle="1" w:styleId="ui-ncbitoggler-master-text">
    <w:name w:val="ui-ncbitoggler-master-text"/>
    <w:basedOn w:val="DefaultParagraphFont"/>
    <w:rsid w:val="006469E6"/>
  </w:style>
  <w:style w:type="character" w:customStyle="1" w:styleId="apple-converted-space">
    <w:name w:val="apple-converted-space"/>
    <w:basedOn w:val="DefaultParagraphFont"/>
    <w:rsid w:val="006469E6"/>
  </w:style>
  <w:style w:type="character" w:styleId="Emphasis">
    <w:name w:val="Emphasis"/>
    <w:basedOn w:val="DefaultParagraphFont"/>
    <w:uiPriority w:val="20"/>
    <w:qFormat/>
    <w:rsid w:val="006469E6"/>
    <w:rPr>
      <w:i/>
      <w:iCs/>
    </w:rPr>
  </w:style>
  <w:style w:type="character" w:customStyle="1" w:styleId="is-accessible">
    <w:name w:val="is-accessible"/>
    <w:basedOn w:val="DefaultParagraphFont"/>
    <w:rsid w:val="006469E6"/>
  </w:style>
  <w:style w:type="character" w:customStyle="1" w:styleId="article-headermeta-info-label">
    <w:name w:val="article-header__meta-info-label"/>
    <w:basedOn w:val="DefaultParagraphFont"/>
    <w:rsid w:val="006469E6"/>
  </w:style>
  <w:style w:type="character" w:customStyle="1" w:styleId="article-headermeta-info-data">
    <w:name w:val="article-header__meta-info-data"/>
    <w:basedOn w:val="DefaultParagraphFont"/>
    <w:rsid w:val="006469E6"/>
  </w:style>
  <w:style w:type="character" w:customStyle="1" w:styleId="groupname">
    <w:name w:val="groupname"/>
    <w:basedOn w:val="DefaultParagraphFont"/>
    <w:rsid w:val="006469E6"/>
  </w:style>
  <w:style w:type="character" w:customStyle="1" w:styleId="pubyear">
    <w:name w:val="pubyear"/>
    <w:basedOn w:val="DefaultParagraphFont"/>
    <w:rsid w:val="006469E6"/>
  </w:style>
  <w:style w:type="character" w:customStyle="1" w:styleId="othertitle">
    <w:name w:val="othertitle"/>
    <w:basedOn w:val="DefaultParagraphFont"/>
    <w:rsid w:val="006469E6"/>
  </w:style>
  <w:style w:type="character" w:customStyle="1" w:styleId="author">
    <w:name w:val="author"/>
    <w:basedOn w:val="DefaultParagraphFont"/>
    <w:rsid w:val="006469E6"/>
  </w:style>
  <w:style w:type="character" w:customStyle="1" w:styleId="articletitle">
    <w:name w:val="articletitle"/>
    <w:basedOn w:val="DefaultParagraphFont"/>
    <w:rsid w:val="006469E6"/>
  </w:style>
  <w:style w:type="character" w:customStyle="1" w:styleId="journaltitle">
    <w:name w:val="journaltitle"/>
    <w:basedOn w:val="DefaultParagraphFont"/>
    <w:rsid w:val="006469E6"/>
  </w:style>
  <w:style w:type="character" w:customStyle="1" w:styleId="vol">
    <w:name w:val="vol"/>
    <w:basedOn w:val="DefaultParagraphFont"/>
    <w:rsid w:val="006469E6"/>
  </w:style>
  <w:style w:type="character" w:customStyle="1" w:styleId="pagefirst">
    <w:name w:val="pagefirst"/>
    <w:basedOn w:val="DefaultParagraphFont"/>
    <w:rsid w:val="006469E6"/>
  </w:style>
  <w:style w:type="character" w:customStyle="1" w:styleId="pagelast">
    <w:name w:val="pagelast"/>
    <w:basedOn w:val="DefaultParagraphFont"/>
    <w:rsid w:val="006469E6"/>
  </w:style>
  <w:style w:type="character" w:customStyle="1" w:styleId="citedissue">
    <w:name w:val="citedissue"/>
    <w:basedOn w:val="DefaultParagraphFont"/>
    <w:rsid w:val="006469E6"/>
  </w:style>
  <w:style w:type="character" w:customStyle="1" w:styleId="highlight2">
    <w:name w:val="highlight2"/>
    <w:basedOn w:val="DefaultParagraphFont"/>
    <w:rsid w:val="006469E6"/>
  </w:style>
  <w:style w:type="paragraph" w:styleId="PlainText">
    <w:name w:val="Plain Text"/>
    <w:basedOn w:val="Normal"/>
    <w:link w:val="PlainTextChar"/>
    <w:uiPriority w:val="99"/>
    <w:unhideWhenUsed/>
    <w:rsid w:val="006469E6"/>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6469E6"/>
    <w:rPr>
      <w:rFonts w:ascii="Calibri" w:hAnsi="Calibri"/>
      <w:szCs w:val="21"/>
    </w:rPr>
  </w:style>
  <w:style w:type="paragraph" w:customStyle="1" w:styleId="Body">
    <w:name w:val="Body"/>
    <w:rsid w:val="006469E6"/>
    <w:pPr>
      <w:pBdr>
        <w:top w:val="nil"/>
        <w:left w:val="nil"/>
        <w:bottom w:val="nil"/>
        <w:right w:val="nil"/>
        <w:between w:val="nil"/>
        <w:bar w:val="nil"/>
      </w:pBdr>
      <w:spacing w:after="0" w:line="240" w:lineRule="auto"/>
    </w:pPr>
    <w:rPr>
      <w:rFonts w:ascii="Cambria" w:eastAsia="Cambria" w:hAnsi="Cambria" w:cs="Cambria"/>
      <w:color w:val="000000"/>
      <w:sz w:val="24"/>
      <w:szCs w:val="24"/>
      <w:u w:color="000000"/>
      <w:bdr w:val="nil"/>
    </w:rPr>
  </w:style>
  <w:style w:type="character" w:customStyle="1" w:styleId="None">
    <w:name w:val="None"/>
    <w:rsid w:val="006469E6"/>
  </w:style>
  <w:style w:type="character" w:customStyle="1" w:styleId="f1">
    <w:name w:val="f1"/>
    <w:basedOn w:val="DefaultParagraphFont"/>
    <w:rsid w:val="006469E6"/>
    <w:rPr>
      <w:color w:val="666666"/>
    </w:rPr>
  </w:style>
  <w:style w:type="paragraph" w:customStyle="1" w:styleId="content-subtitle1">
    <w:name w:val="content-subtitle1"/>
    <w:basedOn w:val="Normal"/>
    <w:rsid w:val="006469E6"/>
    <w:pPr>
      <w:spacing w:before="100" w:beforeAutospacing="1" w:after="100" w:afterAutospacing="1" w:line="240" w:lineRule="auto"/>
    </w:pPr>
    <w:rPr>
      <w:rFonts w:ascii="Arial" w:eastAsia="Times New Roman" w:hAnsi="Arial" w:cs="Arial"/>
      <w:color w:val="606060"/>
      <w:sz w:val="27"/>
      <w:szCs w:val="27"/>
      <w:lang w:eastAsia="en-GB"/>
    </w:rPr>
  </w:style>
  <w:style w:type="character" w:customStyle="1" w:styleId="article-headercorresponding-auth">
    <w:name w:val="article-header__corresponding-auth"/>
    <w:basedOn w:val="DefaultParagraphFont"/>
    <w:rsid w:val="006469E6"/>
  </w:style>
  <w:style w:type="character" w:customStyle="1" w:styleId="BalloonTextChar">
    <w:name w:val="Balloon Text Char"/>
    <w:basedOn w:val="DefaultParagraphFont"/>
    <w:link w:val="BalloonText"/>
    <w:uiPriority w:val="99"/>
    <w:semiHidden/>
    <w:rsid w:val="006469E6"/>
    <w:rPr>
      <w:rFonts w:ascii="Tahoma" w:hAnsi="Tahoma" w:cs="Tahoma"/>
      <w:sz w:val="16"/>
      <w:szCs w:val="16"/>
    </w:rPr>
  </w:style>
  <w:style w:type="paragraph" w:styleId="BalloonText">
    <w:name w:val="Balloon Text"/>
    <w:basedOn w:val="Normal"/>
    <w:link w:val="BalloonTextChar"/>
    <w:uiPriority w:val="99"/>
    <w:semiHidden/>
    <w:unhideWhenUsed/>
    <w:rsid w:val="006469E6"/>
    <w:pPr>
      <w:spacing w:after="0" w:line="240" w:lineRule="auto"/>
    </w:pPr>
    <w:rPr>
      <w:rFonts w:ascii="Tahoma" w:hAnsi="Tahoma" w:cs="Tahoma"/>
      <w:sz w:val="16"/>
      <w:szCs w:val="16"/>
    </w:rPr>
  </w:style>
  <w:style w:type="character" w:customStyle="1" w:styleId="CommentTextChar">
    <w:name w:val="Comment Text Char"/>
    <w:basedOn w:val="DefaultParagraphFont"/>
    <w:link w:val="CommentText"/>
    <w:uiPriority w:val="99"/>
    <w:semiHidden/>
    <w:rsid w:val="006469E6"/>
    <w:rPr>
      <w:sz w:val="20"/>
      <w:szCs w:val="20"/>
    </w:rPr>
  </w:style>
  <w:style w:type="paragraph" w:styleId="CommentText">
    <w:name w:val="annotation text"/>
    <w:basedOn w:val="Normal"/>
    <w:link w:val="CommentTextChar"/>
    <w:uiPriority w:val="99"/>
    <w:semiHidden/>
    <w:unhideWhenUsed/>
    <w:rsid w:val="006469E6"/>
    <w:pPr>
      <w:spacing w:line="240" w:lineRule="auto"/>
    </w:pPr>
    <w:rPr>
      <w:sz w:val="20"/>
      <w:szCs w:val="20"/>
    </w:rPr>
  </w:style>
  <w:style w:type="character" w:customStyle="1" w:styleId="CommentSubjectChar">
    <w:name w:val="Comment Subject Char"/>
    <w:basedOn w:val="CommentTextChar"/>
    <w:link w:val="CommentSubject"/>
    <w:uiPriority w:val="99"/>
    <w:semiHidden/>
    <w:rsid w:val="006469E6"/>
    <w:rPr>
      <w:b/>
      <w:bCs/>
      <w:sz w:val="20"/>
      <w:szCs w:val="20"/>
    </w:rPr>
  </w:style>
  <w:style w:type="paragraph" w:styleId="CommentSubject">
    <w:name w:val="annotation subject"/>
    <w:basedOn w:val="CommentText"/>
    <w:next w:val="CommentText"/>
    <w:link w:val="CommentSubjectChar"/>
    <w:uiPriority w:val="99"/>
    <w:semiHidden/>
    <w:unhideWhenUsed/>
    <w:rsid w:val="006469E6"/>
    <w:rPr>
      <w:b/>
      <w:bCs/>
    </w:rPr>
  </w:style>
  <w:style w:type="paragraph" w:customStyle="1" w:styleId="normaltext">
    <w:name w:val="normaltext"/>
    <w:uiPriority w:val="99"/>
    <w:semiHidden/>
    <w:rsid w:val="006469E6"/>
    <w:pPr>
      <w:spacing w:after="120" w:line="240" w:lineRule="auto"/>
    </w:pPr>
    <w:rPr>
      <w:rFonts w:ascii="Times New Roman" w:eastAsiaTheme="minorEastAsia" w:hAnsi="Times New Roman" w:cs="Times New Roman"/>
      <w:sz w:val="24"/>
      <w:szCs w:val="24"/>
      <w:lang w:val="en-US"/>
    </w:rPr>
  </w:style>
  <w:style w:type="table" w:customStyle="1" w:styleId="Tabelacomgrade">
    <w:name w:val="Tabela com grade"/>
    <w:basedOn w:val="TableNormal"/>
    <w:rsid w:val="006469E6"/>
    <w:pPr>
      <w:spacing w:after="0" w:line="240" w:lineRule="auto"/>
    </w:pPr>
    <w:rPr>
      <w:rFonts w:ascii="Times New Roman" w:eastAsia="Times New Roman" w:hAnsi="Times New Roman" w:cs="Times New Roman"/>
      <w:sz w:val="24"/>
      <w:szCs w:val="24"/>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onlinelibrary.wiley.com/doi/10.1111/j.1752-9824.2011.01092.x/full" TargetMode="External"/><Relationship Id="rId18" Type="http://schemas.openxmlformats.org/officeDocument/2006/relationships/image" Target="media/image6.emf"/><Relationship Id="rId26" Type="http://schemas.openxmlformats.org/officeDocument/2006/relationships/chart" Target="charts/chart4.xml"/><Relationship Id="rId39" Type="http://schemas.openxmlformats.org/officeDocument/2006/relationships/hyperlink" Target="https://www.ncbi.nlm.nih.gov/pubmed/25092484" TargetMode="External"/><Relationship Id="rId21" Type="http://schemas.openxmlformats.org/officeDocument/2006/relationships/image" Target="media/image9.png"/><Relationship Id="rId34" Type="http://schemas.openxmlformats.org/officeDocument/2006/relationships/hyperlink" Target="https://www.ncbi.nlm.nih.gov/pubmed/?term=Morgan%20PJ%5BAuthor%5D&amp;cauthor=true&amp;cauthor_uid=25092484" TargetMode="External"/><Relationship Id="rId42" Type="http://schemas.openxmlformats.org/officeDocument/2006/relationships/hyperlink" Target="https://www.ncbi.nlm.nih.gov/pubmed/?term=Collins%20CE%5BAuthor%5D&amp;cauthor=true&amp;cauthor_uid=26526160" TargetMode="External"/><Relationship Id="rId47" Type="http://schemas.openxmlformats.org/officeDocument/2006/relationships/hyperlink" Target="http://jamanetwork.com/searchresults?author=Thomas+Bodenheimer&amp;q=Thomas+Bodenheimer" TargetMode="External"/><Relationship Id="rId50" Type="http://schemas.openxmlformats.org/officeDocument/2006/relationships/hyperlink" Target="http://bmjopen.bmj.com/content/4/6/e005002" TargetMode="External"/><Relationship Id="rId55" Type="http://schemas.openxmlformats.org/officeDocument/2006/relationships/image" Target="media/image11.png"/><Relationship Id="rId63"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image" Target="media/image8.png"/><Relationship Id="rId29" Type="http://schemas.openxmlformats.org/officeDocument/2006/relationships/chart" Target="charts/chart7.xml"/><Relationship Id="rId41" Type="http://schemas.openxmlformats.org/officeDocument/2006/relationships/hyperlink" Target="https://www.ncbi.nlm.nih.gov/pubmed/?term=Morgan%20PJ%5BAuthor%5D&amp;cauthor=true&amp;cauthor_uid=26526160" TargetMode="External"/><Relationship Id="rId54" Type="http://schemas.openxmlformats.org/officeDocument/2006/relationships/image" Target="http://surveygizmolibrary.s3.amazonaws.com/library/278178/GreenSmile.png" TargetMode="External"/><Relationship Id="rId6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onlinelibrary.wiley.com/doi/10.1111/j.1752-9824.2011.01092.x/full" TargetMode="External"/><Relationship Id="rId24" Type="http://schemas.openxmlformats.org/officeDocument/2006/relationships/chart" Target="charts/chart2.xml"/><Relationship Id="rId32" Type="http://schemas.openxmlformats.org/officeDocument/2006/relationships/chart" Target="charts/chart10.xml"/><Relationship Id="rId37" Type="http://schemas.openxmlformats.org/officeDocument/2006/relationships/hyperlink" Target="https://www.ncbi.nlm.nih.gov/pubmed/?term=Young%20MD%5BAuthor%5D&amp;cauthor=true&amp;cauthor_uid=25092484" TargetMode="External"/><Relationship Id="rId40" Type="http://schemas.openxmlformats.org/officeDocument/2006/relationships/hyperlink" Target="https://www.ncbi.nlm.nih.gov/pubmed/?term=Aguiar%20EJ%5BAuthor%5D&amp;cauthor=true&amp;cauthor_uid=26526160" TargetMode="External"/><Relationship Id="rId45" Type="http://schemas.openxmlformats.org/officeDocument/2006/relationships/hyperlink" Target="https://www.ncbi.nlm.nih.gov/pubmed/?term=Callister%20R%5BAuthor%5D&amp;cauthor=true&amp;cauthor_uid=26526160" TargetMode="External"/><Relationship Id="rId53" Type="http://schemas.openxmlformats.org/officeDocument/2006/relationships/hyperlink" Target="http://www.who.int/dietphysicalactivity/publications/facts/diabetes/en/" TargetMode="External"/><Relationship Id="rId58" Type="http://schemas.openxmlformats.org/officeDocument/2006/relationships/image" Target="http://surveygizmolibrary.s3.amazonaws.com/library/278178/GreenGrin.png" TargetMode="Externa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chart" Target="charts/chart1.xml"/><Relationship Id="rId28" Type="http://schemas.openxmlformats.org/officeDocument/2006/relationships/chart" Target="charts/chart6.xml"/><Relationship Id="rId36" Type="http://schemas.openxmlformats.org/officeDocument/2006/relationships/hyperlink" Target="https://www.ncbi.nlm.nih.gov/pubmed/?term=Plotnikoff%20RC%5BAuthor%5D&amp;cauthor=true&amp;cauthor_uid=25092484" TargetMode="External"/><Relationship Id="rId49" Type="http://schemas.openxmlformats.org/officeDocument/2006/relationships/hyperlink" Target="http://www.health.org.uk/sites/health/files/HelpingPeopleHelpThemselves.pdf" TargetMode="External"/><Relationship Id="rId57" Type="http://schemas.openxmlformats.org/officeDocument/2006/relationships/image" Target="http://surveygizmolibrary.s3.amazonaws.com/library/278178/RedMis.png" TargetMode="External"/><Relationship Id="rId61" Type="http://schemas.openxmlformats.org/officeDocument/2006/relationships/image" Target="http://surveygizmolibrary.s3.amazonaws.com/library/278178/RedSad.png" TargetMode="External"/><Relationship Id="rId10" Type="http://schemas.openxmlformats.org/officeDocument/2006/relationships/hyperlink" Target="http://onlinelibrary.wiley.com/doi/10.1111/j.1752-9824.2011.01092.x/full" TargetMode="External"/><Relationship Id="rId19" Type="http://schemas.openxmlformats.org/officeDocument/2006/relationships/image" Target="media/image7.png"/><Relationship Id="rId31" Type="http://schemas.openxmlformats.org/officeDocument/2006/relationships/chart" Target="charts/chart9.xml"/><Relationship Id="rId44" Type="http://schemas.openxmlformats.org/officeDocument/2006/relationships/hyperlink" Target="https://www.ncbi.nlm.nih.gov/pubmed/?term=Young%20MD%5BAuthor%5D&amp;cauthor=true&amp;cauthor_uid=26526160" TargetMode="External"/><Relationship Id="rId52" Type="http://schemas.openxmlformats.org/officeDocument/2006/relationships/hyperlink" Target="http://www.nhs.uk/news/2014/06June/Pages/One-in-three-adults-in-England-has-prediabetes.aspx" TargetMode="External"/><Relationship Id="rId60" Type="http://schemas.openxmlformats.org/officeDocument/2006/relationships/image" Target="http://surveygizmolibrary.s3.amazonaws.com/library/278178/OrangeStraight.png" TargetMode="External"/><Relationship Id="rId4" Type="http://schemas.openxmlformats.org/officeDocument/2006/relationships/webSettings" Target="webSettings.xml"/><Relationship Id="rId9" Type="http://schemas.openxmlformats.org/officeDocument/2006/relationships/hyperlink" Target="http://www.nhs.uk/conditions/Diabetes-type2/Pages/Introduction.aspx" TargetMode="External"/><Relationship Id="rId14" Type="http://schemas.openxmlformats.org/officeDocument/2006/relationships/hyperlink" Target="http://onlinelibrary.wiley.com/doi/10.1111/j.1752-9824.2011.01092.x/full" TargetMode="External"/><Relationship Id="rId22" Type="http://schemas.openxmlformats.org/officeDocument/2006/relationships/image" Target="media/image10.png"/><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hyperlink" Target="https://www.ncbi.nlm.nih.gov/pubmed/?term=Collins%20CE%5BAuthor%5D&amp;cauthor=true&amp;cauthor_uid=25092484" TargetMode="External"/><Relationship Id="rId43" Type="http://schemas.openxmlformats.org/officeDocument/2006/relationships/hyperlink" Target="https://www.ncbi.nlm.nih.gov/pubmed/?term=Plotnikoff%20RC%5BAuthor%5D&amp;cauthor=true&amp;cauthor_uid=26526160" TargetMode="External"/><Relationship Id="rId48" Type="http://schemas.openxmlformats.org/officeDocument/2006/relationships/hyperlink" Target="https://www.gov.uk/government/uploads/system/uploads/attachment_data/file/494485/NHSE_mandate_16-17_22_Jan.pdf" TargetMode="External"/><Relationship Id="rId56" Type="http://schemas.openxmlformats.org/officeDocument/2006/relationships/image" Target="http://surveygizmolibrary.s3.amazonaws.com/library/278178/OrangeSad.png" TargetMode="External"/><Relationship Id="rId64"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hyperlink" Target="http://dx.doi.org/10.1136/bmjopen-2014-005002" TargetMode="External"/><Relationship Id="rId3" Type="http://schemas.openxmlformats.org/officeDocument/2006/relationships/settings" Target="settings.xml"/><Relationship Id="rId12" Type="http://schemas.openxmlformats.org/officeDocument/2006/relationships/hyperlink" Target="http://onlinelibrary.wiley.com/doi/10.1111/j.1752-9824.2011.01092.x/full" TargetMode="External"/><Relationship Id="rId17" Type="http://schemas.openxmlformats.org/officeDocument/2006/relationships/image" Target="media/image5.emf"/><Relationship Id="rId25" Type="http://schemas.openxmlformats.org/officeDocument/2006/relationships/chart" Target="charts/chart3.xml"/><Relationship Id="rId33" Type="http://schemas.openxmlformats.org/officeDocument/2006/relationships/hyperlink" Target="https://www.ncbi.nlm.nih.gov/pubmed/?term=Aguiar%20EJ%5BAuthor%5D&amp;cauthor=true&amp;cauthor_uid=25092484" TargetMode="External"/><Relationship Id="rId38" Type="http://schemas.openxmlformats.org/officeDocument/2006/relationships/hyperlink" Target="https://www.ncbi.nlm.nih.gov/pubmed/?term=Callister%20R%5BAuthor%5D&amp;cauthor=true&amp;cauthor_uid=25092484" TargetMode="External"/><Relationship Id="rId46" Type="http://schemas.openxmlformats.org/officeDocument/2006/relationships/hyperlink" Target="https://www.ncbi.nlm.nih.gov/pubmed/26526160" TargetMode="External"/><Relationship Id="rId59" Type="http://schemas.openxmlformats.org/officeDocument/2006/relationships/image" Target="http://surveygizmolibrary.s3.amazonaws.com/library/278178/YellowSmile.png"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sz="1100"/>
              <a:t>1 The tutors encouraged involvement from all learners</a:t>
            </a:r>
          </a:p>
        </c:rich>
      </c:tx>
      <c:layout>
        <c:manualLayout>
          <c:xMode val="edge"/>
          <c:yMode val="edge"/>
          <c:x val="0.18645081678223061"/>
          <c:y val="3.5277350107772838E-2"/>
        </c:manualLayout>
      </c:layout>
      <c:overlay val="0"/>
    </c:title>
    <c:autoTitleDeleted val="0"/>
    <c:plotArea>
      <c:layout>
        <c:manualLayout>
          <c:layoutTarget val="inner"/>
          <c:xMode val="edge"/>
          <c:yMode val="edge"/>
          <c:x val="0.10911255826946201"/>
          <c:y val="0.16089129483814499"/>
          <c:w val="0.79529549382823805"/>
          <c:h val="0.60530092592592599"/>
        </c:manualLayout>
      </c:layout>
      <c:barChart>
        <c:barDir val="col"/>
        <c:grouping val="clustered"/>
        <c:varyColors val="0"/>
        <c:ser>
          <c:idx val="0"/>
          <c:order val="0"/>
          <c:tx>
            <c:strRef>
              <c:f>Sheet1!$A$3</c:f>
              <c:strCache>
                <c:ptCount val="1"/>
                <c:pt idx="0">
                  <c:v>The tutors encouraged involvement from all learners</c:v>
                </c:pt>
              </c:strCache>
            </c:strRef>
          </c:tx>
          <c:spPr>
            <a:solidFill>
              <a:srgbClr val="339966"/>
            </a:solidFill>
          </c:spPr>
          <c:invertIfNegative val="0"/>
          <c:cat>
            <c:strRef>
              <c:f>Sheet1!$B$2:$F$2</c:f>
              <c:strCache>
                <c:ptCount val="5"/>
                <c:pt idx="0">
                  <c:v>Strongly Agree</c:v>
                </c:pt>
                <c:pt idx="1">
                  <c:v>Agree</c:v>
                </c:pt>
                <c:pt idx="2">
                  <c:v>Not Sure</c:v>
                </c:pt>
                <c:pt idx="3">
                  <c:v>Disagree</c:v>
                </c:pt>
                <c:pt idx="4">
                  <c:v>Strongly Disagree</c:v>
                </c:pt>
              </c:strCache>
            </c:strRef>
          </c:cat>
          <c:val>
            <c:numRef>
              <c:f>Sheet1!$B$3:$F$3</c:f>
              <c:numCache>
                <c:formatCode>General</c:formatCode>
                <c:ptCount val="5"/>
                <c:pt idx="0">
                  <c:v>6</c:v>
                </c:pt>
                <c:pt idx="1">
                  <c:v>4</c:v>
                </c:pt>
                <c:pt idx="2">
                  <c:v>0</c:v>
                </c:pt>
                <c:pt idx="3">
                  <c:v>0</c:v>
                </c:pt>
                <c:pt idx="4">
                  <c:v>0</c:v>
                </c:pt>
              </c:numCache>
            </c:numRef>
          </c:val>
        </c:ser>
        <c:dLbls>
          <c:showLegendKey val="0"/>
          <c:showVal val="0"/>
          <c:showCatName val="0"/>
          <c:showSerName val="0"/>
          <c:showPercent val="0"/>
          <c:showBubbleSize val="0"/>
        </c:dLbls>
        <c:gapWidth val="150"/>
        <c:axId val="445129400"/>
        <c:axId val="445129792"/>
      </c:barChart>
      <c:catAx>
        <c:axId val="445129400"/>
        <c:scaling>
          <c:orientation val="minMax"/>
        </c:scaling>
        <c:delete val="0"/>
        <c:axPos val="b"/>
        <c:numFmt formatCode="General" sourceLinked="0"/>
        <c:majorTickMark val="out"/>
        <c:minorTickMark val="none"/>
        <c:tickLblPos val="nextTo"/>
        <c:txPr>
          <a:bodyPr rot="0" vert="horz"/>
          <a:lstStyle/>
          <a:p>
            <a:pPr>
              <a:defRPr sz="900"/>
            </a:pPr>
            <a:endParaRPr lang="en-US"/>
          </a:p>
        </c:txPr>
        <c:crossAx val="445129792"/>
        <c:crosses val="autoZero"/>
        <c:auto val="1"/>
        <c:lblAlgn val="ctr"/>
        <c:lblOffset val="100"/>
        <c:noMultiLvlLbl val="0"/>
      </c:catAx>
      <c:valAx>
        <c:axId val="445129792"/>
        <c:scaling>
          <c:orientation val="minMax"/>
          <c:max val="10"/>
        </c:scaling>
        <c:delete val="0"/>
        <c:axPos val="l"/>
        <c:numFmt formatCode="General" sourceLinked="1"/>
        <c:majorTickMark val="out"/>
        <c:minorTickMark val="none"/>
        <c:tickLblPos val="nextTo"/>
        <c:crossAx val="445129400"/>
        <c:crosses val="autoZero"/>
        <c:crossBetween val="between"/>
        <c:majorUnit val="2"/>
      </c:valAx>
    </c:plotArea>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I would recommend this course to others</a:t>
            </a:r>
          </a:p>
        </c:rich>
      </c:tx>
      <c:layout/>
      <c:overlay val="0"/>
    </c:title>
    <c:autoTitleDeleted val="0"/>
    <c:plotArea>
      <c:layout>
        <c:manualLayout>
          <c:layoutTarget val="inner"/>
          <c:xMode val="edge"/>
          <c:yMode val="edge"/>
          <c:x val="9.4668115580575002E-2"/>
          <c:y val="0.26399764342193699"/>
          <c:w val="0.85574033388392701"/>
          <c:h val="0.42278930140037702"/>
        </c:manualLayout>
      </c:layout>
      <c:barChart>
        <c:barDir val="col"/>
        <c:grouping val="clustered"/>
        <c:varyColors val="0"/>
        <c:ser>
          <c:idx val="0"/>
          <c:order val="0"/>
          <c:tx>
            <c:strRef>
              <c:f>Sheet1!$A$15</c:f>
              <c:strCache>
                <c:ptCount val="1"/>
                <c:pt idx="0">
                  <c:v>I will/would recommend this course to others</c:v>
                </c:pt>
              </c:strCache>
            </c:strRef>
          </c:tx>
          <c:spPr>
            <a:solidFill>
              <a:srgbClr val="339966"/>
            </a:solidFill>
          </c:spPr>
          <c:invertIfNegative val="0"/>
          <c:cat>
            <c:strRef>
              <c:f>Sheet1!$B$2:$F$2</c:f>
              <c:strCache>
                <c:ptCount val="5"/>
                <c:pt idx="0">
                  <c:v>Strongly Agree</c:v>
                </c:pt>
                <c:pt idx="1">
                  <c:v>Agree</c:v>
                </c:pt>
                <c:pt idx="2">
                  <c:v>Not Sure</c:v>
                </c:pt>
                <c:pt idx="3">
                  <c:v>Disagree</c:v>
                </c:pt>
                <c:pt idx="4">
                  <c:v>Strongly Disagree</c:v>
                </c:pt>
              </c:strCache>
            </c:strRef>
          </c:cat>
          <c:val>
            <c:numRef>
              <c:f>Sheet1!$B$15:$F$15</c:f>
              <c:numCache>
                <c:formatCode>General</c:formatCode>
                <c:ptCount val="5"/>
                <c:pt idx="0">
                  <c:v>5</c:v>
                </c:pt>
                <c:pt idx="1">
                  <c:v>3</c:v>
                </c:pt>
                <c:pt idx="2">
                  <c:v>2</c:v>
                </c:pt>
                <c:pt idx="3">
                  <c:v>0</c:v>
                </c:pt>
                <c:pt idx="4">
                  <c:v>0</c:v>
                </c:pt>
              </c:numCache>
            </c:numRef>
          </c:val>
        </c:ser>
        <c:dLbls>
          <c:showLegendKey val="0"/>
          <c:showVal val="0"/>
          <c:showCatName val="0"/>
          <c:showSerName val="0"/>
          <c:showPercent val="0"/>
          <c:showBubbleSize val="0"/>
        </c:dLbls>
        <c:gapWidth val="150"/>
        <c:axId val="479832488"/>
        <c:axId val="479838368"/>
      </c:barChart>
      <c:catAx>
        <c:axId val="479832488"/>
        <c:scaling>
          <c:orientation val="minMax"/>
        </c:scaling>
        <c:delete val="0"/>
        <c:axPos val="b"/>
        <c:numFmt formatCode="General" sourceLinked="0"/>
        <c:majorTickMark val="out"/>
        <c:minorTickMark val="none"/>
        <c:tickLblPos val="nextTo"/>
        <c:txPr>
          <a:bodyPr/>
          <a:lstStyle/>
          <a:p>
            <a:pPr>
              <a:defRPr sz="900"/>
            </a:pPr>
            <a:endParaRPr lang="en-US"/>
          </a:p>
        </c:txPr>
        <c:crossAx val="479838368"/>
        <c:crosses val="autoZero"/>
        <c:auto val="1"/>
        <c:lblAlgn val="ctr"/>
        <c:lblOffset val="100"/>
        <c:noMultiLvlLbl val="0"/>
      </c:catAx>
      <c:valAx>
        <c:axId val="479838368"/>
        <c:scaling>
          <c:orientation val="minMax"/>
          <c:max val="10"/>
        </c:scaling>
        <c:delete val="0"/>
        <c:axPos val="l"/>
        <c:numFmt formatCode="General" sourceLinked="1"/>
        <c:majorTickMark val="out"/>
        <c:minorTickMark val="none"/>
        <c:tickLblPos val="nextTo"/>
        <c:crossAx val="479832488"/>
        <c:crosses val="autoZero"/>
        <c:crossBetween val="between"/>
        <c:majorUnit val="2"/>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GB" sz="1100"/>
              <a:t>2 The tutors were knowledgeable</a:t>
            </a:r>
          </a:p>
        </c:rich>
      </c:tx>
      <c:layout>
        <c:manualLayout>
          <c:xMode val="edge"/>
          <c:yMode val="edge"/>
          <c:x val="0.145185504246926"/>
          <c:y val="4.1308089500860602E-2"/>
        </c:manualLayout>
      </c:layout>
      <c:overlay val="1"/>
    </c:title>
    <c:autoTitleDeleted val="0"/>
    <c:plotArea>
      <c:layout>
        <c:manualLayout>
          <c:layoutTarget val="inner"/>
          <c:xMode val="edge"/>
          <c:yMode val="edge"/>
          <c:x val="0.10109742993535201"/>
          <c:y val="0.14823240740740701"/>
          <c:w val="0.86280364283323596"/>
          <c:h val="0.53455751454981204"/>
        </c:manualLayout>
      </c:layout>
      <c:barChart>
        <c:barDir val="col"/>
        <c:grouping val="clustered"/>
        <c:varyColors val="0"/>
        <c:ser>
          <c:idx val="0"/>
          <c:order val="0"/>
          <c:tx>
            <c:strRef>
              <c:f>Sheet1!$A$5</c:f>
              <c:strCache>
                <c:ptCount val="1"/>
                <c:pt idx="0">
                  <c:v>The tutors were knowledgeable</c:v>
                </c:pt>
              </c:strCache>
            </c:strRef>
          </c:tx>
          <c:spPr>
            <a:solidFill>
              <a:srgbClr val="339966"/>
            </a:solidFill>
          </c:spPr>
          <c:invertIfNegative val="0"/>
          <c:cat>
            <c:strRef>
              <c:f>Sheet1!$B$2:$F$2</c:f>
              <c:strCache>
                <c:ptCount val="5"/>
                <c:pt idx="0">
                  <c:v>Strongly Agree</c:v>
                </c:pt>
                <c:pt idx="1">
                  <c:v>Agree</c:v>
                </c:pt>
                <c:pt idx="2">
                  <c:v>Not Sure</c:v>
                </c:pt>
                <c:pt idx="3">
                  <c:v>Disagree</c:v>
                </c:pt>
                <c:pt idx="4">
                  <c:v>Strongly Disagree</c:v>
                </c:pt>
              </c:strCache>
            </c:strRef>
          </c:cat>
          <c:val>
            <c:numRef>
              <c:f>Sheet1!$B$5:$F$5</c:f>
              <c:numCache>
                <c:formatCode>General</c:formatCode>
                <c:ptCount val="5"/>
                <c:pt idx="0">
                  <c:v>6</c:v>
                </c:pt>
                <c:pt idx="1">
                  <c:v>4</c:v>
                </c:pt>
                <c:pt idx="2">
                  <c:v>0</c:v>
                </c:pt>
                <c:pt idx="3">
                  <c:v>0</c:v>
                </c:pt>
                <c:pt idx="4">
                  <c:v>0</c:v>
                </c:pt>
              </c:numCache>
            </c:numRef>
          </c:val>
        </c:ser>
        <c:ser>
          <c:idx val="1"/>
          <c:order val="1"/>
          <c:tx>
            <c:strRef>
              <c:f>Sheet1!$B$2</c:f>
              <c:strCache>
                <c:ptCount val="1"/>
                <c:pt idx="0">
                  <c:v>Strongly Agree</c:v>
                </c:pt>
              </c:strCache>
            </c:strRef>
          </c:tx>
          <c:invertIfNegative val="0"/>
          <c:cat>
            <c:strRef>
              <c:f>Sheet1!$B$2:$F$2</c:f>
              <c:strCache>
                <c:ptCount val="5"/>
                <c:pt idx="0">
                  <c:v>Strongly Agree</c:v>
                </c:pt>
                <c:pt idx="1">
                  <c:v>Agree</c:v>
                </c:pt>
                <c:pt idx="2">
                  <c:v>Not Sure</c:v>
                </c:pt>
                <c:pt idx="3">
                  <c:v>Disagree</c:v>
                </c:pt>
                <c:pt idx="4">
                  <c:v>Strongly Disagree</c:v>
                </c:pt>
              </c:strCache>
            </c:strRef>
          </c:cat>
          <c:val>
            <c:numRef>
              <c:f>Sheet1!$C$2:$F$2</c:f>
              <c:numCache>
                <c:formatCode>General</c:formatCode>
                <c:ptCount val="4"/>
                <c:pt idx="0">
                  <c:v>0</c:v>
                </c:pt>
                <c:pt idx="1">
                  <c:v>0</c:v>
                </c:pt>
                <c:pt idx="2">
                  <c:v>0</c:v>
                </c:pt>
                <c:pt idx="3">
                  <c:v>0</c:v>
                </c:pt>
              </c:numCache>
            </c:numRef>
          </c:val>
        </c:ser>
        <c:dLbls>
          <c:showLegendKey val="0"/>
          <c:showVal val="0"/>
          <c:showCatName val="0"/>
          <c:showSerName val="0"/>
          <c:showPercent val="0"/>
          <c:showBubbleSize val="0"/>
        </c:dLbls>
        <c:gapWidth val="150"/>
        <c:axId val="445127440"/>
        <c:axId val="445127832"/>
      </c:barChart>
      <c:catAx>
        <c:axId val="445127440"/>
        <c:scaling>
          <c:orientation val="minMax"/>
        </c:scaling>
        <c:delete val="0"/>
        <c:axPos val="b"/>
        <c:numFmt formatCode="General" sourceLinked="0"/>
        <c:majorTickMark val="out"/>
        <c:minorTickMark val="none"/>
        <c:tickLblPos val="nextTo"/>
        <c:txPr>
          <a:bodyPr/>
          <a:lstStyle/>
          <a:p>
            <a:pPr>
              <a:defRPr sz="900"/>
            </a:pPr>
            <a:endParaRPr lang="en-US"/>
          </a:p>
        </c:txPr>
        <c:crossAx val="445127832"/>
        <c:crosses val="autoZero"/>
        <c:auto val="1"/>
        <c:lblAlgn val="ctr"/>
        <c:lblOffset val="100"/>
        <c:noMultiLvlLbl val="0"/>
      </c:catAx>
      <c:valAx>
        <c:axId val="445127832"/>
        <c:scaling>
          <c:orientation val="minMax"/>
          <c:max val="10"/>
        </c:scaling>
        <c:delete val="0"/>
        <c:axPos val="l"/>
        <c:numFmt formatCode="General" sourceLinked="1"/>
        <c:majorTickMark val="out"/>
        <c:minorTickMark val="none"/>
        <c:tickLblPos val="nextTo"/>
        <c:crossAx val="445127440"/>
        <c:crosses val="autoZero"/>
        <c:crossBetween val="between"/>
        <c:majorUnit val="2"/>
      </c:valAx>
      <c:spPr>
        <a:noFill/>
        <a:ln w="25400">
          <a:noFill/>
        </a:ln>
      </c:spPr>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sz="1100"/>
            </a:pPr>
            <a:r>
              <a:rPr lang="en-GB" sz="1100"/>
              <a:t>3 The tutors were approachable</a:t>
            </a:r>
          </a:p>
        </c:rich>
      </c:tx>
      <c:layout>
        <c:manualLayout>
          <c:xMode val="edge"/>
          <c:yMode val="edge"/>
          <c:x val="0.19947112745064"/>
          <c:y val="3.5855530653126799E-2"/>
        </c:manualLayout>
      </c:layout>
      <c:overlay val="1"/>
    </c:title>
    <c:autoTitleDeleted val="0"/>
    <c:plotArea>
      <c:layout>
        <c:manualLayout>
          <c:layoutTarget val="inner"/>
          <c:xMode val="edge"/>
          <c:yMode val="edge"/>
          <c:x val="0.15416370561983"/>
          <c:y val="0.19775987524508501"/>
          <c:w val="0.80318933537938997"/>
          <c:h val="0.56814490740740797"/>
        </c:manualLayout>
      </c:layout>
      <c:barChart>
        <c:barDir val="col"/>
        <c:grouping val="clustered"/>
        <c:varyColors val="0"/>
        <c:ser>
          <c:idx val="0"/>
          <c:order val="0"/>
          <c:tx>
            <c:strRef>
              <c:f>Sheet1!$A$4</c:f>
              <c:strCache>
                <c:ptCount val="1"/>
                <c:pt idx="0">
                  <c:v>The tutors were approachable</c:v>
                </c:pt>
              </c:strCache>
            </c:strRef>
          </c:tx>
          <c:spPr>
            <a:solidFill>
              <a:srgbClr val="339966"/>
            </a:solidFill>
          </c:spPr>
          <c:invertIfNegative val="0"/>
          <c:cat>
            <c:strRef>
              <c:f>Sheet1!$B$2:$F$2</c:f>
              <c:strCache>
                <c:ptCount val="5"/>
                <c:pt idx="0">
                  <c:v>Strongly Agree</c:v>
                </c:pt>
                <c:pt idx="1">
                  <c:v>Agree</c:v>
                </c:pt>
                <c:pt idx="2">
                  <c:v>Not Sure</c:v>
                </c:pt>
                <c:pt idx="3">
                  <c:v>Disagree</c:v>
                </c:pt>
                <c:pt idx="4">
                  <c:v>Strongly Disagree</c:v>
                </c:pt>
              </c:strCache>
            </c:strRef>
          </c:cat>
          <c:val>
            <c:numRef>
              <c:f>Sheet1!$B$4:$F$4</c:f>
              <c:numCache>
                <c:formatCode>General</c:formatCode>
                <c:ptCount val="5"/>
                <c:pt idx="0">
                  <c:v>8</c:v>
                </c:pt>
                <c:pt idx="1">
                  <c:v>2</c:v>
                </c:pt>
                <c:pt idx="2">
                  <c:v>0</c:v>
                </c:pt>
                <c:pt idx="3">
                  <c:v>0</c:v>
                </c:pt>
                <c:pt idx="4">
                  <c:v>0</c:v>
                </c:pt>
              </c:numCache>
            </c:numRef>
          </c:val>
        </c:ser>
        <c:ser>
          <c:idx val="1"/>
          <c:order val="1"/>
          <c:tx>
            <c:strRef>
              <c:f>Sheet1!$B$2</c:f>
              <c:strCache>
                <c:ptCount val="1"/>
                <c:pt idx="0">
                  <c:v>Strongly Agree</c:v>
                </c:pt>
              </c:strCache>
            </c:strRef>
          </c:tx>
          <c:invertIfNegative val="0"/>
          <c:cat>
            <c:strRef>
              <c:f>Sheet1!$B$2:$F$2</c:f>
              <c:strCache>
                <c:ptCount val="5"/>
                <c:pt idx="0">
                  <c:v>Strongly Agree</c:v>
                </c:pt>
                <c:pt idx="1">
                  <c:v>Agree</c:v>
                </c:pt>
                <c:pt idx="2">
                  <c:v>Not Sure</c:v>
                </c:pt>
                <c:pt idx="3">
                  <c:v>Disagree</c:v>
                </c:pt>
                <c:pt idx="4">
                  <c:v>Strongly Disagree</c:v>
                </c:pt>
              </c:strCache>
            </c:strRef>
          </c:cat>
          <c:val>
            <c:numRef>
              <c:f>Sheet1!$C$2:$F$2</c:f>
              <c:numCache>
                <c:formatCode>General</c:formatCode>
                <c:ptCount val="4"/>
                <c:pt idx="0">
                  <c:v>0</c:v>
                </c:pt>
                <c:pt idx="1">
                  <c:v>0</c:v>
                </c:pt>
                <c:pt idx="2">
                  <c:v>0</c:v>
                </c:pt>
                <c:pt idx="3">
                  <c:v>0</c:v>
                </c:pt>
              </c:numCache>
            </c:numRef>
          </c:val>
        </c:ser>
        <c:dLbls>
          <c:showLegendKey val="0"/>
          <c:showVal val="0"/>
          <c:showCatName val="0"/>
          <c:showSerName val="0"/>
          <c:showPercent val="0"/>
          <c:showBubbleSize val="0"/>
        </c:dLbls>
        <c:gapWidth val="150"/>
        <c:axId val="445128616"/>
        <c:axId val="375552472"/>
      </c:barChart>
      <c:catAx>
        <c:axId val="445128616"/>
        <c:scaling>
          <c:orientation val="minMax"/>
        </c:scaling>
        <c:delete val="0"/>
        <c:axPos val="b"/>
        <c:numFmt formatCode="General" sourceLinked="0"/>
        <c:majorTickMark val="out"/>
        <c:minorTickMark val="none"/>
        <c:tickLblPos val="nextTo"/>
        <c:txPr>
          <a:bodyPr rot="0" vert="horz"/>
          <a:lstStyle/>
          <a:p>
            <a:pPr>
              <a:defRPr sz="900"/>
            </a:pPr>
            <a:endParaRPr lang="en-US"/>
          </a:p>
        </c:txPr>
        <c:crossAx val="375552472"/>
        <c:crosses val="autoZero"/>
        <c:auto val="1"/>
        <c:lblAlgn val="ctr"/>
        <c:lblOffset val="100"/>
        <c:noMultiLvlLbl val="0"/>
      </c:catAx>
      <c:valAx>
        <c:axId val="375552472"/>
        <c:scaling>
          <c:orientation val="minMax"/>
          <c:max val="10"/>
          <c:min val="0"/>
        </c:scaling>
        <c:delete val="0"/>
        <c:axPos val="l"/>
        <c:numFmt formatCode="General" sourceLinked="1"/>
        <c:majorTickMark val="out"/>
        <c:minorTickMark val="none"/>
        <c:tickLblPos val="nextTo"/>
        <c:crossAx val="445128616"/>
        <c:crosses val="autoZero"/>
        <c:crossBetween val="between"/>
        <c:majorUnit val="2"/>
      </c:valAx>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sz="1100"/>
              <a:t>4 The tutors were enthusiastic</a:t>
            </a:r>
          </a:p>
        </c:rich>
      </c:tx>
      <c:layout>
        <c:manualLayout>
          <c:xMode val="edge"/>
          <c:yMode val="edge"/>
          <c:x val="0.223864889087666"/>
          <c:y val="8.6353024967356501E-3"/>
        </c:manualLayout>
      </c:layout>
      <c:overlay val="0"/>
    </c:title>
    <c:autoTitleDeleted val="0"/>
    <c:plotArea>
      <c:layout>
        <c:manualLayout>
          <c:layoutTarget val="inner"/>
          <c:xMode val="edge"/>
          <c:yMode val="edge"/>
          <c:x val="9.4428111835907602E-2"/>
          <c:y val="0.19572216516413701"/>
          <c:w val="0.86590533406800496"/>
          <c:h val="0.44985202936589502"/>
        </c:manualLayout>
      </c:layout>
      <c:barChart>
        <c:barDir val="col"/>
        <c:grouping val="clustered"/>
        <c:varyColors val="0"/>
        <c:ser>
          <c:idx val="0"/>
          <c:order val="0"/>
          <c:tx>
            <c:strRef>
              <c:f>Sheet1!$A$6</c:f>
              <c:strCache>
                <c:ptCount val="1"/>
                <c:pt idx="0">
                  <c:v>The tutors were enthusiastic</c:v>
                </c:pt>
              </c:strCache>
            </c:strRef>
          </c:tx>
          <c:spPr>
            <a:solidFill>
              <a:srgbClr val="339966"/>
            </a:solidFill>
          </c:spPr>
          <c:invertIfNegative val="0"/>
          <c:cat>
            <c:strRef>
              <c:f>Sheet1!$B$2:$F$2</c:f>
              <c:strCache>
                <c:ptCount val="5"/>
                <c:pt idx="0">
                  <c:v>Strongly Agree</c:v>
                </c:pt>
                <c:pt idx="1">
                  <c:v>Agree</c:v>
                </c:pt>
                <c:pt idx="2">
                  <c:v>Not Sure</c:v>
                </c:pt>
                <c:pt idx="3">
                  <c:v>Disagree</c:v>
                </c:pt>
                <c:pt idx="4">
                  <c:v>Strongly Disagree</c:v>
                </c:pt>
              </c:strCache>
            </c:strRef>
          </c:cat>
          <c:val>
            <c:numRef>
              <c:f>Sheet1!$B$6:$F$6</c:f>
              <c:numCache>
                <c:formatCode>General</c:formatCode>
                <c:ptCount val="5"/>
                <c:pt idx="0">
                  <c:v>7</c:v>
                </c:pt>
                <c:pt idx="1">
                  <c:v>3</c:v>
                </c:pt>
                <c:pt idx="2">
                  <c:v>0</c:v>
                </c:pt>
                <c:pt idx="3">
                  <c:v>0</c:v>
                </c:pt>
                <c:pt idx="4">
                  <c:v>0</c:v>
                </c:pt>
              </c:numCache>
            </c:numRef>
          </c:val>
        </c:ser>
        <c:dLbls>
          <c:showLegendKey val="0"/>
          <c:showVal val="0"/>
          <c:showCatName val="0"/>
          <c:showSerName val="0"/>
          <c:showPercent val="0"/>
          <c:showBubbleSize val="0"/>
        </c:dLbls>
        <c:gapWidth val="150"/>
        <c:axId val="375554824"/>
        <c:axId val="375555216"/>
      </c:barChart>
      <c:catAx>
        <c:axId val="375554824"/>
        <c:scaling>
          <c:orientation val="minMax"/>
        </c:scaling>
        <c:delete val="0"/>
        <c:axPos val="b"/>
        <c:numFmt formatCode="General" sourceLinked="0"/>
        <c:majorTickMark val="out"/>
        <c:minorTickMark val="none"/>
        <c:tickLblPos val="nextTo"/>
        <c:txPr>
          <a:bodyPr/>
          <a:lstStyle/>
          <a:p>
            <a:pPr>
              <a:defRPr sz="900"/>
            </a:pPr>
            <a:endParaRPr lang="en-US"/>
          </a:p>
        </c:txPr>
        <c:crossAx val="375555216"/>
        <c:crosses val="autoZero"/>
        <c:auto val="1"/>
        <c:lblAlgn val="ctr"/>
        <c:lblOffset val="100"/>
        <c:noMultiLvlLbl val="0"/>
      </c:catAx>
      <c:valAx>
        <c:axId val="375555216"/>
        <c:scaling>
          <c:orientation val="minMax"/>
          <c:max val="10"/>
          <c:min val="0"/>
        </c:scaling>
        <c:delete val="0"/>
        <c:axPos val="l"/>
        <c:numFmt formatCode="General" sourceLinked="1"/>
        <c:majorTickMark val="out"/>
        <c:minorTickMark val="none"/>
        <c:tickLblPos val="nextTo"/>
        <c:crossAx val="375554824"/>
        <c:crosses val="autoZero"/>
        <c:crossBetween val="between"/>
        <c:majorUnit val="2"/>
      </c:valAx>
    </c:plotArea>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a:lstStyle/>
        <a:p>
          <a:pPr>
            <a:defRPr sz="1100"/>
          </a:pPr>
          <a:endParaRPr lang="en-US"/>
        </a:p>
      </c:txPr>
    </c:title>
    <c:autoTitleDeleted val="0"/>
    <c:plotArea>
      <c:layout>
        <c:manualLayout>
          <c:layoutTarget val="inner"/>
          <c:xMode val="edge"/>
          <c:yMode val="edge"/>
          <c:x val="0.100728908886389"/>
          <c:y val="0.20804366845448699"/>
          <c:w val="0.85091944276196196"/>
          <c:h val="0.46097379131956301"/>
        </c:manualLayout>
      </c:layout>
      <c:barChart>
        <c:barDir val="col"/>
        <c:grouping val="clustered"/>
        <c:varyColors val="0"/>
        <c:ser>
          <c:idx val="0"/>
          <c:order val="0"/>
          <c:tx>
            <c:strRef>
              <c:f>Sheet1!$A$7</c:f>
              <c:strCache>
                <c:ptCount val="1"/>
                <c:pt idx="0">
                  <c:v>The support materials were helpful</c:v>
                </c:pt>
              </c:strCache>
            </c:strRef>
          </c:tx>
          <c:spPr>
            <a:solidFill>
              <a:srgbClr val="339966"/>
            </a:solidFill>
          </c:spPr>
          <c:invertIfNegative val="0"/>
          <c:cat>
            <c:strRef>
              <c:f>Sheet1!$B$2:$F$2</c:f>
              <c:strCache>
                <c:ptCount val="5"/>
                <c:pt idx="0">
                  <c:v>Strongly Agree</c:v>
                </c:pt>
                <c:pt idx="1">
                  <c:v>Agree</c:v>
                </c:pt>
                <c:pt idx="2">
                  <c:v>Not Sure</c:v>
                </c:pt>
                <c:pt idx="3">
                  <c:v>Disagree</c:v>
                </c:pt>
                <c:pt idx="4">
                  <c:v>Strongly Disagree</c:v>
                </c:pt>
              </c:strCache>
            </c:strRef>
          </c:cat>
          <c:val>
            <c:numRef>
              <c:f>Sheet1!$B$7:$F$7</c:f>
              <c:numCache>
                <c:formatCode>General</c:formatCode>
                <c:ptCount val="5"/>
                <c:pt idx="0">
                  <c:v>1</c:v>
                </c:pt>
                <c:pt idx="1">
                  <c:v>7</c:v>
                </c:pt>
                <c:pt idx="2">
                  <c:v>2</c:v>
                </c:pt>
                <c:pt idx="3">
                  <c:v>0</c:v>
                </c:pt>
                <c:pt idx="4">
                  <c:v>0</c:v>
                </c:pt>
              </c:numCache>
            </c:numRef>
          </c:val>
        </c:ser>
        <c:dLbls>
          <c:showLegendKey val="0"/>
          <c:showVal val="0"/>
          <c:showCatName val="0"/>
          <c:showSerName val="0"/>
          <c:showPercent val="0"/>
          <c:showBubbleSize val="0"/>
        </c:dLbls>
        <c:gapWidth val="150"/>
        <c:axId val="441734144"/>
        <c:axId val="441736104"/>
      </c:barChart>
      <c:catAx>
        <c:axId val="441734144"/>
        <c:scaling>
          <c:orientation val="minMax"/>
        </c:scaling>
        <c:delete val="0"/>
        <c:axPos val="b"/>
        <c:numFmt formatCode="General" sourceLinked="0"/>
        <c:majorTickMark val="out"/>
        <c:minorTickMark val="none"/>
        <c:tickLblPos val="nextTo"/>
        <c:txPr>
          <a:bodyPr/>
          <a:lstStyle/>
          <a:p>
            <a:pPr>
              <a:defRPr sz="900"/>
            </a:pPr>
            <a:endParaRPr lang="en-US"/>
          </a:p>
        </c:txPr>
        <c:crossAx val="441736104"/>
        <c:crosses val="autoZero"/>
        <c:auto val="1"/>
        <c:lblAlgn val="ctr"/>
        <c:lblOffset val="100"/>
        <c:noMultiLvlLbl val="0"/>
      </c:catAx>
      <c:valAx>
        <c:axId val="441736104"/>
        <c:scaling>
          <c:orientation val="minMax"/>
          <c:max val="10"/>
        </c:scaling>
        <c:delete val="0"/>
        <c:axPos val="l"/>
        <c:numFmt formatCode="General" sourceLinked="1"/>
        <c:majorTickMark val="out"/>
        <c:minorTickMark val="none"/>
        <c:tickLblPos val="nextTo"/>
        <c:crossAx val="441734144"/>
        <c:crosses val="autoZero"/>
        <c:crossBetween val="between"/>
        <c:majorUnit val="2"/>
      </c:valAx>
    </c:plotArea>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sz="1100"/>
              <a:t>Good</a:t>
            </a:r>
            <a:r>
              <a:rPr lang="en-US" sz="1100" baseline="0"/>
              <a:t> understanding of h</a:t>
            </a:r>
            <a:r>
              <a:rPr lang="en-US" sz="1100"/>
              <a:t>ow to reduce the likelihood of getting diabetes</a:t>
            </a:r>
          </a:p>
        </c:rich>
      </c:tx>
      <c:layout>
        <c:manualLayout>
          <c:xMode val="edge"/>
          <c:yMode val="edge"/>
          <c:x val="0.197667743092931"/>
          <c:y val="4.48717948717949E-2"/>
        </c:manualLayout>
      </c:layout>
      <c:overlay val="0"/>
    </c:title>
    <c:autoTitleDeleted val="0"/>
    <c:plotArea>
      <c:layout>
        <c:manualLayout>
          <c:layoutTarget val="inner"/>
          <c:xMode val="edge"/>
          <c:yMode val="edge"/>
          <c:x val="9.4428111835907602E-2"/>
          <c:y val="0.20815370370370401"/>
          <c:w val="0.81378006078811305"/>
          <c:h val="0.57279074074074099"/>
        </c:manualLayout>
      </c:layout>
      <c:barChart>
        <c:barDir val="col"/>
        <c:grouping val="clustered"/>
        <c:varyColors val="0"/>
        <c:ser>
          <c:idx val="0"/>
          <c:order val="0"/>
          <c:tx>
            <c:strRef>
              <c:f>Sheet1!$A$9</c:f>
              <c:strCache>
                <c:ptCount val="1"/>
                <c:pt idx="0">
                  <c:v>How to reduce the likelihood of getting diabetes</c:v>
                </c:pt>
              </c:strCache>
            </c:strRef>
          </c:tx>
          <c:spPr>
            <a:solidFill>
              <a:srgbClr val="339966"/>
            </a:solidFill>
          </c:spPr>
          <c:invertIfNegative val="0"/>
          <c:cat>
            <c:strRef>
              <c:f>Sheet1!$B$2:$F$2</c:f>
              <c:strCache>
                <c:ptCount val="5"/>
                <c:pt idx="0">
                  <c:v>Strongly Agree</c:v>
                </c:pt>
                <c:pt idx="1">
                  <c:v>Agree</c:v>
                </c:pt>
                <c:pt idx="2">
                  <c:v>Not Sure</c:v>
                </c:pt>
                <c:pt idx="3">
                  <c:v>Disagree</c:v>
                </c:pt>
                <c:pt idx="4">
                  <c:v>Strongly Disagree</c:v>
                </c:pt>
              </c:strCache>
            </c:strRef>
          </c:cat>
          <c:val>
            <c:numRef>
              <c:f>Sheet1!$B$9:$F$9</c:f>
              <c:numCache>
                <c:formatCode>General</c:formatCode>
                <c:ptCount val="5"/>
                <c:pt idx="0">
                  <c:v>3</c:v>
                </c:pt>
                <c:pt idx="1">
                  <c:v>4</c:v>
                </c:pt>
                <c:pt idx="2">
                  <c:v>1</c:v>
                </c:pt>
                <c:pt idx="3">
                  <c:v>2</c:v>
                </c:pt>
                <c:pt idx="4">
                  <c:v>0</c:v>
                </c:pt>
              </c:numCache>
            </c:numRef>
          </c:val>
        </c:ser>
        <c:dLbls>
          <c:showLegendKey val="0"/>
          <c:showVal val="0"/>
          <c:showCatName val="0"/>
          <c:showSerName val="0"/>
          <c:showPercent val="0"/>
          <c:showBubbleSize val="0"/>
        </c:dLbls>
        <c:gapWidth val="150"/>
        <c:axId val="441734536"/>
        <c:axId val="441736496"/>
      </c:barChart>
      <c:catAx>
        <c:axId val="441734536"/>
        <c:scaling>
          <c:orientation val="minMax"/>
        </c:scaling>
        <c:delete val="0"/>
        <c:axPos val="b"/>
        <c:numFmt formatCode="General" sourceLinked="1"/>
        <c:majorTickMark val="out"/>
        <c:minorTickMark val="none"/>
        <c:tickLblPos val="nextTo"/>
        <c:txPr>
          <a:bodyPr/>
          <a:lstStyle/>
          <a:p>
            <a:pPr>
              <a:defRPr sz="900"/>
            </a:pPr>
            <a:endParaRPr lang="en-US"/>
          </a:p>
        </c:txPr>
        <c:crossAx val="441736496"/>
        <c:crosses val="autoZero"/>
        <c:auto val="1"/>
        <c:lblAlgn val="ctr"/>
        <c:lblOffset val="100"/>
        <c:noMultiLvlLbl val="0"/>
      </c:catAx>
      <c:valAx>
        <c:axId val="441736496"/>
        <c:scaling>
          <c:orientation val="minMax"/>
          <c:max val="10"/>
        </c:scaling>
        <c:delete val="0"/>
        <c:axPos val="l"/>
        <c:numFmt formatCode="General" sourceLinked="1"/>
        <c:majorTickMark val="out"/>
        <c:minorTickMark val="none"/>
        <c:tickLblPos val="nextTo"/>
        <c:crossAx val="441734536"/>
        <c:crosses val="autoZero"/>
        <c:crossBetween val="between"/>
        <c:majorUnit val="2"/>
      </c:valAx>
    </c:plotArea>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100"/>
              <a:t>Good</a:t>
            </a:r>
            <a:r>
              <a:rPr lang="en-US" sz="1100" baseline="0"/>
              <a:t> understanding of </a:t>
            </a:r>
            <a:r>
              <a:rPr lang="en-US" sz="1050" baseline="0"/>
              <a:t>h</a:t>
            </a:r>
            <a:r>
              <a:rPr lang="en-US" sz="1050"/>
              <a:t>ow</a:t>
            </a:r>
            <a:r>
              <a:rPr lang="en-US" sz="1100"/>
              <a:t> to make better lifestyle choices</a:t>
            </a:r>
          </a:p>
        </c:rich>
      </c:tx>
      <c:layout>
        <c:manualLayout>
          <c:xMode val="edge"/>
          <c:yMode val="edge"/>
          <c:x val="0.179584906775199"/>
          <c:y val="3.19488817891374E-2"/>
        </c:manualLayout>
      </c:layout>
      <c:overlay val="0"/>
    </c:title>
    <c:autoTitleDeleted val="0"/>
    <c:plotArea>
      <c:layout>
        <c:manualLayout>
          <c:layoutTarget val="inner"/>
          <c:xMode val="edge"/>
          <c:yMode val="edge"/>
          <c:x val="0.11024702111351101"/>
          <c:y val="0.24440944881889801"/>
          <c:w val="0.84108041251480803"/>
          <c:h val="0.44118807933818399"/>
        </c:manualLayout>
      </c:layout>
      <c:barChart>
        <c:barDir val="col"/>
        <c:grouping val="clustered"/>
        <c:varyColors val="0"/>
        <c:ser>
          <c:idx val="0"/>
          <c:order val="0"/>
          <c:tx>
            <c:strRef>
              <c:f>Sheet1!$A$10</c:f>
              <c:strCache>
                <c:ptCount val="1"/>
                <c:pt idx="0">
                  <c:v>How to make better lifestyle choices</c:v>
                </c:pt>
              </c:strCache>
            </c:strRef>
          </c:tx>
          <c:spPr>
            <a:solidFill>
              <a:srgbClr val="339966"/>
            </a:solidFill>
          </c:spPr>
          <c:invertIfNegative val="0"/>
          <c:cat>
            <c:strRef>
              <c:f>Sheet1!$B$2:$F$2</c:f>
              <c:strCache>
                <c:ptCount val="5"/>
                <c:pt idx="0">
                  <c:v>Strongly Agree</c:v>
                </c:pt>
                <c:pt idx="1">
                  <c:v>Agree</c:v>
                </c:pt>
                <c:pt idx="2">
                  <c:v>Not Sure</c:v>
                </c:pt>
                <c:pt idx="3">
                  <c:v>Disagree</c:v>
                </c:pt>
                <c:pt idx="4">
                  <c:v>Strongly Disagree</c:v>
                </c:pt>
              </c:strCache>
            </c:strRef>
          </c:cat>
          <c:val>
            <c:numRef>
              <c:f>Sheet1!$B$10:$F$10</c:f>
              <c:numCache>
                <c:formatCode>General</c:formatCode>
                <c:ptCount val="5"/>
                <c:pt idx="0">
                  <c:v>1</c:v>
                </c:pt>
                <c:pt idx="1">
                  <c:v>6</c:v>
                </c:pt>
                <c:pt idx="2">
                  <c:v>3</c:v>
                </c:pt>
                <c:pt idx="3">
                  <c:v>0</c:v>
                </c:pt>
                <c:pt idx="4">
                  <c:v>0</c:v>
                </c:pt>
              </c:numCache>
            </c:numRef>
          </c:val>
        </c:ser>
        <c:dLbls>
          <c:showLegendKey val="0"/>
          <c:showVal val="0"/>
          <c:showCatName val="0"/>
          <c:showSerName val="0"/>
          <c:showPercent val="0"/>
          <c:showBubbleSize val="0"/>
        </c:dLbls>
        <c:gapWidth val="150"/>
        <c:axId val="441734928"/>
        <c:axId val="441732968"/>
      </c:barChart>
      <c:catAx>
        <c:axId val="441734928"/>
        <c:scaling>
          <c:orientation val="minMax"/>
        </c:scaling>
        <c:delete val="0"/>
        <c:axPos val="b"/>
        <c:numFmt formatCode="General" sourceLinked="0"/>
        <c:majorTickMark val="out"/>
        <c:minorTickMark val="none"/>
        <c:tickLblPos val="nextTo"/>
        <c:txPr>
          <a:bodyPr/>
          <a:lstStyle/>
          <a:p>
            <a:pPr>
              <a:defRPr sz="900"/>
            </a:pPr>
            <a:endParaRPr lang="en-US"/>
          </a:p>
        </c:txPr>
        <c:crossAx val="441732968"/>
        <c:crosses val="autoZero"/>
        <c:auto val="1"/>
        <c:lblAlgn val="ctr"/>
        <c:lblOffset val="100"/>
        <c:noMultiLvlLbl val="0"/>
      </c:catAx>
      <c:valAx>
        <c:axId val="441732968"/>
        <c:scaling>
          <c:orientation val="minMax"/>
          <c:max val="10"/>
        </c:scaling>
        <c:delete val="0"/>
        <c:axPos val="l"/>
        <c:numFmt formatCode="General" sourceLinked="1"/>
        <c:majorTickMark val="out"/>
        <c:minorTickMark val="none"/>
        <c:tickLblPos val="nextTo"/>
        <c:crossAx val="441734928"/>
        <c:crosses val="autoZero"/>
        <c:crossBetween val="between"/>
        <c:majorUnit val="2"/>
      </c:valAx>
    </c:plotArea>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100"/>
              <a:t>Improved my ability and confidence to look after my health and well-being </a:t>
            </a:r>
          </a:p>
        </c:rich>
      </c:tx>
      <c:layout>
        <c:manualLayout>
          <c:xMode val="edge"/>
          <c:yMode val="edge"/>
          <c:x val="0.18067412316112499"/>
          <c:y val="6.26427344020481E-3"/>
        </c:manualLayout>
      </c:layout>
      <c:overlay val="0"/>
    </c:title>
    <c:autoTitleDeleted val="0"/>
    <c:plotArea>
      <c:layout>
        <c:manualLayout>
          <c:layoutTarget val="inner"/>
          <c:xMode val="edge"/>
          <c:yMode val="edge"/>
          <c:x val="9.4215435908349299E-2"/>
          <c:y val="0.23515806405583201"/>
          <c:w val="0.86990818825988703"/>
          <c:h val="0.54597962962962998"/>
        </c:manualLayout>
      </c:layout>
      <c:barChart>
        <c:barDir val="col"/>
        <c:grouping val="clustered"/>
        <c:varyColors val="0"/>
        <c:ser>
          <c:idx val="0"/>
          <c:order val="0"/>
          <c:tx>
            <c:strRef>
              <c:f>Sheet1!$A$12</c:f>
              <c:strCache>
                <c:ptCount val="1"/>
                <c:pt idx="0">
                  <c:v>The course improved my ability and confidence to look after my health and well-being </c:v>
                </c:pt>
              </c:strCache>
            </c:strRef>
          </c:tx>
          <c:spPr>
            <a:solidFill>
              <a:srgbClr val="339966"/>
            </a:solidFill>
          </c:spPr>
          <c:invertIfNegative val="0"/>
          <c:cat>
            <c:strRef>
              <c:f>Sheet1!$B$2:$F$2</c:f>
              <c:strCache>
                <c:ptCount val="5"/>
                <c:pt idx="0">
                  <c:v>Strongly Agree</c:v>
                </c:pt>
                <c:pt idx="1">
                  <c:v>Agree</c:v>
                </c:pt>
                <c:pt idx="2">
                  <c:v>Not Sure</c:v>
                </c:pt>
                <c:pt idx="3">
                  <c:v>Disagree</c:v>
                </c:pt>
                <c:pt idx="4">
                  <c:v>Strongly Disagree</c:v>
                </c:pt>
              </c:strCache>
            </c:strRef>
          </c:cat>
          <c:val>
            <c:numRef>
              <c:f>Sheet1!$B$12:$F$12</c:f>
              <c:numCache>
                <c:formatCode>General</c:formatCode>
                <c:ptCount val="5"/>
                <c:pt idx="0">
                  <c:v>0</c:v>
                </c:pt>
                <c:pt idx="1">
                  <c:v>7</c:v>
                </c:pt>
                <c:pt idx="2">
                  <c:v>1</c:v>
                </c:pt>
                <c:pt idx="3">
                  <c:v>1</c:v>
                </c:pt>
                <c:pt idx="4">
                  <c:v>1</c:v>
                </c:pt>
              </c:numCache>
            </c:numRef>
          </c:val>
        </c:ser>
        <c:dLbls>
          <c:showLegendKey val="0"/>
          <c:showVal val="0"/>
          <c:showCatName val="0"/>
          <c:showSerName val="0"/>
          <c:showPercent val="0"/>
          <c:showBubbleSize val="0"/>
        </c:dLbls>
        <c:gapWidth val="150"/>
        <c:axId val="441733752"/>
        <c:axId val="445124296"/>
      </c:barChart>
      <c:catAx>
        <c:axId val="441733752"/>
        <c:scaling>
          <c:orientation val="minMax"/>
        </c:scaling>
        <c:delete val="0"/>
        <c:axPos val="b"/>
        <c:numFmt formatCode="General" sourceLinked="0"/>
        <c:majorTickMark val="out"/>
        <c:minorTickMark val="none"/>
        <c:tickLblPos val="nextTo"/>
        <c:txPr>
          <a:bodyPr/>
          <a:lstStyle/>
          <a:p>
            <a:pPr>
              <a:defRPr sz="900"/>
            </a:pPr>
            <a:endParaRPr lang="en-US"/>
          </a:p>
        </c:txPr>
        <c:crossAx val="445124296"/>
        <c:crosses val="autoZero"/>
        <c:auto val="1"/>
        <c:lblAlgn val="ctr"/>
        <c:lblOffset val="100"/>
        <c:noMultiLvlLbl val="0"/>
      </c:catAx>
      <c:valAx>
        <c:axId val="445124296"/>
        <c:scaling>
          <c:orientation val="minMax"/>
          <c:max val="10"/>
        </c:scaling>
        <c:delete val="0"/>
        <c:axPos val="l"/>
        <c:numFmt formatCode="General" sourceLinked="1"/>
        <c:majorTickMark val="out"/>
        <c:minorTickMark val="none"/>
        <c:tickLblPos val="nextTo"/>
        <c:crossAx val="441733752"/>
        <c:crosses val="autoZero"/>
        <c:crossBetween val="between"/>
        <c:majorUnit val="2"/>
      </c:valAx>
    </c:plotArea>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a:lstStyle/>
        <a:p>
          <a:pPr>
            <a:defRPr sz="1100"/>
          </a:pPr>
          <a:endParaRPr lang="en-US"/>
        </a:p>
      </c:txPr>
    </c:title>
    <c:autoTitleDeleted val="0"/>
    <c:plotArea>
      <c:layout>
        <c:manualLayout>
          <c:layoutTarget val="inner"/>
          <c:xMode val="edge"/>
          <c:yMode val="edge"/>
          <c:x val="0.153660396612992"/>
          <c:y val="0.22579259259259299"/>
          <c:w val="0.80785087422037605"/>
          <c:h val="0.55515185185185201"/>
        </c:manualLayout>
      </c:layout>
      <c:barChart>
        <c:barDir val="col"/>
        <c:grouping val="clustered"/>
        <c:varyColors val="0"/>
        <c:ser>
          <c:idx val="0"/>
          <c:order val="0"/>
          <c:tx>
            <c:strRef>
              <c:f>Sheet1!$A$14</c:f>
              <c:strCache>
                <c:ptCount val="1"/>
                <c:pt idx="0">
                  <c:v>I will use the competencies learnt on this course in my daily life</c:v>
                </c:pt>
              </c:strCache>
            </c:strRef>
          </c:tx>
          <c:spPr>
            <a:solidFill>
              <a:srgbClr val="339966"/>
            </a:solidFill>
          </c:spPr>
          <c:invertIfNegative val="0"/>
          <c:cat>
            <c:strRef>
              <c:f>Sheet1!$B$2:$F$2</c:f>
              <c:strCache>
                <c:ptCount val="5"/>
                <c:pt idx="0">
                  <c:v>Strongly Agree</c:v>
                </c:pt>
                <c:pt idx="1">
                  <c:v>Agree</c:v>
                </c:pt>
                <c:pt idx="2">
                  <c:v>Not Sure</c:v>
                </c:pt>
                <c:pt idx="3">
                  <c:v>Disagree</c:v>
                </c:pt>
                <c:pt idx="4">
                  <c:v>Strongly Disagree</c:v>
                </c:pt>
              </c:strCache>
            </c:strRef>
          </c:cat>
          <c:val>
            <c:numRef>
              <c:f>Sheet1!$B$14:$F$14</c:f>
              <c:numCache>
                <c:formatCode>General</c:formatCode>
                <c:ptCount val="5"/>
                <c:pt idx="0">
                  <c:v>2</c:v>
                </c:pt>
                <c:pt idx="1">
                  <c:v>5</c:v>
                </c:pt>
                <c:pt idx="2">
                  <c:v>2</c:v>
                </c:pt>
                <c:pt idx="3">
                  <c:v>1</c:v>
                </c:pt>
                <c:pt idx="4">
                  <c:v>0</c:v>
                </c:pt>
              </c:numCache>
            </c:numRef>
          </c:val>
        </c:ser>
        <c:dLbls>
          <c:showLegendKey val="0"/>
          <c:showVal val="0"/>
          <c:showCatName val="0"/>
          <c:showSerName val="0"/>
          <c:showPercent val="0"/>
          <c:showBubbleSize val="0"/>
        </c:dLbls>
        <c:gapWidth val="150"/>
        <c:axId val="479832096"/>
        <c:axId val="479834840"/>
      </c:barChart>
      <c:catAx>
        <c:axId val="479832096"/>
        <c:scaling>
          <c:orientation val="minMax"/>
        </c:scaling>
        <c:delete val="0"/>
        <c:axPos val="b"/>
        <c:numFmt formatCode="General" sourceLinked="0"/>
        <c:majorTickMark val="out"/>
        <c:minorTickMark val="none"/>
        <c:tickLblPos val="nextTo"/>
        <c:txPr>
          <a:bodyPr/>
          <a:lstStyle/>
          <a:p>
            <a:pPr>
              <a:defRPr sz="900"/>
            </a:pPr>
            <a:endParaRPr lang="en-US"/>
          </a:p>
        </c:txPr>
        <c:crossAx val="479834840"/>
        <c:crosses val="autoZero"/>
        <c:auto val="1"/>
        <c:lblAlgn val="ctr"/>
        <c:lblOffset val="100"/>
        <c:noMultiLvlLbl val="0"/>
      </c:catAx>
      <c:valAx>
        <c:axId val="479834840"/>
        <c:scaling>
          <c:orientation val="minMax"/>
          <c:max val="10"/>
        </c:scaling>
        <c:delete val="0"/>
        <c:axPos val="l"/>
        <c:numFmt formatCode="General" sourceLinked="1"/>
        <c:majorTickMark val="out"/>
        <c:minorTickMark val="none"/>
        <c:tickLblPos val="nextTo"/>
        <c:crossAx val="479832096"/>
        <c:crosses val="autoZero"/>
        <c:crossBetween val="between"/>
        <c:majorUnit val="2"/>
      </c:valAx>
    </c:plotArea>
    <c:plotVisOnly val="1"/>
    <c:dispBlanksAs val="gap"/>
    <c:showDLblsOverMax val="0"/>
  </c:chart>
  <c:spPr>
    <a:noFill/>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26</Pages>
  <Words>6872</Words>
  <Characters>39176</Characters>
  <Application>Microsoft Office Word</Application>
  <DocSecurity>4</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Company>none</Company>
  <LinksUpToDate>false</LinksUpToDate>
  <CharactersWithSpaces>45957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Matheson C.B.</dc:creator>
  <cp:keywords/>
  <dc:description/>
  <cp:lastModifiedBy>Matheson C.B.</cp:lastModifiedBy>
  <cp:revision>2</cp:revision>
  <dcterms:created xsi:type="dcterms:W3CDTF">2017-04-05T09:02:00Z</dcterms:created>
  <dcterms:modified xsi:type="dcterms:W3CDTF">2017-04-05T09:02:00Z</dcterms:modified>
</cp:coreProperties>
</file>