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9F2CC5" w14:textId="77777777" w:rsidR="00251CA9" w:rsidRPr="00035E8D" w:rsidRDefault="00251CA9" w:rsidP="00EC200C">
      <w:pPr>
        <w:spacing w:line="360" w:lineRule="auto"/>
        <w:rPr>
          <w:rFonts w:asciiTheme="minorHAnsi" w:eastAsiaTheme="minorEastAsia" w:hAnsiTheme="minorHAnsi" w:cs="Arial"/>
          <w:b/>
          <w:sz w:val="28"/>
          <w:szCs w:val="28"/>
          <w:lang w:eastAsia="zh-CN"/>
        </w:rPr>
      </w:pPr>
      <w:r w:rsidRPr="00035E8D">
        <w:rPr>
          <w:rFonts w:asciiTheme="minorHAnsi" w:eastAsiaTheme="minorEastAsia" w:hAnsiTheme="minorHAnsi" w:cs="Arial"/>
          <w:b/>
          <w:sz w:val="28"/>
          <w:szCs w:val="28"/>
          <w:lang w:eastAsia="zh-CN"/>
        </w:rPr>
        <w:t>Characterization and mapping of rolling contact fatigue in rail-axle bearings</w:t>
      </w:r>
    </w:p>
    <w:p w14:paraId="37853F62" w14:textId="74588594" w:rsidR="00251CA9" w:rsidRPr="00035E8D" w:rsidRDefault="00251CA9" w:rsidP="00EC200C">
      <w:pPr>
        <w:spacing w:line="360" w:lineRule="auto"/>
        <w:rPr>
          <w:rFonts w:asciiTheme="minorHAnsi" w:eastAsiaTheme="minorEastAsia" w:hAnsiTheme="minorHAnsi" w:cs="Arial"/>
          <w:i/>
          <w:sz w:val="22"/>
          <w:szCs w:val="22"/>
          <w:vertAlign w:val="superscript"/>
          <w:lang w:eastAsia="zh-CN"/>
        </w:rPr>
      </w:pPr>
      <w:r w:rsidRPr="00035E8D">
        <w:rPr>
          <w:rFonts w:asciiTheme="minorHAnsi" w:eastAsiaTheme="minorEastAsia" w:hAnsiTheme="minorHAnsi" w:cstheme="minorBidi"/>
          <w:i/>
          <w:sz w:val="22"/>
          <w:szCs w:val="22"/>
          <w:lang w:eastAsia="zh-CN"/>
        </w:rPr>
        <w:t>Ilaria</w:t>
      </w:r>
      <w:r w:rsidRPr="00035E8D">
        <w:rPr>
          <w:rFonts w:asciiTheme="minorHAnsi" w:eastAsiaTheme="minorEastAsia" w:hAnsiTheme="minorHAnsi" w:cs="Arial"/>
          <w:i/>
          <w:sz w:val="22"/>
          <w:szCs w:val="22"/>
          <w:lang w:eastAsia="zh-CN"/>
        </w:rPr>
        <w:t xml:space="preserve"> Corni,</w:t>
      </w:r>
      <w:r w:rsidRPr="00035E8D">
        <w:rPr>
          <w:rFonts w:asciiTheme="minorHAnsi" w:eastAsiaTheme="minorEastAsia" w:hAnsiTheme="minorHAnsi" w:cs="Arial"/>
          <w:i/>
          <w:sz w:val="22"/>
          <w:szCs w:val="22"/>
          <w:vertAlign w:val="superscript"/>
          <w:lang w:eastAsia="zh-CN"/>
        </w:rPr>
        <w:t>a,b,</w:t>
      </w:r>
      <w:r w:rsidRPr="00035E8D">
        <w:rPr>
          <w:rFonts w:asciiTheme="minorHAnsi" w:eastAsiaTheme="minorEastAsia" w:hAnsiTheme="minorHAnsi" w:cs="Arial"/>
          <w:i/>
          <w:sz w:val="22"/>
          <w:szCs w:val="22"/>
          <w:lang w:eastAsia="zh-CN"/>
        </w:rPr>
        <w:t>* Nicola Symonds,</w:t>
      </w:r>
      <w:r w:rsidRPr="00035E8D">
        <w:rPr>
          <w:rFonts w:asciiTheme="minorHAnsi" w:eastAsiaTheme="minorEastAsia" w:hAnsiTheme="minorHAnsi" w:cs="Arial"/>
          <w:i/>
          <w:sz w:val="22"/>
          <w:szCs w:val="22"/>
          <w:vertAlign w:val="superscript"/>
          <w:lang w:eastAsia="zh-CN"/>
        </w:rPr>
        <w:t>a,b</w:t>
      </w:r>
      <w:r w:rsidRPr="00035E8D">
        <w:rPr>
          <w:rFonts w:asciiTheme="minorHAnsi" w:eastAsiaTheme="minorEastAsia" w:hAnsiTheme="minorHAnsi" w:cs="Arial"/>
          <w:i/>
          <w:sz w:val="22"/>
          <w:szCs w:val="22"/>
          <w:lang w:eastAsia="zh-CN"/>
        </w:rPr>
        <w:t xml:space="preserve"> Chris</w:t>
      </w:r>
      <w:r w:rsidR="003760C1" w:rsidRPr="00035E8D">
        <w:rPr>
          <w:rFonts w:asciiTheme="minorHAnsi" w:eastAsiaTheme="minorEastAsia" w:hAnsiTheme="minorHAnsi" w:cs="Arial"/>
          <w:i/>
          <w:sz w:val="22"/>
          <w:szCs w:val="22"/>
          <w:lang w:eastAsia="zh-CN"/>
        </w:rPr>
        <w:t>topher</w:t>
      </w:r>
      <w:r w:rsidRPr="00035E8D">
        <w:rPr>
          <w:rFonts w:asciiTheme="minorHAnsi" w:eastAsiaTheme="minorEastAsia" w:hAnsiTheme="minorHAnsi" w:cs="Arial"/>
          <w:i/>
          <w:sz w:val="22"/>
          <w:szCs w:val="22"/>
          <w:lang w:eastAsia="zh-CN"/>
        </w:rPr>
        <w:t xml:space="preserve"> E. Birrell,</w:t>
      </w:r>
      <w:r w:rsidRPr="00035E8D">
        <w:rPr>
          <w:rFonts w:asciiTheme="minorHAnsi" w:eastAsiaTheme="minorEastAsia" w:hAnsiTheme="minorHAnsi" w:cs="Arial"/>
          <w:i/>
          <w:sz w:val="22"/>
          <w:szCs w:val="22"/>
          <w:vertAlign w:val="superscript"/>
          <w:lang w:eastAsia="zh-CN"/>
        </w:rPr>
        <w:t>a,b</w:t>
      </w:r>
      <w:r w:rsidRPr="00035E8D">
        <w:rPr>
          <w:rFonts w:asciiTheme="minorHAnsi" w:eastAsiaTheme="minorEastAsia" w:hAnsiTheme="minorHAnsi" w:cs="Arial"/>
          <w:i/>
          <w:sz w:val="22"/>
          <w:szCs w:val="22"/>
          <w:lang w:eastAsia="zh-CN"/>
        </w:rPr>
        <w:t xml:space="preserve"> Orestis L. Katsamenis,</w:t>
      </w:r>
      <w:r w:rsidRPr="00035E8D">
        <w:rPr>
          <w:rFonts w:asciiTheme="minorHAnsi" w:eastAsiaTheme="minorEastAsia" w:hAnsiTheme="minorHAnsi" w:cs="Arial"/>
          <w:i/>
          <w:sz w:val="22"/>
          <w:szCs w:val="22"/>
          <w:vertAlign w:val="superscript"/>
          <w:lang w:eastAsia="zh-CN"/>
        </w:rPr>
        <w:t>c</w:t>
      </w:r>
      <w:r w:rsidRPr="00035E8D">
        <w:rPr>
          <w:rFonts w:asciiTheme="minorHAnsi" w:eastAsiaTheme="minorEastAsia" w:hAnsiTheme="minorHAnsi" w:cs="Arial"/>
          <w:i/>
          <w:sz w:val="22"/>
          <w:szCs w:val="22"/>
          <w:lang w:eastAsia="zh-CN"/>
        </w:rPr>
        <w:t xml:space="preserve"> Adam Wasenczuk</w:t>
      </w:r>
      <w:r w:rsidRPr="00035E8D">
        <w:rPr>
          <w:rFonts w:asciiTheme="minorHAnsi" w:eastAsiaTheme="minorEastAsia" w:hAnsiTheme="minorHAnsi" w:cs="Arial"/>
          <w:i/>
          <w:sz w:val="22"/>
          <w:szCs w:val="22"/>
          <w:vertAlign w:val="superscript"/>
          <w:lang w:eastAsia="zh-CN"/>
        </w:rPr>
        <w:t xml:space="preserve"> d</w:t>
      </w:r>
      <w:r w:rsidRPr="00035E8D">
        <w:rPr>
          <w:rFonts w:asciiTheme="minorHAnsi" w:eastAsiaTheme="minorEastAsia" w:hAnsiTheme="minorHAnsi" w:cs="Arial"/>
          <w:i/>
          <w:sz w:val="22"/>
          <w:szCs w:val="22"/>
          <w:lang w:eastAsia="zh-CN"/>
        </w:rPr>
        <w:t xml:space="preserve"> and David Vincent </w:t>
      </w:r>
      <w:r w:rsidRPr="00035E8D">
        <w:rPr>
          <w:rFonts w:asciiTheme="minorHAnsi" w:eastAsiaTheme="minorEastAsia" w:hAnsiTheme="minorHAnsi" w:cs="Arial"/>
          <w:i/>
          <w:sz w:val="22"/>
          <w:szCs w:val="22"/>
          <w:vertAlign w:val="superscript"/>
          <w:lang w:eastAsia="zh-CN"/>
        </w:rPr>
        <w:t>d</w:t>
      </w:r>
    </w:p>
    <w:p w14:paraId="0DDD66D3" w14:textId="1320B845" w:rsidR="00251CA9" w:rsidRPr="00035E8D" w:rsidRDefault="00251CA9" w:rsidP="00EC200C">
      <w:pPr>
        <w:spacing w:line="360" w:lineRule="auto"/>
        <w:rPr>
          <w:rFonts w:asciiTheme="minorHAnsi" w:eastAsiaTheme="minorEastAsia" w:hAnsiTheme="minorHAnsi" w:cs="Arial"/>
          <w:i/>
          <w:sz w:val="22"/>
          <w:szCs w:val="22"/>
          <w:vertAlign w:val="superscript"/>
          <w:lang w:eastAsia="zh-CN"/>
        </w:rPr>
      </w:pPr>
      <w:r w:rsidRPr="00035E8D">
        <w:rPr>
          <w:rFonts w:asciiTheme="minorHAnsi" w:eastAsiaTheme="minorEastAsia" w:hAnsiTheme="minorHAnsi" w:cs="Arial"/>
          <w:i/>
          <w:sz w:val="22"/>
          <w:szCs w:val="22"/>
          <w:vertAlign w:val="superscript"/>
          <w:lang w:eastAsia="zh-CN"/>
        </w:rPr>
        <w:t xml:space="preserve">a </w:t>
      </w:r>
      <w:r w:rsidRPr="00035E8D">
        <w:rPr>
          <w:rFonts w:asciiTheme="minorHAnsi" w:eastAsiaTheme="minorEastAsia" w:hAnsiTheme="minorHAnsi" w:cs="Arial"/>
          <w:iCs/>
          <w:sz w:val="22"/>
          <w:szCs w:val="22"/>
          <w:lang w:eastAsia="zh-CN"/>
        </w:rPr>
        <w:t>National Centre for Advanced Tribology at Southampton (nCATS), University of Southampton, Southampton, Hampshire, SO17 1BJ, UK</w:t>
      </w:r>
    </w:p>
    <w:p w14:paraId="01BE666D" w14:textId="77777777" w:rsidR="00251CA9" w:rsidRPr="00035E8D" w:rsidRDefault="00251CA9" w:rsidP="00EC200C">
      <w:pPr>
        <w:spacing w:line="360" w:lineRule="auto"/>
        <w:rPr>
          <w:rFonts w:asciiTheme="minorHAnsi" w:eastAsiaTheme="minorEastAsia" w:hAnsiTheme="minorHAnsi" w:cs="Arial"/>
          <w:iCs/>
          <w:sz w:val="22"/>
          <w:szCs w:val="22"/>
          <w:lang w:eastAsia="zh-CN"/>
        </w:rPr>
      </w:pPr>
      <w:r w:rsidRPr="00035E8D">
        <w:rPr>
          <w:rFonts w:asciiTheme="minorHAnsi" w:eastAsiaTheme="minorEastAsia" w:hAnsiTheme="minorHAnsi" w:cs="Arial"/>
          <w:iCs/>
          <w:sz w:val="22"/>
          <w:szCs w:val="22"/>
          <w:vertAlign w:val="superscript"/>
          <w:lang w:eastAsia="zh-CN"/>
        </w:rPr>
        <w:t>b</w:t>
      </w:r>
      <w:r w:rsidRPr="00035E8D">
        <w:rPr>
          <w:rFonts w:asciiTheme="minorHAnsi" w:eastAsiaTheme="minorEastAsia" w:hAnsiTheme="minorHAnsi" w:cs="Arial"/>
          <w:iCs/>
          <w:sz w:val="22"/>
          <w:szCs w:val="22"/>
          <w:lang w:eastAsia="zh-CN"/>
        </w:rPr>
        <w:t xml:space="preserve"> nC</w:t>
      </w:r>
      <w:r w:rsidRPr="00035E8D">
        <w:rPr>
          <w:rFonts w:asciiTheme="minorHAnsi" w:eastAsiaTheme="minorEastAsia" w:hAnsiTheme="minorHAnsi" w:cs="Arial"/>
          <w:iCs/>
          <w:sz w:val="22"/>
          <w:szCs w:val="22"/>
          <w:vertAlign w:val="superscript"/>
          <w:lang w:eastAsia="zh-CN"/>
        </w:rPr>
        <w:t>2</w:t>
      </w:r>
      <w:r w:rsidRPr="00035E8D">
        <w:rPr>
          <w:rFonts w:asciiTheme="minorHAnsi" w:eastAsiaTheme="minorEastAsia" w:hAnsiTheme="minorHAnsi" w:cs="Arial"/>
          <w:iCs/>
          <w:sz w:val="22"/>
          <w:szCs w:val="22"/>
          <w:lang w:eastAsia="zh-CN"/>
        </w:rPr>
        <w:t xml:space="preserve"> Enterprise Business Unit, University of Southampton, Southampton, Hampshire, SO17 1BJ, UK</w:t>
      </w:r>
    </w:p>
    <w:p w14:paraId="006C18CD" w14:textId="77777777" w:rsidR="00251CA9" w:rsidRPr="00035E8D" w:rsidRDefault="00251CA9" w:rsidP="00EC200C">
      <w:pPr>
        <w:spacing w:line="360" w:lineRule="auto"/>
        <w:rPr>
          <w:rFonts w:asciiTheme="minorHAnsi" w:eastAsiaTheme="minorEastAsia" w:hAnsiTheme="minorHAnsi" w:cs="Arial"/>
          <w:iCs/>
          <w:sz w:val="22"/>
          <w:szCs w:val="22"/>
          <w:lang w:eastAsia="zh-CN"/>
        </w:rPr>
      </w:pPr>
      <w:r w:rsidRPr="00035E8D">
        <w:rPr>
          <w:rFonts w:asciiTheme="minorHAnsi" w:eastAsiaTheme="minorEastAsia" w:hAnsiTheme="minorHAnsi" w:cs="Arial"/>
          <w:iCs/>
          <w:sz w:val="22"/>
          <w:szCs w:val="22"/>
          <w:vertAlign w:val="superscript"/>
          <w:lang w:eastAsia="zh-CN"/>
        </w:rPr>
        <w:t xml:space="preserve">c </w:t>
      </w:r>
      <w:r w:rsidRPr="00035E8D">
        <w:rPr>
          <w:rFonts w:asciiTheme="minorHAnsi" w:eastAsiaTheme="minorEastAsia" w:hAnsiTheme="minorHAnsi" w:cs="Arial"/>
          <w:iCs/>
          <w:sz w:val="22"/>
          <w:szCs w:val="22"/>
          <w:lang w:eastAsia="zh-CN"/>
        </w:rPr>
        <w:t>µ-VIS X-Ray Imaging Centre, University of Southampton, Southampton, Hampshire, SO17 1BJ, UK</w:t>
      </w:r>
    </w:p>
    <w:p w14:paraId="4E00229A" w14:textId="714271BB" w:rsidR="00251CA9" w:rsidRPr="00035E8D" w:rsidRDefault="00251CA9" w:rsidP="00F94427">
      <w:pPr>
        <w:spacing w:line="360" w:lineRule="auto"/>
        <w:rPr>
          <w:rFonts w:asciiTheme="minorHAnsi" w:eastAsiaTheme="minorEastAsia" w:hAnsiTheme="minorHAnsi" w:cs="Arial"/>
          <w:iCs/>
          <w:sz w:val="22"/>
          <w:szCs w:val="22"/>
          <w:lang w:eastAsia="zh-CN"/>
        </w:rPr>
      </w:pPr>
      <w:r w:rsidRPr="00035E8D">
        <w:rPr>
          <w:rFonts w:asciiTheme="minorHAnsi" w:eastAsiaTheme="minorEastAsia" w:hAnsiTheme="minorHAnsi" w:cs="Arial"/>
          <w:iCs/>
          <w:sz w:val="22"/>
          <w:szCs w:val="22"/>
          <w:vertAlign w:val="superscript"/>
          <w:lang w:eastAsia="zh-CN"/>
        </w:rPr>
        <w:t>d</w:t>
      </w:r>
      <w:r w:rsidRPr="00035E8D">
        <w:rPr>
          <w:rFonts w:asciiTheme="minorHAnsi" w:eastAsiaTheme="minorEastAsia" w:hAnsiTheme="minorHAnsi" w:cs="Arial"/>
          <w:iCs/>
          <w:sz w:val="22"/>
          <w:szCs w:val="22"/>
          <w:lang w:eastAsia="zh-CN"/>
        </w:rPr>
        <w:t xml:space="preserve"> Perpetuum Ltd.</w:t>
      </w:r>
      <w:r w:rsidR="00F94427" w:rsidRPr="00035E8D">
        <w:rPr>
          <w:rFonts w:asciiTheme="minorHAnsi" w:eastAsiaTheme="minorEastAsia" w:hAnsiTheme="minorHAnsi" w:cs="Arial"/>
          <w:iCs/>
          <w:sz w:val="22"/>
          <w:szCs w:val="22"/>
          <w:lang w:eastAsia="zh-CN"/>
        </w:rPr>
        <w:t>,</w:t>
      </w:r>
      <w:r w:rsidRPr="00035E8D">
        <w:rPr>
          <w:rFonts w:asciiTheme="minorHAnsi" w:eastAsiaTheme="minorEastAsia" w:hAnsiTheme="minorHAnsi" w:cs="Arial"/>
          <w:iCs/>
          <w:sz w:val="22"/>
          <w:szCs w:val="22"/>
          <w:lang w:eastAsia="zh-CN"/>
        </w:rPr>
        <w:t xml:space="preserve"> </w:t>
      </w:r>
      <w:r w:rsidR="00053F7E" w:rsidRPr="00035E8D">
        <w:rPr>
          <w:rFonts w:asciiTheme="minorHAnsi" w:eastAsiaTheme="minorEastAsia" w:hAnsiTheme="minorHAnsi" w:cs="Arial"/>
          <w:iCs/>
          <w:sz w:val="22"/>
          <w:szCs w:val="22"/>
          <w:lang w:eastAsia="zh-CN"/>
        </w:rPr>
        <w:t xml:space="preserve">Epsilon House, Southampton Science Park, Enterprise Road, </w:t>
      </w:r>
      <w:r w:rsidRPr="00035E8D">
        <w:rPr>
          <w:rFonts w:asciiTheme="minorHAnsi" w:eastAsiaTheme="minorEastAsia" w:hAnsiTheme="minorHAnsi" w:cs="Arial"/>
          <w:iCs/>
          <w:sz w:val="22"/>
          <w:szCs w:val="22"/>
          <w:lang w:eastAsia="zh-CN"/>
        </w:rPr>
        <w:t xml:space="preserve"> Southampton, Hampshire, SO16 7NS, UK  </w:t>
      </w:r>
    </w:p>
    <w:p w14:paraId="763C4C45" w14:textId="77777777" w:rsidR="00251CA9" w:rsidRPr="00035E8D" w:rsidRDefault="00251CA9" w:rsidP="00EC200C">
      <w:pPr>
        <w:spacing w:line="360" w:lineRule="auto"/>
        <w:rPr>
          <w:rFonts w:asciiTheme="minorHAnsi" w:eastAsiaTheme="minorEastAsia" w:hAnsiTheme="minorHAnsi" w:cs="Arial"/>
          <w:i/>
          <w:sz w:val="22"/>
          <w:szCs w:val="22"/>
          <w:lang w:eastAsia="zh-CN"/>
        </w:rPr>
      </w:pPr>
      <w:r w:rsidRPr="00035E8D">
        <w:rPr>
          <w:rFonts w:asciiTheme="minorHAnsi" w:eastAsiaTheme="minorEastAsia" w:hAnsiTheme="minorHAnsi" w:cstheme="minorBidi"/>
          <w:b/>
          <w:bCs/>
          <w:sz w:val="22"/>
          <w:szCs w:val="22"/>
          <w:lang w:eastAsia="zh-CN"/>
        </w:rPr>
        <w:t xml:space="preserve">* </w:t>
      </w:r>
      <w:r w:rsidRPr="00035E8D">
        <w:rPr>
          <w:rFonts w:asciiTheme="minorHAnsi" w:eastAsiaTheme="minorEastAsia" w:hAnsiTheme="minorHAnsi" w:cstheme="minorBidi"/>
          <w:sz w:val="22"/>
          <w:szCs w:val="22"/>
          <w:lang w:eastAsia="zh-CN"/>
        </w:rPr>
        <w:t>corresponding author email</w:t>
      </w:r>
      <w:r w:rsidRPr="00035E8D">
        <w:rPr>
          <w:rFonts w:asciiTheme="minorHAnsi" w:eastAsiaTheme="minorEastAsia" w:hAnsiTheme="minorHAnsi" w:cstheme="minorBidi"/>
          <w:b/>
          <w:bCs/>
          <w:sz w:val="22"/>
          <w:szCs w:val="22"/>
          <w:lang w:eastAsia="zh-CN"/>
        </w:rPr>
        <w:t xml:space="preserve">: </w:t>
      </w:r>
      <w:r w:rsidRPr="00035E8D">
        <w:rPr>
          <w:rFonts w:asciiTheme="minorHAnsi" w:eastAsiaTheme="minorEastAsia" w:hAnsiTheme="minorHAnsi" w:cs="Arial"/>
          <w:i/>
          <w:sz w:val="22"/>
          <w:szCs w:val="22"/>
          <w:lang w:eastAsia="zh-CN"/>
        </w:rPr>
        <w:t xml:space="preserve"> i.corni@soton.ac.uk</w:t>
      </w:r>
    </w:p>
    <w:p w14:paraId="742DB449" w14:textId="77777777" w:rsidR="00F94427" w:rsidRPr="00035E8D" w:rsidRDefault="00F94427" w:rsidP="00EC200C">
      <w:pPr>
        <w:spacing w:line="360" w:lineRule="auto"/>
        <w:rPr>
          <w:rFonts w:asciiTheme="minorHAnsi" w:hAnsiTheme="minorHAnsi"/>
          <w:b/>
          <w:bCs/>
          <w:sz w:val="22"/>
          <w:szCs w:val="22"/>
        </w:rPr>
      </w:pPr>
    </w:p>
    <w:p w14:paraId="186A589F" w14:textId="77777777" w:rsidR="00F94427" w:rsidRPr="00035E8D" w:rsidRDefault="00F94427" w:rsidP="00EC200C">
      <w:pPr>
        <w:spacing w:line="360" w:lineRule="auto"/>
        <w:rPr>
          <w:rFonts w:asciiTheme="minorHAnsi" w:hAnsiTheme="minorHAnsi"/>
          <w:b/>
          <w:bCs/>
          <w:sz w:val="22"/>
          <w:szCs w:val="22"/>
        </w:rPr>
      </w:pPr>
    </w:p>
    <w:p w14:paraId="42D6883B" w14:textId="77777777" w:rsidR="00F94427" w:rsidRPr="00035E8D" w:rsidRDefault="00F94427" w:rsidP="00EC200C">
      <w:pPr>
        <w:spacing w:line="360" w:lineRule="auto"/>
        <w:rPr>
          <w:rFonts w:asciiTheme="minorHAnsi" w:hAnsiTheme="minorHAnsi"/>
          <w:b/>
          <w:bCs/>
          <w:sz w:val="22"/>
          <w:szCs w:val="22"/>
        </w:rPr>
      </w:pPr>
    </w:p>
    <w:p w14:paraId="3B350950" w14:textId="77777777" w:rsidR="00F94427" w:rsidRPr="00035E8D" w:rsidRDefault="00F94427" w:rsidP="00EC200C">
      <w:pPr>
        <w:spacing w:line="360" w:lineRule="auto"/>
        <w:rPr>
          <w:rFonts w:asciiTheme="minorHAnsi" w:hAnsiTheme="minorHAnsi"/>
          <w:b/>
          <w:bCs/>
          <w:sz w:val="22"/>
          <w:szCs w:val="22"/>
        </w:rPr>
      </w:pPr>
    </w:p>
    <w:p w14:paraId="7CB31FA5" w14:textId="77777777" w:rsidR="00F94427" w:rsidRPr="00035E8D" w:rsidRDefault="00F94427" w:rsidP="00EC200C">
      <w:pPr>
        <w:spacing w:line="360" w:lineRule="auto"/>
        <w:rPr>
          <w:rFonts w:asciiTheme="minorHAnsi" w:hAnsiTheme="minorHAnsi"/>
          <w:b/>
          <w:bCs/>
          <w:sz w:val="22"/>
          <w:szCs w:val="22"/>
        </w:rPr>
      </w:pPr>
    </w:p>
    <w:p w14:paraId="7ED1F81F" w14:textId="77777777" w:rsidR="00F94427" w:rsidRPr="00035E8D" w:rsidRDefault="00F94427" w:rsidP="00EC200C">
      <w:pPr>
        <w:spacing w:line="360" w:lineRule="auto"/>
        <w:rPr>
          <w:rFonts w:asciiTheme="minorHAnsi" w:hAnsiTheme="minorHAnsi"/>
          <w:b/>
          <w:bCs/>
          <w:sz w:val="22"/>
          <w:szCs w:val="22"/>
        </w:rPr>
      </w:pPr>
    </w:p>
    <w:p w14:paraId="5828AEC7" w14:textId="77777777" w:rsidR="00F94427" w:rsidRPr="00035E8D" w:rsidRDefault="00F94427" w:rsidP="00EC200C">
      <w:pPr>
        <w:spacing w:line="360" w:lineRule="auto"/>
        <w:rPr>
          <w:rFonts w:asciiTheme="minorHAnsi" w:hAnsiTheme="minorHAnsi"/>
          <w:b/>
          <w:bCs/>
          <w:sz w:val="22"/>
          <w:szCs w:val="22"/>
        </w:rPr>
      </w:pPr>
    </w:p>
    <w:p w14:paraId="2BC5E954" w14:textId="77777777" w:rsidR="00F94427" w:rsidRPr="00035E8D" w:rsidRDefault="00F94427" w:rsidP="00EC200C">
      <w:pPr>
        <w:spacing w:line="360" w:lineRule="auto"/>
        <w:rPr>
          <w:rFonts w:asciiTheme="minorHAnsi" w:hAnsiTheme="minorHAnsi"/>
          <w:b/>
          <w:bCs/>
          <w:sz w:val="22"/>
          <w:szCs w:val="22"/>
        </w:rPr>
      </w:pPr>
    </w:p>
    <w:p w14:paraId="6294F79B" w14:textId="77777777" w:rsidR="00F94427" w:rsidRPr="00035E8D" w:rsidRDefault="00F94427" w:rsidP="00EC200C">
      <w:pPr>
        <w:spacing w:line="360" w:lineRule="auto"/>
        <w:rPr>
          <w:rFonts w:asciiTheme="minorHAnsi" w:hAnsiTheme="minorHAnsi"/>
          <w:b/>
          <w:bCs/>
          <w:sz w:val="22"/>
          <w:szCs w:val="22"/>
        </w:rPr>
      </w:pPr>
    </w:p>
    <w:p w14:paraId="07EBE914" w14:textId="77777777" w:rsidR="00F94427" w:rsidRPr="00035E8D" w:rsidRDefault="00F94427" w:rsidP="00EC200C">
      <w:pPr>
        <w:spacing w:line="360" w:lineRule="auto"/>
        <w:rPr>
          <w:rFonts w:asciiTheme="minorHAnsi" w:hAnsiTheme="minorHAnsi"/>
          <w:b/>
          <w:bCs/>
          <w:sz w:val="22"/>
          <w:szCs w:val="22"/>
        </w:rPr>
      </w:pPr>
    </w:p>
    <w:p w14:paraId="005949BC" w14:textId="77777777" w:rsidR="00F94427" w:rsidRPr="00035E8D" w:rsidRDefault="00F94427" w:rsidP="00EC200C">
      <w:pPr>
        <w:spacing w:line="360" w:lineRule="auto"/>
        <w:rPr>
          <w:rFonts w:asciiTheme="minorHAnsi" w:hAnsiTheme="minorHAnsi"/>
          <w:b/>
          <w:bCs/>
          <w:sz w:val="22"/>
          <w:szCs w:val="22"/>
        </w:rPr>
      </w:pPr>
    </w:p>
    <w:p w14:paraId="7C6E5DE0" w14:textId="77777777" w:rsidR="00F94427" w:rsidRPr="00035E8D" w:rsidRDefault="00F94427" w:rsidP="00EC200C">
      <w:pPr>
        <w:spacing w:line="360" w:lineRule="auto"/>
        <w:rPr>
          <w:rFonts w:asciiTheme="minorHAnsi" w:hAnsiTheme="minorHAnsi"/>
          <w:b/>
          <w:bCs/>
          <w:sz w:val="22"/>
          <w:szCs w:val="22"/>
        </w:rPr>
      </w:pPr>
    </w:p>
    <w:p w14:paraId="31145D81" w14:textId="77777777" w:rsidR="00F94427" w:rsidRPr="00035E8D" w:rsidRDefault="00F94427" w:rsidP="00EC200C">
      <w:pPr>
        <w:spacing w:line="360" w:lineRule="auto"/>
        <w:rPr>
          <w:rFonts w:asciiTheme="minorHAnsi" w:hAnsiTheme="minorHAnsi"/>
          <w:b/>
          <w:bCs/>
          <w:sz w:val="22"/>
          <w:szCs w:val="22"/>
        </w:rPr>
      </w:pPr>
    </w:p>
    <w:p w14:paraId="7553DAC7" w14:textId="77777777" w:rsidR="00F94427" w:rsidRPr="00035E8D" w:rsidRDefault="00F94427" w:rsidP="00EC200C">
      <w:pPr>
        <w:spacing w:line="360" w:lineRule="auto"/>
        <w:rPr>
          <w:rFonts w:asciiTheme="minorHAnsi" w:hAnsiTheme="minorHAnsi"/>
          <w:b/>
          <w:bCs/>
          <w:sz w:val="22"/>
          <w:szCs w:val="22"/>
        </w:rPr>
      </w:pPr>
    </w:p>
    <w:p w14:paraId="2CFCF7FC" w14:textId="77777777" w:rsidR="00F94427" w:rsidRPr="00035E8D" w:rsidRDefault="00F94427" w:rsidP="00EC200C">
      <w:pPr>
        <w:spacing w:line="360" w:lineRule="auto"/>
        <w:rPr>
          <w:rFonts w:asciiTheme="minorHAnsi" w:hAnsiTheme="minorHAnsi"/>
          <w:b/>
          <w:bCs/>
          <w:sz w:val="22"/>
          <w:szCs w:val="22"/>
        </w:rPr>
      </w:pPr>
    </w:p>
    <w:p w14:paraId="7FC24367" w14:textId="77777777" w:rsidR="00F94427" w:rsidRPr="00035E8D" w:rsidRDefault="00F94427" w:rsidP="00EC200C">
      <w:pPr>
        <w:spacing w:line="360" w:lineRule="auto"/>
        <w:rPr>
          <w:rFonts w:asciiTheme="minorHAnsi" w:hAnsiTheme="minorHAnsi"/>
          <w:b/>
          <w:bCs/>
          <w:sz w:val="22"/>
          <w:szCs w:val="22"/>
        </w:rPr>
      </w:pPr>
    </w:p>
    <w:p w14:paraId="5AA0C3D9" w14:textId="77777777" w:rsidR="00F94427" w:rsidRPr="00035E8D" w:rsidRDefault="00F94427" w:rsidP="00EC200C">
      <w:pPr>
        <w:spacing w:line="360" w:lineRule="auto"/>
        <w:rPr>
          <w:rFonts w:asciiTheme="minorHAnsi" w:hAnsiTheme="minorHAnsi"/>
          <w:b/>
          <w:bCs/>
          <w:sz w:val="22"/>
          <w:szCs w:val="22"/>
        </w:rPr>
      </w:pPr>
    </w:p>
    <w:p w14:paraId="6486385E" w14:textId="77777777" w:rsidR="00F94427" w:rsidRPr="00035E8D" w:rsidRDefault="00F94427" w:rsidP="00EC200C">
      <w:pPr>
        <w:spacing w:line="360" w:lineRule="auto"/>
        <w:rPr>
          <w:rFonts w:asciiTheme="minorHAnsi" w:hAnsiTheme="minorHAnsi"/>
          <w:b/>
          <w:bCs/>
          <w:sz w:val="22"/>
          <w:szCs w:val="22"/>
        </w:rPr>
      </w:pPr>
    </w:p>
    <w:p w14:paraId="0C2D5481" w14:textId="77777777" w:rsidR="00F94427" w:rsidRPr="00035E8D" w:rsidRDefault="00F94427" w:rsidP="00EC200C">
      <w:pPr>
        <w:spacing w:line="360" w:lineRule="auto"/>
        <w:rPr>
          <w:rFonts w:asciiTheme="minorHAnsi" w:hAnsiTheme="minorHAnsi"/>
          <w:b/>
          <w:bCs/>
          <w:sz w:val="22"/>
          <w:szCs w:val="22"/>
        </w:rPr>
      </w:pPr>
    </w:p>
    <w:p w14:paraId="420F90FC" w14:textId="77777777" w:rsidR="00F94427" w:rsidRPr="00035E8D" w:rsidRDefault="00F94427" w:rsidP="00EC200C">
      <w:pPr>
        <w:spacing w:line="360" w:lineRule="auto"/>
        <w:rPr>
          <w:rFonts w:asciiTheme="minorHAnsi" w:hAnsiTheme="minorHAnsi"/>
          <w:b/>
          <w:bCs/>
          <w:sz w:val="22"/>
          <w:szCs w:val="22"/>
        </w:rPr>
      </w:pPr>
    </w:p>
    <w:p w14:paraId="6A39EF42" w14:textId="77777777" w:rsidR="00F94427" w:rsidRPr="00035E8D" w:rsidRDefault="00F94427" w:rsidP="00EC200C">
      <w:pPr>
        <w:spacing w:line="360" w:lineRule="auto"/>
        <w:rPr>
          <w:rFonts w:asciiTheme="minorHAnsi" w:hAnsiTheme="minorHAnsi"/>
          <w:b/>
          <w:bCs/>
          <w:sz w:val="22"/>
          <w:szCs w:val="22"/>
        </w:rPr>
      </w:pPr>
    </w:p>
    <w:p w14:paraId="4B9C9D67" w14:textId="77777777" w:rsidR="00F94427" w:rsidRPr="00035E8D" w:rsidRDefault="00F94427" w:rsidP="00EC200C">
      <w:pPr>
        <w:spacing w:line="360" w:lineRule="auto"/>
        <w:rPr>
          <w:rFonts w:asciiTheme="minorHAnsi" w:hAnsiTheme="minorHAnsi"/>
          <w:b/>
          <w:bCs/>
          <w:sz w:val="22"/>
          <w:szCs w:val="22"/>
        </w:rPr>
      </w:pPr>
    </w:p>
    <w:p w14:paraId="524F5DDF" w14:textId="77777777" w:rsidR="00F94427" w:rsidRPr="00035E8D" w:rsidRDefault="00F94427" w:rsidP="00EC200C">
      <w:pPr>
        <w:spacing w:line="360" w:lineRule="auto"/>
        <w:rPr>
          <w:rFonts w:asciiTheme="minorHAnsi" w:hAnsiTheme="minorHAnsi"/>
          <w:b/>
          <w:bCs/>
          <w:sz w:val="22"/>
          <w:szCs w:val="22"/>
        </w:rPr>
      </w:pPr>
    </w:p>
    <w:p w14:paraId="49D10B9A" w14:textId="77777777" w:rsidR="00F94427" w:rsidRPr="00035E8D" w:rsidRDefault="00F94427" w:rsidP="00EC200C">
      <w:pPr>
        <w:spacing w:line="360" w:lineRule="auto"/>
        <w:rPr>
          <w:rFonts w:asciiTheme="minorHAnsi" w:hAnsiTheme="minorHAnsi"/>
          <w:b/>
          <w:bCs/>
          <w:sz w:val="22"/>
          <w:szCs w:val="22"/>
        </w:rPr>
      </w:pPr>
    </w:p>
    <w:p w14:paraId="7265FEF7" w14:textId="2DA991DA" w:rsidR="002A5B16" w:rsidRPr="00035E8D" w:rsidRDefault="00DD7AE9" w:rsidP="00EC200C">
      <w:pPr>
        <w:spacing w:line="360" w:lineRule="auto"/>
        <w:rPr>
          <w:rFonts w:asciiTheme="minorHAnsi" w:hAnsiTheme="minorHAnsi"/>
          <w:b/>
          <w:bCs/>
          <w:sz w:val="22"/>
          <w:szCs w:val="22"/>
        </w:rPr>
      </w:pPr>
      <w:r w:rsidRPr="00035E8D">
        <w:rPr>
          <w:rFonts w:asciiTheme="minorHAnsi" w:hAnsiTheme="minorHAnsi"/>
          <w:b/>
          <w:bCs/>
          <w:sz w:val="22"/>
          <w:szCs w:val="22"/>
        </w:rPr>
        <w:lastRenderedPageBreak/>
        <w:t>A</w:t>
      </w:r>
      <w:r w:rsidR="002A5B16" w:rsidRPr="00035E8D">
        <w:rPr>
          <w:rFonts w:asciiTheme="minorHAnsi" w:hAnsiTheme="minorHAnsi"/>
          <w:b/>
          <w:bCs/>
          <w:sz w:val="22"/>
          <w:szCs w:val="22"/>
        </w:rPr>
        <w:t>bstract</w:t>
      </w:r>
      <w:r w:rsidR="008814BE" w:rsidRPr="00035E8D">
        <w:rPr>
          <w:rFonts w:asciiTheme="minorHAnsi" w:hAnsiTheme="minorHAnsi"/>
          <w:b/>
          <w:bCs/>
          <w:sz w:val="22"/>
          <w:szCs w:val="22"/>
        </w:rPr>
        <w:t xml:space="preserve"> </w:t>
      </w:r>
    </w:p>
    <w:p w14:paraId="6791CB4C" w14:textId="4C18A676" w:rsidR="000A2448" w:rsidRPr="00035E8D" w:rsidRDefault="00866C83" w:rsidP="00F94427">
      <w:pPr>
        <w:spacing w:line="360" w:lineRule="auto"/>
        <w:rPr>
          <w:rFonts w:asciiTheme="minorHAnsi" w:hAnsiTheme="minorHAnsi" w:cs="Arial"/>
          <w:sz w:val="22"/>
          <w:szCs w:val="22"/>
        </w:rPr>
      </w:pPr>
      <w:r w:rsidRPr="00035E8D">
        <w:rPr>
          <w:rFonts w:asciiTheme="minorHAnsi" w:hAnsiTheme="minorHAnsi" w:cs="Arial"/>
          <w:sz w:val="22"/>
          <w:szCs w:val="22"/>
        </w:rPr>
        <w:t>This paper presents a new stage of on-going research to fully characterize the rolling contact fatigue (RCF) damage</w:t>
      </w:r>
      <w:r w:rsidR="009567FF" w:rsidRPr="00035E8D">
        <w:rPr>
          <w:rFonts w:asciiTheme="minorHAnsi" w:hAnsiTheme="minorHAnsi" w:cs="Arial"/>
          <w:sz w:val="22"/>
          <w:szCs w:val="22"/>
        </w:rPr>
        <w:t xml:space="preserve"> observed in rail axle </w:t>
      </w:r>
      <w:r w:rsidR="004C2039" w:rsidRPr="00035E8D">
        <w:rPr>
          <w:rFonts w:asciiTheme="minorHAnsi" w:hAnsiTheme="minorHAnsi" w:cs="Arial"/>
          <w:sz w:val="22"/>
          <w:szCs w:val="22"/>
        </w:rPr>
        <w:t xml:space="preserve">Compact Tapered roller Bearing Units (CTBUs). The bearings </w:t>
      </w:r>
      <w:r w:rsidR="000A2448" w:rsidRPr="00035E8D">
        <w:rPr>
          <w:rFonts w:asciiTheme="minorHAnsi" w:hAnsiTheme="minorHAnsi" w:cs="Arial"/>
          <w:sz w:val="22"/>
          <w:szCs w:val="22"/>
        </w:rPr>
        <w:t>examined</w:t>
      </w:r>
      <w:r w:rsidR="004C2039" w:rsidRPr="00035E8D">
        <w:rPr>
          <w:rFonts w:asciiTheme="minorHAnsi" w:hAnsiTheme="minorHAnsi" w:cs="Arial"/>
          <w:sz w:val="22"/>
          <w:szCs w:val="22"/>
        </w:rPr>
        <w:t xml:space="preserve"> in this work have been removed from </w:t>
      </w:r>
      <w:r w:rsidR="00DD7AE9" w:rsidRPr="00035E8D">
        <w:rPr>
          <w:rFonts w:asciiTheme="minorHAnsi" w:hAnsiTheme="minorHAnsi" w:cs="Arial"/>
          <w:sz w:val="22"/>
          <w:szCs w:val="22"/>
        </w:rPr>
        <w:t>service</w:t>
      </w:r>
      <w:r w:rsidR="00640BDB" w:rsidRPr="00035E8D">
        <w:rPr>
          <w:rFonts w:asciiTheme="minorHAnsi" w:hAnsiTheme="minorHAnsi" w:cs="Arial"/>
          <w:sz w:val="22"/>
          <w:szCs w:val="22"/>
        </w:rPr>
        <w:t>,</w:t>
      </w:r>
      <w:r w:rsidR="00DD7AE9" w:rsidRPr="00035E8D">
        <w:rPr>
          <w:rFonts w:asciiTheme="minorHAnsi" w:hAnsiTheme="minorHAnsi" w:cs="Arial"/>
          <w:sz w:val="22"/>
          <w:szCs w:val="22"/>
        </w:rPr>
        <w:t xml:space="preserve"> </w:t>
      </w:r>
      <w:r w:rsidR="000A2448" w:rsidRPr="00035E8D">
        <w:rPr>
          <w:rFonts w:asciiTheme="minorHAnsi" w:hAnsiTheme="minorHAnsi" w:cs="Arial"/>
          <w:sz w:val="22"/>
          <w:szCs w:val="22"/>
        </w:rPr>
        <w:t xml:space="preserve">following the identification of degradation </w:t>
      </w:r>
      <w:r w:rsidR="00DD7AE9" w:rsidRPr="00035E8D">
        <w:rPr>
          <w:rFonts w:asciiTheme="minorHAnsi" w:hAnsiTheme="minorHAnsi" w:cs="Arial"/>
          <w:sz w:val="22"/>
          <w:szCs w:val="22"/>
        </w:rPr>
        <w:t xml:space="preserve">using on-board condition monitoring techniques. </w:t>
      </w:r>
    </w:p>
    <w:p w14:paraId="0C53A603" w14:textId="3F59133B" w:rsidR="00F432D4" w:rsidRPr="008F0C10" w:rsidRDefault="000A2448" w:rsidP="00266A23">
      <w:pPr>
        <w:spacing w:line="360" w:lineRule="auto"/>
        <w:rPr>
          <w:rFonts w:asciiTheme="minorHAnsi" w:hAnsiTheme="minorHAnsi" w:cs="Arial"/>
          <w:sz w:val="22"/>
          <w:szCs w:val="22"/>
        </w:rPr>
      </w:pPr>
      <w:r w:rsidRPr="00035E8D">
        <w:rPr>
          <w:rFonts w:asciiTheme="minorHAnsi" w:hAnsiTheme="minorHAnsi" w:cs="Arial"/>
          <w:sz w:val="22"/>
          <w:szCs w:val="22"/>
        </w:rPr>
        <w:t xml:space="preserve">The </w:t>
      </w:r>
      <w:r w:rsidR="00606970" w:rsidRPr="00035E8D">
        <w:rPr>
          <w:rFonts w:asciiTheme="minorHAnsi" w:hAnsiTheme="minorHAnsi" w:cs="Arial"/>
          <w:sz w:val="22"/>
          <w:szCs w:val="22"/>
        </w:rPr>
        <w:t xml:space="preserve">running </w:t>
      </w:r>
      <w:r w:rsidRPr="00035E8D">
        <w:rPr>
          <w:rFonts w:asciiTheme="minorHAnsi" w:hAnsiTheme="minorHAnsi" w:cs="Arial"/>
          <w:sz w:val="22"/>
          <w:szCs w:val="22"/>
        </w:rPr>
        <w:t>surfaces of the bearings</w:t>
      </w:r>
      <w:r w:rsidR="00606970" w:rsidRPr="00035E8D">
        <w:rPr>
          <w:rFonts w:asciiTheme="minorHAnsi" w:hAnsiTheme="minorHAnsi" w:cs="Arial"/>
          <w:sz w:val="22"/>
          <w:szCs w:val="22"/>
        </w:rPr>
        <w:t xml:space="preserve"> were examined and </w:t>
      </w:r>
      <w:r w:rsidR="0064628A" w:rsidRPr="00035E8D">
        <w:rPr>
          <w:rFonts w:asciiTheme="minorHAnsi" w:hAnsiTheme="minorHAnsi" w:cs="Arial"/>
          <w:sz w:val="22"/>
          <w:szCs w:val="22"/>
        </w:rPr>
        <w:t xml:space="preserve">the </w:t>
      </w:r>
      <w:r w:rsidR="00606970" w:rsidRPr="00035E8D">
        <w:rPr>
          <w:rFonts w:asciiTheme="minorHAnsi" w:hAnsiTheme="minorHAnsi" w:cs="Arial"/>
          <w:sz w:val="22"/>
          <w:szCs w:val="22"/>
        </w:rPr>
        <w:t xml:space="preserve">damage fully characterized </w:t>
      </w:r>
      <w:r w:rsidR="0064628A" w:rsidRPr="00035E8D">
        <w:rPr>
          <w:rFonts w:asciiTheme="minorHAnsi" w:hAnsiTheme="minorHAnsi" w:cs="Arial"/>
          <w:sz w:val="22"/>
          <w:szCs w:val="22"/>
        </w:rPr>
        <w:t xml:space="preserve">using a mixture of metallographic, surface profilometry and </w:t>
      </w:r>
      <w:r w:rsidR="00A20DE6" w:rsidRPr="00035E8D">
        <w:rPr>
          <w:rFonts w:asciiTheme="minorHAnsi" w:hAnsiTheme="minorHAnsi" w:cs="Arial"/>
          <w:sz w:val="22"/>
          <w:szCs w:val="22"/>
        </w:rPr>
        <w:t>high-resolution</w:t>
      </w:r>
      <w:r w:rsidR="0064628A" w:rsidRPr="00035E8D">
        <w:rPr>
          <w:rFonts w:asciiTheme="minorHAnsi" w:hAnsiTheme="minorHAnsi" w:cs="Arial"/>
          <w:sz w:val="22"/>
          <w:szCs w:val="22"/>
        </w:rPr>
        <w:t xml:space="preserve"> micro-Computed Tomography (µ-CT) techniques. </w:t>
      </w:r>
      <w:r w:rsidR="00CB5EAE" w:rsidRPr="00035E8D">
        <w:rPr>
          <w:rFonts w:asciiTheme="minorHAnsi" w:hAnsiTheme="minorHAnsi" w:cs="Arial"/>
          <w:sz w:val="22"/>
          <w:szCs w:val="22"/>
        </w:rPr>
        <w:t>In this manner the RCF was</w:t>
      </w:r>
      <w:r w:rsidR="0064628A" w:rsidRPr="00035E8D">
        <w:rPr>
          <w:rFonts w:asciiTheme="minorHAnsi" w:hAnsiTheme="minorHAnsi" w:cs="Arial"/>
          <w:sz w:val="22"/>
          <w:szCs w:val="22"/>
        </w:rPr>
        <w:t xml:space="preserve"> categorised by </w:t>
      </w:r>
      <w:r w:rsidR="00CB5EAE" w:rsidRPr="00035E8D">
        <w:rPr>
          <w:rFonts w:asciiTheme="minorHAnsi" w:hAnsiTheme="minorHAnsi" w:cs="Arial"/>
          <w:sz w:val="22"/>
          <w:szCs w:val="22"/>
        </w:rPr>
        <w:t>initiation</w:t>
      </w:r>
      <w:r w:rsidR="0064628A" w:rsidRPr="00035E8D">
        <w:rPr>
          <w:rFonts w:asciiTheme="minorHAnsi" w:hAnsiTheme="minorHAnsi" w:cs="Arial"/>
          <w:sz w:val="22"/>
          <w:szCs w:val="22"/>
        </w:rPr>
        <w:t xml:space="preserve"> mechanism</w:t>
      </w:r>
      <w:r w:rsidR="00CB5EAE" w:rsidRPr="00035E8D">
        <w:rPr>
          <w:rFonts w:asciiTheme="minorHAnsi" w:hAnsiTheme="minorHAnsi" w:cs="Arial"/>
          <w:sz w:val="22"/>
          <w:szCs w:val="22"/>
        </w:rPr>
        <w:t>: sub</w:t>
      </w:r>
      <w:r w:rsidR="00842741" w:rsidRPr="00035E8D">
        <w:rPr>
          <w:rFonts w:asciiTheme="minorHAnsi" w:hAnsiTheme="minorHAnsi" w:cs="Arial"/>
          <w:sz w:val="22"/>
          <w:szCs w:val="22"/>
        </w:rPr>
        <w:t>-</w:t>
      </w:r>
      <w:r w:rsidR="00CB5EAE" w:rsidRPr="00035E8D">
        <w:rPr>
          <w:rFonts w:asciiTheme="minorHAnsi" w:hAnsiTheme="minorHAnsi" w:cs="Arial"/>
          <w:sz w:val="22"/>
          <w:szCs w:val="22"/>
        </w:rPr>
        <w:t>surface or surface</w:t>
      </w:r>
      <w:r w:rsidR="00812274" w:rsidRPr="00035E8D">
        <w:rPr>
          <w:rFonts w:asciiTheme="minorHAnsi" w:hAnsiTheme="minorHAnsi" w:cs="Arial"/>
          <w:sz w:val="22"/>
          <w:szCs w:val="22"/>
        </w:rPr>
        <w:t>.</w:t>
      </w:r>
      <w:r w:rsidR="00A94C6A" w:rsidRPr="00035E8D">
        <w:rPr>
          <w:rFonts w:asciiTheme="minorHAnsi" w:hAnsiTheme="minorHAnsi" w:cs="Arial"/>
          <w:sz w:val="22"/>
          <w:szCs w:val="22"/>
        </w:rPr>
        <w:t xml:space="preserve"> </w:t>
      </w:r>
      <w:r w:rsidR="00184F15" w:rsidRPr="00035E8D">
        <w:rPr>
          <w:rFonts w:asciiTheme="minorHAnsi" w:hAnsiTheme="minorHAnsi" w:cs="Arial"/>
          <w:sz w:val="22"/>
          <w:szCs w:val="22"/>
        </w:rPr>
        <w:t>This work has led to an increased understanding of the propagation of sub</w:t>
      </w:r>
      <w:r w:rsidR="00842741" w:rsidRPr="00035E8D">
        <w:rPr>
          <w:rFonts w:asciiTheme="minorHAnsi" w:hAnsiTheme="minorHAnsi" w:cs="Arial"/>
          <w:sz w:val="22"/>
          <w:szCs w:val="22"/>
        </w:rPr>
        <w:t>-</w:t>
      </w:r>
      <w:r w:rsidR="00184F15" w:rsidRPr="00035E8D">
        <w:rPr>
          <w:rFonts w:asciiTheme="minorHAnsi" w:hAnsiTheme="minorHAnsi" w:cs="Arial"/>
          <w:sz w:val="22"/>
          <w:szCs w:val="22"/>
        </w:rPr>
        <w:t xml:space="preserve">surface and surface initiated RCF and its implications </w:t>
      </w:r>
      <w:r w:rsidR="00640BDB" w:rsidRPr="00035E8D">
        <w:rPr>
          <w:rFonts w:asciiTheme="minorHAnsi" w:hAnsiTheme="minorHAnsi" w:cs="Arial"/>
          <w:sz w:val="22"/>
          <w:szCs w:val="22"/>
        </w:rPr>
        <w:t>for</w:t>
      </w:r>
      <w:r w:rsidR="00184F15" w:rsidRPr="00035E8D">
        <w:rPr>
          <w:rFonts w:asciiTheme="minorHAnsi" w:hAnsiTheme="minorHAnsi" w:cs="Arial"/>
          <w:sz w:val="22"/>
          <w:szCs w:val="22"/>
        </w:rPr>
        <w:t xml:space="preserve"> life and condition of the bearing once failure has initiated. </w:t>
      </w:r>
      <w:r w:rsidR="00A94C6A" w:rsidRPr="00035E8D">
        <w:rPr>
          <w:rFonts w:asciiTheme="minorHAnsi" w:hAnsiTheme="minorHAnsi" w:cs="Arial"/>
          <w:sz w:val="22"/>
          <w:szCs w:val="22"/>
        </w:rPr>
        <w:t>It was determined that the sub</w:t>
      </w:r>
      <w:r w:rsidR="00842741" w:rsidRPr="00035E8D">
        <w:rPr>
          <w:rFonts w:asciiTheme="minorHAnsi" w:hAnsiTheme="minorHAnsi" w:cs="Arial"/>
          <w:sz w:val="22"/>
          <w:szCs w:val="22"/>
        </w:rPr>
        <w:t>-</w:t>
      </w:r>
      <w:r w:rsidR="00A94C6A" w:rsidRPr="00035E8D">
        <w:rPr>
          <w:rFonts w:asciiTheme="minorHAnsi" w:hAnsiTheme="minorHAnsi" w:cs="Arial"/>
          <w:sz w:val="22"/>
          <w:szCs w:val="22"/>
        </w:rPr>
        <w:t xml:space="preserve">surface </w:t>
      </w:r>
      <w:r w:rsidR="00184F15" w:rsidRPr="00035E8D">
        <w:rPr>
          <w:rFonts w:asciiTheme="minorHAnsi" w:hAnsiTheme="minorHAnsi" w:cs="Arial"/>
          <w:sz w:val="22"/>
          <w:szCs w:val="22"/>
        </w:rPr>
        <w:t>initiated RCF damage was the first to occur in service and produced large craters on the bearing running surface. Once material had been los</w:t>
      </w:r>
      <w:r w:rsidR="00E36BBE" w:rsidRPr="00035E8D">
        <w:rPr>
          <w:rFonts w:asciiTheme="minorHAnsi" w:hAnsiTheme="minorHAnsi" w:cs="Arial"/>
          <w:sz w:val="22"/>
          <w:szCs w:val="22"/>
        </w:rPr>
        <w:t>t</w:t>
      </w:r>
      <w:r w:rsidR="00184F15" w:rsidRPr="00035E8D">
        <w:rPr>
          <w:rFonts w:asciiTheme="minorHAnsi" w:hAnsiTheme="minorHAnsi" w:cs="Arial"/>
          <w:sz w:val="22"/>
          <w:szCs w:val="22"/>
        </w:rPr>
        <w:t xml:space="preserve"> in this primary manner, further secondary surface</w:t>
      </w:r>
      <w:r w:rsidR="00640BDB" w:rsidRPr="00035E8D">
        <w:rPr>
          <w:rFonts w:asciiTheme="minorHAnsi" w:hAnsiTheme="minorHAnsi" w:cs="Arial"/>
          <w:sz w:val="22"/>
          <w:szCs w:val="22"/>
        </w:rPr>
        <w:t>-</w:t>
      </w:r>
      <w:r w:rsidR="00190D83" w:rsidRPr="00035E8D">
        <w:rPr>
          <w:rFonts w:asciiTheme="minorHAnsi" w:hAnsiTheme="minorHAnsi" w:cs="Arial"/>
          <w:sz w:val="22"/>
          <w:szCs w:val="22"/>
        </w:rPr>
        <w:t>initiating</w:t>
      </w:r>
      <w:r w:rsidR="00184F15" w:rsidRPr="00035E8D">
        <w:rPr>
          <w:rFonts w:asciiTheme="minorHAnsi" w:hAnsiTheme="minorHAnsi" w:cs="Arial"/>
          <w:sz w:val="22"/>
          <w:szCs w:val="22"/>
        </w:rPr>
        <w:t xml:space="preserve"> RCF grew from the edges of the large craters. It was deemed that the deep primary sub</w:t>
      </w:r>
      <w:r w:rsidR="00842741" w:rsidRPr="00035E8D">
        <w:rPr>
          <w:rFonts w:asciiTheme="minorHAnsi" w:hAnsiTheme="minorHAnsi" w:cs="Arial"/>
          <w:sz w:val="22"/>
          <w:szCs w:val="22"/>
        </w:rPr>
        <w:t>-</w:t>
      </w:r>
      <w:r w:rsidR="00EE63DD" w:rsidRPr="00035E8D">
        <w:rPr>
          <w:rFonts w:asciiTheme="minorHAnsi" w:hAnsiTheme="minorHAnsi" w:cs="Arial"/>
          <w:sz w:val="22"/>
          <w:szCs w:val="22"/>
        </w:rPr>
        <w:t xml:space="preserve">surface RCF craters were more life limiting than </w:t>
      </w:r>
      <w:r w:rsidR="00EE63DD" w:rsidRPr="008F0C10">
        <w:rPr>
          <w:rFonts w:asciiTheme="minorHAnsi" w:hAnsiTheme="minorHAnsi" w:cs="Arial"/>
          <w:sz w:val="22"/>
          <w:szCs w:val="22"/>
        </w:rPr>
        <w:t>the secondary surface damage</w:t>
      </w:r>
      <w:r w:rsidR="00640BDB" w:rsidRPr="008F0C10">
        <w:rPr>
          <w:rFonts w:asciiTheme="minorHAnsi" w:hAnsiTheme="minorHAnsi" w:cs="Arial"/>
          <w:sz w:val="22"/>
          <w:szCs w:val="22"/>
        </w:rPr>
        <w:t>.</w:t>
      </w:r>
      <w:r w:rsidR="00E36BBE" w:rsidRPr="008F0C10">
        <w:rPr>
          <w:rFonts w:asciiTheme="minorHAnsi" w:hAnsiTheme="minorHAnsi" w:cs="Arial"/>
          <w:sz w:val="22"/>
          <w:szCs w:val="22"/>
        </w:rPr>
        <w:t xml:space="preserve"> </w:t>
      </w:r>
      <w:r w:rsidR="00640BDB" w:rsidRPr="008F0C10">
        <w:rPr>
          <w:rFonts w:asciiTheme="minorHAnsi" w:hAnsiTheme="minorHAnsi" w:cs="Arial"/>
          <w:sz w:val="22"/>
          <w:szCs w:val="22"/>
        </w:rPr>
        <w:t>T</w:t>
      </w:r>
      <w:r w:rsidR="00EE63DD" w:rsidRPr="008F0C10">
        <w:rPr>
          <w:rFonts w:asciiTheme="minorHAnsi" w:hAnsiTheme="minorHAnsi" w:cs="Arial"/>
          <w:sz w:val="22"/>
          <w:szCs w:val="22"/>
        </w:rPr>
        <w:t xml:space="preserve">herefore maps of the damage were </w:t>
      </w:r>
      <w:r w:rsidR="00A94C6A" w:rsidRPr="008F0C10">
        <w:rPr>
          <w:rFonts w:asciiTheme="minorHAnsi" w:hAnsiTheme="minorHAnsi" w:cs="Arial"/>
          <w:sz w:val="22"/>
          <w:szCs w:val="22"/>
        </w:rPr>
        <w:t>created allowing</w:t>
      </w:r>
      <w:r w:rsidR="00EE63DD" w:rsidRPr="008F0C10">
        <w:rPr>
          <w:rFonts w:asciiTheme="minorHAnsi" w:hAnsiTheme="minorHAnsi" w:cs="Arial"/>
          <w:sz w:val="22"/>
          <w:szCs w:val="22"/>
        </w:rPr>
        <w:t xml:space="preserve"> the</w:t>
      </w:r>
      <w:r w:rsidR="00A94C6A" w:rsidRPr="008F0C10">
        <w:rPr>
          <w:rFonts w:asciiTheme="minorHAnsi" w:hAnsiTheme="minorHAnsi" w:cs="Arial"/>
          <w:sz w:val="22"/>
          <w:szCs w:val="22"/>
        </w:rPr>
        <w:t xml:space="preserve"> two mechanisms to be </w:t>
      </w:r>
      <w:r w:rsidR="00640BDB" w:rsidRPr="008F0C10">
        <w:rPr>
          <w:rFonts w:asciiTheme="minorHAnsi" w:hAnsiTheme="minorHAnsi" w:cs="Arial"/>
          <w:sz w:val="22"/>
          <w:szCs w:val="22"/>
        </w:rPr>
        <w:t xml:space="preserve">examined separately, </w:t>
      </w:r>
      <w:r w:rsidR="00EE63DD" w:rsidRPr="008F0C10">
        <w:rPr>
          <w:rFonts w:asciiTheme="minorHAnsi" w:hAnsiTheme="minorHAnsi" w:cs="Arial"/>
          <w:sz w:val="22"/>
          <w:szCs w:val="22"/>
        </w:rPr>
        <w:t xml:space="preserve">both visually and by </w:t>
      </w:r>
      <w:r w:rsidR="00640BDB" w:rsidRPr="008F0C10">
        <w:rPr>
          <w:rFonts w:asciiTheme="minorHAnsi" w:hAnsiTheme="minorHAnsi" w:cs="Arial"/>
          <w:sz w:val="22"/>
          <w:szCs w:val="22"/>
        </w:rPr>
        <w:t xml:space="preserve">quantitative </w:t>
      </w:r>
      <w:r w:rsidR="00EE63DD" w:rsidRPr="008F0C10">
        <w:rPr>
          <w:rFonts w:asciiTheme="minorHAnsi" w:hAnsiTheme="minorHAnsi" w:cs="Arial"/>
          <w:sz w:val="22"/>
          <w:szCs w:val="22"/>
        </w:rPr>
        <w:t>parameters such as volume loss, area, depth, roughness</w:t>
      </w:r>
      <w:r w:rsidR="00190D83" w:rsidRPr="008F0C10">
        <w:rPr>
          <w:rFonts w:asciiTheme="minorHAnsi" w:hAnsiTheme="minorHAnsi" w:cs="Arial"/>
          <w:sz w:val="22"/>
          <w:szCs w:val="22"/>
        </w:rPr>
        <w:t xml:space="preserve"> etc.</w:t>
      </w:r>
    </w:p>
    <w:p w14:paraId="48494E99" w14:textId="77777777" w:rsidR="00266A23" w:rsidRPr="00035E8D" w:rsidRDefault="00266A23" w:rsidP="00266A23">
      <w:pPr>
        <w:spacing w:line="360" w:lineRule="auto"/>
        <w:rPr>
          <w:rFonts w:asciiTheme="minorHAnsi" w:hAnsiTheme="minorHAnsi" w:cs="Arial"/>
          <w:b/>
          <w:bCs/>
          <w:sz w:val="22"/>
          <w:szCs w:val="22"/>
        </w:rPr>
      </w:pPr>
    </w:p>
    <w:p w14:paraId="31EEE5C3" w14:textId="26CE936A" w:rsidR="00E423CD" w:rsidRPr="00035E8D" w:rsidRDefault="00632529" w:rsidP="00EC200C">
      <w:pPr>
        <w:spacing w:line="360" w:lineRule="auto"/>
        <w:rPr>
          <w:rFonts w:asciiTheme="minorHAnsi" w:hAnsiTheme="minorHAnsi" w:cs="Arial"/>
          <w:sz w:val="22"/>
          <w:szCs w:val="22"/>
        </w:rPr>
      </w:pPr>
      <w:r w:rsidRPr="00035E8D">
        <w:rPr>
          <w:rFonts w:asciiTheme="minorHAnsi" w:hAnsiTheme="minorHAnsi" w:cs="Arial"/>
          <w:b/>
          <w:bCs/>
          <w:sz w:val="22"/>
          <w:szCs w:val="22"/>
        </w:rPr>
        <w:t>Keywords</w:t>
      </w:r>
      <w:r w:rsidR="00C139F2" w:rsidRPr="00035E8D">
        <w:rPr>
          <w:rFonts w:asciiTheme="minorHAnsi" w:hAnsiTheme="minorHAnsi" w:cs="Arial"/>
          <w:b/>
          <w:bCs/>
          <w:sz w:val="22"/>
          <w:szCs w:val="22"/>
        </w:rPr>
        <w:t xml:space="preserve">: </w:t>
      </w:r>
      <w:r w:rsidR="0004332E" w:rsidRPr="00035E8D">
        <w:rPr>
          <w:rFonts w:asciiTheme="minorHAnsi" w:hAnsiTheme="minorHAnsi" w:cs="Arial"/>
          <w:sz w:val="22"/>
          <w:szCs w:val="22"/>
        </w:rPr>
        <w:t>Bearing failure, c</w:t>
      </w:r>
      <w:r w:rsidRPr="00035E8D">
        <w:rPr>
          <w:rFonts w:asciiTheme="minorHAnsi" w:hAnsiTheme="minorHAnsi" w:cs="Arial"/>
          <w:sz w:val="22"/>
          <w:szCs w:val="22"/>
        </w:rPr>
        <w:t xml:space="preserve">racks, </w:t>
      </w:r>
      <w:r w:rsidR="0004332E" w:rsidRPr="00035E8D">
        <w:rPr>
          <w:rFonts w:asciiTheme="minorHAnsi" w:hAnsiTheme="minorHAnsi" w:cs="Arial"/>
          <w:sz w:val="22"/>
          <w:szCs w:val="22"/>
        </w:rPr>
        <w:t>vibrations, n</w:t>
      </w:r>
      <w:r w:rsidRPr="00035E8D">
        <w:rPr>
          <w:rFonts w:asciiTheme="minorHAnsi" w:hAnsiTheme="minorHAnsi" w:cs="Arial"/>
          <w:sz w:val="22"/>
          <w:szCs w:val="22"/>
        </w:rPr>
        <w:t>on-destructive testing, metallography</w:t>
      </w:r>
      <w:r w:rsidR="00E423CD" w:rsidRPr="00035E8D">
        <w:rPr>
          <w:rFonts w:asciiTheme="minorHAnsi" w:hAnsiTheme="minorHAnsi" w:cs="Arial"/>
          <w:sz w:val="22"/>
          <w:szCs w:val="22"/>
        </w:rPr>
        <w:br w:type="page"/>
      </w:r>
    </w:p>
    <w:p w14:paraId="26ACBD2D" w14:textId="77777777" w:rsidR="00EC200C" w:rsidRPr="00035E8D" w:rsidRDefault="00EC200C" w:rsidP="00EC200C">
      <w:pPr>
        <w:spacing w:line="360" w:lineRule="auto"/>
        <w:rPr>
          <w:rFonts w:asciiTheme="minorHAnsi" w:eastAsiaTheme="minorEastAsia" w:hAnsiTheme="minorHAnsi" w:cs="Verdana"/>
          <w:b/>
          <w:bCs/>
          <w:sz w:val="28"/>
          <w:szCs w:val="28"/>
          <w:lang w:eastAsia="zh-CN"/>
        </w:rPr>
      </w:pPr>
      <w:bookmarkStart w:id="0" w:name="_Toc462909659"/>
      <w:r w:rsidRPr="00035E8D">
        <w:rPr>
          <w:rFonts w:asciiTheme="minorHAnsi" w:hAnsiTheme="minorHAnsi"/>
          <w:b/>
          <w:bCs/>
          <w:sz w:val="28"/>
          <w:szCs w:val="28"/>
        </w:rPr>
        <w:lastRenderedPageBreak/>
        <w:t xml:space="preserve">1 </w:t>
      </w:r>
      <w:r w:rsidR="002B3518" w:rsidRPr="00035E8D">
        <w:rPr>
          <w:rFonts w:asciiTheme="minorHAnsi" w:hAnsiTheme="minorHAnsi"/>
          <w:b/>
          <w:bCs/>
          <w:sz w:val="28"/>
          <w:szCs w:val="28"/>
        </w:rPr>
        <w:t>Introduction</w:t>
      </w:r>
      <w:bookmarkEnd w:id="0"/>
      <w:r w:rsidR="00280CFA" w:rsidRPr="00035E8D">
        <w:rPr>
          <w:rFonts w:asciiTheme="minorHAnsi" w:eastAsiaTheme="minorEastAsia" w:hAnsiTheme="minorHAnsi" w:cs="Verdana"/>
          <w:b/>
          <w:bCs/>
          <w:sz w:val="28"/>
          <w:szCs w:val="28"/>
          <w:lang w:eastAsia="zh-CN"/>
        </w:rPr>
        <w:t xml:space="preserve"> </w:t>
      </w:r>
      <w:bookmarkStart w:id="1" w:name="_Toc462909660"/>
    </w:p>
    <w:p w14:paraId="1E796BDC" w14:textId="77777777" w:rsidR="00F90389" w:rsidRPr="00035E8D" w:rsidRDefault="00F90389" w:rsidP="00EC200C">
      <w:pPr>
        <w:spacing w:line="360" w:lineRule="auto"/>
        <w:rPr>
          <w:rFonts w:asciiTheme="minorHAnsi" w:eastAsiaTheme="minorEastAsia" w:hAnsiTheme="minorHAnsi" w:cs="Verdana"/>
          <w:b/>
          <w:bCs/>
          <w:sz w:val="24"/>
          <w:lang w:eastAsia="zh-CN"/>
        </w:rPr>
      </w:pPr>
    </w:p>
    <w:p w14:paraId="04F811F1" w14:textId="7CA40F26" w:rsidR="00CE7DCE" w:rsidRPr="00035E8D" w:rsidRDefault="00EC200C" w:rsidP="00EC200C">
      <w:pPr>
        <w:spacing w:line="360" w:lineRule="auto"/>
        <w:rPr>
          <w:rFonts w:asciiTheme="minorHAnsi" w:eastAsiaTheme="minorEastAsia" w:hAnsiTheme="minorHAnsi" w:cs="Verdana"/>
          <w:b/>
          <w:bCs/>
          <w:sz w:val="24"/>
          <w:lang w:eastAsia="zh-CN"/>
        </w:rPr>
      </w:pPr>
      <w:r w:rsidRPr="00035E8D">
        <w:rPr>
          <w:rFonts w:asciiTheme="minorHAnsi" w:eastAsiaTheme="minorEastAsia" w:hAnsiTheme="minorHAnsi" w:cs="Verdana"/>
          <w:b/>
          <w:bCs/>
          <w:sz w:val="24"/>
          <w:lang w:eastAsia="zh-CN"/>
        </w:rPr>
        <w:t>1.1 Background</w:t>
      </w:r>
      <w:bookmarkEnd w:id="1"/>
    </w:p>
    <w:p w14:paraId="3D2AC254" w14:textId="0C2A0B2A" w:rsidR="00EA5A77" w:rsidRPr="00035E8D" w:rsidRDefault="00007F89" w:rsidP="00EC200C">
      <w:pPr>
        <w:spacing w:line="360" w:lineRule="auto"/>
        <w:rPr>
          <w:rFonts w:asciiTheme="minorHAnsi" w:eastAsiaTheme="minorEastAsia" w:hAnsiTheme="minorHAnsi" w:cs="AdvGulliv-R"/>
          <w:sz w:val="22"/>
          <w:szCs w:val="22"/>
          <w:lang w:eastAsia="zh-CN"/>
        </w:rPr>
      </w:pPr>
      <w:r w:rsidRPr="00035E8D">
        <w:rPr>
          <w:rFonts w:asciiTheme="minorHAnsi" w:eastAsiaTheme="minorEastAsia" w:hAnsiTheme="minorHAnsi" w:cs="AdvGulliv-R"/>
          <w:sz w:val="22"/>
          <w:szCs w:val="22"/>
          <w:lang w:eastAsia="zh-CN"/>
        </w:rPr>
        <w:t xml:space="preserve">The </w:t>
      </w:r>
      <w:r w:rsidR="00B65F48" w:rsidRPr="00035E8D">
        <w:rPr>
          <w:rFonts w:asciiTheme="minorHAnsi" w:eastAsiaTheme="minorEastAsia" w:hAnsiTheme="minorHAnsi" w:cs="AdvGulliv-R"/>
          <w:sz w:val="22"/>
          <w:szCs w:val="22"/>
          <w:lang w:eastAsia="zh-CN"/>
        </w:rPr>
        <w:t xml:space="preserve">in-service </w:t>
      </w:r>
      <w:r w:rsidRPr="00035E8D">
        <w:rPr>
          <w:rFonts w:asciiTheme="minorHAnsi" w:eastAsiaTheme="minorEastAsia" w:hAnsiTheme="minorHAnsi" w:cs="AdvGulliv-R"/>
          <w:sz w:val="22"/>
          <w:szCs w:val="22"/>
          <w:lang w:eastAsia="zh-CN"/>
        </w:rPr>
        <w:t xml:space="preserve">failure of </w:t>
      </w:r>
      <w:r w:rsidR="00EE3462" w:rsidRPr="00035E8D">
        <w:rPr>
          <w:rFonts w:asciiTheme="minorHAnsi" w:eastAsiaTheme="minorEastAsia" w:hAnsiTheme="minorHAnsi" w:cs="AdvGulliv-R"/>
          <w:sz w:val="22"/>
          <w:szCs w:val="22"/>
          <w:lang w:eastAsia="zh-CN"/>
        </w:rPr>
        <w:t>an</w:t>
      </w:r>
      <w:r w:rsidR="00280CFA" w:rsidRPr="00035E8D">
        <w:rPr>
          <w:rFonts w:asciiTheme="minorHAnsi" w:eastAsiaTheme="minorEastAsia" w:hAnsiTheme="minorHAnsi" w:cs="AdvGulliv-R"/>
          <w:sz w:val="22"/>
          <w:szCs w:val="22"/>
          <w:lang w:eastAsia="zh-CN"/>
        </w:rPr>
        <w:t xml:space="preserve"> axle-bearing</w:t>
      </w:r>
      <w:r w:rsidR="00EE3462" w:rsidRPr="00035E8D">
        <w:rPr>
          <w:rFonts w:asciiTheme="minorHAnsi" w:eastAsiaTheme="minorEastAsia" w:hAnsiTheme="minorHAnsi" w:cs="AdvGulliv-R"/>
          <w:sz w:val="22"/>
          <w:szCs w:val="22"/>
          <w:lang w:eastAsia="zh-CN"/>
        </w:rPr>
        <w:t xml:space="preserve"> on a rail vehicle has immediate consequences ranging from service delay to derailment and fire with</w:t>
      </w:r>
      <w:r w:rsidR="00280CFA" w:rsidRPr="00035E8D">
        <w:rPr>
          <w:rFonts w:asciiTheme="minorHAnsi" w:eastAsiaTheme="minorEastAsia" w:hAnsiTheme="minorHAnsi" w:cs="AdvGulliv-R"/>
          <w:sz w:val="22"/>
          <w:szCs w:val="22"/>
          <w:lang w:eastAsia="zh-CN"/>
        </w:rPr>
        <w:t xml:space="preserve"> </w:t>
      </w:r>
      <w:r w:rsidR="000012CB" w:rsidRPr="00035E8D">
        <w:rPr>
          <w:rFonts w:asciiTheme="minorHAnsi" w:eastAsiaTheme="minorEastAsia" w:hAnsiTheme="minorHAnsi" w:cs="AdvGulliv-R"/>
          <w:sz w:val="22"/>
          <w:szCs w:val="22"/>
          <w:lang w:eastAsia="zh-CN"/>
        </w:rPr>
        <w:t>risk to life.</w:t>
      </w:r>
      <w:r w:rsidRPr="00035E8D">
        <w:rPr>
          <w:rFonts w:asciiTheme="minorHAnsi" w:eastAsiaTheme="minorEastAsia" w:hAnsiTheme="minorHAnsi" w:cs="AdvGulliv-R"/>
          <w:sz w:val="22"/>
          <w:szCs w:val="22"/>
          <w:lang w:eastAsia="zh-CN"/>
        </w:rPr>
        <w:t xml:space="preserve"> </w:t>
      </w:r>
      <w:r w:rsidR="00B65F48" w:rsidRPr="00035E8D">
        <w:rPr>
          <w:rFonts w:asciiTheme="minorHAnsi" w:eastAsiaTheme="minorEastAsia" w:hAnsiTheme="minorHAnsi" w:cs="AdvGulliv-R"/>
          <w:sz w:val="22"/>
          <w:szCs w:val="22"/>
          <w:lang w:eastAsia="zh-CN"/>
        </w:rPr>
        <w:t xml:space="preserve">Commercial </w:t>
      </w:r>
      <w:r w:rsidR="00EE3462" w:rsidRPr="00035E8D">
        <w:rPr>
          <w:rFonts w:asciiTheme="minorHAnsi" w:eastAsiaTheme="minorEastAsia" w:hAnsiTheme="minorHAnsi" w:cs="AdvGulliv-R"/>
          <w:sz w:val="22"/>
          <w:szCs w:val="22"/>
          <w:lang w:eastAsia="zh-CN"/>
        </w:rPr>
        <w:t xml:space="preserve">costs </w:t>
      </w:r>
      <w:r w:rsidR="00B65F48" w:rsidRPr="00035E8D">
        <w:rPr>
          <w:rFonts w:asciiTheme="minorHAnsi" w:eastAsiaTheme="minorEastAsia" w:hAnsiTheme="minorHAnsi" w:cs="AdvGulliv-R"/>
          <w:sz w:val="22"/>
          <w:szCs w:val="22"/>
          <w:lang w:eastAsia="zh-CN"/>
        </w:rPr>
        <w:t>accrue</w:t>
      </w:r>
      <w:r w:rsidR="00267320" w:rsidRPr="00035E8D">
        <w:rPr>
          <w:rFonts w:asciiTheme="minorHAnsi" w:eastAsiaTheme="minorEastAsia" w:hAnsiTheme="minorHAnsi" w:cs="AdvGulliv-R"/>
          <w:sz w:val="22"/>
          <w:szCs w:val="22"/>
          <w:lang w:eastAsia="zh-CN"/>
        </w:rPr>
        <w:t>d</w:t>
      </w:r>
      <w:r w:rsidR="00B65F48" w:rsidRPr="00035E8D">
        <w:rPr>
          <w:rFonts w:asciiTheme="minorHAnsi" w:eastAsiaTheme="minorEastAsia" w:hAnsiTheme="minorHAnsi" w:cs="AdvGulliv-R"/>
          <w:sz w:val="22"/>
          <w:szCs w:val="22"/>
          <w:lang w:eastAsia="zh-CN"/>
        </w:rPr>
        <w:t xml:space="preserve"> </w:t>
      </w:r>
      <w:r w:rsidR="00EE3462" w:rsidRPr="00035E8D">
        <w:rPr>
          <w:rFonts w:asciiTheme="minorHAnsi" w:eastAsiaTheme="minorEastAsia" w:hAnsiTheme="minorHAnsi" w:cs="AdvGulliv-R"/>
          <w:sz w:val="22"/>
          <w:szCs w:val="22"/>
          <w:lang w:eastAsia="zh-CN"/>
        </w:rPr>
        <w:t xml:space="preserve">from penalties, recovery, </w:t>
      </w:r>
      <w:r w:rsidR="00B65F48" w:rsidRPr="00035E8D">
        <w:rPr>
          <w:rFonts w:asciiTheme="minorHAnsi" w:eastAsiaTheme="minorEastAsia" w:hAnsiTheme="minorHAnsi" w:cs="AdvGulliv-R"/>
          <w:sz w:val="22"/>
          <w:szCs w:val="22"/>
          <w:lang w:eastAsia="zh-CN"/>
        </w:rPr>
        <w:t>loss of vehicle</w:t>
      </w:r>
      <w:r w:rsidR="00EE3462" w:rsidRPr="00035E8D">
        <w:rPr>
          <w:rFonts w:asciiTheme="minorHAnsi" w:eastAsiaTheme="minorEastAsia" w:hAnsiTheme="minorHAnsi" w:cs="AdvGulliv-R"/>
          <w:sz w:val="22"/>
          <w:szCs w:val="22"/>
          <w:lang w:eastAsia="zh-CN"/>
        </w:rPr>
        <w:t xml:space="preserve"> availability and repairs</w:t>
      </w:r>
      <w:r w:rsidR="00267320" w:rsidRPr="00035E8D">
        <w:rPr>
          <w:rFonts w:asciiTheme="minorHAnsi" w:eastAsiaTheme="minorEastAsia" w:hAnsiTheme="minorHAnsi" w:cs="AdvGulliv-R"/>
          <w:sz w:val="22"/>
          <w:szCs w:val="22"/>
          <w:lang w:eastAsia="zh-CN"/>
        </w:rPr>
        <w:t xml:space="preserve"> are very high</w:t>
      </w:r>
      <w:r w:rsidR="00B65F48" w:rsidRPr="00035E8D">
        <w:rPr>
          <w:rFonts w:asciiTheme="minorHAnsi" w:eastAsiaTheme="minorEastAsia" w:hAnsiTheme="minorHAnsi" w:cs="AdvGulliv-R"/>
          <w:sz w:val="22"/>
          <w:szCs w:val="22"/>
          <w:lang w:eastAsia="zh-CN"/>
        </w:rPr>
        <w:t>, and there are</w:t>
      </w:r>
      <w:r w:rsidR="00EE3462" w:rsidRPr="00035E8D">
        <w:rPr>
          <w:rFonts w:asciiTheme="minorHAnsi" w:eastAsiaTheme="minorEastAsia" w:hAnsiTheme="minorHAnsi" w:cs="AdvGulliv-R"/>
          <w:sz w:val="22"/>
          <w:szCs w:val="22"/>
          <w:lang w:eastAsia="zh-CN"/>
        </w:rPr>
        <w:t xml:space="preserve"> </w:t>
      </w:r>
      <w:r w:rsidR="00B65F48" w:rsidRPr="00035E8D">
        <w:rPr>
          <w:rFonts w:asciiTheme="minorHAnsi" w:eastAsiaTheme="minorEastAsia" w:hAnsiTheme="minorHAnsi" w:cs="AdvGulliv-R"/>
          <w:sz w:val="22"/>
          <w:szCs w:val="22"/>
          <w:lang w:eastAsia="zh-CN"/>
        </w:rPr>
        <w:t>further</w:t>
      </w:r>
      <w:r w:rsidR="00EE3462" w:rsidRPr="00035E8D">
        <w:rPr>
          <w:rFonts w:asciiTheme="minorHAnsi" w:eastAsiaTheme="minorEastAsia" w:hAnsiTheme="minorHAnsi" w:cs="AdvGulliv-R"/>
          <w:sz w:val="22"/>
          <w:szCs w:val="22"/>
          <w:lang w:eastAsia="zh-CN"/>
        </w:rPr>
        <w:t xml:space="preserve"> adverse effects on</w:t>
      </w:r>
      <w:r w:rsidR="00B65F48" w:rsidRPr="00035E8D">
        <w:rPr>
          <w:rFonts w:asciiTheme="minorHAnsi" w:eastAsiaTheme="minorEastAsia" w:hAnsiTheme="minorHAnsi" w:cs="AdvGulliv-R"/>
          <w:sz w:val="22"/>
          <w:szCs w:val="22"/>
          <w:lang w:eastAsia="zh-CN"/>
        </w:rPr>
        <w:t xml:space="preserve"> customer perception and the reputation of the </w:t>
      </w:r>
      <w:r w:rsidR="00280CFA" w:rsidRPr="00035E8D">
        <w:rPr>
          <w:rFonts w:asciiTheme="minorHAnsi" w:eastAsiaTheme="minorEastAsia" w:hAnsiTheme="minorHAnsi" w:cs="AdvGulliv-R"/>
          <w:sz w:val="22"/>
          <w:szCs w:val="22"/>
          <w:lang w:eastAsia="zh-CN"/>
        </w:rPr>
        <w:t>operator and manufacturer.</w:t>
      </w:r>
    </w:p>
    <w:p w14:paraId="73850623" w14:textId="5D4B6D8B" w:rsidR="00267320" w:rsidRPr="00035E8D" w:rsidRDefault="00B65F48" w:rsidP="00EC200C">
      <w:pPr>
        <w:spacing w:line="360" w:lineRule="auto"/>
        <w:rPr>
          <w:rFonts w:asciiTheme="minorHAnsi" w:eastAsiaTheme="minorEastAsia" w:hAnsiTheme="minorHAnsi" w:cs="AdvGulliv-R"/>
          <w:sz w:val="22"/>
          <w:szCs w:val="22"/>
          <w:lang w:eastAsia="zh-CN"/>
        </w:rPr>
      </w:pPr>
      <w:r w:rsidRPr="00035E8D">
        <w:rPr>
          <w:rFonts w:asciiTheme="minorHAnsi" w:eastAsiaTheme="minorEastAsia" w:hAnsiTheme="minorHAnsi" w:cs="AdvGulliv-R"/>
          <w:sz w:val="22"/>
          <w:szCs w:val="22"/>
          <w:lang w:eastAsia="zh-CN"/>
        </w:rPr>
        <w:t>Bearing life is influenced by the material microstructure, which is inherently inhomogeneous, and therefore the lives of an apparently identical batch of bearings operating under identical load, speed, lubrication, and environmental conditions will show a significant degree of scatter [</w:t>
      </w:r>
      <w:r w:rsidR="00A35B4B" w:rsidRPr="00035E8D">
        <w:rPr>
          <w:rFonts w:asciiTheme="minorHAnsi" w:eastAsiaTheme="minorEastAsia" w:hAnsiTheme="minorHAnsi" w:cs="AdvGulliv-R"/>
          <w:sz w:val="22"/>
          <w:szCs w:val="22"/>
          <w:lang w:eastAsia="zh-CN"/>
        </w:rPr>
        <w:t>1,2</w:t>
      </w:r>
      <w:r w:rsidRPr="00035E8D">
        <w:rPr>
          <w:rFonts w:asciiTheme="minorHAnsi" w:eastAsiaTheme="minorEastAsia" w:hAnsiTheme="minorHAnsi" w:cs="AdvGulliv-R"/>
          <w:sz w:val="22"/>
          <w:szCs w:val="22"/>
          <w:lang w:eastAsia="zh-CN"/>
        </w:rPr>
        <w:t xml:space="preserve">]. </w:t>
      </w:r>
      <w:r w:rsidR="00723297" w:rsidRPr="00035E8D">
        <w:rPr>
          <w:rFonts w:asciiTheme="minorHAnsi" w:eastAsiaTheme="minorEastAsia" w:hAnsiTheme="minorHAnsi" w:cs="AdvGulliv-R"/>
          <w:sz w:val="22"/>
          <w:szCs w:val="22"/>
          <w:lang w:eastAsia="zh-CN"/>
        </w:rPr>
        <w:t>Bearing manufacturers provide</w:t>
      </w:r>
      <w:r w:rsidRPr="00035E8D">
        <w:rPr>
          <w:rFonts w:asciiTheme="minorHAnsi" w:eastAsiaTheme="minorEastAsia" w:hAnsiTheme="minorHAnsi" w:cs="AdvGulliv-R"/>
          <w:sz w:val="22"/>
          <w:szCs w:val="22"/>
          <w:lang w:eastAsia="zh-CN"/>
        </w:rPr>
        <w:t xml:space="preserve"> statistical bearing</w:t>
      </w:r>
      <w:r w:rsidR="00723297" w:rsidRPr="00035E8D">
        <w:rPr>
          <w:rFonts w:asciiTheme="minorHAnsi" w:eastAsiaTheme="minorEastAsia" w:hAnsiTheme="minorHAnsi" w:cs="AdvGulliv-R"/>
          <w:sz w:val="22"/>
          <w:szCs w:val="22"/>
          <w:lang w:eastAsia="zh-CN"/>
        </w:rPr>
        <w:t xml:space="preserve"> life predictions </w:t>
      </w:r>
      <w:r w:rsidRPr="00035E8D">
        <w:rPr>
          <w:rFonts w:asciiTheme="minorHAnsi" w:eastAsiaTheme="minorEastAsia" w:hAnsiTheme="minorHAnsi" w:cs="AdvGulliv-R"/>
          <w:sz w:val="22"/>
          <w:szCs w:val="22"/>
          <w:lang w:eastAsia="zh-CN"/>
        </w:rPr>
        <w:t>(L</w:t>
      </w:r>
      <w:r w:rsidRPr="00035E8D">
        <w:rPr>
          <w:rFonts w:asciiTheme="minorHAnsi" w:eastAsiaTheme="minorEastAsia" w:hAnsiTheme="minorHAnsi" w:cs="AdvGulliv-R"/>
          <w:sz w:val="22"/>
          <w:szCs w:val="22"/>
          <w:vertAlign w:val="subscript"/>
          <w:lang w:eastAsia="zh-CN"/>
        </w:rPr>
        <w:t>10</w:t>
      </w:r>
      <w:r w:rsidRPr="00035E8D">
        <w:rPr>
          <w:rFonts w:asciiTheme="minorHAnsi" w:eastAsiaTheme="minorEastAsia" w:hAnsiTheme="minorHAnsi" w:cs="AdvGulliv-R"/>
          <w:sz w:val="22"/>
          <w:szCs w:val="22"/>
          <w:lang w:eastAsia="zh-CN"/>
        </w:rPr>
        <w:t xml:space="preserve"> or B</w:t>
      </w:r>
      <w:r w:rsidRPr="00035E8D">
        <w:rPr>
          <w:rFonts w:asciiTheme="minorHAnsi" w:eastAsiaTheme="minorEastAsia" w:hAnsiTheme="minorHAnsi" w:cs="AdvGulliv-R"/>
          <w:sz w:val="22"/>
          <w:szCs w:val="22"/>
          <w:vertAlign w:val="subscript"/>
          <w:lang w:eastAsia="zh-CN"/>
        </w:rPr>
        <w:t>10</w:t>
      </w:r>
      <w:r w:rsidRPr="00035E8D">
        <w:rPr>
          <w:rFonts w:asciiTheme="minorHAnsi" w:eastAsiaTheme="minorEastAsia" w:hAnsiTheme="minorHAnsi" w:cs="AdvGulliv-R"/>
          <w:sz w:val="22"/>
          <w:szCs w:val="22"/>
          <w:lang w:eastAsia="zh-CN"/>
        </w:rPr>
        <w:t>)</w:t>
      </w:r>
      <w:r w:rsidR="00723297" w:rsidRPr="00035E8D">
        <w:rPr>
          <w:rFonts w:asciiTheme="minorHAnsi" w:eastAsiaTheme="minorEastAsia" w:hAnsiTheme="minorHAnsi" w:cs="AdvGulliv-R"/>
          <w:sz w:val="22"/>
          <w:szCs w:val="22"/>
          <w:lang w:eastAsia="zh-CN"/>
        </w:rPr>
        <w:t xml:space="preserve"> [</w:t>
      </w:r>
      <w:r w:rsidR="00A35B4B" w:rsidRPr="00035E8D">
        <w:rPr>
          <w:rFonts w:asciiTheme="minorHAnsi" w:eastAsiaTheme="minorEastAsia" w:hAnsiTheme="minorHAnsi" w:cs="AdvGulliv-R"/>
          <w:sz w:val="22"/>
          <w:szCs w:val="22"/>
          <w:lang w:eastAsia="zh-CN"/>
        </w:rPr>
        <w:t>2-6</w:t>
      </w:r>
      <w:r w:rsidRPr="00035E8D">
        <w:rPr>
          <w:rFonts w:asciiTheme="minorHAnsi" w:eastAsiaTheme="minorEastAsia" w:hAnsiTheme="minorHAnsi" w:cs="AdvGulliv-R"/>
          <w:sz w:val="22"/>
          <w:szCs w:val="22"/>
          <w:lang w:eastAsia="zh-CN"/>
        </w:rPr>
        <w:t>]</w:t>
      </w:r>
      <w:r w:rsidR="008A4BD7" w:rsidRPr="00035E8D">
        <w:rPr>
          <w:rFonts w:asciiTheme="minorHAnsi" w:eastAsiaTheme="minorEastAsia" w:hAnsiTheme="minorHAnsi" w:cs="AdvGulliv-R"/>
          <w:sz w:val="22"/>
          <w:szCs w:val="22"/>
          <w:lang w:eastAsia="zh-CN"/>
        </w:rPr>
        <w:t xml:space="preserve"> which the</w:t>
      </w:r>
      <w:r w:rsidR="00723297" w:rsidRPr="00035E8D">
        <w:rPr>
          <w:rFonts w:asciiTheme="minorHAnsi" w:eastAsiaTheme="minorEastAsia" w:hAnsiTheme="minorHAnsi" w:cs="AdvGulliv-R"/>
          <w:sz w:val="22"/>
          <w:szCs w:val="22"/>
          <w:lang w:eastAsia="zh-CN"/>
        </w:rPr>
        <w:t xml:space="preserve"> operator </w:t>
      </w:r>
      <w:r w:rsidRPr="00035E8D">
        <w:rPr>
          <w:rFonts w:asciiTheme="minorHAnsi" w:eastAsiaTheme="minorEastAsia" w:hAnsiTheme="minorHAnsi" w:cs="AdvGulliv-R"/>
          <w:sz w:val="22"/>
          <w:szCs w:val="22"/>
          <w:lang w:eastAsia="zh-CN"/>
        </w:rPr>
        <w:t xml:space="preserve">can </w:t>
      </w:r>
      <w:r w:rsidR="000936E4" w:rsidRPr="00035E8D">
        <w:rPr>
          <w:rFonts w:asciiTheme="minorHAnsi" w:eastAsiaTheme="minorEastAsia" w:hAnsiTheme="minorHAnsi" w:cs="AdvGulliv-R"/>
          <w:sz w:val="22"/>
          <w:szCs w:val="22"/>
          <w:lang w:eastAsia="zh-CN"/>
        </w:rPr>
        <w:t xml:space="preserve">use to </w:t>
      </w:r>
      <w:r w:rsidR="00ED738D" w:rsidRPr="00035E8D">
        <w:rPr>
          <w:rFonts w:asciiTheme="minorHAnsi" w:eastAsiaTheme="minorEastAsia" w:hAnsiTheme="minorHAnsi" w:cs="AdvGulliv-R"/>
          <w:sz w:val="22"/>
          <w:szCs w:val="22"/>
          <w:lang w:eastAsia="zh-CN"/>
        </w:rPr>
        <w:t xml:space="preserve">determine an appropriate </w:t>
      </w:r>
      <w:r w:rsidR="00723297" w:rsidRPr="00035E8D">
        <w:rPr>
          <w:rFonts w:asciiTheme="minorHAnsi" w:eastAsiaTheme="minorEastAsia" w:hAnsiTheme="minorHAnsi" w:cs="AdvGulliv-R"/>
          <w:sz w:val="22"/>
          <w:szCs w:val="22"/>
          <w:lang w:eastAsia="zh-CN"/>
        </w:rPr>
        <w:t>service life</w:t>
      </w:r>
      <w:r w:rsidR="00ED738D" w:rsidRPr="00035E8D">
        <w:rPr>
          <w:rFonts w:asciiTheme="minorHAnsi" w:eastAsiaTheme="minorEastAsia" w:hAnsiTheme="minorHAnsi" w:cs="AdvGulliv-R"/>
          <w:sz w:val="22"/>
          <w:szCs w:val="22"/>
          <w:lang w:eastAsia="zh-CN"/>
        </w:rPr>
        <w:t>.</w:t>
      </w:r>
      <w:r w:rsidR="00CE7DCE" w:rsidRPr="00035E8D">
        <w:rPr>
          <w:rFonts w:asciiTheme="minorHAnsi" w:eastAsiaTheme="minorEastAsia" w:hAnsiTheme="minorHAnsi" w:cs="AdvGulliv-R"/>
          <w:sz w:val="22"/>
          <w:szCs w:val="22"/>
          <w:lang w:eastAsia="zh-CN"/>
        </w:rPr>
        <w:t xml:space="preserve"> </w:t>
      </w:r>
      <w:r w:rsidRPr="00035E8D">
        <w:rPr>
          <w:rFonts w:asciiTheme="minorHAnsi" w:eastAsiaTheme="minorEastAsia" w:hAnsiTheme="minorHAnsi" w:cs="AdvGulliv-R"/>
          <w:sz w:val="22"/>
          <w:szCs w:val="22"/>
          <w:lang w:eastAsia="zh-CN"/>
        </w:rPr>
        <w:t>However, early</w:t>
      </w:r>
      <w:r w:rsidR="00723297" w:rsidRPr="00035E8D">
        <w:rPr>
          <w:rFonts w:asciiTheme="minorHAnsi" w:eastAsiaTheme="minorEastAsia" w:hAnsiTheme="minorHAnsi" w:cs="AdvGulliv-R"/>
          <w:sz w:val="22"/>
          <w:szCs w:val="22"/>
          <w:lang w:eastAsia="zh-CN"/>
        </w:rPr>
        <w:t xml:space="preserve"> failures of rail-axle bearings </w:t>
      </w:r>
      <w:r w:rsidR="00831198" w:rsidRPr="00035E8D">
        <w:rPr>
          <w:rFonts w:asciiTheme="minorHAnsi" w:eastAsiaTheme="minorEastAsia" w:hAnsiTheme="minorHAnsi" w:cs="AdvGulliv-R"/>
          <w:sz w:val="22"/>
          <w:szCs w:val="22"/>
          <w:lang w:eastAsia="zh-CN"/>
        </w:rPr>
        <w:t>have</w:t>
      </w:r>
      <w:r w:rsidRPr="00035E8D">
        <w:rPr>
          <w:rFonts w:asciiTheme="minorHAnsi" w:eastAsiaTheme="minorEastAsia" w:hAnsiTheme="minorHAnsi" w:cs="AdvGulliv-R"/>
          <w:sz w:val="22"/>
          <w:szCs w:val="22"/>
          <w:lang w:eastAsia="zh-CN"/>
        </w:rPr>
        <w:t xml:space="preserve"> also be</w:t>
      </w:r>
      <w:r w:rsidR="00831198" w:rsidRPr="00035E8D">
        <w:rPr>
          <w:rFonts w:asciiTheme="minorHAnsi" w:eastAsiaTheme="minorEastAsia" w:hAnsiTheme="minorHAnsi" w:cs="AdvGulliv-R"/>
          <w:sz w:val="22"/>
          <w:szCs w:val="22"/>
          <w:lang w:eastAsia="zh-CN"/>
        </w:rPr>
        <w:t>en</w:t>
      </w:r>
      <w:r w:rsidR="00723297" w:rsidRPr="00035E8D">
        <w:rPr>
          <w:rFonts w:asciiTheme="minorHAnsi" w:eastAsiaTheme="minorEastAsia" w:hAnsiTheme="minorHAnsi" w:cs="AdvGulliv-R"/>
          <w:sz w:val="22"/>
          <w:szCs w:val="22"/>
          <w:lang w:eastAsia="zh-CN"/>
        </w:rPr>
        <w:t xml:space="preserve"> attributed to various operational issues including </w:t>
      </w:r>
      <w:r w:rsidRPr="00035E8D">
        <w:rPr>
          <w:rFonts w:asciiTheme="minorHAnsi" w:eastAsiaTheme="minorEastAsia" w:hAnsiTheme="minorHAnsi" w:cs="AdvGulliv-R"/>
          <w:sz w:val="22"/>
          <w:szCs w:val="22"/>
          <w:lang w:eastAsia="zh-CN"/>
        </w:rPr>
        <w:t xml:space="preserve">system </w:t>
      </w:r>
      <w:r w:rsidR="00723297" w:rsidRPr="00035E8D">
        <w:rPr>
          <w:rFonts w:asciiTheme="minorHAnsi" w:eastAsiaTheme="minorEastAsia" w:hAnsiTheme="minorHAnsi" w:cs="AdvGulliv-R"/>
          <w:sz w:val="22"/>
          <w:szCs w:val="22"/>
          <w:lang w:eastAsia="zh-CN"/>
        </w:rPr>
        <w:t>vibration, grease failure, overloading or uneven loading, misalignment, electrical shorts, wheel flats, installation problems and suspension design.</w:t>
      </w:r>
      <w:r w:rsidRPr="00035E8D">
        <w:rPr>
          <w:rFonts w:asciiTheme="minorHAnsi" w:eastAsiaTheme="minorEastAsia" w:hAnsiTheme="minorHAnsi" w:cs="AdvGulliv-R"/>
          <w:sz w:val="22"/>
          <w:szCs w:val="22"/>
          <w:lang w:eastAsia="zh-CN"/>
        </w:rPr>
        <w:t xml:space="preserve"> </w:t>
      </w:r>
    </w:p>
    <w:p w14:paraId="3E168650" w14:textId="30511242" w:rsidR="00267320" w:rsidRPr="00035E8D" w:rsidRDefault="00257230" w:rsidP="00257230">
      <w:pPr>
        <w:spacing w:line="360" w:lineRule="auto"/>
        <w:rPr>
          <w:rFonts w:asciiTheme="minorHAnsi" w:eastAsiaTheme="minorEastAsia" w:hAnsiTheme="minorHAnsi" w:cs="AdvGulliv-R"/>
          <w:sz w:val="22"/>
          <w:szCs w:val="22"/>
          <w:lang w:eastAsia="zh-CN"/>
        </w:rPr>
      </w:pPr>
      <w:r w:rsidRPr="00035E8D">
        <w:rPr>
          <w:rFonts w:asciiTheme="minorHAnsi" w:eastAsiaTheme="minorEastAsia" w:hAnsiTheme="minorHAnsi" w:cs="AdvGulliv-R"/>
          <w:sz w:val="22"/>
          <w:szCs w:val="22"/>
          <w:lang w:eastAsia="zh-CN"/>
        </w:rPr>
        <w:t>Several</w:t>
      </w:r>
      <w:r w:rsidR="00723297" w:rsidRPr="00035E8D">
        <w:rPr>
          <w:rFonts w:asciiTheme="minorHAnsi" w:eastAsiaTheme="minorEastAsia" w:hAnsiTheme="minorHAnsi" w:cs="AdvGulliv-R"/>
          <w:sz w:val="22"/>
          <w:szCs w:val="22"/>
          <w:lang w:eastAsia="zh-CN"/>
        </w:rPr>
        <w:t xml:space="preserve"> technologies and approaches have been adopted to monitor the </w:t>
      </w:r>
      <w:r w:rsidR="00E63370" w:rsidRPr="00035E8D">
        <w:rPr>
          <w:rFonts w:asciiTheme="minorHAnsi" w:eastAsiaTheme="minorEastAsia" w:hAnsiTheme="minorHAnsi" w:cs="AdvGulliv-R"/>
          <w:sz w:val="22"/>
          <w:szCs w:val="22"/>
          <w:lang w:eastAsia="zh-CN"/>
        </w:rPr>
        <w:t>condition</w:t>
      </w:r>
      <w:r w:rsidR="00723297" w:rsidRPr="00035E8D">
        <w:rPr>
          <w:rFonts w:asciiTheme="minorHAnsi" w:eastAsiaTheme="minorEastAsia" w:hAnsiTheme="minorHAnsi" w:cs="AdvGulliv-R"/>
          <w:sz w:val="22"/>
          <w:szCs w:val="22"/>
          <w:lang w:eastAsia="zh-CN"/>
        </w:rPr>
        <w:t xml:space="preserve"> of bearings</w:t>
      </w:r>
      <w:r w:rsidR="00493310" w:rsidRPr="00035E8D">
        <w:rPr>
          <w:rFonts w:asciiTheme="minorHAnsi" w:eastAsiaTheme="minorEastAsia" w:hAnsiTheme="minorHAnsi" w:cs="AdvGulliv-R"/>
          <w:sz w:val="22"/>
          <w:szCs w:val="22"/>
          <w:lang w:eastAsia="zh-CN"/>
        </w:rPr>
        <w:t>:</w:t>
      </w:r>
      <w:r w:rsidR="00723297" w:rsidRPr="00035E8D">
        <w:rPr>
          <w:rFonts w:asciiTheme="minorHAnsi" w:eastAsiaTheme="minorEastAsia" w:hAnsiTheme="minorHAnsi" w:cs="AdvGulliv-R"/>
          <w:sz w:val="22"/>
          <w:szCs w:val="22"/>
          <w:lang w:eastAsia="zh-CN"/>
        </w:rPr>
        <w:t xml:space="preserve"> gearbox Health and Usage Monitoring Systems</w:t>
      </w:r>
      <w:r w:rsidR="00831198" w:rsidRPr="00035E8D">
        <w:rPr>
          <w:rFonts w:asciiTheme="minorHAnsi" w:eastAsiaTheme="minorEastAsia" w:hAnsiTheme="minorHAnsi" w:cs="AdvGulliv-R"/>
          <w:sz w:val="22"/>
          <w:szCs w:val="22"/>
          <w:lang w:eastAsia="zh-CN"/>
        </w:rPr>
        <w:t xml:space="preserve"> (HUMS)</w:t>
      </w:r>
      <w:r w:rsidR="00723297" w:rsidRPr="00035E8D">
        <w:rPr>
          <w:rFonts w:asciiTheme="minorHAnsi" w:eastAsiaTheme="minorEastAsia" w:hAnsiTheme="minorHAnsi" w:cs="AdvGulliv-R"/>
          <w:sz w:val="22"/>
          <w:szCs w:val="22"/>
          <w:lang w:eastAsia="zh-CN"/>
        </w:rPr>
        <w:t xml:space="preserve"> in military helicopters [</w:t>
      </w:r>
      <w:r w:rsidR="00A35B4B" w:rsidRPr="00035E8D">
        <w:rPr>
          <w:rFonts w:asciiTheme="minorHAnsi" w:eastAsiaTheme="minorEastAsia" w:hAnsiTheme="minorHAnsi" w:cs="AdvGulliv-R"/>
          <w:sz w:val="22"/>
          <w:szCs w:val="22"/>
          <w:lang w:eastAsia="zh-CN"/>
        </w:rPr>
        <w:t>7</w:t>
      </w:r>
      <w:r w:rsidR="00B65F48" w:rsidRPr="00035E8D">
        <w:rPr>
          <w:rFonts w:asciiTheme="minorHAnsi" w:eastAsiaTheme="minorEastAsia" w:hAnsiTheme="minorHAnsi" w:cs="AdvGulliv-R"/>
          <w:sz w:val="22"/>
          <w:szCs w:val="22"/>
          <w:lang w:eastAsia="zh-CN"/>
        </w:rPr>
        <w:t>]; h</w:t>
      </w:r>
      <w:r w:rsidR="00723297" w:rsidRPr="00035E8D">
        <w:rPr>
          <w:rFonts w:asciiTheme="minorHAnsi" w:eastAsiaTheme="minorEastAsia" w:hAnsiTheme="minorHAnsi" w:cs="AdvGulliv-R"/>
          <w:sz w:val="22"/>
          <w:szCs w:val="22"/>
          <w:lang w:eastAsia="zh-CN"/>
        </w:rPr>
        <w:t>ot axlebox detection (HABD) employed in the UK national rail network [</w:t>
      </w:r>
      <w:r w:rsidR="00A35B4B" w:rsidRPr="00035E8D">
        <w:rPr>
          <w:rFonts w:asciiTheme="minorHAnsi" w:eastAsiaTheme="minorEastAsia" w:hAnsiTheme="minorHAnsi" w:cs="AdvGulliv-R"/>
          <w:sz w:val="22"/>
          <w:szCs w:val="22"/>
          <w:lang w:eastAsia="zh-CN"/>
        </w:rPr>
        <w:t>8</w:t>
      </w:r>
      <w:r w:rsidR="00B65F48" w:rsidRPr="00035E8D">
        <w:rPr>
          <w:rFonts w:asciiTheme="minorHAnsi" w:eastAsiaTheme="minorEastAsia" w:hAnsiTheme="minorHAnsi" w:cs="AdvGulliv-R"/>
          <w:sz w:val="22"/>
          <w:szCs w:val="22"/>
          <w:lang w:eastAsia="zh-CN"/>
        </w:rPr>
        <w:t>];</w:t>
      </w:r>
      <w:r w:rsidR="00723297" w:rsidRPr="00035E8D">
        <w:rPr>
          <w:rFonts w:asciiTheme="minorHAnsi" w:eastAsiaTheme="minorEastAsia" w:hAnsiTheme="minorHAnsi" w:cs="AdvGulliv-R"/>
          <w:sz w:val="22"/>
          <w:szCs w:val="22"/>
          <w:lang w:eastAsia="zh-CN"/>
        </w:rPr>
        <w:t xml:space="preserve"> trackside systems employing microphones to listen to passing wheel-set bearings (</w:t>
      </w:r>
      <w:r w:rsidR="00B65F48" w:rsidRPr="00035E8D">
        <w:rPr>
          <w:rFonts w:asciiTheme="minorHAnsi" w:eastAsiaTheme="minorEastAsia" w:hAnsiTheme="minorHAnsi" w:cs="AdvGulliv-R"/>
          <w:sz w:val="22"/>
          <w:szCs w:val="22"/>
          <w:lang w:eastAsia="zh-CN"/>
        </w:rPr>
        <w:t>e.g.</w:t>
      </w:r>
      <w:r w:rsidR="00723297" w:rsidRPr="00035E8D">
        <w:rPr>
          <w:rFonts w:asciiTheme="minorHAnsi" w:eastAsiaTheme="minorEastAsia" w:hAnsiTheme="minorHAnsi" w:cs="AdvGulliv-R"/>
          <w:sz w:val="22"/>
          <w:szCs w:val="22"/>
          <w:lang w:eastAsia="zh-CN"/>
        </w:rPr>
        <w:t xml:space="preserve"> Railway Bearing Acoustic Monitoring (RailBAM) by Siemens or Trackside Acoustic Detection System (TADS) developed by (TTCI) [</w:t>
      </w:r>
      <w:r w:rsidR="00A35B4B" w:rsidRPr="00035E8D">
        <w:rPr>
          <w:rFonts w:asciiTheme="minorHAnsi" w:eastAsiaTheme="minorEastAsia" w:hAnsiTheme="minorHAnsi" w:cs="AdvGulliv-R"/>
          <w:sz w:val="22"/>
          <w:szCs w:val="22"/>
          <w:lang w:eastAsia="zh-CN"/>
        </w:rPr>
        <w:t>8-10</w:t>
      </w:r>
      <w:r w:rsidR="00723297" w:rsidRPr="00035E8D">
        <w:rPr>
          <w:rFonts w:asciiTheme="minorHAnsi" w:eastAsiaTheme="minorEastAsia" w:hAnsiTheme="minorHAnsi" w:cs="AdvGulliv-R"/>
          <w:sz w:val="22"/>
          <w:szCs w:val="22"/>
          <w:lang w:eastAsia="zh-CN"/>
        </w:rPr>
        <w:t>])</w:t>
      </w:r>
      <w:r w:rsidR="00B65F48" w:rsidRPr="00035E8D">
        <w:rPr>
          <w:rFonts w:asciiTheme="minorHAnsi" w:eastAsiaTheme="minorEastAsia" w:hAnsiTheme="minorHAnsi" w:cs="AdvGulliv-R"/>
          <w:sz w:val="22"/>
          <w:szCs w:val="22"/>
          <w:lang w:eastAsia="zh-CN"/>
        </w:rPr>
        <w:t>;</w:t>
      </w:r>
      <w:r w:rsidR="00723297" w:rsidRPr="00035E8D">
        <w:rPr>
          <w:rFonts w:asciiTheme="minorHAnsi" w:eastAsiaTheme="minorEastAsia" w:hAnsiTheme="minorHAnsi" w:cs="AdvGulliv-R"/>
          <w:sz w:val="22"/>
          <w:szCs w:val="22"/>
          <w:lang w:eastAsia="zh-CN"/>
        </w:rPr>
        <w:t xml:space="preserve"> and an on-board system </w:t>
      </w:r>
      <w:r w:rsidR="00B65F48" w:rsidRPr="00035E8D">
        <w:rPr>
          <w:rFonts w:asciiTheme="minorHAnsi" w:eastAsiaTheme="minorEastAsia" w:hAnsiTheme="minorHAnsi" w:cs="AdvGulliv-R"/>
          <w:sz w:val="22"/>
          <w:szCs w:val="22"/>
          <w:lang w:eastAsia="zh-CN"/>
        </w:rPr>
        <w:t>from</w:t>
      </w:r>
      <w:r w:rsidR="00723297" w:rsidRPr="00035E8D">
        <w:rPr>
          <w:rFonts w:asciiTheme="minorHAnsi" w:eastAsiaTheme="minorEastAsia" w:hAnsiTheme="minorHAnsi" w:cs="AdvGulliv-R"/>
          <w:sz w:val="22"/>
          <w:szCs w:val="22"/>
          <w:lang w:eastAsia="zh-CN"/>
        </w:rPr>
        <w:t xml:space="preserve"> Perpetuum Ltd. [</w:t>
      </w:r>
      <w:r w:rsidR="00A35B4B" w:rsidRPr="00035E8D">
        <w:rPr>
          <w:rFonts w:asciiTheme="minorHAnsi" w:eastAsiaTheme="minorEastAsia" w:hAnsiTheme="minorHAnsi" w:cs="AdvGulliv-R"/>
          <w:sz w:val="22"/>
          <w:szCs w:val="22"/>
          <w:lang w:eastAsia="zh-CN"/>
        </w:rPr>
        <w:t>11-13</w:t>
      </w:r>
      <w:r w:rsidR="00723297" w:rsidRPr="00035E8D">
        <w:rPr>
          <w:rFonts w:asciiTheme="minorHAnsi" w:eastAsiaTheme="minorEastAsia" w:hAnsiTheme="minorHAnsi" w:cs="AdvGulliv-R"/>
          <w:sz w:val="22"/>
          <w:szCs w:val="22"/>
          <w:lang w:eastAsia="zh-CN"/>
        </w:rPr>
        <w:t>].</w:t>
      </w:r>
    </w:p>
    <w:p w14:paraId="6D7902B8" w14:textId="3DFB96E5" w:rsidR="00A07523" w:rsidRPr="00035E8D" w:rsidRDefault="00267320" w:rsidP="00EC200C">
      <w:pPr>
        <w:spacing w:line="360" w:lineRule="auto"/>
        <w:rPr>
          <w:rFonts w:asciiTheme="minorHAnsi" w:hAnsiTheme="minorHAnsi" w:cs="AdvGulliv-R"/>
          <w:sz w:val="22"/>
          <w:szCs w:val="22"/>
        </w:rPr>
      </w:pPr>
      <w:r w:rsidRPr="00035E8D">
        <w:rPr>
          <w:rFonts w:asciiTheme="minorHAnsi" w:hAnsiTheme="minorHAnsi" w:cs="AdvGulliv-R"/>
          <w:sz w:val="22"/>
          <w:szCs w:val="22"/>
        </w:rPr>
        <w:t>A common</w:t>
      </w:r>
      <w:r w:rsidR="008E349D" w:rsidRPr="00035E8D">
        <w:rPr>
          <w:rFonts w:asciiTheme="minorHAnsi" w:hAnsiTheme="minorHAnsi" w:cs="AdvGulliv-R"/>
          <w:sz w:val="22"/>
          <w:szCs w:val="22"/>
        </w:rPr>
        <w:t xml:space="preserve"> failure mode for bearings that are properly installed and maintained is rolling contact fatigue (RCF). </w:t>
      </w:r>
      <w:r w:rsidR="008E349D" w:rsidRPr="00035E8D">
        <w:rPr>
          <w:rFonts w:asciiTheme="minorHAnsi" w:hAnsiTheme="minorHAnsi"/>
          <w:sz w:val="22"/>
          <w:szCs w:val="22"/>
        </w:rPr>
        <w:t xml:space="preserve">RCF is a damage caused by </w:t>
      </w:r>
      <w:r w:rsidR="00B0658F" w:rsidRPr="00035E8D">
        <w:rPr>
          <w:rFonts w:asciiTheme="minorHAnsi" w:hAnsiTheme="minorHAnsi"/>
          <w:sz w:val="22"/>
          <w:szCs w:val="22"/>
        </w:rPr>
        <w:t xml:space="preserve">the </w:t>
      </w:r>
      <w:r w:rsidR="00F37455" w:rsidRPr="00035E8D">
        <w:rPr>
          <w:rFonts w:asciiTheme="minorHAnsi" w:hAnsiTheme="minorHAnsi"/>
          <w:sz w:val="22"/>
          <w:szCs w:val="22"/>
        </w:rPr>
        <w:t>repeated rolling</w:t>
      </w:r>
      <w:r w:rsidR="008E349D" w:rsidRPr="00035E8D">
        <w:rPr>
          <w:rFonts w:asciiTheme="minorHAnsi" w:hAnsiTheme="minorHAnsi"/>
          <w:sz w:val="22"/>
          <w:szCs w:val="22"/>
        </w:rPr>
        <w:t xml:space="preserve"> </w:t>
      </w:r>
      <w:r w:rsidR="00F37455" w:rsidRPr="00035E8D">
        <w:rPr>
          <w:rFonts w:asciiTheme="minorHAnsi" w:hAnsiTheme="minorHAnsi"/>
          <w:sz w:val="22"/>
          <w:szCs w:val="22"/>
        </w:rPr>
        <w:t>(</w:t>
      </w:r>
      <w:r w:rsidR="008E349D" w:rsidRPr="00035E8D">
        <w:rPr>
          <w:rFonts w:asciiTheme="minorHAnsi" w:hAnsiTheme="minorHAnsi"/>
          <w:sz w:val="22"/>
          <w:szCs w:val="22"/>
        </w:rPr>
        <w:t>or rolling and sliding</w:t>
      </w:r>
      <w:r w:rsidR="00F37455" w:rsidRPr="00035E8D">
        <w:rPr>
          <w:rFonts w:asciiTheme="minorHAnsi" w:hAnsiTheme="minorHAnsi"/>
          <w:sz w:val="22"/>
          <w:szCs w:val="22"/>
        </w:rPr>
        <w:t>)</w:t>
      </w:r>
      <w:r w:rsidR="008E349D" w:rsidRPr="00035E8D">
        <w:rPr>
          <w:rFonts w:asciiTheme="minorHAnsi" w:hAnsiTheme="minorHAnsi"/>
          <w:sz w:val="22"/>
          <w:szCs w:val="22"/>
        </w:rPr>
        <w:t xml:space="preserve"> contact between metal surfaces</w:t>
      </w:r>
      <w:r w:rsidR="00720144" w:rsidRPr="00035E8D">
        <w:rPr>
          <w:rFonts w:asciiTheme="minorHAnsi" w:hAnsiTheme="minorHAnsi"/>
          <w:sz w:val="22"/>
          <w:szCs w:val="22"/>
        </w:rPr>
        <w:t xml:space="preserve">. </w:t>
      </w:r>
      <w:r w:rsidR="00DE6D8C" w:rsidRPr="00035E8D">
        <w:rPr>
          <w:rFonts w:asciiTheme="minorHAnsi" w:hAnsiTheme="minorHAnsi"/>
          <w:sz w:val="22"/>
          <w:szCs w:val="22"/>
        </w:rPr>
        <w:t>Fatigue cracks</w:t>
      </w:r>
      <w:r w:rsidR="008E349D" w:rsidRPr="00035E8D">
        <w:rPr>
          <w:rFonts w:asciiTheme="minorHAnsi" w:hAnsiTheme="minorHAnsi"/>
          <w:sz w:val="22"/>
          <w:szCs w:val="22"/>
        </w:rPr>
        <w:t xml:space="preserve"> </w:t>
      </w:r>
      <w:r w:rsidR="00C84C38" w:rsidRPr="00035E8D">
        <w:rPr>
          <w:rFonts w:asciiTheme="minorHAnsi" w:hAnsiTheme="minorHAnsi"/>
          <w:sz w:val="22"/>
          <w:szCs w:val="22"/>
        </w:rPr>
        <w:t xml:space="preserve">can </w:t>
      </w:r>
      <w:r w:rsidR="008E349D" w:rsidRPr="00035E8D">
        <w:rPr>
          <w:rFonts w:asciiTheme="minorHAnsi" w:hAnsiTheme="minorHAnsi"/>
          <w:sz w:val="22"/>
          <w:szCs w:val="22"/>
        </w:rPr>
        <w:t xml:space="preserve">initiate </w:t>
      </w:r>
      <w:r w:rsidR="00DE6D8C" w:rsidRPr="00035E8D">
        <w:rPr>
          <w:rFonts w:asciiTheme="minorHAnsi" w:hAnsiTheme="minorHAnsi"/>
          <w:sz w:val="22"/>
          <w:szCs w:val="22"/>
        </w:rPr>
        <w:t xml:space="preserve">at </w:t>
      </w:r>
      <w:r w:rsidR="008E349D" w:rsidRPr="00035E8D">
        <w:rPr>
          <w:rFonts w:asciiTheme="minorHAnsi" w:hAnsiTheme="minorHAnsi"/>
          <w:sz w:val="22"/>
          <w:szCs w:val="22"/>
        </w:rPr>
        <w:t xml:space="preserve">surface or sub-surface </w:t>
      </w:r>
      <w:r w:rsidR="00624422" w:rsidRPr="00035E8D">
        <w:rPr>
          <w:rFonts w:asciiTheme="minorHAnsi" w:hAnsiTheme="minorHAnsi"/>
          <w:sz w:val="22"/>
          <w:szCs w:val="22"/>
        </w:rPr>
        <w:t xml:space="preserve">stress concentrations </w:t>
      </w:r>
      <w:r w:rsidR="008E349D" w:rsidRPr="00035E8D">
        <w:rPr>
          <w:rFonts w:asciiTheme="minorHAnsi" w:hAnsiTheme="minorHAnsi"/>
          <w:sz w:val="22"/>
          <w:szCs w:val="22"/>
        </w:rPr>
        <w:t xml:space="preserve">and propagate </w:t>
      </w:r>
      <w:r w:rsidRPr="00035E8D">
        <w:rPr>
          <w:rFonts w:asciiTheme="minorHAnsi" w:hAnsiTheme="minorHAnsi"/>
          <w:sz w:val="22"/>
          <w:szCs w:val="22"/>
        </w:rPr>
        <w:t>under</w:t>
      </w:r>
      <w:r w:rsidR="008E349D" w:rsidRPr="00035E8D">
        <w:rPr>
          <w:rFonts w:asciiTheme="minorHAnsi" w:hAnsiTheme="minorHAnsi"/>
          <w:sz w:val="22"/>
          <w:szCs w:val="22"/>
        </w:rPr>
        <w:t xml:space="preserve"> the repetitive </w:t>
      </w:r>
      <w:r w:rsidR="00624422" w:rsidRPr="00035E8D">
        <w:rPr>
          <w:rFonts w:asciiTheme="minorHAnsi" w:hAnsiTheme="minorHAnsi"/>
          <w:sz w:val="22"/>
          <w:szCs w:val="22"/>
        </w:rPr>
        <w:t>cyclic loading</w:t>
      </w:r>
      <w:r w:rsidR="00B0658F" w:rsidRPr="00035E8D">
        <w:rPr>
          <w:rFonts w:asciiTheme="minorHAnsi" w:hAnsiTheme="minorHAnsi"/>
          <w:sz w:val="22"/>
          <w:szCs w:val="22"/>
        </w:rPr>
        <w:t>,</w:t>
      </w:r>
      <w:r w:rsidR="008E349D" w:rsidRPr="00035E8D">
        <w:rPr>
          <w:rFonts w:asciiTheme="minorHAnsi" w:hAnsiTheme="minorHAnsi"/>
          <w:sz w:val="22"/>
          <w:szCs w:val="22"/>
        </w:rPr>
        <w:t xml:space="preserve"> </w:t>
      </w:r>
      <w:r w:rsidR="00DE6D8C" w:rsidRPr="00035E8D">
        <w:rPr>
          <w:rFonts w:asciiTheme="minorHAnsi" w:hAnsiTheme="minorHAnsi"/>
          <w:sz w:val="22"/>
          <w:szCs w:val="22"/>
        </w:rPr>
        <w:t>eventually causing</w:t>
      </w:r>
      <w:r w:rsidR="008E349D" w:rsidRPr="00035E8D">
        <w:rPr>
          <w:rFonts w:asciiTheme="minorHAnsi" w:hAnsiTheme="minorHAnsi"/>
          <w:sz w:val="22"/>
          <w:szCs w:val="22"/>
        </w:rPr>
        <w:t xml:space="preserve"> loss of material</w:t>
      </w:r>
      <w:r w:rsidR="008A4BD7" w:rsidRPr="00035E8D">
        <w:rPr>
          <w:rFonts w:asciiTheme="minorHAnsi" w:hAnsiTheme="minorHAnsi"/>
          <w:sz w:val="22"/>
          <w:szCs w:val="22"/>
        </w:rPr>
        <w:t xml:space="preserve"> known as macropitting</w:t>
      </w:r>
      <w:r w:rsidRPr="00035E8D">
        <w:rPr>
          <w:rFonts w:asciiTheme="minorHAnsi" w:hAnsiTheme="minorHAnsi"/>
          <w:sz w:val="22"/>
          <w:szCs w:val="22"/>
        </w:rPr>
        <w:t xml:space="preserve"> </w:t>
      </w:r>
      <w:r w:rsidRPr="00035E8D">
        <w:rPr>
          <w:rFonts w:asciiTheme="minorHAnsi" w:hAnsiTheme="minorHAnsi" w:cs="AdvGulliv-R"/>
          <w:sz w:val="22"/>
          <w:szCs w:val="22"/>
        </w:rPr>
        <w:t>[</w:t>
      </w:r>
      <w:r w:rsidR="00420AE7" w:rsidRPr="00035E8D">
        <w:rPr>
          <w:rFonts w:asciiTheme="minorHAnsi" w:hAnsiTheme="minorHAnsi" w:cs="AdvGulliv-R"/>
          <w:sz w:val="22"/>
          <w:szCs w:val="22"/>
        </w:rPr>
        <w:t>1,7,14-17</w:t>
      </w:r>
      <w:r w:rsidRPr="00035E8D">
        <w:rPr>
          <w:rFonts w:asciiTheme="minorHAnsi" w:hAnsiTheme="minorHAnsi" w:cs="AdvGulliv-R"/>
          <w:sz w:val="22"/>
          <w:szCs w:val="22"/>
        </w:rPr>
        <w:t>]</w:t>
      </w:r>
      <w:r w:rsidR="00DD7968" w:rsidRPr="00035E8D">
        <w:rPr>
          <w:rFonts w:asciiTheme="minorHAnsi" w:hAnsiTheme="minorHAnsi"/>
          <w:sz w:val="22"/>
          <w:szCs w:val="22"/>
        </w:rPr>
        <w:t xml:space="preserve">. </w:t>
      </w:r>
      <w:r w:rsidR="00DE6D8C" w:rsidRPr="00035E8D">
        <w:rPr>
          <w:rFonts w:asciiTheme="minorHAnsi" w:hAnsiTheme="minorHAnsi"/>
          <w:sz w:val="22"/>
          <w:szCs w:val="22"/>
        </w:rPr>
        <w:t>The</w:t>
      </w:r>
      <w:r w:rsidR="001C5C54" w:rsidRPr="00035E8D">
        <w:rPr>
          <w:rFonts w:asciiTheme="minorHAnsi" w:hAnsiTheme="minorHAnsi"/>
          <w:sz w:val="22"/>
          <w:szCs w:val="22"/>
        </w:rPr>
        <w:t xml:space="preserve"> sub-surface and surface</w:t>
      </w:r>
      <w:r w:rsidR="00DE6D8C" w:rsidRPr="00035E8D">
        <w:rPr>
          <w:rFonts w:asciiTheme="minorHAnsi" w:hAnsiTheme="minorHAnsi"/>
          <w:sz w:val="22"/>
          <w:szCs w:val="22"/>
        </w:rPr>
        <w:t>-</w:t>
      </w:r>
      <w:r w:rsidR="001C5C54" w:rsidRPr="00035E8D">
        <w:rPr>
          <w:rFonts w:asciiTheme="minorHAnsi" w:hAnsiTheme="minorHAnsi"/>
          <w:sz w:val="22"/>
          <w:szCs w:val="22"/>
        </w:rPr>
        <w:t xml:space="preserve">originated </w:t>
      </w:r>
      <w:r w:rsidR="00DE6D8C" w:rsidRPr="00035E8D">
        <w:rPr>
          <w:rFonts w:asciiTheme="minorHAnsi" w:hAnsiTheme="minorHAnsi"/>
          <w:sz w:val="22"/>
          <w:szCs w:val="22"/>
        </w:rPr>
        <w:t>m</w:t>
      </w:r>
      <w:r w:rsidR="0073452B" w:rsidRPr="00035E8D">
        <w:rPr>
          <w:rFonts w:asciiTheme="minorHAnsi" w:hAnsiTheme="minorHAnsi"/>
          <w:sz w:val="22"/>
          <w:szCs w:val="22"/>
        </w:rPr>
        <w:t xml:space="preserve">echanisms are distinct, and are </w:t>
      </w:r>
      <w:r w:rsidR="00DD7968" w:rsidRPr="00035E8D">
        <w:rPr>
          <w:rFonts w:asciiTheme="minorHAnsi" w:hAnsiTheme="minorHAnsi"/>
          <w:sz w:val="22"/>
          <w:szCs w:val="22"/>
        </w:rPr>
        <w:t xml:space="preserve">described </w:t>
      </w:r>
      <w:r w:rsidRPr="00035E8D">
        <w:rPr>
          <w:rFonts w:asciiTheme="minorHAnsi" w:hAnsiTheme="minorHAnsi"/>
          <w:sz w:val="22"/>
          <w:szCs w:val="22"/>
        </w:rPr>
        <w:t>in more details in Section 1.2</w:t>
      </w:r>
      <w:r w:rsidR="00CA4B2F" w:rsidRPr="00035E8D">
        <w:rPr>
          <w:rFonts w:asciiTheme="minorHAnsi" w:hAnsiTheme="minorHAnsi" w:cs="AdvGulliv-R"/>
          <w:sz w:val="22"/>
          <w:szCs w:val="22"/>
        </w:rPr>
        <w:t>.</w:t>
      </w:r>
      <w:r w:rsidR="00DE6D8C" w:rsidRPr="00035E8D">
        <w:rPr>
          <w:rFonts w:asciiTheme="minorHAnsi" w:hAnsiTheme="minorHAnsi"/>
          <w:sz w:val="22"/>
          <w:szCs w:val="22"/>
        </w:rPr>
        <w:t xml:space="preserve"> </w:t>
      </w:r>
      <w:r w:rsidR="00FA62D3" w:rsidRPr="00035E8D">
        <w:rPr>
          <w:rFonts w:asciiTheme="minorHAnsi" w:hAnsiTheme="minorHAnsi"/>
          <w:sz w:val="22"/>
          <w:szCs w:val="22"/>
        </w:rPr>
        <w:t>M</w:t>
      </w:r>
      <w:r w:rsidR="00720144" w:rsidRPr="00035E8D">
        <w:rPr>
          <w:rFonts w:asciiTheme="minorHAnsi" w:hAnsiTheme="minorHAnsi"/>
          <w:sz w:val="22"/>
          <w:szCs w:val="22"/>
        </w:rPr>
        <w:t xml:space="preserve">acropitting </w:t>
      </w:r>
      <w:r w:rsidR="00FA62D3" w:rsidRPr="00035E8D">
        <w:rPr>
          <w:rFonts w:asciiTheme="minorHAnsi" w:hAnsiTheme="minorHAnsi"/>
          <w:sz w:val="22"/>
          <w:szCs w:val="22"/>
        </w:rPr>
        <w:t>will destroy the smooth running surfaces of the bearing and disrupt</w:t>
      </w:r>
      <w:r w:rsidR="00FA62D3" w:rsidRPr="00035E8D">
        <w:rPr>
          <w:rFonts w:asciiTheme="minorHAnsi" w:hAnsiTheme="minorHAnsi" w:cs="AdvGulliv-R"/>
          <w:sz w:val="22"/>
          <w:szCs w:val="22"/>
        </w:rPr>
        <w:t xml:space="preserve"> the passage of the rolling elements, creating a </w:t>
      </w:r>
      <w:r w:rsidR="00ED738D" w:rsidRPr="00035E8D">
        <w:rPr>
          <w:rFonts w:asciiTheme="minorHAnsi" w:hAnsiTheme="minorHAnsi"/>
          <w:sz w:val="22"/>
          <w:szCs w:val="22"/>
        </w:rPr>
        <w:t>‘</w:t>
      </w:r>
      <w:r w:rsidR="00720144" w:rsidRPr="00035E8D">
        <w:rPr>
          <w:rFonts w:asciiTheme="minorHAnsi" w:hAnsiTheme="minorHAnsi"/>
          <w:sz w:val="22"/>
          <w:szCs w:val="22"/>
        </w:rPr>
        <w:t>noisy</w:t>
      </w:r>
      <w:r w:rsidR="00ED738D" w:rsidRPr="00035E8D">
        <w:rPr>
          <w:rFonts w:asciiTheme="minorHAnsi" w:hAnsiTheme="minorHAnsi"/>
          <w:sz w:val="22"/>
          <w:szCs w:val="22"/>
        </w:rPr>
        <w:t>’</w:t>
      </w:r>
      <w:r w:rsidR="00FA62D3" w:rsidRPr="00035E8D">
        <w:rPr>
          <w:rFonts w:asciiTheme="minorHAnsi" w:hAnsiTheme="minorHAnsi"/>
          <w:sz w:val="22"/>
          <w:szCs w:val="22"/>
        </w:rPr>
        <w:t xml:space="preserve"> bearing.</w:t>
      </w:r>
      <w:r w:rsidR="00720144" w:rsidRPr="00035E8D">
        <w:rPr>
          <w:rFonts w:asciiTheme="minorHAnsi" w:hAnsiTheme="minorHAnsi"/>
          <w:sz w:val="22"/>
          <w:szCs w:val="22"/>
        </w:rPr>
        <w:t xml:space="preserve"> </w:t>
      </w:r>
      <w:r w:rsidR="00FA62D3" w:rsidRPr="00035E8D">
        <w:rPr>
          <w:rFonts w:asciiTheme="minorHAnsi" w:hAnsiTheme="minorHAnsi"/>
          <w:sz w:val="22"/>
          <w:szCs w:val="22"/>
        </w:rPr>
        <w:t>I</w:t>
      </w:r>
      <w:r w:rsidR="00DD7968" w:rsidRPr="00035E8D">
        <w:rPr>
          <w:rFonts w:asciiTheme="minorHAnsi" w:hAnsiTheme="minorHAnsi" w:cs="AdvGulliv-R"/>
          <w:sz w:val="22"/>
          <w:szCs w:val="22"/>
        </w:rPr>
        <w:t xml:space="preserve">f </w:t>
      </w:r>
      <w:r w:rsidR="00526A4B" w:rsidRPr="00035E8D">
        <w:rPr>
          <w:rFonts w:asciiTheme="minorHAnsi" w:hAnsiTheme="minorHAnsi" w:cs="AdvGulliv-R"/>
          <w:sz w:val="22"/>
          <w:szCs w:val="22"/>
        </w:rPr>
        <w:t>le</w:t>
      </w:r>
      <w:r w:rsidR="003C0946" w:rsidRPr="00035E8D">
        <w:rPr>
          <w:rFonts w:asciiTheme="minorHAnsi" w:hAnsiTheme="minorHAnsi" w:cs="AdvGulliv-R"/>
          <w:sz w:val="22"/>
          <w:szCs w:val="22"/>
        </w:rPr>
        <w:t>f</w:t>
      </w:r>
      <w:r w:rsidR="00526A4B" w:rsidRPr="00035E8D">
        <w:rPr>
          <w:rFonts w:asciiTheme="minorHAnsi" w:hAnsiTheme="minorHAnsi" w:cs="AdvGulliv-R"/>
          <w:sz w:val="22"/>
          <w:szCs w:val="22"/>
        </w:rPr>
        <w:t xml:space="preserve">t </w:t>
      </w:r>
      <w:r w:rsidR="003C0946" w:rsidRPr="00035E8D">
        <w:rPr>
          <w:rFonts w:asciiTheme="minorHAnsi" w:hAnsiTheme="minorHAnsi" w:cs="AdvGulliv-R"/>
          <w:sz w:val="22"/>
          <w:szCs w:val="22"/>
        </w:rPr>
        <w:t xml:space="preserve">to </w:t>
      </w:r>
      <w:r w:rsidR="00526A4B" w:rsidRPr="00035E8D">
        <w:rPr>
          <w:rFonts w:asciiTheme="minorHAnsi" w:hAnsiTheme="minorHAnsi" w:cs="AdvGulliv-R"/>
          <w:sz w:val="22"/>
          <w:szCs w:val="22"/>
        </w:rPr>
        <w:t>run</w:t>
      </w:r>
      <w:r w:rsidRPr="00035E8D">
        <w:rPr>
          <w:rFonts w:asciiTheme="minorHAnsi" w:hAnsiTheme="minorHAnsi" w:cs="AdvGulliv-R"/>
          <w:sz w:val="22"/>
          <w:szCs w:val="22"/>
        </w:rPr>
        <w:t>,</w:t>
      </w:r>
      <w:r w:rsidR="00DD7968" w:rsidRPr="00035E8D">
        <w:rPr>
          <w:rFonts w:asciiTheme="minorHAnsi" w:hAnsiTheme="minorHAnsi" w:cs="AdvGulliv-R"/>
          <w:sz w:val="22"/>
          <w:szCs w:val="22"/>
        </w:rPr>
        <w:t xml:space="preserve"> r</w:t>
      </w:r>
      <w:r w:rsidR="00526A4B" w:rsidRPr="00035E8D">
        <w:rPr>
          <w:rFonts w:asciiTheme="minorHAnsi" w:hAnsiTheme="minorHAnsi" w:cs="AdvGulliv-R"/>
          <w:sz w:val="22"/>
          <w:szCs w:val="22"/>
        </w:rPr>
        <w:t>olling</w:t>
      </w:r>
      <w:r w:rsidR="00DD7968" w:rsidRPr="00035E8D">
        <w:rPr>
          <w:rFonts w:asciiTheme="minorHAnsi" w:hAnsiTheme="minorHAnsi" w:cs="AdvGulliv-R"/>
          <w:sz w:val="22"/>
          <w:szCs w:val="22"/>
        </w:rPr>
        <w:t xml:space="preserve"> surface</w:t>
      </w:r>
      <w:r w:rsidRPr="00035E8D">
        <w:rPr>
          <w:rFonts w:asciiTheme="minorHAnsi" w:hAnsiTheme="minorHAnsi" w:cs="AdvGulliv-R"/>
          <w:sz w:val="22"/>
          <w:szCs w:val="22"/>
        </w:rPr>
        <w:t>s</w:t>
      </w:r>
      <w:r w:rsidR="00DD7968" w:rsidRPr="00035E8D">
        <w:rPr>
          <w:rFonts w:asciiTheme="minorHAnsi" w:hAnsiTheme="minorHAnsi" w:cs="AdvGulliv-R"/>
          <w:sz w:val="22"/>
          <w:szCs w:val="22"/>
        </w:rPr>
        <w:t xml:space="preserve"> </w:t>
      </w:r>
      <w:r w:rsidR="00720144" w:rsidRPr="00035E8D">
        <w:rPr>
          <w:rFonts w:asciiTheme="minorHAnsi" w:hAnsiTheme="minorHAnsi" w:cs="AdvGulliv-R"/>
          <w:sz w:val="22"/>
          <w:szCs w:val="22"/>
        </w:rPr>
        <w:t xml:space="preserve">will </w:t>
      </w:r>
      <w:r w:rsidR="00DD7968" w:rsidRPr="00035E8D">
        <w:rPr>
          <w:rFonts w:asciiTheme="minorHAnsi" w:hAnsiTheme="minorHAnsi" w:cs="AdvGulliv-R"/>
          <w:sz w:val="22"/>
          <w:szCs w:val="22"/>
        </w:rPr>
        <w:t xml:space="preserve">become more worn </w:t>
      </w:r>
      <w:r w:rsidR="00842741" w:rsidRPr="00035E8D">
        <w:rPr>
          <w:rFonts w:asciiTheme="minorHAnsi" w:hAnsiTheme="minorHAnsi" w:cs="AdvGulliv-R"/>
          <w:sz w:val="22"/>
          <w:szCs w:val="22"/>
        </w:rPr>
        <w:t xml:space="preserve">and </w:t>
      </w:r>
      <w:r w:rsidR="00720144" w:rsidRPr="00035E8D">
        <w:rPr>
          <w:rFonts w:asciiTheme="minorHAnsi" w:hAnsiTheme="minorHAnsi" w:cs="AdvGulliv-R"/>
          <w:sz w:val="22"/>
          <w:szCs w:val="22"/>
        </w:rPr>
        <w:t>more disrupted</w:t>
      </w:r>
      <w:r w:rsidR="00FA62D3" w:rsidRPr="00035E8D">
        <w:rPr>
          <w:rFonts w:asciiTheme="minorHAnsi" w:hAnsiTheme="minorHAnsi" w:cs="AdvGulliv-R"/>
          <w:sz w:val="22"/>
          <w:szCs w:val="22"/>
        </w:rPr>
        <w:t xml:space="preserve">, </w:t>
      </w:r>
      <w:r w:rsidR="00FA62D3" w:rsidRPr="00035E8D">
        <w:rPr>
          <w:rFonts w:asciiTheme="minorHAnsi" w:hAnsiTheme="minorHAnsi" w:cs="AdvGulliv-R"/>
          <w:sz w:val="24"/>
          <w:szCs w:val="22"/>
        </w:rPr>
        <w:t>e</w:t>
      </w:r>
      <w:r w:rsidR="00DE6D8C" w:rsidRPr="00035E8D">
        <w:rPr>
          <w:rFonts w:asciiTheme="minorHAnsi" w:hAnsiTheme="minorHAnsi" w:cs="AdvGulliv-R"/>
          <w:sz w:val="24"/>
          <w:szCs w:val="22"/>
        </w:rPr>
        <w:t>ventually</w:t>
      </w:r>
      <w:r w:rsidR="00DE6D8C" w:rsidRPr="00035E8D">
        <w:rPr>
          <w:rFonts w:asciiTheme="minorHAnsi" w:hAnsiTheme="minorHAnsi" w:cs="AdvGulliv-R"/>
          <w:sz w:val="22"/>
          <w:szCs w:val="22"/>
        </w:rPr>
        <w:t>,</w:t>
      </w:r>
      <w:r w:rsidR="00720144" w:rsidRPr="00035E8D">
        <w:rPr>
          <w:rFonts w:asciiTheme="minorHAnsi" w:hAnsiTheme="minorHAnsi"/>
          <w:sz w:val="22"/>
          <w:szCs w:val="22"/>
        </w:rPr>
        <w:t xml:space="preserve"> catastrophic failure c</w:t>
      </w:r>
      <w:r w:rsidR="00DE6D8C" w:rsidRPr="00035E8D">
        <w:rPr>
          <w:rFonts w:asciiTheme="minorHAnsi" w:hAnsiTheme="minorHAnsi"/>
          <w:sz w:val="22"/>
          <w:szCs w:val="22"/>
        </w:rPr>
        <w:t>an</w:t>
      </w:r>
      <w:r w:rsidR="00720144" w:rsidRPr="00035E8D">
        <w:rPr>
          <w:rFonts w:asciiTheme="minorHAnsi" w:hAnsiTheme="minorHAnsi"/>
          <w:sz w:val="22"/>
          <w:szCs w:val="22"/>
        </w:rPr>
        <w:t xml:space="preserve"> occur</w:t>
      </w:r>
      <w:r w:rsidR="00720144" w:rsidRPr="00035E8D">
        <w:rPr>
          <w:rFonts w:asciiTheme="minorHAnsi" w:hAnsiTheme="minorHAnsi" w:cs="AdvGulliv-R"/>
          <w:sz w:val="22"/>
          <w:szCs w:val="22"/>
        </w:rPr>
        <w:t xml:space="preserve"> </w:t>
      </w:r>
      <w:r w:rsidR="00DD7968" w:rsidRPr="00035E8D">
        <w:rPr>
          <w:rFonts w:asciiTheme="minorHAnsi" w:hAnsiTheme="minorHAnsi" w:cs="AdvGulliv-R"/>
          <w:sz w:val="22"/>
          <w:szCs w:val="22"/>
        </w:rPr>
        <w:t>[</w:t>
      </w:r>
      <w:r w:rsidR="00420AE7" w:rsidRPr="00035E8D">
        <w:rPr>
          <w:rFonts w:asciiTheme="minorHAnsi" w:hAnsiTheme="minorHAnsi" w:cs="AdvGulliv-R"/>
          <w:sz w:val="22"/>
          <w:szCs w:val="22"/>
        </w:rPr>
        <w:t>7,15</w:t>
      </w:r>
      <w:r w:rsidR="00DD7968" w:rsidRPr="00035E8D">
        <w:rPr>
          <w:rFonts w:asciiTheme="minorHAnsi" w:hAnsiTheme="minorHAnsi" w:cs="AdvGulliv-R"/>
          <w:sz w:val="22"/>
          <w:szCs w:val="22"/>
        </w:rPr>
        <w:t>].</w:t>
      </w:r>
    </w:p>
    <w:p w14:paraId="146FED2F" w14:textId="77777777" w:rsidR="006351B8" w:rsidRPr="00035E8D" w:rsidRDefault="006351B8" w:rsidP="00EC200C">
      <w:pPr>
        <w:spacing w:line="360" w:lineRule="auto"/>
        <w:rPr>
          <w:rFonts w:asciiTheme="minorHAnsi" w:eastAsiaTheme="minorEastAsia" w:hAnsiTheme="minorHAnsi" w:cs="AdvGulliv-R"/>
          <w:sz w:val="22"/>
          <w:szCs w:val="22"/>
          <w:lang w:eastAsia="zh-CN"/>
        </w:rPr>
      </w:pPr>
    </w:p>
    <w:p w14:paraId="10CB5AF9" w14:textId="2C314855" w:rsidR="002209E1" w:rsidRPr="00035E8D" w:rsidRDefault="00F90389" w:rsidP="00EC200C">
      <w:pPr>
        <w:spacing w:line="360" w:lineRule="auto"/>
        <w:rPr>
          <w:rFonts w:asciiTheme="minorHAnsi" w:eastAsiaTheme="minorEastAsia" w:hAnsiTheme="minorHAnsi" w:cs="Verdana"/>
          <w:b/>
          <w:bCs/>
          <w:sz w:val="24"/>
          <w:lang w:eastAsia="zh-CN"/>
        </w:rPr>
      </w:pPr>
      <w:bookmarkStart w:id="2" w:name="_Toc462909661"/>
      <w:r w:rsidRPr="00035E8D">
        <w:rPr>
          <w:rFonts w:asciiTheme="minorHAnsi" w:eastAsiaTheme="minorEastAsia" w:hAnsiTheme="minorHAnsi" w:cs="Verdana"/>
          <w:b/>
          <w:bCs/>
          <w:sz w:val="24"/>
          <w:lang w:eastAsia="zh-CN"/>
        </w:rPr>
        <w:t xml:space="preserve">1.2 </w:t>
      </w:r>
      <w:r w:rsidR="002209E1" w:rsidRPr="00035E8D">
        <w:rPr>
          <w:rFonts w:asciiTheme="minorHAnsi" w:eastAsiaTheme="minorEastAsia" w:hAnsiTheme="minorHAnsi" w:cs="Verdana"/>
          <w:b/>
          <w:bCs/>
          <w:sz w:val="24"/>
          <w:lang w:eastAsia="zh-CN"/>
        </w:rPr>
        <w:t>Rolling contact fatigue</w:t>
      </w:r>
      <w:bookmarkEnd w:id="2"/>
      <w:r w:rsidR="00005A5A" w:rsidRPr="00035E8D">
        <w:rPr>
          <w:rFonts w:asciiTheme="minorHAnsi" w:eastAsiaTheme="minorEastAsia" w:hAnsiTheme="minorHAnsi" w:cs="Verdana"/>
          <w:b/>
          <w:bCs/>
          <w:sz w:val="24"/>
          <w:lang w:eastAsia="zh-CN"/>
        </w:rPr>
        <w:t xml:space="preserve"> </w:t>
      </w:r>
    </w:p>
    <w:p w14:paraId="06B3C9A0" w14:textId="5700D962" w:rsidR="00C41510" w:rsidRPr="00035E8D" w:rsidRDefault="002209E1" w:rsidP="00EC200C">
      <w:pPr>
        <w:spacing w:line="360" w:lineRule="auto"/>
        <w:rPr>
          <w:rFonts w:asciiTheme="minorHAnsi" w:hAnsiTheme="minorHAnsi" w:cs="Arial"/>
          <w:sz w:val="22"/>
          <w:szCs w:val="22"/>
        </w:rPr>
      </w:pPr>
      <w:r w:rsidRPr="00035E8D">
        <w:rPr>
          <w:rFonts w:asciiTheme="minorHAnsi" w:hAnsiTheme="minorHAnsi" w:cs="Arial"/>
          <w:sz w:val="22"/>
          <w:szCs w:val="22"/>
        </w:rPr>
        <w:t>T</w:t>
      </w:r>
      <w:r w:rsidR="00211FFC" w:rsidRPr="00035E8D">
        <w:rPr>
          <w:rFonts w:asciiTheme="minorHAnsi" w:hAnsiTheme="minorHAnsi" w:cs="Arial"/>
          <w:sz w:val="22"/>
          <w:szCs w:val="22"/>
        </w:rPr>
        <w:t>h</w:t>
      </w:r>
      <w:r w:rsidR="00F71933" w:rsidRPr="00035E8D">
        <w:rPr>
          <w:rFonts w:asciiTheme="minorHAnsi" w:hAnsiTheme="minorHAnsi" w:cs="Arial"/>
          <w:sz w:val="22"/>
          <w:szCs w:val="22"/>
        </w:rPr>
        <w:t xml:space="preserve">is work is concerned with two types of RCF macropitting: </w:t>
      </w:r>
      <w:r w:rsidR="00211FFC" w:rsidRPr="00035E8D">
        <w:rPr>
          <w:rFonts w:asciiTheme="minorHAnsi" w:hAnsiTheme="minorHAnsi" w:cs="Arial"/>
          <w:sz w:val="22"/>
          <w:szCs w:val="22"/>
        </w:rPr>
        <w:t>surface and sub-surface initiated</w:t>
      </w:r>
      <w:r w:rsidR="00B45AF6" w:rsidRPr="00035E8D">
        <w:rPr>
          <w:rFonts w:asciiTheme="minorHAnsi" w:hAnsiTheme="minorHAnsi" w:cs="Arial"/>
          <w:sz w:val="22"/>
          <w:szCs w:val="22"/>
        </w:rPr>
        <w:t>.</w:t>
      </w:r>
    </w:p>
    <w:p w14:paraId="56A05EBD" w14:textId="77777777" w:rsidR="00842741" w:rsidRPr="00035E8D" w:rsidRDefault="00842741" w:rsidP="00EC200C">
      <w:pPr>
        <w:spacing w:line="360" w:lineRule="auto"/>
        <w:rPr>
          <w:rFonts w:asciiTheme="minorHAnsi" w:hAnsiTheme="minorHAnsi" w:cs="Arial"/>
          <w:sz w:val="22"/>
          <w:szCs w:val="22"/>
          <w:lang w:val="en-US"/>
        </w:rPr>
      </w:pPr>
    </w:p>
    <w:p w14:paraId="7DE8B1BA" w14:textId="79B0A610" w:rsidR="008E349D" w:rsidRPr="00035E8D" w:rsidRDefault="00F90389" w:rsidP="00EC200C">
      <w:pPr>
        <w:spacing w:line="360" w:lineRule="auto"/>
        <w:rPr>
          <w:rFonts w:asciiTheme="minorHAnsi" w:hAnsiTheme="minorHAnsi"/>
          <w:i/>
          <w:iCs/>
          <w:sz w:val="24"/>
        </w:rPr>
      </w:pPr>
      <w:bookmarkStart w:id="3" w:name="_Toc462909662"/>
      <w:r w:rsidRPr="00035E8D">
        <w:rPr>
          <w:rFonts w:asciiTheme="minorHAnsi" w:hAnsiTheme="minorHAnsi"/>
          <w:i/>
          <w:iCs/>
          <w:sz w:val="24"/>
        </w:rPr>
        <w:lastRenderedPageBreak/>
        <w:t xml:space="preserve">1.2.1 </w:t>
      </w:r>
      <w:r w:rsidR="00211FFC" w:rsidRPr="00035E8D">
        <w:rPr>
          <w:rFonts w:asciiTheme="minorHAnsi" w:hAnsiTheme="minorHAnsi"/>
          <w:i/>
          <w:iCs/>
          <w:sz w:val="24"/>
        </w:rPr>
        <w:t>S</w:t>
      </w:r>
      <w:r w:rsidR="008E349D" w:rsidRPr="00035E8D">
        <w:rPr>
          <w:rFonts w:asciiTheme="minorHAnsi" w:hAnsiTheme="minorHAnsi"/>
          <w:i/>
          <w:iCs/>
          <w:sz w:val="24"/>
        </w:rPr>
        <w:t>ub-surface initiated macropitting</w:t>
      </w:r>
      <w:bookmarkEnd w:id="3"/>
    </w:p>
    <w:p w14:paraId="3BC9A3E7" w14:textId="53481048" w:rsidR="001C5C54" w:rsidRPr="00035E8D" w:rsidRDefault="00DE6D8C" w:rsidP="00EC200C">
      <w:pPr>
        <w:spacing w:line="360" w:lineRule="auto"/>
        <w:rPr>
          <w:rFonts w:asciiTheme="minorHAnsi" w:hAnsiTheme="minorHAnsi"/>
          <w:sz w:val="22"/>
          <w:szCs w:val="22"/>
        </w:rPr>
      </w:pPr>
      <w:r w:rsidRPr="00035E8D">
        <w:rPr>
          <w:rFonts w:asciiTheme="minorHAnsi" w:hAnsiTheme="minorHAnsi"/>
          <w:sz w:val="22"/>
          <w:szCs w:val="22"/>
        </w:rPr>
        <w:t>Sub-surface c</w:t>
      </w:r>
      <w:r w:rsidRPr="00035E8D">
        <w:rPr>
          <w:rFonts w:asciiTheme="minorHAnsi" w:hAnsiTheme="minorHAnsi" w:cs="TimesTen-Roman"/>
          <w:sz w:val="22"/>
          <w:szCs w:val="22"/>
        </w:rPr>
        <w:t xml:space="preserve">rack initiation </w:t>
      </w:r>
      <w:r w:rsidR="00211FFC" w:rsidRPr="00035E8D">
        <w:rPr>
          <w:rFonts w:asciiTheme="minorHAnsi" w:hAnsiTheme="minorHAnsi" w:cs="TimesTen-Roman"/>
          <w:sz w:val="22"/>
          <w:szCs w:val="22"/>
        </w:rPr>
        <w:t xml:space="preserve">can be attributed </w:t>
      </w:r>
      <w:r w:rsidRPr="00035E8D">
        <w:rPr>
          <w:rFonts w:asciiTheme="minorHAnsi" w:hAnsiTheme="minorHAnsi" w:cs="TimesTen-Roman"/>
          <w:sz w:val="22"/>
          <w:szCs w:val="22"/>
        </w:rPr>
        <w:t>to the presence of in</w:t>
      </w:r>
      <w:r w:rsidR="00E36BBE" w:rsidRPr="00035E8D">
        <w:rPr>
          <w:rFonts w:asciiTheme="minorHAnsi" w:hAnsiTheme="minorHAnsi" w:cs="TimesTen-Roman"/>
          <w:sz w:val="22"/>
          <w:szCs w:val="22"/>
        </w:rPr>
        <w:t xml:space="preserve">homogeneity, e.g. carbides, non </w:t>
      </w:r>
      <w:r w:rsidRPr="00035E8D">
        <w:rPr>
          <w:rFonts w:asciiTheme="minorHAnsi" w:hAnsiTheme="minorHAnsi" w:cs="TimesTen-Roman"/>
          <w:sz w:val="22"/>
          <w:szCs w:val="22"/>
        </w:rPr>
        <w:t xml:space="preserve">metallic inclusions and voids. In the past decades, </w:t>
      </w:r>
      <w:r w:rsidRPr="00035E8D">
        <w:rPr>
          <w:rFonts w:asciiTheme="minorHAnsi" w:hAnsiTheme="minorHAnsi"/>
          <w:sz w:val="22"/>
          <w:szCs w:val="22"/>
        </w:rPr>
        <w:t xml:space="preserve">substantial efforts have been carried out to develop cleaner and more homogenous steels </w:t>
      </w:r>
      <w:r w:rsidR="006D3052" w:rsidRPr="00035E8D">
        <w:rPr>
          <w:rFonts w:asciiTheme="minorHAnsi" w:hAnsiTheme="minorHAnsi"/>
          <w:sz w:val="22"/>
          <w:szCs w:val="22"/>
        </w:rPr>
        <w:t>with improved</w:t>
      </w:r>
      <w:r w:rsidRPr="00035E8D">
        <w:rPr>
          <w:rFonts w:asciiTheme="minorHAnsi" w:hAnsiTheme="minorHAnsi"/>
          <w:sz w:val="22"/>
          <w:szCs w:val="22"/>
        </w:rPr>
        <w:t xml:space="preserve"> resistance to fatigue initiation. </w:t>
      </w:r>
      <w:r w:rsidR="008E349D" w:rsidRPr="00035E8D">
        <w:rPr>
          <w:rFonts w:asciiTheme="minorHAnsi" w:hAnsiTheme="minorHAnsi" w:cs="Arial"/>
          <w:sz w:val="22"/>
          <w:szCs w:val="22"/>
        </w:rPr>
        <w:t>When the contact between the metallic components is pure rolling</w:t>
      </w:r>
      <w:r w:rsidR="006D3052" w:rsidRPr="00035E8D">
        <w:rPr>
          <w:rFonts w:asciiTheme="minorHAnsi" w:hAnsiTheme="minorHAnsi" w:cs="Arial"/>
          <w:sz w:val="22"/>
          <w:szCs w:val="22"/>
        </w:rPr>
        <w:t>,</w:t>
      </w:r>
      <w:r w:rsidR="008E349D" w:rsidRPr="00035E8D">
        <w:rPr>
          <w:rFonts w:asciiTheme="minorHAnsi" w:hAnsiTheme="minorHAnsi" w:cs="Arial"/>
          <w:sz w:val="22"/>
          <w:szCs w:val="22"/>
        </w:rPr>
        <w:t xml:space="preserve"> under good lubrication conditions and high loads, </w:t>
      </w:r>
      <w:r w:rsidR="008E349D" w:rsidRPr="00035E8D">
        <w:rPr>
          <w:rFonts w:asciiTheme="minorHAnsi" w:eastAsiaTheme="minorEastAsia" w:hAnsiTheme="minorHAnsi" w:cs="AdvGulliv-R"/>
          <w:sz w:val="22"/>
          <w:szCs w:val="22"/>
          <w:lang w:eastAsia="zh-CN"/>
        </w:rPr>
        <w:t xml:space="preserve">sub-surface microstructural changes </w:t>
      </w:r>
      <w:r w:rsidR="00C81C26" w:rsidRPr="00035E8D">
        <w:rPr>
          <w:rFonts w:asciiTheme="minorHAnsi" w:eastAsiaTheme="minorEastAsia" w:hAnsiTheme="minorHAnsi" w:cs="AdvGulliv-R"/>
          <w:sz w:val="22"/>
          <w:szCs w:val="22"/>
          <w:lang w:eastAsia="zh-CN"/>
        </w:rPr>
        <w:t>and micro</w:t>
      </w:r>
      <w:r w:rsidR="00BC63DA" w:rsidRPr="00035E8D">
        <w:rPr>
          <w:rFonts w:asciiTheme="minorHAnsi" w:eastAsiaTheme="minorEastAsia" w:hAnsiTheme="minorHAnsi" w:cs="AdvGulliv-R"/>
          <w:sz w:val="22"/>
          <w:szCs w:val="22"/>
          <w:lang w:eastAsia="zh-CN"/>
        </w:rPr>
        <w:t xml:space="preserve"> </w:t>
      </w:r>
      <w:r w:rsidR="00C81C26" w:rsidRPr="00035E8D">
        <w:rPr>
          <w:rFonts w:asciiTheme="minorHAnsi" w:eastAsiaTheme="minorEastAsia" w:hAnsiTheme="minorHAnsi" w:cs="AdvGulliv-R"/>
          <w:sz w:val="22"/>
          <w:szCs w:val="22"/>
          <w:lang w:eastAsia="zh-CN"/>
        </w:rPr>
        <w:t xml:space="preserve">cracks </w:t>
      </w:r>
      <w:r w:rsidR="008E349D" w:rsidRPr="00035E8D">
        <w:rPr>
          <w:rFonts w:asciiTheme="minorHAnsi" w:eastAsiaTheme="minorEastAsia" w:hAnsiTheme="minorHAnsi" w:cs="AdvGulliv-R"/>
          <w:sz w:val="22"/>
          <w:szCs w:val="22"/>
          <w:lang w:eastAsia="zh-CN"/>
        </w:rPr>
        <w:t xml:space="preserve">due to </w:t>
      </w:r>
      <w:r w:rsidR="006A1790" w:rsidRPr="00035E8D">
        <w:rPr>
          <w:rFonts w:asciiTheme="minorHAnsi" w:eastAsiaTheme="minorEastAsia" w:hAnsiTheme="minorHAnsi" w:cs="AdvGulliv-R"/>
          <w:sz w:val="22"/>
          <w:szCs w:val="22"/>
          <w:lang w:eastAsia="zh-CN"/>
        </w:rPr>
        <w:t>the</w:t>
      </w:r>
      <w:r w:rsidR="00C81C26" w:rsidRPr="00035E8D">
        <w:rPr>
          <w:rFonts w:asciiTheme="minorHAnsi" w:eastAsiaTheme="minorEastAsia" w:hAnsiTheme="minorHAnsi" w:cs="AdvGulliv-R"/>
          <w:sz w:val="22"/>
          <w:szCs w:val="22"/>
          <w:lang w:eastAsia="zh-CN"/>
        </w:rPr>
        <w:t xml:space="preserve"> </w:t>
      </w:r>
      <w:r w:rsidR="006A1790" w:rsidRPr="00035E8D">
        <w:rPr>
          <w:rFonts w:asciiTheme="minorHAnsi" w:eastAsiaTheme="minorEastAsia" w:hAnsiTheme="minorHAnsi" w:cs="AdvGulliv-R"/>
          <w:sz w:val="22"/>
          <w:szCs w:val="22"/>
          <w:lang w:eastAsia="zh-CN"/>
        </w:rPr>
        <w:t>stress conc</w:t>
      </w:r>
      <w:r w:rsidR="006E0163" w:rsidRPr="00035E8D">
        <w:rPr>
          <w:rFonts w:asciiTheme="minorHAnsi" w:eastAsiaTheme="minorEastAsia" w:hAnsiTheme="minorHAnsi" w:cs="AdvGulliv-R"/>
          <w:sz w:val="22"/>
          <w:szCs w:val="22"/>
          <w:lang w:eastAsia="zh-CN"/>
        </w:rPr>
        <w:t>e</w:t>
      </w:r>
      <w:r w:rsidR="006A1790" w:rsidRPr="00035E8D">
        <w:rPr>
          <w:rFonts w:asciiTheme="minorHAnsi" w:eastAsiaTheme="minorEastAsia" w:hAnsiTheme="minorHAnsi" w:cs="AdvGulliv-R"/>
          <w:sz w:val="22"/>
          <w:szCs w:val="22"/>
          <w:lang w:eastAsia="zh-CN"/>
        </w:rPr>
        <w:t xml:space="preserve">ntration </w:t>
      </w:r>
      <w:r w:rsidR="008E349D" w:rsidRPr="00035E8D">
        <w:rPr>
          <w:rFonts w:asciiTheme="minorHAnsi" w:eastAsiaTheme="minorEastAsia" w:hAnsiTheme="minorHAnsi" w:cs="AdvGulliv-R"/>
          <w:sz w:val="22"/>
          <w:szCs w:val="22"/>
          <w:lang w:eastAsia="zh-CN"/>
        </w:rPr>
        <w:t>may occur if the maximum Hertzian shear stresses exceed the elastic limit of the bearing steel.</w:t>
      </w:r>
      <w:r w:rsidR="008E349D" w:rsidRPr="00035E8D">
        <w:rPr>
          <w:rFonts w:asciiTheme="minorHAnsi" w:hAnsiTheme="minorHAnsi" w:cs="AdvGulliv-R"/>
          <w:sz w:val="22"/>
          <w:szCs w:val="22"/>
        </w:rPr>
        <w:t xml:space="preserve"> </w:t>
      </w:r>
      <w:r w:rsidR="008E349D" w:rsidRPr="00035E8D">
        <w:rPr>
          <w:rFonts w:asciiTheme="minorHAnsi" w:eastAsiaTheme="minorEastAsia" w:hAnsiTheme="minorHAnsi" w:cs="AdvGulliv-R"/>
          <w:sz w:val="22"/>
          <w:szCs w:val="22"/>
          <w:lang w:eastAsia="zh-CN"/>
        </w:rPr>
        <w:t xml:space="preserve">These </w:t>
      </w:r>
      <w:r w:rsidR="008E349D" w:rsidRPr="00035E8D">
        <w:rPr>
          <w:rFonts w:asciiTheme="minorHAnsi" w:hAnsiTheme="minorHAnsi" w:cs="AdvGulliv-R"/>
          <w:sz w:val="22"/>
          <w:szCs w:val="22"/>
        </w:rPr>
        <w:t>sub-surface flaws</w:t>
      </w:r>
      <w:r w:rsidRPr="00035E8D">
        <w:rPr>
          <w:rFonts w:asciiTheme="minorHAnsi" w:hAnsiTheme="minorHAnsi" w:cs="AdvGulliv-R"/>
          <w:sz w:val="22"/>
          <w:szCs w:val="22"/>
        </w:rPr>
        <w:t>,</w:t>
      </w:r>
      <w:r w:rsidR="008E349D" w:rsidRPr="00035E8D">
        <w:rPr>
          <w:rFonts w:asciiTheme="minorHAnsi" w:hAnsiTheme="minorHAnsi" w:cs="AdvGulliv-R"/>
          <w:sz w:val="22"/>
          <w:szCs w:val="22"/>
        </w:rPr>
        <w:t xml:space="preserve"> </w:t>
      </w:r>
      <w:r w:rsidR="008E349D" w:rsidRPr="00035E8D">
        <w:rPr>
          <w:rFonts w:asciiTheme="minorHAnsi" w:eastAsiaTheme="minorEastAsia" w:hAnsiTheme="minorHAnsi" w:cs="AdvGulliv-R"/>
          <w:sz w:val="22"/>
          <w:szCs w:val="22"/>
          <w:lang w:eastAsia="zh-CN"/>
        </w:rPr>
        <w:t xml:space="preserve">driven by the repeated contact stress from the </w:t>
      </w:r>
      <w:r w:rsidR="008E349D" w:rsidRPr="00035E8D">
        <w:rPr>
          <w:rFonts w:asciiTheme="minorHAnsi" w:hAnsiTheme="minorHAnsi" w:cs="AdvGulliv-R"/>
          <w:sz w:val="22"/>
          <w:szCs w:val="22"/>
        </w:rPr>
        <w:t>passage of the rolling elements</w:t>
      </w:r>
      <w:r w:rsidRPr="00035E8D">
        <w:rPr>
          <w:rFonts w:asciiTheme="minorHAnsi" w:hAnsiTheme="minorHAnsi" w:cs="AdvGulliv-R"/>
          <w:sz w:val="22"/>
          <w:szCs w:val="22"/>
        </w:rPr>
        <w:t>,</w:t>
      </w:r>
      <w:r w:rsidR="008E349D" w:rsidRPr="00035E8D">
        <w:rPr>
          <w:rFonts w:asciiTheme="minorHAnsi" w:hAnsiTheme="minorHAnsi" w:cs="AdvGulliv-R"/>
          <w:sz w:val="22"/>
          <w:szCs w:val="22"/>
        </w:rPr>
        <w:t xml:space="preserve"> will propagate as </w:t>
      </w:r>
      <w:r w:rsidR="008E349D" w:rsidRPr="00035E8D">
        <w:rPr>
          <w:rFonts w:asciiTheme="minorHAnsi" w:hAnsiTheme="minorHAnsi" w:cs="Arial"/>
          <w:sz w:val="22"/>
          <w:szCs w:val="22"/>
        </w:rPr>
        <w:t>sub-surface cracks</w:t>
      </w:r>
      <w:r w:rsidR="008E349D" w:rsidRPr="00035E8D">
        <w:rPr>
          <w:rFonts w:asciiTheme="minorHAnsi" w:hAnsiTheme="minorHAnsi" w:cs="AdvGulliv-R"/>
          <w:sz w:val="22"/>
          <w:szCs w:val="22"/>
        </w:rPr>
        <w:t xml:space="preserve"> </w:t>
      </w:r>
      <w:r w:rsidR="008E349D" w:rsidRPr="00035E8D">
        <w:rPr>
          <w:rFonts w:asciiTheme="minorHAnsi" w:hAnsiTheme="minorHAnsi"/>
          <w:sz w:val="22"/>
          <w:szCs w:val="22"/>
        </w:rPr>
        <w:t>parallel to the original surface. E</w:t>
      </w:r>
      <w:r w:rsidR="008E349D" w:rsidRPr="00035E8D">
        <w:rPr>
          <w:rFonts w:asciiTheme="minorHAnsi" w:eastAsiaTheme="minorEastAsia" w:hAnsiTheme="minorHAnsi" w:cs="AdvGulliv-R"/>
          <w:sz w:val="22"/>
          <w:szCs w:val="22"/>
          <w:lang w:eastAsia="zh-CN"/>
        </w:rPr>
        <w:t xml:space="preserve">ventually </w:t>
      </w:r>
      <w:r w:rsidR="008E349D" w:rsidRPr="00035E8D">
        <w:rPr>
          <w:rFonts w:asciiTheme="minorHAnsi" w:hAnsiTheme="minorHAnsi" w:cs="AdvGulliv-R"/>
          <w:sz w:val="22"/>
          <w:szCs w:val="22"/>
        </w:rPr>
        <w:t xml:space="preserve">the continued rolling </w:t>
      </w:r>
      <w:r w:rsidRPr="00035E8D">
        <w:rPr>
          <w:rFonts w:asciiTheme="minorHAnsi" w:hAnsiTheme="minorHAnsi" w:cs="AdvGulliv-R"/>
          <w:sz w:val="22"/>
          <w:szCs w:val="22"/>
        </w:rPr>
        <w:t>can</w:t>
      </w:r>
      <w:r w:rsidR="008E349D" w:rsidRPr="00035E8D">
        <w:rPr>
          <w:rFonts w:asciiTheme="minorHAnsi" w:hAnsiTheme="minorHAnsi" w:cs="AdvGulliv-R"/>
          <w:sz w:val="22"/>
          <w:szCs w:val="22"/>
        </w:rPr>
        <w:t xml:space="preserve"> cause the cracks to </w:t>
      </w:r>
      <w:r w:rsidR="008E349D" w:rsidRPr="00035E8D">
        <w:rPr>
          <w:rFonts w:asciiTheme="minorHAnsi" w:eastAsiaTheme="minorEastAsia" w:hAnsiTheme="minorHAnsi" w:cs="AdvGulliv-R"/>
          <w:sz w:val="22"/>
          <w:szCs w:val="22"/>
          <w:lang w:eastAsia="zh-CN"/>
        </w:rPr>
        <w:t>rise to</w:t>
      </w:r>
      <w:r w:rsidR="008E349D" w:rsidRPr="00035E8D">
        <w:rPr>
          <w:rFonts w:asciiTheme="minorHAnsi" w:hAnsiTheme="minorHAnsi" w:cs="AdvGulliv-R"/>
          <w:sz w:val="22"/>
          <w:szCs w:val="22"/>
        </w:rPr>
        <w:t xml:space="preserve">wards </w:t>
      </w:r>
      <w:r w:rsidR="008E349D" w:rsidRPr="00035E8D">
        <w:rPr>
          <w:rFonts w:asciiTheme="minorHAnsi" w:eastAsiaTheme="minorEastAsia" w:hAnsiTheme="minorHAnsi" w:cs="AdvGulliv-R"/>
          <w:sz w:val="22"/>
          <w:szCs w:val="22"/>
          <w:lang w:eastAsia="zh-CN"/>
        </w:rPr>
        <w:t xml:space="preserve">the </w:t>
      </w:r>
      <w:r w:rsidR="008E349D" w:rsidRPr="00035E8D">
        <w:rPr>
          <w:rFonts w:asciiTheme="minorHAnsi" w:hAnsiTheme="minorHAnsi" w:cs="AdvGulliv-R"/>
          <w:sz w:val="22"/>
          <w:szCs w:val="22"/>
        </w:rPr>
        <w:t xml:space="preserve">original </w:t>
      </w:r>
      <w:r w:rsidR="008E349D" w:rsidRPr="00035E8D">
        <w:rPr>
          <w:rFonts w:asciiTheme="minorHAnsi" w:eastAsiaTheme="minorEastAsia" w:hAnsiTheme="minorHAnsi" w:cs="AdvGulliv-R"/>
          <w:sz w:val="22"/>
          <w:szCs w:val="22"/>
          <w:lang w:eastAsia="zh-CN"/>
        </w:rPr>
        <w:t xml:space="preserve">surface </w:t>
      </w:r>
      <w:r w:rsidR="008E349D" w:rsidRPr="00035E8D">
        <w:rPr>
          <w:rFonts w:asciiTheme="minorHAnsi" w:hAnsiTheme="minorHAnsi" w:cs="AdvGulliv-R"/>
          <w:sz w:val="22"/>
          <w:szCs w:val="22"/>
        </w:rPr>
        <w:t>re</w:t>
      </w:r>
      <w:r w:rsidR="006C5C5E" w:rsidRPr="00035E8D">
        <w:rPr>
          <w:rFonts w:asciiTheme="minorHAnsi" w:hAnsiTheme="minorHAnsi" w:cs="AdvGulliv-R"/>
          <w:sz w:val="22"/>
          <w:szCs w:val="22"/>
        </w:rPr>
        <w:t>moving material and producing a</w:t>
      </w:r>
      <w:r w:rsidR="008E349D" w:rsidRPr="00035E8D">
        <w:rPr>
          <w:rFonts w:asciiTheme="minorHAnsi" w:eastAsiaTheme="minorEastAsia" w:hAnsiTheme="minorHAnsi" w:cs="AdvGulliv-R"/>
          <w:i/>
          <w:iCs/>
          <w:sz w:val="22"/>
          <w:szCs w:val="22"/>
          <w:lang w:eastAsia="zh-CN"/>
        </w:rPr>
        <w:t xml:space="preserve"> sub-surface initia</w:t>
      </w:r>
      <w:r w:rsidR="00BC63DA" w:rsidRPr="00035E8D">
        <w:rPr>
          <w:rFonts w:asciiTheme="minorHAnsi" w:eastAsiaTheme="minorEastAsia" w:hAnsiTheme="minorHAnsi" w:cs="AdvGulliv-R"/>
          <w:i/>
          <w:iCs/>
          <w:sz w:val="22"/>
          <w:szCs w:val="22"/>
          <w:lang w:eastAsia="zh-CN"/>
        </w:rPr>
        <w:t>ted macropit</w:t>
      </w:r>
      <w:r w:rsidR="008E349D" w:rsidRPr="00035E8D">
        <w:rPr>
          <w:rFonts w:asciiTheme="minorHAnsi" w:hAnsiTheme="minorHAnsi" w:cs="AdvGulliv-R"/>
          <w:sz w:val="22"/>
          <w:szCs w:val="22"/>
        </w:rPr>
        <w:t xml:space="preserve">. </w:t>
      </w:r>
      <w:r w:rsidR="008E349D" w:rsidRPr="00035E8D">
        <w:rPr>
          <w:rFonts w:asciiTheme="minorHAnsi" w:hAnsiTheme="minorHAnsi"/>
          <w:sz w:val="22"/>
          <w:szCs w:val="22"/>
        </w:rPr>
        <w:t xml:space="preserve">These macropits present a smooth base parallel to the original surface, a diameter much larger than their depth and steep walls intersecting the original surface with an angle higher than 45°. </w:t>
      </w:r>
      <w:r w:rsidR="00FA62D3" w:rsidRPr="00035E8D">
        <w:rPr>
          <w:rFonts w:asciiTheme="minorHAnsi" w:hAnsiTheme="minorHAnsi"/>
          <w:sz w:val="22"/>
          <w:szCs w:val="22"/>
        </w:rPr>
        <w:t xml:space="preserve">Where the rolling elements </w:t>
      </w:r>
      <w:r w:rsidR="00842741" w:rsidRPr="00035E8D">
        <w:rPr>
          <w:rFonts w:asciiTheme="minorHAnsi" w:hAnsiTheme="minorHAnsi"/>
          <w:sz w:val="22"/>
          <w:szCs w:val="22"/>
        </w:rPr>
        <w:t>are</w:t>
      </w:r>
      <w:r w:rsidR="00FA62D3" w:rsidRPr="00035E8D">
        <w:rPr>
          <w:rFonts w:asciiTheme="minorHAnsi" w:hAnsiTheme="minorHAnsi"/>
          <w:sz w:val="22"/>
          <w:szCs w:val="22"/>
        </w:rPr>
        <w:t xml:space="preserve"> cylindrical</w:t>
      </w:r>
      <w:r w:rsidR="00211FFC" w:rsidRPr="00035E8D">
        <w:rPr>
          <w:rFonts w:asciiTheme="minorHAnsi" w:hAnsiTheme="minorHAnsi"/>
          <w:sz w:val="22"/>
          <w:szCs w:val="22"/>
        </w:rPr>
        <w:t>, t</w:t>
      </w:r>
      <w:r w:rsidR="008E349D" w:rsidRPr="00035E8D">
        <w:rPr>
          <w:rFonts w:asciiTheme="minorHAnsi" w:hAnsiTheme="minorHAnsi"/>
          <w:sz w:val="22"/>
          <w:szCs w:val="22"/>
        </w:rPr>
        <w:t>he</w:t>
      </w:r>
      <w:r w:rsidR="007A64C8" w:rsidRPr="00035E8D">
        <w:rPr>
          <w:rFonts w:asciiTheme="minorHAnsi" w:hAnsiTheme="minorHAnsi"/>
          <w:sz w:val="22"/>
          <w:szCs w:val="22"/>
        </w:rPr>
        <w:t xml:space="preserve"> macropits</w:t>
      </w:r>
      <w:r w:rsidR="008E349D" w:rsidRPr="00035E8D">
        <w:rPr>
          <w:rFonts w:asciiTheme="minorHAnsi" w:hAnsiTheme="minorHAnsi"/>
          <w:sz w:val="22"/>
          <w:szCs w:val="22"/>
        </w:rPr>
        <w:t xml:space="preserve"> ar</w:t>
      </w:r>
      <w:r w:rsidR="0040239C" w:rsidRPr="00035E8D">
        <w:rPr>
          <w:rFonts w:asciiTheme="minorHAnsi" w:hAnsiTheme="minorHAnsi"/>
          <w:sz w:val="22"/>
          <w:szCs w:val="22"/>
        </w:rPr>
        <w:t xml:space="preserve">e generally elliptical in shape </w:t>
      </w:r>
      <w:r w:rsidR="008E349D" w:rsidRPr="00035E8D">
        <w:rPr>
          <w:rFonts w:asciiTheme="minorHAnsi" w:hAnsiTheme="minorHAnsi"/>
          <w:sz w:val="22"/>
          <w:szCs w:val="22"/>
        </w:rPr>
        <w:t>[</w:t>
      </w:r>
      <w:r w:rsidR="00420AE7" w:rsidRPr="00035E8D">
        <w:rPr>
          <w:rFonts w:asciiTheme="minorHAnsi" w:hAnsiTheme="minorHAnsi"/>
          <w:sz w:val="22"/>
          <w:szCs w:val="22"/>
        </w:rPr>
        <w:t>1,14,17,18</w:t>
      </w:r>
      <w:r w:rsidR="008E349D" w:rsidRPr="00035E8D">
        <w:rPr>
          <w:rFonts w:asciiTheme="minorHAnsi" w:hAnsiTheme="minorHAnsi"/>
          <w:sz w:val="22"/>
          <w:szCs w:val="22"/>
        </w:rPr>
        <w:t xml:space="preserve">]. </w:t>
      </w:r>
    </w:p>
    <w:p w14:paraId="16EAE139" w14:textId="77777777" w:rsidR="00C84C38" w:rsidRPr="00035E8D" w:rsidRDefault="00C84C38" w:rsidP="00EC200C">
      <w:pPr>
        <w:spacing w:line="360" w:lineRule="auto"/>
        <w:rPr>
          <w:rFonts w:asciiTheme="minorHAnsi" w:hAnsiTheme="minorHAnsi"/>
          <w:sz w:val="22"/>
          <w:szCs w:val="22"/>
        </w:rPr>
      </w:pPr>
    </w:p>
    <w:p w14:paraId="113D110A" w14:textId="701B1CEC" w:rsidR="001874E4" w:rsidRPr="00035E8D" w:rsidRDefault="00F90389" w:rsidP="00EC200C">
      <w:pPr>
        <w:spacing w:line="360" w:lineRule="auto"/>
        <w:rPr>
          <w:rFonts w:asciiTheme="minorHAnsi" w:hAnsiTheme="minorHAnsi"/>
          <w:i/>
          <w:iCs/>
          <w:sz w:val="24"/>
        </w:rPr>
      </w:pPr>
      <w:bookmarkStart w:id="4" w:name="_Toc462909663"/>
      <w:r w:rsidRPr="00035E8D">
        <w:rPr>
          <w:rFonts w:asciiTheme="minorHAnsi" w:hAnsiTheme="minorHAnsi"/>
          <w:i/>
          <w:iCs/>
          <w:sz w:val="24"/>
        </w:rPr>
        <w:t xml:space="preserve">1.2.2 </w:t>
      </w:r>
      <w:r w:rsidR="0089436D" w:rsidRPr="00035E8D">
        <w:rPr>
          <w:rFonts w:asciiTheme="minorHAnsi" w:hAnsiTheme="minorHAnsi"/>
          <w:i/>
          <w:iCs/>
          <w:sz w:val="24"/>
        </w:rPr>
        <w:t>S</w:t>
      </w:r>
      <w:r w:rsidR="008E349D" w:rsidRPr="00035E8D">
        <w:rPr>
          <w:rFonts w:asciiTheme="minorHAnsi" w:hAnsiTheme="minorHAnsi"/>
          <w:i/>
          <w:iCs/>
          <w:sz w:val="24"/>
        </w:rPr>
        <w:t>urface initiated macropitting</w:t>
      </w:r>
      <w:bookmarkEnd w:id="4"/>
    </w:p>
    <w:p w14:paraId="78E8EAFF" w14:textId="579E8518" w:rsidR="00C81C26" w:rsidRPr="00035E8D" w:rsidRDefault="002E535E" w:rsidP="00EC200C">
      <w:pPr>
        <w:spacing w:line="360" w:lineRule="auto"/>
        <w:rPr>
          <w:rFonts w:asciiTheme="minorHAnsi" w:hAnsiTheme="minorHAnsi" w:cs="Arial"/>
          <w:sz w:val="22"/>
          <w:szCs w:val="22"/>
          <w:lang w:val="en-US"/>
        </w:rPr>
      </w:pPr>
      <w:r w:rsidRPr="00035E8D">
        <w:rPr>
          <w:rFonts w:asciiTheme="minorHAnsi" w:hAnsiTheme="minorHAnsi"/>
          <w:sz w:val="22"/>
          <w:szCs w:val="22"/>
        </w:rPr>
        <w:t>Sliding occurs when the lubricant break</w:t>
      </w:r>
      <w:r w:rsidR="00FE754C" w:rsidRPr="00035E8D">
        <w:rPr>
          <w:rFonts w:asciiTheme="minorHAnsi" w:hAnsiTheme="minorHAnsi"/>
          <w:sz w:val="22"/>
          <w:szCs w:val="22"/>
        </w:rPr>
        <w:t xml:space="preserve">s </w:t>
      </w:r>
      <w:r w:rsidRPr="00035E8D">
        <w:rPr>
          <w:rFonts w:asciiTheme="minorHAnsi" w:hAnsiTheme="minorHAnsi"/>
          <w:sz w:val="22"/>
          <w:szCs w:val="22"/>
        </w:rPr>
        <w:t>down due to surface irregularities</w:t>
      </w:r>
      <w:r w:rsidR="00C81C26" w:rsidRPr="00035E8D">
        <w:rPr>
          <w:rFonts w:asciiTheme="minorHAnsi" w:hAnsiTheme="minorHAnsi"/>
          <w:sz w:val="22"/>
          <w:szCs w:val="22"/>
        </w:rPr>
        <w:t>, such as dents or scratches,</w:t>
      </w:r>
      <w:r w:rsidRPr="00035E8D">
        <w:rPr>
          <w:rFonts w:asciiTheme="minorHAnsi" w:hAnsiTheme="minorHAnsi"/>
          <w:sz w:val="22"/>
          <w:szCs w:val="22"/>
        </w:rPr>
        <w:t xml:space="preserve"> or geometric stress concentrations. </w:t>
      </w:r>
      <w:r w:rsidR="00BF1B08" w:rsidRPr="00035E8D">
        <w:rPr>
          <w:rFonts w:asciiTheme="minorHAnsi" w:hAnsiTheme="minorHAnsi"/>
          <w:sz w:val="22"/>
          <w:szCs w:val="22"/>
        </w:rPr>
        <w:t>Sliding can considerably modify the stress distribution of a rolling bearing; the maximum shear stress</w:t>
      </w:r>
      <w:r w:rsidR="006D3052" w:rsidRPr="00035E8D">
        <w:rPr>
          <w:rFonts w:asciiTheme="minorHAnsi" w:hAnsiTheme="minorHAnsi"/>
          <w:sz w:val="22"/>
          <w:szCs w:val="22"/>
        </w:rPr>
        <w:t>es</w:t>
      </w:r>
      <w:r w:rsidR="00BF1B08" w:rsidRPr="00035E8D">
        <w:rPr>
          <w:rFonts w:asciiTheme="minorHAnsi" w:hAnsiTheme="minorHAnsi"/>
          <w:sz w:val="22"/>
          <w:szCs w:val="22"/>
        </w:rPr>
        <w:t xml:space="preserve"> that are normally located at Hertzian depths move to the contact interface, and crack</w:t>
      </w:r>
      <w:r w:rsidR="00984075" w:rsidRPr="00035E8D">
        <w:rPr>
          <w:rFonts w:asciiTheme="minorHAnsi" w:hAnsiTheme="minorHAnsi"/>
          <w:sz w:val="22"/>
          <w:szCs w:val="22"/>
        </w:rPr>
        <w:t>s</w:t>
      </w:r>
      <w:r w:rsidR="00BF1B08" w:rsidRPr="00035E8D">
        <w:rPr>
          <w:rFonts w:asciiTheme="minorHAnsi" w:hAnsiTheme="minorHAnsi"/>
          <w:sz w:val="22"/>
          <w:szCs w:val="22"/>
        </w:rPr>
        <w:t xml:space="preserve"> can therefore initiate from the surface</w:t>
      </w:r>
      <w:r w:rsidR="00C81C26" w:rsidRPr="00035E8D">
        <w:rPr>
          <w:rFonts w:asciiTheme="minorHAnsi" w:hAnsiTheme="minorHAnsi"/>
          <w:sz w:val="22"/>
          <w:szCs w:val="22"/>
        </w:rPr>
        <w:t xml:space="preserve"> and propagate </w:t>
      </w:r>
      <w:r w:rsidR="00984075" w:rsidRPr="00035E8D">
        <w:rPr>
          <w:rFonts w:asciiTheme="minorHAnsi" w:hAnsiTheme="minorHAnsi"/>
          <w:sz w:val="22"/>
          <w:szCs w:val="22"/>
        </w:rPr>
        <w:t xml:space="preserve">sub-surface </w:t>
      </w:r>
      <w:r w:rsidR="00C81C26" w:rsidRPr="00035E8D">
        <w:rPr>
          <w:rFonts w:asciiTheme="minorHAnsi" w:hAnsiTheme="minorHAnsi"/>
          <w:sz w:val="22"/>
          <w:szCs w:val="22"/>
        </w:rPr>
        <w:t>at a shallow angle of about 15</w:t>
      </w:r>
      <w:r w:rsidR="00FE754C" w:rsidRPr="00035E8D">
        <w:rPr>
          <w:rFonts w:asciiTheme="minorHAnsi" w:hAnsiTheme="minorHAnsi"/>
          <w:sz w:val="22"/>
          <w:szCs w:val="22"/>
        </w:rPr>
        <w:t>°</w:t>
      </w:r>
      <w:r w:rsidR="00C81C26" w:rsidRPr="00035E8D">
        <w:rPr>
          <w:rFonts w:asciiTheme="minorHAnsi" w:hAnsiTheme="minorHAnsi"/>
          <w:sz w:val="22"/>
          <w:szCs w:val="22"/>
        </w:rPr>
        <w:t>-30°</w:t>
      </w:r>
      <w:r w:rsidR="00BF1B08" w:rsidRPr="00035E8D">
        <w:rPr>
          <w:rFonts w:asciiTheme="minorHAnsi" w:hAnsiTheme="minorHAnsi"/>
          <w:sz w:val="22"/>
          <w:szCs w:val="22"/>
        </w:rPr>
        <w:t xml:space="preserve">. </w:t>
      </w:r>
      <w:r w:rsidR="00C81C26" w:rsidRPr="00035E8D">
        <w:rPr>
          <w:rFonts w:asciiTheme="minorHAnsi" w:hAnsiTheme="minorHAnsi"/>
          <w:sz w:val="22"/>
          <w:szCs w:val="22"/>
        </w:rPr>
        <w:t>When these cracks reach a critical length or depth, they can branch up towards the orig</w:t>
      </w:r>
      <w:r w:rsidR="00984075" w:rsidRPr="00035E8D">
        <w:rPr>
          <w:rFonts w:asciiTheme="minorHAnsi" w:hAnsiTheme="minorHAnsi"/>
          <w:sz w:val="22"/>
          <w:szCs w:val="22"/>
        </w:rPr>
        <w:t>inal surface producing macropits</w:t>
      </w:r>
      <w:r w:rsidR="00C81C26" w:rsidRPr="00035E8D">
        <w:rPr>
          <w:rFonts w:asciiTheme="minorHAnsi" w:hAnsiTheme="minorHAnsi"/>
          <w:sz w:val="22"/>
          <w:szCs w:val="22"/>
        </w:rPr>
        <w:t xml:space="preserve"> that</w:t>
      </w:r>
      <w:r w:rsidR="006D3052" w:rsidRPr="00035E8D">
        <w:rPr>
          <w:rFonts w:asciiTheme="minorHAnsi" w:hAnsiTheme="minorHAnsi"/>
          <w:sz w:val="22"/>
          <w:szCs w:val="22"/>
        </w:rPr>
        <w:t xml:space="preserve"> are around 100-150 µm deep </w:t>
      </w:r>
      <w:r w:rsidRPr="00035E8D">
        <w:rPr>
          <w:rFonts w:asciiTheme="minorHAnsi" w:hAnsiTheme="minorHAnsi"/>
          <w:sz w:val="22"/>
          <w:szCs w:val="22"/>
        </w:rPr>
        <w:t>w</w:t>
      </w:r>
      <w:r w:rsidR="006D3052" w:rsidRPr="00035E8D">
        <w:rPr>
          <w:rFonts w:asciiTheme="minorHAnsi" w:hAnsiTheme="minorHAnsi"/>
          <w:sz w:val="22"/>
          <w:szCs w:val="22"/>
        </w:rPr>
        <w:t>ith a saw tooth appearance. The new surface is</w:t>
      </w:r>
      <w:r w:rsidRPr="00035E8D">
        <w:rPr>
          <w:rFonts w:asciiTheme="minorHAnsi" w:hAnsiTheme="minorHAnsi"/>
          <w:sz w:val="22"/>
          <w:szCs w:val="22"/>
        </w:rPr>
        <w:t xml:space="preserve"> </w:t>
      </w:r>
      <w:r w:rsidR="00C9445B" w:rsidRPr="00035E8D">
        <w:rPr>
          <w:rFonts w:asciiTheme="minorHAnsi" w:hAnsiTheme="minorHAnsi"/>
          <w:sz w:val="22"/>
          <w:szCs w:val="22"/>
        </w:rPr>
        <w:t xml:space="preserve">shallower </w:t>
      </w:r>
      <w:r w:rsidRPr="00035E8D">
        <w:rPr>
          <w:rFonts w:asciiTheme="minorHAnsi" w:hAnsiTheme="minorHAnsi"/>
          <w:sz w:val="22"/>
          <w:szCs w:val="22"/>
        </w:rPr>
        <w:t>and rougher</w:t>
      </w:r>
      <w:r w:rsidR="006D3052" w:rsidRPr="00035E8D">
        <w:rPr>
          <w:rFonts w:asciiTheme="minorHAnsi" w:hAnsiTheme="minorHAnsi"/>
          <w:sz w:val="22"/>
          <w:szCs w:val="22"/>
        </w:rPr>
        <w:t xml:space="preserve">, than </w:t>
      </w:r>
      <w:r w:rsidRPr="00035E8D">
        <w:rPr>
          <w:rFonts w:asciiTheme="minorHAnsi" w:hAnsiTheme="minorHAnsi"/>
          <w:sz w:val="22"/>
          <w:szCs w:val="22"/>
        </w:rPr>
        <w:t xml:space="preserve">the </w:t>
      </w:r>
      <w:r w:rsidR="006C5C5E" w:rsidRPr="00035E8D">
        <w:rPr>
          <w:rFonts w:asciiTheme="minorHAnsi" w:hAnsiTheme="minorHAnsi"/>
          <w:sz w:val="22"/>
          <w:szCs w:val="22"/>
        </w:rPr>
        <w:t>sub-</w:t>
      </w:r>
      <w:r w:rsidRPr="00035E8D">
        <w:rPr>
          <w:rFonts w:asciiTheme="minorHAnsi" w:hAnsiTheme="minorHAnsi"/>
          <w:sz w:val="22"/>
          <w:szCs w:val="22"/>
        </w:rPr>
        <w:t>surface-initiated macropits</w:t>
      </w:r>
      <w:r w:rsidR="006E0163" w:rsidRPr="00035E8D">
        <w:rPr>
          <w:rFonts w:asciiTheme="minorHAnsi" w:hAnsiTheme="minorHAnsi"/>
          <w:sz w:val="22"/>
          <w:szCs w:val="22"/>
        </w:rPr>
        <w:t xml:space="preserve"> [</w:t>
      </w:r>
      <w:r w:rsidR="00420AE7" w:rsidRPr="00035E8D">
        <w:rPr>
          <w:rFonts w:asciiTheme="minorHAnsi" w:hAnsiTheme="minorHAnsi"/>
          <w:sz w:val="22"/>
          <w:szCs w:val="22"/>
        </w:rPr>
        <w:t>1,14</w:t>
      </w:r>
      <w:r w:rsidR="006E0163" w:rsidRPr="00035E8D">
        <w:rPr>
          <w:rFonts w:asciiTheme="minorHAnsi" w:hAnsiTheme="minorHAnsi" w:cs="Arial"/>
          <w:sz w:val="22"/>
          <w:szCs w:val="22"/>
          <w:lang w:val="en-US"/>
        </w:rPr>
        <w:t>].</w:t>
      </w:r>
    </w:p>
    <w:p w14:paraId="10BE034A" w14:textId="77777777" w:rsidR="00FA058D" w:rsidRPr="00035E8D" w:rsidRDefault="00FA058D" w:rsidP="00EC200C">
      <w:pPr>
        <w:spacing w:line="360" w:lineRule="auto"/>
        <w:rPr>
          <w:rFonts w:asciiTheme="minorHAnsi" w:hAnsiTheme="minorHAnsi" w:cs="Arial"/>
          <w:sz w:val="22"/>
          <w:szCs w:val="22"/>
          <w:lang w:val="en-US"/>
        </w:rPr>
      </w:pPr>
    </w:p>
    <w:p w14:paraId="41CC4CA0" w14:textId="58FC886A" w:rsidR="00005A5A" w:rsidRPr="00035E8D" w:rsidRDefault="00F90389" w:rsidP="00EC200C">
      <w:pPr>
        <w:spacing w:line="360" w:lineRule="auto"/>
        <w:rPr>
          <w:rFonts w:asciiTheme="minorHAnsi" w:hAnsiTheme="minorHAnsi"/>
          <w:b/>
          <w:bCs/>
          <w:sz w:val="24"/>
          <w:lang w:val="en-US"/>
        </w:rPr>
      </w:pPr>
      <w:bookmarkStart w:id="5" w:name="_Toc462909664"/>
      <w:r w:rsidRPr="00035E8D">
        <w:rPr>
          <w:rFonts w:asciiTheme="minorHAnsi" w:hAnsiTheme="minorHAnsi"/>
          <w:b/>
          <w:bCs/>
          <w:sz w:val="24"/>
          <w:lang w:val="en-US"/>
        </w:rPr>
        <w:t xml:space="preserve">1.3 </w:t>
      </w:r>
      <w:r w:rsidR="00005A5A" w:rsidRPr="00035E8D">
        <w:rPr>
          <w:rFonts w:asciiTheme="minorHAnsi" w:hAnsiTheme="minorHAnsi"/>
          <w:b/>
          <w:bCs/>
          <w:sz w:val="24"/>
          <w:lang w:val="en-US"/>
        </w:rPr>
        <w:t>Aims</w:t>
      </w:r>
      <w:bookmarkEnd w:id="5"/>
    </w:p>
    <w:p w14:paraId="6F97A315" w14:textId="715D7F3E" w:rsidR="00467CD2" w:rsidRPr="00035E8D" w:rsidRDefault="008A4BD7" w:rsidP="00257230">
      <w:pPr>
        <w:spacing w:line="360" w:lineRule="auto"/>
        <w:rPr>
          <w:rFonts w:asciiTheme="minorHAnsi" w:eastAsiaTheme="minorEastAsia" w:hAnsiTheme="minorHAnsi" w:cs="AdvGulliv-R"/>
          <w:sz w:val="22"/>
          <w:szCs w:val="22"/>
          <w:lang w:eastAsia="zh-CN"/>
        </w:rPr>
      </w:pPr>
      <w:r w:rsidRPr="00035E8D">
        <w:rPr>
          <w:rFonts w:asciiTheme="minorHAnsi" w:hAnsiTheme="minorHAnsi" w:cs="Arial"/>
          <w:sz w:val="22"/>
          <w:szCs w:val="22"/>
          <w:lang w:val="en-US"/>
        </w:rPr>
        <w:t>This paper presents a new stage of the on-going research described in [</w:t>
      </w:r>
      <w:r w:rsidR="00420AE7" w:rsidRPr="00035E8D">
        <w:rPr>
          <w:rFonts w:asciiTheme="minorHAnsi" w:hAnsiTheme="minorHAnsi" w:cs="Arial"/>
          <w:sz w:val="22"/>
          <w:szCs w:val="22"/>
          <w:lang w:val="en-US"/>
        </w:rPr>
        <w:t>11</w:t>
      </w:r>
      <w:r w:rsidRPr="00035E8D">
        <w:rPr>
          <w:rFonts w:asciiTheme="minorHAnsi" w:hAnsiTheme="minorHAnsi" w:cs="Arial"/>
          <w:sz w:val="22"/>
          <w:szCs w:val="22"/>
          <w:lang w:val="en-US"/>
        </w:rPr>
        <w:t>] to characterize the ear</w:t>
      </w:r>
      <w:r w:rsidR="00842741" w:rsidRPr="00035E8D">
        <w:rPr>
          <w:rFonts w:asciiTheme="minorHAnsi" w:hAnsiTheme="minorHAnsi" w:cs="Arial"/>
          <w:sz w:val="22"/>
          <w:szCs w:val="22"/>
          <w:lang w:val="en-US"/>
        </w:rPr>
        <w:t>ly rolling contact fatigue</w:t>
      </w:r>
      <w:r w:rsidRPr="00035E8D">
        <w:rPr>
          <w:rFonts w:asciiTheme="minorHAnsi" w:hAnsiTheme="minorHAnsi" w:cs="Arial"/>
          <w:sz w:val="22"/>
          <w:szCs w:val="22"/>
          <w:lang w:val="en-US"/>
        </w:rPr>
        <w:t xml:space="preserve"> dam</w:t>
      </w:r>
      <w:r w:rsidR="00C84C38" w:rsidRPr="00035E8D">
        <w:rPr>
          <w:rFonts w:asciiTheme="minorHAnsi" w:hAnsiTheme="minorHAnsi" w:cs="Arial"/>
          <w:sz w:val="22"/>
          <w:szCs w:val="22"/>
          <w:lang w:val="en-US"/>
        </w:rPr>
        <w:t xml:space="preserve">age found in rail axle bearings, specifically </w:t>
      </w:r>
      <w:r w:rsidR="00C84C38" w:rsidRPr="00035E8D">
        <w:rPr>
          <w:rFonts w:asciiTheme="minorHAnsi" w:hAnsiTheme="minorHAnsi" w:cs="Arial"/>
          <w:sz w:val="22"/>
          <w:szCs w:val="22"/>
        </w:rPr>
        <w:t>Compact Taper</w:t>
      </w:r>
      <w:r w:rsidR="00257230" w:rsidRPr="00035E8D">
        <w:rPr>
          <w:rFonts w:asciiTheme="minorHAnsi" w:hAnsiTheme="minorHAnsi" w:cs="Arial"/>
          <w:sz w:val="22"/>
          <w:szCs w:val="22"/>
        </w:rPr>
        <w:t>ed roller Bearing Units (CTBUs)</w:t>
      </w:r>
      <w:r w:rsidR="0073452B" w:rsidRPr="00035E8D">
        <w:rPr>
          <w:rFonts w:asciiTheme="minorHAnsi" w:hAnsiTheme="minorHAnsi" w:cs="Arial"/>
          <w:sz w:val="22"/>
          <w:szCs w:val="22"/>
          <w:lang w:val="en-US"/>
        </w:rPr>
        <w:t>.</w:t>
      </w:r>
      <w:r w:rsidR="00C84C38" w:rsidRPr="00035E8D">
        <w:rPr>
          <w:rFonts w:asciiTheme="minorHAnsi" w:hAnsiTheme="minorHAnsi" w:cs="Arial"/>
          <w:sz w:val="22"/>
          <w:szCs w:val="22"/>
          <w:lang w:val="en-US"/>
        </w:rPr>
        <w:t xml:space="preserve"> </w:t>
      </w:r>
      <w:r w:rsidR="00C84C38" w:rsidRPr="00035E8D">
        <w:rPr>
          <w:rFonts w:asciiTheme="minorHAnsi" w:hAnsiTheme="minorHAnsi" w:cs="Arial"/>
          <w:sz w:val="22"/>
          <w:szCs w:val="22"/>
        </w:rPr>
        <w:t xml:space="preserve">The bearings examined in this work have been removed </w:t>
      </w:r>
      <w:r w:rsidR="0073452B" w:rsidRPr="00035E8D">
        <w:rPr>
          <w:rFonts w:asciiTheme="minorHAnsi" w:hAnsiTheme="minorHAnsi" w:cs="Arial"/>
          <w:sz w:val="22"/>
          <w:szCs w:val="22"/>
        </w:rPr>
        <w:t xml:space="preserve">from service </w:t>
      </w:r>
      <w:r w:rsidR="00467CD2" w:rsidRPr="00035E8D">
        <w:rPr>
          <w:rFonts w:asciiTheme="minorHAnsi" w:eastAsiaTheme="minorEastAsia" w:hAnsiTheme="minorHAnsi" w:cs="AdvGulliv-R"/>
          <w:sz w:val="22"/>
          <w:szCs w:val="22"/>
          <w:lang w:eastAsia="zh-CN"/>
        </w:rPr>
        <w:t xml:space="preserve">by Southeastern </w:t>
      </w:r>
      <w:r w:rsidRPr="00035E8D">
        <w:rPr>
          <w:rFonts w:asciiTheme="minorHAnsi" w:hAnsiTheme="minorHAnsi" w:cs="Arial"/>
          <w:sz w:val="22"/>
          <w:szCs w:val="22"/>
          <w:lang w:val="en-US"/>
        </w:rPr>
        <w:t>b</w:t>
      </w:r>
      <w:r w:rsidR="00467CD2" w:rsidRPr="00035E8D">
        <w:rPr>
          <w:rFonts w:asciiTheme="minorHAnsi" w:hAnsiTheme="minorHAnsi" w:cs="Arial"/>
          <w:sz w:val="22"/>
          <w:szCs w:val="22"/>
          <w:lang w:val="en-US"/>
        </w:rPr>
        <w:t>ecause</w:t>
      </w:r>
      <w:r w:rsidRPr="00035E8D">
        <w:rPr>
          <w:rFonts w:asciiTheme="minorHAnsi" w:hAnsiTheme="minorHAnsi" w:cs="Arial"/>
          <w:sz w:val="22"/>
          <w:szCs w:val="22"/>
          <w:lang w:val="en-US"/>
        </w:rPr>
        <w:t xml:space="preserve"> </w:t>
      </w:r>
      <w:r w:rsidR="00467CD2" w:rsidRPr="00035E8D">
        <w:rPr>
          <w:rFonts w:asciiTheme="minorHAnsi" w:hAnsiTheme="minorHAnsi" w:cs="Arial"/>
          <w:sz w:val="22"/>
          <w:szCs w:val="22"/>
          <w:lang w:val="en-US"/>
        </w:rPr>
        <w:t xml:space="preserve">they displayed </w:t>
      </w:r>
      <w:r w:rsidRPr="00035E8D">
        <w:rPr>
          <w:rFonts w:asciiTheme="minorHAnsi" w:hAnsiTheme="minorHAnsi" w:cs="Arial"/>
          <w:sz w:val="22"/>
          <w:szCs w:val="22"/>
          <w:lang w:val="en-US"/>
        </w:rPr>
        <w:t xml:space="preserve">higher vibrations </w:t>
      </w:r>
      <w:r w:rsidR="00C9445B" w:rsidRPr="00035E8D">
        <w:rPr>
          <w:rFonts w:asciiTheme="minorHAnsi" w:hAnsiTheme="minorHAnsi" w:cs="Arial"/>
          <w:sz w:val="22"/>
          <w:szCs w:val="22"/>
          <w:lang w:val="en-US"/>
        </w:rPr>
        <w:t xml:space="preserve">than </w:t>
      </w:r>
      <w:r w:rsidR="00467CD2" w:rsidRPr="00035E8D">
        <w:rPr>
          <w:rFonts w:asciiTheme="minorHAnsi" w:hAnsiTheme="minorHAnsi" w:cs="Arial"/>
          <w:sz w:val="22"/>
          <w:szCs w:val="22"/>
          <w:lang w:val="en-US"/>
        </w:rPr>
        <w:t>what is considered normal. The vibrations of each CTBU within the</w:t>
      </w:r>
      <w:r w:rsidR="00257230" w:rsidRPr="00035E8D">
        <w:rPr>
          <w:rFonts w:asciiTheme="minorHAnsi" w:hAnsiTheme="minorHAnsi" w:cs="Arial"/>
          <w:sz w:val="22"/>
          <w:szCs w:val="22"/>
          <w:lang w:val="en-US"/>
        </w:rPr>
        <w:t xml:space="preserve"> Southeastern </w:t>
      </w:r>
      <w:r w:rsidR="00467CD2" w:rsidRPr="00035E8D">
        <w:rPr>
          <w:rFonts w:asciiTheme="minorHAnsi" w:hAnsiTheme="minorHAnsi" w:cs="Arial"/>
          <w:sz w:val="22"/>
          <w:szCs w:val="22"/>
          <w:lang w:val="en-US"/>
        </w:rPr>
        <w:t xml:space="preserve">fleet of trains are continually monitored </w:t>
      </w:r>
      <w:r w:rsidRPr="00035E8D">
        <w:rPr>
          <w:rFonts w:asciiTheme="minorHAnsi" w:hAnsiTheme="minorHAnsi" w:cs="Arial"/>
          <w:sz w:val="22"/>
          <w:szCs w:val="22"/>
          <w:lang w:val="en-US"/>
        </w:rPr>
        <w:t>using Perpetuum sensors</w:t>
      </w:r>
      <w:r w:rsidRPr="00035E8D">
        <w:rPr>
          <w:rFonts w:asciiTheme="minorHAnsi" w:eastAsiaTheme="minorEastAsia" w:hAnsiTheme="minorHAnsi" w:cs="AdvGulliv-R"/>
          <w:sz w:val="22"/>
          <w:szCs w:val="22"/>
          <w:lang w:eastAsia="zh-CN"/>
        </w:rPr>
        <w:t>.</w:t>
      </w:r>
      <w:r w:rsidR="00467CD2" w:rsidRPr="00035E8D">
        <w:rPr>
          <w:rFonts w:asciiTheme="minorHAnsi" w:eastAsiaTheme="minorEastAsia" w:hAnsiTheme="minorHAnsi" w:cs="AdvGulliv-R"/>
          <w:sz w:val="22"/>
          <w:szCs w:val="22"/>
          <w:lang w:eastAsia="zh-CN"/>
        </w:rPr>
        <w:t xml:space="preserve"> This is currently a </w:t>
      </w:r>
      <w:r w:rsidR="00467CD2" w:rsidRPr="00035E8D">
        <w:rPr>
          <w:rFonts w:asciiTheme="minorHAnsi" w:eastAsiaTheme="minorEastAsia" w:hAnsiTheme="minorHAnsi" w:cs="AdvGulliv-R"/>
          <w:i/>
          <w:sz w:val="22"/>
          <w:szCs w:val="22"/>
          <w:lang w:eastAsia="zh-CN"/>
        </w:rPr>
        <w:t>detection</w:t>
      </w:r>
      <w:r w:rsidR="00467CD2" w:rsidRPr="00035E8D">
        <w:rPr>
          <w:rFonts w:asciiTheme="minorHAnsi" w:eastAsiaTheme="minorEastAsia" w:hAnsiTheme="minorHAnsi" w:cs="AdvGulliv-R"/>
          <w:sz w:val="22"/>
          <w:szCs w:val="22"/>
          <w:lang w:eastAsia="zh-CN"/>
        </w:rPr>
        <w:t xml:space="preserve"> system, i.e. it can </w:t>
      </w:r>
      <w:r w:rsidR="004005F2" w:rsidRPr="00035E8D">
        <w:rPr>
          <w:rFonts w:asciiTheme="minorHAnsi" w:eastAsiaTheme="minorEastAsia" w:hAnsiTheme="minorHAnsi" w:cs="AdvGulliv-R"/>
          <w:sz w:val="22"/>
          <w:szCs w:val="22"/>
          <w:lang w:eastAsia="zh-CN"/>
        </w:rPr>
        <w:t>detect</w:t>
      </w:r>
      <w:r w:rsidR="00467CD2" w:rsidRPr="00035E8D">
        <w:rPr>
          <w:rFonts w:asciiTheme="minorHAnsi" w:eastAsiaTheme="minorEastAsia" w:hAnsiTheme="minorHAnsi" w:cs="AdvGulliv-R"/>
          <w:sz w:val="22"/>
          <w:szCs w:val="22"/>
          <w:lang w:eastAsia="zh-CN"/>
        </w:rPr>
        <w:t xml:space="preserve"> a change in vibration </w:t>
      </w:r>
      <w:r w:rsidR="004005F2" w:rsidRPr="00035E8D">
        <w:rPr>
          <w:rFonts w:asciiTheme="minorHAnsi" w:eastAsiaTheme="minorEastAsia" w:hAnsiTheme="minorHAnsi" w:cs="AdvGulliv-R"/>
          <w:sz w:val="22"/>
          <w:szCs w:val="22"/>
          <w:lang w:eastAsia="zh-CN"/>
        </w:rPr>
        <w:t xml:space="preserve">which is understood to represent bearing degradation. The question remains as to what level is that degradation </w:t>
      </w:r>
      <w:r w:rsidR="00842741" w:rsidRPr="00035E8D">
        <w:rPr>
          <w:rFonts w:asciiTheme="minorHAnsi" w:eastAsiaTheme="minorEastAsia" w:hAnsiTheme="minorHAnsi" w:cs="AdvGulliv-R"/>
          <w:sz w:val="22"/>
          <w:szCs w:val="22"/>
          <w:lang w:eastAsia="zh-CN"/>
        </w:rPr>
        <w:t>and</w:t>
      </w:r>
      <w:r w:rsidR="004005F2" w:rsidRPr="00035E8D">
        <w:rPr>
          <w:rFonts w:asciiTheme="minorHAnsi" w:eastAsiaTheme="minorEastAsia" w:hAnsiTheme="minorHAnsi" w:cs="AdvGulliv-R"/>
          <w:sz w:val="22"/>
          <w:szCs w:val="22"/>
          <w:lang w:eastAsia="zh-CN"/>
        </w:rPr>
        <w:t xml:space="preserve"> how severe is the damage to the removed bearing. </w:t>
      </w:r>
      <w:r w:rsidR="00C50671" w:rsidRPr="00035E8D">
        <w:rPr>
          <w:rFonts w:asciiTheme="minorHAnsi" w:eastAsiaTheme="minorEastAsia" w:hAnsiTheme="minorHAnsi" w:cs="AdvGulliv-R"/>
          <w:sz w:val="22"/>
          <w:szCs w:val="22"/>
          <w:lang w:eastAsia="zh-CN"/>
        </w:rPr>
        <w:t xml:space="preserve">Up to now, </w:t>
      </w:r>
      <w:r w:rsidR="00467CD2" w:rsidRPr="00035E8D">
        <w:rPr>
          <w:rFonts w:asciiTheme="minorHAnsi" w:eastAsiaTheme="minorEastAsia" w:hAnsiTheme="minorHAnsi" w:cs="AdvGulliv-R"/>
          <w:sz w:val="22"/>
          <w:szCs w:val="22"/>
          <w:lang w:eastAsia="zh-CN"/>
        </w:rPr>
        <w:t>Southeastern have</w:t>
      </w:r>
      <w:r w:rsidR="00C50671" w:rsidRPr="00035E8D">
        <w:rPr>
          <w:rFonts w:asciiTheme="minorHAnsi" w:eastAsiaTheme="minorEastAsia" w:hAnsiTheme="minorHAnsi" w:cs="AdvGulliv-R"/>
          <w:sz w:val="22"/>
          <w:szCs w:val="22"/>
          <w:lang w:eastAsia="zh-CN"/>
        </w:rPr>
        <w:t xml:space="preserve"> </w:t>
      </w:r>
      <w:r w:rsidR="00C50671" w:rsidRPr="00035E8D">
        <w:rPr>
          <w:rFonts w:asciiTheme="minorHAnsi" w:eastAsiaTheme="minorEastAsia" w:hAnsiTheme="minorHAnsi" w:cs="AdvGulliv-R"/>
          <w:sz w:val="22"/>
          <w:szCs w:val="22"/>
          <w:lang w:eastAsia="zh-CN"/>
        </w:rPr>
        <w:lastRenderedPageBreak/>
        <w:t>defined the severity of the damage of a bearing by the exte</w:t>
      </w:r>
      <w:r w:rsidR="006C5C5E" w:rsidRPr="00035E8D">
        <w:rPr>
          <w:rFonts w:asciiTheme="minorHAnsi" w:eastAsiaTheme="minorEastAsia" w:hAnsiTheme="minorHAnsi" w:cs="AdvGulliv-R"/>
          <w:sz w:val="22"/>
          <w:szCs w:val="22"/>
          <w:lang w:eastAsia="zh-CN"/>
        </w:rPr>
        <w:t>nt of its</w:t>
      </w:r>
      <w:r w:rsidR="00C50671" w:rsidRPr="00035E8D">
        <w:rPr>
          <w:rFonts w:asciiTheme="minorHAnsi" w:eastAsiaTheme="minorEastAsia" w:hAnsiTheme="minorHAnsi" w:cs="AdvGulliv-R"/>
          <w:sz w:val="22"/>
          <w:szCs w:val="22"/>
          <w:lang w:eastAsia="zh-CN"/>
        </w:rPr>
        <w:t xml:space="preserve"> circumferential length</w:t>
      </w:r>
      <w:r w:rsidR="0089436D" w:rsidRPr="00035E8D">
        <w:rPr>
          <w:rFonts w:asciiTheme="minorHAnsi" w:eastAsiaTheme="minorEastAsia" w:hAnsiTheme="minorHAnsi" w:cs="AdvGulliv-R"/>
          <w:sz w:val="22"/>
          <w:szCs w:val="22"/>
          <w:lang w:eastAsia="zh-CN"/>
        </w:rPr>
        <w:t>: the longer the damage the more severe the bearing condition</w:t>
      </w:r>
      <w:r w:rsidR="00C50671" w:rsidRPr="00035E8D">
        <w:rPr>
          <w:rFonts w:asciiTheme="minorHAnsi" w:eastAsiaTheme="minorEastAsia" w:hAnsiTheme="minorHAnsi" w:cs="AdvGulliv-R"/>
          <w:sz w:val="22"/>
          <w:szCs w:val="22"/>
          <w:lang w:eastAsia="zh-CN"/>
        </w:rPr>
        <w:t>.</w:t>
      </w:r>
      <w:r w:rsidR="00467CD2" w:rsidRPr="00035E8D">
        <w:rPr>
          <w:rFonts w:asciiTheme="minorHAnsi" w:eastAsiaTheme="minorEastAsia" w:hAnsiTheme="minorHAnsi" w:cs="AdvGulliv-R"/>
          <w:sz w:val="22"/>
          <w:szCs w:val="22"/>
          <w:lang w:eastAsia="zh-CN"/>
        </w:rPr>
        <w:t xml:space="preserve"> </w:t>
      </w:r>
    </w:p>
    <w:p w14:paraId="364A373B" w14:textId="5DE683D8" w:rsidR="008A4BD7" w:rsidRPr="00035E8D" w:rsidRDefault="00C50671" w:rsidP="00F6684B">
      <w:pPr>
        <w:spacing w:line="360" w:lineRule="auto"/>
        <w:rPr>
          <w:rFonts w:asciiTheme="minorHAnsi" w:hAnsiTheme="minorHAnsi" w:cs="Arial"/>
          <w:b/>
          <w:bCs/>
          <w:sz w:val="22"/>
          <w:szCs w:val="22"/>
        </w:rPr>
      </w:pPr>
      <w:r w:rsidRPr="00035E8D">
        <w:rPr>
          <w:rFonts w:asciiTheme="minorHAnsi" w:eastAsiaTheme="minorEastAsia" w:hAnsiTheme="minorHAnsi" w:cs="AdvGulliv-R"/>
          <w:sz w:val="22"/>
          <w:szCs w:val="22"/>
          <w:lang w:eastAsia="zh-CN"/>
        </w:rPr>
        <w:t>In this paper, we are going to demonstrate that</w:t>
      </w:r>
      <w:r w:rsidR="0089436D" w:rsidRPr="00035E8D">
        <w:rPr>
          <w:rFonts w:asciiTheme="minorHAnsi" w:eastAsiaTheme="minorEastAsia" w:hAnsiTheme="minorHAnsi" w:cs="AdvGulliv-R"/>
          <w:sz w:val="22"/>
          <w:szCs w:val="22"/>
          <w:lang w:eastAsia="zh-CN"/>
        </w:rPr>
        <w:t xml:space="preserve"> the severity of the damage is a more complex problem </w:t>
      </w:r>
      <w:r w:rsidR="004005F2" w:rsidRPr="00035E8D">
        <w:rPr>
          <w:rFonts w:asciiTheme="minorHAnsi" w:eastAsiaTheme="minorEastAsia" w:hAnsiTheme="minorHAnsi" w:cs="AdvGulliv-R"/>
          <w:sz w:val="22"/>
          <w:szCs w:val="22"/>
          <w:lang w:eastAsia="zh-CN"/>
        </w:rPr>
        <w:t xml:space="preserve">influenced by the fact that more than one type of RCF may be occurring. </w:t>
      </w:r>
      <w:r w:rsidR="001B5A8E" w:rsidRPr="00035E8D">
        <w:rPr>
          <w:rFonts w:asciiTheme="minorHAnsi" w:hAnsiTheme="minorHAnsi"/>
          <w:sz w:val="22"/>
          <w:szCs w:val="22"/>
          <w:shd w:val="clear" w:color="auto" w:fill="FFFFFF"/>
        </w:rPr>
        <w:t>To date,</w:t>
      </w:r>
      <w:r w:rsidR="001B5A8E" w:rsidRPr="00035E8D">
        <w:rPr>
          <w:rStyle w:val="apple-converted-space"/>
          <w:rFonts w:asciiTheme="minorHAnsi" w:hAnsiTheme="minorHAnsi"/>
          <w:sz w:val="22"/>
          <w:szCs w:val="22"/>
          <w:shd w:val="clear" w:color="auto" w:fill="FFFFFF"/>
        </w:rPr>
        <w:t> </w:t>
      </w:r>
      <w:r w:rsidR="001B5A8E" w:rsidRPr="00035E8D">
        <w:rPr>
          <w:rFonts w:asciiTheme="minorHAnsi" w:hAnsiTheme="minorHAnsi"/>
          <w:sz w:val="22"/>
          <w:szCs w:val="22"/>
          <w:shd w:val="clear" w:color="auto" w:fill="FFFFFF"/>
        </w:rPr>
        <w:t xml:space="preserve">no quantitative correlation between the total extent of the damage (measured as volume, depth, or circumferential length) and the vibration has been discovered [12,13], although there is a measurable and gradual increase in the vibrations reported by the condition monitoring system. A direct correlation to the physical damage </w:t>
      </w:r>
      <w:r w:rsidR="001B5A8E" w:rsidRPr="00035E8D">
        <w:rPr>
          <w:rFonts w:asciiTheme="minorHAnsi" w:hAnsiTheme="minorHAnsi"/>
          <w:sz w:val="22"/>
          <w:szCs w:val="22"/>
          <w:shd w:val="clear" w:color="auto" w:fill="FFFFFF"/>
          <w:lang w:val="en-US"/>
        </w:rPr>
        <w:t>would be extremely valuable in improving the diagnostic and prognostic capabilities of monitoring equipment</w:t>
      </w:r>
      <w:r w:rsidR="008A4BD7" w:rsidRPr="00035E8D">
        <w:rPr>
          <w:rFonts w:asciiTheme="minorHAnsi" w:hAnsiTheme="minorHAnsi" w:cs="Arial"/>
          <w:sz w:val="22"/>
          <w:szCs w:val="22"/>
          <w:lang w:val="en-US"/>
        </w:rPr>
        <w:t xml:space="preserve">. </w:t>
      </w:r>
      <w:r w:rsidR="002209E1" w:rsidRPr="00035E8D">
        <w:rPr>
          <w:rFonts w:asciiTheme="minorHAnsi" w:hAnsiTheme="minorHAnsi" w:cs="Arial"/>
          <w:sz w:val="22"/>
          <w:szCs w:val="22"/>
        </w:rPr>
        <w:t>The aim of the present work is an effective separation of the two</w:t>
      </w:r>
      <w:r w:rsidR="00C9445B" w:rsidRPr="00035E8D">
        <w:rPr>
          <w:rFonts w:asciiTheme="minorHAnsi" w:hAnsiTheme="minorHAnsi" w:cs="Arial"/>
          <w:sz w:val="22"/>
          <w:szCs w:val="22"/>
        </w:rPr>
        <w:t xml:space="preserve"> RCF</w:t>
      </w:r>
      <w:r w:rsidR="002209E1" w:rsidRPr="00035E8D">
        <w:rPr>
          <w:rFonts w:asciiTheme="minorHAnsi" w:hAnsiTheme="minorHAnsi" w:cs="Arial"/>
          <w:sz w:val="22"/>
          <w:szCs w:val="22"/>
        </w:rPr>
        <w:t xml:space="preserve"> mechanisms</w:t>
      </w:r>
      <w:r w:rsidR="00856E6B" w:rsidRPr="00035E8D">
        <w:rPr>
          <w:rFonts w:asciiTheme="minorHAnsi" w:hAnsiTheme="minorHAnsi" w:cs="Arial"/>
          <w:sz w:val="22"/>
          <w:szCs w:val="22"/>
        </w:rPr>
        <w:t xml:space="preserve"> observed</w:t>
      </w:r>
      <w:r w:rsidR="002209E1" w:rsidRPr="00035E8D">
        <w:rPr>
          <w:rFonts w:asciiTheme="minorHAnsi" w:hAnsiTheme="minorHAnsi" w:cs="Arial"/>
          <w:sz w:val="22"/>
          <w:szCs w:val="22"/>
        </w:rPr>
        <w:t>. M</w:t>
      </w:r>
      <w:r w:rsidR="00C41510" w:rsidRPr="00035E8D">
        <w:rPr>
          <w:rFonts w:asciiTheme="minorHAnsi" w:hAnsiTheme="minorHAnsi" w:cs="Arial"/>
          <w:sz w:val="22"/>
          <w:szCs w:val="22"/>
        </w:rPr>
        <w:t xml:space="preserve">etallography and high resolution micro-Computed Tomography (µ-CT) have been </w:t>
      </w:r>
      <w:r w:rsidR="00FC6105" w:rsidRPr="00035E8D">
        <w:rPr>
          <w:rFonts w:asciiTheme="minorHAnsi" w:hAnsiTheme="minorHAnsi" w:cs="Arial"/>
          <w:sz w:val="22"/>
          <w:szCs w:val="22"/>
        </w:rPr>
        <w:t>employed</w:t>
      </w:r>
      <w:r w:rsidR="00C41510" w:rsidRPr="00035E8D">
        <w:rPr>
          <w:rFonts w:asciiTheme="minorHAnsi" w:hAnsiTheme="minorHAnsi" w:cs="Arial"/>
          <w:sz w:val="22"/>
          <w:szCs w:val="22"/>
        </w:rPr>
        <w:t xml:space="preserve"> to examine the mechanisms of failure in bearings</w:t>
      </w:r>
      <w:r w:rsidR="002209E1" w:rsidRPr="00035E8D">
        <w:rPr>
          <w:rFonts w:asciiTheme="minorHAnsi" w:hAnsiTheme="minorHAnsi" w:cs="Arial"/>
          <w:sz w:val="22"/>
          <w:szCs w:val="22"/>
        </w:rPr>
        <w:t xml:space="preserve"> removed from service</w:t>
      </w:r>
      <w:r w:rsidR="00842741" w:rsidRPr="00035E8D">
        <w:rPr>
          <w:rFonts w:asciiTheme="minorHAnsi" w:hAnsiTheme="minorHAnsi" w:cs="Arial"/>
          <w:sz w:val="22"/>
          <w:szCs w:val="22"/>
        </w:rPr>
        <w:t xml:space="preserve">. In parallel, </w:t>
      </w:r>
      <w:r w:rsidR="00842741" w:rsidRPr="00035E8D">
        <w:rPr>
          <w:rFonts w:asciiTheme="minorHAnsi" w:hAnsiTheme="minorHAnsi" w:cs="Arial"/>
          <w:sz w:val="22"/>
          <w:szCs w:val="22"/>
          <w:lang w:val="en-US"/>
        </w:rPr>
        <w:t>surface</w:t>
      </w:r>
      <w:r w:rsidR="00C41510" w:rsidRPr="00035E8D">
        <w:rPr>
          <w:rFonts w:asciiTheme="minorHAnsi" w:hAnsiTheme="minorHAnsi" w:cs="Arial"/>
          <w:sz w:val="22"/>
          <w:szCs w:val="22"/>
          <w:lang w:val="en-US"/>
        </w:rPr>
        <w:t xml:space="preserve"> profilometry techniques </w:t>
      </w:r>
      <w:r w:rsidR="00C41510" w:rsidRPr="00035E8D">
        <w:rPr>
          <w:rFonts w:asciiTheme="minorHAnsi" w:hAnsiTheme="minorHAnsi" w:cs="Arial"/>
          <w:sz w:val="22"/>
          <w:szCs w:val="22"/>
        </w:rPr>
        <w:t xml:space="preserve">have been </w:t>
      </w:r>
      <w:r w:rsidR="00FC6105" w:rsidRPr="00035E8D">
        <w:rPr>
          <w:rFonts w:asciiTheme="minorHAnsi" w:hAnsiTheme="minorHAnsi" w:cs="Arial"/>
          <w:sz w:val="22"/>
          <w:szCs w:val="22"/>
        </w:rPr>
        <w:t>applied</w:t>
      </w:r>
      <w:r w:rsidR="00C41510" w:rsidRPr="00035E8D">
        <w:rPr>
          <w:rFonts w:asciiTheme="minorHAnsi" w:hAnsiTheme="minorHAnsi" w:cs="Arial"/>
          <w:sz w:val="22"/>
          <w:szCs w:val="22"/>
        </w:rPr>
        <w:t xml:space="preserve"> to the </w:t>
      </w:r>
      <w:r w:rsidR="00257230" w:rsidRPr="00035E8D">
        <w:rPr>
          <w:rFonts w:asciiTheme="minorHAnsi" w:hAnsiTheme="minorHAnsi" w:cs="Arial"/>
          <w:sz w:val="22"/>
          <w:szCs w:val="22"/>
        </w:rPr>
        <w:t xml:space="preserve">worn </w:t>
      </w:r>
      <w:r w:rsidR="00C41510" w:rsidRPr="00035E8D">
        <w:rPr>
          <w:rFonts w:asciiTheme="minorHAnsi" w:hAnsiTheme="minorHAnsi" w:cs="Arial"/>
          <w:sz w:val="22"/>
          <w:szCs w:val="22"/>
        </w:rPr>
        <w:t xml:space="preserve">surfaces to produce three-dimensional (3D) maps of the damage, with the aim of </w:t>
      </w:r>
      <w:r w:rsidR="002209E1" w:rsidRPr="00035E8D">
        <w:rPr>
          <w:rFonts w:asciiTheme="minorHAnsi" w:hAnsiTheme="minorHAnsi" w:cs="Arial"/>
          <w:sz w:val="22"/>
          <w:szCs w:val="22"/>
        </w:rPr>
        <w:t>easily quantifying the extent of e</w:t>
      </w:r>
      <w:r w:rsidR="002209E1" w:rsidRPr="008F0C10">
        <w:rPr>
          <w:rFonts w:asciiTheme="minorHAnsi" w:hAnsiTheme="minorHAnsi" w:cs="Arial"/>
          <w:sz w:val="22"/>
          <w:szCs w:val="22"/>
        </w:rPr>
        <w:t>ach separate degradation mechanism.</w:t>
      </w:r>
      <w:r w:rsidR="008A4BD7" w:rsidRPr="008F0C10">
        <w:rPr>
          <w:rFonts w:asciiTheme="minorHAnsi" w:hAnsiTheme="minorHAnsi" w:cs="Arial"/>
          <w:sz w:val="22"/>
          <w:szCs w:val="22"/>
        </w:rPr>
        <w:t xml:space="preserve"> </w:t>
      </w:r>
      <w:r w:rsidR="008A4BD7" w:rsidRPr="008F0C10">
        <w:rPr>
          <w:rFonts w:asciiTheme="minorHAnsi" w:hAnsiTheme="minorHAnsi" w:cs="Arial"/>
          <w:sz w:val="22"/>
          <w:szCs w:val="22"/>
          <w:lang w:val="en-US"/>
        </w:rPr>
        <w:t xml:space="preserve">This work will provide parameters to describe the </w:t>
      </w:r>
      <w:r w:rsidR="00F6684B" w:rsidRPr="008F0C10">
        <w:rPr>
          <w:rFonts w:asciiTheme="minorHAnsi" w:hAnsiTheme="minorHAnsi" w:cs="Arial"/>
          <w:sz w:val="22"/>
          <w:szCs w:val="22"/>
          <w:lang w:val="en-US"/>
        </w:rPr>
        <w:t xml:space="preserve">damage severity; </w:t>
      </w:r>
      <w:r w:rsidR="008A4BD7" w:rsidRPr="008F0C10">
        <w:rPr>
          <w:rFonts w:asciiTheme="minorHAnsi" w:hAnsiTheme="minorHAnsi" w:cs="Arial"/>
          <w:sz w:val="22"/>
          <w:szCs w:val="22"/>
          <w:lang w:val="en-US"/>
        </w:rPr>
        <w:t>the</w:t>
      </w:r>
      <w:r w:rsidR="00F6684B" w:rsidRPr="008F0C10">
        <w:rPr>
          <w:rFonts w:asciiTheme="minorHAnsi" w:hAnsiTheme="minorHAnsi" w:cs="Arial"/>
          <w:sz w:val="22"/>
          <w:szCs w:val="22"/>
          <w:lang w:val="en-US"/>
        </w:rPr>
        <w:t>re are indications that the</w:t>
      </w:r>
      <w:r w:rsidR="008A4BD7" w:rsidRPr="008F0C10">
        <w:rPr>
          <w:rFonts w:asciiTheme="minorHAnsi" w:hAnsiTheme="minorHAnsi" w:cs="Arial"/>
          <w:sz w:val="22"/>
          <w:szCs w:val="22"/>
          <w:lang w:val="en-US"/>
        </w:rPr>
        <w:t xml:space="preserve">se parameters will </w:t>
      </w:r>
      <w:r w:rsidR="00F6684B" w:rsidRPr="008F0C10">
        <w:rPr>
          <w:rFonts w:asciiTheme="minorHAnsi" w:hAnsiTheme="minorHAnsi" w:cs="Arial"/>
          <w:sz w:val="22"/>
          <w:szCs w:val="22"/>
          <w:lang w:val="en-US"/>
        </w:rPr>
        <w:t xml:space="preserve">allow correlation </w:t>
      </w:r>
      <w:r w:rsidR="008A4BD7" w:rsidRPr="008F0C10">
        <w:rPr>
          <w:rFonts w:asciiTheme="minorHAnsi" w:hAnsiTheme="minorHAnsi" w:cs="Arial"/>
          <w:sz w:val="22"/>
          <w:szCs w:val="22"/>
          <w:lang w:val="en-US"/>
        </w:rPr>
        <w:t xml:space="preserve">with the </w:t>
      </w:r>
      <w:r w:rsidR="00F6684B" w:rsidRPr="008F0C10">
        <w:rPr>
          <w:rFonts w:asciiTheme="minorHAnsi" w:hAnsiTheme="minorHAnsi" w:cs="Arial"/>
          <w:sz w:val="22"/>
          <w:szCs w:val="22"/>
          <w:lang w:val="en-US"/>
        </w:rPr>
        <w:t xml:space="preserve">measured </w:t>
      </w:r>
      <w:r w:rsidR="008A4BD7" w:rsidRPr="008F0C10">
        <w:rPr>
          <w:rFonts w:asciiTheme="minorHAnsi" w:hAnsiTheme="minorHAnsi" w:cs="Arial"/>
          <w:sz w:val="22"/>
          <w:szCs w:val="22"/>
          <w:lang w:val="en-US"/>
        </w:rPr>
        <w:t>vibration</w:t>
      </w:r>
      <w:r w:rsidR="00F6684B" w:rsidRPr="008F0C10">
        <w:rPr>
          <w:rFonts w:asciiTheme="minorHAnsi" w:hAnsiTheme="minorHAnsi" w:cs="Arial"/>
          <w:sz w:val="22"/>
          <w:szCs w:val="22"/>
          <w:lang w:val="en-US"/>
        </w:rPr>
        <w:t>s</w:t>
      </w:r>
      <w:r w:rsidR="008A4BD7" w:rsidRPr="008F0C10">
        <w:rPr>
          <w:rFonts w:asciiTheme="minorHAnsi" w:hAnsiTheme="minorHAnsi" w:cs="Arial"/>
          <w:sz w:val="22"/>
          <w:szCs w:val="22"/>
          <w:lang w:val="en-US"/>
        </w:rPr>
        <w:t>.</w:t>
      </w:r>
    </w:p>
    <w:p w14:paraId="3D84A144" w14:textId="77777777" w:rsidR="003A7F76" w:rsidRPr="00035E8D" w:rsidRDefault="003A7F76" w:rsidP="00EC200C">
      <w:pPr>
        <w:spacing w:line="360" w:lineRule="auto"/>
        <w:rPr>
          <w:rFonts w:asciiTheme="minorHAnsi" w:eastAsiaTheme="minorEastAsia" w:hAnsiTheme="minorHAnsi" w:cs="AdvGulliv-R"/>
          <w:sz w:val="22"/>
          <w:szCs w:val="22"/>
          <w:lang w:eastAsia="zh-CN"/>
        </w:rPr>
      </w:pPr>
    </w:p>
    <w:p w14:paraId="22B2ABD0" w14:textId="740EF55B" w:rsidR="002A0383" w:rsidRPr="00035E8D" w:rsidRDefault="00F90389" w:rsidP="00EC200C">
      <w:pPr>
        <w:spacing w:line="360" w:lineRule="auto"/>
        <w:rPr>
          <w:rFonts w:asciiTheme="minorHAnsi" w:hAnsiTheme="minorHAnsi"/>
          <w:b/>
          <w:bCs/>
          <w:sz w:val="24"/>
        </w:rPr>
      </w:pPr>
      <w:bookmarkStart w:id="6" w:name="_Toc462909665"/>
      <w:r w:rsidRPr="00035E8D">
        <w:rPr>
          <w:rFonts w:asciiTheme="minorHAnsi" w:hAnsiTheme="minorHAnsi"/>
          <w:b/>
          <w:bCs/>
          <w:sz w:val="24"/>
        </w:rPr>
        <w:t xml:space="preserve">2  </w:t>
      </w:r>
      <w:r w:rsidR="002A0383" w:rsidRPr="00035E8D">
        <w:rPr>
          <w:rFonts w:asciiTheme="minorHAnsi" w:hAnsiTheme="minorHAnsi"/>
          <w:b/>
          <w:bCs/>
          <w:sz w:val="24"/>
        </w:rPr>
        <w:t>Material and Methods</w:t>
      </w:r>
      <w:bookmarkEnd w:id="6"/>
    </w:p>
    <w:p w14:paraId="66A558E1" w14:textId="77777777" w:rsidR="00A73CD8" w:rsidRPr="00035E8D" w:rsidRDefault="00A73CD8" w:rsidP="00EC200C">
      <w:pPr>
        <w:spacing w:line="360" w:lineRule="auto"/>
        <w:rPr>
          <w:rFonts w:asciiTheme="minorHAnsi" w:hAnsiTheme="minorHAnsi"/>
        </w:rPr>
      </w:pPr>
    </w:p>
    <w:p w14:paraId="24E92A63" w14:textId="7EA9608E" w:rsidR="002A0383" w:rsidRPr="00035E8D" w:rsidRDefault="00F90389" w:rsidP="00EC200C">
      <w:pPr>
        <w:spacing w:line="360" w:lineRule="auto"/>
        <w:rPr>
          <w:rFonts w:asciiTheme="minorHAnsi" w:hAnsiTheme="minorHAnsi"/>
          <w:b/>
          <w:bCs/>
          <w:sz w:val="24"/>
        </w:rPr>
      </w:pPr>
      <w:bookmarkStart w:id="7" w:name="_Toc462909666"/>
      <w:r w:rsidRPr="00035E8D">
        <w:rPr>
          <w:rFonts w:asciiTheme="minorHAnsi" w:hAnsiTheme="minorHAnsi"/>
          <w:b/>
          <w:bCs/>
          <w:sz w:val="24"/>
        </w:rPr>
        <w:t xml:space="preserve">2.1 </w:t>
      </w:r>
      <w:r w:rsidR="002A0383" w:rsidRPr="00035E8D">
        <w:rPr>
          <w:rFonts w:asciiTheme="minorHAnsi" w:hAnsiTheme="minorHAnsi"/>
          <w:b/>
          <w:bCs/>
          <w:sz w:val="24"/>
        </w:rPr>
        <w:t>Condition Monitoring</w:t>
      </w:r>
      <w:bookmarkEnd w:id="7"/>
    </w:p>
    <w:p w14:paraId="43C5AE8E" w14:textId="11C65BA0" w:rsidR="009461E4" w:rsidRPr="00035E8D" w:rsidRDefault="00D2490A" w:rsidP="009461E4">
      <w:pPr>
        <w:spacing w:line="360" w:lineRule="auto"/>
        <w:rPr>
          <w:rFonts w:asciiTheme="minorHAnsi" w:hAnsiTheme="minorHAnsi" w:cs="Arial"/>
          <w:b/>
          <w:bCs/>
          <w:sz w:val="22"/>
          <w:szCs w:val="22"/>
        </w:rPr>
      </w:pPr>
      <w:r w:rsidRPr="00035E8D">
        <w:rPr>
          <w:rFonts w:asciiTheme="minorHAnsi" w:hAnsiTheme="minorHAnsi" w:cs="Arial"/>
          <w:sz w:val="22"/>
          <w:szCs w:val="22"/>
        </w:rPr>
        <w:t>This work ha</w:t>
      </w:r>
      <w:r w:rsidR="00DD17CD" w:rsidRPr="00035E8D">
        <w:rPr>
          <w:rFonts w:asciiTheme="minorHAnsi" w:hAnsiTheme="minorHAnsi" w:cs="Arial"/>
          <w:sz w:val="22"/>
          <w:szCs w:val="22"/>
        </w:rPr>
        <w:t xml:space="preserve">s </w:t>
      </w:r>
      <w:r w:rsidRPr="00035E8D">
        <w:rPr>
          <w:rFonts w:asciiTheme="minorHAnsi" w:hAnsiTheme="minorHAnsi" w:cs="Arial"/>
          <w:sz w:val="22"/>
          <w:szCs w:val="22"/>
        </w:rPr>
        <w:t xml:space="preserve">been </w:t>
      </w:r>
      <w:r w:rsidR="00DD17CD" w:rsidRPr="00035E8D">
        <w:rPr>
          <w:rFonts w:asciiTheme="minorHAnsi" w:hAnsiTheme="minorHAnsi" w:cs="Arial"/>
          <w:sz w:val="22"/>
          <w:szCs w:val="22"/>
        </w:rPr>
        <w:t xml:space="preserve">carried out in collaboration with Perpetuum Ltd., </w:t>
      </w:r>
      <w:r w:rsidR="007E2D3D" w:rsidRPr="00035E8D">
        <w:rPr>
          <w:rFonts w:asciiTheme="minorHAnsi" w:hAnsiTheme="minorHAnsi" w:cs="Arial"/>
          <w:sz w:val="22"/>
          <w:szCs w:val="22"/>
        </w:rPr>
        <w:t>who</w:t>
      </w:r>
      <w:r w:rsidR="00DD17CD" w:rsidRPr="00035E8D">
        <w:rPr>
          <w:rFonts w:asciiTheme="minorHAnsi" w:hAnsiTheme="minorHAnsi" w:cs="Arial"/>
          <w:sz w:val="22"/>
          <w:szCs w:val="22"/>
        </w:rPr>
        <w:t xml:space="preserve"> ha</w:t>
      </w:r>
      <w:r w:rsidR="00C9445B" w:rsidRPr="00035E8D">
        <w:rPr>
          <w:rFonts w:asciiTheme="minorHAnsi" w:hAnsiTheme="minorHAnsi" w:cs="Arial"/>
          <w:sz w:val="22"/>
          <w:szCs w:val="22"/>
        </w:rPr>
        <w:t>ve</w:t>
      </w:r>
      <w:r w:rsidR="00DD17CD" w:rsidRPr="00035E8D">
        <w:rPr>
          <w:rFonts w:asciiTheme="minorHAnsi" w:hAnsiTheme="minorHAnsi" w:cs="Arial"/>
          <w:sz w:val="22"/>
          <w:szCs w:val="22"/>
        </w:rPr>
        <w:t xml:space="preserve"> developed a novel on-board condition monitoring system for quantifying local vibrations in the train environment. This system </w:t>
      </w:r>
      <w:r w:rsidR="00C9445B" w:rsidRPr="00035E8D">
        <w:rPr>
          <w:rFonts w:asciiTheme="minorHAnsi" w:hAnsiTheme="minorHAnsi" w:cs="Arial"/>
          <w:sz w:val="22"/>
          <w:szCs w:val="22"/>
        </w:rPr>
        <w:t>include</w:t>
      </w:r>
      <w:r w:rsidR="00DD17CD" w:rsidRPr="00035E8D">
        <w:rPr>
          <w:rFonts w:asciiTheme="minorHAnsi" w:hAnsiTheme="minorHAnsi" w:cs="Arial"/>
          <w:sz w:val="22"/>
          <w:szCs w:val="22"/>
        </w:rPr>
        <w:t>s wireless sensor nodes (WSNs)</w:t>
      </w:r>
      <w:r w:rsidR="006D3052" w:rsidRPr="00035E8D">
        <w:rPr>
          <w:rFonts w:asciiTheme="minorHAnsi" w:hAnsiTheme="minorHAnsi" w:cs="Arial"/>
          <w:sz w:val="22"/>
          <w:szCs w:val="22"/>
        </w:rPr>
        <w:t>,</w:t>
      </w:r>
      <w:r w:rsidR="00DD17CD" w:rsidRPr="00035E8D">
        <w:rPr>
          <w:rFonts w:asciiTheme="minorHAnsi" w:hAnsiTheme="minorHAnsi" w:cs="Arial"/>
          <w:sz w:val="22"/>
          <w:szCs w:val="22"/>
        </w:rPr>
        <w:t xml:space="preserve"> </w:t>
      </w:r>
      <w:r w:rsidR="006D3052" w:rsidRPr="00035E8D">
        <w:rPr>
          <w:rFonts w:asciiTheme="minorHAnsi" w:hAnsiTheme="minorHAnsi" w:cs="Arial"/>
          <w:sz w:val="22"/>
          <w:szCs w:val="22"/>
        </w:rPr>
        <w:t>which</w:t>
      </w:r>
      <w:r w:rsidR="00DD17CD" w:rsidRPr="00035E8D">
        <w:rPr>
          <w:rFonts w:asciiTheme="minorHAnsi" w:hAnsiTheme="minorHAnsi" w:cs="Arial"/>
          <w:sz w:val="22"/>
          <w:szCs w:val="22"/>
        </w:rPr>
        <w:t xml:space="preserve"> are bolted onto the axle-bearing housings and are self-powered by vibrations using energy harvesting technology. </w:t>
      </w:r>
      <w:r w:rsidR="006D3052" w:rsidRPr="00035E8D">
        <w:rPr>
          <w:rFonts w:asciiTheme="minorHAnsi" w:hAnsiTheme="minorHAnsi" w:cs="Arial"/>
          <w:sz w:val="22"/>
          <w:szCs w:val="22"/>
        </w:rPr>
        <w:t>Each</w:t>
      </w:r>
      <w:r w:rsidR="00DD17CD" w:rsidRPr="00035E8D">
        <w:rPr>
          <w:rFonts w:asciiTheme="minorHAnsi" w:hAnsiTheme="minorHAnsi" w:cs="Arial"/>
          <w:sz w:val="22"/>
          <w:szCs w:val="22"/>
        </w:rPr>
        <w:t xml:space="preserve"> WSN measures vibrations using a tri-axial accelerometer; the acceleration data are recorded for 4 seconds every 3 minutes (more information in [</w:t>
      </w:r>
      <w:r w:rsidR="00420AE7" w:rsidRPr="00035E8D">
        <w:rPr>
          <w:rFonts w:asciiTheme="minorHAnsi" w:hAnsiTheme="minorHAnsi" w:cs="Arial"/>
          <w:sz w:val="22"/>
          <w:szCs w:val="22"/>
        </w:rPr>
        <w:t>12,13</w:t>
      </w:r>
      <w:r w:rsidR="00DD17CD" w:rsidRPr="00035E8D">
        <w:rPr>
          <w:rFonts w:asciiTheme="minorHAnsi" w:hAnsiTheme="minorHAnsi" w:cs="Arial"/>
          <w:sz w:val="22"/>
          <w:szCs w:val="22"/>
        </w:rPr>
        <w:t xml:space="preserve">]). </w:t>
      </w:r>
      <w:r w:rsidR="007E2D3D" w:rsidRPr="00035E8D">
        <w:rPr>
          <w:rFonts w:asciiTheme="minorHAnsi" w:hAnsiTheme="minorHAnsi" w:cs="Arial"/>
          <w:sz w:val="22"/>
          <w:szCs w:val="22"/>
        </w:rPr>
        <w:t>Dimensionless values indicating the health of the vehicle, the ‘bearing health index’ (BHI) and ‘wheel health index’ (WHI) are calculated within the WSN. BHI, WHI, together</w:t>
      </w:r>
      <w:r w:rsidR="00DD17CD" w:rsidRPr="00035E8D">
        <w:rPr>
          <w:rFonts w:asciiTheme="minorHAnsi" w:hAnsiTheme="minorHAnsi" w:cs="Arial"/>
          <w:sz w:val="22"/>
          <w:szCs w:val="22"/>
        </w:rPr>
        <w:t xml:space="preserve"> with train number, wheel position, date and time, speed of the train, GP</w:t>
      </w:r>
      <w:r w:rsidR="007E2D3D" w:rsidRPr="00035E8D">
        <w:rPr>
          <w:rFonts w:asciiTheme="minorHAnsi" w:hAnsiTheme="minorHAnsi" w:cs="Arial"/>
          <w:sz w:val="22"/>
          <w:szCs w:val="22"/>
        </w:rPr>
        <w:t>S location, direction of travel and</w:t>
      </w:r>
      <w:r w:rsidR="00DD17CD" w:rsidRPr="00035E8D">
        <w:rPr>
          <w:rFonts w:asciiTheme="minorHAnsi" w:hAnsiTheme="minorHAnsi" w:cs="Arial"/>
          <w:sz w:val="22"/>
          <w:szCs w:val="22"/>
        </w:rPr>
        <w:t xml:space="preserve"> temperature, </w:t>
      </w:r>
      <w:r w:rsidR="007E2D3D" w:rsidRPr="00035E8D">
        <w:rPr>
          <w:rFonts w:asciiTheme="minorHAnsi" w:hAnsiTheme="minorHAnsi" w:cs="Arial"/>
          <w:sz w:val="22"/>
          <w:szCs w:val="22"/>
        </w:rPr>
        <w:t>are transmitted to a cloud server</w:t>
      </w:r>
      <w:r w:rsidR="00DD17CD" w:rsidRPr="00035E8D">
        <w:rPr>
          <w:rFonts w:asciiTheme="minorHAnsi" w:hAnsiTheme="minorHAnsi" w:cs="Arial"/>
          <w:sz w:val="22"/>
          <w:szCs w:val="22"/>
        </w:rPr>
        <w:t xml:space="preserve"> and are available in real-time via a website. </w:t>
      </w:r>
      <w:r w:rsidR="00DD17CD" w:rsidRPr="00035E8D">
        <w:rPr>
          <w:rFonts w:asciiTheme="minorHAnsi" w:eastAsiaTheme="minorEastAsia" w:hAnsiTheme="minorHAnsi" w:cs="AdvGulliv-R"/>
          <w:sz w:val="22"/>
          <w:szCs w:val="22"/>
          <w:lang w:eastAsia="zh-CN"/>
        </w:rPr>
        <w:t>Th</w:t>
      </w:r>
      <w:r w:rsidR="007E2D3D" w:rsidRPr="00035E8D">
        <w:rPr>
          <w:rFonts w:asciiTheme="minorHAnsi" w:eastAsiaTheme="minorEastAsia" w:hAnsiTheme="minorHAnsi" w:cs="AdvGulliv-R"/>
          <w:sz w:val="22"/>
          <w:szCs w:val="22"/>
          <w:lang w:eastAsia="zh-CN"/>
        </w:rPr>
        <w:t>is interface</w:t>
      </w:r>
      <w:r w:rsidR="00DD17CD" w:rsidRPr="00035E8D">
        <w:rPr>
          <w:rFonts w:asciiTheme="minorHAnsi" w:eastAsiaTheme="minorEastAsia" w:hAnsiTheme="minorHAnsi" w:cs="AdvGulliv-R"/>
          <w:sz w:val="22"/>
          <w:szCs w:val="22"/>
          <w:lang w:eastAsia="zh-CN"/>
        </w:rPr>
        <w:t xml:space="preserve"> </w:t>
      </w:r>
      <w:r w:rsidR="006D3052" w:rsidRPr="00035E8D">
        <w:rPr>
          <w:rFonts w:asciiTheme="minorHAnsi" w:eastAsiaTheme="minorEastAsia" w:hAnsiTheme="minorHAnsi" w:cs="AdvGulliv-R"/>
          <w:sz w:val="22"/>
          <w:szCs w:val="22"/>
          <w:lang w:eastAsia="zh-CN"/>
        </w:rPr>
        <w:t>indicates</w:t>
      </w:r>
      <w:r w:rsidR="00DD17CD" w:rsidRPr="00035E8D">
        <w:rPr>
          <w:rFonts w:asciiTheme="minorHAnsi" w:eastAsiaTheme="minorEastAsia" w:hAnsiTheme="minorHAnsi" w:cs="AdvGulliv-R"/>
          <w:sz w:val="22"/>
          <w:szCs w:val="22"/>
          <w:lang w:eastAsia="zh-CN"/>
        </w:rPr>
        <w:t xml:space="preserve"> when a sensor detects an increasing </w:t>
      </w:r>
      <w:r w:rsidR="007E2D3D" w:rsidRPr="00035E8D">
        <w:rPr>
          <w:rFonts w:asciiTheme="minorHAnsi" w:eastAsiaTheme="minorEastAsia" w:hAnsiTheme="minorHAnsi" w:cs="AdvGulliv-R"/>
          <w:sz w:val="22"/>
          <w:szCs w:val="22"/>
          <w:lang w:eastAsia="zh-CN"/>
        </w:rPr>
        <w:t>BHI or WHI</w:t>
      </w:r>
      <w:r w:rsidR="00DD17CD" w:rsidRPr="00035E8D">
        <w:rPr>
          <w:rFonts w:asciiTheme="minorHAnsi" w:eastAsiaTheme="minorEastAsia" w:hAnsiTheme="minorHAnsi" w:cs="AdvGulliv-R"/>
          <w:sz w:val="22"/>
          <w:szCs w:val="22"/>
          <w:lang w:eastAsia="zh-CN"/>
        </w:rPr>
        <w:t xml:space="preserve"> and reports it in real-time to </w:t>
      </w:r>
      <w:r w:rsidR="007E2D3D" w:rsidRPr="00035E8D">
        <w:rPr>
          <w:rFonts w:asciiTheme="minorHAnsi" w:eastAsiaTheme="minorEastAsia" w:hAnsiTheme="minorHAnsi" w:cs="AdvGulliv-R"/>
          <w:sz w:val="22"/>
          <w:szCs w:val="22"/>
          <w:lang w:eastAsia="zh-CN"/>
        </w:rPr>
        <w:t xml:space="preserve">the train operator. The bearing or wheel can then be removed or </w:t>
      </w:r>
      <w:r w:rsidR="00DD17CD" w:rsidRPr="00035E8D">
        <w:rPr>
          <w:rFonts w:asciiTheme="minorHAnsi" w:eastAsiaTheme="minorEastAsia" w:hAnsiTheme="minorHAnsi" w:cs="AdvGulliv-R"/>
          <w:sz w:val="22"/>
          <w:szCs w:val="22"/>
          <w:lang w:eastAsia="zh-CN"/>
        </w:rPr>
        <w:t>maintained at the next maintenance cycle.</w:t>
      </w:r>
      <w:r w:rsidR="007E2D3D" w:rsidRPr="00035E8D">
        <w:rPr>
          <w:rFonts w:asciiTheme="minorHAnsi" w:eastAsiaTheme="minorEastAsia" w:hAnsiTheme="minorHAnsi" w:cs="AdvGulliv-R"/>
          <w:sz w:val="22"/>
          <w:szCs w:val="22"/>
          <w:lang w:eastAsia="zh-CN"/>
        </w:rPr>
        <w:t xml:space="preserve"> </w:t>
      </w:r>
      <w:r w:rsidR="00DD17CD" w:rsidRPr="00035E8D">
        <w:rPr>
          <w:rFonts w:asciiTheme="minorHAnsi" w:hAnsiTheme="minorHAnsi" w:cs="Arial"/>
          <w:sz w:val="22"/>
          <w:szCs w:val="22"/>
        </w:rPr>
        <w:t>Th</w:t>
      </w:r>
      <w:r w:rsidR="007E2D3D" w:rsidRPr="00035E8D">
        <w:rPr>
          <w:rFonts w:asciiTheme="minorHAnsi" w:hAnsiTheme="minorHAnsi" w:cs="Arial"/>
          <w:sz w:val="22"/>
          <w:szCs w:val="22"/>
        </w:rPr>
        <w:t>e</w:t>
      </w:r>
      <w:r w:rsidR="00DD17CD" w:rsidRPr="00035E8D">
        <w:rPr>
          <w:rFonts w:asciiTheme="minorHAnsi" w:hAnsiTheme="minorHAnsi" w:cs="Arial"/>
          <w:sz w:val="22"/>
          <w:szCs w:val="22"/>
        </w:rPr>
        <w:t xml:space="preserve"> system is fitted on several networks in the UK and worldwide, but the current work concerns </w:t>
      </w:r>
      <w:r w:rsidR="007E2D3D" w:rsidRPr="00035E8D">
        <w:rPr>
          <w:rFonts w:asciiTheme="minorHAnsi" w:hAnsiTheme="minorHAnsi" w:cs="Arial"/>
          <w:sz w:val="22"/>
          <w:szCs w:val="22"/>
        </w:rPr>
        <w:t>trains operated by Southeastern</w:t>
      </w:r>
      <w:r w:rsidR="00DD17CD" w:rsidRPr="00035E8D">
        <w:rPr>
          <w:rFonts w:asciiTheme="minorHAnsi" w:hAnsiTheme="minorHAnsi" w:cs="Arial"/>
          <w:sz w:val="22"/>
          <w:szCs w:val="22"/>
        </w:rPr>
        <w:t>, cov</w:t>
      </w:r>
      <w:r w:rsidR="007E2D3D" w:rsidRPr="00035E8D">
        <w:rPr>
          <w:rFonts w:asciiTheme="minorHAnsi" w:hAnsiTheme="minorHAnsi" w:cs="Arial"/>
          <w:sz w:val="22"/>
          <w:szCs w:val="22"/>
        </w:rPr>
        <w:t>ering over 1,000 miles of track</w:t>
      </w:r>
      <w:r w:rsidR="00DD17CD" w:rsidRPr="00035E8D">
        <w:rPr>
          <w:rFonts w:asciiTheme="minorHAnsi" w:hAnsiTheme="minorHAnsi" w:cs="Arial"/>
          <w:sz w:val="22"/>
          <w:szCs w:val="22"/>
        </w:rPr>
        <w:t xml:space="preserve"> in the South-East of England. All the trains of the Southeastern Electrostar fleet are fitted with WSNs </w:t>
      </w:r>
      <w:r w:rsidR="00D91957" w:rsidRPr="00035E8D">
        <w:rPr>
          <w:rFonts w:asciiTheme="minorHAnsi" w:hAnsiTheme="minorHAnsi" w:cs="Arial"/>
          <w:sz w:val="22"/>
          <w:szCs w:val="22"/>
        </w:rPr>
        <w:t xml:space="preserve">(1 </w:t>
      </w:r>
      <w:r w:rsidR="00D91957" w:rsidRPr="00035E8D">
        <w:rPr>
          <w:rFonts w:asciiTheme="minorHAnsi" w:hAnsiTheme="minorHAnsi" w:cs="Arial"/>
          <w:sz w:val="22"/>
          <w:szCs w:val="22"/>
        </w:rPr>
        <w:lastRenderedPageBreak/>
        <w:t xml:space="preserve">WSN per wheel) </w:t>
      </w:r>
      <w:r w:rsidR="00DD17CD" w:rsidRPr="00035E8D">
        <w:rPr>
          <w:rFonts w:asciiTheme="minorHAnsi" w:hAnsiTheme="minorHAnsi" w:cs="Arial"/>
          <w:sz w:val="22"/>
          <w:szCs w:val="22"/>
        </w:rPr>
        <w:t xml:space="preserve">for a total of almost 5,000 wheels </w:t>
      </w:r>
      <w:r w:rsidR="007E2D3D" w:rsidRPr="00035E8D">
        <w:rPr>
          <w:rFonts w:asciiTheme="minorHAnsi" w:hAnsiTheme="minorHAnsi" w:cs="Arial"/>
          <w:sz w:val="22"/>
          <w:szCs w:val="22"/>
        </w:rPr>
        <w:t>being</w:t>
      </w:r>
      <w:r w:rsidR="00DD17CD" w:rsidRPr="00035E8D">
        <w:rPr>
          <w:rFonts w:asciiTheme="minorHAnsi" w:hAnsiTheme="minorHAnsi" w:cs="Arial"/>
          <w:sz w:val="22"/>
          <w:szCs w:val="22"/>
        </w:rPr>
        <w:t xml:space="preserve"> continuously monitored during normal passenger service.</w:t>
      </w:r>
      <w:r w:rsidR="00381328" w:rsidRPr="00035E8D">
        <w:rPr>
          <w:rFonts w:asciiTheme="minorHAnsi" w:hAnsiTheme="minorHAnsi" w:cs="Arial"/>
          <w:sz w:val="22"/>
          <w:szCs w:val="22"/>
        </w:rPr>
        <w:t xml:space="preserve"> B</w:t>
      </w:r>
      <w:r w:rsidR="008A71A8" w:rsidRPr="00035E8D">
        <w:rPr>
          <w:rFonts w:asciiTheme="minorHAnsi" w:hAnsiTheme="minorHAnsi" w:cs="Arial"/>
          <w:sz w:val="22"/>
          <w:szCs w:val="22"/>
        </w:rPr>
        <w:t xml:space="preserve">earings with high BHI readings </w:t>
      </w:r>
      <w:r w:rsidR="009A5CC7" w:rsidRPr="00035E8D">
        <w:rPr>
          <w:rFonts w:asciiTheme="minorHAnsi" w:hAnsiTheme="minorHAnsi" w:cs="Arial"/>
          <w:sz w:val="22"/>
          <w:szCs w:val="22"/>
        </w:rPr>
        <w:t>are</w:t>
      </w:r>
      <w:r w:rsidR="00381328" w:rsidRPr="00035E8D">
        <w:rPr>
          <w:rFonts w:asciiTheme="minorHAnsi" w:hAnsiTheme="minorHAnsi" w:cs="Arial"/>
          <w:sz w:val="22"/>
          <w:szCs w:val="22"/>
        </w:rPr>
        <w:t xml:space="preserve"> removed by the operator and stripped at the Southeastern Ramsgate Maintenance depot. </w:t>
      </w:r>
      <w:r w:rsidR="008A71A8" w:rsidRPr="00035E8D">
        <w:rPr>
          <w:rFonts w:asciiTheme="minorHAnsi" w:hAnsiTheme="minorHAnsi" w:cs="Arial"/>
          <w:sz w:val="22"/>
          <w:szCs w:val="22"/>
        </w:rPr>
        <w:t xml:space="preserve">The bearings </w:t>
      </w:r>
      <w:r w:rsidR="009A5CC7" w:rsidRPr="00035E8D">
        <w:rPr>
          <w:rFonts w:asciiTheme="minorHAnsi" w:hAnsiTheme="minorHAnsi" w:cs="Arial"/>
          <w:sz w:val="22"/>
          <w:szCs w:val="22"/>
        </w:rPr>
        <w:t>are</w:t>
      </w:r>
      <w:r w:rsidR="00381328" w:rsidRPr="00035E8D">
        <w:rPr>
          <w:rFonts w:asciiTheme="minorHAnsi" w:hAnsiTheme="minorHAnsi" w:cs="Arial"/>
          <w:sz w:val="22"/>
          <w:szCs w:val="22"/>
        </w:rPr>
        <w:t xml:space="preserve"> then sent to the University of Southampton for further analysis</w:t>
      </w:r>
      <w:r w:rsidR="002A0383" w:rsidRPr="00035E8D">
        <w:rPr>
          <w:rFonts w:asciiTheme="minorHAnsi" w:hAnsiTheme="minorHAnsi" w:cs="Arial"/>
          <w:sz w:val="22"/>
          <w:szCs w:val="22"/>
        </w:rPr>
        <w:t>.</w:t>
      </w:r>
      <w:r w:rsidR="009461E4" w:rsidRPr="00035E8D">
        <w:rPr>
          <w:rFonts w:asciiTheme="minorHAnsi" w:hAnsiTheme="minorHAnsi" w:cs="Arial"/>
          <w:sz w:val="22"/>
          <w:szCs w:val="22"/>
        </w:rPr>
        <w:t xml:space="preserve"> For this work access has been granted to the raw as-collected acceleration data for all three axis, rather than BHI. </w:t>
      </w:r>
    </w:p>
    <w:p w14:paraId="3D22EB42" w14:textId="77777777" w:rsidR="002C319D" w:rsidRPr="00035E8D" w:rsidRDefault="002C319D" w:rsidP="00EC200C">
      <w:pPr>
        <w:spacing w:line="360" w:lineRule="auto"/>
        <w:rPr>
          <w:rFonts w:asciiTheme="minorHAnsi" w:hAnsiTheme="minorHAnsi" w:cs="Arial"/>
          <w:i/>
          <w:iCs/>
          <w:sz w:val="22"/>
          <w:szCs w:val="22"/>
        </w:rPr>
      </w:pPr>
    </w:p>
    <w:p w14:paraId="200BE8F7" w14:textId="49A772A9" w:rsidR="002A0383" w:rsidRPr="00035E8D" w:rsidRDefault="00F90389" w:rsidP="00EC200C">
      <w:pPr>
        <w:spacing w:line="360" w:lineRule="auto"/>
        <w:rPr>
          <w:rFonts w:asciiTheme="minorHAnsi" w:hAnsiTheme="minorHAnsi"/>
          <w:b/>
          <w:bCs/>
          <w:sz w:val="24"/>
        </w:rPr>
      </w:pPr>
      <w:bookmarkStart w:id="8" w:name="_Toc462909667"/>
      <w:r w:rsidRPr="00035E8D">
        <w:rPr>
          <w:rFonts w:asciiTheme="minorHAnsi" w:hAnsiTheme="minorHAnsi"/>
          <w:b/>
          <w:bCs/>
          <w:sz w:val="24"/>
        </w:rPr>
        <w:t xml:space="preserve">2.2 </w:t>
      </w:r>
      <w:r w:rsidR="002A0383" w:rsidRPr="00035E8D">
        <w:rPr>
          <w:rFonts w:asciiTheme="minorHAnsi" w:hAnsiTheme="minorHAnsi"/>
          <w:b/>
          <w:bCs/>
          <w:sz w:val="24"/>
        </w:rPr>
        <w:t>Characterization techniques</w:t>
      </w:r>
      <w:bookmarkEnd w:id="8"/>
    </w:p>
    <w:p w14:paraId="581E31B9" w14:textId="4A4BA1EE" w:rsidR="005D549A" w:rsidRPr="00035E8D" w:rsidRDefault="00AF290F" w:rsidP="00FC6105">
      <w:pPr>
        <w:spacing w:line="360" w:lineRule="auto"/>
        <w:rPr>
          <w:rFonts w:asciiTheme="minorHAnsi" w:hAnsiTheme="minorHAnsi"/>
          <w:sz w:val="22"/>
          <w:szCs w:val="22"/>
        </w:rPr>
      </w:pPr>
      <w:r w:rsidRPr="00035E8D">
        <w:rPr>
          <w:rFonts w:asciiTheme="minorHAnsi" w:hAnsiTheme="minorHAnsi" w:cs="Arial"/>
          <w:sz w:val="22"/>
          <w:szCs w:val="22"/>
        </w:rPr>
        <w:t>The bearings studied in</w:t>
      </w:r>
      <w:r w:rsidR="009567FF" w:rsidRPr="00035E8D">
        <w:rPr>
          <w:rFonts w:asciiTheme="minorHAnsi" w:hAnsiTheme="minorHAnsi" w:cs="Arial"/>
          <w:sz w:val="22"/>
          <w:szCs w:val="22"/>
        </w:rPr>
        <w:t xml:space="preserve"> this work are Compact Tapered r</w:t>
      </w:r>
      <w:r w:rsidRPr="00035E8D">
        <w:rPr>
          <w:rFonts w:asciiTheme="minorHAnsi" w:hAnsiTheme="minorHAnsi" w:cs="Arial"/>
          <w:sz w:val="22"/>
          <w:szCs w:val="22"/>
        </w:rPr>
        <w:t>oller Bearing Units (CTBUs) manufactured by SKF [</w:t>
      </w:r>
      <w:r w:rsidR="00420AE7" w:rsidRPr="00035E8D">
        <w:rPr>
          <w:rFonts w:asciiTheme="minorHAnsi" w:hAnsiTheme="minorHAnsi" w:cs="Arial"/>
          <w:sz w:val="22"/>
          <w:szCs w:val="22"/>
        </w:rPr>
        <w:t>19</w:t>
      </w:r>
      <w:r w:rsidRPr="00035E8D">
        <w:rPr>
          <w:rFonts w:asciiTheme="minorHAnsi" w:hAnsiTheme="minorHAnsi" w:cs="Arial"/>
          <w:sz w:val="22"/>
          <w:szCs w:val="22"/>
        </w:rPr>
        <w:t xml:space="preserve">] and with </w:t>
      </w:r>
      <w:r w:rsidR="00D2490A" w:rsidRPr="00035E8D">
        <w:rPr>
          <w:rFonts w:asciiTheme="minorHAnsi" w:hAnsiTheme="minorHAnsi" w:cs="Arial"/>
          <w:sz w:val="22"/>
          <w:szCs w:val="22"/>
        </w:rPr>
        <w:t xml:space="preserve">mechanical </w:t>
      </w:r>
      <w:r w:rsidRPr="00035E8D">
        <w:rPr>
          <w:rFonts w:asciiTheme="minorHAnsi" w:hAnsiTheme="minorHAnsi" w:cs="Arial"/>
          <w:sz w:val="22"/>
          <w:szCs w:val="22"/>
        </w:rPr>
        <w:t xml:space="preserve">properties already described in </w:t>
      </w:r>
      <w:r w:rsidR="00381328" w:rsidRPr="00035E8D">
        <w:rPr>
          <w:rFonts w:asciiTheme="minorHAnsi" w:hAnsiTheme="minorHAnsi" w:cs="Arial"/>
          <w:sz w:val="22"/>
          <w:szCs w:val="22"/>
        </w:rPr>
        <w:t xml:space="preserve">detail in </w:t>
      </w:r>
      <w:r w:rsidRPr="00035E8D">
        <w:rPr>
          <w:rFonts w:asciiTheme="minorHAnsi" w:hAnsiTheme="minorHAnsi" w:cs="Arial"/>
          <w:sz w:val="22"/>
          <w:szCs w:val="22"/>
        </w:rPr>
        <w:t>[</w:t>
      </w:r>
      <w:r w:rsidR="00420AE7" w:rsidRPr="00035E8D">
        <w:rPr>
          <w:rFonts w:asciiTheme="minorHAnsi" w:hAnsiTheme="minorHAnsi" w:cs="Arial"/>
          <w:sz w:val="22"/>
          <w:szCs w:val="22"/>
        </w:rPr>
        <w:t>11</w:t>
      </w:r>
      <w:r w:rsidR="00C9445B" w:rsidRPr="00035E8D">
        <w:rPr>
          <w:rFonts w:asciiTheme="minorHAnsi" w:hAnsiTheme="minorHAnsi" w:cs="Arial"/>
          <w:sz w:val="22"/>
          <w:szCs w:val="22"/>
        </w:rPr>
        <w:t xml:space="preserve">]. </w:t>
      </w:r>
      <w:r w:rsidR="00856E6B" w:rsidRPr="00035E8D">
        <w:rPr>
          <w:rFonts w:asciiTheme="minorHAnsi" w:hAnsiTheme="minorHAnsi" w:cs="Arial"/>
          <w:sz w:val="22"/>
          <w:szCs w:val="22"/>
        </w:rPr>
        <w:t xml:space="preserve">Many years of train </w:t>
      </w:r>
      <w:r w:rsidR="00075697" w:rsidRPr="00035E8D">
        <w:rPr>
          <w:rFonts w:asciiTheme="minorHAnsi" w:hAnsiTheme="minorHAnsi" w:cs="Arial"/>
          <w:sz w:val="22"/>
          <w:szCs w:val="22"/>
        </w:rPr>
        <w:t>maintenance</w:t>
      </w:r>
      <w:r w:rsidR="00856E6B" w:rsidRPr="00035E8D">
        <w:rPr>
          <w:rFonts w:asciiTheme="minorHAnsi" w:hAnsiTheme="minorHAnsi" w:cs="Arial"/>
          <w:sz w:val="22"/>
          <w:szCs w:val="22"/>
        </w:rPr>
        <w:t xml:space="preserve"> experience by Southeastern has revealed th</w:t>
      </w:r>
      <w:r w:rsidR="00842741" w:rsidRPr="00035E8D">
        <w:rPr>
          <w:rFonts w:asciiTheme="minorHAnsi" w:hAnsiTheme="minorHAnsi" w:cs="Arial"/>
          <w:sz w:val="22"/>
          <w:szCs w:val="22"/>
        </w:rPr>
        <w:t>at th</w:t>
      </w:r>
      <w:r w:rsidR="00856E6B" w:rsidRPr="00035E8D">
        <w:rPr>
          <w:rFonts w:asciiTheme="minorHAnsi" w:hAnsiTheme="minorHAnsi" w:cs="Arial"/>
          <w:sz w:val="22"/>
          <w:szCs w:val="22"/>
        </w:rPr>
        <w:t xml:space="preserve">e </w:t>
      </w:r>
      <w:r w:rsidR="00075697" w:rsidRPr="00035E8D">
        <w:rPr>
          <w:rFonts w:asciiTheme="minorHAnsi" w:hAnsiTheme="minorHAnsi" w:cs="Arial"/>
          <w:sz w:val="22"/>
          <w:szCs w:val="22"/>
        </w:rPr>
        <w:t xml:space="preserve">damage </w:t>
      </w:r>
      <w:r w:rsidR="00842741" w:rsidRPr="00035E8D">
        <w:rPr>
          <w:rFonts w:asciiTheme="minorHAnsi" w:hAnsiTheme="minorHAnsi" w:cs="Arial"/>
          <w:sz w:val="22"/>
          <w:szCs w:val="22"/>
        </w:rPr>
        <w:t xml:space="preserve">is invariably </w:t>
      </w:r>
      <w:r w:rsidR="00075697" w:rsidRPr="00035E8D">
        <w:rPr>
          <w:rFonts w:asciiTheme="minorHAnsi" w:hAnsiTheme="minorHAnsi" w:cs="Arial"/>
          <w:sz w:val="22"/>
          <w:szCs w:val="22"/>
        </w:rPr>
        <w:t>focused on the highly loaded, stationary outer ring. Upon receipt of the bearing, to enable examination, t</w:t>
      </w:r>
      <w:r w:rsidR="005D549A" w:rsidRPr="00035E8D">
        <w:rPr>
          <w:rFonts w:asciiTheme="minorHAnsi" w:hAnsiTheme="minorHAnsi" w:cs="Arial"/>
          <w:sz w:val="22"/>
          <w:szCs w:val="22"/>
        </w:rPr>
        <w:t xml:space="preserve">he damaged </w:t>
      </w:r>
      <w:r w:rsidR="00755403" w:rsidRPr="00035E8D">
        <w:rPr>
          <w:rFonts w:asciiTheme="minorHAnsi" w:hAnsiTheme="minorHAnsi" w:cs="Arial"/>
          <w:sz w:val="22"/>
          <w:szCs w:val="22"/>
        </w:rPr>
        <w:t>arc</w:t>
      </w:r>
      <w:r w:rsidR="005D549A" w:rsidRPr="00035E8D">
        <w:rPr>
          <w:rFonts w:asciiTheme="minorHAnsi" w:hAnsiTheme="minorHAnsi" w:cs="Arial"/>
          <w:sz w:val="22"/>
          <w:szCs w:val="22"/>
        </w:rPr>
        <w:t xml:space="preserve"> </w:t>
      </w:r>
      <w:r w:rsidR="00075697" w:rsidRPr="00035E8D">
        <w:rPr>
          <w:rFonts w:asciiTheme="minorHAnsi" w:hAnsiTheme="minorHAnsi" w:cs="Arial"/>
          <w:sz w:val="22"/>
          <w:szCs w:val="22"/>
        </w:rPr>
        <w:t>i</w:t>
      </w:r>
      <w:r w:rsidR="008A71A8" w:rsidRPr="00035E8D">
        <w:rPr>
          <w:rFonts w:asciiTheme="minorHAnsi" w:hAnsiTheme="minorHAnsi" w:cs="Arial"/>
          <w:sz w:val="22"/>
          <w:szCs w:val="22"/>
        </w:rPr>
        <w:t>s</w:t>
      </w:r>
      <w:r w:rsidR="005D549A" w:rsidRPr="00035E8D">
        <w:rPr>
          <w:rFonts w:asciiTheme="minorHAnsi" w:hAnsiTheme="minorHAnsi" w:cs="Arial"/>
          <w:sz w:val="22"/>
          <w:szCs w:val="22"/>
        </w:rPr>
        <w:t xml:space="preserve"> </w:t>
      </w:r>
      <w:r w:rsidR="00381328" w:rsidRPr="00035E8D">
        <w:rPr>
          <w:rFonts w:asciiTheme="minorHAnsi" w:hAnsiTheme="minorHAnsi" w:cs="Arial"/>
          <w:sz w:val="22"/>
          <w:szCs w:val="22"/>
        </w:rPr>
        <w:t>isolated [</w:t>
      </w:r>
      <w:r w:rsidR="00420AE7" w:rsidRPr="00035E8D">
        <w:rPr>
          <w:rFonts w:asciiTheme="minorHAnsi" w:hAnsiTheme="minorHAnsi" w:cs="Arial"/>
          <w:sz w:val="22"/>
          <w:szCs w:val="22"/>
        </w:rPr>
        <w:t>11</w:t>
      </w:r>
      <w:r w:rsidR="00755403" w:rsidRPr="00035E8D">
        <w:rPr>
          <w:rFonts w:asciiTheme="minorHAnsi" w:hAnsiTheme="minorHAnsi" w:cs="Arial"/>
          <w:sz w:val="22"/>
          <w:szCs w:val="22"/>
        </w:rPr>
        <w:t>]</w:t>
      </w:r>
      <w:r w:rsidR="00755403" w:rsidRPr="00035E8D">
        <w:rPr>
          <w:rFonts w:asciiTheme="minorHAnsi" w:hAnsiTheme="minorHAnsi" w:cstheme="minorBidi"/>
          <w:sz w:val="22"/>
          <w:szCs w:val="22"/>
        </w:rPr>
        <w:t xml:space="preserve"> from the rest of </w:t>
      </w:r>
      <w:r w:rsidR="00381328" w:rsidRPr="00035E8D">
        <w:rPr>
          <w:rFonts w:asciiTheme="minorHAnsi" w:hAnsiTheme="minorHAnsi" w:cstheme="minorBidi"/>
          <w:sz w:val="22"/>
          <w:szCs w:val="22"/>
        </w:rPr>
        <w:t xml:space="preserve">the outer ring </w:t>
      </w:r>
      <w:r w:rsidR="005D549A" w:rsidRPr="00035E8D">
        <w:rPr>
          <w:rFonts w:asciiTheme="minorHAnsi" w:hAnsiTheme="minorHAnsi" w:cstheme="minorBidi"/>
          <w:sz w:val="22"/>
          <w:szCs w:val="22"/>
        </w:rPr>
        <w:t>using water jet cutt</w:t>
      </w:r>
      <w:r w:rsidR="00075697" w:rsidRPr="00035E8D">
        <w:rPr>
          <w:rFonts w:asciiTheme="minorHAnsi" w:hAnsiTheme="minorHAnsi" w:cstheme="minorBidi"/>
          <w:sz w:val="22"/>
          <w:szCs w:val="22"/>
        </w:rPr>
        <w:t>ing</w:t>
      </w:r>
      <w:r w:rsidR="005D549A" w:rsidRPr="00035E8D">
        <w:rPr>
          <w:rFonts w:asciiTheme="minorHAnsi" w:hAnsiTheme="minorHAnsi" w:cstheme="minorBidi"/>
          <w:sz w:val="22"/>
          <w:szCs w:val="22"/>
        </w:rPr>
        <w:t xml:space="preserve"> </w:t>
      </w:r>
      <w:r w:rsidR="005D549A" w:rsidRPr="00035E8D">
        <w:rPr>
          <w:rFonts w:asciiTheme="minorHAnsi" w:hAnsiTheme="minorHAnsi"/>
          <w:sz w:val="22"/>
          <w:szCs w:val="22"/>
        </w:rPr>
        <w:t>(Safire, UK). Prior to cutting, black wax W (Apiezon Products M&amp;</w:t>
      </w:r>
      <w:r w:rsidR="00075697" w:rsidRPr="00035E8D">
        <w:rPr>
          <w:rFonts w:asciiTheme="minorHAnsi" w:hAnsiTheme="minorHAnsi"/>
          <w:sz w:val="22"/>
          <w:szCs w:val="22"/>
        </w:rPr>
        <w:t>I Materials Ltd) is</w:t>
      </w:r>
      <w:r w:rsidR="005D549A" w:rsidRPr="00035E8D">
        <w:rPr>
          <w:rFonts w:asciiTheme="minorHAnsi" w:hAnsiTheme="minorHAnsi"/>
          <w:sz w:val="22"/>
          <w:szCs w:val="22"/>
        </w:rPr>
        <w:t xml:space="preserve"> applied to the area of interest to protect </w:t>
      </w:r>
      <w:r w:rsidR="00381328" w:rsidRPr="00035E8D">
        <w:rPr>
          <w:rFonts w:asciiTheme="minorHAnsi" w:hAnsiTheme="minorHAnsi"/>
          <w:sz w:val="22"/>
          <w:szCs w:val="22"/>
        </w:rPr>
        <w:t>the damage</w:t>
      </w:r>
      <w:r w:rsidR="005D549A" w:rsidRPr="00035E8D">
        <w:rPr>
          <w:rFonts w:asciiTheme="minorHAnsi" w:hAnsiTheme="minorHAnsi"/>
          <w:sz w:val="22"/>
          <w:szCs w:val="22"/>
        </w:rPr>
        <w:t xml:space="preserve"> from any </w:t>
      </w:r>
      <w:r w:rsidR="00755403" w:rsidRPr="00035E8D">
        <w:rPr>
          <w:rFonts w:asciiTheme="minorHAnsi" w:hAnsiTheme="minorHAnsi"/>
          <w:sz w:val="22"/>
          <w:szCs w:val="22"/>
        </w:rPr>
        <w:t xml:space="preserve">further </w:t>
      </w:r>
      <w:r w:rsidR="005D549A" w:rsidRPr="00035E8D">
        <w:rPr>
          <w:rFonts w:asciiTheme="minorHAnsi" w:hAnsiTheme="minorHAnsi"/>
          <w:sz w:val="22"/>
          <w:szCs w:val="22"/>
        </w:rPr>
        <w:t xml:space="preserve">degradation. Due to the tendency of the bearing </w:t>
      </w:r>
      <w:r w:rsidR="00755403" w:rsidRPr="00035E8D">
        <w:rPr>
          <w:rFonts w:asciiTheme="minorHAnsi" w:hAnsiTheme="minorHAnsi"/>
          <w:sz w:val="22"/>
          <w:szCs w:val="22"/>
        </w:rPr>
        <w:t>steel</w:t>
      </w:r>
      <w:r w:rsidR="005D549A" w:rsidRPr="00035E8D">
        <w:rPr>
          <w:rFonts w:asciiTheme="minorHAnsi" w:hAnsiTheme="minorHAnsi"/>
          <w:sz w:val="22"/>
          <w:szCs w:val="22"/>
        </w:rPr>
        <w:t xml:space="preserve"> to corrode quickly, WD4</w:t>
      </w:r>
      <w:r w:rsidR="00075697" w:rsidRPr="00035E8D">
        <w:rPr>
          <w:rFonts w:asciiTheme="minorHAnsi" w:hAnsiTheme="minorHAnsi"/>
          <w:sz w:val="22"/>
          <w:szCs w:val="22"/>
        </w:rPr>
        <w:t>0 i</w:t>
      </w:r>
      <w:r w:rsidR="00C9445B" w:rsidRPr="00035E8D">
        <w:rPr>
          <w:rFonts w:asciiTheme="minorHAnsi" w:hAnsiTheme="minorHAnsi"/>
          <w:sz w:val="22"/>
          <w:szCs w:val="22"/>
        </w:rPr>
        <w:t xml:space="preserve">s liberally applied and </w:t>
      </w:r>
      <w:r w:rsidR="005D549A" w:rsidRPr="00035E8D">
        <w:rPr>
          <w:rFonts w:asciiTheme="minorHAnsi" w:hAnsiTheme="minorHAnsi"/>
          <w:sz w:val="22"/>
          <w:szCs w:val="22"/>
        </w:rPr>
        <w:t xml:space="preserve">sections </w:t>
      </w:r>
      <w:r w:rsidR="00075697" w:rsidRPr="00035E8D">
        <w:rPr>
          <w:rFonts w:asciiTheme="minorHAnsi" w:hAnsiTheme="minorHAnsi"/>
          <w:sz w:val="22"/>
          <w:szCs w:val="22"/>
        </w:rPr>
        <w:t>are always</w:t>
      </w:r>
      <w:r w:rsidR="00381328" w:rsidRPr="00035E8D">
        <w:rPr>
          <w:rFonts w:asciiTheme="minorHAnsi" w:hAnsiTheme="minorHAnsi"/>
          <w:sz w:val="22"/>
          <w:szCs w:val="22"/>
        </w:rPr>
        <w:t xml:space="preserve"> </w:t>
      </w:r>
      <w:r w:rsidR="005D549A" w:rsidRPr="00035E8D">
        <w:rPr>
          <w:rFonts w:asciiTheme="minorHAnsi" w:hAnsiTheme="minorHAnsi"/>
          <w:sz w:val="22"/>
          <w:szCs w:val="22"/>
        </w:rPr>
        <w:t>stored in low humidity containers.</w:t>
      </w:r>
    </w:p>
    <w:p w14:paraId="63E8F77B" w14:textId="2ED52FDF" w:rsidR="0026796F" w:rsidRPr="00035E8D" w:rsidRDefault="00D25810" w:rsidP="009E5040">
      <w:pPr>
        <w:spacing w:line="360" w:lineRule="auto"/>
        <w:rPr>
          <w:rFonts w:asciiTheme="minorHAnsi" w:hAnsiTheme="minorHAnsi" w:cs="Arial"/>
          <w:sz w:val="22"/>
          <w:szCs w:val="22"/>
        </w:rPr>
      </w:pPr>
      <w:r w:rsidRPr="00035E8D">
        <w:rPr>
          <w:rFonts w:asciiTheme="minorHAnsi" w:hAnsiTheme="minorHAnsi"/>
          <w:sz w:val="22"/>
          <w:szCs w:val="22"/>
        </w:rPr>
        <w:t xml:space="preserve">The arc shape </w:t>
      </w:r>
      <w:r w:rsidR="007E2D3D" w:rsidRPr="00035E8D">
        <w:rPr>
          <w:rFonts w:asciiTheme="minorHAnsi" w:hAnsiTheme="minorHAnsi"/>
          <w:sz w:val="22"/>
          <w:szCs w:val="22"/>
        </w:rPr>
        <w:t>invited a variety of analysis</w:t>
      </w:r>
      <w:r w:rsidR="008A71A8" w:rsidRPr="00035E8D">
        <w:rPr>
          <w:rFonts w:asciiTheme="minorHAnsi" w:hAnsiTheme="minorHAnsi"/>
          <w:sz w:val="22"/>
          <w:szCs w:val="22"/>
        </w:rPr>
        <w:t xml:space="preserve"> techniques.</w:t>
      </w:r>
      <w:r w:rsidR="00F94A61" w:rsidRPr="00035E8D">
        <w:rPr>
          <w:rFonts w:asciiTheme="minorHAnsi" w:hAnsiTheme="minorHAnsi"/>
          <w:sz w:val="22"/>
          <w:szCs w:val="22"/>
        </w:rPr>
        <w:t xml:space="preserve"> </w:t>
      </w:r>
      <w:r w:rsidR="00F94A61" w:rsidRPr="00035E8D">
        <w:rPr>
          <w:rFonts w:asciiTheme="minorHAnsi" w:hAnsiTheme="minorHAnsi" w:cstheme="minorBidi"/>
          <w:sz w:val="22"/>
          <w:szCs w:val="22"/>
        </w:rPr>
        <w:t xml:space="preserve">An Alicona </w:t>
      </w:r>
      <w:r w:rsidR="007E2D3D" w:rsidRPr="00035E8D">
        <w:rPr>
          <w:rFonts w:asciiTheme="minorHAnsi" w:hAnsiTheme="minorHAnsi" w:cstheme="minorBidi"/>
          <w:sz w:val="22"/>
          <w:szCs w:val="22"/>
        </w:rPr>
        <w:t>‘</w:t>
      </w:r>
      <w:r w:rsidR="00F94A61" w:rsidRPr="00035E8D">
        <w:rPr>
          <w:rFonts w:asciiTheme="minorHAnsi" w:hAnsiTheme="minorHAnsi" w:cstheme="minorBidi"/>
          <w:sz w:val="22"/>
          <w:szCs w:val="22"/>
        </w:rPr>
        <w:t>InfiniteFocus 3D</w:t>
      </w:r>
      <w:r w:rsidR="007E2D3D" w:rsidRPr="00035E8D">
        <w:rPr>
          <w:rFonts w:asciiTheme="minorHAnsi" w:hAnsiTheme="minorHAnsi" w:cstheme="minorBidi"/>
          <w:sz w:val="22"/>
          <w:szCs w:val="22"/>
        </w:rPr>
        <w:t>’</w:t>
      </w:r>
      <w:r w:rsidR="00F94A61" w:rsidRPr="00035E8D">
        <w:rPr>
          <w:rFonts w:asciiTheme="minorHAnsi" w:hAnsiTheme="minorHAnsi" w:cstheme="minorBidi"/>
          <w:sz w:val="22"/>
          <w:szCs w:val="22"/>
        </w:rPr>
        <w:t xml:space="preserve"> optical non-contact profilometer was used to record the form and surface roughness of </w:t>
      </w:r>
      <w:r w:rsidR="00D91957" w:rsidRPr="00035E8D">
        <w:rPr>
          <w:rFonts w:asciiTheme="minorHAnsi" w:hAnsiTheme="minorHAnsi" w:cstheme="minorBidi"/>
          <w:sz w:val="22"/>
          <w:szCs w:val="22"/>
        </w:rPr>
        <w:t>the</w:t>
      </w:r>
      <w:r w:rsidR="00F94A61" w:rsidRPr="00035E8D">
        <w:rPr>
          <w:rFonts w:asciiTheme="minorHAnsi" w:hAnsiTheme="minorHAnsi" w:cstheme="minorBidi"/>
          <w:sz w:val="22"/>
          <w:szCs w:val="22"/>
        </w:rPr>
        <w:t xml:space="preserve"> damage.</w:t>
      </w:r>
      <w:r w:rsidR="007E2D3D" w:rsidRPr="00035E8D">
        <w:rPr>
          <w:rFonts w:asciiTheme="minorHAnsi" w:hAnsiTheme="minorHAnsi" w:cstheme="minorBidi"/>
          <w:sz w:val="22"/>
          <w:szCs w:val="22"/>
        </w:rPr>
        <w:t xml:space="preserve"> </w:t>
      </w:r>
      <w:r w:rsidR="00075697" w:rsidRPr="00035E8D">
        <w:rPr>
          <w:rFonts w:asciiTheme="minorHAnsi" w:hAnsiTheme="minorHAnsi" w:cstheme="minorBidi"/>
          <w:sz w:val="22"/>
          <w:szCs w:val="22"/>
        </w:rPr>
        <w:t>However</w:t>
      </w:r>
      <w:r w:rsidR="00842741" w:rsidRPr="00035E8D">
        <w:rPr>
          <w:rFonts w:asciiTheme="minorHAnsi" w:hAnsiTheme="minorHAnsi" w:cstheme="minorBidi"/>
          <w:sz w:val="22"/>
          <w:szCs w:val="22"/>
        </w:rPr>
        <w:t>,</w:t>
      </w:r>
      <w:r w:rsidR="00075697" w:rsidRPr="00035E8D">
        <w:rPr>
          <w:rFonts w:asciiTheme="minorHAnsi" w:hAnsiTheme="minorHAnsi" w:cstheme="minorBidi"/>
          <w:sz w:val="22"/>
          <w:szCs w:val="22"/>
        </w:rPr>
        <w:t xml:space="preserve"> o</w:t>
      </w:r>
      <w:r w:rsidR="007E2D3D" w:rsidRPr="00035E8D">
        <w:rPr>
          <w:rFonts w:asciiTheme="minorHAnsi" w:hAnsiTheme="minorHAnsi" w:cstheme="minorBidi"/>
          <w:sz w:val="22"/>
          <w:szCs w:val="22"/>
        </w:rPr>
        <w:t>nly</w:t>
      </w:r>
      <w:r w:rsidR="00F94A61" w:rsidRPr="00035E8D">
        <w:rPr>
          <w:rFonts w:asciiTheme="minorHAnsi" w:hAnsiTheme="minorHAnsi" w:cstheme="minorBidi"/>
          <w:sz w:val="22"/>
          <w:szCs w:val="22"/>
        </w:rPr>
        <w:t xml:space="preserve"> bearings with smaller damage</w:t>
      </w:r>
      <w:r w:rsidR="007E2D3D" w:rsidRPr="00035E8D">
        <w:rPr>
          <w:rFonts w:asciiTheme="minorHAnsi" w:hAnsiTheme="minorHAnsi" w:cstheme="minorBidi"/>
          <w:sz w:val="22"/>
          <w:szCs w:val="22"/>
        </w:rPr>
        <w:t>d areas</w:t>
      </w:r>
      <w:r w:rsidR="00F94A61" w:rsidRPr="00035E8D">
        <w:rPr>
          <w:rFonts w:asciiTheme="minorHAnsi" w:hAnsiTheme="minorHAnsi" w:cstheme="minorBidi"/>
          <w:sz w:val="22"/>
          <w:szCs w:val="22"/>
        </w:rPr>
        <w:t xml:space="preserve"> could </w:t>
      </w:r>
      <w:r w:rsidR="007E2D3D" w:rsidRPr="00035E8D">
        <w:rPr>
          <w:rFonts w:asciiTheme="minorHAnsi" w:hAnsiTheme="minorHAnsi" w:cstheme="minorBidi"/>
          <w:sz w:val="22"/>
          <w:szCs w:val="22"/>
        </w:rPr>
        <w:t xml:space="preserve">fit </w:t>
      </w:r>
      <w:r w:rsidR="00E23FBD" w:rsidRPr="00035E8D">
        <w:rPr>
          <w:rFonts w:asciiTheme="minorHAnsi" w:hAnsiTheme="minorHAnsi" w:cstheme="minorBidi"/>
          <w:sz w:val="22"/>
          <w:szCs w:val="22"/>
        </w:rPr>
        <w:t xml:space="preserve">on </w:t>
      </w:r>
      <w:r w:rsidR="007E2D3D" w:rsidRPr="00035E8D">
        <w:rPr>
          <w:rFonts w:asciiTheme="minorHAnsi" w:hAnsiTheme="minorHAnsi" w:cstheme="minorBidi"/>
          <w:sz w:val="22"/>
          <w:szCs w:val="22"/>
        </w:rPr>
        <w:t xml:space="preserve">the </w:t>
      </w:r>
      <w:r w:rsidR="00F94A61" w:rsidRPr="00035E8D">
        <w:rPr>
          <w:rFonts w:asciiTheme="minorHAnsi" w:hAnsiTheme="minorHAnsi" w:cstheme="minorBidi"/>
          <w:sz w:val="22"/>
          <w:szCs w:val="22"/>
        </w:rPr>
        <w:t>Alicona</w:t>
      </w:r>
      <w:r w:rsidR="007E2D3D" w:rsidRPr="00035E8D">
        <w:rPr>
          <w:rFonts w:asciiTheme="minorHAnsi" w:hAnsiTheme="minorHAnsi" w:cstheme="minorBidi"/>
          <w:sz w:val="22"/>
          <w:szCs w:val="22"/>
        </w:rPr>
        <w:t xml:space="preserve"> </w:t>
      </w:r>
      <w:r w:rsidR="00E23FBD" w:rsidRPr="00035E8D">
        <w:rPr>
          <w:rFonts w:asciiTheme="minorHAnsi" w:hAnsiTheme="minorHAnsi" w:cstheme="minorBidi"/>
          <w:sz w:val="22"/>
          <w:szCs w:val="22"/>
        </w:rPr>
        <w:t>sample stage</w:t>
      </w:r>
      <w:r w:rsidR="00F94A61" w:rsidRPr="00035E8D">
        <w:rPr>
          <w:rFonts w:asciiTheme="minorHAnsi" w:hAnsiTheme="minorHAnsi" w:cstheme="minorBidi"/>
          <w:sz w:val="22"/>
          <w:szCs w:val="22"/>
        </w:rPr>
        <w:t xml:space="preserve">. </w:t>
      </w:r>
      <w:r w:rsidR="007E2D3D" w:rsidRPr="00035E8D">
        <w:rPr>
          <w:rFonts w:asciiTheme="minorHAnsi" w:hAnsiTheme="minorHAnsi" w:cstheme="minorBidi"/>
          <w:sz w:val="22"/>
          <w:szCs w:val="22"/>
        </w:rPr>
        <w:t>B</w:t>
      </w:r>
      <w:r w:rsidR="00F94A61" w:rsidRPr="00035E8D">
        <w:rPr>
          <w:rFonts w:asciiTheme="minorHAnsi" w:hAnsiTheme="minorHAnsi" w:cstheme="minorBidi"/>
          <w:sz w:val="22"/>
          <w:szCs w:val="22"/>
        </w:rPr>
        <w:t xml:space="preserve">earings </w:t>
      </w:r>
      <w:r w:rsidR="00171FAE" w:rsidRPr="00035E8D">
        <w:rPr>
          <w:rFonts w:asciiTheme="minorHAnsi" w:hAnsiTheme="minorHAnsi" w:cstheme="minorBidi"/>
          <w:sz w:val="22"/>
          <w:szCs w:val="22"/>
        </w:rPr>
        <w:t xml:space="preserve">with </w:t>
      </w:r>
      <w:r w:rsidR="007E2D3D" w:rsidRPr="00035E8D">
        <w:rPr>
          <w:rFonts w:asciiTheme="minorHAnsi" w:hAnsiTheme="minorHAnsi" w:cstheme="minorBidi"/>
          <w:sz w:val="22"/>
          <w:szCs w:val="22"/>
        </w:rPr>
        <w:t>more extensive damage</w:t>
      </w:r>
      <w:r w:rsidR="00F94A61" w:rsidRPr="00035E8D">
        <w:rPr>
          <w:rFonts w:asciiTheme="minorHAnsi" w:hAnsiTheme="minorHAnsi" w:cstheme="minorBidi"/>
          <w:sz w:val="22"/>
          <w:szCs w:val="22"/>
        </w:rPr>
        <w:t xml:space="preserve"> were </w:t>
      </w:r>
      <w:r w:rsidR="00171FAE" w:rsidRPr="00035E8D">
        <w:rPr>
          <w:rFonts w:asciiTheme="minorHAnsi" w:hAnsiTheme="minorHAnsi" w:cstheme="minorBidi"/>
          <w:sz w:val="22"/>
          <w:szCs w:val="22"/>
        </w:rPr>
        <w:t xml:space="preserve">examined </w:t>
      </w:r>
      <w:r w:rsidR="00F94A61" w:rsidRPr="00035E8D">
        <w:rPr>
          <w:rFonts w:asciiTheme="minorHAnsi" w:hAnsiTheme="minorHAnsi" w:cstheme="minorBidi"/>
          <w:sz w:val="22"/>
          <w:szCs w:val="22"/>
        </w:rPr>
        <w:t>using a</w:t>
      </w:r>
      <w:r w:rsidR="00992BA8" w:rsidRPr="00035E8D">
        <w:rPr>
          <w:rFonts w:asciiTheme="minorHAnsi" w:hAnsiTheme="minorHAnsi" w:cs="Arial"/>
          <w:sz w:val="22"/>
          <w:szCs w:val="22"/>
        </w:rPr>
        <w:t xml:space="preserve"> </w:t>
      </w:r>
      <w:r w:rsidR="00171FAE" w:rsidRPr="00035E8D">
        <w:rPr>
          <w:rFonts w:asciiTheme="minorHAnsi" w:hAnsiTheme="minorHAnsi" w:cs="Arial"/>
          <w:sz w:val="22"/>
          <w:szCs w:val="22"/>
        </w:rPr>
        <w:t>contact profilometer</w:t>
      </w:r>
      <w:r w:rsidR="00D91957" w:rsidRPr="00035E8D">
        <w:rPr>
          <w:rFonts w:asciiTheme="minorHAnsi" w:hAnsiTheme="minorHAnsi" w:cs="Arial"/>
          <w:sz w:val="22"/>
          <w:szCs w:val="22"/>
        </w:rPr>
        <w:t xml:space="preserve"> </w:t>
      </w:r>
      <w:r w:rsidR="007E2D3D" w:rsidRPr="00035E8D">
        <w:rPr>
          <w:rFonts w:asciiTheme="minorHAnsi" w:hAnsiTheme="minorHAnsi" w:cs="Arial"/>
          <w:sz w:val="22"/>
          <w:szCs w:val="22"/>
        </w:rPr>
        <w:t>‘</w:t>
      </w:r>
      <w:r w:rsidR="007E2D3D" w:rsidRPr="00035E8D">
        <w:rPr>
          <w:rFonts w:asciiTheme="minorHAnsi" w:hAnsiTheme="minorHAnsi"/>
          <w:sz w:val="22"/>
          <w:szCs w:val="22"/>
        </w:rPr>
        <w:t xml:space="preserve">Form </w:t>
      </w:r>
      <w:r w:rsidR="007E2D3D" w:rsidRPr="00035E8D">
        <w:rPr>
          <w:rFonts w:asciiTheme="minorHAnsi" w:hAnsiTheme="minorHAnsi" w:cs="Arial"/>
          <w:sz w:val="22"/>
          <w:szCs w:val="22"/>
        </w:rPr>
        <w:t>Talysurf-120L’</w:t>
      </w:r>
      <w:r w:rsidR="00591ED0" w:rsidRPr="00035E8D">
        <w:rPr>
          <w:rFonts w:asciiTheme="minorHAnsi" w:hAnsiTheme="minorHAnsi" w:cs="Arial"/>
          <w:sz w:val="22"/>
          <w:szCs w:val="22"/>
        </w:rPr>
        <w:t>, which measures</w:t>
      </w:r>
      <w:r w:rsidR="009D295E" w:rsidRPr="00035E8D">
        <w:rPr>
          <w:rFonts w:asciiTheme="minorHAnsi" w:hAnsiTheme="minorHAnsi" w:cs="Arial"/>
          <w:sz w:val="22"/>
          <w:szCs w:val="22"/>
        </w:rPr>
        <w:t xml:space="preserve"> vertical displacement</w:t>
      </w:r>
      <w:r w:rsidR="009E5040" w:rsidRPr="00035E8D">
        <w:rPr>
          <w:rFonts w:asciiTheme="minorHAnsi" w:hAnsiTheme="minorHAnsi" w:cs="Arial"/>
          <w:sz w:val="22"/>
          <w:szCs w:val="22"/>
        </w:rPr>
        <w:t xml:space="preserve"> in 2D</w:t>
      </w:r>
      <w:r w:rsidR="009D295E" w:rsidRPr="00035E8D">
        <w:rPr>
          <w:rFonts w:asciiTheme="minorHAnsi" w:hAnsiTheme="minorHAnsi" w:cs="Arial"/>
          <w:sz w:val="22"/>
          <w:szCs w:val="22"/>
        </w:rPr>
        <w:t xml:space="preserve">. </w:t>
      </w:r>
      <w:r w:rsidR="00F613C7" w:rsidRPr="00035E8D">
        <w:rPr>
          <w:rFonts w:asciiTheme="minorHAnsi" w:hAnsiTheme="minorHAnsi" w:cs="Arial"/>
          <w:sz w:val="22"/>
          <w:szCs w:val="22"/>
        </w:rPr>
        <w:t>Th</w:t>
      </w:r>
      <w:r w:rsidR="007E2D3D" w:rsidRPr="00035E8D">
        <w:rPr>
          <w:rFonts w:asciiTheme="minorHAnsi" w:hAnsiTheme="minorHAnsi" w:cs="Arial"/>
          <w:sz w:val="22"/>
          <w:szCs w:val="22"/>
        </w:rPr>
        <w:t>is contact profilometry was</w:t>
      </w:r>
      <w:r w:rsidR="00F613C7" w:rsidRPr="00035E8D">
        <w:rPr>
          <w:rFonts w:asciiTheme="minorHAnsi" w:hAnsiTheme="minorHAnsi" w:cs="Arial"/>
          <w:sz w:val="22"/>
          <w:szCs w:val="22"/>
        </w:rPr>
        <w:t xml:space="preserve"> carried out </w:t>
      </w:r>
      <w:r w:rsidR="007E2D3D" w:rsidRPr="00035E8D">
        <w:rPr>
          <w:rFonts w:asciiTheme="minorHAnsi" w:hAnsiTheme="minorHAnsi" w:cs="Arial"/>
          <w:sz w:val="22"/>
          <w:szCs w:val="22"/>
        </w:rPr>
        <w:t>at</w:t>
      </w:r>
      <w:r w:rsidR="00F613C7" w:rsidRPr="00035E8D">
        <w:rPr>
          <w:rFonts w:asciiTheme="minorHAnsi" w:hAnsiTheme="minorHAnsi" w:cs="Arial"/>
          <w:sz w:val="22"/>
          <w:szCs w:val="22"/>
        </w:rPr>
        <w:t xml:space="preserve"> a speed of 0.5 mm/s </w:t>
      </w:r>
      <w:r w:rsidR="007E2D3D" w:rsidRPr="00035E8D">
        <w:rPr>
          <w:rFonts w:asciiTheme="minorHAnsi" w:hAnsiTheme="minorHAnsi" w:cs="Arial"/>
          <w:sz w:val="22"/>
          <w:szCs w:val="22"/>
        </w:rPr>
        <w:t>with</w:t>
      </w:r>
      <w:r w:rsidR="00F613C7" w:rsidRPr="00035E8D">
        <w:rPr>
          <w:rFonts w:asciiTheme="minorHAnsi" w:hAnsiTheme="minorHAnsi" w:cs="Arial"/>
          <w:sz w:val="22"/>
          <w:szCs w:val="22"/>
        </w:rPr>
        <w:t xml:space="preserve"> </w:t>
      </w:r>
      <w:r w:rsidR="008A5AA6" w:rsidRPr="00035E8D">
        <w:rPr>
          <w:rFonts w:asciiTheme="minorHAnsi" w:hAnsiTheme="minorHAnsi" w:cs="Arial"/>
          <w:sz w:val="22"/>
          <w:szCs w:val="22"/>
        </w:rPr>
        <w:t>a diamond</w:t>
      </w:r>
      <w:r w:rsidR="00F613C7" w:rsidRPr="00035E8D">
        <w:rPr>
          <w:rFonts w:asciiTheme="minorHAnsi" w:hAnsiTheme="minorHAnsi" w:cs="Arial"/>
          <w:sz w:val="22"/>
          <w:szCs w:val="22"/>
        </w:rPr>
        <w:t xml:space="preserve"> </w:t>
      </w:r>
      <w:r w:rsidR="008A5AA6" w:rsidRPr="00035E8D">
        <w:rPr>
          <w:rFonts w:asciiTheme="minorHAnsi" w:hAnsiTheme="minorHAnsi" w:cs="Arial"/>
          <w:sz w:val="22"/>
          <w:szCs w:val="22"/>
        </w:rPr>
        <w:t xml:space="preserve">tip </w:t>
      </w:r>
      <w:r w:rsidR="00F613C7" w:rsidRPr="00035E8D">
        <w:rPr>
          <w:rFonts w:asciiTheme="minorHAnsi" w:hAnsiTheme="minorHAnsi" w:cs="Arial"/>
          <w:sz w:val="22"/>
          <w:szCs w:val="22"/>
        </w:rPr>
        <w:t xml:space="preserve">stylus </w:t>
      </w:r>
      <w:r w:rsidR="008A5AA6" w:rsidRPr="00035E8D">
        <w:rPr>
          <w:rFonts w:asciiTheme="minorHAnsi" w:hAnsiTheme="minorHAnsi" w:cs="Arial"/>
          <w:sz w:val="22"/>
          <w:szCs w:val="22"/>
        </w:rPr>
        <w:t>with a 2 µm radius.</w:t>
      </w:r>
      <w:r w:rsidR="00F613C7" w:rsidRPr="00035E8D">
        <w:rPr>
          <w:rFonts w:asciiTheme="minorHAnsi" w:hAnsiTheme="minorHAnsi" w:cs="Arial"/>
          <w:sz w:val="22"/>
          <w:szCs w:val="22"/>
        </w:rPr>
        <w:t xml:space="preserve"> </w:t>
      </w:r>
      <w:r w:rsidR="001F12EE" w:rsidRPr="00035E8D">
        <w:rPr>
          <w:rFonts w:asciiTheme="minorHAnsi" w:hAnsiTheme="minorHAnsi" w:cs="Arial"/>
          <w:sz w:val="22"/>
          <w:szCs w:val="22"/>
        </w:rPr>
        <w:t xml:space="preserve">The </w:t>
      </w:r>
      <w:r w:rsidR="007E2D3D" w:rsidRPr="00035E8D">
        <w:rPr>
          <w:rFonts w:asciiTheme="minorHAnsi" w:hAnsiTheme="minorHAnsi" w:cs="Arial"/>
          <w:sz w:val="22"/>
          <w:szCs w:val="22"/>
        </w:rPr>
        <w:t>form</w:t>
      </w:r>
      <w:r w:rsidR="001F12EE" w:rsidRPr="00035E8D">
        <w:rPr>
          <w:rFonts w:asciiTheme="minorHAnsi" w:hAnsiTheme="minorHAnsi" w:cs="Arial"/>
          <w:sz w:val="22"/>
          <w:szCs w:val="22"/>
        </w:rPr>
        <w:t xml:space="preserve"> of the </w:t>
      </w:r>
      <w:r w:rsidR="00DF7373" w:rsidRPr="00035E8D">
        <w:rPr>
          <w:rFonts w:asciiTheme="minorHAnsi" w:hAnsiTheme="minorHAnsi" w:cs="Arial"/>
          <w:sz w:val="22"/>
          <w:szCs w:val="22"/>
        </w:rPr>
        <w:t xml:space="preserve">race </w:t>
      </w:r>
      <w:r w:rsidR="009A5CC7" w:rsidRPr="00035E8D">
        <w:rPr>
          <w:rFonts w:asciiTheme="minorHAnsi" w:hAnsiTheme="minorHAnsi" w:cs="Arial"/>
          <w:sz w:val="22"/>
          <w:szCs w:val="22"/>
        </w:rPr>
        <w:t xml:space="preserve">was </w:t>
      </w:r>
      <w:r w:rsidR="00591ED0" w:rsidRPr="00035E8D">
        <w:rPr>
          <w:rFonts w:asciiTheme="minorHAnsi" w:hAnsiTheme="minorHAnsi" w:cs="Arial"/>
          <w:sz w:val="22"/>
          <w:szCs w:val="22"/>
        </w:rPr>
        <w:t>subtracted</w:t>
      </w:r>
      <w:r w:rsidR="009A5CC7" w:rsidRPr="00035E8D">
        <w:rPr>
          <w:rFonts w:asciiTheme="minorHAnsi" w:hAnsiTheme="minorHAnsi" w:cs="Arial"/>
          <w:sz w:val="22"/>
          <w:szCs w:val="22"/>
        </w:rPr>
        <w:t xml:space="preserve"> </w:t>
      </w:r>
      <w:r w:rsidR="00633A8B" w:rsidRPr="00035E8D">
        <w:rPr>
          <w:rFonts w:asciiTheme="minorHAnsi" w:hAnsiTheme="minorHAnsi" w:cs="Arial"/>
          <w:sz w:val="22"/>
          <w:szCs w:val="22"/>
        </w:rPr>
        <w:t>from the measured profile</w:t>
      </w:r>
      <w:r w:rsidR="00D91957" w:rsidRPr="00035E8D">
        <w:rPr>
          <w:rFonts w:asciiTheme="minorHAnsi" w:hAnsiTheme="minorHAnsi" w:cs="Arial"/>
          <w:sz w:val="22"/>
          <w:szCs w:val="22"/>
        </w:rPr>
        <w:t>s</w:t>
      </w:r>
      <w:r w:rsidR="009A5CC7" w:rsidRPr="00035E8D">
        <w:rPr>
          <w:rFonts w:asciiTheme="minorHAnsi" w:hAnsiTheme="minorHAnsi" w:cs="Arial"/>
          <w:sz w:val="22"/>
          <w:szCs w:val="22"/>
        </w:rPr>
        <w:t xml:space="preserve"> and th</w:t>
      </w:r>
      <w:r w:rsidR="00CC0C57" w:rsidRPr="00035E8D">
        <w:rPr>
          <w:rFonts w:asciiTheme="minorHAnsi" w:hAnsiTheme="minorHAnsi" w:cs="Arial"/>
          <w:sz w:val="22"/>
          <w:szCs w:val="22"/>
        </w:rPr>
        <w:t xml:space="preserve">e data from </w:t>
      </w:r>
      <w:r w:rsidR="009A5CC7" w:rsidRPr="00035E8D">
        <w:rPr>
          <w:rFonts w:asciiTheme="minorHAnsi" w:hAnsiTheme="minorHAnsi" w:cs="Arial"/>
          <w:sz w:val="22"/>
          <w:szCs w:val="22"/>
        </w:rPr>
        <w:t>21</w:t>
      </w:r>
      <w:r w:rsidR="009D295E" w:rsidRPr="00035E8D">
        <w:rPr>
          <w:rFonts w:asciiTheme="minorHAnsi" w:hAnsiTheme="minorHAnsi" w:cs="Arial"/>
          <w:sz w:val="22"/>
          <w:szCs w:val="22"/>
        </w:rPr>
        <w:t xml:space="preserve"> traces </w:t>
      </w:r>
      <w:r w:rsidR="00992BA8" w:rsidRPr="00035E8D">
        <w:rPr>
          <w:rFonts w:asciiTheme="minorHAnsi" w:hAnsiTheme="minorHAnsi" w:cs="Arial"/>
          <w:sz w:val="22"/>
          <w:szCs w:val="22"/>
        </w:rPr>
        <w:t>measured</w:t>
      </w:r>
      <w:r w:rsidR="009D295E" w:rsidRPr="00035E8D">
        <w:rPr>
          <w:rFonts w:asciiTheme="minorHAnsi" w:hAnsiTheme="minorHAnsi" w:cs="Arial"/>
          <w:sz w:val="22"/>
          <w:szCs w:val="22"/>
        </w:rPr>
        <w:t xml:space="preserve"> 2 mm apart </w:t>
      </w:r>
      <w:r w:rsidR="009A5CC7" w:rsidRPr="00035E8D">
        <w:rPr>
          <w:rFonts w:asciiTheme="minorHAnsi" w:hAnsiTheme="minorHAnsi" w:cs="Arial"/>
          <w:sz w:val="22"/>
          <w:szCs w:val="22"/>
        </w:rPr>
        <w:t>were</w:t>
      </w:r>
      <w:r w:rsidR="00992BA8" w:rsidRPr="00035E8D">
        <w:rPr>
          <w:rFonts w:asciiTheme="minorHAnsi" w:hAnsiTheme="minorHAnsi" w:cs="Arial"/>
          <w:sz w:val="22"/>
          <w:szCs w:val="22"/>
        </w:rPr>
        <w:t xml:space="preserve"> </w:t>
      </w:r>
      <w:r w:rsidR="009A5CC7" w:rsidRPr="00035E8D">
        <w:rPr>
          <w:rFonts w:asciiTheme="minorHAnsi" w:hAnsiTheme="minorHAnsi" w:cs="Arial"/>
          <w:sz w:val="22"/>
          <w:szCs w:val="22"/>
        </w:rPr>
        <w:t xml:space="preserve">plotted </w:t>
      </w:r>
      <w:r w:rsidR="00992BA8" w:rsidRPr="00035E8D">
        <w:rPr>
          <w:rFonts w:asciiTheme="minorHAnsi" w:hAnsiTheme="minorHAnsi" w:cs="Arial"/>
          <w:sz w:val="22"/>
          <w:szCs w:val="22"/>
        </w:rPr>
        <w:t>produc</w:t>
      </w:r>
      <w:r w:rsidR="009A5CC7" w:rsidRPr="00035E8D">
        <w:rPr>
          <w:rFonts w:asciiTheme="minorHAnsi" w:hAnsiTheme="minorHAnsi" w:cs="Arial"/>
          <w:sz w:val="22"/>
          <w:szCs w:val="22"/>
        </w:rPr>
        <w:t>ing</w:t>
      </w:r>
      <w:r w:rsidR="00992BA8" w:rsidRPr="00035E8D">
        <w:rPr>
          <w:rFonts w:asciiTheme="minorHAnsi" w:hAnsiTheme="minorHAnsi" w:cs="Arial"/>
          <w:sz w:val="22"/>
          <w:szCs w:val="22"/>
        </w:rPr>
        <w:t xml:space="preserve"> a 3D map of the damage</w:t>
      </w:r>
      <w:r w:rsidR="00581EE6" w:rsidRPr="00035E8D">
        <w:rPr>
          <w:rFonts w:asciiTheme="minorHAnsi" w:hAnsiTheme="minorHAnsi" w:cs="Arial"/>
          <w:sz w:val="22"/>
          <w:szCs w:val="22"/>
        </w:rPr>
        <w:t>.</w:t>
      </w:r>
      <w:r w:rsidR="0026796F" w:rsidRPr="00035E8D">
        <w:rPr>
          <w:rFonts w:asciiTheme="minorHAnsi" w:hAnsiTheme="minorHAnsi" w:cs="Arial"/>
          <w:sz w:val="22"/>
          <w:szCs w:val="22"/>
        </w:rPr>
        <w:t xml:space="preserve"> </w:t>
      </w:r>
      <w:r w:rsidR="00D91957" w:rsidRPr="00035E8D">
        <w:rPr>
          <w:rFonts w:asciiTheme="minorHAnsi" w:hAnsiTheme="minorHAnsi" w:cs="Arial"/>
          <w:sz w:val="22"/>
          <w:szCs w:val="22"/>
        </w:rPr>
        <w:t>From these data t</w:t>
      </w:r>
      <w:r w:rsidR="0026796F" w:rsidRPr="00035E8D">
        <w:rPr>
          <w:rFonts w:asciiTheme="minorHAnsi" w:hAnsiTheme="minorHAnsi" w:cs="Arial"/>
          <w:sz w:val="22"/>
          <w:szCs w:val="22"/>
        </w:rPr>
        <w:t xml:space="preserve">he volume loss could be </w:t>
      </w:r>
      <w:r w:rsidR="00D91957" w:rsidRPr="00035E8D">
        <w:rPr>
          <w:rFonts w:asciiTheme="minorHAnsi" w:hAnsiTheme="minorHAnsi" w:cs="Arial"/>
          <w:sz w:val="22"/>
          <w:szCs w:val="22"/>
        </w:rPr>
        <w:t xml:space="preserve">approximately </w:t>
      </w:r>
      <w:r w:rsidR="0026796F" w:rsidRPr="00035E8D">
        <w:rPr>
          <w:rFonts w:asciiTheme="minorHAnsi" w:hAnsiTheme="minorHAnsi" w:cs="Arial"/>
          <w:sz w:val="22"/>
          <w:szCs w:val="22"/>
        </w:rPr>
        <w:t xml:space="preserve">calculated by </w:t>
      </w:r>
      <w:r w:rsidR="00591ED0" w:rsidRPr="00035E8D">
        <w:rPr>
          <w:rFonts w:asciiTheme="minorHAnsi" w:hAnsiTheme="minorHAnsi" w:cs="Arial"/>
          <w:sz w:val="22"/>
          <w:szCs w:val="22"/>
        </w:rPr>
        <w:t>totalling</w:t>
      </w:r>
      <w:r w:rsidR="0026796F" w:rsidRPr="00035E8D">
        <w:rPr>
          <w:rFonts w:asciiTheme="minorHAnsi" w:hAnsiTheme="minorHAnsi" w:cs="Arial"/>
          <w:sz w:val="22"/>
          <w:szCs w:val="22"/>
        </w:rPr>
        <w:t xml:space="preserve"> the area loss for all the slices </w:t>
      </w:r>
      <w:r w:rsidR="00591ED0" w:rsidRPr="00035E8D">
        <w:rPr>
          <w:rFonts w:asciiTheme="minorHAnsi" w:hAnsiTheme="minorHAnsi" w:cs="Arial"/>
          <w:sz w:val="22"/>
          <w:szCs w:val="22"/>
        </w:rPr>
        <w:t xml:space="preserve">and </w:t>
      </w:r>
      <w:r w:rsidR="0026796F" w:rsidRPr="00035E8D">
        <w:rPr>
          <w:rFonts w:asciiTheme="minorHAnsi" w:hAnsiTheme="minorHAnsi" w:cs="Arial"/>
          <w:sz w:val="22"/>
          <w:szCs w:val="22"/>
        </w:rPr>
        <w:t>multipl</w:t>
      </w:r>
      <w:r w:rsidR="00591ED0" w:rsidRPr="00035E8D">
        <w:rPr>
          <w:rFonts w:asciiTheme="minorHAnsi" w:hAnsiTheme="minorHAnsi" w:cs="Arial"/>
          <w:sz w:val="22"/>
          <w:szCs w:val="22"/>
        </w:rPr>
        <w:t>ying by</w:t>
      </w:r>
      <w:r w:rsidR="0026796F" w:rsidRPr="00035E8D">
        <w:rPr>
          <w:rFonts w:asciiTheme="minorHAnsi" w:hAnsiTheme="minorHAnsi" w:cs="Arial"/>
          <w:sz w:val="22"/>
          <w:szCs w:val="22"/>
        </w:rPr>
        <w:t xml:space="preserve"> the slice thickness. </w:t>
      </w:r>
    </w:p>
    <w:p w14:paraId="65E308A7" w14:textId="7C1F8783" w:rsidR="00D5044A" w:rsidRPr="00035E8D" w:rsidRDefault="00992BA8" w:rsidP="009E5040">
      <w:pPr>
        <w:spacing w:line="360" w:lineRule="auto"/>
        <w:rPr>
          <w:rFonts w:asciiTheme="minorHAnsi" w:hAnsiTheme="minorHAnsi" w:cs="Arial"/>
          <w:sz w:val="22"/>
          <w:szCs w:val="22"/>
        </w:rPr>
      </w:pPr>
      <w:r w:rsidRPr="00035E8D">
        <w:rPr>
          <w:rFonts w:asciiTheme="minorHAnsi" w:hAnsiTheme="minorHAnsi" w:cs="Arial"/>
          <w:sz w:val="22"/>
          <w:szCs w:val="22"/>
        </w:rPr>
        <w:t xml:space="preserve">After </w:t>
      </w:r>
      <w:r w:rsidR="00A42329" w:rsidRPr="00035E8D">
        <w:rPr>
          <w:rFonts w:asciiTheme="minorHAnsi" w:hAnsiTheme="minorHAnsi" w:cs="Arial"/>
          <w:sz w:val="22"/>
          <w:szCs w:val="22"/>
        </w:rPr>
        <w:t xml:space="preserve">recording </w:t>
      </w:r>
      <w:r w:rsidRPr="00035E8D">
        <w:rPr>
          <w:rFonts w:asciiTheme="minorHAnsi" w:hAnsiTheme="minorHAnsi" w:cs="Arial"/>
          <w:sz w:val="22"/>
          <w:szCs w:val="22"/>
        </w:rPr>
        <w:t>the</w:t>
      </w:r>
      <w:r w:rsidR="00CC0C57" w:rsidRPr="00035E8D">
        <w:rPr>
          <w:rFonts w:asciiTheme="minorHAnsi" w:hAnsiTheme="minorHAnsi" w:cs="Arial"/>
          <w:sz w:val="22"/>
          <w:szCs w:val="22"/>
        </w:rPr>
        <w:t xml:space="preserve"> damaged surface, destructive</w:t>
      </w:r>
      <w:r w:rsidRPr="00035E8D">
        <w:rPr>
          <w:rFonts w:asciiTheme="minorHAnsi" w:hAnsiTheme="minorHAnsi" w:cs="Arial"/>
          <w:sz w:val="22"/>
          <w:szCs w:val="22"/>
        </w:rPr>
        <w:t xml:space="preserve"> analysis </w:t>
      </w:r>
      <w:r w:rsidR="00CC0C57" w:rsidRPr="00035E8D">
        <w:rPr>
          <w:rFonts w:asciiTheme="minorHAnsi" w:hAnsiTheme="minorHAnsi" w:cs="Arial"/>
          <w:sz w:val="22"/>
          <w:szCs w:val="22"/>
        </w:rPr>
        <w:t>c</w:t>
      </w:r>
      <w:r w:rsidR="00D91957" w:rsidRPr="00035E8D">
        <w:rPr>
          <w:rFonts w:asciiTheme="minorHAnsi" w:hAnsiTheme="minorHAnsi" w:cs="Arial"/>
          <w:sz w:val="22"/>
          <w:szCs w:val="22"/>
        </w:rPr>
        <w:t>ould</w:t>
      </w:r>
      <w:r w:rsidRPr="00035E8D">
        <w:rPr>
          <w:rFonts w:asciiTheme="minorHAnsi" w:hAnsiTheme="minorHAnsi" w:cs="Arial"/>
          <w:sz w:val="22"/>
          <w:szCs w:val="22"/>
        </w:rPr>
        <w:t xml:space="preserve"> be carried out</w:t>
      </w:r>
      <w:r w:rsidR="009E5040" w:rsidRPr="00035E8D">
        <w:rPr>
          <w:rFonts w:asciiTheme="minorHAnsi" w:hAnsiTheme="minorHAnsi" w:cs="Arial"/>
          <w:sz w:val="22"/>
          <w:szCs w:val="22"/>
        </w:rPr>
        <w:t xml:space="preserve">. </w:t>
      </w:r>
      <w:r w:rsidR="00C9445B" w:rsidRPr="00035E8D">
        <w:rPr>
          <w:rFonts w:asciiTheme="minorHAnsi" w:hAnsiTheme="minorHAnsi" w:cs="Arial"/>
          <w:sz w:val="22"/>
          <w:szCs w:val="22"/>
        </w:rPr>
        <w:t xml:space="preserve">Areas of interest </w:t>
      </w:r>
      <w:r w:rsidR="00D91957" w:rsidRPr="00035E8D">
        <w:rPr>
          <w:rFonts w:asciiTheme="minorHAnsi" w:hAnsiTheme="minorHAnsi" w:cs="Arial"/>
          <w:sz w:val="22"/>
          <w:szCs w:val="22"/>
        </w:rPr>
        <w:t>we</w:t>
      </w:r>
      <w:r w:rsidR="00A068BF" w:rsidRPr="00035E8D">
        <w:rPr>
          <w:rFonts w:asciiTheme="minorHAnsi" w:hAnsiTheme="minorHAnsi" w:cs="Arial"/>
          <w:sz w:val="22"/>
          <w:szCs w:val="22"/>
        </w:rPr>
        <w:t xml:space="preserve">re </w:t>
      </w:r>
      <w:r w:rsidR="00C9445B" w:rsidRPr="00035E8D">
        <w:rPr>
          <w:rFonts w:asciiTheme="minorHAnsi" w:hAnsiTheme="minorHAnsi" w:cs="Arial"/>
          <w:sz w:val="22"/>
          <w:szCs w:val="22"/>
        </w:rPr>
        <w:t>further sectioned f</w:t>
      </w:r>
      <w:r w:rsidR="00A068BF" w:rsidRPr="00035E8D">
        <w:rPr>
          <w:rFonts w:asciiTheme="minorHAnsi" w:hAnsiTheme="minorHAnsi" w:cs="Arial"/>
          <w:sz w:val="22"/>
          <w:szCs w:val="22"/>
        </w:rPr>
        <w:t>or</w:t>
      </w:r>
      <w:r w:rsidR="00CC0C57" w:rsidRPr="00035E8D">
        <w:rPr>
          <w:rFonts w:asciiTheme="minorHAnsi" w:hAnsiTheme="minorHAnsi" w:cs="Arial"/>
          <w:sz w:val="22"/>
          <w:szCs w:val="22"/>
        </w:rPr>
        <w:t xml:space="preserve"> </w:t>
      </w:r>
      <w:r w:rsidR="00A068BF" w:rsidRPr="00035E8D">
        <w:rPr>
          <w:rFonts w:asciiTheme="minorHAnsi" w:hAnsiTheme="minorHAnsi" w:cs="Arial"/>
          <w:sz w:val="22"/>
          <w:szCs w:val="22"/>
        </w:rPr>
        <w:t>metallographic</w:t>
      </w:r>
      <w:r w:rsidR="009E5040" w:rsidRPr="00035E8D">
        <w:rPr>
          <w:rFonts w:asciiTheme="minorHAnsi" w:hAnsiTheme="minorHAnsi" w:cs="Arial"/>
          <w:sz w:val="22"/>
          <w:szCs w:val="22"/>
        </w:rPr>
        <w:t xml:space="preserve"> and </w:t>
      </w:r>
      <w:r w:rsidR="00E665EF" w:rsidRPr="00035E8D">
        <w:rPr>
          <w:rFonts w:asciiTheme="minorHAnsi" w:hAnsiTheme="minorHAnsi" w:cs="Arial"/>
          <w:sz w:val="22"/>
          <w:szCs w:val="22"/>
        </w:rPr>
        <w:t>SEM</w:t>
      </w:r>
      <w:r w:rsidR="00A068BF" w:rsidRPr="00035E8D">
        <w:rPr>
          <w:rFonts w:asciiTheme="minorHAnsi" w:hAnsiTheme="minorHAnsi" w:cs="Arial"/>
          <w:sz w:val="22"/>
          <w:szCs w:val="22"/>
        </w:rPr>
        <w:t xml:space="preserve"> </w:t>
      </w:r>
      <w:r w:rsidR="009E5040" w:rsidRPr="00035E8D">
        <w:rPr>
          <w:rFonts w:asciiTheme="minorHAnsi" w:hAnsiTheme="minorHAnsi" w:cs="Arial"/>
          <w:sz w:val="22"/>
          <w:szCs w:val="22"/>
        </w:rPr>
        <w:t xml:space="preserve">analysis. </w:t>
      </w:r>
      <w:r w:rsidR="00591ED0" w:rsidRPr="00035E8D">
        <w:rPr>
          <w:rFonts w:asciiTheme="minorHAnsi" w:hAnsiTheme="minorHAnsi" w:cs="Arial"/>
          <w:sz w:val="22"/>
          <w:szCs w:val="22"/>
        </w:rPr>
        <w:t>Metallographic samples</w:t>
      </w:r>
      <w:r w:rsidR="00D91957" w:rsidRPr="00035E8D">
        <w:rPr>
          <w:rFonts w:asciiTheme="minorHAnsi" w:hAnsiTheme="minorHAnsi" w:cs="Arial"/>
          <w:sz w:val="22"/>
          <w:szCs w:val="22"/>
        </w:rPr>
        <w:t xml:space="preserve"> we</w:t>
      </w:r>
      <w:r w:rsidR="00CC0C57" w:rsidRPr="00035E8D">
        <w:rPr>
          <w:rFonts w:asciiTheme="minorHAnsi" w:hAnsiTheme="minorHAnsi" w:cs="Arial"/>
          <w:sz w:val="22"/>
          <w:szCs w:val="22"/>
        </w:rPr>
        <w:t xml:space="preserve">re </w:t>
      </w:r>
      <w:r w:rsidR="00591ED0" w:rsidRPr="00035E8D">
        <w:rPr>
          <w:rFonts w:asciiTheme="minorHAnsi" w:hAnsiTheme="minorHAnsi" w:cs="Arial"/>
          <w:sz w:val="22"/>
          <w:szCs w:val="22"/>
        </w:rPr>
        <w:t>embedded</w:t>
      </w:r>
      <w:r w:rsidR="00D91957" w:rsidRPr="00035E8D">
        <w:rPr>
          <w:rFonts w:asciiTheme="minorHAnsi" w:hAnsiTheme="minorHAnsi" w:cs="Arial"/>
          <w:sz w:val="22"/>
          <w:szCs w:val="22"/>
        </w:rPr>
        <w:t>, ground, polished</w:t>
      </w:r>
      <w:r w:rsidR="00A068BF" w:rsidRPr="00035E8D">
        <w:rPr>
          <w:rFonts w:asciiTheme="minorHAnsi" w:hAnsiTheme="minorHAnsi" w:cs="Arial"/>
          <w:sz w:val="22"/>
          <w:szCs w:val="22"/>
        </w:rPr>
        <w:t xml:space="preserve"> </w:t>
      </w:r>
      <w:r w:rsidR="001F12EE" w:rsidRPr="00035E8D">
        <w:rPr>
          <w:rFonts w:asciiTheme="minorHAnsi" w:hAnsiTheme="minorHAnsi" w:cs="Arial"/>
          <w:sz w:val="22"/>
          <w:szCs w:val="22"/>
        </w:rPr>
        <w:t xml:space="preserve">and etched </w:t>
      </w:r>
      <w:r w:rsidR="00CC0C57" w:rsidRPr="00035E8D">
        <w:rPr>
          <w:rFonts w:asciiTheme="minorHAnsi" w:hAnsiTheme="minorHAnsi" w:cs="Arial"/>
          <w:sz w:val="22"/>
          <w:szCs w:val="22"/>
        </w:rPr>
        <w:t xml:space="preserve">as described </w:t>
      </w:r>
      <w:r w:rsidR="00CC0C57" w:rsidRPr="00035E8D">
        <w:rPr>
          <w:rFonts w:asciiTheme="minorHAnsi" w:hAnsiTheme="minorHAnsi"/>
          <w:sz w:val="22"/>
          <w:szCs w:val="22"/>
        </w:rPr>
        <w:t>in [</w:t>
      </w:r>
      <w:r w:rsidR="00420AE7" w:rsidRPr="00035E8D">
        <w:rPr>
          <w:rFonts w:asciiTheme="minorHAnsi" w:hAnsiTheme="minorHAnsi"/>
          <w:sz w:val="22"/>
          <w:szCs w:val="22"/>
        </w:rPr>
        <w:t>11</w:t>
      </w:r>
      <w:r w:rsidR="00CC0C57" w:rsidRPr="00035E8D">
        <w:rPr>
          <w:rFonts w:asciiTheme="minorHAnsi" w:hAnsiTheme="minorHAnsi"/>
          <w:sz w:val="22"/>
          <w:szCs w:val="22"/>
        </w:rPr>
        <w:t>]</w:t>
      </w:r>
      <w:r w:rsidR="00591ED0" w:rsidRPr="00035E8D">
        <w:rPr>
          <w:rFonts w:asciiTheme="minorHAnsi" w:hAnsiTheme="minorHAnsi"/>
          <w:sz w:val="22"/>
          <w:szCs w:val="22"/>
        </w:rPr>
        <w:t xml:space="preserve">, and </w:t>
      </w:r>
      <w:r w:rsidR="00407E79" w:rsidRPr="00035E8D">
        <w:rPr>
          <w:rFonts w:asciiTheme="minorHAnsi" w:hAnsiTheme="minorHAnsi"/>
          <w:sz w:val="22"/>
          <w:szCs w:val="22"/>
        </w:rPr>
        <w:t xml:space="preserve">were examined using an </w:t>
      </w:r>
      <w:r w:rsidR="00591ED0" w:rsidRPr="00035E8D">
        <w:rPr>
          <w:rFonts w:asciiTheme="minorHAnsi" w:hAnsiTheme="minorHAnsi"/>
          <w:sz w:val="22"/>
          <w:szCs w:val="22"/>
        </w:rPr>
        <w:t xml:space="preserve">optical </w:t>
      </w:r>
      <w:r w:rsidR="00591ED0" w:rsidRPr="00035E8D">
        <w:rPr>
          <w:rFonts w:asciiTheme="minorHAnsi" w:hAnsiTheme="minorHAnsi" w:cstheme="minorBidi"/>
          <w:sz w:val="22"/>
          <w:szCs w:val="22"/>
        </w:rPr>
        <w:t>microscope (</w:t>
      </w:r>
      <w:r w:rsidR="00407E79" w:rsidRPr="00035E8D">
        <w:rPr>
          <w:rFonts w:asciiTheme="minorHAnsi" w:hAnsiTheme="minorHAnsi" w:cstheme="minorBidi"/>
          <w:sz w:val="22"/>
          <w:szCs w:val="22"/>
        </w:rPr>
        <w:t>Olympus BX51</w:t>
      </w:r>
      <w:r w:rsidR="00591ED0" w:rsidRPr="00035E8D">
        <w:rPr>
          <w:rFonts w:asciiTheme="minorHAnsi" w:hAnsiTheme="minorHAnsi" w:cstheme="minorBidi"/>
          <w:sz w:val="22"/>
          <w:szCs w:val="22"/>
        </w:rPr>
        <w:t>)</w:t>
      </w:r>
      <w:r w:rsidR="00E665EF" w:rsidRPr="00035E8D">
        <w:rPr>
          <w:rFonts w:asciiTheme="minorHAnsi" w:hAnsiTheme="minorHAnsi" w:cstheme="minorBidi"/>
          <w:sz w:val="22"/>
          <w:szCs w:val="22"/>
        </w:rPr>
        <w:t xml:space="preserve">. </w:t>
      </w:r>
      <w:r w:rsidR="00407E79" w:rsidRPr="00035E8D">
        <w:rPr>
          <w:rFonts w:asciiTheme="minorHAnsi" w:hAnsiTheme="minorHAnsi" w:cstheme="minorBidi"/>
          <w:sz w:val="22"/>
          <w:szCs w:val="22"/>
        </w:rPr>
        <w:t xml:space="preserve"> </w:t>
      </w:r>
      <w:r w:rsidR="009E5040" w:rsidRPr="00035E8D">
        <w:rPr>
          <w:rFonts w:asciiTheme="minorHAnsi" w:hAnsiTheme="minorHAnsi" w:cstheme="minorBidi"/>
          <w:sz w:val="22"/>
          <w:szCs w:val="22"/>
        </w:rPr>
        <w:t>Selected areas of t</w:t>
      </w:r>
      <w:r w:rsidR="00E665EF" w:rsidRPr="00035E8D">
        <w:rPr>
          <w:rFonts w:asciiTheme="minorHAnsi" w:hAnsiTheme="minorHAnsi" w:cstheme="minorBidi"/>
          <w:sz w:val="22"/>
          <w:szCs w:val="22"/>
        </w:rPr>
        <w:t xml:space="preserve">he </w:t>
      </w:r>
      <w:r w:rsidR="00591ED0" w:rsidRPr="00035E8D">
        <w:rPr>
          <w:rFonts w:asciiTheme="minorHAnsi" w:hAnsiTheme="minorHAnsi" w:cstheme="minorBidi"/>
          <w:sz w:val="22"/>
          <w:szCs w:val="22"/>
        </w:rPr>
        <w:t>damaged</w:t>
      </w:r>
      <w:r w:rsidR="00E665EF" w:rsidRPr="00035E8D">
        <w:rPr>
          <w:rFonts w:asciiTheme="minorHAnsi" w:hAnsiTheme="minorHAnsi" w:cstheme="minorBidi"/>
          <w:sz w:val="22"/>
          <w:szCs w:val="22"/>
        </w:rPr>
        <w:t xml:space="preserve"> surface w</w:t>
      </w:r>
      <w:r w:rsidR="009E5040" w:rsidRPr="00035E8D">
        <w:rPr>
          <w:rFonts w:asciiTheme="minorHAnsi" w:hAnsiTheme="minorHAnsi" w:cstheme="minorBidi"/>
          <w:sz w:val="22"/>
          <w:szCs w:val="22"/>
        </w:rPr>
        <w:t>ere</w:t>
      </w:r>
      <w:r w:rsidR="00E665EF" w:rsidRPr="00035E8D">
        <w:rPr>
          <w:rFonts w:asciiTheme="minorHAnsi" w:hAnsiTheme="minorHAnsi" w:cstheme="minorBidi"/>
          <w:sz w:val="22"/>
          <w:szCs w:val="22"/>
        </w:rPr>
        <w:t xml:space="preserve"> </w:t>
      </w:r>
      <w:r w:rsidR="00842741" w:rsidRPr="00035E8D">
        <w:rPr>
          <w:rFonts w:asciiTheme="minorHAnsi" w:hAnsiTheme="minorHAnsi" w:cstheme="minorBidi"/>
          <w:sz w:val="22"/>
          <w:szCs w:val="22"/>
        </w:rPr>
        <w:t xml:space="preserve">also </w:t>
      </w:r>
      <w:r w:rsidR="00E665EF" w:rsidRPr="00035E8D">
        <w:rPr>
          <w:rFonts w:asciiTheme="minorHAnsi" w:hAnsiTheme="minorHAnsi" w:cstheme="minorBidi"/>
          <w:sz w:val="22"/>
          <w:szCs w:val="22"/>
        </w:rPr>
        <w:t>analysed using</w:t>
      </w:r>
      <w:r w:rsidR="00407E79" w:rsidRPr="00035E8D">
        <w:rPr>
          <w:rFonts w:asciiTheme="minorHAnsi" w:hAnsiTheme="minorHAnsi" w:cstheme="minorBidi"/>
          <w:sz w:val="22"/>
          <w:szCs w:val="22"/>
        </w:rPr>
        <w:t xml:space="preserve"> a JEOL JSM-6500F scanning electron microscope (SEM).</w:t>
      </w:r>
      <w:r w:rsidR="00CD616C" w:rsidRPr="00035E8D">
        <w:rPr>
          <w:rFonts w:asciiTheme="minorHAnsi" w:hAnsiTheme="minorHAnsi" w:cstheme="minorBidi"/>
          <w:sz w:val="22"/>
          <w:szCs w:val="22"/>
        </w:rPr>
        <w:t xml:space="preserve"> </w:t>
      </w:r>
    </w:p>
    <w:p w14:paraId="50427B9D" w14:textId="58191EDE" w:rsidR="002D3788" w:rsidRPr="00035E8D" w:rsidRDefault="00CD616C" w:rsidP="00EC200C">
      <w:pPr>
        <w:spacing w:line="360" w:lineRule="auto"/>
        <w:rPr>
          <w:rFonts w:asciiTheme="minorHAnsi" w:hAnsiTheme="minorHAnsi" w:cs="Arial"/>
          <w:sz w:val="22"/>
          <w:szCs w:val="22"/>
        </w:rPr>
      </w:pPr>
      <w:r w:rsidRPr="00035E8D">
        <w:rPr>
          <w:rFonts w:asciiTheme="minorHAnsi" w:hAnsiTheme="minorHAnsi" w:cstheme="minorBidi"/>
          <w:sz w:val="22"/>
          <w:szCs w:val="22"/>
        </w:rPr>
        <w:t>Sub-surface cracks were analysed</w:t>
      </w:r>
      <w:r w:rsidR="00E16E70" w:rsidRPr="00035E8D">
        <w:rPr>
          <w:rFonts w:asciiTheme="minorHAnsi" w:hAnsiTheme="minorHAnsi" w:cs="Arial"/>
          <w:sz w:val="22"/>
          <w:szCs w:val="22"/>
        </w:rPr>
        <w:t xml:space="preserve"> by means of X-Ray micro-Computed Tomography (μ-CT) using a </w:t>
      </w:r>
      <w:r w:rsidR="006906A1" w:rsidRPr="00035E8D">
        <w:rPr>
          <w:rFonts w:asciiTheme="minorHAnsi" w:hAnsiTheme="minorHAnsi" w:cs="Arial"/>
          <w:sz w:val="22"/>
          <w:szCs w:val="22"/>
        </w:rPr>
        <w:t>225 kV Nikon/Metris HMX ST μ</w:t>
      </w:r>
      <w:r w:rsidR="00E16E70" w:rsidRPr="00035E8D">
        <w:rPr>
          <w:rFonts w:asciiTheme="minorHAnsi" w:hAnsiTheme="minorHAnsi" w:cs="Arial"/>
          <w:sz w:val="22"/>
          <w:szCs w:val="22"/>
        </w:rPr>
        <w:t xml:space="preserve">-CT scanner at the μ-VIS X-ray imaging centre at the University of Southampton. </w:t>
      </w:r>
      <w:r w:rsidR="00D5044A" w:rsidRPr="00035E8D">
        <w:rPr>
          <w:rFonts w:asciiTheme="minorHAnsi" w:hAnsiTheme="minorHAnsi" w:cs="Arial"/>
          <w:sz w:val="22"/>
          <w:szCs w:val="22"/>
        </w:rPr>
        <w:t xml:space="preserve">The X-Ray beam was pre-filtered through 2.5 mm of aluminium to reduce beam-hardening artefacts. </w:t>
      </w:r>
      <w:r w:rsidR="00E16E70" w:rsidRPr="00035E8D">
        <w:rPr>
          <w:rFonts w:asciiTheme="minorHAnsi" w:hAnsiTheme="minorHAnsi" w:cs="Arial"/>
          <w:sz w:val="22"/>
          <w:szCs w:val="22"/>
        </w:rPr>
        <w:t>Scanning parameters were chosen based on each sample’s characteristics (size, radiodensity) as well as required resolution</w:t>
      </w:r>
      <w:r w:rsidR="002D3788" w:rsidRPr="00035E8D">
        <w:rPr>
          <w:rFonts w:asciiTheme="minorHAnsi" w:hAnsiTheme="minorHAnsi" w:cs="Arial"/>
          <w:sz w:val="22"/>
          <w:szCs w:val="22"/>
        </w:rPr>
        <w:t>, as detailed in</w:t>
      </w:r>
      <w:r w:rsidRPr="00035E8D">
        <w:rPr>
          <w:rFonts w:asciiTheme="minorHAnsi" w:hAnsiTheme="minorHAnsi" w:cs="Arial"/>
          <w:sz w:val="22"/>
          <w:szCs w:val="22"/>
        </w:rPr>
        <w:t xml:space="preserve"> </w:t>
      </w:r>
      <w:r w:rsidR="00A17D18" w:rsidRPr="00035E8D">
        <w:rPr>
          <w:rFonts w:asciiTheme="minorHAnsi" w:hAnsiTheme="minorHAnsi" w:cs="Arial"/>
          <w:sz w:val="22"/>
          <w:szCs w:val="22"/>
        </w:rPr>
        <w:t>T</w:t>
      </w:r>
      <w:r w:rsidRPr="00035E8D">
        <w:rPr>
          <w:rFonts w:asciiTheme="minorHAnsi" w:hAnsiTheme="minorHAnsi" w:cs="Arial"/>
          <w:sz w:val="22"/>
          <w:szCs w:val="22"/>
        </w:rPr>
        <w:t>able</w:t>
      </w:r>
      <w:r w:rsidR="00A17D18" w:rsidRPr="00035E8D">
        <w:rPr>
          <w:rFonts w:asciiTheme="minorHAnsi" w:hAnsiTheme="minorHAnsi" w:cs="Arial"/>
          <w:sz w:val="22"/>
          <w:szCs w:val="22"/>
        </w:rPr>
        <w:t xml:space="preserve"> 1</w:t>
      </w:r>
      <w:r w:rsidR="00E16E70" w:rsidRPr="00035E8D">
        <w:rPr>
          <w:rFonts w:asciiTheme="minorHAnsi" w:hAnsiTheme="minorHAnsi" w:cs="Arial"/>
          <w:sz w:val="22"/>
          <w:szCs w:val="22"/>
        </w:rPr>
        <w:t>.</w:t>
      </w:r>
      <w:r w:rsidR="00D5044A" w:rsidRPr="00035E8D">
        <w:rPr>
          <w:rFonts w:asciiTheme="minorHAnsi" w:hAnsiTheme="minorHAnsi" w:cs="Arial"/>
          <w:sz w:val="22"/>
          <w:szCs w:val="22"/>
        </w:rPr>
        <w:t xml:space="preserve"> During the tomogram, a total of </w:t>
      </w:r>
      <w:r w:rsidR="00D5044A" w:rsidRPr="00035E8D">
        <w:rPr>
          <w:rFonts w:asciiTheme="minorHAnsi" w:hAnsiTheme="minorHAnsi" w:cs="Arial"/>
          <w:sz w:val="22"/>
          <w:szCs w:val="22"/>
        </w:rPr>
        <w:lastRenderedPageBreak/>
        <w:t>2801 angular projections were coll</w:t>
      </w:r>
      <w:r w:rsidR="002D3788" w:rsidRPr="00035E8D">
        <w:rPr>
          <w:rFonts w:asciiTheme="minorHAnsi" w:hAnsiTheme="minorHAnsi" w:cs="Arial"/>
          <w:sz w:val="22"/>
          <w:szCs w:val="22"/>
        </w:rPr>
        <w:t>ected with an angular step of ~</w:t>
      </w:r>
      <w:r w:rsidR="00D5044A" w:rsidRPr="00035E8D">
        <w:rPr>
          <w:rFonts w:asciiTheme="minorHAnsi" w:hAnsiTheme="minorHAnsi" w:cs="Arial"/>
          <w:sz w:val="22"/>
          <w:szCs w:val="22"/>
        </w:rPr>
        <w:t>0.13° over a 360° rotation of the sample. To improve signal to noise ratio, 8 radiographs (frames) were collected and averaged for each angular projection using an exposure of 708 ms/frame (</w:t>
      </w:r>
      <w:r w:rsidR="002D3788" w:rsidRPr="00035E8D">
        <w:rPr>
          <w:rFonts w:asciiTheme="minorHAnsi" w:hAnsiTheme="minorHAnsi" w:cs="Arial"/>
          <w:sz w:val="22"/>
          <w:szCs w:val="22"/>
        </w:rPr>
        <w:t xml:space="preserve">for sample </w:t>
      </w:r>
      <w:r w:rsidR="00D5044A" w:rsidRPr="00035E8D">
        <w:rPr>
          <w:rFonts w:asciiTheme="minorHAnsi" w:hAnsiTheme="minorHAnsi" w:cs="Arial"/>
          <w:sz w:val="22"/>
          <w:szCs w:val="22"/>
        </w:rPr>
        <w:t>55387) and 1 s/frame (</w:t>
      </w:r>
      <w:r w:rsidR="002D3788" w:rsidRPr="00035E8D">
        <w:rPr>
          <w:rFonts w:asciiTheme="minorHAnsi" w:hAnsiTheme="minorHAnsi" w:cs="Arial"/>
          <w:sz w:val="22"/>
          <w:szCs w:val="22"/>
        </w:rPr>
        <w:t xml:space="preserve">for sample </w:t>
      </w:r>
      <w:r w:rsidR="002F7E84" w:rsidRPr="00035E8D">
        <w:rPr>
          <w:rFonts w:asciiTheme="minorHAnsi" w:hAnsiTheme="minorHAnsi" w:cs="Arial"/>
          <w:sz w:val="22"/>
          <w:szCs w:val="22"/>
        </w:rPr>
        <w:t>55183</w:t>
      </w:r>
      <w:r w:rsidR="00D5044A" w:rsidRPr="00035E8D">
        <w:rPr>
          <w:rFonts w:asciiTheme="minorHAnsi" w:hAnsiTheme="minorHAnsi" w:cs="Arial"/>
          <w:sz w:val="22"/>
          <w:szCs w:val="22"/>
        </w:rPr>
        <w:t>)</w:t>
      </w:r>
      <w:r w:rsidR="002F7E84" w:rsidRPr="00035E8D">
        <w:rPr>
          <w:rFonts w:asciiTheme="minorHAnsi" w:hAnsiTheme="minorHAnsi" w:cs="Arial"/>
          <w:sz w:val="22"/>
          <w:szCs w:val="22"/>
        </w:rPr>
        <w:t>.</w:t>
      </w:r>
      <w:r w:rsidR="00FC6105" w:rsidRPr="00035E8D">
        <w:rPr>
          <w:rFonts w:asciiTheme="minorHAnsi" w:hAnsiTheme="minorHAnsi" w:cs="Arial"/>
          <w:sz w:val="22"/>
          <w:szCs w:val="22"/>
        </w:rPr>
        <w:t xml:space="preserve"> At the</w:t>
      </w:r>
      <w:r w:rsidR="002D3788" w:rsidRPr="00035E8D">
        <w:rPr>
          <w:rFonts w:asciiTheme="minorHAnsi" w:hAnsiTheme="minorHAnsi" w:cs="Arial"/>
          <w:sz w:val="22"/>
          <w:szCs w:val="22"/>
        </w:rPr>
        <w:t xml:space="preserve"> pixel size employed the field of view of sample 55183 was limited to 14 mm</w:t>
      </w:r>
      <w:r w:rsidR="002D3788" w:rsidRPr="00035E8D">
        <w:rPr>
          <w:rFonts w:asciiTheme="minorHAnsi" w:hAnsiTheme="minorHAnsi" w:cs="Arial"/>
          <w:sz w:val="22"/>
          <w:szCs w:val="22"/>
          <w:vertAlign w:val="superscript"/>
        </w:rPr>
        <w:t>3</w:t>
      </w:r>
      <w:r w:rsidR="002D3788" w:rsidRPr="00035E8D">
        <w:rPr>
          <w:rFonts w:asciiTheme="minorHAnsi" w:hAnsiTheme="minorHAnsi" w:cs="Arial"/>
          <w:sz w:val="22"/>
          <w:szCs w:val="22"/>
        </w:rPr>
        <w:t>, in order to cover the whole length the specimen was oriented with its longer side parallel to the detector (standing sample) and scanned in three rasters (bottom, middle and top) allowing an overlap of approximately 500 pixels between consequent scans.</w:t>
      </w:r>
    </w:p>
    <w:p w14:paraId="68645FA9" w14:textId="77777777" w:rsidR="00CD616C" w:rsidRPr="00035E8D" w:rsidRDefault="00CD616C" w:rsidP="00EC200C">
      <w:pPr>
        <w:spacing w:line="360" w:lineRule="auto"/>
        <w:rPr>
          <w:rFonts w:asciiTheme="minorHAnsi" w:hAnsiTheme="minorHAnsi" w:cs="Arial"/>
          <w:sz w:val="22"/>
          <w:szCs w:val="22"/>
        </w:rPr>
      </w:pPr>
    </w:p>
    <w:p w14:paraId="4563F4ED" w14:textId="6C5DE748" w:rsidR="00E16E70" w:rsidRPr="00035E8D" w:rsidRDefault="00CD616C" w:rsidP="00EC200C">
      <w:pPr>
        <w:spacing w:line="360" w:lineRule="auto"/>
        <w:rPr>
          <w:rFonts w:asciiTheme="minorHAnsi" w:hAnsiTheme="minorHAnsi" w:cs="Arial"/>
          <w:b/>
          <w:bCs/>
          <w:sz w:val="22"/>
          <w:szCs w:val="22"/>
        </w:rPr>
      </w:pPr>
      <w:r w:rsidRPr="00035E8D">
        <w:rPr>
          <w:rFonts w:asciiTheme="minorHAnsi" w:hAnsiTheme="minorHAnsi" w:cs="Arial"/>
          <w:b/>
          <w:bCs/>
          <w:sz w:val="22"/>
          <w:szCs w:val="22"/>
        </w:rPr>
        <w:t xml:space="preserve">Table 1. </w:t>
      </w:r>
      <w:r w:rsidR="00E16E70" w:rsidRPr="00035E8D">
        <w:rPr>
          <w:rFonts w:asciiTheme="minorHAnsi" w:hAnsiTheme="minorHAnsi" w:cs="Arial"/>
          <w:b/>
          <w:bCs/>
          <w:sz w:val="22"/>
          <w:szCs w:val="22"/>
        </w:rPr>
        <w:t xml:space="preserve"> </w:t>
      </w:r>
      <w:r w:rsidR="00EC4F3D" w:rsidRPr="00035E8D">
        <w:rPr>
          <w:rFonts w:asciiTheme="minorHAnsi" w:hAnsiTheme="minorHAnsi" w:cs="Arial"/>
          <w:b/>
          <w:bCs/>
          <w:sz w:val="22"/>
          <w:szCs w:val="22"/>
        </w:rPr>
        <w:t>P</w:t>
      </w:r>
      <w:r w:rsidR="00A17D18" w:rsidRPr="00035E8D">
        <w:rPr>
          <w:rFonts w:asciiTheme="minorHAnsi" w:hAnsiTheme="minorHAnsi" w:cs="Arial"/>
          <w:b/>
          <w:bCs/>
          <w:sz w:val="22"/>
          <w:szCs w:val="22"/>
        </w:rPr>
        <w:t>arameters employed to analyse the sample</w:t>
      </w:r>
      <w:r w:rsidR="00EC4F3D" w:rsidRPr="00035E8D">
        <w:rPr>
          <w:rFonts w:asciiTheme="minorHAnsi" w:hAnsiTheme="minorHAnsi" w:cs="Arial"/>
          <w:b/>
          <w:bCs/>
          <w:sz w:val="22"/>
          <w:szCs w:val="22"/>
        </w:rPr>
        <w:t>s</w:t>
      </w:r>
      <w:r w:rsidR="00A17D18" w:rsidRPr="00035E8D">
        <w:rPr>
          <w:rFonts w:asciiTheme="minorHAnsi" w:hAnsiTheme="minorHAnsi" w:cs="Arial"/>
          <w:b/>
          <w:bCs/>
          <w:sz w:val="22"/>
          <w:szCs w:val="22"/>
        </w:rPr>
        <w:t xml:space="preserve"> using µ-CT.</w:t>
      </w:r>
    </w:p>
    <w:tbl>
      <w:tblPr>
        <w:tblStyle w:val="TableGrid"/>
        <w:tblW w:w="6374" w:type="dxa"/>
        <w:tblLook w:val="04A0" w:firstRow="1" w:lastRow="0" w:firstColumn="1" w:lastColumn="0" w:noHBand="0" w:noVBand="1"/>
      </w:tblPr>
      <w:tblGrid>
        <w:gridCol w:w="3005"/>
        <w:gridCol w:w="1810"/>
        <w:gridCol w:w="1559"/>
      </w:tblGrid>
      <w:tr w:rsidR="00596C39" w:rsidRPr="00035E8D" w14:paraId="7EF97947" w14:textId="77777777" w:rsidTr="00EC4F3D">
        <w:tc>
          <w:tcPr>
            <w:tcW w:w="3005" w:type="dxa"/>
          </w:tcPr>
          <w:p w14:paraId="6EBD2AC0" w14:textId="395BF37A" w:rsidR="00A17D18" w:rsidRPr="00035E8D" w:rsidRDefault="00A17D18" w:rsidP="00EC200C">
            <w:pPr>
              <w:spacing w:line="360" w:lineRule="auto"/>
              <w:rPr>
                <w:rFonts w:asciiTheme="minorHAnsi" w:hAnsiTheme="minorHAnsi" w:cs="Arial"/>
                <w:b/>
                <w:bCs/>
                <w:sz w:val="22"/>
                <w:szCs w:val="22"/>
              </w:rPr>
            </w:pPr>
            <w:r w:rsidRPr="00035E8D">
              <w:rPr>
                <w:rFonts w:asciiTheme="minorHAnsi" w:hAnsiTheme="minorHAnsi" w:cs="Arial"/>
                <w:b/>
                <w:bCs/>
                <w:sz w:val="22"/>
                <w:szCs w:val="22"/>
              </w:rPr>
              <w:t>Sample</w:t>
            </w:r>
          </w:p>
        </w:tc>
        <w:tc>
          <w:tcPr>
            <w:tcW w:w="1810" w:type="dxa"/>
          </w:tcPr>
          <w:p w14:paraId="6A1DF36B" w14:textId="5E235724" w:rsidR="00A17D18" w:rsidRPr="00035E8D" w:rsidRDefault="00A17D18" w:rsidP="00EC200C">
            <w:pPr>
              <w:spacing w:line="360" w:lineRule="auto"/>
              <w:rPr>
                <w:rFonts w:asciiTheme="minorHAnsi" w:hAnsiTheme="minorHAnsi" w:cs="Arial"/>
                <w:b/>
                <w:bCs/>
                <w:sz w:val="22"/>
                <w:szCs w:val="22"/>
              </w:rPr>
            </w:pPr>
            <w:r w:rsidRPr="00035E8D">
              <w:rPr>
                <w:rFonts w:asciiTheme="minorHAnsi" w:hAnsiTheme="minorHAnsi" w:cs="Arial"/>
                <w:b/>
                <w:bCs/>
                <w:sz w:val="22"/>
                <w:szCs w:val="22"/>
              </w:rPr>
              <w:t>55387</w:t>
            </w:r>
          </w:p>
        </w:tc>
        <w:tc>
          <w:tcPr>
            <w:tcW w:w="1559" w:type="dxa"/>
          </w:tcPr>
          <w:p w14:paraId="1A1050D3" w14:textId="50763E99" w:rsidR="00A17D18" w:rsidRPr="00035E8D" w:rsidRDefault="00A17D18" w:rsidP="00EC200C">
            <w:pPr>
              <w:spacing w:line="360" w:lineRule="auto"/>
              <w:rPr>
                <w:rFonts w:asciiTheme="minorHAnsi" w:hAnsiTheme="minorHAnsi" w:cs="Arial"/>
                <w:b/>
                <w:bCs/>
                <w:sz w:val="22"/>
                <w:szCs w:val="22"/>
              </w:rPr>
            </w:pPr>
            <w:r w:rsidRPr="00035E8D">
              <w:rPr>
                <w:rFonts w:asciiTheme="minorHAnsi" w:hAnsiTheme="minorHAnsi" w:cs="Arial"/>
                <w:b/>
                <w:bCs/>
                <w:sz w:val="22"/>
                <w:szCs w:val="22"/>
              </w:rPr>
              <w:t>55183</w:t>
            </w:r>
          </w:p>
        </w:tc>
      </w:tr>
      <w:tr w:rsidR="00596C39" w:rsidRPr="00035E8D" w14:paraId="10B81A14" w14:textId="77777777" w:rsidTr="00EC4F3D">
        <w:tc>
          <w:tcPr>
            <w:tcW w:w="3005" w:type="dxa"/>
          </w:tcPr>
          <w:p w14:paraId="01AB855E" w14:textId="62CE24A1" w:rsidR="00A17D18" w:rsidRPr="00035E8D" w:rsidRDefault="00A17D18" w:rsidP="00EC200C">
            <w:pPr>
              <w:spacing w:line="360" w:lineRule="auto"/>
              <w:rPr>
                <w:rFonts w:asciiTheme="minorHAnsi" w:hAnsiTheme="minorHAnsi" w:cs="Arial"/>
                <w:b/>
                <w:bCs/>
                <w:sz w:val="22"/>
                <w:szCs w:val="22"/>
              </w:rPr>
            </w:pPr>
            <w:r w:rsidRPr="00035E8D">
              <w:rPr>
                <w:rFonts w:asciiTheme="minorHAnsi" w:hAnsiTheme="minorHAnsi" w:cs="Arial"/>
                <w:sz w:val="22"/>
                <w:szCs w:val="22"/>
              </w:rPr>
              <w:t>Peak voltage</w:t>
            </w:r>
          </w:p>
        </w:tc>
        <w:tc>
          <w:tcPr>
            <w:tcW w:w="1810" w:type="dxa"/>
            <w:vAlign w:val="center"/>
          </w:tcPr>
          <w:p w14:paraId="2C281202" w14:textId="73F92246" w:rsidR="00A17D18" w:rsidRPr="00035E8D" w:rsidRDefault="00A17D18" w:rsidP="00EC200C">
            <w:pPr>
              <w:spacing w:line="360" w:lineRule="auto"/>
              <w:rPr>
                <w:rFonts w:asciiTheme="minorHAnsi" w:hAnsiTheme="minorHAnsi" w:cs="Arial"/>
                <w:b/>
                <w:bCs/>
                <w:sz w:val="22"/>
                <w:szCs w:val="22"/>
              </w:rPr>
            </w:pPr>
            <w:r w:rsidRPr="00035E8D">
              <w:rPr>
                <w:rFonts w:asciiTheme="minorHAnsi" w:hAnsiTheme="minorHAnsi"/>
                <w:sz w:val="22"/>
                <w:szCs w:val="22"/>
              </w:rPr>
              <w:t>210 kV</w:t>
            </w:r>
          </w:p>
        </w:tc>
        <w:tc>
          <w:tcPr>
            <w:tcW w:w="1559" w:type="dxa"/>
            <w:vAlign w:val="center"/>
          </w:tcPr>
          <w:p w14:paraId="1847ACAD" w14:textId="37A4DB01" w:rsidR="00A17D18" w:rsidRPr="00035E8D" w:rsidRDefault="00A17D18" w:rsidP="00EC200C">
            <w:pPr>
              <w:spacing w:line="360" w:lineRule="auto"/>
              <w:rPr>
                <w:rFonts w:asciiTheme="minorHAnsi" w:hAnsiTheme="minorHAnsi" w:cs="Arial"/>
                <w:b/>
                <w:bCs/>
                <w:sz w:val="22"/>
                <w:szCs w:val="22"/>
              </w:rPr>
            </w:pPr>
            <w:r w:rsidRPr="00035E8D">
              <w:rPr>
                <w:rFonts w:asciiTheme="minorHAnsi" w:hAnsiTheme="minorHAnsi"/>
                <w:sz w:val="22"/>
                <w:szCs w:val="22"/>
              </w:rPr>
              <w:t>210 kV</w:t>
            </w:r>
          </w:p>
        </w:tc>
      </w:tr>
      <w:tr w:rsidR="00596C39" w:rsidRPr="00035E8D" w14:paraId="335C72DD" w14:textId="77777777" w:rsidTr="00EC4F3D">
        <w:tc>
          <w:tcPr>
            <w:tcW w:w="3005" w:type="dxa"/>
          </w:tcPr>
          <w:p w14:paraId="08751BDA" w14:textId="09BAA2DD" w:rsidR="00A17D18" w:rsidRPr="00035E8D" w:rsidRDefault="00A17D18" w:rsidP="00EC200C">
            <w:pPr>
              <w:spacing w:line="360" w:lineRule="auto"/>
              <w:rPr>
                <w:rFonts w:asciiTheme="minorHAnsi" w:hAnsiTheme="minorHAnsi" w:cs="Arial"/>
                <w:b/>
                <w:bCs/>
                <w:sz w:val="22"/>
                <w:szCs w:val="22"/>
              </w:rPr>
            </w:pPr>
            <w:r w:rsidRPr="00035E8D">
              <w:rPr>
                <w:rFonts w:asciiTheme="minorHAnsi" w:hAnsiTheme="minorHAnsi" w:cs="Arial"/>
                <w:sz w:val="22"/>
                <w:szCs w:val="22"/>
              </w:rPr>
              <w:t>Power</w:t>
            </w:r>
          </w:p>
        </w:tc>
        <w:tc>
          <w:tcPr>
            <w:tcW w:w="1810" w:type="dxa"/>
            <w:vAlign w:val="center"/>
          </w:tcPr>
          <w:p w14:paraId="0FBA3491" w14:textId="634C50B7" w:rsidR="00A17D18" w:rsidRPr="00035E8D" w:rsidRDefault="00A17D18" w:rsidP="00EC200C">
            <w:pPr>
              <w:spacing w:line="360" w:lineRule="auto"/>
              <w:rPr>
                <w:rFonts w:asciiTheme="minorHAnsi" w:hAnsiTheme="minorHAnsi" w:cs="Arial"/>
                <w:b/>
                <w:bCs/>
                <w:sz w:val="22"/>
                <w:szCs w:val="22"/>
              </w:rPr>
            </w:pPr>
            <w:r w:rsidRPr="00035E8D">
              <w:rPr>
                <w:rFonts w:asciiTheme="minorHAnsi" w:hAnsiTheme="minorHAnsi"/>
                <w:sz w:val="22"/>
                <w:szCs w:val="22"/>
              </w:rPr>
              <w:t>25.83 W (123 μA)</w:t>
            </w:r>
          </w:p>
        </w:tc>
        <w:tc>
          <w:tcPr>
            <w:tcW w:w="1559" w:type="dxa"/>
            <w:vAlign w:val="center"/>
          </w:tcPr>
          <w:p w14:paraId="757F6541" w14:textId="0BEB1330" w:rsidR="00A17D18" w:rsidRPr="00035E8D" w:rsidRDefault="00A17D18" w:rsidP="00EC200C">
            <w:pPr>
              <w:spacing w:line="360" w:lineRule="auto"/>
              <w:rPr>
                <w:rFonts w:asciiTheme="minorHAnsi" w:hAnsiTheme="minorHAnsi" w:cs="Arial"/>
                <w:b/>
                <w:bCs/>
                <w:sz w:val="22"/>
                <w:szCs w:val="22"/>
              </w:rPr>
            </w:pPr>
            <w:r w:rsidRPr="00035E8D">
              <w:rPr>
                <w:rFonts w:asciiTheme="minorHAnsi" w:hAnsiTheme="minorHAnsi"/>
                <w:sz w:val="22"/>
                <w:szCs w:val="22"/>
              </w:rPr>
              <w:t>11.3 W (54 μA)</w:t>
            </w:r>
          </w:p>
        </w:tc>
      </w:tr>
      <w:tr w:rsidR="00596C39" w:rsidRPr="00035E8D" w14:paraId="033A9C89" w14:textId="77777777" w:rsidTr="00EC4F3D">
        <w:tc>
          <w:tcPr>
            <w:tcW w:w="3005" w:type="dxa"/>
          </w:tcPr>
          <w:p w14:paraId="7CAF52B0" w14:textId="61028028" w:rsidR="00A17D18" w:rsidRPr="00035E8D" w:rsidRDefault="00A17D18" w:rsidP="00EC200C">
            <w:pPr>
              <w:spacing w:line="360" w:lineRule="auto"/>
              <w:rPr>
                <w:rFonts w:asciiTheme="minorHAnsi" w:hAnsiTheme="minorHAnsi" w:cs="Arial"/>
                <w:b/>
                <w:bCs/>
                <w:sz w:val="22"/>
                <w:szCs w:val="22"/>
              </w:rPr>
            </w:pPr>
            <w:r w:rsidRPr="00035E8D">
              <w:rPr>
                <w:rFonts w:asciiTheme="minorHAnsi" w:hAnsiTheme="minorHAnsi" w:cs="Arial"/>
                <w:sz w:val="22"/>
                <w:szCs w:val="22"/>
              </w:rPr>
              <w:t>X-ray spot</w:t>
            </w:r>
          </w:p>
        </w:tc>
        <w:tc>
          <w:tcPr>
            <w:tcW w:w="1810" w:type="dxa"/>
            <w:vAlign w:val="center"/>
          </w:tcPr>
          <w:p w14:paraId="6D0411EF" w14:textId="1BCC1AE4" w:rsidR="00A17D18" w:rsidRPr="00035E8D" w:rsidRDefault="00A17D18" w:rsidP="00EC200C">
            <w:pPr>
              <w:spacing w:line="360" w:lineRule="auto"/>
              <w:rPr>
                <w:rFonts w:asciiTheme="minorHAnsi" w:hAnsiTheme="minorHAnsi" w:cs="Arial"/>
                <w:b/>
                <w:bCs/>
                <w:sz w:val="22"/>
                <w:szCs w:val="22"/>
              </w:rPr>
            </w:pPr>
            <w:r w:rsidRPr="00035E8D">
              <w:rPr>
                <w:rFonts w:asciiTheme="minorHAnsi" w:hAnsiTheme="minorHAnsi"/>
                <w:sz w:val="22"/>
                <w:szCs w:val="22"/>
              </w:rPr>
              <w:t>13 μm</w:t>
            </w:r>
          </w:p>
        </w:tc>
        <w:tc>
          <w:tcPr>
            <w:tcW w:w="1559" w:type="dxa"/>
            <w:vAlign w:val="center"/>
          </w:tcPr>
          <w:p w14:paraId="50310286" w14:textId="4EB9B820" w:rsidR="00A17D18" w:rsidRPr="00035E8D" w:rsidRDefault="00A17D18" w:rsidP="00EC200C">
            <w:pPr>
              <w:spacing w:line="360" w:lineRule="auto"/>
              <w:rPr>
                <w:rFonts w:asciiTheme="minorHAnsi" w:hAnsiTheme="minorHAnsi" w:cs="Arial"/>
                <w:b/>
                <w:bCs/>
                <w:sz w:val="22"/>
                <w:szCs w:val="22"/>
              </w:rPr>
            </w:pPr>
            <w:r w:rsidRPr="00035E8D">
              <w:rPr>
                <w:rFonts w:asciiTheme="minorHAnsi" w:hAnsiTheme="minorHAnsi"/>
                <w:sz w:val="22"/>
                <w:szCs w:val="22"/>
              </w:rPr>
              <w:t>5 μm</w:t>
            </w:r>
          </w:p>
        </w:tc>
      </w:tr>
      <w:tr w:rsidR="00596C39" w:rsidRPr="00035E8D" w14:paraId="0711438B" w14:textId="77777777" w:rsidTr="00EC4F3D">
        <w:tc>
          <w:tcPr>
            <w:tcW w:w="3005" w:type="dxa"/>
          </w:tcPr>
          <w:p w14:paraId="7A93DCAD" w14:textId="74E3D6C8" w:rsidR="00A17D18" w:rsidRPr="00035E8D" w:rsidRDefault="00A17D18" w:rsidP="00EC200C">
            <w:pPr>
              <w:spacing w:line="360" w:lineRule="auto"/>
              <w:rPr>
                <w:rFonts w:asciiTheme="minorHAnsi" w:hAnsiTheme="minorHAnsi" w:cs="Arial"/>
                <w:b/>
                <w:bCs/>
                <w:sz w:val="22"/>
                <w:szCs w:val="22"/>
              </w:rPr>
            </w:pPr>
            <w:r w:rsidRPr="00035E8D">
              <w:rPr>
                <w:rFonts w:asciiTheme="minorHAnsi" w:hAnsiTheme="minorHAnsi" w:cs="Arial"/>
                <w:sz w:val="22"/>
                <w:szCs w:val="22"/>
              </w:rPr>
              <w:t>Source to detector distance</w:t>
            </w:r>
          </w:p>
        </w:tc>
        <w:tc>
          <w:tcPr>
            <w:tcW w:w="1810" w:type="dxa"/>
            <w:vAlign w:val="center"/>
          </w:tcPr>
          <w:p w14:paraId="1585DFCC" w14:textId="5B6850C5" w:rsidR="00A17D18" w:rsidRPr="00035E8D" w:rsidRDefault="00A17D18" w:rsidP="00EC200C">
            <w:pPr>
              <w:spacing w:line="360" w:lineRule="auto"/>
              <w:rPr>
                <w:rFonts w:asciiTheme="minorHAnsi" w:hAnsiTheme="minorHAnsi" w:cs="Arial"/>
                <w:b/>
                <w:bCs/>
                <w:sz w:val="22"/>
                <w:szCs w:val="22"/>
              </w:rPr>
            </w:pPr>
            <w:r w:rsidRPr="00035E8D">
              <w:rPr>
                <w:rFonts w:asciiTheme="minorHAnsi" w:hAnsiTheme="minorHAnsi"/>
                <w:sz w:val="22"/>
                <w:szCs w:val="22"/>
              </w:rPr>
              <w:t>699.3 mm</w:t>
            </w:r>
          </w:p>
        </w:tc>
        <w:tc>
          <w:tcPr>
            <w:tcW w:w="1559" w:type="dxa"/>
            <w:vAlign w:val="center"/>
          </w:tcPr>
          <w:p w14:paraId="4BE764C2" w14:textId="45ABF004" w:rsidR="00A17D18" w:rsidRPr="00035E8D" w:rsidRDefault="00A17D18" w:rsidP="00EC200C">
            <w:pPr>
              <w:spacing w:line="360" w:lineRule="auto"/>
              <w:rPr>
                <w:rFonts w:asciiTheme="minorHAnsi" w:hAnsiTheme="minorHAnsi" w:cs="Arial"/>
                <w:b/>
                <w:bCs/>
                <w:sz w:val="22"/>
                <w:szCs w:val="22"/>
              </w:rPr>
            </w:pPr>
            <w:r w:rsidRPr="00035E8D">
              <w:rPr>
                <w:rFonts w:asciiTheme="minorHAnsi" w:hAnsiTheme="minorHAnsi"/>
                <w:sz w:val="22"/>
                <w:szCs w:val="22"/>
              </w:rPr>
              <w:t>675.0 mm</w:t>
            </w:r>
          </w:p>
        </w:tc>
      </w:tr>
      <w:tr w:rsidR="00596C39" w:rsidRPr="00035E8D" w14:paraId="3DEE94B2" w14:textId="77777777" w:rsidTr="00EC4F3D">
        <w:tc>
          <w:tcPr>
            <w:tcW w:w="3005" w:type="dxa"/>
          </w:tcPr>
          <w:p w14:paraId="3C58CF8A" w14:textId="6DD1BFF7" w:rsidR="00A17D18" w:rsidRPr="00035E8D" w:rsidRDefault="00A17D18" w:rsidP="00EC200C">
            <w:pPr>
              <w:spacing w:line="360" w:lineRule="auto"/>
              <w:rPr>
                <w:rFonts w:asciiTheme="minorHAnsi" w:hAnsiTheme="minorHAnsi" w:cs="Arial"/>
                <w:b/>
                <w:bCs/>
                <w:sz w:val="22"/>
                <w:szCs w:val="22"/>
              </w:rPr>
            </w:pPr>
            <w:r w:rsidRPr="00035E8D">
              <w:rPr>
                <w:rFonts w:asciiTheme="minorHAnsi" w:hAnsiTheme="minorHAnsi" w:cs="Arial"/>
                <w:sz w:val="22"/>
                <w:szCs w:val="22"/>
              </w:rPr>
              <w:t>Source to objective distance</w:t>
            </w:r>
          </w:p>
        </w:tc>
        <w:tc>
          <w:tcPr>
            <w:tcW w:w="1810" w:type="dxa"/>
            <w:vAlign w:val="center"/>
          </w:tcPr>
          <w:p w14:paraId="361EA2C5" w14:textId="3DC24F9F" w:rsidR="00A17D18" w:rsidRPr="00035E8D" w:rsidRDefault="00A17D18" w:rsidP="00EC200C">
            <w:pPr>
              <w:spacing w:line="360" w:lineRule="auto"/>
              <w:rPr>
                <w:rFonts w:asciiTheme="minorHAnsi" w:hAnsiTheme="minorHAnsi" w:cs="Arial"/>
                <w:b/>
                <w:bCs/>
                <w:sz w:val="22"/>
                <w:szCs w:val="22"/>
              </w:rPr>
            </w:pPr>
            <w:r w:rsidRPr="00035E8D">
              <w:rPr>
                <w:rFonts w:asciiTheme="minorHAnsi" w:hAnsiTheme="minorHAnsi"/>
                <w:sz w:val="22"/>
                <w:szCs w:val="22"/>
              </w:rPr>
              <w:t>49.3 mm</w:t>
            </w:r>
          </w:p>
        </w:tc>
        <w:tc>
          <w:tcPr>
            <w:tcW w:w="1559" w:type="dxa"/>
            <w:vAlign w:val="center"/>
          </w:tcPr>
          <w:p w14:paraId="50573DE7" w14:textId="62755D61" w:rsidR="00A17D18" w:rsidRPr="00035E8D" w:rsidRDefault="00A17D18" w:rsidP="00EC200C">
            <w:pPr>
              <w:spacing w:line="360" w:lineRule="auto"/>
              <w:rPr>
                <w:rFonts w:asciiTheme="minorHAnsi" w:hAnsiTheme="minorHAnsi" w:cs="Arial"/>
                <w:b/>
                <w:bCs/>
                <w:sz w:val="22"/>
                <w:szCs w:val="22"/>
              </w:rPr>
            </w:pPr>
            <w:r w:rsidRPr="00035E8D">
              <w:rPr>
                <w:rFonts w:asciiTheme="minorHAnsi" w:hAnsiTheme="minorHAnsi"/>
                <w:sz w:val="22"/>
                <w:szCs w:val="22"/>
              </w:rPr>
              <w:t xml:space="preserve">23.7 mm </w:t>
            </w:r>
          </w:p>
        </w:tc>
      </w:tr>
      <w:tr w:rsidR="00A17D18" w:rsidRPr="00035E8D" w14:paraId="30EC28AD" w14:textId="77777777" w:rsidTr="00EC4F3D">
        <w:tc>
          <w:tcPr>
            <w:tcW w:w="3005" w:type="dxa"/>
          </w:tcPr>
          <w:p w14:paraId="04CB38F9" w14:textId="7DFD9D81" w:rsidR="00A17D18" w:rsidRPr="00035E8D" w:rsidRDefault="00A17D18" w:rsidP="00EC200C">
            <w:pPr>
              <w:spacing w:line="360" w:lineRule="auto"/>
              <w:rPr>
                <w:rFonts w:asciiTheme="minorHAnsi" w:hAnsiTheme="minorHAnsi" w:cs="Arial"/>
                <w:b/>
                <w:bCs/>
                <w:sz w:val="22"/>
                <w:szCs w:val="22"/>
              </w:rPr>
            </w:pPr>
            <w:r w:rsidRPr="00035E8D">
              <w:rPr>
                <w:rFonts w:asciiTheme="minorHAnsi" w:hAnsiTheme="minorHAnsi" w:cs="Arial"/>
                <w:sz w:val="22"/>
                <w:szCs w:val="22"/>
              </w:rPr>
              <w:t>Pixel size</w:t>
            </w:r>
          </w:p>
        </w:tc>
        <w:tc>
          <w:tcPr>
            <w:tcW w:w="1810" w:type="dxa"/>
            <w:vAlign w:val="center"/>
          </w:tcPr>
          <w:p w14:paraId="035566CD" w14:textId="4B8C2B2E" w:rsidR="00A17D18" w:rsidRPr="00035E8D" w:rsidRDefault="00A17D18" w:rsidP="00EC200C">
            <w:pPr>
              <w:spacing w:line="360" w:lineRule="auto"/>
              <w:rPr>
                <w:rFonts w:asciiTheme="minorHAnsi" w:hAnsiTheme="minorHAnsi" w:cs="Arial"/>
                <w:b/>
                <w:bCs/>
                <w:sz w:val="22"/>
                <w:szCs w:val="22"/>
              </w:rPr>
            </w:pPr>
            <w:r w:rsidRPr="00035E8D">
              <w:rPr>
                <w:rFonts w:asciiTheme="minorHAnsi" w:hAnsiTheme="minorHAnsi"/>
                <w:sz w:val="22"/>
                <w:szCs w:val="22"/>
              </w:rPr>
              <w:t>14 μm</w:t>
            </w:r>
          </w:p>
        </w:tc>
        <w:tc>
          <w:tcPr>
            <w:tcW w:w="1559" w:type="dxa"/>
            <w:vAlign w:val="center"/>
          </w:tcPr>
          <w:p w14:paraId="7E557EBE" w14:textId="3F5108E5" w:rsidR="00A17D18" w:rsidRPr="00035E8D" w:rsidRDefault="00A17D18" w:rsidP="00EC200C">
            <w:pPr>
              <w:spacing w:line="360" w:lineRule="auto"/>
              <w:rPr>
                <w:rFonts w:asciiTheme="minorHAnsi" w:hAnsiTheme="minorHAnsi" w:cs="Arial"/>
                <w:b/>
                <w:bCs/>
                <w:sz w:val="22"/>
                <w:szCs w:val="22"/>
              </w:rPr>
            </w:pPr>
            <w:r w:rsidRPr="00035E8D">
              <w:rPr>
                <w:rFonts w:asciiTheme="minorHAnsi" w:hAnsiTheme="minorHAnsi"/>
                <w:sz w:val="22"/>
                <w:szCs w:val="22"/>
              </w:rPr>
              <w:t>7 μm</w:t>
            </w:r>
          </w:p>
        </w:tc>
      </w:tr>
    </w:tbl>
    <w:p w14:paraId="5554E96C" w14:textId="77777777" w:rsidR="00A17D18" w:rsidRPr="00035E8D" w:rsidRDefault="00A17D18" w:rsidP="00EC200C">
      <w:pPr>
        <w:spacing w:line="360" w:lineRule="auto"/>
        <w:rPr>
          <w:rFonts w:asciiTheme="minorHAnsi" w:hAnsiTheme="minorHAnsi" w:cs="Arial"/>
          <w:b/>
          <w:bCs/>
          <w:sz w:val="22"/>
          <w:szCs w:val="22"/>
        </w:rPr>
      </w:pPr>
    </w:p>
    <w:p w14:paraId="0E465261" w14:textId="528810F2" w:rsidR="00E16E70" w:rsidRPr="00035E8D" w:rsidRDefault="00E16E70" w:rsidP="00EC200C">
      <w:pPr>
        <w:spacing w:line="360" w:lineRule="auto"/>
        <w:rPr>
          <w:rFonts w:asciiTheme="minorHAnsi" w:hAnsiTheme="minorHAnsi" w:cs="Arial"/>
          <w:sz w:val="22"/>
          <w:szCs w:val="22"/>
        </w:rPr>
      </w:pPr>
      <w:r w:rsidRPr="00035E8D">
        <w:rPr>
          <w:rFonts w:asciiTheme="minorHAnsi" w:hAnsiTheme="minorHAnsi" w:cs="Arial"/>
          <w:sz w:val="22"/>
          <w:szCs w:val="22"/>
        </w:rPr>
        <w:t xml:space="preserve">Prior to </w:t>
      </w:r>
      <w:r w:rsidR="002F7E84" w:rsidRPr="00035E8D">
        <w:rPr>
          <w:rFonts w:asciiTheme="minorHAnsi" w:hAnsiTheme="minorHAnsi" w:cs="Arial"/>
          <w:sz w:val="22"/>
          <w:szCs w:val="22"/>
        </w:rPr>
        <w:t>each scan</w:t>
      </w:r>
      <w:r w:rsidRPr="00035E8D">
        <w:rPr>
          <w:rFonts w:asciiTheme="minorHAnsi" w:hAnsiTheme="minorHAnsi" w:cs="Arial"/>
          <w:sz w:val="22"/>
          <w:szCs w:val="22"/>
        </w:rPr>
        <w:t>, a 60-minute warm-up scan was performed to ensure the thermal stability of the X-Ray source and the scanner enclosure. Following the acquisition, the raw data were reconstructed to 32-bit raw volumes using Nikon’s reconstruction software (CT Pro 3D, v. XT 2.2 SP10), which uses a filtered back projection algorithm. Upon reconstruction, all volumes were imported into Fiji [</w:t>
      </w:r>
      <w:r w:rsidR="00420AE7" w:rsidRPr="00035E8D">
        <w:rPr>
          <w:rFonts w:asciiTheme="minorHAnsi" w:hAnsiTheme="minorHAnsi" w:cs="Arial"/>
          <w:sz w:val="22"/>
          <w:szCs w:val="22"/>
        </w:rPr>
        <w:t>20</w:t>
      </w:r>
      <w:r w:rsidRPr="00035E8D">
        <w:rPr>
          <w:rFonts w:asciiTheme="minorHAnsi" w:hAnsiTheme="minorHAnsi" w:cs="Arial"/>
          <w:sz w:val="22"/>
          <w:szCs w:val="22"/>
        </w:rPr>
        <w:t>]</w:t>
      </w:r>
      <w:r w:rsidR="002C319D" w:rsidRPr="00035E8D">
        <w:rPr>
          <w:rFonts w:asciiTheme="minorHAnsi" w:hAnsiTheme="minorHAnsi" w:cs="Arial"/>
          <w:sz w:val="22"/>
          <w:szCs w:val="22"/>
        </w:rPr>
        <w:t xml:space="preserve"> </w:t>
      </w:r>
      <w:r w:rsidRPr="00035E8D">
        <w:rPr>
          <w:rFonts w:asciiTheme="minorHAnsi" w:hAnsiTheme="minorHAnsi" w:cs="Arial"/>
          <w:sz w:val="22"/>
          <w:szCs w:val="22"/>
        </w:rPr>
        <w:t>(National Institutes of Health, Bethesda, MD; available at</w:t>
      </w:r>
      <w:r w:rsidRPr="00035E8D">
        <w:rPr>
          <w:rFonts w:asciiTheme="minorHAnsi" w:hAnsiTheme="minorHAnsi"/>
        </w:rPr>
        <w:t xml:space="preserve"> </w:t>
      </w:r>
      <w:r w:rsidRPr="00035E8D">
        <w:rPr>
          <w:rFonts w:asciiTheme="minorHAnsi" w:hAnsiTheme="minorHAnsi" w:cs="Arial"/>
          <w:sz w:val="22"/>
          <w:szCs w:val="22"/>
        </w:rPr>
        <w:t xml:space="preserve">https://fiji.sc) where they </w:t>
      </w:r>
      <w:r w:rsidR="00F009DC" w:rsidRPr="00035E8D">
        <w:rPr>
          <w:rFonts w:asciiTheme="minorHAnsi" w:hAnsiTheme="minorHAnsi" w:cs="Arial"/>
          <w:sz w:val="22"/>
          <w:szCs w:val="22"/>
        </w:rPr>
        <w:t xml:space="preserve">were </w:t>
      </w:r>
      <w:r w:rsidRPr="00035E8D">
        <w:rPr>
          <w:rFonts w:asciiTheme="minorHAnsi" w:hAnsiTheme="minorHAnsi" w:cs="Arial"/>
          <w:sz w:val="22"/>
          <w:szCs w:val="22"/>
        </w:rPr>
        <w:t xml:space="preserve">converted into 8-bit and in the case of 55183 concatenated into a single volume. Damage segmentation was </w:t>
      </w:r>
      <w:r w:rsidR="00D5044A" w:rsidRPr="00035E8D">
        <w:rPr>
          <w:rFonts w:asciiTheme="minorHAnsi" w:hAnsiTheme="minorHAnsi" w:cs="Arial"/>
          <w:sz w:val="22"/>
          <w:szCs w:val="22"/>
        </w:rPr>
        <w:t xml:space="preserve">performed </w:t>
      </w:r>
      <w:r w:rsidRPr="00035E8D">
        <w:rPr>
          <w:rFonts w:asciiTheme="minorHAnsi" w:hAnsiTheme="minorHAnsi" w:cs="Arial"/>
          <w:sz w:val="22"/>
          <w:szCs w:val="22"/>
        </w:rPr>
        <w:t xml:space="preserve">in VG Studio Max (v2.1, Volume Graphics GmbH; Heidelberg, Germany) using the 3D magic wand tool with manual interventions. The segmented areas were then exported as separate volumes to allow for better visualisation. </w:t>
      </w:r>
    </w:p>
    <w:p w14:paraId="1A9CCF94" w14:textId="77777777" w:rsidR="00D25810" w:rsidRPr="00035E8D" w:rsidRDefault="00D25810" w:rsidP="00EC200C">
      <w:pPr>
        <w:spacing w:line="360" w:lineRule="auto"/>
        <w:rPr>
          <w:rFonts w:asciiTheme="minorHAnsi" w:hAnsiTheme="minorHAnsi" w:cs="Arial"/>
          <w:sz w:val="22"/>
          <w:szCs w:val="22"/>
        </w:rPr>
      </w:pPr>
    </w:p>
    <w:p w14:paraId="030D28CA" w14:textId="3203CA7B" w:rsidR="00247129" w:rsidRPr="00035E8D" w:rsidRDefault="00F90389" w:rsidP="00EC200C">
      <w:pPr>
        <w:spacing w:line="360" w:lineRule="auto"/>
        <w:rPr>
          <w:rFonts w:asciiTheme="minorHAnsi" w:hAnsiTheme="minorHAnsi"/>
          <w:b/>
          <w:bCs/>
          <w:sz w:val="24"/>
        </w:rPr>
      </w:pPr>
      <w:bookmarkStart w:id="9" w:name="_Toc462909668"/>
      <w:r w:rsidRPr="00035E8D">
        <w:rPr>
          <w:rFonts w:asciiTheme="minorHAnsi" w:hAnsiTheme="minorHAnsi"/>
          <w:b/>
          <w:bCs/>
          <w:sz w:val="24"/>
        </w:rPr>
        <w:t xml:space="preserve">3 </w:t>
      </w:r>
      <w:r w:rsidR="00280CFA" w:rsidRPr="00035E8D">
        <w:rPr>
          <w:rFonts w:asciiTheme="minorHAnsi" w:hAnsiTheme="minorHAnsi"/>
          <w:b/>
          <w:bCs/>
          <w:sz w:val="24"/>
        </w:rPr>
        <w:t>Results and Discussion</w:t>
      </w:r>
      <w:bookmarkEnd w:id="9"/>
    </w:p>
    <w:p w14:paraId="37D09FEE" w14:textId="7BAC79D1" w:rsidR="008C0B6D" w:rsidRPr="00035E8D" w:rsidRDefault="002751E1" w:rsidP="00EC200C">
      <w:pPr>
        <w:spacing w:line="360" w:lineRule="auto"/>
        <w:rPr>
          <w:rFonts w:asciiTheme="minorHAnsi" w:hAnsiTheme="minorHAnsi" w:cs="Arial"/>
          <w:sz w:val="22"/>
          <w:szCs w:val="22"/>
        </w:rPr>
      </w:pPr>
      <w:r w:rsidRPr="00035E8D">
        <w:rPr>
          <w:rFonts w:asciiTheme="minorHAnsi" w:hAnsiTheme="minorHAnsi" w:cs="Arial"/>
          <w:sz w:val="22"/>
          <w:szCs w:val="22"/>
        </w:rPr>
        <w:t>Numerous</w:t>
      </w:r>
      <w:r w:rsidR="00247129" w:rsidRPr="00035E8D">
        <w:rPr>
          <w:rFonts w:asciiTheme="minorHAnsi" w:hAnsiTheme="minorHAnsi" w:cs="Arial"/>
          <w:sz w:val="22"/>
          <w:szCs w:val="22"/>
        </w:rPr>
        <w:t xml:space="preserve"> bearings</w:t>
      </w:r>
      <w:r w:rsidRPr="00035E8D">
        <w:rPr>
          <w:rFonts w:asciiTheme="minorHAnsi" w:hAnsiTheme="minorHAnsi" w:cs="Arial"/>
          <w:sz w:val="22"/>
          <w:szCs w:val="22"/>
        </w:rPr>
        <w:t>,</w:t>
      </w:r>
      <w:r w:rsidR="00247129" w:rsidRPr="00035E8D">
        <w:rPr>
          <w:rFonts w:asciiTheme="minorHAnsi" w:hAnsiTheme="minorHAnsi" w:cs="Arial"/>
          <w:sz w:val="22"/>
          <w:szCs w:val="22"/>
        </w:rPr>
        <w:t xml:space="preserve"> </w:t>
      </w:r>
      <w:r w:rsidRPr="00035E8D">
        <w:rPr>
          <w:rFonts w:asciiTheme="minorHAnsi" w:hAnsiTheme="minorHAnsi" w:cs="Arial"/>
          <w:sz w:val="22"/>
          <w:szCs w:val="22"/>
        </w:rPr>
        <w:t xml:space="preserve">over the last several years, </w:t>
      </w:r>
      <w:r w:rsidR="00394EA3" w:rsidRPr="00035E8D">
        <w:rPr>
          <w:rFonts w:asciiTheme="minorHAnsi" w:hAnsiTheme="minorHAnsi" w:cs="Arial"/>
          <w:sz w:val="22"/>
          <w:szCs w:val="22"/>
        </w:rPr>
        <w:t xml:space="preserve">showing higher than normal vibrations have been </w:t>
      </w:r>
      <w:r w:rsidR="00634329" w:rsidRPr="00035E8D">
        <w:rPr>
          <w:rFonts w:asciiTheme="minorHAnsi" w:hAnsiTheme="minorHAnsi" w:cs="Arial"/>
          <w:sz w:val="22"/>
          <w:szCs w:val="22"/>
        </w:rPr>
        <w:t xml:space="preserve">removed from service and </w:t>
      </w:r>
      <w:r w:rsidR="00BD55A4" w:rsidRPr="00035E8D">
        <w:rPr>
          <w:rFonts w:asciiTheme="minorHAnsi" w:hAnsiTheme="minorHAnsi" w:cs="Arial"/>
          <w:sz w:val="22"/>
          <w:szCs w:val="22"/>
        </w:rPr>
        <w:t xml:space="preserve">detailed </w:t>
      </w:r>
      <w:r w:rsidR="008A5AA6" w:rsidRPr="00035E8D">
        <w:rPr>
          <w:rFonts w:asciiTheme="minorHAnsi" w:hAnsiTheme="minorHAnsi" w:cs="Arial"/>
          <w:sz w:val="22"/>
          <w:szCs w:val="22"/>
        </w:rPr>
        <w:t xml:space="preserve">failure </w:t>
      </w:r>
      <w:r w:rsidR="00BD55A4" w:rsidRPr="00035E8D">
        <w:rPr>
          <w:rFonts w:asciiTheme="minorHAnsi" w:hAnsiTheme="minorHAnsi" w:cs="Arial"/>
          <w:sz w:val="22"/>
          <w:szCs w:val="22"/>
        </w:rPr>
        <w:t xml:space="preserve">investigations have been carried out at </w:t>
      </w:r>
      <w:r w:rsidR="00634329" w:rsidRPr="00035E8D">
        <w:rPr>
          <w:rFonts w:asciiTheme="minorHAnsi" w:hAnsiTheme="minorHAnsi" w:cs="Arial"/>
          <w:sz w:val="22"/>
          <w:szCs w:val="22"/>
        </w:rPr>
        <w:t>the University of Southampton</w:t>
      </w:r>
      <w:r w:rsidR="00394EA3" w:rsidRPr="00035E8D">
        <w:rPr>
          <w:rFonts w:asciiTheme="minorHAnsi" w:hAnsiTheme="minorHAnsi" w:cs="Arial"/>
          <w:sz w:val="22"/>
          <w:szCs w:val="22"/>
        </w:rPr>
        <w:t xml:space="preserve">. All these bearings </w:t>
      </w:r>
      <w:r w:rsidR="00BD55A4" w:rsidRPr="00035E8D">
        <w:rPr>
          <w:rFonts w:asciiTheme="minorHAnsi" w:hAnsiTheme="minorHAnsi" w:cs="Arial"/>
          <w:sz w:val="22"/>
          <w:szCs w:val="22"/>
        </w:rPr>
        <w:t>show</w:t>
      </w:r>
      <w:r w:rsidR="00394EA3" w:rsidRPr="00035E8D">
        <w:rPr>
          <w:rFonts w:asciiTheme="minorHAnsi" w:hAnsiTheme="minorHAnsi" w:cs="Arial"/>
          <w:sz w:val="22"/>
          <w:szCs w:val="22"/>
        </w:rPr>
        <w:t xml:space="preserve"> </w:t>
      </w:r>
      <w:r w:rsidR="00374B5B" w:rsidRPr="00035E8D">
        <w:rPr>
          <w:rFonts w:asciiTheme="minorHAnsi" w:hAnsiTheme="minorHAnsi" w:cs="Arial"/>
          <w:sz w:val="22"/>
          <w:szCs w:val="22"/>
        </w:rPr>
        <w:t xml:space="preserve">RCF </w:t>
      </w:r>
      <w:r w:rsidR="00394EA3" w:rsidRPr="00035E8D">
        <w:rPr>
          <w:rFonts w:asciiTheme="minorHAnsi" w:hAnsiTheme="minorHAnsi" w:cs="Arial"/>
          <w:sz w:val="22"/>
          <w:szCs w:val="22"/>
        </w:rPr>
        <w:t>damage in at least one of the two cup races of the outer ring [</w:t>
      </w:r>
      <w:r w:rsidR="00420AE7" w:rsidRPr="00035E8D">
        <w:rPr>
          <w:rFonts w:asciiTheme="minorHAnsi" w:hAnsiTheme="minorHAnsi" w:cs="Arial"/>
          <w:sz w:val="22"/>
          <w:szCs w:val="22"/>
        </w:rPr>
        <w:t>11-13</w:t>
      </w:r>
      <w:r w:rsidR="00394EA3" w:rsidRPr="00035E8D">
        <w:rPr>
          <w:rFonts w:asciiTheme="minorHAnsi" w:hAnsiTheme="minorHAnsi" w:cs="Arial"/>
          <w:sz w:val="22"/>
          <w:szCs w:val="22"/>
        </w:rPr>
        <w:t>]</w:t>
      </w:r>
      <w:r w:rsidR="00BD55A4" w:rsidRPr="00035E8D">
        <w:rPr>
          <w:rFonts w:asciiTheme="minorHAnsi" w:hAnsiTheme="minorHAnsi" w:cs="Arial"/>
          <w:sz w:val="22"/>
          <w:szCs w:val="22"/>
        </w:rPr>
        <w:t xml:space="preserve"> and </w:t>
      </w:r>
      <w:r w:rsidR="00394EA3" w:rsidRPr="00035E8D">
        <w:rPr>
          <w:rFonts w:asciiTheme="minorHAnsi" w:hAnsiTheme="minorHAnsi" w:cs="Arial"/>
          <w:sz w:val="22"/>
          <w:szCs w:val="22"/>
        </w:rPr>
        <w:t>no damage</w:t>
      </w:r>
      <w:r w:rsidR="009B52D6" w:rsidRPr="00035E8D">
        <w:rPr>
          <w:rFonts w:asciiTheme="minorHAnsi" w:hAnsiTheme="minorHAnsi" w:cs="Arial"/>
          <w:sz w:val="22"/>
          <w:szCs w:val="22"/>
        </w:rPr>
        <w:t>,</w:t>
      </w:r>
      <w:r w:rsidR="005B7FC8" w:rsidRPr="00035E8D">
        <w:rPr>
          <w:rFonts w:asciiTheme="minorHAnsi" w:hAnsiTheme="minorHAnsi" w:cs="Arial"/>
          <w:sz w:val="22"/>
          <w:szCs w:val="22"/>
        </w:rPr>
        <w:t xml:space="preserve"> </w:t>
      </w:r>
      <w:r w:rsidR="007300F5" w:rsidRPr="00035E8D">
        <w:rPr>
          <w:rFonts w:asciiTheme="minorHAnsi" w:hAnsiTheme="minorHAnsi" w:cs="Arial"/>
          <w:sz w:val="22"/>
          <w:szCs w:val="22"/>
        </w:rPr>
        <w:t>apart from denting</w:t>
      </w:r>
      <w:r w:rsidR="00B72EE6" w:rsidRPr="00035E8D">
        <w:rPr>
          <w:rFonts w:asciiTheme="minorHAnsi" w:hAnsiTheme="minorHAnsi" w:cs="Arial"/>
          <w:sz w:val="22"/>
          <w:szCs w:val="22"/>
        </w:rPr>
        <w:t xml:space="preserve"> (due to steel fragments released by RCF)</w:t>
      </w:r>
      <w:r w:rsidR="007300F5" w:rsidRPr="00035E8D">
        <w:rPr>
          <w:rFonts w:asciiTheme="minorHAnsi" w:hAnsiTheme="minorHAnsi" w:cs="Arial"/>
          <w:sz w:val="22"/>
          <w:szCs w:val="22"/>
        </w:rPr>
        <w:t xml:space="preserve"> and electrical damage</w:t>
      </w:r>
      <w:r w:rsidR="00B72EE6" w:rsidRPr="00035E8D">
        <w:rPr>
          <w:rFonts w:asciiTheme="minorHAnsi" w:hAnsiTheme="minorHAnsi" w:cs="Arial"/>
          <w:sz w:val="22"/>
          <w:szCs w:val="22"/>
        </w:rPr>
        <w:t xml:space="preserve"> (due to a variety of events in vehicle service)</w:t>
      </w:r>
      <w:r w:rsidR="009B52D6" w:rsidRPr="00035E8D">
        <w:rPr>
          <w:rFonts w:asciiTheme="minorHAnsi" w:hAnsiTheme="minorHAnsi" w:cs="Arial"/>
          <w:sz w:val="22"/>
          <w:szCs w:val="22"/>
        </w:rPr>
        <w:t>,</w:t>
      </w:r>
      <w:r w:rsidR="007300F5" w:rsidRPr="00035E8D">
        <w:rPr>
          <w:rFonts w:asciiTheme="minorHAnsi" w:hAnsiTheme="minorHAnsi" w:cs="Arial"/>
          <w:sz w:val="22"/>
          <w:szCs w:val="22"/>
        </w:rPr>
        <w:t xml:space="preserve"> </w:t>
      </w:r>
      <w:r w:rsidR="005B7FC8" w:rsidRPr="00035E8D">
        <w:rPr>
          <w:rFonts w:asciiTheme="minorHAnsi" w:hAnsiTheme="minorHAnsi" w:cs="Arial"/>
          <w:sz w:val="22"/>
          <w:szCs w:val="22"/>
        </w:rPr>
        <w:t xml:space="preserve">has been observed </w:t>
      </w:r>
      <w:r w:rsidR="00394EA3" w:rsidRPr="00035E8D">
        <w:rPr>
          <w:rFonts w:asciiTheme="minorHAnsi" w:hAnsiTheme="minorHAnsi" w:cs="Arial"/>
          <w:sz w:val="22"/>
          <w:szCs w:val="22"/>
        </w:rPr>
        <w:t xml:space="preserve">in the inner rings </w:t>
      </w:r>
      <w:r w:rsidR="00394EA3" w:rsidRPr="00035E8D">
        <w:rPr>
          <w:rFonts w:asciiTheme="minorHAnsi" w:hAnsiTheme="minorHAnsi" w:cs="Arial"/>
          <w:sz w:val="22"/>
          <w:szCs w:val="22"/>
        </w:rPr>
        <w:lastRenderedPageBreak/>
        <w:t xml:space="preserve">or </w:t>
      </w:r>
      <w:r w:rsidR="005B7FC8" w:rsidRPr="00035E8D">
        <w:rPr>
          <w:rFonts w:asciiTheme="minorHAnsi" w:hAnsiTheme="minorHAnsi" w:cs="Arial"/>
          <w:sz w:val="22"/>
          <w:szCs w:val="22"/>
        </w:rPr>
        <w:t xml:space="preserve">the </w:t>
      </w:r>
      <w:r w:rsidR="00394EA3" w:rsidRPr="00035E8D">
        <w:rPr>
          <w:rFonts w:asciiTheme="minorHAnsi" w:hAnsiTheme="minorHAnsi" w:cs="Arial"/>
          <w:sz w:val="22"/>
          <w:szCs w:val="22"/>
        </w:rPr>
        <w:t>rollers. T</w:t>
      </w:r>
      <w:r w:rsidR="00633A8B" w:rsidRPr="00035E8D">
        <w:rPr>
          <w:rFonts w:asciiTheme="minorHAnsi" w:hAnsiTheme="minorHAnsi" w:cs="Arial"/>
          <w:sz w:val="22"/>
          <w:szCs w:val="22"/>
        </w:rPr>
        <w:t xml:space="preserve">he damage </w:t>
      </w:r>
      <w:r w:rsidR="005B7FC8" w:rsidRPr="00035E8D">
        <w:rPr>
          <w:rFonts w:asciiTheme="minorHAnsi" w:hAnsiTheme="minorHAnsi" w:cs="Arial"/>
          <w:sz w:val="22"/>
          <w:szCs w:val="22"/>
        </w:rPr>
        <w:t>i</w:t>
      </w:r>
      <w:r w:rsidR="00AA7A64" w:rsidRPr="00035E8D">
        <w:rPr>
          <w:rFonts w:asciiTheme="minorHAnsi" w:hAnsiTheme="minorHAnsi" w:cs="Arial"/>
          <w:sz w:val="22"/>
          <w:szCs w:val="22"/>
        </w:rPr>
        <w:t xml:space="preserve">s </w:t>
      </w:r>
      <w:r w:rsidR="00633A8B" w:rsidRPr="00035E8D">
        <w:rPr>
          <w:rFonts w:asciiTheme="minorHAnsi" w:hAnsiTheme="minorHAnsi" w:cs="Arial"/>
          <w:sz w:val="22"/>
          <w:szCs w:val="22"/>
        </w:rPr>
        <w:t xml:space="preserve">always </w:t>
      </w:r>
      <w:r w:rsidR="00AA7A64" w:rsidRPr="00035E8D">
        <w:rPr>
          <w:rFonts w:asciiTheme="minorHAnsi" w:hAnsiTheme="minorHAnsi" w:cs="Arial"/>
          <w:sz w:val="22"/>
          <w:szCs w:val="22"/>
        </w:rPr>
        <w:t>located</w:t>
      </w:r>
      <w:r w:rsidR="00FC2F3E" w:rsidRPr="00035E8D">
        <w:rPr>
          <w:rFonts w:asciiTheme="minorHAnsi" w:hAnsiTheme="minorHAnsi" w:cs="Arial"/>
          <w:sz w:val="22"/>
          <w:szCs w:val="22"/>
        </w:rPr>
        <w:t xml:space="preserve"> in th</w:t>
      </w:r>
      <w:r w:rsidR="00AE0EBA" w:rsidRPr="00035E8D">
        <w:rPr>
          <w:rFonts w:asciiTheme="minorHAnsi" w:hAnsiTheme="minorHAnsi" w:cs="Arial"/>
          <w:sz w:val="22"/>
          <w:szCs w:val="22"/>
        </w:rPr>
        <w:t>e</w:t>
      </w:r>
      <w:r w:rsidR="00FC2F3E" w:rsidRPr="00035E8D">
        <w:rPr>
          <w:rFonts w:asciiTheme="minorHAnsi" w:hAnsiTheme="minorHAnsi" w:cs="Arial"/>
          <w:sz w:val="22"/>
          <w:szCs w:val="22"/>
        </w:rPr>
        <w:t xml:space="preserve"> </w:t>
      </w:r>
      <w:r w:rsidR="00633A8B" w:rsidRPr="00035E8D">
        <w:rPr>
          <w:rFonts w:asciiTheme="minorHAnsi" w:hAnsiTheme="minorHAnsi" w:cs="Arial"/>
          <w:sz w:val="22"/>
          <w:szCs w:val="22"/>
        </w:rPr>
        <w:t xml:space="preserve">top part of the </w:t>
      </w:r>
      <w:r w:rsidR="00394EA3" w:rsidRPr="00035E8D">
        <w:rPr>
          <w:rFonts w:asciiTheme="minorHAnsi" w:hAnsiTheme="minorHAnsi" w:cs="Arial"/>
          <w:sz w:val="22"/>
          <w:szCs w:val="22"/>
        </w:rPr>
        <w:t>outer r</w:t>
      </w:r>
      <w:r w:rsidR="00374B5B" w:rsidRPr="00035E8D">
        <w:rPr>
          <w:rFonts w:asciiTheme="minorHAnsi" w:hAnsiTheme="minorHAnsi" w:cs="Arial"/>
          <w:sz w:val="22"/>
          <w:szCs w:val="22"/>
        </w:rPr>
        <w:t>ing</w:t>
      </w:r>
      <w:r w:rsidR="00B72EE6" w:rsidRPr="00035E8D">
        <w:rPr>
          <w:rFonts w:asciiTheme="minorHAnsi" w:hAnsiTheme="minorHAnsi" w:cs="Arial"/>
          <w:sz w:val="22"/>
          <w:szCs w:val="22"/>
        </w:rPr>
        <w:t xml:space="preserve"> relative</w:t>
      </w:r>
      <w:r w:rsidR="00633A8B" w:rsidRPr="00035E8D">
        <w:rPr>
          <w:rFonts w:asciiTheme="minorHAnsi" w:hAnsiTheme="minorHAnsi" w:cs="Arial"/>
          <w:sz w:val="22"/>
          <w:szCs w:val="22"/>
        </w:rPr>
        <w:t xml:space="preserve"> to the bearing housing</w:t>
      </w:r>
      <w:r w:rsidR="00B72EE6" w:rsidRPr="00035E8D">
        <w:rPr>
          <w:rFonts w:asciiTheme="minorHAnsi" w:hAnsiTheme="minorHAnsi" w:cs="Arial"/>
          <w:sz w:val="22"/>
          <w:szCs w:val="22"/>
        </w:rPr>
        <w:t>,</w:t>
      </w:r>
      <w:r w:rsidR="00633A8B" w:rsidRPr="00035E8D">
        <w:rPr>
          <w:rFonts w:asciiTheme="minorHAnsi" w:hAnsiTheme="minorHAnsi" w:cs="Arial"/>
          <w:sz w:val="22"/>
          <w:szCs w:val="22"/>
        </w:rPr>
        <w:t xml:space="preserve"> correspond</w:t>
      </w:r>
      <w:r w:rsidR="00B72EE6" w:rsidRPr="00035E8D">
        <w:rPr>
          <w:rFonts w:asciiTheme="minorHAnsi" w:hAnsiTheme="minorHAnsi" w:cs="Arial"/>
          <w:sz w:val="22"/>
          <w:szCs w:val="22"/>
        </w:rPr>
        <w:t>ing</w:t>
      </w:r>
      <w:r w:rsidR="00633A8B" w:rsidRPr="00035E8D">
        <w:rPr>
          <w:rFonts w:asciiTheme="minorHAnsi" w:hAnsiTheme="minorHAnsi" w:cs="Arial"/>
          <w:sz w:val="22"/>
          <w:szCs w:val="22"/>
        </w:rPr>
        <w:t xml:space="preserve"> to the area</w:t>
      </w:r>
      <w:r w:rsidR="00A729B5" w:rsidRPr="00035E8D">
        <w:rPr>
          <w:rFonts w:asciiTheme="minorHAnsi" w:hAnsiTheme="minorHAnsi" w:cs="Arial"/>
          <w:sz w:val="22"/>
          <w:szCs w:val="22"/>
        </w:rPr>
        <w:t xml:space="preserve"> of the bearing</w:t>
      </w:r>
      <w:r w:rsidR="00633A8B" w:rsidRPr="00035E8D">
        <w:rPr>
          <w:rFonts w:asciiTheme="minorHAnsi" w:hAnsiTheme="minorHAnsi" w:cs="Arial"/>
          <w:sz w:val="22"/>
          <w:szCs w:val="22"/>
        </w:rPr>
        <w:t xml:space="preserve"> subjected to the </w:t>
      </w:r>
      <w:r w:rsidR="00634329" w:rsidRPr="00035E8D">
        <w:rPr>
          <w:rFonts w:asciiTheme="minorHAnsi" w:hAnsiTheme="minorHAnsi" w:cs="Arial"/>
          <w:sz w:val="22"/>
          <w:szCs w:val="22"/>
        </w:rPr>
        <w:t>highest</w:t>
      </w:r>
      <w:r w:rsidR="00633A8B" w:rsidRPr="00035E8D">
        <w:rPr>
          <w:rFonts w:asciiTheme="minorHAnsi" w:hAnsiTheme="minorHAnsi" w:cs="Arial"/>
          <w:sz w:val="22"/>
          <w:szCs w:val="22"/>
        </w:rPr>
        <w:t xml:space="preserve"> load</w:t>
      </w:r>
      <w:r w:rsidR="008A5AA6" w:rsidRPr="00035E8D">
        <w:rPr>
          <w:rFonts w:asciiTheme="minorHAnsi" w:hAnsiTheme="minorHAnsi" w:cs="Arial"/>
          <w:sz w:val="22"/>
          <w:szCs w:val="22"/>
        </w:rPr>
        <w:t>, as described in [</w:t>
      </w:r>
      <w:r w:rsidR="00420AE7" w:rsidRPr="00035E8D">
        <w:rPr>
          <w:rFonts w:asciiTheme="minorHAnsi" w:hAnsiTheme="minorHAnsi" w:cs="Arial"/>
          <w:sz w:val="22"/>
          <w:szCs w:val="22"/>
        </w:rPr>
        <w:t>11</w:t>
      </w:r>
      <w:r w:rsidR="008A5AA6" w:rsidRPr="00035E8D">
        <w:rPr>
          <w:rFonts w:asciiTheme="minorHAnsi" w:hAnsiTheme="minorHAnsi" w:cs="Arial"/>
          <w:sz w:val="22"/>
          <w:szCs w:val="22"/>
        </w:rPr>
        <w:t>]</w:t>
      </w:r>
      <w:r w:rsidR="00633A8B" w:rsidRPr="00035E8D">
        <w:rPr>
          <w:rFonts w:asciiTheme="minorHAnsi" w:hAnsiTheme="minorHAnsi" w:cs="Arial"/>
          <w:sz w:val="22"/>
          <w:szCs w:val="22"/>
        </w:rPr>
        <w:t>.</w:t>
      </w:r>
    </w:p>
    <w:p w14:paraId="2803F3DD" w14:textId="166DB58B" w:rsidR="00C00427" w:rsidRPr="00035E8D" w:rsidRDefault="00C00427" w:rsidP="00EC200C">
      <w:pPr>
        <w:spacing w:line="360" w:lineRule="auto"/>
        <w:rPr>
          <w:rFonts w:asciiTheme="minorHAnsi" w:hAnsiTheme="minorHAnsi" w:cs="Arial"/>
          <w:sz w:val="22"/>
          <w:szCs w:val="22"/>
        </w:rPr>
      </w:pPr>
      <w:r w:rsidRPr="00035E8D">
        <w:rPr>
          <w:rFonts w:asciiTheme="minorHAnsi" w:hAnsiTheme="minorHAnsi" w:cs="Arial"/>
          <w:sz w:val="22"/>
          <w:szCs w:val="22"/>
        </w:rPr>
        <w:t xml:space="preserve">The </w:t>
      </w:r>
      <w:r w:rsidR="004422C2" w:rsidRPr="00035E8D">
        <w:rPr>
          <w:rFonts w:asciiTheme="minorHAnsi" w:hAnsiTheme="minorHAnsi" w:cs="Arial"/>
          <w:sz w:val="22"/>
          <w:szCs w:val="22"/>
        </w:rPr>
        <w:t>damage</w:t>
      </w:r>
      <w:r w:rsidRPr="00035E8D">
        <w:rPr>
          <w:rFonts w:asciiTheme="minorHAnsi" w:hAnsiTheme="minorHAnsi" w:cs="Arial"/>
          <w:sz w:val="22"/>
          <w:szCs w:val="22"/>
        </w:rPr>
        <w:t xml:space="preserve"> observed in the bearings </w:t>
      </w:r>
      <w:r w:rsidR="00D42352" w:rsidRPr="00035E8D">
        <w:rPr>
          <w:rFonts w:asciiTheme="minorHAnsi" w:hAnsiTheme="minorHAnsi" w:cs="Arial"/>
          <w:sz w:val="22"/>
          <w:szCs w:val="22"/>
        </w:rPr>
        <w:t>within this study can all be attributed to RCF</w:t>
      </w:r>
      <w:r w:rsidR="004422C2" w:rsidRPr="00035E8D">
        <w:rPr>
          <w:rFonts w:asciiTheme="minorHAnsi" w:hAnsiTheme="minorHAnsi" w:cs="Arial"/>
          <w:sz w:val="22"/>
          <w:szCs w:val="22"/>
        </w:rPr>
        <w:t>. However, the damaged areas vary in certain respects:</w:t>
      </w:r>
    </w:p>
    <w:p w14:paraId="739C4A1E" w14:textId="48C703C4" w:rsidR="00D2252A" w:rsidRPr="00035E8D" w:rsidRDefault="00C00427" w:rsidP="00907AD9">
      <w:pPr>
        <w:pStyle w:val="ListParagraph"/>
        <w:numPr>
          <w:ilvl w:val="0"/>
          <w:numId w:val="2"/>
        </w:numPr>
        <w:spacing w:line="360" w:lineRule="auto"/>
        <w:rPr>
          <w:rFonts w:asciiTheme="minorHAnsi" w:hAnsiTheme="minorHAnsi" w:cs="Arial"/>
          <w:sz w:val="22"/>
          <w:szCs w:val="22"/>
        </w:rPr>
      </w:pPr>
      <w:r w:rsidRPr="00035E8D">
        <w:rPr>
          <w:rFonts w:asciiTheme="minorHAnsi" w:hAnsiTheme="minorHAnsi" w:cs="Arial"/>
          <w:sz w:val="22"/>
          <w:szCs w:val="22"/>
        </w:rPr>
        <w:t xml:space="preserve">The circumferential length </w:t>
      </w:r>
      <w:r w:rsidR="00C739FA" w:rsidRPr="00035E8D">
        <w:rPr>
          <w:rFonts w:asciiTheme="minorHAnsi" w:hAnsiTheme="minorHAnsi" w:cs="Arial"/>
          <w:sz w:val="22"/>
          <w:szCs w:val="22"/>
        </w:rPr>
        <w:t xml:space="preserve">ranges from 6 to 150 </w:t>
      </w:r>
      <w:r w:rsidR="00020245" w:rsidRPr="00035E8D">
        <w:rPr>
          <w:rFonts w:asciiTheme="minorHAnsi" w:hAnsiTheme="minorHAnsi" w:cs="Arial"/>
          <w:sz w:val="22"/>
          <w:szCs w:val="22"/>
        </w:rPr>
        <w:t>m</w:t>
      </w:r>
      <w:r w:rsidR="00C739FA" w:rsidRPr="00035E8D">
        <w:rPr>
          <w:rFonts w:asciiTheme="minorHAnsi" w:hAnsiTheme="minorHAnsi" w:cs="Arial"/>
          <w:sz w:val="22"/>
          <w:szCs w:val="22"/>
        </w:rPr>
        <w:t>m.</w:t>
      </w:r>
    </w:p>
    <w:p w14:paraId="3AAF2559" w14:textId="56172FB9" w:rsidR="00C00427" w:rsidRPr="00035E8D" w:rsidRDefault="00D2252A" w:rsidP="00907AD9">
      <w:pPr>
        <w:pStyle w:val="ListParagraph"/>
        <w:numPr>
          <w:ilvl w:val="0"/>
          <w:numId w:val="2"/>
        </w:numPr>
        <w:spacing w:line="360" w:lineRule="auto"/>
        <w:rPr>
          <w:rFonts w:asciiTheme="minorHAnsi" w:hAnsiTheme="minorHAnsi" w:cs="Arial"/>
          <w:sz w:val="22"/>
          <w:szCs w:val="22"/>
        </w:rPr>
      </w:pPr>
      <w:r w:rsidRPr="00035E8D">
        <w:rPr>
          <w:rFonts w:asciiTheme="minorHAnsi" w:hAnsiTheme="minorHAnsi" w:cs="Arial"/>
          <w:sz w:val="22"/>
          <w:szCs w:val="22"/>
        </w:rPr>
        <w:t xml:space="preserve">Sub-surface and surface initiated RCF are observed in </w:t>
      </w:r>
      <w:r w:rsidR="00C739FA" w:rsidRPr="00035E8D">
        <w:rPr>
          <w:rFonts w:asciiTheme="minorHAnsi" w:hAnsiTheme="minorHAnsi" w:cs="Arial"/>
          <w:sz w:val="22"/>
          <w:szCs w:val="22"/>
        </w:rPr>
        <w:t xml:space="preserve">different </w:t>
      </w:r>
      <w:r w:rsidRPr="00035E8D">
        <w:rPr>
          <w:rFonts w:asciiTheme="minorHAnsi" w:hAnsiTheme="minorHAnsi" w:cs="Arial"/>
          <w:sz w:val="22"/>
          <w:szCs w:val="22"/>
        </w:rPr>
        <w:t>ratios on each failed bearing</w:t>
      </w:r>
      <w:r w:rsidR="00C739FA" w:rsidRPr="00035E8D">
        <w:rPr>
          <w:rFonts w:asciiTheme="minorHAnsi" w:hAnsiTheme="minorHAnsi" w:cs="Arial"/>
          <w:sz w:val="22"/>
          <w:szCs w:val="22"/>
        </w:rPr>
        <w:t>.</w:t>
      </w:r>
    </w:p>
    <w:p w14:paraId="4791C468" w14:textId="5DFC3437" w:rsidR="00D2252A" w:rsidRPr="00035E8D" w:rsidRDefault="00D2252A" w:rsidP="00907AD9">
      <w:pPr>
        <w:pStyle w:val="ListParagraph"/>
        <w:numPr>
          <w:ilvl w:val="0"/>
          <w:numId w:val="2"/>
        </w:numPr>
        <w:spacing w:line="360" w:lineRule="auto"/>
        <w:rPr>
          <w:rFonts w:asciiTheme="minorHAnsi" w:hAnsiTheme="minorHAnsi" w:cs="Arial"/>
          <w:sz w:val="22"/>
          <w:szCs w:val="22"/>
        </w:rPr>
      </w:pPr>
      <w:r w:rsidRPr="00035E8D">
        <w:rPr>
          <w:rFonts w:asciiTheme="minorHAnsi" w:hAnsiTheme="minorHAnsi" w:cs="Arial"/>
          <w:sz w:val="22"/>
          <w:szCs w:val="22"/>
        </w:rPr>
        <w:t>Surface initiated RCF is formed adjacent to areas of sub</w:t>
      </w:r>
      <w:r w:rsidR="00C739FA" w:rsidRPr="00035E8D">
        <w:rPr>
          <w:rFonts w:asciiTheme="minorHAnsi" w:hAnsiTheme="minorHAnsi" w:cs="Arial"/>
          <w:sz w:val="22"/>
          <w:szCs w:val="22"/>
        </w:rPr>
        <w:t>-</w:t>
      </w:r>
      <w:r w:rsidRPr="00035E8D">
        <w:rPr>
          <w:rFonts w:asciiTheme="minorHAnsi" w:hAnsiTheme="minorHAnsi" w:cs="Arial"/>
          <w:sz w:val="22"/>
          <w:szCs w:val="22"/>
        </w:rPr>
        <w:t>surface damage</w:t>
      </w:r>
      <w:r w:rsidR="00C739FA" w:rsidRPr="00035E8D">
        <w:rPr>
          <w:rFonts w:asciiTheme="minorHAnsi" w:hAnsiTheme="minorHAnsi" w:cs="Arial"/>
          <w:sz w:val="22"/>
          <w:szCs w:val="22"/>
        </w:rPr>
        <w:t>.</w:t>
      </w:r>
    </w:p>
    <w:p w14:paraId="6C38ACC8" w14:textId="15FDEC76" w:rsidR="00C00427" w:rsidRPr="00035E8D" w:rsidRDefault="00D2252A" w:rsidP="00907AD9">
      <w:pPr>
        <w:pStyle w:val="ListParagraph"/>
        <w:numPr>
          <w:ilvl w:val="0"/>
          <w:numId w:val="2"/>
        </w:numPr>
        <w:spacing w:line="360" w:lineRule="auto"/>
        <w:rPr>
          <w:rFonts w:asciiTheme="minorHAnsi" w:hAnsiTheme="minorHAnsi" w:cs="Arial"/>
          <w:sz w:val="22"/>
          <w:szCs w:val="22"/>
        </w:rPr>
      </w:pPr>
      <w:r w:rsidRPr="00035E8D">
        <w:rPr>
          <w:rFonts w:asciiTheme="minorHAnsi" w:hAnsiTheme="minorHAnsi" w:cs="Arial"/>
          <w:sz w:val="22"/>
          <w:szCs w:val="22"/>
        </w:rPr>
        <w:t>Sub-surface i</w:t>
      </w:r>
      <w:r w:rsidR="004422C2" w:rsidRPr="00035E8D">
        <w:rPr>
          <w:rFonts w:asciiTheme="minorHAnsi" w:hAnsiTheme="minorHAnsi" w:cs="Arial"/>
          <w:sz w:val="22"/>
          <w:szCs w:val="22"/>
        </w:rPr>
        <w:t xml:space="preserve">nitiation could be from </w:t>
      </w:r>
      <w:r w:rsidR="00C00427" w:rsidRPr="00035E8D">
        <w:rPr>
          <w:rFonts w:asciiTheme="minorHAnsi" w:hAnsiTheme="minorHAnsi" w:cs="Arial"/>
          <w:sz w:val="22"/>
          <w:szCs w:val="22"/>
        </w:rPr>
        <w:t xml:space="preserve">a line (Figure </w:t>
      </w:r>
      <w:r w:rsidR="008A5AA6" w:rsidRPr="00035E8D">
        <w:rPr>
          <w:rFonts w:asciiTheme="minorHAnsi" w:hAnsiTheme="minorHAnsi" w:cs="Arial"/>
          <w:sz w:val="22"/>
          <w:szCs w:val="22"/>
        </w:rPr>
        <w:t>1</w:t>
      </w:r>
      <w:r w:rsidR="004422C2" w:rsidRPr="00035E8D">
        <w:rPr>
          <w:rFonts w:asciiTheme="minorHAnsi" w:hAnsiTheme="minorHAnsi" w:cs="Arial"/>
          <w:sz w:val="22"/>
          <w:szCs w:val="22"/>
        </w:rPr>
        <w:t>) or</w:t>
      </w:r>
      <w:r w:rsidR="00C00427" w:rsidRPr="00035E8D">
        <w:rPr>
          <w:rFonts w:asciiTheme="minorHAnsi" w:hAnsiTheme="minorHAnsi" w:cs="Arial"/>
          <w:sz w:val="22"/>
          <w:szCs w:val="22"/>
        </w:rPr>
        <w:t xml:space="preserve"> a point (Figure </w:t>
      </w:r>
      <w:r w:rsidR="008A5AA6" w:rsidRPr="00035E8D">
        <w:rPr>
          <w:rFonts w:asciiTheme="minorHAnsi" w:hAnsiTheme="minorHAnsi" w:cs="Arial"/>
          <w:sz w:val="22"/>
          <w:szCs w:val="22"/>
        </w:rPr>
        <w:t>2</w:t>
      </w:r>
      <w:r w:rsidR="00C00427" w:rsidRPr="00035E8D">
        <w:rPr>
          <w:rFonts w:asciiTheme="minorHAnsi" w:hAnsiTheme="minorHAnsi" w:cs="Arial"/>
          <w:sz w:val="22"/>
          <w:szCs w:val="22"/>
        </w:rPr>
        <w:t>).</w:t>
      </w:r>
    </w:p>
    <w:p w14:paraId="1442855D" w14:textId="47AE13B1" w:rsidR="00D2252A" w:rsidRPr="00035E8D" w:rsidRDefault="00C00427" w:rsidP="00B05555">
      <w:pPr>
        <w:spacing w:line="360" w:lineRule="auto"/>
        <w:rPr>
          <w:rFonts w:asciiTheme="minorHAnsi" w:hAnsiTheme="minorHAnsi" w:cs="Arial"/>
          <w:sz w:val="22"/>
          <w:szCs w:val="22"/>
        </w:rPr>
      </w:pPr>
      <w:r w:rsidRPr="00035E8D">
        <w:rPr>
          <w:rFonts w:asciiTheme="minorHAnsi" w:hAnsiTheme="minorHAnsi" w:cs="Arial"/>
          <w:sz w:val="22"/>
          <w:szCs w:val="22"/>
        </w:rPr>
        <w:t>An example of sub-surface line initiated damage has been fully characterised in [</w:t>
      </w:r>
      <w:r w:rsidR="00420AE7" w:rsidRPr="00035E8D">
        <w:rPr>
          <w:rFonts w:asciiTheme="minorHAnsi" w:hAnsiTheme="minorHAnsi" w:cs="Arial"/>
          <w:sz w:val="22"/>
          <w:szCs w:val="22"/>
        </w:rPr>
        <w:t>11</w:t>
      </w:r>
      <w:r w:rsidRPr="00035E8D">
        <w:rPr>
          <w:rFonts w:asciiTheme="minorHAnsi" w:hAnsiTheme="minorHAnsi" w:cs="Arial"/>
          <w:sz w:val="22"/>
          <w:szCs w:val="22"/>
        </w:rPr>
        <w:t xml:space="preserve">]; a mechanistic map of this damage </w:t>
      </w:r>
      <w:r w:rsidR="00B05555" w:rsidRPr="00035E8D">
        <w:rPr>
          <w:rFonts w:asciiTheme="minorHAnsi" w:hAnsiTheme="minorHAnsi" w:cs="Arial"/>
          <w:sz w:val="22"/>
          <w:szCs w:val="22"/>
        </w:rPr>
        <w:t xml:space="preserve">was created and is presented </w:t>
      </w:r>
      <w:r w:rsidRPr="00035E8D">
        <w:rPr>
          <w:rFonts w:asciiTheme="minorHAnsi" w:hAnsiTheme="minorHAnsi" w:cs="Arial"/>
          <w:sz w:val="22"/>
          <w:szCs w:val="22"/>
        </w:rPr>
        <w:t xml:space="preserve">in Figure </w:t>
      </w:r>
      <w:r w:rsidR="008A5AA6" w:rsidRPr="00035E8D">
        <w:rPr>
          <w:rFonts w:asciiTheme="minorHAnsi" w:hAnsiTheme="minorHAnsi" w:cs="Arial"/>
          <w:sz w:val="22"/>
          <w:szCs w:val="22"/>
        </w:rPr>
        <w:t>1</w:t>
      </w:r>
      <w:r w:rsidR="004422C2" w:rsidRPr="00035E8D">
        <w:rPr>
          <w:rFonts w:asciiTheme="minorHAnsi" w:hAnsiTheme="minorHAnsi" w:cs="Arial"/>
          <w:sz w:val="22"/>
          <w:szCs w:val="22"/>
        </w:rPr>
        <w:t>.</w:t>
      </w:r>
      <w:r w:rsidR="00FB09C0" w:rsidRPr="00035E8D">
        <w:rPr>
          <w:rFonts w:asciiTheme="minorHAnsi" w:hAnsiTheme="minorHAnsi" w:cs="Arial"/>
          <w:sz w:val="22"/>
          <w:szCs w:val="22"/>
        </w:rPr>
        <w:t xml:space="preserve"> </w:t>
      </w:r>
      <w:r w:rsidR="006C5C5E" w:rsidRPr="00035E8D">
        <w:rPr>
          <w:rFonts w:asciiTheme="minorHAnsi" w:hAnsiTheme="minorHAnsi" w:cs="Arial"/>
          <w:sz w:val="22"/>
          <w:szCs w:val="22"/>
        </w:rPr>
        <w:t xml:space="preserve">The </w:t>
      </w:r>
      <w:r w:rsidR="00FB09C0" w:rsidRPr="00035E8D">
        <w:rPr>
          <w:rFonts w:asciiTheme="minorHAnsi" w:hAnsiTheme="minorHAnsi" w:cs="Arial"/>
          <w:sz w:val="22"/>
          <w:szCs w:val="22"/>
        </w:rPr>
        <w:t xml:space="preserve">sub-surface damage shown in red is initiated by the </w:t>
      </w:r>
      <w:r w:rsidR="00B05555" w:rsidRPr="00035E8D">
        <w:rPr>
          <w:rFonts w:asciiTheme="minorHAnsi" w:hAnsiTheme="minorHAnsi" w:cs="Arial"/>
          <w:sz w:val="22"/>
          <w:szCs w:val="22"/>
        </w:rPr>
        <w:t>two line features (shown in blue). Areas of surface initiated damage are</w:t>
      </w:r>
      <w:r w:rsidR="00FB09C0" w:rsidRPr="00035E8D">
        <w:rPr>
          <w:rFonts w:asciiTheme="minorHAnsi" w:hAnsiTheme="minorHAnsi" w:cs="Arial"/>
          <w:sz w:val="22"/>
          <w:szCs w:val="22"/>
        </w:rPr>
        <w:t xml:space="preserve"> </w:t>
      </w:r>
      <w:r w:rsidR="00B05555" w:rsidRPr="00035E8D">
        <w:rPr>
          <w:rFonts w:asciiTheme="minorHAnsi" w:hAnsiTheme="minorHAnsi" w:cs="Arial"/>
          <w:sz w:val="22"/>
          <w:szCs w:val="22"/>
        </w:rPr>
        <w:t xml:space="preserve">indicated </w:t>
      </w:r>
      <w:r w:rsidR="00FB09C0" w:rsidRPr="00035E8D">
        <w:rPr>
          <w:rFonts w:asciiTheme="minorHAnsi" w:hAnsiTheme="minorHAnsi" w:cs="Arial"/>
          <w:sz w:val="22"/>
          <w:szCs w:val="22"/>
        </w:rPr>
        <w:t xml:space="preserve">in yellow. The green </w:t>
      </w:r>
      <w:r w:rsidR="00B05555" w:rsidRPr="00035E8D">
        <w:rPr>
          <w:rFonts w:asciiTheme="minorHAnsi" w:hAnsiTheme="minorHAnsi" w:cs="Arial"/>
          <w:sz w:val="22"/>
          <w:szCs w:val="22"/>
        </w:rPr>
        <w:t xml:space="preserve">areas </w:t>
      </w:r>
      <w:r w:rsidR="00FB09C0" w:rsidRPr="00035E8D">
        <w:rPr>
          <w:rFonts w:asciiTheme="minorHAnsi" w:hAnsiTheme="minorHAnsi" w:cs="Arial"/>
          <w:sz w:val="22"/>
          <w:szCs w:val="22"/>
        </w:rPr>
        <w:t>identif</w:t>
      </w:r>
      <w:r w:rsidR="00B05555" w:rsidRPr="00035E8D">
        <w:rPr>
          <w:rFonts w:asciiTheme="minorHAnsi" w:hAnsiTheme="minorHAnsi" w:cs="Arial"/>
          <w:sz w:val="22"/>
          <w:szCs w:val="22"/>
        </w:rPr>
        <w:t>y</w:t>
      </w:r>
      <w:r w:rsidR="00FB09C0" w:rsidRPr="00035E8D">
        <w:rPr>
          <w:rFonts w:asciiTheme="minorHAnsi" w:hAnsiTheme="minorHAnsi" w:cs="Arial"/>
          <w:sz w:val="22"/>
          <w:szCs w:val="22"/>
        </w:rPr>
        <w:t xml:space="preserve"> areas </w:t>
      </w:r>
      <w:r w:rsidR="00B05555" w:rsidRPr="00035E8D">
        <w:rPr>
          <w:rFonts w:asciiTheme="minorHAnsi" w:hAnsiTheme="minorHAnsi" w:cs="Arial"/>
          <w:sz w:val="22"/>
          <w:szCs w:val="22"/>
        </w:rPr>
        <w:t xml:space="preserve">of undamaged </w:t>
      </w:r>
      <w:r w:rsidR="00FB09C0" w:rsidRPr="00035E8D">
        <w:rPr>
          <w:rFonts w:asciiTheme="minorHAnsi" w:hAnsiTheme="minorHAnsi" w:cs="Arial"/>
          <w:sz w:val="22"/>
          <w:szCs w:val="22"/>
        </w:rPr>
        <w:t>original surface. This kind of failure mechanism will not be discussed further in this paper.</w:t>
      </w:r>
      <w:r w:rsidR="00907AD9" w:rsidRPr="00035E8D">
        <w:rPr>
          <w:rFonts w:asciiTheme="minorHAnsi" w:hAnsiTheme="minorHAnsi" w:cs="Arial"/>
          <w:sz w:val="22"/>
          <w:szCs w:val="22"/>
        </w:rPr>
        <w:t xml:space="preserve"> </w:t>
      </w:r>
      <w:r w:rsidR="0017114C" w:rsidRPr="00035E8D">
        <w:rPr>
          <w:rFonts w:asciiTheme="minorHAnsi" w:hAnsiTheme="minorHAnsi" w:cs="Arial"/>
          <w:sz w:val="22"/>
          <w:szCs w:val="22"/>
        </w:rPr>
        <w:t>Instead t</w:t>
      </w:r>
      <w:r w:rsidR="00FB09C0" w:rsidRPr="00035E8D">
        <w:rPr>
          <w:rFonts w:asciiTheme="minorHAnsi" w:hAnsiTheme="minorHAnsi" w:cs="Arial"/>
          <w:sz w:val="22"/>
          <w:szCs w:val="22"/>
        </w:rPr>
        <w:t xml:space="preserve">his work </w:t>
      </w:r>
      <w:r w:rsidR="00D42352" w:rsidRPr="00035E8D">
        <w:rPr>
          <w:rFonts w:asciiTheme="minorHAnsi" w:hAnsiTheme="minorHAnsi" w:cs="Arial"/>
          <w:sz w:val="22"/>
          <w:szCs w:val="22"/>
        </w:rPr>
        <w:t xml:space="preserve">will </w:t>
      </w:r>
      <w:r w:rsidR="00AF71DE" w:rsidRPr="00035E8D">
        <w:rPr>
          <w:rFonts w:asciiTheme="minorHAnsi" w:hAnsiTheme="minorHAnsi" w:cs="Arial"/>
          <w:sz w:val="22"/>
          <w:szCs w:val="22"/>
        </w:rPr>
        <w:t>focus</w:t>
      </w:r>
      <w:r w:rsidR="009256FB" w:rsidRPr="00035E8D">
        <w:rPr>
          <w:rFonts w:asciiTheme="minorHAnsi" w:hAnsiTheme="minorHAnsi" w:cs="Arial"/>
          <w:sz w:val="22"/>
          <w:szCs w:val="22"/>
        </w:rPr>
        <w:t xml:space="preserve"> on</w:t>
      </w:r>
      <w:r w:rsidRPr="00035E8D">
        <w:rPr>
          <w:rFonts w:asciiTheme="minorHAnsi" w:hAnsiTheme="minorHAnsi" w:cs="Arial"/>
          <w:sz w:val="22"/>
          <w:szCs w:val="22"/>
        </w:rPr>
        <w:t xml:space="preserve"> examples of sub-surface point-initiated and </w:t>
      </w:r>
      <w:r w:rsidR="00F84397" w:rsidRPr="00035E8D">
        <w:rPr>
          <w:rFonts w:asciiTheme="minorHAnsi" w:hAnsiTheme="minorHAnsi" w:cs="Arial"/>
          <w:sz w:val="22"/>
          <w:szCs w:val="22"/>
        </w:rPr>
        <w:t>surface-initiated</w:t>
      </w:r>
      <w:r w:rsidRPr="00035E8D">
        <w:rPr>
          <w:rFonts w:asciiTheme="minorHAnsi" w:hAnsiTheme="minorHAnsi" w:cs="Arial"/>
          <w:sz w:val="22"/>
          <w:szCs w:val="22"/>
        </w:rPr>
        <w:t xml:space="preserve"> damage</w:t>
      </w:r>
      <w:r w:rsidR="009256FB" w:rsidRPr="00035E8D">
        <w:rPr>
          <w:rFonts w:asciiTheme="minorHAnsi" w:hAnsiTheme="minorHAnsi" w:cs="Arial"/>
          <w:sz w:val="22"/>
          <w:szCs w:val="22"/>
        </w:rPr>
        <w:t>,</w:t>
      </w:r>
      <w:r w:rsidRPr="00035E8D">
        <w:rPr>
          <w:rFonts w:asciiTheme="minorHAnsi" w:hAnsiTheme="minorHAnsi" w:cs="Arial"/>
          <w:sz w:val="22"/>
          <w:szCs w:val="22"/>
        </w:rPr>
        <w:t xml:space="preserve"> and will describe the propagation of these two mechanisms </w:t>
      </w:r>
      <w:r w:rsidR="00FB09C0" w:rsidRPr="00035E8D">
        <w:rPr>
          <w:rFonts w:asciiTheme="minorHAnsi" w:hAnsiTheme="minorHAnsi" w:cs="Arial"/>
          <w:sz w:val="22"/>
          <w:szCs w:val="22"/>
        </w:rPr>
        <w:t xml:space="preserve">using examples found in several bearings </w:t>
      </w:r>
      <w:r w:rsidRPr="00035E8D">
        <w:rPr>
          <w:rFonts w:asciiTheme="minorHAnsi" w:hAnsiTheme="minorHAnsi" w:cs="Arial"/>
          <w:sz w:val="22"/>
          <w:szCs w:val="22"/>
        </w:rPr>
        <w:t>(</w:t>
      </w:r>
      <w:r w:rsidR="00CB2C9E" w:rsidRPr="00035E8D">
        <w:rPr>
          <w:rFonts w:asciiTheme="minorHAnsi" w:hAnsiTheme="minorHAnsi" w:cs="Arial"/>
          <w:sz w:val="22"/>
          <w:szCs w:val="22"/>
        </w:rPr>
        <w:t>S</w:t>
      </w:r>
      <w:r w:rsidRPr="00035E8D">
        <w:rPr>
          <w:rFonts w:asciiTheme="minorHAnsi" w:hAnsiTheme="minorHAnsi" w:cs="Arial"/>
          <w:sz w:val="22"/>
          <w:szCs w:val="22"/>
        </w:rPr>
        <w:t xml:space="preserve">ection 3.1). </w:t>
      </w:r>
      <w:r w:rsidR="009256FB" w:rsidRPr="00035E8D">
        <w:rPr>
          <w:rFonts w:asciiTheme="minorHAnsi" w:hAnsiTheme="minorHAnsi" w:cs="Arial"/>
          <w:sz w:val="22"/>
          <w:szCs w:val="22"/>
        </w:rPr>
        <w:t>T</w:t>
      </w:r>
      <w:r w:rsidRPr="00035E8D">
        <w:rPr>
          <w:rFonts w:asciiTheme="minorHAnsi" w:hAnsiTheme="minorHAnsi" w:cs="Arial"/>
          <w:sz w:val="22"/>
          <w:szCs w:val="22"/>
        </w:rPr>
        <w:t>wo method</w:t>
      </w:r>
      <w:r w:rsidR="009256FB" w:rsidRPr="00035E8D">
        <w:rPr>
          <w:rFonts w:asciiTheme="minorHAnsi" w:hAnsiTheme="minorHAnsi" w:cs="Arial"/>
          <w:sz w:val="22"/>
          <w:szCs w:val="22"/>
        </w:rPr>
        <w:t>s</w:t>
      </w:r>
      <w:r w:rsidRPr="00035E8D">
        <w:rPr>
          <w:rFonts w:asciiTheme="minorHAnsi" w:hAnsiTheme="minorHAnsi" w:cs="Arial"/>
          <w:sz w:val="22"/>
          <w:szCs w:val="22"/>
        </w:rPr>
        <w:t xml:space="preserve"> </w:t>
      </w:r>
      <w:r w:rsidR="009256FB" w:rsidRPr="00035E8D">
        <w:rPr>
          <w:rFonts w:asciiTheme="minorHAnsi" w:hAnsiTheme="minorHAnsi" w:cs="Arial"/>
          <w:sz w:val="22"/>
          <w:szCs w:val="22"/>
        </w:rPr>
        <w:t>for the production of</w:t>
      </w:r>
      <w:r w:rsidRPr="00035E8D">
        <w:rPr>
          <w:rFonts w:asciiTheme="minorHAnsi" w:hAnsiTheme="minorHAnsi" w:cs="Arial"/>
          <w:sz w:val="22"/>
          <w:szCs w:val="22"/>
        </w:rPr>
        <w:t xml:space="preserve"> surface maps will be compared</w:t>
      </w:r>
      <w:r w:rsidR="003C12AF" w:rsidRPr="00035E8D">
        <w:rPr>
          <w:rFonts w:asciiTheme="minorHAnsi" w:hAnsiTheme="minorHAnsi" w:cs="Arial"/>
          <w:sz w:val="22"/>
          <w:szCs w:val="22"/>
        </w:rPr>
        <w:t xml:space="preserve"> (Section 3.2.1)</w:t>
      </w:r>
      <w:r w:rsidR="009256FB" w:rsidRPr="00035E8D">
        <w:rPr>
          <w:rFonts w:asciiTheme="minorHAnsi" w:hAnsiTheme="minorHAnsi" w:cs="Arial"/>
          <w:sz w:val="22"/>
          <w:szCs w:val="22"/>
        </w:rPr>
        <w:t>. T</w:t>
      </w:r>
      <w:r w:rsidRPr="00035E8D">
        <w:rPr>
          <w:rFonts w:asciiTheme="minorHAnsi" w:hAnsiTheme="minorHAnsi" w:cs="Arial"/>
          <w:sz w:val="22"/>
          <w:szCs w:val="22"/>
        </w:rPr>
        <w:t xml:space="preserve">hese maps </w:t>
      </w:r>
      <w:r w:rsidR="009256FB" w:rsidRPr="00035E8D">
        <w:rPr>
          <w:rFonts w:asciiTheme="minorHAnsi" w:hAnsiTheme="minorHAnsi" w:cs="Arial"/>
          <w:sz w:val="22"/>
          <w:szCs w:val="22"/>
        </w:rPr>
        <w:t xml:space="preserve">will then be employed to work towards </w:t>
      </w:r>
      <w:r w:rsidR="00FB09C0" w:rsidRPr="00035E8D">
        <w:rPr>
          <w:rFonts w:asciiTheme="minorHAnsi" w:hAnsiTheme="minorHAnsi" w:cs="Arial"/>
          <w:sz w:val="22"/>
          <w:szCs w:val="22"/>
        </w:rPr>
        <w:t xml:space="preserve">parameters to describe </w:t>
      </w:r>
      <w:r w:rsidR="009256FB" w:rsidRPr="00035E8D">
        <w:rPr>
          <w:rFonts w:asciiTheme="minorHAnsi" w:hAnsiTheme="minorHAnsi" w:cs="Arial"/>
          <w:sz w:val="22"/>
          <w:szCs w:val="22"/>
        </w:rPr>
        <w:t xml:space="preserve">the damage </w:t>
      </w:r>
      <w:r w:rsidR="003C12AF" w:rsidRPr="00035E8D">
        <w:rPr>
          <w:rFonts w:asciiTheme="minorHAnsi" w:hAnsiTheme="minorHAnsi" w:cs="Arial"/>
          <w:sz w:val="22"/>
          <w:szCs w:val="22"/>
        </w:rPr>
        <w:t xml:space="preserve">(Section 3.2.2) and they will be used </w:t>
      </w:r>
      <w:r w:rsidR="00D4637E" w:rsidRPr="00035E8D">
        <w:rPr>
          <w:rFonts w:asciiTheme="minorHAnsi" w:hAnsiTheme="minorHAnsi" w:cs="Arial"/>
          <w:sz w:val="22"/>
          <w:szCs w:val="22"/>
        </w:rPr>
        <w:t xml:space="preserve">to compare with </w:t>
      </w:r>
      <w:r w:rsidR="009256FB" w:rsidRPr="00035E8D">
        <w:rPr>
          <w:rFonts w:asciiTheme="minorHAnsi" w:hAnsiTheme="minorHAnsi" w:cs="Arial"/>
          <w:sz w:val="22"/>
          <w:szCs w:val="22"/>
        </w:rPr>
        <w:t>the vibration signature</w:t>
      </w:r>
      <w:r w:rsidR="00CB2C9E" w:rsidRPr="00035E8D">
        <w:rPr>
          <w:rFonts w:asciiTheme="minorHAnsi" w:hAnsiTheme="minorHAnsi" w:cs="Arial"/>
          <w:sz w:val="22"/>
          <w:szCs w:val="22"/>
        </w:rPr>
        <w:t xml:space="preserve"> (Section 3.</w:t>
      </w:r>
      <w:r w:rsidR="003C12AF" w:rsidRPr="00035E8D">
        <w:rPr>
          <w:rFonts w:asciiTheme="minorHAnsi" w:hAnsiTheme="minorHAnsi" w:cs="Arial"/>
          <w:sz w:val="22"/>
          <w:szCs w:val="22"/>
        </w:rPr>
        <w:t>3</w:t>
      </w:r>
      <w:r w:rsidR="00CB2C9E" w:rsidRPr="00035E8D">
        <w:rPr>
          <w:rFonts w:asciiTheme="minorHAnsi" w:hAnsiTheme="minorHAnsi" w:cs="Arial"/>
          <w:sz w:val="22"/>
          <w:szCs w:val="22"/>
        </w:rPr>
        <w:t>)</w:t>
      </w:r>
      <w:r w:rsidRPr="00035E8D">
        <w:rPr>
          <w:rFonts w:asciiTheme="minorHAnsi" w:hAnsiTheme="minorHAnsi" w:cs="Arial"/>
          <w:sz w:val="22"/>
          <w:szCs w:val="22"/>
        </w:rPr>
        <w:t>.</w:t>
      </w:r>
    </w:p>
    <w:p w14:paraId="3DEA78E9" w14:textId="77777777" w:rsidR="00E6543F" w:rsidRPr="00035E8D" w:rsidRDefault="00E6543F" w:rsidP="00EC200C">
      <w:pPr>
        <w:spacing w:line="360" w:lineRule="auto"/>
        <w:rPr>
          <w:rFonts w:asciiTheme="minorHAnsi" w:hAnsiTheme="minorHAnsi" w:cs="Arial"/>
          <w:b/>
          <w:bCs/>
          <w:i/>
          <w:iCs/>
          <w:sz w:val="22"/>
          <w:szCs w:val="22"/>
        </w:rPr>
      </w:pPr>
    </w:p>
    <w:p w14:paraId="41D44295" w14:textId="3371BF08" w:rsidR="00134BB5" w:rsidRPr="00035E8D" w:rsidRDefault="00F90389" w:rsidP="00EC200C">
      <w:pPr>
        <w:spacing w:line="360" w:lineRule="auto"/>
        <w:rPr>
          <w:rFonts w:asciiTheme="minorHAnsi" w:hAnsiTheme="minorHAnsi"/>
          <w:b/>
          <w:bCs/>
          <w:sz w:val="24"/>
        </w:rPr>
      </w:pPr>
      <w:bookmarkStart w:id="10" w:name="_Toc462909669"/>
      <w:r w:rsidRPr="00035E8D">
        <w:rPr>
          <w:rFonts w:asciiTheme="minorHAnsi" w:hAnsiTheme="minorHAnsi"/>
          <w:b/>
          <w:bCs/>
          <w:sz w:val="24"/>
        </w:rPr>
        <w:t xml:space="preserve">3.1 </w:t>
      </w:r>
      <w:r w:rsidR="00134BB5" w:rsidRPr="00035E8D">
        <w:rPr>
          <w:rFonts w:asciiTheme="minorHAnsi" w:hAnsiTheme="minorHAnsi"/>
          <w:b/>
          <w:bCs/>
          <w:sz w:val="24"/>
        </w:rPr>
        <w:t>Characterization of rolling contact fatigue</w:t>
      </w:r>
      <w:bookmarkEnd w:id="10"/>
      <w:r w:rsidR="00134BB5" w:rsidRPr="00035E8D">
        <w:rPr>
          <w:rFonts w:asciiTheme="minorHAnsi" w:hAnsiTheme="minorHAnsi"/>
          <w:b/>
          <w:bCs/>
          <w:sz w:val="24"/>
        </w:rPr>
        <w:t xml:space="preserve"> </w:t>
      </w:r>
    </w:p>
    <w:p w14:paraId="45519C27" w14:textId="5FD0349E" w:rsidR="00F84397" w:rsidRPr="00035E8D" w:rsidRDefault="0005510E" w:rsidP="00EC200C">
      <w:pPr>
        <w:spacing w:line="360" w:lineRule="auto"/>
        <w:rPr>
          <w:rFonts w:asciiTheme="minorHAnsi" w:hAnsiTheme="minorHAnsi" w:cs="Arial"/>
          <w:sz w:val="22"/>
          <w:szCs w:val="22"/>
        </w:rPr>
      </w:pPr>
      <w:r w:rsidRPr="00035E8D">
        <w:rPr>
          <w:rFonts w:asciiTheme="minorHAnsi" w:hAnsiTheme="minorHAnsi" w:cs="Arial"/>
          <w:sz w:val="22"/>
          <w:szCs w:val="22"/>
        </w:rPr>
        <w:t xml:space="preserve">The bearing in Figure </w:t>
      </w:r>
      <w:r w:rsidR="008A5AA6" w:rsidRPr="00035E8D">
        <w:rPr>
          <w:rFonts w:asciiTheme="minorHAnsi" w:hAnsiTheme="minorHAnsi" w:cs="Arial"/>
          <w:sz w:val="22"/>
          <w:szCs w:val="22"/>
        </w:rPr>
        <w:t>2</w:t>
      </w:r>
      <w:r w:rsidRPr="00035E8D">
        <w:rPr>
          <w:rFonts w:asciiTheme="minorHAnsi" w:hAnsiTheme="minorHAnsi" w:cs="Arial"/>
          <w:sz w:val="22"/>
          <w:szCs w:val="22"/>
        </w:rPr>
        <w:t xml:space="preserve"> </w:t>
      </w:r>
      <w:r w:rsidR="004800BD" w:rsidRPr="00035E8D">
        <w:rPr>
          <w:rFonts w:asciiTheme="minorHAnsi" w:hAnsiTheme="minorHAnsi" w:cs="Arial"/>
          <w:sz w:val="22"/>
          <w:szCs w:val="22"/>
        </w:rPr>
        <w:t>has been</w:t>
      </w:r>
      <w:r w:rsidR="00803B97" w:rsidRPr="00035E8D">
        <w:rPr>
          <w:rFonts w:asciiTheme="minorHAnsi" w:hAnsiTheme="minorHAnsi" w:cs="Arial"/>
          <w:sz w:val="22"/>
          <w:szCs w:val="22"/>
        </w:rPr>
        <w:t xml:space="preserve"> </w:t>
      </w:r>
      <w:r w:rsidRPr="00035E8D">
        <w:rPr>
          <w:rFonts w:asciiTheme="minorHAnsi" w:hAnsiTheme="minorHAnsi" w:cs="Arial"/>
          <w:sz w:val="22"/>
          <w:szCs w:val="22"/>
        </w:rPr>
        <w:t>chosen because it</w:t>
      </w:r>
      <w:r w:rsidR="00156BBD" w:rsidRPr="00035E8D">
        <w:rPr>
          <w:rFonts w:asciiTheme="minorHAnsi" w:hAnsiTheme="minorHAnsi" w:cs="Arial"/>
          <w:sz w:val="22"/>
          <w:szCs w:val="22"/>
        </w:rPr>
        <w:t xml:space="preserve"> was determined that it</w:t>
      </w:r>
      <w:r w:rsidRPr="00035E8D">
        <w:rPr>
          <w:rFonts w:asciiTheme="minorHAnsi" w:hAnsiTheme="minorHAnsi" w:cs="Arial"/>
          <w:sz w:val="22"/>
          <w:szCs w:val="22"/>
        </w:rPr>
        <w:t xml:space="preserve"> </w:t>
      </w:r>
      <w:r w:rsidR="00156BBD" w:rsidRPr="00035E8D">
        <w:rPr>
          <w:rFonts w:asciiTheme="minorHAnsi" w:hAnsiTheme="minorHAnsi" w:cs="Arial"/>
          <w:sz w:val="22"/>
          <w:szCs w:val="22"/>
        </w:rPr>
        <w:t>displayed</w:t>
      </w:r>
      <w:r w:rsidR="00F02A43" w:rsidRPr="00035E8D">
        <w:rPr>
          <w:rFonts w:asciiTheme="minorHAnsi" w:hAnsiTheme="minorHAnsi" w:cs="Arial"/>
          <w:sz w:val="22"/>
          <w:szCs w:val="22"/>
        </w:rPr>
        <w:t xml:space="preserve"> </w:t>
      </w:r>
      <w:r w:rsidR="00156BBD" w:rsidRPr="00035E8D">
        <w:rPr>
          <w:rFonts w:asciiTheme="minorHAnsi" w:hAnsiTheme="minorHAnsi" w:cs="Arial"/>
          <w:sz w:val="22"/>
          <w:szCs w:val="22"/>
        </w:rPr>
        <w:t>both</w:t>
      </w:r>
      <w:r w:rsidRPr="00035E8D">
        <w:rPr>
          <w:rFonts w:asciiTheme="minorHAnsi" w:hAnsiTheme="minorHAnsi" w:cs="Arial"/>
          <w:i/>
          <w:iCs/>
          <w:sz w:val="22"/>
          <w:szCs w:val="22"/>
        </w:rPr>
        <w:t xml:space="preserve"> sub-surface point-initiated</w:t>
      </w:r>
      <w:r w:rsidR="005515BA" w:rsidRPr="00035E8D">
        <w:rPr>
          <w:rFonts w:asciiTheme="minorHAnsi" w:hAnsiTheme="minorHAnsi" w:cs="Arial"/>
          <w:i/>
          <w:iCs/>
          <w:sz w:val="22"/>
          <w:szCs w:val="22"/>
        </w:rPr>
        <w:t xml:space="preserve"> damage</w:t>
      </w:r>
      <w:r w:rsidRPr="00035E8D">
        <w:rPr>
          <w:rFonts w:asciiTheme="minorHAnsi" w:hAnsiTheme="minorHAnsi" w:cs="Arial"/>
          <w:sz w:val="22"/>
          <w:szCs w:val="22"/>
        </w:rPr>
        <w:t xml:space="preserve"> (red in the mechanistic map</w:t>
      </w:r>
      <w:r w:rsidR="00622BD3" w:rsidRPr="00035E8D">
        <w:rPr>
          <w:rFonts w:asciiTheme="minorHAnsi" w:hAnsiTheme="minorHAnsi" w:cs="Arial"/>
          <w:sz w:val="22"/>
          <w:szCs w:val="22"/>
        </w:rPr>
        <w:t xml:space="preserve"> (Figure </w:t>
      </w:r>
      <w:r w:rsidR="008A5AA6" w:rsidRPr="00035E8D">
        <w:rPr>
          <w:rFonts w:asciiTheme="minorHAnsi" w:hAnsiTheme="minorHAnsi" w:cs="Arial"/>
          <w:sz w:val="22"/>
          <w:szCs w:val="22"/>
        </w:rPr>
        <w:t>2</w:t>
      </w:r>
      <w:r w:rsidR="00622BD3" w:rsidRPr="00035E8D">
        <w:rPr>
          <w:rFonts w:asciiTheme="minorHAnsi" w:hAnsiTheme="minorHAnsi" w:cs="Arial"/>
          <w:sz w:val="22"/>
          <w:szCs w:val="22"/>
        </w:rPr>
        <w:t>b</w:t>
      </w:r>
      <w:r w:rsidRPr="00035E8D">
        <w:rPr>
          <w:rFonts w:asciiTheme="minorHAnsi" w:hAnsiTheme="minorHAnsi" w:cs="Arial"/>
          <w:sz w:val="22"/>
          <w:szCs w:val="22"/>
        </w:rPr>
        <w:t>)</w:t>
      </w:r>
      <w:r w:rsidR="00C739FA" w:rsidRPr="00035E8D">
        <w:rPr>
          <w:rFonts w:asciiTheme="minorHAnsi" w:hAnsiTheme="minorHAnsi" w:cs="Arial"/>
          <w:sz w:val="22"/>
          <w:szCs w:val="22"/>
        </w:rPr>
        <w:t>)</w:t>
      </w:r>
      <w:r w:rsidRPr="00035E8D">
        <w:rPr>
          <w:rFonts w:asciiTheme="minorHAnsi" w:hAnsiTheme="minorHAnsi" w:cs="Arial"/>
          <w:sz w:val="22"/>
          <w:szCs w:val="22"/>
        </w:rPr>
        <w:t xml:space="preserve"> and </w:t>
      </w:r>
      <w:r w:rsidRPr="00035E8D">
        <w:rPr>
          <w:rFonts w:asciiTheme="minorHAnsi" w:hAnsiTheme="minorHAnsi" w:cs="Arial"/>
          <w:i/>
          <w:iCs/>
          <w:sz w:val="22"/>
          <w:szCs w:val="22"/>
        </w:rPr>
        <w:t>surface initiated</w:t>
      </w:r>
      <w:r w:rsidRPr="00035E8D">
        <w:rPr>
          <w:rFonts w:asciiTheme="minorHAnsi" w:hAnsiTheme="minorHAnsi" w:cs="Arial"/>
          <w:sz w:val="22"/>
          <w:szCs w:val="22"/>
        </w:rPr>
        <w:t xml:space="preserve"> </w:t>
      </w:r>
      <w:r w:rsidRPr="00035E8D">
        <w:rPr>
          <w:rFonts w:asciiTheme="minorHAnsi" w:hAnsiTheme="minorHAnsi" w:cs="Arial"/>
          <w:i/>
          <w:sz w:val="22"/>
          <w:szCs w:val="22"/>
        </w:rPr>
        <w:t>damage</w:t>
      </w:r>
      <w:r w:rsidRPr="00035E8D">
        <w:rPr>
          <w:rFonts w:asciiTheme="minorHAnsi" w:hAnsiTheme="minorHAnsi" w:cs="Arial"/>
          <w:sz w:val="22"/>
          <w:szCs w:val="22"/>
        </w:rPr>
        <w:t xml:space="preserve"> (yellow in the mechanistic map</w:t>
      </w:r>
      <w:r w:rsidR="00622BD3" w:rsidRPr="00035E8D">
        <w:rPr>
          <w:rFonts w:asciiTheme="minorHAnsi" w:hAnsiTheme="minorHAnsi" w:cs="Arial"/>
          <w:sz w:val="22"/>
          <w:szCs w:val="22"/>
        </w:rPr>
        <w:t xml:space="preserve"> (Figure </w:t>
      </w:r>
      <w:r w:rsidR="008A5AA6" w:rsidRPr="00035E8D">
        <w:rPr>
          <w:rFonts w:asciiTheme="minorHAnsi" w:hAnsiTheme="minorHAnsi" w:cs="Arial"/>
          <w:sz w:val="22"/>
          <w:szCs w:val="22"/>
        </w:rPr>
        <w:t>2</w:t>
      </w:r>
      <w:r w:rsidR="00622BD3" w:rsidRPr="00035E8D">
        <w:rPr>
          <w:rFonts w:asciiTheme="minorHAnsi" w:hAnsiTheme="minorHAnsi" w:cs="Arial"/>
          <w:sz w:val="22"/>
          <w:szCs w:val="22"/>
        </w:rPr>
        <w:t>b)</w:t>
      </w:r>
      <w:r w:rsidR="00C739FA" w:rsidRPr="00035E8D">
        <w:rPr>
          <w:rFonts w:asciiTheme="minorHAnsi" w:hAnsiTheme="minorHAnsi" w:cs="Arial"/>
          <w:sz w:val="22"/>
          <w:szCs w:val="22"/>
        </w:rPr>
        <w:t>)</w:t>
      </w:r>
      <w:r w:rsidR="00ED29D4" w:rsidRPr="00035E8D">
        <w:rPr>
          <w:rFonts w:asciiTheme="minorHAnsi" w:hAnsiTheme="minorHAnsi" w:cs="Arial"/>
          <w:sz w:val="22"/>
          <w:szCs w:val="22"/>
        </w:rPr>
        <w:t>.</w:t>
      </w:r>
      <w:r w:rsidR="00A04E68" w:rsidRPr="00035E8D">
        <w:rPr>
          <w:rFonts w:asciiTheme="minorHAnsi" w:hAnsiTheme="minorHAnsi" w:cs="Arial"/>
          <w:sz w:val="22"/>
          <w:szCs w:val="22"/>
        </w:rPr>
        <w:t xml:space="preserve"> </w:t>
      </w:r>
    </w:p>
    <w:p w14:paraId="31498542" w14:textId="1A3FD152" w:rsidR="0005510E" w:rsidRPr="00035E8D" w:rsidRDefault="0005510E" w:rsidP="00EC200C">
      <w:pPr>
        <w:spacing w:line="360" w:lineRule="auto"/>
        <w:rPr>
          <w:rFonts w:asciiTheme="minorHAnsi" w:hAnsiTheme="minorHAnsi" w:cs="Arial"/>
          <w:sz w:val="22"/>
          <w:szCs w:val="22"/>
        </w:rPr>
      </w:pPr>
      <w:r w:rsidRPr="00035E8D">
        <w:rPr>
          <w:rFonts w:asciiTheme="minorHAnsi" w:hAnsiTheme="minorHAnsi" w:cs="Arial"/>
          <w:sz w:val="22"/>
          <w:szCs w:val="22"/>
        </w:rPr>
        <w:t xml:space="preserve">Figure </w:t>
      </w:r>
      <w:r w:rsidR="008A5AA6" w:rsidRPr="00035E8D">
        <w:rPr>
          <w:rFonts w:asciiTheme="minorHAnsi" w:hAnsiTheme="minorHAnsi" w:cs="Arial"/>
          <w:sz w:val="22"/>
          <w:szCs w:val="22"/>
        </w:rPr>
        <w:t>3</w:t>
      </w:r>
      <w:r w:rsidRPr="00035E8D">
        <w:rPr>
          <w:rFonts w:asciiTheme="minorHAnsi" w:hAnsiTheme="minorHAnsi" w:cs="Arial"/>
          <w:sz w:val="22"/>
          <w:szCs w:val="22"/>
        </w:rPr>
        <w:t xml:space="preserve"> shows surface profiles </w:t>
      </w:r>
      <w:r w:rsidR="00622BD3" w:rsidRPr="00035E8D">
        <w:rPr>
          <w:rFonts w:asciiTheme="minorHAnsi" w:hAnsiTheme="minorHAnsi" w:cs="Arial"/>
          <w:sz w:val="22"/>
          <w:szCs w:val="22"/>
        </w:rPr>
        <w:t>carried out</w:t>
      </w:r>
      <w:r w:rsidRPr="00035E8D">
        <w:rPr>
          <w:rFonts w:asciiTheme="minorHAnsi" w:hAnsiTheme="minorHAnsi" w:cs="Arial"/>
          <w:sz w:val="22"/>
          <w:szCs w:val="22"/>
        </w:rPr>
        <w:t xml:space="preserve"> </w:t>
      </w:r>
      <w:r w:rsidR="00C00427" w:rsidRPr="00035E8D">
        <w:rPr>
          <w:rFonts w:asciiTheme="minorHAnsi" w:hAnsiTheme="minorHAnsi" w:cs="Arial"/>
          <w:sz w:val="22"/>
          <w:szCs w:val="22"/>
        </w:rPr>
        <w:t xml:space="preserve">in </w:t>
      </w:r>
      <w:r w:rsidR="00FD239F" w:rsidRPr="00035E8D">
        <w:rPr>
          <w:rFonts w:asciiTheme="minorHAnsi" w:hAnsiTheme="minorHAnsi" w:cs="Arial"/>
          <w:sz w:val="22"/>
          <w:szCs w:val="22"/>
        </w:rPr>
        <w:t xml:space="preserve">circumferential direction in </w:t>
      </w:r>
      <w:r w:rsidR="00803B97" w:rsidRPr="00035E8D">
        <w:rPr>
          <w:rFonts w:asciiTheme="minorHAnsi" w:hAnsiTheme="minorHAnsi" w:cs="Arial"/>
          <w:sz w:val="22"/>
          <w:szCs w:val="22"/>
        </w:rPr>
        <w:t xml:space="preserve">the </w:t>
      </w:r>
      <w:r w:rsidR="00C00427" w:rsidRPr="00035E8D">
        <w:rPr>
          <w:rFonts w:asciiTheme="minorHAnsi" w:hAnsiTheme="minorHAnsi" w:cs="Arial"/>
          <w:sz w:val="22"/>
          <w:szCs w:val="22"/>
        </w:rPr>
        <w:t xml:space="preserve">locations </w:t>
      </w:r>
      <w:r w:rsidRPr="00035E8D">
        <w:rPr>
          <w:rFonts w:asciiTheme="minorHAnsi" w:hAnsiTheme="minorHAnsi" w:cs="Arial"/>
          <w:sz w:val="22"/>
          <w:szCs w:val="22"/>
        </w:rPr>
        <w:t xml:space="preserve">marked in corresponding colours in Figure </w:t>
      </w:r>
      <w:r w:rsidR="008A5AA6" w:rsidRPr="00035E8D">
        <w:rPr>
          <w:rFonts w:asciiTheme="minorHAnsi" w:hAnsiTheme="minorHAnsi" w:cs="Arial"/>
          <w:sz w:val="22"/>
          <w:szCs w:val="22"/>
        </w:rPr>
        <w:t>2</w:t>
      </w:r>
      <w:r w:rsidR="00D4637E" w:rsidRPr="00035E8D">
        <w:rPr>
          <w:rFonts w:asciiTheme="minorHAnsi" w:hAnsiTheme="minorHAnsi" w:cs="Arial"/>
          <w:sz w:val="22"/>
          <w:szCs w:val="22"/>
        </w:rPr>
        <w:t>a</w:t>
      </w:r>
      <w:r w:rsidRPr="00035E8D">
        <w:rPr>
          <w:rFonts w:asciiTheme="minorHAnsi" w:hAnsiTheme="minorHAnsi" w:cs="Arial"/>
          <w:sz w:val="22"/>
          <w:szCs w:val="22"/>
        </w:rPr>
        <w:t xml:space="preserve">. The three </w:t>
      </w:r>
      <w:r w:rsidR="00803B97" w:rsidRPr="00035E8D">
        <w:rPr>
          <w:rFonts w:asciiTheme="minorHAnsi" w:hAnsiTheme="minorHAnsi" w:cs="Arial"/>
          <w:sz w:val="22"/>
          <w:szCs w:val="22"/>
        </w:rPr>
        <w:t>traces</w:t>
      </w:r>
      <w:r w:rsidRPr="00035E8D">
        <w:rPr>
          <w:rFonts w:asciiTheme="minorHAnsi" w:hAnsiTheme="minorHAnsi" w:cs="Arial"/>
          <w:sz w:val="22"/>
          <w:szCs w:val="22"/>
        </w:rPr>
        <w:t xml:space="preserve"> clearly demonstrate the difference in depth between the two types of damage</w:t>
      </w:r>
      <w:r w:rsidR="001509FE" w:rsidRPr="00035E8D">
        <w:rPr>
          <w:rFonts w:asciiTheme="minorHAnsi" w:hAnsiTheme="minorHAnsi" w:cs="Arial"/>
          <w:sz w:val="22"/>
          <w:szCs w:val="22"/>
        </w:rPr>
        <w:t xml:space="preserve">: the </w:t>
      </w:r>
      <w:r w:rsidR="00E6543F" w:rsidRPr="00035E8D">
        <w:rPr>
          <w:rFonts w:asciiTheme="minorHAnsi" w:hAnsiTheme="minorHAnsi" w:cs="Arial"/>
          <w:sz w:val="22"/>
          <w:szCs w:val="22"/>
        </w:rPr>
        <w:t>sub</w:t>
      </w:r>
      <w:r w:rsidR="00C739FA" w:rsidRPr="00035E8D">
        <w:rPr>
          <w:rFonts w:asciiTheme="minorHAnsi" w:hAnsiTheme="minorHAnsi" w:cs="Arial"/>
          <w:sz w:val="22"/>
          <w:szCs w:val="22"/>
        </w:rPr>
        <w:t>-</w:t>
      </w:r>
      <w:r w:rsidR="00E6543F" w:rsidRPr="00035E8D">
        <w:rPr>
          <w:rFonts w:asciiTheme="minorHAnsi" w:hAnsiTheme="minorHAnsi" w:cs="Arial"/>
          <w:sz w:val="22"/>
          <w:szCs w:val="22"/>
        </w:rPr>
        <w:t>surface</w:t>
      </w:r>
      <w:r w:rsidR="002751E1" w:rsidRPr="00035E8D">
        <w:rPr>
          <w:rFonts w:asciiTheme="minorHAnsi" w:hAnsiTheme="minorHAnsi" w:cs="Arial"/>
          <w:sz w:val="22"/>
          <w:szCs w:val="22"/>
        </w:rPr>
        <w:t xml:space="preserve"> damage </w:t>
      </w:r>
      <w:r w:rsidR="00C739FA" w:rsidRPr="00035E8D">
        <w:rPr>
          <w:rFonts w:asciiTheme="minorHAnsi" w:hAnsiTheme="minorHAnsi" w:cs="Arial"/>
          <w:sz w:val="22"/>
          <w:szCs w:val="22"/>
        </w:rPr>
        <w:t>is</w:t>
      </w:r>
      <w:r w:rsidRPr="00035E8D">
        <w:rPr>
          <w:rFonts w:asciiTheme="minorHAnsi" w:hAnsiTheme="minorHAnsi" w:cs="Arial"/>
          <w:sz w:val="22"/>
          <w:szCs w:val="22"/>
        </w:rPr>
        <w:t xml:space="preserve"> </w:t>
      </w:r>
      <w:r w:rsidR="001509FE" w:rsidRPr="00035E8D">
        <w:rPr>
          <w:rFonts w:asciiTheme="minorHAnsi" w:hAnsiTheme="minorHAnsi" w:cs="Arial"/>
          <w:sz w:val="22"/>
          <w:szCs w:val="22"/>
        </w:rPr>
        <w:t xml:space="preserve">about 300-500 µm </w:t>
      </w:r>
      <w:r w:rsidRPr="00035E8D">
        <w:rPr>
          <w:rFonts w:asciiTheme="minorHAnsi" w:hAnsiTheme="minorHAnsi" w:cs="Arial"/>
          <w:sz w:val="22"/>
          <w:szCs w:val="22"/>
        </w:rPr>
        <w:t>deep</w:t>
      </w:r>
      <w:r w:rsidR="001509FE" w:rsidRPr="00035E8D">
        <w:rPr>
          <w:rFonts w:asciiTheme="minorHAnsi" w:hAnsiTheme="minorHAnsi" w:cs="Arial"/>
          <w:sz w:val="22"/>
          <w:szCs w:val="22"/>
        </w:rPr>
        <w:t xml:space="preserve"> and the </w:t>
      </w:r>
      <w:r w:rsidR="00E6543F" w:rsidRPr="00035E8D">
        <w:rPr>
          <w:rFonts w:asciiTheme="minorHAnsi" w:hAnsiTheme="minorHAnsi" w:cs="Arial"/>
          <w:sz w:val="22"/>
          <w:szCs w:val="22"/>
        </w:rPr>
        <w:t>surface</w:t>
      </w:r>
      <w:r w:rsidRPr="00035E8D">
        <w:rPr>
          <w:rFonts w:asciiTheme="minorHAnsi" w:hAnsiTheme="minorHAnsi" w:cs="Arial"/>
          <w:sz w:val="22"/>
          <w:szCs w:val="22"/>
        </w:rPr>
        <w:t xml:space="preserve"> damage</w:t>
      </w:r>
      <w:r w:rsidR="001509FE" w:rsidRPr="00035E8D">
        <w:rPr>
          <w:rFonts w:asciiTheme="minorHAnsi" w:hAnsiTheme="minorHAnsi" w:cs="Arial"/>
          <w:sz w:val="22"/>
          <w:szCs w:val="22"/>
        </w:rPr>
        <w:t xml:space="preserve"> only </w:t>
      </w:r>
      <w:r w:rsidR="00910F76" w:rsidRPr="00035E8D">
        <w:rPr>
          <w:rFonts w:asciiTheme="minorHAnsi" w:hAnsiTheme="minorHAnsi" w:cs="Arial"/>
          <w:sz w:val="22"/>
          <w:szCs w:val="22"/>
        </w:rPr>
        <w:t>100-</w:t>
      </w:r>
      <w:r w:rsidR="001509FE" w:rsidRPr="00035E8D">
        <w:rPr>
          <w:rFonts w:asciiTheme="minorHAnsi" w:hAnsiTheme="minorHAnsi" w:cs="Arial"/>
          <w:sz w:val="22"/>
          <w:szCs w:val="22"/>
        </w:rPr>
        <w:t>200 µm deep.</w:t>
      </w:r>
      <w:r w:rsidRPr="00035E8D">
        <w:rPr>
          <w:rFonts w:asciiTheme="minorHAnsi" w:hAnsiTheme="minorHAnsi" w:cs="Arial"/>
          <w:sz w:val="22"/>
          <w:szCs w:val="22"/>
        </w:rPr>
        <w:t xml:space="preserve"> </w:t>
      </w:r>
      <w:r w:rsidR="001509FE" w:rsidRPr="00035E8D">
        <w:rPr>
          <w:rFonts w:asciiTheme="minorHAnsi" w:hAnsiTheme="minorHAnsi" w:cs="Arial"/>
          <w:sz w:val="22"/>
          <w:szCs w:val="22"/>
        </w:rPr>
        <w:t>T</w:t>
      </w:r>
      <w:r w:rsidRPr="00035E8D">
        <w:rPr>
          <w:rFonts w:asciiTheme="minorHAnsi" w:hAnsiTheme="minorHAnsi" w:cs="Arial"/>
          <w:sz w:val="22"/>
          <w:szCs w:val="22"/>
        </w:rPr>
        <w:t>his is consistent throughout the race</w:t>
      </w:r>
      <w:r w:rsidR="00F02A43" w:rsidRPr="00035E8D">
        <w:rPr>
          <w:rFonts w:asciiTheme="minorHAnsi" w:hAnsiTheme="minorHAnsi" w:cs="Arial"/>
          <w:sz w:val="22"/>
          <w:szCs w:val="22"/>
        </w:rPr>
        <w:t xml:space="preserve"> in axial direction</w:t>
      </w:r>
      <w:r w:rsidRPr="00035E8D">
        <w:rPr>
          <w:rFonts w:asciiTheme="minorHAnsi" w:hAnsiTheme="minorHAnsi" w:cs="Arial"/>
          <w:sz w:val="22"/>
          <w:szCs w:val="22"/>
        </w:rPr>
        <w:t xml:space="preserve">. </w:t>
      </w:r>
      <w:r w:rsidR="00E6543F" w:rsidRPr="00035E8D">
        <w:rPr>
          <w:rFonts w:asciiTheme="minorHAnsi" w:hAnsiTheme="minorHAnsi" w:cs="Arial"/>
          <w:sz w:val="22"/>
          <w:szCs w:val="22"/>
        </w:rPr>
        <w:t>Moreover, the areas of surface</w:t>
      </w:r>
      <w:r w:rsidR="00E4051E" w:rsidRPr="00035E8D">
        <w:rPr>
          <w:rFonts w:asciiTheme="minorHAnsi" w:hAnsiTheme="minorHAnsi" w:cs="Arial"/>
          <w:sz w:val="22"/>
          <w:szCs w:val="22"/>
        </w:rPr>
        <w:t xml:space="preserve"> damage present a higher </w:t>
      </w:r>
      <w:r w:rsidR="00D4637E" w:rsidRPr="00035E8D">
        <w:rPr>
          <w:rFonts w:asciiTheme="minorHAnsi" w:hAnsiTheme="minorHAnsi" w:cs="Arial"/>
          <w:sz w:val="22"/>
          <w:szCs w:val="22"/>
        </w:rPr>
        <w:t xml:space="preserve">surface </w:t>
      </w:r>
      <w:r w:rsidR="00E4051E" w:rsidRPr="00035E8D">
        <w:rPr>
          <w:rFonts w:asciiTheme="minorHAnsi" w:hAnsiTheme="minorHAnsi" w:cs="Arial"/>
          <w:sz w:val="22"/>
          <w:szCs w:val="22"/>
        </w:rPr>
        <w:t>roughness compared to the area</w:t>
      </w:r>
      <w:r w:rsidR="00F02A43" w:rsidRPr="00035E8D">
        <w:rPr>
          <w:rFonts w:asciiTheme="minorHAnsi" w:hAnsiTheme="minorHAnsi" w:cs="Arial"/>
          <w:sz w:val="22"/>
          <w:szCs w:val="22"/>
        </w:rPr>
        <w:t>s</w:t>
      </w:r>
      <w:r w:rsidR="00E6543F" w:rsidRPr="00035E8D">
        <w:rPr>
          <w:rFonts w:asciiTheme="minorHAnsi" w:hAnsiTheme="minorHAnsi" w:cs="Arial"/>
          <w:sz w:val="22"/>
          <w:szCs w:val="22"/>
        </w:rPr>
        <w:t xml:space="preserve"> of sub</w:t>
      </w:r>
      <w:r w:rsidR="00C739FA" w:rsidRPr="00035E8D">
        <w:rPr>
          <w:rFonts w:asciiTheme="minorHAnsi" w:hAnsiTheme="minorHAnsi" w:cs="Arial"/>
          <w:sz w:val="22"/>
          <w:szCs w:val="22"/>
        </w:rPr>
        <w:t>-</w:t>
      </w:r>
      <w:r w:rsidR="00E6543F" w:rsidRPr="00035E8D">
        <w:rPr>
          <w:rFonts w:asciiTheme="minorHAnsi" w:hAnsiTheme="minorHAnsi" w:cs="Arial"/>
          <w:sz w:val="22"/>
          <w:szCs w:val="22"/>
        </w:rPr>
        <w:t xml:space="preserve">surface </w:t>
      </w:r>
      <w:r w:rsidR="00E4051E" w:rsidRPr="00035E8D">
        <w:rPr>
          <w:rFonts w:asciiTheme="minorHAnsi" w:hAnsiTheme="minorHAnsi" w:cs="Arial"/>
          <w:sz w:val="22"/>
          <w:szCs w:val="22"/>
        </w:rPr>
        <w:t xml:space="preserve">damage (40 µm </w:t>
      </w:r>
      <w:r w:rsidR="00803B97" w:rsidRPr="00035E8D">
        <w:rPr>
          <w:rFonts w:asciiTheme="minorHAnsi" w:hAnsiTheme="minorHAnsi" w:cs="Arial"/>
          <w:sz w:val="22"/>
          <w:szCs w:val="22"/>
        </w:rPr>
        <w:t>vs.</w:t>
      </w:r>
      <w:r w:rsidR="00E4051E" w:rsidRPr="00035E8D">
        <w:rPr>
          <w:rFonts w:asciiTheme="minorHAnsi" w:hAnsiTheme="minorHAnsi" w:cs="Arial"/>
          <w:sz w:val="22"/>
          <w:szCs w:val="22"/>
        </w:rPr>
        <w:t xml:space="preserve"> 15-18 µm). </w:t>
      </w:r>
    </w:p>
    <w:p w14:paraId="48D93F10" w14:textId="5E07BA87" w:rsidR="00E6543F" w:rsidRPr="00035E8D" w:rsidRDefault="00E6543F" w:rsidP="00EC200C">
      <w:pPr>
        <w:spacing w:line="360" w:lineRule="auto"/>
        <w:rPr>
          <w:rFonts w:asciiTheme="minorHAnsi" w:hAnsiTheme="minorHAnsi" w:cs="Arial"/>
          <w:sz w:val="22"/>
          <w:szCs w:val="22"/>
        </w:rPr>
      </w:pPr>
      <w:r w:rsidRPr="00035E8D">
        <w:rPr>
          <w:rFonts w:asciiTheme="minorHAnsi" w:hAnsiTheme="minorHAnsi" w:cs="Arial"/>
          <w:sz w:val="22"/>
          <w:szCs w:val="22"/>
        </w:rPr>
        <w:t xml:space="preserve">Examination of multiple examples of these two mechanisms within rail axle bearings has allowed the further classification of </w:t>
      </w:r>
      <w:r w:rsidR="0055200F" w:rsidRPr="00035E8D">
        <w:rPr>
          <w:rFonts w:asciiTheme="minorHAnsi" w:hAnsiTheme="minorHAnsi" w:cs="Arial"/>
          <w:sz w:val="22"/>
          <w:szCs w:val="22"/>
        </w:rPr>
        <w:t xml:space="preserve">the damage features into </w:t>
      </w:r>
      <w:r w:rsidR="00C739FA" w:rsidRPr="00035E8D">
        <w:rPr>
          <w:rFonts w:asciiTheme="minorHAnsi" w:hAnsiTheme="minorHAnsi" w:cs="Arial"/>
          <w:i/>
          <w:iCs/>
          <w:sz w:val="22"/>
          <w:szCs w:val="22"/>
        </w:rPr>
        <w:t>primary</w:t>
      </w:r>
      <w:r w:rsidR="00C739FA" w:rsidRPr="00035E8D">
        <w:rPr>
          <w:rFonts w:asciiTheme="minorHAnsi" w:hAnsiTheme="minorHAnsi" w:cs="Arial"/>
          <w:sz w:val="22"/>
          <w:szCs w:val="22"/>
        </w:rPr>
        <w:t xml:space="preserve"> and </w:t>
      </w:r>
      <w:r w:rsidR="00C739FA" w:rsidRPr="00035E8D">
        <w:rPr>
          <w:rFonts w:asciiTheme="minorHAnsi" w:hAnsiTheme="minorHAnsi" w:cs="Arial"/>
          <w:i/>
          <w:iCs/>
          <w:sz w:val="22"/>
          <w:szCs w:val="22"/>
        </w:rPr>
        <w:t>secondary</w:t>
      </w:r>
      <w:r w:rsidR="00C739FA" w:rsidRPr="00035E8D">
        <w:rPr>
          <w:rFonts w:asciiTheme="minorHAnsi" w:hAnsiTheme="minorHAnsi" w:cs="Arial"/>
          <w:sz w:val="22"/>
          <w:szCs w:val="22"/>
        </w:rPr>
        <w:t xml:space="preserve"> damage. </w:t>
      </w:r>
      <w:r w:rsidRPr="00035E8D">
        <w:rPr>
          <w:rFonts w:asciiTheme="minorHAnsi" w:hAnsiTheme="minorHAnsi" w:cs="Arial"/>
          <w:sz w:val="22"/>
          <w:szCs w:val="22"/>
        </w:rPr>
        <w:t>There is evidence (</w:t>
      </w:r>
      <w:r w:rsidR="00C739FA" w:rsidRPr="00035E8D">
        <w:rPr>
          <w:rFonts w:asciiTheme="minorHAnsi" w:hAnsiTheme="minorHAnsi" w:cs="Arial"/>
          <w:sz w:val="22"/>
          <w:szCs w:val="22"/>
        </w:rPr>
        <w:t xml:space="preserve">discussed </w:t>
      </w:r>
      <w:r w:rsidR="0055200F" w:rsidRPr="00035E8D">
        <w:rPr>
          <w:rFonts w:asciiTheme="minorHAnsi" w:hAnsiTheme="minorHAnsi" w:cs="Arial"/>
          <w:sz w:val="22"/>
          <w:szCs w:val="22"/>
        </w:rPr>
        <w:t>in</w:t>
      </w:r>
      <w:r w:rsidR="004C7C3C" w:rsidRPr="00035E8D">
        <w:rPr>
          <w:rFonts w:asciiTheme="minorHAnsi" w:hAnsiTheme="minorHAnsi" w:cs="Arial"/>
          <w:sz w:val="22"/>
          <w:szCs w:val="22"/>
        </w:rPr>
        <w:t xml:space="preserve"> Section</w:t>
      </w:r>
      <w:r w:rsidR="00C739FA" w:rsidRPr="00035E8D">
        <w:rPr>
          <w:rFonts w:asciiTheme="minorHAnsi" w:hAnsiTheme="minorHAnsi" w:cs="Arial"/>
          <w:sz w:val="22"/>
          <w:szCs w:val="22"/>
        </w:rPr>
        <w:t xml:space="preserve"> </w:t>
      </w:r>
      <w:r w:rsidR="0055200F" w:rsidRPr="00035E8D">
        <w:rPr>
          <w:rFonts w:asciiTheme="minorHAnsi" w:hAnsiTheme="minorHAnsi" w:cs="Arial"/>
          <w:sz w:val="22"/>
          <w:szCs w:val="22"/>
        </w:rPr>
        <w:t>3.1.2</w:t>
      </w:r>
      <w:r w:rsidR="00C739FA" w:rsidRPr="00035E8D">
        <w:rPr>
          <w:rFonts w:asciiTheme="minorHAnsi" w:hAnsiTheme="minorHAnsi" w:cs="Arial"/>
          <w:sz w:val="22"/>
          <w:szCs w:val="22"/>
        </w:rPr>
        <w:t xml:space="preserve">) </w:t>
      </w:r>
      <w:r w:rsidRPr="00035E8D">
        <w:rPr>
          <w:rFonts w:asciiTheme="minorHAnsi" w:hAnsiTheme="minorHAnsi" w:cs="Arial"/>
          <w:sz w:val="22"/>
          <w:szCs w:val="22"/>
        </w:rPr>
        <w:t>that all the shallow</w:t>
      </w:r>
      <w:r w:rsidR="00C739FA" w:rsidRPr="00035E8D">
        <w:rPr>
          <w:rFonts w:asciiTheme="minorHAnsi" w:hAnsiTheme="minorHAnsi" w:cs="Arial"/>
          <w:sz w:val="22"/>
          <w:szCs w:val="22"/>
        </w:rPr>
        <w:t xml:space="preserve"> and</w:t>
      </w:r>
      <w:r w:rsidRPr="00035E8D">
        <w:rPr>
          <w:rFonts w:asciiTheme="minorHAnsi" w:hAnsiTheme="minorHAnsi" w:cs="Arial"/>
          <w:sz w:val="22"/>
          <w:szCs w:val="22"/>
        </w:rPr>
        <w:t xml:space="preserve"> rougher </w:t>
      </w:r>
      <w:r w:rsidR="00C739FA" w:rsidRPr="00035E8D">
        <w:rPr>
          <w:rFonts w:asciiTheme="minorHAnsi" w:hAnsiTheme="minorHAnsi" w:cs="Arial"/>
          <w:sz w:val="22"/>
          <w:szCs w:val="22"/>
        </w:rPr>
        <w:t xml:space="preserve">RCF </w:t>
      </w:r>
      <w:r w:rsidRPr="00035E8D">
        <w:rPr>
          <w:rFonts w:asciiTheme="minorHAnsi" w:hAnsiTheme="minorHAnsi" w:cs="Arial"/>
          <w:sz w:val="22"/>
          <w:szCs w:val="22"/>
        </w:rPr>
        <w:t>surface</w:t>
      </w:r>
      <w:r w:rsidR="00C739FA" w:rsidRPr="00035E8D">
        <w:rPr>
          <w:rFonts w:asciiTheme="minorHAnsi" w:hAnsiTheme="minorHAnsi" w:cs="Arial"/>
          <w:sz w:val="22"/>
          <w:szCs w:val="22"/>
        </w:rPr>
        <w:t>s initiate</w:t>
      </w:r>
      <w:r w:rsidR="004C7C3C" w:rsidRPr="00035E8D">
        <w:rPr>
          <w:rFonts w:asciiTheme="minorHAnsi" w:hAnsiTheme="minorHAnsi" w:cs="Arial"/>
          <w:sz w:val="22"/>
          <w:szCs w:val="22"/>
        </w:rPr>
        <w:t xml:space="preserve"> along and grow</w:t>
      </w:r>
      <w:r w:rsidR="00C739FA" w:rsidRPr="00035E8D">
        <w:rPr>
          <w:rFonts w:asciiTheme="minorHAnsi" w:hAnsiTheme="minorHAnsi" w:cs="Arial"/>
          <w:sz w:val="22"/>
          <w:szCs w:val="22"/>
        </w:rPr>
        <w:t xml:space="preserve"> </w:t>
      </w:r>
      <w:r w:rsidRPr="00035E8D">
        <w:rPr>
          <w:rFonts w:asciiTheme="minorHAnsi" w:hAnsiTheme="minorHAnsi" w:cs="Arial"/>
          <w:sz w:val="22"/>
          <w:szCs w:val="22"/>
        </w:rPr>
        <w:t>from sites of pre-existing sub</w:t>
      </w:r>
      <w:r w:rsidR="000C14D8" w:rsidRPr="00035E8D">
        <w:rPr>
          <w:rFonts w:asciiTheme="minorHAnsi" w:hAnsiTheme="minorHAnsi" w:cs="Arial"/>
          <w:sz w:val="22"/>
          <w:szCs w:val="22"/>
        </w:rPr>
        <w:t>-</w:t>
      </w:r>
      <w:r w:rsidRPr="00035E8D">
        <w:rPr>
          <w:rFonts w:asciiTheme="minorHAnsi" w:hAnsiTheme="minorHAnsi" w:cs="Arial"/>
          <w:sz w:val="22"/>
          <w:szCs w:val="22"/>
        </w:rPr>
        <w:t>surface RCF macropits. Therefore, for this work the sub</w:t>
      </w:r>
      <w:r w:rsidR="000C14D8" w:rsidRPr="00035E8D">
        <w:rPr>
          <w:rFonts w:asciiTheme="minorHAnsi" w:hAnsiTheme="minorHAnsi" w:cs="Arial"/>
          <w:sz w:val="22"/>
          <w:szCs w:val="22"/>
        </w:rPr>
        <w:t>-</w:t>
      </w:r>
      <w:r w:rsidRPr="00035E8D">
        <w:rPr>
          <w:rFonts w:asciiTheme="minorHAnsi" w:hAnsiTheme="minorHAnsi" w:cs="Arial"/>
          <w:sz w:val="22"/>
          <w:szCs w:val="22"/>
        </w:rPr>
        <w:t>surface initiated RCF macropi</w:t>
      </w:r>
      <w:r w:rsidR="0055200F" w:rsidRPr="00035E8D">
        <w:rPr>
          <w:rFonts w:asciiTheme="minorHAnsi" w:hAnsiTheme="minorHAnsi" w:cs="Arial"/>
          <w:sz w:val="22"/>
          <w:szCs w:val="22"/>
        </w:rPr>
        <w:t>ting has</w:t>
      </w:r>
      <w:r w:rsidRPr="00035E8D">
        <w:rPr>
          <w:rFonts w:asciiTheme="minorHAnsi" w:hAnsiTheme="minorHAnsi" w:cs="Arial"/>
          <w:sz w:val="22"/>
          <w:szCs w:val="22"/>
        </w:rPr>
        <w:t xml:space="preserve"> be</w:t>
      </w:r>
      <w:r w:rsidR="000C14D8" w:rsidRPr="00035E8D">
        <w:rPr>
          <w:rFonts w:asciiTheme="minorHAnsi" w:hAnsiTheme="minorHAnsi" w:cs="Arial"/>
          <w:sz w:val="22"/>
          <w:szCs w:val="22"/>
        </w:rPr>
        <w:t>en</w:t>
      </w:r>
      <w:r w:rsidRPr="00035E8D">
        <w:rPr>
          <w:rFonts w:asciiTheme="minorHAnsi" w:hAnsiTheme="minorHAnsi" w:cs="Arial"/>
          <w:sz w:val="22"/>
          <w:szCs w:val="22"/>
        </w:rPr>
        <w:t xml:space="preserve"> referred to as primary damage and the surface initiated RCF </w:t>
      </w:r>
      <w:r w:rsidRPr="00035E8D">
        <w:rPr>
          <w:rFonts w:asciiTheme="minorHAnsi" w:hAnsiTheme="minorHAnsi" w:cs="Arial"/>
          <w:sz w:val="22"/>
          <w:szCs w:val="22"/>
        </w:rPr>
        <w:lastRenderedPageBreak/>
        <w:t>macropi</w:t>
      </w:r>
      <w:r w:rsidR="00C739FA" w:rsidRPr="00035E8D">
        <w:rPr>
          <w:rFonts w:asciiTheme="minorHAnsi" w:hAnsiTheme="minorHAnsi" w:cs="Arial"/>
          <w:sz w:val="22"/>
          <w:szCs w:val="22"/>
        </w:rPr>
        <w:t>t</w:t>
      </w:r>
      <w:r w:rsidRPr="00035E8D">
        <w:rPr>
          <w:rFonts w:asciiTheme="minorHAnsi" w:hAnsiTheme="minorHAnsi" w:cs="Arial"/>
          <w:sz w:val="22"/>
          <w:szCs w:val="22"/>
        </w:rPr>
        <w:t>ting as secondary.</w:t>
      </w:r>
      <w:r w:rsidR="0055200F" w:rsidRPr="00035E8D">
        <w:rPr>
          <w:rFonts w:asciiTheme="minorHAnsi" w:hAnsiTheme="minorHAnsi" w:cs="Arial"/>
          <w:sz w:val="22"/>
          <w:szCs w:val="22"/>
        </w:rPr>
        <w:t xml:space="preserve"> </w:t>
      </w:r>
      <w:r w:rsidR="00C53CBD" w:rsidRPr="00035E8D">
        <w:rPr>
          <w:rFonts w:asciiTheme="minorHAnsi" w:hAnsiTheme="minorHAnsi" w:cs="Arial"/>
          <w:sz w:val="22"/>
          <w:szCs w:val="22"/>
        </w:rPr>
        <w:t xml:space="preserve">An index of key features of both primary and secondary RCF </w:t>
      </w:r>
      <w:r w:rsidR="00C739FA" w:rsidRPr="00035E8D">
        <w:rPr>
          <w:rFonts w:asciiTheme="minorHAnsi" w:hAnsiTheme="minorHAnsi" w:cs="Arial"/>
          <w:sz w:val="22"/>
          <w:szCs w:val="22"/>
        </w:rPr>
        <w:t>is</w:t>
      </w:r>
      <w:r w:rsidR="00C53CBD" w:rsidRPr="00035E8D">
        <w:rPr>
          <w:rFonts w:asciiTheme="minorHAnsi" w:hAnsiTheme="minorHAnsi" w:cs="Arial"/>
          <w:sz w:val="22"/>
          <w:szCs w:val="22"/>
        </w:rPr>
        <w:t xml:space="preserve"> given in Table 2</w:t>
      </w:r>
      <w:r w:rsidR="000C14D8" w:rsidRPr="00035E8D">
        <w:rPr>
          <w:rFonts w:asciiTheme="minorHAnsi" w:hAnsiTheme="minorHAnsi" w:cs="Arial"/>
          <w:sz w:val="22"/>
          <w:szCs w:val="22"/>
        </w:rPr>
        <w:t xml:space="preserve"> along with references to figures providing evidence of these features</w:t>
      </w:r>
      <w:r w:rsidR="002C65C5" w:rsidRPr="00035E8D">
        <w:rPr>
          <w:rFonts w:asciiTheme="minorHAnsi" w:hAnsiTheme="minorHAnsi" w:cs="Arial"/>
          <w:sz w:val="22"/>
          <w:szCs w:val="22"/>
        </w:rPr>
        <w:t xml:space="preserve"> within the rail bearings </w:t>
      </w:r>
      <w:r w:rsidR="007C1D49" w:rsidRPr="00035E8D">
        <w:rPr>
          <w:rFonts w:asciiTheme="minorHAnsi" w:hAnsiTheme="minorHAnsi" w:cs="Arial"/>
          <w:sz w:val="22"/>
          <w:szCs w:val="22"/>
        </w:rPr>
        <w:t>examined</w:t>
      </w:r>
      <w:r w:rsidR="000C14D8" w:rsidRPr="00035E8D">
        <w:rPr>
          <w:rFonts w:asciiTheme="minorHAnsi" w:hAnsiTheme="minorHAnsi" w:cs="Arial"/>
          <w:sz w:val="22"/>
          <w:szCs w:val="22"/>
        </w:rPr>
        <w:t>.</w:t>
      </w:r>
    </w:p>
    <w:p w14:paraId="695096B1" w14:textId="6EE6B3A7" w:rsidR="00F02A43" w:rsidRPr="00035E8D" w:rsidRDefault="00F02A43" w:rsidP="00EC200C">
      <w:pPr>
        <w:spacing w:line="360" w:lineRule="auto"/>
        <w:rPr>
          <w:rFonts w:asciiTheme="minorHAnsi" w:hAnsiTheme="minorHAnsi" w:cs="Arial"/>
          <w:sz w:val="22"/>
          <w:szCs w:val="22"/>
        </w:rPr>
      </w:pPr>
      <w:r w:rsidRPr="00035E8D">
        <w:rPr>
          <w:rFonts w:asciiTheme="minorHAnsi" w:hAnsiTheme="minorHAnsi" w:cs="Arial"/>
          <w:sz w:val="22"/>
          <w:szCs w:val="22"/>
        </w:rPr>
        <w:t xml:space="preserve">In the next two </w:t>
      </w:r>
      <w:r w:rsidR="002C65C5" w:rsidRPr="00035E8D">
        <w:rPr>
          <w:rFonts w:asciiTheme="minorHAnsi" w:hAnsiTheme="minorHAnsi" w:cs="Arial"/>
          <w:sz w:val="22"/>
          <w:szCs w:val="22"/>
        </w:rPr>
        <w:t>sub-</w:t>
      </w:r>
      <w:r w:rsidR="00F920C2" w:rsidRPr="00035E8D">
        <w:rPr>
          <w:rFonts w:asciiTheme="minorHAnsi" w:hAnsiTheme="minorHAnsi" w:cs="Arial"/>
          <w:sz w:val="22"/>
          <w:szCs w:val="22"/>
        </w:rPr>
        <w:t>sections,</w:t>
      </w:r>
      <w:r w:rsidRPr="00035E8D">
        <w:rPr>
          <w:rFonts w:asciiTheme="minorHAnsi" w:hAnsiTheme="minorHAnsi" w:cs="Arial"/>
          <w:sz w:val="22"/>
          <w:szCs w:val="22"/>
        </w:rPr>
        <w:t xml:space="preserve"> e</w:t>
      </w:r>
      <w:r w:rsidR="004C7C3C" w:rsidRPr="00035E8D">
        <w:rPr>
          <w:rFonts w:asciiTheme="minorHAnsi" w:hAnsiTheme="minorHAnsi" w:cs="Arial"/>
          <w:sz w:val="22"/>
          <w:szCs w:val="22"/>
        </w:rPr>
        <w:t>vidence</w:t>
      </w:r>
      <w:r w:rsidR="00660224" w:rsidRPr="00035E8D">
        <w:rPr>
          <w:rFonts w:asciiTheme="minorHAnsi" w:hAnsiTheme="minorHAnsi" w:cs="Arial"/>
          <w:sz w:val="22"/>
          <w:szCs w:val="22"/>
        </w:rPr>
        <w:t xml:space="preserve"> </w:t>
      </w:r>
      <w:r w:rsidRPr="00035E8D">
        <w:rPr>
          <w:rFonts w:asciiTheme="minorHAnsi" w:hAnsiTheme="minorHAnsi" w:cs="Arial"/>
          <w:sz w:val="22"/>
          <w:szCs w:val="22"/>
        </w:rPr>
        <w:t xml:space="preserve">of primary and secondary </w:t>
      </w:r>
      <w:r w:rsidR="00660224" w:rsidRPr="00035E8D">
        <w:rPr>
          <w:rFonts w:asciiTheme="minorHAnsi" w:hAnsiTheme="minorHAnsi" w:cs="Arial"/>
          <w:sz w:val="22"/>
          <w:szCs w:val="22"/>
        </w:rPr>
        <w:t xml:space="preserve">RCF </w:t>
      </w:r>
      <w:r w:rsidRPr="00035E8D">
        <w:rPr>
          <w:rFonts w:asciiTheme="minorHAnsi" w:hAnsiTheme="minorHAnsi" w:cs="Arial"/>
          <w:sz w:val="22"/>
          <w:szCs w:val="22"/>
        </w:rPr>
        <w:t xml:space="preserve">damages are explored separately using examples found in </w:t>
      </w:r>
      <w:r w:rsidR="000C14D8" w:rsidRPr="00035E8D">
        <w:rPr>
          <w:rFonts w:asciiTheme="minorHAnsi" w:hAnsiTheme="minorHAnsi" w:cs="Arial"/>
          <w:sz w:val="22"/>
          <w:szCs w:val="22"/>
        </w:rPr>
        <w:t>five</w:t>
      </w:r>
      <w:r w:rsidRPr="00035E8D">
        <w:rPr>
          <w:rFonts w:asciiTheme="minorHAnsi" w:hAnsiTheme="minorHAnsi" w:cs="Arial"/>
          <w:sz w:val="22"/>
          <w:szCs w:val="22"/>
        </w:rPr>
        <w:t xml:space="preserve"> bearings in order to achieve a more complete understanding of these two mechanisms and their propagation.</w:t>
      </w:r>
      <w:r w:rsidR="00C739FA" w:rsidRPr="00035E8D">
        <w:rPr>
          <w:rFonts w:asciiTheme="minorHAnsi" w:hAnsiTheme="minorHAnsi" w:cs="Arial"/>
          <w:sz w:val="22"/>
          <w:szCs w:val="22"/>
        </w:rPr>
        <w:t xml:space="preserve"> </w:t>
      </w:r>
    </w:p>
    <w:p w14:paraId="65968307" w14:textId="77777777" w:rsidR="00D16F69" w:rsidRPr="00035E8D" w:rsidRDefault="00D16F69" w:rsidP="00EC200C">
      <w:pPr>
        <w:spacing w:line="360" w:lineRule="auto"/>
        <w:rPr>
          <w:rFonts w:asciiTheme="minorHAnsi" w:hAnsiTheme="minorHAnsi" w:cs="Arial"/>
          <w:sz w:val="22"/>
          <w:szCs w:val="22"/>
        </w:rPr>
      </w:pPr>
    </w:p>
    <w:p w14:paraId="32CD2546" w14:textId="1DA2EF7E" w:rsidR="00D16F69" w:rsidRPr="00035E8D" w:rsidRDefault="00D16F69" w:rsidP="00EC200C">
      <w:pPr>
        <w:spacing w:line="360" w:lineRule="auto"/>
        <w:rPr>
          <w:rFonts w:asciiTheme="minorHAnsi" w:hAnsiTheme="minorHAnsi" w:cs="AdvGulliv-R"/>
          <w:b/>
          <w:bCs/>
          <w:sz w:val="22"/>
          <w:szCs w:val="22"/>
        </w:rPr>
      </w:pPr>
      <w:r w:rsidRPr="00035E8D">
        <w:rPr>
          <w:rFonts w:asciiTheme="minorHAnsi" w:hAnsiTheme="minorHAnsi" w:cs="AdvGulliv-R"/>
          <w:b/>
          <w:bCs/>
          <w:sz w:val="22"/>
          <w:szCs w:val="22"/>
        </w:rPr>
        <w:t xml:space="preserve">Table 2 – Description of </w:t>
      </w:r>
      <w:r w:rsidR="00482BE5" w:rsidRPr="00035E8D">
        <w:rPr>
          <w:rFonts w:asciiTheme="minorHAnsi" w:hAnsiTheme="minorHAnsi" w:cs="AdvGulliv-R"/>
          <w:b/>
          <w:bCs/>
          <w:sz w:val="22"/>
          <w:szCs w:val="22"/>
        </w:rPr>
        <w:t xml:space="preserve">RCF </w:t>
      </w:r>
      <w:r w:rsidRPr="00035E8D">
        <w:rPr>
          <w:rFonts w:asciiTheme="minorHAnsi" w:hAnsiTheme="minorHAnsi" w:cs="AdvGulliv-R"/>
          <w:b/>
          <w:bCs/>
          <w:sz w:val="22"/>
          <w:szCs w:val="22"/>
        </w:rPr>
        <w:t>damage and corresponding evidence</w:t>
      </w:r>
    </w:p>
    <w:tbl>
      <w:tblPr>
        <w:tblStyle w:val="TableGrid"/>
        <w:tblW w:w="0" w:type="auto"/>
        <w:tblLook w:val="04A0" w:firstRow="1" w:lastRow="0" w:firstColumn="1" w:lastColumn="0" w:noHBand="0" w:noVBand="1"/>
      </w:tblPr>
      <w:tblGrid>
        <w:gridCol w:w="1838"/>
        <w:gridCol w:w="3402"/>
        <w:gridCol w:w="3686"/>
      </w:tblGrid>
      <w:tr w:rsidR="00596C39" w:rsidRPr="00035E8D" w14:paraId="63C0D3BF" w14:textId="77777777" w:rsidTr="008B35A3">
        <w:tc>
          <w:tcPr>
            <w:tcW w:w="1838" w:type="dxa"/>
          </w:tcPr>
          <w:p w14:paraId="031BC833" w14:textId="77777777" w:rsidR="00D16F69" w:rsidRPr="00035E8D" w:rsidRDefault="00D16F69" w:rsidP="00EC200C">
            <w:pPr>
              <w:spacing w:line="360" w:lineRule="auto"/>
              <w:rPr>
                <w:rFonts w:asciiTheme="minorHAnsi" w:hAnsiTheme="minorHAnsi" w:cs="AdvGulliv-R"/>
                <w:b/>
                <w:bCs/>
                <w:sz w:val="22"/>
                <w:szCs w:val="22"/>
              </w:rPr>
            </w:pPr>
            <w:r w:rsidRPr="00035E8D">
              <w:rPr>
                <w:rFonts w:asciiTheme="minorHAnsi" w:hAnsiTheme="minorHAnsi" w:cs="AdvGulliv-R"/>
                <w:b/>
                <w:bCs/>
                <w:sz w:val="22"/>
                <w:szCs w:val="22"/>
              </w:rPr>
              <w:t>Feature</w:t>
            </w:r>
          </w:p>
        </w:tc>
        <w:tc>
          <w:tcPr>
            <w:tcW w:w="3402" w:type="dxa"/>
          </w:tcPr>
          <w:p w14:paraId="5BDBF0DE" w14:textId="4D78AD53" w:rsidR="00D16F69" w:rsidRPr="00035E8D" w:rsidRDefault="00497BD6" w:rsidP="00EC200C">
            <w:pPr>
              <w:spacing w:line="360" w:lineRule="auto"/>
              <w:rPr>
                <w:rFonts w:asciiTheme="minorHAnsi" w:hAnsiTheme="minorHAnsi" w:cs="AdvGulliv-R"/>
                <w:b/>
                <w:bCs/>
                <w:sz w:val="22"/>
                <w:szCs w:val="22"/>
              </w:rPr>
            </w:pPr>
            <w:r w:rsidRPr="00035E8D">
              <w:rPr>
                <w:rFonts w:asciiTheme="minorHAnsi" w:hAnsiTheme="minorHAnsi" w:cs="AdvGulliv-R"/>
                <w:b/>
                <w:bCs/>
                <w:sz w:val="22"/>
                <w:szCs w:val="22"/>
              </w:rPr>
              <w:t>Primary RCF</w:t>
            </w:r>
          </w:p>
        </w:tc>
        <w:tc>
          <w:tcPr>
            <w:tcW w:w="3686" w:type="dxa"/>
          </w:tcPr>
          <w:p w14:paraId="1FB4522A" w14:textId="77777777" w:rsidR="00D16F69" w:rsidRPr="00035E8D" w:rsidRDefault="00D16F69" w:rsidP="00EC200C">
            <w:pPr>
              <w:spacing w:line="360" w:lineRule="auto"/>
              <w:rPr>
                <w:rFonts w:asciiTheme="minorHAnsi" w:hAnsiTheme="minorHAnsi" w:cs="AdvGulliv-R"/>
                <w:b/>
                <w:bCs/>
                <w:sz w:val="22"/>
                <w:szCs w:val="22"/>
              </w:rPr>
            </w:pPr>
            <w:r w:rsidRPr="00035E8D">
              <w:rPr>
                <w:rFonts w:asciiTheme="minorHAnsi" w:hAnsiTheme="minorHAnsi" w:cs="AdvGulliv-R"/>
                <w:b/>
                <w:bCs/>
                <w:sz w:val="22"/>
                <w:szCs w:val="22"/>
              </w:rPr>
              <w:t>Secondary RCF</w:t>
            </w:r>
          </w:p>
        </w:tc>
      </w:tr>
      <w:tr w:rsidR="00596C39" w:rsidRPr="00035E8D" w14:paraId="05577F6E" w14:textId="77777777" w:rsidTr="008B35A3">
        <w:tc>
          <w:tcPr>
            <w:tcW w:w="1838" w:type="dxa"/>
          </w:tcPr>
          <w:p w14:paraId="778832F4" w14:textId="77777777" w:rsidR="00D16F69" w:rsidRPr="00035E8D" w:rsidRDefault="00D16F69" w:rsidP="00EC200C">
            <w:pPr>
              <w:spacing w:line="360" w:lineRule="auto"/>
              <w:rPr>
                <w:rFonts w:asciiTheme="minorHAnsi" w:hAnsiTheme="minorHAnsi" w:cs="AdvGulliv-R"/>
                <w:sz w:val="22"/>
                <w:szCs w:val="22"/>
              </w:rPr>
            </w:pPr>
            <w:r w:rsidRPr="00035E8D">
              <w:rPr>
                <w:rFonts w:asciiTheme="minorHAnsi" w:hAnsiTheme="minorHAnsi" w:cs="AdvGulliv-R"/>
                <w:sz w:val="22"/>
                <w:szCs w:val="22"/>
              </w:rPr>
              <w:t>Initiation</w:t>
            </w:r>
          </w:p>
        </w:tc>
        <w:tc>
          <w:tcPr>
            <w:tcW w:w="3402" w:type="dxa"/>
          </w:tcPr>
          <w:p w14:paraId="3F17C269" w14:textId="5A2D9DD3" w:rsidR="00D16F69" w:rsidRPr="00035E8D" w:rsidRDefault="00D16F69" w:rsidP="00EC200C">
            <w:pPr>
              <w:spacing w:line="360" w:lineRule="auto"/>
              <w:rPr>
                <w:rFonts w:asciiTheme="minorHAnsi" w:hAnsiTheme="minorHAnsi" w:cs="AdvGulliv-R"/>
                <w:sz w:val="22"/>
                <w:szCs w:val="22"/>
              </w:rPr>
            </w:pPr>
            <w:r w:rsidRPr="00035E8D">
              <w:rPr>
                <w:rFonts w:asciiTheme="minorHAnsi" w:hAnsiTheme="minorHAnsi" w:cs="AdvGulliv-R"/>
                <w:sz w:val="22"/>
                <w:szCs w:val="22"/>
              </w:rPr>
              <w:t>From a sub-surface discontinuity within the metal of the bearing</w:t>
            </w:r>
          </w:p>
        </w:tc>
        <w:tc>
          <w:tcPr>
            <w:tcW w:w="3686" w:type="dxa"/>
          </w:tcPr>
          <w:p w14:paraId="0D8A1515" w14:textId="5EA11BF5" w:rsidR="00D16F69" w:rsidRPr="00035E8D" w:rsidRDefault="00D16F69" w:rsidP="00EC200C">
            <w:pPr>
              <w:spacing w:line="360" w:lineRule="auto"/>
              <w:rPr>
                <w:rFonts w:asciiTheme="minorHAnsi" w:hAnsiTheme="minorHAnsi" w:cs="AdvGulliv-R"/>
                <w:sz w:val="22"/>
                <w:szCs w:val="22"/>
              </w:rPr>
            </w:pPr>
            <w:r w:rsidRPr="00035E8D">
              <w:rPr>
                <w:rFonts w:asciiTheme="minorHAnsi" w:hAnsiTheme="minorHAnsi" w:cs="AdvGulliv-R"/>
                <w:sz w:val="22"/>
                <w:szCs w:val="22"/>
              </w:rPr>
              <w:t>From the edges of primary RCF macropits</w:t>
            </w:r>
            <w:r w:rsidR="00482BE5" w:rsidRPr="00035E8D">
              <w:rPr>
                <w:rFonts w:asciiTheme="minorHAnsi" w:hAnsiTheme="minorHAnsi" w:cs="AdvGulliv-R"/>
                <w:sz w:val="22"/>
                <w:szCs w:val="22"/>
              </w:rPr>
              <w:t xml:space="preserve"> – Figure</w:t>
            </w:r>
            <w:r w:rsidR="00497BD6" w:rsidRPr="00035E8D">
              <w:rPr>
                <w:rFonts w:asciiTheme="minorHAnsi" w:hAnsiTheme="minorHAnsi" w:cs="AdvGulliv-R"/>
                <w:sz w:val="22"/>
                <w:szCs w:val="22"/>
              </w:rPr>
              <w:t>s</w:t>
            </w:r>
            <w:r w:rsidR="00482BE5" w:rsidRPr="00035E8D">
              <w:rPr>
                <w:rFonts w:asciiTheme="minorHAnsi" w:hAnsiTheme="minorHAnsi" w:cs="AdvGulliv-R"/>
                <w:sz w:val="22"/>
                <w:szCs w:val="22"/>
              </w:rPr>
              <w:t xml:space="preserve"> 1</w:t>
            </w:r>
            <w:r w:rsidR="00497BD6" w:rsidRPr="00035E8D">
              <w:rPr>
                <w:rFonts w:asciiTheme="minorHAnsi" w:hAnsiTheme="minorHAnsi" w:cs="AdvGulliv-R"/>
                <w:sz w:val="22"/>
                <w:szCs w:val="22"/>
              </w:rPr>
              <w:t xml:space="preserve"> and</w:t>
            </w:r>
            <w:r w:rsidR="00482BE5" w:rsidRPr="00035E8D">
              <w:rPr>
                <w:rFonts w:asciiTheme="minorHAnsi" w:hAnsiTheme="minorHAnsi" w:cs="AdvGulliv-R"/>
                <w:sz w:val="22"/>
                <w:szCs w:val="22"/>
              </w:rPr>
              <w:t xml:space="preserve"> 2b</w:t>
            </w:r>
          </w:p>
        </w:tc>
      </w:tr>
      <w:tr w:rsidR="00596C39" w:rsidRPr="00035E8D" w14:paraId="5E5B96F0" w14:textId="77777777" w:rsidTr="008B35A3">
        <w:tc>
          <w:tcPr>
            <w:tcW w:w="1838" w:type="dxa"/>
          </w:tcPr>
          <w:p w14:paraId="08C0464D" w14:textId="77777777" w:rsidR="00D16F69" w:rsidRPr="00035E8D" w:rsidRDefault="00D16F69" w:rsidP="00EC200C">
            <w:pPr>
              <w:spacing w:line="360" w:lineRule="auto"/>
              <w:rPr>
                <w:rFonts w:asciiTheme="minorHAnsi" w:hAnsiTheme="minorHAnsi" w:cs="AdvGulliv-R"/>
                <w:sz w:val="22"/>
                <w:szCs w:val="22"/>
              </w:rPr>
            </w:pPr>
            <w:r w:rsidRPr="00035E8D">
              <w:rPr>
                <w:rFonts w:asciiTheme="minorHAnsi" w:hAnsiTheme="minorHAnsi" w:cs="AdvGulliv-R"/>
                <w:sz w:val="22"/>
                <w:szCs w:val="22"/>
              </w:rPr>
              <w:t>Direction of crack propagation</w:t>
            </w:r>
          </w:p>
        </w:tc>
        <w:tc>
          <w:tcPr>
            <w:tcW w:w="3402" w:type="dxa"/>
          </w:tcPr>
          <w:p w14:paraId="5355B94F" w14:textId="32CB7E03" w:rsidR="00D16F69" w:rsidRPr="00035E8D" w:rsidRDefault="00D16F69" w:rsidP="00EC200C">
            <w:pPr>
              <w:spacing w:line="360" w:lineRule="auto"/>
              <w:rPr>
                <w:rFonts w:asciiTheme="minorHAnsi" w:hAnsiTheme="minorHAnsi" w:cs="AdvGulliv-R"/>
                <w:sz w:val="22"/>
                <w:szCs w:val="22"/>
              </w:rPr>
            </w:pPr>
            <w:r w:rsidRPr="00035E8D">
              <w:rPr>
                <w:rFonts w:asciiTheme="minorHAnsi" w:hAnsiTheme="minorHAnsi" w:cs="AdvGulliv-R"/>
                <w:sz w:val="22"/>
                <w:szCs w:val="22"/>
              </w:rPr>
              <w:t>Propagate parallel to the original surface</w:t>
            </w:r>
            <w:r w:rsidR="00497BD6" w:rsidRPr="00035E8D">
              <w:rPr>
                <w:rFonts w:asciiTheme="minorHAnsi" w:hAnsiTheme="minorHAnsi" w:cs="AdvGulliv-R"/>
                <w:sz w:val="22"/>
                <w:szCs w:val="22"/>
              </w:rPr>
              <w:t xml:space="preserve"> - Figures 2d and</w:t>
            </w:r>
            <w:r w:rsidR="00482BE5" w:rsidRPr="00035E8D">
              <w:rPr>
                <w:rFonts w:asciiTheme="minorHAnsi" w:hAnsiTheme="minorHAnsi" w:cs="AdvGulliv-R"/>
                <w:sz w:val="22"/>
                <w:szCs w:val="22"/>
              </w:rPr>
              <w:t xml:space="preserve"> 5b</w:t>
            </w:r>
            <w:r w:rsidR="00A32F9E" w:rsidRPr="00035E8D">
              <w:rPr>
                <w:rFonts w:asciiTheme="minorHAnsi" w:hAnsiTheme="minorHAnsi" w:cs="AdvGulliv-R"/>
                <w:sz w:val="22"/>
                <w:szCs w:val="22"/>
              </w:rPr>
              <w:t xml:space="preserve"> </w:t>
            </w:r>
          </w:p>
        </w:tc>
        <w:tc>
          <w:tcPr>
            <w:tcW w:w="3686" w:type="dxa"/>
          </w:tcPr>
          <w:p w14:paraId="1AB2F487" w14:textId="2B115FAB" w:rsidR="00D16F69" w:rsidRPr="00035E8D" w:rsidRDefault="00524785" w:rsidP="00524785">
            <w:pPr>
              <w:spacing w:line="360" w:lineRule="auto"/>
              <w:rPr>
                <w:rFonts w:asciiTheme="minorHAnsi" w:hAnsiTheme="minorHAnsi" w:cs="AdvGulliv-R"/>
                <w:sz w:val="22"/>
                <w:szCs w:val="22"/>
              </w:rPr>
            </w:pPr>
            <w:r w:rsidRPr="00035E8D">
              <w:rPr>
                <w:rFonts w:asciiTheme="minorHAnsi" w:hAnsiTheme="minorHAnsi" w:cs="AdvGulliv-R"/>
                <w:sz w:val="22"/>
                <w:szCs w:val="22"/>
              </w:rPr>
              <w:t>Propagate f</w:t>
            </w:r>
            <w:r w:rsidR="004C7C3C" w:rsidRPr="00035E8D">
              <w:rPr>
                <w:rFonts w:asciiTheme="minorHAnsi" w:hAnsiTheme="minorHAnsi" w:cs="AdvGulliv-R"/>
                <w:sz w:val="22"/>
                <w:szCs w:val="22"/>
              </w:rPr>
              <w:t xml:space="preserve">rom the surface into the material at </w:t>
            </w:r>
            <w:r w:rsidR="004C7C3C" w:rsidRPr="00035E8D">
              <w:rPr>
                <w:rFonts w:asciiTheme="minorHAnsi" w:hAnsiTheme="minorHAnsi"/>
                <w:sz w:val="22"/>
                <w:szCs w:val="22"/>
              </w:rPr>
              <w:t xml:space="preserve">a </w:t>
            </w:r>
            <w:r w:rsidR="00F920C2" w:rsidRPr="00035E8D">
              <w:rPr>
                <w:rFonts w:asciiTheme="minorHAnsi" w:hAnsiTheme="minorHAnsi"/>
                <w:sz w:val="22"/>
                <w:szCs w:val="22"/>
              </w:rPr>
              <w:t>shallow angle of about 15°-30°.</w:t>
            </w:r>
          </w:p>
        </w:tc>
      </w:tr>
      <w:tr w:rsidR="00596C39" w:rsidRPr="00035E8D" w14:paraId="02B3B1C4" w14:textId="77777777" w:rsidTr="008B35A3">
        <w:tc>
          <w:tcPr>
            <w:tcW w:w="1838" w:type="dxa"/>
          </w:tcPr>
          <w:p w14:paraId="7ABA625B" w14:textId="1F5CF4BD" w:rsidR="00D16F69" w:rsidRPr="00035E8D" w:rsidRDefault="00D16F69" w:rsidP="00EC200C">
            <w:pPr>
              <w:spacing w:line="360" w:lineRule="auto"/>
              <w:rPr>
                <w:rFonts w:asciiTheme="minorHAnsi" w:hAnsiTheme="minorHAnsi" w:cs="AdvGulliv-R"/>
                <w:sz w:val="22"/>
                <w:szCs w:val="22"/>
              </w:rPr>
            </w:pPr>
            <w:r w:rsidRPr="00035E8D">
              <w:rPr>
                <w:rFonts w:asciiTheme="minorHAnsi" w:hAnsiTheme="minorHAnsi" w:cs="AdvGulliv-R"/>
                <w:sz w:val="22"/>
                <w:szCs w:val="22"/>
              </w:rPr>
              <w:t>Aspect ratio of macropit</w:t>
            </w:r>
            <w:r w:rsidR="000B773E" w:rsidRPr="00035E8D">
              <w:rPr>
                <w:rFonts w:asciiTheme="minorHAnsi" w:hAnsiTheme="minorHAnsi" w:cs="AdvGulliv-R"/>
                <w:sz w:val="22"/>
                <w:szCs w:val="22"/>
              </w:rPr>
              <w:t>(s)</w:t>
            </w:r>
          </w:p>
        </w:tc>
        <w:tc>
          <w:tcPr>
            <w:tcW w:w="3402" w:type="dxa"/>
          </w:tcPr>
          <w:p w14:paraId="5B5C2FD9" w14:textId="0C88ACF8" w:rsidR="00D16F69" w:rsidRPr="00035E8D" w:rsidRDefault="000B773E" w:rsidP="00EC200C">
            <w:pPr>
              <w:spacing w:line="360" w:lineRule="auto"/>
              <w:rPr>
                <w:rFonts w:asciiTheme="minorHAnsi" w:hAnsiTheme="minorHAnsi" w:cs="AdvGulliv-R"/>
                <w:sz w:val="22"/>
                <w:szCs w:val="22"/>
              </w:rPr>
            </w:pPr>
            <w:r w:rsidRPr="00035E8D">
              <w:rPr>
                <w:rFonts w:asciiTheme="minorHAnsi" w:hAnsiTheme="minorHAnsi" w:cs="AdvGulliv-R"/>
                <w:sz w:val="22"/>
                <w:szCs w:val="22"/>
              </w:rPr>
              <w:t>Single large e</w:t>
            </w:r>
            <w:r w:rsidR="00D16F69" w:rsidRPr="00035E8D">
              <w:rPr>
                <w:rFonts w:asciiTheme="minorHAnsi" w:hAnsiTheme="minorHAnsi" w:cs="AdvGulliv-R"/>
                <w:sz w:val="22"/>
                <w:szCs w:val="22"/>
              </w:rPr>
              <w:t>lliptical shape</w:t>
            </w:r>
            <w:r w:rsidRPr="00035E8D">
              <w:rPr>
                <w:rFonts w:asciiTheme="minorHAnsi" w:hAnsiTheme="minorHAnsi" w:cs="AdvGulliv-R"/>
                <w:sz w:val="22"/>
                <w:szCs w:val="22"/>
              </w:rPr>
              <w:t>d macropit</w:t>
            </w:r>
            <w:r w:rsidR="00497BD6" w:rsidRPr="00035E8D">
              <w:rPr>
                <w:rFonts w:asciiTheme="minorHAnsi" w:hAnsiTheme="minorHAnsi" w:cs="AdvGulliv-R"/>
                <w:sz w:val="22"/>
                <w:szCs w:val="22"/>
              </w:rPr>
              <w:t xml:space="preserve"> </w:t>
            </w:r>
            <w:r w:rsidR="00482BE5" w:rsidRPr="00035E8D">
              <w:rPr>
                <w:rFonts w:asciiTheme="minorHAnsi" w:hAnsiTheme="minorHAnsi" w:cs="AdvGulliv-R"/>
                <w:sz w:val="22"/>
                <w:szCs w:val="22"/>
              </w:rPr>
              <w:t xml:space="preserve">– </w:t>
            </w:r>
            <w:r w:rsidR="00497BD6" w:rsidRPr="00035E8D">
              <w:rPr>
                <w:rFonts w:asciiTheme="minorHAnsi" w:hAnsiTheme="minorHAnsi" w:cs="AdvGulliv-R"/>
                <w:sz w:val="22"/>
                <w:szCs w:val="22"/>
              </w:rPr>
              <w:t>Figures</w:t>
            </w:r>
            <w:r w:rsidR="00482BE5" w:rsidRPr="00035E8D">
              <w:rPr>
                <w:rFonts w:asciiTheme="minorHAnsi" w:hAnsiTheme="minorHAnsi" w:cs="AdvGulliv-R"/>
                <w:sz w:val="22"/>
                <w:szCs w:val="22"/>
              </w:rPr>
              <w:t xml:space="preserve"> 2a, 2b,</w:t>
            </w:r>
            <w:r w:rsidR="00D16F69" w:rsidRPr="00035E8D">
              <w:rPr>
                <w:rFonts w:asciiTheme="minorHAnsi" w:hAnsiTheme="minorHAnsi" w:cs="AdvGulliv-R"/>
                <w:sz w:val="22"/>
                <w:szCs w:val="22"/>
              </w:rPr>
              <w:t xml:space="preserve"> </w:t>
            </w:r>
            <w:r w:rsidR="00482BE5" w:rsidRPr="00035E8D">
              <w:rPr>
                <w:rFonts w:asciiTheme="minorHAnsi" w:hAnsiTheme="minorHAnsi" w:cs="AdvGulliv-R"/>
                <w:sz w:val="22"/>
                <w:szCs w:val="22"/>
              </w:rPr>
              <w:t xml:space="preserve">4a, </w:t>
            </w:r>
            <w:r w:rsidR="00D16F69" w:rsidRPr="00035E8D">
              <w:rPr>
                <w:rFonts w:asciiTheme="minorHAnsi" w:hAnsiTheme="minorHAnsi" w:cs="AdvGulliv-R"/>
                <w:sz w:val="22"/>
                <w:szCs w:val="22"/>
              </w:rPr>
              <w:t>4c, 4d,</w:t>
            </w:r>
            <w:r w:rsidR="00482BE5" w:rsidRPr="00035E8D">
              <w:rPr>
                <w:rFonts w:asciiTheme="minorHAnsi" w:hAnsiTheme="minorHAnsi" w:cs="AdvGulliv-R"/>
                <w:sz w:val="22"/>
                <w:szCs w:val="22"/>
              </w:rPr>
              <w:t xml:space="preserve"> video 1,</w:t>
            </w:r>
            <w:r w:rsidR="00D16F69" w:rsidRPr="00035E8D">
              <w:rPr>
                <w:rFonts w:asciiTheme="minorHAnsi" w:hAnsiTheme="minorHAnsi" w:cs="AdvGulliv-R"/>
                <w:sz w:val="22"/>
                <w:szCs w:val="22"/>
              </w:rPr>
              <w:t xml:space="preserve"> </w:t>
            </w:r>
            <w:r w:rsidR="00482BE5" w:rsidRPr="00035E8D">
              <w:rPr>
                <w:rFonts w:asciiTheme="minorHAnsi" w:hAnsiTheme="minorHAnsi" w:cs="AdvGulliv-R"/>
                <w:sz w:val="22"/>
                <w:szCs w:val="22"/>
              </w:rPr>
              <w:t>5a</w:t>
            </w:r>
            <w:r w:rsidR="00D16F69" w:rsidRPr="00035E8D">
              <w:rPr>
                <w:rFonts w:asciiTheme="minorHAnsi" w:hAnsiTheme="minorHAnsi" w:cs="AdvGulliv-R"/>
                <w:sz w:val="22"/>
                <w:szCs w:val="22"/>
              </w:rPr>
              <w:t xml:space="preserve">, </w:t>
            </w:r>
            <w:r w:rsidR="00482BE5" w:rsidRPr="00035E8D">
              <w:rPr>
                <w:rFonts w:asciiTheme="minorHAnsi" w:hAnsiTheme="minorHAnsi" w:cs="AdvGulliv-R"/>
                <w:sz w:val="22"/>
                <w:szCs w:val="22"/>
              </w:rPr>
              <w:t>6b</w:t>
            </w:r>
            <w:r w:rsidR="00497BD6" w:rsidRPr="00035E8D">
              <w:rPr>
                <w:rFonts w:asciiTheme="minorHAnsi" w:hAnsiTheme="minorHAnsi" w:cs="AdvGulliv-R"/>
                <w:sz w:val="22"/>
                <w:szCs w:val="22"/>
              </w:rPr>
              <w:t xml:space="preserve"> and</w:t>
            </w:r>
            <w:r w:rsidR="0015638B" w:rsidRPr="00035E8D">
              <w:rPr>
                <w:rFonts w:asciiTheme="minorHAnsi" w:hAnsiTheme="minorHAnsi" w:cs="AdvGulliv-R"/>
                <w:sz w:val="22"/>
                <w:szCs w:val="22"/>
              </w:rPr>
              <w:t xml:space="preserve"> video 2</w:t>
            </w:r>
          </w:p>
          <w:p w14:paraId="7AA47C28" w14:textId="0EB987D9" w:rsidR="00D16F69" w:rsidRPr="00035E8D" w:rsidRDefault="00D16F69" w:rsidP="00EC200C">
            <w:pPr>
              <w:spacing w:line="360" w:lineRule="auto"/>
              <w:rPr>
                <w:rFonts w:asciiTheme="minorHAnsi" w:hAnsiTheme="minorHAnsi" w:cs="AdvGulliv-R"/>
                <w:sz w:val="22"/>
                <w:szCs w:val="22"/>
              </w:rPr>
            </w:pPr>
            <w:r w:rsidRPr="00035E8D">
              <w:rPr>
                <w:rFonts w:asciiTheme="minorHAnsi" w:hAnsiTheme="minorHAnsi" w:cs="AdvGulliv-R"/>
                <w:sz w:val="22"/>
                <w:szCs w:val="22"/>
              </w:rPr>
              <w:t>Di</w:t>
            </w:r>
            <w:r w:rsidR="00497BD6" w:rsidRPr="00035E8D">
              <w:rPr>
                <w:rFonts w:asciiTheme="minorHAnsi" w:hAnsiTheme="minorHAnsi" w:cs="AdvGulliv-R"/>
                <w:sz w:val="22"/>
                <w:szCs w:val="22"/>
              </w:rPr>
              <w:t xml:space="preserve">ameter larger than their depth - </w:t>
            </w:r>
            <w:r w:rsidR="00482BE5" w:rsidRPr="00035E8D">
              <w:rPr>
                <w:rFonts w:asciiTheme="minorHAnsi" w:hAnsiTheme="minorHAnsi" w:cs="AdvGulliv-R"/>
                <w:sz w:val="22"/>
                <w:szCs w:val="22"/>
              </w:rPr>
              <w:t xml:space="preserve">Figure </w:t>
            </w:r>
            <w:r w:rsidRPr="00035E8D">
              <w:rPr>
                <w:rFonts w:asciiTheme="minorHAnsi" w:hAnsiTheme="minorHAnsi" w:cs="AdvGulliv-R"/>
                <w:sz w:val="22"/>
                <w:szCs w:val="22"/>
              </w:rPr>
              <w:t>3</w:t>
            </w:r>
          </w:p>
        </w:tc>
        <w:tc>
          <w:tcPr>
            <w:tcW w:w="3686" w:type="dxa"/>
          </w:tcPr>
          <w:p w14:paraId="133C130E" w14:textId="058F635D" w:rsidR="00D16F69" w:rsidRPr="00035E8D" w:rsidRDefault="000B773E" w:rsidP="00EC200C">
            <w:pPr>
              <w:spacing w:line="360" w:lineRule="auto"/>
              <w:rPr>
                <w:rFonts w:asciiTheme="minorHAnsi" w:hAnsiTheme="minorHAnsi" w:cs="AdvGulliv-R"/>
                <w:sz w:val="22"/>
                <w:szCs w:val="22"/>
              </w:rPr>
            </w:pPr>
            <w:r w:rsidRPr="00035E8D">
              <w:rPr>
                <w:rFonts w:asciiTheme="minorHAnsi" w:hAnsiTheme="minorHAnsi" w:cs="AdvGulliv-R"/>
                <w:sz w:val="22"/>
                <w:szCs w:val="22"/>
              </w:rPr>
              <w:t>Multiple small e</w:t>
            </w:r>
            <w:r w:rsidR="004C7C3C" w:rsidRPr="00035E8D">
              <w:rPr>
                <w:rFonts w:asciiTheme="minorHAnsi" w:hAnsiTheme="minorHAnsi" w:cs="AdvGulliv-R"/>
                <w:sz w:val="22"/>
                <w:szCs w:val="22"/>
              </w:rPr>
              <w:t>lliptical shape</w:t>
            </w:r>
            <w:r w:rsidRPr="00035E8D">
              <w:rPr>
                <w:rFonts w:asciiTheme="minorHAnsi" w:hAnsiTheme="minorHAnsi" w:cs="AdvGulliv-R"/>
                <w:sz w:val="22"/>
                <w:szCs w:val="22"/>
              </w:rPr>
              <w:t>d macropits</w:t>
            </w:r>
            <w:r w:rsidR="00497BD6" w:rsidRPr="00035E8D">
              <w:rPr>
                <w:rFonts w:asciiTheme="minorHAnsi" w:hAnsiTheme="minorHAnsi" w:cs="AdvGulliv-R"/>
                <w:sz w:val="22"/>
                <w:szCs w:val="22"/>
              </w:rPr>
              <w:t xml:space="preserve"> - </w:t>
            </w:r>
            <w:r w:rsidR="004C7C3C" w:rsidRPr="00035E8D">
              <w:rPr>
                <w:rFonts w:asciiTheme="minorHAnsi" w:hAnsiTheme="minorHAnsi" w:cs="AdvGulliv-R"/>
                <w:sz w:val="22"/>
                <w:szCs w:val="22"/>
              </w:rPr>
              <w:t>Figure 7b</w:t>
            </w:r>
          </w:p>
        </w:tc>
      </w:tr>
      <w:tr w:rsidR="00596C39" w:rsidRPr="00035E8D" w14:paraId="40A71EB4" w14:textId="77777777" w:rsidTr="008B35A3">
        <w:tc>
          <w:tcPr>
            <w:tcW w:w="1838" w:type="dxa"/>
          </w:tcPr>
          <w:p w14:paraId="42B77017" w14:textId="0FBF1803" w:rsidR="00D16F69" w:rsidRPr="00035E8D" w:rsidRDefault="00D16F69" w:rsidP="00EC200C">
            <w:pPr>
              <w:spacing w:line="360" w:lineRule="auto"/>
              <w:rPr>
                <w:rFonts w:asciiTheme="minorHAnsi" w:hAnsiTheme="minorHAnsi" w:cs="AdvGulliv-R"/>
                <w:sz w:val="22"/>
                <w:szCs w:val="22"/>
              </w:rPr>
            </w:pPr>
            <w:r w:rsidRPr="00035E8D">
              <w:rPr>
                <w:rFonts w:asciiTheme="minorHAnsi" w:hAnsiTheme="minorHAnsi" w:cs="AdvGulliv-R"/>
                <w:sz w:val="22"/>
                <w:szCs w:val="22"/>
              </w:rPr>
              <w:t>Roughness of macropit</w:t>
            </w:r>
          </w:p>
        </w:tc>
        <w:tc>
          <w:tcPr>
            <w:tcW w:w="3402" w:type="dxa"/>
          </w:tcPr>
          <w:p w14:paraId="1253EB91" w14:textId="5479B615" w:rsidR="00D16F69" w:rsidRPr="00035E8D" w:rsidRDefault="00D16F69" w:rsidP="00EC200C">
            <w:pPr>
              <w:spacing w:line="360" w:lineRule="auto"/>
              <w:rPr>
                <w:rFonts w:asciiTheme="minorHAnsi" w:hAnsiTheme="minorHAnsi" w:cs="AdvGulliv-R"/>
                <w:sz w:val="22"/>
                <w:szCs w:val="22"/>
              </w:rPr>
            </w:pPr>
            <w:r w:rsidRPr="00035E8D">
              <w:rPr>
                <w:rFonts w:asciiTheme="minorHAnsi" w:hAnsiTheme="minorHAnsi" w:cs="AdvGulliv-R"/>
                <w:sz w:val="22"/>
                <w:szCs w:val="22"/>
              </w:rPr>
              <w:t>Smooth base</w:t>
            </w:r>
            <w:r w:rsidR="00482BE5" w:rsidRPr="00035E8D">
              <w:rPr>
                <w:rFonts w:asciiTheme="minorHAnsi" w:hAnsiTheme="minorHAnsi" w:cs="AdvGulliv-R"/>
                <w:sz w:val="22"/>
                <w:szCs w:val="22"/>
              </w:rPr>
              <w:t xml:space="preserve"> – Figures</w:t>
            </w:r>
            <w:r w:rsidR="00257C32" w:rsidRPr="00035E8D">
              <w:rPr>
                <w:rFonts w:asciiTheme="minorHAnsi" w:hAnsiTheme="minorHAnsi" w:cs="AdvGulliv-R"/>
                <w:sz w:val="22"/>
                <w:szCs w:val="22"/>
              </w:rPr>
              <w:t xml:space="preserve"> 2c, 2d, 4b and</w:t>
            </w:r>
            <w:r w:rsidR="00482BE5" w:rsidRPr="00035E8D">
              <w:rPr>
                <w:rFonts w:asciiTheme="minorHAnsi" w:hAnsiTheme="minorHAnsi" w:cs="AdvGulliv-R"/>
                <w:sz w:val="22"/>
                <w:szCs w:val="22"/>
              </w:rPr>
              <w:t xml:space="preserve"> 5b</w:t>
            </w:r>
          </w:p>
        </w:tc>
        <w:tc>
          <w:tcPr>
            <w:tcW w:w="3686" w:type="dxa"/>
          </w:tcPr>
          <w:p w14:paraId="3880CF8D" w14:textId="135B1423" w:rsidR="00D16F69" w:rsidRPr="00035E8D" w:rsidRDefault="00D16F69" w:rsidP="00EC200C">
            <w:pPr>
              <w:spacing w:line="360" w:lineRule="auto"/>
              <w:rPr>
                <w:rFonts w:asciiTheme="minorHAnsi" w:hAnsiTheme="minorHAnsi" w:cs="AdvGulliv-R"/>
                <w:sz w:val="22"/>
                <w:szCs w:val="22"/>
              </w:rPr>
            </w:pPr>
            <w:r w:rsidRPr="00035E8D">
              <w:rPr>
                <w:rFonts w:asciiTheme="minorHAnsi" w:hAnsiTheme="minorHAnsi" w:cs="AdvGulliv-R"/>
                <w:sz w:val="22"/>
                <w:szCs w:val="22"/>
              </w:rPr>
              <w:t>Rough base</w:t>
            </w:r>
            <w:r w:rsidR="00257C32" w:rsidRPr="00035E8D">
              <w:rPr>
                <w:rFonts w:asciiTheme="minorHAnsi" w:hAnsiTheme="minorHAnsi" w:cs="AdvGulliv-R"/>
                <w:sz w:val="22"/>
                <w:szCs w:val="22"/>
              </w:rPr>
              <w:t xml:space="preserve"> - Figures</w:t>
            </w:r>
            <w:r w:rsidR="00E40F44" w:rsidRPr="00035E8D">
              <w:rPr>
                <w:rFonts w:asciiTheme="minorHAnsi" w:hAnsiTheme="minorHAnsi" w:cs="AdvGulliv-R"/>
                <w:sz w:val="22"/>
                <w:szCs w:val="22"/>
              </w:rPr>
              <w:t xml:space="preserve"> 7b, 7c</w:t>
            </w:r>
            <w:r w:rsidR="00257C32" w:rsidRPr="00035E8D">
              <w:rPr>
                <w:rFonts w:asciiTheme="minorHAnsi" w:hAnsiTheme="minorHAnsi" w:cs="AdvGulliv-R"/>
                <w:sz w:val="22"/>
                <w:szCs w:val="22"/>
              </w:rPr>
              <w:t xml:space="preserve"> and </w:t>
            </w:r>
            <w:r w:rsidR="00E40F44" w:rsidRPr="00035E8D">
              <w:rPr>
                <w:rFonts w:asciiTheme="minorHAnsi" w:hAnsiTheme="minorHAnsi" w:cs="AdvGulliv-R"/>
                <w:sz w:val="22"/>
                <w:szCs w:val="22"/>
              </w:rPr>
              <w:t>7d</w:t>
            </w:r>
          </w:p>
        </w:tc>
      </w:tr>
      <w:tr w:rsidR="00596C39" w:rsidRPr="00035E8D" w14:paraId="278CE31E" w14:textId="77777777" w:rsidTr="008B35A3">
        <w:tc>
          <w:tcPr>
            <w:tcW w:w="1838" w:type="dxa"/>
          </w:tcPr>
          <w:p w14:paraId="6651A7FE" w14:textId="77777777" w:rsidR="00D16F69" w:rsidRPr="00035E8D" w:rsidRDefault="00D16F69" w:rsidP="00EC200C">
            <w:pPr>
              <w:spacing w:line="360" w:lineRule="auto"/>
              <w:rPr>
                <w:rFonts w:asciiTheme="minorHAnsi" w:hAnsiTheme="minorHAnsi" w:cs="AdvGulliv-R"/>
                <w:sz w:val="22"/>
                <w:szCs w:val="22"/>
              </w:rPr>
            </w:pPr>
            <w:r w:rsidRPr="00035E8D">
              <w:rPr>
                <w:rFonts w:asciiTheme="minorHAnsi" w:hAnsiTheme="minorHAnsi" w:cs="AdvGulliv-R"/>
                <w:sz w:val="22"/>
                <w:szCs w:val="22"/>
              </w:rPr>
              <w:t>Side walls of macropit</w:t>
            </w:r>
          </w:p>
        </w:tc>
        <w:tc>
          <w:tcPr>
            <w:tcW w:w="3402" w:type="dxa"/>
          </w:tcPr>
          <w:p w14:paraId="65A6BBD9" w14:textId="41600F9A" w:rsidR="00D16F69" w:rsidRPr="00035E8D" w:rsidRDefault="00D16F69" w:rsidP="00EC200C">
            <w:pPr>
              <w:spacing w:line="360" w:lineRule="auto"/>
              <w:rPr>
                <w:rFonts w:asciiTheme="minorHAnsi" w:hAnsiTheme="minorHAnsi" w:cs="AdvGulliv-R"/>
                <w:sz w:val="22"/>
                <w:szCs w:val="22"/>
              </w:rPr>
            </w:pPr>
            <w:r w:rsidRPr="00035E8D">
              <w:rPr>
                <w:rFonts w:asciiTheme="minorHAnsi" w:hAnsiTheme="minorHAnsi" w:cs="AdvGulliv-R"/>
                <w:sz w:val="22"/>
                <w:szCs w:val="22"/>
              </w:rPr>
              <w:t>Steep walls</w:t>
            </w:r>
            <w:r w:rsidR="004C7C3C" w:rsidRPr="00035E8D">
              <w:rPr>
                <w:rFonts w:asciiTheme="minorHAnsi" w:hAnsiTheme="minorHAnsi" w:cs="AdvGulliv-R"/>
                <w:sz w:val="22"/>
                <w:szCs w:val="22"/>
              </w:rPr>
              <w:t xml:space="preserve"> with </w:t>
            </w:r>
            <w:r w:rsidR="004C7C3C" w:rsidRPr="00035E8D">
              <w:rPr>
                <w:rFonts w:asciiTheme="minorHAnsi" w:hAnsiTheme="minorHAnsi"/>
                <w:sz w:val="22"/>
                <w:szCs w:val="22"/>
              </w:rPr>
              <w:t>angle higher than 45°</w:t>
            </w:r>
            <w:r w:rsidR="00257C32" w:rsidRPr="00035E8D">
              <w:rPr>
                <w:rFonts w:asciiTheme="minorHAnsi" w:hAnsiTheme="minorHAnsi" w:cs="AdvGulliv-R"/>
                <w:sz w:val="22"/>
                <w:szCs w:val="22"/>
              </w:rPr>
              <w:t xml:space="preserve"> – Figures</w:t>
            </w:r>
            <w:r w:rsidR="00482BE5" w:rsidRPr="00035E8D">
              <w:rPr>
                <w:rFonts w:asciiTheme="minorHAnsi" w:hAnsiTheme="minorHAnsi" w:cs="AdvGulliv-R"/>
                <w:sz w:val="22"/>
                <w:szCs w:val="22"/>
              </w:rPr>
              <w:t xml:space="preserve"> 2d</w:t>
            </w:r>
            <w:r w:rsidR="00257C32" w:rsidRPr="00035E8D">
              <w:rPr>
                <w:rFonts w:asciiTheme="minorHAnsi" w:hAnsiTheme="minorHAnsi" w:cs="AdvGulliv-R"/>
                <w:sz w:val="22"/>
                <w:szCs w:val="22"/>
              </w:rPr>
              <w:t xml:space="preserve"> and </w:t>
            </w:r>
            <w:r w:rsidR="00482BE5" w:rsidRPr="00035E8D">
              <w:rPr>
                <w:rFonts w:asciiTheme="minorHAnsi" w:hAnsiTheme="minorHAnsi" w:cs="AdvGulliv-R"/>
                <w:sz w:val="22"/>
                <w:szCs w:val="22"/>
              </w:rPr>
              <w:t>3</w:t>
            </w:r>
          </w:p>
        </w:tc>
        <w:tc>
          <w:tcPr>
            <w:tcW w:w="3686" w:type="dxa"/>
          </w:tcPr>
          <w:p w14:paraId="48816858" w14:textId="775309BB" w:rsidR="00D16F69" w:rsidRPr="00035E8D" w:rsidRDefault="00257C32" w:rsidP="00EC200C">
            <w:pPr>
              <w:spacing w:line="360" w:lineRule="auto"/>
              <w:rPr>
                <w:rFonts w:asciiTheme="minorHAnsi" w:hAnsiTheme="minorHAnsi" w:cs="AdvGulliv-R"/>
                <w:sz w:val="22"/>
                <w:szCs w:val="22"/>
              </w:rPr>
            </w:pPr>
            <w:r w:rsidRPr="00035E8D">
              <w:rPr>
                <w:rFonts w:asciiTheme="minorHAnsi" w:hAnsiTheme="minorHAnsi"/>
                <w:sz w:val="22"/>
                <w:szCs w:val="22"/>
              </w:rPr>
              <w:t>S</w:t>
            </w:r>
            <w:r w:rsidR="004C7C3C" w:rsidRPr="00035E8D">
              <w:rPr>
                <w:rFonts w:asciiTheme="minorHAnsi" w:hAnsiTheme="minorHAnsi"/>
                <w:sz w:val="22"/>
                <w:szCs w:val="22"/>
              </w:rPr>
              <w:t xml:space="preserve">hallow </w:t>
            </w:r>
            <w:r w:rsidR="00CD3908" w:rsidRPr="00035E8D">
              <w:rPr>
                <w:rFonts w:asciiTheme="minorHAnsi" w:hAnsiTheme="minorHAnsi"/>
                <w:sz w:val="22"/>
                <w:szCs w:val="22"/>
              </w:rPr>
              <w:t xml:space="preserve">walls with </w:t>
            </w:r>
            <w:r w:rsidR="004C7C3C" w:rsidRPr="00035E8D">
              <w:rPr>
                <w:rFonts w:asciiTheme="minorHAnsi" w:hAnsiTheme="minorHAnsi"/>
                <w:sz w:val="22"/>
                <w:szCs w:val="22"/>
              </w:rPr>
              <w:t>angle</w:t>
            </w:r>
            <w:r w:rsidR="00CD3908" w:rsidRPr="00035E8D">
              <w:rPr>
                <w:rFonts w:asciiTheme="minorHAnsi" w:hAnsiTheme="minorHAnsi"/>
                <w:sz w:val="22"/>
                <w:szCs w:val="22"/>
              </w:rPr>
              <w:t>s</w:t>
            </w:r>
            <w:r w:rsidR="004C7C3C" w:rsidRPr="00035E8D">
              <w:rPr>
                <w:rFonts w:asciiTheme="minorHAnsi" w:hAnsiTheme="minorHAnsi"/>
                <w:sz w:val="22"/>
                <w:szCs w:val="22"/>
              </w:rPr>
              <w:t xml:space="preserve"> of about 15°-30°</w:t>
            </w:r>
            <w:r w:rsidR="00CD3908" w:rsidRPr="00035E8D">
              <w:rPr>
                <w:rFonts w:asciiTheme="minorHAnsi" w:hAnsiTheme="minorHAnsi"/>
                <w:sz w:val="22"/>
                <w:szCs w:val="22"/>
              </w:rPr>
              <w:t xml:space="preserve"> - F</w:t>
            </w:r>
            <w:r w:rsidR="004C7C3C" w:rsidRPr="00035E8D">
              <w:rPr>
                <w:rFonts w:asciiTheme="minorHAnsi" w:hAnsiTheme="minorHAnsi"/>
                <w:sz w:val="22"/>
                <w:szCs w:val="22"/>
              </w:rPr>
              <w:t>igure</w:t>
            </w:r>
            <w:r w:rsidR="00CD3908" w:rsidRPr="00035E8D">
              <w:rPr>
                <w:rFonts w:asciiTheme="minorHAnsi" w:hAnsiTheme="minorHAnsi"/>
                <w:sz w:val="22"/>
                <w:szCs w:val="22"/>
              </w:rPr>
              <w:t>s</w:t>
            </w:r>
            <w:r w:rsidR="004C7C3C" w:rsidRPr="00035E8D">
              <w:rPr>
                <w:rFonts w:asciiTheme="minorHAnsi" w:hAnsiTheme="minorHAnsi"/>
                <w:sz w:val="22"/>
                <w:szCs w:val="22"/>
              </w:rPr>
              <w:t xml:space="preserve"> </w:t>
            </w:r>
            <w:r w:rsidR="00B57A4E" w:rsidRPr="00035E8D">
              <w:rPr>
                <w:rFonts w:asciiTheme="minorHAnsi" w:hAnsiTheme="minorHAnsi"/>
                <w:sz w:val="22"/>
                <w:szCs w:val="22"/>
              </w:rPr>
              <w:t>7c and 7d</w:t>
            </w:r>
          </w:p>
        </w:tc>
      </w:tr>
      <w:tr w:rsidR="00596C39" w:rsidRPr="00035E8D" w14:paraId="0F7DE8C2" w14:textId="77777777" w:rsidTr="008B35A3">
        <w:tc>
          <w:tcPr>
            <w:tcW w:w="1838" w:type="dxa"/>
          </w:tcPr>
          <w:p w14:paraId="7DD99D22" w14:textId="6C571D16" w:rsidR="008B35A3" w:rsidRPr="00035E8D" w:rsidRDefault="008B35A3" w:rsidP="00EC200C">
            <w:pPr>
              <w:spacing w:line="360" w:lineRule="auto"/>
              <w:rPr>
                <w:rFonts w:asciiTheme="minorHAnsi" w:hAnsiTheme="minorHAnsi" w:cs="AdvGulliv-R"/>
                <w:sz w:val="22"/>
                <w:szCs w:val="22"/>
              </w:rPr>
            </w:pPr>
            <w:r w:rsidRPr="00035E8D">
              <w:rPr>
                <w:rFonts w:asciiTheme="minorHAnsi" w:hAnsiTheme="minorHAnsi" w:cs="AdvGulliv-R"/>
                <w:sz w:val="22"/>
                <w:szCs w:val="22"/>
              </w:rPr>
              <w:t xml:space="preserve">Depth </w:t>
            </w:r>
          </w:p>
        </w:tc>
        <w:tc>
          <w:tcPr>
            <w:tcW w:w="3402" w:type="dxa"/>
          </w:tcPr>
          <w:p w14:paraId="206E1F3C" w14:textId="205440FC" w:rsidR="008B35A3" w:rsidRPr="00035E8D" w:rsidRDefault="008B35A3" w:rsidP="00EC200C">
            <w:pPr>
              <w:spacing w:line="360" w:lineRule="auto"/>
              <w:rPr>
                <w:rFonts w:asciiTheme="minorHAnsi" w:hAnsiTheme="minorHAnsi" w:cs="AdvGulliv-R"/>
                <w:sz w:val="22"/>
                <w:szCs w:val="22"/>
              </w:rPr>
            </w:pPr>
            <w:r w:rsidRPr="00035E8D">
              <w:rPr>
                <w:rFonts w:asciiTheme="minorHAnsi" w:hAnsiTheme="minorHAnsi" w:cs="Arial"/>
                <w:sz w:val="22"/>
                <w:szCs w:val="22"/>
              </w:rPr>
              <w:t>300-500 µm – Figure 3 and 5b</w:t>
            </w:r>
          </w:p>
        </w:tc>
        <w:tc>
          <w:tcPr>
            <w:tcW w:w="3686" w:type="dxa"/>
          </w:tcPr>
          <w:p w14:paraId="3BB0FA44" w14:textId="04EA01D0" w:rsidR="008B35A3" w:rsidRPr="00035E8D" w:rsidRDefault="008B35A3" w:rsidP="00EC200C">
            <w:pPr>
              <w:spacing w:line="360" w:lineRule="auto"/>
              <w:rPr>
                <w:rFonts w:asciiTheme="minorHAnsi" w:hAnsiTheme="minorHAnsi"/>
                <w:sz w:val="22"/>
                <w:szCs w:val="22"/>
              </w:rPr>
            </w:pPr>
            <w:r w:rsidRPr="00035E8D">
              <w:rPr>
                <w:rFonts w:asciiTheme="minorHAnsi" w:hAnsiTheme="minorHAnsi" w:cs="Arial"/>
                <w:sz w:val="22"/>
                <w:szCs w:val="22"/>
              </w:rPr>
              <w:t>100-200 µm - Figure 3 and 7e</w:t>
            </w:r>
          </w:p>
        </w:tc>
      </w:tr>
    </w:tbl>
    <w:p w14:paraId="62C974E6" w14:textId="77777777" w:rsidR="00D16F69" w:rsidRPr="00035E8D" w:rsidRDefault="00D16F69" w:rsidP="00EC200C">
      <w:pPr>
        <w:spacing w:line="360" w:lineRule="auto"/>
        <w:rPr>
          <w:rFonts w:asciiTheme="minorHAnsi" w:hAnsiTheme="minorHAnsi" w:cs="AdvGulliv-R"/>
          <w:sz w:val="22"/>
          <w:szCs w:val="22"/>
        </w:rPr>
      </w:pPr>
      <w:r w:rsidRPr="00035E8D">
        <w:rPr>
          <w:rFonts w:asciiTheme="minorHAnsi" w:hAnsiTheme="minorHAnsi" w:cs="AdvGulliv-R"/>
          <w:sz w:val="22"/>
          <w:szCs w:val="22"/>
        </w:rPr>
        <w:t xml:space="preserve"> </w:t>
      </w:r>
    </w:p>
    <w:p w14:paraId="4C0D1BAC" w14:textId="4D5DC278" w:rsidR="00C53CBD" w:rsidRPr="00035E8D" w:rsidRDefault="00F90389" w:rsidP="002C65C5">
      <w:pPr>
        <w:spacing w:line="360" w:lineRule="auto"/>
        <w:rPr>
          <w:rFonts w:asciiTheme="minorHAnsi" w:hAnsiTheme="minorHAnsi"/>
          <w:i/>
          <w:iCs/>
          <w:sz w:val="24"/>
        </w:rPr>
      </w:pPr>
      <w:bookmarkStart w:id="11" w:name="_Toc462909670"/>
      <w:r w:rsidRPr="00035E8D">
        <w:rPr>
          <w:rFonts w:asciiTheme="minorHAnsi" w:hAnsiTheme="minorHAnsi"/>
          <w:i/>
          <w:iCs/>
          <w:sz w:val="24"/>
        </w:rPr>
        <w:t xml:space="preserve">3.1.1 </w:t>
      </w:r>
      <w:r w:rsidR="002C65C5" w:rsidRPr="00035E8D">
        <w:rPr>
          <w:rFonts w:asciiTheme="minorHAnsi" w:hAnsiTheme="minorHAnsi"/>
          <w:i/>
          <w:iCs/>
          <w:sz w:val="24"/>
        </w:rPr>
        <w:t>Characterization of p</w:t>
      </w:r>
      <w:r w:rsidR="00C53CBD" w:rsidRPr="00035E8D">
        <w:rPr>
          <w:rFonts w:asciiTheme="minorHAnsi" w:hAnsiTheme="minorHAnsi"/>
          <w:i/>
          <w:iCs/>
          <w:sz w:val="24"/>
        </w:rPr>
        <w:t>rimary sub-surface ini</w:t>
      </w:r>
      <w:r w:rsidR="007D5679" w:rsidRPr="00035E8D">
        <w:rPr>
          <w:rFonts w:asciiTheme="minorHAnsi" w:hAnsiTheme="minorHAnsi"/>
          <w:i/>
          <w:iCs/>
          <w:sz w:val="24"/>
        </w:rPr>
        <w:t>tiated macropitting</w:t>
      </w:r>
      <w:bookmarkEnd w:id="11"/>
    </w:p>
    <w:p w14:paraId="2DEB7B8A" w14:textId="695AB019" w:rsidR="00C53CBD" w:rsidRPr="00035E8D" w:rsidRDefault="00C53CBD" w:rsidP="002C65C5">
      <w:pPr>
        <w:spacing w:line="360" w:lineRule="auto"/>
        <w:rPr>
          <w:rFonts w:asciiTheme="minorHAnsi" w:hAnsiTheme="minorHAnsi" w:cs="AdvGulliv-R"/>
          <w:sz w:val="22"/>
          <w:szCs w:val="22"/>
        </w:rPr>
      </w:pPr>
      <w:r w:rsidRPr="00035E8D">
        <w:rPr>
          <w:rFonts w:asciiTheme="minorHAnsi" w:hAnsiTheme="minorHAnsi" w:cs="AdvGulliv-R"/>
          <w:sz w:val="22"/>
          <w:szCs w:val="22"/>
        </w:rPr>
        <w:t xml:space="preserve">In this section, the propagation of sub-surface cracks that are precursors of the macropits, and the morphology of </w:t>
      </w:r>
      <w:r w:rsidR="002C65C5" w:rsidRPr="00035E8D">
        <w:rPr>
          <w:rFonts w:asciiTheme="minorHAnsi" w:hAnsiTheme="minorHAnsi" w:cs="AdvGulliv-R"/>
          <w:sz w:val="22"/>
          <w:szCs w:val="22"/>
        </w:rPr>
        <w:t xml:space="preserve">the formed </w:t>
      </w:r>
      <w:r w:rsidRPr="00035E8D">
        <w:rPr>
          <w:rFonts w:asciiTheme="minorHAnsi" w:hAnsiTheme="minorHAnsi" w:cs="AdvGulliv-R"/>
          <w:sz w:val="22"/>
          <w:szCs w:val="22"/>
        </w:rPr>
        <w:t>macropits (</w:t>
      </w:r>
      <w:r w:rsidR="00524785" w:rsidRPr="00035E8D">
        <w:rPr>
          <w:rFonts w:asciiTheme="minorHAnsi" w:hAnsiTheme="minorHAnsi" w:cs="AdvGulliv-R"/>
          <w:sz w:val="22"/>
          <w:szCs w:val="22"/>
        </w:rPr>
        <w:t xml:space="preserve">as described in </w:t>
      </w:r>
      <w:r w:rsidRPr="00035E8D">
        <w:rPr>
          <w:rFonts w:asciiTheme="minorHAnsi" w:hAnsiTheme="minorHAnsi"/>
          <w:sz w:val="22"/>
          <w:szCs w:val="22"/>
        </w:rPr>
        <w:t>Section 1.2.1</w:t>
      </w:r>
      <w:r w:rsidRPr="00035E8D">
        <w:rPr>
          <w:rFonts w:asciiTheme="minorHAnsi" w:hAnsiTheme="minorHAnsi" w:cs="AdvGulliv-R"/>
          <w:sz w:val="22"/>
          <w:szCs w:val="22"/>
        </w:rPr>
        <w:t>), are analysed and supporting evidence of their characteristics are presented (Figures 4-6).</w:t>
      </w:r>
    </w:p>
    <w:p w14:paraId="5A9D4AC9" w14:textId="2A4A7AE5" w:rsidR="00FD0F5B" w:rsidRPr="00035E8D" w:rsidRDefault="006D5BF9" w:rsidP="0076696A">
      <w:pPr>
        <w:spacing w:line="360" w:lineRule="auto"/>
        <w:rPr>
          <w:rFonts w:asciiTheme="minorHAnsi" w:hAnsiTheme="minorHAnsi"/>
          <w:sz w:val="22"/>
          <w:szCs w:val="22"/>
        </w:rPr>
      </w:pPr>
      <w:r w:rsidRPr="00035E8D">
        <w:rPr>
          <w:rFonts w:asciiTheme="minorHAnsi" w:hAnsiTheme="minorHAnsi"/>
          <w:iCs/>
          <w:sz w:val="22"/>
          <w:szCs w:val="22"/>
        </w:rPr>
        <w:t>T</w:t>
      </w:r>
      <w:r w:rsidR="002751E1" w:rsidRPr="00035E8D">
        <w:rPr>
          <w:rFonts w:asciiTheme="minorHAnsi" w:hAnsiTheme="minorHAnsi"/>
          <w:iCs/>
          <w:sz w:val="22"/>
          <w:szCs w:val="22"/>
        </w:rPr>
        <w:t xml:space="preserve">he </w:t>
      </w:r>
      <w:r w:rsidR="006E735A" w:rsidRPr="00035E8D">
        <w:rPr>
          <w:rFonts w:asciiTheme="minorHAnsi" w:hAnsiTheme="minorHAnsi"/>
          <w:sz w:val="22"/>
          <w:szCs w:val="22"/>
        </w:rPr>
        <w:t>metallographic cross-section in Figure 5b</w:t>
      </w:r>
      <w:r w:rsidRPr="00035E8D">
        <w:rPr>
          <w:rFonts w:asciiTheme="minorHAnsi" w:hAnsiTheme="minorHAnsi"/>
          <w:sz w:val="22"/>
          <w:szCs w:val="22"/>
        </w:rPr>
        <w:t xml:space="preserve"> supports the literature regarding the sub</w:t>
      </w:r>
      <w:r w:rsidR="00F920C2" w:rsidRPr="00035E8D">
        <w:rPr>
          <w:rFonts w:asciiTheme="minorHAnsi" w:hAnsiTheme="minorHAnsi"/>
          <w:sz w:val="22"/>
          <w:szCs w:val="22"/>
        </w:rPr>
        <w:t>-</w:t>
      </w:r>
      <w:r w:rsidRPr="00035E8D">
        <w:rPr>
          <w:rFonts w:asciiTheme="minorHAnsi" w:hAnsiTheme="minorHAnsi"/>
          <w:sz w:val="22"/>
          <w:szCs w:val="22"/>
        </w:rPr>
        <w:t xml:space="preserve">surface propagation of the primary RCF. </w:t>
      </w:r>
      <w:r w:rsidR="00A04E68" w:rsidRPr="00035E8D">
        <w:rPr>
          <w:rFonts w:asciiTheme="minorHAnsi" w:hAnsiTheme="minorHAnsi"/>
          <w:sz w:val="22"/>
          <w:szCs w:val="22"/>
        </w:rPr>
        <w:t>A 6</w:t>
      </w:r>
      <w:r w:rsidR="00F920C2" w:rsidRPr="00035E8D">
        <w:rPr>
          <w:rFonts w:asciiTheme="minorHAnsi" w:hAnsiTheme="minorHAnsi"/>
          <w:sz w:val="22"/>
          <w:szCs w:val="22"/>
        </w:rPr>
        <w:t xml:space="preserve"> </w:t>
      </w:r>
      <w:r w:rsidR="006E735A" w:rsidRPr="00035E8D">
        <w:rPr>
          <w:rFonts w:asciiTheme="minorHAnsi" w:hAnsiTheme="minorHAnsi"/>
          <w:sz w:val="22"/>
          <w:szCs w:val="22"/>
        </w:rPr>
        <w:t xml:space="preserve">mm long sub-surface crack </w:t>
      </w:r>
      <w:r w:rsidR="00A04E68" w:rsidRPr="00035E8D">
        <w:rPr>
          <w:rFonts w:asciiTheme="minorHAnsi" w:hAnsiTheme="minorHAnsi"/>
          <w:sz w:val="22"/>
          <w:szCs w:val="22"/>
        </w:rPr>
        <w:t xml:space="preserve">was revealed running parallel to the original surface. Once the debris was released it would be expected to produce a macropit similar to that shown in </w:t>
      </w:r>
      <w:r w:rsidR="00524785" w:rsidRPr="00035E8D">
        <w:rPr>
          <w:rFonts w:asciiTheme="minorHAnsi" w:hAnsiTheme="minorHAnsi"/>
          <w:sz w:val="22"/>
          <w:szCs w:val="22"/>
        </w:rPr>
        <w:t>Figures 4 a and b</w:t>
      </w:r>
      <w:r w:rsidR="00E5383D" w:rsidRPr="00035E8D">
        <w:rPr>
          <w:rFonts w:asciiTheme="minorHAnsi" w:hAnsiTheme="minorHAnsi"/>
          <w:sz w:val="22"/>
          <w:szCs w:val="22"/>
        </w:rPr>
        <w:t xml:space="preserve">. </w:t>
      </w:r>
      <w:r w:rsidR="006E735A" w:rsidRPr="00035E8D">
        <w:rPr>
          <w:rFonts w:asciiTheme="minorHAnsi" w:hAnsiTheme="minorHAnsi" w:cs="Arial"/>
          <w:sz w:val="22"/>
          <w:szCs w:val="22"/>
          <w:lang w:val="en-US"/>
        </w:rPr>
        <w:t>T</w:t>
      </w:r>
      <w:r w:rsidR="00D822A0" w:rsidRPr="00035E8D">
        <w:rPr>
          <w:rFonts w:asciiTheme="minorHAnsi" w:hAnsiTheme="minorHAnsi" w:cs="Arial"/>
          <w:sz w:val="22"/>
          <w:szCs w:val="22"/>
          <w:lang w:val="en-US"/>
        </w:rPr>
        <w:t xml:space="preserve">he application of </w:t>
      </w:r>
      <w:r w:rsidR="00D822A0" w:rsidRPr="00035E8D">
        <w:rPr>
          <w:rFonts w:asciiTheme="minorHAnsi" w:hAnsiTheme="minorHAnsi" w:cs="Arial"/>
          <w:sz w:val="22"/>
          <w:szCs w:val="22"/>
          <w:lang w:val="el-GR"/>
        </w:rPr>
        <w:t>μ</w:t>
      </w:r>
      <w:r w:rsidR="00D822A0" w:rsidRPr="00035E8D">
        <w:rPr>
          <w:rFonts w:asciiTheme="minorHAnsi" w:hAnsiTheme="minorHAnsi" w:cs="Arial"/>
          <w:sz w:val="22"/>
          <w:szCs w:val="22"/>
          <w:lang w:val="en-US"/>
        </w:rPr>
        <w:t xml:space="preserve">-CT allowed </w:t>
      </w:r>
      <w:r w:rsidR="00A04E68" w:rsidRPr="00035E8D">
        <w:rPr>
          <w:rFonts w:asciiTheme="minorHAnsi" w:hAnsiTheme="minorHAnsi" w:cs="Arial"/>
          <w:sz w:val="22"/>
          <w:szCs w:val="22"/>
          <w:lang w:val="en-US"/>
        </w:rPr>
        <w:t>identification and 3-dimensional</w:t>
      </w:r>
      <w:r w:rsidR="00ED29D4" w:rsidRPr="00035E8D">
        <w:rPr>
          <w:rFonts w:asciiTheme="minorHAnsi" w:hAnsiTheme="minorHAnsi" w:cs="Arial"/>
          <w:sz w:val="22"/>
          <w:szCs w:val="22"/>
          <w:lang w:val="en-US"/>
        </w:rPr>
        <w:t xml:space="preserve"> </w:t>
      </w:r>
      <w:r w:rsidR="00F920C2" w:rsidRPr="00035E8D">
        <w:rPr>
          <w:rFonts w:asciiTheme="minorHAnsi" w:hAnsiTheme="minorHAnsi" w:cs="Arial"/>
          <w:sz w:val="22"/>
          <w:szCs w:val="22"/>
          <w:lang w:val="en-US"/>
        </w:rPr>
        <w:t xml:space="preserve">(3D) </w:t>
      </w:r>
      <w:r w:rsidR="00ED29D4" w:rsidRPr="00035E8D">
        <w:rPr>
          <w:rFonts w:asciiTheme="minorHAnsi" w:hAnsiTheme="minorHAnsi" w:cs="Arial"/>
          <w:sz w:val="22"/>
          <w:szCs w:val="22"/>
          <w:lang w:val="en-US"/>
        </w:rPr>
        <w:t xml:space="preserve">characterization of </w:t>
      </w:r>
      <w:r w:rsidR="00524785" w:rsidRPr="00035E8D">
        <w:rPr>
          <w:rFonts w:asciiTheme="minorHAnsi" w:hAnsiTheme="minorHAnsi" w:cs="Arial"/>
          <w:sz w:val="22"/>
          <w:szCs w:val="22"/>
          <w:lang w:val="en-US"/>
        </w:rPr>
        <w:t xml:space="preserve">the </w:t>
      </w:r>
      <w:r w:rsidR="0076696A" w:rsidRPr="00035E8D">
        <w:rPr>
          <w:rFonts w:asciiTheme="minorHAnsi" w:hAnsiTheme="minorHAnsi" w:cs="Arial"/>
          <w:sz w:val="22"/>
          <w:szCs w:val="22"/>
          <w:lang w:val="en-US"/>
        </w:rPr>
        <w:t>sub-surface cracking</w:t>
      </w:r>
      <w:r w:rsidR="00D822A0" w:rsidRPr="00035E8D">
        <w:rPr>
          <w:rFonts w:asciiTheme="minorHAnsi" w:hAnsiTheme="minorHAnsi" w:cs="Arial"/>
          <w:sz w:val="22"/>
          <w:szCs w:val="22"/>
          <w:lang w:val="en-US"/>
        </w:rPr>
        <w:t>.</w:t>
      </w:r>
      <w:r w:rsidR="00D822A0" w:rsidRPr="00035E8D">
        <w:rPr>
          <w:rFonts w:asciiTheme="minorHAnsi" w:hAnsiTheme="minorHAnsi"/>
          <w:sz w:val="22"/>
          <w:szCs w:val="22"/>
        </w:rPr>
        <w:t xml:space="preserve"> </w:t>
      </w:r>
      <w:r w:rsidR="00B91E1F" w:rsidRPr="00035E8D">
        <w:rPr>
          <w:rFonts w:asciiTheme="minorHAnsi" w:hAnsiTheme="minorHAnsi"/>
          <w:sz w:val="22"/>
          <w:szCs w:val="22"/>
        </w:rPr>
        <w:t>Figure</w:t>
      </w:r>
      <w:r w:rsidR="006906A1" w:rsidRPr="00035E8D">
        <w:rPr>
          <w:rFonts w:asciiTheme="minorHAnsi" w:hAnsiTheme="minorHAnsi"/>
          <w:sz w:val="22"/>
          <w:szCs w:val="22"/>
        </w:rPr>
        <w:t>s</w:t>
      </w:r>
      <w:r w:rsidR="00B91E1F" w:rsidRPr="00035E8D">
        <w:rPr>
          <w:rFonts w:asciiTheme="minorHAnsi" w:hAnsiTheme="minorHAnsi"/>
          <w:sz w:val="22"/>
          <w:szCs w:val="22"/>
        </w:rPr>
        <w:t xml:space="preserve"> 4c and 4d </w:t>
      </w:r>
      <w:r w:rsidR="00524785" w:rsidRPr="00035E8D">
        <w:rPr>
          <w:rFonts w:asciiTheme="minorHAnsi" w:hAnsiTheme="minorHAnsi"/>
          <w:sz w:val="22"/>
          <w:szCs w:val="22"/>
        </w:rPr>
        <w:t xml:space="preserve">and Video 1 </w:t>
      </w:r>
      <w:r w:rsidR="00B91E1F" w:rsidRPr="00035E8D">
        <w:rPr>
          <w:rFonts w:asciiTheme="minorHAnsi" w:hAnsiTheme="minorHAnsi"/>
          <w:sz w:val="22"/>
          <w:szCs w:val="22"/>
        </w:rPr>
        <w:t xml:space="preserve">show the </w:t>
      </w:r>
      <w:r w:rsidR="00B91E1F" w:rsidRPr="00035E8D">
        <w:rPr>
          <w:rFonts w:asciiTheme="minorHAnsi" w:hAnsiTheme="minorHAnsi"/>
          <w:sz w:val="22"/>
          <w:szCs w:val="22"/>
        </w:rPr>
        <w:lastRenderedPageBreak/>
        <w:t>reconstruction of the sub-</w:t>
      </w:r>
      <w:r w:rsidR="00F920C2" w:rsidRPr="00035E8D">
        <w:rPr>
          <w:rFonts w:asciiTheme="minorHAnsi" w:hAnsiTheme="minorHAnsi"/>
          <w:sz w:val="22"/>
          <w:szCs w:val="22"/>
        </w:rPr>
        <w:t>surface cracks found using µ</w:t>
      </w:r>
      <w:r w:rsidR="00B91E1F" w:rsidRPr="00035E8D">
        <w:rPr>
          <w:rFonts w:asciiTheme="minorHAnsi" w:hAnsiTheme="minorHAnsi"/>
          <w:sz w:val="22"/>
          <w:szCs w:val="22"/>
        </w:rPr>
        <w:t>-CT within a section of the damage found in bearing 55387</w:t>
      </w:r>
      <w:r w:rsidR="006E735A" w:rsidRPr="00035E8D">
        <w:rPr>
          <w:rFonts w:asciiTheme="minorHAnsi" w:hAnsiTheme="minorHAnsi"/>
          <w:sz w:val="22"/>
          <w:szCs w:val="22"/>
        </w:rPr>
        <w:t xml:space="preserve">; </w:t>
      </w:r>
      <w:r w:rsidR="00B91E1F" w:rsidRPr="00035E8D">
        <w:rPr>
          <w:rFonts w:asciiTheme="minorHAnsi" w:hAnsiTheme="minorHAnsi"/>
          <w:sz w:val="22"/>
          <w:szCs w:val="22"/>
        </w:rPr>
        <w:t>the cracks propagate</w:t>
      </w:r>
      <w:r w:rsidR="00A04E68" w:rsidRPr="00035E8D">
        <w:rPr>
          <w:rFonts w:asciiTheme="minorHAnsi" w:hAnsiTheme="minorHAnsi"/>
          <w:sz w:val="22"/>
          <w:szCs w:val="22"/>
        </w:rPr>
        <w:t>d</w:t>
      </w:r>
      <w:r w:rsidR="00B91E1F" w:rsidRPr="00035E8D">
        <w:rPr>
          <w:rFonts w:asciiTheme="minorHAnsi" w:hAnsiTheme="minorHAnsi"/>
          <w:sz w:val="22"/>
          <w:szCs w:val="22"/>
        </w:rPr>
        <w:t xml:space="preserve"> </w:t>
      </w:r>
      <w:r w:rsidR="000A1108" w:rsidRPr="00035E8D">
        <w:rPr>
          <w:rFonts w:asciiTheme="minorHAnsi" w:hAnsiTheme="minorHAnsi"/>
          <w:sz w:val="22"/>
          <w:szCs w:val="22"/>
        </w:rPr>
        <w:t xml:space="preserve">in a way that will </w:t>
      </w:r>
      <w:r w:rsidR="00B91E1F" w:rsidRPr="00035E8D">
        <w:rPr>
          <w:rFonts w:asciiTheme="minorHAnsi" w:hAnsiTheme="minorHAnsi"/>
          <w:sz w:val="22"/>
          <w:szCs w:val="22"/>
        </w:rPr>
        <w:t>produc</w:t>
      </w:r>
      <w:r w:rsidR="000A1108" w:rsidRPr="00035E8D">
        <w:rPr>
          <w:rFonts w:asciiTheme="minorHAnsi" w:hAnsiTheme="minorHAnsi"/>
          <w:sz w:val="22"/>
          <w:szCs w:val="22"/>
        </w:rPr>
        <w:t>e</w:t>
      </w:r>
      <w:r w:rsidR="00B91E1F" w:rsidRPr="00035E8D">
        <w:rPr>
          <w:rFonts w:asciiTheme="minorHAnsi" w:hAnsiTheme="minorHAnsi"/>
          <w:sz w:val="22"/>
          <w:szCs w:val="22"/>
        </w:rPr>
        <w:t xml:space="preserve"> an elliptical damage. </w:t>
      </w:r>
      <w:r w:rsidR="00DA79D8" w:rsidRPr="00035E8D">
        <w:rPr>
          <w:rFonts w:asciiTheme="minorHAnsi" w:hAnsiTheme="minorHAnsi"/>
          <w:sz w:val="22"/>
          <w:szCs w:val="22"/>
        </w:rPr>
        <w:t xml:space="preserve">It is important to highlight that the sub-surface cracks typical of this mechanism will produce a sudden and large loss of material </w:t>
      </w:r>
      <w:r w:rsidR="00CA31CD" w:rsidRPr="00035E8D">
        <w:rPr>
          <w:rFonts w:asciiTheme="minorHAnsi" w:hAnsiTheme="minorHAnsi"/>
          <w:sz w:val="22"/>
          <w:szCs w:val="22"/>
        </w:rPr>
        <w:t xml:space="preserve">upon </w:t>
      </w:r>
      <w:r w:rsidR="00DA79D8" w:rsidRPr="00035E8D">
        <w:rPr>
          <w:rFonts w:asciiTheme="minorHAnsi" w:hAnsiTheme="minorHAnsi"/>
          <w:sz w:val="22"/>
          <w:szCs w:val="22"/>
        </w:rPr>
        <w:t>reach</w:t>
      </w:r>
      <w:r w:rsidR="00CA31CD" w:rsidRPr="00035E8D">
        <w:rPr>
          <w:rFonts w:asciiTheme="minorHAnsi" w:hAnsiTheme="minorHAnsi"/>
          <w:sz w:val="22"/>
          <w:szCs w:val="22"/>
        </w:rPr>
        <w:t>ing</w:t>
      </w:r>
      <w:r w:rsidR="00DA79D8" w:rsidRPr="00035E8D">
        <w:rPr>
          <w:rFonts w:asciiTheme="minorHAnsi" w:hAnsiTheme="minorHAnsi"/>
          <w:sz w:val="22"/>
          <w:szCs w:val="22"/>
        </w:rPr>
        <w:t xml:space="preserve"> the surface. </w:t>
      </w:r>
      <w:r w:rsidR="00B91E1F" w:rsidRPr="00035E8D">
        <w:rPr>
          <w:rFonts w:asciiTheme="minorHAnsi" w:hAnsiTheme="minorHAnsi"/>
          <w:sz w:val="22"/>
          <w:szCs w:val="22"/>
        </w:rPr>
        <w:t>Figure 6</w:t>
      </w:r>
      <w:r w:rsidR="006E735A" w:rsidRPr="00035E8D">
        <w:rPr>
          <w:rFonts w:asciiTheme="minorHAnsi" w:hAnsiTheme="minorHAnsi"/>
          <w:sz w:val="22"/>
          <w:szCs w:val="22"/>
        </w:rPr>
        <w:t xml:space="preserve">b </w:t>
      </w:r>
      <w:r w:rsidR="00524785" w:rsidRPr="00035E8D">
        <w:rPr>
          <w:rFonts w:asciiTheme="minorHAnsi" w:hAnsiTheme="minorHAnsi"/>
          <w:sz w:val="22"/>
          <w:szCs w:val="22"/>
        </w:rPr>
        <w:t>and Video 2 show</w:t>
      </w:r>
      <w:r w:rsidR="00B91E1F" w:rsidRPr="00035E8D">
        <w:rPr>
          <w:rFonts w:asciiTheme="minorHAnsi" w:hAnsiTheme="minorHAnsi"/>
          <w:sz w:val="22"/>
          <w:szCs w:val="22"/>
        </w:rPr>
        <w:t xml:space="preserve"> the reconstruction of part of the sub-surface damage found in bearing 5518</w:t>
      </w:r>
      <w:r w:rsidR="00F920C2" w:rsidRPr="00035E8D">
        <w:rPr>
          <w:rFonts w:asciiTheme="minorHAnsi" w:hAnsiTheme="minorHAnsi"/>
          <w:sz w:val="22"/>
          <w:szCs w:val="22"/>
        </w:rPr>
        <w:t>3 analysed using µ</w:t>
      </w:r>
      <w:r w:rsidR="006906A1" w:rsidRPr="00035E8D">
        <w:rPr>
          <w:rFonts w:asciiTheme="minorHAnsi" w:hAnsiTheme="minorHAnsi"/>
          <w:sz w:val="22"/>
          <w:szCs w:val="22"/>
        </w:rPr>
        <w:t>-CT</w:t>
      </w:r>
      <w:r w:rsidR="00524785" w:rsidRPr="00035E8D">
        <w:rPr>
          <w:rFonts w:asciiTheme="minorHAnsi" w:hAnsiTheme="minorHAnsi"/>
          <w:sz w:val="22"/>
          <w:szCs w:val="22"/>
        </w:rPr>
        <w:t>. T</w:t>
      </w:r>
      <w:r w:rsidR="006906A1" w:rsidRPr="00035E8D">
        <w:rPr>
          <w:rFonts w:asciiTheme="minorHAnsi" w:hAnsiTheme="minorHAnsi"/>
          <w:sz w:val="22"/>
          <w:szCs w:val="22"/>
        </w:rPr>
        <w:t>he virtual cross section</w:t>
      </w:r>
      <w:r w:rsidR="00B91E1F" w:rsidRPr="00035E8D">
        <w:rPr>
          <w:rFonts w:asciiTheme="minorHAnsi" w:hAnsiTheme="minorHAnsi"/>
          <w:sz w:val="22"/>
          <w:szCs w:val="22"/>
        </w:rPr>
        <w:t xml:space="preserve"> in the rolling direction (</w:t>
      </w:r>
      <w:r w:rsidR="006906A1" w:rsidRPr="00035E8D">
        <w:rPr>
          <w:rFonts w:asciiTheme="minorHAnsi" w:hAnsiTheme="minorHAnsi"/>
          <w:sz w:val="22"/>
          <w:szCs w:val="22"/>
        </w:rPr>
        <w:t>Figure 6d</w:t>
      </w:r>
      <w:r w:rsidR="00CA31CD" w:rsidRPr="00035E8D">
        <w:rPr>
          <w:rFonts w:asciiTheme="minorHAnsi" w:hAnsiTheme="minorHAnsi"/>
          <w:sz w:val="22"/>
          <w:szCs w:val="22"/>
        </w:rPr>
        <w:t>) show</w:t>
      </w:r>
      <w:r w:rsidR="006906A1" w:rsidRPr="00035E8D">
        <w:rPr>
          <w:rFonts w:asciiTheme="minorHAnsi" w:hAnsiTheme="minorHAnsi"/>
          <w:sz w:val="22"/>
          <w:szCs w:val="22"/>
        </w:rPr>
        <w:t>s</w:t>
      </w:r>
      <w:r w:rsidR="00B91E1F" w:rsidRPr="00035E8D">
        <w:rPr>
          <w:rFonts w:asciiTheme="minorHAnsi" w:hAnsiTheme="minorHAnsi"/>
          <w:sz w:val="22"/>
          <w:szCs w:val="22"/>
        </w:rPr>
        <w:t xml:space="preserve"> that </w:t>
      </w:r>
      <w:r w:rsidR="00DA79D8" w:rsidRPr="00035E8D">
        <w:rPr>
          <w:rFonts w:asciiTheme="minorHAnsi" w:hAnsiTheme="minorHAnsi"/>
          <w:sz w:val="22"/>
          <w:szCs w:val="22"/>
          <w:lang w:val="en-US"/>
        </w:rPr>
        <w:t>circumferentially the cracks</w:t>
      </w:r>
      <w:r w:rsidR="00B91E1F" w:rsidRPr="00035E8D">
        <w:rPr>
          <w:rFonts w:asciiTheme="minorHAnsi" w:hAnsiTheme="minorHAnsi"/>
          <w:sz w:val="22"/>
          <w:szCs w:val="22"/>
          <w:lang w:val="en-US"/>
        </w:rPr>
        <w:t xml:space="preserve"> grow in a tortuous manner while in the axial direction (</w:t>
      </w:r>
      <w:r w:rsidR="006906A1" w:rsidRPr="00035E8D">
        <w:rPr>
          <w:rFonts w:asciiTheme="minorHAnsi" w:hAnsiTheme="minorHAnsi"/>
          <w:sz w:val="22"/>
          <w:szCs w:val="22"/>
        </w:rPr>
        <w:t>Figure 6c</w:t>
      </w:r>
      <w:r w:rsidR="00B91E1F" w:rsidRPr="00035E8D">
        <w:rPr>
          <w:rFonts w:asciiTheme="minorHAnsi" w:hAnsiTheme="minorHAnsi"/>
          <w:sz w:val="22"/>
          <w:szCs w:val="22"/>
          <w:lang w:val="en-US"/>
        </w:rPr>
        <w:t xml:space="preserve">) the cracks grow deeper </w:t>
      </w:r>
      <w:r w:rsidR="00CA31CD" w:rsidRPr="00035E8D">
        <w:rPr>
          <w:rFonts w:asciiTheme="minorHAnsi" w:hAnsiTheme="minorHAnsi"/>
          <w:sz w:val="22"/>
          <w:szCs w:val="22"/>
          <w:lang w:val="en-US"/>
        </w:rPr>
        <w:t xml:space="preserve">following a more direct (shorter) path </w:t>
      </w:r>
      <w:r w:rsidR="00B91E1F" w:rsidRPr="00035E8D">
        <w:rPr>
          <w:rFonts w:asciiTheme="minorHAnsi" w:hAnsiTheme="minorHAnsi"/>
          <w:sz w:val="22"/>
          <w:szCs w:val="22"/>
          <w:lang w:val="en-US"/>
        </w:rPr>
        <w:t>and</w:t>
      </w:r>
      <w:r w:rsidR="00DA79D8" w:rsidRPr="00035E8D">
        <w:rPr>
          <w:rFonts w:asciiTheme="minorHAnsi" w:hAnsiTheme="minorHAnsi"/>
          <w:sz w:val="22"/>
          <w:szCs w:val="22"/>
          <w:lang w:val="en-US"/>
        </w:rPr>
        <w:t xml:space="preserve"> for this reason the propagation in axial direction is faster</w:t>
      </w:r>
      <w:r w:rsidR="00B91E1F" w:rsidRPr="00035E8D">
        <w:rPr>
          <w:rFonts w:asciiTheme="minorHAnsi" w:hAnsiTheme="minorHAnsi"/>
          <w:sz w:val="22"/>
          <w:szCs w:val="22"/>
          <w:lang w:val="en-US"/>
        </w:rPr>
        <w:t xml:space="preserve">. </w:t>
      </w:r>
      <w:r w:rsidRPr="00035E8D">
        <w:rPr>
          <w:rFonts w:asciiTheme="minorHAnsi" w:hAnsiTheme="minorHAnsi"/>
          <w:sz w:val="22"/>
          <w:szCs w:val="22"/>
          <w:lang w:val="en-US"/>
        </w:rPr>
        <w:t xml:space="preserve">A further example of this is presented in </w:t>
      </w:r>
      <w:r w:rsidR="00660224" w:rsidRPr="00035E8D">
        <w:rPr>
          <w:rFonts w:asciiTheme="minorHAnsi" w:hAnsiTheme="minorHAnsi"/>
          <w:sz w:val="22"/>
          <w:szCs w:val="22"/>
          <w:lang w:val="en-US"/>
        </w:rPr>
        <w:t>Figure 6</w:t>
      </w:r>
      <w:r w:rsidR="006906A1" w:rsidRPr="00035E8D">
        <w:rPr>
          <w:rFonts w:asciiTheme="minorHAnsi" w:hAnsiTheme="minorHAnsi"/>
          <w:sz w:val="22"/>
          <w:szCs w:val="22"/>
          <w:lang w:val="en-US"/>
        </w:rPr>
        <w:t>e</w:t>
      </w:r>
      <w:r w:rsidRPr="00035E8D">
        <w:rPr>
          <w:rFonts w:asciiTheme="minorHAnsi" w:hAnsiTheme="minorHAnsi"/>
          <w:sz w:val="22"/>
          <w:szCs w:val="22"/>
          <w:lang w:val="en-US"/>
        </w:rPr>
        <w:t xml:space="preserve"> showing</w:t>
      </w:r>
      <w:r w:rsidR="00660224" w:rsidRPr="00035E8D">
        <w:rPr>
          <w:rFonts w:asciiTheme="minorHAnsi" w:hAnsiTheme="minorHAnsi"/>
          <w:sz w:val="22"/>
          <w:szCs w:val="22"/>
          <w:lang w:val="en-US"/>
        </w:rPr>
        <w:t xml:space="preserve"> a</w:t>
      </w:r>
      <w:r w:rsidR="00DA79D8" w:rsidRPr="00035E8D">
        <w:rPr>
          <w:rFonts w:asciiTheme="minorHAnsi" w:hAnsiTheme="minorHAnsi"/>
          <w:sz w:val="22"/>
          <w:szCs w:val="22"/>
          <w:lang w:val="en-US"/>
        </w:rPr>
        <w:t xml:space="preserve"> </w:t>
      </w:r>
      <w:r w:rsidR="006906A1" w:rsidRPr="00035E8D">
        <w:rPr>
          <w:rFonts w:asciiTheme="minorHAnsi" w:hAnsiTheme="minorHAnsi"/>
          <w:sz w:val="22"/>
          <w:szCs w:val="22"/>
          <w:lang w:val="en-US"/>
        </w:rPr>
        <w:t xml:space="preserve">metallographic </w:t>
      </w:r>
      <w:r w:rsidRPr="00035E8D">
        <w:rPr>
          <w:rFonts w:asciiTheme="minorHAnsi" w:hAnsiTheme="minorHAnsi"/>
          <w:sz w:val="22"/>
          <w:szCs w:val="22"/>
          <w:lang w:val="en-US"/>
        </w:rPr>
        <w:t xml:space="preserve">cross-section view of </w:t>
      </w:r>
      <w:r w:rsidR="00660224" w:rsidRPr="00035E8D">
        <w:rPr>
          <w:rFonts w:asciiTheme="minorHAnsi" w:hAnsiTheme="minorHAnsi"/>
          <w:sz w:val="22"/>
          <w:szCs w:val="22"/>
          <w:lang w:val="en-US"/>
        </w:rPr>
        <w:t xml:space="preserve">crack growth in </w:t>
      </w:r>
      <w:r w:rsidRPr="00035E8D">
        <w:rPr>
          <w:rFonts w:asciiTheme="minorHAnsi" w:hAnsiTheme="minorHAnsi"/>
          <w:sz w:val="22"/>
          <w:szCs w:val="22"/>
          <w:lang w:val="en-US"/>
        </w:rPr>
        <w:t xml:space="preserve">the </w:t>
      </w:r>
      <w:r w:rsidR="00660224" w:rsidRPr="00035E8D">
        <w:rPr>
          <w:rFonts w:asciiTheme="minorHAnsi" w:hAnsiTheme="minorHAnsi"/>
          <w:sz w:val="22"/>
          <w:szCs w:val="22"/>
          <w:lang w:val="en-US"/>
        </w:rPr>
        <w:t>circumfe</w:t>
      </w:r>
      <w:r w:rsidR="00CA31CD" w:rsidRPr="00035E8D">
        <w:rPr>
          <w:rFonts w:asciiTheme="minorHAnsi" w:hAnsiTheme="minorHAnsi"/>
          <w:sz w:val="22"/>
          <w:szCs w:val="22"/>
          <w:lang w:val="en-US"/>
        </w:rPr>
        <w:t>rential direction; the crack gre</w:t>
      </w:r>
      <w:r w:rsidR="00660224" w:rsidRPr="00035E8D">
        <w:rPr>
          <w:rFonts w:asciiTheme="minorHAnsi" w:hAnsiTheme="minorHAnsi"/>
          <w:sz w:val="22"/>
          <w:szCs w:val="22"/>
          <w:lang w:val="en-US"/>
        </w:rPr>
        <w:t>w for 200 µm and the</w:t>
      </w:r>
      <w:r w:rsidR="00CA31CD" w:rsidRPr="00035E8D">
        <w:rPr>
          <w:rFonts w:asciiTheme="minorHAnsi" w:hAnsiTheme="minorHAnsi"/>
          <w:sz w:val="22"/>
          <w:szCs w:val="22"/>
          <w:lang w:val="en-US"/>
        </w:rPr>
        <w:t>n deviated</w:t>
      </w:r>
      <w:r w:rsidR="00660224" w:rsidRPr="00035E8D">
        <w:rPr>
          <w:rFonts w:asciiTheme="minorHAnsi" w:hAnsiTheme="minorHAnsi"/>
          <w:sz w:val="22"/>
          <w:szCs w:val="22"/>
          <w:lang w:val="en-US"/>
        </w:rPr>
        <w:t xml:space="preserve"> towards the surface</w:t>
      </w:r>
      <w:r w:rsidR="00DA79D8" w:rsidRPr="00035E8D">
        <w:rPr>
          <w:rFonts w:asciiTheme="minorHAnsi" w:hAnsiTheme="minorHAnsi"/>
          <w:sz w:val="22"/>
          <w:szCs w:val="22"/>
          <w:lang w:val="en-US"/>
        </w:rPr>
        <w:t xml:space="preserve"> with a loss of a small volume</w:t>
      </w:r>
      <w:r w:rsidR="007D5679" w:rsidRPr="00035E8D">
        <w:rPr>
          <w:rFonts w:asciiTheme="minorHAnsi" w:hAnsiTheme="minorHAnsi"/>
          <w:sz w:val="22"/>
          <w:szCs w:val="22"/>
          <w:lang w:val="en-US"/>
        </w:rPr>
        <w:t>. T</w:t>
      </w:r>
      <w:r w:rsidR="00660224" w:rsidRPr="00035E8D">
        <w:rPr>
          <w:rFonts w:asciiTheme="minorHAnsi" w:hAnsiTheme="minorHAnsi"/>
          <w:sz w:val="22"/>
          <w:szCs w:val="22"/>
          <w:lang w:val="en-US"/>
        </w:rPr>
        <w:t>hen</w:t>
      </w:r>
      <w:r w:rsidR="007D5679" w:rsidRPr="00035E8D">
        <w:rPr>
          <w:rFonts w:asciiTheme="minorHAnsi" w:hAnsiTheme="minorHAnsi"/>
          <w:sz w:val="22"/>
          <w:szCs w:val="22"/>
          <w:lang w:val="en-US"/>
        </w:rPr>
        <w:t>,</w:t>
      </w:r>
      <w:r w:rsidR="00660224" w:rsidRPr="00035E8D">
        <w:rPr>
          <w:rFonts w:asciiTheme="minorHAnsi" w:hAnsiTheme="minorHAnsi"/>
          <w:sz w:val="22"/>
          <w:szCs w:val="22"/>
          <w:lang w:val="en-US"/>
        </w:rPr>
        <w:t xml:space="preserve"> the stresses </w:t>
      </w:r>
      <w:r w:rsidR="006E735A" w:rsidRPr="00035E8D">
        <w:rPr>
          <w:rFonts w:asciiTheme="minorHAnsi" w:hAnsiTheme="minorHAnsi"/>
          <w:sz w:val="22"/>
          <w:szCs w:val="22"/>
          <w:lang w:val="en-US"/>
        </w:rPr>
        <w:t xml:space="preserve">involved in crack propagation </w:t>
      </w:r>
      <w:r w:rsidR="007D5679" w:rsidRPr="00035E8D">
        <w:rPr>
          <w:rFonts w:asciiTheme="minorHAnsi" w:hAnsiTheme="minorHAnsi"/>
          <w:sz w:val="22"/>
          <w:szCs w:val="22"/>
          <w:lang w:val="en-US"/>
        </w:rPr>
        <w:t xml:space="preserve">need to </w:t>
      </w:r>
      <w:r w:rsidR="00660224" w:rsidRPr="00035E8D">
        <w:rPr>
          <w:rFonts w:asciiTheme="minorHAnsi" w:hAnsiTheme="minorHAnsi"/>
          <w:sz w:val="22"/>
          <w:szCs w:val="22"/>
          <w:lang w:val="en-US"/>
        </w:rPr>
        <w:t>increase again in order for another crack to start growing</w:t>
      </w:r>
      <w:r w:rsidR="00D822A0" w:rsidRPr="00035E8D">
        <w:rPr>
          <w:rFonts w:asciiTheme="minorHAnsi" w:hAnsiTheme="minorHAnsi"/>
          <w:sz w:val="22"/>
          <w:szCs w:val="22"/>
          <w:lang w:val="en-US"/>
        </w:rPr>
        <w:t xml:space="preserve"> </w:t>
      </w:r>
      <w:r w:rsidR="00CA31CD" w:rsidRPr="00035E8D">
        <w:rPr>
          <w:rFonts w:asciiTheme="minorHAnsi" w:hAnsiTheme="minorHAnsi"/>
          <w:sz w:val="22"/>
          <w:szCs w:val="22"/>
          <w:lang w:val="en-US"/>
        </w:rPr>
        <w:t xml:space="preserve">resulting in a slower propagation rate </w:t>
      </w:r>
      <w:r w:rsidR="006E735A" w:rsidRPr="00035E8D">
        <w:rPr>
          <w:rFonts w:asciiTheme="minorHAnsi" w:hAnsiTheme="minorHAnsi"/>
          <w:sz w:val="22"/>
          <w:szCs w:val="22"/>
          <w:lang w:val="en-US"/>
        </w:rPr>
        <w:t>in this direction</w:t>
      </w:r>
      <w:r w:rsidR="00660224" w:rsidRPr="00035E8D">
        <w:rPr>
          <w:rFonts w:asciiTheme="minorHAnsi" w:hAnsiTheme="minorHAnsi"/>
          <w:sz w:val="22"/>
          <w:szCs w:val="22"/>
          <w:lang w:val="en-US"/>
        </w:rPr>
        <w:t xml:space="preserve">. </w:t>
      </w:r>
      <w:r w:rsidR="00FD0F5B" w:rsidRPr="00035E8D">
        <w:rPr>
          <w:rFonts w:asciiTheme="minorHAnsi" w:hAnsiTheme="minorHAnsi"/>
          <w:sz w:val="22"/>
          <w:szCs w:val="22"/>
          <w:lang w:val="en-US"/>
        </w:rPr>
        <w:t>Whereas, t</w:t>
      </w:r>
      <w:r w:rsidR="00FD0F5B" w:rsidRPr="00035E8D">
        <w:rPr>
          <w:rFonts w:asciiTheme="minorHAnsi" w:hAnsiTheme="minorHAnsi"/>
          <w:sz w:val="22"/>
          <w:szCs w:val="22"/>
        </w:rPr>
        <w:t>he metallographic cross-section in Figure 5b demonstrate</w:t>
      </w:r>
      <w:r w:rsidR="006906A1" w:rsidRPr="00035E8D">
        <w:rPr>
          <w:rFonts w:asciiTheme="minorHAnsi" w:hAnsiTheme="minorHAnsi"/>
          <w:sz w:val="22"/>
          <w:szCs w:val="22"/>
        </w:rPr>
        <w:t>s</w:t>
      </w:r>
      <w:r w:rsidR="00FD0F5B" w:rsidRPr="00035E8D">
        <w:rPr>
          <w:rFonts w:asciiTheme="minorHAnsi" w:hAnsiTheme="minorHAnsi"/>
          <w:sz w:val="22"/>
          <w:szCs w:val="22"/>
        </w:rPr>
        <w:t xml:space="preserve"> that in </w:t>
      </w:r>
      <w:r w:rsidR="00E36BBE" w:rsidRPr="00035E8D">
        <w:rPr>
          <w:rFonts w:asciiTheme="minorHAnsi" w:hAnsiTheme="minorHAnsi"/>
          <w:sz w:val="22"/>
          <w:szCs w:val="22"/>
        </w:rPr>
        <w:t xml:space="preserve">the </w:t>
      </w:r>
      <w:r w:rsidR="00FD0F5B" w:rsidRPr="00035E8D">
        <w:rPr>
          <w:rFonts w:asciiTheme="minorHAnsi" w:hAnsiTheme="minorHAnsi"/>
          <w:sz w:val="22"/>
          <w:szCs w:val="22"/>
        </w:rPr>
        <w:t>axial direction the sub-surface crack is 6 mm long before raising towards the surface.</w:t>
      </w:r>
    </w:p>
    <w:p w14:paraId="73B1BE6D" w14:textId="7C6CD240" w:rsidR="005729A1" w:rsidRPr="00035E8D" w:rsidRDefault="00660224" w:rsidP="00EC200C">
      <w:pPr>
        <w:spacing w:line="360" w:lineRule="auto"/>
        <w:rPr>
          <w:rFonts w:asciiTheme="minorHAnsi" w:hAnsiTheme="minorHAnsi"/>
          <w:sz w:val="22"/>
          <w:szCs w:val="22"/>
        </w:rPr>
      </w:pPr>
      <w:r w:rsidRPr="00035E8D">
        <w:rPr>
          <w:rFonts w:asciiTheme="minorHAnsi" w:hAnsiTheme="minorHAnsi"/>
          <w:sz w:val="22"/>
          <w:szCs w:val="22"/>
        </w:rPr>
        <w:t xml:space="preserve">All these examples show that the propagation of the sub-surface crack front is an arc. The growth of the crack front is generally more rapid in the axial direction compared to the </w:t>
      </w:r>
      <w:r w:rsidR="006906A1" w:rsidRPr="00035E8D">
        <w:rPr>
          <w:rFonts w:asciiTheme="minorHAnsi" w:hAnsiTheme="minorHAnsi"/>
          <w:sz w:val="22"/>
          <w:szCs w:val="22"/>
        </w:rPr>
        <w:t xml:space="preserve">circumferential </w:t>
      </w:r>
      <w:r w:rsidRPr="00035E8D">
        <w:rPr>
          <w:rFonts w:asciiTheme="minorHAnsi" w:hAnsiTheme="minorHAnsi"/>
          <w:sz w:val="22"/>
          <w:szCs w:val="22"/>
        </w:rPr>
        <w:t>direction and therefore the macropits generally present an elliptical shape</w:t>
      </w:r>
      <w:r w:rsidR="005729A1" w:rsidRPr="00035E8D">
        <w:rPr>
          <w:rFonts w:asciiTheme="minorHAnsi" w:hAnsiTheme="minorHAnsi"/>
          <w:sz w:val="22"/>
          <w:szCs w:val="22"/>
        </w:rPr>
        <w:t>, as shown in the damages in Figures 2a, 4a and 5a</w:t>
      </w:r>
      <w:r w:rsidRPr="00035E8D">
        <w:rPr>
          <w:rFonts w:asciiTheme="minorHAnsi" w:hAnsiTheme="minorHAnsi"/>
          <w:sz w:val="22"/>
          <w:szCs w:val="22"/>
        </w:rPr>
        <w:t>.</w:t>
      </w:r>
    </w:p>
    <w:p w14:paraId="5B336383" w14:textId="13BD8714" w:rsidR="006D5BF9" w:rsidRPr="00035E8D" w:rsidRDefault="00395DBE" w:rsidP="007D5679">
      <w:pPr>
        <w:spacing w:line="360" w:lineRule="auto"/>
        <w:rPr>
          <w:rFonts w:asciiTheme="minorHAnsi" w:hAnsiTheme="minorHAnsi"/>
          <w:sz w:val="22"/>
          <w:szCs w:val="22"/>
        </w:rPr>
      </w:pPr>
      <w:r w:rsidRPr="00035E8D">
        <w:rPr>
          <w:rFonts w:asciiTheme="minorHAnsi" w:hAnsiTheme="minorHAnsi"/>
          <w:sz w:val="22"/>
          <w:szCs w:val="22"/>
        </w:rPr>
        <w:t xml:space="preserve">The base of the </w:t>
      </w:r>
      <w:r w:rsidR="006D5BF9" w:rsidRPr="00035E8D">
        <w:rPr>
          <w:rFonts w:asciiTheme="minorHAnsi" w:hAnsiTheme="minorHAnsi"/>
          <w:sz w:val="22"/>
          <w:szCs w:val="22"/>
        </w:rPr>
        <w:t xml:space="preserve">primary RCF damage was expected to be </w:t>
      </w:r>
      <w:r w:rsidRPr="00035E8D">
        <w:rPr>
          <w:rFonts w:asciiTheme="minorHAnsi" w:hAnsiTheme="minorHAnsi"/>
          <w:sz w:val="22"/>
          <w:szCs w:val="22"/>
        </w:rPr>
        <w:t xml:space="preserve">relatively smooth, </w:t>
      </w:r>
      <w:r w:rsidR="006D5BF9" w:rsidRPr="00035E8D">
        <w:rPr>
          <w:rFonts w:asciiTheme="minorHAnsi" w:hAnsiTheme="minorHAnsi"/>
          <w:sz w:val="22"/>
          <w:szCs w:val="22"/>
        </w:rPr>
        <w:t xml:space="preserve">this was confirmed </w:t>
      </w:r>
      <w:r w:rsidRPr="00035E8D">
        <w:rPr>
          <w:rFonts w:asciiTheme="minorHAnsi" w:hAnsiTheme="minorHAnsi"/>
          <w:sz w:val="22"/>
          <w:szCs w:val="22"/>
        </w:rPr>
        <w:t xml:space="preserve">by SEM </w:t>
      </w:r>
      <w:r w:rsidR="007D5679" w:rsidRPr="00035E8D">
        <w:rPr>
          <w:rFonts w:asciiTheme="minorHAnsi" w:hAnsiTheme="minorHAnsi"/>
          <w:sz w:val="22"/>
          <w:szCs w:val="22"/>
        </w:rPr>
        <w:t xml:space="preserve">and shown </w:t>
      </w:r>
      <w:r w:rsidRPr="00035E8D">
        <w:rPr>
          <w:rFonts w:asciiTheme="minorHAnsi" w:hAnsiTheme="minorHAnsi"/>
          <w:sz w:val="22"/>
          <w:szCs w:val="22"/>
        </w:rPr>
        <w:t xml:space="preserve">in Figures 2c and 4b and in </w:t>
      </w:r>
      <w:r w:rsidR="00744777" w:rsidRPr="00035E8D">
        <w:rPr>
          <w:rFonts w:asciiTheme="minorHAnsi" w:hAnsiTheme="minorHAnsi"/>
          <w:sz w:val="22"/>
          <w:szCs w:val="22"/>
        </w:rPr>
        <w:t xml:space="preserve">the metallographic </w:t>
      </w:r>
      <w:r w:rsidRPr="00035E8D">
        <w:rPr>
          <w:rFonts w:asciiTheme="minorHAnsi" w:hAnsiTheme="minorHAnsi"/>
          <w:sz w:val="22"/>
          <w:szCs w:val="22"/>
        </w:rPr>
        <w:t>cross-section</w:t>
      </w:r>
      <w:r w:rsidR="00744777" w:rsidRPr="00035E8D">
        <w:rPr>
          <w:rFonts w:asciiTheme="minorHAnsi" w:hAnsiTheme="minorHAnsi"/>
          <w:sz w:val="22"/>
          <w:szCs w:val="22"/>
        </w:rPr>
        <w:t>s</w:t>
      </w:r>
      <w:r w:rsidRPr="00035E8D">
        <w:rPr>
          <w:rFonts w:asciiTheme="minorHAnsi" w:hAnsiTheme="minorHAnsi"/>
          <w:sz w:val="22"/>
          <w:szCs w:val="22"/>
        </w:rPr>
        <w:t xml:space="preserve"> in Figure</w:t>
      </w:r>
      <w:r w:rsidR="00744777" w:rsidRPr="00035E8D">
        <w:rPr>
          <w:rFonts w:asciiTheme="minorHAnsi" w:hAnsiTheme="minorHAnsi"/>
          <w:sz w:val="22"/>
          <w:szCs w:val="22"/>
        </w:rPr>
        <w:t>s</w:t>
      </w:r>
      <w:r w:rsidR="005729A1" w:rsidRPr="00035E8D">
        <w:rPr>
          <w:rFonts w:asciiTheme="minorHAnsi" w:hAnsiTheme="minorHAnsi"/>
          <w:sz w:val="22"/>
          <w:szCs w:val="22"/>
        </w:rPr>
        <w:t xml:space="preserve"> 2d and</w:t>
      </w:r>
      <w:r w:rsidRPr="00035E8D">
        <w:rPr>
          <w:rFonts w:asciiTheme="minorHAnsi" w:hAnsiTheme="minorHAnsi"/>
          <w:sz w:val="22"/>
          <w:szCs w:val="22"/>
        </w:rPr>
        <w:t xml:space="preserve"> 5b. The area shown in Figure 4b has a measured surface roughness </w:t>
      </w:r>
      <w:r w:rsidR="00FD0F5B" w:rsidRPr="00035E8D">
        <w:rPr>
          <w:rFonts w:asciiTheme="minorHAnsi" w:hAnsiTheme="minorHAnsi"/>
          <w:sz w:val="22"/>
          <w:szCs w:val="22"/>
        </w:rPr>
        <w:t>Sa</w:t>
      </w:r>
      <w:r w:rsidR="009F037D" w:rsidRPr="00035E8D">
        <w:rPr>
          <w:rFonts w:asciiTheme="minorHAnsi" w:hAnsiTheme="minorHAnsi"/>
          <w:sz w:val="22"/>
          <w:szCs w:val="22"/>
        </w:rPr>
        <w:t xml:space="preserve"> (arithmetic mean of the deviation of all the points from the average surface plane)</w:t>
      </w:r>
      <w:r w:rsidR="00FD0F5B" w:rsidRPr="00035E8D">
        <w:rPr>
          <w:rFonts w:asciiTheme="minorHAnsi" w:hAnsiTheme="minorHAnsi"/>
          <w:sz w:val="22"/>
          <w:szCs w:val="22"/>
        </w:rPr>
        <w:t xml:space="preserve"> </w:t>
      </w:r>
      <w:r w:rsidRPr="00035E8D">
        <w:rPr>
          <w:rFonts w:asciiTheme="minorHAnsi" w:hAnsiTheme="minorHAnsi"/>
          <w:sz w:val="22"/>
          <w:szCs w:val="22"/>
        </w:rPr>
        <w:t>of 18 µm (measured using Alicona). Figure 2d shows the cross-section of the base of the macropit in axial direction; this is very smooth and almost parallel to the original race s</w:t>
      </w:r>
      <w:r w:rsidR="009F037D" w:rsidRPr="00035E8D">
        <w:rPr>
          <w:rFonts w:asciiTheme="minorHAnsi" w:hAnsiTheme="minorHAnsi"/>
          <w:sz w:val="22"/>
          <w:szCs w:val="22"/>
        </w:rPr>
        <w:t>urface (shown by the blue line)</w:t>
      </w:r>
      <w:r w:rsidRPr="00035E8D">
        <w:rPr>
          <w:rFonts w:asciiTheme="minorHAnsi" w:hAnsiTheme="minorHAnsi"/>
          <w:sz w:val="22"/>
          <w:szCs w:val="22"/>
        </w:rPr>
        <w:t>.</w:t>
      </w:r>
      <w:r w:rsidR="008559AE" w:rsidRPr="00035E8D">
        <w:rPr>
          <w:rFonts w:asciiTheme="minorHAnsi" w:hAnsiTheme="minorHAnsi"/>
          <w:sz w:val="22"/>
          <w:szCs w:val="22"/>
        </w:rPr>
        <w:t xml:space="preserve"> </w:t>
      </w:r>
      <w:r w:rsidRPr="00035E8D">
        <w:rPr>
          <w:rFonts w:asciiTheme="minorHAnsi" w:hAnsiTheme="minorHAnsi"/>
          <w:sz w:val="22"/>
          <w:szCs w:val="22"/>
        </w:rPr>
        <w:t xml:space="preserve">A similar behaviour is also </w:t>
      </w:r>
      <w:r w:rsidR="007D5679" w:rsidRPr="00035E8D">
        <w:rPr>
          <w:rFonts w:asciiTheme="minorHAnsi" w:hAnsiTheme="minorHAnsi"/>
          <w:sz w:val="22"/>
          <w:szCs w:val="22"/>
        </w:rPr>
        <w:t>reported</w:t>
      </w:r>
      <w:r w:rsidRPr="00035E8D">
        <w:rPr>
          <w:rFonts w:asciiTheme="minorHAnsi" w:hAnsiTheme="minorHAnsi"/>
          <w:sz w:val="22"/>
          <w:szCs w:val="22"/>
        </w:rPr>
        <w:t xml:space="preserve"> in Figure 5b</w:t>
      </w:r>
      <w:r w:rsidR="005729A1" w:rsidRPr="00035E8D">
        <w:rPr>
          <w:rFonts w:asciiTheme="minorHAnsi" w:hAnsiTheme="minorHAnsi"/>
          <w:sz w:val="22"/>
          <w:szCs w:val="22"/>
        </w:rPr>
        <w:t>.</w:t>
      </w:r>
    </w:p>
    <w:p w14:paraId="4535A38E" w14:textId="68F3CE4C" w:rsidR="00395DBE" w:rsidRPr="00035E8D" w:rsidRDefault="00395DBE" w:rsidP="007D5679">
      <w:pPr>
        <w:spacing w:line="360" w:lineRule="auto"/>
        <w:rPr>
          <w:rFonts w:asciiTheme="minorHAnsi" w:hAnsiTheme="minorHAnsi"/>
          <w:sz w:val="22"/>
          <w:szCs w:val="22"/>
        </w:rPr>
      </w:pPr>
      <w:r w:rsidRPr="00035E8D">
        <w:rPr>
          <w:rFonts w:asciiTheme="minorHAnsi" w:hAnsiTheme="minorHAnsi" w:cs="Arial"/>
          <w:sz w:val="22"/>
          <w:szCs w:val="22"/>
        </w:rPr>
        <w:t xml:space="preserve">The 2D plots in Figure 3 </w:t>
      </w:r>
      <w:r w:rsidRPr="00035E8D">
        <w:rPr>
          <w:rFonts w:asciiTheme="minorHAnsi" w:hAnsiTheme="minorHAnsi"/>
          <w:sz w:val="22"/>
          <w:szCs w:val="22"/>
        </w:rPr>
        <w:t>clearly show that these primary sub-surface initiated macropits have a diameter much larger than their depth: the diameter is around 10 mm while the depth is around 0.5 mm.</w:t>
      </w:r>
      <w:r w:rsidR="006D5BF9" w:rsidRPr="00035E8D">
        <w:rPr>
          <w:rFonts w:asciiTheme="minorHAnsi" w:hAnsiTheme="minorHAnsi"/>
          <w:sz w:val="22"/>
          <w:szCs w:val="22"/>
        </w:rPr>
        <w:t xml:space="preserve"> Further examination of the </w:t>
      </w:r>
      <w:r w:rsidRPr="00035E8D">
        <w:rPr>
          <w:rFonts w:asciiTheme="minorHAnsi" w:hAnsiTheme="minorHAnsi" w:cs="Arial"/>
          <w:sz w:val="22"/>
          <w:szCs w:val="22"/>
        </w:rPr>
        <w:t xml:space="preserve">2D plots of Figure 3, </w:t>
      </w:r>
      <w:r w:rsidR="006D5BF9" w:rsidRPr="00035E8D">
        <w:rPr>
          <w:rFonts w:asciiTheme="minorHAnsi" w:hAnsiTheme="minorHAnsi" w:cs="Arial"/>
          <w:sz w:val="22"/>
          <w:szCs w:val="22"/>
        </w:rPr>
        <w:t xml:space="preserve">confirmed the expected </w:t>
      </w:r>
      <w:r w:rsidRPr="00035E8D">
        <w:rPr>
          <w:rFonts w:asciiTheme="minorHAnsi" w:hAnsiTheme="minorHAnsi"/>
          <w:sz w:val="22"/>
          <w:szCs w:val="22"/>
        </w:rPr>
        <w:t xml:space="preserve">steep walls. Figure 2d shows </w:t>
      </w:r>
      <w:r w:rsidR="008559AE" w:rsidRPr="00035E8D">
        <w:rPr>
          <w:rFonts w:asciiTheme="minorHAnsi" w:hAnsiTheme="minorHAnsi"/>
          <w:sz w:val="22"/>
          <w:szCs w:val="22"/>
        </w:rPr>
        <w:t xml:space="preserve">a metallographic </w:t>
      </w:r>
      <w:r w:rsidRPr="00035E8D">
        <w:rPr>
          <w:rFonts w:asciiTheme="minorHAnsi" w:hAnsiTheme="minorHAnsi"/>
          <w:sz w:val="22"/>
          <w:szCs w:val="22"/>
        </w:rPr>
        <w:t xml:space="preserve">cross-section of the base of the macropit in axial direction; </w:t>
      </w:r>
      <w:r w:rsidR="008559AE" w:rsidRPr="00035E8D">
        <w:rPr>
          <w:rFonts w:asciiTheme="minorHAnsi" w:hAnsiTheme="minorHAnsi"/>
          <w:sz w:val="22"/>
          <w:szCs w:val="22"/>
        </w:rPr>
        <w:t>t</w:t>
      </w:r>
      <w:r w:rsidRPr="00035E8D">
        <w:rPr>
          <w:rFonts w:asciiTheme="minorHAnsi" w:hAnsiTheme="minorHAnsi"/>
          <w:sz w:val="22"/>
          <w:szCs w:val="22"/>
        </w:rPr>
        <w:t>he angles between the original surface and the wall of the macropits are quite steep:</w:t>
      </w:r>
      <w:r w:rsidR="008F1CAE" w:rsidRPr="00035E8D">
        <w:rPr>
          <w:rFonts w:asciiTheme="minorHAnsi" w:hAnsiTheme="minorHAnsi"/>
          <w:sz w:val="22"/>
          <w:szCs w:val="22"/>
        </w:rPr>
        <w:t xml:space="preserve"> </w:t>
      </w:r>
      <w:r w:rsidRPr="00035E8D">
        <w:rPr>
          <w:rFonts w:asciiTheme="minorHAnsi" w:hAnsiTheme="minorHAnsi"/>
          <w:sz w:val="22"/>
          <w:szCs w:val="22"/>
        </w:rPr>
        <w:t>52.7° in axial direction.</w:t>
      </w:r>
      <w:r w:rsidR="006D5BF9" w:rsidRPr="00035E8D">
        <w:rPr>
          <w:rFonts w:asciiTheme="minorHAnsi" w:hAnsiTheme="minorHAnsi"/>
          <w:sz w:val="22"/>
          <w:szCs w:val="22"/>
        </w:rPr>
        <w:t xml:space="preserve">  These steep walls are generated when the undermined material is released from the bearing surface.</w:t>
      </w:r>
      <w:r w:rsidRPr="00035E8D">
        <w:rPr>
          <w:rFonts w:asciiTheme="minorHAnsi" w:hAnsiTheme="minorHAnsi"/>
          <w:sz w:val="22"/>
          <w:szCs w:val="22"/>
        </w:rPr>
        <w:t xml:space="preserve"> </w:t>
      </w:r>
    </w:p>
    <w:p w14:paraId="32811004" w14:textId="1C502B3E" w:rsidR="00351469" w:rsidRPr="00035E8D" w:rsidRDefault="00351469" w:rsidP="00EC200C">
      <w:pPr>
        <w:spacing w:line="360" w:lineRule="auto"/>
        <w:rPr>
          <w:rFonts w:asciiTheme="minorHAnsi" w:hAnsiTheme="minorHAnsi" w:cs="Arial"/>
          <w:b/>
          <w:bCs/>
          <w:sz w:val="22"/>
          <w:szCs w:val="22"/>
        </w:rPr>
      </w:pPr>
    </w:p>
    <w:p w14:paraId="4BA66DBE" w14:textId="32EE8BB5" w:rsidR="00B4332C" w:rsidRPr="00035E8D" w:rsidRDefault="00F90389" w:rsidP="0076696A">
      <w:pPr>
        <w:spacing w:line="360" w:lineRule="auto"/>
        <w:rPr>
          <w:rFonts w:asciiTheme="minorHAnsi" w:hAnsiTheme="minorHAnsi"/>
          <w:i/>
          <w:iCs/>
          <w:sz w:val="24"/>
        </w:rPr>
      </w:pPr>
      <w:bookmarkStart w:id="12" w:name="_Toc462909671"/>
      <w:r w:rsidRPr="00035E8D">
        <w:rPr>
          <w:rFonts w:asciiTheme="minorHAnsi" w:hAnsiTheme="minorHAnsi"/>
          <w:i/>
          <w:iCs/>
          <w:sz w:val="24"/>
        </w:rPr>
        <w:t xml:space="preserve">3.1.2 </w:t>
      </w:r>
      <w:r w:rsidR="0076696A" w:rsidRPr="00035E8D">
        <w:rPr>
          <w:rFonts w:asciiTheme="minorHAnsi" w:hAnsiTheme="minorHAnsi"/>
          <w:i/>
          <w:iCs/>
          <w:sz w:val="24"/>
        </w:rPr>
        <w:t>Characterization of s</w:t>
      </w:r>
      <w:r w:rsidR="00B4332C" w:rsidRPr="00035E8D">
        <w:rPr>
          <w:rFonts w:asciiTheme="minorHAnsi" w:hAnsiTheme="minorHAnsi"/>
          <w:i/>
          <w:iCs/>
          <w:sz w:val="24"/>
        </w:rPr>
        <w:t>econdary surface initiated macropitting</w:t>
      </w:r>
      <w:bookmarkEnd w:id="12"/>
    </w:p>
    <w:p w14:paraId="207E8356" w14:textId="32C1DB23" w:rsidR="009C76DE" w:rsidRPr="00035E8D" w:rsidRDefault="005B36CB" w:rsidP="00EC200C">
      <w:pPr>
        <w:spacing w:line="360" w:lineRule="auto"/>
        <w:rPr>
          <w:rFonts w:asciiTheme="minorHAnsi" w:hAnsiTheme="minorHAnsi" w:cs="Arial"/>
          <w:sz w:val="22"/>
          <w:szCs w:val="22"/>
        </w:rPr>
      </w:pPr>
      <w:r w:rsidRPr="00035E8D">
        <w:rPr>
          <w:rFonts w:asciiTheme="minorHAnsi" w:hAnsiTheme="minorHAnsi" w:cs="AdvGulliv-R"/>
          <w:sz w:val="22"/>
          <w:szCs w:val="22"/>
        </w:rPr>
        <w:lastRenderedPageBreak/>
        <w:t>In this section</w:t>
      </w:r>
      <w:r w:rsidR="00BF742A" w:rsidRPr="00035E8D">
        <w:rPr>
          <w:rFonts w:asciiTheme="minorHAnsi" w:hAnsiTheme="minorHAnsi" w:cs="AdvGulliv-R"/>
          <w:sz w:val="22"/>
          <w:szCs w:val="22"/>
        </w:rPr>
        <w:t>,</w:t>
      </w:r>
      <w:r w:rsidRPr="00035E8D">
        <w:rPr>
          <w:rFonts w:asciiTheme="minorHAnsi" w:hAnsiTheme="minorHAnsi" w:cs="AdvGulliv-R"/>
          <w:sz w:val="22"/>
          <w:szCs w:val="22"/>
        </w:rPr>
        <w:t xml:space="preserve"> examples of secondary surface initiated macropits (</w:t>
      </w:r>
      <w:r w:rsidR="000830D2" w:rsidRPr="00035E8D">
        <w:rPr>
          <w:rFonts w:asciiTheme="minorHAnsi" w:hAnsiTheme="minorHAnsi" w:cs="AdvGulliv-R"/>
          <w:sz w:val="22"/>
          <w:szCs w:val="22"/>
        </w:rPr>
        <w:t xml:space="preserve">as described in </w:t>
      </w:r>
      <w:r w:rsidR="004C4CF9" w:rsidRPr="00035E8D">
        <w:rPr>
          <w:rFonts w:asciiTheme="minorHAnsi" w:hAnsiTheme="minorHAnsi"/>
          <w:sz w:val="22"/>
          <w:szCs w:val="22"/>
        </w:rPr>
        <w:t>Section 1.2</w:t>
      </w:r>
      <w:r w:rsidRPr="00035E8D">
        <w:rPr>
          <w:rFonts w:asciiTheme="minorHAnsi" w:hAnsiTheme="minorHAnsi"/>
          <w:sz w:val="22"/>
          <w:szCs w:val="22"/>
        </w:rPr>
        <w:t>.2</w:t>
      </w:r>
      <w:r w:rsidRPr="00035E8D">
        <w:rPr>
          <w:rFonts w:asciiTheme="minorHAnsi" w:hAnsiTheme="minorHAnsi" w:cs="AdvGulliv-R"/>
          <w:sz w:val="22"/>
          <w:szCs w:val="22"/>
        </w:rPr>
        <w:t xml:space="preserve">) </w:t>
      </w:r>
      <w:r w:rsidR="002E29D8" w:rsidRPr="00035E8D">
        <w:rPr>
          <w:rFonts w:asciiTheme="minorHAnsi" w:hAnsiTheme="minorHAnsi" w:cs="AdvGulliv-R"/>
          <w:sz w:val="22"/>
          <w:szCs w:val="22"/>
        </w:rPr>
        <w:t>are</w:t>
      </w:r>
      <w:r w:rsidRPr="00035E8D">
        <w:rPr>
          <w:rFonts w:asciiTheme="minorHAnsi" w:hAnsiTheme="minorHAnsi" w:cs="AdvGulliv-R"/>
          <w:sz w:val="22"/>
          <w:szCs w:val="22"/>
        </w:rPr>
        <w:t xml:space="preserve"> presented</w:t>
      </w:r>
      <w:r w:rsidR="00BF742A" w:rsidRPr="00035E8D">
        <w:rPr>
          <w:rFonts w:asciiTheme="minorHAnsi" w:hAnsiTheme="minorHAnsi" w:cs="AdvGulliv-R"/>
          <w:sz w:val="22"/>
          <w:szCs w:val="22"/>
        </w:rPr>
        <w:t>.</w:t>
      </w:r>
      <w:r w:rsidR="00014CA3" w:rsidRPr="00035E8D">
        <w:rPr>
          <w:rFonts w:asciiTheme="minorHAnsi" w:hAnsiTheme="minorHAnsi" w:cs="AdvGulliv-R"/>
          <w:sz w:val="22"/>
          <w:szCs w:val="22"/>
        </w:rPr>
        <w:t xml:space="preserve"> It is very important to underline that this secondary damage is </w:t>
      </w:r>
      <w:r w:rsidR="009C76DE" w:rsidRPr="00035E8D">
        <w:rPr>
          <w:rFonts w:asciiTheme="minorHAnsi" w:hAnsiTheme="minorHAnsi" w:cs="Arial"/>
          <w:sz w:val="22"/>
          <w:szCs w:val="22"/>
        </w:rPr>
        <w:t xml:space="preserve">caused </w:t>
      </w:r>
      <w:r w:rsidR="004D7435" w:rsidRPr="00035E8D">
        <w:rPr>
          <w:rFonts w:asciiTheme="minorHAnsi" w:hAnsiTheme="minorHAnsi" w:cs="Arial"/>
          <w:sz w:val="22"/>
          <w:szCs w:val="22"/>
        </w:rPr>
        <w:t>by</w:t>
      </w:r>
      <w:r w:rsidR="00BF742A" w:rsidRPr="00035E8D">
        <w:rPr>
          <w:rFonts w:asciiTheme="minorHAnsi" w:hAnsiTheme="minorHAnsi" w:cs="Arial"/>
          <w:sz w:val="22"/>
          <w:szCs w:val="22"/>
        </w:rPr>
        <w:t>,</w:t>
      </w:r>
      <w:r w:rsidR="009C76DE" w:rsidRPr="00035E8D">
        <w:rPr>
          <w:rFonts w:asciiTheme="minorHAnsi" w:hAnsiTheme="minorHAnsi" w:cs="Arial"/>
          <w:sz w:val="22"/>
          <w:szCs w:val="22"/>
        </w:rPr>
        <w:t xml:space="preserve"> </w:t>
      </w:r>
      <w:r w:rsidR="00F34011" w:rsidRPr="00035E8D">
        <w:rPr>
          <w:rFonts w:asciiTheme="minorHAnsi" w:hAnsiTheme="minorHAnsi" w:cs="Arial"/>
          <w:sz w:val="22"/>
          <w:szCs w:val="22"/>
        </w:rPr>
        <w:t>and originates from</w:t>
      </w:r>
      <w:r w:rsidR="00BF742A" w:rsidRPr="00035E8D">
        <w:rPr>
          <w:rFonts w:asciiTheme="minorHAnsi" w:hAnsiTheme="minorHAnsi" w:cs="Arial"/>
          <w:sz w:val="22"/>
          <w:szCs w:val="22"/>
        </w:rPr>
        <w:t>,</w:t>
      </w:r>
      <w:r w:rsidR="00F34011" w:rsidRPr="00035E8D">
        <w:rPr>
          <w:rFonts w:asciiTheme="minorHAnsi" w:hAnsiTheme="minorHAnsi" w:cs="Arial"/>
          <w:sz w:val="22"/>
          <w:szCs w:val="22"/>
        </w:rPr>
        <w:t xml:space="preserve"> </w:t>
      </w:r>
      <w:r w:rsidR="00BF742A" w:rsidRPr="00035E8D">
        <w:rPr>
          <w:rFonts w:asciiTheme="minorHAnsi" w:hAnsiTheme="minorHAnsi" w:cs="Arial"/>
          <w:sz w:val="22"/>
          <w:szCs w:val="22"/>
        </w:rPr>
        <w:t>the primary damage</w:t>
      </w:r>
      <w:r w:rsidR="009C76DE" w:rsidRPr="00035E8D">
        <w:rPr>
          <w:rFonts w:asciiTheme="minorHAnsi" w:hAnsiTheme="minorHAnsi" w:cs="Arial"/>
          <w:sz w:val="22"/>
          <w:szCs w:val="22"/>
        </w:rPr>
        <w:t xml:space="preserve"> described in Section 3.1.1.</w:t>
      </w:r>
      <w:r w:rsidR="00014CA3" w:rsidRPr="00035E8D">
        <w:rPr>
          <w:rFonts w:asciiTheme="minorHAnsi" w:hAnsiTheme="minorHAnsi" w:cs="Arial"/>
          <w:sz w:val="22"/>
          <w:szCs w:val="22"/>
        </w:rPr>
        <w:t xml:space="preserve"> We have found no examples of bearings with only secondary damage and therefore it could be asserted that </w:t>
      </w:r>
      <w:r w:rsidR="002E29D8" w:rsidRPr="00035E8D">
        <w:rPr>
          <w:rFonts w:asciiTheme="minorHAnsi" w:hAnsiTheme="minorHAnsi" w:cs="Arial"/>
          <w:sz w:val="22"/>
          <w:szCs w:val="22"/>
        </w:rPr>
        <w:t xml:space="preserve">in all cases </w:t>
      </w:r>
      <w:r w:rsidR="00014CA3" w:rsidRPr="00035E8D">
        <w:rPr>
          <w:rFonts w:asciiTheme="minorHAnsi" w:hAnsiTheme="minorHAnsi" w:cs="Arial"/>
          <w:sz w:val="22"/>
          <w:szCs w:val="22"/>
        </w:rPr>
        <w:t xml:space="preserve">secondary damage </w:t>
      </w:r>
      <w:r w:rsidR="002E29D8" w:rsidRPr="00035E8D">
        <w:rPr>
          <w:rFonts w:asciiTheme="minorHAnsi" w:hAnsiTheme="minorHAnsi" w:cs="Arial"/>
          <w:sz w:val="22"/>
          <w:szCs w:val="22"/>
        </w:rPr>
        <w:t>is caused by</w:t>
      </w:r>
      <w:r w:rsidR="00014CA3" w:rsidRPr="00035E8D">
        <w:rPr>
          <w:rFonts w:asciiTheme="minorHAnsi" w:hAnsiTheme="minorHAnsi" w:cs="Arial"/>
          <w:sz w:val="22"/>
          <w:szCs w:val="22"/>
        </w:rPr>
        <w:t xml:space="preserve"> primary damage. </w:t>
      </w:r>
    </w:p>
    <w:p w14:paraId="452EC29B" w14:textId="61579B5C" w:rsidR="00FA33A9" w:rsidRPr="00035E8D" w:rsidRDefault="00910F76" w:rsidP="00205EF1">
      <w:pPr>
        <w:spacing w:line="360" w:lineRule="auto"/>
        <w:rPr>
          <w:rFonts w:asciiTheme="minorHAnsi" w:hAnsiTheme="minorHAnsi" w:cs="Arial"/>
          <w:sz w:val="22"/>
          <w:szCs w:val="22"/>
          <w:lang w:val="en-US"/>
        </w:rPr>
      </w:pPr>
      <w:r w:rsidRPr="00035E8D">
        <w:rPr>
          <w:rFonts w:asciiTheme="minorHAnsi" w:hAnsiTheme="minorHAnsi"/>
          <w:sz w:val="22"/>
          <w:szCs w:val="22"/>
        </w:rPr>
        <w:t>The base of th</w:t>
      </w:r>
      <w:r w:rsidR="00B81ADD" w:rsidRPr="00035E8D">
        <w:rPr>
          <w:rFonts w:asciiTheme="minorHAnsi" w:hAnsiTheme="minorHAnsi"/>
          <w:sz w:val="22"/>
          <w:szCs w:val="22"/>
        </w:rPr>
        <w:t>e</w:t>
      </w:r>
      <w:r w:rsidRPr="00035E8D">
        <w:rPr>
          <w:rFonts w:asciiTheme="minorHAnsi" w:hAnsiTheme="minorHAnsi"/>
          <w:sz w:val="22"/>
          <w:szCs w:val="22"/>
        </w:rPr>
        <w:t xml:space="preserve"> secondary </w:t>
      </w:r>
      <w:r w:rsidR="00B81ADD" w:rsidRPr="00035E8D">
        <w:rPr>
          <w:rFonts w:asciiTheme="minorHAnsi" w:hAnsiTheme="minorHAnsi"/>
          <w:sz w:val="22"/>
          <w:szCs w:val="22"/>
        </w:rPr>
        <w:t xml:space="preserve">surface </w:t>
      </w:r>
      <w:r w:rsidR="00FD5E40" w:rsidRPr="00035E8D">
        <w:rPr>
          <w:rFonts w:asciiTheme="minorHAnsi" w:hAnsiTheme="minorHAnsi"/>
          <w:sz w:val="22"/>
          <w:szCs w:val="22"/>
        </w:rPr>
        <w:t xml:space="preserve">initiated </w:t>
      </w:r>
      <w:r w:rsidR="00B81ADD" w:rsidRPr="00035E8D">
        <w:rPr>
          <w:rFonts w:asciiTheme="minorHAnsi" w:hAnsiTheme="minorHAnsi"/>
          <w:sz w:val="22"/>
          <w:szCs w:val="22"/>
        </w:rPr>
        <w:t xml:space="preserve">damage is </w:t>
      </w:r>
      <w:r w:rsidRPr="00035E8D">
        <w:rPr>
          <w:rFonts w:asciiTheme="minorHAnsi" w:hAnsiTheme="minorHAnsi"/>
          <w:sz w:val="22"/>
          <w:szCs w:val="22"/>
        </w:rPr>
        <w:t>rough</w:t>
      </w:r>
      <w:r w:rsidR="001B7793" w:rsidRPr="00035E8D">
        <w:rPr>
          <w:rFonts w:asciiTheme="minorHAnsi" w:hAnsiTheme="minorHAnsi"/>
          <w:sz w:val="22"/>
          <w:szCs w:val="22"/>
        </w:rPr>
        <w:t xml:space="preserve"> and present</w:t>
      </w:r>
      <w:r w:rsidR="00BF742A" w:rsidRPr="00035E8D">
        <w:rPr>
          <w:rFonts w:asciiTheme="minorHAnsi" w:hAnsiTheme="minorHAnsi"/>
          <w:sz w:val="22"/>
          <w:szCs w:val="22"/>
        </w:rPr>
        <w:t>s</w:t>
      </w:r>
      <w:r w:rsidR="001B7793" w:rsidRPr="00035E8D">
        <w:rPr>
          <w:rFonts w:asciiTheme="minorHAnsi" w:hAnsiTheme="minorHAnsi"/>
          <w:sz w:val="22"/>
          <w:szCs w:val="22"/>
        </w:rPr>
        <w:t xml:space="preserve"> a saw-tooth </w:t>
      </w:r>
      <w:r w:rsidR="00A45884" w:rsidRPr="00035E8D">
        <w:rPr>
          <w:rFonts w:asciiTheme="minorHAnsi" w:hAnsiTheme="minorHAnsi"/>
          <w:sz w:val="22"/>
          <w:szCs w:val="22"/>
        </w:rPr>
        <w:t>appearance</w:t>
      </w:r>
      <w:r w:rsidR="00B81ADD" w:rsidRPr="00035E8D">
        <w:rPr>
          <w:rFonts w:asciiTheme="minorHAnsi" w:hAnsiTheme="minorHAnsi"/>
          <w:sz w:val="22"/>
          <w:szCs w:val="22"/>
        </w:rPr>
        <w:t>,</w:t>
      </w:r>
      <w:r w:rsidRPr="00035E8D">
        <w:rPr>
          <w:rFonts w:asciiTheme="minorHAnsi" w:hAnsiTheme="minorHAnsi"/>
          <w:sz w:val="22"/>
          <w:szCs w:val="22"/>
        </w:rPr>
        <w:t xml:space="preserve"> as clearly sh</w:t>
      </w:r>
      <w:r w:rsidR="001B7793" w:rsidRPr="00035E8D">
        <w:rPr>
          <w:rFonts w:asciiTheme="minorHAnsi" w:hAnsiTheme="minorHAnsi"/>
          <w:sz w:val="22"/>
          <w:szCs w:val="22"/>
        </w:rPr>
        <w:t xml:space="preserve">own </w:t>
      </w:r>
      <w:r w:rsidR="000830D2" w:rsidRPr="00035E8D">
        <w:rPr>
          <w:rFonts w:asciiTheme="minorHAnsi" w:hAnsiTheme="minorHAnsi"/>
          <w:sz w:val="22"/>
          <w:szCs w:val="22"/>
        </w:rPr>
        <w:t>by</w:t>
      </w:r>
      <w:r w:rsidR="001B7793" w:rsidRPr="00035E8D">
        <w:rPr>
          <w:rFonts w:asciiTheme="minorHAnsi" w:hAnsiTheme="minorHAnsi"/>
          <w:sz w:val="22"/>
          <w:szCs w:val="22"/>
        </w:rPr>
        <w:t xml:space="preserve"> the SEM</w:t>
      </w:r>
      <w:r w:rsidR="000830D2" w:rsidRPr="00035E8D">
        <w:rPr>
          <w:rFonts w:asciiTheme="minorHAnsi" w:hAnsiTheme="minorHAnsi"/>
          <w:sz w:val="22"/>
          <w:szCs w:val="22"/>
        </w:rPr>
        <w:t xml:space="preserve"> (</w:t>
      </w:r>
      <w:r w:rsidRPr="00035E8D">
        <w:rPr>
          <w:rFonts w:asciiTheme="minorHAnsi" w:hAnsiTheme="minorHAnsi"/>
          <w:sz w:val="22"/>
          <w:szCs w:val="22"/>
        </w:rPr>
        <w:t xml:space="preserve">Figure </w:t>
      </w:r>
      <w:r w:rsidR="008A5AA6" w:rsidRPr="00035E8D">
        <w:rPr>
          <w:rFonts w:asciiTheme="minorHAnsi" w:hAnsiTheme="minorHAnsi"/>
          <w:sz w:val="22"/>
          <w:szCs w:val="22"/>
        </w:rPr>
        <w:t>7</w:t>
      </w:r>
      <w:r w:rsidR="00FD5E40" w:rsidRPr="00035E8D">
        <w:rPr>
          <w:rFonts w:asciiTheme="minorHAnsi" w:hAnsiTheme="minorHAnsi"/>
          <w:sz w:val="22"/>
          <w:szCs w:val="22"/>
        </w:rPr>
        <w:t>b</w:t>
      </w:r>
      <w:r w:rsidR="000830D2" w:rsidRPr="00035E8D">
        <w:rPr>
          <w:rFonts w:asciiTheme="minorHAnsi" w:hAnsiTheme="minorHAnsi"/>
          <w:sz w:val="22"/>
          <w:szCs w:val="22"/>
        </w:rPr>
        <w:t>)</w:t>
      </w:r>
      <w:r w:rsidR="00C41437" w:rsidRPr="00035E8D">
        <w:rPr>
          <w:rFonts w:asciiTheme="minorHAnsi" w:hAnsiTheme="minorHAnsi"/>
          <w:sz w:val="22"/>
          <w:szCs w:val="22"/>
        </w:rPr>
        <w:t xml:space="preserve"> and </w:t>
      </w:r>
      <w:r w:rsidR="000830D2" w:rsidRPr="00035E8D">
        <w:rPr>
          <w:rFonts w:asciiTheme="minorHAnsi" w:hAnsiTheme="minorHAnsi"/>
          <w:sz w:val="22"/>
          <w:szCs w:val="22"/>
        </w:rPr>
        <w:t>by</w:t>
      </w:r>
      <w:r w:rsidR="00C41437" w:rsidRPr="00035E8D">
        <w:rPr>
          <w:rFonts w:asciiTheme="minorHAnsi" w:hAnsiTheme="minorHAnsi"/>
          <w:sz w:val="22"/>
          <w:szCs w:val="22"/>
        </w:rPr>
        <w:t xml:space="preserve"> </w:t>
      </w:r>
      <w:r w:rsidR="00D84F85" w:rsidRPr="00035E8D">
        <w:rPr>
          <w:rFonts w:asciiTheme="minorHAnsi" w:hAnsiTheme="minorHAnsi"/>
          <w:sz w:val="22"/>
          <w:szCs w:val="22"/>
        </w:rPr>
        <w:t xml:space="preserve">metallographic </w:t>
      </w:r>
      <w:r w:rsidR="009C1171" w:rsidRPr="00035E8D">
        <w:rPr>
          <w:rFonts w:asciiTheme="minorHAnsi" w:hAnsiTheme="minorHAnsi"/>
          <w:sz w:val="22"/>
          <w:szCs w:val="22"/>
        </w:rPr>
        <w:t>cross section</w:t>
      </w:r>
      <w:r w:rsidR="000830D2" w:rsidRPr="00035E8D">
        <w:rPr>
          <w:rFonts w:asciiTheme="minorHAnsi" w:hAnsiTheme="minorHAnsi"/>
          <w:sz w:val="22"/>
          <w:szCs w:val="22"/>
        </w:rPr>
        <w:t>s (</w:t>
      </w:r>
      <w:r w:rsidR="00C41437" w:rsidRPr="00035E8D">
        <w:rPr>
          <w:rFonts w:asciiTheme="minorHAnsi" w:hAnsiTheme="minorHAnsi"/>
          <w:sz w:val="22"/>
          <w:szCs w:val="22"/>
        </w:rPr>
        <w:t xml:space="preserve">Figures </w:t>
      </w:r>
      <w:r w:rsidR="008A5AA6" w:rsidRPr="00035E8D">
        <w:rPr>
          <w:rFonts w:asciiTheme="minorHAnsi" w:hAnsiTheme="minorHAnsi"/>
          <w:sz w:val="22"/>
          <w:szCs w:val="22"/>
        </w:rPr>
        <w:t>7</w:t>
      </w:r>
      <w:r w:rsidR="00C41437" w:rsidRPr="00035E8D">
        <w:rPr>
          <w:rFonts w:asciiTheme="minorHAnsi" w:hAnsiTheme="minorHAnsi"/>
          <w:sz w:val="22"/>
          <w:szCs w:val="22"/>
        </w:rPr>
        <w:t xml:space="preserve">c and </w:t>
      </w:r>
      <w:r w:rsidR="008A5AA6" w:rsidRPr="00035E8D">
        <w:rPr>
          <w:rFonts w:asciiTheme="minorHAnsi" w:hAnsiTheme="minorHAnsi"/>
          <w:sz w:val="22"/>
          <w:szCs w:val="22"/>
        </w:rPr>
        <w:t>7</w:t>
      </w:r>
      <w:r w:rsidR="00C41437" w:rsidRPr="00035E8D">
        <w:rPr>
          <w:rFonts w:asciiTheme="minorHAnsi" w:hAnsiTheme="minorHAnsi"/>
          <w:sz w:val="22"/>
          <w:szCs w:val="22"/>
        </w:rPr>
        <w:t>d</w:t>
      </w:r>
      <w:r w:rsidR="000830D2" w:rsidRPr="00035E8D">
        <w:rPr>
          <w:rFonts w:asciiTheme="minorHAnsi" w:hAnsiTheme="minorHAnsi"/>
          <w:sz w:val="22"/>
          <w:szCs w:val="22"/>
        </w:rPr>
        <w:t xml:space="preserve">, </w:t>
      </w:r>
      <w:r w:rsidR="00C41437" w:rsidRPr="00035E8D">
        <w:rPr>
          <w:rFonts w:asciiTheme="minorHAnsi" w:hAnsiTheme="minorHAnsi"/>
          <w:sz w:val="22"/>
          <w:szCs w:val="22"/>
        </w:rPr>
        <w:t>circumf</w:t>
      </w:r>
      <w:r w:rsidR="009C1171" w:rsidRPr="00035E8D">
        <w:rPr>
          <w:rFonts w:asciiTheme="minorHAnsi" w:hAnsiTheme="minorHAnsi"/>
          <w:sz w:val="22"/>
          <w:szCs w:val="22"/>
        </w:rPr>
        <w:t>erential and axial direction</w:t>
      </w:r>
      <w:r w:rsidR="00D84F85" w:rsidRPr="00035E8D">
        <w:rPr>
          <w:rFonts w:asciiTheme="minorHAnsi" w:hAnsiTheme="minorHAnsi"/>
          <w:sz w:val="22"/>
          <w:szCs w:val="22"/>
        </w:rPr>
        <w:t>,</w:t>
      </w:r>
      <w:r w:rsidR="00C41437" w:rsidRPr="00035E8D">
        <w:rPr>
          <w:rFonts w:asciiTheme="minorHAnsi" w:hAnsiTheme="minorHAnsi"/>
          <w:sz w:val="22"/>
          <w:szCs w:val="22"/>
        </w:rPr>
        <w:t xml:space="preserve"> respectively</w:t>
      </w:r>
      <w:r w:rsidR="009C1171" w:rsidRPr="00035E8D">
        <w:rPr>
          <w:rFonts w:asciiTheme="minorHAnsi" w:hAnsiTheme="minorHAnsi"/>
          <w:sz w:val="22"/>
          <w:szCs w:val="22"/>
        </w:rPr>
        <w:t>)</w:t>
      </w:r>
      <w:r w:rsidR="00C41437" w:rsidRPr="00035E8D">
        <w:rPr>
          <w:rFonts w:asciiTheme="minorHAnsi" w:hAnsiTheme="minorHAnsi"/>
          <w:sz w:val="22"/>
          <w:szCs w:val="22"/>
        </w:rPr>
        <w:t xml:space="preserve">. </w:t>
      </w:r>
      <w:r w:rsidR="001B7793" w:rsidRPr="00035E8D">
        <w:rPr>
          <w:rFonts w:asciiTheme="minorHAnsi" w:hAnsiTheme="minorHAnsi"/>
          <w:sz w:val="22"/>
          <w:szCs w:val="22"/>
        </w:rPr>
        <w:t xml:space="preserve">Surface roughness </w:t>
      </w:r>
      <w:r w:rsidR="002E29D8" w:rsidRPr="00035E8D">
        <w:rPr>
          <w:rFonts w:asciiTheme="minorHAnsi" w:hAnsiTheme="minorHAnsi"/>
          <w:sz w:val="22"/>
          <w:szCs w:val="22"/>
        </w:rPr>
        <w:t xml:space="preserve">(Sa) </w:t>
      </w:r>
      <w:r w:rsidR="00FE488B" w:rsidRPr="00035E8D">
        <w:rPr>
          <w:rFonts w:asciiTheme="minorHAnsi" w:hAnsiTheme="minorHAnsi"/>
          <w:sz w:val="22"/>
          <w:szCs w:val="22"/>
        </w:rPr>
        <w:t xml:space="preserve">of this kind of damage </w:t>
      </w:r>
      <w:r w:rsidR="001B7793" w:rsidRPr="00035E8D">
        <w:rPr>
          <w:rFonts w:asciiTheme="minorHAnsi" w:hAnsiTheme="minorHAnsi"/>
          <w:sz w:val="22"/>
          <w:szCs w:val="22"/>
        </w:rPr>
        <w:t xml:space="preserve">has been measured with Alicona </w:t>
      </w:r>
      <w:r w:rsidR="00C41437" w:rsidRPr="00035E8D">
        <w:rPr>
          <w:rFonts w:asciiTheme="minorHAnsi" w:hAnsiTheme="minorHAnsi"/>
          <w:sz w:val="22"/>
          <w:szCs w:val="22"/>
        </w:rPr>
        <w:t xml:space="preserve">in </w:t>
      </w:r>
      <w:r w:rsidR="00FE488B" w:rsidRPr="00035E8D">
        <w:rPr>
          <w:rFonts w:asciiTheme="minorHAnsi" w:hAnsiTheme="minorHAnsi"/>
          <w:sz w:val="22"/>
          <w:szCs w:val="22"/>
        </w:rPr>
        <w:t xml:space="preserve">the </w:t>
      </w:r>
      <w:r w:rsidR="00C41437" w:rsidRPr="00035E8D">
        <w:rPr>
          <w:rFonts w:asciiTheme="minorHAnsi" w:hAnsiTheme="minorHAnsi"/>
          <w:sz w:val="22"/>
          <w:szCs w:val="22"/>
        </w:rPr>
        <w:t xml:space="preserve">sample shown in Figure </w:t>
      </w:r>
      <w:r w:rsidR="008A5AA6" w:rsidRPr="00035E8D">
        <w:rPr>
          <w:rFonts w:asciiTheme="minorHAnsi" w:hAnsiTheme="minorHAnsi"/>
          <w:sz w:val="22"/>
          <w:szCs w:val="22"/>
        </w:rPr>
        <w:t>4</w:t>
      </w:r>
      <w:r w:rsidR="00C41437" w:rsidRPr="00035E8D">
        <w:rPr>
          <w:rFonts w:asciiTheme="minorHAnsi" w:hAnsiTheme="minorHAnsi"/>
          <w:sz w:val="22"/>
          <w:szCs w:val="22"/>
        </w:rPr>
        <w:t xml:space="preserve"> and it was </w:t>
      </w:r>
      <w:r w:rsidR="009C1171" w:rsidRPr="00035E8D">
        <w:rPr>
          <w:rFonts w:asciiTheme="minorHAnsi" w:hAnsiTheme="minorHAnsi"/>
          <w:sz w:val="22"/>
          <w:szCs w:val="22"/>
        </w:rPr>
        <w:t>40 µm</w:t>
      </w:r>
      <w:r w:rsidR="00D84F85" w:rsidRPr="00035E8D">
        <w:rPr>
          <w:rFonts w:asciiTheme="minorHAnsi" w:hAnsiTheme="minorHAnsi"/>
          <w:sz w:val="22"/>
          <w:szCs w:val="22"/>
        </w:rPr>
        <w:t>. Th</w:t>
      </w:r>
      <w:r w:rsidR="009C1171" w:rsidRPr="00035E8D">
        <w:rPr>
          <w:rFonts w:asciiTheme="minorHAnsi" w:hAnsiTheme="minorHAnsi"/>
          <w:sz w:val="22"/>
          <w:szCs w:val="22"/>
        </w:rPr>
        <w:t xml:space="preserve">is </w:t>
      </w:r>
      <w:r w:rsidR="00D84F85" w:rsidRPr="00035E8D">
        <w:rPr>
          <w:rFonts w:asciiTheme="minorHAnsi" w:hAnsiTheme="minorHAnsi"/>
          <w:sz w:val="22"/>
          <w:szCs w:val="22"/>
        </w:rPr>
        <w:t xml:space="preserve">damage </w:t>
      </w:r>
      <w:r w:rsidR="009C1171" w:rsidRPr="00035E8D">
        <w:rPr>
          <w:rFonts w:asciiTheme="minorHAnsi" w:hAnsiTheme="minorHAnsi"/>
          <w:sz w:val="22"/>
          <w:szCs w:val="22"/>
        </w:rPr>
        <w:t xml:space="preserve">is </w:t>
      </w:r>
      <w:r w:rsidR="00D84F85" w:rsidRPr="00035E8D">
        <w:rPr>
          <w:rFonts w:asciiTheme="minorHAnsi" w:hAnsiTheme="minorHAnsi"/>
          <w:sz w:val="22"/>
          <w:szCs w:val="22"/>
        </w:rPr>
        <w:t xml:space="preserve">definitely </w:t>
      </w:r>
      <w:r w:rsidR="009C1171" w:rsidRPr="00035E8D">
        <w:rPr>
          <w:rFonts w:asciiTheme="minorHAnsi" w:hAnsiTheme="minorHAnsi"/>
          <w:sz w:val="22"/>
          <w:szCs w:val="22"/>
        </w:rPr>
        <w:t>rougher than the primary sub-surface</w:t>
      </w:r>
      <w:r w:rsidR="00D84F85" w:rsidRPr="00035E8D">
        <w:rPr>
          <w:rFonts w:asciiTheme="minorHAnsi" w:hAnsiTheme="minorHAnsi"/>
          <w:sz w:val="22"/>
          <w:szCs w:val="22"/>
        </w:rPr>
        <w:t xml:space="preserve"> </w:t>
      </w:r>
      <w:r w:rsidR="009C1171" w:rsidRPr="00035E8D">
        <w:rPr>
          <w:rFonts w:asciiTheme="minorHAnsi" w:hAnsiTheme="minorHAnsi"/>
          <w:sz w:val="22"/>
          <w:szCs w:val="22"/>
        </w:rPr>
        <w:t xml:space="preserve">damage </w:t>
      </w:r>
      <w:r w:rsidR="00205EF1" w:rsidRPr="00035E8D">
        <w:rPr>
          <w:rFonts w:asciiTheme="minorHAnsi" w:hAnsiTheme="minorHAnsi"/>
          <w:sz w:val="22"/>
          <w:szCs w:val="22"/>
        </w:rPr>
        <w:t xml:space="preserve">described </w:t>
      </w:r>
      <w:r w:rsidR="009C1171" w:rsidRPr="00035E8D">
        <w:rPr>
          <w:rFonts w:asciiTheme="minorHAnsi" w:hAnsiTheme="minorHAnsi"/>
          <w:sz w:val="22"/>
          <w:szCs w:val="22"/>
        </w:rPr>
        <w:t>in</w:t>
      </w:r>
      <w:r w:rsidR="00D84F85" w:rsidRPr="00035E8D">
        <w:rPr>
          <w:rFonts w:asciiTheme="minorHAnsi" w:hAnsiTheme="minorHAnsi"/>
          <w:sz w:val="22"/>
          <w:szCs w:val="22"/>
        </w:rPr>
        <w:t xml:space="preserve"> Section 3.1.1</w:t>
      </w:r>
      <w:r w:rsidR="009C1171" w:rsidRPr="00035E8D">
        <w:rPr>
          <w:rFonts w:asciiTheme="minorHAnsi" w:hAnsiTheme="minorHAnsi"/>
          <w:sz w:val="22"/>
          <w:szCs w:val="22"/>
        </w:rPr>
        <w:t>.</w:t>
      </w:r>
      <w:r w:rsidR="00C11C3C" w:rsidRPr="00035E8D">
        <w:rPr>
          <w:rFonts w:asciiTheme="minorHAnsi" w:hAnsiTheme="minorHAnsi"/>
          <w:sz w:val="22"/>
          <w:szCs w:val="22"/>
        </w:rPr>
        <w:t xml:space="preserve"> The pits produced by this mechanism are less than 1 mm wide in circumferential direction as </w:t>
      </w:r>
      <w:r w:rsidR="00205EF1" w:rsidRPr="00035E8D">
        <w:rPr>
          <w:rFonts w:asciiTheme="minorHAnsi" w:hAnsiTheme="minorHAnsi"/>
          <w:sz w:val="22"/>
          <w:szCs w:val="22"/>
        </w:rPr>
        <w:t>presented</w:t>
      </w:r>
      <w:r w:rsidR="00C11C3C" w:rsidRPr="00035E8D">
        <w:rPr>
          <w:rFonts w:asciiTheme="minorHAnsi" w:hAnsiTheme="minorHAnsi"/>
          <w:sz w:val="22"/>
          <w:szCs w:val="22"/>
        </w:rPr>
        <w:t xml:space="preserve"> in Figures </w:t>
      </w:r>
      <w:r w:rsidR="008A5AA6" w:rsidRPr="00035E8D">
        <w:rPr>
          <w:rFonts w:asciiTheme="minorHAnsi" w:hAnsiTheme="minorHAnsi"/>
          <w:sz w:val="22"/>
          <w:szCs w:val="22"/>
        </w:rPr>
        <w:t>7</w:t>
      </w:r>
      <w:r w:rsidR="00C11C3C" w:rsidRPr="00035E8D">
        <w:rPr>
          <w:rFonts w:asciiTheme="minorHAnsi" w:hAnsiTheme="minorHAnsi"/>
          <w:sz w:val="22"/>
          <w:szCs w:val="22"/>
        </w:rPr>
        <w:t>b</w:t>
      </w:r>
      <w:r w:rsidR="0000654C" w:rsidRPr="00035E8D">
        <w:rPr>
          <w:rFonts w:asciiTheme="minorHAnsi" w:hAnsiTheme="minorHAnsi"/>
          <w:sz w:val="22"/>
          <w:szCs w:val="22"/>
        </w:rPr>
        <w:t xml:space="preserve">, </w:t>
      </w:r>
      <w:r w:rsidR="008A5AA6" w:rsidRPr="00035E8D">
        <w:rPr>
          <w:rFonts w:asciiTheme="minorHAnsi" w:hAnsiTheme="minorHAnsi"/>
          <w:sz w:val="22"/>
          <w:szCs w:val="22"/>
        </w:rPr>
        <w:t>7</w:t>
      </w:r>
      <w:r w:rsidR="0000654C" w:rsidRPr="00035E8D">
        <w:rPr>
          <w:rFonts w:asciiTheme="minorHAnsi" w:hAnsiTheme="minorHAnsi"/>
          <w:sz w:val="22"/>
          <w:szCs w:val="22"/>
        </w:rPr>
        <w:t>c</w:t>
      </w:r>
      <w:r w:rsidR="00C11C3C" w:rsidRPr="00035E8D">
        <w:rPr>
          <w:rFonts w:asciiTheme="minorHAnsi" w:hAnsiTheme="minorHAnsi"/>
          <w:sz w:val="22"/>
          <w:szCs w:val="22"/>
        </w:rPr>
        <w:t xml:space="preserve"> and </w:t>
      </w:r>
      <w:r w:rsidR="008A5AA6" w:rsidRPr="00035E8D">
        <w:rPr>
          <w:rFonts w:asciiTheme="minorHAnsi" w:hAnsiTheme="minorHAnsi"/>
          <w:sz w:val="22"/>
          <w:szCs w:val="22"/>
        </w:rPr>
        <w:t>7</w:t>
      </w:r>
      <w:r w:rsidR="0000654C" w:rsidRPr="00035E8D">
        <w:rPr>
          <w:rFonts w:asciiTheme="minorHAnsi" w:hAnsiTheme="minorHAnsi"/>
          <w:sz w:val="22"/>
          <w:szCs w:val="22"/>
        </w:rPr>
        <w:t>e</w:t>
      </w:r>
      <w:r w:rsidR="00C11C3C" w:rsidRPr="00035E8D">
        <w:rPr>
          <w:rFonts w:asciiTheme="minorHAnsi" w:hAnsiTheme="minorHAnsi"/>
          <w:sz w:val="22"/>
          <w:szCs w:val="22"/>
        </w:rPr>
        <w:t xml:space="preserve"> and </w:t>
      </w:r>
      <w:r w:rsidR="00D84F85" w:rsidRPr="00035E8D">
        <w:rPr>
          <w:rFonts w:asciiTheme="minorHAnsi" w:hAnsiTheme="minorHAnsi"/>
          <w:sz w:val="22"/>
          <w:szCs w:val="22"/>
        </w:rPr>
        <w:t xml:space="preserve">in the 2D plots in </w:t>
      </w:r>
      <w:r w:rsidR="00C11C3C" w:rsidRPr="00035E8D">
        <w:rPr>
          <w:rFonts w:asciiTheme="minorHAnsi" w:hAnsiTheme="minorHAnsi"/>
          <w:sz w:val="22"/>
          <w:szCs w:val="22"/>
        </w:rPr>
        <w:t xml:space="preserve">Figure </w:t>
      </w:r>
      <w:r w:rsidR="008A5AA6" w:rsidRPr="00035E8D">
        <w:rPr>
          <w:rFonts w:asciiTheme="minorHAnsi" w:hAnsiTheme="minorHAnsi"/>
          <w:sz w:val="22"/>
          <w:szCs w:val="22"/>
        </w:rPr>
        <w:t>3</w:t>
      </w:r>
      <w:r w:rsidR="00D84F85" w:rsidRPr="00035E8D">
        <w:rPr>
          <w:rFonts w:asciiTheme="minorHAnsi" w:hAnsiTheme="minorHAnsi"/>
          <w:sz w:val="22"/>
          <w:szCs w:val="22"/>
        </w:rPr>
        <w:t>.</w:t>
      </w:r>
      <w:r w:rsidR="00C11C3C" w:rsidRPr="00035E8D">
        <w:rPr>
          <w:rFonts w:asciiTheme="minorHAnsi" w:hAnsiTheme="minorHAnsi"/>
          <w:sz w:val="22"/>
          <w:szCs w:val="22"/>
        </w:rPr>
        <w:t xml:space="preserve"> </w:t>
      </w:r>
      <w:r w:rsidR="00D84F85" w:rsidRPr="00035E8D">
        <w:rPr>
          <w:rFonts w:asciiTheme="minorHAnsi" w:hAnsiTheme="minorHAnsi"/>
          <w:sz w:val="22"/>
          <w:szCs w:val="22"/>
        </w:rPr>
        <w:t>Thi</w:t>
      </w:r>
      <w:r w:rsidR="009C1171" w:rsidRPr="00035E8D">
        <w:rPr>
          <w:rFonts w:asciiTheme="minorHAnsi" w:hAnsiTheme="minorHAnsi"/>
          <w:sz w:val="22"/>
          <w:szCs w:val="22"/>
        </w:rPr>
        <w:t xml:space="preserve">s </w:t>
      </w:r>
      <w:r w:rsidR="00D84F85" w:rsidRPr="00035E8D">
        <w:rPr>
          <w:rFonts w:asciiTheme="minorHAnsi" w:hAnsiTheme="minorHAnsi"/>
          <w:sz w:val="22"/>
          <w:szCs w:val="22"/>
        </w:rPr>
        <w:t xml:space="preserve">secondary damage </w:t>
      </w:r>
      <w:r w:rsidR="009C1171" w:rsidRPr="00035E8D">
        <w:rPr>
          <w:rFonts w:asciiTheme="minorHAnsi" w:hAnsiTheme="minorHAnsi"/>
          <w:sz w:val="22"/>
          <w:szCs w:val="22"/>
        </w:rPr>
        <w:t xml:space="preserve">is </w:t>
      </w:r>
      <w:r w:rsidR="00D84F85" w:rsidRPr="00035E8D">
        <w:rPr>
          <w:rFonts w:asciiTheme="minorHAnsi" w:hAnsiTheme="minorHAnsi"/>
          <w:sz w:val="22"/>
          <w:szCs w:val="22"/>
        </w:rPr>
        <w:t xml:space="preserve">certainly </w:t>
      </w:r>
      <w:r w:rsidR="00C11C3C" w:rsidRPr="00035E8D">
        <w:rPr>
          <w:rFonts w:asciiTheme="minorHAnsi" w:hAnsiTheme="minorHAnsi"/>
          <w:sz w:val="22"/>
          <w:szCs w:val="22"/>
        </w:rPr>
        <w:t xml:space="preserve">much smaller </w:t>
      </w:r>
      <w:r w:rsidR="009C1171" w:rsidRPr="00035E8D">
        <w:rPr>
          <w:rFonts w:asciiTheme="minorHAnsi" w:hAnsiTheme="minorHAnsi"/>
          <w:sz w:val="22"/>
          <w:szCs w:val="22"/>
        </w:rPr>
        <w:t xml:space="preserve">than </w:t>
      </w:r>
      <w:r w:rsidR="00C11C3C" w:rsidRPr="00035E8D">
        <w:rPr>
          <w:rFonts w:asciiTheme="minorHAnsi" w:hAnsiTheme="minorHAnsi"/>
          <w:sz w:val="22"/>
          <w:szCs w:val="22"/>
        </w:rPr>
        <w:t xml:space="preserve">the </w:t>
      </w:r>
      <w:r w:rsidR="00D84F85" w:rsidRPr="00035E8D">
        <w:rPr>
          <w:rFonts w:asciiTheme="minorHAnsi" w:hAnsiTheme="minorHAnsi"/>
          <w:sz w:val="22"/>
          <w:szCs w:val="22"/>
        </w:rPr>
        <w:t>p</w:t>
      </w:r>
      <w:r w:rsidR="00C11C3C" w:rsidRPr="00035E8D">
        <w:rPr>
          <w:rFonts w:asciiTheme="minorHAnsi" w:hAnsiTheme="minorHAnsi"/>
          <w:sz w:val="22"/>
          <w:szCs w:val="22"/>
        </w:rPr>
        <w:t>rimary damage</w:t>
      </w:r>
      <w:r w:rsidR="002E29D8" w:rsidRPr="00035E8D">
        <w:rPr>
          <w:rFonts w:asciiTheme="minorHAnsi" w:hAnsiTheme="minorHAnsi"/>
          <w:sz w:val="22"/>
          <w:szCs w:val="22"/>
        </w:rPr>
        <w:t>, which had</w:t>
      </w:r>
      <w:r w:rsidR="00D84F85" w:rsidRPr="00035E8D">
        <w:rPr>
          <w:rFonts w:asciiTheme="minorHAnsi" w:hAnsiTheme="minorHAnsi"/>
          <w:sz w:val="22"/>
          <w:szCs w:val="22"/>
        </w:rPr>
        <w:t xml:space="preserve"> a </w:t>
      </w:r>
      <w:r w:rsidR="004C4CF9" w:rsidRPr="00035E8D">
        <w:rPr>
          <w:rFonts w:asciiTheme="minorHAnsi" w:hAnsiTheme="minorHAnsi"/>
          <w:sz w:val="22"/>
          <w:szCs w:val="22"/>
        </w:rPr>
        <w:t>width</w:t>
      </w:r>
      <w:r w:rsidR="00D84F85" w:rsidRPr="00035E8D">
        <w:rPr>
          <w:rFonts w:asciiTheme="minorHAnsi" w:hAnsiTheme="minorHAnsi"/>
          <w:sz w:val="22"/>
          <w:szCs w:val="22"/>
        </w:rPr>
        <w:t xml:space="preserve"> of 10 mm</w:t>
      </w:r>
      <w:r w:rsidR="00C11C3C" w:rsidRPr="00035E8D">
        <w:rPr>
          <w:rFonts w:asciiTheme="minorHAnsi" w:hAnsiTheme="minorHAnsi"/>
          <w:sz w:val="22"/>
          <w:szCs w:val="22"/>
        </w:rPr>
        <w:t>.</w:t>
      </w:r>
      <w:r w:rsidR="0000654C" w:rsidRPr="00035E8D">
        <w:rPr>
          <w:rFonts w:asciiTheme="minorHAnsi" w:hAnsiTheme="minorHAnsi"/>
          <w:sz w:val="22"/>
          <w:szCs w:val="22"/>
        </w:rPr>
        <w:t xml:space="preserve"> In </w:t>
      </w:r>
      <w:r w:rsidR="009C1171" w:rsidRPr="00035E8D">
        <w:rPr>
          <w:rFonts w:asciiTheme="minorHAnsi" w:hAnsiTheme="minorHAnsi"/>
          <w:sz w:val="22"/>
          <w:szCs w:val="22"/>
        </w:rPr>
        <w:t xml:space="preserve">the </w:t>
      </w:r>
      <w:r w:rsidR="0000654C" w:rsidRPr="00035E8D">
        <w:rPr>
          <w:rFonts w:asciiTheme="minorHAnsi" w:hAnsiTheme="minorHAnsi"/>
          <w:sz w:val="22"/>
          <w:szCs w:val="22"/>
        </w:rPr>
        <w:t xml:space="preserve">axial direction the micropits are also less than 1 mm wide, as </w:t>
      </w:r>
      <w:r w:rsidR="00205EF1" w:rsidRPr="00035E8D">
        <w:rPr>
          <w:rFonts w:asciiTheme="minorHAnsi" w:hAnsiTheme="minorHAnsi"/>
          <w:sz w:val="22"/>
          <w:szCs w:val="22"/>
        </w:rPr>
        <w:t>illustrated</w:t>
      </w:r>
      <w:r w:rsidR="0000654C" w:rsidRPr="00035E8D">
        <w:rPr>
          <w:rFonts w:asciiTheme="minorHAnsi" w:hAnsiTheme="minorHAnsi"/>
          <w:sz w:val="22"/>
          <w:szCs w:val="22"/>
        </w:rPr>
        <w:t xml:space="preserve"> in Figure </w:t>
      </w:r>
      <w:r w:rsidR="008A5AA6" w:rsidRPr="00035E8D">
        <w:rPr>
          <w:rFonts w:asciiTheme="minorHAnsi" w:hAnsiTheme="minorHAnsi"/>
          <w:sz w:val="22"/>
          <w:szCs w:val="22"/>
        </w:rPr>
        <w:t>7</w:t>
      </w:r>
      <w:r w:rsidR="0000654C" w:rsidRPr="00035E8D">
        <w:rPr>
          <w:rFonts w:asciiTheme="minorHAnsi" w:hAnsiTheme="minorHAnsi"/>
          <w:sz w:val="22"/>
          <w:szCs w:val="22"/>
        </w:rPr>
        <w:t>d.</w:t>
      </w:r>
      <w:r w:rsidR="002E29D8" w:rsidRPr="00035E8D">
        <w:rPr>
          <w:rFonts w:asciiTheme="minorHAnsi" w:hAnsiTheme="minorHAnsi"/>
          <w:sz w:val="22"/>
          <w:szCs w:val="22"/>
        </w:rPr>
        <w:t xml:space="preserve"> The depth of this type o</w:t>
      </w:r>
      <w:r w:rsidR="00FA33A9" w:rsidRPr="00035E8D">
        <w:rPr>
          <w:rFonts w:asciiTheme="minorHAnsi" w:hAnsiTheme="minorHAnsi"/>
          <w:sz w:val="22"/>
          <w:szCs w:val="22"/>
        </w:rPr>
        <w:t xml:space="preserve">f damage is </w:t>
      </w:r>
      <w:r w:rsidR="009C1171" w:rsidRPr="00035E8D">
        <w:rPr>
          <w:rFonts w:asciiTheme="minorHAnsi" w:hAnsiTheme="minorHAnsi"/>
          <w:sz w:val="22"/>
          <w:szCs w:val="22"/>
        </w:rPr>
        <w:t>about</w:t>
      </w:r>
      <w:r w:rsidR="00FA33A9" w:rsidRPr="00035E8D">
        <w:rPr>
          <w:rFonts w:asciiTheme="minorHAnsi" w:hAnsiTheme="minorHAnsi"/>
          <w:sz w:val="22"/>
          <w:szCs w:val="22"/>
        </w:rPr>
        <w:t xml:space="preserve"> 100-150 µm </w:t>
      </w:r>
      <w:r w:rsidR="00FA33A9" w:rsidRPr="00035E8D">
        <w:rPr>
          <w:rFonts w:asciiTheme="minorHAnsi" w:hAnsiTheme="minorHAnsi" w:cs="Arial"/>
          <w:sz w:val="22"/>
          <w:szCs w:val="22"/>
          <w:lang w:val="en-US"/>
        </w:rPr>
        <w:t>(</w:t>
      </w:r>
      <w:r w:rsidR="009C1171" w:rsidRPr="00035E8D">
        <w:rPr>
          <w:rFonts w:asciiTheme="minorHAnsi" w:hAnsiTheme="minorHAnsi" w:cs="Arial"/>
          <w:sz w:val="22"/>
          <w:szCs w:val="22"/>
          <w:lang w:val="en-US"/>
        </w:rPr>
        <w:t xml:space="preserve">Figures </w:t>
      </w:r>
      <w:r w:rsidR="008A5AA6" w:rsidRPr="00035E8D">
        <w:rPr>
          <w:rFonts w:asciiTheme="minorHAnsi" w:hAnsiTheme="minorHAnsi" w:cs="Arial"/>
          <w:sz w:val="22"/>
          <w:szCs w:val="22"/>
          <w:lang w:val="en-US"/>
        </w:rPr>
        <w:t>7</w:t>
      </w:r>
      <w:r w:rsidR="00FA33A9" w:rsidRPr="00035E8D">
        <w:rPr>
          <w:rFonts w:asciiTheme="minorHAnsi" w:hAnsiTheme="minorHAnsi" w:cs="Arial"/>
          <w:sz w:val="22"/>
          <w:szCs w:val="22"/>
          <w:lang w:val="en-US"/>
        </w:rPr>
        <w:t xml:space="preserve">d and </w:t>
      </w:r>
      <w:r w:rsidR="008A5AA6" w:rsidRPr="00035E8D">
        <w:rPr>
          <w:rFonts w:asciiTheme="minorHAnsi" w:hAnsiTheme="minorHAnsi" w:cs="Arial"/>
          <w:sz w:val="22"/>
          <w:szCs w:val="22"/>
          <w:lang w:val="en-US"/>
        </w:rPr>
        <w:t>7</w:t>
      </w:r>
      <w:r w:rsidR="00FA33A9" w:rsidRPr="00035E8D">
        <w:rPr>
          <w:rFonts w:asciiTheme="minorHAnsi" w:hAnsiTheme="minorHAnsi" w:cs="Arial"/>
          <w:sz w:val="22"/>
          <w:szCs w:val="22"/>
          <w:lang w:val="en-US"/>
        </w:rPr>
        <w:t>e</w:t>
      </w:r>
      <w:r w:rsidR="009C1171" w:rsidRPr="00035E8D">
        <w:rPr>
          <w:rFonts w:asciiTheme="minorHAnsi" w:hAnsiTheme="minorHAnsi" w:cs="Arial"/>
          <w:sz w:val="22"/>
          <w:szCs w:val="22"/>
          <w:lang w:val="en-US"/>
        </w:rPr>
        <w:t>).</w:t>
      </w:r>
    </w:p>
    <w:p w14:paraId="78A2547F" w14:textId="77777777" w:rsidR="001B68F2" w:rsidRPr="00035E8D" w:rsidRDefault="001B68F2" w:rsidP="00EC200C">
      <w:pPr>
        <w:spacing w:line="360" w:lineRule="auto"/>
        <w:rPr>
          <w:rFonts w:asciiTheme="minorHAnsi" w:hAnsiTheme="minorHAnsi"/>
          <w:sz w:val="22"/>
          <w:szCs w:val="22"/>
          <w:lang w:val="en-US"/>
        </w:rPr>
      </w:pPr>
    </w:p>
    <w:p w14:paraId="4AAECC27" w14:textId="2517D5FF" w:rsidR="0065648E" w:rsidRPr="00035E8D" w:rsidRDefault="00F90389" w:rsidP="00EC200C">
      <w:pPr>
        <w:spacing w:line="360" w:lineRule="auto"/>
        <w:rPr>
          <w:rFonts w:asciiTheme="minorHAnsi" w:hAnsiTheme="minorHAnsi"/>
          <w:b/>
          <w:bCs/>
          <w:sz w:val="24"/>
        </w:rPr>
      </w:pPr>
      <w:bookmarkStart w:id="13" w:name="_Toc462909672"/>
      <w:r w:rsidRPr="00035E8D">
        <w:rPr>
          <w:rFonts w:asciiTheme="minorHAnsi" w:hAnsiTheme="minorHAnsi"/>
          <w:b/>
          <w:bCs/>
          <w:sz w:val="24"/>
        </w:rPr>
        <w:t xml:space="preserve">3.2 </w:t>
      </w:r>
      <w:r w:rsidR="007D4DFB" w:rsidRPr="00035E8D">
        <w:rPr>
          <w:rFonts w:asciiTheme="minorHAnsi" w:hAnsiTheme="minorHAnsi"/>
          <w:b/>
          <w:bCs/>
          <w:sz w:val="24"/>
        </w:rPr>
        <w:t>Surface M</w:t>
      </w:r>
      <w:r w:rsidR="0065648E" w:rsidRPr="00035E8D">
        <w:rPr>
          <w:rFonts w:asciiTheme="minorHAnsi" w:hAnsiTheme="minorHAnsi"/>
          <w:b/>
          <w:bCs/>
          <w:sz w:val="24"/>
        </w:rPr>
        <w:t>ap</w:t>
      </w:r>
      <w:r w:rsidR="00D84F85" w:rsidRPr="00035E8D">
        <w:rPr>
          <w:rFonts w:asciiTheme="minorHAnsi" w:hAnsiTheme="minorHAnsi"/>
          <w:b/>
          <w:bCs/>
          <w:sz w:val="24"/>
        </w:rPr>
        <w:t>ping</w:t>
      </w:r>
      <w:bookmarkEnd w:id="13"/>
    </w:p>
    <w:p w14:paraId="0CC8E1D2" w14:textId="30A2F1FC" w:rsidR="004C4CF9" w:rsidRPr="00035E8D" w:rsidRDefault="004C4CF9" w:rsidP="0076696A">
      <w:pPr>
        <w:spacing w:line="360" w:lineRule="auto"/>
        <w:rPr>
          <w:rFonts w:asciiTheme="minorHAnsi" w:hAnsiTheme="minorHAnsi" w:cs="Arial"/>
          <w:sz w:val="22"/>
          <w:szCs w:val="22"/>
        </w:rPr>
      </w:pPr>
      <w:r w:rsidRPr="00035E8D">
        <w:rPr>
          <w:rFonts w:asciiTheme="minorHAnsi" w:hAnsiTheme="minorHAnsi" w:cs="Arial"/>
          <w:sz w:val="22"/>
          <w:szCs w:val="22"/>
        </w:rPr>
        <w:t>Having demonstrated</w:t>
      </w:r>
      <w:r w:rsidR="008B35A3" w:rsidRPr="00035E8D">
        <w:rPr>
          <w:rFonts w:asciiTheme="minorHAnsi" w:hAnsiTheme="minorHAnsi" w:cs="Arial"/>
          <w:sz w:val="22"/>
          <w:szCs w:val="22"/>
        </w:rPr>
        <w:t xml:space="preserve"> in </w:t>
      </w:r>
      <w:r w:rsidRPr="00035E8D">
        <w:rPr>
          <w:rFonts w:asciiTheme="minorHAnsi" w:hAnsiTheme="minorHAnsi" w:cs="Arial"/>
          <w:sz w:val="22"/>
          <w:szCs w:val="22"/>
        </w:rPr>
        <w:t>Section 3.1 that the two mechanisms are clearly identifiable</w:t>
      </w:r>
      <w:r w:rsidR="00B83DD4" w:rsidRPr="00035E8D">
        <w:rPr>
          <w:rFonts w:asciiTheme="minorHAnsi" w:hAnsiTheme="minorHAnsi" w:cs="Arial"/>
          <w:sz w:val="22"/>
          <w:szCs w:val="22"/>
        </w:rPr>
        <w:t xml:space="preserve"> </w:t>
      </w:r>
      <w:r w:rsidR="008B35A3" w:rsidRPr="00035E8D">
        <w:rPr>
          <w:rFonts w:asciiTheme="minorHAnsi" w:hAnsiTheme="minorHAnsi" w:cs="Arial"/>
          <w:sz w:val="22"/>
          <w:szCs w:val="22"/>
        </w:rPr>
        <w:t>within the</w:t>
      </w:r>
      <w:r w:rsidRPr="00035E8D">
        <w:rPr>
          <w:rFonts w:asciiTheme="minorHAnsi" w:hAnsiTheme="minorHAnsi" w:cs="Arial"/>
          <w:sz w:val="22"/>
          <w:szCs w:val="22"/>
        </w:rPr>
        <w:t xml:space="preserve"> damaged bearing surface, machine identific</w:t>
      </w:r>
      <w:r w:rsidR="008B35A3" w:rsidRPr="00035E8D">
        <w:rPr>
          <w:rFonts w:asciiTheme="minorHAnsi" w:hAnsiTheme="minorHAnsi" w:cs="Arial"/>
          <w:sz w:val="22"/>
          <w:szCs w:val="22"/>
        </w:rPr>
        <w:t>ation methods were sought</w:t>
      </w:r>
      <w:r w:rsidRPr="00035E8D">
        <w:rPr>
          <w:rFonts w:asciiTheme="minorHAnsi" w:hAnsiTheme="minorHAnsi" w:cs="Arial"/>
          <w:sz w:val="22"/>
          <w:szCs w:val="22"/>
        </w:rPr>
        <w:t xml:space="preserve"> to produce surface mechanistic maps.</w:t>
      </w:r>
      <w:r w:rsidR="008B35A3" w:rsidRPr="00035E8D">
        <w:rPr>
          <w:rFonts w:asciiTheme="minorHAnsi" w:hAnsiTheme="minorHAnsi" w:cs="Arial"/>
          <w:sz w:val="22"/>
          <w:szCs w:val="22"/>
        </w:rPr>
        <w:t xml:space="preserve"> </w:t>
      </w:r>
      <w:r w:rsidR="00B83DD4" w:rsidRPr="00035E8D">
        <w:rPr>
          <w:rFonts w:asciiTheme="minorHAnsi" w:hAnsiTheme="minorHAnsi" w:cs="Arial"/>
          <w:sz w:val="22"/>
          <w:szCs w:val="22"/>
        </w:rPr>
        <w:t xml:space="preserve">Based on the key features listed in Table 2, it was apparent that </w:t>
      </w:r>
      <w:r w:rsidR="008B35A3" w:rsidRPr="00035E8D">
        <w:rPr>
          <w:rFonts w:asciiTheme="minorHAnsi" w:hAnsiTheme="minorHAnsi" w:cs="Arial"/>
          <w:sz w:val="22"/>
          <w:szCs w:val="22"/>
        </w:rPr>
        <w:t xml:space="preserve">the </w:t>
      </w:r>
      <w:r w:rsidR="00D0024D" w:rsidRPr="00035E8D">
        <w:rPr>
          <w:rFonts w:asciiTheme="minorHAnsi" w:hAnsiTheme="minorHAnsi" w:cs="Arial"/>
          <w:sz w:val="22"/>
          <w:szCs w:val="22"/>
        </w:rPr>
        <w:t>depth and</w:t>
      </w:r>
      <w:r w:rsidR="0076696A" w:rsidRPr="00035E8D">
        <w:rPr>
          <w:rFonts w:asciiTheme="minorHAnsi" w:hAnsiTheme="minorHAnsi" w:cs="Arial"/>
          <w:sz w:val="22"/>
          <w:szCs w:val="22"/>
        </w:rPr>
        <w:t xml:space="preserve"> potentially</w:t>
      </w:r>
      <w:r w:rsidR="00D0024D" w:rsidRPr="00035E8D">
        <w:rPr>
          <w:rFonts w:asciiTheme="minorHAnsi" w:hAnsiTheme="minorHAnsi" w:cs="Arial"/>
          <w:sz w:val="22"/>
          <w:szCs w:val="22"/>
        </w:rPr>
        <w:t xml:space="preserve"> </w:t>
      </w:r>
      <w:r w:rsidR="0076696A" w:rsidRPr="00035E8D">
        <w:rPr>
          <w:rFonts w:asciiTheme="minorHAnsi" w:hAnsiTheme="minorHAnsi" w:cs="Arial"/>
          <w:sz w:val="22"/>
          <w:szCs w:val="22"/>
        </w:rPr>
        <w:t xml:space="preserve">the </w:t>
      </w:r>
      <w:r w:rsidR="00D0024D" w:rsidRPr="00035E8D">
        <w:rPr>
          <w:rFonts w:asciiTheme="minorHAnsi" w:hAnsiTheme="minorHAnsi" w:cs="Arial"/>
          <w:sz w:val="22"/>
          <w:szCs w:val="22"/>
        </w:rPr>
        <w:t xml:space="preserve">roughness </w:t>
      </w:r>
      <w:r w:rsidR="0076696A" w:rsidRPr="00035E8D">
        <w:rPr>
          <w:rFonts w:asciiTheme="minorHAnsi" w:hAnsiTheme="minorHAnsi" w:cs="Arial"/>
          <w:sz w:val="22"/>
          <w:szCs w:val="22"/>
        </w:rPr>
        <w:t xml:space="preserve">(Ra or Sa) parameters </w:t>
      </w:r>
      <w:r w:rsidR="00B83DD4" w:rsidRPr="00035E8D">
        <w:rPr>
          <w:rFonts w:asciiTheme="minorHAnsi" w:hAnsiTheme="minorHAnsi" w:cs="Arial"/>
          <w:sz w:val="22"/>
          <w:szCs w:val="22"/>
        </w:rPr>
        <w:t xml:space="preserve">could be </w:t>
      </w:r>
      <w:r w:rsidR="00D0024D" w:rsidRPr="00035E8D">
        <w:rPr>
          <w:rFonts w:asciiTheme="minorHAnsi" w:hAnsiTheme="minorHAnsi" w:cs="Arial"/>
          <w:sz w:val="22"/>
          <w:szCs w:val="22"/>
        </w:rPr>
        <w:t>employed</w:t>
      </w:r>
      <w:r w:rsidR="00B83DD4" w:rsidRPr="00035E8D">
        <w:rPr>
          <w:rFonts w:asciiTheme="minorHAnsi" w:hAnsiTheme="minorHAnsi" w:cs="Arial"/>
          <w:sz w:val="22"/>
          <w:szCs w:val="22"/>
        </w:rPr>
        <w:t xml:space="preserve"> </w:t>
      </w:r>
      <w:r w:rsidR="0076696A" w:rsidRPr="00035E8D">
        <w:rPr>
          <w:rFonts w:asciiTheme="minorHAnsi" w:hAnsiTheme="minorHAnsi" w:cs="Arial"/>
          <w:sz w:val="22"/>
          <w:szCs w:val="22"/>
        </w:rPr>
        <w:t>to</w:t>
      </w:r>
      <w:r w:rsidR="008B35A3" w:rsidRPr="00035E8D">
        <w:rPr>
          <w:rFonts w:asciiTheme="minorHAnsi" w:hAnsiTheme="minorHAnsi" w:cs="Arial"/>
          <w:sz w:val="22"/>
          <w:szCs w:val="22"/>
        </w:rPr>
        <w:t xml:space="preserve"> map</w:t>
      </w:r>
      <w:r w:rsidR="0076696A" w:rsidRPr="00035E8D">
        <w:rPr>
          <w:rFonts w:asciiTheme="minorHAnsi" w:hAnsiTheme="minorHAnsi" w:cs="Arial"/>
          <w:sz w:val="22"/>
          <w:szCs w:val="22"/>
        </w:rPr>
        <w:t xml:space="preserve"> </w:t>
      </w:r>
      <w:r w:rsidR="008B35A3" w:rsidRPr="00035E8D">
        <w:rPr>
          <w:rFonts w:asciiTheme="minorHAnsi" w:hAnsiTheme="minorHAnsi" w:cs="Arial"/>
          <w:sz w:val="22"/>
          <w:szCs w:val="22"/>
        </w:rPr>
        <w:t>the two mechanisms</w:t>
      </w:r>
      <w:r w:rsidR="00B83DD4" w:rsidRPr="00035E8D">
        <w:rPr>
          <w:rFonts w:asciiTheme="minorHAnsi" w:hAnsiTheme="minorHAnsi" w:cs="Arial"/>
          <w:sz w:val="22"/>
          <w:szCs w:val="22"/>
        </w:rPr>
        <w:t>.</w:t>
      </w:r>
    </w:p>
    <w:p w14:paraId="28361DBF" w14:textId="77777777" w:rsidR="008E346B" w:rsidRPr="00035E8D" w:rsidRDefault="008E346B" w:rsidP="00EC200C">
      <w:pPr>
        <w:spacing w:line="360" w:lineRule="auto"/>
        <w:rPr>
          <w:rFonts w:asciiTheme="minorHAnsi" w:hAnsiTheme="minorHAnsi" w:cs="Arial"/>
          <w:b/>
          <w:bCs/>
          <w:i/>
          <w:iCs/>
          <w:sz w:val="22"/>
          <w:szCs w:val="22"/>
        </w:rPr>
      </w:pPr>
    </w:p>
    <w:p w14:paraId="09254C5A" w14:textId="3A3BF3C6" w:rsidR="008F186D" w:rsidRPr="00035E8D" w:rsidRDefault="006351B8" w:rsidP="00EC200C">
      <w:pPr>
        <w:spacing w:line="360" w:lineRule="auto"/>
        <w:rPr>
          <w:rFonts w:asciiTheme="minorHAnsi" w:hAnsiTheme="minorHAnsi"/>
          <w:i/>
          <w:iCs/>
          <w:sz w:val="24"/>
        </w:rPr>
      </w:pPr>
      <w:bookmarkStart w:id="14" w:name="_Toc462909673"/>
      <w:r w:rsidRPr="00035E8D">
        <w:rPr>
          <w:rFonts w:asciiTheme="minorHAnsi" w:hAnsiTheme="minorHAnsi"/>
          <w:i/>
          <w:iCs/>
          <w:sz w:val="24"/>
        </w:rPr>
        <w:t xml:space="preserve">3.2.1 </w:t>
      </w:r>
      <w:r w:rsidR="00B712FD" w:rsidRPr="00035E8D">
        <w:rPr>
          <w:rFonts w:asciiTheme="minorHAnsi" w:hAnsiTheme="minorHAnsi"/>
          <w:i/>
          <w:iCs/>
          <w:sz w:val="24"/>
        </w:rPr>
        <w:t>S</w:t>
      </w:r>
      <w:r w:rsidR="008F186D" w:rsidRPr="00035E8D">
        <w:rPr>
          <w:rFonts w:asciiTheme="minorHAnsi" w:hAnsiTheme="minorHAnsi"/>
          <w:i/>
          <w:iCs/>
          <w:sz w:val="24"/>
        </w:rPr>
        <w:t xml:space="preserve">urface </w:t>
      </w:r>
      <w:r w:rsidR="002E29D8" w:rsidRPr="00035E8D">
        <w:rPr>
          <w:rFonts w:asciiTheme="minorHAnsi" w:hAnsiTheme="minorHAnsi"/>
          <w:i/>
          <w:iCs/>
          <w:sz w:val="24"/>
        </w:rPr>
        <w:t xml:space="preserve">height </w:t>
      </w:r>
      <w:r w:rsidR="008F186D" w:rsidRPr="00035E8D">
        <w:rPr>
          <w:rFonts w:asciiTheme="minorHAnsi" w:hAnsiTheme="minorHAnsi"/>
          <w:i/>
          <w:iCs/>
          <w:sz w:val="24"/>
        </w:rPr>
        <w:t>maps produced with Form Talysurf-120L and Alicona</w:t>
      </w:r>
      <w:bookmarkEnd w:id="14"/>
    </w:p>
    <w:p w14:paraId="7FAC9A61" w14:textId="0963B772" w:rsidR="00F90634" w:rsidRPr="00035E8D" w:rsidRDefault="004D7435" w:rsidP="007935FD">
      <w:pPr>
        <w:spacing w:line="360" w:lineRule="auto"/>
        <w:rPr>
          <w:rFonts w:asciiTheme="minorHAnsi" w:hAnsiTheme="minorHAnsi" w:cs="Arial"/>
          <w:sz w:val="22"/>
          <w:szCs w:val="22"/>
        </w:rPr>
      </w:pPr>
      <w:r w:rsidRPr="00035E8D">
        <w:rPr>
          <w:rFonts w:asciiTheme="minorHAnsi" w:hAnsiTheme="minorHAnsi" w:cs="Arial"/>
          <w:sz w:val="22"/>
          <w:szCs w:val="22"/>
        </w:rPr>
        <w:t xml:space="preserve">In order to characterize the </w:t>
      </w:r>
      <w:r w:rsidR="00B712FD" w:rsidRPr="00035E8D">
        <w:rPr>
          <w:rFonts w:asciiTheme="minorHAnsi" w:hAnsiTheme="minorHAnsi" w:cs="Arial"/>
          <w:sz w:val="22"/>
          <w:szCs w:val="22"/>
        </w:rPr>
        <w:t>damage</w:t>
      </w:r>
      <w:r w:rsidR="008F186D" w:rsidRPr="00035E8D">
        <w:rPr>
          <w:rFonts w:asciiTheme="minorHAnsi" w:hAnsiTheme="minorHAnsi" w:cs="Arial"/>
          <w:sz w:val="22"/>
          <w:szCs w:val="22"/>
        </w:rPr>
        <w:t>,</w:t>
      </w:r>
      <w:r w:rsidRPr="00035E8D">
        <w:rPr>
          <w:rFonts w:asciiTheme="minorHAnsi" w:hAnsiTheme="minorHAnsi" w:cs="Arial"/>
          <w:sz w:val="22"/>
          <w:szCs w:val="22"/>
        </w:rPr>
        <w:t xml:space="preserve"> surface </w:t>
      </w:r>
      <w:r w:rsidR="002E29D8" w:rsidRPr="00035E8D">
        <w:rPr>
          <w:rFonts w:asciiTheme="minorHAnsi" w:hAnsiTheme="minorHAnsi" w:cs="Arial"/>
          <w:sz w:val="22"/>
          <w:szCs w:val="22"/>
        </w:rPr>
        <w:t xml:space="preserve">height </w:t>
      </w:r>
      <w:r w:rsidRPr="00035E8D">
        <w:rPr>
          <w:rFonts w:asciiTheme="minorHAnsi" w:hAnsiTheme="minorHAnsi" w:cs="Arial"/>
          <w:sz w:val="22"/>
          <w:szCs w:val="22"/>
        </w:rPr>
        <w:t>maps have been carried ou</w:t>
      </w:r>
      <w:r w:rsidR="00B712FD" w:rsidRPr="00035E8D">
        <w:rPr>
          <w:rFonts w:asciiTheme="minorHAnsi" w:hAnsiTheme="minorHAnsi" w:cs="Arial"/>
          <w:sz w:val="22"/>
          <w:szCs w:val="22"/>
        </w:rPr>
        <w:t>t using two different profilometry techniques</w:t>
      </w:r>
      <w:r w:rsidR="00F90634" w:rsidRPr="00035E8D">
        <w:rPr>
          <w:rFonts w:asciiTheme="minorHAnsi" w:hAnsiTheme="minorHAnsi" w:cs="Arial"/>
          <w:sz w:val="22"/>
          <w:szCs w:val="22"/>
        </w:rPr>
        <w:t xml:space="preserve"> (see Section 2.2).</w:t>
      </w:r>
      <w:r w:rsidR="00A17F8A" w:rsidRPr="00035E8D">
        <w:rPr>
          <w:rFonts w:asciiTheme="minorHAnsi" w:hAnsiTheme="minorHAnsi" w:cs="Arial"/>
          <w:sz w:val="22"/>
          <w:szCs w:val="22"/>
        </w:rPr>
        <w:t xml:space="preserve"> Talysurf measures only 21 parallel lines across the </w:t>
      </w:r>
      <w:r w:rsidR="0026796F" w:rsidRPr="00035E8D">
        <w:rPr>
          <w:rFonts w:asciiTheme="minorHAnsi" w:hAnsiTheme="minorHAnsi" w:cs="Arial"/>
          <w:sz w:val="22"/>
          <w:szCs w:val="22"/>
        </w:rPr>
        <w:t>damage in circumferential direction</w:t>
      </w:r>
      <w:r w:rsidR="00A17F8A" w:rsidRPr="00035E8D">
        <w:rPr>
          <w:rFonts w:asciiTheme="minorHAnsi" w:hAnsiTheme="minorHAnsi" w:cs="Arial"/>
          <w:sz w:val="22"/>
          <w:szCs w:val="22"/>
        </w:rPr>
        <w:t xml:space="preserve"> 2 mm apart while Alicona scans the whole </w:t>
      </w:r>
      <w:r w:rsidR="0026796F" w:rsidRPr="00035E8D">
        <w:rPr>
          <w:rFonts w:asciiTheme="minorHAnsi" w:hAnsiTheme="minorHAnsi" w:cs="Arial"/>
          <w:sz w:val="22"/>
          <w:szCs w:val="22"/>
        </w:rPr>
        <w:t xml:space="preserve">damaged </w:t>
      </w:r>
      <w:r w:rsidR="00A17F8A" w:rsidRPr="00035E8D">
        <w:rPr>
          <w:rFonts w:asciiTheme="minorHAnsi" w:hAnsiTheme="minorHAnsi" w:cs="Arial"/>
          <w:sz w:val="22"/>
          <w:szCs w:val="22"/>
        </w:rPr>
        <w:t>surface</w:t>
      </w:r>
      <w:r w:rsidR="002E29D8" w:rsidRPr="00035E8D">
        <w:rPr>
          <w:rFonts w:asciiTheme="minorHAnsi" w:hAnsiTheme="minorHAnsi" w:cs="Arial"/>
          <w:sz w:val="22"/>
          <w:szCs w:val="22"/>
        </w:rPr>
        <w:t xml:space="preserve"> using the same resolution for the two dimensions</w:t>
      </w:r>
      <w:r w:rsidR="006F7867" w:rsidRPr="00035E8D">
        <w:rPr>
          <w:rFonts w:asciiTheme="minorHAnsi" w:hAnsiTheme="minorHAnsi" w:cs="Arial"/>
          <w:sz w:val="22"/>
          <w:szCs w:val="22"/>
        </w:rPr>
        <w:t xml:space="preserve">. </w:t>
      </w:r>
      <w:r w:rsidR="00FA33A9" w:rsidRPr="00035E8D">
        <w:rPr>
          <w:rFonts w:asciiTheme="minorHAnsi" w:hAnsiTheme="minorHAnsi" w:cs="Arial"/>
          <w:sz w:val="22"/>
          <w:szCs w:val="22"/>
        </w:rPr>
        <w:t xml:space="preserve">Figures </w:t>
      </w:r>
      <w:r w:rsidR="008A5AA6" w:rsidRPr="00035E8D">
        <w:rPr>
          <w:rFonts w:asciiTheme="minorHAnsi" w:hAnsiTheme="minorHAnsi" w:cs="Arial"/>
          <w:sz w:val="22"/>
          <w:szCs w:val="22"/>
        </w:rPr>
        <w:t>8</w:t>
      </w:r>
      <w:r w:rsidR="006F7867" w:rsidRPr="00035E8D">
        <w:rPr>
          <w:rFonts w:asciiTheme="minorHAnsi" w:hAnsiTheme="minorHAnsi" w:cs="Arial"/>
          <w:sz w:val="22"/>
          <w:szCs w:val="22"/>
        </w:rPr>
        <w:t xml:space="preserve"> and </w:t>
      </w:r>
      <w:r w:rsidR="008A5AA6" w:rsidRPr="00035E8D">
        <w:rPr>
          <w:rFonts w:asciiTheme="minorHAnsi" w:hAnsiTheme="minorHAnsi" w:cs="Arial"/>
          <w:sz w:val="22"/>
          <w:szCs w:val="22"/>
        </w:rPr>
        <w:t>9</w:t>
      </w:r>
      <w:r w:rsidR="006F7867" w:rsidRPr="00035E8D">
        <w:rPr>
          <w:rFonts w:asciiTheme="minorHAnsi" w:hAnsiTheme="minorHAnsi" w:cs="Arial"/>
          <w:sz w:val="22"/>
          <w:szCs w:val="22"/>
        </w:rPr>
        <w:t xml:space="preserve"> </w:t>
      </w:r>
      <w:r w:rsidR="007935FD" w:rsidRPr="00035E8D">
        <w:rPr>
          <w:rFonts w:asciiTheme="minorHAnsi" w:hAnsiTheme="minorHAnsi" w:cs="Arial"/>
          <w:sz w:val="22"/>
          <w:szCs w:val="22"/>
        </w:rPr>
        <w:t xml:space="preserve">present </w:t>
      </w:r>
      <w:r w:rsidR="006F7867" w:rsidRPr="00035E8D">
        <w:rPr>
          <w:rFonts w:asciiTheme="minorHAnsi" w:hAnsiTheme="minorHAnsi" w:cs="Arial"/>
          <w:sz w:val="22"/>
          <w:szCs w:val="22"/>
        </w:rPr>
        <w:t>the maps carried out on two small damage</w:t>
      </w:r>
      <w:r w:rsidR="00B712FD" w:rsidRPr="00035E8D">
        <w:rPr>
          <w:rFonts w:asciiTheme="minorHAnsi" w:hAnsiTheme="minorHAnsi" w:cs="Arial"/>
          <w:sz w:val="22"/>
          <w:szCs w:val="22"/>
        </w:rPr>
        <w:t>d areas</w:t>
      </w:r>
      <w:r w:rsidR="006F7867" w:rsidRPr="00035E8D">
        <w:rPr>
          <w:rFonts w:asciiTheme="minorHAnsi" w:hAnsiTheme="minorHAnsi" w:cs="Arial"/>
          <w:sz w:val="22"/>
          <w:szCs w:val="22"/>
        </w:rPr>
        <w:t xml:space="preserve"> using </w:t>
      </w:r>
      <w:r w:rsidRPr="00035E8D">
        <w:rPr>
          <w:rFonts w:asciiTheme="minorHAnsi" w:hAnsiTheme="minorHAnsi" w:cs="Arial"/>
          <w:sz w:val="22"/>
          <w:szCs w:val="22"/>
        </w:rPr>
        <w:t>Alicona</w:t>
      </w:r>
      <w:r w:rsidR="00095F89" w:rsidRPr="00035E8D">
        <w:rPr>
          <w:rFonts w:asciiTheme="minorHAnsi" w:hAnsiTheme="minorHAnsi" w:cs="Arial"/>
          <w:sz w:val="22"/>
          <w:szCs w:val="22"/>
        </w:rPr>
        <w:t xml:space="preserve"> </w:t>
      </w:r>
      <w:r w:rsidR="00A17F8A" w:rsidRPr="00035E8D">
        <w:rPr>
          <w:rFonts w:asciiTheme="minorHAnsi" w:hAnsiTheme="minorHAnsi" w:cs="Arial"/>
          <w:sz w:val="22"/>
          <w:szCs w:val="22"/>
        </w:rPr>
        <w:t>and Talysurf</w:t>
      </w:r>
      <w:r w:rsidRPr="00035E8D">
        <w:rPr>
          <w:rFonts w:asciiTheme="minorHAnsi" w:hAnsiTheme="minorHAnsi" w:cs="Arial"/>
          <w:sz w:val="22"/>
          <w:szCs w:val="22"/>
        </w:rPr>
        <w:t xml:space="preserve">. </w:t>
      </w:r>
      <w:r w:rsidR="00CD787D" w:rsidRPr="00035E8D">
        <w:rPr>
          <w:rFonts w:asciiTheme="minorHAnsi" w:hAnsiTheme="minorHAnsi" w:cs="Arial"/>
          <w:sz w:val="22"/>
          <w:szCs w:val="22"/>
        </w:rPr>
        <w:t>As expected, the maps produced by Alicona (</w:t>
      </w:r>
      <w:r w:rsidR="00FA33A9" w:rsidRPr="00035E8D">
        <w:rPr>
          <w:rFonts w:asciiTheme="minorHAnsi" w:hAnsiTheme="minorHAnsi" w:cs="Arial"/>
          <w:sz w:val="22"/>
          <w:szCs w:val="22"/>
        </w:rPr>
        <w:t xml:space="preserve">Figure </w:t>
      </w:r>
      <w:r w:rsidR="008A5AA6" w:rsidRPr="00035E8D">
        <w:rPr>
          <w:rFonts w:asciiTheme="minorHAnsi" w:hAnsiTheme="minorHAnsi" w:cs="Arial"/>
          <w:sz w:val="22"/>
          <w:szCs w:val="22"/>
        </w:rPr>
        <w:t>8</w:t>
      </w:r>
      <w:r w:rsidR="00CD787D" w:rsidRPr="00035E8D">
        <w:rPr>
          <w:rFonts w:asciiTheme="minorHAnsi" w:hAnsiTheme="minorHAnsi" w:cs="Arial"/>
          <w:sz w:val="22"/>
          <w:szCs w:val="22"/>
        </w:rPr>
        <w:t xml:space="preserve">a and </w:t>
      </w:r>
      <w:r w:rsidR="008A5AA6" w:rsidRPr="00035E8D">
        <w:rPr>
          <w:rFonts w:asciiTheme="minorHAnsi" w:hAnsiTheme="minorHAnsi" w:cs="Arial"/>
          <w:sz w:val="22"/>
          <w:szCs w:val="22"/>
        </w:rPr>
        <w:t>9</w:t>
      </w:r>
      <w:r w:rsidR="00CD787D" w:rsidRPr="00035E8D">
        <w:rPr>
          <w:rFonts w:asciiTheme="minorHAnsi" w:hAnsiTheme="minorHAnsi" w:cs="Arial"/>
          <w:sz w:val="22"/>
          <w:szCs w:val="22"/>
        </w:rPr>
        <w:t>a) are more detailed than those produced using Talysurf (</w:t>
      </w:r>
      <w:r w:rsidR="00FA33A9" w:rsidRPr="00035E8D">
        <w:rPr>
          <w:rFonts w:asciiTheme="minorHAnsi" w:hAnsiTheme="minorHAnsi" w:cs="Arial"/>
          <w:sz w:val="22"/>
          <w:szCs w:val="22"/>
        </w:rPr>
        <w:t xml:space="preserve">Figure </w:t>
      </w:r>
      <w:r w:rsidR="008A5AA6" w:rsidRPr="00035E8D">
        <w:rPr>
          <w:rFonts w:asciiTheme="minorHAnsi" w:hAnsiTheme="minorHAnsi" w:cs="Arial"/>
          <w:sz w:val="22"/>
          <w:szCs w:val="22"/>
        </w:rPr>
        <w:t>8</w:t>
      </w:r>
      <w:r w:rsidR="00FA33A9" w:rsidRPr="00035E8D">
        <w:rPr>
          <w:rFonts w:asciiTheme="minorHAnsi" w:hAnsiTheme="minorHAnsi" w:cs="Arial"/>
          <w:sz w:val="22"/>
          <w:szCs w:val="22"/>
        </w:rPr>
        <w:t xml:space="preserve">b and </w:t>
      </w:r>
      <w:r w:rsidR="008A5AA6" w:rsidRPr="00035E8D">
        <w:rPr>
          <w:rFonts w:asciiTheme="minorHAnsi" w:hAnsiTheme="minorHAnsi" w:cs="Arial"/>
          <w:sz w:val="22"/>
          <w:szCs w:val="22"/>
        </w:rPr>
        <w:t>9</w:t>
      </w:r>
      <w:r w:rsidR="00CD787D" w:rsidRPr="00035E8D">
        <w:rPr>
          <w:rFonts w:asciiTheme="minorHAnsi" w:hAnsiTheme="minorHAnsi" w:cs="Arial"/>
          <w:sz w:val="22"/>
          <w:szCs w:val="22"/>
        </w:rPr>
        <w:t xml:space="preserve">b). However, the </w:t>
      </w:r>
      <w:r w:rsidR="00B712FD" w:rsidRPr="00035E8D">
        <w:rPr>
          <w:rFonts w:asciiTheme="minorHAnsi" w:hAnsiTheme="minorHAnsi" w:cs="Arial"/>
          <w:sz w:val="22"/>
          <w:szCs w:val="22"/>
        </w:rPr>
        <w:t xml:space="preserve">depth </w:t>
      </w:r>
      <w:r w:rsidR="00CD787D" w:rsidRPr="00035E8D">
        <w:rPr>
          <w:rFonts w:asciiTheme="minorHAnsi" w:hAnsiTheme="minorHAnsi" w:cs="Arial"/>
          <w:sz w:val="22"/>
          <w:szCs w:val="22"/>
        </w:rPr>
        <w:t xml:space="preserve">information </w:t>
      </w:r>
      <w:r w:rsidR="00B712FD" w:rsidRPr="00035E8D">
        <w:rPr>
          <w:rFonts w:asciiTheme="minorHAnsi" w:hAnsiTheme="minorHAnsi" w:cs="Arial"/>
          <w:sz w:val="22"/>
          <w:szCs w:val="22"/>
        </w:rPr>
        <w:t>is</w:t>
      </w:r>
      <w:r w:rsidR="00CD787D" w:rsidRPr="00035E8D">
        <w:rPr>
          <w:rFonts w:asciiTheme="minorHAnsi" w:hAnsiTheme="minorHAnsi" w:cs="Arial"/>
          <w:sz w:val="22"/>
          <w:szCs w:val="22"/>
        </w:rPr>
        <w:t xml:space="preserve"> very similar</w:t>
      </w:r>
      <w:r w:rsidR="00495510" w:rsidRPr="00035E8D">
        <w:rPr>
          <w:rFonts w:asciiTheme="minorHAnsi" w:hAnsiTheme="minorHAnsi" w:cs="Arial"/>
          <w:sz w:val="22"/>
          <w:szCs w:val="22"/>
        </w:rPr>
        <w:t>,</w:t>
      </w:r>
      <w:r w:rsidR="00CD787D" w:rsidRPr="00035E8D">
        <w:rPr>
          <w:rFonts w:asciiTheme="minorHAnsi" w:hAnsiTheme="minorHAnsi" w:cs="Arial"/>
          <w:sz w:val="22"/>
          <w:szCs w:val="22"/>
        </w:rPr>
        <w:t xml:space="preserve"> demonstrating that the Talysurf </w:t>
      </w:r>
      <w:r w:rsidR="00495510" w:rsidRPr="00035E8D">
        <w:rPr>
          <w:rFonts w:asciiTheme="minorHAnsi" w:hAnsiTheme="minorHAnsi" w:cs="Arial"/>
          <w:sz w:val="22"/>
          <w:szCs w:val="22"/>
        </w:rPr>
        <w:t>equipment</w:t>
      </w:r>
      <w:r w:rsidR="00CD787D" w:rsidRPr="00035E8D">
        <w:rPr>
          <w:rFonts w:asciiTheme="minorHAnsi" w:hAnsiTheme="minorHAnsi" w:cs="Arial"/>
          <w:sz w:val="22"/>
          <w:szCs w:val="22"/>
        </w:rPr>
        <w:t xml:space="preserve"> can be employed to record the surface damage</w:t>
      </w:r>
      <w:r w:rsidR="00B712FD" w:rsidRPr="00035E8D">
        <w:rPr>
          <w:rFonts w:asciiTheme="minorHAnsi" w:hAnsiTheme="minorHAnsi" w:cs="Arial"/>
          <w:sz w:val="22"/>
          <w:szCs w:val="22"/>
        </w:rPr>
        <w:t xml:space="preserve"> accurately</w:t>
      </w:r>
      <w:r w:rsidR="00CD787D" w:rsidRPr="00035E8D">
        <w:rPr>
          <w:rFonts w:asciiTheme="minorHAnsi" w:hAnsiTheme="minorHAnsi" w:cs="Arial"/>
          <w:sz w:val="22"/>
          <w:szCs w:val="22"/>
        </w:rPr>
        <w:t>.</w:t>
      </w:r>
      <w:r w:rsidR="00495510" w:rsidRPr="00035E8D">
        <w:rPr>
          <w:rFonts w:asciiTheme="minorHAnsi" w:hAnsiTheme="minorHAnsi" w:cs="Arial"/>
          <w:sz w:val="22"/>
          <w:szCs w:val="22"/>
        </w:rPr>
        <w:t xml:space="preserve"> Talysurf has the advantage of easier applicability to larger areas of damage</w:t>
      </w:r>
      <w:r w:rsidR="0017114C" w:rsidRPr="00035E8D">
        <w:rPr>
          <w:rFonts w:asciiTheme="minorHAnsi" w:hAnsiTheme="minorHAnsi" w:cs="Arial"/>
          <w:sz w:val="22"/>
          <w:szCs w:val="22"/>
        </w:rPr>
        <w:t xml:space="preserve">, </w:t>
      </w:r>
      <w:r w:rsidR="002E29D8" w:rsidRPr="00035E8D">
        <w:rPr>
          <w:rFonts w:asciiTheme="minorHAnsi" w:hAnsiTheme="minorHAnsi" w:cs="Arial"/>
          <w:sz w:val="22"/>
          <w:szCs w:val="22"/>
        </w:rPr>
        <w:t>which</w:t>
      </w:r>
      <w:r w:rsidR="0017114C" w:rsidRPr="00035E8D">
        <w:rPr>
          <w:rFonts w:asciiTheme="minorHAnsi" w:hAnsiTheme="minorHAnsi" w:cs="Arial"/>
          <w:sz w:val="22"/>
          <w:szCs w:val="22"/>
        </w:rPr>
        <w:t xml:space="preserve"> cannot be analysed using Alicona</w:t>
      </w:r>
      <w:r w:rsidR="00B83DD4" w:rsidRPr="00035E8D">
        <w:rPr>
          <w:rFonts w:asciiTheme="minorHAnsi" w:hAnsiTheme="minorHAnsi" w:cs="Arial"/>
          <w:sz w:val="22"/>
          <w:szCs w:val="22"/>
        </w:rPr>
        <w:t>.</w:t>
      </w:r>
      <w:r w:rsidR="000306A4" w:rsidRPr="00035E8D">
        <w:rPr>
          <w:rFonts w:asciiTheme="minorHAnsi" w:hAnsiTheme="minorHAnsi" w:cs="Arial"/>
          <w:sz w:val="22"/>
          <w:szCs w:val="22"/>
        </w:rPr>
        <w:t xml:space="preserve"> </w:t>
      </w:r>
    </w:p>
    <w:p w14:paraId="66EDB238" w14:textId="03F286BF" w:rsidR="00CD787D" w:rsidRPr="00035E8D" w:rsidRDefault="000306A4" w:rsidP="00EC200C">
      <w:pPr>
        <w:spacing w:line="360" w:lineRule="auto"/>
        <w:rPr>
          <w:rFonts w:asciiTheme="minorHAnsi" w:hAnsiTheme="minorHAnsi" w:cs="Arial"/>
          <w:sz w:val="22"/>
          <w:szCs w:val="22"/>
        </w:rPr>
      </w:pPr>
      <w:r w:rsidRPr="00035E8D">
        <w:rPr>
          <w:rFonts w:asciiTheme="minorHAnsi" w:hAnsiTheme="minorHAnsi" w:cs="Arial"/>
          <w:sz w:val="22"/>
          <w:szCs w:val="22"/>
        </w:rPr>
        <w:t>Various metrology systems are currently available to measure height and roughness</w:t>
      </w:r>
      <w:r w:rsidR="001B68F2" w:rsidRPr="00035E8D">
        <w:rPr>
          <w:rFonts w:asciiTheme="minorHAnsi" w:hAnsiTheme="minorHAnsi" w:cs="Arial"/>
          <w:sz w:val="22"/>
          <w:szCs w:val="22"/>
        </w:rPr>
        <w:t>, a step forward</w:t>
      </w:r>
      <w:r w:rsidR="00F90634" w:rsidRPr="00035E8D">
        <w:rPr>
          <w:rFonts w:asciiTheme="minorHAnsi" w:hAnsiTheme="minorHAnsi" w:cs="Arial"/>
          <w:sz w:val="22"/>
          <w:szCs w:val="22"/>
        </w:rPr>
        <w:t xml:space="preserve"> for this research</w:t>
      </w:r>
      <w:r w:rsidR="001B68F2" w:rsidRPr="00035E8D">
        <w:rPr>
          <w:rFonts w:asciiTheme="minorHAnsi" w:hAnsiTheme="minorHAnsi" w:cs="Arial"/>
          <w:sz w:val="22"/>
          <w:szCs w:val="22"/>
        </w:rPr>
        <w:t xml:space="preserve"> would be </w:t>
      </w:r>
      <w:r w:rsidR="00F90634" w:rsidRPr="00035E8D">
        <w:rPr>
          <w:rFonts w:asciiTheme="minorHAnsi" w:hAnsiTheme="minorHAnsi" w:cs="Arial"/>
          <w:sz w:val="22"/>
          <w:szCs w:val="22"/>
        </w:rPr>
        <w:t xml:space="preserve">to utilise </w:t>
      </w:r>
      <w:r w:rsidR="001B68F2" w:rsidRPr="00035E8D">
        <w:rPr>
          <w:rFonts w:asciiTheme="minorHAnsi" w:hAnsiTheme="minorHAnsi" w:cs="Arial"/>
          <w:sz w:val="22"/>
          <w:szCs w:val="22"/>
        </w:rPr>
        <w:t>an automated system to evaluate bearing damage</w:t>
      </w:r>
      <w:r w:rsidR="002E31FC" w:rsidRPr="00035E8D">
        <w:rPr>
          <w:rFonts w:asciiTheme="minorHAnsi" w:hAnsiTheme="minorHAnsi" w:cs="Arial"/>
          <w:sz w:val="22"/>
          <w:szCs w:val="22"/>
        </w:rPr>
        <w:t xml:space="preserve">. The system </w:t>
      </w:r>
      <w:r w:rsidR="00DA75B2" w:rsidRPr="00035E8D">
        <w:rPr>
          <w:rFonts w:asciiTheme="minorHAnsi" w:hAnsiTheme="minorHAnsi" w:cs="Arial"/>
          <w:sz w:val="22"/>
          <w:szCs w:val="22"/>
        </w:rPr>
        <w:lastRenderedPageBreak/>
        <w:t xml:space="preserve">will be able to provide </w:t>
      </w:r>
      <w:r w:rsidR="002E31FC" w:rsidRPr="00035E8D">
        <w:rPr>
          <w:rFonts w:asciiTheme="minorHAnsi" w:hAnsiTheme="minorHAnsi" w:cs="Arial"/>
          <w:sz w:val="22"/>
          <w:szCs w:val="22"/>
        </w:rPr>
        <w:t xml:space="preserve">using roughness and depth parameter </w:t>
      </w:r>
      <w:r w:rsidR="001B68F2" w:rsidRPr="00035E8D">
        <w:rPr>
          <w:rFonts w:asciiTheme="minorHAnsi" w:hAnsiTheme="minorHAnsi" w:cs="Arial"/>
          <w:sz w:val="22"/>
          <w:szCs w:val="22"/>
        </w:rPr>
        <w:t xml:space="preserve">a mechanistic map of the damage and the associated measures such as </w:t>
      </w:r>
      <w:r w:rsidR="00F90634" w:rsidRPr="00035E8D">
        <w:rPr>
          <w:rFonts w:asciiTheme="minorHAnsi" w:hAnsiTheme="minorHAnsi" w:cs="Arial"/>
          <w:sz w:val="22"/>
          <w:szCs w:val="22"/>
        </w:rPr>
        <w:t xml:space="preserve">the </w:t>
      </w:r>
      <w:r w:rsidR="001B68F2" w:rsidRPr="00035E8D">
        <w:rPr>
          <w:rFonts w:asciiTheme="minorHAnsi" w:hAnsiTheme="minorHAnsi" w:cs="Arial"/>
          <w:sz w:val="22"/>
          <w:szCs w:val="22"/>
        </w:rPr>
        <w:t>area</w:t>
      </w:r>
      <w:r w:rsidR="00F90634" w:rsidRPr="00035E8D">
        <w:rPr>
          <w:rFonts w:asciiTheme="minorHAnsi" w:hAnsiTheme="minorHAnsi" w:cs="Arial"/>
          <w:sz w:val="22"/>
          <w:szCs w:val="22"/>
        </w:rPr>
        <w:t>s</w:t>
      </w:r>
      <w:r w:rsidR="001B68F2" w:rsidRPr="00035E8D">
        <w:rPr>
          <w:rFonts w:asciiTheme="minorHAnsi" w:hAnsiTheme="minorHAnsi" w:cs="Arial"/>
          <w:sz w:val="22"/>
          <w:szCs w:val="22"/>
        </w:rPr>
        <w:t xml:space="preserve"> of primary and secondary (or any other) damage.</w:t>
      </w:r>
      <w:r w:rsidRPr="00035E8D">
        <w:rPr>
          <w:rFonts w:asciiTheme="minorHAnsi" w:hAnsiTheme="minorHAnsi" w:cs="Arial"/>
          <w:sz w:val="22"/>
          <w:szCs w:val="22"/>
        </w:rPr>
        <w:t xml:space="preserve">  </w:t>
      </w:r>
    </w:p>
    <w:p w14:paraId="118DA867" w14:textId="77777777" w:rsidR="001B68F2" w:rsidRPr="00035E8D" w:rsidRDefault="001B68F2" w:rsidP="00EC200C">
      <w:pPr>
        <w:spacing w:line="360" w:lineRule="auto"/>
        <w:rPr>
          <w:rFonts w:asciiTheme="minorHAnsi" w:hAnsiTheme="minorHAnsi" w:cs="Arial"/>
          <w:sz w:val="22"/>
          <w:szCs w:val="22"/>
        </w:rPr>
      </w:pPr>
    </w:p>
    <w:p w14:paraId="74779D81" w14:textId="4E345C07" w:rsidR="009A5CC7" w:rsidRPr="00035E8D" w:rsidRDefault="00D24A1F" w:rsidP="00EC200C">
      <w:pPr>
        <w:spacing w:line="360" w:lineRule="auto"/>
        <w:rPr>
          <w:rFonts w:asciiTheme="minorHAnsi" w:hAnsiTheme="minorHAnsi"/>
          <w:i/>
          <w:iCs/>
          <w:sz w:val="24"/>
        </w:rPr>
      </w:pPr>
      <w:bookmarkStart w:id="15" w:name="_Toc462909674"/>
      <w:r w:rsidRPr="00035E8D">
        <w:rPr>
          <w:rFonts w:asciiTheme="minorHAnsi" w:hAnsiTheme="minorHAnsi"/>
          <w:i/>
          <w:iCs/>
          <w:sz w:val="24"/>
        </w:rPr>
        <w:t xml:space="preserve">3.2.2 </w:t>
      </w:r>
      <w:r w:rsidR="001B0114" w:rsidRPr="00035E8D">
        <w:rPr>
          <w:rFonts w:asciiTheme="minorHAnsi" w:hAnsiTheme="minorHAnsi"/>
          <w:i/>
          <w:iCs/>
          <w:sz w:val="24"/>
        </w:rPr>
        <w:t>Assessment of damage</w:t>
      </w:r>
      <w:bookmarkEnd w:id="15"/>
    </w:p>
    <w:p w14:paraId="7AB001D2" w14:textId="4572EB5A" w:rsidR="00023ACD" w:rsidRPr="00035E8D" w:rsidRDefault="0017114C" w:rsidP="00EC200C">
      <w:pPr>
        <w:spacing w:line="360" w:lineRule="auto"/>
        <w:rPr>
          <w:rFonts w:asciiTheme="minorHAnsi" w:hAnsiTheme="minorHAnsi" w:cs="Arial"/>
          <w:sz w:val="22"/>
          <w:szCs w:val="22"/>
        </w:rPr>
      </w:pPr>
      <w:r w:rsidRPr="00035E8D">
        <w:rPr>
          <w:rFonts w:asciiTheme="minorHAnsi" w:hAnsiTheme="minorHAnsi" w:cs="Arial"/>
          <w:sz w:val="22"/>
          <w:szCs w:val="22"/>
        </w:rPr>
        <w:t xml:space="preserve">The data from the </w:t>
      </w:r>
      <w:r w:rsidR="007300F5" w:rsidRPr="00035E8D">
        <w:rPr>
          <w:rFonts w:asciiTheme="minorHAnsi" w:hAnsiTheme="minorHAnsi" w:cs="Arial"/>
          <w:sz w:val="22"/>
          <w:szCs w:val="22"/>
        </w:rPr>
        <w:t xml:space="preserve">Talysurf </w:t>
      </w:r>
      <w:r w:rsidR="001B0114" w:rsidRPr="00035E8D">
        <w:rPr>
          <w:rFonts w:asciiTheme="minorHAnsi" w:hAnsiTheme="minorHAnsi" w:cs="Arial"/>
          <w:sz w:val="22"/>
          <w:szCs w:val="22"/>
        </w:rPr>
        <w:t xml:space="preserve">surface maps </w:t>
      </w:r>
      <w:r w:rsidR="00481A72" w:rsidRPr="00035E8D">
        <w:rPr>
          <w:rFonts w:asciiTheme="minorHAnsi" w:hAnsiTheme="minorHAnsi" w:cs="Arial"/>
          <w:sz w:val="22"/>
          <w:szCs w:val="22"/>
        </w:rPr>
        <w:t>c</w:t>
      </w:r>
      <w:r w:rsidR="001B0114" w:rsidRPr="00035E8D">
        <w:rPr>
          <w:rFonts w:asciiTheme="minorHAnsi" w:hAnsiTheme="minorHAnsi" w:cs="Arial"/>
          <w:sz w:val="22"/>
          <w:szCs w:val="22"/>
        </w:rPr>
        <w:t>an</w:t>
      </w:r>
      <w:r w:rsidR="00481A72" w:rsidRPr="00035E8D">
        <w:rPr>
          <w:rFonts w:asciiTheme="minorHAnsi" w:hAnsiTheme="minorHAnsi" w:cs="Arial"/>
          <w:sz w:val="22"/>
          <w:szCs w:val="22"/>
        </w:rPr>
        <w:t xml:space="preserve"> be employ</w:t>
      </w:r>
      <w:r w:rsidR="00063F7E" w:rsidRPr="00035E8D">
        <w:rPr>
          <w:rFonts w:asciiTheme="minorHAnsi" w:hAnsiTheme="minorHAnsi" w:cs="Arial"/>
          <w:sz w:val="22"/>
          <w:szCs w:val="22"/>
        </w:rPr>
        <w:t xml:space="preserve">ed to </w:t>
      </w:r>
      <w:r w:rsidR="00481A72" w:rsidRPr="00035E8D">
        <w:rPr>
          <w:rFonts w:asciiTheme="minorHAnsi" w:hAnsiTheme="minorHAnsi" w:cs="Arial"/>
          <w:sz w:val="22"/>
          <w:szCs w:val="22"/>
        </w:rPr>
        <w:t>calculat</w:t>
      </w:r>
      <w:r w:rsidR="001B0114" w:rsidRPr="00035E8D">
        <w:rPr>
          <w:rFonts w:asciiTheme="minorHAnsi" w:hAnsiTheme="minorHAnsi" w:cs="Arial"/>
          <w:sz w:val="22"/>
          <w:szCs w:val="22"/>
        </w:rPr>
        <w:t>e</w:t>
      </w:r>
      <w:r w:rsidR="006C358B" w:rsidRPr="00035E8D">
        <w:rPr>
          <w:rFonts w:asciiTheme="minorHAnsi" w:hAnsiTheme="minorHAnsi" w:cs="Arial"/>
          <w:sz w:val="22"/>
          <w:szCs w:val="22"/>
        </w:rPr>
        <w:t xml:space="preserve"> </w:t>
      </w:r>
      <w:r w:rsidR="001B0114" w:rsidRPr="00035E8D">
        <w:rPr>
          <w:rFonts w:asciiTheme="minorHAnsi" w:hAnsiTheme="minorHAnsi" w:cs="Arial"/>
          <w:sz w:val="22"/>
          <w:szCs w:val="22"/>
        </w:rPr>
        <w:t>parameters</w:t>
      </w:r>
      <w:r w:rsidR="004054E4" w:rsidRPr="00035E8D">
        <w:rPr>
          <w:rFonts w:asciiTheme="minorHAnsi" w:hAnsiTheme="minorHAnsi" w:cs="Arial"/>
          <w:sz w:val="22"/>
          <w:szCs w:val="22"/>
        </w:rPr>
        <w:t xml:space="preserve"> (such as volume loss, surface area due to surface initiated RCF, surface area due to sub-surface initiated RCF, etc.) </w:t>
      </w:r>
      <w:r w:rsidR="006D15DA" w:rsidRPr="00035E8D">
        <w:rPr>
          <w:rFonts w:asciiTheme="minorHAnsi" w:hAnsiTheme="minorHAnsi" w:cs="Arial"/>
          <w:sz w:val="22"/>
          <w:szCs w:val="22"/>
        </w:rPr>
        <w:t>to better characterize</w:t>
      </w:r>
      <w:r w:rsidR="001B0114" w:rsidRPr="00035E8D">
        <w:rPr>
          <w:rFonts w:asciiTheme="minorHAnsi" w:hAnsiTheme="minorHAnsi" w:cs="Arial"/>
          <w:sz w:val="22"/>
          <w:szCs w:val="22"/>
        </w:rPr>
        <w:t xml:space="preserve"> </w:t>
      </w:r>
      <w:r w:rsidRPr="00035E8D">
        <w:rPr>
          <w:rFonts w:asciiTheme="minorHAnsi" w:hAnsiTheme="minorHAnsi" w:cs="Arial"/>
          <w:sz w:val="22"/>
          <w:szCs w:val="22"/>
        </w:rPr>
        <w:t xml:space="preserve">and distinguish </w:t>
      </w:r>
      <w:r w:rsidR="001B0114" w:rsidRPr="00035E8D">
        <w:rPr>
          <w:rFonts w:asciiTheme="minorHAnsi" w:hAnsiTheme="minorHAnsi" w:cs="Arial"/>
          <w:sz w:val="22"/>
          <w:szCs w:val="22"/>
        </w:rPr>
        <w:t xml:space="preserve">the </w:t>
      </w:r>
      <w:r w:rsidR="00990F7D" w:rsidRPr="00035E8D">
        <w:rPr>
          <w:rFonts w:asciiTheme="minorHAnsi" w:hAnsiTheme="minorHAnsi" w:cs="Arial"/>
          <w:sz w:val="22"/>
          <w:szCs w:val="22"/>
        </w:rPr>
        <w:t xml:space="preserve">severity of the </w:t>
      </w:r>
      <w:r w:rsidR="001B0114" w:rsidRPr="00035E8D">
        <w:rPr>
          <w:rFonts w:asciiTheme="minorHAnsi" w:hAnsiTheme="minorHAnsi" w:cs="Arial"/>
          <w:sz w:val="22"/>
          <w:szCs w:val="22"/>
        </w:rPr>
        <w:t>damage</w:t>
      </w:r>
      <w:r w:rsidR="004054E4" w:rsidRPr="00035E8D">
        <w:rPr>
          <w:rFonts w:asciiTheme="minorHAnsi" w:hAnsiTheme="minorHAnsi" w:cs="Arial"/>
          <w:sz w:val="22"/>
          <w:szCs w:val="22"/>
        </w:rPr>
        <w:t xml:space="preserve"> in the bearings.</w:t>
      </w:r>
      <w:r w:rsidR="002E31FC" w:rsidRPr="00035E8D">
        <w:rPr>
          <w:rFonts w:asciiTheme="minorHAnsi" w:hAnsiTheme="minorHAnsi" w:cs="Arial"/>
          <w:sz w:val="22"/>
          <w:szCs w:val="22"/>
        </w:rPr>
        <w:t xml:space="preserve"> </w:t>
      </w:r>
      <w:r w:rsidR="00092EB6" w:rsidRPr="00035E8D">
        <w:rPr>
          <w:rFonts w:asciiTheme="minorHAnsi" w:hAnsiTheme="minorHAnsi" w:cs="Arial"/>
          <w:sz w:val="22"/>
          <w:szCs w:val="22"/>
        </w:rPr>
        <w:t>The area</w:t>
      </w:r>
      <w:r w:rsidR="001B0114" w:rsidRPr="00035E8D">
        <w:rPr>
          <w:rFonts w:asciiTheme="minorHAnsi" w:hAnsiTheme="minorHAnsi" w:cs="Arial"/>
          <w:sz w:val="22"/>
          <w:szCs w:val="22"/>
        </w:rPr>
        <w:t>s</w:t>
      </w:r>
      <w:r w:rsidR="00092EB6" w:rsidRPr="00035E8D">
        <w:rPr>
          <w:rFonts w:asciiTheme="minorHAnsi" w:hAnsiTheme="minorHAnsi" w:cs="Arial"/>
          <w:sz w:val="22"/>
          <w:szCs w:val="22"/>
        </w:rPr>
        <w:t xml:space="preserve"> </w:t>
      </w:r>
      <w:r w:rsidR="001B0114" w:rsidRPr="00035E8D">
        <w:rPr>
          <w:rFonts w:asciiTheme="minorHAnsi" w:hAnsiTheme="minorHAnsi" w:cs="Arial"/>
          <w:sz w:val="22"/>
          <w:szCs w:val="22"/>
        </w:rPr>
        <w:t>of</w:t>
      </w:r>
      <w:r w:rsidR="00092EB6" w:rsidRPr="00035E8D">
        <w:rPr>
          <w:rFonts w:asciiTheme="minorHAnsi" w:hAnsiTheme="minorHAnsi" w:cs="Arial"/>
          <w:sz w:val="22"/>
          <w:szCs w:val="22"/>
        </w:rPr>
        <w:t xml:space="preserve"> </w:t>
      </w:r>
      <w:r w:rsidR="00B83DD4" w:rsidRPr="00035E8D">
        <w:rPr>
          <w:rFonts w:asciiTheme="minorHAnsi" w:hAnsiTheme="minorHAnsi" w:cs="Arial"/>
          <w:sz w:val="22"/>
          <w:szCs w:val="22"/>
        </w:rPr>
        <w:t xml:space="preserve">secondary </w:t>
      </w:r>
      <w:r w:rsidR="00092EB6" w:rsidRPr="00035E8D">
        <w:rPr>
          <w:rFonts w:asciiTheme="minorHAnsi" w:hAnsiTheme="minorHAnsi" w:cs="Arial"/>
          <w:sz w:val="22"/>
          <w:szCs w:val="22"/>
        </w:rPr>
        <w:t xml:space="preserve">surface or </w:t>
      </w:r>
      <w:r w:rsidR="00B83DD4" w:rsidRPr="00035E8D">
        <w:rPr>
          <w:rFonts w:asciiTheme="minorHAnsi" w:hAnsiTheme="minorHAnsi" w:cs="Arial"/>
          <w:sz w:val="22"/>
          <w:szCs w:val="22"/>
        </w:rPr>
        <w:t xml:space="preserve">primary </w:t>
      </w:r>
      <w:r w:rsidR="00092EB6" w:rsidRPr="00035E8D">
        <w:rPr>
          <w:rFonts w:asciiTheme="minorHAnsi" w:hAnsiTheme="minorHAnsi" w:cs="Arial"/>
          <w:sz w:val="22"/>
          <w:szCs w:val="22"/>
        </w:rPr>
        <w:t>sub-surface RCF</w:t>
      </w:r>
      <w:r w:rsidR="001B0114" w:rsidRPr="00035E8D">
        <w:rPr>
          <w:rFonts w:asciiTheme="minorHAnsi" w:hAnsiTheme="minorHAnsi" w:cs="Arial"/>
          <w:sz w:val="22"/>
          <w:szCs w:val="22"/>
        </w:rPr>
        <w:t xml:space="preserve"> are</w:t>
      </w:r>
      <w:r w:rsidR="00092EB6" w:rsidRPr="00035E8D">
        <w:rPr>
          <w:rFonts w:asciiTheme="minorHAnsi" w:hAnsiTheme="minorHAnsi" w:cs="Arial"/>
          <w:sz w:val="22"/>
          <w:szCs w:val="22"/>
        </w:rPr>
        <w:t xml:space="preserve"> calculated </w:t>
      </w:r>
      <w:r w:rsidR="001B0114" w:rsidRPr="00035E8D">
        <w:rPr>
          <w:rFonts w:asciiTheme="minorHAnsi" w:hAnsiTheme="minorHAnsi" w:cs="Arial"/>
          <w:sz w:val="22"/>
          <w:szCs w:val="22"/>
        </w:rPr>
        <w:t>by</w:t>
      </w:r>
      <w:r w:rsidR="00092EB6" w:rsidRPr="00035E8D">
        <w:rPr>
          <w:rFonts w:asciiTheme="minorHAnsi" w:hAnsiTheme="minorHAnsi" w:cs="Arial"/>
          <w:sz w:val="22"/>
          <w:szCs w:val="22"/>
        </w:rPr>
        <w:t xml:space="preserve"> </w:t>
      </w:r>
      <w:r w:rsidR="00EC387E" w:rsidRPr="00035E8D">
        <w:rPr>
          <w:rFonts w:asciiTheme="minorHAnsi" w:hAnsiTheme="minorHAnsi" w:cs="Arial"/>
          <w:sz w:val="22"/>
          <w:szCs w:val="22"/>
        </w:rPr>
        <w:t xml:space="preserve">first </w:t>
      </w:r>
      <w:r w:rsidR="007300F5" w:rsidRPr="00035E8D">
        <w:rPr>
          <w:rFonts w:asciiTheme="minorHAnsi" w:hAnsiTheme="minorHAnsi" w:cs="Arial"/>
          <w:sz w:val="22"/>
          <w:szCs w:val="22"/>
        </w:rPr>
        <w:t xml:space="preserve">determining </w:t>
      </w:r>
      <w:r w:rsidR="00092EB6" w:rsidRPr="00035E8D">
        <w:rPr>
          <w:rFonts w:asciiTheme="minorHAnsi" w:hAnsiTheme="minorHAnsi" w:cs="Arial"/>
          <w:sz w:val="22"/>
          <w:szCs w:val="22"/>
        </w:rPr>
        <w:t xml:space="preserve">a cut-off depth </w:t>
      </w:r>
      <w:r w:rsidR="00D579F4" w:rsidRPr="00035E8D">
        <w:rPr>
          <w:rFonts w:asciiTheme="minorHAnsi" w:hAnsiTheme="minorHAnsi" w:cs="Arial"/>
          <w:sz w:val="22"/>
          <w:szCs w:val="22"/>
        </w:rPr>
        <w:t xml:space="preserve">(filter) </w:t>
      </w:r>
      <w:r w:rsidR="007300F5" w:rsidRPr="00035E8D">
        <w:rPr>
          <w:rFonts w:asciiTheme="minorHAnsi" w:hAnsiTheme="minorHAnsi" w:cs="Arial"/>
          <w:sz w:val="22"/>
          <w:szCs w:val="22"/>
        </w:rPr>
        <w:t xml:space="preserve">to </w:t>
      </w:r>
      <w:r w:rsidRPr="00035E8D">
        <w:rPr>
          <w:rFonts w:asciiTheme="minorHAnsi" w:hAnsiTheme="minorHAnsi" w:cs="Arial"/>
          <w:sz w:val="22"/>
          <w:szCs w:val="22"/>
        </w:rPr>
        <w:t>differentiate</w:t>
      </w:r>
      <w:r w:rsidR="007300F5" w:rsidRPr="00035E8D">
        <w:rPr>
          <w:rFonts w:asciiTheme="minorHAnsi" w:hAnsiTheme="minorHAnsi" w:cs="Arial"/>
          <w:sz w:val="22"/>
          <w:szCs w:val="22"/>
        </w:rPr>
        <w:t xml:space="preserve"> between the</w:t>
      </w:r>
      <w:r w:rsidR="006D15DA" w:rsidRPr="00035E8D">
        <w:rPr>
          <w:rFonts w:asciiTheme="minorHAnsi" w:hAnsiTheme="minorHAnsi" w:cs="Arial"/>
          <w:sz w:val="22"/>
          <w:szCs w:val="22"/>
        </w:rPr>
        <w:t>se</w:t>
      </w:r>
      <w:r w:rsidR="007300F5" w:rsidRPr="00035E8D">
        <w:rPr>
          <w:rFonts w:asciiTheme="minorHAnsi" w:hAnsiTheme="minorHAnsi" w:cs="Arial"/>
          <w:sz w:val="22"/>
          <w:szCs w:val="22"/>
        </w:rPr>
        <w:t xml:space="preserve"> two kinds of damage</w:t>
      </w:r>
      <w:r w:rsidR="00092EB6" w:rsidRPr="00035E8D">
        <w:rPr>
          <w:rFonts w:asciiTheme="minorHAnsi" w:hAnsiTheme="minorHAnsi" w:cs="Arial"/>
          <w:sz w:val="22"/>
          <w:szCs w:val="22"/>
        </w:rPr>
        <w:t xml:space="preserve">. From the theory and from the </w:t>
      </w:r>
      <w:r w:rsidR="007C724D" w:rsidRPr="00035E8D">
        <w:rPr>
          <w:rFonts w:asciiTheme="minorHAnsi" w:hAnsiTheme="minorHAnsi" w:cs="Arial"/>
          <w:sz w:val="22"/>
          <w:szCs w:val="22"/>
        </w:rPr>
        <w:t xml:space="preserve">metallographic </w:t>
      </w:r>
      <w:r w:rsidR="00092EB6" w:rsidRPr="00035E8D">
        <w:rPr>
          <w:rFonts w:asciiTheme="minorHAnsi" w:hAnsiTheme="minorHAnsi" w:cs="Arial"/>
          <w:sz w:val="22"/>
          <w:szCs w:val="22"/>
        </w:rPr>
        <w:t xml:space="preserve">analysis of </w:t>
      </w:r>
      <w:r w:rsidR="007C724D" w:rsidRPr="00035E8D">
        <w:rPr>
          <w:rFonts w:asciiTheme="minorHAnsi" w:hAnsiTheme="minorHAnsi" w:cs="Arial"/>
          <w:sz w:val="22"/>
          <w:szCs w:val="22"/>
        </w:rPr>
        <w:t>numerous</w:t>
      </w:r>
      <w:r w:rsidR="00092EB6" w:rsidRPr="00035E8D">
        <w:rPr>
          <w:rFonts w:asciiTheme="minorHAnsi" w:hAnsiTheme="minorHAnsi" w:cs="Arial"/>
          <w:sz w:val="22"/>
          <w:szCs w:val="22"/>
        </w:rPr>
        <w:t xml:space="preserve"> </w:t>
      </w:r>
      <w:r w:rsidR="007C724D" w:rsidRPr="00035E8D">
        <w:rPr>
          <w:rFonts w:asciiTheme="minorHAnsi" w:hAnsiTheme="minorHAnsi" w:cs="Arial"/>
          <w:sz w:val="22"/>
          <w:szCs w:val="22"/>
        </w:rPr>
        <w:t>example</w:t>
      </w:r>
      <w:r w:rsidR="006D15DA" w:rsidRPr="00035E8D">
        <w:rPr>
          <w:rFonts w:asciiTheme="minorHAnsi" w:hAnsiTheme="minorHAnsi" w:cs="Arial"/>
          <w:sz w:val="22"/>
          <w:szCs w:val="22"/>
        </w:rPr>
        <w:t xml:space="preserve">s presented in Section 3.1 </w:t>
      </w:r>
      <w:r w:rsidR="00CE0462" w:rsidRPr="00035E8D">
        <w:rPr>
          <w:rFonts w:asciiTheme="minorHAnsi" w:hAnsiTheme="minorHAnsi" w:cs="Arial"/>
          <w:sz w:val="22"/>
          <w:szCs w:val="22"/>
        </w:rPr>
        <w:t>(an</w:t>
      </w:r>
      <w:r w:rsidR="00F90634" w:rsidRPr="00035E8D">
        <w:rPr>
          <w:rFonts w:asciiTheme="minorHAnsi" w:hAnsiTheme="minorHAnsi" w:cs="Arial"/>
          <w:sz w:val="22"/>
          <w:szCs w:val="22"/>
        </w:rPr>
        <w:t>d</w:t>
      </w:r>
      <w:r w:rsidR="00CE0462" w:rsidRPr="00035E8D">
        <w:rPr>
          <w:rFonts w:asciiTheme="minorHAnsi" w:hAnsiTheme="minorHAnsi" w:cs="Arial"/>
          <w:sz w:val="22"/>
          <w:szCs w:val="22"/>
        </w:rPr>
        <w:t xml:space="preserve"> others not shown</w:t>
      </w:r>
      <w:r w:rsidR="00F90634" w:rsidRPr="00035E8D">
        <w:rPr>
          <w:rFonts w:asciiTheme="minorHAnsi" w:hAnsiTheme="minorHAnsi" w:cs="Arial"/>
          <w:sz w:val="22"/>
          <w:szCs w:val="22"/>
        </w:rPr>
        <w:t xml:space="preserve"> here</w:t>
      </w:r>
      <w:r w:rsidR="00CE0462" w:rsidRPr="00035E8D">
        <w:rPr>
          <w:rFonts w:asciiTheme="minorHAnsi" w:hAnsiTheme="minorHAnsi" w:cs="Arial"/>
          <w:sz w:val="22"/>
          <w:szCs w:val="22"/>
        </w:rPr>
        <w:t xml:space="preserve">) </w:t>
      </w:r>
      <w:r w:rsidR="00092EB6" w:rsidRPr="00035E8D">
        <w:rPr>
          <w:rFonts w:asciiTheme="minorHAnsi" w:hAnsiTheme="minorHAnsi" w:cs="Arial"/>
          <w:sz w:val="22"/>
          <w:szCs w:val="22"/>
        </w:rPr>
        <w:t xml:space="preserve">it </w:t>
      </w:r>
      <w:r w:rsidR="002E31FC" w:rsidRPr="00035E8D">
        <w:rPr>
          <w:rFonts w:asciiTheme="minorHAnsi" w:hAnsiTheme="minorHAnsi" w:cs="Arial"/>
          <w:sz w:val="22"/>
          <w:szCs w:val="22"/>
        </w:rPr>
        <w:t xml:space="preserve">was </w:t>
      </w:r>
      <w:r w:rsidR="002E29D8" w:rsidRPr="00035E8D">
        <w:rPr>
          <w:rFonts w:asciiTheme="minorHAnsi" w:hAnsiTheme="minorHAnsi" w:cs="Arial"/>
          <w:sz w:val="22"/>
          <w:szCs w:val="22"/>
        </w:rPr>
        <w:t>estimated</w:t>
      </w:r>
      <w:r w:rsidR="00092EB6" w:rsidRPr="00035E8D">
        <w:rPr>
          <w:rFonts w:asciiTheme="minorHAnsi" w:hAnsiTheme="minorHAnsi" w:cs="Arial"/>
          <w:sz w:val="22"/>
          <w:szCs w:val="22"/>
        </w:rPr>
        <w:t xml:space="preserve"> that the cut-off depth </w:t>
      </w:r>
      <w:r w:rsidR="00C76EE4" w:rsidRPr="00035E8D">
        <w:rPr>
          <w:rFonts w:asciiTheme="minorHAnsi" w:hAnsiTheme="minorHAnsi" w:cs="Arial"/>
          <w:sz w:val="22"/>
          <w:szCs w:val="22"/>
        </w:rPr>
        <w:t xml:space="preserve">between primary and secondary RCF </w:t>
      </w:r>
      <w:r w:rsidR="007C724D" w:rsidRPr="00035E8D">
        <w:rPr>
          <w:rFonts w:asciiTheme="minorHAnsi" w:hAnsiTheme="minorHAnsi" w:cs="Arial"/>
          <w:sz w:val="22"/>
          <w:szCs w:val="22"/>
        </w:rPr>
        <w:t xml:space="preserve">should </w:t>
      </w:r>
      <w:r w:rsidR="006E034A" w:rsidRPr="00035E8D">
        <w:rPr>
          <w:rFonts w:asciiTheme="minorHAnsi" w:hAnsiTheme="minorHAnsi" w:cs="Arial"/>
          <w:sz w:val="22"/>
          <w:szCs w:val="22"/>
        </w:rPr>
        <w:t>be</w:t>
      </w:r>
      <w:r w:rsidR="00CE0462" w:rsidRPr="00035E8D">
        <w:rPr>
          <w:rFonts w:asciiTheme="minorHAnsi" w:hAnsiTheme="minorHAnsi" w:cs="Arial"/>
          <w:sz w:val="22"/>
          <w:szCs w:val="22"/>
        </w:rPr>
        <w:t xml:space="preserve"> 175 </w:t>
      </w:r>
      <w:r w:rsidR="00F90634" w:rsidRPr="00035E8D">
        <w:rPr>
          <w:rFonts w:asciiTheme="minorHAnsi" w:hAnsiTheme="minorHAnsi" w:cs="Arial"/>
          <w:sz w:val="22"/>
          <w:szCs w:val="22"/>
        </w:rPr>
        <w:t xml:space="preserve">µm below the original surface. </w:t>
      </w:r>
      <w:r w:rsidR="006E034A" w:rsidRPr="00035E8D">
        <w:rPr>
          <w:rFonts w:asciiTheme="minorHAnsi" w:hAnsiTheme="minorHAnsi" w:cs="Arial"/>
          <w:sz w:val="22"/>
          <w:szCs w:val="22"/>
        </w:rPr>
        <w:t>This value was then used to assess nine available bearings</w:t>
      </w:r>
      <w:r w:rsidR="00DA75B2" w:rsidRPr="00035E8D">
        <w:rPr>
          <w:rFonts w:asciiTheme="minorHAnsi" w:hAnsiTheme="minorHAnsi" w:cs="Arial"/>
          <w:sz w:val="22"/>
          <w:szCs w:val="22"/>
        </w:rPr>
        <w:t>;</w:t>
      </w:r>
      <w:r w:rsidR="006E034A" w:rsidRPr="00035E8D">
        <w:rPr>
          <w:rFonts w:asciiTheme="minorHAnsi" w:hAnsiTheme="minorHAnsi" w:cs="Arial"/>
          <w:sz w:val="22"/>
          <w:szCs w:val="22"/>
        </w:rPr>
        <w:t xml:space="preserve"> Figure 10 plots the resultant area ratios displayed by these bearings.</w:t>
      </w:r>
      <w:r w:rsidR="00C75973" w:rsidRPr="00035E8D">
        <w:rPr>
          <w:rFonts w:asciiTheme="minorHAnsi" w:hAnsiTheme="minorHAnsi" w:cs="Arial"/>
          <w:sz w:val="22"/>
          <w:szCs w:val="22"/>
        </w:rPr>
        <w:t xml:space="preserve"> It can be seen that the nine bearings examined represented a significant spread in </w:t>
      </w:r>
      <w:r w:rsidR="00B81159" w:rsidRPr="00035E8D">
        <w:rPr>
          <w:rFonts w:asciiTheme="minorHAnsi" w:hAnsiTheme="minorHAnsi" w:cs="Arial"/>
          <w:sz w:val="22"/>
          <w:szCs w:val="22"/>
        </w:rPr>
        <w:t>damage distributions. Bearings 55387 and 55105</w:t>
      </w:r>
      <w:r w:rsidR="00C75973" w:rsidRPr="00035E8D">
        <w:rPr>
          <w:rFonts w:asciiTheme="minorHAnsi" w:hAnsiTheme="minorHAnsi" w:cs="Arial"/>
          <w:sz w:val="22"/>
          <w:szCs w:val="22"/>
        </w:rPr>
        <w:t xml:space="preserve"> (Figure 10) displayed regions of secondary damage that were three times that of the </w:t>
      </w:r>
      <w:r w:rsidR="00B81159" w:rsidRPr="00035E8D">
        <w:rPr>
          <w:rFonts w:asciiTheme="minorHAnsi" w:hAnsiTheme="minorHAnsi" w:cs="Arial"/>
          <w:sz w:val="22"/>
          <w:szCs w:val="22"/>
        </w:rPr>
        <w:t xml:space="preserve">primary area, however the total area of damage was quiet small. Whereas </w:t>
      </w:r>
      <w:r w:rsidR="00627789" w:rsidRPr="00035E8D">
        <w:rPr>
          <w:rFonts w:asciiTheme="minorHAnsi" w:hAnsiTheme="minorHAnsi" w:cs="Arial"/>
          <w:sz w:val="22"/>
          <w:szCs w:val="22"/>
        </w:rPr>
        <w:t>the region of secondary damage to bearing 55552 was only half the area of the primary RCF.</w:t>
      </w:r>
      <w:r w:rsidR="00023ACD" w:rsidRPr="00035E8D">
        <w:rPr>
          <w:rFonts w:asciiTheme="minorHAnsi" w:hAnsiTheme="minorHAnsi" w:cs="Arial"/>
          <w:sz w:val="22"/>
          <w:szCs w:val="22"/>
        </w:rPr>
        <w:t xml:space="preserve"> </w:t>
      </w:r>
    </w:p>
    <w:p w14:paraId="5DB30097" w14:textId="77777777" w:rsidR="003C12AF" w:rsidRPr="00035E8D" w:rsidRDefault="00627789" w:rsidP="003C12AF">
      <w:pPr>
        <w:spacing w:line="360" w:lineRule="auto"/>
        <w:rPr>
          <w:rFonts w:asciiTheme="minorHAnsi" w:hAnsiTheme="minorHAnsi" w:cs="Arial"/>
          <w:sz w:val="22"/>
          <w:szCs w:val="22"/>
        </w:rPr>
      </w:pPr>
      <w:r w:rsidRPr="00035E8D">
        <w:rPr>
          <w:rFonts w:asciiTheme="minorHAnsi" w:hAnsiTheme="minorHAnsi" w:cs="Arial"/>
          <w:sz w:val="22"/>
          <w:szCs w:val="22"/>
        </w:rPr>
        <w:t xml:space="preserve">Figure 10 also </w:t>
      </w:r>
      <w:r w:rsidR="003C12AF" w:rsidRPr="00035E8D">
        <w:rPr>
          <w:rFonts w:asciiTheme="minorHAnsi" w:hAnsiTheme="minorHAnsi" w:cs="Arial"/>
          <w:sz w:val="22"/>
          <w:szCs w:val="22"/>
        </w:rPr>
        <w:t>presents</w:t>
      </w:r>
      <w:r w:rsidRPr="00035E8D">
        <w:rPr>
          <w:rFonts w:asciiTheme="minorHAnsi" w:hAnsiTheme="minorHAnsi" w:cs="Arial"/>
          <w:sz w:val="22"/>
          <w:szCs w:val="22"/>
        </w:rPr>
        <w:t xml:space="preserve"> the current measure of severity of damage</w:t>
      </w:r>
      <w:r w:rsidR="00DA75B2" w:rsidRPr="00035E8D">
        <w:rPr>
          <w:rFonts w:asciiTheme="minorHAnsi" w:hAnsiTheme="minorHAnsi" w:cs="Arial"/>
          <w:sz w:val="22"/>
          <w:szCs w:val="22"/>
        </w:rPr>
        <w:t xml:space="preserve"> employed by the operators:</w:t>
      </w:r>
      <w:r w:rsidRPr="00035E8D">
        <w:rPr>
          <w:rFonts w:asciiTheme="minorHAnsi" w:hAnsiTheme="minorHAnsi" w:cs="Arial"/>
          <w:sz w:val="22"/>
          <w:szCs w:val="22"/>
        </w:rPr>
        <w:t xml:space="preserve"> the circumferential length of damage. Knowing that the damage is bounded by the edges of the raceway, it is not surprising that this parameter mirrors the combined areas of the two damage mechanisms. Using this measure of severity, the worst bearing should be 99659 (shown in Figure 2</w:t>
      </w:r>
      <w:r w:rsidR="003C12AF" w:rsidRPr="00035E8D">
        <w:rPr>
          <w:rFonts w:asciiTheme="minorHAnsi" w:hAnsiTheme="minorHAnsi" w:cs="Arial"/>
          <w:sz w:val="22"/>
          <w:szCs w:val="22"/>
        </w:rPr>
        <w:t>).</w:t>
      </w:r>
    </w:p>
    <w:p w14:paraId="78FD18C3" w14:textId="6D7FCE59" w:rsidR="009D3AAC" w:rsidRPr="00035E8D" w:rsidRDefault="00627789" w:rsidP="003C12AF">
      <w:pPr>
        <w:spacing w:line="360" w:lineRule="auto"/>
        <w:rPr>
          <w:rFonts w:asciiTheme="minorHAnsi" w:hAnsiTheme="minorHAnsi" w:cs="Arial"/>
          <w:sz w:val="22"/>
          <w:szCs w:val="22"/>
        </w:rPr>
      </w:pPr>
      <w:r w:rsidRPr="00035E8D">
        <w:rPr>
          <w:rFonts w:asciiTheme="minorHAnsi" w:hAnsiTheme="minorHAnsi" w:cs="Arial"/>
          <w:sz w:val="22"/>
          <w:szCs w:val="22"/>
        </w:rPr>
        <w:t xml:space="preserve">However, it is proposed that the area of primary RCF damage should be used as the </w:t>
      </w:r>
      <w:r w:rsidR="000D0D69" w:rsidRPr="00035E8D">
        <w:rPr>
          <w:rFonts w:asciiTheme="minorHAnsi" w:hAnsiTheme="minorHAnsi" w:cs="Arial"/>
          <w:sz w:val="22"/>
          <w:szCs w:val="22"/>
        </w:rPr>
        <w:t xml:space="preserve">basis for the </w:t>
      </w:r>
      <w:r w:rsidRPr="00035E8D">
        <w:rPr>
          <w:rFonts w:asciiTheme="minorHAnsi" w:hAnsiTheme="minorHAnsi" w:cs="Arial"/>
          <w:sz w:val="22"/>
          <w:szCs w:val="22"/>
        </w:rPr>
        <w:t>true measure of severity of damage</w:t>
      </w:r>
      <w:r w:rsidR="009D3AAC" w:rsidRPr="00035E8D">
        <w:rPr>
          <w:rFonts w:asciiTheme="minorHAnsi" w:hAnsiTheme="minorHAnsi" w:cs="Arial"/>
          <w:sz w:val="22"/>
          <w:szCs w:val="22"/>
        </w:rPr>
        <w:t xml:space="preserve"> because these </w:t>
      </w:r>
      <w:r w:rsidRPr="00035E8D">
        <w:rPr>
          <w:rFonts w:asciiTheme="minorHAnsi" w:hAnsiTheme="minorHAnsi" w:cs="Arial"/>
          <w:sz w:val="22"/>
          <w:szCs w:val="22"/>
        </w:rPr>
        <w:t xml:space="preserve">are the areas of the bearing that have produce large volumes of debris in large chunks. These large chunks (compared to the smaller secondary RCF debris) represent a great danger to the continued operation of the bearing as they could impede the motion of the rollers and </w:t>
      </w:r>
      <w:r w:rsidR="00DA75B2" w:rsidRPr="00035E8D">
        <w:rPr>
          <w:rFonts w:asciiTheme="minorHAnsi" w:hAnsiTheme="minorHAnsi" w:cs="Arial"/>
          <w:sz w:val="22"/>
          <w:szCs w:val="22"/>
        </w:rPr>
        <w:t>the cage.</w:t>
      </w:r>
      <w:r w:rsidRPr="00035E8D">
        <w:rPr>
          <w:rFonts w:asciiTheme="minorHAnsi" w:hAnsiTheme="minorHAnsi" w:cs="Arial"/>
          <w:sz w:val="22"/>
          <w:szCs w:val="22"/>
        </w:rPr>
        <w:t xml:space="preserve"> </w:t>
      </w:r>
      <w:r w:rsidR="000D0D69" w:rsidRPr="00035E8D">
        <w:rPr>
          <w:rFonts w:asciiTheme="minorHAnsi" w:hAnsiTheme="minorHAnsi" w:cs="Arial"/>
          <w:sz w:val="22"/>
          <w:szCs w:val="22"/>
        </w:rPr>
        <w:t>Therefore, as show</w:t>
      </w:r>
      <w:r w:rsidR="003C12AF" w:rsidRPr="00035E8D">
        <w:rPr>
          <w:rFonts w:asciiTheme="minorHAnsi" w:hAnsiTheme="minorHAnsi" w:cs="Arial"/>
          <w:sz w:val="22"/>
          <w:szCs w:val="22"/>
        </w:rPr>
        <w:t>n by the order of the bearings i</w:t>
      </w:r>
      <w:r w:rsidR="000D0D69" w:rsidRPr="00035E8D">
        <w:rPr>
          <w:rFonts w:asciiTheme="minorHAnsi" w:hAnsiTheme="minorHAnsi" w:cs="Arial"/>
          <w:sz w:val="22"/>
          <w:szCs w:val="22"/>
        </w:rPr>
        <w:t xml:space="preserve">n Figure 10, bearing 55552 should be considered the most </w:t>
      </w:r>
      <w:r w:rsidR="00DA75B2" w:rsidRPr="00035E8D">
        <w:rPr>
          <w:rFonts w:asciiTheme="minorHAnsi" w:hAnsiTheme="minorHAnsi" w:cs="Arial"/>
          <w:sz w:val="22"/>
          <w:szCs w:val="22"/>
        </w:rPr>
        <w:t>severe</w:t>
      </w:r>
      <w:r w:rsidR="000D0D69" w:rsidRPr="00035E8D">
        <w:rPr>
          <w:rFonts w:asciiTheme="minorHAnsi" w:hAnsiTheme="minorHAnsi" w:cs="Arial"/>
          <w:sz w:val="22"/>
          <w:szCs w:val="22"/>
        </w:rPr>
        <w:t xml:space="preserve"> case of damage. </w:t>
      </w:r>
    </w:p>
    <w:p w14:paraId="62A0A6CE" w14:textId="4A302A3E" w:rsidR="006E034A" w:rsidRPr="00035E8D" w:rsidRDefault="000D0D69" w:rsidP="00EC200C">
      <w:pPr>
        <w:spacing w:line="360" w:lineRule="auto"/>
        <w:rPr>
          <w:rFonts w:asciiTheme="minorHAnsi" w:hAnsiTheme="minorHAnsi" w:cs="Arial"/>
          <w:sz w:val="22"/>
          <w:szCs w:val="22"/>
        </w:rPr>
      </w:pPr>
      <w:r w:rsidRPr="00035E8D">
        <w:rPr>
          <w:rFonts w:asciiTheme="minorHAnsi" w:hAnsiTheme="minorHAnsi" w:cs="Arial"/>
          <w:sz w:val="22"/>
          <w:szCs w:val="22"/>
        </w:rPr>
        <w:t>We can further refine this model of severity by considering the secondary RCF damage.</w:t>
      </w:r>
      <w:r w:rsidR="009D3AAC" w:rsidRPr="00035E8D">
        <w:rPr>
          <w:rFonts w:asciiTheme="minorHAnsi" w:hAnsiTheme="minorHAnsi" w:cs="Arial"/>
          <w:sz w:val="22"/>
          <w:szCs w:val="22"/>
        </w:rPr>
        <w:t xml:space="preserve"> </w:t>
      </w:r>
      <w:r w:rsidR="00627789" w:rsidRPr="00035E8D">
        <w:rPr>
          <w:rFonts w:asciiTheme="minorHAnsi" w:hAnsiTheme="minorHAnsi" w:cs="Arial"/>
          <w:sz w:val="22"/>
          <w:szCs w:val="22"/>
        </w:rPr>
        <w:t xml:space="preserve">Once </w:t>
      </w:r>
      <w:r w:rsidR="009D3AAC" w:rsidRPr="00035E8D">
        <w:rPr>
          <w:rFonts w:asciiTheme="minorHAnsi" w:hAnsiTheme="minorHAnsi" w:cs="Arial"/>
          <w:sz w:val="22"/>
          <w:szCs w:val="22"/>
        </w:rPr>
        <w:t xml:space="preserve">the </w:t>
      </w:r>
      <w:r w:rsidR="00627789" w:rsidRPr="00035E8D">
        <w:rPr>
          <w:rFonts w:asciiTheme="minorHAnsi" w:hAnsiTheme="minorHAnsi" w:cs="Arial"/>
          <w:sz w:val="22"/>
          <w:szCs w:val="22"/>
        </w:rPr>
        <w:t>primary RCF is formed, secondary RCF initiates and propagates</w:t>
      </w:r>
      <w:r w:rsidRPr="00035E8D">
        <w:rPr>
          <w:rFonts w:asciiTheme="minorHAnsi" w:hAnsiTheme="minorHAnsi" w:cs="Arial"/>
          <w:sz w:val="22"/>
          <w:szCs w:val="22"/>
        </w:rPr>
        <w:t>. Therefore, the measure</w:t>
      </w:r>
      <w:r w:rsidR="009D3AAC" w:rsidRPr="00035E8D">
        <w:rPr>
          <w:rFonts w:asciiTheme="minorHAnsi" w:hAnsiTheme="minorHAnsi" w:cs="Arial"/>
          <w:sz w:val="22"/>
          <w:szCs w:val="22"/>
        </w:rPr>
        <w:t>d area of secondary RCF (shown i</w:t>
      </w:r>
      <w:r w:rsidRPr="00035E8D">
        <w:rPr>
          <w:rFonts w:asciiTheme="minorHAnsi" w:hAnsiTheme="minorHAnsi" w:cs="Arial"/>
          <w:sz w:val="22"/>
          <w:szCs w:val="22"/>
        </w:rPr>
        <w:t xml:space="preserve">n Figure 10) represents the continued operation of the bearing past the first occurrence of the primary damage. </w:t>
      </w:r>
    </w:p>
    <w:p w14:paraId="69965ED8" w14:textId="5FB70655" w:rsidR="000D0D69" w:rsidRPr="00035E8D" w:rsidRDefault="000D0D69" w:rsidP="00EC200C">
      <w:pPr>
        <w:spacing w:line="360" w:lineRule="auto"/>
        <w:rPr>
          <w:rFonts w:asciiTheme="minorHAnsi" w:hAnsiTheme="minorHAnsi" w:cs="Arial"/>
          <w:sz w:val="22"/>
          <w:szCs w:val="22"/>
        </w:rPr>
      </w:pPr>
    </w:p>
    <w:p w14:paraId="1C7903E0" w14:textId="04C0E750" w:rsidR="000D0D69" w:rsidRPr="00035E8D" w:rsidRDefault="00D24A1F" w:rsidP="00D0024D">
      <w:pPr>
        <w:spacing w:line="360" w:lineRule="auto"/>
        <w:rPr>
          <w:rFonts w:asciiTheme="minorHAnsi" w:hAnsiTheme="minorHAnsi"/>
          <w:b/>
          <w:bCs/>
          <w:sz w:val="24"/>
        </w:rPr>
      </w:pPr>
      <w:r w:rsidRPr="00035E8D">
        <w:rPr>
          <w:rFonts w:asciiTheme="minorHAnsi" w:hAnsiTheme="minorHAnsi"/>
          <w:b/>
          <w:bCs/>
          <w:sz w:val="24"/>
        </w:rPr>
        <w:t xml:space="preserve">3.3 </w:t>
      </w:r>
      <w:r w:rsidR="003C6C76" w:rsidRPr="00035E8D">
        <w:rPr>
          <w:rFonts w:asciiTheme="minorHAnsi" w:hAnsiTheme="minorHAnsi"/>
          <w:b/>
          <w:bCs/>
          <w:sz w:val="24"/>
        </w:rPr>
        <w:t>Vibration as a tool to diagnose severity of damage</w:t>
      </w:r>
    </w:p>
    <w:p w14:paraId="2D855A64" w14:textId="1235832A" w:rsidR="003C6C76" w:rsidRPr="00035E8D" w:rsidRDefault="003C6C76" w:rsidP="00EC200C">
      <w:pPr>
        <w:spacing w:line="360" w:lineRule="auto"/>
        <w:rPr>
          <w:rFonts w:asciiTheme="minorHAnsi" w:hAnsiTheme="minorHAnsi" w:cs="Arial"/>
          <w:sz w:val="22"/>
          <w:szCs w:val="22"/>
        </w:rPr>
      </w:pPr>
      <w:r w:rsidRPr="00035E8D">
        <w:rPr>
          <w:rFonts w:asciiTheme="minorHAnsi" w:hAnsiTheme="minorHAnsi" w:cs="Arial"/>
          <w:sz w:val="22"/>
          <w:szCs w:val="22"/>
        </w:rPr>
        <w:lastRenderedPageBreak/>
        <w:t>The aim of a condition monitoring system is to warn of impending failure</w:t>
      </w:r>
      <w:r w:rsidR="00A756F6" w:rsidRPr="00035E8D">
        <w:rPr>
          <w:rFonts w:asciiTheme="minorHAnsi" w:hAnsiTheme="minorHAnsi" w:cs="Arial"/>
          <w:sz w:val="22"/>
          <w:szCs w:val="22"/>
        </w:rPr>
        <w:t>s</w:t>
      </w:r>
      <w:r w:rsidRPr="00035E8D">
        <w:rPr>
          <w:rFonts w:asciiTheme="minorHAnsi" w:hAnsiTheme="minorHAnsi" w:cs="Arial"/>
          <w:sz w:val="22"/>
          <w:szCs w:val="22"/>
        </w:rPr>
        <w:t xml:space="preserve"> so </w:t>
      </w:r>
      <w:r w:rsidR="00A756F6" w:rsidRPr="00035E8D">
        <w:rPr>
          <w:rFonts w:asciiTheme="minorHAnsi" w:hAnsiTheme="minorHAnsi" w:cs="Arial"/>
          <w:sz w:val="22"/>
          <w:szCs w:val="22"/>
        </w:rPr>
        <w:t xml:space="preserve">that </w:t>
      </w:r>
      <w:r w:rsidRPr="00035E8D">
        <w:rPr>
          <w:rFonts w:asciiTheme="minorHAnsi" w:hAnsiTheme="minorHAnsi" w:cs="Arial"/>
          <w:sz w:val="22"/>
          <w:szCs w:val="22"/>
        </w:rPr>
        <w:t>mitigating steps can be taken. A dete</w:t>
      </w:r>
      <w:r w:rsidR="00A756F6" w:rsidRPr="00035E8D">
        <w:rPr>
          <w:rFonts w:asciiTheme="minorHAnsi" w:hAnsiTheme="minorHAnsi" w:cs="Arial"/>
          <w:sz w:val="22"/>
          <w:szCs w:val="22"/>
        </w:rPr>
        <w:t xml:space="preserve">ction system will provide this. </w:t>
      </w:r>
      <w:r w:rsidRPr="00035E8D">
        <w:rPr>
          <w:rFonts w:asciiTheme="minorHAnsi" w:hAnsiTheme="minorHAnsi" w:cs="Arial"/>
          <w:sz w:val="22"/>
          <w:szCs w:val="22"/>
        </w:rPr>
        <w:t xml:space="preserve">A diagnostic system will </w:t>
      </w:r>
      <w:r w:rsidR="00D579F4" w:rsidRPr="00035E8D">
        <w:rPr>
          <w:rFonts w:asciiTheme="minorHAnsi" w:hAnsiTheme="minorHAnsi" w:cs="Arial"/>
          <w:sz w:val="22"/>
          <w:szCs w:val="22"/>
        </w:rPr>
        <w:t xml:space="preserve">involve advanced algorithms that </w:t>
      </w:r>
      <w:r w:rsidRPr="00035E8D">
        <w:rPr>
          <w:rFonts w:asciiTheme="minorHAnsi" w:hAnsiTheme="minorHAnsi" w:cs="Arial"/>
          <w:sz w:val="22"/>
          <w:szCs w:val="22"/>
        </w:rPr>
        <w:t xml:space="preserve">use </w:t>
      </w:r>
      <w:r w:rsidR="00D579F4" w:rsidRPr="00035E8D">
        <w:rPr>
          <w:rFonts w:asciiTheme="minorHAnsi" w:hAnsiTheme="minorHAnsi" w:cs="Arial"/>
          <w:sz w:val="22"/>
          <w:szCs w:val="22"/>
        </w:rPr>
        <w:t xml:space="preserve">the collected </w:t>
      </w:r>
      <w:r w:rsidRPr="00035E8D">
        <w:rPr>
          <w:rFonts w:asciiTheme="minorHAnsi" w:hAnsiTheme="minorHAnsi" w:cs="Arial"/>
          <w:sz w:val="22"/>
          <w:szCs w:val="22"/>
        </w:rPr>
        <w:t>environmental information (such as vibrations</w:t>
      </w:r>
      <w:r w:rsidR="00A756F6" w:rsidRPr="00035E8D">
        <w:rPr>
          <w:rFonts w:asciiTheme="minorHAnsi" w:hAnsiTheme="minorHAnsi" w:cs="Arial"/>
          <w:sz w:val="22"/>
          <w:szCs w:val="22"/>
        </w:rPr>
        <w:t>,</w:t>
      </w:r>
      <w:r w:rsidRPr="00035E8D">
        <w:rPr>
          <w:rFonts w:asciiTheme="minorHAnsi" w:hAnsiTheme="minorHAnsi" w:cs="Arial"/>
          <w:sz w:val="22"/>
          <w:szCs w:val="22"/>
        </w:rPr>
        <w:t xml:space="preserve"> temperature</w:t>
      </w:r>
      <w:r w:rsidR="00A756F6" w:rsidRPr="00035E8D">
        <w:rPr>
          <w:rFonts w:asciiTheme="minorHAnsi" w:hAnsiTheme="minorHAnsi" w:cs="Arial"/>
          <w:sz w:val="22"/>
          <w:szCs w:val="22"/>
        </w:rPr>
        <w:t>,</w:t>
      </w:r>
      <w:r w:rsidRPr="00035E8D">
        <w:rPr>
          <w:rFonts w:asciiTheme="minorHAnsi" w:hAnsiTheme="minorHAnsi" w:cs="Arial"/>
          <w:sz w:val="22"/>
          <w:szCs w:val="22"/>
        </w:rPr>
        <w:t xml:space="preserve"> etc.) to infer the current severity of damage. In previous papers [12,13] it has been emphasised that the circumferential length of the damage found in rail-axle bearings is not sufficient to characterize the damage and to generate a correlation between the damage and the vibrations. In this paper</w:t>
      </w:r>
      <w:r w:rsidR="00A756F6" w:rsidRPr="00035E8D">
        <w:rPr>
          <w:rFonts w:asciiTheme="minorHAnsi" w:hAnsiTheme="minorHAnsi" w:cs="Arial"/>
          <w:sz w:val="22"/>
          <w:szCs w:val="22"/>
        </w:rPr>
        <w:t>,</w:t>
      </w:r>
      <w:r w:rsidRPr="00035E8D">
        <w:rPr>
          <w:rFonts w:asciiTheme="minorHAnsi" w:hAnsiTheme="minorHAnsi" w:cs="Arial"/>
          <w:sz w:val="22"/>
          <w:szCs w:val="22"/>
        </w:rPr>
        <w:t xml:space="preserve"> we suggest that by identifying the regions of primary and secondary damage </w:t>
      </w:r>
      <w:r w:rsidR="00A756F6" w:rsidRPr="00035E8D">
        <w:rPr>
          <w:rFonts w:asciiTheme="minorHAnsi" w:hAnsiTheme="minorHAnsi" w:cs="Arial"/>
          <w:sz w:val="22"/>
          <w:szCs w:val="22"/>
        </w:rPr>
        <w:t>and</w:t>
      </w:r>
      <w:r w:rsidRPr="00035E8D">
        <w:rPr>
          <w:rFonts w:asciiTheme="minorHAnsi" w:hAnsiTheme="minorHAnsi" w:cs="Arial"/>
          <w:sz w:val="22"/>
          <w:szCs w:val="22"/>
        </w:rPr>
        <w:t xml:space="preserve"> decoupling the</w:t>
      </w:r>
      <w:r w:rsidR="00A756F6" w:rsidRPr="00035E8D">
        <w:rPr>
          <w:rFonts w:asciiTheme="minorHAnsi" w:hAnsiTheme="minorHAnsi" w:cs="Arial"/>
          <w:sz w:val="22"/>
          <w:szCs w:val="22"/>
        </w:rPr>
        <w:t>se</w:t>
      </w:r>
      <w:r w:rsidRPr="00035E8D">
        <w:rPr>
          <w:rFonts w:asciiTheme="minorHAnsi" w:hAnsiTheme="minorHAnsi" w:cs="Arial"/>
          <w:sz w:val="22"/>
          <w:szCs w:val="22"/>
        </w:rPr>
        <w:t xml:space="preserve"> two mechanisms, correlations between each damage type and </w:t>
      </w:r>
      <w:r w:rsidR="00A756F6" w:rsidRPr="00035E8D">
        <w:rPr>
          <w:rFonts w:asciiTheme="minorHAnsi" w:hAnsiTheme="minorHAnsi" w:cs="Arial"/>
          <w:sz w:val="22"/>
          <w:szCs w:val="22"/>
        </w:rPr>
        <w:t xml:space="preserve">the </w:t>
      </w:r>
      <w:r w:rsidRPr="00035E8D">
        <w:rPr>
          <w:rFonts w:asciiTheme="minorHAnsi" w:hAnsiTheme="minorHAnsi" w:cs="Arial"/>
          <w:sz w:val="22"/>
          <w:szCs w:val="22"/>
        </w:rPr>
        <w:t>vibration</w:t>
      </w:r>
      <w:r w:rsidR="00A756F6" w:rsidRPr="00035E8D">
        <w:rPr>
          <w:rFonts w:asciiTheme="minorHAnsi" w:hAnsiTheme="minorHAnsi" w:cs="Arial"/>
          <w:sz w:val="22"/>
          <w:szCs w:val="22"/>
        </w:rPr>
        <w:t xml:space="preserve">s measured </w:t>
      </w:r>
      <w:r w:rsidRPr="00035E8D">
        <w:rPr>
          <w:rFonts w:asciiTheme="minorHAnsi" w:hAnsiTheme="minorHAnsi" w:cs="Arial"/>
          <w:sz w:val="22"/>
          <w:szCs w:val="22"/>
        </w:rPr>
        <w:t xml:space="preserve">may be </w:t>
      </w:r>
      <w:r w:rsidR="00A756F6" w:rsidRPr="00035E8D">
        <w:rPr>
          <w:rFonts w:asciiTheme="minorHAnsi" w:hAnsiTheme="minorHAnsi" w:cs="Arial"/>
          <w:sz w:val="22"/>
          <w:szCs w:val="22"/>
        </w:rPr>
        <w:t xml:space="preserve">separately </w:t>
      </w:r>
      <w:r w:rsidRPr="00035E8D">
        <w:rPr>
          <w:rFonts w:asciiTheme="minorHAnsi" w:hAnsiTheme="minorHAnsi" w:cs="Arial"/>
          <w:sz w:val="22"/>
          <w:szCs w:val="22"/>
        </w:rPr>
        <w:t>found. For example, one would not expect the shallow secondary damage to produce the same vibration signature as the deeper primary macropits. We hypothesise that the levels of vibrations will be linked to the area of the primary RCF</w:t>
      </w:r>
      <w:r w:rsidR="001B68F2" w:rsidRPr="00035E8D">
        <w:rPr>
          <w:rFonts w:asciiTheme="minorHAnsi" w:hAnsiTheme="minorHAnsi" w:cs="Arial"/>
          <w:sz w:val="22"/>
          <w:szCs w:val="22"/>
        </w:rPr>
        <w:t>. S</w:t>
      </w:r>
      <w:r w:rsidRPr="00035E8D">
        <w:rPr>
          <w:rFonts w:asciiTheme="minorHAnsi" w:hAnsiTheme="minorHAnsi" w:cs="Arial"/>
          <w:sz w:val="22"/>
          <w:szCs w:val="22"/>
        </w:rPr>
        <w:t xml:space="preserve">econdary RCF </w:t>
      </w:r>
      <w:r w:rsidR="001B68F2" w:rsidRPr="00035E8D">
        <w:rPr>
          <w:rFonts w:asciiTheme="minorHAnsi" w:hAnsiTheme="minorHAnsi" w:cs="Arial"/>
          <w:sz w:val="22"/>
          <w:szCs w:val="22"/>
        </w:rPr>
        <w:t xml:space="preserve">may be reasoned to </w:t>
      </w:r>
      <w:r w:rsidRPr="00035E8D">
        <w:rPr>
          <w:rFonts w:asciiTheme="minorHAnsi" w:hAnsiTheme="minorHAnsi" w:cs="Arial"/>
          <w:sz w:val="22"/>
          <w:szCs w:val="22"/>
        </w:rPr>
        <w:t>correlate to how many days the vibrations have been high for or how long the bearing has been running after primary RCF started.</w:t>
      </w:r>
    </w:p>
    <w:p w14:paraId="61CEA2A1" w14:textId="18B9806C" w:rsidR="00C76EE4" w:rsidRPr="00035E8D" w:rsidRDefault="00BC2F91" w:rsidP="00D579F4">
      <w:pPr>
        <w:spacing w:line="360" w:lineRule="auto"/>
        <w:rPr>
          <w:rFonts w:asciiTheme="minorHAnsi" w:hAnsiTheme="minorHAnsi" w:cs="Arial"/>
          <w:sz w:val="22"/>
          <w:szCs w:val="22"/>
        </w:rPr>
      </w:pPr>
      <w:r w:rsidRPr="00035E8D">
        <w:rPr>
          <w:rFonts w:asciiTheme="minorHAnsi" w:hAnsiTheme="minorHAnsi" w:cs="Arial"/>
          <w:sz w:val="22"/>
          <w:szCs w:val="22"/>
        </w:rPr>
        <w:t>Figure 11</w:t>
      </w:r>
      <w:r w:rsidR="0084137C" w:rsidRPr="00035E8D">
        <w:rPr>
          <w:rFonts w:asciiTheme="minorHAnsi" w:hAnsiTheme="minorHAnsi" w:cs="Arial"/>
          <w:sz w:val="22"/>
          <w:szCs w:val="22"/>
        </w:rPr>
        <w:t xml:space="preserve"> shows a</w:t>
      </w:r>
      <w:r w:rsidR="00671951" w:rsidRPr="00035E8D">
        <w:rPr>
          <w:rFonts w:asciiTheme="minorHAnsi" w:hAnsiTheme="minorHAnsi" w:cs="Arial"/>
          <w:sz w:val="22"/>
          <w:szCs w:val="22"/>
        </w:rPr>
        <w:t xml:space="preserve"> preliminary study carried out using only five bearings</w:t>
      </w:r>
      <w:r w:rsidR="003C6C76" w:rsidRPr="00035E8D">
        <w:rPr>
          <w:rFonts w:asciiTheme="minorHAnsi" w:hAnsiTheme="minorHAnsi" w:cs="Arial"/>
          <w:sz w:val="22"/>
          <w:szCs w:val="22"/>
        </w:rPr>
        <w:t xml:space="preserve"> (the number available</w:t>
      </w:r>
      <w:r w:rsidR="001B68F2" w:rsidRPr="00035E8D">
        <w:rPr>
          <w:rFonts w:asciiTheme="minorHAnsi" w:hAnsiTheme="minorHAnsi" w:cs="Arial"/>
          <w:sz w:val="22"/>
          <w:szCs w:val="22"/>
        </w:rPr>
        <w:t xml:space="preserve"> to the authors</w:t>
      </w:r>
      <w:r w:rsidR="003C6C76" w:rsidRPr="00035E8D">
        <w:rPr>
          <w:rFonts w:asciiTheme="minorHAnsi" w:hAnsiTheme="minorHAnsi" w:cs="Arial"/>
          <w:sz w:val="22"/>
          <w:szCs w:val="22"/>
        </w:rPr>
        <w:t xml:space="preserve"> with </w:t>
      </w:r>
      <w:r w:rsidR="00D579F4" w:rsidRPr="00035E8D">
        <w:rPr>
          <w:rFonts w:asciiTheme="minorHAnsi" w:hAnsiTheme="minorHAnsi" w:cs="Arial"/>
          <w:sz w:val="22"/>
          <w:szCs w:val="22"/>
        </w:rPr>
        <w:t xml:space="preserve">raw </w:t>
      </w:r>
      <w:r w:rsidR="003C6C76" w:rsidRPr="00035E8D">
        <w:rPr>
          <w:rFonts w:asciiTheme="minorHAnsi" w:hAnsiTheme="minorHAnsi" w:cs="Arial"/>
          <w:sz w:val="22"/>
          <w:szCs w:val="22"/>
        </w:rPr>
        <w:t>vibration data</w:t>
      </w:r>
      <w:r w:rsidR="000306A4" w:rsidRPr="00035E8D">
        <w:rPr>
          <w:rFonts w:asciiTheme="minorHAnsi" w:hAnsiTheme="minorHAnsi" w:cs="Arial"/>
          <w:sz w:val="22"/>
          <w:szCs w:val="22"/>
        </w:rPr>
        <w:t xml:space="preserve"> at the date of this work</w:t>
      </w:r>
      <w:r w:rsidR="003C6C76" w:rsidRPr="00035E8D">
        <w:rPr>
          <w:rFonts w:asciiTheme="minorHAnsi" w:hAnsiTheme="minorHAnsi" w:cs="Arial"/>
          <w:sz w:val="22"/>
          <w:szCs w:val="22"/>
        </w:rPr>
        <w:t>)</w:t>
      </w:r>
      <w:r w:rsidR="008F18DD" w:rsidRPr="00035E8D">
        <w:rPr>
          <w:rFonts w:asciiTheme="minorHAnsi" w:hAnsiTheme="minorHAnsi" w:cs="Arial"/>
          <w:sz w:val="22"/>
          <w:szCs w:val="22"/>
        </w:rPr>
        <w:t>,</w:t>
      </w:r>
      <w:r w:rsidR="0084137C" w:rsidRPr="00035E8D">
        <w:rPr>
          <w:rFonts w:asciiTheme="minorHAnsi" w:hAnsiTheme="minorHAnsi" w:cs="Arial"/>
          <w:sz w:val="22"/>
          <w:szCs w:val="22"/>
        </w:rPr>
        <w:t xml:space="preserve"> to see </w:t>
      </w:r>
      <w:r w:rsidR="00671951" w:rsidRPr="00035E8D">
        <w:rPr>
          <w:rFonts w:asciiTheme="minorHAnsi" w:hAnsiTheme="minorHAnsi" w:cs="Arial"/>
          <w:sz w:val="22"/>
          <w:szCs w:val="22"/>
        </w:rPr>
        <w:t xml:space="preserve">the correlation between the area </w:t>
      </w:r>
      <w:r w:rsidR="003C6C76" w:rsidRPr="00035E8D">
        <w:rPr>
          <w:rFonts w:asciiTheme="minorHAnsi" w:hAnsiTheme="minorHAnsi" w:cs="Arial"/>
          <w:sz w:val="22"/>
          <w:szCs w:val="22"/>
        </w:rPr>
        <w:t xml:space="preserve">of primary RCF damage </w:t>
      </w:r>
      <w:r w:rsidR="006906A1" w:rsidRPr="00035E8D">
        <w:rPr>
          <w:rFonts w:asciiTheme="minorHAnsi" w:hAnsiTheme="minorHAnsi" w:cs="Arial"/>
          <w:sz w:val="22"/>
          <w:szCs w:val="22"/>
        </w:rPr>
        <w:t xml:space="preserve">and </w:t>
      </w:r>
      <w:r w:rsidR="00A756F6" w:rsidRPr="00035E8D">
        <w:rPr>
          <w:rFonts w:asciiTheme="minorHAnsi" w:hAnsiTheme="minorHAnsi" w:cs="Arial"/>
          <w:sz w:val="22"/>
          <w:szCs w:val="22"/>
        </w:rPr>
        <w:t xml:space="preserve">the </w:t>
      </w:r>
      <w:r w:rsidR="006906A1" w:rsidRPr="00035E8D">
        <w:rPr>
          <w:rFonts w:asciiTheme="minorHAnsi" w:hAnsiTheme="minorHAnsi" w:cs="Arial"/>
          <w:sz w:val="22"/>
          <w:szCs w:val="22"/>
        </w:rPr>
        <w:t>measured vibration</w:t>
      </w:r>
      <w:r w:rsidR="00A756F6" w:rsidRPr="00035E8D">
        <w:rPr>
          <w:rFonts w:asciiTheme="minorHAnsi" w:hAnsiTheme="minorHAnsi" w:cs="Arial"/>
          <w:sz w:val="22"/>
          <w:szCs w:val="22"/>
        </w:rPr>
        <w:t>s</w:t>
      </w:r>
      <w:r w:rsidR="006906A1" w:rsidRPr="00035E8D">
        <w:rPr>
          <w:rFonts w:asciiTheme="minorHAnsi" w:hAnsiTheme="minorHAnsi" w:cs="Arial"/>
          <w:sz w:val="22"/>
          <w:szCs w:val="22"/>
        </w:rPr>
        <w:t xml:space="preserve">. </w:t>
      </w:r>
      <w:r w:rsidRPr="00035E8D">
        <w:rPr>
          <w:rFonts w:asciiTheme="minorHAnsi" w:hAnsiTheme="minorHAnsi" w:cs="Arial"/>
          <w:sz w:val="22"/>
          <w:szCs w:val="22"/>
        </w:rPr>
        <w:t xml:space="preserve">The peak vibration value </w:t>
      </w:r>
      <w:r w:rsidR="000306A4" w:rsidRPr="00035E8D">
        <w:rPr>
          <w:rFonts w:asciiTheme="minorHAnsi" w:hAnsiTheme="minorHAnsi" w:cs="Arial"/>
          <w:sz w:val="22"/>
          <w:szCs w:val="22"/>
        </w:rPr>
        <w:t xml:space="preserve">in each case </w:t>
      </w:r>
      <w:r w:rsidRPr="00035E8D">
        <w:rPr>
          <w:rFonts w:asciiTheme="minorHAnsi" w:hAnsiTheme="minorHAnsi" w:cs="Arial"/>
          <w:sz w:val="22"/>
          <w:szCs w:val="22"/>
        </w:rPr>
        <w:t xml:space="preserve">was </w:t>
      </w:r>
      <w:r w:rsidR="000306A4" w:rsidRPr="00035E8D">
        <w:rPr>
          <w:rFonts w:asciiTheme="minorHAnsi" w:hAnsiTheme="minorHAnsi" w:cs="Arial"/>
          <w:sz w:val="22"/>
          <w:szCs w:val="22"/>
        </w:rPr>
        <w:t xml:space="preserve">taken in isolation from the local </w:t>
      </w:r>
      <w:r w:rsidR="00671951" w:rsidRPr="00035E8D">
        <w:rPr>
          <w:rFonts w:asciiTheme="minorHAnsi" w:hAnsiTheme="minorHAnsi" w:cs="Arial"/>
          <w:sz w:val="22"/>
          <w:szCs w:val="22"/>
        </w:rPr>
        <w:t xml:space="preserve">vibrations due to the train environment. </w:t>
      </w:r>
      <w:r w:rsidR="000306A4" w:rsidRPr="00035E8D">
        <w:rPr>
          <w:rFonts w:asciiTheme="minorHAnsi" w:hAnsiTheme="minorHAnsi" w:cs="Arial"/>
          <w:sz w:val="22"/>
          <w:szCs w:val="22"/>
        </w:rPr>
        <w:t xml:space="preserve">Figure 11 also plots the </w:t>
      </w:r>
      <w:r w:rsidR="00640BDB" w:rsidRPr="00035E8D">
        <w:rPr>
          <w:rFonts w:asciiTheme="minorHAnsi" w:hAnsiTheme="minorHAnsi" w:cs="Arial"/>
          <w:sz w:val="22"/>
          <w:szCs w:val="22"/>
        </w:rPr>
        <w:t>industry best practice</w:t>
      </w:r>
      <w:r w:rsidR="000306A4" w:rsidRPr="00035E8D">
        <w:rPr>
          <w:rFonts w:asciiTheme="minorHAnsi" w:hAnsiTheme="minorHAnsi" w:cs="Arial"/>
          <w:sz w:val="22"/>
          <w:szCs w:val="22"/>
        </w:rPr>
        <w:t xml:space="preserve"> measure of severity – the circumferential length of the damage against the same vibration data. </w:t>
      </w:r>
      <w:r w:rsidR="00671951" w:rsidRPr="00035E8D">
        <w:rPr>
          <w:rFonts w:asciiTheme="minorHAnsi" w:hAnsiTheme="minorHAnsi" w:cs="Arial"/>
          <w:sz w:val="22"/>
          <w:szCs w:val="22"/>
        </w:rPr>
        <w:t>By looking at the R</w:t>
      </w:r>
      <w:r w:rsidR="00671951" w:rsidRPr="00035E8D">
        <w:rPr>
          <w:rFonts w:asciiTheme="minorHAnsi" w:hAnsiTheme="minorHAnsi" w:cs="Arial"/>
          <w:sz w:val="22"/>
          <w:szCs w:val="22"/>
          <w:vertAlign w:val="superscript"/>
        </w:rPr>
        <w:t>2</w:t>
      </w:r>
      <w:r w:rsidR="00671951" w:rsidRPr="00035E8D">
        <w:rPr>
          <w:rFonts w:asciiTheme="minorHAnsi" w:hAnsiTheme="minorHAnsi" w:cs="Arial"/>
          <w:sz w:val="22"/>
          <w:szCs w:val="22"/>
        </w:rPr>
        <w:t xml:space="preserve"> </w:t>
      </w:r>
      <w:r w:rsidR="00605FBF" w:rsidRPr="00035E8D">
        <w:rPr>
          <w:rFonts w:asciiTheme="minorHAnsi" w:hAnsiTheme="minorHAnsi" w:cs="Arial"/>
          <w:sz w:val="22"/>
          <w:szCs w:val="22"/>
        </w:rPr>
        <w:t xml:space="preserve">data it is clear that the area </w:t>
      </w:r>
      <w:r w:rsidR="008F18DD" w:rsidRPr="00035E8D">
        <w:rPr>
          <w:rFonts w:asciiTheme="minorHAnsi" w:hAnsiTheme="minorHAnsi" w:cs="Arial"/>
          <w:sz w:val="22"/>
          <w:szCs w:val="22"/>
        </w:rPr>
        <w:t>du</w:t>
      </w:r>
      <w:r w:rsidR="00C76EE4" w:rsidRPr="00035E8D">
        <w:rPr>
          <w:rFonts w:asciiTheme="minorHAnsi" w:hAnsiTheme="minorHAnsi" w:cs="Arial"/>
          <w:sz w:val="22"/>
          <w:szCs w:val="22"/>
        </w:rPr>
        <w:t>e to primary RCF</w:t>
      </w:r>
      <w:r w:rsidR="008F18DD" w:rsidRPr="00035E8D">
        <w:rPr>
          <w:rFonts w:asciiTheme="minorHAnsi" w:hAnsiTheme="minorHAnsi" w:cs="Arial"/>
          <w:sz w:val="22"/>
          <w:szCs w:val="22"/>
        </w:rPr>
        <w:t xml:space="preserve"> </w:t>
      </w:r>
      <w:r w:rsidR="00D579F4" w:rsidRPr="00035E8D">
        <w:rPr>
          <w:rFonts w:asciiTheme="minorHAnsi" w:hAnsiTheme="minorHAnsi" w:cs="Arial"/>
          <w:sz w:val="22"/>
          <w:szCs w:val="22"/>
        </w:rPr>
        <w:t>ha</w:t>
      </w:r>
      <w:r w:rsidR="00640BDB" w:rsidRPr="00035E8D">
        <w:rPr>
          <w:rFonts w:asciiTheme="minorHAnsi" w:hAnsiTheme="minorHAnsi" w:cs="Arial"/>
          <w:sz w:val="22"/>
          <w:szCs w:val="22"/>
        </w:rPr>
        <w:t>s</w:t>
      </w:r>
      <w:r w:rsidR="00D579F4" w:rsidRPr="00035E8D">
        <w:rPr>
          <w:rFonts w:asciiTheme="minorHAnsi" w:hAnsiTheme="minorHAnsi" w:cs="Arial"/>
          <w:sz w:val="22"/>
          <w:szCs w:val="22"/>
        </w:rPr>
        <w:t xml:space="preserve"> a higher correlation </w:t>
      </w:r>
      <w:r w:rsidR="00563A17" w:rsidRPr="00035E8D">
        <w:rPr>
          <w:rFonts w:asciiTheme="minorHAnsi" w:hAnsiTheme="minorHAnsi" w:cs="Arial"/>
          <w:sz w:val="22"/>
          <w:szCs w:val="22"/>
        </w:rPr>
        <w:t>to</w:t>
      </w:r>
      <w:r w:rsidR="00C76EE4" w:rsidRPr="00035E8D">
        <w:rPr>
          <w:rFonts w:asciiTheme="minorHAnsi" w:hAnsiTheme="minorHAnsi" w:cs="Arial"/>
          <w:sz w:val="22"/>
          <w:szCs w:val="22"/>
        </w:rPr>
        <w:t xml:space="preserve"> the vibration data</w:t>
      </w:r>
      <w:r w:rsidR="008F18DD" w:rsidRPr="00035E8D">
        <w:rPr>
          <w:rFonts w:asciiTheme="minorHAnsi" w:hAnsiTheme="minorHAnsi" w:cs="Arial"/>
          <w:sz w:val="22"/>
          <w:szCs w:val="22"/>
        </w:rPr>
        <w:t xml:space="preserve"> than </w:t>
      </w:r>
      <w:r w:rsidR="00563A17" w:rsidRPr="00035E8D">
        <w:rPr>
          <w:rFonts w:asciiTheme="minorHAnsi" w:hAnsiTheme="minorHAnsi" w:cs="Arial"/>
          <w:sz w:val="22"/>
          <w:szCs w:val="22"/>
        </w:rPr>
        <w:t>the damage length</w:t>
      </w:r>
      <w:r w:rsidR="00C76EE4" w:rsidRPr="00035E8D">
        <w:rPr>
          <w:rFonts w:asciiTheme="minorHAnsi" w:hAnsiTheme="minorHAnsi" w:cs="Arial"/>
          <w:sz w:val="22"/>
          <w:szCs w:val="22"/>
        </w:rPr>
        <w:t xml:space="preserve">. </w:t>
      </w:r>
      <w:r w:rsidR="000306A4" w:rsidRPr="00035E8D">
        <w:rPr>
          <w:rFonts w:asciiTheme="minorHAnsi" w:hAnsiTheme="minorHAnsi" w:cs="Arial"/>
          <w:sz w:val="22"/>
          <w:szCs w:val="22"/>
        </w:rPr>
        <w:t>M</w:t>
      </w:r>
      <w:r w:rsidR="00C76EE4" w:rsidRPr="00035E8D">
        <w:rPr>
          <w:rFonts w:asciiTheme="minorHAnsi" w:hAnsiTheme="minorHAnsi" w:cs="Arial"/>
          <w:sz w:val="22"/>
          <w:szCs w:val="22"/>
        </w:rPr>
        <w:t>ore examples</w:t>
      </w:r>
      <w:r w:rsidR="0084137C" w:rsidRPr="00035E8D">
        <w:rPr>
          <w:rFonts w:asciiTheme="minorHAnsi" w:hAnsiTheme="minorHAnsi" w:cs="Arial"/>
          <w:sz w:val="22"/>
          <w:szCs w:val="22"/>
        </w:rPr>
        <w:t xml:space="preserve"> of bearings and corresponding vibrations</w:t>
      </w:r>
      <w:r w:rsidR="00C76EE4" w:rsidRPr="00035E8D">
        <w:rPr>
          <w:rFonts w:asciiTheme="minorHAnsi" w:hAnsiTheme="minorHAnsi" w:cs="Arial"/>
          <w:sz w:val="22"/>
          <w:szCs w:val="22"/>
        </w:rPr>
        <w:t xml:space="preserve"> are needed </w:t>
      </w:r>
      <w:r w:rsidR="00563A17" w:rsidRPr="00035E8D">
        <w:rPr>
          <w:rFonts w:asciiTheme="minorHAnsi" w:hAnsiTheme="minorHAnsi" w:cs="Arial"/>
          <w:sz w:val="22"/>
          <w:szCs w:val="22"/>
        </w:rPr>
        <w:t>in</w:t>
      </w:r>
      <w:r w:rsidR="00C76EE4" w:rsidRPr="00035E8D">
        <w:rPr>
          <w:rFonts w:asciiTheme="minorHAnsi" w:hAnsiTheme="minorHAnsi" w:cs="Arial"/>
          <w:sz w:val="22"/>
          <w:szCs w:val="22"/>
        </w:rPr>
        <w:t xml:space="preserve"> order to better understand and prove this relationship</w:t>
      </w:r>
      <w:r w:rsidR="00563A17" w:rsidRPr="00035E8D">
        <w:rPr>
          <w:rFonts w:asciiTheme="minorHAnsi" w:hAnsiTheme="minorHAnsi" w:cs="Arial"/>
          <w:sz w:val="22"/>
          <w:szCs w:val="22"/>
        </w:rPr>
        <w:t>, although t</w:t>
      </w:r>
      <w:r w:rsidR="00C76EE4" w:rsidRPr="00035E8D">
        <w:rPr>
          <w:rFonts w:asciiTheme="minorHAnsi" w:hAnsiTheme="minorHAnsi" w:cs="Arial"/>
          <w:sz w:val="22"/>
          <w:szCs w:val="22"/>
        </w:rPr>
        <w:t>hese preliminary results are encouraging.</w:t>
      </w:r>
    </w:p>
    <w:p w14:paraId="00814D4B" w14:textId="77777777" w:rsidR="00DA7581" w:rsidRPr="00035E8D" w:rsidRDefault="00DA7581" w:rsidP="00EC200C">
      <w:pPr>
        <w:spacing w:line="360" w:lineRule="auto"/>
        <w:rPr>
          <w:rFonts w:asciiTheme="minorHAnsi" w:hAnsiTheme="minorHAnsi" w:cs="Arial"/>
          <w:sz w:val="22"/>
          <w:szCs w:val="22"/>
        </w:rPr>
      </w:pPr>
    </w:p>
    <w:p w14:paraId="779D52BC" w14:textId="32CD05D8" w:rsidR="000F6604" w:rsidRPr="00035E8D" w:rsidRDefault="00D24A1F" w:rsidP="00EC200C">
      <w:pPr>
        <w:spacing w:line="360" w:lineRule="auto"/>
        <w:rPr>
          <w:rFonts w:asciiTheme="minorHAnsi" w:hAnsiTheme="minorHAnsi"/>
          <w:b/>
          <w:bCs/>
          <w:sz w:val="24"/>
        </w:rPr>
      </w:pPr>
      <w:r w:rsidRPr="00035E8D">
        <w:rPr>
          <w:rFonts w:asciiTheme="minorHAnsi" w:hAnsiTheme="minorHAnsi"/>
          <w:b/>
          <w:bCs/>
          <w:sz w:val="24"/>
        </w:rPr>
        <w:t>4.</w:t>
      </w:r>
      <w:r w:rsidR="00671951" w:rsidRPr="00035E8D">
        <w:rPr>
          <w:rFonts w:asciiTheme="minorHAnsi" w:hAnsiTheme="minorHAnsi"/>
          <w:b/>
          <w:bCs/>
          <w:sz w:val="24"/>
        </w:rPr>
        <w:t xml:space="preserve"> </w:t>
      </w:r>
      <w:bookmarkStart w:id="16" w:name="_Toc462909675"/>
      <w:r w:rsidR="00280CFA" w:rsidRPr="00035E8D">
        <w:rPr>
          <w:rFonts w:asciiTheme="minorHAnsi" w:hAnsiTheme="minorHAnsi"/>
          <w:b/>
          <w:bCs/>
          <w:sz w:val="24"/>
        </w:rPr>
        <w:t>Conclusions</w:t>
      </w:r>
      <w:bookmarkEnd w:id="16"/>
    </w:p>
    <w:p w14:paraId="2800BCCA" w14:textId="77777777" w:rsidR="003C12AF" w:rsidRPr="00035E8D" w:rsidRDefault="005C37F6" w:rsidP="003C12AF">
      <w:pPr>
        <w:pStyle w:val="ListParagraph"/>
        <w:numPr>
          <w:ilvl w:val="0"/>
          <w:numId w:val="3"/>
        </w:numPr>
        <w:spacing w:line="360" w:lineRule="auto"/>
        <w:rPr>
          <w:rFonts w:asciiTheme="minorHAnsi" w:hAnsiTheme="minorHAnsi" w:cs="Arial"/>
          <w:sz w:val="22"/>
          <w:szCs w:val="22"/>
        </w:rPr>
      </w:pPr>
      <w:r w:rsidRPr="00035E8D">
        <w:rPr>
          <w:rFonts w:asciiTheme="minorHAnsi" w:hAnsiTheme="minorHAnsi" w:cs="Arial"/>
          <w:sz w:val="22"/>
          <w:szCs w:val="22"/>
        </w:rPr>
        <w:t>The results from an extensive programme of characterisation work examining the damaged surfaces of rail axle bearings ha</w:t>
      </w:r>
      <w:r w:rsidR="00331569" w:rsidRPr="00035E8D">
        <w:rPr>
          <w:rFonts w:asciiTheme="minorHAnsi" w:hAnsiTheme="minorHAnsi" w:cs="Arial"/>
          <w:sz w:val="22"/>
          <w:szCs w:val="22"/>
        </w:rPr>
        <w:t>ve</w:t>
      </w:r>
      <w:r w:rsidRPr="00035E8D">
        <w:rPr>
          <w:rFonts w:asciiTheme="minorHAnsi" w:hAnsiTheme="minorHAnsi" w:cs="Arial"/>
          <w:sz w:val="22"/>
          <w:szCs w:val="22"/>
        </w:rPr>
        <w:t xml:space="preserve"> been presented.</w:t>
      </w:r>
    </w:p>
    <w:p w14:paraId="6E8D3B25" w14:textId="68488DDD" w:rsidR="003C12AF" w:rsidRPr="008F0C10" w:rsidRDefault="00515FD2" w:rsidP="00991996">
      <w:pPr>
        <w:pStyle w:val="ListParagraph"/>
        <w:numPr>
          <w:ilvl w:val="0"/>
          <w:numId w:val="3"/>
        </w:numPr>
        <w:spacing w:line="360" w:lineRule="auto"/>
        <w:rPr>
          <w:rFonts w:asciiTheme="minorHAnsi" w:hAnsiTheme="minorHAnsi" w:cs="Arial"/>
          <w:sz w:val="22"/>
          <w:szCs w:val="22"/>
        </w:rPr>
      </w:pPr>
      <w:r w:rsidRPr="00035E8D">
        <w:rPr>
          <w:rFonts w:asciiTheme="minorHAnsi" w:hAnsiTheme="minorHAnsi" w:cs="Arial"/>
          <w:sz w:val="22"/>
          <w:szCs w:val="22"/>
          <w:lang w:val="en-US"/>
        </w:rPr>
        <w:t>The definition of “severity” of the damage can b</w:t>
      </w:r>
      <w:r w:rsidRPr="008F0C10">
        <w:rPr>
          <w:rFonts w:asciiTheme="minorHAnsi" w:hAnsiTheme="minorHAnsi" w:cs="Arial"/>
          <w:sz w:val="22"/>
          <w:szCs w:val="22"/>
          <w:lang w:val="en-US"/>
        </w:rPr>
        <w:t xml:space="preserve">e improved from the current measure of </w:t>
      </w:r>
      <w:r w:rsidR="0084137C" w:rsidRPr="008F0C10">
        <w:rPr>
          <w:rFonts w:asciiTheme="minorHAnsi" w:hAnsiTheme="minorHAnsi" w:cs="Arial"/>
          <w:sz w:val="22"/>
          <w:szCs w:val="22"/>
          <w:lang w:val="en-US"/>
        </w:rPr>
        <w:t>circumferential</w:t>
      </w:r>
      <w:r w:rsidR="00EE3972" w:rsidRPr="008F0C10">
        <w:rPr>
          <w:rFonts w:asciiTheme="minorHAnsi" w:hAnsiTheme="minorHAnsi" w:cs="Arial"/>
          <w:sz w:val="22"/>
          <w:szCs w:val="22"/>
        </w:rPr>
        <w:t xml:space="preserve"> length</w:t>
      </w:r>
      <w:r w:rsidRPr="008F0C10">
        <w:rPr>
          <w:rFonts w:asciiTheme="minorHAnsi" w:hAnsiTheme="minorHAnsi" w:cs="Arial"/>
          <w:sz w:val="22"/>
          <w:szCs w:val="22"/>
        </w:rPr>
        <w:t xml:space="preserve"> to one defined by </w:t>
      </w:r>
      <w:r w:rsidR="00991996" w:rsidRPr="008F0C10">
        <w:rPr>
          <w:rFonts w:asciiTheme="minorHAnsi" w:hAnsiTheme="minorHAnsi" w:cs="Arial"/>
          <w:sz w:val="22"/>
          <w:szCs w:val="22"/>
        </w:rPr>
        <w:t>quantitative</w:t>
      </w:r>
      <w:r w:rsidRPr="008F0C10">
        <w:rPr>
          <w:rFonts w:asciiTheme="minorHAnsi" w:hAnsiTheme="minorHAnsi" w:cs="Arial"/>
          <w:sz w:val="22"/>
          <w:szCs w:val="22"/>
        </w:rPr>
        <w:t xml:space="preserve"> parameters</w:t>
      </w:r>
      <w:r w:rsidR="004D7435" w:rsidRPr="008F0C10">
        <w:rPr>
          <w:rFonts w:asciiTheme="minorHAnsi" w:hAnsiTheme="minorHAnsi" w:cs="Arial"/>
          <w:sz w:val="22"/>
          <w:szCs w:val="22"/>
        </w:rPr>
        <w:t xml:space="preserve"> such </w:t>
      </w:r>
      <w:r w:rsidR="008814BE" w:rsidRPr="008F0C10">
        <w:rPr>
          <w:rFonts w:asciiTheme="minorHAnsi" w:hAnsiTheme="minorHAnsi" w:cs="Arial"/>
          <w:sz w:val="22"/>
          <w:szCs w:val="22"/>
        </w:rPr>
        <w:t xml:space="preserve">as </w:t>
      </w:r>
      <w:r w:rsidR="004D7435" w:rsidRPr="008F0C10">
        <w:rPr>
          <w:rFonts w:asciiTheme="minorHAnsi" w:hAnsiTheme="minorHAnsi" w:cs="Arial"/>
          <w:sz w:val="22"/>
          <w:szCs w:val="22"/>
        </w:rPr>
        <w:t>the</w:t>
      </w:r>
      <w:r w:rsidRPr="008F0C10">
        <w:rPr>
          <w:rFonts w:asciiTheme="minorHAnsi" w:hAnsiTheme="minorHAnsi" w:cs="Arial"/>
          <w:sz w:val="22"/>
          <w:szCs w:val="22"/>
        </w:rPr>
        <w:t xml:space="preserve"> areas of surface and sub-surface RCF</w:t>
      </w:r>
      <w:r w:rsidR="000306A4" w:rsidRPr="008F0C10">
        <w:rPr>
          <w:rFonts w:asciiTheme="minorHAnsi" w:hAnsiTheme="minorHAnsi" w:cs="Arial"/>
          <w:sz w:val="22"/>
          <w:szCs w:val="22"/>
        </w:rPr>
        <w:t xml:space="preserve"> present.</w:t>
      </w:r>
    </w:p>
    <w:p w14:paraId="549ABCE3" w14:textId="2B298360" w:rsidR="003C12AF" w:rsidRPr="008F0C10" w:rsidRDefault="000306A4" w:rsidP="003C12AF">
      <w:pPr>
        <w:pStyle w:val="ListParagraph"/>
        <w:numPr>
          <w:ilvl w:val="0"/>
          <w:numId w:val="3"/>
        </w:numPr>
        <w:spacing w:line="360" w:lineRule="auto"/>
        <w:rPr>
          <w:rFonts w:asciiTheme="minorHAnsi" w:hAnsiTheme="minorHAnsi" w:cs="Arial"/>
          <w:sz w:val="22"/>
          <w:szCs w:val="22"/>
        </w:rPr>
      </w:pPr>
      <w:r w:rsidRPr="008F0C10">
        <w:rPr>
          <w:rFonts w:asciiTheme="minorHAnsi" w:hAnsiTheme="minorHAnsi" w:cs="Arial"/>
          <w:sz w:val="22"/>
          <w:szCs w:val="22"/>
        </w:rPr>
        <w:t xml:space="preserve">Height mapping </w:t>
      </w:r>
      <w:r w:rsidR="001B68F2" w:rsidRPr="008F0C10">
        <w:rPr>
          <w:rFonts w:asciiTheme="minorHAnsi" w:hAnsiTheme="minorHAnsi" w:cs="Arial"/>
          <w:sz w:val="22"/>
          <w:szCs w:val="22"/>
        </w:rPr>
        <w:t>potentially combined with roughness mapping offer</w:t>
      </w:r>
      <w:r w:rsidR="00640BDB" w:rsidRPr="008F0C10">
        <w:rPr>
          <w:rFonts w:asciiTheme="minorHAnsi" w:hAnsiTheme="minorHAnsi" w:cs="Arial"/>
          <w:sz w:val="22"/>
          <w:szCs w:val="22"/>
        </w:rPr>
        <w:t>s</w:t>
      </w:r>
      <w:r w:rsidR="001B68F2" w:rsidRPr="008F0C10">
        <w:rPr>
          <w:rFonts w:asciiTheme="minorHAnsi" w:hAnsiTheme="minorHAnsi" w:cs="Arial"/>
          <w:sz w:val="22"/>
          <w:szCs w:val="22"/>
        </w:rPr>
        <w:t xml:space="preserve"> an avenue for automated machine mechanistic mapping and measurement of damage</w:t>
      </w:r>
      <w:r w:rsidR="00640BDB" w:rsidRPr="008F0C10">
        <w:rPr>
          <w:rFonts w:asciiTheme="minorHAnsi" w:hAnsiTheme="minorHAnsi" w:cs="Arial"/>
          <w:sz w:val="22"/>
          <w:szCs w:val="22"/>
        </w:rPr>
        <w:t>d</w:t>
      </w:r>
      <w:r w:rsidR="001B68F2" w:rsidRPr="008F0C10">
        <w:rPr>
          <w:rFonts w:asciiTheme="minorHAnsi" w:hAnsiTheme="minorHAnsi" w:cs="Arial"/>
          <w:sz w:val="22"/>
          <w:szCs w:val="22"/>
        </w:rPr>
        <w:t xml:space="preserve"> bearings removed from service.</w:t>
      </w:r>
    </w:p>
    <w:p w14:paraId="1B4953ED" w14:textId="6B07D8A5" w:rsidR="001B68F2" w:rsidRPr="008F0C10" w:rsidRDefault="001B68F2" w:rsidP="00991996">
      <w:pPr>
        <w:pStyle w:val="ListParagraph"/>
        <w:numPr>
          <w:ilvl w:val="0"/>
          <w:numId w:val="3"/>
        </w:numPr>
        <w:spacing w:line="360" w:lineRule="auto"/>
        <w:rPr>
          <w:rFonts w:asciiTheme="minorHAnsi" w:hAnsiTheme="minorHAnsi" w:cs="Arial"/>
          <w:sz w:val="22"/>
          <w:szCs w:val="22"/>
        </w:rPr>
      </w:pPr>
      <w:r w:rsidRPr="008F0C10">
        <w:rPr>
          <w:rFonts w:asciiTheme="minorHAnsi" w:hAnsiTheme="minorHAnsi" w:cs="Arial"/>
          <w:sz w:val="22"/>
          <w:szCs w:val="22"/>
        </w:rPr>
        <w:t>A limited data set of bearings have been used to</w:t>
      </w:r>
      <w:r w:rsidR="00991996" w:rsidRPr="008F0C10">
        <w:rPr>
          <w:rFonts w:asciiTheme="minorHAnsi" w:hAnsiTheme="minorHAnsi" w:cs="Arial"/>
          <w:sz w:val="22"/>
          <w:szCs w:val="22"/>
        </w:rPr>
        <w:t xml:space="preserve"> </w:t>
      </w:r>
      <w:r w:rsidR="00640BDB" w:rsidRPr="008F0C10">
        <w:rPr>
          <w:rFonts w:asciiTheme="minorHAnsi" w:hAnsiTheme="minorHAnsi" w:cs="Arial"/>
          <w:sz w:val="22"/>
          <w:szCs w:val="22"/>
        </w:rPr>
        <w:t xml:space="preserve">indicate </w:t>
      </w:r>
      <w:r w:rsidRPr="008F0C10">
        <w:rPr>
          <w:rFonts w:asciiTheme="minorHAnsi" w:hAnsiTheme="minorHAnsi" w:cs="Arial"/>
          <w:sz w:val="22"/>
          <w:szCs w:val="22"/>
        </w:rPr>
        <w:t xml:space="preserve">the potential to directly correlate vibration data to a defined bearing severity </w:t>
      </w:r>
      <w:r w:rsidR="0070439E" w:rsidRPr="008F0C10">
        <w:rPr>
          <w:rFonts w:asciiTheme="minorHAnsi" w:hAnsiTheme="minorHAnsi" w:cs="Arial"/>
          <w:sz w:val="22"/>
          <w:szCs w:val="22"/>
        </w:rPr>
        <w:t xml:space="preserve">parameter. More sophisticated vibration analysis </w:t>
      </w:r>
      <w:r w:rsidR="0070439E" w:rsidRPr="008F0C10">
        <w:rPr>
          <w:rFonts w:asciiTheme="minorHAnsi" w:hAnsiTheme="minorHAnsi" w:cs="Arial"/>
          <w:sz w:val="22"/>
          <w:szCs w:val="22"/>
        </w:rPr>
        <w:lastRenderedPageBreak/>
        <w:t xml:space="preserve">could be combined with these parameters to </w:t>
      </w:r>
      <w:r w:rsidRPr="008F0C10">
        <w:rPr>
          <w:rFonts w:asciiTheme="minorHAnsi" w:hAnsiTheme="minorHAnsi" w:cs="Arial"/>
          <w:sz w:val="22"/>
          <w:szCs w:val="22"/>
        </w:rPr>
        <w:t xml:space="preserve">produce a true diagnostic tool for reporting the condition of a rail axle bearing in-service. </w:t>
      </w:r>
    </w:p>
    <w:p w14:paraId="56917C29" w14:textId="77777777" w:rsidR="0070439E" w:rsidRPr="00035E8D" w:rsidRDefault="0070439E" w:rsidP="00EC200C">
      <w:pPr>
        <w:spacing w:line="360" w:lineRule="auto"/>
        <w:rPr>
          <w:rFonts w:asciiTheme="minorHAnsi" w:hAnsiTheme="minorHAnsi" w:cs="Arial"/>
          <w:b/>
          <w:bCs/>
          <w:sz w:val="22"/>
          <w:szCs w:val="22"/>
        </w:rPr>
      </w:pPr>
    </w:p>
    <w:p w14:paraId="4B180BF9" w14:textId="6359DBC6" w:rsidR="00280CFA" w:rsidRPr="00035E8D" w:rsidRDefault="000F6604" w:rsidP="00EC200C">
      <w:pPr>
        <w:spacing w:line="360" w:lineRule="auto"/>
        <w:rPr>
          <w:rFonts w:asciiTheme="minorHAnsi" w:hAnsiTheme="minorHAnsi"/>
          <w:b/>
          <w:bCs/>
          <w:sz w:val="24"/>
        </w:rPr>
      </w:pPr>
      <w:r w:rsidRPr="00035E8D">
        <w:rPr>
          <w:rFonts w:asciiTheme="minorHAnsi" w:hAnsiTheme="minorHAnsi"/>
          <w:b/>
          <w:bCs/>
          <w:sz w:val="24"/>
        </w:rPr>
        <w:t>Acknowledgements</w:t>
      </w:r>
      <w:r w:rsidR="00280CFA" w:rsidRPr="00035E8D">
        <w:rPr>
          <w:rFonts w:asciiTheme="minorHAnsi" w:hAnsiTheme="minorHAnsi"/>
          <w:b/>
          <w:bCs/>
          <w:sz w:val="24"/>
        </w:rPr>
        <w:t xml:space="preserve"> </w:t>
      </w:r>
    </w:p>
    <w:p w14:paraId="3F9995A2" w14:textId="19406294" w:rsidR="00154E71" w:rsidRPr="00035E8D" w:rsidRDefault="00001655" w:rsidP="00154E71">
      <w:pPr>
        <w:spacing w:line="360" w:lineRule="auto"/>
        <w:rPr>
          <w:rFonts w:asciiTheme="minorHAnsi" w:hAnsiTheme="minorHAnsi" w:cs="Arial"/>
          <w:sz w:val="22"/>
          <w:szCs w:val="22"/>
        </w:rPr>
      </w:pPr>
      <w:r w:rsidRPr="00035E8D">
        <w:rPr>
          <w:rFonts w:asciiTheme="minorHAnsi" w:hAnsiTheme="minorHAnsi" w:cs="Arial"/>
          <w:sz w:val="22"/>
          <w:szCs w:val="22"/>
        </w:rPr>
        <w:t>The authors gratefully acknowledge Dr. Liam Goodes (nCATS, University of Southampton)</w:t>
      </w:r>
      <w:r w:rsidR="00154E71">
        <w:rPr>
          <w:rFonts w:asciiTheme="minorHAnsi" w:hAnsiTheme="minorHAnsi" w:cs="Arial"/>
          <w:sz w:val="22"/>
          <w:szCs w:val="22"/>
        </w:rPr>
        <w:t xml:space="preserve"> and</w:t>
      </w:r>
      <w:r w:rsidRPr="00035E8D">
        <w:rPr>
          <w:rFonts w:asciiTheme="minorHAnsi" w:hAnsiTheme="minorHAnsi" w:cs="Arial"/>
          <w:sz w:val="22"/>
          <w:szCs w:val="22"/>
        </w:rPr>
        <w:t xml:space="preserve"> Mr. Gavin Fuller (Southeastern) for their assistance during the work</w:t>
      </w:r>
      <w:r w:rsidR="00154E71">
        <w:rPr>
          <w:rFonts w:asciiTheme="minorHAnsi" w:hAnsiTheme="minorHAnsi" w:cs="Arial"/>
          <w:sz w:val="22"/>
          <w:szCs w:val="22"/>
        </w:rPr>
        <w:t xml:space="preserve"> and </w:t>
      </w:r>
      <w:r w:rsidR="00154E71" w:rsidRPr="00035E8D">
        <w:rPr>
          <w:rFonts w:asciiTheme="minorHAnsi" w:hAnsiTheme="minorHAnsi" w:cs="Arial"/>
          <w:sz w:val="22"/>
          <w:szCs w:val="22"/>
        </w:rPr>
        <w:t>the µ-VIS X-ray Imaging Centre at the University of Southampton for provision of tomographic imaging facilities, supported by EPSRC grant</w:t>
      </w:r>
      <w:r w:rsidR="00154E71">
        <w:rPr>
          <w:rFonts w:asciiTheme="minorHAnsi" w:hAnsiTheme="minorHAnsi" w:cs="Arial"/>
          <w:sz w:val="22"/>
          <w:szCs w:val="22"/>
        </w:rPr>
        <w:t xml:space="preserve"> </w:t>
      </w:r>
      <w:r w:rsidR="00154E71" w:rsidRPr="00035E8D">
        <w:rPr>
          <w:rFonts w:asciiTheme="minorHAnsi" w:hAnsiTheme="minorHAnsi" w:cs="Arial"/>
          <w:sz w:val="22"/>
          <w:szCs w:val="22"/>
        </w:rPr>
        <w:t>EP-H01506X.</w:t>
      </w:r>
      <w:r w:rsidR="00154E71">
        <w:rPr>
          <w:rFonts w:asciiTheme="minorHAnsi" w:hAnsiTheme="minorHAnsi" w:cs="Arial"/>
          <w:sz w:val="22"/>
          <w:szCs w:val="22"/>
        </w:rPr>
        <w:t xml:space="preserve">  </w:t>
      </w:r>
      <w:r w:rsidRPr="00035E8D">
        <w:rPr>
          <w:rFonts w:asciiTheme="minorHAnsi" w:hAnsiTheme="minorHAnsi" w:cs="Arial"/>
          <w:sz w:val="22"/>
          <w:szCs w:val="22"/>
        </w:rPr>
        <w:t xml:space="preserve">The authors also acknowledge </w:t>
      </w:r>
      <w:r w:rsidR="00154E71" w:rsidRPr="00035E8D">
        <w:rPr>
          <w:rFonts w:asciiTheme="minorHAnsi" w:hAnsiTheme="minorHAnsi" w:cs="Arial"/>
          <w:sz w:val="22"/>
          <w:szCs w:val="22"/>
        </w:rPr>
        <w:t xml:space="preserve">Perpetuum Ltd </w:t>
      </w:r>
      <w:r w:rsidR="00154E71">
        <w:rPr>
          <w:rFonts w:asciiTheme="minorHAnsi" w:hAnsiTheme="minorHAnsi" w:cs="Arial"/>
          <w:sz w:val="22"/>
          <w:szCs w:val="22"/>
        </w:rPr>
        <w:t>for the co</w:t>
      </w:r>
      <w:r w:rsidR="00154E71" w:rsidRPr="00035E8D">
        <w:rPr>
          <w:rFonts w:asciiTheme="minorHAnsi" w:hAnsiTheme="minorHAnsi" w:cs="Arial"/>
          <w:sz w:val="22"/>
          <w:szCs w:val="22"/>
        </w:rPr>
        <w:t>ntinuous support</w:t>
      </w:r>
      <w:r w:rsidR="00154E71">
        <w:rPr>
          <w:rFonts w:asciiTheme="minorHAnsi" w:hAnsiTheme="minorHAnsi" w:cs="Arial"/>
          <w:sz w:val="22"/>
          <w:szCs w:val="22"/>
        </w:rPr>
        <w:t xml:space="preserve"> </w:t>
      </w:r>
      <w:r w:rsidR="00154E71">
        <w:rPr>
          <w:rFonts w:asciiTheme="minorHAnsi" w:hAnsiTheme="minorHAnsi" w:cs="Arial"/>
          <w:sz w:val="22"/>
          <w:szCs w:val="22"/>
        </w:rPr>
        <w:t xml:space="preserve">and the European Commission for funding under grant </w:t>
      </w:r>
      <w:r w:rsidR="00154E71" w:rsidRPr="00154E71">
        <w:rPr>
          <w:rFonts w:asciiTheme="minorHAnsi" w:hAnsiTheme="minorHAnsi" w:cs="Arial"/>
          <w:sz w:val="22"/>
          <w:szCs w:val="22"/>
        </w:rPr>
        <w:t>WARNTRAK 672265</w:t>
      </w:r>
      <w:r w:rsidR="00154E71">
        <w:rPr>
          <w:rFonts w:asciiTheme="minorHAnsi" w:hAnsiTheme="minorHAnsi" w:cs="Arial"/>
          <w:sz w:val="22"/>
          <w:szCs w:val="22"/>
        </w:rPr>
        <w:t xml:space="preserve">, </w:t>
      </w:r>
      <w:r w:rsidR="00154E71" w:rsidRPr="00154E71">
        <w:rPr>
          <w:rFonts w:asciiTheme="minorHAnsi" w:hAnsiTheme="minorHAnsi" w:cs="Arial"/>
          <w:sz w:val="22"/>
          <w:szCs w:val="22"/>
        </w:rPr>
        <w:t>Horizon 2020-SMEINST-2-2014</w:t>
      </w:r>
      <w:r w:rsidR="00154E71">
        <w:rPr>
          <w:rFonts w:asciiTheme="minorHAnsi" w:hAnsiTheme="minorHAnsi" w:cs="Arial"/>
          <w:sz w:val="22"/>
          <w:szCs w:val="22"/>
        </w:rPr>
        <w:t>.</w:t>
      </w:r>
      <w:bookmarkStart w:id="17" w:name="_GoBack"/>
      <w:bookmarkEnd w:id="17"/>
    </w:p>
    <w:p w14:paraId="046CA208" w14:textId="77777777" w:rsidR="002E31FC" w:rsidRPr="00035E8D" w:rsidRDefault="002E31FC" w:rsidP="00EC200C">
      <w:pPr>
        <w:spacing w:line="360" w:lineRule="auto"/>
        <w:rPr>
          <w:rFonts w:asciiTheme="minorHAnsi" w:hAnsiTheme="minorHAnsi"/>
          <w:b/>
          <w:bCs/>
          <w:sz w:val="22"/>
        </w:rPr>
      </w:pPr>
    </w:p>
    <w:p w14:paraId="1E776015" w14:textId="0D7F336E" w:rsidR="000F6604" w:rsidRPr="00035E8D" w:rsidRDefault="000F6604" w:rsidP="00EC200C">
      <w:pPr>
        <w:spacing w:line="360" w:lineRule="auto"/>
        <w:rPr>
          <w:rFonts w:asciiTheme="minorHAnsi" w:hAnsiTheme="minorHAnsi"/>
          <w:b/>
          <w:bCs/>
          <w:sz w:val="24"/>
        </w:rPr>
      </w:pPr>
      <w:r w:rsidRPr="00035E8D">
        <w:rPr>
          <w:rFonts w:asciiTheme="minorHAnsi" w:hAnsiTheme="minorHAnsi"/>
          <w:b/>
          <w:bCs/>
          <w:sz w:val="24"/>
        </w:rPr>
        <w:t>Reference</w:t>
      </w:r>
      <w:r w:rsidR="000B773E" w:rsidRPr="00035E8D">
        <w:rPr>
          <w:rFonts w:asciiTheme="minorHAnsi" w:hAnsiTheme="minorHAnsi"/>
          <w:b/>
          <w:bCs/>
          <w:sz w:val="24"/>
        </w:rPr>
        <w:t>s</w:t>
      </w:r>
    </w:p>
    <w:p w14:paraId="740A2D5C" w14:textId="77777777" w:rsidR="00D24A1F" w:rsidRPr="00035E8D" w:rsidRDefault="00420AE7" w:rsidP="00D24A1F">
      <w:pPr>
        <w:pStyle w:val="Heading1"/>
        <w:rPr>
          <w:rFonts w:eastAsiaTheme="minorEastAsia"/>
          <w:b w:val="0"/>
          <w:bCs w:val="0"/>
          <w:sz w:val="22"/>
          <w:lang w:eastAsia="zh-CN"/>
        </w:rPr>
      </w:pPr>
      <w:r w:rsidRPr="00035E8D">
        <w:rPr>
          <w:rFonts w:eastAsiaTheme="minorEastAsia"/>
          <w:b w:val="0"/>
          <w:bCs w:val="0"/>
          <w:sz w:val="22"/>
          <w:lang w:eastAsia="zh-CN"/>
        </w:rPr>
        <w:t>F. Sadeghi, B. Jalalahmadi, T. S. Slack, N. Raje, N. K. Arakere, A review of rolling contact fatigue. J. Tribol. 131 (2009) 1–15.</w:t>
      </w:r>
    </w:p>
    <w:p w14:paraId="43EAEFF5" w14:textId="77777777" w:rsidR="00D24A1F" w:rsidRPr="00035E8D" w:rsidRDefault="00420AE7" w:rsidP="00D24A1F">
      <w:pPr>
        <w:pStyle w:val="Heading1"/>
        <w:rPr>
          <w:rFonts w:eastAsiaTheme="minorEastAsia"/>
          <w:b w:val="0"/>
          <w:bCs w:val="0"/>
          <w:sz w:val="22"/>
          <w:lang w:eastAsia="zh-CN"/>
        </w:rPr>
      </w:pPr>
      <w:r w:rsidRPr="00035E8D">
        <w:rPr>
          <w:rFonts w:eastAsiaTheme="minorEastAsia" w:cs="AdvGulliv-R"/>
          <w:b w:val="0"/>
          <w:bCs w:val="0"/>
          <w:sz w:val="22"/>
          <w:lang w:eastAsia="zh-CN"/>
        </w:rPr>
        <w:t>B. L. Vlcek, E. Zaretsky, Rolling-element fatigue testing and data analysis – a tutorial. Tribol Trans 54 (2011) 523–541.</w:t>
      </w:r>
    </w:p>
    <w:p w14:paraId="66012758" w14:textId="77777777" w:rsidR="00D24A1F" w:rsidRPr="00035E8D" w:rsidRDefault="00420AE7" w:rsidP="00D24A1F">
      <w:pPr>
        <w:pStyle w:val="Heading1"/>
        <w:rPr>
          <w:rFonts w:eastAsiaTheme="minorEastAsia"/>
          <w:b w:val="0"/>
          <w:bCs w:val="0"/>
          <w:sz w:val="22"/>
          <w:lang w:eastAsia="zh-CN"/>
        </w:rPr>
      </w:pPr>
      <w:r w:rsidRPr="00035E8D">
        <w:rPr>
          <w:rFonts w:eastAsiaTheme="minorEastAsia" w:cs="AdvGulliv-R"/>
          <w:b w:val="0"/>
          <w:bCs w:val="0"/>
          <w:sz w:val="22"/>
          <w:lang w:eastAsia="zh-CN"/>
        </w:rPr>
        <w:t xml:space="preserve">K. Gurumoorthy, A. Ghosh, Failure investigation of a taper roller bearing: a case study. Case Stud. Eng. Fail. Anal. 1 (2013) 110–114. </w:t>
      </w:r>
    </w:p>
    <w:p w14:paraId="4EE80401" w14:textId="005C8795" w:rsidR="00D24A1F" w:rsidRPr="00035E8D" w:rsidRDefault="00420AE7" w:rsidP="00D24A1F">
      <w:pPr>
        <w:pStyle w:val="Heading1"/>
        <w:rPr>
          <w:rFonts w:eastAsiaTheme="minorEastAsia"/>
          <w:b w:val="0"/>
          <w:bCs w:val="0"/>
          <w:sz w:val="22"/>
          <w:lang w:eastAsia="zh-CN"/>
        </w:rPr>
      </w:pPr>
      <w:r w:rsidRPr="00035E8D">
        <w:rPr>
          <w:rFonts w:eastAsiaTheme="minorEastAsia" w:cs="AdvGulliv-R"/>
          <w:b w:val="0"/>
          <w:bCs w:val="0"/>
          <w:sz w:val="22"/>
          <w:lang w:eastAsia="zh-CN"/>
        </w:rPr>
        <w:t>SKF: Bearing calculation, in: Railway technical handbook, vol. 1, chapter 5, pp. 106–121</w:t>
      </w:r>
      <w:r w:rsidR="00D24A1F" w:rsidRPr="00035E8D">
        <w:rPr>
          <w:rFonts w:eastAsiaTheme="minorEastAsia" w:cs="AdvGulliv-R"/>
          <w:b w:val="0"/>
          <w:bCs w:val="0"/>
          <w:sz w:val="22"/>
          <w:lang w:eastAsia="zh-CN"/>
        </w:rPr>
        <w:t>.</w:t>
      </w:r>
    </w:p>
    <w:p w14:paraId="36902C23" w14:textId="78CA1FCA" w:rsidR="00D24A1F" w:rsidRPr="00035E8D" w:rsidRDefault="00420AE7" w:rsidP="00D24A1F">
      <w:pPr>
        <w:pStyle w:val="Heading1"/>
        <w:rPr>
          <w:rFonts w:eastAsiaTheme="minorEastAsia"/>
          <w:b w:val="0"/>
          <w:bCs w:val="0"/>
          <w:sz w:val="22"/>
          <w:lang w:eastAsia="zh-CN"/>
        </w:rPr>
      </w:pPr>
      <w:r w:rsidRPr="00035E8D">
        <w:rPr>
          <w:rFonts w:eastAsiaTheme="minorEastAsia" w:cs="AdvGulliv-R"/>
          <w:b w:val="0"/>
          <w:bCs w:val="0"/>
          <w:sz w:val="22"/>
          <w:lang w:eastAsia="zh-CN"/>
        </w:rPr>
        <w:t>G. Lundberg, A. Palmgren, Dynamic Capacity of Rolling Bearings, Ada Polytechnica, Mechanical Engineering Series 2, Royal Swedish Academy of Engineering Sciences 3 (1947) 7</w:t>
      </w:r>
      <w:r w:rsidR="00D24A1F" w:rsidRPr="00035E8D">
        <w:rPr>
          <w:rFonts w:eastAsiaTheme="minorEastAsia" w:cs="AdvGulliv-R"/>
          <w:b w:val="0"/>
          <w:bCs w:val="0"/>
          <w:sz w:val="22"/>
          <w:lang w:eastAsia="zh-CN"/>
        </w:rPr>
        <w:t>.</w:t>
      </w:r>
      <w:r w:rsidRPr="00035E8D">
        <w:rPr>
          <w:rFonts w:eastAsiaTheme="minorEastAsia" w:cs="AdvGulliv-R"/>
          <w:b w:val="0"/>
          <w:bCs w:val="0"/>
          <w:sz w:val="22"/>
          <w:lang w:eastAsia="zh-CN"/>
        </w:rPr>
        <w:t xml:space="preserve"> </w:t>
      </w:r>
    </w:p>
    <w:p w14:paraId="6E925D5F" w14:textId="7D327F38" w:rsidR="00D24A1F" w:rsidRPr="00035E8D" w:rsidRDefault="00420AE7" w:rsidP="00D24A1F">
      <w:pPr>
        <w:pStyle w:val="Heading1"/>
        <w:rPr>
          <w:rFonts w:eastAsiaTheme="minorEastAsia"/>
          <w:b w:val="0"/>
          <w:bCs w:val="0"/>
          <w:sz w:val="22"/>
          <w:lang w:eastAsia="zh-CN"/>
        </w:rPr>
      </w:pPr>
      <w:r w:rsidRPr="00035E8D">
        <w:rPr>
          <w:rFonts w:eastAsiaTheme="minorEastAsia" w:cs="AdvGulliv-R"/>
          <w:b w:val="0"/>
          <w:bCs w:val="0"/>
          <w:sz w:val="22"/>
          <w:lang w:eastAsia="zh-CN"/>
        </w:rPr>
        <w:t>ISO 281: Rolling Bearings—Dynamic Load Ratings and Rating Life. International Organization for Standards, Geneva, 1990</w:t>
      </w:r>
      <w:r w:rsidR="00D24A1F" w:rsidRPr="00035E8D">
        <w:rPr>
          <w:rFonts w:eastAsiaTheme="minorEastAsia" w:cs="AdvGulliv-R"/>
          <w:b w:val="0"/>
          <w:bCs w:val="0"/>
          <w:sz w:val="22"/>
          <w:lang w:eastAsia="zh-CN"/>
        </w:rPr>
        <w:t>.</w:t>
      </w:r>
    </w:p>
    <w:p w14:paraId="67D106EC" w14:textId="77777777" w:rsidR="00D24A1F" w:rsidRPr="00035E8D" w:rsidRDefault="00420AE7" w:rsidP="00D24A1F">
      <w:pPr>
        <w:pStyle w:val="Heading1"/>
        <w:rPr>
          <w:rFonts w:eastAsiaTheme="minorEastAsia"/>
          <w:b w:val="0"/>
          <w:bCs w:val="0"/>
          <w:sz w:val="22"/>
          <w:lang w:eastAsia="zh-CN"/>
        </w:rPr>
      </w:pPr>
      <w:r w:rsidRPr="00035E8D">
        <w:rPr>
          <w:rFonts w:eastAsiaTheme="minorEastAsia" w:cs="AdvGulliv-R"/>
          <w:b w:val="0"/>
          <w:bCs w:val="0"/>
          <w:sz w:val="22"/>
          <w:lang w:eastAsia="zh-CN"/>
        </w:rPr>
        <w:t>N. Symonds, Condition monitoring and failure analysis: powerful tools for modern military helicopters. Insight – Non-Destruct Test Cond Monitor, 47 (2005) 472–477.</w:t>
      </w:r>
    </w:p>
    <w:p w14:paraId="44AD83C9" w14:textId="77777777" w:rsidR="00D24A1F" w:rsidRPr="00035E8D" w:rsidRDefault="00420AE7" w:rsidP="00D24A1F">
      <w:pPr>
        <w:pStyle w:val="Heading1"/>
        <w:rPr>
          <w:rFonts w:eastAsiaTheme="minorEastAsia"/>
          <w:b w:val="0"/>
          <w:bCs w:val="0"/>
          <w:sz w:val="22"/>
          <w:lang w:eastAsia="zh-CN"/>
        </w:rPr>
      </w:pPr>
      <w:r w:rsidRPr="00035E8D">
        <w:rPr>
          <w:rFonts w:eastAsiaTheme="minorEastAsia" w:cs="AdvGulliv-R"/>
          <w:b w:val="0"/>
          <w:bCs w:val="0"/>
          <w:sz w:val="22"/>
          <w:lang w:eastAsia="zh-CN"/>
        </w:rPr>
        <w:t>S. Marsh, Sound Investment. The Rail Eng 99 (2013) 47–50.</w:t>
      </w:r>
    </w:p>
    <w:p w14:paraId="73CD18C7" w14:textId="77777777" w:rsidR="00D24A1F" w:rsidRPr="00035E8D" w:rsidRDefault="00420AE7" w:rsidP="00D24A1F">
      <w:pPr>
        <w:pStyle w:val="Heading1"/>
        <w:rPr>
          <w:rFonts w:eastAsiaTheme="minorEastAsia"/>
          <w:b w:val="0"/>
          <w:bCs w:val="0"/>
          <w:sz w:val="22"/>
          <w:lang w:eastAsia="zh-CN"/>
        </w:rPr>
      </w:pPr>
      <w:r w:rsidRPr="00035E8D">
        <w:rPr>
          <w:rFonts w:eastAsiaTheme="minorEastAsia" w:cs="AdvGulliv-R"/>
          <w:b w:val="0"/>
          <w:bCs w:val="0"/>
          <w:sz w:val="22"/>
          <w:lang w:eastAsia="zh-CN"/>
        </w:rPr>
        <w:t>H. Tsukahara, W. Aime, A. Burle, D. Chavance, E. Mouille, Innovative application of Acoustic Bearing Condition Monitoring in High Speed Train Depots, Proc. 10</w:t>
      </w:r>
      <w:r w:rsidRPr="00035E8D">
        <w:rPr>
          <w:rFonts w:eastAsiaTheme="minorEastAsia" w:cs="AdvGulliv-R"/>
          <w:b w:val="0"/>
          <w:bCs w:val="0"/>
          <w:sz w:val="22"/>
          <w:vertAlign w:val="superscript"/>
          <w:lang w:eastAsia="zh-CN"/>
        </w:rPr>
        <w:t>th</w:t>
      </w:r>
      <w:r w:rsidRPr="00035E8D">
        <w:rPr>
          <w:rFonts w:eastAsiaTheme="minorEastAsia" w:cs="AdvGulliv-R"/>
          <w:b w:val="0"/>
          <w:bCs w:val="0"/>
          <w:sz w:val="22"/>
          <w:lang w:eastAsia="zh-CN"/>
        </w:rPr>
        <w:t xml:space="preserve"> World Congress on Railway Research, Sydney, Australia, 2013.</w:t>
      </w:r>
    </w:p>
    <w:p w14:paraId="070529C0" w14:textId="77777777" w:rsidR="00D24A1F" w:rsidRPr="00035E8D" w:rsidRDefault="00420AE7" w:rsidP="00D24A1F">
      <w:pPr>
        <w:pStyle w:val="Heading1"/>
        <w:rPr>
          <w:rFonts w:eastAsiaTheme="minorEastAsia"/>
          <w:b w:val="0"/>
          <w:bCs w:val="0"/>
          <w:sz w:val="22"/>
          <w:lang w:eastAsia="zh-CN"/>
        </w:rPr>
      </w:pPr>
      <w:r w:rsidRPr="00035E8D">
        <w:rPr>
          <w:rFonts w:eastAsiaTheme="minorEastAsia" w:cs="AdvGulliv-R"/>
          <w:b w:val="0"/>
          <w:bCs w:val="0"/>
          <w:sz w:val="22"/>
          <w:lang w:eastAsia="zh-CN"/>
        </w:rPr>
        <w:t>S. Kalay, P. French, H. Tournay, The Safety Impact of Wagon Health Monitoring in North America. Proc. 9</w:t>
      </w:r>
      <w:r w:rsidRPr="00035E8D">
        <w:rPr>
          <w:rFonts w:eastAsiaTheme="minorEastAsia" w:cs="AdvGulliv-R"/>
          <w:b w:val="0"/>
          <w:bCs w:val="0"/>
          <w:sz w:val="22"/>
          <w:vertAlign w:val="superscript"/>
          <w:lang w:eastAsia="zh-CN"/>
        </w:rPr>
        <w:t>th</w:t>
      </w:r>
      <w:r w:rsidRPr="00035E8D">
        <w:rPr>
          <w:rFonts w:eastAsiaTheme="minorEastAsia" w:cs="AdvGulliv-R"/>
          <w:b w:val="0"/>
          <w:bCs w:val="0"/>
          <w:sz w:val="22"/>
          <w:lang w:eastAsia="zh-CN"/>
        </w:rPr>
        <w:t xml:space="preserve"> World Congress on Railway Research Conference, Lille, France, 2011.</w:t>
      </w:r>
    </w:p>
    <w:p w14:paraId="4F23FBB4" w14:textId="77777777" w:rsidR="00D24A1F" w:rsidRPr="00035E8D" w:rsidRDefault="00420AE7" w:rsidP="00D24A1F">
      <w:pPr>
        <w:pStyle w:val="Heading1"/>
        <w:rPr>
          <w:rFonts w:eastAsiaTheme="minorEastAsia"/>
          <w:b w:val="0"/>
          <w:bCs w:val="0"/>
          <w:sz w:val="22"/>
          <w:lang w:eastAsia="zh-CN"/>
        </w:rPr>
      </w:pPr>
      <w:r w:rsidRPr="00035E8D">
        <w:rPr>
          <w:b w:val="0"/>
          <w:bCs w:val="0"/>
          <w:sz w:val="22"/>
        </w:rPr>
        <w:t xml:space="preserve">N. Symonds, </w:t>
      </w:r>
      <w:r w:rsidRPr="00035E8D">
        <w:rPr>
          <w:rFonts w:cs="AdvGulliv-R"/>
          <w:b w:val="0"/>
          <w:bCs w:val="0"/>
          <w:sz w:val="22"/>
        </w:rPr>
        <w:t xml:space="preserve">I. Corni, R. J. K. Wood, A. Wasenczuk, D. Vincent, </w:t>
      </w:r>
      <w:r w:rsidRPr="00035E8D">
        <w:rPr>
          <w:b w:val="0"/>
          <w:bCs w:val="0"/>
          <w:sz w:val="22"/>
        </w:rPr>
        <w:t>Observing early stage rail axle bearing damage, Engineering Failure Analysis 56 (2015) 216–232.</w:t>
      </w:r>
    </w:p>
    <w:p w14:paraId="2D57262C" w14:textId="6DA823AB" w:rsidR="00D24A1F" w:rsidRPr="00035E8D" w:rsidRDefault="00420AE7" w:rsidP="00C439B1">
      <w:pPr>
        <w:pStyle w:val="Heading1"/>
        <w:rPr>
          <w:rFonts w:eastAsiaTheme="minorEastAsia"/>
          <w:b w:val="0"/>
          <w:bCs w:val="0"/>
          <w:sz w:val="22"/>
          <w:lang w:eastAsia="zh-CN"/>
        </w:rPr>
      </w:pPr>
      <w:r w:rsidRPr="00035E8D">
        <w:rPr>
          <w:b w:val="0"/>
          <w:bCs w:val="0"/>
          <w:sz w:val="22"/>
        </w:rPr>
        <w:lastRenderedPageBreak/>
        <w:t xml:space="preserve">I. Corni, N. Symonds, </w:t>
      </w:r>
      <w:r w:rsidRPr="00035E8D">
        <w:rPr>
          <w:rFonts w:cs="AdvGulliv-R"/>
          <w:b w:val="0"/>
          <w:bCs w:val="0"/>
          <w:sz w:val="22"/>
        </w:rPr>
        <w:t>R. J. K. Wood, A. Wasenczuk, D. Vincent,</w:t>
      </w:r>
      <w:r w:rsidRPr="00035E8D">
        <w:rPr>
          <w:b w:val="0"/>
          <w:bCs w:val="0"/>
          <w:sz w:val="22"/>
        </w:rPr>
        <w:t xml:space="preserve"> Real-time on-board condition monitoring of train axle bearings, </w:t>
      </w:r>
      <w:r w:rsidR="00C439B1" w:rsidRPr="00035E8D">
        <w:rPr>
          <w:b w:val="0"/>
          <w:bCs w:val="0"/>
          <w:sz w:val="22"/>
        </w:rPr>
        <w:t>Oral presentations at I</w:t>
      </w:r>
      <w:r w:rsidRPr="00035E8D">
        <w:rPr>
          <w:b w:val="0"/>
          <w:bCs w:val="0"/>
          <w:sz w:val="22"/>
        </w:rPr>
        <w:t>MechE Stephenson Conference, London, UK, 2015.</w:t>
      </w:r>
      <w:r w:rsidRPr="00035E8D">
        <w:rPr>
          <w:b w:val="0"/>
          <w:bCs w:val="0"/>
          <w:sz w:val="22"/>
          <w:lang w:val="en-US"/>
        </w:rPr>
        <w:t xml:space="preserve"> </w:t>
      </w:r>
    </w:p>
    <w:p w14:paraId="2BE296B6" w14:textId="07A7A33A" w:rsidR="00D24A1F" w:rsidRPr="00035E8D" w:rsidRDefault="00420AE7" w:rsidP="00C439B1">
      <w:pPr>
        <w:pStyle w:val="Heading1"/>
        <w:rPr>
          <w:rFonts w:eastAsiaTheme="minorEastAsia"/>
          <w:b w:val="0"/>
          <w:bCs w:val="0"/>
          <w:sz w:val="22"/>
          <w:lang w:eastAsia="zh-CN"/>
        </w:rPr>
      </w:pPr>
      <w:r w:rsidRPr="00035E8D">
        <w:rPr>
          <w:b w:val="0"/>
          <w:bCs w:val="0"/>
          <w:sz w:val="22"/>
        </w:rPr>
        <w:t xml:space="preserve">I. Corni, N. Symonds, </w:t>
      </w:r>
      <w:r w:rsidRPr="00035E8D">
        <w:rPr>
          <w:rFonts w:cs="AdvGulliv-R"/>
          <w:b w:val="0"/>
          <w:bCs w:val="0"/>
          <w:sz w:val="22"/>
        </w:rPr>
        <w:t>A. Wasenczuk, D. Vincent,</w:t>
      </w:r>
      <w:r w:rsidRPr="00035E8D">
        <w:rPr>
          <w:b w:val="0"/>
          <w:bCs w:val="0"/>
          <w:sz w:val="22"/>
        </w:rPr>
        <w:t xml:space="preserve"> On-board condition monitoring of rail axle bearings using vibrations. </w:t>
      </w:r>
      <w:r w:rsidR="00C439B1" w:rsidRPr="00035E8D">
        <w:rPr>
          <w:b w:val="0"/>
          <w:bCs w:val="0"/>
          <w:i/>
          <w:iCs/>
          <w:sz w:val="22"/>
        </w:rPr>
        <w:t>Manuscript in preparation</w:t>
      </w:r>
      <w:r w:rsidRPr="00035E8D">
        <w:rPr>
          <w:b w:val="0"/>
          <w:bCs w:val="0"/>
          <w:sz w:val="22"/>
        </w:rPr>
        <w:t>.</w:t>
      </w:r>
    </w:p>
    <w:p w14:paraId="2D1F8EBB" w14:textId="77777777" w:rsidR="00D24A1F" w:rsidRPr="00035E8D" w:rsidRDefault="00420AE7" w:rsidP="00D24A1F">
      <w:pPr>
        <w:pStyle w:val="Heading1"/>
        <w:rPr>
          <w:rFonts w:eastAsiaTheme="minorEastAsia"/>
          <w:b w:val="0"/>
          <w:bCs w:val="0"/>
          <w:sz w:val="22"/>
          <w:lang w:eastAsia="zh-CN"/>
        </w:rPr>
      </w:pPr>
      <w:r w:rsidRPr="00035E8D">
        <w:rPr>
          <w:rFonts w:eastAsiaTheme="minorEastAsia" w:cs="AdvGulliv-R"/>
          <w:b w:val="0"/>
          <w:bCs w:val="0"/>
          <w:sz w:val="22"/>
          <w:lang w:eastAsia="zh-CN"/>
        </w:rPr>
        <w:t>N. Symonds, Rolling Contact Fatigue – Review and Case Study.</w:t>
      </w:r>
      <w:r w:rsidRPr="00035E8D">
        <w:rPr>
          <w:b w:val="0"/>
          <w:bCs w:val="0"/>
          <w:sz w:val="22"/>
        </w:rPr>
        <w:t xml:space="preserve"> NATO-OTAN RTO-AVT-109 (2004).</w:t>
      </w:r>
      <w:r w:rsidRPr="00035E8D">
        <w:rPr>
          <w:rFonts w:eastAsiaTheme="minorEastAsia" w:cs="AdvGulliv-R"/>
          <w:b w:val="0"/>
          <w:bCs w:val="0"/>
          <w:sz w:val="22"/>
          <w:lang w:eastAsia="zh-CN"/>
        </w:rPr>
        <w:t xml:space="preserve"> </w:t>
      </w:r>
    </w:p>
    <w:p w14:paraId="64D88EE3" w14:textId="77777777" w:rsidR="00D24A1F" w:rsidRPr="00035E8D" w:rsidRDefault="00420AE7" w:rsidP="00130A25">
      <w:pPr>
        <w:pStyle w:val="Heading1"/>
        <w:rPr>
          <w:rFonts w:eastAsiaTheme="minorEastAsia" w:cs="AdvGulliv-R"/>
          <w:b w:val="0"/>
          <w:bCs w:val="0"/>
          <w:sz w:val="22"/>
          <w:lang w:eastAsia="zh-CN"/>
        </w:rPr>
      </w:pPr>
      <w:r w:rsidRPr="00035E8D">
        <w:rPr>
          <w:rFonts w:cs="AdvGulliv-R"/>
          <w:b w:val="0"/>
          <w:bCs w:val="0"/>
          <w:sz w:val="22"/>
        </w:rPr>
        <w:t xml:space="preserve">J. Halme, P. Andersson, Rolling contact fatigue and wear fundamentals for rolling bearing diagnostics – state of the art. Proc. IMechE Vol. 224 Part J: J. Engineering Tribology (2010) 377-393. </w:t>
      </w:r>
    </w:p>
    <w:p w14:paraId="3AB9733D" w14:textId="77777777" w:rsidR="00D24A1F" w:rsidRPr="00035E8D" w:rsidRDefault="00420AE7" w:rsidP="00D24A1F">
      <w:pPr>
        <w:pStyle w:val="Heading1"/>
        <w:rPr>
          <w:rFonts w:eastAsiaTheme="minorEastAsia" w:cs="AdvGulliv-R"/>
          <w:b w:val="0"/>
          <w:bCs w:val="0"/>
          <w:sz w:val="22"/>
          <w:lang w:eastAsia="zh-CN"/>
        </w:rPr>
      </w:pPr>
      <w:r w:rsidRPr="00035E8D">
        <w:rPr>
          <w:rFonts w:cs="AdvGulliv-R"/>
          <w:b w:val="0"/>
          <w:bCs w:val="0"/>
          <w:sz w:val="22"/>
        </w:rPr>
        <w:t xml:space="preserve">L. Rosado, N. H. Forster, K. L. Thompson, J. W. Cooke, Rolling Contact Fatigue Life and Spall Propagation of AISI M50, M50NiL, and AISI 52100, Part I: Experimental Results, Tribology Transactions 53 (2009) 29-41. </w:t>
      </w:r>
    </w:p>
    <w:p w14:paraId="3A5AE90B" w14:textId="7786CB5D" w:rsidR="00D24A1F" w:rsidRPr="00035E8D" w:rsidRDefault="00420AE7" w:rsidP="00D24A1F">
      <w:pPr>
        <w:pStyle w:val="Heading1"/>
        <w:rPr>
          <w:rFonts w:eastAsiaTheme="minorEastAsia" w:cs="AdvGulliv-R"/>
          <w:b w:val="0"/>
          <w:bCs w:val="0"/>
          <w:sz w:val="22"/>
          <w:lang w:eastAsia="zh-CN"/>
        </w:rPr>
      </w:pPr>
      <w:r w:rsidRPr="00035E8D">
        <w:rPr>
          <w:rFonts w:cs="AdvGulliv-R"/>
          <w:b w:val="0"/>
          <w:bCs w:val="0"/>
          <w:sz w:val="22"/>
        </w:rPr>
        <w:t>S. G. Ghalme, A. Mankar, Y. Bhalerao, Life Models in Rolling Contact Fatigue, Transaction on Control and Mechanical Systems 2 (2013) 380-384.</w:t>
      </w:r>
    </w:p>
    <w:p w14:paraId="008FEE62" w14:textId="0E1227A5" w:rsidR="00D24A1F" w:rsidRPr="00035E8D" w:rsidRDefault="00420AE7" w:rsidP="000F304B">
      <w:pPr>
        <w:pStyle w:val="Heading1"/>
        <w:rPr>
          <w:rFonts w:eastAsiaTheme="minorEastAsia" w:cs="AdvGulliv-R"/>
          <w:b w:val="0"/>
          <w:bCs w:val="0"/>
          <w:sz w:val="22"/>
          <w:lang w:eastAsia="zh-CN"/>
        </w:rPr>
      </w:pPr>
      <w:r w:rsidRPr="00035E8D">
        <w:rPr>
          <w:rFonts w:eastAsiaTheme="minorEastAsia" w:cs="AdvGulliv-R"/>
          <w:b w:val="0"/>
          <w:bCs w:val="0"/>
          <w:sz w:val="22"/>
          <w:lang w:eastAsia="zh-CN"/>
        </w:rPr>
        <w:t>N. K. Arakere, N. Branch, G. Levesque, V. Svendsen, N. H. Forster, Rolling Contact Fatigue Life and Spall Propagation of AISI M50, M50NiL, and AISI 52100, Part II: Stress Modeling, Tribology Transactions 53 (2009) 42-51</w:t>
      </w:r>
      <w:r w:rsidR="00D24A1F" w:rsidRPr="00035E8D">
        <w:rPr>
          <w:rFonts w:eastAsiaTheme="minorEastAsia" w:cs="AdvGulliv-R"/>
          <w:b w:val="0"/>
          <w:bCs w:val="0"/>
          <w:sz w:val="22"/>
          <w:lang w:eastAsia="zh-CN"/>
        </w:rPr>
        <w:t>.</w:t>
      </w:r>
    </w:p>
    <w:p w14:paraId="1A178ECF" w14:textId="77777777" w:rsidR="00D24A1F" w:rsidRPr="00035E8D" w:rsidRDefault="00420AE7" w:rsidP="00D24A1F">
      <w:pPr>
        <w:pStyle w:val="Heading1"/>
        <w:rPr>
          <w:rFonts w:eastAsiaTheme="minorEastAsia" w:cs="AdvGulliv-R"/>
          <w:b w:val="0"/>
          <w:bCs w:val="0"/>
          <w:sz w:val="22"/>
          <w:lang w:eastAsia="zh-CN"/>
        </w:rPr>
      </w:pPr>
      <w:r w:rsidRPr="00035E8D">
        <w:rPr>
          <w:b w:val="0"/>
          <w:bCs w:val="0"/>
          <w:sz w:val="22"/>
        </w:rPr>
        <w:t>SKF: Bearing designs, tapered roller bearing units. In: Railway technical handbook, vol</w:t>
      </w:r>
      <w:r w:rsidR="009B1A6A" w:rsidRPr="00035E8D">
        <w:rPr>
          <w:b w:val="0"/>
          <w:bCs w:val="0"/>
          <w:sz w:val="22"/>
        </w:rPr>
        <w:t>.</w:t>
      </w:r>
      <w:r w:rsidRPr="00035E8D">
        <w:rPr>
          <w:b w:val="0"/>
          <w:bCs w:val="0"/>
          <w:sz w:val="22"/>
        </w:rPr>
        <w:t xml:space="preserve"> 1, pp. 76-87.</w:t>
      </w:r>
    </w:p>
    <w:p w14:paraId="1C58BD40" w14:textId="4945992D" w:rsidR="00420AE7" w:rsidRPr="00035E8D" w:rsidRDefault="00420AE7" w:rsidP="00D24A1F">
      <w:pPr>
        <w:pStyle w:val="Heading1"/>
        <w:rPr>
          <w:rFonts w:eastAsiaTheme="minorEastAsia" w:cs="AdvGulliv-R"/>
          <w:b w:val="0"/>
          <w:bCs w:val="0"/>
          <w:sz w:val="22"/>
          <w:lang w:eastAsia="zh-CN"/>
        </w:rPr>
      </w:pPr>
      <w:r w:rsidRPr="00035E8D">
        <w:rPr>
          <w:b w:val="0"/>
          <w:bCs w:val="0"/>
          <w:iCs/>
          <w:sz w:val="22"/>
        </w:rPr>
        <w:t>M. Doube, M. M. Kłosowski, I. Arganda-Carreras, F. P. Cordelières, R. P. Dougherty, J. S. Jackson, B. Schmid, J. R. Hutchinson, S. J. C. Shefelbine, BoneJ: Free and extensible bone image analysis in ImageJ", Bone 47 (2010) 1076-1079</w:t>
      </w:r>
      <w:r w:rsidR="00D24A1F" w:rsidRPr="00035E8D">
        <w:rPr>
          <w:b w:val="0"/>
          <w:bCs w:val="0"/>
          <w:iCs/>
          <w:sz w:val="22"/>
        </w:rPr>
        <w:t>.</w:t>
      </w:r>
    </w:p>
    <w:p w14:paraId="79594AEF" w14:textId="77777777" w:rsidR="00B6466A" w:rsidRPr="00035E8D" w:rsidRDefault="00B6466A" w:rsidP="00EC200C">
      <w:pPr>
        <w:spacing w:line="360" w:lineRule="auto"/>
        <w:rPr>
          <w:rFonts w:asciiTheme="minorHAnsi" w:eastAsiaTheme="minorEastAsia" w:hAnsiTheme="minorHAnsi" w:cs="AdvGulliv-R"/>
          <w:sz w:val="22"/>
          <w:szCs w:val="22"/>
          <w:lang w:eastAsia="zh-CN"/>
        </w:rPr>
      </w:pPr>
    </w:p>
    <w:p w14:paraId="4D9C423E" w14:textId="77777777" w:rsidR="00B6466A" w:rsidRPr="00035E8D" w:rsidRDefault="00B6466A" w:rsidP="00EC200C">
      <w:pPr>
        <w:spacing w:line="360" w:lineRule="auto"/>
        <w:rPr>
          <w:rFonts w:asciiTheme="minorHAnsi" w:eastAsiaTheme="minorEastAsia" w:hAnsiTheme="minorHAnsi" w:cs="AdvGulliv-R"/>
          <w:sz w:val="22"/>
          <w:szCs w:val="22"/>
          <w:lang w:eastAsia="zh-CN"/>
        </w:rPr>
      </w:pPr>
    </w:p>
    <w:p w14:paraId="366FB35E" w14:textId="77777777" w:rsidR="005540DA" w:rsidRPr="00035E8D" w:rsidRDefault="005540DA" w:rsidP="00EC200C">
      <w:pPr>
        <w:spacing w:line="360" w:lineRule="auto"/>
        <w:rPr>
          <w:rFonts w:asciiTheme="minorHAnsi" w:eastAsiaTheme="minorEastAsia" w:hAnsiTheme="minorHAnsi" w:cs="AdvGulliv-R"/>
          <w:sz w:val="22"/>
          <w:szCs w:val="22"/>
          <w:lang w:eastAsia="zh-CN"/>
        </w:rPr>
      </w:pPr>
    </w:p>
    <w:p w14:paraId="7640E680" w14:textId="77777777" w:rsidR="005540DA" w:rsidRPr="00035E8D" w:rsidRDefault="005540DA" w:rsidP="00EC200C">
      <w:pPr>
        <w:spacing w:line="360" w:lineRule="auto"/>
        <w:rPr>
          <w:rFonts w:asciiTheme="minorHAnsi" w:eastAsiaTheme="minorEastAsia" w:hAnsiTheme="minorHAnsi" w:cs="AdvGulliv-R"/>
          <w:sz w:val="22"/>
          <w:szCs w:val="22"/>
          <w:lang w:eastAsia="zh-CN"/>
        </w:rPr>
      </w:pPr>
    </w:p>
    <w:p w14:paraId="32D7B609" w14:textId="77777777" w:rsidR="005540DA" w:rsidRPr="00035E8D" w:rsidRDefault="005540DA" w:rsidP="00EC200C">
      <w:pPr>
        <w:spacing w:line="360" w:lineRule="auto"/>
        <w:rPr>
          <w:rFonts w:asciiTheme="minorHAnsi" w:eastAsiaTheme="minorEastAsia" w:hAnsiTheme="minorHAnsi" w:cs="AdvGulliv-R"/>
          <w:sz w:val="22"/>
          <w:szCs w:val="22"/>
          <w:lang w:eastAsia="zh-CN"/>
        </w:rPr>
      </w:pPr>
    </w:p>
    <w:p w14:paraId="186F42BA" w14:textId="77777777" w:rsidR="005540DA" w:rsidRPr="00035E8D" w:rsidRDefault="005540DA" w:rsidP="00EC200C">
      <w:pPr>
        <w:spacing w:line="360" w:lineRule="auto"/>
        <w:rPr>
          <w:rFonts w:asciiTheme="minorHAnsi" w:eastAsiaTheme="minorEastAsia" w:hAnsiTheme="minorHAnsi" w:cs="AdvGulliv-R"/>
          <w:sz w:val="22"/>
          <w:szCs w:val="22"/>
          <w:lang w:eastAsia="zh-CN"/>
        </w:rPr>
      </w:pPr>
    </w:p>
    <w:p w14:paraId="73C6B5D9" w14:textId="77777777" w:rsidR="00581882" w:rsidRPr="00035E8D" w:rsidRDefault="00581882" w:rsidP="00EC200C">
      <w:pPr>
        <w:spacing w:line="360" w:lineRule="auto"/>
        <w:rPr>
          <w:rFonts w:asciiTheme="minorHAnsi" w:eastAsiaTheme="minorEastAsia" w:hAnsiTheme="minorHAnsi" w:cs="AdvGulliv-R"/>
          <w:sz w:val="22"/>
          <w:szCs w:val="22"/>
          <w:lang w:eastAsia="zh-CN"/>
        </w:rPr>
      </w:pPr>
    </w:p>
    <w:p w14:paraId="7C6C01A7" w14:textId="5DEC818B" w:rsidR="008559AE" w:rsidRPr="00035E8D" w:rsidRDefault="002E1E03" w:rsidP="00EC200C">
      <w:pPr>
        <w:spacing w:line="360" w:lineRule="auto"/>
        <w:rPr>
          <w:rFonts w:asciiTheme="minorHAnsi" w:hAnsiTheme="minorHAnsi" w:cs="Arial"/>
          <w:sz w:val="22"/>
          <w:szCs w:val="22"/>
        </w:rPr>
      </w:pPr>
      <w:r w:rsidRPr="00035E8D">
        <w:rPr>
          <w:rFonts w:asciiTheme="minorHAnsi" w:hAnsiTheme="minorHAnsi" w:cs="Arial"/>
          <w:noProof/>
          <w:sz w:val="22"/>
          <w:szCs w:val="22"/>
          <w:lang w:eastAsia="zh-CN"/>
        </w:rPr>
        <w:lastRenderedPageBreak/>
        <w:drawing>
          <wp:inline distT="0" distB="0" distL="0" distR="0" wp14:anchorId="36F16559" wp14:editId="7DE2464E">
            <wp:extent cx="5731510" cy="3244060"/>
            <wp:effectExtent l="0" t="0" r="2540" b="0"/>
            <wp:docPr id="11" name="Picture 11" descr="J:\FEE\Engineering Sciences Academic Unit\nCATS\bearing project\Paper writing\ICEFA VII - Mapping of rolling contact fatigue\Figures for submission\Figure ready for submission\Figure 1 5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EE\Engineering Sciences Academic Unit\nCATS\bearing project\Paper writing\ICEFA VII - Mapping of rolling contact fatigue\Figures for submission\Figure ready for submission\Figure 1 500dpi.tif"/>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731510" cy="3244060"/>
                    </a:xfrm>
                    <a:prstGeom prst="rect">
                      <a:avLst/>
                    </a:prstGeom>
                    <a:noFill/>
                    <a:ln>
                      <a:noFill/>
                    </a:ln>
                  </pic:spPr>
                </pic:pic>
              </a:graphicData>
            </a:graphic>
          </wp:inline>
        </w:drawing>
      </w:r>
    </w:p>
    <w:p w14:paraId="568870AF" w14:textId="702A5220" w:rsidR="008559AE" w:rsidRPr="00035E8D" w:rsidRDefault="008559AE" w:rsidP="00EC200C">
      <w:pPr>
        <w:spacing w:line="360" w:lineRule="auto"/>
        <w:rPr>
          <w:rFonts w:asciiTheme="minorHAnsi" w:hAnsiTheme="minorHAnsi" w:cs="Arial"/>
          <w:b/>
          <w:bCs/>
          <w:i/>
          <w:iCs/>
          <w:sz w:val="22"/>
          <w:szCs w:val="22"/>
        </w:rPr>
      </w:pPr>
      <w:r w:rsidRPr="00035E8D">
        <w:rPr>
          <w:rFonts w:asciiTheme="minorHAnsi" w:hAnsiTheme="minorHAnsi" w:cs="Arial"/>
          <w:b/>
          <w:bCs/>
          <w:i/>
          <w:iCs/>
          <w:sz w:val="22"/>
          <w:szCs w:val="22"/>
        </w:rPr>
        <w:t xml:space="preserve">Figure 1 – Mechanistic map of a line-initiated damage showing in blue the lines that are the origin of the sub-surface initiated damage, in red the areas of sub-surface damage and in yellow the areas of surface initiated damage. </w:t>
      </w:r>
    </w:p>
    <w:p w14:paraId="5636FB1B" w14:textId="77777777" w:rsidR="004C28AB" w:rsidRPr="00035E8D" w:rsidRDefault="004C28AB" w:rsidP="00EC200C">
      <w:pPr>
        <w:spacing w:line="360" w:lineRule="auto"/>
        <w:rPr>
          <w:rFonts w:asciiTheme="minorHAnsi" w:hAnsiTheme="minorHAnsi" w:cs="Arial"/>
          <w:sz w:val="22"/>
          <w:szCs w:val="22"/>
        </w:rPr>
      </w:pPr>
    </w:p>
    <w:p w14:paraId="164C1A45" w14:textId="77777777" w:rsidR="004C28AB" w:rsidRPr="00035E8D" w:rsidRDefault="004C28AB" w:rsidP="00EC200C">
      <w:pPr>
        <w:spacing w:line="360" w:lineRule="auto"/>
        <w:rPr>
          <w:rFonts w:asciiTheme="minorHAnsi" w:hAnsiTheme="minorHAnsi" w:cs="Arial"/>
          <w:sz w:val="22"/>
          <w:szCs w:val="22"/>
        </w:rPr>
      </w:pPr>
    </w:p>
    <w:p w14:paraId="0BD17F6B" w14:textId="7AAA6AC2" w:rsidR="00BF6A2B" w:rsidRPr="00035E8D" w:rsidRDefault="008559AE" w:rsidP="00EC200C">
      <w:pPr>
        <w:spacing w:line="360" w:lineRule="auto"/>
        <w:rPr>
          <w:rFonts w:asciiTheme="minorHAnsi" w:hAnsiTheme="minorHAnsi"/>
          <w:b/>
          <w:bCs/>
          <w:noProof/>
          <w:sz w:val="22"/>
          <w:szCs w:val="22"/>
          <w:lang w:eastAsia="zh-CN"/>
        </w:rPr>
      </w:pPr>
      <w:r w:rsidRPr="00035E8D">
        <w:rPr>
          <w:rFonts w:asciiTheme="minorHAnsi" w:hAnsiTheme="minorHAnsi"/>
          <w:b/>
          <w:bCs/>
          <w:noProof/>
          <w:sz w:val="22"/>
          <w:szCs w:val="22"/>
          <w:lang w:eastAsia="zh-CN"/>
        </w:rPr>
        <w:t xml:space="preserve">a)  </w:t>
      </w:r>
      <w:r w:rsidR="00B46154" w:rsidRPr="00035E8D">
        <w:rPr>
          <w:rFonts w:asciiTheme="minorHAnsi" w:hAnsiTheme="minorHAnsi"/>
          <w:b/>
          <w:bCs/>
          <w:noProof/>
          <w:sz w:val="22"/>
          <w:szCs w:val="22"/>
          <w:lang w:eastAsia="zh-CN"/>
        </w:rPr>
        <w:drawing>
          <wp:inline distT="0" distB="0" distL="0" distR="0" wp14:anchorId="61EF4C1E" wp14:editId="49FE7D97">
            <wp:extent cx="3247390" cy="2159635"/>
            <wp:effectExtent l="0" t="0" r="0" b="0"/>
            <wp:docPr id="6" name="Picture 6" descr="J:\FEE\Engineering Sciences Academic Unit\nCATS\bearing project\Paper writing\ICEFA VII - Mapping of rolling contact fatigue\Figure as in the text\Figure ready for submission\Figure 2a 5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EE\Engineering Sciences Academic Unit\nCATS\bearing project\Paper writing\ICEFA VII - Mapping of rolling contact fatigue\Figure as in the text\Figure ready for submission\Figure 2a 500dpi.tif"/>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3247390" cy="2159635"/>
                    </a:xfrm>
                    <a:prstGeom prst="rect">
                      <a:avLst/>
                    </a:prstGeom>
                    <a:noFill/>
                    <a:ln>
                      <a:noFill/>
                    </a:ln>
                  </pic:spPr>
                </pic:pic>
              </a:graphicData>
            </a:graphic>
          </wp:inline>
        </w:drawing>
      </w:r>
    </w:p>
    <w:p w14:paraId="302659D5" w14:textId="7F11D634" w:rsidR="008559AE" w:rsidRPr="00035E8D" w:rsidRDefault="008559AE" w:rsidP="00EC200C">
      <w:pPr>
        <w:spacing w:line="360" w:lineRule="auto"/>
        <w:rPr>
          <w:rFonts w:asciiTheme="minorHAnsi" w:hAnsiTheme="minorHAnsi" w:cs="Arial"/>
          <w:i/>
          <w:iCs/>
          <w:sz w:val="22"/>
          <w:szCs w:val="22"/>
        </w:rPr>
      </w:pPr>
      <w:r w:rsidRPr="00035E8D">
        <w:rPr>
          <w:rFonts w:asciiTheme="minorHAnsi" w:hAnsiTheme="minorHAnsi"/>
          <w:b/>
          <w:bCs/>
          <w:noProof/>
          <w:sz w:val="22"/>
          <w:szCs w:val="22"/>
          <w:lang w:eastAsia="zh-CN"/>
        </w:rPr>
        <w:lastRenderedPageBreak/>
        <w:t>b)</w:t>
      </w:r>
      <w:r w:rsidR="00251CA9" w:rsidRPr="00035E8D">
        <w:rPr>
          <w:rFonts w:asciiTheme="minorHAnsi" w:hAnsiTheme="minorHAnsi" w:cs="Arial"/>
          <w:noProof/>
          <w:sz w:val="22"/>
          <w:szCs w:val="22"/>
          <w:lang w:eastAsia="zh-CN"/>
        </w:rPr>
        <w:t xml:space="preserve"> </w:t>
      </w:r>
      <w:r w:rsidR="00251CA9" w:rsidRPr="00035E8D">
        <w:rPr>
          <w:rFonts w:asciiTheme="minorHAnsi" w:hAnsiTheme="minorHAnsi" w:cs="Arial"/>
          <w:noProof/>
          <w:sz w:val="22"/>
          <w:szCs w:val="22"/>
          <w:lang w:eastAsia="zh-CN"/>
        </w:rPr>
        <w:drawing>
          <wp:inline distT="0" distB="0" distL="0" distR="0" wp14:anchorId="181023DD" wp14:editId="3E3CA4A2">
            <wp:extent cx="3234690" cy="2156460"/>
            <wp:effectExtent l="0" t="0" r="3810" b="0"/>
            <wp:docPr id="7" name="Picture 7" descr="J:\FEE\Engineering Sciences Academic Unit\nCATS\bearing project\Paper writing\ICEFA VII - Mapping of rolling contact fatigue\Figure as in the text\For submission\Figure 2b 500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FEE\Engineering Sciences Academic Unit\nCATS\bearing project\Paper writing\ICEFA VII - Mapping of rolling contact fatigue\Figure as in the text\For submission\Figure 2b 500dpi.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3234690" cy="2156460"/>
                    </a:xfrm>
                    <a:prstGeom prst="rect">
                      <a:avLst/>
                    </a:prstGeom>
                    <a:noFill/>
                    <a:ln>
                      <a:noFill/>
                    </a:ln>
                  </pic:spPr>
                </pic:pic>
              </a:graphicData>
            </a:graphic>
          </wp:inline>
        </w:drawing>
      </w:r>
    </w:p>
    <w:p w14:paraId="4A5103BD" w14:textId="5945A8E0" w:rsidR="008559AE" w:rsidRPr="00035E8D" w:rsidRDefault="008559AE" w:rsidP="00EC200C">
      <w:pPr>
        <w:spacing w:line="360" w:lineRule="auto"/>
        <w:rPr>
          <w:rFonts w:asciiTheme="minorHAnsi" w:hAnsiTheme="minorHAnsi"/>
          <w:b/>
          <w:bCs/>
          <w:sz w:val="22"/>
          <w:szCs w:val="22"/>
        </w:rPr>
      </w:pPr>
      <w:r w:rsidRPr="00035E8D">
        <w:rPr>
          <w:rFonts w:asciiTheme="minorHAnsi" w:hAnsiTheme="minorHAnsi"/>
          <w:b/>
          <w:bCs/>
          <w:sz w:val="22"/>
          <w:szCs w:val="22"/>
        </w:rPr>
        <w:t xml:space="preserve">c) </w:t>
      </w:r>
      <w:r w:rsidRPr="00035E8D">
        <w:rPr>
          <w:rFonts w:asciiTheme="minorHAnsi" w:hAnsiTheme="minorHAnsi"/>
          <w:b/>
          <w:bCs/>
          <w:noProof/>
          <w:lang w:eastAsia="zh-CN"/>
        </w:rPr>
        <w:t xml:space="preserve"> </w:t>
      </w:r>
      <w:r w:rsidR="00251CA9" w:rsidRPr="00035E8D">
        <w:rPr>
          <w:rFonts w:asciiTheme="minorHAnsi" w:hAnsiTheme="minorHAnsi" w:cs="Arial"/>
          <w:noProof/>
          <w:sz w:val="22"/>
          <w:szCs w:val="22"/>
          <w:lang w:eastAsia="zh-CN"/>
        </w:rPr>
        <w:drawing>
          <wp:inline distT="0" distB="0" distL="0" distR="0" wp14:anchorId="606C76CF" wp14:editId="3C16D072">
            <wp:extent cx="3234690" cy="2593340"/>
            <wp:effectExtent l="0" t="0" r="3810" b="0"/>
            <wp:docPr id="8" name="Picture 8" descr="J:\FEE\Engineering Sciences Academic Unit\nCATS\bearing project\Paper writing\ICEFA VII - Mapping of rolling contact fatigue\Figure as in the text\For submission\Figure 2c 500 dpi 9cm 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FEE\Engineering Sciences Academic Unit\nCATS\bearing project\Paper writing\ICEFA VII - Mapping of rolling contact fatigue\Figure as in the text\For submission\Figure 2c 500 dpi 9cm wide.jp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234690" cy="2593340"/>
                    </a:xfrm>
                    <a:prstGeom prst="rect">
                      <a:avLst/>
                    </a:prstGeom>
                    <a:noFill/>
                    <a:ln>
                      <a:noFill/>
                    </a:ln>
                  </pic:spPr>
                </pic:pic>
              </a:graphicData>
            </a:graphic>
          </wp:inline>
        </w:drawing>
      </w:r>
    </w:p>
    <w:p w14:paraId="21094ED1" w14:textId="611CA398" w:rsidR="008559AE" w:rsidRPr="00035E8D" w:rsidRDefault="008559AE" w:rsidP="00EC200C">
      <w:pPr>
        <w:spacing w:line="360" w:lineRule="auto"/>
        <w:rPr>
          <w:rFonts w:asciiTheme="minorHAnsi" w:hAnsiTheme="minorHAnsi"/>
          <w:b/>
          <w:bCs/>
          <w:i/>
          <w:iCs/>
          <w:sz w:val="22"/>
          <w:szCs w:val="22"/>
        </w:rPr>
      </w:pPr>
      <w:r w:rsidRPr="00035E8D">
        <w:rPr>
          <w:rFonts w:asciiTheme="minorHAnsi" w:hAnsiTheme="minorHAnsi"/>
          <w:b/>
          <w:bCs/>
          <w:sz w:val="22"/>
          <w:szCs w:val="22"/>
        </w:rPr>
        <w:t>d)</w:t>
      </w:r>
      <w:r w:rsidR="002E31FC" w:rsidRPr="00035E8D">
        <w:rPr>
          <w:rFonts w:asciiTheme="minorHAnsi" w:hAnsiTheme="minorHAnsi"/>
          <w:snapToGrid w:val="0"/>
          <w:w w:val="0"/>
          <w:sz w:val="0"/>
          <w:szCs w:val="0"/>
          <w:u w:color="000000"/>
          <w:bdr w:val="none" w:sz="0" w:space="0" w:color="000000"/>
          <w:shd w:val="clear" w:color="000000" w:fill="000000"/>
          <w:lang w:val="x-none" w:eastAsia="x-none" w:bidi="x-none"/>
        </w:rPr>
        <w:t xml:space="preserve"> </w:t>
      </w:r>
      <w:r w:rsidR="002E31FC" w:rsidRPr="00035E8D">
        <w:rPr>
          <w:rFonts w:asciiTheme="minorHAnsi" w:hAnsiTheme="minorHAnsi"/>
          <w:b/>
          <w:bCs/>
          <w:noProof/>
          <w:sz w:val="22"/>
          <w:szCs w:val="22"/>
          <w:lang w:eastAsia="zh-CN"/>
        </w:rPr>
        <w:drawing>
          <wp:inline distT="0" distB="0" distL="0" distR="0" wp14:anchorId="64A05933" wp14:editId="39F1492F">
            <wp:extent cx="5404828" cy="812982"/>
            <wp:effectExtent l="0" t="0" r="5715" b="6350"/>
            <wp:docPr id="1" name="Picture 1" descr="J:\FEE\Engineering Sciences Academic Unit\nCATS\bearing project\Paper writing\ICEFA VII - Mapping of rolling contact fatigue\Submitted\Figure ready for submission\Figure 2d 500 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EE\Engineering Sciences Academic Unit\nCATS\bearing project\Paper writing\ICEFA VII - Mapping of rolling contact fatigue\Submitted\Figure ready for submission\Figure 2d 500 dpi.tif"/>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426333" cy="816217"/>
                    </a:xfrm>
                    <a:prstGeom prst="rect">
                      <a:avLst/>
                    </a:prstGeom>
                    <a:noFill/>
                    <a:ln>
                      <a:noFill/>
                    </a:ln>
                  </pic:spPr>
                </pic:pic>
              </a:graphicData>
            </a:graphic>
          </wp:inline>
        </w:drawing>
      </w:r>
    </w:p>
    <w:p w14:paraId="7D2163A4" w14:textId="69D0AD4B" w:rsidR="008559AE" w:rsidRPr="00035E8D" w:rsidRDefault="008559AE" w:rsidP="00210B8E">
      <w:pPr>
        <w:spacing w:line="360" w:lineRule="auto"/>
        <w:rPr>
          <w:rFonts w:asciiTheme="minorHAnsi" w:hAnsiTheme="minorHAnsi"/>
          <w:b/>
          <w:bCs/>
          <w:i/>
          <w:iCs/>
          <w:sz w:val="22"/>
          <w:szCs w:val="22"/>
        </w:rPr>
      </w:pPr>
      <w:r w:rsidRPr="00035E8D">
        <w:rPr>
          <w:rFonts w:asciiTheme="minorHAnsi" w:hAnsiTheme="minorHAnsi" w:cs="Arial"/>
          <w:b/>
          <w:bCs/>
          <w:i/>
          <w:iCs/>
          <w:sz w:val="22"/>
          <w:szCs w:val="22"/>
        </w:rPr>
        <w:t>Figure 2 – a) Image of the damage found in bearing 99659. b) Mechanistic map of the same damage showing in red the areas of sub-surface point initiated damage, in yellow the areas of secondary surface initiated damage, in blue two possible white etched lines and in green</w:t>
      </w:r>
      <w:r w:rsidR="00251CA9" w:rsidRPr="00035E8D">
        <w:rPr>
          <w:rFonts w:asciiTheme="minorHAnsi" w:hAnsiTheme="minorHAnsi" w:cs="Arial"/>
          <w:b/>
          <w:bCs/>
          <w:i/>
          <w:iCs/>
          <w:sz w:val="22"/>
          <w:szCs w:val="22"/>
        </w:rPr>
        <w:t xml:space="preserve"> the original surface. The </w:t>
      </w:r>
      <w:r w:rsidRPr="00035E8D">
        <w:rPr>
          <w:rFonts w:asciiTheme="minorHAnsi" w:hAnsiTheme="minorHAnsi" w:cs="Arial"/>
          <w:b/>
          <w:bCs/>
          <w:i/>
          <w:iCs/>
          <w:sz w:val="22"/>
          <w:szCs w:val="22"/>
        </w:rPr>
        <w:t xml:space="preserve">lines across the damage indicate the positions of the surface profiles shown in Figure 3 (12 mm is blue, 20 mm is red and 28 mm is green). c) </w:t>
      </w:r>
      <w:r w:rsidRPr="00035E8D">
        <w:rPr>
          <w:rFonts w:asciiTheme="minorHAnsi" w:hAnsiTheme="minorHAnsi"/>
          <w:b/>
          <w:bCs/>
          <w:i/>
          <w:iCs/>
          <w:sz w:val="22"/>
          <w:szCs w:val="22"/>
        </w:rPr>
        <w:t xml:space="preserve">Scanning electron microscopy image showing the smooth surface of the primary sub-surface initiated damage of the area in the white </w:t>
      </w:r>
      <w:r w:rsidR="00B46154" w:rsidRPr="00035E8D">
        <w:rPr>
          <w:rFonts w:asciiTheme="minorHAnsi" w:hAnsiTheme="minorHAnsi"/>
          <w:b/>
          <w:bCs/>
          <w:i/>
          <w:iCs/>
          <w:sz w:val="22"/>
          <w:szCs w:val="22"/>
        </w:rPr>
        <w:t>square</w:t>
      </w:r>
      <w:r w:rsidRPr="00035E8D">
        <w:rPr>
          <w:rFonts w:asciiTheme="minorHAnsi" w:hAnsiTheme="minorHAnsi"/>
          <w:b/>
          <w:bCs/>
          <w:i/>
          <w:iCs/>
          <w:sz w:val="22"/>
          <w:szCs w:val="22"/>
        </w:rPr>
        <w:t xml:space="preserve"> in</w:t>
      </w:r>
      <w:r w:rsidR="00210B8E" w:rsidRPr="00035E8D">
        <w:rPr>
          <w:rFonts w:asciiTheme="minorHAnsi" w:hAnsiTheme="minorHAnsi"/>
          <w:b/>
          <w:bCs/>
          <w:i/>
          <w:iCs/>
          <w:sz w:val="22"/>
          <w:szCs w:val="22"/>
        </w:rPr>
        <w:t xml:space="preserve"> </w:t>
      </w:r>
      <w:r w:rsidRPr="00035E8D">
        <w:rPr>
          <w:rFonts w:asciiTheme="minorHAnsi" w:hAnsiTheme="minorHAnsi"/>
          <w:b/>
          <w:bCs/>
          <w:i/>
          <w:iCs/>
          <w:sz w:val="22"/>
          <w:szCs w:val="22"/>
        </w:rPr>
        <w:t>a</w:t>
      </w:r>
      <w:r w:rsidR="00210B8E" w:rsidRPr="00035E8D">
        <w:rPr>
          <w:rFonts w:asciiTheme="minorHAnsi" w:hAnsiTheme="minorHAnsi"/>
          <w:b/>
          <w:bCs/>
          <w:i/>
          <w:iCs/>
          <w:sz w:val="22"/>
          <w:szCs w:val="22"/>
        </w:rPr>
        <w:t>)</w:t>
      </w:r>
      <w:r w:rsidRPr="00035E8D">
        <w:rPr>
          <w:rFonts w:asciiTheme="minorHAnsi" w:hAnsiTheme="minorHAnsi"/>
          <w:b/>
          <w:bCs/>
          <w:i/>
          <w:iCs/>
          <w:sz w:val="22"/>
          <w:szCs w:val="22"/>
        </w:rPr>
        <w:t>. d) microscope image of the cross section in correspondence of the white line in a</w:t>
      </w:r>
      <w:r w:rsidR="00210B8E" w:rsidRPr="00035E8D">
        <w:rPr>
          <w:rFonts w:asciiTheme="minorHAnsi" w:hAnsiTheme="minorHAnsi"/>
          <w:b/>
          <w:bCs/>
          <w:i/>
          <w:iCs/>
          <w:sz w:val="22"/>
          <w:szCs w:val="22"/>
        </w:rPr>
        <w:t>)</w:t>
      </w:r>
      <w:r w:rsidRPr="00035E8D">
        <w:rPr>
          <w:rFonts w:asciiTheme="minorHAnsi" w:hAnsiTheme="minorHAnsi"/>
          <w:b/>
          <w:bCs/>
          <w:i/>
          <w:iCs/>
          <w:sz w:val="22"/>
          <w:szCs w:val="22"/>
        </w:rPr>
        <w:t xml:space="preserve"> showing the smooth surface of the primary sub-surface initiated damage and the steep angle (&gt; 45°) between the original surface </w:t>
      </w:r>
      <w:r w:rsidR="00210B8E" w:rsidRPr="00035E8D">
        <w:rPr>
          <w:rFonts w:asciiTheme="minorHAnsi" w:hAnsiTheme="minorHAnsi"/>
          <w:b/>
          <w:bCs/>
          <w:i/>
          <w:iCs/>
          <w:sz w:val="22"/>
          <w:szCs w:val="22"/>
        </w:rPr>
        <w:t xml:space="preserve">(blue line) </w:t>
      </w:r>
      <w:r w:rsidRPr="00035E8D">
        <w:rPr>
          <w:rFonts w:asciiTheme="minorHAnsi" w:hAnsiTheme="minorHAnsi"/>
          <w:b/>
          <w:bCs/>
          <w:i/>
          <w:iCs/>
          <w:sz w:val="22"/>
          <w:szCs w:val="22"/>
        </w:rPr>
        <w:t>and the edge of the damage</w:t>
      </w:r>
      <w:r w:rsidR="00210B8E" w:rsidRPr="00035E8D">
        <w:rPr>
          <w:rFonts w:asciiTheme="minorHAnsi" w:hAnsiTheme="minorHAnsi"/>
          <w:b/>
          <w:bCs/>
          <w:i/>
          <w:iCs/>
          <w:sz w:val="22"/>
          <w:szCs w:val="22"/>
        </w:rPr>
        <w:t>(green line)</w:t>
      </w:r>
      <w:r w:rsidRPr="00035E8D">
        <w:rPr>
          <w:rFonts w:asciiTheme="minorHAnsi" w:hAnsiTheme="minorHAnsi"/>
          <w:b/>
          <w:bCs/>
          <w:i/>
          <w:iCs/>
          <w:sz w:val="22"/>
          <w:szCs w:val="22"/>
        </w:rPr>
        <w:t>. The angle between these two lines is 52.7°.</w:t>
      </w:r>
    </w:p>
    <w:p w14:paraId="3D036A1A" w14:textId="77777777" w:rsidR="00331569" w:rsidRPr="00035E8D" w:rsidRDefault="00331569" w:rsidP="00EC200C">
      <w:pPr>
        <w:spacing w:line="360" w:lineRule="auto"/>
        <w:rPr>
          <w:rFonts w:asciiTheme="minorHAnsi" w:hAnsiTheme="minorHAnsi" w:cs="Arial"/>
          <w:sz w:val="22"/>
          <w:szCs w:val="22"/>
        </w:rPr>
      </w:pPr>
    </w:p>
    <w:p w14:paraId="6BEBF2EA" w14:textId="4F78928F" w:rsidR="008559AE" w:rsidRPr="00035E8D" w:rsidRDefault="00B46154" w:rsidP="00EC200C">
      <w:pPr>
        <w:spacing w:line="360" w:lineRule="auto"/>
        <w:rPr>
          <w:rFonts w:asciiTheme="minorHAnsi" w:hAnsiTheme="minorHAnsi" w:cs="Arial"/>
          <w:sz w:val="22"/>
          <w:szCs w:val="22"/>
        </w:rPr>
      </w:pPr>
      <w:r w:rsidRPr="00035E8D">
        <w:rPr>
          <w:rFonts w:asciiTheme="minorHAnsi" w:hAnsiTheme="minorHAnsi" w:cs="Arial"/>
          <w:noProof/>
          <w:sz w:val="22"/>
          <w:szCs w:val="22"/>
          <w:lang w:eastAsia="zh-CN"/>
        </w:rPr>
        <w:lastRenderedPageBreak/>
        <w:drawing>
          <wp:inline distT="0" distB="0" distL="0" distR="0" wp14:anchorId="252BA674" wp14:editId="13218698">
            <wp:extent cx="5731510" cy="3733486"/>
            <wp:effectExtent l="0" t="0" r="2540" b="635"/>
            <wp:docPr id="10" name="Picture 10" descr="J:\FEE\Engineering Sciences Academic Unit\nCATS\bearing project\Paper writing\ICEFA VII - Mapping of rolling contact fatigue\Figure as in the text\Figure ready for submission\Figure 3 corret spelling 5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FEE\Engineering Sciences Academic Unit\nCATS\bearing project\Paper writing\ICEFA VII - Mapping of rolling contact fatigue\Figure as in the text\Figure ready for submission\Figure 3 corret spelling 500dpi.tif"/>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5731510" cy="3733486"/>
                    </a:xfrm>
                    <a:prstGeom prst="rect">
                      <a:avLst/>
                    </a:prstGeom>
                    <a:noFill/>
                    <a:ln>
                      <a:noFill/>
                    </a:ln>
                  </pic:spPr>
                </pic:pic>
              </a:graphicData>
            </a:graphic>
          </wp:inline>
        </w:drawing>
      </w:r>
    </w:p>
    <w:p w14:paraId="174FF725" w14:textId="11B0F667" w:rsidR="008559AE" w:rsidRPr="00035E8D" w:rsidRDefault="008559AE" w:rsidP="00EC200C">
      <w:pPr>
        <w:spacing w:line="360" w:lineRule="auto"/>
        <w:rPr>
          <w:rFonts w:asciiTheme="minorHAnsi" w:hAnsiTheme="minorHAnsi" w:cs="Arial"/>
          <w:b/>
          <w:bCs/>
          <w:i/>
          <w:iCs/>
          <w:sz w:val="22"/>
          <w:szCs w:val="22"/>
        </w:rPr>
      </w:pPr>
      <w:r w:rsidRPr="00035E8D">
        <w:rPr>
          <w:rFonts w:asciiTheme="minorHAnsi" w:hAnsiTheme="minorHAnsi" w:cs="Arial"/>
          <w:b/>
          <w:bCs/>
          <w:i/>
          <w:iCs/>
          <w:sz w:val="22"/>
          <w:szCs w:val="22"/>
        </w:rPr>
        <w:t>Figure 3 - Three 2D plots carried out using Talysurf for bearing 99659 at 12 mm, 20 mm and 28 mm showing consistency in depth between the areas of primary (circled in black) and secondary damage in different parts of the race. For clarity the profile depth of the 20 and 28 mm traces have been off-set by +0.6 and +1.2 mm, respectively.</w:t>
      </w:r>
    </w:p>
    <w:p w14:paraId="71C9162A" w14:textId="77777777" w:rsidR="008559AE" w:rsidRPr="00035E8D" w:rsidRDefault="008559AE" w:rsidP="00EC200C">
      <w:pPr>
        <w:spacing w:line="360" w:lineRule="auto"/>
        <w:rPr>
          <w:rFonts w:asciiTheme="minorHAnsi" w:hAnsiTheme="minorHAnsi" w:cs="Arial"/>
          <w:sz w:val="22"/>
          <w:szCs w:val="22"/>
        </w:rPr>
      </w:pPr>
    </w:p>
    <w:p w14:paraId="23FDBEDA" w14:textId="77777777" w:rsidR="00326F94" w:rsidRPr="00035E8D" w:rsidRDefault="00326F94" w:rsidP="00EC200C">
      <w:pPr>
        <w:spacing w:line="360" w:lineRule="auto"/>
        <w:rPr>
          <w:rFonts w:asciiTheme="minorHAnsi" w:hAnsiTheme="minorHAnsi" w:cs="Arial"/>
          <w:sz w:val="22"/>
          <w:szCs w:val="22"/>
        </w:rPr>
      </w:pPr>
    </w:p>
    <w:p w14:paraId="152371F6" w14:textId="77777777" w:rsidR="00326F94" w:rsidRPr="00035E8D" w:rsidRDefault="00326F94" w:rsidP="00EC200C">
      <w:pPr>
        <w:spacing w:line="360" w:lineRule="auto"/>
        <w:rPr>
          <w:rFonts w:asciiTheme="minorHAnsi" w:hAnsiTheme="minorHAnsi" w:cs="Arial"/>
          <w:sz w:val="22"/>
          <w:szCs w:val="22"/>
        </w:rPr>
      </w:pPr>
    </w:p>
    <w:p w14:paraId="0BD7B6B9" w14:textId="77777777" w:rsidR="00326F94" w:rsidRPr="00035E8D" w:rsidRDefault="00326F94" w:rsidP="00EC200C">
      <w:pPr>
        <w:spacing w:line="360" w:lineRule="auto"/>
        <w:rPr>
          <w:rFonts w:asciiTheme="minorHAnsi" w:hAnsiTheme="minorHAnsi" w:cs="Arial"/>
          <w:sz w:val="22"/>
          <w:szCs w:val="22"/>
        </w:rPr>
      </w:pPr>
    </w:p>
    <w:p w14:paraId="6D898E34" w14:textId="77777777" w:rsidR="00326F94" w:rsidRPr="00035E8D" w:rsidRDefault="00326F94" w:rsidP="00EC200C">
      <w:pPr>
        <w:spacing w:line="360" w:lineRule="auto"/>
        <w:rPr>
          <w:rFonts w:asciiTheme="minorHAnsi" w:hAnsiTheme="minorHAnsi" w:cs="Arial"/>
          <w:sz w:val="22"/>
          <w:szCs w:val="22"/>
        </w:rPr>
      </w:pPr>
    </w:p>
    <w:p w14:paraId="306A2A7C" w14:textId="77777777" w:rsidR="008559AE" w:rsidRPr="00035E8D" w:rsidRDefault="008559AE" w:rsidP="00EC200C">
      <w:pPr>
        <w:spacing w:line="360" w:lineRule="auto"/>
        <w:rPr>
          <w:rFonts w:asciiTheme="minorHAnsi" w:hAnsiTheme="minorHAnsi" w:cs="AdvGulliv-R"/>
          <w:sz w:val="22"/>
          <w:szCs w:val="22"/>
        </w:rPr>
      </w:pPr>
    </w:p>
    <w:p w14:paraId="73ECA3B2" w14:textId="77777777" w:rsidR="008559AE" w:rsidRPr="00035E8D" w:rsidRDefault="008559AE" w:rsidP="00EC200C">
      <w:pPr>
        <w:spacing w:line="360" w:lineRule="auto"/>
        <w:rPr>
          <w:rFonts w:asciiTheme="minorHAnsi" w:hAnsiTheme="minorHAnsi" w:cs="AdvGulliv-R"/>
          <w:sz w:val="22"/>
          <w:szCs w:val="22"/>
        </w:rPr>
      </w:pPr>
    </w:p>
    <w:p w14:paraId="50CFD5CB" w14:textId="0B5C2175" w:rsidR="00BE0701" w:rsidRPr="00035E8D" w:rsidRDefault="00326F94" w:rsidP="00EC200C">
      <w:pPr>
        <w:spacing w:line="360" w:lineRule="auto"/>
        <w:rPr>
          <w:rFonts w:asciiTheme="minorHAnsi" w:hAnsiTheme="minorHAnsi"/>
          <w:b/>
          <w:bCs/>
          <w:noProof/>
          <w:sz w:val="22"/>
          <w:szCs w:val="22"/>
          <w:lang w:eastAsia="zh-CN"/>
        </w:rPr>
      </w:pPr>
      <w:r w:rsidRPr="00035E8D">
        <w:rPr>
          <w:rFonts w:asciiTheme="minorHAnsi" w:hAnsiTheme="minorHAnsi"/>
          <w:b/>
          <w:bCs/>
          <w:noProof/>
          <w:sz w:val="22"/>
          <w:szCs w:val="22"/>
          <w:lang w:eastAsia="zh-CN"/>
        </w:rPr>
        <w:lastRenderedPageBreak/>
        <w:t>a)</w:t>
      </w:r>
      <w:r w:rsidR="002E1E03" w:rsidRPr="00035E8D">
        <w:rPr>
          <w:rFonts w:asciiTheme="minorHAnsi" w:hAnsiTheme="minorHAnsi"/>
          <w:b/>
          <w:bCs/>
          <w:noProof/>
          <w:sz w:val="22"/>
          <w:szCs w:val="22"/>
          <w:lang w:eastAsia="zh-CN"/>
        </w:rPr>
        <w:drawing>
          <wp:inline distT="0" distB="0" distL="0" distR="0" wp14:anchorId="462B0ECA" wp14:editId="7BA8610E">
            <wp:extent cx="5467313" cy="2221032"/>
            <wp:effectExtent l="0" t="0" r="635" b="8255"/>
            <wp:docPr id="26" name="Picture 26" descr="J:\FEE\Engineering Sciences Academic Unit\nCATS\bearing project\Paper writing\ICEFA VII - Mapping of rolling contact fatigue\Figures for submission\Figure ready for submission\Figure 4a 5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FEE\Engineering Sciences Academic Unit\nCATS\bearing project\Paper writing\ICEFA VII - Mapping of rolling contact fatigue\Figures for submission\Figure ready for submission\Figure 4a 500dpi.tif"/>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5483299" cy="2227526"/>
                    </a:xfrm>
                    <a:prstGeom prst="rect">
                      <a:avLst/>
                    </a:prstGeom>
                    <a:noFill/>
                    <a:ln>
                      <a:noFill/>
                    </a:ln>
                  </pic:spPr>
                </pic:pic>
              </a:graphicData>
            </a:graphic>
          </wp:inline>
        </w:drawing>
      </w:r>
    </w:p>
    <w:p w14:paraId="47FF9CEE" w14:textId="77777777" w:rsidR="00BE0701" w:rsidRPr="00035E8D" w:rsidRDefault="008559AE" w:rsidP="00EC200C">
      <w:pPr>
        <w:spacing w:line="360" w:lineRule="auto"/>
        <w:rPr>
          <w:rFonts w:asciiTheme="minorHAnsi" w:hAnsiTheme="minorHAnsi"/>
          <w:b/>
          <w:bCs/>
          <w:noProof/>
          <w:sz w:val="22"/>
          <w:szCs w:val="22"/>
          <w:lang w:eastAsia="zh-CN"/>
        </w:rPr>
      </w:pPr>
      <w:r w:rsidRPr="00035E8D">
        <w:rPr>
          <w:rFonts w:asciiTheme="minorHAnsi" w:hAnsiTheme="minorHAnsi"/>
          <w:b/>
          <w:bCs/>
          <w:sz w:val="22"/>
          <w:szCs w:val="22"/>
        </w:rPr>
        <w:t>b)</w:t>
      </w:r>
      <w:r w:rsidRPr="00035E8D">
        <w:rPr>
          <w:rFonts w:asciiTheme="minorHAnsi" w:hAnsiTheme="minorHAnsi"/>
          <w:b/>
          <w:bCs/>
          <w:noProof/>
          <w:sz w:val="22"/>
          <w:szCs w:val="22"/>
          <w:lang w:eastAsia="zh-CN"/>
        </w:rPr>
        <w:t xml:space="preserve"> </w:t>
      </w:r>
      <w:r w:rsidR="004725E2" w:rsidRPr="00035E8D">
        <w:rPr>
          <w:rFonts w:asciiTheme="minorHAnsi" w:hAnsiTheme="minorHAnsi"/>
          <w:noProof/>
          <w:lang w:eastAsia="zh-CN"/>
        </w:rPr>
        <w:drawing>
          <wp:inline distT="0" distB="0" distL="0" distR="0" wp14:anchorId="2E83E232" wp14:editId="1489741B">
            <wp:extent cx="3247390" cy="2585720"/>
            <wp:effectExtent l="0" t="0" r="0" b="5080"/>
            <wp:docPr id="13" name="Picture 13" descr="J:\FEE\Engineering Sciences Academic Unit\nCATS\bearing project\Paper writing\ICEFA VII - Mapping of rolling contact fatigue\Figure as in the text\For submission\Figure 4b 5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FEE\Engineering Sciences Academic Unit\nCATS\bearing project\Paper writing\ICEFA VII - Mapping of rolling contact fatigue\Figure as in the text\For submission\Figure 4b 500dpi.tif"/>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3247390" cy="2585720"/>
                    </a:xfrm>
                    <a:prstGeom prst="rect">
                      <a:avLst/>
                    </a:prstGeom>
                    <a:noFill/>
                    <a:ln>
                      <a:noFill/>
                    </a:ln>
                  </pic:spPr>
                </pic:pic>
              </a:graphicData>
            </a:graphic>
          </wp:inline>
        </w:drawing>
      </w:r>
    </w:p>
    <w:p w14:paraId="4551675D" w14:textId="77777777" w:rsidR="0015638B" w:rsidRPr="00035E8D" w:rsidRDefault="00BF6A2B" w:rsidP="00EC200C">
      <w:pPr>
        <w:spacing w:line="360" w:lineRule="auto"/>
        <w:rPr>
          <w:rFonts w:asciiTheme="minorHAnsi" w:hAnsiTheme="minorHAnsi"/>
          <w:b/>
          <w:bCs/>
          <w:noProof/>
          <w:sz w:val="22"/>
          <w:szCs w:val="22"/>
          <w:lang w:eastAsia="zh-CN"/>
        </w:rPr>
      </w:pPr>
      <w:r w:rsidRPr="00035E8D">
        <w:rPr>
          <w:rFonts w:asciiTheme="minorHAnsi" w:hAnsiTheme="minorHAnsi"/>
          <w:b/>
          <w:bCs/>
          <w:noProof/>
          <w:sz w:val="22"/>
          <w:szCs w:val="22"/>
          <w:lang w:eastAsia="zh-CN"/>
        </w:rPr>
        <w:t xml:space="preserve">c) </w:t>
      </w:r>
      <w:r w:rsidR="004725E2" w:rsidRPr="00035E8D">
        <w:rPr>
          <w:rFonts w:asciiTheme="minorHAnsi" w:hAnsiTheme="minorHAnsi"/>
          <w:noProof/>
          <w:lang w:eastAsia="zh-CN"/>
        </w:rPr>
        <w:drawing>
          <wp:inline distT="0" distB="0" distL="0" distR="0" wp14:anchorId="23C6D332" wp14:editId="1DA0E322">
            <wp:extent cx="3247390" cy="3547110"/>
            <wp:effectExtent l="0" t="0" r="0" b="0"/>
            <wp:docPr id="14" name="Picture 14" descr="J:\FEE\Engineering Sciences Academic Unit\nCATS\bearing project\Paper writing\ICEFA VII - Mapping of rolling contact fatigue\Figure as in the text\For submission\Figure 4c  5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FEE\Engineering Sciences Academic Unit\nCATS\bearing project\Paper writing\ICEFA VII - Mapping of rolling contact fatigue\Figure as in the text\For submission\Figure 4c  500dpi.tif"/>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3247390" cy="3547110"/>
                    </a:xfrm>
                    <a:prstGeom prst="rect">
                      <a:avLst/>
                    </a:prstGeom>
                    <a:noFill/>
                    <a:ln>
                      <a:noFill/>
                    </a:ln>
                  </pic:spPr>
                </pic:pic>
              </a:graphicData>
            </a:graphic>
          </wp:inline>
        </w:drawing>
      </w:r>
    </w:p>
    <w:p w14:paraId="453299ED" w14:textId="610BB40E" w:rsidR="004725E2" w:rsidRPr="00035E8D" w:rsidRDefault="0015638B" w:rsidP="00EC200C">
      <w:pPr>
        <w:spacing w:line="360" w:lineRule="auto"/>
        <w:rPr>
          <w:rFonts w:asciiTheme="minorHAnsi" w:hAnsiTheme="minorHAnsi"/>
          <w:b/>
          <w:bCs/>
          <w:noProof/>
          <w:sz w:val="22"/>
          <w:szCs w:val="22"/>
          <w:lang w:eastAsia="zh-CN"/>
        </w:rPr>
      </w:pPr>
      <w:r w:rsidRPr="00035E8D">
        <w:rPr>
          <w:rFonts w:asciiTheme="minorHAnsi" w:hAnsiTheme="minorHAnsi"/>
          <w:b/>
          <w:bCs/>
          <w:noProof/>
          <w:sz w:val="22"/>
          <w:szCs w:val="22"/>
          <w:lang w:eastAsia="zh-CN"/>
        </w:rPr>
        <w:lastRenderedPageBreak/>
        <w:t xml:space="preserve">d) </w:t>
      </w:r>
      <w:r w:rsidR="004725E2" w:rsidRPr="00035E8D">
        <w:rPr>
          <w:rFonts w:asciiTheme="minorHAnsi" w:hAnsiTheme="minorHAnsi"/>
          <w:noProof/>
          <w:lang w:eastAsia="zh-CN"/>
        </w:rPr>
        <w:drawing>
          <wp:inline distT="0" distB="0" distL="0" distR="0" wp14:anchorId="64DC0DDB" wp14:editId="2127340D">
            <wp:extent cx="3247390" cy="2569845"/>
            <wp:effectExtent l="0" t="0" r="0" b="1905"/>
            <wp:docPr id="12" name="Picture 12" descr="J:\FEE\Engineering Sciences Academic Unit\nCATS\bearing project\Paper writing\ICEFA VII - Mapping of rolling contact fatigue\Figure as in the text\For submission\Figure 4d 5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FEE\Engineering Sciences Academic Unit\nCATS\bearing project\Paper writing\ICEFA VII - Mapping of rolling contact fatigue\Figure as in the text\For submission\Figure 4d 500dpi.tif"/>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3247390" cy="2569845"/>
                    </a:xfrm>
                    <a:prstGeom prst="rect">
                      <a:avLst/>
                    </a:prstGeom>
                    <a:noFill/>
                    <a:ln>
                      <a:noFill/>
                    </a:ln>
                  </pic:spPr>
                </pic:pic>
              </a:graphicData>
            </a:graphic>
          </wp:inline>
        </w:drawing>
      </w:r>
    </w:p>
    <w:p w14:paraId="641539A8" w14:textId="2627C34C" w:rsidR="001C4E17" w:rsidRPr="00035E8D" w:rsidRDefault="008559AE" w:rsidP="00EC200C">
      <w:pPr>
        <w:spacing w:line="360" w:lineRule="auto"/>
        <w:rPr>
          <w:rFonts w:asciiTheme="minorHAnsi" w:hAnsiTheme="minorHAnsi"/>
          <w:b/>
          <w:bCs/>
          <w:i/>
          <w:iCs/>
          <w:sz w:val="22"/>
          <w:szCs w:val="22"/>
        </w:rPr>
      </w:pPr>
      <w:r w:rsidRPr="00035E8D">
        <w:rPr>
          <w:rFonts w:asciiTheme="minorHAnsi" w:hAnsiTheme="minorHAnsi"/>
          <w:b/>
          <w:bCs/>
          <w:i/>
          <w:iCs/>
          <w:sz w:val="22"/>
          <w:szCs w:val="22"/>
        </w:rPr>
        <w:t xml:space="preserve">Figure 4 – </w:t>
      </w:r>
      <w:r w:rsidRPr="00035E8D">
        <w:rPr>
          <w:rFonts w:asciiTheme="minorHAnsi" w:hAnsiTheme="minorHAnsi" w:cs="Arial"/>
          <w:b/>
          <w:bCs/>
          <w:i/>
          <w:iCs/>
          <w:sz w:val="22"/>
          <w:szCs w:val="22"/>
        </w:rPr>
        <w:t xml:space="preserve">a) Image of the damage found in bearing 55387, b) </w:t>
      </w:r>
      <w:r w:rsidRPr="00035E8D">
        <w:rPr>
          <w:rFonts w:asciiTheme="minorHAnsi" w:hAnsiTheme="minorHAnsi"/>
          <w:b/>
          <w:bCs/>
          <w:i/>
          <w:iCs/>
          <w:sz w:val="22"/>
          <w:szCs w:val="22"/>
        </w:rPr>
        <w:t xml:space="preserve">SEM image showing the smooth surface of the primary sub-surface initiated damage of the area in the white rectangle in a), c) reconstruction from </w:t>
      </w:r>
      <w:r w:rsidR="006C68D6" w:rsidRPr="00035E8D">
        <w:rPr>
          <w:rFonts w:asciiTheme="minorHAnsi" w:hAnsiTheme="minorHAnsi"/>
          <w:b/>
          <w:bCs/>
          <w:i/>
          <w:iCs/>
          <w:sz w:val="22"/>
          <w:szCs w:val="22"/>
        </w:rPr>
        <w:t>µ</w:t>
      </w:r>
      <w:r w:rsidRPr="00035E8D">
        <w:rPr>
          <w:rFonts w:asciiTheme="minorHAnsi" w:hAnsiTheme="minorHAnsi"/>
          <w:b/>
          <w:bCs/>
          <w:i/>
          <w:iCs/>
          <w:sz w:val="22"/>
          <w:szCs w:val="22"/>
        </w:rPr>
        <w:t xml:space="preserve">-CT of the sample analysed showing in pink the sub-surface cracks detected by </w:t>
      </w:r>
      <w:r w:rsidR="006C68D6" w:rsidRPr="00035E8D">
        <w:rPr>
          <w:rFonts w:asciiTheme="minorHAnsi" w:hAnsiTheme="minorHAnsi"/>
          <w:b/>
          <w:bCs/>
          <w:i/>
          <w:iCs/>
          <w:sz w:val="22"/>
          <w:szCs w:val="22"/>
        </w:rPr>
        <w:t>µ</w:t>
      </w:r>
      <w:r w:rsidRPr="00035E8D">
        <w:rPr>
          <w:rFonts w:asciiTheme="minorHAnsi" w:hAnsiTheme="minorHAnsi"/>
          <w:b/>
          <w:bCs/>
          <w:i/>
          <w:iCs/>
          <w:sz w:val="22"/>
          <w:szCs w:val="22"/>
        </w:rPr>
        <w:t>-CT</w:t>
      </w:r>
      <w:r w:rsidR="00A32F9E" w:rsidRPr="00035E8D">
        <w:rPr>
          <w:rFonts w:asciiTheme="minorHAnsi" w:hAnsiTheme="minorHAnsi"/>
          <w:b/>
          <w:bCs/>
          <w:i/>
          <w:iCs/>
          <w:sz w:val="22"/>
          <w:szCs w:val="22"/>
        </w:rPr>
        <w:t>, also shown in Video 1</w:t>
      </w:r>
      <w:r w:rsidRPr="00035E8D">
        <w:rPr>
          <w:rFonts w:asciiTheme="minorHAnsi" w:hAnsiTheme="minorHAnsi"/>
          <w:b/>
          <w:bCs/>
          <w:i/>
          <w:iCs/>
          <w:sz w:val="22"/>
          <w:szCs w:val="22"/>
        </w:rPr>
        <w:t xml:space="preserve"> and d) image showing on</w:t>
      </w:r>
      <w:r w:rsidR="006C68D6" w:rsidRPr="00035E8D">
        <w:rPr>
          <w:rFonts w:asciiTheme="minorHAnsi" w:hAnsiTheme="minorHAnsi"/>
          <w:b/>
          <w:bCs/>
          <w:i/>
          <w:iCs/>
          <w:sz w:val="22"/>
          <w:szCs w:val="22"/>
        </w:rPr>
        <w:t>ly the reconstruction from µ</w:t>
      </w:r>
      <w:r w:rsidRPr="00035E8D">
        <w:rPr>
          <w:rFonts w:asciiTheme="minorHAnsi" w:hAnsiTheme="minorHAnsi"/>
          <w:b/>
          <w:bCs/>
          <w:i/>
          <w:iCs/>
          <w:sz w:val="22"/>
          <w:szCs w:val="22"/>
        </w:rPr>
        <w:t>-CT of the sub-surface cracks found in the sample showing their morphology.</w:t>
      </w:r>
      <w:r w:rsidR="001C4E17" w:rsidRPr="00035E8D">
        <w:rPr>
          <w:rFonts w:asciiTheme="minorHAnsi" w:hAnsiTheme="minorHAnsi"/>
          <w:b/>
          <w:bCs/>
          <w:i/>
          <w:iCs/>
          <w:sz w:val="22"/>
          <w:szCs w:val="22"/>
        </w:rPr>
        <w:t xml:space="preserve"> </w:t>
      </w:r>
    </w:p>
    <w:p w14:paraId="42411B67" w14:textId="77777777" w:rsidR="00326F94" w:rsidRPr="00035E8D" w:rsidRDefault="00326F94" w:rsidP="00EC200C">
      <w:pPr>
        <w:spacing w:line="360" w:lineRule="auto"/>
        <w:rPr>
          <w:rFonts w:asciiTheme="minorHAnsi" w:hAnsiTheme="minorHAnsi"/>
          <w:b/>
          <w:bCs/>
          <w:i/>
          <w:iCs/>
          <w:sz w:val="22"/>
          <w:szCs w:val="22"/>
        </w:rPr>
      </w:pPr>
    </w:p>
    <w:p w14:paraId="56C5102A" w14:textId="77777777" w:rsidR="00326F94" w:rsidRPr="00035E8D" w:rsidRDefault="00326F94" w:rsidP="00EC200C">
      <w:pPr>
        <w:spacing w:line="360" w:lineRule="auto"/>
        <w:rPr>
          <w:rFonts w:asciiTheme="minorHAnsi" w:hAnsiTheme="minorHAnsi"/>
          <w:b/>
          <w:bCs/>
          <w:i/>
          <w:iCs/>
          <w:sz w:val="22"/>
          <w:szCs w:val="22"/>
        </w:rPr>
      </w:pPr>
    </w:p>
    <w:p w14:paraId="53675D73" w14:textId="77777777" w:rsidR="008559AE" w:rsidRPr="00035E8D" w:rsidRDefault="008559AE" w:rsidP="00EC200C">
      <w:pPr>
        <w:spacing w:line="360" w:lineRule="auto"/>
        <w:rPr>
          <w:rFonts w:asciiTheme="minorHAnsi" w:hAnsiTheme="minorHAnsi"/>
          <w:b/>
          <w:bCs/>
          <w:i/>
          <w:iCs/>
          <w:sz w:val="22"/>
          <w:szCs w:val="22"/>
        </w:rPr>
      </w:pPr>
    </w:p>
    <w:p w14:paraId="49409EDF" w14:textId="77777777" w:rsidR="00FA37CC" w:rsidRPr="00035E8D" w:rsidRDefault="008559AE" w:rsidP="00EC200C">
      <w:pPr>
        <w:spacing w:line="360" w:lineRule="auto"/>
        <w:rPr>
          <w:rFonts w:asciiTheme="minorHAnsi" w:hAnsiTheme="minorHAnsi"/>
          <w:b/>
          <w:bCs/>
          <w:i/>
          <w:iCs/>
          <w:sz w:val="22"/>
          <w:szCs w:val="22"/>
        </w:rPr>
      </w:pPr>
      <w:r w:rsidRPr="00035E8D">
        <w:rPr>
          <w:rFonts w:asciiTheme="minorHAnsi" w:hAnsiTheme="minorHAnsi"/>
          <w:b/>
          <w:bCs/>
          <w:i/>
          <w:iCs/>
          <w:sz w:val="22"/>
          <w:szCs w:val="22"/>
        </w:rPr>
        <w:t xml:space="preserve">a)     </w:t>
      </w:r>
      <w:r w:rsidR="00FA37CC" w:rsidRPr="00035E8D">
        <w:rPr>
          <w:rFonts w:asciiTheme="minorHAnsi" w:hAnsiTheme="minorHAnsi"/>
          <w:b/>
          <w:bCs/>
          <w:i/>
          <w:iCs/>
          <w:noProof/>
          <w:sz w:val="22"/>
          <w:szCs w:val="22"/>
          <w:lang w:eastAsia="zh-CN"/>
        </w:rPr>
        <w:drawing>
          <wp:inline distT="0" distB="0" distL="0" distR="0" wp14:anchorId="51D74CB2" wp14:editId="2A493E9E">
            <wp:extent cx="3238500" cy="2076450"/>
            <wp:effectExtent l="0" t="0" r="0" b="0"/>
            <wp:docPr id="20" name="Picture 20" descr="J:\FEE\Engineering Sciences Academic Unit\nCATS\bearing project\Paper writing\ICEFA VII - Mapping of rolling contact fatigue\Figure as in the text\Ready for submission\Figure 5a 5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FEE\Engineering Sciences Academic Unit\nCATS\bearing project\Paper writing\ICEFA VII - Mapping of rolling contact fatigue\Figure as in the text\Ready for submission\Figure 5a 500dpi.tif"/>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238500" cy="2076450"/>
                    </a:xfrm>
                    <a:prstGeom prst="rect">
                      <a:avLst/>
                    </a:prstGeom>
                    <a:noFill/>
                    <a:ln>
                      <a:noFill/>
                    </a:ln>
                  </pic:spPr>
                </pic:pic>
              </a:graphicData>
            </a:graphic>
          </wp:inline>
        </w:drawing>
      </w:r>
    </w:p>
    <w:p w14:paraId="3F78EA01" w14:textId="0247C4A5" w:rsidR="008559AE" w:rsidRPr="00035E8D" w:rsidRDefault="00FA37CC" w:rsidP="00EC200C">
      <w:pPr>
        <w:spacing w:line="360" w:lineRule="auto"/>
        <w:rPr>
          <w:rFonts w:asciiTheme="minorHAnsi" w:hAnsiTheme="minorHAnsi"/>
          <w:b/>
          <w:bCs/>
          <w:i/>
          <w:iCs/>
          <w:sz w:val="22"/>
          <w:szCs w:val="22"/>
        </w:rPr>
      </w:pPr>
      <w:r w:rsidRPr="00035E8D">
        <w:rPr>
          <w:rFonts w:asciiTheme="minorHAnsi" w:hAnsiTheme="minorHAnsi"/>
          <w:b/>
          <w:bCs/>
          <w:i/>
          <w:iCs/>
          <w:sz w:val="22"/>
          <w:szCs w:val="22"/>
        </w:rPr>
        <w:t>b)</w:t>
      </w:r>
      <w:r w:rsidR="002E1E03" w:rsidRPr="00035E8D">
        <w:rPr>
          <w:rFonts w:asciiTheme="minorHAnsi" w:hAnsiTheme="minorHAnsi"/>
          <w:snapToGrid w:val="0"/>
          <w:w w:val="0"/>
          <w:sz w:val="0"/>
          <w:szCs w:val="0"/>
          <w:u w:color="000000"/>
          <w:bdr w:val="none" w:sz="0" w:space="0" w:color="000000"/>
          <w:shd w:val="clear" w:color="000000" w:fill="000000"/>
          <w:lang w:val="x-none" w:eastAsia="x-none" w:bidi="x-none"/>
        </w:rPr>
        <w:t xml:space="preserve"> </w:t>
      </w:r>
      <w:r w:rsidR="002E1E03" w:rsidRPr="00035E8D">
        <w:rPr>
          <w:rFonts w:asciiTheme="minorHAnsi" w:hAnsiTheme="minorHAnsi"/>
          <w:b/>
          <w:bCs/>
          <w:i/>
          <w:iCs/>
          <w:noProof/>
          <w:sz w:val="22"/>
          <w:szCs w:val="22"/>
          <w:lang w:eastAsia="zh-CN"/>
        </w:rPr>
        <w:drawing>
          <wp:inline distT="0" distB="0" distL="0" distR="0" wp14:anchorId="4D2E20E8" wp14:editId="56D5EEEE">
            <wp:extent cx="5546785" cy="1088039"/>
            <wp:effectExtent l="0" t="0" r="0" b="0"/>
            <wp:docPr id="30" name="Picture 30" descr="J:\FEE\Engineering Sciences Academic Unit\nCATS\bearing project\Paper writing\ICEFA VII - Mapping of rolling contact fatigue\Figures for submission\Figure ready for submission\Figure 5b 5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FEE\Engineering Sciences Academic Unit\nCATS\bearing project\Paper writing\ICEFA VII - Mapping of rolling contact fatigue\Figures for submission\Figure ready for submission\Figure 5b 500dpi.tif"/>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5586830" cy="1095894"/>
                    </a:xfrm>
                    <a:prstGeom prst="rect">
                      <a:avLst/>
                    </a:prstGeom>
                    <a:noFill/>
                    <a:ln>
                      <a:noFill/>
                    </a:ln>
                  </pic:spPr>
                </pic:pic>
              </a:graphicData>
            </a:graphic>
          </wp:inline>
        </w:drawing>
      </w:r>
    </w:p>
    <w:p w14:paraId="0FC6DC50" w14:textId="77777777" w:rsidR="008559AE" w:rsidRPr="00035E8D" w:rsidRDefault="008559AE" w:rsidP="00EC200C">
      <w:pPr>
        <w:spacing w:line="360" w:lineRule="auto"/>
        <w:rPr>
          <w:rFonts w:asciiTheme="minorHAnsi" w:hAnsiTheme="minorHAnsi"/>
          <w:b/>
          <w:bCs/>
          <w:i/>
          <w:iCs/>
          <w:sz w:val="22"/>
          <w:szCs w:val="22"/>
        </w:rPr>
      </w:pPr>
      <w:r w:rsidRPr="00035E8D">
        <w:rPr>
          <w:rFonts w:asciiTheme="minorHAnsi" w:hAnsiTheme="minorHAnsi"/>
          <w:b/>
          <w:bCs/>
          <w:i/>
          <w:iCs/>
          <w:sz w:val="22"/>
          <w:szCs w:val="22"/>
        </w:rPr>
        <w:t xml:space="preserve">Figure 5 – </w:t>
      </w:r>
      <w:r w:rsidRPr="00035E8D">
        <w:rPr>
          <w:rFonts w:asciiTheme="minorHAnsi" w:hAnsiTheme="minorHAnsi" w:cs="Arial"/>
          <w:b/>
          <w:bCs/>
          <w:i/>
          <w:iCs/>
          <w:sz w:val="22"/>
          <w:szCs w:val="22"/>
        </w:rPr>
        <w:t xml:space="preserve">a) Image of the damage found in bearing 55105, </w:t>
      </w:r>
      <w:r w:rsidRPr="00035E8D">
        <w:rPr>
          <w:rFonts w:asciiTheme="minorHAnsi" w:hAnsiTheme="minorHAnsi"/>
          <w:b/>
          <w:bCs/>
          <w:i/>
          <w:iCs/>
          <w:sz w:val="22"/>
          <w:szCs w:val="22"/>
        </w:rPr>
        <w:t xml:space="preserve">b) Cross section in correspondence of the orange line in a) showing the growth of the sub-surface crack in the axial direction. </w:t>
      </w:r>
    </w:p>
    <w:p w14:paraId="358C8403" w14:textId="77777777" w:rsidR="00326F94" w:rsidRPr="00035E8D" w:rsidRDefault="00326F94" w:rsidP="00EC200C">
      <w:pPr>
        <w:spacing w:line="360" w:lineRule="auto"/>
        <w:rPr>
          <w:rFonts w:asciiTheme="minorHAnsi" w:hAnsiTheme="minorHAnsi"/>
          <w:snapToGrid w:val="0"/>
          <w:w w:val="0"/>
          <w:sz w:val="24"/>
          <w:u w:color="000000"/>
          <w:bdr w:val="none" w:sz="0" w:space="0" w:color="000000"/>
          <w:shd w:val="clear" w:color="000000" w:fill="000000"/>
          <w:lang w:eastAsia="x-none" w:bidi="x-none"/>
        </w:rPr>
      </w:pPr>
    </w:p>
    <w:p w14:paraId="36FC31E8" w14:textId="77777777" w:rsidR="00326F94" w:rsidRPr="00035E8D" w:rsidRDefault="00326F94" w:rsidP="00326F94">
      <w:pPr>
        <w:spacing w:line="360" w:lineRule="auto"/>
        <w:rPr>
          <w:rFonts w:asciiTheme="minorHAnsi" w:hAnsiTheme="minorHAnsi"/>
          <w:b/>
          <w:bCs/>
          <w:noProof/>
          <w:sz w:val="22"/>
          <w:szCs w:val="22"/>
          <w:lang w:eastAsia="zh-CN"/>
        </w:rPr>
      </w:pPr>
      <w:r w:rsidRPr="00035E8D">
        <w:rPr>
          <w:rFonts w:asciiTheme="minorHAnsi" w:hAnsiTheme="minorHAnsi"/>
          <w:b/>
          <w:bCs/>
          <w:noProof/>
          <w:sz w:val="22"/>
          <w:szCs w:val="22"/>
          <w:lang w:eastAsia="zh-CN"/>
        </w:rPr>
        <w:lastRenderedPageBreak/>
        <w:t>a)</w:t>
      </w:r>
      <w:r w:rsidRPr="00035E8D">
        <w:rPr>
          <w:rFonts w:asciiTheme="minorHAnsi" w:hAnsiTheme="minorHAnsi"/>
          <w:b/>
          <w:bCs/>
          <w:noProof/>
          <w:sz w:val="22"/>
          <w:szCs w:val="22"/>
          <w:lang w:eastAsia="zh-CN"/>
        </w:rPr>
        <w:drawing>
          <wp:inline distT="0" distB="0" distL="0" distR="0" wp14:anchorId="0C94AAB8" wp14:editId="3E660074">
            <wp:extent cx="3224530" cy="2550795"/>
            <wp:effectExtent l="0" t="0" r="0" b="1905"/>
            <wp:docPr id="5" name="Picture 5" descr="J:\FEE\Engineering Sciences Academic Unit\nCATS\bearing project\Paper writing\ICEFA VII - Mapping of rolling contact fatigue\Submitted\Figure ready for submission\Figure 6a 5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FEE\Engineering Sciences Academic Unit\nCATS\bearing project\Paper writing\ICEFA VII - Mapping of rolling contact fatigue\Submitted\Figure ready for submission\Figure 6a 500dpi.tif"/>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3224530" cy="2550795"/>
                    </a:xfrm>
                    <a:prstGeom prst="rect">
                      <a:avLst/>
                    </a:prstGeom>
                    <a:noFill/>
                    <a:ln>
                      <a:noFill/>
                    </a:ln>
                  </pic:spPr>
                </pic:pic>
              </a:graphicData>
            </a:graphic>
          </wp:inline>
        </w:drawing>
      </w:r>
    </w:p>
    <w:p w14:paraId="74E519C1" w14:textId="77777777" w:rsidR="00326F94" w:rsidRPr="00035E8D" w:rsidRDefault="00326F94" w:rsidP="00326F94">
      <w:pPr>
        <w:spacing w:line="360" w:lineRule="auto"/>
        <w:rPr>
          <w:rFonts w:asciiTheme="minorHAnsi" w:hAnsiTheme="minorHAnsi"/>
          <w:b/>
          <w:bCs/>
          <w:noProof/>
          <w:sz w:val="22"/>
          <w:szCs w:val="22"/>
          <w:lang w:eastAsia="zh-CN"/>
        </w:rPr>
      </w:pPr>
      <w:r w:rsidRPr="00035E8D">
        <w:rPr>
          <w:rFonts w:asciiTheme="minorHAnsi" w:hAnsiTheme="minorHAnsi"/>
          <w:b/>
          <w:bCs/>
          <w:noProof/>
          <w:sz w:val="22"/>
          <w:szCs w:val="22"/>
          <w:lang w:eastAsia="zh-CN"/>
        </w:rPr>
        <w:t>b)</w:t>
      </w:r>
      <w:r w:rsidRPr="00035E8D">
        <w:rPr>
          <w:rFonts w:asciiTheme="minorHAnsi" w:hAnsiTheme="minorHAnsi"/>
          <w:b/>
          <w:bCs/>
          <w:noProof/>
          <w:sz w:val="22"/>
          <w:szCs w:val="22"/>
          <w:lang w:eastAsia="zh-CN"/>
        </w:rPr>
        <w:drawing>
          <wp:inline distT="0" distB="0" distL="0" distR="0" wp14:anchorId="2A9E3DCF" wp14:editId="13B60498">
            <wp:extent cx="3224530" cy="1588135"/>
            <wp:effectExtent l="0" t="0" r="0" b="0"/>
            <wp:docPr id="9" name="Picture 9" descr="J:\FEE\Engineering Sciences Academic Unit\nCATS\bearing project\Paper writing\ICEFA VII - Mapping of rolling contact fatigue\Submitted\Figure ready for submission\Figure 6b 5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FEE\Engineering Sciences Academic Unit\nCATS\bearing project\Paper writing\ICEFA VII - Mapping of rolling contact fatigue\Submitted\Figure ready for submission\Figure 6b 500dpi.tif"/>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3224530" cy="1588135"/>
                    </a:xfrm>
                    <a:prstGeom prst="rect">
                      <a:avLst/>
                    </a:prstGeom>
                    <a:noFill/>
                    <a:ln>
                      <a:noFill/>
                    </a:ln>
                  </pic:spPr>
                </pic:pic>
              </a:graphicData>
            </a:graphic>
          </wp:inline>
        </w:drawing>
      </w:r>
      <w:r w:rsidRPr="00035E8D">
        <w:rPr>
          <w:rFonts w:asciiTheme="minorHAnsi" w:hAnsiTheme="minorHAnsi"/>
          <w:b/>
          <w:bCs/>
          <w:noProof/>
          <w:sz w:val="22"/>
          <w:szCs w:val="22"/>
          <w:lang w:eastAsia="zh-CN"/>
        </w:rPr>
        <w:t xml:space="preserve"> </w:t>
      </w:r>
    </w:p>
    <w:p w14:paraId="739F32CB" w14:textId="77777777" w:rsidR="00326F94" w:rsidRPr="00035E8D" w:rsidRDefault="00326F94" w:rsidP="00326F94">
      <w:pPr>
        <w:spacing w:line="360" w:lineRule="auto"/>
        <w:rPr>
          <w:rFonts w:asciiTheme="minorHAnsi" w:hAnsiTheme="minorHAnsi"/>
          <w:b/>
          <w:bCs/>
          <w:noProof/>
          <w:sz w:val="22"/>
          <w:szCs w:val="22"/>
          <w:lang w:eastAsia="zh-CN"/>
        </w:rPr>
      </w:pPr>
      <w:r w:rsidRPr="00035E8D">
        <w:rPr>
          <w:rFonts w:asciiTheme="minorHAnsi" w:hAnsiTheme="minorHAnsi"/>
          <w:b/>
          <w:bCs/>
          <w:noProof/>
          <w:sz w:val="22"/>
          <w:szCs w:val="22"/>
          <w:lang w:eastAsia="zh-CN"/>
        </w:rPr>
        <w:t>c )</w:t>
      </w:r>
      <w:r w:rsidRPr="00035E8D">
        <w:rPr>
          <w:rFonts w:asciiTheme="minorHAnsi" w:hAnsiTheme="minorHAnsi"/>
          <w:b/>
          <w:bCs/>
          <w:noProof/>
          <w:sz w:val="22"/>
          <w:szCs w:val="22"/>
          <w:lang w:eastAsia="zh-CN"/>
        </w:rPr>
        <w:drawing>
          <wp:inline distT="0" distB="0" distL="0" distR="0" wp14:anchorId="60CDE27C" wp14:editId="5576A98E">
            <wp:extent cx="3224530" cy="1539875"/>
            <wp:effectExtent l="0" t="0" r="0" b="3175"/>
            <wp:docPr id="16" name="Picture 16" descr="J:\FEE\Engineering Sciences Academic Unit\nCATS\bearing project\Paper writing\ICEFA VII - Mapping of rolling contact fatigue\Submitted\Figure ready for submission\Figure 6c 5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FEE\Engineering Sciences Academic Unit\nCATS\bearing project\Paper writing\ICEFA VII - Mapping of rolling contact fatigue\Submitted\Figure ready for submission\Figure 6c 500dpi.tif"/>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224530" cy="1539875"/>
                    </a:xfrm>
                    <a:prstGeom prst="rect">
                      <a:avLst/>
                    </a:prstGeom>
                    <a:noFill/>
                    <a:ln>
                      <a:noFill/>
                    </a:ln>
                  </pic:spPr>
                </pic:pic>
              </a:graphicData>
            </a:graphic>
          </wp:inline>
        </w:drawing>
      </w:r>
    </w:p>
    <w:p w14:paraId="7C234C1E" w14:textId="77777777" w:rsidR="00326F94" w:rsidRPr="00035E8D" w:rsidRDefault="00326F94" w:rsidP="00326F94">
      <w:pPr>
        <w:spacing w:line="360" w:lineRule="auto"/>
        <w:rPr>
          <w:rFonts w:asciiTheme="minorHAnsi" w:hAnsiTheme="minorHAnsi"/>
          <w:b/>
          <w:bCs/>
          <w:noProof/>
          <w:sz w:val="22"/>
          <w:szCs w:val="22"/>
          <w:lang w:eastAsia="zh-CN"/>
        </w:rPr>
      </w:pPr>
      <w:r w:rsidRPr="00035E8D">
        <w:rPr>
          <w:rFonts w:asciiTheme="minorHAnsi" w:hAnsiTheme="minorHAnsi"/>
          <w:b/>
          <w:bCs/>
          <w:noProof/>
          <w:sz w:val="22"/>
          <w:szCs w:val="22"/>
          <w:lang w:eastAsia="zh-CN"/>
        </w:rPr>
        <w:t>d)</w:t>
      </w:r>
      <w:r w:rsidRPr="00035E8D">
        <w:rPr>
          <w:rFonts w:asciiTheme="minorHAnsi" w:hAnsiTheme="minorHAnsi"/>
          <w:b/>
          <w:bCs/>
          <w:noProof/>
          <w:sz w:val="22"/>
          <w:szCs w:val="22"/>
          <w:lang w:eastAsia="zh-CN"/>
        </w:rPr>
        <w:drawing>
          <wp:inline distT="0" distB="0" distL="0" distR="0" wp14:anchorId="76B47236" wp14:editId="3D0AB21D">
            <wp:extent cx="3224530" cy="1395730"/>
            <wp:effectExtent l="0" t="0" r="0" b="0"/>
            <wp:docPr id="18" name="Picture 18" descr="J:\FEE\Engineering Sciences Academic Unit\nCATS\bearing project\Paper writing\ICEFA VII - Mapping of rolling contact fatigue\Submitted\Figure ready for submission\Figure 6d 5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FEE\Engineering Sciences Academic Unit\nCATS\bearing project\Paper writing\ICEFA VII - Mapping of rolling contact fatigue\Submitted\Figure ready for submission\Figure 6d 500dpi.tif"/>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3224530" cy="1395730"/>
                    </a:xfrm>
                    <a:prstGeom prst="rect">
                      <a:avLst/>
                    </a:prstGeom>
                    <a:noFill/>
                    <a:ln>
                      <a:noFill/>
                    </a:ln>
                  </pic:spPr>
                </pic:pic>
              </a:graphicData>
            </a:graphic>
          </wp:inline>
        </w:drawing>
      </w:r>
      <w:r w:rsidRPr="00035E8D">
        <w:rPr>
          <w:rFonts w:asciiTheme="minorHAnsi" w:hAnsiTheme="minorHAnsi"/>
          <w:b/>
          <w:bCs/>
          <w:noProof/>
          <w:sz w:val="22"/>
          <w:szCs w:val="22"/>
          <w:lang w:eastAsia="zh-CN"/>
        </w:rPr>
        <w:t xml:space="preserve"> </w:t>
      </w:r>
    </w:p>
    <w:p w14:paraId="14151B51" w14:textId="712C0ECF" w:rsidR="008559AE" w:rsidRPr="00035E8D" w:rsidRDefault="00326F94" w:rsidP="00326F94">
      <w:pPr>
        <w:spacing w:line="360" w:lineRule="auto"/>
        <w:rPr>
          <w:rFonts w:asciiTheme="minorHAnsi" w:hAnsiTheme="minorHAnsi"/>
          <w:snapToGrid w:val="0"/>
          <w:w w:val="0"/>
          <w:sz w:val="24"/>
          <w:u w:color="000000"/>
          <w:bdr w:val="none" w:sz="0" w:space="0" w:color="000000"/>
          <w:shd w:val="clear" w:color="000000" w:fill="000000"/>
          <w:lang w:eastAsia="x-none" w:bidi="x-none"/>
        </w:rPr>
      </w:pPr>
      <w:r w:rsidRPr="00035E8D">
        <w:rPr>
          <w:rFonts w:asciiTheme="minorHAnsi" w:hAnsiTheme="minorHAnsi"/>
          <w:b/>
          <w:bCs/>
          <w:noProof/>
          <w:sz w:val="22"/>
          <w:szCs w:val="22"/>
          <w:lang w:eastAsia="zh-CN"/>
        </w:rPr>
        <w:lastRenderedPageBreak/>
        <w:t xml:space="preserve">e) </w:t>
      </w:r>
      <w:r w:rsidRPr="00035E8D">
        <w:rPr>
          <w:rFonts w:asciiTheme="minorHAnsi" w:hAnsiTheme="minorHAnsi"/>
          <w:b/>
          <w:bCs/>
          <w:noProof/>
          <w:sz w:val="22"/>
          <w:szCs w:val="22"/>
          <w:lang w:eastAsia="zh-CN"/>
        </w:rPr>
        <w:drawing>
          <wp:inline distT="0" distB="0" distL="0" distR="0" wp14:anchorId="091AD9E8" wp14:editId="3BFD72BA">
            <wp:extent cx="3224530" cy="1347470"/>
            <wp:effectExtent l="0" t="0" r="0" b="5080"/>
            <wp:docPr id="4" name="Picture 4" descr="J:\FEE\Engineering Sciences Academic Unit\nCATS\bearing project\Paper writing\ICEFA VII - Mapping of rolling contact fatigue\Submitted\Figure ready for submission\Figure 6e 5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EE\Engineering Sciences Academic Unit\nCATS\bearing project\Paper writing\ICEFA VII - Mapping of rolling contact fatigue\Submitted\Figure ready for submission\Figure 6e 500dpi.tif"/>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3224530" cy="1347470"/>
                    </a:xfrm>
                    <a:prstGeom prst="rect">
                      <a:avLst/>
                    </a:prstGeom>
                    <a:noFill/>
                    <a:ln>
                      <a:noFill/>
                    </a:ln>
                  </pic:spPr>
                </pic:pic>
              </a:graphicData>
            </a:graphic>
          </wp:inline>
        </w:drawing>
      </w:r>
      <w:r w:rsidR="002E31FC" w:rsidRPr="00035E8D">
        <w:rPr>
          <w:rFonts w:asciiTheme="minorHAnsi" w:hAnsiTheme="minorHAnsi"/>
          <w:b/>
          <w:bCs/>
          <w:noProof/>
          <w:sz w:val="22"/>
          <w:szCs w:val="22"/>
          <w:lang w:eastAsia="zh-CN"/>
        </w:rPr>
        <w:t xml:space="preserve"> </w:t>
      </w:r>
    </w:p>
    <w:p w14:paraId="6544D8CD" w14:textId="7B6895EA" w:rsidR="001C4E17" w:rsidRPr="00035E8D" w:rsidRDefault="008559AE" w:rsidP="00EC200C">
      <w:pPr>
        <w:spacing w:line="360" w:lineRule="auto"/>
        <w:rPr>
          <w:rFonts w:asciiTheme="minorHAnsi" w:hAnsiTheme="minorHAnsi"/>
          <w:b/>
          <w:bCs/>
          <w:i/>
          <w:iCs/>
          <w:sz w:val="22"/>
          <w:szCs w:val="22"/>
        </w:rPr>
      </w:pPr>
      <w:r w:rsidRPr="00035E8D">
        <w:rPr>
          <w:rFonts w:asciiTheme="minorHAnsi" w:hAnsiTheme="minorHAnsi" w:cs="Arial"/>
          <w:b/>
          <w:bCs/>
          <w:sz w:val="22"/>
          <w:szCs w:val="22"/>
        </w:rPr>
        <w:t xml:space="preserve">Figure 6 – a) Image of the damage found in bearing 55183, b) reconstruction of the part that was analysed using </w:t>
      </w:r>
      <w:r w:rsidR="0015638B" w:rsidRPr="00035E8D">
        <w:rPr>
          <w:rFonts w:asciiTheme="minorHAnsi" w:hAnsiTheme="minorHAnsi" w:cs="Arial"/>
          <w:b/>
          <w:bCs/>
          <w:sz w:val="22"/>
          <w:szCs w:val="22"/>
        </w:rPr>
        <w:t>µ</w:t>
      </w:r>
      <w:r w:rsidRPr="00035E8D">
        <w:rPr>
          <w:rFonts w:asciiTheme="minorHAnsi" w:hAnsiTheme="minorHAnsi" w:cs="Arial"/>
          <w:b/>
          <w:bCs/>
          <w:sz w:val="22"/>
          <w:szCs w:val="22"/>
        </w:rPr>
        <w:t>-CT shown in the yellow rectangle in a)</w:t>
      </w:r>
      <w:r w:rsidR="00A32F9E" w:rsidRPr="00035E8D">
        <w:rPr>
          <w:rFonts w:asciiTheme="minorHAnsi" w:hAnsiTheme="minorHAnsi" w:cs="Arial"/>
          <w:b/>
          <w:bCs/>
          <w:sz w:val="22"/>
          <w:szCs w:val="22"/>
        </w:rPr>
        <w:t xml:space="preserve"> and also in Video 2</w:t>
      </w:r>
      <w:r w:rsidRPr="00035E8D">
        <w:rPr>
          <w:rFonts w:asciiTheme="minorHAnsi" w:hAnsiTheme="minorHAnsi" w:cs="Arial"/>
          <w:b/>
          <w:bCs/>
          <w:sz w:val="22"/>
          <w:szCs w:val="22"/>
        </w:rPr>
        <w:t xml:space="preserve">; this image clearly shows in pink the </w:t>
      </w:r>
      <w:r w:rsidR="00047016" w:rsidRPr="00035E8D">
        <w:rPr>
          <w:rFonts w:asciiTheme="minorHAnsi" w:hAnsiTheme="minorHAnsi" w:cs="Arial"/>
          <w:b/>
          <w:bCs/>
          <w:sz w:val="22"/>
          <w:szCs w:val="22"/>
        </w:rPr>
        <w:t xml:space="preserve">virtual </w:t>
      </w:r>
      <w:r w:rsidRPr="00035E8D">
        <w:rPr>
          <w:rFonts w:asciiTheme="minorHAnsi" w:hAnsiTheme="minorHAnsi" w:cs="Arial"/>
          <w:b/>
          <w:bCs/>
          <w:sz w:val="22"/>
          <w:szCs w:val="22"/>
        </w:rPr>
        <w:t>sub-surface crack</w:t>
      </w:r>
      <w:r w:rsidR="00047016" w:rsidRPr="00035E8D">
        <w:rPr>
          <w:rFonts w:asciiTheme="minorHAnsi" w:hAnsiTheme="minorHAnsi" w:cs="Arial"/>
          <w:b/>
          <w:bCs/>
          <w:sz w:val="22"/>
          <w:szCs w:val="22"/>
        </w:rPr>
        <w:t xml:space="preserve"> front and</w:t>
      </w:r>
      <w:r w:rsidRPr="00035E8D">
        <w:rPr>
          <w:rFonts w:asciiTheme="minorHAnsi" w:hAnsiTheme="minorHAnsi" w:cs="Arial"/>
          <w:b/>
          <w:bCs/>
          <w:sz w:val="22"/>
          <w:szCs w:val="22"/>
        </w:rPr>
        <w:t xml:space="preserve"> the direction of the virtual cross section reported in </w:t>
      </w:r>
      <w:r w:rsidR="0015638B" w:rsidRPr="00035E8D">
        <w:rPr>
          <w:rFonts w:asciiTheme="minorHAnsi" w:hAnsiTheme="minorHAnsi" w:cs="Arial"/>
          <w:b/>
          <w:bCs/>
          <w:sz w:val="22"/>
          <w:szCs w:val="22"/>
        </w:rPr>
        <w:t>c)</w:t>
      </w:r>
      <w:r w:rsidR="00047016" w:rsidRPr="00035E8D">
        <w:rPr>
          <w:rFonts w:asciiTheme="minorHAnsi" w:hAnsiTheme="minorHAnsi" w:cs="Arial"/>
          <w:b/>
          <w:bCs/>
          <w:sz w:val="22"/>
          <w:szCs w:val="22"/>
        </w:rPr>
        <w:t xml:space="preserve"> </w:t>
      </w:r>
      <w:r w:rsidRPr="00035E8D">
        <w:rPr>
          <w:rFonts w:asciiTheme="minorHAnsi" w:hAnsiTheme="minorHAnsi" w:cs="Arial"/>
          <w:b/>
          <w:bCs/>
          <w:sz w:val="22"/>
          <w:szCs w:val="22"/>
        </w:rPr>
        <w:t xml:space="preserve">and </w:t>
      </w:r>
      <w:r w:rsidR="0015638B" w:rsidRPr="00035E8D">
        <w:rPr>
          <w:rFonts w:asciiTheme="minorHAnsi" w:hAnsiTheme="minorHAnsi" w:cs="Arial"/>
          <w:b/>
          <w:bCs/>
          <w:sz w:val="22"/>
          <w:szCs w:val="22"/>
        </w:rPr>
        <w:t>d</w:t>
      </w:r>
      <w:r w:rsidRPr="00035E8D">
        <w:rPr>
          <w:rFonts w:asciiTheme="minorHAnsi" w:hAnsiTheme="minorHAnsi" w:cs="Arial"/>
          <w:b/>
          <w:bCs/>
          <w:sz w:val="22"/>
          <w:szCs w:val="22"/>
        </w:rPr>
        <w:t>)</w:t>
      </w:r>
      <w:r w:rsidR="0015638B" w:rsidRPr="00035E8D">
        <w:rPr>
          <w:rFonts w:asciiTheme="minorHAnsi" w:hAnsiTheme="minorHAnsi" w:cs="Arial"/>
          <w:b/>
          <w:bCs/>
          <w:sz w:val="22"/>
          <w:szCs w:val="22"/>
        </w:rPr>
        <w:t>; c</w:t>
      </w:r>
      <w:r w:rsidRPr="00035E8D">
        <w:rPr>
          <w:rFonts w:asciiTheme="minorHAnsi" w:hAnsiTheme="minorHAnsi" w:cs="Arial"/>
          <w:b/>
          <w:bCs/>
          <w:sz w:val="22"/>
          <w:szCs w:val="22"/>
        </w:rPr>
        <w:t>) virtual cross section in correspondence of th</w:t>
      </w:r>
      <w:r w:rsidR="0015638B" w:rsidRPr="00035E8D">
        <w:rPr>
          <w:rFonts w:asciiTheme="minorHAnsi" w:hAnsiTheme="minorHAnsi" w:cs="Arial"/>
          <w:b/>
          <w:bCs/>
          <w:sz w:val="22"/>
          <w:szCs w:val="22"/>
        </w:rPr>
        <w:t>e blue line (axial direction), d</w:t>
      </w:r>
      <w:r w:rsidRPr="00035E8D">
        <w:rPr>
          <w:rFonts w:asciiTheme="minorHAnsi" w:hAnsiTheme="minorHAnsi" w:cs="Arial"/>
          <w:b/>
          <w:bCs/>
          <w:sz w:val="22"/>
          <w:szCs w:val="22"/>
        </w:rPr>
        <w:t>) virtual cross section in correspondence of the yellow line (</w:t>
      </w:r>
      <w:r w:rsidR="0076688F" w:rsidRPr="00035E8D">
        <w:rPr>
          <w:rFonts w:asciiTheme="minorHAnsi" w:hAnsiTheme="minorHAnsi" w:cs="Arial"/>
          <w:b/>
          <w:bCs/>
          <w:sz w:val="22"/>
          <w:szCs w:val="22"/>
        </w:rPr>
        <w:t xml:space="preserve">circumferential </w:t>
      </w:r>
      <w:r w:rsidRPr="00035E8D">
        <w:rPr>
          <w:rFonts w:asciiTheme="minorHAnsi" w:hAnsiTheme="minorHAnsi" w:cs="Arial"/>
          <w:b/>
          <w:bCs/>
          <w:sz w:val="22"/>
          <w:szCs w:val="22"/>
        </w:rPr>
        <w:t>direction),</w:t>
      </w:r>
      <w:r w:rsidR="0015638B" w:rsidRPr="00035E8D">
        <w:rPr>
          <w:rFonts w:asciiTheme="minorHAnsi" w:hAnsiTheme="minorHAnsi" w:cs="Arial"/>
          <w:b/>
          <w:bCs/>
          <w:sz w:val="22"/>
          <w:szCs w:val="22"/>
        </w:rPr>
        <w:t xml:space="preserve"> e</w:t>
      </w:r>
      <w:r w:rsidR="0076688F" w:rsidRPr="00035E8D">
        <w:rPr>
          <w:rFonts w:asciiTheme="minorHAnsi" w:hAnsiTheme="minorHAnsi" w:cs="Arial"/>
          <w:b/>
          <w:bCs/>
          <w:sz w:val="22"/>
          <w:szCs w:val="22"/>
        </w:rPr>
        <w:t xml:space="preserve">) cross section in circumferential </w:t>
      </w:r>
      <w:r w:rsidRPr="00035E8D">
        <w:rPr>
          <w:rFonts w:asciiTheme="minorHAnsi" w:hAnsiTheme="minorHAnsi" w:cs="Arial"/>
          <w:b/>
          <w:bCs/>
          <w:sz w:val="22"/>
          <w:szCs w:val="22"/>
        </w:rPr>
        <w:t>direction in correspondence of the orange line showing that the crack propagation</w:t>
      </w:r>
      <w:r w:rsidR="0076688F" w:rsidRPr="00035E8D">
        <w:rPr>
          <w:rFonts w:asciiTheme="minorHAnsi" w:hAnsiTheme="minorHAnsi" w:cs="Arial"/>
          <w:b/>
          <w:bCs/>
          <w:sz w:val="22"/>
          <w:szCs w:val="22"/>
        </w:rPr>
        <w:t xml:space="preserve"> is very slow, little pieces of</w:t>
      </w:r>
      <w:r w:rsidRPr="00035E8D">
        <w:rPr>
          <w:rFonts w:asciiTheme="minorHAnsi" w:hAnsiTheme="minorHAnsi" w:cs="Arial"/>
          <w:b/>
          <w:bCs/>
          <w:sz w:val="22"/>
          <w:szCs w:val="22"/>
        </w:rPr>
        <w:t xml:space="preserve"> materials are cracked off at a time.</w:t>
      </w:r>
      <w:r w:rsidR="006A776E" w:rsidRPr="00035E8D">
        <w:rPr>
          <w:rFonts w:asciiTheme="minorHAnsi" w:hAnsiTheme="minorHAnsi" w:cs="Arial"/>
          <w:b/>
          <w:bCs/>
          <w:sz w:val="22"/>
          <w:szCs w:val="22"/>
        </w:rPr>
        <w:t xml:space="preserve"> </w:t>
      </w:r>
    </w:p>
    <w:p w14:paraId="08C5A84E" w14:textId="1D51C6D0" w:rsidR="008559AE" w:rsidRPr="00035E8D" w:rsidRDefault="008559AE" w:rsidP="00EC200C">
      <w:pPr>
        <w:spacing w:line="360" w:lineRule="auto"/>
        <w:rPr>
          <w:rFonts w:asciiTheme="minorHAnsi" w:hAnsiTheme="minorHAnsi" w:cs="Arial"/>
          <w:b/>
          <w:bCs/>
          <w:sz w:val="22"/>
          <w:szCs w:val="22"/>
        </w:rPr>
      </w:pPr>
    </w:p>
    <w:p w14:paraId="26BFF61F" w14:textId="2DAFF527" w:rsidR="00942F6A" w:rsidRPr="00035E8D" w:rsidRDefault="00326F94" w:rsidP="00EC200C">
      <w:pPr>
        <w:spacing w:line="360" w:lineRule="auto"/>
        <w:rPr>
          <w:rFonts w:asciiTheme="minorHAnsi" w:hAnsiTheme="minorHAnsi"/>
          <w:b/>
          <w:bCs/>
          <w:i/>
          <w:iCs/>
          <w:noProof/>
          <w:sz w:val="22"/>
          <w:szCs w:val="22"/>
          <w:lang w:eastAsia="zh-CN"/>
        </w:rPr>
      </w:pPr>
      <w:r w:rsidRPr="00035E8D">
        <w:rPr>
          <w:rFonts w:asciiTheme="minorHAnsi" w:hAnsiTheme="minorHAnsi"/>
          <w:b/>
          <w:bCs/>
          <w:i/>
          <w:iCs/>
          <w:noProof/>
          <w:sz w:val="22"/>
          <w:szCs w:val="22"/>
          <w:lang w:eastAsia="zh-CN"/>
        </w:rPr>
        <w:t>a)</w:t>
      </w:r>
      <w:r w:rsidR="00942F6A" w:rsidRPr="00035E8D">
        <w:rPr>
          <w:rFonts w:asciiTheme="minorHAnsi" w:hAnsiTheme="minorHAnsi"/>
          <w:b/>
          <w:bCs/>
          <w:i/>
          <w:iCs/>
          <w:noProof/>
          <w:sz w:val="22"/>
          <w:szCs w:val="22"/>
          <w:lang w:eastAsia="zh-CN"/>
        </w:rPr>
        <w:drawing>
          <wp:inline distT="0" distB="0" distL="0" distR="0" wp14:anchorId="47338DB3" wp14:editId="70E564B9">
            <wp:extent cx="3241675" cy="2161540"/>
            <wp:effectExtent l="0" t="0" r="0" b="0"/>
            <wp:docPr id="29" name="Picture 29" descr="J:\FEE\Engineering Sciences Academic Unit\nCATS\bearing project\Paper writing\ICEFA VII - Mapping of rolling contact fatigue\Figure as in the text\Figure 7a starte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FEE\Engineering Sciences Academic Unit\nCATS\bearing project\Paper writing\ICEFA VII - Mapping of rolling contact fatigue\Figure as in the text\Figure 7a started.tif"/>
                    <pic:cNvPicPr>
                      <a:picLocks noChangeAspect="1" noChangeArrowheads="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0" y="0"/>
                      <a:ext cx="3241675" cy="2161540"/>
                    </a:xfrm>
                    <a:prstGeom prst="rect">
                      <a:avLst/>
                    </a:prstGeom>
                    <a:noFill/>
                    <a:ln>
                      <a:noFill/>
                    </a:ln>
                  </pic:spPr>
                </pic:pic>
              </a:graphicData>
            </a:graphic>
          </wp:inline>
        </w:drawing>
      </w:r>
    </w:p>
    <w:p w14:paraId="39EB196A" w14:textId="75EA47D3" w:rsidR="00923DE6" w:rsidRPr="00035E8D" w:rsidRDefault="00326F94" w:rsidP="00326F94">
      <w:pPr>
        <w:spacing w:line="360" w:lineRule="auto"/>
        <w:rPr>
          <w:rFonts w:asciiTheme="minorHAnsi" w:hAnsiTheme="minorHAnsi" w:cs="Arial"/>
          <w:b/>
          <w:bCs/>
          <w:noProof/>
          <w:sz w:val="22"/>
          <w:szCs w:val="22"/>
          <w:lang w:eastAsia="zh-CN"/>
        </w:rPr>
      </w:pPr>
      <w:r w:rsidRPr="00035E8D">
        <w:rPr>
          <w:rFonts w:asciiTheme="minorHAnsi" w:hAnsiTheme="minorHAnsi"/>
          <w:b/>
          <w:bCs/>
          <w:i/>
          <w:iCs/>
          <w:noProof/>
          <w:sz w:val="22"/>
          <w:szCs w:val="22"/>
          <w:lang w:eastAsia="zh-CN"/>
        </w:rPr>
        <w:lastRenderedPageBreak/>
        <w:t>b)</w:t>
      </w:r>
      <w:r w:rsidR="00923DE6" w:rsidRPr="00035E8D">
        <w:rPr>
          <w:rFonts w:asciiTheme="minorHAnsi" w:hAnsiTheme="minorHAnsi" w:cs="Arial"/>
          <w:b/>
          <w:bCs/>
          <w:noProof/>
          <w:sz w:val="22"/>
          <w:szCs w:val="22"/>
          <w:lang w:eastAsia="zh-CN"/>
        </w:rPr>
        <w:drawing>
          <wp:inline distT="0" distB="0" distL="0" distR="0" wp14:anchorId="08778759" wp14:editId="6C901CD3">
            <wp:extent cx="3241675" cy="3752850"/>
            <wp:effectExtent l="0" t="0" r="0" b="0"/>
            <wp:docPr id="23" name="Picture 23" descr="J:\FEE\Engineering Sciences Academic Unit\nCATS\bearing project\Paper writing\ICEFA VII - Mapping of rolling contact fatigue\Figure as in the text\Figure ready for submission\Figure 7b 5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FEE\Engineering Sciences Academic Unit\nCATS\bearing project\Paper writing\ICEFA VII - Mapping of rolling contact fatigue\Figure as in the text\Figure ready for submission\Figure 7b 500dpi.tif"/>
                    <pic:cNvPicPr>
                      <a:picLocks noChangeAspect="1" noChangeArrowheads="1"/>
                    </pic:cNvPicPr>
                  </pic:nvPicPr>
                  <pic:blipFill>
                    <a:blip r:embed="rId26" cstate="email">
                      <a:extLst>
                        <a:ext uri="{28A0092B-C50C-407E-A947-70E740481C1C}">
                          <a14:useLocalDpi xmlns:a14="http://schemas.microsoft.com/office/drawing/2010/main"/>
                        </a:ext>
                      </a:extLst>
                    </a:blip>
                    <a:srcRect/>
                    <a:stretch>
                      <a:fillRect/>
                    </a:stretch>
                  </pic:blipFill>
                  <pic:spPr bwMode="auto">
                    <a:xfrm>
                      <a:off x="0" y="0"/>
                      <a:ext cx="3241675" cy="3752850"/>
                    </a:xfrm>
                    <a:prstGeom prst="rect">
                      <a:avLst/>
                    </a:prstGeom>
                    <a:noFill/>
                    <a:ln>
                      <a:noFill/>
                    </a:ln>
                  </pic:spPr>
                </pic:pic>
              </a:graphicData>
            </a:graphic>
          </wp:inline>
        </w:drawing>
      </w:r>
      <w:r w:rsidR="00923DE6" w:rsidRPr="00035E8D">
        <w:rPr>
          <w:rFonts w:asciiTheme="minorHAnsi" w:hAnsiTheme="minorHAnsi" w:cs="Arial"/>
          <w:b/>
          <w:bCs/>
          <w:noProof/>
          <w:sz w:val="22"/>
          <w:szCs w:val="22"/>
          <w:lang w:eastAsia="zh-CN"/>
        </w:rPr>
        <w:t xml:space="preserve"> </w:t>
      </w:r>
    </w:p>
    <w:p w14:paraId="4903FC4B" w14:textId="1A40AE21" w:rsidR="00923DE6" w:rsidRPr="00035E8D" w:rsidRDefault="00923DE6" w:rsidP="00EC200C">
      <w:pPr>
        <w:spacing w:line="360" w:lineRule="auto"/>
        <w:rPr>
          <w:rFonts w:asciiTheme="minorHAnsi" w:hAnsiTheme="minorHAnsi" w:cs="Arial"/>
          <w:b/>
          <w:bCs/>
          <w:noProof/>
          <w:sz w:val="22"/>
          <w:szCs w:val="22"/>
          <w:lang w:eastAsia="zh-CN"/>
        </w:rPr>
      </w:pPr>
      <w:r w:rsidRPr="00035E8D">
        <w:rPr>
          <w:rFonts w:asciiTheme="minorHAnsi" w:hAnsiTheme="minorHAnsi" w:cs="Arial"/>
          <w:b/>
          <w:bCs/>
          <w:noProof/>
          <w:sz w:val="22"/>
          <w:szCs w:val="22"/>
          <w:lang w:eastAsia="zh-CN"/>
        </w:rPr>
        <w:t>c)</w:t>
      </w:r>
      <w:r w:rsidR="00A558FF" w:rsidRPr="00035E8D">
        <w:rPr>
          <w:rFonts w:asciiTheme="minorHAnsi" w:hAnsiTheme="minorHAnsi"/>
          <w:snapToGrid w:val="0"/>
          <w:w w:val="0"/>
          <w:sz w:val="0"/>
          <w:szCs w:val="0"/>
          <w:u w:color="000000"/>
          <w:bdr w:val="none" w:sz="0" w:space="0" w:color="000000"/>
          <w:shd w:val="clear" w:color="000000" w:fill="000000"/>
          <w:lang w:val="x-none" w:eastAsia="x-none" w:bidi="x-none"/>
        </w:rPr>
        <w:t xml:space="preserve"> </w:t>
      </w:r>
      <w:r w:rsidR="00A558FF" w:rsidRPr="00035E8D">
        <w:rPr>
          <w:rFonts w:asciiTheme="minorHAnsi" w:hAnsiTheme="minorHAnsi" w:cs="Arial"/>
          <w:b/>
          <w:bCs/>
          <w:noProof/>
          <w:sz w:val="22"/>
          <w:szCs w:val="22"/>
          <w:lang w:eastAsia="zh-CN"/>
        </w:rPr>
        <w:drawing>
          <wp:inline distT="0" distB="0" distL="0" distR="0" wp14:anchorId="0158B21B" wp14:editId="5983832B">
            <wp:extent cx="5543550" cy="991169"/>
            <wp:effectExtent l="0" t="0" r="0" b="0"/>
            <wp:docPr id="31" name="Picture 31" descr="J:\FEE\Engineering Sciences Academic Unit\nCATS\bearing project\Paper writing\ICEFA VII - Mapping of rolling contact fatigue\Figures for submission\Figure ready for submission\Figure 7c 5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FEE\Engineering Sciences Academic Unit\nCATS\bearing project\Paper writing\ICEFA VII - Mapping of rolling contact fatigue\Figures for submission\Figure ready for submission\Figure 7c 500dpi.tif"/>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0" y="0"/>
                      <a:ext cx="5576142" cy="996996"/>
                    </a:xfrm>
                    <a:prstGeom prst="rect">
                      <a:avLst/>
                    </a:prstGeom>
                    <a:noFill/>
                    <a:ln>
                      <a:noFill/>
                    </a:ln>
                  </pic:spPr>
                </pic:pic>
              </a:graphicData>
            </a:graphic>
          </wp:inline>
        </w:drawing>
      </w:r>
    </w:p>
    <w:p w14:paraId="1F191AAD" w14:textId="319B38CE" w:rsidR="00923DE6" w:rsidRPr="00035E8D" w:rsidRDefault="00923DE6" w:rsidP="00EC200C">
      <w:pPr>
        <w:spacing w:line="360" w:lineRule="auto"/>
        <w:rPr>
          <w:rFonts w:asciiTheme="minorHAnsi" w:hAnsiTheme="minorHAnsi" w:cs="Arial"/>
          <w:b/>
          <w:bCs/>
          <w:noProof/>
          <w:sz w:val="22"/>
          <w:szCs w:val="22"/>
          <w:lang w:eastAsia="zh-CN"/>
        </w:rPr>
      </w:pPr>
      <w:r w:rsidRPr="00035E8D">
        <w:rPr>
          <w:rFonts w:asciiTheme="minorHAnsi" w:hAnsiTheme="minorHAnsi" w:cs="Arial"/>
          <w:b/>
          <w:bCs/>
          <w:noProof/>
          <w:sz w:val="22"/>
          <w:szCs w:val="22"/>
          <w:lang w:eastAsia="zh-CN"/>
        </w:rPr>
        <w:t>d)</w:t>
      </w:r>
      <w:r w:rsidR="00A558FF" w:rsidRPr="00035E8D">
        <w:rPr>
          <w:rFonts w:asciiTheme="minorHAnsi" w:hAnsiTheme="minorHAnsi" w:cs="Arial"/>
          <w:b/>
          <w:bCs/>
          <w:noProof/>
          <w:sz w:val="22"/>
          <w:szCs w:val="22"/>
          <w:lang w:eastAsia="zh-CN"/>
        </w:rPr>
        <w:drawing>
          <wp:inline distT="0" distB="0" distL="0" distR="0" wp14:anchorId="568FBD8F" wp14:editId="72BA1A66">
            <wp:extent cx="5509513" cy="830580"/>
            <wp:effectExtent l="0" t="0" r="0" b="7620"/>
            <wp:docPr id="224" name="Picture 224" descr="J:\FEE\Engineering Sciences Academic Unit\nCATS\bearing project\Paper writing\ICEFA VII - Mapping of rolling contact fatigue\Figures for submission\Figure ready for submission\Figure 7d 5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FEE\Engineering Sciences Academic Unit\nCATS\bearing project\Paper writing\ICEFA VII - Mapping of rolling contact fatigue\Figures for submission\Figure ready for submission\Figure 7d 500dpi.tif"/>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0" y="0"/>
                      <a:ext cx="5558317" cy="837937"/>
                    </a:xfrm>
                    <a:prstGeom prst="rect">
                      <a:avLst/>
                    </a:prstGeom>
                    <a:noFill/>
                    <a:ln>
                      <a:noFill/>
                    </a:ln>
                  </pic:spPr>
                </pic:pic>
              </a:graphicData>
            </a:graphic>
          </wp:inline>
        </w:drawing>
      </w:r>
      <w:r w:rsidRPr="00035E8D">
        <w:rPr>
          <w:rFonts w:asciiTheme="minorHAnsi" w:hAnsiTheme="minorHAnsi" w:cs="Arial"/>
          <w:b/>
          <w:bCs/>
          <w:noProof/>
          <w:sz w:val="22"/>
          <w:szCs w:val="22"/>
          <w:lang w:eastAsia="zh-CN"/>
        </w:rPr>
        <w:t xml:space="preserve"> </w:t>
      </w:r>
    </w:p>
    <w:p w14:paraId="6F00B8F8" w14:textId="21211E3D" w:rsidR="00923DE6" w:rsidRPr="00035E8D" w:rsidRDefault="00923DE6" w:rsidP="00EC200C">
      <w:pPr>
        <w:spacing w:line="360" w:lineRule="auto"/>
        <w:rPr>
          <w:rFonts w:asciiTheme="minorHAnsi" w:hAnsiTheme="minorHAnsi" w:cs="Arial"/>
          <w:b/>
          <w:bCs/>
          <w:sz w:val="22"/>
          <w:szCs w:val="22"/>
        </w:rPr>
      </w:pPr>
      <w:r w:rsidRPr="00035E8D">
        <w:rPr>
          <w:rFonts w:asciiTheme="minorHAnsi" w:hAnsiTheme="minorHAnsi" w:cs="Arial"/>
          <w:b/>
          <w:bCs/>
          <w:noProof/>
          <w:sz w:val="22"/>
          <w:szCs w:val="22"/>
          <w:lang w:eastAsia="zh-CN"/>
        </w:rPr>
        <w:t>e)</w:t>
      </w:r>
      <w:r w:rsidRPr="00035E8D">
        <w:rPr>
          <w:rFonts w:asciiTheme="minorHAnsi" w:hAnsiTheme="minorHAnsi" w:cs="Arial"/>
          <w:b/>
          <w:bCs/>
          <w:noProof/>
          <w:sz w:val="22"/>
          <w:szCs w:val="22"/>
          <w:lang w:eastAsia="zh-CN"/>
        </w:rPr>
        <w:drawing>
          <wp:inline distT="0" distB="0" distL="0" distR="0" wp14:anchorId="4D5C7BF5" wp14:editId="26148773">
            <wp:extent cx="3241675" cy="2458085"/>
            <wp:effectExtent l="0" t="0" r="0" b="0"/>
            <wp:docPr id="17" name="Picture 17" descr="J:\FEE\Engineering Sciences Academic Unit\nCATS\bearing project\Paper writing\ICEFA VII - Mapping of rolling contact fatigue\Figure as in the text\Figure ready for submission\Figure 7e 5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FEE\Engineering Sciences Academic Unit\nCATS\bearing project\Paper writing\ICEFA VII - Mapping of rolling contact fatigue\Figure as in the text\Figure ready for submission\Figure 7e 500dpi.tif"/>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3241675" cy="2458085"/>
                    </a:xfrm>
                    <a:prstGeom prst="rect">
                      <a:avLst/>
                    </a:prstGeom>
                    <a:noFill/>
                    <a:ln>
                      <a:noFill/>
                    </a:ln>
                  </pic:spPr>
                </pic:pic>
              </a:graphicData>
            </a:graphic>
          </wp:inline>
        </w:drawing>
      </w:r>
    </w:p>
    <w:p w14:paraId="19543FB3" w14:textId="406BC5FA" w:rsidR="008559AE" w:rsidRPr="00035E8D" w:rsidRDefault="008559AE" w:rsidP="00EC200C">
      <w:pPr>
        <w:spacing w:line="360" w:lineRule="auto"/>
        <w:rPr>
          <w:rFonts w:asciiTheme="minorHAnsi" w:hAnsiTheme="minorHAnsi" w:cs="Arial"/>
          <w:b/>
          <w:bCs/>
          <w:sz w:val="22"/>
          <w:szCs w:val="22"/>
        </w:rPr>
      </w:pPr>
      <w:r w:rsidRPr="00035E8D">
        <w:rPr>
          <w:rFonts w:asciiTheme="minorHAnsi" w:hAnsiTheme="minorHAnsi" w:cs="Arial"/>
          <w:b/>
          <w:bCs/>
          <w:i/>
          <w:iCs/>
          <w:sz w:val="22"/>
          <w:szCs w:val="22"/>
        </w:rPr>
        <w:lastRenderedPageBreak/>
        <w:t>Figure 7 – a) Image of the damage found in bearing 99659,</w:t>
      </w:r>
      <w:r w:rsidRPr="00035E8D">
        <w:rPr>
          <w:rFonts w:asciiTheme="minorHAnsi" w:hAnsiTheme="minorHAnsi" w:cs="Arial"/>
          <w:b/>
          <w:bCs/>
          <w:sz w:val="22"/>
          <w:szCs w:val="22"/>
        </w:rPr>
        <w:t xml:space="preserve"> b) collage of two SEM images taken in correspondence of the white square in a) showing the surface appearance of the secondary damage. </w:t>
      </w:r>
      <w:r w:rsidR="00A558FF" w:rsidRPr="00035E8D">
        <w:rPr>
          <w:rFonts w:asciiTheme="minorHAnsi" w:hAnsiTheme="minorHAnsi" w:cs="Arial"/>
          <w:b/>
          <w:bCs/>
          <w:sz w:val="22"/>
          <w:szCs w:val="22"/>
        </w:rPr>
        <w:t xml:space="preserve">c) </w:t>
      </w:r>
      <w:r w:rsidRPr="00035E8D">
        <w:rPr>
          <w:rFonts w:asciiTheme="minorHAnsi" w:hAnsiTheme="minorHAnsi" w:cs="Arial"/>
          <w:b/>
          <w:bCs/>
          <w:sz w:val="22"/>
          <w:szCs w:val="22"/>
        </w:rPr>
        <w:t>Microscope</w:t>
      </w:r>
      <w:r w:rsidR="00A558FF" w:rsidRPr="00035E8D">
        <w:rPr>
          <w:rFonts w:asciiTheme="minorHAnsi" w:hAnsiTheme="minorHAnsi" w:cs="Arial"/>
          <w:b/>
          <w:bCs/>
          <w:sz w:val="22"/>
          <w:szCs w:val="22"/>
        </w:rPr>
        <w:t xml:space="preserve"> image of the cross-section in</w:t>
      </w:r>
      <w:r w:rsidR="00FE0269" w:rsidRPr="00035E8D">
        <w:rPr>
          <w:rFonts w:asciiTheme="minorHAnsi" w:hAnsiTheme="minorHAnsi" w:cs="Arial"/>
          <w:b/>
          <w:bCs/>
          <w:sz w:val="22"/>
          <w:szCs w:val="22"/>
        </w:rPr>
        <w:t xml:space="preserve"> correspondence of the green line in </w:t>
      </w:r>
      <w:r w:rsidRPr="00035E8D">
        <w:rPr>
          <w:rFonts w:asciiTheme="minorHAnsi" w:hAnsiTheme="minorHAnsi" w:cs="Arial"/>
          <w:b/>
          <w:bCs/>
          <w:sz w:val="22"/>
          <w:szCs w:val="22"/>
        </w:rPr>
        <w:t>circumferential direction showing the roughness of the secondary damage</w:t>
      </w:r>
      <w:r w:rsidR="00A558FF" w:rsidRPr="00035E8D">
        <w:rPr>
          <w:rFonts w:asciiTheme="minorHAnsi" w:hAnsiTheme="minorHAnsi" w:cs="Arial"/>
          <w:b/>
          <w:bCs/>
          <w:sz w:val="22"/>
          <w:szCs w:val="22"/>
        </w:rPr>
        <w:t xml:space="preserve">. </w:t>
      </w:r>
      <w:r w:rsidRPr="00035E8D">
        <w:rPr>
          <w:rFonts w:asciiTheme="minorHAnsi" w:hAnsiTheme="minorHAnsi" w:cs="Arial"/>
          <w:b/>
          <w:bCs/>
          <w:sz w:val="22"/>
          <w:szCs w:val="22"/>
        </w:rPr>
        <w:t xml:space="preserve">d) </w:t>
      </w:r>
      <w:r w:rsidR="00A558FF" w:rsidRPr="00035E8D">
        <w:rPr>
          <w:rFonts w:asciiTheme="minorHAnsi" w:hAnsiTheme="minorHAnsi" w:cs="Arial"/>
          <w:b/>
          <w:bCs/>
          <w:sz w:val="22"/>
          <w:szCs w:val="22"/>
        </w:rPr>
        <w:t xml:space="preserve">Microscope </w:t>
      </w:r>
      <w:r w:rsidR="00FE0269" w:rsidRPr="00035E8D">
        <w:rPr>
          <w:rFonts w:asciiTheme="minorHAnsi" w:hAnsiTheme="minorHAnsi" w:cs="Arial"/>
          <w:b/>
          <w:bCs/>
          <w:sz w:val="22"/>
          <w:szCs w:val="22"/>
        </w:rPr>
        <w:t>i</w:t>
      </w:r>
      <w:r w:rsidR="00A558FF" w:rsidRPr="00035E8D">
        <w:rPr>
          <w:rFonts w:asciiTheme="minorHAnsi" w:hAnsiTheme="minorHAnsi" w:cs="Arial"/>
          <w:b/>
          <w:bCs/>
          <w:sz w:val="22"/>
          <w:szCs w:val="22"/>
        </w:rPr>
        <w:t>mage i</w:t>
      </w:r>
      <w:r w:rsidR="00FE0269" w:rsidRPr="00035E8D">
        <w:rPr>
          <w:rFonts w:asciiTheme="minorHAnsi" w:hAnsiTheme="minorHAnsi" w:cs="Arial"/>
          <w:b/>
          <w:bCs/>
          <w:sz w:val="22"/>
          <w:szCs w:val="22"/>
        </w:rPr>
        <w:t xml:space="preserve">n correspondence of the green line in </w:t>
      </w:r>
      <w:r w:rsidRPr="00035E8D">
        <w:rPr>
          <w:rFonts w:asciiTheme="minorHAnsi" w:hAnsiTheme="minorHAnsi" w:cs="Arial"/>
          <w:b/>
          <w:bCs/>
          <w:sz w:val="22"/>
          <w:szCs w:val="22"/>
        </w:rPr>
        <w:t>axial direction showing the roughness of the secondary damage and clearly demonstrating that the secondary damage grows in small sections; in this case the damage is 120 µm deep from the original surface</w:t>
      </w:r>
      <w:r w:rsidR="00A558FF" w:rsidRPr="00035E8D">
        <w:rPr>
          <w:rFonts w:asciiTheme="minorHAnsi" w:hAnsiTheme="minorHAnsi" w:cs="Arial"/>
          <w:b/>
          <w:bCs/>
          <w:sz w:val="22"/>
          <w:szCs w:val="22"/>
        </w:rPr>
        <w:t>.</w:t>
      </w:r>
      <w:r w:rsidRPr="00035E8D">
        <w:rPr>
          <w:rFonts w:asciiTheme="minorHAnsi" w:hAnsiTheme="minorHAnsi" w:cs="Arial"/>
          <w:b/>
          <w:bCs/>
          <w:sz w:val="22"/>
          <w:szCs w:val="22"/>
        </w:rPr>
        <w:t xml:space="preserve"> e) </w:t>
      </w:r>
      <w:r w:rsidR="00A558FF" w:rsidRPr="00035E8D">
        <w:rPr>
          <w:rFonts w:asciiTheme="minorHAnsi" w:hAnsiTheme="minorHAnsi" w:cs="Arial"/>
          <w:b/>
          <w:bCs/>
          <w:sz w:val="22"/>
          <w:szCs w:val="22"/>
        </w:rPr>
        <w:t xml:space="preserve">Microscope image </w:t>
      </w:r>
      <w:r w:rsidR="00FE0269" w:rsidRPr="00035E8D">
        <w:rPr>
          <w:rFonts w:asciiTheme="minorHAnsi" w:hAnsiTheme="minorHAnsi" w:cs="Arial"/>
          <w:b/>
          <w:bCs/>
          <w:sz w:val="22"/>
          <w:szCs w:val="22"/>
        </w:rPr>
        <w:t>in correspondence of the white line in c</w:t>
      </w:r>
      <w:r w:rsidRPr="00035E8D">
        <w:rPr>
          <w:rFonts w:asciiTheme="minorHAnsi" w:hAnsiTheme="minorHAnsi"/>
          <w:b/>
          <w:bCs/>
          <w:sz w:val="22"/>
          <w:szCs w:val="22"/>
        </w:rPr>
        <w:t>ircumferential direction showing the growth of the surface initiated secondary damage; it is 100 µm deep while the propagating crack is less than 200 µm deep</w:t>
      </w:r>
      <w:r w:rsidRPr="00035E8D">
        <w:rPr>
          <w:rFonts w:asciiTheme="minorHAnsi" w:hAnsiTheme="minorHAnsi" w:cs="Arial"/>
          <w:b/>
          <w:bCs/>
          <w:sz w:val="22"/>
          <w:szCs w:val="22"/>
        </w:rPr>
        <w:t>.</w:t>
      </w:r>
      <w:r w:rsidRPr="00035E8D">
        <w:rPr>
          <w:rFonts w:asciiTheme="minorHAnsi" w:hAnsiTheme="minorHAnsi" w:cs="Arial"/>
          <w:sz w:val="22"/>
          <w:szCs w:val="22"/>
        </w:rPr>
        <w:t xml:space="preserve"> </w:t>
      </w:r>
    </w:p>
    <w:p w14:paraId="5E1F8A42" w14:textId="77777777" w:rsidR="008559AE" w:rsidRPr="00035E8D" w:rsidRDefault="008559AE" w:rsidP="00EC200C">
      <w:pPr>
        <w:spacing w:line="360" w:lineRule="auto"/>
        <w:rPr>
          <w:rFonts w:asciiTheme="minorHAnsi" w:hAnsiTheme="minorHAnsi" w:cs="Arial"/>
          <w:sz w:val="22"/>
          <w:szCs w:val="22"/>
        </w:rPr>
      </w:pPr>
    </w:p>
    <w:p w14:paraId="689C2F91" w14:textId="77777777" w:rsidR="00326F94" w:rsidRPr="00035E8D" w:rsidRDefault="00326F94" w:rsidP="00326F94">
      <w:pPr>
        <w:spacing w:line="360" w:lineRule="auto"/>
        <w:rPr>
          <w:rFonts w:asciiTheme="minorHAnsi" w:hAnsiTheme="minorHAnsi" w:cs="Arial"/>
          <w:i/>
          <w:iCs/>
          <w:sz w:val="22"/>
          <w:szCs w:val="22"/>
        </w:rPr>
      </w:pPr>
    </w:p>
    <w:p w14:paraId="4AD9B587" w14:textId="77777777" w:rsidR="00326F94" w:rsidRPr="00035E8D" w:rsidRDefault="00326F94" w:rsidP="00326F94">
      <w:pPr>
        <w:spacing w:line="360" w:lineRule="auto"/>
        <w:rPr>
          <w:rFonts w:asciiTheme="minorHAnsi" w:hAnsiTheme="minorHAnsi" w:cs="Arial"/>
          <w:i/>
          <w:iCs/>
          <w:sz w:val="22"/>
          <w:szCs w:val="22"/>
        </w:rPr>
      </w:pPr>
    </w:p>
    <w:p w14:paraId="1D15CC72" w14:textId="77777777" w:rsidR="00326F94" w:rsidRPr="00035E8D" w:rsidRDefault="00326F94" w:rsidP="00326F94">
      <w:pPr>
        <w:spacing w:line="360" w:lineRule="auto"/>
        <w:rPr>
          <w:rFonts w:asciiTheme="minorHAnsi" w:hAnsiTheme="minorHAnsi" w:cs="Arial"/>
          <w:i/>
          <w:iCs/>
          <w:sz w:val="22"/>
          <w:szCs w:val="22"/>
        </w:rPr>
      </w:pPr>
    </w:p>
    <w:p w14:paraId="6850E111" w14:textId="77777777" w:rsidR="00326F94" w:rsidRPr="00035E8D" w:rsidRDefault="00326F94" w:rsidP="00326F94">
      <w:pPr>
        <w:spacing w:line="360" w:lineRule="auto"/>
        <w:rPr>
          <w:rFonts w:asciiTheme="minorHAnsi" w:hAnsiTheme="minorHAnsi" w:cs="Arial"/>
          <w:i/>
          <w:iCs/>
          <w:sz w:val="22"/>
          <w:szCs w:val="22"/>
        </w:rPr>
      </w:pPr>
    </w:p>
    <w:p w14:paraId="01D7371A" w14:textId="77777777" w:rsidR="00326F94" w:rsidRPr="00035E8D" w:rsidRDefault="00326F94" w:rsidP="00326F94">
      <w:pPr>
        <w:spacing w:line="360" w:lineRule="auto"/>
        <w:rPr>
          <w:rFonts w:asciiTheme="minorHAnsi" w:hAnsiTheme="minorHAnsi" w:cs="Arial"/>
          <w:i/>
          <w:iCs/>
          <w:sz w:val="22"/>
          <w:szCs w:val="22"/>
        </w:rPr>
      </w:pPr>
    </w:p>
    <w:p w14:paraId="38697F77" w14:textId="77777777" w:rsidR="00326F94" w:rsidRPr="00035E8D" w:rsidRDefault="00326F94" w:rsidP="00326F94">
      <w:pPr>
        <w:spacing w:line="360" w:lineRule="auto"/>
        <w:rPr>
          <w:rFonts w:asciiTheme="minorHAnsi" w:hAnsiTheme="minorHAnsi" w:cs="Arial"/>
          <w:i/>
          <w:iCs/>
          <w:sz w:val="22"/>
          <w:szCs w:val="22"/>
        </w:rPr>
      </w:pPr>
    </w:p>
    <w:p w14:paraId="424BD9B7" w14:textId="77777777" w:rsidR="00326F94" w:rsidRPr="00035E8D" w:rsidRDefault="00326F94" w:rsidP="00326F94">
      <w:pPr>
        <w:spacing w:line="360" w:lineRule="auto"/>
        <w:rPr>
          <w:rFonts w:asciiTheme="minorHAnsi" w:hAnsiTheme="minorHAnsi" w:cs="Arial"/>
          <w:i/>
          <w:iCs/>
          <w:sz w:val="22"/>
          <w:szCs w:val="22"/>
        </w:rPr>
      </w:pPr>
    </w:p>
    <w:p w14:paraId="72EC1805" w14:textId="77777777" w:rsidR="00326F94" w:rsidRPr="00035E8D" w:rsidRDefault="00326F94" w:rsidP="00326F94">
      <w:pPr>
        <w:spacing w:line="360" w:lineRule="auto"/>
        <w:rPr>
          <w:rFonts w:asciiTheme="minorHAnsi" w:hAnsiTheme="minorHAnsi" w:cs="Arial"/>
          <w:i/>
          <w:iCs/>
          <w:sz w:val="22"/>
          <w:szCs w:val="22"/>
        </w:rPr>
      </w:pPr>
    </w:p>
    <w:p w14:paraId="66627026" w14:textId="77777777" w:rsidR="00326F94" w:rsidRPr="00035E8D" w:rsidRDefault="00326F94" w:rsidP="00326F94">
      <w:pPr>
        <w:spacing w:line="360" w:lineRule="auto"/>
        <w:rPr>
          <w:rFonts w:asciiTheme="minorHAnsi" w:hAnsiTheme="minorHAnsi" w:cs="Arial"/>
          <w:i/>
          <w:iCs/>
          <w:sz w:val="22"/>
          <w:szCs w:val="22"/>
        </w:rPr>
      </w:pPr>
    </w:p>
    <w:p w14:paraId="69755737" w14:textId="77777777" w:rsidR="00326F94" w:rsidRPr="00035E8D" w:rsidRDefault="00326F94" w:rsidP="00326F94">
      <w:pPr>
        <w:spacing w:line="360" w:lineRule="auto"/>
        <w:rPr>
          <w:rFonts w:asciiTheme="minorHAnsi" w:hAnsiTheme="minorHAnsi" w:cs="Arial"/>
          <w:i/>
          <w:iCs/>
          <w:sz w:val="22"/>
          <w:szCs w:val="22"/>
        </w:rPr>
      </w:pPr>
    </w:p>
    <w:p w14:paraId="691E1A78" w14:textId="77777777" w:rsidR="00326F94" w:rsidRPr="00035E8D" w:rsidRDefault="00326F94" w:rsidP="00326F94">
      <w:pPr>
        <w:spacing w:line="360" w:lineRule="auto"/>
        <w:rPr>
          <w:rFonts w:asciiTheme="minorHAnsi" w:hAnsiTheme="minorHAnsi" w:cs="Arial"/>
          <w:i/>
          <w:iCs/>
          <w:sz w:val="22"/>
          <w:szCs w:val="22"/>
        </w:rPr>
      </w:pPr>
      <w:r w:rsidRPr="00035E8D">
        <w:rPr>
          <w:rFonts w:asciiTheme="minorHAnsi" w:hAnsiTheme="minorHAnsi" w:cs="Arial"/>
          <w:i/>
          <w:iCs/>
          <w:sz w:val="22"/>
          <w:szCs w:val="22"/>
        </w:rPr>
        <w:lastRenderedPageBreak/>
        <w:t>a)</w:t>
      </w:r>
      <w:r w:rsidR="00A558FF" w:rsidRPr="00035E8D">
        <w:rPr>
          <w:rFonts w:asciiTheme="minorHAnsi" w:hAnsiTheme="minorHAnsi" w:cs="Arial"/>
          <w:i/>
          <w:iCs/>
          <w:sz w:val="22"/>
          <w:szCs w:val="22"/>
        </w:rPr>
        <w:t xml:space="preserve"> </w:t>
      </w:r>
      <w:r w:rsidR="007750E2" w:rsidRPr="00035E8D">
        <w:rPr>
          <w:rFonts w:asciiTheme="minorHAnsi" w:hAnsiTheme="minorHAnsi" w:cs="Arial"/>
          <w:i/>
          <w:iCs/>
          <w:noProof/>
          <w:sz w:val="22"/>
          <w:szCs w:val="22"/>
          <w:lang w:eastAsia="zh-CN"/>
        </w:rPr>
        <w:drawing>
          <wp:inline distT="0" distB="0" distL="0" distR="0" wp14:anchorId="1E4D5B54" wp14:editId="224140A7">
            <wp:extent cx="3241675" cy="3954780"/>
            <wp:effectExtent l="0" t="0" r="0" b="7620"/>
            <wp:docPr id="235" name="Picture 235" descr="J:\FEE\Engineering Sciences Academic Unit\nCATS\bearing project\Paper writing\ICEFA VII - Mapping of rolling contact fatigue\Figures for submission\Figure ready for submission\Figure 8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J:\FEE\Engineering Sciences Academic Unit\nCATS\bearing project\Paper writing\ICEFA VII - Mapping of rolling contact fatigue\Figures for submission\Figure ready for submission\Figure 8a.tif"/>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3241675" cy="3954780"/>
                    </a:xfrm>
                    <a:prstGeom prst="rect">
                      <a:avLst/>
                    </a:prstGeom>
                    <a:noFill/>
                    <a:ln>
                      <a:noFill/>
                    </a:ln>
                  </pic:spPr>
                </pic:pic>
              </a:graphicData>
            </a:graphic>
          </wp:inline>
        </w:drawing>
      </w:r>
    </w:p>
    <w:p w14:paraId="3B9A15B5" w14:textId="42EA49AE" w:rsidR="00A558FF" w:rsidRPr="00035E8D" w:rsidRDefault="00326F94" w:rsidP="00326F94">
      <w:pPr>
        <w:spacing w:line="360" w:lineRule="auto"/>
        <w:rPr>
          <w:rFonts w:asciiTheme="minorHAnsi" w:hAnsiTheme="minorHAnsi" w:cs="Arial"/>
          <w:b/>
          <w:bCs/>
          <w:i/>
          <w:iCs/>
          <w:sz w:val="22"/>
          <w:szCs w:val="22"/>
          <w:lang w:val="en-US"/>
        </w:rPr>
      </w:pPr>
      <w:r w:rsidRPr="00035E8D">
        <w:rPr>
          <w:rFonts w:asciiTheme="minorHAnsi" w:hAnsiTheme="minorHAnsi" w:cs="Arial"/>
          <w:i/>
          <w:iCs/>
          <w:sz w:val="22"/>
          <w:szCs w:val="22"/>
        </w:rPr>
        <w:t>b)</w:t>
      </w:r>
      <w:r w:rsidR="00A558FF" w:rsidRPr="00035E8D">
        <w:rPr>
          <w:rFonts w:asciiTheme="minorHAnsi" w:hAnsiTheme="minorHAnsi" w:cs="Arial"/>
          <w:b/>
          <w:bCs/>
          <w:i/>
          <w:iCs/>
          <w:noProof/>
          <w:sz w:val="22"/>
          <w:szCs w:val="22"/>
          <w:lang w:eastAsia="zh-CN"/>
        </w:rPr>
        <w:drawing>
          <wp:inline distT="0" distB="0" distL="0" distR="0" wp14:anchorId="6350D8B3" wp14:editId="65B3918E">
            <wp:extent cx="3241675" cy="2778760"/>
            <wp:effectExtent l="0" t="0" r="0" b="2540"/>
            <wp:docPr id="225" name="Picture 225" descr="J:\FEE\Engineering Sciences Academic Unit\nCATS\bearing project\Paper writing\ICEFA VII - Mapping of rolling contact fatigue\Figures for submission\Figure ready for submission\Figure 8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FEE\Engineering Sciences Academic Unit\nCATS\bearing project\Paper writing\ICEFA VII - Mapping of rolling contact fatigue\Figures for submission\Figure ready for submission\Figure 8b.tif"/>
                    <pic:cNvPicPr>
                      <a:picLocks noChangeAspect="1"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3241675" cy="2778760"/>
                    </a:xfrm>
                    <a:prstGeom prst="rect">
                      <a:avLst/>
                    </a:prstGeom>
                    <a:noFill/>
                    <a:ln>
                      <a:noFill/>
                    </a:ln>
                  </pic:spPr>
                </pic:pic>
              </a:graphicData>
            </a:graphic>
          </wp:inline>
        </w:drawing>
      </w:r>
    </w:p>
    <w:p w14:paraId="783C056E" w14:textId="568F0CD6" w:rsidR="008559AE" w:rsidRPr="00035E8D" w:rsidRDefault="00923DE6" w:rsidP="00EC200C">
      <w:pPr>
        <w:spacing w:line="360" w:lineRule="auto"/>
        <w:rPr>
          <w:rFonts w:asciiTheme="minorHAnsi" w:hAnsiTheme="minorHAnsi" w:cs="Arial"/>
          <w:b/>
          <w:bCs/>
          <w:i/>
          <w:iCs/>
          <w:sz w:val="22"/>
          <w:szCs w:val="22"/>
          <w:lang w:val="en-US"/>
        </w:rPr>
      </w:pPr>
      <w:r w:rsidRPr="00035E8D">
        <w:rPr>
          <w:rFonts w:asciiTheme="minorHAnsi" w:hAnsiTheme="minorHAnsi" w:cs="Arial"/>
          <w:i/>
          <w:iCs/>
          <w:sz w:val="22"/>
          <w:szCs w:val="22"/>
        </w:rPr>
        <w:t>Fi</w:t>
      </w:r>
      <w:r w:rsidR="008559AE" w:rsidRPr="00035E8D">
        <w:rPr>
          <w:rFonts w:asciiTheme="minorHAnsi" w:hAnsiTheme="minorHAnsi" w:cs="Arial"/>
          <w:b/>
          <w:bCs/>
          <w:i/>
          <w:iCs/>
          <w:sz w:val="22"/>
          <w:szCs w:val="22"/>
        </w:rPr>
        <w:t xml:space="preserve">gure 8 – a) Alicona and b) origin plot created using data measured by Talysurf for bearing 55387 </w:t>
      </w:r>
      <w:r w:rsidR="008559AE" w:rsidRPr="00035E8D">
        <w:rPr>
          <w:rFonts w:asciiTheme="minorHAnsi" w:hAnsiTheme="minorHAnsi" w:cs="Arial"/>
          <w:b/>
          <w:bCs/>
          <w:i/>
          <w:iCs/>
          <w:sz w:val="22"/>
          <w:szCs w:val="22"/>
          <w:lang w:val="en-US"/>
        </w:rPr>
        <w:t>[units are in mm].</w:t>
      </w:r>
    </w:p>
    <w:p w14:paraId="31A94E10" w14:textId="77777777" w:rsidR="008559AE" w:rsidRPr="00035E8D" w:rsidRDefault="008559AE" w:rsidP="00EC200C">
      <w:pPr>
        <w:spacing w:line="360" w:lineRule="auto"/>
        <w:rPr>
          <w:rFonts w:asciiTheme="minorHAnsi" w:hAnsiTheme="minorHAnsi" w:cs="Arial"/>
          <w:b/>
          <w:bCs/>
          <w:i/>
          <w:iCs/>
          <w:sz w:val="22"/>
          <w:szCs w:val="22"/>
        </w:rPr>
      </w:pPr>
    </w:p>
    <w:p w14:paraId="52839D86" w14:textId="783CACB4" w:rsidR="006F1F7E" w:rsidRPr="00035E8D" w:rsidRDefault="006F1F7E" w:rsidP="00326F94">
      <w:pPr>
        <w:pStyle w:val="ListParagraph"/>
        <w:numPr>
          <w:ilvl w:val="0"/>
          <w:numId w:val="4"/>
        </w:numPr>
        <w:spacing w:line="360" w:lineRule="auto"/>
        <w:rPr>
          <w:rFonts w:asciiTheme="minorHAnsi" w:hAnsiTheme="minorHAnsi" w:cs="Arial"/>
          <w:b/>
          <w:bCs/>
          <w:i/>
          <w:iCs/>
          <w:sz w:val="22"/>
          <w:szCs w:val="22"/>
        </w:rPr>
      </w:pPr>
      <w:r w:rsidRPr="00035E8D">
        <w:rPr>
          <w:rFonts w:asciiTheme="minorHAnsi" w:hAnsiTheme="minorHAnsi"/>
          <w:noProof/>
          <w:lang w:eastAsia="zh-CN"/>
        </w:rPr>
        <w:lastRenderedPageBreak/>
        <w:drawing>
          <wp:inline distT="0" distB="0" distL="0" distR="0" wp14:anchorId="2E28454F" wp14:editId="3FD8CDB8">
            <wp:extent cx="3238500" cy="3162300"/>
            <wp:effectExtent l="0" t="0" r="0" b="0"/>
            <wp:docPr id="236" name="Picture 236" descr="J:\FEE\Engineering Sciences Academic Unit\nCATS\bearing project\Paper writing\ICEFA VII - Mapping of rolling contact fatigue\Figures for submission\Figure ready for submission\Figure 9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J:\FEE\Engineering Sciences Academic Unit\nCATS\bearing project\Paper writing\ICEFA VII - Mapping of rolling contact fatigue\Figures for submission\Figure ready for submission\Figure 9a.tif"/>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3238500" cy="3162300"/>
                    </a:xfrm>
                    <a:prstGeom prst="rect">
                      <a:avLst/>
                    </a:prstGeom>
                    <a:noFill/>
                    <a:ln>
                      <a:noFill/>
                    </a:ln>
                  </pic:spPr>
                </pic:pic>
              </a:graphicData>
            </a:graphic>
          </wp:inline>
        </w:drawing>
      </w:r>
    </w:p>
    <w:p w14:paraId="092F5781" w14:textId="029B9F93" w:rsidR="00326F94" w:rsidRPr="00035E8D" w:rsidRDefault="00326F94" w:rsidP="00326F94">
      <w:pPr>
        <w:pStyle w:val="ListParagraph"/>
        <w:numPr>
          <w:ilvl w:val="0"/>
          <w:numId w:val="4"/>
        </w:numPr>
        <w:spacing w:line="360" w:lineRule="auto"/>
        <w:rPr>
          <w:rFonts w:asciiTheme="minorHAnsi" w:hAnsiTheme="minorHAnsi" w:cs="Arial"/>
          <w:sz w:val="22"/>
          <w:szCs w:val="22"/>
        </w:rPr>
      </w:pPr>
      <w:r w:rsidRPr="00035E8D">
        <w:rPr>
          <w:rFonts w:asciiTheme="minorHAnsi" w:hAnsiTheme="minorHAnsi" w:cs="Arial"/>
          <w:noProof/>
          <w:sz w:val="22"/>
          <w:szCs w:val="22"/>
          <w:lang w:eastAsia="zh-CN"/>
        </w:rPr>
        <w:drawing>
          <wp:inline distT="0" distB="0" distL="0" distR="0" wp14:anchorId="274576B0" wp14:editId="2EE6FED4">
            <wp:extent cx="3247390" cy="2538095"/>
            <wp:effectExtent l="0" t="0" r="0" b="0"/>
            <wp:docPr id="27" name="Picture 27" descr="J:\FEE\Engineering Sciences Academic Unit\nCATS\bearing project\Paper writing\ICEFA VII - Mapping of rolling contact fatigue\Submitted\Figure ready for submission\Figure 9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FEE\Engineering Sciences Academic Unit\nCATS\bearing project\Paper writing\ICEFA VII - Mapping of rolling contact fatigue\Submitted\Figure ready for submission\Figure 9b.tif"/>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3247390" cy="2538095"/>
                    </a:xfrm>
                    <a:prstGeom prst="rect">
                      <a:avLst/>
                    </a:prstGeom>
                    <a:noFill/>
                    <a:ln>
                      <a:noFill/>
                    </a:ln>
                  </pic:spPr>
                </pic:pic>
              </a:graphicData>
            </a:graphic>
          </wp:inline>
        </w:drawing>
      </w:r>
    </w:p>
    <w:p w14:paraId="615FFB68" w14:textId="77777777" w:rsidR="008559AE" w:rsidRPr="00035E8D" w:rsidRDefault="008559AE" w:rsidP="00EC200C">
      <w:pPr>
        <w:spacing w:line="360" w:lineRule="auto"/>
        <w:rPr>
          <w:rFonts w:asciiTheme="minorHAnsi" w:hAnsiTheme="minorHAnsi" w:cs="Arial"/>
          <w:b/>
          <w:bCs/>
          <w:i/>
          <w:iCs/>
          <w:sz w:val="22"/>
          <w:szCs w:val="22"/>
          <w:lang w:val="en-US"/>
        </w:rPr>
      </w:pPr>
      <w:r w:rsidRPr="00035E8D">
        <w:rPr>
          <w:rFonts w:asciiTheme="minorHAnsi" w:hAnsiTheme="minorHAnsi" w:cs="Arial"/>
          <w:b/>
          <w:bCs/>
          <w:i/>
          <w:iCs/>
          <w:sz w:val="22"/>
          <w:szCs w:val="22"/>
        </w:rPr>
        <w:t xml:space="preserve">Figure 9 – a) Alicona and b) origin plot created using data measured by Talysurf for bearing 55105 </w:t>
      </w:r>
      <w:r w:rsidRPr="00035E8D">
        <w:rPr>
          <w:rFonts w:asciiTheme="minorHAnsi" w:hAnsiTheme="minorHAnsi" w:cs="Arial"/>
          <w:b/>
          <w:bCs/>
          <w:i/>
          <w:iCs/>
          <w:sz w:val="22"/>
          <w:szCs w:val="22"/>
          <w:lang w:val="en-US"/>
        </w:rPr>
        <w:t>[units are in mm].</w:t>
      </w:r>
    </w:p>
    <w:p w14:paraId="7A745314" w14:textId="77777777" w:rsidR="008559AE" w:rsidRPr="00035E8D" w:rsidRDefault="008559AE" w:rsidP="00EC200C">
      <w:pPr>
        <w:spacing w:line="360" w:lineRule="auto"/>
        <w:rPr>
          <w:rFonts w:asciiTheme="minorHAnsi" w:hAnsiTheme="minorHAnsi" w:cs="Arial"/>
          <w:sz w:val="22"/>
          <w:szCs w:val="22"/>
        </w:rPr>
      </w:pPr>
    </w:p>
    <w:p w14:paraId="77A089DB" w14:textId="6A871D4B" w:rsidR="000B773E" w:rsidRPr="00035E8D" w:rsidRDefault="000B773E" w:rsidP="00EC200C">
      <w:pPr>
        <w:spacing w:line="360" w:lineRule="auto"/>
        <w:rPr>
          <w:rFonts w:asciiTheme="minorHAnsi" w:hAnsiTheme="minorHAnsi" w:cs="Arial"/>
          <w:sz w:val="22"/>
          <w:szCs w:val="22"/>
        </w:rPr>
      </w:pPr>
    </w:p>
    <w:p w14:paraId="710E2845" w14:textId="71033D8D" w:rsidR="000B773E" w:rsidRPr="00035E8D" w:rsidRDefault="002235D3" w:rsidP="00EC200C">
      <w:pPr>
        <w:spacing w:line="360" w:lineRule="auto"/>
        <w:rPr>
          <w:rFonts w:asciiTheme="minorHAnsi" w:hAnsiTheme="minorHAnsi" w:cs="Arial"/>
          <w:sz w:val="22"/>
          <w:szCs w:val="22"/>
        </w:rPr>
      </w:pPr>
      <w:r w:rsidRPr="00035E8D">
        <w:rPr>
          <w:rFonts w:asciiTheme="minorHAnsi" w:hAnsiTheme="minorHAnsi" w:cs="Arial"/>
          <w:noProof/>
          <w:sz w:val="22"/>
          <w:szCs w:val="22"/>
          <w:lang w:eastAsia="zh-CN"/>
        </w:rPr>
        <w:lastRenderedPageBreak/>
        <w:drawing>
          <wp:inline distT="0" distB="0" distL="0" distR="0" wp14:anchorId="1DE29A9D" wp14:editId="1546FFD9">
            <wp:extent cx="5731510" cy="2898475"/>
            <wp:effectExtent l="0" t="0" r="2540" b="0"/>
            <wp:docPr id="2" name="Picture 2" descr="J:\FEE\Engineering Sciences Academic Unit\nCATS\bearing project\Paper writing\ICEFA VII - Mapping of rolling contact fatigue\Submitted\Figure ready for submission\Figure 10 5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FEE\Engineering Sciences Academic Unit\nCATS\bearing project\Paper writing\ICEFA VII - Mapping of rolling contact fatigue\Submitted\Figure ready for submission\Figure 10 500dpi.tif"/>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5731510" cy="2898475"/>
                    </a:xfrm>
                    <a:prstGeom prst="rect">
                      <a:avLst/>
                    </a:prstGeom>
                    <a:noFill/>
                    <a:ln>
                      <a:noFill/>
                    </a:ln>
                  </pic:spPr>
                </pic:pic>
              </a:graphicData>
            </a:graphic>
          </wp:inline>
        </w:drawing>
      </w:r>
    </w:p>
    <w:p w14:paraId="472BE064" w14:textId="784FAC0D" w:rsidR="000B773E" w:rsidRPr="00035E8D" w:rsidRDefault="009D6873" w:rsidP="00EC200C">
      <w:pPr>
        <w:spacing w:line="360" w:lineRule="auto"/>
        <w:rPr>
          <w:rFonts w:asciiTheme="minorHAnsi" w:hAnsiTheme="minorHAnsi" w:cs="Arial"/>
          <w:b/>
          <w:bCs/>
          <w:sz w:val="22"/>
          <w:szCs w:val="22"/>
        </w:rPr>
      </w:pPr>
      <w:r w:rsidRPr="00035E8D">
        <w:rPr>
          <w:rFonts w:asciiTheme="minorHAnsi" w:hAnsiTheme="minorHAnsi" w:cs="Arial"/>
          <w:b/>
          <w:bCs/>
          <w:sz w:val="22"/>
          <w:szCs w:val="22"/>
        </w:rPr>
        <w:t xml:space="preserve">Figure 10 - </w:t>
      </w:r>
      <w:r w:rsidR="000B773E" w:rsidRPr="00035E8D">
        <w:rPr>
          <w:rFonts w:asciiTheme="minorHAnsi" w:hAnsiTheme="minorHAnsi" w:cs="Arial"/>
          <w:b/>
          <w:bCs/>
          <w:sz w:val="22"/>
          <w:szCs w:val="22"/>
        </w:rPr>
        <w:t>Bar chart plotting the areas of both the primary and secondary RCF damage compared with the circumferential length</w:t>
      </w:r>
      <w:r w:rsidRPr="00035E8D">
        <w:rPr>
          <w:rFonts w:asciiTheme="minorHAnsi" w:hAnsiTheme="minorHAnsi" w:cs="Arial"/>
          <w:b/>
          <w:bCs/>
          <w:sz w:val="22"/>
          <w:szCs w:val="22"/>
        </w:rPr>
        <w:t xml:space="preserve"> for 9 examples of damage</w:t>
      </w:r>
      <w:r w:rsidR="000B773E" w:rsidRPr="00035E8D">
        <w:rPr>
          <w:rFonts w:asciiTheme="minorHAnsi" w:hAnsiTheme="minorHAnsi" w:cs="Arial"/>
          <w:b/>
          <w:bCs/>
          <w:sz w:val="22"/>
          <w:szCs w:val="22"/>
        </w:rPr>
        <w:t>.</w:t>
      </w:r>
    </w:p>
    <w:p w14:paraId="439595B0" w14:textId="6A13A505" w:rsidR="000B773E" w:rsidRPr="00035E8D" w:rsidRDefault="000B773E" w:rsidP="00EC200C">
      <w:pPr>
        <w:spacing w:line="360" w:lineRule="auto"/>
        <w:rPr>
          <w:rFonts w:asciiTheme="minorHAnsi" w:hAnsiTheme="minorHAnsi" w:cs="Arial"/>
          <w:sz w:val="22"/>
          <w:szCs w:val="22"/>
        </w:rPr>
      </w:pPr>
    </w:p>
    <w:p w14:paraId="1E703E26" w14:textId="5A09F531" w:rsidR="00E671E1" w:rsidRPr="00035E8D" w:rsidRDefault="00E671E1" w:rsidP="00E671E1">
      <w:pPr>
        <w:spacing w:line="360" w:lineRule="auto"/>
        <w:rPr>
          <w:rFonts w:asciiTheme="minorHAnsi" w:hAnsiTheme="minorHAnsi" w:cs="Arial"/>
          <w:sz w:val="22"/>
          <w:szCs w:val="22"/>
        </w:rPr>
      </w:pPr>
      <w:r w:rsidRPr="00035E8D">
        <w:rPr>
          <w:rFonts w:asciiTheme="minorHAnsi" w:hAnsiTheme="minorHAnsi" w:cs="Arial"/>
          <w:noProof/>
          <w:sz w:val="22"/>
          <w:szCs w:val="22"/>
          <w:lang w:eastAsia="zh-CN"/>
        </w:rPr>
        <w:drawing>
          <wp:inline distT="0" distB="0" distL="0" distR="0" wp14:anchorId="31961C53" wp14:editId="726B59B0">
            <wp:extent cx="3243580" cy="2113280"/>
            <wp:effectExtent l="0" t="0" r="0" b="1270"/>
            <wp:docPr id="3" name="Picture 3" descr="J:\FEE\Engineering Sciences Academic Unit\nCATS\bearing project\Paper writing\ICEFA VII - Mapping of rolling contact fatigue\Submitted\Figure ready for submission\Figure 11 500dp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FEE\Engineering Sciences Academic Unit\nCATS\bearing project\Paper writing\ICEFA VII - Mapping of rolling contact fatigue\Submitted\Figure ready for submission\Figure 11 500dpi.tif"/>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243580" cy="2113280"/>
                    </a:xfrm>
                    <a:prstGeom prst="rect">
                      <a:avLst/>
                    </a:prstGeom>
                    <a:noFill/>
                    <a:ln>
                      <a:noFill/>
                    </a:ln>
                  </pic:spPr>
                </pic:pic>
              </a:graphicData>
            </a:graphic>
          </wp:inline>
        </w:drawing>
      </w:r>
      <w:r w:rsidRPr="00035E8D">
        <w:rPr>
          <w:rFonts w:asciiTheme="minorHAnsi" w:hAnsiTheme="minorHAnsi" w:cs="Arial"/>
          <w:sz w:val="22"/>
          <w:szCs w:val="22"/>
        </w:rPr>
        <w:t xml:space="preserve"> </w:t>
      </w:r>
    </w:p>
    <w:p w14:paraId="5C9C62F1" w14:textId="509B7473" w:rsidR="000B773E" w:rsidRPr="00596C39" w:rsidRDefault="000B773E" w:rsidP="00210B8E">
      <w:pPr>
        <w:spacing w:line="360" w:lineRule="auto"/>
        <w:rPr>
          <w:rFonts w:asciiTheme="minorHAnsi" w:hAnsiTheme="minorHAnsi" w:cs="Arial"/>
          <w:sz w:val="22"/>
          <w:szCs w:val="22"/>
        </w:rPr>
      </w:pPr>
      <w:r w:rsidRPr="00035E8D">
        <w:rPr>
          <w:rFonts w:asciiTheme="minorHAnsi" w:hAnsiTheme="minorHAnsi" w:cs="Arial"/>
          <w:b/>
          <w:bCs/>
          <w:i/>
          <w:iCs/>
          <w:sz w:val="22"/>
          <w:szCs w:val="22"/>
        </w:rPr>
        <w:t>Figure 11</w:t>
      </w:r>
      <w:r w:rsidR="00E671E1" w:rsidRPr="00035E8D">
        <w:rPr>
          <w:rFonts w:asciiTheme="minorHAnsi" w:hAnsiTheme="minorHAnsi" w:cs="Arial"/>
          <w:b/>
          <w:bCs/>
          <w:i/>
          <w:iCs/>
          <w:sz w:val="22"/>
          <w:szCs w:val="22"/>
        </w:rPr>
        <w:t xml:space="preserve"> - </w:t>
      </w:r>
      <w:r w:rsidRPr="00035E8D">
        <w:rPr>
          <w:rFonts w:asciiTheme="minorHAnsi" w:hAnsiTheme="minorHAnsi" w:cs="Arial"/>
          <w:b/>
          <w:bCs/>
          <w:i/>
          <w:iCs/>
          <w:sz w:val="22"/>
          <w:szCs w:val="22"/>
        </w:rPr>
        <w:t xml:space="preserve">Graph </w:t>
      </w:r>
      <w:r w:rsidR="00210B8E" w:rsidRPr="00035E8D">
        <w:rPr>
          <w:rFonts w:asciiTheme="minorHAnsi" w:hAnsiTheme="minorHAnsi" w:cs="Arial"/>
          <w:b/>
          <w:bCs/>
          <w:i/>
          <w:iCs/>
          <w:sz w:val="22"/>
          <w:szCs w:val="22"/>
        </w:rPr>
        <w:t>presenting</w:t>
      </w:r>
      <w:r w:rsidRPr="00035E8D">
        <w:rPr>
          <w:rFonts w:asciiTheme="minorHAnsi" w:hAnsiTheme="minorHAnsi" w:cs="Arial"/>
          <w:b/>
          <w:bCs/>
          <w:i/>
          <w:iCs/>
          <w:sz w:val="22"/>
          <w:szCs w:val="22"/>
        </w:rPr>
        <w:t xml:space="preserve"> the relationship between the area of primary RCF and circumferential length vs the highest value of vibration measured for the corresponding bearing.</w:t>
      </w:r>
    </w:p>
    <w:p w14:paraId="64D596FC" w14:textId="77777777" w:rsidR="000B773E" w:rsidRPr="00596C39" w:rsidRDefault="000B773E" w:rsidP="00EC200C">
      <w:pPr>
        <w:spacing w:line="360" w:lineRule="auto"/>
        <w:rPr>
          <w:rFonts w:asciiTheme="minorHAnsi" w:hAnsiTheme="minorHAnsi" w:cs="Arial"/>
          <w:sz w:val="22"/>
          <w:szCs w:val="22"/>
        </w:rPr>
      </w:pPr>
    </w:p>
    <w:p w14:paraId="5BA42E56" w14:textId="7321BE90" w:rsidR="008559AE" w:rsidRPr="00596C39" w:rsidRDefault="008559AE" w:rsidP="00EC200C">
      <w:pPr>
        <w:spacing w:line="360" w:lineRule="auto"/>
        <w:rPr>
          <w:rFonts w:asciiTheme="minorHAnsi" w:hAnsiTheme="minorHAnsi" w:cs="Arial"/>
          <w:b/>
          <w:bCs/>
          <w:i/>
          <w:iCs/>
          <w:sz w:val="22"/>
          <w:szCs w:val="22"/>
        </w:rPr>
      </w:pPr>
    </w:p>
    <w:p w14:paraId="0DB871AF" w14:textId="77777777" w:rsidR="0053259F" w:rsidRPr="00596C39" w:rsidRDefault="0053259F" w:rsidP="00EC200C">
      <w:pPr>
        <w:spacing w:line="360" w:lineRule="auto"/>
        <w:rPr>
          <w:rFonts w:asciiTheme="minorHAnsi" w:hAnsiTheme="minorHAnsi" w:cs="Arial"/>
          <w:sz w:val="22"/>
          <w:szCs w:val="22"/>
        </w:rPr>
      </w:pPr>
    </w:p>
    <w:p w14:paraId="362CB536" w14:textId="77777777" w:rsidR="00C579C6" w:rsidRPr="00596C39" w:rsidRDefault="00C579C6" w:rsidP="00EC200C">
      <w:pPr>
        <w:spacing w:line="360" w:lineRule="auto"/>
        <w:rPr>
          <w:rFonts w:asciiTheme="minorHAnsi" w:eastAsiaTheme="minorEastAsia" w:hAnsiTheme="minorHAnsi" w:cs="AdvGulliv-R"/>
          <w:sz w:val="22"/>
          <w:szCs w:val="22"/>
          <w:lang w:eastAsia="zh-CN"/>
        </w:rPr>
      </w:pPr>
    </w:p>
    <w:sectPr w:rsidR="00C579C6" w:rsidRPr="00596C39">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AD87C9" w14:textId="77777777" w:rsidR="00CE770D" w:rsidRDefault="00CE770D" w:rsidP="00633A8B">
      <w:r>
        <w:separator/>
      </w:r>
    </w:p>
  </w:endnote>
  <w:endnote w:type="continuationSeparator" w:id="0">
    <w:p w14:paraId="66F9BB4A" w14:textId="77777777" w:rsidR="00CE770D" w:rsidRDefault="00CE770D" w:rsidP="00633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dvGulliv-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Verdana">
    <w:panose1 w:val="020B0604030504040204"/>
    <w:charset w:val="00"/>
    <w:family w:val="swiss"/>
    <w:pitch w:val="variable"/>
    <w:sig w:usb0="A10006FF" w:usb1="4000205B" w:usb2="00000010" w:usb3="00000000" w:csb0="0000019F" w:csb1="00000000"/>
  </w:font>
  <w:font w:name="TimesTen-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792233"/>
      <w:docPartObj>
        <w:docPartGallery w:val="Page Numbers (Bottom of Page)"/>
        <w:docPartUnique/>
      </w:docPartObj>
    </w:sdtPr>
    <w:sdtEndPr>
      <w:rPr>
        <w:noProof/>
      </w:rPr>
    </w:sdtEndPr>
    <w:sdtContent>
      <w:p w14:paraId="5CE8AA34" w14:textId="139F7E09" w:rsidR="000306A4" w:rsidRDefault="000306A4">
        <w:pPr>
          <w:pStyle w:val="Footer"/>
          <w:jc w:val="center"/>
        </w:pPr>
        <w:r>
          <w:fldChar w:fldCharType="begin"/>
        </w:r>
        <w:r>
          <w:instrText xml:space="preserve"> PAGE   \* MERGEFORMAT </w:instrText>
        </w:r>
        <w:r>
          <w:fldChar w:fldCharType="separate"/>
        </w:r>
        <w:r w:rsidR="00154E71">
          <w:rPr>
            <w:noProof/>
          </w:rPr>
          <w:t>14</w:t>
        </w:r>
        <w:r>
          <w:rPr>
            <w:noProof/>
          </w:rPr>
          <w:fldChar w:fldCharType="end"/>
        </w:r>
      </w:p>
    </w:sdtContent>
  </w:sdt>
  <w:p w14:paraId="113848FE" w14:textId="77777777" w:rsidR="000306A4" w:rsidRDefault="000306A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1AE691D" w14:textId="77777777" w:rsidR="00CE770D" w:rsidRDefault="00CE770D" w:rsidP="00633A8B">
      <w:r>
        <w:separator/>
      </w:r>
    </w:p>
  </w:footnote>
  <w:footnote w:type="continuationSeparator" w:id="0">
    <w:p w14:paraId="5CBFB2A7" w14:textId="77777777" w:rsidR="00CE770D" w:rsidRDefault="00CE770D" w:rsidP="00633A8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AB96B51"/>
    <w:multiLevelType w:val="hybridMultilevel"/>
    <w:tmpl w:val="5DAAB5E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E08444F"/>
    <w:multiLevelType w:val="hybridMultilevel"/>
    <w:tmpl w:val="A06A8FA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5D4C6764"/>
    <w:multiLevelType w:val="multilevel"/>
    <w:tmpl w:val="81C86184"/>
    <w:lvl w:ilvl="0">
      <w:start w:val="1"/>
      <w:numFmt w:val="decimal"/>
      <w:pStyle w:val="Heading1"/>
      <w:lvlText w:val="%1"/>
      <w:lvlJc w:val="left"/>
      <w:pPr>
        <w:ind w:left="432" w:hanging="432"/>
      </w:pPr>
      <w:rPr>
        <w:rFonts w:asciiTheme="minorHAnsi" w:eastAsia="Times New Roman" w:hAnsiTheme="minorHAnsi" w:cs="Arial"/>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 w15:restartNumberingAfterBreak="0">
    <w:nsid w:val="6B921D03"/>
    <w:multiLevelType w:val="hybridMultilevel"/>
    <w:tmpl w:val="F1DE69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2713042"/>
    <w:multiLevelType w:val="hybridMultilevel"/>
    <w:tmpl w:val="3E4EB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4"/>
  </w:num>
  <w:num w:numId="4">
    <w:abstractNumId w:val="0"/>
  </w:num>
  <w:num w:numId="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activeWritingStyle w:appName="MSWord" w:lang="it-IT" w:vendorID="64" w:dllVersion="6" w:nlCheck="1" w:checkStyle="0"/>
  <w:activeWritingStyle w:appName="MSWord" w:lang="en-GB" w:vendorID="64" w:dllVersion="6" w:nlCheck="1" w:checkStyle="0"/>
  <w:activeWritingStyle w:appName="MSWord" w:lang="fr-FR" w:vendorID="64" w:dllVersion="6" w:nlCheck="1" w:checkStyle="1"/>
  <w:activeWritingStyle w:appName="MSWord" w:lang="en-US" w:vendorID="64" w:dllVersion="6" w:nlCheck="1" w:checkStyle="0"/>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16"/>
    <w:rsid w:val="000012CB"/>
    <w:rsid w:val="00001479"/>
    <w:rsid w:val="00001655"/>
    <w:rsid w:val="00001FE9"/>
    <w:rsid w:val="00005A5A"/>
    <w:rsid w:val="0000654C"/>
    <w:rsid w:val="00007284"/>
    <w:rsid w:val="00007F89"/>
    <w:rsid w:val="00011E78"/>
    <w:rsid w:val="00014CA3"/>
    <w:rsid w:val="0001524E"/>
    <w:rsid w:val="00015F4B"/>
    <w:rsid w:val="00017EFA"/>
    <w:rsid w:val="00020245"/>
    <w:rsid w:val="00023ACD"/>
    <w:rsid w:val="000306A4"/>
    <w:rsid w:val="00031BA7"/>
    <w:rsid w:val="00032E64"/>
    <w:rsid w:val="00035E8D"/>
    <w:rsid w:val="0004332E"/>
    <w:rsid w:val="00047016"/>
    <w:rsid w:val="00047448"/>
    <w:rsid w:val="00053F7E"/>
    <w:rsid w:val="0005510E"/>
    <w:rsid w:val="00063F7E"/>
    <w:rsid w:val="00073D30"/>
    <w:rsid w:val="000747C6"/>
    <w:rsid w:val="00075697"/>
    <w:rsid w:val="0007790F"/>
    <w:rsid w:val="00081063"/>
    <w:rsid w:val="000830D2"/>
    <w:rsid w:val="00087AC1"/>
    <w:rsid w:val="00090EB5"/>
    <w:rsid w:val="000925A8"/>
    <w:rsid w:val="00092EB6"/>
    <w:rsid w:val="000935AF"/>
    <w:rsid w:val="000936E4"/>
    <w:rsid w:val="000941AD"/>
    <w:rsid w:val="00095F89"/>
    <w:rsid w:val="00096591"/>
    <w:rsid w:val="000A1108"/>
    <w:rsid w:val="000A2448"/>
    <w:rsid w:val="000A272C"/>
    <w:rsid w:val="000A7A57"/>
    <w:rsid w:val="000B6E33"/>
    <w:rsid w:val="000B773E"/>
    <w:rsid w:val="000C14D8"/>
    <w:rsid w:val="000C16A0"/>
    <w:rsid w:val="000C2681"/>
    <w:rsid w:val="000C3640"/>
    <w:rsid w:val="000D0D69"/>
    <w:rsid w:val="000E588C"/>
    <w:rsid w:val="000E7D11"/>
    <w:rsid w:val="000F2997"/>
    <w:rsid w:val="000F6593"/>
    <w:rsid w:val="000F6604"/>
    <w:rsid w:val="001014A6"/>
    <w:rsid w:val="001053F5"/>
    <w:rsid w:val="00110C7C"/>
    <w:rsid w:val="0011463A"/>
    <w:rsid w:val="0012014E"/>
    <w:rsid w:val="00121D24"/>
    <w:rsid w:val="00130719"/>
    <w:rsid w:val="00130926"/>
    <w:rsid w:val="00134BB5"/>
    <w:rsid w:val="0013508E"/>
    <w:rsid w:val="00143E62"/>
    <w:rsid w:val="00144A3B"/>
    <w:rsid w:val="001509FE"/>
    <w:rsid w:val="00152397"/>
    <w:rsid w:val="00154E71"/>
    <w:rsid w:val="0015638B"/>
    <w:rsid w:val="00156BBD"/>
    <w:rsid w:val="00157E0B"/>
    <w:rsid w:val="001633C1"/>
    <w:rsid w:val="00167712"/>
    <w:rsid w:val="00167E22"/>
    <w:rsid w:val="0017114C"/>
    <w:rsid w:val="00171FAE"/>
    <w:rsid w:val="001726CB"/>
    <w:rsid w:val="001757FA"/>
    <w:rsid w:val="001849BC"/>
    <w:rsid w:val="00184F15"/>
    <w:rsid w:val="001874E4"/>
    <w:rsid w:val="001906AF"/>
    <w:rsid w:val="00190D83"/>
    <w:rsid w:val="001A1C7B"/>
    <w:rsid w:val="001A3947"/>
    <w:rsid w:val="001A5A49"/>
    <w:rsid w:val="001A65B8"/>
    <w:rsid w:val="001B0114"/>
    <w:rsid w:val="001B2148"/>
    <w:rsid w:val="001B5A8E"/>
    <w:rsid w:val="001B5B28"/>
    <w:rsid w:val="001B68F2"/>
    <w:rsid w:val="001B7793"/>
    <w:rsid w:val="001C3F8C"/>
    <w:rsid w:val="001C4E17"/>
    <w:rsid w:val="001C5C54"/>
    <w:rsid w:val="001C7E0D"/>
    <w:rsid w:val="001D70B9"/>
    <w:rsid w:val="001F12EE"/>
    <w:rsid w:val="001F3030"/>
    <w:rsid w:val="00205EF1"/>
    <w:rsid w:val="00210B8E"/>
    <w:rsid w:val="00211FFC"/>
    <w:rsid w:val="00213B09"/>
    <w:rsid w:val="00215383"/>
    <w:rsid w:val="0021730C"/>
    <w:rsid w:val="002209E1"/>
    <w:rsid w:val="00222062"/>
    <w:rsid w:val="002235D3"/>
    <w:rsid w:val="002306CB"/>
    <w:rsid w:val="002346A3"/>
    <w:rsid w:val="00237C67"/>
    <w:rsid w:val="0024040A"/>
    <w:rsid w:val="002409F4"/>
    <w:rsid w:val="002420FD"/>
    <w:rsid w:val="00247129"/>
    <w:rsid w:val="00251CA9"/>
    <w:rsid w:val="0025386D"/>
    <w:rsid w:val="002570D4"/>
    <w:rsid w:val="00257230"/>
    <w:rsid w:val="00257C32"/>
    <w:rsid w:val="00265FA6"/>
    <w:rsid w:val="00266A23"/>
    <w:rsid w:val="00267320"/>
    <w:rsid w:val="0026796F"/>
    <w:rsid w:val="002718BB"/>
    <w:rsid w:val="002751E1"/>
    <w:rsid w:val="00275559"/>
    <w:rsid w:val="002765BF"/>
    <w:rsid w:val="00280CFA"/>
    <w:rsid w:val="00283673"/>
    <w:rsid w:val="00285919"/>
    <w:rsid w:val="00286905"/>
    <w:rsid w:val="00286F5B"/>
    <w:rsid w:val="002940F3"/>
    <w:rsid w:val="002A0383"/>
    <w:rsid w:val="002A1033"/>
    <w:rsid w:val="002A178F"/>
    <w:rsid w:val="002A5B16"/>
    <w:rsid w:val="002A68E4"/>
    <w:rsid w:val="002B1A77"/>
    <w:rsid w:val="002B1C75"/>
    <w:rsid w:val="002B3518"/>
    <w:rsid w:val="002C319D"/>
    <w:rsid w:val="002C496D"/>
    <w:rsid w:val="002C65C5"/>
    <w:rsid w:val="002D3788"/>
    <w:rsid w:val="002E15D9"/>
    <w:rsid w:val="002E1E03"/>
    <w:rsid w:val="002E23B2"/>
    <w:rsid w:val="002E29D8"/>
    <w:rsid w:val="002E3094"/>
    <w:rsid w:val="002E31FC"/>
    <w:rsid w:val="002E535E"/>
    <w:rsid w:val="002E6DDB"/>
    <w:rsid w:val="002F5A15"/>
    <w:rsid w:val="002F793D"/>
    <w:rsid w:val="002F7E84"/>
    <w:rsid w:val="00300D10"/>
    <w:rsid w:val="00315E41"/>
    <w:rsid w:val="003221F6"/>
    <w:rsid w:val="00323C9D"/>
    <w:rsid w:val="00326F94"/>
    <w:rsid w:val="00331569"/>
    <w:rsid w:val="003355FB"/>
    <w:rsid w:val="0033593F"/>
    <w:rsid w:val="003359B0"/>
    <w:rsid w:val="003373FC"/>
    <w:rsid w:val="003424F2"/>
    <w:rsid w:val="00345D71"/>
    <w:rsid w:val="00351469"/>
    <w:rsid w:val="00356149"/>
    <w:rsid w:val="00360D8C"/>
    <w:rsid w:val="003637CC"/>
    <w:rsid w:val="00367676"/>
    <w:rsid w:val="0036798C"/>
    <w:rsid w:val="00374B5B"/>
    <w:rsid w:val="00375DCA"/>
    <w:rsid w:val="003760C1"/>
    <w:rsid w:val="00381328"/>
    <w:rsid w:val="0038627D"/>
    <w:rsid w:val="00390632"/>
    <w:rsid w:val="00394EA3"/>
    <w:rsid w:val="003951FB"/>
    <w:rsid w:val="00395DBE"/>
    <w:rsid w:val="00397195"/>
    <w:rsid w:val="003A426C"/>
    <w:rsid w:val="003A4B24"/>
    <w:rsid w:val="003A7F76"/>
    <w:rsid w:val="003B5C8D"/>
    <w:rsid w:val="003C0946"/>
    <w:rsid w:val="003C12AF"/>
    <w:rsid w:val="003C3EEE"/>
    <w:rsid w:val="003C64D5"/>
    <w:rsid w:val="003C6A98"/>
    <w:rsid w:val="003C6C76"/>
    <w:rsid w:val="003D0155"/>
    <w:rsid w:val="003D0C09"/>
    <w:rsid w:val="003E2CCD"/>
    <w:rsid w:val="003E36FA"/>
    <w:rsid w:val="003E3C43"/>
    <w:rsid w:val="003E4223"/>
    <w:rsid w:val="003F576F"/>
    <w:rsid w:val="004002A6"/>
    <w:rsid w:val="004005F2"/>
    <w:rsid w:val="00400818"/>
    <w:rsid w:val="0040239C"/>
    <w:rsid w:val="00402D17"/>
    <w:rsid w:val="00404F22"/>
    <w:rsid w:val="004054E4"/>
    <w:rsid w:val="00407E79"/>
    <w:rsid w:val="00412420"/>
    <w:rsid w:val="00420AE7"/>
    <w:rsid w:val="00426D44"/>
    <w:rsid w:val="0042788D"/>
    <w:rsid w:val="00427BF5"/>
    <w:rsid w:val="00431049"/>
    <w:rsid w:val="00434FB5"/>
    <w:rsid w:val="004354AC"/>
    <w:rsid w:val="00440BE8"/>
    <w:rsid w:val="004422C2"/>
    <w:rsid w:val="0044249C"/>
    <w:rsid w:val="00443E87"/>
    <w:rsid w:val="00453AB8"/>
    <w:rsid w:val="00467CD2"/>
    <w:rsid w:val="00471C1D"/>
    <w:rsid w:val="004725E2"/>
    <w:rsid w:val="004800BD"/>
    <w:rsid w:val="00481A72"/>
    <w:rsid w:val="00482BE5"/>
    <w:rsid w:val="00493310"/>
    <w:rsid w:val="004950A8"/>
    <w:rsid w:val="00495510"/>
    <w:rsid w:val="0049784C"/>
    <w:rsid w:val="00497BD6"/>
    <w:rsid w:val="004B2E09"/>
    <w:rsid w:val="004B378F"/>
    <w:rsid w:val="004C2039"/>
    <w:rsid w:val="004C28AB"/>
    <w:rsid w:val="004C3248"/>
    <w:rsid w:val="004C4CF9"/>
    <w:rsid w:val="004C768C"/>
    <w:rsid w:val="004C7C3C"/>
    <w:rsid w:val="004D187E"/>
    <w:rsid w:val="004D1BF4"/>
    <w:rsid w:val="004D7435"/>
    <w:rsid w:val="004E3E22"/>
    <w:rsid w:val="004F0AC6"/>
    <w:rsid w:val="005002D2"/>
    <w:rsid w:val="005150F7"/>
    <w:rsid w:val="005151C4"/>
    <w:rsid w:val="005152EB"/>
    <w:rsid w:val="00515A4F"/>
    <w:rsid w:val="00515FD2"/>
    <w:rsid w:val="00517C8F"/>
    <w:rsid w:val="005240D5"/>
    <w:rsid w:val="00524785"/>
    <w:rsid w:val="00526A4B"/>
    <w:rsid w:val="0053259F"/>
    <w:rsid w:val="00534049"/>
    <w:rsid w:val="0053486B"/>
    <w:rsid w:val="00535DCD"/>
    <w:rsid w:val="0053701D"/>
    <w:rsid w:val="00537187"/>
    <w:rsid w:val="00543C8D"/>
    <w:rsid w:val="005506D5"/>
    <w:rsid w:val="00550D79"/>
    <w:rsid w:val="005515BA"/>
    <w:rsid w:val="0055200F"/>
    <w:rsid w:val="005540DA"/>
    <w:rsid w:val="0056022F"/>
    <w:rsid w:val="00563A17"/>
    <w:rsid w:val="00564BC7"/>
    <w:rsid w:val="00570A6B"/>
    <w:rsid w:val="005729A1"/>
    <w:rsid w:val="00581882"/>
    <w:rsid w:val="00581EE6"/>
    <w:rsid w:val="005878F6"/>
    <w:rsid w:val="00591BCB"/>
    <w:rsid w:val="00591ED0"/>
    <w:rsid w:val="00591F3A"/>
    <w:rsid w:val="00596C39"/>
    <w:rsid w:val="005A6535"/>
    <w:rsid w:val="005B36CB"/>
    <w:rsid w:val="005B7FC8"/>
    <w:rsid w:val="005C1F3E"/>
    <w:rsid w:val="005C245E"/>
    <w:rsid w:val="005C37F6"/>
    <w:rsid w:val="005C4F17"/>
    <w:rsid w:val="005C61BD"/>
    <w:rsid w:val="005C7CCE"/>
    <w:rsid w:val="005D0A59"/>
    <w:rsid w:val="005D15B3"/>
    <w:rsid w:val="005D29C3"/>
    <w:rsid w:val="005D549A"/>
    <w:rsid w:val="005D5913"/>
    <w:rsid w:val="005E12AA"/>
    <w:rsid w:val="005F36BF"/>
    <w:rsid w:val="00600300"/>
    <w:rsid w:val="00603BC8"/>
    <w:rsid w:val="006043FA"/>
    <w:rsid w:val="00605FBF"/>
    <w:rsid w:val="00606970"/>
    <w:rsid w:val="00606C62"/>
    <w:rsid w:val="00607287"/>
    <w:rsid w:val="006103A3"/>
    <w:rsid w:val="00613D6E"/>
    <w:rsid w:val="0061413D"/>
    <w:rsid w:val="00616A83"/>
    <w:rsid w:val="00622BD3"/>
    <w:rsid w:val="00624422"/>
    <w:rsid w:val="006255EB"/>
    <w:rsid w:val="00627789"/>
    <w:rsid w:val="00632529"/>
    <w:rsid w:val="00633A8B"/>
    <w:rsid w:val="00634329"/>
    <w:rsid w:val="006351B8"/>
    <w:rsid w:val="00637FA2"/>
    <w:rsid w:val="0064096A"/>
    <w:rsid w:val="00640BDB"/>
    <w:rsid w:val="00640F0F"/>
    <w:rsid w:val="0064628A"/>
    <w:rsid w:val="0065648E"/>
    <w:rsid w:val="00660224"/>
    <w:rsid w:val="006602F2"/>
    <w:rsid w:val="00666580"/>
    <w:rsid w:val="00671951"/>
    <w:rsid w:val="006836F4"/>
    <w:rsid w:val="006906A1"/>
    <w:rsid w:val="006A05B6"/>
    <w:rsid w:val="006A1790"/>
    <w:rsid w:val="006A5466"/>
    <w:rsid w:val="006A776E"/>
    <w:rsid w:val="006A7A9F"/>
    <w:rsid w:val="006B66B9"/>
    <w:rsid w:val="006C10BA"/>
    <w:rsid w:val="006C358B"/>
    <w:rsid w:val="006C5C5E"/>
    <w:rsid w:val="006C68D6"/>
    <w:rsid w:val="006D0A32"/>
    <w:rsid w:val="006D0DB2"/>
    <w:rsid w:val="006D15DA"/>
    <w:rsid w:val="006D3052"/>
    <w:rsid w:val="006D5BF9"/>
    <w:rsid w:val="006E0163"/>
    <w:rsid w:val="006E034A"/>
    <w:rsid w:val="006E0985"/>
    <w:rsid w:val="006E2D31"/>
    <w:rsid w:val="006E735A"/>
    <w:rsid w:val="006E7D8B"/>
    <w:rsid w:val="006F1F7E"/>
    <w:rsid w:val="006F36E6"/>
    <w:rsid w:val="006F4C3C"/>
    <w:rsid w:val="006F7867"/>
    <w:rsid w:val="00702F20"/>
    <w:rsid w:val="00704190"/>
    <w:rsid w:val="0070439E"/>
    <w:rsid w:val="00707E6E"/>
    <w:rsid w:val="00720144"/>
    <w:rsid w:val="00721E5D"/>
    <w:rsid w:val="00723023"/>
    <w:rsid w:val="00723297"/>
    <w:rsid w:val="007300F5"/>
    <w:rsid w:val="00730D2E"/>
    <w:rsid w:val="00731353"/>
    <w:rsid w:val="00731EB5"/>
    <w:rsid w:val="00733B0E"/>
    <w:rsid w:val="00733C33"/>
    <w:rsid w:val="0073452B"/>
    <w:rsid w:val="00737132"/>
    <w:rsid w:val="007439AE"/>
    <w:rsid w:val="00744777"/>
    <w:rsid w:val="00750596"/>
    <w:rsid w:val="00755403"/>
    <w:rsid w:val="00764AB5"/>
    <w:rsid w:val="0076688F"/>
    <w:rsid w:val="0076696A"/>
    <w:rsid w:val="0076734E"/>
    <w:rsid w:val="00772644"/>
    <w:rsid w:val="00773409"/>
    <w:rsid w:val="00773AF7"/>
    <w:rsid w:val="00774D47"/>
    <w:rsid w:val="007750E2"/>
    <w:rsid w:val="00781E84"/>
    <w:rsid w:val="00782A6B"/>
    <w:rsid w:val="00786A52"/>
    <w:rsid w:val="0079318E"/>
    <w:rsid w:val="007935FD"/>
    <w:rsid w:val="007A1286"/>
    <w:rsid w:val="007A56F5"/>
    <w:rsid w:val="007A64C8"/>
    <w:rsid w:val="007B13B0"/>
    <w:rsid w:val="007B4B4E"/>
    <w:rsid w:val="007C1D49"/>
    <w:rsid w:val="007C3975"/>
    <w:rsid w:val="007C4163"/>
    <w:rsid w:val="007C724D"/>
    <w:rsid w:val="007D00E9"/>
    <w:rsid w:val="007D1A5C"/>
    <w:rsid w:val="007D274F"/>
    <w:rsid w:val="007D4DFB"/>
    <w:rsid w:val="007D5679"/>
    <w:rsid w:val="007E0414"/>
    <w:rsid w:val="007E2D3D"/>
    <w:rsid w:val="007E31DB"/>
    <w:rsid w:val="007E6246"/>
    <w:rsid w:val="007F036D"/>
    <w:rsid w:val="007F47BB"/>
    <w:rsid w:val="00803B97"/>
    <w:rsid w:val="00812274"/>
    <w:rsid w:val="00817264"/>
    <w:rsid w:val="008241D7"/>
    <w:rsid w:val="008242B7"/>
    <w:rsid w:val="008264D0"/>
    <w:rsid w:val="0082700E"/>
    <w:rsid w:val="00831198"/>
    <w:rsid w:val="0084137C"/>
    <w:rsid w:val="008424A3"/>
    <w:rsid w:val="00842741"/>
    <w:rsid w:val="00843B9E"/>
    <w:rsid w:val="00844B6C"/>
    <w:rsid w:val="00847BB1"/>
    <w:rsid w:val="00850929"/>
    <w:rsid w:val="008552EE"/>
    <w:rsid w:val="008559AE"/>
    <w:rsid w:val="00856E6B"/>
    <w:rsid w:val="00857E5D"/>
    <w:rsid w:val="00862FCF"/>
    <w:rsid w:val="00866C83"/>
    <w:rsid w:val="008800AE"/>
    <w:rsid w:val="008814BE"/>
    <w:rsid w:val="00881C51"/>
    <w:rsid w:val="00881C9F"/>
    <w:rsid w:val="00884072"/>
    <w:rsid w:val="008859EF"/>
    <w:rsid w:val="0089435A"/>
    <w:rsid w:val="0089436D"/>
    <w:rsid w:val="00895A7B"/>
    <w:rsid w:val="008A1B50"/>
    <w:rsid w:val="008A3214"/>
    <w:rsid w:val="008A4BD7"/>
    <w:rsid w:val="008A5AA6"/>
    <w:rsid w:val="008A71A8"/>
    <w:rsid w:val="008B2B9D"/>
    <w:rsid w:val="008B35A3"/>
    <w:rsid w:val="008C0B6D"/>
    <w:rsid w:val="008C28D2"/>
    <w:rsid w:val="008C5AFD"/>
    <w:rsid w:val="008D2D48"/>
    <w:rsid w:val="008D3273"/>
    <w:rsid w:val="008E03C8"/>
    <w:rsid w:val="008E346B"/>
    <w:rsid w:val="008E349D"/>
    <w:rsid w:val="008E49C6"/>
    <w:rsid w:val="008F0C10"/>
    <w:rsid w:val="008F186D"/>
    <w:rsid w:val="008F18DD"/>
    <w:rsid w:val="008F1CAE"/>
    <w:rsid w:val="008F2767"/>
    <w:rsid w:val="008F4973"/>
    <w:rsid w:val="00900764"/>
    <w:rsid w:val="00905A4C"/>
    <w:rsid w:val="00906776"/>
    <w:rsid w:val="00907AD9"/>
    <w:rsid w:val="00910F76"/>
    <w:rsid w:val="00913333"/>
    <w:rsid w:val="00923DE6"/>
    <w:rsid w:val="009256FB"/>
    <w:rsid w:val="00942F6A"/>
    <w:rsid w:val="0094457E"/>
    <w:rsid w:val="00945BC6"/>
    <w:rsid w:val="009461E4"/>
    <w:rsid w:val="00947DD0"/>
    <w:rsid w:val="009515FE"/>
    <w:rsid w:val="00954D5C"/>
    <w:rsid w:val="009567FF"/>
    <w:rsid w:val="00963287"/>
    <w:rsid w:val="009633CC"/>
    <w:rsid w:val="00971676"/>
    <w:rsid w:val="00973B7D"/>
    <w:rsid w:val="009802C7"/>
    <w:rsid w:val="00981E98"/>
    <w:rsid w:val="00984075"/>
    <w:rsid w:val="00985C0A"/>
    <w:rsid w:val="00985E3E"/>
    <w:rsid w:val="009874DD"/>
    <w:rsid w:val="00987639"/>
    <w:rsid w:val="00990F7D"/>
    <w:rsid w:val="00991996"/>
    <w:rsid w:val="00992BA8"/>
    <w:rsid w:val="009A14F1"/>
    <w:rsid w:val="009A3F36"/>
    <w:rsid w:val="009A5CC7"/>
    <w:rsid w:val="009A667A"/>
    <w:rsid w:val="009A6ED0"/>
    <w:rsid w:val="009B1A6A"/>
    <w:rsid w:val="009B1DA3"/>
    <w:rsid w:val="009B30D5"/>
    <w:rsid w:val="009B4537"/>
    <w:rsid w:val="009B52D6"/>
    <w:rsid w:val="009C1171"/>
    <w:rsid w:val="009C52AB"/>
    <w:rsid w:val="009C612E"/>
    <w:rsid w:val="009C76DE"/>
    <w:rsid w:val="009D104E"/>
    <w:rsid w:val="009D1C64"/>
    <w:rsid w:val="009D295E"/>
    <w:rsid w:val="009D3AAC"/>
    <w:rsid w:val="009D6002"/>
    <w:rsid w:val="009D6873"/>
    <w:rsid w:val="009E5040"/>
    <w:rsid w:val="009F01FA"/>
    <w:rsid w:val="009F037D"/>
    <w:rsid w:val="00A0128E"/>
    <w:rsid w:val="00A04E68"/>
    <w:rsid w:val="00A068BF"/>
    <w:rsid w:val="00A07523"/>
    <w:rsid w:val="00A100AE"/>
    <w:rsid w:val="00A105F1"/>
    <w:rsid w:val="00A12F4B"/>
    <w:rsid w:val="00A1369E"/>
    <w:rsid w:val="00A13BBB"/>
    <w:rsid w:val="00A145DA"/>
    <w:rsid w:val="00A149DE"/>
    <w:rsid w:val="00A14D38"/>
    <w:rsid w:val="00A1509B"/>
    <w:rsid w:val="00A16634"/>
    <w:rsid w:val="00A17D18"/>
    <w:rsid w:val="00A17F8A"/>
    <w:rsid w:val="00A2081F"/>
    <w:rsid w:val="00A20DE6"/>
    <w:rsid w:val="00A262D9"/>
    <w:rsid w:val="00A32F9E"/>
    <w:rsid w:val="00A35B4B"/>
    <w:rsid w:val="00A42329"/>
    <w:rsid w:val="00A45884"/>
    <w:rsid w:val="00A558FF"/>
    <w:rsid w:val="00A60C42"/>
    <w:rsid w:val="00A669BA"/>
    <w:rsid w:val="00A729B5"/>
    <w:rsid w:val="00A73CD8"/>
    <w:rsid w:val="00A756F6"/>
    <w:rsid w:val="00A75774"/>
    <w:rsid w:val="00A77A46"/>
    <w:rsid w:val="00A874EA"/>
    <w:rsid w:val="00A87985"/>
    <w:rsid w:val="00A92C8C"/>
    <w:rsid w:val="00A94C6A"/>
    <w:rsid w:val="00A950B5"/>
    <w:rsid w:val="00AA58B0"/>
    <w:rsid w:val="00AA7A64"/>
    <w:rsid w:val="00AB317E"/>
    <w:rsid w:val="00AB65C3"/>
    <w:rsid w:val="00AB78AF"/>
    <w:rsid w:val="00AC57C1"/>
    <w:rsid w:val="00AD772A"/>
    <w:rsid w:val="00AE0EBA"/>
    <w:rsid w:val="00AF290F"/>
    <w:rsid w:val="00AF71DE"/>
    <w:rsid w:val="00B05555"/>
    <w:rsid w:val="00B06172"/>
    <w:rsid w:val="00B0658F"/>
    <w:rsid w:val="00B14BD5"/>
    <w:rsid w:val="00B151CD"/>
    <w:rsid w:val="00B260F7"/>
    <w:rsid w:val="00B30BF9"/>
    <w:rsid w:val="00B4332C"/>
    <w:rsid w:val="00B45AF6"/>
    <w:rsid w:val="00B46154"/>
    <w:rsid w:val="00B52501"/>
    <w:rsid w:val="00B57A4E"/>
    <w:rsid w:val="00B618E0"/>
    <w:rsid w:val="00B6466A"/>
    <w:rsid w:val="00B65F48"/>
    <w:rsid w:val="00B712FD"/>
    <w:rsid w:val="00B72EE6"/>
    <w:rsid w:val="00B73FCB"/>
    <w:rsid w:val="00B74EA7"/>
    <w:rsid w:val="00B81159"/>
    <w:rsid w:val="00B81ADD"/>
    <w:rsid w:val="00B82E7C"/>
    <w:rsid w:val="00B83DD4"/>
    <w:rsid w:val="00B91E1F"/>
    <w:rsid w:val="00B92423"/>
    <w:rsid w:val="00B9757E"/>
    <w:rsid w:val="00BA1E18"/>
    <w:rsid w:val="00BA282D"/>
    <w:rsid w:val="00BA7AD0"/>
    <w:rsid w:val="00BB27F2"/>
    <w:rsid w:val="00BB71DB"/>
    <w:rsid w:val="00BC2F91"/>
    <w:rsid w:val="00BC63DA"/>
    <w:rsid w:val="00BC6543"/>
    <w:rsid w:val="00BD289A"/>
    <w:rsid w:val="00BD43B1"/>
    <w:rsid w:val="00BD55A4"/>
    <w:rsid w:val="00BD5CED"/>
    <w:rsid w:val="00BD76F2"/>
    <w:rsid w:val="00BE03A6"/>
    <w:rsid w:val="00BE0701"/>
    <w:rsid w:val="00BE1212"/>
    <w:rsid w:val="00BF1B08"/>
    <w:rsid w:val="00BF6A2B"/>
    <w:rsid w:val="00BF742A"/>
    <w:rsid w:val="00C00427"/>
    <w:rsid w:val="00C056C3"/>
    <w:rsid w:val="00C076A8"/>
    <w:rsid w:val="00C07D70"/>
    <w:rsid w:val="00C11C3C"/>
    <w:rsid w:val="00C12229"/>
    <w:rsid w:val="00C139F2"/>
    <w:rsid w:val="00C17D36"/>
    <w:rsid w:val="00C22C9C"/>
    <w:rsid w:val="00C23E56"/>
    <w:rsid w:val="00C3109D"/>
    <w:rsid w:val="00C4127A"/>
    <w:rsid w:val="00C41437"/>
    <w:rsid w:val="00C41510"/>
    <w:rsid w:val="00C439B1"/>
    <w:rsid w:val="00C47B64"/>
    <w:rsid w:val="00C50671"/>
    <w:rsid w:val="00C53CBD"/>
    <w:rsid w:val="00C54383"/>
    <w:rsid w:val="00C54624"/>
    <w:rsid w:val="00C56A7A"/>
    <w:rsid w:val="00C579C6"/>
    <w:rsid w:val="00C739FA"/>
    <w:rsid w:val="00C75973"/>
    <w:rsid w:val="00C75E7C"/>
    <w:rsid w:val="00C76EE4"/>
    <w:rsid w:val="00C81C26"/>
    <w:rsid w:val="00C84C38"/>
    <w:rsid w:val="00C87B61"/>
    <w:rsid w:val="00C9445B"/>
    <w:rsid w:val="00C971D8"/>
    <w:rsid w:val="00CA284B"/>
    <w:rsid w:val="00CA31CD"/>
    <w:rsid w:val="00CA3E8A"/>
    <w:rsid w:val="00CA4690"/>
    <w:rsid w:val="00CA4B2F"/>
    <w:rsid w:val="00CB05FD"/>
    <w:rsid w:val="00CB2C9E"/>
    <w:rsid w:val="00CB3B8F"/>
    <w:rsid w:val="00CB5EAE"/>
    <w:rsid w:val="00CB6931"/>
    <w:rsid w:val="00CC0C57"/>
    <w:rsid w:val="00CC401A"/>
    <w:rsid w:val="00CC6D65"/>
    <w:rsid w:val="00CD24FE"/>
    <w:rsid w:val="00CD3908"/>
    <w:rsid w:val="00CD616C"/>
    <w:rsid w:val="00CD787D"/>
    <w:rsid w:val="00CE0462"/>
    <w:rsid w:val="00CE2859"/>
    <w:rsid w:val="00CE770D"/>
    <w:rsid w:val="00CE7DCE"/>
    <w:rsid w:val="00CF5664"/>
    <w:rsid w:val="00CF6A97"/>
    <w:rsid w:val="00D0024D"/>
    <w:rsid w:val="00D03DD6"/>
    <w:rsid w:val="00D05064"/>
    <w:rsid w:val="00D051FC"/>
    <w:rsid w:val="00D14CDF"/>
    <w:rsid w:val="00D16F69"/>
    <w:rsid w:val="00D20D78"/>
    <w:rsid w:val="00D21DBF"/>
    <w:rsid w:val="00D2252A"/>
    <w:rsid w:val="00D2490A"/>
    <w:rsid w:val="00D24A1F"/>
    <w:rsid w:val="00D25810"/>
    <w:rsid w:val="00D331E3"/>
    <w:rsid w:val="00D34953"/>
    <w:rsid w:val="00D34EE0"/>
    <w:rsid w:val="00D42352"/>
    <w:rsid w:val="00D44CA0"/>
    <w:rsid w:val="00D44F2E"/>
    <w:rsid w:val="00D4541B"/>
    <w:rsid w:val="00D4637E"/>
    <w:rsid w:val="00D5044A"/>
    <w:rsid w:val="00D572CE"/>
    <w:rsid w:val="00D579F4"/>
    <w:rsid w:val="00D60C57"/>
    <w:rsid w:val="00D71095"/>
    <w:rsid w:val="00D7125E"/>
    <w:rsid w:val="00D73D81"/>
    <w:rsid w:val="00D77174"/>
    <w:rsid w:val="00D80C3B"/>
    <w:rsid w:val="00D8187B"/>
    <w:rsid w:val="00D822A0"/>
    <w:rsid w:val="00D823D4"/>
    <w:rsid w:val="00D84F85"/>
    <w:rsid w:val="00D857A9"/>
    <w:rsid w:val="00D91957"/>
    <w:rsid w:val="00D9442D"/>
    <w:rsid w:val="00D954E5"/>
    <w:rsid w:val="00DA51FB"/>
    <w:rsid w:val="00DA5BD5"/>
    <w:rsid w:val="00DA7581"/>
    <w:rsid w:val="00DA75B2"/>
    <w:rsid w:val="00DA79D8"/>
    <w:rsid w:val="00DC1A16"/>
    <w:rsid w:val="00DC2C24"/>
    <w:rsid w:val="00DC4C41"/>
    <w:rsid w:val="00DC7889"/>
    <w:rsid w:val="00DD17CD"/>
    <w:rsid w:val="00DD2ED2"/>
    <w:rsid w:val="00DD7968"/>
    <w:rsid w:val="00DD7AE9"/>
    <w:rsid w:val="00DE3230"/>
    <w:rsid w:val="00DE6D8C"/>
    <w:rsid w:val="00DF5F2F"/>
    <w:rsid w:val="00DF7373"/>
    <w:rsid w:val="00E05CAA"/>
    <w:rsid w:val="00E1014C"/>
    <w:rsid w:val="00E127C7"/>
    <w:rsid w:val="00E16E70"/>
    <w:rsid w:val="00E23FBD"/>
    <w:rsid w:val="00E36BBE"/>
    <w:rsid w:val="00E37815"/>
    <w:rsid w:val="00E4051E"/>
    <w:rsid w:val="00E40F44"/>
    <w:rsid w:val="00E423CD"/>
    <w:rsid w:val="00E5383D"/>
    <w:rsid w:val="00E57A37"/>
    <w:rsid w:val="00E62F99"/>
    <w:rsid w:val="00E63370"/>
    <w:rsid w:val="00E6543F"/>
    <w:rsid w:val="00E656AD"/>
    <w:rsid w:val="00E665EF"/>
    <w:rsid w:val="00E671E1"/>
    <w:rsid w:val="00E678DD"/>
    <w:rsid w:val="00E67DBC"/>
    <w:rsid w:val="00E74516"/>
    <w:rsid w:val="00E76200"/>
    <w:rsid w:val="00E80083"/>
    <w:rsid w:val="00E801B5"/>
    <w:rsid w:val="00E83AC5"/>
    <w:rsid w:val="00E85601"/>
    <w:rsid w:val="00E8748F"/>
    <w:rsid w:val="00E93258"/>
    <w:rsid w:val="00EA5A77"/>
    <w:rsid w:val="00EB59B4"/>
    <w:rsid w:val="00EB5B5E"/>
    <w:rsid w:val="00EB5F82"/>
    <w:rsid w:val="00EC200C"/>
    <w:rsid w:val="00EC387E"/>
    <w:rsid w:val="00EC4F3D"/>
    <w:rsid w:val="00ED29D4"/>
    <w:rsid w:val="00ED738D"/>
    <w:rsid w:val="00EE0346"/>
    <w:rsid w:val="00EE3462"/>
    <w:rsid w:val="00EE3972"/>
    <w:rsid w:val="00EE4B04"/>
    <w:rsid w:val="00EE63DD"/>
    <w:rsid w:val="00EE7951"/>
    <w:rsid w:val="00EE7D4C"/>
    <w:rsid w:val="00EF29A3"/>
    <w:rsid w:val="00EF3BFD"/>
    <w:rsid w:val="00EF60EC"/>
    <w:rsid w:val="00F009DC"/>
    <w:rsid w:val="00F02A43"/>
    <w:rsid w:val="00F02C20"/>
    <w:rsid w:val="00F052BF"/>
    <w:rsid w:val="00F05E7F"/>
    <w:rsid w:val="00F13172"/>
    <w:rsid w:val="00F15FEC"/>
    <w:rsid w:val="00F230BE"/>
    <w:rsid w:val="00F25212"/>
    <w:rsid w:val="00F25750"/>
    <w:rsid w:val="00F273F9"/>
    <w:rsid w:val="00F27D6A"/>
    <w:rsid w:val="00F30861"/>
    <w:rsid w:val="00F34011"/>
    <w:rsid w:val="00F3440D"/>
    <w:rsid w:val="00F37455"/>
    <w:rsid w:val="00F415D9"/>
    <w:rsid w:val="00F432D4"/>
    <w:rsid w:val="00F43CC0"/>
    <w:rsid w:val="00F514B5"/>
    <w:rsid w:val="00F5509D"/>
    <w:rsid w:val="00F554A6"/>
    <w:rsid w:val="00F57979"/>
    <w:rsid w:val="00F600FB"/>
    <w:rsid w:val="00F608A2"/>
    <w:rsid w:val="00F613C7"/>
    <w:rsid w:val="00F6684B"/>
    <w:rsid w:val="00F71933"/>
    <w:rsid w:val="00F7232A"/>
    <w:rsid w:val="00F72AC3"/>
    <w:rsid w:val="00F82B3C"/>
    <w:rsid w:val="00F84397"/>
    <w:rsid w:val="00F871D7"/>
    <w:rsid w:val="00F87DA5"/>
    <w:rsid w:val="00F90389"/>
    <w:rsid w:val="00F90634"/>
    <w:rsid w:val="00F920C2"/>
    <w:rsid w:val="00F92B0F"/>
    <w:rsid w:val="00F94427"/>
    <w:rsid w:val="00F94A61"/>
    <w:rsid w:val="00F95BA6"/>
    <w:rsid w:val="00F962A5"/>
    <w:rsid w:val="00F96F4E"/>
    <w:rsid w:val="00FA058D"/>
    <w:rsid w:val="00FA33A9"/>
    <w:rsid w:val="00FA340C"/>
    <w:rsid w:val="00FA36CF"/>
    <w:rsid w:val="00FA37CC"/>
    <w:rsid w:val="00FA62D3"/>
    <w:rsid w:val="00FB09C0"/>
    <w:rsid w:val="00FB3A25"/>
    <w:rsid w:val="00FC2F3E"/>
    <w:rsid w:val="00FC6105"/>
    <w:rsid w:val="00FD0F5B"/>
    <w:rsid w:val="00FD239F"/>
    <w:rsid w:val="00FD5C6D"/>
    <w:rsid w:val="00FD5E40"/>
    <w:rsid w:val="00FD5F2C"/>
    <w:rsid w:val="00FD67FF"/>
    <w:rsid w:val="00FE0269"/>
    <w:rsid w:val="00FE115C"/>
    <w:rsid w:val="00FE2F26"/>
    <w:rsid w:val="00FE488B"/>
    <w:rsid w:val="00FE754C"/>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EB2443"/>
  <w15:docId w15:val="{73E31CC8-81E1-4566-A72A-8F8705490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0634"/>
    <w:pPr>
      <w:spacing w:after="0" w:line="240" w:lineRule="auto"/>
    </w:pPr>
    <w:rPr>
      <w:rFonts w:ascii="Times New Roman" w:eastAsia="Times New Roman" w:hAnsi="Times New Roman" w:cs="Times New Roman"/>
      <w:sz w:val="20"/>
      <w:szCs w:val="24"/>
      <w:lang w:eastAsia="en-US"/>
    </w:rPr>
  </w:style>
  <w:style w:type="paragraph" w:styleId="Heading1">
    <w:name w:val="heading 1"/>
    <w:basedOn w:val="ListParagraph"/>
    <w:next w:val="Normal"/>
    <w:link w:val="Heading1Char"/>
    <w:uiPriority w:val="9"/>
    <w:qFormat/>
    <w:rsid w:val="002751E1"/>
    <w:pPr>
      <w:numPr>
        <w:numId w:val="1"/>
      </w:numPr>
      <w:autoSpaceDE w:val="0"/>
      <w:autoSpaceDN w:val="0"/>
      <w:adjustRightInd w:val="0"/>
      <w:spacing w:line="360" w:lineRule="auto"/>
      <w:outlineLvl w:val="0"/>
    </w:pPr>
    <w:rPr>
      <w:rFonts w:asciiTheme="minorHAnsi" w:hAnsiTheme="minorHAnsi" w:cs="Arial"/>
      <w:b/>
      <w:bCs/>
      <w:sz w:val="28"/>
      <w:szCs w:val="22"/>
    </w:rPr>
  </w:style>
  <w:style w:type="paragraph" w:styleId="Heading2">
    <w:name w:val="heading 2"/>
    <w:basedOn w:val="Normal"/>
    <w:next w:val="Normal"/>
    <w:link w:val="Heading2Char"/>
    <w:uiPriority w:val="9"/>
    <w:unhideWhenUsed/>
    <w:qFormat/>
    <w:rsid w:val="002751E1"/>
    <w:pPr>
      <w:numPr>
        <w:ilvl w:val="1"/>
        <w:numId w:val="1"/>
      </w:numPr>
      <w:autoSpaceDE w:val="0"/>
      <w:autoSpaceDN w:val="0"/>
      <w:adjustRightInd w:val="0"/>
      <w:spacing w:line="360" w:lineRule="auto"/>
      <w:outlineLvl w:val="1"/>
    </w:pPr>
    <w:rPr>
      <w:rFonts w:asciiTheme="minorHAnsi" w:eastAsiaTheme="minorEastAsia" w:hAnsiTheme="minorHAnsi" w:cs="AdvGulliv-R"/>
      <w:b/>
      <w:iCs/>
      <w:color w:val="000000"/>
      <w:sz w:val="22"/>
      <w:szCs w:val="22"/>
      <w:lang w:eastAsia="zh-CN"/>
    </w:rPr>
  </w:style>
  <w:style w:type="paragraph" w:styleId="Heading3">
    <w:name w:val="heading 3"/>
    <w:basedOn w:val="ListParagraph"/>
    <w:next w:val="Normal"/>
    <w:link w:val="Heading3Char"/>
    <w:uiPriority w:val="9"/>
    <w:unhideWhenUsed/>
    <w:qFormat/>
    <w:rsid w:val="002751E1"/>
    <w:pPr>
      <w:numPr>
        <w:ilvl w:val="2"/>
        <w:numId w:val="1"/>
      </w:numPr>
      <w:autoSpaceDE w:val="0"/>
      <w:autoSpaceDN w:val="0"/>
      <w:adjustRightInd w:val="0"/>
      <w:spacing w:line="360" w:lineRule="auto"/>
      <w:outlineLvl w:val="2"/>
    </w:pPr>
    <w:rPr>
      <w:rFonts w:asciiTheme="minorHAnsi" w:hAnsiTheme="minorHAnsi" w:cs="Arial"/>
      <w:i/>
      <w:iCs/>
      <w:sz w:val="22"/>
      <w:szCs w:val="22"/>
    </w:rPr>
  </w:style>
  <w:style w:type="paragraph" w:styleId="Heading4">
    <w:name w:val="heading 4"/>
    <w:basedOn w:val="Normal"/>
    <w:next w:val="Normal"/>
    <w:link w:val="Heading4Char"/>
    <w:uiPriority w:val="9"/>
    <w:semiHidden/>
    <w:unhideWhenUsed/>
    <w:qFormat/>
    <w:rsid w:val="002751E1"/>
    <w:pPr>
      <w:keepNext/>
      <w:keepLines/>
      <w:numPr>
        <w:ilvl w:val="3"/>
        <w:numId w:val="1"/>
      </w:numPr>
      <w:spacing w:before="200"/>
      <w:outlineLvl w:val="3"/>
    </w:pPr>
    <w:rPr>
      <w:rFonts w:asciiTheme="majorHAnsi" w:eastAsiaTheme="majorEastAsia" w:hAnsiTheme="majorHAnsi" w:cstheme="majorBidi"/>
      <w:b/>
      <w:bCs/>
      <w:i/>
      <w:iCs/>
      <w:color w:val="5B9BD5" w:themeColor="accent1"/>
    </w:rPr>
  </w:style>
  <w:style w:type="paragraph" w:styleId="Heading5">
    <w:name w:val="heading 5"/>
    <w:basedOn w:val="Normal"/>
    <w:next w:val="Normal"/>
    <w:link w:val="Heading5Char"/>
    <w:uiPriority w:val="9"/>
    <w:semiHidden/>
    <w:unhideWhenUsed/>
    <w:qFormat/>
    <w:rsid w:val="002751E1"/>
    <w:pPr>
      <w:keepNext/>
      <w:keepLines/>
      <w:numPr>
        <w:ilvl w:val="4"/>
        <w:numId w:val="1"/>
      </w:numPr>
      <w:spacing w:before="200"/>
      <w:outlineLvl w:val="4"/>
    </w:pPr>
    <w:rPr>
      <w:rFonts w:asciiTheme="majorHAnsi" w:eastAsiaTheme="majorEastAsia" w:hAnsiTheme="majorHAnsi" w:cstheme="majorBidi"/>
      <w:color w:val="1F4D78" w:themeColor="accent1" w:themeShade="7F"/>
    </w:rPr>
  </w:style>
  <w:style w:type="paragraph" w:styleId="Heading6">
    <w:name w:val="heading 6"/>
    <w:basedOn w:val="Normal"/>
    <w:next w:val="Normal"/>
    <w:link w:val="Heading6Char"/>
    <w:uiPriority w:val="9"/>
    <w:semiHidden/>
    <w:unhideWhenUsed/>
    <w:qFormat/>
    <w:rsid w:val="002751E1"/>
    <w:pPr>
      <w:keepNext/>
      <w:keepLines/>
      <w:numPr>
        <w:ilvl w:val="5"/>
        <w:numId w:val="1"/>
      </w:numPr>
      <w:spacing w:before="200"/>
      <w:outlineLvl w:val="5"/>
    </w:pPr>
    <w:rPr>
      <w:rFonts w:asciiTheme="majorHAnsi" w:eastAsiaTheme="majorEastAsia" w:hAnsiTheme="majorHAnsi" w:cstheme="majorBidi"/>
      <w:i/>
      <w:iCs/>
      <w:color w:val="1F4D78" w:themeColor="accent1" w:themeShade="7F"/>
    </w:rPr>
  </w:style>
  <w:style w:type="paragraph" w:styleId="Heading7">
    <w:name w:val="heading 7"/>
    <w:basedOn w:val="Normal"/>
    <w:next w:val="Normal"/>
    <w:link w:val="Heading7Char"/>
    <w:uiPriority w:val="9"/>
    <w:semiHidden/>
    <w:unhideWhenUsed/>
    <w:qFormat/>
    <w:rsid w:val="002751E1"/>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2751E1"/>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Heading9">
    <w:name w:val="heading 9"/>
    <w:basedOn w:val="Normal"/>
    <w:next w:val="Normal"/>
    <w:link w:val="Heading9Char"/>
    <w:uiPriority w:val="9"/>
    <w:semiHidden/>
    <w:unhideWhenUsed/>
    <w:qFormat/>
    <w:rsid w:val="002751E1"/>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80CFA"/>
    <w:rPr>
      <w:sz w:val="16"/>
      <w:szCs w:val="16"/>
    </w:rPr>
  </w:style>
  <w:style w:type="paragraph" w:styleId="CommentText">
    <w:name w:val="annotation text"/>
    <w:basedOn w:val="Normal"/>
    <w:link w:val="CommentTextChar"/>
    <w:uiPriority w:val="99"/>
    <w:unhideWhenUsed/>
    <w:rsid w:val="00280CFA"/>
    <w:rPr>
      <w:szCs w:val="20"/>
    </w:rPr>
  </w:style>
  <w:style w:type="character" w:customStyle="1" w:styleId="CommentTextChar">
    <w:name w:val="Comment Text Char"/>
    <w:basedOn w:val="DefaultParagraphFont"/>
    <w:link w:val="CommentText"/>
    <w:uiPriority w:val="99"/>
    <w:rsid w:val="00280CF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280CFA"/>
    <w:rPr>
      <w:b/>
      <w:bCs/>
    </w:rPr>
  </w:style>
  <w:style w:type="character" w:customStyle="1" w:styleId="CommentSubjectChar">
    <w:name w:val="Comment Subject Char"/>
    <w:basedOn w:val="CommentTextChar"/>
    <w:link w:val="CommentSubject"/>
    <w:uiPriority w:val="99"/>
    <w:semiHidden/>
    <w:rsid w:val="00280CF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280C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0CFA"/>
    <w:rPr>
      <w:rFonts w:ascii="Segoe UI" w:eastAsia="Times New Roman" w:hAnsi="Segoe UI" w:cs="Segoe UI"/>
      <w:sz w:val="18"/>
      <w:szCs w:val="18"/>
      <w:lang w:eastAsia="en-US"/>
    </w:rPr>
  </w:style>
  <w:style w:type="paragraph" w:styleId="ListParagraph">
    <w:name w:val="List Paragraph"/>
    <w:basedOn w:val="Normal"/>
    <w:uiPriority w:val="34"/>
    <w:qFormat/>
    <w:rsid w:val="00F962A5"/>
    <w:pPr>
      <w:ind w:left="720"/>
      <w:contextualSpacing/>
    </w:pPr>
  </w:style>
  <w:style w:type="paragraph" w:customStyle="1" w:styleId="Default">
    <w:name w:val="Default"/>
    <w:rsid w:val="00001655"/>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AF290F"/>
    <w:pPr>
      <w:spacing w:before="100" w:beforeAutospacing="1" w:after="100" w:afterAutospacing="1"/>
    </w:pPr>
    <w:rPr>
      <w:sz w:val="24"/>
      <w:lang w:eastAsia="zh-CN"/>
    </w:rPr>
  </w:style>
  <w:style w:type="character" w:styleId="PlaceholderText">
    <w:name w:val="Placeholder Text"/>
    <w:basedOn w:val="DefaultParagraphFont"/>
    <w:uiPriority w:val="99"/>
    <w:semiHidden/>
    <w:rsid w:val="00A068BF"/>
    <w:rPr>
      <w:color w:val="808080"/>
    </w:rPr>
  </w:style>
  <w:style w:type="paragraph" w:styleId="Header">
    <w:name w:val="header"/>
    <w:basedOn w:val="Normal"/>
    <w:link w:val="HeaderChar"/>
    <w:uiPriority w:val="99"/>
    <w:unhideWhenUsed/>
    <w:rsid w:val="00633A8B"/>
    <w:pPr>
      <w:tabs>
        <w:tab w:val="center" w:pos="4513"/>
        <w:tab w:val="right" w:pos="9026"/>
      </w:tabs>
    </w:pPr>
  </w:style>
  <w:style w:type="character" w:customStyle="1" w:styleId="HeaderChar">
    <w:name w:val="Header Char"/>
    <w:basedOn w:val="DefaultParagraphFont"/>
    <w:link w:val="Header"/>
    <w:uiPriority w:val="99"/>
    <w:rsid w:val="00633A8B"/>
    <w:rPr>
      <w:rFonts w:ascii="Times New Roman" w:eastAsia="Times New Roman" w:hAnsi="Times New Roman" w:cs="Times New Roman"/>
      <w:sz w:val="20"/>
      <w:szCs w:val="24"/>
      <w:lang w:eastAsia="en-US"/>
    </w:rPr>
  </w:style>
  <w:style w:type="paragraph" w:styleId="Footer">
    <w:name w:val="footer"/>
    <w:basedOn w:val="Normal"/>
    <w:link w:val="FooterChar"/>
    <w:uiPriority w:val="99"/>
    <w:unhideWhenUsed/>
    <w:rsid w:val="00633A8B"/>
    <w:pPr>
      <w:tabs>
        <w:tab w:val="center" w:pos="4513"/>
        <w:tab w:val="right" w:pos="9026"/>
      </w:tabs>
    </w:pPr>
  </w:style>
  <w:style w:type="character" w:customStyle="1" w:styleId="FooterChar">
    <w:name w:val="Footer Char"/>
    <w:basedOn w:val="DefaultParagraphFont"/>
    <w:link w:val="Footer"/>
    <w:uiPriority w:val="99"/>
    <w:rsid w:val="00633A8B"/>
    <w:rPr>
      <w:rFonts w:ascii="Times New Roman" w:eastAsia="Times New Roman" w:hAnsi="Times New Roman" w:cs="Times New Roman"/>
      <w:sz w:val="20"/>
      <w:szCs w:val="24"/>
      <w:lang w:eastAsia="en-US"/>
    </w:rPr>
  </w:style>
  <w:style w:type="table" w:styleId="TableGrid">
    <w:name w:val="Table Grid"/>
    <w:basedOn w:val="TableNormal"/>
    <w:uiPriority w:val="39"/>
    <w:rsid w:val="00A100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264D0"/>
    <w:rPr>
      <w:color w:val="0563C1" w:themeColor="hyperlink"/>
      <w:u w:val="single"/>
    </w:rPr>
  </w:style>
  <w:style w:type="paragraph" w:styleId="Revision">
    <w:name w:val="Revision"/>
    <w:hidden/>
    <w:uiPriority w:val="99"/>
    <w:semiHidden/>
    <w:rsid w:val="0017114C"/>
    <w:pPr>
      <w:spacing w:after="0" w:line="240" w:lineRule="auto"/>
    </w:pPr>
    <w:rPr>
      <w:rFonts w:ascii="Times New Roman" w:eastAsia="Times New Roman" w:hAnsi="Times New Roman" w:cs="Times New Roman"/>
      <w:sz w:val="20"/>
      <w:szCs w:val="24"/>
      <w:lang w:eastAsia="en-US"/>
    </w:rPr>
  </w:style>
  <w:style w:type="character" w:customStyle="1" w:styleId="Heading1Char">
    <w:name w:val="Heading 1 Char"/>
    <w:basedOn w:val="DefaultParagraphFont"/>
    <w:link w:val="Heading1"/>
    <w:uiPriority w:val="9"/>
    <w:rsid w:val="002751E1"/>
    <w:rPr>
      <w:rFonts w:eastAsia="Times New Roman" w:cs="Arial"/>
      <w:b/>
      <w:bCs/>
      <w:sz w:val="28"/>
      <w:lang w:eastAsia="en-US"/>
    </w:rPr>
  </w:style>
  <w:style w:type="character" w:customStyle="1" w:styleId="Heading2Char">
    <w:name w:val="Heading 2 Char"/>
    <w:basedOn w:val="DefaultParagraphFont"/>
    <w:link w:val="Heading2"/>
    <w:uiPriority w:val="9"/>
    <w:rsid w:val="002751E1"/>
    <w:rPr>
      <w:rFonts w:cs="AdvGulliv-R"/>
      <w:b/>
      <w:iCs/>
      <w:color w:val="000000"/>
    </w:rPr>
  </w:style>
  <w:style w:type="paragraph" w:styleId="TOC1">
    <w:name w:val="toc 1"/>
    <w:basedOn w:val="Normal"/>
    <w:next w:val="Normal"/>
    <w:autoRedefine/>
    <w:uiPriority w:val="39"/>
    <w:unhideWhenUsed/>
    <w:rsid w:val="00E423CD"/>
  </w:style>
  <w:style w:type="character" w:customStyle="1" w:styleId="Heading3Char">
    <w:name w:val="Heading 3 Char"/>
    <w:basedOn w:val="DefaultParagraphFont"/>
    <w:link w:val="Heading3"/>
    <w:uiPriority w:val="9"/>
    <w:rsid w:val="002751E1"/>
    <w:rPr>
      <w:rFonts w:eastAsia="Times New Roman" w:cs="Arial"/>
      <w:i/>
      <w:iCs/>
      <w:lang w:eastAsia="en-US"/>
    </w:rPr>
  </w:style>
  <w:style w:type="character" w:customStyle="1" w:styleId="Heading4Char">
    <w:name w:val="Heading 4 Char"/>
    <w:basedOn w:val="DefaultParagraphFont"/>
    <w:link w:val="Heading4"/>
    <w:uiPriority w:val="9"/>
    <w:semiHidden/>
    <w:rsid w:val="002751E1"/>
    <w:rPr>
      <w:rFonts w:asciiTheme="majorHAnsi" w:eastAsiaTheme="majorEastAsia" w:hAnsiTheme="majorHAnsi" w:cstheme="majorBidi"/>
      <w:b/>
      <w:bCs/>
      <w:i/>
      <w:iCs/>
      <w:color w:val="5B9BD5" w:themeColor="accent1"/>
      <w:sz w:val="20"/>
      <w:szCs w:val="24"/>
      <w:lang w:eastAsia="en-US"/>
    </w:rPr>
  </w:style>
  <w:style w:type="character" w:customStyle="1" w:styleId="Heading5Char">
    <w:name w:val="Heading 5 Char"/>
    <w:basedOn w:val="DefaultParagraphFont"/>
    <w:link w:val="Heading5"/>
    <w:uiPriority w:val="9"/>
    <w:semiHidden/>
    <w:rsid w:val="002751E1"/>
    <w:rPr>
      <w:rFonts w:asciiTheme="majorHAnsi" w:eastAsiaTheme="majorEastAsia" w:hAnsiTheme="majorHAnsi" w:cstheme="majorBidi"/>
      <w:color w:val="1F4D78" w:themeColor="accent1" w:themeShade="7F"/>
      <w:sz w:val="20"/>
      <w:szCs w:val="24"/>
      <w:lang w:eastAsia="en-US"/>
    </w:rPr>
  </w:style>
  <w:style w:type="character" w:customStyle="1" w:styleId="Heading6Char">
    <w:name w:val="Heading 6 Char"/>
    <w:basedOn w:val="DefaultParagraphFont"/>
    <w:link w:val="Heading6"/>
    <w:uiPriority w:val="9"/>
    <w:semiHidden/>
    <w:rsid w:val="002751E1"/>
    <w:rPr>
      <w:rFonts w:asciiTheme="majorHAnsi" w:eastAsiaTheme="majorEastAsia" w:hAnsiTheme="majorHAnsi" w:cstheme="majorBidi"/>
      <w:i/>
      <w:iCs/>
      <w:color w:val="1F4D78" w:themeColor="accent1" w:themeShade="7F"/>
      <w:sz w:val="20"/>
      <w:szCs w:val="24"/>
      <w:lang w:eastAsia="en-US"/>
    </w:rPr>
  </w:style>
  <w:style w:type="character" w:customStyle="1" w:styleId="Heading7Char">
    <w:name w:val="Heading 7 Char"/>
    <w:basedOn w:val="DefaultParagraphFont"/>
    <w:link w:val="Heading7"/>
    <w:uiPriority w:val="9"/>
    <w:semiHidden/>
    <w:rsid w:val="002751E1"/>
    <w:rPr>
      <w:rFonts w:asciiTheme="majorHAnsi" w:eastAsiaTheme="majorEastAsia" w:hAnsiTheme="majorHAnsi" w:cstheme="majorBidi"/>
      <w:i/>
      <w:iCs/>
      <w:color w:val="404040" w:themeColor="text1" w:themeTint="BF"/>
      <w:sz w:val="20"/>
      <w:szCs w:val="24"/>
      <w:lang w:eastAsia="en-US"/>
    </w:rPr>
  </w:style>
  <w:style w:type="character" w:customStyle="1" w:styleId="Heading8Char">
    <w:name w:val="Heading 8 Char"/>
    <w:basedOn w:val="DefaultParagraphFont"/>
    <w:link w:val="Heading8"/>
    <w:uiPriority w:val="9"/>
    <w:semiHidden/>
    <w:rsid w:val="002751E1"/>
    <w:rPr>
      <w:rFonts w:asciiTheme="majorHAnsi" w:eastAsiaTheme="majorEastAsia" w:hAnsiTheme="majorHAnsi" w:cstheme="majorBidi"/>
      <w:color w:val="404040" w:themeColor="text1" w:themeTint="BF"/>
      <w:sz w:val="20"/>
      <w:szCs w:val="20"/>
      <w:lang w:eastAsia="en-US"/>
    </w:rPr>
  </w:style>
  <w:style w:type="character" w:customStyle="1" w:styleId="Heading9Char">
    <w:name w:val="Heading 9 Char"/>
    <w:basedOn w:val="DefaultParagraphFont"/>
    <w:link w:val="Heading9"/>
    <w:uiPriority w:val="9"/>
    <w:semiHidden/>
    <w:rsid w:val="002751E1"/>
    <w:rPr>
      <w:rFonts w:asciiTheme="majorHAnsi" w:eastAsiaTheme="majorEastAsia" w:hAnsiTheme="majorHAnsi" w:cstheme="majorBidi"/>
      <w:i/>
      <w:iCs/>
      <w:color w:val="404040" w:themeColor="text1" w:themeTint="BF"/>
      <w:sz w:val="20"/>
      <w:szCs w:val="20"/>
      <w:lang w:eastAsia="en-US"/>
    </w:rPr>
  </w:style>
  <w:style w:type="paragraph" w:styleId="TOC2">
    <w:name w:val="toc 2"/>
    <w:basedOn w:val="Normal"/>
    <w:next w:val="Normal"/>
    <w:autoRedefine/>
    <w:uiPriority w:val="39"/>
    <w:unhideWhenUsed/>
    <w:rsid w:val="00E423CD"/>
    <w:pPr>
      <w:ind w:left="200"/>
    </w:pPr>
  </w:style>
  <w:style w:type="paragraph" w:styleId="TOC3">
    <w:name w:val="toc 3"/>
    <w:basedOn w:val="Normal"/>
    <w:next w:val="Normal"/>
    <w:autoRedefine/>
    <w:uiPriority w:val="39"/>
    <w:unhideWhenUsed/>
    <w:rsid w:val="00E423CD"/>
    <w:pPr>
      <w:ind w:left="400"/>
    </w:pPr>
  </w:style>
  <w:style w:type="paragraph" w:styleId="TOC4">
    <w:name w:val="toc 4"/>
    <w:basedOn w:val="Normal"/>
    <w:next w:val="Normal"/>
    <w:autoRedefine/>
    <w:uiPriority w:val="39"/>
    <w:unhideWhenUsed/>
    <w:rsid w:val="00E423CD"/>
    <w:pPr>
      <w:ind w:left="600"/>
    </w:pPr>
  </w:style>
  <w:style w:type="paragraph" w:styleId="TOC5">
    <w:name w:val="toc 5"/>
    <w:basedOn w:val="Normal"/>
    <w:next w:val="Normal"/>
    <w:autoRedefine/>
    <w:uiPriority w:val="39"/>
    <w:unhideWhenUsed/>
    <w:rsid w:val="00E423CD"/>
    <w:pPr>
      <w:ind w:left="800"/>
    </w:pPr>
  </w:style>
  <w:style w:type="paragraph" w:styleId="TOC6">
    <w:name w:val="toc 6"/>
    <w:basedOn w:val="Normal"/>
    <w:next w:val="Normal"/>
    <w:autoRedefine/>
    <w:uiPriority w:val="39"/>
    <w:unhideWhenUsed/>
    <w:rsid w:val="00E423CD"/>
    <w:pPr>
      <w:ind w:left="1000"/>
    </w:pPr>
  </w:style>
  <w:style w:type="paragraph" w:styleId="TOC7">
    <w:name w:val="toc 7"/>
    <w:basedOn w:val="Normal"/>
    <w:next w:val="Normal"/>
    <w:autoRedefine/>
    <w:uiPriority w:val="39"/>
    <w:unhideWhenUsed/>
    <w:rsid w:val="00E423CD"/>
    <w:pPr>
      <w:ind w:left="1200"/>
    </w:pPr>
  </w:style>
  <w:style w:type="paragraph" w:styleId="TOC8">
    <w:name w:val="toc 8"/>
    <w:basedOn w:val="Normal"/>
    <w:next w:val="Normal"/>
    <w:autoRedefine/>
    <w:uiPriority w:val="39"/>
    <w:unhideWhenUsed/>
    <w:rsid w:val="00E423CD"/>
    <w:pPr>
      <w:ind w:left="1400"/>
    </w:pPr>
  </w:style>
  <w:style w:type="paragraph" w:styleId="TOC9">
    <w:name w:val="toc 9"/>
    <w:basedOn w:val="Normal"/>
    <w:next w:val="Normal"/>
    <w:autoRedefine/>
    <w:uiPriority w:val="39"/>
    <w:unhideWhenUsed/>
    <w:rsid w:val="00E423CD"/>
    <w:pPr>
      <w:ind w:left="1600"/>
    </w:pPr>
  </w:style>
  <w:style w:type="character" w:customStyle="1" w:styleId="apple-converted-space">
    <w:name w:val="apple-converted-space"/>
    <w:basedOn w:val="DefaultParagraphFont"/>
    <w:rsid w:val="001B5A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6919528">
      <w:bodyDiv w:val="1"/>
      <w:marLeft w:val="0"/>
      <w:marRight w:val="0"/>
      <w:marTop w:val="0"/>
      <w:marBottom w:val="0"/>
      <w:divBdr>
        <w:top w:val="none" w:sz="0" w:space="0" w:color="auto"/>
        <w:left w:val="none" w:sz="0" w:space="0" w:color="auto"/>
        <w:bottom w:val="none" w:sz="0" w:space="0" w:color="auto"/>
        <w:right w:val="none" w:sz="0" w:space="0" w:color="auto"/>
      </w:divBdr>
    </w:div>
    <w:div w:id="480196774">
      <w:bodyDiv w:val="1"/>
      <w:marLeft w:val="0"/>
      <w:marRight w:val="0"/>
      <w:marTop w:val="0"/>
      <w:marBottom w:val="0"/>
      <w:divBdr>
        <w:top w:val="none" w:sz="0" w:space="0" w:color="auto"/>
        <w:left w:val="none" w:sz="0" w:space="0" w:color="auto"/>
        <w:bottom w:val="none" w:sz="0" w:space="0" w:color="auto"/>
        <w:right w:val="none" w:sz="0" w:space="0" w:color="auto"/>
      </w:divBdr>
    </w:div>
    <w:div w:id="538589779">
      <w:bodyDiv w:val="1"/>
      <w:marLeft w:val="0"/>
      <w:marRight w:val="0"/>
      <w:marTop w:val="0"/>
      <w:marBottom w:val="0"/>
      <w:divBdr>
        <w:top w:val="none" w:sz="0" w:space="0" w:color="auto"/>
        <w:left w:val="none" w:sz="0" w:space="0" w:color="auto"/>
        <w:bottom w:val="none" w:sz="0" w:space="0" w:color="auto"/>
        <w:right w:val="none" w:sz="0" w:space="0" w:color="auto"/>
      </w:divBdr>
      <w:divsChild>
        <w:div w:id="1748461001">
          <w:marLeft w:val="547"/>
          <w:marRight w:val="0"/>
          <w:marTop w:val="0"/>
          <w:marBottom w:val="240"/>
          <w:divBdr>
            <w:top w:val="none" w:sz="0" w:space="0" w:color="auto"/>
            <w:left w:val="none" w:sz="0" w:space="0" w:color="auto"/>
            <w:bottom w:val="none" w:sz="0" w:space="0" w:color="auto"/>
            <w:right w:val="none" w:sz="0" w:space="0" w:color="auto"/>
          </w:divBdr>
        </w:div>
        <w:div w:id="1173492787">
          <w:marLeft w:val="547"/>
          <w:marRight w:val="0"/>
          <w:marTop w:val="0"/>
          <w:marBottom w:val="240"/>
          <w:divBdr>
            <w:top w:val="none" w:sz="0" w:space="0" w:color="auto"/>
            <w:left w:val="none" w:sz="0" w:space="0" w:color="auto"/>
            <w:bottom w:val="none" w:sz="0" w:space="0" w:color="auto"/>
            <w:right w:val="none" w:sz="0" w:space="0" w:color="auto"/>
          </w:divBdr>
        </w:div>
        <w:div w:id="1339771342">
          <w:marLeft w:val="547"/>
          <w:marRight w:val="0"/>
          <w:marTop w:val="0"/>
          <w:marBottom w:val="240"/>
          <w:divBdr>
            <w:top w:val="none" w:sz="0" w:space="0" w:color="auto"/>
            <w:left w:val="none" w:sz="0" w:space="0" w:color="auto"/>
            <w:bottom w:val="none" w:sz="0" w:space="0" w:color="auto"/>
            <w:right w:val="none" w:sz="0" w:space="0" w:color="auto"/>
          </w:divBdr>
        </w:div>
        <w:div w:id="1712607645">
          <w:marLeft w:val="547"/>
          <w:marRight w:val="0"/>
          <w:marTop w:val="0"/>
          <w:marBottom w:val="240"/>
          <w:divBdr>
            <w:top w:val="none" w:sz="0" w:space="0" w:color="auto"/>
            <w:left w:val="none" w:sz="0" w:space="0" w:color="auto"/>
            <w:bottom w:val="none" w:sz="0" w:space="0" w:color="auto"/>
            <w:right w:val="none" w:sz="0" w:space="0" w:color="auto"/>
          </w:divBdr>
        </w:div>
        <w:div w:id="93868203">
          <w:marLeft w:val="547"/>
          <w:marRight w:val="0"/>
          <w:marTop w:val="0"/>
          <w:marBottom w:val="240"/>
          <w:divBdr>
            <w:top w:val="none" w:sz="0" w:space="0" w:color="auto"/>
            <w:left w:val="none" w:sz="0" w:space="0" w:color="auto"/>
            <w:bottom w:val="none" w:sz="0" w:space="0" w:color="auto"/>
            <w:right w:val="none" w:sz="0" w:space="0" w:color="auto"/>
          </w:divBdr>
        </w:div>
        <w:div w:id="1694575040">
          <w:marLeft w:val="2246"/>
          <w:marRight w:val="0"/>
          <w:marTop w:val="0"/>
          <w:marBottom w:val="240"/>
          <w:divBdr>
            <w:top w:val="none" w:sz="0" w:space="0" w:color="auto"/>
            <w:left w:val="none" w:sz="0" w:space="0" w:color="auto"/>
            <w:bottom w:val="none" w:sz="0" w:space="0" w:color="auto"/>
            <w:right w:val="none" w:sz="0" w:space="0" w:color="auto"/>
          </w:divBdr>
        </w:div>
        <w:div w:id="1970358128">
          <w:marLeft w:val="2246"/>
          <w:marRight w:val="0"/>
          <w:marTop w:val="0"/>
          <w:marBottom w:val="240"/>
          <w:divBdr>
            <w:top w:val="none" w:sz="0" w:space="0" w:color="auto"/>
            <w:left w:val="none" w:sz="0" w:space="0" w:color="auto"/>
            <w:bottom w:val="none" w:sz="0" w:space="0" w:color="auto"/>
            <w:right w:val="none" w:sz="0" w:space="0" w:color="auto"/>
          </w:divBdr>
        </w:div>
      </w:divsChild>
    </w:div>
    <w:div w:id="746221322">
      <w:bodyDiv w:val="1"/>
      <w:marLeft w:val="0"/>
      <w:marRight w:val="0"/>
      <w:marTop w:val="0"/>
      <w:marBottom w:val="0"/>
      <w:divBdr>
        <w:top w:val="none" w:sz="0" w:space="0" w:color="auto"/>
        <w:left w:val="none" w:sz="0" w:space="0" w:color="auto"/>
        <w:bottom w:val="none" w:sz="0" w:space="0" w:color="auto"/>
        <w:right w:val="none" w:sz="0" w:space="0" w:color="auto"/>
      </w:divBdr>
    </w:div>
    <w:div w:id="891883973">
      <w:bodyDiv w:val="1"/>
      <w:marLeft w:val="0"/>
      <w:marRight w:val="0"/>
      <w:marTop w:val="0"/>
      <w:marBottom w:val="0"/>
      <w:divBdr>
        <w:top w:val="none" w:sz="0" w:space="0" w:color="auto"/>
        <w:left w:val="none" w:sz="0" w:space="0" w:color="auto"/>
        <w:bottom w:val="none" w:sz="0" w:space="0" w:color="auto"/>
        <w:right w:val="none" w:sz="0" w:space="0" w:color="auto"/>
      </w:divBdr>
    </w:div>
    <w:div w:id="975646219">
      <w:bodyDiv w:val="1"/>
      <w:marLeft w:val="0"/>
      <w:marRight w:val="0"/>
      <w:marTop w:val="0"/>
      <w:marBottom w:val="0"/>
      <w:divBdr>
        <w:top w:val="none" w:sz="0" w:space="0" w:color="auto"/>
        <w:left w:val="none" w:sz="0" w:space="0" w:color="auto"/>
        <w:bottom w:val="none" w:sz="0" w:space="0" w:color="auto"/>
        <w:right w:val="none" w:sz="0" w:space="0" w:color="auto"/>
      </w:divBdr>
    </w:div>
    <w:div w:id="1056658793">
      <w:bodyDiv w:val="1"/>
      <w:marLeft w:val="0"/>
      <w:marRight w:val="0"/>
      <w:marTop w:val="0"/>
      <w:marBottom w:val="0"/>
      <w:divBdr>
        <w:top w:val="none" w:sz="0" w:space="0" w:color="auto"/>
        <w:left w:val="none" w:sz="0" w:space="0" w:color="auto"/>
        <w:bottom w:val="none" w:sz="0" w:space="0" w:color="auto"/>
        <w:right w:val="none" w:sz="0" w:space="0" w:color="auto"/>
      </w:divBdr>
    </w:div>
    <w:div w:id="1081291025">
      <w:bodyDiv w:val="1"/>
      <w:marLeft w:val="0"/>
      <w:marRight w:val="0"/>
      <w:marTop w:val="0"/>
      <w:marBottom w:val="0"/>
      <w:divBdr>
        <w:top w:val="none" w:sz="0" w:space="0" w:color="auto"/>
        <w:left w:val="none" w:sz="0" w:space="0" w:color="auto"/>
        <w:bottom w:val="none" w:sz="0" w:space="0" w:color="auto"/>
        <w:right w:val="none" w:sz="0" w:space="0" w:color="auto"/>
      </w:divBdr>
    </w:div>
    <w:div w:id="1370497380">
      <w:bodyDiv w:val="1"/>
      <w:marLeft w:val="0"/>
      <w:marRight w:val="0"/>
      <w:marTop w:val="0"/>
      <w:marBottom w:val="0"/>
      <w:divBdr>
        <w:top w:val="none" w:sz="0" w:space="0" w:color="auto"/>
        <w:left w:val="none" w:sz="0" w:space="0" w:color="auto"/>
        <w:bottom w:val="none" w:sz="0" w:space="0" w:color="auto"/>
        <w:right w:val="none" w:sz="0" w:space="0" w:color="auto"/>
      </w:divBdr>
      <w:divsChild>
        <w:div w:id="2002613704">
          <w:marLeft w:val="547"/>
          <w:marRight w:val="0"/>
          <w:marTop w:val="0"/>
          <w:marBottom w:val="240"/>
          <w:divBdr>
            <w:top w:val="none" w:sz="0" w:space="0" w:color="auto"/>
            <w:left w:val="none" w:sz="0" w:space="0" w:color="auto"/>
            <w:bottom w:val="none" w:sz="0" w:space="0" w:color="auto"/>
            <w:right w:val="none" w:sz="0" w:space="0" w:color="auto"/>
          </w:divBdr>
        </w:div>
        <w:div w:id="1851093224">
          <w:marLeft w:val="2246"/>
          <w:marRight w:val="0"/>
          <w:marTop w:val="0"/>
          <w:marBottom w:val="240"/>
          <w:divBdr>
            <w:top w:val="none" w:sz="0" w:space="0" w:color="auto"/>
            <w:left w:val="none" w:sz="0" w:space="0" w:color="auto"/>
            <w:bottom w:val="none" w:sz="0" w:space="0" w:color="auto"/>
            <w:right w:val="none" w:sz="0" w:space="0" w:color="auto"/>
          </w:divBdr>
        </w:div>
        <w:div w:id="956792403">
          <w:marLeft w:val="2246"/>
          <w:marRight w:val="0"/>
          <w:marTop w:val="0"/>
          <w:marBottom w:val="240"/>
          <w:divBdr>
            <w:top w:val="none" w:sz="0" w:space="0" w:color="auto"/>
            <w:left w:val="none" w:sz="0" w:space="0" w:color="auto"/>
            <w:bottom w:val="none" w:sz="0" w:space="0" w:color="auto"/>
            <w:right w:val="none" w:sz="0" w:space="0" w:color="auto"/>
          </w:divBdr>
        </w:div>
      </w:divsChild>
    </w:div>
    <w:div w:id="1433547073">
      <w:bodyDiv w:val="1"/>
      <w:marLeft w:val="0"/>
      <w:marRight w:val="0"/>
      <w:marTop w:val="0"/>
      <w:marBottom w:val="0"/>
      <w:divBdr>
        <w:top w:val="none" w:sz="0" w:space="0" w:color="auto"/>
        <w:left w:val="none" w:sz="0" w:space="0" w:color="auto"/>
        <w:bottom w:val="none" w:sz="0" w:space="0" w:color="auto"/>
        <w:right w:val="none" w:sz="0" w:space="0" w:color="auto"/>
      </w:divBdr>
    </w:div>
    <w:div w:id="1552421833">
      <w:bodyDiv w:val="1"/>
      <w:marLeft w:val="0"/>
      <w:marRight w:val="0"/>
      <w:marTop w:val="0"/>
      <w:marBottom w:val="0"/>
      <w:divBdr>
        <w:top w:val="none" w:sz="0" w:space="0" w:color="auto"/>
        <w:left w:val="none" w:sz="0" w:space="0" w:color="auto"/>
        <w:bottom w:val="none" w:sz="0" w:space="0" w:color="auto"/>
        <w:right w:val="none" w:sz="0" w:space="0" w:color="auto"/>
      </w:divBdr>
      <w:divsChild>
        <w:div w:id="1835024150">
          <w:marLeft w:val="547"/>
          <w:marRight w:val="0"/>
          <w:marTop w:val="80"/>
          <w:marBottom w:val="0"/>
          <w:divBdr>
            <w:top w:val="none" w:sz="0" w:space="0" w:color="auto"/>
            <w:left w:val="none" w:sz="0" w:space="0" w:color="auto"/>
            <w:bottom w:val="none" w:sz="0" w:space="0" w:color="auto"/>
            <w:right w:val="none" w:sz="0" w:space="0" w:color="auto"/>
          </w:divBdr>
        </w:div>
        <w:div w:id="1026442783">
          <w:marLeft w:val="547"/>
          <w:marRight w:val="0"/>
          <w:marTop w:val="80"/>
          <w:marBottom w:val="0"/>
          <w:divBdr>
            <w:top w:val="none" w:sz="0" w:space="0" w:color="auto"/>
            <w:left w:val="none" w:sz="0" w:space="0" w:color="auto"/>
            <w:bottom w:val="none" w:sz="0" w:space="0" w:color="auto"/>
            <w:right w:val="none" w:sz="0" w:space="0" w:color="auto"/>
          </w:divBdr>
        </w:div>
        <w:div w:id="20009829">
          <w:marLeft w:val="547"/>
          <w:marRight w:val="0"/>
          <w:marTop w:val="80"/>
          <w:marBottom w:val="0"/>
          <w:divBdr>
            <w:top w:val="none" w:sz="0" w:space="0" w:color="auto"/>
            <w:left w:val="none" w:sz="0" w:space="0" w:color="auto"/>
            <w:bottom w:val="none" w:sz="0" w:space="0" w:color="auto"/>
            <w:right w:val="none" w:sz="0" w:space="0" w:color="auto"/>
          </w:divBdr>
        </w:div>
      </w:divsChild>
    </w:div>
    <w:div w:id="1708601468">
      <w:bodyDiv w:val="1"/>
      <w:marLeft w:val="0"/>
      <w:marRight w:val="0"/>
      <w:marTop w:val="0"/>
      <w:marBottom w:val="0"/>
      <w:divBdr>
        <w:top w:val="none" w:sz="0" w:space="0" w:color="auto"/>
        <w:left w:val="none" w:sz="0" w:space="0" w:color="auto"/>
        <w:bottom w:val="none" w:sz="0" w:space="0" w:color="auto"/>
        <w:right w:val="none" w:sz="0" w:space="0" w:color="auto"/>
      </w:divBdr>
    </w:div>
    <w:div w:id="188640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tiff"/><Relationship Id="rId34" Type="http://schemas.openxmlformats.org/officeDocument/2006/relationships/image" Target="media/image27.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33" Type="http://schemas.openxmlformats.org/officeDocument/2006/relationships/image" Target="media/image26.tiff"/><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tiff"/><Relationship Id="rId32" Type="http://schemas.openxmlformats.org/officeDocument/2006/relationships/image" Target="media/image25.tiff"/><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image" Target="media/image21.tiff"/><Relationship Id="rId36"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tiff"/><Relationship Id="rId31" Type="http://schemas.openxmlformats.org/officeDocument/2006/relationships/image" Target="media/image24.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image" Target="media/image20.tiff"/><Relationship Id="rId30" Type="http://schemas.openxmlformats.org/officeDocument/2006/relationships/image" Target="media/image23.tiff"/><Relationship Id="rId35" Type="http://schemas.openxmlformats.org/officeDocument/2006/relationships/image" Target="media/image2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328DF4-9C3B-4CB9-99C1-390470BCF7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5981</Words>
  <Characters>34094</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39996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Corni I.</dc:creator>
  <cp:keywords/>
  <dc:description/>
  <cp:lastModifiedBy>Corni I.</cp:lastModifiedBy>
  <cp:revision>2</cp:revision>
  <cp:lastPrinted>2016-09-30T08:30:00Z</cp:lastPrinted>
  <dcterms:created xsi:type="dcterms:W3CDTF">2017-04-19T16:34:00Z</dcterms:created>
  <dcterms:modified xsi:type="dcterms:W3CDTF">2017-04-19T16:34:00Z</dcterms:modified>
</cp:coreProperties>
</file>