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B463F" w14:textId="7F4BACBB" w:rsidR="00B35360" w:rsidRPr="00E75A24" w:rsidRDefault="00B35360" w:rsidP="00822B4D">
      <w:pPr>
        <w:jc w:val="both"/>
        <w:rPr>
          <w:b/>
          <w:sz w:val="28"/>
          <w:szCs w:val="28"/>
          <w:lang w:val="en-GB"/>
        </w:rPr>
      </w:pPr>
      <w:proofErr w:type="spellStart"/>
      <w:r w:rsidRPr="00E75A24">
        <w:rPr>
          <w:b/>
          <w:sz w:val="28"/>
          <w:szCs w:val="28"/>
          <w:lang w:val="en-GB"/>
        </w:rPr>
        <w:t>Peatland</w:t>
      </w:r>
      <w:proofErr w:type="spellEnd"/>
      <w:r w:rsidRPr="00E75A24">
        <w:rPr>
          <w:b/>
          <w:sz w:val="28"/>
          <w:szCs w:val="28"/>
          <w:lang w:val="en-GB"/>
        </w:rPr>
        <w:t xml:space="preserve"> vascular plant functional types </w:t>
      </w:r>
      <w:r w:rsidR="00DD29BE" w:rsidRPr="00E75A24">
        <w:rPr>
          <w:b/>
          <w:sz w:val="28"/>
          <w:szCs w:val="28"/>
          <w:lang w:val="en-GB"/>
        </w:rPr>
        <w:t xml:space="preserve">affect </w:t>
      </w:r>
      <w:r w:rsidRPr="00E75A24">
        <w:rPr>
          <w:b/>
          <w:sz w:val="28"/>
          <w:szCs w:val="28"/>
          <w:lang w:val="en-GB"/>
        </w:rPr>
        <w:t>dissolved organic matter chemistry</w:t>
      </w:r>
    </w:p>
    <w:p w14:paraId="2212C611" w14:textId="77777777" w:rsidR="00B35360" w:rsidRPr="00E75A24" w:rsidRDefault="00B35360" w:rsidP="00822B4D">
      <w:pPr>
        <w:spacing w:line="480" w:lineRule="auto"/>
        <w:jc w:val="both"/>
        <w:rPr>
          <w:sz w:val="22"/>
          <w:szCs w:val="22"/>
          <w:lang w:val="en-GB"/>
        </w:rPr>
      </w:pPr>
    </w:p>
    <w:p w14:paraId="79A24026" w14:textId="17B2104C" w:rsidR="0039699F" w:rsidRPr="00E75A24" w:rsidRDefault="0039699F" w:rsidP="00822B4D">
      <w:pPr>
        <w:spacing w:line="480" w:lineRule="auto"/>
        <w:jc w:val="both"/>
        <w:rPr>
          <w:sz w:val="22"/>
          <w:szCs w:val="22"/>
          <w:vertAlign w:val="subscript"/>
          <w:lang w:val="en-GB"/>
        </w:rPr>
      </w:pPr>
      <w:r w:rsidRPr="00E75A24">
        <w:rPr>
          <w:sz w:val="22"/>
          <w:szCs w:val="22"/>
          <w:lang w:val="en-GB"/>
        </w:rPr>
        <w:t xml:space="preserve">Bjorn JM </w:t>
      </w:r>
      <w:proofErr w:type="spellStart"/>
      <w:r w:rsidRPr="00E75A24">
        <w:rPr>
          <w:sz w:val="22"/>
          <w:szCs w:val="22"/>
          <w:lang w:val="en-GB"/>
        </w:rPr>
        <w:t>Robroek</w:t>
      </w:r>
      <w:r w:rsidRPr="00E75A24">
        <w:rPr>
          <w:sz w:val="22"/>
          <w:szCs w:val="22"/>
          <w:vertAlign w:val="superscript"/>
          <w:lang w:val="en-GB"/>
        </w:rPr>
        <w:t>a</w:t>
      </w:r>
      <w:r w:rsidR="00A07742" w:rsidRPr="00E75A24">
        <w:rPr>
          <w:sz w:val="22"/>
          <w:szCs w:val="22"/>
          <w:vertAlign w:val="superscript"/>
          <w:lang w:val="en-GB"/>
        </w:rPr>
        <w:t>,b</w:t>
      </w:r>
      <w:proofErr w:type="spellEnd"/>
      <w:r w:rsidRPr="00E75A24">
        <w:rPr>
          <w:sz w:val="22"/>
          <w:szCs w:val="22"/>
          <w:lang w:val="en-GB"/>
        </w:rPr>
        <w:t xml:space="preserve">, Remy </w:t>
      </w:r>
      <w:r w:rsidR="00084F70" w:rsidRPr="00E75A24">
        <w:rPr>
          <w:sz w:val="22"/>
          <w:szCs w:val="22"/>
          <w:lang w:val="en-GB"/>
        </w:rPr>
        <w:t xml:space="preserve">J.H. </w:t>
      </w:r>
      <w:proofErr w:type="spellStart"/>
      <w:r w:rsidRPr="00E75A24">
        <w:rPr>
          <w:sz w:val="22"/>
          <w:szCs w:val="22"/>
          <w:lang w:val="en-GB"/>
        </w:rPr>
        <w:t>Albrecht</w:t>
      </w:r>
      <w:r w:rsidRPr="00E75A24">
        <w:rPr>
          <w:sz w:val="22"/>
          <w:szCs w:val="22"/>
          <w:vertAlign w:val="superscript"/>
          <w:lang w:val="en-GB"/>
        </w:rPr>
        <w:t>a</w:t>
      </w:r>
      <w:proofErr w:type="spellEnd"/>
      <w:r w:rsidR="00206DCB" w:rsidRPr="00E75A24">
        <w:rPr>
          <w:sz w:val="22"/>
          <w:szCs w:val="22"/>
          <w:lang w:val="en-GB"/>
        </w:rPr>
        <w:t xml:space="preserve">, Samuel </w:t>
      </w:r>
      <w:proofErr w:type="spellStart"/>
      <w:r w:rsidR="00206DCB" w:rsidRPr="00E75A24">
        <w:rPr>
          <w:sz w:val="22"/>
          <w:szCs w:val="22"/>
          <w:lang w:val="en-GB"/>
        </w:rPr>
        <w:t>Hamard</w:t>
      </w:r>
      <w:r w:rsidR="00206DCB" w:rsidRPr="00E75A24">
        <w:rPr>
          <w:sz w:val="22"/>
          <w:szCs w:val="22"/>
          <w:vertAlign w:val="superscript"/>
          <w:lang w:val="en-GB"/>
        </w:rPr>
        <w:t>a,b</w:t>
      </w:r>
      <w:r w:rsidR="00845D05" w:rsidRPr="00E75A24">
        <w:rPr>
          <w:sz w:val="22"/>
          <w:szCs w:val="22"/>
          <w:vertAlign w:val="superscript"/>
          <w:lang w:val="en-GB"/>
        </w:rPr>
        <w:t>,c</w:t>
      </w:r>
      <w:proofErr w:type="spellEnd"/>
      <w:r w:rsidR="00206DCB" w:rsidRPr="00E75A24">
        <w:rPr>
          <w:sz w:val="22"/>
          <w:szCs w:val="22"/>
          <w:lang w:val="en-GB"/>
        </w:rPr>
        <w:t xml:space="preserve">, </w:t>
      </w:r>
      <w:r w:rsidR="00A07742" w:rsidRPr="00E75A24">
        <w:rPr>
          <w:sz w:val="22"/>
          <w:szCs w:val="22"/>
          <w:lang w:val="en-GB"/>
        </w:rPr>
        <w:t xml:space="preserve">Adrian </w:t>
      </w:r>
      <w:proofErr w:type="spellStart"/>
      <w:r w:rsidR="00A07742" w:rsidRPr="00E75A24">
        <w:rPr>
          <w:sz w:val="22"/>
          <w:szCs w:val="22"/>
          <w:lang w:val="en-GB"/>
        </w:rPr>
        <w:t>Pulgarin</w:t>
      </w:r>
      <w:r w:rsidR="00A07742" w:rsidRPr="00E75A24">
        <w:rPr>
          <w:sz w:val="22"/>
          <w:szCs w:val="22"/>
          <w:vertAlign w:val="superscript"/>
          <w:lang w:val="en-GB"/>
        </w:rPr>
        <w:t>a,b</w:t>
      </w:r>
      <w:proofErr w:type="spellEnd"/>
      <w:r w:rsidR="00A07742" w:rsidRPr="00E75A24">
        <w:rPr>
          <w:sz w:val="22"/>
          <w:szCs w:val="22"/>
          <w:lang w:val="en-GB"/>
        </w:rPr>
        <w:t xml:space="preserve">, </w:t>
      </w:r>
      <w:r w:rsidRPr="00E75A24">
        <w:rPr>
          <w:sz w:val="22"/>
          <w:szCs w:val="22"/>
          <w:lang w:val="en-GB"/>
        </w:rPr>
        <w:t xml:space="preserve">Luca </w:t>
      </w:r>
      <w:proofErr w:type="spellStart"/>
      <w:r w:rsidRPr="00E75A24">
        <w:rPr>
          <w:sz w:val="22"/>
          <w:szCs w:val="22"/>
          <w:lang w:val="en-GB"/>
        </w:rPr>
        <w:t>Bragazza</w:t>
      </w:r>
      <w:r w:rsidR="00595948" w:rsidRPr="00E75A24">
        <w:rPr>
          <w:sz w:val="22"/>
          <w:szCs w:val="22"/>
          <w:vertAlign w:val="superscript"/>
          <w:lang w:val="en-GB"/>
        </w:rPr>
        <w:t>a,</w:t>
      </w:r>
      <w:r w:rsidR="00A07742" w:rsidRPr="00E75A24">
        <w:rPr>
          <w:sz w:val="22"/>
          <w:szCs w:val="22"/>
          <w:vertAlign w:val="superscript"/>
          <w:lang w:val="en-GB"/>
        </w:rPr>
        <w:t>b</w:t>
      </w:r>
      <w:r w:rsidRPr="00E75A24">
        <w:rPr>
          <w:sz w:val="22"/>
          <w:szCs w:val="22"/>
          <w:vertAlign w:val="superscript"/>
          <w:lang w:val="en-GB"/>
        </w:rPr>
        <w:t>,d</w:t>
      </w:r>
      <w:proofErr w:type="spellEnd"/>
      <w:r w:rsidRPr="00E75A24">
        <w:rPr>
          <w:sz w:val="22"/>
          <w:szCs w:val="22"/>
          <w:lang w:val="en-GB"/>
        </w:rPr>
        <w:t xml:space="preserve">, Alexandre </w:t>
      </w:r>
      <w:proofErr w:type="spellStart"/>
      <w:r w:rsidRPr="00E75A24">
        <w:rPr>
          <w:sz w:val="22"/>
          <w:szCs w:val="22"/>
          <w:lang w:val="en-GB"/>
        </w:rPr>
        <w:t>Buttler</w:t>
      </w:r>
      <w:r w:rsidR="003B1780" w:rsidRPr="00E75A24">
        <w:rPr>
          <w:sz w:val="22"/>
          <w:szCs w:val="22"/>
          <w:vertAlign w:val="superscript"/>
          <w:lang w:val="en-GB"/>
        </w:rPr>
        <w:t>a,</w:t>
      </w:r>
      <w:r w:rsidR="00A07742" w:rsidRPr="00E75A24">
        <w:rPr>
          <w:sz w:val="22"/>
          <w:szCs w:val="22"/>
          <w:vertAlign w:val="superscript"/>
          <w:lang w:val="en-GB"/>
        </w:rPr>
        <w:t>b,e</w:t>
      </w:r>
      <w:proofErr w:type="spellEnd"/>
      <w:r w:rsidRPr="00E75A24">
        <w:rPr>
          <w:sz w:val="22"/>
          <w:szCs w:val="22"/>
          <w:lang w:val="en-GB"/>
        </w:rPr>
        <w:t xml:space="preserve">, Vincent </w:t>
      </w:r>
      <w:r w:rsidR="00595948" w:rsidRPr="00E75A24">
        <w:rPr>
          <w:sz w:val="22"/>
          <w:szCs w:val="22"/>
          <w:lang w:val="en-GB"/>
        </w:rPr>
        <w:t xml:space="preserve">EJ </w:t>
      </w:r>
      <w:proofErr w:type="spellStart"/>
      <w:r w:rsidRPr="00E75A24">
        <w:rPr>
          <w:sz w:val="22"/>
          <w:szCs w:val="22"/>
          <w:lang w:val="en-GB"/>
        </w:rPr>
        <w:t>Jassey</w:t>
      </w:r>
      <w:r w:rsidR="003B1780" w:rsidRPr="00E75A24">
        <w:rPr>
          <w:sz w:val="22"/>
          <w:szCs w:val="22"/>
          <w:vertAlign w:val="superscript"/>
          <w:lang w:val="en-GB"/>
        </w:rPr>
        <w:t>a,</w:t>
      </w:r>
      <w:r w:rsidR="00B37061" w:rsidRPr="00E75A24">
        <w:rPr>
          <w:sz w:val="22"/>
          <w:szCs w:val="22"/>
          <w:vertAlign w:val="superscript"/>
          <w:lang w:val="en-GB"/>
        </w:rPr>
        <w:t>b</w:t>
      </w:r>
      <w:proofErr w:type="spellEnd"/>
    </w:p>
    <w:p w14:paraId="1955B5CC" w14:textId="77777777" w:rsidR="00A07742" w:rsidRPr="00E75A24" w:rsidRDefault="00595948" w:rsidP="00822B4D">
      <w:pPr>
        <w:pStyle w:val="affiliation"/>
        <w:spacing w:before="0" w:after="0"/>
        <w:jc w:val="both"/>
        <w:rPr>
          <w:rFonts w:asciiTheme="minorHAnsi" w:hAnsiTheme="minorHAnsi"/>
          <w:sz w:val="18"/>
          <w:szCs w:val="18"/>
          <w:lang w:val="en-GB"/>
        </w:rPr>
      </w:pPr>
      <w:r w:rsidRPr="00E75A24">
        <w:rPr>
          <w:rFonts w:asciiTheme="minorHAnsi" w:hAnsiTheme="minorHAnsi"/>
          <w:sz w:val="18"/>
          <w:szCs w:val="18"/>
          <w:vertAlign w:val="superscript"/>
          <w:lang w:val="en-GB"/>
        </w:rPr>
        <w:t>a</w:t>
      </w:r>
      <w:r w:rsidRPr="00E75A24">
        <w:rPr>
          <w:rFonts w:asciiTheme="minorHAnsi" w:hAnsiTheme="minorHAnsi"/>
          <w:sz w:val="18"/>
          <w:szCs w:val="18"/>
          <w:lang w:val="en-GB"/>
        </w:rPr>
        <w:t xml:space="preserve"> </w:t>
      </w:r>
      <w:proofErr w:type="spellStart"/>
      <w:r w:rsidRPr="00E75A24">
        <w:rPr>
          <w:rFonts w:asciiTheme="minorHAnsi" w:hAnsiTheme="minorHAnsi"/>
          <w:sz w:val="18"/>
          <w:szCs w:val="18"/>
          <w:lang w:val="en-GB"/>
        </w:rPr>
        <w:t>École</w:t>
      </w:r>
      <w:proofErr w:type="spellEnd"/>
      <w:r w:rsidRPr="00E75A24">
        <w:rPr>
          <w:rFonts w:asciiTheme="minorHAnsi" w:hAnsiTheme="minorHAnsi"/>
          <w:sz w:val="18"/>
          <w:szCs w:val="18"/>
          <w:lang w:val="en-GB"/>
        </w:rPr>
        <w:t xml:space="preserve"> </w:t>
      </w:r>
      <w:proofErr w:type="spellStart"/>
      <w:r w:rsidRPr="00E75A24">
        <w:rPr>
          <w:rFonts w:asciiTheme="minorHAnsi" w:hAnsiTheme="minorHAnsi"/>
          <w:sz w:val="18"/>
          <w:szCs w:val="18"/>
          <w:lang w:val="en-GB"/>
        </w:rPr>
        <w:t>Polytechnique</w:t>
      </w:r>
      <w:proofErr w:type="spellEnd"/>
      <w:r w:rsidRPr="00E75A24">
        <w:rPr>
          <w:rFonts w:asciiTheme="minorHAnsi" w:hAnsiTheme="minorHAnsi"/>
          <w:sz w:val="18"/>
          <w:szCs w:val="18"/>
          <w:lang w:val="en-GB"/>
        </w:rPr>
        <w:t xml:space="preserve"> </w:t>
      </w:r>
      <w:proofErr w:type="spellStart"/>
      <w:r w:rsidRPr="00E75A24">
        <w:rPr>
          <w:rFonts w:asciiTheme="minorHAnsi" w:hAnsiTheme="minorHAnsi"/>
          <w:sz w:val="18"/>
          <w:szCs w:val="18"/>
          <w:lang w:val="en-GB"/>
        </w:rPr>
        <w:t>Fédérale</w:t>
      </w:r>
      <w:proofErr w:type="spellEnd"/>
      <w:r w:rsidRPr="00E75A24">
        <w:rPr>
          <w:rFonts w:asciiTheme="minorHAnsi" w:hAnsiTheme="minorHAnsi"/>
          <w:sz w:val="18"/>
          <w:szCs w:val="18"/>
          <w:lang w:val="en-GB"/>
        </w:rPr>
        <w:t xml:space="preserve"> de Lausanne (EPFL), School of Architecture, Civil and Environmental Engineering (ENAC), Laboratory of Ecological Systems (ECOS), </w:t>
      </w:r>
      <w:proofErr w:type="spellStart"/>
      <w:r w:rsidRPr="00E75A24">
        <w:rPr>
          <w:rFonts w:asciiTheme="minorHAnsi" w:hAnsiTheme="minorHAnsi"/>
          <w:sz w:val="18"/>
          <w:szCs w:val="18"/>
          <w:lang w:val="en-GB"/>
        </w:rPr>
        <w:t>Bâtiment</w:t>
      </w:r>
      <w:proofErr w:type="spellEnd"/>
      <w:r w:rsidRPr="00E75A24">
        <w:rPr>
          <w:rFonts w:asciiTheme="minorHAnsi" w:hAnsiTheme="minorHAnsi"/>
          <w:sz w:val="18"/>
          <w:szCs w:val="18"/>
          <w:lang w:val="en-GB"/>
        </w:rPr>
        <w:t xml:space="preserve"> GR, Station 2, CH-1015 Lausanne, Switzerland</w:t>
      </w:r>
    </w:p>
    <w:p w14:paraId="6083E74A" w14:textId="6731EAE9" w:rsidR="00595948" w:rsidRPr="00E75A24" w:rsidRDefault="00A07742" w:rsidP="00822B4D">
      <w:pPr>
        <w:pStyle w:val="affiliation"/>
        <w:spacing w:before="0" w:after="0"/>
        <w:jc w:val="both"/>
        <w:rPr>
          <w:rFonts w:asciiTheme="minorHAnsi" w:hAnsiTheme="minorHAnsi"/>
          <w:sz w:val="18"/>
          <w:szCs w:val="18"/>
          <w:lang w:val="en-GB"/>
        </w:rPr>
      </w:pPr>
      <w:r w:rsidRPr="00E75A24">
        <w:rPr>
          <w:rFonts w:asciiTheme="minorHAnsi" w:hAnsiTheme="minorHAnsi"/>
          <w:sz w:val="18"/>
          <w:szCs w:val="18"/>
          <w:vertAlign w:val="superscript"/>
          <w:lang w:val="en-GB"/>
        </w:rPr>
        <w:t xml:space="preserve"> b</w:t>
      </w:r>
      <w:r w:rsidRPr="00E75A24">
        <w:rPr>
          <w:rFonts w:asciiTheme="minorHAnsi" w:hAnsiTheme="minorHAnsi"/>
          <w:sz w:val="18"/>
          <w:szCs w:val="18"/>
          <w:lang w:val="en-GB"/>
        </w:rPr>
        <w:t xml:space="preserve"> WSL – Swiss Federal Institute for Forest, Snow and Landscape Research, Site Lausanne, Station 2, Case </w:t>
      </w:r>
      <w:proofErr w:type="spellStart"/>
      <w:r w:rsidRPr="00E75A24">
        <w:rPr>
          <w:rFonts w:asciiTheme="minorHAnsi" w:hAnsiTheme="minorHAnsi"/>
          <w:sz w:val="18"/>
          <w:szCs w:val="18"/>
          <w:lang w:val="en-GB"/>
        </w:rPr>
        <w:t>postale</w:t>
      </w:r>
      <w:proofErr w:type="spellEnd"/>
      <w:r w:rsidRPr="00E75A24">
        <w:rPr>
          <w:rFonts w:asciiTheme="minorHAnsi" w:hAnsiTheme="minorHAnsi"/>
          <w:sz w:val="18"/>
          <w:szCs w:val="18"/>
          <w:lang w:val="en-GB"/>
        </w:rPr>
        <w:t xml:space="preserve"> 96, CH-1015 Lausanne, Switzerland</w:t>
      </w:r>
    </w:p>
    <w:p w14:paraId="3F4CFAE4" w14:textId="0BFC8CC3" w:rsidR="00595948" w:rsidRPr="00E75A24" w:rsidRDefault="00A07742" w:rsidP="00822B4D">
      <w:pPr>
        <w:jc w:val="both"/>
        <w:rPr>
          <w:i/>
          <w:sz w:val="18"/>
          <w:szCs w:val="18"/>
          <w:lang w:val="en-GB"/>
        </w:rPr>
      </w:pPr>
      <w:r w:rsidRPr="00E75A24">
        <w:rPr>
          <w:i/>
          <w:sz w:val="18"/>
          <w:szCs w:val="18"/>
          <w:vertAlign w:val="superscript"/>
          <w:lang w:val="en-GB"/>
        </w:rPr>
        <w:t>c</w:t>
      </w:r>
      <w:r w:rsidR="00595948" w:rsidRPr="00E75A24">
        <w:rPr>
          <w:i/>
          <w:sz w:val="18"/>
          <w:szCs w:val="18"/>
          <w:vertAlign w:val="superscript"/>
          <w:lang w:val="en-GB"/>
        </w:rPr>
        <w:t xml:space="preserve"> </w:t>
      </w:r>
      <w:proofErr w:type="spellStart"/>
      <w:r w:rsidR="000C5FC9" w:rsidRPr="00E75A24">
        <w:rPr>
          <w:i/>
          <w:sz w:val="18"/>
          <w:szCs w:val="18"/>
          <w:lang w:val="en-GB"/>
        </w:rPr>
        <w:t>Département</w:t>
      </w:r>
      <w:proofErr w:type="spellEnd"/>
      <w:r w:rsidR="000C5FC9" w:rsidRPr="00E75A24">
        <w:rPr>
          <w:i/>
          <w:sz w:val="18"/>
          <w:szCs w:val="18"/>
          <w:lang w:val="en-GB"/>
        </w:rPr>
        <w:t xml:space="preserve"> de </w:t>
      </w:r>
      <w:proofErr w:type="spellStart"/>
      <w:r w:rsidR="000C5FC9" w:rsidRPr="00E75A24">
        <w:rPr>
          <w:i/>
          <w:sz w:val="18"/>
          <w:szCs w:val="18"/>
          <w:lang w:val="en-GB"/>
        </w:rPr>
        <w:t>Géosciences</w:t>
      </w:r>
      <w:proofErr w:type="spellEnd"/>
      <w:r w:rsidR="000C5FC9" w:rsidRPr="00E75A24">
        <w:rPr>
          <w:i/>
          <w:sz w:val="18"/>
          <w:szCs w:val="18"/>
          <w:lang w:val="en-GB"/>
        </w:rPr>
        <w:t xml:space="preserve">, </w:t>
      </w:r>
      <w:proofErr w:type="spellStart"/>
      <w:r w:rsidR="000C5FC9" w:rsidRPr="00E75A24">
        <w:rPr>
          <w:i/>
          <w:sz w:val="18"/>
          <w:szCs w:val="18"/>
          <w:lang w:val="en-GB"/>
        </w:rPr>
        <w:t>Ecole</w:t>
      </w:r>
      <w:proofErr w:type="spellEnd"/>
      <w:r w:rsidR="000C5FC9" w:rsidRPr="00E75A24">
        <w:rPr>
          <w:i/>
          <w:sz w:val="18"/>
          <w:szCs w:val="18"/>
          <w:lang w:val="en-GB"/>
        </w:rPr>
        <w:t xml:space="preserve"> </w:t>
      </w:r>
      <w:proofErr w:type="spellStart"/>
      <w:r w:rsidR="000C5FC9" w:rsidRPr="00E75A24">
        <w:rPr>
          <w:i/>
          <w:sz w:val="18"/>
          <w:szCs w:val="18"/>
          <w:lang w:val="en-GB"/>
        </w:rPr>
        <w:t>Normale</w:t>
      </w:r>
      <w:proofErr w:type="spellEnd"/>
      <w:r w:rsidR="000C5FC9" w:rsidRPr="00E75A24">
        <w:rPr>
          <w:i/>
          <w:sz w:val="18"/>
          <w:szCs w:val="18"/>
          <w:lang w:val="en-GB"/>
        </w:rPr>
        <w:t xml:space="preserve"> </w:t>
      </w:r>
      <w:proofErr w:type="spellStart"/>
      <w:r w:rsidR="000C5FC9" w:rsidRPr="00E75A24">
        <w:rPr>
          <w:i/>
          <w:sz w:val="18"/>
          <w:szCs w:val="18"/>
          <w:lang w:val="en-GB"/>
        </w:rPr>
        <w:t>Supérieure</w:t>
      </w:r>
      <w:proofErr w:type="spellEnd"/>
      <w:r w:rsidR="000C5FC9" w:rsidRPr="00E75A24">
        <w:rPr>
          <w:i/>
          <w:sz w:val="18"/>
          <w:szCs w:val="18"/>
          <w:lang w:val="en-GB"/>
        </w:rPr>
        <w:t xml:space="preserve"> de Paris, 24 Rue </w:t>
      </w:r>
      <w:proofErr w:type="spellStart"/>
      <w:r w:rsidR="000C5FC9" w:rsidRPr="00E75A24">
        <w:rPr>
          <w:i/>
          <w:sz w:val="18"/>
          <w:szCs w:val="18"/>
          <w:lang w:val="en-GB"/>
        </w:rPr>
        <w:t>Lhomond</w:t>
      </w:r>
      <w:proofErr w:type="spellEnd"/>
      <w:r w:rsidR="000C5FC9" w:rsidRPr="00E75A24">
        <w:rPr>
          <w:i/>
          <w:sz w:val="18"/>
          <w:szCs w:val="18"/>
          <w:lang w:val="en-GB"/>
        </w:rPr>
        <w:t xml:space="preserve">, Paris </w:t>
      </w:r>
      <w:r w:rsidR="00407E67" w:rsidRPr="00E75A24">
        <w:rPr>
          <w:i/>
          <w:sz w:val="18"/>
          <w:szCs w:val="18"/>
          <w:lang w:val="en-GB"/>
        </w:rPr>
        <w:t>CEDEX 5 75231, France</w:t>
      </w:r>
    </w:p>
    <w:p w14:paraId="05D7B8A6" w14:textId="74CC372D" w:rsidR="00595948" w:rsidRPr="00E75A24" w:rsidRDefault="00595948" w:rsidP="00822B4D">
      <w:pPr>
        <w:pStyle w:val="affiliation"/>
        <w:spacing w:before="0" w:after="0"/>
        <w:jc w:val="both"/>
        <w:rPr>
          <w:rFonts w:asciiTheme="minorHAnsi" w:hAnsiTheme="minorHAnsi"/>
          <w:sz w:val="18"/>
          <w:szCs w:val="18"/>
          <w:lang w:val="en-GB"/>
        </w:rPr>
      </w:pPr>
      <w:r w:rsidRPr="00E75A24">
        <w:rPr>
          <w:rFonts w:asciiTheme="minorHAnsi" w:hAnsiTheme="minorHAnsi"/>
          <w:sz w:val="18"/>
          <w:szCs w:val="18"/>
          <w:vertAlign w:val="superscript"/>
          <w:lang w:val="en-GB"/>
        </w:rPr>
        <w:t>d</w:t>
      </w:r>
      <w:r w:rsidRPr="00E75A24">
        <w:rPr>
          <w:rFonts w:asciiTheme="minorHAnsi" w:hAnsiTheme="minorHAnsi"/>
          <w:sz w:val="18"/>
          <w:szCs w:val="18"/>
          <w:lang w:val="en-GB"/>
        </w:rPr>
        <w:t xml:space="preserve"> University of Ferrara, Department of </w:t>
      </w:r>
      <w:r w:rsidR="00B57733" w:rsidRPr="00E75A24">
        <w:rPr>
          <w:rFonts w:asciiTheme="minorHAnsi" w:hAnsiTheme="minorHAnsi"/>
          <w:sz w:val="18"/>
          <w:szCs w:val="18"/>
          <w:lang w:val="en-GB"/>
        </w:rPr>
        <w:t>Life Science and Biotechnologies,</w:t>
      </w:r>
      <w:r w:rsidRPr="00E75A24">
        <w:rPr>
          <w:rFonts w:asciiTheme="minorHAnsi" w:hAnsiTheme="minorHAnsi"/>
          <w:sz w:val="18"/>
          <w:szCs w:val="18"/>
          <w:lang w:val="en-GB"/>
        </w:rPr>
        <w:t xml:space="preserve"> </w:t>
      </w:r>
      <w:proofErr w:type="spellStart"/>
      <w:r w:rsidRPr="00E75A24">
        <w:rPr>
          <w:rFonts w:asciiTheme="minorHAnsi" w:hAnsiTheme="minorHAnsi"/>
          <w:sz w:val="18"/>
          <w:szCs w:val="18"/>
          <w:lang w:val="en-GB"/>
        </w:rPr>
        <w:t>Corso</w:t>
      </w:r>
      <w:proofErr w:type="spellEnd"/>
      <w:r w:rsidRPr="00E75A24">
        <w:rPr>
          <w:rFonts w:asciiTheme="minorHAnsi" w:hAnsiTheme="minorHAnsi"/>
          <w:sz w:val="18"/>
          <w:szCs w:val="18"/>
          <w:lang w:val="en-GB"/>
        </w:rPr>
        <w:t xml:space="preserve"> </w:t>
      </w:r>
      <w:proofErr w:type="spellStart"/>
      <w:r w:rsidRPr="00E75A24">
        <w:rPr>
          <w:rFonts w:asciiTheme="minorHAnsi" w:hAnsiTheme="minorHAnsi"/>
          <w:sz w:val="18"/>
          <w:szCs w:val="18"/>
          <w:lang w:val="en-GB"/>
        </w:rPr>
        <w:t>Ercole</w:t>
      </w:r>
      <w:proofErr w:type="spellEnd"/>
      <w:r w:rsidRPr="00E75A24">
        <w:rPr>
          <w:rFonts w:asciiTheme="minorHAnsi" w:hAnsiTheme="minorHAnsi"/>
          <w:sz w:val="18"/>
          <w:szCs w:val="18"/>
          <w:lang w:val="en-GB"/>
        </w:rPr>
        <w:t xml:space="preserve"> I </w:t>
      </w:r>
      <w:proofErr w:type="spellStart"/>
      <w:r w:rsidRPr="00E75A24">
        <w:rPr>
          <w:rFonts w:asciiTheme="minorHAnsi" w:hAnsiTheme="minorHAnsi"/>
          <w:sz w:val="18"/>
          <w:szCs w:val="18"/>
          <w:lang w:val="en-GB"/>
        </w:rPr>
        <w:t>d’Este</w:t>
      </w:r>
      <w:proofErr w:type="spellEnd"/>
      <w:r w:rsidRPr="00E75A24">
        <w:rPr>
          <w:rFonts w:asciiTheme="minorHAnsi" w:hAnsiTheme="minorHAnsi"/>
          <w:sz w:val="18"/>
          <w:szCs w:val="18"/>
          <w:lang w:val="en-GB"/>
        </w:rPr>
        <w:t xml:space="preserve"> 32, I-</w:t>
      </w:r>
      <w:r w:rsidR="00B57733" w:rsidRPr="00E75A24">
        <w:rPr>
          <w:rFonts w:asciiTheme="minorHAnsi" w:hAnsiTheme="minorHAnsi"/>
          <w:sz w:val="18"/>
          <w:szCs w:val="18"/>
          <w:lang w:val="en-GB"/>
        </w:rPr>
        <w:t>44121</w:t>
      </w:r>
      <w:r w:rsidRPr="00E75A24">
        <w:rPr>
          <w:rFonts w:asciiTheme="minorHAnsi" w:hAnsiTheme="minorHAnsi"/>
          <w:sz w:val="18"/>
          <w:szCs w:val="18"/>
          <w:lang w:val="en-GB"/>
        </w:rPr>
        <w:t>Ferrara, Italy</w:t>
      </w:r>
    </w:p>
    <w:p w14:paraId="3833197F" w14:textId="2AC5B869" w:rsidR="006B53A2" w:rsidRPr="00E75A24" w:rsidRDefault="00595948" w:rsidP="00822B4D">
      <w:pPr>
        <w:jc w:val="both"/>
        <w:rPr>
          <w:i/>
          <w:iCs/>
          <w:sz w:val="18"/>
          <w:szCs w:val="18"/>
          <w:lang w:val="en-GB"/>
        </w:rPr>
      </w:pPr>
      <w:r w:rsidRPr="00E75A24">
        <w:rPr>
          <w:i/>
          <w:iCs/>
          <w:sz w:val="18"/>
          <w:szCs w:val="18"/>
          <w:vertAlign w:val="superscript"/>
          <w:lang w:val="en-GB"/>
        </w:rPr>
        <w:t xml:space="preserve">e </w:t>
      </w:r>
      <w:r w:rsidRPr="00E75A24">
        <w:rPr>
          <w:i/>
          <w:iCs/>
          <w:sz w:val="18"/>
          <w:szCs w:val="18"/>
          <w:lang w:val="en-GB" w:eastAsia="en-GB"/>
        </w:rPr>
        <w:t xml:space="preserve">University of Franche-Comté – CNRS, UMR 6249 </w:t>
      </w:r>
      <w:proofErr w:type="spellStart"/>
      <w:r w:rsidRPr="00E75A24">
        <w:rPr>
          <w:i/>
          <w:iCs/>
          <w:sz w:val="18"/>
          <w:szCs w:val="18"/>
          <w:lang w:val="en-GB" w:eastAsia="en-GB"/>
        </w:rPr>
        <w:t>Chrono-environnement</w:t>
      </w:r>
      <w:proofErr w:type="spellEnd"/>
      <w:r w:rsidRPr="00E75A24">
        <w:rPr>
          <w:i/>
          <w:iCs/>
          <w:sz w:val="18"/>
          <w:szCs w:val="18"/>
          <w:lang w:val="en-GB" w:eastAsia="en-GB"/>
        </w:rPr>
        <w:t xml:space="preserve">, 16 route de </w:t>
      </w:r>
      <w:proofErr w:type="spellStart"/>
      <w:r w:rsidRPr="00E75A24">
        <w:rPr>
          <w:i/>
          <w:iCs/>
          <w:sz w:val="18"/>
          <w:szCs w:val="18"/>
          <w:lang w:val="en-GB" w:eastAsia="en-GB"/>
        </w:rPr>
        <w:t>Gray</w:t>
      </w:r>
      <w:proofErr w:type="spellEnd"/>
      <w:r w:rsidRPr="00E75A24">
        <w:rPr>
          <w:i/>
          <w:iCs/>
          <w:sz w:val="18"/>
          <w:szCs w:val="18"/>
          <w:lang w:val="en-GB" w:eastAsia="en-GB"/>
        </w:rPr>
        <w:t xml:space="preserve">, F-25030 </w:t>
      </w:r>
      <w:proofErr w:type="spellStart"/>
      <w:r w:rsidRPr="00E75A24">
        <w:rPr>
          <w:i/>
          <w:iCs/>
          <w:sz w:val="18"/>
          <w:szCs w:val="18"/>
          <w:lang w:val="en-GB" w:eastAsia="en-GB"/>
        </w:rPr>
        <w:t>Besançon</w:t>
      </w:r>
      <w:proofErr w:type="spellEnd"/>
      <w:r w:rsidRPr="00E75A24">
        <w:rPr>
          <w:i/>
          <w:iCs/>
          <w:sz w:val="18"/>
          <w:szCs w:val="18"/>
          <w:lang w:val="en-GB" w:eastAsia="en-GB"/>
        </w:rPr>
        <w:t xml:space="preserve"> </w:t>
      </w:r>
      <w:proofErr w:type="spellStart"/>
      <w:r w:rsidRPr="00E75A24">
        <w:rPr>
          <w:i/>
          <w:iCs/>
          <w:sz w:val="18"/>
          <w:szCs w:val="18"/>
          <w:lang w:val="en-GB" w:eastAsia="en-GB"/>
        </w:rPr>
        <w:t>cedex</w:t>
      </w:r>
      <w:proofErr w:type="spellEnd"/>
      <w:r w:rsidRPr="00E75A24">
        <w:rPr>
          <w:i/>
          <w:iCs/>
          <w:sz w:val="18"/>
          <w:szCs w:val="18"/>
          <w:lang w:val="en-GB" w:eastAsia="en-GB"/>
        </w:rPr>
        <w:t>, France</w:t>
      </w:r>
      <w:r w:rsidR="006B53A2" w:rsidRPr="00E75A24">
        <w:rPr>
          <w:b/>
          <w:sz w:val="22"/>
          <w:szCs w:val="22"/>
          <w:lang w:val="en-GB"/>
        </w:rPr>
        <w:br w:type="page"/>
      </w:r>
    </w:p>
    <w:p w14:paraId="25892C6E" w14:textId="3BD01143" w:rsidR="00535F7E" w:rsidRPr="00E75A24" w:rsidRDefault="00535F7E" w:rsidP="00784A2C">
      <w:pPr>
        <w:spacing w:line="360" w:lineRule="auto"/>
        <w:jc w:val="both"/>
        <w:outlineLvl w:val="0"/>
        <w:rPr>
          <w:b/>
          <w:sz w:val="22"/>
          <w:szCs w:val="22"/>
          <w:lang w:val="en-GB"/>
        </w:rPr>
      </w:pPr>
      <w:r w:rsidRPr="00E75A24">
        <w:rPr>
          <w:b/>
          <w:sz w:val="22"/>
          <w:szCs w:val="22"/>
          <w:lang w:val="en-GB"/>
        </w:rPr>
        <w:lastRenderedPageBreak/>
        <w:t>Abstract</w:t>
      </w:r>
    </w:p>
    <w:p w14:paraId="0FC81854" w14:textId="0F1425B6" w:rsidR="008C5A39" w:rsidRPr="00E75A24" w:rsidRDefault="008C5A39" w:rsidP="00822B4D">
      <w:pPr>
        <w:spacing w:line="360" w:lineRule="auto"/>
        <w:jc w:val="both"/>
        <w:rPr>
          <w:sz w:val="22"/>
          <w:szCs w:val="22"/>
          <w:lang w:val="en-GB"/>
        </w:rPr>
      </w:pPr>
      <w:r w:rsidRPr="00E75A24">
        <w:rPr>
          <w:i/>
          <w:sz w:val="22"/>
          <w:szCs w:val="22"/>
          <w:lang w:val="en-GB"/>
        </w:rPr>
        <w:t>Background and aims</w:t>
      </w:r>
      <w:r w:rsidRPr="00E75A24">
        <w:rPr>
          <w:sz w:val="22"/>
          <w:szCs w:val="22"/>
          <w:lang w:val="en-GB"/>
        </w:rPr>
        <w:tab/>
      </w:r>
      <w:r w:rsidR="00535F7E" w:rsidRPr="00E75A24">
        <w:rPr>
          <w:sz w:val="22"/>
          <w:szCs w:val="22"/>
          <w:lang w:val="en-GB"/>
        </w:rPr>
        <w:t xml:space="preserve">Northern </w:t>
      </w:r>
      <w:proofErr w:type="spellStart"/>
      <w:r w:rsidR="00535F7E" w:rsidRPr="00E75A24">
        <w:rPr>
          <w:sz w:val="22"/>
          <w:szCs w:val="22"/>
          <w:lang w:val="en-GB"/>
        </w:rPr>
        <w:t>peat</w:t>
      </w:r>
      <w:r w:rsidR="00A24FF4" w:rsidRPr="00E75A24">
        <w:rPr>
          <w:sz w:val="22"/>
          <w:szCs w:val="22"/>
          <w:lang w:val="en-GB"/>
        </w:rPr>
        <w:t>lands</w:t>
      </w:r>
      <w:proofErr w:type="spellEnd"/>
      <w:r w:rsidR="00A24FF4" w:rsidRPr="00E75A24">
        <w:rPr>
          <w:sz w:val="22"/>
          <w:szCs w:val="22"/>
          <w:lang w:val="en-GB"/>
        </w:rPr>
        <w:t xml:space="preserve"> are large repositories of</w:t>
      </w:r>
      <w:r w:rsidR="00535F7E" w:rsidRPr="00E75A24">
        <w:rPr>
          <w:sz w:val="22"/>
          <w:szCs w:val="22"/>
          <w:lang w:val="en-GB"/>
        </w:rPr>
        <w:t xml:space="preserve"> carbon. </w:t>
      </w:r>
      <w:proofErr w:type="spellStart"/>
      <w:r w:rsidR="00995531" w:rsidRPr="00E75A24">
        <w:rPr>
          <w:sz w:val="22"/>
          <w:szCs w:val="22"/>
          <w:lang w:val="en-GB"/>
        </w:rPr>
        <w:t>Peatland</w:t>
      </w:r>
      <w:proofErr w:type="spellEnd"/>
      <w:r w:rsidR="00A24FF4" w:rsidRPr="00E75A24">
        <w:rPr>
          <w:sz w:val="22"/>
          <w:szCs w:val="22"/>
          <w:lang w:val="en-GB"/>
        </w:rPr>
        <w:t xml:space="preserve"> </w:t>
      </w:r>
      <w:r w:rsidR="00995531" w:rsidRPr="00E75A24">
        <w:rPr>
          <w:sz w:val="22"/>
          <w:szCs w:val="22"/>
          <w:lang w:val="en-GB"/>
        </w:rPr>
        <w:t xml:space="preserve">vascular plant community composition </w:t>
      </w:r>
      <w:r w:rsidR="00535F7E" w:rsidRPr="00E75A24">
        <w:rPr>
          <w:sz w:val="22"/>
          <w:szCs w:val="22"/>
          <w:lang w:val="en-GB"/>
        </w:rPr>
        <w:t>has be</w:t>
      </w:r>
      <w:r w:rsidR="00C63227" w:rsidRPr="00E75A24">
        <w:rPr>
          <w:sz w:val="22"/>
          <w:szCs w:val="22"/>
          <w:lang w:val="en-GB"/>
        </w:rPr>
        <w:t>en</w:t>
      </w:r>
      <w:r w:rsidR="00535F7E" w:rsidRPr="00E75A24">
        <w:rPr>
          <w:sz w:val="22"/>
          <w:szCs w:val="22"/>
          <w:lang w:val="en-GB"/>
        </w:rPr>
        <w:t xml:space="preserve"> </w:t>
      </w:r>
      <w:r w:rsidR="004702A5" w:rsidRPr="00E75A24">
        <w:rPr>
          <w:sz w:val="22"/>
          <w:szCs w:val="22"/>
          <w:lang w:val="en-GB"/>
        </w:rPr>
        <w:t xml:space="preserve">functionally </w:t>
      </w:r>
      <w:r w:rsidR="00535F7E" w:rsidRPr="00E75A24">
        <w:rPr>
          <w:sz w:val="22"/>
          <w:szCs w:val="22"/>
          <w:lang w:val="en-GB"/>
        </w:rPr>
        <w:t>associated to</w:t>
      </w:r>
      <w:r w:rsidR="00A24FF4" w:rsidRPr="00E75A24">
        <w:rPr>
          <w:sz w:val="22"/>
          <w:szCs w:val="22"/>
          <w:lang w:val="en-GB"/>
        </w:rPr>
        <w:t xml:space="preserve"> a set of biogeochemical processes such as carbon </w:t>
      </w:r>
      <w:r w:rsidR="00C63227" w:rsidRPr="00E75A24">
        <w:rPr>
          <w:sz w:val="22"/>
          <w:szCs w:val="22"/>
          <w:lang w:val="en-GB"/>
        </w:rPr>
        <w:t>cycling</w:t>
      </w:r>
      <w:r w:rsidR="00995531" w:rsidRPr="00E75A24">
        <w:rPr>
          <w:sz w:val="22"/>
          <w:szCs w:val="22"/>
          <w:lang w:val="en-GB"/>
        </w:rPr>
        <w:t xml:space="preserve">. Yet, </w:t>
      </w:r>
      <w:r w:rsidR="00A24FF4" w:rsidRPr="00E75A24">
        <w:rPr>
          <w:sz w:val="22"/>
          <w:szCs w:val="22"/>
          <w:lang w:val="en-GB"/>
        </w:rPr>
        <w:t>we do not</w:t>
      </w:r>
      <w:r w:rsidR="00C63227" w:rsidRPr="00E75A24">
        <w:rPr>
          <w:sz w:val="22"/>
          <w:szCs w:val="22"/>
          <w:lang w:val="en-GB"/>
        </w:rPr>
        <w:t xml:space="preserve"> fully understand </w:t>
      </w:r>
      <w:r w:rsidR="00A24FF4" w:rsidRPr="00E75A24">
        <w:rPr>
          <w:sz w:val="22"/>
          <w:szCs w:val="22"/>
          <w:lang w:val="en-GB"/>
        </w:rPr>
        <w:t xml:space="preserve">to what extent vascular plant functional types (PFTs) affect the quality of dissolved organic matter, </w:t>
      </w:r>
      <w:r w:rsidR="00E20159" w:rsidRPr="00E75A24">
        <w:rPr>
          <w:sz w:val="22"/>
          <w:szCs w:val="22"/>
          <w:lang w:val="en-GB"/>
        </w:rPr>
        <w:t>and if there is any feedback on</w:t>
      </w:r>
      <w:r w:rsidR="00A24FF4" w:rsidRPr="00E75A24">
        <w:rPr>
          <w:sz w:val="22"/>
          <w:szCs w:val="22"/>
          <w:lang w:val="en-GB"/>
        </w:rPr>
        <w:t xml:space="preserve"> soil microbial activity</w:t>
      </w:r>
      <w:r w:rsidR="00C63227" w:rsidRPr="00E75A24">
        <w:rPr>
          <w:sz w:val="22"/>
          <w:szCs w:val="22"/>
          <w:lang w:val="en-GB"/>
        </w:rPr>
        <w:t xml:space="preserve">. </w:t>
      </w:r>
    </w:p>
    <w:p w14:paraId="5B04E317" w14:textId="4E6E754F" w:rsidR="008C5A39" w:rsidRPr="00E75A24" w:rsidRDefault="008C5A39" w:rsidP="00822B4D">
      <w:pPr>
        <w:spacing w:line="360" w:lineRule="auto"/>
        <w:jc w:val="both"/>
        <w:rPr>
          <w:sz w:val="22"/>
          <w:szCs w:val="22"/>
          <w:lang w:val="en-GB"/>
        </w:rPr>
      </w:pPr>
      <w:r w:rsidRPr="00E75A24">
        <w:rPr>
          <w:i/>
          <w:sz w:val="22"/>
          <w:szCs w:val="22"/>
          <w:lang w:val="en-GB"/>
        </w:rPr>
        <w:t>Methods</w:t>
      </w:r>
      <w:r w:rsidRPr="00E75A24">
        <w:rPr>
          <w:sz w:val="22"/>
          <w:szCs w:val="22"/>
          <w:lang w:val="en-GB"/>
        </w:rPr>
        <w:tab/>
      </w:r>
      <w:r w:rsidR="00C63227" w:rsidRPr="00E75A24">
        <w:rPr>
          <w:sz w:val="22"/>
          <w:szCs w:val="22"/>
          <w:lang w:val="en-GB"/>
        </w:rPr>
        <w:t xml:space="preserve">Using a longer–term plant removal experiment in a </w:t>
      </w:r>
      <w:proofErr w:type="spellStart"/>
      <w:r w:rsidR="00A24FF4" w:rsidRPr="00E75A24">
        <w:rPr>
          <w:sz w:val="22"/>
          <w:szCs w:val="22"/>
          <w:lang w:val="en-GB"/>
        </w:rPr>
        <w:t>boreo</w:t>
      </w:r>
      <w:proofErr w:type="spellEnd"/>
      <w:r w:rsidR="00A24FF4" w:rsidRPr="00E75A24">
        <w:rPr>
          <w:sz w:val="22"/>
          <w:szCs w:val="22"/>
          <w:lang w:val="en-GB"/>
        </w:rPr>
        <w:t>–</w:t>
      </w:r>
      <w:proofErr w:type="spellStart"/>
      <w:r w:rsidR="00A24FF4" w:rsidRPr="00E75A24">
        <w:rPr>
          <w:sz w:val="22"/>
          <w:szCs w:val="22"/>
          <w:lang w:val="en-GB"/>
        </w:rPr>
        <w:t>nemoral</w:t>
      </w:r>
      <w:proofErr w:type="spellEnd"/>
      <w:r w:rsidR="00A24FF4" w:rsidRPr="00E75A24">
        <w:rPr>
          <w:sz w:val="22"/>
          <w:szCs w:val="22"/>
          <w:lang w:val="en-GB"/>
        </w:rPr>
        <w:t xml:space="preserve"> </w:t>
      </w:r>
      <w:proofErr w:type="spellStart"/>
      <w:r w:rsidR="00A24FF4" w:rsidRPr="00E75A24">
        <w:rPr>
          <w:sz w:val="22"/>
          <w:szCs w:val="22"/>
          <w:lang w:val="en-GB"/>
        </w:rPr>
        <w:t>peatland</w:t>
      </w:r>
      <w:proofErr w:type="spellEnd"/>
      <w:r w:rsidR="00A24FF4" w:rsidRPr="00E75A24">
        <w:rPr>
          <w:sz w:val="22"/>
          <w:szCs w:val="22"/>
          <w:lang w:val="en-GB"/>
        </w:rPr>
        <w:t xml:space="preserve"> in Southern Sweden, we relate</w:t>
      </w:r>
      <w:r w:rsidR="00C63227" w:rsidRPr="00E75A24">
        <w:rPr>
          <w:sz w:val="22"/>
          <w:szCs w:val="22"/>
          <w:lang w:val="en-GB"/>
        </w:rPr>
        <w:t xml:space="preserve"> the</w:t>
      </w:r>
      <w:r w:rsidR="00A24FF4" w:rsidRPr="00E75A24">
        <w:rPr>
          <w:sz w:val="22"/>
          <w:szCs w:val="22"/>
          <w:lang w:val="en-GB"/>
        </w:rPr>
        <w:t xml:space="preserve"> dominance of different vascular</w:t>
      </w:r>
      <w:r w:rsidR="00C63227" w:rsidRPr="00E75A24">
        <w:rPr>
          <w:sz w:val="22"/>
          <w:szCs w:val="22"/>
          <w:lang w:val="en-GB"/>
        </w:rPr>
        <w:t xml:space="preserve"> plant functional type</w:t>
      </w:r>
      <w:r w:rsidR="00A24FF4" w:rsidRPr="00E75A24">
        <w:rPr>
          <w:sz w:val="22"/>
          <w:szCs w:val="22"/>
          <w:lang w:val="en-GB"/>
        </w:rPr>
        <w:t>s</w:t>
      </w:r>
      <w:r w:rsidR="00C63227" w:rsidRPr="00E75A24">
        <w:rPr>
          <w:sz w:val="22"/>
          <w:szCs w:val="22"/>
          <w:lang w:val="en-GB"/>
        </w:rPr>
        <w:t xml:space="preserve"> (</w:t>
      </w:r>
      <w:r w:rsidR="00A24FF4" w:rsidRPr="00E75A24">
        <w:rPr>
          <w:sz w:val="22"/>
          <w:szCs w:val="22"/>
          <w:lang w:val="en-GB"/>
        </w:rPr>
        <w:t xml:space="preserve">i.e. </w:t>
      </w:r>
      <w:proofErr w:type="spellStart"/>
      <w:r w:rsidR="00A24FF4" w:rsidRPr="00E75A24">
        <w:rPr>
          <w:sz w:val="22"/>
          <w:szCs w:val="22"/>
          <w:lang w:val="en-GB"/>
        </w:rPr>
        <w:t>ericoids</w:t>
      </w:r>
      <w:proofErr w:type="spellEnd"/>
      <w:r w:rsidR="00A24FF4" w:rsidRPr="00E75A24">
        <w:rPr>
          <w:sz w:val="22"/>
          <w:szCs w:val="22"/>
          <w:lang w:val="en-GB"/>
        </w:rPr>
        <w:t xml:space="preserve"> and </w:t>
      </w:r>
      <w:proofErr w:type="spellStart"/>
      <w:r w:rsidR="00A24FF4" w:rsidRPr="00E75A24">
        <w:rPr>
          <w:sz w:val="22"/>
          <w:szCs w:val="22"/>
          <w:lang w:val="en-GB"/>
        </w:rPr>
        <w:t>graminoids</w:t>
      </w:r>
      <w:proofErr w:type="spellEnd"/>
      <w:r w:rsidR="00A24FF4" w:rsidRPr="00E75A24">
        <w:rPr>
          <w:sz w:val="22"/>
          <w:szCs w:val="22"/>
          <w:lang w:val="en-GB"/>
        </w:rPr>
        <w:t>) to</w:t>
      </w:r>
      <w:r w:rsidR="00C63227" w:rsidRPr="00E75A24">
        <w:rPr>
          <w:sz w:val="22"/>
          <w:szCs w:val="22"/>
          <w:lang w:val="en-GB"/>
        </w:rPr>
        <w:t xml:space="preserve"> the chemistry of the dissolved organic matter (DOM) and</w:t>
      </w:r>
      <w:r w:rsidR="00A24FF4" w:rsidRPr="00E75A24">
        <w:rPr>
          <w:sz w:val="22"/>
          <w:szCs w:val="22"/>
          <w:lang w:val="en-GB"/>
        </w:rPr>
        <w:t xml:space="preserve"> microbial</w:t>
      </w:r>
      <w:r w:rsidR="00C63227" w:rsidRPr="00E75A24">
        <w:rPr>
          <w:sz w:val="22"/>
          <w:szCs w:val="22"/>
          <w:lang w:val="en-GB"/>
        </w:rPr>
        <w:t xml:space="preserve"> enzymatic activities</w:t>
      </w:r>
      <w:r w:rsidR="00995531" w:rsidRPr="00E75A24">
        <w:rPr>
          <w:sz w:val="22"/>
          <w:szCs w:val="22"/>
          <w:lang w:val="en-GB"/>
        </w:rPr>
        <w:t xml:space="preserve"> (fluorescein </w:t>
      </w:r>
      <w:proofErr w:type="spellStart"/>
      <w:r w:rsidR="00995531" w:rsidRPr="00E75A24">
        <w:rPr>
          <w:sz w:val="22"/>
          <w:szCs w:val="22"/>
          <w:lang w:val="en-GB"/>
        </w:rPr>
        <w:t>diacetate</w:t>
      </w:r>
      <w:proofErr w:type="spellEnd"/>
      <w:r w:rsidR="00995531" w:rsidRPr="00E75A24">
        <w:rPr>
          <w:sz w:val="22"/>
          <w:szCs w:val="22"/>
          <w:lang w:val="en-GB"/>
        </w:rPr>
        <w:t xml:space="preserve"> hydrolysis, FDA).</w:t>
      </w:r>
    </w:p>
    <w:p w14:paraId="5BCACA33" w14:textId="67EE8A56" w:rsidR="008C5A39" w:rsidRPr="00E75A24" w:rsidRDefault="008C5A39" w:rsidP="00822B4D">
      <w:pPr>
        <w:spacing w:line="360" w:lineRule="auto"/>
        <w:jc w:val="both"/>
        <w:rPr>
          <w:sz w:val="22"/>
          <w:szCs w:val="22"/>
          <w:lang w:val="en-GB"/>
        </w:rPr>
      </w:pPr>
      <w:r w:rsidRPr="00E75A24">
        <w:rPr>
          <w:i/>
          <w:sz w:val="22"/>
          <w:szCs w:val="22"/>
          <w:lang w:val="en-GB"/>
        </w:rPr>
        <w:t>Results</w:t>
      </w:r>
      <w:r w:rsidRPr="00E75A24">
        <w:rPr>
          <w:i/>
          <w:sz w:val="22"/>
          <w:szCs w:val="22"/>
          <w:lang w:val="en-GB"/>
        </w:rPr>
        <w:tab/>
      </w:r>
      <w:r w:rsidR="00A24FF4" w:rsidRPr="00E75A24">
        <w:rPr>
          <w:i/>
          <w:sz w:val="22"/>
          <w:szCs w:val="22"/>
          <w:lang w:val="en-GB"/>
        </w:rPr>
        <w:tab/>
      </w:r>
      <w:r w:rsidR="00A24FF4" w:rsidRPr="00E75A24">
        <w:rPr>
          <w:sz w:val="22"/>
          <w:szCs w:val="22"/>
          <w:lang w:val="en-GB"/>
        </w:rPr>
        <w:t xml:space="preserve">Our results show that PFTs modifies the composition of DOM moieties, with a decrease of low molecular </w:t>
      </w:r>
      <w:r w:rsidR="00DA459D" w:rsidRPr="00E75A24">
        <w:rPr>
          <w:sz w:val="22"/>
          <w:szCs w:val="22"/>
          <w:lang w:val="en-GB"/>
        </w:rPr>
        <w:t xml:space="preserve">weight </w:t>
      </w:r>
      <w:r w:rsidR="00A24FF4" w:rsidRPr="00E75A24">
        <w:rPr>
          <w:sz w:val="22"/>
          <w:szCs w:val="22"/>
          <w:lang w:val="en-GB"/>
        </w:rPr>
        <w:t xml:space="preserve">organic compounds after vascular plant removal. </w:t>
      </w:r>
      <w:r w:rsidR="00620CD4" w:rsidRPr="00E75A24">
        <w:rPr>
          <w:sz w:val="22"/>
          <w:szCs w:val="22"/>
        </w:rPr>
        <w:t>The decrease of enzymatic activity by up to 68% in the plant removal plots suggests</w:t>
      </w:r>
      <w:r w:rsidR="00620CD4" w:rsidRPr="00E75A24">
        <w:rPr>
          <w:sz w:val="22"/>
          <w:szCs w:val="22"/>
          <w:lang w:val="en-GB"/>
        </w:rPr>
        <w:t xml:space="preserve"> a</w:t>
      </w:r>
      <w:r w:rsidR="00620CD4" w:rsidRPr="00E75A24" w:rsidDel="00CA08A4">
        <w:rPr>
          <w:sz w:val="22"/>
          <w:szCs w:val="22"/>
          <w:lang w:val="en-GB"/>
        </w:rPr>
        <w:t xml:space="preserve"> </w:t>
      </w:r>
      <w:r w:rsidR="00A24FF4" w:rsidRPr="00E75A24">
        <w:rPr>
          <w:sz w:val="22"/>
          <w:szCs w:val="22"/>
          <w:lang w:val="en-GB"/>
        </w:rPr>
        <w:t>reduc</w:t>
      </w:r>
      <w:r w:rsidR="00620CD4" w:rsidRPr="00E75A24">
        <w:rPr>
          <w:sz w:val="22"/>
          <w:szCs w:val="22"/>
          <w:lang w:val="en-GB"/>
        </w:rPr>
        <w:t>tion in</w:t>
      </w:r>
      <w:r w:rsidR="00A24FF4" w:rsidRPr="00E75A24">
        <w:rPr>
          <w:sz w:val="22"/>
          <w:szCs w:val="22"/>
          <w:lang w:val="en-GB"/>
        </w:rPr>
        <w:t xml:space="preserve"> DOM mineralization</w:t>
      </w:r>
      <w:r w:rsidR="00CA08A4" w:rsidRPr="00E75A24">
        <w:rPr>
          <w:sz w:val="22"/>
          <w:szCs w:val="22"/>
          <w:lang w:val="en-GB"/>
        </w:rPr>
        <w:t xml:space="preserve"> </w:t>
      </w:r>
      <w:r w:rsidR="00620CD4" w:rsidRPr="00E75A24">
        <w:rPr>
          <w:sz w:val="22"/>
          <w:szCs w:val="22"/>
          <w:lang w:val="en-GB"/>
        </w:rPr>
        <w:t>in the absence of vascular plants.</w:t>
      </w:r>
    </w:p>
    <w:p w14:paraId="3175E9DB" w14:textId="318C632F" w:rsidR="006B53A2" w:rsidRPr="00E75A24" w:rsidRDefault="008C5A39" w:rsidP="000E7FBB">
      <w:pPr>
        <w:spacing w:line="360" w:lineRule="auto"/>
        <w:jc w:val="both"/>
        <w:rPr>
          <w:b/>
          <w:sz w:val="22"/>
          <w:szCs w:val="22"/>
          <w:lang w:val="en-GB"/>
        </w:rPr>
      </w:pPr>
      <w:r w:rsidRPr="00E75A24">
        <w:rPr>
          <w:i/>
          <w:sz w:val="22"/>
          <w:szCs w:val="22"/>
          <w:lang w:val="en-GB"/>
        </w:rPr>
        <w:t>Conclusions</w:t>
      </w:r>
      <w:r w:rsidRPr="00E75A24">
        <w:rPr>
          <w:i/>
          <w:sz w:val="22"/>
          <w:szCs w:val="22"/>
          <w:lang w:val="en-GB"/>
        </w:rPr>
        <w:tab/>
      </w:r>
      <w:r w:rsidR="009F1B2D" w:rsidRPr="00E75A24">
        <w:rPr>
          <w:sz w:val="22"/>
          <w:szCs w:val="22"/>
          <w:lang w:val="en-GB"/>
        </w:rPr>
        <w:t xml:space="preserve">Our results show </w:t>
      </w:r>
      <w:r w:rsidR="006B5DE6" w:rsidRPr="00E75A24">
        <w:rPr>
          <w:sz w:val="22"/>
          <w:szCs w:val="22"/>
          <w:lang w:val="en-GB"/>
        </w:rPr>
        <w:t xml:space="preserve">that </w:t>
      </w:r>
      <w:r w:rsidR="009F1B2D" w:rsidRPr="00E75A24">
        <w:rPr>
          <w:sz w:val="22"/>
          <w:szCs w:val="22"/>
          <w:lang w:val="en-GB"/>
        </w:rPr>
        <w:t xml:space="preserve">plant–derived low molecular organic compounds </w:t>
      </w:r>
      <w:r w:rsidR="00E20159" w:rsidRPr="00E75A24">
        <w:rPr>
          <w:sz w:val="22"/>
          <w:szCs w:val="22"/>
          <w:lang w:val="en-GB"/>
        </w:rPr>
        <w:t>enhance</w:t>
      </w:r>
      <w:r w:rsidR="009F1B2D" w:rsidRPr="00E75A24">
        <w:rPr>
          <w:sz w:val="22"/>
          <w:szCs w:val="22"/>
          <w:lang w:val="en-GB"/>
        </w:rPr>
        <w:t xml:space="preserve"> </w:t>
      </w:r>
      <w:proofErr w:type="spellStart"/>
      <w:r w:rsidR="00E20159" w:rsidRPr="00E75A24">
        <w:rPr>
          <w:sz w:val="22"/>
          <w:szCs w:val="22"/>
          <w:lang w:val="en-GB"/>
        </w:rPr>
        <w:t>peatland</w:t>
      </w:r>
      <w:proofErr w:type="spellEnd"/>
      <w:r w:rsidR="00E20159" w:rsidRPr="00E75A24">
        <w:rPr>
          <w:sz w:val="22"/>
          <w:szCs w:val="22"/>
          <w:lang w:val="en-GB"/>
        </w:rPr>
        <w:t xml:space="preserve"> </w:t>
      </w:r>
      <w:r w:rsidR="009F1B2D" w:rsidRPr="00E75A24">
        <w:rPr>
          <w:sz w:val="22"/>
          <w:szCs w:val="22"/>
          <w:lang w:val="en-GB"/>
        </w:rPr>
        <w:t>microbial activity</w:t>
      </w:r>
      <w:r w:rsidR="00E20159" w:rsidRPr="00E75A24">
        <w:rPr>
          <w:sz w:val="22"/>
          <w:szCs w:val="22"/>
          <w:lang w:val="en-GB"/>
        </w:rPr>
        <w:t xml:space="preserve">, and </w:t>
      </w:r>
      <w:r w:rsidR="00A24FF4" w:rsidRPr="00E75A24">
        <w:rPr>
          <w:sz w:val="22"/>
          <w:szCs w:val="22"/>
          <w:lang w:val="en-GB"/>
        </w:rPr>
        <w:t>suggest that an increase of vascular plant cover in response to climate change can potentially destab</w:t>
      </w:r>
      <w:r w:rsidR="00E20159" w:rsidRPr="00E75A24">
        <w:rPr>
          <w:sz w:val="22"/>
          <w:szCs w:val="22"/>
          <w:lang w:val="en-GB"/>
        </w:rPr>
        <w:t>ilize the OM</w:t>
      </w:r>
      <w:r w:rsidR="00A24FF4" w:rsidRPr="00E75A24">
        <w:rPr>
          <w:sz w:val="22"/>
          <w:szCs w:val="22"/>
          <w:lang w:val="en-GB"/>
        </w:rPr>
        <w:t xml:space="preserve"> in </w:t>
      </w:r>
      <w:proofErr w:type="spellStart"/>
      <w:r w:rsidR="00A24FF4" w:rsidRPr="00E75A24">
        <w:rPr>
          <w:sz w:val="22"/>
          <w:szCs w:val="22"/>
          <w:lang w:val="en-GB"/>
        </w:rPr>
        <w:t>peatlands</w:t>
      </w:r>
      <w:proofErr w:type="spellEnd"/>
      <w:r w:rsidR="00A24FF4" w:rsidRPr="00E75A24">
        <w:rPr>
          <w:sz w:val="22"/>
          <w:szCs w:val="22"/>
          <w:lang w:val="en-GB"/>
        </w:rPr>
        <w:t>, leading to increased carbon losses.</w:t>
      </w:r>
      <w:r w:rsidR="006B53A2" w:rsidRPr="00E75A24">
        <w:rPr>
          <w:b/>
          <w:sz w:val="22"/>
          <w:szCs w:val="22"/>
          <w:lang w:val="en-GB"/>
        </w:rPr>
        <w:br w:type="page"/>
      </w:r>
      <w:bookmarkStart w:id="0" w:name="_GoBack"/>
      <w:bookmarkEnd w:id="0"/>
    </w:p>
    <w:p w14:paraId="429EC035" w14:textId="1B65F508" w:rsidR="002174C0" w:rsidRPr="00E75A24" w:rsidRDefault="002174C0" w:rsidP="00784A2C">
      <w:pPr>
        <w:spacing w:line="360" w:lineRule="auto"/>
        <w:jc w:val="both"/>
        <w:outlineLvl w:val="0"/>
        <w:rPr>
          <w:b/>
          <w:sz w:val="22"/>
          <w:szCs w:val="22"/>
          <w:lang w:val="en-GB"/>
        </w:rPr>
      </w:pPr>
      <w:r w:rsidRPr="00E75A24">
        <w:rPr>
          <w:b/>
          <w:sz w:val="22"/>
          <w:szCs w:val="22"/>
          <w:lang w:val="en-GB"/>
        </w:rPr>
        <w:lastRenderedPageBreak/>
        <w:t>Introduction</w:t>
      </w:r>
    </w:p>
    <w:p w14:paraId="7EDBB27E" w14:textId="454263C4" w:rsidR="00D07484" w:rsidRPr="00E75A24" w:rsidRDefault="00DD29BE" w:rsidP="00822B4D">
      <w:pPr>
        <w:spacing w:line="360" w:lineRule="auto"/>
        <w:jc w:val="both"/>
        <w:rPr>
          <w:sz w:val="22"/>
          <w:szCs w:val="22"/>
          <w:lang w:val="en-GB"/>
        </w:rPr>
      </w:pPr>
      <w:r w:rsidRPr="00E75A24">
        <w:rPr>
          <w:sz w:val="22"/>
          <w:szCs w:val="22"/>
          <w:lang w:val="en-GB"/>
        </w:rPr>
        <w:t xml:space="preserve">High diversity </w:t>
      </w:r>
      <w:r w:rsidR="00561F56" w:rsidRPr="00E75A24">
        <w:rPr>
          <w:sz w:val="22"/>
          <w:szCs w:val="22"/>
          <w:lang w:val="en-GB"/>
        </w:rPr>
        <w:t>of</w:t>
      </w:r>
      <w:r w:rsidRPr="00E75A24">
        <w:rPr>
          <w:sz w:val="22"/>
          <w:szCs w:val="22"/>
          <w:lang w:val="en-GB"/>
        </w:rPr>
        <w:t xml:space="preserve"> plant species is essential t</w:t>
      </w:r>
      <w:r w:rsidR="00966F6A" w:rsidRPr="00E75A24">
        <w:rPr>
          <w:sz w:val="22"/>
          <w:szCs w:val="22"/>
          <w:lang w:val="en-GB"/>
        </w:rPr>
        <w:t xml:space="preserve">o maintain ecosystem </w:t>
      </w:r>
      <w:r w:rsidR="000B0393" w:rsidRPr="00E75A24">
        <w:rPr>
          <w:sz w:val="22"/>
          <w:szCs w:val="22"/>
          <w:lang w:val="en-GB"/>
        </w:rPr>
        <w:t>processes</w:t>
      </w:r>
      <w:r w:rsidR="00966F6A" w:rsidRPr="00E75A24">
        <w:rPr>
          <w:sz w:val="22"/>
          <w:szCs w:val="22"/>
          <w:lang w:val="en-GB"/>
        </w:rPr>
        <w:t>, and</w:t>
      </w:r>
      <w:r w:rsidRPr="00E75A24">
        <w:rPr>
          <w:sz w:val="22"/>
          <w:szCs w:val="22"/>
          <w:lang w:val="en-GB"/>
        </w:rPr>
        <w:t xml:space="preserve"> consequently,</w:t>
      </w:r>
      <w:r w:rsidR="00966F6A" w:rsidRPr="00E75A24">
        <w:rPr>
          <w:sz w:val="22"/>
          <w:szCs w:val="22"/>
          <w:lang w:val="en-GB"/>
        </w:rPr>
        <w:t xml:space="preserve"> the</w:t>
      </w:r>
      <w:r w:rsidR="00561F56" w:rsidRPr="00E75A24">
        <w:rPr>
          <w:sz w:val="22"/>
          <w:szCs w:val="22"/>
          <w:lang w:val="en-GB"/>
        </w:rPr>
        <w:t xml:space="preserve"> </w:t>
      </w:r>
      <w:r w:rsidR="000B0393" w:rsidRPr="00E75A24">
        <w:rPr>
          <w:sz w:val="22"/>
          <w:szCs w:val="22"/>
          <w:lang w:val="en-GB"/>
        </w:rPr>
        <w:t>resistance to</w:t>
      </w:r>
      <w:r w:rsidR="00966F6A" w:rsidRPr="00E75A24">
        <w:rPr>
          <w:sz w:val="22"/>
          <w:szCs w:val="22"/>
          <w:lang w:val="en-GB"/>
        </w:rPr>
        <w:t xml:space="preserve"> climate change </w:t>
      </w:r>
      <w:r w:rsidR="003A4247" w:rsidRPr="00E75A24">
        <w:rPr>
          <w:sz w:val="22"/>
          <w:szCs w:val="22"/>
          <w:lang w:val="en-GB"/>
        </w:rPr>
        <w:fldChar w:fldCharType="begin"/>
      </w:r>
      <w:r w:rsidR="005B5334" w:rsidRPr="00E75A24">
        <w:rPr>
          <w:sz w:val="22"/>
          <w:szCs w:val="22"/>
          <w:lang w:val="en-GB"/>
        </w:rPr>
        <w:instrText xml:space="preserve"> ADDIN PAPERS2_CITATIONS &lt;citation&gt;&lt;uuid&gt;F6FD3F77-6625-44C0-98EB-96F63846C758&lt;/uuid&gt;&lt;priority&gt;0&lt;/priority&gt;&lt;publications&gt;&lt;publication&gt;&lt;uuid&gt;0E1CAA53-661A-44C4-8AFE-B84F8D4F483F&lt;/uuid&gt;&lt;volume&gt;14&lt;/volume&gt;&lt;doi&gt;10.1016/j.ppees.2011.12.001&lt;/doi&gt;&lt;startpage&gt;193&lt;/startpage&gt;&lt;publication_date&gt;99201206201200000000222000&lt;/publication_date&gt;&lt;url&gt;http://dx.doi.org/10.1016/j.ppees.2011.12.001&lt;/url&gt;&lt;type&gt;400&lt;/type&gt;&lt;title&gt;Stability of above-ground and below-ground processes to extreme drought in model grassland ecosystems: Interactions with plant species diversity and soil nitrogen availability&lt;/title&gt;&lt;publisher&gt;Elsevier GmbH.&lt;/publisher&gt;&lt;number&gt;3&lt;/number&gt;&lt;subtype&gt;400&lt;/subtype&gt;&lt;endpage&gt;204&lt;/endpage&gt;&lt;bundle&gt;&lt;publication&gt;&lt;publisher&gt;Elsevier GmbH.&lt;/publisher&gt;&lt;title&gt;Perspectives in Plant Ecology, Evolution and Systematics&lt;/title&gt;&lt;type&gt;-100&lt;/type&gt;&lt;subtype&gt;-100&lt;/subtype&gt;&lt;uuid&gt;9B524355-A057-4942-BECB-E7453FAF9E3C&lt;/uuid&gt;&lt;/publication&gt;&lt;/bundle&gt;&lt;authors&gt;&lt;author&gt;&lt;firstName&gt;Juliette&lt;/firstName&gt;&lt;middleNames&gt;M G&lt;/middleNames&gt;&lt;lastName&gt;Bloor&lt;/lastName&gt;&lt;/author&gt;&lt;author&gt;&lt;firstName&gt;Richard&lt;/firstName&gt;&lt;middleNames&gt;D&lt;/middleNames&gt;&lt;lastName&gt;Bardgett&lt;/lastName&gt;&lt;/author&gt;&lt;/authors&gt;&lt;/publication&gt;&lt;publication&gt;&lt;uuid&gt;3105CDD1-2731-4CC6-9846-751E96B6BD7E&lt;/uuid&gt;&lt;volume&gt;477&lt;/volume&gt;&lt;accepted_date&gt;99201106101200000000222000&lt;/accepted_date&gt;&lt;doi&gt;10.1038/nature10282&lt;/doi&gt;&lt;startpage&gt;199&lt;/startpage&gt;&lt;publication_date&gt;99201109081200000000222000&lt;/publication_date&gt;&lt;url&gt;http://eutils.ncbi.nlm.nih.gov/entrez/eutils/elink.fcgi?dbfrom=pubmed&amp;amp;id=21832994&amp;amp;retmode=ref&amp;amp;cmd=prlinks&lt;/url&gt;&lt;type&gt;400&lt;/type&gt;&lt;title&gt;High plant diversity is needed to maintain ecosystem services.&lt;/title&gt;&lt;location&gt;200,5,45.5024549,-73.5810266&lt;/location&gt;&lt;submission_date&gt;99201103181200000000222000&lt;/submission_date&gt;&lt;number&gt;7363&lt;/number&gt;&lt;institution&gt;Department of Biology, McGill University, Montreal, Quebec, H3A 1B1, Canada. forest.isbell@gmail.com&lt;/institution&gt;&lt;subtype&gt;400&lt;/subtype&gt;&lt;endpage&gt;202&lt;/endpage&gt;&lt;bundle&gt;&lt;publication&gt;&lt;publisher&gt;Nature Publishing Group&lt;/publisher&gt;&lt;url&gt;http://www.nature.com&lt;/url&gt;&lt;title&gt;Nature&lt;/title&gt;&lt;type&gt;-100&lt;/type&gt;&lt;subtype&gt;-100&lt;/subtype&gt;&lt;uuid&gt;88D3BE84-F82C-4182-A39E-F83783F6EA98&lt;/uuid&gt;&lt;/publication&gt;&lt;/bundle&gt;&lt;authors&gt;&lt;author&gt;&lt;firstName&gt;Forest&lt;/firstName&gt;&lt;lastName&gt;Isbell&lt;/lastName&gt;&lt;/author&gt;&lt;author&gt;&lt;firstName&gt;Vincent&lt;/firstName&gt;&lt;lastName&gt;Calcagno&lt;/lastName&gt;&lt;/author&gt;&lt;author&gt;&lt;firstName&gt;Andy&lt;/firstName&gt;&lt;lastName&gt;Hector&lt;/lastName&gt;&lt;/author&gt;&lt;author&gt;&lt;firstName&gt;John&lt;/firstName&gt;&lt;lastName&gt;Connolly&lt;/lastName&gt;&lt;/author&gt;&lt;author&gt;&lt;firstName&gt;W. Stanley&lt;/firstName&gt;&lt;lastName&gt;Harpole&lt;/lastName&gt;&lt;/author&gt;&lt;author&gt;&lt;firstName&gt;Peter B.&lt;/firstName&gt;&lt;lastName&gt;Reich&lt;/lastName&gt;&lt;/author&gt;&lt;author&gt;&lt;firstName&gt;Michael&lt;/firstName&gt;&lt;lastName&gt;Scherer-Lorenzen&lt;/lastName&gt;&lt;/author&gt;&lt;author&gt;&lt;firstName&gt;Bernhard&lt;/firstName&gt;&lt;lastName&gt;Schmid&lt;/lastName&gt;&lt;/author&gt;&lt;author&gt;&lt;firstName&gt;David&lt;/firstName&gt;&lt;lastName&gt;Tilman&lt;/lastName&gt;&lt;/author&gt;&lt;author&gt;&lt;nonDroppingParticle&gt;van&lt;/nonDroppingParticle&gt;&lt;firstName&gt;Jasper&lt;/firstName&gt;&lt;lastName&gt;Ruijven&lt;/lastName&gt;&lt;/author&gt;&lt;author&gt;&lt;firstName&gt;Alexandra&lt;/firstName&gt;&lt;lastName&gt;Weigelt&lt;/lastName&gt;&lt;/author&gt;&lt;author&gt;&lt;firstName&gt;Brian J.&lt;/firstName&gt;&lt;lastName&gt;Wilsey&lt;/lastName&gt;&lt;/author&gt;&lt;author&gt;&lt;firstName&gt;Erika S.&lt;/firstName&gt;&lt;middleNames&gt;S&lt;/middleNames&gt;&lt;lastName&gt;Zavaleta&lt;/lastName&gt;&lt;/author&gt;&lt;author&gt;&lt;firstName&gt;Michel&lt;/firstName&gt;&lt;lastName&gt;Loreau&lt;/lastName&gt;&lt;/author&gt;&lt;/authors&gt;&lt;/publication&gt;&lt;/publications&gt;&lt;cites&gt;&lt;/cites&gt;&lt;/citation&gt;</w:instrText>
      </w:r>
      <w:r w:rsidR="003A4247" w:rsidRPr="00E75A24">
        <w:rPr>
          <w:sz w:val="22"/>
          <w:szCs w:val="22"/>
          <w:lang w:val="en-GB"/>
        </w:rPr>
        <w:fldChar w:fldCharType="separate"/>
      </w:r>
      <w:r w:rsidR="003A4247" w:rsidRPr="00E75A24">
        <w:rPr>
          <w:rFonts w:ascii="Cambria" w:hAnsi="Cambria" w:cs="Cambria"/>
          <w:sz w:val="22"/>
          <w:szCs w:val="22"/>
        </w:rPr>
        <w:t>(Isbell et al. 2011; Bloor and Bardgett 2012)</w:t>
      </w:r>
      <w:r w:rsidR="003A4247" w:rsidRPr="00E75A24">
        <w:rPr>
          <w:sz w:val="22"/>
          <w:szCs w:val="22"/>
          <w:lang w:val="en-GB"/>
        </w:rPr>
        <w:fldChar w:fldCharType="end"/>
      </w:r>
      <w:r w:rsidR="00AD4D4D" w:rsidRPr="00E75A24">
        <w:rPr>
          <w:sz w:val="22"/>
          <w:szCs w:val="22"/>
          <w:lang w:val="en-GB"/>
        </w:rPr>
        <w:t>.</w:t>
      </w:r>
      <w:r w:rsidR="00980ECF" w:rsidRPr="00E75A24">
        <w:rPr>
          <w:sz w:val="22"/>
          <w:szCs w:val="22"/>
          <w:lang w:val="en-GB"/>
        </w:rPr>
        <w:t xml:space="preserve"> </w:t>
      </w:r>
      <w:r w:rsidR="00FB57FC" w:rsidRPr="00E75A24">
        <w:rPr>
          <w:sz w:val="22"/>
          <w:szCs w:val="22"/>
          <w:lang w:val="en-GB"/>
        </w:rPr>
        <w:t>The rationale behind this is that species, or groups of species (functional types)</w:t>
      </w:r>
      <w:r w:rsidRPr="00E75A24">
        <w:rPr>
          <w:sz w:val="22"/>
          <w:szCs w:val="22"/>
          <w:lang w:val="en-GB"/>
        </w:rPr>
        <w:t>,</w:t>
      </w:r>
      <w:r w:rsidR="00FB57FC" w:rsidRPr="00E75A24">
        <w:rPr>
          <w:sz w:val="22"/>
          <w:szCs w:val="22"/>
          <w:lang w:val="en-GB"/>
        </w:rPr>
        <w:t xml:space="preserve"> have a unique role in the ecosystem</w:t>
      </w:r>
      <w:r w:rsidRPr="00E75A24">
        <w:rPr>
          <w:sz w:val="22"/>
          <w:szCs w:val="22"/>
          <w:lang w:val="en-GB"/>
        </w:rPr>
        <w:t xml:space="preserve"> so that any change</w:t>
      </w:r>
      <w:r w:rsidR="00FB57FC" w:rsidRPr="00E75A24">
        <w:rPr>
          <w:sz w:val="22"/>
          <w:szCs w:val="22"/>
          <w:lang w:val="en-GB"/>
        </w:rPr>
        <w:t xml:space="preserve"> in the composition of the</w:t>
      </w:r>
      <w:r w:rsidR="003B1780" w:rsidRPr="00E75A24">
        <w:rPr>
          <w:sz w:val="22"/>
          <w:szCs w:val="22"/>
          <w:lang w:val="en-GB"/>
        </w:rPr>
        <w:t xml:space="preserve"> plant</w:t>
      </w:r>
      <w:r w:rsidR="00FB57FC" w:rsidRPr="00E75A24">
        <w:rPr>
          <w:sz w:val="22"/>
          <w:szCs w:val="22"/>
          <w:lang w:val="en-GB"/>
        </w:rPr>
        <w:t xml:space="preserve"> community may alter </w:t>
      </w:r>
      <w:r w:rsidRPr="00E75A24">
        <w:rPr>
          <w:sz w:val="22"/>
          <w:szCs w:val="22"/>
          <w:lang w:val="en-GB"/>
        </w:rPr>
        <w:t xml:space="preserve">ecosystem </w:t>
      </w:r>
      <w:r w:rsidR="00561F56" w:rsidRPr="00E75A24">
        <w:rPr>
          <w:sz w:val="22"/>
          <w:szCs w:val="22"/>
          <w:lang w:val="en-GB"/>
        </w:rPr>
        <w:t>processes</w:t>
      </w:r>
      <w:r w:rsidR="003B1780" w:rsidRPr="00E75A24">
        <w:rPr>
          <w:sz w:val="22"/>
          <w:szCs w:val="22"/>
          <w:lang w:val="en-GB"/>
        </w:rPr>
        <w:t xml:space="preserve">, </w:t>
      </w:r>
      <w:r w:rsidRPr="00E75A24">
        <w:rPr>
          <w:sz w:val="22"/>
          <w:szCs w:val="22"/>
          <w:lang w:val="en-GB"/>
        </w:rPr>
        <w:t xml:space="preserve">such as </w:t>
      </w:r>
      <w:r w:rsidR="000B0393" w:rsidRPr="00E75A24">
        <w:rPr>
          <w:sz w:val="22"/>
          <w:szCs w:val="22"/>
          <w:lang w:val="en-GB"/>
        </w:rPr>
        <w:t>the</w:t>
      </w:r>
      <w:r w:rsidR="00FB57FC" w:rsidRPr="00E75A24">
        <w:rPr>
          <w:sz w:val="22"/>
          <w:szCs w:val="22"/>
          <w:lang w:val="en-GB"/>
        </w:rPr>
        <w:t xml:space="preserve"> soil carbon </w:t>
      </w:r>
      <w:r w:rsidR="00561F56" w:rsidRPr="00E75A24">
        <w:rPr>
          <w:sz w:val="22"/>
          <w:szCs w:val="22"/>
          <w:lang w:val="en-GB"/>
        </w:rPr>
        <w:t xml:space="preserve">(C) </w:t>
      </w:r>
      <w:r w:rsidR="00FB57FC" w:rsidRPr="00E75A24">
        <w:rPr>
          <w:sz w:val="22"/>
          <w:szCs w:val="22"/>
          <w:lang w:val="en-GB"/>
        </w:rPr>
        <w:t>cycle</w:t>
      </w:r>
      <w:r w:rsidR="00D82F16" w:rsidRPr="00E75A24">
        <w:rPr>
          <w:sz w:val="22"/>
          <w:szCs w:val="22"/>
          <w:lang w:val="en-GB"/>
        </w:rPr>
        <w:t xml:space="preserve"> </w:t>
      </w:r>
      <w:r w:rsidR="00AA7267" w:rsidRPr="00E75A24">
        <w:rPr>
          <w:sz w:val="22"/>
          <w:szCs w:val="22"/>
          <w:lang w:val="en-GB"/>
        </w:rPr>
        <w:fldChar w:fldCharType="begin"/>
      </w:r>
      <w:r w:rsidR="005B5334" w:rsidRPr="00E75A24">
        <w:rPr>
          <w:sz w:val="22"/>
          <w:szCs w:val="22"/>
          <w:lang w:val="en-GB"/>
        </w:rPr>
        <w:instrText xml:space="preserve"> ADDIN PAPERS2_CITATIONS &lt;citation&gt;&lt;uuid&gt;426CB261-0CFA-4D8A-A436-B7D43417CB58&lt;/uuid&gt;&lt;priority&gt;1&lt;/priority&gt;&lt;publications&gt;&lt;publication&gt;&lt;volume&gt;96&lt;/volume&gt;&lt;publication_date&gt;99200803001200000000220000&lt;/publication_date&gt;&lt;number&gt;2&lt;/number&gt;&lt;doi&gt;10.1111/j.1365-2745.2007.01345.x&lt;/doi&gt;&lt;startpage&gt;314&lt;/startpage&gt;&lt;title&gt;Plant functional composition influences rates of soil carbon and nitrogen accumulation&lt;/title&gt;&lt;uuid&gt;5A5E4822-4410-44EC-BBD9-352FB36F0B3B&lt;/uuid&gt;&lt;subtype&gt;400&lt;/subtype&gt;&lt;endpage&gt;322&lt;/endpage&gt;&lt;type&gt;400&lt;/type&gt;&lt;url&gt;http://doi.wiley.com/10.1111/j.1365-2745.2007.01345.x&lt;/url&gt;&lt;bundle&gt;&lt;publication&gt;&lt;publisher&gt;British Ecological Society&lt;/publisher&gt;&lt;title&gt;The Journal of Ecology&lt;/title&gt;&lt;type&gt;-100&lt;/type&gt;&lt;subtype&gt;-100&lt;/subtype&gt;&lt;uuid&gt;016A0761-3A76-4305-A260-C66CCAD2CB62&lt;/uuid&gt;&lt;/publication&gt;&lt;/bundle&gt;&lt;authors&gt;&lt;author&gt;&lt;firstName&gt;D&lt;/firstName&gt;&lt;middleNames&gt;A&lt;/middleNames&gt;&lt;lastName&gt;Fornara&lt;/lastName&gt;&lt;/author&gt;&lt;author&gt;&lt;firstName&gt;D.&lt;/firstName&gt;&lt;lastName&gt;Tilman&lt;/lastName&gt;&lt;/author&gt;&lt;/authors&gt;&lt;/publication&gt;&lt;publication&gt;&lt;volume&gt;23&lt;/v</w:instrText>
      </w:r>
      <w:r w:rsidR="005B5334" w:rsidRPr="00E75A24">
        <w:rPr>
          <w:rFonts w:hint="eastAsia"/>
          <w:sz w:val="22"/>
          <w:szCs w:val="22"/>
          <w:lang w:val="en-GB"/>
        </w:rPr>
        <w:instrText>olume&gt;&lt;publication_date&gt;99200900001200000000200000&lt;/publication_date&gt;&lt;number&gt;2&lt;/number&gt;&lt;startpage&gt;454&lt;/startpage&gt;&lt;title&gt;Plant functional group identity influences short</w:instrText>
      </w:r>
      <w:r w:rsidR="005B5334" w:rsidRPr="00E75A24">
        <w:rPr>
          <w:rFonts w:hint="eastAsia"/>
          <w:sz w:val="22"/>
          <w:szCs w:val="22"/>
          <w:lang w:val="en-GB"/>
        </w:rPr>
        <w:instrText>‐</w:instrText>
      </w:r>
      <w:r w:rsidR="005B5334" w:rsidRPr="00E75A24">
        <w:rPr>
          <w:rFonts w:hint="eastAsia"/>
          <w:sz w:val="22"/>
          <w:szCs w:val="22"/>
          <w:lang w:val="en-GB"/>
        </w:rPr>
        <w:instrText>term peatland ecosystem carbon flux: evidence from a plant removal experiment&lt;/title&gt;&lt;</w:instrText>
      </w:r>
      <w:r w:rsidR="005B5334" w:rsidRPr="00E75A24">
        <w:rPr>
          <w:sz w:val="22"/>
          <w:szCs w:val="22"/>
          <w:lang w:val="en-GB"/>
        </w:rPr>
        <w:instrText>uuid&gt;3219C4FE-B815-487C-A1C7-C7D0A8678AC8&lt;/uuid&gt;&lt;subtype&gt;400&lt;/subtype&gt;&lt;publisher&gt;Wiley Online Library&lt;/publisher&gt;&lt;type&gt;400&lt;/type&gt;&lt;endpage&gt;462&lt;/endpage&gt;&lt;url&gt;http://onlinelibrary.wiley.com/doi/10.1111/j.1365-2435.2008.01521.x/full&lt;/url&gt;&lt;bundle&gt;&lt;publication&gt;&lt;publisher&gt;Nature Publishing Group&lt;/publisher&gt;&lt;url&gt;http://onlinelibrary.wiley.com&lt;/url&gt;&lt;title&gt;Functional Ecology&lt;/title&gt;&lt;type&gt;-100&lt;/type&gt;&lt;subtype&gt;-100&lt;/subtype&gt;&lt;uuid&gt;412C5D45-6660-41DA-B25D-C8B78DE3A421&lt;/uuid&gt;&lt;/publication&gt;&lt;/bundle&gt;&lt;authors&gt;&lt;author&gt;&lt;firstName&gt;S&lt;/firstName&gt;&lt;middleNames&gt;E&lt;/middleNames&gt;&lt;lastName&gt;Ward&lt;/lastName&gt;&lt;/author&gt;&lt;author&gt;&lt;firstName&gt;Richard&lt;/firstName&gt;&lt;middleNames&gt;D&lt;/middleNames&gt;&lt;lastName&gt;Bardgett&lt;/lastName&gt;&lt;/author&gt;&lt;author&gt;&lt;firstName&gt;N&lt;/firstName&gt;&lt;middleNames&gt;P&lt;/middleNames&gt;&lt;lastName&gt;McNamara&lt;/lastName&gt;&lt;/author&gt;&lt;author&gt;&lt;firstName&gt;N&lt;/firstName&gt;&lt;middleNames&gt;J&lt;/middleNames&gt;&lt;lastName&gt;Ostle&lt;/lastName&gt;&lt;/author&gt;&lt;/authors&gt;&lt;/publication&gt;&lt;publication&gt;&lt;volume&gt;92&lt;/volume&gt;&lt;startpage&gt;635&lt;/startpage&gt;&lt;title&gt;Plant and soil responses to neighbour removal and fertilization in Alaskan tussock tundra&lt;/title&gt;&lt;uuid&gt;F1EAEC42-355C-4352-8B2B-6BB7BE6BBC13&lt;/uuid&gt;&lt;subtype&gt;400&lt;/subtype&gt;&lt;endpage&gt;647&lt;/endpage&gt;&lt;type&gt;400&lt;/type&gt;&lt;publication_date&gt;99200400001200000000200000&lt;/publication_date&gt;&lt;bundle&gt;&lt;publication&gt;&lt;url&gt;http://onlinelibrary.wiley.com&lt;/url&gt;&lt;title&gt;Journal of Ecology&lt;/title&gt;&lt;type&gt;-100&lt;/type&gt;&lt;subtype&gt;-100&lt;/subtype&gt;&lt;uuid&gt;96E9F504-1F28-4DBC-808D-10C56F14B7B7&lt;/uuid&gt;&lt;authors&gt;&lt;author&gt;&lt;firstName&gt;R.&lt;/firstName&gt;&lt;lastName&gt;Aerts&lt;/lastName&gt;&lt;/author&gt;&lt;/authors&gt;&lt;/publication&gt;&lt;/bundle&gt;&lt;authors&gt;&lt;author&gt;&lt;firstName&gt;M. Syndonia&lt;/firstName&gt;&lt;lastName&gt;Bret-Harte&lt;/lastName&gt;&lt;/author&gt;&lt;author&gt;&lt;firstName&gt;Erica A&lt;/firstName&gt;&lt;lastName&gt;García&lt;/lastName&gt;&lt;/author&gt;&lt;author&gt;&lt;firstName&gt;Vinciane M&lt;/firstName&gt;&lt;lastName&gt;Sacré&lt;/lastName&gt;&lt;/author&gt;&lt;author&gt;&lt;firstName&gt;Joshua R.&lt;/firstName&gt;&lt;lastName&gt;Whorley&lt;/lastName&gt;&lt;/author&gt;&lt;author&gt;&lt;firstName&gt;Joanna L.&lt;/firstName&gt;&lt;lastName&gt;Wagner&lt;/lastName&gt;&lt;/author&gt;&lt;author&gt;&lt;firstName&gt;Suzanne C&lt;/firstName&gt;&lt;lastName&gt;Lippert&lt;/lastName&gt;&lt;/author&gt;&lt;author&gt;&lt;firstName&gt;F. S.&lt;/firstName&gt;&lt;suffix&gt;III&lt;/suffix&gt;&lt;lastName&gt;Chapin&lt;/lastName&gt;&lt;/author&gt;&lt;/authors&gt;&lt;/publication&gt;&lt;publication&gt;&lt;volume&gt;95&lt;/volume&gt;&lt;publication_date&gt;99201400001200000000200000&lt;/publication_date&gt;&lt;doi&gt;10.1890/13-0270.1&lt;/doi&gt;&lt;startpage&gt;123&lt;/startpage&gt;&lt;title&gt;Plant functional types define magnitude of drought response in peatland CO2 exchange&lt;/title&gt;&lt;uuid&gt;D74EFB2D-E62A-42F2-9C3B-765B0EA7386C&lt;/uuid&gt;&lt;subtype&gt;400&lt;/subtype&gt;&lt;endpage&gt;131&lt;/endpage&gt;&lt;type&gt;400&lt;/type&gt;&lt;url&gt;http://www.esajournals.org/doi/abs/10.1890/13-0270.1&lt;/url&gt;&lt;bundle&gt;&lt;publication&gt;&lt;publisher&gt;Nature Publishing Group&lt;/publisher&gt;&lt;url&gt;http://www.esajournals.org&lt;/url&gt;&lt;title&gt;Ecology&lt;/title&gt;&lt;type&gt;-100&lt;/type&gt;&lt;subtype&gt;-100&lt;/subtype&gt;&lt;uuid&gt;415BE437-459A-47A6-8C7A-B1A96FE4D605&lt;/uuid&gt;&lt;/publication&gt;&lt;/bundle&gt;&lt;authors&gt;&lt;author&gt;&lt;firstName&gt;J&lt;/firstName&gt;&lt;middleNames&gt;J&lt;/middleNames&gt;&lt;lastName&gt;Kuiper&lt;/lastName&gt;&lt;/author&gt;&lt;author&gt;&lt;firstName&gt;W&lt;/firstName&gt;&lt;middleNames&gt;M&lt;/middleNames&gt;&lt;lastName&gt;Mooij&lt;/lastName&gt;&lt;/author&gt;&lt;author&gt;&lt;firstName&gt;L.&lt;/firstName&gt;&lt;lastName&gt;Bragazza&lt;/lastName&gt;&lt;/author&gt;&lt;author&gt;&lt;firstName&gt;Bjorn&lt;/firstName&gt;&lt;middleNames&gt;J M&lt;/middleNames&gt;&lt;lastName&gt;Robroek&lt;/lastName&gt;&lt;/author&gt;&lt;/authors&gt;&lt;/publication&gt;&lt;/publications&gt;&lt;cites&gt;&lt;/cites&gt;&lt;/citation&gt;</w:instrText>
      </w:r>
      <w:r w:rsidR="00AA7267" w:rsidRPr="00E75A24">
        <w:rPr>
          <w:sz w:val="22"/>
          <w:szCs w:val="22"/>
          <w:lang w:val="en-GB"/>
        </w:rPr>
        <w:fldChar w:fldCharType="separate"/>
      </w:r>
      <w:r w:rsidR="00AA7267" w:rsidRPr="00E75A24">
        <w:rPr>
          <w:rFonts w:ascii="Cambria" w:hAnsi="Cambria" w:cs="Cambria"/>
          <w:sz w:val="22"/>
          <w:szCs w:val="22"/>
        </w:rPr>
        <w:t>(Bret-Harte et al. 2004; Fornara and Tilman 2008; Ward et al. 2009; Kuiper et al. 2014)</w:t>
      </w:r>
      <w:r w:rsidR="00AA7267" w:rsidRPr="00E75A24">
        <w:rPr>
          <w:sz w:val="22"/>
          <w:szCs w:val="22"/>
          <w:lang w:val="en-GB"/>
        </w:rPr>
        <w:fldChar w:fldCharType="end"/>
      </w:r>
      <w:r w:rsidR="00FB57FC" w:rsidRPr="00E75A24">
        <w:rPr>
          <w:sz w:val="22"/>
          <w:szCs w:val="22"/>
          <w:lang w:val="en-GB"/>
        </w:rPr>
        <w:t xml:space="preserve">. </w:t>
      </w:r>
      <w:r w:rsidR="003B1780" w:rsidRPr="00E75A24">
        <w:rPr>
          <w:sz w:val="22"/>
          <w:szCs w:val="22"/>
          <w:lang w:val="en-GB"/>
        </w:rPr>
        <w:t xml:space="preserve">Northern </w:t>
      </w:r>
      <w:proofErr w:type="spellStart"/>
      <w:r w:rsidR="003B1780" w:rsidRPr="00E75A24">
        <w:rPr>
          <w:sz w:val="22"/>
          <w:szCs w:val="22"/>
          <w:lang w:val="en-GB"/>
        </w:rPr>
        <w:t>peatlands</w:t>
      </w:r>
      <w:proofErr w:type="spellEnd"/>
      <w:r w:rsidR="003B1780" w:rsidRPr="00E75A24">
        <w:rPr>
          <w:sz w:val="22"/>
          <w:szCs w:val="22"/>
          <w:lang w:val="en-GB"/>
        </w:rPr>
        <w:t xml:space="preserve"> are large repositories of </w:t>
      </w:r>
      <w:r w:rsidR="00561F56" w:rsidRPr="00E75A24">
        <w:rPr>
          <w:sz w:val="22"/>
          <w:szCs w:val="22"/>
          <w:lang w:val="en-GB"/>
        </w:rPr>
        <w:t>C</w:t>
      </w:r>
      <w:r w:rsidR="003B1780" w:rsidRPr="00E75A24">
        <w:rPr>
          <w:sz w:val="22"/>
          <w:szCs w:val="22"/>
          <w:lang w:val="en-GB"/>
        </w:rPr>
        <w:t xml:space="preserve"> </w:t>
      </w:r>
      <w:r w:rsidR="003B1780" w:rsidRPr="00E75A24">
        <w:rPr>
          <w:sz w:val="22"/>
          <w:szCs w:val="22"/>
          <w:lang w:val="en-GB"/>
        </w:rPr>
        <w:fldChar w:fldCharType="begin"/>
      </w:r>
      <w:r w:rsidR="005B5334" w:rsidRPr="00E75A24">
        <w:rPr>
          <w:sz w:val="22"/>
          <w:szCs w:val="22"/>
          <w:lang w:val="en-GB"/>
        </w:rPr>
        <w:instrText xml:space="preserve"> ADDIN PAPERS2_CITATIONS &lt;citation&gt;&lt;uuid&gt;BAF8A194-ABC3-4FAC-8026-C8131DC21648&lt;/uuid&gt;&lt;priority&gt;1&lt;/priority&gt;&lt;publications&gt;&lt;publication&gt;&lt;volume&gt;9&lt;/volume&gt;&lt;publication_date&gt;99201200001200000000200000&lt;/publication_date&gt;&lt;number&gt;10&lt;/number&gt;&lt;startpage&gt;4071&lt;/startpage&gt;&lt;title&gt;Northern peatland carbon stocks and dynamics: a review&lt;/title&gt;&lt;uuid&gt;0E865F46-CC58-4095-995B-94B597BEEB5D&lt;/uuid&gt;&lt;subtype&gt;400&lt;/subtype&gt;&lt;publisher&gt;Copernicus GmbH&lt;/publisher&gt;&lt;type&gt;400&lt;/type&gt;&lt;endpage&gt;4085&lt;/endpage&gt;&lt;url&gt;http://www.biogeosciences.net/9/4071/2012/&lt;/url&gt;&lt;bundle&gt;&lt;publication&gt;&lt;publisher&gt;European Geosciences Union, c/o E. O. S. T. Strasbourg Cedex 67084 France&lt;/publisher&gt;&lt;title&gt;Biogeosciences&lt;/title&gt;&lt;type&gt;-100&lt;/type&gt;&lt;subtype&gt;-100&lt;/subtype&gt;&lt;uuid&gt;BE7066BE-0F12-4AAF-B6A5-887E63E3AFAA&lt;/uuid&gt;&lt;/publication&gt;&lt;/bundle&gt;&lt;authors&gt;&lt;author&gt;&lt;firstName&gt;Z&lt;/firstName&gt;&lt;middleNames&gt;C&lt;/middleNames&gt;&lt;lastName&gt;Yu&lt;/lastName&gt;&lt;/author&gt;&lt;/authors&gt;&lt;/publication&gt;&lt;/publications&gt;&lt;cites&gt;&lt;/cites&gt;&lt;/citation&gt;</w:instrText>
      </w:r>
      <w:r w:rsidR="003B1780" w:rsidRPr="00E75A24">
        <w:rPr>
          <w:sz w:val="22"/>
          <w:szCs w:val="22"/>
          <w:lang w:val="en-GB"/>
        </w:rPr>
        <w:fldChar w:fldCharType="separate"/>
      </w:r>
      <w:r w:rsidR="003B1780" w:rsidRPr="00E75A24">
        <w:rPr>
          <w:rFonts w:cs="Cambria"/>
          <w:sz w:val="22"/>
          <w:szCs w:val="22"/>
          <w:lang w:val="en-GB"/>
        </w:rPr>
        <w:t>(Yu 2012)</w:t>
      </w:r>
      <w:r w:rsidR="003B1780" w:rsidRPr="00E75A24">
        <w:rPr>
          <w:sz w:val="22"/>
          <w:szCs w:val="22"/>
          <w:lang w:val="en-GB"/>
        </w:rPr>
        <w:fldChar w:fldCharType="end"/>
      </w:r>
      <w:r w:rsidR="003B1780" w:rsidRPr="00E75A24">
        <w:rPr>
          <w:sz w:val="22"/>
          <w:szCs w:val="22"/>
          <w:lang w:val="en-GB"/>
        </w:rPr>
        <w:t>, and are often considered to be</w:t>
      </w:r>
      <w:r w:rsidR="00471EFA" w:rsidRPr="00E75A24">
        <w:rPr>
          <w:sz w:val="22"/>
          <w:szCs w:val="22"/>
          <w:lang w:val="en-GB"/>
        </w:rPr>
        <w:t xml:space="preserve"> rather robust to environmental changes </w:t>
      </w:r>
      <w:r w:rsidR="003B1780" w:rsidRPr="00E75A24">
        <w:rPr>
          <w:sz w:val="22"/>
          <w:szCs w:val="22"/>
          <w:lang w:val="en-GB"/>
        </w:rPr>
        <w:fldChar w:fldCharType="begin"/>
      </w:r>
      <w:r w:rsidR="005B5334" w:rsidRPr="00E75A24">
        <w:rPr>
          <w:sz w:val="22"/>
          <w:szCs w:val="22"/>
          <w:lang w:val="en-GB"/>
        </w:rPr>
        <w:instrText xml:space="preserve"> ADDIN PAPERS2_CITATIONS &lt;citation&gt;&lt;uuid&gt;0647C66F-4BC2-427D-AB1F-32FDEC215FCD&lt;/uuid&gt;&lt;priority&gt;2&lt;/priority&gt;&lt;publications&gt;&lt;publication&gt;&lt;uuid&gt;00FFA715-C4EF-46DC-9AC6-9AEB3B6934F4&lt;/uuid&gt;&lt;volume&gt;326&lt;/volume&gt;&lt;doi&gt;10.1126/science.1174268&lt;/doi&gt;&lt;startpage&gt;810&lt;/startpage&gt;&lt;publication_date&gt;99200911061200000000222000&lt;/publication_date&gt;&lt;url&gt;http://eutils.ncbi.nlm.nih.gov/entrez/eutils/elink.fcgi?dbfrom=pubmed&amp;amp;id=19892972&amp;amp;retmode=ref&amp;amp;cmd=prlinks&lt;/url&gt;&lt;type&gt;400&lt;/type&gt;&lt;title&gt;Peatland response to global change.&lt;/title&gt;&lt;location&gt;200,6,53.4720538,-2.2407754&lt;/location&gt;&lt;institution&gt;Department of Environmental and Geographical Sciences, Manchester Metropolitan University, John Dalton Building, Chester Street, Manchester M1 5GD, UK. n.dise@mmu.ac.uk&lt;/institution&gt;&lt;number&gt;5954&lt;/number&gt;&lt;subtype&gt;400&lt;/subtype&gt;&lt;endpage&gt;811&lt;/endpage&gt;&lt;bundle&gt;&lt;publication&gt;&lt;publisher&gt;American Association for the Advancement of Science&lt;/publisher&gt;&lt;url&gt;http://www.sciencemag.org&lt;/url&gt;&lt;title&gt;Science&lt;/title&gt;&lt;type&gt;-100&lt;/type&gt;&lt;subtype&gt;-100&lt;/subtype&gt;&lt;uuid&gt;E89D83CA-504D-4938-A26A-BA746BAB16FE&lt;/uuid&gt;&lt;/publication&gt;&lt;/bundle&gt;&lt;authors&gt;&lt;author&gt;&lt;firstName&gt;Nancy B.&lt;/firstName&gt;&lt;lastName&gt;Dise&lt;/lastName&gt;&lt;/author&gt;&lt;/authors&gt;&lt;/publication&gt;&lt;/publications&gt;&lt;cites&gt;&lt;/cites&gt;&lt;/citation&gt;</w:instrText>
      </w:r>
      <w:r w:rsidR="003B1780" w:rsidRPr="00E75A24">
        <w:rPr>
          <w:sz w:val="22"/>
          <w:szCs w:val="22"/>
          <w:lang w:val="en-GB"/>
        </w:rPr>
        <w:fldChar w:fldCharType="separate"/>
      </w:r>
      <w:r w:rsidR="003B1780" w:rsidRPr="00E75A24">
        <w:rPr>
          <w:rFonts w:cs="Cambria"/>
          <w:sz w:val="22"/>
          <w:szCs w:val="22"/>
          <w:lang w:val="en-GB"/>
        </w:rPr>
        <w:t>(Dise 2009)</w:t>
      </w:r>
      <w:r w:rsidR="003B1780" w:rsidRPr="00E75A24">
        <w:rPr>
          <w:sz w:val="22"/>
          <w:szCs w:val="22"/>
          <w:lang w:val="en-GB"/>
        </w:rPr>
        <w:fldChar w:fldCharType="end"/>
      </w:r>
      <w:r w:rsidR="00471EFA" w:rsidRPr="00E75A24">
        <w:rPr>
          <w:sz w:val="22"/>
          <w:szCs w:val="22"/>
          <w:lang w:val="en-GB"/>
        </w:rPr>
        <w:t xml:space="preserve">. Nevertheless, plant community </w:t>
      </w:r>
      <w:r w:rsidR="00DB53E3" w:rsidRPr="00E75A24">
        <w:rPr>
          <w:sz w:val="22"/>
          <w:szCs w:val="22"/>
          <w:lang w:val="en-GB"/>
        </w:rPr>
        <w:t xml:space="preserve">composition in </w:t>
      </w:r>
      <w:proofErr w:type="spellStart"/>
      <w:r w:rsidR="00DB53E3" w:rsidRPr="00E75A24">
        <w:rPr>
          <w:sz w:val="22"/>
          <w:szCs w:val="22"/>
          <w:lang w:val="en-GB"/>
        </w:rPr>
        <w:t>peatlands</w:t>
      </w:r>
      <w:proofErr w:type="spellEnd"/>
      <w:r w:rsidR="00DB53E3" w:rsidRPr="00E75A24">
        <w:rPr>
          <w:sz w:val="22"/>
          <w:szCs w:val="22"/>
          <w:lang w:val="en-GB"/>
        </w:rPr>
        <w:t xml:space="preserve"> has</w:t>
      </w:r>
      <w:r w:rsidRPr="00E75A24">
        <w:rPr>
          <w:sz w:val="22"/>
          <w:szCs w:val="22"/>
          <w:lang w:val="en-GB"/>
        </w:rPr>
        <w:t xml:space="preserve"> been shown to </w:t>
      </w:r>
      <w:r w:rsidR="00EE11DF" w:rsidRPr="00E75A24">
        <w:rPr>
          <w:sz w:val="22"/>
          <w:szCs w:val="22"/>
          <w:lang w:val="en-GB"/>
        </w:rPr>
        <w:t xml:space="preserve">respond to </w:t>
      </w:r>
      <w:r w:rsidRPr="00E75A24">
        <w:rPr>
          <w:sz w:val="22"/>
          <w:szCs w:val="22"/>
          <w:lang w:val="en-GB"/>
        </w:rPr>
        <w:t xml:space="preserve">global environmental </w:t>
      </w:r>
      <w:r w:rsidR="00EE11DF" w:rsidRPr="00E75A24">
        <w:rPr>
          <w:sz w:val="22"/>
          <w:szCs w:val="22"/>
          <w:lang w:val="en-GB"/>
        </w:rPr>
        <w:t>change</w:t>
      </w:r>
      <w:r w:rsidR="009C09BF" w:rsidRPr="00E75A24">
        <w:rPr>
          <w:sz w:val="22"/>
          <w:szCs w:val="22"/>
          <w:lang w:val="en-GB"/>
        </w:rPr>
        <w:t>s</w:t>
      </w:r>
      <w:r w:rsidR="00872F34" w:rsidRPr="00E75A24">
        <w:rPr>
          <w:sz w:val="22"/>
          <w:szCs w:val="22"/>
          <w:lang w:val="en-GB"/>
        </w:rPr>
        <w:t xml:space="preserve"> </w:t>
      </w:r>
      <w:r w:rsidR="00872F34" w:rsidRPr="00E75A24">
        <w:rPr>
          <w:sz w:val="22"/>
          <w:szCs w:val="22"/>
          <w:lang w:val="en-GB"/>
        </w:rPr>
        <w:fldChar w:fldCharType="begin"/>
      </w:r>
      <w:r w:rsidR="005B5334" w:rsidRPr="00E75A24">
        <w:rPr>
          <w:sz w:val="22"/>
          <w:szCs w:val="22"/>
          <w:lang w:val="en-GB"/>
        </w:rPr>
        <w:instrText xml:space="preserve"> ADDIN PAPERS2_CITATIONS &lt;citation&gt;&lt;uuid&gt;2F5760C7-F4B6-44CB-B7E9-467BAEC503B2&lt;/uuid&gt;&lt;priority&gt;4&lt;/priority&gt;&lt;publications&gt;&lt;publication&gt;&lt;volume&gt;25&lt;/volume&gt;&lt;publication_date&gt;99200212011200000000222000&lt;/publication_date&gt;&lt;number&gt;6&lt;/number&gt;&lt;startpage&gt;685&lt;/startpage&gt;&lt;title&gt;Dynamics or constancy in Sphagnum dominated mire ecosystems? A 40-year study&lt;/title&gt;&lt;uuid&gt;244786F5-023E-4352-9EF1-5C6252A9B255&lt;/uuid&gt;&lt;subtype&gt;400&lt;/subtype&gt;&lt;publisher&gt;Nordic Society Oikos&lt;/publisher&gt;&lt;type&gt;400&lt;/type&gt;&lt;endpage&gt;704&lt;/endpage&gt;&lt;url&gt;http://www.jstor.org/stable/3683587&lt;/url&gt;&lt;bundle&gt;&lt;publication&gt;&lt;publisher&gt;Wiley Online Library&lt;/publisher&gt;&lt;url&gt;http://onlinelibrary.wiley.com&lt;/url&gt;&lt;title&gt;Ecography&lt;/title&gt;&lt;type&gt;-100&lt;/type&gt;&lt;subtype&gt;-100&lt;/subtype&gt;&lt;uuid&gt;D51F61D5-FA9B-42CE-A530-2D589A3A99A9&lt;/uuid&gt;&lt;/publication&gt;&lt;/bundle&gt;&lt;authors&gt;&lt;author&gt;&lt;firstName&gt;Urban&lt;/firstName&gt;&lt;lastName&gt;Gunnarsson&lt;/lastName&gt;&lt;/author&gt;&lt;author&gt;&lt;firstName&gt;Nils&lt;/firstName&gt;&lt;lastName&gt;Malmer&lt;/lastName&gt;&lt;/author&gt;&lt;author&gt;&lt;firstName&gt;Håkan&lt;/firstName&gt;&lt;lastName&gt;Rydin&lt;/lastName&gt;&lt;/author&gt;&lt;/authors&gt;&lt;/publication&gt;&lt;publication&gt;&lt;volume&gt;1&lt;/volume&gt;&lt;publication_date&gt;99200510061200000000222000&lt;/publication_date&gt;&lt;doi&gt;10.1111/j.1365-2486.2005.01042.x&lt;/doi&gt;&lt;startpage&gt;1895&lt;/startpage&gt;&lt;title&gt;Vegetation, climatic changes and net carbon sequestration in a North-Scandinavian subarctic mire over 30 years&lt;/title&gt;&lt;uuid&gt;A6D6E8F3-7016-450D-A881-53536F920346&lt;/uuid&gt;&lt;subtype&gt;400&lt;/subtype&gt;&lt;endpage&gt;1909&lt;/endpage&gt;&lt;type&gt;400&lt;/type&gt;&lt;url&gt;http://doi.wiley.com/10.1111/j.1365-2486.2005.01042.x&lt;/url&gt;&lt;bundle&gt;&lt;publication&gt;&lt;publisher&gt;Nature Publishing Group&lt;/publisher&gt;&lt;url&gt;http://onlinelibrary.wiley.com&lt;/url&gt;&lt;title&gt;Global Change Biology&lt;/title&gt;&lt;type&gt;-100&lt;/type&gt;&lt;subtype&gt;-100&lt;/subtype&gt;&lt;uuid&gt;4DBB9E0A-844B-4DB0-A4D9-81227ECBC9FF&lt;/uuid&gt;&lt;/publication&gt;&lt;/bundle&gt;&lt;authors&gt;&lt;author&gt;&lt;firstName&gt;Nils&lt;/firstName&gt;&lt;lastName&gt;Malmer&lt;/lastName&gt;&lt;/author&gt;&lt;author&gt;&lt;firstName&gt;Torbjörn&lt;/firstName&gt;&lt;lastName&gt;Johansson&lt;/lastName&gt;&lt;/author&gt;&lt;author&gt;&lt;firstName&gt;Maria&lt;/firstName&gt;&lt;lastName&gt;Olsrud&lt;/lastName&gt;&lt;/author&gt;&lt;author&gt;&lt;firstName&gt;Maria&lt;/firstName&gt;&lt;lastName&gt;Olsrud&lt;/lastName&gt;&lt;/author&gt;&lt;author&gt;&lt;firstName&gt;Torben R.&lt;/firstName&gt;&lt;lastName&gt;Christensen&lt;/lastName&gt;&lt;/author&gt;&lt;/authors&gt;&lt;/publication&gt;&lt;/publications&gt;&lt;cites&gt;&lt;/cites&gt;&lt;/citation&gt;</w:instrText>
      </w:r>
      <w:r w:rsidR="00872F34" w:rsidRPr="00E75A24">
        <w:rPr>
          <w:sz w:val="22"/>
          <w:szCs w:val="22"/>
          <w:lang w:val="en-GB"/>
        </w:rPr>
        <w:fldChar w:fldCharType="separate"/>
      </w:r>
      <w:r w:rsidR="00872F34" w:rsidRPr="00E75A24">
        <w:rPr>
          <w:rFonts w:ascii="Cambria" w:hAnsi="Cambria" w:cs="Cambria"/>
          <w:sz w:val="22"/>
          <w:szCs w:val="22"/>
        </w:rPr>
        <w:t>(Gunnarsson et al. 2002; Malmer et al. 2005)</w:t>
      </w:r>
      <w:r w:rsidR="00872F34" w:rsidRPr="00E75A24">
        <w:rPr>
          <w:sz w:val="22"/>
          <w:szCs w:val="22"/>
          <w:lang w:val="en-GB"/>
        </w:rPr>
        <w:fldChar w:fldCharType="end"/>
      </w:r>
      <w:r w:rsidR="00EE11DF" w:rsidRPr="00E75A24">
        <w:rPr>
          <w:sz w:val="22"/>
          <w:szCs w:val="22"/>
          <w:lang w:val="en-GB"/>
        </w:rPr>
        <w:t>. I</w:t>
      </w:r>
      <w:r w:rsidR="00471EFA" w:rsidRPr="00E75A24">
        <w:rPr>
          <w:sz w:val="22"/>
          <w:szCs w:val="22"/>
          <w:lang w:val="en-GB"/>
        </w:rPr>
        <w:t>ncreased nitrogen deposition, for example, le</w:t>
      </w:r>
      <w:r w:rsidR="003B1780" w:rsidRPr="00E75A24">
        <w:rPr>
          <w:sz w:val="22"/>
          <w:szCs w:val="22"/>
          <w:lang w:val="en-GB"/>
        </w:rPr>
        <w:t>a</w:t>
      </w:r>
      <w:r w:rsidR="00471EFA" w:rsidRPr="00E75A24">
        <w:rPr>
          <w:sz w:val="22"/>
          <w:szCs w:val="22"/>
          <w:lang w:val="en-GB"/>
        </w:rPr>
        <w:t>d</w:t>
      </w:r>
      <w:r w:rsidR="003B1780" w:rsidRPr="00E75A24">
        <w:rPr>
          <w:sz w:val="22"/>
          <w:szCs w:val="22"/>
          <w:lang w:val="en-GB"/>
        </w:rPr>
        <w:t>s to a</w:t>
      </w:r>
      <w:r w:rsidR="00471EFA" w:rsidRPr="00E75A24">
        <w:rPr>
          <w:sz w:val="22"/>
          <w:szCs w:val="22"/>
          <w:lang w:val="en-GB"/>
        </w:rPr>
        <w:t xml:space="preserve"> </w:t>
      </w:r>
      <w:r w:rsidR="00277DDB" w:rsidRPr="00E75A24">
        <w:rPr>
          <w:sz w:val="22"/>
          <w:szCs w:val="22"/>
          <w:lang w:val="en-GB"/>
        </w:rPr>
        <w:t xml:space="preserve">replacement of the peat moss communities by vascular plants </w:t>
      </w:r>
      <w:r w:rsidR="00872F34" w:rsidRPr="00E75A24">
        <w:rPr>
          <w:sz w:val="22"/>
          <w:szCs w:val="22"/>
          <w:lang w:val="en-GB"/>
        </w:rPr>
        <w:fldChar w:fldCharType="begin"/>
      </w:r>
      <w:r w:rsidR="005B5334" w:rsidRPr="00E75A24">
        <w:rPr>
          <w:sz w:val="22"/>
          <w:szCs w:val="22"/>
          <w:lang w:val="en-GB"/>
        </w:rPr>
        <w:instrText xml:space="preserve"> ADDIN PAPERS2_CITATIONS &lt;citation&gt;&lt;uuid&gt;10456C1B-7EAD-4CCD-858A-4BF8379CF332&lt;/uuid&gt;&lt;priority&gt;5&lt;/priority&gt;&lt;publications&gt;&lt;publication&gt;&lt;uuid&gt;98B6E6E1-0C55-4723-9DAA-0C829C74C599&lt;/uuid&gt;&lt;volume&gt;118&lt;/volume&gt;&lt;doi&gt;10.1111/j.1600-0706.2008.17129.x&lt;/doi&gt;&lt;startpage</w:instrText>
      </w:r>
      <w:r w:rsidR="005B5334" w:rsidRPr="00E75A24">
        <w:rPr>
          <w:rFonts w:hint="eastAsia"/>
          <w:sz w:val="22"/>
          <w:szCs w:val="22"/>
          <w:lang w:val="en-GB"/>
        </w:rPr>
        <w:instrText>&gt;449&lt;/startpage&gt;&lt;publication_date&gt;99200800001200000000200000&lt;/publication_date&gt;&lt;url&gt;http://onlinelibrary.wiley.com/doi/10.1111/j.1600-0706.2008.17129.x/full&lt;/url&gt;&lt;type&gt;400&lt;/type&gt;&lt;title&gt;Can small</w:instrText>
      </w:r>
      <w:r w:rsidR="005B5334" w:rsidRPr="00E75A24">
        <w:rPr>
          <w:rFonts w:hint="eastAsia"/>
          <w:sz w:val="22"/>
          <w:szCs w:val="22"/>
          <w:lang w:val="en-GB"/>
        </w:rPr>
        <w:instrText>‐</w:instrText>
      </w:r>
      <w:r w:rsidR="005B5334" w:rsidRPr="00E75A24">
        <w:rPr>
          <w:rFonts w:hint="eastAsia"/>
          <w:sz w:val="22"/>
          <w:szCs w:val="22"/>
          <w:lang w:val="en-GB"/>
        </w:rPr>
        <w:instrText>scale experiments predict ecosystem responses? An example fr</w:instrText>
      </w:r>
      <w:r w:rsidR="005B5334" w:rsidRPr="00E75A24">
        <w:rPr>
          <w:sz w:val="22"/>
          <w:szCs w:val="22"/>
          <w:lang w:val="en-GB"/>
        </w:rPr>
        <w:instrText>om peatlands&lt;/title&gt;&lt;publisher&gt;Wiley Online Library&lt;/publisher&gt;&lt;number&gt;3&lt;/number&gt;&lt;subtype&gt;400&lt;/subtype&gt;&lt;endpage&gt;456&lt;/endpage&gt;&lt;bundle&gt;&lt;publication&gt;&lt;publisher&gt;Nature Publishing Group&lt;/publisher&gt;&lt;url&gt;http://onlinelibrary.wiley.com&lt;/url&gt;&lt;title&gt;Oikos&lt;/title&gt;&lt;type&gt;-100&lt;/type&gt;&lt;subtype&gt;-100&lt;/subtype&gt;&lt;uuid&gt;68CFB186-F3A3-4F6F-A835-0709F08C6A78&lt;/uuid&gt;&lt;/publication&gt;&lt;/bundle&gt;&lt;authors&gt;&lt;author&gt;&lt;firstName&gt;Magdalena M.&lt;/firstName&gt;&lt;lastName&gt;Wiedermann&lt;/lastName&gt;&lt;/author&gt;&lt;author&gt;&lt;firstName&gt;U.&lt;/firstName&gt;&lt;lastName&gt;Gunnarsson&lt;/lastName&gt;&lt;/author&gt;&lt;author&gt;&lt;firstName&gt;M&lt;/firstName&gt;&lt;middleNames&gt;B&lt;/middleNames&gt;&lt;lastName&gt;Nilsson&lt;/lastName&gt;&lt;/author&gt;&lt;author&gt;&lt;firstName&gt;A.&lt;/firstName&gt;&lt;lastName&gt;Nordin&lt;/lastName&gt;&lt;/author&gt;&lt;author&gt;&lt;firstName&gt;L.&lt;/firstName&gt;&lt;lastName&gt;Ericson&lt;/lastName&gt;&lt;/author&gt;&lt;/authors&gt;&lt;/publication&gt;&lt;publication&gt;&lt;uuid&gt;03BDE61E-51FF-4CDC-8D79-79C0CFB5F9A0&lt;/uuid&gt;&lt;volume&gt;13&lt;/volume&gt;&lt;doi&gt;10.1007/s10021-010-9349-y&lt;/doi&gt;&lt;startpage&gt;712&lt;/startpage&gt;&lt;publication_date&gt;99201000001200000000200000&lt;/publication_date&gt;&lt;url&gt;http://www.springerlink.com/index/65350265771WV387.pdf&lt;/url&gt;&lt;type&gt;400&lt;/type&gt;&lt;title&gt;Field simulation of global change: transplanting northern bog mesocosms southward&lt;/title&gt;&lt;publisher&gt;Springer&lt;/publisher&gt;&lt;number&gt;5&lt;/number&gt;&lt;subtype&gt;400&lt;/subtype&gt;&lt;endpage&gt;726&lt;/endpage&gt;&lt;bundle&gt;&lt;publication&gt;&lt;publisher&gt;Springer-Verlag&lt;/publisher&gt;&lt;url&gt;http://link.springer.com&lt;/url&gt;&lt;title&gt;Ecosystems&lt;/title&gt;&lt;type&gt;-100&lt;/type&gt;&lt;subtype&gt;-100&lt;/subtype&gt;&lt;uuid&gt;43A10037-294F-4F7D-AD9B-B848D202C809&lt;/uuid&gt;&lt;/publication&gt;&lt;/bundle&gt;&lt;authors&gt;&lt;author&gt;&lt;firstName&gt;Angela&lt;/firstName&gt;&lt;lastName&gt;Breeuwer&lt;/lastName&gt;&lt;/author&gt;&lt;author&gt;&lt;firstName&gt;M. M. P. D.&lt;/firstName&gt;&lt;lastName&gt;Heijmans&lt;/lastName&gt;&lt;/author&gt;&lt;author&gt;&lt;firstName&gt;Bjorn&lt;/firstName&gt;&lt;middleNames&gt;J M&lt;/middleNames&gt;&lt;lastName&gt;Robroek&lt;/lastName&gt;&lt;/author&gt;&lt;author&gt;&lt;firstName&gt;F.&lt;/firstName&gt;&lt;lastName&gt;Berendse&lt;/lastName&gt;&lt;/author&gt;&lt;/authors&gt;&lt;/publication&gt;&lt;publication&gt;&lt;volume&gt;13&lt;/volume&gt;&lt;publication_date&gt;99200700001200000000200000&lt;/publication_date&gt;&lt;number&gt;6&lt;/number&gt;&lt;startpage&gt;1168&lt;/startpage&gt;&lt;title&gt;Effects of nutrient addition on vegetation and carbon cycling in an ombrotrophic bog&lt;/title&gt;&lt;uuid&gt;C7827A3C-5C6E-4549-9577-5CA1E9811A2B&lt;/uuid&gt;&lt;subtype&gt;400&lt;/subtype&gt;&lt;publisher&gt;Wiley Online Library&lt;/publisher&gt;&lt;type&gt;400&lt;/type&gt;&lt;endpage&gt;1186&lt;/endpage&gt;&lt;url&gt;http://onlinelibrary.wiley.com/doi/10.1111/j.1365-2486.2007.01346.x/full&lt;/url&gt;&lt;bundle&gt;&lt;publication&gt;&lt;publisher&gt;Nature Publishing Group&lt;/publisher&gt;&lt;url&gt;http://onlinelibrary.wiley.com&lt;/url&gt;&lt;title&gt;Global Change Biology&lt;/title&gt;&lt;type&gt;-100&lt;/type&gt;&lt;subtype&gt;-100&lt;/subtype&gt;&lt;uuid&gt;4DBB9E0A-844B-4DB0-A4D9-81227ECBC9FF&lt;/uuid&gt;&lt;/publication&gt;&lt;/bundle&gt;&lt;authors&gt;&lt;author&gt;&lt;firstName&gt;Jill L.&lt;/firstName&gt;&lt;lastName&gt;Bubier&lt;/lastName&gt;&lt;/author&gt;&lt;author&gt;&lt;firstName&gt;Tim R.&lt;/firstName&gt;&lt;lastName&gt;Moore&lt;/lastName&gt;&lt;/author&gt;&lt;author&gt;&lt;firstName&gt;Leszek&lt;/firstName&gt;&lt;middleNames&gt;A&lt;/middleNames&gt;&lt;lastName&gt;Bledzki&lt;/lastName&gt;&lt;/author&gt;&lt;/authors&gt;&lt;/publication&gt;&lt;publication&gt;&lt;volume&gt;157&lt;/volume&gt;&lt;publication_date&gt;99200300001200000000200000&lt;/publication_date&gt;&lt;number&gt;2&lt;/number&gt;&lt;startpage&gt;339&lt;/startpage&gt;&lt;title&gt;N deposition affects N availability in interstitial water, growth of Sphagnum and invasion of vascular plants in bog vegetation&lt;/title&gt;&lt;uuid&gt;12EF6394-CEFD-44F5-94CE-C93E9EB733BB&lt;/uuid&gt;&lt;subtype&gt;400&lt;/subtype&gt;&lt;publisher&gt;Wiley Online Library&lt;/publisher&gt;&lt;type&gt;400&lt;/type&gt;&lt;endpage&gt;347&lt;/endpage&gt;&lt;url&gt;http://onlinelibrary.wiley.com/doi/10.1046/j.1469-8137.2003.00667.x/full&lt;/url&gt;&lt;bundle&gt;&lt;publication&gt;&lt;publisher&gt;Blackwell Publishing on behalf of the New Phytologist Trust&lt;/publisher&gt;&lt;title&gt;New Phytologist&lt;/title&gt;&lt;type&gt;-100&lt;/type&gt;&lt;subtype&gt;-100&lt;/subtype&gt;&lt;uuid&gt;905203C1-8C26-462E-A8D7-E0420F7A160F&lt;/uuid&gt;&lt;/publication&gt;&lt;/bundle&gt;&lt;authors&gt;&lt;author&gt;&lt;firstName&gt;J.&lt;/firstName&gt;&lt;lastName&gt;Limpens&lt;/lastName&gt;&lt;/author&gt;&lt;author&gt;&lt;firstName&gt;F.&lt;/firstName&gt;&lt;lastName&gt;Berendse&lt;/lastName&gt;&lt;/author&gt;&lt;author&gt;&lt;firstName&gt;H.&lt;/firstName&gt;&lt;lastName&gt;Klees&lt;/lastName&gt;&lt;/author&gt;&lt;/authors&gt;&lt;/publication&gt;&lt;/publications&gt;&lt;cites&gt;&lt;/cites&gt;&lt;/citation&gt;</w:instrText>
      </w:r>
      <w:r w:rsidR="00872F34" w:rsidRPr="00E75A24">
        <w:rPr>
          <w:sz w:val="22"/>
          <w:szCs w:val="22"/>
          <w:lang w:val="en-GB"/>
        </w:rPr>
        <w:fldChar w:fldCharType="separate"/>
      </w:r>
      <w:r w:rsidR="00872F34" w:rsidRPr="00E75A24">
        <w:rPr>
          <w:rFonts w:ascii="Cambria" w:hAnsi="Cambria" w:cs="Cambria"/>
          <w:sz w:val="22"/>
          <w:szCs w:val="22"/>
        </w:rPr>
        <w:t>(Limpens et al. 2003; Bubier et al. 2007; Wiedermann et al. 2008; Breeuwer et al. 2010)</w:t>
      </w:r>
      <w:r w:rsidR="00872F34" w:rsidRPr="00E75A24">
        <w:rPr>
          <w:sz w:val="22"/>
          <w:szCs w:val="22"/>
          <w:lang w:val="en-GB"/>
        </w:rPr>
        <w:fldChar w:fldCharType="end"/>
      </w:r>
      <w:r w:rsidR="00277DDB" w:rsidRPr="00E75A24">
        <w:rPr>
          <w:sz w:val="22"/>
          <w:szCs w:val="22"/>
          <w:lang w:val="en-GB"/>
        </w:rPr>
        <w:t xml:space="preserve">, </w:t>
      </w:r>
      <w:r w:rsidRPr="00E75A24">
        <w:rPr>
          <w:sz w:val="22"/>
          <w:szCs w:val="22"/>
          <w:lang w:val="en-GB"/>
        </w:rPr>
        <w:t xml:space="preserve">whereas climate warming seems to promote some plant functional types </w:t>
      </w:r>
      <w:r w:rsidR="000B0393" w:rsidRPr="00E75A24">
        <w:rPr>
          <w:sz w:val="22"/>
          <w:szCs w:val="22"/>
          <w:lang w:val="en-GB"/>
        </w:rPr>
        <w:t>(e.g.</w:t>
      </w:r>
      <w:r w:rsidRPr="00E75A24">
        <w:rPr>
          <w:sz w:val="22"/>
          <w:szCs w:val="22"/>
          <w:lang w:val="en-GB"/>
        </w:rPr>
        <w:t xml:space="preserve"> ericaceous shrubs) within the vascular plant</w:t>
      </w:r>
      <w:r w:rsidR="00D07484" w:rsidRPr="00E75A24">
        <w:rPr>
          <w:sz w:val="22"/>
          <w:szCs w:val="22"/>
          <w:lang w:val="en-GB"/>
        </w:rPr>
        <w:t xml:space="preserve"> group</w:t>
      </w:r>
      <w:r w:rsidR="00277DDB" w:rsidRPr="00E75A24">
        <w:rPr>
          <w:sz w:val="22"/>
          <w:szCs w:val="22"/>
          <w:lang w:val="en-GB"/>
        </w:rPr>
        <w:t xml:space="preserve"> </w:t>
      </w:r>
      <w:r w:rsidR="00872F34" w:rsidRPr="00E75A24">
        <w:rPr>
          <w:sz w:val="22"/>
          <w:szCs w:val="22"/>
          <w:lang w:val="en-GB"/>
        </w:rPr>
        <w:fldChar w:fldCharType="begin"/>
      </w:r>
      <w:r w:rsidR="005B5334" w:rsidRPr="00E75A24">
        <w:rPr>
          <w:sz w:val="22"/>
          <w:szCs w:val="22"/>
          <w:lang w:val="en-GB"/>
        </w:rPr>
        <w:instrText xml:space="preserve"> ADDIN PAPERS2_CITATIONS &lt;citation&gt;&lt;uuid&gt;FACD3DCF-996B-4225-8BA3-2A909CE1D784&lt;/uuid&gt;&lt;priority&gt;6&lt;/priority&gt;&lt;publications&gt;&lt;publication&gt;&lt;volume&gt;10&lt;/volume&gt;&lt;publication_date&gt;99200900001200000000200000&lt;/publication_date&gt;&lt;number&gt;4&lt;/number&gt;&lt;startpage&gt;330&lt;/startpage&gt;&lt;title&gt;Decreased summer water table depth affects peatland vegetation&lt;/title&gt;&lt;uuid&gt;78D75AA2-5A34-4C89-98CA-CFDC5B908D88&lt;/uuid&gt;&lt;subtype&gt;400&lt;/subtype&gt;&lt;publisher&gt;Elsevier&lt;/publisher&gt;&lt;type&gt;400&lt;/type&gt;&lt;endpage&gt;339&lt;/endpage&gt;&lt;url&gt;http://www.sciencedirect.com/science/article/pii/S1439179108000510&lt;/url&gt;&lt;bundle&gt;&lt;publication&gt;&lt;publisher&gt;Elsevier GmbH&lt;/publisher&gt;&lt;url&gt;http://www.sciencedirect.com.proxy.library.uu.nl&lt;/url&gt;&lt;title&gt;Basic and Applied Ecology&lt;/title&gt;&lt;type&gt;-100&lt;/type&gt;&lt;subtype&gt;-100&lt;/subtype&gt;&lt;uuid&gt;ACD402A8-90A2-49E7-9DAD-BE1312E3A77D&lt;/uuid&gt;&lt;/publication&gt;&lt;/bundle&gt;&lt;authors&gt;&lt;author&gt;&lt;firstName&gt;Angela&lt;/firstName&gt;&lt;lastName&gt;Breeuwer&lt;/lastName&gt;&lt;/author&gt;&lt;author&gt;&lt;firstName&gt;Bjorn&lt;/firstName&gt;&lt;middleNames&gt;J M&lt;/middleNames&gt;&lt;lastName&gt;Robroek&lt;/lastName&gt;&lt;/author&gt;&lt;author&gt;&lt;firstName&gt;J.&lt;/firstName&gt;&lt;lastName&gt;Limpens&lt;/lastName&gt;&lt;/author&gt;&lt;author&gt;&lt;firstName&gt;M. M. P. D.&lt;/firstName&gt;&lt;lastName&gt;Heijmans&lt;/lastName&gt;&lt;/author&gt;&lt;author&gt;&lt;firstName&gt;M.G.C.&lt;/firstName&gt;&lt;lastName&gt;Schouten&lt;/lastName&gt;&lt;/author&gt;&lt;author&gt;&lt;firstName&gt;F.&lt;/firstName&gt;&lt;lastName&gt;Berendse&lt;/lastName&gt;&lt;/author&gt;&lt;/authors&gt;&lt;/publication&gt;&lt;publication&gt;&lt;volume&gt;26&lt;/volume&gt;&lt;publication_date&gt;99201509011200000000222000&lt;/publication_date&gt;&lt;number&gt;5&lt;/number&gt;&lt;doi&gt;10.1111/jvs.12296&lt;/doi&gt;&lt;startpage&gt;964&lt;/startpage&gt;&lt;title&gt;Experimental warming interacts with soil moisture to discriminate plant responses in an ombrotrophic peatland&lt;/title&gt;&lt;uuid&gt;ED497888-175E-4219-A737-334FCCCD6E45&lt;/uuid&gt;&lt;subtype&gt;400&lt;/subtype&gt;&lt;endpage&gt;974&lt;/endpage&gt;&lt;type&gt;400&lt;/type&gt;&lt;url&gt;http://onlinelibrary.wiley.com/doi/10.1111/jvs.12296/full&lt;/url&gt;&lt;bundle&gt;&lt;publication&gt;&lt;publisher&gt;Nature Publishing Group&lt;/publisher&gt;&lt;url&gt;http://onlinelibrary.wiley.com.proxy.library.uu.nl&lt;/url&gt;&lt;title&gt;Journal of Vegetation Science&lt;/title&gt;&lt;type&gt;-100&lt;/type&gt;&lt;subtype&gt;-100&lt;/subtype&gt;&lt;uuid&gt;B0415A13-6A81-429C-98A9-95A5A65C48FB&lt;/uuid&gt;&lt;/publication&gt;&lt;/bundle&gt;&lt;authors&gt;&lt;author&gt;&lt;firstName&gt;Alexandre&lt;/firstName&gt;&lt;lastName&gt;Buttler&lt;/lastName&gt;&lt;/author&gt;&lt;author&gt;&lt;firstName&gt;Bjorn&lt;/firstName&gt;&lt;middleNames&gt;J M&lt;/middleNames&gt;&lt;lastName&gt;Robroek&lt;/lastName&gt;&lt;/author&gt;&lt;author&gt;&lt;firstName&gt;Fatima&lt;/firstName&gt;&lt;lastName&gt;Laggoun-Défarge&lt;/lastName&gt;&lt;/author&gt;&lt;author&gt;&lt;firstName&gt;Vincent&lt;/firstName&gt;&lt;middleNames&gt;E J&lt;/middleNames&gt;&lt;lastName&gt;Jassey&lt;/lastName&gt;&lt;/author&gt;&lt;author&gt;&lt;firstName&gt;Cedric&lt;/firstName&gt;&lt;lastName&gt;Pochelon&lt;/lastName&gt;&lt;/author&gt;&lt;author&gt;&lt;firstName&gt;Gregory&lt;/firstName&gt;&lt;lastName&gt;Bernard&lt;/lastName&gt;&lt;/author&gt;&lt;author&gt;&lt;firstName&gt;Frédéric&lt;/firstName&gt;&lt;lastName&gt;Delarue&lt;/lastName&gt;&lt;/author&gt;&lt;author&gt;&lt;firstName&gt;Sébastien&lt;/firstName&gt;&lt;lastName&gt;Gogo&lt;/lastName&gt;&lt;/author&gt;&lt;author&gt;&lt;firstName&gt;Pierre&lt;/firstName&gt;&lt;lastName&gt;Mariotte&lt;/lastName&gt;&lt;/author&gt;&lt;author&gt;&lt;firstName&gt;Edward&lt;/firstName&gt;&lt;middleNames&gt;A D&lt;/middleNames&gt;&lt;lastName&gt;Mitchell&lt;/lastName&gt;&lt;/author&gt;&lt;author&gt;&lt;firstName&gt;Luca&lt;/firstName&gt;&lt;lastName&gt;Bragazza&lt;/lastName&gt;&lt;/author&gt;&lt;/authors&gt;&lt;editors&gt;&lt;author&gt;&lt;role3&gt;0&lt;/role3&gt;&lt;fullname&gt;John Morgan&lt;/fullname&gt;&lt;privacy_level&gt;0&lt;/privacy_level&gt;&lt;updated_at&gt;2015-06-11 09:49:17 +0000&lt;/updated_at&gt;&lt;publication_count&gt;2&lt;/publication_count&gt;&lt;is_me&gt;0&lt;/is_me&gt;&lt;initial&gt;M&lt;/initial&gt;&lt;searchresult&gt;0&lt;/searchresult&gt;&lt;role2&gt;0&lt;/role2&gt;&lt;standard_name&gt;Morgan, John&lt;/standard_name&gt;&lt;uuid&gt;24526106-7325-47D1-8417-89A3EF4FCAD7&lt;/uuid&gt;&lt;name_string&gt;[1] Morgan [4] John &lt;/name_string&gt;&lt;prename&gt;John&lt;/prename&gt;&lt;role1&gt;0&lt;/role1&gt;&lt;type&gt;0&lt;/type&gt;&lt;label&gt;0&lt;/label&gt;&lt;role5&gt;0&lt;/role5&gt;&lt;firstName&gt;John&lt;/firstName&gt;&lt;institutional&gt;0&lt;/institutional&gt;&lt;created_at&gt;2015-05-29 11:01:20 +0000&lt;/created_at&gt;&lt;role4&gt;0&lt;/role4&gt;&lt;surname&gt;Morgan&lt;/surname&gt;&lt;lastName&gt;Morgan&lt;/lastName&gt;&lt;flagged&gt;0&lt;/flagged&gt;&lt;/author&gt;&lt;/editors&gt;&lt;/publication&gt;&lt;publication&gt;&lt;publication_date&gt;99201502181200000000222000&lt;/publication_date&gt;&lt;doi&gt;10.1007/s00442-015-3254-1&lt;/doi&gt;&lt;title&gt;Contrasting growth responses of dominant peatland plants to warming and vegetation composition&lt;/title&gt;&lt;uuid&gt;D11E8080-AAFD-46D1-BE72-62D97E6557EA&lt;/uuid&gt;&lt;subtype&gt;400&lt;/subtype&gt;&lt;type&gt;400&lt;/type&gt;&lt;url&gt;http://link.springer.com/10.1007/s00442-015-3254-1&lt;/url&gt;&lt;bundle&gt;&lt;publication&gt;&lt;publisher&gt;Springer-Verlag&lt;/publisher&gt;&lt;title&gt;Oecologia&lt;/title&gt;&lt;type&gt;-100&lt;/type&gt;&lt;subtype&gt;-100&lt;/subtype&gt;&lt;uuid&gt;90D7ED2A-2A73-407C-91D2-8D84B4EF4241&lt;/uuid&gt;&lt;/publication&gt;&lt;/bundle&gt;&lt;authors&gt;&lt;author&gt;&lt;firstName&gt;Tom&lt;/firstName&gt;&lt;middleNames&gt;N&lt;/middleNames&gt;&lt;lastName&gt;Walker&lt;/lastName&gt;&lt;/author&gt;&lt;author&gt;&lt;firstName&gt;Susan E.&lt;/firstName&gt;&lt;lastName&gt;Ward&lt;/lastName&gt;&lt;/author&gt;&lt;author&gt;&lt;firstName&gt;Nicholas&lt;/firstName&gt;&lt;middleNames&gt;J&lt;/middleNames&gt;&lt;lastName&gt;Ostle&lt;/lastName&gt;&lt;/author&gt;&lt;author&gt;&lt;firstName&gt;Richard&lt;/firstName&gt;&lt;middleNames&gt;D&lt;/middleNames&gt;&lt;lastName&gt;Bardgett&lt;/lastName&gt;&lt;/author&gt;&lt;/authors&gt;&lt;/publication&gt;&lt;/publications&gt;&lt;cites&gt;&lt;/cites&gt;&lt;/citation&gt;</w:instrText>
      </w:r>
      <w:r w:rsidR="00872F34" w:rsidRPr="00E75A24">
        <w:rPr>
          <w:sz w:val="22"/>
          <w:szCs w:val="22"/>
          <w:lang w:val="en-GB"/>
        </w:rPr>
        <w:fldChar w:fldCharType="separate"/>
      </w:r>
      <w:r w:rsidR="00872F34" w:rsidRPr="00E75A24">
        <w:rPr>
          <w:rFonts w:ascii="Cambria" w:hAnsi="Cambria" w:cs="Cambria"/>
          <w:sz w:val="22"/>
          <w:szCs w:val="22"/>
        </w:rPr>
        <w:t>(Breeuwer et al. 2009; Walker et al. 2015; Buttler et al. 2015)</w:t>
      </w:r>
      <w:r w:rsidR="00872F34" w:rsidRPr="00E75A24">
        <w:rPr>
          <w:sz w:val="22"/>
          <w:szCs w:val="22"/>
          <w:lang w:val="en-GB"/>
        </w:rPr>
        <w:fldChar w:fldCharType="end"/>
      </w:r>
      <w:r w:rsidR="00277DDB" w:rsidRPr="00E75A24">
        <w:rPr>
          <w:sz w:val="22"/>
          <w:szCs w:val="22"/>
          <w:lang w:val="en-GB"/>
        </w:rPr>
        <w:t>. Whilst</w:t>
      </w:r>
      <w:r w:rsidR="00747332" w:rsidRPr="00E75A24">
        <w:rPr>
          <w:sz w:val="22"/>
          <w:szCs w:val="22"/>
          <w:lang w:val="en-GB"/>
        </w:rPr>
        <w:t xml:space="preserve"> </w:t>
      </w:r>
      <w:r w:rsidR="00277DDB" w:rsidRPr="00E75A24">
        <w:rPr>
          <w:sz w:val="22"/>
          <w:szCs w:val="22"/>
          <w:lang w:val="en-GB"/>
        </w:rPr>
        <w:t>such</w:t>
      </w:r>
      <w:r w:rsidR="006B53A2" w:rsidRPr="00E75A24">
        <w:rPr>
          <w:sz w:val="22"/>
          <w:szCs w:val="22"/>
          <w:lang w:val="en-GB"/>
        </w:rPr>
        <w:t xml:space="preserve"> changes in the composition of </w:t>
      </w:r>
      <w:proofErr w:type="spellStart"/>
      <w:r w:rsidR="006B53A2" w:rsidRPr="00E75A24">
        <w:rPr>
          <w:sz w:val="22"/>
          <w:szCs w:val="22"/>
          <w:lang w:val="en-GB"/>
        </w:rPr>
        <w:t>peatland</w:t>
      </w:r>
      <w:proofErr w:type="spellEnd"/>
      <w:r w:rsidR="006B53A2" w:rsidRPr="00E75A24">
        <w:rPr>
          <w:sz w:val="22"/>
          <w:szCs w:val="22"/>
          <w:lang w:val="en-GB"/>
        </w:rPr>
        <w:t xml:space="preserve"> plant communities</w:t>
      </w:r>
      <w:r w:rsidR="003B1780" w:rsidRPr="00E75A24">
        <w:rPr>
          <w:sz w:val="22"/>
          <w:szCs w:val="22"/>
          <w:lang w:val="en-GB"/>
        </w:rPr>
        <w:t xml:space="preserve"> do</w:t>
      </w:r>
      <w:r w:rsidR="009C7A7F" w:rsidRPr="00E75A24">
        <w:rPr>
          <w:sz w:val="22"/>
          <w:szCs w:val="22"/>
          <w:lang w:val="en-GB"/>
        </w:rPr>
        <w:t xml:space="preserve"> no</w:t>
      </w:r>
      <w:r w:rsidR="00747332" w:rsidRPr="00E75A24">
        <w:rPr>
          <w:sz w:val="22"/>
          <w:szCs w:val="22"/>
          <w:lang w:val="en-GB"/>
        </w:rPr>
        <w:t xml:space="preserve">t seem to </w:t>
      </w:r>
      <w:r w:rsidR="00277DDB" w:rsidRPr="00E75A24">
        <w:rPr>
          <w:sz w:val="22"/>
          <w:szCs w:val="22"/>
          <w:lang w:val="en-GB"/>
        </w:rPr>
        <w:t>alter</w:t>
      </w:r>
      <w:r w:rsidR="00747332" w:rsidRPr="00E75A24">
        <w:rPr>
          <w:sz w:val="22"/>
          <w:szCs w:val="22"/>
          <w:lang w:val="en-GB"/>
        </w:rPr>
        <w:t xml:space="preserve"> the robustness of </w:t>
      </w:r>
      <w:proofErr w:type="spellStart"/>
      <w:r w:rsidR="009C7A7F" w:rsidRPr="00E75A24">
        <w:rPr>
          <w:sz w:val="22"/>
          <w:szCs w:val="22"/>
          <w:lang w:val="en-GB"/>
        </w:rPr>
        <w:t>peatland</w:t>
      </w:r>
      <w:proofErr w:type="spellEnd"/>
      <w:r w:rsidR="009C7A7F" w:rsidRPr="00E75A24">
        <w:rPr>
          <w:sz w:val="22"/>
          <w:szCs w:val="22"/>
          <w:lang w:val="en-GB"/>
        </w:rPr>
        <w:t xml:space="preserve"> </w:t>
      </w:r>
      <w:r w:rsidR="006B53A2" w:rsidRPr="00E75A24">
        <w:rPr>
          <w:sz w:val="22"/>
          <w:szCs w:val="22"/>
          <w:lang w:val="en-GB"/>
        </w:rPr>
        <w:t xml:space="preserve">C </w:t>
      </w:r>
      <w:r w:rsidR="009C7A7F" w:rsidRPr="00E75A24">
        <w:rPr>
          <w:sz w:val="22"/>
          <w:szCs w:val="22"/>
          <w:lang w:val="en-GB"/>
        </w:rPr>
        <w:t xml:space="preserve">dynamics </w:t>
      </w:r>
      <w:r w:rsidR="00B94893" w:rsidRPr="00E75A24">
        <w:rPr>
          <w:sz w:val="22"/>
          <w:szCs w:val="22"/>
          <w:lang w:val="en-GB"/>
        </w:rPr>
        <w:t xml:space="preserve">to </w:t>
      </w:r>
      <w:r w:rsidR="00277DDB" w:rsidRPr="00E75A24">
        <w:rPr>
          <w:sz w:val="22"/>
          <w:szCs w:val="22"/>
          <w:lang w:val="en-GB"/>
        </w:rPr>
        <w:t xml:space="preserve">environmental changes </w:t>
      </w:r>
      <w:r w:rsidR="003B1780" w:rsidRPr="00E75A24">
        <w:rPr>
          <w:sz w:val="22"/>
          <w:szCs w:val="22"/>
          <w:lang w:val="en-GB"/>
        </w:rPr>
        <w:fldChar w:fldCharType="begin"/>
      </w:r>
      <w:r w:rsidR="005B5334" w:rsidRPr="00E75A24">
        <w:rPr>
          <w:sz w:val="22"/>
          <w:szCs w:val="22"/>
          <w:lang w:val="en-GB"/>
        </w:rPr>
        <w:instrText xml:space="preserve"> ADDIN PAPERS2_CITATIONS &lt;citation&gt;&lt;uuid&gt;059B116A-81A9-4360-B618-F30F61E00732&lt;/uuid&gt;&lt;priority&gt;5&lt;/priority&gt;&lt;publications&gt;&lt;publication&gt;&lt;uuid&gt;704CE922-FD37-4253-BED1-D1DADE3C6839&lt;/uuid&gt;&lt;volume&gt;15&lt;/volume&gt;&lt;doi&gt;10.1111/j.1365-2486.2008.01724.x&lt;/doi&gt;&lt;startpage&gt;680&lt;/startpage&gt;&lt;publication_date&gt;99200900001200000000200000&lt;/publication_date&gt;&lt;url&gt;http://onlinelibrary.wiley.com/doi/10.1111/j.1365-2486.2008.01724.x/full&lt;/url&gt;&lt;type&gt;400&lt;/type&gt;&lt;title&gt;Interactive effects of water table and precipitation on net CO2 assimil</w:instrText>
      </w:r>
      <w:r w:rsidR="005B5334" w:rsidRPr="00E75A24">
        <w:rPr>
          <w:rFonts w:hint="eastAsia"/>
          <w:sz w:val="22"/>
          <w:szCs w:val="22"/>
          <w:lang w:val="en-GB"/>
        </w:rPr>
        <w:instrText>ation of three co</w:instrText>
      </w:r>
      <w:r w:rsidR="005B5334" w:rsidRPr="00E75A24">
        <w:rPr>
          <w:rFonts w:hint="eastAsia"/>
          <w:sz w:val="22"/>
          <w:szCs w:val="22"/>
          <w:lang w:val="en-GB"/>
        </w:rPr>
        <w:instrText>‐</w:instrText>
      </w:r>
      <w:r w:rsidR="005B5334" w:rsidRPr="00E75A24">
        <w:rPr>
          <w:rFonts w:hint="eastAsia"/>
          <w:sz w:val="22"/>
          <w:szCs w:val="22"/>
          <w:lang w:val="en-GB"/>
        </w:rPr>
        <w:instrText>occurring Sphagnum mosses differing in distribution above the water table&lt;/title&gt;&lt;publisher&gt;Wiley Online Library&lt;/publisher&gt;&lt;number&gt;3&lt;/number&gt;&lt;subtype&gt;400&lt;/subtype&gt;&lt;endpage&gt;691&lt;/endpage&gt;&lt;bundle&gt;&lt;publication&gt;&lt;publisher&gt;Nature Publishing G</w:instrText>
      </w:r>
      <w:r w:rsidR="005B5334" w:rsidRPr="00E75A24">
        <w:rPr>
          <w:sz w:val="22"/>
          <w:szCs w:val="22"/>
          <w:lang w:val="en-GB"/>
        </w:rPr>
        <w:instrText>roup&lt;/publisher&gt;&lt;url&gt;http://onlinelibrary.wiley.com&lt;/url&gt;&lt;title&gt;Global Change Biology&lt;/title&gt;&lt;type&gt;-100&lt;/type&gt;&lt;subtype&gt;-100&lt;/subtype&gt;&lt;uuid&gt;4DBB9E0A-844B-4DB0-A4D9-81227ECBC9FF&lt;/uuid&gt;&lt;/publication&gt;&lt;/bundle&gt;&lt;authors&gt;&lt;author&gt;&lt;firstName&gt;Bjorn&lt;/firstName&gt;&lt;middleNames&gt;J M&lt;/middleNames&gt;&lt;lastName&gt;Robroek&lt;/lastName&gt;&lt;/author&gt;&lt;author&gt;&lt;firstName&gt;M.G.C.&lt;/firstName&gt;&lt;lastName&gt;Schouten&lt;/lastName&gt;&lt;/author&gt;&lt;author&gt;&lt;firstName&gt;J.&lt;/firstName&gt;&lt;lastName&gt;Limpens&lt;/lastName&gt;&lt;/author&gt;&lt;author&gt;&lt;firstName&gt;F.&lt;/firstName&gt;&lt;lastName&gt;Berendse&lt;/lastName&gt;&lt;/author&gt;&lt;author&gt;&lt;firstName&gt;H&lt;/firstName&gt;&lt;lastName&gt;Poorter&lt;/lastName&gt;&lt;/author&gt;&lt;/authors&gt;&lt;/publication&gt;&lt;/publications&gt;&lt;cites&gt;&lt;/cites&gt;&lt;/citation&gt;</w:instrText>
      </w:r>
      <w:r w:rsidR="003B1780" w:rsidRPr="00E75A24">
        <w:rPr>
          <w:sz w:val="22"/>
          <w:szCs w:val="22"/>
          <w:lang w:val="en-GB"/>
        </w:rPr>
        <w:fldChar w:fldCharType="separate"/>
      </w:r>
      <w:r w:rsidR="003B1780" w:rsidRPr="00E75A24">
        <w:rPr>
          <w:rFonts w:cs="Cambria"/>
          <w:sz w:val="22"/>
          <w:szCs w:val="22"/>
          <w:lang w:val="en-GB"/>
        </w:rPr>
        <w:t>(Robroek et al. 2009)</w:t>
      </w:r>
      <w:r w:rsidR="003B1780" w:rsidRPr="00E75A24">
        <w:rPr>
          <w:sz w:val="22"/>
          <w:szCs w:val="22"/>
          <w:lang w:val="en-GB"/>
        </w:rPr>
        <w:fldChar w:fldCharType="end"/>
      </w:r>
      <w:r w:rsidR="009C7A7F" w:rsidRPr="00E75A24">
        <w:rPr>
          <w:sz w:val="22"/>
          <w:szCs w:val="22"/>
          <w:lang w:val="en-GB"/>
        </w:rPr>
        <w:t>, r</w:t>
      </w:r>
      <w:r w:rsidR="00AD4D4D" w:rsidRPr="00E75A24">
        <w:rPr>
          <w:sz w:val="22"/>
          <w:szCs w:val="22"/>
          <w:lang w:val="en-GB"/>
        </w:rPr>
        <w:t>e</w:t>
      </w:r>
      <w:r w:rsidR="00980ECF" w:rsidRPr="00E75A24">
        <w:rPr>
          <w:sz w:val="22"/>
          <w:szCs w:val="22"/>
          <w:lang w:val="en-GB"/>
        </w:rPr>
        <w:t>cen</w:t>
      </w:r>
      <w:r w:rsidR="008E1FB4" w:rsidRPr="00E75A24">
        <w:rPr>
          <w:sz w:val="22"/>
          <w:szCs w:val="22"/>
          <w:lang w:val="en-GB"/>
        </w:rPr>
        <w:t xml:space="preserve">t findings </w:t>
      </w:r>
      <w:r w:rsidR="009C7A7F" w:rsidRPr="00E75A24">
        <w:rPr>
          <w:sz w:val="22"/>
          <w:szCs w:val="22"/>
          <w:lang w:val="en-GB"/>
        </w:rPr>
        <w:t xml:space="preserve">attest for </w:t>
      </w:r>
      <w:r w:rsidR="008E1FB4" w:rsidRPr="00E75A24">
        <w:rPr>
          <w:sz w:val="22"/>
          <w:szCs w:val="22"/>
          <w:lang w:val="en-GB"/>
        </w:rPr>
        <w:t>an important</w:t>
      </w:r>
      <w:r w:rsidR="00980ECF" w:rsidRPr="00E75A24">
        <w:rPr>
          <w:sz w:val="22"/>
          <w:szCs w:val="22"/>
          <w:lang w:val="en-GB"/>
        </w:rPr>
        <w:t xml:space="preserve"> role for </w:t>
      </w:r>
      <w:r w:rsidR="009C09BF" w:rsidRPr="00E75A24">
        <w:rPr>
          <w:sz w:val="22"/>
          <w:szCs w:val="22"/>
          <w:lang w:val="en-GB"/>
        </w:rPr>
        <w:t>plant functional types (</w:t>
      </w:r>
      <w:r w:rsidR="009C7A7F" w:rsidRPr="00E75A24">
        <w:rPr>
          <w:sz w:val="22"/>
          <w:szCs w:val="22"/>
          <w:lang w:val="en-GB"/>
        </w:rPr>
        <w:t>PFTs</w:t>
      </w:r>
      <w:r w:rsidR="009C09BF" w:rsidRPr="00E75A24">
        <w:rPr>
          <w:sz w:val="22"/>
          <w:szCs w:val="22"/>
          <w:lang w:val="en-GB"/>
        </w:rPr>
        <w:t>)</w:t>
      </w:r>
      <w:r w:rsidR="00980ECF" w:rsidRPr="00E75A24">
        <w:rPr>
          <w:sz w:val="22"/>
          <w:szCs w:val="22"/>
          <w:lang w:val="en-GB"/>
        </w:rPr>
        <w:t xml:space="preserve"> on</w:t>
      </w:r>
      <w:r w:rsidR="00EE11DF" w:rsidRPr="00E75A24">
        <w:rPr>
          <w:sz w:val="22"/>
          <w:szCs w:val="22"/>
          <w:lang w:val="en-GB"/>
        </w:rPr>
        <w:t xml:space="preserve"> plant–microbe interactions</w:t>
      </w:r>
      <w:r w:rsidR="000B0393" w:rsidRPr="00E75A24">
        <w:rPr>
          <w:sz w:val="22"/>
          <w:szCs w:val="22"/>
          <w:lang w:val="en-GB"/>
        </w:rPr>
        <w:t xml:space="preserve"> </w:t>
      </w:r>
      <w:r w:rsidR="00DB53E3" w:rsidRPr="00E75A24">
        <w:rPr>
          <w:sz w:val="22"/>
          <w:szCs w:val="22"/>
          <w:lang w:val="en-GB"/>
        </w:rPr>
        <w:fldChar w:fldCharType="begin"/>
      </w:r>
      <w:r w:rsidR="005B5334" w:rsidRPr="00E75A24">
        <w:rPr>
          <w:sz w:val="22"/>
          <w:szCs w:val="22"/>
          <w:lang w:val="en-GB"/>
        </w:rPr>
        <w:instrText xml:space="preserve"> ADDIN PAPERS2_CITATIONS &lt;citation&gt;&lt;uuid&gt;CA9B0171-17DD-464F-9053-04E587819A6C&lt;/uuid&gt;&lt;priority&gt;6&lt;/priority&gt;&lt;publications&gt;&lt;publication&gt;&lt;uuid&gt;DAC01CE9-A790-42CE-9B8C-ED724EB42EB1&lt;/uuid&gt;&lt;volume&gt;205&lt;/volume&gt;&lt;accepted_date&gt;99201409201200000000222000&lt;/accepted_date&gt;&lt;doi&gt;10.1111/nph.13116&lt;/doi&gt;&lt;startpage&gt;1175&lt;/startpage&gt;&lt;publication_date&gt;99201502001200000000220000&lt;/publication_date&gt;&lt;url&gt;http://onlinelibrary.wiley.com/doi/10.1111/nph.13116/full&lt;/url&gt;&lt;type&gt;400&lt;/type&gt;&lt;title&gt;Linking soil microbial communities to vascular plant abundance along a climate gradient.&lt;/title&gt;&lt;submission_date&gt;99201408211200000000222000&lt;/submission_date&gt;&lt;number&gt;3&lt;/number&gt;&lt;institution&gt;WSL Swiss Federal Institute for Forest, Snow and Landscape Research, Site Lausanne, Station 2, CH-1015, Lausanne, Switzerland; Laboratory of Ecological Systems (ECOS), École Polytechnique Fédérale de Lausanne (EPFL), School of Architecture, Civil and Environmental Engineering (ENAC), Station 2, CH-1015, Lausanne, Switzerland; Department of Life Science and Biotechnologies, University of Ferrara, Corso Ercole I d'Este 32, I-44121, Ferrara, Italy.&lt;/institution&gt;&lt;subtype&gt;400&lt;/subtype&gt;&lt;endpage&gt;1182&lt;/endpage&gt;&lt;bundle&gt;&lt;publication&gt;&lt;title&gt;The New phytologist&lt;/title&gt;&lt;type&gt;-100&lt;/type&gt;&lt;subtype&gt;-100&lt;/subtype&gt;&lt;uuid&gt;90BAE90D-019E-4194-9116-407E041BCEFB&lt;/uuid&gt;&lt;/publication&gt;&lt;/bundle&gt;&lt;authors&gt;&lt;author&gt;&lt;firstName&gt;Luca&lt;/firstName&gt;&lt;lastName&gt;Bragazza&lt;/lastName&gt;&lt;/author&gt;&lt;author&gt;&lt;firstName&gt;Richard&lt;/firstName&gt;&lt;middleNames&gt;D&lt;/middleNames&gt;&lt;lastName&gt;Bardgett&lt;/lastName&gt;&lt;/author&gt;&lt;author&gt;&lt;firstName&gt;Edward&lt;/firstName&gt;&lt;middleNames&gt;A D&lt;/middleNames&gt;&lt;lastName&gt;Mitchell&lt;/lastName&gt;&lt;/author&gt;&lt;author&gt;&lt;firstName&gt;Alexandre&lt;/firstName&gt;&lt;lastName&gt;Buttler&lt;/lastName&gt;&lt;/author&gt;&lt;/authors&gt;&lt;/publication&gt;&lt;/publications&gt;&lt;cites&gt;&lt;/cites&gt;&lt;/citation&gt;</w:instrText>
      </w:r>
      <w:r w:rsidR="00DB53E3" w:rsidRPr="00E75A24">
        <w:rPr>
          <w:sz w:val="22"/>
          <w:szCs w:val="22"/>
          <w:lang w:val="en-GB"/>
        </w:rPr>
        <w:fldChar w:fldCharType="separate"/>
      </w:r>
      <w:r w:rsidR="00DB53E3" w:rsidRPr="00E75A24">
        <w:rPr>
          <w:rFonts w:ascii="Cambria" w:hAnsi="Cambria" w:cs="Cambria"/>
          <w:sz w:val="22"/>
          <w:szCs w:val="22"/>
          <w:lang w:val="en-GB"/>
        </w:rPr>
        <w:t>(Bragazza et al. 2015)</w:t>
      </w:r>
      <w:r w:rsidR="00DB53E3" w:rsidRPr="00E75A24">
        <w:rPr>
          <w:sz w:val="22"/>
          <w:szCs w:val="22"/>
          <w:lang w:val="en-GB"/>
        </w:rPr>
        <w:fldChar w:fldCharType="end"/>
      </w:r>
      <w:r w:rsidR="00B75F9C" w:rsidRPr="00E75A24">
        <w:rPr>
          <w:sz w:val="22"/>
          <w:szCs w:val="22"/>
          <w:lang w:val="en-GB"/>
        </w:rPr>
        <w:t xml:space="preserve"> and</w:t>
      </w:r>
      <w:r w:rsidR="00980ECF" w:rsidRPr="00E75A24">
        <w:rPr>
          <w:sz w:val="22"/>
          <w:szCs w:val="22"/>
          <w:lang w:val="en-GB"/>
        </w:rPr>
        <w:t xml:space="preserve"> </w:t>
      </w:r>
      <w:r w:rsidR="00A62A0A" w:rsidRPr="00E75A24">
        <w:rPr>
          <w:sz w:val="22"/>
          <w:szCs w:val="22"/>
          <w:lang w:val="en-GB"/>
        </w:rPr>
        <w:t>CO</w:t>
      </w:r>
      <w:r w:rsidR="00A62A0A" w:rsidRPr="00E75A24">
        <w:rPr>
          <w:sz w:val="22"/>
          <w:szCs w:val="22"/>
          <w:vertAlign w:val="subscript"/>
          <w:lang w:val="en-GB"/>
        </w:rPr>
        <w:t>2</w:t>
      </w:r>
      <w:r w:rsidR="00A62A0A" w:rsidRPr="00E75A24">
        <w:rPr>
          <w:sz w:val="22"/>
          <w:szCs w:val="22"/>
          <w:lang w:val="en-GB"/>
        </w:rPr>
        <w:t xml:space="preserve"> and CH</w:t>
      </w:r>
      <w:r w:rsidR="00A62A0A" w:rsidRPr="00E75A24">
        <w:rPr>
          <w:sz w:val="22"/>
          <w:szCs w:val="22"/>
          <w:vertAlign w:val="subscript"/>
          <w:lang w:val="en-GB"/>
        </w:rPr>
        <w:t>4</w:t>
      </w:r>
      <w:r w:rsidR="00A62A0A" w:rsidRPr="00E75A24">
        <w:rPr>
          <w:sz w:val="22"/>
          <w:szCs w:val="22"/>
          <w:lang w:val="en-GB"/>
        </w:rPr>
        <w:t xml:space="preserve"> dynamics</w:t>
      </w:r>
      <w:r w:rsidR="000B0393" w:rsidRPr="00E75A24">
        <w:rPr>
          <w:sz w:val="22"/>
          <w:szCs w:val="22"/>
          <w:lang w:val="en-GB"/>
        </w:rPr>
        <w:t xml:space="preserve"> </w:t>
      </w:r>
      <w:r w:rsidR="00DB53E3" w:rsidRPr="00E75A24">
        <w:rPr>
          <w:sz w:val="22"/>
          <w:szCs w:val="22"/>
          <w:lang w:val="en-GB"/>
        </w:rPr>
        <w:fldChar w:fldCharType="begin"/>
      </w:r>
      <w:r w:rsidR="005B5334" w:rsidRPr="00E75A24">
        <w:rPr>
          <w:sz w:val="22"/>
          <w:szCs w:val="22"/>
          <w:lang w:val="en-GB"/>
        </w:rPr>
        <w:instrText xml:space="preserve"> ADDIN PAPERS2_CITATIONS &lt;citation&gt;&lt;uuid&gt;FEF57653-BB95-48B1-8C3D-3766F848406A&lt;/uuid&gt;&lt;priority&gt;7&lt;/priority&gt;&lt;publications&gt;&lt;publication&gt;&lt;uuid&gt;7C8F145B-4278-4773-92A4-E44DDD95C68C&lt;/uuid&gt;&lt;volume&gt;103&lt;/volume&gt;&lt;doi&gt;10.1111/1365-2745.12413&lt;/doi&gt;&lt;startpage&gt;925&lt;/startpage&gt;&lt;publication_date&gt;99201507011200000000222000&lt;/publication_date&gt;&lt;url&gt;http://onlinelibrary.wiley.com/doi/10.1111/1365-2745.12413/full&lt;/url&gt;&lt;citekey&gt;Robroek:2015dy&lt;/citekey&gt;&lt;type&gt;400&lt;/type&gt;&lt;title&gt;Peatland vascular plant functional types affect methane dynamics by altering microbial community structure&lt;/title&gt;&lt;number&gt;4&lt;/number&gt;&lt;subtype&gt;400&lt;/subtype&gt;&lt;endpage&gt;934&lt;/endpage&gt;&lt;bundle&gt;&lt;publication&gt;&lt;url&gt;http://onlinelibrary.wiley.com&lt;/url&gt;&lt;title&gt;Journal of Ecology&lt;/title&gt;&lt;type&gt;-100&lt;/type&gt;&lt;subtype&gt;-100&lt;/subtype&gt;&lt;uuid&gt;96E9F504-1F28-4DBC-808D-10C56F14B7B7&lt;/uuid&gt;&lt;authors&gt;&lt;author&gt;&lt;firstName&gt;R.&lt;/firstName&gt;&lt;lastName&gt;Aerts&lt;/lastName&gt;&lt;/author&gt;&lt;/authors&gt;&lt;/publication&gt;&lt;/bundle&gt;&lt;authors&gt;&lt;author&gt;&lt;firstName&gt;Bjorn&lt;/firstName&gt;&lt;middleNames&gt;J M&lt;/middleNames&gt;&lt;lastName&gt;Robroek&lt;/lastName&gt;&lt;/author&gt;&lt;author&gt;&lt;firstName&gt;Vincent&lt;/firstName&gt;&lt;middleNames&gt;E J&lt;/middleNames&gt;&lt;lastName&gt;Jassey&lt;/lastName&gt;&lt;/author&gt;&lt;author&gt;&lt;firstName&gt;Martine&lt;/firstName&gt;&lt;middleNames&gt;A R&lt;/middleNames&gt;&lt;lastName&gt;Kox&lt;/lastName&gt;&lt;/author&gt;&lt;author&gt;&lt;firstName&gt;Roeland&lt;/firstName&gt;&lt;middleNames&gt;L&lt;/middleNames&gt;&lt;lastName&gt;Berendsen&lt;/lastName&gt;&lt;/author&gt;&lt;author&gt;&lt;firstName&gt;Robert&lt;/firstName&gt;&lt;middleNames&gt;T E&lt;/middleNames&gt;&lt;lastName&gt;Mills&lt;/lastName&gt;&lt;/author&gt;&lt;author&gt;&lt;firstName&gt;Lauric&lt;/firstName&gt;&lt;lastName&gt;Cécillon&lt;/lastName&gt;&lt;/author&gt;&lt;author&gt;&lt;firstName&gt;Jeremy&lt;/firstName&gt;&lt;lastName&gt;Puissant&lt;/lastName&gt;&lt;/author&gt;&lt;author&gt;&lt;firstName&gt;Marion&lt;/firstName&gt;&lt;lastName&gt;Meima-Franke&lt;/lastName&gt;&lt;/author&gt;&lt;author&gt;&lt;firstName&gt;Peter&lt;/firstName&gt;&lt;middleNames&gt;A H M&lt;/middleNames&gt;&lt;lastName&gt;Bakker&lt;/lastName&gt;&lt;/author&gt;&lt;author&gt;&lt;firstName&gt;Paul L.E.&lt;/firstName&gt;&lt;lastName&gt;Bodelier&lt;/lastName&gt;&lt;/author&gt;&lt;/authors&gt;&lt;editors&gt;&lt;author&gt;&lt;firstName&gt;Nina&lt;/firstName&gt;&lt;lastName&gt;Wurzburger&lt;/lastName&gt;&lt;/author&gt;&lt;/editors&gt;&lt;/publication&gt;&lt;publication&gt;&lt;uuid&gt;772251F8-8103-49D1-B7AA-298D07978E52&lt;/uuid&gt;&lt;volume&gt;16&lt;/volume&gt;&lt;accepted_date&gt;99201307171200000000222000&lt;/accepted_date&gt;&lt;doi&gt;10.1111/ele.12167&lt;/doi&gt;&lt;startpage&gt;1285&lt;/startpage&gt;&lt;revision_date&gt;99201305261200000000222000&lt;/revision_date&gt;&lt;publication_date&gt;99201310001200000000220000&lt;/publication_date&gt;&lt;url&gt;http://eutils.ncbi.nlm.nih.gov/entrez/eutils/elink.fcgi?dbfrom=pubmed&amp;amp;id=23953244&amp;amp;retmode=ref&amp;amp;cmd=prlinks&lt;/url&gt;&lt;citekey&gt;Ward:2013ex&lt;/citekey&gt;&lt;type&gt;400&lt;/type&gt;&lt;title&gt;Warming effects on greenhouse gas fluxes in peatlands are modulated by vegetation composition.&lt;/title&gt;&lt;location&gt;&amp;lt;html&amp;gt;&amp;lt;head&amp;gt;&amp;lt;meta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Home&amp;lt;/a&amp;gt;&amp;lt;/div&amp;gt;&amp;lt;/body&amp;gt;&amp;lt;/html&amp;gt;&lt;/location&gt;&lt;submission_date&gt;99201304231200000000222000&lt;/submission_date&gt;&lt;number&gt;10&lt;/number&gt;&lt;institution&gt;Soil and Ecosystem Ecology Laboratory, Lancaster Environment Centre, Lancaster University, Bailrigg, Lancaster, LA1 4YQ, UK; Centre for Ecology and Hydrology, Lancaster Environment Centre, Library Avenue, Bailrigg, Lancaster, LA1 4AP, UK.&lt;/institution&gt;&lt;subtype&gt;400&lt;/subtype&gt;&lt;endpage&gt;1293&lt;/endpage&gt;&lt;bundle&gt;&lt;publication&gt;&lt;publisher&gt;Wiley Online Library&lt;/publisher&gt;&lt;url&gt;http://onlinelibrary.wiley.com&lt;/url&gt;&lt;title&gt;Ecology letters&lt;/title&gt;&lt;type&gt;-100&lt;/type&gt;&lt;subtype&gt;-100&lt;/subtype&gt;&lt;uuid&gt;38FD8741-2867-43EA-A39D-2CD5867A0B16&lt;/uuid&gt;&lt;/publication&gt;&lt;/bundle&gt;&lt;authors&gt;&lt;author&gt;&lt;firstName&gt;Susan E.&lt;/firstName&gt;&lt;lastName&gt;Ward&lt;/lastName&gt;&lt;/author&gt;&lt;author&gt;&lt;firstName&gt;Nicholas&lt;/firstName&gt;&lt;middleNames&gt;J&lt;/middleNames&gt;&lt;lastName&gt;Ostle&lt;/lastName&gt;&lt;/author&gt;&lt;author&gt;&lt;firstName&gt;Simon&lt;/firstName&gt;&lt;lastName&gt;Oakley&lt;/lastName&gt;&lt;/author&gt;&lt;author&gt;&lt;firstName&gt;Helen&lt;/firstName&gt;&lt;lastName&gt;Quirk&lt;/lastName&gt;&lt;/author&gt;&lt;author&gt;&lt;firstName&gt;Peter&lt;/firstName&gt;&lt;middleNames&gt;A&lt;/middleNames&gt;&lt;lastName&gt;Henrys&lt;/lastName&gt;&lt;/author&gt;&lt;author&gt;&lt;firstName&gt;Richard&lt;/firstName&gt;&lt;middleNames&gt;D&lt;/middleNames&gt;&lt;lastName&gt;Bardgett&lt;/lastName&gt;&lt;/author&gt;&lt;/authors&gt;&lt;/publication&gt;&lt;/publications&gt;&lt;cites&gt;&lt;/cites&gt;&lt;/citation&gt;</w:instrText>
      </w:r>
      <w:r w:rsidR="00DB53E3" w:rsidRPr="00E75A24">
        <w:rPr>
          <w:sz w:val="22"/>
          <w:szCs w:val="22"/>
          <w:lang w:val="en-GB"/>
        </w:rPr>
        <w:fldChar w:fldCharType="separate"/>
      </w:r>
      <w:r w:rsidR="00DB53E3" w:rsidRPr="00E75A24">
        <w:rPr>
          <w:rFonts w:ascii="Cambria" w:hAnsi="Cambria" w:cs="Cambria"/>
          <w:sz w:val="22"/>
          <w:szCs w:val="22"/>
          <w:lang w:val="en-GB"/>
        </w:rPr>
        <w:t>(Ward et al. 2013; Robroek et al. 2015)</w:t>
      </w:r>
      <w:r w:rsidR="00DB53E3" w:rsidRPr="00E75A24">
        <w:rPr>
          <w:sz w:val="22"/>
          <w:szCs w:val="22"/>
          <w:lang w:val="en-GB"/>
        </w:rPr>
        <w:fldChar w:fldCharType="end"/>
      </w:r>
      <w:r w:rsidR="000B0393" w:rsidRPr="00E75A24">
        <w:rPr>
          <w:sz w:val="22"/>
          <w:szCs w:val="22"/>
          <w:lang w:val="en-GB"/>
        </w:rPr>
        <w:t>. These results suggest</w:t>
      </w:r>
      <w:r w:rsidR="001D2AB3" w:rsidRPr="00E75A24">
        <w:rPr>
          <w:sz w:val="22"/>
          <w:szCs w:val="22"/>
          <w:lang w:val="en-GB"/>
        </w:rPr>
        <w:t xml:space="preserve"> </w:t>
      </w:r>
      <w:r w:rsidR="00A62A0A" w:rsidRPr="00E75A24">
        <w:rPr>
          <w:sz w:val="22"/>
          <w:szCs w:val="22"/>
          <w:lang w:val="en-GB"/>
        </w:rPr>
        <w:t>that</w:t>
      </w:r>
      <w:r w:rsidR="000B0393" w:rsidRPr="00E75A24">
        <w:rPr>
          <w:sz w:val="22"/>
          <w:szCs w:val="22"/>
          <w:lang w:val="en-GB"/>
        </w:rPr>
        <w:t xml:space="preserve"> </w:t>
      </w:r>
      <w:r w:rsidR="00A62A0A" w:rsidRPr="00E75A24">
        <w:rPr>
          <w:sz w:val="22"/>
          <w:szCs w:val="22"/>
          <w:lang w:val="en-GB"/>
        </w:rPr>
        <w:t xml:space="preserve">a change in the composition of </w:t>
      </w:r>
      <w:proofErr w:type="spellStart"/>
      <w:r w:rsidR="00A62A0A" w:rsidRPr="00E75A24">
        <w:rPr>
          <w:sz w:val="22"/>
          <w:szCs w:val="22"/>
          <w:lang w:val="en-GB"/>
        </w:rPr>
        <w:t>peatland</w:t>
      </w:r>
      <w:proofErr w:type="spellEnd"/>
      <w:r w:rsidR="00A62A0A" w:rsidRPr="00E75A24">
        <w:rPr>
          <w:sz w:val="22"/>
          <w:szCs w:val="22"/>
          <w:lang w:val="en-GB"/>
        </w:rPr>
        <w:t xml:space="preserve"> plant communities </w:t>
      </w:r>
      <w:r w:rsidR="001D2AB3" w:rsidRPr="00E75A24">
        <w:rPr>
          <w:sz w:val="22"/>
          <w:szCs w:val="22"/>
          <w:lang w:val="en-GB"/>
        </w:rPr>
        <w:t xml:space="preserve">can </w:t>
      </w:r>
      <w:r w:rsidR="00D07484" w:rsidRPr="00E75A24">
        <w:rPr>
          <w:sz w:val="22"/>
          <w:szCs w:val="22"/>
          <w:lang w:val="en-GB"/>
        </w:rPr>
        <w:t>indeed</w:t>
      </w:r>
      <w:r w:rsidR="001D2AB3" w:rsidRPr="00E75A24">
        <w:rPr>
          <w:sz w:val="22"/>
          <w:szCs w:val="22"/>
          <w:lang w:val="en-GB"/>
        </w:rPr>
        <w:t xml:space="preserve"> affect</w:t>
      </w:r>
      <w:r w:rsidR="00A62A0A" w:rsidRPr="00E75A24">
        <w:rPr>
          <w:sz w:val="22"/>
          <w:szCs w:val="22"/>
          <w:lang w:val="en-GB"/>
        </w:rPr>
        <w:t xml:space="preserve"> C </w:t>
      </w:r>
      <w:r w:rsidR="001D2AB3" w:rsidRPr="00E75A24">
        <w:rPr>
          <w:sz w:val="22"/>
          <w:szCs w:val="22"/>
          <w:lang w:val="en-GB"/>
        </w:rPr>
        <w:t>cycling</w:t>
      </w:r>
      <w:r w:rsidR="00D07484" w:rsidRPr="00E75A24">
        <w:rPr>
          <w:sz w:val="22"/>
          <w:szCs w:val="22"/>
          <w:lang w:val="en-GB"/>
        </w:rPr>
        <w:t>,</w:t>
      </w:r>
      <w:r w:rsidR="00DB53E3" w:rsidRPr="00E75A24">
        <w:rPr>
          <w:sz w:val="22"/>
          <w:szCs w:val="22"/>
          <w:lang w:val="en-GB"/>
        </w:rPr>
        <w:t xml:space="preserve"> although</w:t>
      </w:r>
      <w:r w:rsidR="00277DDB" w:rsidRPr="00E75A24">
        <w:rPr>
          <w:sz w:val="22"/>
          <w:szCs w:val="22"/>
          <w:lang w:val="en-GB"/>
        </w:rPr>
        <w:t xml:space="preserve"> a satisfying mechanistic explanation remain</w:t>
      </w:r>
      <w:r w:rsidR="00AC7E9C" w:rsidRPr="00E75A24">
        <w:rPr>
          <w:sz w:val="22"/>
          <w:szCs w:val="22"/>
          <w:lang w:val="en-GB"/>
        </w:rPr>
        <w:t>s</w:t>
      </w:r>
      <w:r w:rsidR="00277DDB" w:rsidRPr="00E75A24">
        <w:rPr>
          <w:sz w:val="22"/>
          <w:szCs w:val="22"/>
          <w:lang w:val="en-GB"/>
        </w:rPr>
        <w:t xml:space="preserve"> elusive. </w:t>
      </w:r>
    </w:p>
    <w:p w14:paraId="4A0A45ED" w14:textId="1AEAAF43" w:rsidR="006B53A2" w:rsidRPr="00E75A24" w:rsidRDefault="00DB53E3" w:rsidP="00790441">
      <w:pPr>
        <w:spacing w:line="360" w:lineRule="auto"/>
        <w:jc w:val="both"/>
        <w:rPr>
          <w:sz w:val="22"/>
          <w:szCs w:val="22"/>
          <w:lang w:val="en-GB"/>
        </w:rPr>
      </w:pPr>
      <w:r w:rsidRPr="00E75A24">
        <w:rPr>
          <w:sz w:val="22"/>
          <w:szCs w:val="22"/>
          <w:lang w:val="en-GB"/>
        </w:rPr>
        <w:tab/>
      </w:r>
      <w:r w:rsidR="00D07484" w:rsidRPr="00E75A24">
        <w:rPr>
          <w:sz w:val="22"/>
          <w:szCs w:val="22"/>
          <w:lang w:val="en-GB"/>
        </w:rPr>
        <w:t>Selective removal</w:t>
      </w:r>
      <w:r w:rsidR="00034CDC" w:rsidRPr="00E75A24">
        <w:rPr>
          <w:sz w:val="22"/>
          <w:szCs w:val="22"/>
          <w:lang w:val="en-GB"/>
        </w:rPr>
        <w:t xml:space="preserve"> experiments</w:t>
      </w:r>
      <w:r w:rsidR="00D07484" w:rsidRPr="00E75A24">
        <w:rPr>
          <w:sz w:val="22"/>
          <w:szCs w:val="22"/>
          <w:lang w:val="en-GB"/>
        </w:rPr>
        <w:t xml:space="preserve"> of</w:t>
      </w:r>
      <w:r w:rsidR="000B0393" w:rsidRPr="00E75A24">
        <w:rPr>
          <w:sz w:val="22"/>
          <w:szCs w:val="22"/>
          <w:lang w:val="en-GB"/>
        </w:rPr>
        <w:t xml:space="preserve"> vascular</w:t>
      </w:r>
      <w:r w:rsidR="00D07484" w:rsidRPr="00E75A24">
        <w:rPr>
          <w:sz w:val="22"/>
          <w:szCs w:val="22"/>
          <w:lang w:val="en-GB"/>
        </w:rPr>
        <w:t xml:space="preserve"> PFTs</w:t>
      </w:r>
      <w:r w:rsidR="00034CDC" w:rsidRPr="00E75A24">
        <w:rPr>
          <w:sz w:val="22"/>
          <w:szCs w:val="22"/>
          <w:lang w:val="en-GB"/>
        </w:rPr>
        <w:t xml:space="preserve"> </w:t>
      </w:r>
      <w:r w:rsidR="001F481B" w:rsidRPr="00E75A24">
        <w:rPr>
          <w:sz w:val="22"/>
          <w:szCs w:val="22"/>
          <w:lang w:val="en-GB"/>
        </w:rPr>
        <w:t xml:space="preserve">in </w:t>
      </w:r>
      <w:proofErr w:type="spellStart"/>
      <w:r w:rsidR="001F481B" w:rsidRPr="00E75A24">
        <w:rPr>
          <w:sz w:val="22"/>
          <w:szCs w:val="22"/>
          <w:lang w:val="en-GB"/>
        </w:rPr>
        <w:t>peatland</w:t>
      </w:r>
      <w:r w:rsidR="00D07484" w:rsidRPr="00E75A24">
        <w:rPr>
          <w:sz w:val="22"/>
          <w:szCs w:val="22"/>
          <w:lang w:val="en-GB"/>
        </w:rPr>
        <w:t>s</w:t>
      </w:r>
      <w:proofErr w:type="spellEnd"/>
      <w:r w:rsidR="00D07484" w:rsidRPr="00E75A24">
        <w:rPr>
          <w:sz w:val="22"/>
          <w:szCs w:val="22"/>
          <w:lang w:val="en-GB"/>
        </w:rPr>
        <w:t xml:space="preserve"> have demonstrated</w:t>
      </w:r>
      <w:r w:rsidR="001F481B" w:rsidRPr="00E75A24">
        <w:rPr>
          <w:sz w:val="22"/>
          <w:szCs w:val="22"/>
          <w:lang w:val="en-GB"/>
        </w:rPr>
        <w:t xml:space="preserve"> </w:t>
      </w:r>
      <w:r w:rsidR="001E0CBF" w:rsidRPr="00E75A24">
        <w:rPr>
          <w:sz w:val="22"/>
          <w:szCs w:val="22"/>
          <w:lang w:val="en-GB"/>
        </w:rPr>
        <w:t>a direct effect on</w:t>
      </w:r>
      <w:r w:rsidR="00034CDC" w:rsidRPr="00E75A24">
        <w:rPr>
          <w:sz w:val="22"/>
          <w:szCs w:val="22"/>
          <w:lang w:val="en-GB"/>
        </w:rPr>
        <w:t xml:space="preserve"> microbial communit</w:t>
      </w:r>
      <w:r w:rsidR="00C87472" w:rsidRPr="00E75A24">
        <w:rPr>
          <w:sz w:val="22"/>
          <w:szCs w:val="22"/>
          <w:lang w:val="en-GB"/>
        </w:rPr>
        <w:t>y composition, whilst the effect on peat chemistry was delayed or more progressive</w:t>
      </w:r>
      <w:r w:rsidR="00C87472" w:rsidRPr="00E75A24" w:rsidDel="001E0CBF">
        <w:rPr>
          <w:sz w:val="22"/>
          <w:szCs w:val="22"/>
          <w:lang w:val="en-GB"/>
        </w:rPr>
        <w:t xml:space="preserve"> </w:t>
      </w:r>
      <w:r w:rsidR="00034CDC" w:rsidRPr="00E75A24">
        <w:rPr>
          <w:sz w:val="22"/>
          <w:szCs w:val="22"/>
          <w:lang w:val="en-GB"/>
        </w:rPr>
        <w:fldChar w:fldCharType="begin"/>
      </w:r>
      <w:r w:rsidR="005B5334" w:rsidRPr="00E75A24">
        <w:rPr>
          <w:sz w:val="22"/>
          <w:szCs w:val="22"/>
          <w:lang w:val="en-GB"/>
        </w:rPr>
        <w:instrText xml:space="preserve"> ADDIN PAPERS2_CITATIONS &lt;citation&gt;&lt;uuid&gt;836B21E2-3CE1-4679-A1E6-A3D990ECA50D&lt;/uuid&gt;&lt;priority&gt;9&lt;/priority&gt;&lt;publications&gt;&lt;publication&gt;&lt;uuid&gt;7C8F145B-4278-4773-92A4-E44DDD95C68C&lt;/uuid&gt;&lt;volume&gt;103&lt;/volume&gt;&lt;doi&gt;10.1111/1365-2745.12413&lt;/doi&gt;&lt;startpage&gt;925&lt;/startpage&gt;&lt;publication_date&gt;99201507011200000000222000&lt;/publication_date&gt;&lt;url&gt;http://onlinelibrary.wiley.com/doi/10.1111/1365-2745.12413/full&lt;/url&gt;&lt;citekey&gt;Robroek:2015dy&lt;/citekey&gt;&lt;type&gt;400&lt;/type&gt;&lt;title&gt;Peatland vascular plant functional types affect methane dynamics by altering microbial community structure&lt;/title&gt;&lt;number&gt;4&lt;/number&gt;&lt;subtype&gt;400&lt;/subtype&gt;&lt;endpage&gt;934&lt;/endpage&gt;&lt;bundle&gt;&lt;publication&gt;&lt;url&gt;http://onlinelibrary.wiley.com&lt;/url&gt;&lt;title&gt;Journal of Ecology&lt;/title&gt;&lt;type&gt;-100&lt;/type&gt;&lt;subtype&gt;-100&lt;/subtype&gt;&lt;uuid&gt;96E9F504-1F28-4DBC-808D-10C56F14B7B7&lt;/uuid&gt;&lt;authors&gt;&lt;author&gt;&lt;firstName&gt;R.&lt;/firstName&gt;&lt;lastName&gt;Aerts&lt;/lastName&gt;&lt;/author&gt;&lt;/authors&gt;&lt;/publication&gt;&lt;/bundle&gt;&lt;authors&gt;&lt;author&gt;&lt;firstName&gt;Bjorn&lt;/firstName&gt;&lt;middleNames&gt;J M&lt;/middleNames&gt;&lt;lastName&gt;Robroek&lt;/lastName&gt;&lt;/author&gt;&lt;author&gt;&lt;firstName&gt;Vincent&lt;/firstName&gt;&lt;middleNames&gt;E J&lt;/middleNames&gt;&lt;lastName&gt;Jassey&lt;/lastName&gt;&lt;/author&gt;&lt;author&gt;&lt;firstName&gt;Martine&lt;/firstName&gt;&lt;middleNames&gt;A R&lt;/middleNames&gt;&lt;lastName&gt;Kox&lt;/lastName&gt;&lt;/author&gt;&lt;author&gt;&lt;firstName&gt;Roeland&lt;/firstName&gt;&lt;middleNames&gt;L&lt;/middleNames&gt;&lt;lastName&gt;Berendsen&lt;/lastName&gt;&lt;/author&gt;&lt;author&gt;&lt;firstName&gt;Robert&lt;/firstName&gt;&lt;middleNames&gt;T E&lt;/middleNames&gt;&lt;lastName&gt;Mills&lt;/lastName&gt;&lt;/author&gt;&lt;author&gt;&lt;firstName&gt;Lauric&lt;/firstName&gt;&lt;lastName&gt;Cécillon&lt;/lastName&gt;&lt;/author&gt;&lt;author&gt;&lt;firstName&gt;Jeremy&lt;/firstName&gt;&lt;lastName&gt;Puissant&lt;/lastName&gt;&lt;/author&gt;&lt;author&gt;&lt;firstName&gt;Marion&lt;/firstName&gt;&lt;lastName&gt;Meima-Franke&lt;/lastName&gt;&lt;/author&gt;&lt;author&gt;&lt;firstName&gt;Peter&lt;/firstName&gt;&lt;middleNames&gt;A H M&lt;/middleNames&gt;&lt;lastName&gt;Bakker&lt;/lastName&gt;&lt;/author&gt;&lt;author&gt;&lt;firstName&gt;Paul L.E.&lt;/firstName&gt;&lt;lastName&gt;Bodelier&lt;/lastName&gt;&lt;/author&gt;&lt;/authors&gt;&lt;editors&gt;&lt;author&gt;&lt;firstName&gt;Nina&lt;/firstName&gt;&lt;lastName&gt;Wurzburger&lt;/lastName&gt;&lt;/author&gt;&lt;/editors&gt;&lt;/publication&gt;&lt;/publications&gt;&lt;cites&gt;&lt;/cites&gt;&lt;/citation&gt;</w:instrText>
      </w:r>
      <w:r w:rsidR="00034CDC" w:rsidRPr="00E75A24">
        <w:rPr>
          <w:sz w:val="22"/>
          <w:szCs w:val="22"/>
          <w:lang w:val="en-GB"/>
        </w:rPr>
        <w:fldChar w:fldCharType="separate"/>
      </w:r>
      <w:r w:rsidR="00034CDC" w:rsidRPr="00E75A24">
        <w:rPr>
          <w:rFonts w:cs="Cambria"/>
          <w:sz w:val="22"/>
          <w:szCs w:val="22"/>
          <w:lang w:val="en-GB"/>
        </w:rPr>
        <w:t>(Robroek et al. 2015)</w:t>
      </w:r>
      <w:r w:rsidR="00034CDC" w:rsidRPr="00E75A24">
        <w:rPr>
          <w:sz w:val="22"/>
          <w:szCs w:val="22"/>
          <w:lang w:val="en-GB"/>
        </w:rPr>
        <w:fldChar w:fldCharType="end"/>
      </w:r>
      <w:r w:rsidR="00C87472" w:rsidRPr="00E75A24">
        <w:rPr>
          <w:sz w:val="22"/>
          <w:szCs w:val="22"/>
          <w:lang w:val="en-GB"/>
        </w:rPr>
        <w:t xml:space="preserve">. It then seems that a shift in PFTs can </w:t>
      </w:r>
      <w:r w:rsidR="00F4327A" w:rsidRPr="00E75A24">
        <w:rPr>
          <w:sz w:val="22"/>
          <w:szCs w:val="22"/>
          <w:lang w:val="en-GB"/>
        </w:rPr>
        <w:t xml:space="preserve">initially </w:t>
      </w:r>
      <w:r w:rsidR="00C87472" w:rsidRPr="00E75A24">
        <w:rPr>
          <w:sz w:val="22"/>
          <w:szCs w:val="22"/>
          <w:lang w:val="en-GB"/>
        </w:rPr>
        <w:t xml:space="preserve">affect nutrient cycling through differences in </w:t>
      </w:r>
      <w:proofErr w:type="spellStart"/>
      <w:r w:rsidR="00C87472" w:rsidRPr="00E75A24">
        <w:rPr>
          <w:sz w:val="22"/>
          <w:szCs w:val="22"/>
          <w:lang w:val="en-GB"/>
        </w:rPr>
        <w:t>rhizodeposition</w:t>
      </w:r>
      <w:proofErr w:type="spellEnd"/>
      <w:r w:rsidR="00B36C96" w:rsidRPr="00E75A24">
        <w:rPr>
          <w:sz w:val="22"/>
          <w:szCs w:val="22"/>
          <w:lang w:val="en-GB"/>
        </w:rPr>
        <w:t xml:space="preserve"> or/and litter leachates </w:t>
      </w:r>
      <w:r w:rsidRPr="00E75A24">
        <w:rPr>
          <w:sz w:val="22"/>
          <w:szCs w:val="22"/>
          <w:lang w:val="en-GB"/>
        </w:rPr>
        <w:fldChar w:fldCharType="begin"/>
      </w:r>
      <w:r w:rsidR="005B5334" w:rsidRPr="00E75A24">
        <w:rPr>
          <w:sz w:val="22"/>
          <w:szCs w:val="22"/>
          <w:lang w:val="en-GB"/>
        </w:rPr>
        <w:instrText xml:space="preserve"> ADDIN PAPERS2_CITATIONS &lt;citation&gt;&lt;uuid&gt;6B43AD20-8F00-4DAA-9969-B84BD9850957&lt;/uuid&gt;&lt;priority&gt;9&lt;/priority&gt;&lt;publications&gt;&lt;publication&gt;&lt;uuid&gt;1FDF57F7-6F4E-4174-8392-81F8915972F9&lt;/uuid&gt;&lt;volume&gt;11&lt;/volume&gt;&lt;doi&gt;10.1111/j.1461-0248.2008.01164.x&lt;/doi&gt;&lt;startpage&gt;516&lt;/startpage&gt;&lt;publication_date&gt;99200805001200000000220000&lt;/publication_date&gt;&lt;url&gt;http://doi.wiley.com/10.1111/j.1461-0248.2008.01164.x&lt;/url&gt;&lt;type&gt;400&lt;/type&gt;&lt;title&gt;Plant functional traits and soil carbon sequestration in contrasting biomes.&lt;/title&gt;&lt;publisher&gt;Blackwell Publishing Ltd&lt;/publisher&gt;&lt;institution&gt;Institute of Environmental and Natural Sciences, Soil and Ecosystem Ecology, Lancaster University, Lancaster LA1 4YQ, UK. g.dedeyn@lancaster.ac.uk&lt;/institution&gt;&lt;number&gt;5&lt;/number&gt;&lt;subtype&gt;400&lt;/subtype&gt;&lt;endpage&gt;531&lt;/endpage&gt;&lt;bundle&gt;&lt;publication&gt;&lt;publisher&gt;Wiley Online Library&lt;/publisher&gt;&lt;url&gt;http://onlinelibrary.wiley.com&lt;/url&gt;&lt;title&gt;Ecology letters&lt;/title&gt;&lt;type&gt;-100&lt;/type&gt;&lt;subtype&gt;-100&lt;/subtype&gt;&lt;uuid&gt;38FD8741-2867-43EA-A39D-2CD5867A0B16&lt;/uuid&gt;&lt;/publication&gt;&lt;/bundle&gt;&lt;authors&gt;&lt;author&gt;&lt;lastName&gt;Deyn&lt;/lastName&gt;&lt;nonDroppingParticle&gt;De&lt;/nonDroppingParticle&gt;&lt;firstName&gt;Gerlinde&lt;/firstName&gt;&lt;middleNames&gt;B&lt;/middleNames&gt;&lt;/author&gt;&lt;author&gt;&lt;firstName&gt;Johannes H. C.&lt;/firstName&gt;&lt;lastName&gt;Cornelissen&lt;/lastName&gt;&lt;/author&gt;&lt;author&gt;&lt;firstName&gt;Richard&lt;/firstName&gt;&lt;middleNames&gt;D&lt;/middleNames&gt;&lt;lastName&gt;Bardgett&lt;/lastName&gt;&lt;/author&gt;&lt;/authors&gt;&lt;/publication&gt;&lt;publication&gt;&lt;uuid&gt;1BD1BEAF-C3BB-439A-B80C-2F745F97F01E&lt;/uuid&gt;&lt;volume&gt;111&lt;/volume&gt;&lt;doi&gt;10.1073/pnas.1314641111&lt;/doi&gt;&lt;startpage&gt;5819&lt;/startpage&gt;&lt;publication_date&gt;99201404221200000000222000&lt;/publication_date&gt;&lt;url&gt;http://www.pnas.org/content/111/16/5819.full&lt;/url&gt;&lt;citekey&gt;Hodgkins:2014el&lt;/citekey&gt;&lt;type&gt;400&lt;/type&gt;&lt;title&gt;Changes in peat chemistry associated with permafrost thaw increase greenhouse gas production.&lt;/title&gt;&lt;publisher&gt;National Acad Sciences&lt;/publisher&gt;&lt;institution&gt;Department of Earth, Ocean, and Atmospheric Science, Florida State University, Tallahassee, FL 32306.&lt;/institution&gt;&lt;number&gt;16&lt;/number&gt;&lt;subtype&gt;400&lt;/subtype&gt;&lt;endpage&gt;5824&lt;/endpage&gt;&lt;bundle&gt;&lt;publication&gt;&lt;url&gt;http://www.pnas.org&lt;/url&gt;&lt;title&gt;PNAS&lt;/title&gt;&lt;type&gt;-100&lt;/type&gt;&lt;subtype&gt;-100&lt;/subtype&gt;&lt;uuid&gt;B98C4FC6-CD23-4E1F-8F5A-9625ED31D215&lt;/uuid&gt;&lt;/publication&gt;&lt;/bundle&gt;&lt;authors&gt;&lt;author&gt;&lt;firstName&gt;Suzanne&lt;/firstName&gt;&lt;middleNames&gt;B&lt;/middleNames&gt;&lt;lastName&gt;Hodgkins&lt;/lastName&gt;&lt;/author&gt;&lt;author&gt;&lt;firstName&gt;Malak&lt;/firstName&gt;&lt;middleNames&gt;M&lt;/middleNames&gt;&lt;lastName&gt;Tfaily&lt;/lastName&gt;&lt;/author&gt;&lt;author&gt;&lt;firstName&gt;Carmody&lt;/firstName&gt;&lt;middleNames&gt;K&lt;/middleNames&gt;&lt;lastName&gt;McCalley&lt;/lastName&gt;&lt;/author&gt;&lt;author&gt;&lt;firstName&gt;Tyler&lt;/firstName&gt;&lt;middleNames&gt;A&lt;/middleNames&gt;&lt;lastName&gt;Logan&lt;/lastName&gt;&lt;/author&gt;&lt;author&gt;&lt;firstName&gt;Patrick M.&lt;/firstName&gt;&lt;lastName&gt;Crill&lt;/lastName&gt;&lt;/author&gt;&lt;author&gt;&lt;firstName&gt;Scott&lt;/firstName&gt;&lt;middleNames&gt;R&lt;/middleNames&gt;&lt;lastName&gt;Saleska&lt;/lastName&gt;&lt;/author&gt;&lt;author&gt;&lt;firstName&gt;Virginia&lt;/firstName&gt;&lt;middleNames&gt;I&lt;/middleNames&gt;&lt;lastName&gt;Rich&lt;/lastName&gt;&lt;/author&gt;&lt;author&gt;&lt;firstName&gt;Jeffrey&lt;/firstName&gt;&lt;middleNames&gt;P&lt;/middleNames&gt;&lt;lastName&gt;Chanton&lt;/lastName&gt;&lt;/author&gt;&lt;/authors&gt;&lt;/publication&gt;&lt;/publications&gt;&lt;cites&gt;&lt;/cites&gt;&lt;/citation&gt;</w:instrText>
      </w:r>
      <w:r w:rsidRPr="00E75A24">
        <w:rPr>
          <w:sz w:val="22"/>
          <w:szCs w:val="22"/>
          <w:lang w:val="en-GB"/>
        </w:rPr>
        <w:fldChar w:fldCharType="separate"/>
      </w:r>
      <w:r w:rsidRPr="00E75A24">
        <w:rPr>
          <w:rFonts w:ascii="Cambria" w:hAnsi="Cambria" w:cs="Cambria"/>
          <w:sz w:val="22"/>
          <w:szCs w:val="22"/>
          <w:lang w:val="en-GB"/>
        </w:rPr>
        <w:t>(De Deyn et al. 2008; Hodgkins et al. 2014)</w:t>
      </w:r>
      <w:r w:rsidRPr="00E75A24">
        <w:rPr>
          <w:sz w:val="22"/>
          <w:szCs w:val="22"/>
          <w:lang w:val="en-GB"/>
        </w:rPr>
        <w:fldChar w:fldCharType="end"/>
      </w:r>
      <w:r w:rsidRPr="00E75A24">
        <w:rPr>
          <w:sz w:val="22"/>
          <w:szCs w:val="22"/>
          <w:lang w:val="en-GB"/>
        </w:rPr>
        <w:t>.</w:t>
      </w:r>
      <w:r w:rsidR="00C87472" w:rsidRPr="00E75A24">
        <w:rPr>
          <w:sz w:val="22"/>
          <w:szCs w:val="22"/>
          <w:lang w:val="en-GB"/>
        </w:rPr>
        <w:t xml:space="preserve"> If so, pore-water chemistry should </w:t>
      </w:r>
      <w:r w:rsidR="00F4327A" w:rsidRPr="00E75A24">
        <w:rPr>
          <w:sz w:val="22"/>
          <w:szCs w:val="22"/>
          <w:lang w:val="en-GB"/>
        </w:rPr>
        <w:t xml:space="preserve">represent a sentinel </w:t>
      </w:r>
      <w:r w:rsidR="00BC6C47" w:rsidRPr="00E75A24">
        <w:rPr>
          <w:sz w:val="22"/>
          <w:szCs w:val="22"/>
          <w:lang w:val="en-GB"/>
        </w:rPr>
        <w:t>of</w:t>
      </w:r>
      <w:r w:rsidR="00F4327A" w:rsidRPr="00E75A24">
        <w:rPr>
          <w:sz w:val="22"/>
          <w:szCs w:val="22"/>
          <w:lang w:val="en-GB"/>
        </w:rPr>
        <w:t xml:space="preserve"> organic matter changes in </w:t>
      </w:r>
      <w:proofErr w:type="spellStart"/>
      <w:r w:rsidR="00F4327A" w:rsidRPr="00E75A24">
        <w:rPr>
          <w:sz w:val="22"/>
          <w:szCs w:val="22"/>
          <w:lang w:val="en-GB"/>
        </w:rPr>
        <w:t>peatlands</w:t>
      </w:r>
      <w:proofErr w:type="spellEnd"/>
      <w:r w:rsidR="00F4327A" w:rsidRPr="00E75A24">
        <w:rPr>
          <w:sz w:val="22"/>
          <w:szCs w:val="22"/>
          <w:lang w:val="en-GB"/>
        </w:rPr>
        <w:t xml:space="preserve"> </w:t>
      </w:r>
      <w:r w:rsidR="00BC6C47" w:rsidRPr="00E75A24">
        <w:rPr>
          <w:sz w:val="22"/>
          <w:szCs w:val="22"/>
          <w:lang w:val="en-GB"/>
        </w:rPr>
        <w:t>in response to an</w:t>
      </w:r>
      <w:r w:rsidR="00F4327A" w:rsidRPr="00E75A24">
        <w:rPr>
          <w:sz w:val="22"/>
          <w:szCs w:val="22"/>
          <w:lang w:val="en-GB"/>
        </w:rPr>
        <w:t xml:space="preserve"> alteration of dominant PFT</w:t>
      </w:r>
      <w:r w:rsidRPr="00E75A24">
        <w:rPr>
          <w:sz w:val="22"/>
          <w:szCs w:val="22"/>
          <w:lang w:val="en-GB"/>
        </w:rPr>
        <w:t>s</w:t>
      </w:r>
      <w:r w:rsidR="002930DA" w:rsidRPr="00E75A24">
        <w:rPr>
          <w:sz w:val="22"/>
          <w:szCs w:val="22"/>
          <w:lang w:val="en-GB"/>
        </w:rPr>
        <w:t xml:space="preserve"> </w:t>
      </w:r>
      <w:r w:rsidR="00DE6941" w:rsidRPr="00E75A24">
        <w:rPr>
          <w:sz w:val="22"/>
          <w:szCs w:val="22"/>
          <w:lang w:val="en-GB"/>
        </w:rPr>
        <w:fldChar w:fldCharType="begin"/>
      </w:r>
      <w:r w:rsidR="005B5334" w:rsidRPr="00E75A24">
        <w:rPr>
          <w:sz w:val="22"/>
          <w:szCs w:val="22"/>
          <w:lang w:val="en-GB"/>
        </w:rPr>
        <w:instrText xml:space="preserve"> ADDIN PAPERS2_CITATIONS &lt;citation&gt;&lt;uuid&gt;BEECBFE3-4F6C-4924-98A8-D5F70524F0C6&lt;/uuid&gt;&lt;priority&gt;13&lt;/priority&gt;&lt;publications&gt;&lt;publication&gt;&lt;uuid&gt;757CB3A0-AAA3-4575-A806-2E864932EB82&lt;/uuid&gt;&lt;volume&gt;22&lt;/volume&gt;&lt;doi&gt;10.1029/2008GB003274&lt;/doi&gt;&lt;subtitle&gt;IMPORTANCE OF SURFACE VEGETATION&lt;/subtitle&gt;&lt;startpage&gt;n/a&lt;/startpage&gt;&lt;publication_date&gt;99200812271200000000222000&lt;/publication_date&gt;&lt;url&gt;http://doi.wiley.com/10.1029/2008GB003274&lt;/url&gt;&lt;type&gt;400&lt;/type&gt;&lt;title&gt;Radiocarbon evidence for the importance of surface vegetation on fermentation and methanogenesis in contrasting types of boreal peatlands&lt;/title&gt;&lt;number&gt;4&lt;/number&gt;&lt;subtype&gt;400&lt;/subtype&gt;&lt;endpage&gt;n/a&lt;/endpage&gt;&lt;bundle&gt;&lt;publication&gt;&lt;publisher&gt;American Geophysical Union&lt;/publisher&gt;&lt;title&gt;Global Biogeochemical Cycles&lt;/title&gt;&lt;type&gt;-100&lt;/type&gt;&lt;subtype&gt;-100&lt;/subtype&gt;&lt;uuid&gt;AE4BB15F-8590-46D4-966D-E365F265AFCD&lt;/uuid&gt;&lt;/publication&gt;&lt;/bundle&gt;&lt;authors&gt;&lt;author&gt;&lt;firstName&gt;Jeffrey&lt;/firstName&gt;&lt;middleNames&gt;P&lt;/middleNames&gt;&lt;lastName&gt;Chanton&lt;/lastName&gt;&lt;/author&gt;&lt;author&gt;&lt;firstName&gt;P.H.&lt;/firstName&gt;&lt;lastName&gt;Glaser&lt;/lastName&gt;&lt;/author&gt;&lt;author&gt;&lt;firstName&gt;L&lt;/firstName&gt;&lt;middleNames&gt;S&lt;/middleNames&gt;&lt;lastName&gt;Chasar&lt;/lastName&gt;&lt;/author&gt;&lt;author&gt;&lt;firstName&gt;D&lt;/firstName&gt;&lt;middleNames&gt;J&lt;/middleNames&gt;&lt;lastName&gt;Burdige&lt;/lastName&gt;&lt;/author&gt;&lt;author&gt;&lt;firstName&gt;M&lt;/firstName&gt;&lt;middleNames&gt;E&lt;/middleNames&gt;&lt;lastName&gt;Hines&lt;/lastName&gt;&lt;/author&gt;&lt;author&gt;&lt;firstName&gt;D. I.&lt;/firstName&gt;&lt;lastName&gt;Siegel&lt;/lastName&gt;&lt;/author&gt;&lt;author&gt;&lt;firstName&gt;L&lt;/firstName&gt;&lt;middleNames&gt;B&lt;/middleNames&gt;&lt;lastName&gt;Tremblay&lt;/lastName&gt;&lt;/author&gt;&lt;author&gt;&lt;firstName&gt;W&lt;/firstName&gt;&lt;middleNames&gt;T&lt;/middleNames&gt;&lt;lastName&gt;Cooper&lt;/lastName&gt;&lt;/author&gt;&lt;/authors&gt;&lt;/publication&gt;&lt;/publications&gt;&lt;cites&gt;&lt;/cites&gt;&lt;/citation&gt;</w:instrText>
      </w:r>
      <w:r w:rsidR="00DE6941" w:rsidRPr="00E75A24">
        <w:rPr>
          <w:sz w:val="22"/>
          <w:szCs w:val="22"/>
          <w:lang w:val="en-GB"/>
        </w:rPr>
        <w:fldChar w:fldCharType="separate"/>
      </w:r>
      <w:r w:rsidR="00DE6941" w:rsidRPr="00E75A24">
        <w:rPr>
          <w:rFonts w:ascii="Cambria" w:hAnsi="Cambria" w:cs="Cambria"/>
          <w:sz w:val="22"/>
          <w:szCs w:val="22"/>
          <w:lang w:val="en-GB"/>
        </w:rPr>
        <w:t>(Chanton et al. 2008)</w:t>
      </w:r>
      <w:r w:rsidR="00DE6941" w:rsidRPr="00E75A24">
        <w:rPr>
          <w:sz w:val="22"/>
          <w:szCs w:val="22"/>
          <w:lang w:val="en-GB"/>
        </w:rPr>
        <w:fldChar w:fldCharType="end"/>
      </w:r>
      <w:r w:rsidRPr="00E75A24">
        <w:rPr>
          <w:sz w:val="22"/>
          <w:szCs w:val="22"/>
          <w:lang w:val="en-GB"/>
        </w:rPr>
        <w:t>.</w:t>
      </w:r>
      <w:r w:rsidR="002930DA" w:rsidRPr="00E75A24">
        <w:rPr>
          <w:sz w:val="22"/>
          <w:szCs w:val="22"/>
          <w:lang w:val="en-GB"/>
        </w:rPr>
        <w:t xml:space="preserve"> </w:t>
      </w:r>
      <w:r w:rsidR="008C0429" w:rsidRPr="00E75A24">
        <w:rPr>
          <w:sz w:val="22"/>
          <w:szCs w:val="22"/>
          <w:lang w:val="en-GB"/>
        </w:rPr>
        <w:t xml:space="preserve">In order to broaden our understanding of </w:t>
      </w:r>
      <w:r w:rsidR="00535F7E" w:rsidRPr="00E75A24">
        <w:rPr>
          <w:sz w:val="22"/>
          <w:szCs w:val="22"/>
          <w:lang w:val="en-GB"/>
        </w:rPr>
        <w:t>the role of</w:t>
      </w:r>
      <w:r w:rsidR="00F4327A" w:rsidRPr="00E75A24">
        <w:rPr>
          <w:sz w:val="22"/>
          <w:szCs w:val="22"/>
          <w:lang w:val="en-GB"/>
        </w:rPr>
        <w:t xml:space="preserve"> vegetation changes </w:t>
      </w:r>
      <w:r w:rsidR="001472F7" w:rsidRPr="00E75A24">
        <w:rPr>
          <w:sz w:val="22"/>
          <w:szCs w:val="22"/>
          <w:lang w:val="en-GB"/>
        </w:rPr>
        <w:t xml:space="preserve">on </w:t>
      </w:r>
      <w:r w:rsidR="008C0429" w:rsidRPr="00E75A24">
        <w:rPr>
          <w:sz w:val="22"/>
          <w:szCs w:val="22"/>
          <w:lang w:val="en-GB"/>
        </w:rPr>
        <w:t xml:space="preserve">the </w:t>
      </w:r>
      <w:r w:rsidR="00F4327A" w:rsidRPr="00E75A24">
        <w:rPr>
          <w:sz w:val="22"/>
          <w:szCs w:val="22"/>
          <w:lang w:val="en-GB"/>
        </w:rPr>
        <w:t xml:space="preserve">chemistry </w:t>
      </w:r>
      <w:r w:rsidR="008C0429" w:rsidRPr="00E75A24">
        <w:rPr>
          <w:sz w:val="22"/>
          <w:szCs w:val="22"/>
          <w:lang w:val="en-GB"/>
        </w:rPr>
        <w:t xml:space="preserve">of </w:t>
      </w:r>
      <w:r w:rsidR="00F4327A" w:rsidRPr="00E75A24">
        <w:rPr>
          <w:sz w:val="22"/>
          <w:szCs w:val="22"/>
          <w:lang w:val="en-GB"/>
        </w:rPr>
        <w:t xml:space="preserve">dissolved </w:t>
      </w:r>
      <w:r w:rsidR="005E2423" w:rsidRPr="00E75A24">
        <w:rPr>
          <w:sz w:val="22"/>
          <w:szCs w:val="22"/>
          <w:lang w:val="en-GB"/>
        </w:rPr>
        <w:t xml:space="preserve">organic </w:t>
      </w:r>
      <w:r w:rsidR="008C0429" w:rsidRPr="00E75A24">
        <w:rPr>
          <w:sz w:val="22"/>
          <w:szCs w:val="22"/>
          <w:lang w:val="en-GB"/>
        </w:rPr>
        <w:t>matter</w:t>
      </w:r>
      <w:r w:rsidR="006B53A2" w:rsidRPr="00E75A24">
        <w:rPr>
          <w:sz w:val="22"/>
          <w:szCs w:val="22"/>
          <w:lang w:val="en-GB"/>
        </w:rPr>
        <w:t xml:space="preserve"> (DOM)</w:t>
      </w:r>
      <w:r w:rsidR="001472F7" w:rsidRPr="00E75A24">
        <w:rPr>
          <w:sz w:val="22"/>
          <w:szCs w:val="22"/>
          <w:lang w:val="en-GB"/>
        </w:rPr>
        <w:t>, h</w:t>
      </w:r>
      <w:r w:rsidR="00755C2B" w:rsidRPr="00E75A24">
        <w:rPr>
          <w:sz w:val="22"/>
          <w:szCs w:val="22"/>
          <w:lang w:val="en-GB"/>
        </w:rPr>
        <w:t xml:space="preserve">ere we </w:t>
      </w:r>
      <w:r w:rsidR="00BC6C47" w:rsidRPr="00E75A24">
        <w:rPr>
          <w:sz w:val="22"/>
          <w:szCs w:val="22"/>
          <w:lang w:val="en-GB"/>
        </w:rPr>
        <w:t>relate</w:t>
      </w:r>
      <w:r w:rsidR="008B329F" w:rsidRPr="00E75A24">
        <w:rPr>
          <w:sz w:val="22"/>
          <w:szCs w:val="22"/>
          <w:lang w:val="en-GB"/>
        </w:rPr>
        <w:t xml:space="preserve"> </w:t>
      </w:r>
      <w:r w:rsidR="00B36C96" w:rsidRPr="00E75A24">
        <w:rPr>
          <w:sz w:val="22"/>
          <w:szCs w:val="22"/>
          <w:lang w:val="en-GB"/>
        </w:rPr>
        <w:t xml:space="preserve">a </w:t>
      </w:r>
      <w:r w:rsidRPr="00E75A24">
        <w:rPr>
          <w:sz w:val="22"/>
          <w:szCs w:val="22"/>
          <w:lang w:val="en-GB"/>
        </w:rPr>
        <w:t>long–</w:t>
      </w:r>
      <w:r w:rsidR="00F4327A" w:rsidRPr="00E75A24">
        <w:rPr>
          <w:sz w:val="22"/>
          <w:szCs w:val="22"/>
          <w:lang w:val="en-GB"/>
        </w:rPr>
        <w:t>term ex</w:t>
      </w:r>
      <w:r w:rsidRPr="00E75A24">
        <w:rPr>
          <w:sz w:val="22"/>
          <w:szCs w:val="22"/>
          <w:lang w:val="en-GB"/>
        </w:rPr>
        <w:t>perimental manipulation of PFTs</w:t>
      </w:r>
      <w:r w:rsidR="00BC6C47" w:rsidRPr="00E75A24">
        <w:rPr>
          <w:sz w:val="22"/>
          <w:szCs w:val="22"/>
          <w:lang w:val="en-GB"/>
        </w:rPr>
        <w:t xml:space="preserve"> </w:t>
      </w:r>
      <w:r w:rsidR="00F4327A" w:rsidRPr="00E75A24">
        <w:rPr>
          <w:sz w:val="22"/>
          <w:szCs w:val="22"/>
          <w:lang w:val="en-GB"/>
        </w:rPr>
        <w:t>to the chemistry of</w:t>
      </w:r>
      <w:r w:rsidR="00941553" w:rsidRPr="00E75A24">
        <w:rPr>
          <w:sz w:val="22"/>
          <w:szCs w:val="22"/>
          <w:lang w:val="en-GB"/>
        </w:rPr>
        <w:t xml:space="preserve"> </w:t>
      </w:r>
      <w:r w:rsidR="006B53A2" w:rsidRPr="00E75A24">
        <w:rPr>
          <w:sz w:val="22"/>
          <w:szCs w:val="22"/>
          <w:lang w:val="en-GB"/>
        </w:rPr>
        <w:t>DOM</w:t>
      </w:r>
      <w:r w:rsidR="00BC6C47" w:rsidRPr="00E75A24">
        <w:rPr>
          <w:sz w:val="22"/>
          <w:szCs w:val="22"/>
          <w:lang w:val="en-GB"/>
        </w:rPr>
        <w:t xml:space="preserve"> </w:t>
      </w:r>
      <w:r w:rsidR="00941553" w:rsidRPr="00E75A24">
        <w:rPr>
          <w:sz w:val="22"/>
          <w:szCs w:val="22"/>
          <w:lang w:val="en-GB"/>
        </w:rPr>
        <w:t xml:space="preserve">and </w:t>
      </w:r>
      <w:r w:rsidR="00F4327A" w:rsidRPr="00E75A24">
        <w:rPr>
          <w:sz w:val="22"/>
          <w:szCs w:val="22"/>
          <w:lang w:val="en-GB"/>
        </w:rPr>
        <w:t xml:space="preserve">associated microbial </w:t>
      </w:r>
      <w:r w:rsidR="008B329F" w:rsidRPr="00E75A24">
        <w:rPr>
          <w:sz w:val="22"/>
          <w:szCs w:val="22"/>
          <w:lang w:val="en-GB"/>
        </w:rPr>
        <w:t>enzymatic activity</w:t>
      </w:r>
      <w:r w:rsidRPr="00E75A24">
        <w:rPr>
          <w:sz w:val="22"/>
          <w:szCs w:val="22"/>
          <w:lang w:val="en-GB"/>
        </w:rPr>
        <w:t xml:space="preserve"> </w:t>
      </w:r>
      <w:r w:rsidR="00A30335" w:rsidRPr="00E75A24">
        <w:rPr>
          <w:sz w:val="22"/>
          <w:szCs w:val="22"/>
          <w:lang w:val="en-GB"/>
        </w:rPr>
        <w:t xml:space="preserve">in </w:t>
      </w:r>
      <w:r w:rsidR="00F4327A" w:rsidRPr="00E75A24">
        <w:rPr>
          <w:sz w:val="22"/>
          <w:szCs w:val="22"/>
          <w:lang w:val="en-GB"/>
        </w:rPr>
        <w:t>contrasting microhabitats (</w:t>
      </w:r>
      <w:proofErr w:type="spellStart"/>
      <w:r w:rsidR="00F4327A" w:rsidRPr="00E75A24">
        <w:rPr>
          <w:sz w:val="22"/>
          <w:szCs w:val="22"/>
          <w:lang w:val="en-GB"/>
        </w:rPr>
        <w:t>i.e</w:t>
      </w:r>
      <w:proofErr w:type="spellEnd"/>
      <w:r w:rsidR="00F4327A" w:rsidRPr="00E75A24">
        <w:rPr>
          <w:sz w:val="22"/>
          <w:szCs w:val="22"/>
          <w:lang w:val="en-GB"/>
        </w:rPr>
        <w:t xml:space="preserve"> </w:t>
      </w:r>
      <w:r w:rsidR="00A30335" w:rsidRPr="00E75A24">
        <w:rPr>
          <w:sz w:val="22"/>
          <w:szCs w:val="22"/>
          <w:lang w:val="en-GB"/>
        </w:rPr>
        <w:t>lawn</w:t>
      </w:r>
      <w:r w:rsidR="00F4327A" w:rsidRPr="00E75A24">
        <w:rPr>
          <w:sz w:val="22"/>
          <w:szCs w:val="22"/>
          <w:lang w:val="en-GB"/>
        </w:rPr>
        <w:t>s</w:t>
      </w:r>
      <w:r w:rsidR="00A30335" w:rsidRPr="00E75A24">
        <w:rPr>
          <w:sz w:val="22"/>
          <w:szCs w:val="22"/>
          <w:lang w:val="en-GB"/>
        </w:rPr>
        <w:t xml:space="preserve"> and </w:t>
      </w:r>
      <w:r w:rsidR="00941553" w:rsidRPr="00E75A24">
        <w:rPr>
          <w:sz w:val="22"/>
          <w:szCs w:val="22"/>
          <w:lang w:val="en-GB"/>
        </w:rPr>
        <w:t>hummock</w:t>
      </w:r>
      <w:r w:rsidR="00F4327A" w:rsidRPr="00E75A24">
        <w:rPr>
          <w:sz w:val="22"/>
          <w:szCs w:val="22"/>
          <w:lang w:val="en-GB"/>
        </w:rPr>
        <w:t xml:space="preserve">s) </w:t>
      </w:r>
      <w:r w:rsidR="00BC6C47" w:rsidRPr="00E75A24">
        <w:rPr>
          <w:sz w:val="22"/>
          <w:szCs w:val="22"/>
          <w:lang w:val="en-GB"/>
        </w:rPr>
        <w:t xml:space="preserve">of a </w:t>
      </w:r>
      <w:proofErr w:type="spellStart"/>
      <w:r w:rsidR="00BC6C47" w:rsidRPr="00E75A24">
        <w:rPr>
          <w:sz w:val="22"/>
          <w:szCs w:val="22"/>
          <w:lang w:val="en-GB"/>
        </w:rPr>
        <w:t>bore</w:t>
      </w:r>
      <w:r w:rsidR="006B53A2" w:rsidRPr="00E75A24">
        <w:rPr>
          <w:sz w:val="22"/>
          <w:szCs w:val="22"/>
          <w:lang w:val="en-GB"/>
        </w:rPr>
        <w:t>o</w:t>
      </w:r>
      <w:proofErr w:type="spellEnd"/>
      <w:r w:rsidR="006B53A2" w:rsidRPr="00E75A24">
        <w:rPr>
          <w:sz w:val="22"/>
          <w:szCs w:val="22"/>
          <w:lang w:val="en-GB"/>
        </w:rPr>
        <w:t>–</w:t>
      </w:r>
      <w:proofErr w:type="spellStart"/>
      <w:r w:rsidR="00E4486C" w:rsidRPr="00E75A24">
        <w:rPr>
          <w:sz w:val="22"/>
          <w:szCs w:val="22"/>
          <w:lang w:val="en-GB"/>
        </w:rPr>
        <w:t>nemoral</w:t>
      </w:r>
      <w:proofErr w:type="spellEnd"/>
      <w:r w:rsidR="00BC6C47" w:rsidRPr="00E75A24">
        <w:rPr>
          <w:sz w:val="22"/>
          <w:szCs w:val="22"/>
          <w:lang w:val="en-GB"/>
        </w:rPr>
        <w:t xml:space="preserve"> </w:t>
      </w:r>
      <w:proofErr w:type="spellStart"/>
      <w:r w:rsidR="00BC6C47" w:rsidRPr="00E75A24">
        <w:rPr>
          <w:sz w:val="22"/>
          <w:szCs w:val="22"/>
          <w:lang w:val="en-GB"/>
        </w:rPr>
        <w:t>peatland</w:t>
      </w:r>
      <w:proofErr w:type="spellEnd"/>
      <w:r w:rsidR="006B53A2" w:rsidRPr="00E75A24">
        <w:rPr>
          <w:sz w:val="22"/>
          <w:szCs w:val="22"/>
          <w:lang w:val="en-GB"/>
        </w:rPr>
        <w:t xml:space="preserve"> in Southern Sweden</w:t>
      </w:r>
      <w:r w:rsidRPr="00E75A24">
        <w:rPr>
          <w:sz w:val="22"/>
          <w:szCs w:val="22"/>
          <w:lang w:val="en-GB"/>
        </w:rPr>
        <w:t>.</w:t>
      </w:r>
      <w:r w:rsidR="00BC6C47" w:rsidRPr="00E75A24" w:rsidDel="00F4327A">
        <w:rPr>
          <w:sz w:val="22"/>
          <w:szCs w:val="22"/>
          <w:lang w:val="en-GB"/>
        </w:rPr>
        <w:t xml:space="preserve"> </w:t>
      </w:r>
      <w:r w:rsidR="00ED13A9" w:rsidRPr="00E75A24">
        <w:rPr>
          <w:sz w:val="22"/>
          <w:szCs w:val="22"/>
          <w:lang w:val="en-GB"/>
        </w:rPr>
        <w:t>In particular, we test</w:t>
      </w:r>
      <w:r w:rsidRPr="00E75A24">
        <w:rPr>
          <w:sz w:val="22"/>
          <w:szCs w:val="22"/>
          <w:lang w:val="en-GB"/>
        </w:rPr>
        <w:t>ed</w:t>
      </w:r>
      <w:r w:rsidR="00ED13A9" w:rsidRPr="00E75A24">
        <w:rPr>
          <w:sz w:val="22"/>
          <w:szCs w:val="22"/>
          <w:lang w:val="en-GB"/>
        </w:rPr>
        <w:t xml:space="preserve"> if s</w:t>
      </w:r>
      <w:r w:rsidRPr="00E75A24">
        <w:rPr>
          <w:sz w:val="22"/>
          <w:szCs w:val="22"/>
          <w:lang w:val="en-GB"/>
        </w:rPr>
        <w:t xml:space="preserve">elective removal of </w:t>
      </w:r>
      <w:proofErr w:type="spellStart"/>
      <w:r w:rsidRPr="00E75A24">
        <w:rPr>
          <w:sz w:val="22"/>
          <w:szCs w:val="22"/>
          <w:lang w:val="en-GB"/>
        </w:rPr>
        <w:t>graminoids</w:t>
      </w:r>
      <w:proofErr w:type="spellEnd"/>
      <w:r w:rsidRPr="00E75A24">
        <w:rPr>
          <w:sz w:val="22"/>
          <w:szCs w:val="22"/>
          <w:lang w:val="en-GB"/>
        </w:rPr>
        <w:t xml:space="preserve"> and </w:t>
      </w:r>
      <w:proofErr w:type="spellStart"/>
      <w:r w:rsidR="00ED13A9" w:rsidRPr="00E75A24">
        <w:rPr>
          <w:sz w:val="22"/>
          <w:szCs w:val="22"/>
          <w:lang w:val="en-GB"/>
        </w:rPr>
        <w:t>ericoids</w:t>
      </w:r>
      <w:proofErr w:type="spellEnd"/>
      <w:r w:rsidR="00ED13A9" w:rsidRPr="00E75A24">
        <w:rPr>
          <w:sz w:val="22"/>
          <w:szCs w:val="22"/>
          <w:lang w:val="en-GB"/>
        </w:rPr>
        <w:t xml:space="preserve"> can be mirrored in the quality of DOM, </w:t>
      </w:r>
      <w:r w:rsidRPr="00E75A24">
        <w:rPr>
          <w:sz w:val="22"/>
          <w:szCs w:val="22"/>
          <w:lang w:val="en-GB"/>
        </w:rPr>
        <w:t xml:space="preserve">and if such changes </w:t>
      </w:r>
      <w:r w:rsidR="006C2431" w:rsidRPr="00E75A24">
        <w:rPr>
          <w:sz w:val="22"/>
          <w:szCs w:val="22"/>
          <w:lang w:val="en-GB"/>
        </w:rPr>
        <w:t xml:space="preserve">are associated </w:t>
      </w:r>
      <w:r w:rsidR="00AC7E9C" w:rsidRPr="00E75A24">
        <w:rPr>
          <w:sz w:val="22"/>
          <w:szCs w:val="22"/>
          <w:lang w:val="en-GB"/>
        </w:rPr>
        <w:t xml:space="preserve">with </w:t>
      </w:r>
      <w:r w:rsidR="006C2431" w:rsidRPr="00E75A24">
        <w:rPr>
          <w:sz w:val="22"/>
          <w:szCs w:val="22"/>
          <w:lang w:val="en-GB"/>
        </w:rPr>
        <w:t xml:space="preserve">altered </w:t>
      </w:r>
      <w:r w:rsidR="00ED13A9" w:rsidRPr="00E75A24">
        <w:rPr>
          <w:sz w:val="22"/>
          <w:szCs w:val="22"/>
          <w:lang w:val="en-GB"/>
        </w:rPr>
        <w:t>microbial activity.</w:t>
      </w:r>
    </w:p>
    <w:p w14:paraId="3A054A98" w14:textId="43B3211E" w:rsidR="00656DF2" w:rsidRPr="00E75A24" w:rsidRDefault="00656DF2" w:rsidP="00784A2C">
      <w:pPr>
        <w:spacing w:line="360" w:lineRule="auto"/>
        <w:jc w:val="both"/>
        <w:outlineLvl w:val="0"/>
        <w:rPr>
          <w:b/>
          <w:sz w:val="22"/>
          <w:szCs w:val="22"/>
          <w:lang w:val="en-GB"/>
        </w:rPr>
      </w:pPr>
      <w:r w:rsidRPr="00E75A24">
        <w:rPr>
          <w:b/>
          <w:sz w:val="22"/>
          <w:szCs w:val="22"/>
          <w:lang w:val="en-GB"/>
        </w:rPr>
        <w:t>Material and Methods</w:t>
      </w:r>
    </w:p>
    <w:p w14:paraId="7CFB4524" w14:textId="4E987202" w:rsidR="00F747F1" w:rsidRPr="00E75A24" w:rsidRDefault="00F747F1" w:rsidP="00784A2C">
      <w:pPr>
        <w:spacing w:line="360" w:lineRule="auto"/>
        <w:jc w:val="both"/>
        <w:outlineLvl w:val="0"/>
        <w:rPr>
          <w:i/>
          <w:sz w:val="22"/>
          <w:szCs w:val="22"/>
          <w:lang w:val="en-GB"/>
        </w:rPr>
      </w:pPr>
      <w:r w:rsidRPr="00E75A24">
        <w:rPr>
          <w:i/>
          <w:sz w:val="22"/>
          <w:szCs w:val="22"/>
          <w:lang w:val="en-GB"/>
        </w:rPr>
        <w:lastRenderedPageBreak/>
        <w:t>Site characteristics and sampling design</w:t>
      </w:r>
    </w:p>
    <w:p w14:paraId="740B766E" w14:textId="4CA7174C" w:rsidR="00664054" w:rsidRPr="00E75A24" w:rsidRDefault="00812248" w:rsidP="00822B4D">
      <w:pPr>
        <w:spacing w:line="360" w:lineRule="auto"/>
        <w:jc w:val="both"/>
        <w:rPr>
          <w:sz w:val="22"/>
          <w:szCs w:val="22"/>
          <w:lang w:val="en-GB"/>
        </w:rPr>
      </w:pPr>
      <w:r w:rsidRPr="00E75A24">
        <w:rPr>
          <w:sz w:val="22"/>
          <w:szCs w:val="22"/>
          <w:lang w:val="en-GB"/>
        </w:rPr>
        <w:t xml:space="preserve">The Store </w:t>
      </w:r>
      <w:proofErr w:type="spellStart"/>
      <w:r w:rsidRPr="00E75A24">
        <w:rPr>
          <w:sz w:val="22"/>
          <w:szCs w:val="22"/>
          <w:lang w:val="en-GB"/>
        </w:rPr>
        <w:t>Mosse</w:t>
      </w:r>
      <w:proofErr w:type="spellEnd"/>
      <w:r w:rsidRPr="00E75A24">
        <w:rPr>
          <w:sz w:val="22"/>
          <w:szCs w:val="22"/>
          <w:lang w:val="en-GB"/>
        </w:rPr>
        <w:t xml:space="preserve"> National Park,</w:t>
      </w:r>
      <w:r w:rsidR="00404655" w:rsidRPr="00E75A24">
        <w:rPr>
          <w:sz w:val="22"/>
          <w:szCs w:val="22"/>
          <w:lang w:val="en-GB"/>
        </w:rPr>
        <w:t xml:space="preserve"> Sweden (57°17’54 N, 14°00’39 E)</w:t>
      </w:r>
      <w:r w:rsidR="006B53A2" w:rsidRPr="00E75A24">
        <w:rPr>
          <w:sz w:val="22"/>
          <w:szCs w:val="22"/>
          <w:lang w:val="en-GB"/>
        </w:rPr>
        <w:t>,</w:t>
      </w:r>
      <w:r w:rsidR="00404655" w:rsidRPr="00E75A24">
        <w:rPr>
          <w:sz w:val="22"/>
          <w:szCs w:val="22"/>
          <w:lang w:val="en-GB"/>
        </w:rPr>
        <w:t xml:space="preserve"> is</w:t>
      </w:r>
      <w:r w:rsidRPr="00E75A24">
        <w:rPr>
          <w:sz w:val="22"/>
          <w:szCs w:val="22"/>
          <w:lang w:val="en-GB"/>
        </w:rPr>
        <w:t xml:space="preserve"> the largest </w:t>
      </w:r>
      <w:r w:rsidR="00E4486C" w:rsidRPr="00E75A24">
        <w:rPr>
          <w:sz w:val="22"/>
          <w:szCs w:val="22"/>
          <w:lang w:val="en-GB"/>
        </w:rPr>
        <w:t xml:space="preserve">pristine </w:t>
      </w:r>
      <w:proofErr w:type="spellStart"/>
      <w:r w:rsidR="00B14D5E" w:rsidRPr="00E75A24">
        <w:rPr>
          <w:sz w:val="22"/>
          <w:szCs w:val="22"/>
          <w:lang w:val="en-GB"/>
        </w:rPr>
        <w:t>peatland</w:t>
      </w:r>
      <w:proofErr w:type="spellEnd"/>
      <w:r w:rsidR="00B14D5E" w:rsidRPr="00E75A24">
        <w:rPr>
          <w:sz w:val="22"/>
          <w:szCs w:val="22"/>
          <w:lang w:val="en-GB"/>
        </w:rPr>
        <w:t xml:space="preserve"> </w:t>
      </w:r>
      <w:r w:rsidR="006B53A2" w:rsidRPr="00E75A24">
        <w:rPr>
          <w:sz w:val="22"/>
          <w:szCs w:val="22"/>
          <w:lang w:val="en-GB"/>
        </w:rPr>
        <w:t xml:space="preserve">expanse </w:t>
      </w:r>
      <w:r w:rsidR="00B14D5E" w:rsidRPr="00E75A24">
        <w:rPr>
          <w:sz w:val="22"/>
          <w:szCs w:val="22"/>
          <w:lang w:val="en-GB"/>
        </w:rPr>
        <w:t>s</w:t>
      </w:r>
      <w:r w:rsidR="00404655" w:rsidRPr="00E75A24">
        <w:rPr>
          <w:sz w:val="22"/>
          <w:szCs w:val="22"/>
          <w:lang w:val="en-GB"/>
        </w:rPr>
        <w:t>outh</w:t>
      </w:r>
      <w:r w:rsidR="006B53A2" w:rsidRPr="00E75A24">
        <w:rPr>
          <w:sz w:val="22"/>
          <w:szCs w:val="22"/>
          <w:lang w:val="en-GB"/>
        </w:rPr>
        <w:t xml:space="preserve"> of</w:t>
      </w:r>
      <w:r w:rsidR="00404655" w:rsidRPr="00E75A24">
        <w:rPr>
          <w:sz w:val="22"/>
          <w:szCs w:val="22"/>
          <w:lang w:val="en-GB"/>
        </w:rPr>
        <w:t xml:space="preserve"> Lap</w:t>
      </w:r>
      <w:r w:rsidRPr="00E75A24">
        <w:rPr>
          <w:sz w:val="22"/>
          <w:szCs w:val="22"/>
          <w:lang w:val="en-GB"/>
        </w:rPr>
        <w:t xml:space="preserve">land, </w:t>
      </w:r>
      <w:r w:rsidR="00404655" w:rsidRPr="00E75A24">
        <w:rPr>
          <w:sz w:val="22"/>
          <w:szCs w:val="22"/>
          <w:lang w:val="en-GB"/>
        </w:rPr>
        <w:t xml:space="preserve">and </w:t>
      </w:r>
      <w:r w:rsidR="0075649D" w:rsidRPr="00E75A24">
        <w:rPr>
          <w:sz w:val="22"/>
          <w:szCs w:val="22"/>
          <w:lang w:val="en-GB"/>
        </w:rPr>
        <w:t>is</w:t>
      </w:r>
      <w:r w:rsidRPr="00E75A24">
        <w:rPr>
          <w:sz w:val="22"/>
          <w:szCs w:val="22"/>
          <w:lang w:val="en-GB"/>
        </w:rPr>
        <w:t xml:space="preserve"> representat</w:t>
      </w:r>
      <w:r w:rsidR="00404655" w:rsidRPr="00E75A24">
        <w:rPr>
          <w:sz w:val="22"/>
          <w:szCs w:val="22"/>
          <w:lang w:val="en-GB"/>
        </w:rPr>
        <w:t xml:space="preserve">ive </w:t>
      </w:r>
      <w:r w:rsidR="0075649D" w:rsidRPr="00E75A24">
        <w:rPr>
          <w:sz w:val="22"/>
          <w:szCs w:val="22"/>
          <w:lang w:val="en-GB"/>
        </w:rPr>
        <w:t xml:space="preserve">of </w:t>
      </w:r>
      <w:proofErr w:type="spellStart"/>
      <w:r w:rsidR="006B53A2" w:rsidRPr="00E75A24">
        <w:rPr>
          <w:sz w:val="22"/>
          <w:szCs w:val="22"/>
          <w:lang w:val="en-GB"/>
        </w:rPr>
        <w:t>boreo</w:t>
      </w:r>
      <w:proofErr w:type="spellEnd"/>
      <w:r w:rsidR="006B53A2" w:rsidRPr="00E75A24">
        <w:rPr>
          <w:sz w:val="22"/>
          <w:szCs w:val="22"/>
          <w:lang w:val="en-GB"/>
        </w:rPr>
        <w:softHyphen/>
        <w:t>–</w:t>
      </w:r>
      <w:proofErr w:type="spellStart"/>
      <w:r w:rsidR="00E4486C" w:rsidRPr="00E75A24">
        <w:rPr>
          <w:sz w:val="22"/>
          <w:szCs w:val="22"/>
          <w:lang w:val="en-GB"/>
        </w:rPr>
        <w:t>nemoral</w:t>
      </w:r>
      <w:proofErr w:type="spellEnd"/>
      <w:r w:rsidRPr="00E75A24">
        <w:rPr>
          <w:sz w:val="22"/>
          <w:szCs w:val="22"/>
          <w:lang w:val="en-GB"/>
        </w:rPr>
        <w:t xml:space="preserve"> </w:t>
      </w:r>
      <w:proofErr w:type="spellStart"/>
      <w:r w:rsidRPr="00E75A24">
        <w:rPr>
          <w:sz w:val="22"/>
          <w:szCs w:val="22"/>
          <w:lang w:val="en-GB"/>
        </w:rPr>
        <w:t>peatlands</w:t>
      </w:r>
      <w:proofErr w:type="spellEnd"/>
      <w:r w:rsidRPr="00E75A24">
        <w:rPr>
          <w:sz w:val="22"/>
          <w:szCs w:val="22"/>
          <w:lang w:val="en-GB"/>
        </w:rPr>
        <w:t xml:space="preserve"> </w:t>
      </w:r>
      <w:r w:rsidR="00404655" w:rsidRPr="00E75A24">
        <w:rPr>
          <w:sz w:val="22"/>
          <w:szCs w:val="22"/>
          <w:lang w:val="en-GB"/>
        </w:rPr>
        <w:t xml:space="preserve">in Europe. </w:t>
      </w:r>
      <w:r w:rsidRPr="00E75A24">
        <w:rPr>
          <w:sz w:val="22"/>
          <w:szCs w:val="22"/>
          <w:lang w:val="en-GB"/>
        </w:rPr>
        <w:t>In early June 2</w:t>
      </w:r>
      <w:r w:rsidR="00404655" w:rsidRPr="00E75A24">
        <w:rPr>
          <w:sz w:val="22"/>
          <w:szCs w:val="22"/>
          <w:lang w:val="en-GB"/>
        </w:rPr>
        <w:t>011, 4</w:t>
      </w:r>
      <w:r w:rsidR="00C04964" w:rsidRPr="00E75A24">
        <w:rPr>
          <w:sz w:val="22"/>
          <w:szCs w:val="22"/>
          <w:lang w:val="en-GB"/>
        </w:rPr>
        <w:t>0</w:t>
      </w:r>
      <w:r w:rsidRPr="00E75A24">
        <w:rPr>
          <w:sz w:val="22"/>
          <w:szCs w:val="22"/>
          <w:lang w:val="en-GB"/>
        </w:rPr>
        <w:t xml:space="preserve"> experimental plots (50 </w:t>
      </w:r>
      <w:r w:rsidR="00404655" w:rsidRPr="00E75A24">
        <w:rPr>
          <w:sz w:val="22"/>
          <w:szCs w:val="22"/>
          <w:lang w:val="en-GB"/>
        </w:rPr>
        <w:t>× 50 cm) were estab</w:t>
      </w:r>
      <w:r w:rsidR="00C04964" w:rsidRPr="00E75A24">
        <w:rPr>
          <w:sz w:val="22"/>
          <w:szCs w:val="22"/>
          <w:lang w:val="en-GB"/>
        </w:rPr>
        <w:t>lished in lawn (n = 20</w:t>
      </w:r>
      <w:r w:rsidRPr="00E75A24">
        <w:rPr>
          <w:sz w:val="22"/>
          <w:szCs w:val="22"/>
          <w:lang w:val="en-GB"/>
        </w:rPr>
        <w:t>) and hummock microhabitats (n = 2</w:t>
      </w:r>
      <w:r w:rsidR="00C04964" w:rsidRPr="00E75A24">
        <w:rPr>
          <w:sz w:val="22"/>
          <w:szCs w:val="22"/>
          <w:lang w:val="en-GB"/>
        </w:rPr>
        <w:t>0</w:t>
      </w:r>
      <w:r w:rsidR="00404655" w:rsidRPr="00E75A24">
        <w:rPr>
          <w:sz w:val="22"/>
          <w:szCs w:val="22"/>
          <w:lang w:val="en-GB"/>
        </w:rPr>
        <w:t>)</w:t>
      </w:r>
      <w:r w:rsidR="00E4486C" w:rsidRPr="00E75A24">
        <w:rPr>
          <w:sz w:val="22"/>
          <w:szCs w:val="22"/>
          <w:lang w:val="en-GB"/>
        </w:rPr>
        <w:t xml:space="preserve"> characterized by</w:t>
      </w:r>
      <w:r w:rsidR="00404655" w:rsidRPr="00E75A24">
        <w:rPr>
          <w:sz w:val="22"/>
          <w:szCs w:val="22"/>
          <w:lang w:val="en-GB"/>
        </w:rPr>
        <w:t xml:space="preserve"> homogenous vegetation (see </w:t>
      </w:r>
      <w:proofErr w:type="spellStart"/>
      <w:r w:rsidR="00404655" w:rsidRPr="00E75A24">
        <w:rPr>
          <w:sz w:val="22"/>
          <w:szCs w:val="22"/>
          <w:lang w:val="en-GB"/>
        </w:rPr>
        <w:t>Robroek</w:t>
      </w:r>
      <w:proofErr w:type="spellEnd"/>
      <w:r w:rsidR="00404655" w:rsidRPr="00E75A24">
        <w:rPr>
          <w:sz w:val="22"/>
          <w:szCs w:val="22"/>
          <w:lang w:val="en-GB"/>
        </w:rPr>
        <w:t xml:space="preserve"> </w:t>
      </w:r>
      <w:r w:rsidR="00404655" w:rsidRPr="00E75A24">
        <w:rPr>
          <w:i/>
          <w:sz w:val="22"/>
          <w:szCs w:val="22"/>
          <w:lang w:val="en-GB"/>
        </w:rPr>
        <w:t>et al.</w:t>
      </w:r>
      <w:r w:rsidR="00404655" w:rsidRPr="00E75A24">
        <w:rPr>
          <w:sz w:val="22"/>
          <w:szCs w:val="22"/>
          <w:lang w:val="en-GB"/>
        </w:rPr>
        <w:t xml:space="preserve"> 2015 for a comparable set-up) </w:t>
      </w:r>
      <w:r w:rsidRPr="00E75A24">
        <w:rPr>
          <w:sz w:val="22"/>
          <w:szCs w:val="22"/>
          <w:lang w:val="en-GB"/>
        </w:rPr>
        <w:t xml:space="preserve">in </w:t>
      </w:r>
      <w:r w:rsidR="0075649D" w:rsidRPr="00E75A24">
        <w:rPr>
          <w:sz w:val="22"/>
          <w:szCs w:val="22"/>
          <w:lang w:val="en-GB"/>
        </w:rPr>
        <w:t>the</w:t>
      </w:r>
      <w:r w:rsidRPr="00E75A24">
        <w:rPr>
          <w:sz w:val="22"/>
          <w:szCs w:val="22"/>
          <w:lang w:val="en-GB"/>
        </w:rPr>
        <w:t xml:space="preserve"> </w:t>
      </w:r>
      <w:r w:rsidRPr="00E75A24">
        <w:rPr>
          <w:i/>
          <w:sz w:val="22"/>
          <w:szCs w:val="22"/>
          <w:lang w:val="en-GB"/>
        </w:rPr>
        <w:t>Sphagnum</w:t>
      </w:r>
      <w:r w:rsidR="00404655" w:rsidRPr="00E75A24">
        <w:rPr>
          <w:sz w:val="22"/>
          <w:szCs w:val="22"/>
          <w:lang w:val="en-GB"/>
        </w:rPr>
        <w:t xml:space="preserve">-dominated </w:t>
      </w:r>
      <w:r w:rsidR="0075649D" w:rsidRPr="00E75A24">
        <w:rPr>
          <w:sz w:val="22"/>
          <w:szCs w:val="22"/>
          <w:lang w:val="en-GB"/>
        </w:rPr>
        <w:t xml:space="preserve">(= </w:t>
      </w:r>
      <w:proofErr w:type="spellStart"/>
      <w:r w:rsidR="0075649D" w:rsidRPr="00E75A24">
        <w:rPr>
          <w:sz w:val="22"/>
          <w:szCs w:val="22"/>
          <w:lang w:val="en-GB"/>
        </w:rPr>
        <w:t>ombrotrophic</w:t>
      </w:r>
      <w:proofErr w:type="spellEnd"/>
      <w:r w:rsidR="0075649D" w:rsidRPr="00E75A24">
        <w:rPr>
          <w:sz w:val="22"/>
          <w:szCs w:val="22"/>
          <w:lang w:val="en-GB"/>
        </w:rPr>
        <w:t xml:space="preserve">) part of the study </w:t>
      </w:r>
      <w:proofErr w:type="spellStart"/>
      <w:r w:rsidR="0075649D" w:rsidRPr="00E75A24">
        <w:rPr>
          <w:sz w:val="22"/>
          <w:szCs w:val="22"/>
          <w:lang w:val="en-GB"/>
        </w:rPr>
        <w:t>peatland</w:t>
      </w:r>
      <w:proofErr w:type="spellEnd"/>
      <w:r w:rsidRPr="00E75A24">
        <w:rPr>
          <w:sz w:val="22"/>
          <w:szCs w:val="22"/>
          <w:lang w:val="en-GB"/>
        </w:rPr>
        <w:t xml:space="preserve">. </w:t>
      </w:r>
      <w:r w:rsidR="003166D0" w:rsidRPr="00E75A24">
        <w:rPr>
          <w:sz w:val="22"/>
          <w:szCs w:val="22"/>
          <w:lang w:val="en-GB"/>
        </w:rPr>
        <w:t>In June 2011, w</w:t>
      </w:r>
      <w:r w:rsidR="00605D00" w:rsidRPr="00E75A24">
        <w:rPr>
          <w:sz w:val="22"/>
          <w:szCs w:val="22"/>
          <w:lang w:val="en-GB"/>
        </w:rPr>
        <w:t>e manipulated the vascular PFT composition i</w:t>
      </w:r>
      <w:r w:rsidRPr="00E75A24">
        <w:rPr>
          <w:sz w:val="22"/>
          <w:szCs w:val="22"/>
          <w:lang w:val="en-GB"/>
        </w:rPr>
        <w:t>n both microhabitats by</w:t>
      </w:r>
      <w:r w:rsidR="00605D00" w:rsidRPr="00E75A24">
        <w:rPr>
          <w:sz w:val="22"/>
          <w:szCs w:val="22"/>
          <w:lang w:val="en-GB"/>
        </w:rPr>
        <w:t xml:space="preserve"> selectively removing </w:t>
      </w:r>
      <w:r w:rsidR="00DA459D" w:rsidRPr="00E75A24">
        <w:rPr>
          <w:sz w:val="22"/>
          <w:szCs w:val="22"/>
          <w:lang w:val="en-GB"/>
        </w:rPr>
        <w:t xml:space="preserve">(i.e. clipping) </w:t>
      </w:r>
      <w:proofErr w:type="spellStart"/>
      <w:r w:rsidR="00605D00" w:rsidRPr="00E75A24">
        <w:rPr>
          <w:sz w:val="22"/>
          <w:szCs w:val="22"/>
          <w:lang w:val="en-GB"/>
        </w:rPr>
        <w:t>ericoids</w:t>
      </w:r>
      <w:proofErr w:type="spellEnd"/>
      <w:r w:rsidR="00605D00" w:rsidRPr="00E75A24">
        <w:rPr>
          <w:sz w:val="22"/>
          <w:szCs w:val="22"/>
          <w:lang w:val="en-GB"/>
        </w:rPr>
        <w:t xml:space="preserve"> (–Eric</w:t>
      </w:r>
      <w:r w:rsidR="00DF1ADA" w:rsidRPr="00E75A24">
        <w:rPr>
          <w:sz w:val="22"/>
          <w:szCs w:val="22"/>
          <w:lang w:val="en-GB"/>
        </w:rPr>
        <w:t xml:space="preserve">; </w:t>
      </w:r>
      <w:r w:rsidR="00DF1ADA" w:rsidRPr="00E75A24">
        <w:rPr>
          <w:i/>
          <w:sz w:val="22"/>
          <w:szCs w:val="22"/>
        </w:rPr>
        <w:t xml:space="preserve">Erica </w:t>
      </w:r>
      <w:proofErr w:type="spellStart"/>
      <w:r w:rsidR="00DF1ADA" w:rsidRPr="00E75A24">
        <w:rPr>
          <w:i/>
          <w:sz w:val="22"/>
          <w:szCs w:val="22"/>
        </w:rPr>
        <w:t>tetralix</w:t>
      </w:r>
      <w:proofErr w:type="spellEnd"/>
      <w:r w:rsidR="00DF1ADA" w:rsidRPr="00E75A24">
        <w:rPr>
          <w:sz w:val="22"/>
          <w:szCs w:val="22"/>
        </w:rPr>
        <w:t>,</w:t>
      </w:r>
      <w:r w:rsidR="00DF1ADA" w:rsidRPr="00E75A24">
        <w:rPr>
          <w:i/>
          <w:sz w:val="22"/>
          <w:szCs w:val="22"/>
        </w:rPr>
        <w:t> </w:t>
      </w:r>
      <w:proofErr w:type="spellStart"/>
      <w:r w:rsidR="00DF1ADA" w:rsidRPr="00E75A24">
        <w:rPr>
          <w:i/>
          <w:sz w:val="22"/>
          <w:szCs w:val="22"/>
        </w:rPr>
        <w:t>Vaccinium</w:t>
      </w:r>
      <w:proofErr w:type="spellEnd"/>
      <w:r w:rsidR="00DF1ADA" w:rsidRPr="00E75A24">
        <w:rPr>
          <w:i/>
          <w:sz w:val="22"/>
          <w:szCs w:val="22"/>
        </w:rPr>
        <w:t xml:space="preserve"> </w:t>
      </w:r>
      <w:proofErr w:type="spellStart"/>
      <w:r w:rsidR="00DF1ADA" w:rsidRPr="00E75A24">
        <w:rPr>
          <w:i/>
          <w:sz w:val="22"/>
          <w:szCs w:val="22"/>
        </w:rPr>
        <w:t>oxycoccus</w:t>
      </w:r>
      <w:proofErr w:type="spellEnd"/>
      <w:r w:rsidR="00DF1ADA" w:rsidRPr="00E75A24">
        <w:rPr>
          <w:sz w:val="22"/>
          <w:szCs w:val="22"/>
        </w:rPr>
        <w:t>,</w:t>
      </w:r>
      <w:r w:rsidR="00DF1ADA" w:rsidRPr="00E75A24">
        <w:rPr>
          <w:i/>
          <w:sz w:val="22"/>
          <w:szCs w:val="22"/>
        </w:rPr>
        <w:t xml:space="preserve"> Andromeda </w:t>
      </w:r>
      <w:proofErr w:type="spellStart"/>
      <w:r w:rsidR="00DF1ADA" w:rsidRPr="00E75A24">
        <w:rPr>
          <w:i/>
          <w:sz w:val="22"/>
          <w:szCs w:val="22"/>
        </w:rPr>
        <w:t>polifolia</w:t>
      </w:r>
      <w:proofErr w:type="spellEnd"/>
      <w:r w:rsidR="00937CE4" w:rsidRPr="00E75A24">
        <w:rPr>
          <w:sz w:val="22"/>
          <w:szCs w:val="22"/>
        </w:rPr>
        <w:t>,</w:t>
      </w:r>
      <w:r w:rsidR="00DF1ADA" w:rsidRPr="00E75A24">
        <w:rPr>
          <w:i/>
          <w:sz w:val="22"/>
          <w:szCs w:val="22"/>
        </w:rPr>
        <w:t xml:space="preserve"> </w:t>
      </w:r>
      <w:proofErr w:type="spellStart"/>
      <w:r w:rsidR="00DF1ADA" w:rsidRPr="00E75A24">
        <w:rPr>
          <w:i/>
          <w:sz w:val="22"/>
          <w:szCs w:val="22"/>
        </w:rPr>
        <w:t>Empetrum</w:t>
      </w:r>
      <w:proofErr w:type="spellEnd"/>
      <w:r w:rsidR="00DF1ADA" w:rsidRPr="00E75A24">
        <w:rPr>
          <w:i/>
          <w:sz w:val="22"/>
          <w:szCs w:val="22"/>
        </w:rPr>
        <w:t xml:space="preserve"> </w:t>
      </w:r>
      <w:proofErr w:type="spellStart"/>
      <w:r w:rsidR="00DF1ADA" w:rsidRPr="00E75A24">
        <w:rPr>
          <w:i/>
          <w:sz w:val="22"/>
          <w:szCs w:val="22"/>
        </w:rPr>
        <w:t>nigrum</w:t>
      </w:r>
      <w:proofErr w:type="spellEnd"/>
      <w:r w:rsidR="00937CE4" w:rsidRPr="00E75A24">
        <w:rPr>
          <w:i/>
          <w:sz w:val="22"/>
          <w:szCs w:val="22"/>
        </w:rPr>
        <w:t xml:space="preserve"> and</w:t>
      </w:r>
      <w:r w:rsidR="00DF1ADA" w:rsidRPr="00E75A24">
        <w:rPr>
          <w:i/>
          <w:sz w:val="22"/>
          <w:szCs w:val="22"/>
        </w:rPr>
        <w:t xml:space="preserve"> </w:t>
      </w:r>
      <w:proofErr w:type="spellStart"/>
      <w:r w:rsidR="00DF1ADA" w:rsidRPr="00E75A24">
        <w:rPr>
          <w:i/>
          <w:sz w:val="22"/>
          <w:szCs w:val="22"/>
        </w:rPr>
        <w:t>Calluna</w:t>
      </w:r>
      <w:proofErr w:type="spellEnd"/>
      <w:r w:rsidR="00DF1ADA" w:rsidRPr="00E75A24">
        <w:rPr>
          <w:i/>
          <w:sz w:val="22"/>
          <w:szCs w:val="22"/>
        </w:rPr>
        <w:t xml:space="preserve"> vulgaris</w:t>
      </w:r>
      <w:r w:rsidR="00605D00" w:rsidRPr="00E75A24">
        <w:rPr>
          <w:sz w:val="22"/>
          <w:szCs w:val="22"/>
          <w:lang w:val="en-GB"/>
        </w:rPr>
        <w:t xml:space="preserve">), </w:t>
      </w:r>
      <w:proofErr w:type="spellStart"/>
      <w:r w:rsidR="00605D00" w:rsidRPr="00E75A24">
        <w:rPr>
          <w:sz w:val="22"/>
          <w:szCs w:val="22"/>
          <w:lang w:val="en-GB"/>
        </w:rPr>
        <w:t>graminoids</w:t>
      </w:r>
      <w:proofErr w:type="spellEnd"/>
      <w:r w:rsidR="00605D00" w:rsidRPr="00E75A24">
        <w:rPr>
          <w:sz w:val="22"/>
          <w:szCs w:val="22"/>
          <w:lang w:val="en-GB"/>
        </w:rPr>
        <w:t xml:space="preserve"> (–Gram</w:t>
      </w:r>
      <w:r w:rsidR="00937CE4" w:rsidRPr="00E75A24">
        <w:rPr>
          <w:sz w:val="22"/>
          <w:szCs w:val="22"/>
          <w:lang w:val="en-GB"/>
        </w:rPr>
        <w:t xml:space="preserve">; </w:t>
      </w:r>
      <w:proofErr w:type="spellStart"/>
      <w:r w:rsidR="00937CE4" w:rsidRPr="00E75A24">
        <w:rPr>
          <w:i/>
          <w:sz w:val="22"/>
          <w:szCs w:val="22"/>
        </w:rPr>
        <w:t>Eriophorum</w:t>
      </w:r>
      <w:proofErr w:type="spellEnd"/>
      <w:r w:rsidR="00937CE4" w:rsidRPr="00E75A24">
        <w:rPr>
          <w:i/>
          <w:sz w:val="22"/>
          <w:szCs w:val="22"/>
        </w:rPr>
        <w:t xml:space="preserve"> </w:t>
      </w:r>
      <w:proofErr w:type="spellStart"/>
      <w:r w:rsidR="00937CE4" w:rsidRPr="00E75A24">
        <w:rPr>
          <w:i/>
          <w:sz w:val="22"/>
          <w:szCs w:val="22"/>
        </w:rPr>
        <w:t>angustifolium</w:t>
      </w:r>
      <w:proofErr w:type="spellEnd"/>
      <w:r w:rsidR="00937CE4" w:rsidRPr="00E75A24">
        <w:rPr>
          <w:sz w:val="22"/>
          <w:szCs w:val="22"/>
        </w:rPr>
        <w:t xml:space="preserve">, </w:t>
      </w:r>
      <w:r w:rsidR="00937CE4" w:rsidRPr="00E75A24">
        <w:rPr>
          <w:i/>
          <w:sz w:val="22"/>
          <w:szCs w:val="22"/>
        </w:rPr>
        <w:t xml:space="preserve">E. </w:t>
      </w:r>
      <w:proofErr w:type="spellStart"/>
      <w:r w:rsidR="00937CE4" w:rsidRPr="00E75A24">
        <w:rPr>
          <w:i/>
          <w:sz w:val="22"/>
          <w:szCs w:val="22"/>
        </w:rPr>
        <w:t>vaginatum</w:t>
      </w:r>
      <w:proofErr w:type="spellEnd"/>
      <w:r w:rsidR="00937CE4" w:rsidRPr="00E75A24">
        <w:rPr>
          <w:sz w:val="22"/>
          <w:szCs w:val="22"/>
        </w:rPr>
        <w:t xml:space="preserve"> and</w:t>
      </w:r>
      <w:r w:rsidR="00937CE4" w:rsidRPr="00E75A24">
        <w:rPr>
          <w:i/>
          <w:sz w:val="22"/>
          <w:szCs w:val="22"/>
        </w:rPr>
        <w:t xml:space="preserve"> </w:t>
      </w:r>
      <w:proofErr w:type="spellStart"/>
      <w:r w:rsidR="00937CE4" w:rsidRPr="00E75A24">
        <w:rPr>
          <w:i/>
          <w:sz w:val="22"/>
          <w:szCs w:val="22"/>
        </w:rPr>
        <w:t>Rhynchospora</w:t>
      </w:r>
      <w:proofErr w:type="spellEnd"/>
      <w:r w:rsidR="00937CE4" w:rsidRPr="00E75A24">
        <w:rPr>
          <w:i/>
          <w:sz w:val="22"/>
          <w:szCs w:val="22"/>
        </w:rPr>
        <w:t xml:space="preserve"> alba</w:t>
      </w:r>
      <w:r w:rsidR="00605D00" w:rsidRPr="00E75A24">
        <w:rPr>
          <w:sz w:val="22"/>
          <w:szCs w:val="22"/>
          <w:lang w:val="en-GB"/>
        </w:rPr>
        <w:t>) or both</w:t>
      </w:r>
      <w:r w:rsidR="00E4486C" w:rsidRPr="00E75A24">
        <w:rPr>
          <w:sz w:val="22"/>
          <w:szCs w:val="22"/>
          <w:lang w:val="en-GB"/>
        </w:rPr>
        <w:t xml:space="preserve"> PFTs</w:t>
      </w:r>
      <w:r w:rsidR="00605D00" w:rsidRPr="00E75A24">
        <w:rPr>
          <w:sz w:val="22"/>
          <w:szCs w:val="22"/>
          <w:lang w:val="en-GB"/>
        </w:rPr>
        <w:t>, whilst a</w:t>
      </w:r>
      <w:r w:rsidRPr="00E75A24">
        <w:rPr>
          <w:sz w:val="22"/>
          <w:szCs w:val="22"/>
          <w:lang w:val="en-GB"/>
        </w:rPr>
        <w:t xml:space="preserve"> set of control plots remained intact.</w:t>
      </w:r>
      <w:r w:rsidR="00C04964" w:rsidRPr="00E75A24">
        <w:rPr>
          <w:sz w:val="22"/>
          <w:szCs w:val="22"/>
          <w:lang w:val="en-GB"/>
        </w:rPr>
        <w:t xml:space="preserve"> These manipulations led to a randomised block design, with five blocks in which all treatments were randomly distributed</w:t>
      </w:r>
      <w:r w:rsidR="009759E4" w:rsidRPr="00E75A24">
        <w:rPr>
          <w:sz w:val="22"/>
          <w:szCs w:val="22"/>
          <w:lang w:val="en-GB"/>
        </w:rPr>
        <w:t>.</w:t>
      </w:r>
      <w:r w:rsidR="00DA459D" w:rsidRPr="00E75A24">
        <w:rPr>
          <w:sz w:val="22"/>
          <w:szCs w:val="22"/>
          <w:lang w:val="en-GB"/>
        </w:rPr>
        <w:t xml:space="preserve"> </w:t>
      </w:r>
      <w:r w:rsidR="00BD1213" w:rsidRPr="00E75A24">
        <w:rPr>
          <w:sz w:val="22"/>
          <w:szCs w:val="22"/>
        </w:rPr>
        <w:t xml:space="preserve">Vascular plant regrowth was removed every third month, but in winter, by pulling out whole seedlings (incl. roots). </w:t>
      </w:r>
      <w:r w:rsidR="000D4604" w:rsidRPr="00E75A24">
        <w:rPr>
          <w:sz w:val="22"/>
          <w:szCs w:val="22"/>
        </w:rPr>
        <w:t xml:space="preserve">35 </w:t>
      </w:r>
      <w:r w:rsidR="000D4604" w:rsidRPr="00E75A24">
        <w:rPr>
          <w:sz w:val="22"/>
          <w:szCs w:val="22"/>
          <w:lang w:val="en-GB"/>
        </w:rPr>
        <w:t xml:space="preserve">× 35 cm, 20 cm deep collars had been installed in all plots. These collars prevented direct lateral flow between microhabitats, and caused the experimental plots to be laterally isolated from direct influence of the surrounding matrix. </w:t>
      </w:r>
      <w:r w:rsidR="00BD1213" w:rsidRPr="00E75A24">
        <w:rPr>
          <w:sz w:val="22"/>
          <w:szCs w:val="22"/>
        </w:rPr>
        <w:t xml:space="preserve">The effects of root decomposition were </w:t>
      </w:r>
      <w:r w:rsidR="000D4604" w:rsidRPr="00E75A24">
        <w:rPr>
          <w:sz w:val="22"/>
          <w:szCs w:val="22"/>
        </w:rPr>
        <w:t xml:space="preserve">assessed </w:t>
      </w:r>
      <w:r w:rsidR="00BD1213" w:rsidRPr="00E75A24">
        <w:rPr>
          <w:sz w:val="22"/>
          <w:szCs w:val="22"/>
        </w:rPr>
        <w:t>by comparing CO</w:t>
      </w:r>
      <w:r w:rsidR="00BD1213" w:rsidRPr="00E75A24">
        <w:rPr>
          <w:sz w:val="22"/>
          <w:szCs w:val="22"/>
          <w:vertAlign w:val="subscript"/>
        </w:rPr>
        <w:t>2</w:t>
      </w:r>
      <w:r w:rsidR="00BD1213" w:rsidRPr="00E75A24">
        <w:rPr>
          <w:sz w:val="22"/>
          <w:szCs w:val="22"/>
        </w:rPr>
        <w:t xml:space="preserve"> respiration rates (LI-8100; LI-COR Biosciences, Lincoln, NE, USA) after one year  –when apparent effects should have been most pronounced–from the removal plots with respiration rates from comparable areas in the control plots with little or no vascular plant cover (VPC). These data indicated that an effect of plant removal on root decomposition is absent, or at least marginal, as root–decomposition–derived respiration in the treatment plots was smaller than autotrophic root respiration in the control plots (</w:t>
      </w:r>
      <w:proofErr w:type="spellStart"/>
      <w:r w:rsidR="00BD1213" w:rsidRPr="00E75A24">
        <w:rPr>
          <w:sz w:val="22"/>
          <w:szCs w:val="22"/>
        </w:rPr>
        <w:t>Robroek</w:t>
      </w:r>
      <w:proofErr w:type="spellEnd"/>
      <w:r w:rsidR="00BD1213" w:rsidRPr="00E75A24">
        <w:rPr>
          <w:sz w:val="22"/>
          <w:szCs w:val="22"/>
        </w:rPr>
        <w:t xml:space="preserve"> et al. 2015).</w:t>
      </w:r>
    </w:p>
    <w:p w14:paraId="0AFB1E6E" w14:textId="77777777" w:rsidR="009759E4" w:rsidRPr="00E75A24" w:rsidRDefault="009759E4" w:rsidP="00822B4D">
      <w:pPr>
        <w:spacing w:line="360" w:lineRule="auto"/>
        <w:jc w:val="both"/>
        <w:rPr>
          <w:b/>
          <w:sz w:val="22"/>
          <w:szCs w:val="22"/>
          <w:lang w:val="en-GB"/>
        </w:rPr>
      </w:pPr>
    </w:p>
    <w:p w14:paraId="6AFABBC7" w14:textId="0E6CC35F" w:rsidR="00656DF2" w:rsidRPr="00E75A24" w:rsidRDefault="002C1F0A" w:rsidP="00784A2C">
      <w:pPr>
        <w:widowControl w:val="0"/>
        <w:autoSpaceDE w:val="0"/>
        <w:autoSpaceDN w:val="0"/>
        <w:adjustRightInd w:val="0"/>
        <w:spacing w:line="360" w:lineRule="auto"/>
        <w:jc w:val="both"/>
        <w:outlineLvl w:val="0"/>
        <w:rPr>
          <w:i/>
          <w:sz w:val="22"/>
          <w:szCs w:val="22"/>
          <w:lang w:val="en-GB"/>
        </w:rPr>
      </w:pPr>
      <w:r w:rsidRPr="00E75A24">
        <w:rPr>
          <w:i/>
          <w:iCs/>
          <w:sz w:val="22"/>
          <w:szCs w:val="22"/>
          <w:lang w:val="en-GB"/>
        </w:rPr>
        <w:t>Dissolved organic matter chemistry</w:t>
      </w:r>
    </w:p>
    <w:p w14:paraId="48F3425B" w14:textId="0EF14E34" w:rsidR="00E823D8" w:rsidRPr="00E75A24" w:rsidRDefault="00664054" w:rsidP="00822B4D">
      <w:pPr>
        <w:spacing w:line="360" w:lineRule="auto"/>
        <w:jc w:val="both"/>
        <w:rPr>
          <w:rFonts w:cs="Times New Roman"/>
          <w:sz w:val="22"/>
          <w:szCs w:val="22"/>
          <w:lang w:val="en-GB"/>
        </w:rPr>
      </w:pPr>
      <w:r w:rsidRPr="00E75A24">
        <w:rPr>
          <w:sz w:val="22"/>
          <w:szCs w:val="22"/>
          <w:lang w:val="en-GB"/>
        </w:rPr>
        <w:t xml:space="preserve">In April 2014, pore water samples </w:t>
      </w:r>
      <w:r w:rsidR="00E4486C" w:rsidRPr="00E75A24">
        <w:rPr>
          <w:sz w:val="22"/>
          <w:szCs w:val="22"/>
          <w:lang w:val="en-GB"/>
        </w:rPr>
        <w:t xml:space="preserve">were collected in </w:t>
      </w:r>
      <w:r w:rsidR="00A078EE" w:rsidRPr="00E75A24">
        <w:rPr>
          <w:sz w:val="22"/>
          <w:szCs w:val="22"/>
          <w:lang w:val="en-GB"/>
        </w:rPr>
        <w:t xml:space="preserve">the centre of </w:t>
      </w:r>
      <w:r w:rsidRPr="00E75A24">
        <w:rPr>
          <w:sz w:val="22"/>
          <w:szCs w:val="22"/>
          <w:lang w:val="en-GB"/>
        </w:rPr>
        <w:t>all plots</w:t>
      </w:r>
      <w:r w:rsidR="00A078EE" w:rsidRPr="00E75A24">
        <w:rPr>
          <w:sz w:val="22"/>
          <w:szCs w:val="22"/>
          <w:lang w:val="en-GB"/>
        </w:rPr>
        <w:t xml:space="preserve"> at c. 10 cm depth, using syringe and perforated needle. Collected water was</w:t>
      </w:r>
      <w:r w:rsidR="00E4486C" w:rsidRPr="00E75A24">
        <w:rPr>
          <w:sz w:val="22"/>
          <w:szCs w:val="22"/>
          <w:lang w:val="en-GB"/>
        </w:rPr>
        <w:t xml:space="preserve"> </w:t>
      </w:r>
      <w:r w:rsidRPr="00E75A24">
        <w:rPr>
          <w:sz w:val="22"/>
          <w:szCs w:val="22"/>
          <w:lang w:val="en-GB"/>
        </w:rPr>
        <w:t xml:space="preserve">immediately filtered </w:t>
      </w:r>
      <w:r w:rsidRPr="00E75A24">
        <w:rPr>
          <w:rFonts w:cs="Times New Roman"/>
          <w:sz w:val="22"/>
          <w:szCs w:val="22"/>
          <w:lang w:val="en-GB"/>
        </w:rPr>
        <w:t>at 0.45µm.</w:t>
      </w:r>
      <w:r w:rsidRPr="00E75A24">
        <w:rPr>
          <w:sz w:val="22"/>
          <w:szCs w:val="22"/>
          <w:lang w:val="en-GB"/>
        </w:rPr>
        <w:t xml:space="preserve"> </w:t>
      </w:r>
      <w:r w:rsidR="004C6F96" w:rsidRPr="00E75A24">
        <w:rPr>
          <w:sz w:val="22"/>
          <w:szCs w:val="22"/>
          <w:lang w:val="en-GB"/>
        </w:rPr>
        <w:t>DOC concentration</w:t>
      </w:r>
      <w:r w:rsidR="00C820B5" w:rsidRPr="00E75A24">
        <w:rPr>
          <w:sz w:val="22"/>
          <w:szCs w:val="22"/>
          <w:lang w:val="en-GB"/>
        </w:rPr>
        <w:t>s</w:t>
      </w:r>
      <w:r w:rsidR="004C6F96" w:rsidRPr="00E75A24">
        <w:rPr>
          <w:sz w:val="22"/>
          <w:szCs w:val="22"/>
          <w:lang w:val="en-GB"/>
        </w:rPr>
        <w:t xml:space="preserve"> were measured on </w:t>
      </w:r>
      <w:r w:rsidR="004C6F96" w:rsidRPr="00E75A24">
        <w:rPr>
          <w:sz w:val="22"/>
          <w:szCs w:val="22"/>
        </w:rPr>
        <w:t xml:space="preserve">a </w:t>
      </w:r>
      <w:proofErr w:type="spellStart"/>
      <w:r w:rsidR="004C6F96" w:rsidRPr="00E75A24">
        <w:rPr>
          <w:sz w:val="22"/>
          <w:szCs w:val="22"/>
        </w:rPr>
        <w:t>Skalar</w:t>
      </w:r>
      <w:proofErr w:type="spellEnd"/>
      <w:r w:rsidR="004C6F96" w:rsidRPr="00E75A24">
        <w:rPr>
          <w:sz w:val="22"/>
          <w:szCs w:val="22"/>
        </w:rPr>
        <w:t xml:space="preserve"> SANPLUS segmented flow </w:t>
      </w:r>
      <w:proofErr w:type="spellStart"/>
      <w:r w:rsidR="004C6F96" w:rsidRPr="00E75A24">
        <w:rPr>
          <w:sz w:val="22"/>
          <w:szCs w:val="22"/>
        </w:rPr>
        <w:t>analyser</w:t>
      </w:r>
      <w:proofErr w:type="spellEnd"/>
      <w:r w:rsidR="004C6F96" w:rsidRPr="00E75A24">
        <w:rPr>
          <w:sz w:val="22"/>
          <w:szCs w:val="22"/>
        </w:rPr>
        <w:t xml:space="preserve"> (</w:t>
      </w:r>
      <w:proofErr w:type="spellStart"/>
      <w:r w:rsidR="004C6F96" w:rsidRPr="00E75A24">
        <w:rPr>
          <w:sz w:val="22"/>
          <w:szCs w:val="22"/>
        </w:rPr>
        <w:t>Skalar</w:t>
      </w:r>
      <w:proofErr w:type="spellEnd"/>
      <w:r w:rsidR="004C6F96" w:rsidRPr="00E75A24">
        <w:rPr>
          <w:sz w:val="22"/>
          <w:szCs w:val="22"/>
        </w:rPr>
        <w:t xml:space="preserve"> analytical, Breda, NL). </w:t>
      </w:r>
      <w:r w:rsidR="00677753" w:rsidRPr="00E75A24">
        <w:rPr>
          <w:rFonts w:cs="Times New Roman"/>
          <w:sz w:val="22"/>
          <w:szCs w:val="22"/>
          <w:lang w:val="en-GB"/>
        </w:rPr>
        <w:t>Pore water</w:t>
      </w:r>
      <w:r w:rsidR="00656DF2" w:rsidRPr="00E75A24">
        <w:rPr>
          <w:rFonts w:cs="Times New Roman"/>
          <w:sz w:val="22"/>
          <w:szCs w:val="22"/>
          <w:lang w:val="en-GB"/>
        </w:rPr>
        <w:t xml:space="preserve"> dissolved organic matter (DOM) </w:t>
      </w:r>
      <w:r w:rsidR="00677753" w:rsidRPr="00E75A24">
        <w:rPr>
          <w:rFonts w:cs="Times New Roman"/>
          <w:sz w:val="22"/>
          <w:szCs w:val="22"/>
          <w:lang w:val="en-GB"/>
        </w:rPr>
        <w:t xml:space="preserve">was characterized </w:t>
      </w:r>
      <w:r w:rsidR="00656DF2" w:rsidRPr="00E75A24">
        <w:rPr>
          <w:rFonts w:cs="Times New Roman"/>
          <w:sz w:val="22"/>
          <w:szCs w:val="22"/>
          <w:lang w:val="en-GB"/>
        </w:rPr>
        <w:t xml:space="preserve">by </w:t>
      </w:r>
      <w:r w:rsidR="007C0788" w:rsidRPr="00E75A24">
        <w:rPr>
          <w:rFonts w:cs="Times New Roman"/>
          <w:sz w:val="22"/>
          <w:szCs w:val="22"/>
          <w:lang w:val="en-GB"/>
        </w:rPr>
        <w:t>f</w:t>
      </w:r>
      <w:r w:rsidR="00AB223E" w:rsidRPr="00E75A24">
        <w:rPr>
          <w:rFonts w:cs="Times New Roman"/>
          <w:sz w:val="22"/>
          <w:szCs w:val="22"/>
          <w:lang w:val="en-GB"/>
        </w:rPr>
        <w:t>luorescence excitation emission</w:t>
      </w:r>
      <w:r w:rsidR="005F3828" w:rsidRPr="00E75A24">
        <w:rPr>
          <w:rFonts w:cs="Times New Roman"/>
          <w:sz w:val="22"/>
          <w:szCs w:val="22"/>
          <w:lang w:val="en-GB"/>
        </w:rPr>
        <w:t xml:space="preserve"> (EEM)</w:t>
      </w:r>
      <w:r w:rsidR="007C0788" w:rsidRPr="00E75A24">
        <w:rPr>
          <w:rFonts w:cs="Times New Roman"/>
          <w:sz w:val="22"/>
          <w:szCs w:val="22"/>
          <w:lang w:val="en-GB"/>
        </w:rPr>
        <w:t xml:space="preserve"> and</w:t>
      </w:r>
      <w:r w:rsidR="00AB223E" w:rsidRPr="00E75A24">
        <w:rPr>
          <w:rFonts w:cs="Times New Roman"/>
          <w:sz w:val="22"/>
          <w:szCs w:val="22"/>
          <w:lang w:val="en-GB"/>
        </w:rPr>
        <w:t xml:space="preserve"> </w:t>
      </w:r>
      <w:r w:rsidR="00656DF2" w:rsidRPr="00E75A24">
        <w:rPr>
          <w:rFonts w:cs="Times New Roman"/>
          <w:sz w:val="22"/>
          <w:szCs w:val="22"/>
          <w:lang w:val="en-GB"/>
        </w:rPr>
        <w:t>diamond attenuated total reflectance (ATR) FT</w:t>
      </w:r>
      <w:r w:rsidR="0001334F" w:rsidRPr="00E75A24">
        <w:rPr>
          <w:rFonts w:cs="Times New Roman"/>
          <w:sz w:val="22"/>
          <w:szCs w:val="22"/>
          <w:lang w:val="en-GB"/>
        </w:rPr>
        <w:t>–</w:t>
      </w:r>
      <w:r w:rsidR="00656DF2" w:rsidRPr="00E75A24">
        <w:rPr>
          <w:rFonts w:cs="Times New Roman"/>
          <w:sz w:val="22"/>
          <w:szCs w:val="22"/>
          <w:lang w:val="en-GB"/>
        </w:rPr>
        <w:t>I</w:t>
      </w:r>
      <w:r w:rsidR="00677753" w:rsidRPr="00E75A24">
        <w:rPr>
          <w:rFonts w:cs="Times New Roman"/>
          <w:sz w:val="22"/>
          <w:szCs w:val="22"/>
          <w:lang w:val="en-GB"/>
        </w:rPr>
        <w:t>R spectroscopy</w:t>
      </w:r>
      <w:r w:rsidR="007C0788" w:rsidRPr="00E75A24">
        <w:rPr>
          <w:rFonts w:cs="Times New Roman"/>
          <w:sz w:val="22"/>
          <w:szCs w:val="22"/>
          <w:lang w:val="en-GB"/>
        </w:rPr>
        <w:t>.</w:t>
      </w:r>
      <w:r w:rsidR="00C820B5" w:rsidRPr="00E75A24">
        <w:rPr>
          <w:rFonts w:cs="Times New Roman"/>
          <w:sz w:val="22"/>
          <w:szCs w:val="22"/>
          <w:lang w:val="en-GB"/>
        </w:rPr>
        <w:t xml:space="preserve"> EEM provided information the fluorescing DOM fraction (</w:t>
      </w:r>
      <w:proofErr w:type="spellStart"/>
      <w:r w:rsidR="00C820B5" w:rsidRPr="00E75A24">
        <w:rPr>
          <w:rFonts w:cs="Times New Roman"/>
          <w:sz w:val="22"/>
          <w:szCs w:val="22"/>
          <w:lang w:val="en-GB"/>
        </w:rPr>
        <w:t>humic</w:t>
      </w:r>
      <w:proofErr w:type="spellEnd"/>
      <w:r w:rsidR="00C820B5" w:rsidRPr="00E75A24">
        <w:rPr>
          <w:rFonts w:cs="Times New Roman"/>
          <w:sz w:val="22"/>
          <w:szCs w:val="22"/>
          <w:lang w:val="en-GB"/>
        </w:rPr>
        <w:t xml:space="preserve">–like substances, lignin </w:t>
      </w:r>
      <w:proofErr w:type="spellStart"/>
      <w:r w:rsidR="00C820B5" w:rsidRPr="00E75A24">
        <w:rPr>
          <w:rFonts w:cs="Times New Roman"/>
          <w:sz w:val="22"/>
          <w:szCs w:val="22"/>
          <w:lang w:val="en-GB"/>
        </w:rPr>
        <w:t>derivates</w:t>
      </w:r>
      <w:proofErr w:type="spellEnd"/>
      <w:r w:rsidR="00C820B5" w:rsidRPr="00E75A24">
        <w:rPr>
          <w:rFonts w:cs="Times New Roman"/>
          <w:sz w:val="22"/>
          <w:szCs w:val="22"/>
          <w:lang w:val="en-GB"/>
        </w:rPr>
        <w:t>), whilst FT–IR allowed characterization of specie DOM moieties (carboxylic, aromatic, and polysaccharide components).</w:t>
      </w:r>
      <w:r w:rsidR="004702A5" w:rsidRPr="00E75A24">
        <w:rPr>
          <w:rFonts w:cs="Times New Roman"/>
          <w:sz w:val="22"/>
          <w:szCs w:val="22"/>
          <w:lang w:val="en-GB"/>
        </w:rPr>
        <w:t xml:space="preserve"> </w:t>
      </w:r>
      <w:r w:rsidR="003C5E94" w:rsidRPr="00E75A24">
        <w:rPr>
          <w:rFonts w:cs="Times New Roman"/>
          <w:sz w:val="22"/>
          <w:szCs w:val="22"/>
          <w:lang w:val="en-GB"/>
        </w:rPr>
        <w:t>F</w:t>
      </w:r>
      <w:r w:rsidR="007C0788" w:rsidRPr="00E75A24">
        <w:rPr>
          <w:rFonts w:cs="Times New Roman"/>
          <w:sz w:val="22"/>
          <w:szCs w:val="22"/>
          <w:lang w:val="en-GB"/>
        </w:rPr>
        <w:t xml:space="preserve">luorescence excitation emission matrices (EEMs) were obtained </w:t>
      </w:r>
      <w:r w:rsidR="0001334F" w:rsidRPr="00E75A24">
        <w:rPr>
          <w:rFonts w:cs="Times New Roman"/>
          <w:sz w:val="22"/>
          <w:szCs w:val="22"/>
          <w:lang w:val="en-GB"/>
        </w:rPr>
        <w:t>on</w:t>
      </w:r>
      <w:r w:rsidR="007C0788" w:rsidRPr="00E75A24">
        <w:rPr>
          <w:rFonts w:cs="Times New Roman"/>
          <w:sz w:val="22"/>
          <w:szCs w:val="22"/>
          <w:lang w:val="en-GB"/>
        </w:rPr>
        <w:t xml:space="preserve"> a </w:t>
      </w:r>
      <w:proofErr w:type="spellStart"/>
      <w:r w:rsidR="007C0788" w:rsidRPr="00E75A24">
        <w:rPr>
          <w:rFonts w:cs="Times New Roman"/>
          <w:sz w:val="22"/>
          <w:szCs w:val="22"/>
          <w:lang w:val="en-GB"/>
        </w:rPr>
        <w:t>spectrofluorimeter</w:t>
      </w:r>
      <w:proofErr w:type="spellEnd"/>
      <w:r w:rsidR="007C0788" w:rsidRPr="00E75A24">
        <w:rPr>
          <w:rFonts w:cs="Times New Roman"/>
          <w:sz w:val="22"/>
          <w:szCs w:val="22"/>
          <w:lang w:val="en-GB"/>
        </w:rPr>
        <w:t xml:space="preserve"> (</w:t>
      </w:r>
      <w:proofErr w:type="spellStart"/>
      <w:r w:rsidR="00B75FDF" w:rsidRPr="00E75A24">
        <w:rPr>
          <w:rStyle w:val="longtext1"/>
          <w:sz w:val="22"/>
          <w:szCs w:val="22"/>
          <w:shd w:val="clear" w:color="auto" w:fill="FFFFFF"/>
          <w:lang w:val="en-GB"/>
        </w:rPr>
        <w:t>BioTek</w:t>
      </w:r>
      <w:proofErr w:type="spellEnd"/>
      <w:r w:rsidR="00B75FDF" w:rsidRPr="00E75A24">
        <w:rPr>
          <w:rStyle w:val="longtext1"/>
          <w:sz w:val="22"/>
          <w:szCs w:val="22"/>
          <w:shd w:val="clear" w:color="auto" w:fill="FFFFFF"/>
          <w:lang w:val="en-GB"/>
        </w:rPr>
        <w:t xml:space="preserve"> </w:t>
      </w:r>
      <w:proofErr w:type="spellStart"/>
      <w:r w:rsidR="00B75FDF" w:rsidRPr="00E75A24">
        <w:rPr>
          <w:rStyle w:val="longtext1"/>
          <w:sz w:val="22"/>
          <w:szCs w:val="22"/>
          <w:shd w:val="clear" w:color="auto" w:fill="FFFFFF"/>
          <w:lang w:val="en-GB"/>
        </w:rPr>
        <w:t>SynergyMX</w:t>
      </w:r>
      <w:proofErr w:type="spellEnd"/>
      <w:r w:rsidR="007C0788" w:rsidRPr="00E75A24">
        <w:rPr>
          <w:rFonts w:cs="Times New Roman"/>
          <w:sz w:val="22"/>
          <w:szCs w:val="22"/>
          <w:lang w:val="en-GB"/>
        </w:rPr>
        <w:t xml:space="preserve">) equipped with a fluorescence 96-well </w:t>
      </w:r>
      <w:proofErr w:type="spellStart"/>
      <w:r w:rsidR="007C0788" w:rsidRPr="00E75A24">
        <w:rPr>
          <w:rFonts w:cs="Times New Roman"/>
          <w:sz w:val="22"/>
          <w:szCs w:val="22"/>
          <w:lang w:val="en-GB"/>
        </w:rPr>
        <w:t>microplate</w:t>
      </w:r>
      <w:proofErr w:type="spellEnd"/>
      <w:r w:rsidR="007C0788" w:rsidRPr="00E75A24">
        <w:rPr>
          <w:rFonts w:cs="Times New Roman"/>
          <w:sz w:val="22"/>
          <w:szCs w:val="22"/>
          <w:lang w:val="en-GB"/>
        </w:rPr>
        <w:t xml:space="preserve"> reader. EEMs were determined at room temperature (20 °C), at excitation and emission band-pass slit widths </w:t>
      </w:r>
      <w:r w:rsidR="007C0788" w:rsidRPr="00E75A24">
        <w:rPr>
          <w:rFonts w:cs="Times New Roman"/>
          <w:sz w:val="22"/>
          <w:szCs w:val="22"/>
          <w:lang w:val="en-GB"/>
        </w:rPr>
        <w:lastRenderedPageBreak/>
        <w:t xml:space="preserve">of 4.5 nm. EEMs were recorded by scanning the emission wavelength over the range 250–450 nm, while the excitation wavelength increased gradually from 300 to 600 nm. EEMs were acquired in triplicates. If necessary, spectra were corrected for inner filtering using the Mirrored Cell Approach </w:t>
      </w:r>
      <w:r w:rsidR="00DE6941" w:rsidRPr="00E75A24">
        <w:rPr>
          <w:rFonts w:cs="Times New Roman"/>
          <w:sz w:val="22"/>
          <w:szCs w:val="22"/>
          <w:lang w:val="en-GB"/>
        </w:rPr>
        <w:fldChar w:fldCharType="begin"/>
      </w:r>
      <w:r w:rsidR="005B5334" w:rsidRPr="00E75A24">
        <w:rPr>
          <w:rFonts w:cs="Times New Roman"/>
          <w:sz w:val="22"/>
          <w:szCs w:val="22"/>
          <w:lang w:val="en-GB"/>
        </w:rPr>
        <w:instrText xml:space="preserve"> ADDIN PAPERS2_CITATIONS &lt;citation&gt;&lt;uuid&gt;BD9678BC-7ADF-4E1D-A941-B8469CDA7279&lt;/uuid&gt;&lt;priority&gt;15&lt;/priority&gt;&lt;publications&gt;&lt;publication&gt;&lt;uuid&gt;20E9C138-E481-42D4-BEFD-7F8E518BB8A8&lt;/uuid&gt;&lt;volume&gt;126&lt;/volume&gt;&lt;doi&gt;10.1016/j.chemolab.2013.04.014&lt;/doi&gt;&lt;startpage&gt;91&lt;/startpage&gt;&lt;publication_date&gt;99201307151200000000222000&lt;/publication_date&gt;&lt;url&gt;http://dx.doi.org/10.1016/j.chemolab.2013.04.014&lt;/url&gt;&lt;type&gt;400&lt;/type&gt;&lt;title&gt;How to correct inner filter effects altering 3D fluorescence spectra by using a mirrored cell&lt;/title&gt;&lt;publisher&gt;Elsevier B.V.&lt;/publisher&gt;&lt;number&gt;C&lt;/number&gt;&lt;subtype&gt;400&lt;/subtype&gt;&lt;endpage&gt;99&lt;/endpage&gt;&lt;bundle&gt;&lt;publication&gt;&lt;publisher&gt;Elsevier B.V.&lt;/publisher&gt;&lt;title&gt;Chemometrics and Intelligent Laboratory Systems&lt;/title&gt;&lt;type&gt;-100&lt;/type&gt;&lt;subtype&gt;-100&lt;/subtype&gt;&lt;uuid&gt;1BE72812-357B-43D2-8F78-7D1FD5A664A0&lt;/uuid&gt;&lt;/publication&gt;&lt;/bundle&gt;&lt;authors&gt;&lt;author&gt;&lt;firstName&gt;X&lt;/firstName&gt;&lt;lastName&gt;Luciani&lt;/lastName&gt;&lt;/author&gt;&lt;author&gt;&lt;firstName&gt;R&lt;/firstName&gt;&lt;lastName&gt;Redon&lt;/lastName&gt;&lt;/author&gt;&lt;author&gt;&lt;firstName&gt;S&lt;/firstName&gt;&lt;lastName&gt;Mounier&lt;/lastName&gt;&lt;/author&gt;&lt;/authors&gt;&lt;/publication&gt;&lt;/publications&gt;&lt;cites&gt;&lt;/cites&gt;&lt;/citation&gt;</w:instrText>
      </w:r>
      <w:r w:rsidR="00DE6941" w:rsidRPr="00E75A24">
        <w:rPr>
          <w:rFonts w:cs="Times New Roman"/>
          <w:sz w:val="22"/>
          <w:szCs w:val="22"/>
          <w:lang w:val="en-GB"/>
        </w:rPr>
        <w:fldChar w:fldCharType="separate"/>
      </w:r>
      <w:r w:rsidR="00DE6941" w:rsidRPr="00E75A24">
        <w:rPr>
          <w:rFonts w:ascii="Cambria" w:hAnsi="Cambria" w:cs="Cambria"/>
          <w:sz w:val="22"/>
          <w:szCs w:val="22"/>
          <w:lang w:val="en-GB"/>
        </w:rPr>
        <w:t>(Luciani et al. 2013)</w:t>
      </w:r>
      <w:r w:rsidR="00DE6941" w:rsidRPr="00E75A24">
        <w:rPr>
          <w:rFonts w:cs="Times New Roman"/>
          <w:sz w:val="22"/>
          <w:szCs w:val="22"/>
          <w:lang w:val="en-GB"/>
        </w:rPr>
        <w:fldChar w:fldCharType="end"/>
      </w:r>
      <w:r w:rsidR="003A381A" w:rsidRPr="00E75A24">
        <w:rPr>
          <w:rFonts w:cs="Times New Roman"/>
          <w:sz w:val="22"/>
          <w:szCs w:val="22"/>
          <w:lang w:val="en-GB"/>
        </w:rPr>
        <w:t xml:space="preserve">. </w:t>
      </w:r>
      <w:r w:rsidR="007C0788" w:rsidRPr="00E75A24">
        <w:rPr>
          <w:rFonts w:cs="Times New Roman"/>
          <w:sz w:val="22"/>
          <w:szCs w:val="22"/>
          <w:lang w:val="en-GB"/>
        </w:rPr>
        <w:t>All samples were blank-corrected and the two bands corresponding to the first- and the second-order Rayleigh scattering were detected and eliminated using a simple algorithm</w:t>
      </w:r>
      <w:r w:rsidR="009B4352" w:rsidRPr="00E75A24">
        <w:rPr>
          <w:rFonts w:ascii="Cambria" w:hAnsi="Cambria"/>
          <w:sz w:val="22"/>
          <w:szCs w:val="22"/>
          <w:lang w:val="en-GB"/>
        </w:rPr>
        <w:t>.</w:t>
      </w:r>
      <w:r w:rsidR="003C5E94" w:rsidRPr="00E75A24">
        <w:rPr>
          <w:rFonts w:cs="Times New Roman"/>
          <w:sz w:val="22"/>
          <w:szCs w:val="22"/>
          <w:lang w:val="en-GB"/>
        </w:rPr>
        <w:t xml:space="preserve"> </w:t>
      </w:r>
      <w:r w:rsidR="007C0788" w:rsidRPr="00E75A24">
        <w:rPr>
          <w:rFonts w:cs="Times New Roman"/>
          <w:sz w:val="22"/>
          <w:szCs w:val="22"/>
          <w:lang w:val="en-GB"/>
        </w:rPr>
        <w:t>For FT</w:t>
      </w:r>
      <w:r w:rsidR="0001334F" w:rsidRPr="00E75A24">
        <w:rPr>
          <w:rFonts w:cs="Times New Roman"/>
          <w:sz w:val="22"/>
          <w:szCs w:val="22"/>
          <w:lang w:val="en-GB"/>
        </w:rPr>
        <w:t>–</w:t>
      </w:r>
      <w:r w:rsidR="007C0788" w:rsidRPr="00E75A24">
        <w:rPr>
          <w:rFonts w:cs="Times New Roman"/>
          <w:sz w:val="22"/>
          <w:szCs w:val="22"/>
          <w:lang w:val="en-GB"/>
        </w:rPr>
        <w:t>IR</w:t>
      </w:r>
      <w:r w:rsidR="00E4486C" w:rsidRPr="00E75A24">
        <w:rPr>
          <w:rFonts w:cs="Times New Roman"/>
          <w:sz w:val="22"/>
          <w:szCs w:val="22"/>
          <w:lang w:val="en-GB"/>
        </w:rPr>
        <w:t xml:space="preserve"> measurements</w:t>
      </w:r>
      <w:r w:rsidR="007C0788" w:rsidRPr="00E75A24">
        <w:rPr>
          <w:rFonts w:cs="Times New Roman"/>
          <w:sz w:val="22"/>
          <w:szCs w:val="22"/>
          <w:lang w:val="en-GB"/>
        </w:rPr>
        <w:t xml:space="preserve">, </w:t>
      </w:r>
      <w:r w:rsidR="00051011" w:rsidRPr="00E75A24">
        <w:rPr>
          <w:rFonts w:cs="Times New Roman"/>
          <w:sz w:val="22"/>
          <w:szCs w:val="22"/>
          <w:lang w:val="en-GB"/>
        </w:rPr>
        <w:t>15 ml of por</w:t>
      </w:r>
      <w:r w:rsidR="00E734F7" w:rsidRPr="00E75A24">
        <w:rPr>
          <w:rFonts w:cs="Times New Roman"/>
          <w:sz w:val="22"/>
          <w:szCs w:val="22"/>
          <w:lang w:val="en-GB"/>
        </w:rPr>
        <w:t>e water</w:t>
      </w:r>
      <w:r w:rsidR="00FE136E" w:rsidRPr="00E75A24">
        <w:rPr>
          <w:rFonts w:cs="Times New Roman"/>
          <w:sz w:val="22"/>
          <w:szCs w:val="22"/>
          <w:lang w:val="en-GB"/>
        </w:rPr>
        <w:t xml:space="preserve"> was</w:t>
      </w:r>
      <w:r w:rsidR="00051011" w:rsidRPr="00E75A24">
        <w:rPr>
          <w:rFonts w:cs="Times New Roman"/>
          <w:sz w:val="22"/>
          <w:szCs w:val="22"/>
          <w:lang w:val="en-GB"/>
        </w:rPr>
        <w:t xml:space="preserve"> freeze-dried</w:t>
      </w:r>
      <w:r w:rsidR="00DD1131" w:rsidRPr="00E75A24">
        <w:rPr>
          <w:rFonts w:cs="Times New Roman"/>
          <w:sz w:val="22"/>
          <w:szCs w:val="22"/>
          <w:lang w:val="en-GB"/>
        </w:rPr>
        <w:t xml:space="preserve"> </w:t>
      </w:r>
      <w:r w:rsidR="00E4486C" w:rsidRPr="00E75A24">
        <w:rPr>
          <w:rFonts w:cs="Times New Roman"/>
          <w:sz w:val="22"/>
          <w:szCs w:val="22"/>
          <w:lang w:val="en-GB"/>
        </w:rPr>
        <w:t>and the remaining pellet were</w:t>
      </w:r>
      <w:r w:rsidR="00DD1131" w:rsidRPr="00E75A24">
        <w:rPr>
          <w:rFonts w:cs="Times New Roman"/>
          <w:sz w:val="22"/>
          <w:szCs w:val="22"/>
          <w:lang w:val="en-GB"/>
        </w:rPr>
        <w:t xml:space="preserve"> placed</w:t>
      </w:r>
      <w:r w:rsidR="0001334F" w:rsidRPr="00E75A24">
        <w:rPr>
          <w:rFonts w:cs="Times New Roman"/>
          <w:sz w:val="22"/>
          <w:szCs w:val="22"/>
          <w:lang w:val="en-GB"/>
        </w:rPr>
        <w:t xml:space="preserve"> </w:t>
      </w:r>
      <w:r w:rsidR="00051011" w:rsidRPr="00E75A24">
        <w:rPr>
          <w:rFonts w:cs="Times New Roman"/>
          <w:sz w:val="22"/>
          <w:szCs w:val="22"/>
          <w:lang w:val="en-GB"/>
        </w:rPr>
        <w:t>directly on the crysta</w:t>
      </w:r>
      <w:r w:rsidR="00DD1131" w:rsidRPr="00E75A24">
        <w:rPr>
          <w:rFonts w:cs="Times New Roman"/>
          <w:sz w:val="22"/>
          <w:szCs w:val="22"/>
          <w:lang w:val="en-GB"/>
        </w:rPr>
        <w:t>l</w:t>
      </w:r>
      <w:r w:rsidR="007C0788" w:rsidRPr="00E75A24">
        <w:rPr>
          <w:rFonts w:cs="Times New Roman"/>
          <w:sz w:val="22"/>
          <w:szCs w:val="22"/>
          <w:lang w:val="en-GB"/>
        </w:rPr>
        <w:t xml:space="preserve"> of a Frontier FT</w:t>
      </w:r>
      <w:r w:rsidR="007C0788" w:rsidRPr="00E75A24">
        <w:rPr>
          <w:rFonts w:cs="Times New Roman"/>
          <w:sz w:val="22"/>
          <w:szCs w:val="22"/>
          <w:lang w:val="en-GB"/>
        </w:rPr>
        <w:softHyphen/>
        <w:t>–NIR/MIR Spectrometer (PerkinElmer)</w:t>
      </w:r>
      <w:r w:rsidR="00DD1131" w:rsidRPr="00E75A24">
        <w:rPr>
          <w:rFonts w:cs="Times New Roman"/>
          <w:sz w:val="22"/>
          <w:szCs w:val="22"/>
          <w:lang w:val="en-GB"/>
        </w:rPr>
        <w:t>. S</w:t>
      </w:r>
      <w:r w:rsidR="00677753" w:rsidRPr="00E75A24">
        <w:rPr>
          <w:rFonts w:cs="Times New Roman"/>
          <w:sz w:val="22"/>
          <w:szCs w:val="22"/>
          <w:lang w:val="en-GB"/>
        </w:rPr>
        <w:t>pectra were</w:t>
      </w:r>
      <w:r w:rsidR="00DD1131" w:rsidRPr="00E75A24">
        <w:rPr>
          <w:rFonts w:cs="Times New Roman"/>
          <w:sz w:val="22"/>
          <w:szCs w:val="22"/>
          <w:lang w:val="en-GB"/>
        </w:rPr>
        <w:t xml:space="preserve"> obtained</w:t>
      </w:r>
      <w:r w:rsidR="00656DF2" w:rsidRPr="00E75A24">
        <w:rPr>
          <w:rFonts w:cs="Times New Roman"/>
          <w:sz w:val="22"/>
          <w:szCs w:val="22"/>
          <w:lang w:val="en-GB"/>
        </w:rPr>
        <w:t xml:space="preserve"> </w:t>
      </w:r>
      <w:r w:rsidR="00677753" w:rsidRPr="00E75A24">
        <w:rPr>
          <w:rFonts w:cs="Times New Roman"/>
          <w:sz w:val="22"/>
          <w:szCs w:val="22"/>
          <w:lang w:val="en-GB"/>
        </w:rPr>
        <w:t>in the mid-infrared range (4000–</w:t>
      </w:r>
      <w:r w:rsidR="00656DF2" w:rsidRPr="00E75A24">
        <w:rPr>
          <w:rFonts w:cs="Times New Roman"/>
          <w:sz w:val="22"/>
          <w:szCs w:val="22"/>
          <w:lang w:val="en-GB"/>
        </w:rPr>
        <w:t>400 cm</w:t>
      </w:r>
      <w:r w:rsidR="00656DF2" w:rsidRPr="00E75A24">
        <w:rPr>
          <w:rFonts w:cs="Times New Roman"/>
          <w:sz w:val="22"/>
          <w:szCs w:val="22"/>
          <w:vertAlign w:val="superscript"/>
          <w:lang w:val="en-GB"/>
        </w:rPr>
        <w:t>-1</w:t>
      </w:r>
      <w:r w:rsidR="00656DF2" w:rsidRPr="00E75A24">
        <w:rPr>
          <w:rFonts w:cs="Times New Roman"/>
          <w:sz w:val="22"/>
          <w:szCs w:val="22"/>
          <w:lang w:val="en-GB"/>
        </w:rPr>
        <w:t>) by</w:t>
      </w:r>
      <w:r w:rsidR="00DD1131" w:rsidRPr="00E75A24">
        <w:rPr>
          <w:rFonts w:cs="Times New Roman"/>
          <w:sz w:val="22"/>
          <w:szCs w:val="22"/>
          <w:lang w:val="en-GB"/>
        </w:rPr>
        <w:t xml:space="preserve"> averaging </w:t>
      </w:r>
      <w:r w:rsidR="00677753" w:rsidRPr="00E75A24">
        <w:rPr>
          <w:rFonts w:cs="Times New Roman"/>
          <w:sz w:val="22"/>
          <w:szCs w:val="22"/>
          <w:lang w:val="en-GB"/>
        </w:rPr>
        <w:t xml:space="preserve">16 times </w:t>
      </w:r>
      <w:r w:rsidR="00DD1131" w:rsidRPr="00E75A24">
        <w:rPr>
          <w:rFonts w:cs="Times New Roman"/>
          <w:sz w:val="22"/>
          <w:szCs w:val="22"/>
          <w:lang w:val="en-GB"/>
        </w:rPr>
        <w:t>scans per</w:t>
      </w:r>
      <w:r w:rsidR="00677753" w:rsidRPr="00E75A24">
        <w:rPr>
          <w:rFonts w:cs="Times New Roman"/>
          <w:sz w:val="22"/>
          <w:szCs w:val="22"/>
          <w:lang w:val="en-GB"/>
        </w:rPr>
        <w:t xml:space="preserve"> sample</w:t>
      </w:r>
      <w:r w:rsidR="00DD1131" w:rsidRPr="00E75A24">
        <w:rPr>
          <w:rFonts w:cs="Times New Roman"/>
          <w:sz w:val="22"/>
          <w:szCs w:val="22"/>
          <w:lang w:val="en-GB"/>
        </w:rPr>
        <w:t xml:space="preserve"> at 4 cm</w:t>
      </w:r>
      <w:r w:rsidR="00DD1131" w:rsidRPr="00E75A24">
        <w:rPr>
          <w:rFonts w:cs="Times New Roman"/>
          <w:sz w:val="22"/>
          <w:szCs w:val="22"/>
          <w:vertAlign w:val="superscript"/>
          <w:lang w:val="en-GB"/>
        </w:rPr>
        <w:t xml:space="preserve">-1 </w:t>
      </w:r>
      <w:r w:rsidR="00DD1131" w:rsidRPr="00E75A24">
        <w:rPr>
          <w:rFonts w:cs="Times New Roman"/>
          <w:sz w:val="22"/>
          <w:szCs w:val="22"/>
          <w:lang w:val="en-GB"/>
        </w:rPr>
        <w:t>resolution.</w:t>
      </w:r>
      <w:r w:rsidR="00677753" w:rsidRPr="00E75A24">
        <w:rPr>
          <w:rFonts w:cs="Times New Roman"/>
          <w:sz w:val="22"/>
          <w:szCs w:val="22"/>
          <w:lang w:val="en-GB"/>
        </w:rPr>
        <w:t xml:space="preserve"> </w:t>
      </w:r>
      <w:r w:rsidR="00DD1131" w:rsidRPr="00E75A24">
        <w:rPr>
          <w:rFonts w:cs="Times New Roman"/>
          <w:sz w:val="22"/>
          <w:szCs w:val="22"/>
          <w:lang w:val="en-GB"/>
        </w:rPr>
        <w:t>The PerkinElmer Spectrum 10 software automatically corrected for potential interference by atmospheric CO</w:t>
      </w:r>
      <w:r w:rsidR="00DD1131" w:rsidRPr="00E75A24">
        <w:rPr>
          <w:rFonts w:cs="Times New Roman"/>
          <w:sz w:val="22"/>
          <w:szCs w:val="22"/>
          <w:vertAlign w:val="subscript"/>
          <w:lang w:val="en-GB"/>
        </w:rPr>
        <w:t>2</w:t>
      </w:r>
      <w:r w:rsidR="00DD1131" w:rsidRPr="00E75A24">
        <w:rPr>
          <w:rFonts w:cs="Times New Roman"/>
          <w:sz w:val="22"/>
          <w:szCs w:val="22"/>
          <w:lang w:val="en-GB"/>
        </w:rPr>
        <w:t xml:space="preserve"> and H</w:t>
      </w:r>
      <w:r w:rsidR="00DD1131" w:rsidRPr="00E75A24">
        <w:rPr>
          <w:rFonts w:cs="Times New Roman"/>
          <w:sz w:val="22"/>
          <w:szCs w:val="22"/>
          <w:vertAlign w:val="subscript"/>
          <w:lang w:val="en-GB"/>
        </w:rPr>
        <w:t>2</w:t>
      </w:r>
      <w:r w:rsidR="00DD1131" w:rsidRPr="00E75A24">
        <w:rPr>
          <w:rFonts w:cs="Times New Roman"/>
          <w:sz w:val="22"/>
          <w:szCs w:val="22"/>
          <w:lang w:val="en-GB"/>
        </w:rPr>
        <w:t>O</w:t>
      </w:r>
      <w:r w:rsidR="00656DF2" w:rsidRPr="00E75A24">
        <w:rPr>
          <w:rFonts w:cs="Times New Roman"/>
          <w:sz w:val="22"/>
          <w:szCs w:val="22"/>
          <w:lang w:val="en-GB"/>
        </w:rPr>
        <w:t>. A similar force has been applied to ensure good contact between the crystal and the sample.</w:t>
      </w:r>
      <w:r w:rsidR="007C0788" w:rsidRPr="00E75A24">
        <w:rPr>
          <w:rFonts w:cs="Times New Roman"/>
          <w:sz w:val="22"/>
          <w:szCs w:val="22"/>
          <w:lang w:val="en-GB"/>
        </w:rPr>
        <w:t xml:space="preserve"> </w:t>
      </w:r>
      <w:r w:rsidR="00DD1131" w:rsidRPr="00E75A24">
        <w:rPr>
          <w:rFonts w:cs="Times New Roman"/>
          <w:sz w:val="22"/>
          <w:szCs w:val="22"/>
          <w:lang w:val="en-GB"/>
        </w:rPr>
        <w:t>FT</w:t>
      </w:r>
      <w:r w:rsidR="0001334F" w:rsidRPr="00E75A24">
        <w:rPr>
          <w:rFonts w:cs="Times New Roman"/>
          <w:sz w:val="22"/>
          <w:szCs w:val="22"/>
          <w:lang w:val="en-GB"/>
        </w:rPr>
        <w:t>–</w:t>
      </w:r>
      <w:r w:rsidR="00DD1131" w:rsidRPr="00E75A24">
        <w:rPr>
          <w:rFonts w:cs="Times New Roman"/>
          <w:sz w:val="22"/>
          <w:szCs w:val="22"/>
          <w:lang w:val="en-GB"/>
        </w:rPr>
        <w:t>IR provided information about characteristic chemical bonds in the DOM that can be assigned to carboxylic, aromatic, phenolic, and polysaccharide structures</w:t>
      </w:r>
      <w:r w:rsidR="005471C4" w:rsidRPr="00E75A24">
        <w:rPr>
          <w:rFonts w:cs="Times New Roman"/>
          <w:sz w:val="22"/>
          <w:szCs w:val="22"/>
          <w:lang w:val="en-GB"/>
        </w:rPr>
        <w:t xml:space="preserve"> </w:t>
      </w:r>
      <w:r w:rsidR="00F747F1" w:rsidRPr="00E75A24">
        <w:rPr>
          <w:rFonts w:cs="Times New Roman"/>
          <w:sz w:val="22"/>
          <w:szCs w:val="22"/>
          <w:lang w:val="en-GB"/>
        </w:rPr>
        <w:fldChar w:fldCharType="begin"/>
      </w:r>
      <w:r w:rsidR="005B5334" w:rsidRPr="00E75A24">
        <w:rPr>
          <w:rFonts w:cs="Times New Roman"/>
          <w:sz w:val="22"/>
          <w:szCs w:val="22"/>
          <w:lang w:val="en-GB"/>
        </w:rPr>
        <w:instrText xml:space="preserve"> ADDIN PAPERS2_CITATIONS &lt;citation&gt;&lt;uuid&gt;E3D1F642-39BA-41DB-8ECA-0FF1456E2ED7&lt;/uuid&gt;&lt;priority&gt;16&lt;/priority&gt;&lt;publications&gt;&lt;publication&gt;&lt;publication_date&gt;99199800001200000000200000&lt;/publication_date&gt;&lt;startpage&gt;288&lt;/startpage&gt;&lt;title&gt;Infrared spectral interpretation: A systematic approach&lt;/title&gt;&lt;uuid&gt;5D2F4F69-C619-4CCD-804D-36BE62EA299A&lt;/uuid&gt;&lt;subtype&gt;0&lt;/subtype&gt;&lt;publisher&gt;CRC Press LLC&lt;/publisher&gt;&lt;type&gt;0&lt;/type&gt;&lt;url&gt;http://books.google.com/books?hl=en&amp;amp;lr=&amp;amp;id=Ywzf4GyoUaoC&amp;amp;oi=fnd&amp;amp;pg=PA1&amp;amp;dq=Infrared+Spectral+Interpretation+A+Systematic+Approach&amp;amp;ots=C3WKL59MBd&amp;amp;sig=Vs_iyA3BaN-yq9tL-0HiYlms0is&lt;/url&gt;&lt;authors&gt;&lt;author&gt;&lt;firstName&gt;Brian&lt;/firstName&gt;&lt;middleNames&gt;C&lt;/middleNames&gt;&lt;lastName&gt;Smith&lt;/lastName&gt;&lt;/author&gt;&lt;/authors&gt;&lt;/publication&gt;&lt;publication&gt;&lt;volume&gt;16&lt;/volume&gt;&lt;publication_date&gt;99201300001200000000200000&lt;/publication_date&gt;&lt;startpage&gt;934&lt;/startpage&gt;&lt;title&gt;Permafrost distribution drives soil organic matter stability in a subarctic palsa peatland&lt;/title&gt;&lt;uuid&gt;FD8941B1-96E0-4266-82EC-38AD99700163&lt;/uuid&gt;&lt;subtype&gt;400&lt;/subtype&gt;&lt;publisher&gt;Springer&lt;/publisher&gt;&lt;type&gt;400&lt;/type&gt;&lt;endpage&gt;947&lt;/endpage&gt;&lt;url&gt;http://link.springer.com/article/10.1007/s10021-013-9652-5&lt;/url&gt;&lt;bundle&gt;&lt;publication&gt;&lt;publisher&gt;Springer-Verlag&lt;/publisher&gt;&lt;url&gt;http://link.springer.com&lt;/url&gt;&lt;title&gt;Ecosystems&lt;/title&gt;&lt;type&gt;-100&lt;/type&gt;&lt;subtype&gt;-100&lt;/subtype&gt;&lt;uuid&gt;43A10037-294F-4F7D-AD9B-B848D202C809&lt;/uuid&gt;&lt;/publication&gt;&lt;/bundle&gt;&lt;authors&gt;&lt;author&gt;&lt;firstName&gt;Annelene&lt;/firstName&gt;&lt;lastName&gt;Pengerud&lt;/lastName&gt;&lt;/author&gt;&lt;author&gt;&lt;firstName&gt;Lauric&lt;/firstName&gt;&lt;lastName&gt;Cécillon&lt;/lastName&gt;&lt;/author&gt;&lt;author&gt;&lt;firstName&gt;Line&lt;/firstName&gt;&lt;middleNames&gt;Kristin&lt;/middleNames&gt;&lt;lastName&gt;Johnsen&lt;/lastName&gt;&lt;/author&gt;&lt;author&gt;&lt;firstName&gt;Daniel&lt;/firstName&gt;&lt;middleNames&gt;P&lt;/middleNames&gt;&lt;lastName&gt;Rasse&lt;/lastName&gt;&lt;/author&gt;&lt;author&gt;&lt;firstName&gt;Line&lt;/firstName&gt;&lt;middleNames&gt;Tau&lt;/middleNames&gt;&lt;lastName&gt;Strand&lt;/lastName&gt;&lt;/author&gt;&lt;/authors&gt;&lt;/publication&gt;&lt;publication&gt;&lt;uuid&gt;C6DE96BD-B587-476D-B1E8-4C92D7048D30&lt;/uuid&gt;&lt;volume&gt;56&lt;/volume&gt;&lt;doi&gt;10.2136/sssaj1992.03615995005600010021x&lt;/doi&gt;&lt;startpage&gt;135&lt;/startpage&gt;&lt;publication_date&gt;99199200001200000000200000&lt;/publication_date&gt;&lt;url&gt;https://www.soils.org/publications/sssaj/abstracts/56/1/SS0560010135&lt;/url&gt;&lt;type&gt;400&lt;/type&gt;&lt;title&gt;Characterization of Humic Acids, Composts, and Peat by Diffuse Reflectance Fourier-Transform Infrared Spectroscopy&lt;/title&gt;&lt;publisher&gt;Soil Science Society of America&lt;/publisher&gt;&lt;number&gt;1&lt;/number&gt;&lt;subtype&gt;400&lt;/subtype&gt;&lt;endpage&gt;140&lt;/endpage&gt;&lt;bundle&gt;&lt;publication&gt;&lt;title&gt;Soil Science Society of America Journal&lt;/title&gt;&lt;type&gt;-100&lt;/type&gt;&lt;subtype&gt;-100&lt;/subtype&gt;&lt;uuid&gt;A95FEC00-77F1-4082-8942-8EE5D6AF67CB&lt;/uuid&gt;&lt;/publication&gt;&lt;/bundle&gt;&lt;authors&gt;&lt;author&gt;&lt;firstName&gt;J&lt;/firstName&gt;&lt;lastName&gt;Niemeyer&lt;/lastName&gt;&lt;/author&gt;&lt;author&gt;&lt;firstName&gt;Y&lt;/firstName&gt;&lt;lastName&gt;Chen&lt;/lastName&gt;&lt;/author&gt;&lt;author&gt;&lt;firstName&gt;J&lt;/firstName&gt;&lt;middleNames&gt;M&lt;/middleNames&gt;&lt;lastName&gt;Bollag&lt;/lastName&gt;&lt;/author&gt;&lt;/authors&gt;&lt;/publication&gt;&lt;/publications&gt;&lt;cites&gt;&lt;/cites&gt;&lt;/citation&gt;</w:instrText>
      </w:r>
      <w:r w:rsidR="00F747F1" w:rsidRPr="00E75A24">
        <w:rPr>
          <w:rFonts w:cs="Times New Roman"/>
          <w:sz w:val="22"/>
          <w:szCs w:val="22"/>
          <w:lang w:val="en-GB"/>
        </w:rPr>
        <w:fldChar w:fldCharType="separate"/>
      </w:r>
      <w:r w:rsidR="00F747F1" w:rsidRPr="00E75A24">
        <w:rPr>
          <w:rFonts w:cs="Times New Roman"/>
          <w:sz w:val="22"/>
          <w:szCs w:val="22"/>
          <w:lang w:val="en-GB"/>
        </w:rPr>
        <w:t>(Niemeyer et al. 1992; Smith 1998; Pengerud et al. 2013)</w:t>
      </w:r>
      <w:r w:rsidR="00F747F1" w:rsidRPr="00E75A24">
        <w:rPr>
          <w:rFonts w:cs="Times New Roman"/>
          <w:sz w:val="22"/>
          <w:szCs w:val="22"/>
          <w:lang w:val="en-GB"/>
        </w:rPr>
        <w:fldChar w:fldCharType="end"/>
      </w:r>
      <w:r w:rsidR="00DD1131" w:rsidRPr="00E75A24">
        <w:rPr>
          <w:rFonts w:cs="Times New Roman"/>
          <w:sz w:val="22"/>
          <w:szCs w:val="22"/>
          <w:lang w:val="en-GB"/>
        </w:rPr>
        <w:t xml:space="preserve">. Three main absorption peaks were used as indicator of peat DOM quality: </w:t>
      </w:r>
      <w:r w:rsidR="006A1F25" w:rsidRPr="00E75A24">
        <w:rPr>
          <w:rFonts w:cs="Times New Roman"/>
          <w:sz w:val="22"/>
          <w:szCs w:val="22"/>
          <w:lang w:val="en-GB"/>
        </w:rPr>
        <w:t>1)</w:t>
      </w:r>
      <w:r w:rsidR="00656DF2" w:rsidRPr="00E75A24">
        <w:rPr>
          <w:rFonts w:cs="Times New Roman"/>
          <w:sz w:val="22"/>
          <w:szCs w:val="22"/>
          <w:lang w:val="en-GB"/>
        </w:rPr>
        <w:t xml:space="preserve"> </w:t>
      </w:r>
      <w:r w:rsidR="00FC63B5" w:rsidRPr="00E75A24">
        <w:rPr>
          <w:rFonts w:cs="Times New Roman"/>
          <w:sz w:val="22"/>
          <w:szCs w:val="22"/>
          <w:lang w:val="en-GB"/>
        </w:rPr>
        <w:t>the 1090 cm</w:t>
      </w:r>
      <w:r w:rsidR="00FC63B5" w:rsidRPr="00E75A24">
        <w:rPr>
          <w:rFonts w:cs="Times New Roman"/>
          <w:sz w:val="22"/>
          <w:szCs w:val="22"/>
          <w:vertAlign w:val="superscript"/>
          <w:lang w:val="en-GB"/>
        </w:rPr>
        <w:t>-1</w:t>
      </w:r>
      <w:r w:rsidR="00FC63B5" w:rsidRPr="00E75A24">
        <w:rPr>
          <w:rFonts w:cs="Times New Roman"/>
          <w:sz w:val="22"/>
          <w:szCs w:val="22"/>
          <w:lang w:val="en-GB"/>
        </w:rPr>
        <w:t xml:space="preserve"> region (C–O, cellulose, carbohydrates) is associated to polysaccharides; 2) </w:t>
      </w:r>
      <w:r w:rsidR="00656DF2" w:rsidRPr="00E75A24">
        <w:rPr>
          <w:rFonts w:cs="Times New Roman"/>
          <w:sz w:val="22"/>
          <w:szCs w:val="22"/>
          <w:lang w:val="en-GB"/>
        </w:rPr>
        <w:t>the 1630 cm</w:t>
      </w:r>
      <w:r w:rsidR="00656DF2" w:rsidRPr="00E75A24">
        <w:rPr>
          <w:rFonts w:cs="Times New Roman"/>
          <w:sz w:val="22"/>
          <w:szCs w:val="22"/>
          <w:vertAlign w:val="superscript"/>
          <w:lang w:val="en-GB"/>
        </w:rPr>
        <w:t>-1</w:t>
      </w:r>
      <w:r w:rsidR="00656DF2" w:rsidRPr="00E75A24">
        <w:rPr>
          <w:rFonts w:cs="Times New Roman"/>
          <w:sz w:val="22"/>
          <w:szCs w:val="22"/>
          <w:lang w:val="en-GB"/>
        </w:rPr>
        <w:t xml:space="preserve"> </w:t>
      </w:r>
      <w:r w:rsidR="00FC63B5" w:rsidRPr="00E75A24">
        <w:rPr>
          <w:rFonts w:cs="Times New Roman"/>
          <w:sz w:val="22"/>
          <w:szCs w:val="22"/>
          <w:lang w:val="en-GB"/>
        </w:rPr>
        <w:t xml:space="preserve">region </w:t>
      </w:r>
      <w:r w:rsidR="00656DF2" w:rsidRPr="00E75A24">
        <w:rPr>
          <w:rFonts w:cs="Times New Roman"/>
          <w:sz w:val="22"/>
          <w:szCs w:val="22"/>
          <w:lang w:val="en-GB"/>
        </w:rPr>
        <w:t>is indicative of aromatic C=C and asymmetric COO</w:t>
      </w:r>
      <w:r w:rsidR="00FC63B5" w:rsidRPr="00E75A24">
        <w:rPr>
          <w:rFonts w:cs="Times New Roman"/>
          <w:sz w:val="22"/>
          <w:szCs w:val="22"/>
          <w:vertAlign w:val="superscript"/>
          <w:lang w:val="en-GB"/>
        </w:rPr>
        <w:t>–</w:t>
      </w:r>
      <w:r w:rsidR="00656DF2" w:rsidRPr="00E75A24">
        <w:rPr>
          <w:rFonts w:cs="Times New Roman"/>
          <w:sz w:val="22"/>
          <w:szCs w:val="22"/>
          <w:lang w:val="en-GB"/>
        </w:rPr>
        <w:t xml:space="preserve"> group vibrations (lignin and other aromatics and aromatic or aliphatic carboxylates)</w:t>
      </w:r>
      <w:r w:rsidR="006A1F25" w:rsidRPr="00E75A24">
        <w:rPr>
          <w:rFonts w:cs="Times New Roman"/>
          <w:sz w:val="22"/>
          <w:szCs w:val="22"/>
          <w:lang w:val="en-GB"/>
        </w:rPr>
        <w:t xml:space="preserve">; </w:t>
      </w:r>
      <w:r w:rsidR="00812248" w:rsidRPr="00E75A24">
        <w:rPr>
          <w:rFonts w:cs="Times New Roman"/>
          <w:sz w:val="22"/>
          <w:szCs w:val="22"/>
          <w:lang w:val="en-GB"/>
        </w:rPr>
        <w:t>and 3</w:t>
      </w:r>
      <w:r w:rsidR="006A1F25" w:rsidRPr="00E75A24">
        <w:rPr>
          <w:rFonts w:cs="Times New Roman"/>
          <w:sz w:val="22"/>
          <w:szCs w:val="22"/>
          <w:lang w:val="en-GB"/>
        </w:rPr>
        <w:t xml:space="preserve">) </w:t>
      </w:r>
      <w:r w:rsidR="00656DF2" w:rsidRPr="00E75A24">
        <w:rPr>
          <w:rFonts w:cs="Times New Roman"/>
          <w:sz w:val="22"/>
          <w:szCs w:val="22"/>
          <w:lang w:val="en-GB"/>
        </w:rPr>
        <w:t>the 2920cm</w:t>
      </w:r>
      <w:r w:rsidR="00656DF2" w:rsidRPr="00E75A24">
        <w:rPr>
          <w:rFonts w:cs="Times New Roman"/>
          <w:sz w:val="22"/>
          <w:szCs w:val="22"/>
          <w:vertAlign w:val="superscript"/>
          <w:lang w:val="en-GB"/>
        </w:rPr>
        <w:t>-1</w:t>
      </w:r>
      <w:r w:rsidR="0001334F" w:rsidRPr="00E75A24">
        <w:rPr>
          <w:rFonts w:cs="Times New Roman"/>
          <w:sz w:val="22"/>
          <w:szCs w:val="22"/>
          <w:lang w:val="en-GB"/>
        </w:rPr>
        <w:t>–</w:t>
      </w:r>
      <w:r w:rsidR="00656DF2" w:rsidRPr="00E75A24">
        <w:rPr>
          <w:rFonts w:cs="Times New Roman"/>
          <w:sz w:val="22"/>
          <w:szCs w:val="22"/>
          <w:lang w:val="en-GB"/>
        </w:rPr>
        <w:t>2850cm</w:t>
      </w:r>
      <w:r w:rsidR="00656DF2" w:rsidRPr="00E75A24">
        <w:rPr>
          <w:rFonts w:cs="Times New Roman"/>
          <w:sz w:val="22"/>
          <w:szCs w:val="22"/>
          <w:vertAlign w:val="superscript"/>
          <w:lang w:val="en-GB"/>
        </w:rPr>
        <w:t>-1</w:t>
      </w:r>
      <w:r w:rsidR="00656DF2" w:rsidRPr="00E75A24">
        <w:rPr>
          <w:rFonts w:cs="Times New Roman"/>
          <w:sz w:val="22"/>
          <w:szCs w:val="22"/>
          <w:lang w:val="en-GB"/>
        </w:rPr>
        <w:t xml:space="preserve"> </w:t>
      </w:r>
      <w:r w:rsidR="00FC63B5" w:rsidRPr="00E75A24">
        <w:rPr>
          <w:rFonts w:cs="Times New Roman"/>
          <w:sz w:val="22"/>
          <w:szCs w:val="22"/>
          <w:lang w:val="en-GB"/>
        </w:rPr>
        <w:t>region</w:t>
      </w:r>
      <w:r w:rsidR="00656DF2" w:rsidRPr="00E75A24">
        <w:rPr>
          <w:rFonts w:cs="Times New Roman"/>
          <w:sz w:val="22"/>
          <w:szCs w:val="22"/>
          <w:lang w:val="en-GB"/>
        </w:rPr>
        <w:t xml:space="preserve">s reflect C-H stretching vibrations </w:t>
      </w:r>
      <w:r w:rsidR="00E4486C" w:rsidRPr="00E75A24">
        <w:rPr>
          <w:rFonts w:cs="Times New Roman"/>
          <w:sz w:val="22"/>
          <w:szCs w:val="22"/>
          <w:lang w:val="en-GB"/>
        </w:rPr>
        <w:t xml:space="preserve">that </w:t>
      </w:r>
      <w:r w:rsidR="00656DF2" w:rsidRPr="00E75A24">
        <w:rPr>
          <w:rFonts w:cs="Times New Roman"/>
          <w:sz w:val="22"/>
          <w:szCs w:val="22"/>
          <w:lang w:val="en-GB"/>
        </w:rPr>
        <w:t>is assigned to unsaturated aliphatic chains.</w:t>
      </w:r>
      <w:r w:rsidR="006A1F25" w:rsidRPr="00E75A24">
        <w:rPr>
          <w:rFonts w:cs="Times New Roman"/>
          <w:sz w:val="22"/>
          <w:szCs w:val="22"/>
          <w:lang w:val="en-GB"/>
        </w:rPr>
        <w:t xml:space="preserve"> </w:t>
      </w:r>
      <w:r w:rsidR="00752370" w:rsidRPr="00E75A24">
        <w:rPr>
          <w:rFonts w:cs="Times New Roman"/>
          <w:sz w:val="22"/>
          <w:szCs w:val="22"/>
          <w:lang w:val="en-GB"/>
        </w:rPr>
        <w:t xml:space="preserve">We used </w:t>
      </w:r>
      <w:r w:rsidR="00E4486C" w:rsidRPr="00E75A24">
        <w:rPr>
          <w:rFonts w:cs="Times New Roman"/>
          <w:sz w:val="22"/>
          <w:szCs w:val="22"/>
          <w:lang w:val="en-GB"/>
        </w:rPr>
        <w:t xml:space="preserve">the </w:t>
      </w:r>
      <w:r w:rsidR="00752370" w:rsidRPr="00E75A24">
        <w:rPr>
          <w:rFonts w:cs="Times New Roman"/>
          <w:sz w:val="22"/>
          <w:szCs w:val="22"/>
          <w:lang w:val="en-GB"/>
        </w:rPr>
        <w:t>ratios between the</w:t>
      </w:r>
      <w:r w:rsidR="009A3E22" w:rsidRPr="00E75A24">
        <w:rPr>
          <w:rFonts w:cs="Times New Roman"/>
          <w:sz w:val="22"/>
          <w:szCs w:val="22"/>
          <w:lang w:val="en-GB"/>
        </w:rPr>
        <w:t xml:space="preserve"> relative intensities of FT</w:t>
      </w:r>
      <w:r w:rsidR="0001334F" w:rsidRPr="00E75A24">
        <w:rPr>
          <w:rFonts w:cs="Times New Roman"/>
          <w:sz w:val="22"/>
          <w:szCs w:val="22"/>
          <w:lang w:val="en-GB"/>
        </w:rPr>
        <w:t>–</w:t>
      </w:r>
      <w:r w:rsidR="009A3E22" w:rsidRPr="00E75A24">
        <w:rPr>
          <w:rFonts w:cs="Times New Roman"/>
          <w:sz w:val="22"/>
          <w:szCs w:val="22"/>
          <w:lang w:val="en-GB"/>
        </w:rPr>
        <w:t xml:space="preserve">IR absorption bands to evaluate the degree of </w:t>
      </w:r>
      <w:r w:rsidR="00E4486C" w:rsidRPr="00E75A24">
        <w:rPr>
          <w:rFonts w:cs="Times New Roman"/>
          <w:sz w:val="22"/>
          <w:szCs w:val="22"/>
          <w:lang w:val="en-GB"/>
        </w:rPr>
        <w:t xml:space="preserve">DOM </w:t>
      </w:r>
      <w:r w:rsidR="009A3E22" w:rsidRPr="00E75A24">
        <w:rPr>
          <w:rFonts w:cs="Times New Roman"/>
          <w:sz w:val="22"/>
          <w:szCs w:val="22"/>
          <w:lang w:val="en-GB"/>
        </w:rPr>
        <w:t xml:space="preserve">decomposition </w:t>
      </w:r>
      <w:r w:rsidR="009A3E22" w:rsidRPr="00E75A24">
        <w:rPr>
          <w:rFonts w:cs="Times New Roman"/>
          <w:sz w:val="22"/>
          <w:szCs w:val="22"/>
          <w:lang w:val="en-GB"/>
        </w:rPr>
        <w:fldChar w:fldCharType="begin"/>
      </w:r>
      <w:r w:rsidR="005B5334" w:rsidRPr="00E75A24">
        <w:rPr>
          <w:rFonts w:cs="Times New Roman"/>
          <w:sz w:val="22"/>
          <w:szCs w:val="22"/>
          <w:lang w:val="en-GB"/>
        </w:rPr>
        <w:instrText xml:space="preserve"> ADDIN PAPERS2_CITATIONS &lt;citation&gt;&lt;uuid&gt;8965953B-BBB2-47C2-886E-8C88FC3320D8&lt;/uuid&gt;&lt;priority&gt;17&lt;/priority&gt;&lt;publications&gt;&lt;publication&gt;&lt;volume&gt;9&lt;/volume&gt;&lt;publication_date&gt;99201200001200000000200000&lt;/publication_date&gt;&lt;number&gt;4&lt;/number&gt;&lt;doi&gt;10.5194/bg-9-1479-2012&lt;/doi&gt;&lt;startpage&gt;1479&lt;/startpage&gt;&lt;title&gt;Peat decomposition records in three pristine ombrotrophic bogs in southern Patagonia&lt;/title&gt;&lt;uuid&gt;DC607BA8-AD20-4A81-9CA8-E492D8394E22&lt;/uuid&gt;&lt;subtype&gt;400&lt;/subtype&gt;&lt;endpage&gt;1491&lt;/endpage&gt;&lt;type&gt;400&lt;/type&gt;&lt;url&gt;http://www.biogeosciences.net/9/1479/2012/&lt;/url&gt;&lt;bundle&gt;&lt;publication&gt;&lt;publisher&gt;European Geosciences Union, c/o E. O. S. T. Strasbourg Cedex 67084 France&lt;/publisher&gt;&lt;title&gt;Biogeosciences&lt;/title&gt;&lt;type&gt;-100&lt;/type&gt;&lt;subtype&gt;-100&lt;/subtype&gt;&lt;uuid&gt;BE7066BE-0F12-4AAF-B6A5-887E63E3AFAA&lt;/uuid&gt;&lt;/publication&gt;&lt;/bundle&gt;&lt;authors&gt;&lt;author&gt;&lt;firstName&gt;T&lt;/firstName&gt;&lt;lastName&gt;Broder&lt;/lastName&gt;&lt;/author&gt;&lt;author&gt;&lt;firstName&gt;C&lt;/firstName&gt;&lt;lastName&gt;Blodau&lt;/lastName&gt;&lt;/author&gt;&lt;author&gt;&lt;firstName&gt;H&lt;/firstName&gt;&lt;lastName&gt;Biester&lt;/lastName&gt;&lt;/author&gt;&lt;author&gt;&lt;firstName&gt;K&lt;/firstName&gt;&lt;middleNames&gt;H&lt;/middleNames&gt;&lt;lastName&gt;Knorr&lt;/lastName&gt;&lt;/author&gt;&lt;/authors&gt;&lt;/publication&gt;&lt;publication&gt;&lt;uuid&gt;1BD1BEAF-C3BB-439A-B80C-2F745F97F01E&lt;/uuid&gt;&lt;volume&gt;111&lt;/volume&gt;&lt;doi&gt;10.1073/pnas.1314641111&lt;/doi&gt;&lt;startpage&gt;5819&lt;/startpage&gt;&lt;publication_date&gt;99201404221200000000222000&lt;/publication_date&gt;&lt;url&gt;http://www.pnas.org/content/111/16/5819.full&lt;/url&gt;&lt;citekey&gt;Hodgkins:2014el&lt;/citekey&gt;&lt;type&gt;400&lt;/type&gt;&lt;title&gt;Changes in peat chemistry associated with permafrost thaw increase greenhouse gas production.&lt;/title&gt;&lt;publisher&gt;National Acad Sciences&lt;/publisher&gt;&lt;institution&gt;Department of Earth, Ocean, and Atmospheric Science, Florida State University, Tallahassee, FL 32306.&lt;/institution&gt;&lt;number&gt;16&lt;/number&gt;&lt;subtype&gt;400&lt;/subtype&gt;&lt;endpage&gt;5824&lt;/endpage&gt;&lt;bundle&gt;&lt;publication&gt;&lt;url&gt;http://www.pnas.org&lt;/url&gt;&lt;title&gt;PNAS&lt;/title&gt;&lt;type&gt;-100&lt;/type&gt;&lt;subtype&gt;-100&lt;/subtype&gt;&lt;uuid&gt;B98C4FC6-CD23-4E1F-8F5A-9625ED31D215&lt;/uuid&gt;&lt;/publication&gt;&lt;/bundle&gt;&lt;authors&gt;&lt;author&gt;&lt;firstName&gt;Suzanne&lt;/firstName&gt;&lt;middleNames&gt;B&lt;/middleNames&gt;&lt;lastName&gt;Hodgkins&lt;/lastName&gt;&lt;/author&gt;&lt;author&gt;&lt;firstName&gt;Malak&lt;/firstName&gt;&lt;middleNames&gt;M&lt;/middleNames&gt;&lt;lastName&gt;Tfaily&lt;/lastName&gt;&lt;/author&gt;&lt;author&gt;&lt;firstName&gt;Carmody&lt;/firstName&gt;&lt;middleNames&gt;K&lt;/middleNames&gt;&lt;lastName&gt;McCalley&lt;/lastName&gt;&lt;/author&gt;&lt;author&gt;&lt;firstName&gt;Tyler&lt;/firstName&gt;&lt;middleNames&gt;A&lt;/middleNames&gt;&lt;lastName&gt;Logan&lt;/lastName&gt;&lt;/author&gt;&lt;author&gt;&lt;firstName&gt;Patrick M.&lt;/firstName&gt;&lt;lastName&gt;Crill&lt;/lastName&gt;&lt;/author&gt;&lt;author&gt;&lt;firstName&gt;Scott&lt;/firstName&gt;&lt;middleNames&gt;R&lt;/middleNames&gt;&lt;lastName&gt;Saleska&lt;/lastName&gt;&lt;/author&gt;&lt;author&gt;&lt;firstName&gt;Virginia&lt;/firstName&gt;&lt;middleNames&gt;I&lt;/middleNames&gt;&lt;lastName&gt;Rich&lt;/lastName&gt;&lt;/author&gt;&lt;author&gt;&lt;firstName&gt;Jeffrey&lt;/firstName&gt;&lt;middleNames&gt;P&lt;/middleNames&gt;&lt;lastName&gt;Chanton&lt;/lastName&gt;&lt;/author&gt;&lt;/authors&gt;&lt;/publication&gt;&lt;publication&gt;&lt;volume&gt;11&lt;/volume&gt;&lt;publication_date&gt;99201400001200000000200000&lt;/publication_date&gt;&lt;number&gt;10&lt;/number&gt;&lt;doi&gt;10.5194/bg-11-2691-2014-supplement&lt;/doi&gt;&lt;startpage&gt;2691&lt;/startpage&gt;&lt;title&gt;Comparison of different methods to determine the degree of peat decomposition in peat bogs&lt;/title&gt;&lt;uuid&gt;3F10FE5B-CA64-47A2-B253-DFE649A9D622&lt;/uuid&gt;&lt;subtype&gt;400&lt;/subtype&gt;&lt;endpage&gt;2707&lt;/endpage&gt;&lt;type&gt;400&lt;/type&gt;&lt;url&gt;http://www.biogeosciences.net/11/2691/2014/bg-11-2691-2014-supplement.pdf&lt;/url&gt;&lt;bundle&gt;&lt;publication&gt;&lt;publisher&gt;European Geosciences Union, c/o E. O. S. T. Strasbourg Cedex 67084 France&lt;/publisher&gt;&lt;title&gt;Biogeosciences&lt;/title&gt;&lt;type&gt;-100&lt;/type&gt;&lt;subtype&gt;-100&lt;/subtype&gt;&lt;uuid&gt;BE7066BE-0F12-4AAF-B6A5-887E63E3AFAA&lt;/uuid&gt;&lt;/publication&gt;&lt;/bundle&gt;&lt;authors&gt;&lt;author&gt;&lt;firstName&gt;H&lt;/firstName&gt;&lt;lastName&gt;Biester&lt;/lastName&gt;&lt;/author&gt;&lt;author&gt;&lt;firstName&gt;K&lt;/firstName&gt;&lt;middleNames&gt;H&lt;/middleNames&gt;&lt;lastName&gt;Knorr&lt;/lastName&gt;&lt;/author&gt;&lt;author&gt;&lt;firstName&gt;J&lt;/firstName&gt;&lt;lastName&gt;Schellekens&lt;/lastName&gt;&lt;/author&gt;&lt;author&gt;&lt;firstName&gt;A&lt;/firstName&gt;&lt;lastName&gt;Basler&lt;/lastName&gt;&lt;/author&gt;&lt;author&gt;&lt;firstName&gt;Y&lt;/firstName&gt;&lt;middleNames&gt;M&lt;/middleNames&gt;&lt;lastName&gt;Hermanns&lt;/lastName&gt;&lt;/author&gt;&lt;/authors&gt;&lt;/publication&gt;&lt;/publications&gt;&lt;cites&gt;&lt;/cites&gt;&lt;/citation&gt;</w:instrText>
      </w:r>
      <w:r w:rsidR="009A3E22" w:rsidRPr="00E75A24">
        <w:rPr>
          <w:rFonts w:cs="Times New Roman"/>
          <w:sz w:val="22"/>
          <w:szCs w:val="22"/>
          <w:lang w:val="en-GB"/>
        </w:rPr>
        <w:fldChar w:fldCharType="separate"/>
      </w:r>
      <w:r w:rsidR="009A3E22" w:rsidRPr="00E75A24">
        <w:rPr>
          <w:rFonts w:cs="Times New Roman"/>
          <w:sz w:val="22"/>
          <w:szCs w:val="22"/>
          <w:lang w:val="en-GB"/>
        </w:rPr>
        <w:t>(Broder et al. 2012; Biester et al. 2014; Hodgkins et al. 2014)</w:t>
      </w:r>
      <w:r w:rsidR="009A3E22" w:rsidRPr="00E75A24">
        <w:rPr>
          <w:rFonts w:cs="Times New Roman"/>
          <w:sz w:val="22"/>
          <w:szCs w:val="22"/>
          <w:lang w:val="en-GB"/>
        </w:rPr>
        <w:fldChar w:fldCharType="end"/>
      </w:r>
      <w:r w:rsidR="009A3E22" w:rsidRPr="00E75A24">
        <w:rPr>
          <w:rFonts w:cs="Times New Roman"/>
          <w:sz w:val="22"/>
          <w:szCs w:val="22"/>
          <w:lang w:val="en-GB"/>
        </w:rPr>
        <w:t>. Whilst the spectra are</w:t>
      </w:r>
      <w:r w:rsidR="006A1F25" w:rsidRPr="00E75A24">
        <w:rPr>
          <w:rFonts w:cs="Times New Roman"/>
          <w:sz w:val="22"/>
          <w:szCs w:val="22"/>
          <w:lang w:val="en-GB"/>
        </w:rPr>
        <w:t xml:space="preserve"> generally similar between samples, the relative intensity of specific regions reveals the nature of chemical changes during </w:t>
      </w:r>
      <w:proofErr w:type="spellStart"/>
      <w:r w:rsidR="006A1F25" w:rsidRPr="00E75A24">
        <w:rPr>
          <w:rFonts w:cs="Times New Roman"/>
          <w:sz w:val="22"/>
          <w:szCs w:val="22"/>
          <w:lang w:val="en-GB"/>
        </w:rPr>
        <w:t>humification</w:t>
      </w:r>
      <w:proofErr w:type="spellEnd"/>
      <w:r w:rsidR="006A1F25" w:rsidRPr="00E75A24">
        <w:rPr>
          <w:rFonts w:cs="Times New Roman"/>
          <w:sz w:val="22"/>
          <w:szCs w:val="22"/>
          <w:lang w:val="en-GB"/>
        </w:rPr>
        <w:t xml:space="preserve"> </w:t>
      </w:r>
      <w:r w:rsidR="00F747F1" w:rsidRPr="00E75A24">
        <w:rPr>
          <w:rFonts w:cs="Times New Roman"/>
          <w:sz w:val="22"/>
          <w:szCs w:val="22"/>
          <w:lang w:val="en-GB"/>
        </w:rPr>
        <w:fldChar w:fldCharType="begin"/>
      </w:r>
      <w:r w:rsidR="005B5334" w:rsidRPr="00E75A24">
        <w:rPr>
          <w:rFonts w:cs="Times New Roman"/>
          <w:sz w:val="22"/>
          <w:szCs w:val="22"/>
          <w:lang w:val="en-GB"/>
        </w:rPr>
        <w:instrText xml:space="preserve"> ADDIN PAPERS2_CITATIONS &lt;citation&gt;&lt;uuid&gt;AFB0CC53-1529-47DA-804C-77BE0D987628&lt;/uuid&gt;&lt;priority&gt;18&lt;/priority&gt;&lt;publications&gt;&lt;publication&gt;&lt;uuid&gt;1BD1BEAF-C3BB-439A-B80C-2F745F97F01E&lt;/uuid&gt;&lt;volume&gt;111&lt;/volume&gt;&lt;doi&gt;10.1073/pnas.1314641111&lt;/doi&gt;&lt;startpage&gt;5819&lt;/startpage&gt;&lt;publication_date&gt;99201404221200000000222000&lt;/publication_date&gt;&lt;url&gt;http://www.pnas.org/content/111/16/5819.full&lt;/url&gt;&lt;citekey&gt;Hodgkins:2014el&lt;/citekey&gt;&lt;type&gt;400&lt;/type&gt;&lt;title&gt;Changes in peat chemistry associated with permafrost thaw increase greenhouse gas production.&lt;/title&gt;&lt;publisher&gt;National Acad Sciences&lt;/publisher&gt;&lt;institution&gt;Department of Earth, Ocean, and Atmospheric Science, Florida State University, Tallahassee, FL 32306.&lt;/institution&gt;&lt;number&gt;16&lt;/number&gt;&lt;subtype&gt;400&lt;/subtype&gt;&lt;endpage&gt;5824&lt;/endpage&gt;&lt;bundle&gt;&lt;publication&gt;&lt;url&gt;http://www.pnas.org&lt;/url&gt;&lt;title&gt;PNAS&lt;/title&gt;&lt;type&gt;-100&lt;/type&gt;&lt;subtype&gt;-100&lt;/subtype&gt;&lt;uuid&gt;B98C4FC6-CD23-4E1F-8F5A-9625ED31D215&lt;/uuid&gt;&lt;/publication&gt;&lt;/bundle&gt;&lt;authors&gt;&lt;author&gt;&lt;firstName&gt;Suzanne&lt;/firstName&gt;&lt;middleNames&gt;B&lt;/middleNames&gt;&lt;lastName&gt;Hodgkins&lt;/lastName&gt;&lt;/author&gt;&lt;author&gt;&lt;firstName&gt;Malak&lt;/firstName&gt;&lt;middleNames&gt;M&lt;/middleNames&gt;&lt;lastName&gt;Tfaily&lt;/lastName&gt;&lt;/author&gt;&lt;author&gt;&lt;firstName&gt;Carmody&lt;/firstName&gt;&lt;middleNames&gt;K&lt;/middleNames&gt;&lt;lastName&gt;McCalley&lt;/lastName&gt;&lt;/author&gt;&lt;author&gt;&lt;firstName&gt;Tyler&lt;/firstName&gt;&lt;middleNames&gt;A&lt;/middleNames&gt;&lt;lastName&gt;Logan&lt;/lastName&gt;&lt;/author&gt;&lt;author&gt;&lt;firstName&gt;Patrick M.&lt;/firstName&gt;&lt;lastName&gt;Crill&lt;/lastName&gt;&lt;/author&gt;&lt;author&gt;&lt;firstName&gt;Scott&lt;/firstName&gt;&lt;middleNames&gt;R&lt;/middleNames&gt;&lt;lastName&gt;Saleska&lt;/lastName&gt;&lt;/author&gt;&lt;author&gt;&lt;firstName&gt;Virginia&lt;/firstName&gt;&lt;middleNames&gt;I&lt;/middleNames&gt;&lt;lastName&gt;Rich&lt;/lastName&gt;&lt;/author&gt;&lt;author&gt;&lt;firstName&gt;Jeffrey&lt;/firstName&gt;&lt;middleNames&gt;P&lt;/middleNames&gt;&lt;lastName&gt;Chanton&lt;/lastName&gt;&lt;/author&gt;&lt;/authors&gt;&lt;/publication&gt;&lt;/publications&gt;&lt;cites&gt;&lt;/cites&gt;&lt;/citation&gt;</w:instrText>
      </w:r>
      <w:r w:rsidR="00F747F1" w:rsidRPr="00E75A24">
        <w:rPr>
          <w:rFonts w:cs="Times New Roman"/>
          <w:sz w:val="22"/>
          <w:szCs w:val="22"/>
          <w:lang w:val="en-GB"/>
        </w:rPr>
        <w:fldChar w:fldCharType="separate"/>
      </w:r>
      <w:r w:rsidR="00F747F1" w:rsidRPr="00E75A24">
        <w:rPr>
          <w:rFonts w:cs="Times New Roman"/>
          <w:sz w:val="22"/>
          <w:szCs w:val="22"/>
          <w:lang w:val="en-GB"/>
        </w:rPr>
        <w:t>(</w:t>
      </w:r>
      <w:proofErr w:type="spellStart"/>
      <w:r w:rsidR="00F747F1" w:rsidRPr="00E75A24">
        <w:rPr>
          <w:rFonts w:cs="Times New Roman"/>
          <w:sz w:val="22"/>
          <w:szCs w:val="22"/>
          <w:lang w:val="en-GB"/>
        </w:rPr>
        <w:t>Hodgkins</w:t>
      </w:r>
      <w:proofErr w:type="spellEnd"/>
      <w:r w:rsidR="00F747F1" w:rsidRPr="00E75A24">
        <w:rPr>
          <w:rFonts w:cs="Times New Roman"/>
          <w:sz w:val="22"/>
          <w:szCs w:val="22"/>
          <w:lang w:val="en-GB"/>
        </w:rPr>
        <w:t xml:space="preserve"> et al. 2014)</w:t>
      </w:r>
      <w:r w:rsidR="00F747F1" w:rsidRPr="00E75A24">
        <w:rPr>
          <w:rFonts w:cs="Times New Roman"/>
          <w:sz w:val="22"/>
          <w:szCs w:val="22"/>
          <w:lang w:val="en-GB"/>
        </w:rPr>
        <w:fldChar w:fldCharType="end"/>
      </w:r>
      <w:r w:rsidR="006A1F25" w:rsidRPr="00E75A24">
        <w:rPr>
          <w:rFonts w:cs="Times New Roman"/>
          <w:sz w:val="22"/>
          <w:szCs w:val="22"/>
          <w:lang w:val="en-GB"/>
        </w:rPr>
        <w:t>.</w:t>
      </w:r>
    </w:p>
    <w:p w14:paraId="57F5A92A" w14:textId="77777777" w:rsidR="00FE136E" w:rsidRPr="00E75A24" w:rsidRDefault="00FE136E" w:rsidP="00822B4D">
      <w:pPr>
        <w:pStyle w:val="Corps"/>
        <w:spacing w:line="360" w:lineRule="auto"/>
        <w:jc w:val="both"/>
        <w:rPr>
          <w:rFonts w:asciiTheme="minorHAnsi" w:hAnsiTheme="minorHAnsi" w:cs="Times New Roman"/>
          <w:sz w:val="22"/>
          <w:szCs w:val="22"/>
          <w:lang w:val="en-GB"/>
        </w:rPr>
      </w:pPr>
    </w:p>
    <w:p w14:paraId="3B73E0EC" w14:textId="77777777" w:rsidR="004E0305" w:rsidRPr="00E75A24" w:rsidRDefault="004E0305" w:rsidP="00784A2C">
      <w:pPr>
        <w:spacing w:line="360" w:lineRule="auto"/>
        <w:jc w:val="both"/>
        <w:outlineLvl w:val="0"/>
        <w:rPr>
          <w:i/>
          <w:sz w:val="22"/>
          <w:szCs w:val="22"/>
          <w:lang w:val="en-GB"/>
        </w:rPr>
      </w:pPr>
      <w:r w:rsidRPr="00E75A24">
        <w:rPr>
          <w:i/>
          <w:sz w:val="22"/>
          <w:szCs w:val="22"/>
          <w:lang w:val="en-GB"/>
        </w:rPr>
        <w:t>FDA enzymatic activity</w:t>
      </w:r>
    </w:p>
    <w:p w14:paraId="6788825E" w14:textId="0F5C0E0D" w:rsidR="004E0305" w:rsidRPr="00E75A24" w:rsidRDefault="004E0305" w:rsidP="00822B4D">
      <w:pPr>
        <w:spacing w:line="360" w:lineRule="auto"/>
        <w:jc w:val="both"/>
        <w:rPr>
          <w:sz w:val="22"/>
          <w:szCs w:val="22"/>
          <w:shd w:val="clear" w:color="auto" w:fill="FFFFFF"/>
          <w:lang w:val="en-GB"/>
        </w:rPr>
      </w:pPr>
      <w:r w:rsidRPr="00E75A24">
        <w:rPr>
          <w:sz w:val="22"/>
          <w:szCs w:val="22"/>
          <w:lang w:val="en-GB"/>
        </w:rPr>
        <w:t xml:space="preserve">We extracted enzymes from peat </w:t>
      </w:r>
      <w:r w:rsidR="000905F9" w:rsidRPr="00E75A24">
        <w:rPr>
          <w:sz w:val="22"/>
          <w:szCs w:val="22"/>
          <w:lang w:val="en-GB"/>
        </w:rPr>
        <w:t xml:space="preserve">samples collected </w:t>
      </w:r>
      <w:r w:rsidR="00AD7D95" w:rsidRPr="00E75A24">
        <w:rPr>
          <w:sz w:val="22"/>
          <w:szCs w:val="22"/>
          <w:lang w:val="en-GB"/>
        </w:rPr>
        <w:t>in the rooting zone</w:t>
      </w:r>
      <w:r w:rsidR="000905F9" w:rsidRPr="00E75A24">
        <w:rPr>
          <w:sz w:val="22"/>
          <w:szCs w:val="22"/>
          <w:lang w:val="en-GB"/>
        </w:rPr>
        <w:t xml:space="preserve"> </w:t>
      </w:r>
      <w:r w:rsidR="00AD7D95" w:rsidRPr="00E75A24">
        <w:rPr>
          <w:sz w:val="22"/>
          <w:szCs w:val="22"/>
          <w:lang w:val="en-GB"/>
        </w:rPr>
        <w:t>(</w:t>
      </w:r>
      <w:r w:rsidR="00B75FDF" w:rsidRPr="00E75A24">
        <w:rPr>
          <w:sz w:val="22"/>
          <w:szCs w:val="22"/>
          <w:lang w:val="en-GB"/>
        </w:rPr>
        <w:t>5-15 cm depth</w:t>
      </w:r>
      <w:r w:rsidR="00AD7D95" w:rsidRPr="00E75A24">
        <w:rPr>
          <w:sz w:val="22"/>
          <w:szCs w:val="22"/>
          <w:lang w:val="en-GB"/>
        </w:rPr>
        <w:t>)</w:t>
      </w:r>
      <w:r w:rsidR="00B75FDF" w:rsidRPr="00E75A24">
        <w:rPr>
          <w:sz w:val="22"/>
          <w:szCs w:val="22"/>
          <w:lang w:val="en-GB"/>
        </w:rPr>
        <w:t xml:space="preserve"> </w:t>
      </w:r>
      <w:r w:rsidR="000905F9" w:rsidRPr="00E75A24">
        <w:rPr>
          <w:sz w:val="22"/>
          <w:szCs w:val="22"/>
          <w:lang w:val="en-GB"/>
        </w:rPr>
        <w:t>from</w:t>
      </w:r>
      <w:r w:rsidRPr="00E75A24">
        <w:rPr>
          <w:sz w:val="22"/>
          <w:szCs w:val="22"/>
          <w:lang w:val="en-GB"/>
        </w:rPr>
        <w:t xml:space="preserve"> </w:t>
      </w:r>
      <w:r w:rsidR="00620CD4" w:rsidRPr="00E75A24">
        <w:rPr>
          <w:sz w:val="22"/>
          <w:szCs w:val="22"/>
          <w:lang w:val="en-GB"/>
        </w:rPr>
        <w:t>all</w:t>
      </w:r>
      <w:r w:rsidRPr="00E75A24">
        <w:rPr>
          <w:sz w:val="22"/>
          <w:szCs w:val="22"/>
          <w:lang w:val="en-GB"/>
        </w:rPr>
        <w:t xml:space="preserve"> plots. Briefly, 3 g of fresh peat were gr</w:t>
      </w:r>
      <w:r w:rsidR="003C5E94" w:rsidRPr="00E75A24">
        <w:rPr>
          <w:sz w:val="22"/>
          <w:szCs w:val="22"/>
          <w:lang w:val="en-GB"/>
        </w:rPr>
        <w:t>oun</w:t>
      </w:r>
      <w:r w:rsidRPr="00E75A24">
        <w:rPr>
          <w:sz w:val="22"/>
          <w:szCs w:val="22"/>
          <w:lang w:val="en-GB"/>
        </w:rPr>
        <w:t>d in 50 mL 0.1 M CaCl</w:t>
      </w:r>
      <w:r w:rsidRPr="00E75A24">
        <w:rPr>
          <w:sz w:val="22"/>
          <w:szCs w:val="22"/>
          <w:vertAlign w:val="subscript"/>
          <w:lang w:val="en-GB"/>
        </w:rPr>
        <w:t>2</w:t>
      </w:r>
      <w:r w:rsidRPr="00E75A24">
        <w:rPr>
          <w:sz w:val="22"/>
          <w:szCs w:val="22"/>
          <w:lang w:val="en-GB"/>
        </w:rPr>
        <w:t xml:space="preserve"> solution with 0.05% Tween 80 and 20 g </w:t>
      </w:r>
      <w:proofErr w:type="spellStart"/>
      <w:r w:rsidRPr="00E75A24">
        <w:rPr>
          <w:sz w:val="22"/>
          <w:szCs w:val="22"/>
          <w:lang w:val="en-GB"/>
        </w:rPr>
        <w:t>pol</w:t>
      </w:r>
      <w:r w:rsidR="00E823D8" w:rsidRPr="00E75A24">
        <w:rPr>
          <w:sz w:val="22"/>
          <w:szCs w:val="22"/>
          <w:lang w:val="en-GB"/>
        </w:rPr>
        <w:t>yvinylpolypyrrolidone</w:t>
      </w:r>
      <w:proofErr w:type="spellEnd"/>
      <w:r w:rsidR="00E823D8" w:rsidRPr="00E75A24">
        <w:rPr>
          <w:sz w:val="22"/>
          <w:szCs w:val="22"/>
          <w:lang w:val="en-GB"/>
        </w:rPr>
        <w:t xml:space="preserve"> and shaken</w:t>
      </w:r>
      <w:r w:rsidRPr="00E75A24">
        <w:rPr>
          <w:sz w:val="22"/>
          <w:szCs w:val="22"/>
          <w:lang w:val="en-GB"/>
        </w:rPr>
        <w:t xml:space="preserve"> for 90 </w:t>
      </w:r>
      <w:proofErr w:type="spellStart"/>
      <w:r w:rsidRPr="00E75A24">
        <w:rPr>
          <w:sz w:val="22"/>
          <w:szCs w:val="22"/>
          <w:lang w:val="en-GB"/>
        </w:rPr>
        <w:t>mins</w:t>
      </w:r>
      <w:proofErr w:type="spellEnd"/>
      <w:r w:rsidRPr="00E75A24">
        <w:rPr>
          <w:sz w:val="22"/>
          <w:szCs w:val="22"/>
          <w:lang w:val="en-GB"/>
        </w:rPr>
        <w:t xml:space="preserve"> on a reciprocal shaker (150 rpm). After centrifugation (10,000 g for 5 min at 4°C), the supernatant was filtrated (0.45 µm) and concentrated in a cellulose dialysis tube (10 </w:t>
      </w:r>
      <w:proofErr w:type="spellStart"/>
      <w:r w:rsidRPr="00E75A24">
        <w:rPr>
          <w:sz w:val="22"/>
          <w:szCs w:val="22"/>
          <w:lang w:val="en-GB"/>
        </w:rPr>
        <w:t>kDa</w:t>
      </w:r>
      <w:proofErr w:type="spellEnd"/>
      <w:r w:rsidRPr="00E75A24">
        <w:rPr>
          <w:sz w:val="22"/>
          <w:szCs w:val="22"/>
          <w:lang w:val="en-GB"/>
        </w:rPr>
        <w:t xml:space="preserve"> molecular mass cut-off) covered with polyethylene glycol. The concentrated enzymatic extract was recovered in 10 mL (1/10 of the initial volume) phosphate buffer (pH = 5.6; a pH close to field conditions)</w:t>
      </w:r>
      <w:r w:rsidR="00AD7D95" w:rsidRPr="00E75A24">
        <w:rPr>
          <w:sz w:val="22"/>
          <w:szCs w:val="22"/>
          <w:lang w:val="en-GB"/>
        </w:rPr>
        <w:t xml:space="preserve"> </w:t>
      </w:r>
      <w:r w:rsidR="00AD7D95" w:rsidRPr="00E75A24">
        <w:rPr>
          <w:sz w:val="22"/>
          <w:szCs w:val="22"/>
          <w:lang w:val="en-GB"/>
        </w:rPr>
        <w:fldChar w:fldCharType="begin"/>
      </w:r>
      <w:r w:rsidR="005B5334" w:rsidRPr="00E75A24">
        <w:rPr>
          <w:sz w:val="22"/>
          <w:szCs w:val="22"/>
          <w:lang w:val="en-GB"/>
        </w:rPr>
        <w:instrText xml:space="preserve"> ADDIN PAPERS2_CITATIONS &lt;citation&gt;&lt;uuid&gt;B2054A0E-2DB0-4139-89BD-C26158FFF383&lt;/uuid&gt;&lt;priority&gt;19&lt;/priority&gt;&lt;publications&gt;&lt;publication&gt;&lt;uuid&gt;8BF78221-D100-473B-98A6-459261E89A98&lt;/uuid&gt;&lt;volume&gt;61&lt;/volume&gt;&lt;accepted_date&gt;99201009231200000000222000&lt;/accepted_date&gt;&lt;doi&gt;10.1007/s00248-010-9756-9&lt;/doi&gt;&lt;startpage&gt;374&lt;/startpage&gt;&lt;publication_date&gt;99201102001200000000220000&lt;/publication_date&gt;&lt;url&gt;http://eutils.ncbi.nlm.nih.gov/entrez/eutils/elink.fcgi?dbfrom=pubmed&amp;amp;id=20938656&amp;amp;retmode=ref&amp;amp;cmd=prlinks&lt;/url&gt;&lt;type&gt;400&lt;/type&gt;&lt;title&gt;Fine-scale horizontal and vertical micro-distribution patterns of testate amoebae along a narrow Fen/Bog gradient.&lt;/title&gt;&lt;location&gt;602,0,0,0&lt;/location&gt;&lt;submission_date&gt;99201006151200000000222000&lt;/submission_date&gt;&lt;number&gt;2&lt;/number&gt;&lt;institution&gt;Laboratory of Chrono-Environment UMR-CNRS 6249, University of Franche-Comté, 25211 Montbéliard cedex, France, vincent.jassey@univ-fcomte.fr&lt;/institution&gt;&lt;subtype&gt;400&lt;/subtype&gt;&lt;endpage&gt;385&lt;/endpage&gt;&lt;bundle&gt;&lt;publication&gt;&lt;publisher&gt;Springer&lt;/publisher&gt;&lt;title&gt;Microbial Ecology&lt;/title&gt;&lt;type&gt;-100&lt;/type&gt;&lt;subtype&gt;-100&lt;/subtype&gt;&lt;uuid&gt;E0A4B3F2-355B-4E77-BBE1-38537B89E5EB&lt;/uuid&gt;&lt;/publication&gt;&lt;/bundle&gt;&lt;authors&gt;&lt;author&gt;&lt;firstName&gt;Vincent&lt;/firstName&gt;&lt;middleNames&gt;E J&lt;/middleNames&gt;&lt;lastName&gt;Jassey&lt;/lastName&gt;&lt;/author&gt;&lt;author&gt;&lt;firstName&gt;Geneviève&lt;/firstName&gt;&lt;lastName&gt;Chiapusio&lt;/lastName&gt;&lt;/author&gt;&lt;author&gt;&lt;firstName&gt;Edward&lt;/firstName&gt;&lt;middleNames&gt;A D&lt;/middleNames&gt;&lt;lastName&gt;Mitchell&lt;/lastName&gt;&lt;/author&gt;&lt;author&gt;&lt;firstName&gt;Philippe&lt;/firstName&gt;&lt;lastName&gt;Binet&lt;/lastName&gt;&lt;/author&gt;&lt;author&gt;&lt;firstName&gt;Marie-Laure&lt;/firstName&gt;&lt;lastName&gt;Toussaint&lt;/lastName&gt;&lt;/author&gt;&lt;author&gt;&lt;firstName&gt;Daniel&lt;/firstName&gt;&lt;lastName&gt;Gilbert&lt;/lastName&gt;&lt;/author&gt;&lt;/authors&gt;&lt;/publication&gt;&lt;/publications&gt;&lt;cites&gt;&lt;/cites&gt;&lt;/citation&gt;</w:instrText>
      </w:r>
      <w:r w:rsidR="00AD7D95" w:rsidRPr="00E75A24">
        <w:rPr>
          <w:sz w:val="22"/>
          <w:szCs w:val="22"/>
          <w:lang w:val="en-GB"/>
        </w:rPr>
        <w:fldChar w:fldCharType="separate"/>
      </w:r>
      <w:r w:rsidR="00AD7D95" w:rsidRPr="00E75A24">
        <w:rPr>
          <w:rFonts w:ascii="Cambria" w:hAnsi="Cambria" w:cs="Cambria"/>
          <w:sz w:val="22"/>
          <w:szCs w:val="22"/>
          <w:lang w:val="en-GB"/>
        </w:rPr>
        <w:t>(Jassey et al. 2011b)</w:t>
      </w:r>
      <w:r w:rsidR="00AD7D95" w:rsidRPr="00E75A24">
        <w:rPr>
          <w:sz w:val="22"/>
          <w:szCs w:val="22"/>
          <w:lang w:val="en-GB"/>
        </w:rPr>
        <w:fldChar w:fldCharType="end"/>
      </w:r>
      <w:r w:rsidRPr="00E75A24">
        <w:rPr>
          <w:sz w:val="22"/>
          <w:szCs w:val="22"/>
          <w:lang w:val="en-GB"/>
        </w:rPr>
        <w:t>.</w:t>
      </w:r>
      <w:r w:rsidR="00295214" w:rsidRPr="00E75A24">
        <w:rPr>
          <w:sz w:val="22"/>
          <w:szCs w:val="22"/>
          <w:lang w:val="en-GB"/>
        </w:rPr>
        <w:t xml:space="preserve"> </w:t>
      </w:r>
      <w:r w:rsidRPr="00E75A24">
        <w:rPr>
          <w:sz w:val="22"/>
          <w:szCs w:val="22"/>
          <w:lang w:val="en-GB"/>
        </w:rPr>
        <w:t xml:space="preserve">We measured the hydrolysis of fluorescein </w:t>
      </w:r>
      <w:proofErr w:type="spellStart"/>
      <w:r w:rsidRPr="00E75A24">
        <w:rPr>
          <w:sz w:val="22"/>
          <w:szCs w:val="22"/>
          <w:lang w:val="en-GB"/>
        </w:rPr>
        <w:t>diacetate</w:t>
      </w:r>
      <w:proofErr w:type="spellEnd"/>
      <w:r w:rsidRPr="00E75A24">
        <w:rPr>
          <w:sz w:val="22"/>
          <w:szCs w:val="22"/>
          <w:lang w:val="en-GB"/>
        </w:rPr>
        <w:t xml:space="preserve"> (FDA) to estimate the overall </w:t>
      </w:r>
      <w:r w:rsidR="00620CD4" w:rsidRPr="00E75A24">
        <w:rPr>
          <w:sz w:val="22"/>
          <w:szCs w:val="22"/>
          <w:lang w:val="en-GB"/>
        </w:rPr>
        <w:t xml:space="preserve">potential </w:t>
      </w:r>
      <w:r w:rsidRPr="00E75A24">
        <w:rPr>
          <w:sz w:val="22"/>
          <w:szCs w:val="22"/>
          <w:lang w:val="en-GB"/>
        </w:rPr>
        <w:t xml:space="preserve">microbial activity in the peat as described in </w:t>
      </w:r>
      <w:r w:rsidRPr="00E75A24">
        <w:rPr>
          <w:sz w:val="22"/>
          <w:szCs w:val="22"/>
          <w:lang w:val="en-GB"/>
        </w:rPr>
        <w:fldChar w:fldCharType="begin"/>
      </w:r>
      <w:r w:rsidR="005B5334" w:rsidRPr="00E75A24">
        <w:rPr>
          <w:sz w:val="22"/>
          <w:szCs w:val="22"/>
          <w:lang w:val="en-GB"/>
        </w:rPr>
        <w:instrText xml:space="preserve"> ADDIN PAPERS2_CITATIONS &lt;citation&gt;&lt;uuid&gt;CD0DF48C-A3FB-49DA-8534-AEFB4C7E06F9&lt;/uuid&gt;&lt;priority&gt;20&lt;/priority&gt;&lt;publications&gt;&lt;publication&gt;&lt;volume&gt;38&lt;/volume&gt;&lt;publication_date&gt;99200603311200000000222000&lt;/publication_date&gt;&lt;number&gt;4&lt;/number&gt;&lt;doi&gt;10.1016/j.soilbio.2005.06.020&lt;/doi&gt;&lt;startpage&gt;693&lt;/startpage&gt;&lt;title&gt;Assay for fluorescein diacetate hydrolytic activity: optimization for soil samples&lt;/title&gt;&lt;uuid&gt;4AC26976-C4D0-43E8-B572-70669D63952A&lt;/uuid&gt;&lt;subtype&gt;400&lt;/subtype&gt;&lt;endpage&gt;701&lt;/endpage&gt;&lt;type&gt;400&lt;/type&gt;&lt;url&gt;http://pubget.com/site/paper/pgtmp_4183cd832d8d792a19c3b924187c007b?institution=&lt;/url&gt;&lt;bundle&gt;&lt;publication&gt;&lt;publisher&gt;Elsevier Ltd&lt;/publisher&gt;&lt;url&gt;http://www.sciencedirect.com&lt;/url&gt;&lt;title&gt;Soil Biology and Biochemistry&lt;/title&gt;&lt;type&gt;-100&lt;/type&gt;&lt;subtype&gt;-100&lt;/subtype&gt;&lt;uuid&gt;8BC10F47-7E5D-44A4-9CA0-1F0F846142E6&lt;/uuid&gt;&lt;/publication&gt;&lt;/bundle&gt;&lt;authors&gt;&lt;author&gt;&lt;lastName&gt;Green&lt;/lastName&gt;&lt;/author&gt;&lt;author&gt;&lt;lastName&gt;Stott&lt;/lastName&gt;&lt;/author&gt;&lt;author&gt;&lt;lastName&gt;Diack&lt;/lastName&gt;&lt;/author&gt;&lt;/authors&gt;&lt;/publication&gt;&lt;/publications&gt;&lt;cites&gt;&lt;/cites&gt;&lt;/citation&gt;</w:instrText>
      </w:r>
      <w:r w:rsidRPr="00E75A24">
        <w:rPr>
          <w:sz w:val="22"/>
          <w:szCs w:val="22"/>
          <w:lang w:val="en-GB"/>
        </w:rPr>
        <w:fldChar w:fldCharType="separate"/>
      </w:r>
      <w:r w:rsidR="00DB53E3" w:rsidRPr="00E75A24">
        <w:rPr>
          <w:rFonts w:ascii="Cambria" w:hAnsi="Cambria" w:cs="Cambria"/>
          <w:sz w:val="22"/>
          <w:szCs w:val="22"/>
          <w:lang w:val="en-GB"/>
        </w:rPr>
        <w:t xml:space="preserve">Green et al. </w:t>
      </w:r>
      <w:r w:rsidR="00D66C44" w:rsidRPr="00E75A24">
        <w:rPr>
          <w:rFonts w:ascii="Cambria" w:hAnsi="Cambria" w:cs="Cambria"/>
          <w:sz w:val="22"/>
          <w:szCs w:val="22"/>
          <w:lang w:val="en-GB"/>
        </w:rPr>
        <w:t>(</w:t>
      </w:r>
      <w:r w:rsidR="00DB53E3" w:rsidRPr="00E75A24">
        <w:rPr>
          <w:rFonts w:ascii="Cambria" w:hAnsi="Cambria" w:cs="Cambria"/>
          <w:sz w:val="22"/>
          <w:szCs w:val="22"/>
          <w:lang w:val="en-GB"/>
        </w:rPr>
        <w:t>2006)</w:t>
      </w:r>
      <w:r w:rsidRPr="00E75A24">
        <w:rPr>
          <w:sz w:val="22"/>
          <w:szCs w:val="22"/>
          <w:lang w:val="en-GB"/>
        </w:rPr>
        <w:fldChar w:fldCharType="end"/>
      </w:r>
      <w:r w:rsidRPr="00E75A24">
        <w:rPr>
          <w:rStyle w:val="longtext1"/>
          <w:sz w:val="22"/>
          <w:szCs w:val="22"/>
          <w:shd w:val="clear" w:color="auto" w:fill="FFFFFF"/>
          <w:lang w:val="en-GB"/>
        </w:rPr>
        <w:t>. For each sample, four pseudo-replicate</w:t>
      </w:r>
      <w:r w:rsidR="000905F9" w:rsidRPr="00E75A24">
        <w:rPr>
          <w:rStyle w:val="longtext1"/>
          <w:sz w:val="22"/>
          <w:szCs w:val="22"/>
          <w:shd w:val="clear" w:color="auto" w:fill="FFFFFF"/>
          <w:lang w:val="en-GB"/>
        </w:rPr>
        <w:t xml:space="preserve">s </w:t>
      </w:r>
      <w:r w:rsidRPr="00E75A24">
        <w:rPr>
          <w:rStyle w:val="longtext1"/>
          <w:sz w:val="22"/>
          <w:szCs w:val="22"/>
          <w:shd w:val="clear" w:color="auto" w:fill="FFFFFF"/>
          <w:lang w:val="en-GB"/>
        </w:rPr>
        <w:t xml:space="preserve">were </w:t>
      </w:r>
      <w:r w:rsidRPr="00E75A24">
        <w:rPr>
          <w:rStyle w:val="longtext1"/>
          <w:sz w:val="22"/>
          <w:szCs w:val="22"/>
          <w:shd w:val="clear" w:color="auto" w:fill="FFFFFF"/>
          <w:lang w:val="en-GB"/>
        </w:rPr>
        <w:lastRenderedPageBreak/>
        <w:t xml:space="preserve">incubated </w:t>
      </w:r>
      <w:r w:rsidR="000905F9" w:rsidRPr="00E75A24">
        <w:rPr>
          <w:rStyle w:val="longtext1"/>
          <w:sz w:val="22"/>
          <w:szCs w:val="22"/>
          <w:shd w:val="clear" w:color="auto" w:fill="FFFFFF"/>
          <w:lang w:val="en-GB"/>
        </w:rPr>
        <w:t xml:space="preserve">in </w:t>
      </w:r>
      <w:proofErr w:type="spellStart"/>
      <w:r w:rsidR="000905F9" w:rsidRPr="00E75A24">
        <w:rPr>
          <w:rStyle w:val="longtext1"/>
          <w:sz w:val="22"/>
          <w:szCs w:val="22"/>
          <w:shd w:val="clear" w:color="auto" w:fill="FFFFFF"/>
          <w:lang w:val="en-GB"/>
        </w:rPr>
        <w:t>microwells</w:t>
      </w:r>
      <w:proofErr w:type="spellEnd"/>
      <w:r w:rsidR="000905F9" w:rsidRPr="00E75A24">
        <w:rPr>
          <w:rStyle w:val="longtext1"/>
          <w:sz w:val="22"/>
          <w:szCs w:val="22"/>
          <w:shd w:val="clear" w:color="auto" w:fill="FFFFFF"/>
          <w:lang w:val="en-GB"/>
        </w:rPr>
        <w:t xml:space="preserve"> </w:t>
      </w:r>
      <w:r w:rsidRPr="00E75A24">
        <w:rPr>
          <w:rStyle w:val="longtext1"/>
          <w:sz w:val="22"/>
          <w:szCs w:val="22"/>
          <w:shd w:val="clear" w:color="auto" w:fill="FFFFFF"/>
          <w:lang w:val="en-GB"/>
        </w:rPr>
        <w:t>with 38 µL of enzymatic extract and 250 µL of fluorescein substrate. In addition, we performed control assays for each samples to account for enzymatic quenching; four pseudo-replicate wells were incubated with 38 µL of boiled enzymatic extract (3h at 90°C) and 250 µL of fluorescein substrate. Micro-plates were incubated 3h at 25°C in the dark and fluorescence intensity was measured at 490 nm for excitation and 523 nm for emission (</w:t>
      </w:r>
      <w:proofErr w:type="spellStart"/>
      <w:r w:rsidRPr="00E75A24">
        <w:rPr>
          <w:rStyle w:val="longtext1"/>
          <w:sz w:val="22"/>
          <w:szCs w:val="22"/>
          <w:shd w:val="clear" w:color="auto" w:fill="FFFFFF"/>
          <w:lang w:val="en-GB"/>
        </w:rPr>
        <w:t>BioTek</w:t>
      </w:r>
      <w:proofErr w:type="spellEnd"/>
      <w:r w:rsidRPr="00E75A24">
        <w:rPr>
          <w:rStyle w:val="longtext1"/>
          <w:sz w:val="22"/>
          <w:szCs w:val="22"/>
          <w:shd w:val="clear" w:color="auto" w:fill="FFFFFF"/>
          <w:lang w:val="en-GB"/>
        </w:rPr>
        <w:t xml:space="preserve"> </w:t>
      </w:r>
      <w:proofErr w:type="spellStart"/>
      <w:r w:rsidRPr="00E75A24">
        <w:rPr>
          <w:rStyle w:val="longtext1"/>
          <w:sz w:val="22"/>
          <w:szCs w:val="22"/>
          <w:shd w:val="clear" w:color="auto" w:fill="FFFFFF"/>
          <w:lang w:val="en-GB"/>
        </w:rPr>
        <w:t>SynergyMX</w:t>
      </w:r>
      <w:proofErr w:type="spellEnd"/>
      <w:r w:rsidRPr="00E75A24">
        <w:rPr>
          <w:rStyle w:val="longtext1"/>
          <w:sz w:val="22"/>
          <w:szCs w:val="22"/>
          <w:shd w:val="clear" w:color="auto" w:fill="FFFFFF"/>
          <w:lang w:val="en-GB"/>
        </w:rPr>
        <w:t xml:space="preserve">). </w:t>
      </w:r>
      <w:r w:rsidR="00620CD4" w:rsidRPr="00E75A24">
        <w:rPr>
          <w:rStyle w:val="longtext1"/>
          <w:sz w:val="22"/>
          <w:szCs w:val="22"/>
          <w:shd w:val="clear" w:color="auto" w:fill="FFFFFF"/>
          <w:lang w:val="en-GB"/>
        </w:rPr>
        <w:t>Potential</w:t>
      </w:r>
      <w:r w:rsidR="003B0AE5" w:rsidRPr="00E75A24">
        <w:rPr>
          <w:rStyle w:val="longtext1"/>
          <w:sz w:val="22"/>
          <w:szCs w:val="22"/>
          <w:shd w:val="clear" w:color="auto" w:fill="FFFFFF"/>
          <w:lang w:val="en-GB"/>
        </w:rPr>
        <w:t xml:space="preserve"> </w:t>
      </w:r>
      <w:r w:rsidRPr="00E75A24">
        <w:rPr>
          <w:rStyle w:val="longtext1"/>
          <w:sz w:val="22"/>
          <w:szCs w:val="22"/>
          <w:shd w:val="clear" w:color="auto" w:fill="FFFFFF"/>
          <w:lang w:val="en-GB"/>
        </w:rPr>
        <w:t>FDA enzymatic activity was calculated in</w:t>
      </w:r>
      <w:r w:rsidR="0001334F" w:rsidRPr="00E75A24">
        <w:rPr>
          <w:rStyle w:val="longtext1"/>
          <w:sz w:val="22"/>
          <w:szCs w:val="22"/>
          <w:shd w:val="clear" w:color="auto" w:fill="FFFFFF"/>
          <w:lang w:val="en-GB"/>
        </w:rPr>
        <w:t xml:space="preserve"> </w:t>
      </w:r>
      <w:proofErr w:type="spellStart"/>
      <w:r w:rsidRPr="00E75A24">
        <w:rPr>
          <w:rStyle w:val="longtext1"/>
          <w:sz w:val="22"/>
          <w:szCs w:val="22"/>
          <w:shd w:val="clear" w:color="auto" w:fill="FFFFFF"/>
          <w:lang w:val="en-GB"/>
        </w:rPr>
        <w:t>nmol</w:t>
      </w:r>
      <w:proofErr w:type="spellEnd"/>
      <w:r w:rsidRPr="00E75A24">
        <w:rPr>
          <w:rStyle w:val="longtext1"/>
          <w:sz w:val="22"/>
          <w:szCs w:val="22"/>
          <w:shd w:val="clear" w:color="auto" w:fill="FFFFFF"/>
          <w:lang w:val="en-GB"/>
        </w:rPr>
        <w:t xml:space="preserve"> of product degraded per </w:t>
      </w:r>
      <w:r w:rsidR="00031157" w:rsidRPr="00E75A24">
        <w:rPr>
          <w:rStyle w:val="longtext1"/>
          <w:sz w:val="22"/>
          <w:szCs w:val="22"/>
          <w:shd w:val="clear" w:color="auto" w:fill="FFFFFF"/>
          <w:lang w:val="en-GB"/>
        </w:rPr>
        <w:t>hour</w:t>
      </w:r>
      <w:r w:rsidRPr="00E75A24">
        <w:rPr>
          <w:rStyle w:val="longtext1"/>
          <w:sz w:val="22"/>
          <w:szCs w:val="22"/>
          <w:shd w:val="clear" w:color="auto" w:fill="FFFFFF"/>
          <w:lang w:val="en-GB"/>
        </w:rPr>
        <w:t xml:space="preserve"> and normalized by g</w:t>
      </w:r>
      <w:r w:rsidR="000905F9" w:rsidRPr="00E75A24">
        <w:rPr>
          <w:rStyle w:val="longtext1"/>
          <w:sz w:val="22"/>
          <w:szCs w:val="22"/>
          <w:shd w:val="clear" w:color="auto" w:fill="FFFFFF"/>
          <w:lang w:val="en-GB"/>
        </w:rPr>
        <w:t>rams</w:t>
      </w:r>
      <w:r w:rsidRPr="00E75A24">
        <w:rPr>
          <w:rStyle w:val="longtext1"/>
          <w:sz w:val="22"/>
          <w:szCs w:val="22"/>
          <w:shd w:val="clear" w:color="auto" w:fill="FFFFFF"/>
          <w:lang w:val="en-GB"/>
        </w:rPr>
        <w:t xml:space="preserve"> of dry peat (</w:t>
      </w:r>
      <w:proofErr w:type="spellStart"/>
      <w:r w:rsidRPr="00E75A24">
        <w:rPr>
          <w:rStyle w:val="longtext1"/>
          <w:sz w:val="22"/>
          <w:szCs w:val="22"/>
          <w:shd w:val="clear" w:color="auto" w:fill="FFFFFF"/>
          <w:lang w:val="en-GB"/>
        </w:rPr>
        <w:t>nmol</w:t>
      </w:r>
      <w:proofErr w:type="spellEnd"/>
      <w:r w:rsidR="00B57586" w:rsidRPr="00E75A24">
        <w:rPr>
          <w:rStyle w:val="longtext1"/>
          <w:sz w:val="22"/>
          <w:szCs w:val="22"/>
          <w:shd w:val="clear" w:color="auto" w:fill="FFFFFF"/>
          <w:lang w:val="en-GB"/>
        </w:rPr>
        <w:t xml:space="preserve"> </w:t>
      </w:r>
      <w:r w:rsidR="00031157" w:rsidRPr="00E75A24">
        <w:rPr>
          <w:rStyle w:val="longtext1"/>
          <w:sz w:val="22"/>
          <w:szCs w:val="22"/>
          <w:shd w:val="clear" w:color="auto" w:fill="FFFFFF"/>
          <w:lang w:val="en-GB"/>
        </w:rPr>
        <w:t>h</w:t>
      </w:r>
      <w:r w:rsidRPr="00E75A24">
        <w:rPr>
          <w:rStyle w:val="longtext1"/>
          <w:sz w:val="22"/>
          <w:szCs w:val="22"/>
          <w:shd w:val="clear" w:color="auto" w:fill="FFFFFF"/>
          <w:vertAlign w:val="superscript"/>
          <w:lang w:val="en-GB"/>
        </w:rPr>
        <w:t>-1</w:t>
      </w:r>
      <w:r w:rsidR="00B57586" w:rsidRPr="00E75A24">
        <w:rPr>
          <w:rStyle w:val="longtext1"/>
          <w:sz w:val="22"/>
          <w:szCs w:val="22"/>
          <w:shd w:val="clear" w:color="auto" w:fill="FFFFFF"/>
          <w:vertAlign w:val="superscript"/>
          <w:lang w:val="en-GB"/>
        </w:rPr>
        <w:t xml:space="preserve"> </w:t>
      </w:r>
      <w:r w:rsidRPr="00E75A24">
        <w:rPr>
          <w:rStyle w:val="longtext1"/>
          <w:sz w:val="22"/>
          <w:szCs w:val="22"/>
          <w:shd w:val="clear" w:color="auto" w:fill="FFFFFF"/>
          <w:lang w:val="en-GB"/>
        </w:rPr>
        <w:t>g</w:t>
      </w:r>
      <w:r w:rsidRPr="00E75A24">
        <w:rPr>
          <w:rStyle w:val="longtext1"/>
          <w:sz w:val="22"/>
          <w:szCs w:val="22"/>
          <w:shd w:val="clear" w:color="auto" w:fill="FFFFFF"/>
          <w:vertAlign w:val="superscript"/>
          <w:lang w:val="en-GB"/>
        </w:rPr>
        <w:t>-1</w:t>
      </w:r>
      <w:r w:rsidRPr="00E75A24">
        <w:rPr>
          <w:rStyle w:val="longtext1"/>
          <w:sz w:val="22"/>
          <w:szCs w:val="22"/>
          <w:shd w:val="clear" w:color="auto" w:fill="FFFFFF"/>
          <w:lang w:val="en-GB"/>
        </w:rPr>
        <w:t xml:space="preserve"> </w:t>
      </w:r>
      <w:proofErr w:type="spellStart"/>
      <w:r w:rsidRPr="00E75A24">
        <w:rPr>
          <w:rStyle w:val="longtext1"/>
          <w:sz w:val="22"/>
          <w:szCs w:val="22"/>
          <w:shd w:val="clear" w:color="auto" w:fill="FFFFFF"/>
          <w:lang w:val="en-GB"/>
        </w:rPr>
        <w:t>d</w:t>
      </w:r>
      <w:r w:rsidR="00ED6C6B" w:rsidRPr="00E75A24">
        <w:rPr>
          <w:rStyle w:val="longtext1"/>
          <w:sz w:val="22"/>
          <w:szCs w:val="22"/>
          <w:shd w:val="clear" w:color="auto" w:fill="FFFFFF"/>
          <w:lang w:val="en-GB"/>
        </w:rPr>
        <w:t>.</w:t>
      </w:r>
      <w:r w:rsidRPr="00E75A24">
        <w:rPr>
          <w:rStyle w:val="longtext1"/>
          <w:sz w:val="22"/>
          <w:szCs w:val="22"/>
          <w:shd w:val="clear" w:color="auto" w:fill="FFFFFF"/>
          <w:lang w:val="en-GB"/>
        </w:rPr>
        <w:t>w</w:t>
      </w:r>
      <w:r w:rsidR="00ED6C6B" w:rsidRPr="00E75A24">
        <w:rPr>
          <w:rStyle w:val="longtext1"/>
          <w:sz w:val="22"/>
          <w:szCs w:val="22"/>
          <w:shd w:val="clear" w:color="auto" w:fill="FFFFFF"/>
          <w:lang w:val="en-GB"/>
        </w:rPr>
        <w:t>t</w:t>
      </w:r>
      <w:proofErr w:type="spellEnd"/>
      <w:r w:rsidRPr="00E75A24">
        <w:rPr>
          <w:rStyle w:val="longtext1"/>
          <w:sz w:val="22"/>
          <w:szCs w:val="22"/>
          <w:shd w:val="clear" w:color="auto" w:fill="FFFFFF"/>
          <w:lang w:val="en-GB"/>
        </w:rPr>
        <w:t>).</w:t>
      </w:r>
    </w:p>
    <w:p w14:paraId="15AA25AB" w14:textId="77777777" w:rsidR="004E0305" w:rsidRPr="00E75A24" w:rsidRDefault="004E0305" w:rsidP="00822B4D">
      <w:pPr>
        <w:pStyle w:val="Corps"/>
        <w:spacing w:line="360" w:lineRule="auto"/>
        <w:jc w:val="both"/>
        <w:rPr>
          <w:rFonts w:asciiTheme="minorHAnsi" w:hAnsiTheme="minorHAnsi" w:cs="Times New Roman"/>
          <w:sz w:val="22"/>
          <w:szCs w:val="22"/>
          <w:lang w:val="en-GB"/>
        </w:rPr>
      </w:pPr>
    </w:p>
    <w:p w14:paraId="7C6489FC" w14:textId="2723FA12" w:rsidR="00DB060E" w:rsidRPr="00E75A24" w:rsidRDefault="00144A27" w:rsidP="00784A2C">
      <w:pPr>
        <w:spacing w:line="360" w:lineRule="auto"/>
        <w:jc w:val="both"/>
        <w:outlineLvl w:val="0"/>
        <w:rPr>
          <w:i/>
          <w:sz w:val="22"/>
          <w:szCs w:val="22"/>
          <w:lang w:val="en-GB"/>
        </w:rPr>
      </w:pPr>
      <w:r w:rsidRPr="00E75A24">
        <w:rPr>
          <w:i/>
          <w:sz w:val="22"/>
          <w:szCs w:val="22"/>
          <w:lang w:val="en-GB"/>
        </w:rPr>
        <w:t>Data handling and s</w:t>
      </w:r>
      <w:r w:rsidR="005C3E61" w:rsidRPr="00E75A24">
        <w:rPr>
          <w:i/>
          <w:sz w:val="22"/>
          <w:szCs w:val="22"/>
          <w:lang w:val="en-GB"/>
        </w:rPr>
        <w:t>tatistical analyses</w:t>
      </w:r>
    </w:p>
    <w:p w14:paraId="0E79B895" w14:textId="2F42B7FD" w:rsidR="00144A27" w:rsidRPr="00E75A24" w:rsidRDefault="00885583" w:rsidP="00822B4D">
      <w:pPr>
        <w:spacing w:line="360" w:lineRule="auto"/>
        <w:jc w:val="both"/>
        <w:rPr>
          <w:sz w:val="22"/>
          <w:szCs w:val="22"/>
          <w:lang w:val="en-GB"/>
        </w:rPr>
      </w:pPr>
      <w:r w:rsidRPr="00E75A24">
        <w:rPr>
          <w:sz w:val="22"/>
          <w:szCs w:val="22"/>
          <w:lang w:val="en-GB"/>
        </w:rPr>
        <w:t xml:space="preserve">We used </w:t>
      </w:r>
      <w:r w:rsidR="006468D7" w:rsidRPr="00E75A24">
        <w:rPr>
          <w:rFonts w:ascii="Cambria" w:hAnsi="Cambria" w:cs="Times"/>
          <w:color w:val="000000"/>
          <w:sz w:val="22"/>
          <w:szCs w:val="22"/>
          <w:lang w:val="en-GB"/>
        </w:rPr>
        <w:t xml:space="preserve">PARAFAC </w:t>
      </w:r>
      <w:r w:rsidRPr="00E75A24">
        <w:rPr>
          <w:rFonts w:ascii="Cambria" w:hAnsi="Cambria" w:cs="Times"/>
          <w:color w:val="000000"/>
          <w:sz w:val="22"/>
          <w:szCs w:val="22"/>
          <w:lang w:val="en-GB"/>
        </w:rPr>
        <w:t xml:space="preserve">to decompose </w:t>
      </w:r>
      <w:r w:rsidR="00CC3198" w:rsidRPr="00E75A24">
        <w:rPr>
          <w:rFonts w:ascii="Cambria" w:hAnsi="Cambria" w:cs="Times"/>
          <w:color w:val="000000"/>
          <w:sz w:val="22"/>
          <w:szCs w:val="22"/>
          <w:lang w:val="en-GB"/>
        </w:rPr>
        <w:t>excitation and emission spectra (</w:t>
      </w:r>
      <w:r w:rsidRPr="00E75A24">
        <w:rPr>
          <w:rFonts w:ascii="Cambria" w:hAnsi="Cambria" w:cs="Times"/>
          <w:color w:val="000000"/>
          <w:sz w:val="22"/>
          <w:szCs w:val="22"/>
          <w:lang w:val="en-GB"/>
        </w:rPr>
        <w:t>EEMs</w:t>
      </w:r>
      <w:r w:rsidR="00CC3198" w:rsidRPr="00E75A24">
        <w:rPr>
          <w:rFonts w:ascii="Cambria" w:hAnsi="Cambria" w:cs="Times"/>
          <w:color w:val="000000"/>
          <w:sz w:val="22"/>
          <w:szCs w:val="22"/>
          <w:lang w:val="en-GB"/>
        </w:rPr>
        <w:t>)</w:t>
      </w:r>
      <w:r w:rsidRPr="00E75A24">
        <w:rPr>
          <w:rFonts w:ascii="Cambria" w:hAnsi="Cambria" w:cs="Times"/>
          <w:color w:val="000000"/>
          <w:sz w:val="22"/>
          <w:szCs w:val="22"/>
          <w:lang w:val="en-GB"/>
        </w:rPr>
        <w:t xml:space="preserve"> into various</w:t>
      </w:r>
      <w:r w:rsidR="009B4352" w:rsidRPr="00E75A24">
        <w:rPr>
          <w:rFonts w:ascii="Cambria" w:hAnsi="Cambria" w:cs="Times"/>
          <w:color w:val="000000"/>
          <w:sz w:val="22"/>
          <w:szCs w:val="22"/>
          <w:lang w:val="en-GB"/>
        </w:rPr>
        <w:t xml:space="preserve"> fluorescent </w:t>
      </w:r>
      <w:r w:rsidRPr="00E75A24">
        <w:rPr>
          <w:rFonts w:ascii="Cambria" w:hAnsi="Cambria" w:cs="Times"/>
          <w:color w:val="000000"/>
          <w:sz w:val="22"/>
          <w:szCs w:val="22"/>
          <w:lang w:val="en-GB"/>
        </w:rPr>
        <w:t>components</w:t>
      </w:r>
      <w:r w:rsidR="009B4352" w:rsidRPr="00E75A24">
        <w:rPr>
          <w:rFonts w:ascii="Cambria" w:hAnsi="Cambria" w:cs="Times"/>
          <w:color w:val="000000"/>
          <w:sz w:val="22"/>
          <w:szCs w:val="22"/>
          <w:lang w:val="en-GB"/>
        </w:rPr>
        <w:t>, thereby reducing the interference among fluorescent compo</w:t>
      </w:r>
      <w:r w:rsidRPr="00E75A24">
        <w:rPr>
          <w:rFonts w:ascii="Cambria" w:hAnsi="Cambria" w:cs="Times"/>
          <w:color w:val="000000"/>
          <w:sz w:val="22"/>
          <w:szCs w:val="22"/>
          <w:lang w:val="en-GB"/>
        </w:rPr>
        <w:t>nents</w:t>
      </w:r>
      <w:r w:rsidR="009B4352" w:rsidRPr="00E75A24">
        <w:rPr>
          <w:rFonts w:ascii="Cambria" w:hAnsi="Cambria" w:cs="Times"/>
          <w:color w:val="000000"/>
          <w:sz w:val="22"/>
          <w:szCs w:val="22"/>
          <w:lang w:val="en-GB"/>
        </w:rPr>
        <w:t>.</w:t>
      </w:r>
      <w:r w:rsidR="00144A27" w:rsidRPr="00E75A24">
        <w:rPr>
          <w:sz w:val="22"/>
          <w:szCs w:val="22"/>
          <w:lang w:val="en-GB"/>
        </w:rPr>
        <w:t xml:space="preserve"> PARAFAC is a statistical tool used to decompose a complex mixture of </w:t>
      </w:r>
      <w:proofErr w:type="spellStart"/>
      <w:r w:rsidR="00144A27" w:rsidRPr="00E75A24">
        <w:rPr>
          <w:sz w:val="22"/>
          <w:szCs w:val="22"/>
          <w:lang w:val="en-GB"/>
        </w:rPr>
        <w:t>fluorophores</w:t>
      </w:r>
      <w:proofErr w:type="spellEnd"/>
      <w:r w:rsidR="00144A27" w:rsidRPr="00E75A24">
        <w:rPr>
          <w:sz w:val="22"/>
          <w:szCs w:val="22"/>
          <w:lang w:val="en-GB"/>
        </w:rPr>
        <w:t xml:space="preserve"> into non-</w:t>
      </w:r>
      <w:proofErr w:type="spellStart"/>
      <w:r w:rsidR="00144A27" w:rsidRPr="00E75A24">
        <w:rPr>
          <w:sz w:val="22"/>
          <w:szCs w:val="22"/>
          <w:lang w:val="en-GB"/>
        </w:rPr>
        <w:t>covarying</w:t>
      </w:r>
      <w:proofErr w:type="spellEnd"/>
      <w:r w:rsidR="00144A27" w:rsidRPr="00E75A24">
        <w:rPr>
          <w:sz w:val="22"/>
          <w:szCs w:val="22"/>
          <w:lang w:val="en-GB"/>
        </w:rPr>
        <w:t xml:space="preserve"> components, without any assumptions about their spectral shape or component number. </w:t>
      </w:r>
      <w:r w:rsidR="006468D7" w:rsidRPr="00E75A24">
        <w:rPr>
          <w:sz w:val="22"/>
          <w:szCs w:val="22"/>
          <w:lang w:val="en-GB"/>
        </w:rPr>
        <w:t xml:space="preserve">PARAFAC </w:t>
      </w:r>
      <w:r w:rsidR="004702A5" w:rsidRPr="00E75A24">
        <w:rPr>
          <w:sz w:val="22"/>
          <w:szCs w:val="22"/>
          <w:lang w:val="en-GB"/>
        </w:rPr>
        <w:t>modelling</w:t>
      </w:r>
      <w:r w:rsidR="006468D7" w:rsidRPr="00E75A24">
        <w:rPr>
          <w:sz w:val="22"/>
          <w:szCs w:val="22"/>
          <w:lang w:val="en-GB"/>
        </w:rPr>
        <w:t xml:space="preserve"> was performed to </w:t>
      </w:r>
      <w:r w:rsidR="00144A27" w:rsidRPr="00E75A24">
        <w:rPr>
          <w:sz w:val="22"/>
          <w:szCs w:val="22"/>
          <w:lang w:val="en-GB"/>
        </w:rPr>
        <w:t xml:space="preserve">obtain excitation and emission spectra of </w:t>
      </w:r>
      <w:r w:rsidRPr="00E75A24">
        <w:rPr>
          <w:sz w:val="22"/>
          <w:szCs w:val="22"/>
          <w:lang w:val="en-GB"/>
        </w:rPr>
        <w:t>components</w:t>
      </w:r>
      <w:r w:rsidR="00144A27" w:rsidRPr="00E75A24">
        <w:rPr>
          <w:sz w:val="22"/>
          <w:szCs w:val="22"/>
          <w:lang w:val="en-GB"/>
        </w:rPr>
        <w:t xml:space="preserve"> </w:t>
      </w:r>
      <w:r w:rsidRPr="00E75A24">
        <w:rPr>
          <w:sz w:val="22"/>
          <w:szCs w:val="22"/>
          <w:lang w:val="en-GB"/>
        </w:rPr>
        <w:t>that drive</w:t>
      </w:r>
      <w:r w:rsidR="006468D7" w:rsidRPr="00E75A24">
        <w:rPr>
          <w:sz w:val="22"/>
          <w:szCs w:val="22"/>
          <w:lang w:val="en-GB"/>
        </w:rPr>
        <w:t xml:space="preserve"> the</w:t>
      </w:r>
      <w:r w:rsidR="00144A27" w:rsidRPr="00E75A24">
        <w:rPr>
          <w:sz w:val="22"/>
          <w:szCs w:val="22"/>
          <w:lang w:val="en-GB"/>
        </w:rPr>
        <w:t xml:space="preserve"> EEMs.</w:t>
      </w:r>
      <w:r w:rsidR="006468D7" w:rsidRPr="00E75A24">
        <w:rPr>
          <w:sz w:val="22"/>
          <w:szCs w:val="22"/>
          <w:lang w:val="en-GB"/>
        </w:rPr>
        <w:t xml:space="preserve"> </w:t>
      </w:r>
      <w:r w:rsidR="006468D7" w:rsidRPr="00E75A24">
        <w:rPr>
          <w:rFonts w:ascii="Cambria" w:hAnsi="Cambria" w:cs="Times"/>
          <w:color w:val="000000"/>
          <w:sz w:val="22"/>
          <w:szCs w:val="22"/>
          <w:lang w:val="en-GB"/>
        </w:rPr>
        <w:t xml:space="preserve">We used </w:t>
      </w:r>
      <w:r w:rsidR="00CC3198" w:rsidRPr="00E75A24">
        <w:rPr>
          <w:rFonts w:ascii="Cambria" w:hAnsi="Cambria" w:cs="Times"/>
          <w:color w:val="000000"/>
          <w:sz w:val="22"/>
          <w:szCs w:val="22"/>
          <w:lang w:val="en-GB"/>
        </w:rPr>
        <w:t xml:space="preserve">the </w:t>
      </w:r>
      <w:r w:rsidR="006468D7" w:rsidRPr="00E75A24">
        <w:rPr>
          <w:rFonts w:ascii="Cambria" w:hAnsi="Cambria" w:cs="Times"/>
          <w:color w:val="000000"/>
          <w:sz w:val="22"/>
          <w:szCs w:val="22"/>
          <w:lang w:val="en-GB"/>
        </w:rPr>
        <w:t>core consistency diagnostic (</w:t>
      </w:r>
      <w:r w:rsidRPr="00E75A24">
        <w:rPr>
          <w:rFonts w:ascii="Cambria" w:hAnsi="Cambria" w:cs="Times"/>
          <w:color w:val="000000"/>
          <w:sz w:val="22"/>
          <w:szCs w:val="22"/>
          <w:lang w:val="en-GB"/>
        </w:rPr>
        <w:t>C</w:t>
      </w:r>
      <w:r w:rsidR="00CC3198" w:rsidRPr="00E75A24">
        <w:rPr>
          <w:rFonts w:ascii="Cambria" w:hAnsi="Cambria" w:cs="Times"/>
          <w:color w:val="000000"/>
          <w:sz w:val="22"/>
          <w:szCs w:val="22"/>
          <w:lang w:val="en-GB"/>
        </w:rPr>
        <w:t>ORCONDIA</w:t>
      </w:r>
      <w:r w:rsidRPr="00E75A24">
        <w:rPr>
          <w:rFonts w:ascii="Cambria" w:hAnsi="Cambria" w:cs="Times"/>
          <w:color w:val="000000"/>
          <w:sz w:val="22"/>
          <w:szCs w:val="22"/>
          <w:lang w:val="en-GB"/>
        </w:rPr>
        <w:t>)</w:t>
      </w:r>
      <w:r w:rsidR="006468D7" w:rsidRPr="00E75A24">
        <w:rPr>
          <w:rFonts w:ascii="Cambria" w:hAnsi="Cambria" w:cs="Times"/>
          <w:color w:val="000000"/>
          <w:sz w:val="22"/>
          <w:szCs w:val="22"/>
          <w:lang w:val="en-GB"/>
        </w:rPr>
        <w:t xml:space="preserve"> to determine the appropriate model complexity, and thus the number of distinct fluorescent components</w:t>
      </w:r>
      <w:r w:rsidR="001A3534" w:rsidRPr="00E75A24">
        <w:rPr>
          <w:rFonts w:ascii="Cambria" w:hAnsi="Cambria" w:cs="Times"/>
          <w:color w:val="000000"/>
          <w:sz w:val="22"/>
          <w:szCs w:val="22"/>
          <w:lang w:val="en-GB"/>
        </w:rPr>
        <w:t xml:space="preserve"> </w:t>
      </w:r>
      <w:r w:rsidR="00773EAF" w:rsidRPr="00E75A24">
        <w:rPr>
          <w:rFonts w:ascii="Cambria" w:hAnsi="Cambria" w:cs="Times"/>
          <w:color w:val="000000"/>
          <w:sz w:val="22"/>
          <w:szCs w:val="22"/>
          <w:lang w:val="en-GB"/>
        </w:rPr>
        <w:fldChar w:fldCharType="begin"/>
      </w:r>
      <w:r w:rsidR="005B5334" w:rsidRPr="00E75A24">
        <w:rPr>
          <w:rFonts w:ascii="Cambria" w:hAnsi="Cambria" w:cs="Times"/>
          <w:color w:val="000000"/>
          <w:sz w:val="22"/>
          <w:szCs w:val="22"/>
          <w:lang w:val="en-GB"/>
        </w:rPr>
        <w:instrText xml:space="preserve"> ADDIN PAPERS2_CITATIONS &lt;citation&gt;&lt;uuid&gt;8203BFF3-6FB2-4E87-8F00-FDB3CCA5F1D0&lt;/uuid&gt;&lt;priority&gt;17&lt;/priority&gt;&lt;publications&gt;&lt;publication&gt;&lt;uuid&gt;A128161C-F85D-4C7E-A4E0-A8F2F46AB1BD&lt;/uuid&gt;&lt;volume&gt;17&lt;/volume&gt;&lt;doi&gt;10.1002/cem.801&lt;/doi&gt;&lt;startpage&gt;274&lt;/startpage&gt;&lt;publication_date&gt;99200305011200000000222000&lt;/publication_date&gt;&lt;url&gt;http://doi.wiley.com/10.1002/cem.801&lt;/url&gt;&lt;type&gt;400&lt;/type&gt;&lt;title&gt;A new efficient method for determining the number of components in PARAFAC models&lt;/title&gt;&lt;publisher&gt;John Wiley &amp;amp; Sons, Ltd.&lt;/publisher&gt;&lt;number&gt;5&lt;/number&gt;&lt;subtype&gt;400&lt;/subtype&gt;&lt;endpage&gt;286&lt;/endpage&gt;&lt;bundle&gt;&lt;publication&gt;&lt;publisher&gt;John Wiley &amp;amp; Sons, Ltd.&lt;/publisher&gt;&lt;title&gt;Journal of chemometrics&lt;/title&gt;&lt;type&gt;-100&lt;/type&gt;&lt;subtype&gt;-100&lt;/subtype&gt;&lt;uuid&gt;581B8E83-D2BF-494B-AAB9-8BCCC298381D&lt;/uuid&gt;&lt;/publication&gt;&lt;/bundle&gt;&lt;authors&gt;&lt;author&gt;&lt;firstName&gt;Rasmus&lt;/firstName&gt;&lt;lastName&gt;Bro&lt;/lastName&gt;&lt;/author&gt;&lt;author&gt;&lt;firstName&gt;Henk&lt;/firstName&gt;&lt;middleNames&gt;A L&lt;/middleNames&gt;&lt;lastName&gt;Kiers&lt;/lastName&gt;&lt;/author&gt;&lt;/authors&gt;&lt;/publication&gt;&lt;/publications&gt;&lt;cites&gt;&lt;/cites&gt;&lt;/citation&gt;</w:instrText>
      </w:r>
      <w:r w:rsidR="00773EAF" w:rsidRPr="00E75A24">
        <w:rPr>
          <w:rFonts w:ascii="Cambria" w:hAnsi="Cambria" w:cs="Times"/>
          <w:color w:val="000000"/>
          <w:sz w:val="22"/>
          <w:szCs w:val="22"/>
          <w:lang w:val="en-GB"/>
        </w:rPr>
        <w:fldChar w:fldCharType="separate"/>
      </w:r>
      <w:r w:rsidR="00773EAF" w:rsidRPr="00E75A24">
        <w:rPr>
          <w:rFonts w:ascii="Cambria" w:hAnsi="Cambria" w:cs="Cambria"/>
          <w:sz w:val="22"/>
          <w:szCs w:val="22"/>
          <w:lang w:val="en-GB"/>
        </w:rPr>
        <w:t>(Bro and Kiers 2003)</w:t>
      </w:r>
      <w:r w:rsidR="00773EAF" w:rsidRPr="00E75A24">
        <w:rPr>
          <w:rFonts w:ascii="Cambria" w:hAnsi="Cambria" w:cs="Times"/>
          <w:color w:val="000000"/>
          <w:sz w:val="22"/>
          <w:szCs w:val="22"/>
          <w:lang w:val="en-GB"/>
        </w:rPr>
        <w:fldChar w:fldCharType="end"/>
      </w:r>
      <w:r w:rsidR="006468D7" w:rsidRPr="00E75A24">
        <w:rPr>
          <w:rFonts w:ascii="Cambria" w:hAnsi="Cambria" w:cs="Times"/>
          <w:color w:val="000000"/>
          <w:sz w:val="22"/>
          <w:szCs w:val="22"/>
          <w:lang w:val="en-GB"/>
        </w:rPr>
        <w:t xml:space="preserve">. </w:t>
      </w:r>
      <w:r w:rsidR="00CC3198" w:rsidRPr="00E75A24">
        <w:rPr>
          <w:rFonts w:ascii="Cambria" w:hAnsi="Cambria" w:cs="Times"/>
          <w:color w:val="000000"/>
          <w:sz w:val="22"/>
          <w:szCs w:val="22"/>
          <w:lang w:val="en-GB"/>
        </w:rPr>
        <w:t xml:space="preserve">Using CORCONDIA on our samples prevented over–fitting of our model </w:t>
      </w:r>
      <w:r w:rsidR="00AD6585" w:rsidRPr="00E75A24">
        <w:rPr>
          <w:rFonts w:ascii="Cambria" w:hAnsi="Cambria" w:cs="Times"/>
          <w:color w:val="000000"/>
          <w:sz w:val="22"/>
          <w:szCs w:val="22"/>
          <w:lang w:val="en-GB"/>
        </w:rPr>
        <w:fldChar w:fldCharType="begin"/>
      </w:r>
      <w:r w:rsidR="005B5334" w:rsidRPr="00E75A24">
        <w:rPr>
          <w:rFonts w:ascii="Cambria" w:hAnsi="Cambria" w:cs="Times"/>
          <w:color w:val="000000"/>
          <w:sz w:val="22"/>
          <w:szCs w:val="22"/>
          <w:lang w:val="en-GB"/>
        </w:rPr>
        <w:instrText xml:space="preserve"> ADDIN PAPERS2_CITATIONS &lt;citation&gt;&lt;uuid&gt;2BF1EE6E-EE31-4FFD-9B5D-892FC5FFB04F&lt;/uuid&gt;&lt;priority&gt;20&lt;/priority&gt;&lt;publications&gt;&lt;publication&gt;&lt;uuid&gt;E67FF579-B62C-49F6-8445-BAB210C85301&lt;/uuid&gt;&lt;volume&gt;5&lt;/volume&gt;&lt;doi&gt;10.1039/c3ay41160e&lt;/doi&gt;&lt;startpage&gt;6557&lt;/startpage&gt;&lt;publication_date&gt;99201300001200000000200000&lt;/publication_date&gt;&lt;url&gt;http://xlink.rsc.org/?DOI=c3ay41160e&lt;/url&gt;&lt;citekey&gt;Murphy:2013kz&lt;/citekey&gt;&lt;type&gt;400&lt;/type&gt;&lt;title&gt;Fluorescence spectroscopy and multi-way techniques. PARAFAC&lt;/title&gt;&lt;publisher&gt;The Royal Society of Chemistry&lt;/publisher&gt;&lt;number&gt;23&lt;/number&gt;&lt;subtype&gt;400&lt;/subtype&gt;&lt;endpage&gt;11&lt;/endpage&gt;&lt;bundle&gt;&lt;publication&gt;&lt;title&gt;Analytical Methods&lt;/title&gt;&lt;type&gt;-100&lt;/type&gt;&lt;subtype&gt;-100&lt;/subtype&gt;&lt;uuid&gt;EA2D0C75-BA6D-4869-B3EA-38217155D66D&lt;/uuid&gt;&lt;/publication&gt;&lt;/bundle&gt;&lt;authors&gt;&lt;author&gt;&lt;firstName&gt;Kathleen&lt;/firstName&gt;&lt;middleNames&gt;R&lt;/middleNames&gt;&lt;lastName&gt;Murphy&lt;/lastName&gt;&lt;/author&gt;&lt;author&gt;&lt;firstName&gt;Colin&lt;/firstName&gt;&lt;middleNames&gt;A&lt;/middleNames&gt;&lt;lastName&gt;Stedmon&lt;/lastName&gt;&lt;/author&gt;&lt;author&gt;&lt;firstName&gt;Daniel&lt;/firstName&gt;&lt;lastName&gt;Graeber&lt;/lastName&gt;&lt;/author&gt;&lt;author&gt;&lt;firstName&gt;Rasmus&lt;/firstName&gt;&lt;lastName&gt;Bro&lt;/lastName&gt;&lt;/author&gt;&lt;/authors&gt;&lt;/publication&gt;&lt;/publications&gt;&lt;cites&gt;&lt;/cites&gt;&lt;/citation&gt;</w:instrText>
      </w:r>
      <w:r w:rsidR="00AD6585" w:rsidRPr="00E75A24">
        <w:rPr>
          <w:rFonts w:ascii="Cambria" w:hAnsi="Cambria" w:cs="Times"/>
          <w:color w:val="000000"/>
          <w:sz w:val="22"/>
          <w:szCs w:val="22"/>
          <w:lang w:val="en-GB"/>
        </w:rPr>
        <w:fldChar w:fldCharType="separate"/>
      </w:r>
      <w:r w:rsidR="00AD6585" w:rsidRPr="00E75A24">
        <w:rPr>
          <w:rFonts w:ascii="Cambria" w:hAnsi="Cambria" w:cs="Cambria"/>
          <w:sz w:val="22"/>
          <w:szCs w:val="22"/>
        </w:rPr>
        <w:t>(Murphy et al. 2013)</w:t>
      </w:r>
      <w:r w:rsidR="00AD6585" w:rsidRPr="00E75A24">
        <w:rPr>
          <w:rFonts w:ascii="Cambria" w:hAnsi="Cambria" w:cs="Times"/>
          <w:color w:val="000000"/>
          <w:sz w:val="22"/>
          <w:szCs w:val="22"/>
          <w:lang w:val="en-GB"/>
        </w:rPr>
        <w:fldChar w:fldCharType="end"/>
      </w:r>
      <w:r w:rsidR="00CC3198" w:rsidRPr="00E75A24">
        <w:rPr>
          <w:rFonts w:ascii="Cambria" w:hAnsi="Cambria" w:cs="Times"/>
          <w:color w:val="000000"/>
          <w:sz w:val="22"/>
          <w:szCs w:val="22"/>
          <w:lang w:val="en-GB"/>
        </w:rPr>
        <w:t xml:space="preserve">. </w:t>
      </w:r>
      <w:r w:rsidR="006468D7" w:rsidRPr="00E75A24">
        <w:rPr>
          <w:rFonts w:ascii="Cambria" w:hAnsi="Cambria" w:cs="Times"/>
          <w:color w:val="000000"/>
          <w:sz w:val="22"/>
          <w:szCs w:val="22"/>
          <w:lang w:val="en-GB"/>
        </w:rPr>
        <w:t xml:space="preserve">Our core consistency diagnostic scores indicated a three-component model to </w:t>
      </w:r>
      <w:r w:rsidR="00CE5059" w:rsidRPr="00E75A24">
        <w:rPr>
          <w:rFonts w:ascii="Cambria" w:hAnsi="Cambria" w:cs="Times"/>
          <w:color w:val="000000"/>
          <w:sz w:val="22"/>
          <w:szCs w:val="22"/>
          <w:lang w:val="en-GB"/>
        </w:rPr>
        <w:t>provide</w:t>
      </w:r>
      <w:r w:rsidR="006468D7" w:rsidRPr="00E75A24">
        <w:rPr>
          <w:rFonts w:ascii="Cambria" w:hAnsi="Cambria" w:cs="Times"/>
          <w:color w:val="000000"/>
          <w:sz w:val="22"/>
          <w:szCs w:val="22"/>
          <w:lang w:val="en-GB"/>
        </w:rPr>
        <w:t xml:space="preserve"> the highest spectral resolution of components</w:t>
      </w:r>
      <w:r w:rsidR="00CC3198" w:rsidRPr="00E75A24">
        <w:rPr>
          <w:rFonts w:ascii="Cambria" w:hAnsi="Cambria" w:cs="Times"/>
          <w:color w:val="000000"/>
          <w:sz w:val="22"/>
          <w:szCs w:val="22"/>
          <w:lang w:val="en-GB"/>
        </w:rPr>
        <w:t>.</w:t>
      </w:r>
      <w:r w:rsidR="00144A27" w:rsidRPr="00E75A24">
        <w:rPr>
          <w:sz w:val="22"/>
          <w:szCs w:val="22"/>
          <w:lang w:val="en-GB"/>
        </w:rPr>
        <w:t xml:space="preserve"> </w:t>
      </w:r>
      <w:r w:rsidR="00CE5059" w:rsidRPr="00E75A24">
        <w:rPr>
          <w:rFonts w:ascii="Cambria" w:hAnsi="Cambria" w:cs="Times"/>
          <w:color w:val="000000"/>
          <w:sz w:val="22"/>
          <w:szCs w:val="22"/>
          <w:lang w:val="en-GB"/>
        </w:rPr>
        <w:t>The maximum intensities are excitation/emission values of 270-380/420-490 for component 1 (C1</w:t>
      </w:r>
      <w:r w:rsidR="00241D9B" w:rsidRPr="00E75A24">
        <w:rPr>
          <w:rFonts w:ascii="Cambria" w:hAnsi="Cambria" w:cs="Times"/>
          <w:color w:val="000000"/>
          <w:sz w:val="22"/>
          <w:szCs w:val="22"/>
          <w:lang w:val="en-GB"/>
        </w:rPr>
        <w:t>, Fig. 1</w:t>
      </w:r>
      <w:r w:rsidR="00CE5059" w:rsidRPr="00E75A24">
        <w:rPr>
          <w:rFonts w:ascii="Cambria" w:hAnsi="Cambria" w:cs="Times"/>
          <w:color w:val="000000"/>
          <w:sz w:val="22"/>
          <w:szCs w:val="22"/>
          <w:lang w:val="en-GB"/>
        </w:rPr>
        <w:t>), 370-440/470-560 nm for component 2 (C2</w:t>
      </w:r>
      <w:r w:rsidR="00241D9B" w:rsidRPr="00E75A24">
        <w:rPr>
          <w:rFonts w:ascii="Cambria" w:hAnsi="Cambria" w:cs="Times"/>
          <w:color w:val="000000"/>
          <w:sz w:val="22"/>
          <w:szCs w:val="22"/>
          <w:lang w:val="en-GB"/>
        </w:rPr>
        <w:t>, Fig. 1</w:t>
      </w:r>
      <w:r w:rsidR="00CE5059" w:rsidRPr="00E75A24">
        <w:rPr>
          <w:rFonts w:ascii="Cambria" w:hAnsi="Cambria" w:cs="Times"/>
          <w:color w:val="000000"/>
          <w:sz w:val="22"/>
          <w:szCs w:val="22"/>
          <w:lang w:val="en-GB"/>
        </w:rPr>
        <w:t xml:space="preserve">), and 270/310 nm for </w:t>
      </w:r>
      <w:r w:rsidR="00241D9B" w:rsidRPr="00E75A24">
        <w:rPr>
          <w:rFonts w:ascii="Cambria" w:hAnsi="Cambria" w:cs="Times"/>
          <w:color w:val="000000"/>
          <w:sz w:val="22"/>
          <w:szCs w:val="22"/>
          <w:lang w:val="en-GB"/>
        </w:rPr>
        <w:t>component 3 (C3; Fig. 1</w:t>
      </w:r>
      <w:r w:rsidRPr="00E75A24">
        <w:rPr>
          <w:rFonts w:ascii="Cambria" w:hAnsi="Cambria" w:cs="Times"/>
          <w:color w:val="000000"/>
          <w:sz w:val="22"/>
          <w:szCs w:val="22"/>
          <w:lang w:val="en-GB"/>
        </w:rPr>
        <w:t xml:space="preserve">). </w:t>
      </w:r>
      <w:r w:rsidR="00CE5059" w:rsidRPr="00E75A24">
        <w:rPr>
          <w:rFonts w:ascii="Cambria" w:hAnsi="Cambria" w:cs="Times"/>
          <w:color w:val="000000"/>
          <w:sz w:val="22"/>
          <w:szCs w:val="22"/>
          <w:lang w:val="en-GB"/>
        </w:rPr>
        <w:t xml:space="preserve">C1 and C3 are commonly attributed to </w:t>
      </w:r>
      <w:proofErr w:type="spellStart"/>
      <w:r w:rsidR="00CE5059" w:rsidRPr="00E75A24">
        <w:rPr>
          <w:rFonts w:ascii="Cambria" w:hAnsi="Cambria" w:cs="Times"/>
          <w:color w:val="000000"/>
          <w:sz w:val="22"/>
          <w:szCs w:val="22"/>
          <w:lang w:val="en-GB"/>
        </w:rPr>
        <w:t>humic</w:t>
      </w:r>
      <w:proofErr w:type="spellEnd"/>
      <w:r w:rsidR="00CE5059" w:rsidRPr="00E75A24">
        <w:rPr>
          <w:rFonts w:ascii="Cambria" w:hAnsi="Cambria" w:cs="Times"/>
          <w:color w:val="000000"/>
          <w:sz w:val="22"/>
          <w:szCs w:val="22"/>
          <w:lang w:val="en-GB"/>
        </w:rPr>
        <w:t xml:space="preserve">-like substances with </w:t>
      </w:r>
      <w:r w:rsidR="00DA459D" w:rsidRPr="00E75A24">
        <w:rPr>
          <w:rFonts w:ascii="Cambria" w:hAnsi="Cambria" w:cs="Times"/>
          <w:color w:val="000000"/>
          <w:sz w:val="22"/>
          <w:szCs w:val="22"/>
          <w:lang w:val="en-GB"/>
        </w:rPr>
        <w:t>low (C1) and high</w:t>
      </w:r>
      <w:r w:rsidR="00CE5059" w:rsidRPr="00E75A24">
        <w:rPr>
          <w:rFonts w:ascii="Cambria" w:hAnsi="Cambria" w:cs="Times"/>
          <w:color w:val="000000"/>
          <w:sz w:val="22"/>
          <w:szCs w:val="22"/>
          <w:lang w:val="en-GB"/>
        </w:rPr>
        <w:t xml:space="preserve"> molecular weight </w:t>
      </w:r>
      <w:r w:rsidR="00DA459D" w:rsidRPr="00E75A24">
        <w:rPr>
          <w:rFonts w:ascii="Cambria" w:hAnsi="Cambria" w:cs="Times"/>
          <w:color w:val="000000"/>
          <w:sz w:val="22"/>
          <w:szCs w:val="22"/>
          <w:lang w:val="en-GB"/>
        </w:rPr>
        <w:t>(C3</w:t>
      </w:r>
      <w:r w:rsidR="003B2829" w:rsidRPr="00E75A24">
        <w:rPr>
          <w:rFonts w:ascii="Cambria" w:hAnsi="Cambria" w:cs="Times"/>
          <w:color w:val="000000"/>
          <w:sz w:val="22"/>
          <w:szCs w:val="22"/>
          <w:lang w:val="en-GB"/>
        </w:rPr>
        <w:t xml:space="preserve">) </w:t>
      </w:r>
      <w:r w:rsidRPr="00E75A24">
        <w:rPr>
          <w:rFonts w:ascii="Cambria" w:hAnsi="Cambria" w:cs="Times"/>
          <w:color w:val="000000"/>
          <w:sz w:val="22"/>
          <w:szCs w:val="22"/>
          <w:lang w:val="en-GB"/>
        </w:rPr>
        <w:t xml:space="preserve">derived from lignin and other degraded plant materials </w:t>
      </w:r>
      <w:r w:rsidR="00773EAF" w:rsidRPr="00E75A24">
        <w:rPr>
          <w:rFonts w:ascii="Cambria" w:hAnsi="Cambria" w:cs="Times"/>
          <w:color w:val="000000"/>
          <w:sz w:val="22"/>
          <w:szCs w:val="22"/>
          <w:lang w:val="en-GB"/>
        </w:rPr>
        <w:fldChar w:fldCharType="begin"/>
      </w:r>
      <w:r w:rsidR="005B5334" w:rsidRPr="00E75A24">
        <w:rPr>
          <w:rFonts w:ascii="Cambria" w:hAnsi="Cambria" w:cs="Times"/>
          <w:color w:val="000000"/>
          <w:sz w:val="22"/>
          <w:szCs w:val="22"/>
          <w:lang w:val="en-GB"/>
        </w:rPr>
        <w:instrText xml:space="preserve"> ADDIN PAPERS2_CITATIONS &lt;citation&gt;&lt;uuid&gt;1DC2CC36-9A6E-4809-9E1A-A0035BBA4CA7&lt;/uuid&gt;&lt;priority&gt;18&lt;/priority&gt;&lt;publications&gt;&lt;publication&gt;&lt;uuid&gt;0D3B3A31-59D1-4E04-AF1C-9A544D293C27&lt;/uuid&gt;&lt;volume&gt;91&lt;/volume&gt;&lt;accepted_date&gt;99201503031200000000222000&lt;/accepted_date&gt;&lt;doi&gt;10.1111/php.12448&lt;/doi&gt;&lt;startpage&gt;684&lt;/startpage&gt;&lt;publication_date&gt;99201505001200000000220000&lt;/publication_date&gt;&lt;url&gt;http://doi.wiley.com/10.1111/php.12448&lt;/url&gt;&lt;type&gt;400&lt;/type&gt;&lt;title&gt;Utilization of PARAFAC-Modeled Excitation-Emission Matrix (EEM) Fluorescence Spectroscopy to Identify Biogeochemical Processing of Dissolved Organic Matter in a Northern Peatland.&lt;/title&gt;&lt;submission_date&gt;99201410151200000000222000&lt;/submission_date&gt;&lt;number&gt;3&lt;/number&gt;&lt;institution&gt;Department of Chemistry &amp;amp; Biochemistry, Florida State University, Tallahassee, FL, 32306-4390; Department of Earth Ocean and Atmospheric Science, Florida State University, Tallahassee, FL, 32306-4320.&lt;/institution&gt;&lt;subtype&gt;400&lt;/subtype&gt;&lt;endpage&gt;695&lt;/endpage&gt;&lt;bundle&gt;&lt;publication&gt;&lt;title&gt;Photochemistry and photobiology&lt;/title&gt;&lt;type&gt;-100&lt;/type&gt;&lt;subtype&gt;-100&lt;/subtype&gt;&lt;uuid&gt;5A79041C-3C3C-4918-B234-CC233F4C7B67&lt;/uuid&gt;&lt;/publication&gt;&lt;/bundle&gt;&lt;authors&gt;&lt;author&gt;&lt;firstName&gt;Malak&lt;/firstName&gt;&lt;middleNames&gt;M&lt;/middleNames&gt;&lt;lastName&gt;Tfaily&lt;/lastName&gt;&lt;/author&gt;&lt;author&gt;&lt;firstName&gt;Jane&lt;/firstName&gt;&lt;middleNames&gt;E&lt;/middleNames&gt;&lt;lastName&gt;Corbett&lt;/lastName&gt;&lt;/author&gt;&lt;author&gt;&lt;firstName&gt;Rachel&lt;/firstName&gt;&lt;lastName&gt;Wilson&lt;/lastName&gt;&lt;/author&gt;&lt;author&gt;&lt;firstName&gt;Jeffrey&lt;/firstName&gt;&lt;middleNames&gt;P&lt;/middleNames&gt;&lt;lastName&gt;Chanton&lt;/lastName&gt;&lt;/author&gt;&lt;author&gt;&lt;firstName&gt;Paul&lt;/firstName&gt;&lt;middleNames&gt;H&lt;/middleNames&gt;&lt;lastName&gt;Glaser&lt;/lastName&gt;&lt;/author&gt;&lt;author&gt;&lt;firstName&gt;Kaelin&lt;/firstName&gt;&lt;middleNames&gt;M&lt;/middleNames&gt;&lt;lastName&gt;Cawley&lt;/lastName&gt;&lt;/author&gt;&lt;author&gt;&lt;firstName&gt;Rudolf&lt;/firstName&gt;&lt;lastName&gt;Jaffé&lt;/lastName&gt;&lt;/author&gt;&lt;author&gt;&lt;firstName&gt;William&lt;/firstName&gt;&lt;middleNames&gt;T&lt;/middleNames&gt;&lt;lastName&gt;Cooper&lt;/lastName&gt;&lt;/author&gt;&lt;/authors&gt;&lt;/publication&gt;&lt;publication&gt;&lt;uuid&gt;DC937F78-D8E1-4C5A-9534-F45968D4334F&lt;/uuid&gt;&lt;volume&gt;134&lt;/volume&gt;&lt;doi&gt;10.1016/j.talanta.2014.11.056&lt;/doi&gt;&lt;startpage&gt;453&lt;/startpage&gt;&lt;publication_date&gt;99201503011200000000222000&lt;/publication_date&gt;&lt;url&gt;http://dx.doi.org/10.1016/j.talanta.2014.11.056&lt;/url&gt;&lt;type&gt;400&lt;/type&gt;&lt;title&gt;The use of solid-phase fluorescence spectroscopy in the characterisation of organic matter transformations&lt;/title&gt;&lt;publisher&gt;Elsevier&lt;/publisher&gt;&lt;number&gt;C&lt;/number&gt;&lt;subtype&gt;400&lt;/subtype&gt;&lt;endpage&gt;459&lt;/endpage&gt;&lt;bundle&gt;&lt;publication&gt;&lt;publisher&gt;Elsevier&lt;/publisher&gt;&lt;title&gt;Talanta&lt;/title&gt;&lt;type&gt;-100&lt;/type&gt;&lt;subtype&gt;-100&lt;/subtype&gt;&lt;uuid&gt;F91AED57-BD03-4C0B-AAFB-E193BF6F88A2&lt;/uuid&gt;&lt;/publication&gt;&lt;/bundle&gt;&lt;authors&gt;&lt;author&gt;&lt;firstName&gt;R&lt;/firstName&gt;&lt;lastName&gt;Albrecht&lt;/lastName&gt;&lt;/author&gt;&lt;author&gt;&lt;firstName&gt;E&lt;/firstName&gt;&lt;lastName&gt;Verrecchia&lt;/lastName&gt;&lt;/author&gt;&lt;author&gt;&lt;firstName&gt;H&lt;/firstName&gt;&lt;middleNames&gt;R&lt;/middleNames&gt;&lt;lastName&gt;Pfeifer&lt;/lastName&gt;&lt;/author&gt;&lt;/authors&gt;&lt;/publication&gt;&lt;publication&gt;&lt;uuid&gt;C14F35AB-3487-4126-86EC-D8B23315D002&lt;/uuid&gt;&lt;volume&gt;82&lt;/volume&gt;&lt;accepted_date&gt;99201010201200000000222000&lt;/accepted_date&gt;&lt;doi&gt;10.1016/j.chemosphere.2010.10.057&lt;/doi&gt;&lt;startpage&gt;541&lt;/startpage&gt;&lt;revision_date&gt;99201010201200000000222000&lt;/revision_date&gt;&lt;publication_date&gt;99201101001200000000220000&lt;/publication_date&gt;&lt;url&gt;http://linkinghub.elsevier.com/retrieve/pii/S0045653510012002&lt;/url&gt;&lt;type&gt;400&lt;/type&gt;&lt;title&gt;Spectroscopic characterization of water extractable organic matter during composting of municipal solid waste.&lt;/title&gt;&lt;submission_date&gt;99201006191200000000222000&lt;/submission_date&gt;&lt;number&gt;4&lt;/number&gt;&lt;institution&gt;Beijing Normal University, China. hexs82@126.com&lt;/institution&gt;&lt;subtype&gt;400&lt;/subtype&gt;&lt;endpage&gt;548&lt;/endpage&gt;&lt;bundle&gt;&lt;publication&gt;&lt;title&gt;Chemosphere&lt;/title&gt;&lt;type&gt;-100&lt;/type&gt;&lt;subtype&gt;-100&lt;/subtype&gt;&lt;uuid&gt;F15F8E03-CF21-46D0-AE5F-6230AA75D569&lt;/uuid&gt;&lt;/publication&gt;&lt;/bundle&gt;&lt;authors&gt;&lt;author&gt;&lt;firstName&gt;Xiaosong&lt;/firstName&gt;&lt;lastName&gt;He&lt;/lastName&gt;&lt;/author&gt;&lt;author&gt;&lt;firstName&gt;Beidou&lt;/firstName&gt;&lt;lastName&gt;Xi&lt;/lastName&gt;&lt;/author&gt;&lt;author&gt;&lt;firstName&gt;Zimin&lt;/firstName&gt;&lt;lastName&gt;Wei&lt;/lastName&gt;&lt;/author&gt;&lt;author&gt;&lt;firstName&gt;Xujing&lt;/firstName&gt;&lt;lastName&gt;Guo&lt;/lastName&gt;&lt;/author&gt;&lt;author&gt;&lt;firstName&gt;Mingxiao&lt;/firstName&gt;&lt;lastName&gt;Li&lt;/lastName&gt;&lt;/author&gt;&lt;author&gt;&lt;firstName&gt;Da&lt;/firstName&gt;&lt;lastName&gt;An&lt;/lastName&gt;&lt;/author&gt;&lt;author&gt;&lt;firstName&gt;Hongliang&lt;/firstName&gt;&lt;lastName&gt;Liu&lt;/lastName&gt;&lt;/author&gt;&lt;/authors&gt;&lt;/publication&gt;&lt;/publications&gt;&lt;cites&gt;&lt;/cites&gt;&lt;/citation&gt;</w:instrText>
      </w:r>
      <w:r w:rsidR="00773EAF" w:rsidRPr="00E75A24">
        <w:rPr>
          <w:rFonts w:ascii="Cambria" w:hAnsi="Cambria" w:cs="Times"/>
          <w:color w:val="000000"/>
          <w:sz w:val="22"/>
          <w:szCs w:val="22"/>
          <w:lang w:val="en-GB"/>
        </w:rPr>
        <w:fldChar w:fldCharType="separate"/>
      </w:r>
      <w:r w:rsidR="00773EAF" w:rsidRPr="00E75A24">
        <w:rPr>
          <w:rFonts w:ascii="Cambria" w:hAnsi="Cambria" w:cs="Cambria"/>
          <w:sz w:val="22"/>
          <w:szCs w:val="22"/>
          <w:lang w:val="en-GB"/>
        </w:rPr>
        <w:t>(He et al. 2011; Albrecht et al. 2015; Tfaily et al. 2015)</w:t>
      </w:r>
      <w:r w:rsidR="00773EAF" w:rsidRPr="00E75A24">
        <w:rPr>
          <w:rFonts w:ascii="Cambria" w:hAnsi="Cambria" w:cs="Times"/>
          <w:color w:val="000000"/>
          <w:sz w:val="22"/>
          <w:szCs w:val="22"/>
          <w:lang w:val="en-GB"/>
        </w:rPr>
        <w:fldChar w:fldCharType="end"/>
      </w:r>
      <w:r w:rsidR="001A3534" w:rsidRPr="00E75A24">
        <w:rPr>
          <w:rFonts w:ascii="Cambria" w:hAnsi="Cambria" w:cs="Times"/>
          <w:color w:val="000000"/>
          <w:sz w:val="22"/>
          <w:szCs w:val="22"/>
          <w:lang w:val="en-GB"/>
        </w:rPr>
        <w:t xml:space="preserve">. </w:t>
      </w:r>
      <w:r w:rsidR="00CE5059" w:rsidRPr="00E75A24">
        <w:rPr>
          <w:rFonts w:ascii="Cambria" w:hAnsi="Cambria" w:cs="Times"/>
          <w:color w:val="000000"/>
          <w:sz w:val="22"/>
          <w:szCs w:val="22"/>
          <w:lang w:val="en-GB"/>
        </w:rPr>
        <w:t xml:space="preserve">In contrast, C2 is commonly attributed to lignin </w:t>
      </w:r>
      <w:proofErr w:type="spellStart"/>
      <w:r w:rsidR="00CE5059" w:rsidRPr="00E75A24">
        <w:rPr>
          <w:rFonts w:ascii="Cambria" w:hAnsi="Cambria" w:cs="Times"/>
          <w:color w:val="000000"/>
          <w:sz w:val="22"/>
          <w:szCs w:val="22"/>
          <w:lang w:val="en-GB"/>
        </w:rPr>
        <w:t>derivate</w:t>
      </w:r>
      <w:r w:rsidRPr="00E75A24">
        <w:rPr>
          <w:rFonts w:ascii="Cambria" w:hAnsi="Cambria" w:cs="Times"/>
          <w:color w:val="000000"/>
          <w:sz w:val="22"/>
          <w:szCs w:val="22"/>
          <w:lang w:val="en-GB"/>
        </w:rPr>
        <w:t>s</w:t>
      </w:r>
      <w:proofErr w:type="spellEnd"/>
      <w:r w:rsidR="00CE5059" w:rsidRPr="00E75A24">
        <w:rPr>
          <w:rFonts w:ascii="Cambria" w:hAnsi="Cambria" w:cs="Times"/>
          <w:color w:val="000000"/>
          <w:sz w:val="22"/>
          <w:szCs w:val="22"/>
          <w:lang w:val="en-GB"/>
        </w:rPr>
        <w:t xml:space="preserve"> </w:t>
      </w:r>
      <w:r w:rsidR="00773EAF" w:rsidRPr="00E75A24">
        <w:rPr>
          <w:rFonts w:ascii="Cambria" w:hAnsi="Cambria" w:cs="Times"/>
          <w:color w:val="000000"/>
          <w:sz w:val="22"/>
          <w:szCs w:val="22"/>
          <w:lang w:val="en-GB"/>
        </w:rPr>
        <w:fldChar w:fldCharType="begin"/>
      </w:r>
      <w:r w:rsidR="005B5334" w:rsidRPr="00E75A24">
        <w:rPr>
          <w:rFonts w:ascii="Cambria" w:hAnsi="Cambria" w:cs="Times"/>
          <w:color w:val="000000"/>
          <w:sz w:val="22"/>
          <w:szCs w:val="22"/>
          <w:lang w:val="en-GB"/>
        </w:rPr>
        <w:instrText xml:space="preserve"> ADDIN PAPERS2_CITATIONS &lt;citation&gt;&lt;uuid&gt;D7A762C7-0A28-46BA-8E1D-1039BAF1F8B5&lt;/uuid&gt;&lt;priority&gt;19&lt;/priority&gt;&lt;publications&gt;&lt;publication&gt;&lt;uuid&gt;9A43E12A-2C9B-44DF-9DFD-9391FB24C0AB&lt;/uuid&gt;&lt;volume&gt;433&lt;/volume&gt;&lt;accepted_date&gt;99201206111200000000222000&lt;/accepted_date&gt;&lt;doi&gt;10.1016/j.scitotenv.2012.06.029&lt;/doi&gt;&lt;startpage&gt;238&lt;/startpage&gt;&lt;revision_date&gt;99201205201200000000222000&lt;/revision_date&gt;&lt;publication_date&gt;99201209011200000000222000&lt;/publication_date&gt;&lt;url&gt;http://linkinghub.elsevier.com/retrieve/pii/S0048969712008546&lt;/url&gt;&lt;type&gt;400&lt;/type&gt;&lt;title&gt;Selective loss and preservation of lake water dissolved organic matter fluorescence during long-term dark incubations.&lt;/title&gt;&lt;submission_date&gt;99201201161200000000222000&lt;/submission_date&gt;&lt;institution&gt;Department of Limnology, Uppsala University, Norbyvägen 18D, Uppsala SE-75 236, Sweden. dolly.kothawala@ebc.uu.se&lt;/institution&gt;&lt;subtype&gt;400&lt;/subtype&gt;&lt;endpage&gt;246&lt;/endpage&gt;&lt;bundle&gt;&lt;publication&gt;&lt;publisher&gt;Elsevier B.V.&lt;/publisher&gt;&lt;title&gt;The Science of the total environment&lt;/title&gt;&lt;type&gt;-100&lt;/type&gt;&lt;subtype&gt;-100&lt;/subtype&gt;&lt;uuid&gt;FF733024-E332-412E-9BDF-C6A5341E11D3&lt;/uuid&gt;&lt;/publication&gt;&lt;/bundle&gt;&lt;authors&gt;&lt;author&gt;&lt;firstName&gt;Dolly&lt;/firstName&gt;&lt;middleNames&gt;N&lt;/middleNames&gt;&lt;lastName&gt;Kothawala&lt;/lastName&gt;&lt;/author&gt;&lt;author&gt;&lt;firstName&gt;Eddie&lt;/firstName&gt;&lt;droppingParticle&gt;von&lt;/droppingParticle&gt;&lt;lastName&gt;Wachenfeldt&lt;/lastName&gt;&lt;/author&gt;&lt;author&gt;&lt;firstName&gt;Birgit&lt;/firstName&gt;&lt;lastName&gt;Koehler&lt;/lastName&gt;&lt;/author&gt;&lt;author&gt;&lt;firstName&gt;Lars&lt;/firstName&gt;&lt;middleNames&gt;J&lt;/middleNames&gt;&lt;lastName&gt;Tranvik&lt;/lastName&gt;&lt;/author&gt;&lt;/authors&gt;&lt;/publication&gt;&lt;/publications&gt;&lt;cites&gt;&lt;/cites&gt;&lt;/citation&gt;</w:instrText>
      </w:r>
      <w:r w:rsidR="00773EAF" w:rsidRPr="00E75A24">
        <w:rPr>
          <w:rFonts w:ascii="Cambria" w:hAnsi="Cambria" w:cs="Times"/>
          <w:color w:val="000000"/>
          <w:sz w:val="22"/>
          <w:szCs w:val="22"/>
          <w:lang w:val="en-GB"/>
        </w:rPr>
        <w:fldChar w:fldCharType="separate"/>
      </w:r>
      <w:r w:rsidR="00773EAF" w:rsidRPr="00E75A24">
        <w:rPr>
          <w:rFonts w:ascii="Cambria" w:hAnsi="Cambria" w:cs="Cambria"/>
          <w:sz w:val="22"/>
          <w:szCs w:val="22"/>
          <w:lang w:val="en-GB"/>
        </w:rPr>
        <w:t>(</w:t>
      </w:r>
      <w:proofErr w:type="spellStart"/>
      <w:r w:rsidR="00773EAF" w:rsidRPr="00E75A24">
        <w:rPr>
          <w:rFonts w:ascii="Cambria" w:hAnsi="Cambria" w:cs="Cambria"/>
          <w:sz w:val="22"/>
          <w:szCs w:val="22"/>
          <w:lang w:val="en-GB"/>
        </w:rPr>
        <w:t>Kothawala</w:t>
      </w:r>
      <w:proofErr w:type="spellEnd"/>
      <w:r w:rsidR="00773EAF" w:rsidRPr="00E75A24">
        <w:rPr>
          <w:rFonts w:ascii="Cambria" w:hAnsi="Cambria" w:cs="Cambria"/>
          <w:sz w:val="22"/>
          <w:szCs w:val="22"/>
          <w:lang w:val="en-GB"/>
        </w:rPr>
        <w:t xml:space="preserve"> et al. 2012)</w:t>
      </w:r>
      <w:r w:rsidR="00773EAF" w:rsidRPr="00E75A24">
        <w:rPr>
          <w:rFonts w:ascii="Cambria" w:hAnsi="Cambria" w:cs="Times"/>
          <w:color w:val="000000"/>
          <w:sz w:val="22"/>
          <w:szCs w:val="22"/>
          <w:lang w:val="en-GB"/>
        </w:rPr>
        <w:fldChar w:fldCharType="end"/>
      </w:r>
      <w:r w:rsidR="00D66F60" w:rsidRPr="00E75A24">
        <w:rPr>
          <w:rFonts w:ascii="Cambria" w:hAnsi="Cambria" w:cs="Times"/>
          <w:color w:val="000000"/>
          <w:sz w:val="22"/>
          <w:szCs w:val="22"/>
          <w:lang w:val="en-GB"/>
        </w:rPr>
        <w:t xml:space="preserve">. </w:t>
      </w:r>
      <w:r w:rsidR="006F6300" w:rsidRPr="00E75A24">
        <w:rPr>
          <w:rFonts w:ascii="Cambria" w:hAnsi="Cambria" w:cs="Times"/>
          <w:color w:val="000000"/>
          <w:sz w:val="22"/>
          <w:szCs w:val="22"/>
          <w:lang w:val="en-GB"/>
        </w:rPr>
        <w:t xml:space="preserve">The ratio between </w:t>
      </w:r>
      <w:proofErr w:type="spellStart"/>
      <w:r w:rsidR="006F6300" w:rsidRPr="00E75A24">
        <w:rPr>
          <w:rFonts w:ascii="Cambria" w:hAnsi="Cambria" w:cs="Times"/>
          <w:color w:val="000000"/>
          <w:sz w:val="22"/>
          <w:szCs w:val="22"/>
          <w:lang w:val="en-GB"/>
        </w:rPr>
        <w:t>h</w:t>
      </w:r>
      <w:r w:rsidR="00CE5059" w:rsidRPr="00E75A24">
        <w:rPr>
          <w:rFonts w:ascii="Cambria" w:hAnsi="Cambria" w:cs="Times"/>
          <w:color w:val="000000"/>
          <w:sz w:val="22"/>
          <w:szCs w:val="22"/>
          <w:lang w:val="en-GB"/>
        </w:rPr>
        <w:t>umic</w:t>
      </w:r>
      <w:proofErr w:type="spellEnd"/>
      <w:r w:rsidR="00CE5059" w:rsidRPr="00E75A24">
        <w:rPr>
          <w:rFonts w:ascii="Cambria" w:hAnsi="Cambria" w:cs="Times"/>
          <w:color w:val="000000"/>
          <w:sz w:val="22"/>
          <w:szCs w:val="22"/>
          <w:lang w:val="en-GB"/>
        </w:rPr>
        <w:t>-like substanc</w:t>
      </w:r>
      <w:r w:rsidRPr="00E75A24">
        <w:rPr>
          <w:rFonts w:ascii="Cambria" w:hAnsi="Cambria" w:cs="Times"/>
          <w:color w:val="000000"/>
          <w:sz w:val="22"/>
          <w:szCs w:val="22"/>
          <w:lang w:val="en-GB"/>
        </w:rPr>
        <w:t>es to lignin-derivate (C3/</w:t>
      </w:r>
      <w:r w:rsidR="00CE5059" w:rsidRPr="00E75A24">
        <w:rPr>
          <w:rFonts w:ascii="Cambria" w:hAnsi="Cambria" w:cs="Times"/>
          <w:color w:val="000000"/>
          <w:sz w:val="22"/>
          <w:szCs w:val="22"/>
          <w:lang w:val="en-GB"/>
        </w:rPr>
        <w:t xml:space="preserve">C1) has been selected to express the </w:t>
      </w:r>
      <w:proofErr w:type="spellStart"/>
      <w:r w:rsidR="00CE5059" w:rsidRPr="00E75A24">
        <w:rPr>
          <w:rFonts w:ascii="Cambria" w:hAnsi="Cambria" w:cs="Times"/>
          <w:color w:val="000000"/>
          <w:sz w:val="22"/>
          <w:szCs w:val="22"/>
          <w:lang w:val="en-GB"/>
        </w:rPr>
        <w:t>aromatic</w:t>
      </w:r>
      <w:r w:rsidR="006F6300" w:rsidRPr="00E75A24">
        <w:rPr>
          <w:rFonts w:ascii="Cambria" w:hAnsi="Cambria" w:cs="Times"/>
          <w:color w:val="000000"/>
          <w:sz w:val="22"/>
          <w:szCs w:val="22"/>
          <w:lang w:val="en-GB"/>
        </w:rPr>
        <w:t>ity</w:t>
      </w:r>
      <w:proofErr w:type="spellEnd"/>
      <w:r w:rsidR="00CE5059" w:rsidRPr="00E75A24">
        <w:rPr>
          <w:rFonts w:ascii="Cambria" w:hAnsi="Cambria" w:cs="Times"/>
          <w:color w:val="000000"/>
          <w:sz w:val="22"/>
          <w:szCs w:val="22"/>
          <w:lang w:val="en-GB"/>
        </w:rPr>
        <w:t xml:space="preserve"> changes in DOM.</w:t>
      </w:r>
      <w:r w:rsidR="00773EAF" w:rsidRPr="00E75A24">
        <w:rPr>
          <w:sz w:val="22"/>
          <w:szCs w:val="22"/>
          <w:lang w:val="en-GB"/>
        </w:rPr>
        <w:t xml:space="preserve"> </w:t>
      </w:r>
      <w:r w:rsidR="00144A27" w:rsidRPr="00E75A24">
        <w:rPr>
          <w:sz w:val="22"/>
          <w:szCs w:val="22"/>
          <w:lang w:val="en-GB"/>
        </w:rPr>
        <w:t xml:space="preserve">PARAFAC analyses were carried out with the </w:t>
      </w:r>
      <w:proofErr w:type="spellStart"/>
      <w:r w:rsidR="00144A27" w:rsidRPr="00E75A24">
        <w:rPr>
          <w:sz w:val="22"/>
          <w:szCs w:val="22"/>
          <w:lang w:val="en-GB"/>
        </w:rPr>
        <w:t>Progmeef</w:t>
      </w:r>
      <w:proofErr w:type="spellEnd"/>
      <w:r w:rsidR="00144A27" w:rsidRPr="00E75A24">
        <w:rPr>
          <w:sz w:val="22"/>
          <w:szCs w:val="22"/>
          <w:lang w:val="en-GB"/>
        </w:rPr>
        <w:t xml:space="preserve"> program provided by R. Redon and S. </w:t>
      </w:r>
      <w:proofErr w:type="spellStart"/>
      <w:r w:rsidR="00144A27" w:rsidRPr="00E75A24">
        <w:rPr>
          <w:sz w:val="22"/>
          <w:szCs w:val="22"/>
          <w:lang w:val="en-GB"/>
        </w:rPr>
        <w:t>Mounier</w:t>
      </w:r>
      <w:proofErr w:type="spellEnd"/>
      <w:r w:rsidR="00144A27" w:rsidRPr="00E75A24">
        <w:rPr>
          <w:sz w:val="22"/>
          <w:szCs w:val="22"/>
          <w:lang w:val="en-GB"/>
        </w:rPr>
        <w:t xml:space="preserve"> (PROTEE laboratory, Univ. Toulon, Fra</w:t>
      </w:r>
      <w:r w:rsidR="00D66F60" w:rsidRPr="00E75A24">
        <w:rPr>
          <w:sz w:val="22"/>
          <w:szCs w:val="22"/>
          <w:lang w:val="en-GB"/>
        </w:rPr>
        <w:t xml:space="preserve">nce) based on </w:t>
      </w:r>
      <w:proofErr w:type="spellStart"/>
      <w:r w:rsidR="00D66F60" w:rsidRPr="00E75A24">
        <w:rPr>
          <w:sz w:val="22"/>
          <w:szCs w:val="22"/>
          <w:lang w:val="en-GB"/>
        </w:rPr>
        <w:t>Matlab</w:t>
      </w:r>
      <w:proofErr w:type="spellEnd"/>
      <w:r w:rsidR="00773EAF" w:rsidRPr="00E75A24">
        <w:rPr>
          <w:sz w:val="22"/>
          <w:szCs w:val="22"/>
          <w:lang w:val="en-GB"/>
        </w:rPr>
        <w:t xml:space="preserve">™ </w:t>
      </w:r>
      <w:r w:rsidR="00D66F60" w:rsidRPr="00E75A24">
        <w:rPr>
          <w:sz w:val="22"/>
          <w:szCs w:val="22"/>
          <w:lang w:val="en-GB"/>
        </w:rPr>
        <w:t xml:space="preserve">software. </w:t>
      </w:r>
      <w:r w:rsidR="00144A27" w:rsidRPr="00E75A24">
        <w:rPr>
          <w:sz w:val="22"/>
          <w:szCs w:val="22"/>
          <w:lang w:val="en-GB"/>
        </w:rPr>
        <w:t xml:space="preserve">The model was run with non-negativity constraints applied to each dimension, considering that negative values of these parameters have no physical meaning. </w:t>
      </w:r>
    </w:p>
    <w:p w14:paraId="7DD7316E" w14:textId="5351919B" w:rsidR="0028106E" w:rsidRPr="00E75A24" w:rsidRDefault="00885583" w:rsidP="00822B4D">
      <w:pPr>
        <w:spacing w:line="360" w:lineRule="auto"/>
        <w:jc w:val="both"/>
        <w:rPr>
          <w:sz w:val="22"/>
          <w:szCs w:val="22"/>
          <w:lang w:val="en-GB"/>
        </w:rPr>
      </w:pPr>
      <w:r w:rsidRPr="00E75A24">
        <w:rPr>
          <w:sz w:val="22"/>
          <w:szCs w:val="22"/>
          <w:lang w:val="en-GB"/>
        </w:rPr>
        <w:tab/>
      </w:r>
      <w:r w:rsidR="00C04964" w:rsidRPr="00E75A24">
        <w:rPr>
          <w:sz w:val="22"/>
          <w:szCs w:val="22"/>
          <w:lang w:val="en-GB"/>
        </w:rPr>
        <w:t xml:space="preserve">The effects of </w:t>
      </w:r>
      <w:r w:rsidR="00E33040" w:rsidRPr="00E75A24">
        <w:rPr>
          <w:sz w:val="22"/>
          <w:szCs w:val="22"/>
          <w:lang w:val="en-GB"/>
        </w:rPr>
        <w:t xml:space="preserve">our </w:t>
      </w:r>
      <w:r w:rsidR="003B2829" w:rsidRPr="00E75A24">
        <w:rPr>
          <w:sz w:val="22"/>
          <w:szCs w:val="22"/>
          <w:lang w:val="en-GB"/>
        </w:rPr>
        <w:t xml:space="preserve">PFT </w:t>
      </w:r>
      <w:r w:rsidR="00773EAF" w:rsidRPr="00E75A24">
        <w:rPr>
          <w:sz w:val="22"/>
          <w:szCs w:val="22"/>
          <w:lang w:val="en-GB"/>
        </w:rPr>
        <w:t xml:space="preserve">removal </w:t>
      </w:r>
      <w:r w:rsidR="00E33040" w:rsidRPr="00E75A24">
        <w:rPr>
          <w:sz w:val="22"/>
          <w:szCs w:val="22"/>
          <w:lang w:val="en-GB"/>
        </w:rPr>
        <w:t>treatments</w:t>
      </w:r>
      <w:r w:rsidR="00C04964" w:rsidRPr="00E75A24">
        <w:rPr>
          <w:sz w:val="22"/>
          <w:szCs w:val="22"/>
          <w:lang w:val="en-GB"/>
        </w:rPr>
        <w:t xml:space="preserve"> on </w:t>
      </w:r>
      <w:r w:rsidR="00773EAF" w:rsidRPr="00E75A24">
        <w:rPr>
          <w:sz w:val="22"/>
          <w:szCs w:val="22"/>
          <w:lang w:val="en-GB"/>
        </w:rPr>
        <w:t>DOM compound</w:t>
      </w:r>
      <w:r w:rsidR="00C04964" w:rsidRPr="00E75A24">
        <w:rPr>
          <w:sz w:val="22"/>
          <w:szCs w:val="22"/>
          <w:lang w:val="en-GB"/>
        </w:rPr>
        <w:t xml:space="preserve"> ratios</w:t>
      </w:r>
      <w:r w:rsidR="00E823D8" w:rsidRPr="00E75A24">
        <w:rPr>
          <w:sz w:val="22"/>
          <w:szCs w:val="22"/>
          <w:lang w:val="en-GB"/>
        </w:rPr>
        <w:t>, DOC</w:t>
      </w:r>
      <w:r w:rsidR="00C04964" w:rsidRPr="00E75A24">
        <w:rPr>
          <w:sz w:val="22"/>
          <w:szCs w:val="22"/>
          <w:lang w:val="en-GB"/>
        </w:rPr>
        <w:t xml:space="preserve"> and </w:t>
      </w:r>
      <w:r w:rsidR="00620CD4" w:rsidRPr="00E75A24">
        <w:rPr>
          <w:sz w:val="22"/>
          <w:szCs w:val="22"/>
          <w:lang w:val="en-GB"/>
        </w:rPr>
        <w:t>potential</w:t>
      </w:r>
      <w:r w:rsidR="003B0AE5" w:rsidRPr="00E75A24">
        <w:rPr>
          <w:sz w:val="22"/>
          <w:szCs w:val="22"/>
          <w:lang w:val="en-GB"/>
        </w:rPr>
        <w:t xml:space="preserve"> </w:t>
      </w:r>
      <w:r w:rsidR="003B2829" w:rsidRPr="00E75A24">
        <w:rPr>
          <w:sz w:val="22"/>
          <w:szCs w:val="22"/>
          <w:lang w:val="en-GB"/>
        </w:rPr>
        <w:t>FDA</w:t>
      </w:r>
      <w:r w:rsidR="00C04964" w:rsidRPr="00E75A24">
        <w:rPr>
          <w:sz w:val="22"/>
          <w:szCs w:val="22"/>
          <w:lang w:val="en-GB"/>
        </w:rPr>
        <w:t xml:space="preserve"> enzyme activity were </w:t>
      </w:r>
      <w:r w:rsidR="00D91088" w:rsidRPr="00E75A24">
        <w:rPr>
          <w:sz w:val="22"/>
          <w:szCs w:val="22"/>
          <w:lang w:val="en-GB"/>
        </w:rPr>
        <w:t>analysed</w:t>
      </w:r>
      <w:r w:rsidR="00C04964" w:rsidRPr="00E75A24">
        <w:rPr>
          <w:sz w:val="22"/>
          <w:szCs w:val="22"/>
          <w:lang w:val="en-GB"/>
        </w:rPr>
        <w:t xml:space="preserve"> </w:t>
      </w:r>
      <w:r w:rsidR="00D91088" w:rsidRPr="00E75A24">
        <w:rPr>
          <w:sz w:val="22"/>
          <w:szCs w:val="22"/>
          <w:lang w:val="en-GB"/>
        </w:rPr>
        <w:t>by</w:t>
      </w:r>
      <w:r w:rsidR="006B06EB" w:rsidRPr="00E75A24">
        <w:rPr>
          <w:sz w:val="22"/>
          <w:szCs w:val="22"/>
          <w:lang w:val="en-GB"/>
        </w:rPr>
        <w:t xml:space="preserve"> analyses of variance (ANOVA) </w:t>
      </w:r>
      <w:r w:rsidR="00D91088" w:rsidRPr="00E75A24">
        <w:rPr>
          <w:sz w:val="22"/>
          <w:szCs w:val="22"/>
          <w:lang w:val="en-GB"/>
        </w:rPr>
        <w:t xml:space="preserve">using </w:t>
      </w:r>
      <w:r w:rsidR="00C04964" w:rsidRPr="00E75A24">
        <w:rPr>
          <w:sz w:val="22"/>
          <w:szCs w:val="22"/>
          <w:lang w:val="en-GB"/>
        </w:rPr>
        <w:t xml:space="preserve">the </w:t>
      </w:r>
      <w:proofErr w:type="spellStart"/>
      <w:r w:rsidR="00C04964" w:rsidRPr="00E75A24">
        <w:rPr>
          <w:i/>
          <w:sz w:val="22"/>
          <w:szCs w:val="22"/>
          <w:lang w:val="en-GB"/>
        </w:rPr>
        <w:t>aov</w:t>
      </w:r>
      <w:proofErr w:type="spellEnd"/>
      <w:r w:rsidR="00C04964" w:rsidRPr="00E75A24">
        <w:rPr>
          <w:i/>
          <w:sz w:val="22"/>
          <w:szCs w:val="22"/>
          <w:lang w:val="en-GB"/>
        </w:rPr>
        <w:t xml:space="preserve"> </w:t>
      </w:r>
      <w:r w:rsidR="00C04964" w:rsidRPr="00E75A24">
        <w:rPr>
          <w:sz w:val="22"/>
          <w:szCs w:val="22"/>
          <w:lang w:val="en-GB"/>
        </w:rPr>
        <w:t xml:space="preserve">function in </w:t>
      </w:r>
      <w:r w:rsidR="00CC2E4C" w:rsidRPr="00E75A24">
        <w:rPr>
          <w:sz w:val="22"/>
          <w:szCs w:val="22"/>
          <w:lang w:val="en-GB"/>
        </w:rPr>
        <w:t>R vers</w:t>
      </w:r>
      <w:r w:rsidR="0046507D" w:rsidRPr="00E75A24">
        <w:rPr>
          <w:sz w:val="22"/>
          <w:szCs w:val="22"/>
          <w:lang w:val="en-GB"/>
        </w:rPr>
        <w:t>ion 3.2.0</w:t>
      </w:r>
      <w:r w:rsidR="00CC2E4C" w:rsidRPr="00E75A24">
        <w:rPr>
          <w:sz w:val="22"/>
          <w:szCs w:val="22"/>
          <w:lang w:val="en-GB"/>
        </w:rPr>
        <w:t xml:space="preserve"> </w:t>
      </w:r>
      <w:r w:rsidR="0046507D" w:rsidRPr="00E75A24">
        <w:rPr>
          <w:sz w:val="22"/>
          <w:szCs w:val="22"/>
          <w:lang w:val="en-GB"/>
        </w:rPr>
        <w:fldChar w:fldCharType="begin"/>
      </w:r>
      <w:r w:rsidR="005B5334" w:rsidRPr="00E75A24">
        <w:rPr>
          <w:sz w:val="22"/>
          <w:szCs w:val="22"/>
          <w:lang w:val="en-GB"/>
        </w:rPr>
        <w:instrText xml:space="preserve"> ADDIN PAPERS2_CITATIONS &lt;citation&gt;&lt;uuid&gt;1288AB5F-E72C-45D6-8DFA-3B86D40F1782&lt;/uuid&gt;&lt;priority&gt;21&lt;/priority&gt;&lt;publications&gt;&lt;publication&gt;&lt;publication_date&gt;99201500001200000000200000&lt;/publication_date&gt;&lt;number&gt;3-900051-07-0&lt;/number&gt;&lt;title&gt;R: A language and environment for statistical computing. R Foundation for Statistical Computing, Vienna, Austria. ISBN 3-900051-07-0, URL http://www.R-project.org/&lt;/title&gt;&lt;uuid&gt;BC58D684-4FE0-4E2E-96FC-5BECA006FA36&lt;/uuid&gt;&lt;subtype&gt;400&lt;/subtype&gt;&lt;publisher&gt;R Foundation for Statistical Computing, Vienna, Austria&lt;/publisher&gt;&lt;version&gt;3.2.0&lt;/version&gt;&lt;type&gt;400&lt;/type&gt;&lt;url&gt;http://www.R-project.org/&lt;/url&gt;&lt;authors&gt;&lt;author&gt;&lt;lastName&gt;R Core Team&lt;/lastName&gt;&lt;/author&gt;&lt;/authors&gt;&lt;/publication&gt;&lt;/publications&gt;&lt;cites&gt;&lt;/cites&gt;&lt;/citation&gt;</w:instrText>
      </w:r>
      <w:r w:rsidR="0046507D" w:rsidRPr="00E75A24">
        <w:rPr>
          <w:sz w:val="22"/>
          <w:szCs w:val="22"/>
          <w:lang w:val="en-GB"/>
        </w:rPr>
        <w:fldChar w:fldCharType="separate"/>
      </w:r>
      <w:r w:rsidR="0046507D" w:rsidRPr="00E75A24">
        <w:rPr>
          <w:rFonts w:cs="Cambria"/>
          <w:sz w:val="22"/>
          <w:szCs w:val="22"/>
          <w:lang w:val="en-GB"/>
        </w:rPr>
        <w:t>(R Core Team 2015)</w:t>
      </w:r>
      <w:r w:rsidR="0046507D" w:rsidRPr="00E75A24">
        <w:rPr>
          <w:sz w:val="22"/>
          <w:szCs w:val="22"/>
          <w:lang w:val="en-GB"/>
        </w:rPr>
        <w:fldChar w:fldCharType="end"/>
      </w:r>
      <w:r w:rsidR="00E33040" w:rsidRPr="00E75A24">
        <w:rPr>
          <w:sz w:val="22"/>
          <w:szCs w:val="22"/>
          <w:lang w:val="en-GB"/>
        </w:rPr>
        <w:t>, with m</w:t>
      </w:r>
      <w:r w:rsidR="00C04964" w:rsidRPr="00E75A24">
        <w:rPr>
          <w:sz w:val="22"/>
          <w:szCs w:val="22"/>
          <w:lang w:val="en-GB"/>
        </w:rPr>
        <w:t>icrohabitat (MH</w:t>
      </w:r>
      <w:r w:rsidR="0078281A" w:rsidRPr="00E75A24">
        <w:rPr>
          <w:sz w:val="22"/>
          <w:szCs w:val="22"/>
          <w:lang w:val="en-GB"/>
        </w:rPr>
        <w:t>, factor</w:t>
      </w:r>
      <w:r w:rsidR="00C04964" w:rsidRPr="00E75A24">
        <w:rPr>
          <w:sz w:val="22"/>
          <w:szCs w:val="22"/>
          <w:lang w:val="en-GB"/>
        </w:rPr>
        <w:t>), ericoid removal (–Eric</w:t>
      </w:r>
      <w:r w:rsidR="0078281A" w:rsidRPr="00E75A24">
        <w:rPr>
          <w:sz w:val="22"/>
          <w:szCs w:val="22"/>
          <w:lang w:val="en-GB"/>
        </w:rPr>
        <w:t>, binary variable</w:t>
      </w:r>
      <w:r w:rsidR="00C04964" w:rsidRPr="00E75A24">
        <w:rPr>
          <w:sz w:val="22"/>
          <w:szCs w:val="22"/>
          <w:lang w:val="en-GB"/>
        </w:rPr>
        <w:t xml:space="preserve">) and </w:t>
      </w:r>
      <w:proofErr w:type="spellStart"/>
      <w:r w:rsidR="00C04964" w:rsidRPr="00E75A24">
        <w:rPr>
          <w:sz w:val="22"/>
          <w:szCs w:val="22"/>
          <w:lang w:val="en-GB"/>
        </w:rPr>
        <w:t>graminoid</w:t>
      </w:r>
      <w:proofErr w:type="spellEnd"/>
      <w:r w:rsidR="00C04964" w:rsidRPr="00E75A24">
        <w:rPr>
          <w:sz w:val="22"/>
          <w:szCs w:val="22"/>
          <w:lang w:val="en-GB"/>
        </w:rPr>
        <w:t xml:space="preserve"> removal (–Gram</w:t>
      </w:r>
      <w:r w:rsidR="0078281A" w:rsidRPr="00E75A24">
        <w:rPr>
          <w:sz w:val="22"/>
          <w:szCs w:val="22"/>
          <w:lang w:val="en-GB"/>
        </w:rPr>
        <w:t>, binary variable</w:t>
      </w:r>
      <w:r w:rsidR="00C04964" w:rsidRPr="00E75A24">
        <w:rPr>
          <w:sz w:val="22"/>
          <w:szCs w:val="22"/>
          <w:lang w:val="en-GB"/>
        </w:rPr>
        <w:t xml:space="preserve">) </w:t>
      </w:r>
      <w:r w:rsidR="00E33040" w:rsidRPr="00E75A24">
        <w:rPr>
          <w:sz w:val="22"/>
          <w:szCs w:val="22"/>
          <w:lang w:val="en-GB"/>
        </w:rPr>
        <w:lastRenderedPageBreak/>
        <w:t>as fixed variable</w:t>
      </w:r>
      <w:r w:rsidR="00773EAF" w:rsidRPr="00E75A24">
        <w:rPr>
          <w:sz w:val="22"/>
          <w:szCs w:val="22"/>
          <w:lang w:val="en-GB"/>
        </w:rPr>
        <w:t>s</w:t>
      </w:r>
      <w:r w:rsidR="00E33040" w:rsidRPr="00E75A24">
        <w:rPr>
          <w:sz w:val="22"/>
          <w:szCs w:val="22"/>
          <w:lang w:val="en-GB"/>
        </w:rPr>
        <w:t xml:space="preserve">, nested within block. </w:t>
      </w:r>
      <w:r w:rsidR="0006177F" w:rsidRPr="00E75A24">
        <w:rPr>
          <w:sz w:val="22"/>
          <w:szCs w:val="22"/>
          <w:lang w:val="en-GB"/>
        </w:rPr>
        <w:t>Correlation</w:t>
      </w:r>
      <w:r w:rsidR="0028106E" w:rsidRPr="00E75A24">
        <w:rPr>
          <w:sz w:val="22"/>
          <w:szCs w:val="22"/>
          <w:lang w:val="en-GB"/>
        </w:rPr>
        <w:t>s between the overall enzymatic activity and FTIR ratios</w:t>
      </w:r>
      <w:r w:rsidR="0006177F" w:rsidRPr="00E75A24">
        <w:rPr>
          <w:sz w:val="22"/>
          <w:szCs w:val="22"/>
          <w:lang w:val="en-GB"/>
        </w:rPr>
        <w:t xml:space="preserve"> were </w:t>
      </w:r>
      <w:r w:rsidR="0028106E" w:rsidRPr="00E75A24">
        <w:rPr>
          <w:sz w:val="22"/>
          <w:szCs w:val="22"/>
          <w:lang w:val="en-GB"/>
        </w:rPr>
        <w:t>tested using generalized linear models (family = Gaussian). All data were tested for normality and homogeneity of variances prior to analysis and log-transformed when necessary.</w:t>
      </w:r>
    </w:p>
    <w:p w14:paraId="1C0D43E4" w14:textId="77777777" w:rsidR="00885583" w:rsidRPr="00E75A24" w:rsidRDefault="00885583" w:rsidP="00822B4D">
      <w:pPr>
        <w:spacing w:line="360" w:lineRule="auto"/>
        <w:jc w:val="both"/>
        <w:rPr>
          <w:b/>
          <w:sz w:val="22"/>
          <w:szCs w:val="22"/>
          <w:lang w:val="en-GB"/>
        </w:rPr>
      </w:pPr>
    </w:p>
    <w:p w14:paraId="3851D44D" w14:textId="3C163346" w:rsidR="00AF7491" w:rsidRPr="00E75A24" w:rsidRDefault="00AF7491" w:rsidP="00784A2C">
      <w:pPr>
        <w:spacing w:line="360" w:lineRule="auto"/>
        <w:jc w:val="both"/>
        <w:outlineLvl w:val="0"/>
        <w:rPr>
          <w:b/>
          <w:sz w:val="22"/>
          <w:szCs w:val="22"/>
          <w:lang w:val="en-GB"/>
        </w:rPr>
      </w:pPr>
      <w:r w:rsidRPr="00E75A24">
        <w:rPr>
          <w:b/>
          <w:sz w:val="22"/>
          <w:szCs w:val="22"/>
          <w:lang w:val="en-GB"/>
        </w:rPr>
        <w:t>Results</w:t>
      </w:r>
    </w:p>
    <w:p w14:paraId="364A4F16" w14:textId="78D63313" w:rsidR="00AF7491" w:rsidRPr="00E75A24" w:rsidRDefault="000A7B1A" w:rsidP="00784A2C">
      <w:pPr>
        <w:spacing w:line="360" w:lineRule="auto"/>
        <w:jc w:val="both"/>
        <w:outlineLvl w:val="0"/>
        <w:rPr>
          <w:i/>
          <w:sz w:val="22"/>
          <w:szCs w:val="22"/>
          <w:lang w:val="en-GB"/>
        </w:rPr>
      </w:pPr>
      <w:r w:rsidRPr="00E75A24">
        <w:rPr>
          <w:i/>
          <w:sz w:val="22"/>
          <w:szCs w:val="22"/>
          <w:lang w:val="en-GB"/>
        </w:rPr>
        <w:t>Dissolved organic matter chemistry</w:t>
      </w:r>
    </w:p>
    <w:p w14:paraId="6BCC62D0" w14:textId="513C1D43" w:rsidR="002009AF" w:rsidRPr="00E75A24" w:rsidRDefault="002009AF" w:rsidP="00822B4D">
      <w:pPr>
        <w:spacing w:line="360" w:lineRule="auto"/>
        <w:jc w:val="both"/>
        <w:rPr>
          <w:sz w:val="22"/>
          <w:szCs w:val="22"/>
          <w:lang w:val="en-GB"/>
        </w:rPr>
      </w:pPr>
      <w:r w:rsidRPr="00E75A24">
        <w:rPr>
          <w:sz w:val="22"/>
          <w:szCs w:val="22"/>
          <w:lang w:val="en-GB"/>
        </w:rPr>
        <w:t>Four years after the start of vascular PFT removal, concentrations in dissolved organic</w:t>
      </w:r>
      <w:r w:rsidR="004F2D46" w:rsidRPr="00E75A24">
        <w:rPr>
          <w:sz w:val="22"/>
          <w:szCs w:val="22"/>
          <w:lang w:val="en-GB"/>
        </w:rPr>
        <w:t xml:space="preserve"> carbon (DOC) where higher</w:t>
      </w:r>
      <w:r w:rsidRPr="00E75A24">
        <w:rPr>
          <w:sz w:val="22"/>
          <w:szCs w:val="22"/>
          <w:lang w:val="en-GB"/>
        </w:rPr>
        <w:t xml:space="preserve"> in the lawn microhabitats (</w:t>
      </w:r>
      <w:r w:rsidR="004F2D46" w:rsidRPr="00E75A24">
        <w:rPr>
          <w:sz w:val="22"/>
          <w:szCs w:val="22"/>
          <w:lang w:val="en-GB"/>
        </w:rPr>
        <w:t xml:space="preserve">22.04 </w:t>
      </w:r>
      <w:r w:rsidR="004F2D46" w:rsidRPr="00E75A24">
        <w:rPr>
          <w:rFonts w:ascii="Cambria" w:hAnsi="Cambria"/>
          <w:sz w:val="22"/>
          <w:szCs w:val="22"/>
          <w:lang w:val="en-GB"/>
        </w:rPr>
        <w:t>± 0.62) as compared to the concentrations in the hummock microhabitats (19.35 ± 0.44; F</w:t>
      </w:r>
      <w:r w:rsidR="004F2D46" w:rsidRPr="00E75A24">
        <w:rPr>
          <w:rFonts w:ascii="Cambria" w:hAnsi="Cambria"/>
          <w:sz w:val="22"/>
          <w:szCs w:val="22"/>
          <w:vertAlign w:val="subscript"/>
          <w:lang w:val="en-GB"/>
        </w:rPr>
        <w:t>1,28</w:t>
      </w:r>
      <w:r w:rsidR="004F2D46" w:rsidRPr="00E75A24">
        <w:rPr>
          <w:rFonts w:ascii="Cambria" w:hAnsi="Cambria"/>
          <w:sz w:val="22"/>
          <w:szCs w:val="22"/>
          <w:lang w:val="en-GB"/>
        </w:rPr>
        <w:t xml:space="preserve"> = 11.5, P =0.002). Within both microhabitats, we did not observe significant differences in DOC concentrations related to the plant removal treatments. </w:t>
      </w:r>
      <w:r w:rsidRPr="00E75A24">
        <w:rPr>
          <w:sz w:val="22"/>
          <w:szCs w:val="22"/>
          <w:lang w:val="en-GB"/>
        </w:rPr>
        <w:t>The main spectroscopic differences in lawns and hummocks due to the removal treatment of PFTs are observed in the fluorescence index from EEM and in the</w:t>
      </w:r>
      <w:r w:rsidRPr="00E75A24">
        <w:t xml:space="preserve"> </w:t>
      </w:r>
      <w:proofErr w:type="spellStart"/>
      <w:r w:rsidRPr="00E75A24">
        <w:rPr>
          <w:sz w:val="22"/>
          <w:szCs w:val="22"/>
          <w:lang w:val="en-GB"/>
        </w:rPr>
        <w:t>aliphatics</w:t>
      </w:r>
      <w:proofErr w:type="spellEnd"/>
      <w:r w:rsidRPr="00E75A24">
        <w:rPr>
          <w:sz w:val="22"/>
          <w:szCs w:val="22"/>
          <w:lang w:val="en-GB"/>
        </w:rPr>
        <w:t xml:space="preserve"> to polysaccharides ratio from the FT-IR analysis. Indeed, the removal of </w:t>
      </w:r>
      <w:proofErr w:type="spellStart"/>
      <w:r w:rsidRPr="00E75A24">
        <w:rPr>
          <w:sz w:val="22"/>
          <w:szCs w:val="22"/>
          <w:lang w:val="en-GB"/>
        </w:rPr>
        <w:t>graminoids</w:t>
      </w:r>
      <w:proofErr w:type="spellEnd"/>
      <w:r w:rsidRPr="00E75A24">
        <w:rPr>
          <w:sz w:val="22"/>
          <w:szCs w:val="22"/>
          <w:lang w:val="en-GB"/>
        </w:rPr>
        <w:t xml:space="preserve"> (–Gram) </w:t>
      </w:r>
      <w:r w:rsidR="004211FA" w:rsidRPr="00E75A24">
        <w:rPr>
          <w:sz w:val="22"/>
          <w:szCs w:val="22"/>
          <w:lang w:val="en-GB"/>
        </w:rPr>
        <w:t xml:space="preserve">resulted in </w:t>
      </w:r>
      <w:r w:rsidRPr="00E75A24">
        <w:rPr>
          <w:sz w:val="22"/>
          <w:szCs w:val="22"/>
          <w:lang w:val="en-GB"/>
        </w:rPr>
        <w:t xml:space="preserve">an increase of the </w:t>
      </w:r>
      <w:proofErr w:type="spellStart"/>
      <w:r w:rsidRPr="00E75A24">
        <w:rPr>
          <w:sz w:val="22"/>
          <w:szCs w:val="22"/>
          <w:lang w:val="en-GB"/>
        </w:rPr>
        <w:t>humic</w:t>
      </w:r>
      <w:proofErr w:type="spellEnd"/>
      <w:r w:rsidRPr="00E75A24">
        <w:rPr>
          <w:sz w:val="22"/>
          <w:szCs w:val="22"/>
          <w:lang w:val="en-GB"/>
        </w:rPr>
        <w:t xml:space="preserve"> to lignin ratio in both microhabitats </w:t>
      </w:r>
      <w:r w:rsidR="00803745" w:rsidRPr="00E75A24">
        <w:rPr>
          <w:sz w:val="22"/>
          <w:szCs w:val="22"/>
          <w:lang w:val="en-GB"/>
        </w:rPr>
        <w:t>(</w:t>
      </w:r>
      <w:r w:rsidR="00E10094" w:rsidRPr="00E75A24">
        <w:rPr>
          <w:sz w:val="22"/>
          <w:szCs w:val="22"/>
          <w:lang w:val="en-GB"/>
        </w:rPr>
        <w:t xml:space="preserve">Fig. </w:t>
      </w:r>
      <w:r w:rsidR="004702A5" w:rsidRPr="00E75A24">
        <w:rPr>
          <w:sz w:val="22"/>
          <w:szCs w:val="22"/>
          <w:lang w:val="en-GB"/>
        </w:rPr>
        <w:t>2</w:t>
      </w:r>
      <w:r w:rsidR="00E10094" w:rsidRPr="00E75A24">
        <w:rPr>
          <w:sz w:val="22"/>
          <w:szCs w:val="22"/>
          <w:lang w:val="en-GB"/>
        </w:rPr>
        <w:t xml:space="preserve">; </w:t>
      </w:r>
      <w:r w:rsidR="00803745" w:rsidRPr="00E75A24">
        <w:rPr>
          <w:sz w:val="22"/>
          <w:szCs w:val="22"/>
          <w:lang w:val="en-GB"/>
        </w:rPr>
        <w:t>F</w:t>
      </w:r>
      <w:r w:rsidR="00803745" w:rsidRPr="00E75A24">
        <w:rPr>
          <w:sz w:val="22"/>
          <w:szCs w:val="22"/>
          <w:vertAlign w:val="subscript"/>
          <w:lang w:val="en-GB"/>
        </w:rPr>
        <w:t>1,24</w:t>
      </w:r>
      <w:r w:rsidR="00803745" w:rsidRPr="00E75A24">
        <w:rPr>
          <w:sz w:val="22"/>
          <w:szCs w:val="22"/>
          <w:lang w:val="en-GB"/>
        </w:rPr>
        <w:t xml:space="preserve"> = 12.6, P ≤ 0.01)</w:t>
      </w:r>
      <w:r w:rsidR="005F253F" w:rsidRPr="00E75A24">
        <w:rPr>
          <w:sz w:val="22"/>
          <w:szCs w:val="22"/>
          <w:lang w:val="en-GB"/>
        </w:rPr>
        <w:t>, wh</w:t>
      </w:r>
      <w:r w:rsidR="007C6D52" w:rsidRPr="00E75A24">
        <w:rPr>
          <w:sz w:val="22"/>
          <w:szCs w:val="22"/>
          <w:lang w:val="en-GB"/>
        </w:rPr>
        <w:t xml:space="preserve">ilst </w:t>
      </w:r>
      <w:r w:rsidR="005F253F" w:rsidRPr="00E75A24">
        <w:rPr>
          <w:sz w:val="22"/>
          <w:szCs w:val="22"/>
          <w:lang w:val="en-GB"/>
        </w:rPr>
        <w:t xml:space="preserve">the removal of </w:t>
      </w:r>
      <w:proofErr w:type="spellStart"/>
      <w:r w:rsidR="005F253F" w:rsidRPr="00E75A24">
        <w:rPr>
          <w:sz w:val="22"/>
          <w:szCs w:val="22"/>
          <w:lang w:val="en-GB"/>
        </w:rPr>
        <w:t>e</w:t>
      </w:r>
      <w:r w:rsidR="00803745" w:rsidRPr="00E75A24">
        <w:rPr>
          <w:sz w:val="22"/>
          <w:szCs w:val="22"/>
          <w:lang w:val="en-GB"/>
        </w:rPr>
        <w:t>ricoid</w:t>
      </w:r>
      <w:r w:rsidR="005F253F" w:rsidRPr="00E75A24">
        <w:rPr>
          <w:sz w:val="22"/>
          <w:szCs w:val="22"/>
          <w:lang w:val="en-GB"/>
        </w:rPr>
        <w:t>s</w:t>
      </w:r>
      <w:proofErr w:type="spellEnd"/>
      <w:r w:rsidR="00803745" w:rsidRPr="00E75A24">
        <w:rPr>
          <w:sz w:val="22"/>
          <w:szCs w:val="22"/>
          <w:lang w:val="en-GB"/>
        </w:rPr>
        <w:t xml:space="preserve"> </w:t>
      </w:r>
      <w:r w:rsidR="00620CD4" w:rsidRPr="00E75A24">
        <w:rPr>
          <w:sz w:val="22"/>
          <w:szCs w:val="22"/>
          <w:lang w:val="en-GB"/>
        </w:rPr>
        <w:t>had the tendency to</w:t>
      </w:r>
      <w:r w:rsidR="00EA34DC" w:rsidRPr="00E75A24">
        <w:rPr>
          <w:sz w:val="22"/>
          <w:szCs w:val="22"/>
          <w:lang w:val="en-GB"/>
        </w:rPr>
        <w:t xml:space="preserve"> </w:t>
      </w:r>
      <w:r w:rsidR="00803745" w:rsidRPr="00E75A24">
        <w:rPr>
          <w:sz w:val="22"/>
          <w:szCs w:val="22"/>
          <w:lang w:val="en-GB"/>
        </w:rPr>
        <w:t xml:space="preserve">increase </w:t>
      </w:r>
      <w:r w:rsidR="006D4C3A" w:rsidRPr="00E75A24">
        <w:rPr>
          <w:sz w:val="22"/>
          <w:szCs w:val="22"/>
          <w:lang w:val="en-GB"/>
        </w:rPr>
        <w:t xml:space="preserve">the </w:t>
      </w:r>
      <w:r w:rsidR="00803745" w:rsidRPr="00E75A24">
        <w:rPr>
          <w:sz w:val="22"/>
          <w:szCs w:val="22"/>
          <w:lang w:val="en-GB"/>
        </w:rPr>
        <w:t>ratio</w:t>
      </w:r>
      <w:r w:rsidR="00620CD4" w:rsidRPr="00E75A24">
        <w:rPr>
          <w:sz w:val="22"/>
          <w:szCs w:val="22"/>
          <w:lang w:val="en-GB"/>
        </w:rPr>
        <w:t>, but only</w:t>
      </w:r>
      <w:r w:rsidR="005F253F" w:rsidRPr="00E75A24">
        <w:rPr>
          <w:sz w:val="22"/>
          <w:szCs w:val="22"/>
          <w:lang w:val="en-GB"/>
        </w:rPr>
        <w:t xml:space="preserve"> in</w:t>
      </w:r>
      <w:r w:rsidR="00803745" w:rsidRPr="00E75A24">
        <w:rPr>
          <w:sz w:val="22"/>
          <w:szCs w:val="22"/>
          <w:lang w:val="en-GB"/>
        </w:rPr>
        <w:t xml:space="preserve"> </w:t>
      </w:r>
      <w:r w:rsidR="00620CD4" w:rsidRPr="00E75A24">
        <w:rPr>
          <w:sz w:val="22"/>
          <w:szCs w:val="22"/>
          <w:lang w:val="en-GB"/>
        </w:rPr>
        <w:t>the</w:t>
      </w:r>
      <w:r w:rsidR="00EA34DC" w:rsidRPr="00E75A24">
        <w:rPr>
          <w:sz w:val="22"/>
          <w:szCs w:val="22"/>
          <w:lang w:val="en-GB"/>
        </w:rPr>
        <w:t xml:space="preserve"> </w:t>
      </w:r>
      <w:r w:rsidR="00803745" w:rsidRPr="00E75A24">
        <w:rPr>
          <w:sz w:val="22"/>
          <w:szCs w:val="22"/>
          <w:lang w:val="en-GB"/>
        </w:rPr>
        <w:t>hummocks (F</w:t>
      </w:r>
      <w:r w:rsidR="00803745" w:rsidRPr="00E75A24">
        <w:rPr>
          <w:sz w:val="22"/>
          <w:szCs w:val="22"/>
          <w:vertAlign w:val="subscript"/>
          <w:lang w:val="en-GB"/>
        </w:rPr>
        <w:t>1,24</w:t>
      </w:r>
      <w:r w:rsidR="00803745" w:rsidRPr="00E75A24">
        <w:rPr>
          <w:sz w:val="22"/>
          <w:szCs w:val="22"/>
          <w:lang w:val="en-GB"/>
        </w:rPr>
        <w:t xml:space="preserve"> = 4.0, P = 0.06). </w:t>
      </w:r>
      <w:r w:rsidRPr="00E75A24">
        <w:rPr>
          <w:sz w:val="22"/>
          <w:szCs w:val="22"/>
          <w:lang w:val="en-GB"/>
        </w:rPr>
        <w:t>On the other hand, a</w:t>
      </w:r>
      <w:r w:rsidR="005F253F" w:rsidRPr="00E75A24">
        <w:rPr>
          <w:sz w:val="22"/>
          <w:szCs w:val="22"/>
          <w:lang w:val="en-GB"/>
        </w:rPr>
        <w:t xml:space="preserve">fter the removal of </w:t>
      </w:r>
      <w:proofErr w:type="spellStart"/>
      <w:r w:rsidR="00497A33" w:rsidRPr="00E75A24">
        <w:rPr>
          <w:sz w:val="22"/>
          <w:szCs w:val="22"/>
          <w:lang w:val="en-GB"/>
        </w:rPr>
        <w:t>graminoids</w:t>
      </w:r>
      <w:proofErr w:type="spellEnd"/>
      <w:r w:rsidR="00497A33" w:rsidRPr="00E75A24">
        <w:rPr>
          <w:sz w:val="22"/>
          <w:szCs w:val="22"/>
          <w:lang w:val="en-GB"/>
        </w:rPr>
        <w:t xml:space="preserve">, </w:t>
      </w:r>
      <w:r w:rsidRPr="00E75A24">
        <w:rPr>
          <w:sz w:val="22"/>
          <w:szCs w:val="22"/>
          <w:lang w:val="en-GB"/>
        </w:rPr>
        <w:t xml:space="preserve">also </w:t>
      </w:r>
      <w:r w:rsidR="00497A33" w:rsidRPr="00E75A24">
        <w:rPr>
          <w:sz w:val="22"/>
          <w:szCs w:val="22"/>
          <w:lang w:val="en-GB"/>
        </w:rPr>
        <w:t xml:space="preserve">the </w:t>
      </w:r>
      <w:proofErr w:type="spellStart"/>
      <w:r w:rsidR="00497A33" w:rsidRPr="00E75A24">
        <w:rPr>
          <w:sz w:val="22"/>
          <w:szCs w:val="22"/>
          <w:lang w:val="en-GB"/>
        </w:rPr>
        <w:t>aliphatic</w:t>
      </w:r>
      <w:r w:rsidR="005F253F" w:rsidRPr="00E75A24">
        <w:rPr>
          <w:sz w:val="22"/>
          <w:szCs w:val="22"/>
          <w:lang w:val="en-GB"/>
        </w:rPr>
        <w:t>s</w:t>
      </w:r>
      <w:proofErr w:type="spellEnd"/>
      <w:r w:rsidR="00497A33" w:rsidRPr="00E75A24">
        <w:rPr>
          <w:sz w:val="22"/>
          <w:szCs w:val="22"/>
          <w:lang w:val="en-GB"/>
        </w:rPr>
        <w:t xml:space="preserve"> </w:t>
      </w:r>
      <w:r w:rsidR="0015040E" w:rsidRPr="00E75A24">
        <w:rPr>
          <w:sz w:val="22"/>
          <w:szCs w:val="22"/>
          <w:lang w:val="en-GB"/>
        </w:rPr>
        <w:t>to</w:t>
      </w:r>
      <w:r w:rsidR="006D4C3A" w:rsidRPr="00E75A24">
        <w:rPr>
          <w:sz w:val="22"/>
          <w:szCs w:val="22"/>
          <w:lang w:val="en-GB"/>
        </w:rPr>
        <w:t xml:space="preserve"> </w:t>
      </w:r>
      <w:r w:rsidR="00497A33" w:rsidRPr="00E75A24">
        <w:rPr>
          <w:sz w:val="22"/>
          <w:szCs w:val="22"/>
          <w:lang w:val="en-GB"/>
        </w:rPr>
        <w:t>polysaccharide</w:t>
      </w:r>
      <w:r w:rsidR="005F253F" w:rsidRPr="00E75A24">
        <w:rPr>
          <w:sz w:val="22"/>
          <w:szCs w:val="22"/>
          <w:lang w:val="en-GB"/>
        </w:rPr>
        <w:t>s</w:t>
      </w:r>
      <w:r w:rsidR="00497A33" w:rsidRPr="00E75A24">
        <w:rPr>
          <w:sz w:val="22"/>
          <w:szCs w:val="22"/>
          <w:lang w:val="en-GB"/>
        </w:rPr>
        <w:t xml:space="preserve"> ratio </w:t>
      </w:r>
      <w:r w:rsidR="005F253F" w:rsidRPr="00E75A24">
        <w:rPr>
          <w:sz w:val="22"/>
          <w:szCs w:val="22"/>
          <w:lang w:val="en-GB"/>
        </w:rPr>
        <w:t>decreased</w:t>
      </w:r>
      <w:r w:rsidR="00E10094" w:rsidRPr="00E75A24">
        <w:rPr>
          <w:sz w:val="22"/>
          <w:szCs w:val="22"/>
          <w:lang w:val="en-GB"/>
        </w:rPr>
        <w:t xml:space="preserve">, but only in hummocks (Fig. </w:t>
      </w:r>
      <w:r w:rsidR="00241D9B" w:rsidRPr="00E75A24">
        <w:rPr>
          <w:sz w:val="22"/>
          <w:szCs w:val="22"/>
          <w:lang w:val="en-GB"/>
        </w:rPr>
        <w:t>2</w:t>
      </w:r>
      <w:r w:rsidR="00E10094" w:rsidRPr="00E75A24">
        <w:rPr>
          <w:sz w:val="22"/>
          <w:szCs w:val="22"/>
          <w:lang w:val="en-GB"/>
        </w:rPr>
        <w:t xml:space="preserve">; </w:t>
      </w:r>
      <w:r w:rsidR="003F2DD2" w:rsidRPr="00E75A24">
        <w:rPr>
          <w:sz w:val="22"/>
          <w:szCs w:val="22"/>
          <w:lang w:val="en-GB"/>
        </w:rPr>
        <w:t xml:space="preserve">microhabitat </w:t>
      </w:r>
      <w:r w:rsidR="003F2DD2" w:rsidRPr="00E75A24">
        <w:rPr>
          <w:rFonts w:ascii="Cambria" w:hAnsi="Cambria"/>
          <w:sz w:val="22"/>
          <w:szCs w:val="22"/>
          <w:lang w:val="en-GB"/>
        </w:rPr>
        <w:t>×</w:t>
      </w:r>
      <w:r w:rsidR="003F2DD2" w:rsidRPr="00E75A24">
        <w:rPr>
          <w:sz w:val="22"/>
          <w:szCs w:val="22"/>
          <w:lang w:val="en-GB"/>
        </w:rPr>
        <w:t xml:space="preserve"> </w:t>
      </w:r>
      <w:r w:rsidR="00ED6C6B" w:rsidRPr="00E75A24">
        <w:rPr>
          <w:sz w:val="22"/>
          <w:szCs w:val="22"/>
          <w:lang w:val="en-GB"/>
        </w:rPr>
        <w:t>–Gram</w:t>
      </w:r>
      <w:r w:rsidR="003F2DD2" w:rsidRPr="00E75A24">
        <w:rPr>
          <w:sz w:val="22"/>
          <w:szCs w:val="22"/>
          <w:lang w:val="en-GB"/>
        </w:rPr>
        <w:t xml:space="preserve">: </w:t>
      </w:r>
      <w:r w:rsidR="00E10094" w:rsidRPr="00E75A24">
        <w:rPr>
          <w:sz w:val="22"/>
          <w:szCs w:val="22"/>
          <w:lang w:val="en-GB"/>
        </w:rPr>
        <w:t>F</w:t>
      </w:r>
      <w:r w:rsidR="00E10094" w:rsidRPr="00E75A24">
        <w:rPr>
          <w:sz w:val="22"/>
          <w:szCs w:val="22"/>
          <w:vertAlign w:val="subscript"/>
          <w:lang w:val="en-GB"/>
        </w:rPr>
        <w:t>1,28</w:t>
      </w:r>
      <w:r w:rsidR="00E10094" w:rsidRPr="00E75A24">
        <w:rPr>
          <w:sz w:val="22"/>
          <w:szCs w:val="22"/>
          <w:lang w:val="en-GB"/>
        </w:rPr>
        <w:t xml:space="preserve"> = 11.9, P ≤ 0.01). </w:t>
      </w:r>
      <w:r w:rsidR="000B74EE" w:rsidRPr="00E75A24">
        <w:rPr>
          <w:sz w:val="22"/>
          <w:szCs w:val="22"/>
          <w:lang w:val="en-GB"/>
        </w:rPr>
        <w:t>In parallel, t</w:t>
      </w:r>
      <w:r w:rsidR="00E10094" w:rsidRPr="00E75A24">
        <w:rPr>
          <w:sz w:val="22"/>
          <w:szCs w:val="22"/>
          <w:lang w:val="en-GB"/>
        </w:rPr>
        <w:t xml:space="preserve">he removal of </w:t>
      </w:r>
      <w:proofErr w:type="spellStart"/>
      <w:r w:rsidR="00E10094" w:rsidRPr="00E75A24">
        <w:rPr>
          <w:sz w:val="22"/>
          <w:szCs w:val="22"/>
          <w:lang w:val="en-GB"/>
        </w:rPr>
        <w:t>graminoids</w:t>
      </w:r>
      <w:proofErr w:type="spellEnd"/>
      <w:r w:rsidR="00E10094" w:rsidRPr="00E75A24">
        <w:rPr>
          <w:sz w:val="22"/>
          <w:szCs w:val="22"/>
          <w:lang w:val="en-GB"/>
        </w:rPr>
        <w:t xml:space="preserve"> and </w:t>
      </w:r>
      <w:proofErr w:type="spellStart"/>
      <w:r w:rsidR="00E10094" w:rsidRPr="00E75A24">
        <w:rPr>
          <w:sz w:val="22"/>
          <w:szCs w:val="22"/>
          <w:lang w:val="en-GB"/>
        </w:rPr>
        <w:t>ericoids</w:t>
      </w:r>
      <w:proofErr w:type="spellEnd"/>
      <w:r w:rsidR="00E10094" w:rsidRPr="00E75A24">
        <w:rPr>
          <w:sz w:val="22"/>
          <w:szCs w:val="22"/>
          <w:lang w:val="en-GB"/>
        </w:rPr>
        <w:t xml:space="preserve">, separately </w:t>
      </w:r>
      <w:r w:rsidR="005F253F" w:rsidRPr="00E75A24">
        <w:rPr>
          <w:sz w:val="22"/>
          <w:szCs w:val="22"/>
          <w:lang w:val="en-GB"/>
        </w:rPr>
        <w:t xml:space="preserve">as well as </w:t>
      </w:r>
      <w:r w:rsidR="006D4C3A" w:rsidRPr="00E75A24">
        <w:rPr>
          <w:sz w:val="22"/>
          <w:szCs w:val="22"/>
          <w:lang w:val="en-GB"/>
        </w:rPr>
        <w:t>in combination</w:t>
      </w:r>
      <w:r w:rsidR="00E10094" w:rsidRPr="00E75A24">
        <w:rPr>
          <w:sz w:val="22"/>
          <w:szCs w:val="22"/>
          <w:lang w:val="en-GB"/>
        </w:rPr>
        <w:t xml:space="preserve">, </w:t>
      </w:r>
      <w:r w:rsidR="005F253F" w:rsidRPr="00E75A24">
        <w:rPr>
          <w:sz w:val="22"/>
          <w:szCs w:val="22"/>
          <w:lang w:val="en-GB"/>
        </w:rPr>
        <w:t>decrease</w:t>
      </w:r>
      <w:r w:rsidRPr="00E75A24">
        <w:rPr>
          <w:sz w:val="22"/>
          <w:szCs w:val="22"/>
          <w:lang w:val="en-GB"/>
        </w:rPr>
        <w:t xml:space="preserve">d the </w:t>
      </w:r>
      <w:r w:rsidR="00E10094" w:rsidRPr="00E75A24">
        <w:rPr>
          <w:sz w:val="22"/>
          <w:szCs w:val="22"/>
          <w:lang w:val="en-GB"/>
        </w:rPr>
        <w:t xml:space="preserve">aromatics </w:t>
      </w:r>
      <w:r w:rsidR="0015040E" w:rsidRPr="00E75A24">
        <w:rPr>
          <w:sz w:val="22"/>
          <w:szCs w:val="22"/>
          <w:lang w:val="en-GB"/>
        </w:rPr>
        <w:t xml:space="preserve">to </w:t>
      </w:r>
      <w:r w:rsidR="00E10094" w:rsidRPr="00E75A24">
        <w:rPr>
          <w:sz w:val="22"/>
          <w:szCs w:val="22"/>
          <w:lang w:val="en-GB"/>
        </w:rPr>
        <w:t xml:space="preserve">polysaccharides ratio in hummocks (Fig. </w:t>
      </w:r>
      <w:r w:rsidR="00241D9B" w:rsidRPr="00E75A24">
        <w:rPr>
          <w:sz w:val="22"/>
          <w:szCs w:val="22"/>
          <w:lang w:val="en-GB"/>
        </w:rPr>
        <w:t>2</w:t>
      </w:r>
      <w:r w:rsidR="00E10094" w:rsidRPr="00E75A24">
        <w:rPr>
          <w:sz w:val="22"/>
          <w:szCs w:val="22"/>
          <w:lang w:val="en-GB"/>
        </w:rPr>
        <w:t xml:space="preserve">), </w:t>
      </w:r>
      <w:r w:rsidR="005F253F" w:rsidRPr="00E75A24">
        <w:rPr>
          <w:sz w:val="22"/>
          <w:szCs w:val="22"/>
          <w:lang w:val="en-GB"/>
        </w:rPr>
        <w:t xml:space="preserve">although </w:t>
      </w:r>
      <w:r w:rsidR="00E10094" w:rsidRPr="00E75A24">
        <w:rPr>
          <w:sz w:val="22"/>
          <w:szCs w:val="22"/>
          <w:lang w:val="en-GB"/>
        </w:rPr>
        <w:t>these changes were not significant</w:t>
      </w:r>
      <w:r w:rsidR="000B74EE" w:rsidRPr="00E75A24">
        <w:rPr>
          <w:sz w:val="22"/>
          <w:szCs w:val="22"/>
          <w:lang w:val="en-GB"/>
        </w:rPr>
        <w:t xml:space="preserve"> (–Eric: F</w:t>
      </w:r>
      <w:r w:rsidR="000B74EE" w:rsidRPr="00E75A24">
        <w:rPr>
          <w:sz w:val="22"/>
          <w:szCs w:val="22"/>
          <w:vertAlign w:val="subscript"/>
          <w:lang w:val="en-GB"/>
        </w:rPr>
        <w:t>1,28</w:t>
      </w:r>
      <w:r w:rsidR="000B74EE" w:rsidRPr="00E75A24">
        <w:rPr>
          <w:sz w:val="22"/>
          <w:szCs w:val="22"/>
          <w:lang w:val="en-GB"/>
        </w:rPr>
        <w:t xml:space="preserve"> = 0.7, P = 0.40; –Gram: F</w:t>
      </w:r>
      <w:r w:rsidR="000B74EE" w:rsidRPr="00E75A24">
        <w:rPr>
          <w:sz w:val="22"/>
          <w:szCs w:val="22"/>
          <w:vertAlign w:val="subscript"/>
          <w:lang w:val="en-GB"/>
        </w:rPr>
        <w:t>1,28</w:t>
      </w:r>
      <w:r w:rsidR="000B74EE" w:rsidRPr="00E75A24">
        <w:rPr>
          <w:sz w:val="22"/>
          <w:szCs w:val="22"/>
          <w:lang w:val="en-GB"/>
        </w:rPr>
        <w:t xml:space="preserve"> = 0.4, P = 0.52)</w:t>
      </w:r>
      <w:r w:rsidR="00E10094" w:rsidRPr="00E75A24">
        <w:rPr>
          <w:sz w:val="22"/>
          <w:szCs w:val="22"/>
          <w:lang w:val="en-GB"/>
        </w:rPr>
        <w:t>.</w:t>
      </w:r>
      <w:r w:rsidR="003F2DD2" w:rsidRPr="00E75A24">
        <w:rPr>
          <w:sz w:val="22"/>
          <w:szCs w:val="22"/>
          <w:lang w:val="en-GB"/>
        </w:rPr>
        <w:t xml:space="preserve"> Both </w:t>
      </w:r>
      <w:r w:rsidRPr="00E75A24">
        <w:rPr>
          <w:sz w:val="22"/>
          <w:szCs w:val="22"/>
          <w:lang w:val="en-GB"/>
        </w:rPr>
        <w:t xml:space="preserve">the </w:t>
      </w:r>
      <w:proofErr w:type="spellStart"/>
      <w:r w:rsidRPr="00E75A24">
        <w:rPr>
          <w:sz w:val="22"/>
          <w:szCs w:val="22"/>
          <w:lang w:val="en-GB"/>
        </w:rPr>
        <w:t>aliphatics</w:t>
      </w:r>
      <w:proofErr w:type="spellEnd"/>
      <w:r w:rsidRPr="00E75A24">
        <w:rPr>
          <w:sz w:val="22"/>
          <w:szCs w:val="22"/>
          <w:lang w:val="en-GB"/>
        </w:rPr>
        <w:t xml:space="preserve"> to polysaccharides and the aromatics to polysaccharides ratio </w:t>
      </w:r>
      <w:r w:rsidR="003F2DD2" w:rsidRPr="00E75A24">
        <w:rPr>
          <w:sz w:val="22"/>
          <w:szCs w:val="22"/>
          <w:lang w:val="en-GB"/>
        </w:rPr>
        <w:t xml:space="preserve">were lower in the hummocks as compared to lawns (Fig. </w:t>
      </w:r>
      <w:r w:rsidR="00241D9B" w:rsidRPr="00E75A24">
        <w:rPr>
          <w:sz w:val="22"/>
          <w:szCs w:val="22"/>
          <w:lang w:val="en-GB"/>
        </w:rPr>
        <w:t>2</w:t>
      </w:r>
      <w:r w:rsidR="0015040E" w:rsidRPr="00E75A24">
        <w:rPr>
          <w:sz w:val="22"/>
          <w:szCs w:val="22"/>
          <w:lang w:val="en-GB"/>
        </w:rPr>
        <w:t xml:space="preserve">; </w:t>
      </w:r>
      <w:proofErr w:type="spellStart"/>
      <w:r w:rsidR="0015040E" w:rsidRPr="00E75A24">
        <w:rPr>
          <w:sz w:val="22"/>
          <w:szCs w:val="22"/>
          <w:lang w:val="en-GB"/>
        </w:rPr>
        <w:t>aliphatics:</w:t>
      </w:r>
      <w:r w:rsidR="003F2DD2" w:rsidRPr="00E75A24">
        <w:rPr>
          <w:sz w:val="22"/>
          <w:szCs w:val="22"/>
          <w:lang w:val="en-GB"/>
        </w:rPr>
        <w:t>polysaccharides</w:t>
      </w:r>
      <w:proofErr w:type="spellEnd"/>
      <w:r w:rsidR="003F2DD2" w:rsidRPr="00E75A24">
        <w:rPr>
          <w:sz w:val="22"/>
          <w:szCs w:val="22"/>
          <w:lang w:val="en-GB"/>
        </w:rPr>
        <w:t>: F</w:t>
      </w:r>
      <w:r w:rsidR="003F2DD2" w:rsidRPr="00E75A24">
        <w:rPr>
          <w:sz w:val="22"/>
          <w:szCs w:val="22"/>
          <w:vertAlign w:val="subscript"/>
          <w:lang w:val="en-GB"/>
        </w:rPr>
        <w:t xml:space="preserve">1,28 </w:t>
      </w:r>
      <w:r w:rsidR="003F2DD2" w:rsidRPr="00E75A24">
        <w:rPr>
          <w:sz w:val="22"/>
          <w:szCs w:val="22"/>
          <w:lang w:val="en-GB"/>
        </w:rPr>
        <w:t xml:space="preserve">= 4.3, P ≤ 0.05; </w:t>
      </w:r>
      <w:proofErr w:type="spellStart"/>
      <w:r w:rsidR="003F2DD2" w:rsidRPr="00E75A24">
        <w:rPr>
          <w:sz w:val="22"/>
          <w:szCs w:val="22"/>
          <w:lang w:val="en-GB"/>
        </w:rPr>
        <w:t>aromatics</w:t>
      </w:r>
      <w:r w:rsidR="0015040E" w:rsidRPr="00E75A24">
        <w:rPr>
          <w:sz w:val="22"/>
          <w:szCs w:val="22"/>
          <w:lang w:val="en-GB"/>
        </w:rPr>
        <w:t>:</w:t>
      </w:r>
      <w:r w:rsidR="003F2DD2" w:rsidRPr="00E75A24">
        <w:rPr>
          <w:sz w:val="22"/>
          <w:szCs w:val="22"/>
          <w:lang w:val="en-GB"/>
        </w:rPr>
        <w:t>polysaccharides</w:t>
      </w:r>
      <w:proofErr w:type="spellEnd"/>
      <w:r w:rsidR="003F2DD2" w:rsidRPr="00E75A24">
        <w:rPr>
          <w:sz w:val="22"/>
          <w:szCs w:val="22"/>
          <w:lang w:val="en-GB"/>
        </w:rPr>
        <w:t>: F</w:t>
      </w:r>
      <w:r w:rsidR="003F2DD2" w:rsidRPr="00E75A24">
        <w:rPr>
          <w:sz w:val="22"/>
          <w:szCs w:val="22"/>
          <w:vertAlign w:val="subscript"/>
          <w:lang w:val="en-GB"/>
        </w:rPr>
        <w:t>1,28</w:t>
      </w:r>
      <w:r w:rsidR="003F2DD2" w:rsidRPr="00E75A24">
        <w:rPr>
          <w:sz w:val="22"/>
          <w:szCs w:val="22"/>
          <w:lang w:val="en-GB"/>
        </w:rPr>
        <w:t xml:space="preserve"> = 21.9, P ≤ 0.001).</w:t>
      </w:r>
      <w:r w:rsidR="00E10094" w:rsidRPr="00E75A24">
        <w:rPr>
          <w:sz w:val="22"/>
          <w:szCs w:val="22"/>
          <w:lang w:val="en-GB"/>
        </w:rPr>
        <w:t xml:space="preserve"> </w:t>
      </w:r>
      <w:r w:rsidRPr="00E75A24">
        <w:rPr>
          <w:sz w:val="22"/>
          <w:szCs w:val="22"/>
          <w:lang w:val="en-GB"/>
        </w:rPr>
        <w:t>The DOM carboxylic to polysaccharides ratio did not show any trend in response to the PFT removal for both the microhabitats (Fig. 2).</w:t>
      </w:r>
    </w:p>
    <w:p w14:paraId="2E8D4066" w14:textId="77777777" w:rsidR="002009AF" w:rsidRPr="00E75A24" w:rsidRDefault="002009AF" w:rsidP="00822B4D">
      <w:pPr>
        <w:spacing w:line="360" w:lineRule="auto"/>
        <w:jc w:val="both"/>
        <w:rPr>
          <w:sz w:val="22"/>
          <w:szCs w:val="22"/>
          <w:lang w:val="en-GB"/>
        </w:rPr>
      </w:pPr>
    </w:p>
    <w:p w14:paraId="0DD2C866" w14:textId="0A21AD6D" w:rsidR="00EF7554" w:rsidRPr="00E75A24" w:rsidRDefault="00620CD4" w:rsidP="00784A2C">
      <w:pPr>
        <w:spacing w:line="360" w:lineRule="auto"/>
        <w:jc w:val="both"/>
        <w:outlineLvl w:val="0"/>
        <w:rPr>
          <w:i/>
          <w:sz w:val="22"/>
          <w:szCs w:val="22"/>
          <w:lang w:val="en-GB"/>
        </w:rPr>
      </w:pPr>
      <w:r w:rsidRPr="00E75A24">
        <w:rPr>
          <w:i/>
          <w:sz w:val="22"/>
          <w:szCs w:val="22"/>
          <w:lang w:val="en-GB"/>
        </w:rPr>
        <w:t>Potential e</w:t>
      </w:r>
      <w:r w:rsidR="00EF7554" w:rsidRPr="00E75A24">
        <w:rPr>
          <w:i/>
          <w:sz w:val="22"/>
          <w:szCs w:val="22"/>
          <w:lang w:val="en-GB"/>
        </w:rPr>
        <w:t xml:space="preserve">nzymatic activity </w:t>
      </w:r>
    </w:p>
    <w:p w14:paraId="1633EB9D" w14:textId="2906EF15" w:rsidR="00EF7554" w:rsidRPr="00E75A24" w:rsidRDefault="00EF7554" w:rsidP="00822B4D">
      <w:pPr>
        <w:spacing w:line="360" w:lineRule="auto"/>
        <w:jc w:val="both"/>
        <w:rPr>
          <w:sz w:val="22"/>
          <w:szCs w:val="22"/>
          <w:lang w:val="en-GB"/>
        </w:rPr>
      </w:pPr>
      <w:r w:rsidRPr="00E75A24">
        <w:rPr>
          <w:sz w:val="22"/>
          <w:szCs w:val="22"/>
          <w:lang w:val="en-GB"/>
        </w:rPr>
        <w:t>Overall</w:t>
      </w:r>
      <w:r w:rsidR="004F2D46" w:rsidRPr="00E75A24">
        <w:rPr>
          <w:sz w:val="22"/>
          <w:szCs w:val="22"/>
          <w:lang w:val="en-GB"/>
        </w:rPr>
        <w:t>, the</w:t>
      </w:r>
      <w:r w:rsidRPr="00E75A24">
        <w:rPr>
          <w:sz w:val="22"/>
          <w:szCs w:val="22"/>
          <w:lang w:val="en-GB"/>
        </w:rPr>
        <w:t xml:space="preserve"> potential enzymatic activity </w:t>
      </w:r>
      <w:r w:rsidR="00A26C67" w:rsidRPr="00E75A24">
        <w:rPr>
          <w:sz w:val="22"/>
          <w:szCs w:val="22"/>
          <w:lang w:val="en-GB"/>
        </w:rPr>
        <w:t xml:space="preserve">as expressed by the </w:t>
      </w:r>
      <w:r w:rsidRPr="00E75A24">
        <w:rPr>
          <w:sz w:val="22"/>
          <w:szCs w:val="22"/>
          <w:lang w:val="en-GB"/>
        </w:rPr>
        <w:t xml:space="preserve">FDA was significantly higher in </w:t>
      </w:r>
      <w:r w:rsidR="00DD4429" w:rsidRPr="00E75A24">
        <w:rPr>
          <w:sz w:val="22"/>
          <w:szCs w:val="22"/>
          <w:lang w:val="en-GB"/>
        </w:rPr>
        <w:t xml:space="preserve">the </w:t>
      </w:r>
      <w:r w:rsidRPr="00E75A24">
        <w:rPr>
          <w:sz w:val="22"/>
          <w:szCs w:val="22"/>
          <w:lang w:val="en-GB"/>
        </w:rPr>
        <w:t xml:space="preserve">lawns </w:t>
      </w:r>
      <w:r w:rsidR="00DD4429" w:rsidRPr="00E75A24">
        <w:rPr>
          <w:sz w:val="22"/>
          <w:szCs w:val="22"/>
          <w:lang w:val="en-GB"/>
        </w:rPr>
        <w:t>(</w:t>
      </w:r>
      <w:r w:rsidR="00ED6C6B" w:rsidRPr="00E75A24">
        <w:rPr>
          <w:sz w:val="22"/>
          <w:szCs w:val="22"/>
          <w:lang w:val="en-GB"/>
        </w:rPr>
        <w:t xml:space="preserve">Fig. </w:t>
      </w:r>
      <w:r w:rsidR="004F2D46" w:rsidRPr="00E75A24">
        <w:rPr>
          <w:sz w:val="22"/>
          <w:szCs w:val="22"/>
          <w:lang w:val="en-GB"/>
        </w:rPr>
        <w:t>3</w:t>
      </w:r>
      <w:r w:rsidR="00ED6C6B" w:rsidRPr="00E75A24">
        <w:rPr>
          <w:sz w:val="22"/>
          <w:szCs w:val="22"/>
          <w:lang w:val="en-GB"/>
        </w:rPr>
        <w:t xml:space="preserve">; </w:t>
      </w:r>
      <w:r w:rsidR="00DD4429" w:rsidRPr="00E75A24">
        <w:rPr>
          <w:sz w:val="22"/>
          <w:szCs w:val="22"/>
          <w:lang w:val="en-GB"/>
        </w:rPr>
        <w:t xml:space="preserve">mean </w:t>
      </w:r>
      <w:r w:rsidR="00ED6C6B" w:rsidRPr="00E75A24">
        <w:rPr>
          <w:sz w:val="22"/>
          <w:szCs w:val="22"/>
          <w:lang w:val="en-GB"/>
        </w:rPr>
        <w:t xml:space="preserve">= </w:t>
      </w:r>
      <w:r w:rsidR="00DD4429" w:rsidRPr="00E75A24">
        <w:rPr>
          <w:sz w:val="22"/>
          <w:szCs w:val="22"/>
          <w:lang w:val="en-GB"/>
        </w:rPr>
        <w:t xml:space="preserve">43.4 </w:t>
      </w:r>
      <w:proofErr w:type="spellStart"/>
      <w:r w:rsidR="00DD4429" w:rsidRPr="00E75A24">
        <w:rPr>
          <w:sz w:val="22"/>
          <w:szCs w:val="22"/>
          <w:lang w:val="en-GB"/>
        </w:rPr>
        <w:t>nmol</w:t>
      </w:r>
      <w:proofErr w:type="spellEnd"/>
      <w:r w:rsidR="00ED6C6B" w:rsidRPr="00E75A24">
        <w:rPr>
          <w:sz w:val="22"/>
          <w:szCs w:val="22"/>
          <w:lang w:val="en-GB"/>
        </w:rPr>
        <w:t xml:space="preserve"> </w:t>
      </w:r>
      <w:r w:rsidR="00DD4429" w:rsidRPr="00E75A24">
        <w:rPr>
          <w:sz w:val="22"/>
          <w:szCs w:val="22"/>
          <w:lang w:val="en-GB"/>
        </w:rPr>
        <w:t>h</w:t>
      </w:r>
      <w:r w:rsidR="00DD4429" w:rsidRPr="00E75A24">
        <w:rPr>
          <w:sz w:val="22"/>
          <w:szCs w:val="22"/>
          <w:vertAlign w:val="superscript"/>
          <w:lang w:val="en-GB"/>
        </w:rPr>
        <w:t>-1</w:t>
      </w:r>
      <w:r w:rsidR="00ED6C6B" w:rsidRPr="00E75A24">
        <w:rPr>
          <w:sz w:val="22"/>
          <w:szCs w:val="22"/>
          <w:vertAlign w:val="superscript"/>
          <w:lang w:val="en-GB"/>
        </w:rPr>
        <w:t xml:space="preserve"> </w:t>
      </w:r>
      <w:r w:rsidR="00DD4429" w:rsidRPr="00E75A24">
        <w:rPr>
          <w:sz w:val="22"/>
          <w:szCs w:val="22"/>
          <w:lang w:val="en-GB"/>
        </w:rPr>
        <w:t>g</w:t>
      </w:r>
      <w:r w:rsidR="00DD4429" w:rsidRPr="00E75A24">
        <w:rPr>
          <w:sz w:val="22"/>
          <w:szCs w:val="22"/>
          <w:vertAlign w:val="superscript"/>
          <w:lang w:val="en-GB"/>
        </w:rPr>
        <w:t>-1</w:t>
      </w:r>
      <w:r w:rsidR="00ED6C6B" w:rsidRPr="00E75A24">
        <w:rPr>
          <w:sz w:val="22"/>
          <w:szCs w:val="22"/>
          <w:lang w:val="en-GB"/>
        </w:rPr>
        <w:t xml:space="preserve"> </w:t>
      </w:r>
      <w:proofErr w:type="spellStart"/>
      <w:r w:rsidR="00ED6C6B" w:rsidRPr="00E75A24">
        <w:rPr>
          <w:sz w:val="22"/>
          <w:szCs w:val="22"/>
          <w:lang w:val="en-GB"/>
        </w:rPr>
        <w:t>d.wt</w:t>
      </w:r>
      <w:proofErr w:type="spellEnd"/>
      <w:r w:rsidR="00DD4429" w:rsidRPr="00E75A24">
        <w:rPr>
          <w:sz w:val="22"/>
          <w:szCs w:val="22"/>
          <w:lang w:val="en-GB"/>
        </w:rPr>
        <w:t xml:space="preserve">) </w:t>
      </w:r>
      <w:r w:rsidR="004F2D46" w:rsidRPr="00E75A24">
        <w:rPr>
          <w:sz w:val="22"/>
          <w:szCs w:val="22"/>
          <w:lang w:val="en-GB"/>
        </w:rPr>
        <w:t>than in</w:t>
      </w:r>
      <w:r w:rsidRPr="00E75A24">
        <w:rPr>
          <w:sz w:val="22"/>
          <w:szCs w:val="22"/>
          <w:lang w:val="en-GB"/>
        </w:rPr>
        <w:t xml:space="preserve"> hummocks</w:t>
      </w:r>
      <w:r w:rsidR="00ED6C6B" w:rsidRPr="00E75A24">
        <w:rPr>
          <w:sz w:val="22"/>
          <w:szCs w:val="22"/>
          <w:lang w:val="en-GB"/>
        </w:rPr>
        <w:t xml:space="preserve"> (Fig. </w:t>
      </w:r>
      <w:r w:rsidR="00DB088D" w:rsidRPr="00E75A24">
        <w:rPr>
          <w:sz w:val="22"/>
          <w:szCs w:val="22"/>
          <w:lang w:val="en-GB"/>
        </w:rPr>
        <w:t>4</w:t>
      </w:r>
      <w:r w:rsidR="00ED6C6B" w:rsidRPr="00E75A24">
        <w:rPr>
          <w:sz w:val="22"/>
          <w:szCs w:val="22"/>
          <w:lang w:val="en-GB"/>
        </w:rPr>
        <w:t>; mean = 1</w:t>
      </w:r>
      <w:r w:rsidR="00F9280A" w:rsidRPr="00E75A24">
        <w:rPr>
          <w:sz w:val="22"/>
          <w:szCs w:val="22"/>
          <w:lang w:val="en-GB"/>
        </w:rPr>
        <w:t>3</w:t>
      </w:r>
      <w:r w:rsidR="0037233B" w:rsidRPr="00E75A24">
        <w:rPr>
          <w:sz w:val="22"/>
          <w:szCs w:val="22"/>
          <w:lang w:val="en-GB"/>
        </w:rPr>
        <w:t>.</w:t>
      </w:r>
      <w:r w:rsidR="00F9280A" w:rsidRPr="00E75A24">
        <w:rPr>
          <w:sz w:val="22"/>
          <w:szCs w:val="22"/>
          <w:lang w:val="en-GB"/>
        </w:rPr>
        <w:t>4</w:t>
      </w:r>
      <w:r w:rsidR="00ED6C6B" w:rsidRPr="00E75A24">
        <w:rPr>
          <w:sz w:val="22"/>
          <w:szCs w:val="22"/>
          <w:lang w:val="en-GB"/>
        </w:rPr>
        <w:t xml:space="preserve"> </w:t>
      </w:r>
      <w:proofErr w:type="spellStart"/>
      <w:r w:rsidR="00ED6C6B" w:rsidRPr="00E75A24">
        <w:rPr>
          <w:sz w:val="22"/>
          <w:szCs w:val="22"/>
          <w:lang w:val="en-GB"/>
        </w:rPr>
        <w:t>nmol</w:t>
      </w:r>
      <w:proofErr w:type="spellEnd"/>
      <w:r w:rsidR="00ED6C6B" w:rsidRPr="00E75A24">
        <w:rPr>
          <w:sz w:val="22"/>
          <w:szCs w:val="22"/>
          <w:lang w:val="en-GB"/>
        </w:rPr>
        <w:t xml:space="preserve"> </w:t>
      </w:r>
      <w:r w:rsidR="00DD4429" w:rsidRPr="00E75A24">
        <w:rPr>
          <w:sz w:val="22"/>
          <w:szCs w:val="22"/>
          <w:lang w:val="en-GB"/>
        </w:rPr>
        <w:t>h</w:t>
      </w:r>
      <w:r w:rsidR="00DD4429" w:rsidRPr="00E75A24">
        <w:rPr>
          <w:sz w:val="22"/>
          <w:szCs w:val="22"/>
          <w:vertAlign w:val="superscript"/>
          <w:lang w:val="en-GB"/>
        </w:rPr>
        <w:t>-1</w:t>
      </w:r>
      <w:r w:rsidR="00ED6C6B" w:rsidRPr="00E75A24">
        <w:rPr>
          <w:sz w:val="22"/>
          <w:szCs w:val="22"/>
          <w:vertAlign w:val="superscript"/>
          <w:lang w:val="en-GB"/>
        </w:rPr>
        <w:t xml:space="preserve"> </w:t>
      </w:r>
      <w:r w:rsidR="00DD4429" w:rsidRPr="00E75A24">
        <w:rPr>
          <w:sz w:val="22"/>
          <w:szCs w:val="22"/>
          <w:lang w:val="en-GB"/>
        </w:rPr>
        <w:t>g</w:t>
      </w:r>
      <w:r w:rsidR="00DD4429" w:rsidRPr="00E75A24">
        <w:rPr>
          <w:sz w:val="22"/>
          <w:szCs w:val="22"/>
          <w:vertAlign w:val="superscript"/>
          <w:lang w:val="en-GB"/>
        </w:rPr>
        <w:t>-1</w:t>
      </w:r>
      <w:r w:rsidR="00ED6C6B" w:rsidRPr="00E75A24">
        <w:rPr>
          <w:sz w:val="22"/>
          <w:szCs w:val="22"/>
          <w:lang w:val="en-GB"/>
        </w:rPr>
        <w:t xml:space="preserve"> </w:t>
      </w:r>
      <w:proofErr w:type="spellStart"/>
      <w:r w:rsidR="00ED6C6B" w:rsidRPr="00E75A24">
        <w:rPr>
          <w:sz w:val="22"/>
          <w:szCs w:val="22"/>
          <w:lang w:val="en-GB"/>
        </w:rPr>
        <w:t>d.wt</w:t>
      </w:r>
      <w:proofErr w:type="spellEnd"/>
      <w:r w:rsidR="00DD4429" w:rsidRPr="00E75A24">
        <w:rPr>
          <w:sz w:val="22"/>
          <w:szCs w:val="22"/>
          <w:lang w:val="en-GB"/>
        </w:rPr>
        <w:t xml:space="preserve">; </w:t>
      </w:r>
      <w:r w:rsidR="00E708C2" w:rsidRPr="00E75A24">
        <w:rPr>
          <w:sz w:val="22"/>
          <w:szCs w:val="22"/>
          <w:lang w:val="en-GB"/>
        </w:rPr>
        <w:t>F</w:t>
      </w:r>
      <w:r w:rsidR="00750C61" w:rsidRPr="00E75A24">
        <w:rPr>
          <w:sz w:val="22"/>
          <w:szCs w:val="22"/>
          <w:vertAlign w:val="subscript"/>
          <w:lang w:val="en-GB"/>
        </w:rPr>
        <w:t>1,</w:t>
      </w:r>
      <w:r w:rsidR="00B23211" w:rsidRPr="00E75A24">
        <w:rPr>
          <w:sz w:val="22"/>
          <w:szCs w:val="22"/>
          <w:vertAlign w:val="subscript"/>
          <w:lang w:val="en-GB"/>
        </w:rPr>
        <w:t>29</w:t>
      </w:r>
      <w:r w:rsidR="00B23211" w:rsidRPr="00E75A24">
        <w:rPr>
          <w:sz w:val="22"/>
          <w:szCs w:val="22"/>
          <w:lang w:val="en-GB"/>
        </w:rPr>
        <w:t xml:space="preserve"> = 23.7</w:t>
      </w:r>
      <w:r w:rsidR="00750C61" w:rsidRPr="00E75A24">
        <w:rPr>
          <w:sz w:val="22"/>
          <w:szCs w:val="22"/>
          <w:lang w:val="en-GB"/>
        </w:rPr>
        <w:t xml:space="preserve">, </w:t>
      </w:r>
      <w:r w:rsidR="00DD4429" w:rsidRPr="00E75A24">
        <w:rPr>
          <w:i/>
          <w:sz w:val="22"/>
          <w:szCs w:val="22"/>
          <w:lang w:val="en-GB"/>
        </w:rPr>
        <w:t>P</w:t>
      </w:r>
      <w:r w:rsidR="00ED6C6B" w:rsidRPr="00E75A24">
        <w:rPr>
          <w:sz w:val="22"/>
          <w:szCs w:val="22"/>
          <w:lang w:val="en-GB"/>
        </w:rPr>
        <w:t xml:space="preserve"> ≤ 0.001</w:t>
      </w:r>
      <w:r w:rsidR="00DD4429" w:rsidRPr="00E75A24">
        <w:rPr>
          <w:sz w:val="22"/>
          <w:szCs w:val="22"/>
          <w:lang w:val="en-GB"/>
        </w:rPr>
        <w:t xml:space="preserve">). In the lawns, vascular PFT removal did not </w:t>
      </w:r>
      <w:r w:rsidR="00BA76A2" w:rsidRPr="00E75A24">
        <w:rPr>
          <w:sz w:val="22"/>
          <w:szCs w:val="22"/>
          <w:lang w:val="en-GB"/>
        </w:rPr>
        <w:t xml:space="preserve">significantly </w:t>
      </w:r>
      <w:r w:rsidR="00ED6C6B" w:rsidRPr="00E75A24">
        <w:rPr>
          <w:sz w:val="22"/>
          <w:szCs w:val="22"/>
          <w:lang w:val="en-GB"/>
        </w:rPr>
        <w:t xml:space="preserve">affect </w:t>
      </w:r>
      <w:r w:rsidR="00DD4429" w:rsidRPr="00E75A24">
        <w:rPr>
          <w:sz w:val="22"/>
          <w:szCs w:val="22"/>
          <w:lang w:val="en-GB"/>
        </w:rPr>
        <w:t>enzymatic activity</w:t>
      </w:r>
      <w:r w:rsidR="000B4887" w:rsidRPr="00E75A24">
        <w:rPr>
          <w:sz w:val="22"/>
          <w:szCs w:val="22"/>
          <w:lang w:val="en-GB"/>
        </w:rPr>
        <w:t xml:space="preserve"> (</w:t>
      </w:r>
      <w:r w:rsidR="00ED6C6B" w:rsidRPr="00E75A24">
        <w:rPr>
          <w:sz w:val="22"/>
          <w:szCs w:val="22"/>
          <w:lang w:val="en-GB"/>
        </w:rPr>
        <w:t>–Eric</w:t>
      </w:r>
      <w:r w:rsidR="000B4887" w:rsidRPr="00E75A24">
        <w:rPr>
          <w:sz w:val="22"/>
          <w:szCs w:val="22"/>
          <w:lang w:val="en-GB"/>
        </w:rPr>
        <w:t xml:space="preserve">: </w:t>
      </w:r>
      <w:r w:rsidR="00C133A5" w:rsidRPr="00E75A24">
        <w:rPr>
          <w:sz w:val="22"/>
          <w:szCs w:val="22"/>
          <w:lang w:val="en-GB"/>
        </w:rPr>
        <w:t>F</w:t>
      </w:r>
      <w:r w:rsidR="00C133A5" w:rsidRPr="00E75A24">
        <w:rPr>
          <w:sz w:val="22"/>
          <w:szCs w:val="22"/>
          <w:vertAlign w:val="subscript"/>
          <w:lang w:val="en-GB"/>
        </w:rPr>
        <w:t>1,1</w:t>
      </w:r>
      <w:r w:rsidR="00EA5D36" w:rsidRPr="00E75A24">
        <w:rPr>
          <w:sz w:val="22"/>
          <w:szCs w:val="22"/>
          <w:vertAlign w:val="subscript"/>
          <w:lang w:val="en-GB"/>
        </w:rPr>
        <w:t>5</w:t>
      </w:r>
      <w:r w:rsidR="00EA5D36" w:rsidRPr="00E75A24">
        <w:rPr>
          <w:sz w:val="22"/>
          <w:szCs w:val="22"/>
          <w:lang w:val="en-GB"/>
        </w:rPr>
        <w:t xml:space="preserve"> = 2.8</w:t>
      </w:r>
      <w:r w:rsidR="00C133A5" w:rsidRPr="00E75A24">
        <w:rPr>
          <w:sz w:val="22"/>
          <w:szCs w:val="22"/>
          <w:lang w:val="en-GB"/>
        </w:rPr>
        <w:t xml:space="preserve">, </w:t>
      </w:r>
      <w:r w:rsidR="000B4887" w:rsidRPr="00E75A24">
        <w:rPr>
          <w:i/>
          <w:sz w:val="22"/>
          <w:szCs w:val="22"/>
          <w:lang w:val="en-GB"/>
        </w:rPr>
        <w:t>P</w:t>
      </w:r>
      <w:r w:rsidR="000B4887" w:rsidRPr="00E75A24">
        <w:rPr>
          <w:sz w:val="22"/>
          <w:szCs w:val="22"/>
          <w:lang w:val="en-GB"/>
        </w:rPr>
        <w:t xml:space="preserve"> = 0.11; </w:t>
      </w:r>
      <w:r w:rsidR="00ED6C6B" w:rsidRPr="00E75A24">
        <w:rPr>
          <w:sz w:val="22"/>
          <w:szCs w:val="22"/>
          <w:lang w:val="en-GB"/>
        </w:rPr>
        <w:t>–Gram</w:t>
      </w:r>
      <w:r w:rsidR="000B4887" w:rsidRPr="00E75A24">
        <w:rPr>
          <w:sz w:val="22"/>
          <w:szCs w:val="22"/>
          <w:lang w:val="en-GB"/>
        </w:rPr>
        <w:t xml:space="preserve">: </w:t>
      </w:r>
      <w:r w:rsidR="00C133A5" w:rsidRPr="00E75A24">
        <w:rPr>
          <w:sz w:val="22"/>
          <w:szCs w:val="22"/>
          <w:lang w:val="en-GB"/>
        </w:rPr>
        <w:t>F</w:t>
      </w:r>
      <w:r w:rsidR="00C133A5" w:rsidRPr="00E75A24">
        <w:rPr>
          <w:sz w:val="22"/>
          <w:szCs w:val="22"/>
          <w:vertAlign w:val="subscript"/>
          <w:lang w:val="en-GB"/>
        </w:rPr>
        <w:t>1,1</w:t>
      </w:r>
      <w:r w:rsidR="00EA5D36" w:rsidRPr="00E75A24">
        <w:rPr>
          <w:sz w:val="22"/>
          <w:szCs w:val="22"/>
          <w:vertAlign w:val="subscript"/>
          <w:lang w:val="en-GB"/>
        </w:rPr>
        <w:t>5</w:t>
      </w:r>
      <w:r w:rsidR="00EA5D36" w:rsidRPr="00E75A24">
        <w:rPr>
          <w:sz w:val="22"/>
          <w:szCs w:val="22"/>
          <w:lang w:val="en-GB"/>
        </w:rPr>
        <w:t xml:space="preserve"> = 1.2</w:t>
      </w:r>
      <w:r w:rsidR="00C133A5" w:rsidRPr="00E75A24">
        <w:rPr>
          <w:sz w:val="22"/>
          <w:szCs w:val="22"/>
          <w:lang w:val="en-GB"/>
        </w:rPr>
        <w:t xml:space="preserve">, </w:t>
      </w:r>
      <w:r w:rsidR="000B4887" w:rsidRPr="00E75A24">
        <w:rPr>
          <w:i/>
          <w:sz w:val="22"/>
          <w:szCs w:val="22"/>
          <w:lang w:val="en-GB"/>
        </w:rPr>
        <w:t>P</w:t>
      </w:r>
      <w:r w:rsidR="000B4887" w:rsidRPr="00E75A24">
        <w:rPr>
          <w:sz w:val="22"/>
          <w:szCs w:val="22"/>
          <w:lang w:val="en-GB"/>
        </w:rPr>
        <w:t xml:space="preserve"> = 0.2</w:t>
      </w:r>
      <w:r w:rsidR="00EA5D36" w:rsidRPr="00E75A24">
        <w:rPr>
          <w:sz w:val="22"/>
          <w:szCs w:val="22"/>
          <w:lang w:val="en-GB"/>
        </w:rPr>
        <w:t>9</w:t>
      </w:r>
      <w:r w:rsidR="000B4887" w:rsidRPr="00E75A24">
        <w:rPr>
          <w:sz w:val="22"/>
          <w:szCs w:val="22"/>
          <w:lang w:val="en-GB"/>
        </w:rPr>
        <w:t xml:space="preserve">; </w:t>
      </w:r>
      <w:r w:rsidR="00ED6C6B" w:rsidRPr="00E75A24">
        <w:rPr>
          <w:sz w:val="22"/>
          <w:szCs w:val="22"/>
          <w:lang w:val="en-GB"/>
        </w:rPr>
        <w:t>–Eric|–Gram</w:t>
      </w:r>
      <w:r w:rsidR="000B4887" w:rsidRPr="00E75A24">
        <w:rPr>
          <w:sz w:val="22"/>
          <w:szCs w:val="22"/>
          <w:lang w:val="en-GB"/>
        </w:rPr>
        <w:t xml:space="preserve">: </w:t>
      </w:r>
      <w:r w:rsidR="00C133A5" w:rsidRPr="00E75A24">
        <w:rPr>
          <w:sz w:val="22"/>
          <w:szCs w:val="22"/>
          <w:lang w:val="en-GB"/>
        </w:rPr>
        <w:t>F</w:t>
      </w:r>
      <w:r w:rsidR="00C133A5" w:rsidRPr="00E75A24">
        <w:rPr>
          <w:sz w:val="22"/>
          <w:szCs w:val="22"/>
          <w:vertAlign w:val="subscript"/>
          <w:lang w:val="en-GB"/>
        </w:rPr>
        <w:t>1,1</w:t>
      </w:r>
      <w:r w:rsidR="00EA5D36" w:rsidRPr="00E75A24">
        <w:rPr>
          <w:sz w:val="22"/>
          <w:szCs w:val="22"/>
          <w:vertAlign w:val="subscript"/>
          <w:lang w:val="en-GB"/>
        </w:rPr>
        <w:t>5</w:t>
      </w:r>
      <w:r w:rsidR="00C133A5" w:rsidRPr="00E75A24">
        <w:rPr>
          <w:sz w:val="22"/>
          <w:szCs w:val="22"/>
          <w:lang w:val="en-GB"/>
        </w:rPr>
        <w:t xml:space="preserve"> = 0.8, </w:t>
      </w:r>
      <w:r w:rsidR="000B4887" w:rsidRPr="00E75A24">
        <w:rPr>
          <w:i/>
          <w:sz w:val="22"/>
          <w:szCs w:val="22"/>
          <w:lang w:val="en-GB"/>
        </w:rPr>
        <w:t>P</w:t>
      </w:r>
      <w:r w:rsidR="000B4887" w:rsidRPr="00E75A24">
        <w:rPr>
          <w:sz w:val="22"/>
          <w:szCs w:val="22"/>
          <w:lang w:val="en-GB"/>
        </w:rPr>
        <w:t xml:space="preserve"> = 0.</w:t>
      </w:r>
      <w:r w:rsidR="00EA5D36" w:rsidRPr="00E75A24">
        <w:rPr>
          <w:sz w:val="22"/>
          <w:szCs w:val="22"/>
          <w:lang w:val="en-GB"/>
        </w:rPr>
        <w:t>40</w:t>
      </w:r>
      <w:r w:rsidR="000B4887" w:rsidRPr="00E75A24">
        <w:rPr>
          <w:sz w:val="22"/>
          <w:szCs w:val="22"/>
          <w:lang w:val="en-GB"/>
        </w:rPr>
        <w:t xml:space="preserve">; Fig. </w:t>
      </w:r>
      <w:r w:rsidR="00AC0E5A" w:rsidRPr="00E75A24">
        <w:rPr>
          <w:sz w:val="22"/>
          <w:szCs w:val="22"/>
          <w:lang w:val="en-GB"/>
        </w:rPr>
        <w:t>3</w:t>
      </w:r>
      <w:r w:rsidR="000B4887" w:rsidRPr="00E75A24">
        <w:rPr>
          <w:sz w:val="22"/>
          <w:szCs w:val="22"/>
          <w:lang w:val="en-GB"/>
        </w:rPr>
        <w:t>)</w:t>
      </w:r>
      <w:r w:rsidR="00DD4429" w:rsidRPr="00E75A24">
        <w:rPr>
          <w:sz w:val="22"/>
          <w:szCs w:val="22"/>
          <w:lang w:val="en-GB"/>
        </w:rPr>
        <w:t xml:space="preserve">, </w:t>
      </w:r>
      <w:r w:rsidR="00BA76A2" w:rsidRPr="00E75A24">
        <w:rPr>
          <w:sz w:val="22"/>
          <w:szCs w:val="22"/>
          <w:lang w:val="en-GB"/>
        </w:rPr>
        <w:t>although it tended to decrease in plant removal treatments (–Eric: -45%; –Gram: -35%; –Eric|–Gram: -49%). I</w:t>
      </w:r>
      <w:r w:rsidR="00DD4429" w:rsidRPr="00E75A24">
        <w:rPr>
          <w:sz w:val="22"/>
          <w:szCs w:val="22"/>
          <w:lang w:val="en-GB"/>
        </w:rPr>
        <w:t>n the hummocks</w:t>
      </w:r>
      <w:r w:rsidR="00BA76A2" w:rsidRPr="00E75A24">
        <w:rPr>
          <w:sz w:val="22"/>
          <w:szCs w:val="22"/>
          <w:lang w:val="en-GB"/>
        </w:rPr>
        <w:t xml:space="preserve">, </w:t>
      </w:r>
      <w:r w:rsidR="003F542F" w:rsidRPr="00E75A24">
        <w:rPr>
          <w:sz w:val="22"/>
          <w:szCs w:val="22"/>
          <w:lang w:val="en-GB"/>
        </w:rPr>
        <w:t xml:space="preserve">enzymatic activity </w:t>
      </w:r>
      <w:r w:rsidR="00936AD1" w:rsidRPr="00E75A24">
        <w:rPr>
          <w:sz w:val="22"/>
          <w:szCs w:val="22"/>
          <w:lang w:val="en-GB"/>
        </w:rPr>
        <w:t xml:space="preserve">decreased by </w:t>
      </w:r>
      <w:r w:rsidR="00BA76A2" w:rsidRPr="00E75A24">
        <w:rPr>
          <w:sz w:val="22"/>
          <w:szCs w:val="22"/>
          <w:lang w:val="en-GB"/>
        </w:rPr>
        <w:t xml:space="preserve">up to </w:t>
      </w:r>
      <w:r w:rsidR="00936AD1" w:rsidRPr="00E75A24">
        <w:rPr>
          <w:sz w:val="22"/>
          <w:szCs w:val="22"/>
          <w:lang w:val="en-GB"/>
        </w:rPr>
        <w:t>68% in</w:t>
      </w:r>
      <w:r w:rsidR="000B4887" w:rsidRPr="00E75A24">
        <w:rPr>
          <w:sz w:val="22"/>
          <w:szCs w:val="22"/>
          <w:lang w:val="en-GB"/>
        </w:rPr>
        <w:t xml:space="preserve"> the</w:t>
      </w:r>
      <w:r w:rsidR="00936AD1" w:rsidRPr="00E75A24">
        <w:rPr>
          <w:sz w:val="22"/>
          <w:szCs w:val="22"/>
          <w:lang w:val="en-GB"/>
        </w:rPr>
        <w:t xml:space="preserve"> plant removal treatments (</w:t>
      </w:r>
      <w:r w:rsidR="00ED6C6B" w:rsidRPr="00E75A24">
        <w:rPr>
          <w:sz w:val="22"/>
          <w:szCs w:val="22"/>
          <w:lang w:val="en-GB"/>
        </w:rPr>
        <w:t xml:space="preserve">Fig. </w:t>
      </w:r>
      <w:r w:rsidR="00AC0E5A" w:rsidRPr="00E75A24">
        <w:rPr>
          <w:sz w:val="22"/>
          <w:szCs w:val="22"/>
          <w:lang w:val="en-GB"/>
        </w:rPr>
        <w:t>3</w:t>
      </w:r>
      <w:r w:rsidR="00ED6C6B" w:rsidRPr="00E75A24">
        <w:rPr>
          <w:sz w:val="22"/>
          <w:szCs w:val="22"/>
          <w:lang w:val="en-GB"/>
        </w:rPr>
        <w:t>; –Eric</w:t>
      </w:r>
      <w:r w:rsidR="00936AD1" w:rsidRPr="00E75A24">
        <w:rPr>
          <w:sz w:val="22"/>
          <w:szCs w:val="22"/>
          <w:lang w:val="en-GB"/>
        </w:rPr>
        <w:t xml:space="preserve">: </w:t>
      </w:r>
      <w:r w:rsidR="00F9280A" w:rsidRPr="00E75A24">
        <w:rPr>
          <w:sz w:val="22"/>
          <w:szCs w:val="22"/>
          <w:lang w:val="en-GB"/>
        </w:rPr>
        <w:lastRenderedPageBreak/>
        <w:t>F</w:t>
      </w:r>
      <w:r w:rsidR="00F9280A" w:rsidRPr="00E75A24">
        <w:rPr>
          <w:sz w:val="22"/>
          <w:szCs w:val="22"/>
          <w:vertAlign w:val="subscript"/>
          <w:lang w:val="en-GB"/>
        </w:rPr>
        <w:t>1,13</w:t>
      </w:r>
      <w:r w:rsidR="00F9280A" w:rsidRPr="00E75A24">
        <w:rPr>
          <w:sz w:val="22"/>
          <w:szCs w:val="22"/>
          <w:lang w:val="en-GB"/>
        </w:rPr>
        <w:t xml:space="preserve"> = 9.3, </w:t>
      </w:r>
      <w:r w:rsidR="00936AD1" w:rsidRPr="00E75A24">
        <w:rPr>
          <w:i/>
          <w:sz w:val="22"/>
          <w:szCs w:val="22"/>
          <w:lang w:val="en-GB"/>
        </w:rPr>
        <w:t>P</w:t>
      </w:r>
      <w:r w:rsidR="00936AD1" w:rsidRPr="00E75A24">
        <w:rPr>
          <w:sz w:val="22"/>
          <w:szCs w:val="22"/>
          <w:lang w:val="en-GB"/>
        </w:rPr>
        <w:t xml:space="preserve"> = 0.0</w:t>
      </w:r>
      <w:r w:rsidR="00F9280A" w:rsidRPr="00E75A24">
        <w:rPr>
          <w:sz w:val="22"/>
          <w:szCs w:val="22"/>
          <w:lang w:val="en-GB"/>
        </w:rPr>
        <w:t>0</w:t>
      </w:r>
      <w:r w:rsidR="00936AD1" w:rsidRPr="00E75A24">
        <w:rPr>
          <w:sz w:val="22"/>
          <w:szCs w:val="22"/>
          <w:lang w:val="en-GB"/>
        </w:rPr>
        <w:t xml:space="preserve">9; </w:t>
      </w:r>
      <w:r w:rsidR="00ED6C6B" w:rsidRPr="00E75A24">
        <w:rPr>
          <w:sz w:val="22"/>
          <w:szCs w:val="22"/>
          <w:lang w:val="en-GB"/>
        </w:rPr>
        <w:t>–Gram</w:t>
      </w:r>
      <w:r w:rsidR="00936AD1" w:rsidRPr="00E75A24">
        <w:rPr>
          <w:sz w:val="22"/>
          <w:szCs w:val="22"/>
          <w:lang w:val="en-GB"/>
        </w:rPr>
        <w:t>:</w:t>
      </w:r>
      <w:r w:rsidR="00F9280A" w:rsidRPr="00E75A24">
        <w:rPr>
          <w:sz w:val="22"/>
          <w:szCs w:val="22"/>
          <w:lang w:val="en-GB"/>
        </w:rPr>
        <w:t xml:space="preserve"> F</w:t>
      </w:r>
      <w:r w:rsidR="00F9280A" w:rsidRPr="00E75A24">
        <w:rPr>
          <w:sz w:val="22"/>
          <w:szCs w:val="22"/>
          <w:vertAlign w:val="subscript"/>
          <w:lang w:val="en-GB"/>
        </w:rPr>
        <w:t>1,13</w:t>
      </w:r>
      <w:r w:rsidR="00F9280A" w:rsidRPr="00E75A24">
        <w:rPr>
          <w:sz w:val="22"/>
          <w:szCs w:val="22"/>
          <w:lang w:val="en-GB"/>
        </w:rPr>
        <w:t xml:space="preserve"> = 14.1,</w:t>
      </w:r>
      <w:r w:rsidR="00936AD1" w:rsidRPr="00E75A24">
        <w:rPr>
          <w:sz w:val="22"/>
          <w:szCs w:val="22"/>
          <w:lang w:val="en-GB"/>
        </w:rPr>
        <w:t xml:space="preserve"> </w:t>
      </w:r>
      <w:r w:rsidR="00936AD1" w:rsidRPr="00E75A24">
        <w:rPr>
          <w:i/>
          <w:sz w:val="22"/>
          <w:szCs w:val="22"/>
          <w:lang w:val="en-GB"/>
        </w:rPr>
        <w:t>P</w:t>
      </w:r>
      <w:r w:rsidR="00ED6C6B" w:rsidRPr="00E75A24">
        <w:rPr>
          <w:sz w:val="22"/>
          <w:szCs w:val="22"/>
          <w:lang w:val="en-GB"/>
        </w:rPr>
        <w:t xml:space="preserve"> = 0.002; </w:t>
      </w:r>
      <w:r w:rsidR="003F542F" w:rsidRPr="00E75A24">
        <w:rPr>
          <w:sz w:val="22"/>
          <w:szCs w:val="22"/>
          <w:lang w:val="en-GB"/>
        </w:rPr>
        <w:t>–Eric|–Gram</w:t>
      </w:r>
      <w:r w:rsidR="00936AD1" w:rsidRPr="00E75A24">
        <w:rPr>
          <w:sz w:val="22"/>
          <w:szCs w:val="22"/>
          <w:lang w:val="en-GB"/>
        </w:rPr>
        <w:t xml:space="preserve">: </w:t>
      </w:r>
      <w:r w:rsidR="00F9280A" w:rsidRPr="00E75A24">
        <w:rPr>
          <w:sz w:val="22"/>
          <w:szCs w:val="22"/>
          <w:lang w:val="en-GB"/>
        </w:rPr>
        <w:t>F</w:t>
      </w:r>
      <w:r w:rsidR="00F9280A" w:rsidRPr="00E75A24">
        <w:rPr>
          <w:sz w:val="22"/>
          <w:szCs w:val="22"/>
          <w:vertAlign w:val="subscript"/>
          <w:lang w:val="en-GB"/>
        </w:rPr>
        <w:t>1,13</w:t>
      </w:r>
      <w:r w:rsidR="00F9280A" w:rsidRPr="00E75A24">
        <w:rPr>
          <w:sz w:val="22"/>
          <w:szCs w:val="22"/>
          <w:lang w:val="en-GB"/>
        </w:rPr>
        <w:t xml:space="preserve"> = 11.7,  </w:t>
      </w:r>
      <w:r w:rsidR="00936AD1" w:rsidRPr="00E75A24">
        <w:rPr>
          <w:i/>
          <w:sz w:val="22"/>
          <w:szCs w:val="22"/>
          <w:lang w:val="en-GB"/>
        </w:rPr>
        <w:t>P</w:t>
      </w:r>
      <w:r w:rsidR="00B11106" w:rsidRPr="00E75A24">
        <w:rPr>
          <w:sz w:val="22"/>
          <w:szCs w:val="22"/>
          <w:lang w:val="en-GB"/>
        </w:rPr>
        <w:t xml:space="preserve"> = 0.00</w:t>
      </w:r>
      <w:r w:rsidR="00F9280A" w:rsidRPr="00E75A24">
        <w:rPr>
          <w:sz w:val="22"/>
          <w:szCs w:val="22"/>
          <w:lang w:val="en-GB"/>
        </w:rPr>
        <w:t>5</w:t>
      </w:r>
      <w:r w:rsidR="00936AD1" w:rsidRPr="00E75A24">
        <w:rPr>
          <w:sz w:val="22"/>
          <w:szCs w:val="22"/>
          <w:lang w:val="en-GB"/>
        </w:rPr>
        <w:t>)</w:t>
      </w:r>
      <w:r w:rsidR="00CE51D7" w:rsidRPr="00E75A24">
        <w:rPr>
          <w:sz w:val="22"/>
          <w:szCs w:val="22"/>
          <w:lang w:val="en-GB"/>
        </w:rPr>
        <w:t>, respectively</w:t>
      </w:r>
      <w:r w:rsidR="00936AD1" w:rsidRPr="00E75A24">
        <w:rPr>
          <w:sz w:val="22"/>
          <w:szCs w:val="22"/>
          <w:lang w:val="en-GB"/>
        </w:rPr>
        <w:t>.</w:t>
      </w:r>
      <w:r w:rsidR="00AE0904" w:rsidRPr="00E75A24">
        <w:rPr>
          <w:sz w:val="22"/>
          <w:szCs w:val="22"/>
          <w:lang w:val="en-GB"/>
        </w:rPr>
        <w:t xml:space="preserve"> Regression analyses showed that the enzymatic activity in the lawns was </w:t>
      </w:r>
      <w:r w:rsidR="00397A04" w:rsidRPr="00E75A24">
        <w:rPr>
          <w:sz w:val="22"/>
          <w:szCs w:val="22"/>
          <w:lang w:val="en-GB"/>
        </w:rPr>
        <w:t>negatively correlated with</w:t>
      </w:r>
      <w:r w:rsidR="00AE0904" w:rsidRPr="00E75A24">
        <w:rPr>
          <w:sz w:val="22"/>
          <w:szCs w:val="22"/>
          <w:lang w:val="en-GB"/>
        </w:rPr>
        <w:t xml:space="preserve"> the aroma</w:t>
      </w:r>
      <w:r w:rsidR="003F542F" w:rsidRPr="00E75A24">
        <w:rPr>
          <w:sz w:val="22"/>
          <w:szCs w:val="22"/>
          <w:lang w:val="en-GB"/>
        </w:rPr>
        <w:t xml:space="preserve">tics </w:t>
      </w:r>
      <w:r w:rsidR="0015040E" w:rsidRPr="00E75A24">
        <w:rPr>
          <w:sz w:val="22"/>
          <w:szCs w:val="22"/>
          <w:lang w:val="en-GB"/>
        </w:rPr>
        <w:t xml:space="preserve">to </w:t>
      </w:r>
      <w:r w:rsidR="003F542F" w:rsidRPr="00E75A24">
        <w:rPr>
          <w:sz w:val="22"/>
          <w:szCs w:val="22"/>
          <w:lang w:val="en-GB"/>
        </w:rPr>
        <w:t>polysaccharides ratio</w:t>
      </w:r>
      <w:r w:rsidR="00AE0904" w:rsidRPr="00E75A24">
        <w:rPr>
          <w:sz w:val="22"/>
          <w:szCs w:val="22"/>
          <w:lang w:val="en-GB"/>
        </w:rPr>
        <w:t xml:space="preserve"> (</w:t>
      </w:r>
      <w:r w:rsidR="004036EE" w:rsidRPr="00E75A24">
        <w:rPr>
          <w:i/>
          <w:sz w:val="22"/>
          <w:szCs w:val="22"/>
          <w:lang w:val="en-GB"/>
        </w:rPr>
        <w:t>R</w:t>
      </w:r>
      <w:r w:rsidR="004036EE" w:rsidRPr="00E75A24">
        <w:rPr>
          <w:i/>
          <w:sz w:val="22"/>
          <w:szCs w:val="22"/>
          <w:vertAlign w:val="superscript"/>
          <w:lang w:val="en-GB"/>
        </w:rPr>
        <w:t>2</w:t>
      </w:r>
      <w:r w:rsidR="004036EE" w:rsidRPr="00E75A24">
        <w:rPr>
          <w:i/>
          <w:sz w:val="22"/>
          <w:szCs w:val="22"/>
          <w:lang w:val="en-GB"/>
        </w:rPr>
        <w:t xml:space="preserve"> </w:t>
      </w:r>
      <w:r w:rsidR="004036EE" w:rsidRPr="00E75A24">
        <w:rPr>
          <w:sz w:val="22"/>
          <w:szCs w:val="22"/>
          <w:lang w:val="en-GB"/>
        </w:rPr>
        <w:t>=</w:t>
      </w:r>
      <w:r w:rsidR="004036EE" w:rsidRPr="00E75A24">
        <w:rPr>
          <w:i/>
          <w:sz w:val="22"/>
          <w:szCs w:val="22"/>
          <w:lang w:val="en-GB"/>
        </w:rPr>
        <w:t xml:space="preserve"> </w:t>
      </w:r>
      <w:r w:rsidR="004036EE" w:rsidRPr="00E75A24">
        <w:rPr>
          <w:sz w:val="22"/>
          <w:szCs w:val="22"/>
          <w:lang w:val="en-GB"/>
        </w:rPr>
        <w:t xml:space="preserve">0.16, </w:t>
      </w:r>
      <w:r w:rsidR="004036EE" w:rsidRPr="00E75A24">
        <w:rPr>
          <w:i/>
          <w:sz w:val="22"/>
          <w:szCs w:val="22"/>
          <w:lang w:val="en-GB"/>
        </w:rPr>
        <w:t>F</w:t>
      </w:r>
      <w:r w:rsidR="004036EE" w:rsidRPr="00E75A24">
        <w:rPr>
          <w:sz w:val="22"/>
          <w:szCs w:val="22"/>
          <w:vertAlign w:val="subscript"/>
          <w:lang w:val="en-GB"/>
        </w:rPr>
        <w:t>1,18</w:t>
      </w:r>
      <w:r w:rsidR="004036EE" w:rsidRPr="00E75A24">
        <w:rPr>
          <w:sz w:val="22"/>
          <w:szCs w:val="22"/>
          <w:lang w:val="en-GB"/>
        </w:rPr>
        <w:t xml:space="preserve"> = 4.5, </w:t>
      </w:r>
      <w:r w:rsidR="004036EE" w:rsidRPr="00E75A24">
        <w:rPr>
          <w:i/>
          <w:sz w:val="22"/>
          <w:szCs w:val="22"/>
          <w:lang w:val="en-GB"/>
        </w:rPr>
        <w:t>P</w:t>
      </w:r>
      <w:r w:rsidR="0015040E" w:rsidRPr="00E75A24">
        <w:rPr>
          <w:sz w:val="22"/>
          <w:szCs w:val="22"/>
          <w:lang w:val="en-GB"/>
        </w:rPr>
        <w:t xml:space="preserve"> </w:t>
      </w:r>
      <w:r w:rsidR="004036EE" w:rsidRPr="00E75A24">
        <w:rPr>
          <w:sz w:val="22"/>
          <w:szCs w:val="22"/>
          <w:lang w:val="en-GB"/>
        </w:rPr>
        <w:t>= 0.05</w:t>
      </w:r>
      <w:r w:rsidR="00AE0904" w:rsidRPr="00E75A24">
        <w:rPr>
          <w:sz w:val="22"/>
          <w:szCs w:val="22"/>
          <w:lang w:val="en-GB"/>
        </w:rPr>
        <w:t>), wh</w:t>
      </w:r>
      <w:r w:rsidR="003F542F" w:rsidRPr="00E75A24">
        <w:rPr>
          <w:sz w:val="22"/>
          <w:szCs w:val="22"/>
          <w:lang w:val="en-GB"/>
        </w:rPr>
        <w:t>ilst</w:t>
      </w:r>
      <w:r w:rsidR="00AE0904" w:rsidRPr="00E75A24">
        <w:rPr>
          <w:sz w:val="22"/>
          <w:szCs w:val="22"/>
          <w:lang w:val="en-GB"/>
        </w:rPr>
        <w:t xml:space="preserve"> in the hummocks</w:t>
      </w:r>
      <w:r w:rsidR="00675D66" w:rsidRPr="00E75A24">
        <w:rPr>
          <w:sz w:val="22"/>
          <w:szCs w:val="22"/>
          <w:lang w:val="en-GB"/>
        </w:rPr>
        <w:t xml:space="preserve"> </w:t>
      </w:r>
      <w:r w:rsidR="003F542F" w:rsidRPr="00E75A24">
        <w:rPr>
          <w:sz w:val="22"/>
          <w:szCs w:val="22"/>
          <w:lang w:val="en-GB"/>
        </w:rPr>
        <w:t>it</w:t>
      </w:r>
      <w:r w:rsidR="003A0B7B" w:rsidRPr="00E75A24">
        <w:rPr>
          <w:sz w:val="22"/>
          <w:szCs w:val="22"/>
          <w:lang w:val="en-GB"/>
        </w:rPr>
        <w:t xml:space="preserve"> was positively correlated with</w:t>
      </w:r>
      <w:r w:rsidR="00675D66" w:rsidRPr="00E75A24">
        <w:rPr>
          <w:sz w:val="22"/>
          <w:szCs w:val="22"/>
          <w:lang w:val="en-GB"/>
        </w:rPr>
        <w:t xml:space="preserve"> the </w:t>
      </w:r>
      <w:proofErr w:type="spellStart"/>
      <w:r w:rsidR="003F542F" w:rsidRPr="00E75A24">
        <w:rPr>
          <w:sz w:val="22"/>
          <w:szCs w:val="22"/>
          <w:lang w:val="en-GB"/>
        </w:rPr>
        <w:t>alipathics</w:t>
      </w:r>
      <w:proofErr w:type="spellEnd"/>
      <w:r w:rsidR="003F542F" w:rsidRPr="00E75A24">
        <w:rPr>
          <w:sz w:val="22"/>
          <w:szCs w:val="22"/>
          <w:lang w:val="en-GB"/>
        </w:rPr>
        <w:t xml:space="preserve"> </w:t>
      </w:r>
      <w:r w:rsidR="0015040E" w:rsidRPr="00E75A24">
        <w:rPr>
          <w:sz w:val="22"/>
          <w:szCs w:val="22"/>
          <w:lang w:val="en-GB"/>
        </w:rPr>
        <w:t xml:space="preserve">to </w:t>
      </w:r>
      <w:r w:rsidR="00675D66" w:rsidRPr="00E75A24">
        <w:rPr>
          <w:sz w:val="22"/>
          <w:szCs w:val="22"/>
          <w:lang w:val="en-GB"/>
        </w:rPr>
        <w:t>polysaccharides</w:t>
      </w:r>
      <w:r w:rsidR="00594A54" w:rsidRPr="00E75A24">
        <w:rPr>
          <w:sz w:val="22"/>
          <w:szCs w:val="22"/>
          <w:lang w:val="en-GB"/>
        </w:rPr>
        <w:t xml:space="preserve"> </w:t>
      </w:r>
      <w:r w:rsidR="0064027A" w:rsidRPr="00E75A24">
        <w:rPr>
          <w:sz w:val="22"/>
          <w:szCs w:val="22"/>
          <w:lang w:val="en-GB"/>
        </w:rPr>
        <w:t xml:space="preserve">ratio as well as with the </w:t>
      </w:r>
      <w:r w:rsidR="003F542F" w:rsidRPr="00E75A24">
        <w:rPr>
          <w:sz w:val="22"/>
          <w:szCs w:val="22"/>
          <w:lang w:val="en-GB"/>
        </w:rPr>
        <w:t xml:space="preserve">aromatics </w:t>
      </w:r>
      <w:r w:rsidR="0015040E" w:rsidRPr="00E75A24">
        <w:rPr>
          <w:sz w:val="22"/>
          <w:szCs w:val="22"/>
          <w:lang w:val="en-GB"/>
        </w:rPr>
        <w:t xml:space="preserve">to </w:t>
      </w:r>
      <w:r w:rsidR="003F542F" w:rsidRPr="00E75A24">
        <w:rPr>
          <w:sz w:val="22"/>
          <w:szCs w:val="22"/>
          <w:lang w:val="en-GB"/>
        </w:rPr>
        <w:t xml:space="preserve">polysaccharides ratio </w:t>
      </w:r>
      <w:r w:rsidR="00675D66" w:rsidRPr="00E75A24">
        <w:rPr>
          <w:sz w:val="22"/>
          <w:szCs w:val="22"/>
          <w:lang w:val="en-GB"/>
        </w:rPr>
        <w:t>(</w:t>
      </w:r>
      <w:r w:rsidR="00675D66" w:rsidRPr="00E75A24">
        <w:rPr>
          <w:i/>
          <w:sz w:val="22"/>
          <w:szCs w:val="22"/>
          <w:lang w:val="en-GB"/>
        </w:rPr>
        <w:t>R</w:t>
      </w:r>
      <w:r w:rsidR="00675D66" w:rsidRPr="00E75A24">
        <w:rPr>
          <w:i/>
          <w:sz w:val="22"/>
          <w:szCs w:val="22"/>
          <w:vertAlign w:val="superscript"/>
          <w:lang w:val="en-GB"/>
        </w:rPr>
        <w:t>2</w:t>
      </w:r>
      <w:r w:rsidR="00675D66" w:rsidRPr="00E75A24">
        <w:rPr>
          <w:i/>
          <w:sz w:val="22"/>
          <w:szCs w:val="22"/>
          <w:lang w:val="en-GB"/>
        </w:rPr>
        <w:t xml:space="preserve"> </w:t>
      </w:r>
      <w:r w:rsidR="00675D66" w:rsidRPr="00E75A24">
        <w:rPr>
          <w:sz w:val="22"/>
          <w:szCs w:val="22"/>
          <w:lang w:val="en-GB"/>
        </w:rPr>
        <w:t>=</w:t>
      </w:r>
      <w:r w:rsidR="00675D66" w:rsidRPr="00E75A24">
        <w:rPr>
          <w:i/>
          <w:sz w:val="22"/>
          <w:szCs w:val="22"/>
          <w:lang w:val="en-GB"/>
        </w:rPr>
        <w:t xml:space="preserve"> </w:t>
      </w:r>
      <w:r w:rsidR="00675D66" w:rsidRPr="00E75A24">
        <w:rPr>
          <w:sz w:val="22"/>
          <w:szCs w:val="22"/>
          <w:lang w:val="en-GB"/>
        </w:rPr>
        <w:t xml:space="preserve">0.53, </w:t>
      </w:r>
      <w:r w:rsidR="00675D66" w:rsidRPr="00E75A24">
        <w:rPr>
          <w:i/>
          <w:sz w:val="22"/>
          <w:szCs w:val="22"/>
          <w:lang w:val="en-GB"/>
        </w:rPr>
        <w:t>F</w:t>
      </w:r>
      <w:r w:rsidR="00675D66" w:rsidRPr="00E75A24">
        <w:rPr>
          <w:sz w:val="22"/>
          <w:szCs w:val="22"/>
          <w:vertAlign w:val="subscript"/>
          <w:lang w:val="en-GB"/>
        </w:rPr>
        <w:t>1,16</w:t>
      </w:r>
      <w:r w:rsidR="00675D66" w:rsidRPr="00E75A24">
        <w:rPr>
          <w:sz w:val="22"/>
          <w:szCs w:val="22"/>
          <w:lang w:val="en-GB"/>
        </w:rPr>
        <w:t xml:space="preserve"> = 20.4, </w:t>
      </w:r>
      <w:r w:rsidR="00675D66" w:rsidRPr="00E75A24">
        <w:rPr>
          <w:i/>
          <w:sz w:val="22"/>
          <w:szCs w:val="22"/>
          <w:lang w:val="en-GB"/>
        </w:rPr>
        <w:t>P</w:t>
      </w:r>
      <w:r w:rsidR="003F542F" w:rsidRPr="00E75A24">
        <w:rPr>
          <w:sz w:val="22"/>
          <w:szCs w:val="22"/>
          <w:lang w:val="en-GB"/>
        </w:rPr>
        <w:t xml:space="preserve"> &lt; 0.001; </w:t>
      </w:r>
      <w:r w:rsidR="00675D66" w:rsidRPr="00E75A24">
        <w:rPr>
          <w:i/>
          <w:sz w:val="22"/>
          <w:szCs w:val="22"/>
          <w:lang w:val="en-GB"/>
        </w:rPr>
        <w:t>R</w:t>
      </w:r>
      <w:r w:rsidR="00675D66" w:rsidRPr="00E75A24">
        <w:rPr>
          <w:i/>
          <w:sz w:val="22"/>
          <w:szCs w:val="22"/>
          <w:vertAlign w:val="superscript"/>
          <w:lang w:val="en-GB"/>
        </w:rPr>
        <w:t>2</w:t>
      </w:r>
      <w:r w:rsidR="00675D66" w:rsidRPr="00E75A24">
        <w:rPr>
          <w:i/>
          <w:sz w:val="22"/>
          <w:szCs w:val="22"/>
          <w:lang w:val="en-GB"/>
        </w:rPr>
        <w:t xml:space="preserve"> </w:t>
      </w:r>
      <w:r w:rsidR="00675D66" w:rsidRPr="00E75A24">
        <w:rPr>
          <w:sz w:val="22"/>
          <w:szCs w:val="22"/>
          <w:lang w:val="en-GB"/>
        </w:rPr>
        <w:t>=</w:t>
      </w:r>
      <w:r w:rsidR="00675D66" w:rsidRPr="00E75A24">
        <w:rPr>
          <w:i/>
          <w:sz w:val="22"/>
          <w:szCs w:val="22"/>
          <w:lang w:val="en-GB"/>
        </w:rPr>
        <w:t xml:space="preserve"> </w:t>
      </w:r>
      <w:r w:rsidR="00675D66" w:rsidRPr="00E75A24">
        <w:rPr>
          <w:sz w:val="22"/>
          <w:szCs w:val="22"/>
          <w:lang w:val="en-GB"/>
        </w:rPr>
        <w:t xml:space="preserve">0.20, </w:t>
      </w:r>
      <w:r w:rsidR="00675D66" w:rsidRPr="00E75A24">
        <w:rPr>
          <w:i/>
          <w:sz w:val="22"/>
          <w:szCs w:val="22"/>
          <w:lang w:val="en-GB"/>
        </w:rPr>
        <w:t>F</w:t>
      </w:r>
      <w:r w:rsidR="00675D66" w:rsidRPr="00E75A24">
        <w:rPr>
          <w:sz w:val="22"/>
          <w:szCs w:val="22"/>
          <w:vertAlign w:val="subscript"/>
          <w:lang w:val="en-GB"/>
        </w:rPr>
        <w:t>1,16</w:t>
      </w:r>
      <w:r w:rsidR="00675D66" w:rsidRPr="00E75A24">
        <w:rPr>
          <w:sz w:val="22"/>
          <w:szCs w:val="22"/>
          <w:lang w:val="en-GB"/>
        </w:rPr>
        <w:t xml:space="preserve"> = 5.2, </w:t>
      </w:r>
      <w:r w:rsidR="00675D66" w:rsidRPr="00E75A24">
        <w:rPr>
          <w:i/>
          <w:sz w:val="22"/>
          <w:szCs w:val="22"/>
          <w:lang w:val="en-GB"/>
        </w:rPr>
        <w:t>P</w:t>
      </w:r>
      <w:r w:rsidR="00675D66" w:rsidRPr="00E75A24">
        <w:rPr>
          <w:sz w:val="22"/>
          <w:szCs w:val="22"/>
          <w:lang w:val="en-GB"/>
        </w:rPr>
        <w:t xml:space="preserve"> = 0.04</w:t>
      </w:r>
      <w:r w:rsidR="003F542F" w:rsidRPr="00E75A24">
        <w:rPr>
          <w:sz w:val="22"/>
          <w:szCs w:val="22"/>
          <w:lang w:val="en-GB"/>
        </w:rPr>
        <w:t>, respectively</w:t>
      </w:r>
      <w:r w:rsidR="00AC0E5A" w:rsidRPr="00E75A24">
        <w:rPr>
          <w:sz w:val="22"/>
          <w:szCs w:val="22"/>
          <w:lang w:val="en-GB"/>
        </w:rPr>
        <w:t>; Fig. 3</w:t>
      </w:r>
      <w:r w:rsidR="00675D66" w:rsidRPr="00E75A24">
        <w:rPr>
          <w:sz w:val="22"/>
          <w:szCs w:val="22"/>
          <w:lang w:val="en-GB"/>
        </w:rPr>
        <w:t>).</w:t>
      </w:r>
    </w:p>
    <w:p w14:paraId="6A5EA760" w14:textId="77777777" w:rsidR="00EF7554" w:rsidRPr="00E75A24" w:rsidRDefault="00EF7554" w:rsidP="00822B4D">
      <w:pPr>
        <w:spacing w:line="360" w:lineRule="auto"/>
        <w:jc w:val="both"/>
        <w:rPr>
          <w:b/>
          <w:sz w:val="22"/>
          <w:szCs w:val="22"/>
          <w:lang w:val="en-GB"/>
        </w:rPr>
      </w:pPr>
    </w:p>
    <w:p w14:paraId="42501F45" w14:textId="16CC5FC1" w:rsidR="00AF7491" w:rsidRPr="00E75A24" w:rsidRDefault="00AF7491" w:rsidP="00784A2C">
      <w:pPr>
        <w:spacing w:line="360" w:lineRule="auto"/>
        <w:jc w:val="both"/>
        <w:outlineLvl w:val="0"/>
        <w:rPr>
          <w:b/>
          <w:sz w:val="22"/>
          <w:szCs w:val="22"/>
          <w:lang w:val="en-GB"/>
        </w:rPr>
      </w:pPr>
      <w:r w:rsidRPr="00E75A24">
        <w:rPr>
          <w:b/>
          <w:sz w:val="22"/>
          <w:szCs w:val="22"/>
          <w:lang w:val="en-GB"/>
        </w:rPr>
        <w:t>Discussion</w:t>
      </w:r>
    </w:p>
    <w:p w14:paraId="3A40F1EB" w14:textId="71C1531F" w:rsidR="00471D6D" w:rsidRPr="00E75A24" w:rsidRDefault="00DE4854" w:rsidP="00AF0EA6">
      <w:pPr>
        <w:spacing w:line="360" w:lineRule="auto"/>
        <w:jc w:val="both"/>
        <w:outlineLvl w:val="0"/>
        <w:rPr>
          <w:sz w:val="22"/>
          <w:szCs w:val="22"/>
          <w:lang w:val="en-GB"/>
        </w:rPr>
      </w:pPr>
      <w:r w:rsidRPr="00E75A24">
        <w:rPr>
          <w:sz w:val="22"/>
          <w:szCs w:val="22"/>
          <w:lang w:val="en-GB"/>
        </w:rPr>
        <w:t>Opposite to earlier findings</w:t>
      </w:r>
      <w:r w:rsidR="002B1833" w:rsidRPr="00E75A24">
        <w:rPr>
          <w:sz w:val="22"/>
          <w:szCs w:val="22"/>
          <w:lang w:val="en-GB"/>
        </w:rPr>
        <w:t xml:space="preserve"> </w:t>
      </w:r>
      <w:r w:rsidR="005B5334" w:rsidRPr="00E75A24">
        <w:rPr>
          <w:sz w:val="22"/>
          <w:szCs w:val="22"/>
          <w:lang w:val="en-GB"/>
        </w:rPr>
        <w:fldChar w:fldCharType="begin"/>
      </w:r>
      <w:r w:rsidR="005B5334" w:rsidRPr="00E75A24">
        <w:rPr>
          <w:sz w:val="22"/>
          <w:szCs w:val="22"/>
          <w:lang w:val="en-GB"/>
        </w:rPr>
        <w:instrText xml:space="preserve"> ADDIN PAPERS2_CITATIONS &lt;citation&gt;&lt;uuid&gt;868D4EB4-300A-4B53-B7A3-004A567E290B&lt;/uuid&gt;&lt;priority&gt;24&lt;/priority&gt;&lt;publications&gt;&lt;publication&gt;&lt;volume&gt;19&lt;/volume&gt;&lt;publication_date&gt;99201400001200000000200000&lt;/publication_date&gt;&lt;startpage&gt;195&lt;/startpage&gt;&lt;title&gt;Microclimatological consequences for plant and microbial composition in Sphagnum-dominated peatlands&lt;/title&gt;&lt;uuid&gt;99476257-8FA9-4FD3-B672-377F8495889F&lt;/uuid&gt;&lt;subtype&gt;400&lt;/subtype&gt;&lt;endpage&gt;208&lt;/endpage&gt;&lt;type&gt;400&lt;/type&gt;&lt;url&gt;http://depot.knaw.nl/14301/&lt;/url&gt;&lt;bundle&gt;&lt;publication&gt;&lt;title&gt;Boreal Environment Research&lt;/title&gt;&lt;type&gt;-100&lt;/type&gt;&lt;subtype&gt;-100&lt;/subtype&gt;&lt;uuid&gt;BC2DB998-5114-413B-AD5B-7A7775DB9669&lt;/uuid&gt;&lt;/publication&gt;&lt;/bundle&gt;&lt;authors&gt;&lt;author&gt;&lt;firstName&gt;Bjorn&lt;/firstName&gt;&lt;middleNames&gt;J M&lt;/middleNames&gt;&lt;lastName&gt;Robroek&lt;/lastName&gt;&lt;/author&gt;&lt;author&gt;&lt;firstName&gt;ERJ&lt;/firstName&gt;&lt;lastName&gt;Wubs&lt;/lastName&gt;&lt;/author&gt;&lt;author&gt;&lt;firstName&gt;M&lt;/firstName&gt;&lt;lastName&gt;Marti&lt;/lastName&gt;&lt;/author&gt;&lt;author&gt;&lt;firstName&gt;K&lt;/firstName&gt;&lt;lastName&gt;Zajac&lt;/lastName&gt;&lt;/author&gt;&lt;author&gt;&lt;firstName&gt;Jacob&lt;/firstName&gt;&lt;lastName&gt;Pålsgaard Andersen&lt;/lastName&gt;&lt;/author&gt;&lt;author&gt;&lt;firstName&gt;Arne&lt;/firstName&gt;&lt;lastName&gt;Andersson&lt;/lastName&gt;&lt;/author&gt;&lt;author&gt;&lt;firstName&gt;Gunnar&lt;/firstName&gt;&lt;lastName&gt;Börjesson&lt;/lastName&gt;&lt;/author&gt;&lt;author&gt;&lt;firstName&gt;Luca&lt;/firstName&gt;&lt;lastName&gt;Bragazza&lt;/lastName&gt;&lt;/author&gt;&lt;author&gt;&lt;firstName&gt;Nancy B.&lt;/firstName&gt;&lt;lastName&gt;Dise&lt;/lastName&gt;&lt;/author&gt;&lt;author&gt;&lt;firstName&gt;Joost&lt;/firstName&gt;&lt;lastName&gt;Keuskamp&lt;/lastName&gt;&lt;/author&gt;&lt;author&gt;&lt;firstName&gt;Madeleine&lt;/firstName&gt;&lt;lastName&gt;Larsson&lt;/lastName&gt;&lt;/author&gt;&lt;author&gt;&lt;firstName&gt;Per-Eric&lt;/firstName&gt;&lt;lastName&gt;Lindgren&lt;/lastName&gt;&lt;/author&gt;&lt;author&gt;&lt;firstName&gt;Peter&lt;/firstName&gt;&lt;lastName&gt;Mattiasson&lt;/lastName&gt;&lt;/author&gt;&lt;author&gt;&lt;firstName&gt;Jane&lt;/firstName&gt;&lt;lastName&gt;Solomonsson&lt;/lastName&gt;&lt;/author&gt;&lt;author&gt;&lt;firstName&gt;Carina&lt;/firstName&gt;&lt;lastName&gt;Sundberg&lt;/lastName&gt;&lt;/author&gt;&lt;author&gt;&lt;firstName&gt;B.H.&lt;/firstName&gt;&lt;lastName&gt;Svensson&lt;/lastName&gt;&lt;/author&gt;&lt;author&gt;&lt;firstName&gt;J.T.A.&lt;/firstName&gt;&lt;lastName&gt;Verhoeven&lt;/lastName&gt;&lt;/author&gt;&lt;/authors&gt;&lt;/publication&gt;&lt;/publications&gt;&lt;cites&gt;&lt;/cites&gt;&lt;/citation&gt;</w:instrText>
      </w:r>
      <w:r w:rsidR="005B5334" w:rsidRPr="00E75A24">
        <w:rPr>
          <w:sz w:val="22"/>
          <w:szCs w:val="22"/>
          <w:lang w:val="en-GB"/>
        </w:rPr>
        <w:fldChar w:fldCharType="separate"/>
      </w:r>
      <w:r w:rsidR="005B5334" w:rsidRPr="00E75A24">
        <w:rPr>
          <w:rFonts w:ascii="Cambria" w:hAnsi="Cambria" w:cs="Cambria"/>
          <w:sz w:val="22"/>
          <w:szCs w:val="22"/>
        </w:rPr>
        <w:t>(Robroek et al. 2014)</w:t>
      </w:r>
      <w:r w:rsidR="005B5334" w:rsidRPr="00E75A24">
        <w:rPr>
          <w:sz w:val="22"/>
          <w:szCs w:val="22"/>
          <w:lang w:val="en-GB"/>
        </w:rPr>
        <w:fldChar w:fldCharType="end"/>
      </w:r>
      <w:r w:rsidR="000E7FBB" w:rsidRPr="00E75A24">
        <w:rPr>
          <w:sz w:val="22"/>
          <w:szCs w:val="22"/>
          <w:lang w:val="en-GB"/>
        </w:rPr>
        <w:t>,</w:t>
      </w:r>
      <w:r w:rsidRPr="00E75A24">
        <w:rPr>
          <w:sz w:val="22"/>
          <w:szCs w:val="22"/>
          <w:lang w:val="en-GB"/>
        </w:rPr>
        <w:t xml:space="preserve"> </w:t>
      </w:r>
      <w:r w:rsidR="002B1833" w:rsidRPr="00E75A24">
        <w:rPr>
          <w:sz w:val="22"/>
          <w:szCs w:val="22"/>
          <w:lang w:val="en-GB"/>
        </w:rPr>
        <w:t xml:space="preserve">concentrations of dissolved organic carbon (DOC) were higher in the lawn microhabitats </w:t>
      </w:r>
      <w:r w:rsidRPr="00E75A24">
        <w:rPr>
          <w:sz w:val="22"/>
          <w:szCs w:val="22"/>
          <w:lang w:val="en-GB"/>
        </w:rPr>
        <w:t xml:space="preserve">as compared to hummock microhabitats. </w:t>
      </w:r>
      <w:r w:rsidR="00035191" w:rsidRPr="00E75A24">
        <w:rPr>
          <w:sz w:val="22"/>
          <w:szCs w:val="22"/>
          <w:lang w:val="en-GB"/>
        </w:rPr>
        <w:t>T</w:t>
      </w:r>
      <w:r w:rsidRPr="00E75A24">
        <w:rPr>
          <w:sz w:val="22"/>
          <w:szCs w:val="22"/>
          <w:lang w:val="en-GB"/>
        </w:rPr>
        <w:t xml:space="preserve">his anomaly may be explained by the higher values in enzymatic activity, suggesting higher microbial activity in the lawn microhabitat. </w:t>
      </w:r>
      <w:r w:rsidR="00035191" w:rsidRPr="00E75A24">
        <w:rPr>
          <w:sz w:val="22"/>
          <w:szCs w:val="22"/>
          <w:lang w:val="en-GB"/>
        </w:rPr>
        <w:t>Following this reasoning, and the results of studies in comparable ecosystems</w:t>
      </w:r>
      <w:r w:rsidR="00862CB2" w:rsidRPr="00E75A24">
        <w:rPr>
          <w:sz w:val="22"/>
          <w:szCs w:val="22"/>
          <w:lang w:val="en-GB"/>
        </w:rPr>
        <w:t xml:space="preserve"> </w:t>
      </w:r>
      <w:r w:rsidR="00035191" w:rsidRPr="00E75A24">
        <w:rPr>
          <w:sz w:val="22"/>
          <w:szCs w:val="22"/>
          <w:lang w:val="en-GB"/>
        </w:rPr>
        <w:t>reporting vegetation controls on DOC concentrations and fluxes</w:t>
      </w:r>
      <w:r w:rsidR="005B5334" w:rsidRPr="00E75A24">
        <w:rPr>
          <w:sz w:val="22"/>
          <w:szCs w:val="22"/>
          <w:lang w:val="en-GB"/>
        </w:rPr>
        <w:fldChar w:fldCharType="begin"/>
      </w:r>
      <w:r w:rsidR="005B5334" w:rsidRPr="00E75A24">
        <w:rPr>
          <w:sz w:val="22"/>
          <w:szCs w:val="22"/>
          <w:lang w:val="en-GB"/>
        </w:rPr>
        <w:instrText xml:space="preserve"> ADDIN PAPERS2_CITATIONS &lt;citation&gt;&lt;uuid&gt;615D09C5-D992-4F5F-ADF5-27067B71967E&lt;/uuid&gt;&lt;priority&gt;25&lt;/priority&gt;&lt;publications&gt;&lt;publication&gt;&lt;volume&gt;19&lt;/volume&gt;&lt;publication_date&gt;99201400001200000000200000&lt;/publication_date&gt;&lt;startpage&gt;195&lt;/startpage&gt;&lt;title&gt;Microclimatological consequences for plant and microbial composition in Sphagnum-dominated peatlands&lt;/title&gt;&lt;uuid&gt;99476257-8FA9-4FD3-B672-377F8495889F&lt;/uuid&gt;&lt;subtype&gt;400&lt;/subtype&gt;&lt;endpage&gt;208&lt;/endpage&gt;&lt;type&gt;400&lt;/type&gt;&lt;url&gt;http://depot.knaw.nl/14301/&lt;/url&gt;&lt;bundle&gt;&lt;publication&gt;&lt;title&gt;Boreal Environment Research&lt;/title&gt;&lt;type&gt;-100&lt;/type&gt;&lt;subtype&gt;-100&lt;/subtype&gt;&lt;uuid&gt;BC2DB998-5114-413B-AD5B-7A7775DB9669&lt;/uuid&gt;&lt;/publication&gt;&lt;/bundle&gt;&lt;authors&gt;&lt;author&gt;&lt;firstName&gt;Bjorn&lt;/firstName&gt;&lt;middleNames&gt;J M&lt;/middleNames&gt;&lt;lastName&gt;Robroek&lt;/lastName&gt;&lt;/author&gt;&lt;author&gt;&lt;firstName&gt;ERJ&lt;/firstName&gt;&lt;lastName&gt;Wubs&lt;/lastName&gt;&lt;/author&gt;&lt;author&gt;&lt;firstName&gt;M&lt;/firstName&gt;&lt;lastName&gt;Marti&lt;/lastName&gt;&lt;/author&gt;&lt;author&gt;&lt;firstName&gt;K&lt;/firstName&gt;&lt;lastName&gt;Zajac&lt;/lastName&gt;&lt;/author&gt;&lt;author&gt;&lt;firstName&gt;Jacob&lt;/firstName&gt;&lt;lastName&gt;Pålsgaard Andersen&lt;/lastName&gt;&lt;/author&gt;&lt;author&gt;&lt;firstName&gt;Arne&lt;/firstName&gt;&lt;lastName&gt;Andersson&lt;/lastName&gt;&lt;/author&gt;&lt;author&gt;&lt;firstName&gt;Gunnar&lt;/firstName&gt;&lt;lastName&gt;Börjesson&lt;/lastName&gt;&lt;/author&gt;&lt;author&gt;&lt;firstName&gt;Luca&lt;/firstName&gt;&lt;lastName&gt;Bragazza&lt;/lastName&gt;&lt;/author&gt;&lt;author&gt;&lt;firstName&gt;Nancy B.&lt;/firstName&gt;&lt;lastName&gt;Dise&lt;/lastName&gt;&lt;/author&gt;&lt;author&gt;&lt;firstName&gt;Joost&lt;/firstName&gt;&lt;lastName&gt;Keuskamp&lt;/lastName&gt;&lt;/author&gt;&lt;author&gt;&lt;firstName&gt;Madeleine&lt;/firstName&gt;&lt;lastName&gt;Larsson&lt;/lastName&gt;&lt;/author&gt;&lt;author&gt;&lt;firstName&gt;Per-Eric&lt;/firstName&gt;&lt;lastName&gt;Lindgren&lt;/lastName&gt;&lt;/author&gt;&lt;author&gt;&lt;firstName&gt;Peter&lt;/firstName&gt;&lt;lastName&gt;Mattiasson&lt;/lastName&gt;&lt;/author&gt;&lt;author&gt;&lt;firstName&gt;Jane&lt;/firstName&gt;&lt;lastName&gt;Solomonsson&lt;/lastName&gt;&lt;/author&gt;&lt;author&gt;&lt;firstName&gt;Carina&lt;/firstName&gt;&lt;lastName&gt;Sundberg&lt;/lastName&gt;&lt;/author&gt;&lt;author&gt;&lt;firstName&gt;B.H.&lt;/firstName&gt;&lt;lastName&gt;Svensson&lt;/lastName&gt;&lt;/author&gt;&lt;author&gt;&lt;firstName&gt;J.T.A.&lt;/firstName&gt;&lt;lastName&gt;Verhoeven&lt;/lastName&gt;&lt;/author&gt;&lt;/authors&gt;&lt;/publication&gt;&lt;publication&gt;&lt;uuid&gt;0420D29E-0351-4969-AFFA-8466D860DE7A&lt;/uuid&gt;&lt;volume&gt;8&lt;/volume&gt;&lt;doi&gt;10.1046/j.1365-2486.2002.00517.x&lt;/doi&gt;&lt;startpage&gt;872&lt;/startpage&gt;&lt;publication_date&gt;99200209011200000000222000&lt;/publication_date&gt;&lt;url&gt;http://onlinelibrary.wiley.com/doi/10.1046/j.1365-2486.2002.00517.x/full&lt;/url&gt;&lt;type&gt;400&lt;/type&gt;&lt;title&gt;Vegetation and climate controls on potential CO2, DOC and DON production in northern latitude soils&lt;/title&gt;&lt;publisher&gt;Blackwell Science Ltd&lt;/publisher&gt;&lt;number&gt;9&lt;/number&gt;&lt;subtype&gt;400&lt;/subtype&gt;&lt;endpage&gt;884&lt;/endpage&gt;&lt;bundle&gt;&lt;publication&gt;&lt;publisher&gt;Nature Publishing Group&lt;/publisher&gt;&lt;url&gt;http://onlinelibrary.wiley.com&lt;/url&gt;&lt;title&gt;Global Change Biology&lt;/title&gt;&lt;type&gt;-100&lt;/type&gt;&lt;subtype&gt;-100&lt;/subtype&gt;&lt;uuid&gt;4DBB9E0A-844B-4DB0-A4D9-81227ECBC9FF&lt;/uuid&gt;&lt;/publication&gt;&lt;/bundle&gt;&lt;authors&gt;&lt;author&gt;&lt;firstName&gt;Jason C&lt;/firstName&gt;&lt;lastName&gt;Neff&lt;/lastName&gt;&lt;/author&gt;&lt;author&gt;&lt;firstName&gt;David U.&lt;/firstName&gt;&lt;lastName&gt;Hooper&lt;/lastName&gt;&lt;/author&gt;&lt;/authors&gt;&lt;/publication&gt;&lt;publication&gt;&lt;volume&gt;96&lt;/volume&gt;&lt;number&gt;1&lt;/number&gt;&lt;startpage&gt;113&lt;/startpage&gt;&lt;title&gt;Vegetation exerts a greater control on litter decomposition than climate warming in peatlands&lt;/title&gt;&lt;uuid&gt;944EE0D5-01A3-450C-AC8E-DC6DB2ECA1C6&lt;/uuid&gt;&lt;subtype&gt;400&lt;/subtype&gt;&lt;endpage&gt;123&lt;/endpage&gt;&lt;type&gt;400&lt;/type&gt;&lt;publication_date&gt;99201500001200000000200000&lt;/publication_date&gt;&lt;bundle&gt;&lt;publication&gt;&lt;publisher&gt;Nature Publishing Group&lt;/publisher&gt;&lt;url&gt;http://www.esajournals.org&lt;/url&gt;&lt;title&gt;Ecology&lt;/title&gt;&lt;type&gt;-100&lt;/type&gt;&lt;subtype&gt;-100&lt;/subtype&gt;&lt;uuid&gt;415BE437-459A-47A6-8C7A-B1A96FE4D605&lt;/uuid&gt;&lt;/publication&gt;&lt;/bundle&gt;&lt;authors&gt;&lt;author&gt;&lt;firstName&gt;Susan E.&lt;/firstName&gt;&lt;lastName&gt;Ward&lt;/lastName&gt;&lt;/author&gt;&lt;author&gt;&lt;firstName&gt;Kate&lt;/firstName&gt;&lt;middleNames&gt;H&lt;/middleNames&gt;&lt;lastName&gt;Orwin&lt;/lastName&gt;&lt;/author&gt;&lt;author&gt;&lt;firstName&gt;Nicholas&lt;/firstName&gt;&lt;middleNames&gt;J&lt;/middleNames&gt;&lt;lastName&gt;Ostle&lt;/lastName&gt;&lt;/author&gt;&lt;author&gt;&lt;firstName&gt;Maria J.I.&lt;/firstName&gt;&lt;lastName&gt;Briones&lt;/lastName&gt;&lt;/author&gt;&lt;author&gt;&lt;firstName&gt;Bruce&lt;/firstName&gt;&lt;middleNames&gt;C&lt;/middleNames&gt;&lt;lastName&gt;Thomson&lt;/lastName&gt;&lt;/author&gt;&lt;author&gt;&lt;firstName&gt;Robert&lt;/firstName&gt;&lt;middleNames&gt;I&lt;/middleNames&gt;&lt;lastName&gt;Griffiths&lt;/lastName&gt;&lt;/author&gt;&lt;author&gt;&lt;firstName&gt;Simon&lt;/firstName&gt;&lt;lastName&gt;Oakley&lt;/lastName&gt;&lt;/author&gt;&lt;author&gt;&lt;firstName&gt;Helen&lt;/firstName&gt;&lt;lastName&gt;Quirk&lt;/lastName&gt;&lt;/author&gt;&lt;author&gt;&lt;firstName&gt;Richard&lt;/firstName&gt;&lt;middleNames&gt;D&lt;/middleNames&gt;&lt;lastName&gt;Bardgett&lt;/lastName&gt;&lt;/author&gt;&lt;/authors&gt;&lt;/publication&gt;&lt;/publications&gt;&lt;cites&gt;&lt;/cites&gt;&lt;/citation&gt;</w:instrText>
      </w:r>
      <w:r w:rsidR="005B5334" w:rsidRPr="00E75A24">
        <w:rPr>
          <w:sz w:val="22"/>
          <w:szCs w:val="22"/>
          <w:lang w:val="en-GB"/>
        </w:rPr>
        <w:fldChar w:fldCharType="separate"/>
      </w:r>
      <w:r w:rsidR="005B5334" w:rsidRPr="00E75A24">
        <w:rPr>
          <w:rFonts w:ascii="Cambria" w:hAnsi="Cambria" w:cs="Cambria"/>
          <w:sz w:val="22"/>
          <w:szCs w:val="22"/>
        </w:rPr>
        <w:t>(Neff and Hooper 2002; Robroek et al. 2014; Ward et al. 2015)</w:t>
      </w:r>
      <w:r w:rsidR="005B5334" w:rsidRPr="00E75A24">
        <w:rPr>
          <w:sz w:val="22"/>
          <w:szCs w:val="22"/>
          <w:lang w:val="en-GB"/>
        </w:rPr>
        <w:fldChar w:fldCharType="end"/>
      </w:r>
      <w:r w:rsidR="00035191" w:rsidRPr="00E75A24">
        <w:rPr>
          <w:sz w:val="22"/>
          <w:szCs w:val="22"/>
          <w:lang w:val="en-GB"/>
        </w:rPr>
        <w:t xml:space="preserve">, we would have expected DOC to differ between plant removal treatments. Our results, however, indicate no role </w:t>
      </w:r>
      <w:r w:rsidR="001B17A6" w:rsidRPr="00E75A24">
        <w:rPr>
          <w:sz w:val="22"/>
          <w:szCs w:val="22"/>
          <w:lang w:val="en-GB"/>
        </w:rPr>
        <w:t xml:space="preserve">of </w:t>
      </w:r>
      <w:r w:rsidR="00035191" w:rsidRPr="00E75A24">
        <w:rPr>
          <w:sz w:val="22"/>
          <w:szCs w:val="22"/>
          <w:lang w:val="en-GB"/>
        </w:rPr>
        <w:t xml:space="preserve">the </w:t>
      </w:r>
      <w:r w:rsidR="001B17A6" w:rsidRPr="00E75A24">
        <w:rPr>
          <w:sz w:val="22"/>
          <w:szCs w:val="22"/>
          <w:lang w:val="en-GB"/>
        </w:rPr>
        <w:t>plant commun</w:t>
      </w:r>
      <w:r w:rsidR="0014067E" w:rsidRPr="00E75A24">
        <w:rPr>
          <w:sz w:val="22"/>
          <w:szCs w:val="22"/>
          <w:lang w:val="en-GB"/>
        </w:rPr>
        <w:t>ity on DOC.</w:t>
      </w:r>
      <w:r w:rsidR="00EF3F05" w:rsidRPr="00E75A24">
        <w:rPr>
          <w:sz w:val="22"/>
          <w:szCs w:val="22"/>
          <w:lang w:val="en-GB"/>
        </w:rPr>
        <w:t xml:space="preserve"> Data from the same experimental plots have shown shifts in the microbial community composition under different plant communities </w:t>
      </w:r>
      <w:r w:rsidR="005B5334" w:rsidRPr="00E75A24">
        <w:rPr>
          <w:sz w:val="22"/>
          <w:szCs w:val="22"/>
          <w:lang w:val="en-GB"/>
        </w:rPr>
        <w:fldChar w:fldCharType="begin"/>
      </w:r>
      <w:r w:rsidR="005B5334" w:rsidRPr="00E75A24">
        <w:rPr>
          <w:sz w:val="22"/>
          <w:szCs w:val="22"/>
          <w:lang w:val="en-GB"/>
        </w:rPr>
        <w:instrText xml:space="preserve"> ADDIN PAPERS2_CITATIONS &lt;citation&gt;&lt;uuid&gt;D3BA0724-8E2C-4A29-AB5E-A99D55744C7B&lt;/uuid&gt;&lt;priority&gt;27&lt;/priority&gt;&lt;publications&gt;&lt;publication&gt;&lt;uuid&gt;7C8F145B-4278-4773-92A4-E44DDD95C68C&lt;/uuid&gt;&lt;volume&gt;103&lt;/volume&gt;&lt;doi&gt;10.1111/1365-2745.12413&lt;/doi&gt;&lt;startpage&gt;925&lt;/startpage&gt;&lt;publication_date&gt;99201507011200000000222000&lt;/publication_date&gt;&lt;url&gt;http://onlinelibrary.wiley.com/doi/10.1111/1365-2745.12413/full&lt;/url&gt;&lt;citekey&gt;Robroek:2015dy&lt;/citekey&gt;&lt;type&gt;400&lt;/type&gt;&lt;title&gt;Peatland vascular plant functional types affect methane dynamics by altering microbial community structure&lt;/title&gt;&lt;number&gt;4&lt;/number&gt;&lt;subtype&gt;400&lt;/subtype&gt;&lt;endpage&gt;934&lt;/endpage&gt;&lt;bundle&gt;&lt;publication&gt;&lt;url&gt;http://onlinelibrary.wiley.com&lt;/url&gt;&lt;title&gt;Journal of Ecology&lt;/title&gt;&lt;type&gt;-100&lt;/type&gt;&lt;subtype&gt;-100&lt;/subtype&gt;&lt;uuid&gt;96E9F504-1F28-4DBC-808D-10C56F14B7B7&lt;/uuid&gt;&lt;authors&gt;&lt;author&gt;&lt;firstName&gt;R.&lt;/firstName&gt;&lt;lastName&gt;Aerts&lt;/lastName&gt;&lt;/author&gt;&lt;/authors&gt;&lt;/publication&gt;&lt;/bundle&gt;&lt;authors&gt;&lt;author&gt;&lt;firstName&gt;Bjorn&lt;/firstName&gt;&lt;middleNames&gt;J M&lt;/middleNames&gt;&lt;lastName&gt;Robroek&lt;/lastName&gt;&lt;/author&gt;&lt;author&gt;&lt;firstName&gt;Vincent&lt;/firstName&gt;&lt;middleNames&gt;E J&lt;/middleNames&gt;&lt;lastName&gt;Jassey&lt;/lastName&gt;&lt;/author&gt;&lt;author&gt;&lt;firstName&gt;Martine&lt;/firstName&gt;&lt;middleNames&gt;A R&lt;/middleNames&gt;&lt;lastName&gt;Kox&lt;/lastName&gt;&lt;/author&gt;&lt;author&gt;&lt;firstName&gt;Roeland&lt;/firstName&gt;&lt;middleNames&gt;L&lt;/middleNames&gt;&lt;lastName&gt;Berendsen&lt;/lastName&gt;&lt;/author&gt;&lt;author&gt;&lt;firstName&gt;Robert&lt;/firstName&gt;&lt;middleNames&gt;T E&lt;/middleNames&gt;&lt;lastName&gt;Mills&lt;/lastName&gt;&lt;/author&gt;&lt;author&gt;&lt;firstName&gt;Lauric&lt;/firstName&gt;&lt;lastName&gt;Cécillon&lt;/lastName&gt;&lt;/author&gt;&lt;author&gt;&lt;firstName&gt;Jeremy&lt;/firstName&gt;&lt;lastName&gt;Puissant&lt;/lastName&gt;&lt;/author&gt;&lt;author&gt;&lt;firstName&gt;Marion&lt;/firstName&gt;&lt;lastName&gt;Meima-Franke&lt;/lastName&gt;&lt;/author&gt;&lt;author&gt;&lt;firstName&gt;Peter&lt;/firstName&gt;&lt;middleNames&gt;A H M&lt;/middleNames&gt;&lt;lastName&gt;Bakker&lt;/lastName&gt;&lt;/author&gt;&lt;author&gt;&lt;firstName&gt;Paul L.E.&lt;/firstName&gt;&lt;lastName&gt;Bodelier&lt;/lastName&gt;&lt;/author&gt;&lt;/authors&gt;&lt;editors&gt;&lt;author&gt;&lt;firstName&gt;Nina&lt;/firstName&gt;&lt;lastName&gt;Wurzburger&lt;/lastName&gt;&lt;/author&gt;&lt;/editors&gt;&lt;/publication&gt;&lt;/publications&gt;&lt;cites&gt;&lt;/cites&gt;&lt;/citation&gt;</w:instrText>
      </w:r>
      <w:r w:rsidR="005B5334" w:rsidRPr="00E75A24">
        <w:rPr>
          <w:sz w:val="22"/>
          <w:szCs w:val="22"/>
          <w:lang w:val="en-GB"/>
        </w:rPr>
        <w:fldChar w:fldCharType="separate"/>
      </w:r>
      <w:r w:rsidR="005B5334" w:rsidRPr="00E75A24">
        <w:rPr>
          <w:rFonts w:ascii="Cambria" w:hAnsi="Cambria" w:cs="Cambria"/>
          <w:sz w:val="22"/>
          <w:szCs w:val="22"/>
        </w:rPr>
        <w:t>(Robroek et al. 2015)</w:t>
      </w:r>
      <w:r w:rsidR="005B5334" w:rsidRPr="00E75A24">
        <w:rPr>
          <w:sz w:val="22"/>
          <w:szCs w:val="22"/>
          <w:lang w:val="en-GB"/>
        </w:rPr>
        <w:fldChar w:fldCharType="end"/>
      </w:r>
      <w:r w:rsidR="00E6226D" w:rsidRPr="00E75A24">
        <w:rPr>
          <w:sz w:val="22"/>
          <w:szCs w:val="22"/>
          <w:lang w:val="en-GB"/>
        </w:rPr>
        <w:t>. Such shift might have led to changes in in the specific DOC</w:t>
      </w:r>
      <w:r w:rsidR="00AF0EA6" w:rsidRPr="00E75A24">
        <w:rPr>
          <w:sz w:val="22"/>
          <w:szCs w:val="22"/>
          <w:lang w:val="en-GB"/>
        </w:rPr>
        <w:t xml:space="preserve"> moieties</w:t>
      </w:r>
      <w:r w:rsidR="00E6226D" w:rsidRPr="00E75A24">
        <w:rPr>
          <w:sz w:val="22"/>
          <w:szCs w:val="22"/>
          <w:lang w:val="en-GB"/>
        </w:rPr>
        <w:t xml:space="preserve"> without affecting the total concentration.</w:t>
      </w:r>
      <w:r w:rsidR="00A77951" w:rsidRPr="00E75A24">
        <w:rPr>
          <w:sz w:val="22"/>
          <w:szCs w:val="22"/>
          <w:lang w:val="en-GB"/>
        </w:rPr>
        <w:t xml:space="preserve"> </w:t>
      </w:r>
      <w:r w:rsidR="00996A6B" w:rsidRPr="00E75A24">
        <w:rPr>
          <w:sz w:val="22"/>
          <w:szCs w:val="22"/>
          <w:lang w:val="en-GB"/>
        </w:rPr>
        <w:t>Along that line, t</w:t>
      </w:r>
      <w:r w:rsidR="006B7276" w:rsidRPr="00E75A24">
        <w:rPr>
          <w:sz w:val="22"/>
          <w:szCs w:val="22"/>
          <w:lang w:val="en-GB"/>
        </w:rPr>
        <w:t xml:space="preserve">he composition </w:t>
      </w:r>
      <w:r w:rsidR="00AF0EA6" w:rsidRPr="00E75A24">
        <w:rPr>
          <w:sz w:val="22"/>
          <w:szCs w:val="22"/>
          <w:lang w:val="en-GB"/>
        </w:rPr>
        <w:t xml:space="preserve">of the DOM at depth between fen </w:t>
      </w:r>
      <w:r w:rsidR="006B7276" w:rsidRPr="00E75A24">
        <w:rPr>
          <w:sz w:val="22"/>
          <w:szCs w:val="22"/>
          <w:lang w:val="en-GB"/>
        </w:rPr>
        <w:t>and bog ecosystems has been reported to be rather different, despite the presence of similar organic matter substrate –</w:t>
      </w:r>
      <w:r w:rsidR="006B7276" w:rsidRPr="00E75A24">
        <w:rPr>
          <w:i/>
          <w:sz w:val="22"/>
          <w:szCs w:val="22"/>
          <w:lang w:val="en-GB"/>
        </w:rPr>
        <w:t>Sphagnum</w:t>
      </w:r>
      <w:r w:rsidR="006B7276" w:rsidRPr="00E75A24">
        <w:rPr>
          <w:sz w:val="22"/>
          <w:szCs w:val="22"/>
          <w:lang w:val="en-GB"/>
        </w:rPr>
        <w:t xml:space="preserve"> peat, indicating an important role of the living vegetation on the DOM chemistry </w:t>
      </w:r>
      <w:r w:rsidR="00AD6585" w:rsidRPr="00E75A24">
        <w:rPr>
          <w:sz w:val="22"/>
          <w:szCs w:val="22"/>
          <w:lang w:val="en-GB"/>
        </w:rPr>
        <w:fldChar w:fldCharType="begin"/>
      </w:r>
      <w:r w:rsidR="005B5334" w:rsidRPr="00E75A24">
        <w:rPr>
          <w:sz w:val="22"/>
          <w:szCs w:val="22"/>
          <w:lang w:val="en-GB"/>
        </w:rPr>
        <w:instrText xml:space="preserve"> ADDIN PAPERS2_CITATIONS &lt;citation&gt;&lt;uuid&gt;80BF4E18-AE09-4BA7-91A2-F8F50CB74F8B&lt;/uuid&gt;&lt;priority&gt;24&lt;/priority&gt;&lt;publications&gt;&lt;publication&gt;&lt;uuid&gt;1BD1BEAF-C3BB-439A-B80C-2F745F97F01E&lt;/uuid&gt;&lt;volume&gt;111&lt;/volume&gt;&lt;doi&gt;10.1073/pnas.1314641111&lt;/doi&gt;&lt;startpage&gt;5819&lt;/startpage&gt;&lt;publication_date&gt;99201404221200000000222000&lt;/publication_date&gt;&lt;url&gt;http://www.pnas.org/content/111/16/5819.full&lt;/url&gt;&lt;citekey&gt;Hodgkins:2014el&lt;/citekey&gt;&lt;type&gt;400&lt;/type&gt;&lt;title&gt;Changes in peat chemistry associated with permafrost thaw increase greenhouse gas production.&lt;/title&gt;&lt;publisher&gt;National Acad Sciences&lt;/publisher&gt;&lt;institution&gt;Department of Earth, Ocean, and Atmospheric Science, Florida State University, Tallahassee, FL 32306.&lt;/institution&gt;&lt;number&gt;16&lt;/number&gt;&lt;subtype&gt;400&lt;/subtype&gt;&lt;endpage&gt;5824&lt;/endpage&gt;&lt;bundle&gt;&lt;publication&gt;&lt;url&gt;http://www.pnas.org&lt;/url&gt;&lt;title&gt;PNAS&lt;/title&gt;&lt;type&gt;-100&lt;/type&gt;&lt;subtype&gt;-100&lt;/subtype&gt;&lt;uuid&gt;B98C4FC6-CD23-4E1F-8F5A-9625ED31D215&lt;/uuid&gt;&lt;/publication&gt;&lt;/bundle&gt;&lt;authors&gt;&lt;author&gt;&lt;firstName&gt;Suzanne&lt;/firstName&gt;&lt;middleNames&gt;B&lt;/middleNames&gt;&lt;lastName&gt;Hodgkins&lt;/lastName&gt;&lt;/author&gt;&lt;author&gt;&lt;firstName&gt;Malak&lt;/firstName&gt;&lt;middleNames&gt;M&lt;/middleNames&gt;&lt;lastName&gt;Tfaily&lt;/lastName&gt;&lt;/author&gt;&lt;author&gt;&lt;firstName&gt;Carmody&lt;/firstName&gt;&lt;middleNames&gt;K&lt;/middleNames&gt;&lt;lastName&gt;McCalley&lt;/lastName&gt;&lt;/author&gt;&lt;author&gt;&lt;firstName&gt;Tyler&lt;/firstName&gt;&lt;middleNames&gt;A&lt;/middleNames&gt;&lt;lastName&gt;Logan&lt;/lastName&gt;&lt;/author&gt;&lt;author&gt;&lt;firstName&gt;Patrick M.&lt;/firstName&gt;&lt;lastName&gt;Crill&lt;/lastName&gt;&lt;/author&gt;&lt;author&gt;&lt;firstName&gt;Scott&lt;/firstName&gt;&lt;middleNames&gt;R&lt;/middleNames&gt;&lt;lastName&gt;Saleska&lt;/lastName&gt;&lt;/author&gt;&lt;author&gt;&lt;firstName&gt;Virginia&lt;/firstName&gt;&lt;middleNames&gt;I&lt;/middleNames&gt;&lt;lastName&gt;Rich&lt;/lastName&gt;&lt;/author&gt;&lt;author&gt;&lt;firstName&gt;Jeffrey&lt;/firstName&gt;&lt;middleNames&gt;P&lt;/middleNames&gt;&lt;lastName&gt;Chanton&lt;/lastName&gt;&lt;/author&gt;&lt;/authors&gt;&lt;/publication&gt;&lt;/publications&gt;&lt;cites&gt;&lt;/cites&gt;&lt;/citation&gt;</w:instrText>
      </w:r>
      <w:r w:rsidR="00AD6585" w:rsidRPr="00E75A24">
        <w:rPr>
          <w:sz w:val="22"/>
          <w:szCs w:val="22"/>
          <w:lang w:val="en-GB"/>
        </w:rPr>
        <w:fldChar w:fldCharType="separate"/>
      </w:r>
      <w:r w:rsidR="00AD6585" w:rsidRPr="00E75A24">
        <w:rPr>
          <w:rFonts w:ascii="Cambria" w:hAnsi="Cambria" w:cs="Cambria"/>
          <w:sz w:val="22"/>
          <w:szCs w:val="22"/>
        </w:rPr>
        <w:t>(Hodgkins et al. 2014)</w:t>
      </w:r>
      <w:r w:rsidR="00AD6585" w:rsidRPr="00E75A24">
        <w:rPr>
          <w:sz w:val="22"/>
          <w:szCs w:val="22"/>
          <w:lang w:val="en-GB"/>
        </w:rPr>
        <w:fldChar w:fldCharType="end"/>
      </w:r>
      <w:r w:rsidR="006B7276" w:rsidRPr="00E75A24">
        <w:rPr>
          <w:sz w:val="22"/>
          <w:szCs w:val="22"/>
          <w:lang w:val="en-GB"/>
        </w:rPr>
        <w:t>.</w:t>
      </w:r>
      <w:r w:rsidR="00BB6B16" w:rsidRPr="00E75A24">
        <w:rPr>
          <w:sz w:val="22"/>
          <w:szCs w:val="22"/>
          <w:lang w:val="en-GB"/>
        </w:rPr>
        <w:t xml:space="preserve"> T</w:t>
      </w:r>
      <w:r w:rsidR="004F2D46" w:rsidRPr="00E75A24">
        <w:rPr>
          <w:sz w:val="22"/>
          <w:szCs w:val="22"/>
          <w:lang w:val="en-GB"/>
        </w:rPr>
        <w:t>he removal of vascular plants</w:t>
      </w:r>
      <w:r w:rsidR="00BB6B16" w:rsidRPr="00E75A24">
        <w:rPr>
          <w:sz w:val="22"/>
          <w:szCs w:val="22"/>
          <w:lang w:val="en-GB"/>
        </w:rPr>
        <w:t xml:space="preserve"> in our study</w:t>
      </w:r>
      <w:r w:rsidR="004F2D46" w:rsidRPr="00E75A24">
        <w:rPr>
          <w:sz w:val="22"/>
          <w:szCs w:val="22"/>
          <w:lang w:val="en-GB"/>
        </w:rPr>
        <w:t xml:space="preserve"> resulted in higher</w:t>
      </w:r>
      <w:r w:rsidR="00BB6B16" w:rsidRPr="00E75A24">
        <w:rPr>
          <w:sz w:val="22"/>
          <w:szCs w:val="22"/>
          <w:lang w:val="en-GB"/>
        </w:rPr>
        <w:t xml:space="preserve"> DOM</w:t>
      </w:r>
      <w:r w:rsidR="004F2D46" w:rsidRPr="00E75A24">
        <w:rPr>
          <w:sz w:val="22"/>
          <w:szCs w:val="22"/>
          <w:lang w:val="en-GB"/>
        </w:rPr>
        <w:t xml:space="preserve"> </w:t>
      </w:r>
      <w:proofErr w:type="spellStart"/>
      <w:r w:rsidR="004F2D46" w:rsidRPr="00E75A24">
        <w:rPr>
          <w:sz w:val="22"/>
          <w:szCs w:val="22"/>
          <w:lang w:val="en-GB"/>
        </w:rPr>
        <w:t>humic</w:t>
      </w:r>
      <w:proofErr w:type="spellEnd"/>
      <w:r w:rsidR="004F2D46" w:rsidRPr="00E75A24">
        <w:rPr>
          <w:sz w:val="22"/>
          <w:szCs w:val="22"/>
          <w:lang w:val="en-GB"/>
        </w:rPr>
        <w:t xml:space="preserve"> to lignin ratio</w:t>
      </w:r>
      <w:r w:rsidR="00BB6B16" w:rsidRPr="00E75A24">
        <w:rPr>
          <w:sz w:val="22"/>
          <w:szCs w:val="22"/>
          <w:lang w:val="en-GB"/>
        </w:rPr>
        <w:t xml:space="preserve">s, which </w:t>
      </w:r>
      <w:r w:rsidR="004F2D46" w:rsidRPr="00E75A24">
        <w:rPr>
          <w:sz w:val="22"/>
          <w:szCs w:val="22"/>
          <w:lang w:val="en-GB"/>
        </w:rPr>
        <w:t xml:space="preserve">is </w:t>
      </w:r>
      <w:r w:rsidR="00BB6B16" w:rsidRPr="00E75A24">
        <w:rPr>
          <w:sz w:val="22"/>
          <w:szCs w:val="22"/>
          <w:lang w:val="en-GB"/>
        </w:rPr>
        <w:t xml:space="preserve">likely to be </w:t>
      </w:r>
      <w:r w:rsidR="004F2D46" w:rsidRPr="00E75A24">
        <w:rPr>
          <w:sz w:val="22"/>
          <w:szCs w:val="22"/>
          <w:lang w:val="en-GB"/>
        </w:rPr>
        <w:t xml:space="preserve">due to a decrease of plant derived lignin compounds upon plant functional type removal. </w:t>
      </w:r>
      <w:r w:rsidR="002B13CE" w:rsidRPr="00E75A24">
        <w:rPr>
          <w:sz w:val="22"/>
          <w:szCs w:val="22"/>
          <w:lang w:val="en-GB"/>
        </w:rPr>
        <w:t>Interestingly, t</w:t>
      </w:r>
      <w:r w:rsidR="006E7B14" w:rsidRPr="00E75A24">
        <w:rPr>
          <w:sz w:val="22"/>
          <w:szCs w:val="22"/>
          <w:lang w:val="en-GB"/>
        </w:rPr>
        <w:t xml:space="preserve">he </w:t>
      </w:r>
      <w:r w:rsidR="002B13CE" w:rsidRPr="00E75A24">
        <w:rPr>
          <w:sz w:val="22"/>
          <w:szCs w:val="22"/>
          <w:lang w:val="en-GB"/>
        </w:rPr>
        <w:t>removal</w:t>
      </w:r>
      <w:r w:rsidR="006E7B14" w:rsidRPr="00E75A24">
        <w:rPr>
          <w:sz w:val="22"/>
          <w:szCs w:val="22"/>
          <w:lang w:val="en-GB"/>
        </w:rPr>
        <w:t xml:space="preserve"> of vascular plant</w:t>
      </w:r>
      <w:r w:rsidR="002B13CE" w:rsidRPr="00E75A24">
        <w:rPr>
          <w:sz w:val="22"/>
          <w:szCs w:val="22"/>
          <w:lang w:val="en-GB"/>
        </w:rPr>
        <w:t xml:space="preserve">s </w:t>
      </w:r>
      <w:r w:rsidR="006E7B14" w:rsidRPr="00E75A24">
        <w:rPr>
          <w:sz w:val="22"/>
          <w:szCs w:val="22"/>
          <w:lang w:val="en-GB"/>
        </w:rPr>
        <w:t>decrease</w:t>
      </w:r>
      <w:r w:rsidR="002B13CE" w:rsidRPr="00E75A24">
        <w:rPr>
          <w:sz w:val="22"/>
          <w:szCs w:val="22"/>
          <w:lang w:val="en-GB"/>
        </w:rPr>
        <w:t>d</w:t>
      </w:r>
      <w:r w:rsidR="006E7B14" w:rsidRPr="00E75A24">
        <w:rPr>
          <w:sz w:val="22"/>
          <w:szCs w:val="22"/>
          <w:lang w:val="en-GB"/>
        </w:rPr>
        <w:t xml:space="preserve"> the </w:t>
      </w:r>
      <w:proofErr w:type="spellStart"/>
      <w:r w:rsidR="006E7B14" w:rsidRPr="00E75A24">
        <w:rPr>
          <w:sz w:val="22"/>
          <w:szCs w:val="22"/>
          <w:lang w:val="en-GB"/>
        </w:rPr>
        <w:t>aliphatics</w:t>
      </w:r>
      <w:proofErr w:type="spellEnd"/>
      <w:r w:rsidR="002B13CE" w:rsidRPr="00E75A24">
        <w:rPr>
          <w:sz w:val="22"/>
          <w:szCs w:val="22"/>
          <w:lang w:val="en-GB"/>
        </w:rPr>
        <w:t xml:space="preserve"> to polysaccharide ratio</w:t>
      </w:r>
      <w:r w:rsidR="000E7FBB" w:rsidRPr="00E75A24">
        <w:rPr>
          <w:sz w:val="22"/>
          <w:szCs w:val="22"/>
          <w:lang w:val="en-GB"/>
        </w:rPr>
        <w:t xml:space="preserve">, </w:t>
      </w:r>
      <w:r w:rsidR="002B13CE" w:rsidRPr="00E75A24">
        <w:rPr>
          <w:sz w:val="22"/>
          <w:szCs w:val="22"/>
          <w:lang w:val="en-GB"/>
        </w:rPr>
        <w:t xml:space="preserve">especially in the hummocks </w:t>
      </w:r>
      <w:r w:rsidR="000E7FBB" w:rsidRPr="00E75A24">
        <w:rPr>
          <w:sz w:val="22"/>
          <w:szCs w:val="22"/>
          <w:lang w:val="en-GB"/>
        </w:rPr>
        <w:t>(</w:t>
      </w:r>
      <w:r w:rsidR="002B13CE" w:rsidRPr="00E75A24">
        <w:rPr>
          <w:sz w:val="22"/>
          <w:szCs w:val="22"/>
          <w:lang w:val="en-GB"/>
        </w:rPr>
        <w:t>Fig. 2)</w:t>
      </w:r>
      <w:r w:rsidR="006E7B14" w:rsidRPr="00E75A24">
        <w:rPr>
          <w:sz w:val="22"/>
          <w:szCs w:val="22"/>
          <w:lang w:val="en-GB"/>
        </w:rPr>
        <w:t xml:space="preserve">, </w:t>
      </w:r>
      <w:r w:rsidR="002B13CE" w:rsidRPr="00E75A24">
        <w:rPr>
          <w:sz w:val="22"/>
          <w:szCs w:val="22"/>
          <w:lang w:val="en-GB"/>
        </w:rPr>
        <w:t>suggesting</w:t>
      </w:r>
      <w:r w:rsidR="006E7B14" w:rsidRPr="00E75A24">
        <w:rPr>
          <w:sz w:val="22"/>
          <w:szCs w:val="22"/>
          <w:lang w:val="en-GB"/>
        </w:rPr>
        <w:t xml:space="preserve"> a</w:t>
      </w:r>
      <w:r w:rsidR="002B13CE" w:rsidRPr="00E75A24">
        <w:rPr>
          <w:sz w:val="22"/>
          <w:szCs w:val="22"/>
          <w:lang w:val="en-GB"/>
        </w:rPr>
        <w:t>n increase in the</w:t>
      </w:r>
      <w:r w:rsidR="006E7B14" w:rsidRPr="00E75A24">
        <w:rPr>
          <w:sz w:val="22"/>
          <w:szCs w:val="22"/>
          <w:lang w:val="en-GB"/>
        </w:rPr>
        <w:t xml:space="preserve"> freshness of the DOM.</w:t>
      </w:r>
      <w:r w:rsidR="002B13CE" w:rsidRPr="00E75A24">
        <w:rPr>
          <w:sz w:val="22"/>
          <w:szCs w:val="22"/>
          <w:lang w:val="en-GB"/>
        </w:rPr>
        <w:t xml:space="preserve"> These results would rule out </w:t>
      </w:r>
      <w:r w:rsidR="0049100A" w:rsidRPr="00E75A24">
        <w:rPr>
          <w:sz w:val="22"/>
          <w:szCs w:val="22"/>
          <w:lang w:val="en-GB"/>
        </w:rPr>
        <w:t>a</w:t>
      </w:r>
      <w:r w:rsidR="002B13CE" w:rsidRPr="00E75A24">
        <w:rPr>
          <w:sz w:val="22"/>
          <w:szCs w:val="22"/>
          <w:lang w:val="en-GB"/>
        </w:rPr>
        <w:t xml:space="preserve"> direct effect of plant derived labile carbon leachates, or the absence thereof, on the DOM composition. Alternatively, plant removal may have relaxed decomposition rates in the peat.</w:t>
      </w:r>
      <w:r w:rsidR="006E7B14" w:rsidRPr="00E75A24">
        <w:rPr>
          <w:sz w:val="22"/>
          <w:szCs w:val="22"/>
          <w:lang w:val="en-GB"/>
        </w:rPr>
        <w:t xml:space="preserve"> </w:t>
      </w:r>
      <w:r w:rsidR="00A41964" w:rsidRPr="00E75A24">
        <w:rPr>
          <w:sz w:val="22"/>
          <w:szCs w:val="22"/>
          <w:lang w:val="en-GB"/>
        </w:rPr>
        <w:t>I</w:t>
      </w:r>
      <w:r w:rsidR="0049100A" w:rsidRPr="00E75A24">
        <w:rPr>
          <w:sz w:val="22"/>
          <w:szCs w:val="22"/>
          <w:lang w:val="en-GB"/>
        </w:rPr>
        <w:t>ndeed, decrease</w:t>
      </w:r>
      <w:r w:rsidR="00A41964" w:rsidRPr="00E75A24">
        <w:rPr>
          <w:sz w:val="22"/>
          <w:szCs w:val="22"/>
          <w:lang w:val="en-GB"/>
        </w:rPr>
        <w:t>s</w:t>
      </w:r>
      <w:r w:rsidR="00744C32" w:rsidRPr="00E75A24">
        <w:rPr>
          <w:sz w:val="22"/>
          <w:szCs w:val="22"/>
          <w:lang w:val="en-GB"/>
        </w:rPr>
        <w:t xml:space="preserve"> in the ratios of </w:t>
      </w:r>
      <w:proofErr w:type="spellStart"/>
      <w:r w:rsidR="00744C32" w:rsidRPr="00E75A24">
        <w:rPr>
          <w:sz w:val="22"/>
          <w:szCs w:val="22"/>
          <w:lang w:val="en-GB"/>
        </w:rPr>
        <w:t>aliphatics</w:t>
      </w:r>
      <w:proofErr w:type="spellEnd"/>
      <w:r w:rsidR="00744C32" w:rsidRPr="00E75A24">
        <w:rPr>
          <w:sz w:val="22"/>
          <w:szCs w:val="22"/>
          <w:lang w:val="en-GB"/>
        </w:rPr>
        <w:t xml:space="preserve">, aromatics and </w:t>
      </w:r>
      <w:proofErr w:type="spellStart"/>
      <w:r w:rsidR="00744C32" w:rsidRPr="00E75A24">
        <w:rPr>
          <w:sz w:val="22"/>
          <w:szCs w:val="22"/>
          <w:lang w:val="en-GB"/>
        </w:rPr>
        <w:t>phenolics</w:t>
      </w:r>
      <w:proofErr w:type="spellEnd"/>
      <w:r w:rsidR="00744C32" w:rsidRPr="00E75A24">
        <w:rPr>
          <w:sz w:val="22"/>
          <w:szCs w:val="22"/>
          <w:lang w:val="en-GB"/>
        </w:rPr>
        <w:t xml:space="preserve"> to polysaccharides </w:t>
      </w:r>
      <w:r w:rsidR="00A41964" w:rsidRPr="00E75A24">
        <w:rPr>
          <w:sz w:val="22"/>
          <w:szCs w:val="22"/>
          <w:lang w:val="en-GB"/>
        </w:rPr>
        <w:t xml:space="preserve">generally </w:t>
      </w:r>
      <w:r w:rsidR="00011881" w:rsidRPr="00E75A24">
        <w:rPr>
          <w:sz w:val="22"/>
          <w:szCs w:val="22"/>
          <w:lang w:val="en-GB"/>
        </w:rPr>
        <w:t>suggest</w:t>
      </w:r>
      <w:r w:rsidR="006B7276" w:rsidRPr="00E75A24">
        <w:rPr>
          <w:sz w:val="22"/>
          <w:szCs w:val="22"/>
          <w:lang w:val="en-GB"/>
        </w:rPr>
        <w:t>s</w:t>
      </w:r>
      <w:r w:rsidR="00A41964" w:rsidRPr="00E75A24">
        <w:rPr>
          <w:sz w:val="22"/>
          <w:szCs w:val="22"/>
          <w:lang w:val="en-GB"/>
        </w:rPr>
        <w:t xml:space="preserve"> </w:t>
      </w:r>
      <w:r w:rsidR="0049100A" w:rsidRPr="00E75A24">
        <w:rPr>
          <w:sz w:val="22"/>
          <w:szCs w:val="22"/>
          <w:lang w:val="en-GB"/>
        </w:rPr>
        <w:t xml:space="preserve">decreased </w:t>
      </w:r>
      <w:r w:rsidR="00744C32" w:rsidRPr="00E75A24">
        <w:rPr>
          <w:sz w:val="22"/>
          <w:szCs w:val="22"/>
          <w:lang w:val="en-GB"/>
        </w:rPr>
        <w:t xml:space="preserve">peat </w:t>
      </w:r>
      <w:proofErr w:type="spellStart"/>
      <w:r w:rsidR="00AF6AFF" w:rsidRPr="00E75A24">
        <w:rPr>
          <w:sz w:val="22"/>
          <w:szCs w:val="22"/>
          <w:lang w:val="en-GB"/>
        </w:rPr>
        <w:t>humification</w:t>
      </w:r>
      <w:proofErr w:type="spellEnd"/>
      <w:r w:rsidR="0049100A" w:rsidRPr="00E75A24">
        <w:rPr>
          <w:sz w:val="22"/>
          <w:szCs w:val="22"/>
          <w:lang w:val="en-GB"/>
        </w:rPr>
        <w:t xml:space="preserve"> </w:t>
      </w:r>
      <w:r w:rsidR="00AD6585" w:rsidRPr="00E75A24">
        <w:rPr>
          <w:sz w:val="22"/>
          <w:szCs w:val="22"/>
          <w:lang w:val="en-GB"/>
        </w:rPr>
        <w:fldChar w:fldCharType="begin"/>
      </w:r>
      <w:r w:rsidR="005B5334" w:rsidRPr="00E75A24">
        <w:rPr>
          <w:sz w:val="22"/>
          <w:szCs w:val="22"/>
          <w:lang w:val="en-GB"/>
        </w:rPr>
        <w:instrText xml:space="preserve"> ADDIN PAPERS2_CITATIONS &lt;citation&gt;&lt;uuid&gt;1D92927A-49DF-4DBC-9607-BA575BFDFA73&lt;/uuid&gt;&lt;priority&gt;25&lt;/priority&gt;&lt;publications&gt;&lt;publication&gt;&lt;uuid&gt;1BD1BEAF-C3BB-439A-B80C-2F745F97F01E&lt;/uuid&gt;&lt;volume&gt;111&lt;/volume&gt;&lt;doi&gt;10.1073/pnas.1314641111&lt;/doi&gt;&lt;startpage&gt;5819&lt;/startpage&gt;&lt;publication_date&gt;99201404221200000000222000&lt;/publication_date&gt;&lt;url&gt;http://www.pnas.org/content/111/16/5819.full&lt;/url&gt;&lt;citekey&gt;Hodgkins:2014el&lt;/citekey&gt;&lt;type&gt;400&lt;/type&gt;&lt;title&gt;Changes in peat chemistry associated with permafrost thaw increase greenhouse gas production.&lt;/title&gt;&lt;publisher&gt;National Acad Sciences&lt;/publisher&gt;&lt;institution&gt;Department of Earth, Ocean, and Atmospheric Science, Florida State University, Tallahassee, FL 32306.&lt;/institution&gt;&lt;number&gt;16&lt;/number&gt;&lt;subtype&gt;400&lt;/subtype&gt;&lt;endpage&gt;5824&lt;/endpage&gt;&lt;bundle&gt;&lt;publication&gt;&lt;url&gt;http://www.pnas.org&lt;/url&gt;&lt;title&gt;PNAS&lt;/title&gt;&lt;type&gt;-100&lt;/type&gt;&lt;subtype&gt;-100&lt;/subtype&gt;&lt;uuid&gt;B98C4FC6-CD23-4E1F-8F5A-9625ED31D215&lt;/uuid&gt;&lt;/publication&gt;&lt;/bundle&gt;&lt;authors&gt;&lt;author&gt;&lt;firstName&gt;Suzanne&lt;/firstName&gt;&lt;middleNames&gt;B&lt;/middleNames&gt;&lt;lastName&gt;Hodgkins&lt;/lastName&gt;&lt;/author&gt;&lt;author&gt;&lt;firstName&gt;Malak&lt;/firstName&gt;&lt;middleNames&gt;M&lt;/middleNames&gt;&lt;lastName&gt;Tfaily&lt;/lastName&gt;&lt;/author&gt;&lt;author&gt;&lt;firstName&gt;Carmody&lt;/firstName&gt;&lt;middleNames&gt;K&lt;/middleNames&gt;&lt;lastName&gt;McCalley&lt;/lastName&gt;&lt;/author&gt;&lt;author&gt;&lt;firstName&gt;Tyler&lt;/firstName&gt;&lt;middleNames&gt;A&lt;/middleNames&gt;&lt;lastName&gt;Logan&lt;/lastName&gt;&lt;/author&gt;&lt;author&gt;&lt;firstName&gt;Patrick M.&lt;/firstName&gt;&lt;lastName&gt;Crill&lt;/lastName&gt;&lt;/author&gt;&lt;author&gt;&lt;firstName&gt;Scott&lt;/firstName&gt;&lt;middleNames&gt;R&lt;/middleNames&gt;&lt;lastName&gt;Saleska&lt;/lastName&gt;&lt;/author&gt;&lt;author&gt;&lt;firstName&gt;Virginia&lt;/firstName&gt;&lt;middleNames&gt;I&lt;/middleNames&gt;&lt;lastName&gt;Rich&lt;/lastName&gt;&lt;/author&gt;&lt;author&gt;&lt;firstName&gt;Jeffrey&lt;/firstName&gt;&lt;middleNames&gt;P&lt;/middleNames&gt;&lt;lastName&gt;Chanton&lt;/lastName&gt;&lt;/author&gt;&lt;/authors&gt;&lt;/publication&gt;&lt;/publications&gt;&lt;cites&gt;&lt;/cites&gt;&lt;/citation&gt;</w:instrText>
      </w:r>
      <w:r w:rsidR="00AD6585" w:rsidRPr="00E75A24">
        <w:rPr>
          <w:sz w:val="22"/>
          <w:szCs w:val="22"/>
          <w:lang w:val="en-GB"/>
        </w:rPr>
        <w:fldChar w:fldCharType="separate"/>
      </w:r>
      <w:r w:rsidR="00AD6585" w:rsidRPr="00E75A24">
        <w:rPr>
          <w:rFonts w:ascii="Cambria" w:hAnsi="Cambria" w:cs="Cambria"/>
          <w:sz w:val="22"/>
          <w:szCs w:val="22"/>
        </w:rPr>
        <w:t>(</w:t>
      </w:r>
      <w:proofErr w:type="spellStart"/>
      <w:r w:rsidR="00AD6585" w:rsidRPr="00E75A24">
        <w:rPr>
          <w:rFonts w:ascii="Cambria" w:hAnsi="Cambria" w:cs="Cambria"/>
          <w:sz w:val="22"/>
          <w:szCs w:val="22"/>
        </w:rPr>
        <w:t>Hodgkins</w:t>
      </w:r>
      <w:proofErr w:type="spellEnd"/>
      <w:r w:rsidR="00AD6585" w:rsidRPr="00E75A24">
        <w:rPr>
          <w:rFonts w:ascii="Cambria" w:hAnsi="Cambria" w:cs="Cambria"/>
          <w:sz w:val="22"/>
          <w:szCs w:val="22"/>
        </w:rPr>
        <w:t xml:space="preserve"> et al. 2014)</w:t>
      </w:r>
      <w:r w:rsidR="00AD6585" w:rsidRPr="00E75A24">
        <w:rPr>
          <w:sz w:val="22"/>
          <w:szCs w:val="22"/>
          <w:lang w:val="en-GB"/>
        </w:rPr>
        <w:fldChar w:fldCharType="end"/>
      </w:r>
      <w:r w:rsidR="00A41964" w:rsidRPr="00E75A24">
        <w:rPr>
          <w:sz w:val="22"/>
          <w:szCs w:val="22"/>
          <w:lang w:val="en-GB"/>
        </w:rPr>
        <w:t xml:space="preserve">. </w:t>
      </w:r>
      <w:r w:rsidR="00AF6AFF" w:rsidRPr="00E75A24">
        <w:rPr>
          <w:sz w:val="22"/>
          <w:szCs w:val="22"/>
          <w:lang w:val="en-GB"/>
        </w:rPr>
        <w:t xml:space="preserve">Two mechanisms may be responsible for this tendency: first, the absence of root exudates may decrease microbial </w:t>
      </w:r>
      <w:r w:rsidR="0004725E" w:rsidRPr="00E75A24">
        <w:rPr>
          <w:sz w:val="22"/>
          <w:szCs w:val="22"/>
          <w:lang w:val="en-GB"/>
        </w:rPr>
        <w:t xml:space="preserve">metabolism due to </w:t>
      </w:r>
      <w:r w:rsidR="00AF6AFF" w:rsidRPr="00E75A24">
        <w:rPr>
          <w:sz w:val="22"/>
          <w:szCs w:val="22"/>
          <w:lang w:val="en-GB"/>
        </w:rPr>
        <w:t xml:space="preserve">reduced substrate availability; second, vascular plant removal reduces peat oxygenation associated to the </w:t>
      </w:r>
      <w:proofErr w:type="spellStart"/>
      <w:r w:rsidR="00AF6AFF" w:rsidRPr="00E75A24">
        <w:rPr>
          <w:sz w:val="22"/>
          <w:szCs w:val="22"/>
          <w:lang w:val="en-GB"/>
        </w:rPr>
        <w:t>rhizosphere</w:t>
      </w:r>
      <w:proofErr w:type="spellEnd"/>
      <w:r w:rsidR="00AF6AFF" w:rsidRPr="00E75A24">
        <w:rPr>
          <w:sz w:val="22"/>
          <w:szCs w:val="22"/>
          <w:lang w:val="en-GB"/>
        </w:rPr>
        <w:t xml:space="preserve">, consequently hampering the microbial degradation of DOM. The latter mechanism can additionally explain why the removal of </w:t>
      </w:r>
      <w:proofErr w:type="spellStart"/>
      <w:r w:rsidR="00AF6AFF" w:rsidRPr="00E75A24">
        <w:rPr>
          <w:sz w:val="22"/>
          <w:szCs w:val="22"/>
          <w:lang w:val="en-GB"/>
        </w:rPr>
        <w:t>graminoids</w:t>
      </w:r>
      <w:proofErr w:type="spellEnd"/>
      <w:r w:rsidR="00AF6AFF" w:rsidRPr="00E75A24">
        <w:rPr>
          <w:sz w:val="22"/>
          <w:szCs w:val="22"/>
          <w:lang w:val="en-GB"/>
        </w:rPr>
        <w:t xml:space="preserve"> has the largest effect, </w:t>
      </w:r>
      <w:r w:rsidR="009E7459" w:rsidRPr="00E75A24">
        <w:rPr>
          <w:sz w:val="22"/>
          <w:szCs w:val="22"/>
          <w:lang w:val="en-GB"/>
        </w:rPr>
        <w:lastRenderedPageBreak/>
        <w:t xml:space="preserve">but fails to explain </w:t>
      </w:r>
      <w:r w:rsidR="00AF6AFF" w:rsidRPr="00E75A24">
        <w:rPr>
          <w:sz w:val="22"/>
          <w:szCs w:val="22"/>
          <w:lang w:val="en-GB"/>
        </w:rPr>
        <w:t>why these effects are not apparent in the lawns.</w:t>
      </w:r>
      <w:r w:rsidR="009E7459" w:rsidRPr="00E75A24">
        <w:rPr>
          <w:sz w:val="22"/>
          <w:szCs w:val="22"/>
          <w:lang w:val="en-GB"/>
        </w:rPr>
        <w:t xml:space="preserve"> Indeed, </w:t>
      </w:r>
      <w:proofErr w:type="spellStart"/>
      <w:r w:rsidR="009E7459" w:rsidRPr="00E75A24">
        <w:rPr>
          <w:sz w:val="22"/>
          <w:szCs w:val="22"/>
          <w:lang w:val="en-GB"/>
        </w:rPr>
        <w:t>graminoids</w:t>
      </w:r>
      <w:proofErr w:type="spellEnd"/>
      <w:r w:rsidR="009E7459" w:rsidRPr="00E75A24">
        <w:rPr>
          <w:sz w:val="22"/>
          <w:szCs w:val="22"/>
          <w:lang w:val="en-GB"/>
        </w:rPr>
        <w:t xml:space="preserve">, in particular </w:t>
      </w:r>
      <w:proofErr w:type="spellStart"/>
      <w:r w:rsidR="009E7459" w:rsidRPr="00E75A24">
        <w:rPr>
          <w:i/>
          <w:sz w:val="22"/>
          <w:szCs w:val="22"/>
          <w:lang w:val="en-GB"/>
        </w:rPr>
        <w:t>Eriophorum</w:t>
      </w:r>
      <w:proofErr w:type="spellEnd"/>
      <w:r w:rsidR="009E7459" w:rsidRPr="00E75A24">
        <w:rPr>
          <w:i/>
          <w:sz w:val="22"/>
          <w:szCs w:val="22"/>
          <w:lang w:val="en-GB"/>
        </w:rPr>
        <w:t xml:space="preserve"> </w:t>
      </w:r>
      <w:proofErr w:type="spellStart"/>
      <w:r w:rsidR="009E7459" w:rsidRPr="00E75A24">
        <w:rPr>
          <w:i/>
          <w:sz w:val="22"/>
          <w:szCs w:val="22"/>
          <w:lang w:val="en-GB"/>
        </w:rPr>
        <w:t>vaginatum</w:t>
      </w:r>
      <w:proofErr w:type="spellEnd"/>
      <w:r w:rsidR="009E7459" w:rsidRPr="00E75A24">
        <w:rPr>
          <w:sz w:val="22"/>
          <w:szCs w:val="22"/>
          <w:lang w:val="en-GB"/>
        </w:rPr>
        <w:t xml:space="preserve"> are recognized for their well–developed </w:t>
      </w:r>
      <w:proofErr w:type="spellStart"/>
      <w:r w:rsidR="009E7459" w:rsidRPr="00E75A24">
        <w:rPr>
          <w:sz w:val="22"/>
          <w:szCs w:val="22"/>
          <w:lang w:val="en-GB"/>
        </w:rPr>
        <w:t>aerenchymatous</w:t>
      </w:r>
      <w:proofErr w:type="spellEnd"/>
      <w:r w:rsidR="009E7459" w:rsidRPr="00E75A24">
        <w:rPr>
          <w:sz w:val="22"/>
          <w:szCs w:val="22"/>
          <w:lang w:val="en-GB"/>
        </w:rPr>
        <w:t xml:space="preserve"> tissues </w:t>
      </w:r>
      <w:r w:rsidR="00A07742" w:rsidRPr="00E75A24">
        <w:rPr>
          <w:sz w:val="22"/>
          <w:szCs w:val="22"/>
          <w:lang w:val="en-GB"/>
        </w:rPr>
        <w:fldChar w:fldCharType="begin"/>
      </w:r>
      <w:r w:rsidR="005B5334" w:rsidRPr="00E75A24">
        <w:rPr>
          <w:sz w:val="22"/>
          <w:szCs w:val="22"/>
          <w:lang w:val="en-GB"/>
        </w:rPr>
        <w:instrText xml:space="preserve"> ADDIN PAPERS2_CITATIONS &lt;citation&gt;&lt;uuid&gt;4157AA17-EE5E-43FC-9E0F-3041A85EA9CB&lt;/uuid&gt;&lt;priority&gt;22&lt;/priority&gt;&lt;publications&gt;&lt;publication&gt;&lt;uuid&gt;DB23834E-D3F6-4A16-9922-BFE2B692A6CB&lt;/uuid&gt;&lt;volume&gt;227&lt;/volume&gt;&lt;doi&gt;10.1023/A:1026573727311&lt;/doi&gt;&lt;startpage&gt;265&lt;/startpage&gt;&lt;publication_date&gt;99200000001200000000200000&lt;/publication_date&gt;&lt;url&gt;http://link.springer.com/10.1023/A:1026573727311&lt;/url&gt;&lt;type&gt;400&lt;/type&gt;&lt;title&gt;The role of Eriophorum vaginatum in CH4 flux from an ombrotrophic peatland&lt;/title&gt;&lt;publisher&gt;Kluwer Academic Publishers&lt;/publisher&gt;&lt;number&gt;1-2&lt;/number&gt;&lt;subtype&gt;400&lt;/subtype&gt;&lt;endpage&gt;272&lt;/endpage&gt;&lt;bundle&gt;&lt;publication&gt;&lt;publisher&gt;Springer&lt;/publisher&gt;&lt;url&gt;http://link.springer.com&lt;/url&gt;&lt;title&gt;Plant and Soil&lt;/title&gt;&lt;type&gt;-100&lt;/type&gt;&lt;subtype&gt;-100&lt;/subtype&gt;&lt;uuid&gt;84830E3E-07B2-4D75-89F9-4AA34DC3B572&lt;/uuid&gt;&lt;/publication&gt;&lt;/bundle&gt;&lt;authors&gt;&lt;author&gt;&lt;firstName&gt;A&lt;/firstName&gt;&lt;middleNames&gt;L&lt;/middleNames&gt;&lt;lastName&gt;Greenup&lt;/lastName&gt;&lt;/author&gt;&lt;author&gt;&lt;firstName&gt;M&lt;/firstName&gt;&lt;middleNames&gt;A&lt;/middleNames&gt;&lt;lastName&gt;Bradford&lt;/lastName&gt;&lt;/author&gt;&lt;author&gt;&lt;firstName&gt;N&lt;/firstName&gt;&lt;middleNames&gt;P&lt;/middleNames&gt;&lt;lastName&gt;McNamara&lt;/lastName&gt;&lt;/author&gt;&lt;author&gt;&lt;firstName&gt;P&lt;/firstName&gt;&lt;lastName&gt;Ineson&lt;/lastName&gt;&lt;/author&gt;&lt;author&gt;&lt;firstName&gt;J. A.&lt;/firstName&gt;&lt;lastName&gt;Lee&lt;/lastName&gt;&lt;/author&gt;&lt;/authors&gt;&lt;/publication&gt;&lt;/publications&gt;&lt;cites&gt;&lt;/cites&gt;&lt;/citation&gt;</w:instrText>
      </w:r>
      <w:r w:rsidR="00A07742" w:rsidRPr="00E75A24">
        <w:rPr>
          <w:sz w:val="22"/>
          <w:szCs w:val="22"/>
          <w:lang w:val="en-GB"/>
        </w:rPr>
        <w:fldChar w:fldCharType="separate"/>
      </w:r>
      <w:r w:rsidR="00A07742" w:rsidRPr="00E75A24">
        <w:rPr>
          <w:rFonts w:ascii="Cambria" w:hAnsi="Cambria" w:cs="Cambria"/>
          <w:sz w:val="22"/>
          <w:szCs w:val="22"/>
        </w:rPr>
        <w:t>(Greenup et al. 2000)</w:t>
      </w:r>
      <w:r w:rsidR="00A07742" w:rsidRPr="00E75A24">
        <w:rPr>
          <w:sz w:val="22"/>
          <w:szCs w:val="22"/>
          <w:lang w:val="en-GB"/>
        </w:rPr>
        <w:fldChar w:fldCharType="end"/>
      </w:r>
      <w:r w:rsidR="009E7459" w:rsidRPr="00E75A24">
        <w:rPr>
          <w:sz w:val="22"/>
          <w:szCs w:val="22"/>
          <w:lang w:val="en-GB"/>
        </w:rPr>
        <w:t xml:space="preserve"> and occur mostly in wet lawns. </w:t>
      </w:r>
      <w:r w:rsidR="00515E1A" w:rsidRPr="00E75A24">
        <w:rPr>
          <w:sz w:val="22"/>
          <w:szCs w:val="22"/>
          <w:lang w:val="en-GB"/>
        </w:rPr>
        <w:t xml:space="preserve">Lawns are typically </w:t>
      </w:r>
      <w:r w:rsidR="009E7459" w:rsidRPr="00E75A24">
        <w:rPr>
          <w:sz w:val="22"/>
          <w:szCs w:val="22"/>
          <w:lang w:val="en-GB"/>
        </w:rPr>
        <w:t>hydrological</w:t>
      </w:r>
      <w:r w:rsidR="00AF6AFF" w:rsidRPr="00E75A24">
        <w:rPr>
          <w:sz w:val="22"/>
          <w:szCs w:val="22"/>
          <w:lang w:val="en-GB"/>
        </w:rPr>
        <w:t xml:space="preserve"> discharge </w:t>
      </w:r>
      <w:r w:rsidR="009E7459" w:rsidRPr="00E75A24">
        <w:rPr>
          <w:sz w:val="22"/>
          <w:szCs w:val="22"/>
          <w:lang w:val="en-GB"/>
        </w:rPr>
        <w:t>areas</w:t>
      </w:r>
      <w:r w:rsidR="00AF6AFF" w:rsidRPr="00E75A24">
        <w:rPr>
          <w:sz w:val="22"/>
          <w:szCs w:val="22"/>
          <w:lang w:val="en-GB"/>
        </w:rPr>
        <w:t xml:space="preserve"> that are more permanently anoxic compared to hummocks</w:t>
      </w:r>
      <w:r w:rsidR="009E7459" w:rsidRPr="00E75A24">
        <w:rPr>
          <w:sz w:val="22"/>
          <w:szCs w:val="22"/>
          <w:lang w:val="en-GB"/>
        </w:rPr>
        <w:t xml:space="preserve">. </w:t>
      </w:r>
      <w:r w:rsidR="00515E1A" w:rsidRPr="00E75A24">
        <w:rPr>
          <w:sz w:val="22"/>
          <w:szCs w:val="22"/>
          <w:lang w:val="en-GB"/>
        </w:rPr>
        <w:t>The</w:t>
      </w:r>
      <w:r w:rsidR="0004725E" w:rsidRPr="00E75A24">
        <w:rPr>
          <w:sz w:val="22"/>
          <w:szCs w:val="22"/>
          <w:lang w:val="en-GB"/>
        </w:rPr>
        <w:t xml:space="preserve"> effect of </w:t>
      </w:r>
      <w:proofErr w:type="spellStart"/>
      <w:r w:rsidR="009E7459" w:rsidRPr="00E75A24">
        <w:rPr>
          <w:sz w:val="22"/>
          <w:szCs w:val="22"/>
          <w:lang w:val="en-GB"/>
        </w:rPr>
        <w:t>rhizosphere</w:t>
      </w:r>
      <w:proofErr w:type="spellEnd"/>
      <w:r w:rsidR="009E7459" w:rsidRPr="00E75A24">
        <w:rPr>
          <w:sz w:val="22"/>
          <w:szCs w:val="22"/>
          <w:lang w:val="en-GB"/>
        </w:rPr>
        <w:t xml:space="preserve"> oxyg</w:t>
      </w:r>
      <w:r w:rsidR="0004725E" w:rsidRPr="00E75A24">
        <w:rPr>
          <w:sz w:val="22"/>
          <w:szCs w:val="22"/>
          <w:lang w:val="en-GB"/>
        </w:rPr>
        <w:t xml:space="preserve">enation should therefore be more profound in lawn microhabitats, and such we would have expected the </w:t>
      </w:r>
      <w:r w:rsidR="00AF6AFF" w:rsidRPr="00E75A24">
        <w:rPr>
          <w:sz w:val="22"/>
          <w:szCs w:val="22"/>
          <w:lang w:val="en-GB"/>
        </w:rPr>
        <w:t xml:space="preserve">removal of </w:t>
      </w:r>
      <w:r w:rsidR="0004725E" w:rsidRPr="00E75A24">
        <w:rPr>
          <w:sz w:val="22"/>
          <w:szCs w:val="22"/>
          <w:lang w:val="en-GB"/>
        </w:rPr>
        <w:t xml:space="preserve">vascular plants to take the largest effect in lawns. </w:t>
      </w:r>
      <w:r w:rsidR="00515E1A" w:rsidRPr="00E75A24">
        <w:rPr>
          <w:sz w:val="22"/>
          <w:szCs w:val="22"/>
          <w:lang w:val="en-GB"/>
        </w:rPr>
        <w:t>As this was not the case in our study</w:t>
      </w:r>
      <w:r w:rsidR="0004725E" w:rsidRPr="00E75A24">
        <w:rPr>
          <w:sz w:val="22"/>
          <w:szCs w:val="22"/>
          <w:lang w:val="en-GB"/>
        </w:rPr>
        <w:t xml:space="preserve">, our data seem to suggest that the </w:t>
      </w:r>
      <w:r w:rsidR="00861BF1" w:rsidRPr="00E75A24">
        <w:rPr>
          <w:sz w:val="22"/>
          <w:szCs w:val="22"/>
          <w:lang w:val="en-GB"/>
        </w:rPr>
        <w:t>influence of</w:t>
      </w:r>
      <w:r w:rsidR="0004725E" w:rsidRPr="00E75A24">
        <w:rPr>
          <w:sz w:val="22"/>
          <w:szCs w:val="22"/>
          <w:lang w:val="en-GB"/>
        </w:rPr>
        <w:t xml:space="preserve"> vascular plants on decomposition processes</w:t>
      </w:r>
      <w:r w:rsidR="00861BF1" w:rsidRPr="00E75A24">
        <w:rPr>
          <w:sz w:val="22"/>
          <w:szCs w:val="22"/>
          <w:lang w:val="en-GB"/>
        </w:rPr>
        <w:t>, and the dissolved organic matter chemistry</w:t>
      </w:r>
      <w:r w:rsidR="0004725E" w:rsidRPr="00E75A24">
        <w:rPr>
          <w:sz w:val="22"/>
          <w:szCs w:val="22"/>
          <w:lang w:val="en-GB"/>
        </w:rPr>
        <w:t xml:space="preserve"> is restricted to aerobic microhabitats.</w:t>
      </w:r>
    </w:p>
    <w:p w14:paraId="116634B4" w14:textId="75D6DC7A" w:rsidR="00B35360" w:rsidRPr="00E75A24" w:rsidRDefault="0004725E" w:rsidP="00822B4D">
      <w:pPr>
        <w:spacing w:line="360" w:lineRule="auto"/>
        <w:jc w:val="both"/>
        <w:rPr>
          <w:sz w:val="22"/>
          <w:szCs w:val="22"/>
        </w:rPr>
      </w:pPr>
      <w:r w:rsidRPr="00E75A24">
        <w:rPr>
          <w:sz w:val="22"/>
          <w:szCs w:val="22"/>
          <w:lang w:val="en-GB"/>
        </w:rPr>
        <w:tab/>
      </w:r>
      <w:r w:rsidR="00A85D0E" w:rsidRPr="00E75A24">
        <w:rPr>
          <w:sz w:val="22"/>
          <w:szCs w:val="22"/>
          <w:lang w:val="en-GB"/>
        </w:rPr>
        <w:t>Interesting</w:t>
      </w:r>
      <w:r w:rsidRPr="00E75A24">
        <w:rPr>
          <w:sz w:val="22"/>
          <w:szCs w:val="22"/>
          <w:lang w:val="en-GB"/>
        </w:rPr>
        <w:t>ly</w:t>
      </w:r>
      <w:r w:rsidR="00A85D0E" w:rsidRPr="00E75A24">
        <w:rPr>
          <w:sz w:val="22"/>
          <w:szCs w:val="22"/>
          <w:lang w:val="en-GB"/>
        </w:rPr>
        <w:t xml:space="preserve">, </w:t>
      </w:r>
      <w:r w:rsidR="00FF26FA" w:rsidRPr="00E75A24">
        <w:rPr>
          <w:sz w:val="22"/>
          <w:szCs w:val="22"/>
          <w:lang w:val="en-GB"/>
        </w:rPr>
        <w:t>not</w:t>
      </w:r>
      <w:r w:rsidR="00A85D0E" w:rsidRPr="00E75A24">
        <w:rPr>
          <w:sz w:val="22"/>
          <w:szCs w:val="22"/>
          <w:lang w:val="en-GB"/>
        </w:rPr>
        <w:t xml:space="preserve"> all ratios between DOM moieties</w:t>
      </w:r>
      <w:r w:rsidR="00FF26FA" w:rsidRPr="00E75A24">
        <w:rPr>
          <w:sz w:val="22"/>
          <w:szCs w:val="22"/>
          <w:lang w:val="en-GB"/>
        </w:rPr>
        <w:t xml:space="preserve"> shifted with the removal of vascular plant functional types. As the concentrations of dissolved organic carbon remained unaffected, these results suggest</w:t>
      </w:r>
      <w:r w:rsidR="00A85D0E" w:rsidRPr="00E75A24">
        <w:rPr>
          <w:sz w:val="22"/>
          <w:szCs w:val="22"/>
          <w:lang w:val="en-GB"/>
        </w:rPr>
        <w:t xml:space="preserve"> a shift in the structure of the DOM chemical composition. Earlier, we have already shown that PFT removal was linked to a shift in the microbial community composition </w:t>
      </w:r>
      <w:r w:rsidR="00374D3B" w:rsidRPr="00E75A24">
        <w:rPr>
          <w:sz w:val="22"/>
          <w:szCs w:val="22"/>
          <w:lang w:val="en-GB"/>
        </w:rPr>
        <w:fldChar w:fldCharType="begin"/>
      </w:r>
      <w:r w:rsidR="005B5334" w:rsidRPr="00E75A24">
        <w:rPr>
          <w:sz w:val="22"/>
          <w:szCs w:val="22"/>
          <w:lang w:val="en-GB"/>
        </w:rPr>
        <w:instrText xml:space="preserve"> ADDIN PAPERS2_CITATIONS &lt;citation&gt;&lt;uuid&gt;139BCBAF-4434-4403-829D-AFB700195E3E&lt;/uuid&gt;&lt;priority&gt;22&lt;/priority&gt;&lt;publications&gt;&lt;publication&gt;&lt;uuid&gt;7C8F145B-4278-4773-92A4-E44DDD95C68C&lt;/uuid&gt;&lt;volume&gt;103&lt;/volume&gt;&lt;doi&gt;10.1111/1365-2745.12413&lt;/doi&gt;&lt;startpage&gt;925&lt;/startpage&gt;&lt;publication_date&gt;99201507011200000000222000&lt;/publication_date&gt;&lt;url&gt;http://onlinelibrary.wiley.com/doi/10.1111/1365-2745.12413/full&lt;/url&gt;&lt;citekey&gt;Robroek:2015dy&lt;/citekey&gt;&lt;type&gt;400&lt;/type&gt;&lt;title&gt;Peatland vascular plant functional types affect methane dynamics by altering microbial community structure&lt;/title&gt;&lt;number&gt;4&lt;/number&gt;&lt;subtype&gt;400&lt;/subtype&gt;&lt;endpage&gt;934&lt;/endpage&gt;&lt;bundle&gt;&lt;publication&gt;&lt;url&gt;http://onlinelibrary.wiley.com&lt;/url&gt;&lt;title&gt;Journal of Ecology&lt;/title&gt;&lt;type&gt;-100&lt;/type&gt;&lt;subtype&gt;-100&lt;/subtype&gt;&lt;uuid&gt;96E9F504-1F28-4DBC-808D-10C56F14B7B7&lt;/uuid&gt;&lt;authors&gt;&lt;author&gt;&lt;firstName&gt;R.&lt;/firstName&gt;&lt;lastName&gt;Aerts&lt;/lastName&gt;&lt;/author&gt;&lt;/authors&gt;&lt;/publication&gt;&lt;/bundle&gt;&lt;authors&gt;&lt;author&gt;&lt;firstName&gt;Bjorn&lt;/firstName&gt;&lt;middleNames&gt;J M&lt;/middleNames&gt;&lt;lastName&gt;Robroek&lt;/lastName&gt;&lt;/author&gt;&lt;author&gt;&lt;firstName&gt;Vincent&lt;/firstName&gt;&lt;middleNames&gt;E J&lt;/middleNames&gt;&lt;lastName&gt;Jassey&lt;/lastName&gt;&lt;/author&gt;&lt;author&gt;&lt;firstName&gt;Martine&lt;/firstName&gt;&lt;middleNames&gt;A R&lt;/middleNames&gt;&lt;lastName&gt;Kox&lt;/lastName&gt;&lt;/author&gt;&lt;author&gt;&lt;firstName&gt;Roeland&lt;/firstName&gt;&lt;middleNames&gt;L&lt;/middleNames&gt;&lt;lastName&gt;Berendsen&lt;/lastName&gt;&lt;/author&gt;&lt;author&gt;&lt;firstName&gt;Robert&lt;/firstName&gt;&lt;middleNames&gt;T E&lt;/middleNames&gt;&lt;lastName&gt;Mills&lt;/lastName&gt;&lt;/author&gt;&lt;author&gt;&lt;firstName&gt;Lauric&lt;/firstName&gt;&lt;lastName&gt;Cécillon&lt;/lastName&gt;&lt;/author&gt;&lt;author&gt;&lt;firstName&gt;Jeremy&lt;/firstName&gt;&lt;lastName&gt;Puissant&lt;/lastName&gt;&lt;/author&gt;&lt;author&gt;&lt;firstName&gt;Marion&lt;/firstName&gt;&lt;lastName&gt;Meima-Franke&lt;/lastName&gt;&lt;/author&gt;&lt;author&gt;&lt;firstName&gt;Peter&lt;/firstName&gt;&lt;middleNames&gt;A H M&lt;/middleNames&gt;&lt;lastName&gt;Bakker&lt;/lastName&gt;&lt;/author&gt;&lt;author&gt;&lt;firstName&gt;Paul L.E.&lt;/firstName&gt;&lt;lastName&gt;Bodelier&lt;/lastName&gt;&lt;/author&gt;&lt;/authors&gt;&lt;editors&gt;&lt;author&gt;&lt;firstName&gt;Nina&lt;/firstName&gt;&lt;lastName&gt;Wurzburger&lt;/lastName&gt;&lt;/author&gt;&lt;/editors&gt;&lt;/publication&gt;&lt;/publications&gt;&lt;cites&gt;&lt;/cites&gt;&lt;/citation&gt;</w:instrText>
      </w:r>
      <w:r w:rsidR="00374D3B" w:rsidRPr="00E75A24">
        <w:rPr>
          <w:sz w:val="22"/>
          <w:szCs w:val="22"/>
          <w:lang w:val="en-GB"/>
        </w:rPr>
        <w:fldChar w:fldCharType="separate"/>
      </w:r>
      <w:r w:rsidR="00374D3B" w:rsidRPr="00E75A24">
        <w:rPr>
          <w:rFonts w:ascii="Cambria" w:hAnsi="Cambria" w:cs="Cambria"/>
          <w:sz w:val="22"/>
          <w:szCs w:val="22"/>
          <w:lang w:val="en-GB"/>
        </w:rPr>
        <w:t>(Robroek et al. 2015)</w:t>
      </w:r>
      <w:r w:rsidR="00374D3B" w:rsidRPr="00E75A24">
        <w:rPr>
          <w:sz w:val="22"/>
          <w:szCs w:val="22"/>
          <w:lang w:val="en-GB"/>
        </w:rPr>
        <w:fldChar w:fldCharType="end"/>
      </w:r>
      <w:r w:rsidR="00251EC2" w:rsidRPr="00E75A24">
        <w:rPr>
          <w:sz w:val="22"/>
          <w:szCs w:val="22"/>
          <w:lang w:val="en-GB"/>
        </w:rPr>
        <w:t xml:space="preserve">. In addition, </w:t>
      </w:r>
      <w:proofErr w:type="spellStart"/>
      <w:r w:rsidR="00251EC2" w:rsidRPr="00E75A24">
        <w:rPr>
          <w:sz w:val="22"/>
          <w:szCs w:val="22"/>
          <w:lang w:val="en-GB"/>
        </w:rPr>
        <w:t>Hodgkins</w:t>
      </w:r>
      <w:proofErr w:type="spellEnd"/>
      <w:r w:rsidR="00251EC2" w:rsidRPr="00E75A24">
        <w:rPr>
          <w:sz w:val="22"/>
          <w:szCs w:val="22"/>
          <w:lang w:val="en-GB"/>
        </w:rPr>
        <w:t xml:space="preserve"> </w:t>
      </w:r>
      <w:r w:rsidR="00251EC2" w:rsidRPr="00E75A24">
        <w:rPr>
          <w:i/>
          <w:sz w:val="22"/>
          <w:szCs w:val="22"/>
          <w:lang w:val="en-GB"/>
        </w:rPr>
        <w:t>et al</w:t>
      </w:r>
      <w:r w:rsidR="00251EC2" w:rsidRPr="00E75A24">
        <w:rPr>
          <w:sz w:val="22"/>
          <w:szCs w:val="22"/>
          <w:lang w:val="en-GB"/>
        </w:rPr>
        <w:t xml:space="preserve">. (2014) link a shift in </w:t>
      </w:r>
      <w:proofErr w:type="spellStart"/>
      <w:r w:rsidR="00251EC2" w:rsidRPr="00E75A24">
        <w:rPr>
          <w:sz w:val="22"/>
          <w:szCs w:val="22"/>
          <w:lang w:val="en-GB"/>
        </w:rPr>
        <w:t>peatland</w:t>
      </w:r>
      <w:proofErr w:type="spellEnd"/>
      <w:r w:rsidR="00251EC2" w:rsidRPr="00E75A24">
        <w:rPr>
          <w:sz w:val="22"/>
          <w:szCs w:val="22"/>
          <w:lang w:val="en-GB"/>
        </w:rPr>
        <w:t xml:space="preserve"> vegetation to a shift in microbial pathways for </w:t>
      </w:r>
      <w:proofErr w:type="spellStart"/>
      <w:r w:rsidR="00251EC2" w:rsidRPr="00E75A24">
        <w:rPr>
          <w:sz w:val="22"/>
          <w:szCs w:val="22"/>
          <w:lang w:val="en-GB"/>
        </w:rPr>
        <w:t>methanogenesis</w:t>
      </w:r>
      <w:proofErr w:type="spellEnd"/>
      <w:r w:rsidR="00251EC2" w:rsidRPr="00E75A24">
        <w:rPr>
          <w:sz w:val="22"/>
          <w:szCs w:val="22"/>
          <w:lang w:val="en-GB"/>
        </w:rPr>
        <w:t xml:space="preserve">. </w:t>
      </w:r>
      <w:r w:rsidR="00A36363" w:rsidRPr="00E75A24">
        <w:rPr>
          <w:sz w:val="22"/>
          <w:szCs w:val="22"/>
          <w:lang w:val="en-GB"/>
        </w:rPr>
        <w:t>Although</w:t>
      </w:r>
      <w:r w:rsidR="00251EC2" w:rsidRPr="00E75A24">
        <w:rPr>
          <w:sz w:val="22"/>
          <w:szCs w:val="22"/>
          <w:lang w:val="en-GB"/>
        </w:rPr>
        <w:t xml:space="preserve"> our results are not conclusive, t</w:t>
      </w:r>
      <w:r w:rsidR="00CE4DC4" w:rsidRPr="00E75A24">
        <w:rPr>
          <w:rFonts w:ascii="Cambria" w:hAnsi="Cambria"/>
          <w:sz w:val="22"/>
          <w:szCs w:val="22"/>
          <w:lang w:val="en-GB"/>
        </w:rPr>
        <w:t xml:space="preserve">he </w:t>
      </w:r>
      <w:r w:rsidR="00251EC2" w:rsidRPr="00E75A24">
        <w:rPr>
          <w:rFonts w:ascii="Cambria" w:hAnsi="Cambria"/>
          <w:sz w:val="22"/>
          <w:szCs w:val="22"/>
          <w:lang w:val="en-GB"/>
        </w:rPr>
        <w:t>removal of</w:t>
      </w:r>
      <w:r w:rsidR="00A36363" w:rsidRPr="00E75A24">
        <w:rPr>
          <w:sz w:val="22"/>
          <w:szCs w:val="22"/>
          <w:lang w:val="en-GB"/>
        </w:rPr>
        <w:t xml:space="preserve"> vascular plants, and thus </w:t>
      </w:r>
      <w:r w:rsidR="00CE4DC4" w:rsidRPr="00E75A24">
        <w:rPr>
          <w:sz w:val="22"/>
          <w:szCs w:val="22"/>
          <w:lang w:val="en-GB"/>
        </w:rPr>
        <w:t xml:space="preserve">the </w:t>
      </w:r>
      <w:r w:rsidR="003A1344" w:rsidRPr="00E75A24">
        <w:rPr>
          <w:sz w:val="22"/>
          <w:szCs w:val="22"/>
          <w:lang w:val="en-GB"/>
        </w:rPr>
        <w:t>lack of</w:t>
      </w:r>
      <w:r w:rsidR="00B07A59" w:rsidRPr="00E75A24">
        <w:rPr>
          <w:sz w:val="22"/>
          <w:szCs w:val="22"/>
          <w:lang w:val="en-GB"/>
        </w:rPr>
        <w:t xml:space="preserve"> </w:t>
      </w:r>
      <w:r w:rsidR="00CE4DC4" w:rsidRPr="00E75A24">
        <w:rPr>
          <w:sz w:val="22"/>
          <w:szCs w:val="22"/>
          <w:lang w:val="en-GB"/>
        </w:rPr>
        <w:t xml:space="preserve">input of </w:t>
      </w:r>
      <w:r w:rsidR="00885583" w:rsidRPr="00E75A24">
        <w:rPr>
          <w:sz w:val="22"/>
          <w:szCs w:val="22"/>
          <w:lang w:val="en-GB"/>
        </w:rPr>
        <w:t>root exudate</w:t>
      </w:r>
      <w:r w:rsidR="00CE4DC4" w:rsidRPr="00E75A24">
        <w:rPr>
          <w:sz w:val="22"/>
          <w:szCs w:val="22"/>
          <w:lang w:val="en-GB"/>
        </w:rPr>
        <w:t xml:space="preserve">s, </w:t>
      </w:r>
      <w:r w:rsidR="00A36363" w:rsidRPr="00E75A24">
        <w:rPr>
          <w:sz w:val="22"/>
          <w:szCs w:val="22"/>
          <w:lang w:val="en-GB"/>
        </w:rPr>
        <w:t>may have resulted</w:t>
      </w:r>
      <w:r w:rsidR="00CE4DC4" w:rsidRPr="00E75A24">
        <w:rPr>
          <w:sz w:val="22"/>
          <w:szCs w:val="22"/>
          <w:lang w:val="en-GB"/>
        </w:rPr>
        <w:t xml:space="preserve"> in the </w:t>
      </w:r>
      <w:r w:rsidR="00885583" w:rsidRPr="00E75A24">
        <w:rPr>
          <w:sz w:val="22"/>
          <w:szCs w:val="22"/>
          <w:lang w:val="en-GB"/>
        </w:rPr>
        <w:t xml:space="preserve">microbial community </w:t>
      </w:r>
      <w:r w:rsidR="00CE4DC4" w:rsidRPr="00E75A24">
        <w:rPr>
          <w:sz w:val="22"/>
          <w:szCs w:val="22"/>
          <w:lang w:val="en-GB"/>
        </w:rPr>
        <w:t>to switch to an alternative carbon source</w:t>
      </w:r>
      <w:r w:rsidR="00885583" w:rsidRPr="00E75A24">
        <w:rPr>
          <w:sz w:val="22"/>
          <w:szCs w:val="22"/>
          <w:lang w:val="en-GB"/>
        </w:rPr>
        <w:t>.</w:t>
      </w:r>
      <w:r w:rsidR="003A1344" w:rsidRPr="00E75A24">
        <w:rPr>
          <w:sz w:val="22"/>
          <w:szCs w:val="22"/>
          <w:lang w:val="en-GB"/>
        </w:rPr>
        <w:t xml:space="preserve"> </w:t>
      </w:r>
      <w:r w:rsidR="00A62969" w:rsidRPr="00E75A24">
        <w:rPr>
          <w:sz w:val="22"/>
          <w:szCs w:val="22"/>
          <w:lang w:val="en-GB"/>
        </w:rPr>
        <w:t>Such s</w:t>
      </w:r>
      <w:r w:rsidR="008D7D07" w:rsidRPr="00E75A24">
        <w:rPr>
          <w:sz w:val="22"/>
          <w:szCs w:val="22"/>
          <w:lang w:val="en-GB"/>
        </w:rPr>
        <w:t>h</w:t>
      </w:r>
      <w:r w:rsidR="00A62969" w:rsidRPr="00E75A24">
        <w:rPr>
          <w:sz w:val="22"/>
          <w:szCs w:val="22"/>
          <w:lang w:val="en-GB"/>
        </w:rPr>
        <w:t>ift have earlier been observed in Artic soils, where the microbial</w:t>
      </w:r>
      <w:r w:rsidR="008D7D07" w:rsidRPr="00E75A24">
        <w:rPr>
          <w:sz w:val="22"/>
          <w:szCs w:val="22"/>
          <w:lang w:val="en-GB"/>
        </w:rPr>
        <w:t xml:space="preserve"> community switched to more recalcitrant sources of carbon </w:t>
      </w:r>
      <w:r w:rsidR="008B54EA" w:rsidRPr="00E75A24">
        <w:rPr>
          <w:sz w:val="22"/>
          <w:szCs w:val="22"/>
          <w:lang w:val="en-GB"/>
        </w:rPr>
        <w:t>when temperature was induced</w:t>
      </w:r>
      <w:r w:rsidR="008D7D07" w:rsidRPr="00E75A24">
        <w:rPr>
          <w:sz w:val="22"/>
          <w:szCs w:val="22"/>
          <w:lang w:val="en-GB"/>
        </w:rPr>
        <w:t xml:space="preserve"> </w:t>
      </w:r>
      <w:r w:rsidR="005B5334" w:rsidRPr="00E75A24">
        <w:rPr>
          <w:sz w:val="22"/>
          <w:szCs w:val="22"/>
          <w:lang w:val="en-GB"/>
        </w:rPr>
        <w:fldChar w:fldCharType="begin"/>
      </w:r>
      <w:r w:rsidR="005B5334" w:rsidRPr="00E75A24">
        <w:rPr>
          <w:sz w:val="22"/>
          <w:szCs w:val="22"/>
          <w:lang w:val="en-GB"/>
        </w:rPr>
        <w:instrText xml:space="preserve"> ADDIN PAPERS2_CITATIONS &lt;citation&gt;&lt;uuid&gt;20918413-B564-41CB-B8C8-3A5E38B45AE4&lt;/uuid&gt;&lt;priority&gt;32&lt;/priority&gt;&lt;publications&gt;&lt;publication&gt;&lt;uuid&gt;DB3AD842-0D2F-48E1-A98B-B0FFCBC1BF1C&lt;/uuid&gt;&lt;volume&gt;19&lt;/volume&gt;&lt;doi&gt;10.1002/rcm.1911&lt;/doi&gt;&lt;startpage&gt;1401&lt;/startpage&gt;&lt;publication_date&gt;99200500001200000000200000&lt;/publication_date&gt;&lt;url&gt;http://doi.wiley.com/10.1002/rcm.1911&lt;/url&gt;&lt;type&gt;400&lt;/type&gt;&lt;title&gt;Temperature-dependent shift from labile to recalcitrant carbon sources of arctic heterotrophs.&lt;/title&gt;&lt;publisher&gt;John Wiley &amp;amp; Sons, Ltd.&lt;/publisher&gt;&lt;institution&gt;Institute of Ecology and Conservation Biology, University of Vienna, Althanstrasse 14, A-1090 Vienna, Austria.&lt;/institution&gt;&lt;number&gt;11&lt;/number&gt;&lt;subtype&gt;400&lt;/subtype&gt;&lt;endpage&gt;1408&lt;/endpage&gt;&lt;bundle&gt;&lt;publication&gt;&lt;title&gt;Rapid communications in mass spectrometry : RCM&lt;/title&gt;&lt;type&gt;-100&lt;/type&gt;&lt;subtype&gt;-100&lt;/subtype&gt;&lt;uuid&gt;E7F0107C-C259-47DF-9BFC-16CC63540DF6&lt;/uuid&gt;&lt;/publication&gt;&lt;/bundle&gt;&lt;authors&gt;&lt;author&gt;&lt;firstName&gt;Christina&lt;/firstName&gt;&lt;lastName&gt;Biasi&lt;/lastName&gt;&lt;/author&gt;&lt;author&gt;&lt;firstName&gt;Olga&lt;/firstName&gt;&lt;lastName&gt;Rusalimova&lt;/lastName&gt;&lt;/author&gt;&lt;author&gt;&lt;firstName&gt;Hildegard&lt;/firstName&gt;&lt;lastName&gt;Meyer&lt;/lastName&gt;&lt;/author&gt;&lt;author&gt;&lt;firstName&gt;Christina&lt;/firstName&gt;&lt;lastName&gt;Kaiser&lt;/lastName&gt;&lt;/author&gt;&lt;author&gt;&lt;firstName&gt;Wolfgang&lt;/firstName&gt;&lt;lastName&gt;Wanek&lt;/lastName&gt;&lt;/author&gt;&lt;author&gt;&lt;firstName&gt;Pavel&lt;/firstName&gt;&lt;lastName&gt;Barsukov&lt;/lastName&gt;&lt;/author&gt;&lt;author&gt;&lt;firstName&gt;Högne&lt;/firstName&gt;&lt;lastName&gt;Junger&lt;/lastName&gt;&lt;/author&gt;&lt;author&gt;&lt;firstName&gt;Andreas&lt;/firstName&gt;&lt;lastName&gt;Richter&lt;/lastName&gt;&lt;/author&gt;&lt;/authors&gt;&lt;/publication&gt;&lt;publication&gt;&lt;uuid&gt;8555B3D0-D19A-46EF-8CFA-79DC6E9F7D52&lt;/uuid&gt;&lt;volume&gt;460&lt;/volume&gt;&lt;doi&gt;10.1038/nature08216&lt;/doi&gt;&lt;startpage&gt;616&lt;/startpage&gt;&lt;publication_date&gt;99200900001200000000200000&lt;/publication_date&gt;&lt;url&gt;http://www.nature.com/nature/journal/vaop/ncurrent/full/nature08216.html&lt;/url&gt;&lt;type&gt;400&lt;/type&gt;&lt;title&gt;Carbon respiration from subsurface peat accelerated by climate warming in the subarctic&lt;/title&gt;&lt;publisher&gt;Nature Publishing Group&lt;/publisher&gt;&lt;number&gt;7255&lt;/number&gt;&lt;subtype&gt;400&lt;/subtype&gt;&lt;endpage&gt;619&lt;/endpage&gt;&lt;bundle&gt;&lt;publication&gt;&lt;publisher&gt;Nature Publishing Group&lt;/publisher&gt;&lt;url&gt;http://www.nature.com&lt;/url&gt;&lt;title&gt;Nature&lt;/title&gt;&lt;type&gt;-100&lt;/type&gt;&lt;subtype&gt;-100&lt;/subtype&gt;&lt;uuid&gt;88D3BE84-F82C-4182-A39E-F83783F6EA98&lt;/uuid&gt;&lt;/publication&gt;&lt;/bundle&gt;&lt;authors&gt;&lt;author&gt;&lt;firstName&gt;E&lt;/firstName&gt;&lt;lastName&gt;Dorrepaal&lt;/lastName&gt;&lt;/author&gt;&lt;author&gt;&lt;firstName&gt;S&lt;/firstName&gt;&lt;lastName&gt;Toet&lt;/lastName&gt;&lt;/author&gt;&lt;author&gt;&lt;nonDroppingParticle&gt;Van&lt;/nonDroppingParticle&gt;&lt;firstName&gt;R.S.P.&lt;/firstName&gt;&lt;lastName&gt;logtestijn&lt;/lastName&gt;&lt;/author&gt;&lt;author&gt;&lt;firstName&gt;E&lt;/firstName&gt;&lt;lastName&gt;Swart&lt;/lastName&gt;&lt;/author&gt;&lt;author&gt;&lt;lastName&gt;Weg&lt;/lastName&gt;&lt;nonDroppingParticle&gt;Van De&lt;/nonDroppingParticle&gt;&lt;firstName&gt;M&lt;/firstName&gt;&lt;middleNames&gt;J&lt;/middleNames&gt;&lt;/author&gt;&lt;author&gt;&lt;firstName&gt;Terry V.&lt;/firstName&gt;&lt;lastName&gt;Callaghan&lt;/lastName&gt;&lt;/author&gt;&lt;author&gt;&lt;firstName&gt;R.&lt;/firstName&gt;&lt;lastName&gt;Aerts&lt;/lastName&gt;&lt;/author&gt;&lt;/authors&gt;&lt;/publication&gt;&lt;/publications&gt;&lt;cites&gt;&lt;/cites&gt;&lt;/citation&gt;</w:instrText>
      </w:r>
      <w:r w:rsidR="005B5334" w:rsidRPr="00E75A24">
        <w:rPr>
          <w:sz w:val="22"/>
          <w:szCs w:val="22"/>
          <w:lang w:val="en-GB"/>
        </w:rPr>
        <w:fldChar w:fldCharType="separate"/>
      </w:r>
      <w:r w:rsidR="005B5334" w:rsidRPr="00E75A24">
        <w:rPr>
          <w:rFonts w:ascii="Cambria" w:hAnsi="Cambria" w:cs="Cambria"/>
          <w:sz w:val="22"/>
          <w:szCs w:val="22"/>
        </w:rPr>
        <w:t>(Biasi et al. 2005; Dorrepaal et al. 2009)</w:t>
      </w:r>
      <w:r w:rsidR="005B5334" w:rsidRPr="00E75A24">
        <w:rPr>
          <w:sz w:val="22"/>
          <w:szCs w:val="22"/>
          <w:lang w:val="en-GB"/>
        </w:rPr>
        <w:fldChar w:fldCharType="end"/>
      </w:r>
      <w:r w:rsidR="008B54EA" w:rsidRPr="00E75A24">
        <w:rPr>
          <w:sz w:val="22"/>
          <w:szCs w:val="22"/>
          <w:lang w:val="en-GB"/>
        </w:rPr>
        <w:t xml:space="preserve">. Essentially, these results would indicate that plant–derived labile carbons would protect the more recalcitrant substrate in the peat. </w:t>
      </w:r>
      <w:r w:rsidR="008B54EA" w:rsidRPr="00E75A24">
        <w:rPr>
          <w:sz w:val="22"/>
          <w:szCs w:val="22"/>
        </w:rPr>
        <w:t xml:space="preserve">Indeed, </w:t>
      </w:r>
      <w:r w:rsidR="008B54EA" w:rsidRPr="00E75A24">
        <w:rPr>
          <w:sz w:val="22"/>
          <w:szCs w:val="22"/>
          <w:lang w:val="en-GB"/>
        </w:rPr>
        <w:t>a</w:t>
      </w:r>
      <w:r w:rsidR="00A36363" w:rsidRPr="00E75A24">
        <w:rPr>
          <w:sz w:val="22"/>
          <w:szCs w:val="22"/>
          <w:lang w:val="en-GB"/>
        </w:rPr>
        <w:t xml:space="preserve">liphatic compounds are </w:t>
      </w:r>
      <w:r w:rsidR="00885583" w:rsidRPr="00E75A24">
        <w:rPr>
          <w:sz w:val="22"/>
          <w:szCs w:val="22"/>
          <w:lang w:val="en-GB"/>
        </w:rPr>
        <w:t>well known to be very easy to degrade (Albrecht et al. 200</w:t>
      </w:r>
      <w:r w:rsidR="00B12084" w:rsidRPr="00E75A24">
        <w:rPr>
          <w:sz w:val="22"/>
          <w:szCs w:val="22"/>
          <w:lang w:val="en-GB"/>
        </w:rPr>
        <w:t>8</w:t>
      </w:r>
      <w:r w:rsidR="00885583" w:rsidRPr="00E75A24">
        <w:rPr>
          <w:sz w:val="22"/>
          <w:szCs w:val="22"/>
          <w:lang w:val="en-GB"/>
        </w:rPr>
        <w:t xml:space="preserve">). </w:t>
      </w:r>
      <w:r w:rsidR="00A36363" w:rsidRPr="00E75A24">
        <w:rPr>
          <w:sz w:val="22"/>
          <w:szCs w:val="22"/>
          <w:lang w:val="en-GB"/>
        </w:rPr>
        <w:t>As such</w:t>
      </w:r>
      <w:r w:rsidR="00885583" w:rsidRPr="00E75A24">
        <w:rPr>
          <w:sz w:val="22"/>
          <w:szCs w:val="22"/>
          <w:lang w:val="en-GB"/>
        </w:rPr>
        <w:t xml:space="preserve">, </w:t>
      </w:r>
      <w:r w:rsidR="00A36363" w:rsidRPr="00E75A24">
        <w:rPr>
          <w:sz w:val="22"/>
          <w:szCs w:val="22"/>
          <w:lang w:val="en-GB"/>
        </w:rPr>
        <w:t xml:space="preserve">the </w:t>
      </w:r>
      <w:r w:rsidR="00885583" w:rsidRPr="00E75A24">
        <w:rPr>
          <w:sz w:val="22"/>
          <w:szCs w:val="22"/>
          <w:lang w:val="en-GB"/>
        </w:rPr>
        <w:t xml:space="preserve">removal of vascular plants induces a quick decrease of aliphatic compounds, </w:t>
      </w:r>
      <w:r w:rsidR="00A36363" w:rsidRPr="00E75A24">
        <w:rPr>
          <w:sz w:val="22"/>
          <w:szCs w:val="22"/>
          <w:lang w:val="en-GB"/>
        </w:rPr>
        <w:t>thereby d</w:t>
      </w:r>
      <w:r w:rsidR="00885583" w:rsidRPr="00E75A24">
        <w:rPr>
          <w:sz w:val="22"/>
          <w:szCs w:val="22"/>
          <w:lang w:val="en-GB"/>
        </w:rPr>
        <w:t>ecreas</w:t>
      </w:r>
      <w:r w:rsidR="00A62969" w:rsidRPr="00E75A24">
        <w:rPr>
          <w:sz w:val="22"/>
          <w:szCs w:val="22"/>
          <w:lang w:val="en-GB"/>
        </w:rPr>
        <w:t>ing the</w:t>
      </w:r>
      <w:r w:rsidR="00885583" w:rsidRPr="00E75A24">
        <w:rPr>
          <w:sz w:val="22"/>
          <w:szCs w:val="22"/>
          <w:lang w:val="en-GB"/>
        </w:rPr>
        <w:t xml:space="preserve"> aliphatic to polysaccharide ratio in the </w:t>
      </w:r>
      <w:r w:rsidR="00885583" w:rsidRPr="00E75A24">
        <w:rPr>
          <w:rFonts w:ascii="Cambria" w:hAnsi="Cambria"/>
          <w:sz w:val="22"/>
          <w:szCs w:val="22"/>
          <w:lang w:val="en-GB"/>
        </w:rPr>
        <w:t>hummocks. In the lawns, the lack of oxygen inhibits microbial degradation</w:t>
      </w:r>
      <w:r w:rsidR="00120548" w:rsidRPr="00E75A24">
        <w:rPr>
          <w:rFonts w:ascii="Cambria" w:hAnsi="Cambria"/>
          <w:sz w:val="22"/>
          <w:szCs w:val="22"/>
          <w:lang w:val="en-GB"/>
        </w:rPr>
        <w:t xml:space="preserve"> </w:t>
      </w:r>
      <w:r w:rsidR="00120548" w:rsidRPr="00E75A24">
        <w:rPr>
          <w:rFonts w:ascii="Cambria" w:hAnsi="Cambria"/>
          <w:sz w:val="22"/>
          <w:szCs w:val="22"/>
          <w:lang w:val="en-GB"/>
        </w:rPr>
        <w:fldChar w:fldCharType="begin"/>
      </w:r>
      <w:r w:rsidR="005B5334" w:rsidRPr="00E75A24">
        <w:rPr>
          <w:rFonts w:ascii="Cambria" w:hAnsi="Cambria"/>
          <w:sz w:val="22"/>
          <w:szCs w:val="22"/>
          <w:lang w:val="en-GB"/>
        </w:rPr>
        <w:instrText xml:space="preserve"> ADDIN PAPERS2_CITATIONS &lt;citation&gt;&lt;uuid&gt;DE4F22B4-7A15-40FF-B2CF-965B3FB0A556&lt;/uuid&gt;&lt;priority&gt;24&lt;/priority&gt;&lt;publications&gt;&lt;publication&gt;&lt;uuid&gt;E4B0069E-84E5-4D43-A821-380ACBD5E349&lt;/uuid&gt;&lt;volume&gt;4&lt;/volume&gt;&lt;doi&gt;10.1038/ngeo1323&lt;/doi&gt;&lt;startpage&gt;895&lt;/startpage&gt;&lt;publication_date&gt;99201100001200000000200000&lt;/publication_date&gt;&lt;url&gt;http://www.nature.com/ngeo/journal/vaop/ncurrent/full/ngeo1323.html&lt;/url&gt;&lt;type&gt;400&lt;/type&gt;&lt;title&gt;Drought-induced carbon loss in peatlands&lt;/title&gt;&lt;publisher&gt;Nature Publishing Group&lt;/publisher&gt;&lt;number&gt;12&lt;/number&gt;&lt;subtype&gt;400&lt;/subtype&gt;&lt;endpage&gt;900&lt;/endpage&gt;&lt;bundle&gt;&lt;publication&gt;&lt;publisher&gt;Nature Publishing Group&lt;/publisher&gt;&lt;url&gt;http://www.nature.com.proxy.library.uu.nl&lt;/url&gt;&lt;title&gt;Nature Geoscience&lt;/title&gt;&lt;type&gt;-100&lt;/type&gt;&lt;subtype&gt;-100&lt;/subtype&gt;&lt;uuid&gt;7B1747D1-BFCB-450D-B537-2A4D2ABDF027&lt;/uuid&gt;&lt;/publication&gt;&lt;/bundle&gt;&lt;authors&gt;&lt;author&gt;&lt;firstName&gt;Nathalie&lt;/firstName&gt;&lt;lastName&gt;Fenner&lt;/lastName&gt;&lt;/author&gt;&lt;author&gt;&lt;firstName&gt;Chris&lt;/firstName&gt;&lt;lastName&gt;Freeman&lt;/lastName&gt;&lt;/author&gt;&lt;/authors&gt;&lt;/publication&gt;&lt;/publications&gt;&lt;cites&gt;&lt;/cites&gt;&lt;/citation&gt;</w:instrText>
      </w:r>
      <w:r w:rsidR="00120548" w:rsidRPr="00E75A24">
        <w:rPr>
          <w:rFonts w:ascii="Cambria" w:hAnsi="Cambria"/>
          <w:sz w:val="22"/>
          <w:szCs w:val="22"/>
          <w:lang w:val="en-GB"/>
        </w:rPr>
        <w:fldChar w:fldCharType="separate"/>
      </w:r>
      <w:r w:rsidR="00120548" w:rsidRPr="00E75A24">
        <w:rPr>
          <w:rFonts w:ascii="Cambria" w:hAnsi="Cambria" w:cs="Cambria"/>
          <w:sz w:val="22"/>
          <w:szCs w:val="22"/>
        </w:rPr>
        <w:t>(Fenner and Freeman 2011)</w:t>
      </w:r>
      <w:r w:rsidR="00120548" w:rsidRPr="00E75A24">
        <w:rPr>
          <w:rFonts w:ascii="Cambria" w:hAnsi="Cambria"/>
          <w:sz w:val="22"/>
          <w:szCs w:val="22"/>
          <w:lang w:val="en-GB"/>
        </w:rPr>
        <w:fldChar w:fldCharType="end"/>
      </w:r>
      <w:r w:rsidR="00885583" w:rsidRPr="00E75A24">
        <w:rPr>
          <w:rFonts w:ascii="Cambria" w:hAnsi="Cambria"/>
          <w:sz w:val="22"/>
          <w:szCs w:val="22"/>
          <w:lang w:val="en-GB"/>
        </w:rPr>
        <w:t xml:space="preserve">. </w:t>
      </w:r>
      <w:r w:rsidR="00ED75F8" w:rsidRPr="00E75A24">
        <w:rPr>
          <w:sz w:val="22"/>
          <w:szCs w:val="22"/>
          <w:lang w:val="en-GB"/>
        </w:rPr>
        <w:t>On the whole</w:t>
      </w:r>
      <w:r w:rsidR="00135389" w:rsidRPr="00E75A24">
        <w:rPr>
          <w:sz w:val="22"/>
          <w:szCs w:val="22"/>
          <w:lang w:val="en-GB"/>
        </w:rPr>
        <w:t>, our results</w:t>
      </w:r>
      <w:r w:rsidR="00ED75F8" w:rsidRPr="00E75A24">
        <w:rPr>
          <w:sz w:val="22"/>
          <w:szCs w:val="22"/>
          <w:lang w:val="en-GB"/>
        </w:rPr>
        <w:t xml:space="preserve"> suggest an important role of </w:t>
      </w:r>
      <w:r w:rsidR="00B35360" w:rsidRPr="00E75A24">
        <w:rPr>
          <w:sz w:val="22"/>
          <w:szCs w:val="22"/>
          <w:lang w:val="en-GB"/>
        </w:rPr>
        <w:t xml:space="preserve">vascular </w:t>
      </w:r>
      <w:r w:rsidR="008276A8" w:rsidRPr="00E75A24">
        <w:rPr>
          <w:sz w:val="22"/>
          <w:szCs w:val="22"/>
          <w:lang w:val="en-GB"/>
        </w:rPr>
        <w:t xml:space="preserve">PFTs </w:t>
      </w:r>
      <w:r w:rsidR="00B35360" w:rsidRPr="00E75A24">
        <w:rPr>
          <w:sz w:val="22"/>
          <w:szCs w:val="22"/>
          <w:lang w:val="en-GB"/>
        </w:rPr>
        <w:t>on the build up of DOM compounds resistant to microbial degradation, which we postulate to be mediated by plant–derived labile carbons. The absence of vascular plants could cause the microbial</w:t>
      </w:r>
      <w:r w:rsidR="00284B90" w:rsidRPr="00E75A24">
        <w:rPr>
          <w:sz w:val="22"/>
          <w:szCs w:val="22"/>
          <w:lang w:val="en-GB"/>
        </w:rPr>
        <w:t xml:space="preserve"> community</w:t>
      </w:r>
      <w:r w:rsidR="00B35360" w:rsidRPr="00E75A24">
        <w:rPr>
          <w:sz w:val="22"/>
          <w:szCs w:val="22"/>
          <w:lang w:val="en-GB"/>
        </w:rPr>
        <w:t xml:space="preserve"> to be deprived of an easy substrate</w:t>
      </w:r>
      <w:r w:rsidR="00284B90" w:rsidRPr="00E75A24">
        <w:rPr>
          <w:sz w:val="22"/>
          <w:szCs w:val="22"/>
          <w:lang w:val="en-GB"/>
        </w:rPr>
        <w:t xml:space="preserve"> (i.e. root exudates)</w:t>
      </w:r>
      <w:r w:rsidR="00B35360" w:rsidRPr="00E75A24">
        <w:rPr>
          <w:sz w:val="22"/>
          <w:szCs w:val="22"/>
          <w:lang w:val="en-GB"/>
        </w:rPr>
        <w:t>, by which more complex</w:t>
      </w:r>
      <w:r w:rsidR="00A62969" w:rsidRPr="00E75A24">
        <w:rPr>
          <w:sz w:val="22"/>
          <w:szCs w:val="22"/>
          <w:lang w:val="en-GB"/>
        </w:rPr>
        <w:t>, recalcitrant</w:t>
      </w:r>
      <w:r w:rsidR="00B35360" w:rsidRPr="00E75A24">
        <w:rPr>
          <w:sz w:val="22"/>
          <w:szCs w:val="22"/>
          <w:lang w:val="en-GB"/>
        </w:rPr>
        <w:t xml:space="preserve"> sources of </w:t>
      </w:r>
      <w:r w:rsidR="008276A8" w:rsidRPr="00E75A24">
        <w:rPr>
          <w:sz w:val="22"/>
          <w:szCs w:val="22"/>
          <w:lang w:val="en-GB"/>
        </w:rPr>
        <w:t xml:space="preserve">C </w:t>
      </w:r>
      <w:r w:rsidR="00A36363" w:rsidRPr="00E75A24">
        <w:rPr>
          <w:sz w:val="22"/>
          <w:szCs w:val="22"/>
          <w:lang w:val="en-GB"/>
        </w:rPr>
        <w:t>need to be use</w:t>
      </w:r>
      <w:r w:rsidR="00DA459D" w:rsidRPr="00E75A24">
        <w:rPr>
          <w:sz w:val="22"/>
          <w:szCs w:val="22"/>
          <w:lang w:val="en-GB"/>
        </w:rPr>
        <w:t>d</w:t>
      </w:r>
      <w:r w:rsidR="00A36363" w:rsidRPr="00E75A24">
        <w:rPr>
          <w:sz w:val="22"/>
          <w:szCs w:val="22"/>
          <w:lang w:val="en-GB"/>
        </w:rPr>
        <w:t>, shifting the structure of the DOM.</w:t>
      </w:r>
    </w:p>
    <w:p w14:paraId="7701FC13" w14:textId="2D04E566" w:rsidR="00FF26FA" w:rsidRPr="00E75A24" w:rsidRDefault="00A36363" w:rsidP="00AF0EA6">
      <w:pPr>
        <w:spacing w:line="360" w:lineRule="auto"/>
        <w:jc w:val="both"/>
        <w:rPr>
          <w:sz w:val="22"/>
          <w:szCs w:val="22"/>
          <w:lang w:val="en-GB"/>
        </w:rPr>
      </w:pPr>
      <w:r w:rsidRPr="00E75A24">
        <w:rPr>
          <w:sz w:val="22"/>
          <w:szCs w:val="22"/>
          <w:lang w:val="en-GB"/>
        </w:rPr>
        <w:tab/>
      </w:r>
      <w:r w:rsidR="00FF26FA" w:rsidRPr="00E75A24">
        <w:rPr>
          <w:sz w:val="22"/>
          <w:szCs w:val="22"/>
          <w:lang w:val="en-GB"/>
        </w:rPr>
        <w:t xml:space="preserve">The apparent shift in the DOM complexity largely determines its decomposability </w:t>
      </w:r>
      <w:r w:rsidR="00FF26FA" w:rsidRPr="00E75A24">
        <w:rPr>
          <w:sz w:val="22"/>
          <w:szCs w:val="22"/>
          <w:lang w:val="en-GB"/>
        </w:rPr>
        <w:fldChar w:fldCharType="begin"/>
      </w:r>
      <w:r w:rsidR="005B5334" w:rsidRPr="00E75A24">
        <w:rPr>
          <w:sz w:val="22"/>
          <w:szCs w:val="22"/>
          <w:lang w:val="en-GB"/>
        </w:rPr>
        <w:instrText xml:space="preserve"> ADDIN PAPERS2_CITATIONS &lt;citation&gt;&lt;uuid&gt;73493718-DF13-410B-8902-C41466B25C66&lt;/uuid&gt;&lt;priority&gt;25&lt;/priority&gt;&lt;publications&gt;&lt;publication&gt;&lt;uuid&gt;A1E7B414-6A30-4099-8515-3E91C4620C21&lt;/uuid&gt;&lt;volume&gt;59&lt;/volume&gt;&lt;doi&gt;10.1111/j.1365-2389.2007.00993.x&lt;/doi&gt;&lt;startpage</w:instrText>
      </w:r>
      <w:r w:rsidR="005B5334" w:rsidRPr="00E75A24">
        <w:rPr>
          <w:rFonts w:hint="eastAsia"/>
          <w:sz w:val="22"/>
          <w:szCs w:val="22"/>
          <w:lang w:val="en-GB"/>
        </w:rPr>
        <w:instrText>&gt;445&lt;/startpage&gt;&lt;publication_date&gt;99200806011200000000222000&lt;/publication_date&gt;&lt;url&gt;http://onlinelibrary.wiley.com/doi/10.1111/j.1365-2389.2007.00993.x/full&lt;/url&gt;&lt;type&gt;400&lt;/type&gt;&lt;title&gt;13C solid</w:instrText>
      </w:r>
      <w:r w:rsidR="005B5334" w:rsidRPr="00E75A24">
        <w:rPr>
          <w:rFonts w:hint="eastAsia"/>
          <w:sz w:val="22"/>
          <w:szCs w:val="22"/>
          <w:lang w:val="en-GB"/>
        </w:rPr>
        <w:instrText>‐</w:instrText>
      </w:r>
      <w:r w:rsidR="005B5334" w:rsidRPr="00E75A24">
        <w:rPr>
          <w:rFonts w:hint="eastAsia"/>
          <w:sz w:val="22"/>
          <w:szCs w:val="22"/>
          <w:lang w:val="en-GB"/>
        </w:rPr>
        <w:instrText>state NMR assessment of decomposition pattern during co</w:instrText>
      </w:r>
      <w:r w:rsidR="005B5334" w:rsidRPr="00E75A24">
        <w:rPr>
          <w:rFonts w:hint="eastAsia"/>
          <w:sz w:val="22"/>
          <w:szCs w:val="22"/>
          <w:lang w:val="en-GB"/>
        </w:rPr>
        <w:instrText>‐</w:instrText>
      </w:r>
      <w:r w:rsidR="005B5334" w:rsidRPr="00E75A24">
        <w:rPr>
          <w:rFonts w:hint="eastAsia"/>
          <w:sz w:val="22"/>
          <w:szCs w:val="22"/>
          <w:lang w:val="en-GB"/>
        </w:rPr>
        <w:instrText>comp</w:instrText>
      </w:r>
      <w:r w:rsidR="005B5334" w:rsidRPr="00E75A24">
        <w:rPr>
          <w:sz w:val="22"/>
          <w:szCs w:val="22"/>
          <w:lang w:val="en-GB"/>
        </w:rPr>
        <w:instrText>osting of sewage sludge and green wastes&lt;/title&gt;&lt;publisher&gt;Blackwell Publishing Ltd&lt;/publisher&gt;&lt;number&gt;3&lt;/number&gt;&lt;subtype&gt;400&lt;/subtype&gt;&lt;endpage&gt;452&lt;/endpage&gt;&lt;bundle&gt;&lt;publication&gt;&lt;publisher&gt;Blackwell Publishing Ltd&lt;/publisher&gt;&lt;title&gt;Journal of Soil Science&lt;/title&gt;&lt;type&gt;-100&lt;/type&gt;&lt;subtype&gt;-100&lt;/subtype&gt;&lt;uuid&gt;8FFE1285-453F-4F90-8A09-0C5114F06881&lt;/uuid&gt;&lt;/publication&gt;&lt;/bundle&gt;&lt;authors&gt;&lt;author&gt;&lt;firstName&gt;R&lt;/firstName&gt;&lt;lastName&gt;Albrecht&lt;/lastName&gt;&lt;/author&gt;&lt;author&gt;&lt;firstName&gt;F&lt;/firstName&gt;&lt;lastName&gt;Ziarelli&lt;/lastName&gt;&lt;/author&gt;&lt;author&gt;&lt;firstName&gt;E&lt;/firstName&gt;&lt;lastName&gt;Alarcón Gutiérrez&lt;/lastName&gt;&lt;/author&gt;&lt;author&gt;&lt;nonDroppingParticle&gt;Le&lt;/nonDroppingParticle&gt;&lt;firstName&gt;J&lt;/firstName&gt;&lt;lastName&gt;Petit&lt;/lastName&gt;&lt;/author&gt;&lt;author&gt;&lt;firstName&gt;G&lt;/firstName&gt;&lt;lastName&gt;Terrom&lt;/lastName&gt;&lt;/author&gt;&lt;author&gt;&lt;firstName&gt;C&lt;/firstName&gt;&lt;lastName&gt;Perissol&lt;/lastName&gt;&lt;/author&gt;&lt;/authors&gt;&lt;/publication&gt;&lt;/publications&gt;&lt;cites&gt;&lt;/cites&gt;&lt;/citation&gt;</w:instrText>
      </w:r>
      <w:r w:rsidR="00FF26FA" w:rsidRPr="00E75A24">
        <w:rPr>
          <w:sz w:val="22"/>
          <w:szCs w:val="22"/>
          <w:lang w:val="en-GB"/>
        </w:rPr>
        <w:fldChar w:fldCharType="separate"/>
      </w:r>
      <w:r w:rsidR="00FF26FA" w:rsidRPr="00E75A24">
        <w:rPr>
          <w:rFonts w:ascii="Cambria" w:hAnsi="Cambria" w:cs="Cambria"/>
          <w:sz w:val="22"/>
          <w:szCs w:val="22"/>
          <w:lang w:val="en-GB"/>
        </w:rPr>
        <w:t>(Albrecht et al. 2008)</w:t>
      </w:r>
      <w:r w:rsidR="00FF26FA" w:rsidRPr="00E75A24">
        <w:rPr>
          <w:sz w:val="22"/>
          <w:szCs w:val="22"/>
          <w:lang w:val="en-GB"/>
        </w:rPr>
        <w:fldChar w:fldCharType="end"/>
      </w:r>
      <w:r w:rsidR="00FF26FA" w:rsidRPr="00E75A24">
        <w:rPr>
          <w:sz w:val="22"/>
          <w:szCs w:val="22"/>
          <w:lang w:val="en-GB"/>
        </w:rPr>
        <w:t xml:space="preserve">. As a consequence, the DOM fraction (i.e. after biodegradation) plays a role in the stability of peat organic matter as it is </w:t>
      </w:r>
      <w:r w:rsidR="00DA459D" w:rsidRPr="00E75A24">
        <w:rPr>
          <w:sz w:val="22"/>
          <w:szCs w:val="22"/>
          <w:lang w:val="en-GB"/>
        </w:rPr>
        <w:t>rather</w:t>
      </w:r>
      <w:r w:rsidR="00FF26FA" w:rsidRPr="00E75A24">
        <w:rPr>
          <w:sz w:val="22"/>
          <w:szCs w:val="22"/>
          <w:lang w:val="en-GB"/>
        </w:rPr>
        <w:t xml:space="preserve"> resistant to microbial degradation </w:t>
      </w:r>
      <w:r w:rsidR="00FF26FA" w:rsidRPr="00E75A24">
        <w:rPr>
          <w:sz w:val="22"/>
          <w:szCs w:val="22"/>
          <w:lang w:val="en-GB"/>
        </w:rPr>
        <w:fldChar w:fldCharType="begin"/>
      </w:r>
      <w:r w:rsidR="005B5334" w:rsidRPr="00E75A24">
        <w:rPr>
          <w:sz w:val="22"/>
          <w:szCs w:val="22"/>
          <w:lang w:val="en-GB"/>
        </w:rPr>
        <w:instrText xml:space="preserve"> ADDIN PAPERS2_CITATIONS &lt;citation&gt;&lt;uuid&gt;CF5C2D10-A2B0-49CE-853E-171A1C488D01&lt;/uuid&gt;&lt;priority&gt;23&lt;/priority&gt;&lt;publications&gt;&lt;publication&gt;&lt;volume&gt;35&lt;/volume&gt;&lt;publication_date&gt;99200308001200000000220000&lt;/publication_date&gt;&lt;number&gt;8&lt;/number&gt;&lt;doi&gt;10.1016/S0038-0717(03)00165-2&lt;/doi&gt;&lt;startpage&gt;1129&lt;/startpage&gt;&lt;title&gt;Changes in properties of soil-derived dissolved organic matter induced by biodegradation&lt;/title&gt;&lt;uuid&gt;EFCBB91D-3B94-4E6F-94EA-CFE5FF8CDE8A&lt;/uuid&gt;&lt;subtype&gt;400&lt;/subtype&gt;&lt;endpage&gt;1142&lt;/endpage&gt;&lt;type&gt;400&lt;/type&gt;&lt;url&gt;http://linkinghub.elsevier.com/retrieve/pii/S0038071703001652&lt;/url&gt;&lt;bundle&gt;&lt;publication&gt;&lt;publisher&gt;Elsevier Ltd&lt;/publisher&gt;&lt;url&gt;http://www.sciencedirect.com&lt;/url&gt;&lt;title&gt;Soil Biology and Biochemistry&lt;/title&gt;&lt;type&gt;-100&lt;/type&gt;&lt;subtype&gt;-100&lt;/subtype&gt;&lt;uuid&gt;8BC10F47-7E5D-44A4-9CA0-1F0F846142E6&lt;/uuid&gt;&lt;/publication&gt;&lt;/bundle&gt;&lt;authors&gt;&lt;author&gt;&lt;firstName&gt;K&lt;/firstName&gt;&lt;lastName&gt;Kalbitz&lt;/lastName&gt;&lt;/author&gt;&lt;/authors&gt;&lt;/publication&gt;&lt;/publications&gt;&lt;cites&gt;&lt;/cites&gt;&lt;/citation&gt;</w:instrText>
      </w:r>
      <w:r w:rsidR="00FF26FA" w:rsidRPr="00E75A24">
        <w:rPr>
          <w:sz w:val="22"/>
          <w:szCs w:val="22"/>
          <w:lang w:val="en-GB"/>
        </w:rPr>
        <w:fldChar w:fldCharType="separate"/>
      </w:r>
      <w:r w:rsidR="00FF26FA" w:rsidRPr="00E75A24">
        <w:rPr>
          <w:rFonts w:ascii="Cambria" w:hAnsi="Cambria" w:cs="Cambria"/>
          <w:sz w:val="22"/>
          <w:szCs w:val="22"/>
          <w:lang w:val="en-GB"/>
        </w:rPr>
        <w:t>(Kalbitz 2003)</w:t>
      </w:r>
      <w:r w:rsidR="00FF26FA" w:rsidRPr="00E75A24">
        <w:rPr>
          <w:sz w:val="22"/>
          <w:szCs w:val="22"/>
          <w:lang w:val="en-GB"/>
        </w:rPr>
        <w:fldChar w:fldCharType="end"/>
      </w:r>
      <w:r w:rsidR="00FF26FA" w:rsidRPr="00E75A24">
        <w:rPr>
          <w:sz w:val="22"/>
          <w:szCs w:val="22"/>
          <w:lang w:val="en-GB"/>
        </w:rPr>
        <w:t xml:space="preserve">. Earlier, </w:t>
      </w:r>
      <w:r w:rsidR="00FF26FA" w:rsidRPr="00E75A24">
        <w:rPr>
          <w:sz w:val="22"/>
          <w:szCs w:val="22"/>
          <w:lang w:val="en-GB"/>
        </w:rPr>
        <w:fldChar w:fldCharType="begin"/>
      </w:r>
      <w:r w:rsidR="005B5334" w:rsidRPr="00E75A24">
        <w:rPr>
          <w:sz w:val="22"/>
          <w:szCs w:val="22"/>
          <w:lang w:val="en-GB"/>
        </w:rPr>
        <w:instrText xml:space="preserve"> ADDIN PAPERS2_CITATIONS &lt;citation&gt;&lt;uuid&gt;9DFDC2C1-76EC-43B5-84C1-4B8BA3BF0588&lt;/uuid&gt;&lt;priority&gt;23&lt;/priority&gt;&lt;publications&gt;&lt;publication&gt;&lt;uuid&gt;9AF1ECB4-8AA9-4DAC-AF67-80E0407C3745&lt;/uuid&gt;&lt;volume&gt;112&lt;/volume&gt;&lt;doi&gt;10.1016/j.gca.2013.03.002&lt;/doi&gt;&lt;startpage&gt;116&lt;/startpage&gt;&lt;publication_date&gt;99201307011200000000222000&lt;/publication_date&gt;&lt;url&gt;http://dx.doi.org/10.1016/j.gca.2013.03.002&lt;/url&gt;&lt;type&gt;400&lt;/type&gt;&lt;title&gt;Investigating dissolved organic matter decomposition in northern peatlands using complimentary analytical techniques&lt;/title&gt;&lt;publisher&gt;Elsevier Ltd&lt;/publisher&gt;&lt;number&gt;C&lt;/number&gt;&lt;subtype&gt;400&lt;/subtype&gt;&lt;endpage&gt;129&lt;/endpage&gt;&lt;bundle&gt;&lt;publication&gt;&lt;publisher&gt;Elsevier Ltd&lt;/publisher&gt;&lt;title&gt;Geochimica et Cosmochimica Acta&lt;/title&gt;&lt;type&gt;-100&lt;/type&gt;&lt;subtype&gt;-100&lt;/subtype&gt;&lt;uuid&gt;111CE513-6E58-4AE6-B7AC-3336A61E88F1&lt;/uuid&gt;&lt;/publication&gt;&lt;/bundle&gt;&lt;authors&gt;&lt;author&gt;&lt;firstName&gt;Malak&lt;/firstName&gt;&lt;middleNames&gt;M&lt;/middleNames&gt;&lt;lastName&gt;Tfaily&lt;/lastName&gt;&lt;/author&gt;&lt;author&gt;&lt;firstName&gt;Rasha&lt;/firstName&gt;&lt;lastName&gt;Hamdan&lt;/lastName&gt;&lt;/author&gt;&lt;author&gt;&lt;firstName&gt;Jane&lt;/firstName&gt;&lt;middleNames&gt;E&lt;/middleNames&gt;&lt;lastName&gt;Corbett&lt;/lastName&gt;&lt;/author&gt;&lt;author&gt;&lt;firstName&gt;Jeffrey&lt;/firstName&gt;&lt;middleNames&gt;P&lt;/middleNames&gt;&lt;lastName&gt;Chanton&lt;/lastName&gt;&lt;/author&gt;&lt;author&gt;&lt;firstName&gt;Paul&lt;/firstName&gt;&lt;middleNames&gt;H&lt;/middleNames&gt;&lt;lastName&gt;Glaser&lt;/lastName&gt;&lt;/author&gt;&lt;author&gt;&lt;firstName&gt;William&lt;/firstName&gt;&lt;middleNames&gt;T&lt;/middleNames&gt;&lt;lastName&gt;Cooper&lt;/lastName&gt;&lt;/author&gt;&lt;/authors&gt;&lt;/publication&gt;&lt;/publications&gt;&lt;cites&gt;&lt;/cites&gt;&lt;/citation&gt;</w:instrText>
      </w:r>
      <w:r w:rsidR="00FF26FA" w:rsidRPr="00E75A24">
        <w:rPr>
          <w:sz w:val="22"/>
          <w:szCs w:val="22"/>
          <w:lang w:val="en-GB"/>
        </w:rPr>
        <w:fldChar w:fldCharType="separate"/>
      </w:r>
      <w:r w:rsidR="005B5334" w:rsidRPr="00E75A24">
        <w:rPr>
          <w:rFonts w:ascii="Cambria" w:hAnsi="Cambria" w:cs="Cambria"/>
          <w:sz w:val="22"/>
          <w:szCs w:val="22"/>
        </w:rPr>
        <w:t>Tfaily et al. (2013)</w:t>
      </w:r>
      <w:r w:rsidR="00FF26FA" w:rsidRPr="00E75A24">
        <w:rPr>
          <w:sz w:val="22"/>
          <w:szCs w:val="22"/>
          <w:lang w:val="en-GB"/>
        </w:rPr>
        <w:fldChar w:fldCharType="end"/>
      </w:r>
      <w:r w:rsidR="00FF26FA" w:rsidRPr="00E75A24">
        <w:rPr>
          <w:sz w:val="22"/>
          <w:szCs w:val="22"/>
          <w:lang w:val="en-GB"/>
        </w:rPr>
        <w:t xml:space="preserve"> suggested that DOM in </w:t>
      </w:r>
      <w:proofErr w:type="spellStart"/>
      <w:r w:rsidR="00FF26FA" w:rsidRPr="00E75A24">
        <w:rPr>
          <w:sz w:val="22"/>
          <w:szCs w:val="22"/>
          <w:lang w:val="en-GB"/>
        </w:rPr>
        <w:t>peatlands</w:t>
      </w:r>
      <w:proofErr w:type="spellEnd"/>
      <w:r w:rsidR="00FF26FA" w:rsidRPr="00E75A24">
        <w:rPr>
          <w:sz w:val="22"/>
          <w:szCs w:val="22"/>
          <w:lang w:val="en-GB"/>
        </w:rPr>
        <w:t xml:space="preserve"> is resistant to microbial decomposition. Our observations indicate that this may only hold </w:t>
      </w:r>
      <w:r w:rsidR="00FF26FA" w:rsidRPr="00E75A24">
        <w:rPr>
          <w:sz w:val="22"/>
          <w:szCs w:val="22"/>
          <w:lang w:val="en-GB"/>
        </w:rPr>
        <w:lastRenderedPageBreak/>
        <w:t xml:space="preserve">in oxygen deprived conditions (i.e. lawns). Indeed, anaerobic </w:t>
      </w:r>
      <w:r w:rsidR="00FF26FA" w:rsidRPr="00E75A24">
        <w:rPr>
          <w:rFonts w:ascii="Cambria" w:hAnsi="Cambria"/>
          <w:sz w:val="22"/>
          <w:szCs w:val="22"/>
          <w:lang w:val="en-GB"/>
        </w:rPr>
        <w:t xml:space="preserve">biodegradation of </w:t>
      </w:r>
      <w:r w:rsidR="00FF26FA" w:rsidRPr="00E75A24">
        <w:rPr>
          <w:sz w:val="22"/>
          <w:szCs w:val="22"/>
          <w:lang w:val="en-GB"/>
        </w:rPr>
        <w:t>o</w:t>
      </w:r>
      <w:r w:rsidR="00FF26FA" w:rsidRPr="00E75A24">
        <w:rPr>
          <w:rFonts w:ascii="Cambria" w:hAnsi="Cambria"/>
          <w:sz w:val="22"/>
          <w:szCs w:val="22"/>
          <w:lang w:val="en-GB"/>
        </w:rPr>
        <w:t xml:space="preserve">rganic compounds is well known to be very slow as compared to aerobic biodegradation </w:t>
      </w:r>
      <w:r w:rsidR="00FF26FA" w:rsidRPr="00E75A24">
        <w:rPr>
          <w:rFonts w:ascii="Cambria" w:hAnsi="Cambria"/>
          <w:sz w:val="22"/>
          <w:szCs w:val="22"/>
          <w:lang w:val="en-GB"/>
        </w:rPr>
        <w:fldChar w:fldCharType="begin"/>
      </w:r>
      <w:r w:rsidR="005B5334" w:rsidRPr="00E75A24">
        <w:rPr>
          <w:rFonts w:ascii="Cambria" w:hAnsi="Cambria"/>
          <w:sz w:val="22"/>
          <w:szCs w:val="22"/>
          <w:lang w:val="en-GB"/>
        </w:rPr>
        <w:instrText xml:space="preserve"> ADDIN PAPERS2_CITATIONS &lt;citation&gt;&lt;uuid&gt;ADA23050-7630-40F6-BD41-046E81ACDBE9&lt;/uuid&gt;&lt;priority&gt;26&lt;/priority&gt;&lt;publications&gt;&lt;publication&gt;&lt;uuid&gt;BCEF2DF7-2943-4A15-B645-2FBDAEB78979&lt;/uuid&gt;&lt;volume&gt;409&lt;/volume&gt;&lt;doi&gt;10.1038/35051650&lt;/doi&gt;&lt;startpage&gt;149&lt;/startpage&gt;&lt;publication_date&gt;99200101111200000000222000&lt;/publication_date&gt;&lt;url&gt;http://eutils.ncbi.nlm.nih.gov/entrez/eutils/elink.fcgi?dbfrom=pubmed&amp;amp;id=11196627&amp;amp;retmode=ref&amp;amp;cmd=prlinks&lt;/url&gt;&lt;type&gt;400&lt;/type&gt;&lt;title&gt;An enzymic 'latch' on a global carbon store.&lt;/title&gt;&lt;location&gt;200,4,53.2273900,-4.1292630&lt;/location&gt;&lt;institution&gt;School of Biological Sciences, University of Wales, Bangor, UK. c.freeman@bangor.ac.uk&lt;/institution&gt;&lt;number&gt;6817&lt;/number&gt;&lt;subtype&gt;400&lt;/subtype&gt;&lt;bundle&gt;&lt;publication&gt;&lt;publisher&gt;Nature Publishing Group&lt;/publisher&gt;&lt;url&gt;http://www.nature.com&lt;/url&gt;&lt;title&gt;Nature&lt;/title&gt;&lt;type&gt;-100&lt;/type&gt;&lt;subtype&gt;-100&lt;/subtype&gt;&lt;uuid&gt;88D3BE84-F82C-4182-A39E-F83783F6EA98&lt;/uuid&gt;&lt;/publication&gt;&lt;/bundle&gt;&lt;authors&gt;&lt;author&gt;&lt;firstName&gt;C.&lt;/firstName&gt;&lt;lastName&gt;Freeman&lt;/lastName&gt;&lt;/author&gt;&lt;author&gt;&lt;firstName&gt;N&lt;/firstName&gt;&lt;lastName&gt;Ostle&lt;/lastName&gt;&lt;/author&gt;&lt;author&gt;&lt;firstName&gt;H.&lt;/firstName&gt;&lt;lastName&gt;Kang&lt;/lastName&gt;&lt;/author&gt;&lt;/authors&gt;&lt;/publication&gt;&lt;/publications&gt;&lt;cites&gt;&lt;/cites&gt;&lt;/citation&gt;</w:instrText>
      </w:r>
      <w:r w:rsidR="00FF26FA" w:rsidRPr="00E75A24">
        <w:rPr>
          <w:rFonts w:ascii="Cambria" w:hAnsi="Cambria"/>
          <w:sz w:val="22"/>
          <w:szCs w:val="22"/>
          <w:lang w:val="en-GB"/>
        </w:rPr>
        <w:fldChar w:fldCharType="separate"/>
      </w:r>
      <w:r w:rsidR="00FF26FA" w:rsidRPr="00E75A24">
        <w:rPr>
          <w:rFonts w:ascii="Cambria" w:hAnsi="Cambria" w:cs="Cambria"/>
          <w:sz w:val="22"/>
          <w:szCs w:val="22"/>
          <w:lang w:val="en-GB"/>
        </w:rPr>
        <w:t>(Freeman et al. 2001)</w:t>
      </w:r>
      <w:r w:rsidR="00FF26FA" w:rsidRPr="00E75A24">
        <w:rPr>
          <w:rFonts w:ascii="Cambria" w:hAnsi="Cambria"/>
          <w:sz w:val="22"/>
          <w:szCs w:val="22"/>
          <w:lang w:val="en-GB"/>
        </w:rPr>
        <w:fldChar w:fldCharType="end"/>
      </w:r>
      <w:r w:rsidR="00FF26FA" w:rsidRPr="00E75A24">
        <w:rPr>
          <w:rFonts w:ascii="Cambria" w:hAnsi="Cambria"/>
          <w:sz w:val="22"/>
          <w:szCs w:val="22"/>
          <w:lang w:val="en-GB"/>
        </w:rPr>
        <w:t xml:space="preserve">. </w:t>
      </w:r>
      <w:r w:rsidR="00CC059F" w:rsidRPr="00E75A24">
        <w:rPr>
          <w:sz w:val="22"/>
          <w:szCs w:val="22"/>
          <w:lang w:val="en-GB"/>
        </w:rPr>
        <w:t xml:space="preserve">Accordingly, </w:t>
      </w:r>
      <w:r w:rsidR="00FF26FA" w:rsidRPr="00E75A24">
        <w:rPr>
          <w:sz w:val="22"/>
          <w:szCs w:val="22"/>
          <w:lang w:val="en-GB"/>
        </w:rPr>
        <w:t xml:space="preserve">the effect of plant community </w:t>
      </w:r>
      <w:r w:rsidR="00CC059F" w:rsidRPr="00E75A24">
        <w:rPr>
          <w:sz w:val="22"/>
          <w:szCs w:val="22"/>
          <w:lang w:val="en-GB"/>
        </w:rPr>
        <w:t xml:space="preserve">on enzymatic activity </w:t>
      </w:r>
      <w:r w:rsidR="00FF26FA" w:rsidRPr="00E75A24">
        <w:rPr>
          <w:sz w:val="22"/>
          <w:szCs w:val="22"/>
          <w:lang w:val="en-GB"/>
        </w:rPr>
        <w:t>was stronger in more aerobic hummocks as compared to more anaerobic law</w:t>
      </w:r>
      <w:r w:rsidR="00D66C44" w:rsidRPr="00E75A24">
        <w:rPr>
          <w:sz w:val="22"/>
          <w:szCs w:val="22"/>
          <w:lang w:val="en-GB"/>
        </w:rPr>
        <w:t>ns. It has been shown that FDA</w:t>
      </w:r>
      <w:r w:rsidR="00FF26FA" w:rsidRPr="00E75A24">
        <w:rPr>
          <w:sz w:val="22"/>
          <w:szCs w:val="22"/>
          <w:lang w:val="en-GB"/>
        </w:rPr>
        <w:t xml:space="preserve"> hydrolysis is constrained by oxygen availability and remains stable once microbes consumed all available oxygen </w:t>
      </w:r>
      <w:r w:rsidR="00FF26FA" w:rsidRPr="00E75A24">
        <w:rPr>
          <w:sz w:val="22"/>
          <w:szCs w:val="22"/>
          <w:lang w:val="en-GB"/>
        </w:rPr>
        <w:fldChar w:fldCharType="begin"/>
      </w:r>
      <w:r w:rsidR="005B5334" w:rsidRPr="00E75A24">
        <w:rPr>
          <w:sz w:val="22"/>
          <w:szCs w:val="22"/>
          <w:lang w:val="en-GB"/>
        </w:rPr>
        <w:instrText xml:space="preserve"> ADDIN PAPERS2_CITATIONS &lt;citation&gt;&lt;uuid&gt;135A3B32-70B1-49CB-8D8E-802768D75F94&lt;/uuid&gt;&lt;priority&gt;26&lt;/priority&gt;&lt;publications&gt;&lt;publication&gt;&lt;volume&gt;44&lt;/volume&gt;&lt;publication_date&gt;99198208001200000000220000&lt;/publication_date&gt;&lt;number&gt;2&lt;/number&gt;&lt;startpage&gt;363&lt;/startpage&gt;&lt;title&gt;Relationship between fluorescein diacetate-stained hyphae and oxygen utilization, glucose utilization, and biomass of submerged fungal batch cultures.&lt;/title&gt;&lt;uuid&gt;ECEEB918-8C7D-4303-BDF6-FBABDC45D9CD&lt;/uuid&gt;&lt;subtype&gt;400&lt;/subtype&gt;&lt;publisher&gt;American Society for Microbiology&lt;/publisher&gt;&lt;type&gt;400&lt;/type&gt;&lt;endpage&gt;370&lt;/endpage&gt;&lt;url&gt;http://aem.asm.org/content/44/2/363.abstract&lt;/url&gt;&lt;bundle&gt;&lt;publication&gt;&lt;publisher&gt;American Society for Microbiology (ASM)&lt;/publisher&gt;&lt;title&gt;Applied and Environmental Microbiology&lt;/title&gt;&lt;type&gt;-100&lt;/type&gt;&lt;subtype&gt;-100&lt;/subtype&gt;&lt;uuid&gt;1CDC7AEB-608F-439F-8037-4ED09B453A3E&lt;/uuid&gt;&lt;/publication&gt;&lt;/bundle&gt;&lt;authors&gt;&lt;author&gt;&lt;firstName&gt;E&lt;/firstName&gt;&lt;middleNames&gt;R&lt;/middleNames&gt;&lt;lastName&gt;Ingham&lt;/lastName&gt;&lt;/author&gt;&lt;author&gt;&lt;firstName&gt;D&lt;/firstName&gt;&lt;middleNames&gt;A&lt;/middleNames&gt;&lt;lastName&gt;Klein&lt;/lastName&gt;&lt;/author&gt;&lt;/authors&gt;&lt;/publication&gt;&lt;/publications&gt;&lt;cites&gt;&lt;/cites&gt;&lt;/citation&gt;</w:instrText>
      </w:r>
      <w:r w:rsidR="00FF26FA" w:rsidRPr="00E75A24">
        <w:rPr>
          <w:sz w:val="22"/>
          <w:szCs w:val="22"/>
          <w:lang w:val="en-GB"/>
        </w:rPr>
        <w:fldChar w:fldCharType="separate"/>
      </w:r>
      <w:r w:rsidR="00FF26FA" w:rsidRPr="00E75A24">
        <w:rPr>
          <w:rFonts w:ascii="Cambria" w:hAnsi="Cambria" w:cs="Cambria"/>
          <w:sz w:val="22"/>
          <w:szCs w:val="22"/>
          <w:lang w:val="en-GB"/>
        </w:rPr>
        <w:t>(Ingham and Klein 1982)</w:t>
      </w:r>
      <w:r w:rsidR="00FF26FA" w:rsidRPr="00E75A24">
        <w:rPr>
          <w:sz w:val="22"/>
          <w:szCs w:val="22"/>
          <w:lang w:val="en-GB"/>
        </w:rPr>
        <w:fldChar w:fldCharType="end"/>
      </w:r>
      <w:r w:rsidR="00FF26FA" w:rsidRPr="00E75A24">
        <w:rPr>
          <w:sz w:val="22"/>
          <w:szCs w:val="22"/>
          <w:lang w:val="en-GB"/>
        </w:rPr>
        <w:t xml:space="preserve">, which is probably the case in all lawn plots. </w:t>
      </w:r>
      <w:r w:rsidR="009D488F" w:rsidRPr="00E75A24">
        <w:rPr>
          <w:sz w:val="22"/>
          <w:szCs w:val="22"/>
          <w:lang w:val="en-GB"/>
        </w:rPr>
        <w:t>I</w:t>
      </w:r>
      <w:r w:rsidR="00FF26FA" w:rsidRPr="00E75A24">
        <w:rPr>
          <w:sz w:val="22"/>
          <w:szCs w:val="22"/>
          <w:lang w:val="en-GB"/>
        </w:rPr>
        <w:t xml:space="preserve">nitial plant cover in lawns is lower than in hummocks (see </w:t>
      </w:r>
      <w:proofErr w:type="spellStart"/>
      <w:r w:rsidR="00FF26FA" w:rsidRPr="00E75A24">
        <w:rPr>
          <w:sz w:val="22"/>
          <w:szCs w:val="22"/>
          <w:lang w:val="en-GB"/>
        </w:rPr>
        <w:t>Robroek</w:t>
      </w:r>
      <w:proofErr w:type="spellEnd"/>
      <w:r w:rsidR="00FF26FA" w:rsidRPr="00E75A24">
        <w:rPr>
          <w:sz w:val="22"/>
          <w:szCs w:val="22"/>
          <w:lang w:val="en-GB"/>
        </w:rPr>
        <w:t xml:space="preserve"> </w:t>
      </w:r>
      <w:r w:rsidR="00FF26FA" w:rsidRPr="00E75A24">
        <w:rPr>
          <w:i/>
          <w:sz w:val="22"/>
          <w:szCs w:val="22"/>
          <w:lang w:val="en-GB"/>
        </w:rPr>
        <w:t>et al</w:t>
      </w:r>
      <w:r w:rsidR="00FF26FA" w:rsidRPr="00E75A24">
        <w:rPr>
          <w:sz w:val="22"/>
          <w:szCs w:val="22"/>
          <w:lang w:val="en-GB"/>
        </w:rPr>
        <w:t>. (2015)), by which the effect of plant removal may be lower in lawns.</w:t>
      </w:r>
      <w:r w:rsidR="009D488F" w:rsidRPr="00E75A24">
        <w:rPr>
          <w:sz w:val="22"/>
          <w:szCs w:val="22"/>
          <w:lang w:val="en-GB"/>
        </w:rPr>
        <w:t xml:space="preserve"> While circumstantial these results suggests that lawn microbial communities are </w:t>
      </w:r>
      <w:r w:rsidR="00913BA8" w:rsidRPr="00E75A24">
        <w:rPr>
          <w:sz w:val="22"/>
          <w:szCs w:val="22"/>
          <w:lang w:val="en-GB"/>
        </w:rPr>
        <w:t xml:space="preserve">less dependent on </w:t>
      </w:r>
      <w:r w:rsidR="00FD27DE" w:rsidRPr="00E75A24">
        <w:rPr>
          <w:sz w:val="22"/>
          <w:szCs w:val="22"/>
          <w:lang w:val="en-GB"/>
        </w:rPr>
        <w:t>plant derived</w:t>
      </w:r>
      <w:r w:rsidR="00913BA8" w:rsidRPr="00E75A24">
        <w:rPr>
          <w:sz w:val="22"/>
          <w:szCs w:val="22"/>
          <w:lang w:val="en-GB"/>
        </w:rPr>
        <w:t xml:space="preserve"> labile carbon, which is</w:t>
      </w:r>
      <w:r w:rsidR="00FD27DE" w:rsidRPr="00E75A24">
        <w:rPr>
          <w:sz w:val="22"/>
          <w:szCs w:val="22"/>
          <w:lang w:val="en-GB"/>
        </w:rPr>
        <w:t xml:space="preserve"> underpinned by the negative relationship between enzymatic activity and the </w:t>
      </w:r>
      <w:r w:rsidR="00913BA8" w:rsidRPr="00E75A24">
        <w:rPr>
          <w:sz w:val="22"/>
          <w:szCs w:val="22"/>
          <w:lang w:val="en-GB"/>
        </w:rPr>
        <w:t>aromatics</w:t>
      </w:r>
      <w:r w:rsidR="00FD27DE" w:rsidRPr="00E75A24">
        <w:rPr>
          <w:sz w:val="22"/>
          <w:szCs w:val="22"/>
          <w:lang w:val="en-GB"/>
        </w:rPr>
        <w:t xml:space="preserve"> to polysaccharide ratio in these microhabitats. </w:t>
      </w:r>
      <w:r w:rsidR="00FF26FA" w:rsidRPr="00E75A24">
        <w:rPr>
          <w:sz w:val="22"/>
          <w:szCs w:val="22"/>
          <w:lang w:val="en-GB"/>
        </w:rPr>
        <w:t xml:space="preserve">Importantly, </w:t>
      </w:r>
      <w:r w:rsidR="00913BA8" w:rsidRPr="00E75A24">
        <w:rPr>
          <w:sz w:val="22"/>
          <w:szCs w:val="22"/>
          <w:lang w:val="en-GB"/>
        </w:rPr>
        <w:t xml:space="preserve">however, </w:t>
      </w:r>
      <w:r w:rsidR="00FF26FA" w:rsidRPr="00E75A24">
        <w:rPr>
          <w:sz w:val="22"/>
          <w:szCs w:val="22"/>
          <w:lang w:val="en-GB"/>
        </w:rPr>
        <w:t xml:space="preserve">overall </w:t>
      </w:r>
      <w:r w:rsidR="00620CD4" w:rsidRPr="00E75A24">
        <w:rPr>
          <w:sz w:val="22"/>
          <w:szCs w:val="22"/>
          <w:lang w:val="en-GB"/>
        </w:rPr>
        <w:t>potential</w:t>
      </w:r>
      <w:r w:rsidR="000F25D9" w:rsidRPr="00E75A24">
        <w:rPr>
          <w:sz w:val="22"/>
          <w:szCs w:val="22"/>
          <w:lang w:val="en-GB"/>
        </w:rPr>
        <w:t xml:space="preserve"> </w:t>
      </w:r>
      <w:r w:rsidR="00FF26FA" w:rsidRPr="00E75A24">
        <w:rPr>
          <w:sz w:val="22"/>
          <w:szCs w:val="22"/>
          <w:lang w:val="en-GB"/>
        </w:rPr>
        <w:t>enzymatic activity was positively correlated with the reduction of easily degradable C (aliphatic C and, to a lesser extent, aromatic C). We interpret these results as evidence that microorganisms are using the metabolic energy provided by plant C exudates to synthetize hydrolytic enzymes</w:t>
      </w:r>
      <w:r w:rsidR="00120548" w:rsidRPr="00E75A24">
        <w:rPr>
          <w:sz w:val="22"/>
          <w:szCs w:val="22"/>
          <w:lang w:val="en-GB"/>
        </w:rPr>
        <w:t xml:space="preserve"> </w:t>
      </w:r>
      <w:r w:rsidR="004702A5" w:rsidRPr="00E75A24">
        <w:rPr>
          <w:sz w:val="22"/>
          <w:szCs w:val="22"/>
          <w:lang w:val="en-GB"/>
        </w:rPr>
        <w:fldChar w:fldCharType="begin"/>
      </w:r>
      <w:r w:rsidR="005B5334" w:rsidRPr="00E75A24">
        <w:rPr>
          <w:sz w:val="22"/>
          <w:szCs w:val="22"/>
          <w:lang w:val="en-GB"/>
        </w:rPr>
        <w:instrText xml:space="preserve"> ADDIN PAPERS2_CITATIONS &lt;citation&gt;&lt;uuid&gt;22E50335-6985-4BBC-AFB6-55E527F2BF72&lt;/uuid&gt;&lt;priority&gt;30&lt;/priority&gt;&lt;publications&gt;&lt;publication&gt;&lt;uuid&gt;99D9035F-3BB5-48DB-AFDC-2771B6943845&lt;/uuid&gt;&lt;volume&gt;45&lt;/volume&gt;&lt;doi&gt;10.1007/s00374-008-0334-y&lt;/doi&gt;&lt;startpage&gt;115&lt;/startpage&gt;&lt;publication_date&gt;99200800001200000000200000&lt;/publication_date&gt;&lt;url&gt;http://link.springer.com/article/10.1007/s00374-008-0334-y/fulltext.html&lt;/url&gt;&lt;type&gt;400&lt;/type&gt;&lt;title&gt;Mechanisms of real and apparent priming effects and their dependence on soil microbial biomass and community structure: critical review&lt;/title&gt;&lt;publisher&gt;Springer-Verlag&lt;/publisher&gt;&lt;number&gt;2&lt;/number&gt;&lt;subtype&gt;400&lt;/subtype&gt;&lt;endpage&gt;131&lt;/endpage&gt;&lt;bundle&gt;&lt;publication&gt;&lt;title&gt;Biology and Fertility of Soils&lt;/title&gt;&lt;type&gt;-100&lt;/type&gt;&lt;subtype&gt;-100&lt;/subtype&gt;&lt;uuid&gt;B6BB406F-A98F-44BD-8169-40BDDD221CA8&lt;/uuid&gt;&lt;/publication&gt;&lt;/bundle&gt;&lt;authors&gt;&lt;author&gt;&lt;firstName&gt;Е&lt;/firstName&gt;&lt;lastName&gt;Blagodatskaya&lt;/lastName&gt;&lt;/author&gt;&lt;author&gt;&lt;firstName&gt;Y&lt;/firstName&gt;&lt;lastName&gt;Kuzyakov&lt;/lastName&gt;&lt;/author&gt;&lt;/authors&gt;&lt;/publication&gt;&lt;publication&gt;&lt;volume&gt;43&lt;/volume&gt;&lt;publication_date&gt;99201104001200000000220000&lt;/publication_date&gt;&lt;number&gt;4&lt;/number&gt;&lt;doi&gt;10.1016/j.soilbio.2010.08.010&lt;/doi&gt;&lt;startpage&gt;718&lt;/startpage&gt;&lt;title&gt;Rhizosphere priming of soil organic matter by bacterial groups in a grassland soil&lt;/title&gt;&lt;uuid&gt;F301C508-EFBE-49DC-B8F7-96F5B5B4ED68&lt;/uuid&gt;&lt;subtype&gt;400&lt;/subtype&gt;&lt;endpage&gt;725&lt;/endpage&gt;&lt;type&gt;400&lt;/type&gt;&lt;url&gt;http://linkinghub.elsevier.com/retrieve/pii/S0038071710002981&lt;/url&gt;&lt;bundle&gt;&lt;publication&gt;&lt;publisher&gt;Elsevier Ltd&lt;/publisher&gt;&lt;url&gt;http://www.sciencedirect.com&lt;/url&gt;&lt;title&gt;Soil Biology and Biochemistry&lt;/title&gt;&lt;type&gt;-100&lt;/type&gt;&lt;subtype&gt;-100&lt;/subtype&gt;&lt;uuid&gt;8BC10F47-7E5D-44A4-9CA0-1F0F846142E6&lt;/uuid&gt;&lt;/publication&gt;&lt;/bundle&gt;&lt;authors&gt;&lt;author&gt;&lt;firstName&gt;Jeffrey&lt;/firstName&gt;&lt;middleNames&gt;A&lt;/middleNames&gt;&lt;lastName&gt;Bird&lt;/lastName&gt;&lt;/author&gt;&lt;author&gt;&lt;firstName&gt;Donald&lt;/firstName&gt;&lt;middleNames&gt;J&lt;/middleNames&gt;&lt;lastName&gt;Herman&lt;/lastName&gt;&lt;/author&gt;&lt;author&gt;&lt;firstName&gt;Mary&lt;/firstName&gt;&lt;middleNames&gt;K&lt;/middleNames&gt;&lt;lastName&gt;Firestone&lt;/lastName&gt;&lt;/author&gt;&lt;/authors&gt;&lt;/publication&gt;&lt;/publications&gt;&lt;cites&gt;&lt;/cites&gt;&lt;/citation&gt;</w:instrText>
      </w:r>
      <w:r w:rsidR="004702A5" w:rsidRPr="00E75A24">
        <w:rPr>
          <w:sz w:val="22"/>
          <w:szCs w:val="22"/>
          <w:lang w:val="en-GB"/>
        </w:rPr>
        <w:fldChar w:fldCharType="separate"/>
      </w:r>
      <w:r w:rsidR="004702A5" w:rsidRPr="00E75A24">
        <w:rPr>
          <w:rFonts w:ascii="Cambria" w:hAnsi="Cambria" w:cs="Cambria"/>
          <w:sz w:val="22"/>
          <w:szCs w:val="22"/>
        </w:rPr>
        <w:t>(Blagodatskaya and Kuzyakov 2008; Bird et al. 2011)</w:t>
      </w:r>
      <w:r w:rsidR="004702A5" w:rsidRPr="00E75A24">
        <w:rPr>
          <w:sz w:val="22"/>
          <w:szCs w:val="22"/>
          <w:lang w:val="en-GB"/>
        </w:rPr>
        <w:fldChar w:fldCharType="end"/>
      </w:r>
      <w:r w:rsidR="004702A5" w:rsidRPr="00E75A24">
        <w:rPr>
          <w:sz w:val="22"/>
          <w:szCs w:val="22"/>
          <w:lang w:val="en-GB"/>
        </w:rPr>
        <w:t xml:space="preserve">. As microbes preferentially use these plant-derived labile C sources, </w:t>
      </w:r>
      <w:r w:rsidR="00515E1A" w:rsidRPr="00E75A24">
        <w:rPr>
          <w:sz w:val="22"/>
          <w:szCs w:val="22"/>
          <w:lang w:val="en-GB"/>
        </w:rPr>
        <w:t xml:space="preserve">this is expected to prime </w:t>
      </w:r>
      <w:r w:rsidR="004702A5" w:rsidRPr="00E75A24">
        <w:rPr>
          <w:sz w:val="22"/>
          <w:szCs w:val="22"/>
          <w:lang w:val="en-GB"/>
        </w:rPr>
        <w:t>OM decomposition</w:t>
      </w:r>
      <w:r w:rsidR="00A459AF" w:rsidRPr="00E75A24">
        <w:rPr>
          <w:sz w:val="22"/>
          <w:szCs w:val="22"/>
          <w:lang w:val="en-GB"/>
        </w:rPr>
        <w:t xml:space="preserve"> </w:t>
      </w:r>
      <w:r w:rsidR="00A459AF" w:rsidRPr="00E75A24">
        <w:rPr>
          <w:sz w:val="22"/>
          <w:szCs w:val="22"/>
          <w:lang w:val="en-GB"/>
        </w:rPr>
        <w:fldChar w:fldCharType="begin"/>
      </w:r>
      <w:r w:rsidR="005B5334" w:rsidRPr="00E75A24">
        <w:rPr>
          <w:sz w:val="22"/>
          <w:szCs w:val="22"/>
          <w:lang w:val="en-GB"/>
        </w:rPr>
        <w:instrText xml:space="preserve"> ADDIN PAPERS2_CITATIONS &lt;citation&gt;&lt;uuid&gt;3BDE3A66-E1EE-413F-92D2-417541DC50A0&lt;/uuid&gt;&lt;priority&gt;31&lt;/priority&gt;&lt;publications&gt;&lt;publication&gt;&lt;uuid&gt;D9CCDB19-E55E-46CA-A9A8-E4FB837B773F&lt;/uuid&gt;&lt;volume&gt;14&lt;/volume&gt;&lt;doi&gt;10.1111/j.1461-0248.2010.01570.x&lt;/doi&gt;&lt;subtitle&gt;Rhizosphere feedbacks in CO2-enriched forests&lt;/subtitle&gt;&lt;startpage&gt;187&lt;/startpage&gt;&lt;publication_date&gt;99201102011200000000222000&lt;/publication_date&gt;&lt;url&gt;http://onlinelibrary.wiley.com/doi/10.1111/j.1461-0248.2010.01570.x/full&lt;/url&gt;&lt;type&gt;400&lt;/type&gt;&lt;title&gt;Enha</w:instrText>
      </w:r>
      <w:r w:rsidR="005B5334" w:rsidRPr="00E75A24">
        <w:rPr>
          <w:rFonts w:hint="eastAsia"/>
          <w:sz w:val="22"/>
          <w:szCs w:val="22"/>
          <w:lang w:val="en-GB"/>
        </w:rPr>
        <w:instrText>nced root exudation induces microbial feedbacks to N cycling in a pine forest under long</w:instrText>
      </w:r>
      <w:r w:rsidR="005B5334" w:rsidRPr="00E75A24">
        <w:rPr>
          <w:rFonts w:hint="eastAsia"/>
          <w:sz w:val="22"/>
          <w:szCs w:val="22"/>
          <w:lang w:val="en-GB"/>
        </w:rPr>
        <w:instrText>‐</w:instrText>
      </w:r>
      <w:r w:rsidR="005B5334" w:rsidRPr="00E75A24">
        <w:rPr>
          <w:rFonts w:hint="eastAsia"/>
          <w:sz w:val="22"/>
          <w:szCs w:val="22"/>
          <w:lang w:val="en-GB"/>
        </w:rPr>
        <w:instrText>term CO2 fumigation&lt;/title&gt;&lt;publisher&gt;Blackwell Publishing Ltd&lt;/publisher&gt;&lt;number&gt;2&lt;/number&gt;&lt;subtype&gt;400&lt;/subtype&gt;&lt;endpage&gt;194&lt;/endpage&gt;&lt;bundle&gt;&lt;publication&gt;&lt;publishe</w:instrText>
      </w:r>
      <w:r w:rsidR="005B5334" w:rsidRPr="00E75A24">
        <w:rPr>
          <w:sz w:val="22"/>
          <w:szCs w:val="22"/>
          <w:lang w:val="en-GB"/>
        </w:rPr>
        <w:instrText>r&gt;Wiley Online Library&lt;/publisher&gt;&lt;url&gt;http://onlinelibrary.wiley.com&lt;/url&gt;&lt;title&gt;Ecology letters&lt;/title&gt;&lt;type&gt;-100&lt;/type&gt;&lt;subtype&gt;-100&lt;/subtype&gt;&lt;uuid&gt;38FD8741-2867-43EA-A39D-2CD5867A0B16&lt;/uuid&gt;&lt;/publication&gt;&lt;/bundle&gt;&lt;authors&gt;&lt;author&gt;&lt;firstName&gt;Richard&lt;/firstName&gt;&lt;middleNames&gt;P&lt;/middleNames&gt;&lt;lastName&gt;Phillips&lt;/lastName&gt;&lt;/author&gt;&lt;author&gt;&lt;firstName&gt;Adrien&lt;/firstName&gt;&lt;middleNames&gt;C&lt;/middleNames&gt;&lt;lastName&gt;Finzi&lt;/lastName&gt;&lt;/author&gt;&lt;author&gt;&lt;firstName&gt;Emily&lt;/firstName&gt;&lt;middleNames&gt;S&lt;/middleNames&gt;&lt;lastName&gt;Bernhardt&lt;/lastName&gt;&lt;/author&gt;&lt;/authors&gt;&lt;/publication&gt;&lt;/publications&gt;&lt;cites&gt;&lt;/cites&gt;&lt;/citation&gt;</w:instrText>
      </w:r>
      <w:r w:rsidR="00A459AF" w:rsidRPr="00E75A24">
        <w:rPr>
          <w:sz w:val="22"/>
          <w:szCs w:val="22"/>
          <w:lang w:val="en-GB"/>
        </w:rPr>
        <w:fldChar w:fldCharType="separate"/>
      </w:r>
      <w:r w:rsidR="00A459AF" w:rsidRPr="00E75A24">
        <w:rPr>
          <w:rFonts w:ascii="Cambria" w:hAnsi="Cambria" w:cs="Cambria"/>
          <w:sz w:val="22"/>
          <w:szCs w:val="22"/>
        </w:rPr>
        <w:t>(Phillips et al. 2011)</w:t>
      </w:r>
      <w:r w:rsidR="00A459AF" w:rsidRPr="00E75A24">
        <w:rPr>
          <w:sz w:val="22"/>
          <w:szCs w:val="22"/>
          <w:lang w:val="en-GB"/>
        </w:rPr>
        <w:fldChar w:fldCharType="end"/>
      </w:r>
      <w:r w:rsidR="004702A5" w:rsidRPr="00E75A24">
        <w:rPr>
          <w:sz w:val="22"/>
          <w:szCs w:val="22"/>
          <w:lang w:val="en-GB"/>
        </w:rPr>
        <w:t xml:space="preserve">. </w:t>
      </w:r>
      <w:r w:rsidR="00DA401D" w:rsidRPr="00E75A24">
        <w:rPr>
          <w:sz w:val="22"/>
          <w:szCs w:val="22"/>
          <w:lang w:val="en-GB"/>
        </w:rPr>
        <w:t>Although we did not measure</w:t>
      </w:r>
      <w:r w:rsidR="00FF26FA" w:rsidRPr="00E75A24">
        <w:rPr>
          <w:sz w:val="22"/>
          <w:szCs w:val="22"/>
          <w:lang w:val="en-GB"/>
        </w:rPr>
        <w:t xml:space="preserve"> oxidative enzymes involved in the degradation of complex molecules such as lignin, it has earlier been shown that </w:t>
      </w:r>
      <w:proofErr w:type="spellStart"/>
      <w:r w:rsidR="00FF26FA" w:rsidRPr="00E75A24">
        <w:rPr>
          <w:sz w:val="22"/>
          <w:szCs w:val="22"/>
          <w:lang w:val="en-GB"/>
        </w:rPr>
        <w:t>phenoloxidase</w:t>
      </w:r>
      <w:proofErr w:type="spellEnd"/>
      <w:r w:rsidR="00FF26FA" w:rsidRPr="00E75A24">
        <w:rPr>
          <w:sz w:val="22"/>
          <w:szCs w:val="22"/>
          <w:lang w:val="en-GB"/>
        </w:rPr>
        <w:t xml:space="preserve"> activity increased with increasing vascular plant cover in </w:t>
      </w:r>
      <w:proofErr w:type="spellStart"/>
      <w:r w:rsidR="00FF26FA" w:rsidRPr="00E75A24">
        <w:rPr>
          <w:sz w:val="22"/>
          <w:szCs w:val="22"/>
          <w:lang w:val="en-GB"/>
        </w:rPr>
        <w:t>peatlands</w:t>
      </w:r>
      <w:proofErr w:type="spellEnd"/>
      <w:r w:rsidR="00FF26FA" w:rsidRPr="00E75A24">
        <w:rPr>
          <w:sz w:val="22"/>
          <w:szCs w:val="22"/>
          <w:lang w:val="en-GB"/>
        </w:rPr>
        <w:t xml:space="preserve"> </w:t>
      </w:r>
      <w:r w:rsidR="00FF26FA" w:rsidRPr="00E75A24">
        <w:rPr>
          <w:sz w:val="22"/>
          <w:szCs w:val="22"/>
          <w:lang w:val="en-GB"/>
        </w:rPr>
        <w:fldChar w:fldCharType="begin"/>
      </w:r>
      <w:r w:rsidR="005B5334" w:rsidRPr="00E75A24">
        <w:rPr>
          <w:sz w:val="22"/>
          <w:szCs w:val="22"/>
          <w:lang w:val="en-GB"/>
        </w:rPr>
        <w:instrText xml:space="preserve"> ADDIN PAPERS2_CITATIONS &lt;citation&gt;&lt;uuid&gt;25956D1E-9893-43F7-8B0B-6F3D2963358E&lt;/uuid&gt;&lt;priority&gt;27&lt;/priority&gt;&lt;publications&gt;&lt;publication&gt;&lt;uuid&gt;2DA648F0-746B-457D-B92E-7ADC56786F26&lt;/uuid&gt;&lt;volume&gt;17&lt;/volume&gt;&lt;doi&gt;10.1111/j.1365-2486.2011.02437.x&lt;/doi&gt;&lt;subtitle&gt;PHENOL/PHENOLOXIDASE INTERPLAY IN PEATLAND&lt;/subtitle&gt;&lt;startpage&gt;2945&lt;/startpage&gt;&lt;publication_date&gt;99201105101200000000222000&lt;/publication_date&gt;&lt;url&gt;http://doi.wiley.com/10.1111/j.1365-2486.2011.02437.x&lt;/url&gt;&lt;type&gt;400&lt;/type&gt;&lt;title&gt;Experimental climate effect on seasonal variability of polyphenol/phenoloxidase interplay along a narrow fen-bog ecological gradient in Sphagnum fallax&lt;/title&gt;&lt;number&gt;9&lt;/number&gt;&lt;subtype&gt;400&lt;/subtype&gt;&lt;endpage&gt;2957&lt;/endpage&gt;&lt;bundle&gt;&lt;publication&gt;&lt;publisher&gt;Nature Publishing Group&lt;/publisher&gt;&lt;url&gt;http://onlinelibrary.wiley.com&lt;/url&gt;&lt;title&gt;Global Change Biology&lt;/title&gt;&lt;type&gt;-100&lt;/type&gt;&lt;subtype&gt;-100&lt;/subtype&gt;&lt;uuid&gt;4DBB9E0A-844B-4DB0-A4D9-81227ECBC9FF&lt;/uuid&gt;&lt;/publication&gt;&lt;/bundle&gt;&lt;authors&gt;&lt;author&gt;&lt;firstName&gt;Vincent&lt;/firstName&gt;&lt;middleNames&gt;E J&lt;/middleNames&gt;&lt;lastName&gt;Jassey&lt;/lastName&gt;&lt;/author&gt;&lt;author&gt;&lt;firstName&gt;Geneviève&lt;/firstName&gt;&lt;lastName&gt;Chiapusio&lt;/lastName&gt;&lt;/author&gt;&lt;author&gt;&lt;firstName&gt;Daniel&lt;/firstName&gt;&lt;lastName&gt;Gilbert&lt;/lastName&gt;&lt;/author&gt;&lt;author&gt;&lt;firstName&gt;Alexandre&lt;/firstName&gt;&lt;lastName&gt;Buttler&lt;/lastName&gt;&lt;/author&gt;&lt;author&gt;&lt;firstName&gt;Marie-Laure&lt;/firstName&gt;&lt;lastName&gt;Toussaint&lt;/lastName&gt;&lt;/author&gt;&lt;author&gt;&lt;firstName&gt;Philippe&lt;/firstName&gt;&lt;lastName&gt;Binet&lt;/lastName&gt;&lt;/author&gt;&lt;/authors&gt;&lt;/publication&gt;&lt;/publications&gt;&lt;cites&gt;&lt;/cites&gt;&lt;/citation&gt;</w:instrText>
      </w:r>
      <w:r w:rsidR="00FF26FA" w:rsidRPr="00E75A24">
        <w:rPr>
          <w:sz w:val="22"/>
          <w:szCs w:val="22"/>
          <w:lang w:val="en-GB"/>
        </w:rPr>
        <w:fldChar w:fldCharType="separate"/>
      </w:r>
      <w:r w:rsidR="00FF26FA" w:rsidRPr="00E75A24">
        <w:rPr>
          <w:rFonts w:ascii="Cambria" w:hAnsi="Cambria" w:cs="Cambria"/>
          <w:sz w:val="22"/>
          <w:szCs w:val="22"/>
          <w:lang w:val="en-GB"/>
        </w:rPr>
        <w:t>(</w:t>
      </w:r>
      <w:proofErr w:type="spellStart"/>
      <w:r w:rsidR="00FF26FA" w:rsidRPr="00E75A24">
        <w:rPr>
          <w:rFonts w:ascii="Cambria" w:hAnsi="Cambria" w:cs="Cambria"/>
          <w:sz w:val="22"/>
          <w:szCs w:val="22"/>
          <w:lang w:val="en-GB"/>
        </w:rPr>
        <w:t>Jassey</w:t>
      </w:r>
      <w:proofErr w:type="spellEnd"/>
      <w:r w:rsidR="00FF26FA" w:rsidRPr="00E75A24">
        <w:rPr>
          <w:rFonts w:ascii="Cambria" w:hAnsi="Cambria" w:cs="Cambria"/>
          <w:sz w:val="22"/>
          <w:szCs w:val="22"/>
          <w:lang w:val="en-GB"/>
        </w:rPr>
        <w:t xml:space="preserve"> et al. 2011a)</w:t>
      </w:r>
      <w:r w:rsidR="00FF26FA" w:rsidRPr="00E75A24">
        <w:rPr>
          <w:sz w:val="22"/>
          <w:szCs w:val="22"/>
          <w:lang w:val="en-GB"/>
        </w:rPr>
        <w:fldChar w:fldCharType="end"/>
      </w:r>
      <w:r w:rsidR="00FF26FA" w:rsidRPr="00E75A24">
        <w:rPr>
          <w:sz w:val="22"/>
          <w:szCs w:val="22"/>
          <w:lang w:val="en-GB"/>
        </w:rPr>
        <w:t xml:space="preserve">. </w:t>
      </w:r>
      <w:r w:rsidR="00A07742" w:rsidRPr="00E75A24">
        <w:rPr>
          <w:sz w:val="22"/>
          <w:szCs w:val="22"/>
          <w:lang w:val="en-GB"/>
        </w:rPr>
        <w:t xml:space="preserve">Such increased </w:t>
      </w:r>
      <w:proofErr w:type="spellStart"/>
      <w:r w:rsidR="00A07742" w:rsidRPr="00E75A24">
        <w:rPr>
          <w:sz w:val="22"/>
          <w:szCs w:val="22"/>
          <w:lang w:val="en-GB"/>
        </w:rPr>
        <w:t>phenoloxidase</w:t>
      </w:r>
      <w:proofErr w:type="spellEnd"/>
      <w:r w:rsidR="00A07742" w:rsidRPr="00E75A24">
        <w:rPr>
          <w:sz w:val="22"/>
          <w:szCs w:val="22"/>
          <w:lang w:val="en-GB"/>
        </w:rPr>
        <w:t xml:space="preserve"> activity</w:t>
      </w:r>
      <w:r w:rsidR="00FF26FA" w:rsidRPr="00E75A24">
        <w:rPr>
          <w:sz w:val="22"/>
          <w:szCs w:val="22"/>
          <w:lang w:val="en-GB"/>
        </w:rPr>
        <w:t xml:space="preserve"> could</w:t>
      </w:r>
      <w:r w:rsidR="00A07742" w:rsidRPr="00E75A24">
        <w:rPr>
          <w:sz w:val="22"/>
          <w:szCs w:val="22"/>
          <w:lang w:val="en-GB"/>
        </w:rPr>
        <w:t xml:space="preserve"> have</w:t>
      </w:r>
      <w:r w:rsidR="00FF26FA" w:rsidRPr="00E75A24">
        <w:rPr>
          <w:sz w:val="22"/>
          <w:szCs w:val="22"/>
          <w:lang w:val="en-GB"/>
        </w:rPr>
        <w:t xml:space="preserve"> stimulate</w:t>
      </w:r>
      <w:r w:rsidR="00A07742" w:rsidRPr="00E75A24">
        <w:rPr>
          <w:sz w:val="22"/>
          <w:szCs w:val="22"/>
          <w:lang w:val="en-GB"/>
        </w:rPr>
        <w:t>d</w:t>
      </w:r>
      <w:r w:rsidR="00FF26FA" w:rsidRPr="00E75A24">
        <w:rPr>
          <w:sz w:val="22"/>
          <w:szCs w:val="22"/>
          <w:lang w:val="en-GB"/>
        </w:rPr>
        <w:t xml:space="preserve"> the decomposition of recalcitrant DOM, as shown for other terrestrial ecosystems </w:t>
      </w:r>
      <w:r w:rsidR="00FF26FA" w:rsidRPr="00E75A24">
        <w:rPr>
          <w:sz w:val="22"/>
          <w:szCs w:val="22"/>
          <w:lang w:val="en-GB"/>
        </w:rPr>
        <w:fldChar w:fldCharType="begin"/>
      </w:r>
      <w:r w:rsidR="005B5334" w:rsidRPr="00E75A24">
        <w:rPr>
          <w:sz w:val="22"/>
          <w:szCs w:val="22"/>
          <w:lang w:val="en-GB"/>
        </w:rPr>
        <w:instrText xml:space="preserve"> ADDIN PAPERS2_CITATIONS &lt;citation&gt;&lt;uuid&gt;5DF3E8A8-1C07-47BF-BE5E-89009C23BFAC&lt;/uuid&gt;&lt;priority&gt;28&lt;/priority&gt;&lt;publications&gt;&lt;publication&gt;&lt;volume&gt;43&lt;/volume&gt;&lt;publication_date&gt;99201104001200000000220000&lt;/publication_date&gt;&lt;number&gt;4&lt;/number&gt;&lt;doi&gt;10.1016/j.soilbio.2010.08.010&lt;/doi&gt;&lt;startpage&gt;718&lt;/startpage&gt;&lt;title&gt;Rhizosphere priming of soil organic matter by bacterial groups in a grassland soil&lt;/title&gt;&lt;uuid&gt;F301C508-EFBE-49DC-B8F7-96F5B5B4ED68&lt;/uuid&gt;&lt;subtype&gt;400&lt;/subtype&gt;&lt;endpage&gt;725&lt;/endpage&gt;&lt;type&gt;400&lt;/type&gt;&lt;url&gt;http://linkinghub.elsevier.com/retrieve/pii/S0038071710002981&lt;/url&gt;&lt;bundle&gt;&lt;publication&gt;&lt;publisher&gt;Elsevier Ltd&lt;/publisher&gt;&lt;url&gt;http://www.sciencedirect.com&lt;/url&gt;&lt;title&gt;Soil Biology and Biochemistry&lt;/title&gt;&lt;type&gt;-100&lt;/type&gt;&lt;subtype&gt;-100&lt;/subtype&gt;&lt;uuid&gt;8BC10F47-7E5D-44A4-9CA0-1F0F846142E6&lt;/uuid&gt;&lt;/publication&gt;&lt;/bundle&gt;&lt;authors&gt;&lt;author&gt;&lt;firstName&gt;Jeffrey&lt;/firstName&gt;&lt;middleNames&gt;A&lt;/middleNames&gt;&lt;lastName&gt;Bird&lt;/lastName&gt;&lt;/author&gt;&lt;author&gt;&lt;firstName&gt;Donald&lt;/firstName&gt;&lt;middleNames&gt;J&lt;/middleNames&gt;&lt;lastName&gt;Herman&lt;/lastName&gt;&lt;/author&gt;&lt;author&gt;&lt;firstName&gt;Mary&lt;/firstName&gt;&lt;middleNames&gt;K&lt;/middleNames&gt;&lt;lastName&gt;Firestone&lt;/lastName&gt;&lt;/author&gt;&lt;/authors&gt;&lt;/publication&gt;&lt;publication&gt;&lt;uuid&gt;D9CCDB19-E55E-46CA-A9A8-E4FB837B773F&lt;/uuid&gt;&lt;volume&gt;14&lt;/volume&gt;&lt;doi&gt;10.1111/j.1461-0248.2010.01570.x&lt;/doi&gt;&lt;subtitle&gt;Rhizosphere feedbacks in CO2-enriched forests&lt;/subtitle&gt;&lt;startpage&gt;187&lt;/startpage&gt;&lt;publication_date&gt;99201102011200000000222000&lt;/publication_date&gt;&lt;url&gt;http://onlinelibrary.wiley.com/doi/10.1111/j.1461-0248.2010.01570.x/full&lt;/url&gt;&lt;ty</w:instrText>
      </w:r>
      <w:r w:rsidR="005B5334" w:rsidRPr="00E75A24">
        <w:rPr>
          <w:rFonts w:hint="eastAsia"/>
          <w:sz w:val="22"/>
          <w:szCs w:val="22"/>
          <w:lang w:val="en-GB"/>
        </w:rPr>
        <w:instrText>pe&gt;400&lt;/type&gt;&lt;title&gt;Enhanced root exudation induces microbial feedbacks to N cycling in a pine forest under long</w:instrText>
      </w:r>
      <w:r w:rsidR="005B5334" w:rsidRPr="00E75A24">
        <w:rPr>
          <w:rFonts w:hint="eastAsia"/>
          <w:sz w:val="22"/>
          <w:szCs w:val="22"/>
          <w:lang w:val="en-GB"/>
        </w:rPr>
        <w:instrText>‐</w:instrText>
      </w:r>
      <w:r w:rsidR="005B5334" w:rsidRPr="00E75A24">
        <w:rPr>
          <w:rFonts w:hint="eastAsia"/>
          <w:sz w:val="22"/>
          <w:szCs w:val="22"/>
          <w:lang w:val="en-GB"/>
        </w:rPr>
        <w:instrText>term CO2 fumigation&lt;/title&gt;&lt;publisher&gt;Blackwell Publishing Ltd&lt;/publisher&gt;&lt;number&gt;2&lt;/number&gt;&lt;subtype&gt;400&lt;/subtype&gt;&lt;endpage&gt;194&lt;/endpage&gt;&lt;bundl</w:instrText>
      </w:r>
      <w:r w:rsidR="005B5334" w:rsidRPr="00E75A24">
        <w:rPr>
          <w:sz w:val="22"/>
          <w:szCs w:val="22"/>
          <w:lang w:val="en-GB"/>
        </w:rPr>
        <w:instrText>e&gt;&lt;publication&gt;&lt;publisher&gt;Wiley Online Library&lt;/publisher&gt;&lt;url&gt;http://onlinelibrary.wiley.com&lt;/url&gt;&lt;title&gt;Ecology letters&lt;/title&gt;&lt;type&gt;-100&lt;/type&gt;&lt;subtype&gt;-100&lt;/subtype&gt;&lt;uuid&gt;38FD8741-2867-43EA-A39D-2CD5867A0B16&lt;/uuid&gt;&lt;/publication&gt;&lt;/bundle&gt;&lt;authors&gt;&lt;author&gt;&lt;firstName&gt;Richard&lt;/firstName&gt;&lt;middleNames&gt;P&lt;/middleNames&gt;&lt;lastName&gt;Phillips&lt;/lastName&gt;&lt;/author&gt;&lt;author&gt;&lt;firstName&gt;Adrien&lt;/firstName&gt;&lt;middleNames&gt;C&lt;/middleNames&gt;&lt;lastName&gt;Finzi&lt;/lastName&gt;&lt;/author&gt;&lt;author&gt;&lt;firstName&gt;Emily&lt;/firstName&gt;&lt;middleNames&gt;S&lt;/middleNames&gt;&lt;lastName&gt;Bernhardt&lt;/lastName&gt;&lt;/author&gt;&lt;/authors&gt;&lt;/publication&gt;&lt;/publications&gt;&lt;cites&gt;&lt;/cites&gt;&lt;/citation&gt;</w:instrText>
      </w:r>
      <w:r w:rsidR="00FF26FA" w:rsidRPr="00E75A24">
        <w:rPr>
          <w:sz w:val="22"/>
          <w:szCs w:val="22"/>
          <w:lang w:val="en-GB"/>
        </w:rPr>
        <w:fldChar w:fldCharType="separate"/>
      </w:r>
      <w:r w:rsidR="00FF26FA" w:rsidRPr="00E75A24">
        <w:rPr>
          <w:rFonts w:ascii="Cambria" w:hAnsi="Cambria" w:cs="Cambria"/>
          <w:sz w:val="22"/>
          <w:szCs w:val="22"/>
          <w:lang w:val="en-GB"/>
        </w:rPr>
        <w:t>(Phillips et al. 2011; Bird et al. 2011)</w:t>
      </w:r>
      <w:r w:rsidR="00FF26FA" w:rsidRPr="00E75A24">
        <w:rPr>
          <w:sz w:val="22"/>
          <w:szCs w:val="22"/>
          <w:lang w:val="en-GB"/>
        </w:rPr>
        <w:fldChar w:fldCharType="end"/>
      </w:r>
      <w:r w:rsidR="00FF26FA" w:rsidRPr="00E75A24">
        <w:rPr>
          <w:sz w:val="22"/>
          <w:szCs w:val="22"/>
          <w:lang w:val="en-GB"/>
        </w:rPr>
        <w:t xml:space="preserve">. </w:t>
      </w:r>
    </w:p>
    <w:p w14:paraId="3002738F" w14:textId="714F5F2E" w:rsidR="00FF26FA" w:rsidRPr="00E75A24" w:rsidRDefault="00FF26FA" w:rsidP="00822B4D">
      <w:pPr>
        <w:spacing w:line="360" w:lineRule="auto"/>
        <w:jc w:val="both"/>
        <w:rPr>
          <w:sz w:val="22"/>
          <w:szCs w:val="22"/>
          <w:lang w:val="en-GB"/>
        </w:rPr>
      </w:pPr>
      <w:r w:rsidRPr="00E75A24">
        <w:rPr>
          <w:sz w:val="22"/>
          <w:szCs w:val="22"/>
          <w:lang w:val="en-GB"/>
        </w:rPr>
        <w:tab/>
        <w:t xml:space="preserve">Vascular plant cover is likely to increase with climate warming </w:t>
      </w:r>
      <w:r w:rsidRPr="00E75A24">
        <w:rPr>
          <w:sz w:val="22"/>
          <w:szCs w:val="22"/>
          <w:lang w:val="en-GB"/>
        </w:rPr>
        <w:fldChar w:fldCharType="begin"/>
      </w:r>
      <w:r w:rsidR="005B5334" w:rsidRPr="00E75A24">
        <w:rPr>
          <w:sz w:val="22"/>
          <w:szCs w:val="22"/>
          <w:lang w:val="en-GB"/>
        </w:rPr>
        <w:instrText xml:space="preserve"> ADDIN PAPERS2_CITATIONS &lt;citation&gt;&lt;uuid&gt;4C69839C-4A7C-482C-AE1B-AB8D884F2CD0&lt;/uuid&gt;&lt;priority&gt;30&lt;/priority&gt;&lt;publications&gt;&lt;publication&gt;&lt;uuid&gt;440DCB04-E6E0-4441-B8E2-86A737DD445D&lt;/uuid&gt;&lt;volume&gt;15&lt;/volume&gt;&lt;doi&gt;10.1111/j.1461-0248.2011.01716.x&lt;/doi&gt;&lt;startpage&gt;164&lt;/startpage&gt;&lt;publication_date&gt;99201202001200000000220000&lt;/publication_date&gt;&lt;url&gt;http://eutils.ncbi.nlm.nih.gov/entrez/eutils/elink.fcgi?dbfrom=pubmed&amp;amp;id=22136670&amp;amp;retmode=ref&amp;amp;cmd=prlinks&lt;/url&gt;&lt;type&gt;400&lt;/type&gt;&lt;title&gt;Global assessment of experimental climate warming on tundra vegetation: heterogeneity over space and time.&lt;/title&gt;&lt;location&gt;&amp;lt;html&amp;gt;&amp;lt;head&amp;gt;&amp;lt;meta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Home&amp;lt;/a&amp;gt;&amp;lt;/div&amp;gt;&amp;lt;/body&amp;gt;&amp;lt;/html&amp;gt;&lt;/location&gt;&lt;institution&gt;Department of Geography, University of British Columbia, Vancouver, Canada. sarah.elmendorf@geog.ubc.ca&lt;/institution&gt;&lt;number&gt;2&lt;/number&gt;&lt;subtype&gt;400&lt;/subtype&gt;&lt;endpage&gt;175&lt;/endpage&gt;&lt;bundle&gt;&lt;publication&gt;&lt;publisher&gt;Wiley Online Library&lt;/publisher&gt;&lt;url&gt;http://onlinelibrary.wiley.com&lt;/url&gt;&lt;title&gt;Ecology letters&lt;/title&gt;&lt;type&gt;-100&lt;/type&gt;&lt;subtype&gt;-100&lt;/subtype&gt;&lt;uuid&gt;38FD8741-2867-43EA-A39D-2CD5867A0B16&lt;/uuid&gt;&lt;/publication&gt;&lt;/bundle&gt;&lt;authors&gt;&lt;author&gt;&lt;firstName&gt;Sarah&lt;/firstName&gt;&lt;middleNames&gt;C&lt;/middleNames&gt;&lt;lastName&gt;Elmendorf&lt;/lastName&gt;&lt;/author&gt;&lt;author&gt;&lt;firstName&gt;Gregory&lt;/firstName&gt;&lt;middleNames&gt;H R&lt;/middleNames&gt;&lt;lastName&gt;Henry&lt;/lastName&gt;&lt;/author&gt;&lt;author&gt;&lt;firstName&gt;Robert&lt;/firstName&gt;&lt;middleNames&gt;D&lt;/middleNames&gt;&lt;lastName&gt;Hollister&lt;/lastName&gt;&lt;/author&gt;&lt;author&gt;&lt;firstName&gt;Robert&lt;/firstName&gt;&lt;middleNames&gt;G&lt;/middleNames&gt;&lt;lastName&gt;Björk&lt;/lastName&gt;&lt;/author&gt;&lt;author&gt;&lt;firstName&gt;Anne&lt;/firstName&gt;&lt;middleNames&gt;D&lt;/middleNames&gt;&lt;lastName&gt;Bjorkman&lt;/lastName&gt;&lt;/author&gt;&lt;author&gt;&lt;firstName&gt;Terry V.&lt;/firstName&gt;&lt;lastName&gt;Callaghan&lt;/lastName&gt;&lt;/author&gt;&lt;author&gt;&lt;firstName&gt;Laura&lt;/firstName&gt;&lt;middleNames&gt;Siegwart&lt;/middleNames&gt;&lt;lastName&gt;Collier&lt;/lastName&gt;&lt;/author&gt;&lt;author&gt;&lt;firstName&gt;Elisabeth&lt;/firstName&gt;&lt;middleNames&gt;J&lt;/middleNames&gt;&lt;lastName&gt;Cooper&lt;/lastName&gt;&lt;/author&gt;&lt;author&gt;&lt;firstName&gt;Johannes H. C.&lt;/firstName&gt;&lt;lastName&gt;Cornelissen&lt;/lastName&gt;&lt;/author&gt;&lt;author&gt;&lt;firstName&gt;Thomas&lt;/firstName&gt;&lt;middleNames&gt;A&lt;/middleNames&gt;&lt;lastName&gt;Day&lt;/lastName&gt;&lt;/author&gt;&lt;author&gt;&lt;firstName&gt;D&lt;/firstName&gt;&lt;middleNames&gt;R&lt;/middleNames&gt;&lt;lastName&gt;Foster&lt;/lastName&gt;&lt;/author&gt;&lt;author&gt;&lt;firstName&gt;William&lt;/firstName&gt;&lt;middleNames&gt;A&lt;/middleNames&gt;&lt;lastName&gt;Gould&lt;/lastName&gt;&lt;/author&gt;&lt;author&gt;&lt;firstName&gt;Járngerður&lt;/firstName&gt;&lt;lastName&gt;Grétarsdóttir&lt;/lastName&gt;&lt;/author&gt;&lt;author&gt;&lt;firstName&gt;John&lt;/firstName&gt;&lt;lastName&gt;Harte&lt;/lastName&gt;&lt;/author&gt;&lt;author&gt;&lt;firstName&gt;Luise&lt;/firstName&gt;&lt;lastName&gt;Hermanutz&lt;/lastName&gt;&lt;/author&gt;&lt;author&gt;&lt;firstName&gt;David&lt;/firstName&gt;&lt;middleNames&gt;S&lt;/middleNames&gt;&lt;lastName&gt;Hik&lt;/lastName&gt;&lt;/author&gt;&lt;author&gt;&lt;firstName&gt;Annika&lt;/firstName&gt;&lt;lastName&gt;Hofgaard&lt;/lastName&gt;&lt;/author&gt;&lt;author&gt;&lt;firstName&gt;Frith&lt;/firstName&gt;&lt;lastName&gt;Jarrad&lt;/lastName&gt;&lt;/author&gt;&lt;author&gt;&lt;firstName&gt;Ingibjörg&lt;/firstName&gt;&lt;middleNames&gt;Svala&lt;/middleNames&gt;&lt;lastName&gt;Jónsdóttir&lt;/lastName&gt;&lt;/author&gt;&lt;author&gt;&lt;firstName&gt;Frida&lt;/firstName&gt;&lt;lastName&gt;Keuper&lt;/lastName&gt;&lt;/author&gt;&lt;author&gt;&lt;firstName&gt;Kari&lt;/firstName&gt;&lt;lastName&gt;Klanderud&lt;/lastName&gt;&lt;/author&gt;&lt;author&gt;&lt;firstName&gt;Julia&lt;/firstName&gt;&lt;middleNames&gt;A&lt;/middleNames&gt;&lt;lastName&gt;Klein&lt;/lastName&gt;&lt;/author&gt;&lt;author&gt;&lt;firstName&gt;Saewan&lt;/firstName&gt;&lt;lastName&gt;Koh&lt;/lastName&gt;&lt;/author&gt;&lt;author&gt;&lt;firstName&gt;Gaku&lt;/firstName&gt;&lt;lastName&gt;Kudo&lt;/lastName&gt;&lt;/author&gt;&lt;author&gt;&lt;firstName&gt;Simone I.&lt;/firstName&gt;&lt;lastName&gt;Lang&lt;/lastName&gt;&lt;/author&gt;&lt;author&gt;&lt;firstName&gt;Val&lt;/firstName&gt;&lt;lastName&gt;Loewen&lt;/lastName&gt;&lt;/author&gt;&lt;author&gt;&lt;firstName&gt;Jeremy&lt;/firstName&gt;&lt;middleNames&gt;L&lt;/middleNames&gt;&lt;lastName&gt;May&lt;/lastName&gt;&lt;/author&gt;&lt;author&gt;&lt;firstName&gt;Joel&lt;/firstName&gt;&lt;lastName&gt;Mercado&lt;/lastName&gt;&lt;/author&gt;&lt;author&gt;&lt;firstName&gt;Anders&lt;/firstName&gt;&lt;lastName&gt;Michelsen&lt;/lastName&gt;&lt;/author&gt;&lt;author&gt;&lt;firstName&gt;Ulf&lt;/firstName&gt;&lt;lastName&gt;Molau&lt;/lastName&gt;&lt;/author&gt;&lt;author&gt;&lt;firstName&gt;Isla&lt;/firstName&gt;&lt;middleNames&gt;H&lt;/middleNames&gt;&lt;lastName&gt;Myers-Smith&lt;/lastName&gt;&lt;/author&gt;&lt;author&gt;&lt;firstName&gt;Steven&lt;/firstName&gt;&lt;middleNames&gt;F&lt;/middleNames&gt;&lt;lastName&gt;Oberbauer&lt;/lastName&gt;&lt;/author&gt;&lt;author&gt;&lt;firstName&gt;Sara&lt;/firstName&gt;&lt;lastName&gt;Pieper&lt;/lastName&gt;&lt;/author&gt;&lt;author&gt;&lt;firstName&gt;Eric&lt;/firstName&gt;&lt;lastName&gt;Post&lt;/lastName&gt;&lt;/author&gt;&lt;author&gt;&lt;firstName&gt;Christian&lt;/firstName&gt;&lt;lastName&gt;Rixen&lt;/lastName&gt;&lt;/author&gt;&lt;author&gt;&lt;firstName&gt;Clare&lt;/firstName&gt;&lt;middleNames&gt;H&lt;/middleNames&gt;&lt;lastName&gt;Robinson&lt;/lastName&gt;&lt;/author&gt;&lt;author&gt;&lt;firstName&gt;Niels&lt;/firstName&gt;&lt;middleNames&gt;Martin&lt;/middleNames&gt;&lt;lastName&gt;Schmidt&lt;/lastName&gt;&lt;/author&gt;&lt;author&gt;&lt;firstName&gt;Gaius R.&lt;/firstName&gt;&lt;lastName&gt;Shaver&lt;/lastName&gt;&lt;/author&gt;&lt;author&gt;&lt;firstName&gt;Anna&lt;/firstName&gt;&lt;lastName&gt;Stenström&lt;/lastName&gt;&lt;/author&gt;&lt;author&gt;&lt;firstName&gt;Anne&lt;/firstName&gt;&lt;lastName&gt;Tolvanen&lt;/lastName&gt;&lt;/author&gt;&lt;author&gt;&lt;firstName&gt;Ørjan&lt;/firstName&gt;&lt;lastName&gt;Totland&lt;/lastName&gt;&lt;/author&gt;&lt;author&gt;&lt;firstName&gt;Tiffany&lt;/firstName&gt;&lt;lastName&gt;Troxler&lt;/lastName&gt;&lt;/author&gt;&lt;author&gt;&lt;firstName&gt;Carl-Henrik&lt;/firstName&gt;&lt;lastName&gt;Wahren&lt;/lastName&gt;&lt;/author&gt;&lt;author&gt;&lt;firstName&gt;Patrick&lt;/firstName&gt;&lt;middleNames&gt;J&lt;/middleNames&gt;&lt;lastName&gt;Webber&lt;/lastName&gt;&lt;/author&gt;&lt;author&gt;&lt;firstName&gt;Jeffery&lt;/firstName&gt;&lt;middleNames&gt;M&lt;/middleNames&gt;&lt;lastName&gt;Welker&lt;/lastName&gt;&lt;/author&gt;&lt;author&gt;&lt;firstName&gt;Philip&lt;/firstName&gt;&lt;middleNames&gt;A&lt;/middleNames&gt;&lt;lastName&gt;Wookey&lt;/lastName&gt;&lt;/author&gt;&lt;/authors&gt;&lt;/publication&gt;&lt;/publications&gt;&lt;cites&gt;&lt;/cites&gt;&lt;/citation&gt;</w:instrText>
      </w:r>
      <w:r w:rsidRPr="00E75A24">
        <w:rPr>
          <w:sz w:val="22"/>
          <w:szCs w:val="22"/>
          <w:lang w:val="en-GB"/>
        </w:rPr>
        <w:fldChar w:fldCharType="separate"/>
      </w:r>
      <w:r w:rsidRPr="00E75A24">
        <w:rPr>
          <w:rFonts w:ascii="Cambria" w:hAnsi="Cambria" w:cs="Cambria"/>
          <w:sz w:val="22"/>
          <w:szCs w:val="22"/>
          <w:lang w:val="en-GB"/>
        </w:rPr>
        <w:t>(Elmendorf et al. 2012)</w:t>
      </w:r>
      <w:r w:rsidRPr="00E75A24">
        <w:rPr>
          <w:sz w:val="22"/>
          <w:szCs w:val="22"/>
          <w:lang w:val="en-GB"/>
        </w:rPr>
        <w:fldChar w:fldCharType="end"/>
      </w:r>
      <w:r w:rsidRPr="00E75A24">
        <w:rPr>
          <w:sz w:val="22"/>
          <w:szCs w:val="22"/>
          <w:lang w:val="en-GB"/>
        </w:rPr>
        <w:t xml:space="preserve"> with potential feedback to microbial activity in peat </w:t>
      </w:r>
      <w:r w:rsidR="00A07742" w:rsidRPr="00E75A24">
        <w:rPr>
          <w:sz w:val="22"/>
          <w:szCs w:val="22"/>
          <w:lang w:val="en-GB"/>
        </w:rPr>
        <w:fldChar w:fldCharType="begin"/>
      </w:r>
      <w:r w:rsidR="005B5334" w:rsidRPr="00E75A24">
        <w:rPr>
          <w:sz w:val="22"/>
          <w:szCs w:val="22"/>
          <w:lang w:val="en-GB"/>
        </w:rPr>
        <w:instrText xml:space="preserve"> ADDIN PAPERS2_CITATIONS &lt;citation&gt;&lt;uuid&gt;782E2045-7DBC-4E03-9D93-5E85D593E121&lt;/uuid&gt;&lt;priority&gt;32&lt;/priority&gt;&lt;publications&gt;&lt;publication&gt;&lt;volume&gt;3&lt;/volume&gt;&lt;publication_date&gt;99201300001200000000200000&lt;/publication_date&gt;&lt;doi&gt;10.1038/NCLIMATE1781&lt;/doi&gt;&lt;startpage&gt;273&lt;/startpage&gt;&lt;title&gt;Biogeochemical plant-soil microbe feedback in response to climate warming in peatlands&lt;/title&gt;&lt;uuid&gt;8F53297F-B6D9-4141-B7A6-AA37D6747AB7&lt;/uuid&gt;&lt;subtype&gt;400&lt;/subtype&gt;&lt;publisher&gt;Nature Publishing Group&lt;/publisher&gt;&lt;type&gt;400&lt;/type&gt;&lt;endpage&gt;277&lt;/endpage&gt;&lt;url&gt;http://www.nature.com/nclimate/journal/v3/n3/full/nclimate1781.html&lt;/url&gt;&lt;bundle&gt;&lt;publication&gt;&lt;publisher&gt;Nature Publishing Group&lt;/publisher&gt;&lt;url&gt;http://www.nature.com&lt;/url&gt;&lt;title&gt;Nature Climate Change&lt;/title&gt;&lt;type&gt;-100&lt;/type&gt;&lt;subtype&gt;-100&lt;/subtype&gt;&lt;uuid&gt;062D8A1E-CE6C-47EA-A756-46E8B63BC1A6&lt;/uuid&gt;&lt;/publication&gt;&lt;/bundle&gt;&lt;authors&gt;&lt;author&gt;&lt;firstName&gt;Luca&lt;/firstName&gt;&lt;lastName&gt;Bragazza&lt;/lastName&gt;&lt;/author&gt;&lt;author&gt;&lt;firstName&gt;Julien&lt;/firstName&gt;&lt;lastName&gt;Parisod&lt;/lastName&gt;&lt;/author&gt;&lt;author&gt;&lt;firstName&gt;Alexandre&lt;/firstName&gt;&lt;lastName&gt;Buttler&lt;/lastName&gt;&lt;/author&gt;&lt;author&gt;&lt;firstName&gt;Richard&lt;/firstName&gt;&lt;middleNames&gt;D&lt;/middleNames&gt;&lt;lastName&gt;Bardgett&lt;/lastName&gt;&lt;/author&gt;&lt;/authors&gt;&lt;/publication&gt;&lt;/publications&gt;&lt;cites&gt;&lt;/cites&gt;&lt;/citation&gt;</w:instrText>
      </w:r>
      <w:r w:rsidR="00A07742" w:rsidRPr="00E75A24">
        <w:rPr>
          <w:sz w:val="22"/>
          <w:szCs w:val="22"/>
          <w:lang w:val="en-GB"/>
        </w:rPr>
        <w:fldChar w:fldCharType="separate"/>
      </w:r>
      <w:r w:rsidR="00A07742" w:rsidRPr="00E75A24">
        <w:rPr>
          <w:rFonts w:ascii="Cambria" w:hAnsi="Cambria" w:cs="Cambria"/>
          <w:sz w:val="22"/>
          <w:szCs w:val="22"/>
        </w:rPr>
        <w:t>(Bragazza et al. 2013)</w:t>
      </w:r>
      <w:r w:rsidR="00A07742" w:rsidRPr="00E75A24">
        <w:rPr>
          <w:sz w:val="22"/>
          <w:szCs w:val="22"/>
          <w:lang w:val="en-GB"/>
        </w:rPr>
        <w:fldChar w:fldCharType="end"/>
      </w:r>
      <w:r w:rsidRPr="00E75A24">
        <w:rPr>
          <w:sz w:val="22"/>
          <w:szCs w:val="22"/>
          <w:lang w:val="en-GB"/>
        </w:rPr>
        <w:t>.  Our results indicate that the composition of vascular plant community can affect the quality of DOM. Essentially, the presence of vascular plants seems to promote</w:t>
      </w:r>
      <w:r w:rsidR="00DA401D" w:rsidRPr="00E75A24">
        <w:rPr>
          <w:sz w:val="22"/>
          <w:szCs w:val="22"/>
          <w:lang w:val="en-GB"/>
        </w:rPr>
        <w:t xml:space="preserve"> the degradation</w:t>
      </w:r>
      <w:r w:rsidRPr="00E75A24">
        <w:rPr>
          <w:sz w:val="22"/>
          <w:szCs w:val="22"/>
          <w:lang w:val="en-GB"/>
        </w:rPr>
        <w:t xml:space="preserve"> </w:t>
      </w:r>
      <w:r w:rsidR="00A07742" w:rsidRPr="00E75A24">
        <w:rPr>
          <w:sz w:val="22"/>
          <w:szCs w:val="22"/>
          <w:lang w:val="en-GB"/>
        </w:rPr>
        <w:t>of</w:t>
      </w:r>
      <w:r w:rsidRPr="00E75A24">
        <w:rPr>
          <w:sz w:val="22"/>
          <w:szCs w:val="22"/>
          <w:lang w:val="en-GB"/>
        </w:rPr>
        <w:t xml:space="preserve"> DOM through providing easily C degradable compounds to</w:t>
      </w:r>
      <w:r w:rsidR="00A07742" w:rsidRPr="00E75A24">
        <w:rPr>
          <w:sz w:val="22"/>
          <w:szCs w:val="22"/>
          <w:lang w:val="en-GB"/>
        </w:rPr>
        <w:t xml:space="preserve"> </w:t>
      </w:r>
      <w:r w:rsidRPr="00E75A24">
        <w:rPr>
          <w:sz w:val="22"/>
          <w:szCs w:val="22"/>
          <w:lang w:val="en-GB"/>
        </w:rPr>
        <w:t xml:space="preserve">the soil microbial community (mediated by root-exudates). Eventually, a further increase in vascular plant as induced by climate change may then result in increased OM decomposition, with an ultimate effect on the capacity of </w:t>
      </w:r>
      <w:proofErr w:type="spellStart"/>
      <w:r w:rsidRPr="00E75A24">
        <w:rPr>
          <w:sz w:val="22"/>
          <w:szCs w:val="22"/>
          <w:lang w:val="en-GB"/>
        </w:rPr>
        <w:t>peatlands</w:t>
      </w:r>
      <w:proofErr w:type="spellEnd"/>
      <w:r w:rsidRPr="00E75A24">
        <w:rPr>
          <w:sz w:val="22"/>
          <w:szCs w:val="22"/>
          <w:lang w:val="en-GB"/>
        </w:rPr>
        <w:t xml:space="preserve"> to act as C sinks. </w:t>
      </w:r>
    </w:p>
    <w:p w14:paraId="568FA002" w14:textId="77777777" w:rsidR="00FF26FA" w:rsidRPr="00E75A24" w:rsidRDefault="00FF26FA" w:rsidP="00822B4D">
      <w:pPr>
        <w:spacing w:line="360" w:lineRule="auto"/>
        <w:jc w:val="both"/>
        <w:rPr>
          <w:sz w:val="22"/>
          <w:szCs w:val="22"/>
          <w:lang w:val="en-GB"/>
        </w:rPr>
      </w:pPr>
    </w:p>
    <w:p w14:paraId="441226EE" w14:textId="02AF94C8" w:rsidR="008C5A39" w:rsidRPr="00E75A24" w:rsidRDefault="008C5A39" w:rsidP="00822B4D">
      <w:pPr>
        <w:spacing w:line="360" w:lineRule="auto"/>
        <w:jc w:val="both"/>
        <w:rPr>
          <w:sz w:val="22"/>
          <w:szCs w:val="22"/>
          <w:lang w:val="en-GB"/>
        </w:rPr>
      </w:pPr>
      <w:r w:rsidRPr="00E75A24">
        <w:rPr>
          <w:b/>
          <w:sz w:val="22"/>
          <w:szCs w:val="22"/>
          <w:lang w:val="en-GB"/>
        </w:rPr>
        <w:t>Acknowledgements</w:t>
      </w:r>
      <w:r w:rsidRPr="00E75A24">
        <w:rPr>
          <w:sz w:val="22"/>
          <w:szCs w:val="22"/>
          <w:lang w:val="en-GB"/>
        </w:rPr>
        <w:tab/>
      </w:r>
      <w:r w:rsidR="00B751E2" w:rsidRPr="00E75A24">
        <w:rPr>
          <w:sz w:val="22"/>
          <w:szCs w:val="22"/>
          <w:lang w:val="en-GB"/>
        </w:rPr>
        <w:t>We are in</w:t>
      </w:r>
      <w:r w:rsidR="00822B4D" w:rsidRPr="00E75A24">
        <w:rPr>
          <w:sz w:val="22"/>
          <w:szCs w:val="22"/>
          <w:lang w:val="en-GB"/>
        </w:rPr>
        <w:t>debted to</w:t>
      </w:r>
      <w:r w:rsidR="00B751E2" w:rsidRPr="00E75A24">
        <w:rPr>
          <w:sz w:val="22"/>
          <w:szCs w:val="22"/>
          <w:lang w:val="en-GB"/>
        </w:rPr>
        <w:t xml:space="preserve"> </w:t>
      </w:r>
      <w:proofErr w:type="spellStart"/>
      <w:r w:rsidR="00B751E2" w:rsidRPr="00E75A24">
        <w:rPr>
          <w:sz w:val="22"/>
          <w:szCs w:val="22"/>
          <w:lang w:val="en-GB"/>
        </w:rPr>
        <w:t>Länss</w:t>
      </w:r>
      <w:r w:rsidR="00A459AF" w:rsidRPr="00E75A24">
        <w:rPr>
          <w:sz w:val="22"/>
          <w:szCs w:val="22"/>
          <w:lang w:val="en-GB"/>
        </w:rPr>
        <w:t>t</w:t>
      </w:r>
      <w:r w:rsidR="00B751E2" w:rsidRPr="00E75A24">
        <w:rPr>
          <w:sz w:val="22"/>
          <w:szCs w:val="22"/>
          <w:lang w:val="en-GB"/>
        </w:rPr>
        <w:t>yrelsen</w:t>
      </w:r>
      <w:proofErr w:type="spellEnd"/>
      <w:r w:rsidR="00B751E2" w:rsidRPr="00E75A24">
        <w:rPr>
          <w:sz w:val="22"/>
          <w:szCs w:val="22"/>
          <w:lang w:val="en-GB"/>
        </w:rPr>
        <w:t xml:space="preserve"> </w:t>
      </w:r>
      <w:proofErr w:type="spellStart"/>
      <w:r w:rsidR="00B751E2" w:rsidRPr="00E75A24">
        <w:rPr>
          <w:sz w:val="22"/>
          <w:szCs w:val="22"/>
          <w:lang w:val="en-GB"/>
        </w:rPr>
        <w:t>i</w:t>
      </w:r>
      <w:proofErr w:type="spellEnd"/>
      <w:r w:rsidR="00B751E2" w:rsidRPr="00E75A24">
        <w:rPr>
          <w:sz w:val="22"/>
          <w:szCs w:val="22"/>
          <w:lang w:val="en-GB"/>
        </w:rPr>
        <w:t xml:space="preserve"> </w:t>
      </w:r>
      <w:proofErr w:type="spellStart"/>
      <w:r w:rsidR="00B751E2" w:rsidRPr="00E75A24">
        <w:rPr>
          <w:sz w:val="22"/>
          <w:szCs w:val="22"/>
          <w:lang w:val="en-GB"/>
        </w:rPr>
        <w:t>Jönköpings</w:t>
      </w:r>
      <w:proofErr w:type="spellEnd"/>
      <w:r w:rsidR="00B751E2" w:rsidRPr="00E75A24">
        <w:rPr>
          <w:sz w:val="22"/>
          <w:szCs w:val="22"/>
          <w:lang w:val="en-GB"/>
        </w:rPr>
        <w:t xml:space="preserve"> </w:t>
      </w:r>
      <w:proofErr w:type="spellStart"/>
      <w:r w:rsidR="00B751E2" w:rsidRPr="00E75A24">
        <w:rPr>
          <w:sz w:val="22"/>
          <w:szCs w:val="22"/>
          <w:lang w:val="en-GB"/>
        </w:rPr>
        <w:t>län</w:t>
      </w:r>
      <w:proofErr w:type="spellEnd"/>
      <w:r w:rsidR="00B751E2" w:rsidRPr="00E75A24">
        <w:rPr>
          <w:sz w:val="22"/>
          <w:szCs w:val="22"/>
          <w:lang w:val="en-GB"/>
        </w:rPr>
        <w:t xml:space="preserve"> and the staff of the Store </w:t>
      </w:r>
      <w:proofErr w:type="spellStart"/>
      <w:r w:rsidR="00B751E2" w:rsidRPr="00E75A24">
        <w:rPr>
          <w:sz w:val="22"/>
          <w:szCs w:val="22"/>
          <w:lang w:val="en-GB"/>
        </w:rPr>
        <w:t>Mosse</w:t>
      </w:r>
      <w:proofErr w:type="spellEnd"/>
      <w:r w:rsidR="00B751E2" w:rsidRPr="00E75A24">
        <w:rPr>
          <w:sz w:val="22"/>
          <w:szCs w:val="22"/>
          <w:lang w:val="en-GB"/>
        </w:rPr>
        <w:t xml:space="preserve"> National Park</w:t>
      </w:r>
      <w:r w:rsidR="00A459AF" w:rsidRPr="00E75A24">
        <w:rPr>
          <w:sz w:val="22"/>
          <w:szCs w:val="22"/>
          <w:lang w:val="en-GB"/>
        </w:rPr>
        <w:t xml:space="preserve">, particularly Arne </w:t>
      </w:r>
      <w:proofErr w:type="spellStart"/>
      <w:r w:rsidR="00A459AF" w:rsidRPr="00E75A24">
        <w:rPr>
          <w:sz w:val="22"/>
          <w:szCs w:val="22"/>
          <w:lang w:val="en-GB"/>
        </w:rPr>
        <w:t>Andersson</w:t>
      </w:r>
      <w:proofErr w:type="spellEnd"/>
      <w:r w:rsidR="00A459AF" w:rsidRPr="00E75A24">
        <w:rPr>
          <w:sz w:val="22"/>
          <w:szCs w:val="22"/>
          <w:lang w:val="en-GB"/>
        </w:rPr>
        <w:t xml:space="preserve">, Peter </w:t>
      </w:r>
      <w:proofErr w:type="spellStart"/>
      <w:r w:rsidR="00A459AF" w:rsidRPr="00E75A24">
        <w:rPr>
          <w:sz w:val="22"/>
          <w:szCs w:val="22"/>
          <w:lang w:val="en-GB"/>
        </w:rPr>
        <w:t>Mattiasson</w:t>
      </w:r>
      <w:proofErr w:type="spellEnd"/>
      <w:r w:rsidR="00A459AF" w:rsidRPr="00E75A24">
        <w:rPr>
          <w:sz w:val="22"/>
          <w:szCs w:val="22"/>
          <w:lang w:val="en-GB"/>
        </w:rPr>
        <w:t xml:space="preserve"> and Martha </w:t>
      </w:r>
      <w:proofErr w:type="spellStart"/>
      <w:r w:rsidR="00A459AF" w:rsidRPr="00E75A24">
        <w:rPr>
          <w:sz w:val="22"/>
          <w:szCs w:val="22"/>
          <w:lang w:val="en-GB"/>
        </w:rPr>
        <w:t>Wageus</w:t>
      </w:r>
      <w:proofErr w:type="spellEnd"/>
      <w:r w:rsidR="00A459AF" w:rsidRPr="00E75A24">
        <w:rPr>
          <w:sz w:val="22"/>
          <w:szCs w:val="22"/>
          <w:lang w:val="en-GB"/>
        </w:rPr>
        <w:t>,</w:t>
      </w:r>
      <w:r w:rsidR="00B751E2" w:rsidRPr="00E75A24">
        <w:rPr>
          <w:sz w:val="22"/>
          <w:szCs w:val="22"/>
          <w:lang w:val="en-GB"/>
        </w:rPr>
        <w:t xml:space="preserve"> for granting access to the </w:t>
      </w:r>
      <w:proofErr w:type="spellStart"/>
      <w:r w:rsidR="00B751E2" w:rsidRPr="00E75A24">
        <w:rPr>
          <w:sz w:val="22"/>
          <w:szCs w:val="22"/>
          <w:lang w:val="en-GB"/>
        </w:rPr>
        <w:t>peatland</w:t>
      </w:r>
      <w:proofErr w:type="spellEnd"/>
      <w:r w:rsidR="00B751E2" w:rsidRPr="00E75A24">
        <w:rPr>
          <w:sz w:val="22"/>
          <w:szCs w:val="22"/>
          <w:lang w:val="en-GB"/>
        </w:rPr>
        <w:t xml:space="preserve"> (permission 521-895-2011) and make use of the infrastructure of the park.</w:t>
      </w:r>
      <w:r w:rsidR="00822B4D" w:rsidRPr="00E75A24">
        <w:rPr>
          <w:sz w:val="22"/>
          <w:szCs w:val="22"/>
          <w:lang w:val="en-GB"/>
        </w:rPr>
        <w:t xml:space="preserve"> </w:t>
      </w:r>
      <w:r w:rsidR="00DA459D" w:rsidRPr="00E75A24">
        <w:rPr>
          <w:sz w:val="22"/>
          <w:szCs w:val="22"/>
          <w:lang w:val="en-GB"/>
        </w:rPr>
        <w:t xml:space="preserve">Roy van </w:t>
      </w:r>
      <w:proofErr w:type="spellStart"/>
      <w:r w:rsidR="00DA459D" w:rsidRPr="00E75A24">
        <w:rPr>
          <w:sz w:val="22"/>
          <w:szCs w:val="22"/>
          <w:lang w:val="en-GB"/>
        </w:rPr>
        <w:t>Grunsven</w:t>
      </w:r>
      <w:proofErr w:type="spellEnd"/>
      <w:r w:rsidR="00DA459D" w:rsidRPr="00E75A24">
        <w:rPr>
          <w:sz w:val="22"/>
          <w:szCs w:val="22"/>
          <w:lang w:val="en-GB"/>
        </w:rPr>
        <w:t xml:space="preserve"> </w:t>
      </w:r>
      <w:r w:rsidR="0049100A" w:rsidRPr="00E75A24">
        <w:rPr>
          <w:sz w:val="22"/>
          <w:szCs w:val="22"/>
          <w:lang w:val="en-GB"/>
        </w:rPr>
        <w:t>and two anonymous re</w:t>
      </w:r>
      <w:r w:rsidR="000E7FBB" w:rsidRPr="00E75A24">
        <w:rPr>
          <w:sz w:val="22"/>
          <w:szCs w:val="22"/>
          <w:lang w:val="en-GB"/>
        </w:rPr>
        <w:t>viewers</w:t>
      </w:r>
      <w:r w:rsidR="0049100A" w:rsidRPr="00E75A24">
        <w:rPr>
          <w:sz w:val="22"/>
          <w:szCs w:val="22"/>
          <w:lang w:val="en-GB"/>
        </w:rPr>
        <w:t xml:space="preserve"> </w:t>
      </w:r>
      <w:r w:rsidR="00DA459D" w:rsidRPr="00E75A24">
        <w:rPr>
          <w:sz w:val="22"/>
          <w:szCs w:val="22"/>
          <w:lang w:val="en-GB"/>
        </w:rPr>
        <w:t xml:space="preserve">provided </w:t>
      </w:r>
      <w:r w:rsidR="00DA459D" w:rsidRPr="00E75A24">
        <w:rPr>
          <w:sz w:val="22"/>
          <w:szCs w:val="22"/>
          <w:lang w:val="en-GB"/>
        </w:rPr>
        <w:lastRenderedPageBreak/>
        <w:t xml:space="preserve">valuable comments on the scientific content. </w:t>
      </w:r>
      <w:r w:rsidR="00822B4D" w:rsidRPr="00E75A24">
        <w:rPr>
          <w:sz w:val="22"/>
          <w:szCs w:val="22"/>
          <w:lang w:val="en-GB"/>
        </w:rPr>
        <w:t>This work has been financed partially by the Swiss National Science Foundation (</w:t>
      </w:r>
      <w:r w:rsidR="00A459AF" w:rsidRPr="00E75A24">
        <w:rPr>
          <w:sz w:val="22"/>
          <w:szCs w:val="22"/>
          <w:lang w:val="en-GB"/>
        </w:rPr>
        <w:t xml:space="preserve">SPHAGNOL project; </w:t>
      </w:r>
      <w:r w:rsidR="00822B4D" w:rsidRPr="00E75A24">
        <w:rPr>
          <w:sz w:val="22"/>
          <w:szCs w:val="22"/>
          <w:lang w:val="en-GB"/>
        </w:rPr>
        <w:t>grant number 315280-14807)</w:t>
      </w:r>
      <w:r w:rsidRPr="00E75A24">
        <w:rPr>
          <w:sz w:val="22"/>
          <w:szCs w:val="22"/>
          <w:lang w:val="en-GB"/>
        </w:rPr>
        <w:t xml:space="preserve">. </w:t>
      </w:r>
    </w:p>
    <w:p w14:paraId="2ADBCEB7" w14:textId="00716A28" w:rsidR="009A3E22" w:rsidRPr="00E75A24" w:rsidRDefault="009A3E22" w:rsidP="00822B4D">
      <w:pPr>
        <w:jc w:val="both"/>
        <w:rPr>
          <w:b/>
          <w:sz w:val="22"/>
          <w:szCs w:val="22"/>
          <w:lang w:val="en-GB"/>
        </w:rPr>
      </w:pPr>
    </w:p>
    <w:p w14:paraId="725552F2" w14:textId="77777777" w:rsidR="00735591" w:rsidRPr="00E75A24" w:rsidRDefault="00735591" w:rsidP="00822B4D">
      <w:pPr>
        <w:jc w:val="both"/>
        <w:rPr>
          <w:b/>
          <w:sz w:val="22"/>
          <w:szCs w:val="22"/>
          <w:lang w:val="en-GB"/>
        </w:rPr>
      </w:pPr>
    </w:p>
    <w:p w14:paraId="43F5F8AC" w14:textId="2BBDC92F" w:rsidR="00F747F1" w:rsidRPr="00E75A24" w:rsidRDefault="00F747F1" w:rsidP="00784A2C">
      <w:pPr>
        <w:spacing w:line="360" w:lineRule="auto"/>
        <w:jc w:val="both"/>
        <w:outlineLvl w:val="0"/>
        <w:rPr>
          <w:b/>
          <w:sz w:val="22"/>
          <w:szCs w:val="22"/>
          <w:lang w:val="en-GB"/>
        </w:rPr>
      </w:pPr>
      <w:r w:rsidRPr="00E75A24">
        <w:rPr>
          <w:b/>
          <w:sz w:val="22"/>
          <w:szCs w:val="22"/>
          <w:lang w:val="en-GB"/>
        </w:rPr>
        <w:t>References</w:t>
      </w:r>
    </w:p>
    <w:p w14:paraId="61F3C3FF" w14:textId="672BD216" w:rsidR="005B5334" w:rsidRPr="00E75A24" w:rsidRDefault="00F747F1"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b/>
          <w:sz w:val="22"/>
          <w:szCs w:val="22"/>
          <w:lang w:val="en-GB"/>
        </w:rPr>
        <w:fldChar w:fldCharType="begin"/>
      </w:r>
      <w:r w:rsidRPr="00E75A24">
        <w:rPr>
          <w:b/>
          <w:sz w:val="22"/>
          <w:szCs w:val="22"/>
          <w:lang w:val="en-GB"/>
        </w:rPr>
        <w:instrText xml:space="preserve"> ADDIN PAPERS2_CITATIONS &lt;papers2_bibliography/&gt;</w:instrText>
      </w:r>
      <w:r w:rsidRPr="00E75A24">
        <w:rPr>
          <w:b/>
          <w:sz w:val="22"/>
          <w:szCs w:val="22"/>
          <w:lang w:val="en-GB"/>
        </w:rPr>
        <w:fldChar w:fldCharType="separate"/>
      </w:r>
      <w:r w:rsidR="005B5334" w:rsidRPr="00E75A24">
        <w:rPr>
          <w:rFonts w:ascii="Cambria" w:hAnsi="Cambria" w:cs="Cambria"/>
          <w:sz w:val="22"/>
          <w:szCs w:val="22"/>
        </w:rPr>
        <w:t xml:space="preserve">Albrecht R, Verrecchia E, Pfeifer HR (2015) The use of solid-phase fluorescence spectroscopy in the characterisation of organic matter transformations. Talanta 134:453–459. </w:t>
      </w:r>
    </w:p>
    <w:p w14:paraId="5FB2F76F" w14:textId="0D8F53AF"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Albrecht R, Ziarelli F, Alarcón Gutiérrez E, et al (2008) 13C solid‐state NMR assessment of decomposition pattern during co‐composting of sewage sludge and green wastes. European Journal of Soil Science</w:t>
      </w:r>
      <w:r w:rsidR="00BF6F58" w:rsidRPr="00E75A24">
        <w:rPr>
          <w:rFonts w:ascii="Cambria" w:hAnsi="Cambria" w:cs="Cambria"/>
          <w:sz w:val="22"/>
          <w:szCs w:val="22"/>
        </w:rPr>
        <w:t xml:space="preserve"> 59:445–452.</w:t>
      </w:r>
    </w:p>
    <w:p w14:paraId="6FCB4971" w14:textId="07553F6E"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Biasi C, Rusalimova O, Meyer H, et al (2005) Temperature-dependent shift from labile to recalcitrant carbon sources of arctic heterotrophs. Rapid Commun</w:t>
      </w:r>
      <w:r w:rsidR="000E7FBB" w:rsidRPr="00E75A24">
        <w:rPr>
          <w:rFonts w:ascii="Cambria" w:hAnsi="Cambria" w:cs="Cambria"/>
          <w:sz w:val="22"/>
          <w:szCs w:val="22"/>
        </w:rPr>
        <w:t>ications in</w:t>
      </w:r>
      <w:r w:rsidRPr="00E75A24">
        <w:rPr>
          <w:rFonts w:ascii="Cambria" w:hAnsi="Cambria" w:cs="Cambria"/>
          <w:sz w:val="22"/>
          <w:szCs w:val="22"/>
        </w:rPr>
        <w:t xml:space="preserve"> Mass Spectrom</w:t>
      </w:r>
      <w:r w:rsidR="000E7FBB" w:rsidRPr="00E75A24">
        <w:rPr>
          <w:rFonts w:ascii="Cambria" w:hAnsi="Cambria" w:cs="Cambria"/>
          <w:sz w:val="22"/>
          <w:szCs w:val="22"/>
        </w:rPr>
        <w:t>etry</w:t>
      </w:r>
      <w:r w:rsidRPr="00E75A24">
        <w:rPr>
          <w:rFonts w:ascii="Cambria" w:hAnsi="Cambria" w:cs="Cambria"/>
          <w:sz w:val="22"/>
          <w:szCs w:val="22"/>
        </w:rPr>
        <w:t xml:space="preserve"> 19:</w:t>
      </w:r>
      <w:r w:rsidR="00BF6F58" w:rsidRPr="00E75A24">
        <w:rPr>
          <w:rFonts w:ascii="Cambria" w:hAnsi="Cambria" w:cs="Cambria"/>
          <w:sz w:val="22"/>
          <w:szCs w:val="22"/>
        </w:rPr>
        <w:t xml:space="preserve">1401–1408. </w:t>
      </w:r>
    </w:p>
    <w:p w14:paraId="64CD785F" w14:textId="050F6E54"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Biester H, Knorr KH, Schellekens J, et al (2014) Comparison of different methods to determine the degree of peat decomposition in peat bogs. Biog</w:t>
      </w:r>
      <w:r w:rsidR="00BF6F58" w:rsidRPr="00E75A24">
        <w:rPr>
          <w:rFonts w:ascii="Cambria" w:hAnsi="Cambria" w:cs="Cambria"/>
          <w:sz w:val="22"/>
          <w:szCs w:val="22"/>
        </w:rPr>
        <w:t>eosciences 11:2691–2707.</w:t>
      </w:r>
    </w:p>
    <w:p w14:paraId="398FCC53" w14:textId="2DCAA29E"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Bird JA, Herman DJ, Firestone MK (2011) Rhizosphere priming of soil organic matter by bacterial groups in a grassland soil. Soil Biology</w:t>
      </w:r>
      <w:r w:rsidR="00637178" w:rsidRPr="00E75A24">
        <w:rPr>
          <w:rFonts w:ascii="Cambria" w:hAnsi="Cambria" w:cs="Cambria"/>
          <w:sz w:val="22"/>
          <w:szCs w:val="22"/>
        </w:rPr>
        <w:t xml:space="preserve"> and Biochemistry 43:718–725.</w:t>
      </w:r>
    </w:p>
    <w:p w14:paraId="5C9E50A3" w14:textId="30AFB06A"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Blagodatskaya Е, Kuzyakov Y (2008) Mechanisms of real and apparent priming effects and their dependence on soil microbial biomass and community structure: critical review. Biology and Fertility of Soils 45:115–131</w:t>
      </w:r>
      <w:r w:rsidR="00637178" w:rsidRPr="00E75A24">
        <w:rPr>
          <w:rFonts w:ascii="Cambria" w:hAnsi="Cambria" w:cs="Cambria"/>
          <w:sz w:val="22"/>
          <w:szCs w:val="22"/>
        </w:rPr>
        <w:t>.</w:t>
      </w:r>
    </w:p>
    <w:p w14:paraId="408857CE" w14:textId="0F4C6822"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Bloor JMG, Bardgett RD (2012) Stability of above-ground and below-ground processes to extreme drought in model grassland ecosystems: Interactions with plant species diversity and soil nitrogen availability. P</w:t>
      </w:r>
      <w:r w:rsidR="000E7FBB" w:rsidRPr="00E75A24">
        <w:rPr>
          <w:rFonts w:ascii="Cambria" w:hAnsi="Cambria" w:cs="Cambria"/>
          <w:sz w:val="22"/>
          <w:szCs w:val="22"/>
        </w:rPr>
        <w:t xml:space="preserve">erspectives in </w:t>
      </w:r>
      <w:r w:rsidRPr="00E75A24">
        <w:rPr>
          <w:rFonts w:ascii="Cambria" w:hAnsi="Cambria" w:cs="Cambria"/>
          <w:sz w:val="22"/>
          <w:szCs w:val="22"/>
        </w:rPr>
        <w:t>P</w:t>
      </w:r>
      <w:r w:rsidR="000E7FBB" w:rsidRPr="00E75A24">
        <w:rPr>
          <w:rFonts w:ascii="Cambria" w:hAnsi="Cambria" w:cs="Cambria"/>
          <w:sz w:val="22"/>
          <w:szCs w:val="22"/>
        </w:rPr>
        <w:t xml:space="preserve">lant </w:t>
      </w:r>
      <w:r w:rsidRPr="00E75A24">
        <w:rPr>
          <w:rFonts w:ascii="Cambria" w:hAnsi="Cambria" w:cs="Cambria"/>
          <w:sz w:val="22"/>
          <w:szCs w:val="22"/>
        </w:rPr>
        <w:t>E</w:t>
      </w:r>
      <w:r w:rsidR="000E7FBB" w:rsidRPr="00E75A24">
        <w:rPr>
          <w:rFonts w:ascii="Cambria" w:hAnsi="Cambria" w:cs="Cambria"/>
          <w:sz w:val="22"/>
          <w:szCs w:val="22"/>
        </w:rPr>
        <w:t xml:space="preserve">cology, </w:t>
      </w:r>
      <w:r w:rsidRPr="00E75A24">
        <w:rPr>
          <w:rFonts w:ascii="Cambria" w:hAnsi="Cambria" w:cs="Cambria"/>
          <w:sz w:val="22"/>
          <w:szCs w:val="22"/>
        </w:rPr>
        <w:t>E</w:t>
      </w:r>
      <w:r w:rsidR="000E7FBB" w:rsidRPr="00E75A24">
        <w:rPr>
          <w:rFonts w:ascii="Cambria" w:hAnsi="Cambria" w:cs="Cambria"/>
          <w:sz w:val="22"/>
          <w:szCs w:val="22"/>
        </w:rPr>
        <w:t xml:space="preserve">volution and </w:t>
      </w:r>
      <w:r w:rsidRPr="00E75A24">
        <w:rPr>
          <w:rFonts w:ascii="Cambria" w:hAnsi="Cambria" w:cs="Cambria"/>
          <w:sz w:val="22"/>
          <w:szCs w:val="22"/>
        </w:rPr>
        <w:t>S</w:t>
      </w:r>
      <w:r w:rsidR="000E7FBB" w:rsidRPr="00E75A24">
        <w:rPr>
          <w:rFonts w:ascii="Cambria" w:hAnsi="Cambria" w:cs="Cambria"/>
          <w:sz w:val="22"/>
          <w:szCs w:val="22"/>
        </w:rPr>
        <w:t>ystemetics</w:t>
      </w:r>
      <w:r w:rsidRPr="00E75A24">
        <w:rPr>
          <w:rFonts w:ascii="Cambria" w:hAnsi="Cambria" w:cs="Cambria"/>
          <w:sz w:val="22"/>
          <w:szCs w:val="22"/>
        </w:rPr>
        <w:t xml:space="preserve"> 14:193–204. </w:t>
      </w:r>
    </w:p>
    <w:p w14:paraId="499D4477" w14:textId="1DB1ED68"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Bragazza L, Bardgett RD, Mitchell EAD, Buttler A (2015) Linking soil microbial communities to vascular plant abundance along a climate gradient. New Phytologist 205:1175–1182. </w:t>
      </w:r>
    </w:p>
    <w:p w14:paraId="31585FC6" w14:textId="31B2D031"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Bragazza L, Parisod J, Buttler A, Bardgett RD (2013) Biogeochemical plant-soil microbe feedback in response to climate warming in peatlands. Nature Climate Change 3:273–277. </w:t>
      </w:r>
    </w:p>
    <w:p w14:paraId="265F00E7" w14:textId="69AC2985"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Breeuwer A, Heijmans MMPD, Robroek BJM, Berendse F (2010) Field simulation of global change: transplanting northern bog mesocosms southward. Ecosystems 13:712–726. </w:t>
      </w:r>
    </w:p>
    <w:p w14:paraId="25B26CD2"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Breeuwer A, Robroek BJM, Limpens J, et al (2009) Decreased summer water table depth affects peatland vegetation. Basic and Applied Ecology 10:330–339.</w:t>
      </w:r>
    </w:p>
    <w:p w14:paraId="49057208"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Bret-Harte MS, García EA, Sacré VM, et al (2004) Plant and soil responses to neighbour removal and fertilization in Alaskan tussock tundra. Journal of Ecology 92:635–647.</w:t>
      </w:r>
    </w:p>
    <w:p w14:paraId="70F46A28" w14:textId="6FF3BD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Bro R, Kiers HAL (2003) A new efficient method for determining the number of components in PARAFAC models. Journal of Chemometrics 17:274–286. </w:t>
      </w:r>
    </w:p>
    <w:p w14:paraId="6B9964C8" w14:textId="4BD95876"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lastRenderedPageBreak/>
        <w:t xml:space="preserve">Broder T, Blodau C, Biester H, Knorr KH (2012) Peat decomposition records in three pristine ombrotrophic bogs in southern Patagonia. Biogeosciences 9:1479–1491. </w:t>
      </w:r>
    </w:p>
    <w:p w14:paraId="76BC4E5B"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Bubier JL, Moore TR, Bledzki LA (2007) Effects of nutrient addition on vegetation and carbon cycling in an ombrotrophic bog. Global Change Biology 13:1168–1186.</w:t>
      </w:r>
    </w:p>
    <w:p w14:paraId="3116E315" w14:textId="704CF829"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Buttler A, Robroek BJM, Laggoun-Défarge F, et al (2015) Experimental warming interacts with soil moisture to discriminate plant responses in an ombrotrophic peatland. Journal of Vegetation Science 26:964–974. </w:t>
      </w:r>
    </w:p>
    <w:p w14:paraId="5612775E" w14:textId="05282C56"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Chanton JP, Glaser PH, Chasar LS, et al (2008) Radiocarbon evidence for the importance of surface vegetation on fermentation and methanogenesis in contrasting types of boreal peatlands. Global Biogeochem</w:t>
      </w:r>
      <w:r w:rsidR="00637178" w:rsidRPr="00E75A24">
        <w:rPr>
          <w:rFonts w:ascii="Cambria" w:hAnsi="Cambria" w:cs="Cambria"/>
          <w:sz w:val="22"/>
          <w:szCs w:val="22"/>
        </w:rPr>
        <w:t>ical</w:t>
      </w:r>
      <w:r w:rsidRPr="00E75A24">
        <w:rPr>
          <w:rFonts w:ascii="Cambria" w:hAnsi="Cambria" w:cs="Cambria"/>
          <w:sz w:val="22"/>
          <w:szCs w:val="22"/>
        </w:rPr>
        <w:t xml:space="preserve"> Cycles 22:</w:t>
      </w:r>
      <w:r w:rsidR="00637178" w:rsidRPr="00E75A24">
        <w:rPr>
          <w:rFonts w:ascii="OpenSans" w:hAnsi="OpenSans" w:cs="OpenSans"/>
          <w:color w:val="262626"/>
          <w:sz w:val="30"/>
          <w:szCs w:val="30"/>
        </w:rPr>
        <w:t xml:space="preserve"> </w:t>
      </w:r>
      <w:r w:rsidR="00637178" w:rsidRPr="00E75A24">
        <w:rPr>
          <w:rFonts w:ascii="Cambria" w:hAnsi="Cambria" w:cs="Cambria"/>
          <w:sz w:val="22"/>
          <w:szCs w:val="22"/>
        </w:rPr>
        <w:t>GB4022</w:t>
      </w:r>
      <w:r w:rsidRPr="00E75A24">
        <w:rPr>
          <w:rFonts w:ascii="Cambria" w:hAnsi="Cambria" w:cs="Cambria"/>
          <w:sz w:val="22"/>
          <w:szCs w:val="22"/>
        </w:rPr>
        <w:t xml:space="preserve"> </w:t>
      </w:r>
    </w:p>
    <w:p w14:paraId="1D7A29B7" w14:textId="713984A1"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De Deyn GB, Cornelissen JHC, Bardgett RD (2008) Plant functional traits and soil carbon sequestration in contrasting biomes. Ecology Letters 11:516–531.</w:t>
      </w:r>
    </w:p>
    <w:p w14:paraId="729F1FC7" w14:textId="1D60DFD0"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Dise NB (2009) Peatland response to glob</w:t>
      </w:r>
      <w:r w:rsidR="00637178" w:rsidRPr="00E75A24">
        <w:rPr>
          <w:rFonts w:ascii="Cambria" w:hAnsi="Cambria" w:cs="Cambria"/>
          <w:sz w:val="22"/>
          <w:szCs w:val="22"/>
        </w:rPr>
        <w:t>al change. Science 326:810–811.</w:t>
      </w:r>
    </w:p>
    <w:p w14:paraId="5D930E60" w14:textId="52DDE0C8"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Dorrepaal E, Toet S, Van logtestijn RSP, et al (2009) Carbon respiration from subsurface peat accelerated by climate warming in the subarctic. Nature 460:616–619. </w:t>
      </w:r>
    </w:p>
    <w:p w14:paraId="6D9B6718" w14:textId="2F2DA0D5"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Elmendorf SC, Henry GHR, Hollister RD, et al (2012) Global assessment of experimental climate warming on tundra vegetation: heterogeneity over space and time. Ecology Letters 15:164–175. </w:t>
      </w:r>
    </w:p>
    <w:p w14:paraId="7DCEE4F9" w14:textId="6406504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Fenner N, Freeman C (2011) Drought-induced carbon loss in peatlands. Nature Geosci</w:t>
      </w:r>
      <w:r w:rsidR="000E7FBB" w:rsidRPr="00E75A24">
        <w:rPr>
          <w:rFonts w:ascii="Cambria" w:hAnsi="Cambria" w:cs="Cambria"/>
          <w:sz w:val="22"/>
          <w:szCs w:val="22"/>
        </w:rPr>
        <w:t>ences</w:t>
      </w:r>
      <w:r w:rsidRPr="00E75A24">
        <w:rPr>
          <w:rFonts w:ascii="Cambria" w:hAnsi="Cambria" w:cs="Cambria"/>
          <w:sz w:val="22"/>
          <w:szCs w:val="22"/>
        </w:rPr>
        <w:t xml:space="preserve"> 4:895–900. </w:t>
      </w:r>
    </w:p>
    <w:p w14:paraId="05331BF9" w14:textId="7A7BEAED"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Fornara DA, Tilman D (2008) Plant functional composition influences rates of soil carbon and nitrogen accumulation. Journal of Ecology 9</w:t>
      </w:r>
      <w:r w:rsidR="00637178" w:rsidRPr="00E75A24">
        <w:rPr>
          <w:rFonts w:ascii="Cambria" w:hAnsi="Cambria" w:cs="Cambria"/>
          <w:sz w:val="22"/>
          <w:szCs w:val="22"/>
        </w:rPr>
        <w:t>6:314–322.</w:t>
      </w:r>
    </w:p>
    <w:p w14:paraId="14C4C825" w14:textId="0D31AB69"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Freeman C, Ostle N, Kang H (2001) An enzymic “latch” on a global carbon store. Nature 409:149. </w:t>
      </w:r>
    </w:p>
    <w:p w14:paraId="5C3EFF1E" w14:textId="10CBAD80"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Green, Stott, Diack (2006) Assay for fluorescein diacetate hydrolytic activity: optimization for soil samples. Soil Biology and Biochemistry 38:693–701. </w:t>
      </w:r>
    </w:p>
    <w:p w14:paraId="77CE0D45" w14:textId="51498532"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Greenup AL, Bradford MA, McNamara NP, et al (2000) The role of </w:t>
      </w:r>
      <w:r w:rsidRPr="00E75A24">
        <w:rPr>
          <w:rFonts w:ascii="Cambria" w:hAnsi="Cambria" w:cs="Cambria"/>
          <w:i/>
          <w:iCs/>
          <w:sz w:val="22"/>
          <w:szCs w:val="22"/>
        </w:rPr>
        <w:t>Eriophorum vaginatum</w:t>
      </w:r>
      <w:r w:rsidRPr="00E75A24">
        <w:rPr>
          <w:rFonts w:ascii="Cambria" w:hAnsi="Cambria" w:cs="Cambria"/>
          <w:sz w:val="22"/>
          <w:szCs w:val="22"/>
        </w:rPr>
        <w:t xml:space="preserve"> in CH</w:t>
      </w:r>
      <w:r w:rsidRPr="00E75A24">
        <w:rPr>
          <w:rFonts w:ascii="Cambria" w:hAnsi="Cambria" w:cs="Cambria"/>
          <w:position w:val="-3"/>
          <w:sz w:val="14"/>
          <w:szCs w:val="14"/>
        </w:rPr>
        <w:t>4</w:t>
      </w:r>
      <w:r w:rsidRPr="00E75A24">
        <w:rPr>
          <w:rFonts w:ascii="Cambria" w:hAnsi="Cambria" w:cs="Cambria"/>
          <w:sz w:val="22"/>
          <w:szCs w:val="22"/>
        </w:rPr>
        <w:t xml:space="preserve"> flux from an ombrotrophic peatland. Plant and Soil 227:265–272. </w:t>
      </w:r>
    </w:p>
    <w:p w14:paraId="36DFF512"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Gunnarsson U, Malmer N, Rydin H (2002) Dynamics or constancy in </w:t>
      </w:r>
      <w:r w:rsidRPr="00E75A24">
        <w:rPr>
          <w:rFonts w:ascii="Cambria" w:hAnsi="Cambria" w:cs="Cambria"/>
          <w:i/>
          <w:iCs/>
          <w:sz w:val="22"/>
          <w:szCs w:val="22"/>
        </w:rPr>
        <w:t>Sphagnum</w:t>
      </w:r>
      <w:r w:rsidRPr="00E75A24">
        <w:rPr>
          <w:rFonts w:ascii="Cambria" w:hAnsi="Cambria" w:cs="Cambria"/>
          <w:sz w:val="22"/>
          <w:szCs w:val="22"/>
        </w:rPr>
        <w:t xml:space="preserve"> dominated mire ecosystems? A 40-year study. Ecography 25:685–704.</w:t>
      </w:r>
    </w:p>
    <w:p w14:paraId="48C987AF" w14:textId="2337A3F4"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He X, Xi B, Wei Z, et al (2011) Spectroscopic characterization of water extractable organic matter during composting of municipal solid waste. Chemosphere 82:541–548. </w:t>
      </w:r>
    </w:p>
    <w:p w14:paraId="76671DBC" w14:textId="04B4B7F4"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Hodgkins SB, Tfaily MM, McCalley CK, et al (2014) Changes in peat chemistry associated with permafrost thaw increase greenhouse gas production. PNAS 111:5819–5824. </w:t>
      </w:r>
    </w:p>
    <w:p w14:paraId="6CECBB57" w14:textId="7DEB6AB0"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Ingham ER, Klein DA (1982) Relationship between fluorescein diacetate-stained hyphae and oxygen utilization, glucose utilization, and biomass of submerged fungal batch cultures. Appl</w:t>
      </w:r>
      <w:r w:rsidR="00843E5D" w:rsidRPr="00E75A24">
        <w:rPr>
          <w:rFonts w:ascii="Cambria" w:hAnsi="Cambria" w:cs="Cambria"/>
          <w:sz w:val="22"/>
          <w:szCs w:val="22"/>
        </w:rPr>
        <w:t>ied</w:t>
      </w:r>
      <w:r w:rsidRPr="00E75A24">
        <w:rPr>
          <w:rFonts w:ascii="Cambria" w:hAnsi="Cambria" w:cs="Cambria"/>
          <w:sz w:val="22"/>
          <w:szCs w:val="22"/>
        </w:rPr>
        <w:t xml:space="preserve"> Environ</w:t>
      </w:r>
      <w:r w:rsidR="00843E5D" w:rsidRPr="00E75A24">
        <w:rPr>
          <w:rFonts w:ascii="Cambria" w:hAnsi="Cambria" w:cs="Cambria"/>
          <w:sz w:val="22"/>
          <w:szCs w:val="22"/>
        </w:rPr>
        <w:t>mental</w:t>
      </w:r>
      <w:r w:rsidRPr="00E75A24">
        <w:rPr>
          <w:rFonts w:ascii="Cambria" w:hAnsi="Cambria" w:cs="Cambria"/>
          <w:sz w:val="22"/>
          <w:szCs w:val="22"/>
        </w:rPr>
        <w:t xml:space="preserve"> Microb</w:t>
      </w:r>
      <w:r w:rsidR="00843E5D" w:rsidRPr="00E75A24">
        <w:rPr>
          <w:rFonts w:ascii="Cambria" w:hAnsi="Cambria" w:cs="Cambria"/>
          <w:sz w:val="22"/>
          <w:szCs w:val="22"/>
        </w:rPr>
        <w:t>iology</w:t>
      </w:r>
      <w:r w:rsidRPr="00E75A24">
        <w:rPr>
          <w:rFonts w:ascii="Cambria" w:hAnsi="Cambria" w:cs="Cambria"/>
          <w:sz w:val="22"/>
          <w:szCs w:val="22"/>
        </w:rPr>
        <w:t xml:space="preserve"> 44:363–370.</w:t>
      </w:r>
    </w:p>
    <w:p w14:paraId="50DBF729" w14:textId="6F941FDF"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lastRenderedPageBreak/>
        <w:t>Isbell F, Calcagno V, Hector A, et al (2011) High plant diversity is needed to maintain ecosystem services. Nature 477:199–202.</w:t>
      </w:r>
    </w:p>
    <w:p w14:paraId="21A5B1CB" w14:textId="020FC8A3"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Jassey VEJ, Chiapusio G, Gilbert D, et al (2011a) Experimental climate effect on seasonal variability of polyphenol/phenoloxidase interplay along a narrow fen-bog ecological gradient in </w:t>
      </w:r>
      <w:r w:rsidRPr="00E75A24">
        <w:rPr>
          <w:rFonts w:ascii="Cambria" w:hAnsi="Cambria" w:cs="Cambria"/>
          <w:i/>
          <w:sz w:val="22"/>
          <w:szCs w:val="22"/>
        </w:rPr>
        <w:t>Sphagnum fallax</w:t>
      </w:r>
      <w:r w:rsidRPr="00E75A24">
        <w:rPr>
          <w:rFonts w:ascii="Cambria" w:hAnsi="Cambria" w:cs="Cambria"/>
          <w:sz w:val="22"/>
          <w:szCs w:val="22"/>
        </w:rPr>
        <w:t xml:space="preserve">. Global Change Biology 17:2945–2957. </w:t>
      </w:r>
    </w:p>
    <w:p w14:paraId="6CA280AD" w14:textId="789BA8E1"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Jassey VEJ, Chiapusio G, Mitchell EAD, et al (2011b) Fine-scale horizontal and vertical micro-distribution patterns of testate amoebae along a narrow Fen/Bog gradient. Microbial Ecol</w:t>
      </w:r>
      <w:r w:rsidR="00843E5D" w:rsidRPr="00E75A24">
        <w:rPr>
          <w:rFonts w:ascii="Cambria" w:hAnsi="Cambria" w:cs="Cambria"/>
          <w:sz w:val="22"/>
          <w:szCs w:val="22"/>
        </w:rPr>
        <w:t>ogy</w:t>
      </w:r>
      <w:r w:rsidRPr="00E75A24">
        <w:rPr>
          <w:rFonts w:ascii="Cambria" w:hAnsi="Cambria" w:cs="Cambria"/>
          <w:sz w:val="22"/>
          <w:szCs w:val="22"/>
        </w:rPr>
        <w:t xml:space="preserve"> 61:374–385. </w:t>
      </w:r>
    </w:p>
    <w:p w14:paraId="312F5513" w14:textId="4CE0C1AC"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Kalbitz K (2003) Changes in properties of soil-derived dissolved organic matter induced by biodegradation. Soil Biology and Biochemistry 35:1129–1142. </w:t>
      </w:r>
    </w:p>
    <w:p w14:paraId="7FDF86DA" w14:textId="6E311589"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Kothawala DN, Wachenfeldt von E, Koehler B, Tranvik LJ (2012) Selective loss and preservation of lake water dissolved organic matter fluorescence during long-term dark incubations. Sci</w:t>
      </w:r>
      <w:r w:rsidR="00637178" w:rsidRPr="00E75A24">
        <w:rPr>
          <w:rFonts w:ascii="Cambria" w:hAnsi="Cambria" w:cs="Cambria"/>
          <w:sz w:val="22"/>
          <w:szCs w:val="22"/>
        </w:rPr>
        <w:t>ence of the</w:t>
      </w:r>
      <w:r w:rsidRPr="00E75A24">
        <w:rPr>
          <w:rFonts w:ascii="Cambria" w:hAnsi="Cambria" w:cs="Cambria"/>
          <w:sz w:val="22"/>
          <w:szCs w:val="22"/>
        </w:rPr>
        <w:t xml:space="preserve"> Total Environ</w:t>
      </w:r>
      <w:r w:rsidR="00637178" w:rsidRPr="00E75A24">
        <w:rPr>
          <w:rFonts w:ascii="Cambria" w:hAnsi="Cambria" w:cs="Cambria"/>
          <w:sz w:val="22"/>
          <w:szCs w:val="22"/>
        </w:rPr>
        <w:t>ment</w:t>
      </w:r>
      <w:r w:rsidRPr="00E75A24">
        <w:rPr>
          <w:rFonts w:ascii="Cambria" w:hAnsi="Cambria" w:cs="Cambria"/>
          <w:sz w:val="22"/>
          <w:szCs w:val="22"/>
        </w:rPr>
        <w:t xml:space="preserve"> 433:238–246. </w:t>
      </w:r>
    </w:p>
    <w:p w14:paraId="3D4547F1" w14:textId="6C141EDB"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Kuiper JJ, Mooij WM, Bragazza L, Robroek BJM (2014) Plant functional types define magnitude of drought response in peatland CO</w:t>
      </w:r>
      <w:r w:rsidRPr="00E75A24">
        <w:rPr>
          <w:rFonts w:ascii="Cambria" w:hAnsi="Cambria" w:cs="Cambria"/>
          <w:position w:val="-3"/>
          <w:sz w:val="14"/>
          <w:szCs w:val="14"/>
        </w:rPr>
        <w:t>2</w:t>
      </w:r>
      <w:r w:rsidRPr="00E75A24">
        <w:rPr>
          <w:rFonts w:ascii="Cambria" w:hAnsi="Cambria" w:cs="Cambria"/>
          <w:sz w:val="22"/>
          <w:szCs w:val="22"/>
        </w:rPr>
        <w:t xml:space="preserve"> exchange. Ecology 95:123–131. </w:t>
      </w:r>
    </w:p>
    <w:p w14:paraId="25E5AE03"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Limpens J, Berendse F, Klees H (2003) N deposition affects N availability in interstitial water, growth of Sphagnum and invasion of vascular plants in bog vegetation. New Phytologist 157:339–347.</w:t>
      </w:r>
    </w:p>
    <w:p w14:paraId="77516B2C" w14:textId="0CF4683F"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Luciani X, Redon R, Mounier S (2013) How to correct inner filter effects altering 3D fluorescence spectra by using a mirrored cell. Chemometrics and Intelligent Laboratory Systems 126:91–99. </w:t>
      </w:r>
    </w:p>
    <w:p w14:paraId="09897F22" w14:textId="7DF82CF0"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Malmer N, Johansson T, Olsrud M, et al (2005) Vegetation, climatic changes and net carbon sequestration in a North-Scandinavian subarctic mire over 30 years. Global Change Biology 1:1895–1909. </w:t>
      </w:r>
    </w:p>
    <w:p w14:paraId="7ADEF079" w14:textId="2201990B"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Murphy KR, Stedmon CA, Graeber D, Bro R (2013) Fluorescence spectroscopy and multi-way techniques. PARAFAC. Anal</w:t>
      </w:r>
      <w:r w:rsidR="000E7FBB" w:rsidRPr="00E75A24">
        <w:rPr>
          <w:rFonts w:ascii="Cambria" w:hAnsi="Cambria" w:cs="Cambria"/>
          <w:sz w:val="22"/>
          <w:szCs w:val="22"/>
        </w:rPr>
        <w:t>ytical</w:t>
      </w:r>
      <w:r w:rsidRPr="00E75A24">
        <w:rPr>
          <w:rFonts w:ascii="Cambria" w:hAnsi="Cambria" w:cs="Cambria"/>
          <w:sz w:val="22"/>
          <w:szCs w:val="22"/>
        </w:rPr>
        <w:t xml:space="preserve"> Methods 5:6557–11.</w:t>
      </w:r>
    </w:p>
    <w:p w14:paraId="55BC49D7" w14:textId="62B740FF"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Neff JC, Hooper DU (2002) Vegetation and climate controls on potential CO</w:t>
      </w:r>
      <w:r w:rsidRPr="00E75A24">
        <w:rPr>
          <w:rFonts w:ascii="Cambria" w:hAnsi="Cambria" w:cs="Cambria"/>
          <w:position w:val="-3"/>
          <w:sz w:val="14"/>
          <w:szCs w:val="14"/>
        </w:rPr>
        <w:t>2</w:t>
      </w:r>
      <w:r w:rsidRPr="00E75A24">
        <w:rPr>
          <w:rFonts w:ascii="Cambria" w:hAnsi="Cambria" w:cs="Cambria"/>
          <w:sz w:val="22"/>
          <w:szCs w:val="22"/>
        </w:rPr>
        <w:t xml:space="preserve">, DOC and DON production in northern latitude soils. Global Change Biology 8:872–884. </w:t>
      </w:r>
    </w:p>
    <w:p w14:paraId="3369AEEC" w14:textId="4A69EF08"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Niemeyer J, Chen Y, Bollag</w:t>
      </w:r>
      <w:r w:rsidR="00637178" w:rsidRPr="00E75A24">
        <w:rPr>
          <w:rFonts w:ascii="Cambria" w:hAnsi="Cambria" w:cs="Cambria"/>
          <w:sz w:val="22"/>
          <w:szCs w:val="22"/>
        </w:rPr>
        <w:t xml:space="preserve"> JM (1992) Characterization of humic acids, composts, and peat by diffuse r</w:t>
      </w:r>
      <w:r w:rsidRPr="00E75A24">
        <w:rPr>
          <w:rFonts w:ascii="Cambria" w:hAnsi="Cambria" w:cs="Cambria"/>
          <w:sz w:val="22"/>
          <w:szCs w:val="22"/>
        </w:rPr>
        <w:t>eflectance Fourier-Transform Infrared Spectroscopy. Soil Science Society of A</w:t>
      </w:r>
      <w:r w:rsidR="00637178" w:rsidRPr="00E75A24">
        <w:rPr>
          <w:rFonts w:ascii="Cambria" w:hAnsi="Cambria" w:cs="Cambria"/>
          <w:sz w:val="22"/>
          <w:szCs w:val="22"/>
        </w:rPr>
        <w:t xml:space="preserve">merica Journal 56:135–140. </w:t>
      </w:r>
    </w:p>
    <w:p w14:paraId="78686A33"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Pengerud A, Cécillon L, Johnsen LK, et al (2013) Permafrost distribution drives soil organic matter stability in a subarctic palsa peatland. Ecosystems 16:934–947.</w:t>
      </w:r>
    </w:p>
    <w:p w14:paraId="58BF17E5" w14:textId="61DAE4F9"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Phillips RP, Finzi AC, Bernhardt ES (2011) Enhanced root exudation induces microbial feedbacks to N cycling in a pine forest under long‐term CO</w:t>
      </w:r>
      <w:r w:rsidRPr="00E75A24">
        <w:rPr>
          <w:rFonts w:ascii="Cambria" w:hAnsi="Cambria" w:cs="Cambria"/>
          <w:position w:val="-3"/>
          <w:sz w:val="14"/>
          <w:szCs w:val="14"/>
        </w:rPr>
        <w:t>2</w:t>
      </w:r>
      <w:r w:rsidRPr="00E75A24">
        <w:rPr>
          <w:rFonts w:ascii="Cambria" w:hAnsi="Cambria" w:cs="Cambria"/>
          <w:sz w:val="22"/>
          <w:szCs w:val="22"/>
        </w:rPr>
        <w:t xml:space="preserve"> fumigation. Ecology Letters 14:187–194. </w:t>
      </w:r>
    </w:p>
    <w:p w14:paraId="36047F4A"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R Core Team (2015) R: A language and environment for statistical computing. R Foundation for Statistical Computing, Vienna, Austria. ISBN 3-900051-07-0, URL http://www.R-project.org/. </w:t>
      </w:r>
    </w:p>
    <w:p w14:paraId="6593FE37" w14:textId="2F55A555"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Robroek BJM, Jassey VEJ, Kox MAR, et al (2015) Peatland vascular plant functional types </w:t>
      </w:r>
      <w:r w:rsidRPr="00E75A24">
        <w:rPr>
          <w:rFonts w:ascii="Cambria" w:hAnsi="Cambria" w:cs="Cambria"/>
          <w:sz w:val="22"/>
          <w:szCs w:val="22"/>
        </w:rPr>
        <w:lastRenderedPageBreak/>
        <w:t xml:space="preserve">affect methane dynamics by altering microbial community structure. Journal of Ecology 103:925–934. </w:t>
      </w:r>
    </w:p>
    <w:p w14:paraId="798C76FE" w14:textId="22E84774"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Robroek BJM, Schouten MGC, Limpens J, et al (2009) Interactive effects of water table and precipitation on net CO</w:t>
      </w:r>
      <w:r w:rsidRPr="00E75A24">
        <w:rPr>
          <w:rFonts w:ascii="Cambria" w:hAnsi="Cambria" w:cs="Cambria"/>
          <w:position w:val="-3"/>
          <w:sz w:val="14"/>
          <w:szCs w:val="14"/>
        </w:rPr>
        <w:t>2</w:t>
      </w:r>
      <w:r w:rsidRPr="00E75A24">
        <w:rPr>
          <w:rFonts w:ascii="Cambria" w:hAnsi="Cambria" w:cs="Cambria"/>
          <w:sz w:val="22"/>
          <w:szCs w:val="22"/>
        </w:rPr>
        <w:t xml:space="preserve"> assimilation of three co‐occurring </w:t>
      </w:r>
      <w:r w:rsidRPr="00E75A24">
        <w:rPr>
          <w:rFonts w:ascii="Cambria" w:hAnsi="Cambria" w:cs="Cambria"/>
          <w:i/>
          <w:iCs/>
          <w:sz w:val="22"/>
          <w:szCs w:val="22"/>
        </w:rPr>
        <w:t>Sphagnum</w:t>
      </w:r>
      <w:r w:rsidRPr="00E75A24">
        <w:rPr>
          <w:rFonts w:ascii="Cambria" w:hAnsi="Cambria" w:cs="Cambria"/>
          <w:sz w:val="22"/>
          <w:szCs w:val="22"/>
        </w:rPr>
        <w:t xml:space="preserve"> mosses differing in distribution above the water table. Global Change Biology 15:680–691. </w:t>
      </w:r>
    </w:p>
    <w:p w14:paraId="1CBDE783"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Robroek BJM, Wubs E, Marti M, et al (2014) Microclimatological consequences for plant and microbial composition in Sphagnum-dominated peatlands. Boreal Environment Research 19:195–208.</w:t>
      </w:r>
    </w:p>
    <w:p w14:paraId="3C673C2B"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Smith BC (1998) Infrared spectral interpretation: A systematic approach. CRC Press LLC</w:t>
      </w:r>
    </w:p>
    <w:p w14:paraId="5F7C2492" w14:textId="743A23C1"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Tfaily MM, Corbett JE, Wilson R, et al (2015) Utilization of PARAFAC-Modeled Excitation-Emission Matrix (EEM) Fluorescence Spectroscopy to Identify Biogeochemical Processing of Dissolved Organic Matter in a Northern Peatland. Photochem</w:t>
      </w:r>
      <w:r w:rsidR="00637178" w:rsidRPr="00E75A24">
        <w:rPr>
          <w:rFonts w:ascii="Cambria" w:hAnsi="Cambria" w:cs="Cambria"/>
          <w:sz w:val="22"/>
          <w:szCs w:val="22"/>
        </w:rPr>
        <w:t>istry and</w:t>
      </w:r>
      <w:r w:rsidRPr="00E75A24">
        <w:rPr>
          <w:rFonts w:ascii="Cambria" w:hAnsi="Cambria" w:cs="Cambria"/>
          <w:sz w:val="22"/>
          <w:szCs w:val="22"/>
        </w:rPr>
        <w:t xml:space="preserve"> Photobiol</w:t>
      </w:r>
      <w:r w:rsidR="00637178" w:rsidRPr="00E75A24">
        <w:rPr>
          <w:rFonts w:ascii="Cambria" w:hAnsi="Cambria" w:cs="Cambria"/>
          <w:sz w:val="22"/>
          <w:szCs w:val="22"/>
        </w:rPr>
        <w:t>ogy 91:684–695.</w:t>
      </w:r>
    </w:p>
    <w:p w14:paraId="3893E4E8" w14:textId="15C5333E"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Tfaily MM, Hamdan R, Corbett JE, et al (2013) Investigating dissolved organic matter decomposition in northern peatlands using complimentary analytical techniques. Geochimica et Cosmochimica Acta 112:116–129. </w:t>
      </w:r>
    </w:p>
    <w:p w14:paraId="1CC17964" w14:textId="4F9962B6"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Walker TN, Ward SE, Ostle NJ, Bardgett RD (2015) Contrasting growth responses of dominant peatland plants to warming and vegetation composition. Oecologia.</w:t>
      </w:r>
    </w:p>
    <w:p w14:paraId="455AB464"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Ward SE, Bardgett RD, McNamara NP, Ostle NJ (2009) Plant functional group identity influences short‐term peatland ecosystem carbon flux: evidence from a plant removal experiment. Functional Ecology 23:454–462.</w:t>
      </w:r>
    </w:p>
    <w:p w14:paraId="43C7299C"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Ward SE, Orwin KH, Ostle NJ, et al (2015) Vegetation exerts a greater control on litter decomposition than climate warming in peatlands. Ecology 96:113–123.</w:t>
      </w:r>
    </w:p>
    <w:p w14:paraId="4A9411E0" w14:textId="00FD843E"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 xml:space="preserve">Ward SE, Ostle NJ, Oakley S, et al (2013) Warming effects on greenhouse gas fluxes in peatlands are modulated by vegetation composition. Ecology Letters 16:1285–1293. </w:t>
      </w:r>
    </w:p>
    <w:p w14:paraId="2D7E8DCD" w14:textId="4B7FB65B"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Wiedermann MM, Gunnarsson U, Nilsson MB, et al (2008) Can small‐scale experiments predict ecosystem responses? An example from pea</w:t>
      </w:r>
      <w:r w:rsidR="00637178" w:rsidRPr="00E75A24">
        <w:rPr>
          <w:rFonts w:ascii="Cambria" w:hAnsi="Cambria" w:cs="Cambria"/>
          <w:sz w:val="22"/>
          <w:szCs w:val="22"/>
        </w:rPr>
        <w:t xml:space="preserve">tlands. Oikos 118:449–456. </w:t>
      </w:r>
    </w:p>
    <w:p w14:paraId="6B12B9A0" w14:textId="77777777" w:rsidR="005B5334" w:rsidRPr="00E75A24" w:rsidRDefault="005B5334" w:rsidP="005B5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sz w:val="22"/>
          <w:szCs w:val="22"/>
        </w:rPr>
      </w:pPr>
      <w:r w:rsidRPr="00E75A24">
        <w:rPr>
          <w:rFonts w:ascii="Cambria" w:hAnsi="Cambria" w:cs="Cambria"/>
          <w:sz w:val="22"/>
          <w:szCs w:val="22"/>
        </w:rPr>
        <w:t>Yu ZC (2012) Northern peatland carbon stocks and dynamics: a review. Biogeosciences 9:4071–4085.</w:t>
      </w:r>
    </w:p>
    <w:p w14:paraId="277D3B2C" w14:textId="023E4EAA" w:rsidR="00AA295C" w:rsidRPr="00E75A24" w:rsidRDefault="00F747F1" w:rsidP="000E7F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b/>
          <w:sz w:val="22"/>
          <w:szCs w:val="22"/>
          <w:lang w:val="en-GB"/>
        </w:rPr>
      </w:pPr>
      <w:r w:rsidRPr="00E75A24">
        <w:rPr>
          <w:b/>
          <w:sz w:val="22"/>
          <w:szCs w:val="22"/>
          <w:lang w:val="en-GB"/>
        </w:rPr>
        <w:fldChar w:fldCharType="end"/>
      </w:r>
    </w:p>
    <w:p w14:paraId="36AFE180" w14:textId="4F811E89" w:rsidR="00D144AE" w:rsidRPr="00E75A24" w:rsidRDefault="00DA459D" w:rsidP="00784A2C">
      <w:pPr>
        <w:jc w:val="both"/>
        <w:outlineLvl w:val="0"/>
        <w:rPr>
          <w:lang w:val="en-GB"/>
        </w:rPr>
      </w:pPr>
      <w:r w:rsidRPr="00E75A24">
        <w:rPr>
          <w:noProof/>
        </w:rPr>
        <w:t>Figure captions</w:t>
      </w:r>
    </w:p>
    <w:p w14:paraId="2BED870C" w14:textId="77777777" w:rsidR="00374D3B" w:rsidRPr="00E75A24" w:rsidRDefault="00374D3B" w:rsidP="00822B4D">
      <w:pPr>
        <w:jc w:val="both"/>
        <w:rPr>
          <w:b/>
          <w:sz w:val="22"/>
          <w:szCs w:val="22"/>
          <w:lang w:val="en-GB"/>
        </w:rPr>
      </w:pPr>
    </w:p>
    <w:p w14:paraId="080B7D18" w14:textId="61FD2AD4" w:rsidR="00D144AE" w:rsidRPr="00E75A24" w:rsidRDefault="00D144AE" w:rsidP="00822B4D">
      <w:pPr>
        <w:jc w:val="both"/>
        <w:rPr>
          <w:sz w:val="22"/>
          <w:szCs w:val="22"/>
          <w:lang w:val="en-GB"/>
        </w:rPr>
      </w:pPr>
      <w:r w:rsidRPr="00E75A24">
        <w:rPr>
          <w:b/>
          <w:sz w:val="22"/>
          <w:szCs w:val="22"/>
          <w:lang w:val="en-GB"/>
        </w:rPr>
        <w:t xml:space="preserve">Figure </w:t>
      </w:r>
      <w:r w:rsidR="00374D3B" w:rsidRPr="00E75A24">
        <w:rPr>
          <w:b/>
          <w:sz w:val="22"/>
          <w:szCs w:val="22"/>
          <w:lang w:val="en-GB"/>
        </w:rPr>
        <w:t>1</w:t>
      </w:r>
      <w:r w:rsidRPr="00E75A24">
        <w:rPr>
          <w:sz w:val="22"/>
          <w:szCs w:val="22"/>
          <w:lang w:val="en-GB"/>
        </w:rPr>
        <w:tab/>
        <w:t xml:space="preserve">Results of the PARAFAC analysis with three components and 40 </w:t>
      </w:r>
      <w:r w:rsidR="00DA401D" w:rsidRPr="00E75A24">
        <w:rPr>
          <w:sz w:val="22"/>
          <w:szCs w:val="22"/>
          <w:lang w:val="en-GB"/>
        </w:rPr>
        <w:t>excitation/emission matrices (</w:t>
      </w:r>
      <w:r w:rsidRPr="00E75A24">
        <w:rPr>
          <w:sz w:val="22"/>
          <w:szCs w:val="22"/>
          <w:lang w:val="en-GB"/>
        </w:rPr>
        <w:t>EEMs</w:t>
      </w:r>
      <w:r w:rsidR="00DA401D" w:rsidRPr="00E75A24">
        <w:rPr>
          <w:sz w:val="22"/>
          <w:szCs w:val="22"/>
          <w:lang w:val="en-GB"/>
        </w:rPr>
        <w:t>)</w:t>
      </w:r>
      <w:r w:rsidRPr="00E75A24">
        <w:rPr>
          <w:sz w:val="22"/>
          <w:szCs w:val="22"/>
          <w:lang w:val="en-GB"/>
        </w:rPr>
        <w:t xml:space="preserve"> of DOM samples</w:t>
      </w:r>
      <w:r w:rsidR="004902EB" w:rsidRPr="00E75A24">
        <w:rPr>
          <w:sz w:val="22"/>
          <w:szCs w:val="22"/>
          <w:lang w:val="en-GB"/>
        </w:rPr>
        <w:t>.</w:t>
      </w:r>
    </w:p>
    <w:p w14:paraId="01186DF4" w14:textId="2B446E77" w:rsidR="00D144AE" w:rsidRPr="00E75A24" w:rsidRDefault="00D144AE" w:rsidP="00822B4D">
      <w:pPr>
        <w:jc w:val="both"/>
        <w:rPr>
          <w:sz w:val="22"/>
          <w:szCs w:val="22"/>
          <w:lang w:val="en-GB"/>
        </w:rPr>
      </w:pPr>
    </w:p>
    <w:p w14:paraId="0F899388" w14:textId="77777777" w:rsidR="00374D3B" w:rsidRPr="00E75A24" w:rsidRDefault="00374D3B" w:rsidP="00822B4D">
      <w:pPr>
        <w:jc w:val="both"/>
        <w:rPr>
          <w:b/>
          <w:sz w:val="22"/>
          <w:szCs w:val="22"/>
          <w:lang w:val="en-GB"/>
        </w:rPr>
      </w:pPr>
    </w:p>
    <w:p w14:paraId="2EB95D91" w14:textId="40C44798" w:rsidR="00D144AE" w:rsidRPr="00E75A24" w:rsidRDefault="00374D3B" w:rsidP="00822B4D">
      <w:pPr>
        <w:jc w:val="both"/>
        <w:rPr>
          <w:sz w:val="22"/>
          <w:szCs w:val="22"/>
          <w:lang w:val="en-GB"/>
        </w:rPr>
      </w:pPr>
      <w:r w:rsidRPr="00E75A24">
        <w:rPr>
          <w:b/>
          <w:sz w:val="22"/>
          <w:szCs w:val="22"/>
          <w:lang w:val="en-GB"/>
        </w:rPr>
        <w:t>Figure 2</w:t>
      </w:r>
      <w:r w:rsidR="00B357B3" w:rsidRPr="00E75A24">
        <w:rPr>
          <w:b/>
          <w:sz w:val="22"/>
          <w:szCs w:val="22"/>
          <w:lang w:val="en-GB"/>
        </w:rPr>
        <w:tab/>
      </w:r>
      <w:r w:rsidR="00DA401D" w:rsidRPr="00E75A24">
        <w:rPr>
          <w:sz w:val="22"/>
          <w:szCs w:val="22"/>
          <w:lang w:val="en-GB"/>
        </w:rPr>
        <w:t>Effects of vascular plant removal treatments</w:t>
      </w:r>
      <w:r w:rsidR="00DA401D" w:rsidRPr="00E75A24">
        <w:rPr>
          <w:b/>
          <w:sz w:val="22"/>
          <w:szCs w:val="22"/>
          <w:lang w:val="en-GB"/>
        </w:rPr>
        <w:t xml:space="preserve"> </w:t>
      </w:r>
      <w:r w:rsidR="00DA401D" w:rsidRPr="00E75A24">
        <w:rPr>
          <w:sz w:val="22"/>
          <w:szCs w:val="22"/>
          <w:lang w:val="en-GB"/>
        </w:rPr>
        <w:t>on r</w:t>
      </w:r>
      <w:r w:rsidR="00C20937" w:rsidRPr="00E75A24">
        <w:rPr>
          <w:sz w:val="22"/>
          <w:szCs w:val="22"/>
          <w:lang w:val="en-GB"/>
        </w:rPr>
        <w:t>atios from</w:t>
      </w:r>
      <w:r w:rsidR="00C20937" w:rsidRPr="00E75A24">
        <w:rPr>
          <w:b/>
          <w:sz w:val="22"/>
          <w:szCs w:val="22"/>
          <w:lang w:val="en-GB"/>
        </w:rPr>
        <w:t xml:space="preserve"> </w:t>
      </w:r>
      <w:r w:rsidR="00C20937" w:rsidRPr="00E75A24">
        <w:rPr>
          <w:sz w:val="22"/>
          <w:szCs w:val="22"/>
          <w:lang w:val="en-GB"/>
        </w:rPr>
        <w:t>f</w:t>
      </w:r>
      <w:r w:rsidR="00D144AE" w:rsidRPr="00E75A24">
        <w:rPr>
          <w:sz w:val="22"/>
          <w:szCs w:val="22"/>
          <w:lang w:val="en-GB"/>
        </w:rPr>
        <w:t>luorescence and FT</w:t>
      </w:r>
      <w:r w:rsidR="00B357B3" w:rsidRPr="00E75A24">
        <w:rPr>
          <w:sz w:val="22"/>
          <w:szCs w:val="22"/>
          <w:lang w:val="en-GB"/>
        </w:rPr>
        <w:t>–</w:t>
      </w:r>
      <w:r w:rsidR="00D144AE" w:rsidRPr="00E75A24">
        <w:rPr>
          <w:sz w:val="22"/>
          <w:szCs w:val="22"/>
          <w:lang w:val="en-GB"/>
        </w:rPr>
        <w:t>IR</w:t>
      </w:r>
      <w:r w:rsidR="00C20937" w:rsidRPr="00E75A24">
        <w:rPr>
          <w:sz w:val="22"/>
          <w:szCs w:val="22"/>
          <w:lang w:val="en-GB"/>
        </w:rPr>
        <w:t xml:space="preserve"> analyses</w:t>
      </w:r>
      <w:r w:rsidR="00D144AE" w:rsidRPr="00E75A24">
        <w:rPr>
          <w:sz w:val="22"/>
          <w:szCs w:val="22"/>
          <w:lang w:val="en-GB"/>
        </w:rPr>
        <w:t>. White bars represent lawn</w:t>
      </w:r>
      <w:r w:rsidR="00C20937" w:rsidRPr="00E75A24">
        <w:rPr>
          <w:sz w:val="22"/>
          <w:szCs w:val="22"/>
          <w:lang w:val="en-GB"/>
        </w:rPr>
        <w:t>s</w:t>
      </w:r>
      <w:r w:rsidR="00D144AE" w:rsidRPr="00E75A24">
        <w:rPr>
          <w:sz w:val="22"/>
          <w:szCs w:val="22"/>
          <w:lang w:val="en-GB"/>
        </w:rPr>
        <w:t xml:space="preserve">, </w:t>
      </w:r>
      <w:r w:rsidR="00B357B3" w:rsidRPr="00E75A24">
        <w:rPr>
          <w:sz w:val="22"/>
          <w:szCs w:val="22"/>
          <w:lang w:val="en-GB"/>
        </w:rPr>
        <w:t>grey</w:t>
      </w:r>
      <w:r w:rsidR="00D144AE" w:rsidRPr="00E75A24">
        <w:rPr>
          <w:sz w:val="22"/>
          <w:szCs w:val="22"/>
          <w:lang w:val="en-GB"/>
        </w:rPr>
        <w:t xml:space="preserve"> bars represent hummock</w:t>
      </w:r>
      <w:r w:rsidR="00C20937" w:rsidRPr="00E75A24">
        <w:rPr>
          <w:sz w:val="22"/>
          <w:szCs w:val="22"/>
          <w:lang w:val="en-GB"/>
        </w:rPr>
        <w:t>s.</w:t>
      </w:r>
      <w:r w:rsidR="00DA401D" w:rsidRPr="00E75A24">
        <w:rPr>
          <w:sz w:val="22"/>
          <w:szCs w:val="22"/>
          <w:lang w:val="en-GB"/>
        </w:rPr>
        <w:t xml:space="preserve"> Different letters indicate significant difference (P ≤ 0.05)</w:t>
      </w:r>
      <w:r w:rsidR="00C41BCB" w:rsidRPr="00E75A24">
        <w:rPr>
          <w:sz w:val="22"/>
          <w:szCs w:val="22"/>
          <w:lang w:val="en-GB"/>
        </w:rPr>
        <w:t xml:space="preserve"> within microhabitat</w:t>
      </w:r>
      <w:r w:rsidR="00DA401D" w:rsidRPr="00E75A24">
        <w:rPr>
          <w:sz w:val="22"/>
          <w:szCs w:val="22"/>
          <w:lang w:val="en-GB"/>
        </w:rPr>
        <w:t>; asterisks define significant differences between lawn and hummock microhabitats (* P</w:t>
      </w:r>
      <w:r w:rsidR="00822B4D" w:rsidRPr="00E75A24">
        <w:rPr>
          <w:sz w:val="22"/>
          <w:szCs w:val="22"/>
          <w:lang w:val="en-GB"/>
        </w:rPr>
        <w:t xml:space="preserve"> </w:t>
      </w:r>
      <w:r w:rsidR="00DA401D" w:rsidRPr="00E75A24">
        <w:rPr>
          <w:sz w:val="22"/>
          <w:szCs w:val="22"/>
          <w:lang w:val="en-GB"/>
        </w:rPr>
        <w:t>≤ 0.05, ** P ≤ 0.01</w:t>
      </w:r>
      <w:r w:rsidR="00822B4D" w:rsidRPr="00E75A24">
        <w:rPr>
          <w:sz w:val="22"/>
          <w:szCs w:val="22"/>
          <w:lang w:val="en-GB"/>
        </w:rPr>
        <w:t>, ns = non–significant)</w:t>
      </w:r>
    </w:p>
    <w:p w14:paraId="03903B42" w14:textId="7B4E9448" w:rsidR="0039699F" w:rsidRPr="00E75A24" w:rsidRDefault="0039699F" w:rsidP="00822B4D">
      <w:pPr>
        <w:jc w:val="both"/>
        <w:rPr>
          <w:sz w:val="22"/>
          <w:szCs w:val="22"/>
          <w:lang w:val="en-GB"/>
        </w:rPr>
      </w:pPr>
    </w:p>
    <w:p w14:paraId="5B9F7648" w14:textId="77777777" w:rsidR="00374D3B" w:rsidRPr="00E75A24" w:rsidRDefault="00374D3B" w:rsidP="00822B4D">
      <w:pPr>
        <w:jc w:val="both"/>
        <w:rPr>
          <w:b/>
          <w:sz w:val="22"/>
          <w:szCs w:val="22"/>
          <w:lang w:val="en-GB"/>
        </w:rPr>
      </w:pPr>
    </w:p>
    <w:p w14:paraId="73D47DBE" w14:textId="79D26B1F" w:rsidR="00D144AE" w:rsidRPr="00535F7E" w:rsidRDefault="00374D3B" w:rsidP="00822B4D">
      <w:pPr>
        <w:jc w:val="both"/>
        <w:rPr>
          <w:sz w:val="22"/>
          <w:szCs w:val="22"/>
          <w:lang w:val="en-GB"/>
        </w:rPr>
      </w:pPr>
      <w:r w:rsidRPr="00E75A24">
        <w:rPr>
          <w:b/>
          <w:sz w:val="22"/>
          <w:szCs w:val="22"/>
          <w:lang w:val="en-GB"/>
        </w:rPr>
        <w:t>Figure 3</w:t>
      </w:r>
      <w:r w:rsidR="00D144AE" w:rsidRPr="00E75A24">
        <w:rPr>
          <w:b/>
          <w:sz w:val="22"/>
          <w:szCs w:val="22"/>
          <w:lang w:val="en-GB"/>
        </w:rPr>
        <w:tab/>
      </w:r>
      <w:r w:rsidR="00822B4D" w:rsidRPr="00E75A24">
        <w:rPr>
          <w:sz w:val="22"/>
          <w:szCs w:val="22"/>
          <w:lang w:val="en-GB"/>
        </w:rPr>
        <w:t>Effects of vascular plant removal treatments</w:t>
      </w:r>
      <w:r w:rsidR="00822B4D" w:rsidRPr="00E75A24">
        <w:rPr>
          <w:b/>
          <w:sz w:val="22"/>
          <w:szCs w:val="22"/>
          <w:lang w:val="en-GB"/>
        </w:rPr>
        <w:t xml:space="preserve"> </w:t>
      </w:r>
      <w:r w:rsidR="00822B4D" w:rsidRPr="00E75A24">
        <w:rPr>
          <w:sz w:val="22"/>
          <w:szCs w:val="22"/>
          <w:lang w:val="en-GB"/>
        </w:rPr>
        <w:t xml:space="preserve">on fluorescein </w:t>
      </w:r>
      <w:proofErr w:type="spellStart"/>
      <w:r w:rsidR="00822B4D" w:rsidRPr="00E75A24">
        <w:rPr>
          <w:sz w:val="22"/>
          <w:szCs w:val="22"/>
          <w:lang w:val="en-GB"/>
        </w:rPr>
        <w:t>diacetate</w:t>
      </w:r>
      <w:proofErr w:type="spellEnd"/>
      <w:r w:rsidR="00822B4D" w:rsidRPr="00E75A24">
        <w:rPr>
          <w:sz w:val="22"/>
          <w:szCs w:val="22"/>
          <w:lang w:val="en-GB"/>
        </w:rPr>
        <w:t xml:space="preserve"> activity (</w:t>
      </w:r>
      <w:r w:rsidR="00D144AE" w:rsidRPr="00E75A24">
        <w:rPr>
          <w:sz w:val="22"/>
          <w:szCs w:val="22"/>
          <w:lang w:val="en-GB"/>
        </w:rPr>
        <w:t>FDA</w:t>
      </w:r>
      <w:r w:rsidR="00822B4D" w:rsidRPr="00E75A24">
        <w:rPr>
          <w:sz w:val="22"/>
          <w:szCs w:val="22"/>
          <w:lang w:val="en-GB"/>
        </w:rPr>
        <w:t>)</w:t>
      </w:r>
      <w:r w:rsidR="00B357B3" w:rsidRPr="00E75A24">
        <w:rPr>
          <w:sz w:val="22"/>
          <w:szCs w:val="22"/>
          <w:lang w:val="en-GB"/>
        </w:rPr>
        <w:t xml:space="preserve"> </w:t>
      </w:r>
      <w:r w:rsidR="00C20937" w:rsidRPr="00E75A24">
        <w:rPr>
          <w:sz w:val="22"/>
          <w:szCs w:val="22"/>
          <w:lang w:val="en-GB"/>
        </w:rPr>
        <w:t>activity</w:t>
      </w:r>
      <w:r w:rsidR="00D144AE" w:rsidRPr="00E75A24">
        <w:rPr>
          <w:sz w:val="22"/>
          <w:szCs w:val="22"/>
          <w:lang w:val="en-GB"/>
        </w:rPr>
        <w:t xml:space="preserve"> and correlations with FT</w:t>
      </w:r>
      <w:r w:rsidR="00B357B3" w:rsidRPr="00E75A24">
        <w:rPr>
          <w:sz w:val="22"/>
          <w:szCs w:val="22"/>
          <w:lang w:val="en-GB"/>
        </w:rPr>
        <w:t>–</w:t>
      </w:r>
      <w:r w:rsidR="00D144AE" w:rsidRPr="00E75A24">
        <w:rPr>
          <w:sz w:val="22"/>
          <w:szCs w:val="22"/>
          <w:lang w:val="en-GB"/>
        </w:rPr>
        <w:t xml:space="preserve">IR </w:t>
      </w:r>
      <w:r w:rsidR="00B357B3" w:rsidRPr="00E75A24">
        <w:rPr>
          <w:sz w:val="22"/>
          <w:szCs w:val="22"/>
          <w:lang w:val="en-GB"/>
        </w:rPr>
        <w:t>spectroscopic ratios</w:t>
      </w:r>
      <w:r w:rsidR="00D144AE" w:rsidRPr="00E75A24">
        <w:rPr>
          <w:sz w:val="22"/>
          <w:szCs w:val="22"/>
          <w:lang w:val="en-GB"/>
        </w:rPr>
        <w:t xml:space="preserve"> for lawn (top) and hummock (bottom)</w:t>
      </w:r>
      <w:r w:rsidR="00C20937" w:rsidRPr="00E75A24">
        <w:rPr>
          <w:sz w:val="22"/>
          <w:szCs w:val="22"/>
          <w:lang w:val="en-GB"/>
        </w:rPr>
        <w:t xml:space="preserve"> pore water.</w:t>
      </w:r>
      <w:r w:rsidR="00822B4D" w:rsidRPr="00E75A24">
        <w:rPr>
          <w:sz w:val="22"/>
          <w:szCs w:val="22"/>
          <w:lang w:val="en-GB"/>
        </w:rPr>
        <w:t xml:space="preserve"> Different letters indicate significant difference</w:t>
      </w:r>
      <w:r w:rsidR="00C41BCB" w:rsidRPr="00E75A24">
        <w:rPr>
          <w:sz w:val="22"/>
          <w:szCs w:val="22"/>
          <w:lang w:val="en-GB"/>
        </w:rPr>
        <w:t>s</w:t>
      </w:r>
      <w:r w:rsidR="00822B4D" w:rsidRPr="00E75A24">
        <w:rPr>
          <w:sz w:val="22"/>
          <w:szCs w:val="22"/>
          <w:lang w:val="en-GB"/>
        </w:rPr>
        <w:t xml:space="preserve"> (P ≤ 0.05)</w:t>
      </w:r>
      <w:r w:rsidR="00C41BCB" w:rsidRPr="00E75A24">
        <w:rPr>
          <w:sz w:val="22"/>
          <w:szCs w:val="22"/>
          <w:lang w:val="en-GB"/>
        </w:rPr>
        <w:t xml:space="preserve"> within microhabitat</w:t>
      </w:r>
      <w:r w:rsidR="00822B4D" w:rsidRPr="00E75A24">
        <w:rPr>
          <w:sz w:val="22"/>
          <w:szCs w:val="22"/>
          <w:lang w:val="en-GB"/>
        </w:rPr>
        <w:t>.</w:t>
      </w:r>
    </w:p>
    <w:sectPr w:rsidR="00D144AE" w:rsidRPr="00535F7E" w:rsidSect="007826D5">
      <w:footerReference w:type="even" r:id="rId7"/>
      <w:footerReference w:type="default" r:id="rId8"/>
      <w:pgSz w:w="11900" w:h="16840"/>
      <w:pgMar w:top="1440" w:right="1797" w:bottom="1440" w:left="1797"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4E2A4" w14:textId="77777777" w:rsidR="00FA4209" w:rsidRDefault="00FA4209" w:rsidP="007826D5">
      <w:r>
        <w:separator/>
      </w:r>
    </w:p>
  </w:endnote>
  <w:endnote w:type="continuationSeparator" w:id="0">
    <w:p w14:paraId="3480DD79" w14:textId="77777777" w:rsidR="00FA4209" w:rsidRDefault="00FA4209" w:rsidP="0078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22A6E" w14:textId="77777777" w:rsidR="00D825D8" w:rsidRDefault="00D825D8" w:rsidP="003A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95C9A" w14:textId="77777777" w:rsidR="00D825D8" w:rsidRDefault="00D825D8" w:rsidP="007826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0460" w14:textId="77777777" w:rsidR="00D825D8" w:rsidRDefault="00D825D8" w:rsidP="003A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A24">
      <w:rPr>
        <w:rStyle w:val="PageNumber"/>
        <w:noProof/>
      </w:rPr>
      <w:t>1</w:t>
    </w:r>
    <w:r>
      <w:rPr>
        <w:rStyle w:val="PageNumber"/>
      </w:rPr>
      <w:fldChar w:fldCharType="end"/>
    </w:r>
  </w:p>
  <w:p w14:paraId="4BC805CA" w14:textId="77777777" w:rsidR="00D825D8" w:rsidRDefault="00D825D8" w:rsidP="007826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C8C9" w14:textId="77777777" w:rsidR="00FA4209" w:rsidRDefault="00FA4209" w:rsidP="007826D5">
      <w:r>
        <w:separator/>
      </w:r>
    </w:p>
  </w:footnote>
  <w:footnote w:type="continuationSeparator" w:id="0">
    <w:p w14:paraId="0A78BADF" w14:textId="77777777" w:rsidR="00FA4209" w:rsidRDefault="00FA4209" w:rsidP="00782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0"/>
  <w:activeWritingStyle w:appName="MSWord" w:lang="en-US" w:vendorID="64" w:dllVersion="131078" w:nlCheck="1" w:checkStyle="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9F"/>
    <w:rsid w:val="00005EAF"/>
    <w:rsid w:val="00011881"/>
    <w:rsid w:val="0001334F"/>
    <w:rsid w:val="00014FC5"/>
    <w:rsid w:val="0001611D"/>
    <w:rsid w:val="00020C7F"/>
    <w:rsid w:val="00031157"/>
    <w:rsid w:val="00034CDC"/>
    <w:rsid w:val="00035191"/>
    <w:rsid w:val="000361C1"/>
    <w:rsid w:val="00046C29"/>
    <w:rsid w:val="0004725E"/>
    <w:rsid w:val="00051011"/>
    <w:rsid w:val="0006110F"/>
    <w:rsid w:val="0006177F"/>
    <w:rsid w:val="00084F70"/>
    <w:rsid w:val="000905F9"/>
    <w:rsid w:val="000A7B1A"/>
    <w:rsid w:val="000B0393"/>
    <w:rsid w:val="000B4887"/>
    <w:rsid w:val="000B74EE"/>
    <w:rsid w:val="000C5FC9"/>
    <w:rsid w:val="000C6034"/>
    <w:rsid w:val="000D4604"/>
    <w:rsid w:val="000E7FBB"/>
    <w:rsid w:val="000F25D9"/>
    <w:rsid w:val="001047E6"/>
    <w:rsid w:val="0011679F"/>
    <w:rsid w:val="00120548"/>
    <w:rsid w:val="00135389"/>
    <w:rsid w:val="0014067E"/>
    <w:rsid w:val="00144A27"/>
    <w:rsid w:val="00145171"/>
    <w:rsid w:val="001467CD"/>
    <w:rsid w:val="001472F7"/>
    <w:rsid w:val="0015040E"/>
    <w:rsid w:val="00173FCF"/>
    <w:rsid w:val="00182193"/>
    <w:rsid w:val="001A3534"/>
    <w:rsid w:val="001B17A6"/>
    <w:rsid w:val="001C2ABD"/>
    <w:rsid w:val="001D2AB3"/>
    <w:rsid w:val="001D6AEC"/>
    <w:rsid w:val="001D7179"/>
    <w:rsid w:val="001E0CBF"/>
    <w:rsid w:val="001E2531"/>
    <w:rsid w:val="001F2ACC"/>
    <w:rsid w:val="001F481B"/>
    <w:rsid w:val="002009AF"/>
    <w:rsid w:val="00206DCB"/>
    <w:rsid w:val="0021112E"/>
    <w:rsid w:val="0021474B"/>
    <w:rsid w:val="002174C0"/>
    <w:rsid w:val="00226AA1"/>
    <w:rsid w:val="00241D9B"/>
    <w:rsid w:val="00251EC2"/>
    <w:rsid w:val="00277DDB"/>
    <w:rsid w:val="0028106E"/>
    <w:rsid w:val="00284B90"/>
    <w:rsid w:val="002902F2"/>
    <w:rsid w:val="00290D93"/>
    <w:rsid w:val="002916EE"/>
    <w:rsid w:val="002930DA"/>
    <w:rsid w:val="00295214"/>
    <w:rsid w:val="002B0F9C"/>
    <w:rsid w:val="002B13CE"/>
    <w:rsid w:val="002B1833"/>
    <w:rsid w:val="002C1F0A"/>
    <w:rsid w:val="002D0DEF"/>
    <w:rsid w:val="002D3CA5"/>
    <w:rsid w:val="002E472F"/>
    <w:rsid w:val="003023B2"/>
    <w:rsid w:val="00304729"/>
    <w:rsid w:val="003166D0"/>
    <w:rsid w:val="00326B83"/>
    <w:rsid w:val="00330F1F"/>
    <w:rsid w:val="00333E94"/>
    <w:rsid w:val="0034453B"/>
    <w:rsid w:val="00352C63"/>
    <w:rsid w:val="003632AB"/>
    <w:rsid w:val="0037233B"/>
    <w:rsid w:val="00374D3B"/>
    <w:rsid w:val="00381A58"/>
    <w:rsid w:val="0039699F"/>
    <w:rsid w:val="00397A04"/>
    <w:rsid w:val="003A0B7B"/>
    <w:rsid w:val="003A1344"/>
    <w:rsid w:val="003A381A"/>
    <w:rsid w:val="003A4247"/>
    <w:rsid w:val="003B0AE5"/>
    <w:rsid w:val="003B1780"/>
    <w:rsid w:val="003B2829"/>
    <w:rsid w:val="003C5E94"/>
    <w:rsid w:val="003C74EF"/>
    <w:rsid w:val="003D7492"/>
    <w:rsid w:val="003E636A"/>
    <w:rsid w:val="003F2DD2"/>
    <w:rsid w:val="003F542F"/>
    <w:rsid w:val="004036EE"/>
    <w:rsid w:val="00404655"/>
    <w:rsid w:val="00407E67"/>
    <w:rsid w:val="004211FA"/>
    <w:rsid w:val="004475CA"/>
    <w:rsid w:val="0046507D"/>
    <w:rsid w:val="004702A5"/>
    <w:rsid w:val="00471D6D"/>
    <w:rsid w:val="00471EFA"/>
    <w:rsid w:val="00477552"/>
    <w:rsid w:val="004858EB"/>
    <w:rsid w:val="004902EB"/>
    <w:rsid w:val="0049100A"/>
    <w:rsid w:val="00497A33"/>
    <w:rsid w:val="004A0740"/>
    <w:rsid w:val="004A169C"/>
    <w:rsid w:val="004A2C76"/>
    <w:rsid w:val="004C0DFC"/>
    <w:rsid w:val="004C33CA"/>
    <w:rsid w:val="004C6F96"/>
    <w:rsid w:val="004E0305"/>
    <w:rsid w:val="004E27F1"/>
    <w:rsid w:val="004F11B1"/>
    <w:rsid w:val="004F2D46"/>
    <w:rsid w:val="005071AD"/>
    <w:rsid w:val="00515E1A"/>
    <w:rsid w:val="005209A9"/>
    <w:rsid w:val="0052304C"/>
    <w:rsid w:val="00535F7E"/>
    <w:rsid w:val="005471C4"/>
    <w:rsid w:val="00560D4F"/>
    <w:rsid w:val="00561F56"/>
    <w:rsid w:val="00564312"/>
    <w:rsid w:val="005811B4"/>
    <w:rsid w:val="00587BF9"/>
    <w:rsid w:val="00592DE2"/>
    <w:rsid w:val="00594A54"/>
    <w:rsid w:val="00595948"/>
    <w:rsid w:val="005B5334"/>
    <w:rsid w:val="005C3E61"/>
    <w:rsid w:val="005E0372"/>
    <w:rsid w:val="005E2423"/>
    <w:rsid w:val="005E4E9E"/>
    <w:rsid w:val="005F253F"/>
    <w:rsid w:val="005F3828"/>
    <w:rsid w:val="00605D00"/>
    <w:rsid w:val="00606FC3"/>
    <w:rsid w:val="006158A1"/>
    <w:rsid w:val="00620CD4"/>
    <w:rsid w:val="00637178"/>
    <w:rsid w:val="00637C32"/>
    <w:rsid w:val="0064027A"/>
    <w:rsid w:val="006462B5"/>
    <w:rsid w:val="006468D7"/>
    <w:rsid w:val="0065673A"/>
    <w:rsid w:val="00656DF2"/>
    <w:rsid w:val="00664054"/>
    <w:rsid w:val="00667060"/>
    <w:rsid w:val="00670702"/>
    <w:rsid w:val="00671C5D"/>
    <w:rsid w:val="00675D66"/>
    <w:rsid w:val="00676843"/>
    <w:rsid w:val="00677753"/>
    <w:rsid w:val="006A1F25"/>
    <w:rsid w:val="006B06EB"/>
    <w:rsid w:val="006B53A2"/>
    <w:rsid w:val="006B5AA2"/>
    <w:rsid w:val="006B5DE6"/>
    <w:rsid w:val="006B7276"/>
    <w:rsid w:val="006C1160"/>
    <w:rsid w:val="006C15C5"/>
    <w:rsid w:val="006C2431"/>
    <w:rsid w:val="006D4C3A"/>
    <w:rsid w:val="006E7B14"/>
    <w:rsid w:val="006F6300"/>
    <w:rsid w:val="007200EB"/>
    <w:rsid w:val="00724EB3"/>
    <w:rsid w:val="00724F4C"/>
    <w:rsid w:val="00735591"/>
    <w:rsid w:val="00744C32"/>
    <w:rsid w:val="00747332"/>
    <w:rsid w:val="00750C61"/>
    <w:rsid w:val="00752370"/>
    <w:rsid w:val="00755C2B"/>
    <w:rsid w:val="0075649D"/>
    <w:rsid w:val="007646CC"/>
    <w:rsid w:val="00773EAF"/>
    <w:rsid w:val="007826D5"/>
    <w:rsid w:val="0078281A"/>
    <w:rsid w:val="00784A2C"/>
    <w:rsid w:val="00790441"/>
    <w:rsid w:val="007A7E7A"/>
    <w:rsid w:val="007C0788"/>
    <w:rsid w:val="007C6D52"/>
    <w:rsid w:val="007E4833"/>
    <w:rsid w:val="00803745"/>
    <w:rsid w:val="008052B6"/>
    <w:rsid w:val="00812248"/>
    <w:rsid w:val="00814DF3"/>
    <w:rsid w:val="00822B4D"/>
    <w:rsid w:val="00824B62"/>
    <w:rsid w:val="008276A8"/>
    <w:rsid w:val="00843E5D"/>
    <w:rsid w:val="00845D05"/>
    <w:rsid w:val="00857539"/>
    <w:rsid w:val="00861BF1"/>
    <w:rsid w:val="008626B0"/>
    <w:rsid w:val="00862CB2"/>
    <w:rsid w:val="00863C28"/>
    <w:rsid w:val="00864547"/>
    <w:rsid w:val="008721EC"/>
    <w:rsid w:val="00872F34"/>
    <w:rsid w:val="00885583"/>
    <w:rsid w:val="008B329F"/>
    <w:rsid w:val="008B4D75"/>
    <w:rsid w:val="008B54EA"/>
    <w:rsid w:val="008C0429"/>
    <w:rsid w:val="008C5461"/>
    <w:rsid w:val="008C54AD"/>
    <w:rsid w:val="008C5A39"/>
    <w:rsid w:val="008C5F44"/>
    <w:rsid w:val="008D7D07"/>
    <w:rsid w:val="008E11EE"/>
    <w:rsid w:val="008E1FB4"/>
    <w:rsid w:val="008F658D"/>
    <w:rsid w:val="00913BA8"/>
    <w:rsid w:val="00936AD1"/>
    <w:rsid w:val="00937CE4"/>
    <w:rsid w:val="00941553"/>
    <w:rsid w:val="00950F34"/>
    <w:rsid w:val="00966F6A"/>
    <w:rsid w:val="00971574"/>
    <w:rsid w:val="009759E4"/>
    <w:rsid w:val="00980ECF"/>
    <w:rsid w:val="00995531"/>
    <w:rsid w:val="00996A6B"/>
    <w:rsid w:val="009A0EF3"/>
    <w:rsid w:val="009A3E22"/>
    <w:rsid w:val="009B4352"/>
    <w:rsid w:val="009C09BF"/>
    <w:rsid w:val="009C760F"/>
    <w:rsid w:val="009C7A7F"/>
    <w:rsid w:val="009D488F"/>
    <w:rsid w:val="009E7459"/>
    <w:rsid w:val="009F1B2D"/>
    <w:rsid w:val="009F1CA1"/>
    <w:rsid w:val="00A06ECF"/>
    <w:rsid w:val="00A07742"/>
    <w:rsid w:val="00A078EE"/>
    <w:rsid w:val="00A16AFA"/>
    <w:rsid w:val="00A24FF4"/>
    <w:rsid w:val="00A26C67"/>
    <w:rsid w:val="00A30335"/>
    <w:rsid w:val="00A36363"/>
    <w:rsid w:val="00A41964"/>
    <w:rsid w:val="00A459AF"/>
    <w:rsid w:val="00A538F8"/>
    <w:rsid w:val="00A62969"/>
    <w:rsid w:val="00A62A0A"/>
    <w:rsid w:val="00A71C5A"/>
    <w:rsid w:val="00A77951"/>
    <w:rsid w:val="00A85D0E"/>
    <w:rsid w:val="00A91B4B"/>
    <w:rsid w:val="00AA295C"/>
    <w:rsid w:val="00AA7267"/>
    <w:rsid w:val="00AB223E"/>
    <w:rsid w:val="00AB481A"/>
    <w:rsid w:val="00AC0E5A"/>
    <w:rsid w:val="00AC7E9C"/>
    <w:rsid w:val="00AD4D4D"/>
    <w:rsid w:val="00AD6585"/>
    <w:rsid w:val="00AD7D95"/>
    <w:rsid w:val="00AE0904"/>
    <w:rsid w:val="00AE41D6"/>
    <w:rsid w:val="00AF0EA6"/>
    <w:rsid w:val="00AF6AFF"/>
    <w:rsid w:val="00AF7491"/>
    <w:rsid w:val="00B07A59"/>
    <w:rsid w:val="00B11106"/>
    <w:rsid w:val="00B12084"/>
    <w:rsid w:val="00B14D5E"/>
    <w:rsid w:val="00B23211"/>
    <w:rsid w:val="00B275BB"/>
    <w:rsid w:val="00B35360"/>
    <w:rsid w:val="00B357B3"/>
    <w:rsid w:val="00B36C96"/>
    <w:rsid w:val="00B37061"/>
    <w:rsid w:val="00B57586"/>
    <w:rsid w:val="00B57733"/>
    <w:rsid w:val="00B751E2"/>
    <w:rsid w:val="00B75F9C"/>
    <w:rsid w:val="00B75FDF"/>
    <w:rsid w:val="00B84137"/>
    <w:rsid w:val="00B873F3"/>
    <w:rsid w:val="00B87BF8"/>
    <w:rsid w:val="00B94893"/>
    <w:rsid w:val="00BA76A2"/>
    <w:rsid w:val="00BB6B16"/>
    <w:rsid w:val="00BC111A"/>
    <w:rsid w:val="00BC388F"/>
    <w:rsid w:val="00BC6C47"/>
    <w:rsid w:val="00BC72F6"/>
    <w:rsid w:val="00BD1213"/>
    <w:rsid w:val="00BF6F58"/>
    <w:rsid w:val="00C04964"/>
    <w:rsid w:val="00C133A5"/>
    <w:rsid w:val="00C20937"/>
    <w:rsid w:val="00C23695"/>
    <w:rsid w:val="00C33518"/>
    <w:rsid w:val="00C41BCB"/>
    <w:rsid w:val="00C63227"/>
    <w:rsid w:val="00C820B5"/>
    <w:rsid w:val="00C87472"/>
    <w:rsid w:val="00CA08A4"/>
    <w:rsid w:val="00CA17CB"/>
    <w:rsid w:val="00CC059F"/>
    <w:rsid w:val="00CC2E4C"/>
    <w:rsid w:val="00CC3198"/>
    <w:rsid w:val="00CD0C92"/>
    <w:rsid w:val="00CD7156"/>
    <w:rsid w:val="00CE325C"/>
    <w:rsid w:val="00CE4DC4"/>
    <w:rsid w:val="00CE5059"/>
    <w:rsid w:val="00CE51D7"/>
    <w:rsid w:val="00CF78FA"/>
    <w:rsid w:val="00D07484"/>
    <w:rsid w:val="00D144AE"/>
    <w:rsid w:val="00D66C44"/>
    <w:rsid w:val="00D66F60"/>
    <w:rsid w:val="00D73F39"/>
    <w:rsid w:val="00D759B7"/>
    <w:rsid w:val="00D825D8"/>
    <w:rsid w:val="00D82F16"/>
    <w:rsid w:val="00D91088"/>
    <w:rsid w:val="00DA401D"/>
    <w:rsid w:val="00DA459D"/>
    <w:rsid w:val="00DB060E"/>
    <w:rsid w:val="00DB088D"/>
    <w:rsid w:val="00DB53E3"/>
    <w:rsid w:val="00DD1131"/>
    <w:rsid w:val="00DD29BE"/>
    <w:rsid w:val="00DD4429"/>
    <w:rsid w:val="00DE4854"/>
    <w:rsid w:val="00DE6941"/>
    <w:rsid w:val="00DF0A8B"/>
    <w:rsid w:val="00DF1ADA"/>
    <w:rsid w:val="00E03F13"/>
    <w:rsid w:val="00E10094"/>
    <w:rsid w:val="00E156C4"/>
    <w:rsid w:val="00E20159"/>
    <w:rsid w:val="00E252CF"/>
    <w:rsid w:val="00E33040"/>
    <w:rsid w:val="00E33486"/>
    <w:rsid w:val="00E4486C"/>
    <w:rsid w:val="00E50D0E"/>
    <w:rsid w:val="00E54B0A"/>
    <w:rsid w:val="00E61B65"/>
    <w:rsid w:val="00E6226D"/>
    <w:rsid w:val="00E708C2"/>
    <w:rsid w:val="00E734F7"/>
    <w:rsid w:val="00E75A24"/>
    <w:rsid w:val="00E80777"/>
    <w:rsid w:val="00E82160"/>
    <w:rsid w:val="00E823D8"/>
    <w:rsid w:val="00E8254D"/>
    <w:rsid w:val="00EA33CC"/>
    <w:rsid w:val="00EA34DC"/>
    <w:rsid w:val="00EA5D36"/>
    <w:rsid w:val="00ED13A9"/>
    <w:rsid w:val="00ED6C6B"/>
    <w:rsid w:val="00ED75F8"/>
    <w:rsid w:val="00EE11DF"/>
    <w:rsid w:val="00EF3F05"/>
    <w:rsid w:val="00EF7554"/>
    <w:rsid w:val="00F13A8E"/>
    <w:rsid w:val="00F24642"/>
    <w:rsid w:val="00F4327A"/>
    <w:rsid w:val="00F5348A"/>
    <w:rsid w:val="00F660EF"/>
    <w:rsid w:val="00F725BB"/>
    <w:rsid w:val="00F747F1"/>
    <w:rsid w:val="00F9280A"/>
    <w:rsid w:val="00FA4209"/>
    <w:rsid w:val="00FB0DBE"/>
    <w:rsid w:val="00FB57FC"/>
    <w:rsid w:val="00FB5E8A"/>
    <w:rsid w:val="00FC3750"/>
    <w:rsid w:val="00FC63B5"/>
    <w:rsid w:val="00FD2660"/>
    <w:rsid w:val="00FD27DE"/>
    <w:rsid w:val="00FE136E"/>
    <w:rsid w:val="00FF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B7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next w:val="Normal"/>
    <w:uiPriority w:val="99"/>
    <w:rsid w:val="00595948"/>
    <w:pPr>
      <w:spacing w:before="120" w:after="200"/>
    </w:pPr>
    <w:rPr>
      <w:rFonts w:ascii="Calibri" w:eastAsia="PMingLiU" w:hAnsi="Calibri" w:cs="Calibri"/>
      <w:i/>
      <w:iCs/>
      <w:sz w:val="22"/>
      <w:szCs w:val="22"/>
      <w:lang w:val="it-IT" w:eastAsia="zh-TW"/>
    </w:rPr>
  </w:style>
  <w:style w:type="paragraph" w:customStyle="1" w:styleId="Corps">
    <w:name w:val="Corps"/>
    <w:rsid w:val="00656DF2"/>
    <w:pPr>
      <w:pBdr>
        <w:top w:val="nil"/>
        <w:left w:val="nil"/>
        <w:bottom w:val="nil"/>
        <w:right w:val="nil"/>
        <w:between w:val="nil"/>
        <w:bar w:val="nil"/>
      </w:pBdr>
    </w:pPr>
    <w:rPr>
      <w:rFonts w:ascii="Times New Roman" w:eastAsia="Arial Unicode MS" w:hAnsi="Arial Unicode MS" w:cs="Arial Unicode MS"/>
      <w:color w:val="000000"/>
      <w:u w:color="000000"/>
      <w:bdr w:val="nil"/>
      <w:lang w:eastAsia="fr-FR"/>
    </w:rPr>
  </w:style>
  <w:style w:type="character" w:styleId="CommentReference">
    <w:name w:val="annotation reference"/>
    <w:basedOn w:val="DefaultParagraphFont"/>
    <w:uiPriority w:val="99"/>
    <w:semiHidden/>
    <w:unhideWhenUsed/>
    <w:rsid w:val="001472F7"/>
    <w:rPr>
      <w:sz w:val="16"/>
      <w:szCs w:val="16"/>
    </w:rPr>
  </w:style>
  <w:style w:type="paragraph" w:styleId="CommentText">
    <w:name w:val="annotation text"/>
    <w:basedOn w:val="Normal"/>
    <w:link w:val="CommentTextChar"/>
    <w:uiPriority w:val="99"/>
    <w:semiHidden/>
    <w:unhideWhenUsed/>
    <w:rsid w:val="001472F7"/>
    <w:rPr>
      <w:sz w:val="20"/>
      <w:szCs w:val="20"/>
    </w:rPr>
  </w:style>
  <w:style w:type="character" w:customStyle="1" w:styleId="CommentTextChar">
    <w:name w:val="Comment Text Char"/>
    <w:basedOn w:val="DefaultParagraphFont"/>
    <w:link w:val="CommentText"/>
    <w:uiPriority w:val="99"/>
    <w:semiHidden/>
    <w:rsid w:val="001472F7"/>
    <w:rPr>
      <w:sz w:val="20"/>
      <w:szCs w:val="20"/>
    </w:rPr>
  </w:style>
  <w:style w:type="paragraph" w:styleId="CommentSubject">
    <w:name w:val="annotation subject"/>
    <w:basedOn w:val="CommentText"/>
    <w:next w:val="CommentText"/>
    <w:link w:val="CommentSubjectChar"/>
    <w:uiPriority w:val="99"/>
    <w:semiHidden/>
    <w:unhideWhenUsed/>
    <w:rsid w:val="001472F7"/>
    <w:rPr>
      <w:b/>
      <w:bCs/>
    </w:rPr>
  </w:style>
  <w:style w:type="character" w:customStyle="1" w:styleId="CommentSubjectChar">
    <w:name w:val="Comment Subject Char"/>
    <w:basedOn w:val="CommentTextChar"/>
    <w:link w:val="CommentSubject"/>
    <w:uiPriority w:val="99"/>
    <w:semiHidden/>
    <w:rsid w:val="001472F7"/>
    <w:rPr>
      <w:b/>
      <w:bCs/>
      <w:sz w:val="20"/>
      <w:szCs w:val="20"/>
    </w:rPr>
  </w:style>
  <w:style w:type="paragraph" w:styleId="BalloonText">
    <w:name w:val="Balloon Text"/>
    <w:basedOn w:val="Normal"/>
    <w:link w:val="BalloonTextChar"/>
    <w:uiPriority w:val="99"/>
    <w:semiHidden/>
    <w:unhideWhenUsed/>
    <w:rsid w:val="001472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2F7"/>
    <w:rPr>
      <w:rFonts w:ascii="Segoe UI" w:hAnsi="Segoe UI" w:cs="Segoe UI"/>
      <w:sz w:val="18"/>
      <w:szCs w:val="18"/>
    </w:rPr>
  </w:style>
  <w:style w:type="character" w:customStyle="1" w:styleId="longtext1">
    <w:name w:val="long_text1"/>
    <w:rsid w:val="008C5F44"/>
    <w:rPr>
      <w:sz w:val="20"/>
      <w:szCs w:val="20"/>
    </w:rPr>
  </w:style>
  <w:style w:type="paragraph" w:styleId="Revision">
    <w:name w:val="Revision"/>
    <w:hidden/>
    <w:uiPriority w:val="99"/>
    <w:semiHidden/>
    <w:rsid w:val="000B0393"/>
  </w:style>
  <w:style w:type="character" w:customStyle="1" w:styleId="apple-converted-space">
    <w:name w:val="apple-converted-space"/>
    <w:basedOn w:val="DefaultParagraphFont"/>
    <w:rsid w:val="00290D93"/>
  </w:style>
  <w:style w:type="paragraph" w:styleId="Footer">
    <w:name w:val="footer"/>
    <w:basedOn w:val="Normal"/>
    <w:link w:val="FooterChar"/>
    <w:uiPriority w:val="99"/>
    <w:unhideWhenUsed/>
    <w:rsid w:val="007826D5"/>
    <w:pPr>
      <w:tabs>
        <w:tab w:val="center" w:pos="4320"/>
        <w:tab w:val="right" w:pos="8640"/>
      </w:tabs>
    </w:pPr>
  </w:style>
  <w:style w:type="character" w:customStyle="1" w:styleId="FooterChar">
    <w:name w:val="Footer Char"/>
    <w:basedOn w:val="DefaultParagraphFont"/>
    <w:link w:val="Footer"/>
    <w:uiPriority w:val="99"/>
    <w:rsid w:val="007826D5"/>
  </w:style>
  <w:style w:type="character" w:styleId="PageNumber">
    <w:name w:val="page number"/>
    <w:basedOn w:val="DefaultParagraphFont"/>
    <w:uiPriority w:val="99"/>
    <w:semiHidden/>
    <w:unhideWhenUsed/>
    <w:rsid w:val="007826D5"/>
  </w:style>
  <w:style w:type="paragraph" w:styleId="Index1">
    <w:name w:val="index 1"/>
    <w:basedOn w:val="Normal"/>
    <w:next w:val="Normal"/>
    <w:autoRedefine/>
    <w:uiPriority w:val="99"/>
    <w:unhideWhenUsed/>
    <w:rsid w:val="007826D5"/>
    <w:pPr>
      <w:ind w:left="240" w:hanging="240"/>
    </w:pPr>
  </w:style>
  <w:style w:type="paragraph" w:styleId="Index2">
    <w:name w:val="index 2"/>
    <w:basedOn w:val="Normal"/>
    <w:next w:val="Normal"/>
    <w:autoRedefine/>
    <w:uiPriority w:val="99"/>
    <w:unhideWhenUsed/>
    <w:rsid w:val="007826D5"/>
    <w:pPr>
      <w:ind w:left="480" w:hanging="240"/>
    </w:pPr>
  </w:style>
  <w:style w:type="paragraph" w:styleId="Index3">
    <w:name w:val="index 3"/>
    <w:basedOn w:val="Normal"/>
    <w:next w:val="Normal"/>
    <w:autoRedefine/>
    <w:uiPriority w:val="99"/>
    <w:unhideWhenUsed/>
    <w:rsid w:val="007826D5"/>
    <w:pPr>
      <w:ind w:left="720" w:hanging="240"/>
    </w:pPr>
  </w:style>
  <w:style w:type="paragraph" w:styleId="Index4">
    <w:name w:val="index 4"/>
    <w:basedOn w:val="Normal"/>
    <w:next w:val="Normal"/>
    <w:autoRedefine/>
    <w:uiPriority w:val="99"/>
    <w:unhideWhenUsed/>
    <w:rsid w:val="007826D5"/>
    <w:pPr>
      <w:ind w:left="960" w:hanging="240"/>
    </w:pPr>
  </w:style>
  <w:style w:type="paragraph" w:styleId="Index5">
    <w:name w:val="index 5"/>
    <w:basedOn w:val="Normal"/>
    <w:next w:val="Normal"/>
    <w:autoRedefine/>
    <w:uiPriority w:val="99"/>
    <w:unhideWhenUsed/>
    <w:rsid w:val="007826D5"/>
    <w:pPr>
      <w:ind w:left="1200" w:hanging="240"/>
    </w:pPr>
  </w:style>
  <w:style w:type="paragraph" w:styleId="Index6">
    <w:name w:val="index 6"/>
    <w:basedOn w:val="Normal"/>
    <w:next w:val="Normal"/>
    <w:autoRedefine/>
    <w:uiPriority w:val="99"/>
    <w:unhideWhenUsed/>
    <w:rsid w:val="007826D5"/>
    <w:pPr>
      <w:ind w:left="1440" w:hanging="240"/>
    </w:pPr>
  </w:style>
  <w:style w:type="paragraph" w:styleId="Index7">
    <w:name w:val="index 7"/>
    <w:basedOn w:val="Normal"/>
    <w:next w:val="Normal"/>
    <w:autoRedefine/>
    <w:uiPriority w:val="99"/>
    <w:unhideWhenUsed/>
    <w:rsid w:val="007826D5"/>
    <w:pPr>
      <w:ind w:left="1680" w:hanging="240"/>
    </w:pPr>
  </w:style>
  <w:style w:type="paragraph" w:styleId="Index8">
    <w:name w:val="index 8"/>
    <w:basedOn w:val="Normal"/>
    <w:next w:val="Normal"/>
    <w:autoRedefine/>
    <w:uiPriority w:val="99"/>
    <w:unhideWhenUsed/>
    <w:rsid w:val="007826D5"/>
    <w:pPr>
      <w:ind w:left="1920" w:hanging="240"/>
    </w:pPr>
  </w:style>
  <w:style w:type="paragraph" w:styleId="Index9">
    <w:name w:val="index 9"/>
    <w:basedOn w:val="Normal"/>
    <w:next w:val="Normal"/>
    <w:autoRedefine/>
    <w:uiPriority w:val="99"/>
    <w:unhideWhenUsed/>
    <w:rsid w:val="007826D5"/>
    <w:pPr>
      <w:ind w:left="2160" w:hanging="240"/>
    </w:pPr>
  </w:style>
  <w:style w:type="paragraph" w:styleId="IndexHeading">
    <w:name w:val="index heading"/>
    <w:basedOn w:val="Normal"/>
    <w:next w:val="Index1"/>
    <w:uiPriority w:val="99"/>
    <w:unhideWhenUsed/>
    <w:rsid w:val="007826D5"/>
  </w:style>
  <w:style w:type="character" w:styleId="LineNumber">
    <w:name w:val="line number"/>
    <w:basedOn w:val="DefaultParagraphFont"/>
    <w:uiPriority w:val="99"/>
    <w:semiHidden/>
    <w:unhideWhenUsed/>
    <w:rsid w:val="0078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29111">
      <w:bodyDiv w:val="1"/>
      <w:marLeft w:val="0"/>
      <w:marRight w:val="0"/>
      <w:marTop w:val="0"/>
      <w:marBottom w:val="0"/>
      <w:divBdr>
        <w:top w:val="none" w:sz="0" w:space="0" w:color="auto"/>
        <w:left w:val="none" w:sz="0" w:space="0" w:color="auto"/>
        <w:bottom w:val="none" w:sz="0" w:space="0" w:color="auto"/>
        <w:right w:val="none" w:sz="0" w:space="0" w:color="auto"/>
      </w:divBdr>
    </w:div>
    <w:div w:id="17406635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85A0BAA9-AA16-BE4D-8DC1-8B6E0693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20326</Words>
  <Characters>115859</Characters>
  <Application>Microsoft Macintosh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Manager/>
  <Company>Utrecht University, Ecology and Biodiversity</Company>
  <LinksUpToDate>false</LinksUpToDate>
  <CharactersWithSpaces>135914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Robroek</dc:creator>
  <cp:keywords/>
  <dc:description/>
  <cp:lastModifiedBy>Bjorn Robroek</cp:lastModifiedBy>
  <cp:revision>3</cp:revision>
  <cp:lastPrinted>2015-08-24T13:33:00Z</cp:lastPrinted>
  <dcterms:created xsi:type="dcterms:W3CDTF">2015-10-07T08:45:00Z</dcterms:created>
  <dcterms:modified xsi:type="dcterms:W3CDTF">2015-10-07T08:46:00Z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id="http://www.zotero.org/styles/plant-and-soil"/&gt;&lt;hasBiblio/&gt;&lt;format class="21"/&gt;&lt;count citations="44" publications="57"/&gt;&lt;/info&gt;PAPERS2_INFO_END</vt:lpwstr>
  </property>
</Properties>
</file>