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19D" w14:textId="358E96DE" w:rsidR="00BA5B73" w:rsidRPr="00BA5B73" w:rsidRDefault="00BA5B73" w:rsidP="00E95AE6">
      <w:pPr>
        <w:spacing w:after="0" w:line="480" w:lineRule="auto"/>
        <w:jc w:val="center"/>
        <w:rPr>
          <w:b/>
          <w:bCs/>
        </w:rPr>
      </w:pPr>
      <w:r w:rsidRPr="00BA5B73">
        <w:rPr>
          <w:b/>
          <w:bCs/>
        </w:rPr>
        <w:t xml:space="preserve">Expression of </w:t>
      </w:r>
      <w:r w:rsidR="003B3703">
        <w:rPr>
          <w:b/>
          <w:bCs/>
        </w:rPr>
        <w:t xml:space="preserve">the </w:t>
      </w:r>
      <w:r w:rsidRPr="00670542">
        <w:rPr>
          <w:b/>
          <w:bCs/>
        </w:rPr>
        <w:t>filaggrin</w:t>
      </w:r>
      <w:r w:rsidRPr="00BA5B73">
        <w:rPr>
          <w:b/>
          <w:bCs/>
        </w:rPr>
        <w:t xml:space="preserve"> gene in umbilical cord blood predicts eczema risk in infancy: a birth cohort study</w:t>
      </w:r>
    </w:p>
    <w:p w14:paraId="32163DE9" w14:textId="77777777" w:rsidR="00BA5B73" w:rsidRDefault="00BA5B73" w:rsidP="0046766A">
      <w:pPr>
        <w:spacing w:after="0" w:line="480" w:lineRule="auto"/>
        <w:jc w:val="center"/>
        <w:rPr>
          <w:b/>
          <w:bCs/>
        </w:rPr>
      </w:pPr>
    </w:p>
    <w:p w14:paraId="5C369A80" w14:textId="798C295D" w:rsidR="003B68AA" w:rsidRPr="00BA5B73" w:rsidRDefault="009924BA" w:rsidP="003B68AA">
      <w:pPr>
        <w:spacing w:after="0" w:line="480" w:lineRule="auto"/>
        <w:rPr>
          <w:b/>
          <w:bCs/>
        </w:rPr>
      </w:pPr>
      <w:r>
        <w:rPr>
          <w:b/>
          <w:bCs/>
        </w:rPr>
        <w:t>Running head</w:t>
      </w:r>
      <w:r w:rsidR="003B68AA">
        <w:rPr>
          <w:b/>
          <w:bCs/>
        </w:rPr>
        <w:t>:</w:t>
      </w:r>
      <w:r w:rsidR="003B68AA" w:rsidRPr="003B68AA">
        <w:t xml:space="preserve"> </w:t>
      </w:r>
      <w:r w:rsidR="003B68AA" w:rsidRPr="003B68AA">
        <w:rPr>
          <w:i/>
          <w:iCs/>
        </w:rPr>
        <w:t>FLG</w:t>
      </w:r>
      <w:r w:rsidR="003B68AA" w:rsidRPr="003B68AA">
        <w:t xml:space="preserve"> expression in UCB predicts eczema in infancy</w:t>
      </w:r>
    </w:p>
    <w:p w14:paraId="3DF387DD" w14:textId="77777777" w:rsidR="003B68AA" w:rsidRDefault="003B68AA" w:rsidP="003B68AA">
      <w:pPr>
        <w:spacing w:after="0" w:line="480" w:lineRule="auto"/>
        <w:rPr>
          <w:b/>
          <w:bCs/>
        </w:rPr>
      </w:pPr>
    </w:p>
    <w:p w14:paraId="1A51E060" w14:textId="63D1EDED" w:rsidR="00A15D43" w:rsidRPr="003B68AA" w:rsidRDefault="00A52C49" w:rsidP="003B68AA">
      <w:pPr>
        <w:spacing w:after="0" w:line="480" w:lineRule="auto"/>
        <w:rPr>
          <w:vertAlign w:val="superscript"/>
        </w:rPr>
      </w:pPr>
      <w:r w:rsidRPr="000E7AB3">
        <w:rPr>
          <w:b/>
          <w:bCs/>
        </w:rPr>
        <w:t>Authors:</w:t>
      </w:r>
      <w:r w:rsidR="000E7AB3">
        <w:t xml:space="preserve"> Ali H. Ziyab</w:t>
      </w:r>
      <w:r w:rsidR="00E95AE6">
        <w:rPr>
          <w:vertAlign w:val="superscript"/>
        </w:rPr>
        <w:t>1</w:t>
      </w:r>
      <w:r w:rsidR="000E7AB3">
        <w:t>, Susan Ewart</w:t>
      </w:r>
      <w:r w:rsidR="00E95AE6">
        <w:rPr>
          <w:vertAlign w:val="superscript"/>
        </w:rPr>
        <w:t>2</w:t>
      </w:r>
      <w:r w:rsidR="000E7AB3">
        <w:t xml:space="preserve">, Gabrielle </w:t>
      </w:r>
      <w:r w:rsidR="006C2C9D">
        <w:t xml:space="preserve">A. </w:t>
      </w:r>
      <w:r w:rsidR="000E7AB3">
        <w:t>Lockett</w:t>
      </w:r>
      <w:r w:rsidR="00E95AE6">
        <w:rPr>
          <w:vertAlign w:val="superscript"/>
        </w:rPr>
        <w:t>3</w:t>
      </w:r>
      <w:r w:rsidR="000E7AB3">
        <w:t>, Hongmei Zhang</w:t>
      </w:r>
      <w:r w:rsidR="003B68AA">
        <w:rPr>
          <w:vertAlign w:val="superscript"/>
        </w:rPr>
        <w:t>4</w:t>
      </w:r>
      <w:r w:rsidR="000E7AB3">
        <w:t>, Hasan Arshad</w:t>
      </w:r>
      <w:r w:rsidR="003B68AA">
        <w:rPr>
          <w:vertAlign w:val="superscript"/>
        </w:rPr>
        <w:t>5,6</w:t>
      </w:r>
      <w:r w:rsidR="000E7AB3">
        <w:t>, John W. Holloway</w:t>
      </w:r>
      <w:r w:rsidR="003B68AA">
        <w:rPr>
          <w:vertAlign w:val="superscript"/>
        </w:rPr>
        <w:t>3,6</w:t>
      </w:r>
      <w:r w:rsidR="000E7AB3">
        <w:t>, Wilfried Karmaus</w:t>
      </w:r>
      <w:r w:rsidR="003B68AA">
        <w:rPr>
          <w:vertAlign w:val="superscript"/>
        </w:rPr>
        <w:t>4</w:t>
      </w:r>
    </w:p>
    <w:p w14:paraId="7BF3EA62" w14:textId="77777777" w:rsidR="003B68AA" w:rsidRDefault="003B68AA" w:rsidP="003B68AA">
      <w:pPr>
        <w:spacing w:after="0" w:line="360" w:lineRule="auto"/>
        <w:rPr>
          <w:rFonts w:cs="Times New Roman"/>
          <w:szCs w:val="24"/>
        </w:rPr>
      </w:pPr>
      <w:r>
        <w:rPr>
          <w:vertAlign w:val="superscript"/>
        </w:rPr>
        <w:t>1</w:t>
      </w:r>
      <w:r>
        <w:t xml:space="preserve"> </w:t>
      </w:r>
      <w:r w:rsidRPr="00A61D16">
        <w:rPr>
          <w:rFonts w:cs="Times New Roman"/>
          <w:szCs w:val="24"/>
        </w:rPr>
        <w:t>Departments of Community Medicine and Behavioral Sciences, Faculty of Medicine, Kuwait University, Kuwait;</w:t>
      </w:r>
    </w:p>
    <w:p w14:paraId="5773A4D7" w14:textId="368E8566" w:rsidR="003B68AA" w:rsidRDefault="003B68AA" w:rsidP="003B68AA">
      <w:pPr>
        <w:spacing w:after="0" w:line="360" w:lineRule="auto"/>
        <w:rPr>
          <w:rFonts w:cs="Times New Roman"/>
          <w:szCs w:val="24"/>
        </w:rPr>
      </w:pPr>
      <w:r>
        <w:rPr>
          <w:rFonts w:cs="Times New Roman"/>
          <w:szCs w:val="24"/>
          <w:vertAlign w:val="superscript"/>
        </w:rPr>
        <w:t>2</w:t>
      </w:r>
      <w:r>
        <w:rPr>
          <w:rFonts w:cs="Times New Roman"/>
          <w:szCs w:val="24"/>
        </w:rPr>
        <w:t xml:space="preserve"> </w:t>
      </w:r>
      <w:r w:rsidRPr="00A61D16">
        <w:rPr>
          <w:rFonts w:cs="Times New Roman"/>
          <w:szCs w:val="24"/>
        </w:rPr>
        <w:t>College of Veterinary Medicine, Michigan State University, East Lansing, Michigan, USA;</w:t>
      </w:r>
    </w:p>
    <w:p w14:paraId="14A07279" w14:textId="1D1726C0" w:rsidR="003B68AA" w:rsidRDefault="003B68AA" w:rsidP="003B68AA">
      <w:pPr>
        <w:spacing w:after="0" w:line="360" w:lineRule="auto"/>
        <w:rPr>
          <w:rFonts w:cs="Times New Roman"/>
          <w:szCs w:val="24"/>
        </w:rPr>
      </w:pPr>
      <w:r>
        <w:rPr>
          <w:rFonts w:cs="Times New Roman"/>
          <w:szCs w:val="24"/>
          <w:vertAlign w:val="superscript"/>
        </w:rPr>
        <w:t>3</w:t>
      </w:r>
      <w:r>
        <w:rPr>
          <w:rFonts w:cs="Times New Roman"/>
          <w:szCs w:val="24"/>
        </w:rPr>
        <w:t xml:space="preserve"> </w:t>
      </w:r>
      <w:r w:rsidRPr="003B68AA">
        <w:rPr>
          <w:rFonts w:cs="Times New Roman"/>
          <w:szCs w:val="24"/>
        </w:rPr>
        <w:t>Human Development and Health, Faculty of Medicine, University of Southampton, Southampton, UK</w:t>
      </w:r>
      <w:r>
        <w:rPr>
          <w:rFonts w:cs="Times New Roman"/>
          <w:szCs w:val="24"/>
        </w:rPr>
        <w:t>;</w:t>
      </w:r>
    </w:p>
    <w:p w14:paraId="1C366486" w14:textId="1DBD9983" w:rsidR="003B68AA" w:rsidRPr="003B68AA" w:rsidRDefault="003B68AA" w:rsidP="003B68AA">
      <w:pPr>
        <w:spacing w:after="0" w:line="360" w:lineRule="auto"/>
        <w:rPr>
          <w:rFonts w:cs="Times New Roman"/>
          <w:szCs w:val="24"/>
        </w:rPr>
      </w:pPr>
      <w:r>
        <w:rPr>
          <w:rFonts w:cs="Times New Roman"/>
          <w:szCs w:val="24"/>
          <w:vertAlign w:val="superscript"/>
        </w:rPr>
        <w:t>4</w:t>
      </w:r>
      <w:r>
        <w:rPr>
          <w:rFonts w:cs="Times New Roman"/>
          <w:szCs w:val="24"/>
        </w:rPr>
        <w:t xml:space="preserve"> </w:t>
      </w:r>
      <w:r w:rsidRPr="00A61D16">
        <w:rPr>
          <w:rFonts w:cs="Times New Roman"/>
          <w:szCs w:val="24"/>
        </w:rPr>
        <w:t xml:space="preserve">Division of Epidemiology, Biostatistics and Environmental Health, School of Public Health, University of Memphis, Memphis, </w:t>
      </w:r>
      <w:r>
        <w:rPr>
          <w:rFonts w:cs="Times New Roman"/>
          <w:szCs w:val="24"/>
        </w:rPr>
        <w:t>Tennessee</w:t>
      </w:r>
      <w:r w:rsidRPr="00A61D16">
        <w:rPr>
          <w:rFonts w:cs="Times New Roman"/>
          <w:szCs w:val="24"/>
        </w:rPr>
        <w:t>, USA;</w:t>
      </w:r>
    </w:p>
    <w:p w14:paraId="3371E845" w14:textId="0F2B0681" w:rsidR="003B68AA" w:rsidRDefault="003B68AA" w:rsidP="003B68AA">
      <w:pPr>
        <w:spacing w:after="0" w:line="360" w:lineRule="auto"/>
        <w:rPr>
          <w:rFonts w:cs="Times New Roman"/>
          <w:szCs w:val="24"/>
        </w:rPr>
      </w:pPr>
      <w:r>
        <w:rPr>
          <w:rFonts w:cs="Times New Roman"/>
          <w:szCs w:val="24"/>
          <w:vertAlign w:val="superscript"/>
        </w:rPr>
        <w:t>5</w:t>
      </w:r>
      <w:r>
        <w:rPr>
          <w:rFonts w:cs="Times New Roman"/>
          <w:szCs w:val="24"/>
        </w:rPr>
        <w:t xml:space="preserve"> </w:t>
      </w:r>
      <w:r w:rsidRPr="00731C6D">
        <w:rPr>
          <w:rFonts w:cs="Times New Roman"/>
          <w:szCs w:val="24"/>
        </w:rPr>
        <w:t>David Hide Asthma and Allergy Research Centre, St Mary’s Hospital, Isle of Wight, UK;</w:t>
      </w:r>
    </w:p>
    <w:p w14:paraId="33E87EC0" w14:textId="26569D01" w:rsidR="003B68AA" w:rsidRDefault="003B68AA" w:rsidP="003B68AA">
      <w:pPr>
        <w:spacing w:after="120" w:line="360" w:lineRule="auto"/>
        <w:rPr>
          <w:rFonts w:cs="Times New Roman"/>
          <w:szCs w:val="24"/>
        </w:rPr>
      </w:pPr>
      <w:r>
        <w:rPr>
          <w:rFonts w:cs="Times New Roman"/>
          <w:szCs w:val="24"/>
          <w:vertAlign w:val="superscript"/>
        </w:rPr>
        <w:t>6</w:t>
      </w:r>
      <w:r>
        <w:rPr>
          <w:rFonts w:cs="Times New Roman"/>
          <w:szCs w:val="24"/>
        </w:rPr>
        <w:t xml:space="preserve"> </w:t>
      </w:r>
      <w:r w:rsidRPr="00731C6D">
        <w:rPr>
          <w:rFonts w:cs="Times New Roman"/>
          <w:szCs w:val="24"/>
        </w:rPr>
        <w:t>Clinical and Experimental Sciences, Faculty of Medicine, University of Southampton,</w:t>
      </w:r>
      <w:r>
        <w:rPr>
          <w:rFonts w:cs="Times New Roman"/>
          <w:szCs w:val="24"/>
        </w:rPr>
        <w:t xml:space="preserve"> Southampton, </w:t>
      </w:r>
      <w:r w:rsidRPr="00731C6D">
        <w:rPr>
          <w:rFonts w:cs="Times New Roman"/>
          <w:szCs w:val="24"/>
        </w:rPr>
        <w:t>UK;</w:t>
      </w:r>
    </w:p>
    <w:p w14:paraId="0575F846" w14:textId="77777777" w:rsidR="00E95AE6" w:rsidRDefault="00E95AE6" w:rsidP="0046766A">
      <w:pPr>
        <w:spacing w:after="0" w:line="480" w:lineRule="auto"/>
      </w:pPr>
    </w:p>
    <w:p w14:paraId="362FACE1" w14:textId="77777777" w:rsidR="007E4589" w:rsidRDefault="007E4589" w:rsidP="007E4589">
      <w:pPr>
        <w:spacing w:after="0" w:line="360" w:lineRule="auto"/>
        <w:rPr>
          <w:rFonts w:cs="Times New Roman"/>
          <w:szCs w:val="24"/>
        </w:rPr>
      </w:pPr>
      <w:r w:rsidRPr="00731C6D">
        <w:rPr>
          <w:rFonts w:cs="Times New Roman"/>
          <w:b/>
          <w:bCs/>
          <w:szCs w:val="24"/>
        </w:rPr>
        <w:t xml:space="preserve">Corresponding </w:t>
      </w:r>
      <w:r>
        <w:rPr>
          <w:rFonts w:cs="Times New Roman"/>
          <w:b/>
          <w:bCs/>
          <w:szCs w:val="24"/>
        </w:rPr>
        <w:t>a</w:t>
      </w:r>
      <w:r w:rsidRPr="00731C6D">
        <w:rPr>
          <w:rFonts w:cs="Times New Roman"/>
          <w:b/>
          <w:bCs/>
          <w:szCs w:val="24"/>
        </w:rPr>
        <w:t>uthor:</w:t>
      </w:r>
      <w:r>
        <w:rPr>
          <w:rFonts w:cs="Times New Roman"/>
          <w:szCs w:val="24"/>
        </w:rPr>
        <w:t xml:space="preserve"> </w:t>
      </w:r>
    </w:p>
    <w:p w14:paraId="5E08167E" w14:textId="5B8E3276" w:rsidR="007E4589" w:rsidRDefault="007E4589" w:rsidP="007E4589">
      <w:pPr>
        <w:spacing w:after="0" w:line="360" w:lineRule="auto"/>
        <w:rPr>
          <w:rFonts w:cs="Times New Roman"/>
          <w:szCs w:val="24"/>
        </w:rPr>
      </w:pPr>
      <w:r>
        <w:rPr>
          <w:rFonts w:cs="Times New Roman"/>
          <w:szCs w:val="24"/>
        </w:rPr>
        <w:t>Ali H. Ziyab, PhD</w:t>
      </w:r>
    </w:p>
    <w:p w14:paraId="7753C90B" w14:textId="7FB05404" w:rsidR="007E4589" w:rsidRDefault="007E4589" w:rsidP="007E4589">
      <w:pPr>
        <w:spacing w:after="0" w:line="360" w:lineRule="auto"/>
        <w:rPr>
          <w:rFonts w:cs="Times New Roman"/>
          <w:szCs w:val="24"/>
        </w:rPr>
      </w:pPr>
      <w:r w:rsidRPr="00A61D16">
        <w:rPr>
          <w:rFonts w:cs="Times New Roman"/>
          <w:szCs w:val="24"/>
        </w:rPr>
        <w:t>Departments of Community Medicine and Behavioral Sciences, Faculty of Medicine, Kuwait University, Kuwait</w:t>
      </w:r>
    </w:p>
    <w:p w14:paraId="11D5BCB7" w14:textId="77777777" w:rsidR="00010974" w:rsidRDefault="00010974" w:rsidP="007E4589">
      <w:pPr>
        <w:spacing w:after="0" w:line="360" w:lineRule="auto"/>
        <w:rPr>
          <w:rFonts w:cs="Times New Roman"/>
          <w:szCs w:val="24"/>
        </w:rPr>
      </w:pPr>
      <w:r>
        <w:rPr>
          <w:rFonts w:cs="Times New Roman"/>
          <w:szCs w:val="24"/>
        </w:rPr>
        <w:t>P. O. Box 24923</w:t>
      </w:r>
    </w:p>
    <w:p w14:paraId="2F3112CD" w14:textId="4FB57758" w:rsidR="00010974" w:rsidRDefault="00010974" w:rsidP="007E4589">
      <w:pPr>
        <w:spacing w:after="0" w:line="360" w:lineRule="auto"/>
        <w:rPr>
          <w:rFonts w:cs="Times New Roman"/>
          <w:szCs w:val="24"/>
        </w:rPr>
      </w:pPr>
      <w:r w:rsidRPr="00010974">
        <w:rPr>
          <w:rFonts w:cs="Times New Roman"/>
          <w:szCs w:val="24"/>
        </w:rPr>
        <w:t>Safat 13110, Kuwait</w:t>
      </w:r>
    </w:p>
    <w:p w14:paraId="6454B310" w14:textId="77777777" w:rsidR="007E4589" w:rsidRDefault="007E4589" w:rsidP="007E4589">
      <w:pPr>
        <w:spacing w:after="0" w:line="360" w:lineRule="auto"/>
        <w:rPr>
          <w:rFonts w:cs="Times New Roman"/>
          <w:szCs w:val="24"/>
        </w:rPr>
      </w:pPr>
      <w:r>
        <w:rPr>
          <w:rFonts w:cs="Times New Roman"/>
          <w:szCs w:val="24"/>
        </w:rPr>
        <w:t xml:space="preserve">Tel: (+965) </w:t>
      </w:r>
      <w:r w:rsidRPr="00731C6D">
        <w:rPr>
          <w:rFonts w:cs="Times New Roman"/>
          <w:szCs w:val="24"/>
        </w:rPr>
        <w:t>24636545</w:t>
      </w:r>
    </w:p>
    <w:p w14:paraId="2066679F" w14:textId="77777777" w:rsidR="007E4589" w:rsidRDefault="007E4589" w:rsidP="007E4589">
      <w:pPr>
        <w:spacing w:after="0" w:line="360" w:lineRule="auto"/>
        <w:rPr>
          <w:rFonts w:cs="Times New Roman"/>
          <w:szCs w:val="24"/>
        </w:rPr>
      </w:pPr>
      <w:r>
        <w:rPr>
          <w:rFonts w:cs="Times New Roman"/>
          <w:szCs w:val="24"/>
        </w:rPr>
        <w:t>Fax: (+965) 2533</w:t>
      </w:r>
      <w:r w:rsidRPr="00731C6D">
        <w:rPr>
          <w:rFonts w:cs="Times New Roman"/>
          <w:szCs w:val="24"/>
        </w:rPr>
        <w:t>8948</w:t>
      </w:r>
    </w:p>
    <w:p w14:paraId="13A20D71" w14:textId="77777777" w:rsidR="007E4589" w:rsidRPr="00A61D16" w:rsidRDefault="007E4589" w:rsidP="007E4589">
      <w:pPr>
        <w:spacing w:after="240" w:line="360" w:lineRule="auto"/>
        <w:rPr>
          <w:rFonts w:cs="Times New Roman"/>
          <w:szCs w:val="24"/>
        </w:rPr>
      </w:pPr>
      <w:r>
        <w:rPr>
          <w:rFonts w:cs="Times New Roman"/>
          <w:szCs w:val="24"/>
        </w:rPr>
        <w:t>Email: aziyab@hsc.edu.kw</w:t>
      </w:r>
    </w:p>
    <w:p w14:paraId="5219765A" w14:textId="111BBD9D" w:rsidR="00A52C49" w:rsidRDefault="00A52C49" w:rsidP="009D47F3">
      <w:pPr>
        <w:spacing w:after="0" w:line="480" w:lineRule="auto"/>
      </w:pPr>
      <w:r>
        <w:br w:type="page"/>
      </w:r>
    </w:p>
    <w:p w14:paraId="4FE0AB38" w14:textId="6A6FC257" w:rsidR="003F44B6" w:rsidRDefault="003F44B6" w:rsidP="00002E31">
      <w:pPr>
        <w:spacing w:after="0" w:line="480" w:lineRule="auto"/>
        <w:rPr>
          <w:b/>
          <w:bCs/>
        </w:rPr>
      </w:pPr>
      <w:r w:rsidRPr="003F44B6">
        <w:rPr>
          <w:b/>
          <w:bCs/>
        </w:rPr>
        <w:lastRenderedPageBreak/>
        <w:t>Abstract</w:t>
      </w:r>
    </w:p>
    <w:p w14:paraId="4C0C0F91" w14:textId="7F01464D" w:rsidR="00E9102A" w:rsidRDefault="00363CDA" w:rsidP="00E9102A">
      <w:pPr>
        <w:spacing w:after="0" w:line="480" w:lineRule="auto"/>
      </w:pPr>
      <w:r w:rsidRPr="00E56E25">
        <w:rPr>
          <w:b/>
          <w:bCs/>
        </w:rPr>
        <w:t>Background:</w:t>
      </w:r>
      <w:r w:rsidR="00E56E25">
        <w:t xml:space="preserve"> Filaggrin </w:t>
      </w:r>
      <w:r w:rsidR="005812BF">
        <w:t>gene (</w:t>
      </w:r>
      <w:r w:rsidR="005812BF" w:rsidRPr="005812BF">
        <w:rPr>
          <w:i/>
          <w:iCs/>
        </w:rPr>
        <w:t>FLG</w:t>
      </w:r>
      <w:r w:rsidR="005812BF">
        <w:t xml:space="preserve">) </w:t>
      </w:r>
      <w:r w:rsidR="00E56E25">
        <w:t xml:space="preserve">expression, particularly in the skin, has been linked to the development of the skin barrier and is associated with eczema risk. </w:t>
      </w:r>
      <w:r w:rsidR="00E9102A">
        <w:t xml:space="preserve">However, knowledge as to whether </w:t>
      </w:r>
      <w:r w:rsidR="00E9102A" w:rsidRPr="00E9102A">
        <w:rPr>
          <w:i/>
          <w:iCs/>
        </w:rPr>
        <w:t>FLG</w:t>
      </w:r>
      <w:r w:rsidR="00E9102A">
        <w:t xml:space="preserve"> expression in umbilical cord blood (UCB) is associated with eczema development and prediction is lacking.</w:t>
      </w:r>
    </w:p>
    <w:p w14:paraId="5707BD4A" w14:textId="07EBD799" w:rsidR="003F44B6" w:rsidRDefault="00E9102A" w:rsidP="00E9102A">
      <w:pPr>
        <w:spacing w:after="0" w:line="480" w:lineRule="auto"/>
      </w:pPr>
      <w:r w:rsidRPr="00E9102A">
        <w:rPr>
          <w:b/>
          <w:bCs/>
        </w:rPr>
        <w:t>Objective:</w:t>
      </w:r>
      <w:r>
        <w:t xml:space="preserve"> This study sought </w:t>
      </w:r>
      <w:r w:rsidR="005812BF">
        <w:t xml:space="preserve">to </w:t>
      </w:r>
      <w:r w:rsidR="007E10A5">
        <w:t xml:space="preserve">assess whether </w:t>
      </w:r>
      <w:r w:rsidR="007E10A5" w:rsidRPr="002500E7">
        <w:rPr>
          <w:i/>
          <w:iCs/>
        </w:rPr>
        <w:t>FLG</w:t>
      </w:r>
      <w:r w:rsidR="007E10A5">
        <w:t xml:space="preserve"> </w:t>
      </w:r>
      <w:r w:rsidR="005812BF">
        <w:t xml:space="preserve">expression </w:t>
      </w:r>
      <w:r w:rsidR="007E10A5">
        <w:t xml:space="preserve">in </w:t>
      </w:r>
      <w:r>
        <w:t>UCB</w:t>
      </w:r>
      <w:r w:rsidR="007E10A5">
        <w:t xml:space="preserve"> associate</w:t>
      </w:r>
      <w:r w:rsidR="003B517C">
        <w:t>s</w:t>
      </w:r>
      <w:r w:rsidR="007E10A5">
        <w:t xml:space="preserve"> with and predict</w:t>
      </w:r>
      <w:r w:rsidR="003B517C">
        <w:t>s</w:t>
      </w:r>
      <w:r w:rsidR="007E10A5">
        <w:t xml:space="preserve"> the development of eczema </w:t>
      </w:r>
      <w:r w:rsidR="00FA6467">
        <w:t>in infancy</w:t>
      </w:r>
      <w:r w:rsidR="007E10A5">
        <w:t>.</w:t>
      </w:r>
    </w:p>
    <w:p w14:paraId="389F8F55" w14:textId="2F92272F" w:rsidR="00363CDA" w:rsidRDefault="00363CDA" w:rsidP="00E9102A">
      <w:pPr>
        <w:spacing w:after="0" w:line="480" w:lineRule="auto"/>
      </w:pPr>
      <w:r w:rsidRPr="00FA6467">
        <w:rPr>
          <w:b/>
          <w:bCs/>
        </w:rPr>
        <w:t>Methods:</w:t>
      </w:r>
      <w:r w:rsidR="005812BF">
        <w:t xml:space="preserve"> </w:t>
      </w:r>
      <w:r w:rsidR="00FA6467">
        <w:t>Infants enrolled in</w:t>
      </w:r>
      <w:r w:rsidR="00A95567">
        <w:t xml:space="preserve"> </w:t>
      </w:r>
      <w:r w:rsidR="00500B69">
        <w:t>a</w:t>
      </w:r>
      <w:r w:rsidR="00A95567">
        <w:t xml:space="preserve"> birth cohort study</w:t>
      </w:r>
      <w:r w:rsidR="00FA6467">
        <w:t xml:space="preserve"> </w:t>
      </w:r>
      <w:r w:rsidR="00634B36">
        <w:t>(</w:t>
      </w:r>
      <w:r w:rsidR="0055000F">
        <w:t>n</w:t>
      </w:r>
      <w:r w:rsidR="0083641C">
        <w:t xml:space="preserve"> </w:t>
      </w:r>
      <w:r w:rsidR="00634B36">
        <w:t>=</w:t>
      </w:r>
      <w:r w:rsidR="0083641C">
        <w:t xml:space="preserve"> </w:t>
      </w:r>
      <w:r w:rsidR="00A95567">
        <w:t>9</w:t>
      </w:r>
      <w:r w:rsidR="00E9102A">
        <w:t>4</w:t>
      </w:r>
      <w:r w:rsidR="00A95567">
        <w:t xml:space="preserve">) </w:t>
      </w:r>
      <w:r w:rsidR="00FA6467">
        <w:t>were assess</w:t>
      </w:r>
      <w:r w:rsidR="004E4558">
        <w:t>ed</w:t>
      </w:r>
      <w:r w:rsidR="00FA6467">
        <w:t xml:space="preserve"> for eczema </w:t>
      </w:r>
      <w:r w:rsidR="00D52699">
        <w:t>at ages 3-, 6-</w:t>
      </w:r>
      <w:r w:rsidR="00FA6467">
        <w:t xml:space="preserve">, and 12-months. </w:t>
      </w:r>
      <w:r w:rsidR="004E4558" w:rsidRPr="004E4558">
        <w:t xml:space="preserve">Five probes measuring </w:t>
      </w:r>
      <w:r w:rsidR="004E4558" w:rsidRPr="004E4558">
        <w:rPr>
          <w:i/>
          <w:iCs/>
        </w:rPr>
        <w:t>FLG</w:t>
      </w:r>
      <w:r w:rsidR="004E4558">
        <w:t xml:space="preserve"> </w:t>
      </w:r>
      <w:r w:rsidR="00743547">
        <w:t xml:space="preserve">transcripts </w:t>
      </w:r>
      <w:r w:rsidR="004E4558" w:rsidRPr="004E4558">
        <w:t xml:space="preserve">expression </w:t>
      </w:r>
      <w:r w:rsidR="004E4558">
        <w:t xml:space="preserve">in </w:t>
      </w:r>
      <w:r w:rsidR="00053F36">
        <w:t>UCB</w:t>
      </w:r>
      <w:r w:rsidR="004E4558">
        <w:t xml:space="preserve"> </w:t>
      </w:r>
      <w:r w:rsidR="004E4558" w:rsidRPr="004E4558">
        <w:t>were available from genome-wide gene expression</w:t>
      </w:r>
      <w:r w:rsidR="00053F36">
        <w:t xml:space="preserve"> profiling</w:t>
      </w:r>
      <w:r w:rsidR="004E4558" w:rsidRPr="004E4558">
        <w:t>.</w:t>
      </w:r>
      <w:r w:rsidR="004E4558">
        <w:t xml:space="preserve"> </w:t>
      </w:r>
      <w:r w:rsidR="00844E5A" w:rsidRPr="00844E5A">
        <w:rPr>
          <w:i/>
          <w:iCs/>
        </w:rPr>
        <w:t>FLG</w:t>
      </w:r>
      <w:r w:rsidR="00844E5A">
        <w:t xml:space="preserve"> genetic variants </w:t>
      </w:r>
      <w:r w:rsidR="00844E5A" w:rsidRPr="00AC59D5">
        <w:t xml:space="preserve">R501X, 2282del4, </w:t>
      </w:r>
      <w:r w:rsidR="00844E5A">
        <w:t>and</w:t>
      </w:r>
      <w:r w:rsidR="00844E5A" w:rsidRPr="00AC59D5">
        <w:t xml:space="preserve"> S3247X</w:t>
      </w:r>
      <w:r w:rsidR="004E4558">
        <w:t xml:space="preserve"> </w:t>
      </w:r>
      <w:r w:rsidR="00844E5A">
        <w:t xml:space="preserve">were genotyped. Associations were assessed using </w:t>
      </w:r>
      <w:r w:rsidR="00844E5A" w:rsidRPr="00222321">
        <w:t xml:space="preserve">Poisson </w:t>
      </w:r>
      <w:r w:rsidR="00844E5A">
        <w:t xml:space="preserve">regression with robust variance </w:t>
      </w:r>
      <w:r w:rsidR="00844E5A" w:rsidRPr="00222321">
        <w:t>estimation</w:t>
      </w:r>
      <w:r w:rsidR="00844E5A">
        <w:t>. Area under the curve (AUC), describing the discriminatory/predictive performance of fitted models, was estimated from logistic regression</w:t>
      </w:r>
      <w:r w:rsidR="00A95567">
        <w:t>.</w:t>
      </w:r>
    </w:p>
    <w:p w14:paraId="2FE8E82B" w14:textId="32DDB0E4" w:rsidR="00363CDA" w:rsidRDefault="00363CDA" w:rsidP="00E9102A">
      <w:pPr>
        <w:spacing w:after="0" w:line="480" w:lineRule="auto"/>
      </w:pPr>
      <w:r w:rsidRPr="00A95567">
        <w:rPr>
          <w:b/>
          <w:bCs/>
        </w:rPr>
        <w:t>Results:</w:t>
      </w:r>
      <w:r w:rsidR="00A95567">
        <w:t xml:space="preserve"> </w:t>
      </w:r>
      <w:r w:rsidR="00BB0277">
        <w:t>I</w:t>
      </w:r>
      <w:r w:rsidR="00A95567">
        <w:t xml:space="preserve">ncreased level of </w:t>
      </w:r>
      <w:r w:rsidR="00A95567" w:rsidRPr="00FD51A7">
        <w:rPr>
          <w:i/>
          <w:iCs/>
        </w:rPr>
        <w:t>FLG</w:t>
      </w:r>
      <w:r w:rsidR="00A95567">
        <w:t xml:space="preserve"> expression measured by probe </w:t>
      </w:r>
      <w:r w:rsidR="00A95567">
        <w:rPr>
          <w:rFonts w:asciiTheme="majorBidi" w:hAnsiTheme="majorBidi" w:cstheme="majorBidi"/>
          <w:szCs w:val="24"/>
        </w:rPr>
        <w:t>A_24_P51322 was associated with reduced risk of eczema during the first year of life (</w:t>
      </w:r>
      <w:r w:rsidR="00634B36">
        <w:rPr>
          <w:rFonts w:asciiTheme="majorBidi" w:hAnsiTheme="majorBidi" w:cstheme="majorBidi"/>
          <w:szCs w:val="24"/>
        </w:rPr>
        <w:t>RR</w:t>
      </w:r>
      <w:r w:rsidR="00E9102A">
        <w:rPr>
          <w:rFonts w:asciiTheme="majorBidi" w:hAnsiTheme="majorBidi" w:cstheme="majorBidi"/>
          <w:szCs w:val="24"/>
        </w:rPr>
        <w:t xml:space="preserve"> =</w:t>
      </w:r>
      <w:r w:rsidR="00634B36">
        <w:rPr>
          <w:rFonts w:asciiTheme="majorBidi" w:hAnsiTheme="majorBidi" w:cstheme="majorBidi"/>
          <w:szCs w:val="24"/>
        </w:rPr>
        <w:t xml:space="preserve"> </w:t>
      </w:r>
      <w:r w:rsidR="000B24DF">
        <w:rPr>
          <w:rFonts w:asciiTheme="majorBidi" w:hAnsiTheme="majorBidi" w:cstheme="majorBidi"/>
          <w:szCs w:val="24"/>
        </w:rPr>
        <w:t>0.</w:t>
      </w:r>
      <w:r w:rsidR="00E9102A">
        <w:rPr>
          <w:rFonts w:asciiTheme="majorBidi" w:hAnsiTheme="majorBidi" w:cstheme="majorBidi"/>
          <w:szCs w:val="24"/>
        </w:rPr>
        <w:t>60, 95% CI: 0.38</w:t>
      </w:r>
      <w:r w:rsidR="000B24DF">
        <w:rPr>
          <w:rFonts w:asciiTheme="majorBidi" w:hAnsiTheme="majorBidi" w:cstheme="majorBidi"/>
          <w:szCs w:val="24"/>
        </w:rPr>
        <w:t>-</w:t>
      </w:r>
      <w:r w:rsidR="00E9102A">
        <w:rPr>
          <w:rFonts w:asciiTheme="majorBidi" w:hAnsiTheme="majorBidi" w:cstheme="majorBidi"/>
          <w:szCs w:val="24"/>
        </w:rPr>
        <w:t>0.95</w:t>
      </w:r>
      <w:r w:rsidR="00A95567">
        <w:rPr>
          <w:rFonts w:asciiTheme="majorBidi" w:hAnsiTheme="majorBidi" w:cstheme="majorBidi"/>
          <w:szCs w:val="24"/>
        </w:rPr>
        <w:t xml:space="preserve">). In contrast, increased level of </w:t>
      </w:r>
      <w:r w:rsidR="00A95567" w:rsidRPr="00973D63">
        <w:rPr>
          <w:rFonts w:asciiTheme="majorBidi" w:hAnsiTheme="majorBidi" w:cstheme="majorBidi"/>
          <w:i/>
          <w:iCs/>
          <w:szCs w:val="24"/>
        </w:rPr>
        <w:t>FLG</w:t>
      </w:r>
      <w:r w:rsidR="00A95567">
        <w:rPr>
          <w:rFonts w:asciiTheme="majorBidi" w:hAnsiTheme="majorBidi" w:cstheme="majorBidi"/>
          <w:szCs w:val="24"/>
        </w:rPr>
        <w:t xml:space="preserve"> antisense transcripts measured by probe </w:t>
      </w:r>
      <w:r w:rsidR="00A95567" w:rsidRPr="00595FA6">
        <w:rPr>
          <w:rFonts w:asciiTheme="majorBidi" w:hAnsiTheme="majorBidi" w:cstheme="majorBidi"/>
          <w:szCs w:val="24"/>
        </w:rPr>
        <w:t>A_21_P0014075</w:t>
      </w:r>
      <w:r w:rsidR="00A95567">
        <w:rPr>
          <w:rFonts w:asciiTheme="majorBidi" w:hAnsiTheme="majorBidi" w:cstheme="majorBidi"/>
          <w:szCs w:val="24"/>
        </w:rPr>
        <w:t xml:space="preserve"> was associated with increa</w:t>
      </w:r>
      <w:r w:rsidR="000B24DF">
        <w:rPr>
          <w:rFonts w:asciiTheme="majorBidi" w:hAnsiTheme="majorBidi" w:cstheme="majorBidi"/>
          <w:szCs w:val="24"/>
        </w:rPr>
        <w:t>sed risk of eczema (RR</w:t>
      </w:r>
      <w:r w:rsidR="00E9102A">
        <w:rPr>
          <w:rFonts w:asciiTheme="majorBidi" w:hAnsiTheme="majorBidi" w:cstheme="majorBidi"/>
          <w:szCs w:val="24"/>
        </w:rPr>
        <w:t xml:space="preserve"> =</w:t>
      </w:r>
      <w:r w:rsidR="00634B36">
        <w:rPr>
          <w:rFonts w:asciiTheme="majorBidi" w:hAnsiTheme="majorBidi" w:cstheme="majorBidi"/>
          <w:szCs w:val="24"/>
        </w:rPr>
        <w:t xml:space="preserve"> </w:t>
      </w:r>
      <w:r w:rsidR="00E9102A">
        <w:rPr>
          <w:rFonts w:asciiTheme="majorBidi" w:hAnsiTheme="majorBidi" w:cstheme="majorBidi"/>
          <w:szCs w:val="24"/>
        </w:rPr>
        <w:t>2.02</w:t>
      </w:r>
      <w:r w:rsidR="000B24DF">
        <w:rPr>
          <w:rFonts w:asciiTheme="majorBidi" w:hAnsiTheme="majorBidi" w:cstheme="majorBidi"/>
          <w:szCs w:val="24"/>
        </w:rPr>
        <w:t>, 95% CI: 1.</w:t>
      </w:r>
      <w:r w:rsidR="00E9102A">
        <w:rPr>
          <w:rFonts w:asciiTheme="majorBidi" w:hAnsiTheme="majorBidi" w:cstheme="majorBidi"/>
          <w:szCs w:val="24"/>
        </w:rPr>
        <w:t>1</w:t>
      </w:r>
      <w:r w:rsidR="000B24DF">
        <w:rPr>
          <w:rFonts w:asciiTheme="majorBidi" w:hAnsiTheme="majorBidi" w:cstheme="majorBidi"/>
          <w:szCs w:val="24"/>
        </w:rPr>
        <w:t>0-</w:t>
      </w:r>
      <w:r w:rsidR="00A95567">
        <w:rPr>
          <w:rFonts w:asciiTheme="majorBidi" w:hAnsiTheme="majorBidi" w:cstheme="majorBidi"/>
          <w:szCs w:val="24"/>
        </w:rPr>
        <w:t>3.</w:t>
      </w:r>
      <w:r w:rsidR="00E9102A">
        <w:rPr>
          <w:rFonts w:asciiTheme="majorBidi" w:hAnsiTheme="majorBidi" w:cstheme="majorBidi"/>
          <w:szCs w:val="24"/>
        </w:rPr>
        <w:t>72</w:t>
      </w:r>
      <w:r w:rsidR="00A95567">
        <w:rPr>
          <w:rFonts w:asciiTheme="majorBidi" w:hAnsiTheme="majorBidi" w:cstheme="majorBidi"/>
          <w:szCs w:val="24"/>
        </w:rPr>
        <w:t>).</w:t>
      </w:r>
      <w:r w:rsidR="00800644">
        <w:rPr>
          <w:rFonts w:asciiTheme="majorBidi" w:hAnsiTheme="majorBidi" w:cstheme="majorBidi"/>
          <w:szCs w:val="24"/>
        </w:rPr>
        <w:t xml:space="preserve"> </w:t>
      </w:r>
      <w:r w:rsidR="007A7CB4">
        <w:t>In</w:t>
      </w:r>
      <w:r w:rsidR="00500B69">
        <w:t xml:space="preserve"> prediction models including</w:t>
      </w:r>
      <w:r w:rsidR="007A7CB4">
        <w:t xml:space="preserve"> </w:t>
      </w:r>
      <w:r w:rsidR="007A7CB4" w:rsidRPr="00CF5382">
        <w:rPr>
          <w:i/>
          <w:iCs/>
        </w:rPr>
        <w:t>FLG</w:t>
      </w:r>
      <w:r w:rsidR="007A7CB4">
        <w:t xml:space="preserve"> expression</w:t>
      </w:r>
      <w:r w:rsidR="007A7CB4">
        <w:rPr>
          <w:rFonts w:asciiTheme="majorBidi" w:hAnsiTheme="majorBidi" w:cstheme="majorBidi"/>
          <w:szCs w:val="24"/>
        </w:rPr>
        <w:t xml:space="preserve">, </w:t>
      </w:r>
      <w:r w:rsidR="007A7CB4" w:rsidRPr="00CF5382">
        <w:rPr>
          <w:rFonts w:asciiTheme="majorBidi" w:hAnsiTheme="majorBidi" w:cstheme="majorBidi"/>
          <w:i/>
          <w:iCs/>
          <w:szCs w:val="24"/>
        </w:rPr>
        <w:t>FLG</w:t>
      </w:r>
      <w:r w:rsidR="007A7CB4">
        <w:rPr>
          <w:rFonts w:asciiTheme="majorBidi" w:hAnsiTheme="majorBidi" w:cstheme="majorBidi"/>
          <w:szCs w:val="24"/>
        </w:rPr>
        <w:t xml:space="preserve"> genetic variants, and sex, discrimination between children who will and will not develop eczema at 3-month</w:t>
      </w:r>
      <w:r w:rsidR="00377E48">
        <w:rPr>
          <w:rFonts w:asciiTheme="majorBidi" w:hAnsiTheme="majorBidi" w:cstheme="majorBidi"/>
          <w:szCs w:val="24"/>
        </w:rPr>
        <w:t>s</w:t>
      </w:r>
      <w:r w:rsidR="007A7CB4">
        <w:rPr>
          <w:rFonts w:asciiTheme="majorBidi" w:hAnsiTheme="majorBidi" w:cstheme="majorBidi"/>
          <w:szCs w:val="24"/>
        </w:rPr>
        <w:t xml:space="preserve"> of age was high (</w:t>
      </w:r>
      <w:r w:rsidR="00500B69">
        <w:t>AUC</w:t>
      </w:r>
      <w:r w:rsidR="00634B36">
        <w:t xml:space="preserve">: </w:t>
      </w:r>
      <w:r w:rsidR="000B24DF">
        <w:t>0.91, 95% CI: 0.84-</w:t>
      </w:r>
      <w:r w:rsidR="007A7CB4">
        <w:t>0.98).</w:t>
      </w:r>
    </w:p>
    <w:p w14:paraId="79155995" w14:textId="25AE2ABD" w:rsidR="003F44B6" w:rsidRDefault="00363CDA" w:rsidP="002C2F8E">
      <w:pPr>
        <w:spacing w:after="0" w:line="480" w:lineRule="auto"/>
      </w:pPr>
      <w:r w:rsidRPr="00500B69">
        <w:rPr>
          <w:b/>
          <w:bCs/>
        </w:rPr>
        <w:t>Conclusions</w:t>
      </w:r>
      <w:r w:rsidR="002C2F8E">
        <w:rPr>
          <w:b/>
          <w:bCs/>
        </w:rPr>
        <w:t xml:space="preserve"> and Clinical Relevance</w:t>
      </w:r>
      <w:r w:rsidRPr="00500B69">
        <w:rPr>
          <w:b/>
          <w:bCs/>
        </w:rPr>
        <w:t>:</w:t>
      </w:r>
      <w:r w:rsidR="007A7CB4">
        <w:t xml:space="preserve"> </w:t>
      </w:r>
      <w:r w:rsidR="00500B69">
        <w:t>T</w:t>
      </w:r>
      <w:r w:rsidR="007A7CB4">
        <w:t xml:space="preserve">his study demonstrated, for the first time, </w:t>
      </w:r>
      <w:r w:rsidR="00BB19C6">
        <w:t xml:space="preserve">that </w:t>
      </w:r>
      <w:r w:rsidR="007A7CB4" w:rsidRPr="003476C8">
        <w:rPr>
          <w:i/>
          <w:iCs/>
        </w:rPr>
        <w:t>FLG</w:t>
      </w:r>
      <w:r w:rsidR="007A7CB4">
        <w:t xml:space="preserve"> </w:t>
      </w:r>
      <w:r w:rsidR="00BB19C6">
        <w:t>expression</w:t>
      </w:r>
      <w:r w:rsidR="007A7CB4">
        <w:t xml:space="preserve"> in </w:t>
      </w:r>
      <w:r w:rsidR="00053F36">
        <w:t>UCB</w:t>
      </w:r>
      <w:r w:rsidR="007A7CB4">
        <w:t xml:space="preserve"> </w:t>
      </w:r>
      <w:r w:rsidR="00BB19C6">
        <w:t>is associated with eczema development in infancy</w:t>
      </w:r>
      <w:r w:rsidR="007A7CB4">
        <w:t xml:space="preserve">. Moreover, our analysis provided prediction models that were capable of discriminating, to a great extent, between those who will and will not develop eczema </w:t>
      </w:r>
      <w:r w:rsidR="00D52699">
        <w:t>in infancy</w:t>
      </w:r>
      <w:r w:rsidR="007A7CB4">
        <w:t>.</w:t>
      </w:r>
      <w:r w:rsidR="002C2F8E">
        <w:t xml:space="preserve"> Therefore, early identification of infants at </w:t>
      </w:r>
      <w:r w:rsidR="002C2F8E">
        <w:lastRenderedPageBreak/>
        <w:t>increased risk of developing eczema is possible and such high-risk newborns may benefit from early stratification and intervention.</w:t>
      </w:r>
      <w:r w:rsidR="003F44B6">
        <w:br w:type="page"/>
      </w:r>
    </w:p>
    <w:p w14:paraId="35DE2C5E" w14:textId="77777777" w:rsidR="00A52C49" w:rsidRPr="00C404AE" w:rsidRDefault="00A52C49" w:rsidP="00FB766D">
      <w:pPr>
        <w:spacing w:after="0" w:line="480" w:lineRule="auto"/>
        <w:rPr>
          <w:b/>
          <w:bCs/>
        </w:rPr>
      </w:pPr>
      <w:r w:rsidRPr="00C404AE">
        <w:rPr>
          <w:b/>
          <w:bCs/>
        </w:rPr>
        <w:lastRenderedPageBreak/>
        <w:t>Introduction</w:t>
      </w:r>
    </w:p>
    <w:p w14:paraId="2758EB8A" w14:textId="594F68F6" w:rsidR="005C7424" w:rsidRDefault="009E226F" w:rsidP="00BE18DD">
      <w:pPr>
        <w:spacing w:after="0" w:line="480" w:lineRule="auto"/>
      </w:pPr>
      <w:r>
        <w:t>Eczema (atopic dermatitis)</w:t>
      </w:r>
      <w:r w:rsidR="00ED5313">
        <w:t xml:space="preserve"> is a common chronic inflammatory skin disorder that </w:t>
      </w:r>
      <w:r w:rsidR="00530CAD">
        <w:t xml:space="preserve">is </w:t>
      </w:r>
      <w:r w:rsidR="00ED5313">
        <w:t>often seen in early life and affects up to 30% of children</w:t>
      </w:r>
      <w:r w:rsidR="00BE4989">
        <w:t xml:space="preserve"> worldwide</w:t>
      </w:r>
      <w:r w:rsidR="00B7760D">
        <w:t xml:space="preserve"> </w:t>
      </w:r>
      <w:r w:rsidR="00BE4989">
        <w:fldChar w:fldCharType="begin"/>
      </w:r>
      <w:r w:rsidR="00BE18DD">
        <w:instrText xml:space="preserve"> ADDIN EN.CITE &lt;EndNote&gt;&lt;Cite&gt;&lt;Author&gt;Bieber&lt;/Author&gt;&lt;Year&gt;2008&lt;/Year&gt;&lt;RecNum&gt;1&lt;/RecNum&gt;&lt;DisplayText&gt;[1]&lt;/DisplayText&gt;&lt;record&gt;&lt;rec-number&gt;1&lt;/rec-number&gt;&lt;foreign-keys&gt;&lt;key app="EN" db-id="x09ws0ft3xp5fcesrssvpp2t9rvettzvxses" timestamp="1428318347"&gt;1&lt;/key&gt;&lt;/foreign-keys&gt;&lt;ref-type name="Journal Article"&gt;17&lt;/ref-type&gt;&lt;contributors&gt;&lt;authors&gt;&lt;author&gt;Bieber, T.&lt;/author&gt;&lt;/authors&gt;&lt;/contributors&gt;&lt;auth-address&gt;Department of Dermatology and Allergy, University of Bonn, Bonn, Germany. thomas.bieber@ukb.uni-bonn.de&lt;/auth-address&gt;&lt;titles&gt;&lt;title&gt;Atopic dermatitis&lt;/title&gt;&lt;secondary-title&gt;N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medicine&lt;/abbr-1&gt;&lt;/alt-periodical&gt;&lt;pages&gt;1483-94&lt;/pages&gt;&lt;volume&gt;358&lt;/volume&gt;&lt;number&gt;14&lt;/number&gt;&lt;edition&gt;2008/04/04&lt;/edition&gt;&lt;keywords&gt;&lt;keyword&gt;Autoantibodies/blood&lt;/keyword&gt;&lt;keyword&gt;Autoimmune Diseases/immunology&lt;/keyword&gt;&lt;keyword&gt;Dendritic Cells/immunology&lt;/keyword&gt;&lt;keyword&gt;*Dermatitis, Atopic/epidemiology/genetics/immunology/physiopathology&lt;/keyword&gt;&lt;keyword&gt;Humans&lt;/keyword&gt;&lt;keyword&gt;Immunoglobulin G/physiology&lt;/keyword&gt;&lt;keyword&gt;Skin/microbiology/pathology&lt;/keyword&gt;&lt;keyword&gt;Staphylococcus aureus/immunology/isolation &amp;amp; purification&lt;/keyword&gt;&lt;keyword&gt;T-Lymphocytes/physiology&lt;/keyword&gt;&lt;/keywords&gt;&lt;dates&gt;&lt;year&gt;2008&lt;/year&gt;&lt;pub-dates&gt;&lt;date&gt;Apr 3&lt;/date&gt;&lt;/pub-dates&gt;&lt;/dates&gt;&lt;isbn&gt;1533-4406 (Electronic)&amp;#xD;0028-4793 (Linking)&lt;/isbn&gt;&lt;accession-num&gt;18385500&lt;/accession-num&gt;&lt;work-type&gt;Research Support, Non-U.S. Gov&amp;apos;t&lt;/work-type&gt;&lt;urls&gt;&lt;related-urls&gt;&lt;url&gt;http://www.ncbi.nlm.nih.gov/pubmed/18385500&lt;/url&gt;&lt;/related-urls&gt;&lt;/urls&gt;&lt;electronic-resource-num&gt;10.1056/NEJMra074081&lt;/electronic-resource-num&gt;&lt;language&gt;eng&lt;/language&gt;&lt;/record&gt;&lt;/Cite&gt;&lt;/EndNote&gt;</w:instrText>
      </w:r>
      <w:r w:rsidR="00BE4989">
        <w:fldChar w:fldCharType="separate"/>
      </w:r>
      <w:r w:rsidR="00BE18DD">
        <w:rPr>
          <w:noProof/>
        </w:rPr>
        <w:t>[1]</w:t>
      </w:r>
      <w:r w:rsidR="00BE4989">
        <w:fldChar w:fldCharType="end"/>
      </w:r>
      <w:r w:rsidR="00B7760D">
        <w:t>.</w:t>
      </w:r>
      <w:r w:rsidR="00480C06">
        <w:t xml:space="preserve"> </w:t>
      </w:r>
      <w:r w:rsidR="00CC47C9">
        <w:t xml:space="preserve">In addition to social and economic burden associated with the disease, </w:t>
      </w:r>
      <w:r w:rsidR="00CC47C9" w:rsidRPr="00CC47C9">
        <w:t xml:space="preserve">early-life eczema has been linked to the subsequent development of asthma and rhinitis, a concept </w:t>
      </w:r>
      <w:r w:rsidR="00120173">
        <w:t>termed</w:t>
      </w:r>
      <w:r w:rsidR="00CC47C9" w:rsidRPr="00CC47C9">
        <w:t xml:space="preserve"> </w:t>
      </w:r>
      <w:r w:rsidR="00120173">
        <w:t>‘</w:t>
      </w:r>
      <w:r w:rsidR="00CC47C9" w:rsidRPr="00CC47C9">
        <w:t>the atopic march’</w:t>
      </w:r>
      <w:r w:rsidR="00B7760D">
        <w:t xml:space="preserve"> </w:t>
      </w:r>
      <w:r w:rsidR="00BE4989">
        <w:fldChar w:fldCharType="begin">
          <w:fldData xml:space="preserve">PEVuZE5vdGU+PENpdGU+PEF1dGhvcj5EaGFybWFnZTwvQXV0aG9yPjxZZWFyPjIwMTQ8L1llYXI+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</w:fldData>
        </w:fldChar>
      </w:r>
      <w:r w:rsidR="00BE18DD">
        <w:instrText xml:space="preserve"> ADDIN EN.CITE </w:instrText>
      </w:r>
      <w:r w:rsidR="00BE18DD">
        <w:fldChar w:fldCharType="begin">
          <w:fldData xml:space="preserve">PEVuZE5vdGU+PENpdGU+PEF1dGhvcj5EaGFybWFnZTwvQXV0aG9yPjxZZWFyPjIwMTQ8L1llYXI+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</w:fldData>
        </w:fldChar>
      </w:r>
      <w:r w:rsidR="00BE18DD">
        <w:instrText xml:space="preserve"> ADDIN EN.CITE.DATA </w:instrText>
      </w:r>
      <w:r w:rsidR="00BE18DD">
        <w:fldChar w:fldCharType="end"/>
      </w:r>
      <w:r w:rsidR="00BE4989">
        <w:fldChar w:fldCharType="separate"/>
      </w:r>
      <w:r w:rsidR="00BE18DD">
        <w:rPr>
          <w:noProof/>
        </w:rPr>
        <w:t>[2, 3]</w:t>
      </w:r>
      <w:r w:rsidR="00BE4989">
        <w:fldChar w:fldCharType="end"/>
      </w:r>
      <w:r w:rsidR="00B7760D">
        <w:t>.</w:t>
      </w:r>
      <w:r w:rsidR="00CC47C9" w:rsidRPr="00CC47C9">
        <w:t xml:space="preserve"> Therefore, eczema is a</w:t>
      </w:r>
      <w:r w:rsidR="00C80CF6">
        <w:t xml:space="preserve"> </w:t>
      </w:r>
      <w:r w:rsidR="00CC47C9" w:rsidRPr="00CC47C9">
        <w:t xml:space="preserve">candidate for a disease-modifying strategy that aims at breaking, stopping, or reversing the course of </w:t>
      </w:r>
      <w:r w:rsidR="003C30B5">
        <w:t>atopic</w:t>
      </w:r>
      <w:r w:rsidR="003C30B5" w:rsidRPr="00CC47C9">
        <w:t xml:space="preserve"> </w:t>
      </w:r>
      <w:r w:rsidR="00CC47C9" w:rsidRPr="00CC47C9">
        <w:t>disease</w:t>
      </w:r>
      <w:r w:rsidR="00B7760D">
        <w:t xml:space="preserve"> </w:t>
      </w:r>
      <w:r w:rsidR="006638A6">
        <w:fldChar w:fldCharType="begin"/>
      </w:r>
      <w:r w:rsidR="00BE18DD">
        <w:instrText xml:space="preserve"> ADDIN EN.CITE &lt;EndNote&gt;&lt;Cite&gt;&lt;Author&gt;Bieber&lt;/Author&gt;&lt;Year&gt;2012&lt;/Year&gt;&lt;RecNum&gt;3&lt;/RecNum&gt;&lt;DisplayText&gt;[4]&lt;/DisplayText&gt;&lt;record&gt;&lt;rec-number&gt;3&lt;/rec-number&gt;&lt;foreign-keys&gt;&lt;key app="EN" db-id="x09ws0ft3xp5fcesrssvpp2t9rvettzvxses" timestamp="1428318609"&gt;3&lt;/key&gt;&lt;/foreign-keys&gt;&lt;ref-type name="Journal Article"&gt;17&lt;/ref-type&gt;&lt;contributors&gt;&lt;authors&gt;&lt;author&gt;Bieber, T.&lt;/author&gt;&lt;author&gt;Cork, M.&lt;/author&gt;&lt;author&gt;Reitamo, S.&lt;/author&gt;&lt;/authors&gt;&lt;/contributors&gt;&lt;auth-address&gt;Department of Dermatology and Allergy, University of Bonn, Bonn, Germany. thomas.bieber@ukb.uni-bonn.de&lt;/auth-address&gt;&lt;titles&gt;&lt;title&gt;Atopic dermatitis: a candidate for disease-modifying strategy&lt;/title&gt;&lt;secondary-title&gt;Allergy&lt;/secondary-title&gt;&lt;/titles&gt;&lt;periodical&gt;&lt;full-title&gt;Allergy&lt;/full-title&gt;&lt;abbr-1&gt;Allergy&lt;/abbr-1&gt;&lt;/periodical&gt;&lt;pages&gt;969-75&lt;/pages&gt;&lt;volume&gt;67&lt;/volume&gt;&lt;number&gt;8&lt;/number&gt;&lt;keywords&gt;&lt;keyword&gt;Dermatitis, Atopic/genetics/*therapy&lt;/keyword&gt;&lt;keyword&gt;Genetic Association Studies&lt;/keyword&gt;&lt;keyword&gt;Genetic Markers&lt;/keyword&gt;&lt;keyword&gt;Humans&lt;/keyword&gt;&lt;keyword&gt;Molecular Targeted Therapy&lt;/keyword&gt;&lt;/keywords&gt;&lt;dates&gt;&lt;year&gt;2012&lt;/year&gt;&lt;pub-dates&gt;&lt;date&gt;Aug&lt;/date&gt;&lt;/pub-dates&gt;&lt;/dates&gt;&lt;isbn&gt;1398-9995 (Electronic)&amp;#xD;0105-4538 (Linking)&lt;/isbn&gt;&lt;accession-num&gt;22671706&lt;/accession-num&gt;&lt;urls&gt;&lt;related-urls&gt;&lt;url&gt;http://www.ncbi.nlm.nih.gov/pubmed/22671706&lt;/url&gt;&lt;/related-urls&gt;&lt;/urls&gt;&lt;electronic-resource-num&gt;10.1111/j.1398-9995.2012.02845.x&lt;/electronic-resource-num&gt;&lt;/record&gt;&lt;/Cite&gt;&lt;/EndNote&gt;</w:instrText>
      </w:r>
      <w:r w:rsidR="006638A6">
        <w:fldChar w:fldCharType="separate"/>
      </w:r>
      <w:r w:rsidR="00BE18DD">
        <w:rPr>
          <w:noProof/>
        </w:rPr>
        <w:t>[4]</w:t>
      </w:r>
      <w:r w:rsidR="006638A6">
        <w:fldChar w:fldCharType="end"/>
      </w:r>
      <w:r w:rsidR="00B7760D">
        <w:t>.</w:t>
      </w:r>
      <w:r w:rsidR="00CD3DA7">
        <w:t xml:space="preserve"> </w:t>
      </w:r>
      <w:r w:rsidR="00D67F9B">
        <w:t>T</w:t>
      </w:r>
      <w:r w:rsidR="00CD3DA7">
        <w:t xml:space="preserve">here is an urgent need for </w:t>
      </w:r>
      <w:r w:rsidR="004910FA">
        <w:t>bio</w:t>
      </w:r>
      <w:r w:rsidR="005C7424">
        <w:t xml:space="preserve">markers </w:t>
      </w:r>
      <w:r w:rsidR="00CD3DA7">
        <w:t xml:space="preserve">that can </w:t>
      </w:r>
      <w:r w:rsidR="00C23BAB">
        <w:t>id</w:t>
      </w:r>
      <w:r w:rsidR="00CD3DA7">
        <w:t>entif</w:t>
      </w:r>
      <w:r w:rsidR="003C30B5">
        <w:t>y</w:t>
      </w:r>
      <w:r w:rsidR="00CD3DA7">
        <w:t xml:space="preserve"> children at increased</w:t>
      </w:r>
      <w:r w:rsidR="00C23BAB">
        <w:t xml:space="preserve"> risk </w:t>
      </w:r>
      <w:r w:rsidR="00CD3DA7">
        <w:t xml:space="preserve">of developing eczema who </w:t>
      </w:r>
      <w:r w:rsidR="00D67F9B">
        <w:t xml:space="preserve">may </w:t>
      </w:r>
      <w:r w:rsidR="00CD3DA7">
        <w:t>substantially benefit from early treatment and preventive strategies.</w:t>
      </w:r>
    </w:p>
    <w:p w14:paraId="1950DB5C" w14:textId="77777777" w:rsidR="005C7424" w:rsidRDefault="005C7424" w:rsidP="00FB766D">
      <w:pPr>
        <w:spacing w:after="0" w:line="480" w:lineRule="auto"/>
      </w:pPr>
    </w:p>
    <w:p w14:paraId="4DFC242D" w14:textId="292B3854" w:rsidR="00F06A65" w:rsidRDefault="00612451" w:rsidP="00BE18DD">
      <w:pPr>
        <w:spacing w:after="0" w:line="480" w:lineRule="auto"/>
      </w:pPr>
      <w:r>
        <w:t>E</w:t>
      </w:r>
      <w:r w:rsidR="00087291" w:rsidRPr="00087291">
        <w:t xml:space="preserve">czema </w:t>
      </w:r>
      <w:r w:rsidR="00530CAD">
        <w:t xml:space="preserve">is characterized by epidermal barrier </w:t>
      </w:r>
      <w:r w:rsidR="00FB4A49">
        <w:t xml:space="preserve">defects </w:t>
      </w:r>
      <w:r w:rsidR="00530CAD">
        <w:t xml:space="preserve">and </w:t>
      </w:r>
      <w:r w:rsidR="00FB4A49">
        <w:t>immunologic</w:t>
      </w:r>
      <w:r w:rsidR="00530CAD">
        <w:t xml:space="preserve"> </w:t>
      </w:r>
      <w:r w:rsidR="00FB4A49">
        <w:t>dysregulation</w:t>
      </w:r>
      <w:r w:rsidR="00B7760D">
        <w:t xml:space="preserve"> </w:t>
      </w:r>
      <w:r w:rsidR="002475C2">
        <w:fldChar w:fldCharType="begin">
          <w:fldData xml:space="preserve">PEVuZE5vdGU+PENpdGU+PEF1dGhvcj5Ccm93bjwvQXV0aG9yPjxZZWFyPjIwMDk8L1llYXI+PFJl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</w:fldData>
        </w:fldChar>
      </w:r>
      <w:r w:rsidR="00BE18DD">
        <w:instrText xml:space="preserve"> ADDIN EN.CITE </w:instrText>
      </w:r>
      <w:r w:rsidR="00BE18DD">
        <w:fldChar w:fldCharType="begin">
          <w:fldData xml:space="preserve">PEVuZE5vdGU+PENpdGU+PEF1dGhvcj5Ccm93bjwvQXV0aG9yPjxZZWFyPjIwMDk8L1llYXI+PFJl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</w:fldData>
        </w:fldChar>
      </w:r>
      <w:r w:rsidR="00BE18DD">
        <w:instrText xml:space="preserve"> ADDIN EN.CITE.DATA </w:instrText>
      </w:r>
      <w:r w:rsidR="00BE18DD">
        <w:fldChar w:fldCharType="end"/>
      </w:r>
      <w:r w:rsidR="002475C2">
        <w:fldChar w:fldCharType="separate"/>
      </w:r>
      <w:r w:rsidR="00BE18DD">
        <w:rPr>
          <w:noProof/>
        </w:rPr>
        <w:t>[5, 6]</w:t>
      </w:r>
      <w:r w:rsidR="002475C2">
        <w:fldChar w:fldCharType="end"/>
      </w:r>
      <w:r w:rsidR="00B7760D">
        <w:t>.</w:t>
      </w:r>
      <w:r w:rsidR="002629D0">
        <w:t xml:space="preserve"> </w:t>
      </w:r>
      <w:r w:rsidR="00547897">
        <w:t>F</w:t>
      </w:r>
      <w:r w:rsidR="00547897" w:rsidRPr="00547897">
        <w:t>ilaggrin (</w:t>
      </w:r>
      <w:r w:rsidR="00547897" w:rsidRPr="00547897">
        <w:rPr>
          <w:u w:val="single"/>
        </w:rPr>
        <w:t>fil</w:t>
      </w:r>
      <w:r w:rsidR="00547897" w:rsidRPr="00547897">
        <w:t>ament-</w:t>
      </w:r>
      <w:r w:rsidR="00547897" w:rsidRPr="00547897">
        <w:rPr>
          <w:u w:val="single"/>
        </w:rPr>
        <w:t>aggr</w:t>
      </w:r>
      <w:r w:rsidR="00547897" w:rsidRPr="00547897">
        <w:t>egating prote</w:t>
      </w:r>
      <w:r w:rsidR="00547897" w:rsidRPr="00547897">
        <w:rPr>
          <w:u w:val="single"/>
        </w:rPr>
        <w:t>in</w:t>
      </w:r>
      <w:r w:rsidR="00547897">
        <w:t>)</w:t>
      </w:r>
      <w:r w:rsidR="00547897" w:rsidRPr="00547897">
        <w:t xml:space="preserve"> </w:t>
      </w:r>
      <w:r w:rsidR="00547897">
        <w:t xml:space="preserve">is a major </w:t>
      </w:r>
      <w:r w:rsidR="00547897" w:rsidRPr="00547897">
        <w:t xml:space="preserve">structural protein of </w:t>
      </w:r>
      <w:r w:rsidR="003B517C">
        <w:t xml:space="preserve">the </w:t>
      </w:r>
      <w:r w:rsidR="00547897">
        <w:t>epidermal</w:t>
      </w:r>
      <w:r w:rsidR="00547897" w:rsidRPr="00547897">
        <w:t xml:space="preserve"> barrier </w:t>
      </w:r>
      <w:r w:rsidR="003B517C">
        <w:t>and</w:t>
      </w:r>
      <w:r w:rsidR="006D0F00">
        <w:t xml:space="preserve"> its i</w:t>
      </w:r>
      <w:r w:rsidR="00547897" w:rsidRPr="00547897">
        <w:t>nsufficiency underlies the pathogenesis of eczema</w:t>
      </w:r>
      <w:r w:rsidR="00B7760D">
        <w:t xml:space="preserve"> </w:t>
      </w:r>
      <w:r w:rsidR="0055609D">
        <w:fldChar w:fldCharType="begin">
          <w:fldData xml:space="preserve">PEVuZE5vdGU+PENpdGU+PEF1dGhvcj5NY0FsZWVyPC9BdXRob3I+PFllYXI+MjAxMzwvWWVhcj48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</w:fldData>
        </w:fldChar>
      </w:r>
      <w:r w:rsidR="00BE18DD">
        <w:instrText xml:space="preserve"> ADDIN EN.CITE </w:instrText>
      </w:r>
      <w:r w:rsidR="00BE18DD">
        <w:fldChar w:fldCharType="begin">
          <w:fldData xml:space="preserve">PEVuZE5vdGU+PENpdGU+PEF1dGhvcj5NY0FsZWVyPC9BdXRob3I+PFllYXI+MjAxMzwvWWVhcj48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</w:fldData>
        </w:fldChar>
      </w:r>
      <w:r w:rsidR="00BE18DD">
        <w:instrText xml:space="preserve"> ADDIN EN.CITE.DATA </w:instrText>
      </w:r>
      <w:r w:rsidR="00BE18DD">
        <w:fldChar w:fldCharType="end"/>
      </w:r>
      <w:r w:rsidR="0055609D">
        <w:fldChar w:fldCharType="separate"/>
      </w:r>
      <w:r w:rsidR="00BE18DD">
        <w:rPr>
          <w:noProof/>
        </w:rPr>
        <w:t>[7, 8]</w:t>
      </w:r>
      <w:r w:rsidR="0055609D">
        <w:fldChar w:fldCharType="end"/>
      </w:r>
      <w:r w:rsidR="00B7760D">
        <w:t>.</w:t>
      </w:r>
      <w:r w:rsidR="002629D0">
        <w:t xml:space="preserve"> </w:t>
      </w:r>
      <w:r w:rsidR="00D67F9B">
        <w:t>Filaggrin gene (</w:t>
      </w:r>
      <w:r w:rsidR="00D67F9B" w:rsidRPr="002629D0">
        <w:rPr>
          <w:i/>
          <w:iCs/>
        </w:rPr>
        <w:t>FLG</w:t>
      </w:r>
      <w:r w:rsidR="00D67F9B">
        <w:t xml:space="preserve">) variants are the strongest and most replicated genetic risk factor for eczema development, </w:t>
      </w:r>
      <w:r w:rsidR="00D67F9B" w:rsidRPr="003927D0">
        <w:t>in particular for eczema that develops in infancy</w:t>
      </w:r>
      <w:r w:rsidR="00D67F9B">
        <w:t xml:space="preserve"> </w:t>
      </w:r>
      <w:r w:rsidR="00D67F9B">
        <w:fldChar w:fldCharType="begin">
          <w:fldData xml:space="preserve">PEVuZE5vdGU+PENpdGU+PEF1dGhvcj52YW4gZGVuIE9vcmQ8L0F1dGhvcj48WWVhcj4yMDA5PC9Z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</w:fldData>
        </w:fldChar>
      </w:r>
      <w:r w:rsidR="00BE18DD">
        <w:instrText xml:space="preserve"> ADDIN EN.CITE </w:instrText>
      </w:r>
      <w:r w:rsidR="00BE18DD">
        <w:fldChar w:fldCharType="begin">
          <w:fldData xml:space="preserve">PEVuZE5vdGU+PENpdGU+PEF1dGhvcj52YW4gZGVuIE9vcmQ8L0F1dGhvcj48WWVhcj4yMDA5PC9Z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</w:fldData>
        </w:fldChar>
      </w:r>
      <w:r w:rsidR="00BE18DD">
        <w:instrText xml:space="preserve"> ADDIN EN.CITE.DATA </w:instrText>
      </w:r>
      <w:r w:rsidR="00BE18DD">
        <w:fldChar w:fldCharType="end"/>
      </w:r>
      <w:r w:rsidR="00D67F9B">
        <w:fldChar w:fldCharType="separate"/>
      </w:r>
      <w:r w:rsidR="00BE18DD">
        <w:rPr>
          <w:noProof/>
        </w:rPr>
        <w:t>[9-11]</w:t>
      </w:r>
      <w:r w:rsidR="00D67F9B">
        <w:fldChar w:fldCharType="end"/>
      </w:r>
      <w:r w:rsidR="00D67F9B">
        <w:t>. R</w:t>
      </w:r>
      <w:r w:rsidR="00C670D9" w:rsidRPr="00C670D9">
        <w:t xml:space="preserve">educed expression of filaggrin </w:t>
      </w:r>
      <w:r w:rsidR="00C670D9">
        <w:t>in skin of eczema-cases compared</w:t>
      </w:r>
      <w:r w:rsidR="006800D0">
        <w:t xml:space="preserve"> to</w:t>
      </w:r>
      <w:r w:rsidR="00B7760D">
        <w:t xml:space="preserve"> controls ha</w:t>
      </w:r>
      <w:r w:rsidR="003C30B5">
        <w:t>s</w:t>
      </w:r>
      <w:r w:rsidR="00B7760D">
        <w:t xml:space="preserve"> been reported </w:t>
      </w:r>
      <w:r w:rsidR="006800D0">
        <w:fldChar w:fldCharType="begin">
          <w:fldData xml:space="preserve">PEVuZE5vdGU+PENpdGU+PEF1dGhvcj5UaHlzc2VuPC9BdXRob3I+PFllYXI+MjAxNDwvWWVhcj48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=
</w:fldData>
        </w:fldChar>
      </w:r>
      <w:r w:rsidR="00BE18DD">
        <w:instrText xml:space="preserve"> ADDIN EN.CITE </w:instrText>
      </w:r>
      <w:r w:rsidR="00BE18DD">
        <w:fldChar w:fldCharType="begin">
          <w:fldData xml:space="preserve">PEVuZE5vdGU+PENpdGU+PEF1dGhvcj5UaHlzc2VuPC9BdXRob3I+PFllYXI+MjAxNDwvWWVhcj48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=
</w:fldData>
        </w:fldChar>
      </w:r>
      <w:r w:rsidR="00BE18DD">
        <w:instrText xml:space="preserve"> ADDIN EN.CITE.DATA </w:instrText>
      </w:r>
      <w:r w:rsidR="00BE18DD">
        <w:fldChar w:fldCharType="end"/>
      </w:r>
      <w:r w:rsidR="006800D0">
        <w:fldChar w:fldCharType="separate"/>
      </w:r>
      <w:r w:rsidR="00BE18DD">
        <w:rPr>
          <w:noProof/>
        </w:rPr>
        <w:t>[12, 13]</w:t>
      </w:r>
      <w:r w:rsidR="006800D0">
        <w:fldChar w:fldCharType="end"/>
      </w:r>
      <w:r w:rsidR="00B7760D">
        <w:t>.</w:t>
      </w:r>
    </w:p>
    <w:p w14:paraId="5D049E53" w14:textId="77777777" w:rsidR="00F06A65" w:rsidRDefault="00F06A65" w:rsidP="00FB766D">
      <w:pPr>
        <w:spacing w:after="0" w:line="480" w:lineRule="auto"/>
      </w:pPr>
    </w:p>
    <w:p w14:paraId="153AB70A" w14:textId="24193543" w:rsidR="0072079A" w:rsidRDefault="0060471F" w:rsidP="00BE18DD">
      <w:pPr>
        <w:spacing w:after="0" w:line="480" w:lineRule="auto"/>
      </w:pPr>
      <w:r>
        <w:t xml:space="preserve">Despite the strong association between </w:t>
      </w:r>
      <w:r w:rsidRPr="0060471F">
        <w:rPr>
          <w:i/>
          <w:iCs/>
        </w:rPr>
        <w:t>FLG</w:t>
      </w:r>
      <w:r>
        <w:t xml:space="preserve"> </w:t>
      </w:r>
      <w:r w:rsidR="007E4E15">
        <w:t xml:space="preserve">genetic </w:t>
      </w:r>
      <w:r>
        <w:t xml:space="preserve">variants and eczema, only around 30% of eczema patients carry </w:t>
      </w:r>
      <w:r w:rsidRPr="0060471F">
        <w:rPr>
          <w:i/>
          <w:iCs/>
        </w:rPr>
        <w:t>FLG</w:t>
      </w:r>
      <w:r>
        <w:t xml:space="preserve"> variants and approximately 10% of eczema cases can be attributed to </w:t>
      </w:r>
      <w:r w:rsidRPr="0060471F">
        <w:rPr>
          <w:i/>
          <w:iCs/>
        </w:rPr>
        <w:t>FLG</w:t>
      </w:r>
      <w:r>
        <w:t xml:space="preserve"> variants </w:t>
      </w:r>
      <w:r>
        <w:fldChar w:fldCharType="begin">
          <w:fldData xml:space="preserve">PEVuZE5vdGU+PENpdGU+PEF1dGhvcj5CaWViZXI8L0F1dGhvcj48WWVhcj4yMDA4PC9ZZWFyPjxS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</w:fldData>
        </w:fldChar>
      </w:r>
      <w:r w:rsidR="00BE18DD">
        <w:instrText xml:space="preserve"> ADDIN EN.CITE </w:instrText>
      </w:r>
      <w:r w:rsidR="00BE18DD">
        <w:fldChar w:fldCharType="begin">
          <w:fldData xml:space="preserve">PEVuZE5vdGU+PENpdGU+PEF1dGhvcj5CaWViZXI8L0F1dGhvcj48WWVhcj4yMDA4PC9ZZWFyPjxS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</w:fldData>
        </w:fldChar>
      </w:r>
      <w:r w:rsidR="00BE18DD">
        <w:instrText xml:space="preserve"> ADDIN EN.CITE.DATA </w:instrText>
      </w:r>
      <w:r w:rsidR="00BE18DD">
        <w:fldChar w:fldCharType="end"/>
      </w:r>
      <w:r>
        <w:fldChar w:fldCharType="separate"/>
      </w:r>
      <w:r w:rsidR="00BE18DD">
        <w:rPr>
          <w:noProof/>
        </w:rPr>
        <w:t>[1, 10]</w:t>
      </w:r>
      <w:r>
        <w:fldChar w:fldCharType="end"/>
      </w:r>
      <w:r>
        <w:t xml:space="preserve">. </w:t>
      </w:r>
      <w:r w:rsidR="00B5380E">
        <w:t xml:space="preserve">Hence, </w:t>
      </w:r>
      <w:r w:rsidR="00B5380E" w:rsidRPr="00B5380E">
        <w:rPr>
          <w:i/>
          <w:iCs/>
        </w:rPr>
        <w:t>FLG</w:t>
      </w:r>
      <w:r w:rsidR="00B5380E">
        <w:t xml:space="preserve"> variants </w:t>
      </w:r>
      <w:r w:rsidR="005C7E47">
        <w:t xml:space="preserve">alone </w:t>
      </w:r>
      <w:r w:rsidR="003C30B5">
        <w:t>are not</w:t>
      </w:r>
      <w:r w:rsidR="00B5380E">
        <w:t xml:space="preserve"> </w:t>
      </w:r>
      <w:r w:rsidR="005067A3">
        <w:t>sensitive</w:t>
      </w:r>
      <w:r w:rsidR="00B5380E">
        <w:t xml:space="preserve"> predictor</w:t>
      </w:r>
      <w:r w:rsidR="003C30B5">
        <w:t>s</w:t>
      </w:r>
      <w:r w:rsidR="00B5380E">
        <w:t xml:space="preserve"> of eczema development.</w:t>
      </w:r>
      <w:r w:rsidR="00F06A65">
        <w:t xml:space="preserve"> On the other hand, </w:t>
      </w:r>
      <w:r w:rsidR="008805AC">
        <w:t xml:space="preserve">family history of allergic disease and </w:t>
      </w:r>
      <w:r w:rsidR="00D67F9B">
        <w:t xml:space="preserve">umbilical </w:t>
      </w:r>
      <w:r w:rsidR="008805AC">
        <w:t xml:space="preserve">cord blood </w:t>
      </w:r>
      <w:r w:rsidR="00D67F9B">
        <w:t xml:space="preserve">(UCB) </w:t>
      </w:r>
      <w:r w:rsidR="008805AC">
        <w:t xml:space="preserve">immunoglobulin E (IgE) levels have been </w:t>
      </w:r>
      <w:r w:rsidR="009719F1">
        <w:t xml:space="preserve">widely </w:t>
      </w:r>
      <w:r w:rsidR="008805AC">
        <w:t>speculated as predictors of eczema</w:t>
      </w:r>
      <w:r w:rsidR="009719F1">
        <w:t xml:space="preserve">; </w:t>
      </w:r>
      <w:r w:rsidR="009719F1">
        <w:lastRenderedPageBreak/>
        <w:t xml:space="preserve">however, their predictive value </w:t>
      </w:r>
      <w:r w:rsidR="00743547">
        <w:t xml:space="preserve">remains controversial </w:t>
      </w:r>
      <w:r w:rsidR="009719F1">
        <w:fldChar w:fldCharType="begin">
          <w:fldData xml:space="preserve">PEVuZE5vdGU+PENpdGU+PEF1dGhvcj5OaXNzZW48L0F1dGhvcj48WWVhcj4yMDE1PC9ZZWFyPjxS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</w:fldData>
        </w:fldChar>
      </w:r>
      <w:r w:rsidR="00BE18DD">
        <w:instrText xml:space="preserve"> ADDIN EN.CITE </w:instrText>
      </w:r>
      <w:r w:rsidR="00BE18DD">
        <w:fldChar w:fldCharType="begin">
          <w:fldData xml:space="preserve">PEVuZE5vdGU+PENpdGU+PEF1dGhvcj5OaXNzZW48L0F1dGhvcj48WWVhcj4yMDE1PC9ZZWFyPjxS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</w:fldData>
        </w:fldChar>
      </w:r>
      <w:r w:rsidR="00BE18DD">
        <w:instrText xml:space="preserve"> ADDIN EN.CITE.DATA </w:instrText>
      </w:r>
      <w:r w:rsidR="00BE18DD">
        <w:fldChar w:fldCharType="end"/>
      </w:r>
      <w:r w:rsidR="009719F1">
        <w:fldChar w:fldCharType="separate"/>
      </w:r>
      <w:r w:rsidR="00BE18DD">
        <w:rPr>
          <w:noProof/>
        </w:rPr>
        <w:t>[14-16]</w:t>
      </w:r>
      <w:r w:rsidR="009719F1">
        <w:fldChar w:fldCharType="end"/>
      </w:r>
      <w:r w:rsidR="00B7760D">
        <w:t>.</w:t>
      </w:r>
      <w:r w:rsidR="008805AC">
        <w:t xml:space="preserve"> </w:t>
      </w:r>
      <w:r w:rsidR="00E50CFC">
        <w:t>Hence</w:t>
      </w:r>
      <w:r w:rsidR="0072079A">
        <w:t xml:space="preserve">, there is </w:t>
      </w:r>
      <w:r w:rsidR="007713E5">
        <w:t xml:space="preserve">lack of </w:t>
      </w:r>
      <w:r w:rsidR="0072079A">
        <w:t xml:space="preserve">reliable screening </w:t>
      </w:r>
      <w:r w:rsidR="00C94524">
        <w:t>bio</w:t>
      </w:r>
      <w:r w:rsidR="0072079A">
        <w:t>marker for eczema</w:t>
      </w:r>
      <w:r w:rsidR="004B0D78">
        <w:t xml:space="preserve"> that</w:t>
      </w:r>
      <w:r w:rsidR="00D6101A">
        <w:t xml:space="preserve"> identif</w:t>
      </w:r>
      <w:r w:rsidR="004B0D78">
        <w:t>ies</w:t>
      </w:r>
      <w:r w:rsidR="00D6101A">
        <w:t xml:space="preserve"> </w:t>
      </w:r>
      <w:r w:rsidR="00C34DE4">
        <w:t>individuals</w:t>
      </w:r>
      <w:r w:rsidR="00C94524">
        <w:t xml:space="preserve"> at high </w:t>
      </w:r>
      <w:r w:rsidR="0056579A">
        <w:t>risk</w:t>
      </w:r>
      <w:r w:rsidR="0072079A">
        <w:t>.</w:t>
      </w:r>
    </w:p>
    <w:p w14:paraId="088CA8CB" w14:textId="77777777" w:rsidR="0072079A" w:rsidRDefault="0072079A" w:rsidP="00FB766D">
      <w:pPr>
        <w:spacing w:after="0" w:line="480" w:lineRule="auto"/>
      </w:pPr>
    </w:p>
    <w:p w14:paraId="17342307" w14:textId="1E3F3A27" w:rsidR="00F7459A" w:rsidRDefault="00582D36" w:rsidP="00BE18DD">
      <w:pPr>
        <w:spacing w:after="0" w:line="480" w:lineRule="auto"/>
      </w:pPr>
      <w:r>
        <w:t>Recent studies have shown that epidermal barrier</w:t>
      </w:r>
      <w:r w:rsidR="00754990">
        <w:t xml:space="preserve"> enhancement</w:t>
      </w:r>
      <w:r w:rsidR="00314026">
        <w:t xml:space="preserve"> in early infancy</w:t>
      </w:r>
      <w:r>
        <w:t>, through application of e</w:t>
      </w:r>
      <w:r w:rsidRPr="00582D36">
        <w:t>mollient</w:t>
      </w:r>
      <w:r>
        <w:t xml:space="preserve"> and moisturizer, is associated w</w:t>
      </w:r>
      <w:r w:rsidR="00B7760D">
        <w:t xml:space="preserve">ith reduced incidence of eczema </w:t>
      </w:r>
      <w:r w:rsidR="00F7459A">
        <w:fldChar w:fldCharType="begin">
          <w:fldData xml:space="preserve">PEVuZE5vdGU+PENpdGU+PEF1dGhvcj5TaW1wc29uPC9BdXRob3I+PFllYXI+MjAxNDwvWWVhcj48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</w:fldData>
        </w:fldChar>
      </w:r>
      <w:r w:rsidR="00BE18DD">
        <w:instrText xml:space="preserve"> ADDIN EN.CITE </w:instrText>
      </w:r>
      <w:r w:rsidR="00BE18DD">
        <w:fldChar w:fldCharType="begin">
          <w:fldData xml:space="preserve">PEVuZE5vdGU+PENpdGU+PEF1dGhvcj5TaW1wc29uPC9BdXRob3I+PFllYXI+MjAxNDwvWWVhcj48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</w:fldData>
        </w:fldChar>
      </w:r>
      <w:r w:rsidR="00BE18DD">
        <w:instrText xml:space="preserve"> ADDIN EN.CITE.DATA </w:instrText>
      </w:r>
      <w:r w:rsidR="00BE18DD">
        <w:fldChar w:fldCharType="end"/>
      </w:r>
      <w:r w:rsidR="00F7459A">
        <w:fldChar w:fldCharType="separate"/>
      </w:r>
      <w:r w:rsidR="00BE18DD">
        <w:rPr>
          <w:noProof/>
        </w:rPr>
        <w:t>[17, 18]</w:t>
      </w:r>
      <w:r w:rsidR="00F7459A">
        <w:fldChar w:fldCharType="end"/>
      </w:r>
      <w:r w:rsidR="00B7760D">
        <w:t>.</w:t>
      </w:r>
      <w:r>
        <w:t xml:space="preserve"> </w:t>
      </w:r>
      <w:r w:rsidR="00754990">
        <w:t xml:space="preserve">Such simple interventions could be applied to </w:t>
      </w:r>
      <w:r w:rsidR="001740D0">
        <w:t>children at increased risk of eczema</w:t>
      </w:r>
      <w:r w:rsidR="00F7459A">
        <w:t xml:space="preserve">. Filaggrin, due to its </w:t>
      </w:r>
      <w:r w:rsidR="00DE6125">
        <w:t xml:space="preserve">essential </w:t>
      </w:r>
      <w:r w:rsidR="00F7459A">
        <w:t xml:space="preserve">role in the formation of the epidermal barrier, is a potential candidate that can serve as a </w:t>
      </w:r>
      <w:r w:rsidR="00307628">
        <w:t xml:space="preserve">screening </w:t>
      </w:r>
      <w:r w:rsidR="00F7459A">
        <w:t xml:space="preserve">biomarker for eczema. </w:t>
      </w:r>
      <w:r w:rsidR="00754990">
        <w:t>F</w:t>
      </w:r>
      <w:r w:rsidR="00F7459A">
        <w:t>ilaggrin is expressed in the skin, oral mucosa, conjunctivae, esophagus, and cervix</w:t>
      </w:r>
      <w:r w:rsidR="00774A90">
        <w:t xml:space="preserve">, </w:t>
      </w:r>
      <w:r w:rsidR="00E50CFC">
        <w:t xml:space="preserve">but </w:t>
      </w:r>
      <w:r w:rsidR="00774A90">
        <w:t xml:space="preserve">assessments of its expression in blood cells </w:t>
      </w:r>
      <w:r w:rsidR="0065643D">
        <w:t>have</w:t>
      </w:r>
      <w:r w:rsidR="00774A90">
        <w:t xml:space="preserve"> been </w:t>
      </w:r>
      <w:r w:rsidR="0065643D">
        <w:t>limited</w:t>
      </w:r>
      <w:r w:rsidR="00B7760D">
        <w:t xml:space="preserve"> </w:t>
      </w:r>
      <w:r w:rsidR="00052BA8">
        <w:fldChar w:fldCharType="begin">
          <w:fldData xml:space="preserve">PEVuZE5vdGU+PENpdGU+PEF1dGhvcj5EZSBCZW5lZGV0dG88L0F1dGhvcj48WWVhcj4yMDA4PC9Z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</w:fldData>
        </w:fldChar>
      </w:r>
      <w:r w:rsidR="00BE18DD">
        <w:instrText xml:space="preserve"> ADDIN EN.CITE </w:instrText>
      </w:r>
      <w:r w:rsidR="00BE18DD">
        <w:fldChar w:fldCharType="begin">
          <w:fldData xml:space="preserve">PEVuZE5vdGU+PENpdGU+PEF1dGhvcj5EZSBCZW5lZGV0dG88L0F1dGhvcj48WWVhcj4yMDA4PC9Z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</w:fldData>
        </w:fldChar>
      </w:r>
      <w:r w:rsidR="00BE18DD">
        <w:instrText xml:space="preserve"> ADDIN EN.CITE.DATA </w:instrText>
      </w:r>
      <w:r w:rsidR="00BE18DD">
        <w:fldChar w:fldCharType="end"/>
      </w:r>
      <w:r w:rsidR="00052BA8">
        <w:fldChar w:fldCharType="separate"/>
      </w:r>
      <w:r w:rsidR="00BE18DD">
        <w:rPr>
          <w:noProof/>
        </w:rPr>
        <w:t>[19, 20]</w:t>
      </w:r>
      <w:r w:rsidR="00052BA8">
        <w:fldChar w:fldCharType="end"/>
      </w:r>
      <w:r w:rsidR="00B7760D">
        <w:t>.</w:t>
      </w:r>
      <w:r w:rsidR="00CD1D60">
        <w:t xml:space="preserve"> </w:t>
      </w:r>
      <w:r w:rsidR="002500E7">
        <w:t>To test the predictive value of a novel biomarker, this study sought to (i) measure</w:t>
      </w:r>
      <w:r w:rsidR="008C65D9">
        <w:t xml:space="preserve"> expression levels of</w:t>
      </w:r>
      <w:r w:rsidR="002500E7">
        <w:t xml:space="preserve"> </w:t>
      </w:r>
      <w:r w:rsidR="002500E7" w:rsidRPr="002500E7">
        <w:rPr>
          <w:i/>
          <w:iCs/>
        </w:rPr>
        <w:t>FLG</w:t>
      </w:r>
      <w:r w:rsidR="002500E7">
        <w:t xml:space="preserve"> RNA </w:t>
      </w:r>
      <w:r w:rsidR="004F6E50">
        <w:t>transcripts</w:t>
      </w:r>
      <w:r w:rsidR="002500E7">
        <w:t xml:space="preserve"> in </w:t>
      </w:r>
      <w:r w:rsidR="00754990">
        <w:t>UCB</w:t>
      </w:r>
      <w:r w:rsidR="00074A8D">
        <w:t xml:space="preserve"> </w:t>
      </w:r>
      <w:r w:rsidR="002500E7">
        <w:t xml:space="preserve">and (ii) assess whether </w:t>
      </w:r>
      <w:r w:rsidR="002500E7" w:rsidRPr="002500E7">
        <w:rPr>
          <w:i/>
          <w:iCs/>
        </w:rPr>
        <w:t>FLG</w:t>
      </w:r>
      <w:r w:rsidR="002500E7">
        <w:t xml:space="preserve"> </w:t>
      </w:r>
      <w:r w:rsidR="004F6E50">
        <w:t>RNA transcripts</w:t>
      </w:r>
      <w:r w:rsidR="002500E7">
        <w:t xml:space="preserve"> levels in </w:t>
      </w:r>
      <w:r w:rsidR="00754990">
        <w:t>UCB</w:t>
      </w:r>
      <w:r w:rsidR="00074A8D">
        <w:t xml:space="preserve"> </w:t>
      </w:r>
      <w:r w:rsidR="002500E7">
        <w:t xml:space="preserve">associate </w:t>
      </w:r>
      <w:r w:rsidR="003F6748">
        <w:t xml:space="preserve">with </w:t>
      </w:r>
      <w:r w:rsidR="002500E7">
        <w:t xml:space="preserve">and predict </w:t>
      </w:r>
      <w:r w:rsidR="003F6748">
        <w:t>the development of eczema</w:t>
      </w:r>
      <w:r w:rsidR="002500E7">
        <w:t xml:space="preserve"> at ages 3-, 6-, and 12-months.</w:t>
      </w:r>
      <w:r w:rsidR="00915252">
        <w:t xml:space="preserve"> To </w:t>
      </w:r>
      <w:r w:rsidR="00E7413E">
        <w:t>achieve</w:t>
      </w:r>
      <w:r w:rsidR="00915252">
        <w:t xml:space="preserve"> the objectives of this study, data from a prospective birth cohort study w</w:t>
      </w:r>
      <w:r w:rsidR="008F76E7">
        <w:t>ere</w:t>
      </w:r>
      <w:r w:rsidR="00915252">
        <w:t xml:space="preserve"> analyzed. </w:t>
      </w:r>
    </w:p>
    <w:p w14:paraId="46308E9F" w14:textId="77777777" w:rsidR="00F7459A" w:rsidRDefault="00F7459A" w:rsidP="00FB766D">
      <w:pPr>
        <w:spacing w:after="0" w:line="480" w:lineRule="auto"/>
      </w:pPr>
    </w:p>
    <w:p w14:paraId="4850C8AF" w14:textId="77777777" w:rsidR="006965B8" w:rsidRDefault="006965B8">
      <w:pPr>
        <w:rPr>
          <w:b/>
          <w:bCs/>
        </w:rPr>
      </w:pPr>
      <w:r>
        <w:rPr>
          <w:b/>
          <w:bCs/>
        </w:rPr>
        <w:br w:type="page"/>
      </w:r>
    </w:p>
    <w:p w14:paraId="501FFC5C" w14:textId="0A0DA3C7" w:rsidR="00C404AE" w:rsidRPr="00C404AE" w:rsidRDefault="00C404AE" w:rsidP="00FB766D">
      <w:pPr>
        <w:spacing w:after="0" w:line="480" w:lineRule="auto"/>
        <w:rPr>
          <w:b/>
          <w:bCs/>
        </w:rPr>
      </w:pPr>
      <w:r w:rsidRPr="00C404AE">
        <w:rPr>
          <w:b/>
          <w:bCs/>
        </w:rPr>
        <w:lastRenderedPageBreak/>
        <w:t>Methods</w:t>
      </w:r>
    </w:p>
    <w:p w14:paraId="76212691" w14:textId="2E0CF56C" w:rsidR="00C404AE" w:rsidRPr="00AB6B30" w:rsidRDefault="00C404AE" w:rsidP="00B1462E">
      <w:pPr>
        <w:spacing w:after="0" w:line="480" w:lineRule="auto"/>
        <w:rPr>
          <w:i/>
          <w:iCs/>
        </w:rPr>
      </w:pPr>
      <w:r w:rsidRPr="00AB6B30">
        <w:rPr>
          <w:i/>
          <w:iCs/>
        </w:rPr>
        <w:t xml:space="preserve">Study </w:t>
      </w:r>
      <w:r w:rsidR="00B1462E" w:rsidRPr="00AB6B30">
        <w:rPr>
          <w:i/>
          <w:iCs/>
        </w:rPr>
        <w:t>d</w:t>
      </w:r>
      <w:r w:rsidR="00F4423E" w:rsidRPr="00AB6B30">
        <w:rPr>
          <w:i/>
          <w:iCs/>
        </w:rPr>
        <w:t xml:space="preserve">esign and </w:t>
      </w:r>
      <w:r w:rsidR="00B1462E" w:rsidRPr="00AB6B30">
        <w:rPr>
          <w:i/>
          <w:iCs/>
        </w:rPr>
        <w:t>p</w:t>
      </w:r>
      <w:r w:rsidR="00A374BA" w:rsidRPr="00AB6B30">
        <w:rPr>
          <w:i/>
          <w:iCs/>
        </w:rPr>
        <w:t>articipants</w:t>
      </w:r>
    </w:p>
    <w:p w14:paraId="70D17E03" w14:textId="281AA246" w:rsidR="00C404AE" w:rsidRDefault="000A1969" w:rsidP="00BE18DD">
      <w:pPr>
        <w:spacing w:after="0" w:line="480" w:lineRule="auto"/>
      </w:pPr>
      <w:r>
        <w:t xml:space="preserve">A second generation (F2) birth cohort was established based on the Isle of Wight </w:t>
      </w:r>
      <w:r w:rsidR="009E7819">
        <w:t>(IOW)</w:t>
      </w:r>
      <w:r w:rsidR="00165EB7">
        <w:t>, UK,</w:t>
      </w:r>
      <w:r w:rsidR="009E7819">
        <w:t xml:space="preserve"> </w:t>
      </w:r>
      <w:r>
        <w:t xml:space="preserve">1989 birth cohort </w:t>
      </w:r>
      <w:r w:rsidR="009709CE">
        <w:t xml:space="preserve">(F1) </w:t>
      </w:r>
      <w:r>
        <w:t xml:space="preserve">to study the transgenerational inheritance of epigenetic </w:t>
      </w:r>
      <w:r w:rsidR="009709CE">
        <w:t xml:space="preserve">markers </w:t>
      </w:r>
      <w:r>
        <w:t>and</w:t>
      </w:r>
      <w:r w:rsidR="009709CE">
        <w:t xml:space="preserve"> the development</w:t>
      </w:r>
      <w:r w:rsidR="00991D90">
        <w:t>al origins</w:t>
      </w:r>
      <w:r w:rsidR="009709CE">
        <w:t xml:space="preserve"> of allergic disorders.</w:t>
      </w:r>
      <w:r w:rsidR="009E7819">
        <w:t xml:space="preserve"> Pregnant women of the 1989 IOW birth cohort</w:t>
      </w:r>
      <w:r w:rsidR="00B33AB0">
        <w:t xml:space="preserve">, and pregnant partners of male members of the </w:t>
      </w:r>
      <w:r w:rsidR="0022215D">
        <w:t>cohort</w:t>
      </w:r>
      <w:r w:rsidR="00B33AB0">
        <w:t>,</w:t>
      </w:r>
      <w:r w:rsidR="009E7819">
        <w:t xml:space="preserve"> were enrolled in the F2 IOW birth cohort during gestation. At birth, written informed consent was obtained from parents to enroll </w:t>
      </w:r>
      <w:r w:rsidR="00FD421F">
        <w:t>3</w:t>
      </w:r>
      <w:r w:rsidR="00080A7D">
        <w:t>51</w:t>
      </w:r>
      <w:r w:rsidR="009E7819">
        <w:t xml:space="preserve"> newborns (F2 participants), with follow-up assessments conducted at </w:t>
      </w:r>
      <w:r w:rsidR="009E7819" w:rsidRPr="009E7819">
        <w:t xml:space="preserve">3-, 6-, and 12-months </w:t>
      </w:r>
      <w:r w:rsidR="009E7819">
        <w:t>of age</w:t>
      </w:r>
      <w:r w:rsidR="009E7819" w:rsidRPr="001600EF">
        <w:t xml:space="preserve">. Ethics approvals were obtained from the </w:t>
      </w:r>
      <w:r w:rsidR="001600EF" w:rsidRPr="001600EF">
        <w:t xml:space="preserve">respective </w:t>
      </w:r>
      <w:r w:rsidR="009E7819" w:rsidRPr="001600EF">
        <w:t>ethic</w:t>
      </w:r>
      <w:r w:rsidR="0022215D">
        <w:t>s</w:t>
      </w:r>
      <w:r w:rsidR="009E7819" w:rsidRPr="001600EF">
        <w:t xml:space="preserve"> committee</w:t>
      </w:r>
      <w:r w:rsidR="0022215D">
        <w:t>s</w:t>
      </w:r>
      <w:r w:rsidR="009E7819" w:rsidRPr="001600EF">
        <w:t xml:space="preserve"> (</w:t>
      </w:r>
      <w:r w:rsidR="001600EF" w:rsidRPr="001600EF">
        <w:t xml:space="preserve">Southampton &amp; South West Hampshire </w:t>
      </w:r>
      <w:r w:rsidR="001600EF" w:rsidRPr="00E81F95">
        <w:t>Research Ethics Committee</w:t>
      </w:r>
      <w:r w:rsidR="009E7819" w:rsidRPr="001600EF">
        <w:t>) at recruitment and for subsequent follow</w:t>
      </w:r>
      <w:r w:rsidR="00FD421F" w:rsidRPr="001600EF">
        <w:t>-</w:t>
      </w:r>
      <w:r w:rsidR="009E7819" w:rsidRPr="001600EF">
        <w:t>ups (</w:t>
      </w:r>
      <w:r w:rsidR="001600EF" w:rsidRPr="001600EF">
        <w:t>09/H0504/129</w:t>
      </w:r>
      <w:r w:rsidR="003C30B5">
        <w:t>)</w:t>
      </w:r>
      <w:r w:rsidR="009E7819" w:rsidRPr="00E81F95">
        <w:t>.</w:t>
      </w:r>
      <w:r w:rsidR="00CD231E" w:rsidRPr="001600EF">
        <w:t xml:space="preserve"> Questionnaires</w:t>
      </w:r>
      <w:r w:rsidR="00CD231E">
        <w:t xml:space="preserve"> capturing maternal demographic information and atopy status during pregnancy were completed during gestation. </w:t>
      </w:r>
      <w:r w:rsidR="00973856">
        <w:t>Detailed questionnaires</w:t>
      </w:r>
      <w:r w:rsidR="0065643D">
        <w:t xml:space="preserve">, including questionnaires from the international study of asthma and allergies in childhood (ISAAC) </w:t>
      </w:r>
      <w:r w:rsidR="0065643D">
        <w:fldChar w:fldCharType="begin">
          <w:fldData xml:space="preserve">PEVuZE5vdGU+PENpdGU+PEF1dGhvcj5Bc2hlcjwvQXV0aG9yPjxZZWFyPjE5OTU8L1llYXI+PFJl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</w:fldData>
        </w:fldChar>
      </w:r>
      <w:r w:rsidR="00BE18DD">
        <w:instrText xml:space="preserve"> ADDIN EN.CITE </w:instrText>
      </w:r>
      <w:r w:rsidR="00BE18DD">
        <w:fldChar w:fldCharType="begin">
          <w:fldData xml:space="preserve">PEVuZE5vdGU+PENpdGU+PEF1dGhvcj5Bc2hlcjwvQXV0aG9yPjxZZWFyPjE5OTU8L1llYXI+PFJl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</w:fldData>
        </w:fldChar>
      </w:r>
      <w:r w:rsidR="00BE18DD">
        <w:instrText xml:space="preserve"> ADDIN EN.CITE.DATA </w:instrText>
      </w:r>
      <w:r w:rsidR="00BE18DD">
        <w:fldChar w:fldCharType="end"/>
      </w:r>
      <w:r w:rsidR="0065643D">
        <w:fldChar w:fldCharType="separate"/>
      </w:r>
      <w:r w:rsidR="00BE18DD">
        <w:rPr>
          <w:noProof/>
        </w:rPr>
        <w:t>[21]</w:t>
      </w:r>
      <w:r w:rsidR="0065643D">
        <w:fldChar w:fldCharType="end"/>
      </w:r>
      <w:r w:rsidR="0065643D">
        <w:t>,</w:t>
      </w:r>
      <w:r w:rsidR="00973856">
        <w:t xml:space="preserve"> were completed for each child </w:t>
      </w:r>
      <w:r w:rsidR="00A374BA">
        <w:t xml:space="preserve">at the </w:t>
      </w:r>
      <w:r w:rsidR="00973856">
        <w:t>follow-up</w:t>
      </w:r>
      <w:r w:rsidR="00A374BA">
        <w:t>s</w:t>
      </w:r>
      <w:r w:rsidR="00973856">
        <w:t>.</w:t>
      </w:r>
    </w:p>
    <w:p w14:paraId="2FDC2450" w14:textId="77777777" w:rsidR="00C80CF6" w:rsidRDefault="00C80CF6" w:rsidP="00C80CF6">
      <w:pPr>
        <w:spacing w:after="0" w:line="480" w:lineRule="auto"/>
      </w:pPr>
    </w:p>
    <w:p w14:paraId="2B69E835" w14:textId="3C466B65" w:rsidR="00F4423E" w:rsidRPr="00AB6B30" w:rsidRDefault="00B1462E" w:rsidP="00FB766D">
      <w:pPr>
        <w:spacing w:after="0" w:line="480" w:lineRule="auto"/>
        <w:rPr>
          <w:i/>
          <w:iCs/>
        </w:rPr>
      </w:pPr>
      <w:r w:rsidRPr="00AB6B30">
        <w:rPr>
          <w:i/>
          <w:iCs/>
        </w:rPr>
        <w:t>Eczema d</w:t>
      </w:r>
      <w:r w:rsidR="004547F0" w:rsidRPr="00AB6B30">
        <w:rPr>
          <w:i/>
          <w:iCs/>
        </w:rPr>
        <w:t>efinition</w:t>
      </w:r>
    </w:p>
    <w:p w14:paraId="7FAB5AD1" w14:textId="088B8F18" w:rsidR="00BE1C27" w:rsidRDefault="00BE1C27" w:rsidP="00BE18DD">
      <w:pPr>
        <w:spacing w:after="0" w:line="480" w:lineRule="auto"/>
      </w:pPr>
      <w:r w:rsidRPr="00B75065">
        <w:t xml:space="preserve">In all </w:t>
      </w:r>
      <w:r w:rsidR="0022215D" w:rsidRPr="00B75065">
        <w:t>a</w:t>
      </w:r>
      <w:r w:rsidRPr="00B75065">
        <w:t xml:space="preserve">ssessments (3-, 6-, and 12-month follow-ups), eczema was defined as chronic or chronically relapsing, itchy dermatitis lasting more than 6 weeks with characteristic morphology and distribution, </w:t>
      </w:r>
      <w:r w:rsidRPr="00B75065">
        <w:rPr>
          <w:lang w:val="en-GB"/>
        </w:rPr>
        <w:t xml:space="preserve">following Hanifin and Rajka criteria </w:t>
      </w:r>
      <w:r w:rsidRPr="00B75065">
        <w:rPr>
          <w:lang w:val="en-GB"/>
        </w:rPr>
        <w:fldChar w:fldCharType="begin"/>
      </w:r>
      <w:r w:rsidR="00BE18DD">
        <w:rPr>
          <w:lang w:val="en-GB"/>
        </w:rPr>
        <w:instrText xml:space="preserve"> ADDIN EN.CITE &lt;EndNote&gt;&lt;Cite&gt;&lt;Author&gt;Hanifin&lt;/Author&gt;&lt;Year&gt;1980&lt;/Year&gt;&lt;RecNum&gt;42&lt;/RecNum&gt;&lt;DisplayText&gt;[22]&lt;/DisplayText&gt;&lt;record&gt;&lt;rec-number&gt;42&lt;/rec-number&gt;&lt;foreign-keys&gt;&lt;key app="EN" db-id="x09ws0ft3xp5fcesrssvpp2t9rvettzvxses" timestamp="1471632329"&gt;42&lt;/key&gt;&lt;/foreign-keys&gt;&lt;ref-type name="Journal Article"&gt;17&lt;/ref-type&gt;&lt;contributors&gt;&lt;authors&gt;&lt;author&gt;Hanifin, J. M.&lt;/author&gt;&lt;author&gt;Rajka, G.&lt;/author&gt;&lt;/authors&gt;&lt;/contributors&gt;&lt;titles&gt;&lt;title&gt;Diagnostic features of atopic dermatitis&lt;/title&gt;&lt;secondary-title&gt;Acta Derm Venereol Suppl (Stockh)&lt;/secondary-title&gt;&lt;/titles&gt;&lt;periodical&gt;&lt;full-title&gt;Acta Derm Venereol Suppl (Stockh)&lt;/full-title&gt;&lt;/periodical&gt;&lt;pages&gt;44-47&lt;/pages&gt;&lt;volume&gt;92&lt;/volume&gt;&lt;dates&gt;&lt;year&gt;1980&lt;/year&gt;&lt;/dates&gt;&lt;urls&gt;&lt;/urls&gt;&lt;/record&gt;&lt;/Cite&gt;&lt;/EndNote&gt;</w:instrText>
      </w:r>
      <w:r w:rsidRPr="00B75065">
        <w:rPr>
          <w:lang w:val="en-GB"/>
        </w:rPr>
        <w:fldChar w:fldCharType="separate"/>
      </w:r>
      <w:r w:rsidR="00BE18DD">
        <w:rPr>
          <w:noProof/>
          <w:lang w:val="en-GB"/>
        </w:rPr>
        <w:t>[22]</w:t>
      </w:r>
      <w:r w:rsidRPr="00B75065">
        <w:rPr>
          <w:lang w:val="en-GB"/>
        </w:rPr>
        <w:fldChar w:fldCharType="end"/>
      </w:r>
      <w:r w:rsidRPr="00B75065">
        <w:rPr>
          <w:lang w:val="en-GB"/>
        </w:rPr>
        <w:t>.</w:t>
      </w:r>
    </w:p>
    <w:p w14:paraId="35B0737D" w14:textId="77777777" w:rsidR="00B75065" w:rsidRDefault="00B75065" w:rsidP="00FB766D">
      <w:pPr>
        <w:spacing w:after="0" w:line="480" w:lineRule="auto"/>
        <w:rPr>
          <w:i/>
          <w:iCs/>
        </w:rPr>
      </w:pPr>
    </w:p>
    <w:p w14:paraId="3911BD01" w14:textId="75446ECB" w:rsidR="00F4423E" w:rsidRPr="00AB6B30" w:rsidRDefault="00F4423E" w:rsidP="00FB766D">
      <w:pPr>
        <w:spacing w:after="0" w:line="480" w:lineRule="auto"/>
        <w:rPr>
          <w:i/>
          <w:iCs/>
        </w:rPr>
      </w:pPr>
      <w:r w:rsidRPr="00AB6B30">
        <w:rPr>
          <w:i/>
          <w:iCs/>
        </w:rPr>
        <w:t>FLG</w:t>
      </w:r>
      <w:r w:rsidR="00B1462E" w:rsidRPr="00AB6B30">
        <w:rPr>
          <w:i/>
          <w:iCs/>
        </w:rPr>
        <w:t xml:space="preserve"> g</w:t>
      </w:r>
      <w:r w:rsidRPr="00AB6B30">
        <w:rPr>
          <w:i/>
          <w:iCs/>
        </w:rPr>
        <w:t>enotyping</w:t>
      </w:r>
    </w:p>
    <w:p w14:paraId="788CA83A" w14:textId="120E59CB" w:rsidR="00F4423E" w:rsidRDefault="009D059E" w:rsidP="002500D3">
      <w:pPr>
        <w:spacing w:after="0" w:line="480" w:lineRule="auto"/>
      </w:pPr>
      <w:r w:rsidRPr="009D059E">
        <w:t xml:space="preserve">DNA </w:t>
      </w:r>
      <w:r>
        <w:t xml:space="preserve">was </w:t>
      </w:r>
      <w:r w:rsidRPr="009D059E">
        <w:t xml:space="preserve">extracted from </w:t>
      </w:r>
      <w:r w:rsidR="0022215D">
        <w:t>UCB</w:t>
      </w:r>
      <w:r w:rsidRPr="009D059E">
        <w:t xml:space="preserve"> and was genotyped for three </w:t>
      </w:r>
      <w:r w:rsidRPr="009D059E">
        <w:rPr>
          <w:i/>
          <w:iCs/>
        </w:rPr>
        <w:t>FLG</w:t>
      </w:r>
      <w:r>
        <w:t xml:space="preserve"> </w:t>
      </w:r>
      <w:r w:rsidRPr="009D059E">
        <w:t xml:space="preserve">null </w:t>
      </w:r>
      <w:r>
        <w:t xml:space="preserve">variants </w:t>
      </w:r>
      <w:r w:rsidR="0022215D" w:rsidRPr="009D059E">
        <w:t>common</w:t>
      </w:r>
      <w:r w:rsidR="0022215D">
        <w:t xml:space="preserve"> </w:t>
      </w:r>
      <w:r>
        <w:t>among Europeans</w:t>
      </w:r>
      <w:r w:rsidRPr="009D059E">
        <w:t xml:space="preserve">: R501X, S3247X, and 2282del4. Genotyping was performed using TaqMan allelic </w:t>
      </w:r>
      <w:r w:rsidRPr="009D059E">
        <w:lastRenderedPageBreak/>
        <w:t xml:space="preserve">discrimination assays </w:t>
      </w:r>
      <w:r w:rsidR="00A9086A">
        <w:fldChar w:fldCharType="begin">
          <w:fldData xml:space="preserve">PEVuZE5vdGU+PENpdGU+PEF1dGhvcj5LZXppYzwvQXV0aG9yPjxZZWFyPjIwMTE8L1llYXI+PFJl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</w:fldData>
        </w:fldChar>
      </w:r>
      <w:r w:rsidR="00BE18DD">
        <w:instrText xml:space="preserve"> ADDIN EN.CITE </w:instrText>
      </w:r>
      <w:r w:rsidR="00BE18DD">
        <w:fldChar w:fldCharType="begin">
          <w:fldData xml:space="preserve">PEVuZE5vdGU+PENpdGU+PEF1dGhvcj5LZXppYzwvQXV0aG9yPjxZZWFyPjIwMTE8L1llYXI+PFJl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</w:fldData>
        </w:fldChar>
      </w:r>
      <w:r w:rsidR="00BE18DD">
        <w:instrText xml:space="preserve"> ADDIN EN.CITE.DATA </w:instrText>
      </w:r>
      <w:r w:rsidR="00BE18DD">
        <w:fldChar w:fldCharType="end"/>
      </w:r>
      <w:r w:rsidR="00A9086A">
        <w:fldChar w:fldCharType="separate"/>
      </w:r>
      <w:r w:rsidR="00BE18DD">
        <w:rPr>
          <w:noProof/>
        </w:rPr>
        <w:t>[23]</w:t>
      </w:r>
      <w:r w:rsidR="00A9086A">
        <w:fldChar w:fldCharType="end"/>
      </w:r>
      <w:r w:rsidRPr="009D059E">
        <w:t>, with PerfeCTa mastermix (VWR International) and 5 ng DNA per sample. Control samples of known genotype were included to allow endpoint genotype determination</w:t>
      </w:r>
      <w:r>
        <w:t>.</w:t>
      </w:r>
      <w:r w:rsidR="00AC59D5">
        <w:t xml:space="preserve"> </w:t>
      </w:r>
      <w:r w:rsidR="00AC59D5" w:rsidRPr="00AC59D5">
        <w:t xml:space="preserve">Individuals carrying the minor allele for at least one of the </w:t>
      </w:r>
      <w:r w:rsidR="00AC59D5" w:rsidRPr="00AC59D5">
        <w:rPr>
          <w:i/>
          <w:iCs/>
        </w:rPr>
        <w:t>FLG</w:t>
      </w:r>
      <w:r w:rsidR="00AC59D5" w:rsidRPr="00AC59D5">
        <w:t xml:space="preserve"> variants were classified as filaggrin </w:t>
      </w:r>
      <w:r w:rsidR="002500D3">
        <w:t>h</w:t>
      </w:r>
      <w:r w:rsidR="002500D3" w:rsidRPr="002500D3">
        <w:t>aploinsufficiency</w:t>
      </w:r>
      <w:r w:rsidR="00AC59D5">
        <w:t>.</w:t>
      </w:r>
    </w:p>
    <w:p w14:paraId="471EA33E" w14:textId="77777777" w:rsidR="009D059E" w:rsidRDefault="009D059E" w:rsidP="00FB766D">
      <w:pPr>
        <w:spacing w:after="0" w:line="480" w:lineRule="auto"/>
      </w:pPr>
    </w:p>
    <w:p w14:paraId="7D696A32" w14:textId="77777777" w:rsidR="00F4423E" w:rsidRPr="00AB6B30" w:rsidRDefault="00F4423E" w:rsidP="00C94524">
      <w:pPr>
        <w:spacing w:after="0" w:line="480" w:lineRule="auto"/>
        <w:rPr>
          <w:i/>
          <w:iCs/>
        </w:rPr>
      </w:pPr>
      <w:r w:rsidRPr="00AB6B30">
        <w:rPr>
          <w:i/>
          <w:iCs/>
        </w:rPr>
        <w:t xml:space="preserve">FLG </w:t>
      </w:r>
      <w:r w:rsidR="00C94524" w:rsidRPr="00AB6B30">
        <w:rPr>
          <w:i/>
          <w:iCs/>
        </w:rPr>
        <w:t>gene e</w:t>
      </w:r>
      <w:r w:rsidRPr="00AB6B30">
        <w:rPr>
          <w:i/>
          <w:iCs/>
        </w:rPr>
        <w:t>xpression</w:t>
      </w:r>
    </w:p>
    <w:p w14:paraId="501BF6DA" w14:textId="283B1110" w:rsidR="00967424" w:rsidRDefault="000A45E3" w:rsidP="00304015">
      <w:pPr>
        <w:spacing w:after="0" w:line="480" w:lineRule="auto"/>
      </w:pPr>
      <w:r>
        <w:t>UCB</w:t>
      </w:r>
      <w:r w:rsidR="00967424">
        <w:t xml:space="preserve"> was collected into PAXgene Bone Marrow RNA tubes (Qiagen, Valencia, CA, USA), from which total RNA was isolated according to the manufacturer’s instructions. Total RNA yield and the absence of DNA contamination </w:t>
      </w:r>
      <w:r w:rsidR="00304015">
        <w:t xml:space="preserve">was </w:t>
      </w:r>
      <w:r w:rsidR="00967424">
        <w:t xml:space="preserve">checked using a Qubit 2.0 fluorometer (Life Technologies, Grand Island, NY, USA). RNA quality was assessed measuring the 28S/18S rRNA and the RNA Integrity Number (RIN) with </w:t>
      </w:r>
      <w:r w:rsidR="00304015">
        <w:t xml:space="preserve">a </w:t>
      </w:r>
      <w:r w:rsidR="00967424">
        <w:t>Bioanalyzer 2100, using RNA 6000 Nano Chips (Agilent Technologies, Santa Clara, CA, USA). RNA samples with RIN values &gt; 8, 260/280 absorbance ratios &gt;1.8 and 260/230 absorbance ratios &gt;1.5 were considered suitable for microarray analysis.</w:t>
      </w:r>
    </w:p>
    <w:p w14:paraId="5BD9D83E" w14:textId="77777777" w:rsidR="009D059E" w:rsidRDefault="009D059E" w:rsidP="00FB766D">
      <w:pPr>
        <w:spacing w:after="0" w:line="480" w:lineRule="auto"/>
      </w:pPr>
    </w:p>
    <w:p w14:paraId="4F49B490" w14:textId="7051BBE4" w:rsidR="00967424" w:rsidRDefault="00967424" w:rsidP="000A45E3">
      <w:pPr>
        <w:spacing w:after="0" w:line="480" w:lineRule="auto"/>
      </w:pPr>
      <w:r>
        <w:t>A total of 500 ng of each RNA sample was reverse transcribed into cDNA, and subsequently amplified and labeled with Cy5 dye following Agilent’s Single-Color Microarray-Based Gene Expression Analysis protocol version 6.0. The same amount of RNA from a commercially-available pool of human leucocyte total RNA (Clontech, Mountain View, CA, USA) was reverse transcribed, amplified and Cy3/5-labeled to be used as reference. Spike-in RNA (Agilent Technologies) was used as internal control. RNA references and samples were labeled separately and then hybridized together on SurePrint G3 Human GE v2 8x60K Agilent Microarray slides (Agilent Technologies). Slides were scanned with an Agilent</w:t>
      </w:r>
      <w:r w:rsidR="00FB766D">
        <w:t>’</w:t>
      </w:r>
      <w:r>
        <w:t xml:space="preserve">s G2565AA Microarray Scanner </w:t>
      </w:r>
      <w:r>
        <w:lastRenderedPageBreak/>
        <w:t xml:space="preserve">System. Dye-normalized, background-subtracted log-ratios of sample to reference expression were calculated using Agilent’s Feature Extraction Software version 9.5. Hybridization quality was checked using the software’s quality report. </w:t>
      </w:r>
      <w:r w:rsidR="00FB766D">
        <w:t xml:space="preserve">The reported expression levels are </w:t>
      </w:r>
      <w:r>
        <w:t>log base 2 intensities normalized at the 75% percentile shift over all samples.</w:t>
      </w:r>
      <w:r w:rsidR="0001339E">
        <w:t xml:space="preserve"> </w:t>
      </w:r>
      <w:r w:rsidR="000A45E3">
        <w:t>A</w:t>
      </w:r>
      <w:r w:rsidR="004655F9">
        <w:t xml:space="preserve"> subset of </w:t>
      </w:r>
      <w:r w:rsidR="00E007E0">
        <w:t xml:space="preserve">probes measuring expression levels of </w:t>
      </w:r>
      <w:r w:rsidR="00E007E0" w:rsidRPr="00CB5990">
        <w:rPr>
          <w:i/>
          <w:iCs/>
        </w:rPr>
        <w:t>FLG</w:t>
      </w:r>
      <w:r w:rsidR="00E007E0">
        <w:t xml:space="preserve"> </w:t>
      </w:r>
      <w:r w:rsidR="00FC1EA3">
        <w:t xml:space="preserve">RNA transcripts </w:t>
      </w:r>
      <w:r w:rsidR="00E007E0">
        <w:t xml:space="preserve">were </w:t>
      </w:r>
      <w:r w:rsidR="004655F9">
        <w:t>examined in this study</w:t>
      </w:r>
      <w:r w:rsidR="00C859A1">
        <w:t>;</w:t>
      </w:r>
      <w:r w:rsidR="00E007E0">
        <w:t xml:space="preserve"> </w:t>
      </w:r>
      <w:r w:rsidR="004655F9">
        <w:t>P</w:t>
      </w:r>
      <w:r w:rsidR="00E007E0">
        <w:t>robe</w:t>
      </w:r>
      <w:r w:rsidR="006F3A2F">
        <w:t>s</w:t>
      </w:r>
      <w:r w:rsidR="00E007E0">
        <w:t xml:space="preserve"> </w:t>
      </w:r>
      <w:r w:rsidR="004655F9" w:rsidRPr="00E007E0">
        <w:t>A_24_P513</w:t>
      </w:r>
      <w:r w:rsidR="00C859A1">
        <w:t>22, A_32_P387648</w:t>
      </w:r>
      <w:r w:rsidR="000A45E3">
        <w:t>,</w:t>
      </w:r>
      <w:r w:rsidR="00C859A1">
        <w:t xml:space="preserve"> and</w:t>
      </w:r>
      <w:r w:rsidR="004655F9" w:rsidRPr="00E007E0">
        <w:t xml:space="preserve"> A_33_P3261328</w:t>
      </w:r>
      <w:r w:rsidR="004655F9">
        <w:t xml:space="preserve"> </w:t>
      </w:r>
      <w:r w:rsidR="00E007E0">
        <w:t xml:space="preserve">measured </w:t>
      </w:r>
      <w:r w:rsidR="00A9674B" w:rsidRPr="00A9674B">
        <w:rPr>
          <w:i/>
          <w:iCs/>
        </w:rPr>
        <w:t>FLG</w:t>
      </w:r>
      <w:r w:rsidR="00A9674B">
        <w:t xml:space="preserve"> </w:t>
      </w:r>
      <w:r w:rsidR="004655F9">
        <w:t>m</w:t>
      </w:r>
      <w:r w:rsidR="00E007E0">
        <w:t>RNA</w:t>
      </w:r>
      <w:r w:rsidR="00B14666">
        <w:t xml:space="preserve"> (sense)</w:t>
      </w:r>
      <w:r w:rsidR="00E2553C">
        <w:t xml:space="preserve"> </w:t>
      </w:r>
      <w:r w:rsidR="00E007E0">
        <w:t>transcripts</w:t>
      </w:r>
      <w:r w:rsidR="00E007E0" w:rsidRPr="00E007E0">
        <w:t xml:space="preserve"> </w:t>
      </w:r>
      <w:r w:rsidR="00E007E0">
        <w:t xml:space="preserve">and probes </w:t>
      </w:r>
      <w:r w:rsidR="000A45E3">
        <w:t>A_21_P0014075 and</w:t>
      </w:r>
      <w:r w:rsidR="00C859A1" w:rsidRPr="00E007E0">
        <w:t xml:space="preserve"> A_33_P3296200</w:t>
      </w:r>
      <w:r w:rsidR="00C859A1">
        <w:t xml:space="preserve"> </w:t>
      </w:r>
      <w:r w:rsidR="00E007E0">
        <w:t>measured a</w:t>
      </w:r>
      <w:r w:rsidR="00E007E0" w:rsidRPr="00E007E0">
        <w:t xml:space="preserve">ntisense </w:t>
      </w:r>
      <w:r w:rsidR="00C859A1" w:rsidRPr="000A45E3">
        <w:rPr>
          <w:i/>
        </w:rPr>
        <w:t>FLG</w:t>
      </w:r>
      <w:r w:rsidR="00C859A1">
        <w:t xml:space="preserve"> </w:t>
      </w:r>
      <w:r w:rsidR="00E007E0" w:rsidRPr="00E007E0">
        <w:t>transcripts</w:t>
      </w:r>
      <w:r w:rsidR="00E007E0">
        <w:t>.</w:t>
      </w:r>
    </w:p>
    <w:p w14:paraId="59A0E3AF" w14:textId="77777777" w:rsidR="009D059E" w:rsidRDefault="009D059E" w:rsidP="00FB766D">
      <w:pPr>
        <w:spacing w:after="0" w:line="480" w:lineRule="auto"/>
      </w:pPr>
    </w:p>
    <w:p w14:paraId="48661DCF" w14:textId="01548A03" w:rsidR="00F4423E" w:rsidRPr="00AB6B30" w:rsidRDefault="00B1462E" w:rsidP="007329B8">
      <w:pPr>
        <w:spacing w:after="0" w:line="480" w:lineRule="auto"/>
        <w:rPr>
          <w:i/>
          <w:iCs/>
        </w:rPr>
      </w:pPr>
      <w:r w:rsidRPr="00AB6B30">
        <w:rPr>
          <w:i/>
          <w:iCs/>
        </w:rPr>
        <w:t>Statistical a</w:t>
      </w:r>
      <w:r w:rsidR="00F4423E" w:rsidRPr="00AB6B30">
        <w:rPr>
          <w:i/>
          <w:iCs/>
        </w:rPr>
        <w:t>nalysis</w:t>
      </w:r>
    </w:p>
    <w:p w14:paraId="10926DE3" w14:textId="59D5A8FD" w:rsidR="007329B8" w:rsidRDefault="00C859A1" w:rsidP="00080A7D">
      <w:pPr>
        <w:spacing w:after="0" w:line="480" w:lineRule="auto"/>
      </w:pPr>
      <w:r>
        <w:t>A</w:t>
      </w:r>
      <w:r w:rsidR="007329B8">
        <w:t>nal</w:t>
      </w:r>
      <w:r w:rsidR="00C90A84">
        <w:t xml:space="preserve">yses were conducted using SAS </w:t>
      </w:r>
      <w:r w:rsidR="007329B8">
        <w:t>9.</w:t>
      </w:r>
      <w:r w:rsidR="00C92CE5">
        <w:t>4</w:t>
      </w:r>
      <w:r w:rsidR="007329B8">
        <w:t xml:space="preserve"> (SAS Institute, Cary, North Carolina, USA). The statistical significance level was set to α</w:t>
      </w:r>
      <w:r w:rsidR="0053215D">
        <w:t xml:space="preserve"> </w:t>
      </w:r>
      <w:r w:rsidR="007329B8">
        <w:t>=</w:t>
      </w:r>
      <w:r w:rsidR="0053215D">
        <w:t xml:space="preserve"> </w:t>
      </w:r>
      <w:r w:rsidR="007329B8">
        <w:t xml:space="preserve">0.05 for all association analyses. </w:t>
      </w:r>
      <w:r w:rsidR="00C92CE5" w:rsidRPr="00C92CE5">
        <w:t xml:space="preserve">To assess whether the analytical </w:t>
      </w:r>
      <w:r w:rsidR="00760993">
        <w:t xml:space="preserve">study </w:t>
      </w:r>
      <w:r w:rsidR="00C92CE5" w:rsidRPr="00C92CE5">
        <w:t>sample (n</w:t>
      </w:r>
      <w:r w:rsidR="00C92CE5">
        <w:t xml:space="preserve"> </w:t>
      </w:r>
      <w:r w:rsidR="00C92CE5" w:rsidRPr="00C92CE5">
        <w:t>=</w:t>
      </w:r>
      <w:r w:rsidR="00C92CE5">
        <w:t xml:space="preserve"> 9</w:t>
      </w:r>
      <w:r w:rsidR="00080A7D">
        <w:t>4</w:t>
      </w:r>
      <w:r w:rsidR="00165EB7">
        <w:t xml:space="preserve">, participants with </w:t>
      </w:r>
      <w:r w:rsidR="00080A7D" w:rsidRPr="00080A7D">
        <w:rPr>
          <w:i/>
          <w:iCs/>
        </w:rPr>
        <w:t>FLG</w:t>
      </w:r>
      <w:r w:rsidR="00080A7D">
        <w:t xml:space="preserve"> </w:t>
      </w:r>
      <w:r w:rsidR="00165EB7">
        <w:t xml:space="preserve">gene expression </w:t>
      </w:r>
      <w:r w:rsidR="00080A7D">
        <w:t xml:space="preserve">and </w:t>
      </w:r>
      <w:r w:rsidR="00080A7D" w:rsidRPr="00080A7D">
        <w:rPr>
          <w:i/>
          <w:iCs/>
        </w:rPr>
        <w:t>FLG</w:t>
      </w:r>
      <w:r w:rsidR="00080A7D">
        <w:t xml:space="preserve"> genotype </w:t>
      </w:r>
      <w:r w:rsidR="00165EB7">
        <w:t>information</w:t>
      </w:r>
      <w:r w:rsidR="00C92CE5" w:rsidRPr="00C92CE5">
        <w:t>) was representative of the total cohort (n=</w:t>
      </w:r>
      <w:r w:rsidR="00C92CE5">
        <w:t>3</w:t>
      </w:r>
      <w:r w:rsidR="00080A7D">
        <w:t>51</w:t>
      </w:r>
      <w:r w:rsidR="00C92CE5" w:rsidRPr="00C92CE5">
        <w:t>), propor</w:t>
      </w:r>
      <w:r w:rsidR="00C92CE5">
        <w:t xml:space="preserve">tions of categorical variables </w:t>
      </w:r>
      <w:r w:rsidR="00314026">
        <w:t xml:space="preserve">were compared </w:t>
      </w:r>
      <w:r w:rsidR="00C92CE5" w:rsidRPr="00C92CE5">
        <w:t xml:space="preserve">using </w:t>
      </w:r>
      <w:r w:rsidR="00C92CE5">
        <w:t>chi-square (</w:t>
      </w:r>
      <w:r w:rsidR="00C92CE5" w:rsidRPr="00C92CE5">
        <w:t>χ</w:t>
      </w:r>
      <w:r w:rsidR="00C92CE5" w:rsidRPr="00C92CE5">
        <w:rPr>
          <w:vertAlign w:val="superscript"/>
        </w:rPr>
        <w:t>2</w:t>
      </w:r>
      <w:r w:rsidR="00C92CE5">
        <w:t>)</w:t>
      </w:r>
      <w:r w:rsidR="00C92CE5" w:rsidRPr="00C92CE5">
        <w:t xml:space="preserve"> tests</w:t>
      </w:r>
      <w:r w:rsidR="00C92CE5">
        <w:t xml:space="preserve"> </w:t>
      </w:r>
      <w:r w:rsidR="00C92CE5" w:rsidRPr="00C92CE5">
        <w:t>across these two samples.</w:t>
      </w:r>
      <w:r w:rsidR="00C92CE5">
        <w:t xml:space="preserve"> </w:t>
      </w:r>
      <w:r w:rsidR="00C90A84">
        <w:t xml:space="preserve">Associations between </w:t>
      </w:r>
      <w:r w:rsidR="00C90A84" w:rsidRPr="00C90A84">
        <w:rPr>
          <w:i/>
          <w:iCs/>
        </w:rPr>
        <w:t>FLG</w:t>
      </w:r>
      <w:r w:rsidR="00C90A84">
        <w:t xml:space="preserve"> </w:t>
      </w:r>
      <w:r w:rsidR="00222321">
        <w:t>genetic</w:t>
      </w:r>
      <w:r w:rsidR="00C90A84">
        <w:t xml:space="preserve"> variants and </w:t>
      </w:r>
      <w:r w:rsidR="00C90A84" w:rsidRPr="00C90A84">
        <w:rPr>
          <w:i/>
          <w:iCs/>
        </w:rPr>
        <w:t>FLG</w:t>
      </w:r>
      <w:r w:rsidR="00C90A84">
        <w:t xml:space="preserve"> expression levels were assessed using </w:t>
      </w:r>
      <w:r w:rsidR="00222321">
        <w:t xml:space="preserve">the </w:t>
      </w:r>
      <w:r w:rsidR="00222321" w:rsidRPr="00222321">
        <w:t>Wilcoxon rank sum test</w:t>
      </w:r>
      <w:r w:rsidR="00222321">
        <w:t xml:space="preserve">. </w:t>
      </w:r>
      <w:r w:rsidR="00222321" w:rsidRPr="002D3828">
        <w:t>Spearman</w:t>
      </w:r>
      <w:r w:rsidR="00222321">
        <w:t xml:space="preserve"> correlation coefficients between the five probes measuring </w:t>
      </w:r>
      <w:r w:rsidR="00222321" w:rsidRPr="00222321">
        <w:rPr>
          <w:i/>
          <w:iCs/>
        </w:rPr>
        <w:t>FLG</w:t>
      </w:r>
      <w:r w:rsidR="00222321">
        <w:t xml:space="preserve"> expression were estimated.</w:t>
      </w:r>
    </w:p>
    <w:p w14:paraId="5C8E4F37" w14:textId="77777777" w:rsidR="00222321" w:rsidRDefault="00222321" w:rsidP="00222321">
      <w:pPr>
        <w:spacing w:after="0" w:line="480" w:lineRule="auto"/>
      </w:pPr>
    </w:p>
    <w:p w14:paraId="5A81E232" w14:textId="17A0ADAC" w:rsidR="00222321" w:rsidRDefault="00222321" w:rsidP="00BE18DD">
      <w:pPr>
        <w:spacing w:after="0" w:line="480" w:lineRule="auto"/>
      </w:pPr>
      <w:r>
        <w:t xml:space="preserve">Since eczema (the outcome variable) was repeatedly measured at ages 3-, 6-, and 12-months, </w:t>
      </w:r>
      <w:r w:rsidRPr="00222321">
        <w:t>generalized estimating equation</w:t>
      </w:r>
      <w:r>
        <w:t>s</w:t>
      </w:r>
      <w:r w:rsidRPr="00222321">
        <w:t xml:space="preserve"> (GEE) </w:t>
      </w:r>
      <w:r w:rsidR="00304015">
        <w:t>were applied</w:t>
      </w:r>
      <w:r w:rsidRPr="00222321">
        <w:t xml:space="preserve"> </w:t>
      </w:r>
      <w:r w:rsidR="00D06E1A">
        <w:fldChar w:fldCharType="begin"/>
      </w:r>
      <w:r w:rsidR="00BE18DD">
        <w:instrText xml:space="preserve"> ADDIN EN.CITE &lt;EndNote&gt;&lt;Cite&gt;&lt;Author&gt;Zeger&lt;/Author&gt;&lt;Year&gt;1986&lt;/Year&gt;&lt;RecNum&gt;36&lt;/RecNum&gt;&lt;DisplayText&gt;[24]&lt;/DisplayText&gt;&lt;record&gt;&lt;rec-number&gt;36&lt;/rec-number&gt;&lt;foreign-keys&gt;&lt;key app="EN" db-id="x09ws0ft3xp5fcesrssvpp2t9rvettzvxses" timestamp="1459710589"&gt;36&lt;/key&gt;&lt;/foreign-keys&gt;&lt;ref-type name="Journal Article"&gt;17&lt;/ref-type&gt;&lt;contributors&gt;&lt;authors&gt;&lt;author&gt;Zeger, S. L.&lt;/author&gt;&lt;author&gt;Liang, K. Y.&lt;/author&gt;&lt;/authors&gt;&lt;/contributors&gt;&lt;titles&gt;&lt;title&gt;Longitudinal data analysis for discrete and continuous outcomes&lt;/title&gt;&lt;secondary-title&gt;Biometrics&lt;/secondary-title&gt;&lt;/titles&gt;&lt;periodical&gt;&lt;full-title&gt;Biometrics&lt;/full-title&gt;&lt;/periodical&gt;&lt;pages&gt;121-30&lt;/pages&gt;&lt;volume&gt;42&lt;/volume&gt;&lt;number&gt;1&lt;/number&gt;&lt;keywords&gt;&lt;keyword&gt;Child&lt;/keyword&gt;&lt;keyword&gt;Female&lt;/keyword&gt;&lt;keyword&gt;Humans&lt;/keyword&gt;&lt;keyword&gt;*Longitudinal Studies&lt;/keyword&gt;&lt;keyword&gt;Morbidity&lt;/keyword&gt;&lt;keyword&gt;Mother-Child Relations&lt;/keyword&gt;&lt;keyword&gt;Regression Analysis&lt;/keyword&gt;&lt;keyword&gt;Socioeconomic Factors&lt;/keyword&gt;&lt;keyword&gt;Stress, Psychological&lt;/keyword&gt;&lt;/keywords&gt;&lt;dates&gt;&lt;year&gt;1986&lt;/year&gt;&lt;pub-dates&gt;&lt;date&gt;Mar&lt;/date&gt;&lt;/pub-dates&gt;&lt;/dates&gt;&lt;isbn&gt;0006-341X (Print)&amp;#xD;0006-341X (Linking)&lt;/isbn&gt;&lt;accession-num&gt;3719049&lt;/accession-num&gt;&lt;urls&gt;&lt;related-urls&gt;&lt;url&gt;http://www.ncbi.nlm.nih.gov/pubmed/3719049&lt;/url&gt;&lt;/related-urls&gt;&lt;/urls&gt;&lt;/record&gt;&lt;/Cite&gt;&lt;/EndNote&gt;</w:instrText>
      </w:r>
      <w:r w:rsidR="00D06E1A">
        <w:fldChar w:fldCharType="separate"/>
      </w:r>
      <w:r w:rsidR="00BE18DD">
        <w:rPr>
          <w:noProof/>
        </w:rPr>
        <w:t>[24]</w:t>
      </w:r>
      <w:r w:rsidR="00D06E1A">
        <w:fldChar w:fldCharType="end"/>
      </w:r>
      <w:r w:rsidR="00EF2D8A">
        <w:t>.</w:t>
      </w:r>
      <w:r w:rsidR="00F671A5">
        <w:t xml:space="preserve"> </w:t>
      </w:r>
      <w:r w:rsidR="00EF2D8A">
        <w:t>F</w:t>
      </w:r>
      <w:r w:rsidRPr="00222321">
        <w:t xml:space="preserve">irst-order autoregressive covariance matrix </w:t>
      </w:r>
      <w:r w:rsidR="00EF2D8A">
        <w:t xml:space="preserve">was implemented </w:t>
      </w:r>
      <w:r w:rsidRPr="00222321">
        <w:t xml:space="preserve">to account for correlated </w:t>
      </w:r>
      <w:r>
        <w:t>repeated measurements</w:t>
      </w:r>
      <w:r w:rsidR="006A3433">
        <w:t xml:space="preserve"> when assessing the </w:t>
      </w:r>
      <w:r w:rsidR="00D06E1A">
        <w:t xml:space="preserve">association between </w:t>
      </w:r>
      <w:r w:rsidR="00D06E1A" w:rsidRPr="00D90BE0">
        <w:rPr>
          <w:i/>
          <w:iCs/>
        </w:rPr>
        <w:t>FLG</w:t>
      </w:r>
      <w:r w:rsidR="00D06E1A">
        <w:t xml:space="preserve"> variants and </w:t>
      </w:r>
      <w:r w:rsidR="008A403C" w:rsidRPr="008A403C">
        <w:rPr>
          <w:i/>
          <w:iCs/>
        </w:rPr>
        <w:t>FLG</w:t>
      </w:r>
      <w:r w:rsidR="008A403C">
        <w:t xml:space="preserve"> expression with </w:t>
      </w:r>
      <w:r w:rsidR="00D06E1A">
        <w:t>eczema</w:t>
      </w:r>
      <w:r w:rsidR="00EF2D8A">
        <w:t xml:space="preserve"> over time</w:t>
      </w:r>
      <w:r w:rsidR="00EE432B">
        <w:t xml:space="preserve"> (i.e., eczema status at ages 3-, 6-, and 12-months)</w:t>
      </w:r>
      <w:r w:rsidRPr="00222321">
        <w:t xml:space="preserve">. </w:t>
      </w:r>
      <w:r w:rsidR="00F1297E">
        <w:t xml:space="preserve">The GEE approach is a </w:t>
      </w:r>
      <w:r w:rsidR="00F1297E">
        <w:rPr>
          <w:bCs/>
          <w:color w:val="000000"/>
          <w:szCs w:val="24"/>
        </w:rPr>
        <w:t>useful method</w:t>
      </w:r>
      <w:r w:rsidR="00EE432B">
        <w:rPr>
          <w:bCs/>
          <w:color w:val="000000"/>
          <w:szCs w:val="24"/>
        </w:rPr>
        <w:t xml:space="preserve"> </w:t>
      </w:r>
      <w:r w:rsidR="00F1297E">
        <w:rPr>
          <w:bCs/>
          <w:color w:val="000000"/>
          <w:szCs w:val="24"/>
        </w:rPr>
        <w:t xml:space="preserve">for the analysis of </w:t>
      </w:r>
      <w:r w:rsidR="00F1297E">
        <w:rPr>
          <w:bCs/>
          <w:color w:val="000000"/>
          <w:szCs w:val="24"/>
        </w:rPr>
        <w:lastRenderedPageBreak/>
        <w:t xml:space="preserve">repeated measurements data (longitudinal data), </w:t>
      </w:r>
      <w:r w:rsidR="00EE432B">
        <w:rPr>
          <w:bCs/>
          <w:color w:val="000000"/>
          <w:szCs w:val="24"/>
        </w:rPr>
        <w:t>especially when the outcome variable is dichotomous</w:t>
      </w:r>
      <w:r w:rsidR="00080A7D">
        <w:rPr>
          <w:bCs/>
          <w:color w:val="000000"/>
          <w:szCs w:val="24"/>
        </w:rPr>
        <w:t xml:space="preserve"> and the repeated outcomes are correlated</w:t>
      </w:r>
      <w:r w:rsidR="00531CDC">
        <w:rPr>
          <w:bCs/>
          <w:color w:val="000000"/>
          <w:szCs w:val="24"/>
        </w:rPr>
        <w:t>.</w:t>
      </w:r>
      <w:r w:rsidR="00F1297E">
        <w:rPr>
          <w:bCs/>
          <w:color w:val="000000"/>
          <w:szCs w:val="24"/>
        </w:rPr>
        <w:t xml:space="preserve"> </w:t>
      </w:r>
      <w:r w:rsidR="00531CDC">
        <w:rPr>
          <w:bCs/>
          <w:color w:val="000000"/>
          <w:szCs w:val="24"/>
        </w:rPr>
        <w:t>The regression coefficient estimates (e.g., risk</w:t>
      </w:r>
      <w:r w:rsidR="00080A7D">
        <w:rPr>
          <w:bCs/>
          <w:color w:val="000000"/>
          <w:szCs w:val="24"/>
        </w:rPr>
        <w:t xml:space="preserve"> </w:t>
      </w:r>
      <w:r w:rsidR="00531CDC">
        <w:rPr>
          <w:bCs/>
          <w:color w:val="000000"/>
          <w:szCs w:val="24"/>
        </w:rPr>
        <w:t>ratio) retuned by the GEE approach are known to be population-averaged estimates</w:t>
      </w:r>
      <w:r w:rsidR="00E03078">
        <w:rPr>
          <w:bCs/>
          <w:color w:val="000000"/>
          <w:szCs w:val="24"/>
        </w:rPr>
        <w:t xml:space="preserve"> </w:t>
      </w:r>
      <w:r w:rsidR="00E03078">
        <w:rPr>
          <w:bCs/>
          <w:color w:val="000000"/>
          <w:szCs w:val="24"/>
        </w:rPr>
        <w:fldChar w:fldCharType="begin"/>
      </w:r>
      <w:r w:rsidR="00BE18DD">
        <w:rPr>
          <w:bCs/>
          <w:color w:val="000000"/>
          <w:szCs w:val="24"/>
        </w:rPr>
        <w:instrText xml:space="preserve"> ADDIN EN.CITE &lt;EndNote&gt;&lt;Cite&gt;&lt;Author&gt;Zeger&lt;/Author&gt;&lt;Year&gt;1986&lt;/Year&gt;&lt;RecNum&gt;36&lt;/RecNum&gt;&lt;DisplayText&gt;[24]&lt;/DisplayText&gt;&lt;record&gt;&lt;rec-number&gt;36&lt;/rec-number&gt;&lt;foreign-keys&gt;&lt;key app="EN" db-id="x09ws0ft3xp5fcesrssvpp2t9rvettzvxses" timestamp="1459710589"&gt;36&lt;/key&gt;&lt;/foreign-keys&gt;&lt;ref-type name="Journal Article"&gt;17&lt;/ref-type&gt;&lt;contributors&gt;&lt;authors&gt;&lt;author&gt;Zeger, S. L.&lt;/author&gt;&lt;author&gt;Liang, K. Y.&lt;/author&gt;&lt;/authors&gt;&lt;/contributors&gt;&lt;titles&gt;&lt;title&gt;Longitudinal data analysis for discrete and continuous outcomes&lt;/title&gt;&lt;secondary-title&gt;Biometrics&lt;/secondary-title&gt;&lt;/titles&gt;&lt;periodical&gt;&lt;full-title&gt;Biometrics&lt;/full-title&gt;&lt;/periodical&gt;&lt;pages&gt;121-30&lt;/pages&gt;&lt;volume&gt;42&lt;/volume&gt;&lt;number&gt;1&lt;/number&gt;&lt;keywords&gt;&lt;keyword&gt;Child&lt;/keyword&gt;&lt;keyword&gt;Female&lt;/keyword&gt;&lt;keyword&gt;Humans&lt;/keyword&gt;&lt;keyword&gt;*Longitudinal Studies&lt;/keyword&gt;&lt;keyword&gt;Morbidity&lt;/keyword&gt;&lt;keyword&gt;Mother-Child Relations&lt;/keyword&gt;&lt;keyword&gt;Regression Analysis&lt;/keyword&gt;&lt;keyword&gt;Socioeconomic Factors&lt;/keyword&gt;&lt;keyword&gt;Stress, Psychological&lt;/keyword&gt;&lt;/keywords&gt;&lt;dates&gt;&lt;year&gt;1986&lt;/year&gt;&lt;pub-dates&gt;&lt;date&gt;Mar&lt;/date&gt;&lt;/pub-dates&gt;&lt;/dates&gt;&lt;isbn&gt;0006-341X (Print)&amp;#xD;0006-341X (Linking)&lt;/isbn&gt;&lt;accession-num&gt;3719049&lt;/accession-num&gt;&lt;urls&gt;&lt;related-urls&gt;&lt;url&gt;http://www.ncbi.nlm.nih.gov/pubmed/3719049&lt;/url&gt;&lt;/related-urls&gt;&lt;/urls&gt;&lt;/record&gt;&lt;/Cite&gt;&lt;/EndNote&gt;</w:instrText>
      </w:r>
      <w:r w:rsidR="00E03078">
        <w:rPr>
          <w:bCs/>
          <w:color w:val="000000"/>
          <w:szCs w:val="24"/>
        </w:rPr>
        <w:fldChar w:fldCharType="separate"/>
      </w:r>
      <w:r w:rsidR="00BE18DD">
        <w:rPr>
          <w:bCs/>
          <w:noProof/>
          <w:color w:val="000000"/>
          <w:szCs w:val="24"/>
        </w:rPr>
        <w:t>[24]</w:t>
      </w:r>
      <w:r w:rsidR="00E03078">
        <w:rPr>
          <w:bCs/>
          <w:color w:val="000000"/>
          <w:szCs w:val="24"/>
        </w:rPr>
        <w:fldChar w:fldCharType="end"/>
      </w:r>
      <w:r w:rsidR="00531CDC">
        <w:rPr>
          <w:bCs/>
          <w:color w:val="000000"/>
          <w:szCs w:val="24"/>
        </w:rPr>
        <w:t xml:space="preserve">. Hence, since eczema was assessed at ages 3-, 6-, and 12-months, our interpretations of the GEE estimates will </w:t>
      </w:r>
      <w:r w:rsidR="00E03078">
        <w:rPr>
          <w:bCs/>
          <w:color w:val="000000"/>
          <w:szCs w:val="24"/>
        </w:rPr>
        <w:t>pertain</w:t>
      </w:r>
      <w:r w:rsidR="00531CDC">
        <w:rPr>
          <w:bCs/>
          <w:color w:val="000000"/>
          <w:szCs w:val="24"/>
        </w:rPr>
        <w:t xml:space="preserve"> </w:t>
      </w:r>
      <w:r w:rsidR="00E03078">
        <w:rPr>
          <w:bCs/>
          <w:color w:val="000000"/>
          <w:szCs w:val="24"/>
        </w:rPr>
        <w:t xml:space="preserve">to </w:t>
      </w:r>
      <w:r w:rsidR="00531CDC">
        <w:rPr>
          <w:bCs/>
          <w:color w:val="000000"/>
          <w:szCs w:val="24"/>
        </w:rPr>
        <w:t>the first 12-months of life.</w:t>
      </w:r>
      <w:r w:rsidR="00E44843">
        <w:t xml:space="preserve"> </w:t>
      </w:r>
      <w:r w:rsidR="00531CDC">
        <w:t xml:space="preserve">Also, </w:t>
      </w:r>
      <w:r w:rsidR="00080A7D">
        <w:t xml:space="preserve">the </w:t>
      </w:r>
      <w:r w:rsidR="00531CDC">
        <w:t xml:space="preserve">GEE approach increases the statistical power due to the fact that all available measurements </w:t>
      </w:r>
      <w:r w:rsidR="007B47D9">
        <w:t>are</w:t>
      </w:r>
      <w:r w:rsidR="00531CDC">
        <w:t xml:space="preserve"> analyzed. </w:t>
      </w:r>
      <w:r w:rsidRPr="00222321">
        <w:t>Risk ratios (RR) and their 9</w:t>
      </w:r>
      <w:r>
        <w:t>5% confidence intervals (95% CI</w:t>
      </w:r>
      <w:r w:rsidRPr="00222321">
        <w:t xml:space="preserve">) were estimated by applying </w:t>
      </w:r>
      <w:r>
        <w:t xml:space="preserve">the </w:t>
      </w:r>
      <w:r w:rsidRPr="00222321">
        <w:t xml:space="preserve">modified Poisson </w:t>
      </w:r>
      <w:r w:rsidR="008F6348">
        <w:t xml:space="preserve">regression with robust variance </w:t>
      </w:r>
      <w:r w:rsidRPr="00222321">
        <w:t>estimation using the GENMOD procedure in SAS 9.</w:t>
      </w:r>
      <w:r w:rsidR="00836BD8">
        <w:t>4</w:t>
      </w:r>
      <w:r>
        <w:t xml:space="preserve"> </w:t>
      </w:r>
      <w:r w:rsidR="008F6348">
        <w:fldChar w:fldCharType="begin">
          <w:fldData xml:space="preserve">PEVuZE5vdGU+PENpdGU+PEF1dGhvcj5ab3U8L0F1dGhvcj48WWVhcj4yMDA0PC9ZZWFyPjxSZWNO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</w:fldData>
        </w:fldChar>
      </w:r>
      <w:r w:rsidR="00BE18DD">
        <w:instrText xml:space="preserve"> ADDIN EN.CITE </w:instrText>
      </w:r>
      <w:r w:rsidR="00BE18DD">
        <w:fldChar w:fldCharType="begin">
          <w:fldData xml:space="preserve">PEVuZE5vdGU+PENpdGU+PEF1dGhvcj5ab3U8L0F1dGhvcj48WWVhcj4yMDA0PC9ZZWFyPjxSZWNO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</w:fldData>
        </w:fldChar>
      </w:r>
      <w:r w:rsidR="00BE18DD">
        <w:instrText xml:space="preserve"> ADDIN EN.CITE.DATA </w:instrText>
      </w:r>
      <w:r w:rsidR="00BE18DD">
        <w:fldChar w:fldCharType="end"/>
      </w:r>
      <w:r w:rsidR="008F6348">
        <w:fldChar w:fldCharType="separate"/>
      </w:r>
      <w:r w:rsidR="00BE18DD">
        <w:rPr>
          <w:noProof/>
        </w:rPr>
        <w:t>[25, 26]</w:t>
      </w:r>
      <w:r w:rsidR="008F6348">
        <w:fldChar w:fldCharType="end"/>
      </w:r>
      <w:r w:rsidRPr="00222321">
        <w:t>.</w:t>
      </w:r>
      <w:r w:rsidR="00B02B19">
        <w:t xml:space="preserve"> </w:t>
      </w:r>
      <w:r w:rsidR="00B02B19" w:rsidRPr="00B02B19">
        <w:t>In all GEE models, sex and age at follow-up were included as potential confounders</w:t>
      </w:r>
      <w:r w:rsidR="00B02B19">
        <w:t>.</w:t>
      </w:r>
    </w:p>
    <w:p w14:paraId="43CF839C" w14:textId="77777777" w:rsidR="00B02B19" w:rsidRDefault="00B02B19" w:rsidP="008F6348">
      <w:pPr>
        <w:spacing w:after="0" w:line="480" w:lineRule="auto"/>
      </w:pPr>
    </w:p>
    <w:p w14:paraId="0AF8E3A6" w14:textId="2BBD070D" w:rsidR="00B02B19" w:rsidRDefault="00C859A1" w:rsidP="00BE18DD">
      <w:pPr>
        <w:spacing w:after="0" w:line="480" w:lineRule="auto"/>
      </w:pPr>
      <w:r>
        <w:t>B</w:t>
      </w:r>
      <w:r w:rsidR="003B70DD">
        <w:t xml:space="preserve">inary logistic regression models were fitted to assess the ability of </w:t>
      </w:r>
      <w:r w:rsidR="003B70DD" w:rsidRPr="003B70DD">
        <w:rPr>
          <w:i/>
          <w:iCs/>
        </w:rPr>
        <w:t>FLG</w:t>
      </w:r>
      <w:r w:rsidR="003B70DD">
        <w:t xml:space="preserve"> expression measured in </w:t>
      </w:r>
      <w:r>
        <w:t>UCB</w:t>
      </w:r>
      <w:r w:rsidR="003B70DD">
        <w:t xml:space="preserve"> in predicting (discriminating) those who will </w:t>
      </w:r>
      <w:r w:rsidR="00EC612B">
        <w:t xml:space="preserve">(true cases) </w:t>
      </w:r>
      <w:r w:rsidR="003B70DD">
        <w:t xml:space="preserve">and will not </w:t>
      </w:r>
      <w:r w:rsidR="00EC612B">
        <w:t xml:space="preserve">(true non-cases) </w:t>
      </w:r>
      <w:r w:rsidR="003B70DD">
        <w:t>develop eczema at age</w:t>
      </w:r>
      <w:r w:rsidR="00FF692E">
        <w:t>s</w:t>
      </w:r>
      <w:r w:rsidR="003B70DD">
        <w:t xml:space="preserve"> 3-, 6-, and </w:t>
      </w:r>
      <w:r w:rsidR="00FF692E">
        <w:t>12-months</w:t>
      </w:r>
      <w:r w:rsidR="003B70DD">
        <w:t xml:space="preserve">. </w:t>
      </w:r>
      <w:r w:rsidR="00FF692E">
        <w:t xml:space="preserve">Receiver operating characteristics (ROC) curves, plotting sensitivity (true positives) </w:t>
      </w:r>
      <w:r w:rsidR="00EC612B">
        <w:t>by</w:t>
      </w:r>
      <w:r w:rsidR="00FF692E">
        <w:t xml:space="preserve"> 1 – specificity (false positives) at different cut-points, were used to assess the discriminatory</w:t>
      </w:r>
      <w:r w:rsidR="00EC612B">
        <w:t xml:space="preserve"> performance of models with different predictors. The area under the ROC curve (AUC)</w:t>
      </w:r>
      <w:r w:rsidR="004B34AA">
        <w:t xml:space="preserve"> was estimated, </w:t>
      </w:r>
      <w:r w:rsidR="00EC612B">
        <w:t>provid</w:t>
      </w:r>
      <w:r>
        <w:t>ing</w:t>
      </w:r>
      <w:r w:rsidR="00EC612B">
        <w:t xml:space="preserve"> a quantitative summary measure on the discriminatory performance of the fitted models. </w:t>
      </w:r>
      <w:r w:rsidR="004B34AA">
        <w:t>For instance, a model with AUC of 0.5 has no discrimination value</w:t>
      </w:r>
      <w:r w:rsidR="00D40466">
        <w:t>, whereas</w:t>
      </w:r>
      <w:r w:rsidR="004B34AA">
        <w:t xml:space="preserve"> a model with AUC of 1.0 has perfect discrimination </w:t>
      </w:r>
      <w:r w:rsidR="004B34AA">
        <w:fldChar w:fldCharType="begin"/>
      </w:r>
      <w:r w:rsidR="00BE18DD">
        <w:instrText xml:space="preserve"> ADDIN EN.CITE &lt;EndNote&gt;&lt;Cite&gt;&lt;Author&gt;Cook&lt;/Author&gt;&lt;Year&gt;2007&lt;/Year&gt;&lt;RecNum&gt;39&lt;/RecNum&gt;&lt;DisplayText&gt;[27]&lt;/DisplayText&gt;&lt;record&gt;&lt;rec-number&gt;39&lt;/rec-number&gt;&lt;foreign-keys&gt;&lt;key app="EN" db-id="x09ws0ft3xp5fcesrssvpp2t9rvettzvxses" timestamp="1460315766"&gt;39&lt;/key&gt;&lt;/foreign-keys&gt;&lt;ref-type name="Journal Article"&gt;17&lt;/ref-type&gt;&lt;contributors&gt;&lt;authors&gt;&lt;author&gt;Cook, N. R.&lt;/author&gt;&lt;/authors&gt;&lt;/contributors&gt;&lt;auth-address&gt;Division of Preventive Medicine, Brigham and Women&amp;apos;s Hospital, 900 Commonwealth Ave East, Boston, MA 02215, USA. ncook@rics.bwh.harvard.edu&lt;/auth-address&gt;&lt;titles&gt;&lt;title&gt;Use and misuse of the receiver operating characteristic curve in risk prediction&lt;/title&gt;&lt;secondary-title&gt;Circulation&lt;/secondary-title&gt;&lt;/titles&gt;&lt;periodical&gt;&lt;full-title&gt;Circulation&lt;/full-title&gt;&lt;/periodical&gt;&lt;pages&gt;928-35&lt;/pages&gt;&lt;volume&gt;115&lt;/volume&gt;&lt;number&gt;7&lt;/number&gt;&lt;keywords&gt;&lt;keyword&gt;Area Under Curve&lt;/keyword&gt;&lt;keyword&gt;Humans&lt;/keyword&gt;&lt;keyword&gt;*Models, Cardiovascular&lt;/keyword&gt;&lt;keyword&gt;Odds Ratio&lt;/keyword&gt;&lt;keyword&gt;Predictive Value of Tests&lt;/keyword&gt;&lt;keyword&gt;Prognosis&lt;/keyword&gt;&lt;keyword&gt;*ROC Curve&lt;/keyword&gt;&lt;keyword&gt;Risk Assessment&lt;/keyword&gt;&lt;/keywords&gt;&lt;dates&gt;&lt;year&gt;2007&lt;/year&gt;&lt;pub-dates&gt;&lt;date&gt;Feb 20&lt;/date&gt;&lt;/pub-dates&gt;&lt;/dates&gt;&lt;isbn&gt;1524-4539 (Electronic)&amp;#xD;0009-7322 (Linking)&lt;/isbn&gt;&lt;accession-num&gt;17309939&lt;/accession-num&gt;&lt;urls&gt;&lt;related-urls&gt;&lt;url&gt;http://www.ncbi.nlm.nih.gov/pubmed/17309939&lt;/url&gt;&lt;/related-urls&gt;&lt;/urls&gt;&lt;electronic-resource-num&gt;10.1161/CIRCULATIONAHA.106.672402&lt;/electronic-resource-num&gt;&lt;/record&gt;&lt;/Cite&gt;&lt;/EndNote&gt;</w:instrText>
      </w:r>
      <w:r w:rsidR="004B34AA">
        <w:fldChar w:fldCharType="separate"/>
      </w:r>
      <w:r w:rsidR="00BE18DD">
        <w:rPr>
          <w:noProof/>
        </w:rPr>
        <w:t>[27]</w:t>
      </w:r>
      <w:r w:rsidR="004B34AA">
        <w:fldChar w:fldCharType="end"/>
      </w:r>
      <w:r w:rsidR="004B34AA">
        <w:t>. AUC values and their 95% CIs were estimated using the LOGISTIC procedure in SAS 9.4.</w:t>
      </w:r>
    </w:p>
    <w:p w14:paraId="094200F8" w14:textId="77777777" w:rsidR="00FB766D" w:rsidRDefault="00FB766D" w:rsidP="007329B8">
      <w:pPr>
        <w:spacing w:after="0" w:line="480" w:lineRule="auto"/>
      </w:pPr>
    </w:p>
    <w:p w14:paraId="08343FD7" w14:textId="7194C000" w:rsidR="00232A28" w:rsidRPr="00AB6B30" w:rsidRDefault="009C7AAD" w:rsidP="007329B8">
      <w:pPr>
        <w:spacing w:after="0" w:line="480" w:lineRule="auto"/>
        <w:rPr>
          <w:i/>
          <w:iCs/>
        </w:rPr>
      </w:pPr>
      <w:r w:rsidRPr="00AB6B30">
        <w:rPr>
          <w:i/>
          <w:iCs/>
        </w:rPr>
        <w:t>Sensitivity a</w:t>
      </w:r>
      <w:r w:rsidR="00232A28" w:rsidRPr="00AB6B30">
        <w:rPr>
          <w:i/>
          <w:iCs/>
        </w:rPr>
        <w:t>nalysis</w:t>
      </w:r>
    </w:p>
    <w:p w14:paraId="282FCF34" w14:textId="710DE651" w:rsidR="00232A28" w:rsidRDefault="00D3694E" w:rsidP="00304015">
      <w:pPr>
        <w:spacing w:after="0" w:line="480" w:lineRule="auto"/>
      </w:pPr>
      <w:r>
        <w:t>To ensure that the predictions models in which AUC</w:t>
      </w:r>
      <w:r w:rsidR="00105C98">
        <w:t xml:space="preserve"> </w:t>
      </w:r>
      <w:r>
        <w:t xml:space="preserve">was estimated </w:t>
      </w:r>
      <w:r w:rsidR="00304015">
        <w:t xml:space="preserve">were </w:t>
      </w:r>
      <w:r>
        <w:t>not over-fi</w:t>
      </w:r>
      <w:r w:rsidR="00105C98">
        <w:t>tted and that the estimated AUC</w:t>
      </w:r>
      <w:r>
        <w:t xml:space="preserve"> </w:t>
      </w:r>
      <w:r w:rsidR="00304015">
        <w:t xml:space="preserve">were </w:t>
      </w:r>
      <w:r>
        <w:t xml:space="preserve">not over-estimated, </w:t>
      </w:r>
      <w:r w:rsidR="00105C98">
        <w:t xml:space="preserve">internal cross-validation using the </w:t>
      </w:r>
      <w:r>
        <w:t xml:space="preserve">leave-one-out </w:t>
      </w:r>
      <w:r w:rsidR="00583411">
        <w:lastRenderedPageBreak/>
        <w:t xml:space="preserve">principle </w:t>
      </w:r>
      <w:r>
        <w:t xml:space="preserve">was applied. </w:t>
      </w:r>
      <w:r w:rsidR="00583411">
        <w:t>In t</w:t>
      </w:r>
      <w:r>
        <w:t>his cross-validation method</w:t>
      </w:r>
      <w:r w:rsidR="00105C98">
        <w:t>,</w:t>
      </w:r>
      <w:r>
        <w:t xml:space="preserve"> </w:t>
      </w:r>
      <w:r w:rsidR="00583411">
        <w:t xml:space="preserve">the </w:t>
      </w:r>
      <w:r w:rsidR="00727EA4">
        <w:t>prediction model</w:t>
      </w:r>
      <w:r w:rsidR="00583411">
        <w:t xml:space="preserve"> is </w:t>
      </w:r>
      <w:r w:rsidR="00727EA4">
        <w:t xml:space="preserve">fitted </w:t>
      </w:r>
      <w:r w:rsidR="00583411" w:rsidRPr="00D949E7">
        <w:rPr>
          <w:i/>
          <w:iCs/>
        </w:rPr>
        <w:t>N</w:t>
      </w:r>
      <w:r w:rsidR="00583411">
        <w:t xml:space="preserve"> </w:t>
      </w:r>
      <w:r w:rsidR="00727EA4">
        <w:t>(</w:t>
      </w:r>
      <w:r w:rsidR="00727EA4" w:rsidRPr="00727EA4">
        <w:t xml:space="preserve">number of </w:t>
      </w:r>
      <w:r w:rsidR="00727EA4">
        <w:t>subjects</w:t>
      </w:r>
      <w:r w:rsidR="00727EA4" w:rsidRPr="00727EA4">
        <w:t xml:space="preserve"> in the </w:t>
      </w:r>
      <w:r w:rsidR="00727EA4">
        <w:t>data</w:t>
      </w:r>
      <w:r w:rsidR="00727EA4" w:rsidRPr="00727EA4">
        <w:t>set</w:t>
      </w:r>
      <w:r w:rsidR="00727EA4">
        <w:t xml:space="preserve">) </w:t>
      </w:r>
      <w:r w:rsidR="00583411">
        <w:t>times by dropping the data of one subject and re-estimating the parameter estimates</w:t>
      </w:r>
      <w:r w:rsidR="00727EA4">
        <w:t xml:space="preserve"> using the rest of the data</w:t>
      </w:r>
      <w:r w:rsidR="00304015">
        <w:t xml:space="preserve">, producing </w:t>
      </w:r>
      <w:r w:rsidR="005524A4">
        <w:t xml:space="preserve">an overall cross-validated estimate using parameter estimates from the </w:t>
      </w:r>
      <w:r w:rsidR="005524A4" w:rsidRPr="00D949E7">
        <w:rPr>
          <w:i/>
          <w:iCs/>
        </w:rPr>
        <w:t>N</w:t>
      </w:r>
      <w:r w:rsidR="005524A4">
        <w:t xml:space="preserve"> cross-validation subsets.</w:t>
      </w:r>
    </w:p>
    <w:p w14:paraId="5781C357" w14:textId="77777777" w:rsidR="00232A28" w:rsidRDefault="00232A28" w:rsidP="007329B8">
      <w:pPr>
        <w:spacing w:after="0" w:line="480" w:lineRule="auto"/>
      </w:pPr>
    </w:p>
    <w:p w14:paraId="442BDD45" w14:textId="77777777" w:rsidR="00C404AE" w:rsidRDefault="00C404AE" w:rsidP="000A1969">
      <w:pPr>
        <w:spacing w:after="0" w:line="480" w:lineRule="auto"/>
      </w:pPr>
      <w:r>
        <w:br w:type="page"/>
      </w:r>
    </w:p>
    <w:p w14:paraId="61D47C3A" w14:textId="77777777" w:rsidR="00EF7F50" w:rsidRPr="00EF7F50" w:rsidRDefault="00EF7F50" w:rsidP="00A374BA">
      <w:pPr>
        <w:spacing w:after="0" w:line="480" w:lineRule="auto"/>
        <w:rPr>
          <w:b/>
          <w:bCs/>
        </w:rPr>
      </w:pPr>
      <w:r w:rsidRPr="00EF7F50">
        <w:rPr>
          <w:b/>
          <w:bCs/>
        </w:rPr>
        <w:lastRenderedPageBreak/>
        <w:t>Results</w:t>
      </w:r>
    </w:p>
    <w:p w14:paraId="2FAEA6F2" w14:textId="740CE27E" w:rsidR="00A374BA" w:rsidRPr="00AB6B30" w:rsidRDefault="00A374BA" w:rsidP="00FA19EA">
      <w:pPr>
        <w:spacing w:after="0" w:line="480" w:lineRule="auto"/>
        <w:rPr>
          <w:i/>
          <w:iCs/>
        </w:rPr>
      </w:pPr>
      <w:r w:rsidRPr="00AB6B30">
        <w:rPr>
          <w:i/>
          <w:iCs/>
        </w:rPr>
        <w:t xml:space="preserve">Description of </w:t>
      </w:r>
      <w:r w:rsidR="00FA19EA" w:rsidRPr="00AB6B30">
        <w:rPr>
          <w:i/>
          <w:iCs/>
        </w:rPr>
        <w:t>study p</w:t>
      </w:r>
      <w:r w:rsidRPr="00AB6B30">
        <w:rPr>
          <w:i/>
          <w:iCs/>
        </w:rPr>
        <w:t>opulation</w:t>
      </w:r>
    </w:p>
    <w:p w14:paraId="5A475EA4" w14:textId="52406D73" w:rsidR="00EF7F50" w:rsidRDefault="00A374BA" w:rsidP="003B2217">
      <w:pPr>
        <w:spacing w:after="0" w:line="480" w:lineRule="auto"/>
      </w:pPr>
      <w:r>
        <w:t>A total of 3</w:t>
      </w:r>
      <w:r w:rsidR="003B2217">
        <w:t>51</w:t>
      </w:r>
      <w:r>
        <w:t xml:space="preserve"> newborns were enrolled and followed-up at 3-, 6-, and 12-months of age. In this report we focused on 9</w:t>
      </w:r>
      <w:r w:rsidR="003B2217">
        <w:t>4</w:t>
      </w:r>
      <w:r>
        <w:t xml:space="preserve"> participants (analytical study sample) that had information on </w:t>
      </w:r>
      <w:r w:rsidR="003B2217" w:rsidRPr="003B2217">
        <w:rPr>
          <w:i/>
          <w:iCs/>
        </w:rPr>
        <w:t>FLG</w:t>
      </w:r>
      <w:r w:rsidR="003B2217">
        <w:t xml:space="preserve"> </w:t>
      </w:r>
      <w:r>
        <w:t>gene expression</w:t>
      </w:r>
      <w:r w:rsidR="003B2217">
        <w:t xml:space="preserve"> and genotypes</w:t>
      </w:r>
      <w:r>
        <w:t>. The total study sample (n = 3</w:t>
      </w:r>
      <w:r w:rsidR="003B2217">
        <w:t>51</w:t>
      </w:r>
      <w:r>
        <w:t>) and the analytical sample (n = 9</w:t>
      </w:r>
      <w:r w:rsidR="003B2217">
        <w:t>4</w:t>
      </w:r>
      <w:r>
        <w:t xml:space="preserve">) were similar with respect to all characteristics under study (Table 1). The prevalence of eczema </w:t>
      </w:r>
      <w:r w:rsidR="00CC7AA7">
        <w:t xml:space="preserve">was </w:t>
      </w:r>
      <w:r w:rsidR="003B2217">
        <w:t>10</w:t>
      </w:r>
      <w:r w:rsidR="00CC7AA7">
        <w:t>.</w:t>
      </w:r>
      <w:r w:rsidR="003B2217">
        <w:t>2</w:t>
      </w:r>
      <w:r w:rsidR="00CC7AA7">
        <w:t>%, 20.</w:t>
      </w:r>
      <w:r w:rsidR="003B2217">
        <w:t>5</w:t>
      </w:r>
      <w:r w:rsidR="00CC7AA7">
        <w:t>%, and 1</w:t>
      </w:r>
      <w:r w:rsidR="003B2217">
        <w:t>6</w:t>
      </w:r>
      <w:r w:rsidR="00CC7AA7">
        <w:t>.</w:t>
      </w:r>
      <w:r w:rsidR="003B2217">
        <w:t>3</w:t>
      </w:r>
      <w:r w:rsidR="00CC7AA7">
        <w:t xml:space="preserve">% at </w:t>
      </w:r>
      <w:r w:rsidR="00C859A1">
        <w:t xml:space="preserve">ages </w:t>
      </w:r>
      <w:r w:rsidR="00CC7AA7">
        <w:t>3-, 6-, and 12-months</w:t>
      </w:r>
      <w:r w:rsidR="00E00E9F">
        <w:t>, respectively</w:t>
      </w:r>
      <w:r w:rsidR="00CC7AA7">
        <w:t xml:space="preserve">. </w:t>
      </w:r>
      <w:r w:rsidR="00385EFB">
        <w:t xml:space="preserve">The combined proportion of carriers of </w:t>
      </w:r>
      <w:r w:rsidR="00385EFB" w:rsidRPr="00385EFB">
        <w:rPr>
          <w:i/>
          <w:iCs/>
        </w:rPr>
        <w:t>FLG</w:t>
      </w:r>
      <w:r w:rsidR="00385EFB">
        <w:t xml:space="preserve"> </w:t>
      </w:r>
      <w:r w:rsidR="006260F5">
        <w:t xml:space="preserve">loss-of-function </w:t>
      </w:r>
      <w:r w:rsidR="00385EFB">
        <w:t>variants R501X, 2282del4, or S3247X was 6.</w:t>
      </w:r>
      <w:r w:rsidR="003B2217">
        <w:t>4</w:t>
      </w:r>
      <w:r w:rsidR="00385EFB">
        <w:t>% (Table 1).</w:t>
      </w:r>
    </w:p>
    <w:p w14:paraId="7F06936A" w14:textId="77777777" w:rsidR="00EF7F50" w:rsidRDefault="00EF7F50" w:rsidP="00A374BA">
      <w:pPr>
        <w:spacing w:after="0" w:line="480" w:lineRule="auto"/>
      </w:pPr>
    </w:p>
    <w:p w14:paraId="3A52418B" w14:textId="77777777" w:rsidR="00385EFB" w:rsidRPr="00AB6B30" w:rsidRDefault="00385EFB" w:rsidP="00A374BA">
      <w:pPr>
        <w:spacing w:after="0" w:line="480" w:lineRule="auto"/>
        <w:rPr>
          <w:i/>
          <w:iCs/>
        </w:rPr>
      </w:pPr>
      <w:r w:rsidRPr="00AB6B30">
        <w:rPr>
          <w:i/>
          <w:iCs/>
        </w:rPr>
        <w:t>FLG variants and eczema risk</w:t>
      </w:r>
    </w:p>
    <w:p w14:paraId="26C6BD6F" w14:textId="03BFB4D5" w:rsidR="00C10EF7" w:rsidRDefault="00D90BE0" w:rsidP="008A0F3C">
      <w:pPr>
        <w:spacing w:after="0" w:line="480" w:lineRule="auto"/>
      </w:pPr>
      <w:r>
        <w:t xml:space="preserve">The association between </w:t>
      </w:r>
      <w:r w:rsidRPr="00D90BE0">
        <w:rPr>
          <w:i/>
          <w:iCs/>
        </w:rPr>
        <w:t>FLG</w:t>
      </w:r>
      <w:r>
        <w:t xml:space="preserve"> variants </w:t>
      </w:r>
      <w:r w:rsidR="007B47D9">
        <w:t xml:space="preserve">with eczema at ages 3-, 6-, and 12-months </w:t>
      </w:r>
      <w:r>
        <w:t xml:space="preserve">and the repeated measurements of eczema </w:t>
      </w:r>
      <w:r w:rsidR="007B47D9">
        <w:t xml:space="preserve">were </w:t>
      </w:r>
      <w:r>
        <w:t>evaluated</w:t>
      </w:r>
      <w:r w:rsidR="00C10EF7">
        <w:t xml:space="preserve"> (Table 2)</w:t>
      </w:r>
      <w:r>
        <w:t>.</w:t>
      </w:r>
      <w:r w:rsidR="00C45C08">
        <w:t xml:space="preserve"> </w:t>
      </w:r>
      <w:r w:rsidR="007B47D9">
        <w:t xml:space="preserve">In the repeated measurements analysis, </w:t>
      </w:r>
      <w:r w:rsidR="00C45C08" w:rsidRPr="00C45C08">
        <w:rPr>
          <w:i/>
          <w:iCs/>
        </w:rPr>
        <w:t>FLG</w:t>
      </w:r>
      <w:r w:rsidR="00C45C08">
        <w:t xml:space="preserve"> variants were associated with </w:t>
      </w:r>
      <w:r w:rsidR="00C10EF7">
        <w:t>2.94</w:t>
      </w:r>
      <w:r w:rsidR="00C45C08">
        <w:t>-fold (95% CI: 1.</w:t>
      </w:r>
      <w:r w:rsidR="00C10EF7">
        <w:t>33 – 6.51</w:t>
      </w:r>
      <w:r w:rsidR="00C45C08">
        <w:t>) increased risk of eczema during the first 12-months of life (Table 2).</w:t>
      </w:r>
      <w:r w:rsidR="00C10EF7">
        <w:t xml:space="preserve"> In the analytical sample we have 39 repeated measurements </w:t>
      </w:r>
      <w:r w:rsidR="008A0F3C">
        <w:t>of</w:t>
      </w:r>
      <w:r w:rsidR="00C10EF7">
        <w:t xml:space="preserve"> </w:t>
      </w:r>
      <w:r w:rsidR="00F14D77">
        <w:t xml:space="preserve">infants with </w:t>
      </w:r>
      <w:r w:rsidR="00C10EF7">
        <w:t>eczema and 212 repeated measurements without. These will be used in further repeated analyses described as k = 39 and k = 212.</w:t>
      </w:r>
    </w:p>
    <w:p w14:paraId="79B0746E" w14:textId="77777777" w:rsidR="00385EFB" w:rsidRDefault="00385EFB" w:rsidP="00A374BA">
      <w:pPr>
        <w:spacing w:after="0" w:line="480" w:lineRule="auto"/>
      </w:pPr>
    </w:p>
    <w:p w14:paraId="016F89D7" w14:textId="77777777" w:rsidR="002D3828" w:rsidRPr="00BE3FCD" w:rsidRDefault="002D3828" w:rsidP="00E2553C">
      <w:pPr>
        <w:spacing w:after="0" w:line="480" w:lineRule="auto"/>
        <w:rPr>
          <w:i/>
          <w:iCs/>
        </w:rPr>
      </w:pPr>
      <w:r w:rsidRPr="00BE3FCD">
        <w:rPr>
          <w:i/>
          <w:iCs/>
        </w:rPr>
        <w:t xml:space="preserve">Correlations between FLG </w:t>
      </w:r>
      <w:r w:rsidR="00E2553C" w:rsidRPr="00BE3FCD">
        <w:rPr>
          <w:i/>
          <w:iCs/>
        </w:rPr>
        <w:t>expression</w:t>
      </w:r>
      <w:r w:rsidRPr="00BE3FCD">
        <w:rPr>
          <w:i/>
          <w:iCs/>
        </w:rPr>
        <w:t xml:space="preserve"> levels</w:t>
      </w:r>
    </w:p>
    <w:p w14:paraId="2F07AF16" w14:textId="6C8914C3" w:rsidR="002D3828" w:rsidRDefault="002D3828" w:rsidP="00A23FB8">
      <w:pPr>
        <w:spacing w:after="0" w:line="480" w:lineRule="auto"/>
      </w:pPr>
      <w:r>
        <w:t xml:space="preserve">Five probes measuring </w:t>
      </w:r>
      <w:r w:rsidR="00A615A7">
        <w:t xml:space="preserve">expression </w:t>
      </w:r>
      <w:r>
        <w:t xml:space="preserve">levels of </w:t>
      </w:r>
      <w:r w:rsidRPr="00CB5990">
        <w:rPr>
          <w:i/>
          <w:iCs/>
        </w:rPr>
        <w:t>FLG</w:t>
      </w:r>
      <w:r>
        <w:t xml:space="preserve"> </w:t>
      </w:r>
      <w:r w:rsidR="00E2553C">
        <w:t xml:space="preserve">transcripts </w:t>
      </w:r>
      <w:r>
        <w:t xml:space="preserve">were available from the genome-wide study of gene expression. </w:t>
      </w:r>
      <w:r w:rsidRPr="002D3828">
        <w:t>Spearman</w:t>
      </w:r>
      <w:r>
        <w:t xml:space="preserve"> correlation coefficients between the five probes were estimated (Table S1). </w:t>
      </w:r>
      <w:r w:rsidR="00C859A1">
        <w:t>T</w:t>
      </w:r>
      <w:r w:rsidR="001575B4">
        <w:t>he</w:t>
      </w:r>
      <w:r w:rsidR="00C859A1">
        <w:t>re was a robust</w:t>
      </w:r>
      <w:r w:rsidR="001575B4">
        <w:t xml:space="preserve"> correlation betwee</w:t>
      </w:r>
      <w:r w:rsidR="00BE4D00">
        <w:t xml:space="preserve">n </w:t>
      </w:r>
      <w:r w:rsidR="00C859A1">
        <w:t xml:space="preserve">transcript </w:t>
      </w:r>
      <w:r w:rsidR="00BE4D00">
        <w:t xml:space="preserve">levels measured by </w:t>
      </w:r>
      <w:r w:rsidR="00DF25FB">
        <w:lastRenderedPageBreak/>
        <w:t xml:space="preserve">probes </w:t>
      </w:r>
      <w:r w:rsidR="001575B4">
        <w:t xml:space="preserve">A_32_P387648 </w:t>
      </w:r>
      <w:r w:rsidR="003C6385">
        <w:t>(</w:t>
      </w:r>
      <w:r w:rsidR="008A0F3C">
        <w:t xml:space="preserve">sense </w:t>
      </w:r>
      <w:r w:rsidR="003C6385">
        <w:t xml:space="preserve">transcript) </w:t>
      </w:r>
      <w:r w:rsidR="001575B4">
        <w:t xml:space="preserve">and A_33_P3296200 </w:t>
      </w:r>
      <w:r w:rsidR="003C6385">
        <w:t xml:space="preserve">(antisense transcript) </w:t>
      </w:r>
      <w:r w:rsidR="001575B4">
        <w:t>(</w:t>
      </w:r>
      <w:r w:rsidR="00E00E9F">
        <w:t>r</w:t>
      </w:r>
      <w:r w:rsidR="001575B4">
        <w:t xml:space="preserve"> = 0.8</w:t>
      </w:r>
      <w:r w:rsidR="00A23FB8">
        <w:t>6</w:t>
      </w:r>
      <w:r w:rsidR="001575B4">
        <w:t xml:space="preserve">, </w:t>
      </w:r>
      <w:r w:rsidR="001575B4" w:rsidRPr="001575B4">
        <w:rPr>
          <w:i/>
          <w:iCs/>
        </w:rPr>
        <w:t>P</w:t>
      </w:r>
      <w:r w:rsidR="001575B4">
        <w:t xml:space="preserve"> &lt; 0.001; Table S1).</w:t>
      </w:r>
      <w:r w:rsidR="00C859A1" w:rsidRPr="00C859A1">
        <w:t xml:space="preserve"> </w:t>
      </w:r>
      <w:r w:rsidR="00C859A1">
        <w:t>In contrast, correlations between the others probes were weaker (r &lt; 0.5).</w:t>
      </w:r>
    </w:p>
    <w:p w14:paraId="75D5AAAB" w14:textId="77777777" w:rsidR="00DF25FB" w:rsidRDefault="00DF25FB" w:rsidP="00A374BA">
      <w:pPr>
        <w:spacing w:after="0" w:line="480" w:lineRule="auto"/>
      </w:pPr>
    </w:p>
    <w:p w14:paraId="7AE6F88C" w14:textId="77777777" w:rsidR="00C45C08" w:rsidRPr="00BE3FCD" w:rsidRDefault="00C45C08" w:rsidP="00E2553C">
      <w:pPr>
        <w:spacing w:after="0" w:line="480" w:lineRule="auto"/>
        <w:rPr>
          <w:i/>
          <w:iCs/>
        </w:rPr>
      </w:pPr>
      <w:r w:rsidRPr="00BE3FCD">
        <w:rPr>
          <w:i/>
          <w:iCs/>
        </w:rPr>
        <w:t>FLG variants and FLG expression</w:t>
      </w:r>
    </w:p>
    <w:p w14:paraId="09DA0EA5" w14:textId="4BA53B92" w:rsidR="00C45C08" w:rsidRPr="00CB5990" w:rsidRDefault="00CB5990" w:rsidP="00A23FB8">
      <w:pPr>
        <w:spacing w:after="0" w:line="480" w:lineRule="auto"/>
      </w:pPr>
      <w:r>
        <w:t>Associations were evaluated t</w:t>
      </w:r>
      <w:r w:rsidR="009F0695">
        <w:t xml:space="preserve">o determine whether </w:t>
      </w:r>
      <w:r w:rsidR="009F0695" w:rsidRPr="00CB5990">
        <w:rPr>
          <w:i/>
          <w:iCs/>
        </w:rPr>
        <w:t>FLG</w:t>
      </w:r>
      <w:r w:rsidR="009F0695">
        <w:t xml:space="preserve"> variants influence expression of </w:t>
      </w:r>
      <w:r w:rsidR="009F0695" w:rsidRPr="009F0695">
        <w:rPr>
          <w:i/>
          <w:iCs/>
        </w:rPr>
        <w:t>FLG</w:t>
      </w:r>
      <w:r w:rsidRPr="00CB5990">
        <w:t xml:space="preserve"> </w:t>
      </w:r>
      <w:r w:rsidR="00E2553C">
        <w:t xml:space="preserve">transcripts </w:t>
      </w:r>
      <w:r>
        <w:t xml:space="preserve">(Table 3). The mean </w:t>
      </w:r>
      <w:r w:rsidR="00E00E9F" w:rsidRPr="00E00E9F">
        <w:rPr>
          <w:i/>
          <w:iCs/>
        </w:rPr>
        <w:t>FLG</w:t>
      </w:r>
      <w:r>
        <w:t xml:space="preserve"> expression </w:t>
      </w:r>
      <w:r w:rsidR="00E00E9F">
        <w:t xml:space="preserve">level </w:t>
      </w:r>
      <w:r>
        <w:t>of probe A_24_P51322</w:t>
      </w:r>
      <w:r w:rsidR="006260F5">
        <w:t xml:space="preserve"> </w:t>
      </w:r>
      <w:r w:rsidR="00E2553C">
        <w:t xml:space="preserve"> </w:t>
      </w:r>
      <w:r>
        <w:t xml:space="preserve">in children with </w:t>
      </w:r>
      <w:r w:rsidRPr="00CB5990">
        <w:rPr>
          <w:i/>
          <w:iCs/>
        </w:rPr>
        <w:t>FLG</w:t>
      </w:r>
      <w:r>
        <w:t xml:space="preserve"> variants was </w:t>
      </w:r>
      <w:r w:rsidR="00E00E9F">
        <w:t xml:space="preserve">significantly </w:t>
      </w:r>
      <w:r>
        <w:t xml:space="preserve">lower compared to children with the wild-type </w:t>
      </w:r>
      <w:r w:rsidRPr="00CB5990">
        <w:rPr>
          <w:i/>
          <w:iCs/>
        </w:rPr>
        <w:t>FLG</w:t>
      </w:r>
      <w:r>
        <w:t xml:space="preserve"> genotype (-0.8</w:t>
      </w:r>
      <w:r w:rsidR="00A23FB8">
        <w:t>1</w:t>
      </w:r>
      <w:r>
        <w:t xml:space="preserve"> </w:t>
      </w:r>
      <w:r>
        <w:rPr>
          <w:rFonts w:cs="Times New Roman"/>
        </w:rPr>
        <w:t>±</w:t>
      </w:r>
      <w:r w:rsidR="00A23FB8">
        <w:t xml:space="preserve"> 0.49 vs. 0.17</w:t>
      </w:r>
      <w:r>
        <w:t xml:space="preserve"> </w:t>
      </w:r>
      <w:r>
        <w:rPr>
          <w:rFonts w:cs="Times New Roman"/>
        </w:rPr>
        <w:t>±</w:t>
      </w:r>
      <w:r w:rsidR="00A23FB8">
        <w:t xml:space="preserve"> 1.03</w:t>
      </w:r>
      <w:r>
        <w:t xml:space="preserve">; </w:t>
      </w:r>
      <w:r w:rsidRPr="00E00E9F">
        <w:rPr>
          <w:i/>
          <w:iCs/>
        </w:rPr>
        <w:t>P</w:t>
      </w:r>
      <w:r>
        <w:t xml:space="preserve"> = 0.0</w:t>
      </w:r>
      <w:r w:rsidR="00A23FB8">
        <w:t>07</w:t>
      </w:r>
      <w:r>
        <w:t xml:space="preserve">). Similarly, </w:t>
      </w:r>
      <w:r w:rsidR="006260F5">
        <w:t xml:space="preserve">the </w:t>
      </w:r>
      <w:r>
        <w:t xml:space="preserve">expression level </w:t>
      </w:r>
      <w:r w:rsidR="00E2553C">
        <w:t xml:space="preserve">of antisense transcripts </w:t>
      </w:r>
      <w:r>
        <w:t xml:space="preserve">measured by probe A_33_P3296200 was lower among children carrying </w:t>
      </w:r>
      <w:r w:rsidRPr="00CB5990">
        <w:rPr>
          <w:i/>
          <w:iCs/>
        </w:rPr>
        <w:t>FLG</w:t>
      </w:r>
      <w:r>
        <w:t xml:space="preserve"> variants compared to children with wild-type </w:t>
      </w:r>
      <w:r w:rsidRPr="00CB5990">
        <w:rPr>
          <w:i/>
          <w:iCs/>
        </w:rPr>
        <w:t>FLG</w:t>
      </w:r>
      <w:r>
        <w:t xml:space="preserve"> genotype (-0.41 </w:t>
      </w:r>
      <w:r>
        <w:rPr>
          <w:rFonts w:cs="Times New Roman"/>
        </w:rPr>
        <w:t>±</w:t>
      </w:r>
      <w:r>
        <w:t xml:space="preserve"> 0.48 vs. 0.1</w:t>
      </w:r>
      <w:r w:rsidR="00A23FB8">
        <w:t>8</w:t>
      </w:r>
      <w:r>
        <w:t xml:space="preserve"> </w:t>
      </w:r>
      <w:r>
        <w:rPr>
          <w:rFonts w:cs="Times New Roman"/>
        </w:rPr>
        <w:t>±</w:t>
      </w:r>
      <w:r>
        <w:t xml:space="preserve"> 0.7</w:t>
      </w:r>
      <w:r w:rsidR="00A23FB8">
        <w:t>1</w:t>
      </w:r>
      <w:r>
        <w:t xml:space="preserve">; </w:t>
      </w:r>
      <w:r w:rsidRPr="00E00E9F">
        <w:rPr>
          <w:i/>
          <w:iCs/>
        </w:rPr>
        <w:t>P</w:t>
      </w:r>
      <w:r>
        <w:t xml:space="preserve"> = 0.0</w:t>
      </w:r>
      <w:r w:rsidR="00A23FB8">
        <w:t>31</w:t>
      </w:r>
      <w:r>
        <w:t>; Table 3).</w:t>
      </w:r>
    </w:p>
    <w:p w14:paraId="0D70861E" w14:textId="77777777" w:rsidR="001C003C" w:rsidRDefault="001C003C" w:rsidP="00A374BA">
      <w:pPr>
        <w:spacing w:after="0" w:line="480" w:lineRule="auto"/>
        <w:rPr>
          <w:i/>
          <w:iCs/>
        </w:rPr>
      </w:pPr>
    </w:p>
    <w:p w14:paraId="30D5ECE3" w14:textId="7EF3D30A" w:rsidR="009F0695" w:rsidRPr="00BE3FCD" w:rsidRDefault="002D3828" w:rsidP="00AD32D5">
      <w:pPr>
        <w:spacing w:after="0" w:line="480" w:lineRule="auto"/>
        <w:rPr>
          <w:i/>
          <w:iCs/>
        </w:rPr>
      </w:pPr>
      <w:r w:rsidRPr="00BE3FCD">
        <w:rPr>
          <w:i/>
          <w:iCs/>
        </w:rPr>
        <w:t xml:space="preserve">FLG expression and </w:t>
      </w:r>
      <w:r w:rsidR="007E4E15" w:rsidRPr="00BE3FCD">
        <w:rPr>
          <w:i/>
          <w:iCs/>
        </w:rPr>
        <w:t xml:space="preserve">the future </w:t>
      </w:r>
      <w:r w:rsidR="00AD32D5" w:rsidRPr="00BE3FCD">
        <w:rPr>
          <w:i/>
          <w:iCs/>
        </w:rPr>
        <w:t xml:space="preserve">risk of </w:t>
      </w:r>
      <w:r w:rsidRPr="00BE3FCD">
        <w:rPr>
          <w:i/>
          <w:iCs/>
        </w:rPr>
        <w:t xml:space="preserve">eczema </w:t>
      </w:r>
      <w:r w:rsidR="007E4E15" w:rsidRPr="00BE3FCD">
        <w:rPr>
          <w:i/>
          <w:iCs/>
        </w:rPr>
        <w:t>in infancy</w:t>
      </w:r>
    </w:p>
    <w:p w14:paraId="19ED9EF4" w14:textId="199371BB" w:rsidR="00A0447A" w:rsidRDefault="001C003C" w:rsidP="008A0F3C">
      <w:pPr>
        <w:spacing w:after="0" w:line="480" w:lineRule="auto"/>
        <w:rPr>
          <w:rFonts w:asciiTheme="majorBidi" w:hAnsiTheme="majorBidi" w:cstheme="majorBidi"/>
          <w:szCs w:val="24"/>
        </w:rPr>
      </w:pPr>
      <w:r>
        <w:t xml:space="preserve">The association between </w:t>
      </w:r>
      <w:r w:rsidRPr="001C003C">
        <w:rPr>
          <w:i/>
          <w:iCs/>
        </w:rPr>
        <w:t>FLG</w:t>
      </w:r>
      <w:r w:rsidR="00E2553C">
        <w:t xml:space="preserve"> </w:t>
      </w:r>
      <w:r>
        <w:t xml:space="preserve">expression </w:t>
      </w:r>
      <w:r w:rsidR="00E2553C">
        <w:t xml:space="preserve">levels </w:t>
      </w:r>
      <w:r w:rsidR="007E4E15">
        <w:t xml:space="preserve">in </w:t>
      </w:r>
      <w:r w:rsidR="00C859A1">
        <w:t>UCB</w:t>
      </w:r>
      <w:r w:rsidR="007E4E15">
        <w:t xml:space="preserve"> </w:t>
      </w:r>
      <w:r>
        <w:t xml:space="preserve">and the risk of eczema </w:t>
      </w:r>
      <w:r w:rsidR="007E4E15">
        <w:t xml:space="preserve">in infancy </w:t>
      </w:r>
      <w:r>
        <w:t>was analyzed using the repeated measurements of eczema</w:t>
      </w:r>
      <w:r w:rsidR="007E4E15">
        <w:t xml:space="preserve"> (3-, 6-, and 12-months)</w:t>
      </w:r>
      <w:r>
        <w:t xml:space="preserve">. </w:t>
      </w:r>
      <w:r w:rsidR="000F3989">
        <w:t xml:space="preserve">Note we have 39 repeated measurements of eczema and 212 measurements without eczema (Table </w:t>
      </w:r>
      <w:r w:rsidR="008A0F3C">
        <w:t>4</w:t>
      </w:r>
      <w:r w:rsidR="000F3989">
        <w:t xml:space="preserve">). </w:t>
      </w:r>
      <w:r w:rsidR="008D3F9B">
        <w:t xml:space="preserve">In </w:t>
      </w:r>
      <w:r w:rsidR="00FD51A7">
        <w:t>a model adjusted for sex, increased level</w:t>
      </w:r>
      <w:r w:rsidR="00202936">
        <w:t>s</w:t>
      </w:r>
      <w:r w:rsidR="00FD51A7">
        <w:t xml:space="preserve"> of </w:t>
      </w:r>
      <w:r w:rsidR="00FD51A7" w:rsidRPr="00FD51A7">
        <w:rPr>
          <w:i/>
          <w:iCs/>
        </w:rPr>
        <w:t>FLG</w:t>
      </w:r>
      <w:r w:rsidR="00FD51A7">
        <w:t xml:space="preserve"> </w:t>
      </w:r>
      <w:r w:rsidR="00E2553C">
        <w:t>mRNA expression</w:t>
      </w:r>
      <w:r w:rsidR="00FD51A7">
        <w:t xml:space="preserve"> measured by </w:t>
      </w:r>
      <w:r w:rsidR="00FD51A7">
        <w:rPr>
          <w:rFonts w:asciiTheme="majorBidi" w:hAnsiTheme="majorBidi" w:cstheme="majorBidi"/>
          <w:szCs w:val="24"/>
        </w:rPr>
        <w:t>A_24_P51322 w</w:t>
      </w:r>
      <w:r w:rsidR="00A61AF7">
        <w:rPr>
          <w:rFonts w:asciiTheme="majorBidi" w:hAnsiTheme="majorBidi" w:cstheme="majorBidi"/>
          <w:szCs w:val="24"/>
        </w:rPr>
        <w:t>ere</w:t>
      </w:r>
      <w:r w:rsidR="00FD51A7">
        <w:rPr>
          <w:rFonts w:asciiTheme="majorBidi" w:hAnsiTheme="majorBidi" w:cstheme="majorBidi"/>
          <w:szCs w:val="24"/>
        </w:rPr>
        <w:t xml:space="preserve"> significantly associated with </w:t>
      </w:r>
      <w:r w:rsidR="00202936">
        <w:rPr>
          <w:rFonts w:asciiTheme="majorBidi" w:hAnsiTheme="majorBidi" w:cstheme="majorBidi"/>
          <w:szCs w:val="24"/>
        </w:rPr>
        <w:t xml:space="preserve">a </w:t>
      </w:r>
      <w:r w:rsidR="00FD51A7">
        <w:rPr>
          <w:rFonts w:asciiTheme="majorBidi" w:hAnsiTheme="majorBidi" w:cstheme="majorBidi"/>
          <w:szCs w:val="24"/>
        </w:rPr>
        <w:t>reduced risk of eczema during the first year of life</w:t>
      </w:r>
      <w:r w:rsidR="000F3989">
        <w:rPr>
          <w:rFonts w:asciiTheme="majorBidi" w:hAnsiTheme="majorBidi" w:cstheme="majorBidi"/>
          <w:szCs w:val="24"/>
        </w:rPr>
        <w:t xml:space="preserve"> (RR = 0.54, 95% CI: 0.33 – 0.89</w:t>
      </w:r>
      <w:r w:rsidR="00FD51A7">
        <w:rPr>
          <w:rFonts w:asciiTheme="majorBidi" w:hAnsiTheme="majorBidi" w:cstheme="majorBidi"/>
          <w:szCs w:val="24"/>
        </w:rPr>
        <w:t xml:space="preserve">, </w:t>
      </w:r>
      <w:r w:rsidR="00FD51A7" w:rsidRPr="00FD51A7">
        <w:rPr>
          <w:rFonts w:asciiTheme="majorBidi" w:hAnsiTheme="majorBidi" w:cstheme="majorBidi"/>
          <w:i/>
          <w:iCs/>
          <w:szCs w:val="24"/>
        </w:rPr>
        <w:t>P</w:t>
      </w:r>
      <w:r w:rsidR="000F3989">
        <w:rPr>
          <w:rFonts w:asciiTheme="majorBidi" w:hAnsiTheme="majorBidi" w:cstheme="majorBidi"/>
          <w:szCs w:val="24"/>
        </w:rPr>
        <w:t xml:space="preserve"> = 0.015</w:t>
      </w:r>
      <w:r w:rsidR="00FD51A7">
        <w:rPr>
          <w:rFonts w:asciiTheme="majorBidi" w:hAnsiTheme="majorBidi" w:cstheme="majorBidi"/>
          <w:szCs w:val="24"/>
        </w:rPr>
        <w:t xml:space="preserve">; Table 4). </w:t>
      </w:r>
      <w:r w:rsidR="006260F5">
        <w:rPr>
          <w:rFonts w:asciiTheme="majorBidi" w:hAnsiTheme="majorBidi" w:cstheme="majorBidi"/>
          <w:szCs w:val="24"/>
        </w:rPr>
        <w:t>This</w:t>
      </w:r>
      <w:r w:rsidR="00FD51A7">
        <w:rPr>
          <w:rFonts w:asciiTheme="majorBidi" w:hAnsiTheme="majorBidi" w:cstheme="majorBidi"/>
          <w:szCs w:val="24"/>
        </w:rPr>
        <w:t xml:space="preserve"> reduced risk of eczema </w:t>
      </w:r>
      <w:r w:rsidR="006260F5">
        <w:rPr>
          <w:rFonts w:asciiTheme="majorBidi" w:hAnsiTheme="majorBidi" w:cstheme="majorBidi"/>
          <w:szCs w:val="24"/>
        </w:rPr>
        <w:t>remained</w:t>
      </w:r>
      <w:r w:rsidR="00FD51A7">
        <w:rPr>
          <w:rFonts w:asciiTheme="majorBidi" w:hAnsiTheme="majorBidi" w:cstheme="majorBidi"/>
          <w:szCs w:val="24"/>
        </w:rPr>
        <w:t xml:space="preserve"> after further adjustment for </w:t>
      </w:r>
      <w:r w:rsidR="00FD51A7" w:rsidRPr="00FD51A7">
        <w:rPr>
          <w:rFonts w:asciiTheme="majorBidi" w:hAnsiTheme="majorBidi" w:cstheme="majorBidi"/>
          <w:i/>
          <w:iCs/>
          <w:szCs w:val="24"/>
        </w:rPr>
        <w:t>FLG</w:t>
      </w:r>
      <w:r w:rsidR="000F3989">
        <w:rPr>
          <w:rFonts w:asciiTheme="majorBidi" w:hAnsiTheme="majorBidi" w:cstheme="majorBidi"/>
          <w:szCs w:val="24"/>
        </w:rPr>
        <w:t xml:space="preserve"> variants (RR = 0.60, 95% CI: 0.38 – 0.95</w:t>
      </w:r>
      <w:r w:rsidR="00FD51A7">
        <w:rPr>
          <w:rFonts w:asciiTheme="majorBidi" w:hAnsiTheme="majorBidi" w:cstheme="majorBidi"/>
          <w:szCs w:val="24"/>
        </w:rPr>
        <w:t xml:space="preserve">, </w:t>
      </w:r>
      <w:r w:rsidR="00FD51A7" w:rsidRPr="00FD51A7">
        <w:rPr>
          <w:rFonts w:asciiTheme="majorBidi" w:hAnsiTheme="majorBidi" w:cstheme="majorBidi"/>
          <w:i/>
          <w:iCs/>
          <w:szCs w:val="24"/>
        </w:rPr>
        <w:t>P</w:t>
      </w:r>
      <w:r w:rsidR="000F3989">
        <w:rPr>
          <w:rFonts w:asciiTheme="majorBidi" w:hAnsiTheme="majorBidi" w:cstheme="majorBidi"/>
          <w:szCs w:val="24"/>
        </w:rPr>
        <w:t xml:space="preserve"> = 0.047</w:t>
      </w:r>
      <w:r w:rsidR="00FD51A7">
        <w:rPr>
          <w:rFonts w:asciiTheme="majorBidi" w:hAnsiTheme="majorBidi" w:cstheme="majorBidi"/>
          <w:szCs w:val="24"/>
        </w:rPr>
        <w:t xml:space="preserve">). In contrast, </w:t>
      </w:r>
      <w:r w:rsidR="00181524">
        <w:rPr>
          <w:rFonts w:asciiTheme="majorBidi" w:hAnsiTheme="majorBidi" w:cstheme="majorBidi"/>
          <w:szCs w:val="24"/>
        </w:rPr>
        <w:t>increased level</w:t>
      </w:r>
      <w:r w:rsidR="00A61AF7">
        <w:rPr>
          <w:rFonts w:asciiTheme="majorBidi" w:hAnsiTheme="majorBidi" w:cstheme="majorBidi"/>
          <w:szCs w:val="24"/>
        </w:rPr>
        <w:t>s</w:t>
      </w:r>
      <w:r w:rsidR="00181524">
        <w:rPr>
          <w:rFonts w:asciiTheme="majorBidi" w:hAnsiTheme="majorBidi" w:cstheme="majorBidi"/>
          <w:szCs w:val="24"/>
        </w:rPr>
        <w:t xml:space="preserve"> of</w:t>
      </w:r>
      <w:r w:rsidR="00A61AF7">
        <w:rPr>
          <w:rFonts w:asciiTheme="majorBidi" w:hAnsiTheme="majorBidi" w:cstheme="majorBidi"/>
          <w:szCs w:val="24"/>
        </w:rPr>
        <w:t xml:space="preserve"> the</w:t>
      </w:r>
      <w:r w:rsidR="00181524">
        <w:rPr>
          <w:rFonts w:asciiTheme="majorBidi" w:hAnsiTheme="majorBidi" w:cstheme="majorBidi"/>
          <w:szCs w:val="24"/>
        </w:rPr>
        <w:t xml:space="preserve"> </w:t>
      </w:r>
      <w:r w:rsidR="00973D63" w:rsidRPr="00973D63">
        <w:rPr>
          <w:rFonts w:asciiTheme="majorBidi" w:hAnsiTheme="majorBidi" w:cstheme="majorBidi"/>
          <w:i/>
          <w:iCs/>
          <w:szCs w:val="24"/>
        </w:rPr>
        <w:t>FLG</w:t>
      </w:r>
      <w:r w:rsidR="00973D63">
        <w:rPr>
          <w:rFonts w:asciiTheme="majorBidi" w:hAnsiTheme="majorBidi" w:cstheme="majorBidi"/>
          <w:szCs w:val="24"/>
        </w:rPr>
        <w:t xml:space="preserve"> antisense transcripts </w:t>
      </w:r>
      <w:r w:rsidR="00181524">
        <w:rPr>
          <w:rFonts w:asciiTheme="majorBidi" w:hAnsiTheme="majorBidi" w:cstheme="majorBidi"/>
          <w:szCs w:val="24"/>
        </w:rPr>
        <w:t xml:space="preserve">measured by </w:t>
      </w:r>
      <w:r w:rsidR="00CB09B6" w:rsidRPr="00595FA6">
        <w:rPr>
          <w:rFonts w:asciiTheme="majorBidi" w:hAnsiTheme="majorBidi" w:cstheme="majorBidi"/>
          <w:szCs w:val="24"/>
        </w:rPr>
        <w:t>A_21_P0014075</w:t>
      </w:r>
      <w:r w:rsidR="00CB09B6">
        <w:rPr>
          <w:rFonts w:asciiTheme="majorBidi" w:hAnsiTheme="majorBidi" w:cstheme="majorBidi"/>
          <w:szCs w:val="24"/>
        </w:rPr>
        <w:t xml:space="preserve"> w</w:t>
      </w:r>
      <w:r w:rsidR="00A61AF7">
        <w:rPr>
          <w:rFonts w:asciiTheme="majorBidi" w:hAnsiTheme="majorBidi" w:cstheme="majorBidi"/>
          <w:szCs w:val="24"/>
        </w:rPr>
        <w:t>ere</w:t>
      </w:r>
      <w:r w:rsidR="00CB09B6">
        <w:rPr>
          <w:rFonts w:asciiTheme="majorBidi" w:hAnsiTheme="majorBidi" w:cstheme="majorBidi"/>
          <w:szCs w:val="24"/>
        </w:rPr>
        <w:t xml:space="preserve"> significantly associated with increased risk o</w:t>
      </w:r>
      <w:r w:rsidR="000F3989">
        <w:rPr>
          <w:rFonts w:asciiTheme="majorBidi" w:hAnsiTheme="majorBidi" w:cstheme="majorBidi"/>
          <w:szCs w:val="24"/>
        </w:rPr>
        <w:t>f eczema (sex-adjusted RR = 2.02, 95% CI: 1.20 – 3.41</w:t>
      </w:r>
      <w:r w:rsidR="00CB09B6">
        <w:rPr>
          <w:rFonts w:asciiTheme="majorBidi" w:hAnsiTheme="majorBidi" w:cstheme="majorBidi"/>
          <w:szCs w:val="24"/>
        </w:rPr>
        <w:t xml:space="preserve">, </w:t>
      </w:r>
      <w:r w:rsidR="00CB09B6" w:rsidRPr="00CB09B6">
        <w:rPr>
          <w:rFonts w:asciiTheme="majorBidi" w:hAnsiTheme="majorBidi" w:cstheme="majorBidi"/>
          <w:i/>
          <w:iCs/>
          <w:szCs w:val="24"/>
        </w:rPr>
        <w:t>P</w:t>
      </w:r>
      <w:r w:rsidR="000F3989">
        <w:rPr>
          <w:rFonts w:asciiTheme="majorBidi" w:hAnsiTheme="majorBidi" w:cstheme="majorBidi"/>
          <w:szCs w:val="24"/>
        </w:rPr>
        <w:t xml:space="preserve"> = 0.008</w:t>
      </w:r>
      <w:r w:rsidR="00CB09B6">
        <w:rPr>
          <w:rFonts w:asciiTheme="majorBidi" w:hAnsiTheme="majorBidi" w:cstheme="majorBidi"/>
          <w:szCs w:val="24"/>
        </w:rPr>
        <w:t>; Table 4).</w:t>
      </w:r>
      <w:r w:rsidR="00973D63">
        <w:rPr>
          <w:rFonts w:asciiTheme="majorBidi" w:hAnsiTheme="majorBidi" w:cstheme="majorBidi"/>
          <w:szCs w:val="24"/>
        </w:rPr>
        <w:t xml:space="preserve"> </w:t>
      </w:r>
      <w:r w:rsidR="00104A37">
        <w:rPr>
          <w:rFonts w:asciiTheme="majorBidi" w:hAnsiTheme="majorBidi" w:cstheme="majorBidi"/>
          <w:szCs w:val="24"/>
        </w:rPr>
        <w:t xml:space="preserve">This increased risk of eczema was </w:t>
      </w:r>
      <w:r w:rsidR="006260F5">
        <w:rPr>
          <w:rFonts w:asciiTheme="majorBidi" w:hAnsiTheme="majorBidi" w:cstheme="majorBidi"/>
          <w:szCs w:val="24"/>
        </w:rPr>
        <w:t xml:space="preserve">also </w:t>
      </w:r>
      <w:r w:rsidR="00104A37">
        <w:rPr>
          <w:rFonts w:asciiTheme="majorBidi" w:hAnsiTheme="majorBidi" w:cstheme="majorBidi"/>
          <w:szCs w:val="24"/>
        </w:rPr>
        <w:t xml:space="preserve">not attenuated after adjusting for </w:t>
      </w:r>
      <w:r w:rsidR="00104A37" w:rsidRPr="00104A37">
        <w:rPr>
          <w:rFonts w:asciiTheme="majorBidi" w:hAnsiTheme="majorBidi" w:cstheme="majorBidi"/>
          <w:i/>
          <w:iCs/>
          <w:szCs w:val="24"/>
        </w:rPr>
        <w:t>FLG</w:t>
      </w:r>
      <w:r w:rsidR="000F3989">
        <w:rPr>
          <w:rFonts w:asciiTheme="majorBidi" w:hAnsiTheme="majorBidi" w:cstheme="majorBidi"/>
          <w:szCs w:val="24"/>
        </w:rPr>
        <w:t xml:space="preserve"> variants (RR = 2.02</w:t>
      </w:r>
      <w:r w:rsidR="00104A37">
        <w:rPr>
          <w:rFonts w:asciiTheme="majorBidi" w:hAnsiTheme="majorBidi" w:cstheme="majorBidi"/>
          <w:szCs w:val="24"/>
        </w:rPr>
        <w:t>, 95% CI: 1.</w:t>
      </w:r>
      <w:r w:rsidR="000F3989">
        <w:rPr>
          <w:rFonts w:asciiTheme="majorBidi" w:hAnsiTheme="majorBidi" w:cstheme="majorBidi"/>
          <w:szCs w:val="24"/>
        </w:rPr>
        <w:t>1</w:t>
      </w:r>
      <w:r w:rsidR="00104A37">
        <w:rPr>
          <w:rFonts w:asciiTheme="majorBidi" w:hAnsiTheme="majorBidi" w:cstheme="majorBidi"/>
          <w:szCs w:val="24"/>
        </w:rPr>
        <w:t>0</w:t>
      </w:r>
      <w:r w:rsidR="000F3989">
        <w:rPr>
          <w:rFonts w:asciiTheme="majorBidi" w:hAnsiTheme="majorBidi" w:cstheme="majorBidi"/>
          <w:szCs w:val="24"/>
        </w:rPr>
        <w:t xml:space="preserve"> – 3.72</w:t>
      </w:r>
      <w:r w:rsidR="00104A37">
        <w:rPr>
          <w:rFonts w:asciiTheme="majorBidi" w:hAnsiTheme="majorBidi" w:cstheme="majorBidi"/>
          <w:szCs w:val="24"/>
        </w:rPr>
        <w:t xml:space="preserve">, </w:t>
      </w:r>
      <w:r w:rsidR="00104A37" w:rsidRPr="00CB09B6">
        <w:rPr>
          <w:rFonts w:asciiTheme="majorBidi" w:hAnsiTheme="majorBidi" w:cstheme="majorBidi"/>
          <w:i/>
          <w:iCs/>
          <w:szCs w:val="24"/>
        </w:rPr>
        <w:t>P</w:t>
      </w:r>
      <w:r w:rsidR="00104A37">
        <w:rPr>
          <w:rFonts w:asciiTheme="majorBidi" w:hAnsiTheme="majorBidi" w:cstheme="majorBidi"/>
          <w:szCs w:val="24"/>
        </w:rPr>
        <w:t xml:space="preserve"> = 0.0</w:t>
      </w:r>
      <w:r w:rsidR="000F3989">
        <w:rPr>
          <w:rFonts w:asciiTheme="majorBidi" w:hAnsiTheme="majorBidi" w:cstheme="majorBidi"/>
          <w:szCs w:val="24"/>
        </w:rPr>
        <w:t>24</w:t>
      </w:r>
      <w:r w:rsidR="00104A37">
        <w:rPr>
          <w:rFonts w:asciiTheme="majorBidi" w:hAnsiTheme="majorBidi" w:cstheme="majorBidi"/>
          <w:szCs w:val="24"/>
        </w:rPr>
        <w:t>).</w:t>
      </w:r>
      <w:r w:rsidR="00002445">
        <w:rPr>
          <w:rFonts w:asciiTheme="majorBidi" w:hAnsiTheme="majorBidi" w:cstheme="majorBidi"/>
          <w:szCs w:val="24"/>
        </w:rPr>
        <w:t xml:space="preserve"> In a regression model that included both </w:t>
      </w:r>
      <w:r w:rsidR="00D34A26">
        <w:rPr>
          <w:rFonts w:asciiTheme="majorBidi" w:hAnsiTheme="majorBidi" w:cstheme="majorBidi"/>
          <w:szCs w:val="24"/>
        </w:rPr>
        <w:lastRenderedPageBreak/>
        <w:t xml:space="preserve">significant </w:t>
      </w:r>
      <w:r w:rsidR="00002445">
        <w:rPr>
          <w:rFonts w:asciiTheme="majorBidi" w:hAnsiTheme="majorBidi" w:cstheme="majorBidi"/>
          <w:szCs w:val="24"/>
        </w:rPr>
        <w:t xml:space="preserve">biomarkers (A_24_P51322 and </w:t>
      </w:r>
      <w:r w:rsidR="00002445" w:rsidRPr="00595FA6">
        <w:rPr>
          <w:rFonts w:asciiTheme="majorBidi" w:hAnsiTheme="majorBidi" w:cstheme="majorBidi"/>
          <w:szCs w:val="24"/>
        </w:rPr>
        <w:t>A_21_P0014075</w:t>
      </w:r>
      <w:r w:rsidR="00002445">
        <w:rPr>
          <w:rFonts w:asciiTheme="majorBidi" w:hAnsiTheme="majorBidi" w:cstheme="majorBidi"/>
          <w:szCs w:val="24"/>
        </w:rPr>
        <w:t xml:space="preserve">) plus sex and </w:t>
      </w:r>
      <w:r w:rsidR="00002445" w:rsidRPr="00002445">
        <w:rPr>
          <w:rFonts w:asciiTheme="majorBidi" w:hAnsiTheme="majorBidi" w:cstheme="majorBidi"/>
          <w:i/>
          <w:iCs/>
          <w:szCs w:val="24"/>
        </w:rPr>
        <w:t>FLG</w:t>
      </w:r>
      <w:r w:rsidR="00002445">
        <w:rPr>
          <w:rFonts w:asciiTheme="majorBidi" w:hAnsiTheme="majorBidi" w:cstheme="majorBidi"/>
          <w:szCs w:val="24"/>
        </w:rPr>
        <w:t xml:space="preserve"> variants as covariates, increased </w:t>
      </w:r>
      <w:r w:rsidR="00F73EFD">
        <w:rPr>
          <w:rFonts w:asciiTheme="majorBidi" w:hAnsiTheme="majorBidi" w:cstheme="majorBidi"/>
          <w:szCs w:val="24"/>
        </w:rPr>
        <w:t xml:space="preserve">expression </w:t>
      </w:r>
      <w:r w:rsidR="00002445">
        <w:rPr>
          <w:rFonts w:asciiTheme="majorBidi" w:hAnsiTheme="majorBidi" w:cstheme="majorBidi"/>
          <w:szCs w:val="24"/>
        </w:rPr>
        <w:t xml:space="preserve">levels </w:t>
      </w:r>
      <w:r w:rsidR="00F73EFD">
        <w:rPr>
          <w:rFonts w:asciiTheme="majorBidi" w:hAnsiTheme="majorBidi" w:cstheme="majorBidi"/>
          <w:szCs w:val="24"/>
        </w:rPr>
        <w:t xml:space="preserve">measured by </w:t>
      </w:r>
      <w:r w:rsidR="00002445">
        <w:rPr>
          <w:rFonts w:asciiTheme="majorBidi" w:hAnsiTheme="majorBidi" w:cstheme="majorBidi"/>
          <w:szCs w:val="24"/>
        </w:rPr>
        <w:t xml:space="preserve">A_24_P51322 </w:t>
      </w:r>
      <w:r w:rsidR="008A0F3C">
        <w:rPr>
          <w:rFonts w:asciiTheme="majorBidi" w:hAnsiTheme="majorBidi" w:cstheme="majorBidi"/>
          <w:szCs w:val="24"/>
        </w:rPr>
        <w:t>(sense transcripts) were</w:t>
      </w:r>
      <w:r w:rsidR="00002445">
        <w:rPr>
          <w:rFonts w:asciiTheme="majorBidi" w:hAnsiTheme="majorBidi" w:cstheme="majorBidi"/>
          <w:szCs w:val="24"/>
        </w:rPr>
        <w:t xml:space="preserve"> </w:t>
      </w:r>
      <w:r w:rsidR="005450BA">
        <w:rPr>
          <w:rFonts w:asciiTheme="majorBidi" w:hAnsiTheme="majorBidi" w:cstheme="majorBidi"/>
          <w:szCs w:val="24"/>
        </w:rPr>
        <w:t xml:space="preserve">still </w:t>
      </w:r>
      <w:r w:rsidR="00002445">
        <w:rPr>
          <w:rFonts w:asciiTheme="majorBidi" w:hAnsiTheme="majorBidi" w:cstheme="majorBidi"/>
          <w:szCs w:val="24"/>
        </w:rPr>
        <w:t>associated with reduced risk of eczema (RR = 0.</w:t>
      </w:r>
      <w:r w:rsidR="001B201F">
        <w:rPr>
          <w:rFonts w:asciiTheme="majorBidi" w:hAnsiTheme="majorBidi" w:cstheme="majorBidi"/>
          <w:szCs w:val="24"/>
        </w:rPr>
        <w:t>59</w:t>
      </w:r>
      <w:r w:rsidR="00002445">
        <w:rPr>
          <w:rFonts w:asciiTheme="majorBidi" w:hAnsiTheme="majorBidi" w:cstheme="majorBidi"/>
          <w:szCs w:val="24"/>
        </w:rPr>
        <w:t>, 95% CI: 0.</w:t>
      </w:r>
      <w:r w:rsidR="001B201F">
        <w:rPr>
          <w:rFonts w:asciiTheme="majorBidi" w:hAnsiTheme="majorBidi" w:cstheme="majorBidi"/>
          <w:szCs w:val="24"/>
        </w:rPr>
        <w:t xml:space="preserve">35 </w:t>
      </w:r>
      <w:r w:rsidR="00002445">
        <w:rPr>
          <w:rFonts w:asciiTheme="majorBidi" w:hAnsiTheme="majorBidi" w:cstheme="majorBidi"/>
          <w:szCs w:val="24"/>
        </w:rPr>
        <w:t>–</w:t>
      </w:r>
      <w:r w:rsidR="00002445" w:rsidRPr="00002445">
        <w:rPr>
          <w:rFonts w:asciiTheme="majorBidi" w:hAnsiTheme="majorBidi" w:cstheme="majorBidi"/>
          <w:szCs w:val="24"/>
        </w:rPr>
        <w:t xml:space="preserve"> 0.</w:t>
      </w:r>
      <w:r w:rsidR="001B201F" w:rsidRPr="00002445">
        <w:rPr>
          <w:rFonts w:asciiTheme="majorBidi" w:hAnsiTheme="majorBidi" w:cstheme="majorBidi"/>
          <w:szCs w:val="24"/>
        </w:rPr>
        <w:t>9</w:t>
      </w:r>
      <w:r w:rsidR="001B201F">
        <w:rPr>
          <w:rFonts w:asciiTheme="majorBidi" w:hAnsiTheme="majorBidi" w:cstheme="majorBidi"/>
          <w:szCs w:val="24"/>
        </w:rPr>
        <w:t>9</w:t>
      </w:r>
      <w:r w:rsidR="00002445" w:rsidRPr="00002445">
        <w:rPr>
          <w:rFonts w:asciiTheme="majorBidi" w:hAnsiTheme="majorBidi" w:cstheme="majorBidi"/>
          <w:szCs w:val="24"/>
        </w:rPr>
        <w:t xml:space="preserve">, </w:t>
      </w:r>
      <w:r w:rsidR="00002445" w:rsidRPr="00002445">
        <w:rPr>
          <w:rFonts w:asciiTheme="majorBidi" w:hAnsiTheme="majorBidi" w:cstheme="majorBidi"/>
          <w:i/>
          <w:iCs/>
          <w:szCs w:val="24"/>
        </w:rPr>
        <w:t>P</w:t>
      </w:r>
      <w:r w:rsidR="00002445" w:rsidRPr="00002445">
        <w:rPr>
          <w:rFonts w:asciiTheme="majorBidi" w:hAnsiTheme="majorBidi" w:cstheme="majorBidi"/>
          <w:szCs w:val="24"/>
        </w:rPr>
        <w:t xml:space="preserve"> = 0.</w:t>
      </w:r>
      <w:r w:rsidR="001B201F" w:rsidRPr="00002445">
        <w:rPr>
          <w:rFonts w:asciiTheme="majorBidi" w:hAnsiTheme="majorBidi" w:cstheme="majorBidi"/>
          <w:szCs w:val="24"/>
        </w:rPr>
        <w:t>0</w:t>
      </w:r>
      <w:r w:rsidR="001B201F">
        <w:rPr>
          <w:rFonts w:asciiTheme="majorBidi" w:hAnsiTheme="majorBidi" w:cstheme="majorBidi"/>
          <w:szCs w:val="24"/>
        </w:rPr>
        <w:t>48</w:t>
      </w:r>
      <w:r w:rsidR="00002445">
        <w:rPr>
          <w:rFonts w:asciiTheme="majorBidi" w:hAnsiTheme="majorBidi" w:cstheme="majorBidi"/>
          <w:szCs w:val="24"/>
        </w:rPr>
        <w:t xml:space="preserve">) and </w:t>
      </w:r>
      <w:r w:rsidR="008A0F3C">
        <w:rPr>
          <w:rFonts w:asciiTheme="majorBidi" w:hAnsiTheme="majorBidi" w:cstheme="majorBidi"/>
          <w:szCs w:val="24"/>
        </w:rPr>
        <w:t xml:space="preserve">increased levels of </w:t>
      </w:r>
      <w:r w:rsidR="00002445" w:rsidRPr="00595FA6">
        <w:rPr>
          <w:rFonts w:asciiTheme="majorBidi" w:hAnsiTheme="majorBidi" w:cstheme="majorBidi"/>
          <w:szCs w:val="24"/>
        </w:rPr>
        <w:t>A_21_P0014075</w:t>
      </w:r>
      <w:r w:rsidR="00002445">
        <w:rPr>
          <w:rFonts w:asciiTheme="majorBidi" w:hAnsiTheme="majorBidi" w:cstheme="majorBidi"/>
          <w:szCs w:val="24"/>
        </w:rPr>
        <w:t xml:space="preserve"> </w:t>
      </w:r>
      <w:r w:rsidR="008A0F3C">
        <w:rPr>
          <w:rFonts w:asciiTheme="majorBidi" w:hAnsiTheme="majorBidi" w:cstheme="majorBidi"/>
          <w:szCs w:val="24"/>
        </w:rPr>
        <w:t>(antisense transcripts) were</w:t>
      </w:r>
      <w:r w:rsidR="00002445">
        <w:rPr>
          <w:rFonts w:asciiTheme="majorBidi" w:hAnsiTheme="majorBidi" w:cstheme="majorBidi"/>
          <w:szCs w:val="24"/>
        </w:rPr>
        <w:t xml:space="preserve"> associated with increased risk of eczema (RR = 2.</w:t>
      </w:r>
      <w:r w:rsidR="001B201F">
        <w:rPr>
          <w:rFonts w:asciiTheme="majorBidi" w:hAnsiTheme="majorBidi" w:cstheme="majorBidi"/>
          <w:szCs w:val="24"/>
        </w:rPr>
        <w:t>24</w:t>
      </w:r>
      <w:r w:rsidR="00002445">
        <w:rPr>
          <w:rFonts w:asciiTheme="majorBidi" w:hAnsiTheme="majorBidi" w:cstheme="majorBidi"/>
          <w:szCs w:val="24"/>
        </w:rPr>
        <w:t>, 95% CI: 1.</w:t>
      </w:r>
      <w:r w:rsidR="001B201F">
        <w:rPr>
          <w:rFonts w:asciiTheme="majorBidi" w:hAnsiTheme="majorBidi" w:cstheme="majorBidi"/>
          <w:szCs w:val="24"/>
        </w:rPr>
        <w:t xml:space="preserve">13 </w:t>
      </w:r>
      <w:r w:rsidR="00002445">
        <w:rPr>
          <w:rFonts w:asciiTheme="majorBidi" w:hAnsiTheme="majorBidi" w:cstheme="majorBidi"/>
          <w:szCs w:val="24"/>
        </w:rPr>
        <w:t xml:space="preserve">– </w:t>
      </w:r>
      <w:r w:rsidR="00002445" w:rsidRPr="00002445">
        <w:rPr>
          <w:rFonts w:asciiTheme="majorBidi" w:hAnsiTheme="majorBidi" w:cstheme="majorBidi"/>
          <w:szCs w:val="24"/>
        </w:rPr>
        <w:t>4.</w:t>
      </w:r>
      <w:r w:rsidR="001B201F" w:rsidRPr="00002445">
        <w:rPr>
          <w:rFonts w:asciiTheme="majorBidi" w:hAnsiTheme="majorBidi" w:cstheme="majorBidi"/>
          <w:szCs w:val="24"/>
        </w:rPr>
        <w:t>4</w:t>
      </w:r>
      <w:r w:rsidR="001B201F">
        <w:rPr>
          <w:rFonts w:asciiTheme="majorBidi" w:hAnsiTheme="majorBidi" w:cstheme="majorBidi"/>
          <w:szCs w:val="24"/>
        </w:rPr>
        <w:t>1</w:t>
      </w:r>
      <w:r w:rsidR="00002445">
        <w:rPr>
          <w:rFonts w:asciiTheme="majorBidi" w:hAnsiTheme="majorBidi" w:cstheme="majorBidi"/>
          <w:szCs w:val="24"/>
        </w:rPr>
        <w:t xml:space="preserve">, </w:t>
      </w:r>
      <w:r w:rsidR="00002445" w:rsidRPr="00002445">
        <w:rPr>
          <w:rFonts w:asciiTheme="majorBidi" w:hAnsiTheme="majorBidi" w:cstheme="majorBidi"/>
          <w:i/>
          <w:iCs/>
          <w:szCs w:val="24"/>
        </w:rPr>
        <w:t>P</w:t>
      </w:r>
      <w:r w:rsidR="00002445">
        <w:rPr>
          <w:rFonts w:asciiTheme="majorBidi" w:hAnsiTheme="majorBidi" w:cstheme="majorBidi"/>
          <w:szCs w:val="24"/>
        </w:rPr>
        <w:t xml:space="preserve"> = </w:t>
      </w:r>
      <w:r w:rsidR="00002445" w:rsidRPr="00002445">
        <w:rPr>
          <w:rFonts w:asciiTheme="majorBidi" w:hAnsiTheme="majorBidi" w:cstheme="majorBidi"/>
          <w:szCs w:val="24"/>
        </w:rPr>
        <w:t>0.</w:t>
      </w:r>
      <w:r w:rsidR="001B201F" w:rsidRPr="00002445">
        <w:rPr>
          <w:rFonts w:asciiTheme="majorBidi" w:hAnsiTheme="majorBidi" w:cstheme="majorBidi"/>
          <w:szCs w:val="24"/>
        </w:rPr>
        <w:t>0</w:t>
      </w:r>
      <w:r w:rsidR="001B201F">
        <w:rPr>
          <w:rFonts w:asciiTheme="majorBidi" w:hAnsiTheme="majorBidi" w:cstheme="majorBidi"/>
          <w:szCs w:val="24"/>
        </w:rPr>
        <w:t>20</w:t>
      </w:r>
      <w:r w:rsidR="00002445">
        <w:rPr>
          <w:rFonts w:asciiTheme="majorBidi" w:hAnsiTheme="majorBidi" w:cstheme="majorBidi"/>
          <w:szCs w:val="24"/>
        </w:rPr>
        <w:t>).</w:t>
      </w:r>
      <w:r w:rsidR="009F4F11">
        <w:rPr>
          <w:rFonts w:asciiTheme="majorBidi" w:hAnsiTheme="majorBidi" w:cstheme="majorBidi"/>
          <w:szCs w:val="24"/>
        </w:rPr>
        <w:t xml:space="preserve"> Hence, simultaneously adjusting for the effect of both biomarkers did not attenuate their independent effects.</w:t>
      </w:r>
    </w:p>
    <w:p w14:paraId="4BF7ABFD" w14:textId="77777777" w:rsidR="00FD51A7" w:rsidRDefault="00FD51A7" w:rsidP="00FD51A7">
      <w:pPr>
        <w:spacing w:after="0" w:line="480" w:lineRule="auto"/>
      </w:pPr>
    </w:p>
    <w:p w14:paraId="778DEF56" w14:textId="1F8827CB" w:rsidR="003F1E04" w:rsidRPr="00BE3FCD" w:rsidRDefault="003F1E04" w:rsidP="001C6F80">
      <w:pPr>
        <w:spacing w:after="0" w:line="480" w:lineRule="auto"/>
        <w:rPr>
          <w:i/>
          <w:iCs/>
        </w:rPr>
      </w:pPr>
      <w:r w:rsidRPr="00BE3FCD">
        <w:rPr>
          <w:i/>
          <w:iCs/>
        </w:rPr>
        <w:t xml:space="preserve">Prediction of eczema </w:t>
      </w:r>
      <w:r w:rsidR="0078392E" w:rsidRPr="00BE3FCD">
        <w:rPr>
          <w:i/>
          <w:iCs/>
        </w:rPr>
        <w:t>risk</w:t>
      </w:r>
      <w:r w:rsidRPr="00BE3FCD">
        <w:rPr>
          <w:i/>
          <w:iCs/>
        </w:rPr>
        <w:t xml:space="preserve"> </w:t>
      </w:r>
      <w:r w:rsidR="001C6F80" w:rsidRPr="00BE3FCD">
        <w:rPr>
          <w:i/>
          <w:iCs/>
        </w:rPr>
        <w:t xml:space="preserve">in infancy </w:t>
      </w:r>
      <w:r w:rsidRPr="00BE3FCD">
        <w:rPr>
          <w:i/>
          <w:iCs/>
        </w:rPr>
        <w:t>by FLG expression</w:t>
      </w:r>
    </w:p>
    <w:p w14:paraId="65374700" w14:textId="2733F857" w:rsidR="00AD4D3E" w:rsidRDefault="008B5B0A" w:rsidP="00202936">
      <w:pPr>
        <w:spacing w:after="0" w:line="480" w:lineRule="auto"/>
      </w:pPr>
      <w:r>
        <w:t xml:space="preserve">The predictive value </w:t>
      </w:r>
      <w:r w:rsidR="000C40F2">
        <w:t xml:space="preserve">(discrimination performance) </w:t>
      </w:r>
      <w:r>
        <w:t xml:space="preserve">of the two biomarkers </w:t>
      </w:r>
      <w:r w:rsidR="000A2756">
        <w:t>(</w:t>
      </w:r>
      <w:r w:rsidR="000A2756">
        <w:rPr>
          <w:rFonts w:asciiTheme="majorBidi" w:hAnsiTheme="majorBidi" w:cstheme="majorBidi"/>
          <w:szCs w:val="24"/>
        </w:rPr>
        <w:t xml:space="preserve">A_24_P51322 and </w:t>
      </w:r>
      <w:r w:rsidR="000A2756" w:rsidRPr="00595FA6">
        <w:rPr>
          <w:rFonts w:asciiTheme="majorBidi" w:hAnsiTheme="majorBidi" w:cstheme="majorBidi"/>
          <w:szCs w:val="24"/>
        </w:rPr>
        <w:t>A_21_P0014075</w:t>
      </w:r>
      <w:r w:rsidR="000A2756">
        <w:rPr>
          <w:rFonts w:asciiTheme="majorBidi" w:hAnsiTheme="majorBidi" w:cstheme="majorBidi"/>
          <w:szCs w:val="24"/>
        </w:rPr>
        <w:t xml:space="preserve">) </w:t>
      </w:r>
      <w:r>
        <w:t xml:space="preserve">that </w:t>
      </w:r>
      <w:r w:rsidR="00D34A26">
        <w:t xml:space="preserve">were </w:t>
      </w:r>
      <w:r w:rsidR="001C6F80">
        <w:t xml:space="preserve">significantly </w:t>
      </w:r>
      <w:r>
        <w:t xml:space="preserve">associated with eczema </w:t>
      </w:r>
      <w:r w:rsidR="000A2756">
        <w:t xml:space="preserve">was evaluated by estimating the corresponding </w:t>
      </w:r>
      <w:r w:rsidR="000C40F2">
        <w:t>AUC</w:t>
      </w:r>
      <w:r w:rsidR="000A2756">
        <w:t xml:space="preserve"> using different </w:t>
      </w:r>
      <w:r w:rsidR="005450BA">
        <w:t xml:space="preserve">statistical </w:t>
      </w:r>
      <w:r w:rsidR="000A2756">
        <w:t xml:space="preserve">models. </w:t>
      </w:r>
      <w:r w:rsidR="000C40F2">
        <w:t xml:space="preserve">In general, AUC </w:t>
      </w:r>
      <w:r w:rsidR="00D34A26">
        <w:t xml:space="preserve">estimates </w:t>
      </w:r>
      <w:r w:rsidR="000C40F2">
        <w:t xml:space="preserve">were </w:t>
      </w:r>
      <w:r w:rsidR="00D34A26">
        <w:t xml:space="preserve">better at </w:t>
      </w:r>
      <w:r w:rsidR="000C40F2">
        <w:t xml:space="preserve">predicting eczema at 3-months </w:t>
      </w:r>
      <w:r w:rsidR="00D34A26">
        <w:t xml:space="preserve">than at </w:t>
      </w:r>
      <w:r w:rsidR="000C40F2">
        <w:t>6- and 12-months of age</w:t>
      </w:r>
      <w:r w:rsidR="00AE361C">
        <w:t xml:space="preserve"> (Table 5)</w:t>
      </w:r>
      <w:r w:rsidR="000C40F2">
        <w:t xml:space="preserve">. </w:t>
      </w:r>
      <w:r w:rsidR="000A2756">
        <w:t xml:space="preserve">The AUC </w:t>
      </w:r>
      <w:r w:rsidR="0040797A">
        <w:t xml:space="preserve">for </w:t>
      </w:r>
      <w:r w:rsidR="005450BA">
        <w:t>discriminating</w:t>
      </w:r>
      <w:r w:rsidR="0040797A">
        <w:t xml:space="preserve"> those who will and will not develop eczema at 3-months </w:t>
      </w:r>
      <w:r w:rsidR="005450BA">
        <w:t xml:space="preserve">of age </w:t>
      </w:r>
      <w:r w:rsidR="000A2756">
        <w:t>improved from 0.7</w:t>
      </w:r>
      <w:r w:rsidR="00202936">
        <w:t>2 (95% CI: 0.53 – 0.91</w:t>
      </w:r>
      <w:r w:rsidR="000A2756">
        <w:t xml:space="preserve">) in the model including only </w:t>
      </w:r>
      <w:r w:rsidR="000A2756">
        <w:rPr>
          <w:rFonts w:asciiTheme="majorBidi" w:hAnsiTheme="majorBidi" w:cstheme="majorBidi"/>
          <w:szCs w:val="24"/>
        </w:rPr>
        <w:t>A_24_P51322</w:t>
      </w:r>
      <w:r w:rsidR="00E2553C">
        <w:rPr>
          <w:rFonts w:asciiTheme="majorBidi" w:hAnsiTheme="majorBidi" w:cstheme="majorBidi"/>
          <w:szCs w:val="24"/>
        </w:rPr>
        <w:t xml:space="preserve"> </w:t>
      </w:r>
      <w:r w:rsidR="00202936">
        <w:rPr>
          <w:rFonts w:asciiTheme="majorBidi" w:hAnsiTheme="majorBidi" w:cstheme="majorBidi"/>
          <w:szCs w:val="24"/>
        </w:rPr>
        <w:t>(model 1) to 0.88 (95% CI: 0.79 – 0.97</w:t>
      </w:r>
      <w:r w:rsidR="000A2756">
        <w:rPr>
          <w:rFonts w:asciiTheme="majorBidi" w:hAnsiTheme="majorBidi" w:cstheme="majorBidi"/>
          <w:szCs w:val="24"/>
        </w:rPr>
        <w:t xml:space="preserve">) </w:t>
      </w:r>
      <w:r w:rsidR="00DA43BD">
        <w:rPr>
          <w:rFonts w:asciiTheme="majorBidi" w:hAnsiTheme="majorBidi" w:cstheme="majorBidi"/>
          <w:szCs w:val="24"/>
        </w:rPr>
        <w:t>in</w:t>
      </w:r>
      <w:r w:rsidR="000A2756">
        <w:rPr>
          <w:rFonts w:asciiTheme="majorBidi" w:hAnsiTheme="majorBidi" w:cstheme="majorBidi"/>
          <w:szCs w:val="24"/>
        </w:rPr>
        <w:t xml:space="preserve"> the model adjusting for sex and </w:t>
      </w:r>
      <w:r w:rsidR="000A2756" w:rsidRPr="000A2756">
        <w:rPr>
          <w:rFonts w:asciiTheme="majorBidi" w:hAnsiTheme="majorBidi" w:cstheme="majorBidi"/>
          <w:i/>
          <w:iCs/>
          <w:szCs w:val="24"/>
        </w:rPr>
        <w:t>FLG</w:t>
      </w:r>
      <w:r w:rsidR="000A2756">
        <w:rPr>
          <w:rFonts w:asciiTheme="majorBidi" w:hAnsiTheme="majorBidi" w:cstheme="majorBidi"/>
          <w:szCs w:val="24"/>
        </w:rPr>
        <w:t xml:space="preserve"> variants (model 4; Table 5).</w:t>
      </w:r>
      <w:r>
        <w:t xml:space="preserve"> </w:t>
      </w:r>
      <w:r w:rsidR="002756FE">
        <w:t xml:space="preserve">Similarly, the AUC of the crude model including only </w:t>
      </w:r>
      <w:r w:rsidR="002756FE" w:rsidRPr="00595FA6">
        <w:rPr>
          <w:rFonts w:asciiTheme="majorBidi" w:hAnsiTheme="majorBidi" w:cstheme="majorBidi"/>
          <w:szCs w:val="24"/>
        </w:rPr>
        <w:t>A_21_P0014075</w:t>
      </w:r>
      <w:r w:rsidR="002756FE">
        <w:rPr>
          <w:rFonts w:asciiTheme="majorBidi" w:hAnsiTheme="majorBidi" w:cstheme="majorBidi"/>
          <w:szCs w:val="24"/>
        </w:rPr>
        <w:t xml:space="preserve"> (model 5) increased from </w:t>
      </w:r>
      <w:r w:rsidR="00202936">
        <w:rPr>
          <w:rFonts w:asciiTheme="majorBidi" w:hAnsiTheme="majorBidi" w:cstheme="majorBidi"/>
          <w:szCs w:val="24"/>
        </w:rPr>
        <w:t>0.63</w:t>
      </w:r>
      <w:r w:rsidR="00DA43BD">
        <w:rPr>
          <w:rFonts w:asciiTheme="majorBidi" w:hAnsiTheme="majorBidi" w:cstheme="majorBidi"/>
          <w:szCs w:val="24"/>
        </w:rPr>
        <w:t xml:space="preserve"> (95% CI: 0.4</w:t>
      </w:r>
      <w:r w:rsidR="00202936">
        <w:rPr>
          <w:rFonts w:asciiTheme="majorBidi" w:hAnsiTheme="majorBidi" w:cstheme="majorBidi"/>
          <w:szCs w:val="24"/>
        </w:rPr>
        <w:t>5 – 0.80</w:t>
      </w:r>
      <w:r w:rsidR="00DA43BD">
        <w:rPr>
          <w:rFonts w:asciiTheme="majorBidi" w:hAnsiTheme="majorBidi" w:cstheme="majorBidi"/>
          <w:szCs w:val="24"/>
        </w:rPr>
        <w:t xml:space="preserve">) to 0.91 (95% CI: 0.84 – 0.98) in the model accounting for sex and </w:t>
      </w:r>
      <w:r w:rsidR="00DA43BD" w:rsidRPr="004E492E">
        <w:rPr>
          <w:rFonts w:asciiTheme="majorBidi" w:hAnsiTheme="majorBidi" w:cstheme="majorBidi"/>
          <w:i/>
          <w:iCs/>
          <w:szCs w:val="24"/>
        </w:rPr>
        <w:t>FLG</w:t>
      </w:r>
      <w:r w:rsidR="00DA43BD">
        <w:rPr>
          <w:rFonts w:asciiTheme="majorBidi" w:hAnsiTheme="majorBidi" w:cstheme="majorBidi"/>
          <w:szCs w:val="24"/>
        </w:rPr>
        <w:t xml:space="preserve"> variants (model 8</w:t>
      </w:r>
      <w:r w:rsidR="00202936">
        <w:rPr>
          <w:rFonts w:asciiTheme="majorBidi" w:hAnsiTheme="majorBidi" w:cstheme="majorBidi"/>
          <w:szCs w:val="24"/>
        </w:rPr>
        <w:t>; Table 5</w:t>
      </w:r>
      <w:r w:rsidR="00DA43BD">
        <w:rPr>
          <w:rFonts w:asciiTheme="majorBidi" w:hAnsiTheme="majorBidi" w:cstheme="majorBidi"/>
          <w:szCs w:val="24"/>
        </w:rPr>
        <w:t xml:space="preserve">). </w:t>
      </w:r>
      <w:r w:rsidR="002D707F">
        <w:t xml:space="preserve">Hence, </w:t>
      </w:r>
      <w:r w:rsidR="006F3A2F">
        <w:t xml:space="preserve">our data indicate </w:t>
      </w:r>
      <w:r w:rsidR="000C40F2">
        <w:t>that model</w:t>
      </w:r>
      <w:r w:rsidR="00D34A26">
        <w:t>s</w:t>
      </w:r>
      <w:r w:rsidR="00654E7D">
        <w:t xml:space="preserve"> 4</w:t>
      </w:r>
      <w:r w:rsidR="002D707F">
        <w:t xml:space="preserve"> and 8 predict the development of eczema at 3-months </w:t>
      </w:r>
      <w:r w:rsidR="00C859A1">
        <w:t>with</w:t>
      </w:r>
      <w:r w:rsidR="000C40F2">
        <w:t xml:space="preserve"> high accuracy.</w:t>
      </w:r>
    </w:p>
    <w:p w14:paraId="1B29D7E3" w14:textId="77777777" w:rsidR="00AD4D3E" w:rsidRDefault="00AD4D3E" w:rsidP="000C40F2">
      <w:pPr>
        <w:spacing w:after="0" w:line="480" w:lineRule="auto"/>
      </w:pPr>
    </w:p>
    <w:p w14:paraId="13730B29" w14:textId="7318E673" w:rsidR="00EF7F50" w:rsidRDefault="00C859A1" w:rsidP="00202936">
      <w:pPr>
        <w:spacing w:after="0" w:line="480" w:lineRule="auto"/>
      </w:pPr>
      <w:r>
        <w:t>T</w:t>
      </w:r>
      <w:r w:rsidR="00AD4D3E">
        <w:t xml:space="preserve">o ensure that </w:t>
      </w:r>
      <w:r w:rsidR="000C40F2">
        <w:t>models 4</w:t>
      </w:r>
      <w:r w:rsidR="00AD4D3E">
        <w:t xml:space="preserve"> and 8 </w:t>
      </w:r>
      <w:r w:rsidR="00880FF3">
        <w:t xml:space="preserve">(Table 5) </w:t>
      </w:r>
      <w:r w:rsidR="00AD4D3E">
        <w:t xml:space="preserve">are not over-fitted and the estimated AUCs are not over-estimated, internal cross-validation was performed. </w:t>
      </w:r>
      <w:r w:rsidR="007D7CF6">
        <w:t xml:space="preserve">The cross-validated AUC estimate </w:t>
      </w:r>
      <w:r w:rsidR="005A7A76">
        <w:t>of</w:t>
      </w:r>
      <w:r w:rsidR="007D7CF6">
        <w:t xml:space="preserve"> model </w:t>
      </w:r>
      <w:r w:rsidR="00880FF3">
        <w:t>4</w:t>
      </w:r>
      <w:r w:rsidR="005A7A76">
        <w:t xml:space="preserve"> </w:t>
      </w:r>
      <w:r w:rsidR="007D7CF6">
        <w:t xml:space="preserve">was </w:t>
      </w:r>
      <w:r w:rsidR="00202936">
        <w:t>0.82</w:t>
      </w:r>
      <w:r w:rsidR="007D7CF6">
        <w:t xml:space="preserve"> (95% CI:</w:t>
      </w:r>
      <w:r w:rsidR="005A7A76">
        <w:t xml:space="preserve"> 0.7</w:t>
      </w:r>
      <w:r w:rsidR="00202936">
        <w:t>1</w:t>
      </w:r>
      <w:r w:rsidR="005A7A76">
        <w:t xml:space="preserve"> – 0.9</w:t>
      </w:r>
      <w:r w:rsidR="00202936">
        <w:t>3</w:t>
      </w:r>
      <w:r w:rsidR="007D7CF6">
        <w:t>)</w:t>
      </w:r>
      <w:r w:rsidR="003C0FFA">
        <w:t xml:space="preserve">, which is </w:t>
      </w:r>
      <w:r w:rsidR="005A7A76">
        <w:t>slightly lower</w:t>
      </w:r>
      <w:r w:rsidR="003C0FFA">
        <w:t xml:space="preserve"> </w:t>
      </w:r>
      <w:r w:rsidR="005A7A76">
        <w:t>than</w:t>
      </w:r>
      <w:r w:rsidR="003C0FFA">
        <w:t xml:space="preserve"> the naïve AUC estimate of </w:t>
      </w:r>
      <w:r w:rsidR="005A7A76">
        <w:rPr>
          <w:rFonts w:asciiTheme="majorBidi" w:hAnsiTheme="majorBidi" w:cstheme="majorBidi"/>
          <w:szCs w:val="24"/>
        </w:rPr>
        <w:t>0.</w:t>
      </w:r>
      <w:r w:rsidR="00202936">
        <w:rPr>
          <w:rFonts w:asciiTheme="majorBidi" w:hAnsiTheme="majorBidi" w:cstheme="majorBidi"/>
          <w:szCs w:val="24"/>
        </w:rPr>
        <w:t>88</w:t>
      </w:r>
      <w:r w:rsidR="005A7A76">
        <w:rPr>
          <w:rFonts w:asciiTheme="majorBidi" w:hAnsiTheme="majorBidi" w:cstheme="majorBidi"/>
          <w:szCs w:val="24"/>
        </w:rPr>
        <w:t xml:space="preserve"> </w:t>
      </w:r>
      <w:r w:rsidR="005A7A76">
        <w:rPr>
          <w:rFonts w:asciiTheme="majorBidi" w:hAnsiTheme="majorBidi" w:cstheme="majorBidi"/>
          <w:szCs w:val="24"/>
        </w:rPr>
        <w:lastRenderedPageBreak/>
        <w:t>(95% CI: 0.</w:t>
      </w:r>
      <w:r w:rsidR="00202936">
        <w:rPr>
          <w:rFonts w:asciiTheme="majorBidi" w:hAnsiTheme="majorBidi" w:cstheme="majorBidi"/>
          <w:szCs w:val="24"/>
        </w:rPr>
        <w:t>79 – 0.97</w:t>
      </w:r>
      <w:r w:rsidR="005A7A76">
        <w:rPr>
          <w:rFonts w:asciiTheme="majorBidi" w:hAnsiTheme="majorBidi" w:cstheme="majorBidi"/>
          <w:szCs w:val="24"/>
        </w:rPr>
        <w:t>; Table 5)</w:t>
      </w:r>
      <w:r w:rsidR="005A7A76">
        <w:t>.</w:t>
      </w:r>
      <w:r w:rsidR="007D7CF6">
        <w:t xml:space="preserve"> </w:t>
      </w:r>
      <w:r w:rsidR="00C91251">
        <w:t>Similarly</w:t>
      </w:r>
      <w:r w:rsidR="005A7A76">
        <w:t xml:space="preserve"> for model 8, the cross-validated AUC was estimated to be 0.8</w:t>
      </w:r>
      <w:r w:rsidR="00202936">
        <w:t>8</w:t>
      </w:r>
      <w:r w:rsidR="005A7A76">
        <w:t xml:space="preserve"> (0.7</w:t>
      </w:r>
      <w:r w:rsidR="00202936">
        <w:t>9</w:t>
      </w:r>
      <w:r w:rsidR="005A7A76">
        <w:t xml:space="preserve"> – 0.95), which is </w:t>
      </w:r>
      <w:r w:rsidR="002F774D">
        <w:t xml:space="preserve">slightly </w:t>
      </w:r>
      <w:r w:rsidR="005A7A76">
        <w:t xml:space="preserve">lower than the naïve AUC estimate of </w:t>
      </w:r>
      <w:r w:rsidR="005A7A76">
        <w:rPr>
          <w:rFonts w:asciiTheme="majorBidi" w:hAnsiTheme="majorBidi" w:cstheme="majorBidi"/>
          <w:szCs w:val="24"/>
        </w:rPr>
        <w:t>0.91 (95% CI: 0.84 – 0.98; Table 5).</w:t>
      </w:r>
      <w:r w:rsidR="00880FF3">
        <w:rPr>
          <w:rFonts w:asciiTheme="majorBidi" w:hAnsiTheme="majorBidi" w:cstheme="majorBidi"/>
          <w:szCs w:val="24"/>
        </w:rPr>
        <w:t xml:space="preserve"> Hence, </w:t>
      </w:r>
      <w:r w:rsidR="00372D35">
        <w:rPr>
          <w:rFonts w:asciiTheme="majorBidi" w:hAnsiTheme="majorBidi" w:cstheme="majorBidi"/>
          <w:szCs w:val="24"/>
        </w:rPr>
        <w:t xml:space="preserve">findings from </w:t>
      </w:r>
      <w:r w:rsidR="00880FF3">
        <w:rPr>
          <w:rFonts w:asciiTheme="majorBidi" w:hAnsiTheme="majorBidi" w:cstheme="majorBidi"/>
          <w:szCs w:val="24"/>
        </w:rPr>
        <w:t>cross-validation</w:t>
      </w:r>
      <w:r w:rsidR="00372D35">
        <w:rPr>
          <w:rFonts w:asciiTheme="majorBidi" w:hAnsiTheme="majorBidi" w:cstheme="majorBidi"/>
          <w:szCs w:val="24"/>
        </w:rPr>
        <w:t xml:space="preserve"> indicate</w:t>
      </w:r>
      <w:r w:rsidR="00880FF3">
        <w:rPr>
          <w:rFonts w:asciiTheme="majorBidi" w:hAnsiTheme="majorBidi" w:cstheme="majorBidi"/>
          <w:szCs w:val="24"/>
        </w:rPr>
        <w:t xml:space="preserve"> no substantial over-estimation of the discriminatory performance of the prediction models</w:t>
      </w:r>
      <w:r w:rsidR="001C6F80">
        <w:rPr>
          <w:rFonts w:asciiTheme="majorBidi" w:hAnsiTheme="majorBidi" w:cstheme="majorBidi"/>
          <w:szCs w:val="24"/>
        </w:rPr>
        <w:t>.</w:t>
      </w:r>
      <w:r w:rsidR="00EF7F50">
        <w:br w:type="page"/>
      </w:r>
    </w:p>
    <w:p w14:paraId="3F7FD739" w14:textId="77777777" w:rsidR="009F24C9" w:rsidRPr="009F24C9" w:rsidRDefault="009F24C9" w:rsidP="00DD04A4">
      <w:pPr>
        <w:spacing w:after="0" w:line="480" w:lineRule="auto"/>
        <w:rPr>
          <w:b/>
          <w:bCs/>
        </w:rPr>
      </w:pPr>
      <w:r w:rsidRPr="009F24C9">
        <w:rPr>
          <w:b/>
          <w:bCs/>
        </w:rPr>
        <w:lastRenderedPageBreak/>
        <w:t>Discussion</w:t>
      </w:r>
    </w:p>
    <w:p w14:paraId="26706972" w14:textId="549839F6" w:rsidR="009F24C9" w:rsidRDefault="00DD04A4" w:rsidP="00B14666">
      <w:pPr>
        <w:spacing w:after="0" w:line="480" w:lineRule="auto"/>
      </w:pPr>
      <w:r>
        <w:t xml:space="preserve">The identification of biomarkers that enable the early identification and stratification of individuals at high risk for future disease </w:t>
      </w:r>
      <w:r w:rsidR="00113B67">
        <w:t>development</w:t>
      </w:r>
      <w:r w:rsidR="00D34A26">
        <w:t>,</w:t>
      </w:r>
      <w:r w:rsidR="00113B67">
        <w:t xml:space="preserve"> </w:t>
      </w:r>
      <w:r w:rsidR="006F3A2F">
        <w:t>coupled with a</w:t>
      </w:r>
      <w:r>
        <w:t xml:space="preserve"> cost-effect</w:t>
      </w:r>
      <w:r w:rsidR="002F774D">
        <w:t>ive</w:t>
      </w:r>
      <w:r>
        <w:t xml:space="preserve"> primary prevention </w:t>
      </w:r>
      <w:r w:rsidR="00D34A26">
        <w:t xml:space="preserve">could </w:t>
      </w:r>
      <w:r>
        <w:t xml:space="preserve">substantially </w:t>
      </w:r>
      <w:r w:rsidRPr="00E96EDF">
        <w:t xml:space="preserve">reduce </w:t>
      </w:r>
      <w:r w:rsidR="009F35F0">
        <w:t xml:space="preserve">the </w:t>
      </w:r>
      <w:r w:rsidR="006F3A2F">
        <w:t xml:space="preserve">disease </w:t>
      </w:r>
      <w:r w:rsidRPr="00E96EDF">
        <w:t>burden</w:t>
      </w:r>
      <w:r w:rsidR="00113B67">
        <w:t xml:space="preserve">. </w:t>
      </w:r>
      <w:r w:rsidR="000C4F76">
        <w:t>Thus, we</w:t>
      </w:r>
      <w:r w:rsidR="00113B67">
        <w:t xml:space="preserve"> investigated the </w:t>
      </w:r>
      <w:r w:rsidR="006A73DA">
        <w:t>association</w:t>
      </w:r>
      <w:r w:rsidR="0046766A">
        <w:t xml:space="preserve"> and </w:t>
      </w:r>
      <w:r w:rsidR="00113B67">
        <w:t xml:space="preserve">predictive value of </w:t>
      </w:r>
      <w:r w:rsidR="00113B67" w:rsidRPr="00113B67">
        <w:rPr>
          <w:i/>
          <w:iCs/>
        </w:rPr>
        <w:t>FLG</w:t>
      </w:r>
      <w:r w:rsidR="00113B67">
        <w:t xml:space="preserve"> gene expression measured in </w:t>
      </w:r>
      <w:r w:rsidR="000C4F76">
        <w:t>UCB</w:t>
      </w:r>
      <w:r w:rsidR="00113B67">
        <w:t xml:space="preserve"> on the development of eczema in infancy. Our study showed that the </w:t>
      </w:r>
      <w:r w:rsidR="00113B67" w:rsidRPr="00113B67">
        <w:t xml:space="preserve">mean expression of </w:t>
      </w:r>
      <w:r w:rsidR="00113B67" w:rsidRPr="00113B67">
        <w:rPr>
          <w:i/>
          <w:iCs/>
        </w:rPr>
        <w:t>FLG</w:t>
      </w:r>
      <w:r w:rsidR="00113B67">
        <w:t xml:space="preserve"> mRNA </w:t>
      </w:r>
      <w:r w:rsidR="00B14666">
        <w:t xml:space="preserve">(sense) </w:t>
      </w:r>
      <w:r w:rsidR="00113B67">
        <w:t xml:space="preserve">transcripts measured by </w:t>
      </w:r>
      <w:r w:rsidR="00113B67">
        <w:rPr>
          <w:rFonts w:asciiTheme="majorBidi" w:hAnsiTheme="majorBidi" w:cstheme="majorBidi"/>
          <w:szCs w:val="24"/>
        </w:rPr>
        <w:t xml:space="preserve">A_24_P51322 </w:t>
      </w:r>
      <w:r w:rsidR="00113B67">
        <w:t>was</w:t>
      </w:r>
      <w:r w:rsidR="00113B67" w:rsidRPr="00113B67">
        <w:t xml:space="preserve"> significantly lower in children who developed eczema compared to those who did not </w:t>
      </w:r>
      <w:r w:rsidR="00113B67">
        <w:t>develop eczema during the first 12-months of life (</w:t>
      </w:r>
      <w:r w:rsidR="00096E7E">
        <w:rPr>
          <w:rFonts w:asciiTheme="majorBidi" w:hAnsiTheme="majorBidi" w:cstheme="majorBidi"/>
          <w:szCs w:val="24"/>
        </w:rPr>
        <w:t>RR = 0.60</w:t>
      </w:r>
      <w:r w:rsidR="00113B67">
        <w:rPr>
          <w:rFonts w:asciiTheme="majorBidi" w:hAnsiTheme="majorBidi" w:cstheme="majorBidi"/>
          <w:szCs w:val="24"/>
        </w:rPr>
        <w:t xml:space="preserve">, </w:t>
      </w:r>
      <w:r w:rsidR="00113B67" w:rsidRPr="00FD51A7">
        <w:rPr>
          <w:rFonts w:asciiTheme="majorBidi" w:hAnsiTheme="majorBidi" w:cstheme="majorBidi"/>
          <w:i/>
          <w:iCs/>
          <w:szCs w:val="24"/>
        </w:rPr>
        <w:t>P</w:t>
      </w:r>
      <w:r w:rsidR="00113B67">
        <w:rPr>
          <w:rFonts w:asciiTheme="majorBidi" w:hAnsiTheme="majorBidi" w:cstheme="majorBidi"/>
          <w:szCs w:val="24"/>
        </w:rPr>
        <w:t xml:space="preserve"> = 0.0</w:t>
      </w:r>
      <w:r w:rsidR="00096E7E">
        <w:rPr>
          <w:rFonts w:asciiTheme="majorBidi" w:hAnsiTheme="majorBidi" w:cstheme="majorBidi"/>
          <w:szCs w:val="24"/>
        </w:rPr>
        <w:t>47</w:t>
      </w:r>
      <w:r w:rsidR="00113B67">
        <w:rPr>
          <w:rFonts w:asciiTheme="majorBidi" w:hAnsiTheme="majorBidi" w:cstheme="majorBidi"/>
          <w:szCs w:val="24"/>
        </w:rPr>
        <w:t>)</w:t>
      </w:r>
      <w:r w:rsidR="00113B67">
        <w:t xml:space="preserve">. In contrast, the mean expression of </w:t>
      </w:r>
      <w:r w:rsidR="00113B67" w:rsidRPr="00113B67">
        <w:rPr>
          <w:i/>
          <w:iCs/>
        </w:rPr>
        <w:t>FLG</w:t>
      </w:r>
      <w:r w:rsidR="00113B67">
        <w:t xml:space="preserve"> antisense transcripts measured by </w:t>
      </w:r>
      <w:r w:rsidR="00113B67" w:rsidRPr="00595FA6">
        <w:rPr>
          <w:rFonts w:asciiTheme="majorBidi" w:hAnsiTheme="majorBidi" w:cstheme="majorBidi"/>
          <w:szCs w:val="24"/>
        </w:rPr>
        <w:t>A_21_P0014075</w:t>
      </w:r>
      <w:r w:rsidR="00113B67">
        <w:rPr>
          <w:rFonts w:asciiTheme="majorBidi" w:hAnsiTheme="majorBidi" w:cstheme="majorBidi"/>
          <w:szCs w:val="24"/>
        </w:rPr>
        <w:t xml:space="preserve"> was significantly higher in children who develop</w:t>
      </w:r>
      <w:r w:rsidR="00D34A26">
        <w:rPr>
          <w:rFonts w:asciiTheme="majorBidi" w:hAnsiTheme="majorBidi" w:cstheme="majorBidi"/>
          <w:szCs w:val="24"/>
        </w:rPr>
        <w:t>ed</w:t>
      </w:r>
      <w:r w:rsidR="00113B67">
        <w:rPr>
          <w:rFonts w:asciiTheme="majorBidi" w:hAnsiTheme="majorBidi" w:cstheme="majorBidi"/>
          <w:szCs w:val="24"/>
        </w:rPr>
        <w:t xml:space="preserve"> eczema compared to those who did not develop eczema during</w:t>
      </w:r>
      <w:r w:rsidR="00096E7E">
        <w:rPr>
          <w:rFonts w:asciiTheme="majorBidi" w:hAnsiTheme="majorBidi" w:cstheme="majorBidi"/>
          <w:szCs w:val="24"/>
        </w:rPr>
        <w:t xml:space="preserve"> the follow-up period (RR = 2.02</w:t>
      </w:r>
      <w:r w:rsidR="00113B67">
        <w:rPr>
          <w:rFonts w:asciiTheme="majorBidi" w:hAnsiTheme="majorBidi" w:cstheme="majorBidi"/>
          <w:szCs w:val="24"/>
        </w:rPr>
        <w:t xml:space="preserve">, </w:t>
      </w:r>
      <w:r w:rsidR="00113B67" w:rsidRPr="00CB09B6">
        <w:rPr>
          <w:rFonts w:asciiTheme="majorBidi" w:hAnsiTheme="majorBidi" w:cstheme="majorBidi"/>
          <w:i/>
          <w:iCs/>
          <w:szCs w:val="24"/>
        </w:rPr>
        <w:t>P</w:t>
      </w:r>
      <w:r w:rsidR="00113B67">
        <w:rPr>
          <w:rFonts w:asciiTheme="majorBidi" w:hAnsiTheme="majorBidi" w:cstheme="majorBidi"/>
          <w:szCs w:val="24"/>
        </w:rPr>
        <w:t xml:space="preserve"> = 0.0</w:t>
      </w:r>
      <w:r w:rsidR="00096E7E">
        <w:rPr>
          <w:rFonts w:asciiTheme="majorBidi" w:hAnsiTheme="majorBidi" w:cstheme="majorBidi"/>
          <w:szCs w:val="24"/>
        </w:rPr>
        <w:t>24</w:t>
      </w:r>
      <w:r w:rsidR="00DD33F0">
        <w:rPr>
          <w:rFonts w:asciiTheme="majorBidi" w:hAnsiTheme="majorBidi" w:cstheme="majorBidi"/>
          <w:szCs w:val="24"/>
        </w:rPr>
        <w:t xml:space="preserve">). </w:t>
      </w:r>
      <w:r w:rsidR="001A586D">
        <w:rPr>
          <w:rFonts w:asciiTheme="majorBidi" w:hAnsiTheme="majorBidi" w:cstheme="majorBidi"/>
          <w:szCs w:val="24"/>
        </w:rPr>
        <w:t>B</w:t>
      </w:r>
      <w:r w:rsidR="00DD33F0">
        <w:rPr>
          <w:rFonts w:asciiTheme="majorBidi" w:hAnsiTheme="majorBidi" w:cstheme="majorBidi"/>
          <w:szCs w:val="24"/>
        </w:rPr>
        <w:t xml:space="preserve">oth biomarkers (A_24_P51322 and </w:t>
      </w:r>
      <w:r w:rsidR="00DD33F0" w:rsidRPr="00595FA6">
        <w:rPr>
          <w:rFonts w:asciiTheme="majorBidi" w:hAnsiTheme="majorBidi" w:cstheme="majorBidi"/>
          <w:szCs w:val="24"/>
        </w:rPr>
        <w:t>A_21_P0014075</w:t>
      </w:r>
      <w:r w:rsidR="00DD33F0">
        <w:rPr>
          <w:rFonts w:asciiTheme="majorBidi" w:hAnsiTheme="majorBidi" w:cstheme="majorBidi"/>
          <w:szCs w:val="24"/>
        </w:rPr>
        <w:t xml:space="preserve">) demonstrated </w:t>
      </w:r>
      <w:r w:rsidR="009A3140">
        <w:rPr>
          <w:rFonts w:asciiTheme="majorBidi" w:hAnsiTheme="majorBidi" w:cstheme="majorBidi"/>
          <w:szCs w:val="24"/>
        </w:rPr>
        <w:t>similar</w:t>
      </w:r>
      <w:r w:rsidR="00DD33F0">
        <w:rPr>
          <w:rFonts w:asciiTheme="majorBidi" w:hAnsiTheme="majorBidi" w:cstheme="majorBidi"/>
          <w:szCs w:val="24"/>
        </w:rPr>
        <w:t xml:space="preserve"> capability </w:t>
      </w:r>
      <w:r w:rsidR="00B772C6">
        <w:rPr>
          <w:rFonts w:asciiTheme="majorBidi" w:hAnsiTheme="majorBidi" w:cstheme="majorBidi"/>
          <w:szCs w:val="24"/>
        </w:rPr>
        <w:t>and high</w:t>
      </w:r>
      <w:r w:rsidR="00DD33F0">
        <w:rPr>
          <w:rFonts w:asciiTheme="majorBidi" w:hAnsiTheme="majorBidi" w:cstheme="majorBidi"/>
          <w:szCs w:val="24"/>
        </w:rPr>
        <w:t xml:space="preserve"> accuracy in predicting eczema at 3-months of age. The AUC for </w:t>
      </w:r>
      <w:r w:rsidR="00096E7E">
        <w:rPr>
          <w:rFonts w:asciiTheme="majorBidi" w:hAnsiTheme="majorBidi" w:cstheme="majorBidi"/>
          <w:szCs w:val="24"/>
        </w:rPr>
        <w:t xml:space="preserve">a </w:t>
      </w:r>
      <w:r w:rsidR="00DD33F0">
        <w:rPr>
          <w:rFonts w:asciiTheme="majorBidi" w:hAnsiTheme="majorBidi" w:cstheme="majorBidi"/>
          <w:szCs w:val="24"/>
        </w:rPr>
        <w:t xml:space="preserve">model including A_24_P51322 plus </w:t>
      </w:r>
      <w:r w:rsidR="00DD33F0" w:rsidRPr="00DD33F0">
        <w:rPr>
          <w:rFonts w:asciiTheme="majorBidi" w:hAnsiTheme="majorBidi" w:cstheme="majorBidi"/>
          <w:i/>
          <w:iCs/>
          <w:szCs w:val="24"/>
        </w:rPr>
        <w:t>FLG</w:t>
      </w:r>
      <w:r w:rsidR="00DD33F0">
        <w:rPr>
          <w:rFonts w:asciiTheme="majorBidi" w:hAnsiTheme="majorBidi" w:cstheme="majorBidi"/>
          <w:szCs w:val="24"/>
        </w:rPr>
        <w:t xml:space="preserve"> genetic variants and sex was estimated to be </w:t>
      </w:r>
      <w:r w:rsidR="00096E7E">
        <w:rPr>
          <w:rFonts w:asciiTheme="majorBidi" w:hAnsiTheme="majorBidi" w:cstheme="majorBidi"/>
          <w:szCs w:val="24"/>
        </w:rPr>
        <w:t>0.88 (95% CI: 0.79 – 0.97)</w:t>
      </w:r>
      <w:r w:rsidR="006A73DA">
        <w:rPr>
          <w:rFonts w:asciiTheme="majorBidi" w:hAnsiTheme="majorBidi" w:cstheme="majorBidi"/>
          <w:szCs w:val="24"/>
        </w:rPr>
        <w:t>.</w:t>
      </w:r>
      <w:r w:rsidR="00096E7E">
        <w:rPr>
          <w:rFonts w:asciiTheme="majorBidi" w:hAnsiTheme="majorBidi" w:cstheme="majorBidi"/>
          <w:szCs w:val="24"/>
        </w:rPr>
        <w:t xml:space="preserve"> In a model including </w:t>
      </w:r>
      <w:r w:rsidR="00096E7E" w:rsidRPr="00595FA6">
        <w:rPr>
          <w:rFonts w:asciiTheme="majorBidi" w:hAnsiTheme="majorBidi" w:cstheme="majorBidi"/>
          <w:szCs w:val="24"/>
        </w:rPr>
        <w:t>A_21_P0014075</w:t>
      </w:r>
      <w:r w:rsidR="00B772C6">
        <w:rPr>
          <w:rFonts w:asciiTheme="majorBidi" w:hAnsiTheme="majorBidi" w:cstheme="majorBidi"/>
          <w:szCs w:val="24"/>
        </w:rPr>
        <w:t xml:space="preserve"> </w:t>
      </w:r>
      <w:r w:rsidR="00096E7E">
        <w:rPr>
          <w:rFonts w:asciiTheme="majorBidi" w:hAnsiTheme="majorBidi" w:cstheme="majorBidi"/>
          <w:szCs w:val="24"/>
        </w:rPr>
        <w:t xml:space="preserve">plus </w:t>
      </w:r>
      <w:r w:rsidR="00096E7E" w:rsidRPr="00DD33F0">
        <w:rPr>
          <w:rFonts w:asciiTheme="majorBidi" w:hAnsiTheme="majorBidi" w:cstheme="majorBidi"/>
          <w:i/>
          <w:iCs/>
          <w:szCs w:val="24"/>
        </w:rPr>
        <w:t>FLG</w:t>
      </w:r>
      <w:r w:rsidR="00096E7E">
        <w:rPr>
          <w:rFonts w:asciiTheme="majorBidi" w:hAnsiTheme="majorBidi" w:cstheme="majorBidi"/>
          <w:szCs w:val="24"/>
        </w:rPr>
        <w:t xml:space="preserve"> genetic variants and sex, the AUC was estimated to be 0.91 (95% CI: 0.84 – 0.98). </w:t>
      </w:r>
      <w:r w:rsidR="000C4F76">
        <w:rPr>
          <w:rFonts w:asciiTheme="majorBidi" w:hAnsiTheme="majorBidi" w:cstheme="majorBidi"/>
          <w:szCs w:val="24"/>
        </w:rPr>
        <w:t>O</w:t>
      </w:r>
      <w:r w:rsidR="00B772C6">
        <w:rPr>
          <w:rFonts w:asciiTheme="majorBidi" w:hAnsiTheme="majorBidi" w:cstheme="majorBidi"/>
          <w:szCs w:val="24"/>
        </w:rPr>
        <w:t>ur study</w:t>
      </w:r>
      <w:r w:rsidR="000C4F76">
        <w:rPr>
          <w:rFonts w:asciiTheme="majorBidi" w:hAnsiTheme="majorBidi" w:cstheme="majorBidi"/>
          <w:szCs w:val="24"/>
        </w:rPr>
        <w:t xml:space="preserve"> is the first to demonstrate </w:t>
      </w:r>
      <w:r w:rsidR="00B772C6">
        <w:rPr>
          <w:rFonts w:asciiTheme="majorBidi" w:hAnsiTheme="majorBidi" w:cstheme="majorBidi"/>
          <w:szCs w:val="24"/>
        </w:rPr>
        <w:t>the predictive value of novel biomarkers for eczema, which can be used in the development of a new screening test that aims at early identification of newborns susceptible for the development of eczema</w:t>
      </w:r>
      <w:r w:rsidR="00637050">
        <w:rPr>
          <w:rFonts w:asciiTheme="majorBidi" w:hAnsiTheme="majorBidi" w:cstheme="majorBidi"/>
          <w:szCs w:val="24"/>
        </w:rPr>
        <w:t xml:space="preserve"> and who </w:t>
      </w:r>
      <w:r w:rsidR="00B14666">
        <w:rPr>
          <w:rFonts w:asciiTheme="majorBidi" w:hAnsiTheme="majorBidi" w:cstheme="majorBidi"/>
          <w:szCs w:val="24"/>
        </w:rPr>
        <w:t>may</w:t>
      </w:r>
      <w:r w:rsidR="00637050">
        <w:rPr>
          <w:rFonts w:asciiTheme="majorBidi" w:hAnsiTheme="majorBidi" w:cstheme="majorBidi"/>
          <w:szCs w:val="24"/>
        </w:rPr>
        <w:t xml:space="preserve"> benefit from early intervention</w:t>
      </w:r>
      <w:r w:rsidR="00B772C6">
        <w:rPr>
          <w:rFonts w:asciiTheme="majorBidi" w:hAnsiTheme="majorBidi" w:cstheme="majorBidi"/>
          <w:szCs w:val="24"/>
        </w:rPr>
        <w:t>.</w:t>
      </w:r>
    </w:p>
    <w:p w14:paraId="4189F5AF" w14:textId="77777777" w:rsidR="00DD04A4" w:rsidRDefault="00DD04A4" w:rsidP="00DD04A4">
      <w:pPr>
        <w:spacing w:after="0" w:line="480" w:lineRule="auto"/>
      </w:pPr>
    </w:p>
    <w:p w14:paraId="64A3080C" w14:textId="31A6862E" w:rsidR="00D135AB" w:rsidRDefault="000C4F76" w:rsidP="00A811BE">
      <w:pPr>
        <w:spacing w:after="0" w:line="480" w:lineRule="auto"/>
      </w:pPr>
      <w:r>
        <w:t>P</w:t>
      </w:r>
      <w:r w:rsidR="0005350B">
        <w:t xml:space="preserve">rior </w:t>
      </w:r>
      <w:r w:rsidR="008C6111">
        <w:t xml:space="preserve">studies have investigated </w:t>
      </w:r>
      <w:r w:rsidR="000472CD">
        <w:t>various</w:t>
      </w:r>
      <w:r w:rsidR="008C6111">
        <w:t xml:space="preserve"> markers in predicting the risk of eczema. </w:t>
      </w:r>
      <w:r w:rsidR="00A94485">
        <w:t xml:space="preserve">Family history of atopy </w:t>
      </w:r>
      <w:r w:rsidR="00B869D5">
        <w:t xml:space="preserve">and </w:t>
      </w:r>
      <w:r w:rsidR="00872260">
        <w:t xml:space="preserve">elevated </w:t>
      </w:r>
      <w:r w:rsidR="000472CD">
        <w:t>UCB</w:t>
      </w:r>
      <w:r w:rsidR="00B869D5">
        <w:t xml:space="preserve"> IgE </w:t>
      </w:r>
      <w:r w:rsidR="00DD78AB">
        <w:t>are well</w:t>
      </w:r>
      <w:r w:rsidR="006F3A2F">
        <w:t>-</w:t>
      </w:r>
      <w:r w:rsidR="00DD78AB">
        <w:t>established risk factors for</w:t>
      </w:r>
      <w:r w:rsidR="00A94485">
        <w:t xml:space="preserve"> eczema; however, </w:t>
      </w:r>
      <w:r w:rsidR="001A586D">
        <w:t xml:space="preserve">reports </w:t>
      </w:r>
      <w:r w:rsidR="00B869D5">
        <w:t xml:space="preserve">of their predictive value </w:t>
      </w:r>
      <w:r w:rsidR="001A586D">
        <w:t xml:space="preserve">are </w:t>
      </w:r>
      <w:r w:rsidR="00B869D5">
        <w:t xml:space="preserve">contradictory </w:t>
      </w:r>
      <w:r w:rsidR="00F04BDE">
        <w:fldChar w:fldCharType="begin">
          <w:fldData xml:space="preserve">PEVuZE5vdGU+PENpdGU+PEF1dGhvcj5OaXNzZW48L0F1dGhvcj48WWVhcj4yMDE1PC9ZZWFyPjxS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==
</w:fldData>
        </w:fldChar>
      </w:r>
      <w:r w:rsidR="00BE18DD">
        <w:instrText xml:space="preserve"> ADDIN EN.CITE </w:instrText>
      </w:r>
      <w:r w:rsidR="00BE18DD">
        <w:fldChar w:fldCharType="begin">
          <w:fldData xml:space="preserve">PEVuZE5vdGU+PENpdGU+PEF1dGhvcj5OaXNzZW48L0F1dGhvcj48WWVhcj4yMDE1PC9ZZWFyPjxS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==
</w:fldData>
        </w:fldChar>
      </w:r>
      <w:r w:rsidR="00BE18DD">
        <w:instrText xml:space="preserve"> ADDIN EN.CITE.DATA </w:instrText>
      </w:r>
      <w:r w:rsidR="00BE18DD">
        <w:fldChar w:fldCharType="end"/>
      </w:r>
      <w:r w:rsidR="00F04BDE">
        <w:fldChar w:fldCharType="separate"/>
      </w:r>
      <w:r w:rsidR="00BE18DD">
        <w:rPr>
          <w:noProof/>
        </w:rPr>
        <w:t>[14, 28]</w:t>
      </w:r>
      <w:r w:rsidR="00F04BDE">
        <w:fldChar w:fldCharType="end"/>
      </w:r>
      <w:r w:rsidR="00B869D5">
        <w:t>.</w:t>
      </w:r>
      <w:r w:rsidR="00F04BDE">
        <w:t xml:space="preserve"> More recently, </w:t>
      </w:r>
      <w:r w:rsidR="0035073A">
        <w:t xml:space="preserve">the </w:t>
      </w:r>
      <w:r w:rsidR="00637050">
        <w:t>role</w:t>
      </w:r>
      <w:r w:rsidR="0035073A">
        <w:t xml:space="preserve"> of </w:t>
      </w:r>
      <w:r w:rsidR="00F04BDE">
        <w:t xml:space="preserve">skin barrier </w:t>
      </w:r>
      <w:r w:rsidR="0035073A">
        <w:t>function</w:t>
      </w:r>
      <w:r w:rsidR="000472CD">
        <w:t xml:space="preserve"> indices</w:t>
      </w:r>
      <w:r w:rsidR="0035073A">
        <w:t xml:space="preserve"> (e.g., skin pH, transepidermal water loss, and stratum corneum hydration) in the </w:t>
      </w:r>
      <w:r w:rsidR="0035073A">
        <w:lastRenderedPageBreak/>
        <w:t>development of eczema have been investigated</w:t>
      </w:r>
      <w:r w:rsidR="00CB40B6">
        <w:t xml:space="preserve"> </w:t>
      </w:r>
      <w:r w:rsidR="00CB40B6">
        <w:fldChar w:fldCharType="begin">
          <w:fldData xml:space="preserve">PEVuZE5vdGU+PENpdGU+PEF1dGhvcj5GbG9ocjwvQXV0aG9yPjxZZWFyPjIwMTA8L1llYXI+PFJl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</w:fldData>
        </w:fldChar>
      </w:r>
      <w:r w:rsidR="00BE18DD">
        <w:instrText xml:space="preserve"> ADDIN EN.CITE </w:instrText>
      </w:r>
      <w:r w:rsidR="00BE18DD">
        <w:fldChar w:fldCharType="begin">
          <w:fldData xml:space="preserve">PEVuZE5vdGU+PENpdGU+PEF1dGhvcj5GbG9ocjwvQXV0aG9yPjxZZWFyPjIwMTA8L1llYXI+PFJl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</w:fldData>
        </w:fldChar>
      </w:r>
      <w:r w:rsidR="00BE18DD">
        <w:instrText xml:space="preserve"> ADDIN EN.CITE.DATA </w:instrText>
      </w:r>
      <w:r w:rsidR="00BE18DD">
        <w:fldChar w:fldCharType="end"/>
      </w:r>
      <w:r w:rsidR="00CB40B6">
        <w:fldChar w:fldCharType="separate"/>
      </w:r>
      <w:r w:rsidR="00BE18DD">
        <w:rPr>
          <w:noProof/>
        </w:rPr>
        <w:t>[29-31]</w:t>
      </w:r>
      <w:r w:rsidR="00CB40B6">
        <w:fldChar w:fldCharType="end"/>
      </w:r>
      <w:r w:rsidR="0035073A">
        <w:t xml:space="preserve">. For instance, </w:t>
      </w:r>
      <w:r w:rsidR="00CB40B6">
        <w:t xml:space="preserve">elevated transepidermal water loss measured at 2-days and 2-months after birth </w:t>
      </w:r>
      <w:r w:rsidR="00A811BE">
        <w:t xml:space="preserve">were </w:t>
      </w:r>
      <w:r w:rsidR="00CB40B6">
        <w:t xml:space="preserve">associated with </w:t>
      </w:r>
      <w:r w:rsidR="00CB40B6" w:rsidRPr="00CB40B6">
        <w:t>7.1</w:t>
      </w:r>
      <w:r w:rsidR="00CB40B6">
        <w:t>-fold (</w:t>
      </w:r>
      <w:r w:rsidR="00CB40B6" w:rsidRPr="00CB40B6">
        <w:rPr>
          <w:i/>
          <w:iCs/>
        </w:rPr>
        <w:t>P</w:t>
      </w:r>
      <w:r w:rsidR="00CB40B6" w:rsidRPr="00CB40B6">
        <w:t xml:space="preserve"> </w:t>
      </w:r>
      <w:r w:rsidR="00CB40B6">
        <w:t>= 0</w:t>
      </w:r>
      <w:r w:rsidR="00CB40B6" w:rsidRPr="00CB40B6">
        <w:t xml:space="preserve">.001) </w:t>
      </w:r>
      <w:r w:rsidR="00CB40B6">
        <w:t xml:space="preserve">and </w:t>
      </w:r>
      <w:r w:rsidR="00CB40B6" w:rsidRPr="00CB40B6">
        <w:t>5.6</w:t>
      </w:r>
      <w:r w:rsidR="00CB40B6">
        <w:t>-fold (</w:t>
      </w:r>
      <w:r w:rsidR="00CB40B6" w:rsidRPr="00CB40B6">
        <w:rPr>
          <w:i/>
          <w:iCs/>
        </w:rPr>
        <w:t>P</w:t>
      </w:r>
      <w:r w:rsidR="00CB40B6">
        <w:t xml:space="preserve"> = 0</w:t>
      </w:r>
      <w:r w:rsidR="00CB40B6" w:rsidRPr="00CB40B6">
        <w:t>.001)</w:t>
      </w:r>
      <w:r w:rsidR="00CB40B6">
        <w:t xml:space="preserve"> increased risk of eczema at 12-months of age</w:t>
      </w:r>
      <w:r w:rsidR="00637050">
        <w:t>, respectively</w:t>
      </w:r>
      <w:r w:rsidR="00CB40B6">
        <w:t xml:space="preserve"> </w:t>
      </w:r>
      <w:r w:rsidR="00CB40B6">
        <w:fldChar w:fldCharType="begin">
          <w:fldData xml:space="preserve">PEVuZE5vdGU+PENpdGU+PEF1dGhvcj5LZWxsZWhlcjwvQXV0aG9yPjxZZWFyPjIwMTU8L1llYXI+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</w:fldData>
        </w:fldChar>
      </w:r>
      <w:r w:rsidR="00BE18DD">
        <w:instrText xml:space="preserve"> ADDIN EN.CITE </w:instrText>
      </w:r>
      <w:r w:rsidR="00BE18DD">
        <w:fldChar w:fldCharType="begin">
          <w:fldData xml:space="preserve">PEVuZE5vdGU+PENpdGU+PEF1dGhvcj5LZWxsZWhlcjwvQXV0aG9yPjxZZWFyPjIwMTU8L1llYXI+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</w:fldData>
        </w:fldChar>
      </w:r>
      <w:r w:rsidR="00BE18DD">
        <w:instrText xml:space="preserve"> ADDIN EN.CITE.DATA </w:instrText>
      </w:r>
      <w:r w:rsidR="00BE18DD">
        <w:fldChar w:fldCharType="end"/>
      </w:r>
      <w:r w:rsidR="00CB40B6">
        <w:fldChar w:fldCharType="separate"/>
      </w:r>
      <w:r w:rsidR="00BE18DD">
        <w:rPr>
          <w:noProof/>
        </w:rPr>
        <w:t>[30]</w:t>
      </w:r>
      <w:r w:rsidR="00CB40B6">
        <w:fldChar w:fldCharType="end"/>
      </w:r>
      <w:r w:rsidR="00CB40B6">
        <w:t xml:space="preserve">. </w:t>
      </w:r>
      <w:r w:rsidR="000472CD">
        <w:t>A</w:t>
      </w:r>
      <w:r w:rsidR="00065627">
        <w:t xml:space="preserve"> multivariable model including </w:t>
      </w:r>
      <w:r w:rsidR="00637050">
        <w:t xml:space="preserve">measurements of </w:t>
      </w:r>
      <w:r w:rsidR="00065627">
        <w:t>transepidermal water loss at 2-days after birth and several other factors (e.g., p</w:t>
      </w:r>
      <w:r w:rsidR="00065627" w:rsidRPr="00065627">
        <w:t xml:space="preserve">arental atopy, </w:t>
      </w:r>
      <w:r w:rsidR="00065627" w:rsidRPr="00065627">
        <w:rPr>
          <w:i/>
          <w:iCs/>
        </w:rPr>
        <w:t>FLG</w:t>
      </w:r>
      <w:r w:rsidR="00065627" w:rsidRPr="00065627">
        <w:t xml:space="preserve"> loss-of-function mutation, </w:t>
      </w:r>
      <w:r w:rsidR="00065627">
        <w:t>u</w:t>
      </w:r>
      <w:r w:rsidR="00065627" w:rsidRPr="00065627">
        <w:t xml:space="preserve">se of emollient, </w:t>
      </w:r>
      <w:r w:rsidR="00065627">
        <w:t>s</w:t>
      </w:r>
      <w:r w:rsidR="00065627" w:rsidRPr="00065627">
        <w:t>ex)</w:t>
      </w:r>
      <w:r w:rsidR="00065627">
        <w:t xml:space="preserve"> estimated </w:t>
      </w:r>
      <w:r w:rsidR="00637050">
        <w:t xml:space="preserve">the </w:t>
      </w:r>
      <w:r w:rsidR="00065627">
        <w:t xml:space="preserve">AUC </w:t>
      </w:r>
      <w:r w:rsidR="00637050">
        <w:t>to be</w:t>
      </w:r>
      <w:r w:rsidR="00065627">
        <w:t xml:space="preserve"> </w:t>
      </w:r>
      <w:r w:rsidR="00065627" w:rsidRPr="00065627">
        <w:t>0.83</w:t>
      </w:r>
      <w:r w:rsidR="00065627">
        <w:t xml:space="preserve"> (95% CI:</w:t>
      </w:r>
      <w:r w:rsidR="00065627" w:rsidRPr="00065627">
        <w:t xml:space="preserve"> 0.7</w:t>
      </w:r>
      <w:r w:rsidR="00065627">
        <w:t xml:space="preserve"> – </w:t>
      </w:r>
      <w:r w:rsidR="00065627" w:rsidRPr="00065627">
        <w:t>0.9</w:t>
      </w:r>
      <w:r w:rsidR="00065627">
        <w:t xml:space="preserve">) </w:t>
      </w:r>
      <w:r w:rsidR="00637050">
        <w:t xml:space="preserve">for discriminating eczema cases from non-cases at </w:t>
      </w:r>
      <w:r w:rsidR="000472CD">
        <w:t xml:space="preserve">age </w:t>
      </w:r>
      <w:r w:rsidR="00637050">
        <w:t>12-month</w:t>
      </w:r>
      <w:r w:rsidR="000472CD">
        <w:t>s</w:t>
      </w:r>
      <w:r w:rsidR="00637050">
        <w:t xml:space="preserve"> </w:t>
      </w:r>
      <w:r w:rsidR="00065627">
        <w:fldChar w:fldCharType="begin">
          <w:fldData xml:space="preserve">PEVuZE5vdGU+PENpdGU+PEF1dGhvcj5LZWxsZWhlcjwvQXV0aG9yPjxZZWFyPjIwMTU8L1llYXI+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</w:fldData>
        </w:fldChar>
      </w:r>
      <w:r w:rsidR="00BE18DD">
        <w:instrText xml:space="preserve"> ADDIN EN.CITE </w:instrText>
      </w:r>
      <w:r w:rsidR="00BE18DD">
        <w:fldChar w:fldCharType="begin">
          <w:fldData xml:space="preserve">PEVuZE5vdGU+PENpdGU+PEF1dGhvcj5LZWxsZWhlcjwvQXV0aG9yPjxZZWFyPjIwMTU8L1llYXI+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</w:fldData>
        </w:fldChar>
      </w:r>
      <w:r w:rsidR="00BE18DD">
        <w:instrText xml:space="preserve"> ADDIN EN.CITE.DATA </w:instrText>
      </w:r>
      <w:r w:rsidR="00BE18DD">
        <w:fldChar w:fldCharType="end"/>
      </w:r>
      <w:r w:rsidR="00065627">
        <w:fldChar w:fldCharType="separate"/>
      </w:r>
      <w:r w:rsidR="00BE18DD">
        <w:rPr>
          <w:noProof/>
        </w:rPr>
        <w:t>[30]</w:t>
      </w:r>
      <w:r w:rsidR="00065627">
        <w:fldChar w:fldCharType="end"/>
      </w:r>
      <w:r w:rsidR="00065627">
        <w:t xml:space="preserve">. </w:t>
      </w:r>
      <w:r w:rsidR="00062608">
        <w:t xml:space="preserve">Another study </w:t>
      </w:r>
      <w:r w:rsidR="007D367F">
        <w:t xml:space="preserve">evaluated the predictive value of a model including </w:t>
      </w:r>
      <w:r w:rsidR="000472CD">
        <w:t>UCB</w:t>
      </w:r>
      <w:r w:rsidR="007D367F">
        <w:t xml:space="preserve"> IgE, genotypes of cytokine-related genes, maternal stress level during gestation, and socio-demographic factors, which estimated the AUC to be 0.73 (95% CI: 0.70 – 0.76) for predicting eczema at </w:t>
      </w:r>
      <w:r w:rsidR="000472CD">
        <w:t xml:space="preserve">age </w:t>
      </w:r>
      <w:r w:rsidR="007D367F">
        <w:t>2-years</w:t>
      </w:r>
      <w:r w:rsidR="00D135AB">
        <w:t xml:space="preserve"> </w:t>
      </w:r>
      <w:r w:rsidR="005B3304">
        <w:fldChar w:fldCharType="begin">
          <w:fldData xml:space="preserve">PEVuZE5vdGU+PENpdGU+PEF1dGhvcj5XZW48L0F1dGhvcj48WWVhcj4yMDExPC9ZZWFyPjxSZWNO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</w:fldData>
        </w:fldChar>
      </w:r>
      <w:r w:rsidR="00BE18DD">
        <w:instrText xml:space="preserve"> ADDIN EN.CITE </w:instrText>
      </w:r>
      <w:r w:rsidR="00BE18DD">
        <w:fldChar w:fldCharType="begin">
          <w:fldData xml:space="preserve">PEVuZE5vdGU+PENpdGU+PEF1dGhvcj5XZW48L0F1dGhvcj48WWVhcj4yMDExPC9ZZWFyPjxSZWNO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</w:fldData>
        </w:fldChar>
      </w:r>
      <w:r w:rsidR="00BE18DD">
        <w:instrText xml:space="preserve"> ADDIN EN.CITE.DATA </w:instrText>
      </w:r>
      <w:r w:rsidR="00BE18DD">
        <w:fldChar w:fldCharType="end"/>
      </w:r>
      <w:r w:rsidR="005B3304">
        <w:fldChar w:fldCharType="separate"/>
      </w:r>
      <w:r w:rsidR="00BE18DD">
        <w:rPr>
          <w:noProof/>
        </w:rPr>
        <w:t>[32]</w:t>
      </w:r>
      <w:r w:rsidR="005B3304">
        <w:fldChar w:fldCharType="end"/>
      </w:r>
      <w:r w:rsidR="00D135AB">
        <w:t>.</w:t>
      </w:r>
      <w:r w:rsidR="007D367F">
        <w:t xml:space="preserve"> </w:t>
      </w:r>
      <w:r w:rsidR="005B3304">
        <w:t xml:space="preserve">Our analysis, when compared to the aforementioned studies, provided prediction models (model 4 and model 8; Table 5) that used </w:t>
      </w:r>
      <w:r w:rsidR="006F3A2F">
        <w:t>fewer</w:t>
      </w:r>
      <w:r w:rsidR="005B3304">
        <w:t xml:space="preserve"> variables </w:t>
      </w:r>
      <w:r w:rsidR="0046766A">
        <w:t xml:space="preserve">(biomarkers) </w:t>
      </w:r>
      <w:r w:rsidR="005B3304">
        <w:t>and yielded better discrimination (</w:t>
      </w:r>
      <w:r w:rsidR="00096E7E">
        <w:t xml:space="preserve">AUC = </w:t>
      </w:r>
      <w:r w:rsidR="00096E7E" w:rsidRPr="00096E7E">
        <w:t>0.88</w:t>
      </w:r>
      <w:r w:rsidR="00D95C67">
        <w:t>,</w:t>
      </w:r>
      <w:r w:rsidR="00096E7E" w:rsidRPr="00096E7E">
        <w:t xml:space="preserve"> 95% CI: 0.79 – 0.97</w:t>
      </w:r>
      <w:r w:rsidR="00D95C67">
        <w:t xml:space="preserve">; </w:t>
      </w:r>
      <w:r w:rsidR="005B3304">
        <w:t xml:space="preserve">AUC = 0.91, 95% CI: 0.84 – 0.98) between those who will and will not develop eczema </w:t>
      </w:r>
      <w:r w:rsidR="00836FC4">
        <w:t>as early as</w:t>
      </w:r>
      <w:r w:rsidR="009E533C">
        <w:t xml:space="preserve"> </w:t>
      </w:r>
      <w:r w:rsidR="005B3304">
        <w:t>3-months of age.</w:t>
      </w:r>
    </w:p>
    <w:p w14:paraId="5D78AD84" w14:textId="77777777" w:rsidR="005B3304" w:rsidRDefault="005B3304" w:rsidP="005B3304">
      <w:pPr>
        <w:spacing w:after="0" w:line="480" w:lineRule="auto"/>
      </w:pPr>
    </w:p>
    <w:p w14:paraId="4E9A68D7" w14:textId="3DCCD32A" w:rsidR="00A811BE" w:rsidRDefault="00A811BE" w:rsidP="009E1566">
      <w:pPr>
        <w:spacing w:after="0" w:line="480" w:lineRule="auto"/>
      </w:pPr>
      <w:r>
        <w:t xml:space="preserve">To determine the importance of predicting eczema at 3 months of age, we assessed the extent </w:t>
      </w:r>
      <w:r w:rsidR="00D06556">
        <w:t>that</w:t>
      </w:r>
      <w:r w:rsidR="001401CE">
        <w:t xml:space="preserve"> </w:t>
      </w:r>
      <w:r>
        <w:t>eczema at 3 month</w:t>
      </w:r>
      <w:r w:rsidR="009E1566">
        <w:t>s</w:t>
      </w:r>
      <w:r>
        <w:t xml:space="preserve"> of age predict</w:t>
      </w:r>
      <w:r w:rsidR="00D06556">
        <w:t>s</w:t>
      </w:r>
      <w:r>
        <w:t xml:space="preserve"> subsequent eczema development. Results of this analysis indicate that 100.0% (9/9) of infants with eczema at 3 months continued to have eczema at 6 months of age (RR = </w:t>
      </w:r>
      <w:r w:rsidRPr="00AA7381">
        <w:t>8.25</w:t>
      </w:r>
      <w:r>
        <w:t xml:space="preserve">, 95% CI: </w:t>
      </w:r>
      <w:r w:rsidRPr="00AA7381">
        <w:t>3.29 - 20.67)</w:t>
      </w:r>
      <w:r>
        <w:t>. Similarly, 77.8% (7/9) of infants with eczema at 3 months continued to have eczema at 12 month</w:t>
      </w:r>
      <w:r w:rsidR="00D06556">
        <w:t>s</w:t>
      </w:r>
      <w:r>
        <w:t xml:space="preserve"> of age (RR = 8.30, 95% CI:  </w:t>
      </w:r>
      <w:r w:rsidRPr="00B31F1A">
        <w:t>2.67 - 25.75</w:t>
      </w:r>
      <w:r>
        <w:t>; data not shown</w:t>
      </w:r>
      <w:r w:rsidRPr="00B31F1A">
        <w:t>)</w:t>
      </w:r>
      <w:r>
        <w:t xml:space="preserve">. Hence, eczema at 3 months of age is </w:t>
      </w:r>
      <w:r w:rsidR="00D06556">
        <w:t>a</w:t>
      </w:r>
      <w:r w:rsidR="001401CE">
        <w:t xml:space="preserve"> </w:t>
      </w:r>
      <w:r>
        <w:t>strong predictor of subsequent/persistent eczema. Moreover, existing literature demonstrate</w:t>
      </w:r>
      <w:r w:rsidR="00D06556">
        <w:t>s</w:t>
      </w:r>
      <w:r>
        <w:t xml:space="preserve"> that early eczema (onset before 2 years) is associated with subsequent/persistent eczema manifestations</w:t>
      </w:r>
      <w:r w:rsidR="008F4552">
        <w:t xml:space="preserve"> </w:t>
      </w:r>
      <w:r w:rsidR="008F4552">
        <w:fldChar w:fldCharType="begin">
          <w:fldData xml:space="preserve">PEVuZE5vdGU+PENpdGU+PEF1dGhvcj5JbGxpPC9BdXRob3I+PFllYXI+MjAwNDwvWWVhcj48UmVj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</w:fldData>
        </w:fldChar>
      </w:r>
      <w:r w:rsidR="008F4552">
        <w:instrText xml:space="preserve"> ADDIN EN.CITE </w:instrText>
      </w:r>
      <w:r w:rsidR="008F4552">
        <w:fldChar w:fldCharType="begin">
          <w:fldData xml:space="preserve">PEVuZE5vdGU+PENpdGU+PEF1dGhvcj5JbGxpPC9BdXRob3I+PFllYXI+MjAwNDwvWWVhcj48UmVj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</w:fldData>
        </w:fldChar>
      </w:r>
      <w:r w:rsidR="008F4552">
        <w:instrText xml:space="preserve"> ADDIN EN.CITE.DATA </w:instrText>
      </w:r>
      <w:r w:rsidR="008F4552">
        <w:fldChar w:fldCharType="end"/>
      </w:r>
      <w:r w:rsidR="008F4552">
        <w:fldChar w:fldCharType="separate"/>
      </w:r>
      <w:r w:rsidR="008F4552">
        <w:rPr>
          <w:noProof/>
        </w:rPr>
        <w:t>[33, 34]</w:t>
      </w:r>
      <w:r w:rsidR="008F4552">
        <w:fldChar w:fldCharType="end"/>
      </w:r>
      <w:r>
        <w:t xml:space="preserve">. </w:t>
      </w:r>
      <w:r w:rsidR="009E1566">
        <w:t xml:space="preserve">Furthermore, it has been </w:t>
      </w:r>
      <w:r w:rsidR="009E1566">
        <w:lastRenderedPageBreak/>
        <w:t xml:space="preserve">widely demonstrated that eczema in infancy is a predictor of subsequent development of rhinitis and asthma </w:t>
      </w:r>
      <w:r w:rsidR="009E1566">
        <w:fldChar w:fldCharType="begin">
          <w:fldData xml:space="preserve">PEVuZE5vdGU+PENpdGU+PEF1dGhvcj5Hb2tzb3I8L0F1dGhvcj48WWVhcj4yMDE2PC9ZZWFyPjxS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</w:fldData>
        </w:fldChar>
      </w:r>
      <w:r w:rsidR="009E1566">
        <w:instrText xml:space="preserve"> ADDIN EN.CITE </w:instrText>
      </w:r>
      <w:r w:rsidR="009E1566">
        <w:fldChar w:fldCharType="begin">
          <w:fldData xml:space="preserve">PEVuZE5vdGU+PENpdGU+PEF1dGhvcj5Hb2tzb3I8L0F1dGhvcj48WWVhcj4yMDE2PC9ZZWFyPjxS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</w:fldData>
        </w:fldChar>
      </w:r>
      <w:r w:rsidR="009E1566">
        <w:instrText xml:space="preserve"> ADDIN EN.CITE.DATA </w:instrText>
      </w:r>
      <w:r w:rsidR="009E1566">
        <w:fldChar w:fldCharType="end"/>
      </w:r>
      <w:r w:rsidR="009E1566">
        <w:fldChar w:fldCharType="separate"/>
      </w:r>
      <w:r w:rsidR="009E1566">
        <w:rPr>
          <w:noProof/>
        </w:rPr>
        <w:t>[35, 36]</w:t>
      </w:r>
      <w:r w:rsidR="009E1566">
        <w:fldChar w:fldCharType="end"/>
      </w:r>
      <w:r w:rsidR="009E1566">
        <w:t xml:space="preserve">. </w:t>
      </w:r>
      <w:r>
        <w:t xml:space="preserve">Therefore, developing models that can predict eczema at 3 months of age with high accuracy will guide </w:t>
      </w:r>
      <w:r w:rsidRPr="00B96C8A">
        <w:t>early stratification and intervention</w:t>
      </w:r>
      <w:r>
        <w:t>, which</w:t>
      </w:r>
      <w:r w:rsidRPr="00B96C8A">
        <w:t xml:space="preserve"> </w:t>
      </w:r>
      <w:r>
        <w:t>could</w:t>
      </w:r>
      <w:r w:rsidRPr="00B96C8A">
        <w:t xml:space="preserve"> modify the course of the disease in a high-risk population</w:t>
      </w:r>
      <w:r>
        <w:t>.</w:t>
      </w:r>
    </w:p>
    <w:p w14:paraId="14B4E689" w14:textId="77777777" w:rsidR="00A811BE" w:rsidRDefault="00A811BE" w:rsidP="005B3304">
      <w:pPr>
        <w:spacing w:after="0" w:line="480" w:lineRule="auto"/>
      </w:pPr>
    </w:p>
    <w:p w14:paraId="79A59623" w14:textId="3584C596" w:rsidR="006876E2" w:rsidRDefault="005B3304" w:rsidP="009E1566">
      <w:pPr>
        <w:spacing w:after="0" w:line="480" w:lineRule="auto"/>
      </w:pPr>
      <w:r>
        <w:t xml:space="preserve">Although </w:t>
      </w:r>
      <w:r w:rsidR="008C6111" w:rsidRPr="005B3304">
        <w:rPr>
          <w:i/>
          <w:iCs/>
        </w:rPr>
        <w:t>FLG</w:t>
      </w:r>
      <w:r w:rsidR="008C6111">
        <w:t xml:space="preserve"> variants </w:t>
      </w:r>
      <w:r>
        <w:t>are the strongest and most replicated risk factors for the development of eczema, their value in predicting and explaining the burden of eczema has been limited</w:t>
      </w:r>
      <w:r w:rsidR="00752901">
        <w:t xml:space="preserve"> </w:t>
      </w:r>
      <w:r w:rsidR="00752901">
        <w:fldChar w:fldCharType="begin">
          <w:fldData xml:space="preserve">PEVuZE5vdGU+PENpdGU+PEF1dGhvcj5XZWlkaW5nZXI8L0F1dGhvcj48WWVhcj4yMDE2PC9ZZWFy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</w:fldData>
        </w:fldChar>
      </w:r>
      <w:r w:rsidR="009E1566">
        <w:instrText xml:space="preserve"> ADDIN EN.CITE </w:instrText>
      </w:r>
      <w:r w:rsidR="009E1566">
        <w:fldChar w:fldCharType="begin">
          <w:fldData xml:space="preserve">PEVuZE5vdGU+PENpdGU+PEF1dGhvcj5XZWlkaW5nZXI8L0F1dGhvcj48WWVhcj4yMDE2PC9ZZWFy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</w:fldData>
        </w:fldChar>
      </w:r>
      <w:r w:rsidR="009E1566">
        <w:instrText xml:space="preserve"> ADDIN EN.CITE.DATA </w:instrText>
      </w:r>
      <w:r w:rsidR="009E1566">
        <w:fldChar w:fldCharType="end"/>
      </w:r>
      <w:r w:rsidR="00752901">
        <w:fldChar w:fldCharType="separate"/>
      </w:r>
      <w:r w:rsidR="009E1566">
        <w:rPr>
          <w:noProof/>
        </w:rPr>
        <w:t>[10, 37]</w:t>
      </w:r>
      <w:r w:rsidR="00752901">
        <w:fldChar w:fldCharType="end"/>
      </w:r>
      <w:r>
        <w:t xml:space="preserve">. </w:t>
      </w:r>
      <w:r w:rsidR="0071263A">
        <w:t>T</w:t>
      </w:r>
      <w:r w:rsidR="00DC70FA">
        <w:t>his study buil</w:t>
      </w:r>
      <w:r w:rsidR="0071263A">
        <w:t>ds</w:t>
      </w:r>
      <w:r w:rsidR="00DC70FA">
        <w:t xml:space="preserve"> </w:t>
      </w:r>
      <w:r w:rsidR="00673E6F">
        <w:t>on</w:t>
      </w:r>
      <w:r w:rsidR="00DC70FA">
        <w:t xml:space="preserve"> the </w:t>
      </w:r>
      <w:r w:rsidR="0071263A">
        <w:t>evidence</w:t>
      </w:r>
      <w:r w:rsidR="00DC70FA">
        <w:t xml:space="preserve"> that filaggrin expression is modulated, </w:t>
      </w:r>
      <w:r w:rsidR="00673E6F">
        <w:t>regardless</w:t>
      </w:r>
      <w:r w:rsidR="00DC70FA">
        <w:t xml:space="preserve"> of </w:t>
      </w:r>
      <w:r w:rsidR="00DC70FA" w:rsidRPr="00673E6F">
        <w:rPr>
          <w:i/>
          <w:iCs/>
        </w:rPr>
        <w:t>FLG</w:t>
      </w:r>
      <w:r w:rsidR="00DC70FA">
        <w:t xml:space="preserve"> variants, in eczema patients compared to healthy controls</w:t>
      </w:r>
      <w:r w:rsidR="00673E6F">
        <w:t xml:space="preserve"> </w:t>
      </w:r>
      <w:r w:rsidR="00673E6F">
        <w:fldChar w:fldCharType="begin">
          <w:fldData xml:space="preserve">PEVuZE5vdGU+PENpdGU+PEF1dGhvcj5UaHlzc2VuPC9BdXRob3I+PFllYXI+MjAxNDwvWWVhcj48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=
</w:fldData>
        </w:fldChar>
      </w:r>
      <w:r w:rsidR="009E1566">
        <w:instrText xml:space="preserve"> ADDIN EN.CITE </w:instrText>
      </w:r>
      <w:r w:rsidR="009E1566">
        <w:fldChar w:fldCharType="begin">
          <w:fldData xml:space="preserve">PEVuZE5vdGU+PENpdGU+PEF1dGhvcj5UaHlzc2VuPC9BdXRob3I+PFllYXI+MjAxNDwvWWVhcj48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=
</w:fldData>
        </w:fldChar>
      </w:r>
      <w:r w:rsidR="009E1566">
        <w:instrText xml:space="preserve"> ADDIN EN.CITE.DATA </w:instrText>
      </w:r>
      <w:r w:rsidR="009E1566">
        <w:fldChar w:fldCharType="end"/>
      </w:r>
      <w:r w:rsidR="00673E6F">
        <w:fldChar w:fldCharType="separate"/>
      </w:r>
      <w:r w:rsidR="009E1566">
        <w:rPr>
          <w:noProof/>
        </w:rPr>
        <w:t>[12, 38]</w:t>
      </w:r>
      <w:r w:rsidR="00673E6F">
        <w:fldChar w:fldCharType="end"/>
      </w:r>
      <w:r w:rsidR="00DC70FA">
        <w:t xml:space="preserve">. </w:t>
      </w:r>
      <w:r w:rsidR="0071263A">
        <w:t>S</w:t>
      </w:r>
      <w:r w:rsidR="00673E6F">
        <w:t xml:space="preserve">uch an observation further highlights the importance of this structural protein for the development of functional skin barrier and the pathogenesis of eczema </w:t>
      </w:r>
      <w:r w:rsidR="00673E6F">
        <w:fldChar w:fldCharType="begin"/>
      </w:r>
      <w:r w:rsidR="009E1566">
        <w:instrText xml:space="preserve"> ADDIN EN.CITE &lt;EndNote&gt;&lt;Cite&gt;&lt;Author&gt;Armengot-Carbo&lt;/Author&gt;&lt;Year&gt;2015&lt;/Year&gt;&lt;RecNum&gt;32&lt;/RecNum&gt;&lt;DisplayText&gt;[39]&lt;/DisplayText&gt;&lt;record&gt;&lt;rec-number&gt;32&lt;/rec-number&gt;&lt;foreign-keys&gt;&lt;key app="EN" db-id="x09ws0ft3xp5fcesrssvpp2t9rvettzvxses" timestamp="1459253179"&gt;32&lt;/key&gt;&lt;/foreign-keys&gt;&lt;ref-type name="Journal Article"&gt;17&lt;/ref-type&gt;&lt;contributors&gt;&lt;authors&gt;&lt;author&gt;Armengot-Carbo, M.&lt;/author&gt;&lt;author&gt;Hernandez-Martin, A.&lt;/author&gt;&lt;author&gt;Torrelo, A.&lt;/author&gt;&lt;/authors&gt;&lt;/contributors&gt;&lt;auth-address&gt;Servicio de Dermatologia, Hospital Infantil Nino Jesus, Madrid, Espana. Electronic address: miquelarmengot@gmail.com.&amp;#xD;Servicio de Dermatologia, Hospital Infantil Nino Jesus, Madrid, Espana.&lt;/auth-address&gt;&lt;titles&gt;&lt;title&gt;The role of filaggrin in the skin barrier and disease development&lt;/title&gt;&lt;secondary-title&gt;Actas Dermosifiliogr&lt;/secondary-title&gt;&lt;/titles&gt;&lt;periodical&gt;&lt;full-title&gt;Actas Dermosifiliogr&lt;/full-title&gt;&lt;/periodical&gt;&lt;pages&gt;86-95&lt;/pages&gt;&lt;volume&gt;106&lt;/volume&gt;&lt;number&gt;2&lt;/number&gt;&lt;keywords&gt;&lt;keyword&gt;Allergic rhinitis&lt;/keyword&gt;&lt;keyword&gt;Asma&lt;/keyword&gt;&lt;keyword&gt;Asthma&lt;/keyword&gt;&lt;keyword&gt;Atopic dermatitis&lt;/keyword&gt;&lt;keyword&gt;Dermatitis atopica&lt;/keyword&gt;&lt;keyword&gt;Epidermis&lt;/keyword&gt;&lt;keyword&gt;Filaggrin&lt;/keyword&gt;&lt;keyword&gt;Filagrina&lt;/keyword&gt;&lt;keyword&gt;Ichthyosis vulgaris&lt;/keyword&gt;&lt;keyword&gt;Ictiosis vulgar&lt;/keyword&gt;&lt;keyword&gt;Rinitis alergica&lt;/keyword&gt;&lt;/keywords&gt;&lt;dates&gt;&lt;year&gt;2015&lt;/year&gt;&lt;pub-dates&gt;&lt;date&gt;Mar&lt;/date&gt;&lt;/pub-dates&gt;&lt;/dates&gt;&lt;isbn&gt;1578-2190 (Electronic)&amp;#xD;0001-7310 (Linking)&lt;/isbn&gt;&lt;accession-num&gt;24674607&lt;/accession-num&gt;&lt;urls&gt;&lt;related-urls&gt;&lt;url&gt;http://www.ncbi.nlm.nih.gov/pubmed/24674607&lt;/url&gt;&lt;/related-urls&gt;&lt;/urls&gt;&lt;electronic-resource-num&gt;10.1016/j.ad.2013.10.019&lt;/electronic-resource-num&gt;&lt;/record&gt;&lt;/Cite&gt;&lt;/EndNote&gt;</w:instrText>
      </w:r>
      <w:r w:rsidR="00673E6F">
        <w:fldChar w:fldCharType="separate"/>
      </w:r>
      <w:r w:rsidR="009E1566">
        <w:rPr>
          <w:noProof/>
        </w:rPr>
        <w:t>[39]</w:t>
      </w:r>
      <w:r w:rsidR="00673E6F">
        <w:fldChar w:fldCharType="end"/>
      </w:r>
      <w:r w:rsidR="00673E6F">
        <w:t xml:space="preserve">. </w:t>
      </w:r>
      <w:r w:rsidR="009F35F0">
        <w:t>W</w:t>
      </w:r>
      <w:r w:rsidR="00673E6F">
        <w:t xml:space="preserve">e demonstrated that </w:t>
      </w:r>
      <w:r w:rsidR="00E6282B">
        <w:t xml:space="preserve">the predictive value of </w:t>
      </w:r>
      <w:r w:rsidR="00E6282B" w:rsidRPr="00E6282B">
        <w:rPr>
          <w:i/>
          <w:iCs/>
        </w:rPr>
        <w:t>FLG</w:t>
      </w:r>
      <w:r w:rsidR="00E6282B">
        <w:t xml:space="preserve"> expression measured in </w:t>
      </w:r>
      <w:r w:rsidR="000C4F76">
        <w:t>UCB</w:t>
      </w:r>
      <w:r w:rsidR="00E6282B">
        <w:t xml:space="preserve"> is </w:t>
      </w:r>
      <w:r w:rsidR="004172AB">
        <w:t xml:space="preserve">slightly </w:t>
      </w:r>
      <w:r w:rsidR="00E6282B">
        <w:t>improved</w:t>
      </w:r>
      <w:r w:rsidR="00673E6F">
        <w:t xml:space="preserve"> </w:t>
      </w:r>
      <w:r w:rsidR="00E6282B">
        <w:t xml:space="preserve">when </w:t>
      </w:r>
      <w:r w:rsidR="00E6282B" w:rsidRPr="00E6282B">
        <w:rPr>
          <w:i/>
          <w:iCs/>
        </w:rPr>
        <w:t>FLG</w:t>
      </w:r>
      <w:r w:rsidR="00E6282B">
        <w:t xml:space="preserve"> genetic variants were added to the prediction models (see Table 5</w:t>
      </w:r>
      <w:r w:rsidR="001061E3">
        <w:t>, model 2 vs. model 4 and model 6 vs. model 8</w:t>
      </w:r>
      <w:r w:rsidR="00E6282B">
        <w:t xml:space="preserve">). Therefore, considering the expression levels as well as genetic variants of </w:t>
      </w:r>
      <w:r w:rsidR="00E6282B" w:rsidRPr="00E6282B">
        <w:rPr>
          <w:i/>
          <w:iCs/>
        </w:rPr>
        <w:t>FLG</w:t>
      </w:r>
      <w:r w:rsidR="00E6282B">
        <w:t xml:space="preserve"> gene yielded </w:t>
      </w:r>
      <w:r w:rsidR="00CF5382">
        <w:t xml:space="preserve">improved </w:t>
      </w:r>
      <w:r w:rsidR="008D2EF4">
        <w:t>discriminatory performance.</w:t>
      </w:r>
      <w:r w:rsidR="004172AB">
        <w:t xml:space="preserve"> </w:t>
      </w:r>
      <w:r w:rsidR="007F0655">
        <w:t>However</w:t>
      </w:r>
      <w:r w:rsidR="004172AB">
        <w:t xml:space="preserve">, when excluding participants carrying </w:t>
      </w:r>
      <w:r w:rsidR="004172AB" w:rsidRPr="004172AB">
        <w:rPr>
          <w:i/>
          <w:iCs/>
        </w:rPr>
        <w:t>FLG</w:t>
      </w:r>
      <w:r w:rsidR="004172AB">
        <w:t xml:space="preserve"> haploinsufficiency variants from the analysis, the prediction performance of models including </w:t>
      </w:r>
      <w:r w:rsidR="004172AB" w:rsidRPr="004172AB">
        <w:rPr>
          <w:i/>
          <w:iCs/>
        </w:rPr>
        <w:t>FLG</w:t>
      </w:r>
      <w:r w:rsidR="004172AB">
        <w:t xml:space="preserve"> expression variable (</w:t>
      </w:r>
      <w:r w:rsidR="004172AB">
        <w:rPr>
          <w:rFonts w:asciiTheme="majorBidi" w:hAnsiTheme="majorBidi" w:cstheme="majorBidi"/>
          <w:szCs w:val="24"/>
        </w:rPr>
        <w:t xml:space="preserve">A_24_P51322 or </w:t>
      </w:r>
      <w:r w:rsidR="004172AB" w:rsidRPr="00595FA6">
        <w:rPr>
          <w:rFonts w:asciiTheme="majorBidi" w:hAnsiTheme="majorBidi" w:cstheme="majorBidi"/>
          <w:szCs w:val="24"/>
        </w:rPr>
        <w:t>A_21_P0014075</w:t>
      </w:r>
      <w:r w:rsidR="004172AB">
        <w:rPr>
          <w:rFonts w:asciiTheme="majorBidi" w:hAnsiTheme="majorBidi" w:cstheme="majorBidi"/>
          <w:szCs w:val="24"/>
        </w:rPr>
        <w:t xml:space="preserve">) and sex were not compromised (data not shown). Hence, further indicating the </w:t>
      </w:r>
      <w:r w:rsidR="004172AB" w:rsidRPr="00A255D1">
        <w:rPr>
          <w:rFonts w:asciiTheme="majorBidi" w:hAnsiTheme="majorBidi" w:cstheme="majorBidi"/>
          <w:i/>
          <w:iCs/>
          <w:szCs w:val="24"/>
        </w:rPr>
        <w:t>FLG</w:t>
      </w:r>
      <w:r w:rsidR="004172AB">
        <w:rPr>
          <w:rFonts w:asciiTheme="majorBidi" w:hAnsiTheme="majorBidi" w:cstheme="majorBidi"/>
          <w:szCs w:val="24"/>
        </w:rPr>
        <w:t xml:space="preserve"> expression is associated </w:t>
      </w:r>
      <w:r w:rsidR="00A255D1">
        <w:rPr>
          <w:rFonts w:asciiTheme="majorBidi" w:hAnsiTheme="majorBidi" w:cstheme="majorBidi"/>
          <w:szCs w:val="24"/>
        </w:rPr>
        <w:t xml:space="preserve">with </w:t>
      </w:r>
      <w:r w:rsidR="004172AB">
        <w:rPr>
          <w:rFonts w:asciiTheme="majorBidi" w:hAnsiTheme="majorBidi" w:cstheme="majorBidi"/>
          <w:szCs w:val="24"/>
        </w:rPr>
        <w:t xml:space="preserve">and can predict eczema independently of </w:t>
      </w:r>
      <w:r w:rsidR="004172AB" w:rsidRPr="00A255D1">
        <w:rPr>
          <w:rFonts w:asciiTheme="majorBidi" w:hAnsiTheme="majorBidi" w:cstheme="majorBidi"/>
          <w:i/>
          <w:iCs/>
          <w:szCs w:val="24"/>
        </w:rPr>
        <w:t>FLG</w:t>
      </w:r>
      <w:r w:rsidR="004172AB">
        <w:rPr>
          <w:rFonts w:asciiTheme="majorBidi" w:hAnsiTheme="majorBidi" w:cstheme="majorBidi"/>
          <w:szCs w:val="24"/>
        </w:rPr>
        <w:t xml:space="preserve"> </w:t>
      </w:r>
      <w:r w:rsidR="001061E3">
        <w:t xml:space="preserve">haploinsufficiency </w:t>
      </w:r>
      <w:r w:rsidR="00A255D1">
        <w:rPr>
          <w:rFonts w:asciiTheme="majorBidi" w:hAnsiTheme="majorBidi" w:cstheme="majorBidi"/>
          <w:szCs w:val="24"/>
        </w:rPr>
        <w:t>variants.</w:t>
      </w:r>
      <w:r w:rsidR="004172AB">
        <w:rPr>
          <w:rFonts w:asciiTheme="majorBidi" w:hAnsiTheme="majorBidi" w:cstheme="majorBidi"/>
          <w:szCs w:val="24"/>
        </w:rPr>
        <w:t xml:space="preserve"> </w:t>
      </w:r>
    </w:p>
    <w:p w14:paraId="607DC036" w14:textId="77777777" w:rsidR="006876E2" w:rsidRDefault="006876E2" w:rsidP="00BC2173">
      <w:pPr>
        <w:spacing w:after="0" w:line="480" w:lineRule="auto"/>
      </w:pPr>
    </w:p>
    <w:p w14:paraId="04EB85CB" w14:textId="499080C0" w:rsidR="00143FC7" w:rsidRDefault="00143FC7" w:rsidP="009E1566">
      <w:pPr>
        <w:spacing w:after="0" w:line="480" w:lineRule="auto"/>
      </w:pPr>
      <w:r>
        <w:t xml:space="preserve">A recent study found that </w:t>
      </w:r>
      <w:r w:rsidRPr="00D20559">
        <w:rPr>
          <w:i/>
          <w:iCs/>
        </w:rPr>
        <w:t>FLG</w:t>
      </w:r>
      <w:r w:rsidRPr="00D20559">
        <w:t xml:space="preserve"> </w:t>
      </w:r>
      <w:r>
        <w:t>variants status in</w:t>
      </w:r>
      <w:r w:rsidRPr="00D20559">
        <w:t xml:space="preserve"> mother</w:t>
      </w:r>
      <w:r>
        <w:t>s</w:t>
      </w:r>
      <w:r w:rsidRPr="00D20559">
        <w:t xml:space="preserve"> increased the risk of </w:t>
      </w:r>
      <w:r>
        <w:t xml:space="preserve">eczema in their </w:t>
      </w:r>
      <w:r w:rsidRPr="00D20559">
        <w:t xml:space="preserve">children, even if the child did not inherit the </w:t>
      </w:r>
      <w:r>
        <w:t xml:space="preserve">genetic defect </w:t>
      </w:r>
      <w:r>
        <w:fldChar w:fldCharType="begin">
          <w:fldData xml:space="preserve">PEVuZE5vdGU+PENpdGU+PEF1dGhvcj5Fc3BhcnphLUdvcmRpbGxvPC9BdXRob3I+PFllYXI+MjAx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</w:fldData>
        </w:fldChar>
      </w:r>
      <w:r w:rsidR="009E1566">
        <w:instrText xml:space="preserve"> ADDIN EN.CITE </w:instrText>
      </w:r>
      <w:r w:rsidR="009E1566">
        <w:fldChar w:fldCharType="begin">
          <w:fldData xml:space="preserve">PEVuZE5vdGU+PENpdGU+PEF1dGhvcj5Fc3BhcnphLUdvcmRpbGxvPC9BdXRob3I+PFllYXI+MjAx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</w:fldData>
        </w:fldChar>
      </w:r>
      <w:r w:rsidR="009E1566">
        <w:instrText xml:space="preserve"> ADDIN EN.CITE.DATA </w:instrText>
      </w:r>
      <w:r w:rsidR="009E1566">
        <w:fldChar w:fldCharType="end"/>
      </w:r>
      <w:r>
        <w:fldChar w:fldCharType="separate"/>
      </w:r>
      <w:r w:rsidR="009E1566">
        <w:rPr>
          <w:noProof/>
        </w:rPr>
        <w:t>[40]</w:t>
      </w:r>
      <w:r>
        <w:fldChar w:fldCharType="end"/>
      </w:r>
      <w:r w:rsidRPr="00D20559">
        <w:t>.</w:t>
      </w:r>
      <w:r>
        <w:t xml:space="preserve"> Therefore, to further corroborate this finding, we ran additional prediction models that included infant </w:t>
      </w:r>
      <w:r w:rsidRPr="00C05D50">
        <w:rPr>
          <w:i/>
          <w:iCs/>
        </w:rPr>
        <w:t>FLG</w:t>
      </w:r>
      <w:r>
        <w:t xml:space="preserve"> expression variable </w:t>
      </w:r>
      <w:r>
        <w:lastRenderedPageBreak/>
        <w:t xml:space="preserve">(A_24_P51322 or A_21_P0014075) plus infant sex and maternal </w:t>
      </w:r>
      <w:r w:rsidRPr="00C05D50">
        <w:rPr>
          <w:i/>
          <w:iCs/>
        </w:rPr>
        <w:t>FLG</w:t>
      </w:r>
      <w:r>
        <w:t xml:space="preserve"> variants status</w:t>
      </w:r>
      <w:r w:rsidR="0007644C">
        <w:t>; o</w:t>
      </w:r>
      <w:r>
        <w:t xml:space="preserve">f the 64 mothers with </w:t>
      </w:r>
      <w:r w:rsidRPr="002D0E3B">
        <w:rPr>
          <w:i/>
          <w:iCs/>
        </w:rPr>
        <w:t>FLG</w:t>
      </w:r>
      <w:r>
        <w:t xml:space="preserve"> genotype information, 5 (7.8%) carried </w:t>
      </w:r>
      <w:r w:rsidRPr="002D5B17">
        <w:rPr>
          <w:i/>
          <w:iCs/>
        </w:rPr>
        <w:t>FLG</w:t>
      </w:r>
      <w:r>
        <w:t xml:space="preserve"> variants. We compared these results to models that used infant </w:t>
      </w:r>
      <w:r w:rsidRPr="00EC4442">
        <w:rPr>
          <w:i/>
          <w:iCs/>
        </w:rPr>
        <w:t>FLG</w:t>
      </w:r>
      <w:r>
        <w:t xml:space="preserve"> variants status (models 4 and 8; Table 5). Results of these analysis did not demonstrate any substantial improvement in prediction capability (data not shown). However, since models with maternal </w:t>
      </w:r>
      <w:r w:rsidRPr="00EC4442">
        <w:rPr>
          <w:i/>
          <w:iCs/>
        </w:rPr>
        <w:t>FLG</w:t>
      </w:r>
      <w:r>
        <w:t xml:space="preserve"> variants status performed as well as models that included infant </w:t>
      </w:r>
      <w:r w:rsidRPr="00EC4442">
        <w:rPr>
          <w:i/>
          <w:iCs/>
        </w:rPr>
        <w:t>FLG</w:t>
      </w:r>
      <w:r>
        <w:t xml:space="preserve"> variants status, our results further support the previous observation that maternal </w:t>
      </w:r>
      <w:r w:rsidRPr="0053716A">
        <w:rPr>
          <w:i/>
          <w:iCs/>
        </w:rPr>
        <w:t>FLG</w:t>
      </w:r>
      <w:r>
        <w:t xml:space="preserve"> status has an independent effect on child’s eczema risk prediction.</w:t>
      </w:r>
    </w:p>
    <w:p w14:paraId="5A786116" w14:textId="77777777" w:rsidR="00143FC7" w:rsidRDefault="00143FC7" w:rsidP="00BC2173">
      <w:pPr>
        <w:spacing w:after="0" w:line="480" w:lineRule="auto"/>
      </w:pPr>
    </w:p>
    <w:p w14:paraId="5343CF6D" w14:textId="32E5A7EC" w:rsidR="0059767F" w:rsidRDefault="009F35F0" w:rsidP="009E1566">
      <w:pPr>
        <w:spacing w:after="0" w:line="480" w:lineRule="auto"/>
      </w:pPr>
      <w:r>
        <w:t xml:space="preserve">The results show </w:t>
      </w:r>
      <w:r w:rsidR="008A6C1A">
        <w:t xml:space="preserve">that </w:t>
      </w:r>
      <w:r w:rsidR="001A586D">
        <w:t xml:space="preserve">an </w:t>
      </w:r>
      <w:r w:rsidR="008A6C1A">
        <w:t xml:space="preserve">increase in the mRNA </w:t>
      </w:r>
      <w:r w:rsidR="002500D3">
        <w:t xml:space="preserve">(sense) </w:t>
      </w:r>
      <w:r w:rsidR="008A6C1A">
        <w:t xml:space="preserve">transcripts measured by </w:t>
      </w:r>
      <w:r w:rsidR="008A6C1A">
        <w:rPr>
          <w:rFonts w:asciiTheme="majorBidi" w:hAnsiTheme="majorBidi" w:cstheme="majorBidi"/>
          <w:szCs w:val="24"/>
        </w:rPr>
        <w:t xml:space="preserve">A_24_P51322 was associated with reduced risk of eczema </w:t>
      </w:r>
      <w:r w:rsidR="008A6C1A">
        <w:t>(RR = 0.</w:t>
      </w:r>
      <w:r>
        <w:t>60</w:t>
      </w:r>
      <w:r w:rsidR="008A6C1A">
        <w:t>, P = 0.0</w:t>
      </w:r>
      <w:r>
        <w:t>47</w:t>
      </w:r>
      <w:r w:rsidR="008A6C1A">
        <w:t>)</w:t>
      </w:r>
      <w:r w:rsidR="008A6C1A">
        <w:rPr>
          <w:rFonts w:asciiTheme="majorBidi" w:hAnsiTheme="majorBidi" w:cstheme="majorBidi"/>
          <w:szCs w:val="24"/>
        </w:rPr>
        <w:t xml:space="preserve">. In contrast, increased expression of antisense transcripts measured by </w:t>
      </w:r>
      <w:r w:rsidR="008A6C1A">
        <w:t>A_21_P0014075 was associated with inc</w:t>
      </w:r>
      <w:r>
        <w:t>reased risk of eczema (RR = 2.02</w:t>
      </w:r>
      <w:r w:rsidR="008A6C1A">
        <w:t>, P = 0.0</w:t>
      </w:r>
      <w:r>
        <w:t>24</w:t>
      </w:r>
      <w:r w:rsidR="008A6C1A">
        <w:t>). Th</w:t>
      </w:r>
      <w:r w:rsidR="0059767F">
        <w:t>e</w:t>
      </w:r>
      <w:r w:rsidR="008A6C1A">
        <w:t xml:space="preserve"> </w:t>
      </w:r>
      <w:r w:rsidR="0059767F">
        <w:t xml:space="preserve">observed </w:t>
      </w:r>
      <w:r w:rsidR="00836FC4">
        <w:t>opposite direction</w:t>
      </w:r>
      <w:r w:rsidR="001A586D">
        <w:t>s</w:t>
      </w:r>
      <w:r w:rsidR="00836FC4">
        <w:t xml:space="preserve"> of</w:t>
      </w:r>
      <w:r w:rsidR="008A6C1A">
        <w:t xml:space="preserve"> </w:t>
      </w:r>
      <w:r w:rsidR="0059767F">
        <w:t>association</w:t>
      </w:r>
      <w:r w:rsidR="008A6C1A">
        <w:t xml:space="preserve"> </w:t>
      </w:r>
      <w:r w:rsidR="001A586D">
        <w:t xml:space="preserve">are </w:t>
      </w:r>
      <w:r w:rsidR="008A6C1A">
        <w:t>in agreement with our expectation and the current state of knowledge, which suggests that increase</w:t>
      </w:r>
      <w:r w:rsidR="001A586D">
        <w:t>d</w:t>
      </w:r>
      <w:r w:rsidR="008A6C1A">
        <w:t xml:space="preserve"> </w:t>
      </w:r>
      <w:r w:rsidR="008A6C1A" w:rsidRPr="008A6C1A">
        <w:rPr>
          <w:i/>
          <w:iCs/>
        </w:rPr>
        <w:t>FLG</w:t>
      </w:r>
      <w:r w:rsidR="008A6C1A">
        <w:t xml:space="preserve"> mRNA transcript</w:t>
      </w:r>
      <w:r w:rsidR="001A586D">
        <w:t xml:space="preserve"> level</w:t>
      </w:r>
      <w:r w:rsidR="008A6C1A">
        <w:t>s should essential</w:t>
      </w:r>
      <w:r w:rsidR="00836FC4">
        <w:t>ly</w:t>
      </w:r>
      <w:r w:rsidR="008A6C1A">
        <w:t xml:space="preserve"> correlate with higher filaggrin protein </w:t>
      </w:r>
      <w:r w:rsidR="0059767F">
        <w:t xml:space="preserve">expression </w:t>
      </w:r>
      <w:r w:rsidR="008A6C1A">
        <w:t>and subsequently a well</w:t>
      </w:r>
      <w:r w:rsidR="006F3A2F">
        <w:t>-</w:t>
      </w:r>
      <w:r w:rsidR="008A6C1A">
        <w:t>develop</w:t>
      </w:r>
      <w:r w:rsidR="006F3A2F">
        <w:t>ed</w:t>
      </w:r>
      <w:r w:rsidR="008A6C1A">
        <w:t xml:space="preserve"> skin barrier</w:t>
      </w:r>
      <w:r w:rsidR="00905B50">
        <w:t>; thus reduced risk of eczema</w:t>
      </w:r>
      <w:r w:rsidR="008A6C1A">
        <w:t xml:space="preserve">. </w:t>
      </w:r>
      <w:r w:rsidR="0059767F">
        <w:t xml:space="preserve">On the other hand, emerging scientific evidence suggest that antisense transcription is an important regulatory element of gene expression rather than just transcriptional noise, which </w:t>
      </w:r>
      <w:r w:rsidR="0098484F">
        <w:t xml:space="preserve">is capable of </w:t>
      </w:r>
      <w:r w:rsidR="00542571">
        <w:t>repress</w:t>
      </w:r>
      <w:r w:rsidR="0098484F">
        <w:t>ing</w:t>
      </w:r>
      <w:r w:rsidR="00542571" w:rsidRPr="00542571">
        <w:t xml:space="preserve"> the transcript of origin</w:t>
      </w:r>
      <w:r w:rsidR="0098484F">
        <w:t xml:space="preserve">, </w:t>
      </w:r>
      <w:r w:rsidR="0098484F" w:rsidRPr="0098484F">
        <w:t>suppress</w:t>
      </w:r>
      <w:r w:rsidR="0098484F">
        <w:t>ing</w:t>
      </w:r>
      <w:r w:rsidR="0098484F" w:rsidRPr="0098484F">
        <w:t xml:space="preserve"> transcription initiation</w:t>
      </w:r>
      <w:r w:rsidR="0098484F">
        <w:t xml:space="preserve">, </w:t>
      </w:r>
      <w:r w:rsidR="00CE23D8">
        <w:t>and</w:t>
      </w:r>
      <w:r w:rsidR="0098484F">
        <w:t xml:space="preserve"> increasing</w:t>
      </w:r>
      <w:r w:rsidR="0098484F" w:rsidRPr="0098484F">
        <w:t xml:space="preserve"> the stability of their target sense mRNAs</w:t>
      </w:r>
      <w:r w:rsidR="0098484F">
        <w:t xml:space="preserve"> </w:t>
      </w:r>
      <w:r w:rsidR="00836FC4">
        <w:fldChar w:fldCharType="begin">
          <w:fldData xml:space="preserve">PEVuZE5vdGU+PENpdGU+PEF1dGhvcj5QZWxlY2hhbm88L0F1dGhvcj48WWVhcj4yMDEzPC9ZZWFy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</w:fldData>
        </w:fldChar>
      </w:r>
      <w:r w:rsidR="009E1566">
        <w:instrText xml:space="preserve"> ADDIN EN.CITE </w:instrText>
      </w:r>
      <w:r w:rsidR="009E1566">
        <w:fldChar w:fldCharType="begin">
          <w:fldData xml:space="preserve">PEVuZE5vdGU+PENpdGU+PEF1dGhvcj5QZWxlY2hhbm88L0F1dGhvcj48WWVhcj4yMDEzPC9ZZWFy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</w:fldData>
        </w:fldChar>
      </w:r>
      <w:r w:rsidR="009E1566">
        <w:instrText xml:space="preserve"> ADDIN EN.CITE.DATA </w:instrText>
      </w:r>
      <w:r w:rsidR="009E1566">
        <w:fldChar w:fldCharType="end"/>
      </w:r>
      <w:r w:rsidR="00836FC4">
        <w:fldChar w:fldCharType="separate"/>
      </w:r>
      <w:r w:rsidR="009E1566">
        <w:rPr>
          <w:noProof/>
        </w:rPr>
        <w:t>[41, 42]</w:t>
      </w:r>
      <w:r w:rsidR="00836FC4">
        <w:fldChar w:fldCharType="end"/>
      </w:r>
      <w:r w:rsidR="0098484F">
        <w:t>.</w:t>
      </w:r>
    </w:p>
    <w:p w14:paraId="3FD550B9" w14:textId="77777777" w:rsidR="00E764A1" w:rsidRDefault="00E764A1" w:rsidP="0059767F">
      <w:pPr>
        <w:spacing w:after="0" w:line="480" w:lineRule="auto"/>
      </w:pPr>
    </w:p>
    <w:p w14:paraId="75869C26" w14:textId="319BF047" w:rsidR="00E764A1" w:rsidRDefault="00F655D6" w:rsidP="009E1566">
      <w:pPr>
        <w:spacing w:after="0" w:line="480" w:lineRule="auto"/>
      </w:pPr>
      <w:r>
        <w:t xml:space="preserve">We did not find consistent correlation trends between the sense and </w:t>
      </w:r>
      <w:r w:rsidR="007E4685">
        <w:t>anti</w:t>
      </w:r>
      <w:r>
        <w:t>sense transcripts (Table S1). This may be due, in part, to the genomic physical proximity of the transcripts to each other. For instance, the g</w:t>
      </w:r>
      <w:r w:rsidRPr="00B45435">
        <w:t>enomic</w:t>
      </w:r>
      <w:r>
        <w:t xml:space="preserve"> c</w:t>
      </w:r>
      <w:r w:rsidRPr="00B45435">
        <w:t>oordinates</w:t>
      </w:r>
      <w:r>
        <w:t xml:space="preserve"> of the antisense transcript </w:t>
      </w:r>
      <w:r w:rsidRPr="00A918B8">
        <w:t>A_33_P3296200</w:t>
      </w:r>
      <w:r>
        <w:t xml:space="preserve"> place it closer to the sense transcripts than to the other antisense transcript </w:t>
      </w:r>
      <w:r w:rsidRPr="001C241E">
        <w:t>A_21_P0014075</w:t>
      </w:r>
      <w:r>
        <w:t xml:space="preserve"> (Tabl</w:t>
      </w:r>
      <w:r w:rsidRPr="00FE7E12">
        <w:t>e S2).</w:t>
      </w:r>
      <w:r>
        <w:t xml:space="preserve"> Moreover, due to the observed positive correlations between the antisense transcript </w:t>
      </w:r>
      <w:r w:rsidRPr="00963C73">
        <w:t>A_33_P3296200</w:t>
      </w:r>
      <w:r>
        <w:t xml:space="preserve"> with the sense transcripts (Table S1), it could be that this antisense transcript is involved in increasing the stability </w:t>
      </w:r>
      <w:r w:rsidRPr="00CC5F4D">
        <w:t xml:space="preserve">of </w:t>
      </w:r>
      <w:r>
        <w:t xml:space="preserve">its target sense mRNA transcripts and thus demonstrating similar expression pattern as the sense transcripts </w:t>
      </w:r>
      <w:r w:rsidR="00E764A1">
        <w:fldChar w:fldCharType="begin">
          <w:fldData xml:space="preserve">PEVuZE5vdGU+PENpdGU+PEF1dGhvcj5QZWxlY2hhbm88L0F1dGhvcj48WWVhcj4yMDEzPC9ZZWFy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</w:fldData>
        </w:fldChar>
      </w:r>
      <w:r w:rsidR="009E1566">
        <w:instrText xml:space="preserve"> ADDIN EN.CITE </w:instrText>
      </w:r>
      <w:r w:rsidR="009E1566">
        <w:fldChar w:fldCharType="begin">
          <w:fldData xml:space="preserve">PEVuZE5vdGU+PENpdGU+PEF1dGhvcj5QZWxlY2hhbm88L0F1dGhvcj48WWVhcj4yMDEzPC9ZZWFy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</w:fldData>
        </w:fldChar>
      </w:r>
      <w:r w:rsidR="009E1566">
        <w:instrText xml:space="preserve"> ADDIN EN.CITE.DATA </w:instrText>
      </w:r>
      <w:r w:rsidR="009E1566">
        <w:fldChar w:fldCharType="end"/>
      </w:r>
      <w:r w:rsidR="00E764A1">
        <w:fldChar w:fldCharType="separate"/>
      </w:r>
      <w:r w:rsidR="009E1566">
        <w:rPr>
          <w:noProof/>
        </w:rPr>
        <w:t>[41, 42]</w:t>
      </w:r>
      <w:r w:rsidR="00E764A1">
        <w:fldChar w:fldCharType="end"/>
      </w:r>
      <w:r w:rsidR="00E764A1">
        <w:t>.</w:t>
      </w:r>
      <w:r>
        <w:t xml:space="preserve"> Whereas, the antisense transcript </w:t>
      </w:r>
      <w:r w:rsidRPr="001C241E">
        <w:t>A_21_P0014075</w:t>
      </w:r>
      <w:r>
        <w:t xml:space="preserve">, which did not show correlation with the sense transcripts (Table S1), might be a suppressor of transcription initiation or act as a repressor of sense transcription. Therefore, the antisense transcript </w:t>
      </w:r>
      <w:r w:rsidRPr="00A918B8">
        <w:t>A_33_P3296200</w:t>
      </w:r>
      <w:r>
        <w:t xml:space="preserve"> might be associated with increased filaggrin protein levels, whereas the antisense transcript </w:t>
      </w:r>
      <w:r w:rsidRPr="001C241E">
        <w:t>A_21_P0014075</w:t>
      </w:r>
      <w:r>
        <w:t xml:space="preserve"> could be associated with decreased filaggrin protein levels. These proposed explanations are plausible; however, laboratory-based investigation are needed to confirm and determine the precise role of antisense transcripts on filaggrin expression.</w:t>
      </w:r>
    </w:p>
    <w:p w14:paraId="482160EE" w14:textId="77777777" w:rsidR="00E764A1" w:rsidRDefault="00E764A1" w:rsidP="0059767F">
      <w:pPr>
        <w:spacing w:after="0" w:line="480" w:lineRule="auto"/>
      </w:pPr>
    </w:p>
    <w:p w14:paraId="2D4EB701" w14:textId="547CBACF" w:rsidR="002E0A8A" w:rsidRDefault="00B467E1" w:rsidP="009E1566">
      <w:pPr>
        <w:spacing w:after="0" w:line="480" w:lineRule="auto"/>
      </w:pPr>
      <w:r>
        <w:t xml:space="preserve">The prospective nature of our study and the repeated measurements during the three follow-ups (ages 3-, 6, and 12-months) allowed us to assess temporal associations. Moreover, measuring </w:t>
      </w:r>
      <w:r w:rsidRPr="00B467E1">
        <w:rPr>
          <w:i/>
          <w:iCs/>
        </w:rPr>
        <w:t>FLG</w:t>
      </w:r>
      <w:r>
        <w:t xml:space="preserve"> gene expression in </w:t>
      </w:r>
      <w:r w:rsidR="000C4F76">
        <w:t>UCB</w:t>
      </w:r>
      <w:r>
        <w:t xml:space="preserve"> and genotyping </w:t>
      </w:r>
      <w:r w:rsidRPr="00B467E1">
        <w:rPr>
          <w:i/>
          <w:iCs/>
        </w:rPr>
        <w:t>FLG</w:t>
      </w:r>
      <w:r>
        <w:t xml:space="preserve"> genetic variants add</w:t>
      </w:r>
      <w:r w:rsidR="00BE6CCD">
        <w:t>ed</w:t>
      </w:r>
      <w:r>
        <w:t xml:space="preserve"> to the strengths of the current study. </w:t>
      </w:r>
      <w:r w:rsidR="00BE6CCD">
        <w:t>T</w:t>
      </w:r>
      <w:r>
        <w:t xml:space="preserve">o our knowledge, this </w:t>
      </w:r>
      <w:r w:rsidR="00FF71D4">
        <w:t xml:space="preserve">is </w:t>
      </w:r>
      <w:r>
        <w:t xml:space="preserve">the first study that </w:t>
      </w:r>
      <w:r w:rsidR="00BE6CCD">
        <w:t xml:space="preserve">has </w:t>
      </w:r>
      <w:r>
        <w:t xml:space="preserve">measured and assessed the </w:t>
      </w:r>
      <w:r>
        <w:lastRenderedPageBreak/>
        <w:t xml:space="preserve">association of </w:t>
      </w:r>
      <w:r w:rsidRPr="00B467E1">
        <w:rPr>
          <w:i/>
          <w:iCs/>
        </w:rPr>
        <w:t>FLG</w:t>
      </w:r>
      <w:r>
        <w:t xml:space="preserve"> expression in </w:t>
      </w:r>
      <w:r w:rsidR="000C4F76">
        <w:t>UCB</w:t>
      </w:r>
      <w:r>
        <w:t xml:space="preserve"> with eczema in infancy. </w:t>
      </w:r>
      <w:r w:rsidR="00FF71D4">
        <w:t>A l</w:t>
      </w:r>
      <w:r w:rsidR="002E0A8A">
        <w:t>imitation</w:t>
      </w:r>
      <w:r w:rsidR="00FF71D4">
        <w:t xml:space="preserve"> of our study is that 9</w:t>
      </w:r>
      <w:r w:rsidR="00635622">
        <w:t>4</w:t>
      </w:r>
      <w:r w:rsidR="00FF71D4">
        <w:t xml:space="preserve"> participants out of the total study sample (n = 3</w:t>
      </w:r>
      <w:r w:rsidR="00635622">
        <w:t>51</w:t>
      </w:r>
      <w:r w:rsidR="00FF71D4">
        <w:t>)</w:t>
      </w:r>
      <w:r w:rsidR="00635622">
        <w:t xml:space="preserve"> had information on </w:t>
      </w:r>
      <w:r w:rsidR="00635622" w:rsidRPr="00635622">
        <w:rPr>
          <w:i/>
          <w:iCs/>
        </w:rPr>
        <w:t>FLG</w:t>
      </w:r>
      <w:r w:rsidR="00635622">
        <w:t xml:space="preserve"> gene expression and </w:t>
      </w:r>
      <w:r w:rsidR="00635622" w:rsidRPr="00635622">
        <w:rPr>
          <w:i/>
          <w:iCs/>
        </w:rPr>
        <w:t>FLG</w:t>
      </w:r>
      <w:r w:rsidR="00635622">
        <w:t xml:space="preserve"> genotypes</w:t>
      </w:r>
      <w:r w:rsidR="00FF71D4">
        <w:t xml:space="preserve">; however, there was no indication of selection (Table 1). </w:t>
      </w:r>
      <w:r w:rsidR="006C3EAC">
        <w:t xml:space="preserve">Although the group of infants carrying </w:t>
      </w:r>
      <w:r w:rsidR="006C3EAC" w:rsidRPr="00365502">
        <w:rPr>
          <w:i/>
          <w:iCs/>
        </w:rPr>
        <w:t>FLG</w:t>
      </w:r>
      <w:r w:rsidR="006C3EAC">
        <w:t xml:space="preserve"> variants (n = 6) is small, the present report focuses on </w:t>
      </w:r>
      <w:r w:rsidR="006C3EAC" w:rsidRPr="00A81850">
        <w:rPr>
          <w:i/>
          <w:iCs/>
        </w:rPr>
        <w:t>FLG</w:t>
      </w:r>
      <w:r w:rsidR="006C3EAC">
        <w:t xml:space="preserve"> gene expression and only controls for </w:t>
      </w:r>
      <w:r w:rsidR="006C3EAC" w:rsidRPr="00A81850">
        <w:rPr>
          <w:i/>
          <w:iCs/>
        </w:rPr>
        <w:t>FLG</w:t>
      </w:r>
      <w:r w:rsidR="006C3EAC">
        <w:t xml:space="preserve"> genetic variants. </w:t>
      </w:r>
      <w:r w:rsidR="00D65539">
        <w:t xml:space="preserve">In addition, investigations of the </w:t>
      </w:r>
      <w:r w:rsidR="00D65539" w:rsidRPr="002E308C">
        <w:rPr>
          <w:i/>
        </w:rPr>
        <w:t>FLG</w:t>
      </w:r>
      <w:r w:rsidR="00D65539">
        <w:t xml:space="preserve"> gene expression go beyond the analysis of genetic variants, since some children without </w:t>
      </w:r>
      <w:r w:rsidR="00D65539" w:rsidRPr="002E308C">
        <w:rPr>
          <w:i/>
        </w:rPr>
        <w:t>FLG</w:t>
      </w:r>
      <w:r w:rsidR="00D65539">
        <w:t xml:space="preserve"> haploinsufficiency have a lack of </w:t>
      </w:r>
      <w:r w:rsidR="00D65539" w:rsidRPr="002E308C">
        <w:rPr>
          <w:i/>
        </w:rPr>
        <w:t>FLG</w:t>
      </w:r>
      <w:r w:rsidR="00D65539">
        <w:t xml:space="preserve"> gene expression (Table 3). </w:t>
      </w:r>
      <w:r w:rsidR="006C3EAC">
        <w:t xml:space="preserve">Hence, </w:t>
      </w:r>
      <w:r w:rsidR="006C3EAC" w:rsidRPr="00F41954">
        <w:rPr>
          <w:i/>
        </w:rPr>
        <w:t>FLG</w:t>
      </w:r>
      <w:r w:rsidR="006C3EAC" w:rsidRPr="00006E8C">
        <w:t xml:space="preserve"> </w:t>
      </w:r>
      <w:r w:rsidR="006C3EAC">
        <w:t>genetic variants are</w:t>
      </w:r>
      <w:r w:rsidR="006C3EAC" w:rsidRPr="00006E8C">
        <w:t xml:space="preserve"> considered </w:t>
      </w:r>
      <w:r w:rsidR="00F655D6">
        <w:t xml:space="preserve">to be </w:t>
      </w:r>
      <w:r w:rsidR="006C3EAC">
        <w:t>confounder</w:t>
      </w:r>
      <w:r w:rsidR="00F655D6">
        <w:t>s</w:t>
      </w:r>
      <w:r w:rsidR="006C3EAC">
        <w:t xml:space="preserve"> and not the main exposure</w:t>
      </w:r>
      <w:r w:rsidR="00381F14">
        <w:t xml:space="preserve"> in the current study</w:t>
      </w:r>
      <w:r w:rsidR="006C3EAC">
        <w:t xml:space="preserve">. </w:t>
      </w:r>
      <w:r w:rsidR="003B53A2" w:rsidRPr="003B53A2">
        <w:rPr>
          <w:i/>
          <w:iCs/>
        </w:rPr>
        <w:t>FLG</w:t>
      </w:r>
      <w:r w:rsidR="003B53A2">
        <w:t xml:space="preserve"> gene expression was quantified using </w:t>
      </w:r>
      <w:r w:rsidR="00432CAA">
        <w:t xml:space="preserve">an </w:t>
      </w:r>
      <w:r w:rsidR="003B53A2">
        <w:t>Agilent genome-wide microarray (SurePrint G3)</w:t>
      </w:r>
      <w:r w:rsidR="002E0A8A">
        <w:t xml:space="preserve">, </w:t>
      </w:r>
      <w:r w:rsidR="003B53A2">
        <w:t xml:space="preserve">which included five probes to measure </w:t>
      </w:r>
      <w:r w:rsidR="003B53A2" w:rsidRPr="003B53A2">
        <w:rPr>
          <w:i/>
          <w:iCs/>
        </w:rPr>
        <w:t>FLG</w:t>
      </w:r>
      <w:r w:rsidR="003B53A2">
        <w:t xml:space="preserve"> transcripts. The presence of multiple potential splice sites leading to alternative splicing </w:t>
      </w:r>
      <w:r w:rsidR="00343034">
        <w:t xml:space="preserve">and thus </w:t>
      </w:r>
      <w:r w:rsidR="00432CAA">
        <w:t xml:space="preserve">potentially </w:t>
      </w:r>
      <w:r w:rsidR="00343034">
        <w:t xml:space="preserve">different RNA transcript </w:t>
      </w:r>
      <w:r w:rsidR="00432CAA">
        <w:t xml:space="preserve">isoforms </w:t>
      </w:r>
      <w:r w:rsidR="003B53A2">
        <w:t xml:space="preserve">of </w:t>
      </w:r>
      <w:r w:rsidR="003B53A2" w:rsidRPr="003B53A2">
        <w:rPr>
          <w:i/>
          <w:iCs/>
        </w:rPr>
        <w:t>FLG</w:t>
      </w:r>
      <w:r w:rsidR="003B53A2">
        <w:t xml:space="preserve"> can be explained by the large and repetitive nature of </w:t>
      </w:r>
      <w:r w:rsidR="003B53A2" w:rsidRPr="003B53A2">
        <w:rPr>
          <w:i/>
          <w:iCs/>
        </w:rPr>
        <w:t>FLG</w:t>
      </w:r>
      <w:r w:rsidR="003B53A2">
        <w:t xml:space="preserve"> gene</w:t>
      </w:r>
      <w:r w:rsidR="00603F8F">
        <w:t xml:space="preserve">, which also explains the </w:t>
      </w:r>
      <w:r w:rsidR="00432CAA">
        <w:t>difference between</w:t>
      </w:r>
      <w:r w:rsidR="00603F8F">
        <w:t xml:space="preserve"> multiple transcription probes</w:t>
      </w:r>
      <w:r w:rsidR="00343034">
        <w:t xml:space="preserve"> </w:t>
      </w:r>
      <w:r w:rsidR="00343034">
        <w:fldChar w:fldCharType="begin"/>
      </w:r>
      <w:r w:rsidR="009E1566">
        <w:instrText xml:space="preserve"> ADDIN EN.CITE &lt;EndNote&gt;&lt;Cite&gt;&lt;Author&gt;Sandilands&lt;/Author&gt;&lt;Year&gt;2009&lt;/Year&gt;&lt;RecNum&gt;35&lt;/RecNum&gt;&lt;DisplayText&gt;[43]&lt;/DisplayText&gt;&lt;record&gt;&lt;rec-number&gt;35&lt;/rec-number&gt;&lt;foreign-keys&gt;&lt;key app="EN" db-id="x09ws0ft3xp5fcesrssvpp2t9rvettzvxses" timestamp="1459674852"&gt;35&lt;/key&gt;&lt;/foreign-keys&gt;&lt;ref-type name="Journal Article"&gt;17&lt;/ref-type&gt;&lt;contributors&gt;&lt;authors&gt;&lt;author&gt;Sandilands, A.&lt;/author&gt;&lt;author&gt;Sutherland, C.&lt;/author&gt;&lt;author&gt;Irvine, A. D.&lt;/author&gt;&lt;author&gt;McLean, W. H.&lt;/author&gt;&lt;/authors&gt;&lt;/contributors&gt;&lt;auth-address&gt;Epithelial Genetics Group, Division of Molecular Medicine, Colleges of Life Sciences and Medicine, Dentistry and Nursing, University of Dundee, Dundee DD1 5EH, UK.&lt;/auth-address&gt;&lt;titles&gt;&lt;title&gt;Filaggrin in the frontline: role in skin barrier function and disease&lt;/title&gt;&lt;secondary-title&gt;J Cell Sci&lt;/secondary-title&gt;&lt;/titles&gt;&lt;periodical&gt;&lt;full-title&gt;J Cell Sci&lt;/full-title&gt;&lt;/periodical&gt;&lt;pages&gt;1285-94&lt;/pages&gt;&lt;volume&gt;122&lt;/volume&gt;&lt;number&gt;Pt 9&lt;/number&gt;&lt;keywords&gt;&lt;keyword&gt;Amino Acid Sequence&lt;/keyword&gt;&lt;keyword&gt;Animals&lt;/keyword&gt;&lt;keyword&gt;Caspase 14/genetics/metabolism&lt;/keyword&gt;&lt;keyword&gt;Eczema/genetics/pathology/physiopathology&lt;/keyword&gt;&lt;keyword&gt;Gene Expression Regulation&lt;/keyword&gt;&lt;keyword&gt;Humans&lt;/keyword&gt;&lt;keyword&gt;Ichthyosis Vulgaris/genetics/pathology/physiopathology&lt;/keyword&gt;&lt;keyword&gt;Intermediate Filament Proteins/chemistry/genetics/*metabolism&lt;/keyword&gt;&lt;keyword&gt;Molecular Sequence Data&lt;/keyword&gt;&lt;keyword&gt;Protein Precursors/chemistry/genetics/*metabolism&lt;/keyword&gt;&lt;keyword&gt;Protein Processing, Post-Translational&lt;/keyword&gt;&lt;keyword&gt;Sequence Alignment&lt;/keyword&gt;&lt;keyword&gt;Skin/*metabolism/pathology/*physiopathology&lt;/keyword&gt;&lt;/keywords&gt;&lt;dates&gt;&lt;year&gt;2009&lt;/year&gt;&lt;pub-dates&gt;&lt;date&gt;May 1&lt;/date&gt;&lt;/pub-dates&gt;&lt;/dates&gt;&lt;isbn&gt;0021-9533 (Print)&amp;#xD;0021-9533 (Linking)&lt;/isbn&gt;&lt;accession-num&gt;19386895&lt;/accession-num&gt;&lt;urls&gt;&lt;related-urls&gt;&lt;url&gt;http://www.ncbi.nlm.nih.gov/pubmed/19386895&lt;/url&gt;&lt;/related-urls&gt;&lt;/urls&gt;&lt;custom2&gt;PMC2721001&lt;/custom2&gt;&lt;electronic-resource-num&gt;10.1242/jcs.033969&lt;/electronic-resource-num&gt;&lt;/record&gt;&lt;/Cite&gt;&lt;/EndNote&gt;</w:instrText>
      </w:r>
      <w:r w:rsidR="00343034">
        <w:fldChar w:fldCharType="separate"/>
      </w:r>
      <w:r w:rsidR="009E1566">
        <w:rPr>
          <w:noProof/>
        </w:rPr>
        <w:t>[43]</w:t>
      </w:r>
      <w:r w:rsidR="00343034">
        <w:fldChar w:fldCharType="end"/>
      </w:r>
      <w:r w:rsidR="003B53A2">
        <w:t xml:space="preserve">. </w:t>
      </w:r>
      <w:r w:rsidR="006A237C">
        <w:t>Although the observed associations were clinical</w:t>
      </w:r>
      <w:r w:rsidR="00DB45DC">
        <w:t>ly</w:t>
      </w:r>
      <w:r w:rsidR="006A237C">
        <w:t xml:space="preserve"> and statistically relevant, </w:t>
      </w:r>
      <w:r w:rsidR="00C64646">
        <w:t xml:space="preserve">lack of </w:t>
      </w:r>
      <w:r w:rsidR="006A237C">
        <w:t>quantif</w:t>
      </w:r>
      <w:r w:rsidR="00C64646">
        <w:t>ying</w:t>
      </w:r>
      <w:r w:rsidR="006A237C">
        <w:t xml:space="preserve"> </w:t>
      </w:r>
      <w:r w:rsidR="00B779C0">
        <w:t xml:space="preserve">the </w:t>
      </w:r>
      <w:r w:rsidR="006A237C">
        <w:t xml:space="preserve">measured transcripts using </w:t>
      </w:r>
      <w:r w:rsidR="00432CAA">
        <w:t xml:space="preserve">a </w:t>
      </w:r>
      <w:r w:rsidR="006A237C">
        <w:t>polymerase chain reaction (PCR)-based method</w:t>
      </w:r>
      <w:r w:rsidR="00C64646">
        <w:t>,</w:t>
      </w:r>
      <w:r w:rsidR="006A237C">
        <w:t xml:space="preserve"> </w:t>
      </w:r>
      <w:r w:rsidR="00C64646">
        <w:t xml:space="preserve">which </w:t>
      </w:r>
      <w:r w:rsidR="006A237C">
        <w:t>is need</w:t>
      </w:r>
      <w:r w:rsidR="0035060F">
        <w:t>ed</w:t>
      </w:r>
      <w:r w:rsidR="006A237C">
        <w:t xml:space="preserve"> to further validate the microarray measurements</w:t>
      </w:r>
      <w:r w:rsidR="00C64646">
        <w:t>, is another limitation to our study</w:t>
      </w:r>
      <w:r w:rsidR="006A237C">
        <w:t>.</w:t>
      </w:r>
      <w:r w:rsidR="00C64646">
        <w:t xml:space="preserve"> However, </w:t>
      </w:r>
      <w:r w:rsidR="00BB1236">
        <w:t xml:space="preserve">searching the </w:t>
      </w:r>
      <w:r w:rsidR="00BB1236" w:rsidRPr="00BB1236">
        <w:t xml:space="preserve">Gene Expression Omnibus </w:t>
      </w:r>
      <w:r w:rsidR="00BB1236">
        <w:t xml:space="preserve">(GEO) database </w:t>
      </w:r>
      <w:r w:rsidR="00CA0C65">
        <w:fldChar w:fldCharType="begin">
          <w:fldData xml:space="preserve">PEVuZE5vdGU+PENpdGU+PEF1dGhvcj5CYXJyZXR0PC9BdXRob3I+PFllYXI+MjAxMzwvWWVhcj48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</w:fldData>
        </w:fldChar>
      </w:r>
      <w:r w:rsidR="009E1566">
        <w:instrText xml:space="preserve"> ADDIN EN.CITE </w:instrText>
      </w:r>
      <w:r w:rsidR="009E1566">
        <w:fldChar w:fldCharType="begin">
          <w:fldData xml:space="preserve">PEVuZE5vdGU+PENpdGU+PEF1dGhvcj5CYXJyZXR0PC9BdXRob3I+PFllYXI+MjAxMzwvWWVhcj48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</w:fldData>
        </w:fldChar>
      </w:r>
      <w:r w:rsidR="009E1566">
        <w:instrText xml:space="preserve"> ADDIN EN.CITE.DATA </w:instrText>
      </w:r>
      <w:r w:rsidR="009E1566">
        <w:fldChar w:fldCharType="end"/>
      </w:r>
      <w:r w:rsidR="00CA0C65">
        <w:fldChar w:fldCharType="separate"/>
      </w:r>
      <w:r w:rsidR="009E1566">
        <w:rPr>
          <w:noProof/>
        </w:rPr>
        <w:t>[44]</w:t>
      </w:r>
      <w:r w:rsidR="00CA0C65">
        <w:fldChar w:fldCharType="end"/>
      </w:r>
      <w:r w:rsidR="00CA0C65">
        <w:t xml:space="preserve"> </w:t>
      </w:r>
      <w:r w:rsidR="00BB1236">
        <w:t xml:space="preserve">revealed that prior studies were able to detect </w:t>
      </w:r>
      <w:r w:rsidR="00BB1236" w:rsidRPr="00BB1236">
        <w:rPr>
          <w:i/>
          <w:iCs/>
        </w:rPr>
        <w:t>FLG</w:t>
      </w:r>
      <w:r w:rsidR="00BB1236">
        <w:t xml:space="preserve"> expression signals in cord blood</w:t>
      </w:r>
      <w:r w:rsidR="00CA0C65">
        <w:t xml:space="preserve"> (</w:t>
      </w:r>
      <w:r w:rsidR="00CA0C65" w:rsidRPr="00CA0C65">
        <w:t>GEO accession: GDS3929</w:t>
      </w:r>
      <w:r w:rsidR="00CA0C65">
        <w:t>, ID</w:t>
      </w:r>
      <w:r w:rsidR="00CA0C65" w:rsidRPr="00CA0C65">
        <w:t>: 73097607</w:t>
      </w:r>
      <w:r w:rsidR="00CA0C65">
        <w:t xml:space="preserve"> </w:t>
      </w:r>
      <w:r w:rsidR="00CA0C65">
        <w:fldChar w:fldCharType="begin">
          <w:fldData xml:space="preserve">PEVuZE5vdGU+PENpdGU+PEF1dGhvcj5Wb3Rhdm92YTwvQXV0aG9yPjxZZWFyPjIwMTE8L1llYXI+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==
</w:fldData>
        </w:fldChar>
      </w:r>
      <w:r w:rsidR="009E1566">
        <w:instrText xml:space="preserve"> ADDIN EN.CITE </w:instrText>
      </w:r>
      <w:r w:rsidR="009E1566">
        <w:fldChar w:fldCharType="begin">
          <w:fldData xml:space="preserve">PEVuZE5vdGU+PENpdGU+PEF1dGhvcj5Wb3Rhdm92YTwvQXV0aG9yPjxZZWFyPjIwMTE8L1llYXI+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==
</w:fldData>
        </w:fldChar>
      </w:r>
      <w:r w:rsidR="009E1566">
        <w:instrText xml:space="preserve"> ADDIN EN.CITE.DATA </w:instrText>
      </w:r>
      <w:r w:rsidR="009E1566">
        <w:fldChar w:fldCharType="end"/>
      </w:r>
      <w:r w:rsidR="00CA0C65">
        <w:fldChar w:fldCharType="separate"/>
      </w:r>
      <w:r w:rsidR="009E1566">
        <w:rPr>
          <w:noProof/>
        </w:rPr>
        <w:t>[45]</w:t>
      </w:r>
      <w:r w:rsidR="00CA0C65">
        <w:fldChar w:fldCharType="end"/>
      </w:r>
      <w:r w:rsidR="00CA0C65">
        <w:t xml:space="preserve">; GEO accession: </w:t>
      </w:r>
      <w:r w:rsidR="004D22B8" w:rsidRPr="004D22B8">
        <w:t>GDS2655</w:t>
      </w:r>
      <w:r w:rsidR="004D22B8">
        <w:t xml:space="preserve">, ID: </w:t>
      </w:r>
      <w:r w:rsidR="004D22B8" w:rsidRPr="004D22B8">
        <w:t>37270577</w:t>
      </w:r>
      <w:r w:rsidR="004D22B8">
        <w:t xml:space="preserve"> </w:t>
      </w:r>
      <w:r w:rsidR="004D22B8">
        <w:fldChar w:fldCharType="begin"/>
      </w:r>
      <w:r w:rsidR="009E1566">
        <w:instrText xml:space="preserve"> ADDIN EN.CITE &lt;EndNote&gt;&lt;Cite&gt;&lt;Author&gt;Goh&lt;/Author&gt;&lt;Year&gt;2007&lt;/Year&gt;&lt;RecNum&gt;48&lt;/RecNum&gt;&lt;DisplayText&gt;[46]&lt;/DisplayText&gt;&lt;record&gt;&lt;rec-number&gt;48&lt;/rec-number&gt;&lt;foreign-keys&gt;&lt;key app="EN" db-id="x09ws0ft3xp5fcesrssvpp2t9rvettzvxses" timestamp="1472552178"&gt;48&lt;/key&gt;&lt;/foreign-keys&gt;&lt;ref-type name="Journal Article"&gt;17&lt;/ref-type&gt;&lt;contributors&gt;&lt;authors&gt;&lt;author&gt;Goh, S. H.&lt;/author&gt;&lt;author&gt;Josleyn, M.&lt;/author&gt;&lt;author&gt;Lee, Y. T.&lt;/author&gt;&lt;author&gt;Danner, R. L.&lt;/author&gt;&lt;author&gt;Gherman, R. B.&lt;/author&gt;&lt;author&gt;Cam, M. C.&lt;/author&gt;&lt;author&gt;Miller, J. L.&lt;/author&gt;&lt;/authors&gt;&lt;/contributors&gt;&lt;auth-address&gt;Molecular Medicine Branch, National Institute of Diabetes, Digestive and Kidney Diseases, Bethesda, Maryland 20892, USA.&lt;/auth-address&gt;&lt;titles&gt;&lt;title&gt;The human reticulocyte transcriptome&lt;/title&gt;&lt;secondary-title&gt;Physiol Genomics&lt;/secondary-title&gt;&lt;/titles&gt;&lt;periodical&gt;&lt;full-title&gt;Physiol Genomics&lt;/full-title&gt;&lt;/periodical&gt;&lt;pages&gt;172-8&lt;/pages&gt;&lt;volume&gt;30&lt;/volume&gt;&lt;number&gt;2&lt;/number&gt;&lt;keywords&gt;&lt;keyword&gt;Cell Separation&lt;/keyword&gt;&lt;keyword&gt;Computational Biology&lt;/keyword&gt;&lt;keyword&gt;Gene Expression&lt;/keyword&gt;&lt;keyword&gt;Humans&lt;/keyword&gt;&lt;keyword&gt;Oligonucleotide Array Sequence Analysis&lt;/keyword&gt;&lt;keyword&gt;Polymerase Chain Reaction&lt;/keyword&gt;&lt;keyword&gt;Promoter Regions, Genetic&lt;/keyword&gt;&lt;keyword&gt;RNA Probes&lt;/keyword&gt;&lt;keyword&gt;RNA, Messenger/*genetics&lt;/keyword&gt;&lt;keyword&gt;Reticulocytes/*metabolism&lt;/keyword&gt;&lt;/keywords&gt;&lt;dates&gt;&lt;year&gt;2007&lt;/year&gt;&lt;pub-dates&gt;&lt;date&gt;Jul 18&lt;/date&gt;&lt;/pub-dates&gt;&lt;/dates&gt;&lt;isbn&gt;1531-2267 (Electronic)&amp;#xD;1094-8341 (Linking)&lt;/isbn&gt;&lt;accession-num&gt;17405831&lt;/accession-num&gt;&lt;urls&gt;&lt;related-urls&gt;&lt;url&gt;http://www.ncbi.nlm.nih.gov/pubmed/17405831&lt;/url&gt;&lt;/related-urls&gt;&lt;/urls&gt;&lt;electronic-resource-num&gt;10.1152/physiolgenomics.00247.2006&lt;/electronic-resource-num&gt;&lt;/record&gt;&lt;/Cite&gt;&lt;/EndNote&gt;</w:instrText>
      </w:r>
      <w:r w:rsidR="004D22B8">
        <w:fldChar w:fldCharType="separate"/>
      </w:r>
      <w:r w:rsidR="009E1566">
        <w:rPr>
          <w:noProof/>
        </w:rPr>
        <w:t>[46]</w:t>
      </w:r>
      <w:r w:rsidR="004D22B8">
        <w:fldChar w:fldCharType="end"/>
      </w:r>
      <w:r w:rsidR="004D22B8">
        <w:t xml:space="preserve">; </w:t>
      </w:r>
      <w:r w:rsidR="004D22B8" w:rsidRPr="00CA0C65">
        <w:t>GEO accession:</w:t>
      </w:r>
      <w:r w:rsidR="004D22B8">
        <w:t xml:space="preserve"> </w:t>
      </w:r>
      <w:r w:rsidR="004D22B8" w:rsidRPr="004D22B8">
        <w:t>GDS3401</w:t>
      </w:r>
      <w:r w:rsidR="004D22B8">
        <w:t xml:space="preserve">, ID: </w:t>
      </w:r>
      <w:r w:rsidR="004D22B8" w:rsidRPr="004D22B8">
        <w:t>55838377</w:t>
      </w:r>
      <w:r w:rsidR="004D22B8">
        <w:t xml:space="preserve"> </w:t>
      </w:r>
      <w:r w:rsidR="004D22B8">
        <w:fldChar w:fldCharType="begin">
          <w:fldData xml:space="preserve">PEVuZE5vdGU+PENpdGU+PEF1dGhvcj5NYXJrb3Y8L0F1dGhvcj48WWVhcj4yMDA3PC9ZZWFyPjxS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</w:fldData>
        </w:fldChar>
      </w:r>
      <w:r w:rsidR="009E1566">
        <w:instrText xml:space="preserve"> ADDIN EN.CITE </w:instrText>
      </w:r>
      <w:r w:rsidR="009E1566">
        <w:fldChar w:fldCharType="begin">
          <w:fldData xml:space="preserve">PEVuZE5vdGU+PENpdGU+PEF1dGhvcj5NYXJrb3Y8L0F1dGhvcj48WWVhcj4yMDA3PC9ZZWFyPjxS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</w:fldData>
        </w:fldChar>
      </w:r>
      <w:r w:rsidR="009E1566">
        <w:instrText xml:space="preserve"> ADDIN EN.CITE.DATA </w:instrText>
      </w:r>
      <w:r w:rsidR="009E1566">
        <w:fldChar w:fldCharType="end"/>
      </w:r>
      <w:r w:rsidR="004D22B8">
        <w:fldChar w:fldCharType="separate"/>
      </w:r>
      <w:r w:rsidR="009E1566">
        <w:rPr>
          <w:noProof/>
        </w:rPr>
        <w:t>[47]</w:t>
      </w:r>
      <w:r w:rsidR="004D22B8">
        <w:fldChar w:fldCharType="end"/>
      </w:r>
      <w:r w:rsidR="00CA0C65">
        <w:t>)</w:t>
      </w:r>
      <w:r w:rsidR="00BB1236">
        <w:t xml:space="preserve">. </w:t>
      </w:r>
      <w:r w:rsidR="00432CAA">
        <w:t>S</w:t>
      </w:r>
      <w:r w:rsidR="00F2170A">
        <w:t xml:space="preserve">uch observations further support our detection of </w:t>
      </w:r>
      <w:r w:rsidR="00F2170A" w:rsidRPr="00F2170A">
        <w:rPr>
          <w:i/>
          <w:iCs/>
        </w:rPr>
        <w:t>FLG</w:t>
      </w:r>
      <w:r w:rsidR="00F2170A">
        <w:t xml:space="preserve"> expression in cord blood.</w:t>
      </w:r>
    </w:p>
    <w:p w14:paraId="3FCF6C11" w14:textId="77777777" w:rsidR="00B467E1" w:rsidRDefault="00B467E1" w:rsidP="00BC2173">
      <w:pPr>
        <w:spacing w:after="0" w:line="480" w:lineRule="auto"/>
      </w:pPr>
    </w:p>
    <w:p w14:paraId="1371A5B0" w14:textId="47F22281" w:rsidR="003476C8" w:rsidRDefault="003476C8" w:rsidP="00635622">
      <w:pPr>
        <w:spacing w:after="0" w:line="480" w:lineRule="auto"/>
      </w:pPr>
      <w:r>
        <w:t xml:space="preserve">In </w:t>
      </w:r>
      <w:r w:rsidR="009D4F55">
        <w:t>prediction</w:t>
      </w:r>
      <w:r>
        <w:t xml:space="preserve"> models including the </w:t>
      </w:r>
      <w:r w:rsidRPr="00CF5382">
        <w:rPr>
          <w:i/>
          <w:iCs/>
        </w:rPr>
        <w:t>FLG</w:t>
      </w:r>
      <w:r>
        <w:t xml:space="preserve"> expression variable (</w:t>
      </w:r>
      <w:r>
        <w:rPr>
          <w:rFonts w:asciiTheme="majorBidi" w:hAnsiTheme="majorBidi" w:cstheme="majorBidi"/>
          <w:szCs w:val="24"/>
        </w:rPr>
        <w:t xml:space="preserve">A_24_P51322 or </w:t>
      </w:r>
      <w:r w:rsidRPr="00595FA6">
        <w:rPr>
          <w:rFonts w:asciiTheme="majorBidi" w:hAnsiTheme="majorBidi" w:cstheme="majorBidi"/>
          <w:szCs w:val="24"/>
        </w:rPr>
        <w:t>A_21_P0014075</w:t>
      </w:r>
      <w:r>
        <w:rPr>
          <w:rFonts w:asciiTheme="majorBidi" w:hAnsiTheme="majorBidi" w:cstheme="majorBidi"/>
          <w:szCs w:val="24"/>
        </w:rPr>
        <w:t xml:space="preserve">), </w:t>
      </w:r>
      <w:r w:rsidRPr="00CF5382">
        <w:rPr>
          <w:rFonts w:asciiTheme="majorBidi" w:hAnsiTheme="majorBidi" w:cstheme="majorBidi"/>
          <w:i/>
          <w:iCs/>
          <w:szCs w:val="24"/>
        </w:rPr>
        <w:t>FLG</w:t>
      </w:r>
      <w:r>
        <w:rPr>
          <w:rFonts w:asciiTheme="majorBidi" w:hAnsiTheme="majorBidi" w:cstheme="majorBidi"/>
          <w:szCs w:val="24"/>
        </w:rPr>
        <w:t xml:space="preserve"> genetic variants, and sex, </w:t>
      </w:r>
      <w:r w:rsidR="009D4F55">
        <w:rPr>
          <w:rFonts w:asciiTheme="majorBidi" w:hAnsiTheme="majorBidi" w:cstheme="majorBidi"/>
          <w:szCs w:val="24"/>
        </w:rPr>
        <w:t xml:space="preserve">discrimination between children who will and will not develop </w:t>
      </w:r>
      <w:r w:rsidR="009D4F55">
        <w:rPr>
          <w:rFonts w:asciiTheme="majorBidi" w:hAnsiTheme="majorBidi" w:cstheme="majorBidi"/>
          <w:szCs w:val="24"/>
        </w:rPr>
        <w:lastRenderedPageBreak/>
        <w:t>eczema at</w:t>
      </w:r>
      <w:r w:rsidR="005112CC">
        <w:rPr>
          <w:rFonts w:asciiTheme="majorBidi" w:hAnsiTheme="majorBidi" w:cstheme="majorBidi"/>
          <w:szCs w:val="24"/>
        </w:rPr>
        <w:t xml:space="preserve"> 3-month</w:t>
      </w:r>
      <w:r w:rsidR="00377E48">
        <w:rPr>
          <w:rFonts w:asciiTheme="majorBidi" w:hAnsiTheme="majorBidi" w:cstheme="majorBidi"/>
          <w:szCs w:val="24"/>
        </w:rPr>
        <w:t>s</w:t>
      </w:r>
      <w:r w:rsidR="005112CC">
        <w:rPr>
          <w:rFonts w:asciiTheme="majorBidi" w:hAnsiTheme="majorBidi" w:cstheme="majorBidi"/>
          <w:szCs w:val="24"/>
        </w:rPr>
        <w:t xml:space="preserve"> was</w:t>
      </w:r>
      <w:r w:rsidR="009D4F55">
        <w:rPr>
          <w:rFonts w:asciiTheme="majorBidi" w:hAnsiTheme="majorBidi" w:cstheme="majorBidi"/>
          <w:szCs w:val="24"/>
        </w:rPr>
        <w:t xml:space="preserve"> high (</w:t>
      </w:r>
      <w:r w:rsidR="00635622">
        <w:rPr>
          <w:rFonts w:asciiTheme="majorBidi" w:hAnsiTheme="majorBidi" w:cstheme="majorBidi"/>
          <w:szCs w:val="24"/>
        </w:rPr>
        <w:t xml:space="preserve">AUC = </w:t>
      </w:r>
      <w:r w:rsidR="00635622" w:rsidRPr="00635622">
        <w:rPr>
          <w:rFonts w:asciiTheme="majorBidi" w:hAnsiTheme="majorBidi" w:cstheme="majorBidi"/>
          <w:szCs w:val="24"/>
        </w:rPr>
        <w:t>0.88</w:t>
      </w:r>
      <w:r w:rsidR="00635622">
        <w:rPr>
          <w:rFonts w:asciiTheme="majorBidi" w:hAnsiTheme="majorBidi" w:cstheme="majorBidi"/>
          <w:szCs w:val="24"/>
        </w:rPr>
        <w:t>,</w:t>
      </w:r>
      <w:r w:rsidR="00635622" w:rsidRPr="00635622">
        <w:rPr>
          <w:rFonts w:asciiTheme="majorBidi" w:hAnsiTheme="majorBidi" w:cstheme="majorBidi"/>
          <w:szCs w:val="24"/>
        </w:rPr>
        <w:t xml:space="preserve"> 95% CI: 0.79 – 0.97</w:t>
      </w:r>
      <w:r w:rsidR="00635622">
        <w:rPr>
          <w:rFonts w:asciiTheme="majorBidi" w:hAnsiTheme="majorBidi" w:cstheme="majorBidi"/>
          <w:szCs w:val="24"/>
        </w:rPr>
        <w:t xml:space="preserve">; </w:t>
      </w:r>
      <w:r w:rsidR="009D4F55">
        <w:t xml:space="preserve">AUC = 0.91, 95% CI: 0.84 – 0.98). </w:t>
      </w:r>
      <w:r w:rsidR="00D37736">
        <w:t xml:space="preserve">The discrimination performance of these models were not </w:t>
      </w:r>
      <w:r w:rsidR="005112CC">
        <w:t xml:space="preserve">considerably </w:t>
      </w:r>
      <w:r w:rsidR="00D37736">
        <w:t xml:space="preserve">compromised </w:t>
      </w:r>
      <w:r w:rsidR="009C3D97">
        <w:t>by</w:t>
      </w:r>
      <w:r w:rsidR="00D37736">
        <w:t xml:space="preserve"> internal cross-validation</w:t>
      </w:r>
      <w:r w:rsidR="00372D35">
        <w:t xml:space="preserve">s </w:t>
      </w:r>
      <w:r w:rsidR="005112CC">
        <w:t>(cross-validated model 4: AUC = 0.8</w:t>
      </w:r>
      <w:r w:rsidR="00635622">
        <w:t>2</w:t>
      </w:r>
      <w:r w:rsidR="005112CC">
        <w:t>, 95% CI: 0.7</w:t>
      </w:r>
      <w:r w:rsidR="00635622">
        <w:t>1</w:t>
      </w:r>
      <w:r w:rsidR="005112CC">
        <w:t xml:space="preserve"> – 0.9</w:t>
      </w:r>
      <w:r w:rsidR="00635622">
        <w:t>3</w:t>
      </w:r>
      <w:r w:rsidR="005112CC">
        <w:t>; cross-validated model 8: AUC = 0.8</w:t>
      </w:r>
      <w:r w:rsidR="00635622">
        <w:t>8</w:t>
      </w:r>
      <w:r w:rsidR="005112CC">
        <w:t>, 95% CI: 0.7</w:t>
      </w:r>
      <w:r w:rsidR="00635622">
        <w:t>9</w:t>
      </w:r>
      <w:r w:rsidR="005112CC">
        <w:t xml:space="preserve"> – 0.95). </w:t>
      </w:r>
      <w:r w:rsidR="00BE6CCD">
        <w:rPr>
          <w:rFonts w:asciiTheme="majorBidi" w:hAnsiTheme="majorBidi" w:cstheme="majorBidi"/>
          <w:szCs w:val="24"/>
        </w:rPr>
        <w:t>Thus,</w:t>
      </w:r>
      <w:r>
        <w:rPr>
          <w:rFonts w:asciiTheme="majorBidi" w:hAnsiTheme="majorBidi" w:cstheme="majorBidi"/>
          <w:szCs w:val="24"/>
        </w:rPr>
        <w:t xml:space="preserve"> a screen</w:t>
      </w:r>
      <w:r w:rsidR="009D4673">
        <w:rPr>
          <w:rFonts w:asciiTheme="majorBidi" w:hAnsiTheme="majorBidi" w:cstheme="majorBidi"/>
          <w:szCs w:val="24"/>
        </w:rPr>
        <w:t>ing</w:t>
      </w:r>
      <w:r>
        <w:rPr>
          <w:rFonts w:asciiTheme="majorBidi" w:hAnsiTheme="majorBidi" w:cstheme="majorBidi"/>
          <w:szCs w:val="24"/>
        </w:rPr>
        <w:t xml:space="preserve"> test based on the current prediction models </w:t>
      </w:r>
      <w:r w:rsidR="00372D35">
        <w:rPr>
          <w:rFonts w:asciiTheme="majorBidi" w:hAnsiTheme="majorBidi" w:cstheme="majorBidi"/>
          <w:szCs w:val="24"/>
        </w:rPr>
        <w:t xml:space="preserve">has strong potential to produce </w:t>
      </w:r>
      <w:r w:rsidR="00893A07">
        <w:rPr>
          <w:rFonts w:asciiTheme="majorBidi" w:hAnsiTheme="majorBidi" w:cstheme="majorBidi"/>
          <w:szCs w:val="24"/>
        </w:rPr>
        <w:t xml:space="preserve">high </w:t>
      </w:r>
      <w:r w:rsidR="00372D35">
        <w:rPr>
          <w:rFonts w:asciiTheme="majorBidi" w:hAnsiTheme="majorBidi" w:cstheme="majorBidi"/>
          <w:szCs w:val="24"/>
        </w:rPr>
        <w:t xml:space="preserve">prediction </w:t>
      </w:r>
      <w:r w:rsidR="00893A07">
        <w:rPr>
          <w:rFonts w:asciiTheme="majorBidi" w:hAnsiTheme="majorBidi" w:cstheme="majorBidi"/>
          <w:szCs w:val="24"/>
        </w:rPr>
        <w:t>accuracy in future risk of eczema</w:t>
      </w:r>
      <w:r>
        <w:rPr>
          <w:rFonts w:asciiTheme="majorBidi" w:hAnsiTheme="majorBidi" w:cstheme="majorBidi"/>
          <w:szCs w:val="24"/>
        </w:rPr>
        <w:t xml:space="preserve">. </w:t>
      </w:r>
      <w:r w:rsidR="006F3A2F">
        <w:t>T</w:t>
      </w:r>
      <w:r w:rsidRPr="00DD04A4">
        <w:t xml:space="preserve">hese findings </w:t>
      </w:r>
      <w:r>
        <w:t>provide evidence that early identification of infants at increased risk of eczema is possible, which will enable early stratification and intervention to prevent and modify the course of the disease in a high</w:t>
      </w:r>
      <w:r w:rsidR="004B0D78">
        <w:t>-</w:t>
      </w:r>
      <w:r>
        <w:t>risk population. Therefore, early identification of the at</w:t>
      </w:r>
      <w:r w:rsidR="0010795B">
        <w:t>-</w:t>
      </w:r>
      <w:r>
        <w:t xml:space="preserve">risk population with high accuracy and precision coupled with the existence of cost-effective preventive strategies (e.g., </w:t>
      </w:r>
      <w:r w:rsidR="00BE6CCD">
        <w:t xml:space="preserve">use </w:t>
      </w:r>
      <w:r>
        <w:t>of moisturizes and emollients) is a translation</w:t>
      </w:r>
      <w:r w:rsidR="00C76776">
        <w:t>al</w:t>
      </w:r>
      <w:r>
        <w:t xml:space="preserve"> step in the research field of eczema that will </w:t>
      </w:r>
      <w:r w:rsidRPr="00E96EDF">
        <w:t xml:space="preserve">reduce the </w:t>
      </w:r>
      <w:r>
        <w:t xml:space="preserve">associated </w:t>
      </w:r>
      <w:r w:rsidRPr="00E96EDF">
        <w:t>public health burden</w:t>
      </w:r>
      <w:r>
        <w:t>.</w:t>
      </w:r>
    </w:p>
    <w:p w14:paraId="09EE1ECB" w14:textId="77777777" w:rsidR="003476C8" w:rsidRDefault="003476C8" w:rsidP="00BC2173">
      <w:pPr>
        <w:spacing w:after="0" w:line="480" w:lineRule="auto"/>
      </w:pPr>
    </w:p>
    <w:p w14:paraId="58DFDF9D" w14:textId="67C09DCC" w:rsidR="009F24C9" w:rsidRDefault="003476C8" w:rsidP="00F655D6">
      <w:pPr>
        <w:spacing w:after="0" w:line="480" w:lineRule="auto"/>
      </w:pPr>
      <w:r>
        <w:t>In conclusion, this study demonstrated</w:t>
      </w:r>
      <w:r w:rsidR="00286F08">
        <w:t>, for the first time,</w:t>
      </w:r>
      <w:r>
        <w:t xml:space="preserve"> the association between </w:t>
      </w:r>
      <w:r w:rsidRPr="003476C8">
        <w:rPr>
          <w:i/>
          <w:iCs/>
        </w:rPr>
        <w:t>FLG</w:t>
      </w:r>
      <w:r>
        <w:t xml:space="preserve"> gene expression measured in </w:t>
      </w:r>
      <w:r w:rsidR="003E29EB">
        <w:t>UCB</w:t>
      </w:r>
      <w:r>
        <w:t xml:space="preserve"> </w:t>
      </w:r>
      <w:r w:rsidR="00432CAA">
        <w:t xml:space="preserve">and </w:t>
      </w:r>
      <w:r>
        <w:t xml:space="preserve">the risk of subsequent eczema. Moreover, </w:t>
      </w:r>
      <w:r w:rsidR="00286F08">
        <w:t xml:space="preserve">our analysis provided prediction models that were capable of discriminating, to a great extent, between those who will and will not develop eczema </w:t>
      </w:r>
      <w:r w:rsidR="00933E43">
        <w:t>during infancy</w:t>
      </w:r>
      <w:r w:rsidR="00DB45DC">
        <w:t>.</w:t>
      </w:r>
      <w:r w:rsidR="00B71C21">
        <w:t xml:space="preserve"> </w:t>
      </w:r>
      <w:r w:rsidR="00F65AD1">
        <w:t xml:space="preserve">Therefore, </w:t>
      </w:r>
      <w:r w:rsidR="00F65AD1">
        <w:rPr>
          <w:rFonts w:asciiTheme="majorBidi" w:hAnsiTheme="majorBidi" w:cstheme="majorBidi"/>
          <w:szCs w:val="24"/>
        </w:rPr>
        <w:t>f</w:t>
      </w:r>
      <w:r w:rsidR="00333736">
        <w:rPr>
          <w:rFonts w:asciiTheme="majorBidi" w:hAnsiTheme="majorBidi" w:cstheme="majorBidi"/>
          <w:szCs w:val="24"/>
        </w:rPr>
        <w:t xml:space="preserve">uture studies measuring </w:t>
      </w:r>
      <w:r w:rsidR="00333736" w:rsidRPr="00286F08">
        <w:rPr>
          <w:rFonts w:asciiTheme="majorBidi" w:hAnsiTheme="majorBidi" w:cstheme="majorBidi"/>
          <w:i/>
          <w:iCs/>
          <w:szCs w:val="24"/>
        </w:rPr>
        <w:t>FLG</w:t>
      </w:r>
      <w:r w:rsidR="00333736">
        <w:rPr>
          <w:rFonts w:asciiTheme="majorBidi" w:hAnsiTheme="majorBidi" w:cstheme="majorBidi"/>
          <w:szCs w:val="24"/>
        </w:rPr>
        <w:t xml:space="preserve"> expression in </w:t>
      </w:r>
      <w:r w:rsidR="000C4F76">
        <w:rPr>
          <w:rFonts w:asciiTheme="majorBidi" w:hAnsiTheme="majorBidi" w:cstheme="majorBidi"/>
          <w:szCs w:val="24"/>
        </w:rPr>
        <w:t>UCB</w:t>
      </w:r>
      <w:r w:rsidR="00333736">
        <w:rPr>
          <w:rFonts w:asciiTheme="majorBidi" w:hAnsiTheme="majorBidi" w:cstheme="majorBidi"/>
          <w:szCs w:val="24"/>
        </w:rPr>
        <w:t xml:space="preserve"> and corroborating our findings are needed</w:t>
      </w:r>
      <w:r w:rsidR="00F65AD1">
        <w:rPr>
          <w:rFonts w:asciiTheme="majorBidi" w:hAnsiTheme="majorBidi" w:cstheme="majorBidi"/>
          <w:szCs w:val="24"/>
        </w:rPr>
        <w:t>, and if confirmed, will contribute to early</w:t>
      </w:r>
      <w:r w:rsidR="00F65AD1">
        <w:t xml:space="preserve"> detection of infants at higher risk of eczema</w:t>
      </w:r>
      <w:r w:rsidR="00F65AD1">
        <w:rPr>
          <w:rFonts w:asciiTheme="majorBidi" w:hAnsiTheme="majorBidi" w:cstheme="majorBidi"/>
          <w:szCs w:val="24"/>
        </w:rPr>
        <w:t xml:space="preserve"> who m</w:t>
      </w:r>
      <w:r w:rsidR="000C4F76">
        <w:rPr>
          <w:rFonts w:asciiTheme="majorBidi" w:hAnsiTheme="majorBidi" w:cstheme="majorBidi"/>
          <w:szCs w:val="24"/>
        </w:rPr>
        <w:t>ay</w:t>
      </w:r>
      <w:r w:rsidR="00F65AD1">
        <w:rPr>
          <w:rFonts w:asciiTheme="majorBidi" w:hAnsiTheme="majorBidi" w:cstheme="majorBidi"/>
          <w:szCs w:val="24"/>
        </w:rPr>
        <w:t xml:space="preserve"> substantially benefit from early intervention.</w:t>
      </w:r>
    </w:p>
    <w:p w14:paraId="1F92690C" w14:textId="77777777" w:rsidR="009F24C9" w:rsidRDefault="009F24C9">
      <w:r>
        <w:br w:type="page"/>
      </w:r>
    </w:p>
    <w:p w14:paraId="3E2C1D2D" w14:textId="74F76C31" w:rsidR="00C05900" w:rsidRDefault="00C05900" w:rsidP="0006327D">
      <w:pPr>
        <w:spacing w:after="0" w:line="480" w:lineRule="auto"/>
        <w:rPr>
          <w:b/>
          <w:bCs/>
        </w:rPr>
      </w:pPr>
      <w:r w:rsidRPr="00C05900">
        <w:rPr>
          <w:b/>
          <w:bCs/>
        </w:rPr>
        <w:lastRenderedPageBreak/>
        <w:t>Acknowledgments</w:t>
      </w:r>
    </w:p>
    <w:p w14:paraId="0F838F11" w14:textId="2F6F3108" w:rsidR="009565A4" w:rsidRPr="00C05900" w:rsidRDefault="00C05900" w:rsidP="007300A6">
      <w:pPr>
        <w:spacing w:after="0" w:line="480" w:lineRule="auto"/>
      </w:pPr>
      <w:r w:rsidRPr="00C05900">
        <w:t xml:space="preserve">We thank the children and families </w:t>
      </w:r>
      <w:r w:rsidR="009565A4">
        <w:t xml:space="preserve">of the F1 and F2 generations of the IOW study for their continuous participations. </w:t>
      </w:r>
      <w:r w:rsidR="009565A4" w:rsidRPr="00A61D16">
        <w:rPr>
          <w:rFonts w:cs="Times New Roman"/>
          <w:color w:val="000000"/>
          <w:szCs w:val="24"/>
          <w:shd w:val="clear" w:color="auto" w:fill="FFFFFF"/>
        </w:rPr>
        <w:t xml:space="preserve">We would like to </w:t>
      </w:r>
      <w:r w:rsidR="009565A4">
        <w:rPr>
          <w:rFonts w:cs="Times New Roman"/>
          <w:color w:val="000000"/>
          <w:szCs w:val="24"/>
          <w:shd w:val="clear" w:color="auto" w:fill="FFFFFF"/>
        </w:rPr>
        <w:t xml:space="preserve">also </w:t>
      </w:r>
      <w:r w:rsidR="009565A4" w:rsidRPr="00A61D16">
        <w:rPr>
          <w:rFonts w:cs="Times New Roman"/>
          <w:color w:val="000000"/>
          <w:szCs w:val="24"/>
          <w:shd w:val="clear" w:color="auto" w:fill="FFFFFF"/>
        </w:rPr>
        <w:t xml:space="preserve">acknowledge the help of all the staff at </w:t>
      </w:r>
      <w:r w:rsidR="00A56FF9">
        <w:rPr>
          <w:rFonts w:cs="Times New Roman"/>
          <w:color w:val="000000"/>
          <w:szCs w:val="24"/>
          <w:shd w:val="clear" w:color="auto" w:fill="FFFFFF"/>
        </w:rPr>
        <w:t>t</w:t>
      </w:r>
      <w:r w:rsidR="009565A4" w:rsidRPr="00A61D16">
        <w:rPr>
          <w:rFonts w:cs="Times New Roman"/>
          <w:color w:val="000000"/>
          <w:szCs w:val="24"/>
          <w:shd w:val="clear" w:color="auto" w:fill="FFFFFF"/>
        </w:rPr>
        <w:t>he David Hide Asthma and Allergy Resear</w:t>
      </w:r>
      <w:r w:rsidR="009565A4">
        <w:rPr>
          <w:rFonts w:cs="Times New Roman"/>
          <w:color w:val="000000"/>
          <w:szCs w:val="24"/>
          <w:shd w:val="clear" w:color="auto" w:fill="FFFFFF"/>
        </w:rPr>
        <w:t xml:space="preserve">ch Centre in undertaking the </w:t>
      </w:r>
      <w:r w:rsidR="009565A4" w:rsidRPr="00A61D16">
        <w:rPr>
          <w:rFonts w:cs="Times New Roman"/>
          <w:color w:val="000000"/>
          <w:szCs w:val="24"/>
          <w:shd w:val="clear" w:color="auto" w:fill="FFFFFF"/>
        </w:rPr>
        <w:t xml:space="preserve">assessments of </w:t>
      </w:r>
      <w:r w:rsidR="009565A4">
        <w:rPr>
          <w:rFonts w:cs="Times New Roman"/>
          <w:color w:val="000000"/>
          <w:szCs w:val="24"/>
          <w:shd w:val="clear" w:color="auto" w:fill="FFFFFF"/>
        </w:rPr>
        <w:t xml:space="preserve">the F1 and F2 generations of the </w:t>
      </w:r>
      <w:r w:rsidR="009565A4" w:rsidRPr="00A61D16">
        <w:rPr>
          <w:rFonts w:cs="Times New Roman"/>
          <w:color w:val="000000"/>
          <w:szCs w:val="24"/>
          <w:shd w:val="clear" w:color="auto" w:fill="FFFFFF"/>
        </w:rPr>
        <w:t xml:space="preserve">1989 </w:t>
      </w:r>
      <w:r w:rsidR="009565A4">
        <w:rPr>
          <w:rFonts w:cs="Times New Roman"/>
          <w:color w:val="000000"/>
          <w:szCs w:val="24"/>
          <w:shd w:val="clear" w:color="auto" w:fill="FFFFFF"/>
        </w:rPr>
        <w:t>IO</w:t>
      </w:r>
      <w:bookmarkStart w:id="0" w:name="_GoBack"/>
      <w:bookmarkEnd w:id="0"/>
      <w:r w:rsidR="009565A4">
        <w:rPr>
          <w:rFonts w:cs="Times New Roman"/>
          <w:color w:val="000000"/>
          <w:szCs w:val="24"/>
          <w:shd w:val="clear" w:color="auto" w:fill="FFFFFF"/>
        </w:rPr>
        <w:t xml:space="preserve">W </w:t>
      </w:r>
      <w:r w:rsidR="009565A4" w:rsidRPr="00A61D16">
        <w:rPr>
          <w:rFonts w:cs="Times New Roman"/>
          <w:color w:val="000000"/>
          <w:szCs w:val="24"/>
          <w:shd w:val="clear" w:color="auto" w:fill="FFFFFF"/>
        </w:rPr>
        <w:t>birth cohort.</w:t>
      </w:r>
      <w:r w:rsidR="007300A6">
        <w:rPr>
          <w:rFonts w:cs="Times New Roman"/>
          <w:color w:val="000000"/>
          <w:szCs w:val="24"/>
          <w:shd w:val="clear" w:color="auto" w:fill="FFFFFF"/>
        </w:rPr>
        <w:t xml:space="preserve"> This study was funded by </w:t>
      </w:r>
      <w:r w:rsidR="00545C05">
        <w:rPr>
          <w:rFonts w:cs="Times New Roman"/>
          <w:color w:val="000000"/>
          <w:szCs w:val="24"/>
          <w:shd w:val="clear" w:color="auto" w:fill="FFFFFF"/>
        </w:rPr>
        <w:t xml:space="preserve">the </w:t>
      </w:r>
      <w:r w:rsidR="00545C05" w:rsidRPr="00545C05">
        <w:rPr>
          <w:rFonts w:cs="Times New Roman"/>
          <w:color w:val="000000"/>
          <w:szCs w:val="24"/>
          <w:shd w:val="clear" w:color="auto" w:fill="FFFFFF"/>
        </w:rPr>
        <w:t>National Institute of Allergy and Infectious Diseases</w:t>
      </w:r>
      <w:r w:rsidR="00545C05">
        <w:rPr>
          <w:rFonts w:cs="Times New Roman"/>
          <w:color w:val="000000"/>
          <w:szCs w:val="24"/>
          <w:shd w:val="clear" w:color="auto" w:fill="FFFFFF"/>
        </w:rPr>
        <w:t>,</w:t>
      </w:r>
      <w:r w:rsidR="00545C05" w:rsidRPr="00545C05">
        <w:rPr>
          <w:rFonts w:cs="Times New Roman"/>
          <w:color w:val="000000"/>
          <w:szCs w:val="24"/>
          <w:shd w:val="clear" w:color="auto" w:fill="FFFFFF"/>
        </w:rPr>
        <w:t xml:space="preserve"> </w:t>
      </w:r>
      <w:r w:rsidR="007300A6">
        <w:rPr>
          <w:rFonts w:cs="Times New Roman"/>
          <w:color w:val="000000"/>
          <w:szCs w:val="24"/>
          <w:shd w:val="clear" w:color="auto" w:fill="FFFFFF"/>
        </w:rPr>
        <w:t>National Institutes of Health, USA (</w:t>
      </w:r>
      <w:r w:rsidR="007300A6" w:rsidRPr="007300A6">
        <w:rPr>
          <w:rFonts w:cs="Times New Roman"/>
          <w:color w:val="000000"/>
          <w:szCs w:val="24"/>
          <w:shd w:val="clear" w:color="auto" w:fill="FFFFFF"/>
        </w:rPr>
        <w:t>R01</w:t>
      </w:r>
      <w:r w:rsidR="007300A6">
        <w:rPr>
          <w:rFonts w:cs="Times New Roman"/>
          <w:color w:val="000000"/>
          <w:szCs w:val="24"/>
          <w:shd w:val="clear" w:color="auto" w:fill="FFFFFF"/>
        </w:rPr>
        <w:t>-</w:t>
      </w:r>
      <w:r w:rsidR="007300A6" w:rsidRPr="007300A6">
        <w:rPr>
          <w:rFonts w:cs="Times New Roman"/>
          <w:color w:val="000000"/>
          <w:szCs w:val="24"/>
          <w:shd w:val="clear" w:color="auto" w:fill="FFFFFF"/>
        </w:rPr>
        <w:t>AI091905</w:t>
      </w:r>
      <w:r w:rsidR="007300A6">
        <w:rPr>
          <w:rFonts w:cs="Times New Roman"/>
          <w:color w:val="000000"/>
          <w:szCs w:val="24"/>
          <w:shd w:val="clear" w:color="auto" w:fill="FFFFFF"/>
        </w:rPr>
        <w:t>).</w:t>
      </w:r>
    </w:p>
    <w:p w14:paraId="45143294" w14:textId="28B82685" w:rsidR="00C05900" w:rsidRPr="00C05900" w:rsidRDefault="00C05900" w:rsidP="0006327D">
      <w:pPr>
        <w:spacing w:after="0" w:line="480" w:lineRule="auto"/>
      </w:pPr>
    </w:p>
    <w:p w14:paraId="4B803DF6" w14:textId="27B1059A" w:rsidR="00C05900" w:rsidRPr="00C05900" w:rsidRDefault="00C05900" w:rsidP="0006327D">
      <w:pPr>
        <w:spacing w:after="0" w:line="480" w:lineRule="auto"/>
        <w:rPr>
          <w:b/>
          <w:bCs/>
        </w:rPr>
      </w:pPr>
      <w:r w:rsidRPr="00C05900">
        <w:rPr>
          <w:b/>
          <w:bCs/>
        </w:rPr>
        <w:t>Conflict</w:t>
      </w:r>
      <w:r w:rsidR="001012EC">
        <w:rPr>
          <w:b/>
          <w:bCs/>
        </w:rPr>
        <w:t>s</w:t>
      </w:r>
      <w:r w:rsidRPr="00C05900">
        <w:rPr>
          <w:b/>
          <w:bCs/>
        </w:rPr>
        <w:t xml:space="preserve"> of interest</w:t>
      </w:r>
    </w:p>
    <w:p w14:paraId="54395F8C" w14:textId="59C9A44D" w:rsidR="00C05900" w:rsidRDefault="006B7D3F" w:rsidP="0006327D">
      <w:pPr>
        <w:spacing w:after="0" w:line="480" w:lineRule="auto"/>
      </w:pPr>
      <w:r>
        <w:t>All a</w:t>
      </w:r>
      <w:r w:rsidR="00C05900">
        <w:t>uthors dec</w:t>
      </w:r>
      <w:r w:rsidR="001012EC">
        <w:t>lare that they have no conflicts</w:t>
      </w:r>
      <w:r w:rsidR="00C05900">
        <w:t xml:space="preserve"> of interest.</w:t>
      </w:r>
    </w:p>
    <w:p w14:paraId="11D5E95A" w14:textId="77777777" w:rsidR="00C05900" w:rsidRPr="00F804EC" w:rsidRDefault="00C05900">
      <w:pPr>
        <w:rPr>
          <w:szCs w:val="24"/>
        </w:rPr>
      </w:pPr>
    </w:p>
    <w:p w14:paraId="142C3130" w14:textId="77777777" w:rsidR="00F804EC" w:rsidRPr="00F804EC" w:rsidRDefault="00F804EC">
      <w:pPr>
        <w:rPr>
          <w:szCs w:val="24"/>
        </w:rPr>
      </w:pPr>
    </w:p>
    <w:p w14:paraId="5CC85639" w14:textId="77777777" w:rsidR="00F5268B" w:rsidRPr="00F5268B" w:rsidRDefault="00F5268B"/>
    <w:p w14:paraId="28FF25D4" w14:textId="5F5B0C55" w:rsidR="00C05900" w:rsidRDefault="00C05900">
      <w:r>
        <w:br w:type="page"/>
      </w:r>
    </w:p>
    <w:p w14:paraId="4ED4B11F" w14:textId="77777777" w:rsidR="00BE4989" w:rsidRPr="00BE4989" w:rsidRDefault="00BE4989" w:rsidP="009E226F">
      <w:pPr>
        <w:spacing w:after="0" w:line="480" w:lineRule="auto"/>
        <w:rPr>
          <w:b/>
          <w:bCs/>
        </w:rPr>
      </w:pPr>
      <w:r w:rsidRPr="00BE4989">
        <w:rPr>
          <w:b/>
          <w:bCs/>
        </w:rPr>
        <w:lastRenderedPageBreak/>
        <w:t>References</w:t>
      </w:r>
    </w:p>
    <w:p w14:paraId="64FB2F7B" w14:textId="77777777" w:rsidR="009E1566" w:rsidRPr="009E1566" w:rsidRDefault="00BE4989" w:rsidP="009E1566">
      <w:pPr>
        <w:pStyle w:val="EndNoteBibliography"/>
        <w:spacing w:after="0"/>
        <w:ind w:left="720" w:hanging="720"/>
      </w:pPr>
      <w:r>
        <w:fldChar w:fldCharType="begin"/>
      </w:r>
      <w:r>
        <w:instrText xml:space="preserve"> ADDIN EN.REFLIST </w:instrText>
      </w:r>
      <w:r>
        <w:fldChar w:fldCharType="separate"/>
      </w:r>
      <w:r w:rsidR="009E1566" w:rsidRPr="009E1566">
        <w:t>1.</w:t>
      </w:r>
      <w:r w:rsidR="009E1566" w:rsidRPr="009E1566">
        <w:tab/>
        <w:t xml:space="preserve">Bieber T. Atopic dermatitis. </w:t>
      </w:r>
      <w:r w:rsidR="009E1566" w:rsidRPr="009E1566">
        <w:rPr>
          <w:i/>
        </w:rPr>
        <w:t xml:space="preserve">N Engl J Med </w:t>
      </w:r>
      <w:r w:rsidR="009E1566" w:rsidRPr="009E1566">
        <w:t>2008;</w:t>
      </w:r>
      <w:r w:rsidR="009E1566" w:rsidRPr="009E1566">
        <w:rPr>
          <w:b/>
        </w:rPr>
        <w:t>358</w:t>
      </w:r>
      <w:r w:rsidR="009E1566" w:rsidRPr="009E1566">
        <w:t>: 1483-94.</w:t>
      </w:r>
    </w:p>
    <w:p w14:paraId="6B31FAA3" w14:textId="77777777" w:rsidR="009E1566" w:rsidRPr="009E1566" w:rsidRDefault="009E1566" w:rsidP="009E1566">
      <w:pPr>
        <w:pStyle w:val="EndNoteBibliography"/>
        <w:spacing w:after="0"/>
        <w:ind w:left="720" w:hanging="720"/>
      </w:pPr>
      <w:r w:rsidRPr="009E1566">
        <w:t>2.</w:t>
      </w:r>
      <w:r w:rsidRPr="009E1566">
        <w:tab/>
        <w:t>Dharmage SC, Lowe AJ, Matheson MC</w:t>
      </w:r>
      <w:r w:rsidRPr="009E1566">
        <w:rPr>
          <w:i/>
        </w:rPr>
        <w:t>, et al</w:t>
      </w:r>
      <w:r w:rsidRPr="009E1566">
        <w:t xml:space="preserve">. Atopic dermatitis and the atopic march revisited. </w:t>
      </w:r>
      <w:r w:rsidRPr="009E1566">
        <w:rPr>
          <w:i/>
        </w:rPr>
        <w:t xml:space="preserve">Allergy </w:t>
      </w:r>
      <w:r w:rsidRPr="009E1566">
        <w:t>2014;</w:t>
      </w:r>
      <w:r w:rsidRPr="009E1566">
        <w:rPr>
          <w:b/>
        </w:rPr>
        <w:t>69</w:t>
      </w:r>
      <w:r w:rsidRPr="009E1566">
        <w:t>: 17-27.</w:t>
      </w:r>
    </w:p>
    <w:p w14:paraId="651BC290" w14:textId="77777777" w:rsidR="009E1566" w:rsidRPr="009E1566" w:rsidRDefault="009E1566" w:rsidP="009E1566">
      <w:pPr>
        <w:pStyle w:val="EndNoteBibliography"/>
        <w:spacing w:after="0"/>
        <w:ind w:left="720" w:hanging="720"/>
      </w:pPr>
      <w:r w:rsidRPr="009E1566">
        <w:t>3.</w:t>
      </w:r>
      <w:r w:rsidRPr="009E1566">
        <w:tab/>
        <w:t>Suh DC, Sung J, Gause D</w:t>
      </w:r>
      <w:r w:rsidRPr="009E1566">
        <w:rPr>
          <w:i/>
        </w:rPr>
        <w:t>, et al</w:t>
      </w:r>
      <w:r w:rsidRPr="009E1566">
        <w:t xml:space="preserve">. Economic burden of atopic manifestations in patients with atopic dermatitis--analysis of administrative claims. </w:t>
      </w:r>
      <w:r w:rsidRPr="009E1566">
        <w:rPr>
          <w:i/>
        </w:rPr>
        <w:t xml:space="preserve">J Manag Care Pharm </w:t>
      </w:r>
      <w:r w:rsidRPr="009E1566">
        <w:t>2007;</w:t>
      </w:r>
      <w:r w:rsidRPr="009E1566">
        <w:rPr>
          <w:b/>
        </w:rPr>
        <w:t>13</w:t>
      </w:r>
      <w:r w:rsidRPr="009E1566">
        <w:t>: 778-89.</w:t>
      </w:r>
    </w:p>
    <w:p w14:paraId="36E7588D" w14:textId="77777777" w:rsidR="009E1566" w:rsidRPr="009E1566" w:rsidRDefault="009E1566" w:rsidP="009E1566">
      <w:pPr>
        <w:pStyle w:val="EndNoteBibliography"/>
        <w:spacing w:after="0"/>
        <w:ind w:left="720" w:hanging="720"/>
      </w:pPr>
      <w:r w:rsidRPr="009E1566">
        <w:t>4.</w:t>
      </w:r>
      <w:r w:rsidRPr="009E1566">
        <w:tab/>
        <w:t xml:space="preserve">Bieber T, Cork M, Reitamo S. Atopic dermatitis: a candidate for disease-modifying strategy. </w:t>
      </w:r>
      <w:r w:rsidRPr="009E1566">
        <w:rPr>
          <w:i/>
        </w:rPr>
        <w:t xml:space="preserve">Allergy </w:t>
      </w:r>
      <w:r w:rsidRPr="009E1566">
        <w:t>2012;</w:t>
      </w:r>
      <w:r w:rsidRPr="009E1566">
        <w:rPr>
          <w:b/>
        </w:rPr>
        <w:t>67</w:t>
      </w:r>
      <w:r w:rsidRPr="009E1566">
        <w:t>: 969-75.</w:t>
      </w:r>
    </w:p>
    <w:p w14:paraId="61E7A1E4" w14:textId="77777777" w:rsidR="009E1566" w:rsidRPr="009E1566" w:rsidRDefault="009E1566" w:rsidP="009E1566">
      <w:pPr>
        <w:pStyle w:val="EndNoteBibliography"/>
        <w:spacing w:after="0"/>
        <w:ind w:left="720" w:hanging="720"/>
      </w:pPr>
      <w:r w:rsidRPr="009E1566">
        <w:t>5.</w:t>
      </w:r>
      <w:r w:rsidRPr="009E1566">
        <w:tab/>
        <w:t xml:space="preserve">Brown SJ, McLean WH. Eczema genetics: current state of knowledge and future goals. </w:t>
      </w:r>
      <w:r w:rsidRPr="009E1566">
        <w:rPr>
          <w:i/>
        </w:rPr>
        <w:t xml:space="preserve">J Invest Dermatol </w:t>
      </w:r>
      <w:r w:rsidRPr="009E1566">
        <w:t>2009;</w:t>
      </w:r>
      <w:r w:rsidRPr="009E1566">
        <w:rPr>
          <w:b/>
        </w:rPr>
        <w:t>129</w:t>
      </w:r>
      <w:r w:rsidRPr="009E1566">
        <w:t>: 543-52.</w:t>
      </w:r>
    </w:p>
    <w:p w14:paraId="79A0BFD8" w14:textId="77777777" w:rsidR="009E1566" w:rsidRPr="009E1566" w:rsidRDefault="009E1566" w:rsidP="009E1566">
      <w:pPr>
        <w:pStyle w:val="EndNoteBibliography"/>
        <w:spacing w:after="0"/>
        <w:ind w:left="720" w:hanging="720"/>
      </w:pPr>
      <w:r w:rsidRPr="009E1566">
        <w:t>6.</w:t>
      </w:r>
      <w:r w:rsidRPr="009E1566">
        <w:tab/>
        <w:t xml:space="preserve">Boguniewicz M, Leung DY. Atopic dermatitis: a disease of altered skin barrier and immune dysregulation. </w:t>
      </w:r>
      <w:r w:rsidRPr="009E1566">
        <w:rPr>
          <w:i/>
        </w:rPr>
        <w:t xml:space="preserve">Immunol Rev </w:t>
      </w:r>
      <w:r w:rsidRPr="009E1566">
        <w:t>2011;</w:t>
      </w:r>
      <w:r w:rsidRPr="009E1566">
        <w:rPr>
          <w:b/>
        </w:rPr>
        <w:t>242</w:t>
      </w:r>
      <w:r w:rsidRPr="009E1566">
        <w:t>: 233-46.</w:t>
      </w:r>
    </w:p>
    <w:p w14:paraId="41355B40" w14:textId="77777777" w:rsidR="009E1566" w:rsidRPr="009E1566" w:rsidRDefault="009E1566" w:rsidP="009E1566">
      <w:pPr>
        <w:pStyle w:val="EndNoteBibliography"/>
        <w:spacing w:after="0"/>
        <w:ind w:left="720" w:hanging="720"/>
      </w:pPr>
      <w:r w:rsidRPr="009E1566">
        <w:t>7.</w:t>
      </w:r>
      <w:r w:rsidRPr="009E1566">
        <w:tab/>
        <w:t xml:space="preserve">McAleer MA, Irvine AD. The multifunctional role of filaggrin in allergic skin disease. </w:t>
      </w:r>
      <w:r w:rsidRPr="009E1566">
        <w:rPr>
          <w:i/>
        </w:rPr>
        <w:t xml:space="preserve">J Allergy Clin Immunol </w:t>
      </w:r>
      <w:r w:rsidRPr="009E1566">
        <w:t>2013;</w:t>
      </w:r>
      <w:r w:rsidRPr="009E1566">
        <w:rPr>
          <w:b/>
        </w:rPr>
        <w:t>131</w:t>
      </w:r>
      <w:r w:rsidRPr="009E1566">
        <w:t>: 280-91.</w:t>
      </w:r>
    </w:p>
    <w:p w14:paraId="41281A03" w14:textId="77777777" w:rsidR="009E1566" w:rsidRPr="009E1566" w:rsidRDefault="009E1566" w:rsidP="009E1566">
      <w:pPr>
        <w:pStyle w:val="EndNoteBibliography"/>
        <w:spacing w:after="0"/>
        <w:ind w:left="720" w:hanging="720"/>
      </w:pPr>
      <w:r w:rsidRPr="009E1566">
        <w:t>8.</w:t>
      </w:r>
      <w:r w:rsidRPr="009E1566">
        <w:tab/>
        <w:t xml:space="preserve">Cabanillas B, Novak N. Atopic dermatitis and filaggrin. </w:t>
      </w:r>
      <w:r w:rsidRPr="009E1566">
        <w:rPr>
          <w:i/>
        </w:rPr>
        <w:t xml:space="preserve">Curr Opin Immunol </w:t>
      </w:r>
      <w:r w:rsidRPr="009E1566">
        <w:t>2016;</w:t>
      </w:r>
      <w:r w:rsidRPr="009E1566">
        <w:rPr>
          <w:b/>
        </w:rPr>
        <w:t>42</w:t>
      </w:r>
      <w:r w:rsidRPr="009E1566">
        <w:t>: 1-8.</w:t>
      </w:r>
    </w:p>
    <w:p w14:paraId="1BF11DC0" w14:textId="77777777" w:rsidR="009E1566" w:rsidRPr="009E1566" w:rsidRDefault="009E1566" w:rsidP="009E1566">
      <w:pPr>
        <w:pStyle w:val="EndNoteBibliography"/>
        <w:spacing w:after="0"/>
        <w:ind w:left="720" w:hanging="720"/>
      </w:pPr>
      <w:r w:rsidRPr="009E1566">
        <w:t>9.</w:t>
      </w:r>
      <w:r w:rsidRPr="009E1566">
        <w:tab/>
        <w:t xml:space="preserve">van den Oord RA, Sheikh A. Filaggrin gene defects and risk of developing allergic sensitisation and allergic disorders: systematic review and meta-analysis. </w:t>
      </w:r>
      <w:r w:rsidRPr="009E1566">
        <w:rPr>
          <w:i/>
        </w:rPr>
        <w:t xml:space="preserve">BMJ </w:t>
      </w:r>
      <w:r w:rsidRPr="009E1566">
        <w:t>2009;</w:t>
      </w:r>
      <w:r w:rsidRPr="009E1566">
        <w:rPr>
          <w:b/>
        </w:rPr>
        <w:t>339</w:t>
      </w:r>
      <w:r w:rsidRPr="009E1566">
        <w:t>: b2433.</w:t>
      </w:r>
    </w:p>
    <w:p w14:paraId="0C1AF35E" w14:textId="77777777" w:rsidR="009E1566" w:rsidRPr="009E1566" w:rsidRDefault="009E1566" w:rsidP="009E1566">
      <w:pPr>
        <w:pStyle w:val="EndNoteBibliography"/>
        <w:spacing w:after="0"/>
        <w:ind w:left="720" w:hanging="720"/>
      </w:pPr>
      <w:r w:rsidRPr="009E1566">
        <w:t>10.</w:t>
      </w:r>
      <w:r w:rsidRPr="009E1566">
        <w:tab/>
        <w:t>Rodriguez E, Baurecht H, Herberich E</w:t>
      </w:r>
      <w:r w:rsidRPr="009E1566">
        <w:rPr>
          <w:i/>
        </w:rPr>
        <w:t>, et al</w:t>
      </w:r>
      <w:r w:rsidRPr="009E1566">
        <w:t xml:space="preserve">. Meta-analysis of filaggrin polymorphisms in eczema and asthma: robust risk factors in atopic disease. </w:t>
      </w:r>
      <w:r w:rsidRPr="009E1566">
        <w:rPr>
          <w:i/>
        </w:rPr>
        <w:t xml:space="preserve">J Allergy Clin Immunol </w:t>
      </w:r>
      <w:r w:rsidRPr="009E1566">
        <w:t>2009;</w:t>
      </w:r>
      <w:r w:rsidRPr="009E1566">
        <w:rPr>
          <w:b/>
        </w:rPr>
        <w:t>123</w:t>
      </w:r>
      <w:r w:rsidRPr="009E1566">
        <w:t>: 1361-70 e7.</w:t>
      </w:r>
    </w:p>
    <w:p w14:paraId="27868E3B" w14:textId="77777777" w:rsidR="009E1566" w:rsidRPr="009E1566" w:rsidRDefault="009E1566" w:rsidP="009E1566">
      <w:pPr>
        <w:pStyle w:val="EndNoteBibliography"/>
        <w:spacing w:after="0"/>
        <w:ind w:left="720" w:hanging="720"/>
      </w:pPr>
      <w:r w:rsidRPr="009E1566">
        <w:lastRenderedPageBreak/>
        <w:t>11.</w:t>
      </w:r>
      <w:r w:rsidRPr="009E1566">
        <w:tab/>
        <w:t xml:space="preserve">Rupnik H, Rijavec M, Korosec P. Filaggrin loss-of-function mutations are not associated with atopic dermatitis that develops in late childhood or adulthood. </w:t>
      </w:r>
      <w:r w:rsidRPr="009E1566">
        <w:rPr>
          <w:i/>
        </w:rPr>
        <w:t xml:space="preserve">Br J Dermatol </w:t>
      </w:r>
      <w:r w:rsidRPr="009E1566">
        <w:t>2015;</w:t>
      </w:r>
      <w:r w:rsidRPr="009E1566">
        <w:rPr>
          <w:b/>
        </w:rPr>
        <w:t>172</w:t>
      </w:r>
      <w:r w:rsidRPr="009E1566">
        <w:t>: 455-61.</w:t>
      </w:r>
    </w:p>
    <w:p w14:paraId="76ED4163" w14:textId="77777777" w:rsidR="009E1566" w:rsidRPr="009E1566" w:rsidRDefault="009E1566" w:rsidP="009E1566">
      <w:pPr>
        <w:pStyle w:val="EndNoteBibliography"/>
        <w:spacing w:after="0"/>
        <w:ind w:left="720" w:hanging="720"/>
      </w:pPr>
      <w:r w:rsidRPr="009E1566">
        <w:t>12.</w:t>
      </w:r>
      <w:r w:rsidRPr="009E1566">
        <w:tab/>
        <w:t xml:space="preserve">Thyssen JP, Kezic S. Causes of epidermal filaggrin reduction and their role in the pathogenesis of atopic dermatitis. </w:t>
      </w:r>
      <w:r w:rsidRPr="009E1566">
        <w:rPr>
          <w:i/>
        </w:rPr>
        <w:t xml:space="preserve">J Allergy Clin Immunol </w:t>
      </w:r>
      <w:r w:rsidRPr="009E1566">
        <w:t>2014;</w:t>
      </w:r>
      <w:r w:rsidRPr="009E1566">
        <w:rPr>
          <w:b/>
        </w:rPr>
        <w:t>134</w:t>
      </w:r>
      <w:r w:rsidRPr="009E1566">
        <w:t>: 792-9.</w:t>
      </w:r>
    </w:p>
    <w:p w14:paraId="52CB814E" w14:textId="77777777" w:rsidR="009E1566" w:rsidRPr="009E1566" w:rsidRDefault="009E1566" w:rsidP="009E1566">
      <w:pPr>
        <w:pStyle w:val="EndNoteBibliography"/>
        <w:spacing w:after="0"/>
        <w:ind w:left="720" w:hanging="720"/>
      </w:pPr>
      <w:r w:rsidRPr="009E1566">
        <w:t>13.</w:t>
      </w:r>
      <w:r w:rsidRPr="009E1566">
        <w:tab/>
        <w:t>Batista DI, Perez L, Orfali RL</w:t>
      </w:r>
      <w:r w:rsidRPr="009E1566">
        <w:rPr>
          <w:i/>
        </w:rPr>
        <w:t>, et al</w:t>
      </w:r>
      <w:r w:rsidRPr="009E1566">
        <w:t xml:space="preserve">. Profile of skin barrier proteins (filaggrin, claudins 1 and 4) and Th1/Th2/Th17 cytokines in adults with atopic dermatitis. </w:t>
      </w:r>
      <w:r w:rsidRPr="009E1566">
        <w:rPr>
          <w:i/>
        </w:rPr>
        <w:t xml:space="preserve">J Eur Acad Dermatol Venereol </w:t>
      </w:r>
      <w:r w:rsidRPr="009E1566">
        <w:t>2015;</w:t>
      </w:r>
      <w:r w:rsidRPr="009E1566">
        <w:rPr>
          <w:b/>
        </w:rPr>
        <w:t>29</w:t>
      </w:r>
      <w:r w:rsidRPr="009E1566">
        <w:t>: 1091-5.</w:t>
      </w:r>
    </w:p>
    <w:p w14:paraId="39689740" w14:textId="77777777" w:rsidR="009E1566" w:rsidRPr="009E1566" w:rsidRDefault="009E1566" w:rsidP="009E1566">
      <w:pPr>
        <w:pStyle w:val="EndNoteBibliography"/>
        <w:spacing w:after="0"/>
        <w:ind w:left="720" w:hanging="720"/>
      </w:pPr>
      <w:r w:rsidRPr="009E1566">
        <w:t>14.</w:t>
      </w:r>
      <w:r w:rsidRPr="009E1566">
        <w:tab/>
        <w:t>Nissen SP, Kjaer HF, Host A</w:t>
      </w:r>
      <w:r w:rsidRPr="009E1566">
        <w:rPr>
          <w:i/>
        </w:rPr>
        <w:t>, et al</w:t>
      </w:r>
      <w:r w:rsidRPr="009E1566">
        <w:t xml:space="preserve">. Can family history and cord blood IgE predict sensitization and allergic diseases up to adulthood? </w:t>
      </w:r>
      <w:r w:rsidRPr="009E1566">
        <w:rPr>
          <w:i/>
        </w:rPr>
        <w:t xml:space="preserve">Pediatr Allergy Immunol </w:t>
      </w:r>
      <w:r w:rsidRPr="009E1566">
        <w:t>2015;</w:t>
      </w:r>
      <w:r w:rsidRPr="009E1566">
        <w:rPr>
          <w:b/>
        </w:rPr>
        <w:t>26</w:t>
      </w:r>
      <w:r w:rsidRPr="009E1566">
        <w:t>: 42-8.</w:t>
      </w:r>
    </w:p>
    <w:p w14:paraId="3A940028" w14:textId="77777777" w:rsidR="009E1566" w:rsidRPr="009E1566" w:rsidRDefault="009E1566" w:rsidP="009E1566">
      <w:pPr>
        <w:pStyle w:val="EndNoteBibliography"/>
        <w:spacing w:after="0"/>
        <w:ind w:left="720" w:hanging="720"/>
      </w:pPr>
      <w:r w:rsidRPr="009E1566">
        <w:t>15.</w:t>
      </w:r>
      <w:r w:rsidRPr="009E1566">
        <w:tab/>
        <w:t>Allam JP, Zivanovic O, Berg C</w:t>
      </w:r>
      <w:r w:rsidRPr="009E1566">
        <w:rPr>
          <w:i/>
        </w:rPr>
        <w:t>, et al</w:t>
      </w:r>
      <w:r w:rsidRPr="009E1566">
        <w:t xml:space="preserve">. In search for predictive factors for atopy in human cord blood. </w:t>
      </w:r>
      <w:r w:rsidRPr="009E1566">
        <w:rPr>
          <w:i/>
        </w:rPr>
        <w:t xml:space="preserve">Allergy </w:t>
      </w:r>
      <w:r w:rsidRPr="009E1566">
        <w:t>2005;</w:t>
      </w:r>
      <w:r w:rsidRPr="009E1566">
        <w:rPr>
          <w:b/>
        </w:rPr>
        <w:t>60</w:t>
      </w:r>
      <w:r w:rsidRPr="009E1566">
        <w:t>: 743-50.</w:t>
      </w:r>
    </w:p>
    <w:p w14:paraId="19E44100" w14:textId="77777777" w:rsidR="009E1566" w:rsidRPr="009E1566" w:rsidRDefault="009E1566" w:rsidP="009E1566">
      <w:pPr>
        <w:pStyle w:val="EndNoteBibliography"/>
        <w:spacing w:after="0"/>
        <w:ind w:left="720" w:hanging="720"/>
      </w:pPr>
      <w:r w:rsidRPr="009E1566">
        <w:t>16.</w:t>
      </w:r>
      <w:r w:rsidRPr="009E1566">
        <w:tab/>
        <w:t>Hide DW, Arshad SH, Twiselton R</w:t>
      </w:r>
      <w:r w:rsidRPr="009E1566">
        <w:rPr>
          <w:i/>
        </w:rPr>
        <w:t>, et al</w:t>
      </w:r>
      <w:r w:rsidRPr="009E1566">
        <w:t xml:space="preserve">. Cord serum IgE: an insensitive method for prediction of atopy. </w:t>
      </w:r>
      <w:r w:rsidRPr="009E1566">
        <w:rPr>
          <w:i/>
        </w:rPr>
        <w:t xml:space="preserve">Clin Exp Allergy </w:t>
      </w:r>
      <w:r w:rsidRPr="009E1566">
        <w:t>1991;</w:t>
      </w:r>
      <w:r w:rsidRPr="009E1566">
        <w:rPr>
          <w:b/>
        </w:rPr>
        <w:t>21</w:t>
      </w:r>
      <w:r w:rsidRPr="009E1566">
        <w:t>: 739-43.</w:t>
      </w:r>
    </w:p>
    <w:p w14:paraId="7EF9842A" w14:textId="77777777" w:rsidR="009E1566" w:rsidRPr="009E1566" w:rsidRDefault="009E1566" w:rsidP="009E1566">
      <w:pPr>
        <w:pStyle w:val="EndNoteBibliography"/>
        <w:spacing w:after="0"/>
        <w:ind w:left="720" w:hanging="720"/>
      </w:pPr>
      <w:r w:rsidRPr="009E1566">
        <w:t>17.</w:t>
      </w:r>
      <w:r w:rsidRPr="009E1566">
        <w:tab/>
        <w:t>Simpson EL, Chalmers JR, Hanifin JM</w:t>
      </w:r>
      <w:r w:rsidRPr="009E1566">
        <w:rPr>
          <w:i/>
        </w:rPr>
        <w:t>, et al</w:t>
      </w:r>
      <w:r w:rsidRPr="009E1566">
        <w:t xml:space="preserve">. Emollient enhancement of the skin barrier from birth offers effective atopic dermatitis prevention. </w:t>
      </w:r>
      <w:r w:rsidRPr="009E1566">
        <w:rPr>
          <w:i/>
        </w:rPr>
        <w:t xml:space="preserve">J Allergy Clin Immunol </w:t>
      </w:r>
      <w:r w:rsidRPr="009E1566">
        <w:t>2014;</w:t>
      </w:r>
      <w:r w:rsidRPr="009E1566">
        <w:rPr>
          <w:b/>
        </w:rPr>
        <w:t>134</w:t>
      </w:r>
      <w:r w:rsidRPr="009E1566">
        <w:t>: 818-23.</w:t>
      </w:r>
    </w:p>
    <w:p w14:paraId="3085DBB9" w14:textId="77777777" w:rsidR="009E1566" w:rsidRPr="009E1566" w:rsidRDefault="009E1566" w:rsidP="009E1566">
      <w:pPr>
        <w:pStyle w:val="EndNoteBibliography"/>
        <w:spacing w:after="0"/>
        <w:ind w:left="720" w:hanging="720"/>
      </w:pPr>
      <w:r w:rsidRPr="009E1566">
        <w:t>18.</w:t>
      </w:r>
      <w:r w:rsidRPr="009E1566">
        <w:tab/>
        <w:t>Horimukai K, Morita K, Narita M</w:t>
      </w:r>
      <w:r w:rsidRPr="009E1566">
        <w:rPr>
          <w:i/>
        </w:rPr>
        <w:t>, et al</w:t>
      </w:r>
      <w:r w:rsidRPr="009E1566">
        <w:t xml:space="preserve">. Application of moisturizer to neonates prevents development of atopic dermatitis. </w:t>
      </w:r>
      <w:r w:rsidRPr="009E1566">
        <w:rPr>
          <w:i/>
        </w:rPr>
        <w:t xml:space="preserve">J Allergy Clin Immunol </w:t>
      </w:r>
      <w:r w:rsidRPr="009E1566">
        <w:t>2014;</w:t>
      </w:r>
      <w:r w:rsidRPr="009E1566">
        <w:rPr>
          <w:b/>
        </w:rPr>
        <w:t>134</w:t>
      </w:r>
      <w:r w:rsidRPr="009E1566">
        <w:t>: 824-30 e6.</w:t>
      </w:r>
    </w:p>
    <w:p w14:paraId="62A34608" w14:textId="77777777" w:rsidR="009E1566" w:rsidRPr="009E1566" w:rsidRDefault="009E1566" w:rsidP="009E1566">
      <w:pPr>
        <w:pStyle w:val="EndNoteBibliography"/>
        <w:spacing w:after="0"/>
        <w:ind w:left="720" w:hanging="720"/>
      </w:pPr>
      <w:r w:rsidRPr="009E1566">
        <w:t>19.</w:t>
      </w:r>
      <w:r w:rsidRPr="009E1566">
        <w:tab/>
        <w:t>De Benedetto A, Qualia CM, Baroody FM</w:t>
      </w:r>
      <w:r w:rsidRPr="009E1566">
        <w:rPr>
          <w:i/>
        </w:rPr>
        <w:t>, et al</w:t>
      </w:r>
      <w:r w:rsidRPr="009E1566">
        <w:t xml:space="preserve">. Filaggrin expression in oral, nasal, and esophageal mucosa. </w:t>
      </w:r>
      <w:r w:rsidRPr="009E1566">
        <w:rPr>
          <w:i/>
        </w:rPr>
        <w:t xml:space="preserve">J Invest Dermatol </w:t>
      </w:r>
      <w:r w:rsidRPr="009E1566">
        <w:t>2008;</w:t>
      </w:r>
      <w:r w:rsidRPr="009E1566">
        <w:rPr>
          <w:b/>
        </w:rPr>
        <w:t>128</w:t>
      </w:r>
      <w:r w:rsidRPr="009E1566">
        <w:t>: 1594-7.</w:t>
      </w:r>
    </w:p>
    <w:p w14:paraId="3C5EBDE3" w14:textId="77777777" w:rsidR="009E1566" w:rsidRPr="009E1566" w:rsidRDefault="009E1566" w:rsidP="009E1566">
      <w:pPr>
        <w:pStyle w:val="EndNoteBibliography"/>
        <w:spacing w:after="0"/>
        <w:ind w:left="720" w:hanging="720"/>
      </w:pPr>
      <w:r w:rsidRPr="009E1566">
        <w:lastRenderedPageBreak/>
        <w:t>20.</w:t>
      </w:r>
      <w:r w:rsidRPr="009E1566">
        <w:tab/>
        <w:t>Cintorino M, Syrjanen S, Leoncini P</w:t>
      </w:r>
      <w:r w:rsidRPr="009E1566">
        <w:rPr>
          <w:i/>
        </w:rPr>
        <w:t>, et al</w:t>
      </w:r>
      <w:r w:rsidRPr="009E1566">
        <w:t xml:space="preserve">. Altered expression of filaggrin in human papillomavirus (HPV) lesions of the uterine cervix. </w:t>
      </w:r>
      <w:r w:rsidRPr="009E1566">
        <w:rPr>
          <w:i/>
        </w:rPr>
        <w:t xml:space="preserve">Arch Gynecol Obstet </w:t>
      </w:r>
      <w:r w:rsidRPr="009E1566">
        <w:t>1988;</w:t>
      </w:r>
      <w:r w:rsidRPr="009E1566">
        <w:rPr>
          <w:b/>
        </w:rPr>
        <w:t>241</w:t>
      </w:r>
      <w:r w:rsidRPr="009E1566">
        <w:t>: 235-47.</w:t>
      </w:r>
    </w:p>
    <w:p w14:paraId="12FF0465" w14:textId="77777777" w:rsidR="009E1566" w:rsidRPr="009E1566" w:rsidRDefault="009E1566" w:rsidP="009E1566">
      <w:pPr>
        <w:pStyle w:val="EndNoteBibliography"/>
        <w:spacing w:after="0"/>
        <w:ind w:left="720" w:hanging="720"/>
      </w:pPr>
      <w:r w:rsidRPr="009E1566">
        <w:t>21.</w:t>
      </w:r>
      <w:r w:rsidRPr="009E1566">
        <w:tab/>
        <w:t>Asher MI, Keil U, Anderson HR</w:t>
      </w:r>
      <w:r w:rsidRPr="009E1566">
        <w:rPr>
          <w:i/>
        </w:rPr>
        <w:t>, et al</w:t>
      </w:r>
      <w:r w:rsidRPr="009E1566">
        <w:t xml:space="preserve">. International Study of Asthma and Allergies in Childhood (ISAAC): rationale and methods. </w:t>
      </w:r>
      <w:r w:rsidRPr="009E1566">
        <w:rPr>
          <w:i/>
        </w:rPr>
        <w:t xml:space="preserve">Eur Respir J </w:t>
      </w:r>
      <w:r w:rsidRPr="009E1566">
        <w:t>1995;</w:t>
      </w:r>
      <w:r w:rsidRPr="009E1566">
        <w:rPr>
          <w:b/>
        </w:rPr>
        <w:t>8</w:t>
      </w:r>
      <w:r w:rsidRPr="009E1566">
        <w:t>: 483-91.</w:t>
      </w:r>
    </w:p>
    <w:p w14:paraId="3AB83500" w14:textId="77777777" w:rsidR="009E1566" w:rsidRPr="009E1566" w:rsidRDefault="009E1566" w:rsidP="009E1566">
      <w:pPr>
        <w:pStyle w:val="EndNoteBibliography"/>
        <w:spacing w:after="0"/>
        <w:ind w:left="720" w:hanging="720"/>
      </w:pPr>
      <w:r w:rsidRPr="009E1566">
        <w:t>22.</w:t>
      </w:r>
      <w:r w:rsidRPr="009E1566">
        <w:tab/>
        <w:t xml:space="preserve">Hanifin JM, Rajka G. Diagnostic features of atopic dermatitis. </w:t>
      </w:r>
      <w:r w:rsidRPr="009E1566">
        <w:rPr>
          <w:i/>
        </w:rPr>
        <w:t xml:space="preserve">Acta Derm Venereol Suppl (Stockh) </w:t>
      </w:r>
      <w:r w:rsidRPr="009E1566">
        <w:t>1980;</w:t>
      </w:r>
      <w:r w:rsidRPr="009E1566">
        <w:rPr>
          <w:b/>
        </w:rPr>
        <w:t>92</w:t>
      </w:r>
      <w:r w:rsidRPr="009E1566">
        <w:t>: 44-47.</w:t>
      </w:r>
    </w:p>
    <w:p w14:paraId="78C29EF3" w14:textId="77777777" w:rsidR="009E1566" w:rsidRPr="009E1566" w:rsidRDefault="009E1566" w:rsidP="009E1566">
      <w:pPr>
        <w:pStyle w:val="EndNoteBibliography"/>
        <w:spacing w:after="0"/>
        <w:ind w:left="720" w:hanging="720"/>
      </w:pPr>
      <w:r w:rsidRPr="009E1566">
        <w:t>23.</w:t>
      </w:r>
      <w:r w:rsidRPr="009E1566">
        <w:tab/>
        <w:t>Kezic S, O'Regan GM, Yau N</w:t>
      </w:r>
      <w:r w:rsidRPr="009E1566">
        <w:rPr>
          <w:i/>
        </w:rPr>
        <w:t>, et al</w:t>
      </w:r>
      <w:r w:rsidRPr="009E1566">
        <w:t xml:space="preserve">. Levels of filaggrin degradation products are influenced by both filaggrin genotype and atopic dermatitis severity. </w:t>
      </w:r>
      <w:r w:rsidRPr="009E1566">
        <w:rPr>
          <w:i/>
        </w:rPr>
        <w:t xml:space="preserve">Allergy </w:t>
      </w:r>
      <w:r w:rsidRPr="009E1566">
        <w:t>2011;</w:t>
      </w:r>
      <w:r w:rsidRPr="009E1566">
        <w:rPr>
          <w:b/>
        </w:rPr>
        <w:t>66</w:t>
      </w:r>
      <w:r w:rsidRPr="009E1566">
        <w:t>: 934-40.</w:t>
      </w:r>
    </w:p>
    <w:p w14:paraId="4E6AC4BA" w14:textId="77777777" w:rsidR="009E1566" w:rsidRPr="009E1566" w:rsidRDefault="009E1566" w:rsidP="009E1566">
      <w:pPr>
        <w:pStyle w:val="EndNoteBibliography"/>
        <w:spacing w:after="0"/>
        <w:ind w:left="720" w:hanging="720"/>
      </w:pPr>
      <w:r w:rsidRPr="009E1566">
        <w:t>24.</w:t>
      </w:r>
      <w:r w:rsidRPr="009E1566">
        <w:tab/>
        <w:t xml:space="preserve">Zeger SL, Liang KY. Longitudinal data analysis for discrete and continuous outcomes. </w:t>
      </w:r>
      <w:r w:rsidRPr="009E1566">
        <w:rPr>
          <w:i/>
        </w:rPr>
        <w:t xml:space="preserve">Biometrics </w:t>
      </w:r>
      <w:r w:rsidRPr="009E1566">
        <w:t>1986;</w:t>
      </w:r>
      <w:r w:rsidRPr="009E1566">
        <w:rPr>
          <w:b/>
        </w:rPr>
        <w:t>42</w:t>
      </w:r>
      <w:r w:rsidRPr="009E1566">
        <w:t>: 121-30.</w:t>
      </w:r>
    </w:p>
    <w:p w14:paraId="287D7D6F" w14:textId="77777777" w:rsidR="009E1566" w:rsidRPr="009E1566" w:rsidRDefault="009E1566" w:rsidP="009E1566">
      <w:pPr>
        <w:pStyle w:val="EndNoteBibliography"/>
        <w:spacing w:after="0"/>
        <w:ind w:left="720" w:hanging="720"/>
      </w:pPr>
      <w:r w:rsidRPr="009E1566">
        <w:t>25.</w:t>
      </w:r>
      <w:r w:rsidRPr="009E1566">
        <w:tab/>
        <w:t xml:space="preserve">Zou G. A modified poisson regression approach to prospective studies with binary data. </w:t>
      </w:r>
      <w:r w:rsidRPr="009E1566">
        <w:rPr>
          <w:i/>
        </w:rPr>
        <w:t xml:space="preserve">Am J Epidemiol </w:t>
      </w:r>
      <w:r w:rsidRPr="009E1566">
        <w:t>2004;</w:t>
      </w:r>
      <w:r w:rsidRPr="009E1566">
        <w:rPr>
          <w:b/>
        </w:rPr>
        <w:t>159</w:t>
      </w:r>
      <w:r w:rsidRPr="009E1566">
        <w:t>: 702-6.</w:t>
      </w:r>
    </w:p>
    <w:p w14:paraId="472E6A6E" w14:textId="77777777" w:rsidR="009E1566" w:rsidRPr="009E1566" w:rsidRDefault="009E1566" w:rsidP="009E1566">
      <w:pPr>
        <w:pStyle w:val="EndNoteBibliography"/>
        <w:spacing w:after="0"/>
        <w:ind w:left="720" w:hanging="720"/>
      </w:pPr>
      <w:r w:rsidRPr="009E1566">
        <w:t>26.</w:t>
      </w:r>
      <w:r w:rsidRPr="009E1566">
        <w:tab/>
        <w:t xml:space="preserve">Yelland LN, Salter AB, Ryan P. Performance of the modified Poisson regression approach for estimating relative risks from clustered prospective data. </w:t>
      </w:r>
      <w:r w:rsidRPr="009E1566">
        <w:rPr>
          <w:i/>
        </w:rPr>
        <w:t xml:space="preserve">Am J Epidemiol </w:t>
      </w:r>
      <w:r w:rsidRPr="009E1566">
        <w:t>2011;</w:t>
      </w:r>
      <w:r w:rsidRPr="009E1566">
        <w:rPr>
          <w:b/>
        </w:rPr>
        <w:t>174</w:t>
      </w:r>
      <w:r w:rsidRPr="009E1566">
        <w:t>: 984-92.</w:t>
      </w:r>
    </w:p>
    <w:p w14:paraId="0DFC3B73" w14:textId="77777777" w:rsidR="009E1566" w:rsidRPr="009E1566" w:rsidRDefault="009E1566" w:rsidP="009E1566">
      <w:pPr>
        <w:pStyle w:val="EndNoteBibliography"/>
        <w:spacing w:after="0"/>
        <w:ind w:left="720" w:hanging="720"/>
      </w:pPr>
      <w:r w:rsidRPr="009E1566">
        <w:t>27.</w:t>
      </w:r>
      <w:r w:rsidRPr="009E1566">
        <w:tab/>
        <w:t xml:space="preserve">Cook NR. Use and misuse of the receiver operating characteristic curve in risk prediction. </w:t>
      </w:r>
      <w:r w:rsidRPr="009E1566">
        <w:rPr>
          <w:i/>
        </w:rPr>
        <w:t xml:space="preserve">Circulation </w:t>
      </w:r>
      <w:r w:rsidRPr="009E1566">
        <w:t>2007;</w:t>
      </w:r>
      <w:r w:rsidRPr="009E1566">
        <w:rPr>
          <w:b/>
        </w:rPr>
        <w:t>115</w:t>
      </w:r>
      <w:r w:rsidRPr="009E1566">
        <w:t>: 928-35.</w:t>
      </w:r>
    </w:p>
    <w:p w14:paraId="61DC10BC" w14:textId="77777777" w:rsidR="009E1566" w:rsidRPr="009E1566" w:rsidRDefault="009E1566" w:rsidP="009E1566">
      <w:pPr>
        <w:pStyle w:val="EndNoteBibliography"/>
        <w:spacing w:after="0"/>
        <w:ind w:left="720" w:hanging="720"/>
      </w:pPr>
      <w:r w:rsidRPr="009E1566">
        <w:t>28.</w:t>
      </w:r>
      <w:r w:rsidRPr="009E1566">
        <w:tab/>
        <w:t>Bohme M, Wickman M, Lennart Nordvall S</w:t>
      </w:r>
      <w:r w:rsidRPr="009E1566">
        <w:rPr>
          <w:i/>
        </w:rPr>
        <w:t>, et al</w:t>
      </w:r>
      <w:r w:rsidRPr="009E1566">
        <w:t xml:space="preserve">. Family history and risk of atopic dermatitis in children up to 4 years. </w:t>
      </w:r>
      <w:r w:rsidRPr="009E1566">
        <w:rPr>
          <w:i/>
        </w:rPr>
        <w:t xml:space="preserve">Clin Exp Allergy </w:t>
      </w:r>
      <w:r w:rsidRPr="009E1566">
        <w:t>2003;</w:t>
      </w:r>
      <w:r w:rsidRPr="009E1566">
        <w:rPr>
          <w:b/>
        </w:rPr>
        <w:t>33</w:t>
      </w:r>
      <w:r w:rsidRPr="009E1566">
        <w:t>: 1226-31.</w:t>
      </w:r>
    </w:p>
    <w:p w14:paraId="218ACD75" w14:textId="77777777" w:rsidR="009E1566" w:rsidRPr="009E1566" w:rsidRDefault="009E1566" w:rsidP="009E1566">
      <w:pPr>
        <w:pStyle w:val="EndNoteBibliography"/>
        <w:spacing w:after="0"/>
        <w:ind w:left="720" w:hanging="720"/>
      </w:pPr>
      <w:r w:rsidRPr="009E1566">
        <w:lastRenderedPageBreak/>
        <w:t>29.</w:t>
      </w:r>
      <w:r w:rsidRPr="009E1566">
        <w:tab/>
        <w:t>Flohr C, England K, Radulovic S</w:t>
      </w:r>
      <w:r w:rsidRPr="009E1566">
        <w:rPr>
          <w:i/>
        </w:rPr>
        <w:t>, et al</w:t>
      </w:r>
      <w:r w:rsidRPr="009E1566">
        <w:t xml:space="preserve">. Filaggrin loss-of-function mutations are associated with early-onset eczema, eczema severity and transepidermal water loss at 3 months of age. </w:t>
      </w:r>
      <w:r w:rsidRPr="009E1566">
        <w:rPr>
          <w:i/>
        </w:rPr>
        <w:t xml:space="preserve">Br J Dermatol </w:t>
      </w:r>
      <w:r w:rsidRPr="009E1566">
        <w:t>2010;</w:t>
      </w:r>
      <w:r w:rsidRPr="009E1566">
        <w:rPr>
          <w:b/>
        </w:rPr>
        <w:t>163</w:t>
      </w:r>
      <w:r w:rsidRPr="009E1566">
        <w:t>: 1333-6.</w:t>
      </w:r>
    </w:p>
    <w:p w14:paraId="55D37861" w14:textId="77777777" w:rsidR="009E1566" w:rsidRPr="009E1566" w:rsidRDefault="009E1566" w:rsidP="009E1566">
      <w:pPr>
        <w:pStyle w:val="EndNoteBibliography"/>
        <w:spacing w:after="0"/>
        <w:ind w:left="720" w:hanging="720"/>
      </w:pPr>
      <w:r w:rsidRPr="009E1566">
        <w:t>30.</w:t>
      </w:r>
      <w:r w:rsidRPr="009E1566">
        <w:tab/>
        <w:t>Kelleher M, Dunn-Galvin A, Hourihane JO</w:t>
      </w:r>
      <w:r w:rsidRPr="009E1566">
        <w:rPr>
          <w:i/>
        </w:rPr>
        <w:t>, et al</w:t>
      </w:r>
      <w:r w:rsidRPr="009E1566">
        <w:t xml:space="preserve">. Skin barrier dysfunction measured by transepidermal water loss at 2 days and 2 months predates and predicts atopic dermatitis at 1 year. </w:t>
      </w:r>
      <w:r w:rsidRPr="009E1566">
        <w:rPr>
          <w:i/>
        </w:rPr>
        <w:t xml:space="preserve">J Allergy Clin Immunol </w:t>
      </w:r>
      <w:r w:rsidRPr="009E1566">
        <w:t>2015;</w:t>
      </w:r>
      <w:r w:rsidRPr="009E1566">
        <w:rPr>
          <w:b/>
        </w:rPr>
        <w:t>135</w:t>
      </w:r>
      <w:r w:rsidRPr="009E1566">
        <w:t>: 930-5 e1.</w:t>
      </w:r>
    </w:p>
    <w:p w14:paraId="732F57A3" w14:textId="77777777" w:rsidR="009E1566" w:rsidRPr="009E1566" w:rsidRDefault="009E1566" w:rsidP="009E1566">
      <w:pPr>
        <w:pStyle w:val="EndNoteBibliography"/>
        <w:spacing w:after="0"/>
        <w:ind w:left="720" w:hanging="720"/>
      </w:pPr>
      <w:r w:rsidRPr="009E1566">
        <w:t>31.</w:t>
      </w:r>
      <w:r w:rsidRPr="009E1566">
        <w:tab/>
        <w:t>Horimukai K, Morita K, Narita M</w:t>
      </w:r>
      <w:r w:rsidRPr="009E1566">
        <w:rPr>
          <w:i/>
        </w:rPr>
        <w:t>, et al</w:t>
      </w:r>
      <w:r w:rsidRPr="009E1566">
        <w:t xml:space="preserve">. Transepidermal water loss measurement during infancy can predict the subsequent development of atopic dermatitis regardless of filaggrin mutations. </w:t>
      </w:r>
      <w:r w:rsidRPr="009E1566">
        <w:rPr>
          <w:i/>
        </w:rPr>
        <w:t xml:space="preserve">Allergol Int </w:t>
      </w:r>
      <w:r w:rsidRPr="009E1566">
        <w:t>2016;</w:t>
      </w:r>
      <w:r w:rsidRPr="009E1566">
        <w:rPr>
          <w:b/>
        </w:rPr>
        <w:t>65</w:t>
      </w:r>
      <w:r w:rsidRPr="009E1566">
        <w:t>: 103-8.</w:t>
      </w:r>
    </w:p>
    <w:p w14:paraId="37997F3A" w14:textId="77777777" w:rsidR="009E1566" w:rsidRPr="009E1566" w:rsidRDefault="009E1566" w:rsidP="009E1566">
      <w:pPr>
        <w:pStyle w:val="EndNoteBibliography"/>
        <w:spacing w:after="0"/>
        <w:ind w:left="720" w:hanging="720"/>
      </w:pPr>
      <w:r w:rsidRPr="009E1566">
        <w:t>32.</w:t>
      </w:r>
      <w:r w:rsidRPr="009E1566">
        <w:tab/>
        <w:t>Wen HJ, Wang YJ, Lin YC</w:t>
      </w:r>
      <w:r w:rsidRPr="009E1566">
        <w:rPr>
          <w:i/>
        </w:rPr>
        <w:t>, et al</w:t>
      </w:r>
      <w:r w:rsidRPr="009E1566">
        <w:t xml:space="preserve">. Prediction of atopic dermatitis in 2-yr-old children by cord blood IgE, genetic polymorphisms in cytokine genes, and maternal mentality during pregnancy. </w:t>
      </w:r>
      <w:r w:rsidRPr="009E1566">
        <w:rPr>
          <w:i/>
        </w:rPr>
        <w:t xml:space="preserve">Pediatr Allergy Immunol </w:t>
      </w:r>
      <w:r w:rsidRPr="009E1566">
        <w:t>2011;</w:t>
      </w:r>
      <w:r w:rsidRPr="009E1566">
        <w:rPr>
          <w:b/>
        </w:rPr>
        <w:t>22</w:t>
      </w:r>
      <w:r w:rsidRPr="009E1566">
        <w:t>: 695-703.</w:t>
      </w:r>
    </w:p>
    <w:p w14:paraId="607BAD2B" w14:textId="77777777" w:rsidR="009E1566" w:rsidRPr="009E1566" w:rsidRDefault="009E1566" w:rsidP="009E1566">
      <w:pPr>
        <w:pStyle w:val="EndNoteBibliography"/>
        <w:spacing w:after="0"/>
        <w:ind w:left="720" w:hanging="720"/>
      </w:pPr>
      <w:r w:rsidRPr="009E1566">
        <w:t>33.</w:t>
      </w:r>
      <w:r w:rsidRPr="009E1566">
        <w:tab/>
        <w:t>Illi S, von Mutius E, Lau S</w:t>
      </w:r>
      <w:r w:rsidRPr="009E1566">
        <w:rPr>
          <w:i/>
        </w:rPr>
        <w:t>, et al</w:t>
      </w:r>
      <w:r w:rsidRPr="009E1566">
        <w:t xml:space="preserve">. The natural course of atopic dermatitis from birth to age 7 years and the association with asthma. </w:t>
      </w:r>
      <w:r w:rsidRPr="009E1566">
        <w:rPr>
          <w:i/>
        </w:rPr>
        <w:t xml:space="preserve">J Allergy Clin Immunol </w:t>
      </w:r>
      <w:r w:rsidRPr="009E1566">
        <w:t>2004;</w:t>
      </w:r>
      <w:r w:rsidRPr="009E1566">
        <w:rPr>
          <w:b/>
        </w:rPr>
        <w:t>113</w:t>
      </w:r>
      <w:r w:rsidRPr="009E1566">
        <w:t>: 925-31.</w:t>
      </w:r>
    </w:p>
    <w:p w14:paraId="3762092B" w14:textId="77777777" w:rsidR="009E1566" w:rsidRPr="009E1566" w:rsidRDefault="009E1566" w:rsidP="009E1566">
      <w:pPr>
        <w:pStyle w:val="EndNoteBibliography"/>
        <w:spacing w:after="0"/>
        <w:ind w:left="720" w:hanging="720"/>
      </w:pPr>
      <w:r w:rsidRPr="009E1566">
        <w:t>34.</w:t>
      </w:r>
      <w:r w:rsidRPr="009E1566">
        <w:tab/>
        <w:t>Burr ML, Dunstan FD, Hand S</w:t>
      </w:r>
      <w:r w:rsidRPr="009E1566">
        <w:rPr>
          <w:i/>
        </w:rPr>
        <w:t>, et al</w:t>
      </w:r>
      <w:r w:rsidRPr="009E1566">
        <w:t xml:space="preserve">. The natural history of eczema from birth to adult life: a cohort study. </w:t>
      </w:r>
      <w:r w:rsidRPr="009E1566">
        <w:rPr>
          <w:i/>
        </w:rPr>
        <w:t xml:space="preserve">Br J Dermatol </w:t>
      </w:r>
      <w:r w:rsidRPr="009E1566">
        <w:t>2013;</w:t>
      </w:r>
      <w:r w:rsidRPr="009E1566">
        <w:rPr>
          <w:b/>
        </w:rPr>
        <w:t>168</w:t>
      </w:r>
      <w:r w:rsidRPr="009E1566">
        <w:t>: 1339-42.</w:t>
      </w:r>
    </w:p>
    <w:p w14:paraId="752BBA74" w14:textId="77777777" w:rsidR="009E1566" w:rsidRPr="009E1566" w:rsidRDefault="009E1566" w:rsidP="009E1566">
      <w:pPr>
        <w:pStyle w:val="EndNoteBibliography"/>
        <w:spacing w:after="0"/>
        <w:ind w:left="720" w:hanging="720"/>
      </w:pPr>
      <w:r w:rsidRPr="009E1566">
        <w:t>35.</w:t>
      </w:r>
      <w:r w:rsidRPr="009E1566">
        <w:tab/>
        <w:t>Goksor E, Loid P, Alm B</w:t>
      </w:r>
      <w:r w:rsidRPr="009E1566">
        <w:rPr>
          <w:i/>
        </w:rPr>
        <w:t>, et al</w:t>
      </w:r>
      <w:r w:rsidRPr="009E1566">
        <w:t xml:space="preserve">. The allergic march comprises the coexistence of related patterns of allergic disease not just the progressive development of one disease. </w:t>
      </w:r>
      <w:r w:rsidRPr="009E1566">
        <w:rPr>
          <w:i/>
        </w:rPr>
        <w:t xml:space="preserve">Acta Paediatr </w:t>
      </w:r>
      <w:r w:rsidRPr="009E1566">
        <w:t>2016;</w:t>
      </w:r>
      <w:r w:rsidRPr="009E1566">
        <w:rPr>
          <w:b/>
        </w:rPr>
        <w:t>105</w:t>
      </w:r>
      <w:r w:rsidRPr="009E1566">
        <w:t>: 1472-79.</w:t>
      </w:r>
    </w:p>
    <w:p w14:paraId="03BB9823" w14:textId="77777777" w:rsidR="009E1566" w:rsidRPr="009E1566" w:rsidRDefault="009E1566" w:rsidP="009E1566">
      <w:pPr>
        <w:pStyle w:val="EndNoteBibliography"/>
        <w:spacing w:after="0"/>
        <w:ind w:left="720" w:hanging="720"/>
      </w:pPr>
      <w:r w:rsidRPr="009E1566">
        <w:t>36.</w:t>
      </w:r>
      <w:r w:rsidRPr="009E1566">
        <w:tab/>
        <w:t>Hopper JL, Bui QM, Erbas B</w:t>
      </w:r>
      <w:r w:rsidRPr="009E1566">
        <w:rPr>
          <w:i/>
        </w:rPr>
        <w:t>, et al</w:t>
      </w:r>
      <w:r w:rsidRPr="009E1566">
        <w:t xml:space="preserve">. Does eczema in infancy cause hay fever, asthma, or both in childhood? Insights from a novel regression model of sibling data. </w:t>
      </w:r>
      <w:r w:rsidRPr="009E1566">
        <w:rPr>
          <w:i/>
        </w:rPr>
        <w:t xml:space="preserve">J Allergy Clin Immunol </w:t>
      </w:r>
      <w:r w:rsidRPr="009E1566">
        <w:t>2012;</w:t>
      </w:r>
      <w:r w:rsidRPr="009E1566">
        <w:rPr>
          <w:b/>
        </w:rPr>
        <w:t>130</w:t>
      </w:r>
      <w:r w:rsidRPr="009E1566">
        <w:t>: 1117-22 e1.</w:t>
      </w:r>
    </w:p>
    <w:p w14:paraId="02EEE4C7" w14:textId="77777777" w:rsidR="009E1566" w:rsidRPr="009E1566" w:rsidRDefault="009E1566" w:rsidP="009E1566">
      <w:pPr>
        <w:pStyle w:val="EndNoteBibliography"/>
        <w:spacing w:after="0"/>
        <w:ind w:left="720" w:hanging="720"/>
      </w:pPr>
      <w:r w:rsidRPr="009E1566">
        <w:t>37.</w:t>
      </w:r>
      <w:r w:rsidRPr="009E1566">
        <w:tab/>
        <w:t xml:space="preserve">Weidinger S, Novak N. Atopic dermatitis. </w:t>
      </w:r>
      <w:r w:rsidRPr="009E1566">
        <w:rPr>
          <w:i/>
        </w:rPr>
        <w:t xml:space="preserve">Lancet </w:t>
      </w:r>
      <w:r w:rsidRPr="009E1566">
        <w:t>2016;</w:t>
      </w:r>
      <w:r w:rsidRPr="009E1566">
        <w:rPr>
          <w:b/>
        </w:rPr>
        <w:t>387</w:t>
      </w:r>
      <w:r w:rsidRPr="009E1566">
        <w:t>: 1109-22.</w:t>
      </w:r>
    </w:p>
    <w:p w14:paraId="13CF0EC2" w14:textId="77777777" w:rsidR="009E1566" w:rsidRPr="009E1566" w:rsidRDefault="009E1566" w:rsidP="009E1566">
      <w:pPr>
        <w:pStyle w:val="EndNoteBibliography"/>
        <w:spacing w:after="0"/>
        <w:ind w:left="720" w:hanging="720"/>
      </w:pPr>
      <w:r w:rsidRPr="009E1566">
        <w:lastRenderedPageBreak/>
        <w:t>38.</w:t>
      </w:r>
      <w:r w:rsidRPr="009E1566">
        <w:tab/>
        <w:t xml:space="preserve">Peng W, Novak N. Pathogenesis of atopic dermatitis. </w:t>
      </w:r>
      <w:r w:rsidRPr="009E1566">
        <w:rPr>
          <w:i/>
        </w:rPr>
        <w:t xml:space="preserve">Clin Exp Allergy </w:t>
      </w:r>
      <w:r w:rsidRPr="009E1566">
        <w:t>2015;</w:t>
      </w:r>
      <w:r w:rsidRPr="009E1566">
        <w:rPr>
          <w:b/>
        </w:rPr>
        <w:t>45</w:t>
      </w:r>
      <w:r w:rsidRPr="009E1566">
        <w:t>: 566-74.</w:t>
      </w:r>
    </w:p>
    <w:p w14:paraId="4147A818" w14:textId="77777777" w:rsidR="009E1566" w:rsidRPr="009E1566" w:rsidRDefault="009E1566" w:rsidP="009E1566">
      <w:pPr>
        <w:pStyle w:val="EndNoteBibliography"/>
        <w:spacing w:after="0"/>
        <w:ind w:left="720" w:hanging="720"/>
      </w:pPr>
      <w:r w:rsidRPr="009E1566">
        <w:t>39.</w:t>
      </w:r>
      <w:r w:rsidRPr="009E1566">
        <w:tab/>
        <w:t xml:space="preserve">Armengot-Carbo M, Hernandez-Martin A, Torrelo A. The role of filaggrin in the skin barrier and disease development. </w:t>
      </w:r>
      <w:r w:rsidRPr="009E1566">
        <w:rPr>
          <w:i/>
        </w:rPr>
        <w:t xml:space="preserve">Actas Dermosifiliogr </w:t>
      </w:r>
      <w:r w:rsidRPr="009E1566">
        <w:t>2015;</w:t>
      </w:r>
      <w:r w:rsidRPr="009E1566">
        <w:rPr>
          <w:b/>
        </w:rPr>
        <w:t>106</w:t>
      </w:r>
      <w:r w:rsidRPr="009E1566">
        <w:t>: 86-95.</w:t>
      </w:r>
    </w:p>
    <w:p w14:paraId="7C6A944F" w14:textId="77777777" w:rsidR="009E1566" w:rsidRPr="009E1566" w:rsidRDefault="009E1566" w:rsidP="009E1566">
      <w:pPr>
        <w:pStyle w:val="EndNoteBibliography"/>
        <w:spacing w:after="0"/>
        <w:ind w:left="720" w:hanging="720"/>
      </w:pPr>
      <w:r w:rsidRPr="009E1566">
        <w:t>40.</w:t>
      </w:r>
      <w:r w:rsidRPr="009E1566">
        <w:tab/>
        <w:t>Esparza-Gordillo J, Matanovic A, Marenholz I</w:t>
      </w:r>
      <w:r w:rsidRPr="009E1566">
        <w:rPr>
          <w:i/>
        </w:rPr>
        <w:t>, et al</w:t>
      </w:r>
      <w:r w:rsidRPr="009E1566">
        <w:t xml:space="preserve">. Maternal filaggrin mutations increase the risk of atopic dermatitis in children: an effect independent of mutation inheritance. </w:t>
      </w:r>
      <w:r w:rsidRPr="009E1566">
        <w:rPr>
          <w:i/>
        </w:rPr>
        <w:t xml:space="preserve">PLoS Genet </w:t>
      </w:r>
      <w:r w:rsidRPr="009E1566">
        <w:t>2015;</w:t>
      </w:r>
      <w:r w:rsidRPr="009E1566">
        <w:rPr>
          <w:b/>
        </w:rPr>
        <w:t>11</w:t>
      </w:r>
      <w:r w:rsidRPr="009E1566">
        <w:t>: e1005076.</w:t>
      </w:r>
    </w:p>
    <w:p w14:paraId="6B7B9DCD" w14:textId="77777777" w:rsidR="009E1566" w:rsidRPr="009E1566" w:rsidRDefault="009E1566" w:rsidP="009E1566">
      <w:pPr>
        <w:pStyle w:val="EndNoteBibliography"/>
        <w:spacing w:after="0"/>
        <w:ind w:left="720" w:hanging="720"/>
      </w:pPr>
      <w:r w:rsidRPr="009E1566">
        <w:t>41.</w:t>
      </w:r>
      <w:r w:rsidRPr="009E1566">
        <w:tab/>
        <w:t xml:space="preserve">Pelechano V, Steinmetz LM. Gene regulation by antisense transcription. </w:t>
      </w:r>
      <w:r w:rsidRPr="009E1566">
        <w:rPr>
          <w:i/>
        </w:rPr>
        <w:t xml:space="preserve">Nat Rev Genet </w:t>
      </w:r>
      <w:r w:rsidRPr="009E1566">
        <w:t>2013;</w:t>
      </w:r>
      <w:r w:rsidRPr="009E1566">
        <w:rPr>
          <w:b/>
        </w:rPr>
        <w:t>14</w:t>
      </w:r>
      <w:r w:rsidRPr="009E1566">
        <w:t>: 880-93.</w:t>
      </w:r>
    </w:p>
    <w:p w14:paraId="3F5E920B" w14:textId="77777777" w:rsidR="009E1566" w:rsidRPr="009E1566" w:rsidRDefault="009E1566" w:rsidP="009E1566">
      <w:pPr>
        <w:pStyle w:val="EndNoteBibliography"/>
        <w:spacing w:after="0"/>
        <w:ind w:left="720" w:hanging="720"/>
      </w:pPr>
      <w:r w:rsidRPr="009E1566">
        <w:t>42.</w:t>
      </w:r>
      <w:r w:rsidRPr="009E1566">
        <w:tab/>
        <w:t xml:space="preserve">Esteller M. Non-coding RNAs in human disease. </w:t>
      </w:r>
      <w:r w:rsidRPr="009E1566">
        <w:rPr>
          <w:i/>
        </w:rPr>
        <w:t xml:space="preserve">Nat Rev Genet </w:t>
      </w:r>
      <w:r w:rsidRPr="009E1566">
        <w:t>2011;</w:t>
      </w:r>
      <w:r w:rsidRPr="009E1566">
        <w:rPr>
          <w:b/>
        </w:rPr>
        <w:t>12</w:t>
      </w:r>
      <w:r w:rsidRPr="009E1566">
        <w:t>: 861-74.</w:t>
      </w:r>
    </w:p>
    <w:p w14:paraId="173F04AD" w14:textId="77777777" w:rsidR="009E1566" w:rsidRPr="009E1566" w:rsidRDefault="009E1566" w:rsidP="009E1566">
      <w:pPr>
        <w:pStyle w:val="EndNoteBibliography"/>
        <w:spacing w:after="0"/>
        <w:ind w:left="720" w:hanging="720"/>
      </w:pPr>
      <w:r w:rsidRPr="009E1566">
        <w:t>43.</w:t>
      </w:r>
      <w:r w:rsidRPr="009E1566">
        <w:tab/>
        <w:t>Sandilands A, Sutherland C, Irvine AD</w:t>
      </w:r>
      <w:r w:rsidRPr="009E1566">
        <w:rPr>
          <w:i/>
        </w:rPr>
        <w:t>, et al</w:t>
      </w:r>
      <w:r w:rsidRPr="009E1566">
        <w:t xml:space="preserve">. Filaggrin in the frontline: role in skin barrier function and disease. </w:t>
      </w:r>
      <w:r w:rsidRPr="009E1566">
        <w:rPr>
          <w:i/>
        </w:rPr>
        <w:t xml:space="preserve">J Cell Sci </w:t>
      </w:r>
      <w:r w:rsidRPr="009E1566">
        <w:t>2009;</w:t>
      </w:r>
      <w:r w:rsidRPr="009E1566">
        <w:rPr>
          <w:b/>
        </w:rPr>
        <w:t>122</w:t>
      </w:r>
      <w:r w:rsidRPr="009E1566">
        <w:t>: 1285-94.</w:t>
      </w:r>
    </w:p>
    <w:p w14:paraId="7A9F5429" w14:textId="77777777" w:rsidR="009E1566" w:rsidRPr="009E1566" w:rsidRDefault="009E1566" w:rsidP="009E1566">
      <w:pPr>
        <w:pStyle w:val="EndNoteBibliography"/>
        <w:spacing w:after="0"/>
        <w:ind w:left="720" w:hanging="720"/>
      </w:pPr>
      <w:r w:rsidRPr="009E1566">
        <w:t>44.</w:t>
      </w:r>
      <w:r w:rsidRPr="009E1566">
        <w:tab/>
        <w:t>Barrett T, Wilhite SE, Ledoux P</w:t>
      </w:r>
      <w:r w:rsidRPr="009E1566">
        <w:rPr>
          <w:i/>
        </w:rPr>
        <w:t>, et al</w:t>
      </w:r>
      <w:r w:rsidRPr="009E1566">
        <w:t xml:space="preserve">. NCBI GEO: archive for functional genomics data sets--update. </w:t>
      </w:r>
      <w:r w:rsidRPr="009E1566">
        <w:rPr>
          <w:i/>
        </w:rPr>
        <w:t xml:space="preserve">Nucleic Acids Res </w:t>
      </w:r>
      <w:r w:rsidRPr="009E1566">
        <w:t>2013;</w:t>
      </w:r>
      <w:r w:rsidRPr="009E1566">
        <w:rPr>
          <w:b/>
        </w:rPr>
        <w:t>41</w:t>
      </w:r>
      <w:r w:rsidRPr="009E1566">
        <w:t>: D991-5.</w:t>
      </w:r>
    </w:p>
    <w:p w14:paraId="46CB3906" w14:textId="77777777" w:rsidR="009E1566" w:rsidRPr="009E1566" w:rsidRDefault="009E1566" w:rsidP="009E1566">
      <w:pPr>
        <w:pStyle w:val="EndNoteBibliography"/>
        <w:spacing w:after="0"/>
        <w:ind w:left="720" w:hanging="720"/>
      </w:pPr>
      <w:r w:rsidRPr="009E1566">
        <w:t>45.</w:t>
      </w:r>
      <w:r w:rsidRPr="009E1566">
        <w:tab/>
        <w:t>Votavova H, Dostalova Merkerova M, Fejglova K</w:t>
      </w:r>
      <w:r w:rsidRPr="009E1566">
        <w:rPr>
          <w:i/>
        </w:rPr>
        <w:t>, et al</w:t>
      </w:r>
      <w:r w:rsidRPr="009E1566">
        <w:t xml:space="preserve">. Transcriptome alterations in maternal and fetal cells induced by tobacco smoke. </w:t>
      </w:r>
      <w:r w:rsidRPr="009E1566">
        <w:rPr>
          <w:i/>
        </w:rPr>
        <w:t xml:space="preserve">Placenta </w:t>
      </w:r>
      <w:r w:rsidRPr="009E1566">
        <w:t>2011;</w:t>
      </w:r>
      <w:r w:rsidRPr="009E1566">
        <w:rPr>
          <w:b/>
        </w:rPr>
        <w:t>32</w:t>
      </w:r>
      <w:r w:rsidRPr="009E1566">
        <w:t>: 763-70.</w:t>
      </w:r>
    </w:p>
    <w:p w14:paraId="403AAF35" w14:textId="77777777" w:rsidR="009E1566" w:rsidRPr="009E1566" w:rsidRDefault="009E1566" w:rsidP="009E1566">
      <w:pPr>
        <w:pStyle w:val="EndNoteBibliography"/>
        <w:spacing w:after="0"/>
        <w:ind w:left="720" w:hanging="720"/>
      </w:pPr>
      <w:r w:rsidRPr="009E1566">
        <w:t>46.</w:t>
      </w:r>
      <w:r w:rsidRPr="009E1566">
        <w:tab/>
        <w:t>Goh SH, Josleyn M, Lee YT</w:t>
      </w:r>
      <w:r w:rsidRPr="009E1566">
        <w:rPr>
          <w:i/>
        </w:rPr>
        <w:t>, et al</w:t>
      </w:r>
      <w:r w:rsidRPr="009E1566">
        <w:t xml:space="preserve">. The human reticulocyte transcriptome. </w:t>
      </w:r>
      <w:r w:rsidRPr="009E1566">
        <w:rPr>
          <w:i/>
        </w:rPr>
        <w:t xml:space="preserve">Physiol Genomics </w:t>
      </w:r>
      <w:r w:rsidRPr="009E1566">
        <w:t>2007;</w:t>
      </w:r>
      <w:r w:rsidRPr="009E1566">
        <w:rPr>
          <w:b/>
        </w:rPr>
        <w:t>30</w:t>
      </w:r>
      <w:r w:rsidRPr="009E1566">
        <w:t>: 172-8.</w:t>
      </w:r>
    </w:p>
    <w:p w14:paraId="56F5D3B2" w14:textId="77777777" w:rsidR="009E1566" w:rsidRPr="009E1566" w:rsidRDefault="009E1566" w:rsidP="009E1566">
      <w:pPr>
        <w:pStyle w:val="EndNoteBibliography"/>
        <w:ind w:left="720" w:hanging="720"/>
      </w:pPr>
      <w:r w:rsidRPr="009E1566">
        <w:t>47.</w:t>
      </w:r>
      <w:r w:rsidRPr="009E1566">
        <w:tab/>
        <w:t>Markov V, Kusumi K, Tadesse MG</w:t>
      </w:r>
      <w:r w:rsidRPr="009E1566">
        <w:rPr>
          <w:i/>
        </w:rPr>
        <w:t>, et al</w:t>
      </w:r>
      <w:r w:rsidRPr="009E1566">
        <w:t xml:space="preserve">. Identification of cord blood-derived mesenchymal stem/stromal cell populations with distinct growth kinetics, differentiation potentials, and gene expression profiles. </w:t>
      </w:r>
      <w:r w:rsidRPr="009E1566">
        <w:rPr>
          <w:i/>
        </w:rPr>
        <w:t xml:space="preserve">Stem Cells Dev </w:t>
      </w:r>
      <w:r w:rsidRPr="009E1566">
        <w:t>2007;</w:t>
      </w:r>
      <w:r w:rsidRPr="009E1566">
        <w:rPr>
          <w:b/>
        </w:rPr>
        <w:t>16</w:t>
      </w:r>
      <w:r w:rsidRPr="009E1566">
        <w:t>: 53-73.</w:t>
      </w:r>
    </w:p>
    <w:p w14:paraId="1CF1B3C1" w14:textId="266049A4" w:rsidR="00EF7F50" w:rsidRDefault="00BE4989" w:rsidP="009E1566">
      <w:pPr>
        <w:spacing w:after="0" w:line="480" w:lineRule="auto"/>
      </w:pPr>
      <w:r>
        <w:fldChar w:fldCharType="end"/>
      </w:r>
    </w:p>
    <w:p w14:paraId="7F89C648" w14:textId="77777777" w:rsidR="00EF7F50" w:rsidRDefault="00EF7F50">
      <w:r>
        <w:br w:type="page"/>
      </w:r>
    </w:p>
    <w:p w14:paraId="6388A9D2" w14:textId="77777777" w:rsidR="00EF7F50" w:rsidRDefault="00EF7F50" w:rsidP="00D87C30">
      <w:pPr>
        <w:spacing w:after="0" w:line="240" w:lineRule="auto"/>
      </w:pPr>
      <w:r w:rsidRPr="00661E9D">
        <w:rPr>
          <w:b/>
          <w:bCs/>
        </w:rPr>
        <w:lastRenderedPageBreak/>
        <w:t>Table 1.</w:t>
      </w:r>
      <w:r>
        <w:t xml:space="preserve"> </w:t>
      </w:r>
      <w:r w:rsidR="00350B06">
        <w:t xml:space="preserve">Characteristics of </w:t>
      </w:r>
      <w:r w:rsidR="00661E9D">
        <w:t xml:space="preserve">total </w:t>
      </w:r>
      <w:r w:rsidR="00350B06">
        <w:t>study population</w:t>
      </w:r>
      <w:r w:rsidR="00661E9D">
        <w:t xml:space="preserve"> and analytical study sample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10"/>
        <w:gridCol w:w="1986"/>
        <w:gridCol w:w="1992"/>
        <w:gridCol w:w="1440"/>
      </w:tblGrid>
      <w:tr w:rsidR="002B4CEF" w14:paraId="3DFC55B2" w14:textId="77777777" w:rsidTr="004070AF">
        <w:trPr>
          <w:trHeight w:val="648"/>
        </w:trPr>
        <w:tc>
          <w:tcPr>
            <w:tcW w:w="3410" w:type="dxa"/>
            <w:tcBorders>
              <w:bottom w:val="single" w:sz="4" w:space="0" w:color="auto"/>
            </w:tcBorders>
            <w:vAlign w:val="bottom"/>
          </w:tcPr>
          <w:p w14:paraId="0CE7CC43" w14:textId="77777777" w:rsidR="002B4CEF" w:rsidRPr="002513FE" w:rsidRDefault="00BC565E" w:rsidP="002B4CEF">
            <w:pPr>
              <w:jc w:val="center"/>
              <w:rPr>
                <w:b/>
                <w:bCs/>
              </w:rPr>
            </w:pPr>
            <w:r>
              <w:rPr>
                <w:b/>
                <w:bCs/>
              </w:rPr>
              <w:t>Variable</w:t>
            </w:r>
          </w:p>
        </w:tc>
        <w:tc>
          <w:tcPr>
            <w:tcW w:w="1986" w:type="dxa"/>
            <w:tcBorders>
              <w:bottom w:val="single" w:sz="4" w:space="0" w:color="auto"/>
            </w:tcBorders>
            <w:vAlign w:val="bottom"/>
          </w:tcPr>
          <w:p w14:paraId="3393DA31" w14:textId="0F21ACF9" w:rsidR="002B4CEF" w:rsidRPr="002513FE" w:rsidRDefault="002B4CEF" w:rsidP="00587A91">
            <w:pPr>
              <w:jc w:val="center"/>
              <w:rPr>
                <w:b/>
                <w:bCs/>
              </w:rPr>
            </w:pPr>
            <w:r w:rsidRPr="002513FE">
              <w:rPr>
                <w:b/>
                <w:bCs/>
              </w:rPr>
              <w:t xml:space="preserve">Enrolled study sample (n = </w:t>
            </w:r>
            <w:r w:rsidR="009F76DE">
              <w:rPr>
                <w:b/>
                <w:bCs/>
              </w:rPr>
              <w:t>3</w:t>
            </w:r>
            <w:r w:rsidR="00587A91">
              <w:rPr>
                <w:b/>
                <w:bCs/>
              </w:rPr>
              <w:t>51</w:t>
            </w:r>
            <w:r w:rsidRPr="002513FE">
              <w:rPr>
                <w:b/>
                <w:bCs/>
              </w:rPr>
              <w:t>)</w:t>
            </w:r>
          </w:p>
        </w:tc>
        <w:tc>
          <w:tcPr>
            <w:tcW w:w="1992" w:type="dxa"/>
            <w:tcBorders>
              <w:bottom w:val="single" w:sz="4" w:space="0" w:color="auto"/>
            </w:tcBorders>
            <w:vAlign w:val="bottom"/>
          </w:tcPr>
          <w:p w14:paraId="4A2657F3" w14:textId="10CE9119" w:rsidR="002B4CEF" w:rsidRPr="002513FE" w:rsidRDefault="002B4CEF" w:rsidP="00FB3FB7">
            <w:pPr>
              <w:jc w:val="center"/>
              <w:rPr>
                <w:b/>
                <w:bCs/>
              </w:rPr>
            </w:pPr>
            <w:r w:rsidRPr="002513FE">
              <w:rPr>
                <w:b/>
                <w:bCs/>
              </w:rPr>
              <w:t>Analytical study sample</w:t>
            </w:r>
            <w:r w:rsidR="00FB3FB7" w:rsidRPr="00FB3FB7">
              <w:rPr>
                <w:rFonts w:cs="Times New Roman"/>
                <w:vertAlign w:val="superscript"/>
              </w:rPr>
              <w:t>*</w:t>
            </w:r>
            <w:r w:rsidR="00B833AC">
              <w:rPr>
                <w:b/>
                <w:bCs/>
              </w:rPr>
              <w:t xml:space="preserve"> (n = 94</w:t>
            </w:r>
            <w:r w:rsidRPr="002513FE">
              <w:rPr>
                <w:b/>
                <w:bCs/>
              </w:rPr>
              <w:t>)</w:t>
            </w:r>
          </w:p>
        </w:tc>
        <w:tc>
          <w:tcPr>
            <w:tcW w:w="1440" w:type="dxa"/>
            <w:tcBorders>
              <w:bottom w:val="single" w:sz="4" w:space="0" w:color="auto"/>
            </w:tcBorders>
            <w:vAlign w:val="bottom"/>
          </w:tcPr>
          <w:p w14:paraId="3C08F06D" w14:textId="77777777" w:rsidR="002B4CEF" w:rsidRPr="002513FE" w:rsidRDefault="002B4CEF" w:rsidP="002B4CEF">
            <w:pPr>
              <w:jc w:val="center"/>
              <w:rPr>
                <w:b/>
                <w:bCs/>
              </w:rPr>
            </w:pPr>
            <w:r w:rsidRPr="002513FE">
              <w:rPr>
                <w:b/>
                <w:bCs/>
                <w:i/>
                <w:iCs/>
              </w:rPr>
              <w:t>P</w:t>
            </w:r>
            <w:r w:rsidRPr="002513FE">
              <w:rPr>
                <w:b/>
                <w:bCs/>
              </w:rPr>
              <w:t xml:space="preserve"> value</w:t>
            </w:r>
          </w:p>
        </w:tc>
      </w:tr>
      <w:tr w:rsidR="002B4CEF" w14:paraId="204895EF" w14:textId="77777777" w:rsidTr="004070AF">
        <w:trPr>
          <w:trHeight w:val="360"/>
        </w:trPr>
        <w:tc>
          <w:tcPr>
            <w:tcW w:w="3410" w:type="dxa"/>
            <w:tcBorders>
              <w:bottom w:val="nil"/>
            </w:tcBorders>
            <w:vAlign w:val="bottom"/>
          </w:tcPr>
          <w:p w14:paraId="14706E2D" w14:textId="77777777" w:rsidR="002B4CEF" w:rsidRDefault="002B4CEF" w:rsidP="002B4CEF">
            <w:r>
              <w:t>Sex, % (n)</w:t>
            </w:r>
          </w:p>
        </w:tc>
        <w:tc>
          <w:tcPr>
            <w:tcW w:w="1986" w:type="dxa"/>
            <w:tcBorders>
              <w:bottom w:val="nil"/>
            </w:tcBorders>
            <w:vAlign w:val="bottom"/>
          </w:tcPr>
          <w:p w14:paraId="383F6607" w14:textId="77777777" w:rsidR="002B4CEF" w:rsidRDefault="002B4CEF" w:rsidP="002B4CEF"/>
        </w:tc>
        <w:tc>
          <w:tcPr>
            <w:tcW w:w="1992" w:type="dxa"/>
            <w:tcBorders>
              <w:bottom w:val="nil"/>
            </w:tcBorders>
            <w:vAlign w:val="bottom"/>
          </w:tcPr>
          <w:p w14:paraId="7339DE6D" w14:textId="77777777" w:rsidR="002B4CEF" w:rsidRDefault="002B4CEF" w:rsidP="002B4CEF"/>
        </w:tc>
        <w:tc>
          <w:tcPr>
            <w:tcW w:w="1440" w:type="dxa"/>
            <w:tcBorders>
              <w:bottom w:val="nil"/>
            </w:tcBorders>
            <w:vAlign w:val="bottom"/>
          </w:tcPr>
          <w:p w14:paraId="0E16EB2B" w14:textId="77777777" w:rsidR="002B4CEF" w:rsidRDefault="002B4CEF" w:rsidP="002B4CEF"/>
        </w:tc>
      </w:tr>
      <w:tr w:rsidR="002B4CEF" w14:paraId="7290CFE1" w14:textId="77777777" w:rsidTr="004070AF">
        <w:trPr>
          <w:trHeight w:val="360"/>
        </w:trPr>
        <w:tc>
          <w:tcPr>
            <w:tcW w:w="3410" w:type="dxa"/>
            <w:tcBorders>
              <w:top w:val="nil"/>
              <w:bottom w:val="nil"/>
            </w:tcBorders>
            <w:vAlign w:val="bottom"/>
          </w:tcPr>
          <w:p w14:paraId="1BACA5FA" w14:textId="77777777" w:rsidR="002B4CEF" w:rsidRDefault="002B4CEF" w:rsidP="002B4CEF">
            <w:r>
              <w:t xml:space="preserve">   Male</w:t>
            </w:r>
          </w:p>
        </w:tc>
        <w:tc>
          <w:tcPr>
            <w:tcW w:w="1986" w:type="dxa"/>
            <w:tcBorders>
              <w:top w:val="nil"/>
              <w:bottom w:val="nil"/>
            </w:tcBorders>
            <w:vAlign w:val="bottom"/>
          </w:tcPr>
          <w:p w14:paraId="49682B7B" w14:textId="1E8E6339" w:rsidR="002B4CEF" w:rsidRDefault="002B4CEF" w:rsidP="00587A91">
            <w:r>
              <w:t>55.</w:t>
            </w:r>
            <w:r w:rsidR="00587A91">
              <w:t>8</w:t>
            </w:r>
            <w:r>
              <w:t xml:space="preserve"> (</w:t>
            </w:r>
            <w:r w:rsidR="00587A91">
              <w:t>196</w:t>
            </w:r>
            <w:r>
              <w:t>)</w:t>
            </w:r>
          </w:p>
        </w:tc>
        <w:tc>
          <w:tcPr>
            <w:tcW w:w="1992" w:type="dxa"/>
            <w:tcBorders>
              <w:top w:val="nil"/>
              <w:bottom w:val="nil"/>
            </w:tcBorders>
            <w:vAlign w:val="bottom"/>
          </w:tcPr>
          <w:p w14:paraId="3C58E859" w14:textId="6B2127F8" w:rsidR="002B4CEF" w:rsidRDefault="00B833AC" w:rsidP="002B4CEF">
            <w:r>
              <w:t>51.1 (48</w:t>
            </w:r>
            <w:r w:rsidR="00D90DA7">
              <w:t>)</w:t>
            </w:r>
          </w:p>
        </w:tc>
        <w:tc>
          <w:tcPr>
            <w:tcW w:w="1440" w:type="dxa"/>
            <w:tcBorders>
              <w:top w:val="nil"/>
              <w:bottom w:val="nil"/>
            </w:tcBorders>
            <w:vAlign w:val="bottom"/>
          </w:tcPr>
          <w:p w14:paraId="39D66FEE" w14:textId="24707658" w:rsidR="002B4CEF" w:rsidRDefault="00FE7986" w:rsidP="002B4CEF">
            <w:r>
              <w:t>0.409</w:t>
            </w:r>
          </w:p>
        </w:tc>
      </w:tr>
      <w:tr w:rsidR="002B4CEF" w14:paraId="32A643C2" w14:textId="77777777" w:rsidTr="004070AF">
        <w:trPr>
          <w:trHeight w:val="360"/>
        </w:trPr>
        <w:tc>
          <w:tcPr>
            <w:tcW w:w="3410" w:type="dxa"/>
            <w:tcBorders>
              <w:top w:val="nil"/>
              <w:bottom w:val="nil"/>
            </w:tcBorders>
            <w:vAlign w:val="bottom"/>
          </w:tcPr>
          <w:p w14:paraId="3883E373" w14:textId="77777777" w:rsidR="002B4CEF" w:rsidRDefault="002B4CEF" w:rsidP="002B4CEF">
            <w:r>
              <w:t xml:space="preserve">   Female</w:t>
            </w:r>
          </w:p>
        </w:tc>
        <w:tc>
          <w:tcPr>
            <w:tcW w:w="1986" w:type="dxa"/>
            <w:tcBorders>
              <w:top w:val="nil"/>
              <w:bottom w:val="nil"/>
            </w:tcBorders>
            <w:vAlign w:val="bottom"/>
          </w:tcPr>
          <w:p w14:paraId="36B97E3B" w14:textId="36B6AB0C" w:rsidR="002B4CEF" w:rsidRDefault="002B4CEF" w:rsidP="00587A91">
            <w:r>
              <w:t>44.</w:t>
            </w:r>
            <w:r w:rsidR="00587A91">
              <w:t>2</w:t>
            </w:r>
            <w:r>
              <w:t xml:space="preserve"> (</w:t>
            </w:r>
            <w:r w:rsidR="00587A91">
              <w:t>155</w:t>
            </w:r>
            <w:r>
              <w:t>)</w:t>
            </w:r>
          </w:p>
        </w:tc>
        <w:tc>
          <w:tcPr>
            <w:tcW w:w="1992" w:type="dxa"/>
            <w:tcBorders>
              <w:top w:val="nil"/>
              <w:bottom w:val="nil"/>
            </w:tcBorders>
            <w:vAlign w:val="bottom"/>
          </w:tcPr>
          <w:p w14:paraId="052C73E8" w14:textId="0D83B52D" w:rsidR="002B4CEF" w:rsidRDefault="00B833AC" w:rsidP="002B4CEF">
            <w:r>
              <w:t>48.9</w:t>
            </w:r>
            <w:r w:rsidR="009131AB">
              <w:t xml:space="preserve"> (46</w:t>
            </w:r>
            <w:r w:rsidR="00D90DA7">
              <w:t>)</w:t>
            </w:r>
          </w:p>
        </w:tc>
        <w:tc>
          <w:tcPr>
            <w:tcW w:w="1440" w:type="dxa"/>
            <w:tcBorders>
              <w:top w:val="nil"/>
              <w:bottom w:val="nil"/>
            </w:tcBorders>
            <w:vAlign w:val="bottom"/>
          </w:tcPr>
          <w:p w14:paraId="15672FED" w14:textId="77777777" w:rsidR="002B4CEF" w:rsidRDefault="002B4CEF" w:rsidP="002B4CEF"/>
        </w:tc>
      </w:tr>
      <w:tr w:rsidR="002B4CEF" w14:paraId="26A32A9C" w14:textId="77777777" w:rsidTr="004070AF">
        <w:trPr>
          <w:trHeight w:val="360"/>
        </w:trPr>
        <w:tc>
          <w:tcPr>
            <w:tcW w:w="3410" w:type="dxa"/>
            <w:tcBorders>
              <w:top w:val="nil"/>
              <w:bottom w:val="nil"/>
            </w:tcBorders>
            <w:vAlign w:val="bottom"/>
          </w:tcPr>
          <w:p w14:paraId="2F8226D8" w14:textId="77777777" w:rsidR="002B4CEF" w:rsidRDefault="002B4CEF" w:rsidP="002B4CEF">
            <w:r>
              <w:t>Eczema at age, % (n)</w:t>
            </w:r>
          </w:p>
        </w:tc>
        <w:tc>
          <w:tcPr>
            <w:tcW w:w="1986" w:type="dxa"/>
            <w:tcBorders>
              <w:top w:val="nil"/>
              <w:bottom w:val="nil"/>
            </w:tcBorders>
            <w:vAlign w:val="bottom"/>
          </w:tcPr>
          <w:p w14:paraId="2F18FD3E" w14:textId="77777777" w:rsidR="002B4CEF" w:rsidRDefault="002B4CEF" w:rsidP="002B4CEF"/>
        </w:tc>
        <w:tc>
          <w:tcPr>
            <w:tcW w:w="1992" w:type="dxa"/>
            <w:tcBorders>
              <w:top w:val="nil"/>
              <w:bottom w:val="nil"/>
            </w:tcBorders>
            <w:vAlign w:val="bottom"/>
          </w:tcPr>
          <w:p w14:paraId="6CB80604" w14:textId="77777777" w:rsidR="002B4CEF" w:rsidRDefault="002B4CEF" w:rsidP="002B4CEF"/>
        </w:tc>
        <w:tc>
          <w:tcPr>
            <w:tcW w:w="1440" w:type="dxa"/>
            <w:tcBorders>
              <w:top w:val="nil"/>
              <w:bottom w:val="nil"/>
            </w:tcBorders>
            <w:vAlign w:val="bottom"/>
          </w:tcPr>
          <w:p w14:paraId="6ACBC721" w14:textId="77777777" w:rsidR="002B4CEF" w:rsidRDefault="002B4CEF" w:rsidP="002B4CEF"/>
        </w:tc>
      </w:tr>
      <w:tr w:rsidR="002B4CEF" w14:paraId="6F4C7DCF" w14:textId="77777777" w:rsidTr="004070AF">
        <w:trPr>
          <w:trHeight w:val="360"/>
        </w:trPr>
        <w:tc>
          <w:tcPr>
            <w:tcW w:w="3410" w:type="dxa"/>
            <w:tcBorders>
              <w:top w:val="nil"/>
              <w:bottom w:val="nil"/>
            </w:tcBorders>
            <w:vAlign w:val="bottom"/>
          </w:tcPr>
          <w:p w14:paraId="5CA6729E" w14:textId="77777777" w:rsidR="002B4CEF" w:rsidRDefault="002B4CEF" w:rsidP="002B4CEF">
            <w:r>
              <w:t xml:space="preserve">   3-months</w:t>
            </w:r>
          </w:p>
        </w:tc>
        <w:tc>
          <w:tcPr>
            <w:tcW w:w="1986" w:type="dxa"/>
            <w:tcBorders>
              <w:top w:val="nil"/>
              <w:bottom w:val="nil"/>
            </w:tcBorders>
            <w:vAlign w:val="bottom"/>
          </w:tcPr>
          <w:p w14:paraId="78881054" w14:textId="2128E8A9" w:rsidR="002B4CEF" w:rsidRDefault="00587A91" w:rsidP="00587A91">
            <w:r>
              <w:t>11</w:t>
            </w:r>
            <w:r w:rsidR="00D90DA7">
              <w:t>.</w:t>
            </w:r>
            <w:r>
              <w:t>6</w:t>
            </w:r>
            <w:r w:rsidR="00D90DA7">
              <w:t xml:space="preserve"> (</w:t>
            </w:r>
            <w:r>
              <w:t>35</w:t>
            </w:r>
            <w:r w:rsidR="00D90DA7">
              <w:t>)</w:t>
            </w:r>
          </w:p>
        </w:tc>
        <w:tc>
          <w:tcPr>
            <w:tcW w:w="1992" w:type="dxa"/>
            <w:tcBorders>
              <w:top w:val="nil"/>
              <w:bottom w:val="nil"/>
            </w:tcBorders>
            <w:vAlign w:val="bottom"/>
          </w:tcPr>
          <w:p w14:paraId="16E76D2A" w14:textId="2DE4DE7B" w:rsidR="002B4CEF" w:rsidRDefault="009131AB" w:rsidP="002B4CEF">
            <w:r>
              <w:t>10.2</w:t>
            </w:r>
            <w:r w:rsidR="00D90DA7">
              <w:t xml:space="preserve"> (9)</w:t>
            </w:r>
          </w:p>
        </w:tc>
        <w:tc>
          <w:tcPr>
            <w:tcW w:w="1440" w:type="dxa"/>
            <w:tcBorders>
              <w:top w:val="nil"/>
              <w:bottom w:val="nil"/>
            </w:tcBorders>
            <w:vAlign w:val="bottom"/>
          </w:tcPr>
          <w:p w14:paraId="4753A778" w14:textId="11722057" w:rsidR="002B4CEF" w:rsidRDefault="00FE7986" w:rsidP="002B4CEF">
            <w:r>
              <w:t>0.715</w:t>
            </w:r>
          </w:p>
        </w:tc>
      </w:tr>
      <w:tr w:rsidR="002B4CEF" w14:paraId="2D438A3F" w14:textId="77777777" w:rsidTr="004070AF">
        <w:trPr>
          <w:trHeight w:val="360"/>
        </w:trPr>
        <w:tc>
          <w:tcPr>
            <w:tcW w:w="3410" w:type="dxa"/>
            <w:tcBorders>
              <w:top w:val="nil"/>
              <w:bottom w:val="nil"/>
            </w:tcBorders>
            <w:vAlign w:val="bottom"/>
          </w:tcPr>
          <w:p w14:paraId="64835885" w14:textId="30E755CC" w:rsidR="002B4CEF" w:rsidRDefault="002B4CEF" w:rsidP="002B4CEF">
            <w:r>
              <w:t xml:space="preserve">  </w:t>
            </w:r>
            <w:r w:rsidR="001C5B2B">
              <w:t xml:space="preserve">   </w:t>
            </w:r>
            <w:r>
              <w:t xml:space="preserve"> Missing, </w:t>
            </w:r>
            <w:r w:rsidR="00666A2E">
              <w:t>(</w:t>
            </w:r>
            <w:r>
              <w:t>n</w:t>
            </w:r>
            <w:r w:rsidR="00666A2E">
              <w:t>)</w:t>
            </w:r>
          </w:p>
        </w:tc>
        <w:tc>
          <w:tcPr>
            <w:tcW w:w="1986" w:type="dxa"/>
            <w:tcBorders>
              <w:top w:val="nil"/>
              <w:bottom w:val="nil"/>
            </w:tcBorders>
            <w:vAlign w:val="bottom"/>
          </w:tcPr>
          <w:p w14:paraId="1DE7DCEE" w14:textId="6E3F6510" w:rsidR="002B4CEF" w:rsidRDefault="00666A2E" w:rsidP="00587A91">
            <w:r>
              <w:t>(</w:t>
            </w:r>
            <w:r w:rsidR="00587A91">
              <w:t>50</w:t>
            </w:r>
            <w:r>
              <w:t>)</w:t>
            </w:r>
          </w:p>
        </w:tc>
        <w:tc>
          <w:tcPr>
            <w:tcW w:w="1992" w:type="dxa"/>
            <w:tcBorders>
              <w:top w:val="nil"/>
              <w:bottom w:val="nil"/>
            </w:tcBorders>
            <w:vAlign w:val="bottom"/>
          </w:tcPr>
          <w:p w14:paraId="63135E8A" w14:textId="39FA9C8E" w:rsidR="002B4CEF" w:rsidRDefault="00666A2E" w:rsidP="002B4CEF">
            <w:r>
              <w:t>(</w:t>
            </w:r>
            <w:r w:rsidR="009131AB">
              <w:t>6</w:t>
            </w:r>
            <w:r>
              <w:t>)</w:t>
            </w:r>
          </w:p>
        </w:tc>
        <w:tc>
          <w:tcPr>
            <w:tcW w:w="1440" w:type="dxa"/>
            <w:tcBorders>
              <w:top w:val="nil"/>
              <w:bottom w:val="nil"/>
            </w:tcBorders>
            <w:vAlign w:val="bottom"/>
          </w:tcPr>
          <w:p w14:paraId="791ECA4B" w14:textId="77777777" w:rsidR="002B4CEF" w:rsidRDefault="002B4CEF" w:rsidP="002B4CEF"/>
        </w:tc>
      </w:tr>
      <w:tr w:rsidR="002B4CEF" w14:paraId="782D0FF2" w14:textId="77777777" w:rsidTr="004070AF">
        <w:trPr>
          <w:trHeight w:val="360"/>
        </w:trPr>
        <w:tc>
          <w:tcPr>
            <w:tcW w:w="3410" w:type="dxa"/>
            <w:tcBorders>
              <w:top w:val="nil"/>
              <w:bottom w:val="nil"/>
            </w:tcBorders>
            <w:vAlign w:val="bottom"/>
          </w:tcPr>
          <w:p w14:paraId="131B550D" w14:textId="77777777" w:rsidR="002B4CEF" w:rsidRDefault="002B4CEF" w:rsidP="002B4CEF">
            <w:r>
              <w:t xml:space="preserve">   6-months</w:t>
            </w:r>
          </w:p>
        </w:tc>
        <w:tc>
          <w:tcPr>
            <w:tcW w:w="1986" w:type="dxa"/>
            <w:tcBorders>
              <w:top w:val="nil"/>
              <w:bottom w:val="nil"/>
            </w:tcBorders>
            <w:vAlign w:val="bottom"/>
          </w:tcPr>
          <w:p w14:paraId="1A9A961D" w14:textId="643F4E04" w:rsidR="002B4CEF" w:rsidRDefault="00D90DA7" w:rsidP="00587A91">
            <w:r>
              <w:t>15.</w:t>
            </w:r>
            <w:r w:rsidR="00587A91">
              <w:t>0</w:t>
            </w:r>
            <w:r>
              <w:t xml:space="preserve"> (</w:t>
            </w:r>
            <w:r w:rsidR="00587A91">
              <w:t>29</w:t>
            </w:r>
            <w:r>
              <w:t>)</w:t>
            </w:r>
          </w:p>
        </w:tc>
        <w:tc>
          <w:tcPr>
            <w:tcW w:w="1992" w:type="dxa"/>
            <w:tcBorders>
              <w:top w:val="nil"/>
              <w:bottom w:val="nil"/>
            </w:tcBorders>
            <w:vAlign w:val="bottom"/>
          </w:tcPr>
          <w:p w14:paraId="377D8777" w14:textId="74D591BA" w:rsidR="002B4CEF" w:rsidRDefault="00D90DA7" w:rsidP="009131AB">
            <w:r>
              <w:t>20.</w:t>
            </w:r>
            <w:r w:rsidR="009131AB">
              <w:t>5</w:t>
            </w:r>
            <w:r>
              <w:t xml:space="preserve"> (17)</w:t>
            </w:r>
          </w:p>
        </w:tc>
        <w:tc>
          <w:tcPr>
            <w:tcW w:w="1440" w:type="dxa"/>
            <w:tcBorders>
              <w:top w:val="nil"/>
              <w:bottom w:val="nil"/>
            </w:tcBorders>
            <w:vAlign w:val="bottom"/>
          </w:tcPr>
          <w:p w14:paraId="65C2AB28" w14:textId="1970B433" w:rsidR="002B4CEF" w:rsidRDefault="00D90DA7" w:rsidP="002B4CEF">
            <w:r>
              <w:t>0</w:t>
            </w:r>
            <w:r w:rsidR="00FE7986">
              <w:t>.257</w:t>
            </w:r>
          </w:p>
        </w:tc>
      </w:tr>
      <w:tr w:rsidR="002B4CEF" w14:paraId="1E1D7F91" w14:textId="77777777" w:rsidTr="004070AF">
        <w:trPr>
          <w:trHeight w:val="360"/>
        </w:trPr>
        <w:tc>
          <w:tcPr>
            <w:tcW w:w="3410" w:type="dxa"/>
            <w:tcBorders>
              <w:top w:val="nil"/>
              <w:bottom w:val="nil"/>
            </w:tcBorders>
            <w:vAlign w:val="bottom"/>
          </w:tcPr>
          <w:p w14:paraId="73C99EC3" w14:textId="04FCC64F" w:rsidR="002B4CEF" w:rsidRDefault="002B4CEF" w:rsidP="002B4CEF">
            <w:r>
              <w:t xml:space="preserve">  </w:t>
            </w:r>
            <w:r w:rsidR="001C5B2B">
              <w:t xml:space="preserve">   </w:t>
            </w:r>
            <w:r>
              <w:t xml:space="preserve"> Missing, </w:t>
            </w:r>
            <w:r w:rsidR="00666A2E">
              <w:t>(</w:t>
            </w:r>
            <w:r>
              <w:t>n</w:t>
            </w:r>
            <w:r w:rsidR="00666A2E">
              <w:t>)</w:t>
            </w:r>
          </w:p>
        </w:tc>
        <w:tc>
          <w:tcPr>
            <w:tcW w:w="1986" w:type="dxa"/>
            <w:tcBorders>
              <w:top w:val="nil"/>
              <w:bottom w:val="nil"/>
            </w:tcBorders>
            <w:vAlign w:val="bottom"/>
          </w:tcPr>
          <w:p w14:paraId="18DC95C1" w14:textId="5CB2B43C" w:rsidR="002B4CEF" w:rsidRDefault="00666A2E" w:rsidP="00587A91">
            <w:r>
              <w:t>(</w:t>
            </w:r>
            <w:r w:rsidR="00D90DA7">
              <w:t>1</w:t>
            </w:r>
            <w:r w:rsidR="00587A91">
              <w:t>57</w:t>
            </w:r>
            <w:r>
              <w:t>)</w:t>
            </w:r>
          </w:p>
        </w:tc>
        <w:tc>
          <w:tcPr>
            <w:tcW w:w="1992" w:type="dxa"/>
            <w:tcBorders>
              <w:top w:val="nil"/>
              <w:bottom w:val="nil"/>
            </w:tcBorders>
            <w:vAlign w:val="bottom"/>
          </w:tcPr>
          <w:p w14:paraId="6169CAC7" w14:textId="1DEB1B82" w:rsidR="002B4CEF" w:rsidRDefault="00666A2E" w:rsidP="009F76DE">
            <w:r>
              <w:t>(</w:t>
            </w:r>
            <w:r w:rsidR="00D90DA7">
              <w:t>1</w:t>
            </w:r>
            <w:r w:rsidR="009131AB">
              <w:t>1</w:t>
            </w:r>
            <w:r>
              <w:t>)</w:t>
            </w:r>
          </w:p>
        </w:tc>
        <w:tc>
          <w:tcPr>
            <w:tcW w:w="1440" w:type="dxa"/>
            <w:tcBorders>
              <w:top w:val="nil"/>
              <w:bottom w:val="nil"/>
            </w:tcBorders>
            <w:vAlign w:val="bottom"/>
          </w:tcPr>
          <w:p w14:paraId="329520F1" w14:textId="77777777" w:rsidR="002B4CEF" w:rsidRDefault="002B4CEF" w:rsidP="002B4CEF"/>
        </w:tc>
      </w:tr>
      <w:tr w:rsidR="002B4CEF" w14:paraId="4325DA3A" w14:textId="77777777" w:rsidTr="004070AF">
        <w:trPr>
          <w:trHeight w:val="360"/>
        </w:trPr>
        <w:tc>
          <w:tcPr>
            <w:tcW w:w="3410" w:type="dxa"/>
            <w:tcBorders>
              <w:top w:val="nil"/>
              <w:bottom w:val="nil"/>
            </w:tcBorders>
            <w:vAlign w:val="bottom"/>
          </w:tcPr>
          <w:p w14:paraId="6CB39220" w14:textId="77777777" w:rsidR="002B4CEF" w:rsidRDefault="00D90DA7" w:rsidP="002B4CEF">
            <w:r>
              <w:t xml:space="preserve">   </w:t>
            </w:r>
            <w:r w:rsidR="002B4CEF">
              <w:t>12-months</w:t>
            </w:r>
          </w:p>
        </w:tc>
        <w:tc>
          <w:tcPr>
            <w:tcW w:w="1986" w:type="dxa"/>
            <w:tcBorders>
              <w:top w:val="nil"/>
              <w:bottom w:val="nil"/>
            </w:tcBorders>
            <w:vAlign w:val="bottom"/>
          </w:tcPr>
          <w:p w14:paraId="3FF9B529" w14:textId="6F8D3680" w:rsidR="002B4CEF" w:rsidRDefault="00D90DA7" w:rsidP="00B833AC">
            <w:r>
              <w:t>1</w:t>
            </w:r>
            <w:r w:rsidR="009F76DE">
              <w:t>5</w:t>
            </w:r>
            <w:r>
              <w:t>.</w:t>
            </w:r>
            <w:r w:rsidR="009F76DE">
              <w:t>1</w:t>
            </w:r>
            <w:r>
              <w:t xml:space="preserve"> (2</w:t>
            </w:r>
            <w:r w:rsidR="00B833AC">
              <w:t>8</w:t>
            </w:r>
            <w:r>
              <w:t>)</w:t>
            </w:r>
          </w:p>
        </w:tc>
        <w:tc>
          <w:tcPr>
            <w:tcW w:w="1992" w:type="dxa"/>
            <w:tcBorders>
              <w:top w:val="nil"/>
              <w:bottom w:val="nil"/>
            </w:tcBorders>
            <w:vAlign w:val="bottom"/>
          </w:tcPr>
          <w:p w14:paraId="69A7B025" w14:textId="4F31E6E6" w:rsidR="002B4CEF" w:rsidRDefault="00D90DA7" w:rsidP="009F76DE">
            <w:r>
              <w:t>1</w:t>
            </w:r>
            <w:r w:rsidR="009131AB">
              <w:t>6</w:t>
            </w:r>
            <w:r>
              <w:t>.</w:t>
            </w:r>
            <w:r w:rsidR="009131AB">
              <w:t>3</w:t>
            </w:r>
            <w:r>
              <w:t xml:space="preserve"> (1</w:t>
            </w:r>
            <w:r w:rsidR="009131AB">
              <w:t>3</w:t>
            </w:r>
            <w:r>
              <w:t>)</w:t>
            </w:r>
          </w:p>
        </w:tc>
        <w:tc>
          <w:tcPr>
            <w:tcW w:w="1440" w:type="dxa"/>
            <w:tcBorders>
              <w:top w:val="nil"/>
              <w:bottom w:val="nil"/>
            </w:tcBorders>
            <w:vAlign w:val="bottom"/>
          </w:tcPr>
          <w:p w14:paraId="611D7BDE" w14:textId="01154E78" w:rsidR="002B4CEF" w:rsidRDefault="00D90DA7" w:rsidP="002B4CEF">
            <w:r>
              <w:t>0</w:t>
            </w:r>
            <w:r w:rsidR="00FE7986">
              <w:t>.804</w:t>
            </w:r>
          </w:p>
        </w:tc>
      </w:tr>
      <w:tr w:rsidR="002B4CEF" w14:paraId="46272B90" w14:textId="77777777" w:rsidTr="004070AF">
        <w:trPr>
          <w:trHeight w:val="360"/>
        </w:trPr>
        <w:tc>
          <w:tcPr>
            <w:tcW w:w="3410" w:type="dxa"/>
            <w:tcBorders>
              <w:top w:val="nil"/>
              <w:bottom w:val="nil"/>
            </w:tcBorders>
            <w:vAlign w:val="bottom"/>
          </w:tcPr>
          <w:p w14:paraId="1E31B019" w14:textId="599DCDD7" w:rsidR="002B4CEF" w:rsidRDefault="002B4CEF" w:rsidP="002B4CEF">
            <w:r>
              <w:t xml:space="preserve"> </w:t>
            </w:r>
            <w:r w:rsidR="001C5B2B">
              <w:t xml:space="preserve">   </w:t>
            </w:r>
            <w:r>
              <w:t xml:space="preserve">  Missing, </w:t>
            </w:r>
            <w:r w:rsidR="00666A2E">
              <w:t>(</w:t>
            </w:r>
            <w:r>
              <w:t>n</w:t>
            </w:r>
            <w:r w:rsidR="00666A2E">
              <w:t>)</w:t>
            </w:r>
          </w:p>
        </w:tc>
        <w:tc>
          <w:tcPr>
            <w:tcW w:w="1986" w:type="dxa"/>
            <w:tcBorders>
              <w:top w:val="nil"/>
              <w:bottom w:val="nil"/>
            </w:tcBorders>
            <w:vAlign w:val="bottom"/>
          </w:tcPr>
          <w:p w14:paraId="733D7E6E" w14:textId="5B9B1C08" w:rsidR="002B4CEF" w:rsidRDefault="00666A2E" w:rsidP="00B833AC">
            <w:r>
              <w:t>(</w:t>
            </w:r>
            <w:r w:rsidR="00D90DA7">
              <w:t>1</w:t>
            </w:r>
            <w:r w:rsidR="009F76DE">
              <w:t>6</w:t>
            </w:r>
            <w:r w:rsidR="00B833AC">
              <w:t>5</w:t>
            </w:r>
            <w:r>
              <w:t>)</w:t>
            </w:r>
          </w:p>
        </w:tc>
        <w:tc>
          <w:tcPr>
            <w:tcW w:w="1992" w:type="dxa"/>
            <w:tcBorders>
              <w:top w:val="nil"/>
              <w:bottom w:val="nil"/>
            </w:tcBorders>
            <w:vAlign w:val="bottom"/>
          </w:tcPr>
          <w:p w14:paraId="19282984" w14:textId="40EFABC4" w:rsidR="002B4CEF" w:rsidRDefault="00666A2E" w:rsidP="002B4CEF">
            <w:r>
              <w:t>(</w:t>
            </w:r>
            <w:r w:rsidR="009131AB">
              <w:t>14</w:t>
            </w:r>
            <w:r>
              <w:t>)</w:t>
            </w:r>
          </w:p>
        </w:tc>
        <w:tc>
          <w:tcPr>
            <w:tcW w:w="1440" w:type="dxa"/>
            <w:tcBorders>
              <w:top w:val="nil"/>
              <w:bottom w:val="nil"/>
            </w:tcBorders>
            <w:vAlign w:val="bottom"/>
          </w:tcPr>
          <w:p w14:paraId="34CD61A1" w14:textId="77777777" w:rsidR="002B4CEF" w:rsidRDefault="002B4CEF" w:rsidP="002B4CEF"/>
        </w:tc>
      </w:tr>
      <w:tr w:rsidR="002B4CEF" w14:paraId="24ACD576" w14:textId="77777777" w:rsidTr="004070AF">
        <w:trPr>
          <w:trHeight w:val="360"/>
        </w:trPr>
        <w:tc>
          <w:tcPr>
            <w:tcW w:w="3410" w:type="dxa"/>
            <w:tcBorders>
              <w:top w:val="nil"/>
              <w:bottom w:val="nil"/>
            </w:tcBorders>
            <w:vAlign w:val="bottom"/>
          </w:tcPr>
          <w:p w14:paraId="67BF177D" w14:textId="77777777" w:rsidR="002B4CEF" w:rsidRDefault="002B4CEF" w:rsidP="002B4CEF">
            <w:r w:rsidRPr="002B4CEF">
              <w:rPr>
                <w:i/>
                <w:iCs/>
              </w:rPr>
              <w:t>FLG</w:t>
            </w:r>
            <w:r>
              <w:t xml:space="preserve"> variants</w:t>
            </w:r>
            <w:r w:rsidR="00D90DA7" w:rsidRPr="00D90DA7">
              <w:rPr>
                <w:rFonts w:cs="Times New Roman"/>
                <w:vertAlign w:val="superscript"/>
              </w:rPr>
              <w:t>†</w:t>
            </w:r>
            <w:r>
              <w:t>, % (n)</w:t>
            </w:r>
          </w:p>
        </w:tc>
        <w:tc>
          <w:tcPr>
            <w:tcW w:w="1986" w:type="dxa"/>
            <w:tcBorders>
              <w:top w:val="nil"/>
              <w:bottom w:val="nil"/>
            </w:tcBorders>
            <w:vAlign w:val="bottom"/>
          </w:tcPr>
          <w:p w14:paraId="28F510FF" w14:textId="77777777" w:rsidR="002B4CEF" w:rsidRDefault="002B4CEF" w:rsidP="002B4CEF"/>
        </w:tc>
        <w:tc>
          <w:tcPr>
            <w:tcW w:w="1992" w:type="dxa"/>
            <w:tcBorders>
              <w:top w:val="nil"/>
              <w:bottom w:val="nil"/>
            </w:tcBorders>
            <w:vAlign w:val="bottom"/>
          </w:tcPr>
          <w:p w14:paraId="5C99C068" w14:textId="77777777" w:rsidR="002B4CEF" w:rsidRDefault="002B4CEF" w:rsidP="002B4CEF"/>
        </w:tc>
        <w:tc>
          <w:tcPr>
            <w:tcW w:w="1440" w:type="dxa"/>
            <w:tcBorders>
              <w:top w:val="nil"/>
              <w:bottom w:val="nil"/>
            </w:tcBorders>
            <w:vAlign w:val="bottom"/>
          </w:tcPr>
          <w:p w14:paraId="11773159" w14:textId="77777777" w:rsidR="002B4CEF" w:rsidRDefault="002B4CEF" w:rsidP="002B4CEF"/>
        </w:tc>
      </w:tr>
      <w:tr w:rsidR="002B4CEF" w14:paraId="37A02254" w14:textId="77777777" w:rsidTr="004070AF">
        <w:trPr>
          <w:trHeight w:val="360"/>
        </w:trPr>
        <w:tc>
          <w:tcPr>
            <w:tcW w:w="3410" w:type="dxa"/>
            <w:tcBorders>
              <w:top w:val="nil"/>
              <w:bottom w:val="nil"/>
            </w:tcBorders>
            <w:vAlign w:val="bottom"/>
          </w:tcPr>
          <w:p w14:paraId="1585D734" w14:textId="15CFF1D7" w:rsidR="002B4CEF" w:rsidRDefault="002B4CEF" w:rsidP="002500D3">
            <w:r>
              <w:t xml:space="preserve">   Present</w:t>
            </w:r>
            <w:r w:rsidR="002500D3">
              <w:t xml:space="preserve"> (h</w:t>
            </w:r>
            <w:r w:rsidR="002500D3" w:rsidRPr="002500D3">
              <w:t>aploinsufficiency</w:t>
            </w:r>
            <w:r w:rsidR="002500D3">
              <w:t>)</w:t>
            </w:r>
          </w:p>
        </w:tc>
        <w:tc>
          <w:tcPr>
            <w:tcW w:w="1986" w:type="dxa"/>
            <w:tcBorders>
              <w:top w:val="nil"/>
              <w:bottom w:val="nil"/>
            </w:tcBorders>
            <w:vAlign w:val="bottom"/>
          </w:tcPr>
          <w:p w14:paraId="4A9D965E" w14:textId="77777777" w:rsidR="002B4CEF" w:rsidRDefault="00D90DA7" w:rsidP="002B4CEF">
            <w:r>
              <w:t>7.8 (9)</w:t>
            </w:r>
          </w:p>
        </w:tc>
        <w:tc>
          <w:tcPr>
            <w:tcW w:w="1992" w:type="dxa"/>
            <w:tcBorders>
              <w:top w:val="nil"/>
              <w:bottom w:val="nil"/>
            </w:tcBorders>
            <w:vAlign w:val="bottom"/>
          </w:tcPr>
          <w:p w14:paraId="1A9E81FF" w14:textId="07D8EC7F" w:rsidR="002B4CEF" w:rsidRDefault="00D90DA7" w:rsidP="005A47EC">
            <w:r>
              <w:t>6.</w:t>
            </w:r>
            <w:r w:rsidR="005A47EC">
              <w:t>4</w:t>
            </w:r>
            <w:r>
              <w:t xml:space="preserve"> (6)</w:t>
            </w:r>
          </w:p>
        </w:tc>
        <w:tc>
          <w:tcPr>
            <w:tcW w:w="1440" w:type="dxa"/>
            <w:tcBorders>
              <w:top w:val="nil"/>
              <w:bottom w:val="nil"/>
            </w:tcBorders>
            <w:vAlign w:val="bottom"/>
          </w:tcPr>
          <w:p w14:paraId="4DEDD20D" w14:textId="5E670EF9" w:rsidR="002B4CEF" w:rsidRDefault="00FE7986" w:rsidP="002B4CEF">
            <w:r>
              <w:t>0.700</w:t>
            </w:r>
          </w:p>
        </w:tc>
      </w:tr>
      <w:tr w:rsidR="002B4CEF" w14:paraId="39BC8080" w14:textId="77777777" w:rsidTr="004070AF">
        <w:trPr>
          <w:trHeight w:val="360"/>
        </w:trPr>
        <w:tc>
          <w:tcPr>
            <w:tcW w:w="3410" w:type="dxa"/>
            <w:tcBorders>
              <w:top w:val="nil"/>
            </w:tcBorders>
            <w:vAlign w:val="bottom"/>
          </w:tcPr>
          <w:p w14:paraId="1551AFAF" w14:textId="7A528339" w:rsidR="002B4CEF" w:rsidRDefault="002B4CEF" w:rsidP="002B4CEF">
            <w:r>
              <w:t xml:space="preserve">  </w:t>
            </w:r>
            <w:r w:rsidR="001C5B2B">
              <w:t xml:space="preserve">   </w:t>
            </w:r>
            <w:r>
              <w:t xml:space="preserve"> Missing, </w:t>
            </w:r>
            <w:r w:rsidR="00666A2E">
              <w:t>(</w:t>
            </w:r>
            <w:r>
              <w:t>n</w:t>
            </w:r>
            <w:r w:rsidR="00666A2E">
              <w:t>)</w:t>
            </w:r>
          </w:p>
        </w:tc>
        <w:tc>
          <w:tcPr>
            <w:tcW w:w="1986" w:type="dxa"/>
            <w:tcBorders>
              <w:top w:val="nil"/>
            </w:tcBorders>
            <w:vAlign w:val="bottom"/>
          </w:tcPr>
          <w:p w14:paraId="79CD84C4" w14:textId="51B907A6" w:rsidR="002B4CEF" w:rsidRDefault="00666A2E" w:rsidP="00B833AC">
            <w:r>
              <w:t>(</w:t>
            </w:r>
            <w:r w:rsidR="009F76DE">
              <w:t>2</w:t>
            </w:r>
            <w:r w:rsidR="00B833AC">
              <w:t>35</w:t>
            </w:r>
            <w:r>
              <w:t>)</w:t>
            </w:r>
          </w:p>
        </w:tc>
        <w:tc>
          <w:tcPr>
            <w:tcW w:w="1992" w:type="dxa"/>
            <w:tcBorders>
              <w:top w:val="nil"/>
            </w:tcBorders>
            <w:vAlign w:val="bottom"/>
          </w:tcPr>
          <w:p w14:paraId="5C6B5C3F" w14:textId="36DBE809" w:rsidR="002B4CEF" w:rsidRDefault="00666A2E" w:rsidP="009131AB">
            <w:r>
              <w:t>(</w:t>
            </w:r>
            <w:r w:rsidR="009131AB">
              <w:t>0</w:t>
            </w:r>
            <w:r>
              <w:t>)</w:t>
            </w:r>
          </w:p>
        </w:tc>
        <w:tc>
          <w:tcPr>
            <w:tcW w:w="1440" w:type="dxa"/>
            <w:tcBorders>
              <w:top w:val="nil"/>
            </w:tcBorders>
            <w:vAlign w:val="bottom"/>
          </w:tcPr>
          <w:p w14:paraId="1DBEBF45" w14:textId="77777777" w:rsidR="002B4CEF" w:rsidRDefault="002B4CEF" w:rsidP="002B4CEF"/>
        </w:tc>
      </w:tr>
    </w:tbl>
    <w:p w14:paraId="0F9A7E74" w14:textId="3BFAA76A" w:rsidR="0048200E" w:rsidRPr="00C20C50" w:rsidRDefault="0048200E" w:rsidP="00D90DA7">
      <w:pPr>
        <w:spacing w:after="0" w:line="240" w:lineRule="auto"/>
        <w:rPr>
          <w:rFonts w:cs="Times New Roman"/>
          <w:sz w:val="20"/>
          <w:szCs w:val="20"/>
        </w:rPr>
      </w:pPr>
      <w:r w:rsidRPr="00C20C50">
        <w:rPr>
          <w:rFonts w:cs="Times New Roman"/>
          <w:i/>
          <w:iCs/>
          <w:sz w:val="20"/>
          <w:szCs w:val="20"/>
        </w:rPr>
        <w:t>FLG</w:t>
      </w:r>
      <w:r w:rsidRPr="00C20C50">
        <w:rPr>
          <w:rFonts w:cs="Times New Roman"/>
          <w:sz w:val="20"/>
          <w:szCs w:val="20"/>
        </w:rPr>
        <w:t>, filaggrin</w:t>
      </w:r>
      <w:r w:rsidR="00C20C50">
        <w:rPr>
          <w:rFonts w:cs="Times New Roman"/>
          <w:sz w:val="20"/>
          <w:szCs w:val="20"/>
        </w:rPr>
        <w:t>.</w:t>
      </w:r>
    </w:p>
    <w:p w14:paraId="34F1D459" w14:textId="005C6B0A" w:rsidR="00D90DA7" w:rsidRPr="00CA054E" w:rsidRDefault="00FB3FB7" w:rsidP="00D90DA7">
      <w:pPr>
        <w:spacing w:after="0" w:line="240" w:lineRule="auto"/>
        <w:rPr>
          <w:sz w:val="20"/>
          <w:szCs w:val="20"/>
        </w:rPr>
      </w:pPr>
      <w:r w:rsidRPr="00C20C50">
        <w:rPr>
          <w:rFonts w:cs="Times New Roman"/>
          <w:sz w:val="20"/>
          <w:szCs w:val="20"/>
          <w:vertAlign w:val="superscript"/>
        </w:rPr>
        <w:t>*</w:t>
      </w:r>
      <w:r w:rsidR="007A4BD3" w:rsidRPr="00C20C50">
        <w:rPr>
          <w:sz w:val="20"/>
          <w:szCs w:val="20"/>
        </w:rPr>
        <w:t xml:space="preserve"> Analytical sample r</w:t>
      </w:r>
      <w:r w:rsidR="007A4BD3" w:rsidRPr="00CA054E">
        <w:rPr>
          <w:sz w:val="20"/>
          <w:szCs w:val="20"/>
        </w:rPr>
        <w:t xml:space="preserve">efers to the sub-sample of participants with </w:t>
      </w:r>
      <w:r w:rsidR="0045423B" w:rsidRPr="0045423B">
        <w:rPr>
          <w:i/>
          <w:iCs/>
          <w:sz w:val="20"/>
          <w:szCs w:val="20"/>
        </w:rPr>
        <w:t>FLG</w:t>
      </w:r>
      <w:r w:rsidR="0045423B">
        <w:rPr>
          <w:sz w:val="20"/>
          <w:szCs w:val="20"/>
        </w:rPr>
        <w:t xml:space="preserve"> </w:t>
      </w:r>
      <w:r w:rsidR="007A4BD3" w:rsidRPr="00CA054E">
        <w:rPr>
          <w:sz w:val="20"/>
          <w:szCs w:val="20"/>
        </w:rPr>
        <w:t xml:space="preserve">gene expression </w:t>
      </w:r>
      <w:r w:rsidR="0045423B">
        <w:rPr>
          <w:sz w:val="20"/>
          <w:szCs w:val="20"/>
        </w:rPr>
        <w:t xml:space="preserve">and </w:t>
      </w:r>
      <w:r w:rsidR="0045423B" w:rsidRPr="0045423B">
        <w:rPr>
          <w:i/>
          <w:iCs/>
          <w:sz w:val="20"/>
          <w:szCs w:val="20"/>
        </w:rPr>
        <w:t>FLG</w:t>
      </w:r>
      <w:r w:rsidR="0045423B">
        <w:rPr>
          <w:sz w:val="20"/>
          <w:szCs w:val="20"/>
        </w:rPr>
        <w:t xml:space="preserve"> genotype </w:t>
      </w:r>
      <w:r w:rsidR="007A4BD3" w:rsidRPr="00CA054E">
        <w:rPr>
          <w:sz w:val="20"/>
          <w:szCs w:val="20"/>
        </w:rPr>
        <w:t>information</w:t>
      </w:r>
      <w:r w:rsidR="00D90DA7" w:rsidRPr="00CA054E">
        <w:rPr>
          <w:sz w:val="20"/>
          <w:szCs w:val="20"/>
        </w:rPr>
        <w:t>.</w:t>
      </w:r>
    </w:p>
    <w:p w14:paraId="3C6C3A9E" w14:textId="05A834DF" w:rsidR="00D90DA7" w:rsidRPr="00CA054E" w:rsidRDefault="00FB3FB7" w:rsidP="00CA054E">
      <w:pPr>
        <w:spacing w:after="0" w:line="240" w:lineRule="auto"/>
        <w:rPr>
          <w:sz w:val="20"/>
          <w:szCs w:val="20"/>
        </w:rPr>
      </w:pPr>
      <w:r w:rsidRPr="00CA054E">
        <w:rPr>
          <w:rFonts w:cs="Times New Roman"/>
          <w:sz w:val="20"/>
          <w:szCs w:val="20"/>
          <w:vertAlign w:val="superscript"/>
        </w:rPr>
        <w:t>†</w:t>
      </w:r>
      <w:r w:rsidRPr="00CA054E">
        <w:rPr>
          <w:sz w:val="20"/>
          <w:szCs w:val="20"/>
        </w:rPr>
        <w:t xml:space="preserve"> </w:t>
      </w:r>
      <w:r w:rsidR="00CA054E" w:rsidRPr="00CA054E">
        <w:rPr>
          <w:sz w:val="20"/>
          <w:szCs w:val="20"/>
        </w:rPr>
        <w:t xml:space="preserve">Individuals carrying the minor allele for at least one of the </w:t>
      </w:r>
      <w:r w:rsidR="00CA054E" w:rsidRPr="00CA054E">
        <w:rPr>
          <w:i/>
          <w:iCs/>
          <w:sz w:val="20"/>
          <w:szCs w:val="20"/>
        </w:rPr>
        <w:t>FLG</w:t>
      </w:r>
      <w:r w:rsidR="00CA054E" w:rsidRPr="00CA054E">
        <w:rPr>
          <w:sz w:val="20"/>
          <w:szCs w:val="20"/>
        </w:rPr>
        <w:t xml:space="preserve"> variants R501X, 2282del4, or S3247X were classified as having filaggrin haploinsufficiency</w:t>
      </w:r>
      <w:r w:rsidR="00C20C50">
        <w:rPr>
          <w:sz w:val="20"/>
          <w:szCs w:val="20"/>
        </w:rPr>
        <w:t>.</w:t>
      </w:r>
    </w:p>
    <w:p w14:paraId="1F118289" w14:textId="77777777" w:rsidR="00D90DA7" w:rsidRDefault="00D90DA7">
      <w:r>
        <w:br w:type="page"/>
      </w:r>
    </w:p>
    <w:p w14:paraId="7DC99204" w14:textId="69F19ADF" w:rsidR="004A6D5E" w:rsidRPr="00F671A5" w:rsidRDefault="004A6D5E" w:rsidP="00823B8B">
      <w:pPr>
        <w:spacing w:after="0" w:line="240" w:lineRule="auto"/>
        <w:rPr>
          <w:b/>
          <w:vertAlign w:val="superscript"/>
        </w:rPr>
      </w:pPr>
      <w:r>
        <w:rPr>
          <w:b/>
        </w:rPr>
        <w:lastRenderedPageBreak/>
        <w:t>Table 2.</w:t>
      </w:r>
      <w:r w:rsidRPr="004A6D5E">
        <w:rPr>
          <w:bCs/>
        </w:rPr>
        <w:t xml:space="preserve"> Association between </w:t>
      </w:r>
      <w:r w:rsidRPr="004A6D5E">
        <w:rPr>
          <w:bCs/>
          <w:i/>
          <w:iCs/>
        </w:rPr>
        <w:t>FLG</w:t>
      </w:r>
      <w:r w:rsidRPr="004A6D5E">
        <w:rPr>
          <w:bCs/>
        </w:rPr>
        <w:t xml:space="preserve"> variants and </w:t>
      </w:r>
      <w:r w:rsidR="00823B8B">
        <w:rPr>
          <w:bCs/>
        </w:rPr>
        <w:t xml:space="preserve">eczema at different ages and </w:t>
      </w:r>
      <w:r w:rsidRPr="004A6D5E">
        <w:rPr>
          <w:bCs/>
        </w:rPr>
        <w:t>repeated measurements of eczema</w:t>
      </w:r>
    </w:p>
    <w:tbl>
      <w:tblPr>
        <w:tblStyle w:val="TableGrid"/>
        <w:tblW w:w="9216" w:type="dxa"/>
        <w:tblLook w:val="04A0" w:firstRow="1" w:lastRow="0" w:firstColumn="1" w:lastColumn="0" w:noHBand="0" w:noVBand="1"/>
      </w:tblPr>
      <w:tblGrid>
        <w:gridCol w:w="4050"/>
        <w:gridCol w:w="1868"/>
        <w:gridCol w:w="2162"/>
        <w:gridCol w:w="1136"/>
      </w:tblGrid>
      <w:tr w:rsidR="001C06A9" w:rsidRPr="007441F4" w14:paraId="12CC808D" w14:textId="77777777" w:rsidTr="00366EF8">
        <w:trPr>
          <w:trHeight w:val="432"/>
        </w:trPr>
        <w:tc>
          <w:tcPr>
            <w:tcW w:w="4050" w:type="dxa"/>
            <w:vMerge w:val="restart"/>
            <w:tcBorders>
              <w:left w:val="nil"/>
              <w:right w:val="nil"/>
            </w:tcBorders>
            <w:vAlign w:val="bottom"/>
          </w:tcPr>
          <w:p w14:paraId="38F391E6" w14:textId="5ECD157A" w:rsidR="001C06A9" w:rsidRPr="009F2188" w:rsidRDefault="001C06A9" w:rsidP="001C06A9">
            <w:pPr>
              <w:rPr>
                <w:b/>
              </w:rPr>
            </w:pPr>
            <w:r>
              <w:rPr>
                <w:b/>
              </w:rPr>
              <w:t>Eczema at age</w:t>
            </w:r>
          </w:p>
        </w:tc>
        <w:tc>
          <w:tcPr>
            <w:tcW w:w="4030" w:type="dxa"/>
            <w:gridSpan w:val="2"/>
            <w:tcBorders>
              <w:left w:val="nil"/>
              <w:right w:val="nil"/>
            </w:tcBorders>
            <w:vAlign w:val="bottom"/>
          </w:tcPr>
          <w:p w14:paraId="3820CB6F" w14:textId="5F06709F" w:rsidR="001C06A9" w:rsidRPr="008A6C22" w:rsidRDefault="001C06A9" w:rsidP="00A15D43">
            <w:pPr>
              <w:jc w:val="center"/>
              <w:rPr>
                <w:b/>
              </w:rPr>
            </w:pPr>
            <w:r w:rsidRPr="009F2188">
              <w:rPr>
                <w:b/>
                <w:i/>
              </w:rPr>
              <w:t>FLG</w:t>
            </w:r>
            <w:r>
              <w:rPr>
                <w:b/>
              </w:rPr>
              <w:t xml:space="preserve"> variants</w:t>
            </w:r>
          </w:p>
        </w:tc>
        <w:tc>
          <w:tcPr>
            <w:tcW w:w="1136" w:type="dxa"/>
            <w:vMerge w:val="restart"/>
            <w:tcBorders>
              <w:left w:val="nil"/>
              <w:right w:val="nil"/>
            </w:tcBorders>
            <w:vAlign w:val="bottom"/>
          </w:tcPr>
          <w:p w14:paraId="5D2941C1" w14:textId="623DCD13" w:rsidR="001C06A9" w:rsidRPr="007441F4" w:rsidRDefault="001C06A9" w:rsidP="001C06A9">
            <w:pPr>
              <w:jc w:val="center"/>
              <w:rPr>
                <w:b/>
              </w:rPr>
            </w:pPr>
            <w:r w:rsidRPr="001C06A9">
              <w:rPr>
                <w:b/>
                <w:i/>
                <w:iCs/>
              </w:rPr>
              <w:t>P</w:t>
            </w:r>
            <w:r>
              <w:rPr>
                <w:b/>
              </w:rPr>
              <w:t xml:space="preserve"> </w:t>
            </w:r>
            <w:r w:rsidRPr="007441F4">
              <w:rPr>
                <w:b/>
              </w:rPr>
              <w:t>value</w:t>
            </w:r>
          </w:p>
        </w:tc>
      </w:tr>
      <w:tr w:rsidR="004A6D5E" w14:paraId="48DFFD17" w14:textId="77777777" w:rsidTr="00366EF8">
        <w:trPr>
          <w:trHeight w:val="432"/>
        </w:trPr>
        <w:tc>
          <w:tcPr>
            <w:tcW w:w="4050" w:type="dxa"/>
            <w:vMerge/>
            <w:tcBorders>
              <w:left w:val="nil"/>
              <w:bottom w:val="single" w:sz="4" w:space="0" w:color="auto"/>
              <w:right w:val="nil"/>
            </w:tcBorders>
            <w:vAlign w:val="bottom"/>
          </w:tcPr>
          <w:p w14:paraId="4A6C693A" w14:textId="77777777" w:rsidR="004A6D5E" w:rsidRDefault="004A6D5E" w:rsidP="00A15D43">
            <w:pPr>
              <w:jc w:val="center"/>
            </w:pPr>
          </w:p>
        </w:tc>
        <w:tc>
          <w:tcPr>
            <w:tcW w:w="1868" w:type="dxa"/>
            <w:tcBorders>
              <w:left w:val="nil"/>
              <w:bottom w:val="single" w:sz="4" w:space="0" w:color="auto"/>
              <w:right w:val="nil"/>
            </w:tcBorders>
            <w:vAlign w:val="bottom"/>
          </w:tcPr>
          <w:p w14:paraId="2CDAC8CF" w14:textId="77777777" w:rsidR="002500D3" w:rsidRDefault="00823B8B" w:rsidP="00A15D43">
            <w:pPr>
              <w:jc w:val="center"/>
              <w:rPr>
                <w:b/>
              </w:rPr>
            </w:pPr>
            <w:r w:rsidRPr="007441F4">
              <w:rPr>
                <w:b/>
              </w:rPr>
              <w:t>No</w:t>
            </w:r>
          </w:p>
          <w:p w14:paraId="3C0DC544" w14:textId="60568B28" w:rsidR="004A6D5E" w:rsidRPr="002500D3" w:rsidRDefault="002500D3" w:rsidP="00A15D43">
            <w:pPr>
              <w:jc w:val="center"/>
              <w:rPr>
                <w:bCs/>
              </w:rPr>
            </w:pPr>
            <w:r w:rsidRPr="002500D3">
              <w:rPr>
                <w:bCs/>
              </w:rPr>
              <w:t>(wild-type)</w:t>
            </w:r>
          </w:p>
        </w:tc>
        <w:tc>
          <w:tcPr>
            <w:tcW w:w="2162" w:type="dxa"/>
            <w:tcBorders>
              <w:left w:val="nil"/>
              <w:bottom w:val="single" w:sz="4" w:space="0" w:color="auto"/>
              <w:right w:val="nil"/>
            </w:tcBorders>
            <w:vAlign w:val="bottom"/>
          </w:tcPr>
          <w:p w14:paraId="7F0DB5B5" w14:textId="77777777" w:rsidR="002500D3" w:rsidRDefault="00823B8B" w:rsidP="002500D3">
            <w:pPr>
              <w:jc w:val="center"/>
              <w:rPr>
                <w:b/>
              </w:rPr>
            </w:pPr>
            <w:r w:rsidRPr="007441F4">
              <w:rPr>
                <w:b/>
              </w:rPr>
              <w:t>Yes</w:t>
            </w:r>
          </w:p>
          <w:p w14:paraId="77558A75" w14:textId="4C00E9F2" w:rsidR="004A6D5E" w:rsidRPr="002500D3" w:rsidRDefault="002500D3" w:rsidP="002500D3">
            <w:pPr>
              <w:jc w:val="center"/>
              <w:rPr>
                <w:bCs/>
              </w:rPr>
            </w:pPr>
            <w:r w:rsidRPr="002500D3">
              <w:rPr>
                <w:bCs/>
              </w:rPr>
              <w:t>(haploinsufficiency)</w:t>
            </w:r>
          </w:p>
        </w:tc>
        <w:tc>
          <w:tcPr>
            <w:tcW w:w="1136" w:type="dxa"/>
            <w:vMerge/>
            <w:tcBorders>
              <w:left w:val="nil"/>
              <w:bottom w:val="single" w:sz="4" w:space="0" w:color="auto"/>
              <w:right w:val="nil"/>
            </w:tcBorders>
            <w:vAlign w:val="bottom"/>
          </w:tcPr>
          <w:p w14:paraId="27AD92A8" w14:textId="77777777" w:rsidR="004A6D5E" w:rsidRDefault="004A6D5E" w:rsidP="00A15D43">
            <w:pPr>
              <w:jc w:val="center"/>
            </w:pPr>
          </w:p>
        </w:tc>
      </w:tr>
      <w:tr w:rsidR="00E44843" w14:paraId="596291A7" w14:textId="77777777" w:rsidTr="00366EF8">
        <w:trPr>
          <w:trHeight w:val="432"/>
        </w:trPr>
        <w:tc>
          <w:tcPr>
            <w:tcW w:w="4050" w:type="dxa"/>
            <w:tcBorders>
              <w:left w:val="nil"/>
              <w:bottom w:val="nil"/>
              <w:right w:val="nil"/>
            </w:tcBorders>
            <w:vAlign w:val="bottom"/>
          </w:tcPr>
          <w:p w14:paraId="2E1914B6" w14:textId="357A8BEF" w:rsidR="00E44843" w:rsidRPr="00E44843" w:rsidRDefault="00E44843" w:rsidP="00823B8B">
            <w:pPr>
              <w:rPr>
                <w:bCs/>
              </w:rPr>
            </w:pPr>
            <w:r w:rsidRPr="00E44843">
              <w:rPr>
                <w:b/>
              </w:rPr>
              <w:t>3-months</w:t>
            </w:r>
            <w:r w:rsidRPr="00E44843">
              <w:rPr>
                <w:bCs/>
              </w:rPr>
              <w:t>, % (n/total)</w:t>
            </w:r>
          </w:p>
        </w:tc>
        <w:tc>
          <w:tcPr>
            <w:tcW w:w="1868" w:type="dxa"/>
            <w:tcBorders>
              <w:left w:val="nil"/>
              <w:bottom w:val="nil"/>
              <w:right w:val="nil"/>
            </w:tcBorders>
            <w:vAlign w:val="bottom"/>
          </w:tcPr>
          <w:p w14:paraId="133C501A" w14:textId="10A3E18D" w:rsidR="00E44843" w:rsidRDefault="007B47D9" w:rsidP="00991A1C">
            <w:r>
              <w:t>7.</w:t>
            </w:r>
            <w:r w:rsidR="00991A1C">
              <w:t>3</w:t>
            </w:r>
            <w:r>
              <w:t xml:space="preserve"> (</w:t>
            </w:r>
            <w:r w:rsidR="00991A1C">
              <w:t>6</w:t>
            </w:r>
            <w:r>
              <w:t>/</w:t>
            </w:r>
            <w:r w:rsidR="00991A1C">
              <w:t>82</w:t>
            </w:r>
            <w:r>
              <w:t>)</w:t>
            </w:r>
          </w:p>
        </w:tc>
        <w:tc>
          <w:tcPr>
            <w:tcW w:w="2162" w:type="dxa"/>
            <w:tcBorders>
              <w:left w:val="nil"/>
              <w:bottom w:val="nil"/>
              <w:right w:val="nil"/>
            </w:tcBorders>
            <w:vAlign w:val="bottom"/>
          </w:tcPr>
          <w:p w14:paraId="0BD9C1F3" w14:textId="7A97551B" w:rsidR="00E44843" w:rsidRDefault="00991A1C" w:rsidP="00991A1C">
            <w:r>
              <w:t>50</w:t>
            </w:r>
            <w:r w:rsidR="007B47D9">
              <w:t>.</w:t>
            </w:r>
            <w:r>
              <w:t>0</w:t>
            </w:r>
            <w:r w:rsidR="007B47D9">
              <w:t xml:space="preserve"> (3/</w:t>
            </w:r>
            <w:r>
              <w:t>6</w:t>
            </w:r>
            <w:r w:rsidR="007B47D9">
              <w:t>)</w:t>
            </w:r>
          </w:p>
        </w:tc>
        <w:tc>
          <w:tcPr>
            <w:tcW w:w="1136" w:type="dxa"/>
            <w:tcBorders>
              <w:left w:val="nil"/>
              <w:bottom w:val="nil"/>
              <w:right w:val="nil"/>
            </w:tcBorders>
            <w:vAlign w:val="bottom"/>
          </w:tcPr>
          <w:p w14:paraId="3BF24C36" w14:textId="77777777" w:rsidR="00E44843" w:rsidRDefault="00E44843" w:rsidP="00823B8B"/>
        </w:tc>
      </w:tr>
      <w:tr w:rsidR="00E44843" w14:paraId="6EFE0E6B" w14:textId="77777777" w:rsidTr="00366EF8">
        <w:trPr>
          <w:trHeight w:val="432"/>
        </w:trPr>
        <w:tc>
          <w:tcPr>
            <w:tcW w:w="4050" w:type="dxa"/>
            <w:tcBorders>
              <w:top w:val="nil"/>
              <w:left w:val="nil"/>
              <w:bottom w:val="nil"/>
              <w:right w:val="nil"/>
            </w:tcBorders>
            <w:vAlign w:val="bottom"/>
          </w:tcPr>
          <w:p w14:paraId="5086E7E7" w14:textId="52C7A266" w:rsidR="00E44843" w:rsidRPr="00823B8B" w:rsidRDefault="00E44843" w:rsidP="00823B8B">
            <w:pPr>
              <w:rPr>
                <w:bCs/>
                <w:vertAlign w:val="superscript"/>
              </w:rPr>
            </w:pPr>
            <w:r w:rsidRPr="00E44843">
              <w:rPr>
                <w:bCs/>
              </w:rPr>
              <w:t>RR (95% CI)</w:t>
            </w:r>
            <w:r w:rsidR="00823B8B">
              <w:rPr>
                <w:bCs/>
                <w:vertAlign w:val="superscript"/>
              </w:rPr>
              <w:t>*</w:t>
            </w:r>
          </w:p>
        </w:tc>
        <w:tc>
          <w:tcPr>
            <w:tcW w:w="1868" w:type="dxa"/>
            <w:tcBorders>
              <w:top w:val="nil"/>
              <w:left w:val="nil"/>
              <w:bottom w:val="nil"/>
              <w:right w:val="nil"/>
            </w:tcBorders>
            <w:vAlign w:val="bottom"/>
          </w:tcPr>
          <w:p w14:paraId="627B58CA" w14:textId="05C70313" w:rsidR="00E44843" w:rsidRDefault="00666A2E" w:rsidP="00823B8B">
            <w:r>
              <w:t>1.00 (Ref.)</w:t>
            </w:r>
          </w:p>
        </w:tc>
        <w:tc>
          <w:tcPr>
            <w:tcW w:w="2162" w:type="dxa"/>
            <w:tcBorders>
              <w:top w:val="nil"/>
              <w:left w:val="nil"/>
              <w:bottom w:val="nil"/>
              <w:right w:val="nil"/>
            </w:tcBorders>
            <w:vAlign w:val="bottom"/>
          </w:tcPr>
          <w:p w14:paraId="310A2F5A" w14:textId="54F86786" w:rsidR="00E44843" w:rsidRDefault="00991A1C" w:rsidP="00823B8B">
            <w:r>
              <w:t>3.18 (1.05 – 9.59</w:t>
            </w:r>
            <w:r w:rsidR="007B47D9">
              <w:t>)</w:t>
            </w:r>
          </w:p>
        </w:tc>
        <w:tc>
          <w:tcPr>
            <w:tcW w:w="1136" w:type="dxa"/>
            <w:tcBorders>
              <w:top w:val="nil"/>
              <w:left w:val="nil"/>
              <w:bottom w:val="nil"/>
              <w:right w:val="nil"/>
            </w:tcBorders>
            <w:vAlign w:val="bottom"/>
          </w:tcPr>
          <w:p w14:paraId="6EC74DBC" w14:textId="0F633827" w:rsidR="00E44843" w:rsidRDefault="00991A1C" w:rsidP="00823B8B">
            <w:r>
              <w:t>0.040</w:t>
            </w:r>
          </w:p>
        </w:tc>
      </w:tr>
      <w:tr w:rsidR="00E44843" w14:paraId="3761894D" w14:textId="77777777" w:rsidTr="00366EF8">
        <w:trPr>
          <w:trHeight w:val="432"/>
        </w:trPr>
        <w:tc>
          <w:tcPr>
            <w:tcW w:w="4050" w:type="dxa"/>
            <w:tcBorders>
              <w:top w:val="nil"/>
              <w:left w:val="nil"/>
              <w:bottom w:val="nil"/>
              <w:right w:val="nil"/>
            </w:tcBorders>
            <w:vAlign w:val="bottom"/>
          </w:tcPr>
          <w:p w14:paraId="462FD098" w14:textId="53B540E6" w:rsidR="00E44843" w:rsidRPr="00E44843" w:rsidRDefault="00E44843" w:rsidP="00823B8B">
            <w:pPr>
              <w:rPr>
                <w:bCs/>
              </w:rPr>
            </w:pPr>
            <w:r w:rsidRPr="00E44843">
              <w:rPr>
                <w:b/>
              </w:rPr>
              <w:t>6-months</w:t>
            </w:r>
            <w:r w:rsidRPr="00E44843">
              <w:rPr>
                <w:bCs/>
              </w:rPr>
              <w:t>, % (n/total)</w:t>
            </w:r>
          </w:p>
        </w:tc>
        <w:tc>
          <w:tcPr>
            <w:tcW w:w="1868" w:type="dxa"/>
            <w:tcBorders>
              <w:top w:val="nil"/>
              <w:left w:val="nil"/>
              <w:bottom w:val="nil"/>
              <w:right w:val="nil"/>
            </w:tcBorders>
            <w:vAlign w:val="bottom"/>
          </w:tcPr>
          <w:p w14:paraId="33623135" w14:textId="1F920A6B" w:rsidR="00E44843" w:rsidRDefault="00991A1C" w:rsidP="00823B8B">
            <w:r>
              <w:t>16.7 (13/78</w:t>
            </w:r>
            <w:r w:rsidR="007B47D9">
              <w:t>)</w:t>
            </w:r>
          </w:p>
        </w:tc>
        <w:tc>
          <w:tcPr>
            <w:tcW w:w="2162" w:type="dxa"/>
            <w:tcBorders>
              <w:top w:val="nil"/>
              <w:left w:val="nil"/>
              <w:bottom w:val="nil"/>
              <w:right w:val="nil"/>
            </w:tcBorders>
            <w:vAlign w:val="bottom"/>
          </w:tcPr>
          <w:p w14:paraId="59069DDC" w14:textId="735FF11D" w:rsidR="00E44843" w:rsidRDefault="00991A1C" w:rsidP="00823B8B">
            <w:r>
              <w:t>80.0 (4/5</w:t>
            </w:r>
            <w:r w:rsidR="007B47D9">
              <w:t>)</w:t>
            </w:r>
          </w:p>
        </w:tc>
        <w:tc>
          <w:tcPr>
            <w:tcW w:w="1136" w:type="dxa"/>
            <w:tcBorders>
              <w:top w:val="nil"/>
              <w:left w:val="nil"/>
              <w:bottom w:val="nil"/>
              <w:right w:val="nil"/>
            </w:tcBorders>
            <w:vAlign w:val="bottom"/>
          </w:tcPr>
          <w:p w14:paraId="6DE2F86E" w14:textId="77777777" w:rsidR="00E44843" w:rsidRDefault="00E44843" w:rsidP="00823B8B"/>
        </w:tc>
      </w:tr>
      <w:tr w:rsidR="00E44843" w14:paraId="2D22E625" w14:textId="77777777" w:rsidTr="00366EF8">
        <w:trPr>
          <w:trHeight w:val="432"/>
        </w:trPr>
        <w:tc>
          <w:tcPr>
            <w:tcW w:w="4050" w:type="dxa"/>
            <w:tcBorders>
              <w:top w:val="nil"/>
              <w:left w:val="nil"/>
              <w:bottom w:val="nil"/>
              <w:right w:val="nil"/>
            </w:tcBorders>
            <w:vAlign w:val="bottom"/>
          </w:tcPr>
          <w:p w14:paraId="7EABD620" w14:textId="4FAE1698" w:rsidR="00E44843" w:rsidRPr="00823B8B" w:rsidRDefault="00E44843" w:rsidP="00823B8B">
            <w:pPr>
              <w:rPr>
                <w:bCs/>
                <w:vertAlign w:val="superscript"/>
              </w:rPr>
            </w:pPr>
            <w:r w:rsidRPr="00E44843">
              <w:rPr>
                <w:bCs/>
              </w:rPr>
              <w:t>RR (95% CI)</w:t>
            </w:r>
            <w:r w:rsidR="00823B8B">
              <w:rPr>
                <w:bCs/>
                <w:vertAlign w:val="superscript"/>
              </w:rPr>
              <w:t>*</w:t>
            </w:r>
          </w:p>
        </w:tc>
        <w:tc>
          <w:tcPr>
            <w:tcW w:w="1868" w:type="dxa"/>
            <w:tcBorders>
              <w:top w:val="nil"/>
              <w:left w:val="nil"/>
              <w:bottom w:val="nil"/>
              <w:right w:val="nil"/>
            </w:tcBorders>
            <w:vAlign w:val="bottom"/>
          </w:tcPr>
          <w:p w14:paraId="21427A2B" w14:textId="1147AD10" w:rsidR="00E44843" w:rsidRDefault="00666A2E" w:rsidP="00823B8B">
            <w:r>
              <w:t>1.00 (Ref.)</w:t>
            </w:r>
          </w:p>
        </w:tc>
        <w:tc>
          <w:tcPr>
            <w:tcW w:w="2162" w:type="dxa"/>
            <w:tcBorders>
              <w:top w:val="nil"/>
              <w:left w:val="nil"/>
              <w:bottom w:val="nil"/>
              <w:right w:val="nil"/>
            </w:tcBorders>
            <w:vAlign w:val="bottom"/>
          </w:tcPr>
          <w:p w14:paraId="0E5596DF" w14:textId="507A5850" w:rsidR="00E44843" w:rsidRDefault="00991A1C" w:rsidP="00823B8B">
            <w:r>
              <w:t>3.38 (1.65 – 6.94</w:t>
            </w:r>
            <w:r w:rsidR="007B47D9">
              <w:t>)</w:t>
            </w:r>
          </w:p>
        </w:tc>
        <w:tc>
          <w:tcPr>
            <w:tcW w:w="1136" w:type="dxa"/>
            <w:tcBorders>
              <w:top w:val="nil"/>
              <w:left w:val="nil"/>
              <w:bottom w:val="nil"/>
              <w:right w:val="nil"/>
            </w:tcBorders>
            <w:vAlign w:val="bottom"/>
          </w:tcPr>
          <w:p w14:paraId="048994EC" w14:textId="1AB0721D" w:rsidR="00E44843" w:rsidRDefault="007B47D9" w:rsidP="00823B8B">
            <w:r>
              <w:t>&lt; 0.001</w:t>
            </w:r>
          </w:p>
        </w:tc>
      </w:tr>
      <w:tr w:rsidR="00823B8B" w14:paraId="20CD32FD" w14:textId="77777777" w:rsidTr="00366EF8">
        <w:trPr>
          <w:trHeight w:val="432"/>
        </w:trPr>
        <w:tc>
          <w:tcPr>
            <w:tcW w:w="4050" w:type="dxa"/>
            <w:tcBorders>
              <w:top w:val="nil"/>
              <w:left w:val="nil"/>
              <w:bottom w:val="nil"/>
              <w:right w:val="nil"/>
            </w:tcBorders>
            <w:vAlign w:val="bottom"/>
          </w:tcPr>
          <w:p w14:paraId="1AF9D53C" w14:textId="5A4882C5" w:rsidR="00823B8B" w:rsidRPr="00E44843" w:rsidRDefault="00823B8B" w:rsidP="00823B8B">
            <w:pPr>
              <w:rPr>
                <w:bCs/>
              </w:rPr>
            </w:pPr>
            <w:r w:rsidRPr="00E44843">
              <w:rPr>
                <w:b/>
              </w:rPr>
              <w:t>12-months</w:t>
            </w:r>
            <w:r w:rsidRPr="00E44843">
              <w:rPr>
                <w:bCs/>
              </w:rPr>
              <w:t>, % (n/total)</w:t>
            </w:r>
          </w:p>
        </w:tc>
        <w:tc>
          <w:tcPr>
            <w:tcW w:w="1868" w:type="dxa"/>
            <w:tcBorders>
              <w:top w:val="nil"/>
              <w:left w:val="nil"/>
              <w:bottom w:val="nil"/>
              <w:right w:val="nil"/>
            </w:tcBorders>
            <w:vAlign w:val="bottom"/>
          </w:tcPr>
          <w:p w14:paraId="7D7610D8" w14:textId="78E80302" w:rsidR="00823B8B" w:rsidRDefault="00991A1C" w:rsidP="00823B8B">
            <w:r>
              <w:t>13.5 (10/74</w:t>
            </w:r>
            <w:r w:rsidR="007B47D9">
              <w:t>)</w:t>
            </w:r>
          </w:p>
        </w:tc>
        <w:tc>
          <w:tcPr>
            <w:tcW w:w="2162" w:type="dxa"/>
            <w:tcBorders>
              <w:top w:val="nil"/>
              <w:left w:val="nil"/>
              <w:bottom w:val="nil"/>
              <w:right w:val="nil"/>
            </w:tcBorders>
            <w:vAlign w:val="bottom"/>
          </w:tcPr>
          <w:p w14:paraId="35713B8F" w14:textId="70FDCBF8" w:rsidR="00823B8B" w:rsidRDefault="00991A1C" w:rsidP="00823B8B">
            <w:r>
              <w:t>50.0 (3/6</w:t>
            </w:r>
            <w:r w:rsidR="007B47D9">
              <w:t>)</w:t>
            </w:r>
          </w:p>
        </w:tc>
        <w:tc>
          <w:tcPr>
            <w:tcW w:w="1136" w:type="dxa"/>
            <w:tcBorders>
              <w:top w:val="nil"/>
              <w:left w:val="nil"/>
              <w:bottom w:val="nil"/>
              <w:right w:val="nil"/>
            </w:tcBorders>
            <w:vAlign w:val="bottom"/>
          </w:tcPr>
          <w:p w14:paraId="5406B7FC" w14:textId="77777777" w:rsidR="00823B8B" w:rsidRDefault="00823B8B" w:rsidP="00823B8B"/>
        </w:tc>
      </w:tr>
      <w:tr w:rsidR="00823B8B" w14:paraId="7E538332" w14:textId="77777777" w:rsidTr="00366EF8">
        <w:trPr>
          <w:trHeight w:val="432"/>
        </w:trPr>
        <w:tc>
          <w:tcPr>
            <w:tcW w:w="4050" w:type="dxa"/>
            <w:tcBorders>
              <w:top w:val="nil"/>
              <w:left w:val="nil"/>
              <w:bottom w:val="nil"/>
              <w:right w:val="nil"/>
            </w:tcBorders>
            <w:vAlign w:val="bottom"/>
          </w:tcPr>
          <w:p w14:paraId="63E5FE26" w14:textId="64A5A281" w:rsidR="00823B8B" w:rsidRPr="00823B8B" w:rsidRDefault="00823B8B" w:rsidP="00823B8B">
            <w:pPr>
              <w:rPr>
                <w:bCs/>
                <w:vertAlign w:val="superscript"/>
              </w:rPr>
            </w:pPr>
            <w:r w:rsidRPr="00E44843">
              <w:rPr>
                <w:bCs/>
              </w:rPr>
              <w:t>RR (95% CI)</w:t>
            </w:r>
            <w:r>
              <w:rPr>
                <w:bCs/>
                <w:vertAlign w:val="superscript"/>
              </w:rPr>
              <w:t>*</w:t>
            </w:r>
          </w:p>
        </w:tc>
        <w:tc>
          <w:tcPr>
            <w:tcW w:w="1868" w:type="dxa"/>
            <w:tcBorders>
              <w:top w:val="nil"/>
              <w:left w:val="nil"/>
              <w:bottom w:val="nil"/>
              <w:right w:val="nil"/>
            </w:tcBorders>
            <w:vAlign w:val="bottom"/>
          </w:tcPr>
          <w:p w14:paraId="0953D458" w14:textId="7869E373" w:rsidR="00823B8B" w:rsidRDefault="00666A2E" w:rsidP="00823B8B">
            <w:r>
              <w:t>1.00 (Ref.)</w:t>
            </w:r>
          </w:p>
        </w:tc>
        <w:tc>
          <w:tcPr>
            <w:tcW w:w="2162" w:type="dxa"/>
            <w:tcBorders>
              <w:top w:val="nil"/>
              <w:left w:val="nil"/>
              <w:bottom w:val="nil"/>
              <w:right w:val="nil"/>
            </w:tcBorders>
            <w:vAlign w:val="bottom"/>
          </w:tcPr>
          <w:p w14:paraId="7005F3F4" w14:textId="303BD805" w:rsidR="00823B8B" w:rsidRDefault="00F0659D" w:rsidP="00F0659D">
            <w:r>
              <w:t>2</w:t>
            </w:r>
            <w:r w:rsidR="007B47D9">
              <w:t>.</w:t>
            </w:r>
            <w:r>
              <w:t>57</w:t>
            </w:r>
            <w:r w:rsidR="007B47D9">
              <w:t xml:space="preserve"> (1.</w:t>
            </w:r>
            <w:r>
              <w:t>03</w:t>
            </w:r>
            <w:r w:rsidR="007B47D9">
              <w:t xml:space="preserve"> – </w:t>
            </w:r>
            <w:r>
              <w:t>7</w:t>
            </w:r>
            <w:r w:rsidR="007B47D9">
              <w:t>.</w:t>
            </w:r>
            <w:r>
              <w:t>16</w:t>
            </w:r>
            <w:r w:rsidR="007B47D9">
              <w:t>)</w:t>
            </w:r>
          </w:p>
        </w:tc>
        <w:tc>
          <w:tcPr>
            <w:tcW w:w="1136" w:type="dxa"/>
            <w:tcBorders>
              <w:top w:val="nil"/>
              <w:left w:val="nil"/>
              <w:bottom w:val="nil"/>
              <w:right w:val="nil"/>
            </w:tcBorders>
            <w:vAlign w:val="bottom"/>
          </w:tcPr>
          <w:p w14:paraId="2F6CDC7D" w14:textId="26B38005" w:rsidR="00823B8B" w:rsidRDefault="007B47D9" w:rsidP="00F0659D">
            <w:r>
              <w:t>0.0</w:t>
            </w:r>
            <w:r w:rsidR="00F0659D">
              <w:t>44</w:t>
            </w:r>
          </w:p>
        </w:tc>
      </w:tr>
      <w:tr w:rsidR="00823B8B" w14:paraId="02D2165F" w14:textId="77777777" w:rsidTr="00366EF8">
        <w:trPr>
          <w:trHeight w:val="432"/>
        </w:trPr>
        <w:tc>
          <w:tcPr>
            <w:tcW w:w="4050" w:type="dxa"/>
            <w:tcBorders>
              <w:top w:val="nil"/>
              <w:left w:val="nil"/>
              <w:bottom w:val="nil"/>
              <w:right w:val="nil"/>
            </w:tcBorders>
            <w:vAlign w:val="bottom"/>
          </w:tcPr>
          <w:p w14:paraId="6993F6BC" w14:textId="7650BF8E" w:rsidR="00823B8B" w:rsidRDefault="00823B8B" w:rsidP="00823B8B">
            <w:pPr>
              <w:rPr>
                <w:b/>
              </w:rPr>
            </w:pPr>
            <w:r>
              <w:rPr>
                <w:b/>
              </w:rPr>
              <w:t>Repeated measurements</w:t>
            </w:r>
            <w:r>
              <w:rPr>
                <w:rFonts w:cs="Times New Roman"/>
                <w:b/>
                <w:vertAlign w:val="superscript"/>
              </w:rPr>
              <w:t>†</w:t>
            </w:r>
            <w:r w:rsidRPr="00823B8B">
              <w:rPr>
                <w:bCs/>
              </w:rPr>
              <w:t xml:space="preserve">, % (k/total) </w:t>
            </w:r>
          </w:p>
        </w:tc>
        <w:tc>
          <w:tcPr>
            <w:tcW w:w="1868" w:type="dxa"/>
            <w:tcBorders>
              <w:top w:val="nil"/>
              <w:left w:val="nil"/>
              <w:bottom w:val="nil"/>
              <w:right w:val="nil"/>
            </w:tcBorders>
            <w:vAlign w:val="bottom"/>
          </w:tcPr>
          <w:p w14:paraId="6C6D6F4C" w14:textId="2EECA773" w:rsidR="00823B8B" w:rsidRDefault="00823B8B" w:rsidP="00F0659D">
            <w:r>
              <w:t>1</w:t>
            </w:r>
            <w:r w:rsidR="00F0659D">
              <w:t>2</w:t>
            </w:r>
            <w:r>
              <w:t>.</w:t>
            </w:r>
            <w:r w:rsidR="00F0659D">
              <w:t>4</w:t>
            </w:r>
            <w:r>
              <w:t xml:space="preserve"> (</w:t>
            </w:r>
            <w:r w:rsidR="00F0659D">
              <w:t>29</w:t>
            </w:r>
            <w:r>
              <w:t>/2</w:t>
            </w:r>
            <w:r w:rsidR="00F0659D">
              <w:t>34</w:t>
            </w:r>
            <w:r>
              <w:t>)</w:t>
            </w:r>
          </w:p>
        </w:tc>
        <w:tc>
          <w:tcPr>
            <w:tcW w:w="2162" w:type="dxa"/>
            <w:tcBorders>
              <w:top w:val="nil"/>
              <w:left w:val="nil"/>
              <w:bottom w:val="nil"/>
              <w:right w:val="nil"/>
            </w:tcBorders>
            <w:vAlign w:val="bottom"/>
          </w:tcPr>
          <w:p w14:paraId="3D53B11E" w14:textId="7BAAFCC0" w:rsidR="00823B8B" w:rsidRDefault="00F0659D" w:rsidP="00F0659D">
            <w:r>
              <w:t>58</w:t>
            </w:r>
            <w:r w:rsidR="00823B8B">
              <w:t>.</w:t>
            </w:r>
            <w:r>
              <w:t>8</w:t>
            </w:r>
            <w:r w:rsidR="00823B8B">
              <w:t xml:space="preserve"> (1</w:t>
            </w:r>
            <w:r>
              <w:t>0</w:t>
            </w:r>
            <w:r w:rsidR="00823B8B">
              <w:t>/</w:t>
            </w:r>
            <w:r>
              <w:t>17</w:t>
            </w:r>
            <w:r w:rsidR="00823B8B">
              <w:t>)</w:t>
            </w:r>
          </w:p>
        </w:tc>
        <w:tc>
          <w:tcPr>
            <w:tcW w:w="1136" w:type="dxa"/>
            <w:tcBorders>
              <w:top w:val="nil"/>
              <w:left w:val="nil"/>
              <w:bottom w:val="nil"/>
              <w:right w:val="nil"/>
            </w:tcBorders>
            <w:vAlign w:val="bottom"/>
          </w:tcPr>
          <w:p w14:paraId="4EBEA523" w14:textId="77777777" w:rsidR="00823B8B" w:rsidRDefault="00823B8B" w:rsidP="00823B8B"/>
        </w:tc>
      </w:tr>
      <w:tr w:rsidR="00823B8B" w14:paraId="4E4C5827" w14:textId="77777777" w:rsidTr="00366EF8">
        <w:trPr>
          <w:trHeight w:val="432"/>
        </w:trPr>
        <w:tc>
          <w:tcPr>
            <w:tcW w:w="4050" w:type="dxa"/>
            <w:tcBorders>
              <w:top w:val="nil"/>
              <w:left w:val="nil"/>
              <w:bottom w:val="single" w:sz="4" w:space="0" w:color="auto"/>
              <w:right w:val="nil"/>
            </w:tcBorders>
            <w:vAlign w:val="bottom"/>
          </w:tcPr>
          <w:p w14:paraId="53FD2ED3" w14:textId="0FAEC346" w:rsidR="00823B8B" w:rsidRPr="00823B8B" w:rsidRDefault="00823B8B" w:rsidP="00823B8B">
            <w:pPr>
              <w:rPr>
                <w:bCs/>
              </w:rPr>
            </w:pPr>
            <w:r w:rsidRPr="00823B8B">
              <w:rPr>
                <w:bCs/>
              </w:rPr>
              <w:t>RR (95% CI)</w:t>
            </w:r>
            <w:r>
              <w:rPr>
                <w:rFonts w:cs="Times New Roman"/>
                <w:bCs/>
                <w:vertAlign w:val="superscript"/>
              </w:rPr>
              <w:t>‡</w:t>
            </w:r>
          </w:p>
        </w:tc>
        <w:tc>
          <w:tcPr>
            <w:tcW w:w="1868" w:type="dxa"/>
            <w:tcBorders>
              <w:top w:val="nil"/>
              <w:left w:val="nil"/>
              <w:bottom w:val="single" w:sz="4" w:space="0" w:color="auto"/>
              <w:right w:val="nil"/>
            </w:tcBorders>
            <w:vAlign w:val="bottom"/>
          </w:tcPr>
          <w:p w14:paraId="32FA3BD4" w14:textId="7CD5802C" w:rsidR="00823B8B" w:rsidRDefault="00823B8B" w:rsidP="00823B8B">
            <w:r>
              <w:t>1.00 (Ref.)</w:t>
            </w:r>
          </w:p>
        </w:tc>
        <w:tc>
          <w:tcPr>
            <w:tcW w:w="2162" w:type="dxa"/>
            <w:tcBorders>
              <w:top w:val="nil"/>
              <w:left w:val="nil"/>
              <w:bottom w:val="single" w:sz="4" w:space="0" w:color="auto"/>
              <w:right w:val="nil"/>
            </w:tcBorders>
            <w:vAlign w:val="bottom"/>
          </w:tcPr>
          <w:p w14:paraId="44D6126D" w14:textId="6994E1B3" w:rsidR="00823B8B" w:rsidRDefault="00F0659D" w:rsidP="00F0659D">
            <w:r>
              <w:t>2</w:t>
            </w:r>
            <w:r w:rsidR="00823B8B">
              <w:t>.</w:t>
            </w:r>
            <w:r>
              <w:t>94</w:t>
            </w:r>
            <w:r w:rsidR="00823B8B">
              <w:t xml:space="preserve"> (1.</w:t>
            </w:r>
            <w:r>
              <w:t>33</w:t>
            </w:r>
            <w:r w:rsidR="00823B8B">
              <w:t xml:space="preserve"> – </w:t>
            </w:r>
            <w:r>
              <w:t>6</w:t>
            </w:r>
            <w:r w:rsidR="00823B8B">
              <w:t>.</w:t>
            </w:r>
            <w:r>
              <w:t>51</w:t>
            </w:r>
            <w:r w:rsidR="00823B8B">
              <w:t>)</w:t>
            </w:r>
          </w:p>
        </w:tc>
        <w:tc>
          <w:tcPr>
            <w:tcW w:w="1136" w:type="dxa"/>
            <w:tcBorders>
              <w:top w:val="nil"/>
              <w:left w:val="nil"/>
              <w:bottom w:val="single" w:sz="4" w:space="0" w:color="auto"/>
              <w:right w:val="nil"/>
            </w:tcBorders>
            <w:vAlign w:val="bottom"/>
          </w:tcPr>
          <w:p w14:paraId="638DB457" w14:textId="0ECA512A" w:rsidR="00823B8B" w:rsidRDefault="00823B8B" w:rsidP="00F0659D">
            <w:r w:rsidRPr="00823B8B">
              <w:t>0.00</w:t>
            </w:r>
            <w:r w:rsidR="00F0659D">
              <w:t>8</w:t>
            </w:r>
          </w:p>
        </w:tc>
      </w:tr>
    </w:tbl>
    <w:p w14:paraId="78A004D2" w14:textId="2100EFC2" w:rsidR="004A6D5E" w:rsidRDefault="004A6D5E" w:rsidP="00A437E8">
      <w:pPr>
        <w:spacing w:after="0" w:line="240" w:lineRule="auto"/>
        <w:rPr>
          <w:rFonts w:cs="Times New Roman"/>
          <w:sz w:val="20"/>
          <w:szCs w:val="20"/>
        </w:rPr>
      </w:pPr>
      <w:r w:rsidRPr="00C20C50">
        <w:rPr>
          <w:sz w:val="20"/>
          <w:szCs w:val="20"/>
        </w:rPr>
        <w:t xml:space="preserve">k, number of repeated measurements; </w:t>
      </w:r>
      <w:r w:rsidRPr="00C20C50">
        <w:rPr>
          <w:rFonts w:cs="Times New Roman"/>
          <w:i/>
          <w:iCs/>
          <w:sz w:val="20"/>
          <w:szCs w:val="20"/>
        </w:rPr>
        <w:t>FLG</w:t>
      </w:r>
      <w:r w:rsidRPr="00C20C50">
        <w:rPr>
          <w:rFonts w:cs="Times New Roman"/>
          <w:sz w:val="20"/>
          <w:szCs w:val="20"/>
        </w:rPr>
        <w:t>, filaggrin</w:t>
      </w:r>
      <w:r w:rsidR="004A59C9" w:rsidRPr="00C20C50">
        <w:rPr>
          <w:rFonts w:cs="Times New Roman"/>
          <w:sz w:val="20"/>
          <w:szCs w:val="20"/>
        </w:rPr>
        <w:t>; RR, risk ratio; CI, confidence interval</w:t>
      </w:r>
      <w:r w:rsidR="00A437E8" w:rsidRPr="00C20C50">
        <w:rPr>
          <w:rFonts w:cs="Times New Roman"/>
          <w:sz w:val="20"/>
          <w:szCs w:val="20"/>
        </w:rPr>
        <w:t>; Ref., reference category</w:t>
      </w:r>
      <w:r w:rsidR="00C20C50">
        <w:rPr>
          <w:rFonts w:cs="Times New Roman"/>
          <w:sz w:val="20"/>
          <w:szCs w:val="20"/>
        </w:rPr>
        <w:t>.</w:t>
      </w:r>
    </w:p>
    <w:p w14:paraId="41580E2C" w14:textId="45C147D1" w:rsidR="00823B8B" w:rsidRPr="00823B8B" w:rsidRDefault="00823B8B" w:rsidP="00A437E8">
      <w:pPr>
        <w:spacing w:after="0" w:line="240" w:lineRule="auto"/>
        <w:rPr>
          <w:rFonts w:cs="Times New Roman"/>
          <w:sz w:val="20"/>
          <w:szCs w:val="20"/>
          <w:vertAlign w:val="superscript"/>
        </w:rPr>
      </w:pPr>
      <w:r>
        <w:rPr>
          <w:rFonts w:cs="Times New Roman"/>
          <w:sz w:val="20"/>
          <w:szCs w:val="20"/>
          <w:vertAlign w:val="superscript"/>
        </w:rPr>
        <w:t>*</w:t>
      </w:r>
      <w:r w:rsidRPr="00823B8B">
        <w:rPr>
          <w:rFonts w:cs="Times New Roman"/>
          <w:sz w:val="20"/>
          <w:szCs w:val="20"/>
        </w:rPr>
        <w:t xml:space="preserve"> Adjusted for sex</w:t>
      </w:r>
    </w:p>
    <w:p w14:paraId="39C41D64" w14:textId="39A4A187" w:rsidR="00F671A5" w:rsidRPr="00C20C50" w:rsidRDefault="00823B8B" w:rsidP="004A6D5E">
      <w:pPr>
        <w:spacing w:after="0" w:line="240" w:lineRule="auto"/>
        <w:rPr>
          <w:sz w:val="20"/>
          <w:szCs w:val="20"/>
        </w:rPr>
      </w:pPr>
      <w:r>
        <w:rPr>
          <w:rFonts w:cs="Times New Roman"/>
          <w:sz w:val="20"/>
          <w:szCs w:val="20"/>
          <w:vertAlign w:val="superscript"/>
        </w:rPr>
        <w:t>†</w:t>
      </w:r>
      <w:r w:rsidR="00F671A5" w:rsidRPr="00C20C50">
        <w:rPr>
          <w:sz w:val="20"/>
          <w:szCs w:val="20"/>
        </w:rPr>
        <w:t xml:space="preserve"> Eczema was repeatedly measured at ages 3-, 6-, and 12-months. Generalized estimating equations (GEE) method was applied to account for the correlated observations.</w:t>
      </w:r>
    </w:p>
    <w:p w14:paraId="2DE5D99C" w14:textId="4AA0C467" w:rsidR="004A6D5E" w:rsidRPr="00C20C50" w:rsidRDefault="00823B8B" w:rsidP="004A6D5E">
      <w:pPr>
        <w:spacing w:after="0" w:line="240" w:lineRule="auto"/>
        <w:rPr>
          <w:sz w:val="20"/>
          <w:szCs w:val="20"/>
        </w:rPr>
      </w:pPr>
      <w:r>
        <w:rPr>
          <w:rFonts w:cs="Times New Roman"/>
          <w:sz w:val="20"/>
          <w:szCs w:val="20"/>
          <w:vertAlign w:val="superscript"/>
        </w:rPr>
        <w:t>‡</w:t>
      </w:r>
      <w:r w:rsidR="004A6D5E" w:rsidRPr="00C20C50">
        <w:rPr>
          <w:sz w:val="20"/>
          <w:szCs w:val="20"/>
        </w:rPr>
        <w:t xml:space="preserve"> Adjusted for sex and age at follow-up.</w:t>
      </w:r>
    </w:p>
    <w:p w14:paraId="65DA101C" w14:textId="77777777" w:rsidR="004A6D5E" w:rsidRDefault="004A6D5E">
      <w:r>
        <w:br w:type="page"/>
      </w:r>
    </w:p>
    <w:p w14:paraId="79A8E539" w14:textId="77E0A7D2" w:rsidR="00D90DA7" w:rsidRDefault="00CF0162" w:rsidP="008557AE">
      <w:pPr>
        <w:spacing w:after="0" w:line="240" w:lineRule="auto"/>
      </w:pPr>
      <w:r w:rsidRPr="001C28A7">
        <w:rPr>
          <w:b/>
          <w:bCs/>
        </w:rPr>
        <w:lastRenderedPageBreak/>
        <w:t xml:space="preserve">Table </w:t>
      </w:r>
      <w:r w:rsidR="004A59C9">
        <w:rPr>
          <w:b/>
          <w:bCs/>
        </w:rPr>
        <w:t>3</w:t>
      </w:r>
      <w:r w:rsidRPr="001C28A7">
        <w:rPr>
          <w:b/>
          <w:bCs/>
        </w:rPr>
        <w:t>.</w:t>
      </w:r>
      <w:r>
        <w:t xml:space="preserve"> Associations between </w:t>
      </w:r>
      <w:r w:rsidRPr="00CF0162">
        <w:rPr>
          <w:i/>
          <w:iCs/>
        </w:rPr>
        <w:t>FLG</w:t>
      </w:r>
      <w:r>
        <w:t xml:space="preserve"> variants and </w:t>
      </w:r>
      <w:r w:rsidRPr="00CF0162">
        <w:rPr>
          <w:i/>
          <w:iCs/>
        </w:rPr>
        <w:t>FLG</w:t>
      </w:r>
      <w:r w:rsidR="006340C4">
        <w:t xml:space="preserve"> expression</w:t>
      </w:r>
    </w:p>
    <w:tbl>
      <w:tblPr>
        <w:tblStyle w:val="TableGrid"/>
        <w:tblW w:w="8400" w:type="dxa"/>
        <w:tblLook w:val="04A0" w:firstRow="1" w:lastRow="0" w:firstColumn="1" w:lastColumn="0" w:noHBand="0" w:noVBand="1"/>
      </w:tblPr>
      <w:tblGrid>
        <w:gridCol w:w="3456"/>
        <w:gridCol w:w="2216"/>
        <w:gridCol w:w="1728"/>
        <w:gridCol w:w="1000"/>
      </w:tblGrid>
      <w:tr w:rsidR="00C34521" w:rsidRPr="007441F4" w14:paraId="4B23066C" w14:textId="77777777" w:rsidTr="00143FC7">
        <w:tc>
          <w:tcPr>
            <w:tcW w:w="3456" w:type="dxa"/>
            <w:vMerge w:val="restart"/>
            <w:tcBorders>
              <w:left w:val="nil"/>
              <w:right w:val="nil"/>
            </w:tcBorders>
            <w:vAlign w:val="bottom"/>
          </w:tcPr>
          <w:p w14:paraId="5F6EC0DA" w14:textId="77777777" w:rsidR="00C34521" w:rsidRPr="002513FE" w:rsidRDefault="00C34521" w:rsidP="00C74865">
            <w:pPr>
              <w:jc w:val="center"/>
              <w:rPr>
                <w:b/>
              </w:rPr>
            </w:pPr>
            <w:r w:rsidRPr="002513FE">
              <w:rPr>
                <w:b/>
                <w:i/>
              </w:rPr>
              <w:t>FLG</w:t>
            </w:r>
            <w:r>
              <w:rPr>
                <w:b/>
              </w:rPr>
              <w:t xml:space="preserve"> probe</w:t>
            </w:r>
            <w:r w:rsidRPr="002513FE">
              <w:rPr>
                <w:b/>
              </w:rPr>
              <w:t xml:space="preserve"> ID</w:t>
            </w:r>
          </w:p>
        </w:tc>
        <w:tc>
          <w:tcPr>
            <w:tcW w:w="3944" w:type="dxa"/>
            <w:gridSpan w:val="2"/>
            <w:tcBorders>
              <w:left w:val="nil"/>
              <w:right w:val="nil"/>
            </w:tcBorders>
            <w:vAlign w:val="bottom"/>
          </w:tcPr>
          <w:p w14:paraId="36E962DB" w14:textId="69637BD7" w:rsidR="00C34521" w:rsidRPr="002513FE" w:rsidRDefault="00C34521" w:rsidP="001C28A7">
            <w:pPr>
              <w:jc w:val="center"/>
              <w:rPr>
                <w:b/>
              </w:rPr>
            </w:pPr>
            <w:r w:rsidRPr="002513FE">
              <w:rPr>
                <w:b/>
                <w:i/>
              </w:rPr>
              <w:t>FLG</w:t>
            </w:r>
            <w:r w:rsidRPr="002513FE">
              <w:rPr>
                <w:b/>
              </w:rPr>
              <w:t xml:space="preserve"> variants</w:t>
            </w:r>
          </w:p>
        </w:tc>
        <w:tc>
          <w:tcPr>
            <w:tcW w:w="1000" w:type="dxa"/>
            <w:vMerge w:val="restart"/>
            <w:tcBorders>
              <w:left w:val="nil"/>
              <w:right w:val="nil"/>
            </w:tcBorders>
            <w:vAlign w:val="bottom"/>
          </w:tcPr>
          <w:p w14:paraId="32824879" w14:textId="77777777" w:rsidR="00C34521" w:rsidRPr="002513FE" w:rsidRDefault="00C34521" w:rsidP="002513FE">
            <w:pPr>
              <w:jc w:val="center"/>
              <w:rPr>
                <w:b/>
                <w:vertAlign w:val="superscript"/>
              </w:rPr>
            </w:pPr>
            <w:r w:rsidRPr="002513FE">
              <w:rPr>
                <w:b/>
                <w:i/>
                <w:iCs/>
              </w:rPr>
              <w:t>P</w:t>
            </w:r>
            <w:r w:rsidRPr="002513FE">
              <w:rPr>
                <w:b/>
              </w:rPr>
              <w:t xml:space="preserve"> value</w:t>
            </w:r>
          </w:p>
        </w:tc>
      </w:tr>
      <w:tr w:rsidR="00EB5DD0" w14:paraId="7F3F7589" w14:textId="77777777" w:rsidTr="00143FC7">
        <w:tc>
          <w:tcPr>
            <w:tcW w:w="3456" w:type="dxa"/>
            <w:vMerge/>
            <w:tcBorders>
              <w:left w:val="nil"/>
              <w:bottom w:val="single" w:sz="4" w:space="0" w:color="auto"/>
              <w:right w:val="nil"/>
            </w:tcBorders>
            <w:vAlign w:val="bottom"/>
          </w:tcPr>
          <w:p w14:paraId="19BA4D7B" w14:textId="77777777" w:rsidR="00EB5DD0" w:rsidRPr="001C28A7" w:rsidRDefault="00EB5DD0" w:rsidP="001C28A7">
            <w:pPr>
              <w:jc w:val="center"/>
              <w:rPr>
                <w:bCs/>
              </w:rPr>
            </w:pPr>
          </w:p>
        </w:tc>
        <w:tc>
          <w:tcPr>
            <w:tcW w:w="2216" w:type="dxa"/>
            <w:tcBorders>
              <w:left w:val="nil"/>
              <w:bottom w:val="single" w:sz="4" w:space="0" w:color="auto"/>
              <w:right w:val="nil"/>
            </w:tcBorders>
            <w:vAlign w:val="bottom"/>
          </w:tcPr>
          <w:p w14:paraId="136EF5B0" w14:textId="77777777" w:rsidR="00EB5DD0" w:rsidRDefault="00EB5DD0" w:rsidP="001C28A7">
            <w:pPr>
              <w:jc w:val="center"/>
              <w:rPr>
                <w:b/>
              </w:rPr>
            </w:pPr>
            <w:r w:rsidRPr="002513FE">
              <w:rPr>
                <w:b/>
              </w:rPr>
              <w:t>Yes (n = 6)</w:t>
            </w:r>
          </w:p>
          <w:p w14:paraId="1B3B1EE9" w14:textId="05CD6A8D" w:rsidR="00A6362E" w:rsidRPr="002513FE" w:rsidRDefault="00A6362E" w:rsidP="001B09F2">
            <w:pPr>
              <w:jc w:val="center"/>
              <w:rPr>
                <w:b/>
              </w:rPr>
            </w:pPr>
            <w:r>
              <w:t>(</w:t>
            </w:r>
            <w:r w:rsidR="001B09F2">
              <w:t>h</w:t>
            </w:r>
            <w:r w:rsidR="00EB375F" w:rsidRPr="00EB375F">
              <w:t>aploinsufficiency</w:t>
            </w:r>
            <w:r>
              <w:t>)</w:t>
            </w:r>
          </w:p>
        </w:tc>
        <w:tc>
          <w:tcPr>
            <w:tcW w:w="1728" w:type="dxa"/>
            <w:tcBorders>
              <w:left w:val="nil"/>
              <w:bottom w:val="single" w:sz="4" w:space="0" w:color="auto"/>
              <w:right w:val="nil"/>
            </w:tcBorders>
            <w:vAlign w:val="bottom"/>
          </w:tcPr>
          <w:p w14:paraId="027C110A" w14:textId="77777777" w:rsidR="00EB5DD0" w:rsidRDefault="00EB5DD0" w:rsidP="0007759D">
            <w:pPr>
              <w:jc w:val="center"/>
              <w:rPr>
                <w:b/>
              </w:rPr>
            </w:pPr>
            <w:r w:rsidRPr="002513FE">
              <w:rPr>
                <w:b/>
              </w:rPr>
              <w:t>No (n = 8</w:t>
            </w:r>
            <w:r w:rsidR="0007759D">
              <w:rPr>
                <w:b/>
              </w:rPr>
              <w:t>8</w:t>
            </w:r>
            <w:r w:rsidRPr="002513FE">
              <w:rPr>
                <w:b/>
              </w:rPr>
              <w:t>)</w:t>
            </w:r>
          </w:p>
          <w:p w14:paraId="461D7F1A" w14:textId="0360AE03" w:rsidR="00A6362E" w:rsidRPr="00A6362E" w:rsidRDefault="00A6362E" w:rsidP="00A6362E">
            <w:pPr>
              <w:jc w:val="center"/>
            </w:pPr>
            <w:r>
              <w:t>(w</w:t>
            </w:r>
            <w:r w:rsidRPr="00A6362E">
              <w:t>ild</w:t>
            </w:r>
            <w:r w:rsidR="002500D3">
              <w:t>-</w:t>
            </w:r>
            <w:r w:rsidRPr="00A6362E">
              <w:t>type</w:t>
            </w:r>
            <w:r>
              <w:t>)</w:t>
            </w:r>
          </w:p>
        </w:tc>
        <w:tc>
          <w:tcPr>
            <w:tcW w:w="1000" w:type="dxa"/>
            <w:vMerge/>
            <w:tcBorders>
              <w:left w:val="nil"/>
              <w:bottom w:val="single" w:sz="4" w:space="0" w:color="auto"/>
              <w:right w:val="nil"/>
            </w:tcBorders>
            <w:vAlign w:val="bottom"/>
          </w:tcPr>
          <w:p w14:paraId="74A1D398" w14:textId="77777777" w:rsidR="00EB5DD0" w:rsidRPr="002513FE" w:rsidRDefault="00EB5DD0" w:rsidP="001C28A7">
            <w:pPr>
              <w:jc w:val="center"/>
              <w:rPr>
                <w:b/>
              </w:rPr>
            </w:pPr>
          </w:p>
        </w:tc>
      </w:tr>
      <w:tr w:rsidR="00595FA6" w14:paraId="281B11C9" w14:textId="77777777" w:rsidTr="00143FC7">
        <w:trPr>
          <w:trHeight w:val="360"/>
        </w:trPr>
        <w:tc>
          <w:tcPr>
            <w:tcW w:w="3456" w:type="dxa"/>
            <w:tcBorders>
              <w:left w:val="nil"/>
              <w:bottom w:val="nil"/>
              <w:right w:val="nil"/>
            </w:tcBorders>
            <w:vAlign w:val="bottom"/>
          </w:tcPr>
          <w:p w14:paraId="408D0AC5" w14:textId="77777777" w:rsidR="00595FA6" w:rsidRPr="00595FA6" w:rsidRDefault="00595FA6" w:rsidP="001C28A7">
            <w:pPr>
              <w:widowControl w:val="0"/>
              <w:rPr>
                <w:rFonts w:asciiTheme="majorBidi" w:hAnsiTheme="majorBidi" w:cstheme="majorBidi"/>
                <w:b/>
                <w:bCs/>
                <w:i/>
                <w:iCs/>
                <w:szCs w:val="24"/>
              </w:rPr>
            </w:pPr>
            <w:r w:rsidRPr="00595FA6">
              <w:rPr>
                <w:rFonts w:asciiTheme="majorBidi" w:hAnsiTheme="majorBidi" w:cstheme="majorBidi"/>
                <w:b/>
                <w:bCs/>
                <w:i/>
                <w:iCs/>
                <w:szCs w:val="24"/>
              </w:rPr>
              <w:t>Sense transcripts</w:t>
            </w:r>
          </w:p>
        </w:tc>
        <w:tc>
          <w:tcPr>
            <w:tcW w:w="2216" w:type="dxa"/>
            <w:tcBorders>
              <w:left w:val="nil"/>
              <w:bottom w:val="nil"/>
              <w:right w:val="nil"/>
            </w:tcBorders>
            <w:vAlign w:val="bottom"/>
          </w:tcPr>
          <w:p w14:paraId="7DE30719" w14:textId="77777777" w:rsidR="00595FA6" w:rsidRPr="001C28A7" w:rsidRDefault="00595FA6" w:rsidP="001C28A7">
            <w:pPr>
              <w:jc w:val="center"/>
              <w:rPr>
                <w:bCs/>
              </w:rPr>
            </w:pPr>
          </w:p>
        </w:tc>
        <w:tc>
          <w:tcPr>
            <w:tcW w:w="1728" w:type="dxa"/>
            <w:tcBorders>
              <w:left w:val="nil"/>
              <w:bottom w:val="nil"/>
              <w:right w:val="nil"/>
            </w:tcBorders>
            <w:vAlign w:val="bottom"/>
          </w:tcPr>
          <w:p w14:paraId="09943AA1" w14:textId="77777777" w:rsidR="00595FA6" w:rsidRPr="001C28A7" w:rsidRDefault="00595FA6" w:rsidP="001C28A7">
            <w:pPr>
              <w:jc w:val="center"/>
              <w:rPr>
                <w:bCs/>
              </w:rPr>
            </w:pPr>
          </w:p>
        </w:tc>
        <w:tc>
          <w:tcPr>
            <w:tcW w:w="1000" w:type="dxa"/>
            <w:tcBorders>
              <w:left w:val="nil"/>
              <w:bottom w:val="nil"/>
              <w:right w:val="nil"/>
            </w:tcBorders>
            <w:vAlign w:val="bottom"/>
          </w:tcPr>
          <w:p w14:paraId="1699DF60" w14:textId="77777777" w:rsidR="00595FA6" w:rsidRPr="00EB5DD0" w:rsidRDefault="00595FA6" w:rsidP="001C28A7">
            <w:pPr>
              <w:jc w:val="center"/>
              <w:rPr>
                <w:bCs/>
              </w:rPr>
            </w:pPr>
          </w:p>
        </w:tc>
      </w:tr>
      <w:tr w:rsidR="00143FC7" w14:paraId="69E6FFA5" w14:textId="77777777" w:rsidTr="00143FC7">
        <w:trPr>
          <w:trHeight w:val="360"/>
        </w:trPr>
        <w:tc>
          <w:tcPr>
            <w:tcW w:w="3456" w:type="dxa"/>
            <w:tcBorders>
              <w:top w:val="nil"/>
              <w:left w:val="nil"/>
              <w:bottom w:val="nil"/>
              <w:right w:val="nil"/>
            </w:tcBorders>
            <w:vAlign w:val="bottom"/>
          </w:tcPr>
          <w:p w14:paraId="3186106E" w14:textId="226EBB6F" w:rsidR="00143FC7" w:rsidRPr="001C28A7" w:rsidRDefault="00143FC7" w:rsidP="00143FC7">
            <w:pPr>
              <w:widowControl w:val="0"/>
              <w:rPr>
                <w:rFonts w:asciiTheme="majorBidi" w:hAnsiTheme="majorBidi" w:cstheme="majorBidi"/>
                <w:szCs w:val="24"/>
              </w:rPr>
            </w:pPr>
            <w:r>
              <w:rPr>
                <w:rFonts w:asciiTheme="majorBidi" w:hAnsiTheme="majorBidi" w:cstheme="majorBidi"/>
                <w:szCs w:val="24"/>
              </w:rPr>
              <w:t>A_24_P51322, Median (IQR)</w:t>
            </w:r>
          </w:p>
        </w:tc>
        <w:tc>
          <w:tcPr>
            <w:tcW w:w="2216" w:type="dxa"/>
            <w:tcBorders>
              <w:top w:val="nil"/>
              <w:left w:val="nil"/>
              <w:bottom w:val="nil"/>
              <w:right w:val="nil"/>
            </w:tcBorders>
            <w:vAlign w:val="bottom"/>
          </w:tcPr>
          <w:p w14:paraId="7F311F94" w14:textId="775A9EC4" w:rsidR="00143FC7" w:rsidRPr="001C28A7" w:rsidRDefault="00143FC7" w:rsidP="00143FC7">
            <w:pPr>
              <w:jc w:val="center"/>
              <w:rPr>
                <w:bCs/>
              </w:rPr>
            </w:pPr>
            <w:r>
              <w:rPr>
                <w:bCs/>
              </w:rPr>
              <w:t>-0.97 (0.81)</w:t>
            </w:r>
          </w:p>
        </w:tc>
        <w:tc>
          <w:tcPr>
            <w:tcW w:w="1728" w:type="dxa"/>
            <w:tcBorders>
              <w:top w:val="nil"/>
              <w:left w:val="nil"/>
              <w:bottom w:val="nil"/>
              <w:right w:val="nil"/>
            </w:tcBorders>
            <w:vAlign w:val="bottom"/>
          </w:tcPr>
          <w:p w14:paraId="1A9565E2" w14:textId="41531BDF" w:rsidR="00143FC7" w:rsidRPr="001C28A7" w:rsidRDefault="00143FC7" w:rsidP="00143FC7">
            <w:pPr>
              <w:jc w:val="center"/>
              <w:rPr>
                <w:bCs/>
              </w:rPr>
            </w:pPr>
            <w:r>
              <w:rPr>
                <w:bCs/>
              </w:rPr>
              <w:t>0.16 (1.14)</w:t>
            </w:r>
          </w:p>
        </w:tc>
        <w:tc>
          <w:tcPr>
            <w:tcW w:w="1000" w:type="dxa"/>
            <w:tcBorders>
              <w:top w:val="nil"/>
              <w:left w:val="nil"/>
              <w:bottom w:val="nil"/>
              <w:right w:val="nil"/>
            </w:tcBorders>
            <w:vAlign w:val="bottom"/>
          </w:tcPr>
          <w:p w14:paraId="70723EFA" w14:textId="0A1C03A5" w:rsidR="00143FC7" w:rsidRPr="001C28A7" w:rsidRDefault="00143FC7" w:rsidP="00143FC7">
            <w:pPr>
              <w:jc w:val="center"/>
              <w:rPr>
                <w:bCs/>
              </w:rPr>
            </w:pPr>
            <w:r w:rsidRPr="00EB5DD0">
              <w:rPr>
                <w:bCs/>
              </w:rPr>
              <w:t>0.0</w:t>
            </w:r>
            <w:r>
              <w:rPr>
                <w:bCs/>
              </w:rPr>
              <w:t>07</w:t>
            </w:r>
          </w:p>
        </w:tc>
      </w:tr>
      <w:tr w:rsidR="00143FC7" w14:paraId="7D584FE4" w14:textId="77777777" w:rsidTr="00143FC7">
        <w:trPr>
          <w:trHeight w:val="360"/>
        </w:trPr>
        <w:tc>
          <w:tcPr>
            <w:tcW w:w="3456" w:type="dxa"/>
            <w:tcBorders>
              <w:top w:val="nil"/>
              <w:left w:val="nil"/>
              <w:bottom w:val="nil"/>
              <w:right w:val="nil"/>
            </w:tcBorders>
            <w:vAlign w:val="bottom"/>
          </w:tcPr>
          <w:p w14:paraId="5DEA3C79" w14:textId="1D8DFCDB" w:rsidR="00143FC7" w:rsidRPr="001C28A7" w:rsidRDefault="00143FC7" w:rsidP="00143FC7">
            <w:pPr>
              <w:widowControl w:val="0"/>
              <w:rPr>
                <w:rFonts w:asciiTheme="majorBidi" w:hAnsiTheme="majorBidi" w:cstheme="majorBidi"/>
                <w:szCs w:val="24"/>
              </w:rPr>
            </w:pPr>
            <w:r>
              <w:rPr>
                <w:rFonts w:asciiTheme="majorBidi" w:hAnsiTheme="majorBidi" w:cstheme="majorBidi"/>
                <w:szCs w:val="24"/>
              </w:rPr>
              <w:t>A_32_P387648, Median (IQR)</w:t>
            </w:r>
          </w:p>
        </w:tc>
        <w:tc>
          <w:tcPr>
            <w:tcW w:w="2216" w:type="dxa"/>
            <w:tcBorders>
              <w:top w:val="nil"/>
              <w:left w:val="nil"/>
              <w:bottom w:val="nil"/>
              <w:right w:val="nil"/>
            </w:tcBorders>
            <w:vAlign w:val="bottom"/>
          </w:tcPr>
          <w:p w14:paraId="7E1EDE7F" w14:textId="23073EBB" w:rsidR="00143FC7" w:rsidRDefault="00143FC7" w:rsidP="00143FC7">
            <w:pPr>
              <w:jc w:val="center"/>
            </w:pPr>
            <w:r>
              <w:t>-0.39 (0.45)</w:t>
            </w:r>
          </w:p>
        </w:tc>
        <w:tc>
          <w:tcPr>
            <w:tcW w:w="1728" w:type="dxa"/>
            <w:tcBorders>
              <w:top w:val="nil"/>
              <w:left w:val="nil"/>
              <w:bottom w:val="nil"/>
              <w:right w:val="nil"/>
            </w:tcBorders>
            <w:vAlign w:val="bottom"/>
          </w:tcPr>
          <w:p w14:paraId="014AA79A" w14:textId="67FE5A4E" w:rsidR="00143FC7" w:rsidRDefault="00143FC7" w:rsidP="00143FC7">
            <w:pPr>
              <w:jc w:val="center"/>
            </w:pPr>
            <w:r>
              <w:t>0.09 (0.97)</w:t>
            </w:r>
          </w:p>
        </w:tc>
        <w:tc>
          <w:tcPr>
            <w:tcW w:w="1000" w:type="dxa"/>
            <w:tcBorders>
              <w:top w:val="nil"/>
              <w:left w:val="nil"/>
              <w:bottom w:val="nil"/>
              <w:right w:val="nil"/>
            </w:tcBorders>
            <w:vAlign w:val="bottom"/>
          </w:tcPr>
          <w:p w14:paraId="280C5CFE" w14:textId="352337AD" w:rsidR="00143FC7" w:rsidRDefault="00143FC7" w:rsidP="00143FC7">
            <w:pPr>
              <w:jc w:val="center"/>
            </w:pPr>
            <w:r>
              <w:t>0.052</w:t>
            </w:r>
          </w:p>
        </w:tc>
      </w:tr>
      <w:tr w:rsidR="00143FC7" w14:paraId="7152E40F" w14:textId="77777777" w:rsidTr="00143FC7">
        <w:trPr>
          <w:trHeight w:val="360"/>
        </w:trPr>
        <w:tc>
          <w:tcPr>
            <w:tcW w:w="3456" w:type="dxa"/>
            <w:tcBorders>
              <w:top w:val="nil"/>
              <w:left w:val="nil"/>
              <w:bottom w:val="nil"/>
              <w:right w:val="nil"/>
            </w:tcBorders>
            <w:vAlign w:val="bottom"/>
          </w:tcPr>
          <w:p w14:paraId="3FFDDE71" w14:textId="475DDDA2" w:rsidR="00143FC7" w:rsidRPr="001C28A7" w:rsidRDefault="00143FC7" w:rsidP="00143FC7">
            <w:pPr>
              <w:widowControl w:val="0"/>
              <w:rPr>
                <w:rFonts w:asciiTheme="majorBidi" w:hAnsiTheme="majorBidi" w:cstheme="majorBidi"/>
                <w:szCs w:val="24"/>
              </w:rPr>
            </w:pPr>
            <w:r>
              <w:rPr>
                <w:rFonts w:asciiTheme="majorBidi" w:hAnsiTheme="majorBidi" w:cstheme="majorBidi"/>
                <w:szCs w:val="24"/>
              </w:rPr>
              <w:t>A_33_P3261328, Median (IQR)</w:t>
            </w:r>
          </w:p>
        </w:tc>
        <w:tc>
          <w:tcPr>
            <w:tcW w:w="2216" w:type="dxa"/>
            <w:tcBorders>
              <w:top w:val="nil"/>
              <w:left w:val="nil"/>
              <w:bottom w:val="nil"/>
              <w:right w:val="nil"/>
            </w:tcBorders>
            <w:vAlign w:val="bottom"/>
          </w:tcPr>
          <w:p w14:paraId="094B79FC" w14:textId="5D68619E" w:rsidR="00143FC7" w:rsidRDefault="00143FC7" w:rsidP="00143FC7">
            <w:pPr>
              <w:jc w:val="center"/>
            </w:pPr>
            <w:r>
              <w:t>0.09 (0.96)</w:t>
            </w:r>
          </w:p>
        </w:tc>
        <w:tc>
          <w:tcPr>
            <w:tcW w:w="1728" w:type="dxa"/>
            <w:tcBorders>
              <w:top w:val="nil"/>
              <w:left w:val="nil"/>
              <w:bottom w:val="nil"/>
              <w:right w:val="nil"/>
            </w:tcBorders>
            <w:vAlign w:val="bottom"/>
          </w:tcPr>
          <w:p w14:paraId="2F935F5C" w14:textId="0875C91D" w:rsidR="00143FC7" w:rsidRDefault="00143FC7" w:rsidP="00143FC7">
            <w:pPr>
              <w:jc w:val="center"/>
            </w:pPr>
            <w:r>
              <w:t>-0.01 (0.60)</w:t>
            </w:r>
          </w:p>
        </w:tc>
        <w:tc>
          <w:tcPr>
            <w:tcW w:w="1000" w:type="dxa"/>
            <w:tcBorders>
              <w:top w:val="nil"/>
              <w:left w:val="nil"/>
              <w:bottom w:val="nil"/>
              <w:right w:val="nil"/>
            </w:tcBorders>
            <w:vAlign w:val="bottom"/>
          </w:tcPr>
          <w:p w14:paraId="43BE29B5" w14:textId="771ABA6A" w:rsidR="00143FC7" w:rsidRDefault="00143FC7" w:rsidP="00143FC7">
            <w:pPr>
              <w:jc w:val="center"/>
            </w:pPr>
            <w:r>
              <w:t>0.799</w:t>
            </w:r>
          </w:p>
        </w:tc>
      </w:tr>
      <w:tr w:rsidR="00143FC7" w14:paraId="2E56CBD7" w14:textId="77777777" w:rsidTr="00143FC7">
        <w:trPr>
          <w:trHeight w:val="360"/>
        </w:trPr>
        <w:tc>
          <w:tcPr>
            <w:tcW w:w="3456" w:type="dxa"/>
            <w:tcBorders>
              <w:top w:val="nil"/>
              <w:left w:val="nil"/>
              <w:bottom w:val="nil"/>
              <w:right w:val="nil"/>
            </w:tcBorders>
            <w:vAlign w:val="bottom"/>
          </w:tcPr>
          <w:p w14:paraId="14041574" w14:textId="77777777" w:rsidR="00143FC7" w:rsidRPr="00595FA6" w:rsidRDefault="00143FC7" w:rsidP="00143FC7">
            <w:pPr>
              <w:widowControl w:val="0"/>
              <w:rPr>
                <w:rFonts w:asciiTheme="majorBidi" w:hAnsiTheme="majorBidi" w:cstheme="majorBidi"/>
                <w:b/>
                <w:bCs/>
                <w:i/>
                <w:iCs/>
                <w:szCs w:val="24"/>
              </w:rPr>
            </w:pPr>
            <w:r w:rsidRPr="00595FA6">
              <w:rPr>
                <w:rFonts w:asciiTheme="majorBidi" w:hAnsiTheme="majorBidi" w:cstheme="majorBidi"/>
                <w:b/>
                <w:bCs/>
                <w:i/>
                <w:iCs/>
                <w:szCs w:val="24"/>
              </w:rPr>
              <w:t>Antisense transcripts</w:t>
            </w:r>
          </w:p>
        </w:tc>
        <w:tc>
          <w:tcPr>
            <w:tcW w:w="2216" w:type="dxa"/>
            <w:tcBorders>
              <w:top w:val="nil"/>
              <w:left w:val="nil"/>
              <w:bottom w:val="nil"/>
              <w:right w:val="nil"/>
            </w:tcBorders>
            <w:vAlign w:val="bottom"/>
          </w:tcPr>
          <w:p w14:paraId="7BB7BC4F" w14:textId="77777777" w:rsidR="00143FC7" w:rsidRDefault="00143FC7" w:rsidP="00143FC7">
            <w:pPr>
              <w:jc w:val="center"/>
            </w:pPr>
          </w:p>
        </w:tc>
        <w:tc>
          <w:tcPr>
            <w:tcW w:w="1728" w:type="dxa"/>
            <w:tcBorders>
              <w:top w:val="nil"/>
              <w:left w:val="nil"/>
              <w:bottom w:val="nil"/>
              <w:right w:val="nil"/>
            </w:tcBorders>
            <w:vAlign w:val="bottom"/>
          </w:tcPr>
          <w:p w14:paraId="52C0133E" w14:textId="77777777" w:rsidR="00143FC7" w:rsidRDefault="00143FC7" w:rsidP="00143FC7">
            <w:pPr>
              <w:jc w:val="center"/>
            </w:pPr>
          </w:p>
        </w:tc>
        <w:tc>
          <w:tcPr>
            <w:tcW w:w="1000" w:type="dxa"/>
            <w:tcBorders>
              <w:top w:val="nil"/>
              <w:left w:val="nil"/>
              <w:bottom w:val="nil"/>
              <w:right w:val="nil"/>
            </w:tcBorders>
            <w:vAlign w:val="bottom"/>
          </w:tcPr>
          <w:p w14:paraId="2DAF04C5" w14:textId="77777777" w:rsidR="00143FC7" w:rsidRDefault="00143FC7" w:rsidP="00143FC7">
            <w:pPr>
              <w:jc w:val="center"/>
            </w:pPr>
          </w:p>
        </w:tc>
      </w:tr>
      <w:tr w:rsidR="00143FC7" w14:paraId="0F55A6BD" w14:textId="77777777" w:rsidTr="00143FC7">
        <w:trPr>
          <w:trHeight w:val="360"/>
        </w:trPr>
        <w:tc>
          <w:tcPr>
            <w:tcW w:w="3456" w:type="dxa"/>
            <w:tcBorders>
              <w:top w:val="nil"/>
              <w:left w:val="nil"/>
              <w:bottom w:val="nil"/>
              <w:right w:val="nil"/>
            </w:tcBorders>
            <w:vAlign w:val="bottom"/>
          </w:tcPr>
          <w:p w14:paraId="52D6BB84" w14:textId="30A18F99" w:rsidR="00143FC7" w:rsidRDefault="00143FC7" w:rsidP="00143FC7">
            <w:pPr>
              <w:widowControl w:val="0"/>
              <w:rPr>
                <w:rFonts w:asciiTheme="majorBidi" w:hAnsiTheme="majorBidi" w:cstheme="majorBidi"/>
                <w:szCs w:val="24"/>
              </w:rPr>
            </w:pPr>
            <w:r w:rsidRPr="00595FA6">
              <w:rPr>
                <w:rFonts w:asciiTheme="majorBidi" w:hAnsiTheme="majorBidi" w:cstheme="majorBidi"/>
                <w:szCs w:val="24"/>
              </w:rPr>
              <w:t>A_21_P0014075</w:t>
            </w:r>
            <w:r>
              <w:rPr>
                <w:rFonts w:asciiTheme="majorBidi" w:hAnsiTheme="majorBidi" w:cstheme="majorBidi"/>
                <w:szCs w:val="24"/>
              </w:rPr>
              <w:t>, Median (IQR)</w:t>
            </w:r>
          </w:p>
        </w:tc>
        <w:tc>
          <w:tcPr>
            <w:tcW w:w="2216" w:type="dxa"/>
            <w:tcBorders>
              <w:top w:val="nil"/>
              <w:left w:val="nil"/>
              <w:bottom w:val="nil"/>
              <w:right w:val="nil"/>
            </w:tcBorders>
            <w:vAlign w:val="bottom"/>
          </w:tcPr>
          <w:p w14:paraId="12E48A94" w14:textId="79E6E353" w:rsidR="00143FC7" w:rsidRDefault="00143FC7" w:rsidP="00143FC7">
            <w:pPr>
              <w:jc w:val="center"/>
            </w:pPr>
            <w:r>
              <w:t>0.09 (0.41)</w:t>
            </w:r>
          </w:p>
        </w:tc>
        <w:tc>
          <w:tcPr>
            <w:tcW w:w="1728" w:type="dxa"/>
            <w:tcBorders>
              <w:top w:val="nil"/>
              <w:left w:val="nil"/>
              <w:bottom w:val="nil"/>
              <w:right w:val="nil"/>
            </w:tcBorders>
            <w:vAlign w:val="bottom"/>
          </w:tcPr>
          <w:p w14:paraId="64A4F826" w14:textId="29ABD9B8" w:rsidR="00143FC7" w:rsidRDefault="00143FC7" w:rsidP="00143FC7">
            <w:pPr>
              <w:jc w:val="center"/>
            </w:pPr>
            <w:r>
              <w:t>0.02 (0.78)</w:t>
            </w:r>
          </w:p>
        </w:tc>
        <w:tc>
          <w:tcPr>
            <w:tcW w:w="1000" w:type="dxa"/>
            <w:tcBorders>
              <w:top w:val="nil"/>
              <w:left w:val="nil"/>
              <w:bottom w:val="nil"/>
              <w:right w:val="nil"/>
            </w:tcBorders>
            <w:vAlign w:val="bottom"/>
          </w:tcPr>
          <w:p w14:paraId="27D0C656" w14:textId="16D2049C" w:rsidR="00143FC7" w:rsidRDefault="00143FC7" w:rsidP="00143FC7">
            <w:pPr>
              <w:jc w:val="center"/>
            </w:pPr>
            <w:r>
              <w:t>0.740</w:t>
            </w:r>
          </w:p>
        </w:tc>
      </w:tr>
      <w:tr w:rsidR="00143FC7" w14:paraId="2F699AE0" w14:textId="77777777" w:rsidTr="00143FC7">
        <w:trPr>
          <w:trHeight w:val="360"/>
        </w:trPr>
        <w:tc>
          <w:tcPr>
            <w:tcW w:w="3456" w:type="dxa"/>
            <w:tcBorders>
              <w:top w:val="nil"/>
              <w:left w:val="nil"/>
              <w:right w:val="nil"/>
            </w:tcBorders>
            <w:vAlign w:val="bottom"/>
          </w:tcPr>
          <w:p w14:paraId="63EA5DCD" w14:textId="69F93699" w:rsidR="00143FC7" w:rsidRDefault="00143FC7" w:rsidP="00143FC7">
            <w:pPr>
              <w:widowControl w:val="0"/>
              <w:rPr>
                <w:rFonts w:asciiTheme="majorBidi" w:hAnsiTheme="majorBidi" w:cstheme="majorBidi"/>
                <w:szCs w:val="24"/>
              </w:rPr>
            </w:pPr>
            <w:r w:rsidRPr="00595FA6">
              <w:rPr>
                <w:rFonts w:asciiTheme="majorBidi" w:hAnsiTheme="majorBidi" w:cstheme="majorBidi"/>
                <w:szCs w:val="24"/>
              </w:rPr>
              <w:t>A_33_P3296200</w:t>
            </w:r>
            <w:r>
              <w:rPr>
                <w:rFonts w:asciiTheme="majorBidi" w:hAnsiTheme="majorBidi" w:cstheme="majorBidi"/>
                <w:szCs w:val="24"/>
              </w:rPr>
              <w:t>, Median (IQR)</w:t>
            </w:r>
          </w:p>
        </w:tc>
        <w:tc>
          <w:tcPr>
            <w:tcW w:w="2216" w:type="dxa"/>
            <w:tcBorders>
              <w:top w:val="nil"/>
              <w:left w:val="nil"/>
              <w:right w:val="nil"/>
            </w:tcBorders>
            <w:vAlign w:val="bottom"/>
          </w:tcPr>
          <w:p w14:paraId="311D63B4" w14:textId="39B5F5A9" w:rsidR="00143FC7" w:rsidRDefault="00143FC7" w:rsidP="00143FC7">
            <w:pPr>
              <w:jc w:val="center"/>
            </w:pPr>
            <w:r>
              <w:t>-0.43 (0.47)</w:t>
            </w:r>
          </w:p>
        </w:tc>
        <w:tc>
          <w:tcPr>
            <w:tcW w:w="1728" w:type="dxa"/>
            <w:tcBorders>
              <w:top w:val="nil"/>
              <w:left w:val="nil"/>
              <w:right w:val="nil"/>
            </w:tcBorders>
            <w:vAlign w:val="bottom"/>
          </w:tcPr>
          <w:p w14:paraId="4F86CF40" w14:textId="149E1895" w:rsidR="00143FC7" w:rsidRDefault="00143FC7" w:rsidP="00143FC7">
            <w:pPr>
              <w:jc w:val="center"/>
            </w:pPr>
            <w:r>
              <w:t>0.09 (0.93)</w:t>
            </w:r>
          </w:p>
        </w:tc>
        <w:tc>
          <w:tcPr>
            <w:tcW w:w="1000" w:type="dxa"/>
            <w:tcBorders>
              <w:top w:val="nil"/>
              <w:left w:val="nil"/>
              <w:right w:val="nil"/>
            </w:tcBorders>
            <w:vAlign w:val="bottom"/>
          </w:tcPr>
          <w:p w14:paraId="01C9A272" w14:textId="6454694C" w:rsidR="00143FC7" w:rsidRDefault="00143FC7" w:rsidP="00143FC7">
            <w:pPr>
              <w:jc w:val="center"/>
            </w:pPr>
            <w:r>
              <w:t>0.031</w:t>
            </w:r>
          </w:p>
        </w:tc>
      </w:tr>
    </w:tbl>
    <w:p w14:paraId="01674458" w14:textId="06C9BE99" w:rsidR="00CF0162" w:rsidRPr="00C20C50" w:rsidRDefault="002513FE" w:rsidP="00143FC7">
      <w:pPr>
        <w:spacing w:after="0" w:line="240" w:lineRule="auto"/>
        <w:rPr>
          <w:rFonts w:cs="Times New Roman"/>
          <w:sz w:val="20"/>
          <w:szCs w:val="20"/>
        </w:rPr>
      </w:pPr>
      <w:r w:rsidRPr="00C20C50">
        <w:rPr>
          <w:rFonts w:cs="Times New Roman"/>
          <w:i/>
          <w:iCs/>
          <w:sz w:val="20"/>
          <w:szCs w:val="20"/>
        </w:rPr>
        <w:t>FLG</w:t>
      </w:r>
      <w:r w:rsidRPr="00C20C50">
        <w:rPr>
          <w:rFonts w:cs="Times New Roman"/>
          <w:sz w:val="20"/>
          <w:szCs w:val="20"/>
        </w:rPr>
        <w:t xml:space="preserve">, filaggrin; ID, identification; </w:t>
      </w:r>
      <w:r w:rsidR="00143FC7">
        <w:rPr>
          <w:rFonts w:cs="Times New Roman"/>
          <w:sz w:val="20"/>
          <w:szCs w:val="20"/>
        </w:rPr>
        <w:t>IQR</w:t>
      </w:r>
      <w:r w:rsidRPr="00C20C50">
        <w:rPr>
          <w:rFonts w:cs="Times New Roman"/>
          <w:sz w:val="20"/>
          <w:szCs w:val="20"/>
        </w:rPr>
        <w:t xml:space="preserve">, </w:t>
      </w:r>
      <w:r w:rsidR="00143FC7" w:rsidRPr="00143FC7">
        <w:rPr>
          <w:rFonts w:cs="Times New Roman"/>
          <w:sz w:val="20"/>
          <w:szCs w:val="20"/>
        </w:rPr>
        <w:t>interquartile range</w:t>
      </w:r>
      <w:r w:rsidRPr="00C20C50">
        <w:rPr>
          <w:rFonts w:cs="Times New Roman"/>
          <w:sz w:val="20"/>
          <w:szCs w:val="20"/>
        </w:rPr>
        <w:t>.</w:t>
      </w:r>
    </w:p>
    <w:p w14:paraId="71B59A97" w14:textId="2837F697" w:rsidR="000C5952" w:rsidRDefault="00B7081D" w:rsidP="00B27FDD">
      <w:pPr>
        <w:spacing w:after="0" w:line="240" w:lineRule="auto"/>
        <w:rPr>
          <w:rFonts w:cs="Times New Roman"/>
          <w:sz w:val="20"/>
          <w:szCs w:val="20"/>
        </w:rPr>
      </w:pPr>
      <w:r w:rsidRPr="00C20C50">
        <w:rPr>
          <w:rFonts w:cs="Times New Roman"/>
          <w:i/>
          <w:iCs/>
          <w:sz w:val="20"/>
          <w:szCs w:val="20"/>
        </w:rPr>
        <w:t>FLG</w:t>
      </w:r>
      <w:r w:rsidRPr="00C20C50">
        <w:rPr>
          <w:rFonts w:cs="Times New Roman"/>
          <w:sz w:val="20"/>
          <w:szCs w:val="20"/>
        </w:rPr>
        <w:t xml:space="preserve"> expression values presented as normalized log-base 2 intensities.</w:t>
      </w:r>
    </w:p>
    <w:p w14:paraId="5E58A522" w14:textId="77777777" w:rsidR="00143FC7" w:rsidRDefault="00143FC7" w:rsidP="00B27FDD">
      <w:pPr>
        <w:spacing w:after="0" w:line="240" w:lineRule="auto"/>
        <w:rPr>
          <w:rFonts w:cs="Times New Roman"/>
          <w:sz w:val="20"/>
          <w:szCs w:val="20"/>
        </w:rPr>
      </w:pPr>
    </w:p>
    <w:p w14:paraId="09C40211" w14:textId="77777777" w:rsidR="00143FC7" w:rsidRDefault="00143FC7" w:rsidP="00B27FDD">
      <w:pPr>
        <w:spacing w:after="0" w:line="240" w:lineRule="auto"/>
        <w:rPr>
          <w:rFonts w:cs="Times New Roman"/>
          <w:sz w:val="20"/>
          <w:szCs w:val="20"/>
        </w:rPr>
      </w:pPr>
    </w:p>
    <w:p w14:paraId="5EF87CA7" w14:textId="77777777" w:rsidR="006340C4" w:rsidRDefault="006340C4">
      <w:pPr>
        <w:rPr>
          <w:rFonts w:cs="Times New Roman"/>
        </w:rPr>
      </w:pPr>
      <w:r>
        <w:rPr>
          <w:rFonts w:cs="Times New Roman"/>
        </w:rPr>
        <w:br w:type="page"/>
      </w:r>
    </w:p>
    <w:p w14:paraId="7C144832" w14:textId="77777777" w:rsidR="005C2E0D" w:rsidRDefault="005C2E0D" w:rsidP="00306439">
      <w:pPr>
        <w:spacing w:after="0" w:line="240" w:lineRule="auto"/>
        <w:rPr>
          <w:b/>
          <w:bCs/>
        </w:rPr>
        <w:sectPr w:rsidR="005C2E0D">
          <w:footerReference w:type="default" r:id="rId8"/>
          <w:pgSz w:w="12240" w:h="15840"/>
          <w:pgMar w:top="1440" w:right="1440" w:bottom="1440" w:left="1440" w:header="720" w:footer="720" w:gutter="0"/>
          <w:cols w:space="720"/>
          <w:docGrid w:linePitch="360"/>
        </w:sectPr>
      </w:pPr>
    </w:p>
    <w:p w14:paraId="7DD30A53" w14:textId="5318DE48" w:rsidR="009571C3" w:rsidRDefault="006340C4" w:rsidP="00306439">
      <w:pPr>
        <w:spacing w:after="0" w:line="240" w:lineRule="auto"/>
      </w:pPr>
      <w:r w:rsidRPr="006340C4">
        <w:rPr>
          <w:b/>
          <w:bCs/>
        </w:rPr>
        <w:lastRenderedPageBreak/>
        <w:t xml:space="preserve">Table </w:t>
      </w:r>
      <w:r w:rsidR="004A59C9">
        <w:rPr>
          <w:b/>
          <w:bCs/>
        </w:rPr>
        <w:t>4</w:t>
      </w:r>
      <w:r w:rsidRPr="006340C4">
        <w:rPr>
          <w:b/>
          <w:bCs/>
        </w:rPr>
        <w:t>.</w:t>
      </w:r>
      <w:r>
        <w:t xml:space="preserve"> Associations between </w:t>
      </w:r>
      <w:r w:rsidRPr="006340C4">
        <w:rPr>
          <w:i/>
          <w:iCs/>
        </w:rPr>
        <w:t>FLG</w:t>
      </w:r>
      <w:r>
        <w:t xml:space="preserve"> expression and repeated measurements of eczema</w:t>
      </w:r>
      <w:r w:rsidR="0048200E">
        <w:rPr>
          <w:vertAlign w:val="superscript"/>
        </w:rPr>
        <w:t>*</w:t>
      </w:r>
    </w:p>
    <w:tbl>
      <w:tblPr>
        <w:tblStyle w:val="TableGrid"/>
        <w:tblW w:w="12528" w:type="dxa"/>
        <w:tblBorders>
          <w:left w:val="none" w:sz="0" w:space="0" w:color="auto"/>
          <w:right w:val="none" w:sz="0" w:space="0" w:color="auto"/>
          <w:insideV w:val="none" w:sz="0" w:space="0" w:color="auto"/>
        </w:tblBorders>
        <w:tblLook w:val="04A0" w:firstRow="1" w:lastRow="0" w:firstColumn="1" w:lastColumn="0" w:noHBand="0" w:noVBand="1"/>
      </w:tblPr>
      <w:tblGrid>
        <w:gridCol w:w="3024"/>
        <w:gridCol w:w="1584"/>
        <w:gridCol w:w="1584"/>
        <w:gridCol w:w="1872"/>
        <w:gridCol w:w="1296"/>
        <w:gridCol w:w="1877"/>
        <w:gridCol w:w="1291"/>
      </w:tblGrid>
      <w:tr w:rsidR="001D10B7" w:rsidRPr="007441F4" w14:paraId="5EDE75B7" w14:textId="0641948B" w:rsidTr="003739EF">
        <w:trPr>
          <w:trHeight w:val="432"/>
        </w:trPr>
        <w:tc>
          <w:tcPr>
            <w:tcW w:w="3024" w:type="dxa"/>
            <w:vMerge w:val="restart"/>
            <w:vAlign w:val="bottom"/>
          </w:tcPr>
          <w:p w14:paraId="05FE87B2" w14:textId="10BCA535" w:rsidR="001D10B7" w:rsidRPr="007441F4" w:rsidRDefault="003864F4" w:rsidP="00A15D43">
            <w:pPr>
              <w:jc w:val="center"/>
              <w:rPr>
                <w:b/>
              </w:rPr>
            </w:pPr>
            <w:r w:rsidRPr="002513FE">
              <w:rPr>
                <w:b/>
                <w:i/>
              </w:rPr>
              <w:t>FLG</w:t>
            </w:r>
            <w:r>
              <w:rPr>
                <w:b/>
              </w:rPr>
              <w:t xml:space="preserve"> probe</w:t>
            </w:r>
            <w:r w:rsidRPr="002513FE">
              <w:rPr>
                <w:b/>
              </w:rPr>
              <w:t xml:space="preserve"> ID</w:t>
            </w:r>
          </w:p>
        </w:tc>
        <w:tc>
          <w:tcPr>
            <w:tcW w:w="3168" w:type="dxa"/>
            <w:gridSpan w:val="2"/>
            <w:vAlign w:val="bottom"/>
          </w:tcPr>
          <w:p w14:paraId="10A8661F" w14:textId="790FD4FE" w:rsidR="001D10B7" w:rsidRPr="008A6C22" w:rsidRDefault="001D10B7" w:rsidP="008B1702">
            <w:pPr>
              <w:jc w:val="center"/>
              <w:rPr>
                <w:b/>
              </w:rPr>
            </w:pPr>
            <w:r w:rsidRPr="008A6C22">
              <w:rPr>
                <w:b/>
              </w:rPr>
              <w:t>Eczema</w:t>
            </w:r>
            <w:r w:rsidR="008B1702">
              <w:rPr>
                <w:b/>
              </w:rPr>
              <w:t xml:space="preserve">, </w:t>
            </w:r>
            <w:r w:rsidR="008B1702" w:rsidRPr="00B738B5">
              <w:rPr>
                <w:rFonts w:asciiTheme="majorBidi" w:hAnsiTheme="majorBidi" w:cstheme="majorBidi"/>
                <w:b/>
                <w:bCs/>
                <w:szCs w:val="24"/>
              </w:rPr>
              <w:t>Median (IQR)</w:t>
            </w:r>
          </w:p>
        </w:tc>
        <w:tc>
          <w:tcPr>
            <w:tcW w:w="3168" w:type="dxa"/>
            <w:gridSpan w:val="2"/>
            <w:tcBorders>
              <w:bottom w:val="single" w:sz="4" w:space="0" w:color="auto"/>
            </w:tcBorders>
            <w:vAlign w:val="bottom"/>
          </w:tcPr>
          <w:p w14:paraId="08988978" w14:textId="37113D07" w:rsidR="001D10B7" w:rsidRPr="00DA3D77" w:rsidRDefault="001D10B7" w:rsidP="005C2E0D">
            <w:pPr>
              <w:jc w:val="center"/>
              <w:rPr>
                <w:b/>
                <w:vertAlign w:val="superscript"/>
              </w:rPr>
            </w:pPr>
            <w:r w:rsidRPr="009571C3">
              <w:rPr>
                <w:b/>
              </w:rPr>
              <w:t>Sex-adjusted model</w:t>
            </w:r>
            <w:r w:rsidRPr="0048200E">
              <w:rPr>
                <w:rFonts w:cs="Times New Roman"/>
                <w:bCs/>
                <w:vertAlign w:val="superscript"/>
              </w:rPr>
              <w:t>†</w:t>
            </w:r>
          </w:p>
        </w:tc>
        <w:tc>
          <w:tcPr>
            <w:tcW w:w="3168" w:type="dxa"/>
            <w:gridSpan w:val="2"/>
            <w:tcBorders>
              <w:bottom w:val="single" w:sz="4" w:space="0" w:color="auto"/>
            </w:tcBorders>
            <w:vAlign w:val="bottom"/>
          </w:tcPr>
          <w:p w14:paraId="1CEC5797" w14:textId="4486B0F1" w:rsidR="001D10B7" w:rsidRPr="00DA3D77" w:rsidRDefault="001D10B7" w:rsidP="005C2E0D">
            <w:pPr>
              <w:jc w:val="center"/>
              <w:rPr>
                <w:b/>
                <w:vertAlign w:val="superscript"/>
              </w:rPr>
            </w:pPr>
            <w:r w:rsidRPr="009571C3">
              <w:rPr>
                <w:b/>
                <w:bCs/>
                <w:i/>
                <w:iCs/>
              </w:rPr>
              <w:t>FLG</w:t>
            </w:r>
            <w:r w:rsidRPr="009571C3">
              <w:rPr>
                <w:b/>
                <w:bCs/>
              </w:rPr>
              <w:t>-adjusted model</w:t>
            </w:r>
            <w:r w:rsidRPr="0048200E">
              <w:rPr>
                <w:rFonts w:cs="Times New Roman"/>
                <w:vertAlign w:val="superscript"/>
              </w:rPr>
              <w:t>‡</w:t>
            </w:r>
          </w:p>
        </w:tc>
      </w:tr>
      <w:tr w:rsidR="005C2E0D" w14:paraId="438A552F" w14:textId="31E90414" w:rsidTr="003739EF">
        <w:trPr>
          <w:trHeight w:val="432"/>
        </w:trPr>
        <w:tc>
          <w:tcPr>
            <w:tcW w:w="3024" w:type="dxa"/>
            <w:vMerge/>
            <w:tcBorders>
              <w:bottom w:val="single" w:sz="4" w:space="0" w:color="auto"/>
            </w:tcBorders>
            <w:vAlign w:val="bottom"/>
          </w:tcPr>
          <w:p w14:paraId="1756E55E" w14:textId="77777777" w:rsidR="005C2E0D" w:rsidRDefault="005C2E0D" w:rsidP="005C2E0D">
            <w:pPr>
              <w:jc w:val="center"/>
            </w:pPr>
          </w:p>
        </w:tc>
        <w:tc>
          <w:tcPr>
            <w:tcW w:w="1584" w:type="dxa"/>
            <w:tcBorders>
              <w:bottom w:val="single" w:sz="4" w:space="0" w:color="auto"/>
            </w:tcBorders>
            <w:vAlign w:val="bottom"/>
          </w:tcPr>
          <w:p w14:paraId="7BAA1299" w14:textId="1EB8E21E" w:rsidR="005C2E0D" w:rsidRPr="007441F4" w:rsidRDefault="005C2E0D" w:rsidP="001D10B7">
            <w:pPr>
              <w:jc w:val="center"/>
              <w:rPr>
                <w:b/>
              </w:rPr>
            </w:pPr>
            <w:r>
              <w:rPr>
                <w:b/>
              </w:rPr>
              <w:t>Yes</w:t>
            </w:r>
            <w:r w:rsidRPr="007441F4">
              <w:rPr>
                <w:b/>
              </w:rPr>
              <w:t xml:space="preserve"> (</w:t>
            </w:r>
            <w:r>
              <w:rPr>
                <w:b/>
              </w:rPr>
              <w:t>k</w:t>
            </w:r>
            <w:r w:rsidRPr="007441F4">
              <w:rPr>
                <w:b/>
              </w:rPr>
              <w:t xml:space="preserve"> = </w:t>
            </w:r>
            <w:r w:rsidR="001D10B7">
              <w:rPr>
                <w:b/>
              </w:rPr>
              <w:t>39</w:t>
            </w:r>
            <w:r w:rsidRPr="007441F4">
              <w:rPr>
                <w:b/>
              </w:rPr>
              <w:t>)</w:t>
            </w:r>
          </w:p>
        </w:tc>
        <w:tc>
          <w:tcPr>
            <w:tcW w:w="1584" w:type="dxa"/>
            <w:tcBorders>
              <w:bottom w:val="single" w:sz="4" w:space="0" w:color="auto"/>
            </w:tcBorders>
            <w:vAlign w:val="bottom"/>
          </w:tcPr>
          <w:p w14:paraId="4698746A" w14:textId="622BA1D0" w:rsidR="005C2E0D" w:rsidRPr="007441F4" w:rsidRDefault="005C2E0D" w:rsidP="001D10B7">
            <w:pPr>
              <w:jc w:val="center"/>
              <w:rPr>
                <w:b/>
              </w:rPr>
            </w:pPr>
            <w:r>
              <w:rPr>
                <w:b/>
              </w:rPr>
              <w:t>No (k</w:t>
            </w:r>
            <w:r w:rsidRPr="007441F4">
              <w:rPr>
                <w:b/>
              </w:rPr>
              <w:t xml:space="preserve"> =</w:t>
            </w:r>
            <w:r>
              <w:rPr>
                <w:b/>
              </w:rPr>
              <w:t xml:space="preserve"> </w:t>
            </w:r>
            <w:r w:rsidR="001D10B7">
              <w:rPr>
                <w:b/>
              </w:rPr>
              <w:t>212</w:t>
            </w:r>
            <w:r w:rsidRPr="007441F4">
              <w:rPr>
                <w:b/>
              </w:rPr>
              <w:t>)</w:t>
            </w:r>
          </w:p>
        </w:tc>
        <w:tc>
          <w:tcPr>
            <w:tcW w:w="1872" w:type="dxa"/>
            <w:tcBorders>
              <w:top w:val="single" w:sz="4" w:space="0" w:color="auto"/>
              <w:bottom w:val="single" w:sz="4" w:space="0" w:color="auto"/>
            </w:tcBorders>
            <w:vAlign w:val="bottom"/>
          </w:tcPr>
          <w:p w14:paraId="61B6D1A9" w14:textId="77777777" w:rsidR="005C2E0D" w:rsidRPr="00D40205" w:rsidRDefault="005C2E0D" w:rsidP="005C2E0D">
            <w:pPr>
              <w:jc w:val="center"/>
              <w:rPr>
                <w:b/>
                <w:bCs/>
                <w:vertAlign w:val="superscript"/>
              </w:rPr>
            </w:pPr>
            <w:r w:rsidRPr="00C40476">
              <w:rPr>
                <w:b/>
                <w:bCs/>
              </w:rPr>
              <w:t>RR (95% CI)</w:t>
            </w:r>
          </w:p>
        </w:tc>
        <w:tc>
          <w:tcPr>
            <w:tcW w:w="1296" w:type="dxa"/>
            <w:tcBorders>
              <w:top w:val="single" w:sz="4" w:space="0" w:color="auto"/>
              <w:bottom w:val="single" w:sz="4" w:space="0" w:color="auto"/>
            </w:tcBorders>
            <w:vAlign w:val="bottom"/>
          </w:tcPr>
          <w:p w14:paraId="3D96215A" w14:textId="77777777" w:rsidR="005C2E0D" w:rsidRDefault="005C2E0D" w:rsidP="005C2E0D">
            <w:pPr>
              <w:jc w:val="center"/>
            </w:pPr>
            <w:r w:rsidRPr="009571C3">
              <w:rPr>
                <w:b/>
                <w:i/>
                <w:iCs/>
              </w:rPr>
              <w:t>P</w:t>
            </w:r>
            <w:r>
              <w:rPr>
                <w:b/>
              </w:rPr>
              <w:t xml:space="preserve"> </w:t>
            </w:r>
            <w:r w:rsidRPr="007441F4">
              <w:rPr>
                <w:b/>
              </w:rPr>
              <w:t>value</w:t>
            </w:r>
          </w:p>
        </w:tc>
        <w:tc>
          <w:tcPr>
            <w:tcW w:w="1877" w:type="dxa"/>
            <w:tcBorders>
              <w:top w:val="single" w:sz="4" w:space="0" w:color="auto"/>
              <w:bottom w:val="single" w:sz="4" w:space="0" w:color="auto"/>
            </w:tcBorders>
            <w:vAlign w:val="bottom"/>
          </w:tcPr>
          <w:p w14:paraId="004E91CC" w14:textId="6111E35F" w:rsidR="005C2E0D" w:rsidRPr="009571C3" w:rsidRDefault="005C2E0D" w:rsidP="005C2E0D">
            <w:pPr>
              <w:jc w:val="center"/>
              <w:rPr>
                <w:b/>
                <w:i/>
                <w:iCs/>
              </w:rPr>
            </w:pPr>
            <w:r w:rsidRPr="00C40476">
              <w:rPr>
                <w:b/>
                <w:bCs/>
              </w:rPr>
              <w:t>RR (95% CI)</w:t>
            </w:r>
          </w:p>
        </w:tc>
        <w:tc>
          <w:tcPr>
            <w:tcW w:w="1291" w:type="dxa"/>
            <w:tcBorders>
              <w:top w:val="single" w:sz="4" w:space="0" w:color="auto"/>
              <w:bottom w:val="single" w:sz="4" w:space="0" w:color="auto"/>
            </w:tcBorders>
            <w:vAlign w:val="bottom"/>
          </w:tcPr>
          <w:p w14:paraId="534E41C1" w14:textId="064CA059" w:rsidR="005C2E0D" w:rsidRPr="009571C3" w:rsidRDefault="005C2E0D" w:rsidP="005C2E0D">
            <w:pPr>
              <w:jc w:val="center"/>
              <w:rPr>
                <w:b/>
                <w:i/>
                <w:iCs/>
              </w:rPr>
            </w:pPr>
            <w:r w:rsidRPr="009571C3">
              <w:rPr>
                <w:b/>
                <w:i/>
                <w:iCs/>
              </w:rPr>
              <w:t>P</w:t>
            </w:r>
            <w:r>
              <w:rPr>
                <w:b/>
              </w:rPr>
              <w:t xml:space="preserve"> </w:t>
            </w:r>
            <w:r w:rsidRPr="007441F4">
              <w:rPr>
                <w:b/>
              </w:rPr>
              <w:t>value</w:t>
            </w:r>
          </w:p>
        </w:tc>
      </w:tr>
      <w:tr w:rsidR="005C2E0D" w14:paraId="2AB6D7CE" w14:textId="7C3D5A12" w:rsidTr="003739EF">
        <w:trPr>
          <w:trHeight w:val="432"/>
        </w:trPr>
        <w:tc>
          <w:tcPr>
            <w:tcW w:w="3024" w:type="dxa"/>
            <w:tcBorders>
              <w:bottom w:val="nil"/>
            </w:tcBorders>
            <w:vAlign w:val="bottom"/>
          </w:tcPr>
          <w:p w14:paraId="2CF2BD99" w14:textId="77777777" w:rsidR="005C2E0D" w:rsidRDefault="005C2E0D" w:rsidP="005C2E0D">
            <w:pPr>
              <w:widowControl w:val="0"/>
              <w:rPr>
                <w:rFonts w:asciiTheme="majorBidi" w:hAnsiTheme="majorBidi" w:cstheme="majorBidi"/>
                <w:szCs w:val="24"/>
              </w:rPr>
            </w:pPr>
            <w:r w:rsidRPr="00595FA6">
              <w:rPr>
                <w:rFonts w:asciiTheme="majorBidi" w:hAnsiTheme="majorBidi" w:cstheme="majorBidi"/>
                <w:b/>
                <w:bCs/>
                <w:i/>
                <w:iCs/>
                <w:szCs w:val="24"/>
              </w:rPr>
              <w:t>Sense transcripts</w:t>
            </w:r>
          </w:p>
        </w:tc>
        <w:tc>
          <w:tcPr>
            <w:tcW w:w="1584" w:type="dxa"/>
            <w:tcBorders>
              <w:bottom w:val="nil"/>
            </w:tcBorders>
            <w:vAlign w:val="bottom"/>
          </w:tcPr>
          <w:p w14:paraId="77606208" w14:textId="77777777" w:rsidR="005C2E0D" w:rsidRDefault="005C2E0D" w:rsidP="005C2E0D">
            <w:pPr>
              <w:jc w:val="center"/>
            </w:pPr>
          </w:p>
        </w:tc>
        <w:tc>
          <w:tcPr>
            <w:tcW w:w="1584" w:type="dxa"/>
            <w:tcBorders>
              <w:bottom w:val="nil"/>
            </w:tcBorders>
            <w:vAlign w:val="bottom"/>
          </w:tcPr>
          <w:p w14:paraId="479DC9BD" w14:textId="77777777" w:rsidR="005C2E0D" w:rsidRDefault="005C2E0D" w:rsidP="005C2E0D">
            <w:pPr>
              <w:jc w:val="center"/>
            </w:pPr>
          </w:p>
        </w:tc>
        <w:tc>
          <w:tcPr>
            <w:tcW w:w="1872" w:type="dxa"/>
            <w:tcBorders>
              <w:bottom w:val="nil"/>
            </w:tcBorders>
            <w:vAlign w:val="bottom"/>
          </w:tcPr>
          <w:p w14:paraId="0B5122D1" w14:textId="77777777" w:rsidR="005C2E0D" w:rsidRDefault="005C2E0D" w:rsidP="005C2E0D">
            <w:pPr>
              <w:jc w:val="center"/>
            </w:pPr>
          </w:p>
        </w:tc>
        <w:tc>
          <w:tcPr>
            <w:tcW w:w="1296" w:type="dxa"/>
            <w:tcBorders>
              <w:bottom w:val="nil"/>
            </w:tcBorders>
            <w:vAlign w:val="bottom"/>
          </w:tcPr>
          <w:p w14:paraId="42B16685" w14:textId="77777777" w:rsidR="005C2E0D" w:rsidRPr="007140D1" w:rsidRDefault="005C2E0D" w:rsidP="005C2E0D">
            <w:pPr>
              <w:jc w:val="center"/>
            </w:pPr>
          </w:p>
        </w:tc>
        <w:tc>
          <w:tcPr>
            <w:tcW w:w="1877" w:type="dxa"/>
            <w:tcBorders>
              <w:bottom w:val="nil"/>
            </w:tcBorders>
            <w:vAlign w:val="bottom"/>
          </w:tcPr>
          <w:p w14:paraId="786ADEBB" w14:textId="77777777" w:rsidR="005C2E0D" w:rsidRPr="007140D1" w:rsidRDefault="005C2E0D" w:rsidP="005C2E0D">
            <w:pPr>
              <w:jc w:val="center"/>
            </w:pPr>
          </w:p>
        </w:tc>
        <w:tc>
          <w:tcPr>
            <w:tcW w:w="1291" w:type="dxa"/>
            <w:tcBorders>
              <w:bottom w:val="nil"/>
            </w:tcBorders>
            <w:vAlign w:val="bottom"/>
          </w:tcPr>
          <w:p w14:paraId="58B55BAD" w14:textId="6D0BCAAA" w:rsidR="005C2E0D" w:rsidRPr="007140D1" w:rsidRDefault="005C2E0D" w:rsidP="005C2E0D">
            <w:pPr>
              <w:jc w:val="center"/>
            </w:pPr>
          </w:p>
        </w:tc>
      </w:tr>
      <w:tr w:rsidR="002A492F" w14:paraId="1C3EF58D" w14:textId="408ACE7E" w:rsidTr="003739EF">
        <w:trPr>
          <w:trHeight w:val="432"/>
        </w:trPr>
        <w:tc>
          <w:tcPr>
            <w:tcW w:w="3024" w:type="dxa"/>
            <w:tcBorders>
              <w:top w:val="nil"/>
              <w:bottom w:val="nil"/>
            </w:tcBorders>
            <w:vAlign w:val="bottom"/>
          </w:tcPr>
          <w:p w14:paraId="4381CB5C" w14:textId="31472D79" w:rsidR="002A492F" w:rsidRPr="001C28A7" w:rsidRDefault="008B1702" w:rsidP="002A492F">
            <w:pPr>
              <w:widowControl w:val="0"/>
              <w:rPr>
                <w:rFonts w:asciiTheme="majorBidi" w:hAnsiTheme="majorBidi" w:cstheme="majorBidi"/>
                <w:szCs w:val="24"/>
              </w:rPr>
            </w:pPr>
            <w:r>
              <w:rPr>
                <w:rFonts w:asciiTheme="majorBidi" w:hAnsiTheme="majorBidi" w:cstheme="majorBidi"/>
                <w:szCs w:val="24"/>
              </w:rPr>
              <w:t>A_24_P51322</w:t>
            </w:r>
          </w:p>
        </w:tc>
        <w:tc>
          <w:tcPr>
            <w:tcW w:w="1584" w:type="dxa"/>
            <w:tcBorders>
              <w:top w:val="nil"/>
              <w:bottom w:val="nil"/>
            </w:tcBorders>
            <w:vAlign w:val="bottom"/>
          </w:tcPr>
          <w:p w14:paraId="656353DF" w14:textId="408B5A31" w:rsidR="002A492F" w:rsidRPr="002A492F" w:rsidRDefault="002A492F" w:rsidP="002A492F">
            <w:pPr>
              <w:jc w:val="center"/>
              <w:rPr>
                <w:szCs w:val="24"/>
              </w:rPr>
            </w:pPr>
            <w:r w:rsidRPr="002A492F">
              <w:rPr>
                <w:szCs w:val="24"/>
              </w:rPr>
              <w:t>-0.61 (1.19)</w:t>
            </w:r>
          </w:p>
        </w:tc>
        <w:tc>
          <w:tcPr>
            <w:tcW w:w="1584" w:type="dxa"/>
            <w:tcBorders>
              <w:top w:val="nil"/>
              <w:bottom w:val="nil"/>
            </w:tcBorders>
            <w:vAlign w:val="bottom"/>
          </w:tcPr>
          <w:p w14:paraId="2E958ED8" w14:textId="268E5163" w:rsidR="002A492F" w:rsidRPr="002A492F" w:rsidRDefault="002A492F" w:rsidP="002A492F">
            <w:pPr>
              <w:jc w:val="center"/>
              <w:rPr>
                <w:szCs w:val="24"/>
              </w:rPr>
            </w:pPr>
            <w:r w:rsidRPr="002A492F">
              <w:rPr>
                <w:szCs w:val="24"/>
              </w:rPr>
              <w:t>0.22 (1.15)</w:t>
            </w:r>
          </w:p>
        </w:tc>
        <w:tc>
          <w:tcPr>
            <w:tcW w:w="1872" w:type="dxa"/>
            <w:tcBorders>
              <w:top w:val="nil"/>
              <w:bottom w:val="nil"/>
            </w:tcBorders>
            <w:vAlign w:val="bottom"/>
          </w:tcPr>
          <w:p w14:paraId="3A95BF79" w14:textId="4D69AA99" w:rsidR="002A492F" w:rsidRDefault="002A492F" w:rsidP="002A492F">
            <w:pPr>
              <w:jc w:val="center"/>
            </w:pPr>
            <w:r>
              <w:t>0.54 (0.33-0.89)</w:t>
            </w:r>
          </w:p>
        </w:tc>
        <w:tc>
          <w:tcPr>
            <w:tcW w:w="1296" w:type="dxa"/>
            <w:tcBorders>
              <w:top w:val="nil"/>
              <w:bottom w:val="nil"/>
            </w:tcBorders>
            <w:vAlign w:val="bottom"/>
          </w:tcPr>
          <w:p w14:paraId="1DDF57FB" w14:textId="4778CA87" w:rsidR="002A492F" w:rsidRDefault="002A492F" w:rsidP="002A492F">
            <w:pPr>
              <w:jc w:val="center"/>
            </w:pPr>
            <w:r w:rsidRPr="007140D1">
              <w:t>0.0</w:t>
            </w:r>
            <w:r>
              <w:t>15</w:t>
            </w:r>
          </w:p>
        </w:tc>
        <w:tc>
          <w:tcPr>
            <w:tcW w:w="1877" w:type="dxa"/>
            <w:tcBorders>
              <w:top w:val="nil"/>
              <w:bottom w:val="nil"/>
            </w:tcBorders>
            <w:vAlign w:val="bottom"/>
          </w:tcPr>
          <w:p w14:paraId="7B717F89" w14:textId="4E222761" w:rsidR="002A492F" w:rsidRPr="007140D1" w:rsidRDefault="002A492F" w:rsidP="002A492F">
            <w:pPr>
              <w:jc w:val="center"/>
            </w:pPr>
            <w:r>
              <w:t>0.60 (0.38-0.95)</w:t>
            </w:r>
          </w:p>
        </w:tc>
        <w:tc>
          <w:tcPr>
            <w:tcW w:w="1291" w:type="dxa"/>
            <w:tcBorders>
              <w:top w:val="nil"/>
              <w:bottom w:val="nil"/>
            </w:tcBorders>
            <w:vAlign w:val="bottom"/>
          </w:tcPr>
          <w:p w14:paraId="28209F07" w14:textId="006AC179" w:rsidR="002A492F" w:rsidRPr="007140D1" w:rsidRDefault="002A492F" w:rsidP="002A492F">
            <w:pPr>
              <w:jc w:val="center"/>
            </w:pPr>
            <w:r w:rsidRPr="00DF2C1D">
              <w:t>0.0</w:t>
            </w:r>
            <w:r>
              <w:t>47</w:t>
            </w:r>
          </w:p>
        </w:tc>
      </w:tr>
      <w:tr w:rsidR="002A492F" w14:paraId="1EF17024" w14:textId="06818E90" w:rsidTr="003739EF">
        <w:trPr>
          <w:trHeight w:val="432"/>
        </w:trPr>
        <w:tc>
          <w:tcPr>
            <w:tcW w:w="3024" w:type="dxa"/>
            <w:tcBorders>
              <w:top w:val="nil"/>
              <w:bottom w:val="nil"/>
            </w:tcBorders>
            <w:vAlign w:val="bottom"/>
          </w:tcPr>
          <w:p w14:paraId="365EF2FF" w14:textId="0AAE778F" w:rsidR="002A492F" w:rsidRPr="001C28A7" w:rsidRDefault="002A492F" w:rsidP="008B1702">
            <w:pPr>
              <w:widowControl w:val="0"/>
              <w:rPr>
                <w:rFonts w:asciiTheme="majorBidi" w:hAnsiTheme="majorBidi" w:cstheme="majorBidi"/>
                <w:szCs w:val="24"/>
              </w:rPr>
            </w:pPr>
            <w:r>
              <w:rPr>
                <w:rFonts w:asciiTheme="majorBidi" w:hAnsiTheme="majorBidi" w:cstheme="majorBidi"/>
                <w:szCs w:val="24"/>
              </w:rPr>
              <w:t>A_32_P387648</w:t>
            </w:r>
          </w:p>
        </w:tc>
        <w:tc>
          <w:tcPr>
            <w:tcW w:w="1584" w:type="dxa"/>
            <w:tcBorders>
              <w:top w:val="nil"/>
              <w:bottom w:val="nil"/>
            </w:tcBorders>
            <w:vAlign w:val="bottom"/>
          </w:tcPr>
          <w:p w14:paraId="739CF321" w14:textId="1E7FF87A" w:rsidR="002A492F" w:rsidRPr="002A492F" w:rsidRDefault="002A492F" w:rsidP="002A492F">
            <w:pPr>
              <w:jc w:val="center"/>
              <w:rPr>
                <w:szCs w:val="24"/>
              </w:rPr>
            </w:pPr>
            <w:r w:rsidRPr="002A492F">
              <w:rPr>
                <w:szCs w:val="24"/>
              </w:rPr>
              <w:t>-0.22 (1.11)</w:t>
            </w:r>
          </w:p>
        </w:tc>
        <w:tc>
          <w:tcPr>
            <w:tcW w:w="1584" w:type="dxa"/>
            <w:tcBorders>
              <w:top w:val="nil"/>
              <w:bottom w:val="nil"/>
            </w:tcBorders>
            <w:vAlign w:val="bottom"/>
          </w:tcPr>
          <w:p w14:paraId="672838AA" w14:textId="081CF2C9" w:rsidR="002A492F" w:rsidRPr="002A492F" w:rsidRDefault="002A492F" w:rsidP="002A492F">
            <w:pPr>
              <w:jc w:val="center"/>
              <w:rPr>
                <w:szCs w:val="24"/>
              </w:rPr>
            </w:pPr>
            <w:r w:rsidRPr="002A492F">
              <w:rPr>
                <w:szCs w:val="24"/>
              </w:rPr>
              <w:t>0.05 (0.97)</w:t>
            </w:r>
          </w:p>
        </w:tc>
        <w:tc>
          <w:tcPr>
            <w:tcW w:w="1872" w:type="dxa"/>
            <w:tcBorders>
              <w:top w:val="nil"/>
              <w:bottom w:val="nil"/>
            </w:tcBorders>
            <w:vAlign w:val="bottom"/>
          </w:tcPr>
          <w:p w14:paraId="0D12BF62" w14:textId="46D97743" w:rsidR="002A492F" w:rsidRDefault="002A492F" w:rsidP="002A492F">
            <w:pPr>
              <w:jc w:val="center"/>
            </w:pPr>
            <w:r>
              <w:t>0.83 (0.55-1.25)</w:t>
            </w:r>
          </w:p>
        </w:tc>
        <w:tc>
          <w:tcPr>
            <w:tcW w:w="1296" w:type="dxa"/>
            <w:tcBorders>
              <w:top w:val="nil"/>
              <w:bottom w:val="nil"/>
            </w:tcBorders>
            <w:vAlign w:val="bottom"/>
          </w:tcPr>
          <w:p w14:paraId="2344BC1D" w14:textId="2F00D8BF" w:rsidR="002A492F" w:rsidRDefault="002A492F" w:rsidP="002A492F">
            <w:pPr>
              <w:jc w:val="center"/>
            </w:pPr>
            <w:r>
              <w:t>0.373</w:t>
            </w:r>
          </w:p>
        </w:tc>
        <w:tc>
          <w:tcPr>
            <w:tcW w:w="1877" w:type="dxa"/>
            <w:tcBorders>
              <w:top w:val="nil"/>
              <w:bottom w:val="nil"/>
            </w:tcBorders>
            <w:vAlign w:val="bottom"/>
          </w:tcPr>
          <w:p w14:paraId="6665EEEB" w14:textId="7898EA84" w:rsidR="002A492F" w:rsidRDefault="002A492F" w:rsidP="002A492F">
            <w:pPr>
              <w:jc w:val="center"/>
            </w:pPr>
            <w:r>
              <w:t>0.95 (0.63-1.41)</w:t>
            </w:r>
          </w:p>
        </w:tc>
        <w:tc>
          <w:tcPr>
            <w:tcW w:w="1291" w:type="dxa"/>
            <w:tcBorders>
              <w:top w:val="nil"/>
              <w:bottom w:val="nil"/>
            </w:tcBorders>
            <w:vAlign w:val="bottom"/>
          </w:tcPr>
          <w:p w14:paraId="3346D493" w14:textId="5785A680" w:rsidR="002A492F" w:rsidRDefault="002A492F" w:rsidP="002A492F">
            <w:pPr>
              <w:jc w:val="center"/>
            </w:pPr>
            <w:r>
              <w:t>0.782</w:t>
            </w:r>
          </w:p>
        </w:tc>
      </w:tr>
      <w:tr w:rsidR="002A492F" w14:paraId="368FC246" w14:textId="3F55CFF6" w:rsidTr="003739EF">
        <w:trPr>
          <w:trHeight w:val="432"/>
        </w:trPr>
        <w:tc>
          <w:tcPr>
            <w:tcW w:w="3024" w:type="dxa"/>
            <w:tcBorders>
              <w:top w:val="nil"/>
              <w:bottom w:val="nil"/>
            </w:tcBorders>
            <w:vAlign w:val="bottom"/>
          </w:tcPr>
          <w:p w14:paraId="2F67D31F" w14:textId="79672550" w:rsidR="002A492F" w:rsidRPr="001C28A7" w:rsidRDefault="002A492F" w:rsidP="008B1702">
            <w:pPr>
              <w:widowControl w:val="0"/>
              <w:rPr>
                <w:rFonts w:asciiTheme="majorBidi" w:hAnsiTheme="majorBidi" w:cstheme="majorBidi"/>
                <w:szCs w:val="24"/>
              </w:rPr>
            </w:pPr>
            <w:r>
              <w:rPr>
                <w:rFonts w:asciiTheme="majorBidi" w:hAnsiTheme="majorBidi" w:cstheme="majorBidi"/>
                <w:szCs w:val="24"/>
              </w:rPr>
              <w:t>A_33_P3261328</w:t>
            </w:r>
          </w:p>
        </w:tc>
        <w:tc>
          <w:tcPr>
            <w:tcW w:w="1584" w:type="dxa"/>
            <w:tcBorders>
              <w:top w:val="nil"/>
              <w:bottom w:val="nil"/>
            </w:tcBorders>
            <w:vAlign w:val="bottom"/>
          </w:tcPr>
          <w:p w14:paraId="3D1B0F06" w14:textId="25318CF4" w:rsidR="002A492F" w:rsidRPr="002A492F" w:rsidRDefault="002A492F" w:rsidP="002A492F">
            <w:pPr>
              <w:jc w:val="center"/>
              <w:rPr>
                <w:szCs w:val="24"/>
              </w:rPr>
            </w:pPr>
            <w:r w:rsidRPr="002A492F">
              <w:rPr>
                <w:szCs w:val="24"/>
              </w:rPr>
              <w:t>-0.14 (0.27)</w:t>
            </w:r>
          </w:p>
        </w:tc>
        <w:tc>
          <w:tcPr>
            <w:tcW w:w="1584" w:type="dxa"/>
            <w:tcBorders>
              <w:top w:val="nil"/>
              <w:bottom w:val="nil"/>
            </w:tcBorders>
            <w:vAlign w:val="bottom"/>
          </w:tcPr>
          <w:p w14:paraId="521C2CF3" w14:textId="09D5FF1D" w:rsidR="002A492F" w:rsidRPr="002A492F" w:rsidRDefault="002A492F" w:rsidP="002A492F">
            <w:pPr>
              <w:jc w:val="center"/>
              <w:rPr>
                <w:szCs w:val="24"/>
              </w:rPr>
            </w:pPr>
            <w:r w:rsidRPr="002A492F">
              <w:rPr>
                <w:szCs w:val="24"/>
              </w:rPr>
              <w:t>0.01 (0.66)</w:t>
            </w:r>
          </w:p>
        </w:tc>
        <w:tc>
          <w:tcPr>
            <w:tcW w:w="1872" w:type="dxa"/>
            <w:tcBorders>
              <w:top w:val="nil"/>
              <w:bottom w:val="nil"/>
            </w:tcBorders>
            <w:vAlign w:val="bottom"/>
          </w:tcPr>
          <w:p w14:paraId="1DF542F7" w14:textId="0A9E34F6" w:rsidR="002A492F" w:rsidRDefault="002A492F" w:rsidP="002A492F">
            <w:pPr>
              <w:jc w:val="center"/>
            </w:pPr>
            <w:r>
              <w:t>0.60 (0.34-1.07)</w:t>
            </w:r>
          </w:p>
        </w:tc>
        <w:tc>
          <w:tcPr>
            <w:tcW w:w="1296" w:type="dxa"/>
            <w:tcBorders>
              <w:top w:val="nil"/>
              <w:bottom w:val="nil"/>
            </w:tcBorders>
            <w:vAlign w:val="bottom"/>
          </w:tcPr>
          <w:p w14:paraId="6516CBA7" w14:textId="21197F00" w:rsidR="002A492F" w:rsidRDefault="002A492F" w:rsidP="002A492F">
            <w:pPr>
              <w:jc w:val="center"/>
            </w:pPr>
            <w:r>
              <w:t>0.077</w:t>
            </w:r>
          </w:p>
        </w:tc>
        <w:tc>
          <w:tcPr>
            <w:tcW w:w="1877" w:type="dxa"/>
            <w:tcBorders>
              <w:top w:val="nil"/>
              <w:bottom w:val="nil"/>
            </w:tcBorders>
            <w:vAlign w:val="bottom"/>
          </w:tcPr>
          <w:p w14:paraId="11DA84FC" w14:textId="1F0548E1" w:rsidR="002A492F" w:rsidRDefault="002A492F" w:rsidP="002A492F">
            <w:pPr>
              <w:jc w:val="center"/>
            </w:pPr>
            <w:r>
              <w:t>0.67 (0.45-1.01)</w:t>
            </w:r>
          </w:p>
        </w:tc>
        <w:tc>
          <w:tcPr>
            <w:tcW w:w="1291" w:type="dxa"/>
            <w:tcBorders>
              <w:top w:val="nil"/>
              <w:bottom w:val="nil"/>
            </w:tcBorders>
            <w:vAlign w:val="bottom"/>
          </w:tcPr>
          <w:p w14:paraId="5A17F1EC" w14:textId="28C99850" w:rsidR="002A492F" w:rsidRDefault="002A492F" w:rsidP="002A492F">
            <w:pPr>
              <w:jc w:val="center"/>
            </w:pPr>
            <w:r>
              <w:t>0.058</w:t>
            </w:r>
          </w:p>
        </w:tc>
      </w:tr>
      <w:tr w:rsidR="005C2E0D" w14:paraId="3D99839C" w14:textId="63A8D79A" w:rsidTr="003739EF">
        <w:trPr>
          <w:trHeight w:val="432"/>
        </w:trPr>
        <w:tc>
          <w:tcPr>
            <w:tcW w:w="3024" w:type="dxa"/>
            <w:tcBorders>
              <w:top w:val="nil"/>
              <w:bottom w:val="nil"/>
            </w:tcBorders>
            <w:vAlign w:val="bottom"/>
          </w:tcPr>
          <w:p w14:paraId="441CD3E4" w14:textId="77777777" w:rsidR="005C2E0D" w:rsidRPr="00595FA6" w:rsidRDefault="005C2E0D" w:rsidP="005C2E0D">
            <w:pPr>
              <w:widowControl w:val="0"/>
              <w:rPr>
                <w:rFonts w:asciiTheme="majorBidi" w:hAnsiTheme="majorBidi" w:cstheme="majorBidi"/>
                <w:b/>
                <w:bCs/>
                <w:i/>
                <w:iCs/>
                <w:szCs w:val="24"/>
              </w:rPr>
            </w:pPr>
            <w:r w:rsidRPr="00595FA6">
              <w:rPr>
                <w:rFonts w:asciiTheme="majorBidi" w:hAnsiTheme="majorBidi" w:cstheme="majorBidi"/>
                <w:b/>
                <w:bCs/>
                <w:i/>
                <w:iCs/>
                <w:szCs w:val="24"/>
              </w:rPr>
              <w:t>Antisense transcripts</w:t>
            </w:r>
          </w:p>
        </w:tc>
        <w:tc>
          <w:tcPr>
            <w:tcW w:w="1584" w:type="dxa"/>
            <w:tcBorders>
              <w:top w:val="nil"/>
              <w:bottom w:val="nil"/>
            </w:tcBorders>
            <w:vAlign w:val="bottom"/>
          </w:tcPr>
          <w:p w14:paraId="20F9B137" w14:textId="77777777" w:rsidR="005C2E0D" w:rsidRPr="002A492F" w:rsidRDefault="005C2E0D" w:rsidP="002A492F">
            <w:pPr>
              <w:jc w:val="center"/>
              <w:rPr>
                <w:szCs w:val="24"/>
              </w:rPr>
            </w:pPr>
          </w:p>
        </w:tc>
        <w:tc>
          <w:tcPr>
            <w:tcW w:w="1584" w:type="dxa"/>
            <w:tcBorders>
              <w:top w:val="nil"/>
              <w:bottom w:val="nil"/>
            </w:tcBorders>
            <w:vAlign w:val="bottom"/>
          </w:tcPr>
          <w:p w14:paraId="2610473A" w14:textId="77777777" w:rsidR="005C2E0D" w:rsidRPr="002A492F" w:rsidRDefault="005C2E0D" w:rsidP="002A492F">
            <w:pPr>
              <w:jc w:val="center"/>
              <w:rPr>
                <w:szCs w:val="24"/>
              </w:rPr>
            </w:pPr>
          </w:p>
        </w:tc>
        <w:tc>
          <w:tcPr>
            <w:tcW w:w="1872" w:type="dxa"/>
            <w:tcBorders>
              <w:top w:val="nil"/>
              <w:bottom w:val="nil"/>
            </w:tcBorders>
            <w:vAlign w:val="bottom"/>
          </w:tcPr>
          <w:p w14:paraId="5989310B" w14:textId="77777777" w:rsidR="005C2E0D" w:rsidRDefault="005C2E0D" w:rsidP="005C2E0D">
            <w:pPr>
              <w:jc w:val="center"/>
            </w:pPr>
          </w:p>
        </w:tc>
        <w:tc>
          <w:tcPr>
            <w:tcW w:w="1296" w:type="dxa"/>
            <w:tcBorders>
              <w:top w:val="nil"/>
              <w:bottom w:val="nil"/>
            </w:tcBorders>
            <w:vAlign w:val="bottom"/>
          </w:tcPr>
          <w:p w14:paraId="7F2B5CF1" w14:textId="77777777" w:rsidR="005C2E0D" w:rsidRDefault="005C2E0D" w:rsidP="005C2E0D">
            <w:pPr>
              <w:jc w:val="center"/>
            </w:pPr>
          </w:p>
        </w:tc>
        <w:tc>
          <w:tcPr>
            <w:tcW w:w="1877" w:type="dxa"/>
            <w:tcBorders>
              <w:top w:val="nil"/>
              <w:bottom w:val="nil"/>
            </w:tcBorders>
            <w:vAlign w:val="bottom"/>
          </w:tcPr>
          <w:p w14:paraId="1831261C" w14:textId="77777777" w:rsidR="005C2E0D" w:rsidRDefault="005C2E0D" w:rsidP="005C2E0D">
            <w:pPr>
              <w:jc w:val="center"/>
            </w:pPr>
          </w:p>
        </w:tc>
        <w:tc>
          <w:tcPr>
            <w:tcW w:w="1291" w:type="dxa"/>
            <w:tcBorders>
              <w:top w:val="nil"/>
              <w:bottom w:val="nil"/>
            </w:tcBorders>
            <w:vAlign w:val="bottom"/>
          </w:tcPr>
          <w:p w14:paraId="5F642C39" w14:textId="7E6C34C3" w:rsidR="005C2E0D" w:rsidRDefault="005C2E0D" w:rsidP="005C2E0D">
            <w:pPr>
              <w:jc w:val="center"/>
            </w:pPr>
          </w:p>
        </w:tc>
      </w:tr>
      <w:tr w:rsidR="002A492F" w14:paraId="28C9C214" w14:textId="21017B86" w:rsidTr="003739EF">
        <w:trPr>
          <w:trHeight w:val="432"/>
        </w:trPr>
        <w:tc>
          <w:tcPr>
            <w:tcW w:w="3024" w:type="dxa"/>
            <w:tcBorders>
              <w:top w:val="nil"/>
              <w:bottom w:val="nil"/>
            </w:tcBorders>
            <w:vAlign w:val="bottom"/>
          </w:tcPr>
          <w:p w14:paraId="455ACD77" w14:textId="5DC12585" w:rsidR="002A492F" w:rsidRDefault="002A492F" w:rsidP="008B1702">
            <w:pPr>
              <w:widowControl w:val="0"/>
              <w:rPr>
                <w:rFonts w:asciiTheme="majorBidi" w:hAnsiTheme="majorBidi" w:cstheme="majorBidi"/>
                <w:szCs w:val="24"/>
              </w:rPr>
            </w:pPr>
            <w:r w:rsidRPr="00595FA6">
              <w:rPr>
                <w:rFonts w:asciiTheme="majorBidi" w:hAnsiTheme="majorBidi" w:cstheme="majorBidi"/>
                <w:szCs w:val="24"/>
              </w:rPr>
              <w:t>A_21_P0014075</w:t>
            </w:r>
          </w:p>
        </w:tc>
        <w:tc>
          <w:tcPr>
            <w:tcW w:w="1584" w:type="dxa"/>
            <w:tcBorders>
              <w:top w:val="nil"/>
              <w:bottom w:val="nil"/>
            </w:tcBorders>
            <w:vAlign w:val="bottom"/>
          </w:tcPr>
          <w:p w14:paraId="4789273F" w14:textId="19D46AB4" w:rsidR="002A492F" w:rsidRPr="002A492F" w:rsidRDefault="002A492F" w:rsidP="002A492F">
            <w:pPr>
              <w:jc w:val="center"/>
              <w:rPr>
                <w:szCs w:val="24"/>
              </w:rPr>
            </w:pPr>
            <w:r w:rsidRPr="002A492F">
              <w:rPr>
                <w:szCs w:val="24"/>
              </w:rPr>
              <w:t>0.07 (0.74)</w:t>
            </w:r>
          </w:p>
        </w:tc>
        <w:tc>
          <w:tcPr>
            <w:tcW w:w="1584" w:type="dxa"/>
            <w:tcBorders>
              <w:top w:val="nil"/>
              <w:bottom w:val="nil"/>
            </w:tcBorders>
            <w:vAlign w:val="bottom"/>
          </w:tcPr>
          <w:p w14:paraId="73B36DA1" w14:textId="0E8FF0A6" w:rsidR="002A492F" w:rsidRPr="002A492F" w:rsidRDefault="002A492F" w:rsidP="002A492F">
            <w:pPr>
              <w:jc w:val="center"/>
              <w:rPr>
                <w:szCs w:val="24"/>
              </w:rPr>
            </w:pPr>
            <w:r w:rsidRPr="002A492F">
              <w:rPr>
                <w:szCs w:val="24"/>
              </w:rPr>
              <w:t>-0.01 (0.83)</w:t>
            </w:r>
          </w:p>
        </w:tc>
        <w:tc>
          <w:tcPr>
            <w:tcW w:w="1872" w:type="dxa"/>
            <w:tcBorders>
              <w:top w:val="nil"/>
              <w:bottom w:val="nil"/>
            </w:tcBorders>
            <w:vAlign w:val="bottom"/>
          </w:tcPr>
          <w:p w14:paraId="4581C036" w14:textId="2A45654B" w:rsidR="002A492F" w:rsidRDefault="002A492F" w:rsidP="002A492F">
            <w:pPr>
              <w:jc w:val="center"/>
            </w:pPr>
            <w:r>
              <w:t>2.02 (1.20-3.41)</w:t>
            </w:r>
          </w:p>
        </w:tc>
        <w:tc>
          <w:tcPr>
            <w:tcW w:w="1296" w:type="dxa"/>
            <w:tcBorders>
              <w:top w:val="nil"/>
              <w:bottom w:val="nil"/>
            </w:tcBorders>
            <w:vAlign w:val="bottom"/>
          </w:tcPr>
          <w:p w14:paraId="1DB7A1E0" w14:textId="4B567C09" w:rsidR="002A492F" w:rsidRDefault="002A492F" w:rsidP="002A492F">
            <w:pPr>
              <w:jc w:val="center"/>
            </w:pPr>
            <w:r>
              <w:t>0.008</w:t>
            </w:r>
          </w:p>
        </w:tc>
        <w:tc>
          <w:tcPr>
            <w:tcW w:w="1877" w:type="dxa"/>
            <w:tcBorders>
              <w:top w:val="nil"/>
              <w:bottom w:val="nil"/>
            </w:tcBorders>
            <w:vAlign w:val="bottom"/>
          </w:tcPr>
          <w:p w14:paraId="77BDA115" w14:textId="7E898592" w:rsidR="002A492F" w:rsidRDefault="002A492F" w:rsidP="002A492F">
            <w:pPr>
              <w:jc w:val="center"/>
            </w:pPr>
            <w:r>
              <w:t>2.02 (1.10-3.72)</w:t>
            </w:r>
          </w:p>
        </w:tc>
        <w:tc>
          <w:tcPr>
            <w:tcW w:w="1291" w:type="dxa"/>
            <w:tcBorders>
              <w:top w:val="nil"/>
              <w:bottom w:val="nil"/>
            </w:tcBorders>
            <w:vAlign w:val="bottom"/>
          </w:tcPr>
          <w:p w14:paraId="50EC7DF9" w14:textId="727735CE" w:rsidR="002A492F" w:rsidRDefault="002A492F" w:rsidP="002A492F">
            <w:pPr>
              <w:jc w:val="center"/>
            </w:pPr>
            <w:r>
              <w:t>0.024</w:t>
            </w:r>
          </w:p>
        </w:tc>
      </w:tr>
      <w:tr w:rsidR="002A492F" w14:paraId="62CEC0E3" w14:textId="1BA99F70" w:rsidTr="003739EF">
        <w:trPr>
          <w:trHeight w:val="432"/>
        </w:trPr>
        <w:tc>
          <w:tcPr>
            <w:tcW w:w="3024" w:type="dxa"/>
            <w:tcBorders>
              <w:top w:val="nil"/>
            </w:tcBorders>
            <w:vAlign w:val="bottom"/>
          </w:tcPr>
          <w:p w14:paraId="5F27397A" w14:textId="1D61255E" w:rsidR="002A492F" w:rsidRDefault="002A492F" w:rsidP="008B1702">
            <w:pPr>
              <w:widowControl w:val="0"/>
              <w:rPr>
                <w:rFonts w:asciiTheme="majorBidi" w:hAnsiTheme="majorBidi" w:cstheme="majorBidi"/>
                <w:szCs w:val="24"/>
              </w:rPr>
            </w:pPr>
            <w:r w:rsidRPr="00595FA6">
              <w:rPr>
                <w:rFonts w:asciiTheme="majorBidi" w:hAnsiTheme="majorBidi" w:cstheme="majorBidi"/>
                <w:szCs w:val="24"/>
              </w:rPr>
              <w:t>A_33_P3296200</w:t>
            </w:r>
          </w:p>
        </w:tc>
        <w:tc>
          <w:tcPr>
            <w:tcW w:w="1584" w:type="dxa"/>
            <w:tcBorders>
              <w:top w:val="nil"/>
            </w:tcBorders>
            <w:vAlign w:val="bottom"/>
          </w:tcPr>
          <w:p w14:paraId="7ED4F0B5" w14:textId="10A7AD56" w:rsidR="002A492F" w:rsidRPr="002A492F" w:rsidRDefault="002A492F" w:rsidP="002A492F">
            <w:pPr>
              <w:jc w:val="center"/>
              <w:rPr>
                <w:szCs w:val="24"/>
              </w:rPr>
            </w:pPr>
            <w:r w:rsidRPr="002A492F">
              <w:rPr>
                <w:szCs w:val="24"/>
              </w:rPr>
              <w:t>-0.26 (1.14)</w:t>
            </w:r>
          </w:p>
        </w:tc>
        <w:tc>
          <w:tcPr>
            <w:tcW w:w="1584" w:type="dxa"/>
            <w:tcBorders>
              <w:top w:val="nil"/>
            </w:tcBorders>
            <w:vAlign w:val="bottom"/>
          </w:tcPr>
          <w:p w14:paraId="4A234577" w14:textId="311D7742" w:rsidR="002A492F" w:rsidRPr="002A492F" w:rsidRDefault="002A492F" w:rsidP="002A492F">
            <w:pPr>
              <w:jc w:val="center"/>
              <w:rPr>
                <w:szCs w:val="24"/>
              </w:rPr>
            </w:pPr>
            <w:r w:rsidRPr="002A492F">
              <w:rPr>
                <w:szCs w:val="24"/>
              </w:rPr>
              <w:t>0.11 (0.93)</w:t>
            </w:r>
          </w:p>
        </w:tc>
        <w:tc>
          <w:tcPr>
            <w:tcW w:w="1872" w:type="dxa"/>
            <w:tcBorders>
              <w:top w:val="nil"/>
            </w:tcBorders>
            <w:vAlign w:val="bottom"/>
          </w:tcPr>
          <w:p w14:paraId="462CCDDB" w14:textId="5CD4E92C" w:rsidR="002A492F" w:rsidRDefault="002A492F" w:rsidP="002A492F">
            <w:pPr>
              <w:jc w:val="center"/>
            </w:pPr>
            <w:r>
              <w:t>0.79 (0.47-1.32)</w:t>
            </w:r>
          </w:p>
        </w:tc>
        <w:tc>
          <w:tcPr>
            <w:tcW w:w="1296" w:type="dxa"/>
            <w:tcBorders>
              <w:top w:val="nil"/>
            </w:tcBorders>
            <w:vAlign w:val="bottom"/>
          </w:tcPr>
          <w:p w14:paraId="3FE22C6A" w14:textId="37990A03" w:rsidR="002A492F" w:rsidRDefault="002A492F" w:rsidP="002A492F">
            <w:pPr>
              <w:jc w:val="center"/>
            </w:pPr>
            <w:r>
              <w:t>0.366</w:t>
            </w:r>
          </w:p>
        </w:tc>
        <w:tc>
          <w:tcPr>
            <w:tcW w:w="1877" w:type="dxa"/>
            <w:tcBorders>
              <w:top w:val="nil"/>
            </w:tcBorders>
            <w:vAlign w:val="bottom"/>
          </w:tcPr>
          <w:p w14:paraId="58F08389" w14:textId="7F8A2B86" w:rsidR="002A492F" w:rsidRDefault="002A492F" w:rsidP="002A492F">
            <w:pPr>
              <w:jc w:val="center"/>
            </w:pPr>
            <w:r>
              <w:t>0.94 (0.56-1.57)</w:t>
            </w:r>
          </w:p>
        </w:tc>
        <w:tc>
          <w:tcPr>
            <w:tcW w:w="1291" w:type="dxa"/>
            <w:tcBorders>
              <w:top w:val="nil"/>
            </w:tcBorders>
            <w:vAlign w:val="bottom"/>
          </w:tcPr>
          <w:p w14:paraId="55564754" w14:textId="40F0A883" w:rsidR="002A492F" w:rsidRDefault="002A492F" w:rsidP="002A492F">
            <w:pPr>
              <w:jc w:val="center"/>
            </w:pPr>
            <w:r>
              <w:t>0.811</w:t>
            </w:r>
          </w:p>
        </w:tc>
      </w:tr>
    </w:tbl>
    <w:p w14:paraId="20CA8E7C" w14:textId="51E362F1" w:rsidR="004E0ADF" w:rsidRPr="00C20C50" w:rsidRDefault="004E0ADF" w:rsidP="00643687">
      <w:pPr>
        <w:spacing w:after="0" w:line="240" w:lineRule="auto"/>
        <w:rPr>
          <w:sz w:val="20"/>
          <w:szCs w:val="20"/>
        </w:rPr>
      </w:pPr>
      <w:r w:rsidRPr="00C20C50">
        <w:rPr>
          <w:sz w:val="20"/>
          <w:szCs w:val="20"/>
        </w:rPr>
        <w:t xml:space="preserve">k, number of repeated measurements; </w:t>
      </w:r>
      <w:r w:rsidRPr="00C20C50">
        <w:rPr>
          <w:rFonts w:cs="Times New Roman"/>
          <w:i/>
          <w:iCs/>
          <w:sz w:val="20"/>
          <w:szCs w:val="20"/>
        </w:rPr>
        <w:t>FLG</w:t>
      </w:r>
      <w:r w:rsidRPr="00C20C50">
        <w:rPr>
          <w:rFonts w:cs="Times New Roman"/>
          <w:sz w:val="20"/>
          <w:szCs w:val="20"/>
        </w:rPr>
        <w:t>, filaggrin; ID, identif</w:t>
      </w:r>
      <w:r w:rsidR="00E86AC5" w:rsidRPr="00C20C50">
        <w:rPr>
          <w:rFonts w:cs="Times New Roman"/>
          <w:sz w:val="20"/>
          <w:szCs w:val="20"/>
        </w:rPr>
        <w:t xml:space="preserve">ication; </w:t>
      </w:r>
      <w:r w:rsidR="00643687">
        <w:rPr>
          <w:rFonts w:cs="Times New Roman"/>
          <w:sz w:val="20"/>
          <w:szCs w:val="20"/>
        </w:rPr>
        <w:t>IQR</w:t>
      </w:r>
      <w:r w:rsidR="00643687" w:rsidRPr="00C20C50">
        <w:rPr>
          <w:rFonts w:cs="Times New Roman"/>
          <w:sz w:val="20"/>
          <w:szCs w:val="20"/>
        </w:rPr>
        <w:t xml:space="preserve">, </w:t>
      </w:r>
      <w:r w:rsidR="00643687" w:rsidRPr="00143FC7">
        <w:rPr>
          <w:rFonts w:cs="Times New Roman"/>
          <w:sz w:val="20"/>
          <w:szCs w:val="20"/>
        </w:rPr>
        <w:t>interquartile range</w:t>
      </w:r>
      <w:r w:rsidR="00E86AC5" w:rsidRPr="00C20C50">
        <w:rPr>
          <w:rFonts w:cs="Times New Roman"/>
          <w:sz w:val="20"/>
          <w:szCs w:val="20"/>
        </w:rPr>
        <w:t xml:space="preserve">; </w:t>
      </w:r>
      <w:r w:rsidR="004A59C9" w:rsidRPr="00C20C50">
        <w:rPr>
          <w:rFonts w:cs="Times New Roman"/>
          <w:sz w:val="20"/>
          <w:szCs w:val="20"/>
        </w:rPr>
        <w:t xml:space="preserve">RR, risk ratio; </w:t>
      </w:r>
      <w:r w:rsidR="00E86AC5" w:rsidRPr="00C20C50">
        <w:rPr>
          <w:rFonts w:cs="Times New Roman"/>
          <w:sz w:val="20"/>
          <w:szCs w:val="20"/>
        </w:rPr>
        <w:t>CI, confidence interval.</w:t>
      </w:r>
    </w:p>
    <w:p w14:paraId="15C8E62B" w14:textId="77777777" w:rsidR="004E0ADF" w:rsidRDefault="0048200E" w:rsidP="004E0ADF">
      <w:pPr>
        <w:spacing w:after="0" w:line="240" w:lineRule="auto"/>
        <w:rPr>
          <w:sz w:val="20"/>
          <w:szCs w:val="20"/>
        </w:rPr>
      </w:pPr>
      <w:r w:rsidRPr="00C20C50">
        <w:rPr>
          <w:sz w:val="20"/>
          <w:szCs w:val="20"/>
          <w:vertAlign w:val="superscript"/>
        </w:rPr>
        <w:t>*</w:t>
      </w:r>
      <w:r w:rsidR="004E0ADF" w:rsidRPr="00C20C50">
        <w:rPr>
          <w:sz w:val="20"/>
          <w:szCs w:val="20"/>
        </w:rPr>
        <w:t xml:space="preserve"> Eczema was repeatedly measured at ages 3-, 6-, and 12-months. Generalized estimating equations (GEE) method was applied to account for the correlated observations.</w:t>
      </w:r>
    </w:p>
    <w:p w14:paraId="21CC711A" w14:textId="30992ACF" w:rsidR="007B4AD6" w:rsidRPr="007B4AD6" w:rsidRDefault="007B4AD6" w:rsidP="007B4AD6">
      <w:pPr>
        <w:spacing w:after="0" w:line="240" w:lineRule="auto"/>
        <w:rPr>
          <w:rFonts w:cs="Times New Roman"/>
          <w:sz w:val="20"/>
          <w:szCs w:val="20"/>
        </w:rPr>
      </w:pPr>
      <w:r w:rsidRPr="00C20C50">
        <w:rPr>
          <w:rFonts w:cs="Times New Roman"/>
          <w:i/>
          <w:iCs/>
          <w:sz w:val="20"/>
          <w:szCs w:val="20"/>
        </w:rPr>
        <w:t>FLG</w:t>
      </w:r>
      <w:r w:rsidRPr="00C20C50">
        <w:rPr>
          <w:rFonts w:cs="Times New Roman"/>
          <w:sz w:val="20"/>
          <w:szCs w:val="20"/>
        </w:rPr>
        <w:t xml:space="preserve"> expression values presented as normalized log-base 2 intensities.</w:t>
      </w:r>
    </w:p>
    <w:p w14:paraId="5732BF29" w14:textId="77777777" w:rsidR="004E0ADF" w:rsidRPr="00C20C50" w:rsidRDefault="0048200E" w:rsidP="004A6D5E">
      <w:pPr>
        <w:spacing w:after="0" w:line="240" w:lineRule="auto"/>
        <w:rPr>
          <w:sz w:val="20"/>
          <w:szCs w:val="20"/>
        </w:rPr>
      </w:pPr>
      <w:r w:rsidRPr="00C20C50">
        <w:rPr>
          <w:rFonts w:cs="Times New Roman"/>
          <w:sz w:val="20"/>
          <w:szCs w:val="20"/>
          <w:vertAlign w:val="superscript"/>
        </w:rPr>
        <w:t>†</w:t>
      </w:r>
      <w:r w:rsidR="004E0ADF" w:rsidRPr="00C20C50">
        <w:rPr>
          <w:sz w:val="20"/>
          <w:szCs w:val="20"/>
        </w:rPr>
        <w:t xml:space="preserve"> </w:t>
      </w:r>
      <w:r w:rsidR="004A6D5E" w:rsidRPr="00C20C50">
        <w:rPr>
          <w:sz w:val="20"/>
          <w:szCs w:val="20"/>
        </w:rPr>
        <w:t>A</w:t>
      </w:r>
      <w:r w:rsidR="004E0ADF" w:rsidRPr="00C20C50">
        <w:rPr>
          <w:sz w:val="20"/>
          <w:szCs w:val="20"/>
        </w:rPr>
        <w:t>djusted for sex and age at follow-up.</w:t>
      </w:r>
    </w:p>
    <w:p w14:paraId="50DC62EF" w14:textId="77777777" w:rsidR="004E0ADF" w:rsidRPr="00C20C50" w:rsidRDefault="0048200E" w:rsidP="004A6D5E">
      <w:pPr>
        <w:spacing w:after="0" w:line="240" w:lineRule="auto"/>
        <w:rPr>
          <w:sz w:val="20"/>
          <w:szCs w:val="20"/>
        </w:rPr>
      </w:pPr>
      <w:r w:rsidRPr="00C20C50">
        <w:rPr>
          <w:rFonts w:cs="Times New Roman"/>
          <w:sz w:val="20"/>
          <w:szCs w:val="20"/>
          <w:vertAlign w:val="superscript"/>
        </w:rPr>
        <w:t>‡</w:t>
      </w:r>
      <w:r w:rsidR="004E0ADF" w:rsidRPr="00C20C50">
        <w:rPr>
          <w:sz w:val="20"/>
          <w:szCs w:val="20"/>
        </w:rPr>
        <w:t xml:space="preserve"> </w:t>
      </w:r>
      <w:r w:rsidR="004A6D5E" w:rsidRPr="00C20C50">
        <w:rPr>
          <w:sz w:val="20"/>
          <w:szCs w:val="20"/>
        </w:rPr>
        <w:t>A</w:t>
      </w:r>
      <w:r w:rsidR="004E0ADF" w:rsidRPr="00C20C50">
        <w:rPr>
          <w:sz w:val="20"/>
          <w:szCs w:val="20"/>
        </w:rPr>
        <w:t xml:space="preserve">djusted for sex, age at follow-up, and </w:t>
      </w:r>
      <w:r w:rsidR="004E0ADF" w:rsidRPr="00C20C50">
        <w:rPr>
          <w:i/>
          <w:iCs/>
          <w:sz w:val="20"/>
          <w:szCs w:val="20"/>
        </w:rPr>
        <w:t>FLG</w:t>
      </w:r>
      <w:r w:rsidR="004E0ADF" w:rsidRPr="00C20C50">
        <w:rPr>
          <w:sz w:val="20"/>
          <w:szCs w:val="20"/>
        </w:rPr>
        <w:t xml:space="preserve"> variants status. </w:t>
      </w:r>
    </w:p>
    <w:p w14:paraId="31CC38E7" w14:textId="77777777" w:rsidR="009571C3" w:rsidRDefault="009571C3" w:rsidP="00B7081D">
      <w:pPr>
        <w:spacing w:after="0" w:line="240" w:lineRule="auto"/>
      </w:pPr>
    </w:p>
    <w:p w14:paraId="64184E30" w14:textId="77777777" w:rsidR="00143FC7" w:rsidRDefault="00143FC7" w:rsidP="00B7081D">
      <w:pPr>
        <w:spacing w:after="0" w:line="240" w:lineRule="auto"/>
      </w:pPr>
    </w:p>
    <w:p w14:paraId="137C7EF3" w14:textId="77777777" w:rsidR="00143FC7" w:rsidRDefault="00143FC7" w:rsidP="00B7081D">
      <w:pPr>
        <w:spacing w:after="0" w:line="240" w:lineRule="auto"/>
      </w:pPr>
    </w:p>
    <w:p w14:paraId="02AFB3BD" w14:textId="77777777" w:rsidR="009571C3" w:rsidRDefault="009571C3" w:rsidP="00B7081D">
      <w:pPr>
        <w:spacing w:after="0" w:line="240" w:lineRule="auto"/>
      </w:pPr>
    </w:p>
    <w:p w14:paraId="160AFBDE" w14:textId="77777777" w:rsidR="005C2E0D" w:rsidRDefault="005C2E0D">
      <w:pPr>
        <w:sectPr w:rsidR="005C2E0D" w:rsidSect="005C2E0D">
          <w:pgSz w:w="15840" w:h="12240" w:orient="landscape"/>
          <w:pgMar w:top="1440" w:right="1440" w:bottom="1440" w:left="1440" w:header="720" w:footer="720" w:gutter="0"/>
          <w:cols w:space="720"/>
          <w:docGrid w:linePitch="360"/>
        </w:sectPr>
      </w:pPr>
    </w:p>
    <w:p w14:paraId="6F203316" w14:textId="474AAC01" w:rsidR="0062464A" w:rsidRDefault="0062464A" w:rsidP="00102A41">
      <w:pPr>
        <w:spacing w:after="0" w:line="240" w:lineRule="auto"/>
      </w:pPr>
      <w:r>
        <w:rPr>
          <w:b/>
          <w:bCs/>
        </w:rPr>
        <w:lastRenderedPageBreak/>
        <w:t>Table 5.</w:t>
      </w:r>
      <w:r>
        <w:t xml:space="preserve"> Estimates of area under the receiver operating characteristic curve</w:t>
      </w:r>
      <w:r w:rsidR="00102A41">
        <w:t xml:space="preserve"> </w:t>
      </w:r>
      <w:r>
        <w:t xml:space="preserve">of models predicting </w:t>
      </w:r>
      <w:r w:rsidRPr="00087F85">
        <w:t xml:space="preserve">eczema </w:t>
      </w:r>
      <w:r>
        <w:t>at 3-</w:t>
      </w:r>
      <w:r w:rsidR="00102A41">
        <w:t>, 6-, and 12-</w:t>
      </w:r>
      <w:r>
        <w:t>months of age</w:t>
      </w:r>
    </w:p>
    <w:tbl>
      <w:tblPr>
        <w:tblStyle w:val="TableGrid"/>
        <w:tblW w:w="97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96"/>
        <w:gridCol w:w="2448"/>
        <w:gridCol w:w="2016"/>
        <w:gridCol w:w="2016"/>
        <w:gridCol w:w="2016"/>
      </w:tblGrid>
      <w:tr w:rsidR="00102A41" w:rsidRPr="00102A41" w14:paraId="13C10B91" w14:textId="77777777" w:rsidTr="004070AF">
        <w:trPr>
          <w:trHeight w:val="432"/>
        </w:trPr>
        <w:tc>
          <w:tcPr>
            <w:tcW w:w="1296" w:type="dxa"/>
            <w:tcBorders>
              <w:bottom w:val="nil"/>
            </w:tcBorders>
            <w:vAlign w:val="bottom"/>
          </w:tcPr>
          <w:p w14:paraId="4154C58F" w14:textId="77777777" w:rsidR="00102A41" w:rsidRPr="00102A41" w:rsidRDefault="00102A41" w:rsidP="005F561E">
            <w:pPr>
              <w:jc w:val="center"/>
              <w:rPr>
                <w:b/>
                <w:bCs/>
              </w:rPr>
            </w:pPr>
          </w:p>
        </w:tc>
        <w:tc>
          <w:tcPr>
            <w:tcW w:w="2448" w:type="dxa"/>
            <w:tcBorders>
              <w:bottom w:val="nil"/>
            </w:tcBorders>
            <w:vAlign w:val="bottom"/>
          </w:tcPr>
          <w:p w14:paraId="6C2BCE72" w14:textId="77777777" w:rsidR="00102A41" w:rsidRPr="00102A41" w:rsidRDefault="00102A41" w:rsidP="005F561E">
            <w:pPr>
              <w:jc w:val="center"/>
              <w:rPr>
                <w:b/>
                <w:bCs/>
              </w:rPr>
            </w:pPr>
          </w:p>
        </w:tc>
        <w:tc>
          <w:tcPr>
            <w:tcW w:w="2016" w:type="dxa"/>
            <w:vAlign w:val="bottom"/>
          </w:tcPr>
          <w:p w14:paraId="679BE0E6" w14:textId="581E5153" w:rsidR="00102A41" w:rsidRPr="00102A41" w:rsidRDefault="00816B9D" w:rsidP="005F561E">
            <w:pPr>
              <w:jc w:val="center"/>
              <w:rPr>
                <w:b/>
                <w:bCs/>
              </w:rPr>
            </w:pPr>
            <w:r>
              <w:rPr>
                <w:b/>
                <w:bCs/>
              </w:rPr>
              <w:t xml:space="preserve">Eczema at 3 </w:t>
            </w:r>
            <w:r w:rsidR="00102A41" w:rsidRPr="00102A41">
              <w:rPr>
                <w:b/>
                <w:bCs/>
              </w:rPr>
              <w:t>month</w:t>
            </w:r>
            <w:r w:rsidR="00C20C50">
              <w:rPr>
                <w:b/>
                <w:bCs/>
              </w:rPr>
              <w:t>s</w:t>
            </w:r>
            <w:r w:rsidR="003D5A40">
              <w:rPr>
                <w:b/>
                <w:bCs/>
              </w:rPr>
              <w:t xml:space="preserve"> (n = 88)</w:t>
            </w:r>
          </w:p>
        </w:tc>
        <w:tc>
          <w:tcPr>
            <w:tcW w:w="2016" w:type="dxa"/>
            <w:vAlign w:val="bottom"/>
          </w:tcPr>
          <w:p w14:paraId="057FBFAA" w14:textId="1E22D112" w:rsidR="00102A41" w:rsidRPr="00102A41" w:rsidRDefault="00816B9D" w:rsidP="00102A41">
            <w:pPr>
              <w:jc w:val="center"/>
              <w:rPr>
                <w:b/>
                <w:bCs/>
              </w:rPr>
            </w:pPr>
            <w:r>
              <w:rPr>
                <w:b/>
                <w:bCs/>
              </w:rPr>
              <w:t xml:space="preserve">Eczema at 6 </w:t>
            </w:r>
            <w:r w:rsidR="00102A41" w:rsidRPr="00102A41">
              <w:rPr>
                <w:b/>
                <w:bCs/>
              </w:rPr>
              <w:t>month</w:t>
            </w:r>
            <w:r w:rsidR="00C20C50">
              <w:rPr>
                <w:b/>
                <w:bCs/>
              </w:rPr>
              <w:t>s</w:t>
            </w:r>
            <w:r w:rsidR="003D5A40">
              <w:rPr>
                <w:b/>
                <w:bCs/>
              </w:rPr>
              <w:t xml:space="preserve"> (n = 83)</w:t>
            </w:r>
          </w:p>
        </w:tc>
        <w:tc>
          <w:tcPr>
            <w:tcW w:w="2016" w:type="dxa"/>
            <w:vAlign w:val="bottom"/>
          </w:tcPr>
          <w:p w14:paraId="620FD090" w14:textId="38BB52F1" w:rsidR="00102A41" w:rsidRPr="00102A41" w:rsidRDefault="00816B9D" w:rsidP="00102A41">
            <w:pPr>
              <w:jc w:val="center"/>
              <w:rPr>
                <w:b/>
                <w:bCs/>
              </w:rPr>
            </w:pPr>
            <w:r>
              <w:rPr>
                <w:b/>
                <w:bCs/>
              </w:rPr>
              <w:t xml:space="preserve">Eczema at 12 </w:t>
            </w:r>
            <w:r w:rsidR="00102A41" w:rsidRPr="00102A41">
              <w:rPr>
                <w:b/>
                <w:bCs/>
              </w:rPr>
              <w:t>month</w:t>
            </w:r>
            <w:r w:rsidR="00C20C50">
              <w:rPr>
                <w:b/>
                <w:bCs/>
              </w:rPr>
              <w:t>s</w:t>
            </w:r>
            <w:r w:rsidR="003D5A40">
              <w:rPr>
                <w:b/>
                <w:bCs/>
              </w:rPr>
              <w:t xml:space="preserve"> (n = 80)</w:t>
            </w:r>
          </w:p>
        </w:tc>
      </w:tr>
      <w:tr w:rsidR="0062464A" w:rsidRPr="005F561E" w14:paraId="15F0E5B4" w14:textId="77777777" w:rsidTr="004070AF">
        <w:trPr>
          <w:trHeight w:val="432"/>
        </w:trPr>
        <w:tc>
          <w:tcPr>
            <w:tcW w:w="1296" w:type="dxa"/>
            <w:tcBorders>
              <w:top w:val="nil"/>
              <w:bottom w:val="single" w:sz="4" w:space="0" w:color="auto"/>
            </w:tcBorders>
            <w:vAlign w:val="bottom"/>
          </w:tcPr>
          <w:p w14:paraId="6FE578B0" w14:textId="77777777" w:rsidR="0062464A" w:rsidRPr="005F561E" w:rsidRDefault="0062464A" w:rsidP="005F561E">
            <w:pPr>
              <w:jc w:val="center"/>
              <w:rPr>
                <w:b/>
                <w:bCs/>
              </w:rPr>
            </w:pPr>
          </w:p>
        </w:tc>
        <w:tc>
          <w:tcPr>
            <w:tcW w:w="2448" w:type="dxa"/>
            <w:tcBorders>
              <w:top w:val="nil"/>
              <w:bottom w:val="single" w:sz="4" w:space="0" w:color="auto"/>
            </w:tcBorders>
            <w:vAlign w:val="bottom"/>
          </w:tcPr>
          <w:p w14:paraId="5153EEEC" w14:textId="77777777" w:rsidR="0062464A" w:rsidRPr="005F561E" w:rsidRDefault="0062464A" w:rsidP="005F561E">
            <w:pPr>
              <w:jc w:val="center"/>
              <w:rPr>
                <w:b/>
                <w:bCs/>
              </w:rPr>
            </w:pPr>
            <w:r w:rsidRPr="005F561E">
              <w:rPr>
                <w:b/>
                <w:bCs/>
              </w:rPr>
              <w:t>Variables</w:t>
            </w:r>
          </w:p>
        </w:tc>
        <w:tc>
          <w:tcPr>
            <w:tcW w:w="2016" w:type="dxa"/>
            <w:tcBorders>
              <w:bottom w:val="single" w:sz="4" w:space="0" w:color="auto"/>
            </w:tcBorders>
            <w:vAlign w:val="bottom"/>
          </w:tcPr>
          <w:p w14:paraId="1C01BEA9" w14:textId="77777777" w:rsidR="0062464A" w:rsidRPr="005F561E" w:rsidRDefault="0062464A" w:rsidP="005F561E">
            <w:pPr>
              <w:jc w:val="center"/>
              <w:rPr>
                <w:b/>
                <w:bCs/>
              </w:rPr>
            </w:pPr>
            <w:r w:rsidRPr="005F561E">
              <w:rPr>
                <w:b/>
                <w:bCs/>
              </w:rPr>
              <w:t>AUC (95% CI)</w:t>
            </w:r>
          </w:p>
        </w:tc>
        <w:tc>
          <w:tcPr>
            <w:tcW w:w="2016" w:type="dxa"/>
            <w:tcBorders>
              <w:bottom w:val="single" w:sz="4" w:space="0" w:color="auto"/>
            </w:tcBorders>
            <w:vAlign w:val="bottom"/>
          </w:tcPr>
          <w:p w14:paraId="09FC1497" w14:textId="52501C52" w:rsidR="0062464A" w:rsidRPr="005F561E" w:rsidRDefault="00102A41" w:rsidP="005F561E">
            <w:pPr>
              <w:jc w:val="center"/>
              <w:rPr>
                <w:b/>
                <w:bCs/>
              </w:rPr>
            </w:pPr>
            <w:r w:rsidRPr="005F561E">
              <w:rPr>
                <w:b/>
                <w:bCs/>
              </w:rPr>
              <w:t>AUC (95% CI)</w:t>
            </w:r>
          </w:p>
        </w:tc>
        <w:tc>
          <w:tcPr>
            <w:tcW w:w="2016" w:type="dxa"/>
            <w:tcBorders>
              <w:bottom w:val="single" w:sz="4" w:space="0" w:color="auto"/>
            </w:tcBorders>
            <w:vAlign w:val="bottom"/>
          </w:tcPr>
          <w:p w14:paraId="26AEAB5D" w14:textId="4F0993E5" w:rsidR="0062464A" w:rsidRPr="005F561E" w:rsidRDefault="00102A41" w:rsidP="005F561E">
            <w:pPr>
              <w:jc w:val="center"/>
              <w:rPr>
                <w:b/>
                <w:bCs/>
              </w:rPr>
            </w:pPr>
            <w:r w:rsidRPr="005F561E">
              <w:rPr>
                <w:b/>
                <w:bCs/>
              </w:rPr>
              <w:t>AUC (95% CI)</w:t>
            </w:r>
          </w:p>
        </w:tc>
      </w:tr>
      <w:tr w:rsidR="0062464A" w14:paraId="285279D9" w14:textId="77777777" w:rsidTr="00913775">
        <w:trPr>
          <w:trHeight w:val="720"/>
        </w:trPr>
        <w:tc>
          <w:tcPr>
            <w:tcW w:w="1296" w:type="dxa"/>
            <w:tcBorders>
              <w:bottom w:val="nil"/>
            </w:tcBorders>
            <w:vAlign w:val="center"/>
          </w:tcPr>
          <w:p w14:paraId="55A8F8D7" w14:textId="77777777" w:rsidR="0062464A" w:rsidRPr="00AC6B95" w:rsidRDefault="0062464A" w:rsidP="009B7A7A">
            <w:pPr>
              <w:jc w:val="center"/>
              <w:rPr>
                <w:b/>
                <w:bCs/>
              </w:rPr>
            </w:pPr>
            <w:r w:rsidRPr="00AC6B95">
              <w:rPr>
                <w:b/>
                <w:bCs/>
              </w:rPr>
              <w:t>Model 1</w:t>
            </w:r>
          </w:p>
        </w:tc>
        <w:tc>
          <w:tcPr>
            <w:tcW w:w="2448" w:type="dxa"/>
            <w:tcBorders>
              <w:bottom w:val="nil"/>
            </w:tcBorders>
            <w:vAlign w:val="center"/>
          </w:tcPr>
          <w:p w14:paraId="4E5F30C3" w14:textId="347D6409" w:rsidR="0062464A" w:rsidRDefault="005F561E" w:rsidP="009B7A7A">
            <w:pPr>
              <w:jc w:val="center"/>
            </w:pPr>
            <w:r>
              <w:rPr>
                <w:rFonts w:asciiTheme="majorBidi" w:hAnsiTheme="majorBidi" w:cstheme="majorBidi"/>
                <w:szCs w:val="24"/>
              </w:rPr>
              <w:t>A_24_P51322</w:t>
            </w:r>
            <w:r w:rsidR="0023102F">
              <w:rPr>
                <w:rFonts w:asciiTheme="majorBidi" w:hAnsiTheme="majorBidi" w:cstheme="majorBidi"/>
                <w:szCs w:val="24"/>
              </w:rPr>
              <w:br/>
              <w:t>(</w:t>
            </w:r>
            <w:r w:rsidR="001B09F2">
              <w:rPr>
                <w:rFonts w:asciiTheme="majorBidi" w:hAnsiTheme="majorBidi" w:cstheme="majorBidi"/>
                <w:szCs w:val="24"/>
              </w:rPr>
              <w:t xml:space="preserve">sense </w:t>
            </w:r>
            <w:r w:rsidR="0023102F">
              <w:rPr>
                <w:rFonts w:asciiTheme="majorBidi" w:hAnsiTheme="majorBidi" w:cstheme="majorBidi"/>
                <w:szCs w:val="24"/>
              </w:rPr>
              <w:t>transcript)</w:t>
            </w:r>
          </w:p>
        </w:tc>
        <w:tc>
          <w:tcPr>
            <w:tcW w:w="2016" w:type="dxa"/>
            <w:tcBorders>
              <w:bottom w:val="nil"/>
            </w:tcBorders>
            <w:vAlign w:val="center"/>
          </w:tcPr>
          <w:p w14:paraId="34DE8ED1" w14:textId="3F90A37B" w:rsidR="0062464A" w:rsidRDefault="005F561E" w:rsidP="003D5A40">
            <w:pPr>
              <w:jc w:val="center"/>
            </w:pPr>
            <w:r>
              <w:t>0.7</w:t>
            </w:r>
            <w:r w:rsidR="003D5A40">
              <w:t>2</w:t>
            </w:r>
            <w:r>
              <w:t xml:space="preserve"> (0.5</w:t>
            </w:r>
            <w:r w:rsidR="003D5A40">
              <w:t>3</w:t>
            </w:r>
            <w:r>
              <w:t xml:space="preserve"> – </w:t>
            </w:r>
            <w:r w:rsidRPr="005F561E">
              <w:t>0.</w:t>
            </w:r>
            <w:r>
              <w:t>9</w:t>
            </w:r>
            <w:r w:rsidR="003D5A40">
              <w:t>1</w:t>
            </w:r>
            <w:r>
              <w:t>)</w:t>
            </w:r>
          </w:p>
        </w:tc>
        <w:tc>
          <w:tcPr>
            <w:tcW w:w="2016" w:type="dxa"/>
            <w:tcBorders>
              <w:bottom w:val="nil"/>
            </w:tcBorders>
            <w:vAlign w:val="center"/>
          </w:tcPr>
          <w:p w14:paraId="5919C9EE" w14:textId="64E45588" w:rsidR="0062464A" w:rsidRDefault="00306439" w:rsidP="003D5A40">
            <w:pPr>
              <w:jc w:val="center"/>
            </w:pPr>
            <w:r>
              <w:t>0.7</w:t>
            </w:r>
            <w:r w:rsidR="003D5A40">
              <w:t>1</w:t>
            </w:r>
            <w:r>
              <w:t xml:space="preserve"> (0.</w:t>
            </w:r>
            <w:r w:rsidR="003D5A40">
              <w:t>56</w:t>
            </w:r>
            <w:r>
              <w:t xml:space="preserve"> – 0.8</w:t>
            </w:r>
            <w:r w:rsidR="003D5A40">
              <w:t>5</w:t>
            </w:r>
            <w:r>
              <w:t>)</w:t>
            </w:r>
          </w:p>
        </w:tc>
        <w:tc>
          <w:tcPr>
            <w:tcW w:w="2016" w:type="dxa"/>
            <w:tcBorders>
              <w:bottom w:val="nil"/>
            </w:tcBorders>
            <w:vAlign w:val="center"/>
          </w:tcPr>
          <w:p w14:paraId="4D649FC7" w14:textId="2D63742D" w:rsidR="0062464A" w:rsidRDefault="00306439" w:rsidP="003D5A40">
            <w:pPr>
              <w:jc w:val="center"/>
            </w:pPr>
            <w:r>
              <w:t>0.6</w:t>
            </w:r>
            <w:r w:rsidR="003D5A40">
              <w:t>6</w:t>
            </w:r>
            <w:r>
              <w:t xml:space="preserve"> (0.</w:t>
            </w:r>
            <w:r w:rsidR="003D5A40">
              <w:t>48</w:t>
            </w:r>
            <w:r>
              <w:t xml:space="preserve"> – 0.8</w:t>
            </w:r>
            <w:r w:rsidR="003D5A40">
              <w:t>3</w:t>
            </w:r>
            <w:r>
              <w:t>)</w:t>
            </w:r>
          </w:p>
        </w:tc>
      </w:tr>
      <w:tr w:rsidR="0062464A" w14:paraId="2B6CD8A8" w14:textId="77777777" w:rsidTr="00913775">
        <w:trPr>
          <w:trHeight w:val="720"/>
        </w:trPr>
        <w:tc>
          <w:tcPr>
            <w:tcW w:w="1296" w:type="dxa"/>
            <w:tcBorders>
              <w:top w:val="nil"/>
              <w:bottom w:val="nil"/>
            </w:tcBorders>
            <w:vAlign w:val="center"/>
          </w:tcPr>
          <w:p w14:paraId="7F194A87" w14:textId="77777777" w:rsidR="0062464A" w:rsidRPr="00AC6B95" w:rsidRDefault="0062464A" w:rsidP="009B7A7A">
            <w:pPr>
              <w:jc w:val="center"/>
              <w:rPr>
                <w:b/>
                <w:bCs/>
              </w:rPr>
            </w:pPr>
            <w:r w:rsidRPr="00AC6B95">
              <w:rPr>
                <w:b/>
                <w:bCs/>
              </w:rPr>
              <w:t>Model 2</w:t>
            </w:r>
          </w:p>
        </w:tc>
        <w:tc>
          <w:tcPr>
            <w:tcW w:w="2448" w:type="dxa"/>
            <w:tcBorders>
              <w:top w:val="nil"/>
              <w:bottom w:val="nil"/>
            </w:tcBorders>
            <w:vAlign w:val="center"/>
          </w:tcPr>
          <w:p w14:paraId="084D0EF0" w14:textId="77777777" w:rsidR="0062464A" w:rsidRDefault="00AC6B95" w:rsidP="009B7A7A">
            <w:pPr>
              <w:jc w:val="center"/>
            </w:pPr>
            <w:r>
              <w:rPr>
                <w:rFonts w:asciiTheme="majorBidi" w:hAnsiTheme="majorBidi" w:cstheme="majorBidi"/>
                <w:szCs w:val="24"/>
              </w:rPr>
              <w:t>A_24_P51322 + Sex</w:t>
            </w:r>
          </w:p>
        </w:tc>
        <w:tc>
          <w:tcPr>
            <w:tcW w:w="2016" w:type="dxa"/>
            <w:tcBorders>
              <w:top w:val="nil"/>
              <w:bottom w:val="nil"/>
            </w:tcBorders>
            <w:vAlign w:val="center"/>
          </w:tcPr>
          <w:p w14:paraId="0F42C443" w14:textId="47A9C706" w:rsidR="0062464A" w:rsidRDefault="00AC6B95" w:rsidP="003D5A40">
            <w:pPr>
              <w:jc w:val="center"/>
            </w:pPr>
            <w:r>
              <w:t>0.8</w:t>
            </w:r>
            <w:r w:rsidR="003D5A40">
              <w:t>7</w:t>
            </w:r>
            <w:r>
              <w:t xml:space="preserve"> (</w:t>
            </w:r>
            <w:r w:rsidRPr="00AC6B95">
              <w:t>0.</w:t>
            </w:r>
            <w:r w:rsidR="003D5A40">
              <w:t>78</w:t>
            </w:r>
            <w:r>
              <w:t xml:space="preserve"> – 0.9</w:t>
            </w:r>
            <w:r w:rsidR="003D5A40">
              <w:t>6</w:t>
            </w:r>
            <w:r>
              <w:t>)</w:t>
            </w:r>
          </w:p>
        </w:tc>
        <w:tc>
          <w:tcPr>
            <w:tcW w:w="2016" w:type="dxa"/>
            <w:tcBorders>
              <w:top w:val="nil"/>
              <w:bottom w:val="nil"/>
            </w:tcBorders>
            <w:vAlign w:val="center"/>
          </w:tcPr>
          <w:p w14:paraId="0F70053A" w14:textId="4DF60923" w:rsidR="0062464A" w:rsidRDefault="00306439" w:rsidP="003D5A40">
            <w:pPr>
              <w:jc w:val="center"/>
            </w:pPr>
            <w:r>
              <w:t>0.7</w:t>
            </w:r>
            <w:r w:rsidR="003D5A40">
              <w:t>6</w:t>
            </w:r>
            <w:r>
              <w:t xml:space="preserve"> (0.6</w:t>
            </w:r>
            <w:r w:rsidR="003D5A40">
              <w:t>4</w:t>
            </w:r>
            <w:r>
              <w:t xml:space="preserve"> – 0.</w:t>
            </w:r>
            <w:r w:rsidR="003D5A40">
              <w:t>88</w:t>
            </w:r>
            <w:r>
              <w:t>)</w:t>
            </w:r>
          </w:p>
        </w:tc>
        <w:tc>
          <w:tcPr>
            <w:tcW w:w="2016" w:type="dxa"/>
            <w:tcBorders>
              <w:top w:val="nil"/>
              <w:bottom w:val="nil"/>
            </w:tcBorders>
            <w:vAlign w:val="center"/>
          </w:tcPr>
          <w:p w14:paraId="57852F1A" w14:textId="7C5E1FB0" w:rsidR="0062464A" w:rsidRDefault="00306439" w:rsidP="003D5A40">
            <w:pPr>
              <w:jc w:val="center"/>
            </w:pPr>
            <w:r>
              <w:t>0.7</w:t>
            </w:r>
            <w:r w:rsidR="003D5A40">
              <w:t>2</w:t>
            </w:r>
            <w:r>
              <w:t xml:space="preserve"> (0.5</w:t>
            </w:r>
            <w:r w:rsidR="003D5A40">
              <w:t>5</w:t>
            </w:r>
            <w:r>
              <w:t xml:space="preserve"> – 0.</w:t>
            </w:r>
            <w:r w:rsidR="003D5A40">
              <w:t>89</w:t>
            </w:r>
            <w:r>
              <w:t>)</w:t>
            </w:r>
          </w:p>
        </w:tc>
      </w:tr>
      <w:tr w:rsidR="0062464A" w14:paraId="1E1FAE81" w14:textId="77777777" w:rsidTr="00913775">
        <w:trPr>
          <w:trHeight w:val="720"/>
        </w:trPr>
        <w:tc>
          <w:tcPr>
            <w:tcW w:w="1296" w:type="dxa"/>
            <w:tcBorders>
              <w:top w:val="nil"/>
              <w:bottom w:val="nil"/>
            </w:tcBorders>
            <w:vAlign w:val="center"/>
          </w:tcPr>
          <w:p w14:paraId="09C06134" w14:textId="77777777" w:rsidR="0062464A" w:rsidRPr="00AC6B95" w:rsidRDefault="0062464A" w:rsidP="009B7A7A">
            <w:pPr>
              <w:jc w:val="center"/>
              <w:rPr>
                <w:b/>
                <w:bCs/>
              </w:rPr>
            </w:pPr>
            <w:r w:rsidRPr="00AC6B95">
              <w:rPr>
                <w:b/>
                <w:bCs/>
              </w:rPr>
              <w:t>Model 3</w:t>
            </w:r>
          </w:p>
        </w:tc>
        <w:tc>
          <w:tcPr>
            <w:tcW w:w="2448" w:type="dxa"/>
            <w:tcBorders>
              <w:top w:val="nil"/>
              <w:bottom w:val="nil"/>
            </w:tcBorders>
            <w:vAlign w:val="center"/>
          </w:tcPr>
          <w:p w14:paraId="345DB5E6" w14:textId="77777777" w:rsidR="0062464A" w:rsidRDefault="00A07244" w:rsidP="009B7A7A">
            <w:pPr>
              <w:jc w:val="center"/>
            </w:pPr>
            <w:r>
              <w:rPr>
                <w:rFonts w:asciiTheme="majorBidi" w:hAnsiTheme="majorBidi" w:cstheme="majorBidi"/>
                <w:szCs w:val="24"/>
              </w:rPr>
              <w:t xml:space="preserve">A_24_P51322 + </w:t>
            </w:r>
            <w:r w:rsidRPr="00A07244">
              <w:rPr>
                <w:rFonts w:asciiTheme="majorBidi" w:hAnsiTheme="majorBidi" w:cstheme="majorBidi"/>
                <w:i/>
                <w:iCs/>
                <w:szCs w:val="24"/>
              </w:rPr>
              <w:t>FLG</w:t>
            </w:r>
            <w:r>
              <w:rPr>
                <w:rFonts w:asciiTheme="majorBidi" w:hAnsiTheme="majorBidi" w:cstheme="majorBidi"/>
                <w:szCs w:val="24"/>
              </w:rPr>
              <w:t xml:space="preserve"> variants</w:t>
            </w:r>
          </w:p>
        </w:tc>
        <w:tc>
          <w:tcPr>
            <w:tcW w:w="2016" w:type="dxa"/>
            <w:tcBorders>
              <w:top w:val="nil"/>
              <w:bottom w:val="nil"/>
            </w:tcBorders>
            <w:vAlign w:val="center"/>
          </w:tcPr>
          <w:p w14:paraId="0A180044" w14:textId="402F41AA" w:rsidR="0062464A" w:rsidRDefault="009B7A7A" w:rsidP="003D5A40">
            <w:pPr>
              <w:jc w:val="center"/>
            </w:pPr>
            <w:r>
              <w:t>0.</w:t>
            </w:r>
            <w:r w:rsidR="003D5A40">
              <w:t>74</w:t>
            </w:r>
            <w:r>
              <w:t xml:space="preserve"> (</w:t>
            </w:r>
            <w:r w:rsidRPr="009B7A7A">
              <w:t>0.</w:t>
            </w:r>
            <w:r w:rsidR="003D5A40">
              <w:t>54</w:t>
            </w:r>
            <w:r>
              <w:t xml:space="preserve"> –</w:t>
            </w:r>
            <w:r w:rsidRPr="009B7A7A">
              <w:t xml:space="preserve"> 0.9</w:t>
            </w:r>
            <w:r w:rsidR="003D5A40">
              <w:t>3</w:t>
            </w:r>
            <w:r>
              <w:t>)</w:t>
            </w:r>
          </w:p>
        </w:tc>
        <w:tc>
          <w:tcPr>
            <w:tcW w:w="2016" w:type="dxa"/>
            <w:tcBorders>
              <w:top w:val="nil"/>
              <w:bottom w:val="nil"/>
            </w:tcBorders>
            <w:vAlign w:val="center"/>
          </w:tcPr>
          <w:p w14:paraId="55CEDDA9" w14:textId="28A5978B" w:rsidR="0062464A" w:rsidRDefault="00306439" w:rsidP="003D5A40">
            <w:pPr>
              <w:jc w:val="center"/>
            </w:pPr>
            <w:r>
              <w:t>0.7</w:t>
            </w:r>
            <w:r w:rsidR="003D5A40">
              <w:t>2</w:t>
            </w:r>
            <w:r>
              <w:t xml:space="preserve"> (0.5</w:t>
            </w:r>
            <w:r w:rsidR="003D5A40">
              <w:t>7</w:t>
            </w:r>
            <w:r>
              <w:t xml:space="preserve"> – 0.8</w:t>
            </w:r>
            <w:r w:rsidR="003D5A40">
              <w:t>6</w:t>
            </w:r>
            <w:r>
              <w:t>)</w:t>
            </w:r>
          </w:p>
        </w:tc>
        <w:tc>
          <w:tcPr>
            <w:tcW w:w="2016" w:type="dxa"/>
            <w:tcBorders>
              <w:top w:val="nil"/>
              <w:bottom w:val="nil"/>
            </w:tcBorders>
            <w:vAlign w:val="center"/>
          </w:tcPr>
          <w:p w14:paraId="7C1A75A1" w14:textId="13034643" w:rsidR="0062464A" w:rsidRDefault="00306439" w:rsidP="003D5A40">
            <w:pPr>
              <w:jc w:val="center"/>
            </w:pPr>
            <w:r>
              <w:t>0.6</w:t>
            </w:r>
            <w:r w:rsidR="003D5A40">
              <w:t>6</w:t>
            </w:r>
            <w:r>
              <w:t xml:space="preserve"> (0.</w:t>
            </w:r>
            <w:r w:rsidR="003D5A40">
              <w:t>49</w:t>
            </w:r>
            <w:r>
              <w:t xml:space="preserve"> – 0.8</w:t>
            </w:r>
            <w:r w:rsidR="003D5A40">
              <w:t>4</w:t>
            </w:r>
            <w:r>
              <w:t>)</w:t>
            </w:r>
          </w:p>
        </w:tc>
      </w:tr>
      <w:tr w:rsidR="00734DCC" w14:paraId="24E782C2" w14:textId="77777777" w:rsidTr="00913775">
        <w:trPr>
          <w:trHeight w:val="720"/>
        </w:trPr>
        <w:tc>
          <w:tcPr>
            <w:tcW w:w="1296" w:type="dxa"/>
            <w:tcBorders>
              <w:top w:val="nil"/>
              <w:bottom w:val="nil"/>
            </w:tcBorders>
            <w:vAlign w:val="center"/>
          </w:tcPr>
          <w:p w14:paraId="40765F02" w14:textId="77777777" w:rsidR="00734DCC" w:rsidRPr="00AC6B95" w:rsidRDefault="00734DCC" w:rsidP="00734DCC">
            <w:pPr>
              <w:jc w:val="center"/>
              <w:rPr>
                <w:b/>
                <w:bCs/>
              </w:rPr>
            </w:pPr>
            <w:r w:rsidRPr="00AC6B95">
              <w:rPr>
                <w:b/>
                <w:bCs/>
              </w:rPr>
              <w:t>Model 4</w:t>
            </w:r>
          </w:p>
        </w:tc>
        <w:tc>
          <w:tcPr>
            <w:tcW w:w="2448" w:type="dxa"/>
            <w:tcBorders>
              <w:top w:val="nil"/>
              <w:bottom w:val="nil"/>
            </w:tcBorders>
            <w:vAlign w:val="center"/>
          </w:tcPr>
          <w:p w14:paraId="1827A8E5" w14:textId="77777777" w:rsidR="00734DCC" w:rsidRDefault="00734DCC" w:rsidP="00734DCC">
            <w:pPr>
              <w:jc w:val="center"/>
            </w:pPr>
            <w:r>
              <w:rPr>
                <w:rFonts w:asciiTheme="majorBidi" w:hAnsiTheme="majorBidi" w:cstheme="majorBidi"/>
                <w:szCs w:val="24"/>
              </w:rPr>
              <w:t>A_24_P51322 + Sex +</w:t>
            </w:r>
            <w:r w:rsidRPr="00A07244">
              <w:rPr>
                <w:rFonts w:asciiTheme="majorBidi" w:hAnsiTheme="majorBidi" w:cstheme="majorBidi"/>
                <w:i/>
                <w:iCs/>
                <w:szCs w:val="24"/>
              </w:rPr>
              <w:t xml:space="preserve"> FLG</w:t>
            </w:r>
            <w:r>
              <w:rPr>
                <w:rFonts w:asciiTheme="majorBidi" w:hAnsiTheme="majorBidi" w:cstheme="majorBidi"/>
                <w:szCs w:val="24"/>
              </w:rPr>
              <w:t xml:space="preserve"> variants</w:t>
            </w:r>
          </w:p>
        </w:tc>
        <w:tc>
          <w:tcPr>
            <w:tcW w:w="2016" w:type="dxa"/>
            <w:tcBorders>
              <w:top w:val="nil"/>
              <w:bottom w:val="nil"/>
            </w:tcBorders>
            <w:vAlign w:val="center"/>
          </w:tcPr>
          <w:p w14:paraId="44871283" w14:textId="3D138D01" w:rsidR="00734DCC" w:rsidRDefault="00734DCC" w:rsidP="003D5A40">
            <w:pPr>
              <w:jc w:val="center"/>
            </w:pPr>
            <w:r>
              <w:t>0.</w:t>
            </w:r>
            <w:r w:rsidR="003D5A40">
              <w:t>88</w:t>
            </w:r>
            <w:r>
              <w:t xml:space="preserve"> (0.</w:t>
            </w:r>
            <w:r w:rsidR="003D5A40">
              <w:t>79</w:t>
            </w:r>
            <w:r w:rsidR="00E52C01">
              <w:t xml:space="preserve"> – </w:t>
            </w:r>
            <w:r>
              <w:t>0.9</w:t>
            </w:r>
            <w:r w:rsidR="003D5A40">
              <w:t>7</w:t>
            </w:r>
            <w:r>
              <w:t>)</w:t>
            </w:r>
          </w:p>
        </w:tc>
        <w:tc>
          <w:tcPr>
            <w:tcW w:w="2016" w:type="dxa"/>
            <w:tcBorders>
              <w:top w:val="nil"/>
              <w:bottom w:val="nil"/>
            </w:tcBorders>
            <w:vAlign w:val="center"/>
          </w:tcPr>
          <w:p w14:paraId="0CDE03B5" w14:textId="67A6EC3D" w:rsidR="00734DCC" w:rsidRDefault="00306439" w:rsidP="003D5A40">
            <w:pPr>
              <w:jc w:val="center"/>
            </w:pPr>
            <w:r>
              <w:t>0.7</w:t>
            </w:r>
            <w:r w:rsidR="003D5A40">
              <w:t>6</w:t>
            </w:r>
            <w:r>
              <w:t xml:space="preserve"> (0.6</w:t>
            </w:r>
            <w:r w:rsidR="003D5A40">
              <w:t>4</w:t>
            </w:r>
            <w:r>
              <w:t xml:space="preserve"> – 0.</w:t>
            </w:r>
            <w:r w:rsidR="003D5A40">
              <w:t>89</w:t>
            </w:r>
            <w:r>
              <w:t>)</w:t>
            </w:r>
          </w:p>
        </w:tc>
        <w:tc>
          <w:tcPr>
            <w:tcW w:w="2016" w:type="dxa"/>
            <w:tcBorders>
              <w:top w:val="nil"/>
              <w:bottom w:val="nil"/>
            </w:tcBorders>
            <w:vAlign w:val="center"/>
          </w:tcPr>
          <w:p w14:paraId="3C41019C" w14:textId="0D5EC000" w:rsidR="00734DCC" w:rsidRDefault="00306439" w:rsidP="003D5A40">
            <w:pPr>
              <w:jc w:val="center"/>
            </w:pPr>
            <w:r>
              <w:t>0.72 (0.5</w:t>
            </w:r>
            <w:r w:rsidR="003D5A40">
              <w:t>5</w:t>
            </w:r>
            <w:r>
              <w:t xml:space="preserve"> – 0.</w:t>
            </w:r>
            <w:r w:rsidR="003D5A40">
              <w:t>89</w:t>
            </w:r>
            <w:r>
              <w:t>)</w:t>
            </w:r>
          </w:p>
        </w:tc>
      </w:tr>
      <w:tr w:rsidR="00734DCC" w14:paraId="5F2C18FE" w14:textId="77777777" w:rsidTr="00913775">
        <w:trPr>
          <w:trHeight w:val="720"/>
        </w:trPr>
        <w:tc>
          <w:tcPr>
            <w:tcW w:w="1296" w:type="dxa"/>
            <w:tcBorders>
              <w:top w:val="nil"/>
              <w:bottom w:val="nil"/>
            </w:tcBorders>
            <w:vAlign w:val="center"/>
          </w:tcPr>
          <w:p w14:paraId="60901215" w14:textId="77777777" w:rsidR="00734DCC" w:rsidRPr="00AC6B95" w:rsidRDefault="00734DCC" w:rsidP="00734DCC">
            <w:pPr>
              <w:jc w:val="center"/>
              <w:rPr>
                <w:b/>
                <w:bCs/>
              </w:rPr>
            </w:pPr>
            <w:r w:rsidRPr="00AC6B95">
              <w:rPr>
                <w:b/>
                <w:bCs/>
              </w:rPr>
              <w:t>Model 5</w:t>
            </w:r>
          </w:p>
        </w:tc>
        <w:tc>
          <w:tcPr>
            <w:tcW w:w="2448" w:type="dxa"/>
            <w:tcBorders>
              <w:top w:val="nil"/>
              <w:bottom w:val="nil"/>
            </w:tcBorders>
            <w:vAlign w:val="center"/>
          </w:tcPr>
          <w:p w14:paraId="1212A605" w14:textId="79FE62D4" w:rsidR="00734DCC" w:rsidRDefault="00734DCC" w:rsidP="00734DCC">
            <w:pPr>
              <w:jc w:val="center"/>
            </w:pPr>
            <w:r w:rsidRPr="00595FA6">
              <w:rPr>
                <w:rFonts w:asciiTheme="majorBidi" w:hAnsiTheme="majorBidi" w:cstheme="majorBidi"/>
                <w:szCs w:val="24"/>
              </w:rPr>
              <w:t>A_21_P0014075</w:t>
            </w:r>
            <w:r w:rsidR="004444DD">
              <w:rPr>
                <w:rFonts w:asciiTheme="majorBidi" w:hAnsiTheme="majorBidi" w:cstheme="majorBidi"/>
                <w:szCs w:val="24"/>
              </w:rPr>
              <w:br/>
              <w:t>(antisense transcript)</w:t>
            </w:r>
          </w:p>
        </w:tc>
        <w:tc>
          <w:tcPr>
            <w:tcW w:w="2016" w:type="dxa"/>
            <w:tcBorders>
              <w:top w:val="nil"/>
              <w:bottom w:val="nil"/>
            </w:tcBorders>
            <w:vAlign w:val="center"/>
          </w:tcPr>
          <w:p w14:paraId="7077C0FD" w14:textId="03C14520" w:rsidR="00734DCC" w:rsidRDefault="00E52C01" w:rsidP="003D5A40">
            <w:pPr>
              <w:jc w:val="center"/>
            </w:pPr>
            <w:r>
              <w:t>0.</w:t>
            </w:r>
            <w:r w:rsidR="003D5A40">
              <w:t>63</w:t>
            </w:r>
            <w:r>
              <w:t xml:space="preserve"> (0.4</w:t>
            </w:r>
            <w:r w:rsidR="003D5A40">
              <w:t>5</w:t>
            </w:r>
            <w:r>
              <w:t xml:space="preserve"> –</w:t>
            </w:r>
            <w:r w:rsidR="00734DCC" w:rsidRPr="00734DCC">
              <w:t xml:space="preserve"> 0.</w:t>
            </w:r>
            <w:r w:rsidR="003D5A40">
              <w:t>80</w:t>
            </w:r>
            <w:r w:rsidR="00734DCC" w:rsidRPr="00734DCC">
              <w:t>)</w:t>
            </w:r>
          </w:p>
        </w:tc>
        <w:tc>
          <w:tcPr>
            <w:tcW w:w="2016" w:type="dxa"/>
            <w:tcBorders>
              <w:top w:val="nil"/>
              <w:bottom w:val="nil"/>
            </w:tcBorders>
            <w:vAlign w:val="center"/>
          </w:tcPr>
          <w:p w14:paraId="3D33AC70" w14:textId="5D7F304B" w:rsidR="00734DCC" w:rsidRDefault="00306439" w:rsidP="00734DCC">
            <w:pPr>
              <w:jc w:val="center"/>
            </w:pPr>
            <w:r>
              <w:t>0.61 (0.45 – 0.76)</w:t>
            </w:r>
          </w:p>
        </w:tc>
        <w:tc>
          <w:tcPr>
            <w:tcW w:w="2016" w:type="dxa"/>
            <w:tcBorders>
              <w:top w:val="nil"/>
              <w:bottom w:val="nil"/>
            </w:tcBorders>
            <w:vAlign w:val="center"/>
          </w:tcPr>
          <w:p w14:paraId="026B085A" w14:textId="20FE986C" w:rsidR="00734DCC" w:rsidRDefault="00306439" w:rsidP="003D5A40">
            <w:pPr>
              <w:jc w:val="center"/>
            </w:pPr>
            <w:r>
              <w:t>0.6</w:t>
            </w:r>
            <w:r w:rsidR="003D5A40">
              <w:t>0</w:t>
            </w:r>
            <w:r>
              <w:t xml:space="preserve"> (0.4</w:t>
            </w:r>
            <w:r w:rsidR="003D5A40">
              <w:t>3</w:t>
            </w:r>
            <w:r>
              <w:t xml:space="preserve"> – 0.7</w:t>
            </w:r>
            <w:r w:rsidR="003D5A40">
              <w:t>6</w:t>
            </w:r>
            <w:r>
              <w:t>)</w:t>
            </w:r>
          </w:p>
        </w:tc>
      </w:tr>
      <w:tr w:rsidR="00734DCC" w14:paraId="2667AC86" w14:textId="77777777" w:rsidTr="00913775">
        <w:trPr>
          <w:trHeight w:val="720"/>
        </w:trPr>
        <w:tc>
          <w:tcPr>
            <w:tcW w:w="1296" w:type="dxa"/>
            <w:tcBorders>
              <w:top w:val="nil"/>
              <w:bottom w:val="nil"/>
            </w:tcBorders>
            <w:vAlign w:val="center"/>
          </w:tcPr>
          <w:p w14:paraId="39C7C03D" w14:textId="77777777" w:rsidR="00734DCC" w:rsidRPr="00D34FA8" w:rsidRDefault="00D34FA8" w:rsidP="00734DCC">
            <w:pPr>
              <w:jc w:val="center"/>
              <w:rPr>
                <w:b/>
                <w:bCs/>
              </w:rPr>
            </w:pPr>
            <w:r w:rsidRPr="00D34FA8">
              <w:rPr>
                <w:b/>
                <w:bCs/>
              </w:rPr>
              <w:t>Model 6</w:t>
            </w:r>
          </w:p>
        </w:tc>
        <w:tc>
          <w:tcPr>
            <w:tcW w:w="2448" w:type="dxa"/>
            <w:tcBorders>
              <w:top w:val="nil"/>
              <w:bottom w:val="nil"/>
            </w:tcBorders>
            <w:vAlign w:val="center"/>
          </w:tcPr>
          <w:p w14:paraId="3F26A739" w14:textId="77777777" w:rsidR="00734DCC" w:rsidRDefault="007F0343" w:rsidP="00734DCC">
            <w:pPr>
              <w:jc w:val="center"/>
            </w:pPr>
            <w:r w:rsidRPr="00595FA6">
              <w:rPr>
                <w:rFonts w:asciiTheme="majorBidi" w:hAnsiTheme="majorBidi" w:cstheme="majorBidi"/>
                <w:szCs w:val="24"/>
              </w:rPr>
              <w:t>A_21_P0014075</w:t>
            </w:r>
            <w:r>
              <w:rPr>
                <w:rFonts w:asciiTheme="majorBidi" w:hAnsiTheme="majorBidi" w:cstheme="majorBidi"/>
                <w:szCs w:val="24"/>
              </w:rPr>
              <w:t xml:space="preserve"> + Sex</w:t>
            </w:r>
          </w:p>
        </w:tc>
        <w:tc>
          <w:tcPr>
            <w:tcW w:w="2016" w:type="dxa"/>
            <w:tcBorders>
              <w:top w:val="nil"/>
              <w:bottom w:val="nil"/>
            </w:tcBorders>
            <w:vAlign w:val="center"/>
          </w:tcPr>
          <w:p w14:paraId="48E9FEFD" w14:textId="4A25537D" w:rsidR="00734DCC" w:rsidRDefault="00E52C01" w:rsidP="003D5A40">
            <w:pPr>
              <w:jc w:val="center"/>
            </w:pPr>
            <w:r>
              <w:t>0.</w:t>
            </w:r>
            <w:r w:rsidR="003D5A40">
              <w:t>87</w:t>
            </w:r>
            <w:r>
              <w:t xml:space="preserve"> (0.</w:t>
            </w:r>
            <w:r w:rsidR="003D5A40">
              <w:t>78</w:t>
            </w:r>
            <w:r>
              <w:t xml:space="preserve"> –</w:t>
            </w:r>
            <w:r w:rsidR="007F0343" w:rsidRPr="007F0343">
              <w:t xml:space="preserve"> 0.9</w:t>
            </w:r>
            <w:r w:rsidR="003D5A40">
              <w:t>5</w:t>
            </w:r>
            <w:r w:rsidR="007F0343" w:rsidRPr="007F0343">
              <w:t>)</w:t>
            </w:r>
          </w:p>
        </w:tc>
        <w:tc>
          <w:tcPr>
            <w:tcW w:w="2016" w:type="dxa"/>
            <w:tcBorders>
              <w:top w:val="nil"/>
              <w:bottom w:val="nil"/>
            </w:tcBorders>
            <w:vAlign w:val="center"/>
          </w:tcPr>
          <w:p w14:paraId="53E7FC1D" w14:textId="739A87BC" w:rsidR="00734DCC" w:rsidRDefault="00306439" w:rsidP="003D5A40">
            <w:pPr>
              <w:jc w:val="center"/>
            </w:pPr>
            <w:r>
              <w:t>0.7</w:t>
            </w:r>
            <w:r w:rsidR="003D5A40">
              <w:t>2</w:t>
            </w:r>
            <w:r>
              <w:t xml:space="preserve"> (0.</w:t>
            </w:r>
            <w:r w:rsidR="003D5A40">
              <w:t>59</w:t>
            </w:r>
            <w:r>
              <w:t xml:space="preserve"> – 0.8</w:t>
            </w:r>
            <w:r w:rsidR="003D5A40">
              <w:t>5</w:t>
            </w:r>
            <w:r>
              <w:t>)</w:t>
            </w:r>
          </w:p>
        </w:tc>
        <w:tc>
          <w:tcPr>
            <w:tcW w:w="2016" w:type="dxa"/>
            <w:tcBorders>
              <w:top w:val="nil"/>
              <w:bottom w:val="nil"/>
            </w:tcBorders>
            <w:vAlign w:val="center"/>
          </w:tcPr>
          <w:p w14:paraId="05BFB3F7" w14:textId="2B9190F6" w:rsidR="00734DCC" w:rsidRDefault="00306439" w:rsidP="003D5A40">
            <w:pPr>
              <w:jc w:val="center"/>
            </w:pPr>
            <w:r>
              <w:t>0.7</w:t>
            </w:r>
            <w:r w:rsidR="003D5A40">
              <w:t>1</w:t>
            </w:r>
            <w:r>
              <w:t xml:space="preserve"> (0.5</w:t>
            </w:r>
            <w:r w:rsidR="003D5A40">
              <w:t>6</w:t>
            </w:r>
            <w:r>
              <w:t xml:space="preserve"> – 0.8</w:t>
            </w:r>
            <w:r w:rsidR="003D5A40">
              <w:t>6</w:t>
            </w:r>
            <w:r>
              <w:t>)</w:t>
            </w:r>
          </w:p>
        </w:tc>
      </w:tr>
      <w:tr w:rsidR="00D34FA8" w14:paraId="5033D73F" w14:textId="77777777" w:rsidTr="00913775">
        <w:trPr>
          <w:trHeight w:val="720"/>
        </w:trPr>
        <w:tc>
          <w:tcPr>
            <w:tcW w:w="1296" w:type="dxa"/>
            <w:tcBorders>
              <w:top w:val="nil"/>
              <w:bottom w:val="nil"/>
            </w:tcBorders>
            <w:vAlign w:val="center"/>
          </w:tcPr>
          <w:p w14:paraId="72526772" w14:textId="77777777" w:rsidR="00D34FA8" w:rsidRPr="00D34FA8" w:rsidRDefault="00D34FA8" w:rsidP="00734DCC">
            <w:pPr>
              <w:jc w:val="center"/>
              <w:rPr>
                <w:b/>
                <w:bCs/>
              </w:rPr>
            </w:pPr>
            <w:r>
              <w:rPr>
                <w:b/>
                <w:bCs/>
              </w:rPr>
              <w:t>Model 7</w:t>
            </w:r>
          </w:p>
        </w:tc>
        <w:tc>
          <w:tcPr>
            <w:tcW w:w="2448" w:type="dxa"/>
            <w:tcBorders>
              <w:top w:val="nil"/>
              <w:bottom w:val="nil"/>
            </w:tcBorders>
            <w:vAlign w:val="center"/>
          </w:tcPr>
          <w:p w14:paraId="5E57674A" w14:textId="77777777" w:rsidR="00D34FA8" w:rsidRPr="00595FA6" w:rsidRDefault="00D34FA8" w:rsidP="00734DCC">
            <w:pPr>
              <w:jc w:val="center"/>
              <w:rPr>
                <w:rFonts w:asciiTheme="majorBidi" w:hAnsiTheme="majorBidi" w:cstheme="majorBidi"/>
                <w:szCs w:val="24"/>
              </w:rPr>
            </w:pPr>
            <w:r w:rsidRPr="00595FA6">
              <w:rPr>
                <w:rFonts w:asciiTheme="majorBidi" w:hAnsiTheme="majorBidi" w:cstheme="majorBidi"/>
                <w:szCs w:val="24"/>
              </w:rPr>
              <w:t>A_21_P0014075</w:t>
            </w:r>
            <w:r>
              <w:rPr>
                <w:rFonts w:asciiTheme="majorBidi" w:hAnsiTheme="majorBidi" w:cstheme="majorBidi"/>
                <w:szCs w:val="24"/>
              </w:rPr>
              <w:t xml:space="preserve"> + </w:t>
            </w:r>
            <w:r w:rsidRPr="00A07244">
              <w:rPr>
                <w:rFonts w:asciiTheme="majorBidi" w:hAnsiTheme="majorBidi" w:cstheme="majorBidi"/>
                <w:i/>
                <w:iCs/>
                <w:szCs w:val="24"/>
              </w:rPr>
              <w:t>FLG</w:t>
            </w:r>
            <w:r>
              <w:rPr>
                <w:rFonts w:asciiTheme="majorBidi" w:hAnsiTheme="majorBidi" w:cstheme="majorBidi"/>
                <w:szCs w:val="24"/>
              </w:rPr>
              <w:t xml:space="preserve"> variants</w:t>
            </w:r>
          </w:p>
        </w:tc>
        <w:tc>
          <w:tcPr>
            <w:tcW w:w="2016" w:type="dxa"/>
            <w:tcBorders>
              <w:top w:val="nil"/>
              <w:bottom w:val="nil"/>
            </w:tcBorders>
            <w:vAlign w:val="center"/>
          </w:tcPr>
          <w:p w14:paraId="5A226ADB" w14:textId="2CB405F6" w:rsidR="00D34FA8" w:rsidRPr="007F0343" w:rsidRDefault="00E52C01" w:rsidP="003D5A40">
            <w:pPr>
              <w:jc w:val="center"/>
            </w:pPr>
            <w:r>
              <w:t>0.78 (0.6</w:t>
            </w:r>
            <w:r w:rsidR="003D5A40">
              <w:t>2</w:t>
            </w:r>
            <w:r>
              <w:t xml:space="preserve"> –</w:t>
            </w:r>
            <w:r w:rsidRPr="00E52C01">
              <w:t xml:space="preserve"> 0.9</w:t>
            </w:r>
            <w:r w:rsidR="003D5A40">
              <w:t>4</w:t>
            </w:r>
            <w:r w:rsidRPr="00E52C01">
              <w:t>)</w:t>
            </w:r>
          </w:p>
        </w:tc>
        <w:tc>
          <w:tcPr>
            <w:tcW w:w="2016" w:type="dxa"/>
            <w:tcBorders>
              <w:top w:val="nil"/>
              <w:bottom w:val="nil"/>
            </w:tcBorders>
            <w:vAlign w:val="center"/>
          </w:tcPr>
          <w:p w14:paraId="756A3FC1" w14:textId="7618A197" w:rsidR="00D34FA8" w:rsidRPr="00D34FA8" w:rsidRDefault="00306439" w:rsidP="003D5A40">
            <w:pPr>
              <w:jc w:val="center"/>
            </w:pPr>
            <w:r>
              <w:t>0.73 (0.5</w:t>
            </w:r>
            <w:r w:rsidR="003D5A40">
              <w:t>8</w:t>
            </w:r>
            <w:r>
              <w:t xml:space="preserve"> – 0.8</w:t>
            </w:r>
            <w:r w:rsidR="003D5A40">
              <w:t>8</w:t>
            </w:r>
            <w:r>
              <w:t>)</w:t>
            </w:r>
          </w:p>
        </w:tc>
        <w:tc>
          <w:tcPr>
            <w:tcW w:w="2016" w:type="dxa"/>
            <w:tcBorders>
              <w:top w:val="nil"/>
              <w:bottom w:val="nil"/>
            </w:tcBorders>
            <w:vAlign w:val="center"/>
          </w:tcPr>
          <w:p w14:paraId="081CB40C" w14:textId="788B3E0F" w:rsidR="00D34FA8" w:rsidRPr="00D34FA8" w:rsidRDefault="00306439" w:rsidP="003D5A40">
            <w:pPr>
              <w:jc w:val="center"/>
            </w:pPr>
            <w:r>
              <w:t>0.71 (0.5</w:t>
            </w:r>
            <w:r w:rsidR="003D5A40">
              <w:t>5</w:t>
            </w:r>
            <w:r>
              <w:t xml:space="preserve"> – 0.8</w:t>
            </w:r>
            <w:r w:rsidR="003D5A40">
              <w:t>7</w:t>
            </w:r>
            <w:r>
              <w:t>)</w:t>
            </w:r>
          </w:p>
        </w:tc>
      </w:tr>
      <w:tr w:rsidR="00D34FA8" w14:paraId="4DDE5E66" w14:textId="77777777" w:rsidTr="00913775">
        <w:trPr>
          <w:trHeight w:val="720"/>
        </w:trPr>
        <w:tc>
          <w:tcPr>
            <w:tcW w:w="1296" w:type="dxa"/>
            <w:tcBorders>
              <w:top w:val="nil"/>
            </w:tcBorders>
            <w:vAlign w:val="center"/>
          </w:tcPr>
          <w:p w14:paraId="6FD57023" w14:textId="77777777" w:rsidR="00D34FA8" w:rsidRPr="00D34FA8" w:rsidRDefault="00D34FA8" w:rsidP="00734DCC">
            <w:pPr>
              <w:jc w:val="center"/>
              <w:rPr>
                <w:b/>
                <w:bCs/>
              </w:rPr>
            </w:pPr>
            <w:r>
              <w:rPr>
                <w:b/>
                <w:bCs/>
              </w:rPr>
              <w:t>Model 8</w:t>
            </w:r>
          </w:p>
        </w:tc>
        <w:tc>
          <w:tcPr>
            <w:tcW w:w="2448" w:type="dxa"/>
            <w:tcBorders>
              <w:top w:val="nil"/>
            </w:tcBorders>
            <w:vAlign w:val="center"/>
          </w:tcPr>
          <w:p w14:paraId="6A3BF043" w14:textId="77777777" w:rsidR="00D34FA8" w:rsidRPr="00595FA6" w:rsidRDefault="00A15D43" w:rsidP="00734DCC">
            <w:pPr>
              <w:jc w:val="center"/>
              <w:rPr>
                <w:rFonts w:asciiTheme="majorBidi" w:hAnsiTheme="majorBidi" w:cstheme="majorBidi"/>
                <w:szCs w:val="24"/>
              </w:rPr>
            </w:pPr>
            <w:r w:rsidRPr="00595FA6">
              <w:rPr>
                <w:rFonts w:asciiTheme="majorBidi" w:hAnsiTheme="majorBidi" w:cstheme="majorBidi"/>
                <w:szCs w:val="24"/>
              </w:rPr>
              <w:t>A_21_P0014075</w:t>
            </w:r>
            <w:r>
              <w:rPr>
                <w:rFonts w:asciiTheme="majorBidi" w:hAnsiTheme="majorBidi" w:cstheme="majorBidi"/>
                <w:szCs w:val="24"/>
              </w:rPr>
              <w:t xml:space="preserve"> + Sex + </w:t>
            </w:r>
            <w:r w:rsidRPr="00A07244">
              <w:rPr>
                <w:rFonts w:asciiTheme="majorBidi" w:hAnsiTheme="majorBidi" w:cstheme="majorBidi"/>
                <w:i/>
                <w:iCs/>
                <w:szCs w:val="24"/>
              </w:rPr>
              <w:t>FLG</w:t>
            </w:r>
            <w:r>
              <w:rPr>
                <w:rFonts w:asciiTheme="majorBidi" w:hAnsiTheme="majorBidi" w:cstheme="majorBidi"/>
                <w:szCs w:val="24"/>
              </w:rPr>
              <w:t xml:space="preserve"> variants</w:t>
            </w:r>
          </w:p>
        </w:tc>
        <w:tc>
          <w:tcPr>
            <w:tcW w:w="2016" w:type="dxa"/>
            <w:tcBorders>
              <w:top w:val="nil"/>
            </w:tcBorders>
            <w:vAlign w:val="center"/>
          </w:tcPr>
          <w:p w14:paraId="187D3CCB" w14:textId="77777777" w:rsidR="00D34FA8" w:rsidRPr="007F0343" w:rsidRDefault="00A15D43" w:rsidP="00734DCC">
            <w:pPr>
              <w:jc w:val="center"/>
            </w:pPr>
            <w:r>
              <w:t>0.91 (0.84-0.98)</w:t>
            </w:r>
          </w:p>
        </w:tc>
        <w:tc>
          <w:tcPr>
            <w:tcW w:w="2016" w:type="dxa"/>
            <w:tcBorders>
              <w:top w:val="nil"/>
            </w:tcBorders>
            <w:vAlign w:val="center"/>
          </w:tcPr>
          <w:p w14:paraId="1791F44A" w14:textId="658B3BC7" w:rsidR="00D34FA8" w:rsidRPr="00D34FA8" w:rsidRDefault="00306439" w:rsidP="003D5A40">
            <w:pPr>
              <w:jc w:val="center"/>
            </w:pPr>
            <w:r>
              <w:t>0.77 (0.63 – 0.9</w:t>
            </w:r>
            <w:r w:rsidR="003D5A40">
              <w:t>0</w:t>
            </w:r>
            <w:r>
              <w:t>)</w:t>
            </w:r>
          </w:p>
        </w:tc>
        <w:tc>
          <w:tcPr>
            <w:tcW w:w="2016" w:type="dxa"/>
            <w:tcBorders>
              <w:top w:val="nil"/>
            </w:tcBorders>
            <w:vAlign w:val="center"/>
          </w:tcPr>
          <w:p w14:paraId="55558BBB" w14:textId="1F48B6D8" w:rsidR="00D34FA8" w:rsidRPr="00D34FA8" w:rsidRDefault="00306439" w:rsidP="003D5A40">
            <w:pPr>
              <w:jc w:val="center"/>
            </w:pPr>
            <w:r>
              <w:t>0.75 (0.</w:t>
            </w:r>
            <w:r w:rsidR="003D5A40">
              <w:t>61</w:t>
            </w:r>
            <w:r>
              <w:t xml:space="preserve"> – 0.90)</w:t>
            </w:r>
          </w:p>
        </w:tc>
      </w:tr>
    </w:tbl>
    <w:p w14:paraId="6A443474" w14:textId="77EEBC20" w:rsidR="0062464A" w:rsidRPr="004042CF" w:rsidRDefault="00776425" w:rsidP="00816B9D">
      <w:pPr>
        <w:spacing w:after="0" w:line="240" w:lineRule="auto"/>
        <w:rPr>
          <w:sz w:val="20"/>
          <w:szCs w:val="20"/>
        </w:rPr>
      </w:pPr>
      <w:r w:rsidRPr="004042CF">
        <w:rPr>
          <w:rFonts w:cs="Times New Roman"/>
          <w:i/>
          <w:iCs/>
          <w:sz w:val="20"/>
          <w:szCs w:val="20"/>
        </w:rPr>
        <w:t>FLG</w:t>
      </w:r>
      <w:r w:rsidRPr="004042CF">
        <w:rPr>
          <w:rFonts w:cs="Times New Roman"/>
          <w:sz w:val="20"/>
          <w:szCs w:val="20"/>
        </w:rPr>
        <w:t xml:space="preserve">, filaggrin; AUC, </w:t>
      </w:r>
      <w:r w:rsidR="009452EE" w:rsidRPr="004042CF">
        <w:rPr>
          <w:sz w:val="20"/>
          <w:szCs w:val="20"/>
        </w:rPr>
        <w:t>area under the receiver operating characteristic curve</w:t>
      </w:r>
      <w:r w:rsidR="001450ED">
        <w:rPr>
          <w:rFonts w:cs="Times New Roman"/>
          <w:sz w:val="20"/>
          <w:szCs w:val="20"/>
        </w:rPr>
        <w:t>;</w:t>
      </w:r>
      <w:r w:rsidRPr="004042CF">
        <w:rPr>
          <w:rFonts w:cs="Times New Roman"/>
          <w:sz w:val="20"/>
          <w:szCs w:val="20"/>
        </w:rPr>
        <w:t xml:space="preserve"> CI, confidence interval</w:t>
      </w:r>
    </w:p>
    <w:p w14:paraId="559D2380" w14:textId="16C4F092" w:rsidR="00A15D43" w:rsidRDefault="00A15D43"/>
    <w:sectPr w:rsidR="00A15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1620F" w14:textId="77777777" w:rsidR="009E1566" w:rsidRDefault="009E1566" w:rsidP="00D24104">
      <w:pPr>
        <w:spacing w:after="0" w:line="240" w:lineRule="auto"/>
      </w:pPr>
      <w:r>
        <w:separator/>
      </w:r>
    </w:p>
  </w:endnote>
  <w:endnote w:type="continuationSeparator" w:id="0">
    <w:p w14:paraId="3B766DF2" w14:textId="77777777" w:rsidR="009E1566" w:rsidRDefault="009E1566" w:rsidP="00D2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793650"/>
      <w:docPartObj>
        <w:docPartGallery w:val="Page Numbers (Bottom of Page)"/>
        <w:docPartUnique/>
      </w:docPartObj>
    </w:sdtPr>
    <w:sdtEndPr>
      <w:rPr>
        <w:noProof/>
      </w:rPr>
    </w:sdtEndPr>
    <w:sdtContent>
      <w:p w14:paraId="338374B2" w14:textId="4A951617" w:rsidR="009E1566" w:rsidRDefault="009E1566" w:rsidP="00D24104">
        <w:pPr>
          <w:pStyle w:val="Footer"/>
          <w:jc w:val="center"/>
        </w:pPr>
        <w:r>
          <w:fldChar w:fldCharType="begin"/>
        </w:r>
        <w:r>
          <w:instrText xml:space="preserve"> PAGE   \* MERGEFORMAT </w:instrText>
        </w:r>
        <w:r>
          <w:fldChar w:fldCharType="separate"/>
        </w:r>
        <w:r w:rsidR="00F238A2">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B7DAE" w14:textId="77777777" w:rsidR="009E1566" w:rsidRDefault="009E1566" w:rsidP="00D24104">
      <w:pPr>
        <w:spacing w:after="0" w:line="240" w:lineRule="auto"/>
      </w:pPr>
      <w:r>
        <w:separator/>
      </w:r>
    </w:p>
  </w:footnote>
  <w:footnote w:type="continuationSeparator" w:id="0">
    <w:p w14:paraId="72C1E243" w14:textId="77777777" w:rsidR="009E1566" w:rsidRDefault="009E1566" w:rsidP="00D24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42EA4"/>
    <w:multiLevelType w:val="hybridMultilevel"/>
    <w:tmpl w:val="3C5E5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Exp Aller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09ws0ft3xp5fcesrssvpp2t9rvettzvxses&quot;&gt;FLG_Expression_Ecz&lt;record-ids&gt;&lt;item&gt;1&lt;/item&gt;&lt;item&gt;2&lt;/item&gt;&lt;item&gt;3&lt;/item&gt;&lt;item&gt;4&lt;/item&gt;&lt;item&gt;5&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1&lt;/item&gt;&lt;item&gt;42&lt;/item&gt;&lt;item&gt;44&lt;/item&gt;&lt;item&gt;45&lt;/item&gt;&lt;item&gt;46&lt;/item&gt;&lt;item&gt;47&lt;/item&gt;&lt;item&gt;48&lt;/item&gt;&lt;item&gt;49&lt;/item&gt;&lt;item&gt;50&lt;/item&gt;&lt;item&gt;51&lt;/item&gt;&lt;item&gt;52&lt;/item&gt;&lt;item&gt;53&lt;/item&gt;&lt;item&gt;54&lt;/item&gt;&lt;/record-ids&gt;&lt;/item&gt;&lt;/Libraries&gt;"/>
  </w:docVars>
  <w:rsids>
    <w:rsidRoot w:val="00063F0C"/>
    <w:rsid w:val="00002445"/>
    <w:rsid w:val="00002E31"/>
    <w:rsid w:val="00003D94"/>
    <w:rsid w:val="00010974"/>
    <w:rsid w:val="0001339E"/>
    <w:rsid w:val="00020CFE"/>
    <w:rsid w:val="0003020B"/>
    <w:rsid w:val="0004158A"/>
    <w:rsid w:val="000472CD"/>
    <w:rsid w:val="00052BA8"/>
    <w:rsid w:val="0005350B"/>
    <w:rsid w:val="00053F36"/>
    <w:rsid w:val="00054A3E"/>
    <w:rsid w:val="00056161"/>
    <w:rsid w:val="00062608"/>
    <w:rsid w:val="0006327D"/>
    <w:rsid w:val="00063F0C"/>
    <w:rsid w:val="00065627"/>
    <w:rsid w:val="00071955"/>
    <w:rsid w:val="00074A8D"/>
    <w:rsid w:val="0007644C"/>
    <w:rsid w:val="0007759D"/>
    <w:rsid w:val="00080A7D"/>
    <w:rsid w:val="00087291"/>
    <w:rsid w:val="00087F85"/>
    <w:rsid w:val="00096E7E"/>
    <w:rsid w:val="000A1969"/>
    <w:rsid w:val="000A2756"/>
    <w:rsid w:val="000A45E3"/>
    <w:rsid w:val="000A79E8"/>
    <w:rsid w:val="000B24DF"/>
    <w:rsid w:val="000C3DDB"/>
    <w:rsid w:val="000C40F2"/>
    <w:rsid w:val="000C4F76"/>
    <w:rsid w:val="000C5952"/>
    <w:rsid w:val="000D203D"/>
    <w:rsid w:val="000D2F62"/>
    <w:rsid w:val="000D640A"/>
    <w:rsid w:val="000E7AB3"/>
    <w:rsid w:val="000F3989"/>
    <w:rsid w:val="001008FA"/>
    <w:rsid w:val="001012EC"/>
    <w:rsid w:val="00102A41"/>
    <w:rsid w:val="00104A37"/>
    <w:rsid w:val="00105C98"/>
    <w:rsid w:val="001061E3"/>
    <w:rsid w:val="0010795B"/>
    <w:rsid w:val="00112C1B"/>
    <w:rsid w:val="00113B67"/>
    <w:rsid w:val="00114D17"/>
    <w:rsid w:val="00116435"/>
    <w:rsid w:val="00120173"/>
    <w:rsid w:val="0012687E"/>
    <w:rsid w:val="001363A3"/>
    <w:rsid w:val="0013699A"/>
    <w:rsid w:val="001401CE"/>
    <w:rsid w:val="00143FC7"/>
    <w:rsid w:val="001440EF"/>
    <w:rsid w:val="00144C7C"/>
    <w:rsid w:val="001450ED"/>
    <w:rsid w:val="00150E7A"/>
    <w:rsid w:val="00152AB6"/>
    <w:rsid w:val="001537CB"/>
    <w:rsid w:val="00153D95"/>
    <w:rsid w:val="00154E34"/>
    <w:rsid w:val="00155604"/>
    <w:rsid w:val="001575B4"/>
    <w:rsid w:val="00157E3E"/>
    <w:rsid w:val="001600EF"/>
    <w:rsid w:val="00160EBB"/>
    <w:rsid w:val="00165EB7"/>
    <w:rsid w:val="001740D0"/>
    <w:rsid w:val="00174A8B"/>
    <w:rsid w:val="00181524"/>
    <w:rsid w:val="00181D1B"/>
    <w:rsid w:val="0019087C"/>
    <w:rsid w:val="00196FA7"/>
    <w:rsid w:val="001A586D"/>
    <w:rsid w:val="001B09F2"/>
    <w:rsid w:val="001B13EC"/>
    <w:rsid w:val="001B201F"/>
    <w:rsid w:val="001C003C"/>
    <w:rsid w:val="001C06A9"/>
    <w:rsid w:val="001C095C"/>
    <w:rsid w:val="001C22C4"/>
    <w:rsid w:val="001C28A7"/>
    <w:rsid w:val="001C5B2B"/>
    <w:rsid w:val="001C6F80"/>
    <w:rsid w:val="001C792F"/>
    <w:rsid w:val="001D10B7"/>
    <w:rsid w:val="001D1448"/>
    <w:rsid w:val="001D4FB0"/>
    <w:rsid w:val="001D6F29"/>
    <w:rsid w:val="001D70E9"/>
    <w:rsid w:val="001F266B"/>
    <w:rsid w:val="001F4E84"/>
    <w:rsid w:val="00202936"/>
    <w:rsid w:val="0022215D"/>
    <w:rsid w:val="00222321"/>
    <w:rsid w:val="0023102F"/>
    <w:rsid w:val="00232A28"/>
    <w:rsid w:val="002350D3"/>
    <w:rsid w:val="002354DA"/>
    <w:rsid w:val="002475C2"/>
    <w:rsid w:val="002500D3"/>
    <w:rsid w:val="002500E7"/>
    <w:rsid w:val="002513FE"/>
    <w:rsid w:val="00253330"/>
    <w:rsid w:val="002608EE"/>
    <w:rsid w:val="002625EF"/>
    <w:rsid w:val="002629D0"/>
    <w:rsid w:val="002756FE"/>
    <w:rsid w:val="00277073"/>
    <w:rsid w:val="00282807"/>
    <w:rsid w:val="00285929"/>
    <w:rsid w:val="00286F08"/>
    <w:rsid w:val="0029051A"/>
    <w:rsid w:val="002A492F"/>
    <w:rsid w:val="002B4CEF"/>
    <w:rsid w:val="002B7A85"/>
    <w:rsid w:val="002C1A52"/>
    <w:rsid w:val="002C2F8E"/>
    <w:rsid w:val="002C45BF"/>
    <w:rsid w:val="002D07E7"/>
    <w:rsid w:val="002D1164"/>
    <w:rsid w:val="002D3828"/>
    <w:rsid w:val="002D577D"/>
    <w:rsid w:val="002D707F"/>
    <w:rsid w:val="002E0A8A"/>
    <w:rsid w:val="002F48A1"/>
    <w:rsid w:val="002F5E6B"/>
    <w:rsid w:val="002F774D"/>
    <w:rsid w:val="003021A4"/>
    <w:rsid w:val="00304015"/>
    <w:rsid w:val="00306439"/>
    <w:rsid w:val="00307628"/>
    <w:rsid w:val="00314026"/>
    <w:rsid w:val="0031409F"/>
    <w:rsid w:val="00333736"/>
    <w:rsid w:val="00342E32"/>
    <w:rsid w:val="00343034"/>
    <w:rsid w:val="003476C8"/>
    <w:rsid w:val="00347F15"/>
    <w:rsid w:val="0035060F"/>
    <w:rsid w:val="0035073A"/>
    <w:rsid w:val="00350B06"/>
    <w:rsid w:val="00351E43"/>
    <w:rsid w:val="00361CE3"/>
    <w:rsid w:val="003634DB"/>
    <w:rsid w:val="00363CDA"/>
    <w:rsid w:val="00366EF8"/>
    <w:rsid w:val="00372D35"/>
    <w:rsid w:val="003739EF"/>
    <w:rsid w:val="00375174"/>
    <w:rsid w:val="00375D45"/>
    <w:rsid w:val="00377E48"/>
    <w:rsid w:val="00381F14"/>
    <w:rsid w:val="003833D7"/>
    <w:rsid w:val="00385EFB"/>
    <w:rsid w:val="003864F4"/>
    <w:rsid w:val="003927D0"/>
    <w:rsid w:val="003A007A"/>
    <w:rsid w:val="003B2217"/>
    <w:rsid w:val="003B3703"/>
    <w:rsid w:val="003B4030"/>
    <w:rsid w:val="003B517C"/>
    <w:rsid w:val="003B53A2"/>
    <w:rsid w:val="003B68AA"/>
    <w:rsid w:val="003B70DD"/>
    <w:rsid w:val="003C0FFA"/>
    <w:rsid w:val="003C30B5"/>
    <w:rsid w:val="003C6385"/>
    <w:rsid w:val="003C7737"/>
    <w:rsid w:val="003D335F"/>
    <w:rsid w:val="003D5102"/>
    <w:rsid w:val="003D5A40"/>
    <w:rsid w:val="003D794F"/>
    <w:rsid w:val="003E29EB"/>
    <w:rsid w:val="003F1E04"/>
    <w:rsid w:val="003F44B6"/>
    <w:rsid w:val="003F6748"/>
    <w:rsid w:val="004042CF"/>
    <w:rsid w:val="004070AF"/>
    <w:rsid w:val="004072E0"/>
    <w:rsid w:val="0040797A"/>
    <w:rsid w:val="00410ABA"/>
    <w:rsid w:val="004172AB"/>
    <w:rsid w:val="0043048A"/>
    <w:rsid w:val="00432CAA"/>
    <w:rsid w:val="004424C9"/>
    <w:rsid w:val="004444DD"/>
    <w:rsid w:val="0045190E"/>
    <w:rsid w:val="0045423B"/>
    <w:rsid w:val="004544C3"/>
    <w:rsid w:val="004547F0"/>
    <w:rsid w:val="004554CC"/>
    <w:rsid w:val="00457065"/>
    <w:rsid w:val="00463C06"/>
    <w:rsid w:val="004655F9"/>
    <w:rsid w:val="004666DD"/>
    <w:rsid w:val="0046766A"/>
    <w:rsid w:val="0047172C"/>
    <w:rsid w:val="00480C06"/>
    <w:rsid w:val="00481710"/>
    <w:rsid w:val="0048200E"/>
    <w:rsid w:val="00483A43"/>
    <w:rsid w:val="00487A99"/>
    <w:rsid w:val="004910FA"/>
    <w:rsid w:val="004A59C9"/>
    <w:rsid w:val="004A6D5E"/>
    <w:rsid w:val="004A6FD1"/>
    <w:rsid w:val="004B0D78"/>
    <w:rsid w:val="004B1C4B"/>
    <w:rsid w:val="004B2B8F"/>
    <w:rsid w:val="004B34AA"/>
    <w:rsid w:val="004D22B8"/>
    <w:rsid w:val="004E0ADF"/>
    <w:rsid w:val="004E4558"/>
    <w:rsid w:val="004E492E"/>
    <w:rsid w:val="004F4E80"/>
    <w:rsid w:val="004F6E50"/>
    <w:rsid w:val="00500B69"/>
    <w:rsid w:val="00503FBF"/>
    <w:rsid w:val="00505635"/>
    <w:rsid w:val="005067A3"/>
    <w:rsid w:val="005103CA"/>
    <w:rsid w:val="005112CC"/>
    <w:rsid w:val="005137C9"/>
    <w:rsid w:val="00530CAD"/>
    <w:rsid w:val="00531CDC"/>
    <w:rsid w:val="0053215D"/>
    <w:rsid w:val="00536111"/>
    <w:rsid w:val="00542571"/>
    <w:rsid w:val="005450BA"/>
    <w:rsid w:val="00545C05"/>
    <w:rsid w:val="00547897"/>
    <w:rsid w:val="0055000F"/>
    <w:rsid w:val="00550E6E"/>
    <w:rsid w:val="005524A4"/>
    <w:rsid w:val="0055609D"/>
    <w:rsid w:val="0056579A"/>
    <w:rsid w:val="005812BF"/>
    <w:rsid w:val="00582D36"/>
    <w:rsid w:val="00583411"/>
    <w:rsid w:val="00587A91"/>
    <w:rsid w:val="00587C37"/>
    <w:rsid w:val="0059572F"/>
    <w:rsid w:val="00595FA6"/>
    <w:rsid w:val="0059767F"/>
    <w:rsid w:val="005A2545"/>
    <w:rsid w:val="005A47EC"/>
    <w:rsid w:val="005A7A76"/>
    <w:rsid w:val="005B3304"/>
    <w:rsid w:val="005C2E0D"/>
    <w:rsid w:val="005C32BC"/>
    <w:rsid w:val="005C7424"/>
    <w:rsid w:val="005C7E47"/>
    <w:rsid w:val="005E4326"/>
    <w:rsid w:val="005E4BE6"/>
    <w:rsid w:val="005F561E"/>
    <w:rsid w:val="005F79D9"/>
    <w:rsid w:val="00603F8F"/>
    <w:rsid w:val="0060471F"/>
    <w:rsid w:val="00604EAD"/>
    <w:rsid w:val="00610981"/>
    <w:rsid w:val="00612451"/>
    <w:rsid w:val="00612782"/>
    <w:rsid w:val="00617A95"/>
    <w:rsid w:val="0062464A"/>
    <w:rsid w:val="006260F5"/>
    <w:rsid w:val="0063205B"/>
    <w:rsid w:val="006340C4"/>
    <w:rsid w:val="00634B36"/>
    <w:rsid w:val="00635622"/>
    <w:rsid w:val="00636C7D"/>
    <w:rsid w:val="00637050"/>
    <w:rsid w:val="00643687"/>
    <w:rsid w:val="00646B33"/>
    <w:rsid w:val="00650DA7"/>
    <w:rsid w:val="0065499B"/>
    <w:rsid w:val="00654E7D"/>
    <w:rsid w:val="0065643D"/>
    <w:rsid w:val="00661E9D"/>
    <w:rsid w:val="006638A6"/>
    <w:rsid w:val="006638AD"/>
    <w:rsid w:val="00666A2E"/>
    <w:rsid w:val="00670542"/>
    <w:rsid w:val="0067181B"/>
    <w:rsid w:val="00672370"/>
    <w:rsid w:val="00673E6F"/>
    <w:rsid w:val="006800D0"/>
    <w:rsid w:val="0068614A"/>
    <w:rsid w:val="006876E2"/>
    <w:rsid w:val="006965B8"/>
    <w:rsid w:val="0069717D"/>
    <w:rsid w:val="006A0F55"/>
    <w:rsid w:val="006A1850"/>
    <w:rsid w:val="006A237C"/>
    <w:rsid w:val="006A33A7"/>
    <w:rsid w:val="006A3433"/>
    <w:rsid w:val="006A73DA"/>
    <w:rsid w:val="006B6F6E"/>
    <w:rsid w:val="006B7D3F"/>
    <w:rsid w:val="006C2C9D"/>
    <w:rsid w:val="006C3EAC"/>
    <w:rsid w:val="006C77D5"/>
    <w:rsid w:val="006D0F00"/>
    <w:rsid w:val="006D6496"/>
    <w:rsid w:val="006D7301"/>
    <w:rsid w:val="006F3A2F"/>
    <w:rsid w:val="0071263A"/>
    <w:rsid w:val="007140D1"/>
    <w:rsid w:val="0072079A"/>
    <w:rsid w:val="00723BD6"/>
    <w:rsid w:val="00724CA3"/>
    <w:rsid w:val="00727EA4"/>
    <w:rsid w:val="007300A6"/>
    <w:rsid w:val="007304CB"/>
    <w:rsid w:val="007329B8"/>
    <w:rsid w:val="00734DCC"/>
    <w:rsid w:val="00736A4F"/>
    <w:rsid w:val="00743547"/>
    <w:rsid w:val="007441B4"/>
    <w:rsid w:val="00752901"/>
    <w:rsid w:val="00754990"/>
    <w:rsid w:val="00760993"/>
    <w:rsid w:val="007713E5"/>
    <w:rsid w:val="0077199E"/>
    <w:rsid w:val="00774A90"/>
    <w:rsid w:val="00776425"/>
    <w:rsid w:val="0078392E"/>
    <w:rsid w:val="00785685"/>
    <w:rsid w:val="00786998"/>
    <w:rsid w:val="00797122"/>
    <w:rsid w:val="007A4BD3"/>
    <w:rsid w:val="007A5EB5"/>
    <w:rsid w:val="007A7CB4"/>
    <w:rsid w:val="007B47D9"/>
    <w:rsid w:val="007B4AD6"/>
    <w:rsid w:val="007D1279"/>
    <w:rsid w:val="007D367F"/>
    <w:rsid w:val="007D788E"/>
    <w:rsid w:val="007D7CF6"/>
    <w:rsid w:val="007E10A5"/>
    <w:rsid w:val="007E4589"/>
    <w:rsid w:val="007E4685"/>
    <w:rsid w:val="007E4E15"/>
    <w:rsid w:val="007F0343"/>
    <w:rsid w:val="007F0655"/>
    <w:rsid w:val="00800644"/>
    <w:rsid w:val="00813C63"/>
    <w:rsid w:val="00816B9D"/>
    <w:rsid w:val="00823351"/>
    <w:rsid w:val="00823B8B"/>
    <w:rsid w:val="0082640F"/>
    <w:rsid w:val="008325A0"/>
    <w:rsid w:val="0083641C"/>
    <w:rsid w:val="00836BD8"/>
    <w:rsid w:val="00836FC4"/>
    <w:rsid w:val="008401E4"/>
    <w:rsid w:val="00840848"/>
    <w:rsid w:val="00842592"/>
    <w:rsid w:val="00844E5A"/>
    <w:rsid w:val="008557AE"/>
    <w:rsid w:val="0085611D"/>
    <w:rsid w:val="00872260"/>
    <w:rsid w:val="008805AC"/>
    <w:rsid w:val="00880FF3"/>
    <w:rsid w:val="00892186"/>
    <w:rsid w:val="00893A07"/>
    <w:rsid w:val="008977E3"/>
    <w:rsid w:val="008A0F3C"/>
    <w:rsid w:val="008A403C"/>
    <w:rsid w:val="008A62FE"/>
    <w:rsid w:val="008A6C1A"/>
    <w:rsid w:val="008B0597"/>
    <w:rsid w:val="008B1702"/>
    <w:rsid w:val="008B5627"/>
    <w:rsid w:val="008B5B0A"/>
    <w:rsid w:val="008C1B45"/>
    <w:rsid w:val="008C4C69"/>
    <w:rsid w:val="008C6111"/>
    <w:rsid w:val="008C65D9"/>
    <w:rsid w:val="008D2EF4"/>
    <w:rsid w:val="008D3F9B"/>
    <w:rsid w:val="008E0BBC"/>
    <w:rsid w:val="008E58E8"/>
    <w:rsid w:val="008F4552"/>
    <w:rsid w:val="008F4A4A"/>
    <w:rsid w:val="008F6348"/>
    <w:rsid w:val="008F76E7"/>
    <w:rsid w:val="00905B50"/>
    <w:rsid w:val="009131AB"/>
    <w:rsid w:val="00913775"/>
    <w:rsid w:val="00915252"/>
    <w:rsid w:val="009200E0"/>
    <w:rsid w:val="009316A6"/>
    <w:rsid w:val="00933E43"/>
    <w:rsid w:val="009452EE"/>
    <w:rsid w:val="0095513F"/>
    <w:rsid w:val="009565A4"/>
    <w:rsid w:val="009571C3"/>
    <w:rsid w:val="00967288"/>
    <w:rsid w:val="00967424"/>
    <w:rsid w:val="009709CE"/>
    <w:rsid w:val="009719F1"/>
    <w:rsid w:val="00973856"/>
    <w:rsid w:val="00973D63"/>
    <w:rsid w:val="009775A2"/>
    <w:rsid w:val="00983AB1"/>
    <w:rsid w:val="0098484F"/>
    <w:rsid w:val="00991A1C"/>
    <w:rsid w:val="00991D90"/>
    <w:rsid w:val="009924BA"/>
    <w:rsid w:val="009A3140"/>
    <w:rsid w:val="009B077C"/>
    <w:rsid w:val="009B14EF"/>
    <w:rsid w:val="009B54F2"/>
    <w:rsid w:val="009B7A7A"/>
    <w:rsid w:val="009B7E54"/>
    <w:rsid w:val="009C2A31"/>
    <w:rsid w:val="009C3D97"/>
    <w:rsid w:val="009C46E0"/>
    <w:rsid w:val="009C75CD"/>
    <w:rsid w:val="009C7AAD"/>
    <w:rsid w:val="009D059E"/>
    <w:rsid w:val="009D4673"/>
    <w:rsid w:val="009D47F3"/>
    <w:rsid w:val="009D4F55"/>
    <w:rsid w:val="009E03E8"/>
    <w:rsid w:val="009E1566"/>
    <w:rsid w:val="009E226F"/>
    <w:rsid w:val="009E4C4A"/>
    <w:rsid w:val="009E533C"/>
    <w:rsid w:val="009E7819"/>
    <w:rsid w:val="009F0695"/>
    <w:rsid w:val="009F1F32"/>
    <w:rsid w:val="009F24C9"/>
    <w:rsid w:val="009F35F0"/>
    <w:rsid w:val="009F4F11"/>
    <w:rsid w:val="009F537C"/>
    <w:rsid w:val="009F76DE"/>
    <w:rsid w:val="00A02EE9"/>
    <w:rsid w:val="00A0447A"/>
    <w:rsid w:val="00A05126"/>
    <w:rsid w:val="00A07244"/>
    <w:rsid w:val="00A122E7"/>
    <w:rsid w:val="00A139C0"/>
    <w:rsid w:val="00A15D43"/>
    <w:rsid w:val="00A210EE"/>
    <w:rsid w:val="00A23FB8"/>
    <w:rsid w:val="00A255D1"/>
    <w:rsid w:val="00A2650C"/>
    <w:rsid w:val="00A36046"/>
    <w:rsid w:val="00A374BA"/>
    <w:rsid w:val="00A437E8"/>
    <w:rsid w:val="00A52C49"/>
    <w:rsid w:val="00A56FF9"/>
    <w:rsid w:val="00A615A7"/>
    <w:rsid w:val="00A61AF7"/>
    <w:rsid w:val="00A6362E"/>
    <w:rsid w:val="00A65EB9"/>
    <w:rsid w:val="00A811BE"/>
    <w:rsid w:val="00A9086A"/>
    <w:rsid w:val="00A94485"/>
    <w:rsid w:val="00A95567"/>
    <w:rsid w:val="00A9674B"/>
    <w:rsid w:val="00A9701A"/>
    <w:rsid w:val="00AA42DD"/>
    <w:rsid w:val="00AB6461"/>
    <w:rsid w:val="00AB6B30"/>
    <w:rsid w:val="00AC0008"/>
    <w:rsid w:val="00AC0B87"/>
    <w:rsid w:val="00AC476A"/>
    <w:rsid w:val="00AC59D5"/>
    <w:rsid w:val="00AC6B95"/>
    <w:rsid w:val="00AC6E95"/>
    <w:rsid w:val="00AD0D7B"/>
    <w:rsid w:val="00AD32D5"/>
    <w:rsid w:val="00AD4D3E"/>
    <w:rsid w:val="00AD7A11"/>
    <w:rsid w:val="00AE361C"/>
    <w:rsid w:val="00B0196E"/>
    <w:rsid w:val="00B0247D"/>
    <w:rsid w:val="00B02B19"/>
    <w:rsid w:val="00B0465F"/>
    <w:rsid w:val="00B06F7B"/>
    <w:rsid w:val="00B07F0B"/>
    <w:rsid w:val="00B114AC"/>
    <w:rsid w:val="00B137C1"/>
    <w:rsid w:val="00B1462E"/>
    <w:rsid w:val="00B14666"/>
    <w:rsid w:val="00B25480"/>
    <w:rsid w:val="00B27FDD"/>
    <w:rsid w:val="00B33AB0"/>
    <w:rsid w:val="00B369C5"/>
    <w:rsid w:val="00B467E1"/>
    <w:rsid w:val="00B47C7F"/>
    <w:rsid w:val="00B5176D"/>
    <w:rsid w:val="00B5380E"/>
    <w:rsid w:val="00B605E5"/>
    <w:rsid w:val="00B647FA"/>
    <w:rsid w:val="00B7081D"/>
    <w:rsid w:val="00B70A5A"/>
    <w:rsid w:val="00B71C21"/>
    <w:rsid w:val="00B738B5"/>
    <w:rsid w:val="00B75065"/>
    <w:rsid w:val="00B772C6"/>
    <w:rsid w:val="00B7760D"/>
    <w:rsid w:val="00B779C0"/>
    <w:rsid w:val="00B833AC"/>
    <w:rsid w:val="00B869D5"/>
    <w:rsid w:val="00B87D2B"/>
    <w:rsid w:val="00BA0DEA"/>
    <w:rsid w:val="00BA5B73"/>
    <w:rsid w:val="00BB0277"/>
    <w:rsid w:val="00BB1236"/>
    <w:rsid w:val="00BB16CC"/>
    <w:rsid w:val="00BB19C6"/>
    <w:rsid w:val="00BC032E"/>
    <w:rsid w:val="00BC2173"/>
    <w:rsid w:val="00BC565E"/>
    <w:rsid w:val="00BC7890"/>
    <w:rsid w:val="00BD289D"/>
    <w:rsid w:val="00BD29F9"/>
    <w:rsid w:val="00BD7292"/>
    <w:rsid w:val="00BD7AC8"/>
    <w:rsid w:val="00BE18DD"/>
    <w:rsid w:val="00BE1C27"/>
    <w:rsid w:val="00BE399D"/>
    <w:rsid w:val="00BE3FCD"/>
    <w:rsid w:val="00BE4989"/>
    <w:rsid w:val="00BE4D00"/>
    <w:rsid w:val="00BE6CCD"/>
    <w:rsid w:val="00BF2745"/>
    <w:rsid w:val="00BF70A0"/>
    <w:rsid w:val="00C05900"/>
    <w:rsid w:val="00C10EF7"/>
    <w:rsid w:val="00C12357"/>
    <w:rsid w:val="00C1271D"/>
    <w:rsid w:val="00C170EE"/>
    <w:rsid w:val="00C20C50"/>
    <w:rsid w:val="00C23BAB"/>
    <w:rsid w:val="00C2626C"/>
    <w:rsid w:val="00C31014"/>
    <w:rsid w:val="00C34521"/>
    <w:rsid w:val="00C34DE4"/>
    <w:rsid w:val="00C404AE"/>
    <w:rsid w:val="00C45C08"/>
    <w:rsid w:val="00C50B4E"/>
    <w:rsid w:val="00C55275"/>
    <w:rsid w:val="00C64646"/>
    <w:rsid w:val="00C64F4C"/>
    <w:rsid w:val="00C670D9"/>
    <w:rsid w:val="00C74865"/>
    <w:rsid w:val="00C74929"/>
    <w:rsid w:val="00C76776"/>
    <w:rsid w:val="00C80CF6"/>
    <w:rsid w:val="00C81373"/>
    <w:rsid w:val="00C859A1"/>
    <w:rsid w:val="00C90A84"/>
    <w:rsid w:val="00C91251"/>
    <w:rsid w:val="00C923A2"/>
    <w:rsid w:val="00C92CE5"/>
    <w:rsid w:val="00C94524"/>
    <w:rsid w:val="00C96069"/>
    <w:rsid w:val="00CA054E"/>
    <w:rsid w:val="00CA0C65"/>
    <w:rsid w:val="00CB09B6"/>
    <w:rsid w:val="00CB1DB1"/>
    <w:rsid w:val="00CB36B7"/>
    <w:rsid w:val="00CB3EE5"/>
    <w:rsid w:val="00CB40B6"/>
    <w:rsid w:val="00CB5990"/>
    <w:rsid w:val="00CB6EC5"/>
    <w:rsid w:val="00CC05B4"/>
    <w:rsid w:val="00CC47C9"/>
    <w:rsid w:val="00CC519D"/>
    <w:rsid w:val="00CC7AA7"/>
    <w:rsid w:val="00CD1D60"/>
    <w:rsid w:val="00CD231E"/>
    <w:rsid w:val="00CD3DA7"/>
    <w:rsid w:val="00CD678E"/>
    <w:rsid w:val="00CE1740"/>
    <w:rsid w:val="00CE23D8"/>
    <w:rsid w:val="00CF0162"/>
    <w:rsid w:val="00CF5382"/>
    <w:rsid w:val="00CF6E4F"/>
    <w:rsid w:val="00CF7863"/>
    <w:rsid w:val="00D06085"/>
    <w:rsid w:val="00D06556"/>
    <w:rsid w:val="00D06E1A"/>
    <w:rsid w:val="00D135AB"/>
    <w:rsid w:val="00D24104"/>
    <w:rsid w:val="00D24FCE"/>
    <w:rsid w:val="00D25F4A"/>
    <w:rsid w:val="00D262B0"/>
    <w:rsid w:val="00D34A26"/>
    <w:rsid w:val="00D34FA8"/>
    <w:rsid w:val="00D368E7"/>
    <w:rsid w:val="00D3694E"/>
    <w:rsid w:val="00D37736"/>
    <w:rsid w:val="00D40466"/>
    <w:rsid w:val="00D476D6"/>
    <w:rsid w:val="00D52699"/>
    <w:rsid w:val="00D6101A"/>
    <w:rsid w:val="00D65539"/>
    <w:rsid w:val="00D67F9B"/>
    <w:rsid w:val="00D70D18"/>
    <w:rsid w:val="00D801AD"/>
    <w:rsid w:val="00D80B5E"/>
    <w:rsid w:val="00D87C30"/>
    <w:rsid w:val="00D90BE0"/>
    <w:rsid w:val="00D90DA7"/>
    <w:rsid w:val="00D912DE"/>
    <w:rsid w:val="00D949E7"/>
    <w:rsid w:val="00D95C67"/>
    <w:rsid w:val="00DA3701"/>
    <w:rsid w:val="00DA43BD"/>
    <w:rsid w:val="00DA610E"/>
    <w:rsid w:val="00DB45DC"/>
    <w:rsid w:val="00DC01B8"/>
    <w:rsid w:val="00DC142E"/>
    <w:rsid w:val="00DC3D37"/>
    <w:rsid w:val="00DC70FA"/>
    <w:rsid w:val="00DD04A4"/>
    <w:rsid w:val="00DD33F0"/>
    <w:rsid w:val="00DD455A"/>
    <w:rsid w:val="00DD78AB"/>
    <w:rsid w:val="00DE6125"/>
    <w:rsid w:val="00DF25FB"/>
    <w:rsid w:val="00DF2C1D"/>
    <w:rsid w:val="00DF6BF3"/>
    <w:rsid w:val="00E007E0"/>
    <w:rsid w:val="00E00E9F"/>
    <w:rsid w:val="00E03078"/>
    <w:rsid w:val="00E10D01"/>
    <w:rsid w:val="00E2005E"/>
    <w:rsid w:val="00E235DB"/>
    <w:rsid w:val="00E2553C"/>
    <w:rsid w:val="00E359F1"/>
    <w:rsid w:val="00E44843"/>
    <w:rsid w:val="00E44E5F"/>
    <w:rsid w:val="00E45E80"/>
    <w:rsid w:val="00E46D39"/>
    <w:rsid w:val="00E50CFC"/>
    <w:rsid w:val="00E52C01"/>
    <w:rsid w:val="00E55E32"/>
    <w:rsid w:val="00E56E25"/>
    <w:rsid w:val="00E6282B"/>
    <w:rsid w:val="00E7413E"/>
    <w:rsid w:val="00E74D0E"/>
    <w:rsid w:val="00E764A1"/>
    <w:rsid w:val="00E81F95"/>
    <w:rsid w:val="00E85E80"/>
    <w:rsid w:val="00E86AC5"/>
    <w:rsid w:val="00E9102A"/>
    <w:rsid w:val="00E95AE6"/>
    <w:rsid w:val="00E97B16"/>
    <w:rsid w:val="00EA493B"/>
    <w:rsid w:val="00EA57CC"/>
    <w:rsid w:val="00EB375F"/>
    <w:rsid w:val="00EB5DD0"/>
    <w:rsid w:val="00EC5B05"/>
    <w:rsid w:val="00EC612B"/>
    <w:rsid w:val="00ED2D9F"/>
    <w:rsid w:val="00ED37A4"/>
    <w:rsid w:val="00ED45BD"/>
    <w:rsid w:val="00ED4DAF"/>
    <w:rsid w:val="00ED5313"/>
    <w:rsid w:val="00ED7003"/>
    <w:rsid w:val="00EE432B"/>
    <w:rsid w:val="00EE44A9"/>
    <w:rsid w:val="00EF2D8A"/>
    <w:rsid w:val="00EF5F58"/>
    <w:rsid w:val="00EF7F50"/>
    <w:rsid w:val="00F01A58"/>
    <w:rsid w:val="00F04BDE"/>
    <w:rsid w:val="00F0659D"/>
    <w:rsid w:val="00F06A65"/>
    <w:rsid w:val="00F1297E"/>
    <w:rsid w:val="00F14D77"/>
    <w:rsid w:val="00F1598B"/>
    <w:rsid w:val="00F2170A"/>
    <w:rsid w:val="00F238A2"/>
    <w:rsid w:val="00F30AEE"/>
    <w:rsid w:val="00F3124D"/>
    <w:rsid w:val="00F345D0"/>
    <w:rsid w:val="00F37C3E"/>
    <w:rsid w:val="00F4423E"/>
    <w:rsid w:val="00F46247"/>
    <w:rsid w:val="00F5268B"/>
    <w:rsid w:val="00F562F8"/>
    <w:rsid w:val="00F655D6"/>
    <w:rsid w:val="00F65AD1"/>
    <w:rsid w:val="00F671A5"/>
    <w:rsid w:val="00F73EFD"/>
    <w:rsid w:val="00F7459A"/>
    <w:rsid w:val="00F75089"/>
    <w:rsid w:val="00F804EC"/>
    <w:rsid w:val="00F91154"/>
    <w:rsid w:val="00F95CD6"/>
    <w:rsid w:val="00FA19EA"/>
    <w:rsid w:val="00FA6467"/>
    <w:rsid w:val="00FB14BB"/>
    <w:rsid w:val="00FB3FB7"/>
    <w:rsid w:val="00FB4A49"/>
    <w:rsid w:val="00FB766D"/>
    <w:rsid w:val="00FC1EA3"/>
    <w:rsid w:val="00FC3DE2"/>
    <w:rsid w:val="00FD4198"/>
    <w:rsid w:val="00FD421F"/>
    <w:rsid w:val="00FD51A7"/>
    <w:rsid w:val="00FD653D"/>
    <w:rsid w:val="00FE7986"/>
    <w:rsid w:val="00FF692E"/>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63BF"/>
  <w15:docId w15:val="{00D524C3-73E5-444E-BE6D-8AF2DF03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E498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E4989"/>
    <w:rPr>
      <w:rFonts w:cs="Times New Roman"/>
      <w:noProof/>
    </w:rPr>
  </w:style>
  <w:style w:type="paragraph" w:customStyle="1" w:styleId="EndNoteBibliography">
    <w:name w:val="EndNote Bibliography"/>
    <w:basedOn w:val="Normal"/>
    <w:link w:val="EndNoteBibliographyChar"/>
    <w:rsid w:val="00BE4989"/>
    <w:pPr>
      <w:spacing w:line="480" w:lineRule="auto"/>
    </w:pPr>
    <w:rPr>
      <w:rFonts w:cs="Times New Roman"/>
      <w:noProof/>
    </w:rPr>
  </w:style>
  <w:style w:type="character" w:customStyle="1" w:styleId="EndNoteBibliographyChar">
    <w:name w:val="EndNote Bibliography Char"/>
    <w:basedOn w:val="DefaultParagraphFont"/>
    <w:link w:val="EndNoteBibliography"/>
    <w:rsid w:val="00BE4989"/>
    <w:rPr>
      <w:rFonts w:cs="Times New Roman"/>
      <w:noProof/>
    </w:rPr>
  </w:style>
  <w:style w:type="table" w:styleId="TableGrid">
    <w:name w:val="Table Grid"/>
    <w:basedOn w:val="TableNormal"/>
    <w:uiPriority w:val="59"/>
    <w:rsid w:val="0035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BD3"/>
    <w:pPr>
      <w:ind w:left="720"/>
      <w:contextualSpacing/>
    </w:pPr>
  </w:style>
  <w:style w:type="paragraph" w:styleId="BalloonText">
    <w:name w:val="Balloon Text"/>
    <w:basedOn w:val="Normal"/>
    <w:link w:val="BalloonTextChar"/>
    <w:uiPriority w:val="99"/>
    <w:semiHidden/>
    <w:unhideWhenUsed/>
    <w:rsid w:val="007A4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BD3"/>
    <w:rPr>
      <w:rFonts w:ascii="Segoe UI" w:hAnsi="Segoe UI" w:cs="Segoe UI"/>
      <w:sz w:val="18"/>
      <w:szCs w:val="18"/>
    </w:rPr>
  </w:style>
  <w:style w:type="paragraph" w:customStyle="1" w:styleId="Default">
    <w:name w:val="Default"/>
    <w:rsid w:val="00AD0D7B"/>
    <w:pPr>
      <w:autoSpaceDE w:val="0"/>
      <w:autoSpaceDN w:val="0"/>
      <w:adjustRightInd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B0465F"/>
    <w:rPr>
      <w:sz w:val="16"/>
      <w:szCs w:val="16"/>
    </w:rPr>
  </w:style>
  <w:style w:type="paragraph" w:styleId="CommentText">
    <w:name w:val="annotation text"/>
    <w:basedOn w:val="Normal"/>
    <w:link w:val="CommentTextChar"/>
    <w:uiPriority w:val="99"/>
    <w:semiHidden/>
    <w:unhideWhenUsed/>
    <w:rsid w:val="00B0465F"/>
    <w:pPr>
      <w:spacing w:line="240" w:lineRule="auto"/>
    </w:pPr>
    <w:rPr>
      <w:sz w:val="20"/>
      <w:szCs w:val="20"/>
    </w:rPr>
  </w:style>
  <w:style w:type="character" w:customStyle="1" w:styleId="CommentTextChar">
    <w:name w:val="Comment Text Char"/>
    <w:basedOn w:val="DefaultParagraphFont"/>
    <w:link w:val="CommentText"/>
    <w:uiPriority w:val="99"/>
    <w:semiHidden/>
    <w:rsid w:val="00B0465F"/>
    <w:rPr>
      <w:sz w:val="20"/>
      <w:szCs w:val="20"/>
    </w:rPr>
  </w:style>
  <w:style w:type="paragraph" w:styleId="CommentSubject">
    <w:name w:val="annotation subject"/>
    <w:basedOn w:val="CommentText"/>
    <w:next w:val="CommentText"/>
    <w:link w:val="CommentSubjectChar"/>
    <w:uiPriority w:val="99"/>
    <w:semiHidden/>
    <w:unhideWhenUsed/>
    <w:rsid w:val="00B0465F"/>
    <w:rPr>
      <w:b/>
      <w:bCs/>
    </w:rPr>
  </w:style>
  <w:style w:type="character" w:customStyle="1" w:styleId="CommentSubjectChar">
    <w:name w:val="Comment Subject Char"/>
    <w:basedOn w:val="CommentTextChar"/>
    <w:link w:val="CommentSubject"/>
    <w:uiPriority w:val="99"/>
    <w:semiHidden/>
    <w:rsid w:val="00B0465F"/>
    <w:rPr>
      <w:b/>
      <w:bCs/>
      <w:sz w:val="20"/>
      <w:szCs w:val="20"/>
    </w:rPr>
  </w:style>
  <w:style w:type="paragraph" w:styleId="Header">
    <w:name w:val="header"/>
    <w:basedOn w:val="Normal"/>
    <w:link w:val="HeaderChar"/>
    <w:uiPriority w:val="99"/>
    <w:unhideWhenUsed/>
    <w:rsid w:val="00D24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04"/>
  </w:style>
  <w:style w:type="paragraph" w:styleId="Footer">
    <w:name w:val="footer"/>
    <w:basedOn w:val="Normal"/>
    <w:link w:val="FooterChar"/>
    <w:uiPriority w:val="99"/>
    <w:unhideWhenUsed/>
    <w:rsid w:val="00D24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0798">
      <w:bodyDiv w:val="1"/>
      <w:marLeft w:val="0"/>
      <w:marRight w:val="0"/>
      <w:marTop w:val="0"/>
      <w:marBottom w:val="0"/>
      <w:divBdr>
        <w:top w:val="none" w:sz="0" w:space="0" w:color="auto"/>
        <w:left w:val="none" w:sz="0" w:space="0" w:color="auto"/>
        <w:bottom w:val="none" w:sz="0" w:space="0" w:color="auto"/>
        <w:right w:val="none" w:sz="0" w:space="0" w:color="auto"/>
      </w:divBdr>
      <w:divsChild>
        <w:div w:id="365450302">
          <w:marLeft w:val="0"/>
          <w:marRight w:val="0"/>
          <w:marTop w:val="0"/>
          <w:marBottom w:val="0"/>
          <w:divBdr>
            <w:top w:val="none" w:sz="0" w:space="0" w:color="auto"/>
            <w:left w:val="none" w:sz="0" w:space="0" w:color="auto"/>
            <w:bottom w:val="none" w:sz="0" w:space="0" w:color="auto"/>
            <w:right w:val="none" w:sz="0" w:space="0" w:color="auto"/>
          </w:divBdr>
        </w:div>
        <w:div w:id="2144539256">
          <w:marLeft w:val="0"/>
          <w:marRight w:val="0"/>
          <w:marTop w:val="0"/>
          <w:marBottom w:val="0"/>
          <w:divBdr>
            <w:top w:val="none" w:sz="0" w:space="0" w:color="auto"/>
            <w:left w:val="none" w:sz="0" w:space="0" w:color="auto"/>
            <w:bottom w:val="none" w:sz="0" w:space="0" w:color="auto"/>
            <w:right w:val="none" w:sz="0" w:space="0" w:color="auto"/>
          </w:divBdr>
        </w:div>
      </w:divsChild>
    </w:div>
    <w:div w:id="968052910">
      <w:bodyDiv w:val="1"/>
      <w:marLeft w:val="0"/>
      <w:marRight w:val="0"/>
      <w:marTop w:val="0"/>
      <w:marBottom w:val="0"/>
      <w:divBdr>
        <w:top w:val="none" w:sz="0" w:space="0" w:color="auto"/>
        <w:left w:val="none" w:sz="0" w:space="0" w:color="auto"/>
        <w:bottom w:val="none" w:sz="0" w:space="0" w:color="auto"/>
        <w:right w:val="none" w:sz="0" w:space="0" w:color="auto"/>
      </w:divBdr>
    </w:div>
    <w:div w:id="1214927371">
      <w:bodyDiv w:val="1"/>
      <w:marLeft w:val="120"/>
      <w:marRight w:val="120"/>
      <w:marTop w:val="0"/>
      <w:marBottom w:val="0"/>
      <w:divBdr>
        <w:top w:val="none" w:sz="0" w:space="0" w:color="auto"/>
        <w:left w:val="none" w:sz="0" w:space="0" w:color="auto"/>
        <w:bottom w:val="none" w:sz="0" w:space="0" w:color="auto"/>
        <w:right w:val="none" w:sz="0" w:space="0" w:color="auto"/>
      </w:divBdr>
      <w:divsChild>
        <w:div w:id="1486892848">
          <w:marLeft w:val="0"/>
          <w:marRight w:val="0"/>
          <w:marTop w:val="0"/>
          <w:marBottom w:val="0"/>
          <w:divBdr>
            <w:top w:val="none" w:sz="0" w:space="0" w:color="auto"/>
            <w:left w:val="none" w:sz="0" w:space="0" w:color="auto"/>
            <w:bottom w:val="none" w:sz="0" w:space="0" w:color="auto"/>
            <w:right w:val="none" w:sz="0" w:space="0" w:color="auto"/>
          </w:divBdr>
          <w:divsChild>
            <w:div w:id="3079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sChild>
        <w:div w:id="2057310510">
          <w:marLeft w:val="0"/>
          <w:marRight w:val="0"/>
          <w:marTop w:val="0"/>
          <w:marBottom w:val="0"/>
          <w:divBdr>
            <w:top w:val="none" w:sz="0" w:space="0" w:color="auto"/>
            <w:left w:val="none" w:sz="0" w:space="0" w:color="auto"/>
            <w:bottom w:val="none" w:sz="0" w:space="0" w:color="auto"/>
            <w:right w:val="none" w:sz="0" w:space="0" w:color="auto"/>
          </w:divBdr>
        </w:div>
        <w:div w:id="564999230">
          <w:marLeft w:val="0"/>
          <w:marRight w:val="0"/>
          <w:marTop w:val="0"/>
          <w:marBottom w:val="0"/>
          <w:divBdr>
            <w:top w:val="none" w:sz="0" w:space="0" w:color="auto"/>
            <w:left w:val="none" w:sz="0" w:space="0" w:color="auto"/>
            <w:bottom w:val="none" w:sz="0" w:space="0" w:color="auto"/>
            <w:right w:val="none" w:sz="0" w:space="0" w:color="auto"/>
          </w:divBdr>
        </w:div>
      </w:divsChild>
    </w:div>
    <w:div w:id="1818450249">
      <w:bodyDiv w:val="1"/>
      <w:marLeft w:val="120"/>
      <w:marRight w:val="120"/>
      <w:marTop w:val="0"/>
      <w:marBottom w:val="0"/>
      <w:divBdr>
        <w:top w:val="none" w:sz="0" w:space="0" w:color="auto"/>
        <w:left w:val="none" w:sz="0" w:space="0" w:color="auto"/>
        <w:bottom w:val="none" w:sz="0" w:space="0" w:color="auto"/>
        <w:right w:val="none" w:sz="0" w:space="0" w:color="auto"/>
      </w:divBdr>
      <w:divsChild>
        <w:div w:id="316421897">
          <w:marLeft w:val="0"/>
          <w:marRight w:val="0"/>
          <w:marTop w:val="0"/>
          <w:marBottom w:val="0"/>
          <w:divBdr>
            <w:top w:val="none" w:sz="0" w:space="0" w:color="auto"/>
            <w:left w:val="none" w:sz="0" w:space="0" w:color="auto"/>
            <w:bottom w:val="none" w:sz="0" w:space="0" w:color="auto"/>
            <w:right w:val="none" w:sz="0" w:space="0" w:color="auto"/>
          </w:divBdr>
          <w:divsChild>
            <w:div w:id="1599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1913">
      <w:bodyDiv w:val="1"/>
      <w:marLeft w:val="120"/>
      <w:marRight w:val="120"/>
      <w:marTop w:val="0"/>
      <w:marBottom w:val="0"/>
      <w:divBdr>
        <w:top w:val="none" w:sz="0" w:space="0" w:color="auto"/>
        <w:left w:val="none" w:sz="0" w:space="0" w:color="auto"/>
        <w:bottom w:val="none" w:sz="0" w:space="0" w:color="auto"/>
        <w:right w:val="none" w:sz="0" w:space="0" w:color="auto"/>
      </w:divBdr>
      <w:divsChild>
        <w:div w:id="20251157">
          <w:marLeft w:val="0"/>
          <w:marRight w:val="0"/>
          <w:marTop w:val="0"/>
          <w:marBottom w:val="0"/>
          <w:divBdr>
            <w:top w:val="none" w:sz="0" w:space="0" w:color="auto"/>
            <w:left w:val="none" w:sz="0" w:space="0" w:color="auto"/>
            <w:bottom w:val="none" w:sz="0" w:space="0" w:color="auto"/>
            <w:right w:val="none" w:sz="0" w:space="0" w:color="auto"/>
          </w:divBdr>
          <w:divsChild>
            <w:div w:id="11012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AB2D-A2B8-4617-9275-F23916FF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8828</Words>
  <Characters>50321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Ziyab</dc:creator>
  <cp:lastModifiedBy>Ali Ziyab</cp:lastModifiedBy>
  <cp:revision>3</cp:revision>
  <cp:lastPrinted>2017-04-17T06:15:00Z</cp:lastPrinted>
  <dcterms:created xsi:type="dcterms:W3CDTF">2017-04-17T06:47:00Z</dcterms:created>
  <dcterms:modified xsi:type="dcterms:W3CDTF">2017-04-17T06:48:00Z</dcterms:modified>
</cp:coreProperties>
</file>