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3E" w:rsidRPr="005C13A7" w:rsidRDefault="002C614B" w:rsidP="007E24CE">
      <w:pPr>
        <w:pStyle w:val="Text"/>
        <w:spacing w:line="240" w:lineRule="auto"/>
        <w:ind w:firstLine="0"/>
        <w:jc w:val="center"/>
        <w:rPr>
          <w:sz w:val="48"/>
          <w:szCs w:val="48"/>
        </w:rPr>
      </w:pPr>
      <w:bookmarkStart w:id="0" w:name="_GoBack"/>
      <w:bookmarkEnd w:id="0"/>
      <w:r w:rsidRPr="002C614B">
        <w:rPr>
          <w:sz w:val="48"/>
          <w:szCs w:val="48"/>
        </w:rPr>
        <w:t>Design process for a p</w:t>
      </w:r>
      <w:r w:rsidR="002C67F2">
        <w:rPr>
          <w:sz w:val="48"/>
          <w:szCs w:val="48"/>
        </w:rPr>
        <w:t xml:space="preserve">arallel LLC resonant converter </w:t>
      </w:r>
      <w:r w:rsidRPr="002C614B">
        <w:rPr>
          <w:sz w:val="48"/>
          <w:szCs w:val="48"/>
        </w:rPr>
        <w:t>for powered electric vehicle charging systems</w:t>
      </w:r>
    </w:p>
    <w:p w:rsidR="00E17A76" w:rsidRPr="00D15CBD" w:rsidRDefault="00D15CBD" w:rsidP="007E24CE">
      <w:pPr>
        <w:pStyle w:val="Text"/>
        <w:tabs>
          <w:tab w:val="left" w:pos="4220"/>
        </w:tabs>
        <w:spacing w:line="240" w:lineRule="auto"/>
        <w:ind w:firstLine="0"/>
        <w:jc w:val="left"/>
        <w:rPr>
          <w:sz w:val="22"/>
          <w:szCs w:val="22"/>
        </w:rPr>
      </w:pPr>
      <w:r w:rsidRPr="00D15CBD">
        <w:rPr>
          <w:sz w:val="22"/>
          <w:szCs w:val="22"/>
        </w:rPr>
        <w:tab/>
      </w:r>
    </w:p>
    <w:p w:rsidR="003511AE" w:rsidRDefault="003511AE" w:rsidP="007E24CE">
      <w:pPr>
        <w:pStyle w:val="Text"/>
        <w:spacing w:line="240" w:lineRule="auto"/>
        <w:ind w:firstLine="0"/>
        <w:jc w:val="center"/>
        <w:rPr>
          <w:b/>
          <w:bCs/>
          <w:sz w:val="22"/>
          <w:szCs w:val="22"/>
        </w:rPr>
      </w:pPr>
      <w:r w:rsidRPr="003511AE">
        <w:rPr>
          <w:b/>
          <w:bCs/>
          <w:sz w:val="22"/>
          <w:szCs w:val="22"/>
        </w:rPr>
        <w:t>Borislav Dimitrov</w:t>
      </w:r>
      <w:r w:rsidRPr="00116384">
        <w:rPr>
          <w:b/>
          <w:bCs/>
          <w:sz w:val="22"/>
          <w:szCs w:val="22"/>
          <w:vertAlign w:val="superscript"/>
        </w:rPr>
        <w:t>1</w:t>
      </w:r>
      <w:r w:rsidRPr="003511AE">
        <w:rPr>
          <w:b/>
          <w:bCs/>
          <w:sz w:val="22"/>
          <w:szCs w:val="22"/>
        </w:rPr>
        <w:t>, Andrew Cruden</w:t>
      </w:r>
      <w:r>
        <w:rPr>
          <w:b/>
          <w:bCs/>
          <w:sz w:val="22"/>
          <w:szCs w:val="22"/>
          <w:vertAlign w:val="superscript"/>
        </w:rPr>
        <w:t>2</w:t>
      </w:r>
      <w:r w:rsidRPr="003511AE">
        <w:rPr>
          <w:b/>
          <w:bCs/>
          <w:sz w:val="22"/>
          <w:szCs w:val="22"/>
        </w:rPr>
        <w:t>, Suleiman Sharkh</w:t>
      </w:r>
      <w:r>
        <w:rPr>
          <w:b/>
          <w:bCs/>
          <w:sz w:val="22"/>
          <w:szCs w:val="22"/>
          <w:vertAlign w:val="superscript"/>
        </w:rPr>
        <w:t>3</w:t>
      </w:r>
      <w:r w:rsidRPr="003511AE">
        <w:rPr>
          <w:b/>
          <w:bCs/>
          <w:sz w:val="22"/>
          <w:szCs w:val="22"/>
        </w:rPr>
        <w:t>, Carlos Ponce-de-Leon</w:t>
      </w:r>
      <w:r>
        <w:rPr>
          <w:b/>
          <w:bCs/>
          <w:sz w:val="22"/>
          <w:szCs w:val="22"/>
          <w:vertAlign w:val="superscript"/>
        </w:rPr>
        <w:t>4</w:t>
      </w:r>
      <w:r w:rsidRPr="003511AE">
        <w:rPr>
          <w:b/>
          <w:bCs/>
          <w:sz w:val="22"/>
          <w:szCs w:val="22"/>
        </w:rPr>
        <w:t>, Tom Bryden</w:t>
      </w:r>
      <w:r>
        <w:rPr>
          <w:b/>
          <w:bCs/>
          <w:sz w:val="22"/>
          <w:szCs w:val="22"/>
          <w:vertAlign w:val="superscript"/>
        </w:rPr>
        <w:t>5</w:t>
      </w:r>
      <w:r w:rsidRPr="003511AE">
        <w:rPr>
          <w:b/>
          <w:bCs/>
          <w:sz w:val="22"/>
          <w:szCs w:val="22"/>
        </w:rPr>
        <w:t>, George Hilton</w:t>
      </w:r>
      <w:r>
        <w:rPr>
          <w:b/>
          <w:bCs/>
          <w:sz w:val="22"/>
          <w:szCs w:val="22"/>
          <w:vertAlign w:val="superscript"/>
        </w:rPr>
        <w:t>6</w:t>
      </w:r>
      <w:r w:rsidRPr="003511AE">
        <w:rPr>
          <w:b/>
          <w:bCs/>
          <w:sz w:val="22"/>
          <w:szCs w:val="22"/>
        </w:rPr>
        <w:t xml:space="preserve"> </w:t>
      </w:r>
    </w:p>
    <w:p w:rsidR="009136C0" w:rsidRPr="009136C0" w:rsidRDefault="009136C0" w:rsidP="007E24CE">
      <w:pPr>
        <w:jc w:val="center"/>
        <w:rPr>
          <w:sz w:val="18"/>
          <w:szCs w:val="18"/>
        </w:rPr>
      </w:pPr>
    </w:p>
    <w:p w:rsidR="009136C0" w:rsidRDefault="003511AE" w:rsidP="007E24CE">
      <w:pPr>
        <w:jc w:val="center"/>
        <w:rPr>
          <w:sz w:val="18"/>
          <w:szCs w:val="18"/>
        </w:rPr>
      </w:pPr>
      <w:r>
        <w:rPr>
          <w:sz w:val="18"/>
          <w:szCs w:val="18"/>
        </w:rPr>
        <w:t>University of Southampton</w:t>
      </w:r>
      <w:r w:rsidR="009136C0" w:rsidRPr="00666E8A">
        <w:rPr>
          <w:sz w:val="18"/>
          <w:szCs w:val="18"/>
        </w:rPr>
        <w:t xml:space="preserve">, </w:t>
      </w:r>
      <w:r w:rsidR="007D2747">
        <w:rPr>
          <w:sz w:val="18"/>
          <w:szCs w:val="18"/>
        </w:rPr>
        <w:t xml:space="preserve">Engineering Science, </w:t>
      </w:r>
      <w:r w:rsidR="002C614B">
        <w:rPr>
          <w:sz w:val="18"/>
          <w:szCs w:val="18"/>
        </w:rPr>
        <w:t>Southampton</w:t>
      </w:r>
      <w:r w:rsidR="009136C0" w:rsidRPr="00666E8A">
        <w:rPr>
          <w:sz w:val="18"/>
          <w:szCs w:val="18"/>
        </w:rPr>
        <w:t xml:space="preserve">, </w:t>
      </w:r>
      <w:r w:rsidR="002C614B">
        <w:rPr>
          <w:sz w:val="18"/>
          <w:szCs w:val="18"/>
        </w:rPr>
        <w:t>UK</w:t>
      </w:r>
    </w:p>
    <w:p w:rsidR="00B142FF" w:rsidRDefault="007D2747" w:rsidP="007E24CE">
      <w:pPr>
        <w:jc w:val="center"/>
        <w:rPr>
          <w:rStyle w:val="Hyperlink"/>
          <w:lang w:val="en-GB"/>
        </w:rPr>
      </w:pPr>
      <w:r w:rsidRPr="00666E8A">
        <w:rPr>
          <w:sz w:val="18"/>
          <w:szCs w:val="18"/>
          <w:vertAlign w:val="superscript"/>
        </w:rPr>
        <w:t>1</w:t>
      </w:r>
      <w:hyperlink r:id="rId7" w:history="1">
        <w:r w:rsidR="00353937" w:rsidRPr="00C2154A">
          <w:rPr>
            <w:rStyle w:val="Hyperlink"/>
            <w:lang w:val="en-GB"/>
          </w:rPr>
          <w:t>B.H.Dimitrov@soton.ac.uk</w:t>
        </w:r>
      </w:hyperlink>
    </w:p>
    <w:p w:rsidR="007D2747" w:rsidRPr="00B142FF" w:rsidRDefault="007D2747" w:rsidP="007D2747">
      <w:pPr>
        <w:adjustRightInd w:val="0"/>
        <w:ind w:left="360"/>
        <w:jc w:val="center"/>
        <w:rPr>
          <w:i/>
          <w:sz w:val="18"/>
          <w:szCs w:val="18"/>
        </w:rPr>
      </w:pPr>
      <w:r w:rsidRPr="00666E8A">
        <w:rPr>
          <w:sz w:val="18"/>
          <w:szCs w:val="18"/>
          <w:vertAlign w:val="superscript"/>
        </w:rPr>
        <w:t>2</w:t>
      </w:r>
      <w:hyperlink r:id="rId8" w:history="1">
        <w:r w:rsidRPr="00FB235F">
          <w:rPr>
            <w:rStyle w:val="Hyperlink"/>
            <w:lang w:val="en-GB"/>
          </w:rPr>
          <w:t>A.J.Cruden@soton.ac.uk</w:t>
        </w:r>
      </w:hyperlink>
    </w:p>
    <w:p w:rsidR="007D2747" w:rsidRDefault="007D2747" w:rsidP="007D2747">
      <w:pPr>
        <w:jc w:val="center"/>
        <w:rPr>
          <w:i/>
          <w:sz w:val="18"/>
          <w:szCs w:val="18"/>
        </w:rPr>
      </w:pPr>
      <w:r w:rsidRPr="00666E8A">
        <w:rPr>
          <w:sz w:val="18"/>
          <w:szCs w:val="18"/>
          <w:vertAlign w:val="superscript"/>
        </w:rPr>
        <w:t>3</w:t>
      </w:r>
      <w:hyperlink r:id="rId9" w:history="1">
        <w:r w:rsidRPr="00023F19">
          <w:rPr>
            <w:rStyle w:val="Hyperlink"/>
          </w:rPr>
          <w:t>S.M.Abu-Sharkh@soton.ac.uk</w:t>
        </w:r>
      </w:hyperlink>
    </w:p>
    <w:p w:rsidR="007D2747" w:rsidRPr="00851AF3" w:rsidRDefault="007D2747" w:rsidP="007D2747">
      <w:pPr>
        <w:jc w:val="center"/>
        <w:rPr>
          <w:i/>
          <w:sz w:val="18"/>
          <w:szCs w:val="18"/>
          <w:lang w:val="bg-BG"/>
        </w:rPr>
      </w:pPr>
      <w:r>
        <w:rPr>
          <w:sz w:val="18"/>
          <w:szCs w:val="18"/>
          <w:vertAlign w:val="superscript"/>
        </w:rPr>
        <w:t>4</w:t>
      </w:r>
      <w:hyperlink r:id="rId10" w:history="1">
        <w:r w:rsidR="00851AF3" w:rsidRPr="00062B41">
          <w:rPr>
            <w:rStyle w:val="Hyperlink"/>
          </w:rPr>
          <w:t>capla@soton.ac.uk</w:t>
        </w:r>
      </w:hyperlink>
      <w:r w:rsidR="00851AF3">
        <w:rPr>
          <w:lang w:val="bg-BG"/>
        </w:rPr>
        <w:t xml:space="preserve"> </w:t>
      </w:r>
    </w:p>
    <w:p w:rsidR="007D2747" w:rsidRDefault="007D2747" w:rsidP="007D2747">
      <w:pPr>
        <w:jc w:val="center"/>
        <w:rPr>
          <w:i/>
          <w:sz w:val="18"/>
          <w:szCs w:val="18"/>
        </w:rPr>
      </w:pPr>
      <w:r>
        <w:rPr>
          <w:sz w:val="18"/>
          <w:szCs w:val="18"/>
          <w:vertAlign w:val="superscript"/>
        </w:rPr>
        <w:t>5</w:t>
      </w:r>
      <w:hyperlink r:id="rId11" w:history="1">
        <w:r w:rsidRPr="00023F19">
          <w:rPr>
            <w:rStyle w:val="Hyperlink"/>
          </w:rPr>
          <w:t>T.S.Bryden@soton.ac.uk</w:t>
        </w:r>
      </w:hyperlink>
    </w:p>
    <w:p w:rsidR="007D2747" w:rsidRPr="00B142FF" w:rsidRDefault="007D2747" w:rsidP="007E24CE">
      <w:pPr>
        <w:jc w:val="center"/>
        <w:rPr>
          <w:i/>
          <w:sz w:val="18"/>
          <w:szCs w:val="18"/>
        </w:rPr>
      </w:pPr>
      <w:r>
        <w:rPr>
          <w:sz w:val="18"/>
          <w:szCs w:val="18"/>
          <w:vertAlign w:val="superscript"/>
        </w:rPr>
        <w:t>6</w:t>
      </w:r>
      <w:hyperlink r:id="rId12" w:history="1">
        <w:r w:rsidRPr="00FB235F">
          <w:rPr>
            <w:rStyle w:val="Hyperlink"/>
          </w:rPr>
          <w:t>G.Hilton@soton.ac.uk</w:t>
        </w:r>
      </w:hyperlink>
    </w:p>
    <w:p w:rsidR="009136C0" w:rsidRPr="00666E8A" w:rsidRDefault="009136C0" w:rsidP="007E24CE">
      <w:pPr>
        <w:adjustRightInd w:val="0"/>
        <w:ind w:left="360"/>
        <w:jc w:val="center"/>
        <w:rPr>
          <w:sz w:val="18"/>
          <w:szCs w:val="18"/>
        </w:rPr>
      </w:pPr>
    </w:p>
    <w:p w:rsidR="003511AE" w:rsidRPr="003511AE" w:rsidRDefault="00AE2804" w:rsidP="003511AE">
      <w:pPr>
        <w:pStyle w:val="Abstract"/>
        <w:rPr>
          <w:rFonts w:eastAsia="MS Mincho"/>
          <w:i/>
          <w:iCs/>
        </w:rPr>
      </w:pPr>
      <w:r w:rsidRPr="00D07031">
        <w:rPr>
          <w:rFonts w:eastAsia="MS Mincho"/>
          <w:sz w:val="20"/>
          <w:szCs w:val="20"/>
        </w:rPr>
        <w:t>Abstract</w:t>
      </w:r>
      <w:r w:rsidR="009136C0" w:rsidRPr="00D07031">
        <w:rPr>
          <w:rFonts w:eastAsia="MS Mincho"/>
          <w:sz w:val="20"/>
          <w:szCs w:val="20"/>
        </w:rPr>
        <w:t>:</w:t>
      </w:r>
      <w:r w:rsidR="009136C0">
        <w:t xml:space="preserve"> </w:t>
      </w:r>
      <w:r w:rsidR="003511AE" w:rsidRPr="003511AE">
        <w:rPr>
          <w:rFonts w:eastAsia="MS Mincho"/>
          <w:i/>
          <w:iCs/>
        </w:rPr>
        <w:t xml:space="preserve">In this paper </w:t>
      </w:r>
      <w:r w:rsidR="00AD385C">
        <w:rPr>
          <w:rFonts w:eastAsia="MS Mincho"/>
          <w:i/>
          <w:iCs/>
        </w:rPr>
        <w:t>a</w:t>
      </w:r>
      <w:r w:rsidR="003511AE" w:rsidRPr="003511AE">
        <w:rPr>
          <w:rFonts w:eastAsia="MS Mincho"/>
          <w:i/>
          <w:iCs/>
        </w:rPr>
        <w:t xml:space="preserve"> design procedure of </w:t>
      </w:r>
      <w:r w:rsidR="00AD385C">
        <w:rPr>
          <w:rFonts w:eastAsia="MS Mincho"/>
          <w:i/>
          <w:iCs/>
        </w:rPr>
        <w:t xml:space="preserve">parallel-connected </w:t>
      </w:r>
      <w:r w:rsidR="003511AE" w:rsidRPr="003511AE">
        <w:rPr>
          <w:rFonts w:eastAsia="MS Mincho"/>
          <w:i/>
          <w:iCs/>
        </w:rPr>
        <w:t xml:space="preserve">LLC converters for </w:t>
      </w:r>
      <w:r w:rsidR="00AD385C">
        <w:rPr>
          <w:rFonts w:eastAsia="MS Mincho"/>
          <w:i/>
          <w:iCs/>
        </w:rPr>
        <w:t xml:space="preserve">PV powered </w:t>
      </w:r>
      <w:r w:rsidR="003511AE" w:rsidRPr="003511AE">
        <w:rPr>
          <w:rFonts w:eastAsia="MS Mincho"/>
          <w:i/>
          <w:iCs/>
        </w:rPr>
        <w:t xml:space="preserve">car battery charging is presented. Matching the characteristics of the converters and </w:t>
      </w:r>
      <w:r w:rsidR="00AD385C">
        <w:rPr>
          <w:rFonts w:eastAsia="MS Mincho"/>
          <w:i/>
          <w:iCs/>
        </w:rPr>
        <w:t xml:space="preserve">the </w:t>
      </w:r>
      <w:r w:rsidR="003511AE" w:rsidRPr="003511AE">
        <w:rPr>
          <w:rFonts w:eastAsia="MS Mincho"/>
          <w:i/>
          <w:iCs/>
        </w:rPr>
        <w:t xml:space="preserve">PV generator is </w:t>
      </w:r>
      <w:r w:rsidR="00AD385C">
        <w:rPr>
          <w:rFonts w:eastAsia="MS Mincho"/>
          <w:i/>
          <w:iCs/>
        </w:rPr>
        <w:t xml:space="preserve">shown to be critical to achieving efficient conversion. Experimental results are presented to demonstrate the </w:t>
      </w:r>
      <w:r w:rsidR="00D537E7">
        <w:rPr>
          <w:rFonts w:eastAsia="MS Mincho"/>
          <w:i/>
          <w:iCs/>
        </w:rPr>
        <w:t xml:space="preserve">efficiency </w:t>
      </w:r>
      <w:r w:rsidR="00AD385C">
        <w:rPr>
          <w:rFonts w:eastAsia="MS Mincho"/>
          <w:i/>
          <w:iCs/>
        </w:rPr>
        <w:t>of the proposed design procedure</w:t>
      </w:r>
      <w:r w:rsidR="003511AE" w:rsidRPr="003511AE">
        <w:rPr>
          <w:rFonts w:eastAsia="MS Mincho"/>
          <w:i/>
          <w:iCs/>
        </w:rPr>
        <w:t>.</w:t>
      </w:r>
    </w:p>
    <w:p w:rsidR="007E24CE" w:rsidRPr="007E24CE" w:rsidRDefault="003511AE" w:rsidP="002C614B">
      <w:pPr>
        <w:pStyle w:val="Abstract"/>
        <w:spacing w:before="0"/>
        <w:ind w:firstLine="284"/>
        <w:rPr>
          <w:rFonts w:eastAsia="MS Mincho"/>
        </w:rPr>
      </w:pPr>
      <w:r w:rsidRPr="003511AE">
        <w:rPr>
          <w:rFonts w:eastAsia="MS Mincho"/>
          <w:i/>
          <w:iCs/>
        </w:rPr>
        <w:t>The aim of this research is to investigate the design procedure for matching between the parameters of the converters and the photovoltaic generator.</w:t>
      </w:r>
    </w:p>
    <w:p w:rsidR="00AE2804" w:rsidRDefault="00CC3648" w:rsidP="007E24CE">
      <w:pPr>
        <w:pStyle w:val="IndexTerms"/>
        <w:ind w:firstLine="0"/>
      </w:pPr>
      <w:bookmarkStart w:id="1" w:name="PointTmp"/>
      <w:r w:rsidRPr="00D07031">
        <w:rPr>
          <w:sz w:val="20"/>
          <w:szCs w:val="20"/>
        </w:rPr>
        <w:t>Keywords</w:t>
      </w:r>
      <w:r w:rsidR="009136C0" w:rsidRPr="00D07031">
        <w:rPr>
          <w:sz w:val="20"/>
          <w:szCs w:val="20"/>
        </w:rPr>
        <w:t>:</w:t>
      </w:r>
      <w:r w:rsidR="009136C0">
        <w:t xml:space="preserve"> </w:t>
      </w:r>
      <w:r w:rsidR="00C578BB">
        <w:rPr>
          <w:b w:val="0"/>
        </w:rPr>
        <w:t>LLC resonant converter, PV system, design, electrical vehicle</w:t>
      </w:r>
    </w:p>
    <w:bookmarkEnd w:id="1"/>
    <w:p w:rsidR="00ED2243" w:rsidRDefault="00ED2243" w:rsidP="007E24CE">
      <w:pPr>
        <w:pStyle w:val="Heading1"/>
        <w:numPr>
          <w:ilvl w:val="0"/>
          <w:numId w:val="0"/>
        </w:numPr>
        <w:spacing w:before="0" w:after="0"/>
        <w:jc w:val="both"/>
        <w:rPr>
          <w:b/>
          <w:smallCaps w:val="0"/>
          <w:sz w:val="24"/>
          <w:szCs w:val="24"/>
        </w:rPr>
      </w:pPr>
    </w:p>
    <w:p w:rsidR="007E24CE" w:rsidRPr="007E24CE" w:rsidRDefault="007E24CE" w:rsidP="007E24CE">
      <w:pPr>
        <w:sectPr w:rsidR="007E24CE" w:rsidRPr="007E24CE" w:rsidSect="00A3541F">
          <w:headerReference w:type="default" r:id="rId13"/>
          <w:footerReference w:type="default" r:id="rId14"/>
          <w:type w:val="continuous"/>
          <w:pgSz w:w="11907" w:h="16839" w:code="9"/>
          <w:pgMar w:top="1008" w:right="806" w:bottom="1008" w:left="965" w:header="144" w:footer="431" w:gutter="0"/>
          <w:cols w:space="288"/>
          <w:docGrid w:linePitch="272"/>
        </w:sectPr>
      </w:pPr>
    </w:p>
    <w:p w:rsidR="00CC3648" w:rsidRPr="00CC3648" w:rsidRDefault="00CC3648" w:rsidP="007E24CE">
      <w:pPr>
        <w:pStyle w:val="Heading1"/>
        <w:numPr>
          <w:ilvl w:val="0"/>
          <w:numId w:val="7"/>
        </w:numPr>
        <w:spacing w:before="0" w:after="0"/>
        <w:jc w:val="both"/>
        <w:rPr>
          <w:b/>
          <w:smallCaps w:val="0"/>
          <w:sz w:val="24"/>
          <w:szCs w:val="24"/>
        </w:rPr>
      </w:pPr>
      <w:r w:rsidRPr="00CC3648">
        <w:rPr>
          <w:b/>
          <w:smallCaps w:val="0"/>
          <w:sz w:val="24"/>
          <w:szCs w:val="24"/>
        </w:rPr>
        <w:t>Introduction</w:t>
      </w:r>
    </w:p>
    <w:p w:rsidR="00166FDA" w:rsidRDefault="003511AE" w:rsidP="007E24CE">
      <w:pPr>
        <w:pStyle w:val="Text"/>
        <w:spacing w:line="240" w:lineRule="auto"/>
        <w:ind w:firstLine="0"/>
      </w:pPr>
      <w:r w:rsidRPr="003511AE">
        <w:t xml:space="preserve">The proposed system for electric vehicle battery charging is based on a photovoltaic (PV) generator, backup battery and two DC/DC converters as shown in </w:t>
      </w:r>
      <w:r w:rsidR="00DD0F15" w:rsidRPr="003511AE">
        <w:t>Fig</w:t>
      </w:r>
      <w:r w:rsidRPr="003511AE">
        <w:t xml:space="preserve">.1. </w:t>
      </w:r>
      <w:r w:rsidR="00A43EFC">
        <w:t xml:space="preserve">All converters and sources are separate with individual switches. </w:t>
      </w:r>
      <w:r w:rsidRPr="003511AE">
        <w:t xml:space="preserve">The system works </w:t>
      </w:r>
      <w:r w:rsidR="00DD0F15">
        <w:t>in</w:t>
      </w:r>
      <w:r w:rsidRPr="003511AE">
        <w:t xml:space="preserve"> the following modes: renewable energy harvesting </w:t>
      </w:r>
      <w:r w:rsidR="006C4E0A">
        <w:t>to charge</w:t>
      </w:r>
      <w:r w:rsidRPr="003511AE">
        <w:t xml:space="preserve"> the backup battery</w:t>
      </w:r>
      <w:r w:rsidR="006C4E0A">
        <w:t xml:space="preserve"> during the day</w:t>
      </w:r>
      <w:r w:rsidRPr="003511AE">
        <w:t>; charging the electric vehicle battery during the night using energy from the backup battery or alternatively from the public grid if the accumulated energy is not enough; car battery charging directly from phot</w:t>
      </w:r>
      <w:r w:rsidR="00A43EFC">
        <w:t>ovoltaic system during the day.</w:t>
      </w:r>
    </w:p>
    <w:p w:rsidR="003511AE" w:rsidRDefault="003511AE" w:rsidP="00166FDA">
      <w:pPr>
        <w:pStyle w:val="Text"/>
        <w:spacing w:line="240" w:lineRule="auto"/>
        <w:ind w:firstLine="284"/>
      </w:pPr>
      <w:r w:rsidRPr="003511AE">
        <w:t xml:space="preserve">This paper presents the design procedure and experimental results of the second DC/DC converter, which is accomplished from six LLC half-bridge resonance converters in parallel as shown in </w:t>
      </w:r>
      <w:r w:rsidR="00166FDA" w:rsidRPr="003511AE">
        <w:t>Fig</w:t>
      </w:r>
      <w:r w:rsidRPr="003511AE">
        <w:t>.2. In this research the converters are powered directly from the PV generator, the design of which is also shown.</w:t>
      </w:r>
      <w:r w:rsidR="009B5FDC">
        <w:t xml:space="preserve"> </w:t>
      </w:r>
    </w:p>
    <w:p w:rsidR="009B5FDC" w:rsidRDefault="009B5FDC" w:rsidP="00166FDA">
      <w:pPr>
        <w:pStyle w:val="Text"/>
        <w:spacing w:line="240" w:lineRule="auto"/>
        <w:ind w:firstLine="284"/>
      </w:pPr>
      <w:r w:rsidRPr="00782E6E">
        <w:t>The proposed system is flexible and allows for future upgrade. Larger installed power for powerful batteries or faster charge is achievable with adding more modules and converters.</w:t>
      </w:r>
    </w:p>
    <w:p w:rsidR="003511AE" w:rsidRDefault="003511AE" w:rsidP="003511AE">
      <w:pPr>
        <w:pStyle w:val="Text"/>
      </w:pPr>
      <w:r>
        <w:t>Resonant LLC converters have been the object of wide research [1,2,3,4] due to their significant advantages: high efficiency; soft switching on the first side, achievable with zero voltage switching (ZVS); soft switching on the second side, achievable with zero current switching (ZCS); ability of line and load regulation. Some publications are focused on battery charging and parallel operation of the converters [1,2, 3] and many reports present their precise design procedures [5,6,7].</w:t>
      </w:r>
    </w:p>
    <w:p w:rsidR="003511AE" w:rsidRDefault="003511AE" w:rsidP="003511AE">
      <w:pPr>
        <w:pStyle w:val="Text"/>
      </w:pPr>
      <w:r>
        <w:t>The use of the LLC converters in parallel, powered by a PV generator is presented. Several assumptions are made:</w:t>
      </w:r>
    </w:p>
    <w:p w:rsidR="002C614B" w:rsidRDefault="002C614B" w:rsidP="003511AE">
      <w:pPr>
        <w:pStyle w:val="Text"/>
      </w:pPr>
    </w:p>
    <w:p w:rsidR="003511AE" w:rsidRPr="00A6119C" w:rsidRDefault="003511AE" w:rsidP="003511AE">
      <w:pPr>
        <w:pStyle w:val="Text"/>
        <w:numPr>
          <w:ilvl w:val="0"/>
          <w:numId w:val="3"/>
        </w:numPr>
        <w:spacing w:line="240" w:lineRule="auto"/>
      </w:pPr>
      <w:r w:rsidRPr="00A6119C">
        <w:t xml:space="preserve">Although the converter takes energy from a backup battery or electrical grid, in some conditions it is possible to be powered from the PV generator via a DC/DC </w:t>
      </w:r>
      <w:r w:rsidRPr="00A6119C">
        <w:t xml:space="preserve">converter. In this case, the input power can vary over large ranges, which requires the line regulation to be considered on the design level. </w:t>
      </w:r>
    </w:p>
    <w:p w:rsidR="003511AE" w:rsidRPr="00A6119C" w:rsidRDefault="003511AE" w:rsidP="003511AE">
      <w:pPr>
        <w:pStyle w:val="Text"/>
        <w:numPr>
          <w:ilvl w:val="0"/>
          <w:numId w:val="3"/>
        </w:numPr>
        <w:spacing w:line="240" w:lineRule="auto"/>
      </w:pPr>
      <w:r w:rsidRPr="00A6119C">
        <w:t>In the nominal condition all converters in parallel must work with point gain equal to one (</w:t>
      </w:r>
      <m:oMath>
        <m:r>
          <m:rPr>
            <m:sty m:val="p"/>
          </m:rPr>
          <w:rPr>
            <w:rFonts w:ascii="Cambria Math" w:hAnsi="Cambria Math"/>
          </w:rPr>
          <m:t>G=1</m:t>
        </m:r>
      </m:oMath>
      <w:r w:rsidRPr="00A6119C">
        <w:t xml:space="preserve">), which requires equality between switching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sw</m:t>
            </m:r>
          </m:sub>
        </m:sSub>
        <m:r>
          <m:rPr>
            <m:sty m:val="p"/>
          </m:rPr>
          <w:rPr>
            <w:rFonts w:ascii="Cambria Math" w:hAnsi="Cambria Math"/>
          </w:rPr>
          <m:t xml:space="preserve"> </m:t>
        </m:r>
      </m:oMath>
      <w:r w:rsidRPr="003511AE">
        <w:t xml:space="preserve"> </w:t>
      </w:r>
      <w:r w:rsidRPr="00A6119C">
        <w:t xml:space="preserve">and resonance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r</m:t>
            </m:r>
          </m:sub>
        </m:sSub>
        <m:r>
          <m:rPr>
            <m:sty m:val="p"/>
          </m:rPr>
          <w:rPr>
            <w:rFonts w:ascii="Cambria Math" w:hAnsi="Cambria Math"/>
          </w:rPr>
          <m:t xml:space="preserve">  </m:t>
        </m:r>
      </m:oMath>
      <w:r w:rsidRPr="00A6119C">
        <w:t xml:space="preserve">frequency. </w:t>
      </w:r>
    </w:p>
    <w:p w:rsidR="003511AE" w:rsidRDefault="003511AE" w:rsidP="003511AE">
      <w:pPr>
        <w:pStyle w:val="Text"/>
        <w:numPr>
          <w:ilvl w:val="0"/>
          <w:numId w:val="3"/>
        </w:numPr>
        <w:spacing w:line="240" w:lineRule="auto"/>
      </w:pPr>
      <w:r w:rsidRPr="00A6119C">
        <w:t>The converters have to adhere to all mandatory for LLC topology requirements: work with ZVS in the inductive region on a gain-normal frequency diagram; work in the vicinity of the point</w:t>
      </w:r>
      <m:oMath>
        <m:r>
          <m:rPr>
            <m:sty m:val="p"/>
          </m:rPr>
          <w:rPr>
            <w:rFonts w:ascii="Cambria Math" w:hAnsi="Cambria Math"/>
          </w:rPr>
          <m:t xml:space="preserve"> G=1</m:t>
        </m:r>
      </m:oMath>
      <w:r w:rsidRPr="003511AE">
        <w:t>; work on the maximum efficiency for these class of converters, which is around 95%.</w:t>
      </w:r>
    </w:p>
    <w:p w:rsidR="002C614B" w:rsidRPr="00A6119C" w:rsidRDefault="002C614B" w:rsidP="002C614B">
      <w:pPr>
        <w:pStyle w:val="Text"/>
        <w:spacing w:line="240" w:lineRule="auto"/>
        <w:ind w:firstLine="0"/>
      </w:pPr>
    </w:p>
    <w:p w:rsidR="003511AE" w:rsidRDefault="002C614B" w:rsidP="002C614B">
      <w:pPr>
        <w:pStyle w:val="Text"/>
        <w:spacing w:line="240" w:lineRule="auto"/>
        <w:ind w:firstLine="284"/>
      </w:pPr>
      <w:r w:rsidRPr="002C614B">
        <w:t>The aim of this research is to investigate the design procedure for matching between the parameters of the converters and the photovoltaic generator. This requires design of the converter with a relatively wide input voltage range (for example in range of 300V), compared with a conventional grid connected system (in range of 60V). The input voltage depends on solar energy variation as well as ambient and surface temperature of the modules, and because of this the design procedure of the PV generator is also presented.</w:t>
      </w:r>
    </w:p>
    <w:p w:rsidR="002C614B" w:rsidRDefault="002C614B" w:rsidP="007E24CE">
      <w:pPr>
        <w:pStyle w:val="Text"/>
        <w:spacing w:line="240" w:lineRule="auto"/>
        <w:ind w:firstLine="0"/>
      </w:pPr>
    </w:p>
    <w:p w:rsidR="002C614B" w:rsidRDefault="00F20CCF" w:rsidP="002C614B">
      <w:pPr>
        <w:pStyle w:val="Text"/>
        <w:spacing w:line="240" w:lineRule="auto"/>
        <w:ind w:firstLine="0"/>
        <w:jc w:val="center"/>
      </w:pPr>
      <w:r>
        <w:rPr>
          <w:noProof/>
          <w:lang w:val="en-GB" w:eastAsia="en-GB"/>
        </w:rPr>
        <w:lastRenderedPageBreak/>
        <w:drawing>
          <wp:inline distT="0" distB="0" distL="0" distR="0">
            <wp:extent cx="2314575" cy="4819650"/>
            <wp:effectExtent l="0" t="0" r="9525" b="0"/>
            <wp:docPr id="24" name="Картина 24" descr="D:\Southampton University\01. Publications\!!! finished articles\01. LLC, battery, experiment\1. Paper with fig\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uthampton University\01. Publications\!!! finished articles\01. LLC, battery, experiment\1. Paper with fig\fig.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4819650"/>
                    </a:xfrm>
                    <a:prstGeom prst="rect">
                      <a:avLst/>
                    </a:prstGeom>
                    <a:noFill/>
                    <a:ln>
                      <a:noFill/>
                    </a:ln>
                  </pic:spPr>
                </pic:pic>
              </a:graphicData>
            </a:graphic>
          </wp:inline>
        </w:drawing>
      </w:r>
    </w:p>
    <w:p w:rsidR="002C614B" w:rsidRPr="00EB20EB" w:rsidRDefault="00EB20EB" w:rsidP="00EB20EB">
      <w:pPr>
        <w:pStyle w:val="Text"/>
        <w:spacing w:line="240" w:lineRule="auto"/>
        <w:ind w:firstLine="0"/>
        <w:jc w:val="center"/>
      </w:pPr>
      <w:r w:rsidRPr="00EB20EB">
        <w:rPr>
          <w:b/>
        </w:rPr>
        <w:t>Fig</w:t>
      </w:r>
      <w:r>
        <w:rPr>
          <w:b/>
        </w:rPr>
        <w:t>ure 1:</w:t>
      </w:r>
      <w:r w:rsidRPr="00EB20EB">
        <w:t xml:space="preserve"> Block diagram of the entire system for battery charging</w:t>
      </w:r>
    </w:p>
    <w:p w:rsidR="00EB20EB" w:rsidRDefault="00EB20EB" w:rsidP="007E24CE">
      <w:pPr>
        <w:pStyle w:val="Text"/>
        <w:spacing w:line="240" w:lineRule="auto"/>
        <w:ind w:firstLine="0"/>
      </w:pPr>
    </w:p>
    <w:p w:rsidR="002C614B" w:rsidRDefault="002C614B" w:rsidP="007E24CE">
      <w:pPr>
        <w:pStyle w:val="Text"/>
        <w:spacing w:line="240" w:lineRule="auto"/>
        <w:ind w:firstLine="0"/>
      </w:pPr>
      <w:r>
        <w:rPr>
          <w:noProof/>
          <w:lang w:val="en-GB" w:eastAsia="en-GB"/>
        </w:rPr>
        <w:drawing>
          <wp:inline distT="0" distB="0" distL="0" distR="0">
            <wp:extent cx="3095238" cy="2095238"/>
            <wp:effectExtent l="0" t="0" r="0" b="63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16">
                      <a:extLst>
                        <a:ext uri="{28A0092B-C50C-407E-A947-70E740481C1C}">
                          <a14:useLocalDpi xmlns:a14="http://schemas.microsoft.com/office/drawing/2010/main" val="0"/>
                        </a:ext>
                      </a:extLst>
                    </a:blip>
                    <a:stretch>
                      <a:fillRect/>
                    </a:stretch>
                  </pic:blipFill>
                  <pic:spPr>
                    <a:xfrm>
                      <a:off x="0" y="0"/>
                      <a:ext cx="3095238" cy="2095238"/>
                    </a:xfrm>
                    <a:prstGeom prst="rect">
                      <a:avLst/>
                    </a:prstGeom>
                  </pic:spPr>
                </pic:pic>
              </a:graphicData>
            </a:graphic>
          </wp:inline>
        </w:drawing>
      </w:r>
    </w:p>
    <w:p w:rsidR="002C614B" w:rsidRPr="00EB20EB" w:rsidRDefault="00EB20EB" w:rsidP="00EB20EB">
      <w:pPr>
        <w:pStyle w:val="BodyText"/>
        <w:spacing w:after="0"/>
        <w:jc w:val="center"/>
      </w:pPr>
      <w:r w:rsidRPr="00EB20EB">
        <w:rPr>
          <w:b/>
        </w:rPr>
        <w:t>Fig</w:t>
      </w:r>
      <w:r>
        <w:rPr>
          <w:b/>
        </w:rPr>
        <w:t>ure</w:t>
      </w:r>
      <w:r w:rsidRPr="00EB20EB">
        <w:rPr>
          <w:b/>
        </w:rPr>
        <w:t xml:space="preserve"> 2</w:t>
      </w:r>
      <w:r>
        <w:rPr>
          <w:b/>
        </w:rPr>
        <w:t>:</w:t>
      </w:r>
      <w:r w:rsidRPr="00EB20EB">
        <w:t xml:space="preserve"> LLC converters for electrical vehicle charging in parallel</w:t>
      </w:r>
    </w:p>
    <w:p w:rsidR="002C614B" w:rsidRDefault="002C614B" w:rsidP="007E24CE">
      <w:pPr>
        <w:pStyle w:val="Text"/>
        <w:spacing w:line="240" w:lineRule="auto"/>
        <w:ind w:firstLine="0"/>
      </w:pPr>
    </w:p>
    <w:p w:rsidR="002C614B" w:rsidRDefault="00EB20EB" w:rsidP="00EB20EB">
      <w:pPr>
        <w:pStyle w:val="Text"/>
        <w:spacing w:line="240" w:lineRule="auto"/>
        <w:ind w:firstLine="284"/>
      </w:pPr>
      <w:r w:rsidRPr="00EB20EB">
        <w:t xml:space="preserve">The schematics from </w:t>
      </w:r>
      <w:r w:rsidR="00865A81" w:rsidRPr="00EB20EB">
        <w:t>Fig</w:t>
      </w:r>
      <w:r w:rsidRPr="00EB20EB">
        <w:t xml:space="preserve">.2 uses the </w:t>
      </w:r>
      <w:r w:rsidR="00C67E8D">
        <w:t>following</w:t>
      </w:r>
      <w:r w:rsidRPr="00EB20EB">
        <w:t xml:space="preserve"> elements: Q1, Q2 – MOSFET transistors used for half bridge, with reverse diodes D1, D2 and Cs1, Cs2 Drain-Source junction capacitors; Lr, Cr – resonance inductance and capacitor; Lm – magnetic inductance; Tr – transformer; Dr1, Dr2 – second side rectifier; Lo, Co – second side filter; Rs – current sense resistor.</w:t>
      </w:r>
    </w:p>
    <w:p w:rsidR="003511AE" w:rsidRDefault="003511AE" w:rsidP="007E24CE">
      <w:pPr>
        <w:pStyle w:val="Text"/>
        <w:spacing w:line="240" w:lineRule="auto"/>
        <w:ind w:firstLine="0"/>
      </w:pPr>
    </w:p>
    <w:p w:rsidR="00D537E7" w:rsidRDefault="00D537E7" w:rsidP="007E24CE">
      <w:pPr>
        <w:pStyle w:val="Text"/>
        <w:spacing w:line="240" w:lineRule="auto"/>
        <w:ind w:firstLine="0"/>
      </w:pPr>
    </w:p>
    <w:p w:rsidR="00D537E7" w:rsidRDefault="00D537E7" w:rsidP="007E24CE">
      <w:pPr>
        <w:pStyle w:val="Text"/>
        <w:spacing w:line="240" w:lineRule="auto"/>
        <w:ind w:firstLine="0"/>
      </w:pPr>
    </w:p>
    <w:p w:rsidR="00D537E7" w:rsidRDefault="00D537E7" w:rsidP="007E24CE">
      <w:pPr>
        <w:pStyle w:val="Text"/>
        <w:spacing w:line="240" w:lineRule="auto"/>
        <w:ind w:firstLine="0"/>
      </w:pPr>
    </w:p>
    <w:p w:rsidR="007E24CE" w:rsidRDefault="00EB20EB" w:rsidP="00EB20EB">
      <w:pPr>
        <w:pStyle w:val="Text"/>
        <w:numPr>
          <w:ilvl w:val="0"/>
          <w:numId w:val="7"/>
        </w:numPr>
        <w:spacing w:line="240" w:lineRule="auto"/>
        <w:rPr>
          <w:b/>
          <w:bCs/>
          <w:kern w:val="28"/>
          <w:sz w:val="24"/>
        </w:rPr>
      </w:pPr>
      <w:r w:rsidRPr="00EB20EB">
        <w:rPr>
          <w:b/>
          <w:bCs/>
          <w:kern w:val="28"/>
          <w:sz w:val="24"/>
        </w:rPr>
        <w:t xml:space="preserve">Design of the resonant LLC </w:t>
      </w:r>
      <w:r w:rsidR="009711C7">
        <w:rPr>
          <w:b/>
          <w:bCs/>
          <w:kern w:val="28"/>
          <w:sz w:val="24"/>
        </w:rPr>
        <w:t>converter</w:t>
      </w:r>
    </w:p>
    <w:p w:rsidR="00D7237F" w:rsidRDefault="00D7237F" w:rsidP="007E24CE">
      <w:pPr>
        <w:pStyle w:val="Text"/>
        <w:spacing w:line="240" w:lineRule="auto"/>
        <w:ind w:firstLine="0"/>
      </w:pPr>
    </w:p>
    <w:p w:rsidR="00D7237F" w:rsidRDefault="00B874F6" w:rsidP="00B874F6">
      <w:pPr>
        <w:pStyle w:val="Text"/>
        <w:spacing w:line="240" w:lineRule="auto"/>
        <w:ind w:firstLine="284"/>
      </w:pPr>
      <w:r w:rsidRPr="00A6119C">
        <w:t xml:space="preserve">The design procedure, based on first harmonic analysis [7,8], is applied for the six converters in parallel. The substitute circuit is shown in </w:t>
      </w:r>
      <w:r w:rsidR="00865A81" w:rsidRPr="00A6119C">
        <w:t>Fig</w:t>
      </w:r>
      <w:r w:rsidRPr="00A6119C">
        <w:t xml:space="preserve">. 3, 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ub>
        </m:sSub>
      </m:oMath>
      <w:r w:rsidRPr="00A6119C">
        <w:t xml:space="preserve"> is resonant capacitor;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m</m:t>
            </m:r>
          </m:sub>
        </m:sSub>
      </m:oMath>
      <w:r w:rsidRPr="00A6119C">
        <w:t xml:space="preserve"> in magnetizing inductance;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p</m:t>
            </m:r>
          </m:sub>
        </m:sSub>
      </m:oMath>
      <w:r w:rsidRPr="00A6119C">
        <w:t xml:space="preserve"> is parasitic capacitance on the first side of the transformer and the PCB layout;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ac</m:t>
            </m:r>
          </m:sub>
        </m:sSub>
      </m:oMath>
      <w:r w:rsidRPr="00A6119C">
        <w:t xml:space="preserve"> is reflected load resistance.</w:t>
      </w:r>
    </w:p>
    <w:p w:rsidR="00D7237F" w:rsidRDefault="00D7237F" w:rsidP="007E24CE">
      <w:pPr>
        <w:pStyle w:val="Text"/>
        <w:spacing w:line="240" w:lineRule="auto"/>
        <w:ind w:firstLine="0"/>
      </w:pPr>
    </w:p>
    <w:p w:rsidR="00D7237F" w:rsidRDefault="00B874F6" w:rsidP="00B874F6">
      <w:pPr>
        <w:pStyle w:val="Text"/>
        <w:spacing w:line="240" w:lineRule="auto"/>
        <w:ind w:firstLine="0"/>
        <w:jc w:val="center"/>
      </w:pPr>
      <w:r>
        <w:rPr>
          <w:noProof/>
          <w:lang w:val="en-GB" w:eastAsia="en-GB"/>
        </w:rPr>
        <w:drawing>
          <wp:inline distT="0" distB="0" distL="0" distR="0">
            <wp:extent cx="1600000" cy="495238"/>
            <wp:effectExtent l="0" t="0" r="635" b="63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png"/>
                    <pic:cNvPicPr/>
                  </pic:nvPicPr>
                  <pic:blipFill>
                    <a:blip r:embed="rId17">
                      <a:extLst>
                        <a:ext uri="{28A0092B-C50C-407E-A947-70E740481C1C}">
                          <a14:useLocalDpi xmlns:a14="http://schemas.microsoft.com/office/drawing/2010/main" val="0"/>
                        </a:ext>
                      </a:extLst>
                    </a:blip>
                    <a:stretch>
                      <a:fillRect/>
                    </a:stretch>
                  </pic:blipFill>
                  <pic:spPr>
                    <a:xfrm>
                      <a:off x="0" y="0"/>
                      <a:ext cx="1600000" cy="495238"/>
                    </a:xfrm>
                    <a:prstGeom prst="rect">
                      <a:avLst/>
                    </a:prstGeom>
                  </pic:spPr>
                </pic:pic>
              </a:graphicData>
            </a:graphic>
          </wp:inline>
        </w:drawing>
      </w:r>
    </w:p>
    <w:p w:rsidR="00D7237F" w:rsidRDefault="00B874F6" w:rsidP="00B874F6">
      <w:pPr>
        <w:pStyle w:val="Text"/>
        <w:spacing w:line="240" w:lineRule="auto"/>
        <w:ind w:firstLine="0"/>
        <w:jc w:val="center"/>
      </w:pPr>
      <w:r w:rsidRPr="00EB20EB">
        <w:rPr>
          <w:b/>
        </w:rPr>
        <w:t>Fig</w:t>
      </w:r>
      <w:r>
        <w:rPr>
          <w:b/>
        </w:rPr>
        <w:t>ure 3:</w:t>
      </w:r>
      <w:r w:rsidRPr="00EB20EB">
        <w:t xml:space="preserve"> </w:t>
      </w:r>
      <w:r w:rsidRPr="00B874F6">
        <w:t>Substitute resonance circuit.</w:t>
      </w:r>
    </w:p>
    <w:p w:rsidR="00D7237F" w:rsidRDefault="00D7237F" w:rsidP="00796B8A">
      <w:pPr>
        <w:pStyle w:val="Text"/>
      </w:pPr>
    </w:p>
    <w:p w:rsidR="00B874F6" w:rsidRDefault="00B874F6" w:rsidP="00796B8A">
      <w:pPr>
        <w:pStyle w:val="Text"/>
      </w:pPr>
      <w:r w:rsidRPr="00A6119C">
        <w:t>The basic equations describing the design procedure are [5,6,7,9]:</w:t>
      </w:r>
    </w:p>
    <w:p w:rsidR="00796B8A" w:rsidRDefault="00796B8A" w:rsidP="00796B8A">
      <w:pPr>
        <w:pStyle w:val="Text"/>
        <w:ind w:firstLine="0"/>
      </w:pPr>
    </w:p>
    <w:tbl>
      <w:tblPr>
        <w:tblStyle w:val="1"/>
        <w:tblW w:w="0" w:type="auto"/>
        <w:tblLook w:val="04A0" w:firstRow="1" w:lastRow="0" w:firstColumn="1" w:lastColumn="0" w:noHBand="0" w:noVBand="1"/>
      </w:tblPr>
      <w:tblGrid>
        <w:gridCol w:w="4541"/>
        <w:gridCol w:w="599"/>
      </w:tblGrid>
      <w:tr w:rsidR="00796B8A" w:rsidRPr="00796B8A" w:rsidTr="00796B8A">
        <w:tc>
          <w:tcPr>
            <w:tcW w:w="4541" w:type="dxa"/>
            <w:tcBorders>
              <w:top w:val="nil"/>
              <w:left w:val="nil"/>
              <w:bottom w:val="nil"/>
              <w:right w:val="nil"/>
            </w:tcBorders>
          </w:tcPr>
          <w:p w:rsidR="00796B8A" w:rsidRPr="003E2322" w:rsidRDefault="00796B8A" w:rsidP="00796B8A">
            <w:pPr>
              <w:pStyle w:val="Text"/>
              <w:rPr>
                <w:rFonts w:ascii="Times New Roman" w:eastAsia="Times New Roman" w:hAnsi="Times New Roman" w:cs="Times New Roman"/>
                <w:sz w:val="20"/>
                <w:szCs w:val="20"/>
              </w:rPr>
            </w:pPr>
            <m:oMathPara>
              <m:oMathParaPr>
                <m:jc m:val="left"/>
              </m:oMathParaPr>
              <m:oMath>
                <m:r>
                  <m:rPr>
                    <m:sty m:val="p"/>
                  </m:rPr>
                  <w:rPr>
                    <w:rFonts w:ascii="Cambria Math" w:eastAsia="Times New Roman" w:hAnsi="Cambria Math" w:cs="Times New Roman"/>
                    <w:sz w:val="20"/>
                    <w:szCs w:val="20"/>
                  </w:rPr>
                  <m:t>G</m:t>
                </m:r>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Q,m,</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x</m:t>
                        </m:r>
                      </m:sub>
                    </m:sSub>
                  </m:e>
                </m:d>
                <m:r>
                  <m:rPr>
                    <m:sty m:val="p"/>
                  </m:rPr>
                  <w:rPr>
                    <w:rFonts w:ascii="Cambria Math" w:eastAsia="Times New Roman" w:hAnsi="Cambria Math" w:cs="Times New Roman"/>
                    <w:sz w:val="20"/>
                    <w:szCs w:val="20"/>
                  </w:rPr>
                  <m:t>=</m:t>
                </m:r>
                <m:d>
                  <m:dPr>
                    <m:begChr m:val="|"/>
                    <m:endChr m:val="|"/>
                    <m:ctrlPr>
                      <w:rPr>
                        <w:rFonts w:ascii="Cambria Math" w:eastAsia="Times New Roman" w:hAnsi="Cambria Math" w:cs="Times New Roman"/>
                        <w:sz w:val="20"/>
                        <w:szCs w:val="20"/>
                      </w:rPr>
                    </m:ctrlPr>
                  </m:dPr>
                  <m:e>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V</m:t>
                            </m:r>
                          </m:e>
                          <m:sub>
                            <m:r>
                              <m:rPr>
                                <m:sty m:val="p"/>
                              </m:rPr>
                              <w:rPr>
                                <w:rFonts w:ascii="Cambria Math" w:eastAsia="Times New Roman" w:hAnsi="Cambria Math" w:cs="Times New Roman"/>
                                <w:sz w:val="20"/>
                                <w:szCs w:val="20"/>
                              </w:rPr>
                              <m:t>o</m:t>
                            </m:r>
                          </m:sub>
                        </m:sSub>
                      </m:num>
                      <m:den>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V</m:t>
                            </m:r>
                          </m:e>
                          <m:sub>
                            <m:r>
                              <m:rPr>
                                <m:sty m:val="p"/>
                              </m:rPr>
                              <w:rPr>
                                <w:rFonts w:ascii="Cambria Math" w:eastAsia="Times New Roman" w:hAnsi="Cambria Math" w:cs="Times New Roman"/>
                                <w:sz w:val="20"/>
                                <w:szCs w:val="20"/>
                              </w:rPr>
                              <m:t>in</m:t>
                            </m:r>
                          </m:sub>
                        </m:sSub>
                      </m:den>
                    </m:f>
                  </m:e>
                </m:d>
                <m:r>
                  <m:rPr>
                    <m:sty m:val="p"/>
                  </m:rPr>
                  <w:rPr>
                    <w:rFonts w:ascii="Cambria Math" w:eastAsia="Times New Roman" w:hAnsi="Cambria Math" w:cs="Times New Roman"/>
                    <w:sz w:val="20"/>
                    <w:szCs w:val="20"/>
                  </w:rPr>
                  <m:t>=</m:t>
                </m:r>
              </m:oMath>
            </m:oMathPara>
          </w:p>
        </w:tc>
        <w:tc>
          <w:tcPr>
            <w:tcW w:w="599" w:type="dxa"/>
            <w:vMerge w:val="restart"/>
            <w:tcBorders>
              <w:top w:val="nil"/>
              <w:left w:val="nil"/>
              <w:bottom w:val="nil"/>
              <w:right w:val="nil"/>
            </w:tcBorders>
            <w:vAlign w:val="center"/>
          </w:tcPr>
          <w:p w:rsidR="00796B8A" w:rsidRPr="00796B8A" w:rsidRDefault="00796B8A" w:rsidP="00796B8A">
            <w:pPr>
              <w:pStyle w:val="Text"/>
              <w:rPr>
                <w:rFonts w:ascii="Times New Roman" w:eastAsia="Times New Roman" w:hAnsi="Times New Roman" w:cs="Times New Roman"/>
                <w:sz w:val="20"/>
                <w:szCs w:val="20"/>
              </w:rPr>
            </w:pPr>
            <w:r w:rsidRPr="00796B8A">
              <w:rPr>
                <w:rFonts w:ascii="Times New Roman" w:eastAsia="Times New Roman" w:hAnsi="Times New Roman" w:cs="Times New Roman"/>
                <w:sz w:val="20"/>
                <w:szCs w:val="20"/>
              </w:rPr>
              <w:t xml:space="preserve"> (1)</w:t>
            </w:r>
          </w:p>
        </w:tc>
      </w:tr>
      <w:tr w:rsidR="00796B8A" w:rsidRPr="00796B8A" w:rsidTr="00796B8A">
        <w:tc>
          <w:tcPr>
            <w:tcW w:w="4541" w:type="dxa"/>
            <w:tcBorders>
              <w:top w:val="nil"/>
              <w:left w:val="nil"/>
              <w:bottom w:val="nil"/>
              <w:right w:val="nil"/>
            </w:tcBorders>
          </w:tcPr>
          <w:p w:rsidR="00796B8A" w:rsidRPr="00654081" w:rsidRDefault="00796B8A" w:rsidP="00796B8A">
            <w:pPr>
              <w:pStyle w:val="Text"/>
              <w:rPr>
                <w:rFonts w:ascii="Times New Roman" w:eastAsia="Times New Roman" w:hAnsi="Times New Roman" w:cs="Times New Roman"/>
                <w:sz w:val="20"/>
                <w:szCs w:val="20"/>
              </w:rPr>
            </w:pPr>
            <m:oMathPara>
              <m:oMathParaPr>
                <m:jc m:val="left"/>
              </m:oMathParaPr>
              <m:oMath>
                <m:r>
                  <m:rPr>
                    <m:sty m:val="p"/>
                  </m:rPr>
                  <w:rPr>
                    <w:rFonts w:ascii="Cambria Math" w:eastAsia="Times New Roman" w:hAnsi="Cambria Math" w:cs="Times New Roman"/>
                    <w:sz w:val="20"/>
                    <w:szCs w:val="20"/>
                  </w:rPr>
                  <m:t>=</m:t>
                </m:r>
                <m:f>
                  <m:fPr>
                    <m:ctrlPr>
                      <w:rPr>
                        <w:rFonts w:ascii="Cambria Math" w:eastAsia="Times New Roman" w:hAnsi="Cambria Math" w:cs="Times New Roman"/>
                        <w:sz w:val="20"/>
                        <w:szCs w:val="20"/>
                      </w:rPr>
                    </m:ctrlPr>
                  </m:fPr>
                  <m:num>
                    <m:sSubSup>
                      <m:sSubSupPr>
                        <m:ctrlPr>
                          <w:rPr>
                            <w:rFonts w:ascii="Cambria Math" w:eastAsia="Times New Roman" w:hAnsi="Cambria Math" w:cs="Times New Roman"/>
                            <w:sz w:val="20"/>
                            <w:szCs w:val="20"/>
                          </w:rPr>
                        </m:ctrlPr>
                      </m:sSubSup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x</m:t>
                        </m:r>
                      </m:sub>
                      <m:sup>
                        <m:r>
                          <m:rPr>
                            <m:sty m:val="p"/>
                          </m:rPr>
                          <w:rPr>
                            <w:rFonts w:ascii="Cambria Math" w:eastAsia="Times New Roman" w:hAnsi="Cambria Math" w:cs="Times New Roman"/>
                            <w:sz w:val="20"/>
                            <w:szCs w:val="20"/>
                          </w:rPr>
                          <m:t>2</m:t>
                        </m:r>
                      </m:sup>
                    </m:sSubSup>
                    <m:r>
                      <m:rPr>
                        <m:sty m:val="p"/>
                      </m:rPr>
                      <w:rPr>
                        <w:rFonts w:ascii="Cambria Math" w:eastAsia="Times New Roman" w:hAnsi="Cambria Math" w:cs="Times New Roman"/>
                        <w:sz w:val="20"/>
                        <w:szCs w:val="20"/>
                      </w:rPr>
                      <m:t>(m-1)</m:t>
                    </m:r>
                  </m:num>
                  <m:den>
                    <m:rad>
                      <m:radPr>
                        <m:degHide m:val="1"/>
                        <m:ctrlPr>
                          <w:rPr>
                            <w:rFonts w:ascii="Cambria Math" w:eastAsia="Times New Roman" w:hAnsi="Cambria Math" w:cs="Times New Roman"/>
                            <w:sz w:val="20"/>
                            <w:szCs w:val="20"/>
                          </w:rPr>
                        </m:ctrlPr>
                      </m:radPr>
                      <m:deg/>
                      <m:e>
                        <m:sSup>
                          <m:sSupPr>
                            <m:ctrlPr>
                              <w:rPr>
                                <w:rFonts w:ascii="Cambria Math" w:eastAsia="Times New Roman" w:hAnsi="Cambria Math" w:cs="Times New Roman"/>
                                <w:sz w:val="20"/>
                                <w:szCs w:val="20"/>
                              </w:rPr>
                            </m:ctrlPr>
                          </m:sSupPr>
                          <m:e>
                            <m:r>
                              <m:rPr>
                                <m:sty m:val="p"/>
                              </m:rPr>
                              <w:rPr>
                                <w:rFonts w:ascii="Cambria Math" w:eastAsia="Times New Roman" w:hAnsi="Cambria Math" w:cs="Times New Roman"/>
                                <w:sz w:val="20"/>
                                <w:szCs w:val="20"/>
                              </w:rPr>
                              <m:t>(m.</m:t>
                            </m:r>
                            <m:sSubSup>
                              <m:sSubSupPr>
                                <m:ctrlPr>
                                  <w:rPr>
                                    <w:rFonts w:ascii="Cambria Math" w:eastAsia="Times New Roman" w:hAnsi="Cambria Math" w:cs="Times New Roman"/>
                                    <w:sz w:val="20"/>
                                    <w:szCs w:val="20"/>
                                  </w:rPr>
                                </m:ctrlPr>
                              </m:sSubSup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x</m:t>
                                </m:r>
                              </m:sub>
                              <m:sup>
                                <m:r>
                                  <m:rPr>
                                    <m:sty m:val="p"/>
                                  </m:rPr>
                                  <w:rPr>
                                    <w:rFonts w:ascii="Cambria Math" w:eastAsia="Times New Roman" w:hAnsi="Cambria Math" w:cs="Times New Roman"/>
                                    <w:sz w:val="20"/>
                                    <w:szCs w:val="20"/>
                                  </w:rPr>
                                  <m:t>2</m:t>
                                </m:r>
                              </m:sup>
                            </m:sSubSup>
                            <m:r>
                              <m:rPr>
                                <m:sty m:val="p"/>
                              </m:rPr>
                              <w:rPr>
                                <w:rFonts w:ascii="Cambria Math" w:eastAsia="Times New Roman" w:hAnsi="Cambria Math" w:cs="Times New Roman"/>
                                <w:sz w:val="20"/>
                                <w:szCs w:val="20"/>
                              </w:rPr>
                              <m:t>-1)</m:t>
                            </m:r>
                          </m:e>
                          <m:sup>
                            <m:r>
                              <m:rPr>
                                <m:sty m:val="p"/>
                              </m:rPr>
                              <w:rPr>
                                <w:rFonts w:ascii="Cambria Math" w:eastAsia="Times New Roman" w:hAnsi="Cambria Math" w:cs="Times New Roman"/>
                                <w:sz w:val="20"/>
                                <w:szCs w:val="20"/>
                              </w:rPr>
                              <m:t>2</m:t>
                            </m:r>
                          </m:sup>
                        </m:sSup>
                        <m:r>
                          <m:rPr>
                            <m:sty m:val="p"/>
                          </m:rPr>
                          <w:rPr>
                            <w:rFonts w:ascii="Cambria Math" w:eastAsia="Times New Roman" w:hAnsi="Cambria Math" w:cs="Times New Roman"/>
                            <w:sz w:val="20"/>
                            <w:szCs w:val="20"/>
                          </w:rPr>
                          <m:t>+</m:t>
                        </m:r>
                        <m:sSubSup>
                          <m:sSubSupPr>
                            <m:ctrlPr>
                              <w:rPr>
                                <w:rFonts w:ascii="Cambria Math" w:eastAsia="Times New Roman" w:hAnsi="Cambria Math" w:cs="Times New Roman"/>
                                <w:sz w:val="20"/>
                                <w:szCs w:val="20"/>
                              </w:rPr>
                            </m:ctrlPr>
                          </m:sSubSup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x</m:t>
                            </m:r>
                          </m:sub>
                          <m:sup>
                            <m:r>
                              <m:rPr>
                                <m:sty m:val="p"/>
                              </m:rPr>
                              <w:rPr>
                                <w:rFonts w:ascii="Cambria Math" w:eastAsia="Times New Roman" w:hAnsi="Cambria Math" w:cs="Times New Roman"/>
                                <w:sz w:val="20"/>
                                <w:szCs w:val="20"/>
                              </w:rPr>
                              <m:t>2</m:t>
                            </m:r>
                          </m:sup>
                        </m:sSubSup>
                        <m:r>
                          <m:rPr>
                            <m:sty m:val="p"/>
                          </m:rPr>
                          <w:rPr>
                            <w:rFonts w:ascii="Cambria Math" w:eastAsia="Times New Roman" w:hAnsi="Cambria Math" w:cs="Times New Roman"/>
                            <w:sz w:val="20"/>
                            <w:szCs w:val="20"/>
                          </w:rPr>
                          <m:t>.</m:t>
                        </m:r>
                        <m:sSup>
                          <m:sSupPr>
                            <m:ctrlPr>
                              <w:rPr>
                                <w:rFonts w:ascii="Cambria Math" w:eastAsia="Times New Roman" w:hAnsi="Cambria Math" w:cs="Times New Roman"/>
                                <w:sz w:val="20"/>
                                <w:szCs w:val="20"/>
                              </w:rPr>
                            </m:ctrlPr>
                          </m:sSupPr>
                          <m:e>
                            <m:r>
                              <m:rPr>
                                <m:sty m:val="p"/>
                              </m:rPr>
                              <w:rPr>
                                <w:rFonts w:ascii="Cambria Math" w:eastAsia="Times New Roman" w:hAnsi="Cambria Math" w:cs="Times New Roman"/>
                                <w:sz w:val="20"/>
                                <w:szCs w:val="20"/>
                              </w:rPr>
                              <m:t>(</m:t>
                            </m:r>
                            <m:sSubSup>
                              <m:sSubSupPr>
                                <m:ctrlPr>
                                  <w:rPr>
                                    <w:rFonts w:ascii="Cambria Math" w:eastAsia="Times New Roman" w:hAnsi="Cambria Math" w:cs="Times New Roman"/>
                                    <w:sz w:val="20"/>
                                    <w:szCs w:val="20"/>
                                  </w:rPr>
                                </m:ctrlPr>
                              </m:sSubSup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x</m:t>
                                </m:r>
                              </m:sub>
                              <m:sup>
                                <m:r>
                                  <m:rPr>
                                    <m:sty m:val="p"/>
                                  </m:rPr>
                                  <w:rPr>
                                    <w:rFonts w:ascii="Cambria Math" w:eastAsia="Times New Roman" w:hAnsi="Cambria Math" w:cs="Times New Roman"/>
                                    <w:sz w:val="20"/>
                                    <w:szCs w:val="20"/>
                                  </w:rPr>
                                  <m:t>2</m:t>
                                </m:r>
                              </m:sup>
                            </m:sSubSup>
                            <m:r>
                              <m:rPr>
                                <m:sty m:val="p"/>
                              </m:rPr>
                              <w:rPr>
                                <w:rFonts w:ascii="Cambria Math" w:eastAsia="Times New Roman" w:hAnsi="Cambria Math" w:cs="Times New Roman"/>
                                <w:sz w:val="20"/>
                                <w:szCs w:val="20"/>
                              </w:rPr>
                              <m:t>-1)</m:t>
                            </m:r>
                          </m:e>
                          <m:sup>
                            <m:r>
                              <m:rPr>
                                <m:sty m:val="p"/>
                              </m:rPr>
                              <w:rPr>
                                <w:rFonts w:ascii="Cambria Math" w:eastAsia="Times New Roman" w:hAnsi="Cambria Math" w:cs="Times New Roman"/>
                                <w:sz w:val="20"/>
                                <w:szCs w:val="20"/>
                              </w:rPr>
                              <m:t>2</m:t>
                            </m:r>
                          </m:sup>
                        </m:sSup>
                        <m:r>
                          <m:rPr>
                            <m:sty m:val="p"/>
                          </m:rPr>
                          <w:rPr>
                            <w:rFonts w:ascii="Cambria Math" w:eastAsia="Times New Roman" w:hAnsi="Cambria Math" w:cs="Times New Roman"/>
                            <w:sz w:val="20"/>
                            <w:szCs w:val="20"/>
                          </w:rPr>
                          <m:t>.</m:t>
                        </m:r>
                        <m:sSup>
                          <m:sSupPr>
                            <m:ctrlPr>
                              <w:rPr>
                                <w:rFonts w:ascii="Cambria Math" w:eastAsia="Times New Roman" w:hAnsi="Cambria Math" w:cs="Times New Roman"/>
                                <w:sz w:val="20"/>
                                <w:szCs w:val="20"/>
                              </w:rPr>
                            </m:ctrlPr>
                          </m:sSupPr>
                          <m:e>
                            <m:r>
                              <m:rPr>
                                <m:sty m:val="p"/>
                              </m:rPr>
                              <w:rPr>
                                <w:rFonts w:ascii="Cambria Math" w:eastAsia="Times New Roman" w:hAnsi="Cambria Math" w:cs="Times New Roman"/>
                                <w:sz w:val="20"/>
                                <w:szCs w:val="20"/>
                              </w:rPr>
                              <m:t>(m-1)</m:t>
                            </m:r>
                          </m:e>
                          <m:sup>
                            <m:r>
                              <m:rPr>
                                <m:sty m:val="p"/>
                              </m:rPr>
                              <w:rPr>
                                <w:rFonts w:ascii="Cambria Math" w:eastAsia="Times New Roman" w:hAnsi="Cambria Math" w:cs="Times New Roman"/>
                                <w:sz w:val="20"/>
                                <w:szCs w:val="20"/>
                              </w:rPr>
                              <m:t>2</m:t>
                            </m:r>
                          </m:sup>
                        </m:sSup>
                        <m:r>
                          <m:rPr>
                            <m:sty m:val="p"/>
                          </m:rPr>
                          <w:rPr>
                            <w:rFonts w:ascii="Cambria Math" w:eastAsia="Times New Roman" w:hAnsi="Cambria Math" w:cs="Times New Roman"/>
                            <w:sz w:val="20"/>
                            <w:szCs w:val="20"/>
                          </w:rPr>
                          <m:t>.</m:t>
                        </m:r>
                        <m:sSup>
                          <m:sSupPr>
                            <m:ctrlPr>
                              <w:rPr>
                                <w:rFonts w:ascii="Cambria Math" w:eastAsia="Times New Roman" w:hAnsi="Cambria Math" w:cs="Times New Roman"/>
                                <w:sz w:val="20"/>
                                <w:szCs w:val="20"/>
                              </w:rPr>
                            </m:ctrlPr>
                          </m:sSupPr>
                          <m:e>
                            <m:r>
                              <m:rPr>
                                <m:sty m:val="p"/>
                              </m:rPr>
                              <w:rPr>
                                <w:rFonts w:ascii="Cambria Math" w:eastAsia="Times New Roman" w:hAnsi="Cambria Math" w:cs="Times New Roman"/>
                                <w:sz w:val="20"/>
                                <w:szCs w:val="20"/>
                              </w:rPr>
                              <m:t>Q</m:t>
                            </m:r>
                          </m:e>
                          <m:sup>
                            <m:r>
                              <m:rPr>
                                <m:sty m:val="p"/>
                              </m:rPr>
                              <w:rPr>
                                <w:rFonts w:ascii="Cambria Math" w:eastAsia="Times New Roman" w:hAnsi="Cambria Math" w:cs="Times New Roman"/>
                                <w:sz w:val="20"/>
                                <w:szCs w:val="20"/>
                              </w:rPr>
                              <m:t>2</m:t>
                            </m:r>
                          </m:sup>
                        </m:sSup>
                      </m:e>
                    </m:rad>
                  </m:den>
                </m:f>
              </m:oMath>
            </m:oMathPara>
          </w:p>
        </w:tc>
        <w:tc>
          <w:tcPr>
            <w:tcW w:w="599" w:type="dxa"/>
            <w:vMerge/>
            <w:tcBorders>
              <w:top w:val="nil"/>
              <w:left w:val="nil"/>
              <w:bottom w:val="nil"/>
              <w:right w:val="nil"/>
            </w:tcBorders>
          </w:tcPr>
          <w:p w:rsidR="00796B8A" w:rsidRPr="00796B8A" w:rsidRDefault="00796B8A" w:rsidP="00796B8A">
            <w:pPr>
              <w:pStyle w:val="Text"/>
              <w:rPr>
                <w:rFonts w:ascii="Times New Roman" w:eastAsia="Times New Roman" w:hAnsi="Times New Roman" w:cs="Times New Roman"/>
                <w:sz w:val="20"/>
                <w:szCs w:val="20"/>
              </w:rPr>
            </w:pPr>
          </w:p>
        </w:tc>
      </w:tr>
    </w:tbl>
    <w:p w:rsidR="00796B8A" w:rsidRPr="00796B8A" w:rsidRDefault="00796B8A" w:rsidP="00796B8A">
      <w:pPr>
        <w:pStyle w:val="Text"/>
        <w:ind w:firstLine="0"/>
      </w:pPr>
    </w:p>
    <w:p w:rsidR="00796B8A" w:rsidRDefault="00C67E8D" w:rsidP="00C67E8D">
      <w:pPr>
        <w:pStyle w:val="Text"/>
        <w:ind w:firstLine="0"/>
      </w:pPr>
      <w:r w:rsidRPr="00796B8A">
        <w:t>where</w:t>
      </w:r>
      <w:r w:rsidR="00796B8A" w:rsidRPr="00796B8A">
        <w:t xml:space="preserve">: </w:t>
      </w:r>
      <w:r w:rsidR="00796B8A">
        <w:t xml:space="preserve"> </w:t>
      </w:r>
      <w:r w:rsidR="00796B8A" w:rsidRPr="00796B8A">
        <w:t xml:space="preserve">G is the gain; </w:t>
      </w:r>
    </w:p>
    <w:p w:rsidR="00796B8A" w:rsidRPr="00796B8A" w:rsidRDefault="00796B8A" w:rsidP="00796B8A">
      <w:pPr>
        <w:pStyle w:val="Text"/>
        <w:ind w:firstLine="0"/>
      </w:pPr>
    </w:p>
    <w:p w:rsidR="00796B8A" w:rsidRPr="00796B8A" w:rsidRDefault="00796B8A" w:rsidP="00796B8A">
      <w:pPr>
        <w:pStyle w:val="Text"/>
      </w:pPr>
      <m:oMath>
        <m:r>
          <m:rPr>
            <m:sty m:val="p"/>
          </m:rPr>
          <w:rPr>
            <w:rFonts w:ascii="Cambria Math" w:hAnsi="Cambria Math"/>
          </w:rPr>
          <m:t>Q=</m:t>
        </m:r>
        <m:f>
          <m:fPr>
            <m:ctrlPr>
              <w:rPr>
                <w:rFonts w:ascii="Cambria Math" w:hAnsi="Cambria Math"/>
              </w:rPr>
            </m:ctrlPr>
          </m:fPr>
          <m:num>
            <m:rad>
              <m:radPr>
                <m:degHide m:val="1"/>
                <m:ctrlPr>
                  <w:rPr>
                    <w:rFonts w:ascii="Cambria Math" w:hAnsi="Cambria Math"/>
                  </w:rPr>
                </m:ctrlPr>
              </m:radPr>
              <m:deg/>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ub>
                    </m:sSub>
                  </m:den>
                </m:f>
              </m:e>
            </m:rad>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ac</m:t>
                </m:r>
              </m:sub>
            </m:sSub>
          </m:den>
        </m:f>
      </m:oMath>
      <w:r w:rsidRPr="00796B8A">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Pr="00796B8A">
        <w:t>(2)</w:t>
      </w:r>
    </w:p>
    <w:p w:rsidR="00796B8A" w:rsidRDefault="00796B8A" w:rsidP="00796B8A">
      <w:pPr>
        <w:pStyle w:val="Text"/>
        <w:ind w:firstLine="0"/>
      </w:pPr>
    </w:p>
    <w:p w:rsidR="00796B8A" w:rsidRDefault="00796B8A" w:rsidP="00796B8A">
      <w:pPr>
        <w:pStyle w:val="Text"/>
        <w:ind w:firstLine="0"/>
      </w:pPr>
      <w:r w:rsidRPr="00796B8A">
        <w:t xml:space="preserve">is the quality factor; </w:t>
      </w:r>
    </w:p>
    <w:p w:rsidR="00796B8A" w:rsidRPr="00796B8A" w:rsidRDefault="00796B8A" w:rsidP="00796B8A">
      <w:pPr>
        <w:pStyle w:val="Text"/>
        <w:ind w:firstLine="0"/>
      </w:pPr>
    </w:p>
    <w:p w:rsidR="00796B8A" w:rsidRPr="00796B8A" w:rsidRDefault="00670B70" w:rsidP="00796B8A">
      <w:pPr>
        <w:pStyle w:val="Text"/>
      </w:pP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x</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sw</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r</m:t>
                </m:r>
              </m:sub>
            </m:sSub>
          </m:den>
        </m:f>
      </m:oMath>
      <w:r w:rsidR="00817BD1" w:rsidRPr="003E2322">
        <w:t xml:space="preserve"> </w:t>
      </w:r>
      <w:r w:rsidR="00817BD1" w:rsidRPr="003E2322">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(3)</w:t>
      </w:r>
    </w:p>
    <w:p w:rsidR="00796B8A" w:rsidRDefault="00796B8A" w:rsidP="00796B8A">
      <w:pPr>
        <w:pStyle w:val="Text"/>
        <w:ind w:firstLine="0"/>
      </w:pPr>
    </w:p>
    <w:p w:rsidR="00796B8A" w:rsidRDefault="00796B8A" w:rsidP="00796B8A">
      <w:pPr>
        <w:pStyle w:val="Text"/>
        <w:ind w:firstLine="0"/>
      </w:pPr>
      <w:r w:rsidRPr="00796B8A">
        <w:t xml:space="preserve">is the normalized frequency; </w:t>
      </w:r>
    </w:p>
    <w:p w:rsidR="00796B8A" w:rsidRPr="00796B8A" w:rsidRDefault="00796B8A" w:rsidP="00796B8A">
      <w:pPr>
        <w:pStyle w:val="Text"/>
        <w:ind w:firstLine="0"/>
      </w:pPr>
    </w:p>
    <w:p w:rsidR="00796B8A" w:rsidRPr="00796B8A" w:rsidRDefault="00796B8A" w:rsidP="00796B8A">
      <w:pPr>
        <w:pStyle w:val="Text"/>
      </w:pPr>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m</m:t>
                </m:r>
              </m:sub>
            </m:sSub>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den>
        </m:f>
      </m:oMath>
      <w:r w:rsidR="00817BD1">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Pr="00796B8A">
        <w:t>(4)</w:t>
      </w:r>
    </w:p>
    <w:p w:rsidR="00796B8A" w:rsidRDefault="00796B8A" w:rsidP="00796B8A">
      <w:pPr>
        <w:pStyle w:val="Text"/>
        <w:ind w:firstLine="0"/>
      </w:pPr>
    </w:p>
    <w:p w:rsidR="00796B8A" w:rsidRPr="00796B8A" w:rsidRDefault="00796B8A" w:rsidP="00796B8A">
      <w:pPr>
        <w:pStyle w:val="Text"/>
        <w:ind w:firstLine="0"/>
      </w:pPr>
      <w:r w:rsidRPr="00796B8A">
        <w:t xml:space="preserve">is ratio of </w:t>
      </w:r>
      <w:r w:rsidR="00865A81">
        <w:t xml:space="preserve">the </w:t>
      </w:r>
      <w:r w:rsidRPr="00796B8A">
        <w:t xml:space="preserve">total primary inductance to </w:t>
      </w:r>
      <w:r w:rsidR="00865A81">
        <w:t xml:space="preserve">the </w:t>
      </w:r>
      <w:r w:rsidRPr="00796B8A">
        <w:t xml:space="preserve">resonant inductance. </w:t>
      </w:r>
    </w:p>
    <w:p w:rsidR="00796B8A" w:rsidRDefault="00796B8A" w:rsidP="00796B8A">
      <w:pPr>
        <w:pStyle w:val="Text"/>
      </w:pPr>
      <w:r w:rsidRPr="00796B8A">
        <w:t xml:space="preserve">The reflected load resistance is: </w:t>
      </w:r>
    </w:p>
    <w:p w:rsidR="00796B8A" w:rsidRPr="00796B8A" w:rsidRDefault="00796B8A" w:rsidP="00796B8A">
      <w:pPr>
        <w:pStyle w:val="Text"/>
        <w:ind w:firstLine="0"/>
      </w:pPr>
    </w:p>
    <w:p w:rsidR="00796B8A" w:rsidRPr="00796B8A" w:rsidRDefault="00670B70" w:rsidP="00796B8A">
      <w:pPr>
        <w:pStyle w:val="Text"/>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ac</m:t>
            </m:r>
          </m:sub>
        </m:sSub>
        <m:r>
          <m:rPr>
            <m:sty m:val="p"/>
          </m:rPr>
          <w:rPr>
            <w:rFonts w:ascii="Cambria Math" w:hAnsi="Cambria Math"/>
          </w:rPr>
          <m:t>=</m:t>
        </m:r>
        <m:f>
          <m:fPr>
            <m:ctrlPr>
              <w:rPr>
                <w:rFonts w:ascii="Cambria Math" w:hAnsi="Cambria Math"/>
              </w:rPr>
            </m:ctrlPr>
          </m:fPr>
          <m:num>
            <m:r>
              <m:rPr>
                <m:sty m:val="p"/>
              </m:rPr>
              <w:rPr>
                <w:rFonts w:ascii="Cambria Math" w:hAnsi="Cambria Math"/>
              </w:rPr>
              <m:t>8</m:t>
            </m:r>
          </m:num>
          <m:den>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pri</m:t>
                </m:r>
              </m:sub>
              <m:sup>
                <m:r>
                  <m:rPr>
                    <m:sty m:val="p"/>
                  </m:rPr>
                  <w:rPr>
                    <w:rFonts w:ascii="Cambria Math" w:hAnsi="Cambria Math"/>
                  </w:rPr>
                  <m:t>2</m:t>
                </m:r>
              </m:sup>
            </m:sSubSup>
          </m:num>
          <m:den>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sec</m:t>
                </m:r>
              </m:sub>
              <m:sup>
                <m:r>
                  <m:rPr>
                    <m:sty m:val="p"/>
                  </m:rPr>
                  <w:rPr>
                    <w:rFonts w:ascii="Cambria Math" w:hAnsi="Cambria Math"/>
                  </w:rPr>
                  <m:t>2</m:t>
                </m:r>
              </m:sup>
            </m:sSubSup>
          </m:den>
        </m:f>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oMath>
      <w:r w:rsidR="00796B8A" w:rsidRPr="00796B8A">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(5)</w:t>
      </w:r>
    </w:p>
    <w:p w:rsidR="00796B8A" w:rsidRDefault="00796B8A" w:rsidP="00796B8A">
      <w:pPr>
        <w:pStyle w:val="Text"/>
        <w:ind w:firstLine="0"/>
      </w:pPr>
    </w:p>
    <w:p w:rsidR="00796B8A" w:rsidRPr="00796B8A" w:rsidRDefault="00796B8A" w:rsidP="00796B8A">
      <w:pPr>
        <w:pStyle w:val="Text"/>
        <w:ind w:firstLine="0"/>
      </w:pPr>
      <w:r w:rsidRPr="00796B8A">
        <w:t>where</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R</m:t>
            </m:r>
          </m:e>
          <m:sub>
            <m:r>
              <m:rPr>
                <m:sty m:val="p"/>
              </m:rPr>
              <w:rPr>
                <w:rFonts w:ascii="Cambria Math" w:hAnsi="Cambria Math"/>
              </w:rPr>
              <m:t>0</m:t>
            </m:r>
          </m:sub>
        </m:sSub>
      </m:oMath>
      <w:r w:rsidRPr="00796B8A">
        <w:t xml:space="preserve"> is output load.</w:t>
      </w:r>
    </w:p>
    <w:p w:rsidR="00796B8A" w:rsidRDefault="00796B8A" w:rsidP="00796B8A">
      <w:pPr>
        <w:pStyle w:val="Text"/>
      </w:pPr>
      <w:r w:rsidRPr="00796B8A">
        <w:t xml:space="preserve">The resonant capacitor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ub>
        </m:sSub>
      </m:oMath>
      <w:r w:rsidRPr="00796B8A">
        <w:t xml:space="preserve"> and resonance inductance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oMath>
      <w:r w:rsidRPr="00796B8A">
        <w:t xml:space="preserve"> are calculated respectively</w:t>
      </w:r>
      <w:r w:rsidR="00865A81">
        <w:t xml:space="preserve"> as</w:t>
      </w:r>
      <w:r w:rsidRPr="00796B8A">
        <w:t xml:space="preserve">: </w:t>
      </w:r>
    </w:p>
    <w:p w:rsidR="00796B8A" w:rsidRPr="00796B8A" w:rsidRDefault="00796B8A" w:rsidP="00796B8A">
      <w:pPr>
        <w:pStyle w:val="Text"/>
      </w:pPr>
    </w:p>
    <w:p w:rsidR="00796B8A" w:rsidRPr="00796B8A" w:rsidRDefault="00670B70" w:rsidP="00796B8A">
      <w:pPr>
        <w:pStyle w:val="Text"/>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2.π.Q.</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r.</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ac</m:t>
                </m:r>
              </m:sub>
            </m:sSub>
          </m:den>
        </m:f>
      </m:oMath>
      <w:r w:rsidR="00796B8A" w:rsidRPr="00796B8A">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(6)</w:t>
      </w:r>
    </w:p>
    <w:p w:rsidR="00796B8A" w:rsidRPr="00796B8A" w:rsidRDefault="00670B70" w:rsidP="00796B8A">
      <w:pPr>
        <w:pStyle w:val="Text"/>
      </w:pP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2.π.</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r</m:t>
                        </m:r>
                      </m:sub>
                    </m:sSub>
                  </m:e>
                </m:d>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ub>
            </m:sSub>
          </m:den>
        </m:f>
      </m:oMath>
      <w:r w:rsidR="00817BD1">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(7)</w:t>
      </w:r>
    </w:p>
    <w:p w:rsidR="00796B8A" w:rsidRDefault="00796B8A" w:rsidP="00796B8A">
      <w:pPr>
        <w:pStyle w:val="Text"/>
      </w:pPr>
    </w:p>
    <w:p w:rsidR="00796B8A" w:rsidRPr="00796B8A" w:rsidRDefault="00796B8A" w:rsidP="00796B8A">
      <w:pPr>
        <w:pStyle w:val="Text"/>
      </w:pPr>
      <w:r w:rsidRPr="00796B8A">
        <w:t xml:space="preserve">The parasitic capacitor is usually not present in the substitution circuit in established design procedure. </w:t>
      </w:r>
      <w:r w:rsidR="00C84482">
        <w:t>In</w:t>
      </w:r>
      <w:r w:rsidRPr="00796B8A">
        <w:t xml:space="preserve"> </w:t>
      </w:r>
      <w:r w:rsidR="00C84482" w:rsidRPr="00796B8A">
        <w:t>Fig</w:t>
      </w:r>
      <w:r w:rsidRPr="00796B8A">
        <w:t xml:space="preserve">.3,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p</m:t>
            </m:r>
          </m:sub>
        </m:sSub>
      </m:oMath>
      <w:r w:rsidRPr="00796B8A">
        <w:t xml:space="preserve"> </w:t>
      </w:r>
      <w:r w:rsidR="00EA4DBA">
        <w:t>re</w:t>
      </w:r>
      <w:r w:rsidRPr="00796B8A">
        <w:t xml:space="preserve">presents </w:t>
      </w:r>
      <w:r w:rsidR="00EA4DBA">
        <w:t>the</w:t>
      </w:r>
      <w:r w:rsidRPr="00796B8A">
        <w:t xml:space="preserve"> sum of the parasitic drain-source capacitance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DS</m:t>
            </m:r>
          </m:sub>
        </m:sSub>
      </m:oMath>
      <w:r w:rsidRPr="00796B8A">
        <w:t xml:space="preserve"> and parasitic capacitance of the transformer’s first side. In order to describe </w:t>
      </w:r>
      <w:r w:rsidR="00EA4DBA">
        <w:t xml:space="preserve">the </w:t>
      </w:r>
      <w:r w:rsidRPr="00796B8A">
        <w:t xml:space="preserve">minimum dead time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p</m:t>
            </m:r>
          </m:sub>
        </m:sSub>
      </m:oMath>
      <w:r w:rsidRPr="00796B8A">
        <w:t xml:space="preserve"> should not </w:t>
      </w:r>
      <w:r w:rsidR="00EA4DBA">
        <w:t xml:space="preserve">be neglected </w:t>
      </w:r>
      <w:r w:rsidRPr="00796B8A">
        <w:t xml:space="preserve">as a parameter, especially when high voltage, high power MOSFET transistors are used. </w:t>
      </w:r>
    </w:p>
    <w:p w:rsidR="00796B8A" w:rsidRDefault="00EA4DBA" w:rsidP="00796B8A">
      <w:pPr>
        <w:pStyle w:val="Text"/>
      </w:pPr>
      <w:r>
        <w:t>E</w:t>
      </w:r>
      <w:r w:rsidR="00796B8A" w:rsidRPr="00796B8A">
        <w:t xml:space="preserve">quation (1) </w:t>
      </w:r>
      <w:r>
        <w:t>including</w:t>
      </w:r>
      <w:r w:rsidR="00796B8A" w:rsidRPr="00796B8A">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p</m:t>
            </m:r>
          </m:sub>
        </m:sSub>
      </m:oMath>
      <w:r w:rsidR="00796B8A" w:rsidRPr="00796B8A">
        <w:t xml:space="preserve"> can be written as:</w:t>
      </w:r>
    </w:p>
    <w:p w:rsidR="00865A81" w:rsidRPr="00796B8A" w:rsidRDefault="00865A81" w:rsidP="00796B8A">
      <w:pPr>
        <w:pStyle w:val="Text"/>
      </w:pPr>
    </w:p>
    <w:p w:rsidR="00796B8A" w:rsidRPr="00796B8A" w:rsidRDefault="00796B8A" w:rsidP="00796B8A">
      <w:pPr>
        <w:pStyle w:val="Text"/>
      </w:pPr>
      <m:oMath>
        <m:r>
          <m:rPr>
            <m:nor/>
          </m:rPr>
          <m:t>G(jω)=</m:t>
        </m:r>
        <m:f>
          <m:fPr>
            <m:ctrlPr>
              <w:rPr>
                <w:rFonts w:ascii="Cambria Math" w:hAnsi="Cambria Math"/>
              </w:rPr>
            </m:ctrlPr>
          </m:fPr>
          <m:num>
            <m:sSub>
              <m:sSubPr>
                <m:ctrlPr>
                  <w:rPr>
                    <w:rFonts w:ascii="Cambria Math" w:hAnsi="Cambria Math"/>
                  </w:rPr>
                </m:ctrlPr>
              </m:sSubPr>
              <m:e>
                <m:r>
                  <m:rPr>
                    <m:nor/>
                  </m:rPr>
                  <m:t>V</m:t>
                </m:r>
              </m:e>
              <m:sub>
                <m:r>
                  <m:rPr>
                    <m:nor/>
                  </m:rPr>
                  <m:t>out</m:t>
                </m:r>
              </m:sub>
            </m:sSub>
            <m:r>
              <m:rPr>
                <m:nor/>
              </m:rPr>
              <m:t>(jω)</m:t>
            </m:r>
          </m:num>
          <m:den>
            <m:sSub>
              <m:sSubPr>
                <m:ctrlPr>
                  <w:rPr>
                    <w:rFonts w:ascii="Cambria Math" w:hAnsi="Cambria Math"/>
                  </w:rPr>
                </m:ctrlPr>
              </m:sSubPr>
              <m:e>
                <m:r>
                  <m:rPr>
                    <m:nor/>
                  </m:rPr>
                  <m:t>V</m:t>
                </m:r>
              </m:e>
              <m:sub>
                <m:r>
                  <m:rPr>
                    <m:nor/>
                  </m:rPr>
                  <m:t>in</m:t>
                </m:r>
              </m:sub>
            </m:sSub>
            <m:r>
              <m:rPr>
                <m:nor/>
              </m:rPr>
              <m:t>(jω)</m:t>
            </m:r>
          </m:den>
        </m:f>
      </m:oMath>
      <w:r w:rsidRPr="00796B8A">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Pr="00796B8A">
        <w:t>(8)</w:t>
      </w:r>
    </w:p>
    <w:p w:rsidR="00796B8A" w:rsidRPr="00796B8A" w:rsidRDefault="00796B8A" w:rsidP="00796B8A">
      <w:pPr>
        <w:pStyle w:val="Text"/>
      </w:pPr>
    </w:p>
    <w:p w:rsidR="00796B8A" w:rsidRDefault="00796B8A" w:rsidP="00796B8A">
      <w:pPr>
        <w:pStyle w:val="Text"/>
      </w:pPr>
      <w:r w:rsidRPr="00796B8A">
        <w:t>where</w:t>
      </w:r>
      <m:oMath>
        <m:r>
          <m:rPr>
            <m:sty m:val="p"/>
          </m:rPr>
          <w:rPr>
            <w:rFonts w:ascii="Cambria Math" w:hAnsi="Cambria Math"/>
          </w:rPr>
          <m:t xml:space="preserve"> ω=</m:t>
        </m:r>
        <m:r>
          <m:rPr>
            <m:nor/>
          </m:rPr>
          <m:t>2πf</m:t>
        </m:r>
      </m:oMath>
      <w:r w:rsidRPr="00796B8A">
        <w:t xml:space="preserve">. </w:t>
      </w:r>
    </w:p>
    <w:p w:rsidR="00796B8A" w:rsidRPr="00796B8A" w:rsidRDefault="00796B8A" w:rsidP="00796B8A">
      <w:pPr>
        <w:pStyle w:val="Text"/>
      </w:pPr>
    </w:p>
    <w:p w:rsidR="00796B8A" w:rsidRPr="00796B8A" w:rsidRDefault="00796B8A" w:rsidP="00796B8A">
      <w:pPr>
        <w:pStyle w:val="Text"/>
        <w:rPr>
          <w:rFonts w:ascii="Cambria Math" w:hAnsi="Cambria Math"/>
          <w:oMath/>
        </w:rPr>
      </w:pPr>
      <m:oMath>
        <m:r>
          <m:rPr>
            <m:nor/>
          </m:rPr>
          <m:t>G(jω)=</m:t>
        </m:r>
        <m:f>
          <m:fPr>
            <m:ctrlPr>
              <w:rPr>
                <w:rFonts w:ascii="Cambria Math" w:hAnsi="Cambria Math"/>
              </w:rPr>
            </m:ctrlPr>
          </m:fPr>
          <m:num>
            <m:f>
              <m:fPr>
                <m:ctrlPr>
                  <w:rPr>
                    <w:rFonts w:ascii="Cambria Math" w:hAnsi="Cambria Math"/>
                  </w:rPr>
                </m:ctrlPr>
              </m:fPr>
              <m:num>
                <m:r>
                  <m:rPr>
                    <m:nor/>
                  </m:rPr>
                  <m:t>1</m:t>
                </m:r>
              </m:num>
              <m:den>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ac</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jωL</m:t>
                        </m:r>
                      </m:e>
                      <m:sub>
                        <m:r>
                          <m:rPr>
                            <m:nor/>
                          </m:rPr>
                          <m:t>m</m:t>
                        </m:r>
                      </m:sub>
                    </m:sSub>
                  </m:den>
                </m:f>
                <m:r>
                  <m:rPr>
                    <m:nor/>
                  </m:rPr>
                  <m:t xml:space="preserve">+jω </m:t>
                </m:r>
                <m:sSub>
                  <m:sSubPr>
                    <m:ctrlPr>
                      <w:rPr>
                        <w:rFonts w:ascii="Cambria Math" w:hAnsi="Cambria Math"/>
                      </w:rPr>
                    </m:ctrlPr>
                  </m:sSubPr>
                  <m:e>
                    <m:r>
                      <m:rPr>
                        <m:nor/>
                      </m:rPr>
                      <m:t>C</m:t>
                    </m:r>
                  </m:e>
                  <m:sub>
                    <m:r>
                      <m:rPr>
                        <m:nor/>
                      </m:rPr>
                      <m:t>p</m:t>
                    </m:r>
                  </m:sub>
                </m:sSub>
              </m:den>
            </m:f>
          </m:num>
          <m:den>
            <m:f>
              <m:fPr>
                <m:ctrlPr>
                  <w:rPr>
                    <w:rFonts w:ascii="Cambria Math" w:hAnsi="Cambria Math"/>
                  </w:rPr>
                </m:ctrlPr>
              </m:fPr>
              <m:num>
                <m:r>
                  <m:rPr>
                    <m:nor/>
                  </m:rPr>
                  <m:t>1</m:t>
                </m:r>
              </m:num>
              <m:den>
                <m:r>
                  <m:rPr>
                    <m:nor/>
                  </m:rPr>
                  <m:t xml:space="preserve">jω </m:t>
                </m:r>
                <m:sSub>
                  <m:sSubPr>
                    <m:ctrlPr>
                      <w:rPr>
                        <w:rFonts w:ascii="Cambria Math" w:hAnsi="Cambria Math"/>
                      </w:rPr>
                    </m:ctrlPr>
                  </m:sSubPr>
                  <m:e>
                    <m:r>
                      <m:rPr>
                        <m:nor/>
                      </m:rPr>
                      <m:t>C</m:t>
                    </m:r>
                  </m:e>
                  <m:sub>
                    <m:r>
                      <m:rPr>
                        <m:nor/>
                      </m:rPr>
                      <m:t>r</m:t>
                    </m:r>
                  </m:sub>
                </m:sSub>
              </m:den>
            </m:f>
            <m:r>
              <m:rPr>
                <m:nor/>
              </m:rPr>
              <m:t>+jω m+</m:t>
            </m:r>
            <m:f>
              <m:fPr>
                <m:ctrlPr>
                  <w:rPr>
                    <w:rFonts w:ascii="Cambria Math" w:hAnsi="Cambria Math"/>
                  </w:rPr>
                </m:ctrlPr>
              </m:fPr>
              <m:num>
                <m:r>
                  <m:rPr>
                    <m:nor/>
                  </m:rPr>
                  <m:t>1</m:t>
                </m:r>
              </m:num>
              <m:den>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ac</m:t>
                        </m:r>
                      </m:sub>
                    </m:sSub>
                  </m:den>
                </m:f>
                <m:r>
                  <m:rPr>
                    <m:nor/>
                  </m:rPr>
                  <m:t>+</m:t>
                </m:r>
                <m:f>
                  <m:fPr>
                    <m:ctrlPr>
                      <w:rPr>
                        <w:rFonts w:ascii="Cambria Math" w:hAnsi="Cambria Math"/>
                      </w:rPr>
                    </m:ctrlPr>
                  </m:fPr>
                  <m:num>
                    <m:r>
                      <m:rPr>
                        <m:nor/>
                      </m:rPr>
                      <m:t>1</m:t>
                    </m:r>
                  </m:num>
                  <m:den>
                    <m:r>
                      <m:rPr>
                        <m:nor/>
                      </m:rPr>
                      <m:t xml:space="preserve">s </m:t>
                    </m:r>
                    <m:sSub>
                      <m:sSubPr>
                        <m:ctrlPr>
                          <w:rPr>
                            <w:rFonts w:ascii="Cambria Math" w:hAnsi="Cambria Math"/>
                          </w:rPr>
                        </m:ctrlPr>
                      </m:sSubPr>
                      <m:e>
                        <m:r>
                          <m:rPr>
                            <m:nor/>
                          </m:rPr>
                          <m:t>L</m:t>
                        </m:r>
                      </m:e>
                      <m:sub>
                        <m:r>
                          <m:rPr>
                            <m:nor/>
                          </m:rPr>
                          <m:t>m</m:t>
                        </m:r>
                      </m:sub>
                    </m:sSub>
                  </m:den>
                </m:f>
                <m:r>
                  <m:rPr>
                    <m:nor/>
                  </m:rPr>
                  <m:t xml:space="preserve">+jω </m:t>
                </m:r>
                <m:sSub>
                  <m:sSubPr>
                    <m:ctrlPr>
                      <w:rPr>
                        <w:rFonts w:ascii="Cambria Math" w:hAnsi="Cambria Math"/>
                      </w:rPr>
                    </m:ctrlPr>
                  </m:sSubPr>
                  <m:e>
                    <m:r>
                      <m:rPr>
                        <m:nor/>
                      </m:rPr>
                      <m:t>C</m:t>
                    </m:r>
                  </m:e>
                  <m:sub>
                    <m:r>
                      <m:rPr>
                        <m:nor/>
                      </m:rPr>
                      <m:t>p</m:t>
                    </m:r>
                  </m:sub>
                </m:sSub>
              </m:den>
            </m:f>
          </m:den>
        </m:f>
      </m:oMath>
      <w:r w:rsidRPr="00796B8A">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Pr="00796B8A">
        <w:t>(9)</w:t>
      </w:r>
    </w:p>
    <w:p w:rsidR="00796B8A" w:rsidRDefault="00796B8A" w:rsidP="00796B8A">
      <w:pPr>
        <w:pStyle w:val="Text"/>
      </w:pPr>
    </w:p>
    <w:p w:rsidR="00796B8A" w:rsidRDefault="00796B8A" w:rsidP="00796B8A">
      <w:pPr>
        <w:pStyle w:val="Text"/>
      </w:pPr>
      <w:r w:rsidRPr="00796B8A">
        <w:t xml:space="preserve">Eventually, the network gain can be expressed as: </w:t>
      </w:r>
    </w:p>
    <w:p w:rsidR="00796B8A" w:rsidRPr="00796B8A" w:rsidRDefault="00796B8A" w:rsidP="00796B8A">
      <w:pPr>
        <w:pStyle w:val="Text"/>
      </w:pPr>
    </w:p>
    <w:p w:rsidR="00796B8A" w:rsidRPr="00796B8A" w:rsidRDefault="00796B8A" w:rsidP="00796B8A">
      <w:pPr>
        <w:pStyle w:val="Text"/>
      </w:pPr>
      <m:oMath>
        <m:r>
          <m:rPr>
            <m:nor/>
          </m:rPr>
          <m:t>G(jω)=</m:t>
        </m:r>
        <m:f>
          <m:fPr>
            <m:ctrlPr>
              <w:rPr>
                <w:rFonts w:ascii="Cambria Math" w:hAnsi="Cambria Math"/>
              </w:rPr>
            </m:ctrlPr>
          </m:fPr>
          <m:num>
            <m:sSup>
              <m:sSupPr>
                <m:ctrlPr>
                  <w:rPr>
                    <w:rFonts w:ascii="Cambria Math" w:hAnsi="Cambria Math"/>
                  </w:rPr>
                </m:ctrlPr>
              </m:sSupPr>
              <m:e>
                <m:r>
                  <m:rPr>
                    <m:nor/>
                  </m:rPr>
                  <m:t>jω</m:t>
                </m:r>
              </m:e>
              <m:sup>
                <m:r>
                  <m:rPr>
                    <m:nor/>
                  </m:rPr>
                  <m:t>2</m:t>
                </m:r>
              </m:sup>
            </m:sSup>
          </m:num>
          <m:den>
            <m:eqArr>
              <m:eqArrPr>
                <m:ctrlPr>
                  <w:rPr>
                    <w:rFonts w:ascii="Cambria Math" w:hAnsi="Cambria Math"/>
                  </w:rPr>
                </m:ctrlPr>
              </m:eqArrPr>
              <m:e>
                <m:sSup>
                  <m:sSupPr>
                    <m:ctrlPr>
                      <w:rPr>
                        <w:rFonts w:ascii="Cambria Math" w:hAnsi="Cambria Math"/>
                      </w:rPr>
                    </m:ctrlPr>
                  </m:sSupPr>
                  <m:e>
                    <m:r>
                      <m:rPr>
                        <m:nor/>
                      </m:rPr>
                      <m:t>jω</m:t>
                    </m:r>
                  </m:e>
                  <m:sup>
                    <m:r>
                      <m:rPr>
                        <m:nor/>
                      </m:rPr>
                      <m:t>4</m:t>
                    </m:r>
                  </m:sup>
                </m:sSup>
                <m:f>
                  <m:fPr>
                    <m:ctrlPr>
                      <w:rPr>
                        <w:rFonts w:ascii="Cambria Math" w:hAnsi="Cambria Math"/>
                      </w:rPr>
                    </m:ctrlPr>
                  </m:fPr>
                  <m:num>
                    <m:sSub>
                      <m:sSubPr>
                        <m:ctrlPr>
                          <w:rPr>
                            <w:rFonts w:ascii="Cambria Math" w:hAnsi="Cambria Math"/>
                          </w:rPr>
                        </m:ctrlPr>
                      </m:sSubPr>
                      <m:e>
                        <m:r>
                          <m:rPr>
                            <m:nor/>
                          </m:rPr>
                          <m:t>L</m:t>
                        </m:r>
                      </m:e>
                      <m:sub>
                        <m:r>
                          <m:rPr>
                            <m:nor/>
                          </m:rPr>
                          <m:t>m</m:t>
                        </m:r>
                      </m:sub>
                    </m:sSub>
                    <m:sSub>
                      <m:sSubPr>
                        <m:ctrlPr>
                          <w:rPr>
                            <w:rFonts w:ascii="Cambria Math" w:hAnsi="Cambria Math"/>
                          </w:rPr>
                        </m:ctrlPr>
                      </m:sSubPr>
                      <m:e>
                        <m:r>
                          <m:rPr>
                            <m:nor/>
                          </m:rPr>
                          <m:t>C</m:t>
                        </m:r>
                      </m:e>
                      <m:sub>
                        <m:r>
                          <m:rPr>
                            <m:nor/>
                          </m:rPr>
                          <m:t>p</m:t>
                        </m:r>
                      </m:sub>
                    </m:sSub>
                  </m:num>
                  <m:den>
                    <m:r>
                      <m:rPr>
                        <m:nor/>
                      </m:rPr>
                      <m:t xml:space="preserve"> </m:t>
                    </m:r>
                    <m:r>
                      <m:rPr>
                        <m:sty m:val="p"/>
                      </m:rPr>
                      <w:rPr>
                        <w:rFonts w:ascii="Cambria Math" w:hAnsi="Cambria Math"/>
                      </w:rPr>
                      <m:t>m</m:t>
                    </m:r>
                  </m:den>
                </m:f>
                <m:r>
                  <m:rPr>
                    <m:nor/>
                  </m:rPr>
                  <m:t xml:space="preserve"> +</m:t>
                </m:r>
                <m:sSup>
                  <m:sSupPr>
                    <m:ctrlPr>
                      <w:rPr>
                        <w:rFonts w:ascii="Cambria Math" w:hAnsi="Cambria Math"/>
                      </w:rPr>
                    </m:ctrlPr>
                  </m:sSupPr>
                  <m:e>
                    <m:r>
                      <m:rPr>
                        <m:nor/>
                      </m:rPr>
                      <m:t>jω</m:t>
                    </m:r>
                  </m:e>
                  <m:sup>
                    <m:r>
                      <m:rPr>
                        <m:nor/>
                      </m:rPr>
                      <m:t>3</m:t>
                    </m:r>
                  </m:sup>
                </m:sSup>
                <m:f>
                  <m:fPr>
                    <m:ctrlPr>
                      <w:rPr>
                        <w:rFonts w:ascii="Cambria Math" w:hAnsi="Cambria Math"/>
                      </w:rPr>
                    </m:ctrlPr>
                  </m:fPr>
                  <m:num>
                    <m:sSub>
                      <m:sSubPr>
                        <m:ctrlPr>
                          <w:rPr>
                            <w:rFonts w:ascii="Cambria Math" w:hAnsi="Cambria Math"/>
                          </w:rPr>
                        </m:ctrlPr>
                      </m:sSubPr>
                      <m:e>
                        <m:r>
                          <m:rPr>
                            <m:nor/>
                          </m:rPr>
                          <m:t>L</m:t>
                        </m:r>
                      </m:e>
                      <m:sub>
                        <m:r>
                          <m:rPr>
                            <m:nor/>
                          </m:rPr>
                          <m:t>m</m:t>
                        </m:r>
                      </m:sub>
                    </m:sSub>
                  </m:num>
                  <m:den>
                    <m:r>
                      <m:rPr>
                        <m:sty m:val="p"/>
                      </m:rPr>
                      <w:rPr>
                        <w:rFonts w:ascii="Cambria Math" w:hAnsi="Cambria Math"/>
                      </w:rPr>
                      <m:t>m.</m:t>
                    </m:r>
                    <m:r>
                      <m:rPr>
                        <m:nor/>
                      </m:rPr>
                      <m:t xml:space="preserve"> </m:t>
                    </m:r>
                    <m:sSub>
                      <m:sSubPr>
                        <m:ctrlPr>
                          <w:rPr>
                            <w:rFonts w:ascii="Cambria Math" w:hAnsi="Cambria Math"/>
                          </w:rPr>
                        </m:ctrlPr>
                      </m:sSubPr>
                      <m:e>
                        <m:r>
                          <m:rPr>
                            <m:nor/>
                          </m:rPr>
                          <m:t>R</m:t>
                        </m:r>
                      </m:e>
                      <m:sub>
                        <m:r>
                          <m:rPr>
                            <m:nor/>
                          </m:rPr>
                          <m:t>ac</m:t>
                        </m:r>
                      </m:sub>
                    </m:sSub>
                  </m:den>
                </m:f>
              </m:e>
              <m:e>
                <m:r>
                  <m:rPr>
                    <m:nor/>
                  </m:rPr>
                  <m:t>+</m:t>
                </m:r>
                <m:sSup>
                  <m:sSupPr>
                    <m:ctrlPr>
                      <w:rPr>
                        <w:rFonts w:ascii="Cambria Math" w:hAnsi="Cambria Math"/>
                      </w:rPr>
                    </m:ctrlPr>
                  </m:sSupPr>
                  <m:e>
                    <m:r>
                      <m:rPr>
                        <m:nor/>
                      </m:rPr>
                      <m:t>jω</m:t>
                    </m:r>
                  </m:e>
                  <m:sup>
                    <m:r>
                      <m:rPr>
                        <m:nor/>
                      </m:rPr>
                      <m:t>2</m:t>
                    </m:r>
                  </m:sup>
                </m:sSup>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nor/>
                              </m:rPr>
                              <m:t>C</m:t>
                            </m:r>
                          </m:e>
                          <m:sub>
                            <m:r>
                              <m:rPr>
                                <m:nor/>
                              </m:rPr>
                              <m:t>p</m:t>
                            </m:r>
                          </m:sub>
                        </m:sSub>
                        <m:sSub>
                          <m:sSubPr>
                            <m:ctrlPr>
                              <w:rPr>
                                <w:rFonts w:ascii="Cambria Math" w:hAnsi="Cambria Math"/>
                              </w:rPr>
                            </m:ctrlPr>
                          </m:sSubPr>
                          <m:e>
                            <m:r>
                              <m:rPr>
                                <m:nor/>
                              </m:rPr>
                              <m:t>L</m:t>
                            </m:r>
                          </m:e>
                          <m:sub>
                            <m:r>
                              <m:rPr>
                                <m:nor/>
                              </m:rPr>
                              <m:t>m</m:t>
                            </m:r>
                          </m:sub>
                        </m:sSub>
                        <m:sSup>
                          <m:sSupPr>
                            <m:ctrlPr>
                              <w:rPr>
                                <w:rFonts w:ascii="Cambria Math" w:hAnsi="Cambria Math"/>
                              </w:rPr>
                            </m:ctrlPr>
                          </m:sSup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r</m:t>
                                </m:r>
                              </m:sub>
                            </m:sSub>
                          </m:e>
                          <m:sup>
                            <m:r>
                              <m:rPr>
                                <m:nor/>
                              </m:rPr>
                              <m:t>2</m:t>
                            </m:r>
                          </m:sup>
                        </m:sSup>
                      </m:num>
                      <m:den>
                        <m:r>
                          <m:rPr>
                            <m:sty m:val="p"/>
                          </m:rPr>
                          <w:rPr>
                            <w:rFonts w:ascii="Cambria Math" w:hAnsi="Cambria Math"/>
                          </w:rPr>
                          <m:t>m</m:t>
                        </m:r>
                      </m:den>
                    </m:f>
                    <m:r>
                      <m:rPr>
                        <m:nor/>
                      </m:rPr>
                      <m:t>+</m:t>
                    </m:r>
                    <m:f>
                      <m:fPr>
                        <m:ctrlPr>
                          <w:rPr>
                            <w:rFonts w:ascii="Cambria Math" w:hAnsi="Cambria Math"/>
                          </w:rPr>
                        </m:ctrlPr>
                      </m:fPr>
                      <m:num>
                        <m:r>
                          <m:rPr>
                            <m:nor/>
                          </m:rPr>
                          <m:t>1</m:t>
                        </m:r>
                      </m:num>
                      <m:den>
                        <m:r>
                          <m:rPr>
                            <m:sty m:val="p"/>
                          </m:rPr>
                          <w:rPr>
                            <w:rFonts w:ascii="Cambria Math" w:hAnsi="Cambria Math"/>
                          </w:rPr>
                          <m:t>m</m:t>
                        </m:r>
                      </m:den>
                    </m:f>
                    <m:r>
                      <m:rPr>
                        <m:nor/>
                      </m:rPr>
                      <m:t>+1</m:t>
                    </m:r>
                  </m:e>
                </m:d>
                <m:ctrlPr>
                  <w:rPr>
                    <w:rFonts w:ascii="Cambria Math" w:eastAsia="Cambria Math" w:hAnsi="Cambria Math"/>
                  </w:rPr>
                </m:ctrlPr>
              </m:e>
              <m:e>
                <m:r>
                  <m:rPr>
                    <m:nor/>
                  </m:rPr>
                  <m:t xml:space="preserve">+jω </m:t>
                </m:r>
                <m:f>
                  <m:fPr>
                    <m:ctrlPr>
                      <w:rPr>
                        <w:rFonts w:ascii="Cambria Math" w:hAnsi="Cambria Math"/>
                      </w:rPr>
                    </m:ctrlPr>
                  </m:fPr>
                  <m:num>
                    <m:sSub>
                      <m:sSubPr>
                        <m:ctrlPr>
                          <w:rPr>
                            <w:rFonts w:ascii="Cambria Math" w:hAnsi="Cambria Math"/>
                          </w:rPr>
                        </m:ctrlPr>
                      </m:sSubPr>
                      <m:e>
                        <m:r>
                          <m:rPr>
                            <m:nor/>
                          </m:rPr>
                          <m:t>L</m:t>
                        </m:r>
                      </m:e>
                      <m:sub>
                        <m:r>
                          <m:rPr>
                            <m:nor/>
                          </m:rPr>
                          <m:t>m</m:t>
                        </m:r>
                      </m:sub>
                    </m:sSub>
                    <m:sSup>
                      <m:sSupPr>
                        <m:ctrlPr>
                          <w:rPr>
                            <w:rFonts w:ascii="Cambria Math" w:hAnsi="Cambria Math"/>
                          </w:rPr>
                        </m:ctrlPr>
                      </m:sSup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r</m:t>
                            </m:r>
                          </m:sub>
                        </m:sSub>
                      </m:e>
                      <m:sup>
                        <m:r>
                          <m:rPr>
                            <m:nor/>
                          </m:rPr>
                          <m:t>2</m:t>
                        </m:r>
                      </m:sup>
                    </m:sSup>
                  </m:num>
                  <m:den>
                    <m:r>
                      <m:rPr>
                        <m:sty m:val="p"/>
                      </m:rPr>
                      <w:rPr>
                        <w:rFonts w:ascii="Cambria Math" w:hAnsi="Cambria Math"/>
                      </w:rPr>
                      <m:t>m</m:t>
                    </m:r>
                    <m:r>
                      <m:rPr>
                        <m:nor/>
                      </m:rPr>
                      <m:t xml:space="preserve"> </m:t>
                    </m:r>
                    <m:sSub>
                      <m:sSubPr>
                        <m:ctrlPr>
                          <w:rPr>
                            <w:rFonts w:ascii="Cambria Math" w:hAnsi="Cambria Math"/>
                          </w:rPr>
                        </m:ctrlPr>
                      </m:sSubPr>
                      <m:e>
                        <m:r>
                          <m:rPr>
                            <m:nor/>
                          </m:rPr>
                          <m:t>R</m:t>
                        </m:r>
                      </m:e>
                      <m:sub>
                        <m:r>
                          <m:rPr>
                            <m:nor/>
                          </m:rPr>
                          <m:t>ac</m:t>
                        </m:r>
                      </m:sub>
                    </m:sSub>
                  </m:den>
                </m:f>
                <m:r>
                  <m:rPr>
                    <m:nor/>
                  </m:rPr>
                  <m:t>+</m:t>
                </m:r>
                <m:f>
                  <m:fPr>
                    <m:ctrlPr>
                      <w:rPr>
                        <w:rFonts w:ascii="Cambria Math" w:hAnsi="Cambria Math"/>
                      </w:rPr>
                    </m:ctrlPr>
                  </m:fPr>
                  <m:num>
                    <m:sSup>
                      <m:sSupPr>
                        <m:ctrlPr>
                          <w:rPr>
                            <w:rFonts w:ascii="Cambria Math" w:hAnsi="Cambria Math"/>
                          </w:rPr>
                        </m:ctrlPr>
                      </m:sSup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r</m:t>
                            </m:r>
                          </m:sub>
                        </m:sSub>
                      </m:e>
                      <m:sup>
                        <m:r>
                          <m:rPr>
                            <m:nor/>
                          </m:rPr>
                          <m:t>2</m:t>
                        </m:r>
                      </m:sup>
                    </m:sSup>
                  </m:num>
                  <m:den>
                    <m:r>
                      <m:rPr>
                        <m:sty m:val="p"/>
                      </m:rPr>
                      <w:rPr>
                        <w:rFonts w:ascii="Cambria Math" w:hAnsi="Cambria Math"/>
                      </w:rPr>
                      <m:t>m</m:t>
                    </m:r>
                    <m:r>
                      <m:rPr>
                        <m:nor/>
                      </m:rPr>
                      <m:t xml:space="preserve"> </m:t>
                    </m:r>
                  </m:den>
                </m:f>
              </m:e>
            </m:eqArr>
          </m:den>
        </m:f>
      </m:oMath>
      <w:r w:rsidR="00817BD1">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Pr="00796B8A">
        <w:t>(10)</w:t>
      </w:r>
    </w:p>
    <w:p w:rsidR="00796B8A" w:rsidRPr="00796B8A" w:rsidRDefault="00796B8A" w:rsidP="00796B8A">
      <w:pPr>
        <w:pStyle w:val="Text"/>
      </w:pPr>
    </w:p>
    <w:p w:rsidR="00796B8A" w:rsidRPr="00865A81" w:rsidRDefault="00796B8A" w:rsidP="00796B8A">
      <w:pPr>
        <w:pStyle w:val="Text"/>
      </w:pPr>
      <w:r w:rsidRPr="00796B8A">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r</m:t>
            </m:r>
          </m:sub>
        </m:sSub>
        <m:r>
          <m:rPr>
            <m:sty m:val="p"/>
          </m:rPr>
          <w:rPr>
            <w:rFonts w:ascii="Cambria Math" w:hAnsi="Cambria Math"/>
          </w:rPr>
          <m:t>=</m:t>
        </m:r>
        <m:f>
          <m:fPr>
            <m:type m:val="lin"/>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sSub>
                  <m:sSubPr>
                    <m:ctrlPr>
                      <w:rPr>
                        <w:rFonts w:ascii="Cambria Math" w:hAnsi="Cambria Math"/>
                      </w:rPr>
                    </m:ctrlPr>
                  </m:sSubPr>
                  <m:e>
                    <m:r>
                      <m:rPr>
                        <m:sty m:val="p"/>
                      </m:rPr>
                      <w:rPr>
                        <w:rFonts w:ascii="Cambria Math" w:hAnsi="Cambria Math"/>
                      </w:rPr>
                      <m:t>.C</m:t>
                    </m:r>
                  </m:e>
                  <m:sub>
                    <m:r>
                      <m:rPr>
                        <m:sty m:val="p"/>
                      </m:rPr>
                      <w:rPr>
                        <w:rFonts w:ascii="Cambria Math" w:hAnsi="Cambria Math"/>
                      </w:rPr>
                      <m:t>r</m:t>
                    </m:r>
                  </m:sub>
                </m:sSub>
              </m:e>
            </m:rad>
          </m:den>
        </m:f>
      </m:oMath>
      <w:r w:rsidRPr="00865A81">
        <w:t xml:space="preserve"> </w:t>
      </w:r>
    </w:p>
    <w:p w:rsidR="00796B8A" w:rsidRDefault="00796B8A" w:rsidP="00796B8A">
      <w:pPr>
        <w:pStyle w:val="Text"/>
      </w:pPr>
      <w:r w:rsidRPr="00796B8A">
        <w:t xml:space="preserve">The condition to achieve ZVS is achieved if the expression below is met, which is dependent on </w:t>
      </w:r>
      <w:r w:rsidR="00865A81">
        <w:t xml:space="preserve">the </w:t>
      </w:r>
      <w:r w:rsidRPr="00796B8A">
        <w:t xml:space="preserve">inductances and </w:t>
      </w:r>
      <w:r w:rsidR="00865A81">
        <w:t xml:space="preserve">the </w:t>
      </w:r>
      <w:r w:rsidRPr="00796B8A">
        <w:t xml:space="preserve">parasitic capacitance: </w:t>
      </w:r>
    </w:p>
    <w:p w:rsidR="00796B8A" w:rsidRPr="00796B8A" w:rsidRDefault="00796B8A" w:rsidP="00796B8A">
      <w:pPr>
        <w:pStyle w:val="Text"/>
      </w:pPr>
    </w:p>
    <w:p w:rsidR="00796B8A" w:rsidRDefault="00670B70" w:rsidP="00796B8A">
      <w:pPr>
        <w:pStyle w:val="Text"/>
      </w:pP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L</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r</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I</m:t>
                </m:r>
              </m:e>
              <m:sub>
                <m:r>
                  <m:rPr>
                    <m:sty m:val="p"/>
                  </m:rPr>
                  <w:rPr>
                    <w:rFonts w:ascii="Cambria Math" w:hAnsi="Cambria Math"/>
                  </w:rPr>
                  <m:t>mpk</m:t>
                </m:r>
              </m:sub>
              <m:sup>
                <m:r>
                  <m:rPr>
                    <m:sty m:val="p"/>
                  </m:rPr>
                  <w:rPr>
                    <w:rFonts w:ascii="Cambria Math" w:hAnsi="Cambria Math"/>
                  </w:rPr>
                  <m:t>2</m:t>
                </m:r>
              </m:sup>
            </m:sSubSup>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d>
              <m:dPr>
                <m:ctrlPr>
                  <w:rPr>
                    <w:rFonts w:ascii="Cambria Math" w:hAnsi="Cambria Math"/>
                  </w:rPr>
                </m:ctrlPr>
              </m:dPr>
              <m:e>
                <m:r>
                  <m:rPr>
                    <m:sty m:val="p"/>
                  </m:rPr>
                  <w:rPr>
                    <w:rFonts w:ascii="Cambria Math" w:hAnsi="Cambria Math"/>
                  </w:rPr>
                  <m:t>2.</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p</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in</m:t>
                </m:r>
              </m:sub>
              <m:sup>
                <m:r>
                  <m:rPr>
                    <m:sty m:val="p"/>
                  </m:rPr>
                  <w:rPr>
                    <w:rFonts w:ascii="Cambria Math" w:hAnsi="Cambria Math"/>
                  </w:rPr>
                  <m:t>2</m:t>
                </m:r>
              </m:sup>
            </m:sSubSup>
          </m:num>
          <m:den>
            <m:r>
              <m:rPr>
                <m:sty m:val="p"/>
              </m:rPr>
              <w:rPr>
                <w:rFonts w:ascii="Cambria Math" w:hAnsi="Cambria Math"/>
              </w:rPr>
              <m:t>2</m:t>
            </m:r>
          </m:den>
        </m:f>
      </m:oMath>
      <w:r w:rsidR="00796B8A" w:rsidRPr="00796B8A">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(11)</w:t>
      </w:r>
    </w:p>
    <w:p w:rsidR="00796B8A" w:rsidRPr="00796B8A" w:rsidRDefault="00796B8A" w:rsidP="00796B8A">
      <w:pPr>
        <w:pStyle w:val="Text"/>
      </w:pPr>
    </w:p>
    <w:p w:rsidR="00796B8A" w:rsidRDefault="00796B8A" w:rsidP="00796B8A">
      <w:pPr>
        <w:pStyle w:val="Text"/>
        <w:spacing w:line="240" w:lineRule="auto"/>
        <w:ind w:firstLine="0"/>
        <w:jc w:val="center"/>
      </w:pPr>
      <w:r>
        <w:rPr>
          <w:noProof/>
          <w:lang w:val="en-GB" w:eastAsia="en-GB"/>
        </w:rPr>
        <w:drawing>
          <wp:inline distT="0" distB="0" distL="0" distR="0">
            <wp:extent cx="2866667" cy="3152381"/>
            <wp:effectExtent l="0" t="0" r="0"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png"/>
                    <pic:cNvPicPr/>
                  </pic:nvPicPr>
                  <pic:blipFill>
                    <a:blip r:embed="rId18">
                      <a:extLst>
                        <a:ext uri="{28A0092B-C50C-407E-A947-70E740481C1C}">
                          <a14:useLocalDpi xmlns:a14="http://schemas.microsoft.com/office/drawing/2010/main" val="0"/>
                        </a:ext>
                      </a:extLst>
                    </a:blip>
                    <a:stretch>
                      <a:fillRect/>
                    </a:stretch>
                  </pic:blipFill>
                  <pic:spPr>
                    <a:xfrm>
                      <a:off x="0" y="0"/>
                      <a:ext cx="2866667" cy="3152381"/>
                    </a:xfrm>
                    <a:prstGeom prst="rect">
                      <a:avLst/>
                    </a:prstGeom>
                  </pic:spPr>
                </pic:pic>
              </a:graphicData>
            </a:graphic>
          </wp:inline>
        </w:drawing>
      </w:r>
    </w:p>
    <w:p w:rsidR="00796B8A" w:rsidRPr="00796B8A" w:rsidRDefault="00796B8A" w:rsidP="00796B8A">
      <w:pPr>
        <w:pStyle w:val="Text"/>
        <w:spacing w:line="240" w:lineRule="auto"/>
        <w:ind w:firstLine="0"/>
        <w:jc w:val="center"/>
      </w:pPr>
      <w:r w:rsidRPr="00796B8A">
        <w:rPr>
          <w:b/>
        </w:rPr>
        <w:t>Figure 4:</w:t>
      </w:r>
      <w:r w:rsidRPr="00796B8A">
        <w:t xml:space="preserve"> Gain – normal frequency dependency</w:t>
      </w:r>
    </w:p>
    <w:p w:rsidR="00796B8A" w:rsidRDefault="00796B8A" w:rsidP="007E24CE">
      <w:pPr>
        <w:pStyle w:val="Text"/>
        <w:spacing w:line="240" w:lineRule="auto"/>
        <w:ind w:firstLine="0"/>
      </w:pPr>
    </w:p>
    <w:p w:rsidR="00796B8A" w:rsidRDefault="00865A81" w:rsidP="00796B8A">
      <w:pPr>
        <w:pStyle w:val="Text"/>
        <w:spacing w:line="240" w:lineRule="auto"/>
        <w:ind w:firstLine="0"/>
        <w:jc w:val="center"/>
      </w:pPr>
      <w:r>
        <w:rPr>
          <w:noProof/>
          <w:lang w:val="en-GB" w:eastAsia="en-GB"/>
        </w:rPr>
        <w:drawing>
          <wp:inline distT="0" distB="0" distL="0" distR="0">
            <wp:extent cx="2828572" cy="2752381"/>
            <wp:effectExtent l="0" t="0" r="0"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png"/>
                    <pic:cNvPicPr/>
                  </pic:nvPicPr>
                  <pic:blipFill>
                    <a:blip r:embed="rId19">
                      <a:extLst>
                        <a:ext uri="{28A0092B-C50C-407E-A947-70E740481C1C}">
                          <a14:useLocalDpi xmlns:a14="http://schemas.microsoft.com/office/drawing/2010/main" val="0"/>
                        </a:ext>
                      </a:extLst>
                    </a:blip>
                    <a:stretch>
                      <a:fillRect/>
                    </a:stretch>
                  </pic:blipFill>
                  <pic:spPr>
                    <a:xfrm>
                      <a:off x="0" y="0"/>
                      <a:ext cx="2828572" cy="2752381"/>
                    </a:xfrm>
                    <a:prstGeom prst="rect">
                      <a:avLst/>
                    </a:prstGeom>
                  </pic:spPr>
                </pic:pic>
              </a:graphicData>
            </a:graphic>
          </wp:inline>
        </w:drawing>
      </w:r>
    </w:p>
    <w:p w:rsidR="00796B8A" w:rsidRPr="00796B8A" w:rsidRDefault="00796B8A" w:rsidP="00796B8A">
      <w:pPr>
        <w:autoSpaceDE/>
        <w:autoSpaceDN/>
        <w:spacing w:after="200" w:line="276" w:lineRule="auto"/>
        <w:jc w:val="center"/>
      </w:pPr>
      <w:r w:rsidRPr="00796B8A">
        <w:rPr>
          <w:b/>
        </w:rPr>
        <w:t>Figure 5:</w:t>
      </w:r>
      <w:r w:rsidRPr="00796B8A">
        <w:t xml:space="preserve"> Quality factor, </w:t>
      </w:r>
      <w:r w:rsidR="00C84482">
        <w:t xml:space="preserve">normalized </w:t>
      </w:r>
      <w:r w:rsidRPr="00796B8A">
        <w:t>switching frequency range and zero voltage switching</w:t>
      </w:r>
      <w:r w:rsidR="00A13E6E">
        <w:t xml:space="preserve"> (ZVS)</w:t>
      </w:r>
      <w:r w:rsidRPr="00796B8A">
        <w:t xml:space="preserve"> regions.</w:t>
      </w:r>
    </w:p>
    <w:p w:rsidR="00796B8A" w:rsidRPr="00796B8A" w:rsidRDefault="00796B8A" w:rsidP="00796B8A">
      <w:pPr>
        <w:autoSpaceDE/>
        <w:autoSpaceDN/>
        <w:spacing w:after="200" w:line="276" w:lineRule="auto"/>
        <w:ind w:firstLine="284"/>
        <w:jc w:val="both"/>
      </w:pPr>
      <w:r w:rsidRPr="00796B8A">
        <w:t xml:space="preserve">The minimum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in min</m:t>
            </m:r>
          </m:sub>
        </m:sSub>
        <m:r>
          <m:rPr>
            <m:sty m:val="p"/>
          </m:rPr>
          <w:rPr>
            <w:rFonts w:ascii="Cambria Math" w:hAnsi="Cambria Math"/>
          </w:rPr>
          <m:t>)</m:t>
        </m:r>
      </m:oMath>
      <w:r w:rsidRPr="00796B8A">
        <w:t xml:space="preserve"> and maximum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in max</m:t>
            </m:r>
          </m:sub>
        </m:sSub>
        <m:r>
          <m:rPr>
            <m:sty m:val="p"/>
          </m:rPr>
          <w:rPr>
            <w:rFonts w:ascii="Cambria Math" w:hAnsi="Cambria Math"/>
          </w:rPr>
          <m:t>)</m:t>
        </m:r>
      </m:oMath>
      <w:r w:rsidRPr="00796B8A">
        <w:t xml:space="preserve"> input voltages depend on the photovoltaic generator’s characteristics and input power. In design, the input voltage range is determined by minimum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 min</m:t>
            </m:r>
          </m:sub>
        </m:sSub>
        <m:r>
          <m:rPr>
            <m:sty m:val="p"/>
          </m:rPr>
          <w:rPr>
            <w:rFonts w:ascii="Cambria Math" w:hAnsi="Cambria Math"/>
          </w:rPr>
          <m:t>)</m:t>
        </m:r>
      </m:oMath>
      <w:r w:rsidRPr="00796B8A">
        <w:t xml:space="preserve"> and maximum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max</m:t>
            </m:r>
          </m:sub>
        </m:sSub>
        <m:r>
          <m:rPr>
            <m:sty m:val="p"/>
          </m:rPr>
          <w:rPr>
            <w:rFonts w:ascii="Cambria Math" w:hAnsi="Cambria Math"/>
          </w:rPr>
          <m:t>)</m:t>
        </m:r>
      </m:oMath>
      <w:r w:rsidRPr="00796B8A">
        <w:t xml:space="preserve"> gain respectively: </w:t>
      </w:r>
    </w:p>
    <w:p w:rsidR="00796B8A" w:rsidRPr="00796B8A" w:rsidRDefault="00670B70" w:rsidP="00817BD1">
      <w:pPr>
        <w:autoSpaceDE/>
        <w:autoSpaceDN/>
        <w:spacing w:after="200" w:line="276" w:lineRule="auto"/>
        <w:jc w:val="both"/>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 min</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n.</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 min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f</m:t>
                </m:r>
              </m:sub>
            </m:sSub>
            <m:r>
              <m:rPr>
                <m:sty m:val="p"/>
              </m:rPr>
              <w:rPr>
                <w:rFonts w:ascii="Cambria Math" w:hAnsi="Cambria Math"/>
              </w:rPr>
              <m:t>)</m:t>
            </m:r>
          </m:num>
          <m:den>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in max</m:t>
                    </m:r>
                  </m:sub>
                </m:sSub>
              </m:num>
              <m:den>
                <m:r>
                  <m:rPr>
                    <m:sty m:val="p"/>
                  </m:rPr>
                  <w:rPr>
                    <w:rFonts w:ascii="Cambria Math" w:hAnsi="Cambria Math"/>
                  </w:rPr>
                  <m:t>2</m:t>
                </m:r>
              </m:den>
            </m:f>
          </m:den>
        </m:f>
      </m:oMath>
      <w:r w:rsidR="00817BD1">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(12)</w:t>
      </w:r>
    </w:p>
    <w:p w:rsidR="00796B8A" w:rsidRPr="00796B8A" w:rsidRDefault="00670B70" w:rsidP="00817BD1">
      <w:pPr>
        <w:autoSpaceDE/>
        <w:autoSpaceDN/>
        <w:spacing w:after="200" w:line="276" w:lineRule="auto"/>
        <w:jc w:val="both"/>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 max</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n.</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 max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f</m:t>
                </m:r>
              </m:sub>
            </m:sSub>
            <m:r>
              <m:rPr>
                <m:sty m:val="p"/>
              </m:rPr>
              <w:rPr>
                <w:rFonts w:ascii="Cambria Math" w:hAnsi="Cambria Math"/>
              </w:rPr>
              <m:t>)</m:t>
            </m:r>
          </m:num>
          <m:den>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in min</m:t>
                    </m:r>
                  </m:sub>
                </m:sSub>
              </m:num>
              <m:den>
                <m:r>
                  <m:rPr>
                    <m:sty m:val="p"/>
                  </m:rPr>
                  <w:rPr>
                    <w:rFonts w:ascii="Cambria Math" w:hAnsi="Cambria Math"/>
                  </w:rPr>
                  <m:t>2</m:t>
                </m:r>
              </m:den>
            </m:f>
          </m:den>
        </m:f>
      </m:oMath>
      <w:r w:rsidR="00817BD1">
        <w:t xml:space="preserve"> </w:t>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817BD1">
        <w:tab/>
      </w:r>
      <w:r w:rsidR="00796B8A" w:rsidRPr="00796B8A">
        <w:t>(13)</w:t>
      </w:r>
    </w:p>
    <w:p w:rsidR="00796B8A" w:rsidRPr="00796B8A" w:rsidRDefault="00796B8A" w:rsidP="00796B8A">
      <w:pPr>
        <w:autoSpaceDE/>
        <w:autoSpaceDN/>
        <w:spacing w:after="200" w:line="276" w:lineRule="auto"/>
        <w:ind w:firstLine="284"/>
        <w:jc w:val="both"/>
      </w:pPr>
      <w:r w:rsidRPr="00796B8A">
        <w:t xml:space="preserve">Where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f</m:t>
            </m:r>
          </m:sub>
        </m:sSub>
      </m:oMath>
      <w:r w:rsidRPr="00796B8A">
        <w:t xml:space="preserve"> is voltage drop over the diodes Dr1 and Dr2; n is the turn ratio. </w:t>
      </w:r>
    </w:p>
    <w:p w:rsidR="00796B8A" w:rsidRPr="00796B8A" w:rsidRDefault="00A13E6E" w:rsidP="00796B8A">
      <w:pPr>
        <w:autoSpaceDE/>
        <w:autoSpaceDN/>
        <w:spacing w:after="200" w:line="276" w:lineRule="auto"/>
        <w:ind w:firstLine="284"/>
        <w:jc w:val="both"/>
      </w:pPr>
      <w:r>
        <w:t>T</w:t>
      </w:r>
      <w:r w:rsidR="00796B8A" w:rsidRPr="00796B8A">
        <w:t>he</w:t>
      </w:r>
      <w:r>
        <w:t xml:space="preserve"> following are </w:t>
      </w:r>
      <w:r w:rsidR="00796B8A" w:rsidRPr="00796B8A">
        <w:t>characteristics of the design</w:t>
      </w:r>
      <w:r>
        <w:t xml:space="preserve"> converter</w:t>
      </w:r>
      <w:r w:rsidR="00796B8A" w:rsidRPr="00796B8A">
        <w:t xml:space="preserve">: </w:t>
      </w:r>
    </w:p>
    <w:p w:rsidR="00796B8A" w:rsidRPr="00796B8A" w:rsidRDefault="00796B8A" w:rsidP="00796B8A">
      <w:pPr>
        <w:pStyle w:val="Text"/>
        <w:numPr>
          <w:ilvl w:val="0"/>
          <w:numId w:val="3"/>
        </w:numPr>
        <w:spacing w:line="240" w:lineRule="auto"/>
      </w:pPr>
      <w:r w:rsidRPr="00796B8A">
        <w:t xml:space="preserve">Input voltages (from the photovoltaic generator):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inmin</m:t>
            </m:r>
          </m:sub>
        </m:sSub>
        <m:r>
          <m:rPr>
            <m:sty m:val="p"/>
          </m:rPr>
          <w:rPr>
            <w:rFonts w:ascii="Cambria Math" w:hAnsi="Cambria Math"/>
          </w:rPr>
          <m:t>=300V</m:t>
        </m:r>
      </m:oMath>
      <w:r w:rsidRPr="00796B8A">
        <w:t xml:space="preserve">;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innom</m:t>
            </m:r>
          </m:sub>
        </m:sSub>
        <m:r>
          <m:rPr>
            <m:sty m:val="p"/>
          </m:rPr>
          <w:rPr>
            <w:rFonts w:ascii="Cambria Math" w:hAnsi="Cambria Math"/>
          </w:rPr>
          <m:t>=450V</m:t>
        </m:r>
      </m:oMath>
      <w:r w:rsidRPr="00796B8A">
        <w:t xml:space="preserve">;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inmax</m:t>
            </m:r>
          </m:sub>
        </m:sSub>
        <m:r>
          <m:rPr>
            <m:sty m:val="p"/>
          </m:rPr>
          <w:rPr>
            <w:rFonts w:ascii="Cambria Math" w:hAnsi="Cambria Math"/>
          </w:rPr>
          <m:t>=550V</m:t>
        </m:r>
      </m:oMath>
      <w:r w:rsidRPr="00796B8A">
        <w:t xml:space="preserve">. </w:t>
      </w:r>
    </w:p>
    <w:p w:rsidR="00796B8A" w:rsidRPr="00796B8A" w:rsidRDefault="00796B8A" w:rsidP="00796B8A">
      <w:pPr>
        <w:pStyle w:val="Text"/>
        <w:numPr>
          <w:ilvl w:val="0"/>
          <w:numId w:val="3"/>
        </w:numPr>
        <w:spacing w:line="240" w:lineRule="auto"/>
      </w:pPr>
      <w:r w:rsidRPr="00796B8A">
        <w:t xml:space="preserve">Rated output power: 1500 W. </w:t>
      </w:r>
    </w:p>
    <w:p w:rsidR="00796B8A" w:rsidRPr="00796B8A" w:rsidRDefault="00796B8A" w:rsidP="00796B8A">
      <w:pPr>
        <w:pStyle w:val="Text"/>
        <w:numPr>
          <w:ilvl w:val="0"/>
          <w:numId w:val="3"/>
        </w:numPr>
        <w:spacing w:line="240" w:lineRule="auto"/>
      </w:pPr>
      <w:r w:rsidRPr="00796B8A">
        <w:t xml:space="preserve">Output voltages: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outmin</m:t>
            </m:r>
          </m:sub>
        </m:sSub>
        <m:r>
          <m:rPr>
            <m:sty m:val="p"/>
          </m:rPr>
          <w:rPr>
            <w:rFonts w:ascii="Cambria Math" w:hAnsi="Cambria Math"/>
          </w:rPr>
          <m:t>=115V</m:t>
        </m:r>
      </m:oMath>
      <w:r w:rsidRPr="00796B8A">
        <w:t xml:space="preserve">;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outnom</m:t>
            </m:r>
          </m:sub>
        </m:sSub>
        <m:r>
          <m:rPr>
            <m:sty m:val="p"/>
          </m:rPr>
          <w:rPr>
            <w:rFonts w:ascii="Cambria Math" w:hAnsi="Cambria Math"/>
          </w:rPr>
          <m:t>=120V</m:t>
        </m:r>
      </m:oMath>
      <w:r w:rsidRPr="00796B8A">
        <w:t xml:space="preserve">;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outmax</m:t>
            </m:r>
          </m:sub>
        </m:sSub>
        <m:r>
          <m:rPr>
            <m:sty m:val="p"/>
          </m:rPr>
          <w:rPr>
            <w:rFonts w:ascii="Cambria Math" w:hAnsi="Cambria Math"/>
          </w:rPr>
          <m:t>=125V</m:t>
        </m:r>
      </m:oMath>
      <w:r w:rsidRPr="00796B8A">
        <w:t>.</w:t>
      </w:r>
    </w:p>
    <w:p w:rsidR="00796B8A" w:rsidRPr="00796B8A" w:rsidRDefault="00796B8A" w:rsidP="00796B8A">
      <w:pPr>
        <w:pStyle w:val="Text"/>
        <w:numPr>
          <w:ilvl w:val="0"/>
          <w:numId w:val="3"/>
        </w:numPr>
        <w:spacing w:line="240" w:lineRule="auto"/>
      </w:pPr>
      <w:r w:rsidRPr="00796B8A">
        <w:t>Efficiency: 0</w:t>
      </w:r>
      <w:r w:rsidR="00B046EE">
        <w:t>.</w:t>
      </w:r>
      <w:r w:rsidRPr="00796B8A">
        <w:t>92 as first assumption; gradually will be improved to maximum efficiency of 0</w:t>
      </w:r>
      <w:r w:rsidR="00B046EE">
        <w:t>.</w:t>
      </w:r>
      <w:r w:rsidRPr="00796B8A">
        <w:t xml:space="preserve">95. </w:t>
      </w:r>
    </w:p>
    <w:p w:rsidR="00796B8A" w:rsidRPr="00796B8A" w:rsidRDefault="00796B8A" w:rsidP="00796B8A">
      <w:pPr>
        <w:pStyle w:val="Text"/>
        <w:numPr>
          <w:ilvl w:val="0"/>
          <w:numId w:val="3"/>
        </w:numPr>
        <w:spacing w:line="240" w:lineRule="auto"/>
      </w:pPr>
      <w:r w:rsidRPr="00796B8A">
        <w:t xml:space="preserve">Nominal output current: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nomout</m:t>
            </m:r>
          </m:sub>
        </m:sSub>
        <m:r>
          <m:rPr>
            <m:sty m:val="p"/>
          </m:rPr>
          <w:rPr>
            <w:rFonts w:ascii="Cambria Math" w:hAnsi="Cambria Math"/>
          </w:rPr>
          <m:t>=12.5A</m:t>
        </m:r>
      </m:oMath>
      <w:r w:rsidRPr="00796B8A">
        <w:t>.</w:t>
      </w:r>
    </w:p>
    <w:p w:rsidR="00796B8A" w:rsidRPr="00796B8A" w:rsidRDefault="00796B8A" w:rsidP="00796B8A">
      <w:pPr>
        <w:pStyle w:val="Text"/>
        <w:numPr>
          <w:ilvl w:val="0"/>
          <w:numId w:val="3"/>
        </w:numPr>
        <w:spacing w:line="240" w:lineRule="auto"/>
      </w:pPr>
      <w:r w:rsidRPr="00796B8A">
        <w:t xml:space="preserve">Switching frequency: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sw</m:t>
            </m:r>
          </m:sub>
        </m:sSub>
        <m:r>
          <m:rPr>
            <m:sty m:val="p"/>
          </m:rPr>
          <w:rPr>
            <w:rFonts w:ascii="Cambria Math" w:hAnsi="Cambria Math"/>
          </w:rPr>
          <m:t>=100kHz.</m:t>
        </m:r>
      </m:oMath>
    </w:p>
    <w:p w:rsidR="00796B8A" w:rsidRDefault="00796B8A" w:rsidP="00796B8A">
      <w:pPr>
        <w:pStyle w:val="Text"/>
        <w:spacing w:line="240" w:lineRule="auto"/>
        <w:ind w:firstLine="0"/>
      </w:pPr>
    </w:p>
    <w:p w:rsidR="00BD3A00" w:rsidRDefault="00796B8A" w:rsidP="00796B8A">
      <w:pPr>
        <w:pStyle w:val="Text"/>
        <w:spacing w:line="240" w:lineRule="auto"/>
        <w:ind w:firstLine="284"/>
      </w:pPr>
      <w:r w:rsidRPr="00796B8A">
        <w:t xml:space="preserve">The quality factor (eq. 2) and inductance ratio are chosen from a Matlab script, specialized for design of the resonance network of the converter. </w:t>
      </w:r>
      <w:r w:rsidR="00B046EE" w:rsidRPr="00B046EE">
        <w:t>Flowchart</w:t>
      </w:r>
      <w:r w:rsidR="00B046EE" w:rsidRPr="00796B8A">
        <w:t xml:space="preserve"> </w:t>
      </w:r>
      <w:r w:rsidRPr="00796B8A">
        <w:t xml:space="preserve">1 shows the necessary calculation procedure for </w:t>
      </w:r>
      <w:r w:rsidR="00AD3B63">
        <w:t>determining</w:t>
      </w:r>
      <w:r w:rsidRPr="00796B8A">
        <w:t xml:space="preserve"> the dependency between Gain and normalized </w:t>
      </w:r>
      <w:r w:rsidRPr="00A6119C">
        <w:t>frequency Fx (</w:t>
      </w:r>
      <w:r w:rsidR="00AD3B63" w:rsidRPr="00A6119C">
        <w:t>Fig</w:t>
      </w:r>
      <w:r w:rsidRPr="00A6119C">
        <w:t xml:space="preserve">.4 and </w:t>
      </w:r>
      <w:r w:rsidR="00AD3B63" w:rsidRPr="00A6119C">
        <w:t>Fig</w:t>
      </w:r>
      <w:r w:rsidRPr="00A6119C">
        <w:t>.5).</w:t>
      </w:r>
    </w:p>
    <w:p w:rsidR="00B874F6" w:rsidRDefault="00B874F6" w:rsidP="007E24CE">
      <w:pPr>
        <w:pStyle w:val="Text"/>
        <w:spacing w:line="240" w:lineRule="auto"/>
        <w:ind w:firstLine="0"/>
      </w:pPr>
    </w:p>
    <w:p w:rsidR="00796B8A" w:rsidRPr="00A6119C" w:rsidRDefault="00B046EE" w:rsidP="00796B8A">
      <w:pPr>
        <w:jc w:val="both"/>
        <w:rPr>
          <w:i/>
          <w:u w:val="single"/>
        </w:rPr>
      </w:pPr>
      <w:r w:rsidRPr="00B046EE">
        <w:rPr>
          <w:b/>
          <w:i/>
          <w:u w:val="single"/>
        </w:rPr>
        <w:t>Flowchart</w:t>
      </w:r>
      <w:r w:rsidRPr="00A6119C">
        <w:rPr>
          <w:i/>
          <w:u w:val="single"/>
        </w:rPr>
        <w:t xml:space="preserve"> </w:t>
      </w:r>
      <w:r w:rsidR="00796B8A" w:rsidRPr="00A6119C">
        <w:rPr>
          <w:i/>
          <w:u w:val="single"/>
        </w:rPr>
        <w:t xml:space="preserve">1. </w:t>
      </w:r>
    </w:p>
    <w:p w:rsidR="00796B8A" w:rsidRPr="00A6119C" w:rsidRDefault="00796B8A" w:rsidP="00796B8A">
      <w:pPr>
        <w:adjustRightInd w:val="0"/>
      </w:pPr>
      <w:r w:rsidRPr="00A6119C">
        <w:t xml:space="preserve">clear </w:t>
      </w:r>
    </w:p>
    <w:p w:rsidR="00796B8A" w:rsidRPr="00A6119C" w:rsidRDefault="00796B8A" w:rsidP="00796B8A">
      <w:pPr>
        <w:adjustRightInd w:val="0"/>
      </w:pPr>
      <w:r w:rsidRPr="00A6119C">
        <w:t xml:space="preserve">global Gain1; Gain1 =[]; </w:t>
      </w:r>
    </w:p>
    <w:p w:rsidR="00796B8A" w:rsidRPr="00A6119C" w:rsidRDefault="00796B8A" w:rsidP="00796B8A">
      <w:pPr>
        <w:jc w:val="both"/>
        <w:rPr>
          <w:i/>
        </w:rPr>
      </w:pPr>
      <w:r>
        <w:tab/>
      </w:r>
      <w:r>
        <w:tab/>
      </w:r>
      <w:r>
        <w:tab/>
      </w:r>
      <w:r>
        <w:tab/>
      </w:r>
      <w:r w:rsidRPr="00A6119C">
        <w:tab/>
      </w:r>
      <w:r w:rsidRPr="00A6119C">
        <w:tab/>
      </w:r>
      <w:r w:rsidRPr="00A6119C">
        <w:tab/>
      </w:r>
      <w:r>
        <w:tab/>
      </w:r>
      <w:r>
        <w:tab/>
      </w:r>
      <w:r>
        <w:tab/>
      </w:r>
      <w:r>
        <w:tab/>
      </w:r>
      <w:r w:rsidRPr="00A6119C">
        <w:rPr>
          <w:i/>
        </w:rPr>
        <w:t>% Matrices for the gain</w:t>
      </w:r>
    </w:p>
    <w:p w:rsidR="00796B8A" w:rsidRPr="00A6119C" w:rsidRDefault="00796B8A" w:rsidP="00796B8A">
      <w:pPr>
        <w:adjustRightInd w:val="0"/>
      </w:pPr>
      <w:r w:rsidRPr="00A6119C">
        <w:t>global Gain25 ; Gain25 = [];</w:t>
      </w:r>
    </w:p>
    <w:p w:rsidR="00796B8A" w:rsidRPr="00A6119C" w:rsidRDefault="00796B8A" w:rsidP="00796B8A">
      <w:pPr>
        <w:adjustRightInd w:val="0"/>
        <w:jc w:val="both"/>
        <w:rPr>
          <w:i/>
        </w:rPr>
      </w:pPr>
      <w:r w:rsidRPr="00A6119C">
        <w:t>Q = [0.1, 0.2, ……, 10 ];</w:t>
      </w:r>
      <w:r w:rsidRPr="00A6119C">
        <w:tab/>
      </w:r>
      <w:r>
        <w:tab/>
      </w:r>
      <w:r w:rsidRPr="00A6119C">
        <w:rPr>
          <w:i/>
        </w:rPr>
        <w:t>% Quality factor</w:t>
      </w:r>
    </w:p>
    <w:p w:rsidR="00796B8A" w:rsidRPr="00A6119C" w:rsidRDefault="00796B8A" w:rsidP="00796B8A">
      <w:pPr>
        <w:adjustRightInd w:val="0"/>
      </w:pPr>
    </w:p>
    <w:p w:rsidR="00796B8A" w:rsidRPr="00A6119C" w:rsidRDefault="00796B8A" w:rsidP="00796B8A">
      <w:pPr>
        <w:adjustRightInd w:val="0"/>
        <w:jc w:val="both"/>
        <w:rPr>
          <w:i/>
        </w:rPr>
      </w:pPr>
      <w:r w:rsidRPr="00A6119C">
        <w:t xml:space="preserve">fn = 0:0.01:2 ; </w:t>
      </w:r>
      <w:r w:rsidRPr="00A6119C">
        <w:tab/>
      </w:r>
      <w:r w:rsidRPr="00A6119C">
        <w:tab/>
      </w:r>
      <w:r>
        <w:tab/>
      </w:r>
      <w:r>
        <w:tab/>
      </w:r>
      <w:r>
        <w:tab/>
      </w:r>
      <w:r w:rsidRPr="00A6119C">
        <w:rPr>
          <w:i/>
        </w:rPr>
        <w:t>% 200 values for the</w:t>
      </w:r>
    </w:p>
    <w:p w:rsidR="00796B8A" w:rsidRPr="00A6119C" w:rsidRDefault="00796B8A" w:rsidP="00796B8A">
      <w:pPr>
        <w:adjustRightInd w:val="0"/>
        <w:ind w:left="1440" w:firstLine="720"/>
        <w:jc w:val="both"/>
        <w:rPr>
          <w:i/>
        </w:rPr>
      </w:pPr>
      <w:r w:rsidRPr="00A6119C">
        <w:rPr>
          <w:i/>
        </w:rPr>
        <w:t>% normalized frequency</w:t>
      </w:r>
    </w:p>
    <w:p w:rsidR="00796B8A" w:rsidRPr="00A6119C" w:rsidRDefault="00796B8A" w:rsidP="00796B8A">
      <w:pPr>
        <w:adjustRightInd w:val="0"/>
        <w:ind w:left="1440" w:firstLine="720"/>
        <w:jc w:val="both"/>
        <w:rPr>
          <w:i/>
        </w:rPr>
      </w:pPr>
      <w:r w:rsidRPr="00A6119C">
        <w:rPr>
          <w:i/>
        </w:rPr>
        <w:t>% according eq. 3. Value 100 is</w:t>
      </w:r>
    </w:p>
    <w:p w:rsidR="00796B8A" w:rsidRPr="00A6119C" w:rsidRDefault="00796B8A" w:rsidP="00796B8A">
      <w:pPr>
        <w:adjustRightInd w:val="0"/>
        <w:ind w:left="1440" w:firstLine="720"/>
        <w:jc w:val="both"/>
        <w:rPr>
          <w:i/>
        </w:rPr>
      </w:pPr>
      <w:r w:rsidRPr="00A6119C">
        <w:rPr>
          <w:i/>
        </w:rPr>
        <w:t>% Fx=1 and value 200 is Fx=2</w:t>
      </w:r>
    </w:p>
    <w:p w:rsidR="00796B8A" w:rsidRPr="00A6119C" w:rsidRDefault="00796B8A" w:rsidP="00796B8A">
      <w:pPr>
        <w:adjustRightInd w:val="0"/>
      </w:pPr>
    </w:p>
    <w:p w:rsidR="00796B8A" w:rsidRPr="00A6119C" w:rsidRDefault="00796B8A" w:rsidP="00796B8A">
      <w:pPr>
        <w:adjustRightInd w:val="0"/>
        <w:jc w:val="both"/>
        <w:rPr>
          <w:rFonts w:eastAsiaTheme="minorEastAsia"/>
          <w:i/>
        </w:rPr>
      </w:pPr>
      <w:r w:rsidRPr="00A6119C">
        <w:t xml:space="preserve">for m = 2:12 </w:t>
      </w:r>
      <w:r w:rsidRPr="00A6119C">
        <w:tab/>
      </w:r>
      <w:r w:rsidRPr="00A6119C">
        <w:tab/>
      </w:r>
      <w:r w:rsidRPr="00A6119C">
        <w:rPr>
          <w:i/>
        </w:rPr>
        <w:t xml:space="preserve">% </w:t>
      </w:r>
      <w:r w:rsidRPr="00A6119C">
        <w:rPr>
          <w:rFonts w:eastAsiaTheme="minorEastAsia"/>
          <w:i/>
        </w:rPr>
        <w:t>ratio of total primary</w:t>
      </w:r>
    </w:p>
    <w:p w:rsidR="00796B8A" w:rsidRPr="00A6119C" w:rsidRDefault="00796B8A" w:rsidP="00796B8A">
      <w:pPr>
        <w:adjustRightInd w:val="0"/>
        <w:jc w:val="both"/>
        <w:rPr>
          <w:rFonts w:eastAsiaTheme="minorEastAsia"/>
          <w:i/>
        </w:rPr>
      </w:pPr>
      <w:r w:rsidRPr="00A6119C">
        <w:rPr>
          <w:rFonts w:eastAsiaTheme="minorEastAsia"/>
          <w:i/>
        </w:rPr>
        <w:tab/>
      </w:r>
      <w:r w:rsidRPr="00A6119C">
        <w:rPr>
          <w:rFonts w:eastAsiaTheme="minorEastAsia"/>
          <w:i/>
        </w:rPr>
        <w:tab/>
      </w:r>
      <w:r w:rsidRPr="00A6119C">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sidRPr="00A6119C">
        <w:rPr>
          <w:rFonts w:eastAsiaTheme="minorEastAsia"/>
          <w:i/>
        </w:rPr>
        <w:t>% inductance to resonant</w:t>
      </w:r>
    </w:p>
    <w:p w:rsidR="00796B8A" w:rsidRPr="00A6119C" w:rsidRDefault="00796B8A" w:rsidP="00796B8A">
      <w:pPr>
        <w:adjustRightInd w:val="0"/>
        <w:ind w:left="1440"/>
        <w:jc w:val="both"/>
        <w:rPr>
          <w:i/>
        </w:rPr>
      </w:pPr>
      <w:r w:rsidRPr="00A6119C">
        <w:rPr>
          <w:rFonts w:eastAsiaTheme="minorEastAsia"/>
          <w:i/>
        </w:rPr>
        <w:t>% inductance between 2 and 12</w:t>
      </w:r>
    </w:p>
    <w:p w:rsidR="00796B8A" w:rsidRPr="00A6119C" w:rsidRDefault="00796B8A" w:rsidP="00796B8A">
      <w:pPr>
        <w:adjustRightInd w:val="0"/>
        <w:rPr>
          <w:i/>
        </w:rPr>
      </w:pPr>
      <w:r w:rsidRPr="00A6119C">
        <w:t>for i=1:201</w:t>
      </w:r>
      <w:r w:rsidRPr="00A6119C">
        <w:tab/>
      </w:r>
      <w:r>
        <w:tab/>
      </w:r>
      <w:r>
        <w:tab/>
      </w:r>
      <w:r w:rsidRPr="00A6119C">
        <w:rPr>
          <w:i/>
        </w:rPr>
        <w:t>% calculation of the Gain according to</w:t>
      </w:r>
    </w:p>
    <w:p w:rsidR="00796B8A" w:rsidRPr="00A6119C" w:rsidRDefault="00796B8A" w:rsidP="00796B8A">
      <w:pPr>
        <w:adjustRightInd w:val="0"/>
        <w:ind w:left="720" w:firstLine="720"/>
        <w:rPr>
          <w:i/>
        </w:rPr>
      </w:pPr>
      <w:r w:rsidRPr="00A6119C">
        <w:rPr>
          <w:i/>
        </w:rPr>
        <w:t>% eq. 1</w:t>
      </w:r>
    </w:p>
    <w:p w:rsidR="00796B8A" w:rsidRPr="00A6119C" w:rsidRDefault="00796B8A" w:rsidP="00796B8A">
      <w:pPr>
        <w:adjustRightInd w:val="0"/>
      </w:pPr>
      <w:r w:rsidRPr="00A6119C">
        <w:t xml:space="preserve">Gain1 (i) =  (fn(i)^2*(m-1)) / ( sqrt( (m*fn(i)^2-1)^2+fn(i)^2*(fn(i)^2-1)^2*(m-1)^2*Q(1)^2 )) ; </w:t>
      </w:r>
    </w:p>
    <w:p w:rsidR="00796B8A" w:rsidRPr="00A6119C" w:rsidRDefault="00796B8A" w:rsidP="00796B8A">
      <w:pPr>
        <w:jc w:val="both"/>
        <w:rPr>
          <w:i/>
        </w:rPr>
      </w:pPr>
      <w:r>
        <w:tab/>
      </w:r>
      <w:r>
        <w:tab/>
      </w:r>
      <w:r>
        <w:tab/>
      </w:r>
      <w:r>
        <w:tab/>
      </w:r>
      <w:r>
        <w:tab/>
      </w:r>
      <w:r>
        <w:tab/>
      </w:r>
      <w:r>
        <w:tab/>
      </w:r>
      <w:r>
        <w:tab/>
      </w:r>
      <w:r>
        <w:tab/>
      </w:r>
      <w:r>
        <w:tab/>
      </w:r>
      <w:r w:rsidRPr="00A6119C">
        <w:tab/>
        <w:t xml:space="preserve">% </w:t>
      </w:r>
      <w:r>
        <w:rPr>
          <w:i/>
        </w:rPr>
        <w:t>25 or necessary graphics</w:t>
      </w:r>
    </w:p>
    <w:p w:rsidR="00796B8A" w:rsidRPr="00A6119C" w:rsidRDefault="00796B8A" w:rsidP="00796B8A">
      <w:pPr>
        <w:jc w:val="both"/>
      </w:pPr>
      <w:r w:rsidRPr="00A6119C">
        <w:t>Gain25</w:t>
      </w:r>
    </w:p>
    <w:p w:rsidR="00796B8A" w:rsidRPr="00A6119C" w:rsidRDefault="00796B8A" w:rsidP="00796B8A">
      <w:pPr>
        <w:adjustRightInd w:val="0"/>
      </w:pPr>
      <w:r w:rsidRPr="00A6119C">
        <w:t>end</w:t>
      </w:r>
    </w:p>
    <w:p w:rsidR="00796B8A" w:rsidRPr="00A6119C" w:rsidRDefault="00796B8A" w:rsidP="00796B8A">
      <w:pPr>
        <w:adjustRightInd w:val="0"/>
        <w:rPr>
          <w:i/>
        </w:rPr>
      </w:pPr>
      <w:r w:rsidRPr="00A6119C">
        <w:t xml:space="preserve">plot(fn, Gain1,'-r' … Gain25,'-r')  </w:t>
      </w:r>
      <w:r w:rsidRPr="00A6119C">
        <w:rPr>
          <w:i/>
        </w:rPr>
        <w:t>% plot the graphics for</w:t>
      </w:r>
    </w:p>
    <w:p w:rsidR="00796B8A" w:rsidRPr="00A6119C" w:rsidRDefault="00796B8A" w:rsidP="00796B8A">
      <w:pPr>
        <w:adjustRightInd w:val="0"/>
        <w:ind w:left="2160" w:firstLine="720"/>
        <w:rPr>
          <w:i/>
        </w:rPr>
      </w:pPr>
      <w:r w:rsidRPr="00A6119C">
        <w:rPr>
          <w:i/>
        </w:rPr>
        <w:t>% the current m</w:t>
      </w:r>
    </w:p>
    <w:p w:rsidR="00796B8A" w:rsidRPr="00A6119C" w:rsidRDefault="00796B8A" w:rsidP="00796B8A">
      <w:pPr>
        <w:adjustRightInd w:val="0"/>
      </w:pPr>
      <w:r w:rsidRPr="00A6119C">
        <w:t>i = 0 ;</w:t>
      </w:r>
    </w:p>
    <w:p w:rsidR="00796B8A" w:rsidRPr="00A6119C" w:rsidRDefault="00796B8A" w:rsidP="00796B8A">
      <w:pPr>
        <w:adjustRightInd w:val="0"/>
      </w:pPr>
      <w:r w:rsidRPr="00A6119C">
        <w:t>pause ;</w:t>
      </w:r>
    </w:p>
    <w:p w:rsidR="00796B8A" w:rsidRPr="00A6119C" w:rsidRDefault="00796B8A" w:rsidP="00796B8A">
      <w:pPr>
        <w:adjustRightInd w:val="0"/>
      </w:pPr>
      <w:r w:rsidRPr="00A6119C">
        <w:t xml:space="preserve">end </w:t>
      </w:r>
    </w:p>
    <w:p w:rsidR="00796B8A" w:rsidRPr="00A6119C" w:rsidRDefault="00796B8A" w:rsidP="00796B8A">
      <w:pPr>
        <w:ind w:firstLine="567"/>
        <w:jc w:val="both"/>
      </w:pPr>
    </w:p>
    <w:p w:rsidR="00796B8A" w:rsidRPr="00A6119C" w:rsidRDefault="00796B8A" w:rsidP="00796B8A">
      <w:pPr>
        <w:ind w:firstLine="284"/>
        <w:jc w:val="both"/>
      </w:pPr>
      <w:r w:rsidRPr="00A6119C">
        <w:t>Fig.4 shows the curve of the Gain (eq. 1, 8, 9), calculated with constant inductance ratio (eq. 4), as function of normalized frequency (eq. 3).</w:t>
      </w:r>
    </w:p>
    <w:p w:rsidR="00796B8A" w:rsidRPr="00A6119C" w:rsidRDefault="00796B8A" w:rsidP="00796B8A">
      <w:pPr>
        <w:ind w:firstLine="284"/>
        <w:jc w:val="both"/>
      </w:pPr>
      <w:r w:rsidRPr="00A6119C">
        <w:t xml:space="preserve">In this design the inductance ratio </w:t>
      </w:r>
      <w:r w:rsidRPr="00A6119C">
        <w:rPr>
          <w:rFonts w:eastAsiaTheme="minorEastAsia"/>
        </w:rPr>
        <w:t>is</w:t>
      </w:r>
      <w:r w:rsidRPr="00A6119C">
        <w:t xml:space="preserve"> chosen: </w:t>
      </w:r>
      <m:oMath>
        <m:sSub>
          <m:sSubPr>
            <m:ctrlPr>
              <w:rPr>
                <w:rFonts w:ascii="Cambria Math" w:hAnsi="Cambria Math"/>
                <w:i/>
              </w:rPr>
            </m:ctrlPr>
          </m:sSubPr>
          <m:e>
            <m:r>
              <w:rPr>
                <w:rFonts w:ascii="Cambria Math" w:hAnsi="Cambria Math"/>
              </w:rPr>
              <m:t>L</m:t>
            </m:r>
          </m:e>
          <m:sub>
            <m:r>
              <w:rPr>
                <w:rFonts w:ascii="Cambria Math" w:hAnsi="Cambria Math"/>
              </w:rPr>
              <m:t>n</m:t>
            </m:r>
          </m:sub>
        </m:sSub>
      </m:oMath>
      <w:r w:rsidRPr="00A6119C">
        <w:rPr>
          <w:rFonts w:eastAsiaTheme="minorEastAsia"/>
        </w:rPr>
        <w:t xml:space="preserve"> = 3</w:t>
      </w:r>
      <w:r w:rsidR="00B046EE">
        <w:rPr>
          <w:rFonts w:eastAsiaTheme="minorEastAsia"/>
        </w:rPr>
        <w:t>.</w:t>
      </w:r>
      <w:r w:rsidRPr="00A6119C">
        <w:rPr>
          <w:rFonts w:eastAsiaTheme="minorEastAsia"/>
        </w:rPr>
        <w:t>5 and Q = 0</w:t>
      </w:r>
      <w:r w:rsidR="00B046EE">
        <w:rPr>
          <w:rFonts w:eastAsiaTheme="minorEastAsia"/>
        </w:rPr>
        <w:t>.</w:t>
      </w:r>
      <w:r w:rsidRPr="00A6119C">
        <w:rPr>
          <w:rFonts w:eastAsiaTheme="minorEastAsia"/>
        </w:rPr>
        <w:t xml:space="preserve">8, according to minimum and maximum gains. </w:t>
      </w:r>
    </w:p>
    <w:p w:rsidR="00796B8A" w:rsidRPr="00A6119C" w:rsidRDefault="00796B8A" w:rsidP="00796B8A">
      <w:pPr>
        <w:ind w:firstLine="284"/>
        <w:jc w:val="both"/>
      </w:pPr>
      <w:r w:rsidRPr="00A6119C">
        <w:t>The input voltage tolerance defined minimum (eq. 12) and maximum (eq. 13) gains as 0</w:t>
      </w:r>
      <w:r w:rsidR="00B046EE">
        <w:t>.</w:t>
      </w:r>
      <w:r w:rsidRPr="00A6119C">
        <w:t>78 and 1</w:t>
      </w:r>
      <w:r w:rsidR="00B046EE">
        <w:t>.</w:t>
      </w:r>
      <w:r w:rsidRPr="00A6119C">
        <w:t>51. In this case the working ZVS region and frequency range are shown on fig.5 as follows: minimum switching frequency</w:t>
      </w:r>
      <m:oMath>
        <m:sSub>
          <m:sSubPr>
            <m:ctrlPr>
              <w:rPr>
                <w:rFonts w:ascii="Cambria Math" w:hAnsi="Cambria Math"/>
                <w:i/>
              </w:rPr>
            </m:ctrlPr>
          </m:sSubPr>
          <m:e>
            <m:r>
              <w:rPr>
                <w:rFonts w:ascii="Cambria Math" w:hAnsi="Cambria Math"/>
              </w:rPr>
              <m:t xml:space="preserve"> F</m:t>
            </m:r>
          </m:e>
          <m:sub>
            <m:r>
              <w:rPr>
                <w:rFonts w:ascii="Cambria Math" w:hAnsi="Cambria Math"/>
              </w:rPr>
              <m:t>swmin</m:t>
            </m:r>
          </m:sub>
        </m:sSub>
        <m:r>
          <w:rPr>
            <w:rFonts w:ascii="Cambria Math" w:hAnsi="Cambria Math"/>
          </w:rPr>
          <m:t>=75kHz</m:t>
        </m:r>
      </m:oMath>
      <w:r w:rsidRPr="00A6119C">
        <w:rPr>
          <w:rFonts w:eastAsiaTheme="minorEastAsia"/>
        </w:rPr>
        <w:t>; maximum switching frequency</w:t>
      </w:r>
      <m:oMath>
        <m:sSub>
          <m:sSubPr>
            <m:ctrlPr>
              <w:rPr>
                <w:rFonts w:ascii="Cambria Math" w:hAnsi="Cambria Math"/>
                <w:i/>
              </w:rPr>
            </m:ctrlPr>
          </m:sSubPr>
          <m:e>
            <m:r>
              <w:rPr>
                <w:rFonts w:ascii="Cambria Math" w:hAnsi="Cambria Math"/>
              </w:rPr>
              <m:t xml:space="preserve"> F</m:t>
            </m:r>
          </m:e>
          <m:sub>
            <m:r>
              <w:rPr>
                <w:rFonts w:ascii="Cambria Math" w:hAnsi="Cambria Math"/>
              </w:rPr>
              <m:t>swmax</m:t>
            </m:r>
          </m:sub>
        </m:sSub>
        <m:r>
          <w:rPr>
            <w:rFonts w:ascii="Cambria Math" w:hAnsi="Cambria Math"/>
          </w:rPr>
          <m:t>=145kHz</m:t>
        </m:r>
      </m:oMath>
      <w:r w:rsidRPr="00A6119C">
        <w:rPr>
          <w:rFonts w:eastAsiaTheme="minorEastAsia"/>
        </w:rPr>
        <w:t>; resonance frequency</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sw</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res</m:t>
            </m:r>
          </m:sub>
        </m:sSub>
        <m:r>
          <w:rPr>
            <w:rFonts w:ascii="Cambria Math" w:hAnsi="Cambria Math"/>
          </w:rPr>
          <m:t>=100kHz</m:t>
        </m:r>
      </m:oMath>
      <w:r w:rsidRPr="00A6119C">
        <w:rPr>
          <w:rFonts w:eastAsiaTheme="minorEastAsia"/>
        </w:rPr>
        <w:t xml:space="preserve">. </w:t>
      </w:r>
    </w:p>
    <w:p w:rsidR="00796B8A" w:rsidRPr="00A6119C" w:rsidRDefault="00796B8A" w:rsidP="00796B8A">
      <w:pPr>
        <w:ind w:firstLine="284"/>
        <w:jc w:val="both"/>
        <w:rPr>
          <w:rFonts w:eastAsiaTheme="minorEastAsia"/>
        </w:rPr>
      </w:pPr>
      <w:r w:rsidRPr="00A6119C">
        <w:t xml:space="preserve">According eq. 5 the load at the nominal condition is </w:t>
      </w:r>
      <m:oMath>
        <m:sSub>
          <m:sSubPr>
            <m:ctrlPr>
              <w:rPr>
                <w:rFonts w:ascii="Cambria Math" w:hAnsi="Cambria Math"/>
                <w:i/>
              </w:rPr>
            </m:ctrlPr>
          </m:sSubPr>
          <m:e>
            <m:r>
              <w:rPr>
                <w:rFonts w:ascii="Cambria Math" w:hAnsi="Cambria Math"/>
              </w:rPr>
              <m:t>R</m:t>
            </m:r>
          </m:e>
          <m:sub>
            <m:r>
              <w:rPr>
                <w:rFonts w:ascii="Cambria Math" w:hAnsi="Cambria Math"/>
              </w:rPr>
              <m:t>ac</m:t>
            </m:r>
          </m:sub>
        </m:sSub>
        <m:r>
          <w:rPr>
            <w:rFonts w:ascii="Cambria Math" w:hAnsi="Cambria Math"/>
          </w:rPr>
          <m:t xml:space="preserve">=27.4 </m:t>
        </m:r>
        <m:r>
          <m:rPr>
            <m:sty m:val="p"/>
          </m:rPr>
          <w:rPr>
            <w:rFonts w:ascii="Cambria Math" w:hAnsi="Cambria Math"/>
          </w:rPr>
          <m:t>Ω</m:t>
        </m:r>
      </m:oMath>
      <w:r w:rsidRPr="00A6119C">
        <w:rPr>
          <w:rFonts w:eastAsiaTheme="minorEastAsia"/>
        </w:rPr>
        <w:t xml:space="preserve"> and the load at 110% overload is </w:t>
      </w:r>
      <m:oMath>
        <m:sSub>
          <m:sSubPr>
            <m:ctrlPr>
              <w:rPr>
                <w:rFonts w:ascii="Cambria Math" w:hAnsi="Cambria Math"/>
                <w:i/>
              </w:rPr>
            </m:ctrlPr>
          </m:sSubPr>
          <m:e>
            <m:r>
              <w:rPr>
                <w:rFonts w:ascii="Cambria Math" w:hAnsi="Cambria Math"/>
              </w:rPr>
              <m:t>R</m:t>
            </m:r>
          </m:e>
          <m:sub>
            <m:r>
              <w:rPr>
                <w:rFonts w:ascii="Cambria Math" w:hAnsi="Cambria Math"/>
              </w:rPr>
              <m:t>ac</m:t>
            </m:r>
          </m:sub>
        </m:sSub>
        <m:r>
          <w:rPr>
            <w:rFonts w:ascii="Cambria Math" w:hAnsi="Cambria Math"/>
          </w:rPr>
          <m:t xml:space="preserve">=24.9 </m:t>
        </m:r>
        <m:r>
          <m:rPr>
            <m:sty m:val="p"/>
          </m:rPr>
          <w:rPr>
            <w:rFonts w:ascii="Cambria Math" w:hAnsi="Cambria Math"/>
          </w:rPr>
          <m:t>Ω</m:t>
        </m:r>
      </m:oMath>
      <w:r w:rsidRPr="00A6119C">
        <w:rPr>
          <w:rFonts w:eastAsiaTheme="minorEastAsia"/>
        </w:rPr>
        <w:t xml:space="preserve">. </w:t>
      </w:r>
    </w:p>
    <w:p w:rsidR="00796B8A" w:rsidRPr="00A6119C" w:rsidRDefault="00796B8A" w:rsidP="00796B8A">
      <w:pPr>
        <w:ind w:firstLine="284"/>
        <w:jc w:val="both"/>
      </w:pPr>
      <w:r w:rsidRPr="00A6119C">
        <w:rPr>
          <w:rFonts w:eastAsiaTheme="minorEastAsia"/>
        </w:rPr>
        <w:t xml:space="preserve">The resonance network has the follows parameters: resonance capacitance </w:t>
      </w:r>
      <m:oMath>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=72.6 nF</m:t>
        </m:r>
      </m:oMath>
      <w:r w:rsidRPr="00A6119C">
        <w:rPr>
          <w:rFonts w:eastAsiaTheme="minorEastAsia"/>
        </w:rPr>
        <w:t xml:space="preserve"> (combined from three capacitors: 18nF, 22nF and 33nF in parallel), resonance inductance</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r</m:t>
            </m:r>
          </m:sub>
        </m:sSub>
        <m:r>
          <w:rPr>
            <w:rFonts w:ascii="Cambria Math" w:hAnsi="Cambria Math"/>
          </w:rPr>
          <m:t>=35 μH</m:t>
        </m:r>
      </m:oMath>
      <w:r w:rsidRPr="00A6119C">
        <w:rPr>
          <w:rFonts w:eastAsiaTheme="minorEastAsia"/>
        </w:rPr>
        <w:t xml:space="preserve"> and magnetic inductance</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m</m:t>
            </m:r>
          </m:sub>
        </m:sSub>
        <m:r>
          <w:rPr>
            <w:rFonts w:ascii="Cambria Math" w:hAnsi="Cambria Math"/>
          </w:rPr>
          <m:t>=136 μH</m:t>
        </m:r>
      </m:oMath>
      <w:r w:rsidRPr="00A6119C">
        <w:rPr>
          <w:rFonts w:eastAsiaTheme="minorEastAsia"/>
        </w:rPr>
        <w:t>. With these values the currents of the first and second side can be calculated.</w:t>
      </w:r>
    </w:p>
    <w:p w:rsidR="00796B8A" w:rsidRDefault="00796B8A" w:rsidP="00796B8A">
      <w:pPr>
        <w:ind w:firstLine="284"/>
        <w:jc w:val="both"/>
      </w:pPr>
      <w:r w:rsidRPr="00A6119C">
        <w:t xml:space="preserve">The primary side RMS load current with 110% overload is 7.4 A, determined by the following equation: </w:t>
      </w:r>
    </w:p>
    <w:p w:rsidR="00796B8A" w:rsidRPr="00A6119C" w:rsidRDefault="00796B8A" w:rsidP="00796B8A">
      <w:pPr>
        <w:ind w:firstLine="567"/>
        <w:jc w:val="both"/>
      </w:pPr>
    </w:p>
    <w:p w:rsidR="00796B8A" w:rsidRPr="00A6119C" w:rsidRDefault="00670B70" w:rsidP="00817BD1">
      <w:pPr>
        <w:jc w:val="both"/>
      </w:pPr>
      <m:oMath>
        <m:sSub>
          <m:sSubPr>
            <m:ctrlPr>
              <w:rPr>
                <w:rFonts w:ascii="Cambria Math" w:hAnsi="Cambria Math"/>
                <w:i/>
              </w:rPr>
            </m:ctrlPr>
          </m:sSubPr>
          <m:e>
            <m:r>
              <w:rPr>
                <w:rFonts w:ascii="Cambria Math" w:hAnsi="Cambria Math"/>
              </w:rPr>
              <m:t>I</m:t>
            </m:r>
          </m:e>
          <m:sub>
            <m:r>
              <w:rPr>
                <w:rFonts w:ascii="Cambria Math" w:hAnsi="Cambria Math"/>
              </w:rPr>
              <m:t>primRMS</m:t>
            </m:r>
          </m:sub>
        </m:sSub>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rad>
              <m:radPr>
                <m:degHide m:val="1"/>
                <m:ctrlPr>
                  <w:rPr>
                    <w:rFonts w:ascii="Cambria Math" w:hAnsi="Cambria Math"/>
                    <w:i/>
                  </w:rPr>
                </m:ctrlPr>
              </m:radPr>
              <m:deg/>
              <m:e>
                <m:r>
                  <w:rPr>
                    <w:rFonts w:ascii="Cambria Math" w:hAnsi="Cambria Math"/>
                  </w:rPr>
                  <m:t>2</m:t>
                </m:r>
              </m:e>
            </m:rad>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out</m:t>
                </m:r>
              </m:sub>
            </m:sSub>
          </m:num>
          <m:den>
            <m:r>
              <w:rPr>
                <w:rFonts w:ascii="Cambria Math" w:hAnsi="Cambria Math"/>
              </w:rPr>
              <m:t>n</m:t>
            </m:r>
          </m:den>
        </m:f>
      </m:oMath>
      <w:r w:rsidR="00817BD1">
        <w:rPr>
          <w:rFonts w:eastAsiaTheme="minorEastAsia"/>
        </w:rPr>
        <w:t xml:space="preserve"> </w:t>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796B8A" w:rsidRPr="00A6119C">
        <w:rPr>
          <w:rFonts w:eastAsiaTheme="minorEastAsia"/>
        </w:rPr>
        <w:t>(14)</w:t>
      </w:r>
    </w:p>
    <w:p w:rsidR="00796B8A" w:rsidRDefault="00796B8A" w:rsidP="00796B8A">
      <w:pPr>
        <w:ind w:firstLine="567"/>
        <w:jc w:val="both"/>
      </w:pPr>
    </w:p>
    <w:p w:rsidR="00796B8A" w:rsidRDefault="00796B8A" w:rsidP="00796B8A">
      <w:pPr>
        <w:ind w:firstLine="284"/>
        <w:jc w:val="both"/>
      </w:pPr>
      <w:r w:rsidRPr="00A6119C">
        <w:t>The magnetizing current at resonant frequency (100kHz) is 2</w:t>
      </w:r>
      <w:r w:rsidR="00B046EE">
        <w:t>.</w:t>
      </w:r>
      <w:r w:rsidRPr="00A6119C">
        <w:t>4 A and at minimal frequency is 3</w:t>
      </w:r>
      <w:r w:rsidR="00B046EE">
        <w:t>.</w:t>
      </w:r>
      <w:r w:rsidRPr="00A6119C">
        <w:t xml:space="preserve">2 A, determined by the following equation: </w:t>
      </w:r>
    </w:p>
    <w:p w:rsidR="00796B8A" w:rsidRPr="00A6119C" w:rsidRDefault="00796B8A" w:rsidP="00796B8A">
      <w:pPr>
        <w:ind w:firstLine="567"/>
        <w:jc w:val="both"/>
      </w:pPr>
    </w:p>
    <w:p w:rsidR="00796B8A" w:rsidRPr="00A6119C" w:rsidRDefault="00670B70" w:rsidP="00817BD1">
      <w:pPr>
        <w:jc w:val="both"/>
      </w:pPr>
      <m:oMath>
        <m:sSub>
          <m:sSubPr>
            <m:ctrlPr>
              <w:rPr>
                <w:rFonts w:ascii="Cambria Math" w:hAnsi="Cambria Math"/>
                <w:i/>
              </w:rPr>
            </m:ctrlPr>
          </m:sSubPr>
          <m:e>
            <m:r>
              <w:rPr>
                <w:rFonts w:ascii="Cambria Math" w:hAnsi="Cambria Math"/>
              </w:rPr>
              <m:t>I</m:t>
            </m:r>
          </m:e>
          <m:sub>
            <m:r>
              <w:rPr>
                <w:rFonts w:ascii="Cambria Math" w:hAnsi="Cambria Math"/>
              </w:rPr>
              <m:t>m</m:t>
            </m:r>
          </m:sub>
        </m:sSub>
        <m:r>
          <w:rPr>
            <w:rFonts w:ascii="Cambria Math" w:hAnsi="Cambria Math"/>
          </w:rPr>
          <m:t>=0.901</m:t>
        </m:r>
        <m:f>
          <m:fPr>
            <m:ctrlPr>
              <w:rPr>
                <w:rFonts w:ascii="Cambria Math" w:hAnsi="Cambria Math"/>
                <w:i/>
              </w:rPr>
            </m:ctrlPr>
          </m:fPr>
          <m:num>
            <m:r>
              <w:rPr>
                <w:rFonts w:ascii="Cambria Math" w:hAnsi="Cambria Math"/>
              </w:rPr>
              <m:t>n.Vout</m:t>
            </m:r>
          </m:num>
          <m:den>
            <m:r>
              <w:rPr>
                <w:rFonts w:ascii="Cambria Math" w:hAnsi="Cambria Math"/>
              </w:rPr>
              <m:t>ω.</m:t>
            </m:r>
            <m:sSub>
              <m:sSubPr>
                <m:ctrlPr>
                  <w:rPr>
                    <w:rFonts w:ascii="Cambria Math" w:hAnsi="Cambria Math"/>
                    <w:i/>
                  </w:rPr>
                </m:ctrlPr>
              </m:sSubPr>
              <m:e>
                <m:r>
                  <w:rPr>
                    <w:rFonts w:ascii="Cambria Math" w:hAnsi="Cambria Math"/>
                  </w:rPr>
                  <m:t>L</m:t>
                </m:r>
              </m:e>
              <m:sub>
                <m:r>
                  <w:rPr>
                    <w:rFonts w:ascii="Cambria Math" w:hAnsi="Cambria Math"/>
                  </w:rPr>
                  <m:t>m</m:t>
                </m:r>
              </m:sub>
            </m:sSub>
          </m:den>
        </m:f>
        <m:r>
          <w:rPr>
            <w:rFonts w:ascii="Cambria Math" w:hAnsi="Cambria Math"/>
          </w:rPr>
          <m:t>=0.901</m:t>
        </m:r>
        <m:f>
          <m:fPr>
            <m:ctrlPr>
              <w:rPr>
                <w:rFonts w:ascii="Cambria Math" w:hAnsi="Cambria Math"/>
                <w:i/>
              </w:rPr>
            </m:ctrlPr>
          </m:fPr>
          <m:num>
            <m:r>
              <w:rPr>
                <w:rFonts w:ascii="Cambria Math" w:hAnsi="Cambria Math"/>
              </w:rPr>
              <m:t>n.</m:t>
            </m:r>
            <m:sSub>
              <m:sSubPr>
                <m:ctrlPr>
                  <w:rPr>
                    <w:rFonts w:ascii="Cambria Math" w:hAnsi="Cambria Math"/>
                    <w:i/>
                  </w:rPr>
                </m:ctrlPr>
              </m:sSubPr>
              <m:e>
                <m:r>
                  <w:rPr>
                    <w:rFonts w:ascii="Cambria Math" w:hAnsi="Cambria Math"/>
                  </w:rPr>
                  <m:t>V</m:t>
                </m:r>
              </m:e>
              <m:sub>
                <m:r>
                  <w:rPr>
                    <w:rFonts w:ascii="Cambria Math" w:hAnsi="Cambria Math"/>
                  </w:rPr>
                  <m:t>out</m:t>
                </m:r>
              </m:sub>
            </m:sSub>
          </m:num>
          <m:den>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sw</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en>
        </m:f>
      </m:oMath>
      <w:r w:rsidR="00817BD1">
        <w:rPr>
          <w:rFonts w:eastAsiaTheme="minorEastAsia"/>
        </w:rPr>
        <w:t xml:space="preserve"> </w:t>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FB44E4">
        <w:rPr>
          <w:rFonts w:eastAsiaTheme="minorEastAsia"/>
        </w:rPr>
        <w:tab/>
      </w:r>
      <w:r w:rsidR="00817BD1">
        <w:rPr>
          <w:rFonts w:eastAsiaTheme="minorEastAsia"/>
        </w:rPr>
        <w:tab/>
      </w:r>
      <w:r w:rsidR="00817BD1">
        <w:rPr>
          <w:rFonts w:eastAsiaTheme="minorEastAsia"/>
        </w:rPr>
        <w:tab/>
      </w:r>
      <w:r w:rsidR="00796B8A" w:rsidRPr="00A6119C">
        <w:rPr>
          <w:rFonts w:eastAsiaTheme="minorEastAsia"/>
        </w:rPr>
        <w:t>(15)</w:t>
      </w:r>
    </w:p>
    <w:p w:rsidR="00796B8A" w:rsidRDefault="00796B8A" w:rsidP="00796B8A">
      <w:pPr>
        <w:ind w:firstLine="567"/>
        <w:jc w:val="both"/>
      </w:pPr>
    </w:p>
    <w:p w:rsidR="00796B8A" w:rsidRDefault="00796B8A" w:rsidP="00796B8A">
      <w:pPr>
        <w:ind w:firstLine="284"/>
        <w:jc w:val="both"/>
      </w:pPr>
      <w:r w:rsidRPr="00A6119C">
        <w:t xml:space="preserve">The resonant circuit current is 8.7A, determined by the following equation: </w:t>
      </w:r>
    </w:p>
    <w:p w:rsidR="00796B8A" w:rsidRPr="00A6119C" w:rsidRDefault="00796B8A" w:rsidP="00796B8A">
      <w:pPr>
        <w:ind w:firstLine="567"/>
        <w:jc w:val="both"/>
      </w:pPr>
    </w:p>
    <w:p w:rsidR="00796B8A" w:rsidRPr="00A6119C" w:rsidRDefault="00670B70" w:rsidP="00817BD1">
      <w:pPr>
        <w:jc w:val="both"/>
      </w:pPr>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I</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I</m:t>
                </m:r>
              </m:e>
              <m:sub>
                <m:r>
                  <w:rPr>
                    <w:rFonts w:ascii="Cambria Math" w:hAnsi="Cambria Math"/>
                  </w:rPr>
                  <m:t>primRMS</m:t>
                </m:r>
              </m:sub>
              <m:sup>
                <m:r>
                  <w:rPr>
                    <w:rFonts w:ascii="Cambria Math" w:hAnsi="Cambria Math"/>
                  </w:rPr>
                  <m:t>2</m:t>
                </m:r>
              </m:sup>
            </m:sSubSup>
          </m:e>
        </m:rad>
      </m:oMath>
      <w:r w:rsidR="00817BD1">
        <w:rPr>
          <w:rFonts w:eastAsiaTheme="minorEastAsia"/>
        </w:rPr>
        <w:t xml:space="preserve"> </w:t>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FB44E4">
        <w:rPr>
          <w:rFonts w:eastAsiaTheme="minorEastAsia"/>
        </w:rPr>
        <w:tab/>
      </w:r>
      <w:r w:rsidR="00817BD1">
        <w:rPr>
          <w:rFonts w:eastAsiaTheme="minorEastAsia"/>
        </w:rPr>
        <w:tab/>
      </w:r>
      <w:r w:rsidR="00817BD1">
        <w:rPr>
          <w:rFonts w:eastAsiaTheme="minorEastAsia"/>
        </w:rPr>
        <w:tab/>
      </w:r>
      <w:r w:rsidR="00796B8A" w:rsidRPr="00A6119C">
        <w:rPr>
          <w:rFonts w:eastAsiaTheme="minorEastAsia"/>
        </w:rPr>
        <w:t>(16)</w:t>
      </w:r>
    </w:p>
    <w:p w:rsidR="00796B8A" w:rsidRDefault="00796B8A" w:rsidP="00796B8A">
      <w:pPr>
        <w:ind w:firstLine="567"/>
        <w:jc w:val="both"/>
      </w:pPr>
    </w:p>
    <w:p w:rsidR="00796B8A" w:rsidRDefault="00796B8A" w:rsidP="00796B8A">
      <w:pPr>
        <w:ind w:firstLine="284"/>
        <w:jc w:val="both"/>
      </w:pPr>
      <w:r w:rsidRPr="00A6119C">
        <w:t>The total secondary side RMS current, determined from the primary side current, is 15</w:t>
      </w:r>
      <w:r w:rsidR="00B046EE">
        <w:t>.</w:t>
      </w:r>
      <w:r w:rsidRPr="00A6119C">
        <w:t>3 A.</w:t>
      </w:r>
    </w:p>
    <w:p w:rsidR="00796B8A" w:rsidRPr="00A6119C" w:rsidRDefault="00796B8A" w:rsidP="00796B8A">
      <w:pPr>
        <w:jc w:val="both"/>
      </w:pPr>
    </w:p>
    <w:p w:rsidR="00796B8A" w:rsidRPr="00A6119C" w:rsidRDefault="00670B70" w:rsidP="005E3A18">
      <w:pPr>
        <w:jc w:val="both"/>
      </w:pPr>
      <m:oMath>
        <m:sSub>
          <m:sSubPr>
            <m:ctrlPr>
              <w:rPr>
                <w:rFonts w:ascii="Cambria Math" w:hAnsi="Cambria Math"/>
                <w:i/>
              </w:rPr>
            </m:ctrlPr>
          </m:sSubPr>
          <m:e>
            <m:r>
              <w:rPr>
                <w:rFonts w:ascii="Cambria Math" w:hAnsi="Cambria Math"/>
              </w:rPr>
              <m:t>I</m:t>
            </m:r>
          </m:e>
          <m:sub>
            <m:r>
              <w:rPr>
                <w:rFonts w:ascii="Cambria Math" w:hAnsi="Cambria Math"/>
              </w:rPr>
              <m:t>secRMS</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primRMS</m:t>
            </m:r>
          </m:sub>
        </m:sSub>
      </m:oMath>
      <w:r w:rsidR="005E3A18">
        <w:rPr>
          <w:rFonts w:eastAsiaTheme="minorEastAsia"/>
        </w:rPr>
        <w:t xml:space="preserve"> </w:t>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796B8A" w:rsidRPr="00A6119C">
        <w:rPr>
          <w:rFonts w:eastAsiaTheme="minorEastAsia"/>
        </w:rPr>
        <w:t>(17)</w:t>
      </w:r>
    </w:p>
    <w:p w:rsidR="00796B8A" w:rsidRDefault="00796B8A" w:rsidP="00796B8A">
      <w:pPr>
        <w:jc w:val="both"/>
      </w:pPr>
    </w:p>
    <w:p w:rsidR="00796B8A" w:rsidRDefault="00796B8A" w:rsidP="00796B8A">
      <w:pPr>
        <w:ind w:firstLine="284"/>
        <w:jc w:val="both"/>
      </w:pPr>
      <w:r w:rsidRPr="00A6119C">
        <w:t>The secondary current is equally split into two transformer windings on the secondary side and amounts to 10</w:t>
      </w:r>
      <w:r w:rsidR="00B046EE">
        <w:t>.</w:t>
      </w:r>
      <w:r w:rsidRPr="00A6119C">
        <w:t xml:space="preserve">8A, calculated by: </w:t>
      </w:r>
    </w:p>
    <w:p w:rsidR="00796B8A" w:rsidRPr="00A6119C" w:rsidRDefault="00796B8A" w:rsidP="00796B8A">
      <w:pPr>
        <w:jc w:val="both"/>
      </w:pPr>
    </w:p>
    <w:p w:rsidR="00796B8A" w:rsidRPr="00A6119C" w:rsidRDefault="00670B70" w:rsidP="005E3A18">
      <w:pPr>
        <w:jc w:val="both"/>
      </w:pPr>
      <m:oMath>
        <m:sSub>
          <m:sSubPr>
            <m:ctrlPr>
              <w:rPr>
                <w:rFonts w:ascii="Cambria Math" w:hAnsi="Cambria Math"/>
                <w:i/>
              </w:rPr>
            </m:ctrlPr>
          </m:sSubPr>
          <m:e>
            <m:r>
              <w:rPr>
                <w:rFonts w:ascii="Cambria Math" w:hAnsi="Cambria Math"/>
              </w:rPr>
              <m:t>I</m:t>
            </m:r>
          </m:e>
          <m:sub>
            <m:r>
              <w:rPr>
                <w:rFonts w:ascii="Cambria Math" w:hAnsi="Cambria Math"/>
              </w:rPr>
              <m:t>sw</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secRMS</m:t>
                </m:r>
              </m:sub>
            </m:sSub>
          </m:num>
          <m:den>
            <m:r>
              <w:rPr>
                <w:rFonts w:ascii="Cambria Math" w:hAnsi="Cambria Math"/>
              </w:rPr>
              <m:t>2</m:t>
            </m:r>
          </m:den>
        </m:f>
      </m:oMath>
      <w:r w:rsidR="005E3A18">
        <w:rPr>
          <w:rFonts w:eastAsiaTheme="minorEastAsia"/>
        </w:rPr>
        <w:t xml:space="preserve">, </w:t>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796B8A" w:rsidRPr="00A6119C">
        <w:rPr>
          <w:rFonts w:eastAsiaTheme="minorEastAsia"/>
        </w:rPr>
        <w:t>(18)</w:t>
      </w:r>
    </w:p>
    <w:p w:rsidR="00796B8A" w:rsidRDefault="00796B8A" w:rsidP="00796B8A">
      <w:pPr>
        <w:jc w:val="both"/>
      </w:pPr>
    </w:p>
    <w:p w:rsidR="00796B8A" w:rsidRDefault="00796B8A" w:rsidP="00796B8A">
      <w:pPr>
        <w:jc w:val="both"/>
      </w:pPr>
      <w:r w:rsidRPr="00A6119C">
        <w:t>and the corresponding half-wave average current, according to the assumed circuit in fig.2, is 6</w:t>
      </w:r>
      <w:r w:rsidR="00B046EE">
        <w:t>.</w:t>
      </w:r>
      <w:r w:rsidRPr="00A6119C">
        <w:t xml:space="preserve">8 A calculated by: </w:t>
      </w:r>
    </w:p>
    <w:p w:rsidR="00796B8A" w:rsidRPr="00A6119C" w:rsidRDefault="00796B8A" w:rsidP="00796B8A">
      <w:pPr>
        <w:jc w:val="both"/>
      </w:pPr>
    </w:p>
    <w:p w:rsidR="00796B8A" w:rsidRPr="00A6119C" w:rsidRDefault="00670B70" w:rsidP="005E3A18">
      <w:pPr>
        <w:jc w:val="both"/>
      </w:pPr>
      <m:oMath>
        <m:sSub>
          <m:sSubPr>
            <m:ctrlPr>
              <w:rPr>
                <w:rFonts w:ascii="Cambria Math" w:hAnsi="Cambria Math"/>
                <w:i/>
              </w:rPr>
            </m:ctrlPr>
          </m:sSubPr>
          <m:e>
            <m:r>
              <w:rPr>
                <w:rFonts w:ascii="Cambria Math" w:hAnsi="Cambria Math"/>
              </w:rPr>
              <m:t>I</m:t>
            </m:r>
          </m:e>
          <m:sub>
            <m:r>
              <w:rPr>
                <w:rFonts w:ascii="Cambria Math" w:hAnsi="Cambria Math"/>
              </w:rPr>
              <m:t>half-wave</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secRMS</m:t>
                </m:r>
              </m:sub>
            </m:sSub>
          </m:num>
          <m:den>
            <m:r>
              <w:rPr>
                <w:rFonts w:ascii="Cambria Math" w:hAnsi="Cambria Math"/>
              </w:rPr>
              <m:t>π</m:t>
            </m:r>
          </m:den>
        </m:f>
      </m:oMath>
      <w:r w:rsidR="005E3A18">
        <w:rPr>
          <w:rFonts w:eastAsiaTheme="minorEastAsia"/>
        </w:rPr>
        <w:t xml:space="preserve"> </w:t>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796B8A" w:rsidRPr="00A6119C">
        <w:rPr>
          <w:rFonts w:eastAsiaTheme="minorEastAsia"/>
        </w:rPr>
        <w:t>(19)</w:t>
      </w:r>
    </w:p>
    <w:p w:rsidR="00796B8A" w:rsidRDefault="00796B8A" w:rsidP="00796B8A">
      <w:pPr>
        <w:jc w:val="both"/>
      </w:pPr>
    </w:p>
    <w:p w:rsidR="00796B8A" w:rsidRPr="00A6119C" w:rsidRDefault="00796B8A" w:rsidP="00796B8A">
      <w:pPr>
        <w:ind w:firstLine="284"/>
        <w:jc w:val="both"/>
        <w:rPr>
          <w:rFonts w:eastAsiaTheme="minorEastAsia"/>
        </w:rPr>
      </w:pPr>
      <w:r w:rsidRPr="00A6119C">
        <w:t>According to the above calculations, the first side transistors are chosen as type IXFH14N80 [10]. The parasitic capacitance is</w:t>
      </w:r>
      <m:oMath>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ds</m:t>
            </m:r>
          </m:sub>
        </m:sSub>
        <m:r>
          <w:rPr>
            <w:rFonts w:ascii="Cambria Math" w:hAnsi="Cambria Math"/>
          </w:rPr>
          <m:t>=240 pF</m:t>
        </m:r>
      </m:oMath>
      <w:r w:rsidRPr="00A6119C">
        <w:rPr>
          <w:rFonts w:eastAsiaTheme="minorEastAsia"/>
        </w:rPr>
        <w:t>. Zero voltage switching is achievable according to expression 11, which has to be checked in the worst conditions. In this case, the energy accumulated in resonance and magnetizing inductance with maximum frequency and minimal magnetizing current is 228</w:t>
      </w:r>
      <w:r w:rsidR="00B046EE">
        <w:rPr>
          <w:rFonts w:eastAsiaTheme="minorEastAsia"/>
        </w:rPr>
        <w:t>.</w:t>
      </w:r>
      <w:r w:rsidRPr="00A6119C">
        <w:rPr>
          <w:rFonts w:eastAsiaTheme="minorEastAsia"/>
        </w:rPr>
        <w:t xml:space="preserve">8 </w:t>
      </w:r>
      <m:oMath>
        <m:r>
          <w:rPr>
            <w:rFonts w:ascii="Cambria Math" w:eastAsiaTheme="minorEastAsia" w:hAnsi="Cambria Math"/>
          </w:rPr>
          <m:t>μJ</m:t>
        </m:r>
      </m:oMath>
      <w:r w:rsidRPr="00A6119C">
        <w:rPr>
          <w:rFonts w:eastAsiaTheme="minorEastAsia"/>
        </w:rPr>
        <w:t>. The energy accumulated in parasitic capacitors in both transistors is 75</w:t>
      </w:r>
      <w:r w:rsidR="00B046EE">
        <w:rPr>
          <w:rFonts w:eastAsiaTheme="minorEastAsia"/>
        </w:rPr>
        <w:t>.</w:t>
      </w:r>
      <w:r w:rsidRPr="00A6119C">
        <w:rPr>
          <w:rFonts w:eastAsiaTheme="minorEastAsia"/>
        </w:rPr>
        <w:t xml:space="preserve">6 </w:t>
      </w:r>
      <m:oMath>
        <m:r>
          <w:rPr>
            <w:rFonts w:ascii="Cambria Math" w:eastAsiaTheme="minorEastAsia" w:hAnsi="Cambria Math"/>
          </w:rPr>
          <m:t>μJ</m:t>
        </m:r>
      </m:oMath>
      <w:r w:rsidRPr="00A6119C">
        <w:rPr>
          <w:rFonts w:eastAsiaTheme="minorEastAsia"/>
        </w:rPr>
        <w:t>. This means that the condition in expression 11 is met and ZVS in inductive region on fig.5 is achievable. The snubber capacitors Cs1 and Cs2 (fig.2) can use the standard value of 82pF.</w:t>
      </w:r>
    </w:p>
    <w:p w:rsidR="00796B8A" w:rsidRDefault="00796B8A" w:rsidP="00796B8A">
      <w:pPr>
        <w:ind w:firstLine="567"/>
        <w:jc w:val="both"/>
        <w:rPr>
          <w:rFonts w:eastAsiaTheme="minorEastAsia"/>
        </w:rPr>
      </w:pPr>
      <w:r w:rsidRPr="00A6119C">
        <w:rPr>
          <w:rFonts w:eastAsiaTheme="minorEastAsia"/>
        </w:rPr>
        <w:t>The dead time at maximum frequency must be equal or higher than 0</w:t>
      </w:r>
      <w:r w:rsidR="00B046EE">
        <w:rPr>
          <w:rFonts w:eastAsiaTheme="minorEastAsia"/>
        </w:rPr>
        <w:t>.</w:t>
      </w:r>
      <w:r w:rsidRPr="00A6119C">
        <w:rPr>
          <w:rFonts w:eastAsiaTheme="minorEastAsia"/>
        </w:rPr>
        <w:t xml:space="preserve">0798 </w:t>
      </w:r>
      <m:oMath>
        <m:r>
          <w:rPr>
            <w:rFonts w:ascii="Cambria Math" w:eastAsiaTheme="minorEastAsia" w:hAnsi="Cambria Math"/>
          </w:rPr>
          <m:t>μs</m:t>
        </m:r>
      </m:oMath>
      <w:r w:rsidRPr="00A6119C">
        <w:rPr>
          <w:rFonts w:eastAsiaTheme="minorEastAsia"/>
        </w:rPr>
        <w:t xml:space="preserve">, according to: </w:t>
      </w:r>
    </w:p>
    <w:p w:rsidR="00796B8A" w:rsidRPr="00A6119C" w:rsidRDefault="00796B8A" w:rsidP="00796B8A">
      <w:pPr>
        <w:jc w:val="both"/>
      </w:pPr>
    </w:p>
    <w:p w:rsidR="00796B8A" w:rsidRPr="00A6119C" w:rsidRDefault="00670B70" w:rsidP="00817BD1">
      <w:pPr>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dead</m:t>
            </m:r>
          </m:sub>
        </m:sSub>
        <m:r>
          <w:rPr>
            <w:rFonts w:ascii="Cambria Math" w:hAnsi="Cambria Math"/>
          </w:rPr>
          <m:t>≥16.</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sw</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oMath>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FB44E4">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796B8A" w:rsidRPr="00A6119C">
        <w:rPr>
          <w:rFonts w:eastAsiaTheme="minorEastAsia"/>
        </w:rPr>
        <w:t>(20)</w:t>
      </w:r>
    </w:p>
    <w:p w:rsidR="00796B8A" w:rsidRDefault="00796B8A" w:rsidP="007E24CE">
      <w:pPr>
        <w:pStyle w:val="Text"/>
        <w:spacing w:line="240" w:lineRule="auto"/>
        <w:ind w:firstLine="0"/>
      </w:pPr>
    </w:p>
    <w:p w:rsidR="008E5DF2" w:rsidRPr="008E5DF2" w:rsidRDefault="008E5DF2" w:rsidP="008E5DF2">
      <w:pPr>
        <w:pStyle w:val="Text"/>
        <w:numPr>
          <w:ilvl w:val="0"/>
          <w:numId w:val="7"/>
        </w:numPr>
        <w:spacing w:line="240" w:lineRule="auto"/>
        <w:rPr>
          <w:b/>
          <w:bCs/>
          <w:kern w:val="28"/>
          <w:sz w:val="24"/>
        </w:rPr>
      </w:pPr>
      <w:r w:rsidRPr="008E5DF2">
        <w:rPr>
          <w:b/>
          <w:bCs/>
          <w:kern w:val="28"/>
          <w:sz w:val="24"/>
        </w:rPr>
        <w:t>Design of the photovoltaic generator</w:t>
      </w:r>
    </w:p>
    <w:p w:rsidR="00796B8A" w:rsidRDefault="00796B8A" w:rsidP="007E24CE">
      <w:pPr>
        <w:pStyle w:val="Text"/>
        <w:spacing w:line="240" w:lineRule="auto"/>
        <w:ind w:firstLine="0"/>
      </w:pPr>
    </w:p>
    <w:p w:rsidR="008E5DF2" w:rsidRPr="008E5DF2" w:rsidRDefault="008E5DF2" w:rsidP="008E5DF2">
      <w:pPr>
        <w:ind w:firstLine="284"/>
        <w:jc w:val="both"/>
        <w:rPr>
          <w:rFonts w:eastAsiaTheme="minorEastAsia"/>
        </w:rPr>
      </w:pPr>
      <w:r w:rsidRPr="008E5DF2">
        <w:rPr>
          <w:rFonts w:eastAsiaTheme="minorEastAsia"/>
        </w:rPr>
        <w:t>The experimental photovoltaic generator is built as a stand-alone system, used for powering the designed converters for battery charging. It is designed to match input characteristics of the converters and it has the follows characteristics: installed nominal power 15kW; voltage range:</w:t>
      </w:r>
      <m:oMath>
        <m:sSub>
          <m:sSubPr>
            <m:ctrlPr>
              <w:rPr>
                <w:rFonts w:ascii="Cambria Math" w:eastAsiaTheme="minorEastAsia" w:hAnsi="Cambria Math"/>
              </w:rPr>
            </m:ctrlPr>
          </m:sSubPr>
          <m:e>
            <m:r>
              <m:rPr>
                <m:sty m:val="p"/>
              </m:rPr>
              <w:rPr>
                <w:rFonts w:ascii="Cambria Math" w:eastAsiaTheme="minorEastAsia" w:hAnsi="Cambria Math"/>
              </w:rPr>
              <m:t xml:space="preserve"> V</m:t>
            </m:r>
          </m:e>
          <m:sub>
            <m:r>
              <m:rPr>
                <m:sty m:val="p"/>
              </m:rPr>
              <w:rPr>
                <w:rFonts w:ascii="Cambria Math" w:eastAsiaTheme="minorEastAsia" w:hAnsi="Cambria Math"/>
              </w:rPr>
              <m:t>min</m:t>
            </m:r>
          </m:sub>
        </m:sSub>
        <m:r>
          <m:rPr>
            <m:sty m:val="p"/>
          </m:rPr>
          <w:rPr>
            <w:rFonts w:ascii="Cambria Math" w:eastAsiaTheme="minorEastAsia" w:hAnsi="Cambria Math"/>
          </w:rPr>
          <m:t>=300V</m:t>
        </m:r>
      </m:oMath>
      <w:r w:rsidRPr="008E5DF2">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nom(STC)</m:t>
            </m:r>
          </m:sub>
        </m:sSub>
        <m:r>
          <m:rPr>
            <m:sty m:val="p"/>
          </m:rPr>
          <w:rPr>
            <w:rFonts w:ascii="Cambria Math" w:eastAsiaTheme="minorEastAsia" w:hAnsi="Cambria Math"/>
          </w:rPr>
          <m:t>=450V</m:t>
        </m:r>
      </m:oMath>
      <w:r w:rsidRPr="008E5DF2">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maxOC</m:t>
            </m:r>
          </m:sub>
        </m:sSub>
        <m:r>
          <m:rPr>
            <m:sty m:val="p"/>
          </m:rPr>
          <w:rPr>
            <w:rFonts w:ascii="Cambria Math" w:eastAsiaTheme="minorEastAsia" w:hAnsi="Cambria Math"/>
          </w:rPr>
          <m:t>=550V</m:t>
        </m:r>
      </m:oMath>
      <w:r w:rsidRPr="008E5DF2">
        <w:rPr>
          <w:rFonts w:eastAsiaTheme="minorEastAsia"/>
        </w:rPr>
        <w:t>; photovoltaic modules model APL200-18 with nominal power 200Wp at standard test conditions (STC); output current at the maximum power point of 47A; short circuit current of 52</w:t>
      </w:r>
      <w:r w:rsidR="00B046EE">
        <w:rPr>
          <w:rFonts w:eastAsiaTheme="minorEastAsia"/>
        </w:rPr>
        <w:t>.</w:t>
      </w:r>
      <w:r w:rsidRPr="008E5DF2">
        <w:rPr>
          <w:rFonts w:eastAsiaTheme="minorEastAsia"/>
        </w:rPr>
        <w:t xml:space="preserve">3A. The generator schematic and its connection to the converters seen in </w:t>
      </w:r>
      <w:r w:rsidR="00AD3B63" w:rsidRPr="008E5DF2">
        <w:rPr>
          <w:rFonts w:eastAsiaTheme="minorEastAsia"/>
        </w:rPr>
        <w:t>Fig</w:t>
      </w:r>
      <w:r w:rsidRPr="008E5DF2">
        <w:rPr>
          <w:rFonts w:eastAsiaTheme="minorEastAsia"/>
        </w:rPr>
        <w:t xml:space="preserve">.1 are shown on </w:t>
      </w:r>
      <w:r w:rsidR="00AD3B63" w:rsidRPr="008E5DF2">
        <w:rPr>
          <w:rFonts w:eastAsiaTheme="minorEastAsia"/>
        </w:rPr>
        <w:t>F</w:t>
      </w:r>
      <w:r w:rsidRPr="008E5DF2">
        <w:rPr>
          <w:rFonts w:eastAsiaTheme="minorEastAsia"/>
        </w:rPr>
        <w:t xml:space="preserve">ig.6. The same figure shows the common parameters between the PV generator and the DC/DC LLC converter. The generator has 80 modules, </w:t>
      </w:r>
      <w:r w:rsidR="00AD3B63">
        <w:rPr>
          <w:rFonts w:eastAsiaTheme="minorEastAsia"/>
        </w:rPr>
        <w:t>connected as</w:t>
      </w:r>
      <w:r w:rsidRPr="008E5DF2">
        <w:rPr>
          <w:rFonts w:eastAsiaTheme="minorEastAsia"/>
        </w:rPr>
        <w:t xml:space="preserve"> 5 strings in parallel </w:t>
      </w:r>
      <w:r w:rsidR="00AD3B63">
        <w:rPr>
          <w:rFonts w:eastAsiaTheme="minorEastAsia"/>
        </w:rPr>
        <w:t>with each string having</w:t>
      </w:r>
      <w:r w:rsidRPr="008E5DF2">
        <w:rPr>
          <w:rFonts w:eastAsiaTheme="minorEastAsia"/>
        </w:rPr>
        <w:t xml:space="preserve"> 16 modules in series. </w:t>
      </w:r>
    </w:p>
    <w:p w:rsidR="00796B8A" w:rsidRDefault="00796B8A" w:rsidP="007E24CE">
      <w:pPr>
        <w:pStyle w:val="Text"/>
        <w:spacing w:line="240" w:lineRule="auto"/>
        <w:ind w:firstLine="0"/>
      </w:pPr>
    </w:p>
    <w:p w:rsidR="00796B8A" w:rsidRDefault="008E5DF2" w:rsidP="007E24CE">
      <w:pPr>
        <w:pStyle w:val="Text"/>
        <w:spacing w:line="240" w:lineRule="auto"/>
        <w:ind w:firstLine="0"/>
      </w:pPr>
      <w:r>
        <w:rPr>
          <w:noProof/>
          <w:lang w:val="en-GB" w:eastAsia="en-GB"/>
        </w:rPr>
        <w:drawing>
          <wp:inline distT="0" distB="0" distL="0" distR="0">
            <wp:extent cx="2990476" cy="2904762"/>
            <wp:effectExtent l="0" t="0" r="635" b="0"/>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png"/>
                    <pic:cNvPicPr/>
                  </pic:nvPicPr>
                  <pic:blipFill>
                    <a:blip r:embed="rId20">
                      <a:extLst>
                        <a:ext uri="{28A0092B-C50C-407E-A947-70E740481C1C}">
                          <a14:useLocalDpi xmlns:a14="http://schemas.microsoft.com/office/drawing/2010/main" val="0"/>
                        </a:ext>
                      </a:extLst>
                    </a:blip>
                    <a:stretch>
                      <a:fillRect/>
                    </a:stretch>
                  </pic:blipFill>
                  <pic:spPr>
                    <a:xfrm>
                      <a:off x="0" y="0"/>
                      <a:ext cx="2990476" cy="2904762"/>
                    </a:xfrm>
                    <a:prstGeom prst="rect">
                      <a:avLst/>
                    </a:prstGeom>
                  </pic:spPr>
                </pic:pic>
              </a:graphicData>
            </a:graphic>
          </wp:inline>
        </w:drawing>
      </w:r>
    </w:p>
    <w:p w:rsidR="008E5DF2" w:rsidRPr="008E5DF2" w:rsidRDefault="008E5DF2" w:rsidP="008E5DF2">
      <w:pPr>
        <w:pStyle w:val="Text"/>
        <w:spacing w:line="240" w:lineRule="auto"/>
        <w:ind w:firstLine="0"/>
        <w:jc w:val="center"/>
      </w:pPr>
      <w:r w:rsidRPr="008E5DF2">
        <w:rPr>
          <w:b/>
        </w:rPr>
        <w:t>Fig</w:t>
      </w:r>
      <w:r>
        <w:rPr>
          <w:b/>
        </w:rPr>
        <w:t xml:space="preserve">ure </w:t>
      </w:r>
      <w:r w:rsidR="00353937">
        <w:rPr>
          <w:b/>
        </w:rPr>
        <w:t>6:</w:t>
      </w:r>
      <w:r w:rsidRPr="008E5DF2">
        <w:rPr>
          <w:b/>
        </w:rPr>
        <w:t xml:space="preserve"> </w:t>
      </w:r>
      <w:r w:rsidRPr="008E5DF2">
        <w:t>Schematic of the photovoltaic generator and the common parameters between the generator and the DC/DC LLC converter.</w:t>
      </w:r>
    </w:p>
    <w:p w:rsidR="00796B8A" w:rsidRDefault="00796B8A" w:rsidP="007E24CE">
      <w:pPr>
        <w:pStyle w:val="Text"/>
        <w:spacing w:line="240" w:lineRule="auto"/>
        <w:ind w:firstLine="0"/>
      </w:pPr>
    </w:p>
    <w:p w:rsidR="008E5DF2" w:rsidRDefault="008E5DF2" w:rsidP="008E5DF2">
      <w:pPr>
        <w:ind w:firstLine="284"/>
        <w:jc w:val="both"/>
        <w:rPr>
          <w:rFonts w:eastAsiaTheme="minorEastAsia"/>
        </w:rPr>
      </w:pPr>
      <w:r w:rsidRPr="008E5DF2">
        <w:rPr>
          <w:rFonts w:eastAsiaTheme="minorEastAsia"/>
        </w:rPr>
        <w:t>The design procedure of the photovoltaic generator is based on basic equations, which represent voltage and current tolerances as temperature dependent [11,12,13]. The minimum and maximum output voltages from a module are:</w:t>
      </w:r>
    </w:p>
    <w:p w:rsidR="008B4E7A" w:rsidRPr="008E5DF2" w:rsidRDefault="008B4E7A" w:rsidP="008E5DF2">
      <w:pPr>
        <w:ind w:firstLine="284"/>
        <w:jc w:val="both"/>
        <w:rPr>
          <w:rFonts w:eastAsiaTheme="minorEastAsia"/>
        </w:rPr>
      </w:pPr>
    </w:p>
    <w:p w:rsidR="008E5DF2" w:rsidRPr="008E5DF2" w:rsidRDefault="00670B70" w:rsidP="00817BD1">
      <w:pPr>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min</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mpp(stc)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KV</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Δτ</m:t>
            </m:r>
          </m:e>
          <m:sub>
            <m:r>
              <m:rPr>
                <m:sty m:val="p"/>
              </m:rPr>
              <w:rPr>
                <w:rFonts w:ascii="Cambria Math" w:eastAsiaTheme="minorEastAsia" w:hAnsi="Cambria Math"/>
              </w:rPr>
              <m:t>max</m:t>
            </m:r>
          </m:sub>
        </m:sSub>
        <m:r>
          <m:rPr>
            <m:sty m:val="p"/>
          </m:rPr>
          <w:rPr>
            <w:rFonts w:ascii="Cambria Math" w:eastAsiaTheme="minorEastAsia" w:hAnsi="Cambria Math"/>
          </w:rPr>
          <m:t>=24.13V</m:t>
        </m:r>
      </m:oMath>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t>(21)</w:t>
      </w:r>
    </w:p>
    <w:p w:rsidR="008B4E7A" w:rsidRDefault="008B4E7A" w:rsidP="008E5DF2">
      <w:pPr>
        <w:jc w:val="both"/>
        <w:rPr>
          <w:rFonts w:eastAsiaTheme="minorEastAsia"/>
        </w:rPr>
      </w:pPr>
    </w:p>
    <w:p w:rsidR="008E5DF2" w:rsidRPr="008E5DF2" w:rsidRDefault="008E5DF2" w:rsidP="008E5DF2">
      <w:pPr>
        <w:jc w:val="both"/>
        <w:rPr>
          <w:rFonts w:eastAsiaTheme="minorEastAsia"/>
        </w:rPr>
      </w:pPr>
      <w:r w:rsidRPr="008E5DF2">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∆τ</m:t>
            </m:r>
          </m:e>
          <m:sub>
            <m:r>
              <m:rPr>
                <m:sty m:val="p"/>
              </m:rPr>
              <w:rPr>
                <w:rFonts w:ascii="Cambria Math" w:eastAsiaTheme="minorEastAsia" w:hAnsi="Cambria Math"/>
              </w:rPr>
              <m:t>max</m:t>
            </m:r>
          </m:sub>
        </m:sSub>
      </m:oMath>
      <w:r w:rsidRPr="008E5DF2">
        <w:rPr>
          <w:rFonts w:eastAsiaTheme="minorEastAsia"/>
        </w:rPr>
        <w:t xml:space="preserve"> is the temperature difference between the maximum temperature and the temperature at STC: </w:t>
      </w:r>
      <m:oMath>
        <m:sSub>
          <m:sSubPr>
            <m:ctrlPr>
              <w:rPr>
                <w:rFonts w:ascii="Cambria Math" w:eastAsiaTheme="minorEastAsia" w:hAnsi="Cambria Math"/>
              </w:rPr>
            </m:ctrlPr>
          </m:sSubPr>
          <m:e>
            <m:r>
              <m:rPr>
                <m:sty m:val="p"/>
              </m:rPr>
              <w:rPr>
                <w:rFonts w:ascii="Cambria Math" w:eastAsiaTheme="minorEastAsia" w:hAnsi="Cambria Math"/>
              </w:rPr>
              <m:t>∆τ</m:t>
            </m:r>
          </m:e>
          <m:sub>
            <m:r>
              <m:rPr>
                <m:sty m:val="p"/>
              </m:rPr>
              <w:rPr>
                <w:rFonts w:ascii="Cambria Math" w:eastAsiaTheme="minorEastAsia" w:hAnsi="Cambria Math"/>
              </w:rPr>
              <m:t>max</m:t>
            </m:r>
          </m:sub>
        </m:sSub>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70</m:t>
            </m:r>
          </m:e>
          <m:sup>
            <m:r>
              <m:rPr>
                <m:sty m:val="p"/>
              </m:rPr>
              <w:rPr>
                <w:rFonts w:ascii="Cambria Math" w:eastAsiaTheme="minorEastAsia" w:hAnsi="Cambria Math"/>
              </w:rPr>
              <m:t>o</m:t>
            </m:r>
          </m:sup>
        </m:sSup>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25</m:t>
            </m:r>
          </m:e>
          <m:sup>
            <m:r>
              <m:rPr>
                <m:sty m:val="p"/>
              </m:rPr>
              <w:rPr>
                <w:rFonts w:ascii="Cambria Math" w:eastAsiaTheme="minorEastAsia" w:hAnsi="Cambria Math"/>
              </w:rPr>
              <m:t>o</m:t>
            </m:r>
          </m:sup>
        </m:sSup>
        <m:r>
          <m:rPr>
            <m:sty m:val="p"/>
          </m:rPr>
          <w:rPr>
            <w:rFonts w:ascii="Cambria Math" w:eastAsiaTheme="minorEastAsia" w:hAnsi="Cambria Math"/>
          </w:rPr>
          <m:t>C</m:t>
        </m:r>
      </m:oMath>
      <w:r w:rsidRPr="008E5DF2">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mpp</m:t>
            </m:r>
            <m:d>
              <m:dPr>
                <m:ctrlPr>
                  <w:rPr>
                    <w:rFonts w:ascii="Cambria Math" w:eastAsiaTheme="minorEastAsia" w:hAnsi="Cambria Math"/>
                  </w:rPr>
                </m:ctrlPr>
              </m:dPr>
              <m:e>
                <m:r>
                  <m:rPr>
                    <m:sty m:val="p"/>
                  </m:rPr>
                  <w:rPr>
                    <w:rFonts w:ascii="Cambria Math" w:eastAsiaTheme="minorEastAsia" w:hAnsi="Cambria Math"/>
                  </w:rPr>
                  <m:t>stc</m:t>
                </m:r>
              </m:e>
            </m:d>
          </m:sub>
        </m:sSub>
        <m:r>
          <m:rPr>
            <m:sty m:val="p"/>
          </m:rPr>
          <w:rPr>
            <w:rFonts w:ascii="Cambria Math" w:eastAsiaTheme="minorEastAsia" w:hAnsi="Cambria Math"/>
          </w:rPr>
          <m:t>=26.1V</m:t>
        </m:r>
      </m:oMath>
      <w:r w:rsidRPr="008E5DF2">
        <w:rPr>
          <w:rFonts w:eastAsiaTheme="minorEastAsia"/>
        </w:rPr>
        <w:t xml:space="preserve"> is the output voltage of one module at the maximum power point, and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KV</m:t>
            </m:r>
          </m:sub>
        </m:sSub>
        <m:r>
          <m:rPr>
            <m:sty m:val="p"/>
          </m:rPr>
          <w:rPr>
            <w:rFonts w:ascii="Cambria Math" w:eastAsiaTheme="minorEastAsia" w:hAnsi="Cambria Math"/>
          </w:rPr>
          <m:t>=-0.0437V/</m:t>
        </m:r>
        <m:sSup>
          <m:sSupPr>
            <m:ctrlPr>
              <w:rPr>
                <w:rFonts w:ascii="Cambria Math" w:eastAsiaTheme="minorEastAsia" w:hAnsi="Cambria Math"/>
              </w:rPr>
            </m:ctrlPr>
          </m:sSupPr>
          <m:e>
            <m:r>
              <m:rPr>
                <m:sty m:val="p"/>
              </m:rPr>
              <w:rPr>
                <w:rFonts w:ascii="Cambria Math" w:eastAsiaTheme="minorEastAsia" w:hAnsi="Cambria Math"/>
              </w:rPr>
              <m:t>C</m:t>
            </m:r>
          </m:e>
          <m:sup>
            <m:r>
              <m:rPr>
                <m:sty m:val="p"/>
              </m:rPr>
              <w:rPr>
                <w:rFonts w:ascii="Cambria Math" w:eastAsiaTheme="minorEastAsia" w:hAnsi="Cambria Math"/>
              </w:rPr>
              <m:t>o</m:t>
            </m:r>
          </m:sup>
        </m:sSup>
      </m:oMath>
      <w:r w:rsidRPr="008E5DF2">
        <w:rPr>
          <w:rFonts w:eastAsiaTheme="minorEastAsia"/>
        </w:rPr>
        <w:t xml:space="preserve"> is the voltage temperature coefficient. </w:t>
      </w:r>
    </w:p>
    <w:p w:rsidR="008E5DF2" w:rsidRDefault="008E5DF2" w:rsidP="008E5DF2">
      <w:pPr>
        <w:ind w:firstLine="284"/>
        <w:jc w:val="both"/>
        <w:rPr>
          <w:rFonts w:eastAsiaTheme="minorEastAsia"/>
        </w:rPr>
      </w:pPr>
      <w:r w:rsidRPr="008E5DF2">
        <w:rPr>
          <w:rFonts w:eastAsiaTheme="minorEastAsia"/>
        </w:rPr>
        <w:t>With this, the minimum voltage from 16 modules in series is 386V, which will be the minimum voltage for the converter, or the assumed above 300V meets this parameter.</w:t>
      </w:r>
    </w:p>
    <w:p w:rsidR="008B4E7A" w:rsidRPr="008E5DF2" w:rsidRDefault="008B4E7A" w:rsidP="008E5DF2">
      <w:pPr>
        <w:ind w:firstLine="284"/>
        <w:jc w:val="both"/>
        <w:rPr>
          <w:rFonts w:eastAsiaTheme="minorEastAsia"/>
        </w:rPr>
      </w:pPr>
    </w:p>
    <w:p w:rsidR="008E5DF2" w:rsidRPr="008E5DF2" w:rsidRDefault="00670B70" w:rsidP="00817BD1">
      <w:pPr>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max</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mpp(stc)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KV</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Δτ</m:t>
            </m:r>
          </m:e>
          <m:sub>
            <m:r>
              <m:rPr>
                <m:sty m:val="p"/>
              </m:rPr>
              <w:rPr>
                <w:rFonts w:ascii="Cambria Math" w:eastAsiaTheme="minorEastAsia" w:hAnsi="Cambria Math"/>
              </w:rPr>
              <m:t>min</m:t>
            </m:r>
          </m:sub>
        </m:sSub>
        <m:r>
          <m:rPr>
            <m:sty m:val="p"/>
          </m:rPr>
          <w:rPr>
            <w:rFonts w:ascii="Cambria Math" w:eastAsiaTheme="minorEastAsia" w:hAnsi="Cambria Math"/>
          </w:rPr>
          <m:t>=27.85V</m:t>
        </m:r>
      </m:oMath>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r>
      <w:r w:rsidR="00817BD1">
        <w:rPr>
          <w:rFonts w:eastAsiaTheme="minorEastAsia"/>
        </w:rPr>
        <w:tab/>
        <w:t>(22)</w:t>
      </w:r>
    </w:p>
    <w:p w:rsidR="008B4E7A" w:rsidRDefault="008B4E7A" w:rsidP="008E5DF2">
      <w:pPr>
        <w:ind w:firstLine="284"/>
        <w:jc w:val="both"/>
        <w:rPr>
          <w:rFonts w:eastAsiaTheme="minorEastAsia"/>
        </w:rPr>
      </w:pPr>
    </w:p>
    <w:p w:rsidR="008E5DF2" w:rsidRPr="008E5DF2" w:rsidRDefault="008E5DF2" w:rsidP="009F4B01">
      <w:pPr>
        <w:jc w:val="both"/>
        <w:rPr>
          <w:rFonts w:eastAsiaTheme="minorEastAsia"/>
        </w:rPr>
      </w:pPr>
      <w:r w:rsidRPr="008E5DF2">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∆τ</m:t>
            </m:r>
          </m:e>
          <m:sub>
            <m:r>
              <m:rPr>
                <m:sty m:val="p"/>
              </m:rPr>
              <w:rPr>
                <w:rFonts w:ascii="Cambria Math" w:eastAsiaTheme="minorEastAsia" w:hAnsi="Cambria Math"/>
              </w:rPr>
              <m:t>mim</m:t>
            </m:r>
          </m:sub>
        </m:sSub>
      </m:oMath>
      <w:r w:rsidRPr="008E5DF2">
        <w:rPr>
          <w:rFonts w:eastAsiaTheme="minorEastAsia"/>
        </w:rPr>
        <w:t xml:space="preserve"> is the temperature difference between the minimum ambient temperature and the temperature at the standard test condition: </w:t>
      </w:r>
      <m:oMath>
        <m:sSub>
          <m:sSubPr>
            <m:ctrlPr>
              <w:rPr>
                <w:rFonts w:ascii="Cambria Math" w:eastAsiaTheme="minorEastAsia" w:hAnsi="Cambria Math"/>
              </w:rPr>
            </m:ctrlPr>
          </m:sSubPr>
          <m:e>
            <m:r>
              <m:rPr>
                <m:sty m:val="p"/>
              </m:rPr>
              <w:rPr>
                <w:rFonts w:ascii="Cambria Math" w:eastAsiaTheme="minorEastAsia" w:hAnsi="Cambria Math"/>
              </w:rPr>
              <m:t>∆τ</m:t>
            </m:r>
          </m:e>
          <m:sub>
            <m:r>
              <m:rPr>
                <m:sty m:val="p"/>
              </m:rPr>
              <w:rPr>
                <w:rFonts w:ascii="Cambria Math" w:eastAsiaTheme="minorEastAsia" w:hAnsi="Cambria Math"/>
              </w:rPr>
              <m:t>min</m:t>
            </m:r>
          </m:sub>
        </m:sSub>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-15</m:t>
            </m:r>
          </m:e>
          <m:sup>
            <m:r>
              <m:rPr>
                <m:sty m:val="p"/>
              </m:rPr>
              <w:rPr>
                <w:rFonts w:ascii="Cambria Math" w:eastAsiaTheme="minorEastAsia" w:hAnsi="Cambria Math"/>
              </w:rPr>
              <m:t>o</m:t>
            </m:r>
          </m:sup>
        </m:sSup>
        <m:r>
          <m:rPr>
            <m:sty m:val="p"/>
          </m:rPr>
          <w:rPr>
            <w:rFonts w:ascii="Cambria Math" w:eastAsiaTheme="minorEastAsia" w:hAnsi="Cambria Math"/>
          </w:rPr>
          <m:t xml:space="preserve"> to+</m:t>
        </m:r>
        <m:sSup>
          <m:sSupPr>
            <m:ctrlPr>
              <w:rPr>
                <w:rFonts w:ascii="Cambria Math" w:eastAsiaTheme="minorEastAsia" w:hAnsi="Cambria Math"/>
              </w:rPr>
            </m:ctrlPr>
          </m:sSupPr>
          <m:e>
            <m:r>
              <m:rPr>
                <m:sty m:val="p"/>
              </m:rPr>
              <w:rPr>
                <w:rFonts w:ascii="Cambria Math" w:eastAsiaTheme="minorEastAsia" w:hAnsi="Cambria Math"/>
              </w:rPr>
              <m:t>25</m:t>
            </m:r>
          </m:e>
          <m:sup>
            <m:r>
              <m:rPr>
                <m:sty m:val="p"/>
              </m:rPr>
              <w:rPr>
                <w:rFonts w:ascii="Cambria Math" w:eastAsiaTheme="minorEastAsia" w:hAnsi="Cambria Math"/>
              </w:rPr>
              <m:t>o</m:t>
            </m:r>
          </m:sup>
        </m:sSup>
        <m:r>
          <m:rPr>
            <m:sty m:val="p"/>
          </m:rPr>
          <w:rPr>
            <w:rFonts w:ascii="Cambria Math" w:eastAsiaTheme="minorEastAsia" w:hAnsi="Cambria Math"/>
          </w:rPr>
          <m:t>C</m:t>
        </m:r>
      </m:oMath>
      <w:r w:rsidRPr="008E5DF2">
        <w:rPr>
          <w:rFonts w:eastAsiaTheme="minorEastAsia"/>
        </w:rPr>
        <w:t xml:space="preserve">. </w:t>
      </w:r>
    </w:p>
    <w:p w:rsidR="008E5DF2" w:rsidRPr="008E5DF2" w:rsidRDefault="008E5DF2" w:rsidP="008E5DF2">
      <w:pPr>
        <w:ind w:firstLine="284"/>
        <w:jc w:val="both"/>
        <w:rPr>
          <w:rFonts w:eastAsiaTheme="minorEastAsia"/>
        </w:rPr>
      </w:pPr>
      <w:r w:rsidRPr="008E5DF2">
        <w:rPr>
          <w:rFonts w:eastAsiaTheme="minorEastAsia"/>
        </w:rPr>
        <w:t>The maximum voltage is 445</w:t>
      </w:r>
      <w:r w:rsidR="009F4B01">
        <w:rPr>
          <w:rFonts w:eastAsiaTheme="minorEastAsia"/>
        </w:rPr>
        <w:t>.</w:t>
      </w:r>
      <w:r w:rsidRPr="008E5DF2">
        <w:rPr>
          <w:rFonts w:eastAsiaTheme="minorEastAsia"/>
        </w:rPr>
        <w:t xml:space="preserve">6V </w:t>
      </w:r>
      <w:r w:rsidR="009F4B01" w:rsidRPr="008E5DF2">
        <w:rPr>
          <w:rFonts w:eastAsiaTheme="minorEastAsia"/>
        </w:rPr>
        <w:t>which</w:t>
      </w:r>
      <w:r w:rsidRPr="008E5DF2">
        <w:rPr>
          <w:rFonts w:eastAsiaTheme="minorEastAsia"/>
        </w:rPr>
        <w:t xml:space="preserve"> corresponds to nominal voltage of the converter, assumed as 450V. </w:t>
      </w:r>
    </w:p>
    <w:p w:rsidR="008E5DF2" w:rsidRDefault="008E5DF2" w:rsidP="008E5DF2">
      <w:pPr>
        <w:ind w:firstLine="284"/>
        <w:jc w:val="both"/>
        <w:rPr>
          <w:rFonts w:eastAsiaTheme="minorEastAsia"/>
        </w:rPr>
      </w:pPr>
      <w:r w:rsidRPr="008E5DF2">
        <w:rPr>
          <w:rFonts w:eastAsiaTheme="minorEastAsia"/>
        </w:rPr>
        <w:t>The maximum output voltage on open circuit (OC) is calculated according to:</w:t>
      </w:r>
    </w:p>
    <w:p w:rsidR="008B4E7A" w:rsidRPr="008E5DF2" w:rsidRDefault="008B4E7A" w:rsidP="008E5DF2">
      <w:pPr>
        <w:ind w:firstLine="284"/>
        <w:jc w:val="both"/>
        <w:rPr>
          <w:rFonts w:eastAsiaTheme="minorEastAsia"/>
        </w:rPr>
      </w:pPr>
    </w:p>
    <w:p w:rsidR="008E5DF2" w:rsidRPr="008E5DF2" w:rsidRDefault="00670B70" w:rsidP="008E5DF2">
      <w:pPr>
        <w:ind w:firstLine="284"/>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OC(stc)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KV</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Δτ</m:t>
            </m:r>
          </m:e>
          <m:sub>
            <m:r>
              <m:rPr>
                <m:sty m:val="p"/>
              </m:rPr>
              <w:rPr>
                <w:rFonts w:ascii="Cambria Math" w:eastAsiaTheme="minorEastAsia" w:hAnsi="Cambria Math"/>
              </w:rPr>
              <m:t>min</m:t>
            </m:r>
          </m:sub>
        </m:sSub>
        <m:r>
          <m:rPr>
            <m:sty m:val="p"/>
          </m:rPr>
          <w:rPr>
            <w:rFonts w:ascii="Cambria Math" w:eastAsiaTheme="minorEastAsia" w:hAnsi="Cambria Math"/>
          </w:rPr>
          <m:t>=33.94V</m:t>
        </m:r>
      </m:oMath>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t>(23)</w:t>
      </w:r>
    </w:p>
    <w:p w:rsidR="008B4E7A" w:rsidRDefault="008B4E7A" w:rsidP="008E5DF2">
      <w:pPr>
        <w:ind w:firstLine="284"/>
        <w:jc w:val="both"/>
        <w:rPr>
          <w:rFonts w:eastAsiaTheme="minorEastAsia"/>
        </w:rPr>
      </w:pPr>
    </w:p>
    <w:p w:rsidR="008E5DF2" w:rsidRPr="008E5DF2" w:rsidRDefault="008E5DF2" w:rsidP="008E5DF2">
      <w:pPr>
        <w:ind w:firstLine="284"/>
        <w:jc w:val="both"/>
        <w:rPr>
          <w:rFonts w:eastAsiaTheme="minorEastAsia"/>
        </w:rPr>
      </w:pPr>
      <w:r w:rsidRPr="008E5DF2">
        <w:rPr>
          <w:rFonts w:eastAsiaTheme="minorEastAsia"/>
        </w:rPr>
        <w:t>Maximum voltage on open circuit of the PV generator is 543</w:t>
      </w:r>
      <w:r w:rsidR="009F4B01">
        <w:rPr>
          <w:rFonts w:eastAsiaTheme="minorEastAsia"/>
        </w:rPr>
        <w:t>.</w:t>
      </w:r>
      <w:r w:rsidRPr="008E5DF2">
        <w:rPr>
          <w:rFonts w:eastAsiaTheme="minorEastAsia"/>
        </w:rPr>
        <w:t xml:space="preserve">4V. This corresponds to assumed maximum voltage of the converter of 550V and would be working input voltage at light load. </w:t>
      </w:r>
    </w:p>
    <w:p w:rsidR="008E5DF2" w:rsidRDefault="008E5DF2" w:rsidP="008E5DF2">
      <w:pPr>
        <w:ind w:firstLine="284"/>
        <w:jc w:val="both"/>
        <w:rPr>
          <w:rFonts w:eastAsiaTheme="minorEastAsia"/>
        </w:rPr>
      </w:pPr>
      <w:r w:rsidRPr="008E5DF2">
        <w:rPr>
          <w:rFonts w:eastAsiaTheme="minorEastAsia"/>
        </w:rPr>
        <w:t>The minimum and maximum current depend on the temperature coefficient</w:t>
      </w:r>
      <m:oMath>
        <m:sSub>
          <m:sSubPr>
            <m:ctrlPr>
              <w:rPr>
                <w:rFonts w:ascii="Cambria Math" w:eastAsiaTheme="minorEastAsia" w:hAnsi="Cambria Math"/>
              </w:rPr>
            </m:ctrlPr>
          </m:sSubPr>
          <m:e>
            <m:r>
              <m:rPr>
                <m:sty m:val="p"/>
              </m:rPr>
              <w:rPr>
                <w:rFonts w:ascii="Cambria Math" w:eastAsiaTheme="minorEastAsia" w:hAnsi="Cambria Math"/>
              </w:rPr>
              <m:t xml:space="preserve"> T</m:t>
            </m:r>
          </m:e>
          <m:sub>
            <m:r>
              <m:rPr>
                <m:sty m:val="p"/>
              </m:rPr>
              <w:rPr>
                <w:rFonts w:ascii="Cambria Math" w:eastAsiaTheme="minorEastAsia" w:hAnsi="Cambria Math"/>
              </w:rPr>
              <m:t>KI</m:t>
            </m:r>
          </m:sub>
        </m:sSub>
        <m:r>
          <m:rPr>
            <m:sty m:val="p"/>
          </m:rPr>
          <w:rPr>
            <w:rFonts w:ascii="Cambria Math" w:eastAsiaTheme="minorEastAsia" w:hAnsi="Cambria Math"/>
          </w:rPr>
          <m:t>=0.0038A/</m:t>
        </m:r>
        <m:sSup>
          <m:sSupPr>
            <m:ctrlPr>
              <w:rPr>
                <w:rFonts w:ascii="Cambria Math" w:eastAsiaTheme="minorEastAsia" w:hAnsi="Cambria Math"/>
              </w:rPr>
            </m:ctrlPr>
          </m:sSupPr>
          <m:e>
            <m:r>
              <m:rPr>
                <m:sty m:val="p"/>
              </m:rPr>
              <w:rPr>
                <w:rFonts w:ascii="Cambria Math" w:eastAsiaTheme="minorEastAsia" w:hAnsi="Cambria Math"/>
              </w:rPr>
              <m:t>C</m:t>
            </m:r>
          </m:e>
          <m:sup>
            <m:r>
              <m:rPr>
                <m:sty m:val="p"/>
              </m:rPr>
              <w:rPr>
                <w:rFonts w:ascii="Cambria Math" w:eastAsiaTheme="minorEastAsia" w:hAnsi="Cambria Math"/>
              </w:rPr>
              <m:t>o</m:t>
            </m:r>
          </m:sup>
        </m:sSup>
      </m:oMath>
      <w:r w:rsidRPr="008E5DF2">
        <w:rPr>
          <w:rFonts w:eastAsiaTheme="minorEastAsia"/>
        </w:rPr>
        <w:t>, are calculated as:</w:t>
      </w:r>
    </w:p>
    <w:p w:rsidR="008B4E7A" w:rsidRPr="008E5DF2" w:rsidRDefault="008B4E7A" w:rsidP="008E5DF2">
      <w:pPr>
        <w:ind w:firstLine="284"/>
        <w:jc w:val="both"/>
        <w:rPr>
          <w:rFonts w:eastAsiaTheme="minorEastAsia"/>
        </w:rPr>
      </w:pPr>
    </w:p>
    <w:p w:rsidR="008E5DF2" w:rsidRPr="008E5DF2" w:rsidRDefault="00670B70" w:rsidP="008E5DF2">
      <w:pPr>
        <w:ind w:firstLine="284"/>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I</m:t>
            </m:r>
          </m:e>
          <m:sub>
            <m:r>
              <m:rPr>
                <m:sty m:val="p"/>
              </m:rPr>
              <w:rPr>
                <w:rFonts w:ascii="Cambria Math" w:eastAsiaTheme="minorEastAsia" w:hAnsi="Cambria Math"/>
              </w:rPr>
              <m:t>min</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I</m:t>
            </m:r>
          </m:e>
          <m:sub>
            <m:r>
              <m:rPr>
                <m:sty m:val="p"/>
              </m:rPr>
              <w:rPr>
                <w:rFonts w:ascii="Cambria Math" w:eastAsiaTheme="minorEastAsia" w:hAnsi="Cambria Math"/>
              </w:rPr>
              <m:t>mpp(stc)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KI</m:t>
            </m:r>
          </m:sub>
        </m:sSub>
        <m:r>
          <m:rPr>
            <m:sty m:val="p"/>
          </m:rPr>
          <w:rPr>
            <w:rFonts w:ascii="Cambria Math" w:eastAsiaTheme="minorEastAsia" w:hAnsi="Cambria Math"/>
          </w:rPr>
          <m:t>.Δ</m:t>
        </m:r>
        <m:sSub>
          <m:sSubPr>
            <m:ctrlPr>
              <w:rPr>
                <w:rFonts w:ascii="Cambria Math" w:eastAsiaTheme="minorEastAsia" w:hAnsi="Cambria Math"/>
              </w:rPr>
            </m:ctrlPr>
          </m:sSubPr>
          <m:e>
            <m:r>
              <m:rPr>
                <m:sty m:val="p"/>
              </m:rPr>
              <w:rPr>
                <w:rFonts w:ascii="Cambria Math" w:eastAsiaTheme="minorEastAsia" w:hAnsi="Cambria Math"/>
              </w:rPr>
              <m:t>τ</m:t>
            </m:r>
          </m:e>
          <m:sub>
            <m:r>
              <m:rPr>
                <m:sty m:val="p"/>
              </m:rPr>
              <w:rPr>
                <w:rFonts w:ascii="Cambria Math" w:eastAsiaTheme="minorEastAsia" w:hAnsi="Cambria Math"/>
              </w:rPr>
              <m:t>min</m:t>
            </m:r>
          </m:sub>
        </m:sSub>
        <m:r>
          <m:rPr>
            <m:sty m:val="p"/>
          </m:rPr>
          <w:rPr>
            <w:rFonts w:ascii="Cambria Math" w:eastAsiaTheme="minorEastAsia" w:hAnsi="Cambria Math"/>
          </w:rPr>
          <m:t>=7.499A</m:t>
        </m:r>
      </m:oMath>
      <w:r w:rsidR="005E3A18">
        <w:rPr>
          <w:rFonts w:eastAsiaTheme="minorEastAsia"/>
        </w:rPr>
        <w:t xml:space="preserve"> </w:t>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t>(24)</w:t>
      </w:r>
    </w:p>
    <w:p w:rsidR="008E5DF2" w:rsidRPr="008E5DF2" w:rsidRDefault="00670B70" w:rsidP="008E5DF2">
      <w:pPr>
        <w:ind w:firstLine="284"/>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I</m:t>
            </m:r>
          </m:e>
          <m:sub>
            <m:r>
              <m:rPr>
                <m:sty m:val="p"/>
              </m:rPr>
              <w:rPr>
                <w:rFonts w:ascii="Cambria Math" w:eastAsiaTheme="minorEastAsia" w:hAnsi="Cambria Math"/>
              </w:rPr>
              <m:t>max</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I</m:t>
            </m:r>
          </m:e>
          <m:sub>
            <m:r>
              <m:rPr>
                <m:sty m:val="p"/>
              </m:rPr>
              <w:rPr>
                <w:rFonts w:ascii="Cambria Math" w:eastAsiaTheme="minorEastAsia" w:hAnsi="Cambria Math"/>
              </w:rPr>
              <m:t>mpp(stc)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KI</m:t>
            </m:r>
          </m:sub>
        </m:sSub>
        <m:r>
          <m:rPr>
            <m:sty m:val="p"/>
          </m:rPr>
          <w:rPr>
            <w:rFonts w:ascii="Cambria Math" w:eastAsiaTheme="minorEastAsia" w:hAnsi="Cambria Math"/>
          </w:rPr>
          <m:t>.Δ</m:t>
        </m:r>
        <m:sSub>
          <m:sSubPr>
            <m:ctrlPr>
              <w:rPr>
                <w:rFonts w:ascii="Cambria Math" w:eastAsiaTheme="minorEastAsia" w:hAnsi="Cambria Math"/>
              </w:rPr>
            </m:ctrlPr>
          </m:sSubPr>
          <m:e>
            <m:r>
              <m:rPr>
                <m:sty m:val="p"/>
              </m:rPr>
              <w:rPr>
                <w:rFonts w:ascii="Cambria Math" w:eastAsiaTheme="minorEastAsia" w:hAnsi="Cambria Math"/>
              </w:rPr>
              <m:t>τ</m:t>
            </m:r>
          </m:e>
          <m:sub>
            <m:r>
              <m:rPr>
                <m:sty m:val="p"/>
              </m:rPr>
              <w:rPr>
                <w:rFonts w:ascii="Cambria Math" w:eastAsiaTheme="minorEastAsia" w:hAnsi="Cambria Math"/>
              </w:rPr>
              <m:t>max</m:t>
            </m:r>
          </m:sub>
        </m:sSub>
        <m:r>
          <m:rPr>
            <m:sty m:val="p"/>
          </m:rPr>
          <w:rPr>
            <w:rFonts w:ascii="Cambria Math" w:eastAsiaTheme="minorEastAsia" w:hAnsi="Cambria Math"/>
          </w:rPr>
          <m:t>=7.841A</m:t>
        </m:r>
      </m:oMath>
      <w:r w:rsidR="005E3A18">
        <w:rPr>
          <w:rFonts w:eastAsiaTheme="minorEastAsia"/>
        </w:rPr>
        <w:t xml:space="preserve"> </w:t>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r>
      <w:r w:rsidR="005E3A18">
        <w:rPr>
          <w:rFonts w:eastAsiaTheme="minorEastAsia"/>
        </w:rPr>
        <w:tab/>
        <w:t>(25)</w:t>
      </w:r>
    </w:p>
    <w:p w:rsidR="008E5DF2" w:rsidRPr="008E5DF2" w:rsidRDefault="008E5DF2" w:rsidP="008E5DF2">
      <w:pPr>
        <w:ind w:firstLine="284"/>
        <w:jc w:val="both"/>
        <w:rPr>
          <w:rFonts w:eastAsiaTheme="minorEastAsia"/>
        </w:rPr>
      </w:pPr>
      <w:r w:rsidRPr="008E5DF2">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I</m:t>
            </m:r>
          </m:e>
          <m:sub>
            <m:r>
              <m:rPr>
                <m:sty m:val="p"/>
              </m:rPr>
              <w:rPr>
                <w:rFonts w:ascii="Cambria Math" w:eastAsiaTheme="minorEastAsia" w:hAnsi="Cambria Math"/>
              </w:rPr>
              <m:t>mpp(stc)</m:t>
            </m:r>
          </m:sub>
        </m:sSub>
        <m:r>
          <m:rPr>
            <m:sty m:val="p"/>
          </m:rPr>
          <w:rPr>
            <w:rFonts w:ascii="Cambria Math" w:eastAsiaTheme="minorEastAsia" w:hAnsi="Cambria Math"/>
          </w:rPr>
          <m:t>=7.67A</m:t>
        </m:r>
      </m:oMath>
      <w:r w:rsidRPr="008E5DF2">
        <w:rPr>
          <w:rFonts w:eastAsiaTheme="minorEastAsia"/>
        </w:rPr>
        <w:t xml:space="preserve"> is the current at the standard test condition. </w:t>
      </w:r>
    </w:p>
    <w:p w:rsidR="008E5DF2" w:rsidRDefault="008E5DF2" w:rsidP="008E5DF2">
      <w:pPr>
        <w:ind w:firstLine="284"/>
        <w:jc w:val="both"/>
        <w:rPr>
          <w:rFonts w:eastAsiaTheme="minorEastAsia"/>
        </w:rPr>
      </w:pPr>
      <w:r w:rsidRPr="008E5DF2">
        <w:rPr>
          <w:rFonts w:eastAsiaTheme="minorEastAsia"/>
        </w:rPr>
        <w:t>With this the minimum power from 5 strings in parallel is:</w:t>
      </w:r>
    </w:p>
    <w:p w:rsidR="008B4E7A" w:rsidRPr="008E5DF2" w:rsidRDefault="008B4E7A" w:rsidP="008E5DF2">
      <w:pPr>
        <w:ind w:firstLine="284"/>
        <w:jc w:val="both"/>
        <w:rPr>
          <w:rFonts w:eastAsiaTheme="minorEastAsia"/>
        </w:rPr>
      </w:pPr>
    </w:p>
    <w:p w:rsidR="008E5DF2" w:rsidRPr="008E5DF2" w:rsidRDefault="00670B70" w:rsidP="005E3A18">
      <w:pPr>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min</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5.I</m:t>
            </m:r>
          </m:e>
          <m:sub>
            <m:r>
              <m:rPr>
                <m:sty m:val="p"/>
              </m:rPr>
              <w:rPr>
                <w:rFonts w:ascii="Cambria Math" w:eastAsiaTheme="minorEastAsia" w:hAnsi="Cambria Math"/>
              </w:rPr>
              <m:t>min</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min</m:t>
            </m:r>
          </m:sub>
        </m:sSub>
        <m:r>
          <m:rPr>
            <m:sty m:val="p"/>
          </m:rPr>
          <w:rPr>
            <w:rFonts w:ascii="Cambria Math" w:eastAsiaTheme="minorEastAsia" w:hAnsi="Cambria Math"/>
          </w:rPr>
          <m:t>=14.5kW</m:t>
        </m:r>
      </m:oMath>
      <w:r w:rsidR="005E3A18">
        <w:rPr>
          <w:rFonts w:eastAsiaTheme="minorEastAsia"/>
        </w:rPr>
        <w:t xml:space="preserve"> </w:t>
      </w:r>
      <w:r w:rsidR="005E3A18">
        <w:rPr>
          <w:rFonts w:eastAsiaTheme="minorEastAsia"/>
        </w:rPr>
        <w:tab/>
      </w:r>
      <w:r w:rsidR="005E3A18">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5E3A18">
        <w:rPr>
          <w:rFonts w:eastAsiaTheme="minorEastAsia"/>
        </w:rPr>
        <w:t>(26)</w:t>
      </w:r>
    </w:p>
    <w:p w:rsidR="008B4E7A" w:rsidRDefault="008B4E7A" w:rsidP="008E5DF2">
      <w:pPr>
        <w:ind w:firstLine="284"/>
        <w:jc w:val="both"/>
        <w:rPr>
          <w:rFonts w:eastAsiaTheme="minorEastAsia"/>
        </w:rPr>
      </w:pPr>
    </w:p>
    <w:p w:rsidR="008E5DF2" w:rsidRDefault="008E5DF2" w:rsidP="008E5DF2">
      <w:pPr>
        <w:ind w:firstLine="284"/>
        <w:jc w:val="both"/>
        <w:rPr>
          <w:rFonts w:eastAsiaTheme="minorEastAsia"/>
        </w:rPr>
      </w:pPr>
      <w:r w:rsidRPr="008E5DF2">
        <w:rPr>
          <w:rFonts w:eastAsiaTheme="minorEastAsia"/>
        </w:rPr>
        <w:t xml:space="preserve">The maximum power is: </w:t>
      </w:r>
    </w:p>
    <w:p w:rsidR="008B4E7A" w:rsidRPr="008E5DF2" w:rsidRDefault="008B4E7A" w:rsidP="008E5DF2">
      <w:pPr>
        <w:ind w:firstLine="284"/>
        <w:jc w:val="both"/>
        <w:rPr>
          <w:rFonts w:eastAsiaTheme="minorEastAsia"/>
        </w:rPr>
      </w:pPr>
    </w:p>
    <w:p w:rsidR="008E5DF2" w:rsidRPr="008E5DF2" w:rsidRDefault="00670B70" w:rsidP="005E3A18">
      <w:pPr>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max</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5.I</m:t>
            </m:r>
          </m:e>
          <m:sub>
            <m:r>
              <m:rPr>
                <m:sty m:val="p"/>
              </m:rPr>
              <w:rPr>
                <w:rFonts w:ascii="Cambria Math" w:eastAsiaTheme="minorEastAsia" w:hAnsi="Cambria Math"/>
              </w:rPr>
              <m:t>max</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max</m:t>
            </m:r>
          </m:sub>
        </m:sSub>
        <m:r>
          <m:rPr>
            <m:sty m:val="p"/>
          </m:rPr>
          <w:rPr>
            <w:rFonts w:ascii="Cambria Math" w:eastAsiaTheme="minorEastAsia" w:hAnsi="Cambria Math"/>
          </w:rPr>
          <m:t>=17.5kW</m:t>
        </m:r>
      </m:oMath>
      <w:r w:rsidR="005E3A18">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9F4B01">
        <w:rPr>
          <w:rFonts w:eastAsiaTheme="minorEastAsia"/>
        </w:rPr>
        <w:tab/>
      </w:r>
      <w:r w:rsidR="005E3A18">
        <w:rPr>
          <w:rFonts w:eastAsiaTheme="minorEastAsia"/>
        </w:rPr>
        <w:t>(27)</w:t>
      </w:r>
    </w:p>
    <w:p w:rsidR="008B4E7A" w:rsidRDefault="008B4E7A" w:rsidP="008E5DF2">
      <w:pPr>
        <w:ind w:firstLine="284"/>
        <w:jc w:val="both"/>
        <w:rPr>
          <w:rFonts w:eastAsiaTheme="minorEastAsia"/>
        </w:rPr>
      </w:pPr>
    </w:p>
    <w:p w:rsidR="008E5DF2" w:rsidRDefault="008E5DF2" w:rsidP="008E5DF2">
      <w:pPr>
        <w:ind w:firstLine="284"/>
        <w:jc w:val="both"/>
        <w:rPr>
          <w:rFonts w:eastAsiaTheme="minorEastAsia"/>
        </w:rPr>
      </w:pPr>
      <w:r w:rsidRPr="008E5DF2">
        <w:rPr>
          <w:rFonts w:eastAsiaTheme="minorEastAsia"/>
        </w:rPr>
        <w:t xml:space="preserve">The nominal power responding </w:t>
      </w:r>
      <w:r w:rsidR="008B4E7A">
        <w:rPr>
          <w:rFonts w:eastAsiaTheme="minorEastAsia"/>
        </w:rPr>
        <w:t>to standard test condition is:</w:t>
      </w:r>
    </w:p>
    <w:p w:rsidR="008B4E7A" w:rsidRPr="008E5DF2" w:rsidRDefault="008B4E7A" w:rsidP="008E5DF2">
      <w:pPr>
        <w:ind w:firstLine="284"/>
        <w:jc w:val="both"/>
        <w:rPr>
          <w:rFonts w:eastAsiaTheme="minorEastAsia"/>
        </w:rPr>
      </w:pPr>
    </w:p>
    <w:p w:rsidR="008E5DF2" w:rsidRPr="008E5DF2" w:rsidRDefault="00670B70" w:rsidP="005E3A18">
      <w:pPr>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nom</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5.I</m:t>
            </m:r>
          </m:e>
          <m:sub>
            <m:r>
              <m:rPr>
                <m:sty m:val="p"/>
              </m:rPr>
              <w:rPr>
                <w:rFonts w:ascii="Cambria Math" w:eastAsiaTheme="minorEastAsia" w:hAnsi="Cambria Math"/>
              </w:rPr>
              <m:t>mpp(stc)</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mpp(stc)</m:t>
            </m:r>
          </m:sub>
        </m:sSub>
        <m:r>
          <m:rPr>
            <m:sty m:val="p"/>
          </m:rPr>
          <w:rPr>
            <w:rFonts w:ascii="Cambria Math" w:eastAsiaTheme="minorEastAsia" w:hAnsi="Cambria Math"/>
          </w:rPr>
          <m:t>=16.014kW</m:t>
        </m:r>
      </m:oMath>
      <w:r w:rsidR="005E3A18">
        <w:rPr>
          <w:rFonts w:eastAsiaTheme="minorEastAsia"/>
        </w:rPr>
        <w:tab/>
      </w:r>
      <w:r w:rsidR="009F4B01">
        <w:rPr>
          <w:rFonts w:eastAsiaTheme="minorEastAsia"/>
        </w:rPr>
        <w:tab/>
      </w:r>
      <w:r w:rsidR="005E3A18">
        <w:rPr>
          <w:rFonts w:eastAsiaTheme="minorEastAsia"/>
        </w:rPr>
        <w:tab/>
      </w:r>
      <w:r w:rsidR="005E3A18">
        <w:rPr>
          <w:rFonts w:eastAsiaTheme="minorEastAsia"/>
        </w:rPr>
        <w:tab/>
      </w:r>
      <w:r w:rsidR="005E3A18">
        <w:rPr>
          <w:rFonts w:eastAsiaTheme="minorEastAsia"/>
        </w:rPr>
        <w:tab/>
        <w:t>(28)</w:t>
      </w:r>
    </w:p>
    <w:p w:rsidR="008B4E7A" w:rsidRDefault="008B4E7A" w:rsidP="008E5DF2">
      <w:pPr>
        <w:ind w:firstLine="284"/>
        <w:jc w:val="both"/>
        <w:rPr>
          <w:rFonts w:eastAsiaTheme="minorEastAsia"/>
        </w:rPr>
      </w:pPr>
    </w:p>
    <w:p w:rsidR="00796B8A" w:rsidRPr="008E5DF2" w:rsidRDefault="008E5DF2" w:rsidP="008E5DF2">
      <w:pPr>
        <w:ind w:firstLine="284"/>
        <w:jc w:val="both"/>
        <w:rPr>
          <w:rFonts w:eastAsiaTheme="minorEastAsia"/>
        </w:rPr>
      </w:pPr>
      <w:r w:rsidRPr="008E5DF2">
        <w:rPr>
          <w:rFonts w:eastAsiaTheme="minorEastAsia"/>
        </w:rPr>
        <w:t xml:space="preserve">The parameters of the photovoltaic generator, according to assumed schematic on </w:t>
      </w:r>
      <w:r w:rsidR="00D73E85" w:rsidRPr="008E5DF2">
        <w:rPr>
          <w:rFonts w:eastAsiaTheme="minorEastAsia"/>
        </w:rPr>
        <w:t>Fig</w:t>
      </w:r>
      <w:r w:rsidRPr="008E5DF2">
        <w:rPr>
          <w:rFonts w:eastAsiaTheme="minorEastAsia"/>
        </w:rPr>
        <w:t xml:space="preserve">.6, are shown on </w:t>
      </w:r>
      <w:r w:rsidR="00D73E85" w:rsidRPr="008E5DF2">
        <w:rPr>
          <w:rFonts w:eastAsiaTheme="minorEastAsia"/>
        </w:rPr>
        <w:t>Fig</w:t>
      </w:r>
      <w:r w:rsidRPr="008E5DF2">
        <w:rPr>
          <w:rFonts w:eastAsiaTheme="minorEastAsia"/>
        </w:rPr>
        <w:t xml:space="preserve">.7 – output Volt-Ampere and </w:t>
      </w:r>
      <w:r w:rsidR="00D73E85" w:rsidRPr="008E5DF2">
        <w:rPr>
          <w:rFonts w:eastAsiaTheme="minorEastAsia"/>
        </w:rPr>
        <w:t>Fig</w:t>
      </w:r>
      <w:r w:rsidRPr="008E5DF2">
        <w:rPr>
          <w:rFonts w:eastAsiaTheme="minorEastAsia"/>
        </w:rPr>
        <w:t xml:space="preserve">.8 – output Power-Volt characteristics. The maximum power points are shown as a function of received radiation. </w:t>
      </w:r>
      <w:r w:rsidR="00D73E85">
        <w:rPr>
          <w:rFonts w:eastAsiaTheme="minorEastAsia"/>
        </w:rPr>
        <w:t>With</w:t>
      </w:r>
      <w:r w:rsidRPr="008E5DF2">
        <w:rPr>
          <w:rFonts w:eastAsiaTheme="minorEastAsia"/>
        </w:rPr>
        <w:t xml:space="preserve"> this design, </w:t>
      </w:r>
      <w:r w:rsidR="00D73E85">
        <w:rPr>
          <w:rFonts w:eastAsiaTheme="minorEastAsia"/>
        </w:rPr>
        <w:t>the</w:t>
      </w:r>
      <w:r w:rsidRPr="008E5DF2">
        <w:rPr>
          <w:rFonts w:eastAsiaTheme="minorEastAsia"/>
        </w:rPr>
        <w:t xml:space="preserve"> radiation during the noon hours is </w:t>
      </w:r>
      <w:r w:rsidR="00D73E85">
        <w:rPr>
          <w:rFonts w:eastAsiaTheme="minorEastAsia"/>
        </w:rPr>
        <w:t xml:space="preserve">typically </w:t>
      </w:r>
      <w:r w:rsidRPr="008E5DF2">
        <w:rPr>
          <w:rFonts w:eastAsiaTheme="minorEastAsia"/>
        </w:rPr>
        <w:t xml:space="preserve">between </w:t>
      </w:r>
      <m:oMath>
        <m:r>
          <m:rPr>
            <m:sty m:val="p"/>
          </m:rPr>
          <w:rPr>
            <w:rFonts w:ascii="Cambria Math" w:eastAsiaTheme="minorEastAsia" w:hAnsi="Cambria Math"/>
          </w:rPr>
          <m:t>600-800W/</m:t>
        </m:r>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w:r w:rsidRPr="008E5DF2">
        <w:rPr>
          <w:rFonts w:eastAsiaTheme="minorEastAsia"/>
        </w:rPr>
        <w:t xml:space="preserve"> and </w:t>
      </w:r>
      <w:r w:rsidR="00D73E85">
        <w:rPr>
          <w:rFonts w:eastAsiaTheme="minorEastAsia"/>
        </w:rPr>
        <w:t>it produces</w:t>
      </w:r>
      <w:r w:rsidRPr="008E5DF2">
        <w:rPr>
          <w:rFonts w:eastAsiaTheme="minorEastAsia"/>
        </w:rPr>
        <w:t xml:space="preserve"> output power between 8</w:t>
      </w:r>
      <w:r w:rsidR="009F4B01">
        <w:rPr>
          <w:rFonts w:eastAsiaTheme="minorEastAsia"/>
        </w:rPr>
        <w:t>.</w:t>
      </w:r>
      <w:r w:rsidRPr="008E5DF2">
        <w:rPr>
          <w:rFonts w:eastAsiaTheme="minorEastAsia"/>
        </w:rPr>
        <w:t>8-11</w:t>
      </w:r>
      <w:r w:rsidR="009F4B01">
        <w:rPr>
          <w:rFonts w:eastAsiaTheme="minorEastAsia"/>
        </w:rPr>
        <w:t>.</w:t>
      </w:r>
      <w:r w:rsidRPr="008E5DF2">
        <w:rPr>
          <w:rFonts w:eastAsiaTheme="minorEastAsia"/>
        </w:rPr>
        <w:t xml:space="preserve">9kW, which corresponds to installed power of the six resonant converters in parallel </w:t>
      </w:r>
      <w:r w:rsidR="00D73E85">
        <w:rPr>
          <w:rFonts w:eastAsiaTheme="minorEastAsia"/>
        </w:rPr>
        <w:t>of</w:t>
      </w:r>
      <w:r w:rsidRPr="008E5DF2">
        <w:rPr>
          <w:rFonts w:eastAsiaTheme="minorEastAsia"/>
        </w:rPr>
        <w:t xml:space="preserve"> 9kW installed power. This mean that the designed converter has enough input power.</w:t>
      </w:r>
    </w:p>
    <w:p w:rsidR="00796B8A" w:rsidRPr="008E5DF2" w:rsidRDefault="00796B8A" w:rsidP="008E5DF2">
      <w:pPr>
        <w:ind w:firstLine="284"/>
        <w:jc w:val="both"/>
        <w:rPr>
          <w:rFonts w:eastAsiaTheme="minorEastAsia"/>
        </w:rPr>
      </w:pPr>
    </w:p>
    <w:p w:rsidR="00796B8A" w:rsidRDefault="004F7DCD" w:rsidP="004F7DCD">
      <w:pPr>
        <w:pStyle w:val="Text"/>
        <w:spacing w:line="240" w:lineRule="auto"/>
        <w:ind w:firstLine="0"/>
        <w:jc w:val="center"/>
      </w:pPr>
      <w:r>
        <w:rPr>
          <w:noProof/>
          <w:lang w:val="en-GB" w:eastAsia="en-GB"/>
        </w:rPr>
        <w:drawing>
          <wp:inline distT="0" distB="0" distL="0" distR="0">
            <wp:extent cx="2666667" cy="2904762"/>
            <wp:effectExtent l="0" t="0" r="635"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PNG"/>
                    <pic:cNvPicPr/>
                  </pic:nvPicPr>
                  <pic:blipFill>
                    <a:blip r:embed="rId21">
                      <a:extLst>
                        <a:ext uri="{28A0092B-C50C-407E-A947-70E740481C1C}">
                          <a14:useLocalDpi xmlns:a14="http://schemas.microsoft.com/office/drawing/2010/main" val="0"/>
                        </a:ext>
                      </a:extLst>
                    </a:blip>
                    <a:stretch>
                      <a:fillRect/>
                    </a:stretch>
                  </pic:blipFill>
                  <pic:spPr>
                    <a:xfrm>
                      <a:off x="0" y="0"/>
                      <a:ext cx="2666667" cy="2904762"/>
                    </a:xfrm>
                    <a:prstGeom prst="rect">
                      <a:avLst/>
                    </a:prstGeom>
                  </pic:spPr>
                </pic:pic>
              </a:graphicData>
            </a:graphic>
          </wp:inline>
        </w:drawing>
      </w:r>
    </w:p>
    <w:p w:rsidR="004F7DCD" w:rsidRPr="004F7DCD" w:rsidRDefault="004F7DCD" w:rsidP="004F7DCD">
      <w:pPr>
        <w:pStyle w:val="Text"/>
        <w:spacing w:line="240" w:lineRule="auto"/>
        <w:ind w:firstLine="0"/>
        <w:jc w:val="center"/>
      </w:pPr>
      <w:r w:rsidRPr="004F7DCD">
        <w:rPr>
          <w:b/>
        </w:rPr>
        <w:t>Fig</w:t>
      </w:r>
      <w:r w:rsidR="008B4E7A">
        <w:rPr>
          <w:b/>
        </w:rPr>
        <w:t xml:space="preserve">ure </w:t>
      </w:r>
      <w:r w:rsidRPr="004F7DCD">
        <w:rPr>
          <w:b/>
        </w:rPr>
        <w:t>7</w:t>
      </w:r>
      <w:r w:rsidR="008B4E7A">
        <w:rPr>
          <w:b/>
        </w:rPr>
        <w:t>:</w:t>
      </w:r>
      <w:r w:rsidRPr="004F7DCD">
        <w:rPr>
          <w:b/>
        </w:rPr>
        <w:t xml:space="preserve"> </w:t>
      </w:r>
      <w:r w:rsidRPr="004F7DCD">
        <w:t>Output A-V characteristics of the photovoltaic generator.</w:t>
      </w:r>
    </w:p>
    <w:p w:rsidR="00796B8A" w:rsidRDefault="00796B8A" w:rsidP="007E24CE">
      <w:pPr>
        <w:pStyle w:val="Text"/>
        <w:spacing w:line="240" w:lineRule="auto"/>
        <w:ind w:firstLine="0"/>
      </w:pPr>
    </w:p>
    <w:p w:rsidR="004F7DCD" w:rsidRPr="004F7DCD" w:rsidRDefault="004F7DCD" w:rsidP="004F7DCD">
      <w:pPr>
        <w:autoSpaceDE/>
        <w:autoSpaceDN/>
        <w:spacing w:after="200" w:line="276" w:lineRule="auto"/>
        <w:ind w:firstLine="284"/>
        <w:jc w:val="both"/>
        <w:rPr>
          <w:rFonts w:eastAsiaTheme="minorEastAsia"/>
        </w:rPr>
      </w:pPr>
      <w:r w:rsidRPr="004F7DCD">
        <w:rPr>
          <w:rFonts w:eastAsiaTheme="minorEastAsia"/>
        </w:rPr>
        <w:t>With the assumed voltage region the system can even work with small radiation, around</w:t>
      </w:r>
      <m:oMath>
        <m:r>
          <m:rPr>
            <m:sty m:val="p"/>
          </m:rPr>
          <w:rPr>
            <w:rFonts w:ascii="Cambria Math" w:eastAsiaTheme="minorEastAsia" w:hAnsi="Cambria Math"/>
          </w:rPr>
          <m:t xml:space="preserve"> 50W/</m:t>
        </m:r>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w:r w:rsidRPr="004F7DCD">
        <w:rPr>
          <w:rFonts w:eastAsiaTheme="minorEastAsia"/>
        </w:rPr>
        <w:t xml:space="preserve"> (during the first or last hours of the day or worst whether conditions), producing 750W output power. With less power from the generator </w:t>
      </w:r>
      <w:r w:rsidR="00D73E85">
        <w:rPr>
          <w:rFonts w:eastAsiaTheme="minorEastAsia"/>
        </w:rPr>
        <w:t xml:space="preserve">fewer </w:t>
      </w:r>
      <w:r w:rsidRPr="004F7DCD">
        <w:rPr>
          <w:rFonts w:eastAsiaTheme="minorEastAsia"/>
        </w:rPr>
        <w:t xml:space="preserve">converters should be </w:t>
      </w:r>
      <w:r w:rsidR="00D73E85">
        <w:rPr>
          <w:rFonts w:eastAsiaTheme="minorEastAsia"/>
        </w:rPr>
        <w:t>operated</w:t>
      </w:r>
      <w:r w:rsidRPr="004F7DCD">
        <w:rPr>
          <w:rFonts w:eastAsiaTheme="minorEastAsia"/>
        </w:rPr>
        <w:t xml:space="preserve"> in order to hold their high efficiency.</w:t>
      </w:r>
    </w:p>
    <w:p w:rsidR="00796B8A" w:rsidRDefault="00796B8A" w:rsidP="007E24CE">
      <w:pPr>
        <w:pStyle w:val="Text"/>
        <w:spacing w:line="240" w:lineRule="auto"/>
        <w:ind w:firstLine="0"/>
      </w:pPr>
    </w:p>
    <w:p w:rsidR="00796B8A" w:rsidRDefault="004F7DCD" w:rsidP="004F7DCD">
      <w:pPr>
        <w:pStyle w:val="Text"/>
        <w:spacing w:line="240" w:lineRule="auto"/>
        <w:ind w:firstLine="0"/>
        <w:jc w:val="center"/>
      </w:pPr>
      <w:r>
        <w:rPr>
          <w:noProof/>
          <w:lang w:val="en-GB" w:eastAsia="en-GB"/>
        </w:rPr>
        <w:drawing>
          <wp:inline distT="0" distB="0" distL="0" distR="0">
            <wp:extent cx="2361905" cy="2990476"/>
            <wp:effectExtent l="0" t="0" r="635" b="63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PNG"/>
                    <pic:cNvPicPr/>
                  </pic:nvPicPr>
                  <pic:blipFill>
                    <a:blip r:embed="rId22">
                      <a:extLst>
                        <a:ext uri="{28A0092B-C50C-407E-A947-70E740481C1C}">
                          <a14:useLocalDpi xmlns:a14="http://schemas.microsoft.com/office/drawing/2010/main" val="0"/>
                        </a:ext>
                      </a:extLst>
                    </a:blip>
                    <a:stretch>
                      <a:fillRect/>
                    </a:stretch>
                  </pic:blipFill>
                  <pic:spPr>
                    <a:xfrm>
                      <a:off x="0" y="0"/>
                      <a:ext cx="2361905" cy="2990476"/>
                    </a:xfrm>
                    <a:prstGeom prst="rect">
                      <a:avLst/>
                    </a:prstGeom>
                  </pic:spPr>
                </pic:pic>
              </a:graphicData>
            </a:graphic>
          </wp:inline>
        </w:drawing>
      </w:r>
    </w:p>
    <w:p w:rsidR="004F7DCD" w:rsidRPr="004F7DCD" w:rsidRDefault="004F7DCD" w:rsidP="004F7DCD">
      <w:pPr>
        <w:pStyle w:val="Text"/>
        <w:spacing w:line="240" w:lineRule="auto"/>
        <w:ind w:firstLine="0"/>
        <w:jc w:val="center"/>
      </w:pPr>
      <w:r w:rsidRPr="004F7DCD">
        <w:rPr>
          <w:b/>
        </w:rPr>
        <w:t>Fig</w:t>
      </w:r>
      <w:r>
        <w:rPr>
          <w:b/>
        </w:rPr>
        <w:t xml:space="preserve">ure </w:t>
      </w:r>
      <w:r w:rsidRPr="004F7DCD">
        <w:rPr>
          <w:b/>
        </w:rPr>
        <w:t>8</w:t>
      </w:r>
      <w:r w:rsidR="00353937">
        <w:t>:</w:t>
      </w:r>
      <w:r w:rsidRPr="004F7DCD">
        <w:t xml:space="preserve"> Output P-V characteristics of the photovoltaic generator.</w:t>
      </w:r>
    </w:p>
    <w:p w:rsidR="00E55678" w:rsidRDefault="00E55678" w:rsidP="007E24CE">
      <w:pPr>
        <w:pStyle w:val="Text"/>
        <w:spacing w:line="240" w:lineRule="auto"/>
        <w:ind w:firstLine="0"/>
      </w:pPr>
    </w:p>
    <w:p w:rsidR="00EA1B13" w:rsidRPr="00EA1B13" w:rsidRDefault="004F7DCD" w:rsidP="007E24CE">
      <w:pPr>
        <w:pStyle w:val="Heading1"/>
        <w:numPr>
          <w:ilvl w:val="0"/>
          <w:numId w:val="7"/>
        </w:numPr>
        <w:spacing w:before="0" w:after="0"/>
        <w:jc w:val="both"/>
        <w:rPr>
          <w:b/>
          <w:bCs/>
          <w:smallCaps w:val="0"/>
          <w:sz w:val="24"/>
        </w:rPr>
      </w:pPr>
      <w:r>
        <w:rPr>
          <w:b/>
          <w:bCs/>
          <w:smallCaps w:val="0"/>
          <w:sz w:val="24"/>
        </w:rPr>
        <w:t xml:space="preserve">Experimental results </w:t>
      </w:r>
    </w:p>
    <w:p w:rsidR="004F7DCD" w:rsidRDefault="004F7DCD" w:rsidP="007E24CE">
      <w:pPr>
        <w:jc w:val="both"/>
      </w:pPr>
    </w:p>
    <w:p w:rsidR="004F7DCD" w:rsidRPr="004F7DCD" w:rsidRDefault="003312D5" w:rsidP="00935C7F">
      <w:pPr>
        <w:autoSpaceDE/>
        <w:autoSpaceDN/>
        <w:spacing w:after="200" w:line="276" w:lineRule="auto"/>
        <w:ind w:firstLine="284"/>
        <w:jc w:val="both"/>
        <w:rPr>
          <w:rFonts w:eastAsiaTheme="minorEastAsia"/>
        </w:rPr>
      </w:pPr>
      <w:r>
        <w:rPr>
          <w:rFonts w:eastAsiaTheme="minorEastAsia"/>
        </w:rPr>
        <w:t>An</w:t>
      </w:r>
      <w:r w:rsidR="004F7DCD" w:rsidRPr="004F7DCD">
        <w:rPr>
          <w:rFonts w:eastAsiaTheme="minorEastAsia"/>
        </w:rPr>
        <w:t xml:space="preserve"> experimental charger </w:t>
      </w:r>
      <w:r>
        <w:rPr>
          <w:rFonts w:eastAsiaTheme="minorEastAsia"/>
        </w:rPr>
        <w:t>was</w:t>
      </w:r>
      <w:r w:rsidR="004F7DCD" w:rsidRPr="004F7DCD">
        <w:rPr>
          <w:rFonts w:eastAsiaTheme="minorEastAsia"/>
        </w:rPr>
        <w:t xml:space="preserve"> built and tested with several different batteries and converters in parallel, powered by a photovoltaic generator. The </w:t>
      </w:r>
      <w:r>
        <w:rPr>
          <w:rFonts w:eastAsiaTheme="minorEastAsia"/>
        </w:rPr>
        <w:t>following</w:t>
      </w:r>
      <w:r w:rsidR="004F7DCD" w:rsidRPr="004F7DCD">
        <w:rPr>
          <w:rFonts w:eastAsiaTheme="minorEastAsia"/>
        </w:rPr>
        <w:t xml:space="preserve"> figures show oscillograms of the converters: </w:t>
      </w:r>
    </w:p>
    <w:p w:rsidR="004F7DCD" w:rsidRPr="004F7DCD" w:rsidRDefault="004F7DCD" w:rsidP="004643BD">
      <w:pPr>
        <w:pStyle w:val="Text"/>
        <w:numPr>
          <w:ilvl w:val="0"/>
          <w:numId w:val="3"/>
        </w:numPr>
        <w:spacing w:line="240" w:lineRule="auto"/>
      </w:pPr>
      <w:r w:rsidRPr="004F7DCD">
        <w:t>Fig.9.</w:t>
      </w:r>
      <w:r w:rsidR="003312D5">
        <w:t>:</w:t>
      </w:r>
      <w:r w:rsidRPr="004F7DCD">
        <w:t xml:space="preserve"> Zero voltage switching of the resonant LLC converter. Curves 1 and 2 show gate drive signals. They have equal values, although the oscillogram shows different voltages because of the differences between voltage and differential probes. Curve 3 is voltage over the resonant network, which crosses the zero point in the moment of the switching. Curve 4 is output DC voltage. </w:t>
      </w:r>
    </w:p>
    <w:p w:rsidR="004F7DCD" w:rsidRPr="004F7DCD" w:rsidRDefault="004F7DCD" w:rsidP="004643BD">
      <w:pPr>
        <w:pStyle w:val="Text"/>
        <w:numPr>
          <w:ilvl w:val="0"/>
          <w:numId w:val="3"/>
        </w:numPr>
        <w:spacing w:line="240" w:lineRule="auto"/>
      </w:pPr>
      <w:r w:rsidRPr="004F7DCD">
        <w:t>Fig.10.</w:t>
      </w:r>
      <w:r w:rsidR="003312D5">
        <w:t>:</w:t>
      </w:r>
      <w:r w:rsidRPr="004F7DCD">
        <w:t xml:space="preserve"> Characteristics of the converter, working under regulation with switching frequency smaller than resonant frequency: 1, 2 – gate drive signals; 3 – middle point voltage, which shows ZVS; 4 voltage over the resonant network. </w:t>
      </w:r>
    </w:p>
    <w:p w:rsidR="004F7DCD" w:rsidRPr="004F7DCD" w:rsidRDefault="004F7DCD" w:rsidP="004643BD">
      <w:pPr>
        <w:pStyle w:val="Text"/>
        <w:numPr>
          <w:ilvl w:val="0"/>
          <w:numId w:val="3"/>
        </w:numPr>
        <w:spacing w:line="240" w:lineRule="auto"/>
      </w:pPr>
      <w:r w:rsidRPr="004F7DCD">
        <w:t>Fig. 11.</w:t>
      </w:r>
      <w:r w:rsidR="003312D5">
        <w:t>:</w:t>
      </w:r>
      <w:r w:rsidRPr="004F7DCD">
        <w:t xml:space="preserve"> Output voltage (1) and current (2) of the converter, working under nominal load.</w:t>
      </w:r>
    </w:p>
    <w:p w:rsidR="004F7DCD" w:rsidRPr="004F7DCD" w:rsidRDefault="004F7DCD" w:rsidP="004643BD">
      <w:pPr>
        <w:pStyle w:val="Text"/>
        <w:numPr>
          <w:ilvl w:val="0"/>
          <w:numId w:val="3"/>
        </w:numPr>
        <w:spacing w:line="240" w:lineRule="auto"/>
      </w:pPr>
      <w:r w:rsidRPr="004F7DCD">
        <w:t>Fig. 12.</w:t>
      </w:r>
      <w:r w:rsidR="003312D5">
        <w:t>:</w:t>
      </w:r>
      <w:r w:rsidRPr="004F7DCD">
        <w:t xml:space="preserve"> Functional dependency between the efficiency of the converter and output power. Although the first assumption is 92% efficiency, after several calculations the maximum efficiency of 95% is achieved. </w:t>
      </w:r>
    </w:p>
    <w:p w:rsidR="004F7DCD" w:rsidRPr="004643BD" w:rsidRDefault="004F7DCD" w:rsidP="004643BD">
      <w:pPr>
        <w:pStyle w:val="Text"/>
        <w:numPr>
          <w:ilvl w:val="0"/>
          <w:numId w:val="3"/>
        </w:numPr>
        <w:spacing w:line="240" w:lineRule="auto"/>
      </w:pPr>
      <w:r w:rsidRPr="004643BD">
        <w:t>Fig. 13.</w:t>
      </w:r>
      <w:r w:rsidR="003312D5">
        <w:t>:</w:t>
      </w:r>
      <w:r w:rsidRPr="004643BD">
        <w:t xml:space="preserve"> Output voltage (1) and currents (2, 3, 4) on three converters in parallel. Output currents fluctuations depend on the output filter and in this design, they are around 20%.</w:t>
      </w:r>
    </w:p>
    <w:p w:rsidR="00935C7F" w:rsidRDefault="00935C7F" w:rsidP="007E24CE">
      <w:pPr>
        <w:jc w:val="both"/>
      </w:pPr>
    </w:p>
    <w:p w:rsidR="00935C7F" w:rsidRDefault="00935C7F" w:rsidP="007E24CE">
      <w:pPr>
        <w:jc w:val="both"/>
      </w:pPr>
    </w:p>
    <w:p w:rsidR="00935C7F" w:rsidRDefault="00935C7F" w:rsidP="007E24CE">
      <w:pPr>
        <w:jc w:val="both"/>
      </w:pPr>
    </w:p>
    <w:p w:rsidR="00935C7F" w:rsidRDefault="00935C7F" w:rsidP="007E24CE">
      <w:pPr>
        <w:jc w:val="both"/>
      </w:pPr>
      <w:r>
        <w:rPr>
          <w:noProof/>
          <w:lang w:val="en-GB" w:eastAsia="en-GB"/>
        </w:rPr>
        <w:drawing>
          <wp:inline distT="0" distB="0" distL="0" distR="0" wp14:anchorId="0B5263EF" wp14:editId="72D07082">
            <wp:extent cx="3126740" cy="3614420"/>
            <wp:effectExtent l="0" t="0" r="0" b="5080"/>
            <wp:docPr id="17" name="Картина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9.jpg"/>
                    <pic:cNvPicPr/>
                  </pic:nvPicPr>
                  <pic:blipFill>
                    <a:blip r:embed="rId23">
                      <a:extLst>
                        <a:ext uri="{28A0092B-C50C-407E-A947-70E740481C1C}">
                          <a14:useLocalDpi xmlns:a14="http://schemas.microsoft.com/office/drawing/2010/main" val="0"/>
                        </a:ext>
                      </a:extLst>
                    </a:blip>
                    <a:stretch>
                      <a:fillRect/>
                    </a:stretch>
                  </pic:blipFill>
                  <pic:spPr>
                    <a:xfrm>
                      <a:off x="0" y="0"/>
                      <a:ext cx="3126740" cy="3614420"/>
                    </a:xfrm>
                    <a:prstGeom prst="rect">
                      <a:avLst/>
                    </a:prstGeom>
                  </pic:spPr>
                </pic:pic>
              </a:graphicData>
            </a:graphic>
          </wp:inline>
        </w:drawing>
      </w:r>
    </w:p>
    <w:p w:rsidR="00935C7F" w:rsidRPr="00782E6E" w:rsidRDefault="00935C7F" w:rsidP="00782E6E">
      <w:pPr>
        <w:pStyle w:val="Text"/>
        <w:spacing w:line="240" w:lineRule="auto"/>
        <w:ind w:firstLine="0"/>
        <w:jc w:val="center"/>
      </w:pPr>
      <w:r w:rsidRPr="00782E6E">
        <w:rPr>
          <w:b/>
        </w:rPr>
        <w:t>Fig</w:t>
      </w:r>
      <w:r w:rsidR="00782E6E" w:rsidRPr="00782E6E">
        <w:rPr>
          <w:b/>
        </w:rPr>
        <w:t xml:space="preserve">ure </w:t>
      </w:r>
      <w:r w:rsidRPr="00782E6E">
        <w:rPr>
          <w:b/>
        </w:rPr>
        <w:t>9</w:t>
      </w:r>
      <w:r w:rsidR="00782E6E" w:rsidRPr="00782E6E">
        <w:rPr>
          <w:b/>
        </w:rPr>
        <w:t>:</w:t>
      </w:r>
      <w:r w:rsidRPr="00782E6E">
        <w:t xml:space="preserve"> Zero voltage switching of the resonant LLC converter. Working frequency: 100kHz; 5 µs/div</w:t>
      </w:r>
    </w:p>
    <w:p w:rsidR="00935C7F" w:rsidRDefault="00935C7F" w:rsidP="007E24CE">
      <w:pPr>
        <w:jc w:val="both"/>
      </w:pPr>
    </w:p>
    <w:p w:rsidR="00935C7F" w:rsidRDefault="00935C7F" w:rsidP="007E24CE">
      <w:pPr>
        <w:jc w:val="both"/>
      </w:pPr>
      <w:r>
        <w:rPr>
          <w:noProof/>
          <w:lang w:val="en-GB" w:eastAsia="en-GB"/>
        </w:rPr>
        <w:drawing>
          <wp:inline distT="0" distB="0" distL="0" distR="0" wp14:anchorId="02F43B44" wp14:editId="6E924EAE">
            <wp:extent cx="3126740" cy="3647440"/>
            <wp:effectExtent l="0" t="0" r="0" b="0"/>
            <wp:docPr id="18" name="Картина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0.jpg"/>
                    <pic:cNvPicPr/>
                  </pic:nvPicPr>
                  <pic:blipFill>
                    <a:blip r:embed="rId24">
                      <a:extLst>
                        <a:ext uri="{28A0092B-C50C-407E-A947-70E740481C1C}">
                          <a14:useLocalDpi xmlns:a14="http://schemas.microsoft.com/office/drawing/2010/main" val="0"/>
                        </a:ext>
                      </a:extLst>
                    </a:blip>
                    <a:stretch>
                      <a:fillRect/>
                    </a:stretch>
                  </pic:blipFill>
                  <pic:spPr>
                    <a:xfrm>
                      <a:off x="0" y="0"/>
                      <a:ext cx="3126740" cy="3647440"/>
                    </a:xfrm>
                    <a:prstGeom prst="rect">
                      <a:avLst/>
                    </a:prstGeom>
                  </pic:spPr>
                </pic:pic>
              </a:graphicData>
            </a:graphic>
          </wp:inline>
        </w:drawing>
      </w:r>
    </w:p>
    <w:p w:rsidR="00782E6E" w:rsidRPr="00782E6E" w:rsidRDefault="00782E6E" w:rsidP="00782E6E">
      <w:pPr>
        <w:pStyle w:val="Text"/>
        <w:spacing w:line="240" w:lineRule="auto"/>
        <w:ind w:firstLine="0"/>
        <w:jc w:val="center"/>
      </w:pPr>
      <w:r w:rsidRPr="00782E6E">
        <w:rPr>
          <w:b/>
        </w:rPr>
        <w:t>Figure 10</w:t>
      </w:r>
      <w:r>
        <w:rPr>
          <w:b/>
        </w:rPr>
        <w:t>:</w:t>
      </w:r>
      <w:r w:rsidRPr="00782E6E">
        <w:t xml:space="preserve"> Characteristics of the converter. Working frequency: 100kHz; 5 µs/div</w:t>
      </w:r>
    </w:p>
    <w:p w:rsidR="00935C7F" w:rsidRDefault="00935C7F" w:rsidP="007E24CE">
      <w:pPr>
        <w:jc w:val="both"/>
      </w:pPr>
    </w:p>
    <w:p w:rsidR="00935C7F" w:rsidRDefault="00935C7F" w:rsidP="007E24CE">
      <w:pPr>
        <w:jc w:val="both"/>
      </w:pPr>
    </w:p>
    <w:p w:rsidR="00935C7F" w:rsidRDefault="00935C7F" w:rsidP="007E24CE">
      <w:pPr>
        <w:jc w:val="both"/>
      </w:pPr>
    </w:p>
    <w:p w:rsidR="00935C7F" w:rsidRDefault="00935C7F" w:rsidP="007E24CE">
      <w:pPr>
        <w:jc w:val="both"/>
      </w:pPr>
      <w:r>
        <w:rPr>
          <w:noProof/>
          <w:lang w:val="en-GB" w:eastAsia="en-GB"/>
        </w:rPr>
        <w:drawing>
          <wp:inline distT="0" distB="0" distL="0" distR="0">
            <wp:extent cx="3126740" cy="1349375"/>
            <wp:effectExtent l="0" t="0" r="0" b="3175"/>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1.jpg"/>
                    <pic:cNvPicPr/>
                  </pic:nvPicPr>
                  <pic:blipFill>
                    <a:blip r:embed="rId25">
                      <a:extLst>
                        <a:ext uri="{28A0092B-C50C-407E-A947-70E740481C1C}">
                          <a14:useLocalDpi xmlns:a14="http://schemas.microsoft.com/office/drawing/2010/main" val="0"/>
                        </a:ext>
                      </a:extLst>
                    </a:blip>
                    <a:stretch>
                      <a:fillRect/>
                    </a:stretch>
                  </pic:blipFill>
                  <pic:spPr>
                    <a:xfrm>
                      <a:off x="0" y="0"/>
                      <a:ext cx="3126740" cy="1349375"/>
                    </a:xfrm>
                    <a:prstGeom prst="rect">
                      <a:avLst/>
                    </a:prstGeom>
                  </pic:spPr>
                </pic:pic>
              </a:graphicData>
            </a:graphic>
          </wp:inline>
        </w:drawing>
      </w:r>
    </w:p>
    <w:p w:rsidR="00782E6E" w:rsidRPr="00782E6E" w:rsidRDefault="00782E6E" w:rsidP="00782E6E">
      <w:pPr>
        <w:pStyle w:val="Text"/>
        <w:spacing w:line="240" w:lineRule="auto"/>
        <w:ind w:firstLine="0"/>
        <w:jc w:val="center"/>
      </w:pPr>
      <w:r w:rsidRPr="00782E6E">
        <w:rPr>
          <w:b/>
        </w:rPr>
        <w:t>Figure 11:</w:t>
      </w:r>
      <w:r w:rsidRPr="00782E6E">
        <w:t xml:space="preserve"> Output voltage and current of the converter</w:t>
      </w:r>
    </w:p>
    <w:p w:rsidR="00935C7F" w:rsidRDefault="00935C7F" w:rsidP="007E24CE">
      <w:pPr>
        <w:jc w:val="both"/>
      </w:pPr>
    </w:p>
    <w:p w:rsidR="00935C7F" w:rsidRDefault="00935C7F" w:rsidP="007E24CE">
      <w:pPr>
        <w:jc w:val="both"/>
      </w:pPr>
      <w:r>
        <w:rPr>
          <w:noProof/>
          <w:lang w:val="en-GB" w:eastAsia="en-GB"/>
        </w:rPr>
        <w:drawing>
          <wp:inline distT="0" distB="0" distL="0" distR="0">
            <wp:extent cx="2828572" cy="1200000"/>
            <wp:effectExtent l="0" t="0" r="0" b="635"/>
            <wp:docPr id="20" name="Картина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2.PNG"/>
                    <pic:cNvPicPr/>
                  </pic:nvPicPr>
                  <pic:blipFill>
                    <a:blip r:embed="rId26">
                      <a:extLst>
                        <a:ext uri="{28A0092B-C50C-407E-A947-70E740481C1C}">
                          <a14:useLocalDpi xmlns:a14="http://schemas.microsoft.com/office/drawing/2010/main" val="0"/>
                        </a:ext>
                      </a:extLst>
                    </a:blip>
                    <a:stretch>
                      <a:fillRect/>
                    </a:stretch>
                  </pic:blipFill>
                  <pic:spPr>
                    <a:xfrm>
                      <a:off x="0" y="0"/>
                      <a:ext cx="2828572" cy="1200000"/>
                    </a:xfrm>
                    <a:prstGeom prst="rect">
                      <a:avLst/>
                    </a:prstGeom>
                  </pic:spPr>
                </pic:pic>
              </a:graphicData>
            </a:graphic>
          </wp:inline>
        </w:drawing>
      </w:r>
    </w:p>
    <w:p w:rsidR="00782E6E" w:rsidRPr="00782E6E" w:rsidRDefault="00782E6E" w:rsidP="00782E6E">
      <w:pPr>
        <w:pStyle w:val="Text"/>
        <w:spacing w:line="240" w:lineRule="auto"/>
        <w:ind w:firstLine="0"/>
        <w:jc w:val="center"/>
      </w:pPr>
      <w:r w:rsidRPr="00782E6E">
        <w:rPr>
          <w:b/>
        </w:rPr>
        <w:t>Figure 12:</w:t>
      </w:r>
      <w:r w:rsidRPr="00782E6E">
        <w:t xml:space="preserve"> Efficiency of the converter</w:t>
      </w:r>
    </w:p>
    <w:p w:rsidR="00935C7F" w:rsidRDefault="00935C7F" w:rsidP="007E24CE">
      <w:pPr>
        <w:jc w:val="both"/>
      </w:pPr>
    </w:p>
    <w:p w:rsidR="00935C7F" w:rsidRDefault="00935C7F" w:rsidP="007E24CE">
      <w:pPr>
        <w:jc w:val="both"/>
      </w:pPr>
      <w:r>
        <w:rPr>
          <w:noProof/>
          <w:lang w:val="en-GB" w:eastAsia="en-GB"/>
        </w:rPr>
        <w:drawing>
          <wp:inline distT="0" distB="0" distL="0" distR="0">
            <wp:extent cx="3126740" cy="2200910"/>
            <wp:effectExtent l="0" t="0" r="0" b="8890"/>
            <wp:docPr id="21" name="Картина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3.PNG"/>
                    <pic:cNvPicPr/>
                  </pic:nvPicPr>
                  <pic:blipFill>
                    <a:blip r:embed="rId27">
                      <a:extLst>
                        <a:ext uri="{28A0092B-C50C-407E-A947-70E740481C1C}">
                          <a14:useLocalDpi xmlns:a14="http://schemas.microsoft.com/office/drawing/2010/main" val="0"/>
                        </a:ext>
                      </a:extLst>
                    </a:blip>
                    <a:stretch>
                      <a:fillRect/>
                    </a:stretch>
                  </pic:blipFill>
                  <pic:spPr>
                    <a:xfrm>
                      <a:off x="0" y="0"/>
                      <a:ext cx="3126740" cy="2200910"/>
                    </a:xfrm>
                    <a:prstGeom prst="rect">
                      <a:avLst/>
                    </a:prstGeom>
                  </pic:spPr>
                </pic:pic>
              </a:graphicData>
            </a:graphic>
          </wp:inline>
        </w:drawing>
      </w:r>
    </w:p>
    <w:p w:rsidR="00782E6E" w:rsidRPr="00782E6E" w:rsidRDefault="00782E6E" w:rsidP="00782E6E">
      <w:pPr>
        <w:pStyle w:val="Text"/>
        <w:spacing w:line="240" w:lineRule="auto"/>
        <w:ind w:firstLine="0"/>
        <w:jc w:val="center"/>
      </w:pPr>
      <w:r w:rsidRPr="00782E6E">
        <w:rPr>
          <w:b/>
        </w:rPr>
        <w:t>Figure 13:</w:t>
      </w:r>
      <w:r w:rsidRPr="00782E6E">
        <w:t xml:space="preserve"> Output voltage and currents. </w:t>
      </w:r>
    </w:p>
    <w:p w:rsidR="009711C7" w:rsidRDefault="009711C7" w:rsidP="009711C7">
      <w:pPr>
        <w:pStyle w:val="Text"/>
        <w:spacing w:line="240" w:lineRule="auto"/>
        <w:ind w:firstLine="0"/>
      </w:pPr>
    </w:p>
    <w:p w:rsidR="009711C7" w:rsidRPr="00EA1B13" w:rsidRDefault="009711C7" w:rsidP="009711C7">
      <w:pPr>
        <w:pStyle w:val="Heading1"/>
        <w:numPr>
          <w:ilvl w:val="0"/>
          <w:numId w:val="7"/>
        </w:numPr>
        <w:spacing w:before="0" w:after="0"/>
        <w:jc w:val="both"/>
        <w:rPr>
          <w:b/>
          <w:bCs/>
          <w:smallCaps w:val="0"/>
          <w:sz w:val="24"/>
        </w:rPr>
      </w:pPr>
      <w:r>
        <w:rPr>
          <w:b/>
          <w:bCs/>
          <w:smallCaps w:val="0"/>
          <w:sz w:val="24"/>
        </w:rPr>
        <w:t>Conclusion</w:t>
      </w:r>
    </w:p>
    <w:p w:rsidR="009711C7" w:rsidRDefault="009711C7" w:rsidP="00782E6E">
      <w:pPr>
        <w:jc w:val="both"/>
      </w:pPr>
    </w:p>
    <w:p w:rsidR="00782E6E" w:rsidRPr="00782E6E" w:rsidRDefault="00782E6E" w:rsidP="001346ED">
      <w:pPr>
        <w:autoSpaceDE/>
        <w:autoSpaceDN/>
        <w:spacing w:after="200" w:line="276" w:lineRule="auto"/>
        <w:ind w:firstLine="284"/>
        <w:jc w:val="both"/>
        <w:rPr>
          <w:rFonts w:eastAsiaTheme="minorEastAsia"/>
        </w:rPr>
      </w:pPr>
      <w:r w:rsidRPr="00782E6E">
        <w:rPr>
          <w:rFonts w:eastAsiaTheme="minorEastAsia"/>
        </w:rPr>
        <w:t xml:space="preserve">The proposed system works as battery charging for electrical vehicle, using renewable energy from a photovoltaic generator. The following conclusions can be made: </w:t>
      </w:r>
    </w:p>
    <w:p w:rsidR="00782E6E" w:rsidRPr="00782E6E" w:rsidRDefault="00782E6E" w:rsidP="001346ED">
      <w:pPr>
        <w:pStyle w:val="Text"/>
        <w:numPr>
          <w:ilvl w:val="0"/>
          <w:numId w:val="3"/>
        </w:numPr>
        <w:spacing w:line="240" w:lineRule="auto"/>
      </w:pPr>
      <w:r w:rsidRPr="00782E6E">
        <w:t>Design procedure of the LLC converter, based on first harmonic approximation is applicable for the investigated stipulated condition: converters in parallel, working in wide voltage range from a photovoltaic generator.</w:t>
      </w:r>
    </w:p>
    <w:p w:rsidR="00782E6E" w:rsidRPr="00782E6E" w:rsidRDefault="00782E6E" w:rsidP="001346ED">
      <w:pPr>
        <w:pStyle w:val="Text"/>
        <w:numPr>
          <w:ilvl w:val="0"/>
          <w:numId w:val="3"/>
        </w:numPr>
        <w:spacing w:line="240" w:lineRule="auto"/>
      </w:pPr>
      <w:r w:rsidRPr="00782E6E">
        <w:t xml:space="preserve">Under this condition the converter can be designed to work in the ZVS region and normal for LLC converters efficiency. This is experimentally proved. </w:t>
      </w:r>
    </w:p>
    <w:p w:rsidR="00782E6E" w:rsidRPr="00782E6E" w:rsidRDefault="00782E6E" w:rsidP="001346ED">
      <w:pPr>
        <w:pStyle w:val="Text"/>
        <w:numPr>
          <w:ilvl w:val="0"/>
          <w:numId w:val="3"/>
        </w:numPr>
        <w:spacing w:line="240" w:lineRule="auto"/>
      </w:pPr>
      <w:r w:rsidRPr="00782E6E">
        <w:t xml:space="preserve">The proposed system is robust, as failure of one of the converters does not stop the entire system. </w:t>
      </w:r>
    </w:p>
    <w:p w:rsidR="001346ED" w:rsidRDefault="001346ED" w:rsidP="001346ED">
      <w:pPr>
        <w:autoSpaceDE/>
        <w:autoSpaceDN/>
        <w:spacing w:after="200" w:line="276" w:lineRule="auto"/>
        <w:ind w:firstLine="284"/>
        <w:jc w:val="both"/>
        <w:rPr>
          <w:rFonts w:eastAsiaTheme="minorEastAsia"/>
        </w:rPr>
      </w:pPr>
    </w:p>
    <w:p w:rsidR="00782E6E" w:rsidRPr="00782E6E" w:rsidRDefault="00782E6E" w:rsidP="001346ED">
      <w:pPr>
        <w:autoSpaceDE/>
        <w:autoSpaceDN/>
        <w:spacing w:after="200" w:line="276" w:lineRule="auto"/>
        <w:ind w:firstLine="284"/>
        <w:jc w:val="both"/>
        <w:rPr>
          <w:rFonts w:eastAsiaTheme="minorEastAsia"/>
        </w:rPr>
      </w:pPr>
      <w:r w:rsidRPr="00782E6E">
        <w:rPr>
          <w:rFonts w:eastAsiaTheme="minorEastAsia"/>
        </w:rPr>
        <w:t xml:space="preserve">This investigation is focused on a part of the entire system shown on fig.1. That suggests wide future research on this direction. </w:t>
      </w:r>
    </w:p>
    <w:p w:rsidR="00782E6E" w:rsidRPr="00782E6E" w:rsidRDefault="00782E6E" w:rsidP="001346ED">
      <w:pPr>
        <w:pStyle w:val="Heading1"/>
        <w:numPr>
          <w:ilvl w:val="0"/>
          <w:numId w:val="0"/>
        </w:numPr>
        <w:spacing w:before="0" w:after="0"/>
        <w:jc w:val="both"/>
        <w:rPr>
          <w:b/>
          <w:bCs/>
          <w:smallCaps w:val="0"/>
          <w:sz w:val="24"/>
        </w:rPr>
      </w:pPr>
      <w:r w:rsidRPr="00782E6E">
        <w:rPr>
          <w:b/>
          <w:bCs/>
          <w:smallCaps w:val="0"/>
          <w:sz w:val="24"/>
        </w:rPr>
        <w:t>Acknowledge</w:t>
      </w:r>
    </w:p>
    <w:p w:rsidR="00782E6E" w:rsidRPr="00782E6E" w:rsidRDefault="00782E6E" w:rsidP="001346ED">
      <w:pPr>
        <w:autoSpaceDE/>
        <w:autoSpaceDN/>
        <w:spacing w:after="200" w:line="276" w:lineRule="auto"/>
        <w:ind w:firstLine="284"/>
        <w:jc w:val="both"/>
        <w:rPr>
          <w:rFonts w:eastAsiaTheme="minorEastAsia"/>
        </w:rPr>
      </w:pPr>
      <w:r w:rsidRPr="00782E6E">
        <w:rPr>
          <w:rFonts w:eastAsiaTheme="minorEastAsia"/>
        </w:rPr>
        <w:t>This paper is developed in the frames of project “ELEVATE - ELEctrochemical Vehicle Advanced TEchnology”, EP/M009394/1</w:t>
      </w:r>
    </w:p>
    <w:p w:rsidR="00AE2804" w:rsidRDefault="00AE2804" w:rsidP="007E24CE">
      <w:pPr>
        <w:rPr>
          <w:b/>
          <w:sz w:val="24"/>
          <w:szCs w:val="24"/>
        </w:rPr>
      </w:pPr>
      <w:r w:rsidRPr="00AE6022">
        <w:rPr>
          <w:b/>
          <w:sz w:val="24"/>
          <w:szCs w:val="24"/>
        </w:rPr>
        <w:t>References</w:t>
      </w:r>
    </w:p>
    <w:p w:rsidR="001346ED" w:rsidRPr="00A6119C" w:rsidRDefault="001346ED" w:rsidP="001346ED">
      <w:pPr>
        <w:numPr>
          <w:ilvl w:val="0"/>
          <w:numId w:val="6"/>
        </w:numPr>
        <w:ind w:left="426" w:hanging="426"/>
        <w:jc w:val="both"/>
      </w:pPr>
      <w:r w:rsidRPr="00A6119C">
        <w:t>Christen D., S. Tschannen, J. Biela, Highly Efficient and Compact DC-DC Converter for Ultra-Fast Charging of Electric Vehicles, 15th International Power Electronics and Motion Control Confere</w:t>
      </w:r>
      <w:r w:rsidR="00E61425">
        <w:t>nce</w:t>
      </w:r>
      <w:r w:rsidR="00E61425" w:rsidRPr="00E61425">
        <w:t xml:space="preserve"> </w:t>
      </w:r>
      <w:r w:rsidR="00E61425">
        <w:t>ECCE Europe, EPE-PEMC 2012</w:t>
      </w:r>
      <w:r w:rsidR="00E61425">
        <w:tab/>
      </w:r>
    </w:p>
    <w:p w:rsidR="001346ED" w:rsidRPr="00A6119C" w:rsidRDefault="001346ED" w:rsidP="001346ED">
      <w:pPr>
        <w:numPr>
          <w:ilvl w:val="0"/>
          <w:numId w:val="6"/>
        </w:numPr>
        <w:ind w:left="426" w:hanging="426"/>
        <w:jc w:val="both"/>
      </w:pPr>
      <w:r w:rsidRPr="00A6119C">
        <w:t xml:space="preserve">Deng Junjun, Siqi Li, Sideng Hu, Chunting Chris Mi, Ruiqing Ma, Design Methodology of LLC Resonant Converters for Electric Vehicle Battery Chargers; IEEE Transactions On Vehicular Technology, VOL. 63, NO. 4, </w:t>
      </w:r>
      <w:r w:rsidR="00851AF3" w:rsidRPr="00A6119C">
        <w:t xml:space="preserve">May </w:t>
      </w:r>
      <w:r w:rsidRPr="00A6119C">
        <w:t>2014, p. 1581-1581</w:t>
      </w:r>
    </w:p>
    <w:p w:rsidR="001346ED" w:rsidRPr="00A6119C" w:rsidRDefault="001346ED" w:rsidP="001346ED">
      <w:pPr>
        <w:numPr>
          <w:ilvl w:val="0"/>
          <w:numId w:val="6"/>
        </w:numPr>
        <w:ind w:left="426" w:hanging="426"/>
        <w:jc w:val="both"/>
      </w:pPr>
      <w:r w:rsidRPr="00A6119C">
        <w:t>Figge H., T. Grote, N. Froehleke, J. Boecker. Paralleling Of LLC Resonant Converters Using Frequency Controlled Current Balancing. IEEE Power Electronics Specialists Conference, 2008</w:t>
      </w:r>
    </w:p>
    <w:p w:rsidR="001346ED" w:rsidRPr="00A6119C" w:rsidRDefault="001346ED" w:rsidP="001346ED">
      <w:pPr>
        <w:numPr>
          <w:ilvl w:val="0"/>
          <w:numId w:val="6"/>
        </w:numPr>
        <w:ind w:left="426" w:hanging="426"/>
        <w:jc w:val="both"/>
      </w:pPr>
      <w:r w:rsidRPr="00A6119C">
        <w:t>Gautam D., F. Musavi, M. Edington, W. Eberle, W. Dunford. An Automotive On-Board 3.3 kW Battery Charger for PHEV Application. IEEE Transactions on Vehicular Technology, Volume:61 ,Issue: 8, 2012</w:t>
      </w:r>
    </w:p>
    <w:p w:rsidR="001346ED" w:rsidRPr="00A6119C" w:rsidRDefault="001346ED" w:rsidP="001346ED">
      <w:pPr>
        <w:numPr>
          <w:ilvl w:val="0"/>
          <w:numId w:val="6"/>
        </w:numPr>
        <w:ind w:left="426" w:hanging="426"/>
        <w:jc w:val="both"/>
      </w:pPr>
      <w:r w:rsidRPr="00A6119C">
        <w:t xml:space="preserve">Infineon. Design Guide for LLC Converter 2011. https://www.infineon.com/ </w:t>
      </w:r>
      <w:r>
        <w:t>(actual on 16/03/2017)</w:t>
      </w:r>
    </w:p>
    <w:p w:rsidR="001346ED" w:rsidRPr="00A6119C" w:rsidRDefault="001346ED" w:rsidP="001346ED">
      <w:pPr>
        <w:numPr>
          <w:ilvl w:val="0"/>
          <w:numId w:val="6"/>
        </w:numPr>
        <w:ind w:left="426" w:hanging="426"/>
        <w:jc w:val="both"/>
      </w:pPr>
      <w:r w:rsidRPr="00A6119C">
        <w:t xml:space="preserve">Infineon. Resonant LLC Converter: Operation and Design. 2012 https://www.infineon.com/ </w:t>
      </w:r>
      <w:r>
        <w:t>(actual on 16/03/2017)</w:t>
      </w:r>
    </w:p>
    <w:p w:rsidR="001346ED" w:rsidRPr="00A6119C" w:rsidRDefault="001346ED" w:rsidP="001346ED">
      <w:pPr>
        <w:numPr>
          <w:ilvl w:val="0"/>
          <w:numId w:val="6"/>
        </w:numPr>
        <w:ind w:left="426" w:hanging="426"/>
        <w:jc w:val="both"/>
      </w:pPr>
      <w:r w:rsidRPr="00A6119C">
        <w:t xml:space="preserve">Texas Instruments Incorporated. Designing an LLC Resonant Half-Bridge Power Converter 2011 </w:t>
      </w:r>
      <w:hyperlink r:id="rId28" w:history="1">
        <w:r w:rsidRPr="001346ED">
          <w:t>https://www.ti.com/</w:t>
        </w:r>
      </w:hyperlink>
      <w:r w:rsidRPr="001346ED">
        <w:t xml:space="preserve"> </w:t>
      </w:r>
      <w:r>
        <w:t>(actual on 16/03/2017)</w:t>
      </w:r>
    </w:p>
    <w:p w:rsidR="001346ED" w:rsidRPr="00A6119C" w:rsidRDefault="001346ED" w:rsidP="001346ED">
      <w:pPr>
        <w:numPr>
          <w:ilvl w:val="0"/>
          <w:numId w:val="6"/>
        </w:numPr>
        <w:ind w:left="426" w:hanging="426"/>
        <w:jc w:val="both"/>
      </w:pPr>
      <w:r w:rsidRPr="00A6119C">
        <w:t>Nishimura T., Y. Adachi, Y. Ohta, K. Higuchi, E. Takegami, S. Tomioka, K. Jirasereeamornkul, K. Chamnongthai, Robust Digital Control for an LLC Current-Resonant DC-DC Converter, Ecti transactions on computer and information technology vol.7, NO.1 May 2013</w:t>
      </w:r>
    </w:p>
    <w:p w:rsidR="001346ED" w:rsidRPr="00A6119C" w:rsidRDefault="001346ED" w:rsidP="001346ED">
      <w:pPr>
        <w:numPr>
          <w:ilvl w:val="0"/>
          <w:numId w:val="6"/>
        </w:numPr>
        <w:ind w:left="426" w:hanging="426"/>
        <w:jc w:val="both"/>
      </w:pPr>
      <w:r w:rsidRPr="00A6119C">
        <w:t xml:space="preserve">Monolithic Power Systems MPS. LLC Resonant Converter Using Resonant Controller HR1000, 2011 </w:t>
      </w:r>
      <w:hyperlink r:id="rId29" w:history="1">
        <w:r w:rsidRPr="001346ED">
          <w:t>https://www.monolithicpower.com/</w:t>
        </w:r>
      </w:hyperlink>
      <w:r>
        <w:t xml:space="preserve"> (actual on 16/03/2017)</w:t>
      </w:r>
    </w:p>
    <w:p w:rsidR="001346ED" w:rsidRPr="00A6119C" w:rsidRDefault="001346ED" w:rsidP="001346ED">
      <w:pPr>
        <w:numPr>
          <w:ilvl w:val="0"/>
          <w:numId w:val="6"/>
        </w:numPr>
        <w:ind w:left="426" w:hanging="426"/>
        <w:jc w:val="both"/>
      </w:pPr>
      <w:r w:rsidRPr="00A6119C">
        <w:t xml:space="preserve">IXYS datasheet. Power MOSFET transistor IXFH14N80. 2002 </w:t>
      </w:r>
      <w:hyperlink r:id="rId30" w:history="1">
        <w:r w:rsidRPr="001346ED">
          <w:t>http://www.ixys.com/</w:t>
        </w:r>
      </w:hyperlink>
      <w:r w:rsidRPr="001346ED">
        <w:t xml:space="preserve"> </w:t>
      </w:r>
      <w:r>
        <w:t>(actual on 16/03/2017)</w:t>
      </w:r>
    </w:p>
    <w:p w:rsidR="001346ED" w:rsidRPr="00A6119C" w:rsidRDefault="001346ED" w:rsidP="001346ED">
      <w:pPr>
        <w:numPr>
          <w:ilvl w:val="0"/>
          <w:numId w:val="6"/>
        </w:numPr>
        <w:ind w:left="426" w:hanging="426"/>
        <w:jc w:val="both"/>
      </w:pPr>
      <w:r w:rsidRPr="00A6119C">
        <w:t>German Energy Society, Planing and Instaling Photovoltaic Systems. Berlin 2008.</w:t>
      </w:r>
      <w:r>
        <w:t xml:space="preserve"> ISBN-13:978-1-84407-442-6</w:t>
      </w:r>
    </w:p>
    <w:p w:rsidR="001346ED" w:rsidRPr="00A6119C" w:rsidRDefault="001346ED" w:rsidP="001346ED">
      <w:pPr>
        <w:numPr>
          <w:ilvl w:val="0"/>
          <w:numId w:val="6"/>
        </w:numPr>
        <w:ind w:left="426" w:hanging="426"/>
        <w:jc w:val="both"/>
      </w:pPr>
      <w:r w:rsidRPr="00A6119C">
        <w:t>Rekuoua D, Matagne E, Optimization of Photovoltaic Power System. Modelization, Simulation and Control. Springer 2012</w:t>
      </w:r>
      <w:r>
        <w:t>. ISBN 978-1-4471-2348-4</w:t>
      </w:r>
    </w:p>
    <w:p w:rsidR="001346ED" w:rsidRPr="00A6119C" w:rsidRDefault="00670B70" w:rsidP="001346ED">
      <w:pPr>
        <w:numPr>
          <w:ilvl w:val="0"/>
          <w:numId w:val="6"/>
        </w:numPr>
        <w:ind w:left="426" w:hanging="426"/>
        <w:jc w:val="both"/>
      </w:pPr>
      <w:hyperlink r:id="rId31" w:history="1">
        <w:r w:rsidR="001346ED" w:rsidRPr="001346ED">
          <w:t>http://www.pvsyst.com/en/</w:t>
        </w:r>
      </w:hyperlink>
      <w:r w:rsidR="001346ED" w:rsidRPr="00A6119C">
        <w:t xml:space="preserve"> </w:t>
      </w:r>
    </w:p>
    <w:p w:rsidR="001346ED" w:rsidRDefault="001346ED" w:rsidP="007E24CE">
      <w:pPr>
        <w:pStyle w:val="AutoBiography"/>
      </w:pPr>
    </w:p>
    <w:p w:rsidR="001346ED" w:rsidRDefault="001346ED"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Default="004E3310" w:rsidP="007E24CE">
      <w:pPr>
        <w:pStyle w:val="AutoBiography"/>
      </w:pPr>
    </w:p>
    <w:p w:rsidR="004E3310" w:rsidRPr="00851AF3" w:rsidRDefault="004E3310" w:rsidP="00851AF3">
      <w:pPr>
        <w:pStyle w:val="AutoBiography"/>
        <w:rPr>
          <w:sz w:val="20"/>
          <w:szCs w:val="20"/>
        </w:rPr>
      </w:pPr>
      <w:r w:rsidRPr="00851AF3">
        <w:rPr>
          <w:noProof/>
          <w:sz w:val="20"/>
          <w:szCs w:val="20"/>
          <w:lang w:val="en-GB" w:eastAsia="en-GB"/>
        </w:rPr>
        <w:drawing>
          <wp:anchor distT="0" distB="0" distL="114300" distR="114300" simplePos="0" relativeHeight="251659264" behindDoc="0" locked="0" layoutInCell="1" allowOverlap="1" wp14:anchorId="3DA9AABB" wp14:editId="31078EBE">
            <wp:simplePos x="0" y="0"/>
            <wp:positionH relativeFrom="column">
              <wp:posOffset>0</wp:posOffset>
            </wp:positionH>
            <wp:positionV relativeFrom="paragraph">
              <wp:posOffset>17145</wp:posOffset>
            </wp:positionV>
            <wp:extent cx="1260475" cy="1187450"/>
            <wp:effectExtent l="0" t="0" r="0" b="0"/>
            <wp:wrapSquare wrapText="bothSides"/>
            <wp:docPr id="11" name="Картина 11" descr="D:\Southampton University\01. Publications\Borislav Dimitrov.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uthampton University\01. Publications\Borislav Dimitrov.b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047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AF3">
        <w:rPr>
          <w:b/>
          <w:sz w:val="20"/>
          <w:szCs w:val="20"/>
        </w:rPr>
        <w:t>Borislav Dimitrov</w:t>
      </w:r>
      <w:r w:rsidRPr="00851AF3">
        <w:rPr>
          <w:sz w:val="20"/>
          <w:szCs w:val="20"/>
        </w:rPr>
        <w:t xml:space="preserve"> received the M.E and PhD degrees in Electrical Engineering from Technical University of Varna in 2000 and 2008, respectively. Currently he is working as a researcher at the University of Southampton UK.  </w:t>
      </w:r>
    </w:p>
    <w:p w:rsidR="004E3310" w:rsidRPr="00851AF3" w:rsidRDefault="004E3310" w:rsidP="004E3310">
      <w:pPr>
        <w:jc w:val="both"/>
      </w:pPr>
    </w:p>
    <w:p w:rsidR="00D537E7" w:rsidRPr="00851AF3" w:rsidRDefault="00D537E7" w:rsidP="00D537E7">
      <w:pPr>
        <w:pStyle w:val="AutoBiography"/>
        <w:rPr>
          <w:sz w:val="20"/>
          <w:szCs w:val="20"/>
          <w:lang w:val="bg-BG"/>
        </w:rPr>
      </w:pPr>
    </w:p>
    <w:p w:rsidR="00851AF3" w:rsidRPr="00851AF3" w:rsidRDefault="00851AF3" w:rsidP="00D537E7">
      <w:pPr>
        <w:pStyle w:val="AutoBiography"/>
        <w:rPr>
          <w:sz w:val="20"/>
          <w:szCs w:val="20"/>
          <w:lang w:val="bg-BG"/>
        </w:rPr>
      </w:pPr>
    </w:p>
    <w:p w:rsidR="00851AF3" w:rsidRPr="00851AF3" w:rsidRDefault="00851AF3" w:rsidP="00851AF3">
      <w:pPr>
        <w:adjustRightInd w:val="0"/>
        <w:jc w:val="both"/>
        <w:rPr>
          <w:b/>
          <w:bCs/>
        </w:rPr>
      </w:pPr>
      <w:r w:rsidRPr="00851AF3">
        <w:rPr>
          <w:b/>
          <w:bCs/>
          <w:noProof/>
          <w:lang w:val="en-GB" w:eastAsia="en-GB"/>
        </w:rPr>
        <w:drawing>
          <wp:anchor distT="0" distB="0" distL="114300" distR="114300" simplePos="0" relativeHeight="251663360" behindDoc="0" locked="0" layoutInCell="1" allowOverlap="1" wp14:anchorId="09FBDB74" wp14:editId="1E1EAF1C">
            <wp:simplePos x="0" y="0"/>
            <wp:positionH relativeFrom="column">
              <wp:posOffset>-3175</wp:posOffset>
            </wp:positionH>
            <wp:positionV relativeFrom="paragraph">
              <wp:posOffset>5715</wp:posOffset>
            </wp:positionV>
            <wp:extent cx="1057275" cy="1365885"/>
            <wp:effectExtent l="0" t="0" r="9525" b="571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ndy Crude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57275" cy="1365885"/>
                    </a:xfrm>
                    <a:prstGeom prst="rect">
                      <a:avLst/>
                    </a:prstGeom>
                  </pic:spPr>
                </pic:pic>
              </a:graphicData>
            </a:graphic>
            <wp14:sizeRelH relativeFrom="margin">
              <wp14:pctWidth>0</wp14:pctWidth>
            </wp14:sizeRelH>
            <wp14:sizeRelV relativeFrom="margin">
              <wp14:pctHeight>0</wp14:pctHeight>
            </wp14:sizeRelV>
          </wp:anchor>
        </w:drawing>
      </w:r>
      <w:r w:rsidRPr="00851AF3">
        <w:rPr>
          <w:b/>
          <w:bCs/>
        </w:rPr>
        <w:t>Andrew Cruden</w:t>
      </w:r>
      <w:r w:rsidRPr="00851AF3">
        <w:rPr>
          <w:b/>
          <w:bCs/>
          <w:lang w:val="en-GB" w:eastAsia="en-GB"/>
        </w:rPr>
        <w:t xml:space="preserve"> </w:t>
      </w:r>
      <w:r w:rsidRPr="00851AF3">
        <w:rPr>
          <w:lang w:val="en-GB" w:eastAsia="en-GB"/>
        </w:rPr>
        <w:t>received the B.Eng. degree in electronic and electrical engineering, the M.Sc. degree in electrical power engineering, and the Ph.D. degree in the field of optical current sensing from the University of Strathclyde, Glasgow, U.K.</w:t>
      </w:r>
    </w:p>
    <w:p w:rsidR="00851AF3" w:rsidRPr="00851AF3" w:rsidRDefault="00851AF3" w:rsidP="00851AF3">
      <w:pPr>
        <w:jc w:val="both"/>
        <w:rPr>
          <w:bCs/>
          <w:lang w:val="bg-BG"/>
        </w:rPr>
      </w:pPr>
      <w:r w:rsidRPr="00851AF3">
        <w:rPr>
          <w:bCs/>
        </w:rPr>
        <w:t>In 2012 he became the Professor of Energy Technology at the University of Southampton, and is the Co-Director of the EPSRC CDT in Energy Storage and its Applications (</w:t>
      </w:r>
      <w:hyperlink r:id="rId34" w:history="1">
        <w:r w:rsidRPr="00851AF3">
          <w:rPr>
            <w:rStyle w:val="Hyperlink"/>
            <w:bCs/>
          </w:rPr>
          <w:t>www.energystorage-cdt.ac.uk</w:t>
        </w:r>
      </w:hyperlink>
      <w:r w:rsidRPr="00851AF3">
        <w:rPr>
          <w:bCs/>
        </w:rPr>
        <w:t>).</w:t>
      </w:r>
    </w:p>
    <w:p w:rsidR="00851AF3" w:rsidRDefault="00851AF3" w:rsidP="00851AF3">
      <w:pPr>
        <w:jc w:val="both"/>
        <w:rPr>
          <w:bCs/>
          <w:lang w:val="bg-BG"/>
        </w:rPr>
      </w:pPr>
    </w:p>
    <w:p w:rsidR="00C857A1" w:rsidRPr="00851AF3" w:rsidRDefault="00C857A1" w:rsidP="00851AF3">
      <w:pPr>
        <w:jc w:val="both"/>
        <w:rPr>
          <w:bCs/>
          <w:lang w:val="bg-BG"/>
        </w:rPr>
      </w:pPr>
    </w:p>
    <w:p w:rsidR="00851AF3" w:rsidRPr="00851AF3" w:rsidRDefault="00851AF3" w:rsidP="00851AF3">
      <w:pPr>
        <w:jc w:val="both"/>
        <w:rPr>
          <w:b/>
          <w:bCs/>
        </w:rPr>
      </w:pPr>
    </w:p>
    <w:p w:rsidR="00851AF3" w:rsidRPr="00851AF3" w:rsidRDefault="00851AF3" w:rsidP="00851AF3">
      <w:pPr>
        <w:jc w:val="both"/>
      </w:pPr>
      <w:r w:rsidRPr="00851AF3">
        <w:rPr>
          <w:b/>
          <w:noProof/>
          <w:lang w:val="en-GB" w:eastAsia="en-GB"/>
        </w:rPr>
        <w:drawing>
          <wp:anchor distT="0" distB="0" distL="114300" distR="114300" simplePos="0" relativeHeight="251666432" behindDoc="0" locked="0" layoutInCell="1" allowOverlap="1" wp14:anchorId="1A3080F8" wp14:editId="51D05B9F">
            <wp:simplePos x="0" y="0"/>
            <wp:positionH relativeFrom="column">
              <wp:posOffset>174</wp:posOffset>
            </wp:positionH>
            <wp:positionV relativeFrom="paragraph">
              <wp:posOffset>-1096</wp:posOffset>
            </wp:positionV>
            <wp:extent cx="904352" cy="1163499"/>
            <wp:effectExtent l="0" t="0" r="0" b="0"/>
            <wp:wrapSquare wrapText="bothSides"/>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harkhPhotoCroppedCompressed.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04352" cy="1163499"/>
                    </a:xfrm>
                    <a:prstGeom prst="rect">
                      <a:avLst/>
                    </a:prstGeom>
                  </pic:spPr>
                </pic:pic>
              </a:graphicData>
            </a:graphic>
          </wp:anchor>
        </w:drawing>
      </w:r>
      <w:r w:rsidRPr="00851AF3">
        <w:rPr>
          <w:b/>
        </w:rPr>
        <w:t>Suleiman M. Sharkh</w:t>
      </w:r>
      <w:r w:rsidRPr="00851AF3">
        <w:t xml:space="preserve"> received the B.Eng. and Ph.D.degrees in electrical engineering from the University of Southampton, Southampton, U.K., in 1990 and 1994, respectively.</w:t>
      </w:r>
    </w:p>
    <w:p w:rsidR="00851AF3" w:rsidRPr="00851AF3" w:rsidRDefault="00851AF3" w:rsidP="00851AF3">
      <w:pPr>
        <w:jc w:val="both"/>
      </w:pPr>
      <w:r w:rsidRPr="00851AF3">
        <w:t>He is Professor of Power Electronics, Machines and Drives, and Head of the Mechatronics Research Group at the University of Southampton. He is also the Managing Director of HiT Systems Ltd. He has published over 160 papers in academic journals and conferences. His main research interests are in the area of control, electrical machine and power electronics with applications to electric vehicles, marine propulsion, exhaust energy recovery and submersible pumps.</w:t>
      </w:r>
    </w:p>
    <w:p w:rsidR="00851AF3" w:rsidRPr="00851AF3" w:rsidRDefault="00851AF3" w:rsidP="00851AF3">
      <w:pPr>
        <w:jc w:val="both"/>
      </w:pPr>
      <w:r w:rsidRPr="00851AF3">
        <w:t>Prof. Sharkh is a senior member of the IEEE, a member of the IET and a Chartered Engineer. He was the 2008 winner of The Engineer Energy Innovation Award for his work on rim driven thrusters and marine turbine generators.</w:t>
      </w:r>
    </w:p>
    <w:p w:rsidR="00851AF3" w:rsidRPr="00851AF3" w:rsidRDefault="00851AF3" w:rsidP="00851AF3">
      <w:pPr>
        <w:jc w:val="both"/>
        <w:rPr>
          <w:b/>
          <w:bCs/>
          <w:lang w:val="bg-BG"/>
        </w:rPr>
      </w:pPr>
    </w:p>
    <w:p w:rsidR="00851AF3" w:rsidRPr="00851AF3" w:rsidRDefault="00851AF3" w:rsidP="00851AF3">
      <w:pPr>
        <w:jc w:val="both"/>
        <w:rPr>
          <w:b/>
          <w:bCs/>
          <w:lang w:val="bg-BG"/>
        </w:rPr>
      </w:pPr>
    </w:p>
    <w:p w:rsidR="00851AF3" w:rsidRPr="00851AF3" w:rsidRDefault="00851AF3" w:rsidP="00851AF3">
      <w:pPr>
        <w:jc w:val="both"/>
        <w:rPr>
          <w:bCs/>
          <w:lang w:val="en-GB"/>
        </w:rPr>
      </w:pPr>
      <w:r w:rsidRPr="00851AF3">
        <w:rPr>
          <w:b/>
          <w:bCs/>
          <w:noProof/>
          <w:lang w:val="en-GB" w:eastAsia="en-GB"/>
        </w:rPr>
        <w:drawing>
          <wp:anchor distT="0" distB="0" distL="114300" distR="114300" simplePos="0" relativeHeight="251664384" behindDoc="0" locked="0" layoutInCell="1" allowOverlap="1" wp14:anchorId="4157BF13" wp14:editId="5E4A0D59">
            <wp:simplePos x="0" y="0"/>
            <wp:positionH relativeFrom="column">
              <wp:posOffset>-3175</wp:posOffset>
            </wp:positionH>
            <wp:positionV relativeFrom="paragraph">
              <wp:posOffset>-1270</wp:posOffset>
            </wp:positionV>
            <wp:extent cx="1079500" cy="1367790"/>
            <wp:effectExtent l="0" t="0" r="635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 Ponce de Leon.jpg"/>
                    <pic:cNvPicPr/>
                  </pic:nvPicPr>
                  <pic:blipFill>
                    <a:blip r:embed="rId36">
                      <a:extLst>
                        <a:ext uri="{28A0092B-C50C-407E-A947-70E740481C1C}">
                          <a14:useLocalDpi xmlns:a14="http://schemas.microsoft.com/office/drawing/2010/main" val="0"/>
                        </a:ext>
                      </a:extLst>
                    </a:blip>
                    <a:stretch>
                      <a:fillRect/>
                    </a:stretch>
                  </pic:blipFill>
                  <pic:spPr>
                    <a:xfrm>
                      <a:off x="0" y="0"/>
                      <a:ext cx="1079500" cy="1367790"/>
                    </a:xfrm>
                    <a:prstGeom prst="rect">
                      <a:avLst/>
                    </a:prstGeom>
                  </pic:spPr>
                </pic:pic>
              </a:graphicData>
            </a:graphic>
            <wp14:sizeRelH relativeFrom="page">
              <wp14:pctWidth>0</wp14:pctWidth>
            </wp14:sizeRelH>
            <wp14:sizeRelV relativeFrom="page">
              <wp14:pctHeight>0</wp14:pctHeight>
            </wp14:sizeRelV>
          </wp:anchor>
        </w:drawing>
      </w:r>
      <w:r w:rsidRPr="00851AF3">
        <w:rPr>
          <w:b/>
          <w:bCs/>
          <w:lang w:val="en-GB"/>
        </w:rPr>
        <w:t>Carlos Ponce-de-Leon</w:t>
      </w:r>
      <w:r w:rsidRPr="00851AF3">
        <w:rPr>
          <w:bCs/>
          <w:lang w:val="en-GB"/>
        </w:rPr>
        <w:t xml:space="preserve"> has a PhD in electrochemical engineering and works on redox flow batteries for energy storage, metal-air batteries, H</w:t>
      </w:r>
      <w:r w:rsidRPr="00851AF3">
        <w:rPr>
          <w:bCs/>
          <w:vertAlign w:val="subscript"/>
          <w:lang w:val="en-GB"/>
        </w:rPr>
        <w:t>2</w:t>
      </w:r>
      <w:r w:rsidRPr="00851AF3">
        <w:rPr>
          <w:bCs/>
          <w:lang w:val="en-GB"/>
        </w:rPr>
        <w:t>/O</w:t>
      </w:r>
      <w:r w:rsidRPr="00851AF3">
        <w:rPr>
          <w:bCs/>
          <w:vertAlign w:val="subscript"/>
          <w:lang w:val="en-GB"/>
        </w:rPr>
        <w:t>2</w:t>
      </w:r>
      <w:r w:rsidRPr="00851AF3">
        <w:rPr>
          <w:bCs/>
          <w:lang w:val="en-GB"/>
        </w:rPr>
        <w:t>, and borohydride fuel cells, metal ion removal, oxidation of organic compounds in wastewater, nano electrodeposition. Involved in projects with the EPSRC and FP7.</w:t>
      </w:r>
    </w:p>
    <w:p w:rsidR="00851AF3" w:rsidRPr="00851AF3" w:rsidRDefault="00851AF3" w:rsidP="00851AF3">
      <w:pPr>
        <w:jc w:val="both"/>
        <w:rPr>
          <w:lang w:val="en-GB"/>
        </w:rPr>
      </w:pPr>
    </w:p>
    <w:p w:rsidR="00DA7E25" w:rsidRDefault="00DA7E25" w:rsidP="004E3310">
      <w:pPr>
        <w:jc w:val="both"/>
        <w:rPr>
          <w:lang w:val="bg-BG"/>
        </w:rPr>
      </w:pPr>
    </w:p>
    <w:p w:rsidR="00851AF3" w:rsidRDefault="00851AF3" w:rsidP="004E3310">
      <w:pPr>
        <w:jc w:val="both"/>
        <w:rPr>
          <w:lang w:val="bg-BG"/>
        </w:rPr>
      </w:pPr>
    </w:p>
    <w:p w:rsidR="00851AF3" w:rsidRDefault="00851AF3" w:rsidP="004E3310">
      <w:pPr>
        <w:jc w:val="both"/>
        <w:rPr>
          <w:lang w:val="bg-BG"/>
        </w:rPr>
      </w:pPr>
    </w:p>
    <w:p w:rsidR="00851AF3" w:rsidRDefault="00851AF3" w:rsidP="004E3310">
      <w:pPr>
        <w:jc w:val="both"/>
        <w:rPr>
          <w:lang w:val="bg-BG"/>
        </w:rPr>
      </w:pPr>
    </w:p>
    <w:p w:rsidR="00851AF3" w:rsidRDefault="00851AF3" w:rsidP="004E3310">
      <w:pPr>
        <w:jc w:val="both"/>
        <w:rPr>
          <w:lang w:val="bg-BG"/>
        </w:rPr>
      </w:pPr>
    </w:p>
    <w:p w:rsidR="00851AF3" w:rsidRDefault="00851AF3" w:rsidP="004E3310">
      <w:pPr>
        <w:jc w:val="both"/>
        <w:rPr>
          <w:lang w:val="bg-BG"/>
        </w:rPr>
      </w:pPr>
    </w:p>
    <w:p w:rsidR="00DA7E25" w:rsidRPr="00851AF3" w:rsidRDefault="00851AF3" w:rsidP="004E3310">
      <w:pPr>
        <w:jc w:val="both"/>
        <w:rPr>
          <w:lang w:val="bg-BG"/>
        </w:rPr>
      </w:pPr>
      <w:r w:rsidRPr="00851AF3">
        <w:rPr>
          <w:noProof/>
          <w:lang w:val="en-GB" w:eastAsia="en-GB"/>
        </w:rPr>
        <w:drawing>
          <wp:anchor distT="0" distB="0" distL="114300" distR="114300" simplePos="0" relativeHeight="251661312" behindDoc="1" locked="0" layoutInCell="1" allowOverlap="1" wp14:anchorId="59EEFA2E" wp14:editId="4000914D">
            <wp:simplePos x="0" y="0"/>
            <wp:positionH relativeFrom="column">
              <wp:posOffset>3175</wp:posOffset>
            </wp:positionH>
            <wp:positionV relativeFrom="paragraph">
              <wp:posOffset>34290</wp:posOffset>
            </wp:positionV>
            <wp:extent cx="1253490" cy="1187450"/>
            <wp:effectExtent l="0" t="0" r="3810" b="0"/>
            <wp:wrapTight wrapText="bothSides">
              <wp:wrapPolygon edited="0">
                <wp:start x="0" y="0"/>
                <wp:lineTo x="0" y="21138"/>
                <wp:lineTo x="21337" y="21138"/>
                <wp:lineTo x="21337" y="0"/>
                <wp:lineTo x="0" y="0"/>
              </wp:wrapPolygon>
            </wp:wrapTight>
            <wp:docPr id="16" name="Картина 11"/>
            <wp:cNvGraphicFramePr/>
            <a:graphic xmlns:a="http://schemas.openxmlformats.org/drawingml/2006/main">
              <a:graphicData uri="http://schemas.openxmlformats.org/drawingml/2006/picture">
                <pic:pic xmlns:pic="http://schemas.openxmlformats.org/drawingml/2006/picture">
                  <pic:nvPicPr>
                    <pic:cNvPr id="16" name="Картина 1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25349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1AF3" w:rsidRPr="00851AF3" w:rsidRDefault="00851AF3" w:rsidP="00851AF3">
      <w:pPr>
        <w:jc w:val="both"/>
      </w:pPr>
      <w:r w:rsidRPr="00851AF3">
        <w:rPr>
          <w:b/>
        </w:rPr>
        <w:t>Thomas Bryden</w:t>
      </w:r>
      <w:r w:rsidRPr="00851AF3">
        <w:t xml:space="preserve"> received a MEng degree in Mechanical Engineering from the University of Warwick in 2007. Currently he is working as a PhD student at the University of Southampton UK.  </w:t>
      </w:r>
    </w:p>
    <w:p w:rsidR="00851AF3" w:rsidRPr="00851AF3" w:rsidRDefault="00851AF3" w:rsidP="004E3310">
      <w:pPr>
        <w:jc w:val="both"/>
        <w:rPr>
          <w:lang w:val="bg-BG"/>
        </w:rPr>
      </w:pPr>
    </w:p>
    <w:p w:rsidR="00851AF3" w:rsidRPr="00851AF3" w:rsidRDefault="00851AF3" w:rsidP="004E3310">
      <w:pPr>
        <w:jc w:val="both"/>
        <w:rPr>
          <w:lang w:val="bg-BG"/>
        </w:rPr>
      </w:pPr>
    </w:p>
    <w:p w:rsidR="00DA7E25" w:rsidRDefault="00DA7E25" w:rsidP="004E3310">
      <w:pPr>
        <w:jc w:val="both"/>
        <w:rPr>
          <w:lang w:val="bg-BG"/>
        </w:rPr>
      </w:pPr>
    </w:p>
    <w:p w:rsidR="00C857A1" w:rsidRPr="00C857A1" w:rsidRDefault="00C857A1" w:rsidP="004E3310">
      <w:pPr>
        <w:jc w:val="both"/>
        <w:rPr>
          <w:lang w:val="bg-BG"/>
        </w:rPr>
      </w:pPr>
    </w:p>
    <w:p w:rsidR="002005A8" w:rsidRPr="00851AF3" w:rsidRDefault="002005A8" w:rsidP="004E3310">
      <w:pPr>
        <w:jc w:val="both"/>
      </w:pPr>
      <w:r w:rsidRPr="00851AF3">
        <w:rPr>
          <w:b/>
          <w:noProof/>
          <w:lang w:val="en-GB" w:eastAsia="en-GB"/>
        </w:rPr>
        <w:drawing>
          <wp:anchor distT="0" distB="0" distL="114300" distR="114300" simplePos="0" relativeHeight="251660288" behindDoc="0" locked="0" layoutInCell="1" allowOverlap="1" wp14:anchorId="70D30199" wp14:editId="69F1477C">
            <wp:simplePos x="0" y="0"/>
            <wp:positionH relativeFrom="column">
              <wp:posOffset>3913</wp:posOffset>
            </wp:positionH>
            <wp:positionV relativeFrom="paragraph">
              <wp:posOffset>930</wp:posOffset>
            </wp:positionV>
            <wp:extent cx="1020445" cy="1360805"/>
            <wp:effectExtent l="0" t="0" r="8255" b="0"/>
            <wp:wrapSquare wrapText="bothSides"/>
            <wp:docPr id="15" name="Picture 15" descr="C:\Users\gh10g10\AppData\Local\Microsoft\Windows\INetCache\Content.Word\IMG_0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h10g10\AppData\Local\Microsoft\Windows\INetCache\Content.Word\IMG_0348.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20445" cy="1360805"/>
                    </a:xfrm>
                    <a:prstGeom prst="rect">
                      <a:avLst/>
                    </a:prstGeom>
                    <a:noFill/>
                    <a:ln>
                      <a:noFill/>
                    </a:ln>
                  </pic:spPr>
                </pic:pic>
              </a:graphicData>
            </a:graphic>
          </wp:anchor>
        </w:drawing>
      </w:r>
      <w:r w:rsidRPr="00851AF3">
        <w:rPr>
          <w:b/>
        </w:rPr>
        <w:t>George Hilton</w:t>
      </w:r>
      <w:r w:rsidRPr="00851AF3">
        <w:t xml:space="preserve"> received his Frist Class MEng Degree in Mechanical Engineering with Advanced Materials from the University of Southampton in 2014. He then went on to join the CDT Energy Storage and its Applications to complete his PhD. </w:t>
      </w:r>
    </w:p>
    <w:p w:rsidR="004E3310" w:rsidRPr="00851AF3" w:rsidRDefault="004E3310" w:rsidP="004E3310"/>
    <w:p w:rsidR="004E3310" w:rsidRPr="00851AF3" w:rsidRDefault="004E3310" w:rsidP="007E24CE">
      <w:pPr>
        <w:pStyle w:val="AutoBiography"/>
        <w:rPr>
          <w:sz w:val="20"/>
          <w:szCs w:val="20"/>
        </w:rPr>
      </w:pPr>
    </w:p>
    <w:p w:rsidR="004E3310" w:rsidRPr="00851AF3" w:rsidRDefault="004E3310" w:rsidP="007E24CE">
      <w:pPr>
        <w:pStyle w:val="AutoBiography"/>
        <w:rPr>
          <w:sz w:val="20"/>
          <w:szCs w:val="20"/>
        </w:rPr>
      </w:pPr>
    </w:p>
    <w:p w:rsidR="004E3310" w:rsidRPr="00851AF3" w:rsidRDefault="004E3310" w:rsidP="007E24CE">
      <w:pPr>
        <w:pStyle w:val="AutoBiography"/>
        <w:rPr>
          <w:sz w:val="20"/>
          <w:szCs w:val="20"/>
        </w:rPr>
      </w:pPr>
    </w:p>
    <w:p w:rsidR="005D5968" w:rsidRPr="00851AF3" w:rsidRDefault="005D5968" w:rsidP="007E24CE">
      <w:pPr>
        <w:pStyle w:val="AutoBiography"/>
        <w:rPr>
          <w:sz w:val="20"/>
          <w:szCs w:val="20"/>
        </w:rPr>
      </w:pPr>
    </w:p>
    <w:sectPr w:rsidR="005D5968" w:rsidRPr="00851AF3" w:rsidSect="00A3541F">
      <w:type w:val="continuous"/>
      <w:pgSz w:w="11907" w:h="16839" w:code="9"/>
      <w:pgMar w:top="1008" w:right="806" w:bottom="1008" w:left="965" w:header="144" w:footer="431" w:gutter="0"/>
      <w:cols w:num="2"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7A" w:rsidRDefault="005F7A7A">
      <w:r>
        <w:separator/>
      </w:r>
    </w:p>
  </w:endnote>
  <w:endnote w:type="continuationSeparator" w:id="0">
    <w:p w:rsidR="005F7A7A" w:rsidRDefault="005F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F3" w:rsidRPr="00160BA6" w:rsidRDefault="00851AF3" w:rsidP="00B46DA4">
    <w:pPr>
      <w:tabs>
        <w:tab w:val="center" w:pos="4320"/>
        <w:tab w:val="right" w:pos="8640"/>
      </w:tabs>
      <w:jc w:val="center"/>
      <w:rPr>
        <w:b/>
        <w:sz w:val="24"/>
      </w:rPr>
    </w:pPr>
    <w:r w:rsidRPr="00160BA6">
      <w:rPr>
        <w:b/>
        <w:sz w:val="24"/>
      </w:rPr>
      <w:t xml:space="preserve">Volume </w:t>
    </w:r>
    <w:r>
      <w:rPr>
        <w:b/>
        <w:sz w:val="24"/>
      </w:rPr>
      <w:t>6 Issue 2, February 2017</w:t>
    </w:r>
  </w:p>
  <w:p w:rsidR="00851AF3" w:rsidRDefault="00670B70" w:rsidP="00DB71B8">
    <w:pPr>
      <w:pStyle w:val="Header"/>
      <w:jc w:val="center"/>
      <w:rPr>
        <w:b/>
        <w:sz w:val="24"/>
      </w:rPr>
    </w:pPr>
    <w:hyperlink r:id="rId1" w:tgtFrame="_blank" w:history="1">
      <w:r w:rsidR="00851AF3" w:rsidRPr="004E106D">
        <w:rPr>
          <w:rStyle w:val="Hyperlink"/>
          <w:b/>
          <w:sz w:val="24"/>
        </w:rPr>
        <w:t>www.ijsr.net</w:t>
      </w:r>
    </w:hyperlink>
  </w:p>
  <w:p w:rsidR="00851AF3" w:rsidRPr="00DB71B8" w:rsidRDefault="00670B70" w:rsidP="00DB71B8">
    <w:pPr>
      <w:pStyle w:val="Header"/>
      <w:jc w:val="center"/>
      <w:rPr>
        <w:sz w:val="28"/>
      </w:rPr>
    </w:pPr>
    <w:hyperlink r:id="rId2" w:tgtFrame="_blank" w:history="1">
      <w:r w:rsidR="00851AF3">
        <w:rPr>
          <w:rStyle w:val="Hyperlink"/>
        </w:rPr>
        <w:t>Licensed Under Creative Commons Attribution CC BY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7A" w:rsidRDefault="005F7A7A"/>
  </w:footnote>
  <w:footnote w:type="continuationSeparator" w:id="0">
    <w:p w:rsidR="005F7A7A" w:rsidRDefault="005F7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F3" w:rsidRPr="00D80833" w:rsidRDefault="00851AF3" w:rsidP="001E109E">
    <w:pPr>
      <w:tabs>
        <w:tab w:val="center" w:pos="4320"/>
        <w:tab w:val="right" w:pos="8640"/>
      </w:tabs>
      <w:jc w:val="center"/>
      <w:rPr>
        <w:b/>
        <w:sz w:val="24"/>
      </w:rPr>
    </w:pPr>
    <w:bookmarkStart w:id="2" w:name="OLE_LINK1"/>
    <w:bookmarkStart w:id="3" w:name="OLE_LINK2"/>
    <w:bookmarkStart w:id="4" w:name="_Hlk360563846"/>
    <w:bookmarkStart w:id="5" w:name="OLE_LINK5"/>
    <w:bookmarkStart w:id="6" w:name="OLE_LINK6"/>
    <w:bookmarkStart w:id="7" w:name="_Hlk360957052"/>
    <w:bookmarkStart w:id="8" w:name="OLE_LINK11"/>
    <w:bookmarkStart w:id="9" w:name="OLE_LINK12"/>
    <w:bookmarkStart w:id="10" w:name="_Hlk360959489"/>
    <w:bookmarkStart w:id="11" w:name="OLE_LINK14"/>
    <w:bookmarkStart w:id="12" w:name="OLE_LINK15"/>
    <w:bookmarkStart w:id="13" w:name="_Hlk360961094"/>
    <w:r w:rsidRPr="00D80833">
      <w:rPr>
        <w:b/>
        <w:sz w:val="24"/>
      </w:rPr>
      <w:t>International Journal of Science and Research (IJSR)</w:t>
    </w:r>
    <w:r>
      <w:rPr>
        <w:rFonts w:ascii="Cambria" w:hAnsi="Cambria"/>
        <w:noProof/>
        <w:lang w:val="en-GB" w:eastAsia="en-GB"/>
      </w:rPr>
      <mc:AlternateContent>
        <mc:Choice Requires="wpg">
          <w:drawing>
            <wp:anchor distT="0" distB="0" distL="114300" distR="114300" simplePos="0" relativeHeight="251658752" behindDoc="0" locked="0" layoutInCell="1" allowOverlap="1">
              <wp:simplePos x="0" y="0"/>
              <wp:positionH relativeFrom="page">
                <wp:align>center</wp:align>
              </wp:positionH>
              <wp:positionV relativeFrom="page">
                <wp:align>top</wp:align>
              </wp:positionV>
              <wp:extent cx="7560945" cy="575945"/>
              <wp:effectExtent l="0" t="0" r="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75945"/>
                        <a:chOff x="8" y="9"/>
                        <a:chExt cx="15823" cy="1439"/>
                      </a:xfrm>
                    </wpg:grpSpPr>
                    <wps:wsp>
                      <wps:cNvPr id="4" name="AutoShape 2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3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ECD1C31" id="Group 28" o:spid="_x0000_s1026" style="position:absolute;margin-left:0;margin-top:0;width:595.35pt;height:45.35pt;z-index:251658752;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">
              <v:shapetype id="_x0000_t32" coordsize="21600,21600" o:spt="32" o:oned="t" path="m,l21600,21600e" filled="f">
                <v:path arrowok="t" fillok="f" o:connecttype="none"/>
                <o:lock v:ext="edit" shapetype="t"/>
              </v:shapetype>
              <v:shape id="AutoShape 29"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m18UAAADaAAAADwAAAGRycy9kb3ducmV2LnhtbESPT2sCMRTE74V+h/AKXopmFSu6GsUW&#10;BKWl4J+Dx8fmuVncvCxJ1NVP3xQKPQ4z8xtmtmhtLa7kQ+VYQb+XgSAunK64VHDYr7pjECEia6wd&#10;k4I7BVjMn59mmGt34y1dd7EUCcIhRwUmxiaXMhSGLIaea4iTd3LeYkzSl1J7vCW4reUgy0bSYsVp&#10;wWBDH4aK8+5iFbx/rh7Dt/J74i+0eX2Yr+w4aM5KdV7a5RREpDb+h//aa61gCL9X0g2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zm18UAAADaAAAADwAAAAAAAAAA&#10;AAAAAAChAgAAZHJzL2Rvd25yZXYueG1sUEsFBgAAAAAEAAQA+QAAAJMDAAAAAA==&#10;" strokecolor="#31849b"/>
              <v:rect id="Rectangle 3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r>
      <w:rPr>
        <w:rFonts w:ascii="Cambria" w:hAnsi="Cambria"/>
        <w:noProof/>
        <w:lang w:val="en-GB" w:eastAsia="en-GB"/>
      </w:rPr>
      <mc:AlternateContent>
        <mc:Choice Requires="wps">
          <w:drawing>
            <wp:anchor distT="0" distB="0" distL="114300" distR="114300" simplePos="0" relativeHeight="251657728" behindDoc="0" locked="0" layoutInCell="1" allowOverlap="1">
              <wp:simplePos x="0" y="0"/>
              <wp:positionH relativeFrom="page">
                <wp:posOffset>7258685</wp:posOffset>
              </wp:positionH>
              <wp:positionV relativeFrom="page">
                <wp:posOffset>5080</wp:posOffset>
              </wp:positionV>
              <wp:extent cx="90805" cy="575945"/>
              <wp:effectExtent l="0" t="0" r="0" b="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7594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649E5EA" id="Rectangle 27" o:spid="_x0000_s1026" style="position:absolute;margin-left:571.55pt;margin-top:.4pt;width:7.15pt;height:45.35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" fillcolor="#4bacc6" strokecolor="#205867">
              <w10:wrap anchorx="page" anchory="page"/>
            </v:rect>
          </w:pict>
        </mc:Fallback>
      </mc:AlternateContent>
    </w:r>
    <w:r>
      <w:rPr>
        <w:rFonts w:ascii="Cambria" w:hAnsi="Cambria"/>
        <w:noProof/>
        <w:lang w:val="en-GB" w:eastAsia="en-GB"/>
      </w:rPr>
      <mc:AlternateContent>
        <mc:Choice Requires="wps">
          <w:drawing>
            <wp:anchor distT="0" distB="0" distL="114300" distR="114300" simplePos="0" relativeHeight="251656704" behindDoc="0" locked="0" layoutInCell="1" allowOverlap="1">
              <wp:simplePos x="0" y="0"/>
              <wp:positionH relativeFrom="page">
                <wp:posOffset>260985</wp:posOffset>
              </wp:positionH>
              <wp:positionV relativeFrom="page">
                <wp:posOffset>5080</wp:posOffset>
              </wp:positionV>
              <wp:extent cx="90805" cy="575945"/>
              <wp:effectExtent l="0" t="0" r="0"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7594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307927D" id="Rectangle 26" o:spid="_x0000_s1026" style="position:absolute;margin-left:20.55pt;margin-top:.4pt;width:7.15pt;height:45.35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" fillcolor="#4bacc6" strokecolor="#205867">
              <w10:wrap anchorx="page" anchory="page"/>
            </v:rect>
          </w:pict>
        </mc:Fallback>
      </mc:AlternateContent>
    </w:r>
  </w:p>
  <w:p w:rsidR="00851AF3" w:rsidRDefault="00851AF3" w:rsidP="001E109E">
    <w:pPr>
      <w:tabs>
        <w:tab w:val="center" w:pos="4320"/>
        <w:tab w:val="right" w:pos="8640"/>
      </w:tabs>
      <w:jc w:val="center"/>
      <w:rPr>
        <w:b/>
      </w:rPr>
    </w:pPr>
    <w:r w:rsidRPr="00D80833">
      <w:rPr>
        <w:b/>
      </w:rPr>
      <w:t>ISSN (Online): 2319-7064</w:t>
    </w:r>
    <w:bookmarkEnd w:id="2"/>
    <w:bookmarkEnd w:id="3"/>
    <w:bookmarkEnd w:id="4"/>
    <w:bookmarkEnd w:id="5"/>
    <w:bookmarkEnd w:id="6"/>
    <w:bookmarkEnd w:id="7"/>
    <w:bookmarkEnd w:id="8"/>
    <w:bookmarkEnd w:id="9"/>
    <w:bookmarkEnd w:id="10"/>
    <w:bookmarkEnd w:id="11"/>
    <w:bookmarkEnd w:id="12"/>
    <w:bookmarkEnd w:id="13"/>
  </w:p>
  <w:p w:rsidR="00851AF3" w:rsidRPr="001E109E" w:rsidRDefault="00851AF3" w:rsidP="001E109E">
    <w:pPr>
      <w:tabs>
        <w:tab w:val="center" w:pos="4320"/>
        <w:tab w:val="right" w:pos="8640"/>
      </w:tabs>
      <w:jc w:val="center"/>
      <w:rPr>
        <w:b/>
      </w:rPr>
    </w:pPr>
    <w:r w:rsidRPr="00771F0A">
      <w:rPr>
        <w:b/>
        <w:bCs/>
      </w:rPr>
      <w:t xml:space="preserve">Index Copernicus Value </w:t>
    </w:r>
    <w:r>
      <w:rPr>
        <w:b/>
        <w:bCs/>
      </w:rPr>
      <w:t>(</w:t>
    </w:r>
    <w:r w:rsidRPr="00771F0A">
      <w:rPr>
        <w:b/>
        <w:bCs/>
      </w:rPr>
      <w:t>201</w:t>
    </w:r>
    <w:r>
      <w:rPr>
        <w:b/>
        <w:bCs/>
      </w:rPr>
      <w:t>5)</w:t>
    </w:r>
    <w:r w:rsidRPr="00771F0A">
      <w:rPr>
        <w:b/>
        <w:bCs/>
      </w:rPr>
      <w:t>:</w:t>
    </w:r>
    <w:r>
      <w:rPr>
        <w:b/>
      </w:rPr>
      <w:t> 78.96 | Impact Factor (2015): 6.391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1507FB0"/>
    <w:multiLevelType w:val="hybridMultilevel"/>
    <w:tmpl w:val="D1AE77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A45DF4"/>
    <w:multiLevelType w:val="hybridMultilevel"/>
    <w:tmpl w:val="5992BD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027D74"/>
    <w:multiLevelType w:val="hybridMultilevel"/>
    <w:tmpl w:val="6388C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6" w15:restartNumberingAfterBreak="0">
    <w:nsid w:val="3D0071CD"/>
    <w:multiLevelType w:val="hybridMultilevel"/>
    <w:tmpl w:val="E996A83C"/>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D0D63F0"/>
    <w:multiLevelType w:val="hybridMultilevel"/>
    <w:tmpl w:val="8FAE6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9"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0" w15:restartNumberingAfterBreak="0">
    <w:nsid w:val="61BF2330"/>
    <w:multiLevelType w:val="hybridMultilevel"/>
    <w:tmpl w:val="54F6BA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11"/>
  </w:num>
  <w:num w:numId="4">
    <w:abstractNumId w:val="4"/>
  </w:num>
  <w:num w:numId="5">
    <w:abstractNumId w:val="12"/>
  </w:num>
  <w:num w:numId="6">
    <w:abstractNumId w:val="8"/>
  </w:num>
  <w:num w:numId="7">
    <w:abstractNumId w:val="6"/>
  </w:num>
  <w:num w:numId="8">
    <w:abstractNumId w:val="9"/>
  </w:num>
  <w:num w:numId="9">
    <w:abstractNumId w:val="0"/>
  </w:num>
  <w:num w:numId="10">
    <w:abstractNumId w:val="7"/>
  </w:num>
  <w:num w:numId="11">
    <w:abstractNumId w:val="2"/>
  </w:num>
  <w:num w:numId="12">
    <w:abstractNumId w:val="3"/>
  </w:num>
  <w:num w:numId="13">
    <w:abstractNumId w:val="1"/>
  </w:num>
  <w:num w:numId="14">
    <w:abstractNumId w:val="10"/>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04"/>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wNzextDQ2MjAwNDFS0lEKTi0uzszPAykwqgUAVnqZgSwAAAA="/>
  </w:docVars>
  <w:rsids>
    <w:rsidRoot w:val="0056403D"/>
    <w:rsid w:val="000119E6"/>
    <w:rsid w:val="00027E97"/>
    <w:rsid w:val="000403DB"/>
    <w:rsid w:val="00051F98"/>
    <w:rsid w:val="00055E64"/>
    <w:rsid w:val="00062480"/>
    <w:rsid w:val="000777AF"/>
    <w:rsid w:val="00080DFE"/>
    <w:rsid w:val="00082164"/>
    <w:rsid w:val="000848A1"/>
    <w:rsid w:val="0009597D"/>
    <w:rsid w:val="000A0336"/>
    <w:rsid w:val="000A51CA"/>
    <w:rsid w:val="000B02D3"/>
    <w:rsid w:val="000B038A"/>
    <w:rsid w:val="000B1C94"/>
    <w:rsid w:val="000B2286"/>
    <w:rsid w:val="000C7D20"/>
    <w:rsid w:val="000D01F5"/>
    <w:rsid w:val="000D021C"/>
    <w:rsid w:val="000D5253"/>
    <w:rsid w:val="000F4492"/>
    <w:rsid w:val="000F44BF"/>
    <w:rsid w:val="00100721"/>
    <w:rsid w:val="00103950"/>
    <w:rsid w:val="001129EF"/>
    <w:rsid w:val="00116384"/>
    <w:rsid w:val="00121321"/>
    <w:rsid w:val="00130BE5"/>
    <w:rsid w:val="00132586"/>
    <w:rsid w:val="001346ED"/>
    <w:rsid w:val="00142075"/>
    <w:rsid w:val="00146F21"/>
    <w:rsid w:val="00155AF8"/>
    <w:rsid w:val="0015701F"/>
    <w:rsid w:val="00161A1D"/>
    <w:rsid w:val="00161CC4"/>
    <w:rsid w:val="001647C6"/>
    <w:rsid w:val="00164A7A"/>
    <w:rsid w:val="00166FDA"/>
    <w:rsid w:val="001673F7"/>
    <w:rsid w:val="001745C8"/>
    <w:rsid w:val="001961F1"/>
    <w:rsid w:val="001A236D"/>
    <w:rsid w:val="001A35F1"/>
    <w:rsid w:val="001A3CFF"/>
    <w:rsid w:val="001C092B"/>
    <w:rsid w:val="001D37BD"/>
    <w:rsid w:val="001D6B99"/>
    <w:rsid w:val="001E109E"/>
    <w:rsid w:val="002005A8"/>
    <w:rsid w:val="00206B02"/>
    <w:rsid w:val="00206B94"/>
    <w:rsid w:val="002154D3"/>
    <w:rsid w:val="0022584F"/>
    <w:rsid w:val="00227CD9"/>
    <w:rsid w:val="00227DD1"/>
    <w:rsid w:val="0023287C"/>
    <w:rsid w:val="002378FD"/>
    <w:rsid w:val="0024234C"/>
    <w:rsid w:val="00242A5F"/>
    <w:rsid w:val="00280BB0"/>
    <w:rsid w:val="00287160"/>
    <w:rsid w:val="00292BD7"/>
    <w:rsid w:val="002A6ADF"/>
    <w:rsid w:val="002A6E18"/>
    <w:rsid w:val="002C51FC"/>
    <w:rsid w:val="002C614B"/>
    <w:rsid w:val="002C67F2"/>
    <w:rsid w:val="002D2464"/>
    <w:rsid w:val="002D3FD5"/>
    <w:rsid w:val="002E3D6B"/>
    <w:rsid w:val="002E773F"/>
    <w:rsid w:val="002F61AB"/>
    <w:rsid w:val="002F6E16"/>
    <w:rsid w:val="002F7EDA"/>
    <w:rsid w:val="00305E35"/>
    <w:rsid w:val="00312276"/>
    <w:rsid w:val="00314CBA"/>
    <w:rsid w:val="00324719"/>
    <w:rsid w:val="00326CAF"/>
    <w:rsid w:val="003312D5"/>
    <w:rsid w:val="00346BFA"/>
    <w:rsid w:val="00350599"/>
    <w:rsid w:val="003511AE"/>
    <w:rsid w:val="00353937"/>
    <w:rsid w:val="00377B3E"/>
    <w:rsid w:val="00386E0A"/>
    <w:rsid w:val="003A0109"/>
    <w:rsid w:val="003B4006"/>
    <w:rsid w:val="003B6289"/>
    <w:rsid w:val="003B62B8"/>
    <w:rsid w:val="003C31C2"/>
    <w:rsid w:val="003E2322"/>
    <w:rsid w:val="003F767A"/>
    <w:rsid w:val="0041084D"/>
    <w:rsid w:val="00412C79"/>
    <w:rsid w:val="004324F6"/>
    <w:rsid w:val="004329C1"/>
    <w:rsid w:val="004338CB"/>
    <w:rsid w:val="00433BE9"/>
    <w:rsid w:val="00450193"/>
    <w:rsid w:val="0045676E"/>
    <w:rsid w:val="00462BDF"/>
    <w:rsid w:val="004643BD"/>
    <w:rsid w:val="004653DB"/>
    <w:rsid w:val="00466D1D"/>
    <w:rsid w:val="00485387"/>
    <w:rsid w:val="004945B9"/>
    <w:rsid w:val="004946FB"/>
    <w:rsid w:val="0049787F"/>
    <w:rsid w:val="004A3460"/>
    <w:rsid w:val="004A4A8B"/>
    <w:rsid w:val="004A7D90"/>
    <w:rsid w:val="004C631D"/>
    <w:rsid w:val="004D1650"/>
    <w:rsid w:val="004D31D5"/>
    <w:rsid w:val="004D78F1"/>
    <w:rsid w:val="004E106D"/>
    <w:rsid w:val="004E3310"/>
    <w:rsid w:val="004F750C"/>
    <w:rsid w:val="004F7DCD"/>
    <w:rsid w:val="005165AA"/>
    <w:rsid w:val="00516678"/>
    <w:rsid w:val="00521290"/>
    <w:rsid w:val="0053102D"/>
    <w:rsid w:val="005346F1"/>
    <w:rsid w:val="00544284"/>
    <w:rsid w:val="00551208"/>
    <w:rsid w:val="0055746F"/>
    <w:rsid w:val="0056403D"/>
    <w:rsid w:val="005700E8"/>
    <w:rsid w:val="0057243F"/>
    <w:rsid w:val="00572555"/>
    <w:rsid w:val="005747A1"/>
    <w:rsid w:val="00577455"/>
    <w:rsid w:val="005845A0"/>
    <w:rsid w:val="00587AA3"/>
    <w:rsid w:val="00591DF0"/>
    <w:rsid w:val="005B6589"/>
    <w:rsid w:val="005B7A54"/>
    <w:rsid w:val="005C13A7"/>
    <w:rsid w:val="005C7E8A"/>
    <w:rsid w:val="005D0E63"/>
    <w:rsid w:val="005D27FC"/>
    <w:rsid w:val="005D441F"/>
    <w:rsid w:val="005D4FF1"/>
    <w:rsid w:val="005D5968"/>
    <w:rsid w:val="005D7F7B"/>
    <w:rsid w:val="005E3A18"/>
    <w:rsid w:val="005F6075"/>
    <w:rsid w:val="005F6B7B"/>
    <w:rsid w:val="005F7A7A"/>
    <w:rsid w:val="006032A5"/>
    <w:rsid w:val="00605138"/>
    <w:rsid w:val="00611E0F"/>
    <w:rsid w:val="006150F4"/>
    <w:rsid w:val="00617633"/>
    <w:rsid w:val="00617905"/>
    <w:rsid w:val="00621CED"/>
    <w:rsid w:val="00625EAD"/>
    <w:rsid w:val="0062766A"/>
    <w:rsid w:val="00627DE9"/>
    <w:rsid w:val="0063729A"/>
    <w:rsid w:val="00654081"/>
    <w:rsid w:val="006576EF"/>
    <w:rsid w:val="00663688"/>
    <w:rsid w:val="00666DEB"/>
    <w:rsid w:val="00666E8A"/>
    <w:rsid w:val="00670B70"/>
    <w:rsid w:val="0068641E"/>
    <w:rsid w:val="00690D18"/>
    <w:rsid w:val="006A403E"/>
    <w:rsid w:val="006B4B32"/>
    <w:rsid w:val="006B7D40"/>
    <w:rsid w:val="006C4E0A"/>
    <w:rsid w:val="006C6029"/>
    <w:rsid w:val="006F5BCB"/>
    <w:rsid w:val="00704D55"/>
    <w:rsid w:val="00705F3B"/>
    <w:rsid w:val="00706249"/>
    <w:rsid w:val="00707800"/>
    <w:rsid w:val="00710758"/>
    <w:rsid w:val="007132C3"/>
    <w:rsid w:val="00714302"/>
    <w:rsid w:val="00715A7E"/>
    <w:rsid w:val="0072180E"/>
    <w:rsid w:val="00725DB4"/>
    <w:rsid w:val="00740518"/>
    <w:rsid w:val="00742BAE"/>
    <w:rsid w:val="0075474E"/>
    <w:rsid w:val="00761CC8"/>
    <w:rsid w:val="00766F86"/>
    <w:rsid w:val="00771F0A"/>
    <w:rsid w:val="00782E6E"/>
    <w:rsid w:val="0078346A"/>
    <w:rsid w:val="00783858"/>
    <w:rsid w:val="007863FB"/>
    <w:rsid w:val="007875EC"/>
    <w:rsid w:val="00793766"/>
    <w:rsid w:val="00796B8A"/>
    <w:rsid w:val="007B5CF3"/>
    <w:rsid w:val="007C4F9E"/>
    <w:rsid w:val="007D2747"/>
    <w:rsid w:val="007E14AB"/>
    <w:rsid w:val="007E24CE"/>
    <w:rsid w:val="007F5DCC"/>
    <w:rsid w:val="00806234"/>
    <w:rsid w:val="00811BB0"/>
    <w:rsid w:val="00811ED1"/>
    <w:rsid w:val="00812197"/>
    <w:rsid w:val="008149D2"/>
    <w:rsid w:val="008171AC"/>
    <w:rsid w:val="00817BD1"/>
    <w:rsid w:val="00821DF5"/>
    <w:rsid w:val="00824E1D"/>
    <w:rsid w:val="00824E5D"/>
    <w:rsid w:val="0082637C"/>
    <w:rsid w:val="008264B5"/>
    <w:rsid w:val="00826857"/>
    <w:rsid w:val="00827EE6"/>
    <w:rsid w:val="00832F6A"/>
    <w:rsid w:val="00834E65"/>
    <w:rsid w:val="0084751D"/>
    <w:rsid w:val="00851AF3"/>
    <w:rsid w:val="00857B52"/>
    <w:rsid w:val="0086006E"/>
    <w:rsid w:val="008657CE"/>
    <w:rsid w:val="00865A81"/>
    <w:rsid w:val="0086611B"/>
    <w:rsid w:val="008714BF"/>
    <w:rsid w:val="00880368"/>
    <w:rsid w:val="00881AA3"/>
    <w:rsid w:val="00884410"/>
    <w:rsid w:val="008B2887"/>
    <w:rsid w:val="008B4E7A"/>
    <w:rsid w:val="008C0BFE"/>
    <w:rsid w:val="008D0668"/>
    <w:rsid w:val="008E0A5A"/>
    <w:rsid w:val="008E1082"/>
    <w:rsid w:val="008E5DF2"/>
    <w:rsid w:val="008F1069"/>
    <w:rsid w:val="008F17DF"/>
    <w:rsid w:val="008F19B8"/>
    <w:rsid w:val="00900A08"/>
    <w:rsid w:val="009136C0"/>
    <w:rsid w:val="00925D96"/>
    <w:rsid w:val="00932953"/>
    <w:rsid w:val="00935C7F"/>
    <w:rsid w:val="00940713"/>
    <w:rsid w:val="00970C75"/>
    <w:rsid w:val="009711C7"/>
    <w:rsid w:val="00975BDC"/>
    <w:rsid w:val="009A2714"/>
    <w:rsid w:val="009A37AB"/>
    <w:rsid w:val="009B4065"/>
    <w:rsid w:val="009B5FDC"/>
    <w:rsid w:val="009C277E"/>
    <w:rsid w:val="009C7128"/>
    <w:rsid w:val="009D2DFA"/>
    <w:rsid w:val="009E3792"/>
    <w:rsid w:val="009F4B01"/>
    <w:rsid w:val="009F77BF"/>
    <w:rsid w:val="00A0081E"/>
    <w:rsid w:val="00A13E6E"/>
    <w:rsid w:val="00A15E89"/>
    <w:rsid w:val="00A23BEE"/>
    <w:rsid w:val="00A2589D"/>
    <w:rsid w:val="00A3541F"/>
    <w:rsid w:val="00A376E0"/>
    <w:rsid w:val="00A379D7"/>
    <w:rsid w:val="00A37D04"/>
    <w:rsid w:val="00A43EFC"/>
    <w:rsid w:val="00A575BF"/>
    <w:rsid w:val="00A5793D"/>
    <w:rsid w:val="00A61BF2"/>
    <w:rsid w:val="00A70DF9"/>
    <w:rsid w:val="00A75A6D"/>
    <w:rsid w:val="00A828C7"/>
    <w:rsid w:val="00A8390B"/>
    <w:rsid w:val="00A83C8C"/>
    <w:rsid w:val="00A95C11"/>
    <w:rsid w:val="00AA57B5"/>
    <w:rsid w:val="00AC79E6"/>
    <w:rsid w:val="00AD385C"/>
    <w:rsid w:val="00AD3B63"/>
    <w:rsid w:val="00AD4F5C"/>
    <w:rsid w:val="00AE0D2E"/>
    <w:rsid w:val="00AE2804"/>
    <w:rsid w:val="00AE4506"/>
    <w:rsid w:val="00AE48C0"/>
    <w:rsid w:val="00AE6022"/>
    <w:rsid w:val="00B046EE"/>
    <w:rsid w:val="00B05AAC"/>
    <w:rsid w:val="00B142FF"/>
    <w:rsid w:val="00B300AA"/>
    <w:rsid w:val="00B319AF"/>
    <w:rsid w:val="00B46DA4"/>
    <w:rsid w:val="00B53AA9"/>
    <w:rsid w:val="00B53F06"/>
    <w:rsid w:val="00B57C1B"/>
    <w:rsid w:val="00B80A32"/>
    <w:rsid w:val="00B81076"/>
    <w:rsid w:val="00B84E8B"/>
    <w:rsid w:val="00B866D8"/>
    <w:rsid w:val="00B874F6"/>
    <w:rsid w:val="00B91312"/>
    <w:rsid w:val="00BB0452"/>
    <w:rsid w:val="00BB40CA"/>
    <w:rsid w:val="00BC5FEA"/>
    <w:rsid w:val="00BD3A00"/>
    <w:rsid w:val="00BD6C23"/>
    <w:rsid w:val="00BE74FF"/>
    <w:rsid w:val="00BF1D97"/>
    <w:rsid w:val="00BF1D9D"/>
    <w:rsid w:val="00BF6CC6"/>
    <w:rsid w:val="00C00A14"/>
    <w:rsid w:val="00C0361B"/>
    <w:rsid w:val="00C0747A"/>
    <w:rsid w:val="00C11EF3"/>
    <w:rsid w:val="00C12060"/>
    <w:rsid w:val="00C34F36"/>
    <w:rsid w:val="00C51514"/>
    <w:rsid w:val="00C578BB"/>
    <w:rsid w:val="00C668A6"/>
    <w:rsid w:val="00C67E8D"/>
    <w:rsid w:val="00C70284"/>
    <w:rsid w:val="00C72235"/>
    <w:rsid w:val="00C81E06"/>
    <w:rsid w:val="00C84482"/>
    <w:rsid w:val="00C84EF4"/>
    <w:rsid w:val="00C857A1"/>
    <w:rsid w:val="00C9010A"/>
    <w:rsid w:val="00CA2B54"/>
    <w:rsid w:val="00CA7E34"/>
    <w:rsid w:val="00CA7EAF"/>
    <w:rsid w:val="00CB497C"/>
    <w:rsid w:val="00CB4E6A"/>
    <w:rsid w:val="00CC01FD"/>
    <w:rsid w:val="00CC3648"/>
    <w:rsid w:val="00CC3E08"/>
    <w:rsid w:val="00CD45B0"/>
    <w:rsid w:val="00CD57C6"/>
    <w:rsid w:val="00CD5EC5"/>
    <w:rsid w:val="00CE1F97"/>
    <w:rsid w:val="00CE603E"/>
    <w:rsid w:val="00CF6EE4"/>
    <w:rsid w:val="00D07031"/>
    <w:rsid w:val="00D15CBD"/>
    <w:rsid w:val="00D318CA"/>
    <w:rsid w:val="00D339C4"/>
    <w:rsid w:val="00D413D0"/>
    <w:rsid w:val="00D537E7"/>
    <w:rsid w:val="00D61399"/>
    <w:rsid w:val="00D64537"/>
    <w:rsid w:val="00D7237F"/>
    <w:rsid w:val="00D7323A"/>
    <w:rsid w:val="00D73E85"/>
    <w:rsid w:val="00D84A79"/>
    <w:rsid w:val="00D93FCD"/>
    <w:rsid w:val="00DA7E25"/>
    <w:rsid w:val="00DB158D"/>
    <w:rsid w:val="00DB71B8"/>
    <w:rsid w:val="00DC5A49"/>
    <w:rsid w:val="00DC5DCF"/>
    <w:rsid w:val="00DD00B0"/>
    <w:rsid w:val="00DD0F15"/>
    <w:rsid w:val="00DE1E4A"/>
    <w:rsid w:val="00DF633E"/>
    <w:rsid w:val="00DF7DFA"/>
    <w:rsid w:val="00E07750"/>
    <w:rsid w:val="00E17A76"/>
    <w:rsid w:val="00E53A6A"/>
    <w:rsid w:val="00E55678"/>
    <w:rsid w:val="00E60AFB"/>
    <w:rsid w:val="00E61425"/>
    <w:rsid w:val="00E61CC2"/>
    <w:rsid w:val="00E6541A"/>
    <w:rsid w:val="00E66311"/>
    <w:rsid w:val="00E74D8F"/>
    <w:rsid w:val="00E803A5"/>
    <w:rsid w:val="00E8149E"/>
    <w:rsid w:val="00EA180A"/>
    <w:rsid w:val="00EA1B13"/>
    <w:rsid w:val="00EA2D92"/>
    <w:rsid w:val="00EA369C"/>
    <w:rsid w:val="00EA4DBA"/>
    <w:rsid w:val="00EB20EB"/>
    <w:rsid w:val="00EB70BE"/>
    <w:rsid w:val="00EC57AB"/>
    <w:rsid w:val="00ED2243"/>
    <w:rsid w:val="00ED5586"/>
    <w:rsid w:val="00EE625A"/>
    <w:rsid w:val="00EF2611"/>
    <w:rsid w:val="00F00DDC"/>
    <w:rsid w:val="00F03395"/>
    <w:rsid w:val="00F039D1"/>
    <w:rsid w:val="00F07AB8"/>
    <w:rsid w:val="00F14FC8"/>
    <w:rsid w:val="00F15A60"/>
    <w:rsid w:val="00F20CCF"/>
    <w:rsid w:val="00F23ACC"/>
    <w:rsid w:val="00F23E67"/>
    <w:rsid w:val="00F32111"/>
    <w:rsid w:val="00F3228E"/>
    <w:rsid w:val="00F479BF"/>
    <w:rsid w:val="00F57BF9"/>
    <w:rsid w:val="00F57FF4"/>
    <w:rsid w:val="00F71157"/>
    <w:rsid w:val="00F7328F"/>
    <w:rsid w:val="00F73878"/>
    <w:rsid w:val="00F97207"/>
    <w:rsid w:val="00FA085B"/>
    <w:rsid w:val="00FA6387"/>
    <w:rsid w:val="00FA6422"/>
    <w:rsid w:val="00FB44E4"/>
    <w:rsid w:val="00FE5BB7"/>
    <w:rsid w:val="00FF3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F2D440AA-5C9A-480D-813D-B7F62DDB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rFonts w:cs="Times New Roman"/>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paragraph" w:styleId="BodyTextIndent">
    <w:name w:val="Body Text Indent"/>
    <w:basedOn w:val="Normal"/>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basedOn w:val="DefaultParagraphFont"/>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before="100"/>
      <w:jc w:val="center"/>
    </w:pPr>
    <w:rPr>
      <w:rFonts w:eastAsia="MS Mincho"/>
      <w:color w:val="000000"/>
      <w:sz w:val="16"/>
      <w:szCs w:val="16"/>
    </w:rPr>
  </w:style>
  <w:style w:type="character" w:styleId="PageNumber">
    <w:name w:val="page number"/>
    <w:basedOn w:val="DefaultParagraphFont"/>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basedOn w:val="DefaultParagraphFont"/>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3511AE"/>
    <w:rPr>
      <w:rFonts w:ascii="Tahoma" w:hAnsi="Tahoma" w:cs="Tahoma"/>
      <w:sz w:val="16"/>
      <w:szCs w:val="16"/>
    </w:rPr>
  </w:style>
  <w:style w:type="character" w:customStyle="1" w:styleId="BalloonTextChar">
    <w:name w:val="Balloon Text Char"/>
    <w:basedOn w:val="DefaultParagraphFont"/>
    <w:link w:val="BalloonText"/>
    <w:rsid w:val="003511AE"/>
    <w:rPr>
      <w:rFonts w:ascii="Tahoma" w:hAnsi="Tahoma" w:cs="Tahoma"/>
      <w:sz w:val="16"/>
      <w:szCs w:val="16"/>
      <w:lang w:val="en-US" w:eastAsia="en-US"/>
    </w:rPr>
  </w:style>
  <w:style w:type="paragraph" w:styleId="ListParagraph">
    <w:name w:val="List Paragraph"/>
    <w:basedOn w:val="Normal"/>
    <w:uiPriority w:val="34"/>
    <w:qFormat/>
    <w:rsid w:val="003511AE"/>
    <w:pPr>
      <w:autoSpaceDE/>
      <w:autoSpaceDN/>
      <w:spacing w:after="200" w:line="276" w:lineRule="auto"/>
      <w:ind w:left="720"/>
      <w:contextualSpacing/>
    </w:pPr>
    <w:rPr>
      <w:rFonts w:asciiTheme="minorHAnsi" w:eastAsiaTheme="minorHAnsi" w:hAnsiTheme="minorHAnsi" w:cstheme="minorBidi"/>
      <w:sz w:val="22"/>
      <w:szCs w:val="22"/>
    </w:rPr>
  </w:style>
  <w:style w:type="table" w:customStyle="1" w:styleId="1">
    <w:name w:val="Мрежа в таблица1"/>
    <w:basedOn w:val="TableNormal"/>
    <w:next w:val="TableGrid"/>
    <w:uiPriority w:val="59"/>
    <w:rsid w:val="00796B8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367899">
      <w:bodyDiv w:val="1"/>
      <w:marLeft w:val="0"/>
      <w:marRight w:val="0"/>
      <w:marTop w:val="0"/>
      <w:marBottom w:val="0"/>
      <w:divBdr>
        <w:top w:val="none" w:sz="0" w:space="0" w:color="auto"/>
        <w:left w:val="none" w:sz="0" w:space="0" w:color="auto"/>
        <w:bottom w:val="none" w:sz="0" w:space="0" w:color="auto"/>
        <w:right w:val="none" w:sz="0" w:space="0" w:color="auto"/>
      </w:divBdr>
    </w:div>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 w:id="19308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Cruden@soton.ac.uk" TargetMode="Externa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www.energystorage-cdt.ac.uk" TargetMode="External"/><Relationship Id="rId7" Type="http://schemas.openxmlformats.org/officeDocument/2006/relationships/hyperlink" Target="mailto:B.H.Dimitrov@soton.ac.uk" TargetMode="External"/><Relationship Id="rId12" Type="http://schemas.openxmlformats.org/officeDocument/2006/relationships/hyperlink" Target="mailto:G.Hilton@soton.ac.uk" TargetMode="External"/><Relationship Id="rId17" Type="http://schemas.openxmlformats.org/officeDocument/2006/relationships/image" Target="media/image3.png"/><Relationship Id="rId25" Type="http://schemas.openxmlformats.org/officeDocument/2006/relationships/image" Target="media/image11.jpg"/><Relationship Id="rId33" Type="http://schemas.openxmlformats.org/officeDocument/2006/relationships/image" Target="media/image15.jpeg"/><Relationship Id="rId3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monolithicpow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ryden@soton.ac.uk" TargetMode="External"/><Relationship Id="rId24" Type="http://schemas.openxmlformats.org/officeDocument/2006/relationships/image" Target="media/image10.jpg"/><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jpg"/><Relationship Id="rId28" Type="http://schemas.openxmlformats.org/officeDocument/2006/relationships/hyperlink" Target="https://www.ti.com/" TargetMode="External"/><Relationship Id="rId36" Type="http://schemas.openxmlformats.org/officeDocument/2006/relationships/image" Target="media/image17.jpg"/><Relationship Id="rId10" Type="http://schemas.openxmlformats.org/officeDocument/2006/relationships/hyperlink" Target="mailto:capla@soton.ac.uk" TargetMode="External"/><Relationship Id="rId19" Type="http://schemas.openxmlformats.org/officeDocument/2006/relationships/image" Target="media/image5.png"/><Relationship Id="rId31" Type="http://schemas.openxmlformats.org/officeDocument/2006/relationships/hyperlink" Target="http://www.pvsyst.com/en/" TargetMode="External"/><Relationship Id="rId4" Type="http://schemas.openxmlformats.org/officeDocument/2006/relationships/webSettings" Target="webSettings.xml"/><Relationship Id="rId9" Type="http://schemas.openxmlformats.org/officeDocument/2006/relationships/hyperlink" Target="mailto:S.M.Abu-Sharkh@soton.ac.uk" TargetMode="Externa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www.ixys.com/" TargetMode="External"/><Relationship Id="rId35" Type="http://schemas.openxmlformats.org/officeDocument/2006/relationships/image" Target="media/image16.jpeg"/></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file:///C:\Users\Borislav\AppData\Roaming\Microsoft\Word\www.ijsr.ne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3440</Words>
  <Characters>19609</Characters>
  <Application>Microsoft Office Word</Application>
  <DocSecurity>4</DocSecurity>
  <Lines>163</Lines>
  <Paragraphs>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IJSR Paper Format</vt:lpstr>
      <vt:lpstr>IJSR Paper Format</vt:lpstr>
    </vt:vector>
  </TitlesOfParts>
  <Company>International Journal of Science and Research (IJSR);</Company>
  <LinksUpToDate>false</LinksUpToDate>
  <CharactersWithSpaces>23003</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IJSR Paper Format</dc:title>
  <dc:subject>Instructions for IJCNS</dc:subject>
  <dc:creator>International Journal of Science and Research (IJSR)</dc:creator>
  <cp:keywords>International Journal of Science and Research (IJSR)</cp:keywords>
  <cp:lastModifiedBy>Haigh F.</cp:lastModifiedBy>
  <cp:revision>2</cp:revision>
  <cp:lastPrinted>2005-10-28T15:48:00Z</cp:lastPrinted>
  <dcterms:created xsi:type="dcterms:W3CDTF">2017-04-06T10:20:00Z</dcterms:created>
  <dcterms:modified xsi:type="dcterms:W3CDTF">2017-04-06T10:20:00Z</dcterms:modified>
  <cp:category>IJSR;International Journal of Science and Research (IJSR)</cp:category>
  <cp:contentStatus>International Journal of Science and Research (IJSR);</cp:contentStatus>
</cp:coreProperties>
</file>