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CC5" w14:textId="3A7BE987" w:rsidR="00031D0D" w:rsidRPr="009072D5" w:rsidRDefault="002A4DF5" w:rsidP="002548FC">
      <w:pPr>
        <w:spacing w:line="480" w:lineRule="auto"/>
        <w:jc w:val="center"/>
        <w:rPr>
          <w:rFonts w:ascii="Times New Roman" w:hAnsi="Times New Roman" w:cs="Times New Roman"/>
          <w:b/>
          <w:sz w:val="36"/>
          <w:szCs w:val="36"/>
        </w:rPr>
      </w:pPr>
      <w:r w:rsidRPr="004525A9">
        <w:rPr>
          <w:rFonts w:ascii="Times New Roman" w:hAnsi="Times New Roman" w:cs="Times New Roman"/>
          <w:b/>
          <w:sz w:val="44"/>
          <w:szCs w:val="44"/>
        </w:rPr>
        <w:t xml:space="preserve"> </w:t>
      </w:r>
      <w:r w:rsidR="006F0D2C">
        <w:rPr>
          <w:rFonts w:ascii="Times New Roman" w:hAnsi="Times New Roman" w:cs="Times New Roman"/>
          <w:b/>
          <w:sz w:val="36"/>
          <w:szCs w:val="36"/>
        </w:rPr>
        <w:t>Honey</w:t>
      </w:r>
      <w:bookmarkStart w:id="0" w:name="_GoBack"/>
      <w:bookmarkEnd w:id="0"/>
      <w:r w:rsidR="006F0D2C">
        <w:rPr>
          <w:rFonts w:ascii="Times New Roman" w:hAnsi="Times New Roman" w:cs="Times New Roman"/>
          <w:b/>
          <w:sz w:val="36"/>
          <w:szCs w:val="36"/>
        </w:rPr>
        <w:t xml:space="preserve"> is</w:t>
      </w:r>
      <w:r w:rsidR="00CA1FE8">
        <w:rPr>
          <w:rFonts w:ascii="Times New Roman" w:hAnsi="Times New Roman" w:cs="Times New Roman"/>
          <w:b/>
          <w:sz w:val="36"/>
          <w:szCs w:val="36"/>
        </w:rPr>
        <w:t xml:space="preserve"> potential</w:t>
      </w:r>
      <w:r w:rsidR="006F0D2C">
        <w:rPr>
          <w:rFonts w:ascii="Times New Roman" w:hAnsi="Times New Roman" w:cs="Times New Roman"/>
          <w:b/>
          <w:sz w:val="36"/>
          <w:szCs w:val="36"/>
        </w:rPr>
        <w:t>ly effective</w:t>
      </w:r>
      <w:r w:rsidR="008F47D9" w:rsidRPr="008F47D9">
        <w:rPr>
          <w:rFonts w:ascii="Times New Roman" w:hAnsi="Times New Roman" w:cs="Times New Roman"/>
          <w:b/>
          <w:sz w:val="36"/>
          <w:szCs w:val="36"/>
        </w:rPr>
        <w:t xml:space="preserve"> </w:t>
      </w:r>
      <w:r w:rsidR="00404B5B">
        <w:rPr>
          <w:rFonts w:ascii="Times New Roman" w:hAnsi="Times New Roman" w:cs="Times New Roman"/>
          <w:b/>
          <w:sz w:val="36"/>
          <w:szCs w:val="36"/>
        </w:rPr>
        <w:t>in the treatment of atopic d</w:t>
      </w:r>
      <w:r w:rsidR="00031D0D" w:rsidRPr="008F47D9">
        <w:rPr>
          <w:rFonts w:ascii="Times New Roman" w:hAnsi="Times New Roman" w:cs="Times New Roman"/>
          <w:b/>
          <w:sz w:val="36"/>
          <w:szCs w:val="36"/>
        </w:rPr>
        <w:t>ermatitis</w:t>
      </w:r>
      <w:r w:rsidR="00404B5B">
        <w:rPr>
          <w:rFonts w:ascii="Times New Roman" w:hAnsi="Times New Roman" w:cs="Times New Roman"/>
          <w:b/>
          <w:sz w:val="36"/>
          <w:szCs w:val="36"/>
        </w:rPr>
        <w:t>: Clinical and m</w:t>
      </w:r>
      <w:r w:rsidR="009072D5">
        <w:rPr>
          <w:rFonts w:ascii="Times New Roman" w:hAnsi="Times New Roman" w:cs="Times New Roman"/>
          <w:b/>
          <w:sz w:val="36"/>
          <w:szCs w:val="36"/>
        </w:rPr>
        <w:t>echanistic s</w:t>
      </w:r>
      <w:r w:rsidRPr="008F47D9">
        <w:rPr>
          <w:rFonts w:ascii="Times New Roman" w:hAnsi="Times New Roman" w:cs="Times New Roman"/>
          <w:b/>
          <w:sz w:val="36"/>
          <w:szCs w:val="36"/>
        </w:rPr>
        <w:t>tudies</w:t>
      </w:r>
    </w:p>
    <w:p w14:paraId="2D0420C3" w14:textId="77777777" w:rsidR="009072D5" w:rsidRDefault="009072D5" w:rsidP="00BE0969">
      <w:pPr>
        <w:spacing w:line="480" w:lineRule="auto"/>
        <w:jc w:val="both"/>
        <w:rPr>
          <w:rFonts w:ascii="Times New Roman" w:hAnsi="Times New Roman" w:cs="Times New Roman"/>
          <w:b/>
        </w:rPr>
      </w:pPr>
    </w:p>
    <w:p w14:paraId="18AD09BB" w14:textId="52FB1C88" w:rsidR="00BE0969" w:rsidRDefault="00BC77E1" w:rsidP="00BE0969">
      <w:pPr>
        <w:spacing w:line="480" w:lineRule="auto"/>
        <w:jc w:val="both"/>
        <w:rPr>
          <w:rFonts w:ascii="Times New Roman" w:hAnsi="Times New Roman" w:cs="Times New Roman"/>
          <w:b/>
        </w:rPr>
      </w:pPr>
      <w:r>
        <w:rPr>
          <w:rFonts w:ascii="Times New Roman" w:hAnsi="Times New Roman" w:cs="Times New Roman"/>
          <w:b/>
        </w:rPr>
        <w:t>Abdullah A Alangari</w:t>
      </w:r>
      <w:r w:rsidR="00BE0969" w:rsidRPr="00BE0969">
        <w:rPr>
          <w:rFonts w:ascii="Times New Roman" w:hAnsi="Times New Roman" w:cs="Times New Roman"/>
          <w:b/>
          <w:vertAlign w:val="superscript"/>
        </w:rPr>
        <w:t>1</w:t>
      </w:r>
      <w:r w:rsidR="00BE0969">
        <w:rPr>
          <w:rFonts w:ascii="Times New Roman" w:hAnsi="Times New Roman" w:cs="Times New Roman"/>
          <w:b/>
          <w:vertAlign w:val="superscript"/>
        </w:rPr>
        <w:t>*</w:t>
      </w:r>
      <w:r>
        <w:rPr>
          <w:rFonts w:ascii="Times New Roman" w:hAnsi="Times New Roman" w:cs="Times New Roman"/>
          <w:b/>
        </w:rPr>
        <w:t xml:space="preserve">, </w:t>
      </w:r>
      <w:r w:rsidR="00CB5541">
        <w:rPr>
          <w:rFonts w:ascii="Times New Roman" w:hAnsi="Times New Roman" w:cs="Times New Roman"/>
          <w:b/>
        </w:rPr>
        <w:t>Keith Morris</w:t>
      </w:r>
      <w:r w:rsidR="00CB5541" w:rsidRPr="00BE0969">
        <w:rPr>
          <w:rFonts w:ascii="Times New Roman" w:hAnsi="Times New Roman" w:cs="Times New Roman"/>
          <w:b/>
          <w:vertAlign w:val="superscript"/>
        </w:rPr>
        <w:t>2</w:t>
      </w:r>
      <w:r w:rsidR="00CB5541">
        <w:rPr>
          <w:rFonts w:ascii="Times New Roman" w:hAnsi="Times New Roman" w:cs="Times New Roman"/>
          <w:b/>
        </w:rPr>
        <w:t>,</w:t>
      </w:r>
      <w:r w:rsidR="00CB5541">
        <w:rPr>
          <w:rFonts w:ascii="Times New Roman" w:hAnsi="Times New Roman" w:cs="Times New Roman"/>
          <w:b/>
          <w:vertAlign w:val="superscript"/>
        </w:rPr>
        <w:t xml:space="preserve"> </w:t>
      </w:r>
      <w:r w:rsidR="009C297F">
        <w:rPr>
          <w:rFonts w:ascii="Times New Roman" w:hAnsi="Times New Roman" w:cs="Times New Roman"/>
          <w:b/>
        </w:rPr>
        <w:t xml:space="preserve">Bashir </w:t>
      </w:r>
      <w:r w:rsidR="00C21EA5">
        <w:rPr>
          <w:rFonts w:ascii="Times New Roman" w:hAnsi="Times New Roman" w:cs="Times New Roman"/>
          <w:b/>
        </w:rPr>
        <w:t xml:space="preserve">A. </w:t>
      </w:r>
      <w:r w:rsidR="009C297F">
        <w:rPr>
          <w:rFonts w:ascii="Times New Roman" w:hAnsi="Times New Roman" w:cs="Times New Roman"/>
          <w:b/>
        </w:rPr>
        <w:t>Lwaleed</w:t>
      </w:r>
      <w:r w:rsidR="00BE0969" w:rsidRPr="00BE0969">
        <w:rPr>
          <w:rFonts w:ascii="Times New Roman" w:hAnsi="Times New Roman" w:cs="Times New Roman"/>
          <w:b/>
          <w:vertAlign w:val="superscript"/>
        </w:rPr>
        <w:t>3</w:t>
      </w:r>
      <w:r w:rsidR="009C297F">
        <w:rPr>
          <w:rFonts w:ascii="Times New Roman" w:hAnsi="Times New Roman" w:cs="Times New Roman"/>
          <w:b/>
        </w:rPr>
        <w:t>, Laurie Lau</w:t>
      </w:r>
      <w:r w:rsidR="00CB5541">
        <w:rPr>
          <w:rFonts w:ascii="Times New Roman" w:hAnsi="Times New Roman" w:cs="Times New Roman"/>
          <w:b/>
          <w:vertAlign w:val="superscript"/>
        </w:rPr>
        <w:t>4</w:t>
      </w:r>
      <w:r w:rsidR="000B643A">
        <w:rPr>
          <w:rFonts w:ascii="Times New Roman" w:hAnsi="Times New Roman" w:cs="Times New Roman"/>
          <w:b/>
        </w:rPr>
        <w:t>, K</w:t>
      </w:r>
      <w:r w:rsidR="009C297F">
        <w:rPr>
          <w:rFonts w:ascii="Times New Roman" w:hAnsi="Times New Roman" w:cs="Times New Roman"/>
          <w:b/>
        </w:rPr>
        <w:t>en Jones</w:t>
      </w:r>
      <w:r w:rsidR="00BE0969" w:rsidRPr="00BE0969">
        <w:rPr>
          <w:rFonts w:ascii="Times New Roman" w:hAnsi="Times New Roman" w:cs="Times New Roman"/>
          <w:b/>
          <w:vertAlign w:val="superscript"/>
        </w:rPr>
        <w:t>2</w:t>
      </w:r>
      <w:r w:rsidR="009C297F">
        <w:rPr>
          <w:rFonts w:ascii="Times New Roman" w:hAnsi="Times New Roman" w:cs="Times New Roman"/>
          <w:b/>
        </w:rPr>
        <w:t>, Rose Cooper</w:t>
      </w:r>
      <w:r w:rsidR="00BE0969" w:rsidRPr="00BE0969">
        <w:rPr>
          <w:rFonts w:ascii="Times New Roman" w:hAnsi="Times New Roman" w:cs="Times New Roman"/>
          <w:b/>
          <w:vertAlign w:val="superscript"/>
        </w:rPr>
        <w:t>2</w:t>
      </w:r>
      <w:r w:rsidR="009C297F">
        <w:rPr>
          <w:rFonts w:ascii="Times New Roman" w:hAnsi="Times New Roman" w:cs="Times New Roman"/>
          <w:b/>
        </w:rPr>
        <w:t xml:space="preserve">, </w:t>
      </w:r>
      <w:r w:rsidR="00CB5541">
        <w:rPr>
          <w:rFonts w:ascii="Times New Roman" w:hAnsi="Times New Roman" w:cs="Times New Roman"/>
          <w:b/>
        </w:rPr>
        <w:t>Rowena Jenkins</w:t>
      </w:r>
      <w:r w:rsidR="00CB5541" w:rsidRPr="00BE0969">
        <w:rPr>
          <w:rFonts w:ascii="Times New Roman" w:hAnsi="Times New Roman" w:cs="Times New Roman"/>
          <w:b/>
          <w:vertAlign w:val="superscript"/>
        </w:rPr>
        <w:t>2</w:t>
      </w:r>
    </w:p>
    <w:p w14:paraId="5BE4680C" w14:textId="77777777" w:rsidR="00BE0969" w:rsidRDefault="00BE0969" w:rsidP="00BE0969">
      <w:pPr>
        <w:spacing w:line="480" w:lineRule="auto"/>
        <w:jc w:val="both"/>
        <w:rPr>
          <w:rFonts w:ascii="Times New Roman" w:hAnsi="Times New Roman" w:cs="Times New Roman"/>
          <w:b/>
        </w:rPr>
      </w:pPr>
    </w:p>
    <w:p w14:paraId="7E4DFAED" w14:textId="63DCDA5F" w:rsidR="00BE0969" w:rsidRPr="00BE0969" w:rsidRDefault="00BE0969" w:rsidP="00BE0969">
      <w:pPr>
        <w:pStyle w:val="ListParagraph"/>
        <w:numPr>
          <w:ilvl w:val="0"/>
          <w:numId w:val="1"/>
        </w:numPr>
        <w:spacing w:line="480" w:lineRule="auto"/>
        <w:jc w:val="both"/>
        <w:rPr>
          <w:rFonts w:ascii="Times New Roman" w:hAnsi="Times New Roman" w:cs="Times New Roman"/>
        </w:rPr>
      </w:pPr>
      <w:r w:rsidRPr="00BE0969">
        <w:rPr>
          <w:rFonts w:ascii="Times New Roman" w:hAnsi="Times New Roman" w:cs="Times New Roman"/>
        </w:rPr>
        <w:t xml:space="preserve">Department of Pediatrics, College of Medicine, King Saud University, Riyadh, Saudi Arabia </w:t>
      </w:r>
    </w:p>
    <w:p w14:paraId="2FDD9D00" w14:textId="4A3A62FB" w:rsidR="00BE0969" w:rsidRPr="00BE0969" w:rsidRDefault="00BE0969" w:rsidP="00BE0969">
      <w:pPr>
        <w:pStyle w:val="ListParagraph"/>
        <w:numPr>
          <w:ilvl w:val="0"/>
          <w:numId w:val="1"/>
        </w:numPr>
        <w:spacing w:line="480" w:lineRule="auto"/>
        <w:jc w:val="both"/>
        <w:rPr>
          <w:rFonts w:ascii="Times New Roman" w:hAnsi="Times New Roman" w:cs="Times New Roman"/>
        </w:rPr>
      </w:pPr>
      <w:r w:rsidRPr="00BE0969">
        <w:rPr>
          <w:rFonts w:ascii="Times New Roman" w:hAnsi="Times New Roman" w:cs="Times New Roman"/>
        </w:rPr>
        <w:t>Department of Biomedical Sciences, Cardiff Metropolitan University, Cardiff, UK</w:t>
      </w:r>
    </w:p>
    <w:p w14:paraId="42622536" w14:textId="7A9420F8" w:rsidR="00BE0969" w:rsidRDefault="00BE0969" w:rsidP="00BE0969">
      <w:pPr>
        <w:pStyle w:val="ListParagraph"/>
        <w:numPr>
          <w:ilvl w:val="0"/>
          <w:numId w:val="1"/>
        </w:numPr>
        <w:spacing w:line="480" w:lineRule="auto"/>
        <w:jc w:val="both"/>
        <w:rPr>
          <w:rFonts w:ascii="Times New Roman" w:hAnsi="Times New Roman" w:cs="Times New Roman"/>
        </w:rPr>
      </w:pPr>
      <w:r w:rsidRPr="00BE0969">
        <w:rPr>
          <w:rFonts w:ascii="Times New Roman" w:hAnsi="Times New Roman" w:cs="Times New Roman"/>
        </w:rPr>
        <w:t>Faculty of Health Sciences, University of Southampton, Southampton, UK</w:t>
      </w:r>
    </w:p>
    <w:p w14:paraId="6721A6E0" w14:textId="6FF2A7E3" w:rsidR="00BE0969" w:rsidRDefault="00CB5541" w:rsidP="00BE096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Faculty of Medicine, University of Southampton, Southampton, UIK</w:t>
      </w:r>
    </w:p>
    <w:p w14:paraId="4B1F94FE" w14:textId="77777777" w:rsidR="004525A9" w:rsidRPr="004525A9" w:rsidRDefault="004525A9" w:rsidP="004525A9">
      <w:pPr>
        <w:pStyle w:val="ListParagraph"/>
        <w:spacing w:line="480" w:lineRule="auto"/>
        <w:jc w:val="both"/>
        <w:rPr>
          <w:rFonts w:ascii="Times New Roman" w:hAnsi="Times New Roman" w:cs="Times New Roman"/>
        </w:rPr>
      </w:pPr>
    </w:p>
    <w:p w14:paraId="5F840C24" w14:textId="08FCC8CC" w:rsidR="000B643A" w:rsidRPr="000B643A" w:rsidRDefault="004525A9" w:rsidP="009072D5">
      <w:pPr>
        <w:pStyle w:val="ListParagraph"/>
        <w:spacing w:line="480" w:lineRule="auto"/>
        <w:ind w:left="0"/>
        <w:jc w:val="both"/>
        <w:rPr>
          <w:rFonts w:ascii="Times New Roman" w:hAnsi="Times New Roman" w:cs="Times New Roman"/>
        </w:rPr>
      </w:pPr>
      <w:r>
        <w:rPr>
          <w:rFonts w:ascii="Times New Roman" w:hAnsi="Times New Roman" w:cs="Times New Roman"/>
        </w:rPr>
        <w:t xml:space="preserve">* </w:t>
      </w:r>
      <w:r w:rsidR="00BE0969" w:rsidRPr="000B643A">
        <w:rPr>
          <w:rFonts w:ascii="Times New Roman" w:hAnsi="Times New Roman" w:cs="Times New Roman"/>
        </w:rPr>
        <w:t>Corresponding Author: Abdullah A</w:t>
      </w:r>
      <w:r w:rsidR="005C44DC">
        <w:rPr>
          <w:rFonts w:ascii="Times New Roman" w:hAnsi="Times New Roman" w:cs="Times New Roman"/>
        </w:rPr>
        <w:t>.</w:t>
      </w:r>
      <w:r w:rsidR="00BE0969" w:rsidRPr="000B643A">
        <w:rPr>
          <w:rFonts w:ascii="Times New Roman" w:hAnsi="Times New Roman" w:cs="Times New Roman"/>
        </w:rPr>
        <w:t xml:space="preserve"> Alangari, P.O. Box 2925, Riyadh 11461, </w:t>
      </w:r>
      <w:r w:rsidR="000B643A" w:rsidRPr="000B643A">
        <w:rPr>
          <w:rFonts w:ascii="Times New Roman" w:hAnsi="Times New Roman" w:cs="Times New Roman"/>
        </w:rPr>
        <w:t xml:space="preserve">Saudi Arabia. </w:t>
      </w:r>
      <w:r w:rsidR="00BE0969" w:rsidRPr="000B643A">
        <w:rPr>
          <w:rFonts w:ascii="Times New Roman" w:hAnsi="Times New Roman" w:cs="Times New Roman"/>
        </w:rPr>
        <w:t>Department of Pediatrics,</w:t>
      </w:r>
      <w:r w:rsidR="000B643A">
        <w:rPr>
          <w:rFonts w:ascii="Times New Roman" w:hAnsi="Times New Roman" w:cs="Times New Roman"/>
        </w:rPr>
        <w:t xml:space="preserve"> College of Medicine, King Saud </w:t>
      </w:r>
      <w:r w:rsidR="00BE0969" w:rsidRPr="000B643A">
        <w:rPr>
          <w:rFonts w:ascii="Times New Roman" w:hAnsi="Times New Roman" w:cs="Times New Roman"/>
        </w:rPr>
        <w:t xml:space="preserve">University. </w:t>
      </w:r>
      <w:r w:rsidR="00CB5541" w:rsidRPr="000B643A">
        <w:rPr>
          <w:rFonts w:ascii="Times New Roman" w:hAnsi="Times New Roman" w:cs="Times New Roman"/>
        </w:rPr>
        <w:t>Mobile</w:t>
      </w:r>
      <w:r w:rsidR="00CB5541">
        <w:rPr>
          <w:rFonts w:ascii="Times New Roman" w:hAnsi="Times New Roman" w:cs="Times New Roman"/>
        </w:rPr>
        <w:t xml:space="preserve"> Phone</w:t>
      </w:r>
      <w:r w:rsidR="00CB5541" w:rsidRPr="000B643A">
        <w:rPr>
          <w:rFonts w:ascii="Times New Roman" w:hAnsi="Times New Roman" w:cs="Times New Roman"/>
        </w:rPr>
        <w:t>: +966506287276</w:t>
      </w:r>
      <w:r w:rsidR="009E5531">
        <w:rPr>
          <w:rFonts w:ascii="Times New Roman" w:hAnsi="Times New Roman" w:cs="Times New Roman"/>
        </w:rPr>
        <w:t>. Fax: +96614679463</w:t>
      </w:r>
    </w:p>
    <w:p w14:paraId="3DB04F6D" w14:textId="77777777" w:rsidR="0043778A" w:rsidRDefault="00BE0969" w:rsidP="009072D5">
      <w:pPr>
        <w:spacing w:line="480" w:lineRule="auto"/>
        <w:jc w:val="both"/>
        <w:rPr>
          <w:rFonts w:ascii="Times New Roman" w:hAnsi="Times New Roman" w:cs="Times New Roman"/>
        </w:rPr>
      </w:pPr>
      <w:r w:rsidRPr="009072D5">
        <w:rPr>
          <w:rFonts w:ascii="Times New Roman" w:hAnsi="Times New Roman" w:cs="Times New Roman"/>
        </w:rPr>
        <w:t xml:space="preserve">E-mail: </w:t>
      </w:r>
      <w:hyperlink r:id="rId5" w:history="1">
        <w:r w:rsidRPr="009072D5">
          <w:rPr>
            <w:rStyle w:val="Hyperlink"/>
            <w:rFonts w:ascii="Times New Roman" w:hAnsi="Times New Roman" w:cs="Times New Roman"/>
          </w:rPr>
          <w:t>aangari@ksu.edu.sa</w:t>
        </w:r>
      </w:hyperlink>
      <w:r w:rsidRPr="009072D5">
        <w:rPr>
          <w:rFonts w:ascii="Times New Roman" w:hAnsi="Times New Roman" w:cs="Times New Roman"/>
        </w:rPr>
        <w:t xml:space="preserve">. </w:t>
      </w:r>
    </w:p>
    <w:p w14:paraId="74335B1C" w14:textId="77777777" w:rsidR="009072D5" w:rsidRDefault="009072D5" w:rsidP="009072D5">
      <w:pPr>
        <w:spacing w:line="480" w:lineRule="auto"/>
        <w:jc w:val="both"/>
        <w:rPr>
          <w:rFonts w:ascii="Times New Roman" w:hAnsi="Times New Roman" w:cs="Times New Roman"/>
        </w:rPr>
      </w:pPr>
    </w:p>
    <w:p w14:paraId="2916FF13" w14:textId="2F39F9F7" w:rsidR="00591C63" w:rsidRDefault="009072D5">
      <w:pPr>
        <w:spacing w:line="480" w:lineRule="auto"/>
        <w:jc w:val="both"/>
        <w:rPr>
          <w:rFonts w:ascii="Times New Roman" w:hAnsi="Times New Roman" w:cs="Times New Roman"/>
        </w:rPr>
      </w:pPr>
      <w:r w:rsidRPr="009072D5">
        <w:rPr>
          <w:rFonts w:ascii="Times New Roman" w:hAnsi="Times New Roman" w:cs="Times New Roman"/>
          <w:b/>
        </w:rPr>
        <w:t>Short Title</w:t>
      </w:r>
      <w:r>
        <w:rPr>
          <w:rFonts w:ascii="Times New Roman" w:hAnsi="Times New Roman" w:cs="Times New Roman"/>
        </w:rPr>
        <w:t>: Honey effects in the treatment of atopic dermatitis</w:t>
      </w:r>
    </w:p>
    <w:p w14:paraId="4A8CF822" w14:textId="77777777" w:rsidR="009072D5" w:rsidRDefault="009072D5" w:rsidP="009072D5">
      <w:pPr>
        <w:spacing w:line="480" w:lineRule="auto"/>
        <w:jc w:val="both"/>
        <w:rPr>
          <w:rFonts w:ascii="Times New Roman" w:hAnsi="Times New Roman" w:cs="Times New Roman"/>
        </w:rPr>
      </w:pPr>
    </w:p>
    <w:p w14:paraId="1269B095" w14:textId="5E3757E3" w:rsidR="009072D5" w:rsidRPr="009072D5" w:rsidRDefault="009072D5">
      <w:pPr>
        <w:spacing w:line="480" w:lineRule="auto"/>
        <w:jc w:val="both"/>
        <w:rPr>
          <w:rFonts w:ascii="Times New Roman" w:hAnsi="Times New Roman" w:cs="Times New Roman"/>
        </w:rPr>
      </w:pPr>
      <w:r w:rsidRPr="009072D5">
        <w:rPr>
          <w:rFonts w:ascii="Times New Roman" w:hAnsi="Times New Roman" w:cs="Times New Roman"/>
          <w:b/>
        </w:rPr>
        <w:t>Key Words</w:t>
      </w:r>
      <w:r>
        <w:rPr>
          <w:rFonts w:ascii="Times New Roman" w:hAnsi="Times New Roman" w:cs="Times New Roman"/>
        </w:rPr>
        <w:t>: Manuka; Honey; Atopic dermatitis; Keratinocytes; Mast Cells</w:t>
      </w:r>
    </w:p>
    <w:p w14:paraId="11EED472" w14:textId="77777777" w:rsidR="0051178E" w:rsidRDefault="0051178E" w:rsidP="00591C63">
      <w:pPr>
        <w:rPr>
          <w:rFonts w:ascii="Times New Roman" w:hAnsi="Times New Roman" w:cs="Times New Roman"/>
        </w:rPr>
      </w:pPr>
    </w:p>
    <w:p w14:paraId="584AA0A4" w14:textId="77777777" w:rsidR="009072D5" w:rsidRDefault="009072D5">
      <w:pPr>
        <w:rPr>
          <w:rFonts w:ascii="Times New Roman" w:hAnsi="Times New Roman" w:cs="Times New Roman"/>
          <w:b/>
        </w:rPr>
      </w:pPr>
      <w:r>
        <w:rPr>
          <w:rFonts w:ascii="Times New Roman" w:hAnsi="Times New Roman" w:cs="Times New Roman"/>
          <w:b/>
        </w:rPr>
        <w:br w:type="page"/>
      </w:r>
    </w:p>
    <w:p w14:paraId="556B55BE" w14:textId="4D1FCEBA" w:rsidR="0043778A" w:rsidRPr="00591C63" w:rsidRDefault="0043778A" w:rsidP="00591C63">
      <w:pPr>
        <w:rPr>
          <w:rFonts w:ascii="Times New Roman" w:hAnsi="Times New Roman" w:cs="Times New Roman"/>
        </w:rPr>
      </w:pPr>
      <w:r>
        <w:rPr>
          <w:rFonts w:ascii="Times New Roman" w:hAnsi="Times New Roman" w:cs="Times New Roman"/>
          <w:b/>
        </w:rPr>
        <w:lastRenderedPageBreak/>
        <w:t>ABSTRACT</w:t>
      </w:r>
    </w:p>
    <w:p w14:paraId="590F6CAB" w14:textId="77777777" w:rsidR="0043778A" w:rsidRDefault="0043778A" w:rsidP="0043778A">
      <w:pPr>
        <w:spacing w:line="480" w:lineRule="auto"/>
        <w:jc w:val="both"/>
        <w:rPr>
          <w:rFonts w:ascii="Times New Roman" w:hAnsi="Times New Roman" w:cs="Times New Roman"/>
          <w:b/>
        </w:rPr>
      </w:pPr>
    </w:p>
    <w:p w14:paraId="66826E08" w14:textId="32EC038C" w:rsidR="003A3D04" w:rsidRDefault="003A3D04" w:rsidP="00BB2C26">
      <w:pPr>
        <w:spacing w:line="480" w:lineRule="auto"/>
        <w:jc w:val="both"/>
        <w:rPr>
          <w:rFonts w:ascii="Times New Roman" w:hAnsi="Times New Roman" w:cs="Times New Roman"/>
        </w:rPr>
      </w:pPr>
      <w:r>
        <w:rPr>
          <w:rFonts w:ascii="Times New Roman" w:hAnsi="Times New Roman" w:cs="Times New Roman"/>
          <w:b/>
        </w:rPr>
        <w:t>Introduction</w:t>
      </w:r>
      <w:r w:rsidR="00EE312C">
        <w:rPr>
          <w:rFonts w:ascii="Times New Roman" w:hAnsi="Times New Roman" w:cs="Times New Roman"/>
          <w:b/>
        </w:rPr>
        <w:t xml:space="preserve">: </w:t>
      </w:r>
      <w:r w:rsidR="00BB2C26" w:rsidRPr="00C42F7A">
        <w:rPr>
          <w:rFonts w:ascii="Times New Roman" w:hAnsi="Times New Roman" w:cs="Times New Roman"/>
          <w:bCs/>
        </w:rPr>
        <w:t>It is well documented that</w:t>
      </w:r>
      <w:r w:rsidR="00BB2C26">
        <w:rPr>
          <w:rFonts w:ascii="Times New Roman" w:hAnsi="Times New Roman" w:cs="Times New Roman"/>
          <w:b/>
        </w:rPr>
        <w:t xml:space="preserve"> </w:t>
      </w:r>
      <w:r w:rsidR="00BB2C26">
        <w:rPr>
          <w:rFonts w:ascii="Times New Roman" w:hAnsi="Times New Roman" w:cs="Times New Roman"/>
        </w:rPr>
        <w:t>M</w:t>
      </w:r>
      <w:r>
        <w:rPr>
          <w:rFonts w:ascii="Times New Roman" w:hAnsi="Times New Roman" w:cs="Times New Roman"/>
        </w:rPr>
        <w:t xml:space="preserve">anuka honey (MH) exhibits </w:t>
      </w:r>
      <w:r w:rsidR="00BB2C26">
        <w:rPr>
          <w:rFonts w:ascii="Times New Roman" w:hAnsi="Times New Roman" w:cs="Times New Roman"/>
        </w:rPr>
        <w:t xml:space="preserve">both </w:t>
      </w:r>
      <w:r>
        <w:rPr>
          <w:rFonts w:ascii="Times New Roman" w:hAnsi="Times New Roman" w:cs="Times New Roman"/>
        </w:rPr>
        <w:t>immunoregulatory and anti-staphylococcal activities</w:t>
      </w:r>
      <w:r w:rsidR="00BB2C26">
        <w:rPr>
          <w:rFonts w:ascii="Times New Roman" w:hAnsi="Times New Roman" w:cs="Times New Roman"/>
        </w:rPr>
        <w:t xml:space="preserve">. In the present study, we </w:t>
      </w:r>
      <w:r>
        <w:rPr>
          <w:rFonts w:ascii="Times New Roman" w:hAnsi="Times New Roman" w:cs="Times New Roman"/>
        </w:rPr>
        <w:t>aim</w:t>
      </w:r>
      <w:r w:rsidR="00BB2C26">
        <w:rPr>
          <w:rFonts w:ascii="Times New Roman" w:hAnsi="Times New Roman" w:cs="Times New Roman"/>
        </w:rPr>
        <w:t xml:space="preserve"> </w:t>
      </w:r>
      <w:r>
        <w:rPr>
          <w:rFonts w:ascii="Times New Roman" w:hAnsi="Times New Roman" w:cs="Times New Roman"/>
        </w:rPr>
        <w:t xml:space="preserve">to investigate if </w:t>
      </w:r>
      <w:r w:rsidR="00BB2C26">
        <w:rPr>
          <w:rFonts w:ascii="Times New Roman" w:hAnsi="Times New Roman" w:cs="Times New Roman"/>
        </w:rPr>
        <w:t>MH is</w:t>
      </w:r>
      <w:r>
        <w:rPr>
          <w:rFonts w:ascii="Times New Roman" w:hAnsi="Times New Roman" w:cs="Times New Roman"/>
        </w:rPr>
        <w:t xml:space="preserve"> effective in the treatment of atopic dermatitis (AD).</w:t>
      </w:r>
    </w:p>
    <w:p w14:paraId="7C85A32F" w14:textId="53B0462A" w:rsidR="00EE312C" w:rsidRDefault="00EE312C">
      <w:pPr>
        <w:spacing w:line="480" w:lineRule="auto"/>
        <w:jc w:val="both"/>
        <w:rPr>
          <w:rFonts w:ascii="Times New Roman" w:hAnsi="Times New Roman" w:cs="Times New Roman"/>
        </w:rPr>
      </w:pPr>
      <w:r w:rsidRPr="00423EB7">
        <w:rPr>
          <w:rFonts w:ascii="Times New Roman" w:hAnsi="Times New Roman" w:cs="Times New Roman"/>
          <w:b/>
        </w:rPr>
        <w:t>Methods:</w:t>
      </w:r>
      <w:r>
        <w:rPr>
          <w:rFonts w:ascii="Times New Roman" w:hAnsi="Times New Roman" w:cs="Times New Roman"/>
        </w:rPr>
        <w:t xml:space="preserve"> Adult volunteers with bilateral AD lesions </w:t>
      </w:r>
      <w:r w:rsidR="00BB2C26">
        <w:rPr>
          <w:rFonts w:ascii="Times New Roman" w:hAnsi="Times New Roman" w:cs="Times New Roman"/>
        </w:rPr>
        <w:t xml:space="preserve">(n=14??) </w:t>
      </w:r>
      <w:r>
        <w:rPr>
          <w:rFonts w:ascii="Times New Roman" w:hAnsi="Times New Roman" w:cs="Times New Roman"/>
        </w:rPr>
        <w:t xml:space="preserve">were asked to apply MH on one site overnight for 7 consecutive days and leave the contralateral site untreated as </w:t>
      </w:r>
      <w:r w:rsidR="00BB2C26">
        <w:rPr>
          <w:rFonts w:ascii="Times New Roman" w:hAnsi="Times New Roman" w:cs="Times New Roman"/>
        </w:rPr>
        <w:t xml:space="preserve">long as </w:t>
      </w:r>
      <w:r>
        <w:rPr>
          <w:rFonts w:ascii="Times New Roman" w:hAnsi="Times New Roman" w:cs="Times New Roman"/>
        </w:rPr>
        <w:t xml:space="preserve">possible. Three Item Severity score was used to evaluate the response. Skin swabs were obtained from both sites before and after treatment to </w:t>
      </w:r>
      <w:r w:rsidR="00BB2C26">
        <w:rPr>
          <w:rFonts w:ascii="Times New Roman" w:hAnsi="Times New Roman" w:cs="Times New Roman"/>
        </w:rPr>
        <w:t xml:space="preserve">assess </w:t>
      </w:r>
      <w:r>
        <w:rPr>
          <w:rFonts w:ascii="Times New Roman" w:hAnsi="Times New Roman" w:cs="Times New Roman"/>
        </w:rPr>
        <w:t xml:space="preserve">the presence of staphylococci and enterotoxin production. </w:t>
      </w:r>
      <w:r w:rsidR="00BB2C26">
        <w:rPr>
          <w:rFonts w:ascii="Times New Roman" w:hAnsi="Times New Roman" w:cs="Times New Roman"/>
        </w:rPr>
        <w:t>Furthermore</w:t>
      </w:r>
      <w:r>
        <w:rPr>
          <w:rFonts w:ascii="Times New Roman" w:hAnsi="Times New Roman" w:cs="Times New Roman"/>
        </w:rPr>
        <w:t xml:space="preserve">, the ability of MH and its methanolic and hexane extracts to </w:t>
      </w:r>
      <w:r w:rsidRPr="00C42F7A">
        <w:rPr>
          <w:rFonts w:ascii="Times New Roman" w:hAnsi="Times New Roman" w:cs="Times New Roman"/>
        </w:rPr>
        <w:t>down regulate IL4-induced CCL26 protein release from HaCaT cells</w:t>
      </w:r>
      <w:r w:rsidR="00BB2C26" w:rsidRPr="00C42F7A">
        <w:rPr>
          <w:rFonts w:ascii="Times New Roman" w:hAnsi="Times New Roman" w:cs="Times New Roman"/>
        </w:rPr>
        <w:t>,</w:t>
      </w:r>
      <w:r w:rsidRPr="00C42F7A">
        <w:rPr>
          <w:rFonts w:ascii="Times New Roman" w:hAnsi="Times New Roman" w:cs="Times New Roman"/>
        </w:rPr>
        <w:t xml:space="preserve"> was evaluated</w:t>
      </w:r>
      <w:r w:rsidR="001750E8" w:rsidRPr="00C42F7A">
        <w:rPr>
          <w:rFonts w:ascii="Times New Roman" w:hAnsi="Times New Roman" w:cs="Times New Roman"/>
        </w:rPr>
        <w:t xml:space="preserve"> by </w:t>
      </w:r>
      <w:r w:rsidR="00E74454" w:rsidRPr="00C42F7A">
        <w:rPr>
          <w:rFonts w:ascii="Times New Roman" w:hAnsi="Times New Roman" w:cs="Times New Roman"/>
        </w:rPr>
        <w:t xml:space="preserve">an </w:t>
      </w:r>
      <w:r w:rsidR="00E37D6A" w:rsidRPr="00C42F7A">
        <w:rPr>
          <w:rFonts w:ascii="Times New Roman" w:hAnsi="Times New Roman" w:cs="Times New Roman"/>
        </w:rPr>
        <w:t>E</w:t>
      </w:r>
      <w:r w:rsidR="001750E8" w:rsidRPr="00C42F7A">
        <w:rPr>
          <w:rFonts w:ascii="Times New Roman" w:hAnsi="Times New Roman" w:cs="Times New Roman"/>
        </w:rPr>
        <w:t xml:space="preserve">nzyme </w:t>
      </w:r>
      <w:r w:rsidR="00E37D6A" w:rsidRPr="00C42F7A">
        <w:rPr>
          <w:rFonts w:ascii="Times New Roman" w:hAnsi="Times New Roman" w:cs="Times New Roman"/>
        </w:rPr>
        <w:t>L</w:t>
      </w:r>
      <w:r w:rsidR="001750E8" w:rsidRPr="00C42F7A">
        <w:rPr>
          <w:rFonts w:ascii="Times New Roman" w:hAnsi="Times New Roman" w:cs="Times New Roman"/>
        </w:rPr>
        <w:t xml:space="preserve">inked </w:t>
      </w:r>
      <w:r w:rsidR="00E37D6A" w:rsidRPr="00C42F7A">
        <w:rPr>
          <w:rFonts w:ascii="Times New Roman" w:hAnsi="Times New Roman" w:cs="Times New Roman"/>
        </w:rPr>
        <w:t>I</w:t>
      </w:r>
      <w:r w:rsidR="001750E8" w:rsidRPr="00C42F7A">
        <w:rPr>
          <w:rFonts w:ascii="Times New Roman" w:hAnsi="Times New Roman" w:cs="Times New Roman"/>
        </w:rPr>
        <w:t xml:space="preserve">mmunosorbent </w:t>
      </w:r>
      <w:r w:rsidR="00E37D6A" w:rsidRPr="00C42F7A">
        <w:rPr>
          <w:rFonts w:ascii="Times New Roman" w:hAnsi="Times New Roman" w:cs="Times New Roman"/>
        </w:rPr>
        <w:t>A</w:t>
      </w:r>
      <w:r w:rsidR="001750E8" w:rsidRPr="00C42F7A">
        <w:rPr>
          <w:rFonts w:ascii="Times New Roman" w:hAnsi="Times New Roman" w:cs="Times New Roman"/>
        </w:rPr>
        <w:t>ssay</w:t>
      </w:r>
      <w:r w:rsidR="00E74454" w:rsidRPr="00C42F7A">
        <w:rPr>
          <w:rFonts w:ascii="Times New Roman" w:hAnsi="Times New Roman" w:cs="Times New Roman"/>
        </w:rPr>
        <w:t xml:space="preserve">, while </w:t>
      </w:r>
      <w:r w:rsidRPr="00C42F7A">
        <w:rPr>
          <w:rFonts w:ascii="Times New Roman" w:hAnsi="Times New Roman" w:cs="Times New Roman"/>
        </w:rPr>
        <w:t xml:space="preserve"> the </w:t>
      </w:r>
      <w:r w:rsidR="00BB2C26" w:rsidRPr="00C42F7A">
        <w:rPr>
          <w:rFonts w:ascii="Times New Roman" w:hAnsi="Times New Roman" w:cs="Times New Roman"/>
        </w:rPr>
        <w:t xml:space="preserve">MH </w:t>
      </w:r>
      <w:r w:rsidRPr="00C42F7A">
        <w:rPr>
          <w:rFonts w:ascii="Times New Roman" w:hAnsi="Times New Roman" w:cs="Times New Roman"/>
        </w:rPr>
        <w:t>ability</w:t>
      </w:r>
      <w:r w:rsidR="00BB2C26" w:rsidRPr="00C42F7A">
        <w:rPr>
          <w:rFonts w:ascii="Times New Roman" w:hAnsi="Times New Roman" w:cs="Times New Roman"/>
        </w:rPr>
        <w:t xml:space="preserve"> </w:t>
      </w:r>
      <w:r w:rsidRPr="00C42F7A">
        <w:rPr>
          <w:rFonts w:ascii="Times New Roman" w:hAnsi="Times New Roman" w:cs="Times New Roman"/>
        </w:rPr>
        <w:t xml:space="preserve">to modulate calcium </w:t>
      </w:r>
      <w:r w:rsidR="00BB2C26" w:rsidRPr="00C42F7A">
        <w:rPr>
          <w:rFonts w:ascii="Times New Roman" w:hAnsi="Times New Roman" w:cs="Times New Roman"/>
        </w:rPr>
        <w:t>I</w:t>
      </w:r>
      <w:r w:rsidRPr="00C42F7A">
        <w:rPr>
          <w:rFonts w:ascii="Times New Roman" w:hAnsi="Times New Roman" w:cs="Times New Roman"/>
        </w:rPr>
        <w:t xml:space="preserve">onophore-induced mast cell degranulation was </w:t>
      </w:r>
      <w:r w:rsidR="00E74454" w:rsidRPr="00C42F7A">
        <w:rPr>
          <w:rFonts w:ascii="Times New Roman" w:hAnsi="Times New Roman" w:cs="Times New Roman"/>
        </w:rPr>
        <w:t xml:space="preserve">measured using </w:t>
      </w:r>
      <w:r w:rsidR="00E37D6A" w:rsidRPr="00C42F7A">
        <w:rPr>
          <w:rFonts w:ascii="Times New Roman" w:hAnsi="Times New Roman" w:cs="Times New Roman"/>
        </w:rPr>
        <w:t>an E</w:t>
      </w:r>
      <w:r w:rsidR="00221345" w:rsidRPr="00C42F7A">
        <w:rPr>
          <w:rFonts w:ascii="Times New Roman" w:hAnsi="Times New Roman" w:cs="Times New Roman"/>
        </w:rPr>
        <w:t xml:space="preserve">nzyme </w:t>
      </w:r>
      <w:r w:rsidR="00E37D6A" w:rsidRPr="00C42F7A">
        <w:rPr>
          <w:rFonts w:ascii="Times New Roman" w:hAnsi="Times New Roman" w:cs="Times New Roman"/>
        </w:rPr>
        <w:t>I</w:t>
      </w:r>
      <w:r w:rsidR="00221345" w:rsidRPr="00C42F7A">
        <w:rPr>
          <w:rFonts w:ascii="Times New Roman" w:hAnsi="Times New Roman" w:cs="Times New Roman"/>
        </w:rPr>
        <w:t>mmunoassay</w:t>
      </w:r>
      <w:r w:rsidRPr="00C42F7A">
        <w:rPr>
          <w:rFonts w:ascii="Times New Roman" w:hAnsi="Times New Roman" w:cs="Times New Roman"/>
        </w:rPr>
        <w:t>.</w:t>
      </w:r>
    </w:p>
    <w:p w14:paraId="2DD22A60" w14:textId="03A04B62" w:rsidR="00EE312C" w:rsidRDefault="00EE312C">
      <w:pPr>
        <w:spacing w:line="480" w:lineRule="auto"/>
        <w:jc w:val="both"/>
        <w:rPr>
          <w:rFonts w:ascii="Times New Roman" w:hAnsi="Times New Roman" w:cs="Times New Roman"/>
        </w:rPr>
      </w:pPr>
      <w:r w:rsidRPr="00423EB7">
        <w:rPr>
          <w:rFonts w:ascii="Times New Roman" w:hAnsi="Times New Roman" w:cs="Times New Roman"/>
          <w:b/>
        </w:rPr>
        <w:t xml:space="preserve">Results:  </w:t>
      </w:r>
      <w:r w:rsidR="00EF76FE">
        <w:rPr>
          <w:rFonts w:ascii="Times New Roman" w:hAnsi="Times New Roman" w:cs="Times New Roman"/>
        </w:rPr>
        <w:t xml:space="preserve">Atopic dermatitis lesions teared with MH improved significantly compared to </w:t>
      </w:r>
      <w:r w:rsidR="00BB2C26">
        <w:rPr>
          <w:rFonts w:ascii="Times New Roman" w:hAnsi="Times New Roman" w:cs="Times New Roman"/>
        </w:rPr>
        <w:t>p</w:t>
      </w:r>
      <w:r>
        <w:rPr>
          <w:rFonts w:ascii="Times New Roman" w:hAnsi="Times New Roman" w:cs="Times New Roman"/>
        </w:rPr>
        <w:t>re-treat</w:t>
      </w:r>
      <w:r w:rsidR="00BB2C26">
        <w:rPr>
          <w:rFonts w:ascii="Times New Roman" w:hAnsi="Times New Roman" w:cs="Times New Roman"/>
        </w:rPr>
        <w:t xml:space="preserve">ed </w:t>
      </w:r>
      <w:r>
        <w:rPr>
          <w:rFonts w:ascii="Times New Roman" w:hAnsi="Times New Roman" w:cs="Times New Roman"/>
        </w:rPr>
        <w:t>lesions</w:t>
      </w:r>
      <w:r w:rsidR="00BB2C26">
        <w:rPr>
          <w:rFonts w:ascii="Times New Roman" w:hAnsi="Times New Roman" w:cs="Times New Roman"/>
        </w:rPr>
        <w:t xml:space="preserve"> (controls)</w:t>
      </w:r>
      <w:r>
        <w:rPr>
          <w:rFonts w:ascii="Times New Roman" w:hAnsi="Times New Roman" w:cs="Times New Roman"/>
        </w:rPr>
        <w:t xml:space="preserve">. </w:t>
      </w:r>
      <w:r w:rsidR="00BB2C26">
        <w:rPr>
          <w:rFonts w:ascii="Times New Roman" w:hAnsi="Times New Roman" w:cs="Times New Roman"/>
        </w:rPr>
        <w:t>However, we observed n</w:t>
      </w:r>
      <w:r>
        <w:rPr>
          <w:rFonts w:ascii="Times New Roman" w:hAnsi="Times New Roman" w:cs="Times New Roman"/>
        </w:rPr>
        <w:t xml:space="preserve">o significant changes in the skin staphylococci after day 7, irrespective </w:t>
      </w:r>
      <w:r w:rsidR="00BB2C26">
        <w:rPr>
          <w:rFonts w:ascii="Times New Roman" w:hAnsi="Times New Roman" w:cs="Times New Roman"/>
        </w:rPr>
        <w:t>of MH</w:t>
      </w:r>
      <w:r>
        <w:rPr>
          <w:rFonts w:ascii="Times New Roman" w:hAnsi="Times New Roman" w:cs="Times New Roman"/>
        </w:rPr>
        <w:t xml:space="preserve"> treatment. Consistent with the clinical observation, MH significantly down regulated IL-4-induced CCL26 release from HaCaT cells in a dose dependent manner. This effect was partially lost, though remained significant, when methanolic and hexane extracts of MH were </w:t>
      </w:r>
      <w:r w:rsidR="00BB2C26">
        <w:rPr>
          <w:rFonts w:ascii="Times New Roman" w:hAnsi="Times New Roman" w:cs="Times New Roman"/>
        </w:rPr>
        <w:t>used</w:t>
      </w:r>
      <w:r>
        <w:rPr>
          <w:rFonts w:ascii="Times New Roman" w:hAnsi="Times New Roman" w:cs="Times New Roman"/>
        </w:rPr>
        <w:t xml:space="preserve">. In addition, mast cell degranulation was significantly inhibited following treatment with MH. </w:t>
      </w:r>
    </w:p>
    <w:p w14:paraId="3CB8512A" w14:textId="4DEEE37D" w:rsidR="009E5531" w:rsidRDefault="00EE312C">
      <w:pPr>
        <w:spacing w:line="480" w:lineRule="auto"/>
        <w:jc w:val="both"/>
        <w:rPr>
          <w:rFonts w:ascii="Times New Roman" w:hAnsi="Times New Roman" w:cs="Times New Roman"/>
          <w:b/>
        </w:rPr>
      </w:pPr>
      <w:r w:rsidRPr="0067408A">
        <w:rPr>
          <w:rFonts w:ascii="Times New Roman" w:hAnsi="Times New Roman" w:cs="Times New Roman"/>
          <w:b/>
        </w:rPr>
        <w:t>Conclusion</w:t>
      </w:r>
      <w:r>
        <w:rPr>
          <w:rFonts w:ascii="Times New Roman" w:hAnsi="Times New Roman" w:cs="Times New Roman"/>
          <w:b/>
        </w:rPr>
        <w:t>s</w:t>
      </w:r>
      <w:r w:rsidRPr="0067408A">
        <w:rPr>
          <w:rFonts w:ascii="Times New Roman" w:hAnsi="Times New Roman" w:cs="Times New Roman"/>
          <w:b/>
        </w:rPr>
        <w:t xml:space="preserve">: </w:t>
      </w:r>
      <w:r w:rsidR="00EF76FE">
        <w:rPr>
          <w:rFonts w:ascii="Times New Roman" w:hAnsi="Times New Roman" w:cs="Times New Roman"/>
          <w:bCs/>
        </w:rPr>
        <w:t xml:space="preserve">Both clinical and </w:t>
      </w:r>
      <w:r w:rsidR="002548FC">
        <w:rPr>
          <w:rFonts w:ascii="Times New Roman" w:hAnsi="Times New Roman" w:cs="Times New Roman"/>
          <w:bCs/>
        </w:rPr>
        <w:t xml:space="preserve">mechanistic </w:t>
      </w:r>
      <w:r w:rsidR="00EF76FE">
        <w:rPr>
          <w:rFonts w:ascii="Times New Roman" w:hAnsi="Times New Roman" w:cs="Times New Roman"/>
          <w:bCs/>
        </w:rPr>
        <w:t xml:space="preserve">studies </w:t>
      </w:r>
      <w:r w:rsidR="00DE3997" w:rsidRPr="00C42F7A">
        <w:rPr>
          <w:rFonts w:ascii="Times New Roman" w:hAnsi="Times New Roman" w:cs="Times New Roman"/>
          <w:bCs/>
        </w:rPr>
        <w:t>suggest that</w:t>
      </w:r>
      <w:r w:rsidR="00DE3997">
        <w:rPr>
          <w:rFonts w:ascii="Times New Roman" w:hAnsi="Times New Roman" w:cs="Times New Roman"/>
          <w:b/>
        </w:rPr>
        <w:t xml:space="preserve"> </w:t>
      </w:r>
      <w:r>
        <w:rPr>
          <w:rFonts w:ascii="Times New Roman" w:hAnsi="Times New Roman" w:cs="Times New Roman"/>
        </w:rPr>
        <w:t xml:space="preserve">MH is potentially </w:t>
      </w:r>
      <w:r w:rsidR="00EF76FE">
        <w:rPr>
          <w:rFonts w:ascii="Times New Roman" w:hAnsi="Times New Roman" w:cs="Times New Roman"/>
        </w:rPr>
        <w:t xml:space="preserve">an </w:t>
      </w:r>
      <w:r>
        <w:rPr>
          <w:rFonts w:ascii="Times New Roman" w:hAnsi="Times New Roman" w:cs="Times New Roman"/>
        </w:rPr>
        <w:t>effective</w:t>
      </w:r>
      <w:r w:rsidR="00EF76FE">
        <w:rPr>
          <w:rFonts w:ascii="Times New Roman" w:hAnsi="Times New Roman" w:cs="Times New Roman"/>
        </w:rPr>
        <w:t xml:space="preserve"> agent</w:t>
      </w:r>
      <w:r>
        <w:rPr>
          <w:rFonts w:ascii="Times New Roman" w:hAnsi="Times New Roman" w:cs="Times New Roman"/>
        </w:rPr>
        <w:t xml:space="preserve"> in the treatment of AD lesions. </w:t>
      </w:r>
      <w:r w:rsidR="00D66198">
        <w:rPr>
          <w:rFonts w:ascii="Times New Roman" w:hAnsi="Times New Roman" w:cs="Times New Roman"/>
        </w:rPr>
        <w:t xml:space="preserve">To fully </w:t>
      </w:r>
      <w:r w:rsidR="002548FC">
        <w:rPr>
          <w:rFonts w:ascii="Times New Roman" w:hAnsi="Times New Roman" w:cs="Times New Roman"/>
        </w:rPr>
        <w:t xml:space="preserve">elucidate the role of MH in </w:t>
      </w:r>
      <w:r w:rsidR="002B57EC">
        <w:rPr>
          <w:rFonts w:ascii="Times New Roman" w:hAnsi="Times New Roman" w:cs="Times New Roman"/>
        </w:rPr>
        <w:t>subjects</w:t>
      </w:r>
      <w:r w:rsidR="00D66198">
        <w:rPr>
          <w:rFonts w:ascii="Times New Roman" w:hAnsi="Times New Roman" w:cs="Times New Roman"/>
        </w:rPr>
        <w:t xml:space="preserve"> with AD, </w:t>
      </w:r>
      <w:r>
        <w:rPr>
          <w:rFonts w:ascii="Times New Roman" w:hAnsi="Times New Roman" w:cs="Times New Roman"/>
        </w:rPr>
        <w:t>randomized controlled clinical trials</w:t>
      </w:r>
      <w:r w:rsidR="002548FC">
        <w:rPr>
          <w:rFonts w:ascii="Times New Roman" w:hAnsi="Times New Roman" w:cs="Times New Roman"/>
        </w:rPr>
        <w:t xml:space="preserve"> is warranted</w:t>
      </w:r>
      <w:r>
        <w:rPr>
          <w:rFonts w:ascii="Times New Roman" w:hAnsi="Times New Roman" w:cs="Times New Roman"/>
        </w:rPr>
        <w:t>.</w:t>
      </w:r>
    </w:p>
    <w:p w14:paraId="2715CD38" w14:textId="77777777" w:rsidR="003A3D04" w:rsidRDefault="003A3D04">
      <w:pPr>
        <w:rPr>
          <w:rFonts w:ascii="Times New Roman" w:hAnsi="Times New Roman" w:cs="Times New Roman"/>
          <w:b/>
        </w:rPr>
      </w:pPr>
      <w:r>
        <w:rPr>
          <w:rFonts w:ascii="Times New Roman" w:hAnsi="Times New Roman" w:cs="Times New Roman"/>
          <w:b/>
        </w:rPr>
        <w:br w:type="page"/>
      </w:r>
    </w:p>
    <w:p w14:paraId="1B311498" w14:textId="5F2B9C3E" w:rsidR="00031D0D" w:rsidRPr="00221345" w:rsidRDefault="005B0D52" w:rsidP="00221345">
      <w:pPr>
        <w:rPr>
          <w:rFonts w:ascii="Times New Roman" w:hAnsi="Times New Roman" w:cs="Times New Roman"/>
        </w:rPr>
      </w:pPr>
      <w:r w:rsidRPr="00460202">
        <w:rPr>
          <w:rFonts w:ascii="Times New Roman" w:hAnsi="Times New Roman" w:cs="Times New Roman"/>
          <w:b/>
        </w:rPr>
        <w:lastRenderedPageBreak/>
        <w:t>INTRODUCTION</w:t>
      </w:r>
    </w:p>
    <w:p w14:paraId="571A9D3E" w14:textId="77777777" w:rsidR="00844A4F" w:rsidRPr="00460202" w:rsidRDefault="00844A4F" w:rsidP="00460202">
      <w:pPr>
        <w:jc w:val="both"/>
        <w:rPr>
          <w:rFonts w:ascii="Times New Roman" w:hAnsi="Times New Roman" w:cs="Times New Roman"/>
        </w:rPr>
      </w:pPr>
    </w:p>
    <w:p w14:paraId="44EFC284" w14:textId="77777777" w:rsidR="00031D0D" w:rsidRPr="00460202" w:rsidRDefault="00031D0D" w:rsidP="00460202">
      <w:pPr>
        <w:jc w:val="both"/>
        <w:rPr>
          <w:rFonts w:ascii="Times New Roman" w:hAnsi="Times New Roman" w:cs="Times New Roman"/>
        </w:rPr>
      </w:pPr>
    </w:p>
    <w:p w14:paraId="3D061DBE" w14:textId="56F4266F" w:rsidR="00415B42" w:rsidRPr="00460202" w:rsidRDefault="00031D0D" w:rsidP="00844A4F">
      <w:pPr>
        <w:spacing w:line="480" w:lineRule="auto"/>
        <w:jc w:val="both"/>
        <w:rPr>
          <w:rFonts w:ascii="Times New Roman" w:hAnsi="Times New Roman" w:cs="Times New Roman"/>
        </w:rPr>
      </w:pPr>
      <w:r w:rsidRPr="00460202">
        <w:rPr>
          <w:rFonts w:ascii="Times New Roman" w:hAnsi="Times New Roman" w:cs="Times New Roman"/>
        </w:rPr>
        <w:t xml:space="preserve">Honey is a nutritional material that is traditionally known for its medicinal properties. It has been used in this context in </w:t>
      </w:r>
      <w:r w:rsidR="00EB75D9">
        <w:rPr>
          <w:rFonts w:ascii="Times New Roman" w:hAnsi="Times New Roman" w:cs="Times New Roman"/>
        </w:rPr>
        <w:t>divers</w:t>
      </w:r>
      <w:r w:rsidR="00223008">
        <w:rPr>
          <w:rFonts w:ascii="Times New Roman" w:hAnsi="Times New Roman" w:cs="Times New Roman"/>
        </w:rPr>
        <w:t>e</w:t>
      </w:r>
      <w:r w:rsidR="00EB75D9">
        <w:rPr>
          <w:rFonts w:ascii="Times New Roman" w:hAnsi="Times New Roman" w:cs="Times New Roman"/>
        </w:rPr>
        <w:t xml:space="preserve"> communities</w:t>
      </w:r>
      <w:r w:rsidRPr="00460202">
        <w:rPr>
          <w:rFonts w:ascii="Times New Roman" w:hAnsi="Times New Roman" w:cs="Times New Roman"/>
        </w:rPr>
        <w:t xml:space="preserve"> for thousands of years</w:t>
      </w:r>
      <w:r w:rsidR="00844A4F">
        <w:rPr>
          <w:rFonts w:ascii="Times New Roman" w:hAnsi="Times New Roman" w:cs="Times New Roman"/>
        </w:rPr>
        <w:t xml:space="preserve"> a</w:t>
      </w:r>
      <w:r w:rsidR="00DF7301">
        <w:rPr>
          <w:rFonts w:ascii="Times New Roman" w:hAnsi="Times New Roman" w:cs="Times New Roman"/>
        </w:rPr>
        <w:t>nd is still widely popular</w:t>
      </w:r>
      <w:r w:rsidR="00844A4F">
        <w:rPr>
          <w:rFonts w:ascii="Times New Roman" w:hAnsi="Times New Roman" w:cs="Times New Roman"/>
        </w:rPr>
        <w:t xml:space="preserve">. </w:t>
      </w:r>
      <w:r w:rsidR="000E6B14">
        <w:rPr>
          <w:rFonts w:ascii="Times New Roman" w:hAnsi="Times New Roman" w:cs="Times New Roman"/>
        </w:rPr>
        <w:t>Recently</w:t>
      </w:r>
      <w:r w:rsidR="0092461B" w:rsidRPr="00460202">
        <w:rPr>
          <w:rFonts w:ascii="Times New Roman" w:hAnsi="Times New Roman" w:cs="Times New Roman"/>
        </w:rPr>
        <w:t xml:space="preserve">, </w:t>
      </w:r>
      <w:r w:rsidR="000E6B14">
        <w:rPr>
          <w:rFonts w:ascii="Times New Roman" w:hAnsi="Times New Roman" w:cs="Times New Roman"/>
        </w:rPr>
        <w:t>it</w:t>
      </w:r>
      <w:r w:rsidR="0092461B" w:rsidRPr="00460202">
        <w:rPr>
          <w:rFonts w:ascii="Times New Roman" w:hAnsi="Times New Roman" w:cs="Times New Roman"/>
        </w:rPr>
        <w:t xml:space="preserve"> has been shown </w:t>
      </w:r>
      <w:r w:rsidR="000E6B14">
        <w:rPr>
          <w:rFonts w:ascii="Times New Roman" w:hAnsi="Times New Roman" w:cs="Times New Roman"/>
        </w:rPr>
        <w:t>that honey has</w:t>
      </w:r>
      <w:r w:rsidR="0092461B" w:rsidRPr="00460202">
        <w:rPr>
          <w:rFonts w:ascii="Times New Roman" w:hAnsi="Times New Roman" w:cs="Times New Roman"/>
        </w:rPr>
        <w:t xml:space="preserve"> </w:t>
      </w:r>
      <w:r w:rsidR="00866BC8" w:rsidRPr="00460202">
        <w:rPr>
          <w:rFonts w:ascii="Times New Roman" w:hAnsi="Times New Roman" w:cs="Times New Roman"/>
        </w:rPr>
        <w:t>broad-spectrum</w:t>
      </w:r>
      <w:r w:rsidR="0092461B" w:rsidRPr="00460202">
        <w:rPr>
          <w:rFonts w:ascii="Times New Roman" w:hAnsi="Times New Roman" w:cs="Times New Roman"/>
        </w:rPr>
        <w:t xml:space="preserve"> antimicrobial properties</w:t>
      </w:r>
      <w:r w:rsidR="008365D7" w:rsidRPr="00460202">
        <w:rPr>
          <w:rFonts w:ascii="Times New Roman" w:hAnsi="Times New Roman" w:cs="Times New Roman"/>
        </w:rPr>
        <w:t xml:space="preserve"> both </w:t>
      </w:r>
      <w:r w:rsidR="003D0B81" w:rsidRPr="00726552">
        <w:rPr>
          <w:rFonts w:ascii="Times New Roman" w:hAnsi="Times New Roman" w:cs="Times New Roman"/>
          <w:i/>
        </w:rPr>
        <w:t>in vivo</w:t>
      </w:r>
      <w:r w:rsidR="003D0B81" w:rsidRPr="00460202">
        <w:rPr>
          <w:rFonts w:ascii="Times New Roman" w:hAnsi="Times New Roman" w:cs="Times New Roman"/>
        </w:rPr>
        <w:t xml:space="preserve"> and </w:t>
      </w:r>
      <w:r w:rsidR="003D0B81" w:rsidRPr="00726552">
        <w:rPr>
          <w:rFonts w:ascii="Times New Roman" w:hAnsi="Times New Roman" w:cs="Times New Roman"/>
          <w:i/>
        </w:rPr>
        <w:t>in vitro</w:t>
      </w:r>
      <w:r w:rsidR="00A57920">
        <w:rPr>
          <w:rFonts w:ascii="Times New Roman" w:hAnsi="Times New Roman" w:cs="Times New Roman"/>
          <w:i/>
        </w:rPr>
        <w:t xml:space="preserve"> </w:t>
      </w:r>
      <w:r w:rsidR="00583A6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575126EC-9078-4C81-BD48-465F71C202BB&lt;/uuid&gt;&lt;priority&gt;0&lt;/priority&gt;&lt;publications&gt;&lt;publication&gt;&lt;uuid&gt;3A05CBFC-7423-4546-B63B-7F336C31323A&lt;/uuid&gt;&lt;volume&gt;46&lt;/volume&gt;&lt;doi&gt;10.1086/587892&lt;/doi&gt;&lt;startpage&gt;1677&lt;/startpage&gt;&lt;publication_date&gt;99200806011200000000222000&lt;/publication_date&gt;&lt;url&gt;http://www.journals.uchicago.edu/doi/abs/10.1086/587892?url_ver=Z39.88-2003&amp;amp;rfr_id=ori:rid:crossref.org&amp;amp;rfr_dat=cr_pub%3dncbi.nlm.nih.gov&lt;/url&gt;&lt;citekey&gt;Kwakman:2008p2616&lt;/citekey&gt;&lt;type&gt;400&lt;/type&gt;&lt;title&gt;Medical-grade honey kills antibiotic-resistant bacteria in vitro and eradicates skin colonization&lt;/title&gt;&lt;location&gt;200,4,52.3702157,4.8951679&lt;/location&gt;&lt;institution&gt;Department of Medical Microbiology, Academic Medical Center, University of Amsterdam, The Netherlands.&lt;/institution&gt;&lt;number&gt;11&lt;/number&gt;&lt;subtype&gt;400&lt;/subtype&gt;&lt;endpage&gt;1682&lt;/endpage&gt;&lt;bundle&gt;&lt;publication&gt;&lt;title&gt;Clinical infectious diseases : an official publication of the Infectious Diseases Society of America&lt;/title&gt;&lt;type&gt;-100&lt;/type&gt;&lt;subtype&gt;-100&lt;/subtype&gt;&lt;uuid&gt;92708AD0-8BF6-4CE4-9B62-3D3F4EA0FDBB&lt;/uuid&gt;&lt;/publication&gt;&lt;/bundle&gt;&lt;authors&gt;&lt;author&gt;&lt;firstName&gt;Paulus&lt;/firstName&gt;&lt;middleNames&gt;H S&lt;/middleNames&gt;&lt;lastName&gt;Kwakman&lt;/lastName&gt;&lt;/author&gt;&lt;author&gt;&lt;lastName&gt;Akker&lt;/lastName&gt;&lt;nonDroppingParticle&gt;Van den&lt;/nonDroppingParticle&gt;&lt;firstName&gt;Johannes&lt;/firstName&gt;&lt;middleNames&gt;P C&lt;/middleNames&gt;&lt;/author&gt;&lt;author&gt;&lt;firstName&gt;Ahmet&lt;/firstName&gt;&lt;lastName&gt;Güçlü&lt;/lastName&gt;&lt;/author&gt;&lt;author&gt;&lt;firstName&gt;Hamid&lt;/firstName&gt;&lt;lastName&gt;Aslami&lt;/lastName&gt;&lt;/author&gt;&lt;author&gt;&lt;firstName&gt;Jan&lt;/firstName&gt;&lt;middleNames&gt;M&lt;/middleNames&gt;&lt;lastName&gt;Binnekade&lt;/lastName&gt;&lt;/author&gt;&lt;author&gt;&lt;nonDroppingParticle&gt;de&lt;/nonDroppingParticle&gt;&lt;firstName&gt;Leonie&lt;/firstName&gt;&lt;lastName&gt;Boer&lt;/lastName&gt;&lt;/author&gt;&lt;author&gt;&lt;firstName&gt;Laura&lt;/firstName&gt;&lt;lastName&gt;Boszhard&lt;/lastName&gt;&lt;/author&gt;&lt;author&gt;&lt;firstName&gt;Frederique&lt;/firstName&gt;&lt;lastName&gt;Paulus&lt;/lastName&gt;&lt;/author&gt;&lt;author&gt;&lt;firstName&gt;Pauline&lt;/firstName&gt;&lt;lastName&gt;Middelhoek&lt;/lastName&gt;&lt;/author&gt;&lt;author&gt;&lt;lastName&gt;Velde&lt;/lastName&gt;&lt;firstName&gt;Anje&lt;/firstName&gt;&lt;middleNames&gt;A&lt;/middleNames&gt;&lt;droppingParticle&gt;te&lt;/droppingParticle&gt;&lt;/author&gt;&lt;author&gt;&lt;firstName&gt;Christina&lt;/firstName&gt;&lt;middleNames&gt;M J E&lt;/middleNames&gt;&lt;lastName&gt;Vandenbroucke-Grauls&lt;/lastName&gt;&lt;/author&gt;&lt;author&gt;&lt;firstName&gt;Marcus&lt;/firstName&gt;&lt;middleNames&gt;J&lt;/middleNames&gt;&lt;lastName&gt;Schultz&lt;/lastName&gt;&lt;/author&gt;&lt;author&gt;&lt;firstName&gt;Sebastian&lt;/firstName&gt;&lt;middleNames&gt;A J&lt;/middleNames&gt;&lt;lastName&gt;Zaat&lt;/lastName&gt;&lt;/author&gt;&lt;/authors&gt;&lt;/publication&gt;&lt;publication&gt;&lt;uuid&gt;AF887C84-C716-4570-B526-7093741ADF33&lt;/uuid&gt;&lt;volume&gt;8&lt;/volume&gt;&lt;doi&gt;10.2217/fmb.13.126&lt;/doi&gt;&lt;startpage&gt;1523&lt;/startpage&gt;&lt;publication_date&gt;99201312001200000000220000&lt;/publication_date&gt;&lt;url&gt;http://www.futuremedicine.com/doi/abs/10.2217/fmb.13.126&lt;/url&gt;&lt;citekey&gt;Maddocks:2013kb&lt;/citekey&gt;&lt;type&gt;400&lt;/type&gt;&lt;title&gt;Manuka honey inhibits adhesion and invasion of medically important wound bacteria in vitro.&lt;/title&gt;&lt;publisher&gt; Future Medicine Ltd London, UK&lt;/publisher&gt;&lt;location&gt;&amp;lt;html&amp;gt;&amp;lt;head&amp;gt;&amp;lt;meta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Home&amp;lt;/a&amp;gt;&amp;lt;/div&amp;gt;&amp;lt;/body&amp;gt;&amp;lt;/html&amp;gt;&lt;/location&gt;&lt;institution&gt;Cardiff School of Health Sciences, Cardiff Metropolitan University, Western Avenue, Llandaff, Cardiff, CF5 2YB, UK.&lt;/institution&gt;&lt;number&gt;12&lt;/number&gt;&lt;subtype&gt;400&lt;/subtype&gt;&lt;endpage&gt;1536&lt;/endpage&gt;&lt;bundle&gt;&lt;publication&gt;&lt;title&gt;Future microbiology&lt;/title&gt;&lt;type&gt;-100&lt;/type&gt;&lt;subtype&gt;-100&lt;/subtype&gt;&lt;uuid&gt;BAEBF9CD-6A2B-41A9-99B4-9954F1DA86F7&lt;/uuid&gt;&lt;/publication&gt;&lt;/bundle&gt;&lt;authors&gt;&lt;author&gt;&lt;firstName&gt;Sarah&lt;/firstName&gt;&lt;middleNames&gt;Elizabeth&lt;/middleNames&gt;&lt;lastName&gt;Maddocks&lt;/lastName&gt;&lt;/author&gt;&lt;author&gt;&lt;firstName&gt;Rowena&lt;/firstName&gt;&lt;middleNames&gt;Eleri&lt;/middleNames&gt;&lt;lastName&gt;Jenkins&lt;/lastName&gt;&lt;/author&gt;&lt;author&gt;&lt;firstName&gt;Richard&lt;/firstName&gt;&lt;middleNames&gt;Samuel&lt;/middleNames&gt;&lt;lastName&gt;Rowlands&lt;/lastName&gt;&lt;/author&gt;&lt;author&gt;&lt;firstName&gt;Kevin&lt;/firstName&gt;&lt;middleNames&gt;John&lt;/middleNames&gt;&lt;lastName&gt;Purdy&lt;/lastName&gt;&lt;/author&gt;&lt;author&gt;&lt;firstName&gt;Rose&lt;/firstName&gt;&lt;middleNames&gt;Agnes&lt;/middleNames&gt;&lt;lastName&gt;Cooper&lt;/lastName&gt;&lt;/author&gt;&lt;/authors&gt;&lt;/publication&gt;&lt;publication&gt;&lt;uuid&gt;80443F8E-E096-4B6C-B28C-80C7BFDCD918&lt;/uuid&gt;&lt;volume&gt;7&lt;/volume&gt;&lt;accepted_date&gt;99201604051200000000222000&lt;/accepted_date&gt;&lt;doi&gt;10.3389/fmicb.2016.00569&lt;/doi&gt;&lt;startpage&gt;569&lt;/startpage&gt;&lt;publication_date&gt;99201600001200000000200000&lt;/publication_date&gt;&lt;url&gt;http://journal.frontiersin.org/article/10.3389/fmicb.2016.00569/full&lt;/url&gt;&lt;citekey&gt;Carter:2016hb&lt;/citekey&gt;&lt;type&gt;400&lt;/type&gt;&lt;title&gt;Therapeutic Manuka Honey: No Longer So Alternative.&lt;/title&gt;&lt;publisher&gt;Frontiers Media SA&lt;/publisher&gt;&lt;submission_date&gt;99201602251200000000222000&lt;/submission_date&gt;&lt;number&gt;265&lt;/number&gt;&lt;institution&gt;School of Life and Environmental Sciences, University of Sydney, Sydney NSW, Australia.&lt;/institution&gt;&lt;subtype&gt;400&lt;/subtype&gt;&lt;bundle&gt;&lt;publication&gt;&lt;publisher&gt;Frontiers Media SA&lt;/publisher&gt;&lt;title&gt;Frontiers in Microbiology&lt;/title&gt;&lt;type&gt;-100&lt;/type&gt;&lt;subtype&gt;-100&lt;/subtype&gt;&lt;uuid&gt;12DA1D1B-2698-41BA-AA5C-C31C6C04A36A&lt;/uuid&gt;&lt;/publication&gt;&lt;/bundle&gt;&lt;authors&gt;&lt;author&gt;&lt;firstName&gt;Dee&lt;/firstName&gt;&lt;middleNames&gt;A&lt;/middleNames&gt;&lt;lastName&gt;Carter&lt;/lastName&gt;&lt;/author&gt;&lt;author&gt;&lt;firstName&gt;Shona&lt;/firstName&gt;&lt;middleNames&gt;E&lt;/middleNames&gt;&lt;lastName&gt;Blair&lt;/lastName&gt;&lt;/author&gt;&lt;author&gt;&lt;firstName&gt;Nural&lt;/firstName&gt;&lt;middleNames&gt;N&lt;/middleNames&gt;&lt;lastName&gt;Cokcetin&lt;/lastName&gt;&lt;/author&gt;&lt;author&gt;&lt;firstName&gt;Daniel&lt;/firstName&gt;&lt;lastName&gt;Bouzo&lt;/lastName&gt;&lt;/author&gt;&lt;author&gt;&lt;firstName&gt;Peter&lt;/firstName&gt;&lt;lastName&gt;Brooks&lt;/lastName&gt;&lt;/author&gt;&lt;author&gt;&lt;firstName&gt;Ralf&lt;/firstName&gt;&lt;lastName&gt;Schothauer&lt;/lastName&gt;&lt;/author&gt;&lt;author&gt;&lt;firstName&gt;Elizabeth&lt;/firstName&gt;&lt;middleNames&gt;J&lt;/middleNames&gt;&lt;lastName&gt;Harry&lt;/lastName&gt;&lt;/author&gt;&lt;/authors&gt;&lt;/publication&gt;&lt;/publications&gt;&lt;cites&gt;&lt;/cites&gt;&lt;/citation&gt;</w:instrText>
      </w:r>
      <w:r w:rsidR="00583A64">
        <w:rPr>
          <w:rFonts w:ascii="Times New Roman" w:hAnsi="Times New Roman" w:cs="Times New Roman"/>
        </w:rPr>
        <w:fldChar w:fldCharType="separate"/>
      </w:r>
      <w:r w:rsidR="00E44D3C">
        <w:rPr>
          <w:rFonts w:ascii="Times New Roman" w:hAnsi="Times New Roman" w:cs="Times New Roman"/>
        </w:rPr>
        <w:t>(1-3)</w:t>
      </w:r>
      <w:r w:rsidR="00583A64">
        <w:rPr>
          <w:rFonts w:ascii="Times New Roman" w:hAnsi="Times New Roman" w:cs="Times New Roman"/>
        </w:rPr>
        <w:fldChar w:fldCharType="end"/>
      </w:r>
      <w:r w:rsidR="003D0B81" w:rsidRPr="00460202">
        <w:rPr>
          <w:rFonts w:ascii="Times New Roman" w:hAnsi="Times New Roman" w:cs="Times New Roman"/>
        </w:rPr>
        <w:t xml:space="preserve"> </w:t>
      </w:r>
      <w:r w:rsidR="008535EC">
        <w:rPr>
          <w:rFonts w:ascii="Times New Roman" w:hAnsi="Times New Roman" w:cs="Times New Roman"/>
        </w:rPr>
        <w:t>and</w:t>
      </w:r>
      <w:r w:rsidR="008365D7" w:rsidRPr="00460202">
        <w:rPr>
          <w:rFonts w:ascii="Times New Roman" w:hAnsi="Times New Roman" w:cs="Times New Roman"/>
        </w:rPr>
        <w:t xml:space="preserve"> </w:t>
      </w:r>
      <w:r w:rsidR="00EB75D9">
        <w:rPr>
          <w:rFonts w:ascii="Times New Roman" w:hAnsi="Times New Roman" w:cs="Times New Roman"/>
        </w:rPr>
        <w:t>has been</w:t>
      </w:r>
      <w:r w:rsidR="008365D7" w:rsidRPr="00460202">
        <w:rPr>
          <w:rFonts w:ascii="Times New Roman" w:hAnsi="Times New Roman" w:cs="Times New Roman"/>
        </w:rPr>
        <w:t xml:space="preserve"> demonstrated </w:t>
      </w:r>
      <w:r w:rsidR="00EB75D9">
        <w:rPr>
          <w:rFonts w:ascii="Times New Roman" w:hAnsi="Times New Roman" w:cs="Times New Roman"/>
        </w:rPr>
        <w:t xml:space="preserve">to </w:t>
      </w:r>
      <w:r w:rsidR="0092461B" w:rsidRPr="00460202">
        <w:rPr>
          <w:rFonts w:ascii="Times New Roman" w:hAnsi="Times New Roman" w:cs="Times New Roman"/>
        </w:rPr>
        <w:t>promote wound healing</w:t>
      </w:r>
      <w:r w:rsidR="00A57920">
        <w:rPr>
          <w:rFonts w:ascii="Times New Roman" w:hAnsi="Times New Roman" w:cs="Times New Roman"/>
        </w:rPr>
        <w:t xml:space="preserve"> </w:t>
      </w:r>
      <w:r w:rsidR="008365D7"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D8A15C79-F77F-4761-AFF1-66BA76072900&lt;/uuid&gt;&lt;priority&gt;0&lt;/priority&gt;&lt;publications&gt;&lt;publication&gt;&lt;uuid&gt;F8F75471-9FF1-41F7-B158-991C396DABCE&lt;/uuid&gt;&lt;volume&gt;12&lt;/volume&gt;&lt;doi&gt;10.2165/11538930-000000000-00000&lt;/doi&gt;&lt;startpage&gt;181&lt;/startpage&gt;&lt;publication_date&gt;99201106011200000000222000&lt;/publication_date&gt;&lt;url&gt;http://adisonline.com/dermatology/pages/articleviewer.aspx?year=2011&amp;amp;issue=12030&amp;amp;article=00005&amp;amp;type=abstract&lt;/url&gt;&lt;citekey&gt;Lee:2011p4967&lt;/citekey&gt;&lt;type&gt;400&lt;/type&gt;&lt;title&gt;Honey and wound healing: an overview&lt;/title&gt;&lt;location&gt;200,4,41.8791979,-87.8431155&lt;/location&gt;&lt;institution&gt;Stritch School of Medicine, Loyola University Chicago, Maywood, Illinois, USA.&lt;/institution&gt;&lt;number&gt;3&lt;/number&gt;&lt;subtype&gt;400&lt;/subtype&gt;&lt;endpage&gt;190&lt;/endpage&gt;&lt;bundle&gt;&lt;publication&gt;&lt;title&gt;American journal of clinical dermatology&lt;/title&gt;&lt;type&gt;-100&lt;/type&gt;&lt;subtype&gt;-100&lt;/subtype&gt;&lt;uuid&gt;2BA27A72-EA8E-4982-B161-0500B28F082B&lt;/uuid&gt;&lt;/publication&gt;&lt;/bundle&gt;&lt;authors&gt;&lt;author&gt;&lt;firstName&gt;David&lt;/firstName&gt;&lt;middleNames&gt;S&lt;/middleNames&gt;&lt;lastName&gt;Lee&lt;/lastName&gt;&lt;/author&gt;&lt;author&gt;&lt;firstName&gt;Sammy&lt;/firstName&gt;&lt;lastName&gt;Sinno&lt;/lastName&gt;&lt;/author&gt;&lt;author&gt;&lt;firstName&gt;Amor&lt;/firstName&gt;&lt;lastName&gt;Khachemoune&lt;/lastName&gt;&lt;/author&gt;&lt;/authors&gt;&lt;/publication&gt;&lt;/publications&gt;&lt;cites&gt;&lt;/cites&gt;&lt;/citation&gt;</w:instrText>
      </w:r>
      <w:r w:rsidR="008365D7" w:rsidRPr="00460202">
        <w:rPr>
          <w:rFonts w:ascii="Times New Roman" w:hAnsi="Times New Roman" w:cs="Times New Roman"/>
        </w:rPr>
        <w:fldChar w:fldCharType="separate"/>
      </w:r>
      <w:r w:rsidR="00E44D3C">
        <w:rPr>
          <w:rFonts w:ascii="Times New Roman" w:hAnsi="Times New Roman" w:cs="Times New Roman"/>
        </w:rPr>
        <w:t>(4)</w:t>
      </w:r>
      <w:r w:rsidR="008365D7" w:rsidRPr="00460202">
        <w:rPr>
          <w:rFonts w:ascii="Times New Roman" w:hAnsi="Times New Roman" w:cs="Times New Roman"/>
        </w:rPr>
        <w:fldChar w:fldCharType="end"/>
      </w:r>
      <w:r w:rsidR="00726552">
        <w:rPr>
          <w:rFonts w:ascii="Times New Roman" w:hAnsi="Times New Roman" w:cs="Times New Roman"/>
        </w:rPr>
        <w:t>.</w:t>
      </w:r>
      <w:r w:rsidR="00866BC8" w:rsidRPr="00460202">
        <w:rPr>
          <w:rFonts w:ascii="Times New Roman" w:hAnsi="Times New Roman" w:cs="Times New Roman"/>
        </w:rPr>
        <w:t xml:space="preserve"> </w:t>
      </w:r>
      <w:r w:rsidR="00FF617F" w:rsidRPr="00460202">
        <w:rPr>
          <w:rFonts w:ascii="Times New Roman" w:hAnsi="Times New Roman" w:cs="Times New Roman"/>
        </w:rPr>
        <w:t xml:space="preserve">In particular, manuka honey </w:t>
      </w:r>
      <w:r w:rsidR="00DF5BB4">
        <w:rPr>
          <w:rFonts w:ascii="Times New Roman" w:hAnsi="Times New Roman" w:cs="Times New Roman"/>
        </w:rPr>
        <w:t>(MH)</w:t>
      </w:r>
      <w:r w:rsidR="007804A6">
        <w:rPr>
          <w:rFonts w:ascii="Times New Roman" w:hAnsi="Times New Roman" w:cs="Times New Roman"/>
        </w:rPr>
        <w:t xml:space="preserve"> </w:t>
      </w:r>
      <w:r w:rsidR="00FF617F" w:rsidRPr="00460202">
        <w:rPr>
          <w:rFonts w:ascii="Times New Roman" w:hAnsi="Times New Roman" w:cs="Times New Roman"/>
        </w:rPr>
        <w:t xml:space="preserve">that is mainly derived from </w:t>
      </w:r>
      <w:r w:rsidR="00FF617F" w:rsidRPr="00460202">
        <w:rPr>
          <w:rFonts w:ascii="Times New Roman" w:hAnsi="Times New Roman" w:cs="Times New Roman"/>
          <w:i/>
        </w:rPr>
        <w:t>Leptospermum</w:t>
      </w:r>
      <w:r w:rsidR="00726552">
        <w:rPr>
          <w:rFonts w:ascii="Times New Roman" w:hAnsi="Times New Roman" w:cs="Times New Roman"/>
          <w:i/>
        </w:rPr>
        <w:t xml:space="preserve"> scoparium</w:t>
      </w:r>
      <w:r w:rsidR="00FF617F" w:rsidRPr="00460202">
        <w:rPr>
          <w:rFonts w:ascii="Times New Roman" w:hAnsi="Times New Roman" w:cs="Times New Roman"/>
        </w:rPr>
        <w:t xml:space="preserve">, </w:t>
      </w:r>
      <w:r w:rsidR="00EB75D9" w:rsidRPr="00460202">
        <w:rPr>
          <w:rFonts w:ascii="Times New Roman" w:hAnsi="Times New Roman" w:cs="Times New Roman"/>
        </w:rPr>
        <w:t xml:space="preserve">a </w:t>
      </w:r>
      <w:r w:rsidR="00EB75D9">
        <w:rPr>
          <w:rFonts w:ascii="Times New Roman" w:hAnsi="Times New Roman" w:cs="Times New Roman"/>
        </w:rPr>
        <w:t>shrub</w:t>
      </w:r>
      <w:r w:rsidR="00EB75D9" w:rsidRPr="00460202">
        <w:rPr>
          <w:rFonts w:ascii="Times New Roman" w:hAnsi="Times New Roman" w:cs="Times New Roman"/>
        </w:rPr>
        <w:t xml:space="preserve"> grown in New Zealand, was shown to </w:t>
      </w:r>
      <w:r w:rsidR="00726552">
        <w:rPr>
          <w:rFonts w:ascii="Times New Roman" w:hAnsi="Times New Roman" w:cs="Times New Roman"/>
        </w:rPr>
        <w:t>interrupt</w:t>
      </w:r>
      <w:r w:rsidR="00EB75D9">
        <w:rPr>
          <w:rFonts w:ascii="Times New Roman" w:hAnsi="Times New Roman" w:cs="Times New Roman"/>
        </w:rPr>
        <w:t xml:space="preserve"> cell division</w:t>
      </w:r>
      <w:r w:rsidR="00726552">
        <w:rPr>
          <w:rFonts w:ascii="Times New Roman" w:hAnsi="Times New Roman" w:cs="Times New Roman"/>
        </w:rPr>
        <w:t xml:space="preserve"> of </w:t>
      </w:r>
      <w:r w:rsidR="00726552" w:rsidRPr="00CF1B1E">
        <w:rPr>
          <w:rFonts w:ascii="Times New Roman" w:hAnsi="Times New Roman" w:cs="Times New Roman"/>
          <w:i/>
        </w:rPr>
        <w:t>Staphylococcus aureus</w:t>
      </w:r>
      <w:r w:rsidR="00A57504">
        <w:rPr>
          <w:rFonts w:ascii="Times New Roman" w:hAnsi="Times New Roman" w:cs="Times New Roman"/>
          <w:i/>
        </w:rPr>
        <w:t>,</w:t>
      </w:r>
      <w:r w:rsidR="00EE333C">
        <w:rPr>
          <w:rFonts w:ascii="Times New Roman" w:hAnsi="Times New Roman" w:cs="Times New Roman"/>
          <w:i/>
        </w:rPr>
        <w:t xml:space="preserve"> </w:t>
      </w:r>
      <w:r w:rsidR="00125A15">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331C0C05-959D-486A-B2EC-6514B934B3AD&lt;/uuid&gt;&lt;priority&gt;0&lt;/priority&gt;&lt;publications&gt;&lt;publication&gt;&lt;uuid&gt;5B850BE0-2C4C-491D-90BB-838B52949B28&lt;/uuid&gt;&lt;volume&gt;66&lt;/volume&gt;&lt;doi&gt;10.1093/jac/dkr340&lt;/doi&gt;&lt;startpage&gt;2536&lt;/startpage&gt;&lt;publication_date&gt;99201111001200000000220000&lt;/publication_date&gt;&lt;url&gt;http://jac.oxfordjournals.org/content/66/11/2536.full&lt;/url&gt;&lt;citekey&gt;Jenkins:2011fa&lt;/citekey&gt;&lt;type&gt;400&lt;/type&gt;&lt;title&gt;Manuka honey inhibits cell division in methicillin-resistant Staphylococcus aureus.&lt;/title&gt;&lt;publisher&gt;Oxford University Press&lt;/publisher&gt;&lt;institution&gt;University of Wales Institute Cardiff, Western Avenue, Cardiff CF5 2YB, UK.&lt;/institution&gt;&lt;number&gt;11&lt;/number&gt;&lt;subtype&gt;400&lt;/subtype&gt;&lt;endpage&gt;2542&lt;/endpage&gt;&lt;bundle&gt;&lt;publication&gt;&lt;publisher&gt;Oxford University Press&lt;/publisher&gt;&lt;title&gt;The Journal of antimicrobial chemotherapy&lt;/title&gt;&lt;type&gt;-100&lt;/type&gt;&lt;subtype&gt;-100&lt;/subtype&gt;&lt;uuid&gt;4850FD89-CB4E-4D91-A6DA-A655F9F53CD4&lt;/uuid&gt;&lt;/publication&gt;&lt;/bundle&gt;&lt;authors&gt;&lt;author&gt;&lt;firstName&gt;Rowena&lt;/firstName&gt;&lt;lastName&gt;Jenkins&lt;/lastName&gt;&lt;/author&gt;&lt;author&gt;&lt;firstName&gt;Neil&lt;/firstName&gt;&lt;lastName&gt;Burton&lt;/lastName&gt;&lt;/author&gt;&lt;author&gt;&lt;firstName&gt;Rose&lt;/firstName&gt;&lt;lastName&gt;Cooper&lt;/lastName&gt;&lt;/author&gt;&lt;/authors&gt;&lt;/publication&gt;&lt;/publications&gt;&lt;cites&gt;&lt;/cites&gt;&lt;/citation&gt;</w:instrText>
      </w:r>
      <w:r w:rsidR="00125A15">
        <w:rPr>
          <w:rFonts w:ascii="Times New Roman" w:hAnsi="Times New Roman" w:cs="Times New Roman"/>
        </w:rPr>
        <w:fldChar w:fldCharType="separate"/>
      </w:r>
      <w:r w:rsidR="00E44D3C">
        <w:rPr>
          <w:rFonts w:ascii="Times New Roman" w:hAnsi="Times New Roman" w:cs="Times New Roman"/>
        </w:rPr>
        <w:t>(5)</w:t>
      </w:r>
      <w:r w:rsidR="00125A15">
        <w:rPr>
          <w:rFonts w:ascii="Times New Roman" w:hAnsi="Times New Roman" w:cs="Times New Roman"/>
        </w:rPr>
        <w:fldChar w:fldCharType="end"/>
      </w:r>
      <w:r w:rsidR="00726552" w:rsidRPr="00460202">
        <w:rPr>
          <w:rFonts w:ascii="Times New Roman" w:hAnsi="Times New Roman" w:cs="Times New Roman"/>
        </w:rPr>
        <w:t xml:space="preserve"> </w:t>
      </w:r>
      <w:r w:rsidR="00726552">
        <w:rPr>
          <w:rFonts w:ascii="Times New Roman" w:hAnsi="Times New Roman" w:cs="Times New Roman"/>
        </w:rPr>
        <w:t xml:space="preserve">the </w:t>
      </w:r>
      <w:r w:rsidR="00726552" w:rsidRPr="00460202">
        <w:rPr>
          <w:rFonts w:ascii="Times New Roman" w:hAnsi="Times New Roman" w:cs="Times New Roman"/>
        </w:rPr>
        <w:t>bacteri</w:t>
      </w:r>
      <w:r w:rsidR="00726552">
        <w:rPr>
          <w:rFonts w:ascii="Times New Roman" w:hAnsi="Times New Roman" w:cs="Times New Roman"/>
        </w:rPr>
        <w:t>um</w:t>
      </w:r>
      <w:r w:rsidR="00726552" w:rsidRPr="00460202">
        <w:rPr>
          <w:rFonts w:ascii="Times New Roman" w:hAnsi="Times New Roman" w:cs="Times New Roman"/>
        </w:rPr>
        <w:t xml:space="preserve"> </w:t>
      </w:r>
      <w:r w:rsidR="00726552">
        <w:rPr>
          <w:rFonts w:ascii="Times New Roman" w:hAnsi="Times New Roman" w:cs="Times New Roman"/>
        </w:rPr>
        <w:t xml:space="preserve">most </w:t>
      </w:r>
      <w:r w:rsidR="00726552" w:rsidRPr="00460202">
        <w:rPr>
          <w:rFonts w:ascii="Times New Roman" w:hAnsi="Times New Roman" w:cs="Times New Roman"/>
        </w:rPr>
        <w:t>common</w:t>
      </w:r>
      <w:r w:rsidR="00726552">
        <w:rPr>
          <w:rFonts w:ascii="Times New Roman" w:hAnsi="Times New Roman" w:cs="Times New Roman"/>
        </w:rPr>
        <w:t>ly</w:t>
      </w:r>
      <w:r w:rsidR="00726552" w:rsidRPr="00460202">
        <w:rPr>
          <w:rFonts w:ascii="Times New Roman" w:hAnsi="Times New Roman" w:cs="Times New Roman"/>
        </w:rPr>
        <w:t xml:space="preserve"> responsible for wound infections</w:t>
      </w:r>
      <w:r w:rsidR="00726552">
        <w:rPr>
          <w:rFonts w:ascii="Times New Roman" w:hAnsi="Times New Roman" w:cs="Times New Roman"/>
        </w:rPr>
        <w:t xml:space="preserve">. </w:t>
      </w:r>
      <w:r w:rsidR="00606D52">
        <w:rPr>
          <w:rFonts w:ascii="Times New Roman" w:hAnsi="Times New Roman" w:cs="Times New Roman"/>
        </w:rPr>
        <w:t xml:space="preserve">In addition it was shown </w:t>
      </w:r>
      <w:r w:rsidR="00FF617F" w:rsidRPr="00460202">
        <w:rPr>
          <w:rFonts w:ascii="Times New Roman" w:hAnsi="Times New Roman" w:cs="Times New Roman"/>
        </w:rPr>
        <w:t xml:space="preserve">to </w:t>
      </w:r>
      <w:r w:rsidR="00E970E3" w:rsidRPr="00460202">
        <w:rPr>
          <w:rFonts w:ascii="Times New Roman" w:hAnsi="Times New Roman" w:cs="Times New Roman"/>
        </w:rPr>
        <w:t xml:space="preserve">inhibit leukocyte infiltration, </w:t>
      </w:r>
      <w:r w:rsidR="00A73317">
        <w:rPr>
          <w:rFonts w:ascii="Times New Roman" w:hAnsi="Times New Roman" w:cs="Times New Roman"/>
        </w:rPr>
        <w:t xml:space="preserve">cyclooxygenase 2 </w:t>
      </w:r>
      <w:r w:rsidR="00E970E3" w:rsidRPr="00460202">
        <w:rPr>
          <w:rFonts w:ascii="Times New Roman" w:hAnsi="Times New Roman" w:cs="Times New Roman"/>
        </w:rPr>
        <w:t>and inducible</w:t>
      </w:r>
      <w:r w:rsidR="00A73317">
        <w:rPr>
          <w:rFonts w:ascii="Times New Roman" w:hAnsi="Times New Roman" w:cs="Times New Roman"/>
        </w:rPr>
        <w:t xml:space="preserve"> nitric oxide</w:t>
      </w:r>
      <w:r w:rsidR="00E970E3" w:rsidRPr="00460202">
        <w:rPr>
          <w:rFonts w:ascii="Times New Roman" w:hAnsi="Times New Roman" w:cs="Times New Roman"/>
        </w:rPr>
        <w:t xml:space="preserve"> synthase expression</w:t>
      </w:r>
      <w:r w:rsidR="00EE333C">
        <w:rPr>
          <w:rFonts w:ascii="Times New Roman" w:hAnsi="Times New Roman" w:cs="Times New Roman"/>
        </w:rPr>
        <w:t xml:space="preserve"> </w:t>
      </w:r>
      <w:r w:rsidR="0089735B"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DAB8AFB1-9916-408E-BD63-B4ACA3A5B064&lt;/uuid&gt;&lt;priority&gt;0&lt;/priority&gt;&lt;publications&gt;&lt;publication&gt;&lt;volume&gt;18&lt;/volume&gt;&lt;publication_date&gt;99201205281200000000222000&lt;/publication_date&gt;&lt;number&gt;3&lt;/number&gt;&lt;doi&gt;10.1177/1753425911422263&lt;/doi&gt;&lt;startpage&gt;459&lt;/startpage&gt;&lt;title&gt;Indigenous New Zealand honeys exhibit multiple anti-inflammatory activities&lt;/title&gt;&lt;uuid&gt;61189CC3-5D55-4817-8CF1-67E1EE9208C3&lt;/uuid&gt;&lt;subtype&gt;400&lt;/subtype&gt;&lt;endpage&gt;466&lt;/endpage&gt;&lt;type&gt;400&lt;/type&gt;&lt;url&gt;http://ini.sagepub.com/cgi/doi/10.1177/1753425911422263&lt;/url&gt;&lt;bundle&gt;&lt;publication&gt;&lt;title&gt;Innate Immunity&lt;/title&gt;&lt;type&gt;-100&lt;/type&gt;&lt;subtype&gt;-100&lt;/subtype&gt;&lt;uuid&gt;4A81B036-EADF-4E31-AE9C-510823562F09&lt;/uuid&gt;&lt;/publication&gt;&lt;/bundle&gt;&lt;authors&gt;&lt;author&gt;&lt;firstName&gt;A&lt;/firstName&gt;&lt;middleNames&gt;G&lt;/middleNames&gt;&lt;lastName&gt;Leong&lt;/lastName&gt;&lt;/author&gt;&lt;author&gt;&lt;firstName&gt;P&lt;/firstName&gt;&lt;middleNames&gt;M&lt;/middleNames&gt;&lt;lastName&gt;Herst&lt;/lastName&gt;&lt;/author&gt;&lt;author&gt;&lt;firstName&gt;J&lt;/firstName&gt;&lt;middleNames&gt;L&lt;/middleNames&gt;&lt;lastName&gt;Harper&lt;/lastName&gt;&lt;/author&gt;&lt;/authors&gt;&lt;/publication&gt;&lt;/publications&gt;&lt;cites&gt;&lt;/cites&gt;&lt;/citation&gt;</w:instrText>
      </w:r>
      <w:r w:rsidR="0089735B" w:rsidRPr="00460202">
        <w:rPr>
          <w:rFonts w:ascii="Times New Roman" w:hAnsi="Times New Roman" w:cs="Times New Roman"/>
        </w:rPr>
        <w:fldChar w:fldCharType="separate"/>
      </w:r>
      <w:r w:rsidR="00E44D3C">
        <w:rPr>
          <w:rFonts w:ascii="Times New Roman" w:hAnsi="Times New Roman" w:cs="Times New Roman"/>
        </w:rPr>
        <w:t>(6)</w:t>
      </w:r>
      <w:r w:rsidR="0089735B" w:rsidRPr="00460202">
        <w:rPr>
          <w:rFonts w:ascii="Times New Roman" w:hAnsi="Times New Roman" w:cs="Times New Roman"/>
        </w:rPr>
        <w:fldChar w:fldCharType="end"/>
      </w:r>
      <w:r w:rsidR="00E970E3" w:rsidRPr="00460202">
        <w:rPr>
          <w:rFonts w:ascii="Times New Roman" w:hAnsi="Times New Roman" w:cs="Times New Roman"/>
        </w:rPr>
        <w:t xml:space="preserve"> as well as inflammation mediated through toll like receptor </w:t>
      </w:r>
      <w:r w:rsidR="00A73317">
        <w:rPr>
          <w:rFonts w:ascii="Times New Roman" w:hAnsi="Times New Roman" w:cs="Times New Roman"/>
        </w:rPr>
        <w:t>(</w:t>
      </w:r>
      <w:r w:rsidR="00E970E3" w:rsidRPr="00460202">
        <w:rPr>
          <w:rFonts w:ascii="Times New Roman" w:hAnsi="Times New Roman" w:cs="Times New Roman"/>
        </w:rPr>
        <w:t>TLR</w:t>
      </w:r>
      <w:r w:rsidR="00A73317">
        <w:rPr>
          <w:rFonts w:ascii="Times New Roman" w:hAnsi="Times New Roman" w:cs="Times New Roman"/>
        </w:rPr>
        <w:t>)</w:t>
      </w:r>
      <w:r w:rsidR="00E970E3" w:rsidRPr="00460202">
        <w:rPr>
          <w:rFonts w:ascii="Times New Roman" w:hAnsi="Times New Roman" w:cs="Times New Roman"/>
        </w:rPr>
        <w:t>1/TLR2 pathway</w:t>
      </w:r>
      <w:r w:rsidR="00EE333C">
        <w:rPr>
          <w:rFonts w:ascii="Times New Roman" w:hAnsi="Times New Roman" w:cs="Times New Roman"/>
        </w:rPr>
        <w:t xml:space="preserve"> </w:t>
      </w:r>
      <w:r w:rsidR="0089735B"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BF81C391-2684-4C40-B26A-9690DFF50821&lt;/uuid&gt;&lt;priority&gt;0&lt;/priority&gt;&lt;publications&gt;&lt;publication&gt;&lt;publication_date&gt;99201403001200000000220000&lt;/publication_date&gt;&lt;startpage&gt;149&lt;/startpage&gt;&lt;doi&gt;10.2147/IJGM.S45839&lt;/doi&gt;&lt;title&gt;Potential pathway of anti-inflammatory effect by New Zealand honeys&lt;/title&gt;&lt;uuid&gt;F5BB9444-FDD9-43CE-84EA-3FA7C24FD5D7&lt;/uuid&gt;&lt;subtype&gt;400&lt;/subtype&gt;&lt;type&gt;400&lt;/type&gt;&lt;citekey&gt;Tomblin:2014ix&lt;/citekey&gt;&lt;url&gt;http://www.dovepress.com/potential-pathway-of-anti-inflammatory-effect-by-new-zealand-honeys-peer-reviewed-article-IJGM&lt;/url&gt;&lt;bundle&gt;&lt;publication&gt;&lt;title&gt;International Journal of General Medicine&lt;/title&gt;&lt;type&gt;-100&lt;/type&gt;&lt;subtype&gt;-100&lt;/subtype&gt;&lt;uuid&gt;4BB1E503-EA45-4D30-9B46-68A2C6BB5F15&lt;/uuid&gt;&lt;/publication&gt;&lt;/bundle&gt;&lt;authors&gt;&lt;author&gt;&lt;firstName&gt;Victoria&lt;/firstName&gt;&lt;lastName&gt;Tomblin&lt;/lastName&gt;&lt;/author&gt;&lt;author&gt;&lt;lastName&gt;Ferguson&lt;/lastName&gt;&lt;/author&gt;&lt;author&gt;&lt;lastName&gt;Murray&lt;/lastName&gt;&lt;/author&gt;&lt;author&gt;&lt;firstName&gt;Ralf&lt;/firstName&gt;&lt;lastName&gt;Schlothauer&lt;/lastName&gt;&lt;/author&gt;&lt;author&gt;&lt;firstName&gt;Dug&lt;/firstName&gt;&lt;middleNames&gt;Yeo&lt;/middleNames&gt;&lt;lastName&gt;Han&lt;/lastName&gt;&lt;/author&gt;&lt;/authors&gt;&lt;/publication&gt;&lt;/publications&gt;&lt;cites&gt;&lt;/cites&gt;&lt;/citation&gt;</w:instrText>
      </w:r>
      <w:r w:rsidR="0089735B" w:rsidRPr="00460202">
        <w:rPr>
          <w:rFonts w:ascii="Times New Roman" w:hAnsi="Times New Roman" w:cs="Times New Roman"/>
        </w:rPr>
        <w:fldChar w:fldCharType="separate"/>
      </w:r>
      <w:r w:rsidR="00E44D3C">
        <w:rPr>
          <w:rFonts w:ascii="Times New Roman" w:hAnsi="Times New Roman" w:cs="Times New Roman"/>
        </w:rPr>
        <w:t>(7)</w:t>
      </w:r>
      <w:r w:rsidR="0089735B" w:rsidRPr="00460202">
        <w:rPr>
          <w:rFonts w:ascii="Times New Roman" w:hAnsi="Times New Roman" w:cs="Times New Roman"/>
        </w:rPr>
        <w:fldChar w:fldCharType="end"/>
      </w:r>
      <w:r w:rsidR="00EE333C">
        <w:rPr>
          <w:rFonts w:ascii="Times New Roman" w:hAnsi="Times New Roman" w:cs="Times New Roman"/>
        </w:rPr>
        <w:t>.</w:t>
      </w:r>
      <w:r w:rsidR="00FF617F" w:rsidRPr="00460202">
        <w:rPr>
          <w:rFonts w:ascii="Times New Roman" w:hAnsi="Times New Roman" w:cs="Times New Roman"/>
        </w:rPr>
        <w:t xml:space="preserve">   </w:t>
      </w:r>
      <w:r w:rsidR="0089735B" w:rsidRPr="00460202">
        <w:rPr>
          <w:rFonts w:ascii="Times New Roman" w:hAnsi="Times New Roman" w:cs="Times New Roman"/>
        </w:rPr>
        <w:t xml:space="preserve">On the other hand, it may </w:t>
      </w:r>
      <w:r w:rsidR="00EB75D9">
        <w:rPr>
          <w:rFonts w:ascii="Times New Roman" w:hAnsi="Times New Roman" w:cs="Times New Roman"/>
        </w:rPr>
        <w:t>elicit</w:t>
      </w:r>
      <w:r w:rsidR="0089735B" w:rsidRPr="00460202">
        <w:rPr>
          <w:rFonts w:ascii="Times New Roman" w:hAnsi="Times New Roman" w:cs="Times New Roman"/>
        </w:rPr>
        <w:t xml:space="preserve"> pro</w:t>
      </w:r>
      <w:r w:rsidR="000B643A">
        <w:rPr>
          <w:rFonts w:ascii="Times New Roman" w:hAnsi="Times New Roman" w:cs="Times New Roman"/>
        </w:rPr>
        <w:t>-</w:t>
      </w:r>
      <w:r w:rsidR="0089735B" w:rsidRPr="00460202">
        <w:rPr>
          <w:rFonts w:ascii="Times New Roman" w:hAnsi="Times New Roman" w:cs="Times New Roman"/>
        </w:rPr>
        <w:t>inflammatory properties in the absence of active inflammation</w:t>
      </w:r>
      <w:r w:rsidR="00EE333C">
        <w:rPr>
          <w:rFonts w:ascii="Times New Roman" w:hAnsi="Times New Roman" w:cs="Times New Roman"/>
        </w:rPr>
        <w:t xml:space="preserve"> </w:t>
      </w:r>
      <w:r w:rsidR="00866BC8"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5EDD4ABA-7652-42A8-9616-14440A9AE548&lt;/uuid&gt;&lt;priority&gt;0&lt;/priority&gt;&lt;publications&gt;&lt;publication&gt;&lt;uuid&gt;BEDBCE22-ABDC-43FA-A92B-C2536BFE4445&lt;/uuid&gt;&lt;volume&gt;22&lt;/volume&gt;&lt;doi&gt;10.1111/wrr.12117&lt;/doi&gt;&lt;subtitle&gt;Honey: an immunomodulator&lt;/subtitle&gt;&lt;startpage&gt;187&lt;/startpage&gt;&lt;publication_date&gt;99201402241200000000222000&lt;/publication_date&gt;&lt;url&gt;http://doi.wiley.com/10.1111/wrr.12117&lt;/url&gt;&lt;type&gt;400&lt;/type&gt;&lt;title&gt;Honey: An immunomodulator in wound healing&lt;/title&gt;&lt;number&gt;2&lt;/number&gt;&lt;subtype&gt;400&lt;/subtype&gt;&lt;endpage&gt;192&lt;/endpage&gt;&lt;authors&gt;&lt;author&gt;&lt;firstName&gt;Juraj&lt;/firstName&gt;&lt;lastName&gt;Majtan&lt;/lastName&gt;&lt;/author&gt;&lt;/authors&gt;&lt;/publication&gt;&lt;/publications&gt;&lt;cites&gt;&lt;/cites&gt;&lt;/citation&gt;</w:instrText>
      </w:r>
      <w:r w:rsidR="00866BC8" w:rsidRPr="00460202">
        <w:rPr>
          <w:rFonts w:ascii="Times New Roman" w:hAnsi="Times New Roman" w:cs="Times New Roman"/>
        </w:rPr>
        <w:fldChar w:fldCharType="separate"/>
      </w:r>
      <w:r w:rsidR="00E44D3C">
        <w:rPr>
          <w:rFonts w:ascii="Times New Roman" w:hAnsi="Times New Roman" w:cs="Times New Roman"/>
        </w:rPr>
        <w:t>(8)</w:t>
      </w:r>
      <w:r w:rsidR="00866BC8" w:rsidRPr="00460202">
        <w:rPr>
          <w:rFonts w:ascii="Times New Roman" w:hAnsi="Times New Roman" w:cs="Times New Roman"/>
        </w:rPr>
        <w:fldChar w:fldCharType="end"/>
      </w:r>
      <w:r w:rsidR="00ED315E" w:rsidRPr="00460202">
        <w:rPr>
          <w:rFonts w:ascii="Times New Roman" w:hAnsi="Times New Roman" w:cs="Times New Roman"/>
        </w:rPr>
        <w:t xml:space="preserve"> </w:t>
      </w:r>
    </w:p>
    <w:p w14:paraId="129092E9" w14:textId="77777777" w:rsidR="00E8020B" w:rsidRPr="00460202" w:rsidRDefault="00E8020B" w:rsidP="00844A4F">
      <w:pPr>
        <w:spacing w:line="480" w:lineRule="auto"/>
        <w:jc w:val="both"/>
        <w:rPr>
          <w:rFonts w:ascii="Times New Roman" w:hAnsi="Times New Roman" w:cs="Times New Roman"/>
        </w:rPr>
      </w:pPr>
    </w:p>
    <w:p w14:paraId="4F60A174" w14:textId="5B57CC63" w:rsidR="00E8020B" w:rsidRPr="00460202" w:rsidRDefault="001E3BEF" w:rsidP="00844A4F">
      <w:pPr>
        <w:spacing w:line="480" w:lineRule="auto"/>
        <w:jc w:val="both"/>
        <w:rPr>
          <w:rFonts w:ascii="Times New Roman" w:hAnsi="Times New Roman" w:cs="Times New Roman"/>
        </w:rPr>
      </w:pPr>
      <w:r w:rsidRPr="00460202">
        <w:rPr>
          <w:rFonts w:ascii="Times New Roman" w:hAnsi="Times New Roman" w:cs="Times New Roman"/>
        </w:rPr>
        <w:t>Atopic dermatitis</w:t>
      </w:r>
      <w:r w:rsidR="00164F8E" w:rsidRPr="00460202">
        <w:rPr>
          <w:rFonts w:ascii="Times New Roman" w:hAnsi="Times New Roman" w:cs="Times New Roman"/>
        </w:rPr>
        <w:t xml:space="preserve"> (AD)</w:t>
      </w:r>
      <w:r w:rsidRPr="00460202">
        <w:rPr>
          <w:rFonts w:ascii="Times New Roman" w:hAnsi="Times New Roman" w:cs="Times New Roman"/>
        </w:rPr>
        <w:t xml:space="preserve"> is a</w:t>
      </w:r>
      <w:r w:rsidR="006B55CB" w:rsidRPr="00460202">
        <w:rPr>
          <w:rFonts w:ascii="Times New Roman" w:hAnsi="Times New Roman" w:cs="Times New Roman"/>
        </w:rPr>
        <w:t xml:space="preserve"> common</w:t>
      </w:r>
      <w:r w:rsidRPr="00460202">
        <w:rPr>
          <w:rFonts w:ascii="Times New Roman" w:hAnsi="Times New Roman" w:cs="Times New Roman"/>
        </w:rPr>
        <w:t xml:space="preserve"> chronic atopic inflammatory skin disease characterized by </w:t>
      </w:r>
      <w:r w:rsidR="00DA40B4" w:rsidRPr="00460202">
        <w:rPr>
          <w:rFonts w:ascii="Times New Roman" w:hAnsi="Times New Roman" w:cs="Times New Roman"/>
        </w:rPr>
        <w:t>intermittent episodes of intense pruritus and maculopapular rash</w:t>
      </w:r>
      <w:r w:rsidR="00EE333C">
        <w:rPr>
          <w:rFonts w:ascii="Times New Roman" w:hAnsi="Times New Roman" w:cs="Times New Roman"/>
        </w:rPr>
        <w:t xml:space="preserve"> </w:t>
      </w:r>
      <w:r w:rsidR="00DA40B4"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86721105-0222-4549-8295-922C8368FABD&lt;/uuid&gt;&lt;priority&gt;0&lt;/priority&gt;&lt;publications&gt;&lt;publication&gt;&lt;uuid&gt;E85F5B9E-9DC5-4F98-8335-C167E84E48B1&lt;/uuid&gt;&lt;volume&gt;20&lt;/volume&gt;&lt;doi&gt;10.1111/j.1600-0625.2011.01277.x&lt;/doi&gt;&lt;subtitle&gt;Intrinsic alterations in AD keratinocytes&lt;/subtitle&gt;&lt;startpage&gt;468&lt;/startpage&gt;&lt;publication_date&gt;99201106011200000000222000&lt;/publication_date&gt;&lt;url&gt;http://onlinelibrary.wiley.com/doi/10.1111/j.1600-0625.2011.01277.x/full&lt;/url&gt;&lt;citekey&gt;Geha:2009p4587&lt;/citekey</w:instrText>
      </w:r>
      <w:r w:rsidR="00D72029">
        <w:rPr>
          <w:rFonts w:ascii="Times New Roman" w:hAnsi="Times New Roman" w:cs="Times New Roman" w:hint="eastAsia"/>
        </w:rPr>
        <w:instrText>&gt;&lt;type&gt;400&lt;/type&gt;&lt;title&gt;Intrinsic alterations of pro</w:instrText>
      </w:r>
      <w:r w:rsidR="00D72029">
        <w:rPr>
          <w:rFonts w:ascii="Times New Roman" w:hAnsi="Times New Roman" w:cs="Times New Roman" w:hint="eastAsia"/>
        </w:rPr>
        <w:instrText>‐</w:instrText>
      </w:r>
      <w:r w:rsidR="00D72029">
        <w:rPr>
          <w:rFonts w:ascii="Times New Roman" w:hAnsi="Times New Roman" w:cs="Times New Roman" w:hint="eastAsia"/>
        </w:rPr>
        <w:instrText>inflammatory mediators in unstimulated and TLR</w:instrText>
      </w:r>
      <w:r w:rsidR="00D72029">
        <w:rPr>
          <w:rFonts w:ascii="Times New Roman" w:hAnsi="Times New Roman" w:cs="Times New Roman" w:hint="eastAsia"/>
        </w:rPr>
        <w:instrText>‐</w:instrText>
      </w:r>
      <w:r w:rsidR="00D72029">
        <w:rPr>
          <w:rFonts w:ascii="Times New Roman" w:hAnsi="Times New Roman" w:cs="Times New Roman" w:hint="eastAsia"/>
        </w:rPr>
        <w:instrText>2 stimulated keratinocytes from atopic dermatitis patients&lt;/title&gt;&lt;publisher&gt;Blackwell Publishing Ltd&lt;/publisher&gt;&lt;number&gt;6&lt;/number&gt;&lt;subtype&gt;400&lt;/subtype&gt;&lt;e</w:instrText>
      </w:r>
      <w:r w:rsidR="00D72029">
        <w:rPr>
          <w:rFonts w:ascii="Times New Roman" w:hAnsi="Times New Roman" w:cs="Times New Roman"/>
        </w:rPr>
        <w:instrText>ndpage&gt;472&lt;/endpage&gt;&lt;bundle&gt;&lt;publication&gt;&lt;publisher&gt;Blackwell Publishing Ltd&lt;/publisher&gt;&lt;title&gt;Experimental dermatology&lt;/title&gt;&lt;type&gt;-100&lt;/type&gt;&lt;subtype&gt;-100&lt;/subtype&gt;&lt;uuid&gt;49C32573-87C5-4B81-9824-E8200212754F&lt;/uuid&gt;&lt;/publication&gt;&lt;/bundle&gt;&lt;authors&gt;&lt;author&gt;&lt;firstName&gt;Raif&lt;/firstName&gt;&lt;middleNames&gt;S&lt;/middleNames&gt;&lt;lastName&gt;Geha&lt;/lastName&gt;&lt;/author&gt;&lt;author&gt;&lt;firstName&gt;Margarete&lt;/firstName&gt;&lt;lastName&gt;Niebuhr&lt;/lastName&gt;&lt;/author&gt;&lt;author&gt;&lt;firstName&gt;Annice&lt;/firstName&gt;&lt;lastName&gt;Heratizadeh&lt;/lastName&gt;&lt;/author&gt;&lt;author&gt;&lt;firstName&gt;Katja&lt;/firstName&gt;&lt;lastName&gt;Wichmann&lt;/lastName&gt;&lt;/author&gt;&lt;author&gt;&lt;firstName&gt;Imke&lt;/firstName&gt;&lt;lastName&gt;Satzger&lt;/lastName&gt;&lt;/author&gt;&lt;author&gt;&lt;firstName&gt;Thomas&lt;/firstName&gt;&lt;lastName&gt;Werfel&lt;/lastName&gt;&lt;/author&gt;&lt;/authors&gt;&lt;/publication&gt;&lt;/publications&gt;&lt;cites&gt;&lt;/cites&gt;&lt;/citation&gt;</w:instrText>
      </w:r>
      <w:r w:rsidR="00DA40B4" w:rsidRPr="00460202">
        <w:rPr>
          <w:rFonts w:ascii="Times New Roman" w:hAnsi="Times New Roman" w:cs="Times New Roman"/>
        </w:rPr>
        <w:fldChar w:fldCharType="separate"/>
      </w:r>
      <w:r w:rsidR="00E44D3C">
        <w:rPr>
          <w:rFonts w:ascii="Times New Roman" w:hAnsi="Times New Roman" w:cs="Times New Roman"/>
        </w:rPr>
        <w:t>(9)</w:t>
      </w:r>
      <w:r w:rsidR="00DA40B4" w:rsidRPr="00460202">
        <w:rPr>
          <w:rFonts w:ascii="Times New Roman" w:hAnsi="Times New Roman" w:cs="Times New Roman"/>
        </w:rPr>
        <w:fldChar w:fldCharType="end"/>
      </w:r>
      <w:r w:rsidR="00EE333C">
        <w:rPr>
          <w:rFonts w:ascii="Times New Roman" w:hAnsi="Times New Roman" w:cs="Times New Roman"/>
        </w:rPr>
        <w:t>.</w:t>
      </w:r>
      <w:r w:rsidR="006B55CB" w:rsidRPr="00460202">
        <w:rPr>
          <w:rFonts w:ascii="Times New Roman" w:hAnsi="Times New Roman" w:cs="Times New Roman"/>
        </w:rPr>
        <w:t xml:space="preserve"> Its prevalence is 10% to 20% in children and 1% to 3% in adults</w:t>
      </w:r>
      <w:r w:rsidR="006453B8" w:rsidRPr="00460202">
        <w:rPr>
          <w:rFonts w:ascii="Times New Roman" w:hAnsi="Times New Roman" w:cs="Times New Roman"/>
        </w:rPr>
        <w:t xml:space="preserve"> and it is </w:t>
      </w:r>
      <w:r w:rsidR="008652D6" w:rsidRPr="00460202">
        <w:rPr>
          <w:rFonts w:ascii="Times New Roman" w:hAnsi="Times New Roman" w:cs="Times New Roman"/>
        </w:rPr>
        <w:t xml:space="preserve">usually </w:t>
      </w:r>
      <w:r w:rsidR="006453B8" w:rsidRPr="00460202">
        <w:rPr>
          <w:rFonts w:ascii="Times New Roman" w:hAnsi="Times New Roman" w:cs="Times New Roman"/>
        </w:rPr>
        <w:t>the first manifestation of</w:t>
      </w:r>
      <w:r w:rsidR="004D0D66">
        <w:rPr>
          <w:rFonts w:ascii="Times New Roman" w:hAnsi="Times New Roman" w:cs="Times New Roman"/>
        </w:rPr>
        <w:t xml:space="preserve"> a range of</w:t>
      </w:r>
      <w:r w:rsidR="006453B8" w:rsidRPr="00460202">
        <w:rPr>
          <w:rFonts w:ascii="Times New Roman" w:hAnsi="Times New Roman" w:cs="Times New Roman"/>
        </w:rPr>
        <w:t xml:space="preserve"> allergic diseases that include asthma and allergic rhinitis in</w:t>
      </w:r>
      <w:r w:rsidR="004D0D66">
        <w:rPr>
          <w:rFonts w:ascii="Times New Roman" w:hAnsi="Times New Roman" w:cs="Times New Roman"/>
        </w:rPr>
        <w:t xml:space="preserve"> a phenomenon known as</w:t>
      </w:r>
      <w:r w:rsidR="008652D6" w:rsidRPr="00460202">
        <w:rPr>
          <w:rFonts w:ascii="Times New Roman" w:hAnsi="Times New Roman" w:cs="Times New Roman"/>
        </w:rPr>
        <w:t xml:space="preserve"> the atopic </w:t>
      </w:r>
      <w:r w:rsidR="006453B8" w:rsidRPr="00460202">
        <w:rPr>
          <w:rFonts w:ascii="Times New Roman" w:hAnsi="Times New Roman" w:cs="Times New Roman"/>
        </w:rPr>
        <w:t>march</w:t>
      </w:r>
      <w:r w:rsidR="00EE333C">
        <w:rPr>
          <w:rFonts w:ascii="Times New Roman" w:hAnsi="Times New Roman" w:cs="Times New Roman"/>
        </w:rPr>
        <w:t xml:space="preserve"> </w:t>
      </w:r>
      <w:r w:rsidR="006453B8"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C4C99F3D-3541-4C92-9F82-12F5FA0ABD83&lt;/uuid&gt;&lt;priority&gt;0&lt;/priority&gt;&lt;publications&gt;&lt;publication&gt;&lt;uuid&gt;A9240A38-1760-42B9-AF84-1B0A16EE79CB&lt;/uuid&gt;&lt;volume&gt;131&lt;/volume&gt;&lt;accepted_date&gt;99201212181200000000222000&lt;/accepted_date&gt;&lt;doi&gt;10.1016/j.jaci.2012.12.672&lt;/doi&gt;&lt;startpage&gt;295&lt;/startpage&gt;&lt;publication_date&gt;99201302001200000000220000&lt;/publication_date&gt;&lt;url&gt;http://www.jacionline.org/article/S0091674912026735/fulltext&lt;/url&gt;&lt;citekey&gt;Schneider:2013hw&lt;/citekey&gt;&lt;type&gt;400&lt;/type&gt;&lt;title&gt;Atopic dermatitis: a practice parameter update 2012.&lt;/title&gt;&lt;publisher&gt;Elsevier&lt;/publisher&gt;&lt;submission_date&gt;99201212171200000000222000&lt;/submission_date&gt;&lt;number&gt;2&lt;/number&gt;&lt;subtype&gt;400&lt;/subtype&gt;&lt;endpage&gt;9.e1-27&lt;/endpage&gt;&lt;bundle&gt;&lt;publication&gt;&lt;publisher&gt;Elsevier Ltd&lt;/publisher&gt;&lt;title&gt;The Journal of allergy and clinical immunology&lt;/title&gt;&lt;type&gt;-100&lt;/type&gt;&lt;subtype&gt;-100&lt;/subtype&gt;&lt;uuid&gt;7ABA22B2-D97F-4B77-B369-A15A360665C0&lt;/uuid&gt;&lt;/publication&gt;&lt;/bundle&gt;&lt;authors&gt;&lt;author&gt;&lt;firstName&gt;Lynda&lt;/firstName&gt;&lt;lastName&gt;Schneider&lt;/lastName&gt;&lt;/author&gt;&lt;author&gt;&lt;firstName&gt;Stephen&lt;/firstName&gt;&lt;lastName&gt;Tilles&lt;/lastName&gt;&lt;/author&gt;&lt;author&gt;&lt;firstName&gt;Peter&lt;/firstName&gt;&lt;lastName&gt;Lio&lt;/lastName&gt;&lt;/author&gt;&lt;author&gt;&lt;firstName&gt;Mark&lt;/firstName&gt;&lt;lastName&gt;Boguniewicz&lt;/lastName&gt;&lt;/author&gt;&lt;author&gt;&lt;firstName&gt;Lisa&lt;/firstName&gt;&lt;lastName&gt;Beck&lt;/lastName&gt;&lt;/author&gt;&lt;author&gt;&lt;firstName&gt;Jennifer&lt;/firstName&gt;&lt;lastName&gt;LeBovidge&lt;/lastName&gt;&lt;/author&gt;&lt;author&gt;&lt;firstName&gt;Natalija&lt;/firstName&gt;&lt;lastName&gt;Novak&lt;/lastName&gt;&lt;/author&gt;&lt;author&gt;&lt;firstName&gt;David&lt;/firstName&gt;&lt;lastName&gt;Bernstein&lt;/lastName&gt;&lt;/author&gt;&lt;author&gt;&lt;firstName&gt;Joann&lt;/firstName&gt;&lt;lastName&gt;Blessing-Moore&lt;/lastName&gt;&lt;/author&gt;&lt;author&gt;&lt;firstName&gt;David&lt;/firstName&gt;&lt;lastName&gt;Khan&lt;/lastName&gt;&lt;/author&gt;&lt;author&gt;&lt;firstName&gt;David&lt;/firstName&gt;&lt;lastName&gt;Lang&lt;/lastName&gt;&lt;/author&gt;&lt;author&gt;&lt;firstName&gt;Richard&lt;/firstName&gt;&lt;lastName&gt;Nicklas&lt;/lastName&gt;&lt;/author&gt;&lt;author&gt;&lt;firstName&gt;John&lt;/firstName&gt;&lt;lastName&gt;Oppenheimer&lt;/lastName&gt;&lt;/author&gt;&lt;author&gt;&lt;firstName&gt;Jay&lt;/firstName&gt;&lt;lastName&gt;Portnoy&lt;/lastName&gt;&lt;/author&gt;&lt;author&gt;&lt;firstName&gt;Christopher&lt;/firstName&gt;&lt;lastName&gt;Randolph&lt;/lastName&gt;&lt;/author&gt;&lt;author&gt;&lt;firstName&gt;Diane&lt;/firstName&gt;&lt;lastName&gt;Schuller&lt;/lastName&gt;&lt;/author&gt;&lt;author&gt;&lt;firstName&gt;Sheldon&lt;/firstName&gt;&lt;lastName&gt;Spector&lt;/lastName&gt;&lt;/author&gt;&lt;author&gt;&lt;firstName&gt;Dana&lt;/firstName&gt;&lt;lastName&gt;Wallace&lt;/lastName&gt;&lt;/author&gt;&lt;/authors&gt;&lt;/publication&gt;&lt;/publications&gt;&lt;cites&gt;&lt;/cites&gt;&lt;/citation&gt;</w:instrText>
      </w:r>
      <w:r w:rsidR="006453B8" w:rsidRPr="00460202">
        <w:rPr>
          <w:rFonts w:ascii="Times New Roman" w:hAnsi="Times New Roman" w:cs="Times New Roman"/>
        </w:rPr>
        <w:fldChar w:fldCharType="separate"/>
      </w:r>
      <w:r w:rsidR="00E44D3C">
        <w:rPr>
          <w:rFonts w:ascii="Times New Roman" w:hAnsi="Times New Roman" w:cs="Times New Roman"/>
        </w:rPr>
        <w:t>(10)</w:t>
      </w:r>
      <w:r w:rsidR="006453B8" w:rsidRPr="00460202">
        <w:rPr>
          <w:rFonts w:ascii="Times New Roman" w:hAnsi="Times New Roman" w:cs="Times New Roman"/>
        </w:rPr>
        <w:fldChar w:fldCharType="end"/>
      </w:r>
      <w:r w:rsidR="00EE333C">
        <w:rPr>
          <w:rFonts w:ascii="Times New Roman" w:hAnsi="Times New Roman" w:cs="Times New Roman"/>
        </w:rPr>
        <w:t>.</w:t>
      </w:r>
      <w:r w:rsidR="006453B8" w:rsidRPr="00460202">
        <w:rPr>
          <w:rFonts w:ascii="Times New Roman" w:hAnsi="Times New Roman" w:cs="Times New Roman"/>
        </w:rPr>
        <w:t xml:space="preserve"> </w:t>
      </w:r>
      <w:r w:rsidR="00385E13" w:rsidRPr="00460202">
        <w:rPr>
          <w:rFonts w:ascii="Times New Roman" w:hAnsi="Times New Roman" w:cs="Times New Roman"/>
        </w:rPr>
        <w:t xml:space="preserve">Most of the immune cell types are involved in the pathogenesis of AD </w:t>
      </w:r>
      <w:r w:rsidR="0002089C" w:rsidRPr="00460202">
        <w:rPr>
          <w:rFonts w:ascii="Times New Roman" w:hAnsi="Times New Roman" w:cs="Times New Roman"/>
        </w:rPr>
        <w:t>particularly</w:t>
      </w:r>
      <w:r w:rsidR="00385E13" w:rsidRPr="00460202">
        <w:rPr>
          <w:rFonts w:ascii="Times New Roman" w:hAnsi="Times New Roman" w:cs="Times New Roman"/>
        </w:rPr>
        <w:t xml:space="preserve">, eosinophils, mast cells, lymphocytes, </w:t>
      </w:r>
      <w:r w:rsidR="0002089C" w:rsidRPr="00460202">
        <w:rPr>
          <w:rFonts w:ascii="Times New Roman" w:hAnsi="Times New Roman" w:cs="Times New Roman"/>
        </w:rPr>
        <w:t xml:space="preserve">and </w:t>
      </w:r>
      <w:r w:rsidR="00385E13" w:rsidRPr="00460202">
        <w:rPr>
          <w:rFonts w:ascii="Times New Roman" w:hAnsi="Times New Roman" w:cs="Times New Roman"/>
        </w:rPr>
        <w:t>macrophages</w:t>
      </w:r>
      <w:r w:rsidR="0002089C" w:rsidRPr="00460202">
        <w:rPr>
          <w:rFonts w:ascii="Times New Roman" w:hAnsi="Times New Roman" w:cs="Times New Roman"/>
        </w:rPr>
        <w:t xml:space="preserve">. </w:t>
      </w:r>
      <w:r w:rsidR="001520CF" w:rsidRPr="00460202">
        <w:rPr>
          <w:rFonts w:ascii="Times New Roman" w:hAnsi="Times New Roman" w:cs="Times New Roman"/>
        </w:rPr>
        <w:t>K</w:t>
      </w:r>
      <w:r w:rsidR="0002089C" w:rsidRPr="00460202">
        <w:rPr>
          <w:rFonts w:ascii="Times New Roman" w:hAnsi="Times New Roman" w:cs="Times New Roman"/>
        </w:rPr>
        <w:t>eratinocytes in the ep</w:t>
      </w:r>
      <w:r w:rsidR="005B7C52" w:rsidRPr="00460202">
        <w:rPr>
          <w:rFonts w:ascii="Times New Roman" w:hAnsi="Times New Roman" w:cs="Times New Roman"/>
        </w:rPr>
        <w:t>idermis</w:t>
      </w:r>
      <w:r w:rsidR="001520CF" w:rsidRPr="00460202">
        <w:rPr>
          <w:rFonts w:ascii="Times New Roman" w:hAnsi="Times New Roman" w:cs="Times New Roman"/>
        </w:rPr>
        <w:t xml:space="preserve"> also play an integral role in the pathogenesis of AD</w:t>
      </w:r>
      <w:r w:rsidR="005B7C52" w:rsidRPr="00460202">
        <w:rPr>
          <w:rFonts w:ascii="Times New Roman" w:hAnsi="Times New Roman" w:cs="Times New Roman"/>
        </w:rPr>
        <w:t xml:space="preserve"> by interacting with various immune ce</w:t>
      </w:r>
      <w:r w:rsidR="00673DE5">
        <w:rPr>
          <w:rFonts w:ascii="Times New Roman" w:hAnsi="Times New Roman" w:cs="Times New Roman"/>
        </w:rPr>
        <w:t>lls and stimuli from the external</w:t>
      </w:r>
      <w:r w:rsidR="005B7C52" w:rsidRPr="00460202">
        <w:rPr>
          <w:rFonts w:ascii="Times New Roman" w:hAnsi="Times New Roman" w:cs="Times New Roman"/>
        </w:rPr>
        <w:t xml:space="preserve"> environment</w:t>
      </w:r>
      <w:r w:rsidR="00EE333C">
        <w:rPr>
          <w:rFonts w:ascii="Times New Roman" w:hAnsi="Times New Roman" w:cs="Times New Roman"/>
        </w:rPr>
        <w:t xml:space="preserve"> </w:t>
      </w:r>
      <w:r w:rsidR="00323662"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&lt;citation&gt;&lt;uuid&gt;051C66F2-F359-46EF-961E-888DB7D96F87&lt;/uuid&gt;&lt;priority&gt;0&lt;/priority&gt;&lt;publications&gt;&lt;publication&gt;&lt;volume&gt;358&lt;/volume&gt;&lt;number&gt;14&lt;/number&gt;&lt;startpage&gt;1483&lt;/startpage&gt;&lt;title&gt;Atopic Dermatitis&lt;/title&gt;&lt;uuid&gt;309A5645-6E48-40EF-9896-60AED838FA34&lt;/uuid&gt;&lt;subtype&gt;400&lt;/subtype&gt;&lt;endpage&gt;1494&lt;/endpage&gt;&lt;type&gt;400&lt;/type&gt;&lt;citekey&gt;Bieber:2008vu&lt;/citekey&gt;&lt;publication_date&gt;99200804031200000000222000&lt;/publication_date&gt;&lt;bundle&gt;&lt;publication&gt;&lt;title&gt;The New England journal of medicine&lt;/title&gt;&lt;type&gt;-100&lt;/type&gt;&lt;subtype&gt;-100&lt;/subtype&gt;&lt;uuid&gt;0D7E6E58-A0FD-4596-ABE0-195EFBAAD09B&lt;/uuid&gt;&lt;/publication&gt;&lt;/bundle&gt;&lt;authors&gt;&lt;author&gt;&lt;firstName&gt;T.&lt;/firstName&gt;&lt;lastName&gt;Bieber&lt;/lastName&gt;&lt;/author&gt;&lt;/authors&gt;&lt;/publication&gt;&lt;/publications&gt;&lt;cites&gt;&lt;/cites&gt;&lt;/citation&gt;</w:instrText>
      </w:r>
      <w:r w:rsidR="00323662" w:rsidRPr="00460202">
        <w:rPr>
          <w:rFonts w:ascii="Times New Roman" w:hAnsi="Times New Roman" w:cs="Times New Roman"/>
        </w:rPr>
        <w:fldChar w:fldCharType="separate"/>
      </w:r>
      <w:r w:rsidR="00E44D3C">
        <w:rPr>
          <w:rFonts w:ascii="Times New Roman" w:hAnsi="Times New Roman" w:cs="Times New Roman"/>
        </w:rPr>
        <w:t>(11)</w:t>
      </w:r>
      <w:r w:rsidR="00323662" w:rsidRPr="00460202">
        <w:rPr>
          <w:rFonts w:ascii="Times New Roman" w:hAnsi="Times New Roman" w:cs="Times New Roman"/>
        </w:rPr>
        <w:fldChar w:fldCharType="end"/>
      </w:r>
      <w:r w:rsidR="00EE333C">
        <w:rPr>
          <w:rFonts w:ascii="Times New Roman" w:hAnsi="Times New Roman" w:cs="Times New Roman"/>
        </w:rPr>
        <w:t>.</w:t>
      </w:r>
      <w:r w:rsidR="005B7C52" w:rsidRPr="00460202">
        <w:rPr>
          <w:rFonts w:ascii="Times New Roman" w:hAnsi="Times New Roman" w:cs="Times New Roman"/>
        </w:rPr>
        <w:t xml:space="preserve"> For example, under the influence of IL4 from T</w:t>
      </w:r>
      <w:r w:rsidR="007D0AFF" w:rsidRPr="00460202">
        <w:rPr>
          <w:rFonts w:ascii="Times New Roman" w:hAnsi="Times New Roman" w:cs="Times New Roman"/>
        </w:rPr>
        <w:t>h2</w:t>
      </w:r>
      <w:r w:rsidR="005B7C52" w:rsidRPr="00460202">
        <w:rPr>
          <w:rFonts w:ascii="Times New Roman" w:hAnsi="Times New Roman" w:cs="Times New Roman"/>
        </w:rPr>
        <w:t xml:space="preserve"> lymphocytes and macrophages</w:t>
      </w:r>
      <w:r w:rsidR="00BB6112">
        <w:rPr>
          <w:rFonts w:ascii="Times New Roman" w:hAnsi="Times New Roman" w:cs="Times New Roman"/>
        </w:rPr>
        <w:t>,</w:t>
      </w:r>
      <w:r w:rsidR="005B7C52" w:rsidRPr="00460202">
        <w:rPr>
          <w:rFonts w:ascii="Times New Roman" w:hAnsi="Times New Roman" w:cs="Times New Roman"/>
        </w:rPr>
        <w:t xml:space="preserve"> keratinocytes produce </w:t>
      </w:r>
      <w:r w:rsidR="00A73317">
        <w:rPr>
          <w:rFonts w:ascii="Times New Roman" w:hAnsi="Times New Roman" w:cs="Times New Roman"/>
        </w:rPr>
        <w:t>chemokine ligand (</w:t>
      </w:r>
      <w:r w:rsidR="002B62CC" w:rsidRPr="00460202">
        <w:rPr>
          <w:rFonts w:ascii="Times New Roman" w:hAnsi="Times New Roman" w:cs="Times New Roman"/>
        </w:rPr>
        <w:t>CCL</w:t>
      </w:r>
      <w:r w:rsidR="00A73317">
        <w:rPr>
          <w:rFonts w:ascii="Times New Roman" w:hAnsi="Times New Roman" w:cs="Times New Roman"/>
        </w:rPr>
        <w:t xml:space="preserve">) </w:t>
      </w:r>
      <w:r w:rsidR="002B62CC" w:rsidRPr="00460202">
        <w:rPr>
          <w:rFonts w:ascii="Times New Roman" w:hAnsi="Times New Roman" w:cs="Times New Roman"/>
        </w:rPr>
        <w:t xml:space="preserve">26 </w:t>
      </w:r>
      <w:r w:rsidR="005B7C52" w:rsidRPr="00460202">
        <w:rPr>
          <w:rFonts w:ascii="Times New Roman" w:hAnsi="Times New Roman" w:cs="Times New Roman"/>
        </w:rPr>
        <w:lastRenderedPageBreak/>
        <w:t>(</w:t>
      </w:r>
      <w:r w:rsidR="002B62CC" w:rsidRPr="00460202">
        <w:rPr>
          <w:rFonts w:ascii="Times New Roman" w:hAnsi="Times New Roman" w:cs="Times New Roman"/>
        </w:rPr>
        <w:t>eotaxin 3</w:t>
      </w:r>
      <w:r w:rsidR="005B7C52" w:rsidRPr="00460202">
        <w:rPr>
          <w:rFonts w:ascii="Times New Roman" w:hAnsi="Times New Roman" w:cs="Times New Roman"/>
        </w:rPr>
        <w:t>), which is a major chemoattractant of eosinophils to the site of inflammation</w:t>
      </w:r>
      <w:r w:rsidR="00EE333C">
        <w:rPr>
          <w:rFonts w:ascii="Times New Roman" w:hAnsi="Times New Roman" w:cs="Times New Roman"/>
        </w:rPr>
        <w:t xml:space="preserve"> </w:t>
      </w:r>
      <w:r w:rsidR="00FF21C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45AED025-520F-4E4F-92C7-082FC94A95B9&lt;/uuid&gt;&lt;priority&gt;9&lt;/priority&gt;&lt;publications&gt;&lt;publication&gt;&lt;publication_date&gt;99200506171200000000222000&lt;/publication_date&gt;&lt;doi&gt;10.1111/j.1365-2249.2005.02875.x&lt;/doi&gt;&lt;accepted_date&gt;99200505241200000000222000&lt;/accepted_date&gt;&lt;title&gt;Interleukin-4 and interleukin-13 enhance CCL26 production in a human keratinocyte cell line, HaCaT cells&lt;/title&gt;&lt;uuid&gt;0329C2A1-D212-4D46-843B-7485B8783079&lt;/uuid&gt;&lt;subtype&gt;400&lt;/subtype&gt;&lt;type&gt;400&lt;/type&gt;&lt;url&gt;http://onlinelibrary.wiley.com/doi/10.1111/j.1365-2249.2005.02875.x/full&lt;/url&gt;&lt;bundle&gt;&lt;publication&gt;&lt;title&gt;Clinical and experimental immunology&lt;/title&gt;&lt;type&gt;-100&lt;/type&gt;&lt;subtype&gt;-100&lt;/subtype&gt;&lt;uuid&gt;6F7B0F1F-D4B0-456D-BA61-FFD5534B5FD8&lt;/uuid&gt;&lt;/publication&gt;&lt;/bundle&gt;&lt;authors&gt;&lt;author&gt;&lt;firstName&gt;S&lt;/firstName&gt;&lt;lastName&gt;Kagami&lt;/lastName&gt;&lt;/author&gt;&lt;author&gt;&lt;firstName&gt;H&lt;/firstName&gt;&lt;lastName&gt;Saeki&lt;/lastName&gt;&lt;/author&gt;&lt;/authors&gt;&lt;/publication&gt;&lt;publication&gt;&lt;uuid&gt;ABB03DFB-85D1-45C0-8DEF-5812FBAA9CC1&lt;/uuid&gt;&lt;volume&gt;50&lt;/volume&gt;&lt;doi&gt;10.1016/j.molimm.2011.12.008&lt;/doi&gt;&lt;startpage&gt;91&lt;/startpage&gt;&lt;publication_date&gt;99201202011200000000222000&lt;/publication_date&gt;&lt;url&gt;http://dx.doi.org/10.1016/j.molimm.2011.12.008&lt;/url&gt;&lt;type&gt;400&lt;/type&gt;&lt;title&gt;IL-4 regulates chemokine CCL26 in keratinocytes through the Jak1, 2/Stat6 signal transduction pathway: Implication for atopic dermatitis&lt;/title&gt;&lt;publisher&gt;Elsevier Ltd&lt;/publisher&gt;&lt;number&gt;1-2&lt;/number&gt;&lt;subtype&gt;400&lt;/subtype&gt;&lt;endpage&gt;97&lt;/endpage&gt;&lt;bundle&gt;&lt;publication&gt;&lt;publisher&gt;Elsevier Ltd&lt;/publisher&gt;&lt;title&gt;Molecular immunology&lt;/title&gt;&lt;type&gt;-100&lt;/type&gt;&lt;subtype&gt;-100&lt;/subtype&gt;&lt;uuid&gt;B5E2047E-1455-4C7C-92E6-F7057A8EC417&lt;/uuid&gt;&lt;/publication&gt;&lt;/bundle&gt;&lt;authors&gt;&lt;author&gt;&lt;firstName&gt;Lei&lt;/firstName&gt;&lt;lastName&gt;Bao&lt;/lastName&gt;&lt;/author&gt;&lt;author&gt;&lt;firstName&gt;Vivian&lt;/firstName&gt;&lt;middleNames&gt;Y&lt;/middleNames&gt;&lt;lastName&gt;Shi&lt;/lastName&gt;&lt;/author&gt;&lt;author&gt;&lt;firstName&gt;Lawrence&lt;/firstName&gt;&lt;middleNames&gt;S&lt;/middleNames&gt;&lt;lastName&gt;Chan&lt;/lastName&gt;&lt;/author&gt;&lt;/authors&gt;&lt;/publication&gt;&lt;/publications&gt;&lt;cites&gt;&lt;/cites&gt;&lt;/citation&gt;</w:instrText>
      </w:r>
      <w:r w:rsidR="00FF21C4">
        <w:rPr>
          <w:rFonts w:ascii="Times New Roman" w:hAnsi="Times New Roman" w:cs="Times New Roman"/>
        </w:rPr>
        <w:fldChar w:fldCharType="separate"/>
      </w:r>
      <w:r w:rsidR="00E44D3C">
        <w:rPr>
          <w:rFonts w:ascii="Times New Roman" w:hAnsi="Times New Roman" w:cs="Times New Roman"/>
        </w:rPr>
        <w:t>(12,13)</w:t>
      </w:r>
      <w:r w:rsidR="00FF21C4">
        <w:rPr>
          <w:rFonts w:ascii="Times New Roman" w:hAnsi="Times New Roman" w:cs="Times New Roman"/>
        </w:rPr>
        <w:fldChar w:fldCharType="end"/>
      </w:r>
      <w:r w:rsidR="00EE333C">
        <w:rPr>
          <w:rFonts w:ascii="Times New Roman" w:hAnsi="Times New Roman" w:cs="Times New Roman"/>
        </w:rPr>
        <w:t>.</w:t>
      </w:r>
      <w:r w:rsidR="005B7C52" w:rsidRPr="00460202">
        <w:rPr>
          <w:rFonts w:ascii="Times New Roman" w:hAnsi="Times New Roman" w:cs="Times New Roman"/>
        </w:rPr>
        <w:t xml:space="preserve"> </w:t>
      </w:r>
    </w:p>
    <w:p w14:paraId="0419A4DA" w14:textId="77777777" w:rsidR="00332BA8" w:rsidRPr="00460202" w:rsidRDefault="00332BA8" w:rsidP="00844A4F">
      <w:pPr>
        <w:spacing w:line="480" w:lineRule="auto"/>
        <w:jc w:val="both"/>
        <w:rPr>
          <w:rFonts w:ascii="Times New Roman" w:hAnsi="Times New Roman" w:cs="Times New Roman"/>
        </w:rPr>
      </w:pPr>
    </w:p>
    <w:p w14:paraId="3841885D" w14:textId="39800151" w:rsidR="00332BA8" w:rsidRPr="00460202" w:rsidRDefault="00332BA8" w:rsidP="00844A4F">
      <w:pPr>
        <w:spacing w:line="480" w:lineRule="auto"/>
        <w:jc w:val="both"/>
        <w:rPr>
          <w:rFonts w:ascii="Times New Roman" w:hAnsi="Times New Roman" w:cs="Times New Roman"/>
        </w:rPr>
      </w:pPr>
      <w:r w:rsidRPr="000F7DEC">
        <w:rPr>
          <w:rFonts w:ascii="Times New Roman" w:hAnsi="Times New Roman" w:cs="Times New Roman"/>
          <w:i/>
        </w:rPr>
        <w:t>S</w:t>
      </w:r>
      <w:r w:rsidR="000F7DEC" w:rsidRPr="000F7DEC">
        <w:rPr>
          <w:rFonts w:ascii="Times New Roman" w:hAnsi="Times New Roman" w:cs="Times New Roman"/>
          <w:i/>
        </w:rPr>
        <w:t>.</w:t>
      </w:r>
      <w:r w:rsidRPr="000F7DEC">
        <w:rPr>
          <w:rFonts w:ascii="Times New Roman" w:hAnsi="Times New Roman" w:cs="Times New Roman"/>
          <w:i/>
        </w:rPr>
        <w:t xml:space="preserve"> aureus</w:t>
      </w:r>
      <w:r w:rsidRPr="00460202">
        <w:rPr>
          <w:rFonts w:ascii="Times New Roman" w:hAnsi="Times New Roman" w:cs="Times New Roman"/>
        </w:rPr>
        <w:t xml:space="preserve"> </w:t>
      </w:r>
      <w:r w:rsidR="003E0762" w:rsidRPr="00460202">
        <w:rPr>
          <w:rFonts w:ascii="Times New Roman" w:hAnsi="Times New Roman" w:cs="Times New Roman"/>
        </w:rPr>
        <w:t xml:space="preserve">colonizes the skin of </w:t>
      </w:r>
      <w:r w:rsidR="004B3177">
        <w:rPr>
          <w:rFonts w:ascii="Times New Roman" w:hAnsi="Times New Roman" w:cs="Times New Roman"/>
        </w:rPr>
        <w:t>70-</w:t>
      </w:r>
      <w:r w:rsidR="003E0762" w:rsidRPr="00460202">
        <w:rPr>
          <w:rFonts w:ascii="Times New Roman" w:hAnsi="Times New Roman" w:cs="Times New Roman"/>
        </w:rPr>
        <w:t xml:space="preserve"> 90% of patients with AD</w:t>
      </w:r>
      <w:r w:rsidR="00673DE5">
        <w:rPr>
          <w:rFonts w:ascii="Times New Roman" w:hAnsi="Times New Roman" w:cs="Times New Roman"/>
        </w:rPr>
        <w:t xml:space="preserve">, </w:t>
      </w:r>
      <w:r w:rsidR="00DF450F">
        <w:rPr>
          <w:rFonts w:ascii="Times New Roman" w:hAnsi="Times New Roman" w:cs="Times New Roman"/>
        </w:rPr>
        <w:t>in contrast to only</w:t>
      </w:r>
      <w:r w:rsidR="00673DE5">
        <w:rPr>
          <w:rFonts w:ascii="Times New Roman" w:hAnsi="Times New Roman" w:cs="Times New Roman"/>
        </w:rPr>
        <w:t xml:space="preserve"> 5% of normal population</w:t>
      </w:r>
      <w:r w:rsidR="00EE333C">
        <w:rPr>
          <w:rFonts w:ascii="Times New Roman" w:hAnsi="Times New Roman" w:cs="Times New Roman"/>
        </w:rPr>
        <w:t xml:space="preserve"> </w:t>
      </w:r>
      <w:r w:rsidR="00583A6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847E323E-D3EB-4889-A200-AA58F24C0652&lt;/uuid&gt;&lt;priority&gt;10&lt;/priority&gt;&lt;publications&gt;&lt;publication&gt;&lt;uuid&gt;890B694F-259F-4D73-85EF-948ED2ADA0E5&lt;/uuid&gt;&lt;volume&gt;175&lt;/volume&gt;&lt;doi&gt;10.1111/bjd.14566&lt;/doi&gt;&lt;startpage&gt;687&lt;/startpage&gt;&lt;publication_date&gt;99201607011200000000222000&lt;/publication_date&gt;&lt;url&gt;http://onlinelibrary.wiley.com/doi/10.1111/bjd.14566/full&lt;/url&gt;&lt;citekey&gt;Totte:2016it&lt;/citekey&gt;&lt;type&gt;400&lt;/type&gt;&lt;title&gt;Prevalence and odds of Staphylococcus aureus carriage in atopic derm</w:instrText>
      </w:r>
      <w:r w:rsidR="00D72029">
        <w:rPr>
          <w:rFonts w:ascii="Times New Roman" w:hAnsi="Times New Roman" w:cs="Times New Roman" w:hint="eastAsia"/>
        </w:rPr>
        <w:instrText>atitis: a systematic review and meta</w:instrText>
      </w:r>
      <w:r w:rsidR="00D72029">
        <w:rPr>
          <w:rFonts w:ascii="Times New Roman" w:hAnsi="Times New Roman" w:cs="Times New Roman" w:hint="eastAsia"/>
        </w:rPr>
        <w:instrText>‐</w:instrText>
      </w:r>
      <w:r w:rsidR="00D72029">
        <w:rPr>
          <w:rFonts w:ascii="Times New Roman" w:hAnsi="Times New Roman" w:cs="Times New Roman" w:hint="eastAsia"/>
        </w:rPr>
        <w:instrText>analysis&lt;/title&gt;&lt;number&gt;4&lt;/number&gt;&lt;subtype&gt;400&lt;/subtype&gt;&lt;endpage&gt;695&lt;/endpage&gt;&lt;bundle&gt;&lt;publication&gt;&lt;title&gt;British Journal of Dermatology&lt;/title&gt;&lt;type&gt;-100&lt;/type&gt;&lt;subtype&gt;-100&lt;/subtype&gt;&lt;uuid&gt;924447A0-7394-4B8E-96E7-3067</w:instrText>
      </w:r>
      <w:r w:rsidR="00D72029">
        <w:rPr>
          <w:rFonts w:ascii="Times New Roman" w:hAnsi="Times New Roman" w:cs="Times New Roman"/>
        </w:rPr>
        <w:instrText>F639CA77&lt;/uuid&gt;&lt;/publication&gt;&lt;/bundle&gt;&lt;authors&gt;&lt;author&gt;&lt;firstName&gt;J&lt;/firstName&gt;&lt;middleNames&gt;E E&lt;/middleNames&gt;&lt;lastName&gt;Totté&lt;/lastName&gt;&lt;/author&gt;&lt;author&gt;&lt;firstName&gt;W&lt;/firstName&gt;&lt;middleNames&gt;T&lt;/middleNames&gt;&lt;lastName&gt;Feltz&lt;/lastName&gt;&lt;/author&gt;&lt;author&gt;&lt;firstName&gt;M&lt;/firstName&gt;&lt;lastName&gt;Hennekam&lt;/lastName&gt;&lt;/author&gt;&lt;author&gt;&lt;firstName&gt;A&lt;/firstName&gt;&lt;lastName&gt;Belkum&lt;/lastName&gt;&lt;/author&gt;&lt;author&gt;&lt;firstName&gt;E&lt;/firstName&gt;&lt;middleNames&gt;J&lt;/middleNames&gt;&lt;lastName&gt;Zuuren&lt;/lastName&gt;&lt;/author&gt;&lt;author&gt;&lt;firstName&gt;S&lt;/firstName&gt;&lt;middleNames&gt;G M A&lt;/middleNames&gt;&lt;lastName&gt;Pasmans&lt;/lastName&gt;&lt;/author&gt;&lt;/authors&gt;&lt;/publication&gt;&lt;publication&gt;&lt;uuid&gt;4FF24C4B-495E-4A2F-A374-C080553118A5&lt;/uuid&gt;&lt;volume&gt;102&lt;/volume&gt;&lt;doi&gt;10.1016/S0065-2776(09)01203-6&lt;/doi&gt;&lt;subtitle&gt;Advances in Immunology&lt;/subtitle&gt;&lt;startpage&gt;135&lt;/startpage&gt;&lt;publication_date&gt;99200900001200000000200000&lt;/publication_date&gt;&lt;url&gt;http://linkinghub.elsevier.com/retrieve/pii/S0065277609012036&lt;/url&gt;&lt;citekey&gt;Oyoshi:2009ed&lt;/citekey&gt;&lt;type&gt;400&lt;/type&gt;&lt;title&gt;Cellular and Molecular Mechanisms in Atopic Dermatitis&lt;/title&gt;&lt;publisher&gt;Elsevier&lt;/publisher&gt;&lt;subtype&gt;400&lt;/subtype&gt;&lt;endpage&gt;226&lt;/endpage&gt;&lt;bundle&gt;&lt;publication&gt;&lt;title&gt;Advances in immunology&lt;/title&gt;&lt;type&gt;-100&lt;/type&gt;&lt;subtype&gt;-100&lt;/subtype&gt;&lt;uuid&gt;BCFDC68D-C0E6-4BF4-82FD-CF7DF8C7BACF&lt;/uuid&gt;&lt;/publication&gt;&lt;/bundle&gt;&lt;authors&gt;&lt;author&gt;&lt;firstName&gt;Michiko&lt;/firstName&gt;&lt;middleNames&gt;K&lt;/middleNames&gt;&lt;lastName&gt;Oyoshi&lt;/lastName&gt;&lt;/author&gt;&lt;author&gt;&lt;firstName&gt;Rui&lt;/firstName&gt;&lt;lastName&gt;He&lt;/lastName&gt;&lt;/author&gt;&lt;author&gt;&lt;firstName&gt;Lalit&lt;/firstName&gt;&lt;lastName&gt;Kumar&lt;/lastName&gt;&lt;/author&gt;&lt;author&gt;&lt;firstName&gt;Juhan&lt;/firstName&gt;&lt;lastName&gt;Yoon&lt;/lastName&gt;&lt;/author&gt;&lt;author&gt;&lt;firstName&gt;Raif&lt;/firstName&gt;&lt;middleNames&gt;S&lt;/middleNames&gt;&lt;lastName&gt;Geha&lt;/lastName&gt;&lt;/author&gt;&lt;/authors&gt;&lt;/publication&gt;&lt;/publications&gt;&lt;cites&gt;&lt;/cites&gt;&lt;/citation&gt;</w:instrText>
      </w:r>
      <w:r w:rsidR="00583A64">
        <w:rPr>
          <w:rFonts w:ascii="Times New Roman" w:hAnsi="Times New Roman" w:cs="Times New Roman"/>
        </w:rPr>
        <w:fldChar w:fldCharType="separate"/>
      </w:r>
      <w:r w:rsidR="00E44D3C">
        <w:rPr>
          <w:rFonts w:ascii="Times New Roman" w:hAnsi="Times New Roman" w:cs="Times New Roman"/>
        </w:rPr>
        <w:t>(14,15)</w:t>
      </w:r>
      <w:r w:rsidR="00583A64">
        <w:rPr>
          <w:rFonts w:ascii="Times New Roman" w:hAnsi="Times New Roman" w:cs="Times New Roman"/>
        </w:rPr>
        <w:fldChar w:fldCharType="end"/>
      </w:r>
      <w:r w:rsidR="00EE333C">
        <w:rPr>
          <w:rFonts w:ascii="Times New Roman" w:hAnsi="Times New Roman" w:cs="Times New Roman"/>
        </w:rPr>
        <w:t>.</w:t>
      </w:r>
      <w:r w:rsidR="003E0762" w:rsidRPr="00460202">
        <w:rPr>
          <w:rFonts w:ascii="Times New Roman" w:hAnsi="Times New Roman" w:cs="Times New Roman"/>
        </w:rPr>
        <w:t xml:space="preserve"> This is due to </w:t>
      </w:r>
      <w:r w:rsidR="00DF450F">
        <w:rPr>
          <w:rFonts w:ascii="Times New Roman" w:hAnsi="Times New Roman" w:cs="Times New Roman"/>
        </w:rPr>
        <w:t xml:space="preserve">a </w:t>
      </w:r>
      <w:r w:rsidR="003E0762" w:rsidRPr="00460202">
        <w:rPr>
          <w:rFonts w:ascii="Times New Roman" w:hAnsi="Times New Roman" w:cs="Times New Roman"/>
        </w:rPr>
        <w:t xml:space="preserve">defect in skin barrier function, </w:t>
      </w:r>
      <w:r w:rsidR="00813C08" w:rsidRPr="00460202">
        <w:rPr>
          <w:rFonts w:ascii="Times New Roman" w:hAnsi="Times New Roman" w:cs="Times New Roman"/>
        </w:rPr>
        <w:t>repeate</w:t>
      </w:r>
      <w:r w:rsidR="001520CF" w:rsidRPr="00460202">
        <w:rPr>
          <w:rFonts w:ascii="Times New Roman" w:hAnsi="Times New Roman" w:cs="Times New Roman"/>
        </w:rPr>
        <w:t>d scratching, and deficient</w:t>
      </w:r>
      <w:r w:rsidR="00813C08" w:rsidRPr="00460202">
        <w:rPr>
          <w:rFonts w:ascii="Times New Roman" w:hAnsi="Times New Roman" w:cs="Times New Roman"/>
        </w:rPr>
        <w:t xml:space="preserve"> cutaneous antimicrobial peptides</w:t>
      </w:r>
      <w:r w:rsidR="00EE333C">
        <w:rPr>
          <w:rFonts w:ascii="Times New Roman" w:hAnsi="Times New Roman" w:cs="Times New Roman"/>
        </w:rPr>
        <w:t xml:space="preserve"> </w:t>
      </w:r>
      <w:r w:rsidR="00813C08"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234605CD-2B4E-45DB-816D-2C9C09004725&lt;/uuid&gt;&lt;priority&gt;0&lt;/priority&gt;&lt;publications&gt;&lt;publication&gt;&lt;uuid&gt;B44A7EFC-FE4A-4D94-BC3D-BEAF6E113DBC&lt;/uuid&gt;&lt;volume&gt;23&lt;/volume&gt;&lt;doi&gt;10.1097/MOP.0b013e32834cad0a&lt;/doi&gt;&lt;startpage&gt;647&lt;/startpage&gt;&lt;publication_date&gt;99201112001200000000220000&lt;/publication_date&gt;&lt;url&gt;http://eutils.ncbi.nlm.nih.gov/entrez/eutils/elink.fcgi?dbfrom=pubmed&amp;amp;id=21970829&amp;amp;retmode=ref&amp;amp;cmd=prlinks&lt;/url&gt;&lt;citekey&gt;Simon:2011in&lt;/citekey&gt;&lt;type&gt;400&lt;/type&gt;&lt;title&gt;Atopic dermatitis:  from new pathogenic insights toward a barrier-restoring and anti-inflammatory therapy.&lt;/title&gt;&lt;location&gt;200,9,46.9505093,7.4381553&lt;/location&gt;&lt;institution&gt;Department of Dermatology, Inselspital, Bern University Hospital, University of Bern, Bern, Switzerland.&lt;/institution&gt;&lt;number&gt;6&lt;/number&gt;&lt;subtype&gt;400&lt;/subtype&gt;&lt;endpage&gt;652&lt;/endpage&gt;&lt;bundle&gt;&lt;publication&gt;&lt;title&gt;Current opinion in pediatrics&lt;/title&gt;&lt;type&gt;-100&lt;/type&gt;&lt;subtype&gt;-100&lt;/subtype&gt;&lt;uuid&gt;ADB7A58F-F7EA-4212-9FDD-233B766ECAF1&lt;/uuid&gt;&lt;/publication&gt;&lt;/bundle&gt;&lt;authors&gt;&lt;author&gt;&lt;firstName&gt;Dagmar&lt;/firstName&gt;&lt;lastName&gt;Simon&lt;/lastName&gt;&lt;/author&gt;&lt;author&gt;&lt;firstName&gt;Kristin&lt;/firstName&gt;&lt;lastName&gt;Kernland Lang&lt;/lastName&gt;&lt;/author&gt;&lt;/authors&gt;&lt;/publication&gt;&lt;/publications&gt;&lt;cites&gt;&lt;/cites&gt;&lt;/citation&gt;</w:instrText>
      </w:r>
      <w:r w:rsidR="00813C08" w:rsidRPr="00460202">
        <w:rPr>
          <w:rFonts w:ascii="Times New Roman" w:hAnsi="Times New Roman" w:cs="Times New Roman"/>
        </w:rPr>
        <w:fldChar w:fldCharType="separate"/>
      </w:r>
      <w:r w:rsidR="00E44D3C">
        <w:rPr>
          <w:rFonts w:ascii="Times New Roman" w:hAnsi="Times New Roman" w:cs="Times New Roman"/>
        </w:rPr>
        <w:t>(16)</w:t>
      </w:r>
      <w:r w:rsidR="00813C08" w:rsidRPr="00460202">
        <w:rPr>
          <w:rFonts w:ascii="Times New Roman" w:hAnsi="Times New Roman" w:cs="Times New Roman"/>
        </w:rPr>
        <w:fldChar w:fldCharType="end"/>
      </w:r>
      <w:r w:rsidR="00EE333C">
        <w:rPr>
          <w:rFonts w:ascii="Times New Roman" w:hAnsi="Times New Roman" w:cs="Times New Roman"/>
        </w:rPr>
        <w:t>.</w:t>
      </w:r>
      <w:r w:rsidR="00813C08" w:rsidRPr="00460202">
        <w:rPr>
          <w:rFonts w:ascii="Times New Roman" w:hAnsi="Times New Roman" w:cs="Times New Roman"/>
        </w:rPr>
        <w:t xml:space="preserve"> Consequently, </w:t>
      </w:r>
      <w:r w:rsidR="00813C08" w:rsidRPr="00DF450F">
        <w:rPr>
          <w:rFonts w:ascii="Times New Roman" w:hAnsi="Times New Roman" w:cs="Times New Roman"/>
          <w:i/>
        </w:rPr>
        <w:t>S</w:t>
      </w:r>
      <w:r w:rsidR="009E5CA7">
        <w:rPr>
          <w:rFonts w:ascii="Times New Roman" w:hAnsi="Times New Roman" w:cs="Times New Roman"/>
          <w:i/>
        </w:rPr>
        <w:t>.</w:t>
      </w:r>
      <w:r w:rsidR="00813C08" w:rsidRPr="00DF450F">
        <w:rPr>
          <w:rFonts w:ascii="Times New Roman" w:hAnsi="Times New Roman" w:cs="Times New Roman"/>
          <w:i/>
        </w:rPr>
        <w:t xml:space="preserve"> aureus</w:t>
      </w:r>
      <w:r w:rsidR="00DF450F">
        <w:rPr>
          <w:rFonts w:ascii="Times New Roman" w:hAnsi="Times New Roman" w:cs="Times New Roman"/>
        </w:rPr>
        <w:t xml:space="preserve"> is the main cause of bac</w:t>
      </w:r>
      <w:r w:rsidR="00813C08" w:rsidRPr="00460202">
        <w:rPr>
          <w:rFonts w:ascii="Times New Roman" w:hAnsi="Times New Roman" w:cs="Times New Roman"/>
        </w:rPr>
        <w:t xml:space="preserve">terial superinfections of AD lesions. In addition, </w:t>
      </w:r>
      <w:r w:rsidR="00DF450F">
        <w:rPr>
          <w:rFonts w:ascii="Times New Roman" w:hAnsi="Times New Roman" w:cs="Times New Roman"/>
        </w:rPr>
        <w:t xml:space="preserve">this bacterium </w:t>
      </w:r>
      <w:r w:rsidR="00813C08" w:rsidRPr="00460202">
        <w:rPr>
          <w:rFonts w:ascii="Times New Roman" w:hAnsi="Times New Roman" w:cs="Times New Roman"/>
        </w:rPr>
        <w:t>produce</w:t>
      </w:r>
      <w:r w:rsidR="00DF450F">
        <w:rPr>
          <w:rFonts w:ascii="Times New Roman" w:hAnsi="Times New Roman" w:cs="Times New Roman"/>
        </w:rPr>
        <w:t>s</w:t>
      </w:r>
      <w:r w:rsidR="00813C08" w:rsidRPr="00460202">
        <w:rPr>
          <w:rFonts w:ascii="Times New Roman" w:hAnsi="Times New Roman" w:cs="Times New Roman"/>
        </w:rPr>
        <w:t xml:space="preserve"> highly inflammatory exotoxins such as </w:t>
      </w:r>
      <w:r w:rsidR="00813C08" w:rsidRPr="00460202">
        <w:rPr>
          <w:rFonts w:ascii="Times New Roman" w:hAnsi="Times New Roman" w:cs="Times New Roman"/>
        </w:rPr>
        <w:sym w:font="Symbol" w:char="F061"/>
      </w:r>
      <w:r w:rsidR="00813C08" w:rsidRPr="00460202">
        <w:rPr>
          <w:rFonts w:ascii="Times New Roman" w:hAnsi="Times New Roman" w:cs="Times New Roman"/>
        </w:rPr>
        <w:t xml:space="preserve">, </w:t>
      </w:r>
      <w:r w:rsidR="00813C08" w:rsidRPr="00460202">
        <w:rPr>
          <w:rFonts w:ascii="Times New Roman" w:hAnsi="Times New Roman" w:cs="Times New Roman"/>
        </w:rPr>
        <w:sym w:font="Symbol" w:char="F062"/>
      </w:r>
      <w:r w:rsidR="00813C08" w:rsidRPr="00460202">
        <w:rPr>
          <w:rFonts w:ascii="Times New Roman" w:hAnsi="Times New Roman" w:cs="Times New Roman"/>
        </w:rPr>
        <w:t xml:space="preserve">, </w:t>
      </w:r>
      <w:r w:rsidR="00813C08" w:rsidRPr="00460202">
        <w:rPr>
          <w:rFonts w:ascii="Times New Roman" w:hAnsi="Times New Roman" w:cs="Times New Roman"/>
        </w:rPr>
        <w:sym w:font="Symbol" w:char="F067"/>
      </w:r>
      <w:r w:rsidR="00813C08" w:rsidRPr="00460202">
        <w:rPr>
          <w:rFonts w:ascii="Times New Roman" w:hAnsi="Times New Roman" w:cs="Times New Roman"/>
        </w:rPr>
        <w:t xml:space="preserve">, and </w:t>
      </w:r>
      <w:r w:rsidR="00813C08" w:rsidRPr="00460202">
        <w:rPr>
          <w:rFonts w:ascii="Times New Roman" w:hAnsi="Times New Roman" w:cs="Times New Roman"/>
        </w:rPr>
        <w:sym w:font="Symbol" w:char="F064"/>
      </w:r>
      <w:r w:rsidR="00813C08" w:rsidRPr="00460202">
        <w:rPr>
          <w:rFonts w:ascii="Times New Roman" w:hAnsi="Times New Roman" w:cs="Times New Roman"/>
        </w:rPr>
        <w:t xml:space="preserve"> cytolysins as well as several enterotoxins</w:t>
      </w:r>
      <w:r w:rsidR="001520CF" w:rsidRPr="00460202">
        <w:rPr>
          <w:rFonts w:ascii="Times New Roman" w:hAnsi="Times New Roman" w:cs="Times New Roman"/>
        </w:rPr>
        <w:t xml:space="preserve"> (SEA to SEE)</w:t>
      </w:r>
      <w:r w:rsidR="00813C08" w:rsidRPr="00460202">
        <w:rPr>
          <w:rFonts w:ascii="Times New Roman" w:hAnsi="Times New Roman" w:cs="Times New Roman"/>
        </w:rPr>
        <w:t xml:space="preserve"> that may act as supe</w:t>
      </w:r>
      <w:r w:rsidR="00DF450F">
        <w:rPr>
          <w:rFonts w:ascii="Times New Roman" w:hAnsi="Times New Roman" w:cs="Times New Roman"/>
        </w:rPr>
        <w:t>rantigens and exacerbate the on-</w:t>
      </w:r>
      <w:r w:rsidR="00813C08" w:rsidRPr="00460202">
        <w:rPr>
          <w:rFonts w:ascii="Times New Roman" w:hAnsi="Times New Roman" w:cs="Times New Roman"/>
        </w:rPr>
        <w:t>going inflammation</w:t>
      </w:r>
      <w:r w:rsidR="00EE333C">
        <w:rPr>
          <w:rFonts w:ascii="Times New Roman" w:hAnsi="Times New Roman" w:cs="Times New Roman"/>
        </w:rPr>
        <w:t xml:space="preserve"> </w:t>
      </w:r>
      <w:r w:rsidR="006B6BD1"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1ECBE3F0-5489-434A-B2A8-ADDACE87D2A7&lt;/uuid&gt;&lt;priority&gt;0&lt;/priority&gt;&lt;publications&gt;&lt;publication&gt;&lt;uuid&gt;349C84BB-3BF9-42A8-98F8-4B282238F0AD&lt;/uuid&gt;&lt;volume&gt;125&lt;/volume&gt;&lt;accepted_date&gt;99200910261200000000222000&lt;/accepted_date&gt;&lt;doi&gt;10.1016/j.jaci.2009.10.039&lt;/doi&gt;&lt;startpage&gt;39&lt;/startpage&gt;&lt;revision_date&gt;99200910231200000000222000&lt;/revision_date&gt;&lt;publication_date&gt;99201001001200000000220000&lt;/publication_date&gt;&lt;url&gt;http://linkinghub.elsevier.com/retrieve/pii/S0091674909016054&lt;/url&gt;&lt;citekey&gt;Schlievert:2010gp&lt;/citekey&gt;&lt;type&gt;400&lt;/type&gt;&lt;title&gt;Secreted virulence factor comparison between methicillin-resistant and methicillin-sensitive Staphylococcus aureus, and its relevance to atopic dermatitis.&lt;/title&gt;&lt;publisher&gt;Elsevier&lt;/publisher&gt;&lt;submission_date&gt;99200908271200000000222000&lt;/submission_date&gt;&lt;number&gt;1&lt;/number&gt;&lt;institution&gt;Department of Microbiology, University of Minnesota Medical School, 420 Delaware Street SE, Minneapolis, MN 55455, USA. schli001@umn.edu&lt;/institution&gt;&lt;subtype&gt;400&lt;/subtype&gt;&lt;endpage&gt;49&lt;/endpage&gt;&lt;bundle&gt;&lt;publication&gt;&lt;publisher&gt;Elsevier Ltd&lt;/publisher&gt;&lt;title&gt;The Journal of allergy and clinical immunology&lt;/title&gt;&lt;type&gt;-100&lt;/type&gt;&lt;subtype&gt;-100&lt;/subtype&gt;&lt;uuid&gt;7ABA22B2-D97F-4B77-B369-A15A360665C0&lt;/uuid&gt;&lt;/publication&gt;&lt;/bundle&gt;&lt;authors&gt;&lt;author&gt;&lt;firstName&gt;Patrick&lt;/firstName&gt;&lt;middleNames&gt;M&lt;/middleNames&gt;&lt;lastName&gt;Schlievert&lt;/lastName&gt;&lt;/author&gt;&lt;author&gt;&lt;firstName&gt;Kristi&lt;/firstName&gt;&lt;middleNames&gt;L&lt;/middleNames&gt;&lt;lastName&gt;Strandberg&lt;/lastName&gt;&lt;/author&gt;&lt;author&gt;&lt;firstName&gt;Ying-Chi&lt;/firstName&gt;&lt;lastName&gt;Lin&lt;/lastName&gt;&lt;/author&gt;&lt;author&gt;&lt;firstName&gt;Marnie&lt;/firstName&gt;&lt;middleNames&gt;L&lt;/middleNames&gt;&lt;lastName&gt;Peterson&lt;/lastName&gt;&lt;/author&gt;&lt;author&gt;&lt;firstName&gt;Donald&lt;/firstName&gt;&lt;middleNames&gt;Y M&lt;/middleNames&gt;&lt;lastName&gt;Leung&lt;/lastName&gt;&lt;/author&gt;&lt;/authors&gt;&lt;/publication&gt;&lt;/publications&gt;&lt;cites&gt;&lt;/cites&gt;&lt;/citation&gt;</w:instrText>
      </w:r>
      <w:r w:rsidR="006B6BD1" w:rsidRPr="00460202">
        <w:rPr>
          <w:rFonts w:ascii="Times New Roman" w:hAnsi="Times New Roman" w:cs="Times New Roman"/>
        </w:rPr>
        <w:fldChar w:fldCharType="separate"/>
      </w:r>
      <w:r w:rsidR="00E44D3C">
        <w:rPr>
          <w:rFonts w:ascii="Times New Roman" w:hAnsi="Times New Roman" w:cs="Times New Roman"/>
        </w:rPr>
        <w:t>(17)</w:t>
      </w:r>
      <w:r w:rsidR="006B6BD1" w:rsidRPr="00460202">
        <w:rPr>
          <w:rFonts w:ascii="Times New Roman" w:hAnsi="Times New Roman" w:cs="Times New Roman"/>
        </w:rPr>
        <w:fldChar w:fldCharType="end"/>
      </w:r>
      <w:r w:rsidR="00EE333C">
        <w:rPr>
          <w:rFonts w:ascii="Times New Roman" w:hAnsi="Times New Roman" w:cs="Times New Roman"/>
        </w:rPr>
        <w:t>.</w:t>
      </w:r>
      <w:r w:rsidR="00813C08" w:rsidRPr="00460202">
        <w:rPr>
          <w:rFonts w:ascii="Times New Roman" w:hAnsi="Times New Roman" w:cs="Times New Roman"/>
        </w:rPr>
        <w:t xml:space="preserve"> </w:t>
      </w:r>
    </w:p>
    <w:p w14:paraId="6A05311A" w14:textId="77777777" w:rsidR="00813C08" w:rsidRPr="00460202" w:rsidRDefault="00813C08" w:rsidP="00844A4F">
      <w:pPr>
        <w:spacing w:line="480" w:lineRule="auto"/>
        <w:jc w:val="both"/>
        <w:rPr>
          <w:rFonts w:ascii="Times New Roman" w:hAnsi="Times New Roman" w:cs="Times New Roman"/>
        </w:rPr>
      </w:pPr>
    </w:p>
    <w:p w14:paraId="643995E0" w14:textId="5C840360" w:rsidR="00813C08" w:rsidRPr="00460202" w:rsidRDefault="00E124BA" w:rsidP="00844A4F">
      <w:pPr>
        <w:spacing w:line="480" w:lineRule="auto"/>
        <w:jc w:val="both"/>
        <w:rPr>
          <w:rFonts w:ascii="Times New Roman" w:hAnsi="Times New Roman" w:cs="Times New Roman"/>
        </w:rPr>
      </w:pPr>
      <w:r w:rsidRPr="00460202">
        <w:rPr>
          <w:rFonts w:ascii="Times New Roman" w:hAnsi="Times New Roman" w:cs="Times New Roman"/>
        </w:rPr>
        <w:t>The management</w:t>
      </w:r>
      <w:r w:rsidR="006E452A" w:rsidRPr="00460202">
        <w:rPr>
          <w:rFonts w:ascii="Times New Roman" w:hAnsi="Times New Roman" w:cs="Times New Roman"/>
        </w:rPr>
        <w:t xml:space="preserve"> of AD remains challenging </w:t>
      </w:r>
      <w:r w:rsidR="00C32751">
        <w:rPr>
          <w:rFonts w:ascii="Times New Roman" w:hAnsi="Times New Roman" w:cs="Times New Roman"/>
        </w:rPr>
        <w:t>in many</w:t>
      </w:r>
      <w:r w:rsidRPr="00460202">
        <w:rPr>
          <w:rFonts w:ascii="Times New Roman" w:hAnsi="Times New Roman" w:cs="Times New Roman"/>
        </w:rPr>
        <w:t xml:space="preserve"> patients </w:t>
      </w:r>
      <w:r w:rsidR="00C32751">
        <w:rPr>
          <w:rFonts w:ascii="Times New Roman" w:hAnsi="Times New Roman" w:cs="Times New Roman"/>
        </w:rPr>
        <w:t xml:space="preserve">where symptoms are not </w:t>
      </w:r>
      <w:r w:rsidR="00C32751" w:rsidRPr="00C42F7A">
        <w:rPr>
          <w:rFonts w:ascii="Times New Roman" w:hAnsi="Times New Roman" w:cs="Times New Roman"/>
        </w:rPr>
        <w:t xml:space="preserve">resolved by </w:t>
      </w:r>
      <w:r w:rsidRPr="00C42F7A">
        <w:rPr>
          <w:rFonts w:ascii="Times New Roman" w:hAnsi="Times New Roman" w:cs="Times New Roman"/>
        </w:rPr>
        <w:t xml:space="preserve">the available </w:t>
      </w:r>
      <w:r w:rsidR="00587485" w:rsidRPr="00C42F7A">
        <w:rPr>
          <w:rFonts w:ascii="Times New Roman" w:hAnsi="Times New Roman" w:cs="Times New Roman"/>
        </w:rPr>
        <w:t>medications, which</w:t>
      </w:r>
      <w:r w:rsidR="00C32751" w:rsidRPr="00C42F7A">
        <w:rPr>
          <w:rFonts w:ascii="Times New Roman" w:hAnsi="Times New Roman" w:cs="Times New Roman"/>
        </w:rPr>
        <w:t xml:space="preserve"> could also </w:t>
      </w:r>
      <w:r w:rsidR="00350B62" w:rsidRPr="00C42F7A">
        <w:rPr>
          <w:rFonts w:ascii="Times New Roman" w:hAnsi="Times New Roman" w:cs="Times New Roman"/>
        </w:rPr>
        <w:t xml:space="preserve">cause </w:t>
      </w:r>
      <w:r w:rsidR="00C32751" w:rsidRPr="00C42F7A">
        <w:rPr>
          <w:rFonts w:ascii="Times New Roman" w:hAnsi="Times New Roman" w:cs="Times New Roman"/>
        </w:rPr>
        <w:t>various</w:t>
      </w:r>
      <w:r w:rsidR="006E452A" w:rsidRPr="00C42F7A">
        <w:rPr>
          <w:rFonts w:ascii="Times New Roman" w:hAnsi="Times New Roman" w:cs="Times New Roman"/>
        </w:rPr>
        <w:t xml:space="preserve"> adverse effects</w:t>
      </w:r>
      <w:r w:rsidR="00221345" w:rsidRPr="00C42F7A">
        <w:rPr>
          <w:rFonts w:ascii="Times New Roman" w:hAnsi="Times New Roman" w:cs="Times New Roman"/>
        </w:rPr>
        <w:t xml:space="preserve"> </w:t>
      </w:r>
      <w:r w:rsidR="00E44D3C" w:rsidRPr="00C42F7A">
        <w:rPr>
          <w:rFonts w:ascii="Times New Roman" w:hAnsi="Times New Roman" w:cs="Times New Roman"/>
        </w:rPr>
        <w:fldChar w:fldCharType="begin"/>
      </w:r>
      <w:r w:rsidR="00D72029" w:rsidRPr="00C42F7A">
        <w:rPr>
          <w:rFonts w:ascii="Times New Roman" w:hAnsi="Times New Roman" w:cs="Times New Roman"/>
        </w:rPr>
        <w:instrText xml:space="preserve"> ADDIN PAPERS2_CITATIONS &lt;citation&gt;&lt;uuid&gt;0127BB46-8A0F-46A4-BB59-4B67DF4A8E2E&lt;/uuid&gt;&lt;priority&gt;0&lt;/priority&gt;&lt;publications&gt;&lt;publication&gt;&lt;uuid&gt;C7D36870-4DA6-4BD6-9EA9-CDC6F5579C5B&lt;/uuid&gt;&lt;volume&gt;71&lt;/volume&gt;&lt;accepted_date&gt;99201403131200000000222000&lt;/accepted_date&gt;&lt;doi&gt;10.1016/j.jaad.2014.03.023&lt;/doi&gt;&lt;startpage&gt;116&lt;/startpage&gt;&lt;revision_date&gt;99201403131200000000222000&lt;/revision_date&gt;&lt;publication_date&gt;99201407001200000000220000&lt;/publication_date&gt;&lt;url&gt;http://linkinghub.elsevier.com/retrieve/pii/S0190962214012572&lt;/url&gt;&lt;type&gt;400&lt;/type&gt;&lt;title&gt;Guidelines of care for the management of atopic dermatitis: section 2. Management and treatment of atopic dermatitis with topical therapies.&lt;/title&gt;&lt;publisher&gt;Elsevier&lt;/publisher&gt;&lt;submission_date&gt;99201401111200000000222000&lt;/submission_date&gt;&lt;number&gt;1&lt;/number&gt;&lt;institution&gt;Division of Pediatric and Adolescent Dermatology, University of California, San Diego, California; Rady Children's Hospital, San Diego, California.&lt;/institution&gt;&lt;subtype&gt;400&lt;/subtype&gt;&lt;endpage&gt;132&lt;/endpage&gt;&lt;bundle&gt;&lt;publication&gt;&lt;title&gt;Journal of the American Academy of Dermatology&lt;/title&gt;&lt;type&gt;-100&lt;/type&gt;&lt;subtype&gt;-100&lt;/subtype&gt;&lt;uuid&gt;8F86FF41-8BF1-4D5A-89FB-AE1DFE91B855&lt;/uuid&gt;&lt;/publication&gt;&lt;/bundle&gt;&lt;authors&gt;&lt;author&gt;&lt;firstName&gt;Lawrence&lt;/firstName&gt;&lt;middleNames&gt;F&lt;/middleNames&gt;&lt;lastName&gt;Eichenfield&lt;/lastName&gt;&lt;/author&gt;&lt;author&gt;&lt;firstName&gt;Wynnis&lt;/firstName&gt;&lt;middleNames&gt;L&lt;/middleNames&gt;&lt;lastName&gt;Tom&lt;/lastName&gt;&lt;/author&gt;&lt;author&gt;&lt;firstName&gt;Timothy&lt;/firstName&gt;&lt;middleNames&gt;G&lt;/middleNames&gt;&lt;lastName&gt;Berger&lt;/lastName&gt;&lt;/author&gt;&lt;author&gt;&lt;firstName&gt;Alfons&lt;/firstName&gt;&lt;lastName&gt;Krol&lt;/lastName&gt;&lt;/author&gt;&lt;author&gt;&lt;firstName&gt;Amy&lt;/firstName&gt;&lt;middleNames&gt;S&lt;/middleNames&gt;&lt;lastName&gt;Paller&lt;/lastName&gt;&lt;/author&gt;&lt;author&gt;&lt;firstName&gt;Kathryn&lt;/firstName&gt;&lt;lastName&gt;Schwarzenberger&lt;/lastName&gt;&lt;/author&gt;&lt;author&gt;&lt;firstName&gt;James&lt;/firstName&gt;&lt;middleNames&gt;N&lt;/middleNames&gt;&lt;lastName&gt;Bergman&lt;/lastName&gt;&lt;/author&gt;&lt;author&gt;&lt;firstName&gt;Sarah&lt;/firstName&gt;&lt;middleNames&gt;L&lt;/middleNames&gt;&lt;lastName&gt;Chamlin&lt;/lastName&gt;&lt;/author&gt;&lt;author&gt;&lt;firstName&gt;David&lt;/firstName&gt;&lt;middleNames&gt;E&lt;/middleNames&gt;&lt;lastName&gt;Cohen&lt;/lastName&gt;&lt;/author&gt;&lt;author&gt;&lt;firstName&gt;Kevin&lt;/firstName&gt;&lt;middleNames&gt;D&lt;/middleNames&gt;&lt;lastName&gt;Cooper&lt;/lastName&gt;&lt;/author&gt;&lt;author&gt;&lt;firstName&gt;Kelly&lt;/firstName&gt;&lt;middleNames&gt;M&lt;/middleNames&gt;&lt;lastName&gt;Cordoro&lt;/lastName&gt;&lt;/author&gt;&lt;author&gt;&lt;firstName&gt;Dawn&lt;/firstName&gt;&lt;middleNames&gt;M&lt;/middleNames&gt;&lt;lastName&gt;Davis&lt;/lastName&gt;&lt;/author&gt;&lt;author&gt;&lt;firstName&gt;Steven&lt;/firstName&gt;&lt;middleNames&gt;R&lt;/middleNames&gt;&lt;lastName&gt;Feldman&lt;/lastName&gt;&lt;/author&gt;&lt;author&gt;&lt;firstName&gt;Jon&lt;/firstName&gt;&lt;middleNames&gt;M&lt;/middleNames&gt;&lt;lastName&gt;Hanifin&lt;/lastName&gt;&lt;/author&gt;&lt;author&gt;&lt;firstName&gt;David&lt;/firstName&gt;&lt;middleNames&gt;J&lt;/middleNames&gt;&lt;lastName&gt;Margolis&lt;/lastName&gt;&lt;/author&gt;&lt;author&gt;&lt;firstName&gt;Robert&lt;/firstName&gt;&lt;middleNames&gt;A&lt;/middleNames&gt;&lt;lastName&gt;Silverman&lt;/lastName&gt;&lt;/author&gt;&lt;author&gt;&lt;firstName&gt;Eric&lt;/firstName&gt;&lt;middleNames&gt;L&lt;/middleNames&gt;&lt;lastName&gt;Simpson&lt;/lastName&gt;&lt;/author&gt;&lt;author&gt;&lt;firstName&gt;Hywel&lt;/firstName&gt;&lt;middleNames&gt;C&lt;/middleNames&gt;&lt;lastName&gt;Williams&lt;/lastName&gt;&lt;/author&gt;&lt;author&gt;&lt;firstName&gt;Craig&lt;/firstName&gt;&lt;middleNames&gt;A&lt;/middleNames&gt;&lt;lastName&gt;Elmets&lt;/lastName&gt;&lt;/author&gt;&lt;author&gt;&lt;firstName&gt;Julie&lt;/firstName&gt;&lt;lastName&gt;Block&lt;/lastName&gt;&lt;/author&gt;&lt;author&gt;&lt;firstName&gt;Christopher&lt;/firstName&gt;&lt;middleNames&gt;G&lt;/middleNames&gt;&lt;lastName&gt;Harrod&lt;/lastName&gt;&lt;/author&gt;&lt;author&gt;&lt;firstName&gt;Wendy&lt;/firstName&gt;&lt;lastName&gt;Smith Begolka&lt;/lastName&gt;&lt;/author&gt;&lt;author&gt;&lt;firstName&gt;Robert&lt;/firstName&gt;&lt;lastName&gt;Sidbury&lt;/lastName&gt;&lt;/author&gt;&lt;/authors&gt;&lt;/publication&gt;&lt;/publications&gt;&lt;cites&gt;&lt;/cites&gt;&lt;/citation&gt;</w:instrText>
      </w:r>
      <w:r w:rsidR="00E44D3C" w:rsidRPr="00C42F7A">
        <w:rPr>
          <w:rFonts w:ascii="Times New Roman" w:hAnsi="Times New Roman" w:cs="Times New Roman"/>
        </w:rPr>
        <w:fldChar w:fldCharType="separate"/>
      </w:r>
      <w:r w:rsidR="00E44D3C" w:rsidRPr="00C42F7A">
        <w:rPr>
          <w:rFonts w:ascii="Times New Roman" w:hAnsi="Times New Roman" w:cs="Times New Roman"/>
        </w:rPr>
        <w:t>(18)</w:t>
      </w:r>
      <w:r w:rsidR="00E44D3C" w:rsidRPr="00C42F7A">
        <w:rPr>
          <w:rFonts w:ascii="Times New Roman" w:hAnsi="Times New Roman" w:cs="Times New Roman"/>
        </w:rPr>
        <w:fldChar w:fldCharType="end"/>
      </w:r>
      <w:r w:rsidR="006E452A" w:rsidRPr="00C42F7A">
        <w:rPr>
          <w:rFonts w:ascii="Times New Roman" w:hAnsi="Times New Roman" w:cs="Times New Roman"/>
        </w:rPr>
        <w:t xml:space="preserve">. </w:t>
      </w:r>
      <w:r w:rsidR="00C32751" w:rsidRPr="00C42F7A">
        <w:rPr>
          <w:rFonts w:ascii="Times New Roman" w:hAnsi="Times New Roman" w:cs="Times New Roman"/>
        </w:rPr>
        <w:t>Some patients</w:t>
      </w:r>
      <w:r w:rsidR="00323662" w:rsidRPr="00460202">
        <w:rPr>
          <w:rFonts w:ascii="Times New Roman" w:hAnsi="Times New Roman" w:cs="Times New Roman"/>
        </w:rPr>
        <w:t xml:space="preserve"> prefer natural remedies</w:t>
      </w:r>
      <w:r w:rsidR="00C32751">
        <w:rPr>
          <w:rFonts w:ascii="Times New Roman" w:hAnsi="Times New Roman" w:cs="Times New Roman"/>
        </w:rPr>
        <w:t xml:space="preserve"> and have </w:t>
      </w:r>
      <w:r w:rsidR="00C32751" w:rsidRPr="00460202">
        <w:rPr>
          <w:rFonts w:ascii="Times New Roman" w:hAnsi="Times New Roman" w:cs="Times New Roman"/>
        </w:rPr>
        <w:t xml:space="preserve">claimed </w:t>
      </w:r>
      <w:r w:rsidR="00587485">
        <w:rPr>
          <w:rFonts w:ascii="Times New Roman" w:hAnsi="Times New Roman" w:cs="Times New Roman"/>
        </w:rPr>
        <w:t xml:space="preserve">overall </w:t>
      </w:r>
      <w:r w:rsidR="00C32751" w:rsidRPr="00460202">
        <w:rPr>
          <w:rFonts w:ascii="Times New Roman" w:hAnsi="Times New Roman" w:cs="Times New Roman"/>
        </w:rPr>
        <w:t xml:space="preserve">improvement </w:t>
      </w:r>
      <w:r w:rsidR="00C32751">
        <w:rPr>
          <w:rFonts w:ascii="Times New Roman" w:hAnsi="Times New Roman" w:cs="Times New Roman"/>
        </w:rPr>
        <w:t xml:space="preserve">in their symptoms </w:t>
      </w:r>
      <w:r w:rsidR="00587485">
        <w:rPr>
          <w:rFonts w:ascii="Times New Roman" w:hAnsi="Times New Roman" w:cs="Times New Roman"/>
        </w:rPr>
        <w:t xml:space="preserve">when they </w:t>
      </w:r>
      <w:r w:rsidR="00385E13" w:rsidRPr="00460202">
        <w:rPr>
          <w:rFonts w:ascii="Times New Roman" w:hAnsi="Times New Roman" w:cs="Times New Roman"/>
        </w:rPr>
        <w:t>a</w:t>
      </w:r>
      <w:r w:rsidR="00323662" w:rsidRPr="00460202">
        <w:rPr>
          <w:rFonts w:ascii="Times New Roman" w:hAnsi="Times New Roman" w:cs="Times New Roman"/>
        </w:rPr>
        <w:t>pplied honey topically</w:t>
      </w:r>
      <w:r w:rsidR="006B6BD1" w:rsidRPr="00460202">
        <w:rPr>
          <w:rFonts w:ascii="Times New Roman" w:hAnsi="Times New Roman" w:cs="Times New Roman"/>
        </w:rPr>
        <w:t xml:space="preserve"> on </w:t>
      </w:r>
      <w:r w:rsidR="00587485">
        <w:rPr>
          <w:rFonts w:ascii="Times New Roman" w:hAnsi="Times New Roman" w:cs="Times New Roman"/>
        </w:rPr>
        <w:t>AD</w:t>
      </w:r>
      <w:r w:rsidR="006B6BD1" w:rsidRPr="00460202">
        <w:rPr>
          <w:rFonts w:ascii="Times New Roman" w:hAnsi="Times New Roman" w:cs="Times New Roman"/>
        </w:rPr>
        <w:t xml:space="preserve"> lesions</w:t>
      </w:r>
      <w:r w:rsidR="00323662" w:rsidRPr="00460202">
        <w:rPr>
          <w:rFonts w:ascii="Times New Roman" w:hAnsi="Times New Roman" w:cs="Times New Roman"/>
        </w:rPr>
        <w:t>.</w:t>
      </w:r>
      <w:r w:rsidR="00385E13" w:rsidRPr="00460202">
        <w:rPr>
          <w:rFonts w:ascii="Times New Roman" w:hAnsi="Times New Roman" w:cs="Times New Roman"/>
        </w:rPr>
        <w:t xml:space="preserve"> However, there is no </w:t>
      </w:r>
      <w:r w:rsidR="00587485">
        <w:rPr>
          <w:rFonts w:ascii="Times New Roman" w:hAnsi="Times New Roman" w:cs="Times New Roman"/>
        </w:rPr>
        <w:t>clear evidence</w:t>
      </w:r>
      <w:r w:rsidR="00385E13" w:rsidRPr="00460202">
        <w:rPr>
          <w:rFonts w:ascii="Times New Roman" w:hAnsi="Times New Roman" w:cs="Times New Roman"/>
        </w:rPr>
        <w:t xml:space="preserve"> in the literature to </w:t>
      </w:r>
      <w:r w:rsidR="006B6BD1" w:rsidRPr="00460202">
        <w:rPr>
          <w:rFonts w:ascii="Times New Roman" w:hAnsi="Times New Roman" w:cs="Times New Roman"/>
        </w:rPr>
        <w:t>support these claims</w:t>
      </w:r>
      <w:r w:rsidR="00587485">
        <w:rPr>
          <w:rFonts w:ascii="Times New Roman" w:hAnsi="Times New Roman" w:cs="Times New Roman"/>
        </w:rPr>
        <w:t xml:space="preserve"> clinically or possibly mechanistically.</w:t>
      </w:r>
      <w:r w:rsidR="00385E13" w:rsidRPr="00460202">
        <w:rPr>
          <w:rFonts w:ascii="Times New Roman" w:hAnsi="Times New Roman" w:cs="Times New Roman"/>
        </w:rPr>
        <w:t xml:space="preserve"> </w:t>
      </w:r>
      <w:r w:rsidR="00813C08" w:rsidRPr="00460202">
        <w:rPr>
          <w:rFonts w:ascii="Times New Roman" w:hAnsi="Times New Roman" w:cs="Times New Roman"/>
        </w:rPr>
        <w:t xml:space="preserve">Because of the immunoregulatory effects of </w:t>
      </w:r>
      <w:r w:rsidR="0036549F">
        <w:rPr>
          <w:rFonts w:ascii="Times New Roman" w:hAnsi="Times New Roman" w:cs="Times New Roman"/>
        </w:rPr>
        <w:t>MH</w:t>
      </w:r>
      <w:r w:rsidR="00813C08" w:rsidRPr="00460202">
        <w:rPr>
          <w:rFonts w:ascii="Times New Roman" w:hAnsi="Times New Roman" w:cs="Times New Roman"/>
        </w:rPr>
        <w:t xml:space="preserve"> and its anti-staphylococcal properties in addition to the anecdotal patients</w:t>
      </w:r>
      <w:r w:rsidR="008535EC">
        <w:rPr>
          <w:rFonts w:ascii="Times New Roman" w:hAnsi="Times New Roman" w:cs="Times New Roman"/>
        </w:rPr>
        <w:t>’</w:t>
      </w:r>
      <w:r w:rsidR="00813C08" w:rsidRPr="00460202">
        <w:rPr>
          <w:rFonts w:ascii="Times New Roman" w:hAnsi="Times New Roman" w:cs="Times New Roman"/>
        </w:rPr>
        <w:t xml:space="preserve"> reports, we hypothesized that </w:t>
      </w:r>
      <w:r w:rsidR="0036549F">
        <w:rPr>
          <w:rFonts w:ascii="Times New Roman" w:hAnsi="Times New Roman" w:cs="Times New Roman"/>
        </w:rPr>
        <w:t>MH</w:t>
      </w:r>
      <w:r w:rsidR="00813C08" w:rsidRPr="00460202">
        <w:rPr>
          <w:rFonts w:ascii="Times New Roman" w:hAnsi="Times New Roman" w:cs="Times New Roman"/>
        </w:rPr>
        <w:t xml:space="preserve"> </w:t>
      </w:r>
      <w:r w:rsidR="00587485">
        <w:rPr>
          <w:rFonts w:ascii="Times New Roman" w:hAnsi="Times New Roman" w:cs="Times New Roman"/>
        </w:rPr>
        <w:t>modulates</w:t>
      </w:r>
      <w:r w:rsidR="00813C08" w:rsidRPr="00460202">
        <w:rPr>
          <w:rFonts w:ascii="Times New Roman" w:hAnsi="Times New Roman" w:cs="Times New Roman"/>
        </w:rPr>
        <w:t xml:space="preserve"> the skin inflammation in AD.</w:t>
      </w:r>
    </w:p>
    <w:p w14:paraId="02DC41B6" w14:textId="77777777" w:rsidR="00332BA8" w:rsidRPr="00460202" w:rsidRDefault="00332BA8" w:rsidP="00460202">
      <w:pPr>
        <w:jc w:val="both"/>
        <w:rPr>
          <w:rFonts w:ascii="Times New Roman" w:hAnsi="Times New Roman" w:cs="Times New Roman"/>
        </w:rPr>
      </w:pPr>
    </w:p>
    <w:p w14:paraId="2EAFC90F" w14:textId="540B1476" w:rsidR="00344844" w:rsidRPr="00460202" w:rsidRDefault="00344844" w:rsidP="00460202">
      <w:pPr>
        <w:jc w:val="both"/>
        <w:rPr>
          <w:rFonts w:ascii="Times New Roman" w:hAnsi="Times New Roman" w:cs="Times New Roman"/>
        </w:rPr>
      </w:pPr>
      <w:r w:rsidRPr="00460202">
        <w:rPr>
          <w:rFonts w:ascii="Times New Roman" w:hAnsi="Times New Roman" w:cs="Times New Roman"/>
        </w:rPr>
        <w:br w:type="page"/>
      </w:r>
    </w:p>
    <w:p w14:paraId="46B87DFE" w14:textId="010A1590" w:rsidR="00344844" w:rsidRPr="00460202" w:rsidRDefault="005B0D52" w:rsidP="00B864AE">
      <w:pPr>
        <w:spacing w:line="480" w:lineRule="auto"/>
        <w:jc w:val="both"/>
        <w:rPr>
          <w:rFonts w:ascii="Times New Roman" w:hAnsi="Times New Roman" w:cs="Times New Roman"/>
          <w:b/>
        </w:rPr>
      </w:pPr>
      <w:r w:rsidRPr="00460202">
        <w:rPr>
          <w:rFonts w:ascii="Times New Roman" w:hAnsi="Times New Roman" w:cs="Times New Roman"/>
          <w:b/>
        </w:rPr>
        <w:t>METHODS</w:t>
      </w:r>
    </w:p>
    <w:p w14:paraId="7AE9E51D" w14:textId="77777777" w:rsidR="005B0D52" w:rsidRPr="00460202" w:rsidRDefault="005B0D52" w:rsidP="00B864AE">
      <w:pPr>
        <w:spacing w:line="480" w:lineRule="auto"/>
        <w:jc w:val="both"/>
        <w:rPr>
          <w:rFonts w:ascii="Times New Roman" w:hAnsi="Times New Roman" w:cs="Times New Roman"/>
        </w:rPr>
      </w:pPr>
    </w:p>
    <w:p w14:paraId="45B47126" w14:textId="3665993E" w:rsidR="00826325" w:rsidRDefault="00826325" w:rsidP="00B864AE">
      <w:pPr>
        <w:spacing w:line="480" w:lineRule="auto"/>
        <w:jc w:val="both"/>
        <w:rPr>
          <w:rFonts w:ascii="Times New Roman" w:hAnsi="Times New Roman" w:cs="Times New Roman"/>
          <w:b/>
        </w:rPr>
      </w:pPr>
      <w:r>
        <w:rPr>
          <w:rFonts w:ascii="Times New Roman" w:hAnsi="Times New Roman" w:cs="Times New Roman"/>
          <w:b/>
        </w:rPr>
        <w:t>Clinical Studies</w:t>
      </w:r>
    </w:p>
    <w:p w14:paraId="0E72BF4E" w14:textId="18F9E375" w:rsidR="00417DC1" w:rsidRDefault="002D492B" w:rsidP="00B864AE">
      <w:pPr>
        <w:spacing w:line="480" w:lineRule="auto"/>
        <w:jc w:val="both"/>
        <w:rPr>
          <w:rFonts w:ascii="Times New Roman" w:hAnsi="Times New Roman" w:cs="Times New Roman"/>
        </w:rPr>
      </w:pPr>
      <w:r>
        <w:rPr>
          <w:rFonts w:ascii="Times New Roman" w:hAnsi="Times New Roman" w:cs="Times New Roman"/>
        </w:rPr>
        <w:t>A</w:t>
      </w:r>
      <w:r w:rsidR="00344844" w:rsidRPr="00460202">
        <w:rPr>
          <w:rFonts w:ascii="Times New Roman" w:hAnsi="Times New Roman" w:cs="Times New Roman"/>
        </w:rPr>
        <w:t xml:space="preserve"> proof-of-concept, open-label, pilot study was conducted</w:t>
      </w:r>
      <w:r>
        <w:rPr>
          <w:rFonts w:ascii="Times New Roman" w:hAnsi="Times New Roman" w:cs="Times New Roman"/>
        </w:rPr>
        <w:t xml:space="preserve"> to investigate possible effects of honey on AD lesions</w:t>
      </w:r>
      <w:r w:rsidR="00344844" w:rsidRPr="00460202">
        <w:rPr>
          <w:rFonts w:ascii="Times New Roman" w:hAnsi="Times New Roman" w:cs="Times New Roman"/>
        </w:rPr>
        <w:t xml:space="preserve">. Information about the study was circulated via email to all students and staff within Cardiff Metropolitan University inviting them or their adult relatives </w:t>
      </w:r>
      <w:r w:rsidR="00417DC1">
        <w:rPr>
          <w:rFonts w:ascii="Times New Roman" w:hAnsi="Times New Roman" w:cs="Times New Roman"/>
        </w:rPr>
        <w:t>and</w:t>
      </w:r>
      <w:r w:rsidR="00344844" w:rsidRPr="00460202">
        <w:rPr>
          <w:rFonts w:ascii="Times New Roman" w:hAnsi="Times New Roman" w:cs="Times New Roman"/>
        </w:rPr>
        <w:t xml:space="preserve"> friends </w:t>
      </w:r>
      <w:r w:rsidRPr="00460202">
        <w:rPr>
          <w:rFonts w:ascii="Times New Roman" w:hAnsi="Times New Roman" w:cs="Times New Roman"/>
        </w:rPr>
        <w:t>with AD with bilateral similarly affected area</w:t>
      </w:r>
      <w:r>
        <w:rPr>
          <w:rFonts w:ascii="Times New Roman" w:hAnsi="Times New Roman" w:cs="Times New Roman"/>
        </w:rPr>
        <w:t xml:space="preserve"> </w:t>
      </w:r>
      <w:r w:rsidR="00344844" w:rsidRPr="00460202">
        <w:rPr>
          <w:rFonts w:ascii="Times New Roman" w:hAnsi="Times New Roman" w:cs="Times New Roman"/>
        </w:rPr>
        <w:t xml:space="preserve">to participate. </w:t>
      </w:r>
      <w:r w:rsidR="00826325">
        <w:rPr>
          <w:rFonts w:ascii="Times New Roman" w:hAnsi="Times New Roman" w:cs="Times New Roman"/>
        </w:rPr>
        <w:t xml:space="preserve">Subjects with severe extensive AD and those with other associated skin pathology </w:t>
      </w:r>
      <w:r>
        <w:rPr>
          <w:rFonts w:ascii="Times New Roman" w:hAnsi="Times New Roman" w:cs="Times New Roman"/>
        </w:rPr>
        <w:t xml:space="preserve">were </w:t>
      </w:r>
      <w:r w:rsidR="00826325">
        <w:rPr>
          <w:rFonts w:ascii="Times New Roman" w:hAnsi="Times New Roman" w:cs="Times New Roman"/>
        </w:rPr>
        <w:t xml:space="preserve">excluded. </w:t>
      </w:r>
      <w:r w:rsidR="00344844" w:rsidRPr="00460202">
        <w:rPr>
          <w:rFonts w:ascii="Times New Roman" w:hAnsi="Times New Roman" w:cs="Times New Roman"/>
        </w:rPr>
        <w:t xml:space="preserve"> </w:t>
      </w:r>
      <w:r w:rsidR="00417DC1" w:rsidRPr="00460202">
        <w:rPr>
          <w:rFonts w:ascii="Times New Roman" w:hAnsi="Times New Roman" w:cs="Times New Roman"/>
        </w:rPr>
        <w:t>All volunteers were provided with an outline of the study and informed consent was given prior to recruitment. Cardiff School of Health Sciences’ Research Ethics Committee at Cardiff Metropolitan University granted ethical approval.</w:t>
      </w:r>
    </w:p>
    <w:p w14:paraId="2219E822" w14:textId="77777777" w:rsidR="00417DC1" w:rsidRDefault="00417DC1" w:rsidP="00B864AE">
      <w:pPr>
        <w:spacing w:line="480" w:lineRule="auto"/>
        <w:jc w:val="both"/>
        <w:rPr>
          <w:rFonts w:ascii="Times New Roman" w:hAnsi="Times New Roman" w:cs="Times New Roman"/>
        </w:rPr>
      </w:pPr>
    </w:p>
    <w:p w14:paraId="4A4D81AC" w14:textId="76783265" w:rsidR="005B0D52" w:rsidRDefault="00344844" w:rsidP="00B864AE">
      <w:pPr>
        <w:spacing w:line="480" w:lineRule="auto"/>
        <w:jc w:val="both"/>
        <w:rPr>
          <w:rFonts w:ascii="Times New Roman" w:hAnsi="Times New Roman" w:cs="Times New Roman"/>
        </w:rPr>
      </w:pPr>
      <w:r w:rsidRPr="00460202">
        <w:rPr>
          <w:rFonts w:ascii="Times New Roman" w:hAnsi="Times New Roman" w:cs="Times New Roman"/>
        </w:rPr>
        <w:t xml:space="preserve">The </w:t>
      </w:r>
      <w:r w:rsidR="00417DC1">
        <w:rPr>
          <w:rFonts w:ascii="Times New Roman" w:hAnsi="Times New Roman" w:cs="Times New Roman"/>
        </w:rPr>
        <w:t xml:space="preserve">AD </w:t>
      </w:r>
      <w:r w:rsidRPr="00460202">
        <w:rPr>
          <w:rFonts w:ascii="Times New Roman" w:hAnsi="Times New Roman" w:cs="Times New Roman"/>
        </w:rPr>
        <w:t xml:space="preserve">lesions were clinically scored using the Three </w:t>
      </w:r>
      <w:r w:rsidRPr="00C42F7A">
        <w:rPr>
          <w:rFonts w:ascii="Times New Roman" w:hAnsi="Times New Roman" w:cs="Times New Roman"/>
        </w:rPr>
        <w:t>Item Severity score (TIS)</w:t>
      </w:r>
      <w:r w:rsidR="000269C8" w:rsidRPr="00C42F7A">
        <w:rPr>
          <w:rFonts w:ascii="Times New Roman" w:hAnsi="Times New Roman" w:cs="Times New Roman"/>
        </w:rPr>
        <w:t>, which includes erythema, edema/</w:t>
      </w:r>
      <w:r w:rsidR="00FD30D1" w:rsidRPr="00C42F7A">
        <w:rPr>
          <w:rFonts w:ascii="Times New Roman" w:hAnsi="Times New Roman" w:cs="Times New Roman"/>
        </w:rPr>
        <w:t>pa</w:t>
      </w:r>
      <w:r w:rsidR="000269C8" w:rsidRPr="00C42F7A">
        <w:rPr>
          <w:rFonts w:ascii="Times New Roman" w:hAnsi="Times New Roman" w:cs="Times New Roman"/>
        </w:rPr>
        <w:t>pulation, and excoriation</w:t>
      </w:r>
      <w:r w:rsidR="00006128" w:rsidRPr="00C42F7A">
        <w:rPr>
          <w:rFonts w:ascii="Times New Roman" w:hAnsi="Times New Roman" w:cs="Times New Roman"/>
        </w:rPr>
        <w:t>. Each item is scored on a scale from 0 to 3 based on severity, so the total score could be from 0 to</w:t>
      </w:r>
      <w:r w:rsidR="00716074" w:rsidRPr="00C42F7A">
        <w:rPr>
          <w:rFonts w:ascii="Times New Roman" w:hAnsi="Times New Roman" w:cs="Times New Roman"/>
        </w:rPr>
        <w:t xml:space="preserve"> </w:t>
      </w:r>
      <w:r w:rsidR="00006128" w:rsidRPr="00C42F7A">
        <w:rPr>
          <w:rFonts w:ascii="Times New Roman" w:hAnsi="Times New Roman" w:cs="Times New Roman"/>
        </w:rPr>
        <w:t>9</w:t>
      </w:r>
      <w:r w:rsidR="00EE333C" w:rsidRPr="00C42F7A">
        <w:rPr>
          <w:rFonts w:ascii="Times New Roman" w:hAnsi="Times New Roman" w:cs="Times New Roman"/>
        </w:rPr>
        <w:t xml:space="preserve"> </w:t>
      </w:r>
      <w:r w:rsidR="005E3EC5" w:rsidRPr="00C42F7A">
        <w:rPr>
          <w:rFonts w:ascii="Times New Roman" w:hAnsi="Times New Roman" w:cs="Times New Roman"/>
        </w:rPr>
        <w:fldChar w:fldCharType="begin"/>
      </w:r>
      <w:r w:rsidR="00D72029" w:rsidRPr="00C42F7A">
        <w:rPr>
          <w:rFonts w:ascii="Times New Roman" w:hAnsi="Times New Roman" w:cs="Times New Roman"/>
        </w:rPr>
        <w:instrText xml:space="preserve"> ADDIN PAPERS2_CITATIONS &lt;citation&gt;&lt;uuid&gt;2A70881F-5428-48BA-9F98-7CB0FB7CC1FD&lt;/uuid&gt;&lt;priority&gt;0&lt;/priority&gt;&lt;publications&gt;&lt;publication&gt;&lt;uuid&gt;BD5753F6-63FC-4AE5-926E-D25941589B68&lt;/uuid&gt;&lt;volume&gt;79&lt;/volume&gt;&lt;startpage&gt;356&lt;/startpage&gt;&lt;publication_date&gt;99199909001200000000220000&lt;/publication_date&gt;&lt;url&gt;http://eutils.ncbi.nlm.nih.gov/entrez/eutils/elink.fcgi?dbfrom=pubmed&amp;amp;id=10494710&amp;amp;retmode=ref&amp;amp;cmd=prlinks&lt;/url&gt;&lt;type&gt;400&lt;/type&gt;&lt;title&gt;Scoring the severity of atopic dermatitis: three item severity score as a rough system for daily practice and as a pre-screening tool for studies.&lt;/title&gt;&lt;location&gt;&amp;lt;html&amp;gt;&amp;lt;head&amp;gt;&amp;lt;meta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Dermato-Venereology, University Hospital, Rotterdam, The Netherlands.&lt;/institution&gt;&lt;number&gt;5&lt;/number&gt;&lt;subtype&gt;400&lt;/subtype&gt;&lt;endpage&gt;359&lt;/endpage&gt;&lt;bundle&gt;&lt;publication&gt;&lt;title&gt;Acta dermato-venereologica&lt;/title&gt;&lt;type&gt;-100&lt;/type&gt;&lt;subtype&gt;-100&lt;/subtype&gt;&lt;uuid&gt;788568AD-2564-499E-855D-E86B6915E231&lt;/uuid&gt;&lt;/publication&gt;&lt;/bundle&gt;&lt;authors&gt;&lt;author&gt;&lt;firstName&gt;A&lt;/firstName&gt;&lt;lastName&gt;Wolkerstorfer&lt;/lastName&gt;&lt;/author&gt;&lt;author&gt;&lt;lastName&gt;Waard-van der Spek&lt;/lastName&gt;&lt;nonDroppingParticle&gt;de&lt;/nonDroppingParticle&gt;&lt;firstName&gt;F&lt;/firstName&gt;&lt;middleNames&gt;B&lt;/middleNames&gt;&lt;/author&gt;&lt;author&gt;&lt;firstName&gt;E&lt;/firstName&gt;&lt;middleNames&gt;J&lt;/middleNames&gt;&lt;lastName&gt;Glazenburg&lt;/lastName&gt;&lt;/author&gt;&lt;author&gt;&lt;firstName&gt;P&lt;/firstName&gt;&lt;middleNames&gt;G&lt;/middleNames&gt;&lt;lastName&gt;Mulder&lt;/lastName&gt;&lt;/author&gt;&lt;author&gt;&lt;firstName&gt;A&lt;/firstName&gt;&lt;middleNames&gt;P&lt;/middleNames&gt;&lt;lastName&gt;Oranje&lt;/lastName&gt;&lt;/author&gt;&lt;/authors&gt;&lt;/publication&gt;&lt;publication&gt;&lt;uuid&gt;F0BF3022-0D40-42FD-B8B2-617B070184DE&lt;/uuid&gt;&lt;volume&gt;157&lt;/volume&gt;&lt;doi&gt;10.1111/j.1365-2133.2007.08112.x&lt;/doi&gt;&lt;startpage&gt;645&lt;/startpage&gt;&lt;publication_date&gt;99200710001200000000220000&lt;/publication_date&gt;&lt;url&gt;http://eutils.ncbi.nlm.nih.gov/entrez/eutils/elink.fcgi?dbfrom=pubmed&amp;amp;id=17714568&amp;amp;retmode=ref&amp;amp;cmd=prlinks&lt;/url&gt;&lt;type&gt;400&lt;/type&gt;&lt;title&gt;Practical issues on interpretation of scoring atopic dermatitis: the SCORAD index, objective SCORAD and the three-item severity score.&lt;/title&gt;&lt;location&gt;&amp;lt;html&amp;gt;&amp;lt;head&amp;gt;&amp;lt;meta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Dermatology and Venereology (Pediatric Dermatology), Erasmus MC, Postbus 2040, 3000 CA Rotterdam, The Netherlands. arnold.p.oranje@inter.nl.net&lt;/institution&gt;&lt;number&gt;4&lt;/number&gt;&lt;subtype&gt;400&lt;/subtype&gt;&lt;endpage&gt;648&lt;/endpage&gt;&lt;bundle&gt;&lt;publication&gt;&lt;title&gt;The British journal of dermatology&lt;/title&gt;&lt;type&gt;-100&lt;/type&gt;&lt;subtype&gt;-100&lt;/subtype&gt;&lt;uuid&gt;F7B706E2-69D1-41C7-9A86-1F81AC7778C3&lt;/uuid&gt;&lt;/publication&gt;&lt;/bundle&gt;&lt;authors&gt;&lt;author&gt;&lt;firstName&gt;A&lt;/firstName&gt;&lt;middleNames&gt;P&lt;/middleNames&gt;&lt;lastName&gt;Oranje&lt;/lastName&gt;&lt;/author&gt;&lt;author&gt;&lt;firstName&gt;E&lt;/firstName&gt;&lt;middleNames&gt;J&lt;/middleNames&gt;&lt;lastName&gt;Glazenburg&lt;/lastName&gt;&lt;/author&gt;&lt;author&gt;&lt;firstName&gt;A&lt;/firstName&gt;&lt;lastName&gt;Wolkerstorfer&lt;/lastName&gt;&lt;/author&gt;&lt;author&gt;&lt;lastName&gt;Waard-van der Spek&lt;/lastName&gt;&lt;nonDroppingParticle&gt;de&lt;/nonDroppingParticle&gt;&lt;firstName&gt;F&lt;/firstName&gt;&lt;middleNames&gt;B&lt;/middleNames&gt;&lt;/author&gt;&lt;/authors&gt;&lt;/publication&gt;&lt;/publications&gt;&lt;cites&gt;&lt;/cites&gt;&lt;/citation&gt;</w:instrText>
      </w:r>
      <w:r w:rsidR="005E3EC5" w:rsidRPr="00C42F7A">
        <w:rPr>
          <w:rFonts w:ascii="Times New Roman" w:hAnsi="Times New Roman" w:cs="Times New Roman"/>
        </w:rPr>
        <w:fldChar w:fldCharType="separate"/>
      </w:r>
      <w:r w:rsidR="00E44D3C" w:rsidRPr="00C42F7A">
        <w:rPr>
          <w:rFonts w:ascii="Times New Roman" w:hAnsi="Times New Roman" w:cs="Times New Roman"/>
        </w:rPr>
        <w:t>(19,20)</w:t>
      </w:r>
      <w:r w:rsidR="005E3EC5" w:rsidRPr="00C42F7A">
        <w:rPr>
          <w:rFonts w:ascii="Times New Roman" w:hAnsi="Times New Roman" w:cs="Times New Roman"/>
        </w:rPr>
        <w:fldChar w:fldCharType="end"/>
      </w:r>
      <w:r w:rsidR="00EE333C" w:rsidRPr="00C42F7A">
        <w:rPr>
          <w:rFonts w:ascii="Times New Roman" w:hAnsi="Times New Roman" w:cs="Times New Roman"/>
        </w:rPr>
        <w:t>.</w:t>
      </w:r>
      <w:r w:rsidRPr="00C42F7A">
        <w:rPr>
          <w:rFonts w:ascii="Times New Roman" w:hAnsi="Times New Roman" w:cs="Times New Roman"/>
        </w:rPr>
        <w:t xml:space="preserve"> If the bilateral lesions were not exactly of the same severity, the </w:t>
      </w:r>
      <w:r w:rsidR="002D492B" w:rsidRPr="00C42F7A">
        <w:rPr>
          <w:rFonts w:ascii="Times New Roman" w:hAnsi="Times New Roman" w:cs="Times New Roman"/>
        </w:rPr>
        <w:t xml:space="preserve">slightly </w:t>
      </w:r>
      <w:r w:rsidRPr="00C42F7A">
        <w:rPr>
          <w:rFonts w:ascii="Times New Roman" w:hAnsi="Times New Roman" w:cs="Times New Roman"/>
        </w:rPr>
        <w:t>more severe site was</w:t>
      </w:r>
      <w:r w:rsidRPr="00460202">
        <w:rPr>
          <w:rFonts w:ascii="Times New Roman" w:hAnsi="Times New Roman" w:cs="Times New Roman"/>
        </w:rPr>
        <w:t xml:space="preserve"> chosen for honey application. Recruited vol</w:t>
      </w:r>
      <w:r w:rsidR="00350B62">
        <w:rPr>
          <w:rFonts w:ascii="Times New Roman" w:hAnsi="Times New Roman" w:cs="Times New Roman"/>
        </w:rPr>
        <w:t>unteers were provided with a 50</w:t>
      </w:r>
      <w:r w:rsidRPr="00460202">
        <w:rPr>
          <w:rFonts w:ascii="Times New Roman" w:hAnsi="Times New Roman" w:cs="Times New Roman"/>
        </w:rPr>
        <w:t>g tube of Medihoney</w:t>
      </w:r>
      <w:r w:rsidRPr="008468EB">
        <w:rPr>
          <w:rFonts w:ascii="Times New Roman" w:hAnsi="Times New Roman" w:cs="Times New Roman"/>
          <w:vertAlign w:val="superscript"/>
        </w:rPr>
        <w:t>™</w:t>
      </w:r>
      <w:r w:rsidRPr="00460202">
        <w:rPr>
          <w:rFonts w:ascii="Times New Roman" w:hAnsi="Times New Roman" w:cs="Times New Roman"/>
        </w:rPr>
        <w:t xml:space="preserve"> (kindly provided by Derma Sciences, UK),</w:t>
      </w:r>
      <w:r w:rsidR="00F16D5B">
        <w:rPr>
          <w:rFonts w:ascii="Times New Roman" w:hAnsi="Times New Roman" w:cs="Times New Roman"/>
        </w:rPr>
        <w:t xml:space="preserve"> which is sterilized </w:t>
      </w:r>
      <w:r w:rsidR="00033DF1">
        <w:rPr>
          <w:rFonts w:ascii="Times New Roman" w:hAnsi="Times New Roman" w:cs="Times New Roman"/>
        </w:rPr>
        <w:t xml:space="preserve">MH </w:t>
      </w:r>
      <w:r w:rsidR="00F16D5B">
        <w:rPr>
          <w:rFonts w:ascii="Times New Roman" w:hAnsi="Times New Roman" w:cs="Times New Roman"/>
        </w:rPr>
        <w:t>by γ-irradiation;</w:t>
      </w:r>
      <w:r w:rsidRPr="00460202">
        <w:rPr>
          <w:rFonts w:ascii="Times New Roman" w:hAnsi="Times New Roman" w:cs="Times New Roman"/>
        </w:rPr>
        <w:t xml:space="preserve"> steril</w:t>
      </w:r>
      <w:r w:rsidR="00FD30D1">
        <w:rPr>
          <w:rFonts w:ascii="Times New Roman" w:hAnsi="Times New Roman" w:cs="Times New Roman"/>
        </w:rPr>
        <w:t xml:space="preserve">e gauze and a Millipore tape. </w:t>
      </w:r>
      <w:r w:rsidR="00417DC1">
        <w:rPr>
          <w:rFonts w:ascii="Times New Roman" w:hAnsi="Times New Roman" w:cs="Times New Roman"/>
        </w:rPr>
        <w:t>On</w:t>
      </w:r>
      <w:r w:rsidR="00350B62">
        <w:rPr>
          <w:rFonts w:ascii="Times New Roman" w:hAnsi="Times New Roman" w:cs="Times New Roman"/>
        </w:rPr>
        <w:t xml:space="preserve"> day zero</w:t>
      </w:r>
      <w:r w:rsidR="00417DC1">
        <w:rPr>
          <w:rFonts w:ascii="Times New Roman" w:hAnsi="Times New Roman" w:cs="Times New Roman"/>
        </w:rPr>
        <w:t xml:space="preserve"> t</w:t>
      </w:r>
      <w:r w:rsidR="00FD30D1">
        <w:rPr>
          <w:rFonts w:ascii="Times New Roman" w:hAnsi="Times New Roman" w:cs="Times New Roman"/>
        </w:rPr>
        <w:t>hey</w:t>
      </w:r>
      <w:r w:rsidRPr="00460202">
        <w:rPr>
          <w:rFonts w:ascii="Times New Roman" w:hAnsi="Times New Roman" w:cs="Times New Roman"/>
        </w:rPr>
        <w:t xml:space="preserve"> were asked to apply a layer of honey over the </w:t>
      </w:r>
      <w:r w:rsidR="00417DC1">
        <w:rPr>
          <w:rFonts w:ascii="Times New Roman" w:hAnsi="Times New Roman" w:cs="Times New Roman"/>
        </w:rPr>
        <w:t>treatment</w:t>
      </w:r>
      <w:r w:rsidRPr="00460202">
        <w:rPr>
          <w:rFonts w:ascii="Times New Roman" w:hAnsi="Times New Roman" w:cs="Times New Roman"/>
        </w:rPr>
        <w:t xml:space="preserve"> site at night and to cover </w:t>
      </w:r>
      <w:r w:rsidR="00FD30D1">
        <w:rPr>
          <w:rFonts w:ascii="Times New Roman" w:hAnsi="Times New Roman" w:cs="Times New Roman"/>
        </w:rPr>
        <w:t>it</w:t>
      </w:r>
      <w:r w:rsidRPr="00460202">
        <w:rPr>
          <w:rFonts w:ascii="Times New Roman" w:hAnsi="Times New Roman" w:cs="Times New Roman"/>
        </w:rPr>
        <w:t xml:space="preserve"> with gauze</w:t>
      </w:r>
      <w:r w:rsidR="00350B62">
        <w:rPr>
          <w:rFonts w:ascii="Times New Roman" w:hAnsi="Times New Roman" w:cs="Times New Roman"/>
        </w:rPr>
        <w:t xml:space="preserve"> and</w:t>
      </w:r>
      <w:r w:rsidRPr="00460202">
        <w:rPr>
          <w:rFonts w:ascii="Times New Roman" w:hAnsi="Times New Roman" w:cs="Times New Roman"/>
        </w:rPr>
        <w:t xml:space="preserve"> remove the covering and wash the site in the morning. They were also asked to repeat this process for seven c</w:t>
      </w:r>
      <w:r w:rsidR="00964EEA">
        <w:rPr>
          <w:rFonts w:ascii="Times New Roman" w:hAnsi="Times New Roman" w:cs="Times New Roman"/>
        </w:rPr>
        <w:t>onsecutive days and</w:t>
      </w:r>
      <w:r w:rsidRPr="00460202">
        <w:rPr>
          <w:rFonts w:ascii="Times New Roman" w:hAnsi="Times New Roman" w:cs="Times New Roman"/>
        </w:rPr>
        <w:t xml:space="preserve"> to </w:t>
      </w:r>
      <w:r w:rsidR="00417DC1">
        <w:rPr>
          <w:rFonts w:ascii="Times New Roman" w:hAnsi="Times New Roman" w:cs="Times New Roman"/>
        </w:rPr>
        <w:t>leave</w:t>
      </w:r>
      <w:r w:rsidRPr="00460202">
        <w:rPr>
          <w:rFonts w:ascii="Times New Roman" w:hAnsi="Times New Roman" w:cs="Times New Roman"/>
        </w:rPr>
        <w:t xml:space="preserve"> the contralateral </w:t>
      </w:r>
      <w:r w:rsidR="00417DC1">
        <w:rPr>
          <w:rFonts w:ascii="Times New Roman" w:hAnsi="Times New Roman" w:cs="Times New Roman"/>
        </w:rPr>
        <w:t>“control” site untreated</w:t>
      </w:r>
      <w:r w:rsidRPr="00460202">
        <w:rPr>
          <w:rFonts w:ascii="Times New Roman" w:hAnsi="Times New Roman" w:cs="Times New Roman"/>
        </w:rPr>
        <w:t xml:space="preserve"> unless </w:t>
      </w:r>
      <w:r w:rsidR="00AE2086">
        <w:rPr>
          <w:rFonts w:ascii="Times New Roman" w:hAnsi="Times New Roman" w:cs="Times New Roman"/>
        </w:rPr>
        <w:t>their</w:t>
      </w:r>
      <w:r w:rsidRPr="00460202">
        <w:rPr>
          <w:rFonts w:ascii="Times New Roman" w:hAnsi="Times New Roman" w:cs="Times New Roman"/>
        </w:rPr>
        <w:t xml:space="preserve"> </w:t>
      </w:r>
      <w:r w:rsidRPr="00C42F7A">
        <w:rPr>
          <w:rFonts w:ascii="Times New Roman" w:hAnsi="Times New Roman" w:cs="Times New Roman"/>
        </w:rPr>
        <w:t>signs or symptoms</w:t>
      </w:r>
      <w:r w:rsidR="00AE2086" w:rsidRPr="00C42F7A">
        <w:rPr>
          <w:rFonts w:ascii="Times New Roman" w:hAnsi="Times New Roman" w:cs="Times New Roman"/>
        </w:rPr>
        <w:t xml:space="preserve"> </w:t>
      </w:r>
      <w:r w:rsidR="00826325" w:rsidRPr="00C42F7A">
        <w:rPr>
          <w:rFonts w:ascii="Times New Roman" w:hAnsi="Times New Roman" w:cs="Times New Roman"/>
        </w:rPr>
        <w:t>became</w:t>
      </w:r>
      <w:r w:rsidR="00AE2086" w:rsidRPr="00C42F7A">
        <w:rPr>
          <w:rFonts w:ascii="Times New Roman" w:hAnsi="Times New Roman" w:cs="Times New Roman"/>
        </w:rPr>
        <w:t xml:space="preserve"> intolerable</w:t>
      </w:r>
      <w:r w:rsidR="00826325" w:rsidRPr="00C42F7A">
        <w:rPr>
          <w:rFonts w:ascii="Times New Roman" w:hAnsi="Times New Roman" w:cs="Times New Roman"/>
        </w:rPr>
        <w:t>, when they were advised to use</w:t>
      </w:r>
      <w:r w:rsidRPr="00C42F7A">
        <w:rPr>
          <w:rFonts w:ascii="Times New Roman" w:hAnsi="Times New Roman" w:cs="Times New Roman"/>
        </w:rPr>
        <w:t xml:space="preserve"> their regular treatment including topical steroids or calcineurin inhibitors.</w:t>
      </w:r>
      <w:r w:rsidR="00740D0D" w:rsidRPr="00C42F7A">
        <w:rPr>
          <w:rFonts w:ascii="Times New Roman" w:hAnsi="Times New Roman" w:cs="Times New Roman"/>
        </w:rPr>
        <w:t xml:space="preserve"> </w:t>
      </w:r>
      <w:r w:rsidR="007F0002" w:rsidRPr="00C42F7A">
        <w:rPr>
          <w:rFonts w:ascii="Times New Roman" w:hAnsi="Times New Roman" w:cs="Times New Roman"/>
        </w:rPr>
        <w:t>Application</w:t>
      </w:r>
      <w:r w:rsidR="00740D0D" w:rsidRPr="00C42F7A">
        <w:rPr>
          <w:rFonts w:ascii="Times New Roman" w:hAnsi="Times New Roman" w:cs="Times New Roman"/>
        </w:rPr>
        <w:t xml:space="preserve"> of moisturizers was permitted </w:t>
      </w:r>
      <w:r w:rsidR="008973C1" w:rsidRPr="00C42F7A">
        <w:rPr>
          <w:rFonts w:ascii="Times New Roman" w:hAnsi="Times New Roman" w:cs="Times New Roman"/>
        </w:rPr>
        <w:t>freely on both sides.</w:t>
      </w:r>
      <w:r w:rsidRPr="00C42F7A">
        <w:rPr>
          <w:rFonts w:ascii="Times New Roman" w:hAnsi="Times New Roman" w:cs="Times New Roman"/>
        </w:rPr>
        <w:t xml:space="preserve"> On day </w:t>
      </w:r>
      <w:r w:rsidR="00826325" w:rsidRPr="00C42F7A">
        <w:rPr>
          <w:rFonts w:ascii="Times New Roman" w:hAnsi="Times New Roman" w:cs="Times New Roman"/>
        </w:rPr>
        <w:t>7</w:t>
      </w:r>
      <w:r w:rsidRPr="00C42F7A">
        <w:rPr>
          <w:rFonts w:ascii="Times New Roman" w:hAnsi="Times New Roman" w:cs="Times New Roman"/>
        </w:rPr>
        <w:t xml:space="preserve"> </w:t>
      </w:r>
      <w:r w:rsidR="00350B62" w:rsidRPr="00C42F7A">
        <w:rPr>
          <w:rFonts w:ascii="Times New Roman" w:hAnsi="Times New Roman" w:cs="Times New Roman"/>
        </w:rPr>
        <w:t>the</w:t>
      </w:r>
      <w:r w:rsidR="00350B62">
        <w:rPr>
          <w:rFonts w:ascii="Times New Roman" w:hAnsi="Times New Roman" w:cs="Times New Roman"/>
        </w:rPr>
        <w:t xml:space="preserve"> volunteers</w:t>
      </w:r>
      <w:r w:rsidR="00AE2086">
        <w:rPr>
          <w:rFonts w:ascii="Times New Roman" w:hAnsi="Times New Roman" w:cs="Times New Roman"/>
        </w:rPr>
        <w:t xml:space="preserve"> </w:t>
      </w:r>
      <w:r w:rsidR="00826325">
        <w:rPr>
          <w:rFonts w:ascii="Times New Roman" w:hAnsi="Times New Roman" w:cs="Times New Roman"/>
        </w:rPr>
        <w:t>were re-evaluated by taking the TIS score</w:t>
      </w:r>
      <w:r w:rsidR="00964EEA">
        <w:rPr>
          <w:rFonts w:ascii="Times New Roman" w:hAnsi="Times New Roman" w:cs="Times New Roman"/>
        </w:rPr>
        <w:t>. S</w:t>
      </w:r>
      <w:r w:rsidRPr="00460202">
        <w:rPr>
          <w:rFonts w:ascii="Times New Roman" w:hAnsi="Times New Roman" w:cs="Times New Roman"/>
        </w:rPr>
        <w:t>kin swabs are taken of both treated and untreated sites</w:t>
      </w:r>
      <w:r w:rsidR="00964EEA">
        <w:rPr>
          <w:rFonts w:ascii="Times New Roman" w:hAnsi="Times New Roman" w:cs="Times New Roman"/>
        </w:rPr>
        <w:t xml:space="preserve"> on day 0 and </w:t>
      </w:r>
      <w:r w:rsidR="00826325">
        <w:rPr>
          <w:rFonts w:ascii="Times New Roman" w:hAnsi="Times New Roman" w:cs="Times New Roman"/>
        </w:rPr>
        <w:t>7</w:t>
      </w:r>
      <w:r w:rsidRPr="00460202">
        <w:rPr>
          <w:rFonts w:ascii="Times New Roman" w:hAnsi="Times New Roman" w:cs="Times New Roman"/>
        </w:rPr>
        <w:t>.</w:t>
      </w:r>
    </w:p>
    <w:p w14:paraId="02ECD6A8" w14:textId="77777777" w:rsidR="003E2A46" w:rsidRPr="00460202" w:rsidRDefault="003E2A46" w:rsidP="00B864AE">
      <w:pPr>
        <w:spacing w:line="480" w:lineRule="auto"/>
        <w:jc w:val="both"/>
        <w:rPr>
          <w:rFonts w:ascii="Times New Roman" w:hAnsi="Times New Roman" w:cs="Times New Roman"/>
        </w:rPr>
      </w:pPr>
    </w:p>
    <w:p w14:paraId="40B8465B" w14:textId="6BCBA084" w:rsidR="00344844" w:rsidRPr="003E2A46" w:rsidRDefault="00826325" w:rsidP="00B864AE">
      <w:pPr>
        <w:spacing w:line="480" w:lineRule="auto"/>
        <w:jc w:val="both"/>
        <w:rPr>
          <w:rFonts w:ascii="Times New Roman" w:hAnsi="Times New Roman" w:cs="Times New Roman"/>
          <w:b/>
        </w:rPr>
      </w:pPr>
      <w:r>
        <w:rPr>
          <w:rFonts w:ascii="Times New Roman" w:hAnsi="Times New Roman" w:cs="Times New Roman"/>
          <w:b/>
        </w:rPr>
        <w:t>Bacteriological S</w:t>
      </w:r>
      <w:r w:rsidR="00344844" w:rsidRPr="00460202">
        <w:rPr>
          <w:rFonts w:ascii="Times New Roman" w:hAnsi="Times New Roman" w:cs="Times New Roman"/>
          <w:b/>
        </w:rPr>
        <w:t>tudies</w:t>
      </w:r>
    </w:p>
    <w:p w14:paraId="786FE5A6" w14:textId="1D12033D" w:rsidR="00344844" w:rsidRPr="00460202" w:rsidRDefault="00976C2E" w:rsidP="00B864AE">
      <w:pPr>
        <w:spacing w:line="480" w:lineRule="auto"/>
        <w:jc w:val="both"/>
        <w:rPr>
          <w:rFonts w:ascii="Times New Roman" w:hAnsi="Times New Roman" w:cs="Times New Roman"/>
        </w:rPr>
      </w:pPr>
      <w:r>
        <w:rPr>
          <w:rFonts w:ascii="Times New Roman" w:hAnsi="Times New Roman" w:cs="Times New Roman"/>
        </w:rPr>
        <w:t>E</w:t>
      </w:r>
      <w:r w:rsidR="00344844" w:rsidRPr="00460202">
        <w:rPr>
          <w:rFonts w:ascii="Times New Roman" w:hAnsi="Times New Roman" w:cs="Times New Roman"/>
        </w:rPr>
        <w:t>ach skin site involved in the study was swabbed with a Sterilin swab moistened in sterile PBS through a 2 x 2 cm square cut in a sterile acetat</w:t>
      </w:r>
      <w:r>
        <w:rPr>
          <w:rFonts w:ascii="Times New Roman" w:hAnsi="Times New Roman" w:cs="Times New Roman"/>
        </w:rPr>
        <w:t>e sheet held above the skin</w:t>
      </w:r>
      <w:r w:rsidR="00344844" w:rsidRPr="00460202">
        <w:rPr>
          <w:rFonts w:ascii="Times New Roman" w:hAnsi="Times New Roman" w:cs="Times New Roman"/>
        </w:rPr>
        <w:t>. The swab was immedia</w:t>
      </w:r>
      <w:r w:rsidR="000112A4">
        <w:rPr>
          <w:rFonts w:ascii="Times New Roman" w:hAnsi="Times New Roman" w:cs="Times New Roman"/>
        </w:rPr>
        <w:t>tely plated onto Mannitol Salt A</w:t>
      </w:r>
      <w:r w:rsidR="00344844" w:rsidRPr="00460202">
        <w:rPr>
          <w:rFonts w:ascii="Times New Roman" w:hAnsi="Times New Roman" w:cs="Times New Roman"/>
        </w:rPr>
        <w:t>gar (MSA; Oxoid, Cambridge, UK) and incubated at 37°C for 24 h. Colony colour was noted, coagulase tested using Staphaurex test (Fisher Scientific Ltd, Loughborough, UK) and the identity of isolated colonies was determined with BBL™ Crystal kits for Gram positive bacteria (Becton Dickinson, Oxford, UK). Oxacillin susceptibility was determined using 5µg discs (Oxoid, Cambridge, UK) on Columbia agar plates incubated at 30°C for 24 h. Isolates were stored at -80°C on Protect beads (Technical Service Consultants Ltd, Heywood, UK) until required.</w:t>
      </w:r>
    </w:p>
    <w:p w14:paraId="77CA1447" w14:textId="77777777" w:rsidR="00344844" w:rsidRPr="00460202" w:rsidRDefault="00344844" w:rsidP="00B864AE">
      <w:pPr>
        <w:spacing w:line="480" w:lineRule="auto"/>
        <w:jc w:val="both"/>
        <w:rPr>
          <w:rFonts w:ascii="Times New Roman" w:hAnsi="Times New Roman" w:cs="Times New Roman"/>
        </w:rPr>
      </w:pPr>
    </w:p>
    <w:p w14:paraId="7A67A864" w14:textId="62238266" w:rsidR="003E2A46" w:rsidRPr="00826325" w:rsidRDefault="00344844" w:rsidP="00B864AE">
      <w:pPr>
        <w:spacing w:line="480" w:lineRule="auto"/>
        <w:jc w:val="both"/>
        <w:rPr>
          <w:rFonts w:ascii="Times New Roman" w:hAnsi="Times New Roman" w:cs="Times New Roman"/>
        </w:rPr>
      </w:pPr>
      <w:r w:rsidRPr="00460202">
        <w:rPr>
          <w:rFonts w:ascii="Times New Roman" w:hAnsi="Times New Roman" w:cs="Times New Roman"/>
        </w:rPr>
        <w:t xml:space="preserve">Production of </w:t>
      </w:r>
      <w:r w:rsidR="00814996">
        <w:rPr>
          <w:rFonts w:ascii="Times New Roman" w:hAnsi="Times New Roman" w:cs="Times New Roman"/>
        </w:rPr>
        <w:t xml:space="preserve">A, B, C, and D </w:t>
      </w:r>
      <w:r w:rsidRPr="00460202">
        <w:rPr>
          <w:rFonts w:ascii="Times New Roman" w:hAnsi="Times New Roman" w:cs="Times New Roman"/>
        </w:rPr>
        <w:t>enterotoxin</w:t>
      </w:r>
      <w:r w:rsidR="00814996">
        <w:rPr>
          <w:rFonts w:ascii="Times New Roman" w:hAnsi="Times New Roman" w:cs="Times New Roman"/>
        </w:rPr>
        <w:t>s</w:t>
      </w:r>
      <w:r w:rsidRPr="00460202">
        <w:rPr>
          <w:rFonts w:ascii="Times New Roman" w:hAnsi="Times New Roman" w:cs="Times New Roman"/>
        </w:rPr>
        <w:t xml:space="preserve"> was d</w:t>
      </w:r>
      <w:r w:rsidR="00826325">
        <w:rPr>
          <w:rFonts w:ascii="Times New Roman" w:hAnsi="Times New Roman" w:cs="Times New Roman"/>
        </w:rPr>
        <w:t>etermined by Ridascreen R4101 (R</w:t>
      </w:r>
      <w:r w:rsidRPr="00460202">
        <w:rPr>
          <w:rFonts w:ascii="Times New Roman" w:hAnsi="Times New Roman" w:cs="Times New Roman"/>
        </w:rPr>
        <w:t>-biopharm, Darmstadt, Germany) according to the manufacturer’s instructions. Briefly,</w:t>
      </w:r>
      <w:r w:rsidR="00A21579">
        <w:rPr>
          <w:rFonts w:ascii="Times New Roman" w:hAnsi="Times New Roman" w:cs="Times New Roman"/>
        </w:rPr>
        <w:t xml:space="preserve"> each</w:t>
      </w:r>
      <w:r w:rsidRPr="00460202">
        <w:rPr>
          <w:rFonts w:ascii="Times New Roman" w:hAnsi="Times New Roman" w:cs="Times New Roman"/>
        </w:rPr>
        <w:t xml:space="preserve"> isolates </w:t>
      </w:r>
      <w:r w:rsidR="00A21579">
        <w:rPr>
          <w:rFonts w:ascii="Times New Roman" w:hAnsi="Times New Roman" w:cs="Times New Roman"/>
        </w:rPr>
        <w:t>was</w:t>
      </w:r>
      <w:r w:rsidRPr="00460202">
        <w:rPr>
          <w:rFonts w:ascii="Times New Roman" w:hAnsi="Times New Roman" w:cs="Times New Roman"/>
        </w:rPr>
        <w:t xml:space="preserve"> cultivated in 10 ml tryptone soy broth (</w:t>
      </w:r>
      <w:r w:rsidR="00826325">
        <w:rPr>
          <w:rFonts w:ascii="Times New Roman" w:hAnsi="Times New Roman" w:cs="Times New Roman"/>
        </w:rPr>
        <w:t xml:space="preserve">TSB; </w:t>
      </w:r>
      <w:r w:rsidRPr="00460202">
        <w:rPr>
          <w:rFonts w:ascii="Times New Roman" w:hAnsi="Times New Roman" w:cs="Times New Roman"/>
        </w:rPr>
        <w:t>Oxoid, Cambridge, UK) with and without</w:t>
      </w:r>
      <w:r w:rsidR="00A21579">
        <w:rPr>
          <w:rFonts w:ascii="Times New Roman" w:hAnsi="Times New Roman" w:cs="Times New Roman"/>
        </w:rPr>
        <w:t xml:space="preserve"> a pre-determined sub-lethal concentration</w:t>
      </w:r>
      <w:r w:rsidR="00EE333C">
        <w:rPr>
          <w:rFonts w:ascii="Times New Roman" w:hAnsi="Times New Roman" w:cs="Times New Roman"/>
        </w:rPr>
        <w:t xml:space="preserve"> </w:t>
      </w:r>
      <w:r w:rsidR="008709E7">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A9E822CC-8B1B-4AE3-A6AB-F1E012AA1585&lt;/uuid&gt;&lt;priority&gt;0&lt;/priority&gt;&lt;publications&gt;&lt;publication&gt;&lt;uuid&gt;D3D77A1A-C8CD-4F05-BF18-9A5630B1ADAD&lt;/uuid&gt;&lt;volume&gt;29&lt;/volume&gt;&lt;accepted_date&gt;99200909121200000000222000&lt;/accepted_date&gt;&lt;doi&gt;10.1007/s10096-009-0817-2&lt;/doi&gt;&lt;startpage&gt;45&lt;/startpage&gt;&lt;publication_date&gt;99201001001200000000220000&lt;/publication_date&gt;&lt;url&gt;http://link.springer.com/10.1007/s10096-009-0817-2&lt;/url&gt;&lt;citekey&gt;Henriques:2010gi&lt;/citekey&gt;&lt;type&gt;400&lt;/type&gt;&lt;title&gt;The intracellular effects of manuka honey on Staphylococcus aureus.&lt;/title&gt;&lt;publisher&gt;Springer-Verlag&lt;/publisher&gt;&lt;submission_date&gt;99200906101200000000222000&lt;/submission_date&gt;&lt;number&gt;1&lt;/number&gt;&lt;institution&gt;Instituto de Biologia Molecular e Celular, Group of Molecular Biology, Universidade do Porto, Rua do Campo alegre, Porto, Portugal.&lt;/institution&gt;&lt;subtype&gt;400&lt;/subtype&gt;&lt;endpage&gt;50&lt;/endpage&gt;&lt;bundle&gt;&lt;publication&gt;&lt;title&gt;European journal of clinical microbiology &amp;amp; infectious diseases : official publication of the European Society of Clinical Microbiology&lt;/title&gt;&lt;type&gt;-100&lt;/type&gt;&lt;subtype&gt;-100&lt;/subtype&gt;&lt;uuid&gt;DD4BADCA-C772-4564-A311-3A28300EB583&lt;/uuid&gt;&lt;/publication&gt;&lt;/bundle&gt;&lt;authors&gt;&lt;author&gt;&lt;firstName&gt;A&lt;/firstName&gt;&lt;middleNames&gt;F&lt;/middleNames&gt;&lt;lastName&gt;Henriques&lt;/lastName&gt;&lt;/author&gt;&lt;author&gt;&lt;firstName&gt;R&lt;/firstName&gt;&lt;middleNames&gt;E&lt;/middleNames&gt;&lt;lastName&gt;Jenkins&lt;/lastName&gt;&lt;/author&gt;&lt;author&gt;&lt;firstName&gt;N&lt;/firstName&gt;&lt;middleNames&gt;F&lt;/middleNames&gt;&lt;lastName&gt;Burton&lt;/lastName&gt;&lt;/author&gt;&lt;author&gt;&lt;firstName&gt;R&lt;/firstName&gt;&lt;middleNames&gt;A&lt;/middleNames&gt;&lt;lastName&gt;Cooper&lt;/lastName&gt;&lt;/author&gt;&lt;/authors&gt;&lt;/publication&gt;&lt;/publications&gt;&lt;cites&gt;&lt;/cites&gt;&lt;/citation&gt;</w:instrText>
      </w:r>
      <w:r w:rsidR="008709E7">
        <w:rPr>
          <w:rFonts w:ascii="Times New Roman" w:hAnsi="Times New Roman" w:cs="Times New Roman"/>
        </w:rPr>
        <w:fldChar w:fldCharType="separate"/>
      </w:r>
      <w:r w:rsidR="00E44D3C">
        <w:rPr>
          <w:rFonts w:ascii="Times New Roman" w:hAnsi="Times New Roman" w:cs="Times New Roman"/>
        </w:rPr>
        <w:t>(21)</w:t>
      </w:r>
      <w:r w:rsidR="008709E7">
        <w:rPr>
          <w:rFonts w:ascii="Times New Roman" w:hAnsi="Times New Roman" w:cs="Times New Roman"/>
        </w:rPr>
        <w:fldChar w:fldCharType="end"/>
      </w:r>
      <w:r w:rsidR="00A21579">
        <w:rPr>
          <w:rFonts w:ascii="Times New Roman" w:hAnsi="Times New Roman" w:cs="Times New Roman"/>
        </w:rPr>
        <w:t xml:space="preserve"> of</w:t>
      </w:r>
      <w:r w:rsidRPr="00460202">
        <w:rPr>
          <w:rFonts w:ascii="Times New Roman" w:hAnsi="Times New Roman" w:cs="Times New Roman"/>
        </w:rPr>
        <w:t xml:space="preserve"> 5%</w:t>
      </w:r>
      <w:r w:rsidR="00C0729A">
        <w:rPr>
          <w:rFonts w:ascii="Times New Roman" w:hAnsi="Times New Roman" w:cs="Times New Roman"/>
        </w:rPr>
        <w:t xml:space="preserve"> </w:t>
      </w:r>
      <w:r w:rsidRPr="00460202">
        <w:rPr>
          <w:rFonts w:ascii="Times New Roman" w:hAnsi="Times New Roman" w:cs="Times New Roman"/>
        </w:rPr>
        <w:t xml:space="preserve">(w/v) </w:t>
      </w:r>
      <w:r w:rsidR="00033DF1">
        <w:rPr>
          <w:rFonts w:ascii="Times New Roman" w:hAnsi="Times New Roman" w:cs="Times New Roman"/>
        </w:rPr>
        <w:t>MH</w:t>
      </w:r>
      <w:r w:rsidRPr="00460202">
        <w:rPr>
          <w:rFonts w:ascii="Times New Roman" w:hAnsi="Times New Roman" w:cs="Times New Roman"/>
        </w:rPr>
        <w:t xml:space="preserve"> at 37</w:t>
      </w:r>
      <w:r w:rsidRPr="00460202">
        <w:rPr>
          <w:rFonts w:ascii="Times New Roman" w:hAnsi="Times New Roman" w:cs="Times New Roman"/>
        </w:rPr>
        <w:sym w:font="Symbol" w:char="F0B0"/>
      </w:r>
      <w:r w:rsidRPr="00460202">
        <w:rPr>
          <w:rFonts w:ascii="Times New Roman" w:hAnsi="Times New Roman" w:cs="Times New Roman"/>
        </w:rPr>
        <w:t>C for 24 h. Bacteria were removed by centrifugation at 3500 g for 5 min at 10</w:t>
      </w:r>
      <w:r w:rsidRPr="00460202">
        <w:rPr>
          <w:rFonts w:ascii="Times New Roman" w:hAnsi="Times New Roman" w:cs="Times New Roman"/>
        </w:rPr>
        <w:sym w:font="Symbol" w:char="F0B0"/>
      </w:r>
      <w:r w:rsidRPr="00460202">
        <w:rPr>
          <w:rFonts w:ascii="Times New Roman" w:hAnsi="Times New Roman" w:cs="Times New Roman"/>
        </w:rPr>
        <w:t>C, the supernatant was filtered using 0.2 µm filter (Millipore</w:t>
      </w:r>
      <w:r w:rsidR="00344AAF">
        <w:rPr>
          <w:rFonts w:ascii="Times New Roman" w:hAnsi="Times New Roman" w:cs="Times New Roman"/>
        </w:rPr>
        <w:t>, MA</w:t>
      </w:r>
      <w:r w:rsidRPr="00460202">
        <w:rPr>
          <w:rFonts w:ascii="Times New Roman" w:hAnsi="Times New Roman" w:cs="Times New Roman"/>
        </w:rPr>
        <w:t>) and 100 µl was tested in the kit</w:t>
      </w:r>
      <w:r w:rsidR="00867D7B">
        <w:rPr>
          <w:rFonts w:ascii="Times New Roman" w:hAnsi="Times New Roman" w:cs="Times New Roman"/>
        </w:rPr>
        <w:t>, which could only indicate presence of absence of the respective enterotoxin</w:t>
      </w:r>
      <w:r w:rsidRPr="00460202">
        <w:rPr>
          <w:rFonts w:ascii="Times New Roman" w:hAnsi="Times New Roman" w:cs="Times New Roman"/>
        </w:rPr>
        <w:t>.</w:t>
      </w:r>
    </w:p>
    <w:p w14:paraId="75B3FB50" w14:textId="77777777" w:rsidR="003E2A46" w:rsidRDefault="003E2A46" w:rsidP="00B864AE">
      <w:pPr>
        <w:spacing w:line="480" w:lineRule="auto"/>
        <w:jc w:val="both"/>
        <w:rPr>
          <w:rFonts w:ascii="Times New Roman" w:hAnsi="Times New Roman" w:cs="Times New Roman"/>
          <w:b/>
        </w:rPr>
      </w:pPr>
    </w:p>
    <w:p w14:paraId="2D7051E0" w14:textId="77777777" w:rsidR="00826325" w:rsidRDefault="00826325" w:rsidP="00B864AE">
      <w:pPr>
        <w:spacing w:line="480" w:lineRule="auto"/>
        <w:jc w:val="both"/>
        <w:rPr>
          <w:rFonts w:ascii="Times New Roman" w:hAnsi="Times New Roman" w:cs="Times New Roman"/>
          <w:b/>
        </w:rPr>
      </w:pPr>
    </w:p>
    <w:p w14:paraId="14BD16FD" w14:textId="7DD9EB39" w:rsidR="003E2A46" w:rsidRDefault="00826325" w:rsidP="00B864AE">
      <w:pPr>
        <w:spacing w:line="480" w:lineRule="auto"/>
        <w:jc w:val="both"/>
        <w:rPr>
          <w:rFonts w:ascii="Times New Roman" w:hAnsi="Times New Roman" w:cs="Times New Roman"/>
          <w:b/>
        </w:rPr>
      </w:pPr>
      <w:r>
        <w:rPr>
          <w:rFonts w:ascii="Times New Roman" w:hAnsi="Times New Roman" w:cs="Times New Roman"/>
          <w:b/>
        </w:rPr>
        <w:t>Cellular Studies</w:t>
      </w:r>
    </w:p>
    <w:p w14:paraId="4901BC91" w14:textId="77777777" w:rsidR="00826325" w:rsidRDefault="00826325" w:rsidP="00B864AE">
      <w:pPr>
        <w:spacing w:line="480" w:lineRule="auto"/>
        <w:jc w:val="both"/>
        <w:rPr>
          <w:rFonts w:ascii="Times New Roman" w:hAnsi="Times New Roman" w:cs="Times New Roman"/>
          <w:b/>
        </w:rPr>
      </w:pPr>
    </w:p>
    <w:p w14:paraId="655CC304" w14:textId="77777777" w:rsidR="003E2A46" w:rsidRDefault="00344844" w:rsidP="00B864AE">
      <w:pPr>
        <w:spacing w:line="480" w:lineRule="auto"/>
        <w:jc w:val="both"/>
        <w:rPr>
          <w:rFonts w:ascii="Times New Roman" w:hAnsi="Times New Roman" w:cs="Times New Roman"/>
          <w:b/>
        </w:rPr>
      </w:pPr>
      <w:r w:rsidRPr="00460202">
        <w:rPr>
          <w:rFonts w:ascii="Times New Roman" w:hAnsi="Times New Roman" w:cs="Times New Roman"/>
          <w:b/>
        </w:rPr>
        <w:t>Viability Assay</w:t>
      </w:r>
    </w:p>
    <w:p w14:paraId="0DF2FB07" w14:textId="0EE177C0" w:rsidR="00344844" w:rsidRPr="003E2A46" w:rsidRDefault="009B1EBE" w:rsidP="00B864AE">
      <w:pPr>
        <w:spacing w:line="480" w:lineRule="auto"/>
        <w:jc w:val="both"/>
        <w:rPr>
          <w:rFonts w:ascii="Times New Roman" w:hAnsi="Times New Roman" w:cs="Times New Roman"/>
          <w:b/>
        </w:rPr>
      </w:pPr>
      <w:r w:rsidRPr="00460202">
        <w:rPr>
          <w:rFonts w:ascii="Times New Roman" w:hAnsi="Times New Roman" w:cs="Times New Roman"/>
        </w:rPr>
        <w:t xml:space="preserve">HaCaT cell line is regarded as </w:t>
      </w:r>
      <w:r>
        <w:rPr>
          <w:rFonts w:ascii="Times New Roman" w:hAnsi="Times New Roman" w:cs="Times New Roman"/>
        </w:rPr>
        <w:t>a reliable</w:t>
      </w:r>
      <w:r w:rsidRPr="00460202">
        <w:rPr>
          <w:rFonts w:ascii="Times New Roman" w:hAnsi="Times New Roman" w:cs="Times New Roman"/>
        </w:rPr>
        <w:t xml:space="preserve"> model of human keratinocyte</w:t>
      </w:r>
      <w:r>
        <w:rPr>
          <w:rFonts w:ascii="Times New Roman" w:hAnsi="Times New Roman" w:cs="Times New Roman"/>
        </w:rPr>
        <w:t>s</w:t>
      </w:r>
      <w:r w:rsidRPr="00460202">
        <w:rPr>
          <w:rFonts w:ascii="Times New Roman" w:hAnsi="Times New Roman" w:cs="Times New Roman"/>
        </w:rPr>
        <w:t xml:space="preserve"> and has been used exte</w:t>
      </w:r>
      <w:r>
        <w:rPr>
          <w:rFonts w:ascii="Times New Roman" w:hAnsi="Times New Roman" w:cs="Times New Roman"/>
        </w:rPr>
        <w:t>nsively to study various skin diseases.</w:t>
      </w:r>
      <w:r w:rsidR="0055653B">
        <w:rPr>
          <w:rFonts w:ascii="Times New Roman" w:hAnsi="Times New Roman" w:cs="Times New Roman"/>
        </w:rPr>
        <w:t xml:space="preserve"> </w:t>
      </w:r>
      <w:r w:rsidR="0055653B" w:rsidRPr="00460202">
        <w:rPr>
          <w:rFonts w:ascii="Times New Roman" w:hAnsi="Times New Roman" w:cs="Times New Roman"/>
        </w:rPr>
        <w:t xml:space="preserve">To </w:t>
      </w:r>
      <w:r w:rsidR="0055653B">
        <w:rPr>
          <w:rFonts w:ascii="Times New Roman" w:hAnsi="Times New Roman" w:cs="Times New Roman"/>
        </w:rPr>
        <w:t>determine</w:t>
      </w:r>
      <w:r w:rsidR="0055653B" w:rsidRPr="00460202">
        <w:rPr>
          <w:rFonts w:ascii="Times New Roman" w:hAnsi="Times New Roman" w:cs="Times New Roman"/>
        </w:rPr>
        <w:t xml:space="preserve"> the concentration of </w:t>
      </w:r>
      <w:r w:rsidR="00033DF1">
        <w:rPr>
          <w:rFonts w:ascii="Times New Roman" w:hAnsi="Times New Roman" w:cs="Times New Roman"/>
        </w:rPr>
        <w:t>MH</w:t>
      </w:r>
      <w:r w:rsidR="0055653B" w:rsidRPr="00460202">
        <w:rPr>
          <w:rFonts w:ascii="Times New Roman" w:hAnsi="Times New Roman" w:cs="Times New Roman"/>
        </w:rPr>
        <w:t xml:space="preserve"> that will not be cytotoxic </w:t>
      </w:r>
      <w:r w:rsidR="0055653B">
        <w:rPr>
          <w:rFonts w:ascii="Times New Roman" w:hAnsi="Times New Roman" w:cs="Times New Roman"/>
        </w:rPr>
        <w:t>to HaCat cells yet retains their viability,</w:t>
      </w:r>
      <w:r>
        <w:rPr>
          <w:rFonts w:ascii="Times New Roman" w:hAnsi="Times New Roman" w:cs="Times New Roman"/>
        </w:rPr>
        <w:t xml:space="preserve"> </w:t>
      </w:r>
      <w:r w:rsidR="00344844" w:rsidRPr="00460202">
        <w:rPr>
          <w:rFonts w:ascii="Times New Roman" w:hAnsi="Times New Roman" w:cs="Times New Roman"/>
        </w:rPr>
        <w:t>CellTiter 96</w:t>
      </w:r>
      <w:r w:rsidR="00344844" w:rsidRPr="001A64B9">
        <w:rPr>
          <w:rFonts w:ascii="Times New Roman" w:hAnsi="Times New Roman" w:cs="Times New Roman"/>
          <w:vertAlign w:val="superscript"/>
        </w:rPr>
        <w:t>®</w:t>
      </w:r>
      <w:r w:rsidR="00344844" w:rsidRPr="00460202">
        <w:rPr>
          <w:rFonts w:ascii="Times New Roman" w:hAnsi="Times New Roman" w:cs="Times New Roman"/>
        </w:rPr>
        <w:t xml:space="preserve"> AQ</w:t>
      </w:r>
      <w:r w:rsidR="00344844" w:rsidRPr="00EF7F0C">
        <w:rPr>
          <w:rFonts w:ascii="Times New Roman" w:hAnsi="Times New Roman" w:cs="Times New Roman"/>
          <w:vertAlign w:val="subscript"/>
        </w:rPr>
        <w:t>ueous</w:t>
      </w:r>
      <w:r w:rsidR="00344844" w:rsidRPr="00460202">
        <w:rPr>
          <w:rFonts w:ascii="Times New Roman" w:hAnsi="Times New Roman" w:cs="Times New Roman"/>
        </w:rPr>
        <w:t xml:space="preserve"> one solution cell proliferation assay</w:t>
      </w:r>
      <w:r w:rsidR="0055653B">
        <w:rPr>
          <w:rFonts w:ascii="Times New Roman" w:hAnsi="Times New Roman" w:cs="Times New Roman"/>
        </w:rPr>
        <w:t xml:space="preserve"> was utilized</w:t>
      </w:r>
      <w:r w:rsidR="00344844" w:rsidRPr="00460202">
        <w:rPr>
          <w:rFonts w:ascii="Times New Roman" w:hAnsi="Times New Roman" w:cs="Times New Roman"/>
        </w:rPr>
        <w:t xml:space="preserve"> (Promega, Southampton, U</w:t>
      </w:r>
      <w:r w:rsidR="001A64B9">
        <w:rPr>
          <w:rFonts w:ascii="Times New Roman" w:hAnsi="Times New Roman" w:cs="Times New Roman"/>
        </w:rPr>
        <w:t>K) as per manufacturer’s instructions</w:t>
      </w:r>
      <w:r w:rsidR="00344844" w:rsidRPr="00460202">
        <w:rPr>
          <w:rFonts w:ascii="Times New Roman" w:hAnsi="Times New Roman" w:cs="Times New Roman"/>
        </w:rPr>
        <w:t>. Briefly,</w:t>
      </w:r>
      <w:r w:rsidR="001A64B9">
        <w:rPr>
          <w:rFonts w:ascii="Times New Roman" w:hAnsi="Times New Roman" w:cs="Times New Roman"/>
        </w:rPr>
        <w:t xml:space="preserve"> HaCaTs were seeded in a 96-well microplate at 10</w:t>
      </w:r>
      <w:r w:rsidR="001A64B9" w:rsidRPr="001A64B9">
        <w:rPr>
          <w:rFonts w:ascii="Times New Roman" w:hAnsi="Times New Roman" w:cs="Times New Roman"/>
          <w:vertAlign w:val="superscript"/>
        </w:rPr>
        <w:t>4</w:t>
      </w:r>
      <w:r w:rsidR="000269C8">
        <w:rPr>
          <w:rFonts w:ascii="Times New Roman" w:hAnsi="Times New Roman" w:cs="Times New Roman"/>
        </w:rPr>
        <w:t xml:space="preserve"> cells/well. </w:t>
      </w:r>
      <w:r w:rsidR="00814996">
        <w:rPr>
          <w:rFonts w:ascii="Times New Roman" w:hAnsi="Times New Roman" w:cs="Times New Roman"/>
        </w:rPr>
        <w:t>The following</w:t>
      </w:r>
      <w:r w:rsidR="000269C8">
        <w:rPr>
          <w:rFonts w:ascii="Times New Roman" w:hAnsi="Times New Roman" w:cs="Times New Roman"/>
        </w:rPr>
        <w:t xml:space="preserve"> day, the cells were treated with different concentrations of </w:t>
      </w:r>
      <w:r w:rsidR="00033DF1">
        <w:rPr>
          <w:rFonts w:ascii="Times New Roman" w:hAnsi="Times New Roman" w:cs="Times New Roman"/>
        </w:rPr>
        <w:t>MH</w:t>
      </w:r>
      <w:r w:rsidR="003D6654" w:rsidRPr="00460202">
        <w:rPr>
          <w:rFonts w:ascii="Times New Roman" w:hAnsi="Times New Roman" w:cs="Times New Roman"/>
        </w:rPr>
        <w:t xml:space="preserve"> UMF 10+ (Comvita, UK)</w:t>
      </w:r>
      <w:r w:rsidR="003D6654">
        <w:rPr>
          <w:rFonts w:ascii="Times New Roman" w:hAnsi="Times New Roman" w:cs="Times New Roman"/>
        </w:rPr>
        <w:t>. The honey was filter-sterilized us</w:t>
      </w:r>
      <w:r w:rsidR="00360DCD">
        <w:rPr>
          <w:rFonts w:ascii="Times New Roman" w:hAnsi="Times New Roman" w:cs="Times New Roman"/>
        </w:rPr>
        <w:t>ing Durapore (PVDF) membrane 22</w:t>
      </w:r>
      <w:r w:rsidR="003D6654">
        <w:rPr>
          <w:rFonts w:ascii="Times New Roman" w:hAnsi="Times New Roman" w:cs="Times New Roman"/>
        </w:rPr>
        <w:t>μm GV syringe filter (Millipore</w:t>
      </w:r>
      <w:r w:rsidR="00360DCD">
        <w:rPr>
          <w:rFonts w:ascii="Times New Roman" w:hAnsi="Times New Roman" w:cs="Times New Roman"/>
        </w:rPr>
        <w:t xml:space="preserve">, MA). The same honey type was used in all </w:t>
      </w:r>
      <w:r w:rsidR="00546A37">
        <w:rPr>
          <w:rFonts w:ascii="Times New Roman" w:hAnsi="Times New Roman" w:cs="Times New Roman"/>
        </w:rPr>
        <w:t>HaCaT</w:t>
      </w:r>
      <w:r w:rsidR="00360DCD">
        <w:rPr>
          <w:rFonts w:ascii="Times New Roman" w:hAnsi="Times New Roman" w:cs="Times New Roman"/>
        </w:rPr>
        <w:t xml:space="preserve"> experiments. </w:t>
      </w:r>
      <w:r w:rsidR="00546A37">
        <w:rPr>
          <w:rFonts w:ascii="Times New Roman" w:hAnsi="Times New Roman" w:cs="Times New Roman"/>
        </w:rPr>
        <w:t>The supernatant was decanted</w:t>
      </w:r>
      <w:r w:rsidR="003D6654">
        <w:rPr>
          <w:rFonts w:ascii="Times New Roman" w:hAnsi="Times New Roman" w:cs="Times New Roman"/>
        </w:rPr>
        <w:t xml:space="preserve"> </w:t>
      </w:r>
      <w:r w:rsidR="000269C8" w:rsidRPr="00460202">
        <w:rPr>
          <w:rFonts w:ascii="Times New Roman" w:hAnsi="Times New Roman" w:cs="Times New Roman"/>
        </w:rPr>
        <w:t>24 hours</w:t>
      </w:r>
      <w:r w:rsidR="00546A37">
        <w:rPr>
          <w:rFonts w:ascii="Times New Roman" w:hAnsi="Times New Roman" w:cs="Times New Roman"/>
        </w:rPr>
        <w:t xml:space="preserve"> later and</w:t>
      </w:r>
      <w:r w:rsidR="000269C8" w:rsidRPr="00460202">
        <w:rPr>
          <w:rFonts w:ascii="Times New Roman" w:hAnsi="Times New Roman" w:cs="Times New Roman"/>
        </w:rPr>
        <w:t xml:space="preserve"> </w:t>
      </w:r>
      <w:r w:rsidR="000269C8">
        <w:rPr>
          <w:rFonts w:ascii="Times New Roman" w:hAnsi="Times New Roman" w:cs="Times New Roman"/>
        </w:rPr>
        <w:t>a</w:t>
      </w:r>
      <w:r w:rsidR="000269C8" w:rsidRPr="00460202">
        <w:rPr>
          <w:rFonts w:ascii="Times New Roman" w:hAnsi="Times New Roman" w:cs="Times New Roman"/>
        </w:rPr>
        <w:t xml:space="preserve"> </w:t>
      </w:r>
      <w:r w:rsidR="00344844" w:rsidRPr="00460202">
        <w:rPr>
          <w:rFonts w:ascii="Times New Roman" w:hAnsi="Times New Roman" w:cs="Times New Roman"/>
        </w:rPr>
        <w:t xml:space="preserve">20μL of </w:t>
      </w:r>
      <w:r w:rsidR="00EF7F0C">
        <w:rPr>
          <w:rFonts w:ascii="Times New Roman" w:hAnsi="Times New Roman" w:cs="Times New Roman"/>
        </w:rPr>
        <w:t>MTS</w:t>
      </w:r>
      <w:r w:rsidR="00CE5C21">
        <w:rPr>
          <w:rFonts w:ascii="Times New Roman" w:hAnsi="Times New Roman" w:cs="Times New Roman"/>
        </w:rPr>
        <w:t xml:space="preserve"> tetrazolium</w:t>
      </w:r>
      <w:r w:rsidR="001E71B7">
        <w:rPr>
          <w:rFonts w:ascii="Times New Roman" w:hAnsi="Times New Roman" w:cs="Times New Roman"/>
        </w:rPr>
        <w:t xml:space="preserve"> was added to 100</w:t>
      </w:r>
      <w:r w:rsidR="001A64B9">
        <w:rPr>
          <w:rFonts w:ascii="Times New Roman" w:hAnsi="Times New Roman" w:cs="Times New Roman"/>
        </w:rPr>
        <w:t>μL of</w:t>
      </w:r>
      <w:r w:rsidR="00344844" w:rsidRPr="00460202">
        <w:rPr>
          <w:rFonts w:ascii="Times New Roman" w:hAnsi="Times New Roman" w:cs="Times New Roman"/>
        </w:rPr>
        <w:t xml:space="preserve"> </w:t>
      </w:r>
      <w:r w:rsidR="000269C8">
        <w:rPr>
          <w:rFonts w:ascii="Times New Roman" w:hAnsi="Times New Roman" w:cs="Times New Roman"/>
        </w:rPr>
        <w:t>PBS in each well</w:t>
      </w:r>
      <w:r w:rsidR="00344844" w:rsidRPr="00460202">
        <w:rPr>
          <w:rFonts w:ascii="Times New Roman" w:hAnsi="Times New Roman" w:cs="Times New Roman"/>
        </w:rPr>
        <w:t>. Spectrophotometric analysis of cell proliferation was determined at 490nm using</w:t>
      </w:r>
      <w:r w:rsidR="009D2503">
        <w:rPr>
          <w:rFonts w:ascii="Times New Roman" w:hAnsi="Times New Roman" w:cs="Times New Roman"/>
        </w:rPr>
        <w:t xml:space="preserve"> a plate reader</w:t>
      </w:r>
      <w:r w:rsidR="00344844" w:rsidRPr="00460202">
        <w:rPr>
          <w:rFonts w:ascii="Times New Roman" w:hAnsi="Times New Roman" w:cs="Times New Roman"/>
        </w:rPr>
        <w:t xml:space="preserve"> </w:t>
      </w:r>
      <w:r w:rsidR="009D2503">
        <w:rPr>
          <w:rFonts w:ascii="Times New Roman" w:hAnsi="Times New Roman" w:cs="Times New Roman"/>
        </w:rPr>
        <w:t>(</w:t>
      </w:r>
      <w:r w:rsidR="000269C8">
        <w:rPr>
          <w:rFonts w:ascii="Times New Roman" w:hAnsi="Times New Roman" w:cs="Times New Roman"/>
        </w:rPr>
        <w:t>TECAN</w:t>
      </w:r>
      <w:r w:rsidR="000269C8" w:rsidRPr="00D22A78">
        <w:rPr>
          <w:rFonts w:ascii="Times New Roman" w:hAnsi="Times New Roman" w:cs="Times New Roman"/>
          <w:vertAlign w:val="superscript"/>
        </w:rPr>
        <w:t>™</w:t>
      </w:r>
      <w:r w:rsidR="009D2503">
        <w:rPr>
          <w:rFonts w:ascii="Times New Roman" w:hAnsi="Times New Roman" w:cs="Times New Roman"/>
        </w:rPr>
        <w:t>, Weymouth, UK)</w:t>
      </w:r>
      <w:r w:rsidR="000269C8">
        <w:rPr>
          <w:rFonts w:ascii="Times New Roman" w:hAnsi="Times New Roman" w:cs="Times New Roman"/>
        </w:rPr>
        <w:t>.</w:t>
      </w:r>
    </w:p>
    <w:p w14:paraId="52A444B6" w14:textId="77777777" w:rsidR="003E2A46" w:rsidRPr="00460202" w:rsidRDefault="003E2A46" w:rsidP="00B864AE">
      <w:pPr>
        <w:spacing w:line="480" w:lineRule="auto"/>
        <w:jc w:val="both"/>
        <w:rPr>
          <w:rFonts w:ascii="Times New Roman" w:hAnsi="Times New Roman" w:cs="Times New Roman"/>
        </w:rPr>
      </w:pPr>
    </w:p>
    <w:p w14:paraId="17996DDC" w14:textId="4B105663" w:rsidR="00344844" w:rsidRPr="003E2A46" w:rsidRDefault="00344844" w:rsidP="00B864AE">
      <w:pPr>
        <w:spacing w:line="480" w:lineRule="auto"/>
        <w:jc w:val="both"/>
        <w:rPr>
          <w:rFonts w:ascii="Times New Roman" w:hAnsi="Times New Roman" w:cs="Times New Roman"/>
          <w:b/>
        </w:rPr>
      </w:pPr>
      <w:r w:rsidRPr="00460202">
        <w:rPr>
          <w:rFonts w:ascii="Times New Roman" w:hAnsi="Times New Roman" w:cs="Times New Roman"/>
          <w:b/>
        </w:rPr>
        <w:t>HaCaT</w:t>
      </w:r>
      <w:r w:rsidR="00374E5B" w:rsidRPr="00460202">
        <w:rPr>
          <w:rFonts w:ascii="Times New Roman" w:hAnsi="Times New Roman" w:cs="Times New Roman"/>
          <w:b/>
        </w:rPr>
        <w:t xml:space="preserve"> cell line </w:t>
      </w:r>
      <w:r w:rsidR="00901867">
        <w:rPr>
          <w:rFonts w:ascii="Times New Roman" w:hAnsi="Times New Roman" w:cs="Times New Roman"/>
          <w:b/>
        </w:rPr>
        <w:t>cultur</w:t>
      </w:r>
      <w:r w:rsidR="009E5CA7">
        <w:rPr>
          <w:rFonts w:ascii="Times New Roman" w:hAnsi="Times New Roman" w:cs="Times New Roman"/>
          <w:b/>
        </w:rPr>
        <w:t>e</w:t>
      </w:r>
      <w:r w:rsidRPr="00460202">
        <w:rPr>
          <w:rFonts w:ascii="Times New Roman" w:hAnsi="Times New Roman" w:cs="Times New Roman"/>
          <w:b/>
        </w:rPr>
        <w:t xml:space="preserve"> and cytokine stimulation</w:t>
      </w:r>
    </w:p>
    <w:p w14:paraId="737D4137" w14:textId="0DC74934" w:rsidR="00D22A78" w:rsidRDefault="00623DCF" w:rsidP="00B864AE">
      <w:pPr>
        <w:spacing w:line="480" w:lineRule="auto"/>
        <w:jc w:val="both"/>
        <w:rPr>
          <w:rFonts w:ascii="Times New Roman" w:hAnsi="Times New Roman" w:cs="Times New Roman"/>
        </w:rPr>
      </w:pPr>
      <w:r>
        <w:rPr>
          <w:rFonts w:ascii="Times New Roman" w:hAnsi="Times New Roman" w:cs="Times New Roman"/>
        </w:rPr>
        <w:t>C</w:t>
      </w:r>
      <w:r w:rsidR="00C00A84" w:rsidRPr="00460202">
        <w:rPr>
          <w:rFonts w:ascii="Times New Roman" w:hAnsi="Times New Roman" w:cs="Times New Roman"/>
        </w:rPr>
        <w:t>ells were cultured using cap vented corning cell culture flasks (Sigma-Aldrich, UK)</w:t>
      </w:r>
      <w:r w:rsidR="00DD5D3A" w:rsidRPr="00460202">
        <w:rPr>
          <w:rFonts w:ascii="Times New Roman" w:hAnsi="Times New Roman" w:cs="Times New Roman"/>
        </w:rPr>
        <w:t xml:space="preserve"> in Dulbecco</w:t>
      </w:r>
      <w:r w:rsidR="0095629D" w:rsidRPr="00460202">
        <w:rPr>
          <w:rFonts w:ascii="Times New Roman" w:hAnsi="Times New Roman" w:cs="Times New Roman"/>
        </w:rPr>
        <w:t>’s</w:t>
      </w:r>
      <w:r w:rsidR="00DD5D3A" w:rsidRPr="00460202">
        <w:rPr>
          <w:rFonts w:ascii="Times New Roman" w:hAnsi="Times New Roman" w:cs="Times New Roman"/>
        </w:rPr>
        <w:t xml:space="preserve"> Modified Eagle Medium (</w:t>
      </w:r>
      <w:r w:rsidR="00814996">
        <w:rPr>
          <w:rFonts w:ascii="Times New Roman" w:hAnsi="Times New Roman" w:cs="Times New Roman"/>
        </w:rPr>
        <w:t>DMEM,</w:t>
      </w:r>
      <w:r w:rsidR="00554BCC" w:rsidRPr="00460202">
        <w:rPr>
          <w:rFonts w:ascii="Times New Roman" w:hAnsi="Times New Roman" w:cs="Times New Roman"/>
        </w:rPr>
        <w:t xml:space="preserve"> </w:t>
      </w:r>
      <w:r w:rsidR="00DD5D3A" w:rsidRPr="00460202">
        <w:rPr>
          <w:rFonts w:ascii="Times New Roman" w:hAnsi="Times New Roman" w:cs="Times New Roman"/>
        </w:rPr>
        <w:t>Thermo Fisher Scientific, UK)</w:t>
      </w:r>
      <w:r w:rsidR="0095629D" w:rsidRPr="00460202">
        <w:rPr>
          <w:rFonts w:ascii="Times New Roman" w:hAnsi="Times New Roman" w:cs="Times New Roman"/>
        </w:rPr>
        <w:t xml:space="preserve"> </w:t>
      </w:r>
      <w:r w:rsidR="00554BCC" w:rsidRPr="00460202">
        <w:rPr>
          <w:rFonts w:ascii="Times New Roman" w:hAnsi="Times New Roman" w:cs="Times New Roman"/>
        </w:rPr>
        <w:t xml:space="preserve">supplemented </w:t>
      </w:r>
      <w:r w:rsidR="0095629D" w:rsidRPr="00460202">
        <w:rPr>
          <w:rFonts w:ascii="Times New Roman" w:hAnsi="Times New Roman" w:cs="Times New Roman"/>
        </w:rPr>
        <w:t>with 10% fetal calf serum (FCS)</w:t>
      </w:r>
      <w:r w:rsidR="00554BCC" w:rsidRPr="00460202">
        <w:rPr>
          <w:rFonts w:ascii="Times New Roman" w:hAnsi="Times New Roman" w:cs="Times New Roman"/>
        </w:rPr>
        <w:t xml:space="preserve"> v/v, 100 IU</w:t>
      </w:r>
      <w:r w:rsidR="0095629D" w:rsidRPr="00460202">
        <w:rPr>
          <w:rFonts w:ascii="Times New Roman" w:hAnsi="Times New Roman" w:cs="Times New Roman"/>
        </w:rPr>
        <w:t xml:space="preserve"> </w:t>
      </w:r>
      <w:r w:rsidR="001750F9" w:rsidRPr="00460202">
        <w:rPr>
          <w:rFonts w:ascii="Times New Roman" w:hAnsi="Times New Roman" w:cs="Times New Roman"/>
        </w:rPr>
        <w:t xml:space="preserve">penicillin and </w:t>
      </w:r>
      <w:r w:rsidR="00B93BF1">
        <w:rPr>
          <w:rFonts w:ascii="Times New Roman" w:hAnsi="Times New Roman" w:cs="Times New Roman"/>
        </w:rPr>
        <w:t xml:space="preserve">0.1 mg/ml </w:t>
      </w:r>
      <w:r w:rsidR="001750F9" w:rsidRPr="00460202">
        <w:rPr>
          <w:rFonts w:ascii="Times New Roman" w:hAnsi="Times New Roman" w:cs="Times New Roman"/>
        </w:rPr>
        <w:t>streptomycin</w:t>
      </w:r>
      <w:r w:rsidR="00554BCC" w:rsidRPr="00460202">
        <w:rPr>
          <w:rFonts w:ascii="Times New Roman" w:hAnsi="Times New Roman" w:cs="Times New Roman"/>
        </w:rPr>
        <w:t xml:space="preserve"> mix</w:t>
      </w:r>
      <w:r w:rsidR="00604FB8">
        <w:rPr>
          <w:rFonts w:ascii="Times New Roman" w:hAnsi="Times New Roman" w:cs="Times New Roman"/>
        </w:rPr>
        <w:t xml:space="preserve"> (1%, v/v)</w:t>
      </w:r>
      <w:r w:rsidR="001750F9" w:rsidRPr="00460202">
        <w:rPr>
          <w:rFonts w:ascii="Times New Roman" w:hAnsi="Times New Roman" w:cs="Times New Roman"/>
        </w:rPr>
        <w:t>, an</w:t>
      </w:r>
      <w:r w:rsidR="002D753C" w:rsidRPr="00460202">
        <w:rPr>
          <w:rFonts w:ascii="Times New Roman" w:hAnsi="Times New Roman" w:cs="Times New Roman"/>
        </w:rPr>
        <w:t>d 2</w:t>
      </w:r>
      <w:r w:rsidR="00554BCC" w:rsidRPr="00460202">
        <w:rPr>
          <w:rFonts w:ascii="Times New Roman" w:hAnsi="Times New Roman" w:cs="Times New Roman"/>
        </w:rPr>
        <w:t xml:space="preserve"> mM</w:t>
      </w:r>
      <w:r w:rsidR="00A22144" w:rsidRPr="00460202">
        <w:rPr>
          <w:rFonts w:ascii="Times New Roman" w:hAnsi="Times New Roman" w:cs="Times New Roman"/>
        </w:rPr>
        <w:t xml:space="preserve"> glutamine</w:t>
      </w:r>
      <w:r w:rsidR="00604FB8">
        <w:rPr>
          <w:rFonts w:ascii="Times New Roman" w:hAnsi="Times New Roman" w:cs="Times New Roman"/>
        </w:rPr>
        <w:t xml:space="preserve"> (1%, v/v)</w:t>
      </w:r>
      <w:r w:rsidR="009B1EBE">
        <w:rPr>
          <w:rFonts w:ascii="Times New Roman" w:hAnsi="Times New Roman" w:cs="Times New Roman"/>
        </w:rPr>
        <w:t xml:space="preserve"> (Sigma Aldrich, UK)</w:t>
      </w:r>
      <w:r w:rsidR="00C00A84" w:rsidRPr="00460202">
        <w:rPr>
          <w:rFonts w:ascii="Times New Roman" w:hAnsi="Times New Roman" w:cs="Times New Roman"/>
        </w:rPr>
        <w:t>. At about 80% confluence</w:t>
      </w:r>
      <w:r w:rsidR="00814996">
        <w:rPr>
          <w:rFonts w:ascii="Times New Roman" w:hAnsi="Times New Roman" w:cs="Times New Roman"/>
        </w:rPr>
        <w:t>,</w:t>
      </w:r>
      <w:r w:rsidR="00C00A84" w:rsidRPr="00460202">
        <w:rPr>
          <w:rFonts w:ascii="Times New Roman" w:hAnsi="Times New Roman" w:cs="Times New Roman"/>
        </w:rPr>
        <w:t xml:space="preserve"> the cells were </w:t>
      </w:r>
      <w:r w:rsidR="00350B62">
        <w:rPr>
          <w:rFonts w:ascii="Times New Roman" w:hAnsi="Times New Roman" w:cs="Times New Roman"/>
        </w:rPr>
        <w:t>detached with trypsin</w:t>
      </w:r>
      <w:r w:rsidR="00C00A84" w:rsidRPr="00460202">
        <w:rPr>
          <w:rFonts w:ascii="Times New Roman" w:hAnsi="Times New Roman" w:cs="Times New Roman"/>
        </w:rPr>
        <w:t xml:space="preserve"> and seeded in </w:t>
      </w:r>
      <w:r w:rsidR="00DD5D3A" w:rsidRPr="00460202">
        <w:rPr>
          <w:rFonts w:ascii="Times New Roman" w:hAnsi="Times New Roman" w:cs="Times New Roman"/>
        </w:rPr>
        <w:t>12-well plates at 0.5x10</w:t>
      </w:r>
      <w:r w:rsidR="00DD5D3A" w:rsidRPr="00460202">
        <w:rPr>
          <w:rFonts w:ascii="Times New Roman" w:hAnsi="Times New Roman" w:cs="Times New Roman"/>
          <w:vertAlign w:val="superscript"/>
        </w:rPr>
        <w:t>6</w:t>
      </w:r>
      <w:r w:rsidR="00DD5D3A" w:rsidRPr="00460202">
        <w:rPr>
          <w:rFonts w:ascii="Times New Roman" w:hAnsi="Times New Roman" w:cs="Times New Roman"/>
        </w:rPr>
        <w:t xml:space="preserve"> cells/</w:t>
      </w:r>
      <w:r w:rsidR="005A39B9">
        <w:rPr>
          <w:rFonts w:ascii="Times New Roman" w:hAnsi="Times New Roman" w:cs="Times New Roman"/>
        </w:rPr>
        <w:t>ml/well</w:t>
      </w:r>
      <w:r w:rsidR="0083797D" w:rsidRPr="00460202">
        <w:rPr>
          <w:rFonts w:ascii="Times New Roman" w:hAnsi="Times New Roman" w:cs="Times New Roman"/>
        </w:rPr>
        <w:t xml:space="preserve"> </w:t>
      </w:r>
      <w:r w:rsidR="009B1EBE">
        <w:rPr>
          <w:rFonts w:ascii="Times New Roman" w:hAnsi="Times New Roman" w:cs="Times New Roman"/>
        </w:rPr>
        <w:t>until they achieved</w:t>
      </w:r>
      <w:r w:rsidR="0083797D" w:rsidRPr="00460202">
        <w:rPr>
          <w:rFonts w:ascii="Times New Roman" w:hAnsi="Times New Roman" w:cs="Times New Roman"/>
        </w:rPr>
        <w:t xml:space="preserve"> 70-80% conflue</w:t>
      </w:r>
      <w:r w:rsidR="009B1EBE">
        <w:rPr>
          <w:rFonts w:ascii="Times New Roman" w:hAnsi="Times New Roman" w:cs="Times New Roman"/>
        </w:rPr>
        <w:t>nce</w:t>
      </w:r>
      <w:r w:rsidR="0083797D" w:rsidRPr="00460202">
        <w:rPr>
          <w:rFonts w:ascii="Times New Roman" w:hAnsi="Times New Roman" w:cs="Times New Roman"/>
        </w:rPr>
        <w:t xml:space="preserve">. </w:t>
      </w:r>
      <w:r w:rsidR="00E54A1E" w:rsidRPr="00460202">
        <w:rPr>
          <w:rFonts w:ascii="Times New Roman" w:hAnsi="Times New Roman" w:cs="Times New Roman"/>
        </w:rPr>
        <w:t xml:space="preserve">The cells were </w:t>
      </w:r>
      <w:r w:rsidR="005A39B9">
        <w:rPr>
          <w:rFonts w:ascii="Times New Roman" w:hAnsi="Times New Roman" w:cs="Times New Roman"/>
        </w:rPr>
        <w:t xml:space="preserve">then </w:t>
      </w:r>
      <w:r w:rsidR="00E54A1E" w:rsidRPr="00460202">
        <w:rPr>
          <w:rFonts w:ascii="Times New Roman" w:hAnsi="Times New Roman" w:cs="Times New Roman"/>
        </w:rPr>
        <w:t xml:space="preserve">treated with 1% </w:t>
      </w:r>
      <w:r w:rsidR="009B1EBE">
        <w:rPr>
          <w:rFonts w:ascii="Times New Roman" w:hAnsi="Times New Roman" w:cs="Times New Roman"/>
        </w:rPr>
        <w:t xml:space="preserve">(w/v) </w:t>
      </w:r>
      <w:r w:rsidR="00033DF1">
        <w:rPr>
          <w:rFonts w:ascii="Times New Roman" w:hAnsi="Times New Roman" w:cs="Times New Roman"/>
        </w:rPr>
        <w:t>MH</w:t>
      </w:r>
      <w:r w:rsidR="003D2F72" w:rsidRPr="00460202">
        <w:rPr>
          <w:rFonts w:ascii="Times New Roman" w:hAnsi="Times New Roman" w:cs="Times New Roman"/>
        </w:rPr>
        <w:t xml:space="preserve">. </w:t>
      </w:r>
      <w:r w:rsidR="00481CB9">
        <w:rPr>
          <w:rFonts w:ascii="Times New Roman" w:hAnsi="Times New Roman" w:cs="Times New Roman"/>
        </w:rPr>
        <w:t>IL4</w:t>
      </w:r>
      <w:r w:rsidR="003D2F72" w:rsidRPr="00460202">
        <w:rPr>
          <w:rFonts w:ascii="Times New Roman" w:hAnsi="Times New Roman" w:cs="Times New Roman"/>
        </w:rPr>
        <w:t xml:space="preserve"> (Thermo Fisher Scientific, UK) 50 n</w:t>
      </w:r>
      <w:r w:rsidR="003E2A46">
        <w:rPr>
          <w:rFonts w:ascii="Times New Roman" w:hAnsi="Times New Roman" w:cs="Times New Roman"/>
        </w:rPr>
        <w:t>g/ml was applied 2 hours later.</w:t>
      </w:r>
    </w:p>
    <w:p w14:paraId="3C1E2560" w14:textId="77777777" w:rsidR="00D22A78" w:rsidRDefault="00D22A78" w:rsidP="00B864AE">
      <w:pPr>
        <w:spacing w:line="480" w:lineRule="auto"/>
        <w:jc w:val="both"/>
        <w:rPr>
          <w:rFonts w:ascii="Times New Roman" w:hAnsi="Times New Roman" w:cs="Times New Roman"/>
        </w:rPr>
      </w:pPr>
    </w:p>
    <w:p w14:paraId="545934A3" w14:textId="1CFCC87F" w:rsidR="00D22A78" w:rsidRDefault="009B1EBE" w:rsidP="00B864AE">
      <w:pPr>
        <w:spacing w:line="480" w:lineRule="auto"/>
        <w:jc w:val="both"/>
        <w:rPr>
          <w:rFonts w:ascii="Times New Roman" w:hAnsi="Times New Roman" w:cs="Times New Roman"/>
          <w:b/>
        </w:rPr>
      </w:pPr>
      <w:r>
        <w:rPr>
          <w:rFonts w:ascii="Times New Roman" w:hAnsi="Times New Roman" w:cs="Times New Roman"/>
          <w:b/>
        </w:rPr>
        <w:t>Cytokines measurement</w:t>
      </w:r>
    </w:p>
    <w:p w14:paraId="75E44BD1" w14:textId="3D4A8F63" w:rsidR="00D22A78" w:rsidRDefault="00AE534A" w:rsidP="00B864AE">
      <w:pPr>
        <w:spacing w:line="480" w:lineRule="auto"/>
        <w:jc w:val="both"/>
        <w:rPr>
          <w:rFonts w:ascii="Times New Roman" w:hAnsi="Times New Roman" w:cs="Times New Roman"/>
        </w:rPr>
      </w:pPr>
      <w:r>
        <w:rPr>
          <w:rFonts w:ascii="Times New Roman" w:hAnsi="Times New Roman" w:cs="Times New Roman"/>
        </w:rPr>
        <w:t xml:space="preserve">At 24-hours post-treatment with IL4 the supernatant was retrieved. </w:t>
      </w:r>
      <w:r w:rsidR="00D22A78">
        <w:rPr>
          <w:rFonts w:ascii="Times New Roman" w:hAnsi="Times New Roman" w:cs="Times New Roman"/>
        </w:rPr>
        <w:t>CCL26 and IL8 concentration</w:t>
      </w:r>
      <w:r>
        <w:rPr>
          <w:rFonts w:ascii="Times New Roman" w:hAnsi="Times New Roman" w:cs="Times New Roman"/>
        </w:rPr>
        <w:t>s</w:t>
      </w:r>
      <w:r w:rsidR="00D22A78">
        <w:rPr>
          <w:rFonts w:ascii="Times New Roman" w:hAnsi="Times New Roman" w:cs="Times New Roman"/>
        </w:rPr>
        <w:t xml:space="preserve"> </w:t>
      </w:r>
      <w:r>
        <w:rPr>
          <w:rFonts w:ascii="Times New Roman" w:hAnsi="Times New Roman" w:cs="Times New Roman"/>
        </w:rPr>
        <w:t>were</w:t>
      </w:r>
      <w:r w:rsidR="005A39B9">
        <w:rPr>
          <w:rFonts w:ascii="Times New Roman" w:hAnsi="Times New Roman" w:cs="Times New Roman"/>
        </w:rPr>
        <w:t xml:space="preserve"> measured using</w:t>
      </w:r>
      <w:r w:rsidR="009B1EBE">
        <w:rPr>
          <w:rFonts w:ascii="Times New Roman" w:hAnsi="Times New Roman" w:cs="Times New Roman"/>
        </w:rPr>
        <w:t xml:space="preserve"> Quantikine ELISA system</w:t>
      </w:r>
      <w:r w:rsidR="00D22A78">
        <w:rPr>
          <w:rFonts w:ascii="Times New Roman" w:hAnsi="Times New Roman" w:cs="Times New Roman"/>
        </w:rPr>
        <w:t xml:space="preserve"> (R&amp;D Systems, UK) as per manufacturer’s instructions. </w:t>
      </w:r>
    </w:p>
    <w:p w14:paraId="65A7DAAE" w14:textId="77777777" w:rsidR="00D22A78" w:rsidRPr="00D22A78" w:rsidRDefault="00D22A78" w:rsidP="00B864AE">
      <w:pPr>
        <w:spacing w:line="480" w:lineRule="auto"/>
        <w:jc w:val="both"/>
        <w:rPr>
          <w:rFonts w:ascii="Times New Roman" w:hAnsi="Times New Roman" w:cs="Times New Roman"/>
          <w:b/>
        </w:rPr>
      </w:pPr>
    </w:p>
    <w:p w14:paraId="6CA134A7" w14:textId="52F8B1ED" w:rsidR="00344844" w:rsidRPr="003E2A46" w:rsidRDefault="00344844" w:rsidP="00B864AE">
      <w:pPr>
        <w:spacing w:line="480" w:lineRule="auto"/>
        <w:jc w:val="both"/>
        <w:rPr>
          <w:rFonts w:ascii="Times New Roman" w:hAnsi="Times New Roman" w:cs="Times New Roman"/>
          <w:b/>
        </w:rPr>
      </w:pPr>
      <w:r w:rsidRPr="00460202">
        <w:rPr>
          <w:rFonts w:ascii="Times New Roman" w:hAnsi="Times New Roman" w:cs="Times New Roman"/>
          <w:b/>
        </w:rPr>
        <w:t>RT-PCR studies</w:t>
      </w:r>
    </w:p>
    <w:p w14:paraId="1CBB6146" w14:textId="2FE9049B" w:rsidR="005B0D52" w:rsidRDefault="00E10042" w:rsidP="00B864AE">
      <w:pPr>
        <w:spacing w:line="480" w:lineRule="auto"/>
        <w:jc w:val="both"/>
        <w:rPr>
          <w:rFonts w:ascii="Times New Roman" w:hAnsi="Times New Roman" w:cs="Times New Roman"/>
        </w:rPr>
      </w:pPr>
      <w:r w:rsidRPr="00460202">
        <w:rPr>
          <w:rFonts w:ascii="Times New Roman" w:hAnsi="Times New Roman" w:cs="Times New Roman"/>
        </w:rPr>
        <w:t>RNA was extracted from HaCaT cells using Triz</w:t>
      </w:r>
      <w:r w:rsidR="002C4D30">
        <w:rPr>
          <w:rFonts w:ascii="Times New Roman" w:hAnsi="Times New Roman" w:cs="Times New Roman"/>
        </w:rPr>
        <w:t>ol (Invi</w:t>
      </w:r>
      <w:r w:rsidRPr="00460202">
        <w:rPr>
          <w:rFonts w:ascii="Times New Roman" w:hAnsi="Times New Roman" w:cs="Times New Roman"/>
        </w:rPr>
        <w:t>trogen, UK). RNA quantity and quality was estimated using Nanodrop</w:t>
      </w:r>
      <w:r w:rsidR="008468EB" w:rsidRPr="008468EB">
        <w:rPr>
          <w:rFonts w:ascii="Times New Roman" w:hAnsi="Times New Roman" w:cs="Times New Roman"/>
          <w:vertAlign w:val="superscript"/>
        </w:rPr>
        <w:t>™</w:t>
      </w:r>
      <w:r w:rsidR="008468EB">
        <w:rPr>
          <w:rFonts w:ascii="Times New Roman" w:hAnsi="Times New Roman" w:cs="Times New Roman"/>
        </w:rPr>
        <w:t xml:space="preserve"> spectrophotometer</w:t>
      </w:r>
      <w:r w:rsidR="008F0E7D" w:rsidRPr="00460202">
        <w:rPr>
          <w:rFonts w:ascii="Times New Roman" w:hAnsi="Times New Roman" w:cs="Times New Roman"/>
        </w:rPr>
        <w:t>. mRNA was converted into cDNA using high capacity cDNA reverse tran</w:t>
      </w:r>
      <w:r w:rsidR="00297D1C">
        <w:rPr>
          <w:rFonts w:ascii="Times New Roman" w:hAnsi="Times New Roman" w:cs="Times New Roman"/>
        </w:rPr>
        <w:t>scription kit (Applied B</w:t>
      </w:r>
      <w:r w:rsidR="00BA2591" w:rsidRPr="00460202">
        <w:rPr>
          <w:rFonts w:ascii="Times New Roman" w:hAnsi="Times New Roman" w:cs="Times New Roman"/>
        </w:rPr>
        <w:t>iosystems</w:t>
      </w:r>
      <w:r w:rsidR="008F0E7D" w:rsidRPr="00460202">
        <w:rPr>
          <w:rFonts w:ascii="Times New Roman" w:hAnsi="Times New Roman" w:cs="Times New Roman"/>
        </w:rPr>
        <w:t>, UK)</w:t>
      </w:r>
      <w:r w:rsidR="000C692F" w:rsidRPr="00460202">
        <w:rPr>
          <w:rFonts w:ascii="Times New Roman" w:hAnsi="Times New Roman" w:cs="Times New Roman"/>
        </w:rPr>
        <w:t xml:space="preserve"> and 4.5ul of cDNA was used in each 10ul PCR reaction</w:t>
      </w:r>
      <w:r w:rsidR="008F0E7D" w:rsidRPr="00460202">
        <w:rPr>
          <w:rFonts w:ascii="Times New Roman" w:hAnsi="Times New Roman" w:cs="Times New Roman"/>
        </w:rPr>
        <w:t xml:space="preserve">. </w:t>
      </w:r>
      <w:r w:rsidR="00BA2591" w:rsidRPr="00460202">
        <w:rPr>
          <w:rFonts w:ascii="Times New Roman" w:hAnsi="Times New Roman" w:cs="Times New Roman"/>
        </w:rPr>
        <w:t>Taqman</w:t>
      </w:r>
      <w:r w:rsidR="000C692F" w:rsidRPr="00460202">
        <w:rPr>
          <w:rFonts w:ascii="Times New Roman" w:hAnsi="Times New Roman" w:cs="Times New Roman"/>
        </w:rPr>
        <w:t xml:space="preserve"> PCR method </w:t>
      </w:r>
      <w:r w:rsidR="00BA2591" w:rsidRPr="00460202">
        <w:rPr>
          <w:rFonts w:ascii="Times New Roman" w:hAnsi="Times New Roman" w:cs="Times New Roman"/>
        </w:rPr>
        <w:t xml:space="preserve">was used </w:t>
      </w:r>
      <w:r w:rsidR="008468EB">
        <w:rPr>
          <w:rFonts w:ascii="Times New Roman" w:hAnsi="Times New Roman" w:cs="Times New Roman"/>
        </w:rPr>
        <w:t>with</w:t>
      </w:r>
      <w:r w:rsidR="000C692F" w:rsidRPr="00460202">
        <w:rPr>
          <w:rFonts w:ascii="Times New Roman" w:hAnsi="Times New Roman" w:cs="Times New Roman"/>
        </w:rPr>
        <w:t xml:space="preserve"> denaturation at 95°C for 5 min, followed by 34 cycles of denaturation at 95°C for 1min, annealing at 65°C for 1min, extension at 72°C for 1min, and a final </w:t>
      </w:r>
      <w:r w:rsidR="00BA2591" w:rsidRPr="00460202">
        <w:rPr>
          <w:rFonts w:ascii="Times New Roman" w:hAnsi="Times New Roman" w:cs="Times New Roman"/>
        </w:rPr>
        <w:t>elongation</w:t>
      </w:r>
      <w:r w:rsidR="000C692F" w:rsidRPr="00460202">
        <w:rPr>
          <w:rFonts w:ascii="Times New Roman" w:hAnsi="Times New Roman" w:cs="Times New Roman"/>
        </w:rPr>
        <w:t xml:space="preserve"> at 72°C for 10mins. </w:t>
      </w:r>
      <w:r w:rsidR="00BA2591" w:rsidRPr="00460202">
        <w:rPr>
          <w:rFonts w:ascii="Times New Roman" w:hAnsi="Times New Roman" w:cs="Times New Roman"/>
        </w:rPr>
        <w:t xml:space="preserve">GAPDH was used as housekeeping gene. Forward and reverse primers for CCL26, IL8, and GAPDH were </w:t>
      </w:r>
      <w:r w:rsidR="00297D1C">
        <w:rPr>
          <w:rFonts w:ascii="Times New Roman" w:hAnsi="Times New Roman" w:cs="Times New Roman"/>
        </w:rPr>
        <w:t xml:space="preserve">also </w:t>
      </w:r>
      <w:r w:rsidR="00BA2591" w:rsidRPr="00460202">
        <w:rPr>
          <w:rFonts w:ascii="Times New Roman" w:hAnsi="Times New Roman" w:cs="Times New Roman"/>
        </w:rPr>
        <w:t>obtain</w:t>
      </w:r>
      <w:r w:rsidR="00C72DDF">
        <w:rPr>
          <w:rFonts w:ascii="Times New Roman" w:hAnsi="Times New Roman" w:cs="Times New Roman"/>
        </w:rPr>
        <w:t>ed from Applied B</w:t>
      </w:r>
      <w:r w:rsidR="00154D59" w:rsidRPr="00460202">
        <w:rPr>
          <w:rFonts w:ascii="Times New Roman" w:hAnsi="Times New Roman" w:cs="Times New Roman"/>
        </w:rPr>
        <w:t>iosystems, UK.</w:t>
      </w:r>
      <w:r w:rsidR="00EF7F0C">
        <w:rPr>
          <w:rFonts w:ascii="Times New Roman" w:hAnsi="Times New Roman" w:cs="Times New Roman"/>
        </w:rPr>
        <w:t xml:space="preserve"> </w:t>
      </w:r>
      <w:r w:rsidR="00C72DDF">
        <w:rPr>
          <w:rFonts w:ascii="Times New Roman" w:hAnsi="Times New Roman" w:cs="Times New Roman"/>
        </w:rPr>
        <w:t>Relative gene expression was determined using</w:t>
      </w:r>
      <w:r w:rsidR="00C72DDF" w:rsidRPr="00460202">
        <w:rPr>
          <w:rFonts w:ascii="Times New Roman" w:hAnsi="Times New Roman" w:cs="Times New Roman"/>
        </w:rPr>
        <w:t xml:space="preserve"> the standard ΔΔCt method</w:t>
      </w:r>
      <w:r w:rsidR="00270F11" w:rsidRPr="00460202">
        <w:rPr>
          <w:rFonts w:ascii="Times New Roman" w:hAnsi="Times New Roman" w:cs="Times New Roman"/>
        </w:rPr>
        <w:t>.</w:t>
      </w:r>
    </w:p>
    <w:p w14:paraId="6DC250D7" w14:textId="77777777" w:rsidR="003E2A46" w:rsidRPr="00460202" w:rsidRDefault="003E2A46" w:rsidP="00B864AE">
      <w:pPr>
        <w:spacing w:line="480" w:lineRule="auto"/>
        <w:jc w:val="both"/>
        <w:rPr>
          <w:rFonts w:ascii="Times New Roman" w:hAnsi="Times New Roman" w:cs="Times New Roman"/>
        </w:rPr>
      </w:pPr>
    </w:p>
    <w:p w14:paraId="130202FC" w14:textId="2AC35E53" w:rsidR="00344844" w:rsidRPr="003E2A46" w:rsidRDefault="00344844" w:rsidP="00B864AE">
      <w:pPr>
        <w:spacing w:line="480" w:lineRule="auto"/>
        <w:jc w:val="both"/>
        <w:rPr>
          <w:rFonts w:ascii="Times New Roman" w:hAnsi="Times New Roman" w:cs="Times New Roman"/>
          <w:b/>
        </w:rPr>
      </w:pPr>
      <w:r w:rsidRPr="00460202">
        <w:rPr>
          <w:rFonts w:ascii="Times New Roman" w:hAnsi="Times New Roman" w:cs="Times New Roman"/>
          <w:b/>
        </w:rPr>
        <w:t xml:space="preserve">Western Blotting </w:t>
      </w:r>
    </w:p>
    <w:p w14:paraId="4F39348B" w14:textId="16A394F9" w:rsidR="00344844" w:rsidRPr="00460202" w:rsidRDefault="00D21F59" w:rsidP="00B864AE">
      <w:pPr>
        <w:spacing w:line="480" w:lineRule="auto"/>
        <w:jc w:val="both"/>
        <w:rPr>
          <w:rFonts w:ascii="Times New Roman" w:hAnsi="Times New Roman" w:cs="Times New Roman"/>
        </w:rPr>
      </w:pPr>
      <w:r>
        <w:rPr>
          <w:rFonts w:ascii="Times New Roman" w:hAnsi="Times New Roman" w:cs="Times New Roman"/>
        </w:rPr>
        <w:t>S</w:t>
      </w:r>
      <w:r w:rsidR="00C72DDF">
        <w:rPr>
          <w:rFonts w:ascii="Times New Roman" w:hAnsi="Times New Roman" w:cs="Times New Roman"/>
        </w:rPr>
        <w:t>ignal Transducer and Activator of T</w:t>
      </w:r>
      <w:r w:rsidRPr="00460202">
        <w:rPr>
          <w:rFonts w:ascii="Times New Roman" w:hAnsi="Times New Roman" w:cs="Times New Roman"/>
        </w:rPr>
        <w:t>ranscription 6</w:t>
      </w:r>
      <w:r>
        <w:rPr>
          <w:rFonts w:ascii="Times New Roman" w:hAnsi="Times New Roman" w:cs="Times New Roman"/>
        </w:rPr>
        <w:t xml:space="preserve"> (</w:t>
      </w:r>
      <w:r w:rsidR="00040723" w:rsidRPr="00460202">
        <w:rPr>
          <w:rFonts w:ascii="Times New Roman" w:hAnsi="Times New Roman" w:cs="Times New Roman"/>
        </w:rPr>
        <w:t>STAT6</w:t>
      </w:r>
      <w:r>
        <w:rPr>
          <w:rFonts w:ascii="Times New Roman" w:hAnsi="Times New Roman" w:cs="Times New Roman"/>
        </w:rPr>
        <w:t>)</w:t>
      </w:r>
      <w:r w:rsidR="00040723" w:rsidRPr="00460202">
        <w:rPr>
          <w:rFonts w:ascii="Times New Roman" w:hAnsi="Times New Roman" w:cs="Times New Roman"/>
        </w:rPr>
        <w:t xml:space="preserve"> ph</w:t>
      </w:r>
      <w:r w:rsidR="00C72DDF">
        <w:rPr>
          <w:rFonts w:ascii="Times New Roman" w:hAnsi="Times New Roman" w:cs="Times New Roman"/>
        </w:rPr>
        <w:t>osphorylation was estimated by Western B</w:t>
      </w:r>
      <w:r w:rsidR="00040723" w:rsidRPr="00460202">
        <w:rPr>
          <w:rFonts w:ascii="Times New Roman" w:hAnsi="Times New Roman" w:cs="Times New Roman"/>
        </w:rPr>
        <w:t>lotting. Briefly, HaCaT cells were cultured in 8-well plates at 1X10</w:t>
      </w:r>
      <w:r w:rsidR="00040723" w:rsidRPr="00460202">
        <w:rPr>
          <w:rFonts w:ascii="Times New Roman" w:hAnsi="Times New Roman" w:cs="Times New Roman"/>
          <w:vertAlign w:val="superscript"/>
        </w:rPr>
        <w:t xml:space="preserve">6 </w:t>
      </w:r>
      <w:r>
        <w:rPr>
          <w:rFonts w:ascii="Times New Roman" w:hAnsi="Times New Roman" w:cs="Times New Roman"/>
        </w:rPr>
        <w:t>cells/well then</w:t>
      </w:r>
      <w:r w:rsidR="00644C08">
        <w:rPr>
          <w:rFonts w:ascii="Times New Roman" w:hAnsi="Times New Roman" w:cs="Times New Roman"/>
        </w:rPr>
        <w:t xml:space="preserve"> next day were treated with or without honey and 2 hours later treated with IL4. They</w:t>
      </w:r>
      <w:r>
        <w:rPr>
          <w:rFonts w:ascii="Times New Roman" w:hAnsi="Times New Roman" w:cs="Times New Roman"/>
        </w:rPr>
        <w:t xml:space="preserve"> were lyse</w:t>
      </w:r>
      <w:r w:rsidR="00AE534A">
        <w:rPr>
          <w:rFonts w:ascii="Times New Roman" w:hAnsi="Times New Roman" w:cs="Times New Roman"/>
        </w:rPr>
        <w:t>d</w:t>
      </w:r>
      <w:r>
        <w:rPr>
          <w:rFonts w:ascii="Times New Roman" w:hAnsi="Times New Roman" w:cs="Times New Roman"/>
        </w:rPr>
        <w:t xml:space="preserve"> </w:t>
      </w:r>
      <w:r w:rsidR="00644C08">
        <w:rPr>
          <w:rFonts w:ascii="Times New Roman" w:hAnsi="Times New Roman" w:cs="Times New Roman"/>
        </w:rPr>
        <w:t xml:space="preserve">one hour </w:t>
      </w:r>
      <w:r>
        <w:rPr>
          <w:rFonts w:ascii="Times New Roman" w:hAnsi="Times New Roman" w:cs="Times New Roman"/>
        </w:rPr>
        <w:t>post-</w:t>
      </w:r>
      <w:r w:rsidR="00040723" w:rsidRPr="00460202">
        <w:rPr>
          <w:rFonts w:ascii="Times New Roman" w:hAnsi="Times New Roman" w:cs="Times New Roman"/>
        </w:rPr>
        <w:t xml:space="preserve">treatment with </w:t>
      </w:r>
      <w:r w:rsidR="00644C08">
        <w:rPr>
          <w:rFonts w:ascii="Times New Roman" w:hAnsi="Times New Roman" w:cs="Times New Roman"/>
        </w:rPr>
        <w:t>IL4</w:t>
      </w:r>
      <w:r w:rsidR="00040723" w:rsidRPr="00460202">
        <w:rPr>
          <w:rFonts w:ascii="Times New Roman" w:hAnsi="Times New Roman" w:cs="Times New Roman"/>
        </w:rPr>
        <w:t xml:space="preserve"> using RIPA buffer with protease and phosphatase inhibitors cocktails (all from Fisher Scientific, UK). The cell lysate was kept in ice for 30 min then sonicated, centrifuged and stored at -80 C</w:t>
      </w:r>
      <w:r>
        <w:rPr>
          <w:rFonts w:ascii="Times New Roman" w:hAnsi="Times New Roman" w:cs="Times New Roman"/>
        </w:rPr>
        <w:t xml:space="preserve"> for later use</w:t>
      </w:r>
      <w:r w:rsidR="00040723" w:rsidRPr="00460202">
        <w:rPr>
          <w:rFonts w:ascii="Times New Roman" w:hAnsi="Times New Roman" w:cs="Times New Roman"/>
        </w:rPr>
        <w:t xml:space="preserve">. </w:t>
      </w:r>
      <w:r>
        <w:rPr>
          <w:rFonts w:ascii="Times New Roman" w:hAnsi="Times New Roman" w:cs="Times New Roman"/>
        </w:rPr>
        <w:t xml:space="preserve"> T</w:t>
      </w:r>
      <w:r w:rsidR="00715886" w:rsidRPr="00460202">
        <w:rPr>
          <w:rFonts w:ascii="Times New Roman" w:hAnsi="Times New Roman" w:cs="Times New Roman"/>
        </w:rPr>
        <w:t xml:space="preserve">otal protein was estimated in the samples using protein assay kit (Biorad, UK) </w:t>
      </w:r>
      <w:r w:rsidR="00C72DDF">
        <w:rPr>
          <w:rFonts w:ascii="Times New Roman" w:hAnsi="Times New Roman" w:cs="Times New Roman"/>
        </w:rPr>
        <w:t>according to</w:t>
      </w:r>
      <w:r w:rsidR="00715886" w:rsidRPr="00460202">
        <w:rPr>
          <w:rFonts w:ascii="Times New Roman" w:hAnsi="Times New Roman" w:cs="Times New Roman"/>
        </w:rPr>
        <w:t xml:space="preserve"> manufacturer</w:t>
      </w:r>
      <w:r w:rsidR="00C72DDF">
        <w:rPr>
          <w:rFonts w:ascii="Times New Roman" w:hAnsi="Times New Roman" w:cs="Times New Roman"/>
        </w:rPr>
        <w:t>’s</w:t>
      </w:r>
      <w:r w:rsidR="00715886" w:rsidRPr="00460202">
        <w:rPr>
          <w:rFonts w:ascii="Times New Roman" w:hAnsi="Times New Roman" w:cs="Times New Roman"/>
        </w:rPr>
        <w:t xml:space="preserve"> recommendation. </w:t>
      </w:r>
      <w:r w:rsidR="008C5FFC" w:rsidRPr="00460202">
        <w:rPr>
          <w:rFonts w:ascii="Times New Roman" w:hAnsi="Times New Roman" w:cs="Times New Roman"/>
        </w:rPr>
        <w:t>After sample preparation, NuPAGE 10% bis-tris gels</w:t>
      </w:r>
      <w:r w:rsidR="00C72DDF">
        <w:rPr>
          <w:rFonts w:ascii="Times New Roman" w:hAnsi="Times New Roman" w:cs="Times New Roman"/>
        </w:rPr>
        <w:t xml:space="preserve"> (Invi</w:t>
      </w:r>
      <w:r w:rsidR="004214DE" w:rsidRPr="00460202">
        <w:rPr>
          <w:rFonts w:ascii="Times New Roman" w:hAnsi="Times New Roman" w:cs="Times New Roman"/>
        </w:rPr>
        <w:t>trogen, UK)</w:t>
      </w:r>
      <w:r w:rsidR="003E2A46">
        <w:rPr>
          <w:rFonts w:ascii="Times New Roman" w:hAnsi="Times New Roman" w:cs="Times New Roman"/>
        </w:rPr>
        <w:t xml:space="preserve"> were loaded with 4</w:t>
      </w:r>
      <w:r w:rsidR="008C5FFC" w:rsidRPr="00460202">
        <w:rPr>
          <w:rFonts w:ascii="Times New Roman" w:hAnsi="Times New Roman" w:cs="Times New Roman"/>
        </w:rPr>
        <w:t xml:space="preserve">0ug of </w:t>
      </w:r>
      <w:r w:rsidR="003E2A46">
        <w:rPr>
          <w:rFonts w:ascii="Times New Roman" w:hAnsi="Times New Roman" w:cs="Times New Roman"/>
        </w:rPr>
        <w:t>protein per lane</w:t>
      </w:r>
      <w:r w:rsidR="004214DE" w:rsidRPr="00460202">
        <w:rPr>
          <w:rFonts w:ascii="Times New Roman" w:hAnsi="Times New Roman" w:cs="Times New Roman"/>
        </w:rPr>
        <w:t xml:space="preserve"> and run with 165 volts constant voltage. The protein was transferred to nitrocellulose m</w:t>
      </w:r>
      <w:r w:rsidR="00C72DDF">
        <w:rPr>
          <w:rFonts w:ascii="Times New Roman" w:hAnsi="Times New Roman" w:cs="Times New Roman"/>
        </w:rPr>
        <w:t>embrane using iBlot system (Invi</w:t>
      </w:r>
      <w:r w:rsidR="004214DE" w:rsidRPr="00460202">
        <w:rPr>
          <w:rFonts w:ascii="Times New Roman" w:hAnsi="Times New Roman" w:cs="Times New Roman"/>
        </w:rPr>
        <w:t xml:space="preserve">trogen, UK). The membrane was incubated with </w:t>
      </w:r>
      <w:r w:rsidR="00AE534A">
        <w:rPr>
          <w:rFonts w:ascii="Times New Roman" w:hAnsi="Times New Roman" w:cs="Times New Roman"/>
        </w:rPr>
        <w:t xml:space="preserve">antibodies </w:t>
      </w:r>
      <w:r w:rsidR="000862C6">
        <w:rPr>
          <w:rFonts w:ascii="Times New Roman" w:hAnsi="Times New Roman" w:cs="Times New Roman"/>
        </w:rPr>
        <w:t>(</w:t>
      </w:r>
      <w:r w:rsidR="000862C6" w:rsidRPr="00460202">
        <w:rPr>
          <w:rFonts w:ascii="Times New Roman" w:hAnsi="Times New Roman" w:cs="Times New Roman"/>
        </w:rPr>
        <w:t>Cell Signaling, UK</w:t>
      </w:r>
      <w:r w:rsidR="000862C6">
        <w:rPr>
          <w:rFonts w:ascii="Times New Roman" w:hAnsi="Times New Roman" w:cs="Times New Roman"/>
        </w:rPr>
        <w:t xml:space="preserve">) </w:t>
      </w:r>
      <w:r w:rsidR="00AE534A">
        <w:rPr>
          <w:rFonts w:ascii="Times New Roman" w:hAnsi="Times New Roman" w:cs="Times New Roman"/>
        </w:rPr>
        <w:t xml:space="preserve">to </w:t>
      </w:r>
      <w:r w:rsidR="000862C6">
        <w:rPr>
          <w:rFonts w:ascii="Times New Roman" w:hAnsi="Times New Roman" w:cs="Times New Roman"/>
        </w:rPr>
        <w:t>p-</w:t>
      </w:r>
      <w:r w:rsidR="00AE534A">
        <w:rPr>
          <w:rFonts w:ascii="Times New Roman" w:hAnsi="Times New Roman" w:cs="Times New Roman"/>
        </w:rPr>
        <w:t>STAT6 (</w:t>
      </w:r>
      <w:r w:rsidR="00F24822" w:rsidRPr="00460202">
        <w:rPr>
          <w:rFonts w:ascii="Times New Roman" w:hAnsi="Times New Roman" w:cs="Times New Roman"/>
        </w:rPr>
        <w:t>1:1000</w:t>
      </w:r>
      <w:r w:rsidR="00AE534A">
        <w:rPr>
          <w:rFonts w:ascii="Times New Roman" w:hAnsi="Times New Roman" w:cs="Times New Roman"/>
        </w:rPr>
        <w:t>), STAT6 (</w:t>
      </w:r>
      <w:r w:rsidR="00025804" w:rsidRPr="00460202">
        <w:rPr>
          <w:rFonts w:ascii="Times New Roman" w:hAnsi="Times New Roman" w:cs="Times New Roman"/>
        </w:rPr>
        <w:t>1:1000</w:t>
      </w:r>
      <w:r w:rsidR="00AE534A">
        <w:rPr>
          <w:rFonts w:ascii="Times New Roman" w:hAnsi="Times New Roman" w:cs="Times New Roman"/>
        </w:rPr>
        <w:t>), then beta actin (</w:t>
      </w:r>
      <w:r w:rsidR="00025804" w:rsidRPr="00460202">
        <w:rPr>
          <w:rFonts w:ascii="Times New Roman" w:hAnsi="Times New Roman" w:cs="Times New Roman"/>
        </w:rPr>
        <w:t>1:2000</w:t>
      </w:r>
      <w:r w:rsidR="00AE534A">
        <w:rPr>
          <w:rFonts w:ascii="Times New Roman" w:hAnsi="Times New Roman" w:cs="Times New Roman"/>
        </w:rPr>
        <w:t>)</w:t>
      </w:r>
      <w:r w:rsidR="00025804" w:rsidRPr="00460202">
        <w:rPr>
          <w:rFonts w:ascii="Times New Roman" w:hAnsi="Times New Roman" w:cs="Times New Roman"/>
        </w:rPr>
        <w:t xml:space="preserve"> dilution</w:t>
      </w:r>
      <w:r w:rsidR="00F24822" w:rsidRPr="00460202">
        <w:rPr>
          <w:rFonts w:ascii="Times New Roman" w:hAnsi="Times New Roman" w:cs="Times New Roman"/>
        </w:rPr>
        <w:t>. The membrane was stripped after</w:t>
      </w:r>
      <w:r w:rsidR="00025804" w:rsidRPr="00460202">
        <w:rPr>
          <w:rFonts w:ascii="Times New Roman" w:hAnsi="Times New Roman" w:cs="Times New Roman"/>
        </w:rPr>
        <w:t xml:space="preserve"> each</w:t>
      </w:r>
      <w:r w:rsidR="00F24822" w:rsidRPr="00460202">
        <w:rPr>
          <w:rFonts w:ascii="Times New Roman" w:hAnsi="Times New Roman" w:cs="Times New Roman"/>
        </w:rPr>
        <w:t xml:space="preserve"> development with Restore Plus stripping </w:t>
      </w:r>
      <w:r w:rsidR="005E6125" w:rsidRPr="00460202">
        <w:rPr>
          <w:rFonts w:ascii="Times New Roman" w:hAnsi="Times New Roman" w:cs="Times New Roman"/>
        </w:rPr>
        <w:t>buffer (Fisher Scientific, UK)</w:t>
      </w:r>
      <w:r w:rsidR="00025804" w:rsidRPr="00460202">
        <w:rPr>
          <w:rFonts w:ascii="Times New Roman" w:hAnsi="Times New Roman" w:cs="Times New Roman"/>
        </w:rPr>
        <w:t>. Goat F(ab’)2 anti-rabbit IgG F(ab’)2 was used as secon</w:t>
      </w:r>
      <w:r w:rsidR="000862C6">
        <w:rPr>
          <w:rFonts w:ascii="Times New Roman" w:hAnsi="Times New Roman" w:cs="Times New Roman"/>
        </w:rPr>
        <w:t>dary antibody in p-</w:t>
      </w:r>
      <w:r w:rsidR="00025804" w:rsidRPr="00460202">
        <w:rPr>
          <w:rFonts w:ascii="Times New Roman" w:hAnsi="Times New Roman" w:cs="Times New Roman"/>
        </w:rPr>
        <w:t xml:space="preserve">STAT6 blot at 1:2000, STAT6 at 1:10000, and beta actin at 1:20000 dilutions. </w:t>
      </w:r>
      <w:r w:rsidR="00154D59" w:rsidRPr="00460202">
        <w:rPr>
          <w:rFonts w:ascii="Times New Roman" w:hAnsi="Times New Roman" w:cs="Times New Roman"/>
        </w:rPr>
        <w:t xml:space="preserve">Amersham ECL prime was used as detection reagent and the </w:t>
      </w:r>
      <w:r w:rsidR="00C72DDF">
        <w:rPr>
          <w:rFonts w:ascii="Times New Roman" w:hAnsi="Times New Roman" w:cs="Times New Roman"/>
        </w:rPr>
        <w:t>blot was developed on Amersham H</w:t>
      </w:r>
      <w:r w:rsidR="00154D59" w:rsidRPr="00460202">
        <w:rPr>
          <w:rFonts w:ascii="Times New Roman" w:hAnsi="Times New Roman" w:cs="Times New Roman"/>
        </w:rPr>
        <w:t>yperfilm ECL (Healthcare Life Sciences, UK).</w:t>
      </w:r>
    </w:p>
    <w:p w14:paraId="60A19EC6" w14:textId="77777777" w:rsidR="00344844" w:rsidRPr="00460202" w:rsidRDefault="00344844" w:rsidP="00B864AE">
      <w:pPr>
        <w:spacing w:line="480" w:lineRule="auto"/>
        <w:jc w:val="both"/>
        <w:rPr>
          <w:rFonts w:ascii="Times New Roman" w:hAnsi="Times New Roman" w:cs="Times New Roman"/>
        </w:rPr>
      </w:pPr>
    </w:p>
    <w:p w14:paraId="5B8C9A3F" w14:textId="1BBACEA9" w:rsidR="00344844" w:rsidRPr="004D1739" w:rsidRDefault="00344844" w:rsidP="00B864AE">
      <w:pPr>
        <w:spacing w:line="480" w:lineRule="auto"/>
        <w:jc w:val="both"/>
        <w:rPr>
          <w:rFonts w:ascii="Times New Roman" w:hAnsi="Times New Roman" w:cs="Times New Roman"/>
          <w:b/>
        </w:rPr>
      </w:pPr>
      <w:r w:rsidRPr="00460202">
        <w:rPr>
          <w:rFonts w:ascii="Times New Roman" w:hAnsi="Times New Roman" w:cs="Times New Roman"/>
          <w:b/>
        </w:rPr>
        <w:t>Methanol and Hexane extracts preparation</w:t>
      </w:r>
    </w:p>
    <w:p w14:paraId="0C25575C" w14:textId="65CBFCC0" w:rsidR="00D22A78" w:rsidRPr="00E549AC" w:rsidRDefault="008A5B20" w:rsidP="00B864AE">
      <w:pPr>
        <w:spacing w:line="480" w:lineRule="auto"/>
        <w:jc w:val="both"/>
        <w:rPr>
          <w:rFonts w:ascii="Times New Roman" w:hAnsi="Times New Roman" w:cs="Times New Roman"/>
        </w:rPr>
      </w:pPr>
      <w:r w:rsidRPr="00460202">
        <w:rPr>
          <w:rFonts w:ascii="Times New Roman" w:hAnsi="Times New Roman" w:cs="Times New Roman"/>
        </w:rPr>
        <w:t>Methanol or hexane were mixed with</w:t>
      </w:r>
      <w:r w:rsidR="00C72DDF">
        <w:rPr>
          <w:rFonts w:ascii="Times New Roman" w:hAnsi="Times New Roman" w:cs="Times New Roman"/>
        </w:rPr>
        <w:t xml:space="preserve"> </w:t>
      </w:r>
      <w:r w:rsidR="00033DF1">
        <w:rPr>
          <w:rFonts w:ascii="Times New Roman" w:hAnsi="Times New Roman" w:cs="Times New Roman"/>
        </w:rPr>
        <w:t>MH</w:t>
      </w:r>
      <w:r w:rsidR="00C72DDF">
        <w:rPr>
          <w:rFonts w:ascii="Times New Roman" w:hAnsi="Times New Roman" w:cs="Times New Roman"/>
        </w:rPr>
        <w:t xml:space="preserve"> separately (1:1 w</w:t>
      </w:r>
      <w:r w:rsidRPr="00460202">
        <w:rPr>
          <w:rFonts w:ascii="Times New Roman" w:hAnsi="Times New Roman" w:cs="Times New Roman"/>
        </w:rPr>
        <w:t>/v</w:t>
      </w:r>
      <w:r w:rsidR="00604FB8">
        <w:rPr>
          <w:rFonts w:ascii="Times New Roman" w:hAnsi="Times New Roman" w:cs="Times New Roman"/>
        </w:rPr>
        <w:t>) and homogenized by vortexing</w:t>
      </w:r>
      <w:r w:rsidRPr="00460202">
        <w:rPr>
          <w:rFonts w:ascii="Times New Roman" w:hAnsi="Times New Roman" w:cs="Times New Roman"/>
        </w:rPr>
        <w:t>. The mixture was centrifuged at 3000 g for 15 minutes and the supernatant was aspirated and blown to dryness under N</w:t>
      </w:r>
      <w:r w:rsidRPr="00EF7F0C">
        <w:rPr>
          <w:rFonts w:ascii="Times New Roman" w:hAnsi="Times New Roman" w:cs="Times New Roman"/>
          <w:vertAlign w:val="subscript"/>
        </w:rPr>
        <w:t>2</w:t>
      </w:r>
      <w:r w:rsidRPr="00460202">
        <w:rPr>
          <w:rFonts w:ascii="Times New Roman" w:hAnsi="Times New Roman" w:cs="Times New Roman"/>
        </w:rPr>
        <w:t xml:space="preserve">. The methanol extract was in liquid form and the hexane extract was in solid form that was dissolved in 10 ul DMSO </w:t>
      </w:r>
      <w:r w:rsidR="00C72DDF">
        <w:rPr>
          <w:rFonts w:ascii="Times New Roman" w:hAnsi="Times New Roman" w:cs="Times New Roman"/>
        </w:rPr>
        <w:t xml:space="preserve">(Sigma Aldrich, UK) </w:t>
      </w:r>
      <w:r w:rsidRPr="00460202">
        <w:rPr>
          <w:rFonts w:ascii="Times New Roman" w:hAnsi="Times New Roman" w:cs="Times New Roman"/>
        </w:rPr>
        <w:t xml:space="preserve">per 1 gram of honey. Extracts were adjusted to </w:t>
      </w:r>
      <w:r w:rsidR="00D85162" w:rsidRPr="00460202">
        <w:rPr>
          <w:rFonts w:ascii="Times New Roman" w:hAnsi="Times New Roman" w:cs="Times New Roman"/>
        </w:rPr>
        <w:t xml:space="preserve">original volume of solvent used </w:t>
      </w:r>
      <w:r w:rsidR="004D1739">
        <w:rPr>
          <w:rFonts w:ascii="Times New Roman" w:hAnsi="Times New Roman" w:cs="Times New Roman"/>
        </w:rPr>
        <w:t xml:space="preserve">by adding DMEM </w:t>
      </w:r>
      <w:r w:rsidR="00E549AC">
        <w:rPr>
          <w:rFonts w:ascii="Times New Roman" w:hAnsi="Times New Roman" w:cs="Times New Roman"/>
        </w:rPr>
        <w:t>and that was considered 100%.</w:t>
      </w:r>
    </w:p>
    <w:p w14:paraId="738B7300" w14:textId="77777777" w:rsidR="00E549AC" w:rsidRDefault="00E549AC" w:rsidP="00B864AE">
      <w:pPr>
        <w:spacing w:line="480" w:lineRule="auto"/>
        <w:jc w:val="both"/>
        <w:rPr>
          <w:rFonts w:ascii="Times New Roman" w:hAnsi="Times New Roman" w:cs="Times New Roman"/>
          <w:b/>
        </w:rPr>
      </w:pPr>
    </w:p>
    <w:p w14:paraId="392AF917" w14:textId="49206985" w:rsidR="00344844" w:rsidRPr="00460202" w:rsidRDefault="00E549AC" w:rsidP="00B864AE">
      <w:pPr>
        <w:spacing w:line="480" w:lineRule="auto"/>
        <w:jc w:val="both"/>
        <w:rPr>
          <w:rFonts w:ascii="Times New Roman" w:hAnsi="Times New Roman" w:cs="Times New Roman"/>
          <w:b/>
        </w:rPr>
      </w:pPr>
      <w:r>
        <w:rPr>
          <w:rFonts w:ascii="Times New Roman" w:hAnsi="Times New Roman" w:cs="Times New Roman"/>
          <w:b/>
        </w:rPr>
        <w:t>Mast cell degranulation</w:t>
      </w:r>
      <w:r w:rsidR="00344844" w:rsidRPr="00460202">
        <w:rPr>
          <w:rFonts w:ascii="Times New Roman" w:hAnsi="Times New Roman" w:cs="Times New Roman"/>
          <w:b/>
        </w:rPr>
        <w:t xml:space="preserve"> assay</w:t>
      </w:r>
    </w:p>
    <w:p w14:paraId="2BD484D3" w14:textId="56F96CB1" w:rsidR="00E549AC" w:rsidRPr="00E549AC" w:rsidRDefault="00F82FEA" w:rsidP="000862C6">
      <w:pPr>
        <w:spacing w:line="480" w:lineRule="auto"/>
        <w:jc w:val="both"/>
        <w:rPr>
          <w:rFonts w:ascii="Times New Roman" w:hAnsi="Times New Roman" w:cs="Times New Roman"/>
        </w:rPr>
      </w:pPr>
      <w:r w:rsidRPr="000862C6">
        <w:rPr>
          <w:rFonts w:ascii="Times New Roman" w:hAnsi="Times New Roman" w:cs="Times New Roman"/>
        </w:rPr>
        <w:t xml:space="preserve">LAD-2 human mast </w:t>
      </w:r>
      <w:r>
        <w:rPr>
          <w:rFonts w:ascii="Times New Roman" w:hAnsi="Times New Roman" w:cs="Times New Roman"/>
        </w:rPr>
        <w:t>cell line</w:t>
      </w:r>
      <w:r w:rsidRPr="000862C6">
        <w:rPr>
          <w:rFonts w:ascii="Times New Roman" w:hAnsi="Times New Roman" w:cs="Times New Roman"/>
        </w:rPr>
        <w:t xml:space="preserve"> </w:t>
      </w:r>
      <w:r w:rsidR="00E549AC" w:rsidRPr="000862C6">
        <w:rPr>
          <w:rFonts w:ascii="Times New Roman" w:hAnsi="Times New Roman" w:cs="Times New Roman"/>
        </w:rPr>
        <w:t>was used to study mast cell degranulation in-vitro and its inhibition by Medihoney</w:t>
      </w:r>
      <w:r w:rsidR="00E549AC" w:rsidRPr="000862C6">
        <w:rPr>
          <w:rFonts w:ascii="Times New Roman" w:hAnsi="Times New Roman" w:cs="Times New Roman"/>
          <w:vertAlign w:val="superscript"/>
        </w:rPr>
        <w:t>™</w:t>
      </w:r>
      <w:r w:rsidR="00E549AC" w:rsidRPr="000862C6">
        <w:rPr>
          <w:rFonts w:ascii="Times New Roman" w:hAnsi="Times New Roman" w:cs="Times New Roman"/>
        </w:rPr>
        <w:t xml:space="preserve">. </w:t>
      </w:r>
      <w:r>
        <w:rPr>
          <w:rFonts w:ascii="Times New Roman" w:hAnsi="Times New Roman" w:cs="Times New Roman"/>
        </w:rPr>
        <w:t xml:space="preserve">Cells </w:t>
      </w:r>
      <w:r w:rsidR="00E549AC" w:rsidRPr="000862C6">
        <w:rPr>
          <w:rFonts w:ascii="Times New Roman" w:hAnsi="Times New Roman" w:cs="Times New Roman"/>
        </w:rPr>
        <w:t xml:space="preserve">were cultured in a serum-free medium (StemPro-34 SFM, Invitrogen™), which was supplied complete with L-glutamine, penicillin, streptomycin and stem cell factor. </w:t>
      </w:r>
      <w:r>
        <w:rPr>
          <w:rFonts w:ascii="Times New Roman" w:hAnsi="Times New Roman" w:cs="Times New Roman"/>
        </w:rPr>
        <w:t>They</w:t>
      </w:r>
      <w:r w:rsidR="00E549AC" w:rsidRPr="000862C6">
        <w:rPr>
          <w:rFonts w:ascii="Times New Roman" w:hAnsi="Times New Roman" w:cs="Times New Roman"/>
        </w:rPr>
        <w:t xml:space="preserve"> were </w:t>
      </w:r>
      <w:r w:rsidR="00800223">
        <w:rPr>
          <w:rFonts w:ascii="Times New Roman" w:hAnsi="Times New Roman" w:cs="Times New Roman"/>
        </w:rPr>
        <w:t xml:space="preserve">pre-treated with 0.5%, 1%, and 2% </w:t>
      </w:r>
      <w:r w:rsidRPr="000862C6">
        <w:rPr>
          <w:rFonts w:ascii="Times New Roman" w:hAnsi="Times New Roman" w:cs="Times New Roman"/>
        </w:rPr>
        <w:t>Medihoney</w:t>
      </w:r>
      <w:r w:rsidRPr="000862C6">
        <w:rPr>
          <w:rFonts w:ascii="Times New Roman" w:hAnsi="Times New Roman" w:cs="Times New Roman"/>
          <w:vertAlign w:val="superscript"/>
        </w:rPr>
        <w:t>™</w:t>
      </w:r>
      <w:r w:rsidR="00800223">
        <w:rPr>
          <w:rFonts w:ascii="Times New Roman" w:hAnsi="Times New Roman" w:cs="Times New Roman"/>
        </w:rPr>
        <w:t xml:space="preserve"> for 20 min</w:t>
      </w:r>
      <w:r w:rsidR="00C33FFD">
        <w:rPr>
          <w:rFonts w:ascii="Times New Roman" w:hAnsi="Times New Roman" w:cs="Times New Roman"/>
        </w:rPr>
        <w:t>utes at 37°C,</w:t>
      </w:r>
      <w:r w:rsidR="00800223">
        <w:rPr>
          <w:rFonts w:ascii="Times New Roman" w:hAnsi="Times New Roman" w:cs="Times New Roman"/>
        </w:rPr>
        <w:t xml:space="preserve"> </w:t>
      </w:r>
      <w:r w:rsidR="00E549AC" w:rsidRPr="000862C6">
        <w:rPr>
          <w:rFonts w:ascii="Times New Roman" w:hAnsi="Times New Roman" w:cs="Times New Roman"/>
        </w:rPr>
        <w:t>5% CO</w:t>
      </w:r>
      <w:r w:rsidR="00E549AC" w:rsidRPr="00F82FEA">
        <w:rPr>
          <w:rFonts w:ascii="Times New Roman" w:hAnsi="Times New Roman" w:cs="Times New Roman"/>
          <w:vertAlign w:val="subscript"/>
        </w:rPr>
        <w:t>2</w:t>
      </w:r>
      <w:r w:rsidR="00E549AC" w:rsidRPr="000862C6">
        <w:rPr>
          <w:rFonts w:ascii="Times New Roman" w:hAnsi="Times New Roman" w:cs="Times New Roman"/>
        </w:rPr>
        <w:t xml:space="preserve"> in air</w:t>
      </w:r>
      <w:r w:rsidR="0054035B">
        <w:rPr>
          <w:rFonts w:ascii="Times New Roman" w:hAnsi="Times New Roman" w:cs="Times New Roman"/>
        </w:rPr>
        <w:t xml:space="preserve"> then</w:t>
      </w:r>
      <w:r w:rsidR="00E549AC" w:rsidRPr="000862C6">
        <w:rPr>
          <w:rFonts w:ascii="Times New Roman" w:hAnsi="Times New Roman" w:cs="Times New Roman"/>
        </w:rPr>
        <w:t xml:space="preserve"> challenged with calcium</w:t>
      </w:r>
      <w:r w:rsidR="00E549AC" w:rsidRPr="00E549AC">
        <w:rPr>
          <w:rFonts w:ascii="Times New Roman" w:hAnsi="Times New Roman" w:cs="Times New Roman"/>
        </w:rPr>
        <w:t xml:space="preserve"> ionophore-A23187. </w:t>
      </w:r>
      <w:r w:rsidR="0054035B">
        <w:rPr>
          <w:rFonts w:ascii="Times New Roman" w:hAnsi="Times New Roman" w:cs="Times New Roman"/>
        </w:rPr>
        <w:t>The concentration of s</w:t>
      </w:r>
      <w:r w:rsidR="00E549AC" w:rsidRPr="00E549AC">
        <w:rPr>
          <w:rFonts w:ascii="Times New Roman" w:hAnsi="Times New Roman" w:cs="Times New Roman"/>
        </w:rPr>
        <w:t xml:space="preserve">timulated histamine release was determined using an </w:t>
      </w:r>
      <w:r w:rsidR="008A4AE9">
        <w:rPr>
          <w:rFonts w:ascii="Times New Roman" w:hAnsi="Times New Roman" w:cs="Times New Roman"/>
        </w:rPr>
        <w:t>enzyme immunoassay</w:t>
      </w:r>
      <w:r w:rsidR="00E549AC" w:rsidRPr="00E549AC">
        <w:rPr>
          <w:rFonts w:ascii="Times New Roman" w:hAnsi="Times New Roman" w:cs="Times New Roman"/>
        </w:rPr>
        <w:t xml:space="preserve"> according to the manufacturer’s instructions (Beckman Coulter United Kingdom Ltd, High Wycombe, UK)</w:t>
      </w:r>
      <w:r w:rsidR="00E549AC" w:rsidRPr="00E549AC">
        <w:rPr>
          <w:rFonts w:ascii="Times New Roman" w:hAnsi="Times New Roman" w:cs="Times New Roman"/>
          <w:lang w:eastAsia="ja-JP"/>
        </w:rPr>
        <w:t>.</w:t>
      </w:r>
    </w:p>
    <w:p w14:paraId="1C9021AF" w14:textId="77777777" w:rsidR="00C72DDF" w:rsidRDefault="00C72DDF" w:rsidP="00B864AE">
      <w:pPr>
        <w:spacing w:line="480" w:lineRule="auto"/>
        <w:jc w:val="both"/>
        <w:rPr>
          <w:rFonts w:ascii="Times New Roman" w:hAnsi="Times New Roman" w:cs="Times New Roman"/>
          <w:b/>
        </w:rPr>
      </w:pPr>
    </w:p>
    <w:p w14:paraId="78A8BBCD" w14:textId="0283DC12" w:rsidR="005B6956" w:rsidRPr="00460202" w:rsidRDefault="00385E13" w:rsidP="00B864AE">
      <w:pPr>
        <w:spacing w:line="480" w:lineRule="auto"/>
        <w:jc w:val="both"/>
        <w:rPr>
          <w:rFonts w:ascii="Times New Roman" w:hAnsi="Times New Roman" w:cs="Times New Roman"/>
          <w:b/>
        </w:rPr>
      </w:pPr>
      <w:r w:rsidRPr="00460202">
        <w:rPr>
          <w:rFonts w:ascii="Times New Roman" w:hAnsi="Times New Roman" w:cs="Times New Roman"/>
          <w:b/>
        </w:rPr>
        <w:t>Statistical Analysis</w:t>
      </w:r>
    </w:p>
    <w:p w14:paraId="40A2CC49" w14:textId="4A740A7F" w:rsidR="00344844" w:rsidRPr="00460202" w:rsidRDefault="00430F80" w:rsidP="00B864AE">
      <w:pPr>
        <w:spacing w:line="480" w:lineRule="auto"/>
        <w:jc w:val="both"/>
        <w:rPr>
          <w:rFonts w:ascii="Times New Roman" w:hAnsi="Times New Roman" w:cs="Times New Roman"/>
          <w:b/>
        </w:rPr>
      </w:pPr>
      <w:r>
        <w:rPr>
          <w:rFonts w:ascii="Times New Roman" w:hAnsi="Times New Roman" w:cs="Times New Roman"/>
        </w:rPr>
        <w:t xml:space="preserve">Paired </w:t>
      </w:r>
      <w:r w:rsidR="005B6956" w:rsidRPr="00460202">
        <w:rPr>
          <w:rFonts w:ascii="Times New Roman" w:hAnsi="Times New Roman" w:cs="Times New Roman"/>
        </w:rPr>
        <w:t>Student’s t-test was used to</w:t>
      </w:r>
      <w:r w:rsidR="004D1739">
        <w:rPr>
          <w:rFonts w:ascii="Times New Roman" w:hAnsi="Times New Roman" w:cs="Times New Roman"/>
        </w:rPr>
        <w:t xml:space="preserve"> compare</w:t>
      </w:r>
      <w:r w:rsidR="005B6956" w:rsidRPr="00460202">
        <w:rPr>
          <w:rFonts w:ascii="Times New Roman" w:hAnsi="Times New Roman" w:cs="Times New Roman"/>
        </w:rPr>
        <w:t xml:space="preserve"> groups in the clinical st</w:t>
      </w:r>
      <w:r w:rsidR="00460202">
        <w:rPr>
          <w:rFonts w:ascii="Times New Roman" w:hAnsi="Times New Roman" w:cs="Times New Roman"/>
        </w:rPr>
        <w:t>udy. For experimental studies, one or two-</w:t>
      </w:r>
      <w:r w:rsidR="005B6956" w:rsidRPr="00460202">
        <w:rPr>
          <w:rFonts w:ascii="Times New Roman" w:hAnsi="Times New Roman" w:cs="Times New Roman"/>
        </w:rPr>
        <w:t xml:space="preserve">way ANOVA with Turkey’s multiple comparison tests </w:t>
      </w:r>
      <w:r w:rsidR="008A4AE9">
        <w:rPr>
          <w:rFonts w:ascii="Times New Roman" w:hAnsi="Times New Roman" w:cs="Times New Roman"/>
        </w:rPr>
        <w:t>or Student’s t-test were</w:t>
      </w:r>
      <w:r w:rsidR="005B6956" w:rsidRPr="00460202">
        <w:rPr>
          <w:rFonts w:ascii="Times New Roman" w:hAnsi="Times New Roman" w:cs="Times New Roman"/>
        </w:rPr>
        <w:t xml:space="preserve"> applied. Statistical </w:t>
      </w:r>
      <w:r w:rsidR="00C72DDF">
        <w:rPr>
          <w:rFonts w:ascii="Times New Roman" w:hAnsi="Times New Roman" w:cs="Times New Roman"/>
        </w:rPr>
        <w:t>anal</w:t>
      </w:r>
      <w:r w:rsidR="00604FB8">
        <w:rPr>
          <w:rFonts w:ascii="Times New Roman" w:hAnsi="Times New Roman" w:cs="Times New Roman"/>
        </w:rPr>
        <w:t>ysis was undertaken using GraphP</w:t>
      </w:r>
      <w:r w:rsidR="00C72DDF">
        <w:rPr>
          <w:rFonts w:ascii="Times New Roman" w:hAnsi="Times New Roman" w:cs="Times New Roman"/>
        </w:rPr>
        <w:t>ad P</w:t>
      </w:r>
      <w:r w:rsidR="005B6956" w:rsidRPr="00460202">
        <w:rPr>
          <w:rFonts w:ascii="Times New Roman" w:hAnsi="Times New Roman" w:cs="Times New Roman"/>
        </w:rPr>
        <w:t>rism 6.0.</w:t>
      </w:r>
      <w:r w:rsidR="00344844" w:rsidRPr="00460202">
        <w:rPr>
          <w:rFonts w:ascii="Times New Roman" w:hAnsi="Times New Roman" w:cs="Times New Roman"/>
          <w:b/>
        </w:rPr>
        <w:br w:type="page"/>
      </w:r>
    </w:p>
    <w:p w14:paraId="1D435EF4" w14:textId="71A8F1D6" w:rsidR="00344844" w:rsidRPr="00E24499" w:rsidRDefault="00344844" w:rsidP="00E24499">
      <w:pPr>
        <w:spacing w:line="480" w:lineRule="auto"/>
        <w:jc w:val="both"/>
        <w:rPr>
          <w:rFonts w:ascii="Times New Roman" w:hAnsi="Times New Roman" w:cs="Times New Roman"/>
          <w:b/>
        </w:rPr>
      </w:pPr>
      <w:r w:rsidRPr="00460202">
        <w:rPr>
          <w:rFonts w:ascii="Times New Roman" w:hAnsi="Times New Roman" w:cs="Times New Roman"/>
          <w:b/>
        </w:rPr>
        <w:t>RESULTS</w:t>
      </w:r>
    </w:p>
    <w:p w14:paraId="7A078564" w14:textId="77777777" w:rsidR="005B0D52" w:rsidRPr="00460202" w:rsidRDefault="005B0D52" w:rsidP="00E24499">
      <w:pPr>
        <w:spacing w:line="480" w:lineRule="auto"/>
        <w:jc w:val="both"/>
        <w:rPr>
          <w:rFonts w:ascii="Times New Roman" w:hAnsi="Times New Roman" w:cs="Times New Roman"/>
        </w:rPr>
      </w:pPr>
    </w:p>
    <w:p w14:paraId="252BA922" w14:textId="3F90CD94" w:rsidR="00344844" w:rsidRPr="00C42F7A" w:rsidRDefault="0021352F" w:rsidP="00E24499">
      <w:pPr>
        <w:spacing w:line="480" w:lineRule="auto"/>
        <w:jc w:val="both"/>
        <w:rPr>
          <w:rFonts w:ascii="Times New Roman" w:hAnsi="Times New Roman" w:cs="Times New Roman"/>
          <w:b/>
        </w:rPr>
      </w:pPr>
      <w:r w:rsidRPr="00C42F7A">
        <w:rPr>
          <w:rFonts w:ascii="Times New Roman" w:hAnsi="Times New Roman" w:cs="Times New Roman"/>
          <w:b/>
        </w:rPr>
        <w:t>Clinical Study</w:t>
      </w:r>
    </w:p>
    <w:p w14:paraId="17043673" w14:textId="699B29C8" w:rsidR="00344844" w:rsidRPr="00460202" w:rsidRDefault="0089078D" w:rsidP="00E24499">
      <w:pPr>
        <w:spacing w:line="480" w:lineRule="auto"/>
        <w:jc w:val="both"/>
        <w:rPr>
          <w:rFonts w:ascii="Times New Roman" w:hAnsi="Times New Roman" w:cs="Times New Roman"/>
        </w:rPr>
      </w:pPr>
      <w:r w:rsidRPr="00C42F7A">
        <w:rPr>
          <w:rFonts w:ascii="Times New Roman" w:hAnsi="Times New Roman" w:cs="Times New Roman"/>
        </w:rPr>
        <w:t>Twenty-six individuals volunteered for the study</w:t>
      </w:r>
      <w:r w:rsidR="00584BAB" w:rsidRPr="00C42F7A">
        <w:rPr>
          <w:rFonts w:ascii="Times New Roman" w:hAnsi="Times New Roman" w:cs="Times New Roman"/>
        </w:rPr>
        <w:t xml:space="preserve">. After screening 10 individuals did not have AD or did not have two similarly affected areas and were excluded. </w:t>
      </w:r>
      <w:r w:rsidR="00344844" w:rsidRPr="00C42F7A">
        <w:rPr>
          <w:rFonts w:ascii="Times New Roman" w:hAnsi="Times New Roman" w:cs="Times New Roman"/>
        </w:rPr>
        <w:t xml:space="preserve">Sixteen participants were recruited and two </w:t>
      </w:r>
      <w:r w:rsidR="005F6A04" w:rsidRPr="00C42F7A">
        <w:rPr>
          <w:rFonts w:ascii="Times New Roman" w:hAnsi="Times New Roman" w:cs="Times New Roman"/>
        </w:rPr>
        <w:t>withdrew</w:t>
      </w:r>
      <w:r w:rsidR="00344844" w:rsidRPr="00C42F7A">
        <w:rPr>
          <w:rFonts w:ascii="Times New Roman" w:hAnsi="Times New Roman" w:cs="Times New Roman"/>
        </w:rPr>
        <w:t xml:space="preserve"> 1-2 days following recruitment </w:t>
      </w:r>
      <w:r w:rsidR="00604FB8" w:rsidRPr="00C42F7A">
        <w:rPr>
          <w:rFonts w:ascii="Times New Roman" w:hAnsi="Times New Roman" w:cs="Times New Roman"/>
        </w:rPr>
        <w:t>due to</w:t>
      </w:r>
      <w:r w:rsidR="00344844" w:rsidRPr="00C42F7A">
        <w:rPr>
          <w:rFonts w:ascii="Times New Roman" w:hAnsi="Times New Roman" w:cs="Times New Roman"/>
        </w:rPr>
        <w:t xml:space="preserve"> worsening symptoms. Fourteen patients completed the stud</w:t>
      </w:r>
      <w:r w:rsidR="00413BE5" w:rsidRPr="00C42F7A">
        <w:rPr>
          <w:rFonts w:ascii="Times New Roman" w:hAnsi="Times New Roman" w:cs="Times New Roman"/>
        </w:rPr>
        <w:t>y</w:t>
      </w:r>
      <w:r w:rsidR="00094B1F" w:rsidRPr="00C42F7A">
        <w:rPr>
          <w:rFonts w:ascii="Times New Roman" w:hAnsi="Times New Roman" w:cs="Times New Roman"/>
        </w:rPr>
        <w:t>. Their</w:t>
      </w:r>
      <w:r w:rsidR="005D4BF8" w:rsidRPr="00C42F7A">
        <w:rPr>
          <w:rFonts w:ascii="Times New Roman" w:hAnsi="Times New Roman" w:cs="Times New Roman"/>
        </w:rPr>
        <w:t xml:space="preserve"> </w:t>
      </w:r>
      <w:r w:rsidR="00413BE5" w:rsidRPr="00C42F7A">
        <w:rPr>
          <w:rFonts w:ascii="Times New Roman" w:hAnsi="Times New Roman" w:cs="Times New Roman"/>
        </w:rPr>
        <w:t>mean age (±SD)</w:t>
      </w:r>
      <w:r w:rsidR="00094B1F" w:rsidRPr="00C42F7A">
        <w:rPr>
          <w:rFonts w:ascii="Times New Roman" w:hAnsi="Times New Roman" w:cs="Times New Roman"/>
        </w:rPr>
        <w:t xml:space="preserve"> was</w:t>
      </w:r>
      <w:r w:rsidR="00413BE5" w:rsidRPr="00C42F7A">
        <w:rPr>
          <w:rFonts w:ascii="Times New Roman" w:hAnsi="Times New Roman" w:cs="Times New Roman"/>
        </w:rPr>
        <w:t xml:space="preserve"> 33±10 years, 8 were females</w:t>
      </w:r>
      <w:r w:rsidR="00F22EB4" w:rsidRPr="00C42F7A">
        <w:rPr>
          <w:rFonts w:ascii="Times New Roman" w:hAnsi="Times New Roman" w:cs="Times New Roman"/>
        </w:rPr>
        <w:t xml:space="preserve">. </w:t>
      </w:r>
      <w:r w:rsidR="00430F80" w:rsidRPr="00C42F7A">
        <w:rPr>
          <w:rFonts w:ascii="Times New Roman" w:hAnsi="Times New Roman" w:cs="Times New Roman"/>
        </w:rPr>
        <w:t xml:space="preserve">There was no difference </w:t>
      </w:r>
      <w:r w:rsidR="001A2110" w:rsidRPr="00C42F7A">
        <w:rPr>
          <w:rFonts w:ascii="Times New Roman" w:hAnsi="Times New Roman" w:cs="Times New Roman"/>
        </w:rPr>
        <w:t xml:space="preserve">at baseline </w:t>
      </w:r>
      <w:r w:rsidR="00430F80" w:rsidRPr="00C42F7A">
        <w:rPr>
          <w:rFonts w:ascii="Times New Roman" w:hAnsi="Times New Roman" w:cs="Times New Roman"/>
        </w:rPr>
        <w:t xml:space="preserve">in the mean </w:t>
      </w:r>
      <w:r w:rsidR="001A2110" w:rsidRPr="00C42F7A">
        <w:rPr>
          <w:rFonts w:ascii="Times New Roman" w:hAnsi="Times New Roman" w:cs="Times New Roman"/>
        </w:rPr>
        <w:t>TIS score</w:t>
      </w:r>
      <w:r w:rsidR="00430F80" w:rsidRPr="00C42F7A">
        <w:rPr>
          <w:rFonts w:ascii="Times New Roman" w:hAnsi="Times New Roman" w:cs="Times New Roman"/>
        </w:rPr>
        <w:t xml:space="preserve"> between treatment and control sites. </w:t>
      </w:r>
      <w:r w:rsidR="00F22EB4" w:rsidRPr="00C42F7A">
        <w:rPr>
          <w:rFonts w:ascii="Times New Roman" w:hAnsi="Times New Roman" w:cs="Times New Roman"/>
        </w:rPr>
        <w:t>The mean TIS score of honey treated lesions</w:t>
      </w:r>
      <w:r w:rsidR="00344844" w:rsidRPr="00C42F7A">
        <w:rPr>
          <w:rFonts w:ascii="Times New Roman" w:hAnsi="Times New Roman" w:cs="Times New Roman"/>
        </w:rPr>
        <w:t xml:space="preserve"> was significantly less post-treatment as</w:t>
      </w:r>
      <w:r w:rsidR="00344844" w:rsidRPr="00460202">
        <w:rPr>
          <w:rFonts w:ascii="Times New Roman" w:hAnsi="Times New Roman" w:cs="Times New Roman"/>
        </w:rPr>
        <w:t xml:space="preserve"> com</w:t>
      </w:r>
      <w:r w:rsidR="00FD53DB">
        <w:rPr>
          <w:rFonts w:ascii="Times New Roman" w:hAnsi="Times New Roman" w:cs="Times New Roman"/>
        </w:rPr>
        <w:t>pared to pre-treatment</w:t>
      </w:r>
      <w:r w:rsidR="00446482">
        <w:rPr>
          <w:rFonts w:ascii="Times New Roman" w:hAnsi="Times New Roman" w:cs="Times New Roman"/>
        </w:rPr>
        <w:t xml:space="preserve"> with mean difference=-2 points, 95% CI (-2.75, -1.25), </w:t>
      </w:r>
      <w:r w:rsidR="00446482" w:rsidRPr="00446482">
        <w:rPr>
          <w:rFonts w:ascii="Times New Roman" w:hAnsi="Times New Roman" w:cs="Times New Roman"/>
          <w:i/>
        </w:rPr>
        <w:t>p</w:t>
      </w:r>
      <w:r w:rsidR="00446482">
        <w:rPr>
          <w:rFonts w:ascii="Times New Roman" w:hAnsi="Times New Roman" w:cs="Times New Roman"/>
        </w:rPr>
        <w:t xml:space="preserve"> &lt;0.001</w:t>
      </w:r>
      <w:r w:rsidR="00FD53DB">
        <w:rPr>
          <w:rFonts w:ascii="Times New Roman" w:hAnsi="Times New Roman" w:cs="Times New Roman"/>
        </w:rPr>
        <w:t xml:space="preserve"> (f</w:t>
      </w:r>
      <w:r w:rsidR="00413BE5">
        <w:rPr>
          <w:rFonts w:ascii="Times New Roman" w:hAnsi="Times New Roman" w:cs="Times New Roman"/>
        </w:rPr>
        <w:t>ig</w:t>
      </w:r>
      <w:r w:rsidR="00FD53DB">
        <w:rPr>
          <w:rFonts w:ascii="Times New Roman" w:hAnsi="Times New Roman" w:cs="Times New Roman"/>
        </w:rPr>
        <w:t>ure</w:t>
      </w:r>
      <w:r w:rsidR="00413BE5">
        <w:rPr>
          <w:rFonts w:ascii="Times New Roman" w:hAnsi="Times New Roman" w:cs="Times New Roman"/>
        </w:rPr>
        <w:t xml:space="preserve"> 1) whereas </w:t>
      </w:r>
      <w:r w:rsidR="00344844" w:rsidRPr="00460202">
        <w:rPr>
          <w:rFonts w:ascii="Times New Roman" w:hAnsi="Times New Roman" w:cs="Times New Roman"/>
        </w:rPr>
        <w:t>there was no signifi</w:t>
      </w:r>
      <w:r w:rsidR="00F22EB4">
        <w:rPr>
          <w:rFonts w:ascii="Times New Roman" w:hAnsi="Times New Roman" w:cs="Times New Roman"/>
        </w:rPr>
        <w:t>cant difference in control lesions</w:t>
      </w:r>
      <w:r w:rsidR="00344844" w:rsidRPr="00460202">
        <w:rPr>
          <w:rFonts w:ascii="Times New Roman" w:hAnsi="Times New Roman" w:cs="Times New Roman"/>
        </w:rPr>
        <w:t xml:space="preserve"> between pre- and post-treatment scores</w:t>
      </w:r>
      <w:r w:rsidR="00446482">
        <w:rPr>
          <w:rFonts w:ascii="Times New Roman" w:hAnsi="Times New Roman" w:cs="Times New Roman"/>
        </w:rPr>
        <w:t xml:space="preserve"> with mean difference=-0.7 points, 95% CI (-1.71,</w:t>
      </w:r>
      <w:r w:rsidR="001C7D80">
        <w:rPr>
          <w:rFonts w:ascii="Times New Roman" w:hAnsi="Times New Roman" w:cs="Times New Roman"/>
        </w:rPr>
        <w:t xml:space="preserve"> </w:t>
      </w:r>
      <w:r w:rsidR="00446482">
        <w:rPr>
          <w:rFonts w:ascii="Times New Roman" w:hAnsi="Times New Roman" w:cs="Times New Roman"/>
        </w:rPr>
        <w:t xml:space="preserve">0.28), </w:t>
      </w:r>
      <w:r w:rsidR="00446482" w:rsidRPr="00446482">
        <w:rPr>
          <w:rFonts w:ascii="Times New Roman" w:hAnsi="Times New Roman" w:cs="Times New Roman"/>
          <w:i/>
        </w:rPr>
        <w:t>p</w:t>
      </w:r>
      <w:r w:rsidR="00446482">
        <w:rPr>
          <w:rFonts w:ascii="Times New Roman" w:hAnsi="Times New Roman" w:cs="Times New Roman"/>
        </w:rPr>
        <w:t>=0.15</w:t>
      </w:r>
      <w:r w:rsidR="00344844" w:rsidRPr="00460202">
        <w:rPr>
          <w:rFonts w:ascii="Times New Roman" w:hAnsi="Times New Roman" w:cs="Times New Roman"/>
        </w:rPr>
        <w:t xml:space="preserve">. </w:t>
      </w:r>
      <w:r w:rsidR="000269C8">
        <w:rPr>
          <w:rFonts w:ascii="Times New Roman" w:hAnsi="Times New Roman" w:cs="Times New Roman"/>
        </w:rPr>
        <w:t xml:space="preserve">Only 2 patients </w:t>
      </w:r>
      <w:r w:rsidR="00413BE5">
        <w:rPr>
          <w:rFonts w:ascii="Times New Roman" w:hAnsi="Times New Roman" w:cs="Times New Roman"/>
        </w:rPr>
        <w:t>reported using</w:t>
      </w:r>
      <w:r w:rsidR="000269C8">
        <w:rPr>
          <w:rFonts w:ascii="Times New Roman" w:hAnsi="Times New Roman" w:cs="Times New Roman"/>
        </w:rPr>
        <w:t xml:space="preserve"> top</w:t>
      </w:r>
      <w:r w:rsidR="00413BE5">
        <w:rPr>
          <w:rFonts w:ascii="Times New Roman" w:hAnsi="Times New Roman" w:cs="Times New Roman"/>
        </w:rPr>
        <w:t>ical steroid on the control site because of intolerable symptoms</w:t>
      </w:r>
      <w:r w:rsidR="000269C8">
        <w:rPr>
          <w:rFonts w:ascii="Times New Roman" w:hAnsi="Times New Roman" w:cs="Times New Roman"/>
        </w:rPr>
        <w:t>.</w:t>
      </w:r>
      <w:r w:rsidR="00A67F0B">
        <w:rPr>
          <w:rFonts w:ascii="Times New Roman" w:hAnsi="Times New Roman" w:cs="Times New Roman"/>
        </w:rPr>
        <w:t xml:space="preserve"> Interestingly, a one year follow up of volunteers by phone calls revealed that three of them (number 2, 8, and 13) reported overall improvement of their eczema without using MH after the study period.</w:t>
      </w:r>
    </w:p>
    <w:p w14:paraId="70049073" w14:textId="77777777" w:rsidR="00344844" w:rsidRPr="00460202" w:rsidRDefault="00344844" w:rsidP="00E24499">
      <w:pPr>
        <w:spacing w:line="480" w:lineRule="auto"/>
        <w:jc w:val="both"/>
        <w:rPr>
          <w:rFonts w:ascii="Times New Roman" w:hAnsi="Times New Roman" w:cs="Times New Roman"/>
        </w:rPr>
      </w:pPr>
    </w:p>
    <w:p w14:paraId="22D70288" w14:textId="5EA6A9D6" w:rsidR="00A27D5D" w:rsidRPr="00A27D5D" w:rsidRDefault="00A27D5D" w:rsidP="00A27D5D">
      <w:pPr>
        <w:spacing w:line="480" w:lineRule="auto"/>
        <w:jc w:val="both"/>
        <w:rPr>
          <w:rFonts w:ascii="Times New Roman" w:hAnsi="Times New Roman" w:cs="Times New Roman"/>
          <w:b/>
        </w:rPr>
      </w:pPr>
      <w:r w:rsidRPr="00A27D5D">
        <w:rPr>
          <w:rFonts w:ascii="Times New Roman" w:hAnsi="Times New Roman" w:cs="Times New Roman"/>
          <w:b/>
        </w:rPr>
        <w:t xml:space="preserve">Bacteriological </w:t>
      </w:r>
      <w:r>
        <w:rPr>
          <w:rFonts w:ascii="Times New Roman" w:hAnsi="Times New Roman" w:cs="Times New Roman"/>
          <w:b/>
        </w:rPr>
        <w:t>investigations</w:t>
      </w:r>
    </w:p>
    <w:p w14:paraId="74E88099" w14:textId="4ED8B74B" w:rsidR="00A27D5D" w:rsidRPr="00A43676" w:rsidRDefault="00A27D5D" w:rsidP="00A27D5D">
      <w:pPr>
        <w:spacing w:line="480" w:lineRule="auto"/>
        <w:jc w:val="both"/>
        <w:rPr>
          <w:rFonts w:ascii="Times New Roman" w:hAnsi="Times New Roman" w:cs="Times New Roman"/>
          <w:vertAlign w:val="superscript"/>
        </w:rPr>
      </w:pPr>
      <w:r w:rsidRPr="00A27D5D">
        <w:rPr>
          <w:rFonts w:ascii="Times New Roman" w:hAnsi="Times New Roman" w:cs="Times New Roman"/>
        </w:rPr>
        <w:t>Staphylococci were isolated from 25 (89%) of the 28 volunteer sites sampled on recruitment to the study (Day 0) and from 21/28 (75%) sites on day 7 (Table 1).</w:t>
      </w:r>
      <w:r>
        <w:rPr>
          <w:rFonts w:ascii="Times New Roman" w:hAnsi="Times New Roman" w:cs="Times New Roman"/>
        </w:rPr>
        <w:t xml:space="preserve"> </w:t>
      </w:r>
      <w:r w:rsidR="00A43676">
        <w:rPr>
          <w:rFonts w:ascii="Times New Roman" w:hAnsi="Times New Roman" w:cs="Times New Roman"/>
        </w:rPr>
        <w:t>Honey treatment did not</w:t>
      </w:r>
      <w:r w:rsidRPr="00A27D5D">
        <w:rPr>
          <w:rFonts w:ascii="Times New Roman" w:hAnsi="Times New Roman" w:cs="Times New Roman"/>
        </w:rPr>
        <w:t xml:space="preserve"> </w:t>
      </w:r>
      <w:r w:rsidR="00A43676">
        <w:rPr>
          <w:rFonts w:ascii="Times New Roman" w:hAnsi="Times New Roman" w:cs="Times New Roman"/>
        </w:rPr>
        <w:t>change</w:t>
      </w:r>
      <w:r w:rsidRPr="00A27D5D">
        <w:rPr>
          <w:rFonts w:ascii="Times New Roman" w:hAnsi="Times New Roman" w:cs="Times New Roman"/>
        </w:rPr>
        <w:t xml:space="preserve"> the </w:t>
      </w:r>
      <w:r w:rsidR="00A43676">
        <w:rPr>
          <w:rFonts w:ascii="Times New Roman" w:hAnsi="Times New Roman" w:cs="Times New Roman"/>
        </w:rPr>
        <w:t xml:space="preserve">skin </w:t>
      </w:r>
      <w:r w:rsidRPr="00A27D5D">
        <w:rPr>
          <w:rFonts w:ascii="Times New Roman" w:hAnsi="Times New Roman" w:cs="Times New Roman"/>
        </w:rPr>
        <w:t>bacterial flora.</w:t>
      </w:r>
      <w:r>
        <w:rPr>
          <w:rFonts w:ascii="Times New Roman" w:hAnsi="Times New Roman" w:cs="Times New Roman"/>
        </w:rPr>
        <w:t xml:space="preserve"> </w:t>
      </w:r>
      <w:r w:rsidRPr="00A27D5D">
        <w:rPr>
          <w:rFonts w:ascii="Times New Roman" w:hAnsi="Times New Roman" w:cs="Times New Roman"/>
        </w:rPr>
        <w:t>Enterotoxin p</w:t>
      </w:r>
      <w:r w:rsidR="001A169A">
        <w:rPr>
          <w:rFonts w:ascii="Times New Roman" w:hAnsi="Times New Roman" w:cs="Times New Roman"/>
        </w:rPr>
        <w:t>roduction</w:t>
      </w:r>
      <w:r w:rsidR="00EF2F23">
        <w:rPr>
          <w:rFonts w:ascii="Times New Roman" w:hAnsi="Times New Roman" w:cs="Times New Roman"/>
        </w:rPr>
        <w:t xml:space="preserve"> </w:t>
      </w:r>
      <w:r w:rsidR="00EF2F23" w:rsidRPr="00EF2F23">
        <w:rPr>
          <w:rFonts w:ascii="Times New Roman" w:hAnsi="Times New Roman" w:cs="Times New Roman"/>
          <w:i/>
        </w:rPr>
        <w:t>in vitro</w:t>
      </w:r>
      <w:r w:rsidR="001A169A">
        <w:rPr>
          <w:rFonts w:ascii="Times New Roman" w:hAnsi="Times New Roman" w:cs="Times New Roman"/>
        </w:rPr>
        <w:t xml:space="preserve"> was detected in only 6</w:t>
      </w:r>
      <w:r w:rsidRPr="00A27D5D">
        <w:rPr>
          <w:rFonts w:ascii="Times New Roman" w:hAnsi="Times New Roman" w:cs="Times New Roman"/>
        </w:rPr>
        <w:t xml:space="preserve"> isolates, which were cultures of </w:t>
      </w:r>
      <w:r w:rsidRPr="00A27D5D">
        <w:rPr>
          <w:rFonts w:ascii="Times New Roman" w:hAnsi="Times New Roman" w:cs="Times New Roman"/>
          <w:i/>
        </w:rPr>
        <w:t>S. aureus</w:t>
      </w:r>
      <w:r w:rsidRPr="00A27D5D">
        <w:rPr>
          <w:rFonts w:ascii="Times New Roman" w:hAnsi="Times New Roman" w:cs="Times New Roman"/>
        </w:rPr>
        <w:t xml:space="preserve"> isolated from par</w:t>
      </w:r>
      <w:r w:rsidR="00EE7C24">
        <w:rPr>
          <w:rFonts w:ascii="Times New Roman" w:hAnsi="Times New Roman" w:cs="Times New Roman"/>
        </w:rPr>
        <w:t>ticipants 4,</w:t>
      </w:r>
      <w:r w:rsidR="00120E8A">
        <w:rPr>
          <w:rFonts w:ascii="Times New Roman" w:hAnsi="Times New Roman" w:cs="Times New Roman"/>
        </w:rPr>
        <w:t xml:space="preserve"> </w:t>
      </w:r>
      <w:r w:rsidR="00EE7C24">
        <w:rPr>
          <w:rFonts w:ascii="Times New Roman" w:hAnsi="Times New Roman" w:cs="Times New Roman"/>
        </w:rPr>
        <w:t>6,</w:t>
      </w:r>
      <w:r w:rsidR="00120E8A">
        <w:rPr>
          <w:rFonts w:ascii="Times New Roman" w:hAnsi="Times New Roman" w:cs="Times New Roman"/>
        </w:rPr>
        <w:t xml:space="preserve"> </w:t>
      </w:r>
      <w:r w:rsidR="00EE7C24">
        <w:rPr>
          <w:rFonts w:ascii="Times New Roman" w:hAnsi="Times New Roman" w:cs="Times New Roman"/>
        </w:rPr>
        <w:t>12 and 14 (Table 1</w:t>
      </w:r>
      <w:r w:rsidR="001A169A">
        <w:rPr>
          <w:rFonts w:ascii="Times New Roman" w:hAnsi="Times New Roman" w:cs="Times New Roman"/>
        </w:rPr>
        <w:t xml:space="preserve">). Enterotoxins B, </w:t>
      </w:r>
      <w:r w:rsidRPr="00A27D5D">
        <w:rPr>
          <w:rFonts w:ascii="Times New Roman" w:hAnsi="Times New Roman" w:cs="Times New Roman"/>
        </w:rPr>
        <w:t>C</w:t>
      </w:r>
      <w:r w:rsidR="001A169A">
        <w:rPr>
          <w:rFonts w:ascii="Times New Roman" w:hAnsi="Times New Roman" w:cs="Times New Roman"/>
        </w:rPr>
        <w:t>, and D</w:t>
      </w:r>
      <w:r w:rsidRPr="00A27D5D">
        <w:rPr>
          <w:rFonts w:ascii="Times New Roman" w:hAnsi="Times New Roman" w:cs="Times New Roman"/>
        </w:rPr>
        <w:t xml:space="preserve"> were below detectable levels when </w:t>
      </w:r>
      <w:r w:rsidRPr="00A27D5D">
        <w:rPr>
          <w:rFonts w:ascii="Times New Roman" w:hAnsi="Times New Roman" w:cs="Times New Roman"/>
          <w:i/>
        </w:rPr>
        <w:t>S. aurues</w:t>
      </w:r>
      <w:r w:rsidRPr="00A27D5D">
        <w:rPr>
          <w:rFonts w:ascii="Times New Roman" w:hAnsi="Times New Roman" w:cs="Times New Roman"/>
        </w:rPr>
        <w:t xml:space="preserve"> isolated from the </w:t>
      </w:r>
      <w:r w:rsidR="001A169A">
        <w:rPr>
          <w:rFonts w:ascii="Times New Roman" w:hAnsi="Times New Roman" w:cs="Times New Roman"/>
        </w:rPr>
        <w:t>treated</w:t>
      </w:r>
      <w:r w:rsidRPr="00A27D5D">
        <w:rPr>
          <w:rFonts w:ascii="Times New Roman" w:hAnsi="Times New Roman" w:cs="Times New Roman"/>
        </w:rPr>
        <w:t xml:space="preserve"> sites of volunteers</w:t>
      </w:r>
      <w:r w:rsidR="00755A07">
        <w:rPr>
          <w:rFonts w:ascii="Times New Roman" w:hAnsi="Times New Roman" w:cs="Times New Roman"/>
        </w:rPr>
        <w:t xml:space="preserve"> 12</w:t>
      </w:r>
      <w:r w:rsidR="001A169A">
        <w:rPr>
          <w:rFonts w:ascii="Times New Roman" w:hAnsi="Times New Roman" w:cs="Times New Roman"/>
        </w:rPr>
        <w:t>,</w:t>
      </w:r>
      <w:r w:rsidRPr="00A27D5D">
        <w:rPr>
          <w:rFonts w:ascii="Times New Roman" w:hAnsi="Times New Roman" w:cs="Times New Roman"/>
        </w:rPr>
        <w:t xml:space="preserve"> 6</w:t>
      </w:r>
      <w:r w:rsidR="00755A07">
        <w:rPr>
          <w:rFonts w:ascii="Times New Roman" w:hAnsi="Times New Roman" w:cs="Times New Roman"/>
        </w:rPr>
        <w:t>,</w:t>
      </w:r>
      <w:r w:rsidR="001A169A">
        <w:rPr>
          <w:rFonts w:ascii="Times New Roman" w:hAnsi="Times New Roman" w:cs="Times New Roman"/>
        </w:rPr>
        <w:t xml:space="preserve"> and 4</w:t>
      </w:r>
      <w:r w:rsidR="00755A07">
        <w:rPr>
          <w:rFonts w:ascii="Times New Roman" w:hAnsi="Times New Roman" w:cs="Times New Roman"/>
        </w:rPr>
        <w:t xml:space="preserve"> </w:t>
      </w:r>
      <w:r w:rsidR="00EF3D1A">
        <w:rPr>
          <w:rFonts w:ascii="Times New Roman" w:hAnsi="Times New Roman" w:cs="Times New Roman"/>
        </w:rPr>
        <w:t>respectively</w:t>
      </w:r>
      <w:r w:rsidRPr="00A27D5D">
        <w:rPr>
          <w:rFonts w:ascii="Times New Roman" w:hAnsi="Times New Roman" w:cs="Times New Roman"/>
        </w:rPr>
        <w:t xml:space="preserve"> were each cultivated with </w:t>
      </w:r>
      <w:r w:rsidR="00237D73" w:rsidRPr="000862C6">
        <w:rPr>
          <w:rFonts w:ascii="Times New Roman" w:hAnsi="Times New Roman" w:cs="Times New Roman"/>
        </w:rPr>
        <w:t>Medihoney</w:t>
      </w:r>
      <w:r w:rsidR="00237D73" w:rsidRPr="000862C6">
        <w:rPr>
          <w:rFonts w:ascii="Times New Roman" w:hAnsi="Times New Roman" w:cs="Times New Roman"/>
          <w:vertAlign w:val="superscript"/>
        </w:rPr>
        <w:t>™</w:t>
      </w:r>
      <w:r w:rsidR="001A169A">
        <w:rPr>
          <w:rFonts w:ascii="Times New Roman" w:hAnsi="Times New Roman" w:cs="Times New Roman"/>
        </w:rPr>
        <w:t>. However,</w:t>
      </w:r>
      <w:r w:rsidR="00A43676">
        <w:rPr>
          <w:rFonts w:ascii="Times New Roman" w:hAnsi="Times New Roman" w:cs="Times New Roman"/>
        </w:rPr>
        <w:t xml:space="preserve"> enterotoxin C</w:t>
      </w:r>
      <w:r w:rsidR="001A169A">
        <w:rPr>
          <w:rFonts w:ascii="Times New Roman" w:hAnsi="Times New Roman" w:cs="Times New Roman"/>
        </w:rPr>
        <w:t xml:space="preserve"> and D were</w:t>
      </w:r>
      <w:r w:rsidR="00A43676">
        <w:rPr>
          <w:rFonts w:ascii="Times New Roman" w:hAnsi="Times New Roman" w:cs="Times New Roman"/>
        </w:rPr>
        <w:t xml:space="preserve"> unaffected in the strain</w:t>
      </w:r>
      <w:r w:rsidR="000A3F61">
        <w:rPr>
          <w:rFonts w:ascii="Times New Roman" w:hAnsi="Times New Roman" w:cs="Times New Roman"/>
        </w:rPr>
        <w:t>s</w:t>
      </w:r>
      <w:r w:rsidR="00A43676">
        <w:rPr>
          <w:rFonts w:ascii="Times New Roman" w:hAnsi="Times New Roman" w:cs="Times New Roman"/>
        </w:rPr>
        <w:t xml:space="preserve"> recovered from the untreated site</w:t>
      </w:r>
      <w:r w:rsidR="000A3F61">
        <w:rPr>
          <w:rFonts w:ascii="Times New Roman" w:hAnsi="Times New Roman" w:cs="Times New Roman"/>
        </w:rPr>
        <w:t>s</w:t>
      </w:r>
      <w:r w:rsidR="00A43676">
        <w:rPr>
          <w:rFonts w:ascii="Times New Roman" w:hAnsi="Times New Roman" w:cs="Times New Roman"/>
        </w:rPr>
        <w:t xml:space="preserve"> of participant 6</w:t>
      </w:r>
      <w:r w:rsidR="001A169A">
        <w:rPr>
          <w:rFonts w:ascii="Times New Roman" w:hAnsi="Times New Roman" w:cs="Times New Roman"/>
        </w:rPr>
        <w:t xml:space="preserve"> and 14 respectively</w:t>
      </w:r>
      <w:r w:rsidRPr="00A27D5D">
        <w:rPr>
          <w:rFonts w:ascii="Times New Roman" w:hAnsi="Times New Roman" w:cs="Times New Roman"/>
        </w:rPr>
        <w:t>.</w:t>
      </w:r>
      <w:r w:rsidR="001A169A">
        <w:rPr>
          <w:rFonts w:ascii="Times New Roman" w:hAnsi="Times New Roman" w:cs="Times New Roman"/>
        </w:rPr>
        <w:t xml:space="preserve"> Levels of enterotoxins A </w:t>
      </w:r>
      <w:r w:rsidR="00A43676">
        <w:rPr>
          <w:rFonts w:ascii="Times New Roman" w:hAnsi="Times New Roman" w:cs="Times New Roman"/>
        </w:rPr>
        <w:t xml:space="preserve">and E were not abolished by honey treatment </w:t>
      </w:r>
      <w:r w:rsidR="00A43676" w:rsidRPr="00A43676">
        <w:rPr>
          <w:rFonts w:ascii="Times New Roman" w:hAnsi="Times New Roman" w:cs="Times New Roman"/>
          <w:i/>
        </w:rPr>
        <w:t>in vitro</w:t>
      </w:r>
      <w:r w:rsidR="001A169A">
        <w:rPr>
          <w:rFonts w:ascii="Times New Roman" w:hAnsi="Times New Roman" w:cs="Times New Roman"/>
          <w:i/>
        </w:rPr>
        <w:t xml:space="preserve"> </w:t>
      </w:r>
      <w:r w:rsidR="001A169A">
        <w:rPr>
          <w:rFonts w:ascii="Times New Roman" w:hAnsi="Times New Roman" w:cs="Times New Roman"/>
        </w:rPr>
        <w:t xml:space="preserve">in </w:t>
      </w:r>
      <w:r w:rsidR="000A3F61">
        <w:rPr>
          <w:rFonts w:ascii="Times New Roman" w:hAnsi="Times New Roman" w:cs="Times New Roman"/>
        </w:rPr>
        <w:t xml:space="preserve">any </w:t>
      </w:r>
      <w:r w:rsidR="001A169A">
        <w:rPr>
          <w:rFonts w:ascii="Times New Roman" w:hAnsi="Times New Roman" w:cs="Times New Roman"/>
        </w:rPr>
        <w:t>tested strain</w:t>
      </w:r>
      <w:r w:rsidR="00A43676">
        <w:rPr>
          <w:rFonts w:ascii="Times New Roman" w:hAnsi="Times New Roman" w:cs="Times New Roman"/>
        </w:rPr>
        <w:t>.</w:t>
      </w:r>
      <w:r w:rsidR="0033002B">
        <w:rPr>
          <w:rFonts w:ascii="Times New Roman" w:hAnsi="Times New Roman" w:cs="Times New Roman"/>
        </w:rPr>
        <w:t xml:space="preserve"> </w:t>
      </w:r>
    </w:p>
    <w:p w14:paraId="7A267340" w14:textId="77777777" w:rsidR="00344844" w:rsidRPr="00460202" w:rsidRDefault="00344844" w:rsidP="00E24499">
      <w:pPr>
        <w:spacing w:line="480" w:lineRule="auto"/>
        <w:jc w:val="both"/>
        <w:rPr>
          <w:rFonts w:ascii="Times New Roman" w:hAnsi="Times New Roman" w:cs="Times New Roman"/>
        </w:rPr>
      </w:pPr>
    </w:p>
    <w:p w14:paraId="1004B67A" w14:textId="1FD90F02" w:rsidR="00ED0C53" w:rsidRDefault="00ED0C53" w:rsidP="00E24499">
      <w:pPr>
        <w:spacing w:line="480" w:lineRule="auto"/>
        <w:jc w:val="both"/>
        <w:rPr>
          <w:rFonts w:ascii="Times New Roman" w:hAnsi="Times New Roman" w:cs="Times New Roman"/>
          <w:b/>
        </w:rPr>
      </w:pPr>
      <w:r>
        <w:rPr>
          <w:rFonts w:ascii="Times New Roman" w:hAnsi="Times New Roman" w:cs="Times New Roman"/>
          <w:b/>
        </w:rPr>
        <w:t>Cellular Studies</w:t>
      </w:r>
    </w:p>
    <w:p w14:paraId="65218B67" w14:textId="77777777" w:rsidR="00ED0C53" w:rsidRDefault="00ED0C53" w:rsidP="00E24499">
      <w:pPr>
        <w:spacing w:line="480" w:lineRule="auto"/>
        <w:jc w:val="both"/>
        <w:rPr>
          <w:rFonts w:ascii="Times New Roman" w:hAnsi="Times New Roman" w:cs="Times New Roman"/>
          <w:b/>
        </w:rPr>
      </w:pPr>
    </w:p>
    <w:p w14:paraId="63F423F9" w14:textId="5DC44B4D" w:rsidR="00344844" w:rsidRPr="00E24499" w:rsidRDefault="00344844" w:rsidP="00E24499">
      <w:pPr>
        <w:spacing w:line="480" w:lineRule="auto"/>
        <w:jc w:val="both"/>
        <w:rPr>
          <w:rFonts w:ascii="Times New Roman" w:hAnsi="Times New Roman" w:cs="Times New Roman"/>
          <w:b/>
        </w:rPr>
      </w:pPr>
      <w:r w:rsidRPr="00460202">
        <w:rPr>
          <w:rFonts w:ascii="Times New Roman" w:hAnsi="Times New Roman" w:cs="Times New Roman"/>
          <w:b/>
        </w:rPr>
        <w:t xml:space="preserve">Viability of HaCaTs treated with different concentrations of </w:t>
      </w:r>
      <w:r w:rsidR="007804A6">
        <w:rPr>
          <w:rFonts w:ascii="Times New Roman" w:hAnsi="Times New Roman" w:cs="Times New Roman"/>
          <w:b/>
        </w:rPr>
        <w:t>MH</w:t>
      </w:r>
    </w:p>
    <w:p w14:paraId="65945CC5" w14:textId="1E6C074D" w:rsidR="0084463A" w:rsidRDefault="00656EA5" w:rsidP="00E24499">
      <w:pPr>
        <w:spacing w:line="480" w:lineRule="auto"/>
        <w:jc w:val="both"/>
        <w:rPr>
          <w:rFonts w:ascii="Times New Roman" w:hAnsi="Times New Roman" w:cs="Times New Roman"/>
        </w:rPr>
      </w:pPr>
      <w:r>
        <w:rPr>
          <w:rFonts w:ascii="Times New Roman" w:hAnsi="Times New Roman" w:cs="Times New Roman"/>
        </w:rPr>
        <w:t>After 24 hours of</w:t>
      </w:r>
      <w:r w:rsidR="00344844" w:rsidRPr="00460202">
        <w:rPr>
          <w:rFonts w:ascii="Times New Roman" w:hAnsi="Times New Roman" w:cs="Times New Roman"/>
        </w:rPr>
        <w:t xml:space="preserve"> </w:t>
      </w:r>
      <w:r w:rsidR="007804A6">
        <w:rPr>
          <w:rFonts w:ascii="Times New Roman" w:hAnsi="Times New Roman" w:cs="Times New Roman"/>
        </w:rPr>
        <w:t>MH</w:t>
      </w:r>
      <w:r w:rsidR="00344844" w:rsidRPr="00460202">
        <w:rPr>
          <w:rFonts w:ascii="Times New Roman" w:hAnsi="Times New Roman" w:cs="Times New Roman"/>
        </w:rPr>
        <w:t xml:space="preserve"> treatment, the maximum concentration of honey tested that </w:t>
      </w:r>
      <w:r w:rsidR="00ED0C53">
        <w:rPr>
          <w:rFonts w:ascii="Times New Roman" w:hAnsi="Times New Roman" w:cs="Times New Roman"/>
        </w:rPr>
        <w:t>did</w:t>
      </w:r>
      <w:r w:rsidR="00344844" w:rsidRPr="00460202">
        <w:rPr>
          <w:rFonts w:ascii="Times New Roman" w:hAnsi="Times New Roman" w:cs="Times New Roman"/>
        </w:rPr>
        <w:t xml:space="preserve"> not reduce HaCaT viability</w:t>
      </w:r>
      <w:r w:rsidR="00814996">
        <w:rPr>
          <w:rFonts w:ascii="Times New Roman" w:hAnsi="Times New Roman" w:cs="Times New Roman"/>
        </w:rPr>
        <w:t xml:space="preserve"> was 2.5% (w/v; F</w:t>
      </w:r>
      <w:r w:rsidR="0015622A">
        <w:rPr>
          <w:rFonts w:ascii="Times New Roman" w:hAnsi="Times New Roman" w:cs="Times New Roman"/>
        </w:rPr>
        <w:t>igure 2)</w:t>
      </w:r>
      <w:r w:rsidR="00344844" w:rsidRPr="00460202">
        <w:rPr>
          <w:rFonts w:ascii="Times New Roman" w:hAnsi="Times New Roman" w:cs="Times New Roman"/>
        </w:rPr>
        <w:t>. There was, in fact, increased proliferation at this concentration</w:t>
      </w:r>
      <w:r w:rsidR="0084463A">
        <w:rPr>
          <w:rFonts w:ascii="Times New Roman" w:hAnsi="Times New Roman" w:cs="Times New Roman"/>
        </w:rPr>
        <w:t>,</w:t>
      </w:r>
      <w:r w:rsidR="00344844" w:rsidRPr="00460202">
        <w:rPr>
          <w:rFonts w:ascii="Times New Roman" w:hAnsi="Times New Roman" w:cs="Times New Roman"/>
        </w:rPr>
        <w:t xml:space="preserve"> </w:t>
      </w:r>
      <w:r w:rsidR="0084463A">
        <w:rPr>
          <w:rFonts w:ascii="Times New Roman" w:hAnsi="Times New Roman" w:cs="Times New Roman"/>
        </w:rPr>
        <w:t>which could be attributed to the sugar content of</w:t>
      </w:r>
      <w:r w:rsidR="00344844" w:rsidRPr="00460202">
        <w:rPr>
          <w:rFonts w:ascii="Times New Roman" w:hAnsi="Times New Roman" w:cs="Times New Roman"/>
        </w:rPr>
        <w:t xml:space="preserve"> honey. We chose in most of the following experiment</w:t>
      </w:r>
      <w:r>
        <w:rPr>
          <w:rFonts w:ascii="Times New Roman" w:hAnsi="Times New Roman" w:cs="Times New Roman"/>
        </w:rPr>
        <w:t>s</w:t>
      </w:r>
      <w:r w:rsidR="00344844" w:rsidRPr="00460202">
        <w:rPr>
          <w:rFonts w:ascii="Times New Roman" w:hAnsi="Times New Roman" w:cs="Times New Roman"/>
        </w:rPr>
        <w:t xml:space="preserve"> to work with 1 % </w:t>
      </w:r>
      <w:r w:rsidR="00DB3E95">
        <w:rPr>
          <w:rFonts w:ascii="Times New Roman" w:hAnsi="Times New Roman" w:cs="Times New Roman"/>
        </w:rPr>
        <w:t xml:space="preserve">honey </w:t>
      </w:r>
      <w:r w:rsidR="00ED0C53">
        <w:rPr>
          <w:rFonts w:ascii="Times New Roman" w:hAnsi="Times New Roman" w:cs="Times New Roman"/>
        </w:rPr>
        <w:t>(w/v)</w:t>
      </w:r>
      <w:r w:rsidR="00344844" w:rsidRPr="00460202">
        <w:rPr>
          <w:rFonts w:ascii="Times New Roman" w:hAnsi="Times New Roman" w:cs="Times New Roman"/>
        </w:rPr>
        <w:t xml:space="preserve"> to be consistent with </w:t>
      </w:r>
      <w:r w:rsidR="00ED0C53">
        <w:rPr>
          <w:rFonts w:ascii="Times New Roman" w:hAnsi="Times New Roman" w:cs="Times New Roman"/>
        </w:rPr>
        <w:t>previous studies</w:t>
      </w:r>
      <w:r w:rsidR="0084463A">
        <w:rPr>
          <w:rFonts w:ascii="Times New Roman" w:hAnsi="Times New Roman" w:cs="Times New Roman"/>
        </w:rPr>
        <w:t>.</w:t>
      </w:r>
    </w:p>
    <w:p w14:paraId="7E7EB7D9" w14:textId="6AE3E53D" w:rsidR="00E24499" w:rsidRPr="00460202" w:rsidRDefault="00344844" w:rsidP="00E24499">
      <w:pPr>
        <w:spacing w:line="480" w:lineRule="auto"/>
        <w:jc w:val="both"/>
        <w:rPr>
          <w:rFonts w:ascii="Times New Roman" w:hAnsi="Times New Roman" w:cs="Times New Roman"/>
        </w:rPr>
      </w:pPr>
      <w:r w:rsidRPr="00460202">
        <w:rPr>
          <w:rFonts w:ascii="Times New Roman" w:hAnsi="Times New Roman" w:cs="Times New Roman"/>
        </w:rPr>
        <w:t xml:space="preserve"> </w:t>
      </w:r>
    </w:p>
    <w:p w14:paraId="74EF3C4C" w14:textId="12D004E0" w:rsidR="00344844" w:rsidRPr="00460202" w:rsidRDefault="00344844" w:rsidP="00E24499">
      <w:pPr>
        <w:spacing w:line="480" w:lineRule="auto"/>
        <w:jc w:val="both"/>
        <w:rPr>
          <w:rFonts w:ascii="Times New Roman" w:hAnsi="Times New Roman" w:cs="Times New Roman"/>
          <w:b/>
        </w:rPr>
      </w:pPr>
      <w:r w:rsidRPr="00460202">
        <w:rPr>
          <w:rFonts w:ascii="Times New Roman" w:hAnsi="Times New Roman" w:cs="Times New Roman"/>
          <w:b/>
        </w:rPr>
        <w:t xml:space="preserve">Effect of </w:t>
      </w:r>
      <w:r w:rsidR="007804A6">
        <w:rPr>
          <w:rFonts w:ascii="Times New Roman" w:hAnsi="Times New Roman" w:cs="Times New Roman"/>
          <w:b/>
        </w:rPr>
        <w:t>MH</w:t>
      </w:r>
      <w:r w:rsidR="00E24499">
        <w:rPr>
          <w:rFonts w:ascii="Times New Roman" w:hAnsi="Times New Roman" w:cs="Times New Roman"/>
          <w:b/>
        </w:rPr>
        <w:t xml:space="preserve"> treatment on IL4-induced CCL</w:t>
      </w:r>
      <w:r w:rsidRPr="00460202">
        <w:rPr>
          <w:rFonts w:ascii="Times New Roman" w:hAnsi="Times New Roman" w:cs="Times New Roman"/>
          <w:b/>
        </w:rPr>
        <w:t>26 secretion</w:t>
      </w:r>
    </w:p>
    <w:p w14:paraId="18E93895" w14:textId="4F4717B5" w:rsidR="00344844" w:rsidRPr="00460202" w:rsidRDefault="00BB6112" w:rsidP="00E24499">
      <w:pPr>
        <w:spacing w:line="480" w:lineRule="auto"/>
        <w:jc w:val="both"/>
        <w:rPr>
          <w:rFonts w:ascii="Times New Roman" w:hAnsi="Times New Roman" w:cs="Times New Roman"/>
        </w:rPr>
      </w:pPr>
      <w:r>
        <w:rPr>
          <w:rFonts w:ascii="Times New Roman" w:hAnsi="Times New Roman" w:cs="Times New Roman"/>
        </w:rPr>
        <w:t>To investigate whe</w:t>
      </w:r>
      <w:r w:rsidR="00344844" w:rsidRPr="00460202">
        <w:rPr>
          <w:rFonts w:ascii="Times New Roman" w:hAnsi="Times New Roman" w:cs="Times New Roman"/>
        </w:rPr>
        <w:t xml:space="preserve">ther </w:t>
      </w:r>
      <w:r w:rsidR="007804A6">
        <w:rPr>
          <w:rFonts w:ascii="Times New Roman" w:hAnsi="Times New Roman" w:cs="Times New Roman"/>
        </w:rPr>
        <w:t>MH</w:t>
      </w:r>
      <w:r w:rsidR="00344844" w:rsidRPr="00460202">
        <w:rPr>
          <w:rFonts w:ascii="Times New Roman" w:hAnsi="Times New Roman" w:cs="Times New Roman"/>
        </w:rPr>
        <w:t xml:space="preserve"> could down regulate IL4-induced CCL26 secretion by HaCat cells, </w:t>
      </w:r>
      <w:r w:rsidR="00DB3E95">
        <w:rPr>
          <w:rFonts w:ascii="Times New Roman" w:hAnsi="Times New Roman" w:cs="Times New Roman"/>
        </w:rPr>
        <w:t xml:space="preserve">HaCaTs were treated with </w:t>
      </w:r>
      <w:r w:rsidR="00481CB9">
        <w:rPr>
          <w:rFonts w:ascii="Times New Roman" w:hAnsi="Times New Roman" w:cs="Times New Roman"/>
        </w:rPr>
        <w:t>IL4</w:t>
      </w:r>
      <w:r w:rsidR="00344844" w:rsidRPr="00460202">
        <w:rPr>
          <w:rFonts w:ascii="Times New Roman" w:hAnsi="Times New Roman" w:cs="Times New Roman"/>
        </w:rPr>
        <w:t xml:space="preserve"> 50 ng/ml 2 hours after the application of 1%, 0.1%, </w:t>
      </w:r>
      <w:r w:rsidR="00656EA5">
        <w:rPr>
          <w:rFonts w:ascii="Times New Roman" w:hAnsi="Times New Roman" w:cs="Times New Roman"/>
        </w:rPr>
        <w:t>or</w:t>
      </w:r>
      <w:r w:rsidR="00344844" w:rsidRPr="00460202">
        <w:rPr>
          <w:rFonts w:ascii="Times New Roman" w:hAnsi="Times New Roman" w:cs="Times New Roman"/>
        </w:rPr>
        <w:t xml:space="preserve"> 0.01% honey. We found that honey could significantly down regulate CCL26 secretion in </w:t>
      </w:r>
      <w:r w:rsidR="00656EA5">
        <w:rPr>
          <w:rFonts w:ascii="Times New Roman" w:hAnsi="Times New Roman" w:cs="Times New Roman"/>
        </w:rPr>
        <w:t xml:space="preserve">a </w:t>
      </w:r>
      <w:r w:rsidR="00344844" w:rsidRPr="00460202">
        <w:rPr>
          <w:rFonts w:ascii="Times New Roman" w:hAnsi="Times New Roman" w:cs="Times New Roman"/>
        </w:rPr>
        <w:t xml:space="preserve">dose </w:t>
      </w:r>
      <w:r w:rsidR="00656EA5">
        <w:rPr>
          <w:rFonts w:ascii="Times New Roman" w:hAnsi="Times New Roman" w:cs="Times New Roman"/>
        </w:rPr>
        <w:t>dependent</w:t>
      </w:r>
      <w:r w:rsidR="00344844" w:rsidRPr="00460202">
        <w:rPr>
          <w:rFonts w:ascii="Times New Roman" w:hAnsi="Times New Roman" w:cs="Times New Roman"/>
        </w:rPr>
        <w:t xml:space="preserve"> manner</w:t>
      </w:r>
      <w:r w:rsidR="00814996">
        <w:rPr>
          <w:rFonts w:ascii="Times New Roman" w:hAnsi="Times New Roman" w:cs="Times New Roman"/>
        </w:rPr>
        <w:t xml:space="preserve"> (p&lt;0.001; </w:t>
      </w:r>
      <w:r w:rsidR="00DB3E95">
        <w:rPr>
          <w:rFonts w:ascii="Times New Roman" w:hAnsi="Times New Roman" w:cs="Times New Roman"/>
        </w:rPr>
        <w:t>F</w:t>
      </w:r>
      <w:r w:rsidR="00344844" w:rsidRPr="00460202">
        <w:rPr>
          <w:rFonts w:ascii="Times New Roman" w:hAnsi="Times New Roman" w:cs="Times New Roman"/>
        </w:rPr>
        <w:t xml:space="preserve">igure </w:t>
      </w:r>
      <w:r w:rsidR="00DB3E95">
        <w:rPr>
          <w:rFonts w:ascii="Times New Roman" w:hAnsi="Times New Roman" w:cs="Times New Roman"/>
        </w:rPr>
        <w:t>3</w:t>
      </w:r>
      <w:r w:rsidR="00DF5BB4">
        <w:rPr>
          <w:rFonts w:ascii="Times New Roman" w:hAnsi="Times New Roman" w:cs="Times New Roman"/>
        </w:rPr>
        <w:t>a</w:t>
      </w:r>
      <w:r w:rsidR="00344844" w:rsidRPr="00460202">
        <w:rPr>
          <w:rFonts w:ascii="Times New Roman" w:hAnsi="Times New Roman" w:cs="Times New Roman"/>
        </w:rPr>
        <w:t xml:space="preserve">).   </w:t>
      </w:r>
    </w:p>
    <w:p w14:paraId="327375AF" w14:textId="77777777" w:rsidR="00344844" w:rsidRPr="00460202" w:rsidRDefault="00344844" w:rsidP="00E24499">
      <w:pPr>
        <w:spacing w:line="480" w:lineRule="auto"/>
        <w:jc w:val="both"/>
        <w:rPr>
          <w:rFonts w:ascii="Times New Roman" w:hAnsi="Times New Roman" w:cs="Times New Roman"/>
          <w:b/>
        </w:rPr>
      </w:pPr>
    </w:p>
    <w:p w14:paraId="68FD85A1" w14:textId="110003E7" w:rsidR="00344844" w:rsidRPr="00460202" w:rsidRDefault="00E24499" w:rsidP="00E24499">
      <w:pPr>
        <w:spacing w:line="480" w:lineRule="auto"/>
        <w:jc w:val="both"/>
        <w:rPr>
          <w:rFonts w:ascii="Times New Roman" w:hAnsi="Times New Roman" w:cs="Times New Roman"/>
          <w:b/>
        </w:rPr>
      </w:pPr>
      <w:r>
        <w:rPr>
          <w:rFonts w:ascii="Times New Roman" w:hAnsi="Times New Roman" w:cs="Times New Roman"/>
          <w:b/>
        </w:rPr>
        <w:t>CCL</w:t>
      </w:r>
      <w:r w:rsidR="00344844" w:rsidRPr="00460202">
        <w:rPr>
          <w:rFonts w:ascii="Times New Roman" w:hAnsi="Times New Roman" w:cs="Times New Roman"/>
          <w:b/>
        </w:rPr>
        <w:t>26 mRNA expression</w:t>
      </w:r>
    </w:p>
    <w:p w14:paraId="60FC5178" w14:textId="55A41C28" w:rsidR="00344844" w:rsidRPr="00460202" w:rsidRDefault="00481CB9" w:rsidP="00E24499">
      <w:pPr>
        <w:spacing w:line="480" w:lineRule="auto"/>
        <w:jc w:val="both"/>
        <w:rPr>
          <w:rFonts w:ascii="Times New Roman" w:hAnsi="Times New Roman" w:cs="Times New Roman"/>
        </w:rPr>
      </w:pPr>
      <w:r>
        <w:rPr>
          <w:rFonts w:ascii="Times New Roman" w:hAnsi="Times New Roman" w:cs="Times New Roman"/>
        </w:rPr>
        <w:t>IL4</w:t>
      </w:r>
      <w:r w:rsidR="00F96CCF">
        <w:rPr>
          <w:rFonts w:ascii="Times New Roman" w:hAnsi="Times New Roman" w:cs="Times New Roman"/>
        </w:rPr>
        <w:t xml:space="preserve"> up regulates CCL26 secretion by inducing its </w:t>
      </w:r>
      <w:r w:rsidR="002E24E9">
        <w:rPr>
          <w:rFonts w:ascii="Times New Roman" w:hAnsi="Times New Roman" w:cs="Times New Roman"/>
        </w:rPr>
        <w:t>m-RNA transcription</w:t>
      </w:r>
      <w:r w:rsidR="00F96CCF">
        <w:rPr>
          <w:rFonts w:ascii="Times New Roman" w:hAnsi="Times New Roman" w:cs="Times New Roman"/>
        </w:rPr>
        <w:t xml:space="preserve">. </w:t>
      </w:r>
      <w:r w:rsidR="00344844" w:rsidRPr="00460202">
        <w:rPr>
          <w:rFonts w:ascii="Times New Roman" w:hAnsi="Times New Roman" w:cs="Times New Roman"/>
        </w:rPr>
        <w:t xml:space="preserve">To investigate </w:t>
      </w:r>
      <w:r w:rsidR="002E24E9">
        <w:rPr>
          <w:rFonts w:ascii="Times New Roman" w:hAnsi="Times New Roman" w:cs="Times New Roman"/>
        </w:rPr>
        <w:t>whether</w:t>
      </w:r>
      <w:r w:rsidR="00344844" w:rsidRPr="00460202">
        <w:rPr>
          <w:rFonts w:ascii="Times New Roman" w:hAnsi="Times New Roman" w:cs="Times New Roman"/>
        </w:rPr>
        <w:t xml:space="preserve"> </w:t>
      </w:r>
      <w:r w:rsidR="007804A6">
        <w:rPr>
          <w:rFonts w:ascii="Times New Roman" w:hAnsi="Times New Roman" w:cs="Times New Roman"/>
        </w:rPr>
        <w:t xml:space="preserve">MH </w:t>
      </w:r>
      <w:r w:rsidR="00E24499">
        <w:rPr>
          <w:rFonts w:ascii="Times New Roman" w:hAnsi="Times New Roman" w:cs="Times New Roman"/>
        </w:rPr>
        <w:t>effect on CCL</w:t>
      </w:r>
      <w:r w:rsidR="00344844" w:rsidRPr="00460202">
        <w:rPr>
          <w:rFonts w:ascii="Times New Roman" w:hAnsi="Times New Roman" w:cs="Times New Roman"/>
        </w:rPr>
        <w:t xml:space="preserve">26 secretion </w:t>
      </w:r>
      <w:r w:rsidR="002E24E9">
        <w:rPr>
          <w:rFonts w:ascii="Times New Roman" w:hAnsi="Times New Roman" w:cs="Times New Roman"/>
        </w:rPr>
        <w:t>is mediated through interruption of this process</w:t>
      </w:r>
      <w:r w:rsidR="00344844" w:rsidRPr="00460202">
        <w:rPr>
          <w:rFonts w:ascii="Times New Roman" w:hAnsi="Times New Roman" w:cs="Times New Roman"/>
        </w:rPr>
        <w:t>, we performed RT-</w:t>
      </w:r>
      <w:r w:rsidR="00E24499">
        <w:rPr>
          <w:rFonts w:ascii="Times New Roman" w:hAnsi="Times New Roman" w:cs="Times New Roman"/>
        </w:rPr>
        <w:t>PCR</w:t>
      </w:r>
      <w:r w:rsidR="00344844" w:rsidRPr="00460202">
        <w:rPr>
          <w:rFonts w:ascii="Times New Roman" w:hAnsi="Times New Roman" w:cs="Times New Roman"/>
        </w:rPr>
        <w:t xml:space="preserve">. </w:t>
      </w:r>
      <w:r w:rsidR="002E24E9">
        <w:rPr>
          <w:rFonts w:ascii="Times New Roman" w:hAnsi="Times New Roman" w:cs="Times New Roman"/>
        </w:rPr>
        <w:t>T</w:t>
      </w:r>
      <w:r w:rsidR="00344844" w:rsidRPr="00460202">
        <w:rPr>
          <w:rFonts w:ascii="Times New Roman" w:hAnsi="Times New Roman" w:cs="Times New Roman"/>
        </w:rPr>
        <w:t>here was a trend o</w:t>
      </w:r>
      <w:r w:rsidR="008B4D68">
        <w:rPr>
          <w:rFonts w:ascii="Times New Roman" w:hAnsi="Times New Roman" w:cs="Times New Roman"/>
        </w:rPr>
        <w:t>f reduction of</w:t>
      </w:r>
      <w:r w:rsidR="00E24499">
        <w:rPr>
          <w:rFonts w:ascii="Times New Roman" w:hAnsi="Times New Roman" w:cs="Times New Roman"/>
        </w:rPr>
        <w:t xml:space="preserve"> </w:t>
      </w:r>
      <w:r>
        <w:rPr>
          <w:rFonts w:ascii="Times New Roman" w:hAnsi="Times New Roman" w:cs="Times New Roman"/>
        </w:rPr>
        <w:t>IL4</w:t>
      </w:r>
      <w:r w:rsidR="00E24499">
        <w:rPr>
          <w:rFonts w:ascii="Times New Roman" w:hAnsi="Times New Roman" w:cs="Times New Roman"/>
        </w:rPr>
        <w:t xml:space="preserve"> induced CCL</w:t>
      </w:r>
      <w:r w:rsidR="00344844" w:rsidRPr="00460202">
        <w:rPr>
          <w:rFonts w:ascii="Times New Roman" w:hAnsi="Times New Roman" w:cs="Times New Roman"/>
        </w:rPr>
        <w:t>26 m-RNA expression after pre-treatment with 1% honey as compared to no treatment or 0.1% honey treatment. This, however, was not significant (</w:t>
      </w:r>
      <w:r w:rsidR="0081440F" w:rsidRPr="00460202">
        <w:rPr>
          <w:rFonts w:ascii="Times New Roman" w:hAnsi="Times New Roman" w:cs="Times New Roman"/>
        </w:rPr>
        <w:t>P=</w:t>
      </w:r>
      <w:r w:rsidR="00486610" w:rsidRPr="00460202">
        <w:rPr>
          <w:rFonts w:ascii="Times New Roman" w:hAnsi="Times New Roman" w:cs="Times New Roman"/>
        </w:rPr>
        <w:t>0.29</w:t>
      </w:r>
      <w:r w:rsidR="0081440F" w:rsidRPr="00460202">
        <w:rPr>
          <w:rFonts w:ascii="Times New Roman" w:hAnsi="Times New Roman" w:cs="Times New Roman"/>
        </w:rPr>
        <w:t>,</w:t>
      </w:r>
      <w:r w:rsidR="008B4D68">
        <w:rPr>
          <w:rFonts w:ascii="Times New Roman" w:hAnsi="Times New Roman" w:cs="Times New Roman"/>
        </w:rPr>
        <w:t xml:space="preserve"> </w:t>
      </w:r>
      <w:r w:rsidR="00814996">
        <w:rPr>
          <w:rFonts w:ascii="Times New Roman" w:hAnsi="Times New Roman" w:cs="Times New Roman"/>
        </w:rPr>
        <w:t xml:space="preserve">n=3; </w:t>
      </w:r>
      <w:r w:rsidR="006B43D7">
        <w:rPr>
          <w:rFonts w:ascii="Times New Roman" w:hAnsi="Times New Roman" w:cs="Times New Roman"/>
        </w:rPr>
        <w:t>Figure 3b)</w:t>
      </w:r>
      <w:r w:rsidR="00344844" w:rsidRPr="00460202">
        <w:rPr>
          <w:rFonts w:ascii="Times New Roman" w:hAnsi="Times New Roman" w:cs="Times New Roman"/>
        </w:rPr>
        <w:t>. GAPDH was used as house keeping gene. Similar results were obtained with GUSB as</w:t>
      </w:r>
      <w:r w:rsidR="00814996">
        <w:rPr>
          <w:rFonts w:ascii="Times New Roman" w:hAnsi="Times New Roman" w:cs="Times New Roman"/>
        </w:rPr>
        <w:t xml:space="preserve"> a</w:t>
      </w:r>
      <w:r w:rsidR="00344844" w:rsidRPr="00460202">
        <w:rPr>
          <w:rFonts w:ascii="Times New Roman" w:hAnsi="Times New Roman" w:cs="Times New Roman"/>
        </w:rPr>
        <w:t xml:space="preserve"> house keeping gene</w:t>
      </w:r>
      <w:r w:rsidR="006B43D7">
        <w:rPr>
          <w:rFonts w:ascii="Times New Roman" w:hAnsi="Times New Roman" w:cs="Times New Roman"/>
        </w:rPr>
        <w:t xml:space="preserve"> (data not shown)</w:t>
      </w:r>
      <w:r w:rsidR="00344844" w:rsidRPr="00460202">
        <w:rPr>
          <w:rFonts w:ascii="Times New Roman" w:hAnsi="Times New Roman" w:cs="Times New Roman"/>
        </w:rPr>
        <w:t>.</w:t>
      </w:r>
    </w:p>
    <w:p w14:paraId="4ACE5C95" w14:textId="77777777" w:rsidR="00344844" w:rsidRPr="00460202" w:rsidRDefault="00344844" w:rsidP="00E24499">
      <w:pPr>
        <w:spacing w:line="480" w:lineRule="auto"/>
        <w:jc w:val="both"/>
        <w:rPr>
          <w:rFonts w:ascii="Times New Roman" w:hAnsi="Times New Roman" w:cs="Times New Roman"/>
        </w:rPr>
      </w:pPr>
    </w:p>
    <w:p w14:paraId="4E7EF520" w14:textId="2BD46675" w:rsidR="00344844" w:rsidRPr="007E4FAD" w:rsidRDefault="00344844" w:rsidP="00E24499">
      <w:pPr>
        <w:spacing w:line="480" w:lineRule="auto"/>
        <w:jc w:val="both"/>
        <w:rPr>
          <w:rFonts w:ascii="Times New Roman" w:hAnsi="Times New Roman" w:cs="Times New Roman"/>
        </w:rPr>
      </w:pPr>
      <w:r w:rsidRPr="00460202">
        <w:rPr>
          <w:rFonts w:ascii="Times New Roman" w:hAnsi="Times New Roman" w:cs="Times New Roman"/>
        </w:rPr>
        <w:t xml:space="preserve"> </w:t>
      </w:r>
      <w:r w:rsidRPr="00460202">
        <w:rPr>
          <w:rFonts w:ascii="Times New Roman" w:hAnsi="Times New Roman" w:cs="Times New Roman"/>
          <w:b/>
        </w:rPr>
        <w:t xml:space="preserve">Effect of </w:t>
      </w:r>
      <w:r w:rsidR="007804A6">
        <w:rPr>
          <w:rFonts w:ascii="Times New Roman" w:hAnsi="Times New Roman" w:cs="Times New Roman"/>
          <w:b/>
        </w:rPr>
        <w:t>MH</w:t>
      </w:r>
      <w:r w:rsidRPr="00460202">
        <w:rPr>
          <w:rFonts w:ascii="Times New Roman" w:hAnsi="Times New Roman" w:cs="Times New Roman"/>
          <w:b/>
        </w:rPr>
        <w:t xml:space="preserve"> treatment on IL4-induced IL8 secretion</w:t>
      </w:r>
    </w:p>
    <w:p w14:paraId="778EA137" w14:textId="433C6680" w:rsidR="00344844" w:rsidRPr="00460202" w:rsidRDefault="00DF5BB4" w:rsidP="00E24499">
      <w:pPr>
        <w:spacing w:line="480" w:lineRule="auto"/>
        <w:jc w:val="both"/>
        <w:rPr>
          <w:rFonts w:ascii="Times New Roman" w:hAnsi="Times New Roman" w:cs="Times New Roman"/>
        </w:rPr>
      </w:pPr>
      <w:r>
        <w:rPr>
          <w:rFonts w:ascii="Times New Roman" w:hAnsi="Times New Roman" w:cs="Times New Roman"/>
        </w:rPr>
        <w:t xml:space="preserve">Because of the diverse contents of MH, the generalizability of the above effects (on multiple cytokines) was </w:t>
      </w:r>
      <w:r w:rsidR="00344844" w:rsidRPr="00460202">
        <w:rPr>
          <w:rFonts w:ascii="Times New Roman" w:hAnsi="Times New Roman" w:cs="Times New Roman"/>
        </w:rPr>
        <w:t>investigate</w:t>
      </w:r>
      <w:r>
        <w:rPr>
          <w:rFonts w:ascii="Times New Roman" w:hAnsi="Times New Roman" w:cs="Times New Roman"/>
        </w:rPr>
        <w:t>d.</w:t>
      </w:r>
      <w:r w:rsidR="00344844" w:rsidRPr="00460202">
        <w:rPr>
          <w:rFonts w:ascii="Times New Roman" w:hAnsi="Times New Roman" w:cs="Times New Roman"/>
        </w:rPr>
        <w:t xml:space="preserve"> IL8 </w:t>
      </w:r>
      <w:r w:rsidR="00E01832">
        <w:rPr>
          <w:rFonts w:ascii="Times New Roman" w:hAnsi="Times New Roman" w:cs="Times New Roman"/>
        </w:rPr>
        <w:t xml:space="preserve">protein </w:t>
      </w:r>
      <w:r w:rsidR="00344844" w:rsidRPr="00460202">
        <w:rPr>
          <w:rFonts w:ascii="Times New Roman" w:hAnsi="Times New Roman" w:cs="Times New Roman"/>
        </w:rPr>
        <w:t>level</w:t>
      </w:r>
      <w:r w:rsidR="00003563">
        <w:rPr>
          <w:rFonts w:ascii="Times New Roman" w:hAnsi="Times New Roman" w:cs="Times New Roman"/>
        </w:rPr>
        <w:t>s</w:t>
      </w:r>
      <w:r w:rsidR="00344844" w:rsidRPr="00460202">
        <w:rPr>
          <w:rFonts w:ascii="Times New Roman" w:hAnsi="Times New Roman" w:cs="Times New Roman"/>
        </w:rPr>
        <w:t xml:space="preserve"> in the supernatant fluid</w:t>
      </w:r>
      <w:r w:rsidR="00C60445">
        <w:rPr>
          <w:rFonts w:ascii="Times New Roman" w:hAnsi="Times New Roman" w:cs="Times New Roman"/>
        </w:rPr>
        <w:t xml:space="preserve"> </w:t>
      </w:r>
      <w:r w:rsidR="00344844" w:rsidRPr="00460202">
        <w:rPr>
          <w:rFonts w:ascii="Times New Roman" w:hAnsi="Times New Roman" w:cs="Times New Roman"/>
        </w:rPr>
        <w:t>as well as m-RN</w:t>
      </w:r>
      <w:r w:rsidR="00C60445">
        <w:rPr>
          <w:rFonts w:ascii="Times New Roman" w:hAnsi="Times New Roman" w:cs="Times New Roman"/>
        </w:rPr>
        <w:t xml:space="preserve">A expression from the </w:t>
      </w:r>
      <w:r w:rsidR="007804A6">
        <w:rPr>
          <w:rFonts w:ascii="Times New Roman" w:hAnsi="Times New Roman" w:cs="Times New Roman"/>
        </w:rPr>
        <w:t xml:space="preserve">samples </w:t>
      </w:r>
      <w:r w:rsidR="00C60445">
        <w:rPr>
          <w:rFonts w:ascii="Times New Roman" w:hAnsi="Times New Roman" w:cs="Times New Roman"/>
        </w:rPr>
        <w:t xml:space="preserve">of </w:t>
      </w:r>
      <w:r w:rsidR="007804A6">
        <w:rPr>
          <w:rFonts w:ascii="Times New Roman" w:hAnsi="Times New Roman" w:cs="Times New Roman"/>
        </w:rPr>
        <w:t>the above</w:t>
      </w:r>
      <w:r w:rsidR="00C60445">
        <w:rPr>
          <w:rFonts w:ascii="Times New Roman" w:hAnsi="Times New Roman" w:cs="Times New Roman"/>
        </w:rPr>
        <w:t xml:space="preserve"> experiment</w:t>
      </w:r>
      <w:r>
        <w:rPr>
          <w:rFonts w:ascii="Times New Roman" w:hAnsi="Times New Roman" w:cs="Times New Roman"/>
        </w:rPr>
        <w:t xml:space="preserve"> were assessed</w:t>
      </w:r>
      <w:r w:rsidR="00344844" w:rsidRPr="00460202">
        <w:rPr>
          <w:rFonts w:ascii="Times New Roman" w:hAnsi="Times New Roman" w:cs="Times New Roman"/>
        </w:rPr>
        <w:t xml:space="preserve">. </w:t>
      </w:r>
      <w:r w:rsidR="00853863" w:rsidRPr="00460202">
        <w:rPr>
          <w:rFonts w:ascii="Times New Roman" w:hAnsi="Times New Roman" w:cs="Times New Roman"/>
        </w:rPr>
        <w:t>IL4 significantly induced IL8 release</w:t>
      </w:r>
      <w:r w:rsidR="00830977" w:rsidRPr="00460202">
        <w:rPr>
          <w:rFonts w:ascii="Times New Roman" w:hAnsi="Times New Roman" w:cs="Times New Roman"/>
        </w:rPr>
        <w:t xml:space="preserve"> (p &lt;0.001</w:t>
      </w:r>
      <w:r w:rsidR="00814996">
        <w:rPr>
          <w:rFonts w:ascii="Times New Roman" w:hAnsi="Times New Roman" w:cs="Times New Roman"/>
        </w:rPr>
        <w:t>;</w:t>
      </w:r>
      <w:r w:rsidR="00BC47C7">
        <w:rPr>
          <w:rFonts w:ascii="Times New Roman" w:hAnsi="Times New Roman" w:cs="Times New Roman"/>
        </w:rPr>
        <w:t xml:space="preserve"> n=3</w:t>
      </w:r>
      <w:r w:rsidR="00830977" w:rsidRPr="00460202">
        <w:rPr>
          <w:rFonts w:ascii="Times New Roman" w:hAnsi="Times New Roman" w:cs="Times New Roman"/>
        </w:rPr>
        <w:t>)</w:t>
      </w:r>
      <w:r w:rsidR="00814996">
        <w:rPr>
          <w:rFonts w:ascii="Times New Roman" w:hAnsi="Times New Roman" w:cs="Times New Roman"/>
        </w:rPr>
        <w:t xml:space="preserve"> and m-RNA expression (p=0.03;</w:t>
      </w:r>
      <w:r w:rsidR="00A7078F">
        <w:rPr>
          <w:rFonts w:ascii="Times New Roman" w:hAnsi="Times New Roman" w:cs="Times New Roman"/>
        </w:rPr>
        <w:t xml:space="preserve"> n=3)</w:t>
      </w:r>
      <w:r w:rsidR="00830977" w:rsidRPr="00460202">
        <w:rPr>
          <w:rFonts w:ascii="Times New Roman" w:hAnsi="Times New Roman" w:cs="Times New Roman"/>
        </w:rPr>
        <w:t>. However, w</w:t>
      </w:r>
      <w:r w:rsidR="00344844" w:rsidRPr="00460202">
        <w:rPr>
          <w:rFonts w:ascii="Times New Roman" w:hAnsi="Times New Roman" w:cs="Times New Roman"/>
        </w:rPr>
        <w:t xml:space="preserve">e could not observe any effect of honey on IL4-induced </w:t>
      </w:r>
      <w:r w:rsidR="00103348" w:rsidRPr="00460202">
        <w:rPr>
          <w:rFonts w:ascii="Times New Roman" w:hAnsi="Times New Roman" w:cs="Times New Roman"/>
        </w:rPr>
        <w:t>IL8</w:t>
      </w:r>
      <w:r w:rsidR="00344844" w:rsidRPr="00460202">
        <w:rPr>
          <w:rFonts w:ascii="Times New Roman" w:hAnsi="Times New Roman" w:cs="Times New Roman"/>
        </w:rPr>
        <w:t xml:space="preserve"> at </w:t>
      </w:r>
      <w:r w:rsidR="00EE3F0C">
        <w:rPr>
          <w:rFonts w:ascii="Times New Roman" w:hAnsi="Times New Roman" w:cs="Times New Roman"/>
        </w:rPr>
        <w:t>either</w:t>
      </w:r>
      <w:r w:rsidR="00830977" w:rsidRPr="00460202">
        <w:rPr>
          <w:rFonts w:ascii="Times New Roman" w:hAnsi="Times New Roman" w:cs="Times New Roman"/>
        </w:rPr>
        <w:t xml:space="preserve"> </w:t>
      </w:r>
      <w:r w:rsidR="00814996">
        <w:rPr>
          <w:rFonts w:ascii="Times New Roman" w:hAnsi="Times New Roman" w:cs="Times New Roman"/>
        </w:rPr>
        <w:t>the protein or m-RNA levels (F</w:t>
      </w:r>
      <w:r w:rsidR="00344844" w:rsidRPr="00460202">
        <w:rPr>
          <w:rFonts w:ascii="Times New Roman" w:hAnsi="Times New Roman" w:cs="Times New Roman"/>
        </w:rPr>
        <w:t xml:space="preserve">igure </w:t>
      </w:r>
      <w:r w:rsidR="00C333E5">
        <w:rPr>
          <w:rFonts w:ascii="Times New Roman" w:hAnsi="Times New Roman" w:cs="Times New Roman"/>
        </w:rPr>
        <w:t>3c,d</w:t>
      </w:r>
      <w:r w:rsidR="00344844" w:rsidRPr="00460202">
        <w:rPr>
          <w:rFonts w:ascii="Times New Roman" w:hAnsi="Times New Roman" w:cs="Times New Roman"/>
        </w:rPr>
        <w:t>).</w:t>
      </w:r>
    </w:p>
    <w:p w14:paraId="37F12F4E" w14:textId="77777777" w:rsidR="00344844" w:rsidRPr="00460202" w:rsidRDefault="00344844" w:rsidP="00E24499">
      <w:pPr>
        <w:spacing w:line="480" w:lineRule="auto"/>
        <w:jc w:val="both"/>
        <w:rPr>
          <w:rFonts w:ascii="Times New Roman" w:hAnsi="Times New Roman" w:cs="Times New Roman"/>
        </w:rPr>
      </w:pPr>
    </w:p>
    <w:p w14:paraId="252B91C7" w14:textId="4A3828B6" w:rsidR="00344844" w:rsidRPr="00460202" w:rsidRDefault="00344844" w:rsidP="00E24499">
      <w:pPr>
        <w:spacing w:line="480" w:lineRule="auto"/>
        <w:jc w:val="both"/>
        <w:rPr>
          <w:rFonts w:ascii="Times New Roman" w:hAnsi="Times New Roman" w:cs="Times New Roman"/>
          <w:b/>
        </w:rPr>
      </w:pPr>
      <w:r w:rsidRPr="00460202">
        <w:rPr>
          <w:rFonts w:ascii="Times New Roman" w:hAnsi="Times New Roman" w:cs="Times New Roman"/>
          <w:b/>
        </w:rPr>
        <w:t xml:space="preserve">Effect of </w:t>
      </w:r>
      <w:r w:rsidR="007804A6">
        <w:rPr>
          <w:rFonts w:ascii="Times New Roman" w:hAnsi="Times New Roman" w:cs="Times New Roman"/>
          <w:b/>
        </w:rPr>
        <w:t>MH</w:t>
      </w:r>
      <w:r w:rsidRPr="00460202">
        <w:rPr>
          <w:rFonts w:ascii="Times New Roman" w:hAnsi="Times New Roman" w:cs="Times New Roman"/>
          <w:b/>
        </w:rPr>
        <w:t xml:space="preserve"> treatment on IL4-induced STAT6 phosphorylation</w:t>
      </w:r>
    </w:p>
    <w:p w14:paraId="17FD41D2" w14:textId="4F4325D9" w:rsidR="00344844" w:rsidRPr="00460202" w:rsidRDefault="00344844" w:rsidP="00E24499">
      <w:pPr>
        <w:spacing w:line="480" w:lineRule="auto"/>
        <w:jc w:val="both"/>
        <w:rPr>
          <w:rFonts w:ascii="Times New Roman" w:hAnsi="Times New Roman" w:cs="Times New Roman"/>
        </w:rPr>
      </w:pPr>
      <w:r w:rsidRPr="00460202">
        <w:rPr>
          <w:rFonts w:ascii="Times New Roman" w:hAnsi="Times New Roman" w:cs="Times New Roman"/>
        </w:rPr>
        <w:t>Since the only known pa</w:t>
      </w:r>
      <w:r w:rsidR="00C32846">
        <w:rPr>
          <w:rFonts w:ascii="Times New Roman" w:hAnsi="Times New Roman" w:cs="Times New Roman"/>
        </w:rPr>
        <w:t>thway of CCL</w:t>
      </w:r>
      <w:r w:rsidRPr="00460202">
        <w:rPr>
          <w:rFonts w:ascii="Times New Roman" w:hAnsi="Times New Roman" w:cs="Times New Roman"/>
        </w:rPr>
        <w:t xml:space="preserve">26 induction by IL4 involves phosphorylation of </w:t>
      </w:r>
      <w:r w:rsidR="00481CB9">
        <w:rPr>
          <w:rFonts w:ascii="Times New Roman" w:hAnsi="Times New Roman" w:cs="Times New Roman"/>
        </w:rPr>
        <w:t>STAT6</w:t>
      </w:r>
      <w:r w:rsidR="00AA5848">
        <w:rPr>
          <w:rFonts w:ascii="Times New Roman" w:hAnsi="Times New Roman" w:cs="Times New Roman"/>
        </w:rPr>
        <w:t xml:space="preserve"> transcription factor</w:t>
      </w:r>
      <w:r w:rsidR="002A0A94">
        <w:rPr>
          <w:rFonts w:ascii="Times New Roman" w:hAnsi="Times New Roman" w:cs="Times New Roman"/>
        </w:rPr>
        <w:t xml:space="preserve"> </w:t>
      </w:r>
      <w:r w:rsidR="002621D0">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87C8692B-61D6-4969-A1D9-A50EBD569BE8&lt;/uuid&gt;&lt;priority&gt;14&lt;/priority&gt;&lt;publications&gt;&lt;publication&gt;&lt;uuid&gt;0780E3EE-3241-4F21-9326-733FC1D0867A&lt;/uuid&gt;&lt;volume&gt;167&lt;/volume&gt;&lt;startpage&gt;3216&lt;/startpage&gt;&lt;publication_date&gt;99200109151200000000222000&lt;/publication_date&gt;&lt;url&gt;http://eutils.ncbi.nlm.nih.gov/entrez/eutils/elink.fcgi?dbfrom=pubmed&amp;amp;id=11544308&amp;amp;retmode=ref&amp;amp;cmd=prlinks&lt;/url&gt;&lt;type&gt;400&lt;/type&gt;&lt;title&gt;Activation of eotaxin-3/CCLl26 gene expression in human dermal fibroblasts is mediated by STAT6.&lt;/title&gt;&lt;location&gt;&amp;lt;html&amp;gt;&amp;lt;head&amp;gt;&amp;lt;meta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Allergic Diseases, Novartis Research Institute, Vienna, Austria.&lt;/institution&gt;&lt;number&gt;6&lt;/number&gt;&lt;subtype&gt;400&lt;/subtype&gt;&lt;endpage&gt;3222&lt;/endpage&gt;&lt;bundle&gt;&lt;publication&gt;&lt;url&gt;http://www.jimmunol.org/&lt;/url&gt;&lt;title&gt;Journal of immunology (Baltimore, Md : 1950)&lt;/title&gt;&lt;type&gt;-100&lt;/type&gt;&lt;subtype&gt;-100&lt;/subtype&gt;&lt;uuid&gt;BF6C6794-2EC0-4ED5-9184-72DDF5F79B71&lt;/uuid&gt;&lt;/publication&gt;&lt;/bundle&gt;&lt;authors&gt;&lt;author&gt;&lt;firstName&gt;J&lt;/firstName&gt;&lt;lastName&gt;Hoeck&lt;/lastName&gt;&lt;/author&gt;&lt;author&gt;&lt;firstName&gt;M&lt;/firstName&gt;&lt;lastName&gt;Woisetschläger&lt;/lastName&gt;&lt;/author&gt;&lt;/authors&gt;&lt;/publication&gt;&lt;publication&gt;&lt;uuid&gt;C257D01E-09F6-439B-8EDE-EFB49E98522A&lt;/uuid&gt;&lt;volume&gt;20&lt;/volume&gt;&lt;accepted_date&gt;99201112031200000000222000&lt;/accepted_date&gt;&lt;doi&gt;10.1016/j.bmc.2011.12.006&lt;/doi&gt;&lt;startpage&gt;750&lt;/startpage&gt;&lt;revision_date&gt;99201111281200000000222000&lt;/revision_date&gt;&lt;publication_date&gt;99201201151200000000222000&lt;/publication_date&gt;&lt;url&gt;http://linkinghub.elsevier.com/retrieve/pii/S0968089611010121&lt;/url&gt;&lt;citekey&gt;Zhou:2012gz&lt;/citekey&gt;&lt;type&gt;400&lt;/type&gt;&lt;title&gt;STAT6 phosphorylation inhibitors block eotaxin-3 secretion in bronchial epithelial cells.&lt;/title&gt;&lt;submission_date&gt;99201109301200000000222000&lt;/submission_date&gt;&lt;number&gt;2&lt;/number&gt;&lt;institution&gt;Center for Computational and Integrative Biology, Massachusetts General Hospital, 185 Cambridge St., Boston, MA 02114, USA.&lt;/institution&gt;&lt;subtype&gt;400&lt;/subtype&gt;&lt;endpage&gt;758&lt;/endpage&gt;&lt;bundle&gt;&lt;publication&gt;&lt;title&gt;Bioorganic &amp;amp; medicinal chemistry&lt;/title&gt;&lt;type&gt;-100&lt;/type&gt;&lt;subtype&gt;-100&lt;/subtype&gt;&lt;uuid&gt;558ECECD-6AF4-4322-A7B7-D932233A6640&lt;/uuid&gt;&lt;/publication&gt;&lt;/bundle&gt;&lt;authors&gt;&lt;author&gt;&lt;firstName&gt;Li&lt;/firstName&gt;&lt;lastName&gt;Zhou&lt;/lastName&gt;&lt;/author&gt;&lt;author&gt;&lt;firstName&gt;Tomohiko&lt;/firstName&gt;&lt;lastName&gt;Kawate&lt;/lastName&gt;&lt;/author&gt;&lt;author&gt;&lt;firstName&gt;Xiaorong&lt;/firstName&gt;&lt;lastName&gt;Liu&lt;/lastName&gt;&lt;/author&gt;&lt;author&gt;&lt;firstName&gt;Young&lt;/firstName&gt;&lt;middleNames&gt;Bae&lt;/middleNames&gt;&lt;lastName&gt;Kim&lt;/lastName&gt;&lt;/author&gt;&lt;author&gt;&lt;firstName&gt;Yajuan&lt;/firstName&gt;&lt;lastName&gt;Zhao&lt;/lastName&gt;&lt;/author&gt;&lt;author&gt;&lt;firstName&gt;Guohong&lt;/firstName&gt;&lt;lastName&gt;Feng&lt;/lastName&gt;&lt;/author&gt;&lt;author&gt;&lt;firstName&gt;Julian&lt;/firstName&gt;&lt;lastName&gt;Banerji&lt;/lastName&gt;&lt;/author&gt;&lt;author&gt;&lt;firstName&gt;Huw&lt;/firstName&gt;&lt;lastName&gt;Nash&lt;/lastName&gt;&lt;/author&gt;&lt;author&gt;&lt;firstName&gt;Charles&lt;/firstName&gt;&lt;lastName&gt;Whitehurst&lt;/lastName&gt;&lt;/author&gt;&lt;author&gt;&lt;firstName&gt;Satish&lt;/firstName&gt;&lt;lastName&gt;Jindal&lt;/lastName&gt;&lt;/author&gt;&lt;author&gt;&lt;firstName&gt;Arshad&lt;/firstName&gt;&lt;lastName&gt;Siddiqui&lt;/lastName&gt;&lt;/author&gt;&lt;author&gt;&lt;firstName&gt;Brian&lt;/firstName&gt;&lt;lastName&gt;Seed&lt;/lastName&gt;&lt;/author&gt;&lt;author&gt;&lt;firstName&gt;Jia&lt;/firstName&gt;&lt;middleNames&gt;L&lt;/middleNames&gt;&lt;lastName&gt;Wolfe&lt;/lastName&gt;&lt;/author&gt;&lt;/authors&gt;&lt;/publication&gt;&lt;/publications&gt;&lt;cites&gt;&lt;/cites&gt;&lt;/citation&gt;</w:instrText>
      </w:r>
      <w:r w:rsidR="002621D0">
        <w:rPr>
          <w:rFonts w:ascii="Times New Roman" w:hAnsi="Times New Roman" w:cs="Times New Roman"/>
        </w:rPr>
        <w:fldChar w:fldCharType="separate"/>
      </w:r>
      <w:r w:rsidR="00E44D3C">
        <w:rPr>
          <w:rFonts w:ascii="Times New Roman" w:hAnsi="Times New Roman" w:cs="Times New Roman"/>
        </w:rPr>
        <w:t>(22,23)</w:t>
      </w:r>
      <w:r w:rsidR="002621D0">
        <w:rPr>
          <w:rFonts w:ascii="Times New Roman" w:hAnsi="Times New Roman" w:cs="Times New Roman"/>
        </w:rPr>
        <w:fldChar w:fldCharType="end"/>
      </w:r>
      <w:r w:rsidR="002A0A94">
        <w:rPr>
          <w:rFonts w:ascii="Times New Roman" w:hAnsi="Times New Roman" w:cs="Times New Roman"/>
        </w:rPr>
        <w:t>,</w:t>
      </w:r>
      <w:r w:rsidR="007D02C4">
        <w:rPr>
          <w:rFonts w:ascii="Times New Roman" w:hAnsi="Times New Roman" w:cs="Times New Roman"/>
        </w:rPr>
        <w:t xml:space="preserve"> the ability of MH to down regulate</w:t>
      </w:r>
      <w:r w:rsidRPr="00460202">
        <w:rPr>
          <w:rFonts w:ascii="Times New Roman" w:hAnsi="Times New Roman" w:cs="Times New Roman"/>
        </w:rPr>
        <w:t xml:space="preserve"> </w:t>
      </w:r>
      <w:r w:rsidR="007D02C4">
        <w:rPr>
          <w:rFonts w:ascii="Times New Roman" w:hAnsi="Times New Roman" w:cs="Times New Roman"/>
        </w:rPr>
        <w:t>STAT6</w:t>
      </w:r>
      <w:r w:rsidR="007D02C4" w:rsidRPr="00460202">
        <w:rPr>
          <w:rFonts w:ascii="Times New Roman" w:hAnsi="Times New Roman" w:cs="Times New Roman"/>
        </w:rPr>
        <w:t xml:space="preserve"> phosphor</w:t>
      </w:r>
      <w:r w:rsidR="007D02C4">
        <w:rPr>
          <w:rFonts w:ascii="Times New Roman" w:hAnsi="Times New Roman" w:cs="Times New Roman"/>
        </w:rPr>
        <w:t>ylation was</w:t>
      </w:r>
      <w:r w:rsidR="002621D0">
        <w:rPr>
          <w:rFonts w:ascii="Times New Roman" w:hAnsi="Times New Roman" w:cs="Times New Roman"/>
        </w:rPr>
        <w:t xml:space="preserve"> also</w:t>
      </w:r>
      <w:r w:rsidR="007D02C4">
        <w:rPr>
          <w:rFonts w:ascii="Times New Roman" w:hAnsi="Times New Roman" w:cs="Times New Roman"/>
        </w:rPr>
        <w:t xml:space="preserve"> investigated.</w:t>
      </w:r>
      <w:r w:rsidR="00F37140">
        <w:rPr>
          <w:rFonts w:ascii="Times New Roman" w:hAnsi="Times New Roman" w:cs="Times New Roman"/>
        </w:rPr>
        <w:t xml:space="preserve"> </w:t>
      </w:r>
      <w:r w:rsidRPr="00460202">
        <w:rPr>
          <w:rFonts w:ascii="Times New Roman" w:hAnsi="Times New Roman" w:cs="Times New Roman"/>
        </w:rPr>
        <w:t xml:space="preserve">HaCaTs were treated with IL4 (50 ng/ml) with or without pretreatment </w:t>
      </w:r>
      <w:r w:rsidR="009D6E19">
        <w:rPr>
          <w:rFonts w:ascii="Times New Roman" w:hAnsi="Times New Roman" w:cs="Times New Roman"/>
        </w:rPr>
        <w:t>with</w:t>
      </w:r>
      <w:r w:rsidRPr="00460202">
        <w:rPr>
          <w:rFonts w:ascii="Times New Roman" w:hAnsi="Times New Roman" w:cs="Times New Roman"/>
        </w:rPr>
        <w:t xml:space="preserve"> </w:t>
      </w:r>
      <w:r w:rsidR="00F37140">
        <w:rPr>
          <w:rFonts w:ascii="Times New Roman" w:hAnsi="Times New Roman" w:cs="Times New Roman"/>
        </w:rPr>
        <w:t>incremental</w:t>
      </w:r>
      <w:r w:rsidRPr="00460202">
        <w:rPr>
          <w:rFonts w:ascii="Times New Roman" w:hAnsi="Times New Roman" w:cs="Times New Roman"/>
        </w:rPr>
        <w:t xml:space="preserve"> concentra</w:t>
      </w:r>
      <w:r w:rsidR="00644C08">
        <w:rPr>
          <w:rFonts w:ascii="Times New Roman" w:hAnsi="Times New Roman" w:cs="Times New Roman"/>
        </w:rPr>
        <w:t xml:space="preserve">tions of honey 2 hours earlier </w:t>
      </w:r>
      <w:r w:rsidR="00814996">
        <w:rPr>
          <w:rFonts w:ascii="Times New Roman" w:hAnsi="Times New Roman" w:cs="Times New Roman"/>
        </w:rPr>
        <w:t>(F</w:t>
      </w:r>
      <w:r w:rsidR="00C333E5">
        <w:rPr>
          <w:rFonts w:ascii="Times New Roman" w:hAnsi="Times New Roman" w:cs="Times New Roman"/>
        </w:rPr>
        <w:t>igure 4</w:t>
      </w:r>
      <w:r w:rsidR="009D2530">
        <w:rPr>
          <w:rFonts w:ascii="Times New Roman" w:hAnsi="Times New Roman" w:cs="Times New Roman"/>
        </w:rPr>
        <w:t>a,b</w:t>
      </w:r>
      <w:r w:rsidR="009D6E19">
        <w:rPr>
          <w:rFonts w:ascii="Times New Roman" w:hAnsi="Times New Roman" w:cs="Times New Roman"/>
        </w:rPr>
        <w:t>). Analysis of the p</w:t>
      </w:r>
      <w:r w:rsidRPr="00460202">
        <w:rPr>
          <w:rFonts w:ascii="Times New Roman" w:hAnsi="Times New Roman" w:cs="Times New Roman"/>
        </w:rPr>
        <w:t>-</w:t>
      </w:r>
      <w:r w:rsidR="00481CB9">
        <w:rPr>
          <w:rFonts w:ascii="Times New Roman" w:hAnsi="Times New Roman" w:cs="Times New Roman"/>
        </w:rPr>
        <w:t>STAT6</w:t>
      </w:r>
      <w:r w:rsidRPr="00460202">
        <w:rPr>
          <w:rFonts w:ascii="Times New Roman" w:hAnsi="Times New Roman" w:cs="Times New Roman"/>
        </w:rPr>
        <w:t>/</w:t>
      </w:r>
      <w:r w:rsidR="00481CB9">
        <w:rPr>
          <w:rFonts w:ascii="Times New Roman" w:hAnsi="Times New Roman" w:cs="Times New Roman"/>
        </w:rPr>
        <w:t>STAT6</w:t>
      </w:r>
      <w:r w:rsidRPr="00460202">
        <w:rPr>
          <w:rFonts w:ascii="Times New Roman" w:hAnsi="Times New Roman" w:cs="Times New Roman"/>
        </w:rPr>
        <w:t xml:space="preserve"> densitometry ratio did not re</w:t>
      </w:r>
      <w:r w:rsidR="00C32846">
        <w:rPr>
          <w:rFonts w:ascii="Times New Roman" w:hAnsi="Times New Roman" w:cs="Times New Roman"/>
        </w:rPr>
        <w:t xml:space="preserve">veal any significant </w:t>
      </w:r>
      <w:r w:rsidR="00F37140">
        <w:rPr>
          <w:rFonts w:ascii="Times New Roman" w:hAnsi="Times New Roman" w:cs="Times New Roman"/>
        </w:rPr>
        <w:t>down regulation</w:t>
      </w:r>
      <w:r w:rsidR="00C32846">
        <w:rPr>
          <w:rFonts w:ascii="Times New Roman" w:hAnsi="Times New Roman" w:cs="Times New Roman"/>
        </w:rPr>
        <w:t xml:space="preserve"> of </w:t>
      </w:r>
      <w:r w:rsidRPr="00460202">
        <w:rPr>
          <w:rFonts w:ascii="Times New Roman" w:hAnsi="Times New Roman" w:cs="Times New Roman"/>
        </w:rPr>
        <w:t xml:space="preserve">IL4-induced </w:t>
      </w:r>
      <w:r w:rsidR="00481CB9">
        <w:rPr>
          <w:rFonts w:ascii="Times New Roman" w:hAnsi="Times New Roman" w:cs="Times New Roman"/>
        </w:rPr>
        <w:t>STAT6</w:t>
      </w:r>
      <w:r w:rsidRPr="00460202">
        <w:rPr>
          <w:rFonts w:ascii="Times New Roman" w:hAnsi="Times New Roman" w:cs="Times New Roman"/>
        </w:rPr>
        <w:t xml:space="preserve"> phosphorylation</w:t>
      </w:r>
      <w:r w:rsidR="00F37140">
        <w:rPr>
          <w:rFonts w:ascii="Times New Roman" w:hAnsi="Times New Roman" w:cs="Times New Roman"/>
        </w:rPr>
        <w:t xml:space="preserve"> following treatment with </w:t>
      </w:r>
      <w:r w:rsidR="005C0C5F">
        <w:rPr>
          <w:rFonts w:ascii="Times New Roman" w:hAnsi="Times New Roman" w:cs="Times New Roman"/>
        </w:rPr>
        <w:t>MH</w:t>
      </w:r>
      <w:r w:rsidR="00F06476" w:rsidRPr="00460202">
        <w:rPr>
          <w:rFonts w:ascii="Times New Roman" w:hAnsi="Times New Roman" w:cs="Times New Roman"/>
        </w:rPr>
        <w:t xml:space="preserve"> (P=</w:t>
      </w:r>
      <w:r w:rsidR="00EE68BE" w:rsidRPr="00460202">
        <w:rPr>
          <w:rFonts w:ascii="Times New Roman" w:hAnsi="Times New Roman" w:cs="Times New Roman"/>
        </w:rPr>
        <w:t>0.78</w:t>
      </w:r>
      <w:r w:rsidR="00814996">
        <w:rPr>
          <w:rFonts w:ascii="Times New Roman" w:hAnsi="Times New Roman" w:cs="Times New Roman"/>
        </w:rPr>
        <w:t>;</w:t>
      </w:r>
      <w:r w:rsidR="002E12AB">
        <w:rPr>
          <w:rFonts w:ascii="Times New Roman" w:hAnsi="Times New Roman" w:cs="Times New Roman"/>
        </w:rPr>
        <w:t xml:space="preserve"> n=3</w:t>
      </w:r>
      <w:r w:rsidR="00F06476" w:rsidRPr="00460202">
        <w:rPr>
          <w:rFonts w:ascii="Times New Roman" w:hAnsi="Times New Roman" w:cs="Times New Roman"/>
        </w:rPr>
        <w:t>)</w:t>
      </w:r>
      <w:r w:rsidRPr="00460202">
        <w:rPr>
          <w:rFonts w:ascii="Times New Roman" w:hAnsi="Times New Roman" w:cs="Times New Roman"/>
        </w:rPr>
        <w:t>, although there was a small trend of decreme</w:t>
      </w:r>
      <w:r w:rsidR="002E12AB">
        <w:rPr>
          <w:rFonts w:ascii="Times New Roman" w:hAnsi="Times New Roman" w:cs="Times New Roman"/>
        </w:rPr>
        <w:t>nt with 1% honey treatment</w:t>
      </w:r>
      <w:r w:rsidRPr="00460202">
        <w:rPr>
          <w:rFonts w:ascii="Times New Roman" w:hAnsi="Times New Roman" w:cs="Times New Roman"/>
        </w:rPr>
        <w:t xml:space="preserve">. </w:t>
      </w:r>
    </w:p>
    <w:p w14:paraId="55BD80C3" w14:textId="77777777" w:rsidR="00344844" w:rsidRPr="00460202" w:rsidRDefault="00344844" w:rsidP="00E24499">
      <w:pPr>
        <w:spacing w:line="480" w:lineRule="auto"/>
        <w:jc w:val="both"/>
        <w:rPr>
          <w:rFonts w:ascii="Times New Roman" w:hAnsi="Times New Roman" w:cs="Times New Roman"/>
        </w:rPr>
      </w:pPr>
    </w:p>
    <w:p w14:paraId="74812B0E" w14:textId="416F4279" w:rsidR="00344844" w:rsidRPr="00460202" w:rsidRDefault="00344844" w:rsidP="00E24499">
      <w:pPr>
        <w:spacing w:line="480" w:lineRule="auto"/>
        <w:jc w:val="both"/>
        <w:rPr>
          <w:rFonts w:ascii="Times New Roman" w:hAnsi="Times New Roman" w:cs="Times New Roman"/>
          <w:b/>
        </w:rPr>
      </w:pPr>
      <w:r w:rsidRPr="00460202">
        <w:rPr>
          <w:rFonts w:ascii="Times New Roman" w:hAnsi="Times New Roman" w:cs="Times New Roman"/>
          <w:b/>
        </w:rPr>
        <w:t>Effects of methanol and</w:t>
      </w:r>
      <w:r w:rsidR="002E12AB">
        <w:rPr>
          <w:rFonts w:ascii="Times New Roman" w:hAnsi="Times New Roman" w:cs="Times New Roman"/>
          <w:b/>
        </w:rPr>
        <w:t xml:space="preserve"> hexane honey extractions on IL</w:t>
      </w:r>
      <w:r w:rsidRPr="00460202">
        <w:rPr>
          <w:rFonts w:ascii="Times New Roman" w:hAnsi="Times New Roman" w:cs="Times New Roman"/>
          <w:b/>
        </w:rPr>
        <w:t>4</w:t>
      </w:r>
      <w:r w:rsidR="002E12AB">
        <w:rPr>
          <w:rFonts w:ascii="Times New Roman" w:hAnsi="Times New Roman" w:cs="Times New Roman"/>
          <w:b/>
        </w:rPr>
        <w:t>-</w:t>
      </w:r>
      <w:r w:rsidRPr="00460202">
        <w:rPr>
          <w:rFonts w:ascii="Times New Roman" w:hAnsi="Times New Roman" w:cs="Times New Roman"/>
          <w:b/>
        </w:rPr>
        <w:t>induced CCL26</w:t>
      </w:r>
    </w:p>
    <w:p w14:paraId="159A4681" w14:textId="73D0766E" w:rsidR="00344844" w:rsidRDefault="001915E2" w:rsidP="00E24499">
      <w:pPr>
        <w:spacing w:line="480" w:lineRule="auto"/>
        <w:jc w:val="both"/>
        <w:rPr>
          <w:rFonts w:ascii="Times New Roman" w:hAnsi="Times New Roman" w:cs="Times New Roman"/>
        </w:rPr>
      </w:pPr>
      <w:r w:rsidRPr="00460202">
        <w:rPr>
          <w:rFonts w:ascii="Times New Roman" w:hAnsi="Times New Roman" w:cs="Times New Roman"/>
        </w:rPr>
        <w:t xml:space="preserve">To investigate which </w:t>
      </w:r>
      <w:r w:rsidR="005C0C5F">
        <w:rPr>
          <w:rFonts w:ascii="Times New Roman" w:hAnsi="Times New Roman" w:cs="Times New Roman"/>
        </w:rPr>
        <w:t>components</w:t>
      </w:r>
      <w:r w:rsidRPr="00460202">
        <w:rPr>
          <w:rFonts w:ascii="Times New Roman" w:hAnsi="Times New Roman" w:cs="Times New Roman"/>
        </w:rPr>
        <w:t xml:space="preserve"> of </w:t>
      </w:r>
      <w:r w:rsidR="005C0C5F">
        <w:rPr>
          <w:rFonts w:ascii="Times New Roman" w:hAnsi="Times New Roman" w:cs="Times New Roman"/>
        </w:rPr>
        <w:t>MH</w:t>
      </w:r>
      <w:r w:rsidRPr="00460202">
        <w:rPr>
          <w:rFonts w:ascii="Times New Roman" w:hAnsi="Times New Roman" w:cs="Times New Roman"/>
        </w:rPr>
        <w:t xml:space="preserve"> </w:t>
      </w:r>
      <w:r w:rsidR="00EF7F0C">
        <w:rPr>
          <w:rFonts w:ascii="Times New Roman" w:hAnsi="Times New Roman" w:cs="Times New Roman"/>
        </w:rPr>
        <w:t>caused</w:t>
      </w:r>
      <w:r w:rsidR="00C32846">
        <w:rPr>
          <w:rFonts w:ascii="Times New Roman" w:hAnsi="Times New Roman" w:cs="Times New Roman"/>
        </w:rPr>
        <w:t xml:space="preserve"> </w:t>
      </w:r>
      <w:r w:rsidR="005C0C5F">
        <w:rPr>
          <w:rFonts w:ascii="Times New Roman" w:hAnsi="Times New Roman" w:cs="Times New Roman"/>
        </w:rPr>
        <w:t>its</w:t>
      </w:r>
      <w:r w:rsidR="00C32846">
        <w:rPr>
          <w:rFonts w:ascii="Times New Roman" w:hAnsi="Times New Roman" w:cs="Times New Roman"/>
        </w:rPr>
        <w:t xml:space="preserve"> effect on CCL</w:t>
      </w:r>
      <w:r w:rsidRPr="00460202">
        <w:rPr>
          <w:rFonts w:ascii="Times New Roman" w:hAnsi="Times New Roman" w:cs="Times New Roman"/>
        </w:rPr>
        <w:t xml:space="preserve">26 release from HaCaTs, we prepared methanol and hexane extractions of whole </w:t>
      </w:r>
      <w:r w:rsidR="00033DF1">
        <w:rPr>
          <w:rFonts w:ascii="Times New Roman" w:hAnsi="Times New Roman" w:cs="Times New Roman"/>
        </w:rPr>
        <w:t>MH</w:t>
      </w:r>
      <w:r w:rsidRPr="00460202">
        <w:rPr>
          <w:rFonts w:ascii="Times New Roman" w:hAnsi="Times New Roman" w:cs="Times New Roman"/>
        </w:rPr>
        <w:t>.</w:t>
      </w:r>
      <w:r w:rsidR="00970BA5" w:rsidRPr="00460202">
        <w:rPr>
          <w:rFonts w:ascii="Times New Roman" w:hAnsi="Times New Roman" w:cs="Times New Roman"/>
        </w:rPr>
        <w:t xml:space="preserve"> Methanol is a very polar solvent with polarity index of 5.1 and 100% water solubility, while hexane is a nonpolar solvent with polarity index of 0.1 and 0.001% water solubility. </w:t>
      </w:r>
      <w:r w:rsidR="00EF7F0C" w:rsidRPr="00460202">
        <w:rPr>
          <w:rFonts w:ascii="Times New Roman" w:hAnsi="Times New Roman" w:cs="Times New Roman"/>
        </w:rPr>
        <w:t xml:space="preserve">Both </w:t>
      </w:r>
      <w:r w:rsidR="00412103">
        <w:rPr>
          <w:rFonts w:ascii="Times New Roman" w:hAnsi="Times New Roman" w:cs="Times New Roman"/>
        </w:rPr>
        <w:t xml:space="preserve">1% (w/v) </w:t>
      </w:r>
      <w:r w:rsidR="00EF7F0C" w:rsidRPr="00460202">
        <w:rPr>
          <w:rFonts w:ascii="Times New Roman" w:hAnsi="Times New Roman" w:cs="Times New Roman"/>
        </w:rPr>
        <w:t xml:space="preserve">methanol and </w:t>
      </w:r>
      <w:r w:rsidR="00412103">
        <w:rPr>
          <w:rFonts w:ascii="Times New Roman" w:hAnsi="Times New Roman" w:cs="Times New Roman"/>
        </w:rPr>
        <w:t xml:space="preserve">1% (w/v) </w:t>
      </w:r>
      <w:r w:rsidR="00EF7F0C" w:rsidRPr="00460202">
        <w:rPr>
          <w:rFonts w:ascii="Times New Roman" w:hAnsi="Times New Roman" w:cs="Times New Roman"/>
        </w:rPr>
        <w:t>hexane extract</w:t>
      </w:r>
      <w:r w:rsidR="002E12AB">
        <w:rPr>
          <w:rFonts w:ascii="Times New Roman" w:hAnsi="Times New Roman" w:cs="Times New Roman"/>
        </w:rPr>
        <w:t>s</w:t>
      </w:r>
      <w:r w:rsidR="00EF7F0C" w:rsidRPr="00460202">
        <w:rPr>
          <w:rFonts w:ascii="Times New Roman" w:hAnsi="Times New Roman" w:cs="Times New Roman"/>
        </w:rPr>
        <w:t xml:space="preserve"> were able to signi</w:t>
      </w:r>
      <w:r w:rsidR="00C32846">
        <w:rPr>
          <w:rFonts w:ascii="Times New Roman" w:hAnsi="Times New Roman" w:cs="Times New Roman"/>
        </w:rPr>
        <w:t xml:space="preserve">ficantly </w:t>
      </w:r>
      <w:r w:rsidR="00412103">
        <w:rPr>
          <w:rFonts w:ascii="Times New Roman" w:hAnsi="Times New Roman" w:cs="Times New Roman"/>
        </w:rPr>
        <w:t>down regulate</w:t>
      </w:r>
      <w:r w:rsidR="00C32846">
        <w:rPr>
          <w:rFonts w:ascii="Times New Roman" w:hAnsi="Times New Roman" w:cs="Times New Roman"/>
        </w:rPr>
        <w:t xml:space="preserve"> IL4-induced CCL</w:t>
      </w:r>
      <w:r w:rsidR="00EF7F0C" w:rsidRPr="00460202">
        <w:rPr>
          <w:rFonts w:ascii="Times New Roman" w:hAnsi="Times New Roman" w:cs="Times New Roman"/>
        </w:rPr>
        <w:t xml:space="preserve">26 </w:t>
      </w:r>
      <w:r w:rsidR="00412103">
        <w:rPr>
          <w:rFonts w:ascii="Times New Roman" w:hAnsi="Times New Roman" w:cs="Times New Roman"/>
        </w:rPr>
        <w:t>r</w:t>
      </w:r>
      <w:r w:rsidR="00676B87">
        <w:rPr>
          <w:rFonts w:ascii="Times New Roman" w:hAnsi="Times New Roman" w:cs="Times New Roman"/>
        </w:rPr>
        <w:t>e</w:t>
      </w:r>
      <w:r w:rsidR="00412103">
        <w:rPr>
          <w:rFonts w:ascii="Times New Roman" w:hAnsi="Times New Roman" w:cs="Times New Roman"/>
        </w:rPr>
        <w:t>lease</w:t>
      </w:r>
      <w:r w:rsidR="00EF7F0C" w:rsidRPr="00460202">
        <w:rPr>
          <w:rFonts w:ascii="Times New Roman" w:hAnsi="Times New Roman" w:cs="Times New Roman"/>
        </w:rPr>
        <w:t xml:space="preserve"> from HaCaTs, but </w:t>
      </w:r>
      <w:r w:rsidR="00412103">
        <w:rPr>
          <w:rFonts w:ascii="Times New Roman" w:hAnsi="Times New Roman" w:cs="Times New Roman"/>
        </w:rPr>
        <w:t xml:space="preserve">significantly less than </w:t>
      </w:r>
      <w:r w:rsidR="00EF7F0C" w:rsidRPr="00460202">
        <w:rPr>
          <w:rFonts w:ascii="Times New Roman" w:hAnsi="Times New Roman" w:cs="Times New Roman"/>
        </w:rPr>
        <w:t>whole honey</w:t>
      </w:r>
      <w:r w:rsidR="00814996">
        <w:rPr>
          <w:rFonts w:ascii="Times New Roman" w:hAnsi="Times New Roman" w:cs="Times New Roman"/>
        </w:rPr>
        <w:t xml:space="preserve"> (F</w:t>
      </w:r>
      <w:r w:rsidR="00C333E5">
        <w:rPr>
          <w:rFonts w:ascii="Times New Roman" w:hAnsi="Times New Roman" w:cs="Times New Roman"/>
        </w:rPr>
        <w:t>igure 5</w:t>
      </w:r>
      <w:r w:rsidR="005C0C5F">
        <w:rPr>
          <w:rFonts w:ascii="Times New Roman" w:hAnsi="Times New Roman" w:cs="Times New Roman"/>
        </w:rPr>
        <w:t>)</w:t>
      </w:r>
      <w:r w:rsidR="00412103">
        <w:rPr>
          <w:rFonts w:ascii="Times New Roman" w:hAnsi="Times New Roman" w:cs="Times New Roman"/>
        </w:rPr>
        <w:t>.</w:t>
      </w:r>
      <w:r w:rsidR="00F97620" w:rsidRPr="00460202">
        <w:rPr>
          <w:rFonts w:ascii="Times New Roman" w:hAnsi="Times New Roman" w:cs="Times New Roman"/>
        </w:rPr>
        <w:t xml:space="preserve"> </w:t>
      </w:r>
    </w:p>
    <w:p w14:paraId="47FE6C51" w14:textId="77777777" w:rsidR="001A0F18" w:rsidRPr="00460202" w:rsidRDefault="001A0F18" w:rsidP="00E24499">
      <w:pPr>
        <w:spacing w:line="480" w:lineRule="auto"/>
        <w:jc w:val="both"/>
        <w:rPr>
          <w:rFonts w:ascii="Times New Roman" w:hAnsi="Times New Roman" w:cs="Times New Roman"/>
        </w:rPr>
      </w:pPr>
    </w:p>
    <w:p w14:paraId="7315ADA2" w14:textId="77777777" w:rsidR="00E41AA4" w:rsidRPr="00E41AA4" w:rsidRDefault="00E41AA4" w:rsidP="00E41AA4">
      <w:pPr>
        <w:spacing w:line="480" w:lineRule="auto"/>
        <w:jc w:val="both"/>
        <w:rPr>
          <w:rFonts w:ascii="Times New Roman" w:hAnsi="Times New Roman" w:cs="Times New Roman"/>
          <w:b/>
          <w:bCs/>
          <w:iCs/>
        </w:rPr>
      </w:pPr>
      <w:r w:rsidRPr="00E41AA4">
        <w:rPr>
          <w:rFonts w:ascii="Times New Roman" w:hAnsi="Times New Roman" w:cs="Times New Roman"/>
          <w:b/>
          <w:bCs/>
          <w:iCs/>
        </w:rPr>
        <w:t>Effect of honey treatment on mast cells degranulation</w:t>
      </w:r>
    </w:p>
    <w:p w14:paraId="4A375711" w14:textId="32C2B427" w:rsidR="008A4AE9" w:rsidRPr="00460202" w:rsidRDefault="008A4AE9" w:rsidP="00E24499">
      <w:pPr>
        <w:spacing w:line="480" w:lineRule="auto"/>
        <w:jc w:val="both"/>
        <w:rPr>
          <w:rFonts w:ascii="Times New Roman" w:hAnsi="Times New Roman" w:cs="Times New Roman"/>
          <w:b/>
        </w:rPr>
      </w:pPr>
      <w:r>
        <w:rPr>
          <w:rFonts w:ascii="Times New Roman" w:hAnsi="Times New Roman" w:cs="Times New Roman"/>
          <w:lang w:eastAsia="ja-JP"/>
        </w:rPr>
        <w:t xml:space="preserve">Pre-treatment of </w:t>
      </w:r>
      <w:r w:rsidR="00E41AA4" w:rsidRPr="00E41AA4">
        <w:rPr>
          <w:rFonts w:ascii="Times New Roman" w:hAnsi="Times New Roman" w:cs="Times New Roman"/>
          <w:lang w:eastAsia="ja-JP"/>
        </w:rPr>
        <w:t>LAD2 cells</w:t>
      </w:r>
      <w:r>
        <w:rPr>
          <w:rFonts w:ascii="Times New Roman" w:hAnsi="Times New Roman" w:cs="Times New Roman"/>
          <w:lang w:eastAsia="ja-JP"/>
        </w:rPr>
        <w:t xml:space="preserve"> with </w:t>
      </w:r>
      <w:r w:rsidRPr="00460202">
        <w:rPr>
          <w:rFonts w:ascii="Times New Roman" w:hAnsi="Times New Roman" w:cs="Times New Roman"/>
        </w:rPr>
        <w:t>Medihoney</w:t>
      </w:r>
      <w:r w:rsidRPr="008468EB">
        <w:rPr>
          <w:rFonts w:ascii="Times New Roman" w:hAnsi="Times New Roman" w:cs="Times New Roman"/>
          <w:vertAlign w:val="superscript"/>
        </w:rPr>
        <w:t>™</w:t>
      </w:r>
      <w:r w:rsidR="00E41AA4" w:rsidRPr="00E41AA4">
        <w:rPr>
          <w:rFonts w:ascii="Times New Roman" w:hAnsi="Times New Roman" w:cs="Times New Roman"/>
          <w:lang w:eastAsia="ja-JP"/>
        </w:rPr>
        <w:t xml:space="preserve"> </w:t>
      </w:r>
      <w:r>
        <w:rPr>
          <w:rFonts w:ascii="Times New Roman" w:hAnsi="Times New Roman" w:cs="Times New Roman"/>
          <w:lang w:eastAsia="ja-JP"/>
        </w:rPr>
        <w:t>lead to</w:t>
      </w:r>
      <w:r w:rsidR="00E41AA4" w:rsidRPr="00E41AA4">
        <w:rPr>
          <w:rFonts w:ascii="Times New Roman" w:hAnsi="Times New Roman" w:cs="Times New Roman"/>
          <w:lang w:eastAsia="ja-JP"/>
        </w:rPr>
        <w:t xml:space="preserve"> a dose-</w:t>
      </w:r>
      <w:r>
        <w:rPr>
          <w:rFonts w:ascii="Times New Roman" w:hAnsi="Times New Roman" w:cs="Times New Roman"/>
          <w:lang w:eastAsia="ja-JP"/>
        </w:rPr>
        <w:t>dependent inhibition of</w:t>
      </w:r>
      <w:r w:rsidR="00E41AA4" w:rsidRPr="00E41AA4">
        <w:rPr>
          <w:rFonts w:ascii="Times New Roman" w:hAnsi="Times New Roman" w:cs="Times New Roman"/>
          <w:lang w:eastAsia="ja-JP"/>
        </w:rPr>
        <w:t xml:space="preserve"> histamine release</w:t>
      </w:r>
      <w:r>
        <w:rPr>
          <w:rFonts w:ascii="Times New Roman" w:hAnsi="Times New Roman" w:cs="Times New Roman"/>
          <w:lang w:eastAsia="ja-JP"/>
        </w:rPr>
        <w:t xml:space="preserve"> following </w:t>
      </w:r>
      <w:r w:rsidR="00E41AA4" w:rsidRPr="00E41AA4">
        <w:rPr>
          <w:rFonts w:ascii="Times New Roman" w:hAnsi="Times New Roman" w:cs="Times New Roman"/>
        </w:rPr>
        <w:t xml:space="preserve">calcium ionophore-A23187 </w:t>
      </w:r>
      <w:r w:rsidR="00814996">
        <w:rPr>
          <w:rFonts w:ascii="Times New Roman" w:hAnsi="Times New Roman" w:cs="Times New Roman"/>
          <w:lang w:eastAsia="ja-JP"/>
        </w:rPr>
        <w:t>stimulation (F</w:t>
      </w:r>
      <w:r w:rsidR="00E41AA4" w:rsidRPr="00E41AA4">
        <w:rPr>
          <w:rFonts w:ascii="Times New Roman" w:hAnsi="Times New Roman" w:cs="Times New Roman"/>
          <w:lang w:eastAsia="ja-JP"/>
        </w:rPr>
        <w:t xml:space="preserve">igure </w:t>
      </w:r>
      <w:r w:rsidR="00C333E5">
        <w:rPr>
          <w:rFonts w:ascii="Times New Roman" w:hAnsi="Times New Roman" w:cs="Times New Roman"/>
          <w:lang w:eastAsia="ja-JP"/>
        </w:rPr>
        <w:t>6</w:t>
      </w:r>
      <w:r w:rsidR="00E41AA4" w:rsidRPr="00E41AA4">
        <w:rPr>
          <w:rFonts w:ascii="Times New Roman" w:hAnsi="Times New Roman" w:cs="Times New Roman"/>
          <w:lang w:eastAsia="ja-JP"/>
        </w:rPr>
        <w:t>).</w:t>
      </w:r>
    </w:p>
    <w:p w14:paraId="5A2950F9" w14:textId="77777777" w:rsidR="00344844" w:rsidRPr="00460202" w:rsidRDefault="00344844" w:rsidP="00E24499">
      <w:pPr>
        <w:spacing w:line="480" w:lineRule="auto"/>
        <w:jc w:val="both"/>
        <w:rPr>
          <w:rFonts w:ascii="Times New Roman" w:hAnsi="Times New Roman" w:cs="Times New Roman"/>
          <w:b/>
        </w:rPr>
      </w:pPr>
    </w:p>
    <w:p w14:paraId="766EF913" w14:textId="77777777" w:rsidR="00344844" w:rsidRPr="00460202" w:rsidRDefault="00344844" w:rsidP="00E24499">
      <w:pPr>
        <w:spacing w:line="480" w:lineRule="auto"/>
        <w:jc w:val="both"/>
        <w:rPr>
          <w:rFonts w:ascii="Times New Roman" w:hAnsi="Times New Roman" w:cs="Times New Roman"/>
        </w:rPr>
      </w:pPr>
    </w:p>
    <w:p w14:paraId="7554A379" w14:textId="77777777" w:rsidR="009E5CA7" w:rsidRDefault="009E5CA7">
      <w:pPr>
        <w:rPr>
          <w:rFonts w:ascii="Times New Roman" w:hAnsi="Times New Roman" w:cs="Times New Roman"/>
          <w:b/>
        </w:rPr>
      </w:pPr>
      <w:r>
        <w:rPr>
          <w:rFonts w:ascii="Times New Roman" w:hAnsi="Times New Roman" w:cs="Times New Roman"/>
          <w:b/>
        </w:rPr>
        <w:br w:type="page"/>
      </w:r>
    </w:p>
    <w:p w14:paraId="7D786DD1" w14:textId="54D47335" w:rsidR="00344844" w:rsidRPr="009E5CA7" w:rsidRDefault="005B0D52" w:rsidP="009E5CA7">
      <w:pPr>
        <w:jc w:val="both"/>
        <w:rPr>
          <w:rFonts w:ascii="Times New Roman" w:hAnsi="Times New Roman" w:cs="Times New Roman"/>
        </w:rPr>
      </w:pPr>
      <w:r w:rsidRPr="00460202">
        <w:rPr>
          <w:rFonts w:ascii="Times New Roman" w:hAnsi="Times New Roman" w:cs="Times New Roman"/>
          <w:b/>
        </w:rPr>
        <w:t>DISCUSSION</w:t>
      </w:r>
    </w:p>
    <w:p w14:paraId="1019E55D" w14:textId="77777777" w:rsidR="00344844" w:rsidRPr="00460202" w:rsidRDefault="00344844" w:rsidP="002961D4">
      <w:pPr>
        <w:spacing w:line="480" w:lineRule="auto"/>
        <w:jc w:val="both"/>
        <w:rPr>
          <w:rFonts w:ascii="Times New Roman" w:hAnsi="Times New Roman" w:cs="Times New Roman"/>
        </w:rPr>
      </w:pPr>
    </w:p>
    <w:p w14:paraId="6AB947C3" w14:textId="414FDF25" w:rsidR="00E20290" w:rsidRPr="00460202" w:rsidRDefault="00A82107" w:rsidP="002961D4">
      <w:pPr>
        <w:spacing w:line="480" w:lineRule="auto"/>
        <w:jc w:val="both"/>
        <w:rPr>
          <w:rFonts w:ascii="Times New Roman" w:hAnsi="Times New Roman" w:cs="Times New Roman"/>
        </w:rPr>
      </w:pPr>
      <w:r>
        <w:rPr>
          <w:rFonts w:ascii="Times New Roman" w:hAnsi="Times New Roman" w:cs="Times New Roman"/>
        </w:rPr>
        <w:t>W</w:t>
      </w:r>
      <w:r w:rsidR="00C56D4C">
        <w:rPr>
          <w:rFonts w:ascii="Times New Roman" w:hAnsi="Times New Roman" w:cs="Times New Roman"/>
        </w:rPr>
        <w:t xml:space="preserve">e </w:t>
      </w:r>
      <w:r>
        <w:rPr>
          <w:rFonts w:ascii="Times New Roman" w:hAnsi="Times New Roman" w:cs="Times New Roman"/>
        </w:rPr>
        <w:t xml:space="preserve">herein </w:t>
      </w:r>
      <w:r w:rsidR="00C56D4C">
        <w:rPr>
          <w:rFonts w:ascii="Times New Roman" w:hAnsi="Times New Roman" w:cs="Times New Roman"/>
        </w:rPr>
        <w:t>repor</w:t>
      </w:r>
      <w:r w:rsidR="00211F0E">
        <w:rPr>
          <w:rFonts w:ascii="Times New Roman" w:hAnsi="Times New Roman" w:cs="Times New Roman"/>
        </w:rPr>
        <w:t>t a number of novel findings:</w:t>
      </w:r>
      <w:r w:rsidR="00C56D4C">
        <w:rPr>
          <w:rFonts w:ascii="Times New Roman" w:hAnsi="Times New Roman" w:cs="Times New Roman"/>
        </w:rPr>
        <w:t xml:space="preserve"> </w:t>
      </w:r>
      <w:r w:rsidR="00211F0E">
        <w:rPr>
          <w:rFonts w:ascii="Times New Roman" w:hAnsi="Times New Roman" w:cs="Times New Roman"/>
        </w:rPr>
        <w:t>a</w:t>
      </w:r>
      <w:r w:rsidR="00024A79" w:rsidRPr="00460202">
        <w:rPr>
          <w:rFonts w:ascii="Times New Roman" w:hAnsi="Times New Roman" w:cs="Times New Roman"/>
        </w:rPr>
        <w:t xml:space="preserve"> pilot clinical study suggesting the efficacy of </w:t>
      </w:r>
      <w:r w:rsidR="000D2B51">
        <w:rPr>
          <w:rFonts w:ascii="Times New Roman" w:hAnsi="Times New Roman" w:cs="Times New Roman"/>
        </w:rPr>
        <w:t>MH</w:t>
      </w:r>
      <w:r w:rsidR="00024A79" w:rsidRPr="00460202">
        <w:rPr>
          <w:rFonts w:ascii="Times New Roman" w:hAnsi="Times New Roman" w:cs="Times New Roman"/>
        </w:rPr>
        <w:t xml:space="preserve"> in the treatment of AD</w:t>
      </w:r>
      <w:r w:rsidR="00211F0E">
        <w:rPr>
          <w:rFonts w:ascii="Times New Roman" w:hAnsi="Times New Roman" w:cs="Times New Roman"/>
        </w:rPr>
        <w:t xml:space="preserve"> as well as</w:t>
      </w:r>
      <w:r w:rsidR="00024A79" w:rsidRPr="00460202">
        <w:rPr>
          <w:rFonts w:ascii="Times New Roman" w:hAnsi="Times New Roman" w:cs="Times New Roman"/>
        </w:rPr>
        <w:t xml:space="preserve"> </w:t>
      </w:r>
      <w:r w:rsidR="00C56D4C">
        <w:rPr>
          <w:rFonts w:ascii="Times New Roman" w:hAnsi="Times New Roman" w:cs="Times New Roman"/>
        </w:rPr>
        <w:t xml:space="preserve">mechanistic </w:t>
      </w:r>
      <w:r w:rsidR="007A77E9">
        <w:rPr>
          <w:rFonts w:ascii="Times New Roman" w:hAnsi="Times New Roman" w:cs="Times New Roman"/>
        </w:rPr>
        <w:t>data</w:t>
      </w:r>
      <w:r w:rsidR="00C56D4C">
        <w:rPr>
          <w:rFonts w:ascii="Times New Roman" w:hAnsi="Times New Roman" w:cs="Times New Roman"/>
        </w:rPr>
        <w:t xml:space="preserve"> that</w:t>
      </w:r>
      <w:r w:rsidR="008C6CE8" w:rsidRPr="00460202">
        <w:rPr>
          <w:rFonts w:ascii="Times New Roman" w:hAnsi="Times New Roman" w:cs="Times New Roman"/>
        </w:rPr>
        <w:t xml:space="preserve"> </w:t>
      </w:r>
      <w:r w:rsidR="00C56D4C">
        <w:rPr>
          <w:rFonts w:ascii="Times New Roman" w:hAnsi="Times New Roman" w:cs="Times New Roman"/>
        </w:rPr>
        <w:t>support</w:t>
      </w:r>
      <w:r w:rsidR="00024A79" w:rsidRPr="00460202">
        <w:rPr>
          <w:rFonts w:ascii="Times New Roman" w:hAnsi="Times New Roman" w:cs="Times New Roman"/>
        </w:rPr>
        <w:t xml:space="preserve"> this clinical finding </w:t>
      </w:r>
      <w:r w:rsidR="00211F0E">
        <w:rPr>
          <w:rFonts w:ascii="Times New Roman" w:hAnsi="Times New Roman" w:cs="Times New Roman"/>
        </w:rPr>
        <w:t>including</w:t>
      </w:r>
      <w:r w:rsidR="00024A79" w:rsidRPr="00460202">
        <w:rPr>
          <w:rFonts w:ascii="Times New Roman" w:hAnsi="Times New Roman" w:cs="Times New Roman"/>
        </w:rPr>
        <w:t xml:space="preserve"> down regulation of </w:t>
      </w:r>
      <w:r w:rsidR="00D92B64">
        <w:rPr>
          <w:rFonts w:ascii="Times New Roman" w:hAnsi="Times New Roman" w:cs="Times New Roman"/>
        </w:rPr>
        <w:t>IL</w:t>
      </w:r>
      <w:r w:rsidR="009F4D5D">
        <w:rPr>
          <w:rFonts w:ascii="Times New Roman" w:hAnsi="Times New Roman" w:cs="Times New Roman"/>
        </w:rPr>
        <w:t xml:space="preserve">4-induced </w:t>
      </w:r>
      <w:r w:rsidR="00024A79" w:rsidRPr="00460202">
        <w:rPr>
          <w:rFonts w:ascii="Times New Roman" w:hAnsi="Times New Roman" w:cs="Times New Roman"/>
        </w:rPr>
        <w:t>CCL26</w:t>
      </w:r>
      <w:r>
        <w:rPr>
          <w:rFonts w:ascii="Times New Roman" w:hAnsi="Times New Roman" w:cs="Times New Roman"/>
        </w:rPr>
        <w:t xml:space="preserve"> release</w:t>
      </w:r>
      <w:r w:rsidR="00024A79" w:rsidRPr="00460202">
        <w:rPr>
          <w:rFonts w:ascii="Times New Roman" w:hAnsi="Times New Roman" w:cs="Times New Roman"/>
        </w:rPr>
        <w:t xml:space="preserve"> from keratinocyt</w:t>
      </w:r>
      <w:r w:rsidR="00211F0E">
        <w:rPr>
          <w:rFonts w:ascii="Times New Roman" w:hAnsi="Times New Roman" w:cs="Times New Roman"/>
        </w:rPr>
        <w:t>es and</w:t>
      </w:r>
      <w:r w:rsidR="00B64BC8" w:rsidRPr="00460202">
        <w:rPr>
          <w:rFonts w:ascii="Times New Roman" w:hAnsi="Times New Roman" w:cs="Times New Roman"/>
        </w:rPr>
        <w:t xml:space="preserve"> </w:t>
      </w:r>
      <w:r w:rsidR="00024A79" w:rsidRPr="00460202">
        <w:rPr>
          <w:rFonts w:ascii="Times New Roman" w:hAnsi="Times New Roman" w:cs="Times New Roman"/>
        </w:rPr>
        <w:t xml:space="preserve">inhibition of </w:t>
      </w:r>
      <w:r w:rsidR="00B64BC8" w:rsidRPr="00460202">
        <w:rPr>
          <w:rFonts w:ascii="Times New Roman" w:hAnsi="Times New Roman" w:cs="Times New Roman"/>
        </w:rPr>
        <w:t>mast cell</w:t>
      </w:r>
      <w:r w:rsidR="00211F0E">
        <w:rPr>
          <w:rFonts w:ascii="Times New Roman" w:hAnsi="Times New Roman" w:cs="Times New Roman"/>
        </w:rPr>
        <w:t>s</w:t>
      </w:r>
      <w:r>
        <w:rPr>
          <w:rFonts w:ascii="Times New Roman" w:hAnsi="Times New Roman" w:cs="Times New Roman"/>
        </w:rPr>
        <w:t xml:space="preserve"> degranulation</w:t>
      </w:r>
      <w:r w:rsidR="008C6CE8" w:rsidRPr="00460202">
        <w:rPr>
          <w:rFonts w:ascii="Times New Roman" w:hAnsi="Times New Roman" w:cs="Times New Roman"/>
        </w:rPr>
        <w:t xml:space="preserve">. </w:t>
      </w:r>
      <w:r w:rsidR="00B64BC8" w:rsidRPr="00460202">
        <w:rPr>
          <w:rFonts w:ascii="Times New Roman" w:hAnsi="Times New Roman" w:cs="Times New Roman"/>
        </w:rPr>
        <w:t>We have also shown that the effect of honey</w:t>
      </w:r>
      <w:r w:rsidR="00696842" w:rsidRPr="00460202">
        <w:rPr>
          <w:rFonts w:ascii="Times New Roman" w:hAnsi="Times New Roman" w:cs="Times New Roman"/>
        </w:rPr>
        <w:t xml:space="preserve"> is likely </w:t>
      </w:r>
      <w:r w:rsidR="009F4D5D">
        <w:rPr>
          <w:rFonts w:ascii="Times New Roman" w:hAnsi="Times New Roman" w:cs="Times New Roman"/>
        </w:rPr>
        <w:t xml:space="preserve">to be </w:t>
      </w:r>
      <w:r w:rsidR="00211F0E">
        <w:rPr>
          <w:rFonts w:ascii="Times New Roman" w:hAnsi="Times New Roman" w:cs="Times New Roman"/>
        </w:rPr>
        <w:t>mediated by</w:t>
      </w:r>
      <w:r w:rsidR="00696842" w:rsidRPr="00460202">
        <w:rPr>
          <w:rFonts w:ascii="Times New Roman" w:hAnsi="Times New Roman" w:cs="Times New Roman"/>
        </w:rPr>
        <w:t xml:space="preserve"> multiple components of different physical and chemical properties. </w:t>
      </w:r>
    </w:p>
    <w:p w14:paraId="1CCEF70C" w14:textId="77777777" w:rsidR="00696842" w:rsidRPr="00460202" w:rsidRDefault="00696842" w:rsidP="002961D4">
      <w:pPr>
        <w:spacing w:line="480" w:lineRule="auto"/>
        <w:jc w:val="both"/>
        <w:rPr>
          <w:rFonts w:ascii="Times New Roman" w:hAnsi="Times New Roman" w:cs="Times New Roman"/>
        </w:rPr>
      </w:pPr>
    </w:p>
    <w:p w14:paraId="4D678FE9" w14:textId="494FB180" w:rsidR="00696842" w:rsidRPr="00460202" w:rsidRDefault="00087D81" w:rsidP="002961D4">
      <w:pPr>
        <w:spacing w:line="480" w:lineRule="auto"/>
        <w:jc w:val="both"/>
        <w:rPr>
          <w:rFonts w:ascii="Times New Roman" w:hAnsi="Times New Roman" w:cs="Times New Roman"/>
        </w:rPr>
      </w:pPr>
      <w:r w:rsidRPr="00460202">
        <w:rPr>
          <w:rFonts w:ascii="Times New Roman" w:hAnsi="Times New Roman" w:cs="Times New Roman"/>
        </w:rPr>
        <w:t>CCL26 play</w:t>
      </w:r>
      <w:r w:rsidR="009F4D5D">
        <w:rPr>
          <w:rFonts w:ascii="Times New Roman" w:hAnsi="Times New Roman" w:cs="Times New Roman"/>
        </w:rPr>
        <w:t>s</w:t>
      </w:r>
      <w:r w:rsidRPr="00460202">
        <w:rPr>
          <w:rFonts w:ascii="Times New Roman" w:hAnsi="Times New Roman" w:cs="Times New Roman"/>
        </w:rPr>
        <w:t xml:space="preserve"> a key role in the pathogenesis </w:t>
      </w:r>
      <w:r w:rsidR="00F860C9" w:rsidRPr="00460202">
        <w:rPr>
          <w:rFonts w:ascii="Times New Roman" w:hAnsi="Times New Roman" w:cs="Times New Roman"/>
        </w:rPr>
        <w:t xml:space="preserve">and severity </w:t>
      </w:r>
      <w:r w:rsidRPr="00460202">
        <w:rPr>
          <w:rFonts w:ascii="Times New Roman" w:hAnsi="Times New Roman" w:cs="Times New Roman"/>
        </w:rPr>
        <w:t>of AD</w:t>
      </w:r>
      <w:r w:rsidR="00F10D0A">
        <w:rPr>
          <w:rFonts w:ascii="Times New Roman" w:hAnsi="Times New Roman" w:cs="Times New Roman"/>
        </w:rPr>
        <w:t xml:space="preserve"> </w:t>
      </w:r>
      <w:r w:rsidR="00FF21C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D8F656E4-37EC-4540-BFBB-12F0F663A717&lt;/uuid&gt;&lt;priority&gt;14&lt;/priority&gt;&lt;publications&gt;&lt;publication&gt;&lt;uuid&gt;2D3E726E-850F-40BB-8E35-D7EDFC6F1699&lt;/uuid&gt;&lt;volume&gt;134&lt;/volume&gt;&lt;doi&gt;10.1046/j.1365-2249.2003.02273.x&lt;/doi&gt;&lt;startpage&gt;309&lt;/startpage&gt;&lt;publication_date&gt;99200311001200000000220000&lt;/publication_date&gt;&lt;url&gt;http://doi.wiley.com/10.1046/j.1365-2249.2003.02273.x&lt;/url&gt;&lt;citekey&gt;Kagami:2003ey&lt;/citekey&gt;&lt;type&gt;400&lt;/type&gt;&lt;title&gt;Significant elevation of serum levels of eotaxin-3/CCL26, but not of eotaxin-2/CCL24, in patients with atopic dermatitis: serum eotaxin-3/CCL26 levels reflect the disease activity of atopic dermatitis.&lt;/title&gt;&lt;institution&gt;Department of Dermatology, Faculty of Medicine, University of Tokyo, Tokyo, Japan. kagamis-tky@umin.ac.jp&lt;/institution&gt;&lt;number&gt;2&lt;/number&gt;&lt;subtype&gt;400&lt;/subtype&gt;&lt;endpage&gt;313&lt;/endpage&gt;&lt;bundle&gt;&lt;publication&gt;&lt;title&gt;Clinical and experimental immunology&lt;/title&gt;&lt;type&gt;-100&lt;/type&gt;&lt;subtype&gt;-100&lt;/subtype&gt;&lt;uuid&gt;6F7B0F1F-D4B0-456D-BA61-FFD5534B5FD8&lt;/uuid&gt;&lt;/publication&gt;&lt;/bundle&gt;&lt;authors&gt;&lt;author&gt;&lt;firstName&gt;S&lt;/firstName&gt;&lt;lastName&gt;Kagami&lt;/lastName&gt;&lt;/author&gt;&lt;author&gt;&lt;firstName&gt;T&lt;/firstName&gt;&lt;lastName&gt;Kakinuma&lt;/lastName&gt;&lt;/author&gt;&lt;author&gt;&lt;firstName&gt;H&lt;/firstName&gt;&lt;lastName&gt;Saeki&lt;/lastName&gt;&lt;/author&gt;&lt;author&gt;&lt;firstName&gt;Y&lt;/firstName&gt;&lt;lastName&gt;Tsunemi&lt;/lastName&gt;&lt;/author&gt;&lt;author&gt;&lt;firstName&gt;H&lt;/firstName&gt;&lt;lastName&gt;Fujita&lt;/lastName&gt;&lt;/author&gt;&lt;author&gt;&lt;firstName&gt;K&lt;/firstName&gt;&lt;lastName&gt;Nakamura&lt;/lastName&gt;&lt;/author&gt;&lt;author&gt;&lt;firstName&gt;T&lt;/firstName&gt;&lt;lastName&gt;Takekoshi&lt;/lastName&gt;&lt;/author&gt;&lt;author&gt;&lt;firstName&gt;M&lt;/firstName&gt;&lt;lastName&gt;Kishimoto&lt;/lastName&gt;&lt;/author&gt;&lt;author&gt;&lt;firstName&gt;H&lt;/firstName&gt;&lt;lastName&gt;Mitsui&lt;/lastName&gt;&lt;/author&gt;&lt;author&gt;&lt;firstName&gt;H&lt;/firstName&gt;&lt;lastName&gt;Torii&lt;/lastName&gt;&lt;/author&gt;&lt;author&gt;&lt;firstName&gt;M&lt;/firstName&gt;&lt;lastName&gt;Komine&lt;/lastName&gt;&lt;/author&gt;&lt;author&gt;&lt;firstName&gt;A&lt;/firstName&gt;&lt;lastName&gt;Asahina&lt;/lastName&gt;&lt;/author&gt;&lt;author&gt;&lt;firstName&gt;K&lt;/firstName&gt;&lt;lastName&gt;Tamaki&lt;/lastName&gt;&lt;/author&gt;&lt;/authors&gt;&lt;/publication&gt;&lt;publication&gt;&lt;uuid&gt;DE188FB5-A6CC-4462-82D8-BDD4492C98DF&lt;/uuid&gt;&lt;volume&gt;50&lt;/volume&gt;&lt;doi&gt;10.1016/j.cyto.2010.02.016&lt;/doi&gt;&lt;startpage&gt;181&lt;/startpage&gt;&lt;publication_date&gt;99201005001200000000220000&lt;/publication_date&gt;&lt;url&gt;http://linkinghub.elsevier.com/retrieve/pii/S1043466610000554&lt;/url&gt;&lt;citekey&gt;Owczarek:2010es&lt;/citekey&gt;&lt;type&gt;400&lt;/type&gt;&lt;title&gt;Analysis of eotaxin 1/CCL11, eotaxin 2/CCL24 and eotaxin 3/CCL26 expression in lesional and non-lesional skin of patients with atopic dermatitis&lt;/title&gt;&lt;number&gt;2&lt;/number&gt;&lt;subtype&gt;400&lt;/subtype&gt;&lt;endpage&gt;185&lt;/endpage&gt;&lt;bundle&gt;&lt;publication&gt;&lt;title&gt;Cytokine&lt;/title&gt;&lt;type&gt;-100&lt;/type&gt;&lt;subtype&gt;-100&lt;/subtype&gt;&lt;uuid&gt;CBEB96F3-D09F-4F3B-9579-DE4CA6F50A20&lt;/uuid&gt;&lt;/publication&gt;&lt;/bundle&gt;&lt;authors&gt;&lt;author&gt;&lt;firstName&gt;Witold&lt;/firstName&gt;&lt;lastName&gt;Owczarek&lt;/lastName&gt;&lt;/author&gt;&lt;author&gt;&lt;firstName&gt;Magdalena&lt;/firstName&gt;&lt;lastName&gt;Paplińska&lt;/lastName&gt;&lt;/author&gt;&lt;author&gt;&lt;firstName&gt;Tomasz&lt;/firstName&gt;&lt;lastName&gt;Targowski&lt;/lastName&gt;&lt;/author&gt;&lt;author&gt;&lt;firstName&gt;Karina&lt;/firstName&gt;&lt;lastName&gt;Jahnz-Różyk&lt;/lastName&gt;&lt;/author&gt;&lt;author&gt;&lt;firstName&gt;Elwira&lt;/firstName&gt;&lt;lastName&gt;Paluchowska&lt;/lastName&gt;&lt;/author&gt;&lt;author&gt;&lt;firstName&gt;Aleksandra&lt;/firstName&gt;&lt;lastName&gt;Kucharczyk&lt;/lastName&gt;&lt;/author&gt;&lt;author&gt;&lt;firstName&gt;Beata&lt;/firstName&gt;&lt;lastName&gt;Kasztalewicz&lt;/lastName&gt;&lt;/author&gt;&lt;/authors&gt;&lt;/publication&gt;&lt;/publications&gt;&lt;cites&gt;&lt;/cites&gt;&lt;/citation&gt;</w:instrText>
      </w:r>
      <w:r w:rsidR="00FF21C4">
        <w:rPr>
          <w:rFonts w:ascii="Times New Roman" w:hAnsi="Times New Roman" w:cs="Times New Roman"/>
        </w:rPr>
        <w:fldChar w:fldCharType="separate"/>
      </w:r>
      <w:r w:rsidR="00E44D3C">
        <w:rPr>
          <w:rFonts w:ascii="Times New Roman" w:hAnsi="Times New Roman" w:cs="Times New Roman"/>
        </w:rPr>
        <w:t>(24,25)</w:t>
      </w:r>
      <w:r w:rsidR="00FF21C4">
        <w:rPr>
          <w:rFonts w:ascii="Times New Roman" w:hAnsi="Times New Roman" w:cs="Times New Roman"/>
        </w:rPr>
        <w:fldChar w:fldCharType="end"/>
      </w:r>
      <w:r w:rsidR="001F342D" w:rsidRPr="00460202">
        <w:rPr>
          <w:rFonts w:ascii="Times New Roman" w:hAnsi="Times New Roman" w:cs="Times New Roman"/>
        </w:rPr>
        <w:t xml:space="preserve"> as well as other conditions were eosinophils are a major contributor such as asthma</w:t>
      </w:r>
      <w:r w:rsidR="00F10D0A">
        <w:rPr>
          <w:rFonts w:ascii="Times New Roman" w:hAnsi="Times New Roman" w:cs="Times New Roman"/>
        </w:rPr>
        <w:t xml:space="preserve"> </w:t>
      </w:r>
      <w:r w:rsidR="00F860C9"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12B3B7B1-7E5B-431D-B082-7A5BD443DE93&lt;/uuid&gt;&lt;priority&gt;0&lt;/priority&gt;&lt;publications&gt;&lt;publication&gt;&lt;uuid&gt;3BE2869F-2755-47B6-A7F9-A3B2DDFAB420&lt;/uuid&gt;&lt;volume&gt;136&lt;/volume&gt;&lt;accepted_date&gt;99201502171200000000222000&lt;/accepted_date&gt;&lt;doi&gt;10.1016/j.jaci.2015.02.039&lt;/doi&gt;&lt;startpage&gt;904&lt;/startpage&gt;&lt;revision_date&gt;99201501131200000000222000&lt;/revision_date&gt;&lt;publication_date&gt;99201510001200000000220000&lt;/publication_date&gt;&lt;url&gt;http://www.jacionline.org/article/S0091674915004236/fulltext&lt;/url&gt;&lt;citekey&gt;Larose:2015fu&lt;/citekey&gt;&lt;type&gt;400&lt;/type&gt;&lt;title&gt;Correlation between CCL26 production by human bronchial epithelial cells and airway eosinophils: Involvement in patients with severe eosinophilic asthma.&lt;/title&gt;&lt;publisher&gt;Elsevier&lt;/publisher&gt;&lt;submission_date&gt;99201408141200000000222000&lt;/submission_date&gt;&lt;number&gt;4&lt;/number&gt;&lt;institution&gt;Centre de recherche de l'Institut universitaire de cardiologie et de pneumologie de Québec, Faculté de médecine, Université Laval, Quebec City, Quebec, Canada.&lt;/institution&gt;&lt;subtype&gt;400&lt;/subtype&gt;&lt;endpage&gt;913&lt;/endpage&gt;&lt;bundle&gt;&lt;publication&gt;&lt;publisher&gt;Elsevier Ltd&lt;/publisher&gt;&lt;title&gt;The Journal of allergy and clinical immunology&lt;/title&gt;&lt;type&gt;-100&lt;/type&gt;&lt;subtype&gt;-100&lt;/subtype&gt;&lt;uuid&gt;7ABA22B2-D97F-4B77-B369-A15A360665C0&lt;/uuid&gt;&lt;/publication&gt;&lt;/bundle&gt;&lt;authors&gt;&lt;author&gt;&lt;firstName&gt;Marie-Chantal&lt;/firstName&gt;&lt;lastName&gt;Larose&lt;/lastName&gt;&lt;/author&gt;&lt;author&gt;&lt;firstName&gt;Jamila&lt;/firstName&gt;&lt;lastName&gt;Chakir&lt;/lastName&gt;&lt;/author&gt;&lt;author&gt;&lt;firstName&gt;Anne-Sophie&lt;/firstName&gt;&lt;lastName&gt;Archambault&lt;/lastName&gt;&lt;/author&gt;&lt;author&gt;&lt;firstName&gt;Philippe&lt;/firstName&gt;&lt;lastName&gt;Joubert&lt;/lastName&gt;&lt;/author&gt;&lt;author&gt;&lt;firstName&gt;Véronique&lt;/firstName&gt;&lt;lastName&gt;Provost&lt;/lastName&gt;&lt;/author&gt;&lt;author&gt;&lt;firstName&gt;Michel&lt;/firstName&gt;&lt;lastName&gt;Laviolette&lt;/lastName&gt;&lt;/author&gt;&lt;author&gt;&lt;firstName&gt;Nicolas&lt;/firstName&gt;&lt;lastName&gt;Flamand&lt;/lastName&gt;&lt;/author&gt;&lt;/authors&gt;&lt;/publication&gt;&lt;/publications&gt;&lt;cites&gt;&lt;/cites&gt;&lt;/citation&gt;</w:instrText>
      </w:r>
      <w:r w:rsidR="00F860C9" w:rsidRPr="00460202">
        <w:rPr>
          <w:rFonts w:ascii="Times New Roman" w:hAnsi="Times New Roman" w:cs="Times New Roman"/>
        </w:rPr>
        <w:fldChar w:fldCharType="separate"/>
      </w:r>
      <w:r w:rsidR="00E44D3C">
        <w:rPr>
          <w:rFonts w:ascii="Times New Roman" w:hAnsi="Times New Roman" w:cs="Times New Roman"/>
        </w:rPr>
        <w:t>(26)</w:t>
      </w:r>
      <w:r w:rsidR="00F860C9" w:rsidRPr="00460202">
        <w:rPr>
          <w:rFonts w:ascii="Times New Roman" w:hAnsi="Times New Roman" w:cs="Times New Roman"/>
        </w:rPr>
        <w:fldChar w:fldCharType="end"/>
      </w:r>
      <w:r w:rsidR="001F342D" w:rsidRPr="00460202">
        <w:rPr>
          <w:rFonts w:ascii="Times New Roman" w:hAnsi="Times New Roman" w:cs="Times New Roman"/>
        </w:rPr>
        <w:t xml:space="preserve"> and eosinophilic esophagit</w:t>
      </w:r>
      <w:r w:rsidR="00E300FF" w:rsidRPr="00460202">
        <w:rPr>
          <w:rFonts w:ascii="Times New Roman" w:hAnsi="Times New Roman" w:cs="Times New Roman"/>
        </w:rPr>
        <w:t>is</w:t>
      </w:r>
      <w:r w:rsidR="00F10D0A">
        <w:rPr>
          <w:rFonts w:ascii="Times New Roman" w:hAnsi="Times New Roman" w:cs="Times New Roman"/>
        </w:rPr>
        <w:t xml:space="preserve"> </w:t>
      </w:r>
      <w:r w:rsidR="00E300FF"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C70E7B0C-5D98-410B-932D-86CD9D0B55D6&lt;/uuid&gt;&lt;priority&gt;0&lt;/priority&gt;&lt;publications&gt;&lt;publication&gt;&lt;uuid&gt;10E99DEB-77A2-4517-BFCC-56D342FDD4BA&lt;/uuid&gt;&lt;volume&gt;116&lt;/volume&gt;&lt;accepted_date&gt;99200511291200000000222000&lt;/accepted_date&gt;&lt;doi&gt;10.1172/JCI26679&lt;/doi&gt;&lt;startpage&gt;536&lt;/startpage&gt;&lt;publication_date&gt;99200602001200000000220000&lt;/publication_date&gt;&lt;url&gt;http://www.jci.org/cgi/doi/10.1172/JCI26679&lt;/url&gt;&lt;citekey&gt;Blanchard:2006fl&lt;/citekey&gt;&lt;type&gt;400&lt;/type&gt;&lt;title&gt;Eotaxin-3 and a uniquely conserved gene-expression profile in eosinophilic esophagitis.&lt;/title&gt;&lt;publisher&gt;American Society for Clinical Investigation&lt;/publisher&gt;&lt;submission_date&gt;99200508241200000000222000&lt;/submission_date&gt;&lt;number&gt;2&lt;/number&gt;&lt;institution&gt;Division of Allergy and Immunology, Cincinnati Children's Hospital Medical Center, Department of Pediatrics, University of Cincinnati College of Medicine, Cincinnati, Ohio 45229, USA.&lt;/institution&gt;&lt;subtype&gt;400&lt;/subtype&gt;&lt;endpage&gt;547&lt;/endpage&gt;&lt;bundle&gt;&lt;publication&gt;&lt;publisher&gt;American Society for Clinical Investigation&lt;/publisher&gt;&lt;title&gt;The Journal of clinical investigation&lt;/title&gt;&lt;type&gt;-100&lt;/type&gt;&lt;subtype&gt;-100&lt;/subtype&gt;&lt;uuid&gt;FA98971C-FA12-40B1-8301-107FA10D0847&lt;/uuid&gt;&lt;/publication&gt;&lt;/bundle&gt;&lt;authors&gt;&lt;author&gt;&lt;firstName&gt;Carine&lt;/firstName&gt;&lt;lastName&gt;Blanchard&lt;/lastName&gt;&lt;/author&gt;&lt;author&gt;&lt;firstName&gt;Ning&lt;/firstName&gt;&lt;lastName&gt;Wang&lt;/lastName&gt;&lt;/author&gt;&lt;author&gt;&lt;firstName&gt;Keith&lt;/firstName&gt;&lt;middleNames&gt;F&lt;/middleNames&gt;&lt;lastName&gt;Stringer&lt;/lastName&gt;&lt;/author&gt;&lt;author&gt;&lt;firstName&gt;Anil&lt;/firstName&gt;&lt;lastName&gt;Mishra&lt;/lastName&gt;&lt;/author&gt;&lt;author&gt;&lt;firstName&gt;Patricia&lt;/firstName&gt;&lt;middleNames&gt;C&lt;/middleNames&gt;&lt;lastName&gt;Fulkerson&lt;/lastName&gt;&lt;/author&gt;&lt;author&gt;&lt;firstName&gt;J&lt;/firstName&gt;&lt;middleNames&gt;Pablo&lt;/middleNames&gt;&lt;lastName&gt;Abonia&lt;/lastName&gt;&lt;/author&gt;&lt;author&gt;&lt;firstName&gt;Sean&lt;/firstName&gt;&lt;middleNames&gt;C&lt;/middleNames&gt;&lt;lastName&gt;Jameson&lt;/lastName&gt;&lt;/author&gt;&lt;author&gt;&lt;firstName&gt;Cassie&lt;/firstName&gt;&lt;lastName&gt;Kirby&lt;/lastName&gt;&lt;/author&gt;&lt;author&gt;&lt;firstName&gt;Michael&lt;/firstName&gt;&lt;middleNames&gt;R&lt;/middleNames&gt;&lt;lastName&gt;Konikoff&lt;/lastName&gt;&lt;/author&gt;&lt;author&gt;&lt;firstName&gt;Margaret&lt;/firstName&gt;&lt;middleNames&gt;H&lt;/middleNames&gt;&lt;lastName&gt;Collins&lt;/lastName&gt;&lt;/author&gt;&lt;author&gt;&lt;firstName&gt;Mitchell&lt;/firstName&gt;&lt;middleNames&gt;B&lt;/middleNames&gt;&lt;lastName&gt;Cohen&lt;/lastName&gt;&lt;/author&gt;&lt;author&gt;&lt;firstName&gt;Rachel&lt;/firstName&gt;&lt;lastName&gt;Akers&lt;/lastName&gt;&lt;/author&gt;&lt;author&gt;&lt;firstName&gt;Simon&lt;/firstName&gt;&lt;middleNames&gt;P&lt;/middleNames&gt;&lt;lastName&gt;Hogan&lt;/lastName&gt;&lt;/author&gt;&lt;author&gt;&lt;firstName&gt;Amal&lt;/firstName&gt;&lt;middleNames&gt;H&lt;/middleNames&gt;&lt;lastName&gt;Assa'ad&lt;/lastName&gt;&lt;/author&gt;&lt;author&gt;&lt;firstName&gt;Philip&lt;/firstName&gt;&lt;middleNames&gt;E&lt;/middleNames&gt;&lt;lastName&gt;Putnam&lt;/lastName&gt;&lt;/author&gt;&lt;author&gt;&lt;firstName&gt;Bruce&lt;/firstName&gt;&lt;middleNames&gt;J&lt;/middleNames&gt;&lt;lastName&gt;Aronow&lt;/lastName&gt;&lt;/author&gt;&lt;author&gt;&lt;firstName&gt;Marc&lt;/firstName&gt;&lt;middleNames&gt;E&lt;/middleNames&gt;&lt;lastName&gt;Rothenberg&lt;/lastName&gt;&lt;/author&gt;&lt;/authors&gt;&lt;/publication&gt;&lt;/publications&gt;&lt;cites&gt;&lt;/cites&gt;&lt;/citation&gt;</w:instrText>
      </w:r>
      <w:r w:rsidR="00E300FF" w:rsidRPr="00460202">
        <w:rPr>
          <w:rFonts w:ascii="Times New Roman" w:hAnsi="Times New Roman" w:cs="Times New Roman"/>
        </w:rPr>
        <w:fldChar w:fldCharType="separate"/>
      </w:r>
      <w:r w:rsidR="00E44D3C">
        <w:rPr>
          <w:rFonts w:ascii="Times New Roman" w:hAnsi="Times New Roman" w:cs="Times New Roman"/>
        </w:rPr>
        <w:t>(27)</w:t>
      </w:r>
      <w:r w:rsidR="00E300FF" w:rsidRPr="00460202">
        <w:rPr>
          <w:rFonts w:ascii="Times New Roman" w:hAnsi="Times New Roman" w:cs="Times New Roman"/>
        </w:rPr>
        <w:fldChar w:fldCharType="end"/>
      </w:r>
      <w:r w:rsidR="00F10D0A">
        <w:rPr>
          <w:rFonts w:ascii="Times New Roman" w:hAnsi="Times New Roman" w:cs="Times New Roman"/>
        </w:rPr>
        <w:t>.</w:t>
      </w:r>
      <w:r w:rsidR="00E300FF" w:rsidRPr="00460202">
        <w:rPr>
          <w:rFonts w:ascii="Times New Roman" w:hAnsi="Times New Roman" w:cs="Times New Roman"/>
        </w:rPr>
        <w:t xml:space="preserve"> It</w:t>
      </w:r>
      <w:r w:rsidRPr="00460202">
        <w:rPr>
          <w:rFonts w:ascii="Times New Roman" w:hAnsi="Times New Roman" w:cs="Times New Roman"/>
        </w:rPr>
        <w:t xml:space="preserve"> is more potent than eotaxin1 (CCL11) and eotaxin2 (CCL24) in attracting eosinophils</w:t>
      </w:r>
      <w:r w:rsidR="00F10D0A">
        <w:rPr>
          <w:rFonts w:ascii="Times New Roman" w:hAnsi="Times New Roman" w:cs="Times New Roman"/>
        </w:rPr>
        <w:t xml:space="preserve"> </w:t>
      </w:r>
      <w:r w:rsidR="001F342D"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EB4A1829-73A7-4EE6-AE8C-49DC11CB2AD0&lt;/uuid&gt;&lt;priority&gt;0&lt;/priority&gt;&lt;publications&gt;&lt;publication&gt;&lt;uuid&gt;3BE1B000-B3C0-4C15-93EE-7CC7BAF39082&lt;/uuid&gt;&lt;volume&gt;94&lt;/volume&gt;&lt;doi&gt;10.1189/jlb.0212074&lt;/doi&gt;&lt;startpage&gt;213&lt;/startpage&gt;&lt;publication_date&gt;99201308001200000000220000&lt;/publication_date&gt;&lt;url&gt;http://eutils.ncbi.nlm.nih.gov/entrez/eutils/elink.fcgi?dbfrom=pubmed&amp;amp;id=23532518&amp;amp;retmode=ref&amp;amp;cmd=prlinks&lt;/url&gt;&lt;type&gt;400&lt;/type&gt;&lt;title&gt;CCL26/eotaxin-3 is more effective to induce the migration of eosinophils of asthmatics than CCL11/eotaxin-1 and CCL24/eotaxin-2.&lt;/title&gt;&lt;institution&gt;2.2725 Chemin Sainte-Foy, Québec, QC G1V 4G5, Canada.&lt;/institution&gt;&lt;number&gt;2&lt;/number&gt;&lt;subtype&gt;400&lt;/subtype&gt;&lt;endpage&gt;222&lt;/endpage&gt;&lt;bundle&gt;&lt;publication&gt;&lt;title&gt;Journal of leukocyte biology&lt;/title&gt;&lt;type&gt;-100&lt;/type&gt;&lt;subtype&gt;-100&lt;/subtype&gt;&lt;uuid&gt;AC3E0C21-2160-424F-AFAF-321C9221786A&lt;/uuid&gt;&lt;/publication&gt;&lt;/bundle&gt;&lt;authors&gt;&lt;author&gt;&lt;firstName&gt;Véronique&lt;/firstName&gt;&lt;lastName&gt;Provost&lt;/lastName&gt;&lt;/author&gt;&lt;author&gt;&lt;firstName&gt;Marie-Chantal&lt;/firstName&gt;&lt;lastName&gt;Larose&lt;/lastName&gt;&lt;/author&gt;&lt;author&gt;&lt;firstName&gt;Anick&lt;/firstName&gt;&lt;lastName&gt;Langlois&lt;/lastName&gt;&lt;/author&gt;&lt;author&gt;&lt;firstName&gt;Marek&lt;/firstName&gt;&lt;lastName&gt;Rola-Pleszczynski&lt;/lastName&gt;&lt;/author&gt;&lt;author&gt;&lt;firstName&gt;Nicolas&lt;/firstName&gt;&lt;lastName&gt;Flamand&lt;/lastName&gt;&lt;/author&gt;&lt;author&gt;&lt;firstName&gt;Michel&lt;/firstName&gt;&lt;lastName&gt;Laviolette&lt;/lastName&gt;&lt;/author&gt;&lt;/authors&gt;&lt;/publication&gt;&lt;/publications&gt;&lt;cites&gt;&lt;/cites&gt;&lt;/citation&gt;</w:instrText>
      </w:r>
      <w:r w:rsidR="001F342D" w:rsidRPr="00460202">
        <w:rPr>
          <w:rFonts w:ascii="Times New Roman" w:hAnsi="Times New Roman" w:cs="Times New Roman"/>
        </w:rPr>
        <w:fldChar w:fldCharType="separate"/>
      </w:r>
      <w:r w:rsidR="00E44D3C">
        <w:rPr>
          <w:rFonts w:ascii="Times New Roman" w:hAnsi="Times New Roman" w:cs="Times New Roman"/>
        </w:rPr>
        <w:t>(28)</w:t>
      </w:r>
      <w:r w:rsidR="001F342D" w:rsidRPr="00460202">
        <w:rPr>
          <w:rFonts w:ascii="Times New Roman" w:hAnsi="Times New Roman" w:cs="Times New Roman"/>
        </w:rPr>
        <w:fldChar w:fldCharType="end"/>
      </w:r>
      <w:r w:rsidR="00F10D0A">
        <w:rPr>
          <w:rFonts w:ascii="Times New Roman" w:hAnsi="Times New Roman" w:cs="Times New Roman"/>
        </w:rPr>
        <w:t>.</w:t>
      </w:r>
      <w:r w:rsidRPr="00460202">
        <w:rPr>
          <w:rFonts w:ascii="Times New Roman" w:hAnsi="Times New Roman" w:cs="Times New Roman"/>
        </w:rPr>
        <w:t xml:space="preserve"> </w:t>
      </w:r>
      <w:r w:rsidR="00A73317">
        <w:rPr>
          <w:rFonts w:ascii="Times New Roman" w:hAnsi="Times New Roman" w:cs="Times New Roman"/>
        </w:rPr>
        <w:t>Chemokine receptor (</w:t>
      </w:r>
      <w:r w:rsidRPr="00460202">
        <w:rPr>
          <w:rFonts w:ascii="Times New Roman" w:hAnsi="Times New Roman" w:cs="Times New Roman"/>
        </w:rPr>
        <w:t>CCR</w:t>
      </w:r>
      <w:r w:rsidR="00A73317">
        <w:rPr>
          <w:rFonts w:ascii="Times New Roman" w:hAnsi="Times New Roman" w:cs="Times New Roman"/>
        </w:rPr>
        <w:t>)</w:t>
      </w:r>
      <w:r w:rsidRPr="00460202">
        <w:rPr>
          <w:rFonts w:ascii="Times New Roman" w:hAnsi="Times New Roman" w:cs="Times New Roman"/>
        </w:rPr>
        <w:t>3 is a common receptor to all three chemokines</w:t>
      </w:r>
      <w:r w:rsidR="00F10D0A">
        <w:rPr>
          <w:rFonts w:ascii="Times New Roman" w:hAnsi="Times New Roman" w:cs="Times New Roman"/>
        </w:rPr>
        <w:t xml:space="preserve"> </w:t>
      </w:r>
      <w:r w:rsidR="00E311A6">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40232CE1-F1EB-4CF7-8F78-405A1531AAA6&lt;/uuid&gt;&lt;priority&gt;0&lt;/priority&gt;&lt;publications&gt;&lt;publication&gt;&lt;uuid&gt;66F9E479-0CC3-4FF1-8760-56D23CE9E166&lt;/uuid&gt;&lt;volume&gt;183&lt;/volume&gt;&lt;doi&gt;10.1084/jem.183.6.2437&lt;/doi&gt;&lt;startpage&gt;2437&lt;/startpage&gt;&lt;publication_date&gt;99199606011200000000222000&lt;/publication_date&gt;&lt;url&gt;http://www.jem.org/cgi/doi/10.1084/jem.183.6.2437&lt;/url&gt;&lt;type&gt;400&lt;/type&gt;&lt;title&gt;Molecular cloning and characterization of a human eotaxin receptor expressed selectively on eosinophils.&lt;/title&gt;&lt;publisher&gt;Rockefeller Univ Press&lt;/publisher&gt;&lt;institution&gt;LeukoSite, Inc., Cambridge, Massachusetts 02142, USA.&lt;/institution&gt;&lt;number&gt;6&lt;/number&gt;&lt;subtype&gt;400&lt;/subtype&gt;&lt;endpage&gt;2448&lt;/endpage&gt;&lt;bundle&gt;&lt;publication&gt;&lt;publisher&gt;Rockefeller Univ Press&lt;/publisher&gt;&lt;title&gt;Journal of Experimental Medicine&lt;/title&gt;&lt;type&gt;-100&lt;/type&gt;&lt;subtype&gt;-100&lt;/subtype&gt;&lt;uuid&gt;29359AAC-DBDF-4EBD-AB10-8E145B55634D&lt;/uuid&gt;&lt;/publication&gt;&lt;/bundle&gt;&lt;authors&gt;&lt;author&gt;&lt;firstName&gt;P&lt;/firstName&gt;&lt;middleNames&gt;D&lt;/middleNames&gt;&lt;lastName&gt;Ponath&lt;/lastName&gt;&lt;/author&gt;&lt;author&gt;&lt;firstName&gt;S&lt;/firstName&gt;&lt;lastName&gt;Qin&lt;/lastName&gt;&lt;/author&gt;&lt;author&gt;&lt;firstName&gt;T&lt;/firstName&gt;&lt;middleNames&gt;W&lt;/middleNames&gt;&lt;lastName&gt;Post&lt;/lastName&gt;&lt;/author&gt;&lt;author&gt;&lt;firstName&gt;J&lt;/firstName&gt;&lt;lastName&gt;Wang&lt;/lastName&gt;&lt;/author&gt;&lt;author&gt;&lt;firstName&gt;L&lt;/firstName&gt;&lt;lastName&gt;Wu&lt;/lastName&gt;&lt;/author&gt;&lt;author&gt;&lt;firstName&gt;N&lt;/firstName&gt;&lt;middleNames&gt;P&lt;/middleNames&gt;&lt;lastName&gt;Gerard&lt;/lastName&gt;&lt;/author&gt;&lt;author&gt;&lt;firstName&gt;W&lt;/firstName&gt;&lt;lastName&gt;Newman&lt;/lastName&gt;&lt;/author&gt;&lt;author&gt;&lt;firstName&gt;C&lt;/firstName&gt;&lt;lastName&gt;Gerard&lt;/lastName&gt;&lt;/author&gt;&lt;author&gt;&lt;firstName&gt;C&lt;/firstName&gt;&lt;middleNames&gt;R&lt;/middleNames&gt;&lt;lastName&gt;Mackay&lt;/lastName&gt;&lt;/author&gt;&lt;/authors&gt;&lt;/publication&gt;&lt;/publications&gt;&lt;cites&gt;&lt;/cites&gt;&lt;/citation&gt;</w:instrText>
      </w:r>
      <w:r w:rsidR="00E311A6">
        <w:rPr>
          <w:rFonts w:ascii="Times New Roman" w:hAnsi="Times New Roman" w:cs="Times New Roman"/>
        </w:rPr>
        <w:fldChar w:fldCharType="separate"/>
      </w:r>
      <w:r w:rsidR="00E44D3C">
        <w:rPr>
          <w:rFonts w:ascii="Times New Roman" w:hAnsi="Times New Roman" w:cs="Times New Roman"/>
        </w:rPr>
        <w:t>(29)</w:t>
      </w:r>
      <w:r w:rsidR="00E311A6">
        <w:rPr>
          <w:rFonts w:ascii="Times New Roman" w:hAnsi="Times New Roman" w:cs="Times New Roman"/>
        </w:rPr>
        <w:fldChar w:fldCharType="end"/>
      </w:r>
      <w:r w:rsidR="00F10D0A">
        <w:rPr>
          <w:rFonts w:ascii="Times New Roman" w:hAnsi="Times New Roman" w:cs="Times New Roman"/>
        </w:rPr>
        <w:t>,</w:t>
      </w:r>
      <w:r w:rsidR="00C33548">
        <w:rPr>
          <w:rFonts w:ascii="Times New Roman" w:hAnsi="Times New Roman" w:cs="Times New Roman"/>
        </w:rPr>
        <w:t xml:space="preserve"> its expression is up regulated in AD</w:t>
      </w:r>
      <w:r w:rsidR="001F342D" w:rsidRPr="00460202">
        <w:rPr>
          <w:rFonts w:ascii="Times New Roman" w:hAnsi="Times New Roman" w:cs="Times New Roman"/>
        </w:rPr>
        <w:t xml:space="preserve"> </w:t>
      </w:r>
      <w:r w:rsidR="00C33548">
        <w:rPr>
          <w:rFonts w:ascii="Times New Roman" w:hAnsi="Times New Roman" w:cs="Times New Roman"/>
        </w:rPr>
        <w:t>lesions</w:t>
      </w:r>
      <w:r w:rsidR="00F10D0A">
        <w:rPr>
          <w:rFonts w:ascii="Times New Roman" w:hAnsi="Times New Roman" w:cs="Times New Roman"/>
        </w:rPr>
        <w:t xml:space="preserve"> </w:t>
      </w:r>
      <w:r w:rsidR="00E311A6">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9DADCE6C-73C0-4008-9758-7CB763AF65FA&lt;/uuid&gt;&lt;priority&gt;0&lt;/priority&gt;&lt;publications&gt;&lt;publication&gt;&lt;uuid&gt;F785FECB-526F-4834-B569-84F4281520DC&lt;/uuid&gt;&lt;volume&gt;113&lt;/volume&gt;&lt;doi&gt;10.1046/j.1523-1747.1999.00619.x&lt;/doi&gt;&lt;startpage&gt;43&lt;/startpage&gt;&lt;publication_date&gt;99199907011200000000222000&lt;/publication_date&gt;&lt;url&gt;http://linkinghub.elsevier.com/retrieve/pii/S0022202X15405317&lt;/url&gt;&lt;citekey&gt;Yawalkar:1999jy&lt;/citekey&gt;&lt;type&gt;400&lt;/type&gt;&lt;title&gt;Enhanced Expression of Eotaxin and CCR3 in Atopic Dermatitis&lt;/title&gt;&lt;publisher&gt;Nature Publishing Group&lt;/publisher&gt;&lt;number&gt;1&lt;/number&gt;&lt;subtype&gt;400&lt;/subtype&gt;&lt;endpage&gt;48&lt;/endpage&gt;&lt;bundle&gt;&lt;publication&gt;&lt;publisher&gt;Nature Publishing Group&lt;/publisher&gt;&lt;title&gt;Journal of Investigative Dermatology&lt;/title&gt;&lt;type&gt;-100&lt;/type&gt;&lt;subtype&gt;-100&lt;/subtype&gt;&lt;uuid&gt;83E12FB0-2D6F-4DC9-8FCA-A6E62349FEA5&lt;/uuid&gt;&lt;/publication&gt;&lt;/bundle&gt;&lt;authors&gt;&lt;author&gt;&lt;firstName&gt;Nikhil&lt;/firstName&gt;&lt;lastName&gt;Yawalkar&lt;/lastName&gt;&lt;/author&gt;&lt;author&gt;&lt;firstName&gt;Mariagrazia&lt;/firstName&gt;&lt;lastName&gt;Uguccioni&lt;/lastName&gt;&lt;/author&gt;&lt;author&gt;&lt;firstName&gt;Judith&lt;/firstName&gt;&lt;lastName&gt;Schärer&lt;/lastName&gt;&lt;/author&gt;&lt;author&gt;&lt;firstName&gt;Jan&lt;/firstName&gt;&lt;lastName&gt;Braunwalder&lt;/lastName&gt;&lt;/author&gt;&lt;author&gt;&lt;firstName&gt;Stephan&lt;/firstName&gt;&lt;lastName&gt;Karlen&lt;/lastName&gt;&lt;/author&gt;&lt;author&gt;&lt;firstName&gt;Beatrice&lt;/firstName&gt;&lt;lastName&gt;Dewald&lt;/lastName&gt;&lt;/author&gt;&lt;author&gt;&lt;firstName&gt;Lasse&lt;/firstName&gt;&lt;middleNames&gt;Roger&lt;/middleNames&gt;&lt;lastName&gt;Braathen&lt;/lastName&gt;&lt;/author&gt;&lt;author&gt;&lt;firstName&gt;Marco&lt;/firstName&gt;&lt;lastName&gt;Baggiolini&lt;/lastName&gt;&lt;/author&gt;&lt;/authors&gt;&lt;/publication&gt;&lt;/publications&gt;&lt;cites&gt;&lt;/cites&gt;&lt;/citation&gt;</w:instrText>
      </w:r>
      <w:r w:rsidR="00E311A6">
        <w:rPr>
          <w:rFonts w:ascii="Times New Roman" w:hAnsi="Times New Roman" w:cs="Times New Roman"/>
        </w:rPr>
        <w:fldChar w:fldCharType="separate"/>
      </w:r>
      <w:r w:rsidR="00E44D3C">
        <w:rPr>
          <w:rFonts w:ascii="Times New Roman" w:hAnsi="Times New Roman" w:cs="Times New Roman"/>
        </w:rPr>
        <w:t>(30)</w:t>
      </w:r>
      <w:r w:rsidR="00E311A6">
        <w:rPr>
          <w:rFonts w:ascii="Times New Roman" w:hAnsi="Times New Roman" w:cs="Times New Roman"/>
        </w:rPr>
        <w:fldChar w:fldCharType="end"/>
      </w:r>
      <w:r w:rsidR="00F10D0A">
        <w:rPr>
          <w:rFonts w:ascii="Times New Roman" w:hAnsi="Times New Roman" w:cs="Times New Roman"/>
        </w:rPr>
        <w:t>,</w:t>
      </w:r>
      <w:r w:rsidR="00C33548">
        <w:rPr>
          <w:rFonts w:ascii="Times New Roman" w:hAnsi="Times New Roman" w:cs="Times New Roman"/>
        </w:rPr>
        <w:t xml:space="preserve"> </w:t>
      </w:r>
      <w:r w:rsidR="001F342D" w:rsidRPr="00460202">
        <w:rPr>
          <w:rFonts w:ascii="Times New Roman" w:hAnsi="Times New Roman" w:cs="Times New Roman"/>
        </w:rPr>
        <w:t>and it</w:t>
      </w:r>
      <w:r w:rsidR="00157EB7">
        <w:rPr>
          <w:rFonts w:ascii="Times New Roman" w:hAnsi="Times New Roman" w:cs="Times New Roman"/>
        </w:rPr>
        <w:t>s</w:t>
      </w:r>
      <w:r w:rsidR="001F342D" w:rsidRPr="00460202">
        <w:rPr>
          <w:rFonts w:ascii="Times New Roman" w:hAnsi="Times New Roman" w:cs="Times New Roman"/>
        </w:rPr>
        <w:t xml:space="preserve"> blockade by monoclonal antibodies inhibit</w:t>
      </w:r>
      <w:r w:rsidR="00E22B66">
        <w:rPr>
          <w:rFonts w:ascii="Times New Roman" w:hAnsi="Times New Roman" w:cs="Times New Roman"/>
        </w:rPr>
        <w:t>s</w:t>
      </w:r>
      <w:r w:rsidR="001F342D" w:rsidRPr="00460202">
        <w:rPr>
          <w:rFonts w:ascii="Times New Roman" w:hAnsi="Times New Roman" w:cs="Times New Roman"/>
        </w:rPr>
        <w:t xml:space="preserve"> eosinophil</w:t>
      </w:r>
      <w:r w:rsidR="00735410">
        <w:rPr>
          <w:rFonts w:ascii="Times New Roman" w:hAnsi="Times New Roman" w:cs="Times New Roman"/>
        </w:rPr>
        <w:t>s</w:t>
      </w:r>
      <w:r w:rsidR="001F342D" w:rsidRPr="00460202">
        <w:rPr>
          <w:rFonts w:ascii="Times New Roman" w:hAnsi="Times New Roman" w:cs="Times New Roman"/>
        </w:rPr>
        <w:t xml:space="preserve"> recruitment</w:t>
      </w:r>
      <w:r w:rsidR="00F10D0A">
        <w:rPr>
          <w:rFonts w:ascii="Times New Roman" w:hAnsi="Times New Roman" w:cs="Times New Roman"/>
        </w:rPr>
        <w:t xml:space="preserve"> </w:t>
      </w:r>
      <w:r w:rsidR="001F342D"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0ED09E78-6EA0-4EBE-887F-4FEA7FCED606&lt;/uuid&gt;&lt;priority&gt;0&lt;/priority&gt;&lt;publications&gt;&lt;publication&gt;&lt;uuid&gt;1EF9D7D3-CEE7-466D-AFB4-D86CFCD3E165&lt;/uuid&gt;&lt;volume&gt;27&lt;/volume&gt;&lt;doi&gt;10.1111/j.1745-7254.2006.00446.x&lt;/doi&gt;&lt;startpage&gt;1594&lt;/startpage&gt;&lt;publication_date&gt;99200612001200000000220000&lt;/publication_date&gt;&lt;url&gt;http://www.nature.com/doifinder/10.1111/j.1745-7254.2006.00446.x&lt;/url&gt;&lt;citekey&gt;Shen:2006ck&lt;/citekey&gt;&lt;type&gt;400&lt;/type&gt;&lt;title&gt;CCR3 monoclonal antibody inhibits airway eosinophilic inflammation and mucus overproduction in a mouse model of asthma.&lt;/title&gt;&lt;institution&gt;Department of Respiratory Diseases, the Second Affiliated Hospital, Zhejiang University College of Medicine, Hangzhou 310009, China. hshen@mail.hz.zj.cn&lt;/institution&gt;&lt;number&gt;12&lt;/number&gt;&lt;subtype&gt;400&lt;/subtype&gt;&lt;endpage&gt;1599&lt;/endpage&gt;&lt;bundle&gt;&lt;publication&gt;&lt;title&gt;Acta pharmacologica Sinica&lt;/title&gt;&lt;type&gt;-100&lt;/type&gt;&lt;subtype&gt;-100&lt;/subtype&gt;&lt;uuid&gt;3BF4C970-C704-4F60-AEBF-CC46148F4345&lt;/uuid&gt;&lt;/publication&gt;&lt;/bundle&gt;&lt;authors&gt;&lt;author&gt;&lt;firstName&gt;Hua-hao&lt;/firstName&gt;&lt;lastName&gt;Shen&lt;/lastName&gt;&lt;/author&gt;&lt;author&gt;&lt;firstName&gt;Feng&lt;/firstName&gt;&lt;lastName&gt;Xu&lt;/lastName&gt;&lt;/author&gt;&lt;author&gt;&lt;firstName&gt;Gen-sheng&lt;/firstName&gt;&lt;lastName&gt;Zhang&lt;/lastName&gt;&lt;/author&gt;&lt;author&gt;&lt;firstName&gt;Shao-bin&lt;/firstName&gt;&lt;lastName&gt;Wang&lt;/lastName&gt;&lt;/author&gt;&lt;author&gt;&lt;firstName&gt;Wei-hua&lt;/firstName&gt;&lt;lastName&gt;Xu&lt;/lastName&gt;&lt;/author&gt;&lt;/authors&gt;&lt;/publication&gt;&lt;/publications&gt;&lt;cites&gt;&lt;/cites&gt;&lt;/citation&gt;</w:instrText>
      </w:r>
      <w:r w:rsidR="001F342D" w:rsidRPr="00460202">
        <w:rPr>
          <w:rFonts w:ascii="Times New Roman" w:hAnsi="Times New Roman" w:cs="Times New Roman"/>
        </w:rPr>
        <w:fldChar w:fldCharType="separate"/>
      </w:r>
      <w:r w:rsidR="00E44D3C">
        <w:rPr>
          <w:rFonts w:ascii="Times New Roman" w:hAnsi="Times New Roman" w:cs="Times New Roman"/>
        </w:rPr>
        <w:t>(31)</w:t>
      </w:r>
      <w:r w:rsidR="001F342D" w:rsidRPr="00460202">
        <w:rPr>
          <w:rFonts w:ascii="Times New Roman" w:hAnsi="Times New Roman" w:cs="Times New Roman"/>
        </w:rPr>
        <w:fldChar w:fldCharType="end"/>
      </w:r>
      <w:r w:rsidR="00F10D0A">
        <w:rPr>
          <w:rFonts w:ascii="Times New Roman" w:hAnsi="Times New Roman" w:cs="Times New Roman"/>
        </w:rPr>
        <w:t>.</w:t>
      </w:r>
      <w:r w:rsidR="001F342D" w:rsidRPr="00460202">
        <w:rPr>
          <w:rFonts w:ascii="Times New Roman" w:hAnsi="Times New Roman" w:cs="Times New Roman"/>
        </w:rPr>
        <w:t xml:space="preserve"> CCR3</w:t>
      </w:r>
      <w:r w:rsidRPr="00460202">
        <w:rPr>
          <w:rFonts w:ascii="Times New Roman" w:hAnsi="Times New Roman" w:cs="Times New Roman"/>
        </w:rPr>
        <w:t xml:space="preserve"> is </w:t>
      </w:r>
      <w:r w:rsidR="005D4BF8" w:rsidRPr="00460202">
        <w:rPr>
          <w:rFonts w:ascii="Times New Roman" w:hAnsi="Times New Roman" w:cs="Times New Roman"/>
        </w:rPr>
        <w:t xml:space="preserve">also </w:t>
      </w:r>
      <w:r w:rsidRPr="00460202">
        <w:rPr>
          <w:rFonts w:ascii="Times New Roman" w:hAnsi="Times New Roman" w:cs="Times New Roman"/>
        </w:rPr>
        <w:t>expressed on basophils</w:t>
      </w:r>
      <w:r w:rsidR="00F10D0A">
        <w:rPr>
          <w:rFonts w:ascii="Times New Roman" w:hAnsi="Times New Roman" w:cs="Times New Roman"/>
        </w:rPr>
        <w:t xml:space="preserve"> </w:t>
      </w:r>
      <w:r w:rsidR="00E311A6">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3975F72B-6ED9-4F8C-8D11-3F354E4DAACD&lt;/uuid&gt;&lt;priority&gt;0&lt;/priority&gt;&lt;publications&gt;&lt;publication&gt;&lt;uuid&gt;0C7BE794-CA38-4055-8059-553DDA59B5C7&lt;/uuid&gt;&lt;volume&gt;100&lt;/volume&gt;&lt;doi&gt;10.1172/JCI119624&lt;/doi&gt;&lt;startpage&gt;1137&lt;/startpage&gt;&lt;publication_date&gt;99199709011200000000222000&lt;/publication_date&gt;&lt;url&gt;http://www.jci.org/articles/view/119624&lt;/url&gt;&lt;citekey&gt;Uguccioni:1997ko&lt;/citekey&gt;&lt;type&gt;400&lt;/type&gt;&lt;title&gt;High expression of the chemokine receptor CCR3 in human blood basophils. Role in activation by eotaxin, MCP-4, and other chemokines.&lt;/title&gt;&lt;publisher&gt;American Society for Clinical Investigation&lt;/publisher&gt;&lt;institution&gt;Theodor Kocher Institute, University of Bern, CH-3000 Bern 9, Switzerland.&lt;/institution&gt;&lt;number&gt;5&lt;/number&gt;&lt;subtype&gt;400&lt;/subtype&gt;&lt;endpage&gt;1143&lt;/endpage&gt;&lt;bundle&gt;&lt;publication&gt;&lt;publisher&gt;American Society for Clinical Investigation&lt;/publisher&gt;&lt;title&gt;The Journal of clinical investigation&lt;/title&gt;&lt;type&gt;-100&lt;/type&gt;&lt;subtype&gt;-100&lt;/subtype&gt;&lt;uuid&gt;FA98971C-FA12-40B1-8301-107FA10D0847&lt;/uuid&gt;&lt;/publication&gt;&lt;/bundle&gt;&lt;authors&gt;&lt;author&gt;&lt;firstName&gt;M&lt;/firstName&gt;&lt;lastName&gt;Uguccioni&lt;/lastName&gt;&lt;/author&gt;&lt;author&gt;&lt;firstName&gt;C&lt;/firstName&gt;&lt;middleNames&gt;R&lt;/middleNames&gt;&lt;lastName&gt;Mackay&lt;/lastName&gt;&lt;/author&gt;&lt;author&gt;&lt;firstName&gt;B&lt;/firstName&gt;&lt;lastName&gt;Ochensberger&lt;/lastName&gt;&lt;/author&gt;&lt;author&gt;&lt;firstName&gt;P&lt;/firstName&gt;&lt;lastName&gt;Loetscher&lt;/lastName&gt;&lt;/author&gt;&lt;author&gt;&lt;firstName&gt;S&lt;/firstName&gt;&lt;lastName&gt;Rhis&lt;/lastName&gt;&lt;/author&gt;&lt;author&gt;&lt;firstName&gt;G&lt;/firstName&gt;&lt;middleNames&gt;J&lt;/middleNames&gt;&lt;lastName&gt;LaRosa&lt;/lastName&gt;&lt;/author&gt;&lt;author&gt;&lt;firstName&gt;P&lt;/firstName&gt;&lt;lastName&gt;Rao&lt;/lastName&gt;&lt;/author&gt;&lt;author&gt;&lt;firstName&gt;P&lt;/firstName&gt;&lt;middleNames&gt;D&lt;/middleNames&gt;&lt;lastName&gt;Ponath&lt;/lastName&gt;&lt;/author&gt;&lt;author&gt;&lt;firstName&gt;M&lt;/firstName&gt;&lt;lastName&gt;Baggiolini&lt;/lastName&gt;&lt;/author&gt;&lt;author&gt;&lt;firstName&gt;C&lt;/firstName&gt;&lt;middleNames&gt;A&lt;/middleNames&gt;&lt;lastName&gt;Dahinden&lt;/lastName&gt;&lt;/author&gt;&lt;/authors&gt;&lt;/publication&gt;&lt;/publications&gt;&lt;cites&gt;&lt;/cites&gt;&lt;/citation&gt;</w:instrText>
      </w:r>
      <w:r w:rsidR="00E311A6">
        <w:rPr>
          <w:rFonts w:ascii="Times New Roman" w:hAnsi="Times New Roman" w:cs="Times New Roman"/>
        </w:rPr>
        <w:fldChar w:fldCharType="separate"/>
      </w:r>
      <w:r w:rsidR="00E44D3C">
        <w:rPr>
          <w:rFonts w:ascii="Times New Roman" w:hAnsi="Times New Roman" w:cs="Times New Roman"/>
        </w:rPr>
        <w:t>(32)</w:t>
      </w:r>
      <w:r w:rsidR="00E311A6">
        <w:rPr>
          <w:rFonts w:ascii="Times New Roman" w:hAnsi="Times New Roman" w:cs="Times New Roman"/>
        </w:rPr>
        <w:fldChar w:fldCharType="end"/>
      </w:r>
      <w:r w:rsidR="00F10D0A">
        <w:rPr>
          <w:rFonts w:ascii="Times New Roman" w:hAnsi="Times New Roman" w:cs="Times New Roman"/>
        </w:rPr>
        <w:t>,</w:t>
      </w:r>
      <w:r w:rsidRPr="00460202">
        <w:rPr>
          <w:rFonts w:ascii="Times New Roman" w:hAnsi="Times New Roman" w:cs="Times New Roman"/>
        </w:rPr>
        <w:t xml:space="preserve"> mast </w:t>
      </w:r>
      <w:r w:rsidR="00AE64D6" w:rsidRPr="00460202">
        <w:rPr>
          <w:rFonts w:ascii="Times New Roman" w:hAnsi="Times New Roman" w:cs="Times New Roman"/>
        </w:rPr>
        <w:t>cells</w:t>
      </w:r>
      <w:r w:rsidR="00F10D0A">
        <w:rPr>
          <w:rFonts w:ascii="Times New Roman" w:hAnsi="Times New Roman" w:cs="Times New Roman"/>
        </w:rPr>
        <w:t xml:space="preserve"> </w:t>
      </w:r>
      <w:r w:rsidR="00A6615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23F08756-C952-44E1-994F-239F5AFC04E2&lt;/uuid&gt;&lt;priority&gt;0&lt;/priority&gt;&lt;publications&gt;&lt;publication&gt;&lt;uuid&gt;E5D62E81-C240-48CF-A7C8-3F97F5269D12&lt;/uuid&gt;&lt;volume&gt;190&lt;/volume&gt;&lt;doi&gt;10.1084/jem.190.2.267&lt;/doi&gt;&lt;startpage&gt;267&lt;/startpage&gt;&lt;publication_date&gt;99199907191200000000222000&lt;/publication_date&gt;&lt;url&gt;http://jem.rupress.org/content/190/2/267.full&lt;/url&gt;&lt;type&gt;400&lt;/type&gt;&lt;title&gt;T helper cell type 2 cytokine-mediated comitogenic responses and CCR3 expression during differentiation of human mast cells in vitro.&lt;/title&gt;&lt;publisher&gt;Rockefeller Univ Press&lt;/publisher&gt;&lt;institution&gt;Department of Medicine, Harvard Medical School, Women's Hospital, Boston, MA, USA.&lt;/institution&gt;&lt;number&gt;2&lt;/number&gt;&lt;subtype&gt;400&lt;/subtype&gt;&lt;endpage&gt;280&lt;/endpage&gt;&lt;bundle&gt;&lt;publication&gt;&lt;publisher&gt;Rockefeller Univ Press&lt;/publisher&gt;&lt;title&gt;Journal of Experimental Medicine&lt;/title&gt;&lt;type&gt;-100&lt;/type&gt;&lt;subtype&gt;-100&lt;/subtype&gt;&lt;uuid&gt;29359AAC-DBDF-4EBD-AB10-8E145B55634D&lt;/uuid&gt;&lt;/publication&gt;&lt;/bundle&gt;&lt;authors&gt;&lt;author&gt;&lt;firstName&gt;H&lt;/firstName&gt;&lt;lastName&gt;Ochi&lt;/lastName&gt;&lt;/author&gt;&lt;author&gt;&lt;firstName&gt;Hiroshi&lt;/firstName&gt;&lt;lastName&gt;Ochi&lt;/lastName&gt;&lt;/author&gt;&lt;author&gt;&lt;firstName&gt;W&lt;/firstName&gt;&lt;middleNames&gt;M&lt;/middleNames&gt;&lt;lastName&gt;Hirani&lt;/lastName&gt;&lt;/author&gt;&lt;author&gt;&lt;firstName&gt;W&lt;/firstName&gt;&lt;middleNames&gt;Mona&lt;/middleNames&gt;&lt;lastName&gt;Hirani&lt;/lastName&gt;&lt;/author&gt;&lt;author&gt;&lt;firstName&gt;Qian&lt;/firstName&gt;&lt;lastName&gt;Yuan&lt;/lastName&gt;&lt;/author&gt;&lt;author&gt;&lt;firstName&gt;Q&lt;/firstName&gt;&lt;lastName&gt;Yuan&lt;/lastName&gt;&lt;/author&gt;&lt;author&gt;&lt;firstName&gt;Daniel&lt;/firstName&gt;&lt;middleNames&gt;S&lt;/middleNames&gt;&lt;lastName&gt;Friend&lt;/lastName&gt;&lt;/author&gt;&lt;author&gt;&lt;firstName&gt;D&lt;/firstName&gt;&lt;middleNames&gt;S&lt;/middleNames&gt;&lt;lastName&gt;Friend&lt;/lastName&gt;&lt;/author&gt;&lt;author&gt;&lt;firstName&gt;K&lt;/firstName&gt;&lt;middleNames&gt;F&lt;/middleNames&gt;&lt;lastName&gt;Austen&lt;/lastName&gt;&lt;/author&gt;&lt;author&gt;&lt;firstName&gt;K&lt;/firstName&gt;&lt;middleNames&gt;Frank&lt;/middleNames&gt;&lt;lastName&gt;Austen&lt;/lastName&gt;&lt;/author&gt;&lt;author&gt;&lt;firstName&gt;Joshua&lt;/firstName&gt;&lt;middleNames&gt;A&lt;/middleNames&gt;&lt;lastName&gt;Boyce&lt;/lastName&gt;&lt;/author&gt;&lt;author&gt;&lt;firstName&gt;J&lt;/firstName&gt;&lt;middleNames&gt;A&lt;/middleNames&gt;&lt;lastName&gt;Boyce&lt;/lastName&gt;&lt;/author&gt;&lt;/authors&gt;&lt;/publication&gt;&lt;/publications&gt;&lt;cites&gt;&lt;/cites&gt;&lt;/citation&gt;</w:instrText>
      </w:r>
      <w:r w:rsidR="00A66154">
        <w:rPr>
          <w:rFonts w:ascii="Times New Roman" w:hAnsi="Times New Roman" w:cs="Times New Roman"/>
        </w:rPr>
        <w:fldChar w:fldCharType="separate"/>
      </w:r>
      <w:r w:rsidR="00E44D3C">
        <w:rPr>
          <w:rFonts w:ascii="Times New Roman" w:hAnsi="Times New Roman" w:cs="Times New Roman"/>
        </w:rPr>
        <w:t>(33)</w:t>
      </w:r>
      <w:r w:rsidR="00A66154">
        <w:rPr>
          <w:rFonts w:ascii="Times New Roman" w:hAnsi="Times New Roman" w:cs="Times New Roman"/>
        </w:rPr>
        <w:fldChar w:fldCharType="end"/>
      </w:r>
      <w:r w:rsidR="00F10D0A">
        <w:rPr>
          <w:rFonts w:ascii="Times New Roman" w:hAnsi="Times New Roman" w:cs="Times New Roman"/>
        </w:rPr>
        <w:t>,</w:t>
      </w:r>
      <w:r w:rsidR="00AE64D6" w:rsidRPr="00460202">
        <w:rPr>
          <w:rFonts w:ascii="Times New Roman" w:hAnsi="Times New Roman" w:cs="Times New Roman"/>
        </w:rPr>
        <w:t xml:space="preserve"> and activated Th2 cells</w:t>
      </w:r>
      <w:r w:rsidR="00F10D0A">
        <w:rPr>
          <w:rFonts w:ascii="Times New Roman" w:hAnsi="Times New Roman" w:cs="Times New Roman"/>
        </w:rPr>
        <w:t xml:space="preserve"> </w:t>
      </w:r>
      <w:r w:rsidR="00A6615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3C4A7F8C-BCB5-44F8-B182-6FA2D999D187&lt;/uuid&gt;&lt;priority&gt;0&lt;/priority&gt;&lt;publications&gt;&lt;publication&gt;&lt;uuid&gt;7E5029FF-F0B7-499D-8F20-F98828F6A62C&lt;/uuid&gt;&lt;volume&gt;277&lt;/volume&gt;&lt;doi&gt;10.1126/science.277.5334.2005&lt;/doi&gt;&lt;startpage&gt;2005&lt;/startpage&gt;&lt;publication_date&gt;99199709261200000000222000&lt;/publication_date&gt;&lt;url&gt;http://www.sciencemag.org/content/277/5334/2005.full&lt;/url&gt;&lt;citekey&gt;Sallusto:1997kt&lt;/citekey&gt;&lt;type&gt;400&lt;/type&gt;&lt;title&gt;Selective expression of the eotaxin receptor CCR3 by human T helper 2 cells.&lt;/title&gt;&lt;publisher&gt;American Association for the Advancement of Science&lt;/publisher&gt;&lt;institution&gt;Basel Institute for Immunology, Grenzacherstrasse 487, CH-4005 Basel, Switzerland. sallusto@bii.ch&lt;/institution&gt;&lt;number&gt;5334&lt;/number&gt;&lt;subtype&gt;400&lt;/subtype&gt;&lt;endpage&gt;2007&lt;/endpage&gt;&lt;bundle&gt;&lt;publication&gt;&lt;publisher&gt;American Association for the Advancement of Science&lt;/publisher&gt;&lt;title&gt;Science (New York, NY)&lt;/title&gt;&lt;type&gt;-100&lt;/type&gt;&lt;subtype&gt;-100&lt;/subtype&gt;&lt;uuid&gt;2267422F-8E9B-4857-BC1F-2B1895859F83&lt;/uuid&gt;&lt;/publication&gt;&lt;/bundle&gt;&lt;authors&gt;&lt;author&gt;&lt;firstName&gt;F&lt;/firstName&gt;&lt;lastName&gt;Sallusto&lt;/lastName&gt;&lt;/author&gt;&lt;author&gt;&lt;firstName&gt;Federica&lt;/firstName&gt;&lt;lastName&gt;Sallusto&lt;/lastName&gt;&lt;/author&gt;&lt;author&gt;&lt;firstName&gt;Charles&lt;/firstName&gt;&lt;middleNames&gt;R&lt;/middleNames&gt;&lt;lastName&gt;Mackay&lt;/lastName&gt;&lt;/author&gt;&lt;author&gt;&lt;firstName&gt;C&lt;/firstName&gt;&lt;middleNames&gt;R&lt;/middleNames&gt;&lt;lastName&gt;Mackay&lt;/lastName&gt;&lt;/author&gt;&lt;author&gt;&lt;firstName&gt;A&lt;/firstName&gt;&lt;lastName&gt;Lanzavecchia&lt;/lastName&gt;&lt;/author&gt;&lt;author&gt;&lt;firstName&gt;Antonio&lt;/firstName&gt;&lt;lastName&gt;Lanzavecchia&lt;/lastName&gt;&lt;/author&gt;&lt;/authors&gt;&lt;/publication&gt;&lt;/publications&gt;&lt;cites&gt;&lt;/cites&gt;&lt;/citation&gt;</w:instrText>
      </w:r>
      <w:r w:rsidR="00A66154">
        <w:rPr>
          <w:rFonts w:ascii="Times New Roman" w:hAnsi="Times New Roman" w:cs="Times New Roman"/>
        </w:rPr>
        <w:fldChar w:fldCharType="separate"/>
      </w:r>
      <w:r w:rsidR="00E44D3C">
        <w:rPr>
          <w:rFonts w:ascii="Times New Roman" w:hAnsi="Times New Roman" w:cs="Times New Roman"/>
        </w:rPr>
        <w:t>(34)</w:t>
      </w:r>
      <w:r w:rsidR="00A66154">
        <w:rPr>
          <w:rFonts w:ascii="Times New Roman" w:hAnsi="Times New Roman" w:cs="Times New Roman"/>
        </w:rPr>
        <w:fldChar w:fldCharType="end"/>
      </w:r>
      <w:r w:rsidR="00F10D0A">
        <w:rPr>
          <w:rFonts w:ascii="Times New Roman" w:hAnsi="Times New Roman" w:cs="Times New Roman"/>
        </w:rPr>
        <w:t>.</w:t>
      </w:r>
      <w:r w:rsidR="00AE64D6" w:rsidRPr="00460202">
        <w:rPr>
          <w:rFonts w:ascii="Times New Roman" w:hAnsi="Times New Roman" w:cs="Times New Roman"/>
        </w:rPr>
        <w:t xml:space="preserve"> </w:t>
      </w:r>
      <w:r w:rsidRPr="00460202">
        <w:rPr>
          <w:rFonts w:ascii="Times New Roman" w:hAnsi="Times New Roman" w:cs="Times New Roman"/>
        </w:rPr>
        <w:t xml:space="preserve">Therefore, </w:t>
      </w:r>
      <w:r w:rsidR="004F7D93">
        <w:rPr>
          <w:rFonts w:ascii="Times New Roman" w:hAnsi="Times New Roman" w:cs="Times New Roman"/>
        </w:rPr>
        <w:t>honey’s</w:t>
      </w:r>
      <w:r w:rsidRPr="00460202">
        <w:rPr>
          <w:rFonts w:ascii="Times New Roman" w:hAnsi="Times New Roman" w:cs="Times New Roman"/>
        </w:rPr>
        <w:t xml:space="preserve"> </w:t>
      </w:r>
      <w:r w:rsidR="00E40696" w:rsidRPr="00460202">
        <w:rPr>
          <w:rFonts w:ascii="Times New Roman" w:hAnsi="Times New Roman" w:cs="Times New Roman"/>
        </w:rPr>
        <w:t xml:space="preserve">significant </w:t>
      </w:r>
      <w:r w:rsidRPr="00460202">
        <w:rPr>
          <w:rFonts w:ascii="Times New Roman" w:hAnsi="Times New Roman" w:cs="Times New Roman"/>
        </w:rPr>
        <w:t xml:space="preserve">down regulation of IL4-induced CCL26 </w:t>
      </w:r>
      <w:r w:rsidR="000032FB">
        <w:rPr>
          <w:rFonts w:ascii="Times New Roman" w:hAnsi="Times New Roman" w:cs="Times New Roman"/>
        </w:rPr>
        <w:t xml:space="preserve">release </w:t>
      </w:r>
      <w:r w:rsidR="00E40696">
        <w:rPr>
          <w:rFonts w:ascii="Times New Roman" w:hAnsi="Times New Roman" w:cs="Times New Roman"/>
        </w:rPr>
        <w:t xml:space="preserve">by </w:t>
      </w:r>
      <w:r w:rsidR="004F7D93">
        <w:rPr>
          <w:rFonts w:ascii="Times New Roman" w:hAnsi="Times New Roman" w:cs="Times New Roman"/>
        </w:rPr>
        <w:t>keratinocytes</w:t>
      </w:r>
      <w:r w:rsidR="00E40696">
        <w:rPr>
          <w:rFonts w:ascii="Times New Roman" w:hAnsi="Times New Roman" w:cs="Times New Roman"/>
        </w:rPr>
        <w:t xml:space="preserve"> </w:t>
      </w:r>
      <w:r w:rsidRPr="00460202">
        <w:rPr>
          <w:rFonts w:ascii="Times New Roman" w:hAnsi="Times New Roman" w:cs="Times New Roman"/>
        </w:rPr>
        <w:t>cou</w:t>
      </w:r>
      <w:r w:rsidR="001F342D" w:rsidRPr="00460202">
        <w:rPr>
          <w:rFonts w:ascii="Times New Roman" w:hAnsi="Times New Roman" w:cs="Times New Roman"/>
        </w:rPr>
        <w:t>ld explain, at least partly, our</w:t>
      </w:r>
      <w:r w:rsidRPr="00460202">
        <w:rPr>
          <w:rFonts w:ascii="Times New Roman" w:hAnsi="Times New Roman" w:cs="Times New Roman"/>
        </w:rPr>
        <w:t xml:space="preserve"> clinical findings. </w:t>
      </w:r>
      <w:r w:rsidR="00F83AD8" w:rsidRPr="00460202">
        <w:rPr>
          <w:rFonts w:ascii="Times New Roman" w:hAnsi="Times New Roman" w:cs="Times New Roman"/>
        </w:rPr>
        <w:t>However, we could not show significant inhibition of STAT6 phosphorylation nor could we</w:t>
      </w:r>
      <w:r w:rsidR="00B50E5C" w:rsidRPr="00460202">
        <w:rPr>
          <w:rFonts w:ascii="Times New Roman" w:hAnsi="Times New Roman" w:cs="Times New Roman"/>
        </w:rPr>
        <w:t xml:space="preserve"> able to</w:t>
      </w:r>
      <w:r w:rsidR="00F83AD8" w:rsidRPr="00460202">
        <w:rPr>
          <w:rFonts w:ascii="Times New Roman" w:hAnsi="Times New Roman" w:cs="Times New Roman"/>
        </w:rPr>
        <w:t xml:space="preserve"> show significant down regulation of CCL26 mRNA expression</w:t>
      </w:r>
      <w:r w:rsidR="000032FB">
        <w:rPr>
          <w:rFonts w:ascii="Times New Roman" w:hAnsi="Times New Roman" w:cs="Times New Roman"/>
        </w:rPr>
        <w:t xml:space="preserve"> by MH following IL4 stimulation of HaCaTs</w:t>
      </w:r>
      <w:r w:rsidR="00F83AD8" w:rsidRPr="00460202">
        <w:rPr>
          <w:rFonts w:ascii="Times New Roman" w:hAnsi="Times New Roman" w:cs="Times New Roman"/>
        </w:rPr>
        <w:t>.</w:t>
      </w:r>
      <w:r w:rsidR="00BD4336">
        <w:rPr>
          <w:rFonts w:ascii="Times New Roman" w:hAnsi="Times New Roman" w:cs="Times New Roman"/>
        </w:rPr>
        <w:t xml:space="preserve"> </w:t>
      </w:r>
      <w:r w:rsidR="00F83AD8" w:rsidRPr="00460202">
        <w:rPr>
          <w:rFonts w:ascii="Times New Roman" w:hAnsi="Times New Roman" w:cs="Times New Roman"/>
        </w:rPr>
        <w:t xml:space="preserve">This suggests that </w:t>
      </w:r>
      <w:r w:rsidR="000032FB">
        <w:rPr>
          <w:rFonts w:ascii="Times New Roman" w:hAnsi="Times New Roman" w:cs="Times New Roman"/>
        </w:rPr>
        <w:t>MH</w:t>
      </w:r>
      <w:r w:rsidR="00F83AD8" w:rsidRPr="00460202">
        <w:rPr>
          <w:rFonts w:ascii="Times New Roman" w:hAnsi="Times New Roman" w:cs="Times New Roman"/>
        </w:rPr>
        <w:t xml:space="preserve"> </w:t>
      </w:r>
      <w:r w:rsidR="00C47587" w:rsidRPr="00460202">
        <w:rPr>
          <w:rFonts w:ascii="Times New Roman" w:hAnsi="Times New Roman" w:cs="Times New Roman"/>
        </w:rPr>
        <w:t xml:space="preserve">may exhibit its effects </w:t>
      </w:r>
      <w:r w:rsidR="00E40696">
        <w:rPr>
          <w:rFonts w:ascii="Times New Roman" w:hAnsi="Times New Roman" w:cs="Times New Roman"/>
        </w:rPr>
        <w:t>primarily</w:t>
      </w:r>
      <w:r w:rsidR="00B50E5C" w:rsidRPr="00460202">
        <w:rPr>
          <w:rFonts w:ascii="Times New Roman" w:hAnsi="Times New Roman" w:cs="Times New Roman"/>
        </w:rPr>
        <w:t xml:space="preserve"> </w:t>
      </w:r>
      <w:r w:rsidR="00BD4336">
        <w:rPr>
          <w:rFonts w:ascii="Times New Roman" w:hAnsi="Times New Roman" w:cs="Times New Roman"/>
        </w:rPr>
        <w:t>at</w:t>
      </w:r>
      <w:r w:rsidR="00C47587" w:rsidRPr="00460202">
        <w:rPr>
          <w:rFonts w:ascii="Times New Roman" w:hAnsi="Times New Roman" w:cs="Times New Roman"/>
        </w:rPr>
        <w:t xml:space="preserve"> CCL26</w:t>
      </w:r>
      <w:r w:rsidR="00BD4336">
        <w:rPr>
          <w:rFonts w:ascii="Times New Roman" w:hAnsi="Times New Roman" w:cs="Times New Roman"/>
        </w:rPr>
        <w:t xml:space="preserve"> translational or post-translational level</w:t>
      </w:r>
      <w:r w:rsidR="00E40696">
        <w:rPr>
          <w:rFonts w:ascii="Times New Roman" w:hAnsi="Times New Roman" w:cs="Times New Roman"/>
        </w:rPr>
        <w:t>, and</w:t>
      </w:r>
      <w:r w:rsidR="00C47587" w:rsidRPr="00460202">
        <w:rPr>
          <w:rFonts w:ascii="Times New Roman" w:hAnsi="Times New Roman" w:cs="Times New Roman"/>
        </w:rPr>
        <w:t xml:space="preserve"> requires further study.</w:t>
      </w:r>
      <w:r w:rsidR="00ED6265" w:rsidRPr="00460202">
        <w:rPr>
          <w:rFonts w:ascii="Times New Roman" w:hAnsi="Times New Roman" w:cs="Times New Roman"/>
        </w:rPr>
        <w:t xml:space="preserve"> Moreover, as methanolic and to a lesser extent hexane extracts of </w:t>
      </w:r>
      <w:r w:rsidR="000032FB">
        <w:rPr>
          <w:rFonts w:ascii="Times New Roman" w:hAnsi="Times New Roman" w:cs="Times New Roman"/>
        </w:rPr>
        <w:t xml:space="preserve">MH </w:t>
      </w:r>
      <w:r w:rsidR="00ED6265" w:rsidRPr="00460202">
        <w:rPr>
          <w:rFonts w:ascii="Times New Roman" w:hAnsi="Times New Roman" w:cs="Times New Roman"/>
        </w:rPr>
        <w:t xml:space="preserve">retain some of the activity of whole </w:t>
      </w:r>
      <w:r w:rsidR="00900718">
        <w:rPr>
          <w:rFonts w:ascii="Times New Roman" w:hAnsi="Times New Roman" w:cs="Times New Roman"/>
        </w:rPr>
        <w:t>MH</w:t>
      </w:r>
      <w:r w:rsidR="00900718" w:rsidRPr="00460202">
        <w:rPr>
          <w:rFonts w:ascii="Times New Roman" w:hAnsi="Times New Roman" w:cs="Times New Roman"/>
        </w:rPr>
        <w:t>;</w:t>
      </w:r>
      <w:r w:rsidR="00ED6265" w:rsidRPr="00460202">
        <w:rPr>
          <w:rFonts w:ascii="Times New Roman" w:hAnsi="Times New Roman" w:cs="Times New Roman"/>
        </w:rPr>
        <w:t xml:space="preserve"> </w:t>
      </w:r>
      <w:r w:rsidR="007C6423">
        <w:rPr>
          <w:rFonts w:ascii="Times New Roman" w:hAnsi="Times New Roman" w:cs="Times New Roman"/>
        </w:rPr>
        <w:t>it is likely</w:t>
      </w:r>
      <w:r w:rsidR="00ED6265" w:rsidRPr="00460202">
        <w:rPr>
          <w:rFonts w:ascii="Times New Roman" w:hAnsi="Times New Roman" w:cs="Times New Roman"/>
        </w:rPr>
        <w:t xml:space="preserve"> that </w:t>
      </w:r>
      <w:r w:rsidR="007C6423">
        <w:rPr>
          <w:rFonts w:ascii="Times New Roman" w:hAnsi="Times New Roman" w:cs="Times New Roman"/>
        </w:rPr>
        <w:t>the effect of</w:t>
      </w:r>
      <w:r w:rsidR="003173B6" w:rsidRPr="00460202">
        <w:rPr>
          <w:rFonts w:ascii="Times New Roman" w:hAnsi="Times New Roman" w:cs="Times New Roman"/>
        </w:rPr>
        <w:t xml:space="preserve"> whole</w:t>
      </w:r>
      <w:r w:rsidR="007C6423">
        <w:rPr>
          <w:rFonts w:ascii="Times New Roman" w:hAnsi="Times New Roman" w:cs="Times New Roman"/>
        </w:rPr>
        <w:t xml:space="preserve"> MH</w:t>
      </w:r>
      <w:r w:rsidR="003173B6" w:rsidRPr="00460202">
        <w:rPr>
          <w:rFonts w:ascii="Times New Roman" w:hAnsi="Times New Roman" w:cs="Times New Roman"/>
        </w:rPr>
        <w:t xml:space="preserve"> is</w:t>
      </w:r>
      <w:r w:rsidR="00B50E5C" w:rsidRPr="00460202">
        <w:rPr>
          <w:rFonts w:ascii="Times New Roman" w:hAnsi="Times New Roman" w:cs="Times New Roman"/>
        </w:rPr>
        <w:t xml:space="preserve"> the sum of</w:t>
      </w:r>
      <w:r w:rsidR="007C6423">
        <w:rPr>
          <w:rFonts w:ascii="Times New Roman" w:hAnsi="Times New Roman" w:cs="Times New Roman"/>
        </w:rPr>
        <w:t xml:space="preserve"> </w:t>
      </w:r>
      <w:r w:rsidR="004F7D93">
        <w:rPr>
          <w:rFonts w:ascii="Times New Roman" w:hAnsi="Times New Roman" w:cs="Times New Roman"/>
        </w:rPr>
        <w:t xml:space="preserve">several of </w:t>
      </w:r>
      <w:r w:rsidR="007C6423">
        <w:rPr>
          <w:rFonts w:ascii="Times New Roman" w:hAnsi="Times New Roman" w:cs="Times New Roman"/>
        </w:rPr>
        <w:t>its</w:t>
      </w:r>
      <w:r w:rsidR="00B50E5C" w:rsidRPr="00460202">
        <w:rPr>
          <w:rFonts w:ascii="Times New Roman" w:hAnsi="Times New Roman" w:cs="Times New Roman"/>
        </w:rPr>
        <w:t xml:space="preserve"> </w:t>
      </w:r>
      <w:r w:rsidR="00ED6265" w:rsidRPr="00460202">
        <w:rPr>
          <w:rFonts w:ascii="Times New Roman" w:hAnsi="Times New Roman" w:cs="Times New Roman"/>
        </w:rPr>
        <w:t>multipl</w:t>
      </w:r>
      <w:r w:rsidR="00B50E5C" w:rsidRPr="00460202">
        <w:rPr>
          <w:rFonts w:ascii="Times New Roman" w:hAnsi="Times New Roman" w:cs="Times New Roman"/>
        </w:rPr>
        <w:t>e constituents</w:t>
      </w:r>
      <w:r w:rsidR="006C47CC" w:rsidRPr="00460202">
        <w:rPr>
          <w:rFonts w:ascii="Times New Roman" w:hAnsi="Times New Roman" w:cs="Times New Roman"/>
        </w:rPr>
        <w:t>. These components possibly include polyphenolic compounds</w:t>
      </w:r>
      <w:r w:rsidR="00140353">
        <w:rPr>
          <w:rFonts w:ascii="Times New Roman" w:hAnsi="Times New Roman" w:cs="Times New Roman"/>
        </w:rPr>
        <w:t xml:space="preserve"> </w:t>
      </w:r>
      <w:r w:rsidR="00583A64">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76A523ED-AE2F-402F-A9F9-80BA5EE6FAE2&lt;/uuid&gt;&lt;priority&gt;0&lt;/priority&gt;&lt;publications&gt;&lt;publication&gt;&lt;uuid&gt;FE81A503-DF53-41D5-A8C4-C0BD2942FA6A&lt;/uuid&gt;&lt;volume&gt;141&lt;/volume&gt;&lt;doi&gt;10.1016/j.foodchem.2013.04.092&lt;/doi&gt;&lt;startpage&gt;1772&lt;/startpage&gt;&lt;publication_date&gt;99201312001200000000220000&lt;/publication_date&gt;&lt;url&gt;http://linkinghub.elsevier.com/retrieve/pii/S0308814613005529&lt;/url&gt;&lt;citekey&gt;Chan:2013hy&lt;/citekey&gt;&lt;type&gt;400&lt;/type&gt;&lt;title&gt;Analysis of the flavonoid component of bioactive New Zealand mānuka (Leptospermum scoparium) honey and the isolation, characterisation and synthesis of an unusual pyrrole&lt;/title&gt;&lt;number&gt;3&lt;/number&gt;&lt;subtype&gt;400&lt;/subtype&gt;&lt;endpage&gt;1781&lt;/endpage&gt;&lt;bundle&gt;&lt;publication&gt;&lt;title&gt;Food Chemistry&lt;/title&gt;&lt;type&gt;-100&lt;/type&gt;&lt;subtype&gt;-100&lt;/subtype&gt;&lt;uuid&gt;59786A57-12E8-4224-90A4-C37A5EAD8D1B&lt;/uuid&gt;&lt;/publication&gt;&lt;/bundle&gt;&lt;authors&gt;&lt;author&gt;&lt;firstName&gt;Ching&lt;/firstName&gt;&lt;middleNames&gt;W&lt;/middleNames&gt;&lt;lastName&gt;Chan&lt;/lastName&gt;&lt;/author&gt;&lt;author&gt;&lt;firstName&gt;Benjamin&lt;/firstName&gt;&lt;middleNames&gt;J&lt;/middleNames&gt;&lt;lastName&gt;Deadman&lt;/lastName&gt;&lt;/author&gt;&lt;author&gt;&lt;firstName&gt;Merilyn&lt;/firstName&gt;&lt;lastName&gt;Manley-Harris&lt;/lastName&gt;&lt;/author&gt;&lt;author&gt;&lt;firstName&gt;Alistair&lt;/firstName&gt;&lt;middleNames&gt;L&lt;/middleNames&gt;&lt;lastName&gt;Wilkins&lt;/lastName&gt;&lt;/author&gt;&lt;author&gt;&lt;firstName&gt;Dagmar&lt;/firstName&gt;&lt;middleNames&gt;G&lt;/middleNames&gt;&lt;lastName&gt;Alber&lt;/lastName&gt;&lt;/author&gt;&lt;author&gt;&lt;firstName&gt;Elizabeth&lt;/firstName&gt;&lt;lastName&gt;Harry&lt;/lastName&gt;&lt;/author&gt;&lt;/authors&gt;&lt;/publication&gt;&lt;/publications&gt;&lt;cites&gt;&lt;/cites&gt;&lt;/citation&gt;</w:instrText>
      </w:r>
      <w:r w:rsidR="00583A64">
        <w:rPr>
          <w:rFonts w:ascii="Times New Roman" w:hAnsi="Times New Roman" w:cs="Times New Roman"/>
        </w:rPr>
        <w:fldChar w:fldCharType="separate"/>
      </w:r>
      <w:r w:rsidR="00E44D3C">
        <w:rPr>
          <w:rFonts w:ascii="Times New Roman" w:hAnsi="Times New Roman" w:cs="Times New Roman"/>
        </w:rPr>
        <w:t>(35)</w:t>
      </w:r>
      <w:r w:rsidR="00583A64">
        <w:rPr>
          <w:rFonts w:ascii="Times New Roman" w:hAnsi="Times New Roman" w:cs="Times New Roman"/>
        </w:rPr>
        <w:fldChar w:fldCharType="end"/>
      </w:r>
      <w:r w:rsidR="006C47CC" w:rsidRPr="00460202">
        <w:rPr>
          <w:rFonts w:ascii="Times New Roman" w:hAnsi="Times New Roman" w:cs="Times New Roman"/>
        </w:rPr>
        <w:t xml:space="preserve"> that </w:t>
      </w:r>
      <w:r w:rsidR="00407E42">
        <w:rPr>
          <w:rFonts w:ascii="Times New Roman" w:hAnsi="Times New Roman" w:cs="Times New Roman"/>
        </w:rPr>
        <w:t xml:space="preserve">we </w:t>
      </w:r>
      <w:r w:rsidR="006C47CC" w:rsidRPr="00460202">
        <w:rPr>
          <w:rFonts w:ascii="Times New Roman" w:hAnsi="Times New Roman" w:cs="Times New Roman"/>
        </w:rPr>
        <w:t xml:space="preserve">have </w:t>
      </w:r>
      <w:r w:rsidR="00801FD1">
        <w:rPr>
          <w:rFonts w:ascii="Times New Roman" w:hAnsi="Times New Roman" w:cs="Times New Roman"/>
        </w:rPr>
        <w:t>found</w:t>
      </w:r>
      <w:r w:rsidR="006C47CC" w:rsidRPr="00460202">
        <w:rPr>
          <w:rFonts w:ascii="Times New Roman" w:hAnsi="Times New Roman" w:cs="Times New Roman"/>
        </w:rPr>
        <w:t xml:space="preserve"> </w:t>
      </w:r>
      <w:r w:rsidR="00407E42">
        <w:rPr>
          <w:rFonts w:ascii="Times New Roman" w:hAnsi="Times New Roman" w:cs="Times New Roman"/>
        </w:rPr>
        <w:t xml:space="preserve">to </w:t>
      </w:r>
      <w:r w:rsidR="00801FD1">
        <w:rPr>
          <w:rFonts w:ascii="Times New Roman" w:hAnsi="Times New Roman" w:cs="Times New Roman"/>
        </w:rPr>
        <w:t>exhibit</w:t>
      </w:r>
      <w:r w:rsidR="00407E42">
        <w:rPr>
          <w:rFonts w:ascii="Times New Roman" w:hAnsi="Times New Roman" w:cs="Times New Roman"/>
        </w:rPr>
        <w:t xml:space="preserve"> </w:t>
      </w:r>
      <w:r w:rsidR="006C47CC" w:rsidRPr="00460202">
        <w:rPr>
          <w:rFonts w:ascii="Times New Roman" w:hAnsi="Times New Roman" w:cs="Times New Roman"/>
        </w:rPr>
        <w:t xml:space="preserve">anti-inflammatory effects </w:t>
      </w:r>
      <w:r w:rsidR="00F860C9" w:rsidRPr="00460202">
        <w:rPr>
          <w:rFonts w:ascii="Times New Roman" w:hAnsi="Times New Roman" w:cs="Times New Roman"/>
        </w:rPr>
        <w:t xml:space="preserve">within </w:t>
      </w:r>
      <w:r w:rsidR="007C6423">
        <w:rPr>
          <w:rFonts w:ascii="Times New Roman" w:hAnsi="Times New Roman" w:cs="Times New Roman"/>
        </w:rPr>
        <w:t>MH</w:t>
      </w:r>
      <w:r w:rsidR="00103348" w:rsidRPr="00460202">
        <w:rPr>
          <w:rFonts w:ascii="Times New Roman" w:hAnsi="Times New Roman" w:cs="Times New Roman"/>
        </w:rPr>
        <w:t xml:space="preserve"> methanolic extract (W</w:t>
      </w:r>
      <w:r w:rsidR="00F860C9" w:rsidRPr="00460202">
        <w:rPr>
          <w:rFonts w:ascii="Times New Roman" w:hAnsi="Times New Roman" w:cs="Times New Roman"/>
        </w:rPr>
        <w:t>ythecome et al</w:t>
      </w:r>
      <w:r w:rsidR="00B323C9">
        <w:rPr>
          <w:rFonts w:ascii="Times New Roman" w:hAnsi="Times New Roman" w:cs="Times New Roman"/>
        </w:rPr>
        <w:t>, manuscript under revision</w:t>
      </w:r>
      <w:r w:rsidR="00F860C9" w:rsidRPr="00460202">
        <w:rPr>
          <w:rFonts w:ascii="Times New Roman" w:hAnsi="Times New Roman" w:cs="Times New Roman"/>
        </w:rPr>
        <w:t xml:space="preserve">) </w:t>
      </w:r>
      <w:r w:rsidR="006C47CC" w:rsidRPr="00460202">
        <w:rPr>
          <w:rFonts w:ascii="Times New Roman" w:hAnsi="Times New Roman" w:cs="Times New Roman"/>
        </w:rPr>
        <w:t xml:space="preserve">and other </w:t>
      </w:r>
      <w:r w:rsidR="00B323C9">
        <w:rPr>
          <w:rFonts w:ascii="Times New Roman" w:hAnsi="Times New Roman" w:cs="Times New Roman"/>
        </w:rPr>
        <w:t>lipid</w:t>
      </w:r>
      <w:r w:rsidR="00716E05" w:rsidRPr="00460202">
        <w:rPr>
          <w:rFonts w:ascii="Times New Roman" w:hAnsi="Times New Roman" w:cs="Times New Roman"/>
        </w:rPr>
        <w:t>-soluble</w:t>
      </w:r>
      <w:r w:rsidR="006C47CC" w:rsidRPr="00460202">
        <w:rPr>
          <w:rFonts w:ascii="Times New Roman" w:hAnsi="Times New Roman" w:cs="Times New Roman"/>
        </w:rPr>
        <w:t xml:space="preserve"> compounds yet to be defined. </w:t>
      </w:r>
      <w:r w:rsidR="00D72CE5" w:rsidRPr="00460202">
        <w:rPr>
          <w:rFonts w:ascii="Times New Roman" w:hAnsi="Times New Roman" w:cs="Times New Roman"/>
        </w:rPr>
        <w:t xml:space="preserve">For example, thiazolidinediones such as troglitazone and rosiglitazone, which are </w:t>
      </w:r>
      <w:r w:rsidR="002F7967">
        <w:rPr>
          <w:rFonts w:ascii="Times New Roman" w:eastAsia="Times New Roman" w:hAnsi="Times New Roman" w:cs="Times New Roman"/>
        </w:rPr>
        <w:t>p</w:t>
      </w:r>
      <w:r w:rsidR="001D4E9F" w:rsidRPr="002F7967">
        <w:rPr>
          <w:rFonts w:ascii="Times New Roman" w:eastAsia="Times New Roman" w:hAnsi="Times New Roman" w:cs="Times New Roman"/>
        </w:rPr>
        <w:t>eroxisome proliferator-activated receptor γ</w:t>
      </w:r>
      <w:r w:rsidR="00D72CE5" w:rsidRPr="002F7967">
        <w:rPr>
          <w:rFonts w:ascii="Times New Roman" w:hAnsi="Times New Roman" w:cs="Times New Roman"/>
        </w:rPr>
        <w:t xml:space="preserve"> </w:t>
      </w:r>
      <w:r w:rsidR="002F7967">
        <w:rPr>
          <w:rFonts w:ascii="Times New Roman" w:hAnsi="Times New Roman" w:cs="Times New Roman"/>
        </w:rPr>
        <w:t>(</w:t>
      </w:r>
      <w:r w:rsidR="00D72CE5" w:rsidRPr="00460202">
        <w:rPr>
          <w:rFonts w:ascii="Times New Roman" w:hAnsi="Times New Roman" w:cs="Times New Roman"/>
        </w:rPr>
        <w:t>PPAR</w:t>
      </w:r>
      <w:r w:rsidR="009D7B54" w:rsidRPr="00460202">
        <w:rPr>
          <w:rFonts w:ascii="Times New Roman" w:hAnsi="Times New Roman" w:cs="Times New Roman"/>
        </w:rPr>
        <w:sym w:font="Symbol" w:char="F067"/>
      </w:r>
      <w:r w:rsidR="002F7967">
        <w:rPr>
          <w:rFonts w:ascii="Times New Roman" w:hAnsi="Times New Roman" w:cs="Times New Roman"/>
        </w:rPr>
        <w:t>)</w:t>
      </w:r>
      <w:r w:rsidR="00B50E5C" w:rsidRPr="00460202">
        <w:rPr>
          <w:rFonts w:ascii="Times New Roman" w:hAnsi="Times New Roman" w:cs="Times New Roman"/>
        </w:rPr>
        <w:t xml:space="preserve"> agonists and structurally similar to some flavonoids found </w:t>
      </w:r>
      <w:r w:rsidR="00B323C9">
        <w:rPr>
          <w:rFonts w:ascii="Times New Roman" w:hAnsi="Times New Roman" w:cs="Times New Roman"/>
        </w:rPr>
        <w:t>with</w:t>
      </w:r>
      <w:r w:rsidR="00B50E5C" w:rsidRPr="00460202">
        <w:rPr>
          <w:rFonts w:ascii="Times New Roman" w:hAnsi="Times New Roman" w:cs="Times New Roman"/>
        </w:rPr>
        <w:t xml:space="preserve">in </w:t>
      </w:r>
      <w:r w:rsidR="007C6423">
        <w:rPr>
          <w:rFonts w:ascii="Times New Roman" w:hAnsi="Times New Roman" w:cs="Times New Roman"/>
        </w:rPr>
        <w:t>MH</w:t>
      </w:r>
      <w:r w:rsidR="00B50E5C" w:rsidRPr="00460202">
        <w:rPr>
          <w:rFonts w:ascii="Times New Roman" w:hAnsi="Times New Roman" w:cs="Times New Roman"/>
        </w:rPr>
        <w:t>,</w:t>
      </w:r>
      <w:r w:rsidR="00D72CE5" w:rsidRPr="00460202">
        <w:rPr>
          <w:rFonts w:ascii="Times New Roman" w:hAnsi="Times New Roman" w:cs="Times New Roman"/>
        </w:rPr>
        <w:t xml:space="preserve"> have been shown to reduce IL4-induced eotaxin release dose dependently</w:t>
      </w:r>
      <w:r w:rsidR="003173B6" w:rsidRPr="00460202">
        <w:rPr>
          <w:rFonts w:ascii="Times New Roman" w:hAnsi="Times New Roman" w:cs="Times New Roman"/>
        </w:rPr>
        <w:t>,</w:t>
      </w:r>
      <w:r w:rsidR="00B50E5C" w:rsidRPr="00460202">
        <w:rPr>
          <w:rFonts w:ascii="Times New Roman" w:hAnsi="Times New Roman" w:cs="Times New Roman"/>
        </w:rPr>
        <w:t xml:space="preserve"> </w:t>
      </w:r>
      <w:r w:rsidR="003173B6" w:rsidRPr="00460202">
        <w:rPr>
          <w:rFonts w:ascii="Times New Roman" w:hAnsi="Times New Roman" w:cs="Times New Roman"/>
        </w:rPr>
        <w:t xml:space="preserve">though </w:t>
      </w:r>
      <w:r w:rsidR="00B50E5C" w:rsidRPr="00460202">
        <w:rPr>
          <w:rFonts w:ascii="Times New Roman" w:hAnsi="Times New Roman" w:cs="Times New Roman"/>
        </w:rPr>
        <w:t>via an unknown mechanism</w:t>
      </w:r>
      <w:r w:rsidR="00140353">
        <w:rPr>
          <w:rFonts w:ascii="Times New Roman" w:hAnsi="Times New Roman" w:cs="Times New Roman"/>
        </w:rPr>
        <w:t xml:space="preserve"> </w:t>
      </w:r>
      <w:r w:rsidR="009D7B54"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F6D21DBE-370C-491E-B84E-C33AF9771253&lt;/uuid&gt;&lt;priority&gt;0&lt;/priority&gt;&lt;publications&gt;&lt;publication&gt;&lt;uuid&gt;A7DB55E4-9617-4ED7-B464-3E24141487B6&lt;/uuid&gt;&lt;volume&gt;45&lt;/volume&gt;&lt;doi&gt;10.1165/rcmb.2009-0445OC&lt;/doi&gt;&lt;startpage&gt;111&lt;/startpage&gt;&lt;publication_date&gt;99201107001200000000220000&lt;/publication_date&gt;&lt;url&gt;http://www.atsjournals.org/doi/abs/10.1165/rcmb.2009-0445OC&lt;/url&gt;&lt;type&gt;400&lt;/type&gt;&lt;title&gt;Anti-inflammatory effects of thiazolidinediones in human airway smooth muscle cells.&lt;/title&gt;&lt;institution&gt;Molecular and Integrative Physiological Sciences Program, Department of Environmental Health, Harvard School of Public Health, 665 Huntington Ave., Boston, MA 02115-6021, USA.&lt;/institution&gt;&lt;number&gt;1&lt;/number&gt;&lt;subtype&gt;400&lt;/subtype&gt;&lt;endpage&gt;119&lt;/endpage&gt;&lt;bundle&gt;&lt;publication&gt;&lt;title&gt;American journal of respiratory cell and molecular biology&lt;/title&gt;&lt;type&gt;-100&lt;/type&gt;&lt;subtype&gt;-100&lt;/subtype&gt;&lt;uuid&gt;20827EEF-E8BB-4531-9688-868A919523D9&lt;/uuid&gt;&lt;/publication&gt;&lt;/bundle&gt;&lt;authors&gt;&lt;author&gt;&lt;firstName&gt;Ming&lt;/firstName&gt;&lt;lastName&gt;Zhu&lt;/lastName&gt;&lt;/author&gt;&lt;author&gt;&lt;firstName&gt;Lesley&lt;/firstName&gt;&lt;lastName&gt;Flynt&lt;/lastName&gt;&lt;/author&gt;&lt;author&gt;&lt;firstName&gt;Sanjukta&lt;/firstName&gt;&lt;lastName&gt;Ghosh&lt;/lastName&gt;&lt;/author&gt;&lt;author&gt;&lt;firstName&gt;Matt&lt;/firstName&gt;&lt;lastName&gt;Mellema&lt;/lastName&gt;&lt;/author&gt;&lt;author&gt;&lt;firstName&gt;Audreesh&lt;/firstName&gt;&lt;lastName&gt;Banerjee&lt;/lastName&gt;&lt;/author&gt;&lt;author&gt;&lt;firstName&gt;Erin&lt;/firstName&gt;&lt;lastName&gt;Williams&lt;/lastName&gt;&lt;/author&gt;&lt;author&gt;&lt;firstName&gt;Reynold&lt;/firstName&gt;&lt;middleNames&gt;A&lt;/middleNames&gt;&lt;lastName&gt;Panettieri&lt;/lastName&gt;&lt;/author&gt;&lt;author&gt;&lt;firstName&gt;Stephanie&lt;/firstName&gt;&lt;middleNames&gt;A&lt;/middleNames&gt;&lt;lastName&gt;Shore&lt;/lastName&gt;&lt;/author&gt;&lt;/authors&gt;&lt;/publication&gt;&lt;/publications&gt;&lt;cites&gt;&lt;/cites&gt;&lt;/citation&gt;</w:instrText>
      </w:r>
      <w:r w:rsidR="009D7B54" w:rsidRPr="00460202">
        <w:rPr>
          <w:rFonts w:ascii="Times New Roman" w:hAnsi="Times New Roman" w:cs="Times New Roman"/>
        </w:rPr>
        <w:fldChar w:fldCharType="separate"/>
      </w:r>
      <w:r w:rsidR="00E44D3C">
        <w:rPr>
          <w:rFonts w:ascii="Times New Roman" w:hAnsi="Times New Roman" w:cs="Times New Roman"/>
        </w:rPr>
        <w:t>(36)</w:t>
      </w:r>
      <w:r w:rsidR="009D7B54" w:rsidRPr="00460202">
        <w:rPr>
          <w:rFonts w:ascii="Times New Roman" w:hAnsi="Times New Roman" w:cs="Times New Roman"/>
        </w:rPr>
        <w:fldChar w:fldCharType="end"/>
      </w:r>
      <w:r w:rsidR="00140353">
        <w:rPr>
          <w:rFonts w:ascii="Times New Roman" w:hAnsi="Times New Roman" w:cs="Times New Roman"/>
        </w:rPr>
        <w:t>.</w:t>
      </w:r>
      <w:r w:rsidR="00B50E5C" w:rsidRPr="00460202">
        <w:rPr>
          <w:rFonts w:ascii="Times New Roman" w:hAnsi="Times New Roman" w:cs="Times New Roman"/>
        </w:rPr>
        <w:t xml:space="preserve"> </w:t>
      </w:r>
    </w:p>
    <w:p w14:paraId="09BDA2CD" w14:textId="77777777" w:rsidR="001F5E6F" w:rsidRPr="00460202" w:rsidRDefault="001F5E6F" w:rsidP="002961D4">
      <w:pPr>
        <w:spacing w:line="480" w:lineRule="auto"/>
        <w:jc w:val="both"/>
        <w:rPr>
          <w:rFonts w:ascii="Times New Roman" w:hAnsi="Times New Roman" w:cs="Times New Roman"/>
        </w:rPr>
      </w:pPr>
    </w:p>
    <w:p w14:paraId="4644F459" w14:textId="2ADD36B1" w:rsidR="00460923" w:rsidRPr="00460202" w:rsidRDefault="001F5E6F" w:rsidP="002961D4">
      <w:pPr>
        <w:spacing w:line="480" w:lineRule="auto"/>
        <w:jc w:val="both"/>
        <w:rPr>
          <w:rFonts w:ascii="Times New Roman" w:hAnsi="Times New Roman" w:cs="Times New Roman"/>
        </w:rPr>
      </w:pPr>
      <w:r w:rsidRPr="00460202">
        <w:rPr>
          <w:rFonts w:ascii="Times New Roman" w:hAnsi="Times New Roman" w:cs="Times New Roman"/>
        </w:rPr>
        <w:t>IL4 can also induce IL8 release from epit</w:t>
      </w:r>
      <w:r w:rsidR="00AB64E7" w:rsidRPr="00460202">
        <w:rPr>
          <w:rFonts w:ascii="Times New Roman" w:hAnsi="Times New Roman" w:cs="Times New Roman"/>
        </w:rPr>
        <w:t>helial cells</w:t>
      </w:r>
      <w:r w:rsidR="00140353">
        <w:rPr>
          <w:rFonts w:ascii="Times New Roman" w:hAnsi="Times New Roman" w:cs="Times New Roman"/>
        </w:rPr>
        <w:t xml:space="preserve"> </w:t>
      </w:r>
      <w:r w:rsidR="003A5883"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659A8A7C-BEEE-435D-8938-1BD96A13CF69&lt;/uuid&gt;&lt;priority&gt;19&lt;/priority&gt;&lt;publications&gt;&lt;publication&gt;&lt;uuid&gt;540DE995-1120-4C71-AB60-A6EEBA99C366&lt;/uuid&gt;&lt;volume&gt;23&lt;/volume&gt;&lt;startpage&gt;545&lt;/startpage&gt;&lt;publication_date&gt;99199912001200000000220000&lt;/publication_date&gt;&lt;url&gt;http://eutils.ncbi.nlm.nih.gov/entrez/eutils/elink.fcgi?dbfrom=pubmed&amp;amp;id=10565568&amp;amp;retmode=ref&amp;amp;cmd=prlinks&lt;/url&gt;&lt;type&gt;400&lt;/type&gt;&lt;title&gt;IL-4 and IL-13 stimulate human bronchial epithelial cells to release IL-8.&lt;/title&gt;&lt;location&gt;&amp;lt;html&amp;gt;&amp;lt;head&amp;gt;&amp;lt;meta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Immunology, Institute for Clinical and Experimental Medicine, Prague, Czech Republic.&lt;/institution&gt;&lt;number&gt;6&lt;/number&gt;&lt;subtype&gt;400&lt;/subtype&gt;&lt;endpage&gt;555&lt;/endpage&gt;&lt;bundle&gt;&lt;publication&gt;&lt;title&gt;Inflammation&lt;/title&gt;&lt;type&gt;-100&lt;/type&gt;&lt;subtype&gt;-100&lt;/subtype&gt;&lt;uuid&gt;BF933D31-C2B8-44C5-BFC8-FC4DE743C908&lt;/uuid&gt;&lt;/publication&gt;&lt;/bundle&gt;&lt;authors&gt;&lt;author&gt;&lt;firstName&gt;I&lt;/firstName&gt;&lt;lastName&gt;Stríz&lt;/lastName&gt;&lt;/author&gt;&lt;author&gt;&lt;firstName&gt;T&lt;/firstName&gt;&lt;lastName&gt;Mio&lt;/lastName&gt;&lt;/author&gt;&lt;author&gt;&lt;firstName&gt;Y&lt;/firstName&gt;&lt;lastName&gt;Adachi&lt;/lastName&gt;&lt;/author&gt;&lt;author&gt;&lt;firstName&gt;R&lt;/firstName&gt;&lt;middleNames&gt;A&lt;/middleNames&gt;&lt;lastName&gt;Robbins&lt;/lastName&gt;&lt;/author&gt;&lt;author&gt;&lt;firstName&gt;D&lt;/firstName&gt;&lt;middleNames&gt;J&lt;/middleNames&gt;&lt;lastName&gt;Romberger&lt;/lastName&gt;&lt;/author&gt;&lt;author&gt;&lt;firstName&gt;S&lt;/firstName&gt;&lt;middleNames&gt;I&lt;/middleNames&gt;&lt;lastName&gt;Rennard&lt;/lastName&gt;&lt;/author&gt;&lt;/authors&gt;&lt;/publication&gt;&lt;publication&gt;&lt;volume&gt;108&lt;/volume&gt;&lt;publication_date&gt;99200111001200000000220000&lt;/publication_date&gt;&lt;number&gt;5&lt;/number&gt;&lt;doi&gt;10.1067/mai.2001.119554&lt;/doi&gt;&lt;startpage&gt;832&lt;/startpage&gt;&lt;title&gt;Signal transducer and activator of transcription 6 (STAT-6) expression and function in asthmatic bronchial epithelium&lt;/title&gt;&lt;uuid&gt;C107B138-2EAE-4029-B6E6-4D89B2E959E0&lt;/uuid&gt;&lt;subtype&gt;400&lt;/subtype&gt;&lt;endpage&gt;838&lt;/endpage&gt;&lt;type&gt;400&lt;/type&gt;&lt;url&gt;http://linkinghub.elsevier.com/retrieve/pii/S0091674901181698&lt;/url&gt;&lt;bundle&gt;&lt;publication&gt;&lt;title&gt;Journal Of Allergy And Clinical Immunology&lt;/title&gt;&lt;type&gt;-100&lt;/type&gt;&lt;subtype&gt;-100&lt;/subtype&gt;&lt;uuid&gt;4FC14B37-F73A-4764-99A2-24266E8C6683&lt;/uuid&gt;&lt;/publication&gt;&lt;/bundle&gt;&lt;authors&gt;&lt;author&gt;&lt;firstName&gt;Rebecca&lt;/firstName&gt;&lt;middleNames&gt;E&lt;/middleNames&gt;&lt;lastName&gt;Mullings&lt;/lastName&gt;&lt;/author&gt;&lt;author&gt;&lt;firstName&gt;Susan&lt;/firstName&gt;&lt;middleNames&gt;J&lt;/middleNames&gt;&lt;lastName&gt;Wilson&lt;/lastName&gt;&lt;/author&gt;&lt;author&gt;&lt;firstName&gt;Sarah&lt;/firstName&gt;&lt;middleNames&gt;M&lt;/middleNames&gt;&lt;lastName&gt;Puddicombe&lt;/lastName&gt;&lt;/author&gt;&lt;author&gt;&lt;firstName&gt;James&lt;/firstName&gt;&lt;middleNames&gt;L&lt;/middleNames&gt;&lt;lastName&gt;Lordan&lt;/lastName&gt;&lt;/author&gt;&lt;author&gt;&lt;firstName&gt;Fabio&lt;/firstName&gt;&lt;lastName&gt;Bucchieri&lt;/lastName&gt;&lt;/author&gt;&lt;author&gt;&lt;firstName&gt;Ratko&lt;/firstName&gt;&lt;lastName&gt;Djukanović&lt;/lastName&gt;&lt;/author&gt;&lt;author&gt;&lt;firstName&gt;Peter&lt;/firstName&gt;&lt;middleNames&gt;H&lt;/middleNames&gt;&lt;lastName&gt;Howarth&lt;/lastName&gt;&lt;/author&gt;&lt;author&gt;&lt;firstName&gt;Steven&lt;/firstName&gt;&lt;lastName&gt;Harper&lt;/lastName&gt;&lt;/author&gt;&lt;author&gt;&lt;firstName&gt;Stephen&lt;/firstName&gt;&lt;middleNames&gt;T&lt;/middleNames&gt;&lt;lastName&gt;Holgate&lt;/lastName&gt;&lt;/author&gt;&lt;author&gt;&lt;firstName&gt;Donna&lt;/firstName&gt;&lt;middleNames&gt;E&lt;/middleNames&gt;&lt;lastName&gt;Davies&lt;/lastName&gt;&lt;/author&gt;&lt;/authors&gt;&lt;/publication&gt;&lt;/publications&gt;&lt;cites&gt;&lt;/cites&gt;&lt;/citation&gt;</w:instrText>
      </w:r>
      <w:r w:rsidR="003A5883" w:rsidRPr="00460202">
        <w:rPr>
          <w:rFonts w:ascii="Times New Roman" w:hAnsi="Times New Roman" w:cs="Times New Roman"/>
        </w:rPr>
        <w:fldChar w:fldCharType="separate"/>
      </w:r>
      <w:r w:rsidR="00E44D3C">
        <w:rPr>
          <w:rFonts w:ascii="Times New Roman" w:hAnsi="Times New Roman" w:cs="Times New Roman"/>
        </w:rPr>
        <w:t>(37,38)</w:t>
      </w:r>
      <w:r w:rsidR="003A5883" w:rsidRPr="00460202">
        <w:rPr>
          <w:rFonts w:ascii="Times New Roman" w:hAnsi="Times New Roman" w:cs="Times New Roman"/>
        </w:rPr>
        <w:fldChar w:fldCharType="end"/>
      </w:r>
      <w:r w:rsidR="00140353">
        <w:rPr>
          <w:rFonts w:ascii="Times New Roman" w:hAnsi="Times New Roman" w:cs="Times New Roman"/>
        </w:rPr>
        <w:t>.</w:t>
      </w:r>
      <w:r w:rsidR="00AB64E7" w:rsidRPr="00460202">
        <w:rPr>
          <w:rFonts w:ascii="Times New Roman" w:hAnsi="Times New Roman" w:cs="Times New Roman"/>
        </w:rPr>
        <w:t xml:space="preserve"> This effec</w:t>
      </w:r>
      <w:r w:rsidR="0020396F" w:rsidRPr="00460202">
        <w:rPr>
          <w:rFonts w:ascii="Times New Roman" w:hAnsi="Times New Roman" w:cs="Times New Roman"/>
        </w:rPr>
        <w:t>t is possibly mediated through p</w:t>
      </w:r>
      <w:r w:rsidR="00AB64E7" w:rsidRPr="00460202">
        <w:rPr>
          <w:rFonts w:ascii="Times New Roman" w:hAnsi="Times New Roman" w:cs="Times New Roman"/>
        </w:rPr>
        <w:t>38</w:t>
      </w:r>
      <w:r w:rsidR="0020396F" w:rsidRPr="00460202">
        <w:rPr>
          <w:rFonts w:ascii="Times New Roman" w:hAnsi="Times New Roman" w:cs="Times New Roman"/>
        </w:rPr>
        <w:t xml:space="preserve"> mitogen activated protein kinase (</w:t>
      </w:r>
      <w:r w:rsidR="00AB64E7" w:rsidRPr="00460202">
        <w:rPr>
          <w:rFonts w:ascii="Times New Roman" w:hAnsi="Times New Roman" w:cs="Times New Roman"/>
        </w:rPr>
        <w:t>MAPK</w:t>
      </w:r>
      <w:r w:rsidR="0020396F" w:rsidRPr="00460202">
        <w:rPr>
          <w:rFonts w:ascii="Times New Roman" w:hAnsi="Times New Roman" w:cs="Times New Roman"/>
        </w:rPr>
        <w:t>)</w:t>
      </w:r>
      <w:r w:rsidR="00AB64E7" w:rsidRPr="00460202">
        <w:rPr>
          <w:rFonts w:ascii="Times New Roman" w:hAnsi="Times New Roman" w:cs="Times New Roman"/>
        </w:rPr>
        <w:t xml:space="preserve">, </w:t>
      </w:r>
      <w:r w:rsidR="0020396F" w:rsidRPr="00460202">
        <w:rPr>
          <w:rFonts w:ascii="Times New Roman" w:hAnsi="Times New Roman" w:cs="Times New Roman"/>
        </w:rPr>
        <w:t>extracellular signal-regulated kinase (</w:t>
      </w:r>
      <w:r w:rsidR="00AB64E7" w:rsidRPr="00460202">
        <w:rPr>
          <w:rFonts w:ascii="Times New Roman" w:hAnsi="Times New Roman" w:cs="Times New Roman"/>
        </w:rPr>
        <w:t>ERK</w:t>
      </w:r>
      <w:r w:rsidR="0020396F" w:rsidRPr="00460202">
        <w:rPr>
          <w:rFonts w:ascii="Times New Roman" w:hAnsi="Times New Roman" w:cs="Times New Roman"/>
        </w:rPr>
        <w:t>)</w:t>
      </w:r>
      <w:r w:rsidR="007E15B2">
        <w:rPr>
          <w:rFonts w:ascii="Times New Roman" w:hAnsi="Times New Roman" w:cs="Times New Roman"/>
        </w:rPr>
        <w:t xml:space="preserve"> pathway</w:t>
      </w:r>
      <w:r w:rsidR="00140353">
        <w:rPr>
          <w:rFonts w:ascii="Times New Roman" w:hAnsi="Times New Roman" w:cs="Times New Roman"/>
        </w:rPr>
        <w:t xml:space="preserve"> </w:t>
      </w:r>
      <w:r w:rsidR="00AB64E7"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42C24B87-8CE7-41C0-910C-7FC353911570&lt;/uuid&gt;&lt;priority&gt;0&lt;/priority&gt;&lt;publications&gt;&lt;publication&gt;&lt;volume&gt;145&lt;/volume&gt;&lt;publication_date&gt;99200607001200000000220000&lt;/publication_date&gt;&lt;number&gt;1&lt;/number&gt;&lt;doi&gt;10.1111/j.1365-2249.2006.03085.x&lt;/doi&gt;&lt;startpage&gt;162&lt;/startpage&gt;&lt;title&gt;Interleukin (IL)-4 and IL-13 up-regulate monocyte chemoattractant protein-1 expression in human bronchial epithelial cells: involvement of p38 mitogen-activated protein kinase, extracellular signal-regulated kinase 1/2 and Janus kinase-2 but not c-Jun NH2-terminal kinase 1/2 signalling pathways&lt;/title&gt;&lt;uuid&gt;8B0626E4-E976-40B1-B005-1772002F9C47&lt;/uuid&gt;&lt;subtype&gt;400&lt;/subtype&gt;&lt;endpage&gt;172&lt;/endpage&gt;&lt;type&gt;400&lt;/type&gt;&lt;url&gt;http://doi.wiley.com/10.1111/j.1365-2249.2006.03085.x&lt;/url&gt;&lt;bundle&gt;&lt;publication&gt;&lt;title&gt;Clinical and experimental immunology&lt;/title&gt;&lt;type&gt;-100&lt;/type&gt;&lt;subtype&gt;-100&lt;/subtype&gt;&lt;uuid&gt;6F7B0F1F-D4B0-456D-BA61-FFD5534B5FD8&lt;/uuid&gt;&lt;/publication&gt;&lt;/bundle&gt;&lt;authors&gt;&lt;author&gt;&lt;firstName&gt;W&lt;/firstName&gt;&lt;middleNames&gt;K&lt;/middleNames&gt;&lt;lastName&gt;Ip&lt;/lastName&gt;&lt;/author&gt;&lt;author&gt;&lt;firstName&gt;C&lt;/firstName&gt;&lt;middleNames&gt;K&lt;/middleNames&gt;&lt;lastName&gt;Wong&lt;/lastName&gt;&lt;/author&gt;&lt;author&gt;&lt;firstName&gt;C&lt;/firstName&gt;&lt;middleNames&gt;W K&lt;/middleNames&gt;&lt;lastName&gt;Lam&lt;/lastName&gt;&lt;/author&gt;&lt;/authors&gt;&lt;/publication&gt;&lt;/publications&gt;&lt;cites&gt;&lt;/cites&gt;&lt;/citation&gt;</w:instrText>
      </w:r>
      <w:r w:rsidR="00AB64E7" w:rsidRPr="00460202">
        <w:rPr>
          <w:rFonts w:ascii="Times New Roman" w:hAnsi="Times New Roman" w:cs="Times New Roman"/>
        </w:rPr>
        <w:fldChar w:fldCharType="separate"/>
      </w:r>
      <w:r w:rsidR="00E44D3C">
        <w:rPr>
          <w:rFonts w:ascii="Times New Roman" w:hAnsi="Times New Roman" w:cs="Times New Roman"/>
        </w:rPr>
        <w:t>(39)</w:t>
      </w:r>
      <w:r w:rsidR="00AB64E7" w:rsidRPr="00460202">
        <w:rPr>
          <w:rFonts w:ascii="Times New Roman" w:hAnsi="Times New Roman" w:cs="Times New Roman"/>
        </w:rPr>
        <w:fldChar w:fldCharType="end"/>
      </w:r>
      <w:r w:rsidR="00140353">
        <w:rPr>
          <w:rFonts w:ascii="Times New Roman" w:hAnsi="Times New Roman" w:cs="Times New Roman"/>
        </w:rPr>
        <w:t>,</w:t>
      </w:r>
      <w:r w:rsidR="00AB64E7" w:rsidRPr="00460202">
        <w:rPr>
          <w:rFonts w:ascii="Times New Roman" w:hAnsi="Times New Roman" w:cs="Times New Roman"/>
        </w:rPr>
        <w:t xml:space="preserve"> rather than STAT6 pathway</w:t>
      </w:r>
      <w:r w:rsidR="00140353">
        <w:rPr>
          <w:rFonts w:ascii="Times New Roman" w:hAnsi="Times New Roman" w:cs="Times New Roman"/>
        </w:rPr>
        <w:t xml:space="preserve"> </w:t>
      </w:r>
      <w:r w:rsidR="003A5883"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93206A8F-CF71-4779-970E-2DE991286E8D&lt;/uuid&gt;&lt;priority&gt;0&lt;/priority&gt;&lt;publications&gt;&lt;publication&gt;&lt;volume&gt;105&lt;/volume&gt;&lt;publication_date&gt;99200006001200000000220000&lt;/publication_date&gt;&lt;number&gt;6&lt;/number&gt;&lt;doi&gt;10.1067/mai.2000.107604&lt;/doi&gt;&lt;startpage&gt;1063&lt;/startpage&gt;&lt;title&gt;IL-4/IL-13 signaling beyond JAK/STAT&lt;/title&gt;&lt;uuid&gt;C38EE2FF-E29C-4147-9BED-4268078E2F20&lt;/uuid&gt;&lt;subtype&gt;400&lt;/subtype&gt;&lt;endpage&gt;1070&lt;/endpage&gt;&lt;type&gt;400&lt;/type&gt;&lt;url&gt;http://linkinghub.elsevier.com/retrieve/pii/S0091674900700388&lt;/url&gt;&lt;bundle&gt;&lt;publication&gt;&lt;title&gt;Journal Of Allergy And Clinical Immunology&lt;/title&gt;&lt;type&gt;-100&lt;/type&gt;&lt;subtype&gt;-100&lt;/subtype&gt;&lt;uuid&gt;4FC14B37-F73A-4764-99A2-24266E8C6683&lt;/uuid&gt;&lt;/publication&gt;&lt;/bundle&gt;&lt;authors&gt;&lt;author&gt;&lt;firstName&gt;Hong&lt;/firstName&gt;&lt;lastName&gt;Jiang&lt;/lastName&gt;&lt;/author&gt;&lt;author&gt;&lt;firstName&gt;Miera&lt;/firstName&gt;&lt;middleNames&gt;B&lt;/middleNames&gt;&lt;lastName&gt;Harris&lt;/lastName&gt;&lt;/author&gt;&lt;author&gt;&lt;firstName&gt;Paul&lt;/firstName&gt;&lt;lastName&gt;Rothman&lt;/lastName&gt;&lt;/author&gt;&lt;/authors&gt;&lt;/publication&gt;&lt;/publications&gt;&lt;cites&gt;&lt;/cites&gt;&lt;/citation&gt;</w:instrText>
      </w:r>
      <w:r w:rsidR="003A5883" w:rsidRPr="00460202">
        <w:rPr>
          <w:rFonts w:ascii="Times New Roman" w:hAnsi="Times New Roman" w:cs="Times New Roman"/>
        </w:rPr>
        <w:fldChar w:fldCharType="separate"/>
      </w:r>
      <w:r w:rsidR="00E44D3C">
        <w:rPr>
          <w:rFonts w:ascii="Times New Roman" w:hAnsi="Times New Roman" w:cs="Times New Roman"/>
        </w:rPr>
        <w:t>(40)</w:t>
      </w:r>
      <w:r w:rsidR="003A5883" w:rsidRPr="00460202">
        <w:rPr>
          <w:rFonts w:ascii="Times New Roman" w:hAnsi="Times New Roman" w:cs="Times New Roman"/>
        </w:rPr>
        <w:fldChar w:fldCharType="end"/>
      </w:r>
      <w:r w:rsidR="00140353">
        <w:rPr>
          <w:rFonts w:ascii="Times New Roman" w:hAnsi="Times New Roman" w:cs="Times New Roman"/>
        </w:rPr>
        <w:t>.</w:t>
      </w:r>
      <w:r w:rsidR="007D0AFF" w:rsidRPr="00460202">
        <w:rPr>
          <w:rFonts w:ascii="Times New Roman" w:hAnsi="Times New Roman" w:cs="Times New Roman"/>
        </w:rPr>
        <w:t xml:space="preserve"> </w:t>
      </w:r>
      <w:r w:rsidR="009567D2">
        <w:rPr>
          <w:rFonts w:ascii="Times New Roman" w:hAnsi="Times New Roman" w:cs="Times New Roman"/>
        </w:rPr>
        <w:t>MH</w:t>
      </w:r>
      <w:r w:rsidR="00575504" w:rsidRPr="00460202">
        <w:rPr>
          <w:rFonts w:ascii="Times New Roman" w:hAnsi="Times New Roman" w:cs="Times New Roman"/>
        </w:rPr>
        <w:t xml:space="preserve"> did not modulate IL4-induced IL8 releas</w:t>
      </w:r>
      <w:r w:rsidR="00C80CFA" w:rsidRPr="00460202">
        <w:rPr>
          <w:rFonts w:ascii="Times New Roman" w:hAnsi="Times New Roman" w:cs="Times New Roman"/>
        </w:rPr>
        <w:t xml:space="preserve">e at the protein or mRNA levels. </w:t>
      </w:r>
      <w:r w:rsidR="006D5250" w:rsidRPr="00460202">
        <w:rPr>
          <w:rFonts w:ascii="Times New Roman" w:hAnsi="Times New Roman" w:cs="Times New Roman"/>
        </w:rPr>
        <w:t>These finding</w:t>
      </w:r>
      <w:r w:rsidR="00A84E2D">
        <w:rPr>
          <w:rFonts w:ascii="Times New Roman" w:hAnsi="Times New Roman" w:cs="Times New Roman"/>
        </w:rPr>
        <w:t>s</w:t>
      </w:r>
      <w:r w:rsidR="006D5250" w:rsidRPr="00460202">
        <w:rPr>
          <w:rFonts w:ascii="Times New Roman" w:hAnsi="Times New Roman" w:cs="Times New Roman"/>
        </w:rPr>
        <w:t xml:space="preserve"> suggest</w:t>
      </w:r>
      <w:r w:rsidR="00575504" w:rsidRPr="00460202">
        <w:rPr>
          <w:rFonts w:ascii="Times New Roman" w:hAnsi="Times New Roman" w:cs="Times New Roman"/>
        </w:rPr>
        <w:t xml:space="preserve"> that </w:t>
      </w:r>
      <w:r w:rsidR="00460923" w:rsidRPr="00460202">
        <w:rPr>
          <w:rFonts w:ascii="Times New Roman" w:hAnsi="Times New Roman" w:cs="Times New Roman"/>
        </w:rPr>
        <w:t xml:space="preserve">even with the large diversity of </w:t>
      </w:r>
      <w:r w:rsidR="009567D2">
        <w:rPr>
          <w:rFonts w:ascii="Times New Roman" w:hAnsi="Times New Roman" w:cs="Times New Roman"/>
        </w:rPr>
        <w:t>MH</w:t>
      </w:r>
      <w:r w:rsidR="00460923" w:rsidRPr="00460202">
        <w:rPr>
          <w:rFonts w:ascii="Times New Roman" w:hAnsi="Times New Roman" w:cs="Times New Roman"/>
        </w:rPr>
        <w:t xml:space="preserve"> components, </w:t>
      </w:r>
      <w:r w:rsidR="00575504" w:rsidRPr="00460202">
        <w:rPr>
          <w:rFonts w:ascii="Times New Roman" w:hAnsi="Times New Roman" w:cs="Times New Roman"/>
        </w:rPr>
        <w:t>its overall effect</w:t>
      </w:r>
      <w:r w:rsidR="00003563">
        <w:rPr>
          <w:rFonts w:ascii="Times New Roman" w:hAnsi="Times New Roman" w:cs="Times New Roman"/>
        </w:rPr>
        <w:t>s</w:t>
      </w:r>
      <w:r w:rsidR="00575504" w:rsidRPr="00460202">
        <w:rPr>
          <w:rFonts w:ascii="Times New Roman" w:hAnsi="Times New Roman" w:cs="Times New Roman"/>
        </w:rPr>
        <w:t xml:space="preserve"> </w:t>
      </w:r>
      <w:r w:rsidR="00003563">
        <w:rPr>
          <w:rFonts w:ascii="Times New Roman" w:hAnsi="Times New Roman" w:cs="Times New Roman"/>
        </w:rPr>
        <w:t>seem to be targeted towards certain pathways</w:t>
      </w:r>
      <w:r w:rsidR="00575504" w:rsidRPr="00460202">
        <w:rPr>
          <w:rFonts w:ascii="Times New Roman" w:hAnsi="Times New Roman" w:cs="Times New Roman"/>
        </w:rPr>
        <w:t xml:space="preserve">. </w:t>
      </w:r>
    </w:p>
    <w:p w14:paraId="5E5ED644" w14:textId="77777777" w:rsidR="00460923" w:rsidRPr="00460202" w:rsidRDefault="00460923" w:rsidP="002961D4">
      <w:pPr>
        <w:spacing w:line="480" w:lineRule="auto"/>
        <w:jc w:val="both"/>
        <w:rPr>
          <w:rFonts w:ascii="Times New Roman" w:hAnsi="Times New Roman" w:cs="Times New Roman"/>
        </w:rPr>
      </w:pPr>
    </w:p>
    <w:p w14:paraId="3FBE97B0" w14:textId="7AE49A84" w:rsidR="00D94B06" w:rsidRPr="00460202" w:rsidRDefault="00664837" w:rsidP="002961D4">
      <w:pPr>
        <w:spacing w:line="480" w:lineRule="auto"/>
        <w:jc w:val="both"/>
        <w:rPr>
          <w:rFonts w:ascii="Times New Roman" w:hAnsi="Times New Roman" w:cs="Times New Roman"/>
        </w:rPr>
      </w:pPr>
      <w:r w:rsidRPr="00460202">
        <w:rPr>
          <w:rFonts w:ascii="Times New Roman" w:hAnsi="Times New Roman" w:cs="Times New Roman"/>
        </w:rPr>
        <w:t xml:space="preserve">Mast cells are found in </w:t>
      </w:r>
      <w:r w:rsidR="007B188E">
        <w:rPr>
          <w:rFonts w:ascii="Times New Roman" w:hAnsi="Times New Roman" w:cs="Times New Roman"/>
        </w:rPr>
        <w:t xml:space="preserve">increasing numbers in </w:t>
      </w:r>
      <w:r w:rsidRPr="00460202">
        <w:rPr>
          <w:rFonts w:ascii="Times New Roman" w:hAnsi="Times New Roman" w:cs="Times New Roman"/>
        </w:rPr>
        <w:t>the epidermis and dermis of patients with AD</w:t>
      </w:r>
      <w:r w:rsidR="00140353">
        <w:rPr>
          <w:rFonts w:ascii="Times New Roman" w:hAnsi="Times New Roman" w:cs="Times New Roman"/>
        </w:rPr>
        <w:t xml:space="preserve"> </w:t>
      </w:r>
      <w:r w:rsidR="00F07A5E">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B549FB7B-23DA-4400-BED7-27336BAAF8AA&lt;/uuid&gt;&lt;priority&gt;0&lt;/priority&gt;&lt;publications&gt;&lt;publication&gt;&lt;uuid&gt;9CC21AB6-2228-4C8E-9D05-A2FFDBE2C153&lt;/uuid&gt;&lt;volume&gt;70&lt;/volume&gt;&lt;accepted_date&gt;99201409171200000000222000&lt;/accepted_date&gt;&lt;doi&gt;10.1111/all.12526&lt;/doi&gt;&lt;startpage&gt;131&lt;/startpage&gt;&lt;publication_date&gt;99201502001200000000220000&lt;/publication_date&gt;&lt;url&gt;http://onlinelibrary.wiley.com/doi/10.1111/all.12526/full&lt;/url&gt;&lt;citekey&gt;Otsuka:2015kk&lt;/citekey&gt;&lt;type&gt;400&lt;/type&gt;&lt;title&gt;Mast cells and basophils in cutaneous immune responses.&lt;/title&gt;&lt;institution&gt;Department of Dermatology, Kyoto University Graduate School of Medicine, Kyoto, Japan.&lt;/institution&gt;&lt;number&gt;2&lt;/number&gt;&lt;subtype&gt;400&lt;/subtype&gt;&lt;endpage&gt;140&lt;/endpage&gt;&lt;bundle&gt;&lt;publication&gt;&lt;title&gt;Allergy&lt;/title&gt;&lt;type&gt;-100&lt;/type&gt;&lt;subtype&gt;-100&lt;/subtype&gt;&lt;uuid&gt;0A4D2AA6-4DD4-47CE-A438-1E39834844E3&lt;/uuid&gt;&lt;/publication&gt;&lt;/bundle&gt;&lt;authors&gt;&lt;author&gt;&lt;firstName&gt;A&lt;/firstName&gt;&lt;lastName&gt;Otsuka&lt;/lastName&gt;&lt;/author&gt;&lt;author&gt;&lt;firstName&gt;K&lt;/firstName&gt;&lt;lastName&gt;Kabashima&lt;/lastName&gt;&lt;/author&gt;&lt;/authors&gt;&lt;/publication&gt;&lt;/publications&gt;&lt;cites&gt;&lt;/cites&gt;&lt;/citation&gt;</w:instrText>
      </w:r>
      <w:r w:rsidR="00F07A5E">
        <w:rPr>
          <w:rFonts w:ascii="Times New Roman" w:hAnsi="Times New Roman" w:cs="Times New Roman"/>
        </w:rPr>
        <w:fldChar w:fldCharType="separate"/>
      </w:r>
      <w:r w:rsidR="00E44D3C">
        <w:rPr>
          <w:rFonts w:ascii="Times New Roman" w:hAnsi="Times New Roman" w:cs="Times New Roman"/>
        </w:rPr>
        <w:t>(41)</w:t>
      </w:r>
      <w:r w:rsidR="00F07A5E">
        <w:rPr>
          <w:rFonts w:ascii="Times New Roman" w:hAnsi="Times New Roman" w:cs="Times New Roman"/>
        </w:rPr>
        <w:fldChar w:fldCharType="end"/>
      </w:r>
      <w:r w:rsidR="00140353">
        <w:rPr>
          <w:rFonts w:ascii="Times New Roman" w:hAnsi="Times New Roman" w:cs="Times New Roman"/>
        </w:rPr>
        <w:t>.</w:t>
      </w:r>
      <w:r w:rsidRPr="00460202">
        <w:rPr>
          <w:rFonts w:ascii="Times New Roman" w:hAnsi="Times New Roman" w:cs="Times New Roman"/>
        </w:rPr>
        <w:t xml:space="preserve"> They contribute to the signs and symptoms of the disease through the release of mediators such as histamine</w:t>
      </w:r>
      <w:r w:rsidR="00D94B06" w:rsidRPr="00460202">
        <w:rPr>
          <w:rFonts w:ascii="Times New Roman" w:hAnsi="Times New Roman" w:cs="Times New Roman"/>
        </w:rPr>
        <w:t xml:space="preserve"> from granules </w:t>
      </w:r>
      <w:r w:rsidR="00F07A5E">
        <w:rPr>
          <w:rFonts w:ascii="Times New Roman" w:hAnsi="Times New Roman" w:cs="Times New Roman"/>
        </w:rPr>
        <w:t>causing</w:t>
      </w:r>
      <w:r w:rsidR="00B60BD4" w:rsidRPr="00460202">
        <w:rPr>
          <w:rFonts w:ascii="Times New Roman" w:hAnsi="Times New Roman" w:cs="Times New Roman"/>
        </w:rPr>
        <w:t xml:space="preserve"> itching, local redness and edema</w:t>
      </w:r>
      <w:r w:rsidR="00140353">
        <w:rPr>
          <w:rFonts w:ascii="Times New Roman" w:hAnsi="Times New Roman" w:cs="Times New Roman"/>
        </w:rPr>
        <w:t xml:space="preserve"> </w:t>
      </w:r>
      <w:r w:rsidR="006849BA" w:rsidRPr="00460202">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8B3B1E61-2612-4C64-A831-C612C6CB9D04&lt;/uuid&gt;&lt;priority&gt;0&lt;/priority&gt;&lt;publications&gt;&lt;publication&gt;&lt;volume&gt;128&lt;/volume&gt;&lt;publication_date&gt;99201112001200000000220000&lt;/publication_date&gt;&lt;number&gt;6&lt;/number&gt;&lt;doi&gt;10.1016/j.jaci.2011.09.005&lt;/doi&gt;&lt;startpage&gt;1139&lt;/startpage&gt;&lt;title&gt;Histamine and H1-antihistamines: Celebrating a century of progress&lt;/title&gt;&lt;uuid&gt;8BD12A03-A2AD-4C12-97A2-8C39ECE19B4D&lt;/uuid&gt;&lt;subtype&gt;400&lt;/subtype&gt;&lt;endpage&gt;1150.e4&lt;/endpage&gt;&lt;type&gt;400&lt;/type&gt;&lt;url&gt;http://linkinghub.elsevier.com/retrieve/pii/S0091674911014084&lt;/url&gt;&lt;bundle&gt;&lt;publication&gt;&lt;title&gt;Journal Of Allergy And Clinical Immunology&lt;/title&gt;&lt;type&gt;-100&lt;/type&gt;&lt;subtype&gt;-100&lt;/subtype&gt;&lt;uuid&gt;4FC14B37-F73A-4764-99A2-24266E8C6683&lt;/uuid&gt;&lt;/publication&gt;&lt;/bundle&gt;&lt;authors&gt;&lt;author&gt;&lt;firstName&gt;F&lt;/firstName&gt;&lt;middleNames&gt;Estelle R&lt;/middleNames&gt;&lt;lastName&gt;Simons&lt;/lastName&gt;&lt;/author&gt;&lt;author&gt;&lt;firstName&gt;Keith&lt;/firstName&gt;&lt;middleNames&gt;J&lt;/middleNames&gt;&lt;lastName&gt;Simons&lt;/lastName&gt;&lt;/author&gt;&lt;/authors&gt;&lt;/publication&gt;&lt;/publications&gt;&lt;cites&gt;&lt;/cites&gt;&lt;/citation&gt;</w:instrText>
      </w:r>
      <w:r w:rsidR="006849BA" w:rsidRPr="00460202">
        <w:rPr>
          <w:rFonts w:ascii="Times New Roman" w:hAnsi="Times New Roman" w:cs="Times New Roman"/>
        </w:rPr>
        <w:fldChar w:fldCharType="separate"/>
      </w:r>
      <w:r w:rsidR="00E44D3C">
        <w:rPr>
          <w:rFonts w:ascii="Times New Roman" w:hAnsi="Times New Roman" w:cs="Times New Roman"/>
        </w:rPr>
        <w:t>(42)</w:t>
      </w:r>
      <w:r w:rsidR="006849BA" w:rsidRPr="00460202">
        <w:rPr>
          <w:rFonts w:ascii="Times New Roman" w:hAnsi="Times New Roman" w:cs="Times New Roman"/>
        </w:rPr>
        <w:fldChar w:fldCharType="end"/>
      </w:r>
      <w:r w:rsidR="00F24ECA">
        <w:rPr>
          <w:rFonts w:ascii="Times New Roman" w:hAnsi="Times New Roman" w:cs="Times New Roman"/>
        </w:rPr>
        <w:t xml:space="preserve"> as well as disturbing skin barrier integrity</w:t>
      </w:r>
      <w:r w:rsidR="00140353">
        <w:rPr>
          <w:rFonts w:ascii="Times New Roman" w:hAnsi="Times New Roman" w:cs="Times New Roman"/>
        </w:rPr>
        <w:t xml:space="preserve"> </w:t>
      </w:r>
      <w:r w:rsidR="00F24ECA">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0E066468-B640-409E-8856-2BFAFB86A872&lt;/uuid&gt;&lt;priority&gt;0&lt;/priority&gt;&lt;publications&gt;&lt;publication&gt;&lt;volume&gt;170&lt;/volume&gt;&lt;publication_date&gt;99201405091200000000222000&lt;/publication_date&gt;&lt;doi&gt;10.1111/bjd.12975&lt;/doi&gt;&lt;startpage&gt;7&lt;/startpage&gt;&lt;title&gt;Immunological and molecular targets of atopic dermatitis treatment&lt;/title&gt;&lt;uuid&gt;B3513C86-D3B9-4694-927A-732A952359E9&lt;/uuid&gt;&lt;subtype&gt;400&lt;/subtype&gt;&lt;endpage&gt;11&lt;/endpage&gt;&lt;type&gt;400&lt;/type&gt;&lt;url&gt;http://doi.wiley.com/10.1111/bjd.12975&lt;/url&gt;&lt;bundle&gt;&lt;publication&gt;&lt;title&gt;The British journal of dermatology&lt;/title&gt;&lt;type&gt;-100&lt;/type&gt;&lt;subtype&gt;-100&lt;/subtype&gt;&lt;uuid&gt;F7B706E2-69D1-41C7-9A86-1F81AC7778C3&lt;/uuid&gt;&lt;/publication&gt;&lt;/bundle&gt;&lt;authors&gt;&lt;author&gt;&lt;firstName&gt;A&lt;/firstName&gt;&lt;lastName&gt;Wollenberg&lt;/lastName&gt;&lt;/author&gt;&lt;author&gt;&lt;firstName&gt;A&lt;/firstName&gt;&lt;lastName&gt;Seba&lt;/lastName&gt;&lt;/author&gt;&lt;author&gt;&lt;firstName&gt;A&lt;/firstName&gt;&lt;middleNames&gt;S&lt;/middleNames&gt;&lt;lastName&gt;Antal&lt;/lastName&gt;&lt;/author&gt;&lt;/authors&gt;&lt;/publication&gt;&lt;/publications&gt;&lt;cites&gt;&lt;/cites&gt;&lt;/citation&gt;</w:instrText>
      </w:r>
      <w:r w:rsidR="00F24ECA">
        <w:rPr>
          <w:rFonts w:ascii="Times New Roman" w:hAnsi="Times New Roman" w:cs="Times New Roman"/>
        </w:rPr>
        <w:fldChar w:fldCharType="separate"/>
      </w:r>
      <w:r w:rsidR="00E44D3C">
        <w:rPr>
          <w:rFonts w:ascii="Times New Roman" w:hAnsi="Times New Roman" w:cs="Times New Roman"/>
        </w:rPr>
        <w:t>(43)</w:t>
      </w:r>
      <w:r w:rsidR="00F24ECA">
        <w:rPr>
          <w:rFonts w:ascii="Times New Roman" w:hAnsi="Times New Roman" w:cs="Times New Roman"/>
        </w:rPr>
        <w:fldChar w:fldCharType="end"/>
      </w:r>
      <w:r w:rsidR="00140353">
        <w:rPr>
          <w:rFonts w:ascii="Times New Roman" w:hAnsi="Times New Roman" w:cs="Times New Roman"/>
        </w:rPr>
        <w:t>.</w:t>
      </w:r>
      <w:r w:rsidR="00B60BD4" w:rsidRPr="00460202">
        <w:rPr>
          <w:rFonts w:ascii="Times New Roman" w:hAnsi="Times New Roman" w:cs="Times New Roman"/>
        </w:rPr>
        <w:t xml:space="preserve"> The dose dependent inhibition of histamine release by </w:t>
      </w:r>
      <w:r w:rsidR="00003563">
        <w:rPr>
          <w:rFonts w:ascii="Times New Roman" w:hAnsi="Times New Roman" w:cs="Times New Roman"/>
        </w:rPr>
        <w:t>MH</w:t>
      </w:r>
      <w:r w:rsidR="00B60BD4" w:rsidRPr="00460202">
        <w:rPr>
          <w:rFonts w:ascii="Times New Roman" w:hAnsi="Times New Roman" w:cs="Times New Roman"/>
        </w:rPr>
        <w:t xml:space="preserve"> could partly explain its clinical effects.</w:t>
      </w:r>
      <w:r w:rsidR="00DE5D48">
        <w:rPr>
          <w:rFonts w:ascii="Times New Roman" w:hAnsi="Times New Roman" w:cs="Times New Roman"/>
        </w:rPr>
        <w:t xml:space="preserve"> However, i</w:t>
      </w:r>
      <w:r w:rsidR="00DE5D48" w:rsidRPr="00460202">
        <w:rPr>
          <w:rFonts w:ascii="Times New Roman" w:hAnsi="Times New Roman" w:cs="Times New Roman"/>
        </w:rPr>
        <w:t xml:space="preserve">ts mechanism </w:t>
      </w:r>
      <w:r w:rsidR="00DE5D48">
        <w:rPr>
          <w:rFonts w:ascii="Times New Roman" w:hAnsi="Times New Roman" w:cs="Times New Roman"/>
        </w:rPr>
        <w:t>remains to be elucidated</w:t>
      </w:r>
      <w:r w:rsidR="00992036" w:rsidRPr="00460202">
        <w:rPr>
          <w:rFonts w:ascii="Times New Roman" w:hAnsi="Times New Roman" w:cs="Times New Roman"/>
        </w:rPr>
        <w:t>.</w:t>
      </w:r>
    </w:p>
    <w:p w14:paraId="33A44320" w14:textId="77777777" w:rsidR="00D94B06" w:rsidRPr="00460202" w:rsidRDefault="00D94B06" w:rsidP="002961D4">
      <w:pPr>
        <w:spacing w:line="480" w:lineRule="auto"/>
        <w:jc w:val="both"/>
        <w:rPr>
          <w:rFonts w:ascii="Times New Roman" w:hAnsi="Times New Roman" w:cs="Times New Roman"/>
        </w:rPr>
      </w:pPr>
    </w:p>
    <w:p w14:paraId="238B300D" w14:textId="50813991" w:rsidR="00E124BA" w:rsidRPr="00460202" w:rsidRDefault="005E3EC5" w:rsidP="002961D4">
      <w:pPr>
        <w:spacing w:line="480" w:lineRule="auto"/>
        <w:jc w:val="both"/>
        <w:rPr>
          <w:rFonts w:ascii="Times New Roman" w:hAnsi="Times New Roman" w:cs="Times New Roman"/>
        </w:rPr>
      </w:pPr>
      <w:r w:rsidRPr="00460202">
        <w:rPr>
          <w:rFonts w:ascii="Times New Roman" w:hAnsi="Times New Roman" w:cs="Times New Roman"/>
        </w:rPr>
        <w:t xml:space="preserve">Treatment with </w:t>
      </w:r>
      <w:r w:rsidR="00035ADD">
        <w:rPr>
          <w:rFonts w:ascii="Times New Roman" w:hAnsi="Times New Roman" w:cs="Times New Roman"/>
        </w:rPr>
        <w:t>MH</w:t>
      </w:r>
      <w:r w:rsidRPr="00460202">
        <w:rPr>
          <w:rFonts w:ascii="Times New Roman" w:hAnsi="Times New Roman" w:cs="Times New Roman"/>
        </w:rPr>
        <w:t xml:space="preserve"> did not alter the skin culture results of </w:t>
      </w:r>
      <w:r w:rsidR="005464CD" w:rsidRPr="005464CD">
        <w:rPr>
          <w:rFonts w:ascii="Times New Roman" w:hAnsi="Times New Roman" w:cs="Times New Roman"/>
        </w:rPr>
        <w:t>staphylococci</w:t>
      </w:r>
      <w:r w:rsidRPr="00460202">
        <w:rPr>
          <w:rFonts w:ascii="Times New Roman" w:hAnsi="Times New Roman" w:cs="Times New Roman"/>
        </w:rPr>
        <w:t xml:space="preserve">, but we observed </w:t>
      </w:r>
      <w:r w:rsidR="00267751" w:rsidRPr="00267751">
        <w:rPr>
          <w:rFonts w:ascii="Times New Roman" w:hAnsi="Times New Roman" w:cs="Times New Roman"/>
          <w:i/>
        </w:rPr>
        <w:t>in vitro</w:t>
      </w:r>
      <w:r w:rsidR="00267751" w:rsidRPr="00460202">
        <w:rPr>
          <w:rFonts w:ascii="Times New Roman" w:hAnsi="Times New Roman" w:cs="Times New Roman"/>
        </w:rPr>
        <w:t xml:space="preserve"> </w:t>
      </w:r>
      <w:r w:rsidR="004932A8">
        <w:rPr>
          <w:rFonts w:ascii="Times New Roman" w:hAnsi="Times New Roman" w:cs="Times New Roman"/>
        </w:rPr>
        <w:t>inhibition</w:t>
      </w:r>
      <w:r w:rsidR="00DE3E8A" w:rsidRPr="00460202">
        <w:rPr>
          <w:rFonts w:ascii="Times New Roman" w:hAnsi="Times New Roman" w:cs="Times New Roman"/>
        </w:rPr>
        <w:t xml:space="preserve"> of some enterotoxins release namely, SEB, </w:t>
      </w:r>
      <w:r w:rsidR="00DE3E8A" w:rsidRPr="00015425">
        <w:rPr>
          <w:rFonts w:ascii="Times New Roman" w:hAnsi="Times New Roman" w:cs="Times New Roman"/>
        </w:rPr>
        <w:t xml:space="preserve">SEC, and SED </w:t>
      </w:r>
      <w:r w:rsidR="00DE3E8A" w:rsidRPr="00460202">
        <w:rPr>
          <w:rFonts w:ascii="Times New Roman" w:hAnsi="Times New Roman" w:cs="Times New Roman"/>
        </w:rPr>
        <w:t>from cultured</w:t>
      </w:r>
      <w:r w:rsidR="0048762C">
        <w:rPr>
          <w:rFonts w:ascii="Times New Roman" w:hAnsi="Times New Roman" w:cs="Times New Roman"/>
        </w:rPr>
        <w:t xml:space="preserve"> </w:t>
      </w:r>
      <w:r w:rsidR="0048762C">
        <w:rPr>
          <w:rFonts w:ascii="Times New Roman" w:hAnsi="Times New Roman" w:cs="Times New Roman"/>
          <w:i/>
        </w:rPr>
        <w:t>S.</w:t>
      </w:r>
      <w:r w:rsidR="00DE3E8A" w:rsidRPr="00DF450F">
        <w:rPr>
          <w:rFonts w:ascii="Times New Roman" w:hAnsi="Times New Roman" w:cs="Times New Roman"/>
          <w:i/>
        </w:rPr>
        <w:t xml:space="preserve"> aureus</w:t>
      </w:r>
      <w:r w:rsidR="00DE3E8A" w:rsidRPr="00460202">
        <w:rPr>
          <w:rFonts w:ascii="Times New Roman" w:hAnsi="Times New Roman" w:cs="Times New Roman"/>
        </w:rPr>
        <w:t xml:space="preserve"> that were obtained from </w:t>
      </w:r>
      <w:r w:rsidR="00317D04">
        <w:rPr>
          <w:rFonts w:ascii="Times New Roman" w:hAnsi="Times New Roman" w:cs="Times New Roman"/>
        </w:rPr>
        <w:t>3</w:t>
      </w:r>
      <w:r w:rsidR="00DE3E8A" w:rsidRPr="00460202">
        <w:rPr>
          <w:rFonts w:ascii="Times New Roman" w:hAnsi="Times New Roman" w:cs="Times New Roman"/>
        </w:rPr>
        <w:t xml:space="preserve"> different subjects</w:t>
      </w:r>
      <w:r w:rsidR="0048762C">
        <w:rPr>
          <w:rFonts w:ascii="Times New Roman" w:hAnsi="Times New Roman" w:cs="Times New Roman"/>
        </w:rPr>
        <w:t>.</w:t>
      </w:r>
      <w:r w:rsidR="00317D04">
        <w:rPr>
          <w:rFonts w:ascii="Times New Roman" w:hAnsi="Times New Roman" w:cs="Times New Roman"/>
        </w:rPr>
        <w:t xml:space="preserve"> However, this inhibition</w:t>
      </w:r>
      <w:r w:rsidR="00317D04" w:rsidRPr="00460202">
        <w:rPr>
          <w:rFonts w:ascii="Times New Roman" w:hAnsi="Times New Roman" w:cs="Times New Roman"/>
        </w:rPr>
        <w:t xml:space="preserve"> did not correlate with </w:t>
      </w:r>
      <w:r w:rsidR="00317D04">
        <w:rPr>
          <w:rFonts w:ascii="Times New Roman" w:hAnsi="Times New Roman" w:cs="Times New Roman"/>
        </w:rPr>
        <w:t xml:space="preserve">the </w:t>
      </w:r>
      <w:r w:rsidR="00317D04" w:rsidRPr="00460202">
        <w:rPr>
          <w:rFonts w:ascii="Times New Roman" w:hAnsi="Times New Roman" w:cs="Times New Roman"/>
        </w:rPr>
        <w:t>clinical improvement in tho</w:t>
      </w:r>
      <w:r w:rsidR="00317D04">
        <w:rPr>
          <w:rFonts w:ascii="Times New Roman" w:hAnsi="Times New Roman" w:cs="Times New Roman"/>
        </w:rPr>
        <w:t>se particular subjects</w:t>
      </w:r>
      <w:r w:rsidR="00317D04" w:rsidRPr="00460202">
        <w:rPr>
          <w:rFonts w:ascii="Times New Roman" w:hAnsi="Times New Roman" w:cs="Times New Roman"/>
        </w:rPr>
        <w:t xml:space="preserve"> </w:t>
      </w:r>
      <w:r w:rsidR="00317D04">
        <w:rPr>
          <w:rFonts w:ascii="Times New Roman" w:hAnsi="Times New Roman" w:cs="Times New Roman"/>
        </w:rPr>
        <w:t xml:space="preserve">and was not consistent in cases of SEC and SED. Nevertheless, </w:t>
      </w:r>
      <w:r w:rsidR="00317D04" w:rsidRPr="00460202">
        <w:rPr>
          <w:rFonts w:ascii="Times New Roman" w:hAnsi="Times New Roman" w:cs="Times New Roman"/>
        </w:rPr>
        <w:t>this needs further study.</w:t>
      </w:r>
      <w:r w:rsidR="00317D04">
        <w:rPr>
          <w:rFonts w:ascii="Times New Roman" w:hAnsi="Times New Roman" w:cs="Times New Roman"/>
        </w:rPr>
        <w:t xml:space="preserve"> </w:t>
      </w:r>
      <w:r w:rsidR="0048762C">
        <w:rPr>
          <w:rFonts w:ascii="Times New Roman" w:hAnsi="Times New Roman" w:cs="Times New Roman"/>
        </w:rPr>
        <w:t xml:space="preserve">Recently it has been shown in methicillin-resistant </w:t>
      </w:r>
      <w:r w:rsidR="0048762C" w:rsidRPr="00B01782">
        <w:rPr>
          <w:rFonts w:ascii="Times New Roman" w:hAnsi="Times New Roman" w:cs="Times New Roman"/>
          <w:i/>
        </w:rPr>
        <w:t>S. aurues</w:t>
      </w:r>
      <w:r w:rsidR="0048762C">
        <w:rPr>
          <w:rFonts w:ascii="Times New Roman" w:hAnsi="Times New Roman" w:cs="Times New Roman"/>
        </w:rPr>
        <w:t xml:space="preserve"> (MRSA) that virulence genes were down-regulated </w:t>
      </w:r>
      <w:r w:rsidR="0048762C" w:rsidRPr="00B01782">
        <w:rPr>
          <w:rFonts w:ascii="Times New Roman" w:hAnsi="Times New Roman" w:cs="Times New Roman"/>
          <w:i/>
        </w:rPr>
        <w:t>in vitro</w:t>
      </w:r>
      <w:r w:rsidR="0048762C">
        <w:rPr>
          <w:rFonts w:ascii="Times New Roman" w:hAnsi="Times New Roman" w:cs="Times New Roman"/>
        </w:rPr>
        <w:t xml:space="preserve"> following exposure to </w:t>
      </w:r>
      <w:r w:rsidR="00035ADD">
        <w:rPr>
          <w:rFonts w:ascii="Times New Roman" w:hAnsi="Times New Roman" w:cs="Times New Roman"/>
        </w:rPr>
        <w:t>MH</w:t>
      </w:r>
      <w:r w:rsidR="0048762C">
        <w:rPr>
          <w:rFonts w:ascii="Times New Roman" w:hAnsi="Times New Roman" w:cs="Times New Roman"/>
        </w:rPr>
        <w:t xml:space="preserve">, with the greatest effect on </w:t>
      </w:r>
      <w:r w:rsidR="0048762C" w:rsidRPr="005464CD">
        <w:rPr>
          <w:rFonts w:ascii="Times New Roman" w:hAnsi="Times New Roman" w:cs="Times New Roman"/>
          <w:i/>
        </w:rPr>
        <w:t>sec3</w:t>
      </w:r>
      <w:r w:rsidR="0048762C">
        <w:rPr>
          <w:rFonts w:ascii="Times New Roman" w:hAnsi="Times New Roman" w:cs="Times New Roman"/>
        </w:rPr>
        <w:t>, a gene that codes for SEC</w:t>
      </w:r>
      <w:r w:rsidR="00140353">
        <w:rPr>
          <w:rFonts w:ascii="Times New Roman" w:hAnsi="Times New Roman" w:cs="Times New Roman"/>
        </w:rPr>
        <w:t xml:space="preserve"> </w:t>
      </w:r>
      <w:r w:rsidR="00C32751">
        <w:rPr>
          <w:rFonts w:ascii="Times New Roman" w:hAnsi="Times New Roman" w:cs="Times New Roman"/>
        </w:rPr>
        <w:fldChar w:fldCharType="begin"/>
      </w:r>
      <w:r w:rsidR="00D72029">
        <w:rPr>
          <w:rFonts w:ascii="Times New Roman" w:hAnsi="Times New Roman" w:cs="Times New Roman"/>
        </w:rPr>
        <w:instrText xml:space="preserve"> ADDIN PAPERS2_CITATIONS &lt;citation&gt;&lt;uuid&gt;7F33C46B-A9D1-4231-A804-1302A649F739&lt;/uuid&gt;&lt;priority&gt;0&lt;/priority&gt;&lt;publications&gt;&lt;publication&gt;&lt;uuid&gt;8BAB5458-7D69-4CA2-B87C-113D557C1009&lt;/uuid&gt;&lt;volume&gt;69&lt;/volume&gt;&lt;doi&gt;10.1093/jac/dkt430&lt;/doi&gt;&lt;startpage&gt;603&lt;/startpage&gt;&lt;publication_date&gt;99201403001200000000220000&lt;/publication_date&gt;&lt;url&gt;http://jac.oxfordjournals.org/content/69/3/603.full&lt;/url&gt;&lt;citekey&gt;Jenkins:2014iu&lt;/citekey&gt;&lt;type&gt;400&lt;/type&gt;&lt;title&gt;Proteomic and genomic analysis of methicillin-resistant Staphylococcus aureus (MRSA) exposed to manuka honey in vitro demonstrated down-regulation of virulence markers.&lt;/title&gt;&lt;publisher&gt;Oxford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Home&amp;lt;/a&amp;gt;&amp;lt;/div&amp;gt;&amp;lt;/body&amp;gt;&amp;lt;/html&amp;gt;&lt;/location&gt;&lt;institution&gt;Cardiff Metropolitan University, Western Avenue, Cardiff CF5 2YB, UK.&lt;/institution&gt;&lt;number&gt;3&lt;/number&gt;&lt;subtype&gt;400&lt;/subtype&gt;&lt;endpage&gt;615&lt;/endpage&gt;&lt;bundle&gt;&lt;publication&gt;&lt;publisher&gt;Oxford University Press&lt;/publisher&gt;&lt;title&gt;The Journal of antimicrobial chemotherapy&lt;/title&gt;&lt;type&gt;-100&lt;/type&gt;&lt;subtype&gt;-100&lt;/subtype&gt;&lt;uuid&gt;4850FD89-CB4E-4D91-A6DA-A655F9F53CD4&lt;/uuid&gt;&lt;/publication&gt;&lt;/bundle&gt;&lt;authors&gt;&lt;author&gt;&lt;firstName&gt;Rowena&lt;/firstName&gt;&lt;lastName&gt;Jenkins&lt;/lastName&gt;&lt;/author&gt;&lt;author&gt;&lt;firstName&gt;Neil&lt;/firstName&gt;&lt;lastName&gt;Burton&lt;/lastName&gt;&lt;/author&gt;&lt;author&gt;&lt;firstName&gt;Rose&lt;/firstName&gt;&lt;lastName&gt;Cooper&lt;/lastName&gt;&lt;/author&gt;&lt;/authors&gt;&lt;/publication&gt;&lt;/publications&gt;&lt;cites&gt;&lt;/cites&gt;&lt;/citation&gt;</w:instrText>
      </w:r>
      <w:r w:rsidR="00C32751">
        <w:rPr>
          <w:rFonts w:ascii="Times New Roman" w:hAnsi="Times New Roman" w:cs="Times New Roman"/>
        </w:rPr>
        <w:fldChar w:fldCharType="separate"/>
      </w:r>
      <w:r w:rsidR="00E44D3C">
        <w:rPr>
          <w:rFonts w:ascii="Times New Roman" w:hAnsi="Times New Roman" w:cs="Times New Roman"/>
        </w:rPr>
        <w:t>(44)</w:t>
      </w:r>
      <w:r w:rsidR="00C32751">
        <w:rPr>
          <w:rFonts w:ascii="Times New Roman" w:hAnsi="Times New Roman" w:cs="Times New Roman"/>
        </w:rPr>
        <w:fldChar w:fldCharType="end"/>
      </w:r>
      <w:r w:rsidR="00140353">
        <w:rPr>
          <w:rFonts w:ascii="Times New Roman" w:hAnsi="Times New Roman" w:cs="Times New Roman"/>
        </w:rPr>
        <w:t>.</w:t>
      </w:r>
      <w:r w:rsidR="0048762C">
        <w:rPr>
          <w:rFonts w:ascii="Times New Roman" w:hAnsi="Times New Roman" w:cs="Times New Roman"/>
        </w:rPr>
        <w:t xml:space="preserve"> </w:t>
      </w:r>
    </w:p>
    <w:p w14:paraId="17954AC3" w14:textId="77777777" w:rsidR="00E124BA" w:rsidRPr="00460202" w:rsidRDefault="00E124BA" w:rsidP="002961D4">
      <w:pPr>
        <w:spacing w:line="480" w:lineRule="auto"/>
        <w:jc w:val="both"/>
        <w:rPr>
          <w:rFonts w:ascii="Times New Roman" w:hAnsi="Times New Roman" w:cs="Times New Roman"/>
        </w:rPr>
      </w:pPr>
    </w:p>
    <w:p w14:paraId="639F0AD3" w14:textId="331CE677" w:rsidR="008162EE" w:rsidRDefault="000F49EC" w:rsidP="00981768">
      <w:pPr>
        <w:widowControl w:val="0"/>
        <w:autoSpaceDE w:val="0"/>
        <w:autoSpaceDN w:val="0"/>
        <w:adjustRightInd w:val="0"/>
        <w:spacing w:line="480" w:lineRule="auto"/>
        <w:jc w:val="both"/>
        <w:rPr>
          <w:rFonts w:ascii="Times New Roman" w:hAnsi="Times New Roman" w:cs="Times New Roman"/>
        </w:rPr>
      </w:pPr>
      <w:r w:rsidRPr="00981768">
        <w:rPr>
          <w:rFonts w:ascii="Times New Roman" w:hAnsi="Times New Roman" w:cs="Times New Roman"/>
        </w:rPr>
        <w:t xml:space="preserve">Our studies have </w:t>
      </w:r>
      <w:r w:rsidR="008162EE" w:rsidRPr="00981768">
        <w:rPr>
          <w:rFonts w:ascii="Times New Roman" w:hAnsi="Times New Roman" w:cs="Times New Roman"/>
        </w:rPr>
        <w:t>some</w:t>
      </w:r>
      <w:r w:rsidRPr="00981768">
        <w:rPr>
          <w:rFonts w:ascii="Times New Roman" w:hAnsi="Times New Roman" w:cs="Times New Roman"/>
        </w:rPr>
        <w:t xml:space="preserve"> </w:t>
      </w:r>
      <w:r w:rsidRPr="00C42F7A">
        <w:rPr>
          <w:rFonts w:ascii="Times New Roman" w:hAnsi="Times New Roman" w:cs="Times New Roman"/>
        </w:rPr>
        <w:t>limitations. The patient number in the clinical study is small and the scoring system appli</w:t>
      </w:r>
      <w:r w:rsidR="004932A8" w:rsidRPr="00C42F7A">
        <w:rPr>
          <w:rFonts w:ascii="Times New Roman" w:hAnsi="Times New Roman" w:cs="Times New Roman"/>
        </w:rPr>
        <w:t>ed, although validated</w:t>
      </w:r>
      <w:r w:rsidR="00716074" w:rsidRPr="00C42F7A">
        <w:rPr>
          <w:rFonts w:ascii="Times New Roman" w:hAnsi="Times New Roman" w:cs="Times New Roman"/>
        </w:rPr>
        <w:t xml:space="preserve"> and correlates with </w:t>
      </w:r>
      <w:r w:rsidR="00793B10" w:rsidRPr="00C42F7A">
        <w:rPr>
          <w:rFonts w:ascii="Times New Roman" w:hAnsi="Times New Roman" w:cs="Times New Roman"/>
        </w:rPr>
        <w:t xml:space="preserve">more complex </w:t>
      </w:r>
      <w:r w:rsidR="00793B10" w:rsidRPr="00C42F7A">
        <w:rPr>
          <w:rFonts w:ascii="Times New Roman" w:hAnsi="Times New Roman" w:cs="Times New Roman"/>
        </w:rPr>
        <w:fldChar w:fldCharType="begin"/>
      </w:r>
      <w:r w:rsidR="00D72029" w:rsidRPr="00C42F7A">
        <w:rPr>
          <w:rFonts w:ascii="Times New Roman" w:hAnsi="Times New Roman" w:cs="Times New Roman"/>
        </w:rPr>
        <w:instrText xml:space="preserve"> ADDIN PAPERS2_CITATIONS &lt;citation&gt;&lt;uuid&gt;A9851FCB-C126-4899-990A-497F9B0BA51D&lt;/uuid&gt;&lt;priority&gt;36&lt;/priority&gt;&lt;publications&gt;&lt;publication&gt;&lt;uuid&gt;BD5753F6-63FC-4AE5-926E-D25941589B68&lt;/uuid&gt;&lt;volume&gt;79&lt;/volume&gt;&lt;startpage&gt;356&lt;/startpage&gt;&lt;publication_date&gt;99199909001200000000220000&lt;/publication_date&gt;&lt;url&gt;http://eutils.ncbi.nlm.nih.gov/entrez/eutils/elink.fcgi?dbfrom=pubmed&amp;amp;id=10494710&amp;amp;retmode=ref&amp;amp;cmd=prlinks&lt;/url&gt;&lt;type&gt;400&lt;/type&gt;&lt;title&gt;Scoring the severity of atopic dermatitis: three item severity score as a rough system for daily practice and as a pre-screening tool for studies.&lt;/title&gt;&lt;location&gt;&amp;lt;html&amp;gt;&amp;lt;head&amp;gt;&amp;lt;meta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Dermato-Venereology, University Hospital, Rotterdam, The Netherlands.&lt;/institution&gt;&lt;number&gt;5&lt;/number&gt;&lt;subtype&gt;400&lt;/subtype&gt;&lt;endpage&gt;359&lt;/endpage&gt;&lt;bundle&gt;&lt;publication&gt;&lt;title&gt;Acta dermato-venereologica&lt;/title&gt;&lt;type&gt;-100&lt;/type&gt;&lt;subtype&gt;-100&lt;/subtype&gt;&lt;uuid&gt;788568AD-2564-499E-855D-E86B6915E231&lt;/uuid&gt;&lt;/publication&gt;&lt;/bundle&gt;&lt;authors&gt;&lt;author&gt;&lt;firstName&gt;A&lt;/firstName&gt;&lt;lastName&gt;Wolkerstorfer&lt;/lastName&gt;&lt;/author&gt;&lt;author&gt;&lt;lastName&gt;Waard-van der Spek&lt;/lastName&gt;&lt;nonDroppingParticle&gt;de&lt;/nonDroppingParticle&gt;&lt;firstName&gt;F&lt;/firstName&gt;&lt;middleNames&gt;B&lt;/middleNames&gt;&lt;/author&gt;&lt;author&gt;&lt;firstName&gt;E&lt;/firstName&gt;&lt;middleNames&gt;J&lt;/middleNames&gt;&lt;lastName&gt;Glazenburg&lt;/lastName&gt;&lt;/author&gt;&lt;author&gt;&lt;firstName&gt;P&lt;/firstName&gt;&lt;middleNames&gt;G&lt;/middleNames&gt;&lt;lastName&gt;Mulder&lt;/lastName&gt;&lt;/author&gt;&lt;author&gt;&lt;firstName&gt;A&lt;/firstName&gt;&lt;middleNames&gt;P&lt;/middleNames&gt;&lt;lastName&gt;Oranje&lt;/lastName&gt;&lt;/author&gt;&lt;/authors&gt;&lt;/publication&gt;&lt;publication&gt;&lt;uuid&gt;F0BF3022-0D40-42FD-B8B2-617B070184DE&lt;/uuid&gt;&lt;volume&gt;157&lt;/volume&gt;&lt;doi&gt;10.1111/j.1365-2133.2007.08112.x&lt;/doi&gt;&lt;startpage&gt;645&lt;/startpage&gt;&lt;publication_date&gt;99200710001200000000220000&lt;/publication_date&gt;&lt;url&gt;http://eutils.ncbi.nlm.nih.gov/entrez/eutils/elink.fcgi?dbfrom=pubmed&amp;amp;id=17714568&amp;amp;retmode=ref&amp;amp;cmd=prlinks&lt;/url&gt;&lt;type&gt;400&lt;/type&gt;&lt;title&gt;Practical issues on interpretation of scoring atopic dermatitis: the SCORAD index, objective SCORAD and the three-item severity score.&lt;/title&gt;&lt;location&gt;&amp;lt;html&amp;gt;&amp;lt;head&amp;gt;&amp;lt;meta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Dermatology and Venereology (Pediatric Dermatology), Erasmus MC, Postbus 2040, 3000 CA Rotterdam, The Netherlands. arnold.p.oranje@inter.nl.net&lt;/institution&gt;&lt;number&gt;4&lt;/number&gt;&lt;subtype&gt;400&lt;/subtype&gt;&lt;endpage&gt;648&lt;/endpage&gt;&lt;bundle&gt;&lt;publication&gt;&lt;title&gt;The British journal of dermatology&lt;/title&gt;&lt;type&gt;-100&lt;/type&gt;&lt;subtype&gt;-100&lt;/subtype&gt;&lt;uuid&gt;F7B706E2-69D1-41C7-9A86-1F81AC7778C3&lt;/uuid&gt;&lt;/publication&gt;&lt;/bundle&gt;&lt;authors&gt;&lt;author&gt;&lt;firstName&gt;A&lt;/firstName&gt;&lt;middleNames&gt;P&lt;/middleNames&gt;&lt;lastName&gt;Oranje&lt;/lastName&gt;&lt;/author&gt;&lt;author&gt;&lt;firstName&gt;E&lt;/firstName&gt;&lt;middleNames&gt;J&lt;/middleNames&gt;&lt;lastName&gt;Glazenburg&lt;/lastName&gt;&lt;/author&gt;&lt;author&gt;&lt;firstName&gt;A&lt;/firstName&gt;&lt;lastName&gt;Wolkerstorfer&lt;/lastName&gt;&lt;/author&gt;&lt;author&gt;&lt;lastName&gt;Waard-van der Spek&lt;/lastName&gt;&lt;nonDroppingParticle&gt;de&lt;/nonDroppingParticle&gt;&lt;firstName&gt;F&lt;/firstName&gt;&lt;middleNames&gt;B&lt;/middleNames&gt;&lt;/author&gt;&lt;/authors&gt;&lt;/publication&gt;&lt;/publications&gt;&lt;cites&gt;&lt;/cites&gt;&lt;/citation&gt;</w:instrText>
      </w:r>
      <w:r w:rsidR="00793B10" w:rsidRPr="00C42F7A">
        <w:rPr>
          <w:rFonts w:ascii="Times New Roman" w:hAnsi="Times New Roman" w:cs="Times New Roman"/>
        </w:rPr>
        <w:fldChar w:fldCharType="separate"/>
      </w:r>
      <w:r w:rsidR="00793B10" w:rsidRPr="00C42F7A">
        <w:rPr>
          <w:rFonts w:ascii="Times New Roman" w:hAnsi="Times New Roman" w:cs="Times New Roman"/>
        </w:rPr>
        <w:t>(19,20)</w:t>
      </w:r>
      <w:r w:rsidR="00793B10" w:rsidRPr="00C42F7A">
        <w:rPr>
          <w:rFonts w:ascii="Times New Roman" w:hAnsi="Times New Roman" w:cs="Times New Roman"/>
        </w:rPr>
        <w:fldChar w:fldCharType="end"/>
      </w:r>
      <w:r w:rsidR="00793B10" w:rsidRPr="00C42F7A">
        <w:rPr>
          <w:rFonts w:ascii="Times New Roman" w:hAnsi="Times New Roman" w:cs="Times New Roman"/>
        </w:rPr>
        <w:t xml:space="preserve"> and widely used scores </w:t>
      </w:r>
      <w:r w:rsidR="004932A8" w:rsidRPr="00C42F7A">
        <w:rPr>
          <w:rFonts w:ascii="Times New Roman" w:hAnsi="Times New Roman" w:cs="Times New Roman"/>
        </w:rPr>
        <w:t>, is not the gold standard of</w:t>
      </w:r>
      <w:r w:rsidRPr="00C42F7A">
        <w:rPr>
          <w:rFonts w:ascii="Times New Roman" w:hAnsi="Times New Roman" w:cs="Times New Roman"/>
        </w:rPr>
        <w:t xml:space="preserve"> </w:t>
      </w:r>
      <w:r w:rsidR="000B7007" w:rsidRPr="00C42F7A">
        <w:rPr>
          <w:rFonts w:ascii="Times New Roman" w:hAnsi="Times New Roman" w:cs="Times New Roman"/>
        </w:rPr>
        <w:t>AD clinical assessment</w:t>
      </w:r>
      <w:r w:rsidR="00981768" w:rsidRPr="00C42F7A">
        <w:rPr>
          <w:rFonts w:ascii="Times New Roman" w:hAnsi="Times New Roman" w:cs="Times New Roman"/>
        </w:rPr>
        <w:t xml:space="preserve">, but is useful in </w:t>
      </w:r>
      <w:r w:rsidR="00F54E27" w:rsidRPr="00C42F7A">
        <w:rPr>
          <w:rFonts w:ascii="Times New Roman" w:hAnsi="Times New Roman" w:cs="Times New Roman"/>
        </w:rPr>
        <w:t>evaluating</w:t>
      </w:r>
      <w:r w:rsidR="00981768" w:rsidRPr="00C42F7A">
        <w:rPr>
          <w:rFonts w:ascii="Times New Roman" w:hAnsi="Times New Roman" w:cs="Times New Roman"/>
        </w:rPr>
        <w:t xml:space="preserve"> specific lesions rather than global response</w:t>
      </w:r>
      <w:r w:rsidR="000B7007" w:rsidRPr="00C42F7A">
        <w:rPr>
          <w:rFonts w:ascii="Times New Roman" w:hAnsi="Times New Roman" w:cs="Times New Roman"/>
        </w:rPr>
        <w:t>.</w:t>
      </w:r>
      <w:r w:rsidR="00981768" w:rsidRPr="00C42F7A">
        <w:rPr>
          <w:rFonts w:ascii="Times New Roman" w:hAnsi="Times New Roman" w:cs="Times New Roman"/>
        </w:rPr>
        <w:t xml:space="preserve"> It could also be argued that not covering the control site may</w:t>
      </w:r>
      <w:r w:rsidR="000B7007" w:rsidRPr="00C42F7A">
        <w:rPr>
          <w:rFonts w:ascii="Times New Roman" w:hAnsi="Times New Roman" w:cs="Times New Roman"/>
        </w:rPr>
        <w:t xml:space="preserve"> </w:t>
      </w:r>
      <w:r w:rsidR="00981768" w:rsidRPr="00C42F7A">
        <w:rPr>
          <w:rFonts w:ascii="Times New Roman" w:hAnsi="Times New Roman" w:cs="Times New Roman"/>
        </w:rPr>
        <w:t xml:space="preserve">have had influenced the outcome through patients’ scratching. However, the treated site was only covered overnight during sleep. In addition, participants had the liberty to treat the control site with their conventional treatment at any time if they feel their symptoms were intolerable and covering the control site would have prevented them from doing so. </w:t>
      </w:r>
      <w:r w:rsidR="008162EE" w:rsidRPr="00C42F7A">
        <w:rPr>
          <w:rFonts w:ascii="Times New Roman" w:hAnsi="Times New Roman" w:cs="Times New Roman"/>
        </w:rPr>
        <w:t>In addition, the mechanism by which MH inhibits IL4-induced CCL26 release form</w:t>
      </w:r>
      <w:r w:rsidR="008162EE">
        <w:rPr>
          <w:rFonts w:ascii="Times New Roman" w:hAnsi="Times New Roman" w:cs="Times New Roman"/>
        </w:rPr>
        <w:t xml:space="preserve"> keratinocytes is still unclear. </w:t>
      </w:r>
      <w:r w:rsidR="00291EFA">
        <w:rPr>
          <w:rFonts w:ascii="Times New Roman" w:hAnsi="Times New Roman" w:cs="Times New Roman"/>
        </w:rPr>
        <w:t xml:space="preserve"> </w:t>
      </w:r>
      <w:r w:rsidR="008162EE">
        <w:rPr>
          <w:rFonts w:ascii="Times New Roman" w:hAnsi="Times New Roman" w:cs="Times New Roman"/>
        </w:rPr>
        <w:t>It was not also possible to decipher the active ingredients in MH related to our findings.</w:t>
      </w:r>
    </w:p>
    <w:p w14:paraId="357C7030" w14:textId="77777777" w:rsidR="00275AAE" w:rsidRPr="00460202" w:rsidRDefault="00275AAE" w:rsidP="002961D4">
      <w:pPr>
        <w:spacing w:line="480" w:lineRule="auto"/>
        <w:jc w:val="both"/>
        <w:rPr>
          <w:rFonts w:ascii="Times New Roman" w:hAnsi="Times New Roman" w:cs="Times New Roman"/>
        </w:rPr>
      </w:pPr>
    </w:p>
    <w:p w14:paraId="6212734D" w14:textId="38835A90" w:rsidR="00935AF0" w:rsidRDefault="00275AAE" w:rsidP="002961D4">
      <w:pPr>
        <w:spacing w:line="480" w:lineRule="auto"/>
        <w:jc w:val="both"/>
        <w:rPr>
          <w:rFonts w:ascii="Times New Roman" w:hAnsi="Times New Roman" w:cs="Times New Roman"/>
        </w:rPr>
      </w:pPr>
      <w:r w:rsidRPr="00460202">
        <w:rPr>
          <w:rFonts w:ascii="Times New Roman" w:hAnsi="Times New Roman" w:cs="Times New Roman"/>
        </w:rPr>
        <w:t>In conclusion, honey is a very complex material w</w:t>
      </w:r>
      <w:r w:rsidR="005279B4">
        <w:rPr>
          <w:rFonts w:ascii="Times New Roman" w:hAnsi="Times New Roman" w:cs="Times New Roman"/>
        </w:rPr>
        <w:t>ith potential therapeutic value</w:t>
      </w:r>
      <w:r w:rsidRPr="00460202">
        <w:rPr>
          <w:rFonts w:ascii="Times New Roman" w:hAnsi="Times New Roman" w:cs="Times New Roman"/>
        </w:rPr>
        <w:t xml:space="preserve"> in the treatment of AD. </w:t>
      </w:r>
      <w:r w:rsidR="008162EE" w:rsidRPr="00460202">
        <w:rPr>
          <w:rFonts w:ascii="Times New Roman" w:hAnsi="Times New Roman" w:cs="Times New Roman"/>
        </w:rPr>
        <w:t xml:space="preserve">Future research should </w:t>
      </w:r>
      <w:r w:rsidR="003556C4">
        <w:rPr>
          <w:rFonts w:ascii="Times New Roman" w:hAnsi="Times New Roman" w:cs="Times New Roman"/>
        </w:rPr>
        <w:t>aim to investigate</w:t>
      </w:r>
      <w:r w:rsidR="008162EE" w:rsidRPr="00460202">
        <w:rPr>
          <w:rFonts w:ascii="Times New Roman" w:hAnsi="Times New Roman" w:cs="Times New Roman"/>
        </w:rPr>
        <w:t xml:space="preserve"> whether </w:t>
      </w:r>
      <w:r w:rsidR="008162EE">
        <w:rPr>
          <w:rFonts w:ascii="Times New Roman" w:hAnsi="Times New Roman" w:cs="Times New Roman"/>
        </w:rPr>
        <w:t>similar</w:t>
      </w:r>
      <w:r w:rsidR="008162EE" w:rsidRPr="00460202">
        <w:rPr>
          <w:rFonts w:ascii="Times New Roman" w:hAnsi="Times New Roman" w:cs="Times New Roman"/>
        </w:rPr>
        <w:t xml:space="preserve"> effects </w:t>
      </w:r>
      <w:r w:rsidR="003556C4" w:rsidRPr="00460202">
        <w:rPr>
          <w:rFonts w:ascii="Times New Roman" w:hAnsi="Times New Roman" w:cs="Times New Roman"/>
        </w:rPr>
        <w:t>can be reproduced with other honey types</w:t>
      </w:r>
      <w:r w:rsidR="000F3D50">
        <w:rPr>
          <w:rFonts w:ascii="Times New Roman" w:hAnsi="Times New Roman" w:cs="Times New Roman"/>
        </w:rPr>
        <w:t xml:space="preserve">. </w:t>
      </w:r>
      <w:r w:rsidR="005C29A7">
        <w:rPr>
          <w:rFonts w:ascii="Times New Roman" w:hAnsi="Times New Roman" w:cs="Times New Roman"/>
        </w:rPr>
        <w:t xml:space="preserve">Producing more practical form of honey to use topically on the skin should hasten clinical investigations. </w:t>
      </w:r>
      <w:r w:rsidR="008162EE" w:rsidRPr="00460202">
        <w:rPr>
          <w:rFonts w:ascii="Times New Roman" w:hAnsi="Times New Roman" w:cs="Times New Roman"/>
        </w:rPr>
        <w:t xml:space="preserve">In addition, these findings should open the door </w:t>
      </w:r>
      <w:r w:rsidR="008162EE">
        <w:rPr>
          <w:rFonts w:ascii="Times New Roman" w:hAnsi="Times New Roman" w:cs="Times New Roman"/>
        </w:rPr>
        <w:t>to</w:t>
      </w:r>
      <w:r w:rsidR="008162EE" w:rsidRPr="00460202">
        <w:rPr>
          <w:rFonts w:ascii="Times New Roman" w:hAnsi="Times New Roman" w:cs="Times New Roman"/>
        </w:rPr>
        <w:t xml:space="preserve"> the potential </w:t>
      </w:r>
      <w:r w:rsidR="008162EE">
        <w:rPr>
          <w:rFonts w:ascii="Times New Roman" w:hAnsi="Times New Roman" w:cs="Times New Roman"/>
        </w:rPr>
        <w:t>role</w:t>
      </w:r>
      <w:r w:rsidR="008162EE" w:rsidRPr="00460202">
        <w:rPr>
          <w:rFonts w:ascii="Times New Roman" w:hAnsi="Times New Roman" w:cs="Times New Roman"/>
        </w:rPr>
        <w:t xml:space="preserve"> of honey in the treatment of other atopic conditions like asthma or allergic rhinitis.</w:t>
      </w:r>
    </w:p>
    <w:p w14:paraId="2ACC60E5" w14:textId="5E0D6C06" w:rsidR="00935AF0" w:rsidRPr="00981768" w:rsidRDefault="00935AF0" w:rsidP="00981768">
      <w:pPr>
        <w:rPr>
          <w:rFonts w:ascii="Times New Roman" w:hAnsi="Times New Roman" w:cs="Times New Roman"/>
        </w:rPr>
      </w:pPr>
      <w:r>
        <w:rPr>
          <w:rFonts w:ascii="Times New Roman" w:hAnsi="Times New Roman" w:cs="Times New Roman"/>
        </w:rPr>
        <w:br w:type="page"/>
      </w:r>
      <w:r w:rsidRPr="00935AF0">
        <w:rPr>
          <w:rFonts w:ascii="Times New Roman" w:hAnsi="Times New Roman" w:cs="Times New Roman"/>
          <w:b/>
        </w:rPr>
        <w:t>ACKNOWLEDGEMENTS</w:t>
      </w:r>
    </w:p>
    <w:p w14:paraId="5962A168" w14:textId="77777777" w:rsidR="001C1622" w:rsidRPr="00935AF0" w:rsidRDefault="001C1622" w:rsidP="002961D4">
      <w:pPr>
        <w:spacing w:line="480" w:lineRule="auto"/>
        <w:jc w:val="both"/>
        <w:rPr>
          <w:rFonts w:ascii="Times New Roman" w:hAnsi="Times New Roman" w:cs="Times New Roman"/>
          <w:b/>
        </w:rPr>
      </w:pPr>
    </w:p>
    <w:p w14:paraId="726BC6B3" w14:textId="29273667" w:rsidR="00935AF0" w:rsidRDefault="00935AF0" w:rsidP="002961D4">
      <w:pPr>
        <w:spacing w:line="480" w:lineRule="auto"/>
        <w:jc w:val="both"/>
        <w:rPr>
          <w:rFonts w:ascii="Times New Roman" w:hAnsi="Times New Roman" w:cs="Times New Roman"/>
        </w:rPr>
      </w:pPr>
      <w:r>
        <w:rPr>
          <w:rFonts w:ascii="Times New Roman" w:hAnsi="Times New Roman" w:cs="Times New Roman"/>
        </w:rPr>
        <w:t>We are grateful to Dr. Andrew Thomas, Dr. Manin</w:t>
      </w:r>
      <w:r w:rsidR="003E4D09">
        <w:rPr>
          <w:rFonts w:ascii="Times New Roman" w:hAnsi="Times New Roman" w:cs="Times New Roman"/>
        </w:rPr>
        <w:t>dar Aluwhalia, and Dr. Neil Rushmere for their helpful discussions</w:t>
      </w:r>
      <w:r w:rsidR="00591C63">
        <w:rPr>
          <w:rFonts w:ascii="Times New Roman" w:hAnsi="Times New Roman" w:cs="Times New Roman"/>
        </w:rPr>
        <w:t xml:space="preserve"> and provision of some reagents and to Prof. Raif Geha for his critical review of this manuscript.</w:t>
      </w:r>
      <w:r w:rsidR="008708FB">
        <w:rPr>
          <w:rFonts w:ascii="Times New Roman" w:hAnsi="Times New Roman" w:cs="Times New Roman"/>
        </w:rPr>
        <w:t xml:space="preserve"> This study was funded by the Deanship of Scientific Research at King Saud University through the research group project No. RGP-VPP-190. The funder was not involved in the conduct of research or article preparation.</w:t>
      </w:r>
    </w:p>
    <w:p w14:paraId="04B84E33" w14:textId="7EDE16A0" w:rsidR="003E4D09" w:rsidRDefault="003E4D09" w:rsidP="002961D4">
      <w:pPr>
        <w:spacing w:line="480" w:lineRule="auto"/>
        <w:jc w:val="both"/>
        <w:rPr>
          <w:rFonts w:ascii="Times New Roman" w:hAnsi="Times New Roman" w:cs="Times New Roman"/>
        </w:rPr>
      </w:pPr>
    </w:p>
    <w:p w14:paraId="254357F3" w14:textId="77777777" w:rsidR="009072D5" w:rsidRPr="007844BD" w:rsidRDefault="009072D5" w:rsidP="009072D5">
      <w:pPr>
        <w:pStyle w:val="ListParagraph"/>
        <w:spacing w:line="480" w:lineRule="auto"/>
        <w:ind w:left="0"/>
        <w:jc w:val="both"/>
        <w:rPr>
          <w:rFonts w:ascii="Times New Roman" w:hAnsi="Times New Roman" w:cs="Times New Roman"/>
          <w:b/>
        </w:rPr>
      </w:pPr>
      <w:r w:rsidRPr="007844BD">
        <w:rPr>
          <w:rFonts w:ascii="Times New Roman" w:hAnsi="Times New Roman" w:cs="Times New Roman"/>
          <w:b/>
        </w:rPr>
        <w:t xml:space="preserve">Conflict of Interest Statement: </w:t>
      </w:r>
    </w:p>
    <w:p w14:paraId="31C67355" w14:textId="2391D77A" w:rsidR="009072D5" w:rsidRDefault="009072D5" w:rsidP="009072D5">
      <w:pPr>
        <w:pStyle w:val="ListParagraph"/>
        <w:spacing w:line="480" w:lineRule="auto"/>
        <w:ind w:left="0"/>
        <w:jc w:val="both"/>
        <w:rPr>
          <w:rFonts w:ascii="Times New Roman" w:hAnsi="Times New Roman" w:cs="Times New Roman"/>
        </w:rPr>
      </w:pPr>
      <w:r>
        <w:rPr>
          <w:rFonts w:ascii="Times New Roman" w:hAnsi="Times New Roman" w:cs="Times New Roman"/>
        </w:rPr>
        <w:t>R. Cooper received consultation fees, sponsorship to attend scientific meetings, and remuneration for presentations from Derma Sciences Inc. and Comvita, UK. Other authors have nothing to disclose in relation to this manuscript.</w:t>
      </w:r>
    </w:p>
    <w:p w14:paraId="06A2EBCB" w14:textId="77777777" w:rsidR="009072D5" w:rsidRDefault="009072D5" w:rsidP="002961D4">
      <w:pPr>
        <w:spacing w:line="480" w:lineRule="auto"/>
        <w:jc w:val="both"/>
        <w:rPr>
          <w:rFonts w:ascii="Times New Roman" w:hAnsi="Times New Roman" w:cs="Times New Roman"/>
        </w:rPr>
      </w:pPr>
    </w:p>
    <w:p w14:paraId="4C80CCC5" w14:textId="422B3936" w:rsidR="00ED315E" w:rsidRPr="00460202" w:rsidRDefault="00ED315E" w:rsidP="002961D4">
      <w:pPr>
        <w:spacing w:line="480" w:lineRule="auto"/>
        <w:jc w:val="both"/>
        <w:rPr>
          <w:rFonts w:ascii="Times New Roman" w:hAnsi="Times New Roman" w:cs="Times New Roman"/>
        </w:rPr>
      </w:pPr>
      <w:r w:rsidRPr="00460202">
        <w:rPr>
          <w:rFonts w:ascii="Times New Roman" w:hAnsi="Times New Roman" w:cs="Times New Roman"/>
        </w:rPr>
        <w:br w:type="page"/>
      </w:r>
    </w:p>
    <w:p w14:paraId="2C61796C" w14:textId="327BF455" w:rsidR="00344844" w:rsidRPr="00460202" w:rsidRDefault="00ED315E" w:rsidP="00460202">
      <w:pPr>
        <w:jc w:val="both"/>
        <w:rPr>
          <w:rFonts w:ascii="Times New Roman" w:hAnsi="Times New Roman" w:cs="Times New Roman"/>
          <w:b/>
        </w:rPr>
      </w:pPr>
      <w:r w:rsidRPr="00460202">
        <w:rPr>
          <w:rFonts w:ascii="Times New Roman" w:hAnsi="Times New Roman" w:cs="Times New Roman"/>
          <w:b/>
        </w:rPr>
        <w:t>REFERENCES</w:t>
      </w:r>
    </w:p>
    <w:p w14:paraId="210E25D7" w14:textId="77777777" w:rsidR="00ED315E" w:rsidRPr="00460202" w:rsidRDefault="00ED315E" w:rsidP="00460202">
      <w:pPr>
        <w:widowControl w:val="0"/>
        <w:tabs>
          <w:tab w:val="left" w:pos="480"/>
        </w:tabs>
        <w:autoSpaceDE w:val="0"/>
        <w:autoSpaceDN w:val="0"/>
        <w:adjustRightInd w:val="0"/>
        <w:spacing w:after="240"/>
        <w:jc w:val="both"/>
        <w:rPr>
          <w:rFonts w:ascii="Times New Roman" w:hAnsi="Times New Roman" w:cs="Times New Roman"/>
        </w:rPr>
      </w:pPr>
    </w:p>
    <w:p w14:paraId="3D52DAAF" w14:textId="77777777" w:rsidR="00D72029" w:rsidRDefault="00ED315E" w:rsidP="00D72029">
      <w:pPr>
        <w:widowControl w:val="0"/>
        <w:tabs>
          <w:tab w:val="left" w:pos="640"/>
        </w:tabs>
        <w:autoSpaceDE w:val="0"/>
        <w:autoSpaceDN w:val="0"/>
        <w:adjustRightInd w:val="0"/>
        <w:spacing w:after="240"/>
        <w:ind w:left="640" w:hanging="640"/>
        <w:rPr>
          <w:rFonts w:ascii="Times New Roman" w:hAnsi="Times New Roman" w:cs="Times New Roman"/>
        </w:rPr>
      </w:pPr>
      <w:r w:rsidRPr="00460202">
        <w:rPr>
          <w:rFonts w:ascii="Times New Roman" w:hAnsi="Times New Roman" w:cs="Times New Roman"/>
        </w:rPr>
        <w:fldChar w:fldCharType="begin"/>
      </w:r>
      <w:r w:rsidRPr="00460202">
        <w:rPr>
          <w:rFonts w:ascii="Times New Roman" w:hAnsi="Times New Roman" w:cs="Times New Roman"/>
        </w:rPr>
        <w:instrText xml:space="preserve"> ADDIN PAPERS2_CITATIONS &lt;papers2_bibliography/&gt;</w:instrText>
      </w:r>
      <w:r w:rsidRPr="00460202">
        <w:rPr>
          <w:rFonts w:ascii="Times New Roman" w:hAnsi="Times New Roman" w:cs="Times New Roman"/>
        </w:rPr>
        <w:fldChar w:fldCharType="separate"/>
      </w:r>
      <w:r w:rsidR="00D72029">
        <w:rPr>
          <w:rFonts w:ascii="Times New Roman" w:hAnsi="Times New Roman" w:cs="Times New Roman"/>
        </w:rPr>
        <w:t>1.</w:t>
      </w:r>
      <w:r w:rsidR="00D72029">
        <w:rPr>
          <w:rFonts w:ascii="Times New Roman" w:hAnsi="Times New Roman" w:cs="Times New Roman"/>
        </w:rPr>
        <w:tab/>
        <w:t xml:space="preserve">Kwakman PHS, Van den Akker JPC, Güçlü A, Aslami H, Binnekade JM, de Boer L, et al. Medical-grade honey kills antibiotic-resistant bacteria in vitro and eradicates skin colonization. Clin Infect Dis. 2008 Jun 1;46(11):1677–82. </w:t>
      </w:r>
    </w:p>
    <w:p w14:paraId="2E9C4304"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Maddocks SE, Jenkins RE, Rowlands RS, Purdy KJ, Cooper RA. Manuka honey inhibits adhesion and invasion of medically important wound bacteria in vitro. Future Microbiol.  Future Medicine Ltd London, UK; 2013 Dec;8(12):1523–36. </w:t>
      </w:r>
    </w:p>
    <w:p w14:paraId="3BC3C952"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Carter DA, Blair SE, Cokcetin NN, Bouzo D, Brooks P, Schothauer R, et al. Therapeutic Manuka Honey: No Longer So Alternative. Frontiers in Microbiology. Frontiers Media SA; 2016;7(265):569. </w:t>
      </w:r>
    </w:p>
    <w:p w14:paraId="610F1299"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Lee DS, Sinno S, Khachemoune A. Honey and wound healing: an overview. Am J Clin Dermatol. 2011 Jun 1;12(3):181–90. </w:t>
      </w:r>
    </w:p>
    <w:p w14:paraId="1A49602F"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Jenkins R, Burton N, Cooper R. Manuka honey inhibits cell division in methicillin-resistant Staphylococcus aureus. J Antimicrob Chemother. Oxford University Press; 2011 Nov;66(11):2536–42. </w:t>
      </w:r>
    </w:p>
    <w:p w14:paraId="0BFBB46F"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Leong AG, Herst PM, Harper JL. Indigenous New Zealand honeys exhibit multiple anti-inflammatory activities. Innate Immunity. 2012 May 28;18(3):459–66. </w:t>
      </w:r>
    </w:p>
    <w:p w14:paraId="5245B321" w14:textId="4DBBA88E"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7.</w:t>
      </w:r>
      <w:r>
        <w:rPr>
          <w:rFonts w:ascii="Times New Roman" w:hAnsi="Times New Roman" w:cs="Times New Roman"/>
        </w:rPr>
        <w:tab/>
        <w:t>Tomblin V, Ferguson, Murray, Schlothauer R, Han DY. Potential pathway of anti-inflammatory effect by New Zealand honeys. IJGM. 2014 Mar;</w:t>
      </w:r>
      <w:r w:rsidR="000871D5">
        <w:rPr>
          <w:rFonts w:ascii="Times New Roman" w:hAnsi="Times New Roman" w:cs="Times New Roman"/>
        </w:rPr>
        <w:t>7</w:t>
      </w:r>
      <w:r>
        <w:rPr>
          <w:rFonts w:ascii="Times New Roman" w:hAnsi="Times New Roman" w:cs="Times New Roman"/>
        </w:rPr>
        <w:t xml:space="preserve">:149. </w:t>
      </w:r>
    </w:p>
    <w:p w14:paraId="56F5EAA7"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Majtan J. Honey: An immunomodulator in wound healing. 2014 Feb 24;22(2):187–92. </w:t>
      </w:r>
    </w:p>
    <w:p w14:paraId="3337F790"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9.</w:t>
      </w:r>
      <w:r>
        <w:rPr>
          <w:rFonts w:ascii="Times New Roman" w:hAnsi="Times New Roman" w:cs="Times New Roman"/>
        </w:rPr>
        <w:tab/>
        <w:t>Geha RS, Niebuhr M, Heratizadeh A, Wichmann K, Satzger I, Werfel T. Intrinsic alterations of pro</w:t>
      </w:r>
      <w:r>
        <w:rPr>
          <w:rFonts w:ascii="Monaco" w:hAnsi="Monaco" w:cs="Monaco"/>
        </w:rPr>
        <w:t>‐</w:t>
      </w:r>
      <w:r>
        <w:rPr>
          <w:rFonts w:ascii="Times New Roman" w:hAnsi="Times New Roman" w:cs="Times New Roman"/>
        </w:rPr>
        <w:t>inflammatory mediators in unstimulated and TLR</w:t>
      </w:r>
      <w:r>
        <w:rPr>
          <w:rFonts w:ascii="Monaco" w:hAnsi="Monaco" w:cs="Monaco"/>
        </w:rPr>
        <w:t>‐</w:t>
      </w:r>
      <w:r>
        <w:rPr>
          <w:rFonts w:ascii="Times New Roman" w:hAnsi="Times New Roman" w:cs="Times New Roman"/>
        </w:rPr>
        <w:t xml:space="preserve">2 stimulated keratinocytes from atopic dermatitis patients. Exp Dermatol. Blackwell Publishing Ltd; 2011 Jun 1;20(6):468–72. </w:t>
      </w:r>
    </w:p>
    <w:p w14:paraId="05212290"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Schneider L, Tilles S, Lio P, Boguniewicz M, Beck L, LeBovidge J, et al. Atopic dermatitis: a practice parameter update 2012. J Allergy Clin Immunol. Elsevier; 2013 Feb;131(2):295–9.e1–27. </w:t>
      </w:r>
    </w:p>
    <w:p w14:paraId="63379A38"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Bieber T. Atopic Dermatitis. N Engl J Med. 2008 Apr 3;358(14):1483–94. </w:t>
      </w:r>
    </w:p>
    <w:p w14:paraId="6724411D"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Kagami S, Saeki H. Interleukin-4 and interleukin-13 enhance CCL26 production in a human keratinocyte cell line, HaCaT cells. Clin Exp Immunol. 2005 Jun 17. </w:t>
      </w:r>
    </w:p>
    <w:p w14:paraId="74E2EF84"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Bao L, Shi VY, Chan LS. IL-4 regulates chemokine CCL26 in keratinocytes through the Jak1, 2/Stat6 signal transduction pathway: Implication for atopic dermatitis. Mol Immunol. Elsevier Ltd; 2012 Feb 1;50(1-2):91–7. </w:t>
      </w:r>
    </w:p>
    <w:p w14:paraId="410B9011"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14.</w:t>
      </w:r>
      <w:r>
        <w:rPr>
          <w:rFonts w:ascii="Times New Roman" w:hAnsi="Times New Roman" w:cs="Times New Roman"/>
        </w:rPr>
        <w:tab/>
        <w:t>Totté JEE, Feltz WT, Hennekam M, Belkum A, Zuuren EJ, Pasmans SGMA. Prevalence and odds of Staphylococcus aureus carriage in atopic dermatitis: a systematic review and meta</w:t>
      </w:r>
      <w:r>
        <w:rPr>
          <w:rFonts w:ascii="Monaco" w:hAnsi="Monaco" w:cs="Monaco"/>
        </w:rPr>
        <w:t>‐</w:t>
      </w:r>
      <w:r>
        <w:rPr>
          <w:rFonts w:ascii="Times New Roman" w:hAnsi="Times New Roman" w:cs="Times New Roman"/>
        </w:rPr>
        <w:t xml:space="preserve">analysis. Br J Dermatol. 2016 Jul 1;175(4):687–95. </w:t>
      </w:r>
    </w:p>
    <w:p w14:paraId="73A2B26A"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Oyoshi MK, He R, Kumar L, Yoon J, Geha RS. Cellular and Molecular Mechanisms in Atopic Dermatitis. Adv Immunol. Elsevier; 2009;102:135–226. </w:t>
      </w:r>
    </w:p>
    <w:p w14:paraId="43A38F55"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Simon D, Kernland Lang K. Atopic dermatitis:  from new pathogenic insights toward a barrier-restoring and anti-inflammatory therapy. Curr Opin Pediatr. 2011 Dec;23(6):647–52. </w:t>
      </w:r>
    </w:p>
    <w:p w14:paraId="74BE8F69"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Schlievert PM, Strandberg KL, Lin Y-C, Peterson ML, Leung DYM. Secreted virulence factor comparison between methicillin-resistant and methicillin-sensitive Staphylococcus aureus, and its relevance to atopic dermatitis. J Allergy Clin Immunol. Elsevier; 2010 Jan;125(1):39–49. </w:t>
      </w:r>
    </w:p>
    <w:p w14:paraId="4D909FB0"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Eichenfield LF, Tom WL, Berger TG, Krol A, Paller AS, Schwarzenberger K, et al. Guidelines of care for the management of atopic dermatitis: section 2. Management and treatment of atopic dermatitis with topical therapies. Journal of the American Academy of Dermatology. Elsevier; 2014 Jul;71(1):116–32. </w:t>
      </w:r>
    </w:p>
    <w:p w14:paraId="404AF62F"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Wolkerstorfer A, de Waard-van der Spek FB, Glazenburg EJ, Mulder PG, Oranje AP. Scoring the severity of atopic dermatitis: three item severity score as a rough system for daily practice and as a pre-screening tool for studies. Acta Derm Venereol. 1999 Sep;79(5):356–9. </w:t>
      </w:r>
    </w:p>
    <w:p w14:paraId="16D33B59"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Oranje AP, Glazenburg EJ, Wolkerstorfer A, de Waard-van der Spek FB. Practical issues on interpretation of scoring atopic dermatitis: the SCORAD index, objective SCORAD and the three-item severity score. Br J Dermatol. 2007 Oct;157(4):645–8. </w:t>
      </w:r>
    </w:p>
    <w:p w14:paraId="409889BE"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Henriques AF, Jenkins RE, Burton NF, Cooper RA. The intracellular effects of manuka honey on Staphylococcus aureus. Eur J Clin Microbiol Infect Dis. Springer-Verlag; 2010 Jan;29(1):45–50. </w:t>
      </w:r>
    </w:p>
    <w:p w14:paraId="36E911A5"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Hoeck J, Woisetschläger M. Activation of eotaxin-3/CCLl26 gene expression in human dermal fibroblasts is mediated by STAT6. J Immunol. 2001 Sep 15;167(6):3216–22. </w:t>
      </w:r>
    </w:p>
    <w:p w14:paraId="2656B5B1"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Zhou L, Kawate T, Liu X, Kim YB, Zhao Y, Feng G, et al. STAT6 phosphorylation inhibitors block eotaxin-3 secretion in bronchial epithelial cells. Bioorg Med Chem. 2012 Jan 15;20(2):750–8. </w:t>
      </w:r>
    </w:p>
    <w:p w14:paraId="67851D77"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Kagami S, Kakinuma T, Saeki H, Tsunemi Y, Fujita H, Nakamura K, et al. Significant elevation of serum levels of eotaxin-3/CCL26, but not of eotaxin-2/CCL24, in patients with atopic dermatitis: serum eotaxin-3/CCL26 levels reflect the disease activity of atopic dermatitis. Clin Exp Immunol. 2003 Nov;134(2):309–13. </w:t>
      </w:r>
    </w:p>
    <w:p w14:paraId="78C85A15"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Owczarek W, Paplińska M, Targowski T, Jahnz-Różyk K, Paluchowska E, Kucharczyk A, et al. Analysis of eotaxin 1/CCL11, eotaxin 2/CCL24 and eotaxin 3/CCL26 expression in lesional and non-lesional skin of patients with atopic dermatitis. Cytokine. 2010 May;50(2):181–5. </w:t>
      </w:r>
    </w:p>
    <w:p w14:paraId="3934E17F"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Larose M-C, Chakir J, Archambault A-S, Joubert P, Provost V, Laviolette M, et al. Correlation between CCL26 production by human bronchial epithelial cells and airway eosinophils: Involvement in patients with severe eosinophilic asthma. J Allergy Clin Immunol. Elsevier; 2015 Oct;136(4):904–13. </w:t>
      </w:r>
    </w:p>
    <w:p w14:paraId="3CBBA75E"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Blanchard C, Wang N, Stringer KF, Mishra A, Fulkerson PC, Abonia JP, et al. Eotaxin-3 and a uniquely conserved gene-expression profile in eosinophilic esophagitis. J Clin Invest. American Society for Clinical Investigation; 2006 Feb;116(2):536–47. </w:t>
      </w:r>
    </w:p>
    <w:p w14:paraId="0610A003"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Provost V, Larose M-C, Langlois A, Rola-Pleszczynski M, Flamand N, Laviolette M. CCL26/eotaxin-3 is more effective to induce the migration of eosinophils of asthmatics than CCL11/eotaxin-1 and CCL24/eotaxin-2. J Leukoc Biol. 2013 Aug;94(2):213–22. </w:t>
      </w:r>
    </w:p>
    <w:p w14:paraId="46D744EB"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29.</w:t>
      </w:r>
      <w:r>
        <w:rPr>
          <w:rFonts w:ascii="Times New Roman" w:hAnsi="Times New Roman" w:cs="Times New Roman"/>
        </w:rPr>
        <w:tab/>
        <w:t xml:space="preserve">Ponath PD, Qin S, Post TW, Wang J, Wu L, Gerard NP, et al. Molecular cloning and characterization of a human eotaxin receptor expressed selectively on eosinophils. Journal of Experimental Medicine. Rockefeller Univ Press; 1996 Jun 1;183(6):2437–48. </w:t>
      </w:r>
    </w:p>
    <w:p w14:paraId="4B7BBD31"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Yawalkar N, Uguccioni M, Schärer J, Braunwalder J, Karlen S, Dewald B, et al. Enhanced Expression of Eotaxin and CCR3 in Atopic Dermatitis. Journal of Investigative Dermatology. Nature Publishing Group; 1999 Jul 1;113(1):43–8. </w:t>
      </w:r>
    </w:p>
    <w:p w14:paraId="6515E820"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Shen H-H, Xu F, Zhang G-S, Wang S-B, Xu W-H. CCR3 monoclonal antibody inhibits airway eosinophilic inflammation and mucus overproduction in a mouse model of asthma. Acta Pharmacol Sin. 2006 Dec;27(12):1594–9. </w:t>
      </w:r>
    </w:p>
    <w:p w14:paraId="1476FFF9"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Uguccioni M, Mackay CR, Ochensberger B, Loetscher P, Rhis S, LaRosa GJ, et al. High expression of the chemokine receptor CCR3 in human blood basophils. Role in activation by eotaxin, MCP-4, and other chemokines. J Clin Invest. American Society for Clinical Investigation; 1997 Sep 1;100(5):1137–43. </w:t>
      </w:r>
    </w:p>
    <w:p w14:paraId="3446BFF6"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Ochi H, Ochi H, Hirani WM, Hirani WM, Yuan Q, Yuan Q, et al. T helper cell type 2 cytokine-mediated comitogenic responses and CCR3 expression during differentiation of human mast cells in vitro. Journal of Experimental Medicine. Rockefeller Univ Press; 1999 Jul 19;190(2):267–80. </w:t>
      </w:r>
    </w:p>
    <w:p w14:paraId="193F054E"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Sallusto F, Sallusto F, Mackay CR, Mackay CR, Lanzavecchia A, Lanzavecchia A. Selective expression of the eotaxin receptor CCR3 by human T helper 2 cells. Science. American Association for the Advancement of Science; 1997 Sep 26;277(5334):2005–7. </w:t>
      </w:r>
    </w:p>
    <w:p w14:paraId="21BB3903"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Chan CW, Deadman BJ, Manley-Harris M, Wilkins AL, Alber DG, Harry E. Analysis of the flavonoid component of bioactive New Zealand mānuka (Leptospermum scoparium) honey and the isolation, characterisation and synthesis of an unusual pyrrole. Food Chemistry. 2013 Dec;141(3):1772–81. </w:t>
      </w:r>
    </w:p>
    <w:p w14:paraId="2686D9FE"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Zhu M, Flynt L, Ghosh S, Mellema M, Banerjee A, Williams E, et al. Anti-inflammatory effects of thiazolidinediones in human airway smooth muscle cells. Am J Respir Cell Mol Biol. 2011 Jul;45(1):111–9. </w:t>
      </w:r>
    </w:p>
    <w:p w14:paraId="1E65BE11"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Stríz I, Mio T, Adachi Y, Robbins RA, Romberger DJ, Rennard SI. IL-4 and IL-13 stimulate human bronchial epithelial cells to release IL-8. Inflammation. 1999 Dec;23(6):545–55. </w:t>
      </w:r>
    </w:p>
    <w:p w14:paraId="40394F05"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Mullings RE, Wilson SJ, Puddicombe SM, Lordan JL, Bucchieri F, Djukanović R, et al. Signal transducer and activator of transcription 6 (STAT-6) expression and function in asthmatic bronchial epithelium. J Allergy Clin Immun. 2001 Nov;108(5):832–8. </w:t>
      </w:r>
    </w:p>
    <w:p w14:paraId="7199392C"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Ip WK, Wong CK, Lam CWK. Interleukin (IL)-4 and IL-13 up-regulate monocyte chemoattractant protein-1 expression in human bronchial epithelial cells: involvement of p38 mitogen-activated protein kinase, extracellular signal-regulated kinase 1/2 and Janus kinase-2 but not c-Jun NH2-terminal kinase 1/2 signalling pathways. Clin Exp Immunol. 2006 Jul;145(1):162–72. </w:t>
      </w:r>
    </w:p>
    <w:p w14:paraId="1E333C55"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40.</w:t>
      </w:r>
      <w:r>
        <w:rPr>
          <w:rFonts w:ascii="Times New Roman" w:hAnsi="Times New Roman" w:cs="Times New Roman"/>
        </w:rPr>
        <w:tab/>
        <w:t xml:space="preserve">Jiang H, Harris MB, Rothman P. IL-4/IL-13 signaling beyond JAK/STAT. J Allergy Clin Immun. 2000 Jun;105(6):1063–70. </w:t>
      </w:r>
    </w:p>
    <w:p w14:paraId="2E9E395C"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Otsuka A, Kabashima K. Mast cells and basophils in cutaneous immune responses. Allergy. 2015 Feb;70(2):131–40. </w:t>
      </w:r>
    </w:p>
    <w:p w14:paraId="070B45E8"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Simons FER, Simons KJ. Histamine and H1-antihistamines: Celebrating a century of progress. J Allergy Clin Immun. 2011 Dec;128(6):1139–1150.e4. </w:t>
      </w:r>
    </w:p>
    <w:p w14:paraId="568593B2"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Wollenberg A, Seba A, Antal AS. Immunological and molecular targets of atopic dermatitis treatment. Br J Dermatol. 2014 May 9;170:7–11. </w:t>
      </w:r>
    </w:p>
    <w:p w14:paraId="5D7FF944" w14:textId="77777777" w:rsidR="00D72029" w:rsidRDefault="00D72029" w:rsidP="00D72029">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Jenkins R, Burton N, Cooper R. Proteomic and genomic analysis of methicillin-resistant Staphylococcus aureus (MRSA) exposed to manuka honey in vitro demonstrated down-regulation of virulence markers. J Antimicrob Chemother. Oxford University Press; 2014 Mar;69(3):603–15. </w:t>
      </w:r>
    </w:p>
    <w:p w14:paraId="481CDAA5" w14:textId="0FC50500" w:rsidR="00650C2B" w:rsidRDefault="00ED315E" w:rsidP="00D72029">
      <w:pPr>
        <w:widowControl w:val="0"/>
        <w:tabs>
          <w:tab w:val="left" w:pos="640"/>
        </w:tabs>
        <w:autoSpaceDE w:val="0"/>
        <w:autoSpaceDN w:val="0"/>
        <w:adjustRightInd w:val="0"/>
        <w:spacing w:after="240"/>
        <w:ind w:left="640" w:hanging="640"/>
        <w:rPr>
          <w:rFonts w:ascii="Times New Roman" w:hAnsi="Times New Roman" w:cs="Times New Roman"/>
        </w:rPr>
      </w:pPr>
      <w:r w:rsidRPr="00460202">
        <w:rPr>
          <w:rFonts w:ascii="Times New Roman" w:hAnsi="Times New Roman" w:cs="Times New Roman"/>
        </w:rPr>
        <w:fldChar w:fldCharType="end"/>
      </w:r>
    </w:p>
    <w:p w14:paraId="2D0FA0C4" w14:textId="77777777" w:rsidR="00650C2B" w:rsidRDefault="00650C2B">
      <w:pPr>
        <w:rPr>
          <w:rFonts w:ascii="Times New Roman" w:hAnsi="Times New Roman" w:cs="Times New Roman"/>
        </w:rPr>
      </w:pPr>
      <w:r>
        <w:rPr>
          <w:rFonts w:ascii="Times New Roman" w:hAnsi="Times New Roman" w:cs="Times New Roman"/>
        </w:rPr>
        <w:br w:type="page"/>
      </w:r>
    </w:p>
    <w:p w14:paraId="5AE31059" w14:textId="77777777" w:rsidR="00650C2B" w:rsidRPr="00C83396" w:rsidRDefault="00650C2B" w:rsidP="00650C2B">
      <w:pPr>
        <w:jc w:val="both"/>
        <w:rPr>
          <w:rFonts w:ascii="Times New Roman" w:hAnsi="Times New Roman" w:cs="Times New Roman"/>
        </w:rPr>
      </w:pPr>
      <w:r w:rsidRPr="00494E21">
        <w:rPr>
          <w:rFonts w:ascii="Times New Roman" w:hAnsi="Times New Roman" w:cs="Times New Roman"/>
          <w:b/>
        </w:rPr>
        <w:t>Table 1</w:t>
      </w:r>
      <w:r w:rsidRPr="00C83396">
        <w:rPr>
          <w:rFonts w:ascii="Times New Roman" w:hAnsi="Times New Roman" w:cs="Times New Roman"/>
        </w:rPr>
        <w:t>. Effect of honey treatment on cultured staphylococci from the patients’ skin</w:t>
      </w:r>
      <w:r>
        <w:rPr>
          <w:rFonts w:ascii="Times New Roman" w:hAnsi="Times New Roman" w:cs="Times New Roman"/>
        </w:rPr>
        <w:t>.</w:t>
      </w:r>
    </w:p>
    <w:p w14:paraId="53F71AC5" w14:textId="77777777" w:rsidR="00650C2B" w:rsidRPr="00460202" w:rsidRDefault="00650C2B" w:rsidP="00650C2B">
      <w:pPr>
        <w:jc w:val="both"/>
        <w:rPr>
          <w:rFonts w:ascii="Times New Roman" w:hAnsi="Times New Roman" w:cs="Times New Roman"/>
        </w:rPr>
      </w:pPr>
    </w:p>
    <w:tbl>
      <w:tblPr>
        <w:tblStyle w:val="TableGrid"/>
        <w:tblW w:w="8752" w:type="dxa"/>
        <w:tblLook w:val="04A0" w:firstRow="1" w:lastRow="0" w:firstColumn="1" w:lastColumn="0" w:noHBand="0" w:noVBand="1"/>
      </w:tblPr>
      <w:tblGrid>
        <w:gridCol w:w="1099"/>
        <w:gridCol w:w="1160"/>
        <w:gridCol w:w="1793"/>
        <w:gridCol w:w="1726"/>
        <w:gridCol w:w="1560"/>
        <w:gridCol w:w="1414"/>
      </w:tblGrid>
      <w:tr w:rsidR="0036549F" w:rsidRPr="00460202" w14:paraId="2CDE3587" w14:textId="77777777" w:rsidTr="0036549F">
        <w:tc>
          <w:tcPr>
            <w:tcW w:w="1099" w:type="dxa"/>
          </w:tcPr>
          <w:p w14:paraId="49CADBBF"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Volunteer number</w:t>
            </w:r>
          </w:p>
        </w:tc>
        <w:tc>
          <w:tcPr>
            <w:tcW w:w="1160" w:type="dxa"/>
          </w:tcPr>
          <w:p w14:paraId="065D029C"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Site tested</w:t>
            </w:r>
          </w:p>
        </w:tc>
        <w:tc>
          <w:tcPr>
            <w:tcW w:w="1793" w:type="dxa"/>
          </w:tcPr>
          <w:p w14:paraId="3939D471" w14:textId="3523FF46" w:rsidR="000F3D50" w:rsidRPr="00460202" w:rsidRDefault="000F3D50" w:rsidP="00650C2B">
            <w:pPr>
              <w:jc w:val="both"/>
              <w:rPr>
                <w:rFonts w:ascii="Times New Roman" w:hAnsi="Times New Roman" w:cs="Times New Roman"/>
              </w:rPr>
            </w:pPr>
            <w:r w:rsidRPr="00460202">
              <w:rPr>
                <w:rFonts w:ascii="Times New Roman" w:hAnsi="Times New Roman" w:cs="Times New Roman"/>
              </w:rPr>
              <w:t xml:space="preserve">Staphylococci recovered on </w:t>
            </w:r>
            <w:r>
              <w:rPr>
                <w:rFonts w:ascii="Times New Roman" w:hAnsi="Times New Roman" w:cs="Times New Roman"/>
              </w:rPr>
              <w:t xml:space="preserve">  </w:t>
            </w:r>
            <w:r w:rsidRPr="00460202">
              <w:rPr>
                <w:rFonts w:ascii="Times New Roman" w:hAnsi="Times New Roman" w:cs="Times New Roman"/>
              </w:rPr>
              <w:t>Day 0</w:t>
            </w:r>
          </w:p>
        </w:tc>
        <w:tc>
          <w:tcPr>
            <w:tcW w:w="1726" w:type="dxa"/>
          </w:tcPr>
          <w:p w14:paraId="1133C715" w14:textId="7BD2F69E" w:rsidR="000F3D50" w:rsidRPr="00460202" w:rsidRDefault="000F3D50" w:rsidP="00650C2B">
            <w:pPr>
              <w:jc w:val="both"/>
              <w:rPr>
                <w:rFonts w:ascii="Times New Roman" w:hAnsi="Times New Roman" w:cs="Times New Roman"/>
              </w:rPr>
            </w:pPr>
            <w:r w:rsidRPr="00460202">
              <w:rPr>
                <w:rFonts w:ascii="Times New Roman" w:hAnsi="Times New Roman" w:cs="Times New Roman"/>
              </w:rPr>
              <w:t>Staphylococci recovered on Day 7</w:t>
            </w:r>
          </w:p>
        </w:tc>
        <w:tc>
          <w:tcPr>
            <w:tcW w:w="1560" w:type="dxa"/>
          </w:tcPr>
          <w:p w14:paraId="15FCA956" w14:textId="56F7FB97" w:rsidR="000F3D50" w:rsidRPr="00460202" w:rsidRDefault="000F3D50" w:rsidP="00650C2B">
            <w:pPr>
              <w:jc w:val="both"/>
              <w:rPr>
                <w:rFonts w:ascii="Times New Roman" w:hAnsi="Times New Roman" w:cs="Times New Roman"/>
              </w:rPr>
            </w:pPr>
            <w:r w:rsidRPr="00460202">
              <w:rPr>
                <w:rFonts w:ascii="Times New Roman" w:hAnsi="Times New Roman" w:cs="Times New Roman"/>
              </w:rPr>
              <w:t>Enterotoxin detected without honey</w:t>
            </w:r>
            <w:r w:rsidR="0036549F">
              <w:rPr>
                <w:rFonts w:ascii="Times New Roman" w:hAnsi="Times New Roman" w:cs="Times New Roman"/>
              </w:rPr>
              <w:t>*</w:t>
            </w:r>
          </w:p>
        </w:tc>
        <w:tc>
          <w:tcPr>
            <w:tcW w:w="1414" w:type="dxa"/>
          </w:tcPr>
          <w:p w14:paraId="61E7D851" w14:textId="027BB6BC" w:rsidR="000F3D50" w:rsidRPr="00460202" w:rsidRDefault="000F3D50" w:rsidP="00650C2B">
            <w:pPr>
              <w:jc w:val="both"/>
              <w:rPr>
                <w:rFonts w:ascii="Times New Roman" w:hAnsi="Times New Roman" w:cs="Times New Roman"/>
              </w:rPr>
            </w:pPr>
            <w:r w:rsidRPr="00460202">
              <w:rPr>
                <w:rFonts w:ascii="Times New Roman" w:hAnsi="Times New Roman" w:cs="Times New Roman"/>
              </w:rPr>
              <w:t>Enterotoxin detected in the presence of 5%(w/v) honey</w:t>
            </w:r>
            <w:r w:rsidR="0036549F">
              <w:rPr>
                <w:rFonts w:ascii="Times New Roman" w:hAnsi="Times New Roman" w:cs="Times New Roman"/>
              </w:rPr>
              <w:t>*</w:t>
            </w:r>
          </w:p>
        </w:tc>
      </w:tr>
      <w:tr w:rsidR="0036549F" w:rsidRPr="00460202" w14:paraId="35C7D98B" w14:textId="77777777" w:rsidTr="0036549F">
        <w:tc>
          <w:tcPr>
            <w:tcW w:w="1099" w:type="dxa"/>
          </w:tcPr>
          <w:p w14:paraId="107EC94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2</w:t>
            </w:r>
          </w:p>
        </w:tc>
        <w:tc>
          <w:tcPr>
            <w:tcW w:w="1160" w:type="dxa"/>
          </w:tcPr>
          <w:p w14:paraId="6AFD7B3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96DE56C"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0D36A597" w14:textId="1BCE48A8"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560" w:type="dxa"/>
          </w:tcPr>
          <w:p w14:paraId="1B4BACA0" w14:textId="77777777" w:rsidR="000F3D50" w:rsidRPr="00460202" w:rsidRDefault="000F3D50" w:rsidP="00650C2B">
            <w:pPr>
              <w:jc w:val="both"/>
              <w:rPr>
                <w:rFonts w:ascii="Times New Roman" w:hAnsi="Times New Roman" w:cs="Times New Roman"/>
                <w:i/>
              </w:rPr>
            </w:pPr>
          </w:p>
        </w:tc>
        <w:tc>
          <w:tcPr>
            <w:tcW w:w="1414" w:type="dxa"/>
          </w:tcPr>
          <w:p w14:paraId="266EBAB7" w14:textId="61C69B96" w:rsidR="000F3D50" w:rsidRPr="00460202" w:rsidRDefault="000F3D50" w:rsidP="00650C2B">
            <w:pPr>
              <w:jc w:val="both"/>
              <w:rPr>
                <w:rFonts w:ascii="Times New Roman" w:hAnsi="Times New Roman" w:cs="Times New Roman"/>
                <w:i/>
              </w:rPr>
            </w:pPr>
          </w:p>
        </w:tc>
      </w:tr>
      <w:tr w:rsidR="0036549F" w:rsidRPr="00460202" w14:paraId="116E01A8" w14:textId="77777777" w:rsidTr="0036549F">
        <w:tc>
          <w:tcPr>
            <w:tcW w:w="1099" w:type="dxa"/>
          </w:tcPr>
          <w:p w14:paraId="4EF18548"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2</w:t>
            </w:r>
          </w:p>
        </w:tc>
        <w:tc>
          <w:tcPr>
            <w:tcW w:w="1160" w:type="dxa"/>
          </w:tcPr>
          <w:p w14:paraId="2293088E" w14:textId="5956134C"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7DBBEA8D"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0AA66275" w14:textId="1D4764F0" w:rsidR="000F3D50" w:rsidRPr="00460202" w:rsidRDefault="0036549F" w:rsidP="00650C2B">
            <w:pPr>
              <w:jc w:val="both"/>
              <w:rPr>
                <w:rFonts w:ascii="Times New Roman" w:hAnsi="Times New Roman" w:cs="Times New Roman"/>
                <w:i/>
              </w:rPr>
            </w:pPr>
            <w:r>
              <w:rPr>
                <w:rFonts w:ascii="Times New Roman" w:hAnsi="Times New Roman" w:cs="Times New Roman"/>
                <w:i/>
              </w:rPr>
              <w:t>S. saprophyticus</w:t>
            </w:r>
          </w:p>
        </w:tc>
        <w:tc>
          <w:tcPr>
            <w:tcW w:w="1560" w:type="dxa"/>
          </w:tcPr>
          <w:p w14:paraId="0B53D60F" w14:textId="77777777" w:rsidR="000F3D50" w:rsidRPr="00460202" w:rsidRDefault="000F3D50" w:rsidP="00650C2B">
            <w:pPr>
              <w:jc w:val="both"/>
              <w:rPr>
                <w:rFonts w:ascii="Times New Roman" w:hAnsi="Times New Roman" w:cs="Times New Roman"/>
                <w:i/>
              </w:rPr>
            </w:pPr>
          </w:p>
        </w:tc>
        <w:tc>
          <w:tcPr>
            <w:tcW w:w="1414" w:type="dxa"/>
          </w:tcPr>
          <w:p w14:paraId="21ABFE24" w14:textId="412A3584" w:rsidR="000F3D50" w:rsidRPr="00460202" w:rsidRDefault="000F3D50" w:rsidP="00650C2B">
            <w:pPr>
              <w:jc w:val="both"/>
              <w:rPr>
                <w:rFonts w:ascii="Times New Roman" w:hAnsi="Times New Roman" w:cs="Times New Roman"/>
                <w:i/>
              </w:rPr>
            </w:pPr>
          </w:p>
        </w:tc>
      </w:tr>
      <w:tr w:rsidR="0036549F" w:rsidRPr="00460202" w14:paraId="2057CFEB" w14:textId="77777777" w:rsidTr="0036549F">
        <w:tc>
          <w:tcPr>
            <w:tcW w:w="1099" w:type="dxa"/>
          </w:tcPr>
          <w:p w14:paraId="44423EE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3</w:t>
            </w:r>
          </w:p>
        </w:tc>
        <w:tc>
          <w:tcPr>
            <w:tcW w:w="1160" w:type="dxa"/>
          </w:tcPr>
          <w:p w14:paraId="3C751371"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7277ADDD"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41E17BE2" w14:textId="71355E65"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560" w:type="dxa"/>
          </w:tcPr>
          <w:p w14:paraId="1AD42BDA" w14:textId="77777777" w:rsidR="000F3D50" w:rsidRPr="00460202" w:rsidRDefault="000F3D50" w:rsidP="00650C2B">
            <w:pPr>
              <w:jc w:val="both"/>
              <w:rPr>
                <w:rFonts w:ascii="Times New Roman" w:hAnsi="Times New Roman" w:cs="Times New Roman"/>
                <w:i/>
              </w:rPr>
            </w:pPr>
          </w:p>
        </w:tc>
        <w:tc>
          <w:tcPr>
            <w:tcW w:w="1414" w:type="dxa"/>
          </w:tcPr>
          <w:p w14:paraId="0F592DCB" w14:textId="2A47AD68" w:rsidR="000F3D50" w:rsidRPr="00460202" w:rsidRDefault="000F3D50" w:rsidP="00650C2B">
            <w:pPr>
              <w:jc w:val="both"/>
              <w:rPr>
                <w:rFonts w:ascii="Times New Roman" w:hAnsi="Times New Roman" w:cs="Times New Roman"/>
                <w:i/>
              </w:rPr>
            </w:pPr>
          </w:p>
        </w:tc>
      </w:tr>
      <w:tr w:rsidR="0036549F" w:rsidRPr="00460202" w14:paraId="0768D477" w14:textId="77777777" w:rsidTr="0036549F">
        <w:tc>
          <w:tcPr>
            <w:tcW w:w="1099" w:type="dxa"/>
          </w:tcPr>
          <w:p w14:paraId="63D03586"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3</w:t>
            </w:r>
          </w:p>
        </w:tc>
        <w:tc>
          <w:tcPr>
            <w:tcW w:w="1160" w:type="dxa"/>
          </w:tcPr>
          <w:p w14:paraId="45A236A3" w14:textId="69D83E79"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7B16E6B3"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610C5EA5" w14:textId="27732DEC"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epidermidis</w:t>
            </w:r>
          </w:p>
        </w:tc>
        <w:tc>
          <w:tcPr>
            <w:tcW w:w="1560" w:type="dxa"/>
          </w:tcPr>
          <w:p w14:paraId="00211EB4" w14:textId="77777777" w:rsidR="000F3D50" w:rsidRPr="00460202" w:rsidRDefault="000F3D50" w:rsidP="00650C2B">
            <w:pPr>
              <w:jc w:val="both"/>
              <w:rPr>
                <w:rFonts w:ascii="Times New Roman" w:hAnsi="Times New Roman" w:cs="Times New Roman"/>
                <w:i/>
              </w:rPr>
            </w:pPr>
          </w:p>
        </w:tc>
        <w:tc>
          <w:tcPr>
            <w:tcW w:w="1414" w:type="dxa"/>
          </w:tcPr>
          <w:p w14:paraId="585A4013" w14:textId="58A2FF18" w:rsidR="000F3D50" w:rsidRPr="00460202" w:rsidRDefault="000F3D50" w:rsidP="00650C2B">
            <w:pPr>
              <w:jc w:val="both"/>
              <w:rPr>
                <w:rFonts w:ascii="Times New Roman" w:hAnsi="Times New Roman" w:cs="Times New Roman"/>
                <w:i/>
              </w:rPr>
            </w:pPr>
          </w:p>
        </w:tc>
      </w:tr>
      <w:tr w:rsidR="0036549F" w:rsidRPr="00460202" w14:paraId="3BD925DD" w14:textId="77777777" w:rsidTr="0036549F">
        <w:tc>
          <w:tcPr>
            <w:tcW w:w="1099" w:type="dxa"/>
          </w:tcPr>
          <w:p w14:paraId="5BAB8955"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4</w:t>
            </w:r>
          </w:p>
        </w:tc>
        <w:tc>
          <w:tcPr>
            <w:tcW w:w="1160" w:type="dxa"/>
          </w:tcPr>
          <w:p w14:paraId="5EC0733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8120AE9"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02B92B15" w14:textId="77777777" w:rsidR="000F3D50" w:rsidRPr="00460202" w:rsidRDefault="000F3D50" w:rsidP="00650C2B">
            <w:pPr>
              <w:jc w:val="both"/>
              <w:rPr>
                <w:rFonts w:ascii="Times New Roman" w:hAnsi="Times New Roman" w:cs="Times New Roman"/>
                <w:i/>
              </w:rPr>
            </w:pPr>
          </w:p>
        </w:tc>
        <w:tc>
          <w:tcPr>
            <w:tcW w:w="1560" w:type="dxa"/>
          </w:tcPr>
          <w:p w14:paraId="4AF883D0" w14:textId="1424A1B0"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E</w:t>
            </w:r>
          </w:p>
        </w:tc>
        <w:tc>
          <w:tcPr>
            <w:tcW w:w="1414" w:type="dxa"/>
          </w:tcPr>
          <w:p w14:paraId="051D2C6C" w14:textId="5C5B9C40"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E</w:t>
            </w:r>
          </w:p>
        </w:tc>
      </w:tr>
      <w:tr w:rsidR="0036549F" w:rsidRPr="00460202" w14:paraId="5F518FCF" w14:textId="77777777" w:rsidTr="0036549F">
        <w:tc>
          <w:tcPr>
            <w:tcW w:w="1099" w:type="dxa"/>
          </w:tcPr>
          <w:p w14:paraId="148E61C9"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4</w:t>
            </w:r>
          </w:p>
        </w:tc>
        <w:tc>
          <w:tcPr>
            <w:tcW w:w="1160" w:type="dxa"/>
          </w:tcPr>
          <w:p w14:paraId="354A0EF9" w14:textId="1436FE83"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752D2DB6"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39805A95" w14:textId="08B57980"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173143AF" w14:textId="6448FB8C"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D, E</w:t>
            </w:r>
          </w:p>
        </w:tc>
        <w:tc>
          <w:tcPr>
            <w:tcW w:w="1414" w:type="dxa"/>
          </w:tcPr>
          <w:p w14:paraId="203C764A" w14:textId="5EE71348"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E</w:t>
            </w:r>
          </w:p>
        </w:tc>
      </w:tr>
      <w:tr w:rsidR="0036549F" w:rsidRPr="00460202" w14:paraId="191AE89A" w14:textId="77777777" w:rsidTr="0036549F">
        <w:tc>
          <w:tcPr>
            <w:tcW w:w="1099" w:type="dxa"/>
          </w:tcPr>
          <w:p w14:paraId="5706EA8A"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5</w:t>
            </w:r>
          </w:p>
        </w:tc>
        <w:tc>
          <w:tcPr>
            <w:tcW w:w="1160" w:type="dxa"/>
          </w:tcPr>
          <w:p w14:paraId="3F609104"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76A81AF8" w14:textId="77777777" w:rsidR="000F3D50" w:rsidRPr="00460202" w:rsidRDefault="000F3D50" w:rsidP="00650C2B">
            <w:pPr>
              <w:jc w:val="both"/>
              <w:rPr>
                <w:rFonts w:ascii="Times New Roman" w:hAnsi="Times New Roman" w:cs="Times New Roman"/>
                <w:i/>
              </w:rPr>
            </w:pPr>
          </w:p>
        </w:tc>
        <w:tc>
          <w:tcPr>
            <w:tcW w:w="1726" w:type="dxa"/>
            <w:vAlign w:val="bottom"/>
          </w:tcPr>
          <w:p w14:paraId="3F474E9A" w14:textId="3502D0E8"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53BB9368" w14:textId="77777777" w:rsidR="000F3D50" w:rsidRPr="00460202" w:rsidRDefault="000F3D50" w:rsidP="00650C2B">
            <w:pPr>
              <w:jc w:val="both"/>
              <w:rPr>
                <w:rFonts w:ascii="Times New Roman" w:hAnsi="Times New Roman" w:cs="Times New Roman"/>
                <w:i/>
              </w:rPr>
            </w:pPr>
          </w:p>
        </w:tc>
        <w:tc>
          <w:tcPr>
            <w:tcW w:w="1414" w:type="dxa"/>
          </w:tcPr>
          <w:p w14:paraId="7BACF0E9" w14:textId="57FE597A" w:rsidR="000F3D50" w:rsidRPr="00460202" w:rsidRDefault="000F3D50" w:rsidP="00650C2B">
            <w:pPr>
              <w:jc w:val="both"/>
              <w:rPr>
                <w:rFonts w:ascii="Times New Roman" w:hAnsi="Times New Roman" w:cs="Times New Roman"/>
                <w:i/>
              </w:rPr>
            </w:pPr>
          </w:p>
        </w:tc>
      </w:tr>
      <w:tr w:rsidR="0036549F" w:rsidRPr="00460202" w14:paraId="173F45ED" w14:textId="77777777" w:rsidTr="0036549F">
        <w:tc>
          <w:tcPr>
            <w:tcW w:w="1099" w:type="dxa"/>
          </w:tcPr>
          <w:p w14:paraId="385A168A"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5</w:t>
            </w:r>
          </w:p>
        </w:tc>
        <w:tc>
          <w:tcPr>
            <w:tcW w:w="1160" w:type="dxa"/>
          </w:tcPr>
          <w:p w14:paraId="731F879E" w14:textId="401F2A51"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1BA2B049"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4F7184CA" w14:textId="481530F8"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154751D9" w14:textId="77777777" w:rsidR="000F3D50" w:rsidRPr="00460202" w:rsidRDefault="000F3D50" w:rsidP="00650C2B">
            <w:pPr>
              <w:jc w:val="both"/>
              <w:rPr>
                <w:rFonts w:ascii="Times New Roman" w:hAnsi="Times New Roman" w:cs="Times New Roman"/>
                <w:i/>
              </w:rPr>
            </w:pPr>
          </w:p>
        </w:tc>
        <w:tc>
          <w:tcPr>
            <w:tcW w:w="1414" w:type="dxa"/>
          </w:tcPr>
          <w:p w14:paraId="720FF425" w14:textId="5E12E0CF" w:rsidR="000F3D50" w:rsidRPr="00460202" w:rsidRDefault="000F3D50" w:rsidP="00650C2B">
            <w:pPr>
              <w:jc w:val="both"/>
              <w:rPr>
                <w:rFonts w:ascii="Times New Roman" w:hAnsi="Times New Roman" w:cs="Times New Roman"/>
                <w:i/>
              </w:rPr>
            </w:pPr>
          </w:p>
        </w:tc>
      </w:tr>
      <w:tr w:rsidR="0036549F" w:rsidRPr="00460202" w14:paraId="4074DD93" w14:textId="77777777" w:rsidTr="0036549F">
        <w:tc>
          <w:tcPr>
            <w:tcW w:w="1099" w:type="dxa"/>
          </w:tcPr>
          <w:p w14:paraId="716A6019"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6</w:t>
            </w:r>
          </w:p>
        </w:tc>
        <w:tc>
          <w:tcPr>
            <w:tcW w:w="1160" w:type="dxa"/>
          </w:tcPr>
          <w:p w14:paraId="18F59878"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20E6F0F6" w14:textId="77777777" w:rsidR="000F3D50" w:rsidRPr="00460202" w:rsidRDefault="000F3D50" w:rsidP="00650C2B">
            <w:pPr>
              <w:jc w:val="both"/>
              <w:rPr>
                <w:rFonts w:ascii="Times New Roman" w:hAnsi="Times New Roman" w:cs="Times New Roman"/>
                <w:i/>
              </w:rPr>
            </w:pPr>
          </w:p>
        </w:tc>
        <w:tc>
          <w:tcPr>
            <w:tcW w:w="1726" w:type="dxa"/>
            <w:vAlign w:val="bottom"/>
          </w:tcPr>
          <w:p w14:paraId="0BD718E8" w14:textId="70046804"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7DCF4047" w14:textId="796B1089"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C</w:t>
            </w:r>
          </w:p>
        </w:tc>
        <w:tc>
          <w:tcPr>
            <w:tcW w:w="1414" w:type="dxa"/>
          </w:tcPr>
          <w:p w14:paraId="0E9133C5" w14:textId="1B665A99"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C</w:t>
            </w:r>
          </w:p>
        </w:tc>
      </w:tr>
      <w:tr w:rsidR="0036549F" w:rsidRPr="00460202" w14:paraId="6D44D9BB" w14:textId="77777777" w:rsidTr="0036549F">
        <w:tc>
          <w:tcPr>
            <w:tcW w:w="1099" w:type="dxa"/>
          </w:tcPr>
          <w:p w14:paraId="5E6529B7"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6</w:t>
            </w:r>
          </w:p>
        </w:tc>
        <w:tc>
          <w:tcPr>
            <w:tcW w:w="1160" w:type="dxa"/>
          </w:tcPr>
          <w:p w14:paraId="69FE3F19" w14:textId="5AF63112"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59C79851"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09528424" w14:textId="74175E0E"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7FCEF58D" w14:textId="40AE58C1"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C</w:t>
            </w:r>
          </w:p>
        </w:tc>
        <w:tc>
          <w:tcPr>
            <w:tcW w:w="1414" w:type="dxa"/>
          </w:tcPr>
          <w:p w14:paraId="6E4F4E7C" w14:textId="12E1E9B1" w:rsidR="000F3D50" w:rsidRPr="00460202" w:rsidRDefault="000F3D50" w:rsidP="00650C2B">
            <w:pPr>
              <w:jc w:val="both"/>
              <w:rPr>
                <w:rFonts w:ascii="Times New Roman" w:hAnsi="Times New Roman" w:cs="Times New Roman"/>
                <w:i/>
              </w:rPr>
            </w:pPr>
          </w:p>
        </w:tc>
      </w:tr>
      <w:tr w:rsidR="0036549F" w:rsidRPr="00460202" w14:paraId="2C0C7DD3" w14:textId="77777777" w:rsidTr="0036549F">
        <w:tc>
          <w:tcPr>
            <w:tcW w:w="1099" w:type="dxa"/>
          </w:tcPr>
          <w:p w14:paraId="0561C410"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7</w:t>
            </w:r>
          </w:p>
        </w:tc>
        <w:tc>
          <w:tcPr>
            <w:tcW w:w="1160" w:type="dxa"/>
          </w:tcPr>
          <w:p w14:paraId="12AB474C"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4FDAEBE6"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simulans</w:t>
            </w:r>
          </w:p>
        </w:tc>
        <w:tc>
          <w:tcPr>
            <w:tcW w:w="1726" w:type="dxa"/>
            <w:vAlign w:val="bottom"/>
          </w:tcPr>
          <w:p w14:paraId="5AA4C832" w14:textId="77777777" w:rsidR="000F3D50" w:rsidRPr="00460202" w:rsidRDefault="000F3D50" w:rsidP="00650C2B">
            <w:pPr>
              <w:jc w:val="both"/>
              <w:rPr>
                <w:rFonts w:ascii="Times New Roman" w:hAnsi="Times New Roman" w:cs="Times New Roman"/>
                <w:i/>
              </w:rPr>
            </w:pPr>
          </w:p>
        </w:tc>
        <w:tc>
          <w:tcPr>
            <w:tcW w:w="1560" w:type="dxa"/>
          </w:tcPr>
          <w:p w14:paraId="76D12107" w14:textId="77777777" w:rsidR="000F3D50" w:rsidRPr="00460202" w:rsidRDefault="000F3D50" w:rsidP="00650C2B">
            <w:pPr>
              <w:jc w:val="both"/>
              <w:rPr>
                <w:rFonts w:ascii="Times New Roman" w:hAnsi="Times New Roman" w:cs="Times New Roman"/>
                <w:i/>
              </w:rPr>
            </w:pPr>
          </w:p>
        </w:tc>
        <w:tc>
          <w:tcPr>
            <w:tcW w:w="1414" w:type="dxa"/>
          </w:tcPr>
          <w:p w14:paraId="7CDEB227" w14:textId="41AF22A6" w:rsidR="000F3D50" w:rsidRPr="00460202" w:rsidRDefault="000F3D50" w:rsidP="00650C2B">
            <w:pPr>
              <w:jc w:val="both"/>
              <w:rPr>
                <w:rFonts w:ascii="Times New Roman" w:hAnsi="Times New Roman" w:cs="Times New Roman"/>
                <w:i/>
              </w:rPr>
            </w:pPr>
          </w:p>
        </w:tc>
      </w:tr>
      <w:tr w:rsidR="0036549F" w:rsidRPr="00460202" w14:paraId="493BD3EB" w14:textId="77777777" w:rsidTr="0036549F">
        <w:tc>
          <w:tcPr>
            <w:tcW w:w="1099" w:type="dxa"/>
          </w:tcPr>
          <w:p w14:paraId="7643E097"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7</w:t>
            </w:r>
          </w:p>
        </w:tc>
        <w:tc>
          <w:tcPr>
            <w:tcW w:w="1160" w:type="dxa"/>
          </w:tcPr>
          <w:p w14:paraId="250BF200" w14:textId="7BB7C7C2"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564FA844"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02560EDB" w14:textId="77777777" w:rsidR="000F3D50" w:rsidRPr="00460202" w:rsidRDefault="000F3D50" w:rsidP="00650C2B">
            <w:pPr>
              <w:jc w:val="both"/>
              <w:rPr>
                <w:rFonts w:ascii="Times New Roman" w:hAnsi="Times New Roman" w:cs="Times New Roman"/>
                <w:i/>
              </w:rPr>
            </w:pPr>
          </w:p>
        </w:tc>
        <w:tc>
          <w:tcPr>
            <w:tcW w:w="1560" w:type="dxa"/>
          </w:tcPr>
          <w:p w14:paraId="53C6D445" w14:textId="77777777" w:rsidR="000F3D50" w:rsidRPr="00460202" w:rsidRDefault="000F3D50" w:rsidP="00650C2B">
            <w:pPr>
              <w:jc w:val="both"/>
              <w:rPr>
                <w:rFonts w:ascii="Times New Roman" w:hAnsi="Times New Roman" w:cs="Times New Roman"/>
                <w:i/>
              </w:rPr>
            </w:pPr>
          </w:p>
        </w:tc>
        <w:tc>
          <w:tcPr>
            <w:tcW w:w="1414" w:type="dxa"/>
          </w:tcPr>
          <w:p w14:paraId="0060FB97" w14:textId="4FED0ADE" w:rsidR="000F3D50" w:rsidRPr="00460202" w:rsidRDefault="000F3D50" w:rsidP="00650C2B">
            <w:pPr>
              <w:jc w:val="both"/>
              <w:rPr>
                <w:rFonts w:ascii="Times New Roman" w:hAnsi="Times New Roman" w:cs="Times New Roman"/>
                <w:i/>
              </w:rPr>
            </w:pPr>
          </w:p>
        </w:tc>
      </w:tr>
      <w:tr w:rsidR="0036549F" w:rsidRPr="00460202" w14:paraId="7FE20369" w14:textId="77777777" w:rsidTr="0036549F">
        <w:tc>
          <w:tcPr>
            <w:tcW w:w="1099" w:type="dxa"/>
          </w:tcPr>
          <w:p w14:paraId="173DBC2F"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8</w:t>
            </w:r>
          </w:p>
        </w:tc>
        <w:tc>
          <w:tcPr>
            <w:tcW w:w="1160" w:type="dxa"/>
          </w:tcPr>
          <w:p w14:paraId="36691A70"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561ABB5" w14:textId="77777777" w:rsidR="000F3D50" w:rsidRDefault="000F3D50" w:rsidP="00650C2B">
            <w:pPr>
              <w:jc w:val="both"/>
              <w:rPr>
                <w:rFonts w:ascii="Times New Roman" w:hAnsi="Times New Roman" w:cs="Times New Roman"/>
                <w:i/>
              </w:rPr>
            </w:pPr>
            <w:r w:rsidRPr="00460202">
              <w:rPr>
                <w:rFonts w:ascii="Times New Roman" w:hAnsi="Times New Roman" w:cs="Times New Roman"/>
                <w:i/>
              </w:rPr>
              <w:t>S. haemolyticus;</w:t>
            </w:r>
          </w:p>
          <w:p w14:paraId="7927F979" w14:textId="5CED062C"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epidermidis</w:t>
            </w:r>
          </w:p>
        </w:tc>
        <w:tc>
          <w:tcPr>
            <w:tcW w:w="1726" w:type="dxa"/>
            <w:vAlign w:val="bottom"/>
          </w:tcPr>
          <w:p w14:paraId="0E5321E4" w14:textId="3F8041FC"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560" w:type="dxa"/>
          </w:tcPr>
          <w:p w14:paraId="1FDE2B28" w14:textId="77777777" w:rsidR="000F3D50" w:rsidRPr="00460202" w:rsidRDefault="000F3D50" w:rsidP="00650C2B">
            <w:pPr>
              <w:jc w:val="both"/>
              <w:rPr>
                <w:rFonts w:ascii="Times New Roman" w:hAnsi="Times New Roman" w:cs="Times New Roman"/>
                <w:i/>
              </w:rPr>
            </w:pPr>
          </w:p>
        </w:tc>
        <w:tc>
          <w:tcPr>
            <w:tcW w:w="1414" w:type="dxa"/>
          </w:tcPr>
          <w:p w14:paraId="5DCD1D38" w14:textId="0DCA2AF1" w:rsidR="000F3D50" w:rsidRPr="00460202" w:rsidRDefault="000F3D50" w:rsidP="00650C2B">
            <w:pPr>
              <w:jc w:val="both"/>
              <w:rPr>
                <w:rFonts w:ascii="Times New Roman" w:hAnsi="Times New Roman" w:cs="Times New Roman"/>
                <w:i/>
              </w:rPr>
            </w:pPr>
          </w:p>
        </w:tc>
      </w:tr>
      <w:tr w:rsidR="0036549F" w:rsidRPr="00460202" w14:paraId="7A5AEF25" w14:textId="77777777" w:rsidTr="0036549F">
        <w:tc>
          <w:tcPr>
            <w:tcW w:w="1099" w:type="dxa"/>
          </w:tcPr>
          <w:p w14:paraId="1CA9E0E9"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8</w:t>
            </w:r>
          </w:p>
        </w:tc>
        <w:tc>
          <w:tcPr>
            <w:tcW w:w="1160" w:type="dxa"/>
          </w:tcPr>
          <w:p w14:paraId="3C261799" w14:textId="03967F46"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0C12A945" w14:textId="77CE118E" w:rsidR="000F3D50" w:rsidRDefault="000F3D50" w:rsidP="00650C2B">
            <w:pPr>
              <w:jc w:val="both"/>
              <w:rPr>
                <w:rFonts w:ascii="Times New Roman" w:hAnsi="Times New Roman" w:cs="Times New Roman"/>
                <w:i/>
              </w:rPr>
            </w:pPr>
            <w:r>
              <w:rPr>
                <w:rFonts w:ascii="Times New Roman" w:hAnsi="Times New Roman" w:cs="Times New Roman"/>
                <w:i/>
              </w:rPr>
              <w:t>S.saprophyticus;</w:t>
            </w:r>
          </w:p>
          <w:p w14:paraId="1C6410F7" w14:textId="42F4630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intermedius</w:t>
            </w:r>
          </w:p>
        </w:tc>
        <w:tc>
          <w:tcPr>
            <w:tcW w:w="1726" w:type="dxa"/>
            <w:vAlign w:val="bottom"/>
          </w:tcPr>
          <w:p w14:paraId="313308CA" w14:textId="77777777" w:rsidR="000F3D50" w:rsidRPr="00460202" w:rsidRDefault="000F3D50" w:rsidP="00650C2B">
            <w:pPr>
              <w:jc w:val="both"/>
              <w:rPr>
                <w:rFonts w:ascii="Times New Roman" w:hAnsi="Times New Roman" w:cs="Times New Roman"/>
                <w:i/>
              </w:rPr>
            </w:pPr>
          </w:p>
        </w:tc>
        <w:tc>
          <w:tcPr>
            <w:tcW w:w="1560" w:type="dxa"/>
          </w:tcPr>
          <w:p w14:paraId="5907D92A" w14:textId="77777777" w:rsidR="000F3D50" w:rsidRPr="00460202" w:rsidRDefault="000F3D50" w:rsidP="00650C2B">
            <w:pPr>
              <w:jc w:val="both"/>
              <w:rPr>
                <w:rFonts w:ascii="Times New Roman" w:hAnsi="Times New Roman" w:cs="Times New Roman"/>
                <w:i/>
              </w:rPr>
            </w:pPr>
          </w:p>
        </w:tc>
        <w:tc>
          <w:tcPr>
            <w:tcW w:w="1414" w:type="dxa"/>
          </w:tcPr>
          <w:p w14:paraId="5093C653" w14:textId="292A5B93" w:rsidR="000F3D50" w:rsidRPr="00460202" w:rsidRDefault="000F3D50" w:rsidP="00650C2B">
            <w:pPr>
              <w:jc w:val="both"/>
              <w:rPr>
                <w:rFonts w:ascii="Times New Roman" w:hAnsi="Times New Roman" w:cs="Times New Roman"/>
                <w:i/>
              </w:rPr>
            </w:pPr>
          </w:p>
        </w:tc>
      </w:tr>
      <w:tr w:rsidR="0036549F" w:rsidRPr="00460202" w14:paraId="48CE4162" w14:textId="77777777" w:rsidTr="0036549F">
        <w:tc>
          <w:tcPr>
            <w:tcW w:w="1099" w:type="dxa"/>
          </w:tcPr>
          <w:p w14:paraId="0D954878"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9</w:t>
            </w:r>
          </w:p>
        </w:tc>
        <w:tc>
          <w:tcPr>
            <w:tcW w:w="1160" w:type="dxa"/>
          </w:tcPr>
          <w:p w14:paraId="3309D7F8"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BAF1DA9"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23E8E330" w14:textId="367046FA"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60F88D3A" w14:textId="77777777" w:rsidR="000F3D50" w:rsidRPr="00460202" w:rsidRDefault="000F3D50" w:rsidP="00650C2B">
            <w:pPr>
              <w:jc w:val="both"/>
              <w:rPr>
                <w:rFonts w:ascii="Times New Roman" w:hAnsi="Times New Roman" w:cs="Times New Roman"/>
                <w:i/>
              </w:rPr>
            </w:pPr>
          </w:p>
        </w:tc>
        <w:tc>
          <w:tcPr>
            <w:tcW w:w="1414" w:type="dxa"/>
          </w:tcPr>
          <w:p w14:paraId="4A5049C0" w14:textId="1D22F408" w:rsidR="000F3D50" w:rsidRPr="00460202" w:rsidRDefault="000F3D50" w:rsidP="00650C2B">
            <w:pPr>
              <w:jc w:val="both"/>
              <w:rPr>
                <w:rFonts w:ascii="Times New Roman" w:hAnsi="Times New Roman" w:cs="Times New Roman"/>
                <w:i/>
              </w:rPr>
            </w:pPr>
          </w:p>
        </w:tc>
      </w:tr>
      <w:tr w:rsidR="0036549F" w:rsidRPr="00460202" w14:paraId="6C51DC43" w14:textId="77777777" w:rsidTr="0036549F">
        <w:tc>
          <w:tcPr>
            <w:tcW w:w="1099" w:type="dxa"/>
          </w:tcPr>
          <w:p w14:paraId="2BAF3AD3"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9</w:t>
            </w:r>
          </w:p>
        </w:tc>
        <w:tc>
          <w:tcPr>
            <w:tcW w:w="1160" w:type="dxa"/>
          </w:tcPr>
          <w:p w14:paraId="7C706B8B" w14:textId="10CB66EA"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7FDAAADA"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642E8C1E" w14:textId="0C5FA3EA"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560" w:type="dxa"/>
          </w:tcPr>
          <w:p w14:paraId="7EB545A9" w14:textId="77777777" w:rsidR="000F3D50" w:rsidRPr="00460202" w:rsidRDefault="000F3D50" w:rsidP="00650C2B">
            <w:pPr>
              <w:jc w:val="both"/>
              <w:rPr>
                <w:rFonts w:ascii="Times New Roman" w:hAnsi="Times New Roman" w:cs="Times New Roman"/>
                <w:i/>
              </w:rPr>
            </w:pPr>
          </w:p>
        </w:tc>
        <w:tc>
          <w:tcPr>
            <w:tcW w:w="1414" w:type="dxa"/>
          </w:tcPr>
          <w:p w14:paraId="3A9FBF7D" w14:textId="3A4EDE5C" w:rsidR="000F3D50" w:rsidRPr="00460202" w:rsidRDefault="000F3D50" w:rsidP="00650C2B">
            <w:pPr>
              <w:jc w:val="both"/>
              <w:rPr>
                <w:rFonts w:ascii="Times New Roman" w:hAnsi="Times New Roman" w:cs="Times New Roman"/>
                <w:i/>
              </w:rPr>
            </w:pPr>
          </w:p>
        </w:tc>
      </w:tr>
      <w:tr w:rsidR="0036549F" w:rsidRPr="00460202" w14:paraId="7AECB46A" w14:textId="77777777" w:rsidTr="0036549F">
        <w:tc>
          <w:tcPr>
            <w:tcW w:w="1099" w:type="dxa"/>
          </w:tcPr>
          <w:p w14:paraId="1B7BE7F0"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10</w:t>
            </w:r>
          </w:p>
        </w:tc>
        <w:tc>
          <w:tcPr>
            <w:tcW w:w="1160" w:type="dxa"/>
          </w:tcPr>
          <w:p w14:paraId="7B7D9476"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BB56E80"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kloosii</w:t>
            </w:r>
          </w:p>
        </w:tc>
        <w:tc>
          <w:tcPr>
            <w:tcW w:w="1726" w:type="dxa"/>
            <w:vAlign w:val="bottom"/>
          </w:tcPr>
          <w:p w14:paraId="7F8D4FE3" w14:textId="77777777" w:rsidR="000F3D50" w:rsidRPr="00460202" w:rsidRDefault="000F3D50" w:rsidP="00650C2B">
            <w:pPr>
              <w:jc w:val="both"/>
              <w:rPr>
                <w:rFonts w:ascii="Times New Roman" w:hAnsi="Times New Roman" w:cs="Times New Roman"/>
              </w:rPr>
            </w:pPr>
          </w:p>
        </w:tc>
        <w:tc>
          <w:tcPr>
            <w:tcW w:w="1560" w:type="dxa"/>
          </w:tcPr>
          <w:p w14:paraId="740AAEE0" w14:textId="77777777" w:rsidR="000F3D50" w:rsidRPr="00460202" w:rsidRDefault="000F3D50" w:rsidP="00650C2B">
            <w:pPr>
              <w:jc w:val="both"/>
              <w:rPr>
                <w:rFonts w:ascii="Times New Roman" w:hAnsi="Times New Roman" w:cs="Times New Roman"/>
              </w:rPr>
            </w:pPr>
          </w:p>
        </w:tc>
        <w:tc>
          <w:tcPr>
            <w:tcW w:w="1414" w:type="dxa"/>
          </w:tcPr>
          <w:p w14:paraId="1C82736B" w14:textId="0B3E6739" w:rsidR="000F3D50" w:rsidRPr="00460202" w:rsidRDefault="000F3D50" w:rsidP="00650C2B">
            <w:pPr>
              <w:jc w:val="both"/>
              <w:rPr>
                <w:rFonts w:ascii="Times New Roman" w:hAnsi="Times New Roman" w:cs="Times New Roman"/>
              </w:rPr>
            </w:pPr>
          </w:p>
        </w:tc>
      </w:tr>
      <w:tr w:rsidR="0036549F" w:rsidRPr="00460202" w14:paraId="200EC816" w14:textId="77777777" w:rsidTr="0036549F">
        <w:tc>
          <w:tcPr>
            <w:tcW w:w="1099" w:type="dxa"/>
          </w:tcPr>
          <w:p w14:paraId="65D2425D"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10</w:t>
            </w:r>
          </w:p>
        </w:tc>
        <w:tc>
          <w:tcPr>
            <w:tcW w:w="1160" w:type="dxa"/>
          </w:tcPr>
          <w:p w14:paraId="4E48CD5D" w14:textId="0810FF86"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59FB51FC" w14:textId="77777777" w:rsidR="000F3D50" w:rsidRPr="00460202" w:rsidRDefault="000F3D50" w:rsidP="00650C2B">
            <w:pPr>
              <w:jc w:val="both"/>
              <w:rPr>
                <w:rFonts w:ascii="Times New Roman" w:hAnsi="Times New Roman" w:cs="Times New Roman"/>
                <w:i/>
              </w:rPr>
            </w:pPr>
          </w:p>
        </w:tc>
        <w:tc>
          <w:tcPr>
            <w:tcW w:w="1726" w:type="dxa"/>
            <w:vAlign w:val="bottom"/>
          </w:tcPr>
          <w:p w14:paraId="5E4A21C3" w14:textId="77777777" w:rsidR="000F3D50" w:rsidRPr="00460202" w:rsidRDefault="000F3D50" w:rsidP="00650C2B">
            <w:pPr>
              <w:jc w:val="both"/>
              <w:rPr>
                <w:rFonts w:ascii="Times New Roman" w:hAnsi="Times New Roman" w:cs="Times New Roman"/>
              </w:rPr>
            </w:pPr>
          </w:p>
        </w:tc>
        <w:tc>
          <w:tcPr>
            <w:tcW w:w="1560" w:type="dxa"/>
          </w:tcPr>
          <w:p w14:paraId="3313859E" w14:textId="75551310" w:rsidR="000F3D50" w:rsidRPr="00460202" w:rsidRDefault="000F3D50" w:rsidP="00650C2B">
            <w:pPr>
              <w:jc w:val="both"/>
              <w:rPr>
                <w:rFonts w:ascii="Times New Roman" w:hAnsi="Times New Roman" w:cs="Times New Roman"/>
              </w:rPr>
            </w:pPr>
            <w:r w:rsidRPr="00460202">
              <w:rPr>
                <w:rFonts w:ascii="Times New Roman" w:hAnsi="Times New Roman" w:cs="Times New Roman"/>
              </w:rPr>
              <w:t>No isolate to test</w:t>
            </w:r>
          </w:p>
        </w:tc>
        <w:tc>
          <w:tcPr>
            <w:tcW w:w="1414" w:type="dxa"/>
          </w:tcPr>
          <w:p w14:paraId="38C847DB" w14:textId="5BC952C8" w:rsidR="000F3D50" w:rsidRPr="00460202" w:rsidRDefault="000F3D50" w:rsidP="00650C2B">
            <w:pPr>
              <w:jc w:val="both"/>
              <w:rPr>
                <w:rFonts w:ascii="Times New Roman" w:hAnsi="Times New Roman" w:cs="Times New Roman"/>
              </w:rPr>
            </w:pPr>
            <w:r w:rsidRPr="00460202">
              <w:rPr>
                <w:rFonts w:ascii="Times New Roman" w:hAnsi="Times New Roman" w:cs="Times New Roman"/>
              </w:rPr>
              <w:t>No isolate to test</w:t>
            </w:r>
          </w:p>
        </w:tc>
      </w:tr>
      <w:tr w:rsidR="0036549F" w:rsidRPr="00460202" w14:paraId="3212EE47" w14:textId="77777777" w:rsidTr="0036549F">
        <w:tc>
          <w:tcPr>
            <w:tcW w:w="1099" w:type="dxa"/>
          </w:tcPr>
          <w:p w14:paraId="29C82F09"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12</w:t>
            </w:r>
          </w:p>
        </w:tc>
        <w:tc>
          <w:tcPr>
            <w:tcW w:w="1160" w:type="dxa"/>
          </w:tcPr>
          <w:p w14:paraId="7FC147A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34E7CF21" w14:textId="10840E44" w:rsidR="000F3D50" w:rsidRPr="00460202" w:rsidRDefault="000F3D50" w:rsidP="000F3D50">
            <w:pPr>
              <w:jc w:val="both"/>
              <w:rPr>
                <w:rFonts w:ascii="Times New Roman" w:hAnsi="Times New Roman" w:cs="Times New Roman"/>
                <w:i/>
              </w:rPr>
            </w:pPr>
            <w:r w:rsidRPr="00460202">
              <w:rPr>
                <w:rFonts w:ascii="Times New Roman" w:hAnsi="Times New Roman" w:cs="Times New Roman"/>
                <w:i/>
              </w:rPr>
              <w:t xml:space="preserve">S. aureus </w:t>
            </w:r>
          </w:p>
        </w:tc>
        <w:tc>
          <w:tcPr>
            <w:tcW w:w="1726" w:type="dxa"/>
            <w:vAlign w:val="bottom"/>
          </w:tcPr>
          <w:p w14:paraId="42F7061B" w14:textId="58DF2483"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1B938BEE" w14:textId="77777777" w:rsidR="000F3D50" w:rsidRPr="00460202" w:rsidRDefault="000F3D50" w:rsidP="00650C2B">
            <w:pPr>
              <w:jc w:val="both"/>
              <w:rPr>
                <w:rFonts w:ascii="Times New Roman" w:hAnsi="Times New Roman" w:cs="Times New Roman"/>
                <w:i/>
              </w:rPr>
            </w:pPr>
          </w:p>
        </w:tc>
        <w:tc>
          <w:tcPr>
            <w:tcW w:w="1414" w:type="dxa"/>
          </w:tcPr>
          <w:p w14:paraId="583FA425" w14:textId="20F96B3B" w:rsidR="000F3D50" w:rsidRPr="00460202" w:rsidRDefault="000F3D50" w:rsidP="00650C2B">
            <w:pPr>
              <w:jc w:val="both"/>
              <w:rPr>
                <w:rFonts w:ascii="Times New Roman" w:hAnsi="Times New Roman" w:cs="Times New Roman"/>
                <w:i/>
              </w:rPr>
            </w:pPr>
          </w:p>
        </w:tc>
      </w:tr>
      <w:tr w:rsidR="0036549F" w:rsidRPr="00460202" w14:paraId="182F15F2" w14:textId="77777777" w:rsidTr="0036549F">
        <w:tc>
          <w:tcPr>
            <w:tcW w:w="1099" w:type="dxa"/>
          </w:tcPr>
          <w:p w14:paraId="1B4BE433"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12</w:t>
            </w:r>
          </w:p>
        </w:tc>
        <w:tc>
          <w:tcPr>
            <w:tcW w:w="1160" w:type="dxa"/>
          </w:tcPr>
          <w:p w14:paraId="497E3A2A" w14:textId="748EE2FD"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0A8A3B99" w14:textId="5080F261"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r w:rsidR="00EE7C24">
              <w:rPr>
                <w:rFonts w:ascii="Times New Roman" w:hAnsi="Times New Roman" w:cs="Times New Roman"/>
                <w:i/>
              </w:rPr>
              <w:t xml:space="preserve"> </w:t>
            </w:r>
            <w:r w:rsidR="00EE7C24" w:rsidRPr="00EE7C24">
              <w:rPr>
                <w:rFonts w:ascii="Times New Roman" w:hAnsi="Times New Roman" w:cs="Times New Roman"/>
                <w:i/>
                <w:sz w:val="20"/>
                <w:szCs w:val="20"/>
              </w:rPr>
              <w:t>(MRSA)</w:t>
            </w:r>
          </w:p>
        </w:tc>
        <w:tc>
          <w:tcPr>
            <w:tcW w:w="1726" w:type="dxa"/>
            <w:vAlign w:val="bottom"/>
          </w:tcPr>
          <w:p w14:paraId="5D3BB4E9" w14:textId="03889EF2"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747A842C" w14:textId="5579BA2A" w:rsidR="000F3D50" w:rsidRPr="000F3D50" w:rsidRDefault="000F3D50" w:rsidP="00650C2B">
            <w:pPr>
              <w:jc w:val="both"/>
              <w:rPr>
                <w:rFonts w:ascii="Times New Roman" w:hAnsi="Times New Roman" w:cs="Times New Roman"/>
              </w:rPr>
            </w:pPr>
            <w:r>
              <w:rPr>
                <w:rFonts w:ascii="Times New Roman" w:hAnsi="Times New Roman" w:cs="Times New Roman"/>
              </w:rPr>
              <w:t>B</w:t>
            </w:r>
          </w:p>
        </w:tc>
        <w:tc>
          <w:tcPr>
            <w:tcW w:w="1414" w:type="dxa"/>
          </w:tcPr>
          <w:p w14:paraId="4E4E8B23" w14:textId="066BE69B" w:rsidR="000F3D50" w:rsidRPr="00460202" w:rsidRDefault="000F3D50" w:rsidP="00650C2B">
            <w:pPr>
              <w:jc w:val="both"/>
              <w:rPr>
                <w:rFonts w:ascii="Times New Roman" w:hAnsi="Times New Roman" w:cs="Times New Roman"/>
                <w:i/>
              </w:rPr>
            </w:pPr>
          </w:p>
        </w:tc>
      </w:tr>
      <w:tr w:rsidR="0036549F" w:rsidRPr="00460202" w14:paraId="0A14C837" w14:textId="77777777" w:rsidTr="0036549F">
        <w:tc>
          <w:tcPr>
            <w:tcW w:w="1099" w:type="dxa"/>
          </w:tcPr>
          <w:p w14:paraId="6169A354"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13</w:t>
            </w:r>
          </w:p>
        </w:tc>
        <w:tc>
          <w:tcPr>
            <w:tcW w:w="1160" w:type="dxa"/>
          </w:tcPr>
          <w:p w14:paraId="2CABB31F"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52036B6D"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276FA20C" w14:textId="2B465154"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3E287698" w14:textId="77777777" w:rsidR="000F3D50" w:rsidRPr="00460202" w:rsidRDefault="000F3D50" w:rsidP="00650C2B">
            <w:pPr>
              <w:jc w:val="both"/>
              <w:rPr>
                <w:rFonts w:ascii="Times New Roman" w:hAnsi="Times New Roman" w:cs="Times New Roman"/>
                <w:i/>
              </w:rPr>
            </w:pPr>
          </w:p>
        </w:tc>
        <w:tc>
          <w:tcPr>
            <w:tcW w:w="1414" w:type="dxa"/>
          </w:tcPr>
          <w:p w14:paraId="4F1022ED" w14:textId="1B2D9136" w:rsidR="000F3D50" w:rsidRPr="00460202" w:rsidRDefault="000F3D50" w:rsidP="00650C2B">
            <w:pPr>
              <w:jc w:val="both"/>
              <w:rPr>
                <w:rFonts w:ascii="Times New Roman" w:hAnsi="Times New Roman" w:cs="Times New Roman"/>
                <w:i/>
              </w:rPr>
            </w:pPr>
          </w:p>
        </w:tc>
      </w:tr>
      <w:tr w:rsidR="0036549F" w:rsidRPr="00460202" w14:paraId="7FCFBAFC" w14:textId="77777777" w:rsidTr="0036549F">
        <w:tc>
          <w:tcPr>
            <w:tcW w:w="1099" w:type="dxa"/>
          </w:tcPr>
          <w:p w14:paraId="5A51A1EC"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13</w:t>
            </w:r>
          </w:p>
        </w:tc>
        <w:tc>
          <w:tcPr>
            <w:tcW w:w="1160" w:type="dxa"/>
          </w:tcPr>
          <w:p w14:paraId="08BDC091" w14:textId="2705A45C"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72912861"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583199E4" w14:textId="43AACBD2"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78AC49E7" w14:textId="77777777" w:rsidR="000F3D50" w:rsidRPr="00460202" w:rsidRDefault="000F3D50" w:rsidP="00650C2B">
            <w:pPr>
              <w:jc w:val="both"/>
              <w:rPr>
                <w:rFonts w:ascii="Times New Roman" w:hAnsi="Times New Roman" w:cs="Times New Roman"/>
                <w:i/>
              </w:rPr>
            </w:pPr>
          </w:p>
        </w:tc>
        <w:tc>
          <w:tcPr>
            <w:tcW w:w="1414" w:type="dxa"/>
          </w:tcPr>
          <w:p w14:paraId="07BF1C8C" w14:textId="315A84FA" w:rsidR="000F3D50" w:rsidRPr="00460202" w:rsidRDefault="000F3D50" w:rsidP="00650C2B">
            <w:pPr>
              <w:jc w:val="both"/>
              <w:rPr>
                <w:rFonts w:ascii="Times New Roman" w:hAnsi="Times New Roman" w:cs="Times New Roman"/>
                <w:i/>
              </w:rPr>
            </w:pPr>
          </w:p>
        </w:tc>
      </w:tr>
      <w:tr w:rsidR="0036549F" w:rsidRPr="00460202" w14:paraId="14465670" w14:textId="77777777" w:rsidTr="0036549F">
        <w:tc>
          <w:tcPr>
            <w:tcW w:w="1099" w:type="dxa"/>
          </w:tcPr>
          <w:p w14:paraId="5F455A9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14</w:t>
            </w:r>
          </w:p>
        </w:tc>
        <w:tc>
          <w:tcPr>
            <w:tcW w:w="1160" w:type="dxa"/>
          </w:tcPr>
          <w:p w14:paraId="02B25005"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0DB48385"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0A5A1BFF" w14:textId="77777777" w:rsidR="000F3D50" w:rsidRDefault="000F3D50" w:rsidP="000F3D50">
            <w:pPr>
              <w:jc w:val="both"/>
              <w:rPr>
                <w:rFonts w:ascii="Times New Roman" w:hAnsi="Times New Roman" w:cs="Times New Roman"/>
                <w:i/>
              </w:rPr>
            </w:pPr>
            <w:r w:rsidRPr="00460202">
              <w:rPr>
                <w:rFonts w:ascii="Times New Roman" w:hAnsi="Times New Roman" w:cs="Times New Roman"/>
                <w:i/>
              </w:rPr>
              <w:t xml:space="preserve">S. aureus; </w:t>
            </w:r>
          </w:p>
          <w:p w14:paraId="7D622818" w14:textId="3DF0BDE9"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capitis</w:t>
            </w:r>
          </w:p>
        </w:tc>
        <w:tc>
          <w:tcPr>
            <w:tcW w:w="1560" w:type="dxa"/>
          </w:tcPr>
          <w:p w14:paraId="721F2EE9" w14:textId="77777777" w:rsidR="000F3D50" w:rsidRPr="00460202" w:rsidRDefault="000F3D50" w:rsidP="00650C2B">
            <w:pPr>
              <w:jc w:val="both"/>
              <w:rPr>
                <w:rFonts w:ascii="Times New Roman" w:hAnsi="Times New Roman" w:cs="Times New Roman"/>
                <w:i/>
              </w:rPr>
            </w:pPr>
          </w:p>
        </w:tc>
        <w:tc>
          <w:tcPr>
            <w:tcW w:w="1414" w:type="dxa"/>
          </w:tcPr>
          <w:p w14:paraId="08CB90EF" w14:textId="049C1004" w:rsidR="000F3D50" w:rsidRPr="00460202" w:rsidRDefault="000F3D50" w:rsidP="00650C2B">
            <w:pPr>
              <w:jc w:val="both"/>
              <w:rPr>
                <w:rFonts w:ascii="Times New Roman" w:hAnsi="Times New Roman" w:cs="Times New Roman"/>
                <w:i/>
              </w:rPr>
            </w:pPr>
          </w:p>
        </w:tc>
      </w:tr>
      <w:tr w:rsidR="0036549F" w:rsidRPr="00460202" w14:paraId="0A945A9C" w14:textId="77777777" w:rsidTr="0036549F">
        <w:tc>
          <w:tcPr>
            <w:tcW w:w="1099" w:type="dxa"/>
          </w:tcPr>
          <w:p w14:paraId="696ECCF8"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14</w:t>
            </w:r>
          </w:p>
        </w:tc>
        <w:tc>
          <w:tcPr>
            <w:tcW w:w="1160" w:type="dxa"/>
          </w:tcPr>
          <w:p w14:paraId="5ABA2E78" w14:textId="0F9D8C5B"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3487EEC4" w14:textId="77777777" w:rsidR="000F3D50" w:rsidRDefault="000F3D50" w:rsidP="00650C2B">
            <w:pPr>
              <w:jc w:val="both"/>
              <w:rPr>
                <w:rFonts w:ascii="Times New Roman" w:hAnsi="Times New Roman" w:cs="Times New Roman"/>
                <w:i/>
              </w:rPr>
            </w:pPr>
            <w:r w:rsidRPr="00460202">
              <w:rPr>
                <w:rFonts w:ascii="Times New Roman" w:hAnsi="Times New Roman" w:cs="Times New Roman"/>
                <w:i/>
              </w:rPr>
              <w:t xml:space="preserve">S. aureus; </w:t>
            </w:r>
          </w:p>
          <w:p w14:paraId="33958C68" w14:textId="5DDFAC45"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57B256EE" w14:textId="77777777" w:rsidR="000F3D50" w:rsidRDefault="000F3D50" w:rsidP="000F3D50">
            <w:pPr>
              <w:jc w:val="both"/>
              <w:rPr>
                <w:rFonts w:ascii="Times New Roman" w:hAnsi="Times New Roman" w:cs="Times New Roman"/>
                <w:i/>
              </w:rPr>
            </w:pPr>
            <w:r w:rsidRPr="00460202">
              <w:rPr>
                <w:rFonts w:ascii="Times New Roman" w:hAnsi="Times New Roman" w:cs="Times New Roman"/>
                <w:i/>
              </w:rPr>
              <w:t xml:space="preserve">S. aureus; </w:t>
            </w:r>
          </w:p>
          <w:p w14:paraId="26FF5665" w14:textId="6FBDC6A5"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auricularis</w:t>
            </w:r>
          </w:p>
        </w:tc>
        <w:tc>
          <w:tcPr>
            <w:tcW w:w="1560" w:type="dxa"/>
          </w:tcPr>
          <w:p w14:paraId="06333FA7" w14:textId="772072F2"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D, E</w:t>
            </w:r>
          </w:p>
        </w:tc>
        <w:tc>
          <w:tcPr>
            <w:tcW w:w="1414" w:type="dxa"/>
          </w:tcPr>
          <w:p w14:paraId="4EE1F1C0" w14:textId="32E6B65C" w:rsidR="000F3D50" w:rsidRPr="00460202" w:rsidRDefault="000F3D50" w:rsidP="00650C2B">
            <w:pPr>
              <w:jc w:val="both"/>
              <w:rPr>
                <w:rFonts w:ascii="Times New Roman" w:hAnsi="Times New Roman" w:cs="Times New Roman"/>
                <w:i/>
              </w:rPr>
            </w:pPr>
            <w:r w:rsidRPr="00460202">
              <w:rPr>
                <w:rFonts w:ascii="Times New Roman" w:hAnsi="Times New Roman" w:cs="Times New Roman"/>
              </w:rPr>
              <w:t>A, D, E</w:t>
            </w:r>
          </w:p>
        </w:tc>
      </w:tr>
      <w:tr w:rsidR="0036549F" w:rsidRPr="00460202" w14:paraId="0987A684" w14:textId="77777777" w:rsidTr="0036549F">
        <w:tc>
          <w:tcPr>
            <w:tcW w:w="1099" w:type="dxa"/>
          </w:tcPr>
          <w:p w14:paraId="7864BF67"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15</w:t>
            </w:r>
          </w:p>
        </w:tc>
        <w:tc>
          <w:tcPr>
            <w:tcW w:w="1160" w:type="dxa"/>
          </w:tcPr>
          <w:p w14:paraId="4C0FBD1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12D6F48E"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61C41D97" w14:textId="5E7A8E24"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48756B58" w14:textId="77777777" w:rsidR="000F3D50" w:rsidRPr="00460202" w:rsidRDefault="000F3D50" w:rsidP="00650C2B">
            <w:pPr>
              <w:jc w:val="both"/>
              <w:rPr>
                <w:rFonts w:ascii="Times New Roman" w:hAnsi="Times New Roman" w:cs="Times New Roman"/>
                <w:i/>
              </w:rPr>
            </w:pPr>
          </w:p>
        </w:tc>
        <w:tc>
          <w:tcPr>
            <w:tcW w:w="1414" w:type="dxa"/>
          </w:tcPr>
          <w:p w14:paraId="3457ACB8" w14:textId="771DACA7" w:rsidR="000F3D50" w:rsidRPr="00460202" w:rsidRDefault="000F3D50" w:rsidP="00650C2B">
            <w:pPr>
              <w:jc w:val="both"/>
              <w:rPr>
                <w:rFonts w:ascii="Times New Roman" w:hAnsi="Times New Roman" w:cs="Times New Roman"/>
                <w:i/>
              </w:rPr>
            </w:pPr>
          </w:p>
        </w:tc>
      </w:tr>
      <w:tr w:rsidR="0036549F" w:rsidRPr="00460202" w14:paraId="47D5C272" w14:textId="77777777" w:rsidTr="0036549F">
        <w:tc>
          <w:tcPr>
            <w:tcW w:w="1099" w:type="dxa"/>
          </w:tcPr>
          <w:p w14:paraId="340BC89B"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15</w:t>
            </w:r>
          </w:p>
        </w:tc>
        <w:tc>
          <w:tcPr>
            <w:tcW w:w="1160" w:type="dxa"/>
          </w:tcPr>
          <w:p w14:paraId="431BB40E" w14:textId="61DEF673"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68E0AF73" w14:textId="77777777" w:rsidR="000F3D50" w:rsidRDefault="000F3D50" w:rsidP="00650C2B">
            <w:pPr>
              <w:jc w:val="both"/>
              <w:rPr>
                <w:rFonts w:ascii="Times New Roman" w:hAnsi="Times New Roman" w:cs="Times New Roman"/>
                <w:i/>
              </w:rPr>
            </w:pPr>
            <w:r w:rsidRPr="00460202">
              <w:rPr>
                <w:rFonts w:ascii="Times New Roman" w:hAnsi="Times New Roman" w:cs="Times New Roman"/>
                <w:i/>
              </w:rPr>
              <w:t xml:space="preserve">S. aureus; </w:t>
            </w:r>
          </w:p>
          <w:p w14:paraId="18D75D72" w14:textId="0EB7CD8F"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capitis</w:t>
            </w:r>
          </w:p>
        </w:tc>
        <w:tc>
          <w:tcPr>
            <w:tcW w:w="1726" w:type="dxa"/>
            <w:vAlign w:val="bottom"/>
          </w:tcPr>
          <w:p w14:paraId="6FE5B7A5" w14:textId="1EABF1FE"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560" w:type="dxa"/>
          </w:tcPr>
          <w:p w14:paraId="38BCEF2B" w14:textId="77777777" w:rsidR="000F3D50" w:rsidRPr="00460202" w:rsidRDefault="000F3D50" w:rsidP="00650C2B">
            <w:pPr>
              <w:jc w:val="both"/>
              <w:rPr>
                <w:rFonts w:ascii="Times New Roman" w:hAnsi="Times New Roman" w:cs="Times New Roman"/>
                <w:i/>
              </w:rPr>
            </w:pPr>
          </w:p>
        </w:tc>
        <w:tc>
          <w:tcPr>
            <w:tcW w:w="1414" w:type="dxa"/>
          </w:tcPr>
          <w:p w14:paraId="1CB97564" w14:textId="5BA3DF5E" w:rsidR="000F3D50" w:rsidRPr="00460202" w:rsidRDefault="000F3D50" w:rsidP="00650C2B">
            <w:pPr>
              <w:jc w:val="both"/>
              <w:rPr>
                <w:rFonts w:ascii="Times New Roman" w:hAnsi="Times New Roman" w:cs="Times New Roman"/>
                <w:i/>
              </w:rPr>
            </w:pPr>
          </w:p>
        </w:tc>
      </w:tr>
      <w:tr w:rsidR="0036549F" w:rsidRPr="00460202" w14:paraId="21CE09F1" w14:textId="77777777" w:rsidTr="0036549F">
        <w:tc>
          <w:tcPr>
            <w:tcW w:w="1099" w:type="dxa"/>
          </w:tcPr>
          <w:p w14:paraId="6E9157DE"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16</w:t>
            </w:r>
          </w:p>
        </w:tc>
        <w:tc>
          <w:tcPr>
            <w:tcW w:w="1160" w:type="dxa"/>
          </w:tcPr>
          <w:p w14:paraId="58E4D24A"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Untreated</w:t>
            </w:r>
          </w:p>
        </w:tc>
        <w:tc>
          <w:tcPr>
            <w:tcW w:w="1793" w:type="dxa"/>
            <w:vAlign w:val="bottom"/>
          </w:tcPr>
          <w:p w14:paraId="3C55A750" w14:textId="77777777" w:rsidR="000F3D50" w:rsidRDefault="000F3D50" w:rsidP="00650C2B">
            <w:pPr>
              <w:jc w:val="both"/>
              <w:rPr>
                <w:rFonts w:ascii="Times New Roman" w:hAnsi="Times New Roman" w:cs="Times New Roman"/>
                <w:i/>
              </w:rPr>
            </w:pPr>
            <w:r w:rsidRPr="00460202">
              <w:rPr>
                <w:rFonts w:ascii="Times New Roman" w:hAnsi="Times New Roman" w:cs="Times New Roman"/>
                <w:i/>
              </w:rPr>
              <w:t xml:space="preserve">S. aureus; </w:t>
            </w:r>
          </w:p>
          <w:p w14:paraId="5D64376C" w14:textId="3D00830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haemolyticus</w:t>
            </w:r>
          </w:p>
        </w:tc>
        <w:tc>
          <w:tcPr>
            <w:tcW w:w="1726" w:type="dxa"/>
            <w:vAlign w:val="bottom"/>
          </w:tcPr>
          <w:p w14:paraId="456F5ADD" w14:textId="77777777" w:rsidR="000F3D50" w:rsidRDefault="000F3D50" w:rsidP="000F3D50">
            <w:pPr>
              <w:jc w:val="both"/>
              <w:rPr>
                <w:rFonts w:ascii="Times New Roman" w:hAnsi="Times New Roman" w:cs="Times New Roman"/>
                <w:i/>
              </w:rPr>
            </w:pPr>
            <w:r w:rsidRPr="00460202">
              <w:rPr>
                <w:rFonts w:ascii="Times New Roman" w:hAnsi="Times New Roman" w:cs="Times New Roman"/>
                <w:i/>
              </w:rPr>
              <w:t xml:space="preserve">S. aureus; </w:t>
            </w:r>
          </w:p>
          <w:p w14:paraId="0C67CEF3" w14:textId="5BFDB5F6"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capitis</w:t>
            </w:r>
          </w:p>
        </w:tc>
        <w:tc>
          <w:tcPr>
            <w:tcW w:w="1560" w:type="dxa"/>
          </w:tcPr>
          <w:p w14:paraId="25500619" w14:textId="77777777" w:rsidR="000F3D50" w:rsidRPr="00460202" w:rsidRDefault="000F3D50" w:rsidP="00650C2B">
            <w:pPr>
              <w:jc w:val="both"/>
              <w:rPr>
                <w:rFonts w:ascii="Times New Roman" w:hAnsi="Times New Roman" w:cs="Times New Roman"/>
                <w:i/>
              </w:rPr>
            </w:pPr>
          </w:p>
        </w:tc>
        <w:tc>
          <w:tcPr>
            <w:tcW w:w="1414" w:type="dxa"/>
          </w:tcPr>
          <w:p w14:paraId="5631C97D" w14:textId="43300C2E" w:rsidR="000F3D50" w:rsidRPr="00460202" w:rsidRDefault="000F3D50" w:rsidP="00650C2B">
            <w:pPr>
              <w:jc w:val="both"/>
              <w:rPr>
                <w:rFonts w:ascii="Times New Roman" w:hAnsi="Times New Roman" w:cs="Times New Roman"/>
                <w:i/>
              </w:rPr>
            </w:pPr>
          </w:p>
        </w:tc>
      </w:tr>
      <w:tr w:rsidR="0036549F" w:rsidRPr="00460202" w14:paraId="765CC6DA" w14:textId="77777777" w:rsidTr="0036549F">
        <w:tc>
          <w:tcPr>
            <w:tcW w:w="1099" w:type="dxa"/>
          </w:tcPr>
          <w:p w14:paraId="7860204A" w14:textId="77777777" w:rsidR="000F3D50" w:rsidRPr="00460202" w:rsidRDefault="000F3D50" w:rsidP="00650C2B">
            <w:pPr>
              <w:jc w:val="both"/>
              <w:rPr>
                <w:rFonts w:ascii="Times New Roman" w:hAnsi="Times New Roman" w:cs="Times New Roman"/>
              </w:rPr>
            </w:pPr>
            <w:r w:rsidRPr="00460202">
              <w:rPr>
                <w:rFonts w:ascii="Times New Roman" w:hAnsi="Times New Roman" w:cs="Times New Roman"/>
              </w:rPr>
              <w:t>16</w:t>
            </w:r>
          </w:p>
        </w:tc>
        <w:tc>
          <w:tcPr>
            <w:tcW w:w="1160" w:type="dxa"/>
          </w:tcPr>
          <w:p w14:paraId="1AC3AA80" w14:textId="6E583277" w:rsidR="000F3D50" w:rsidRPr="00460202" w:rsidRDefault="00BE2FDB" w:rsidP="00650C2B">
            <w:pPr>
              <w:jc w:val="both"/>
              <w:rPr>
                <w:rFonts w:ascii="Times New Roman" w:hAnsi="Times New Roman" w:cs="Times New Roman"/>
              </w:rPr>
            </w:pPr>
            <w:r>
              <w:rPr>
                <w:rFonts w:ascii="Times New Roman" w:hAnsi="Times New Roman" w:cs="Times New Roman"/>
              </w:rPr>
              <w:t>T</w:t>
            </w:r>
            <w:r w:rsidR="000F3D50" w:rsidRPr="00460202">
              <w:rPr>
                <w:rFonts w:ascii="Times New Roman" w:hAnsi="Times New Roman" w:cs="Times New Roman"/>
              </w:rPr>
              <w:t>reated</w:t>
            </w:r>
          </w:p>
        </w:tc>
        <w:tc>
          <w:tcPr>
            <w:tcW w:w="1793" w:type="dxa"/>
            <w:vAlign w:val="bottom"/>
          </w:tcPr>
          <w:p w14:paraId="5F70AE77" w14:textId="77777777"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aureus</w:t>
            </w:r>
          </w:p>
        </w:tc>
        <w:tc>
          <w:tcPr>
            <w:tcW w:w="1726" w:type="dxa"/>
            <w:vAlign w:val="bottom"/>
          </w:tcPr>
          <w:p w14:paraId="2F3A8ADD" w14:textId="77777777" w:rsidR="000F3D50" w:rsidRDefault="000F3D50" w:rsidP="000F3D50">
            <w:pPr>
              <w:jc w:val="both"/>
              <w:rPr>
                <w:rFonts w:ascii="Times New Roman" w:hAnsi="Times New Roman" w:cs="Times New Roman"/>
                <w:i/>
              </w:rPr>
            </w:pPr>
            <w:r w:rsidRPr="00460202">
              <w:rPr>
                <w:rFonts w:ascii="Times New Roman" w:hAnsi="Times New Roman" w:cs="Times New Roman"/>
                <w:i/>
              </w:rPr>
              <w:t xml:space="preserve">S. aureus; </w:t>
            </w:r>
          </w:p>
          <w:p w14:paraId="5A1996F2" w14:textId="73EE1AB9" w:rsidR="000F3D50" w:rsidRPr="00460202" w:rsidRDefault="000F3D50" w:rsidP="00650C2B">
            <w:pPr>
              <w:jc w:val="both"/>
              <w:rPr>
                <w:rFonts w:ascii="Times New Roman" w:hAnsi="Times New Roman" w:cs="Times New Roman"/>
                <w:i/>
              </w:rPr>
            </w:pPr>
            <w:r w:rsidRPr="00460202">
              <w:rPr>
                <w:rFonts w:ascii="Times New Roman" w:hAnsi="Times New Roman" w:cs="Times New Roman"/>
                <w:i/>
              </w:rPr>
              <w:t>S. capitis</w:t>
            </w:r>
          </w:p>
        </w:tc>
        <w:tc>
          <w:tcPr>
            <w:tcW w:w="1560" w:type="dxa"/>
          </w:tcPr>
          <w:p w14:paraId="3C6F926E" w14:textId="77777777" w:rsidR="000F3D50" w:rsidRPr="00460202" w:rsidRDefault="000F3D50" w:rsidP="00650C2B">
            <w:pPr>
              <w:jc w:val="both"/>
              <w:rPr>
                <w:rFonts w:ascii="Times New Roman" w:hAnsi="Times New Roman" w:cs="Times New Roman"/>
                <w:i/>
              </w:rPr>
            </w:pPr>
          </w:p>
        </w:tc>
        <w:tc>
          <w:tcPr>
            <w:tcW w:w="1414" w:type="dxa"/>
          </w:tcPr>
          <w:p w14:paraId="0A65E3B8" w14:textId="0A06A834" w:rsidR="000F3D50" w:rsidRPr="00460202" w:rsidRDefault="000F3D50" w:rsidP="00650C2B">
            <w:pPr>
              <w:jc w:val="both"/>
              <w:rPr>
                <w:rFonts w:ascii="Times New Roman" w:hAnsi="Times New Roman" w:cs="Times New Roman"/>
                <w:i/>
              </w:rPr>
            </w:pPr>
          </w:p>
        </w:tc>
      </w:tr>
    </w:tbl>
    <w:p w14:paraId="60459BDF" w14:textId="77777777" w:rsidR="00650C2B" w:rsidRPr="00460202" w:rsidRDefault="00650C2B" w:rsidP="00650C2B">
      <w:pPr>
        <w:jc w:val="both"/>
        <w:rPr>
          <w:rFonts w:ascii="Times New Roman" w:hAnsi="Times New Roman" w:cs="Times New Roman"/>
        </w:rPr>
      </w:pPr>
    </w:p>
    <w:p w14:paraId="72B751C9" w14:textId="43ACDA36" w:rsidR="00650C2B" w:rsidRDefault="0036549F">
      <w:pPr>
        <w:rPr>
          <w:rFonts w:ascii="Times New Roman" w:hAnsi="Times New Roman" w:cs="Times New Roman"/>
        </w:rPr>
      </w:pPr>
      <w:r>
        <w:rPr>
          <w:rFonts w:ascii="Times New Roman" w:hAnsi="Times New Roman" w:cs="Times New Roman"/>
        </w:rPr>
        <w:t xml:space="preserve">* Honey treatment </w:t>
      </w:r>
      <w:r>
        <w:rPr>
          <w:rFonts w:ascii="Times New Roman" w:hAnsi="Times New Roman" w:cs="Times New Roman"/>
          <w:i/>
        </w:rPr>
        <w:t xml:space="preserve">in </w:t>
      </w:r>
      <w:r w:rsidRPr="0036549F">
        <w:rPr>
          <w:rFonts w:ascii="Times New Roman" w:hAnsi="Times New Roman" w:cs="Times New Roman"/>
          <w:i/>
        </w:rPr>
        <w:t>vitro</w:t>
      </w:r>
      <w:r>
        <w:rPr>
          <w:rFonts w:ascii="Times New Roman" w:hAnsi="Times New Roman" w:cs="Times New Roman"/>
        </w:rPr>
        <w:t xml:space="preserve"> of the isolated </w:t>
      </w:r>
      <w:r w:rsidRPr="0036549F">
        <w:rPr>
          <w:rFonts w:ascii="Times New Roman" w:hAnsi="Times New Roman" w:cs="Times New Roman"/>
          <w:i/>
        </w:rPr>
        <w:t>S. aureus</w:t>
      </w:r>
      <w:r>
        <w:rPr>
          <w:rFonts w:ascii="Times New Roman" w:hAnsi="Times New Roman" w:cs="Times New Roman"/>
        </w:rPr>
        <w:t xml:space="preserve"> </w:t>
      </w:r>
      <w:r w:rsidR="00650C2B">
        <w:rPr>
          <w:rFonts w:ascii="Times New Roman" w:hAnsi="Times New Roman" w:cs="Times New Roman"/>
        </w:rPr>
        <w:br w:type="page"/>
      </w:r>
    </w:p>
    <w:p w14:paraId="171D1797" w14:textId="77777777" w:rsidR="007A0F36" w:rsidRDefault="007A0F36" w:rsidP="00A57504">
      <w:pPr>
        <w:spacing w:line="480" w:lineRule="auto"/>
        <w:jc w:val="both"/>
        <w:rPr>
          <w:rFonts w:ascii="Times New Roman" w:hAnsi="Times New Roman" w:cs="Times New Roman"/>
        </w:rPr>
      </w:pPr>
    </w:p>
    <w:p w14:paraId="54352903" w14:textId="77777777" w:rsidR="007A0F36" w:rsidRDefault="007A0F36" w:rsidP="00A57504">
      <w:pPr>
        <w:spacing w:line="480" w:lineRule="auto"/>
        <w:jc w:val="both"/>
        <w:rPr>
          <w:rFonts w:ascii="Times New Roman" w:hAnsi="Times New Roman" w:cs="Times New Roman"/>
        </w:rPr>
      </w:pPr>
    </w:p>
    <w:p w14:paraId="1B2D9575" w14:textId="77777777" w:rsidR="00763C41" w:rsidRDefault="00763C41" w:rsidP="00763C41">
      <w:pPr>
        <w:spacing w:line="480" w:lineRule="auto"/>
        <w:jc w:val="both"/>
        <w:rPr>
          <w:rFonts w:ascii="Times New Roman" w:hAnsi="Times New Roman" w:cs="Times New Roman"/>
        </w:rPr>
      </w:pPr>
      <w:r w:rsidRPr="00494E21">
        <w:rPr>
          <w:rFonts w:ascii="Times New Roman" w:hAnsi="Times New Roman" w:cs="Times New Roman"/>
          <w:b/>
        </w:rPr>
        <w:t>Figure 1</w:t>
      </w:r>
      <w:r>
        <w:rPr>
          <w:rFonts w:ascii="Times New Roman" w:hAnsi="Times New Roman" w:cs="Times New Roman"/>
        </w:rPr>
        <w:t>. Three Item Severity (TIS) score of MH treated and control sites pre- and post-treatment. The mean TIS for sites treated with MH was significantly lower than that prior to treatment (*** denotes a significant difference (P&lt;0.001; Paired t-test)</w:t>
      </w:r>
    </w:p>
    <w:p w14:paraId="3ECB57A9" w14:textId="77777777" w:rsidR="00763C41" w:rsidRDefault="00763C41" w:rsidP="00763C41">
      <w:pPr>
        <w:spacing w:line="480" w:lineRule="auto"/>
        <w:jc w:val="both"/>
        <w:rPr>
          <w:rFonts w:ascii="Times New Roman" w:hAnsi="Times New Roman" w:cs="Times New Roman"/>
        </w:rPr>
      </w:pPr>
    </w:p>
    <w:p w14:paraId="1904365D" w14:textId="5F0D304D" w:rsidR="009B0FD5" w:rsidRDefault="00D636FC" w:rsidP="00A57504">
      <w:pPr>
        <w:spacing w:line="480" w:lineRule="auto"/>
        <w:rPr>
          <w:rFonts w:ascii="Times New Roman" w:hAnsi="Times New Roman" w:cs="Times New Roman"/>
        </w:rPr>
      </w:pPr>
      <w:r w:rsidRPr="00460202">
        <w:rPr>
          <w:rFonts w:ascii="Times New Roman" w:hAnsi="Times New Roman" w:cs="Times New Roman"/>
          <w:noProof/>
          <w:lang w:val="en-GB" w:eastAsia="en-GB"/>
        </w:rPr>
        <w:drawing>
          <wp:inline distT="0" distB="0" distL="0" distR="0" wp14:anchorId="1802F1A3" wp14:editId="43FCB0C3">
            <wp:extent cx="3340100" cy="3073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3073400"/>
                    </a:xfrm>
                    <a:prstGeom prst="rect">
                      <a:avLst/>
                    </a:prstGeom>
                    <a:noFill/>
                    <a:ln>
                      <a:noFill/>
                    </a:ln>
                  </pic:spPr>
                </pic:pic>
              </a:graphicData>
            </a:graphic>
          </wp:inline>
        </w:drawing>
      </w:r>
    </w:p>
    <w:p w14:paraId="734AB24E" w14:textId="77777777" w:rsidR="00A57504" w:rsidRDefault="00A57504" w:rsidP="00A57504">
      <w:pPr>
        <w:spacing w:line="480" w:lineRule="auto"/>
        <w:rPr>
          <w:rFonts w:ascii="Times New Roman" w:hAnsi="Times New Roman" w:cs="Times New Roman"/>
        </w:rPr>
      </w:pPr>
    </w:p>
    <w:p w14:paraId="0DEAC060" w14:textId="77777777" w:rsidR="00D636FC" w:rsidRDefault="00D636FC">
      <w:pPr>
        <w:rPr>
          <w:rFonts w:ascii="Times New Roman" w:hAnsi="Times New Roman" w:cs="Times New Roman"/>
          <w:b/>
        </w:rPr>
      </w:pPr>
      <w:r>
        <w:rPr>
          <w:rFonts w:ascii="Times New Roman" w:hAnsi="Times New Roman" w:cs="Times New Roman"/>
          <w:b/>
        </w:rPr>
        <w:br w:type="page"/>
      </w:r>
    </w:p>
    <w:p w14:paraId="77E37EB5" w14:textId="77777777" w:rsidR="00763C41" w:rsidRDefault="00763C41" w:rsidP="00763C41">
      <w:pPr>
        <w:spacing w:line="480" w:lineRule="auto"/>
        <w:rPr>
          <w:rFonts w:ascii="Times New Roman" w:hAnsi="Times New Roman" w:cs="Times New Roman"/>
        </w:rPr>
      </w:pPr>
      <w:r w:rsidRPr="00494E21">
        <w:rPr>
          <w:rFonts w:ascii="Times New Roman" w:hAnsi="Times New Roman" w:cs="Times New Roman"/>
          <w:b/>
        </w:rPr>
        <w:t>Figure 2</w:t>
      </w:r>
      <w:r>
        <w:rPr>
          <w:rFonts w:ascii="Times New Roman" w:hAnsi="Times New Roman" w:cs="Times New Roman"/>
        </w:rPr>
        <w:t>.  HaCaT cells viability after treatment with different concentrations of honey (w/v) using MTS assay. Y-axis indicates absorbance reading. Bars represent the Mean±SD. (n=3). H: honey.</w:t>
      </w:r>
    </w:p>
    <w:p w14:paraId="6D80E61B" w14:textId="77777777" w:rsidR="00763C41" w:rsidRDefault="00763C41" w:rsidP="00763C41">
      <w:pPr>
        <w:spacing w:line="480" w:lineRule="auto"/>
        <w:rPr>
          <w:rFonts w:ascii="Times New Roman" w:hAnsi="Times New Roman" w:cs="Times New Roman"/>
        </w:rPr>
      </w:pPr>
    </w:p>
    <w:p w14:paraId="40B7074D" w14:textId="77777777" w:rsidR="007A0F36" w:rsidRDefault="007A0F36" w:rsidP="00A57504">
      <w:pPr>
        <w:spacing w:line="480" w:lineRule="auto"/>
        <w:jc w:val="both"/>
        <w:rPr>
          <w:rFonts w:ascii="Times New Roman" w:hAnsi="Times New Roman" w:cs="Times New Roman"/>
        </w:rPr>
      </w:pPr>
    </w:p>
    <w:p w14:paraId="13A75346" w14:textId="237C32E4" w:rsidR="00A57504" w:rsidRDefault="00D528DC" w:rsidP="00A57504">
      <w:pPr>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6EB9297F" wp14:editId="5079D0B7">
            <wp:extent cx="3115945" cy="2590800"/>
            <wp:effectExtent l="0" t="0" r="825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45" cy="2590800"/>
                    </a:xfrm>
                    <a:prstGeom prst="rect">
                      <a:avLst/>
                    </a:prstGeom>
                    <a:noFill/>
                    <a:ln>
                      <a:noFill/>
                    </a:ln>
                  </pic:spPr>
                </pic:pic>
              </a:graphicData>
            </a:graphic>
          </wp:inline>
        </w:drawing>
      </w:r>
    </w:p>
    <w:p w14:paraId="2C6B17C9" w14:textId="77777777" w:rsidR="00D528DC" w:rsidRDefault="00D528DC" w:rsidP="00A57504">
      <w:pPr>
        <w:spacing w:line="480" w:lineRule="auto"/>
        <w:jc w:val="both"/>
        <w:rPr>
          <w:rFonts w:ascii="Times New Roman" w:hAnsi="Times New Roman" w:cs="Times New Roman"/>
        </w:rPr>
      </w:pPr>
    </w:p>
    <w:p w14:paraId="219324FB" w14:textId="27BF0689" w:rsidR="00D636FC" w:rsidRDefault="00D636FC">
      <w:pPr>
        <w:rPr>
          <w:rFonts w:ascii="Times New Roman" w:hAnsi="Times New Roman" w:cs="Times New Roman"/>
          <w:b/>
        </w:rPr>
      </w:pPr>
      <w:r>
        <w:rPr>
          <w:rFonts w:ascii="Times New Roman" w:hAnsi="Times New Roman" w:cs="Times New Roman"/>
          <w:b/>
        </w:rPr>
        <w:br w:type="page"/>
      </w:r>
    </w:p>
    <w:p w14:paraId="3129AEF7" w14:textId="77777777" w:rsidR="00763C41" w:rsidRDefault="00763C41" w:rsidP="00763C41">
      <w:pPr>
        <w:spacing w:line="480" w:lineRule="auto"/>
        <w:rPr>
          <w:rFonts w:ascii="Times New Roman" w:hAnsi="Times New Roman" w:cs="Times New Roman"/>
        </w:rPr>
      </w:pPr>
      <w:r w:rsidRPr="00494E21">
        <w:rPr>
          <w:rFonts w:ascii="Times New Roman" w:hAnsi="Times New Roman" w:cs="Times New Roman"/>
          <w:b/>
        </w:rPr>
        <w:t>Figure 3</w:t>
      </w:r>
      <w:r>
        <w:rPr>
          <w:rFonts w:ascii="Times New Roman" w:hAnsi="Times New Roman" w:cs="Times New Roman"/>
        </w:rPr>
        <w:t>. Effect of 1% honey pre-treatment of HaCaTs on a) IL4-induced CCL26 protein release, and b) m-RNA expression (GAPDH was used as house keeping gene), c) IL4-induced IL8 protein release, and d) m-RNA expression (GAPDH was used as house keeping gene).</w:t>
      </w:r>
      <w:r w:rsidRPr="00676B87">
        <w:rPr>
          <w:rFonts w:ascii="Times New Roman" w:hAnsi="Times New Roman" w:cs="Times New Roman"/>
        </w:rPr>
        <w:t xml:space="preserve"> </w:t>
      </w:r>
      <w:r>
        <w:rPr>
          <w:rFonts w:ascii="Times New Roman" w:hAnsi="Times New Roman" w:cs="Times New Roman"/>
        </w:rPr>
        <w:t>Bars represent the Mean±SD. (n=3). H: honey.</w:t>
      </w:r>
    </w:p>
    <w:p w14:paraId="4FBCCD67" w14:textId="77777777" w:rsidR="007A0F36" w:rsidRDefault="007A0F36" w:rsidP="00A57504">
      <w:pPr>
        <w:spacing w:line="480" w:lineRule="auto"/>
        <w:rPr>
          <w:rFonts w:ascii="Times New Roman" w:hAnsi="Times New Roman" w:cs="Times New Roman"/>
        </w:rPr>
      </w:pPr>
    </w:p>
    <w:p w14:paraId="5E940395" w14:textId="77777777" w:rsidR="00D528DC" w:rsidRPr="00D528DC" w:rsidRDefault="00D528DC" w:rsidP="00D528DC">
      <w:pPr>
        <w:spacing w:line="480" w:lineRule="auto"/>
        <w:rPr>
          <w:rFonts w:ascii="Times New Roman" w:hAnsi="Times New Roman" w:cs="Times New Roman"/>
          <w:b/>
        </w:rPr>
      </w:pPr>
      <w:r w:rsidRPr="00D528DC">
        <w:rPr>
          <w:rFonts w:ascii="Times New Roman" w:hAnsi="Times New Roman" w:cs="Times New Roman"/>
          <w:b/>
        </w:rPr>
        <w:t>a)</w:t>
      </w:r>
    </w:p>
    <w:p w14:paraId="6F5A439E" w14:textId="77777777" w:rsidR="00D528DC" w:rsidRDefault="00D528DC" w:rsidP="00D528DC">
      <w:pPr>
        <w:spacing w:line="480" w:lineRule="auto"/>
        <w:rPr>
          <w:rFonts w:ascii="Times New Roman" w:hAnsi="Times New Roman" w:cs="Times New Roman"/>
        </w:rPr>
      </w:pPr>
      <w:r w:rsidRPr="00460202">
        <w:rPr>
          <w:rFonts w:ascii="Times New Roman" w:hAnsi="Times New Roman" w:cs="Times New Roman"/>
          <w:b/>
          <w:noProof/>
          <w:lang w:val="en-GB" w:eastAsia="en-GB"/>
        </w:rPr>
        <w:drawing>
          <wp:inline distT="0" distB="0" distL="0" distR="0" wp14:anchorId="3E7A2078" wp14:editId="6E3C840B">
            <wp:extent cx="34798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971800"/>
                    </a:xfrm>
                    <a:prstGeom prst="rect">
                      <a:avLst/>
                    </a:prstGeom>
                    <a:noFill/>
                    <a:ln>
                      <a:noFill/>
                    </a:ln>
                  </pic:spPr>
                </pic:pic>
              </a:graphicData>
            </a:graphic>
          </wp:inline>
        </w:drawing>
      </w:r>
    </w:p>
    <w:p w14:paraId="74E0F217" w14:textId="77777777" w:rsidR="00D528DC" w:rsidRDefault="00D528DC" w:rsidP="00D528DC">
      <w:pPr>
        <w:spacing w:line="480" w:lineRule="auto"/>
        <w:rPr>
          <w:rFonts w:ascii="Times New Roman" w:hAnsi="Times New Roman" w:cs="Times New Roman"/>
        </w:rPr>
      </w:pPr>
    </w:p>
    <w:p w14:paraId="74B4598F" w14:textId="77777777" w:rsidR="00D528DC" w:rsidRPr="00D528DC" w:rsidRDefault="00D528DC" w:rsidP="00D528DC">
      <w:pPr>
        <w:spacing w:line="480" w:lineRule="auto"/>
        <w:rPr>
          <w:rFonts w:ascii="Times New Roman" w:hAnsi="Times New Roman" w:cs="Times New Roman"/>
          <w:b/>
        </w:rPr>
      </w:pPr>
      <w:r w:rsidRPr="00D528DC">
        <w:rPr>
          <w:rFonts w:ascii="Times New Roman" w:hAnsi="Times New Roman" w:cs="Times New Roman"/>
          <w:b/>
        </w:rPr>
        <w:t>b)</w:t>
      </w:r>
    </w:p>
    <w:p w14:paraId="45DCB0DE" w14:textId="77777777" w:rsidR="00D528DC" w:rsidRDefault="00D528DC" w:rsidP="00D528DC">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22A27BC8" wp14:editId="4E735CC8">
            <wp:extent cx="3378200" cy="27686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2768600"/>
                    </a:xfrm>
                    <a:prstGeom prst="rect">
                      <a:avLst/>
                    </a:prstGeom>
                    <a:noFill/>
                    <a:ln>
                      <a:noFill/>
                    </a:ln>
                  </pic:spPr>
                </pic:pic>
              </a:graphicData>
            </a:graphic>
          </wp:inline>
        </w:drawing>
      </w:r>
    </w:p>
    <w:p w14:paraId="1920DAD6" w14:textId="77777777" w:rsidR="007A0F36" w:rsidRDefault="007A0F36" w:rsidP="00D528DC">
      <w:pPr>
        <w:spacing w:line="480" w:lineRule="auto"/>
        <w:rPr>
          <w:rFonts w:ascii="Times New Roman" w:hAnsi="Times New Roman" w:cs="Times New Roman"/>
        </w:rPr>
      </w:pPr>
    </w:p>
    <w:p w14:paraId="1C78053B" w14:textId="77777777" w:rsidR="007A0F36" w:rsidRDefault="007A0F36" w:rsidP="00D528DC">
      <w:pPr>
        <w:spacing w:line="480" w:lineRule="auto"/>
        <w:rPr>
          <w:rFonts w:ascii="Times New Roman" w:hAnsi="Times New Roman" w:cs="Times New Roman"/>
        </w:rPr>
      </w:pPr>
    </w:p>
    <w:p w14:paraId="436D78D5" w14:textId="77777777" w:rsidR="007A0F36" w:rsidRPr="00460202" w:rsidRDefault="007A0F36" w:rsidP="00D528DC">
      <w:pPr>
        <w:spacing w:line="480" w:lineRule="auto"/>
        <w:rPr>
          <w:rFonts w:ascii="Times New Roman" w:hAnsi="Times New Roman" w:cs="Times New Roman"/>
        </w:rPr>
      </w:pPr>
    </w:p>
    <w:p w14:paraId="7D1A8A67" w14:textId="60C0E8F3" w:rsidR="00D528DC" w:rsidRPr="00235E44" w:rsidRDefault="00D528DC" w:rsidP="00D528DC">
      <w:pPr>
        <w:rPr>
          <w:rFonts w:ascii="Times New Roman" w:hAnsi="Times New Roman" w:cs="Times New Roman"/>
          <w:b/>
        </w:rPr>
      </w:pPr>
      <w:r>
        <w:rPr>
          <w:rFonts w:ascii="Times New Roman" w:hAnsi="Times New Roman" w:cs="Times New Roman"/>
          <w:b/>
        </w:rPr>
        <w:t>c</w:t>
      </w:r>
      <w:r w:rsidRPr="00235E44">
        <w:rPr>
          <w:rFonts w:ascii="Times New Roman" w:hAnsi="Times New Roman" w:cs="Times New Roman"/>
          <w:b/>
        </w:rPr>
        <w:t>)</w:t>
      </w:r>
    </w:p>
    <w:p w14:paraId="7E3C931E" w14:textId="77777777" w:rsidR="00D528DC" w:rsidRDefault="00D528DC" w:rsidP="00D528DC">
      <w:pPr>
        <w:rPr>
          <w:rFonts w:ascii="Times New Roman" w:hAnsi="Times New Roman" w:cs="Times New Roman"/>
        </w:rPr>
      </w:pPr>
    </w:p>
    <w:p w14:paraId="74E4CFEB" w14:textId="77777777" w:rsidR="00D528DC" w:rsidRDefault="00D528DC" w:rsidP="00D528DC">
      <w:pPr>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2FA254CC" wp14:editId="019BDE6B">
            <wp:extent cx="3479800" cy="2607945"/>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0" cy="2607945"/>
                    </a:xfrm>
                    <a:prstGeom prst="rect">
                      <a:avLst/>
                    </a:prstGeom>
                    <a:noFill/>
                    <a:ln>
                      <a:noFill/>
                    </a:ln>
                  </pic:spPr>
                </pic:pic>
              </a:graphicData>
            </a:graphic>
          </wp:inline>
        </w:drawing>
      </w:r>
    </w:p>
    <w:p w14:paraId="09096B7A" w14:textId="77777777" w:rsidR="00D528DC" w:rsidRDefault="00D528DC" w:rsidP="00D528DC">
      <w:pPr>
        <w:spacing w:line="480" w:lineRule="auto"/>
        <w:jc w:val="both"/>
        <w:rPr>
          <w:rFonts w:ascii="Times New Roman" w:hAnsi="Times New Roman" w:cs="Times New Roman"/>
        </w:rPr>
      </w:pPr>
    </w:p>
    <w:p w14:paraId="496CD999" w14:textId="4BE631DB" w:rsidR="00D528DC" w:rsidRPr="00235E44" w:rsidRDefault="00D528DC" w:rsidP="00D528DC">
      <w:pPr>
        <w:spacing w:line="480" w:lineRule="auto"/>
        <w:jc w:val="both"/>
        <w:rPr>
          <w:rFonts w:ascii="Times New Roman" w:hAnsi="Times New Roman" w:cs="Times New Roman"/>
          <w:b/>
        </w:rPr>
      </w:pPr>
      <w:r>
        <w:rPr>
          <w:rFonts w:ascii="Times New Roman" w:hAnsi="Times New Roman" w:cs="Times New Roman"/>
          <w:b/>
        </w:rPr>
        <w:t>d</w:t>
      </w:r>
      <w:r w:rsidRPr="00235E44">
        <w:rPr>
          <w:rFonts w:ascii="Times New Roman" w:hAnsi="Times New Roman" w:cs="Times New Roman"/>
          <w:b/>
        </w:rPr>
        <w:t>)</w:t>
      </w:r>
    </w:p>
    <w:p w14:paraId="6FE497D9" w14:textId="77777777" w:rsidR="00D528DC" w:rsidRPr="00460202" w:rsidRDefault="00D528DC" w:rsidP="00D528DC">
      <w:pPr>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53B06D36" wp14:editId="325A8F41">
            <wp:extent cx="3251200" cy="26416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p>
    <w:p w14:paraId="7C9515B8" w14:textId="77777777" w:rsidR="007E4FAD" w:rsidRDefault="007E4FAD" w:rsidP="00A57504">
      <w:pPr>
        <w:spacing w:line="480" w:lineRule="auto"/>
        <w:jc w:val="both"/>
        <w:rPr>
          <w:rFonts w:ascii="Times New Roman" w:hAnsi="Times New Roman" w:cs="Times New Roman"/>
        </w:rPr>
      </w:pPr>
    </w:p>
    <w:p w14:paraId="2B8E4069" w14:textId="77777777" w:rsidR="00A57504" w:rsidRDefault="00A57504" w:rsidP="00A57504">
      <w:pPr>
        <w:spacing w:line="480" w:lineRule="auto"/>
        <w:jc w:val="both"/>
        <w:rPr>
          <w:rFonts w:ascii="Times New Roman" w:hAnsi="Times New Roman" w:cs="Times New Roman"/>
        </w:rPr>
      </w:pPr>
    </w:p>
    <w:p w14:paraId="51063AEF" w14:textId="77777777" w:rsidR="00D636FC" w:rsidRDefault="00D636FC">
      <w:pPr>
        <w:rPr>
          <w:rFonts w:ascii="Times New Roman" w:hAnsi="Times New Roman" w:cs="Times New Roman"/>
          <w:b/>
        </w:rPr>
      </w:pPr>
      <w:r>
        <w:rPr>
          <w:rFonts w:ascii="Times New Roman" w:hAnsi="Times New Roman" w:cs="Times New Roman"/>
          <w:b/>
        </w:rPr>
        <w:br w:type="page"/>
      </w:r>
    </w:p>
    <w:p w14:paraId="130A078D" w14:textId="77777777" w:rsidR="00763C41" w:rsidRDefault="00763C41" w:rsidP="00763C41">
      <w:pPr>
        <w:spacing w:line="480" w:lineRule="auto"/>
        <w:jc w:val="both"/>
        <w:rPr>
          <w:rFonts w:ascii="Times New Roman" w:hAnsi="Times New Roman" w:cs="Times New Roman"/>
        </w:rPr>
      </w:pPr>
      <w:r w:rsidRPr="00494E21">
        <w:rPr>
          <w:rFonts w:ascii="Times New Roman" w:hAnsi="Times New Roman" w:cs="Times New Roman"/>
          <w:b/>
        </w:rPr>
        <w:t>Figure 4</w:t>
      </w:r>
      <w:r>
        <w:rPr>
          <w:rFonts w:ascii="Times New Roman" w:hAnsi="Times New Roman" w:cs="Times New Roman"/>
        </w:rPr>
        <w:t>. a) Western Blotting showing no visible effect of pretreatment of HaCaTs with 1% honey on IL4-induced STAT6 phosphorylation. b) Densitometry analysis of p-STAT6/STAT6 ratio. Bars represent the Mean±SD. (n=3). M: medium, H: honey.</w:t>
      </w:r>
    </w:p>
    <w:p w14:paraId="5315536B" w14:textId="77777777" w:rsidR="00A57504" w:rsidRDefault="00A57504" w:rsidP="00A57504">
      <w:pPr>
        <w:spacing w:line="480" w:lineRule="auto"/>
        <w:rPr>
          <w:rFonts w:ascii="Times New Roman" w:hAnsi="Times New Roman" w:cs="Times New Roman"/>
        </w:rPr>
      </w:pPr>
    </w:p>
    <w:p w14:paraId="00783763" w14:textId="77777777" w:rsidR="00D528DC" w:rsidRPr="00460202" w:rsidRDefault="00D528DC" w:rsidP="00D528DC">
      <w:pPr>
        <w:spacing w:line="480" w:lineRule="auto"/>
        <w:jc w:val="both"/>
        <w:rPr>
          <w:rFonts w:ascii="Times New Roman" w:hAnsi="Times New Roman" w:cs="Times New Roman"/>
          <w:b/>
        </w:rPr>
      </w:pPr>
      <w:r>
        <w:rPr>
          <w:rFonts w:ascii="Times New Roman" w:hAnsi="Times New Roman" w:cs="Times New Roman"/>
          <w:b/>
        </w:rPr>
        <w:t>a)</w:t>
      </w:r>
    </w:p>
    <w:p w14:paraId="1EF188DD" w14:textId="77777777" w:rsidR="00D528DC" w:rsidRPr="00D528DC" w:rsidRDefault="00D528DC" w:rsidP="00D528DC">
      <w:pPr>
        <w:spacing w:line="480" w:lineRule="auto"/>
        <w:jc w:val="both"/>
        <w:rPr>
          <w:rFonts w:ascii="Times New Roman" w:hAnsi="Times New Roman" w:cs="Times New Roman"/>
          <w:b/>
          <w:sz w:val="18"/>
          <w:szCs w:val="18"/>
        </w:rPr>
      </w:pPr>
      <w:r w:rsidRPr="00460202">
        <w:rPr>
          <w:rFonts w:ascii="Times New Roman" w:hAnsi="Times New Roman" w:cs="Times New Roman"/>
          <w:b/>
          <w:sz w:val="20"/>
          <w:szCs w:val="20"/>
        </w:rPr>
        <w:tab/>
      </w:r>
      <w:r w:rsidRPr="00460202">
        <w:rPr>
          <w:rFonts w:ascii="Times New Roman" w:hAnsi="Times New Roman" w:cs="Times New Roman"/>
          <w:b/>
          <w:sz w:val="20"/>
          <w:szCs w:val="20"/>
        </w:rPr>
        <w:tab/>
      </w:r>
      <w:r w:rsidRPr="00D528DC">
        <w:rPr>
          <w:rFonts w:ascii="Times New Roman" w:hAnsi="Times New Roman" w:cs="Times New Roman"/>
          <w:b/>
          <w:sz w:val="18"/>
          <w:szCs w:val="18"/>
        </w:rPr>
        <w:t xml:space="preserve">                    IL4+     IL4+       IL4+</w:t>
      </w:r>
    </w:p>
    <w:p w14:paraId="331C4D18" w14:textId="6B34196E" w:rsidR="00D528DC" w:rsidRPr="00D528DC" w:rsidRDefault="00D528DC" w:rsidP="00D528DC">
      <w:pPr>
        <w:spacing w:line="480" w:lineRule="auto"/>
        <w:jc w:val="both"/>
        <w:rPr>
          <w:rFonts w:ascii="Times New Roman" w:hAnsi="Times New Roman" w:cs="Times New Roman"/>
          <w:b/>
          <w:sz w:val="18"/>
          <w:szCs w:val="18"/>
        </w:rPr>
      </w:pPr>
      <w:r w:rsidRPr="00D528DC">
        <w:rPr>
          <w:rFonts w:ascii="Times New Roman" w:hAnsi="Times New Roman" w:cs="Times New Roman"/>
          <w:b/>
          <w:sz w:val="18"/>
          <w:szCs w:val="18"/>
        </w:rPr>
        <w:t xml:space="preserve">       M </w:t>
      </w:r>
      <w:r>
        <w:rPr>
          <w:rFonts w:ascii="Times New Roman" w:hAnsi="Times New Roman" w:cs="Times New Roman"/>
          <w:b/>
          <w:sz w:val="18"/>
          <w:szCs w:val="18"/>
        </w:rPr>
        <w:t xml:space="preserve">        H 1%       IL4        </w:t>
      </w:r>
      <w:r w:rsidRPr="00D528DC">
        <w:rPr>
          <w:rFonts w:ascii="Times New Roman" w:hAnsi="Times New Roman" w:cs="Times New Roman"/>
          <w:b/>
          <w:sz w:val="18"/>
          <w:szCs w:val="18"/>
        </w:rPr>
        <w:t xml:space="preserve">H 1%    H0.1%   H0.01% </w:t>
      </w:r>
    </w:p>
    <w:p w14:paraId="5FC669A5" w14:textId="77777777" w:rsidR="00D528DC" w:rsidRPr="003B2EB6" w:rsidRDefault="00D528DC" w:rsidP="00D528DC">
      <w:pPr>
        <w:spacing w:line="480" w:lineRule="auto"/>
        <w:jc w:val="both"/>
        <w:rPr>
          <w:rFonts w:ascii="Times New Roman" w:hAnsi="Times New Roman" w:cs="Times New Roman"/>
          <w:b/>
        </w:rPr>
      </w:pPr>
      <w:r w:rsidRPr="00460202">
        <w:rPr>
          <w:rFonts w:ascii="Times New Roman" w:hAnsi="Times New Roman" w:cs="Times New Roman"/>
          <w:b/>
          <w:noProof/>
          <w:lang w:val="en-GB" w:eastAsia="en-GB"/>
        </w:rPr>
        <w:drawing>
          <wp:inline distT="0" distB="0" distL="0" distR="0" wp14:anchorId="65985CD4" wp14:editId="212E2E00">
            <wp:extent cx="2863850" cy="496648"/>
            <wp:effectExtent l="0" t="0" r="63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008" cy="497369"/>
                    </a:xfrm>
                    <a:prstGeom prst="rect">
                      <a:avLst/>
                    </a:prstGeom>
                    <a:noFill/>
                    <a:ln>
                      <a:noFill/>
                    </a:ln>
                  </pic:spPr>
                </pic:pic>
              </a:graphicData>
            </a:graphic>
          </wp:inline>
        </w:drawing>
      </w:r>
      <w:r>
        <w:rPr>
          <w:rFonts w:ascii="Times New Roman" w:hAnsi="Times New Roman" w:cs="Times New Roman"/>
          <w:b/>
        </w:rPr>
        <w:tab/>
        <w:t>STAT</w:t>
      </w:r>
      <w:r w:rsidRPr="00460202">
        <w:rPr>
          <w:rFonts w:ascii="Times New Roman" w:hAnsi="Times New Roman" w:cs="Times New Roman"/>
          <w:b/>
        </w:rPr>
        <w:t>6</w:t>
      </w:r>
    </w:p>
    <w:p w14:paraId="59CFD1EB" w14:textId="77777777" w:rsidR="00D528DC" w:rsidRPr="00460202" w:rsidRDefault="00D528DC" w:rsidP="00D528DC">
      <w:pPr>
        <w:spacing w:line="480" w:lineRule="auto"/>
        <w:jc w:val="both"/>
        <w:rPr>
          <w:rFonts w:ascii="Times New Roman" w:hAnsi="Times New Roman" w:cs="Times New Roman"/>
          <w:b/>
        </w:rPr>
      </w:pPr>
      <w:r w:rsidRPr="00460202">
        <w:rPr>
          <w:rFonts w:ascii="Times New Roman" w:hAnsi="Times New Roman" w:cs="Times New Roman"/>
          <w:b/>
          <w:noProof/>
          <w:lang w:val="en-GB" w:eastAsia="en-GB"/>
        </w:rPr>
        <w:drawing>
          <wp:inline distT="0" distB="0" distL="0" distR="0" wp14:anchorId="03A76895" wp14:editId="4863C08B">
            <wp:extent cx="2857982" cy="40894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4868" cy="409925"/>
                    </a:xfrm>
                    <a:prstGeom prst="rect">
                      <a:avLst/>
                    </a:prstGeom>
                    <a:noFill/>
                    <a:ln>
                      <a:noFill/>
                    </a:ln>
                  </pic:spPr>
                </pic:pic>
              </a:graphicData>
            </a:graphic>
          </wp:inline>
        </w:drawing>
      </w:r>
      <w:r>
        <w:rPr>
          <w:rFonts w:ascii="Times New Roman" w:hAnsi="Times New Roman" w:cs="Times New Roman"/>
          <w:b/>
        </w:rPr>
        <w:t xml:space="preserve"> </w:t>
      </w:r>
      <w:r>
        <w:rPr>
          <w:rFonts w:ascii="Times New Roman" w:hAnsi="Times New Roman" w:cs="Times New Roman"/>
          <w:b/>
        </w:rPr>
        <w:tab/>
        <w:t>p-STAT</w:t>
      </w:r>
      <w:r w:rsidRPr="00460202">
        <w:rPr>
          <w:rFonts w:ascii="Times New Roman" w:hAnsi="Times New Roman" w:cs="Times New Roman"/>
          <w:b/>
        </w:rPr>
        <w:t>6</w:t>
      </w:r>
    </w:p>
    <w:p w14:paraId="14B506FB" w14:textId="77777777" w:rsidR="00D528DC" w:rsidRDefault="00D528DC" w:rsidP="00D528DC">
      <w:pPr>
        <w:spacing w:line="480" w:lineRule="auto"/>
        <w:jc w:val="both"/>
        <w:rPr>
          <w:rFonts w:ascii="Times New Roman" w:hAnsi="Times New Roman" w:cs="Times New Roman"/>
          <w:b/>
        </w:rPr>
      </w:pPr>
      <w:r>
        <w:rPr>
          <w:rFonts w:ascii="Times New Roman" w:hAnsi="Times New Roman" w:cs="Times New Roman"/>
          <w:b/>
          <w:noProof/>
          <w:lang w:val="en-GB" w:eastAsia="en-GB"/>
        </w:rPr>
        <w:drawing>
          <wp:inline distT="0" distB="0" distL="0" distR="0" wp14:anchorId="35DE78FA" wp14:editId="32D3D88D">
            <wp:extent cx="2857500" cy="412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910" cy="412977"/>
                    </a:xfrm>
                    <a:prstGeom prst="rect">
                      <a:avLst/>
                    </a:prstGeom>
                    <a:noFill/>
                    <a:ln>
                      <a:noFill/>
                    </a:ln>
                  </pic:spPr>
                </pic:pic>
              </a:graphicData>
            </a:graphic>
          </wp:inline>
        </w:drawing>
      </w:r>
      <w:r>
        <w:rPr>
          <w:rFonts w:ascii="Times New Roman" w:hAnsi="Times New Roman" w:cs="Times New Roman"/>
          <w:b/>
        </w:rPr>
        <w:tab/>
      </w:r>
      <w:r w:rsidRPr="009D6E19">
        <w:rPr>
          <w:rFonts w:ascii="Times New Roman" w:hAnsi="Times New Roman" w:cs="Times New Roman"/>
          <w:b/>
        </w:rPr>
        <w:t>β-actin</w:t>
      </w:r>
    </w:p>
    <w:p w14:paraId="5616687B" w14:textId="77777777" w:rsidR="00D528DC" w:rsidRDefault="00D528DC" w:rsidP="00D528DC">
      <w:pPr>
        <w:spacing w:line="480" w:lineRule="auto"/>
        <w:jc w:val="both"/>
        <w:rPr>
          <w:rFonts w:ascii="Times New Roman" w:hAnsi="Times New Roman" w:cs="Times New Roman"/>
        </w:rPr>
      </w:pPr>
    </w:p>
    <w:p w14:paraId="4C48734E" w14:textId="77777777" w:rsidR="00D528DC" w:rsidRDefault="00D528DC" w:rsidP="00D528DC">
      <w:pPr>
        <w:spacing w:line="480" w:lineRule="auto"/>
        <w:jc w:val="both"/>
        <w:rPr>
          <w:rFonts w:ascii="Times New Roman" w:hAnsi="Times New Roman" w:cs="Times New Roman"/>
        </w:rPr>
      </w:pPr>
    </w:p>
    <w:p w14:paraId="34B30A88" w14:textId="77777777" w:rsidR="00D528DC" w:rsidRPr="00460202" w:rsidRDefault="00D528DC" w:rsidP="00D528DC">
      <w:pPr>
        <w:spacing w:line="480" w:lineRule="auto"/>
        <w:jc w:val="both"/>
        <w:rPr>
          <w:rFonts w:ascii="Times New Roman" w:hAnsi="Times New Roman" w:cs="Times New Roman"/>
          <w:b/>
        </w:rPr>
      </w:pPr>
      <w:r>
        <w:rPr>
          <w:rFonts w:ascii="Times New Roman" w:hAnsi="Times New Roman" w:cs="Times New Roman"/>
          <w:b/>
        </w:rPr>
        <w:t>b)</w:t>
      </w:r>
    </w:p>
    <w:p w14:paraId="31893A26" w14:textId="127C5F6A" w:rsidR="00D636FC" w:rsidRPr="00D528DC" w:rsidRDefault="00D528DC" w:rsidP="00D528DC">
      <w:pPr>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042768E0" wp14:editId="76EF1012">
            <wp:extent cx="3573145" cy="3378200"/>
            <wp:effectExtent l="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145" cy="3378200"/>
                    </a:xfrm>
                    <a:prstGeom prst="rect">
                      <a:avLst/>
                    </a:prstGeom>
                    <a:noFill/>
                    <a:ln>
                      <a:noFill/>
                    </a:ln>
                  </pic:spPr>
                </pic:pic>
              </a:graphicData>
            </a:graphic>
          </wp:inline>
        </w:drawing>
      </w:r>
      <w:r w:rsidR="00D636FC">
        <w:rPr>
          <w:rFonts w:ascii="Times New Roman" w:hAnsi="Times New Roman" w:cs="Times New Roman"/>
          <w:b/>
        </w:rPr>
        <w:br w:type="page"/>
      </w:r>
    </w:p>
    <w:p w14:paraId="11BA27C2" w14:textId="77777777" w:rsidR="00763C41" w:rsidRDefault="00763C41" w:rsidP="00763C41">
      <w:pPr>
        <w:spacing w:line="480" w:lineRule="auto"/>
        <w:rPr>
          <w:rFonts w:ascii="Times New Roman" w:hAnsi="Times New Roman" w:cs="Times New Roman"/>
        </w:rPr>
      </w:pPr>
      <w:r w:rsidRPr="00494E21">
        <w:rPr>
          <w:rFonts w:ascii="Times New Roman" w:hAnsi="Times New Roman" w:cs="Times New Roman"/>
          <w:b/>
        </w:rPr>
        <w:t>Figure 5</w:t>
      </w:r>
      <w:r>
        <w:rPr>
          <w:rFonts w:ascii="Times New Roman" w:hAnsi="Times New Roman" w:cs="Times New Roman"/>
        </w:rPr>
        <w:t>. Effect of pre-treatment with 1%H, 1% honey methanol extract, and 1% honey hexane extract on IL4-induced CCL26 release from HaCaTs. Bars represent the Mean±SD. (n=3). H: honey</w:t>
      </w:r>
    </w:p>
    <w:p w14:paraId="63C4AF43" w14:textId="77777777" w:rsidR="00D528DC" w:rsidRDefault="00D528DC" w:rsidP="00A57504">
      <w:pPr>
        <w:spacing w:line="480" w:lineRule="auto"/>
        <w:rPr>
          <w:rFonts w:ascii="Times New Roman" w:hAnsi="Times New Roman" w:cs="Times New Roman"/>
        </w:rPr>
      </w:pPr>
    </w:p>
    <w:p w14:paraId="3A3FF6C5" w14:textId="77777777" w:rsidR="00D528DC" w:rsidRDefault="00D528DC">
      <w:pPr>
        <w:rPr>
          <w:rFonts w:ascii="Times New Roman" w:hAnsi="Times New Roman" w:cs="Times New Roman"/>
          <w:b/>
        </w:rPr>
      </w:pPr>
    </w:p>
    <w:p w14:paraId="1DEF498F" w14:textId="42EAB0E4" w:rsidR="00D636FC" w:rsidRDefault="00D528DC">
      <w:pPr>
        <w:rPr>
          <w:rFonts w:ascii="Times New Roman" w:hAnsi="Times New Roman" w:cs="Times New Roman"/>
          <w:b/>
        </w:rPr>
      </w:pPr>
      <w:r w:rsidRPr="00460202">
        <w:rPr>
          <w:rFonts w:ascii="Times New Roman" w:hAnsi="Times New Roman" w:cs="Times New Roman"/>
          <w:noProof/>
          <w:lang w:val="en-GB" w:eastAsia="en-GB"/>
        </w:rPr>
        <w:drawing>
          <wp:inline distT="0" distB="0" distL="0" distR="0" wp14:anchorId="4091060D" wp14:editId="16A1F7CB">
            <wp:extent cx="3479800" cy="30353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800" cy="3035300"/>
                    </a:xfrm>
                    <a:prstGeom prst="rect">
                      <a:avLst/>
                    </a:prstGeom>
                    <a:noFill/>
                    <a:ln>
                      <a:noFill/>
                    </a:ln>
                  </pic:spPr>
                </pic:pic>
              </a:graphicData>
            </a:graphic>
          </wp:inline>
        </w:drawing>
      </w:r>
      <w:r w:rsidR="00D636FC">
        <w:rPr>
          <w:rFonts w:ascii="Times New Roman" w:hAnsi="Times New Roman" w:cs="Times New Roman"/>
          <w:b/>
        </w:rPr>
        <w:br w:type="page"/>
      </w:r>
    </w:p>
    <w:p w14:paraId="222D6B2F" w14:textId="77777777" w:rsidR="00763C41" w:rsidRPr="008A4AE9" w:rsidRDefault="00763C41" w:rsidP="00763C41">
      <w:pPr>
        <w:spacing w:line="480" w:lineRule="auto"/>
        <w:rPr>
          <w:rFonts w:ascii="Times New Roman" w:hAnsi="Times New Roman" w:cs="Times New Roman"/>
        </w:rPr>
      </w:pPr>
      <w:r w:rsidRPr="00494E21">
        <w:rPr>
          <w:rFonts w:ascii="Times New Roman" w:hAnsi="Times New Roman" w:cs="Times New Roman"/>
          <w:b/>
        </w:rPr>
        <w:t>Figure 6</w:t>
      </w:r>
      <w:r w:rsidRPr="009E5CA7">
        <w:rPr>
          <w:rFonts w:ascii="Times New Roman" w:hAnsi="Times New Roman" w:cs="Times New Roman"/>
        </w:rPr>
        <w:t>.</w:t>
      </w:r>
      <w:r w:rsidRPr="008A4AE9">
        <w:rPr>
          <w:rFonts w:ascii="Times New Roman" w:hAnsi="Times New Roman" w:cs="Times New Roman"/>
          <w:b/>
        </w:rPr>
        <w:t xml:space="preserve"> </w:t>
      </w:r>
      <w:r>
        <w:rPr>
          <w:rFonts w:ascii="Times New Roman" w:hAnsi="Times New Roman" w:cs="Times New Roman"/>
        </w:rPr>
        <w:t xml:space="preserve">Histamine inhibition assay showing </w:t>
      </w:r>
      <w:r>
        <w:rPr>
          <w:rFonts w:ascii="Times New Roman" w:hAnsi="Times New Roman" w:cs="Times New Roman"/>
          <w:lang w:eastAsia="ja-JP"/>
        </w:rPr>
        <w:t>d</w:t>
      </w:r>
      <w:r w:rsidRPr="008A4AE9">
        <w:rPr>
          <w:rFonts w:ascii="Times New Roman" w:hAnsi="Times New Roman" w:cs="Times New Roman"/>
          <w:lang w:eastAsia="ja-JP"/>
        </w:rPr>
        <w:t xml:space="preserve">ose-dependent inhibition of LAD-2 mast cell histamine release </w:t>
      </w:r>
      <w:r>
        <w:rPr>
          <w:rFonts w:ascii="Times New Roman" w:hAnsi="Times New Roman" w:cs="Times New Roman"/>
          <w:lang w:eastAsia="ja-JP"/>
        </w:rPr>
        <w:t>by</w:t>
      </w:r>
      <w:r w:rsidRPr="008A4AE9">
        <w:rPr>
          <w:rFonts w:ascii="Times New Roman" w:hAnsi="Times New Roman" w:cs="Times New Roman"/>
          <w:lang w:eastAsia="ja-JP"/>
        </w:rPr>
        <w:t xml:space="preserve"> </w:t>
      </w:r>
      <w:r>
        <w:rPr>
          <w:rFonts w:ascii="Times New Roman" w:hAnsi="Times New Roman" w:cs="Times New Roman"/>
          <w:lang w:eastAsia="ja-JP"/>
        </w:rPr>
        <w:t>Medihoney™</w:t>
      </w:r>
      <w:r w:rsidRPr="008A4AE9">
        <w:rPr>
          <w:rFonts w:ascii="Times New Roman" w:hAnsi="Times New Roman" w:cs="Times New Roman"/>
          <w:lang w:eastAsia="ja-JP"/>
        </w:rPr>
        <w:t>.</w:t>
      </w:r>
      <w:r>
        <w:rPr>
          <w:rFonts w:ascii="Times New Roman" w:hAnsi="Times New Roman" w:cs="Times New Roman"/>
          <w:lang w:eastAsia="ja-JP"/>
        </w:rPr>
        <w:t xml:space="preserve"> </w:t>
      </w:r>
      <w:r>
        <w:rPr>
          <w:rFonts w:ascii="Times New Roman" w:hAnsi="Times New Roman" w:cs="Times New Roman"/>
        </w:rPr>
        <w:t>Bars represent the Mean±SD. (n=3). H: honey</w:t>
      </w:r>
    </w:p>
    <w:p w14:paraId="74BBD35A" w14:textId="77777777" w:rsidR="007A0F36" w:rsidRDefault="007A0F36" w:rsidP="001C1622">
      <w:pPr>
        <w:widowControl w:val="0"/>
        <w:tabs>
          <w:tab w:val="left" w:pos="640"/>
        </w:tabs>
        <w:autoSpaceDE w:val="0"/>
        <w:autoSpaceDN w:val="0"/>
        <w:adjustRightInd w:val="0"/>
        <w:spacing w:after="240"/>
        <w:ind w:left="640" w:hanging="640"/>
        <w:rPr>
          <w:rFonts w:ascii="Times New Roman" w:hAnsi="Times New Roman" w:cs="Times New Roman"/>
        </w:rPr>
      </w:pPr>
    </w:p>
    <w:p w14:paraId="4EB393A8" w14:textId="5A346DA5" w:rsidR="00D528DC" w:rsidRPr="00460202" w:rsidRDefault="00D528DC" w:rsidP="001C1622">
      <w:pPr>
        <w:widowControl w:val="0"/>
        <w:tabs>
          <w:tab w:val="left" w:pos="640"/>
        </w:tabs>
        <w:autoSpaceDE w:val="0"/>
        <w:autoSpaceDN w:val="0"/>
        <w:adjustRightInd w:val="0"/>
        <w:spacing w:after="240"/>
        <w:ind w:left="640" w:hanging="640"/>
        <w:rPr>
          <w:rFonts w:ascii="Times New Roman" w:hAnsi="Times New Roman" w:cs="Times New Roman"/>
        </w:rPr>
      </w:pPr>
      <w:r>
        <w:rPr>
          <w:rFonts w:ascii="Times New Roman" w:hAnsi="Times New Roman" w:cs="Times New Roman"/>
          <w:noProof/>
          <w:lang w:val="en-GB" w:eastAsia="en-GB"/>
        </w:rPr>
        <w:drawing>
          <wp:inline distT="0" distB="0" distL="0" distR="0" wp14:anchorId="285F43B6" wp14:editId="69B55EC1">
            <wp:extent cx="3352800" cy="27940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794000"/>
                    </a:xfrm>
                    <a:prstGeom prst="rect">
                      <a:avLst/>
                    </a:prstGeom>
                    <a:noFill/>
                    <a:ln>
                      <a:noFill/>
                    </a:ln>
                  </pic:spPr>
                </pic:pic>
              </a:graphicData>
            </a:graphic>
          </wp:inline>
        </w:drawing>
      </w:r>
    </w:p>
    <w:sectPr w:rsidR="00D528DC" w:rsidRPr="00460202" w:rsidSect="000526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53D"/>
    <w:multiLevelType w:val="hybridMultilevel"/>
    <w:tmpl w:val="6E30B316"/>
    <w:lvl w:ilvl="0" w:tplc="F81A871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55C82"/>
    <w:multiLevelType w:val="hybridMultilevel"/>
    <w:tmpl w:val="96F6FC36"/>
    <w:lvl w:ilvl="0" w:tplc="CC021BA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A38EC"/>
    <w:multiLevelType w:val="hybridMultilevel"/>
    <w:tmpl w:val="C91CB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0D"/>
    <w:rsid w:val="000032FB"/>
    <w:rsid w:val="00003514"/>
    <w:rsid w:val="00003563"/>
    <w:rsid w:val="00006128"/>
    <w:rsid w:val="000112A4"/>
    <w:rsid w:val="00015425"/>
    <w:rsid w:val="0002089C"/>
    <w:rsid w:val="00024A79"/>
    <w:rsid w:val="00025804"/>
    <w:rsid w:val="000268D8"/>
    <w:rsid w:val="000269C8"/>
    <w:rsid w:val="00031D0D"/>
    <w:rsid w:val="00033DF1"/>
    <w:rsid w:val="00035ADD"/>
    <w:rsid w:val="00040723"/>
    <w:rsid w:val="00052666"/>
    <w:rsid w:val="00080954"/>
    <w:rsid w:val="000862C6"/>
    <w:rsid w:val="000871D5"/>
    <w:rsid w:val="00087D81"/>
    <w:rsid w:val="00094B1F"/>
    <w:rsid w:val="000A3F61"/>
    <w:rsid w:val="000A6C92"/>
    <w:rsid w:val="000B1874"/>
    <w:rsid w:val="000B643A"/>
    <w:rsid w:val="000B7007"/>
    <w:rsid w:val="000B77E6"/>
    <w:rsid w:val="000C692F"/>
    <w:rsid w:val="000C6F56"/>
    <w:rsid w:val="000D2B51"/>
    <w:rsid w:val="000E6B14"/>
    <w:rsid w:val="000F18A8"/>
    <w:rsid w:val="000F3D50"/>
    <w:rsid w:val="000F49EC"/>
    <w:rsid w:val="000F7DEC"/>
    <w:rsid w:val="00103348"/>
    <w:rsid w:val="001057E6"/>
    <w:rsid w:val="00110ADF"/>
    <w:rsid w:val="001202F1"/>
    <w:rsid w:val="00120E8A"/>
    <w:rsid w:val="00125A15"/>
    <w:rsid w:val="00136264"/>
    <w:rsid w:val="00140353"/>
    <w:rsid w:val="0014429E"/>
    <w:rsid w:val="001520CF"/>
    <w:rsid w:val="00154D59"/>
    <w:rsid w:val="0015622A"/>
    <w:rsid w:val="00157EB7"/>
    <w:rsid w:val="00164F8E"/>
    <w:rsid w:val="00173B81"/>
    <w:rsid w:val="001750E8"/>
    <w:rsid w:val="001750F9"/>
    <w:rsid w:val="00186496"/>
    <w:rsid w:val="001915E2"/>
    <w:rsid w:val="001A0F18"/>
    <w:rsid w:val="001A169A"/>
    <w:rsid w:val="001A2110"/>
    <w:rsid w:val="001A64B9"/>
    <w:rsid w:val="001B0167"/>
    <w:rsid w:val="001C1622"/>
    <w:rsid w:val="001C400D"/>
    <w:rsid w:val="001C492E"/>
    <w:rsid w:val="001C7D80"/>
    <w:rsid w:val="001D4E9F"/>
    <w:rsid w:val="001E3BEF"/>
    <w:rsid w:val="001E71B7"/>
    <w:rsid w:val="001F342D"/>
    <w:rsid w:val="001F5E6F"/>
    <w:rsid w:val="0020396F"/>
    <w:rsid w:val="00204E59"/>
    <w:rsid w:val="00205360"/>
    <w:rsid w:val="00211F0E"/>
    <w:rsid w:val="0021352F"/>
    <w:rsid w:val="00221345"/>
    <w:rsid w:val="00223008"/>
    <w:rsid w:val="00235E44"/>
    <w:rsid w:val="00237D73"/>
    <w:rsid w:val="002548FC"/>
    <w:rsid w:val="002567C9"/>
    <w:rsid w:val="002621D0"/>
    <w:rsid w:val="00267751"/>
    <w:rsid w:val="00270F11"/>
    <w:rsid w:val="0027596C"/>
    <w:rsid w:val="00275AAE"/>
    <w:rsid w:val="00291EFA"/>
    <w:rsid w:val="002961D4"/>
    <w:rsid w:val="00297D1C"/>
    <w:rsid w:val="002A0A94"/>
    <w:rsid w:val="002A4DF5"/>
    <w:rsid w:val="002B57EC"/>
    <w:rsid w:val="002B62CC"/>
    <w:rsid w:val="002C4D30"/>
    <w:rsid w:val="002D492B"/>
    <w:rsid w:val="002D753C"/>
    <w:rsid w:val="002E12AB"/>
    <w:rsid w:val="002E24E9"/>
    <w:rsid w:val="002E3A0B"/>
    <w:rsid w:val="002E64D8"/>
    <w:rsid w:val="002F7967"/>
    <w:rsid w:val="003173B6"/>
    <w:rsid w:val="00317D04"/>
    <w:rsid w:val="00323662"/>
    <w:rsid w:val="0033002B"/>
    <w:rsid w:val="00332BA8"/>
    <w:rsid w:val="003373A6"/>
    <w:rsid w:val="00344844"/>
    <w:rsid w:val="00344AAF"/>
    <w:rsid w:val="00350B62"/>
    <w:rsid w:val="003556C4"/>
    <w:rsid w:val="00355A90"/>
    <w:rsid w:val="00360DCD"/>
    <w:rsid w:val="0036549F"/>
    <w:rsid w:val="00373C47"/>
    <w:rsid w:val="00374E5B"/>
    <w:rsid w:val="00385E13"/>
    <w:rsid w:val="003A3D04"/>
    <w:rsid w:val="003A5883"/>
    <w:rsid w:val="003A5CB1"/>
    <w:rsid w:val="003A6DBC"/>
    <w:rsid w:val="003B2EB6"/>
    <w:rsid w:val="003D0B81"/>
    <w:rsid w:val="003D2F72"/>
    <w:rsid w:val="003D6654"/>
    <w:rsid w:val="003E0762"/>
    <w:rsid w:val="003E2A46"/>
    <w:rsid w:val="003E4D09"/>
    <w:rsid w:val="003E62EA"/>
    <w:rsid w:val="00401370"/>
    <w:rsid w:val="00404639"/>
    <w:rsid w:val="00404B5B"/>
    <w:rsid w:val="00407E42"/>
    <w:rsid w:val="00412103"/>
    <w:rsid w:val="00413BE5"/>
    <w:rsid w:val="00415B42"/>
    <w:rsid w:val="00417DC1"/>
    <w:rsid w:val="00420F95"/>
    <w:rsid w:val="004214DE"/>
    <w:rsid w:val="00423EB7"/>
    <w:rsid w:val="00430F80"/>
    <w:rsid w:val="0043778A"/>
    <w:rsid w:val="00443552"/>
    <w:rsid w:val="00443764"/>
    <w:rsid w:val="00446482"/>
    <w:rsid w:val="0045187D"/>
    <w:rsid w:val="004525A9"/>
    <w:rsid w:val="00460202"/>
    <w:rsid w:val="00460923"/>
    <w:rsid w:val="004742A8"/>
    <w:rsid w:val="00481CB9"/>
    <w:rsid w:val="00486610"/>
    <w:rsid w:val="0048762C"/>
    <w:rsid w:val="004932A8"/>
    <w:rsid w:val="00494E21"/>
    <w:rsid w:val="004B1949"/>
    <w:rsid w:val="004B269B"/>
    <w:rsid w:val="004B3177"/>
    <w:rsid w:val="004C7F79"/>
    <w:rsid w:val="004D0D66"/>
    <w:rsid w:val="004D1739"/>
    <w:rsid w:val="004D60AE"/>
    <w:rsid w:val="004F0DF6"/>
    <w:rsid w:val="004F7D93"/>
    <w:rsid w:val="005104A4"/>
    <w:rsid w:val="0051178E"/>
    <w:rsid w:val="005279B4"/>
    <w:rsid w:val="00532C59"/>
    <w:rsid w:val="0054035B"/>
    <w:rsid w:val="005464CD"/>
    <w:rsid w:val="00546A37"/>
    <w:rsid w:val="00554BCC"/>
    <w:rsid w:val="0055653B"/>
    <w:rsid w:val="00575504"/>
    <w:rsid w:val="005802D5"/>
    <w:rsid w:val="00583A64"/>
    <w:rsid w:val="00584BAB"/>
    <w:rsid w:val="00587485"/>
    <w:rsid w:val="00591C63"/>
    <w:rsid w:val="00595E43"/>
    <w:rsid w:val="00597266"/>
    <w:rsid w:val="005A39B9"/>
    <w:rsid w:val="005B0D52"/>
    <w:rsid w:val="005B4149"/>
    <w:rsid w:val="005B6956"/>
    <w:rsid w:val="005B7C52"/>
    <w:rsid w:val="005C0C5F"/>
    <w:rsid w:val="005C29A7"/>
    <w:rsid w:val="005C44DC"/>
    <w:rsid w:val="005D4BF8"/>
    <w:rsid w:val="005E3EC5"/>
    <w:rsid w:val="005E6125"/>
    <w:rsid w:val="005F6A04"/>
    <w:rsid w:val="00604FB8"/>
    <w:rsid w:val="00606D52"/>
    <w:rsid w:val="00623DCF"/>
    <w:rsid w:val="006357E2"/>
    <w:rsid w:val="00644C08"/>
    <w:rsid w:val="006453B8"/>
    <w:rsid w:val="006509BD"/>
    <w:rsid w:val="00650C2B"/>
    <w:rsid w:val="00656EA5"/>
    <w:rsid w:val="00660126"/>
    <w:rsid w:val="006618DB"/>
    <w:rsid w:val="00664837"/>
    <w:rsid w:val="00672097"/>
    <w:rsid w:val="00673DE5"/>
    <w:rsid w:val="0067408A"/>
    <w:rsid w:val="00676B87"/>
    <w:rsid w:val="006849BA"/>
    <w:rsid w:val="00694089"/>
    <w:rsid w:val="00696842"/>
    <w:rsid w:val="006B43D7"/>
    <w:rsid w:val="006B55CB"/>
    <w:rsid w:val="006B6BD1"/>
    <w:rsid w:val="006C47CC"/>
    <w:rsid w:val="006D33F2"/>
    <w:rsid w:val="006D5250"/>
    <w:rsid w:val="006E452A"/>
    <w:rsid w:val="006F0D2C"/>
    <w:rsid w:val="00705C28"/>
    <w:rsid w:val="00715886"/>
    <w:rsid w:val="00716074"/>
    <w:rsid w:val="00716E05"/>
    <w:rsid w:val="00723C66"/>
    <w:rsid w:val="00726552"/>
    <w:rsid w:val="00735410"/>
    <w:rsid w:val="00740D0D"/>
    <w:rsid w:val="00753B55"/>
    <w:rsid w:val="00755A07"/>
    <w:rsid w:val="00763C41"/>
    <w:rsid w:val="007804A6"/>
    <w:rsid w:val="007844BD"/>
    <w:rsid w:val="00791936"/>
    <w:rsid w:val="00793B10"/>
    <w:rsid w:val="007940E3"/>
    <w:rsid w:val="00794D0A"/>
    <w:rsid w:val="007A0F36"/>
    <w:rsid w:val="007A77E9"/>
    <w:rsid w:val="007B188E"/>
    <w:rsid w:val="007C3191"/>
    <w:rsid w:val="007C6423"/>
    <w:rsid w:val="007C746E"/>
    <w:rsid w:val="007D02C4"/>
    <w:rsid w:val="007D0AFF"/>
    <w:rsid w:val="007E15B2"/>
    <w:rsid w:val="007E4FAD"/>
    <w:rsid w:val="007F0002"/>
    <w:rsid w:val="00800223"/>
    <w:rsid w:val="00801FD1"/>
    <w:rsid w:val="00810485"/>
    <w:rsid w:val="00813C08"/>
    <w:rsid w:val="0081440F"/>
    <w:rsid w:val="00814996"/>
    <w:rsid w:val="008162EE"/>
    <w:rsid w:val="00826325"/>
    <w:rsid w:val="00830977"/>
    <w:rsid w:val="0083359B"/>
    <w:rsid w:val="008365D7"/>
    <w:rsid w:val="0083797D"/>
    <w:rsid w:val="0084463A"/>
    <w:rsid w:val="00844A4F"/>
    <w:rsid w:val="008468EB"/>
    <w:rsid w:val="008527B5"/>
    <w:rsid w:val="008535EC"/>
    <w:rsid w:val="00853863"/>
    <w:rsid w:val="008652D6"/>
    <w:rsid w:val="00866BC8"/>
    <w:rsid w:val="00867D7B"/>
    <w:rsid w:val="008708FB"/>
    <w:rsid w:val="008709E7"/>
    <w:rsid w:val="0089078D"/>
    <w:rsid w:val="0089735B"/>
    <w:rsid w:val="008973C1"/>
    <w:rsid w:val="008A4AE9"/>
    <w:rsid w:val="008A59F9"/>
    <w:rsid w:val="008A5B20"/>
    <w:rsid w:val="008B4D68"/>
    <w:rsid w:val="008C5FFC"/>
    <w:rsid w:val="008C6CE8"/>
    <w:rsid w:val="008F0E7D"/>
    <w:rsid w:val="008F47D9"/>
    <w:rsid w:val="00900718"/>
    <w:rsid w:val="00901867"/>
    <w:rsid w:val="009072D5"/>
    <w:rsid w:val="00923BEC"/>
    <w:rsid w:val="0092461B"/>
    <w:rsid w:val="00935AF0"/>
    <w:rsid w:val="009453A2"/>
    <w:rsid w:val="0095629D"/>
    <w:rsid w:val="009567D2"/>
    <w:rsid w:val="00964EEA"/>
    <w:rsid w:val="00970BA5"/>
    <w:rsid w:val="00976C2E"/>
    <w:rsid w:val="00981768"/>
    <w:rsid w:val="009823A7"/>
    <w:rsid w:val="009868C6"/>
    <w:rsid w:val="00992036"/>
    <w:rsid w:val="009A6ECD"/>
    <w:rsid w:val="009B0FD5"/>
    <w:rsid w:val="009B1EBE"/>
    <w:rsid w:val="009B4118"/>
    <w:rsid w:val="009C297F"/>
    <w:rsid w:val="009D2503"/>
    <w:rsid w:val="009D2530"/>
    <w:rsid w:val="009D6E19"/>
    <w:rsid w:val="009D7B54"/>
    <w:rsid w:val="009E36D0"/>
    <w:rsid w:val="009E5531"/>
    <w:rsid w:val="009E5CA7"/>
    <w:rsid w:val="009F4D5D"/>
    <w:rsid w:val="00A04189"/>
    <w:rsid w:val="00A1552A"/>
    <w:rsid w:val="00A21579"/>
    <w:rsid w:val="00A22144"/>
    <w:rsid w:val="00A27D5D"/>
    <w:rsid w:val="00A43676"/>
    <w:rsid w:val="00A57504"/>
    <w:rsid w:val="00A57920"/>
    <w:rsid w:val="00A66154"/>
    <w:rsid w:val="00A67F0B"/>
    <w:rsid w:val="00A7078F"/>
    <w:rsid w:val="00A73317"/>
    <w:rsid w:val="00A74D07"/>
    <w:rsid w:val="00A77CD7"/>
    <w:rsid w:val="00A82107"/>
    <w:rsid w:val="00A84E2D"/>
    <w:rsid w:val="00A9307E"/>
    <w:rsid w:val="00AA31A9"/>
    <w:rsid w:val="00AA5848"/>
    <w:rsid w:val="00AB64E7"/>
    <w:rsid w:val="00AE2086"/>
    <w:rsid w:val="00AE534A"/>
    <w:rsid w:val="00AE642F"/>
    <w:rsid w:val="00AE64D6"/>
    <w:rsid w:val="00AF23DA"/>
    <w:rsid w:val="00B0203D"/>
    <w:rsid w:val="00B30FD2"/>
    <w:rsid w:val="00B323C9"/>
    <w:rsid w:val="00B50E5C"/>
    <w:rsid w:val="00B60BD4"/>
    <w:rsid w:val="00B64BC8"/>
    <w:rsid w:val="00B67ADD"/>
    <w:rsid w:val="00B864AE"/>
    <w:rsid w:val="00B93BF1"/>
    <w:rsid w:val="00B945A5"/>
    <w:rsid w:val="00BA1A4C"/>
    <w:rsid w:val="00BA2591"/>
    <w:rsid w:val="00BB2C26"/>
    <w:rsid w:val="00BB607D"/>
    <w:rsid w:val="00BB6112"/>
    <w:rsid w:val="00BC47C7"/>
    <w:rsid w:val="00BC77E1"/>
    <w:rsid w:val="00BD4336"/>
    <w:rsid w:val="00BE0969"/>
    <w:rsid w:val="00BE2FDB"/>
    <w:rsid w:val="00BF761F"/>
    <w:rsid w:val="00C00A84"/>
    <w:rsid w:val="00C04962"/>
    <w:rsid w:val="00C0729A"/>
    <w:rsid w:val="00C14895"/>
    <w:rsid w:val="00C21EA5"/>
    <w:rsid w:val="00C32751"/>
    <w:rsid w:val="00C32846"/>
    <w:rsid w:val="00C333E5"/>
    <w:rsid w:val="00C33548"/>
    <w:rsid w:val="00C3390E"/>
    <w:rsid w:val="00C33FFD"/>
    <w:rsid w:val="00C42F7A"/>
    <w:rsid w:val="00C43EDB"/>
    <w:rsid w:val="00C47587"/>
    <w:rsid w:val="00C56D4C"/>
    <w:rsid w:val="00C57CA8"/>
    <w:rsid w:val="00C60445"/>
    <w:rsid w:val="00C647F2"/>
    <w:rsid w:val="00C72DDF"/>
    <w:rsid w:val="00C80CFA"/>
    <w:rsid w:val="00C83396"/>
    <w:rsid w:val="00C9167E"/>
    <w:rsid w:val="00C93C41"/>
    <w:rsid w:val="00CA1FE8"/>
    <w:rsid w:val="00CB5541"/>
    <w:rsid w:val="00CC21C0"/>
    <w:rsid w:val="00CD6DDA"/>
    <w:rsid w:val="00CE2D71"/>
    <w:rsid w:val="00CE49E2"/>
    <w:rsid w:val="00CE5C21"/>
    <w:rsid w:val="00CE7360"/>
    <w:rsid w:val="00CF7618"/>
    <w:rsid w:val="00D05118"/>
    <w:rsid w:val="00D06364"/>
    <w:rsid w:val="00D21F59"/>
    <w:rsid w:val="00D22A78"/>
    <w:rsid w:val="00D35098"/>
    <w:rsid w:val="00D528DC"/>
    <w:rsid w:val="00D57FDE"/>
    <w:rsid w:val="00D636FC"/>
    <w:rsid w:val="00D64950"/>
    <w:rsid w:val="00D64B0A"/>
    <w:rsid w:val="00D66198"/>
    <w:rsid w:val="00D72029"/>
    <w:rsid w:val="00D72CE5"/>
    <w:rsid w:val="00D777DE"/>
    <w:rsid w:val="00D85162"/>
    <w:rsid w:val="00D86993"/>
    <w:rsid w:val="00D87FF8"/>
    <w:rsid w:val="00D92B64"/>
    <w:rsid w:val="00D94B06"/>
    <w:rsid w:val="00DA40B4"/>
    <w:rsid w:val="00DB3E95"/>
    <w:rsid w:val="00DD5D3A"/>
    <w:rsid w:val="00DE3997"/>
    <w:rsid w:val="00DE3E8A"/>
    <w:rsid w:val="00DE5D48"/>
    <w:rsid w:val="00DF450F"/>
    <w:rsid w:val="00DF5BB4"/>
    <w:rsid w:val="00DF7301"/>
    <w:rsid w:val="00E01832"/>
    <w:rsid w:val="00E10042"/>
    <w:rsid w:val="00E124BA"/>
    <w:rsid w:val="00E20290"/>
    <w:rsid w:val="00E22B66"/>
    <w:rsid w:val="00E24499"/>
    <w:rsid w:val="00E300FF"/>
    <w:rsid w:val="00E311A6"/>
    <w:rsid w:val="00E3720E"/>
    <w:rsid w:val="00E37D6A"/>
    <w:rsid w:val="00E40696"/>
    <w:rsid w:val="00E41AA4"/>
    <w:rsid w:val="00E44D05"/>
    <w:rsid w:val="00E44D3C"/>
    <w:rsid w:val="00E549AC"/>
    <w:rsid w:val="00E54A1E"/>
    <w:rsid w:val="00E74454"/>
    <w:rsid w:val="00E76792"/>
    <w:rsid w:val="00E8020B"/>
    <w:rsid w:val="00E94FCC"/>
    <w:rsid w:val="00E970E3"/>
    <w:rsid w:val="00EA3FC1"/>
    <w:rsid w:val="00EB75D9"/>
    <w:rsid w:val="00ED0C53"/>
    <w:rsid w:val="00ED315E"/>
    <w:rsid w:val="00ED6265"/>
    <w:rsid w:val="00EE312C"/>
    <w:rsid w:val="00EE333C"/>
    <w:rsid w:val="00EE3F0C"/>
    <w:rsid w:val="00EE68BE"/>
    <w:rsid w:val="00EE7C24"/>
    <w:rsid w:val="00EF2F23"/>
    <w:rsid w:val="00EF3D1A"/>
    <w:rsid w:val="00EF76FE"/>
    <w:rsid w:val="00EF7F0C"/>
    <w:rsid w:val="00F04EA5"/>
    <w:rsid w:val="00F06476"/>
    <w:rsid w:val="00F07A5E"/>
    <w:rsid w:val="00F1012C"/>
    <w:rsid w:val="00F10D0A"/>
    <w:rsid w:val="00F1652C"/>
    <w:rsid w:val="00F16D5B"/>
    <w:rsid w:val="00F22EB4"/>
    <w:rsid w:val="00F24822"/>
    <w:rsid w:val="00F24ECA"/>
    <w:rsid w:val="00F37140"/>
    <w:rsid w:val="00F4025A"/>
    <w:rsid w:val="00F44597"/>
    <w:rsid w:val="00F50BB9"/>
    <w:rsid w:val="00F54E27"/>
    <w:rsid w:val="00F82FEA"/>
    <w:rsid w:val="00F83AD8"/>
    <w:rsid w:val="00F84098"/>
    <w:rsid w:val="00F860C9"/>
    <w:rsid w:val="00F96CCF"/>
    <w:rsid w:val="00F97620"/>
    <w:rsid w:val="00FB3E70"/>
    <w:rsid w:val="00FB752E"/>
    <w:rsid w:val="00FD30D1"/>
    <w:rsid w:val="00FD53DB"/>
    <w:rsid w:val="00FF21C4"/>
    <w:rsid w:val="00FF6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383D7"/>
  <w14:defaultImageDpi w14:val="300"/>
  <w15:docId w15:val="{038067C7-8661-4ED3-989C-57FDE2E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84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844"/>
    <w:rPr>
      <w:rFonts w:ascii="Lucida Grande" w:hAnsi="Lucida Grande" w:cs="Lucida Grande"/>
      <w:sz w:val="18"/>
      <w:szCs w:val="18"/>
    </w:rPr>
  </w:style>
  <w:style w:type="paragraph" w:styleId="ListParagraph">
    <w:name w:val="List Paragraph"/>
    <w:basedOn w:val="Normal"/>
    <w:uiPriority w:val="99"/>
    <w:qFormat/>
    <w:rsid w:val="00BE0969"/>
    <w:pPr>
      <w:ind w:left="720"/>
      <w:contextualSpacing/>
    </w:pPr>
  </w:style>
  <w:style w:type="character" w:styleId="Hyperlink">
    <w:name w:val="Hyperlink"/>
    <w:basedOn w:val="DefaultParagraphFont"/>
    <w:uiPriority w:val="99"/>
    <w:unhideWhenUsed/>
    <w:rsid w:val="00BE0969"/>
    <w:rPr>
      <w:color w:val="0000FF" w:themeColor="hyperlink"/>
      <w:u w:val="single"/>
    </w:rPr>
  </w:style>
  <w:style w:type="character" w:styleId="CommentReference">
    <w:name w:val="annotation reference"/>
    <w:basedOn w:val="DefaultParagraphFont"/>
    <w:uiPriority w:val="99"/>
    <w:semiHidden/>
    <w:unhideWhenUsed/>
    <w:rsid w:val="00413BE5"/>
    <w:rPr>
      <w:sz w:val="16"/>
      <w:szCs w:val="16"/>
    </w:rPr>
  </w:style>
  <w:style w:type="paragraph" w:styleId="CommentText">
    <w:name w:val="annotation text"/>
    <w:basedOn w:val="Normal"/>
    <w:link w:val="CommentTextChar"/>
    <w:uiPriority w:val="99"/>
    <w:semiHidden/>
    <w:unhideWhenUsed/>
    <w:rsid w:val="00413BE5"/>
    <w:rPr>
      <w:sz w:val="20"/>
      <w:szCs w:val="20"/>
    </w:rPr>
  </w:style>
  <w:style w:type="character" w:customStyle="1" w:styleId="CommentTextChar">
    <w:name w:val="Comment Text Char"/>
    <w:basedOn w:val="DefaultParagraphFont"/>
    <w:link w:val="CommentText"/>
    <w:uiPriority w:val="99"/>
    <w:semiHidden/>
    <w:rsid w:val="00413BE5"/>
    <w:rPr>
      <w:sz w:val="20"/>
      <w:szCs w:val="20"/>
    </w:rPr>
  </w:style>
  <w:style w:type="paragraph" w:styleId="Revision">
    <w:name w:val="Revision"/>
    <w:hidden/>
    <w:uiPriority w:val="99"/>
    <w:semiHidden/>
    <w:rsid w:val="00481CB9"/>
  </w:style>
  <w:style w:type="paragraph" w:styleId="CommentSubject">
    <w:name w:val="annotation subject"/>
    <w:basedOn w:val="CommentText"/>
    <w:next w:val="CommentText"/>
    <w:link w:val="CommentSubjectChar"/>
    <w:uiPriority w:val="99"/>
    <w:semiHidden/>
    <w:unhideWhenUsed/>
    <w:rsid w:val="002548FC"/>
    <w:rPr>
      <w:b/>
      <w:bCs/>
    </w:rPr>
  </w:style>
  <w:style w:type="character" w:customStyle="1" w:styleId="CommentSubjectChar">
    <w:name w:val="Comment Subject Char"/>
    <w:basedOn w:val="CommentTextChar"/>
    <w:link w:val="CommentSubject"/>
    <w:uiPriority w:val="99"/>
    <w:semiHidden/>
    <w:rsid w:val="00254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aangari@ksu.edu.sa" TargetMode="Externa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5811</Words>
  <Characters>115670</Characters>
  <Application>Microsoft Office Word</Application>
  <DocSecurity>4</DocSecurity>
  <Lines>963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ALANGARI</dc:creator>
  <cp:keywords/>
  <dc:description/>
  <cp:lastModifiedBy>Lwaleed B.A.</cp:lastModifiedBy>
  <cp:revision>2</cp:revision>
  <dcterms:created xsi:type="dcterms:W3CDTF">2017-04-24T11:57:00Z</dcterms:created>
  <dcterms:modified xsi:type="dcterms:W3CDTF">2017-04-24T11:57:00Z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citations="37" publications="44"/&gt;&lt;/info&gt;PAPERS2_INFO_END</vt:lpwstr>
  </property>
</Properties>
</file>