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D3FD5" w14:textId="77777777" w:rsidR="000B404D" w:rsidRPr="00EF35E4" w:rsidRDefault="000B404D" w:rsidP="008F1F95">
      <w:pPr>
        <w:pStyle w:val="Heading1"/>
        <w:pageBreakBefore/>
        <w:numPr>
          <w:ilvl w:val="0"/>
          <w:numId w:val="0"/>
        </w:numPr>
        <w:rPr>
          <w:sz w:val="32"/>
          <w:szCs w:val="22"/>
        </w:rPr>
      </w:pPr>
      <w:r w:rsidRPr="00EF35E4">
        <w:rPr>
          <w:sz w:val="32"/>
          <w:szCs w:val="22"/>
        </w:rPr>
        <w:t>Title Page:</w:t>
      </w:r>
    </w:p>
    <w:p w14:paraId="2806B70E" w14:textId="3492ACCE" w:rsidR="000B404D" w:rsidRPr="00EF35E4" w:rsidRDefault="00AC1520" w:rsidP="00AC1520">
      <w:pPr>
        <w:rPr>
          <w:b/>
        </w:rPr>
      </w:pPr>
      <w:r w:rsidRPr="00EF35E4">
        <w:rPr>
          <w:b/>
        </w:rPr>
        <w:t xml:space="preserve">Multiple criteria </w:t>
      </w:r>
      <w:r w:rsidR="000B404D" w:rsidRPr="00EF35E4">
        <w:rPr>
          <w:b/>
        </w:rPr>
        <w:t>mixed-integer programming for incorporating multiple factors into the development of master operating theatre timetables</w:t>
      </w:r>
    </w:p>
    <w:p w14:paraId="24A96469" w14:textId="77777777" w:rsidR="000B404D" w:rsidRPr="00EF35E4" w:rsidRDefault="000B404D" w:rsidP="000B404D">
      <w:pPr>
        <w:rPr>
          <w:lang w:val="it-IT"/>
        </w:rPr>
      </w:pPr>
      <w:r w:rsidRPr="00EF35E4">
        <w:rPr>
          <w:lang w:val="it-IT"/>
        </w:rPr>
        <w:t>M. L. Penn</w:t>
      </w:r>
      <w:r w:rsidRPr="00EF35E4">
        <w:rPr>
          <w:vertAlign w:val="superscript"/>
          <w:lang w:val="it-IT"/>
        </w:rPr>
        <w:t>a,*</w:t>
      </w:r>
      <w:r w:rsidRPr="00EF35E4">
        <w:rPr>
          <w:lang w:val="it-IT"/>
        </w:rPr>
        <w:t>, C. N. Potts</w:t>
      </w:r>
      <w:r w:rsidRPr="00EF35E4">
        <w:rPr>
          <w:vertAlign w:val="superscript"/>
          <w:lang w:val="it-IT"/>
        </w:rPr>
        <w:t>b</w:t>
      </w:r>
      <w:r w:rsidRPr="00EF35E4">
        <w:rPr>
          <w:lang w:val="it-IT"/>
        </w:rPr>
        <w:t>, P. R. Harper</w:t>
      </w:r>
      <w:r w:rsidRPr="00EF35E4">
        <w:rPr>
          <w:vertAlign w:val="superscript"/>
          <w:lang w:val="it-IT"/>
        </w:rPr>
        <w:t>c</w:t>
      </w:r>
    </w:p>
    <w:p w14:paraId="117DDF32" w14:textId="77777777" w:rsidR="000B404D" w:rsidRPr="00EF35E4" w:rsidRDefault="000B404D" w:rsidP="000B404D">
      <w:pPr>
        <w:rPr>
          <w:lang w:val="it-IT"/>
        </w:rPr>
      </w:pPr>
    </w:p>
    <w:p w14:paraId="24E84CD8" w14:textId="2DFC3288" w:rsidR="000B404D" w:rsidRPr="00EF35E4" w:rsidRDefault="000B404D" w:rsidP="000B404D">
      <w:r w:rsidRPr="00EF35E4">
        <w:rPr>
          <w:vertAlign w:val="superscript"/>
        </w:rPr>
        <w:t>a</w:t>
      </w:r>
      <w:r w:rsidRPr="00EF35E4">
        <w:t xml:space="preserve"> National Institute for Health Research Collaboration for Leadership in Applied Health Research and Care, </w:t>
      </w:r>
      <w:r w:rsidR="00AC2688" w:rsidRPr="00EF35E4">
        <w:t xml:space="preserve">University of Southampton, </w:t>
      </w:r>
      <w:r w:rsidRPr="00EF35E4">
        <w:t>Southampton General Hospital, Mailpoint 11, AA72, South Academic Block, Tremona Road, Southampton, SO16 6YD UK</w:t>
      </w:r>
    </w:p>
    <w:p w14:paraId="7ED8BF79" w14:textId="77777777" w:rsidR="000B404D" w:rsidRPr="00EF35E4" w:rsidRDefault="000B404D" w:rsidP="000B404D">
      <w:r w:rsidRPr="00EF35E4">
        <w:rPr>
          <w:vertAlign w:val="superscript"/>
        </w:rPr>
        <w:t>b</w:t>
      </w:r>
      <w:r w:rsidRPr="00EF35E4">
        <w:t xml:space="preserve"> Mathematical Sciences, University of Southampton, Southampton, SO17 1BJ, UK</w:t>
      </w:r>
    </w:p>
    <w:p w14:paraId="5C369052" w14:textId="77777777" w:rsidR="000B404D" w:rsidRPr="00EF35E4" w:rsidRDefault="000B404D" w:rsidP="000B404D">
      <w:r w:rsidRPr="00EF35E4">
        <w:rPr>
          <w:vertAlign w:val="superscript"/>
        </w:rPr>
        <w:t>c</w:t>
      </w:r>
      <w:r w:rsidRPr="00EF35E4">
        <w:t xml:space="preserve"> Cardiff School of Mathematics, Cardiff University, Senghennydd Road, Cardiff, Wales CF24 4AG, UK</w:t>
      </w:r>
    </w:p>
    <w:p w14:paraId="344B944C" w14:textId="77777777" w:rsidR="000B404D" w:rsidRPr="00EF35E4" w:rsidRDefault="000B404D" w:rsidP="000B404D">
      <w:r w:rsidRPr="00EF35E4">
        <w:rPr>
          <w:vertAlign w:val="superscript"/>
        </w:rPr>
        <w:t>*</w:t>
      </w:r>
      <w:r w:rsidRPr="00EF35E4">
        <w:t xml:space="preserve"> Corresponding author: m.l.penn@soton.ac.uk, +44 (0) 23 8120 8314</w:t>
      </w:r>
    </w:p>
    <w:p w14:paraId="528500C6" w14:textId="77777777" w:rsidR="002C6EE0" w:rsidRPr="00EF35E4" w:rsidRDefault="002C6EE0" w:rsidP="000B404D"/>
    <w:p w14:paraId="537B8B9D" w14:textId="77777777" w:rsidR="002C6EE0" w:rsidRPr="00EF35E4" w:rsidRDefault="002C6EE0" w:rsidP="002C6EE0">
      <w:pPr>
        <w:rPr>
          <w:b/>
          <w:bCs/>
          <w:sz w:val="22"/>
          <w:szCs w:val="22"/>
        </w:rPr>
      </w:pPr>
      <w:r w:rsidRPr="00EF35E4">
        <w:rPr>
          <w:b/>
          <w:bCs/>
          <w:sz w:val="22"/>
          <w:szCs w:val="22"/>
        </w:rPr>
        <w:t>Keywords</w:t>
      </w:r>
    </w:p>
    <w:p w14:paraId="45A7DE27" w14:textId="77777777" w:rsidR="002C6EE0" w:rsidRPr="00EF35E4" w:rsidRDefault="002C6EE0" w:rsidP="002C6EE0">
      <w:pPr>
        <w:pStyle w:val="ListParagraph"/>
        <w:numPr>
          <w:ilvl w:val="0"/>
          <w:numId w:val="36"/>
        </w:numPr>
        <w:spacing w:line="240" w:lineRule="auto"/>
        <w:rPr>
          <w:sz w:val="22"/>
          <w:szCs w:val="22"/>
        </w:rPr>
      </w:pPr>
      <w:r w:rsidRPr="00EF35E4">
        <w:rPr>
          <w:sz w:val="22"/>
          <w:szCs w:val="22"/>
        </w:rPr>
        <w:t>(O) OR in health services</w:t>
      </w:r>
    </w:p>
    <w:p w14:paraId="54024905" w14:textId="77777777" w:rsidR="002C6EE0" w:rsidRPr="00EF35E4" w:rsidRDefault="002C6EE0" w:rsidP="002C6EE0">
      <w:pPr>
        <w:pStyle w:val="ListParagraph"/>
        <w:numPr>
          <w:ilvl w:val="0"/>
          <w:numId w:val="36"/>
        </w:numPr>
        <w:spacing w:line="240" w:lineRule="auto"/>
        <w:rPr>
          <w:sz w:val="22"/>
          <w:szCs w:val="22"/>
        </w:rPr>
      </w:pPr>
      <w:r w:rsidRPr="00EF35E4">
        <w:rPr>
          <w:sz w:val="22"/>
          <w:szCs w:val="22"/>
        </w:rPr>
        <w:t xml:space="preserve">Timetabling </w:t>
      </w:r>
    </w:p>
    <w:p w14:paraId="76B83043" w14:textId="77777777" w:rsidR="002C6EE0" w:rsidRPr="00EF35E4" w:rsidRDefault="002C6EE0" w:rsidP="002C6EE0">
      <w:pPr>
        <w:pStyle w:val="ListParagraph"/>
        <w:numPr>
          <w:ilvl w:val="0"/>
          <w:numId w:val="36"/>
        </w:numPr>
        <w:spacing w:line="240" w:lineRule="auto"/>
        <w:rPr>
          <w:sz w:val="22"/>
          <w:szCs w:val="22"/>
        </w:rPr>
      </w:pPr>
      <w:r w:rsidRPr="00EF35E4">
        <w:rPr>
          <w:sz w:val="22"/>
          <w:szCs w:val="22"/>
        </w:rPr>
        <w:t>Operating theatres</w:t>
      </w:r>
    </w:p>
    <w:p w14:paraId="13206651" w14:textId="2CE7AD61" w:rsidR="002C6EE0" w:rsidRPr="00EF35E4" w:rsidRDefault="00AC1520" w:rsidP="00AC1520">
      <w:pPr>
        <w:pStyle w:val="ListParagraph"/>
        <w:numPr>
          <w:ilvl w:val="0"/>
          <w:numId w:val="36"/>
        </w:numPr>
        <w:spacing w:line="240" w:lineRule="auto"/>
        <w:rPr>
          <w:sz w:val="22"/>
          <w:szCs w:val="22"/>
        </w:rPr>
      </w:pPr>
      <w:r w:rsidRPr="00EF35E4">
        <w:rPr>
          <w:sz w:val="22"/>
          <w:szCs w:val="22"/>
        </w:rPr>
        <w:t xml:space="preserve">Multiple criteria </w:t>
      </w:r>
      <w:r w:rsidR="002C6EE0" w:rsidRPr="00EF35E4">
        <w:rPr>
          <w:sz w:val="22"/>
          <w:szCs w:val="22"/>
        </w:rPr>
        <w:t>Integer Programming</w:t>
      </w:r>
    </w:p>
    <w:p w14:paraId="5D01DB29" w14:textId="77777777" w:rsidR="002C6EE0" w:rsidRPr="00EF35E4" w:rsidRDefault="002C6EE0" w:rsidP="000B404D"/>
    <w:p w14:paraId="2B419467" w14:textId="5AE553F6" w:rsidR="008F1F95" w:rsidRPr="00EF35E4" w:rsidRDefault="00AC1520" w:rsidP="008F1F95">
      <w:pPr>
        <w:pStyle w:val="Heading1"/>
        <w:pageBreakBefore/>
        <w:numPr>
          <w:ilvl w:val="0"/>
          <w:numId w:val="0"/>
        </w:numPr>
        <w:rPr>
          <w:sz w:val="22"/>
          <w:szCs w:val="22"/>
        </w:rPr>
      </w:pPr>
      <w:r w:rsidRPr="00EF35E4">
        <w:rPr>
          <w:sz w:val="22"/>
          <w:szCs w:val="22"/>
        </w:rPr>
        <w:lastRenderedPageBreak/>
        <w:t>Multiple criteria</w:t>
      </w:r>
      <w:r w:rsidR="008F1F95" w:rsidRPr="00EF35E4">
        <w:rPr>
          <w:sz w:val="22"/>
          <w:szCs w:val="22"/>
        </w:rPr>
        <w:t xml:space="preserve"> mixed-integer programming for incorporating multiple factors into the development of master operating theatre timetables</w:t>
      </w:r>
    </w:p>
    <w:p w14:paraId="0DE70B76" w14:textId="77777777" w:rsidR="00FE5CDD" w:rsidRPr="00EF35E4" w:rsidRDefault="00FE5CDD" w:rsidP="00C17FB8">
      <w:pPr>
        <w:rPr>
          <w:sz w:val="22"/>
          <w:szCs w:val="22"/>
        </w:rPr>
      </w:pPr>
    </w:p>
    <w:p w14:paraId="73AF71C0" w14:textId="77777777" w:rsidR="00FE5CDD" w:rsidRPr="00EF35E4" w:rsidRDefault="00FE5CDD" w:rsidP="00C17FB8">
      <w:pPr>
        <w:rPr>
          <w:b/>
          <w:bCs/>
          <w:sz w:val="22"/>
          <w:szCs w:val="22"/>
        </w:rPr>
      </w:pPr>
      <w:r w:rsidRPr="00EF35E4">
        <w:rPr>
          <w:b/>
          <w:bCs/>
          <w:sz w:val="22"/>
          <w:szCs w:val="22"/>
        </w:rPr>
        <w:t>Abstract</w:t>
      </w:r>
    </w:p>
    <w:p w14:paraId="2CABC252" w14:textId="77777777" w:rsidR="00FE5CDD" w:rsidRPr="00EF35E4" w:rsidRDefault="00FE5CDD" w:rsidP="00EF2191">
      <w:pPr>
        <w:spacing w:line="240" w:lineRule="auto"/>
        <w:rPr>
          <w:i/>
          <w:sz w:val="22"/>
          <w:szCs w:val="22"/>
        </w:rPr>
      </w:pPr>
      <w:r w:rsidRPr="00EF35E4">
        <w:rPr>
          <w:i/>
          <w:sz w:val="22"/>
          <w:szCs w:val="22"/>
        </w:rPr>
        <w:t xml:space="preserve">Operating theatres and surgeons are among the most expensive resources in any hospital, so it is vital that they are used efficiently.  </w:t>
      </w:r>
      <w:r w:rsidR="0057340E" w:rsidRPr="00EF35E4">
        <w:rPr>
          <w:i/>
          <w:sz w:val="22"/>
          <w:szCs w:val="22"/>
        </w:rPr>
        <w:t>Many</w:t>
      </w:r>
      <w:r w:rsidRPr="00EF35E4">
        <w:rPr>
          <w:i/>
          <w:sz w:val="22"/>
          <w:szCs w:val="22"/>
        </w:rPr>
        <w:t xml:space="preserve"> European hospitals</w:t>
      </w:r>
      <w:r w:rsidR="00107AA9" w:rsidRPr="00EF35E4">
        <w:rPr>
          <w:i/>
          <w:sz w:val="22"/>
          <w:szCs w:val="22"/>
        </w:rPr>
        <w:t xml:space="preserve"> implement</w:t>
      </w:r>
      <w:r w:rsidRPr="00EF35E4">
        <w:rPr>
          <w:i/>
          <w:sz w:val="22"/>
          <w:szCs w:val="22"/>
        </w:rPr>
        <w:t xml:space="preserve"> block scheduling, where each surgeon is assigned blocks of time in specific opera</w:t>
      </w:r>
      <w:r w:rsidR="0057340E" w:rsidRPr="00EF35E4">
        <w:rPr>
          <w:i/>
          <w:sz w:val="22"/>
          <w:szCs w:val="22"/>
        </w:rPr>
        <w:t>ting theatres on a cyclic basis</w:t>
      </w:r>
      <w:r w:rsidRPr="00EF35E4">
        <w:rPr>
          <w:i/>
          <w:sz w:val="22"/>
          <w:szCs w:val="22"/>
        </w:rPr>
        <w:t>.</w:t>
      </w:r>
      <w:r w:rsidR="00105B4C" w:rsidRPr="00EF35E4">
        <w:rPr>
          <w:i/>
          <w:sz w:val="22"/>
          <w:szCs w:val="22"/>
        </w:rPr>
        <w:t xml:space="preserve">  This paper proposes a</w:t>
      </w:r>
      <w:r w:rsidRPr="00EF35E4">
        <w:rPr>
          <w:i/>
          <w:sz w:val="22"/>
          <w:szCs w:val="22"/>
        </w:rPr>
        <w:t xml:space="preserve"> model </w:t>
      </w:r>
      <w:r w:rsidR="00105B4C" w:rsidRPr="00EF35E4">
        <w:rPr>
          <w:i/>
          <w:sz w:val="22"/>
          <w:szCs w:val="22"/>
        </w:rPr>
        <w:t xml:space="preserve">that </w:t>
      </w:r>
      <w:r w:rsidRPr="00EF35E4">
        <w:rPr>
          <w:i/>
          <w:sz w:val="22"/>
          <w:szCs w:val="22"/>
        </w:rPr>
        <w:t>assists hospitals in creating new master theatre timetables, which take account of reducing the maximum number of beds required,</w:t>
      </w:r>
      <w:r w:rsidR="00105B4C" w:rsidRPr="00EF35E4">
        <w:rPr>
          <w:i/>
          <w:sz w:val="22"/>
          <w:szCs w:val="22"/>
        </w:rPr>
        <w:t xml:space="preserve"> surgeons</w:t>
      </w:r>
      <w:r w:rsidRPr="00EF35E4">
        <w:rPr>
          <w:i/>
          <w:sz w:val="22"/>
          <w:szCs w:val="22"/>
        </w:rPr>
        <w:t xml:space="preserve">’ availability, </w:t>
      </w:r>
      <w:r w:rsidR="007A1356" w:rsidRPr="00EF35E4">
        <w:rPr>
          <w:i/>
          <w:sz w:val="22"/>
          <w:szCs w:val="22"/>
        </w:rPr>
        <w:t xml:space="preserve">surgeons’ preferences, </w:t>
      </w:r>
      <w:r w:rsidRPr="00EF35E4">
        <w:rPr>
          <w:i/>
          <w:sz w:val="22"/>
          <w:szCs w:val="22"/>
        </w:rPr>
        <w:t>variations in types of theatre and their suitability for different types of surgery, limited equipment availability</w:t>
      </w:r>
      <w:r w:rsidR="00EF2191" w:rsidRPr="00EF35E4">
        <w:rPr>
          <w:i/>
          <w:sz w:val="22"/>
          <w:szCs w:val="22"/>
        </w:rPr>
        <w:t>,</w:t>
      </w:r>
      <w:r w:rsidRPr="00EF35E4">
        <w:rPr>
          <w:i/>
          <w:sz w:val="22"/>
          <w:szCs w:val="22"/>
        </w:rPr>
        <w:t xml:space="preserve"> and </w:t>
      </w:r>
      <w:r w:rsidR="001B5CCC" w:rsidRPr="00EF35E4">
        <w:rPr>
          <w:i/>
          <w:sz w:val="22"/>
          <w:szCs w:val="22"/>
        </w:rPr>
        <w:t>the ability to vary</w:t>
      </w:r>
      <w:r w:rsidRPr="00EF35E4">
        <w:rPr>
          <w:i/>
          <w:sz w:val="22"/>
          <w:szCs w:val="22"/>
        </w:rPr>
        <w:t xml:space="preserve"> the length of the cycle over which the timetable is repeated.  The weightings given to ea</w:t>
      </w:r>
      <w:r w:rsidR="001B5CCC" w:rsidRPr="00EF35E4">
        <w:rPr>
          <w:i/>
          <w:sz w:val="22"/>
          <w:szCs w:val="22"/>
        </w:rPr>
        <w:t>ch of these factors can be altered</w:t>
      </w:r>
      <w:r w:rsidR="00105B4C" w:rsidRPr="00EF35E4">
        <w:rPr>
          <w:i/>
          <w:sz w:val="22"/>
          <w:szCs w:val="22"/>
        </w:rPr>
        <w:t>,</w:t>
      </w:r>
      <w:r w:rsidR="001B5CCC" w:rsidRPr="00EF35E4">
        <w:rPr>
          <w:i/>
          <w:sz w:val="22"/>
          <w:szCs w:val="22"/>
        </w:rPr>
        <w:t xml:space="preserve"> thereby</w:t>
      </w:r>
      <w:r w:rsidRPr="00EF35E4">
        <w:rPr>
          <w:i/>
          <w:sz w:val="22"/>
          <w:szCs w:val="22"/>
        </w:rPr>
        <w:t xml:space="preserve"> allowing exploration of</w:t>
      </w:r>
      <w:r w:rsidR="001B5CCC" w:rsidRPr="00EF35E4">
        <w:rPr>
          <w:i/>
          <w:sz w:val="22"/>
          <w:szCs w:val="22"/>
        </w:rPr>
        <w:t xml:space="preserve"> a variety of</w:t>
      </w:r>
      <w:r w:rsidRPr="00EF35E4">
        <w:rPr>
          <w:i/>
          <w:sz w:val="22"/>
          <w:szCs w:val="22"/>
        </w:rPr>
        <w:t xml:space="preserve"> possible timetables.</w:t>
      </w:r>
      <w:r w:rsidR="00EF2191" w:rsidRPr="00EF35E4">
        <w:rPr>
          <w:i/>
          <w:sz w:val="22"/>
          <w:szCs w:val="22"/>
        </w:rPr>
        <w:t xml:space="preserve">  </w:t>
      </w:r>
      <w:r w:rsidR="00105B4C" w:rsidRPr="00EF35E4">
        <w:rPr>
          <w:i/>
          <w:sz w:val="22"/>
          <w:szCs w:val="22"/>
        </w:rPr>
        <w:t>Novel features of the model include</w:t>
      </w:r>
      <w:r w:rsidR="00EF2191" w:rsidRPr="00EF35E4">
        <w:rPr>
          <w:i/>
          <w:sz w:val="22"/>
          <w:szCs w:val="22"/>
        </w:rPr>
        <w:t xml:space="preserve"> </w:t>
      </w:r>
      <w:r w:rsidR="00775C32" w:rsidRPr="00EF35E4">
        <w:rPr>
          <w:i/>
          <w:sz w:val="22"/>
          <w:szCs w:val="22"/>
        </w:rPr>
        <w:t xml:space="preserve">consideration of surgeons’ preferences for slots, smoothing of bed usage during the generation of master theatre timetables and </w:t>
      </w:r>
      <w:r w:rsidR="00105B4C" w:rsidRPr="00EF35E4">
        <w:rPr>
          <w:i/>
          <w:sz w:val="22"/>
          <w:szCs w:val="22"/>
        </w:rPr>
        <w:t xml:space="preserve">the use of operating </w:t>
      </w:r>
      <w:r w:rsidR="00A92F1F" w:rsidRPr="00EF35E4">
        <w:rPr>
          <w:i/>
          <w:sz w:val="22"/>
          <w:szCs w:val="22"/>
        </w:rPr>
        <w:t>theatre</w:t>
      </w:r>
      <w:r w:rsidR="00105B4C" w:rsidRPr="00EF35E4">
        <w:rPr>
          <w:i/>
          <w:sz w:val="22"/>
          <w:szCs w:val="22"/>
        </w:rPr>
        <w:t xml:space="preserve">s </w:t>
      </w:r>
      <w:r w:rsidR="00775C32" w:rsidRPr="00EF35E4">
        <w:rPr>
          <w:i/>
          <w:sz w:val="22"/>
          <w:szCs w:val="22"/>
        </w:rPr>
        <w:t xml:space="preserve">with the potential for the same </w:t>
      </w:r>
      <w:r w:rsidR="00A92F1F" w:rsidRPr="00EF35E4">
        <w:rPr>
          <w:i/>
          <w:sz w:val="22"/>
          <w:szCs w:val="22"/>
        </w:rPr>
        <w:t>theatre</w:t>
      </w:r>
      <w:r w:rsidR="00775C32" w:rsidRPr="00EF35E4">
        <w:rPr>
          <w:i/>
          <w:sz w:val="22"/>
          <w:szCs w:val="22"/>
        </w:rPr>
        <w:t xml:space="preserve"> to be belong to multi</w:t>
      </w:r>
      <w:r w:rsidR="001B5CCC" w:rsidRPr="00EF35E4">
        <w:rPr>
          <w:i/>
          <w:sz w:val="22"/>
          <w:szCs w:val="22"/>
        </w:rPr>
        <w:t xml:space="preserve">ple non-nested types.  These new features </w:t>
      </w:r>
      <w:r w:rsidR="007A1356" w:rsidRPr="00EF35E4">
        <w:rPr>
          <w:i/>
          <w:sz w:val="22"/>
          <w:szCs w:val="22"/>
        </w:rPr>
        <w:t>are</w:t>
      </w:r>
      <w:r w:rsidR="001B5CCC" w:rsidRPr="00EF35E4">
        <w:rPr>
          <w:i/>
          <w:sz w:val="22"/>
          <w:szCs w:val="22"/>
        </w:rPr>
        <w:t xml:space="preserve"> considered in combination</w:t>
      </w:r>
      <w:r w:rsidR="00775C32" w:rsidRPr="00EF35E4">
        <w:rPr>
          <w:i/>
          <w:sz w:val="22"/>
          <w:szCs w:val="22"/>
        </w:rPr>
        <w:t xml:space="preserve"> </w:t>
      </w:r>
      <w:r w:rsidR="001B5CCC" w:rsidRPr="00EF35E4">
        <w:rPr>
          <w:i/>
          <w:sz w:val="22"/>
          <w:szCs w:val="22"/>
        </w:rPr>
        <w:t xml:space="preserve">with </w:t>
      </w:r>
      <w:r w:rsidR="00775C32" w:rsidRPr="00EF35E4">
        <w:rPr>
          <w:i/>
          <w:sz w:val="22"/>
          <w:szCs w:val="22"/>
        </w:rPr>
        <w:t>a range of other factors that have</w:t>
      </w:r>
      <w:r w:rsidR="001B5CCC" w:rsidRPr="00EF35E4">
        <w:rPr>
          <w:i/>
          <w:sz w:val="22"/>
          <w:szCs w:val="22"/>
        </w:rPr>
        <w:t xml:space="preserve"> been considered in previous studies</w:t>
      </w:r>
      <w:r w:rsidR="00775C32" w:rsidRPr="00EF35E4">
        <w:rPr>
          <w:i/>
          <w:sz w:val="22"/>
          <w:szCs w:val="22"/>
        </w:rPr>
        <w:t xml:space="preserve"> on the development of master theatre timetables.</w:t>
      </w:r>
    </w:p>
    <w:p w14:paraId="544A8919" w14:textId="77777777" w:rsidR="00527C2F" w:rsidRPr="00EF35E4" w:rsidRDefault="00527C2F" w:rsidP="00EF2191">
      <w:pPr>
        <w:spacing w:line="240" w:lineRule="auto"/>
        <w:rPr>
          <w:sz w:val="22"/>
          <w:szCs w:val="22"/>
        </w:rPr>
      </w:pPr>
    </w:p>
    <w:p w14:paraId="4A7A5E98" w14:textId="77777777" w:rsidR="00C17FB8" w:rsidRPr="00EF35E4" w:rsidRDefault="00350B21" w:rsidP="006614E7">
      <w:pPr>
        <w:pStyle w:val="Heading2"/>
        <w:numPr>
          <w:ilvl w:val="0"/>
          <w:numId w:val="0"/>
        </w:numPr>
        <w:spacing w:after="120" w:line="240" w:lineRule="auto"/>
        <w:rPr>
          <w:sz w:val="22"/>
          <w:szCs w:val="22"/>
        </w:rPr>
      </w:pPr>
      <w:bookmarkStart w:id="0" w:name="_Toc389827955"/>
      <w:r w:rsidRPr="00EF35E4">
        <w:rPr>
          <w:sz w:val="22"/>
          <w:szCs w:val="22"/>
        </w:rPr>
        <w:t>1</w:t>
      </w:r>
      <w:r w:rsidR="00AE79CC" w:rsidRPr="00EF35E4">
        <w:rPr>
          <w:sz w:val="22"/>
          <w:szCs w:val="22"/>
        </w:rPr>
        <w:t>.</w:t>
      </w:r>
      <w:r w:rsidR="00C17FB8" w:rsidRPr="00EF35E4">
        <w:rPr>
          <w:sz w:val="22"/>
          <w:szCs w:val="22"/>
        </w:rPr>
        <w:t xml:space="preserve"> </w:t>
      </w:r>
      <w:bookmarkEnd w:id="0"/>
      <w:r w:rsidRPr="00EF35E4">
        <w:rPr>
          <w:sz w:val="22"/>
          <w:szCs w:val="22"/>
        </w:rPr>
        <w:t>Introduction</w:t>
      </w:r>
    </w:p>
    <w:p w14:paraId="538BD73E" w14:textId="77777777" w:rsidR="002A78D3" w:rsidRPr="00EF35E4" w:rsidRDefault="00B75C54" w:rsidP="007F651C">
      <w:pPr>
        <w:ind w:right="-88"/>
        <w:rPr>
          <w:sz w:val="22"/>
          <w:szCs w:val="22"/>
        </w:rPr>
      </w:pPr>
      <w:r w:rsidRPr="00EF35E4">
        <w:rPr>
          <w:sz w:val="22"/>
          <w:szCs w:val="22"/>
        </w:rPr>
        <w:t>Many European hospitals use master theatre timetables to allocate blocks of operating theatre time either at specialty level or to specific surgeons.  These timetables are usually repeated every week, two weeks or as a monthly cycle.  They may be kept with</w:t>
      </w:r>
      <w:r w:rsidR="00DD7B4C" w:rsidRPr="00EF35E4">
        <w:rPr>
          <w:sz w:val="22"/>
          <w:szCs w:val="22"/>
        </w:rPr>
        <w:t xml:space="preserve"> only minor alterations</w:t>
      </w:r>
      <w:r w:rsidRPr="00EF35E4">
        <w:rPr>
          <w:sz w:val="22"/>
          <w:szCs w:val="22"/>
        </w:rPr>
        <w:t xml:space="preserve"> such as those resulting from staffing changes until a change of set up, such as the addition of a new theatre</w:t>
      </w:r>
      <w:r w:rsidR="00DD7B4C" w:rsidRPr="00EF35E4">
        <w:rPr>
          <w:sz w:val="22"/>
          <w:szCs w:val="22"/>
        </w:rPr>
        <w:t>,</w:t>
      </w:r>
      <w:r w:rsidRPr="00EF35E4">
        <w:rPr>
          <w:sz w:val="22"/>
          <w:szCs w:val="22"/>
        </w:rPr>
        <w:t xml:space="preserve"> requires the development of a new timetable.  This means that issues such as spikes in demand for a particular type of bed that result from the timetable can have significant ongoing effects.  </w:t>
      </w:r>
    </w:p>
    <w:p w14:paraId="36CD4030" w14:textId="77777777" w:rsidR="002A78D3" w:rsidRPr="00EF35E4" w:rsidRDefault="002A78D3" w:rsidP="00BB6C4A">
      <w:pPr>
        <w:rPr>
          <w:sz w:val="22"/>
          <w:szCs w:val="22"/>
        </w:rPr>
      </w:pPr>
    </w:p>
    <w:p w14:paraId="7B244308" w14:textId="1F1C0875" w:rsidR="00C17FB8" w:rsidRPr="00EF35E4" w:rsidRDefault="002A78D3" w:rsidP="008717DD">
      <w:pPr>
        <w:rPr>
          <w:sz w:val="22"/>
          <w:szCs w:val="22"/>
        </w:rPr>
      </w:pPr>
      <w:r w:rsidRPr="00EF35E4">
        <w:rPr>
          <w:sz w:val="22"/>
          <w:szCs w:val="22"/>
        </w:rPr>
        <w:t>This paper descr</w:t>
      </w:r>
      <w:r w:rsidR="0023407D" w:rsidRPr="00EF35E4">
        <w:rPr>
          <w:sz w:val="22"/>
          <w:szCs w:val="22"/>
        </w:rPr>
        <w:t>ibes how a mul</w:t>
      </w:r>
      <w:r w:rsidR="00AC1520" w:rsidRPr="00EF35E4">
        <w:rPr>
          <w:sz w:val="22"/>
          <w:szCs w:val="22"/>
        </w:rPr>
        <w:t>tiple criteria</w:t>
      </w:r>
      <w:r w:rsidR="0023407D" w:rsidRPr="00EF35E4">
        <w:rPr>
          <w:sz w:val="22"/>
          <w:szCs w:val="22"/>
        </w:rPr>
        <w:t xml:space="preserve"> mixed-</w:t>
      </w:r>
      <w:r w:rsidRPr="00EF35E4">
        <w:rPr>
          <w:sz w:val="22"/>
          <w:szCs w:val="22"/>
        </w:rPr>
        <w:t>integer linear programming model can be used to produce new timet</w:t>
      </w:r>
      <w:r w:rsidR="00DD7B4C" w:rsidRPr="00EF35E4">
        <w:rPr>
          <w:sz w:val="22"/>
          <w:szCs w:val="22"/>
        </w:rPr>
        <w:t>ables quickly</w:t>
      </w:r>
      <w:r w:rsidR="00EF2191" w:rsidRPr="00EF35E4">
        <w:rPr>
          <w:sz w:val="22"/>
          <w:szCs w:val="22"/>
        </w:rPr>
        <w:t>,</w:t>
      </w:r>
      <w:r w:rsidR="00DD7B4C" w:rsidRPr="00EF35E4">
        <w:rPr>
          <w:sz w:val="22"/>
          <w:szCs w:val="22"/>
        </w:rPr>
        <w:t xml:space="preserve"> taking account of </w:t>
      </w:r>
      <w:r w:rsidRPr="00EF35E4">
        <w:rPr>
          <w:sz w:val="22"/>
          <w:szCs w:val="22"/>
        </w:rPr>
        <w:t xml:space="preserve">a range of </w:t>
      </w:r>
      <w:r w:rsidR="00BB6C4A" w:rsidRPr="00EF35E4">
        <w:rPr>
          <w:sz w:val="22"/>
          <w:szCs w:val="22"/>
        </w:rPr>
        <w:t>important factors.  The model allow</w:t>
      </w:r>
      <w:r w:rsidR="00326FD9" w:rsidRPr="00EF35E4">
        <w:rPr>
          <w:sz w:val="22"/>
          <w:szCs w:val="22"/>
        </w:rPr>
        <w:t>s</w:t>
      </w:r>
      <w:r w:rsidR="00BB6C4A" w:rsidRPr="00EF35E4">
        <w:rPr>
          <w:sz w:val="22"/>
          <w:szCs w:val="22"/>
        </w:rPr>
        <w:t xml:space="preserve"> hospitals to explore the relative importance of the different factors </w:t>
      </w:r>
      <w:r w:rsidR="008717DD" w:rsidRPr="00EF35E4">
        <w:rPr>
          <w:sz w:val="22"/>
          <w:szCs w:val="22"/>
        </w:rPr>
        <w:t>by changing their weightings in the objective function.</w:t>
      </w:r>
      <w:r w:rsidR="00BB6C4A" w:rsidRPr="00EF35E4">
        <w:rPr>
          <w:sz w:val="22"/>
          <w:szCs w:val="22"/>
        </w:rPr>
        <w:t xml:space="preserve">  For example, </w:t>
      </w:r>
      <w:r w:rsidR="00DD7B4C" w:rsidRPr="00EF35E4">
        <w:rPr>
          <w:sz w:val="22"/>
          <w:szCs w:val="22"/>
        </w:rPr>
        <w:t>if a surgeon expresses a wish for having operations only on one particular day of the week, can this request be accommodated without a noticeable effect on the effectiveness of the system?</w:t>
      </w:r>
      <w:r w:rsidR="008717DD" w:rsidRPr="00EF35E4">
        <w:rPr>
          <w:sz w:val="22"/>
          <w:szCs w:val="22"/>
        </w:rPr>
        <w:t xml:space="preserve">  In a similar way, potential changes to the constraints can be evaluated.</w:t>
      </w:r>
    </w:p>
    <w:p w14:paraId="392C82B1" w14:textId="77777777" w:rsidR="001B5CCC" w:rsidRPr="00EF35E4" w:rsidRDefault="001B5CCC" w:rsidP="00BB6C4A">
      <w:pPr>
        <w:rPr>
          <w:sz w:val="22"/>
          <w:szCs w:val="22"/>
        </w:rPr>
      </w:pPr>
    </w:p>
    <w:p w14:paraId="7B9E92A5" w14:textId="740DE609" w:rsidR="00F73D5A" w:rsidRPr="00EF35E4" w:rsidRDefault="00F73D5A" w:rsidP="008717DD">
      <w:pPr>
        <w:rPr>
          <w:sz w:val="22"/>
          <w:szCs w:val="22"/>
        </w:rPr>
      </w:pPr>
      <w:r w:rsidRPr="00EF35E4">
        <w:rPr>
          <w:sz w:val="22"/>
          <w:szCs w:val="22"/>
        </w:rPr>
        <w:t>A number of studies have addressed the development of master surgical timetables (or schedules).  Belien and D</w:t>
      </w:r>
      <w:r w:rsidR="00EF2191" w:rsidRPr="00EF35E4">
        <w:rPr>
          <w:sz w:val="22"/>
          <w:szCs w:val="22"/>
        </w:rPr>
        <w:t>emeulemeester (2007</w:t>
      </w:r>
      <w:r w:rsidR="00DD7B4C" w:rsidRPr="00EF35E4">
        <w:rPr>
          <w:sz w:val="22"/>
          <w:szCs w:val="22"/>
        </w:rPr>
        <w:t>) define a master surgical schedule as</w:t>
      </w:r>
      <w:r w:rsidRPr="00EF35E4">
        <w:rPr>
          <w:sz w:val="22"/>
          <w:szCs w:val="22"/>
        </w:rPr>
        <w:t xml:space="preserve"> “a cyclic timetable that defines the number of operating rooms available, the hours that the rooms will be open, and the surgical groups or surgeons who are to be given priority for the operating room times”</w:t>
      </w:r>
      <w:r w:rsidR="00DD7B4C" w:rsidRPr="00EF35E4">
        <w:rPr>
          <w:sz w:val="22"/>
          <w:szCs w:val="22"/>
        </w:rPr>
        <w:t>.</w:t>
      </w:r>
      <w:r w:rsidRPr="00EF35E4">
        <w:rPr>
          <w:sz w:val="22"/>
          <w:szCs w:val="22"/>
        </w:rPr>
        <w:t xml:space="preserve"> </w:t>
      </w:r>
      <w:r w:rsidR="00DD7B4C" w:rsidRPr="00EF35E4">
        <w:rPr>
          <w:sz w:val="22"/>
          <w:szCs w:val="22"/>
        </w:rPr>
        <w:t xml:space="preserve"> </w:t>
      </w:r>
      <w:r w:rsidRPr="00EF35E4">
        <w:rPr>
          <w:sz w:val="22"/>
          <w:szCs w:val="22"/>
        </w:rPr>
        <w:t xml:space="preserve">Similar definitions are also given by Blake et al. (2002), Blake and Donald (2002), Santibanez et al. </w:t>
      </w:r>
      <w:r w:rsidRPr="00EF35E4">
        <w:rPr>
          <w:sz w:val="22"/>
          <w:szCs w:val="22"/>
          <w:lang w:val="fr-FR"/>
        </w:rPr>
        <w:t>(2007), Testi et al. (2007), Oostrum et al. (2008), Belien et al. (2006)</w:t>
      </w:r>
      <w:r w:rsidR="0043745D" w:rsidRPr="00EF35E4">
        <w:rPr>
          <w:sz w:val="22"/>
          <w:szCs w:val="22"/>
          <w:lang w:val="fr-FR"/>
        </w:rPr>
        <w:t>,</w:t>
      </w:r>
      <w:r w:rsidRPr="00EF35E4">
        <w:rPr>
          <w:sz w:val="22"/>
          <w:szCs w:val="22"/>
          <w:lang w:val="fr-FR"/>
        </w:rPr>
        <w:t xml:space="preserve"> Hans et al. </w:t>
      </w:r>
      <w:r w:rsidRPr="00EF35E4">
        <w:rPr>
          <w:sz w:val="22"/>
          <w:szCs w:val="22"/>
        </w:rPr>
        <w:t>(2007,  2008)</w:t>
      </w:r>
      <w:r w:rsidR="0043745D" w:rsidRPr="00EF35E4">
        <w:rPr>
          <w:sz w:val="22"/>
          <w:szCs w:val="22"/>
        </w:rPr>
        <w:t xml:space="preserve"> and Spratt and Kozan (2016)</w:t>
      </w:r>
      <w:r w:rsidRPr="00EF35E4">
        <w:rPr>
          <w:sz w:val="22"/>
          <w:szCs w:val="22"/>
        </w:rPr>
        <w:t xml:space="preserve">.  </w:t>
      </w:r>
      <w:r w:rsidR="006B300C" w:rsidRPr="00EF35E4">
        <w:rPr>
          <w:sz w:val="22"/>
          <w:szCs w:val="22"/>
        </w:rPr>
        <w:t xml:space="preserve"> </w:t>
      </w:r>
      <w:r w:rsidR="002872F6" w:rsidRPr="00EF35E4">
        <w:rPr>
          <w:sz w:val="22"/>
          <w:szCs w:val="22"/>
        </w:rPr>
        <w:t>A</w:t>
      </w:r>
      <w:r w:rsidR="008717DD" w:rsidRPr="00EF35E4">
        <w:rPr>
          <w:sz w:val="22"/>
          <w:szCs w:val="22"/>
        </w:rPr>
        <w:t>gne</w:t>
      </w:r>
      <w:r w:rsidR="002872F6" w:rsidRPr="00EF35E4">
        <w:rPr>
          <w:sz w:val="22"/>
          <w:szCs w:val="22"/>
        </w:rPr>
        <w:t xml:space="preserve">tis et al.’s (2014) </w:t>
      </w:r>
      <w:r w:rsidR="008717DD" w:rsidRPr="00EF35E4">
        <w:rPr>
          <w:sz w:val="22"/>
          <w:szCs w:val="22"/>
        </w:rPr>
        <w:t xml:space="preserve">introduce a </w:t>
      </w:r>
      <w:r w:rsidR="002872F6" w:rsidRPr="00EF35E4">
        <w:rPr>
          <w:sz w:val="22"/>
          <w:szCs w:val="22"/>
        </w:rPr>
        <w:t xml:space="preserve">modified block scheduling </w:t>
      </w:r>
      <w:r w:rsidR="008717DD" w:rsidRPr="00EF35E4">
        <w:rPr>
          <w:sz w:val="22"/>
          <w:szCs w:val="22"/>
        </w:rPr>
        <w:t xml:space="preserve">approach in the construction of master timetables </w:t>
      </w:r>
      <w:r w:rsidR="002872F6" w:rsidRPr="00EF35E4">
        <w:rPr>
          <w:sz w:val="22"/>
          <w:szCs w:val="22"/>
        </w:rPr>
        <w:t>where some blocks are flexible within the schedule and can be assigned to different surgeons depending on demand.</w:t>
      </w:r>
      <w:r w:rsidR="0043745D" w:rsidRPr="00EF35E4">
        <w:rPr>
          <w:sz w:val="22"/>
          <w:szCs w:val="22"/>
        </w:rPr>
        <w:t xml:space="preserve">  </w:t>
      </w:r>
    </w:p>
    <w:p w14:paraId="0D6CB5B0" w14:textId="77777777" w:rsidR="00F73D5A" w:rsidRPr="00EF35E4" w:rsidRDefault="00F73D5A" w:rsidP="00F73D5A">
      <w:pPr>
        <w:rPr>
          <w:sz w:val="22"/>
          <w:szCs w:val="22"/>
        </w:rPr>
      </w:pPr>
    </w:p>
    <w:p w14:paraId="1E82CA3A" w14:textId="77777777" w:rsidR="00F73D5A" w:rsidRPr="00EF35E4" w:rsidRDefault="00EF2191" w:rsidP="00F73D5A">
      <w:pPr>
        <w:rPr>
          <w:sz w:val="22"/>
          <w:szCs w:val="22"/>
        </w:rPr>
      </w:pPr>
      <w:r w:rsidRPr="00EF35E4">
        <w:rPr>
          <w:sz w:val="22"/>
          <w:szCs w:val="22"/>
        </w:rPr>
        <w:lastRenderedPageBreak/>
        <w:t xml:space="preserve">All of the papers on </w:t>
      </w:r>
      <w:r w:rsidR="00DD7B4C" w:rsidRPr="00EF35E4">
        <w:rPr>
          <w:sz w:val="22"/>
          <w:szCs w:val="22"/>
        </w:rPr>
        <w:t>master surgical timetables</w:t>
      </w:r>
      <w:r w:rsidR="00F73D5A" w:rsidRPr="00EF35E4">
        <w:rPr>
          <w:sz w:val="22"/>
          <w:szCs w:val="22"/>
        </w:rPr>
        <w:t xml:space="preserve"> consider the amount of operating time available and the amount required by each specialty (surgical group) or surgeon.  The literature review of Cardoen et al. (2010) on operating </w:t>
      </w:r>
      <w:r w:rsidR="00A92F1F" w:rsidRPr="00EF35E4">
        <w:rPr>
          <w:sz w:val="22"/>
          <w:szCs w:val="22"/>
        </w:rPr>
        <w:t>theatre</w:t>
      </w:r>
      <w:r w:rsidR="00DD7B4C" w:rsidRPr="00EF35E4">
        <w:rPr>
          <w:sz w:val="22"/>
          <w:szCs w:val="22"/>
        </w:rPr>
        <w:t xml:space="preserve"> scheduling includes a table that lists </w:t>
      </w:r>
      <w:r w:rsidR="00F73D5A" w:rsidRPr="00EF35E4">
        <w:rPr>
          <w:sz w:val="22"/>
          <w:szCs w:val="22"/>
        </w:rPr>
        <w:t xml:space="preserve">the other aspects considered including wards, ICUs (intensive care units), equipment, surgical staff, the budget, and operating </w:t>
      </w:r>
      <w:r w:rsidR="00A92F1F" w:rsidRPr="00EF35E4">
        <w:rPr>
          <w:sz w:val="22"/>
          <w:szCs w:val="22"/>
        </w:rPr>
        <w:t>theatre</w:t>
      </w:r>
      <w:r w:rsidR="00F73D5A" w:rsidRPr="00EF35E4">
        <w:rPr>
          <w:sz w:val="22"/>
          <w:szCs w:val="22"/>
        </w:rPr>
        <w:t xml:space="preserve"> overtime/undertime.  The various studies relating to theatre timetabling have considered different combinations of these, usually as constraints on the timetables generated.  There are other factors that are considered in some studies.  For example, the only study we have found that gives explicit consideration to surgeons’ preferences for particular days or times of day is that of Santibanez et al. (2007).  Thus, there are a significant number of factors involved in theatre scheduling</w:t>
      </w:r>
      <w:r w:rsidR="00DD7B4C" w:rsidRPr="00EF35E4">
        <w:rPr>
          <w:sz w:val="22"/>
          <w:szCs w:val="22"/>
        </w:rPr>
        <w:t>,</w:t>
      </w:r>
      <w:r w:rsidR="00F73D5A" w:rsidRPr="00EF35E4">
        <w:rPr>
          <w:sz w:val="22"/>
          <w:szCs w:val="22"/>
        </w:rPr>
        <w:t xml:space="preserve"> and we need to decide which to include in </w:t>
      </w:r>
      <w:r w:rsidR="00DD7B4C" w:rsidRPr="00EF35E4">
        <w:rPr>
          <w:sz w:val="22"/>
          <w:szCs w:val="22"/>
        </w:rPr>
        <w:t>our approach to this</w:t>
      </w:r>
      <w:r w:rsidR="00F73D5A" w:rsidRPr="00EF35E4">
        <w:rPr>
          <w:sz w:val="22"/>
          <w:szCs w:val="22"/>
        </w:rPr>
        <w:t xml:space="preserve"> problem.</w:t>
      </w:r>
    </w:p>
    <w:p w14:paraId="1A94C9C5" w14:textId="77777777" w:rsidR="00DD7B4C" w:rsidRPr="00EF35E4" w:rsidRDefault="00DD7B4C" w:rsidP="00F73D5A">
      <w:pPr>
        <w:rPr>
          <w:sz w:val="22"/>
          <w:szCs w:val="22"/>
        </w:rPr>
      </w:pPr>
    </w:p>
    <w:p w14:paraId="590D54F8" w14:textId="77777777" w:rsidR="00F73D5A" w:rsidRPr="00EF35E4" w:rsidRDefault="00F73D5A" w:rsidP="00DD7B4C">
      <w:pPr>
        <w:rPr>
          <w:sz w:val="22"/>
          <w:szCs w:val="22"/>
        </w:rPr>
      </w:pPr>
      <w:r w:rsidRPr="00EF35E4">
        <w:rPr>
          <w:sz w:val="22"/>
          <w:szCs w:val="22"/>
        </w:rPr>
        <w:t>Cardoen et al. (2010) identify</w:t>
      </w:r>
      <w:r w:rsidR="00DD7B4C" w:rsidRPr="00EF35E4">
        <w:rPr>
          <w:sz w:val="22"/>
          <w:szCs w:val="22"/>
        </w:rPr>
        <w:t xml:space="preserve"> a substantial number of publications</w:t>
      </w:r>
      <w:r w:rsidRPr="00EF35E4">
        <w:rPr>
          <w:sz w:val="22"/>
          <w:szCs w:val="22"/>
        </w:rPr>
        <w:t xml:space="preserve"> that take account of the stochastic nature of at least one aspect of theatre scheduling, although they consider all levels of theatre scheduling and not just master surgical timetable development.  Many of these studies incorporate</w:t>
      </w:r>
      <w:r w:rsidR="00DD7B4C" w:rsidRPr="00EF35E4">
        <w:rPr>
          <w:sz w:val="22"/>
          <w:szCs w:val="22"/>
        </w:rPr>
        <w:t xml:space="preserve"> </w:t>
      </w:r>
      <w:r w:rsidRPr="00EF35E4">
        <w:rPr>
          <w:sz w:val="22"/>
          <w:szCs w:val="22"/>
        </w:rPr>
        <w:t>st</w:t>
      </w:r>
      <w:r w:rsidR="00DD7B4C" w:rsidRPr="00EF35E4">
        <w:rPr>
          <w:sz w:val="22"/>
          <w:szCs w:val="22"/>
        </w:rPr>
        <w:t xml:space="preserve">ochastic aspects </w:t>
      </w:r>
      <w:r w:rsidRPr="00EF35E4">
        <w:rPr>
          <w:sz w:val="22"/>
          <w:szCs w:val="22"/>
        </w:rPr>
        <w:t xml:space="preserve">by using simulation techniques, such as </w:t>
      </w:r>
      <w:r w:rsidR="00DD7B4C" w:rsidRPr="00EF35E4">
        <w:rPr>
          <w:sz w:val="22"/>
          <w:szCs w:val="22"/>
        </w:rPr>
        <w:t>those</w:t>
      </w:r>
      <w:r w:rsidRPr="00EF35E4">
        <w:rPr>
          <w:sz w:val="22"/>
          <w:szCs w:val="22"/>
        </w:rPr>
        <w:t xml:space="preserve"> of Arenas et al. (2002), Bowers and Mould (2004) and Testi et al. (2007).  </w:t>
      </w:r>
    </w:p>
    <w:p w14:paraId="6F819617" w14:textId="77777777" w:rsidR="00F73D5A" w:rsidRPr="00EF35E4" w:rsidRDefault="00F73D5A" w:rsidP="00F73D5A">
      <w:pPr>
        <w:rPr>
          <w:sz w:val="22"/>
          <w:szCs w:val="22"/>
        </w:rPr>
      </w:pPr>
    </w:p>
    <w:p w14:paraId="5967F50D" w14:textId="77777777" w:rsidR="00DD7B4C" w:rsidRPr="00EF35E4" w:rsidRDefault="00F73D5A" w:rsidP="00DD7B4C">
      <w:pPr>
        <w:rPr>
          <w:sz w:val="22"/>
          <w:szCs w:val="22"/>
        </w:rPr>
      </w:pPr>
      <w:r w:rsidRPr="00EF35E4">
        <w:rPr>
          <w:sz w:val="22"/>
          <w:szCs w:val="22"/>
        </w:rPr>
        <w:t xml:space="preserve">The majority of studies regarding the development </w:t>
      </w:r>
      <w:r w:rsidR="00EF2191" w:rsidRPr="00EF35E4">
        <w:rPr>
          <w:sz w:val="22"/>
          <w:szCs w:val="22"/>
        </w:rPr>
        <w:t xml:space="preserve">of </w:t>
      </w:r>
      <w:r w:rsidRPr="00EF35E4">
        <w:rPr>
          <w:sz w:val="22"/>
          <w:szCs w:val="22"/>
        </w:rPr>
        <w:t>master surgical timetables do not mention implementation in real hospitals,</w:t>
      </w:r>
      <w:r w:rsidR="00DD7B4C" w:rsidRPr="00EF35E4">
        <w:rPr>
          <w:sz w:val="22"/>
          <w:szCs w:val="22"/>
        </w:rPr>
        <w:t xml:space="preserve"> or only state that</w:t>
      </w:r>
      <w:r w:rsidRPr="00EF35E4">
        <w:rPr>
          <w:sz w:val="22"/>
          <w:szCs w:val="22"/>
        </w:rPr>
        <w:t xml:space="preserve"> data</w:t>
      </w:r>
      <w:r w:rsidR="00DD7B4C" w:rsidRPr="00EF35E4">
        <w:rPr>
          <w:sz w:val="22"/>
          <w:szCs w:val="22"/>
        </w:rPr>
        <w:t xml:space="preserve"> have been obtained</w:t>
      </w:r>
      <w:r w:rsidRPr="00EF35E4">
        <w:rPr>
          <w:sz w:val="22"/>
          <w:szCs w:val="22"/>
        </w:rPr>
        <w:t xml:space="preserve"> from hospitals, so it is unclear if they have been implemented.  A notable exception to this is the work of Blake and Donald (2002), which has been in use at Mount Sinai hospital since 1996.  The model in question assigns the</w:t>
      </w:r>
      <w:r w:rsidR="00DD7B4C" w:rsidRPr="00EF35E4">
        <w:rPr>
          <w:sz w:val="22"/>
          <w:szCs w:val="22"/>
        </w:rPr>
        <w:t>atre time to surgical divisions</w:t>
      </w:r>
      <w:r w:rsidRPr="00EF35E4">
        <w:rPr>
          <w:sz w:val="22"/>
          <w:szCs w:val="22"/>
        </w:rPr>
        <w:t xml:space="preserve"> when changes to the current allocation are required.  The model is relatively straightforward, which </w:t>
      </w:r>
      <w:r w:rsidR="00DD7B4C" w:rsidRPr="00EF35E4">
        <w:rPr>
          <w:sz w:val="22"/>
          <w:szCs w:val="22"/>
        </w:rPr>
        <w:t>implies that perhaps some</w:t>
      </w:r>
      <w:r w:rsidRPr="00EF35E4">
        <w:rPr>
          <w:sz w:val="22"/>
          <w:szCs w:val="22"/>
        </w:rPr>
        <w:t xml:space="preserve"> models that have been developed may not be implemented because they are too complex for hospital staff to understand.  The reduced complexity of the model needs to be balanced between the need to model the system accurately and </w:t>
      </w:r>
      <w:r w:rsidR="00DD7B4C" w:rsidRPr="00EF35E4">
        <w:rPr>
          <w:sz w:val="22"/>
          <w:szCs w:val="22"/>
        </w:rPr>
        <w:t>to take</w:t>
      </w:r>
      <w:r w:rsidRPr="00EF35E4">
        <w:rPr>
          <w:sz w:val="22"/>
          <w:szCs w:val="22"/>
        </w:rPr>
        <w:t xml:space="preserve"> into account sufficient factors within the model.</w:t>
      </w:r>
    </w:p>
    <w:p w14:paraId="0430E7F1" w14:textId="77777777" w:rsidR="00DD7B4C" w:rsidRPr="00EF35E4" w:rsidRDefault="00DD7B4C" w:rsidP="00DD7B4C">
      <w:pPr>
        <w:rPr>
          <w:sz w:val="22"/>
          <w:szCs w:val="22"/>
        </w:rPr>
      </w:pPr>
    </w:p>
    <w:p w14:paraId="633EB176" w14:textId="77777777" w:rsidR="00DD7B4C" w:rsidRPr="00EF35E4" w:rsidRDefault="00DD7B4C" w:rsidP="00DD7B4C">
      <w:pPr>
        <w:rPr>
          <w:sz w:val="22"/>
          <w:szCs w:val="22"/>
        </w:rPr>
      </w:pPr>
      <w:r w:rsidRPr="00EF35E4">
        <w:rPr>
          <w:sz w:val="22"/>
          <w:szCs w:val="22"/>
        </w:rPr>
        <w:t>Our study of the literature identifies various factors of importance in theatre scheduling that are not considered routinely in previous studies and should therefore be incorporated into future models that are developed.  One such factor is</w:t>
      </w:r>
      <w:r w:rsidRPr="00EF35E4">
        <w:rPr>
          <w:rFonts w:asciiTheme="majorBidi" w:hAnsiTheme="majorBidi" w:cstheme="majorBidi"/>
          <w:sz w:val="22"/>
          <w:szCs w:val="22"/>
          <w:lang w:eastAsia="zh-CN"/>
        </w:rPr>
        <w:t xml:space="preserve"> the ability to smooth bed usage, while taking account of weekly variations in bed availability.  Other factors concern the characteristics of operating theatres that, contrary to the assumption in most studies, are not identical.  Thus</w:t>
      </w:r>
      <w:r w:rsidR="00FA5BC9" w:rsidRPr="00EF35E4">
        <w:rPr>
          <w:rFonts w:asciiTheme="majorBidi" w:hAnsiTheme="majorBidi" w:cstheme="majorBidi"/>
          <w:sz w:val="22"/>
          <w:szCs w:val="22"/>
          <w:lang w:eastAsia="zh-CN"/>
        </w:rPr>
        <w:t>,</w:t>
      </w:r>
      <w:r w:rsidRPr="00EF35E4">
        <w:rPr>
          <w:rFonts w:asciiTheme="majorBidi" w:hAnsiTheme="majorBidi" w:cstheme="majorBidi"/>
          <w:sz w:val="22"/>
          <w:szCs w:val="22"/>
          <w:lang w:eastAsia="zh-CN"/>
        </w:rPr>
        <w:t xml:space="preserve"> surgical slots should be matched to a relevant theatre type.  In addition, the limited supply of equipment that is available for use during surgery needs to be considered.  Further, the soft constraints of surgeon’s preferences combined with the hard constraints on their availability should also be taken into account.</w:t>
      </w:r>
    </w:p>
    <w:p w14:paraId="772ADC72" w14:textId="77777777" w:rsidR="00DD7B4C" w:rsidRPr="00EF35E4" w:rsidRDefault="00DD7B4C" w:rsidP="00DD7B4C">
      <w:pPr>
        <w:rPr>
          <w:sz w:val="22"/>
          <w:szCs w:val="22"/>
        </w:rPr>
      </w:pPr>
    </w:p>
    <w:p w14:paraId="425806C9" w14:textId="77777777" w:rsidR="00D965B8" w:rsidRPr="00EF35E4" w:rsidRDefault="00FA5BC9" w:rsidP="00F73D5A">
      <w:pPr>
        <w:rPr>
          <w:sz w:val="22"/>
          <w:szCs w:val="22"/>
        </w:rPr>
      </w:pPr>
      <w:r w:rsidRPr="00EF35E4">
        <w:rPr>
          <w:rFonts w:asciiTheme="majorBidi" w:hAnsiTheme="majorBidi" w:cstheme="majorBidi"/>
          <w:sz w:val="22"/>
          <w:szCs w:val="22"/>
          <w:lang w:eastAsia="zh-CN"/>
        </w:rPr>
        <w:lastRenderedPageBreak/>
        <w:t>The remaining sections of this paper</w:t>
      </w:r>
      <w:r w:rsidR="00EF2191" w:rsidRPr="00EF35E4">
        <w:rPr>
          <w:rFonts w:asciiTheme="majorBidi" w:hAnsiTheme="majorBidi" w:cstheme="majorBidi"/>
          <w:sz w:val="22"/>
          <w:szCs w:val="22"/>
          <w:lang w:eastAsia="zh-CN"/>
        </w:rPr>
        <w:t xml:space="preserve"> are organised as follows.  In S</w:t>
      </w:r>
      <w:r w:rsidRPr="00EF35E4">
        <w:rPr>
          <w:rFonts w:asciiTheme="majorBidi" w:hAnsiTheme="majorBidi" w:cstheme="majorBidi"/>
          <w:sz w:val="22"/>
          <w:szCs w:val="22"/>
          <w:lang w:eastAsia="zh-CN"/>
        </w:rPr>
        <w:t>ection 2, we consider the problem fro</w:t>
      </w:r>
      <w:r w:rsidR="00DD7B4C" w:rsidRPr="00EF35E4">
        <w:rPr>
          <w:rFonts w:asciiTheme="majorBidi" w:hAnsiTheme="majorBidi" w:cstheme="majorBidi"/>
          <w:sz w:val="22"/>
          <w:szCs w:val="22"/>
          <w:lang w:eastAsia="zh-CN"/>
        </w:rPr>
        <w:t xml:space="preserve">m the perspective of a partner hospital, </w:t>
      </w:r>
      <w:r w:rsidRPr="00EF35E4">
        <w:rPr>
          <w:rFonts w:asciiTheme="majorBidi" w:hAnsiTheme="majorBidi" w:cstheme="majorBidi"/>
          <w:sz w:val="22"/>
          <w:szCs w:val="22"/>
          <w:lang w:eastAsia="zh-CN"/>
        </w:rPr>
        <w:t xml:space="preserve">and then proceed to </w:t>
      </w:r>
      <w:r w:rsidR="00B05CB9" w:rsidRPr="00EF35E4">
        <w:rPr>
          <w:rFonts w:asciiTheme="majorBidi" w:hAnsiTheme="majorBidi" w:cstheme="majorBidi"/>
          <w:sz w:val="22"/>
          <w:szCs w:val="22"/>
          <w:lang w:eastAsia="zh-CN"/>
        </w:rPr>
        <w:t>identify the key factors to be i</w:t>
      </w:r>
      <w:r w:rsidRPr="00EF35E4">
        <w:rPr>
          <w:rFonts w:asciiTheme="majorBidi" w:hAnsiTheme="majorBidi" w:cstheme="majorBidi"/>
          <w:sz w:val="22"/>
          <w:szCs w:val="22"/>
          <w:lang w:eastAsia="zh-CN"/>
        </w:rPr>
        <w:t>ncluded in our</w:t>
      </w:r>
      <w:r w:rsidR="00DD7B4C" w:rsidRPr="00EF35E4">
        <w:rPr>
          <w:rFonts w:asciiTheme="majorBidi" w:hAnsiTheme="majorBidi" w:cstheme="majorBidi"/>
          <w:sz w:val="22"/>
          <w:szCs w:val="22"/>
          <w:lang w:eastAsia="zh-CN"/>
        </w:rPr>
        <w:t xml:space="preserve"> model.  This is followed b</w:t>
      </w:r>
      <w:r w:rsidR="00B05CB9" w:rsidRPr="00EF35E4">
        <w:rPr>
          <w:rFonts w:asciiTheme="majorBidi" w:hAnsiTheme="majorBidi" w:cstheme="majorBidi"/>
          <w:sz w:val="22"/>
          <w:szCs w:val="22"/>
          <w:lang w:eastAsia="zh-CN"/>
        </w:rPr>
        <w:t>y a de</w:t>
      </w:r>
      <w:r w:rsidR="00EF2191" w:rsidRPr="00EF35E4">
        <w:rPr>
          <w:rFonts w:asciiTheme="majorBidi" w:hAnsiTheme="majorBidi" w:cstheme="majorBidi"/>
          <w:sz w:val="22"/>
          <w:szCs w:val="22"/>
          <w:lang w:eastAsia="zh-CN"/>
        </w:rPr>
        <w:t xml:space="preserve">tailed description of our </w:t>
      </w:r>
      <w:r w:rsidR="00EF2191" w:rsidRPr="00EF35E4">
        <w:rPr>
          <w:rFonts w:asciiTheme="majorBidi" w:hAnsiTheme="majorBidi"/>
          <w:sz w:val="22"/>
          <w:szCs w:val="22"/>
        </w:rPr>
        <w:t>mixed</w:t>
      </w:r>
      <w:r w:rsidR="00EF2191" w:rsidRPr="00EF35E4">
        <w:rPr>
          <w:rFonts w:asciiTheme="majorBidi" w:hAnsiTheme="majorBidi" w:cstheme="majorBidi"/>
          <w:sz w:val="22"/>
          <w:szCs w:val="22"/>
          <w:lang w:eastAsia="zh-CN"/>
        </w:rPr>
        <w:t>-</w:t>
      </w:r>
      <w:r w:rsidR="00B05CB9" w:rsidRPr="00EF35E4">
        <w:rPr>
          <w:rFonts w:asciiTheme="majorBidi" w:hAnsiTheme="majorBidi"/>
          <w:sz w:val="22"/>
          <w:szCs w:val="22"/>
        </w:rPr>
        <w:t>integer</w:t>
      </w:r>
      <w:r w:rsidR="00B05CB9" w:rsidRPr="00EF35E4">
        <w:rPr>
          <w:rFonts w:asciiTheme="majorBidi" w:hAnsiTheme="majorBidi" w:cstheme="majorBidi"/>
          <w:sz w:val="22"/>
          <w:szCs w:val="22"/>
          <w:lang w:eastAsia="zh-CN"/>
        </w:rPr>
        <w:t xml:space="preserve"> programming</w:t>
      </w:r>
      <w:r w:rsidR="00DD7B4C" w:rsidRPr="00EF35E4">
        <w:rPr>
          <w:rFonts w:asciiTheme="majorBidi" w:hAnsiTheme="majorBidi" w:cstheme="majorBidi"/>
          <w:sz w:val="22"/>
          <w:szCs w:val="22"/>
          <w:lang w:eastAsia="zh-CN"/>
        </w:rPr>
        <w:t xml:space="preserve"> model</w:t>
      </w:r>
      <w:r w:rsidRPr="00EF35E4">
        <w:rPr>
          <w:rFonts w:asciiTheme="majorBidi" w:hAnsiTheme="majorBidi" w:cstheme="majorBidi"/>
          <w:sz w:val="22"/>
          <w:szCs w:val="22"/>
          <w:lang w:eastAsia="zh-CN"/>
        </w:rPr>
        <w:t xml:space="preserve"> in Section 3</w:t>
      </w:r>
      <w:r w:rsidR="00DD7B4C" w:rsidRPr="00EF35E4">
        <w:rPr>
          <w:rFonts w:asciiTheme="majorBidi" w:hAnsiTheme="majorBidi" w:cstheme="majorBidi"/>
          <w:sz w:val="22"/>
          <w:szCs w:val="22"/>
          <w:lang w:eastAsia="zh-CN"/>
        </w:rPr>
        <w:t xml:space="preserve">, </w:t>
      </w:r>
      <w:r w:rsidR="00B05CB9" w:rsidRPr="00EF35E4">
        <w:rPr>
          <w:rFonts w:asciiTheme="majorBidi" w:hAnsiTheme="majorBidi" w:cstheme="majorBidi"/>
          <w:sz w:val="22"/>
          <w:szCs w:val="22"/>
          <w:lang w:eastAsia="zh-CN"/>
        </w:rPr>
        <w:t>while details of the implementation of the model are given in Section 4.</w:t>
      </w:r>
      <w:r w:rsidR="00DD7B4C" w:rsidRPr="00EF35E4">
        <w:rPr>
          <w:rFonts w:asciiTheme="majorBidi" w:hAnsiTheme="majorBidi" w:cstheme="majorBidi"/>
          <w:sz w:val="22"/>
          <w:szCs w:val="22"/>
          <w:lang w:eastAsia="zh-CN"/>
        </w:rPr>
        <w:t xml:space="preserve">  Then computational results are provided </w:t>
      </w:r>
      <w:r w:rsidR="00B05CB9" w:rsidRPr="00EF35E4">
        <w:rPr>
          <w:rFonts w:asciiTheme="majorBidi" w:hAnsiTheme="majorBidi" w:cstheme="majorBidi"/>
          <w:sz w:val="22"/>
          <w:szCs w:val="22"/>
          <w:lang w:eastAsia="zh-CN"/>
        </w:rPr>
        <w:t xml:space="preserve">in Section 5 </w:t>
      </w:r>
      <w:r w:rsidR="00DD7B4C" w:rsidRPr="00EF35E4">
        <w:rPr>
          <w:rFonts w:asciiTheme="majorBidi" w:hAnsiTheme="majorBidi" w:cstheme="majorBidi"/>
          <w:sz w:val="22"/>
          <w:szCs w:val="22"/>
          <w:lang w:eastAsia="zh-CN"/>
        </w:rPr>
        <w:t xml:space="preserve">using both data from the partner hospital and simulated data.  After discussion of these results </w:t>
      </w:r>
      <w:r w:rsidR="00B05CB9" w:rsidRPr="00EF35E4">
        <w:rPr>
          <w:rFonts w:asciiTheme="majorBidi" w:hAnsiTheme="majorBidi" w:cstheme="majorBidi"/>
          <w:sz w:val="22"/>
          <w:szCs w:val="22"/>
          <w:lang w:eastAsia="zh-CN"/>
        </w:rPr>
        <w:t xml:space="preserve">in Section 6, some </w:t>
      </w:r>
      <w:r w:rsidR="00DD7B4C" w:rsidRPr="00EF35E4">
        <w:rPr>
          <w:rFonts w:asciiTheme="majorBidi" w:hAnsiTheme="majorBidi" w:cstheme="majorBidi"/>
          <w:sz w:val="22"/>
          <w:szCs w:val="22"/>
          <w:lang w:eastAsia="zh-CN"/>
        </w:rPr>
        <w:t xml:space="preserve">conclusions are drawn </w:t>
      </w:r>
      <w:r w:rsidR="006614E7" w:rsidRPr="00EF35E4">
        <w:rPr>
          <w:rFonts w:asciiTheme="majorBidi" w:hAnsiTheme="majorBidi" w:cstheme="majorBidi"/>
          <w:sz w:val="22"/>
          <w:szCs w:val="22"/>
          <w:lang w:eastAsia="zh-CN"/>
        </w:rPr>
        <w:t>in</w:t>
      </w:r>
      <w:r w:rsidR="00EF2191" w:rsidRPr="00EF35E4">
        <w:rPr>
          <w:rFonts w:asciiTheme="majorBidi" w:hAnsiTheme="majorBidi" w:cstheme="majorBidi"/>
          <w:sz w:val="22"/>
          <w:szCs w:val="22"/>
          <w:lang w:eastAsia="zh-CN"/>
        </w:rPr>
        <w:t xml:space="preserve"> </w:t>
      </w:r>
      <w:r w:rsidR="00B05CB9" w:rsidRPr="00EF35E4">
        <w:rPr>
          <w:rFonts w:asciiTheme="majorBidi" w:hAnsiTheme="majorBidi" w:cstheme="majorBidi"/>
          <w:sz w:val="22"/>
          <w:szCs w:val="22"/>
          <w:lang w:eastAsia="zh-CN"/>
        </w:rPr>
        <w:t xml:space="preserve">Section </w:t>
      </w:r>
      <w:r w:rsidR="004740E6" w:rsidRPr="00EF35E4">
        <w:rPr>
          <w:rFonts w:asciiTheme="majorBidi" w:hAnsiTheme="majorBidi" w:cstheme="majorBidi"/>
          <w:sz w:val="22"/>
          <w:szCs w:val="22"/>
          <w:lang w:eastAsia="zh-CN"/>
        </w:rPr>
        <w:t xml:space="preserve">7 </w:t>
      </w:r>
      <w:r w:rsidR="00DD7B4C" w:rsidRPr="00EF35E4">
        <w:rPr>
          <w:rFonts w:asciiTheme="majorBidi" w:hAnsiTheme="majorBidi" w:cstheme="majorBidi"/>
          <w:sz w:val="22"/>
          <w:szCs w:val="22"/>
          <w:lang w:eastAsia="zh-CN"/>
        </w:rPr>
        <w:t>including recommendations for future work.</w:t>
      </w:r>
      <w:bookmarkStart w:id="1" w:name="_Toc389827956"/>
    </w:p>
    <w:p w14:paraId="543EE992" w14:textId="77777777" w:rsidR="008717DD" w:rsidRPr="00EF35E4" w:rsidRDefault="008717DD" w:rsidP="00D965B8">
      <w:pPr>
        <w:pStyle w:val="Heading2"/>
        <w:numPr>
          <w:ilvl w:val="0"/>
          <w:numId w:val="0"/>
        </w:numPr>
        <w:ind w:left="576" w:hanging="576"/>
        <w:rPr>
          <w:sz w:val="22"/>
          <w:szCs w:val="22"/>
        </w:rPr>
      </w:pPr>
    </w:p>
    <w:p w14:paraId="46093326" w14:textId="77777777" w:rsidR="00D965B8" w:rsidRPr="00EF35E4" w:rsidRDefault="00D965B8" w:rsidP="00D965B8">
      <w:pPr>
        <w:pStyle w:val="Heading2"/>
        <w:numPr>
          <w:ilvl w:val="0"/>
          <w:numId w:val="0"/>
        </w:numPr>
        <w:ind w:left="576" w:hanging="576"/>
        <w:rPr>
          <w:sz w:val="22"/>
          <w:szCs w:val="22"/>
        </w:rPr>
      </w:pPr>
      <w:r w:rsidRPr="00EF35E4">
        <w:rPr>
          <w:sz w:val="22"/>
          <w:szCs w:val="22"/>
        </w:rPr>
        <w:t>2</w:t>
      </w:r>
      <w:r w:rsidR="00AE79CC" w:rsidRPr="00EF35E4">
        <w:rPr>
          <w:sz w:val="22"/>
          <w:szCs w:val="22"/>
        </w:rPr>
        <w:t>.</w:t>
      </w:r>
      <w:r w:rsidRPr="00EF35E4">
        <w:rPr>
          <w:sz w:val="22"/>
          <w:szCs w:val="22"/>
        </w:rPr>
        <w:t xml:space="preserve"> Background</w:t>
      </w:r>
    </w:p>
    <w:bookmarkEnd w:id="1"/>
    <w:p w14:paraId="69FC0262" w14:textId="77777777" w:rsidR="00350B21" w:rsidRPr="00EF35E4" w:rsidRDefault="00D965B8" w:rsidP="00815167">
      <w:pPr>
        <w:pStyle w:val="Heading3"/>
        <w:numPr>
          <w:ilvl w:val="0"/>
          <w:numId w:val="0"/>
        </w:numPr>
        <w:ind w:left="720" w:hanging="720"/>
        <w:rPr>
          <w:b w:val="0"/>
          <w:bCs/>
          <w:i/>
          <w:iCs/>
          <w:sz w:val="22"/>
          <w:szCs w:val="22"/>
        </w:rPr>
      </w:pPr>
      <w:r w:rsidRPr="00EF35E4">
        <w:rPr>
          <w:b w:val="0"/>
          <w:bCs/>
          <w:i/>
          <w:iCs/>
          <w:sz w:val="22"/>
          <w:szCs w:val="22"/>
        </w:rPr>
        <w:t>2</w:t>
      </w:r>
      <w:r w:rsidR="00F73D5A" w:rsidRPr="00EF35E4">
        <w:rPr>
          <w:b w:val="0"/>
          <w:bCs/>
          <w:i/>
          <w:iCs/>
          <w:sz w:val="22"/>
          <w:szCs w:val="22"/>
        </w:rPr>
        <w:t>.1</w:t>
      </w:r>
      <w:r w:rsidR="00AE79CC" w:rsidRPr="00EF35E4">
        <w:rPr>
          <w:b w:val="0"/>
          <w:bCs/>
          <w:i/>
          <w:iCs/>
          <w:sz w:val="22"/>
          <w:szCs w:val="22"/>
        </w:rPr>
        <w:t>. Hospital p</w:t>
      </w:r>
      <w:r w:rsidR="0042216C" w:rsidRPr="00EF35E4">
        <w:rPr>
          <w:b w:val="0"/>
          <w:bCs/>
          <w:i/>
          <w:iCs/>
          <w:sz w:val="22"/>
          <w:szCs w:val="22"/>
        </w:rPr>
        <w:t>erspective</w:t>
      </w:r>
      <w:bookmarkStart w:id="2" w:name="_Toc389827957"/>
    </w:p>
    <w:bookmarkEnd w:id="2"/>
    <w:p w14:paraId="03F451AE" w14:textId="3A61D7B4" w:rsidR="00203062" w:rsidRPr="00EF35E4" w:rsidRDefault="00203062" w:rsidP="00203062">
      <w:pPr>
        <w:rPr>
          <w:sz w:val="22"/>
          <w:szCs w:val="22"/>
        </w:rPr>
      </w:pPr>
      <w:r w:rsidRPr="00EF35E4">
        <w:rPr>
          <w:sz w:val="22"/>
          <w:szCs w:val="22"/>
        </w:rPr>
        <w:t>Our study was undertaken with the help of a collaborating hospital</w:t>
      </w:r>
      <w:r w:rsidR="009A2742" w:rsidRPr="00EF35E4">
        <w:rPr>
          <w:sz w:val="22"/>
          <w:szCs w:val="22"/>
        </w:rPr>
        <w:t xml:space="preserve"> (confidentiality restrictions prevent us from naming the hospital)</w:t>
      </w:r>
      <w:r w:rsidRPr="00EF35E4">
        <w:rPr>
          <w:sz w:val="22"/>
          <w:szCs w:val="22"/>
        </w:rPr>
        <w:t>.  The hospital</w:t>
      </w:r>
      <w:r w:rsidR="008854D8" w:rsidRPr="00EF35E4">
        <w:rPr>
          <w:sz w:val="22"/>
          <w:szCs w:val="22"/>
        </w:rPr>
        <w:t>, with</w:t>
      </w:r>
      <w:r w:rsidRPr="00EF35E4">
        <w:rPr>
          <w:sz w:val="22"/>
          <w:szCs w:val="22"/>
        </w:rPr>
        <w:t xml:space="preserve"> 11 th</w:t>
      </w:r>
      <w:r w:rsidR="009A2742" w:rsidRPr="00EF35E4">
        <w:rPr>
          <w:sz w:val="22"/>
          <w:szCs w:val="22"/>
        </w:rPr>
        <w:t>eatres of 6 different types, and approximately 450 beds,</w:t>
      </w:r>
      <w:r w:rsidR="0015395C" w:rsidRPr="00EF35E4">
        <w:rPr>
          <w:sz w:val="22"/>
          <w:szCs w:val="22"/>
        </w:rPr>
        <w:t xml:space="preserve"> </w:t>
      </w:r>
      <w:r w:rsidRPr="00EF35E4">
        <w:rPr>
          <w:sz w:val="22"/>
          <w:szCs w:val="22"/>
        </w:rPr>
        <w:t>operate</w:t>
      </w:r>
      <w:r w:rsidR="0015395C" w:rsidRPr="00EF35E4">
        <w:rPr>
          <w:sz w:val="22"/>
          <w:szCs w:val="22"/>
        </w:rPr>
        <w:t>s</w:t>
      </w:r>
      <w:r w:rsidRPr="00EF35E4">
        <w:rPr>
          <w:sz w:val="22"/>
          <w:szCs w:val="22"/>
        </w:rPr>
        <w:t xml:space="preserve"> a cyclic timetable over two weeks with morning and afternoon slots in all theatres.  For some theatres, the afternoon slot is extended into an afternoon/evening slot.</w:t>
      </w:r>
    </w:p>
    <w:p w14:paraId="4EEE3F26" w14:textId="77777777" w:rsidR="00203062" w:rsidRPr="00EF35E4" w:rsidRDefault="00203062" w:rsidP="00C17FB8">
      <w:pPr>
        <w:rPr>
          <w:sz w:val="22"/>
          <w:szCs w:val="22"/>
        </w:rPr>
      </w:pPr>
    </w:p>
    <w:p w14:paraId="24F984D3" w14:textId="77777777" w:rsidR="00C17FB8" w:rsidRPr="00EF35E4" w:rsidRDefault="002A78D3" w:rsidP="00203062">
      <w:pPr>
        <w:rPr>
          <w:sz w:val="22"/>
          <w:szCs w:val="22"/>
        </w:rPr>
      </w:pPr>
      <w:r w:rsidRPr="00EF35E4">
        <w:rPr>
          <w:sz w:val="22"/>
          <w:szCs w:val="22"/>
        </w:rPr>
        <w:t>I</w:t>
      </w:r>
      <w:r w:rsidR="00C17FB8" w:rsidRPr="00EF35E4">
        <w:rPr>
          <w:sz w:val="22"/>
          <w:szCs w:val="22"/>
        </w:rPr>
        <w:t>ntervie</w:t>
      </w:r>
      <w:r w:rsidR="00203062" w:rsidRPr="00EF35E4">
        <w:rPr>
          <w:sz w:val="22"/>
          <w:szCs w:val="22"/>
        </w:rPr>
        <w:t>ws with staff at the</w:t>
      </w:r>
      <w:r w:rsidR="00C17FB8" w:rsidRPr="00EF35E4">
        <w:rPr>
          <w:sz w:val="22"/>
          <w:szCs w:val="22"/>
        </w:rPr>
        <w:t xml:space="preserve"> hospita</w:t>
      </w:r>
      <w:r w:rsidR="00203062" w:rsidRPr="00EF35E4">
        <w:rPr>
          <w:sz w:val="22"/>
          <w:szCs w:val="22"/>
        </w:rPr>
        <w:t>l were conducted as part of our</w:t>
      </w:r>
      <w:r w:rsidR="00C17FB8" w:rsidRPr="00EF35E4">
        <w:rPr>
          <w:sz w:val="22"/>
          <w:szCs w:val="22"/>
        </w:rPr>
        <w:t xml:space="preserve"> study.  </w:t>
      </w:r>
      <w:r w:rsidRPr="00EF35E4">
        <w:rPr>
          <w:sz w:val="22"/>
          <w:szCs w:val="22"/>
        </w:rPr>
        <w:t>These</w:t>
      </w:r>
      <w:r w:rsidR="00C17FB8" w:rsidRPr="00EF35E4">
        <w:rPr>
          <w:sz w:val="22"/>
          <w:szCs w:val="22"/>
        </w:rPr>
        <w:t xml:space="preserve"> interviews have greatly assisted the author</w:t>
      </w:r>
      <w:r w:rsidRPr="00EF35E4">
        <w:rPr>
          <w:sz w:val="22"/>
          <w:szCs w:val="22"/>
        </w:rPr>
        <w:t>s</w:t>
      </w:r>
      <w:r w:rsidR="00C17FB8" w:rsidRPr="00EF35E4">
        <w:rPr>
          <w:sz w:val="22"/>
          <w:szCs w:val="22"/>
        </w:rPr>
        <w:t xml:space="preserve"> in understanding the constraints on the master surgical timetable.  </w:t>
      </w:r>
      <w:r w:rsidR="0042216C" w:rsidRPr="00EF35E4">
        <w:rPr>
          <w:sz w:val="22"/>
          <w:szCs w:val="22"/>
        </w:rPr>
        <w:t>The</w:t>
      </w:r>
      <w:r w:rsidR="00203062" w:rsidRPr="00EF35E4">
        <w:rPr>
          <w:sz w:val="22"/>
          <w:szCs w:val="22"/>
        </w:rPr>
        <w:t xml:space="preserve"> interviews reveal</w:t>
      </w:r>
      <w:r w:rsidR="00C17FB8" w:rsidRPr="00EF35E4">
        <w:rPr>
          <w:sz w:val="22"/>
          <w:szCs w:val="22"/>
        </w:rPr>
        <w:t xml:space="preserve"> that operating </w:t>
      </w:r>
      <w:r w:rsidR="00A92F1F" w:rsidRPr="00EF35E4">
        <w:rPr>
          <w:sz w:val="22"/>
          <w:szCs w:val="22"/>
        </w:rPr>
        <w:t>theatre</w:t>
      </w:r>
      <w:r w:rsidR="00C17FB8" w:rsidRPr="00EF35E4">
        <w:rPr>
          <w:sz w:val="22"/>
          <w:szCs w:val="22"/>
        </w:rPr>
        <w:t xml:space="preserve"> time, surgeons</w:t>
      </w:r>
      <w:r w:rsidR="00203062" w:rsidRPr="00EF35E4">
        <w:rPr>
          <w:sz w:val="22"/>
          <w:szCs w:val="22"/>
        </w:rPr>
        <w:t>’</w:t>
      </w:r>
      <w:r w:rsidR="00C17FB8" w:rsidRPr="00EF35E4">
        <w:rPr>
          <w:sz w:val="22"/>
          <w:szCs w:val="22"/>
        </w:rPr>
        <w:t xml:space="preserve"> (and other staff) availability</w:t>
      </w:r>
      <w:r w:rsidR="00203062" w:rsidRPr="00EF35E4">
        <w:rPr>
          <w:sz w:val="22"/>
          <w:szCs w:val="22"/>
        </w:rPr>
        <w:t>,</w:t>
      </w:r>
      <w:r w:rsidR="00C17FB8" w:rsidRPr="00EF35E4">
        <w:rPr>
          <w:sz w:val="22"/>
          <w:szCs w:val="22"/>
        </w:rPr>
        <w:t xml:space="preserve"> and the equipment required are all significant</w:t>
      </w:r>
      <w:r w:rsidR="00F673DC" w:rsidRPr="00EF35E4">
        <w:rPr>
          <w:sz w:val="22"/>
          <w:szCs w:val="22"/>
        </w:rPr>
        <w:t xml:space="preserve"> factors to consider</w:t>
      </w:r>
      <w:r w:rsidR="00C17FB8" w:rsidRPr="00EF35E4">
        <w:rPr>
          <w:sz w:val="22"/>
          <w:szCs w:val="22"/>
        </w:rPr>
        <w:t xml:space="preserve">.  Notably the interviews have raised the issue of the operating </w:t>
      </w:r>
      <w:r w:rsidR="00A92F1F" w:rsidRPr="00EF35E4">
        <w:rPr>
          <w:sz w:val="22"/>
          <w:szCs w:val="22"/>
        </w:rPr>
        <w:t>theatre</w:t>
      </w:r>
      <w:r w:rsidR="00C17FB8" w:rsidRPr="00EF35E4">
        <w:rPr>
          <w:sz w:val="22"/>
          <w:szCs w:val="22"/>
        </w:rPr>
        <w:t xml:space="preserve"> type required for different operations, which is not me</w:t>
      </w:r>
      <w:r w:rsidR="00394718" w:rsidRPr="00EF35E4">
        <w:rPr>
          <w:sz w:val="22"/>
          <w:szCs w:val="22"/>
        </w:rPr>
        <w:t>ntioned by</w:t>
      </w:r>
      <w:r w:rsidR="009F5348" w:rsidRPr="00EF35E4">
        <w:rPr>
          <w:sz w:val="22"/>
          <w:szCs w:val="22"/>
        </w:rPr>
        <w:t xml:space="preserve"> Cardoen et al. (2010</w:t>
      </w:r>
      <w:r w:rsidR="00C17FB8" w:rsidRPr="00EF35E4">
        <w:rPr>
          <w:sz w:val="22"/>
          <w:szCs w:val="22"/>
        </w:rPr>
        <w:t>).  Indeed</w:t>
      </w:r>
      <w:r w:rsidR="00394718" w:rsidRPr="00EF35E4">
        <w:rPr>
          <w:sz w:val="22"/>
          <w:szCs w:val="22"/>
        </w:rPr>
        <w:t>,</w:t>
      </w:r>
      <w:r w:rsidR="00C17FB8" w:rsidRPr="00EF35E4">
        <w:rPr>
          <w:sz w:val="22"/>
          <w:szCs w:val="22"/>
        </w:rPr>
        <w:t xml:space="preserve"> the literature generally considers the theatres to be identical</w:t>
      </w:r>
      <w:r w:rsidR="00394718" w:rsidRPr="00EF35E4">
        <w:rPr>
          <w:sz w:val="22"/>
          <w:szCs w:val="22"/>
        </w:rPr>
        <w:t>,</w:t>
      </w:r>
      <w:r w:rsidR="00C17FB8" w:rsidRPr="00EF35E4">
        <w:rPr>
          <w:sz w:val="22"/>
          <w:szCs w:val="22"/>
        </w:rPr>
        <w:t xml:space="preserve"> and this is mentioned explicitly by Fei et al. </w:t>
      </w:r>
      <w:r w:rsidR="00C17FB8" w:rsidRPr="00EF35E4">
        <w:rPr>
          <w:sz w:val="22"/>
          <w:szCs w:val="22"/>
          <w:lang w:val="fr-FR"/>
        </w:rPr>
        <w:t>(2008), Hans et al. (2008), Lamiri et al. (200</w:t>
      </w:r>
      <w:r w:rsidR="00D85B60" w:rsidRPr="00EF35E4">
        <w:rPr>
          <w:sz w:val="22"/>
          <w:szCs w:val="22"/>
          <w:lang w:val="fr-FR"/>
        </w:rPr>
        <w:t>8</w:t>
      </w:r>
      <w:r w:rsidR="00C17FB8" w:rsidRPr="00EF35E4">
        <w:rPr>
          <w:sz w:val="22"/>
          <w:szCs w:val="22"/>
          <w:lang w:val="fr-FR"/>
        </w:rPr>
        <w:t xml:space="preserve">) and Oostrum et al. </w:t>
      </w:r>
      <w:r w:rsidR="00394718" w:rsidRPr="00EF35E4">
        <w:rPr>
          <w:sz w:val="22"/>
          <w:szCs w:val="22"/>
        </w:rPr>
        <w:t xml:space="preserve">(2008).  Exceptions to this appear of the work of </w:t>
      </w:r>
      <w:r w:rsidR="00C17FB8" w:rsidRPr="00EF35E4">
        <w:rPr>
          <w:sz w:val="22"/>
          <w:szCs w:val="22"/>
        </w:rPr>
        <w:t xml:space="preserve">Santibanez et al. (2007), Testi et al. (2007) </w:t>
      </w:r>
      <w:r w:rsidR="00394718" w:rsidRPr="00EF35E4">
        <w:rPr>
          <w:sz w:val="22"/>
          <w:szCs w:val="22"/>
        </w:rPr>
        <w:t xml:space="preserve">and Zhang </w:t>
      </w:r>
      <w:r w:rsidR="00EF2191" w:rsidRPr="00EF35E4">
        <w:rPr>
          <w:sz w:val="22"/>
          <w:szCs w:val="22"/>
        </w:rPr>
        <w:t>et al. (2008</w:t>
      </w:r>
      <w:r w:rsidR="00394718" w:rsidRPr="00EF35E4">
        <w:rPr>
          <w:sz w:val="22"/>
          <w:szCs w:val="22"/>
        </w:rPr>
        <w:t xml:space="preserve">).  The former </w:t>
      </w:r>
      <w:r w:rsidR="00C17FB8" w:rsidRPr="00EF35E4">
        <w:rPr>
          <w:sz w:val="22"/>
          <w:szCs w:val="22"/>
        </w:rPr>
        <w:t>require</w:t>
      </w:r>
      <w:r w:rsidR="00394718" w:rsidRPr="00EF35E4">
        <w:rPr>
          <w:sz w:val="22"/>
          <w:szCs w:val="22"/>
        </w:rPr>
        <w:t>s</w:t>
      </w:r>
      <w:r w:rsidR="00C17FB8" w:rsidRPr="00EF35E4">
        <w:rPr>
          <w:sz w:val="22"/>
          <w:szCs w:val="22"/>
        </w:rPr>
        <w:t xml:space="preserve"> </w:t>
      </w:r>
      <w:r w:rsidR="00394718" w:rsidRPr="00EF35E4">
        <w:rPr>
          <w:sz w:val="22"/>
          <w:szCs w:val="22"/>
        </w:rPr>
        <w:t>“</w:t>
      </w:r>
      <w:r w:rsidR="00C17FB8" w:rsidRPr="00EF35E4">
        <w:rPr>
          <w:sz w:val="22"/>
          <w:szCs w:val="22"/>
        </w:rPr>
        <w:t>compatibility between the op</w:t>
      </w:r>
      <w:r w:rsidR="00394718" w:rsidRPr="00EF35E4">
        <w:rPr>
          <w:sz w:val="22"/>
          <w:szCs w:val="22"/>
        </w:rPr>
        <w:t>erating room and the specialty”, while</w:t>
      </w:r>
      <w:r w:rsidR="00F732D7" w:rsidRPr="00EF35E4">
        <w:rPr>
          <w:sz w:val="22"/>
          <w:szCs w:val="22"/>
        </w:rPr>
        <w:t xml:space="preserve"> </w:t>
      </w:r>
      <w:r w:rsidR="00C17FB8" w:rsidRPr="00EF35E4">
        <w:rPr>
          <w:sz w:val="22"/>
          <w:szCs w:val="22"/>
        </w:rPr>
        <w:t>Test</w:t>
      </w:r>
      <w:r w:rsidR="00B64DC3" w:rsidRPr="00EF35E4">
        <w:rPr>
          <w:sz w:val="22"/>
          <w:szCs w:val="22"/>
        </w:rPr>
        <w:t>i et al. (2007) and Zhang (2008</w:t>
      </w:r>
      <w:r w:rsidR="00C17FB8" w:rsidRPr="00EF35E4">
        <w:rPr>
          <w:sz w:val="22"/>
          <w:szCs w:val="22"/>
        </w:rPr>
        <w:t>) consider theatres with p</w:t>
      </w:r>
      <w:r w:rsidR="00394718" w:rsidRPr="00EF35E4">
        <w:rPr>
          <w:sz w:val="22"/>
          <w:szCs w:val="22"/>
        </w:rPr>
        <w:t xml:space="preserve">articular characteristics, but </w:t>
      </w:r>
      <w:r w:rsidR="00F673DC" w:rsidRPr="00EF35E4">
        <w:rPr>
          <w:sz w:val="22"/>
          <w:szCs w:val="22"/>
        </w:rPr>
        <w:t>do not allow any theatre to</w:t>
      </w:r>
      <w:r w:rsidR="00394718" w:rsidRPr="00EF35E4">
        <w:rPr>
          <w:sz w:val="22"/>
          <w:szCs w:val="22"/>
        </w:rPr>
        <w:t xml:space="preserve"> </w:t>
      </w:r>
      <w:r w:rsidR="00C17FB8" w:rsidRPr="00EF35E4">
        <w:rPr>
          <w:sz w:val="22"/>
          <w:szCs w:val="22"/>
        </w:rPr>
        <w:t>belong to more than one type, which can be the case in reality.</w:t>
      </w:r>
    </w:p>
    <w:p w14:paraId="13695B56" w14:textId="77777777" w:rsidR="00C17FB8" w:rsidRPr="00EF35E4" w:rsidRDefault="00C17FB8" w:rsidP="00C17FB8">
      <w:pPr>
        <w:rPr>
          <w:sz w:val="22"/>
          <w:szCs w:val="22"/>
        </w:rPr>
      </w:pPr>
    </w:p>
    <w:p w14:paraId="4BE1AD0F" w14:textId="77777777" w:rsidR="00C17FB8" w:rsidRPr="00EF35E4" w:rsidRDefault="00C17FB8" w:rsidP="00C17FB8">
      <w:pPr>
        <w:rPr>
          <w:sz w:val="22"/>
          <w:szCs w:val="22"/>
        </w:rPr>
      </w:pPr>
      <w:r w:rsidRPr="00EF35E4">
        <w:rPr>
          <w:sz w:val="22"/>
          <w:szCs w:val="22"/>
        </w:rPr>
        <w:t>Surveys of operating theatres in Great Britain and Ireland by Humphreys et al. (1995) and Smyth et al. (2005) indicate that the majority of hospitals have different theatre types for different types of surgery.  This implies that any model that is to be useful to hospitals in carrying out their theatre scheduling must take account of theatre types.</w:t>
      </w:r>
    </w:p>
    <w:p w14:paraId="2BB908D8" w14:textId="77777777" w:rsidR="00C17FB8" w:rsidRPr="00EF35E4" w:rsidRDefault="00C17FB8" w:rsidP="00C17FB8">
      <w:pPr>
        <w:rPr>
          <w:sz w:val="22"/>
          <w:szCs w:val="22"/>
        </w:rPr>
      </w:pPr>
    </w:p>
    <w:p w14:paraId="74950BA0" w14:textId="77777777" w:rsidR="00C17FB8" w:rsidRPr="00EF35E4" w:rsidRDefault="00C17FB8" w:rsidP="00C17FB8">
      <w:pPr>
        <w:rPr>
          <w:sz w:val="22"/>
          <w:szCs w:val="22"/>
        </w:rPr>
      </w:pPr>
      <w:r w:rsidRPr="00EF35E4">
        <w:rPr>
          <w:sz w:val="22"/>
          <w:szCs w:val="22"/>
        </w:rPr>
        <w:t>The list of constr</w:t>
      </w:r>
      <w:r w:rsidR="009F5348" w:rsidRPr="00EF35E4">
        <w:rPr>
          <w:sz w:val="22"/>
          <w:szCs w:val="22"/>
        </w:rPr>
        <w:t>aints from Cardoen et al. (2010</w:t>
      </w:r>
      <w:r w:rsidRPr="00EF35E4">
        <w:rPr>
          <w:sz w:val="22"/>
          <w:szCs w:val="22"/>
        </w:rPr>
        <w:t xml:space="preserve">) given above includes wards and ICU, the latter being a specialised type of ward.  </w:t>
      </w:r>
      <w:r w:rsidR="0042216C" w:rsidRPr="00EF35E4">
        <w:rPr>
          <w:sz w:val="22"/>
          <w:szCs w:val="22"/>
        </w:rPr>
        <w:t>Discussions with hospital staff highlighted</w:t>
      </w:r>
      <w:r w:rsidRPr="00EF35E4">
        <w:rPr>
          <w:sz w:val="22"/>
          <w:szCs w:val="22"/>
        </w:rPr>
        <w:t xml:space="preserve"> the constraints on the availability of beds, particularly in ICUs, as important in reducing the number of cancellations, and therefore in</w:t>
      </w:r>
      <w:r w:rsidR="00394718" w:rsidRPr="00EF35E4">
        <w:rPr>
          <w:sz w:val="22"/>
          <w:szCs w:val="22"/>
        </w:rPr>
        <w:t xml:space="preserve"> enabling hospitals to meet </w:t>
      </w:r>
      <w:r w:rsidRPr="00EF35E4">
        <w:rPr>
          <w:sz w:val="22"/>
          <w:szCs w:val="22"/>
        </w:rPr>
        <w:t>targets set by the government</w:t>
      </w:r>
      <w:r w:rsidR="001B489F" w:rsidRPr="00EF35E4">
        <w:rPr>
          <w:sz w:val="22"/>
          <w:szCs w:val="22"/>
        </w:rPr>
        <w:t>.</w:t>
      </w:r>
    </w:p>
    <w:p w14:paraId="14EBEC11" w14:textId="77777777" w:rsidR="00C17FB8" w:rsidRPr="00EF35E4" w:rsidRDefault="00C17FB8" w:rsidP="00C17FB8">
      <w:pPr>
        <w:rPr>
          <w:sz w:val="22"/>
          <w:szCs w:val="22"/>
        </w:rPr>
      </w:pPr>
    </w:p>
    <w:p w14:paraId="39CC143B" w14:textId="77777777" w:rsidR="00C17FB8" w:rsidRPr="00EF35E4" w:rsidRDefault="00C17FB8" w:rsidP="0035193E">
      <w:pPr>
        <w:rPr>
          <w:sz w:val="22"/>
          <w:szCs w:val="22"/>
        </w:rPr>
      </w:pPr>
      <w:r w:rsidRPr="00EF35E4">
        <w:rPr>
          <w:sz w:val="22"/>
          <w:szCs w:val="22"/>
        </w:rPr>
        <w:lastRenderedPageBreak/>
        <w:t xml:space="preserve">Discussions with surgeons and other surgical staff have revealed that they find it significantly reduces pressure on them if the same surgeon has an all-day slot, i.e. the same surgeon is assigned the morning and afternoon slots for a particular day.  On the other hand, having the same surgeon assigned a morning slot in one theatre followed by an afternoon slot in another theatre is undesirable, as </w:t>
      </w:r>
      <w:r w:rsidR="0035193E" w:rsidRPr="00EF35E4">
        <w:rPr>
          <w:sz w:val="22"/>
          <w:szCs w:val="22"/>
        </w:rPr>
        <w:t>an over-run for the</w:t>
      </w:r>
      <w:r w:rsidRPr="00EF35E4">
        <w:rPr>
          <w:sz w:val="22"/>
          <w:szCs w:val="22"/>
        </w:rPr>
        <w:t xml:space="preserve"> morning slot </w:t>
      </w:r>
      <w:r w:rsidR="0035193E" w:rsidRPr="00EF35E4">
        <w:rPr>
          <w:sz w:val="22"/>
          <w:szCs w:val="22"/>
        </w:rPr>
        <w:t>results in the afternoon</w:t>
      </w:r>
      <w:r w:rsidRPr="00EF35E4">
        <w:rPr>
          <w:sz w:val="22"/>
          <w:szCs w:val="22"/>
        </w:rPr>
        <w:t xml:space="preserve"> sur</w:t>
      </w:r>
      <w:r w:rsidR="0035193E" w:rsidRPr="00EF35E4">
        <w:rPr>
          <w:sz w:val="22"/>
          <w:szCs w:val="22"/>
        </w:rPr>
        <w:t>gery for two theatres starting</w:t>
      </w:r>
      <w:r w:rsidRPr="00EF35E4">
        <w:rPr>
          <w:sz w:val="22"/>
          <w:szCs w:val="22"/>
        </w:rPr>
        <w:t xml:space="preserve"> late</w:t>
      </w:r>
      <w:r w:rsidR="0035193E" w:rsidRPr="00EF35E4">
        <w:rPr>
          <w:sz w:val="22"/>
          <w:szCs w:val="22"/>
        </w:rPr>
        <w:t>, thus propagating the</w:t>
      </w:r>
      <w:r w:rsidRPr="00EF35E4">
        <w:rPr>
          <w:sz w:val="22"/>
          <w:szCs w:val="22"/>
        </w:rPr>
        <w:t xml:space="preserve"> disruption.  It is also preferable to have the timetable repeating weekly if possible, w</w:t>
      </w:r>
      <w:r w:rsidR="0035193E" w:rsidRPr="00EF35E4">
        <w:rPr>
          <w:sz w:val="22"/>
          <w:szCs w:val="22"/>
        </w:rPr>
        <w:t>hich is one of the objectives suggested by</w:t>
      </w:r>
      <w:r w:rsidRPr="00EF35E4">
        <w:rPr>
          <w:sz w:val="22"/>
          <w:szCs w:val="22"/>
        </w:rPr>
        <w:t xml:space="preserve"> Blake et al. (2002) and Belien et al. (2009) for tactical scheduling.</w:t>
      </w:r>
    </w:p>
    <w:p w14:paraId="6530DCEB" w14:textId="77777777" w:rsidR="00C17FB8" w:rsidRPr="00EF35E4" w:rsidRDefault="00C17FB8" w:rsidP="00C17FB8">
      <w:pPr>
        <w:rPr>
          <w:sz w:val="22"/>
          <w:szCs w:val="22"/>
        </w:rPr>
      </w:pPr>
    </w:p>
    <w:p w14:paraId="1E981A23" w14:textId="794BE270" w:rsidR="00C17FB8" w:rsidRPr="00EF35E4" w:rsidRDefault="00C17FB8" w:rsidP="00626E12">
      <w:pPr>
        <w:rPr>
          <w:sz w:val="22"/>
          <w:szCs w:val="22"/>
        </w:rPr>
      </w:pPr>
      <w:r w:rsidRPr="00EF35E4">
        <w:rPr>
          <w:sz w:val="22"/>
          <w:szCs w:val="22"/>
        </w:rPr>
        <w:t>The hospital recently redesigned their master theatre timetable to take into account changes in staffing.  This was a substantial project for the hospital man</w:t>
      </w:r>
      <w:r w:rsidR="0035193E" w:rsidRPr="00EF35E4">
        <w:rPr>
          <w:sz w:val="22"/>
          <w:szCs w:val="22"/>
        </w:rPr>
        <w:t>agers, which took place over a four-</w:t>
      </w:r>
      <w:r w:rsidRPr="00EF35E4">
        <w:rPr>
          <w:sz w:val="22"/>
          <w:szCs w:val="22"/>
        </w:rPr>
        <w:t>month period</w:t>
      </w:r>
      <w:r w:rsidR="0035193E" w:rsidRPr="00EF35E4">
        <w:rPr>
          <w:sz w:val="22"/>
          <w:szCs w:val="22"/>
        </w:rPr>
        <w:t>,</w:t>
      </w:r>
      <w:r w:rsidRPr="00EF35E4">
        <w:rPr>
          <w:sz w:val="22"/>
          <w:szCs w:val="22"/>
        </w:rPr>
        <w:t xml:space="preserve"> and culminated in a small number of managers spending a weekend rearranging a paper timetable to achieve the final version. At the start of this project, the intention was to ask surgeons for their preferences and incorporat</w:t>
      </w:r>
      <w:r w:rsidR="0035193E" w:rsidRPr="00EF35E4">
        <w:rPr>
          <w:sz w:val="22"/>
          <w:szCs w:val="22"/>
        </w:rPr>
        <w:t>e these into the final schedule, but t</w:t>
      </w:r>
      <w:r w:rsidRPr="00EF35E4">
        <w:rPr>
          <w:sz w:val="22"/>
          <w:szCs w:val="22"/>
        </w:rPr>
        <w:t>his was not possible due to the complexity of findi</w:t>
      </w:r>
      <w:r w:rsidR="0035193E" w:rsidRPr="00EF35E4">
        <w:rPr>
          <w:sz w:val="22"/>
          <w:szCs w:val="22"/>
        </w:rPr>
        <w:t xml:space="preserve">ng a feasible timetable by hand.  </w:t>
      </w:r>
      <w:r w:rsidR="00626E12" w:rsidRPr="00EF35E4">
        <w:rPr>
          <w:sz w:val="22"/>
          <w:szCs w:val="22"/>
        </w:rPr>
        <w:t>However,</w:t>
      </w:r>
      <w:r w:rsidRPr="00EF35E4">
        <w:rPr>
          <w:sz w:val="22"/>
          <w:szCs w:val="22"/>
        </w:rPr>
        <w:t xml:space="preserve"> it does raise the de</w:t>
      </w:r>
      <w:r w:rsidR="00626E12" w:rsidRPr="00EF35E4">
        <w:rPr>
          <w:sz w:val="22"/>
          <w:szCs w:val="22"/>
        </w:rPr>
        <w:t>sirability of taking account the preferences of the key personnel when</w:t>
      </w:r>
      <w:r w:rsidRPr="00EF35E4">
        <w:rPr>
          <w:sz w:val="22"/>
          <w:szCs w:val="22"/>
        </w:rPr>
        <w:t xml:space="preserve"> developing timetables.  </w:t>
      </w:r>
      <w:r w:rsidR="0030203A" w:rsidRPr="00EF35E4">
        <w:rPr>
          <w:sz w:val="22"/>
          <w:szCs w:val="22"/>
        </w:rPr>
        <w:t xml:space="preserve">None of the literature on operating theatre scheduling reviewed by Meskens et al. </w:t>
      </w:r>
      <w:r w:rsidR="0015395C" w:rsidRPr="00EF35E4">
        <w:rPr>
          <w:sz w:val="22"/>
          <w:szCs w:val="22"/>
        </w:rPr>
        <w:t>(2013) considers</w:t>
      </w:r>
      <w:r w:rsidR="0030203A" w:rsidRPr="00EF35E4">
        <w:rPr>
          <w:sz w:val="22"/>
          <w:szCs w:val="22"/>
        </w:rPr>
        <w:t xml:space="preserve"> surgeon preferences with regard to operating room allocations.  </w:t>
      </w:r>
      <w:r w:rsidRPr="00EF35E4">
        <w:rPr>
          <w:sz w:val="22"/>
          <w:szCs w:val="22"/>
        </w:rPr>
        <w:t xml:space="preserve">Of the studies </w:t>
      </w:r>
      <w:r w:rsidR="0030203A" w:rsidRPr="00EF35E4">
        <w:rPr>
          <w:sz w:val="22"/>
          <w:szCs w:val="22"/>
        </w:rPr>
        <w:t xml:space="preserve">we have identified in the literature </w:t>
      </w:r>
      <w:r w:rsidR="00F673DC" w:rsidRPr="00EF35E4">
        <w:rPr>
          <w:sz w:val="22"/>
          <w:szCs w:val="22"/>
        </w:rPr>
        <w:t xml:space="preserve">that consider preferences, </w:t>
      </w:r>
      <w:r w:rsidR="00EF2191" w:rsidRPr="00EF35E4">
        <w:rPr>
          <w:sz w:val="22"/>
          <w:szCs w:val="22"/>
        </w:rPr>
        <w:t>four of them consider</w:t>
      </w:r>
      <w:r w:rsidRPr="00EF35E4">
        <w:rPr>
          <w:sz w:val="22"/>
          <w:szCs w:val="22"/>
        </w:rPr>
        <w:t xml:space="preserve"> preferences while generating master surgical timetables. Specifically, Ozkarahan (2000) and Belien et al. (2009) consider preferred operating rooms, </w:t>
      </w:r>
      <w:r w:rsidR="00626E12" w:rsidRPr="00EF35E4">
        <w:rPr>
          <w:sz w:val="22"/>
          <w:szCs w:val="22"/>
        </w:rPr>
        <w:t>Blake and Carter (2002) attempt to ensure</w:t>
      </w:r>
      <w:r w:rsidRPr="00EF35E4">
        <w:rPr>
          <w:sz w:val="22"/>
          <w:szCs w:val="22"/>
        </w:rPr>
        <w:t xml:space="preserve"> that “physicians are able to generate a preferred level of income”, and Testi et al. (2007) define surgeon preference based on length of stay, which is more a preference relating to wards than to surgeons.</w:t>
      </w:r>
      <w:r w:rsidR="00670322" w:rsidRPr="00EF35E4">
        <w:rPr>
          <w:sz w:val="22"/>
          <w:szCs w:val="22"/>
        </w:rPr>
        <w:t xml:space="preserve">  </w:t>
      </w:r>
      <w:r w:rsidRPr="00EF35E4">
        <w:rPr>
          <w:sz w:val="22"/>
          <w:szCs w:val="22"/>
        </w:rPr>
        <w:t>Thus, some surgeons’ preferences are considered in the literature, but they are not asked to provide a full list of their preferences by theatre, day of the week and time of day.</w:t>
      </w:r>
    </w:p>
    <w:p w14:paraId="4C2F605E" w14:textId="77777777" w:rsidR="00C17FB8" w:rsidRPr="00EF35E4" w:rsidRDefault="00C17FB8" w:rsidP="00C17FB8">
      <w:pPr>
        <w:rPr>
          <w:sz w:val="22"/>
          <w:szCs w:val="22"/>
        </w:rPr>
      </w:pPr>
    </w:p>
    <w:p w14:paraId="5090E411" w14:textId="77777777" w:rsidR="00C17FB8" w:rsidRPr="00EF35E4" w:rsidRDefault="00C17FB8" w:rsidP="00C17FB8">
      <w:pPr>
        <w:rPr>
          <w:sz w:val="22"/>
          <w:szCs w:val="22"/>
        </w:rPr>
      </w:pPr>
      <w:r w:rsidRPr="00EF35E4">
        <w:rPr>
          <w:sz w:val="22"/>
          <w:szCs w:val="22"/>
        </w:rPr>
        <w:t>The difficult</w:t>
      </w:r>
      <w:r w:rsidR="00F81334" w:rsidRPr="00EF35E4">
        <w:rPr>
          <w:sz w:val="22"/>
          <w:szCs w:val="22"/>
        </w:rPr>
        <w:t>ies experienced by the hospital</w:t>
      </w:r>
      <w:r w:rsidRPr="00EF35E4">
        <w:rPr>
          <w:sz w:val="22"/>
          <w:szCs w:val="22"/>
        </w:rPr>
        <w:t xml:space="preserve"> with which </w:t>
      </w:r>
      <w:r w:rsidR="00626E12" w:rsidRPr="00EF35E4">
        <w:rPr>
          <w:sz w:val="22"/>
          <w:szCs w:val="22"/>
        </w:rPr>
        <w:t>we have collaborated</w:t>
      </w:r>
      <w:r w:rsidR="00F81334" w:rsidRPr="00EF35E4">
        <w:rPr>
          <w:sz w:val="22"/>
          <w:szCs w:val="22"/>
        </w:rPr>
        <w:t xml:space="preserve"> </w:t>
      </w:r>
      <w:r w:rsidRPr="00EF35E4">
        <w:rPr>
          <w:sz w:val="22"/>
          <w:szCs w:val="22"/>
        </w:rPr>
        <w:t>in obtaining a feasible timetable</w:t>
      </w:r>
      <w:r w:rsidR="00F81334" w:rsidRPr="00EF35E4">
        <w:rPr>
          <w:sz w:val="22"/>
          <w:szCs w:val="22"/>
        </w:rPr>
        <w:t xml:space="preserve"> </w:t>
      </w:r>
      <w:r w:rsidRPr="00EF35E4">
        <w:rPr>
          <w:sz w:val="22"/>
          <w:szCs w:val="22"/>
        </w:rPr>
        <w:t>highlight</w:t>
      </w:r>
      <w:r w:rsidR="00B64DC3" w:rsidRPr="00EF35E4">
        <w:rPr>
          <w:sz w:val="22"/>
          <w:szCs w:val="22"/>
        </w:rPr>
        <w:t xml:space="preserve">s </w:t>
      </w:r>
      <w:r w:rsidR="00F81334" w:rsidRPr="00EF35E4">
        <w:rPr>
          <w:sz w:val="22"/>
          <w:szCs w:val="22"/>
        </w:rPr>
        <w:t>the extent of the constraints on the timetable</w:t>
      </w:r>
      <w:r w:rsidRPr="00EF35E4">
        <w:rPr>
          <w:sz w:val="22"/>
          <w:szCs w:val="22"/>
        </w:rPr>
        <w:t>.  This</w:t>
      </w:r>
      <w:r w:rsidR="00F81334" w:rsidRPr="00EF35E4">
        <w:rPr>
          <w:sz w:val="22"/>
          <w:szCs w:val="22"/>
        </w:rPr>
        <w:t xml:space="preserve"> difficulty</w:t>
      </w:r>
      <w:r w:rsidRPr="00EF35E4">
        <w:rPr>
          <w:sz w:val="22"/>
          <w:szCs w:val="22"/>
        </w:rPr>
        <w:t xml:space="preserve"> is largely due to the desirability of using theat</w:t>
      </w:r>
      <w:r w:rsidR="006D32D0" w:rsidRPr="00EF35E4">
        <w:rPr>
          <w:sz w:val="22"/>
          <w:szCs w:val="22"/>
        </w:rPr>
        <w:t xml:space="preserve">res as much as possible and </w:t>
      </w:r>
      <w:r w:rsidRPr="00EF35E4">
        <w:rPr>
          <w:sz w:val="22"/>
          <w:szCs w:val="22"/>
        </w:rPr>
        <w:t>constraints on the availability of surgeons</w:t>
      </w:r>
      <w:r w:rsidR="00EC157B" w:rsidRPr="00EF35E4">
        <w:rPr>
          <w:sz w:val="22"/>
          <w:szCs w:val="22"/>
        </w:rPr>
        <w:t>.</w:t>
      </w:r>
    </w:p>
    <w:p w14:paraId="618A4BEC" w14:textId="77777777" w:rsidR="00C17FB8" w:rsidRPr="00EF35E4" w:rsidRDefault="00C17FB8" w:rsidP="00C17FB8">
      <w:pPr>
        <w:rPr>
          <w:sz w:val="22"/>
          <w:szCs w:val="22"/>
        </w:rPr>
      </w:pPr>
    </w:p>
    <w:p w14:paraId="118F7E38" w14:textId="77777777" w:rsidR="00C17FB8" w:rsidRPr="00EF35E4" w:rsidRDefault="00C17FB8" w:rsidP="00F81334">
      <w:pPr>
        <w:rPr>
          <w:sz w:val="22"/>
          <w:szCs w:val="22"/>
        </w:rPr>
      </w:pPr>
      <w:r w:rsidRPr="00EF35E4">
        <w:rPr>
          <w:sz w:val="22"/>
          <w:szCs w:val="22"/>
        </w:rPr>
        <w:t xml:space="preserve">The staff at the </w:t>
      </w:r>
      <w:r w:rsidR="00F81334" w:rsidRPr="00EF35E4">
        <w:rPr>
          <w:sz w:val="22"/>
          <w:szCs w:val="22"/>
        </w:rPr>
        <w:t xml:space="preserve">collaborating </w:t>
      </w:r>
      <w:r w:rsidRPr="00EF35E4">
        <w:rPr>
          <w:sz w:val="22"/>
          <w:szCs w:val="22"/>
        </w:rPr>
        <w:t>hospital</w:t>
      </w:r>
      <w:r w:rsidR="00F81334" w:rsidRPr="00EF35E4">
        <w:rPr>
          <w:sz w:val="22"/>
          <w:szCs w:val="22"/>
        </w:rPr>
        <w:t xml:space="preserve"> </w:t>
      </w:r>
      <w:r w:rsidRPr="00EF35E4">
        <w:rPr>
          <w:sz w:val="22"/>
          <w:szCs w:val="22"/>
        </w:rPr>
        <w:t>were also unable to take account of the potential effects on b</w:t>
      </w:r>
      <w:r w:rsidR="00C47737" w:rsidRPr="00EF35E4">
        <w:rPr>
          <w:sz w:val="22"/>
          <w:szCs w:val="22"/>
        </w:rPr>
        <w:t xml:space="preserve">ed usage of the new timetable because computerised support </w:t>
      </w:r>
      <w:r w:rsidR="00B64DC3" w:rsidRPr="00EF35E4">
        <w:rPr>
          <w:sz w:val="22"/>
          <w:szCs w:val="22"/>
        </w:rPr>
        <w:t>wa</w:t>
      </w:r>
      <w:r w:rsidRPr="00EF35E4">
        <w:rPr>
          <w:sz w:val="22"/>
          <w:szCs w:val="22"/>
        </w:rPr>
        <w:t>s not us</w:t>
      </w:r>
      <w:r w:rsidR="00C47737" w:rsidRPr="00EF35E4">
        <w:rPr>
          <w:sz w:val="22"/>
          <w:szCs w:val="22"/>
        </w:rPr>
        <w:t>ed.  This highlights the need for</w:t>
      </w:r>
      <w:r w:rsidRPr="00EF35E4">
        <w:rPr>
          <w:sz w:val="22"/>
          <w:szCs w:val="22"/>
        </w:rPr>
        <w:t xml:space="preserve"> a model that can take into account the relevant factors to assist hospital surgical divisions in devising new timetables.</w:t>
      </w:r>
    </w:p>
    <w:p w14:paraId="48E9E9E2" w14:textId="77777777" w:rsidR="006D32D0" w:rsidRPr="00EF35E4" w:rsidRDefault="006D32D0" w:rsidP="00014888">
      <w:pPr>
        <w:pStyle w:val="Heading3"/>
        <w:numPr>
          <w:ilvl w:val="0"/>
          <w:numId w:val="0"/>
        </w:numPr>
        <w:rPr>
          <w:b w:val="0"/>
          <w:i/>
          <w:sz w:val="22"/>
          <w:szCs w:val="22"/>
        </w:rPr>
      </w:pPr>
      <w:bookmarkStart w:id="3" w:name="_Toc389827958"/>
    </w:p>
    <w:p w14:paraId="50BE5E24" w14:textId="77777777" w:rsidR="00C17FB8" w:rsidRPr="00EF35E4" w:rsidRDefault="00D965B8" w:rsidP="00C17FB8">
      <w:pPr>
        <w:pStyle w:val="Heading3"/>
        <w:numPr>
          <w:ilvl w:val="0"/>
          <w:numId w:val="0"/>
        </w:numPr>
        <w:rPr>
          <w:b w:val="0"/>
          <w:bCs/>
          <w:i/>
          <w:iCs/>
          <w:sz w:val="22"/>
          <w:szCs w:val="22"/>
        </w:rPr>
      </w:pPr>
      <w:r w:rsidRPr="00EF35E4">
        <w:rPr>
          <w:b w:val="0"/>
          <w:bCs/>
          <w:i/>
          <w:iCs/>
          <w:sz w:val="22"/>
          <w:szCs w:val="22"/>
        </w:rPr>
        <w:t>2</w:t>
      </w:r>
      <w:r w:rsidR="00C17FB8" w:rsidRPr="00EF35E4">
        <w:rPr>
          <w:b w:val="0"/>
          <w:bCs/>
          <w:i/>
          <w:iCs/>
          <w:sz w:val="22"/>
          <w:szCs w:val="22"/>
        </w:rPr>
        <w:t>.</w:t>
      </w:r>
      <w:r w:rsidR="00F73D5A" w:rsidRPr="00EF35E4">
        <w:rPr>
          <w:b w:val="0"/>
          <w:bCs/>
          <w:i/>
          <w:iCs/>
          <w:sz w:val="22"/>
          <w:szCs w:val="22"/>
        </w:rPr>
        <w:t>2</w:t>
      </w:r>
      <w:r w:rsidR="00AE79CC" w:rsidRPr="00EF35E4">
        <w:rPr>
          <w:b w:val="0"/>
          <w:bCs/>
          <w:i/>
          <w:iCs/>
          <w:sz w:val="22"/>
          <w:szCs w:val="22"/>
        </w:rPr>
        <w:t>.</w:t>
      </w:r>
      <w:r w:rsidR="00BB6C4A" w:rsidRPr="00EF35E4">
        <w:rPr>
          <w:b w:val="0"/>
          <w:bCs/>
          <w:i/>
          <w:iCs/>
          <w:sz w:val="22"/>
          <w:szCs w:val="22"/>
        </w:rPr>
        <w:t xml:space="preserve"> </w:t>
      </w:r>
      <w:r w:rsidR="00AE79CC" w:rsidRPr="00EF35E4">
        <w:rPr>
          <w:b w:val="0"/>
          <w:bCs/>
          <w:i/>
          <w:iCs/>
          <w:sz w:val="22"/>
          <w:szCs w:val="22"/>
        </w:rPr>
        <w:t>Identifying the important f</w:t>
      </w:r>
      <w:r w:rsidR="00C17FB8" w:rsidRPr="00EF35E4">
        <w:rPr>
          <w:b w:val="0"/>
          <w:bCs/>
          <w:i/>
          <w:iCs/>
          <w:sz w:val="22"/>
          <w:szCs w:val="22"/>
        </w:rPr>
        <w:t>actors</w:t>
      </w:r>
      <w:bookmarkEnd w:id="3"/>
    </w:p>
    <w:p w14:paraId="322E5928" w14:textId="77777777" w:rsidR="00C17FB8" w:rsidRPr="00EF35E4" w:rsidRDefault="00C17FB8" w:rsidP="00C17FB8">
      <w:pPr>
        <w:rPr>
          <w:sz w:val="22"/>
          <w:szCs w:val="22"/>
        </w:rPr>
      </w:pPr>
      <w:r w:rsidRPr="00EF35E4">
        <w:rPr>
          <w:sz w:val="22"/>
          <w:szCs w:val="22"/>
        </w:rPr>
        <w:t xml:space="preserve">Based on the interviews with hospital </w:t>
      </w:r>
      <w:r w:rsidR="00C47737" w:rsidRPr="00EF35E4">
        <w:rPr>
          <w:sz w:val="22"/>
          <w:szCs w:val="22"/>
        </w:rPr>
        <w:t>staff and the areas mentioned by</w:t>
      </w:r>
      <w:r w:rsidRPr="00EF35E4">
        <w:rPr>
          <w:sz w:val="22"/>
          <w:szCs w:val="22"/>
        </w:rPr>
        <w:t xml:space="preserve"> </w:t>
      </w:r>
      <w:r w:rsidR="00350B21" w:rsidRPr="00EF35E4">
        <w:rPr>
          <w:sz w:val="22"/>
          <w:szCs w:val="22"/>
        </w:rPr>
        <w:t>Cardoen et al. (2010) and other literature</w:t>
      </w:r>
      <w:r w:rsidRPr="00EF35E4">
        <w:rPr>
          <w:sz w:val="22"/>
          <w:szCs w:val="22"/>
        </w:rPr>
        <w:t>, in order to develop useful master surgical schedules the following factors should be taken into account:</w:t>
      </w:r>
    </w:p>
    <w:p w14:paraId="371F1159" w14:textId="77777777" w:rsidR="00C17FB8" w:rsidRPr="00EF35E4" w:rsidRDefault="006D32D0" w:rsidP="00C17FB8">
      <w:pPr>
        <w:numPr>
          <w:ilvl w:val="0"/>
          <w:numId w:val="10"/>
        </w:numPr>
        <w:rPr>
          <w:sz w:val="22"/>
          <w:szCs w:val="22"/>
        </w:rPr>
      </w:pPr>
      <w:r w:rsidRPr="00EF35E4">
        <w:rPr>
          <w:sz w:val="22"/>
          <w:szCs w:val="22"/>
        </w:rPr>
        <w:lastRenderedPageBreak/>
        <w:t>t</w:t>
      </w:r>
      <w:r w:rsidR="00C17FB8" w:rsidRPr="00EF35E4">
        <w:rPr>
          <w:sz w:val="22"/>
          <w:szCs w:val="22"/>
        </w:rPr>
        <w:t>he a</w:t>
      </w:r>
      <w:r w:rsidRPr="00EF35E4">
        <w:rPr>
          <w:sz w:val="22"/>
          <w:szCs w:val="22"/>
        </w:rPr>
        <w:t>mount of theatre time available;</w:t>
      </w:r>
    </w:p>
    <w:p w14:paraId="3DE9578D" w14:textId="77777777" w:rsidR="00326FD9" w:rsidRPr="00EF35E4" w:rsidRDefault="00326FD9" w:rsidP="00326FD9">
      <w:pPr>
        <w:numPr>
          <w:ilvl w:val="0"/>
          <w:numId w:val="10"/>
        </w:numPr>
        <w:rPr>
          <w:sz w:val="22"/>
          <w:szCs w:val="22"/>
        </w:rPr>
      </w:pPr>
      <w:r w:rsidRPr="00EF35E4">
        <w:rPr>
          <w:sz w:val="22"/>
          <w:szCs w:val="22"/>
        </w:rPr>
        <w:t>the amount of theatre time to be assigned for each specialty or surgeon;</w:t>
      </w:r>
    </w:p>
    <w:p w14:paraId="3BD09C5B" w14:textId="77777777" w:rsidR="00C17FB8" w:rsidRPr="00EF35E4" w:rsidRDefault="006D32D0" w:rsidP="00C17FB8">
      <w:pPr>
        <w:numPr>
          <w:ilvl w:val="0"/>
          <w:numId w:val="10"/>
        </w:numPr>
        <w:rPr>
          <w:sz w:val="22"/>
          <w:szCs w:val="22"/>
        </w:rPr>
      </w:pPr>
      <w:r w:rsidRPr="00EF35E4">
        <w:rPr>
          <w:sz w:val="22"/>
          <w:szCs w:val="22"/>
        </w:rPr>
        <w:t>t</w:t>
      </w:r>
      <w:r w:rsidR="00C17FB8" w:rsidRPr="00EF35E4">
        <w:rPr>
          <w:sz w:val="22"/>
          <w:szCs w:val="22"/>
        </w:rPr>
        <w:t>he types of the theatres, as some procedures will require equipment that i</w:t>
      </w:r>
      <w:r w:rsidRPr="00EF35E4">
        <w:rPr>
          <w:sz w:val="22"/>
          <w:szCs w:val="22"/>
        </w:rPr>
        <w:t>s not available in all theatres;</w:t>
      </w:r>
    </w:p>
    <w:p w14:paraId="4D0B2A9F" w14:textId="77777777" w:rsidR="00C17FB8" w:rsidRPr="00EF35E4" w:rsidRDefault="006D32D0" w:rsidP="00C17FB8">
      <w:pPr>
        <w:numPr>
          <w:ilvl w:val="0"/>
          <w:numId w:val="10"/>
        </w:numPr>
        <w:rPr>
          <w:sz w:val="22"/>
          <w:szCs w:val="22"/>
        </w:rPr>
      </w:pPr>
      <w:r w:rsidRPr="00EF35E4">
        <w:rPr>
          <w:sz w:val="22"/>
          <w:szCs w:val="22"/>
        </w:rPr>
        <w:t>t</w:t>
      </w:r>
      <w:r w:rsidR="00C17FB8" w:rsidRPr="00EF35E4">
        <w:rPr>
          <w:sz w:val="22"/>
          <w:szCs w:val="22"/>
        </w:rPr>
        <w:t>h</w:t>
      </w:r>
      <w:r w:rsidRPr="00EF35E4">
        <w:rPr>
          <w:sz w:val="22"/>
          <w:szCs w:val="22"/>
        </w:rPr>
        <w:t>e availability of beds in wards;</w:t>
      </w:r>
    </w:p>
    <w:p w14:paraId="406EEE41" w14:textId="77777777" w:rsidR="00C17FB8" w:rsidRPr="00EF35E4" w:rsidRDefault="006D32D0" w:rsidP="00C17FB8">
      <w:pPr>
        <w:numPr>
          <w:ilvl w:val="0"/>
          <w:numId w:val="10"/>
        </w:numPr>
        <w:rPr>
          <w:sz w:val="22"/>
          <w:szCs w:val="22"/>
        </w:rPr>
      </w:pPr>
      <w:r w:rsidRPr="00EF35E4">
        <w:rPr>
          <w:sz w:val="22"/>
          <w:szCs w:val="22"/>
        </w:rPr>
        <w:t>t</w:t>
      </w:r>
      <w:r w:rsidR="00C17FB8" w:rsidRPr="00EF35E4">
        <w:rPr>
          <w:sz w:val="22"/>
          <w:szCs w:val="22"/>
        </w:rPr>
        <w:t>he availability of surgeons and if possible</w:t>
      </w:r>
      <w:r w:rsidRPr="00EF35E4">
        <w:rPr>
          <w:sz w:val="22"/>
          <w:szCs w:val="22"/>
        </w:rPr>
        <w:t xml:space="preserve"> their preferences;</w:t>
      </w:r>
    </w:p>
    <w:p w14:paraId="7AB6FAF1" w14:textId="77777777" w:rsidR="00C17FB8" w:rsidRPr="00EF35E4" w:rsidRDefault="006D32D0" w:rsidP="00C17FB8">
      <w:pPr>
        <w:numPr>
          <w:ilvl w:val="0"/>
          <w:numId w:val="10"/>
        </w:numPr>
        <w:rPr>
          <w:sz w:val="22"/>
          <w:szCs w:val="22"/>
        </w:rPr>
      </w:pPr>
      <w:r w:rsidRPr="00EF35E4">
        <w:rPr>
          <w:sz w:val="22"/>
          <w:szCs w:val="22"/>
        </w:rPr>
        <w:t>t</w:t>
      </w:r>
      <w:r w:rsidR="00C17FB8" w:rsidRPr="00EF35E4">
        <w:rPr>
          <w:sz w:val="22"/>
          <w:szCs w:val="22"/>
        </w:rPr>
        <w:t>he availability of other resources, su</w:t>
      </w:r>
      <w:r w:rsidRPr="00EF35E4">
        <w:rPr>
          <w:sz w:val="22"/>
          <w:szCs w:val="22"/>
        </w:rPr>
        <w:t>ch as other staff and equipment;</w:t>
      </w:r>
    </w:p>
    <w:p w14:paraId="58C5ECC1" w14:textId="77777777" w:rsidR="00C17FB8" w:rsidRPr="00EF35E4" w:rsidRDefault="006D32D0" w:rsidP="00C17FB8">
      <w:pPr>
        <w:numPr>
          <w:ilvl w:val="0"/>
          <w:numId w:val="10"/>
        </w:numPr>
        <w:rPr>
          <w:sz w:val="22"/>
          <w:szCs w:val="22"/>
        </w:rPr>
      </w:pPr>
      <w:r w:rsidRPr="00EF35E4">
        <w:rPr>
          <w:sz w:val="22"/>
          <w:szCs w:val="22"/>
        </w:rPr>
        <w:t>t</w:t>
      </w:r>
      <w:r w:rsidR="00C47737" w:rsidRPr="00EF35E4">
        <w:rPr>
          <w:sz w:val="22"/>
          <w:szCs w:val="22"/>
        </w:rPr>
        <w:t>he desirability of all-</w:t>
      </w:r>
      <w:r w:rsidR="00C17FB8" w:rsidRPr="00EF35E4">
        <w:rPr>
          <w:sz w:val="22"/>
          <w:szCs w:val="22"/>
        </w:rPr>
        <w:t>day s</w:t>
      </w:r>
      <w:r w:rsidRPr="00EF35E4">
        <w:rPr>
          <w:sz w:val="22"/>
          <w:szCs w:val="22"/>
        </w:rPr>
        <w:t>lots and repeating slots weekly;</w:t>
      </w:r>
    </w:p>
    <w:p w14:paraId="3C189609" w14:textId="77777777" w:rsidR="00C17FB8" w:rsidRPr="00EF35E4" w:rsidRDefault="006D32D0" w:rsidP="00C17FB8">
      <w:pPr>
        <w:numPr>
          <w:ilvl w:val="0"/>
          <w:numId w:val="10"/>
        </w:numPr>
        <w:rPr>
          <w:sz w:val="22"/>
          <w:szCs w:val="22"/>
        </w:rPr>
      </w:pPr>
      <w:r w:rsidRPr="00EF35E4">
        <w:rPr>
          <w:sz w:val="22"/>
          <w:szCs w:val="22"/>
        </w:rPr>
        <w:t>t</w:t>
      </w:r>
      <w:r w:rsidR="00C17FB8" w:rsidRPr="00EF35E4">
        <w:rPr>
          <w:sz w:val="22"/>
          <w:szCs w:val="22"/>
        </w:rPr>
        <w:t>he desirability that the same surgeon does not have a morning slot in one theatre followed by an afternoon slot in a di</w:t>
      </w:r>
      <w:r w:rsidRPr="00EF35E4">
        <w:rPr>
          <w:sz w:val="22"/>
          <w:szCs w:val="22"/>
        </w:rPr>
        <w:t>fferent theatre on the same day;</w:t>
      </w:r>
    </w:p>
    <w:p w14:paraId="16409CA8" w14:textId="7CE251E7" w:rsidR="00C17FB8" w:rsidRPr="00EF35E4" w:rsidRDefault="006D32D0" w:rsidP="00C17FB8">
      <w:pPr>
        <w:numPr>
          <w:ilvl w:val="0"/>
          <w:numId w:val="10"/>
        </w:numPr>
        <w:rPr>
          <w:sz w:val="22"/>
          <w:szCs w:val="22"/>
        </w:rPr>
      </w:pPr>
      <w:r w:rsidRPr="00EF35E4">
        <w:rPr>
          <w:sz w:val="22"/>
          <w:szCs w:val="22"/>
        </w:rPr>
        <w:t>t</w:t>
      </w:r>
      <w:r w:rsidR="00C17FB8" w:rsidRPr="00EF35E4">
        <w:rPr>
          <w:sz w:val="22"/>
          <w:szCs w:val="22"/>
        </w:rPr>
        <w:t xml:space="preserve">he </w:t>
      </w:r>
      <w:r w:rsidR="00EB7CFF" w:rsidRPr="00EF35E4">
        <w:rPr>
          <w:sz w:val="22"/>
          <w:szCs w:val="22"/>
        </w:rPr>
        <w:t>timetable should be robust against uncertainty</w:t>
      </w:r>
      <w:r w:rsidR="00C17FB8" w:rsidRPr="00EF35E4">
        <w:rPr>
          <w:sz w:val="22"/>
          <w:szCs w:val="22"/>
        </w:rPr>
        <w:t>.</w:t>
      </w:r>
    </w:p>
    <w:p w14:paraId="47C69426" w14:textId="77777777" w:rsidR="00C17FB8" w:rsidRPr="00EF35E4" w:rsidRDefault="00C17FB8" w:rsidP="00C17FB8">
      <w:pPr>
        <w:rPr>
          <w:sz w:val="22"/>
          <w:szCs w:val="22"/>
        </w:rPr>
      </w:pPr>
    </w:p>
    <w:p w14:paraId="282E5BB5" w14:textId="7CC4E6F3" w:rsidR="00C17FB8" w:rsidRPr="00EF35E4" w:rsidRDefault="00E40F47" w:rsidP="0015395C">
      <w:pPr>
        <w:rPr>
          <w:sz w:val="22"/>
          <w:szCs w:val="22"/>
        </w:rPr>
      </w:pPr>
      <w:r w:rsidRPr="00EF35E4">
        <w:rPr>
          <w:sz w:val="22"/>
          <w:szCs w:val="22"/>
        </w:rPr>
        <w:t xml:space="preserve">The first three of these relate to the theatre time, the next three to resources, </w:t>
      </w:r>
      <w:r w:rsidR="0015395C" w:rsidRPr="00EF35E4">
        <w:rPr>
          <w:sz w:val="22"/>
          <w:szCs w:val="22"/>
        </w:rPr>
        <w:t>while the remainder relate</w:t>
      </w:r>
      <w:r w:rsidRPr="00EF35E4">
        <w:rPr>
          <w:sz w:val="22"/>
          <w:szCs w:val="22"/>
        </w:rPr>
        <w:t xml:space="preserve"> to desirable features of the timetable.  </w:t>
      </w:r>
      <w:r w:rsidR="006D32D0" w:rsidRPr="00EF35E4">
        <w:rPr>
          <w:sz w:val="22"/>
          <w:szCs w:val="22"/>
        </w:rPr>
        <w:t>Other</w:t>
      </w:r>
      <w:r w:rsidR="00C17FB8" w:rsidRPr="00EF35E4">
        <w:rPr>
          <w:sz w:val="22"/>
          <w:szCs w:val="22"/>
        </w:rPr>
        <w:t xml:space="preserve"> factors considered in the </w:t>
      </w:r>
      <w:r w:rsidR="00C47737" w:rsidRPr="00EF35E4">
        <w:rPr>
          <w:sz w:val="22"/>
          <w:szCs w:val="22"/>
        </w:rPr>
        <w:t>the</w:t>
      </w:r>
      <w:r w:rsidR="006D32D0" w:rsidRPr="00EF35E4">
        <w:rPr>
          <w:sz w:val="22"/>
          <w:szCs w:val="22"/>
        </w:rPr>
        <w:t xml:space="preserve">atre scheduling literature </w:t>
      </w:r>
      <w:r w:rsidR="00C47737" w:rsidRPr="00EF35E4">
        <w:rPr>
          <w:sz w:val="22"/>
          <w:szCs w:val="22"/>
        </w:rPr>
        <w:t xml:space="preserve">include </w:t>
      </w:r>
      <w:r w:rsidR="006D32D0" w:rsidRPr="00EF35E4">
        <w:rPr>
          <w:sz w:val="22"/>
          <w:szCs w:val="22"/>
        </w:rPr>
        <w:t xml:space="preserve">patient </w:t>
      </w:r>
      <w:r w:rsidR="00C17FB8" w:rsidRPr="00EF35E4">
        <w:rPr>
          <w:sz w:val="22"/>
          <w:szCs w:val="22"/>
        </w:rPr>
        <w:t xml:space="preserve">waiting times, </w:t>
      </w:r>
      <w:r w:rsidR="00EC157B" w:rsidRPr="00EF35E4">
        <w:rPr>
          <w:sz w:val="22"/>
          <w:szCs w:val="22"/>
        </w:rPr>
        <w:t>the number</w:t>
      </w:r>
      <w:r w:rsidR="00C17FB8" w:rsidRPr="00EF35E4">
        <w:rPr>
          <w:sz w:val="22"/>
          <w:szCs w:val="22"/>
        </w:rPr>
        <w:t xml:space="preserve"> </w:t>
      </w:r>
      <w:r w:rsidR="006D32D0" w:rsidRPr="00EF35E4">
        <w:rPr>
          <w:sz w:val="22"/>
          <w:szCs w:val="22"/>
        </w:rPr>
        <w:t>of operations not taking</w:t>
      </w:r>
      <w:r w:rsidR="00EC157B" w:rsidRPr="00EF35E4">
        <w:rPr>
          <w:sz w:val="22"/>
          <w:szCs w:val="22"/>
        </w:rPr>
        <w:t xml:space="preserve"> place for clinical reasons</w:t>
      </w:r>
      <w:r w:rsidR="00C17FB8" w:rsidRPr="00EF35E4">
        <w:rPr>
          <w:sz w:val="22"/>
          <w:szCs w:val="22"/>
        </w:rPr>
        <w:t xml:space="preserve">, </w:t>
      </w:r>
      <w:r w:rsidR="006D32D0" w:rsidRPr="00EF35E4">
        <w:rPr>
          <w:sz w:val="22"/>
          <w:szCs w:val="22"/>
        </w:rPr>
        <w:t xml:space="preserve">and </w:t>
      </w:r>
      <w:r w:rsidR="00C17FB8" w:rsidRPr="00EF35E4">
        <w:rPr>
          <w:sz w:val="22"/>
          <w:szCs w:val="22"/>
        </w:rPr>
        <w:t>precedence constraints, release dates and due dates</w:t>
      </w:r>
      <w:r w:rsidR="006D32D0" w:rsidRPr="00EF35E4">
        <w:rPr>
          <w:sz w:val="22"/>
          <w:szCs w:val="22"/>
        </w:rPr>
        <w:t xml:space="preserve"> for operations</w:t>
      </w:r>
      <w:r w:rsidR="00C17FB8" w:rsidRPr="00EF35E4">
        <w:rPr>
          <w:sz w:val="22"/>
          <w:szCs w:val="22"/>
        </w:rPr>
        <w:t>.  These are all aspects of theatre scheduling that relate to individual patients</w:t>
      </w:r>
      <w:r w:rsidR="00C47737" w:rsidRPr="00EF35E4">
        <w:rPr>
          <w:sz w:val="22"/>
          <w:szCs w:val="22"/>
        </w:rPr>
        <w:t>,</w:t>
      </w:r>
      <w:r w:rsidR="00C17FB8" w:rsidRPr="00EF35E4">
        <w:rPr>
          <w:sz w:val="22"/>
          <w:szCs w:val="22"/>
        </w:rPr>
        <w:t xml:space="preserve"> and are therefore not relevant at the ta</w:t>
      </w:r>
      <w:r w:rsidR="00C47737" w:rsidRPr="00EF35E4">
        <w:rPr>
          <w:sz w:val="22"/>
          <w:szCs w:val="22"/>
        </w:rPr>
        <w:t>ctical level of scheduling where</w:t>
      </w:r>
      <w:r w:rsidR="006D32D0" w:rsidRPr="00EF35E4">
        <w:rPr>
          <w:sz w:val="22"/>
          <w:szCs w:val="22"/>
        </w:rPr>
        <w:t xml:space="preserve"> </w:t>
      </w:r>
      <w:r w:rsidR="00C17FB8" w:rsidRPr="00EF35E4">
        <w:rPr>
          <w:sz w:val="22"/>
          <w:szCs w:val="22"/>
        </w:rPr>
        <w:t>individual patients</w:t>
      </w:r>
      <w:r w:rsidR="006D32D0" w:rsidRPr="00EF35E4">
        <w:rPr>
          <w:sz w:val="22"/>
          <w:szCs w:val="22"/>
        </w:rPr>
        <w:t xml:space="preserve"> are not considered</w:t>
      </w:r>
      <w:r w:rsidR="00C17FB8" w:rsidRPr="00EF35E4">
        <w:rPr>
          <w:sz w:val="22"/>
          <w:szCs w:val="22"/>
        </w:rPr>
        <w:t xml:space="preserve">.  </w:t>
      </w:r>
    </w:p>
    <w:p w14:paraId="158109CB" w14:textId="77777777" w:rsidR="00C17FB8" w:rsidRPr="00EF35E4" w:rsidRDefault="00C17FB8" w:rsidP="00C17FB8">
      <w:pPr>
        <w:rPr>
          <w:sz w:val="22"/>
          <w:szCs w:val="22"/>
        </w:rPr>
      </w:pPr>
    </w:p>
    <w:p w14:paraId="12617ED3" w14:textId="77777777" w:rsidR="00C17FB8" w:rsidRPr="00EF35E4" w:rsidRDefault="00C17FB8" w:rsidP="00370CF3">
      <w:pPr>
        <w:rPr>
          <w:sz w:val="22"/>
          <w:szCs w:val="22"/>
        </w:rPr>
      </w:pPr>
      <w:r w:rsidRPr="00EF35E4">
        <w:rPr>
          <w:sz w:val="22"/>
          <w:szCs w:val="22"/>
        </w:rPr>
        <w:t xml:space="preserve">Holding areas for </w:t>
      </w:r>
      <w:r w:rsidR="00C47737" w:rsidRPr="00EF35E4">
        <w:rPr>
          <w:sz w:val="22"/>
          <w:szCs w:val="22"/>
        </w:rPr>
        <w:t xml:space="preserve">patients </w:t>
      </w:r>
      <w:r w:rsidRPr="00EF35E4">
        <w:rPr>
          <w:sz w:val="22"/>
          <w:szCs w:val="22"/>
        </w:rPr>
        <w:t>before surgery starts and post anaesthesia care are also not included in our model because th</w:t>
      </w:r>
      <w:r w:rsidR="00370CF3" w:rsidRPr="00EF35E4">
        <w:rPr>
          <w:sz w:val="22"/>
          <w:szCs w:val="22"/>
        </w:rPr>
        <w:t>ey do</w:t>
      </w:r>
      <w:r w:rsidR="00C47737" w:rsidRPr="00EF35E4">
        <w:rPr>
          <w:sz w:val="22"/>
          <w:szCs w:val="22"/>
        </w:rPr>
        <w:t xml:space="preserve"> not affect</w:t>
      </w:r>
      <w:r w:rsidR="00370CF3" w:rsidRPr="00EF35E4">
        <w:rPr>
          <w:sz w:val="22"/>
          <w:szCs w:val="22"/>
        </w:rPr>
        <w:t xml:space="preserve"> theatre scheduling according to</w:t>
      </w:r>
      <w:r w:rsidRPr="00EF35E4">
        <w:rPr>
          <w:sz w:val="22"/>
          <w:szCs w:val="22"/>
        </w:rPr>
        <w:t xml:space="preserve"> our discussions with hospital staff.  While space in </w:t>
      </w:r>
      <w:r w:rsidR="00370CF3" w:rsidRPr="00EF35E4">
        <w:rPr>
          <w:sz w:val="22"/>
          <w:szCs w:val="22"/>
        </w:rPr>
        <w:t>ICU</w:t>
      </w:r>
      <w:r w:rsidRPr="00EF35E4">
        <w:rPr>
          <w:sz w:val="22"/>
          <w:szCs w:val="22"/>
        </w:rPr>
        <w:t>s is not explicitly included in this list</w:t>
      </w:r>
      <w:r w:rsidR="00370CF3" w:rsidRPr="00EF35E4">
        <w:rPr>
          <w:sz w:val="22"/>
          <w:szCs w:val="22"/>
        </w:rPr>
        <w:t>, an ICU is</w:t>
      </w:r>
      <w:r w:rsidRPr="00EF35E4">
        <w:rPr>
          <w:sz w:val="22"/>
          <w:szCs w:val="22"/>
        </w:rPr>
        <w:t xml:space="preserve"> a type of ward and can be included as such if wards are considered.</w:t>
      </w:r>
    </w:p>
    <w:p w14:paraId="414B2278" w14:textId="77777777" w:rsidR="00C17FB8" w:rsidRPr="00EF35E4" w:rsidRDefault="00C17FB8" w:rsidP="00C17FB8">
      <w:pPr>
        <w:rPr>
          <w:sz w:val="22"/>
          <w:szCs w:val="22"/>
        </w:rPr>
      </w:pPr>
    </w:p>
    <w:p w14:paraId="7A7629CF" w14:textId="77777777" w:rsidR="00C17FB8" w:rsidRPr="00EF35E4" w:rsidRDefault="00C17FB8" w:rsidP="003869DA">
      <w:pPr>
        <w:rPr>
          <w:sz w:val="22"/>
          <w:szCs w:val="22"/>
        </w:rPr>
      </w:pPr>
      <w:r w:rsidRPr="00EF35E4">
        <w:rPr>
          <w:sz w:val="22"/>
          <w:szCs w:val="22"/>
        </w:rPr>
        <w:t xml:space="preserve">Staff other than surgeons can be considered by </w:t>
      </w:r>
      <w:r w:rsidR="003869DA" w:rsidRPr="00EF35E4">
        <w:rPr>
          <w:sz w:val="22"/>
          <w:szCs w:val="22"/>
        </w:rPr>
        <w:t>regarding them as items of equipment with limited availability.</w:t>
      </w:r>
      <w:r w:rsidRPr="00EF35E4">
        <w:rPr>
          <w:sz w:val="22"/>
          <w:szCs w:val="22"/>
        </w:rPr>
        <w:t xml:space="preserve"> </w:t>
      </w:r>
      <w:r w:rsidR="003869DA" w:rsidRPr="00EF35E4">
        <w:rPr>
          <w:sz w:val="22"/>
          <w:szCs w:val="22"/>
        </w:rPr>
        <w:t xml:space="preserve"> The</w:t>
      </w:r>
      <w:r w:rsidRPr="00EF35E4">
        <w:rPr>
          <w:sz w:val="22"/>
          <w:szCs w:val="22"/>
        </w:rPr>
        <w:t xml:space="preserve"> scheduling </w:t>
      </w:r>
      <w:r w:rsidR="003869DA" w:rsidRPr="00EF35E4">
        <w:rPr>
          <w:sz w:val="22"/>
          <w:szCs w:val="22"/>
        </w:rPr>
        <w:t xml:space="preserve">of such staff </w:t>
      </w:r>
      <w:r w:rsidRPr="00EF35E4">
        <w:rPr>
          <w:sz w:val="22"/>
          <w:szCs w:val="22"/>
        </w:rPr>
        <w:t>is not modelled explicitly as w</w:t>
      </w:r>
      <w:r w:rsidR="003869DA" w:rsidRPr="00EF35E4">
        <w:rPr>
          <w:sz w:val="22"/>
          <w:szCs w:val="22"/>
        </w:rPr>
        <w:t>ithin the collaborating</w:t>
      </w:r>
      <w:r w:rsidRPr="00EF35E4">
        <w:rPr>
          <w:sz w:val="22"/>
          <w:szCs w:val="22"/>
        </w:rPr>
        <w:t xml:space="preserve"> hospita</w:t>
      </w:r>
      <w:r w:rsidR="003869DA" w:rsidRPr="00EF35E4">
        <w:rPr>
          <w:sz w:val="22"/>
          <w:szCs w:val="22"/>
        </w:rPr>
        <w:t xml:space="preserve">l this is done on a </w:t>
      </w:r>
      <w:r w:rsidR="002F1787" w:rsidRPr="00EF35E4">
        <w:rPr>
          <w:sz w:val="22"/>
          <w:szCs w:val="22"/>
        </w:rPr>
        <w:t>weekly</w:t>
      </w:r>
      <w:r w:rsidR="003869DA" w:rsidRPr="00EF35E4">
        <w:rPr>
          <w:sz w:val="22"/>
          <w:szCs w:val="22"/>
        </w:rPr>
        <w:t xml:space="preserve"> basi</w:t>
      </w:r>
      <w:r w:rsidRPr="00EF35E4">
        <w:rPr>
          <w:sz w:val="22"/>
          <w:szCs w:val="22"/>
        </w:rPr>
        <w:t xml:space="preserve">s independent from the creation of the master theatre timetable. </w:t>
      </w:r>
    </w:p>
    <w:p w14:paraId="222EF0B3" w14:textId="77777777" w:rsidR="00C17FB8" w:rsidRPr="00EF35E4" w:rsidRDefault="00C17FB8" w:rsidP="00C17FB8">
      <w:pPr>
        <w:rPr>
          <w:sz w:val="22"/>
          <w:szCs w:val="22"/>
        </w:rPr>
      </w:pPr>
    </w:p>
    <w:p w14:paraId="7DD4B84C" w14:textId="77777777" w:rsidR="00C17FB8" w:rsidRPr="00EF35E4" w:rsidRDefault="00C17FB8" w:rsidP="003869DA">
      <w:pPr>
        <w:rPr>
          <w:sz w:val="22"/>
          <w:szCs w:val="22"/>
        </w:rPr>
      </w:pPr>
      <w:r w:rsidRPr="00EF35E4">
        <w:rPr>
          <w:sz w:val="22"/>
          <w:szCs w:val="22"/>
        </w:rPr>
        <w:t>Some of the factors considered will form hard constraints on the model</w:t>
      </w:r>
      <w:r w:rsidR="003869DA" w:rsidRPr="00EF35E4">
        <w:rPr>
          <w:sz w:val="22"/>
          <w:szCs w:val="22"/>
        </w:rPr>
        <w:t xml:space="preserve">, while others </w:t>
      </w:r>
      <w:r w:rsidRPr="00EF35E4">
        <w:rPr>
          <w:sz w:val="22"/>
          <w:szCs w:val="22"/>
        </w:rPr>
        <w:t>are objectives t</w:t>
      </w:r>
      <w:r w:rsidR="003869DA" w:rsidRPr="00EF35E4">
        <w:rPr>
          <w:sz w:val="22"/>
          <w:szCs w:val="22"/>
        </w:rPr>
        <w:t>hat should ideally be optimised</w:t>
      </w:r>
      <w:r w:rsidRPr="00EF35E4">
        <w:rPr>
          <w:sz w:val="22"/>
          <w:szCs w:val="22"/>
        </w:rPr>
        <w:t xml:space="preserve"> in the timetables produced.  As d</w:t>
      </w:r>
      <w:r w:rsidR="003869DA" w:rsidRPr="00EF35E4">
        <w:rPr>
          <w:sz w:val="22"/>
          <w:szCs w:val="22"/>
        </w:rPr>
        <w:t>iscussed in Section</w:t>
      </w:r>
      <w:r w:rsidR="00EC157B" w:rsidRPr="00EF35E4">
        <w:rPr>
          <w:sz w:val="22"/>
          <w:szCs w:val="22"/>
        </w:rPr>
        <w:t xml:space="preserve"> 1</w:t>
      </w:r>
      <w:r w:rsidRPr="00EF35E4">
        <w:rPr>
          <w:sz w:val="22"/>
          <w:szCs w:val="22"/>
        </w:rPr>
        <w:t>, there are o</w:t>
      </w:r>
      <w:r w:rsidR="003869DA" w:rsidRPr="00EF35E4">
        <w:rPr>
          <w:sz w:val="22"/>
          <w:szCs w:val="22"/>
        </w:rPr>
        <w:t>ther studies that have included</w:t>
      </w:r>
      <w:r w:rsidRPr="00EF35E4">
        <w:rPr>
          <w:sz w:val="22"/>
          <w:szCs w:val="22"/>
        </w:rPr>
        <w:t xml:space="preserve"> various combinations of these factors</w:t>
      </w:r>
      <w:r w:rsidR="003869DA" w:rsidRPr="00EF35E4">
        <w:rPr>
          <w:sz w:val="22"/>
          <w:szCs w:val="22"/>
        </w:rPr>
        <w:t xml:space="preserve"> in the model</w:t>
      </w:r>
      <w:r w:rsidR="006D32D0" w:rsidRPr="00EF35E4">
        <w:rPr>
          <w:sz w:val="22"/>
          <w:szCs w:val="22"/>
        </w:rPr>
        <w:t>, but we are</w:t>
      </w:r>
      <w:r w:rsidR="003869DA" w:rsidRPr="00EF35E4">
        <w:rPr>
          <w:sz w:val="22"/>
          <w:szCs w:val="22"/>
        </w:rPr>
        <w:t xml:space="preserve"> unable to find a study</w:t>
      </w:r>
      <w:r w:rsidRPr="00EF35E4">
        <w:rPr>
          <w:sz w:val="22"/>
          <w:szCs w:val="22"/>
        </w:rPr>
        <w:t xml:space="preserve"> incorporating all of them.</w:t>
      </w:r>
    </w:p>
    <w:p w14:paraId="64AF416E" w14:textId="77777777" w:rsidR="00943439" w:rsidRPr="00EF35E4" w:rsidRDefault="00943439" w:rsidP="00C17FB8">
      <w:pPr>
        <w:pStyle w:val="Heading2"/>
        <w:numPr>
          <w:ilvl w:val="0"/>
          <w:numId w:val="0"/>
        </w:numPr>
        <w:rPr>
          <w:sz w:val="22"/>
          <w:szCs w:val="22"/>
        </w:rPr>
      </w:pPr>
      <w:bookmarkStart w:id="4" w:name="_Toc389827964"/>
    </w:p>
    <w:p w14:paraId="326E02B0" w14:textId="77777777" w:rsidR="00C17FB8" w:rsidRPr="00EF35E4" w:rsidRDefault="00815167" w:rsidP="00C17FB8">
      <w:pPr>
        <w:pStyle w:val="Heading2"/>
        <w:numPr>
          <w:ilvl w:val="0"/>
          <w:numId w:val="0"/>
        </w:numPr>
        <w:rPr>
          <w:sz w:val="22"/>
          <w:szCs w:val="22"/>
        </w:rPr>
      </w:pPr>
      <w:r w:rsidRPr="00EF35E4">
        <w:rPr>
          <w:sz w:val="22"/>
          <w:szCs w:val="22"/>
        </w:rPr>
        <w:t>3</w:t>
      </w:r>
      <w:r w:rsidR="00AE79CC" w:rsidRPr="00EF35E4">
        <w:rPr>
          <w:sz w:val="22"/>
          <w:szCs w:val="22"/>
        </w:rPr>
        <w:t>. Integer p</w:t>
      </w:r>
      <w:r w:rsidR="00C17FB8" w:rsidRPr="00EF35E4">
        <w:rPr>
          <w:sz w:val="22"/>
          <w:szCs w:val="22"/>
        </w:rPr>
        <w:t>rogra</w:t>
      </w:r>
      <w:r w:rsidR="00AE79CC" w:rsidRPr="00EF35E4">
        <w:rPr>
          <w:sz w:val="22"/>
          <w:szCs w:val="22"/>
        </w:rPr>
        <w:t>mming m</w:t>
      </w:r>
      <w:r w:rsidR="00C17FB8" w:rsidRPr="00EF35E4">
        <w:rPr>
          <w:sz w:val="22"/>
          <w:szCs w:val="22"/>
        </w:rPr>
        <w:t>odel</w:t>
      </w:r>
      <w:bookmarkEnd w:id="4"/>
    </w:p>
    <w:p w14:paraId="4169D8BA" w14:textId="542827A4" w:rsidR="009811FE" w:rsidRPr="00EF35E4" w:rsidRDefault="009811FE" w:rsidP="00AC1520">
      <w:pPr>
        <w:rPr>
          <w:sz w:val="22"/>
          <w:szCs w:val="22"/>
        </w:rPr>
      </w:pPr>
      <w:r w:rsidRPr="00EF35E4">
        <w:rPr>
          <w:sz w:val="22"/>
          <w:szCs w:val="22"/>
        </w:rPr>
        <w:t xml:space="preserve">As discussed </w:t>
      </w:r>
      <w:r w:rsidR="00EC157B" w:rsidRPr="00EF35E4">
        <w:rPr>
          <w:sz w:val="22"/>
          <w:szCs w:val="22"/>
        </w:rPr>
        <w:t>above</w:t>
      </w:r>
      <w:r w:rsidRPr="00EF35E4">
        <w:rPr>
          <w:sz w:val="22"/>
          <w:szCs w:val="22"/>
        </w:rPr>
        <w:t>, our p</w:t>
      </w:r>
      <w:r w:rsidR="00085744" w:rsidRPr="00EF35E4">
        <w:rPr>
          <w:sz w:val="22"/>
          <w:szCs w:val="22"/>
        </w:rPr>
        <w:t>roblem has multiple objectives:</w:t>
      </w:r>
      <w:r w:rsidRPr="00EF35E4">
        <w:rPr>
          <w:sz w:val="22"/>
          <w:szCs w:val="22"/>
        </w:rPr>
        <w:t xml:space="preserve"> it is desirable to smooth bed usage, give surge</w:t>
      </w:r>
      <w:r w:rsidR="00085744" w:rsidRPr="00EF35E4">
        <w:rPr>
          <w:sz w:val="22"/>
          <w:szCs w:val="22"/>
        </w:rPr>
        <w:t>ons slots they prefer, have all-</w:t>
      </w:r>
      <w:r w:rsidRPr="00EF35E4">
        <w:rPr>
          <w:sz w:val="22"/>
          <w:szCs w:val="22"/>
        </w:rPr>
        <w:t>day slots and repeat assignments weekly.  This can be addre</w:t>
      </w:r>
      <w:r w:rsidR="00AC1520" w:rsidRPr="00EF35E4">
        <w:rPr>
          <w:sz w:val="22"/>
          <w:szCs w:val="22"/>
        </w:rPr>
        <w:t xml:space="preserve">ssed using multiple </w:t>
      </w:r>
      <w:r w:rsidR="00AC1520" w:rsidRPr="00EF35E4">
        <w:rPr>
          <w:sz w:val="22"/>
          <w:szCs w:val="22"/>
        </w:rPr>
        <w:lastRenderedPageBreak/>
        <w:t>criteria</w:t>
      </w:r>
      <w:r w:rsidR="006D32D0" w:rsidRPr="00EF35E4">
        <w:rPr>
          <w:sz w:val="22"/>
          <w:szCs w:val="22"/>
        </w:rPr>
        <w:t xml:space="preserve"> mixed-</w:t>
      </w:r>
      <w:r w:rsidRPr="00EF35E4">
        <w:rPr>
          <w:sz w:val="22"/>
          <w:szCs w:val="22"/>
        </w:rPr>
        <w:t>integer programming (</w:t>
      </w:r>
      <w:r w:rsidR="002C6A98" w:rsidRPr="00EF35E4">
        <w:rPr>
          <w:sz w:val="22"/>
          <w:szCs w:val="22"/>
        </w:rPr>
        <w:t>Ehrgott</w:t>
      </w:r>
      <w:r w:rsidRPr="00EF35E4">
        <w:rPr>
          <w:sz w:val="22"/>
          <w:szCs w:val="22"/>
        </w:rPr>
        <w:t xml:space="preserve">, </w:t>
      </w:r>
      <w:r w:rsidR="002C6A98" w:rsidRPr="00EF35E4">
        <w:rPr>
          <w:sz w:val="22"/>
          <w:szCs w:val="22"/>
        </w:rPr>
        <w:t>2005</w:t>
      </w:r>
      <w:r w:rsidRPr="00EF35E4">
        <w:rPr>
          <w:sz w:val="22"/>
          <w:szCs w:val="22"/>
        </w:rPr>
        <w:t>), whe</w:t>
      </w:r>
      <w:r w:rsidR="006D32D0" w:rsidRPr="00EF35E4">
        <w:rPr>
          <w:sz w:val="22"/>
          <w:szCs w:val="22"/>
        </w:rPr>
        <w:t>re the objective function is a</w:t>
      </w:r>
      <w:r w:rsidRPr="00EF35E4">
        <w:rPr>
          <w:sz w:val="22"/>
          <w:szCs w:val="22"/>
        </w:rPr>
        <w:t xml:space="preserve"> sum of weighted objectives</w:t>
      </w:r>
      <w:r w:rsidR="00072744" w:rsidRPr="00EF35E4">
        <w:rPr>
          <w:sz w:val="22"/>
          <w:szCs w:val="22"/>
        </w:rPr>
        <w:t xml:space="preserve"> (Gass, 1986, Ehrgott and Gandibleux, 3003, Jones, 2011)</w:t>
      </w:r>
      <w:r w:rsidRPr="00EF35E4">
        <w:rPr>
          <w:sz w:val="22"/>
          <w:szCs w:val="22"/>
        </w:rPr>
        <w:t>.  The ability to weight the importance of the various objectives is particularly desirable in this case as different hospitals may have different priorities and the objective function can therefore be adapted accordingly.  This section sets out how such a formulation can address the fa</w:t>
      </w:r>
      <w:r w:rsidR="00085744" w:rsidRPr="00EF35E4">
        <w:rPr>
          <w:sz w:val="22"/>
          <w:szCs w:val="22"/>
        </w:rPr>
        <w:t xml:space="preserve">ctors identified in Section </w:t>
      </w:r>
      <w:r w:rsidR="007D1131" w:rsidRPr="00EF35E4">
        <w:rPr>
          <w:sz w:val="22"/>
          <w:szCs w:val="22"/>
        </w:rPr>
        <w:t>2</w:t>
      </w:r>
      <w:r w:rsidR="004D720F" w:rsidRPr="00EF35E4">
        <w:rPr>
          <w:sz w:val="22"/>
          <w:szCs w:val="22"/>
        </w:rPr>
        <w:t xml:space="preserve"> to produce a cyclic timetable, where the cycle length in weeks can be selected by the user.</w:t>
      </w:r>
    </w:p>
    <w:p w14:paraId="14AC39A8" w14:textId="77777777" w:rsidR="009811FE" w:rsidRPr="00EF35E4" w:rsidRDefault="009811FE" w:rsidP="00284A7F">
      <w:pPr>
        <w:rPr>
          <w:sz w:val="22"/>
          <w:szCs w:val="22"/>
        </w:rPr>
      </w:pPr>
    </w:p>
    <w:p w14:paraId="2E2C8C98" w14:textId="77777777" w:rsidR="00C17FB8" w:rsidRPr="00EF35E4" w:rsidRDefault="00815167" w:rsidP="00C17FB8">
      <w:pPr>
        <w:pStyle w:val="Heading3"/>
        <w:numPr>
          <w:ilvl w:val="0"/>
          <w:numId w:val="0"/>
        </w:numPr>
        <w:rPr>
          <w:b w:val="0"/>
          <w:bCs/>
          <w:i/>
          <w:iCs/>
          <w:sz w:val="22"/>
          <w:szCs w:val="22"/>
        </w:rPr>
      </w:pPr>
      <w:bookmarkStart w:id="5" w:name="_Toc389827968"/>
      <w:r w:rsidRPr="00EF35E4">
        <w:rPr>
          <w:b w:val="0"/>
          <w:bCs/>
          <w:i/>
          <w:iCs/>
          <w:sz w:val="22"/>
          <w:szCs w:val="22"/>
        </w:rPr>
        <w:t>3</w:t>
      </w:r>
      <w:r w:rsidR="00C17FB8" w:rsidRPr="00EF35E4">
        <w:rPr>
          <w:b w:val="0"/>
          <w:bCs/>
          <w:i/>
          <w:iCs/>
          <w:sz w:val="22"/>
          <w:szCs w:val="22"/>
        </w:rPr>
        <w:t>.</w:t>
      </w:r>
      <w:r w:rsidR="00875BBC" w:rsidRPr="00EF35E4">
        <w:rPr>
          <w:b w:val="0"/>
          <w:bCs/>
          <w:i/>
          <w:iCs/>
          <w:sz w:val="22"/>
          <w:szCs w:val="22"/>
        </w:rPr>
        <w:t>1</w:t>
      </w:r>
      <w:r w:rsidR="00AE79CC" w:rsidRPr="00EF35E4">
        <w:rPr>
          <w:b w:val="0"/>
          <w:bCs/>
          <w:i/>
          <w:iCs/>
          <w:sz w:val="22"/>
          <w:szCs w:val="22"/>
        </w:rPr>
        <w:t>.</w:t>
      </w:r>
      <w:r w:rsidR="00C17FB8" w:rsidRPr="00EF35E4">
        <w:rPr>
          <w:b w:val="0"/>
          <w:bCs/>
          <w:i/>
          <w:iCs/>
          <w:sz w:val="22"/>
          <w:szCs w:val="22"/>
        </w:rPr>
        <w:t xml:space="preserve"> </w:t>
      </w:r>
      <w:bookmarkEnd w:id="5"/>
      <w:r w:rsidR="0041568C" w:rsidRPr="00EF35E4">
        <w:rPr>
          <w:b w:val="0"/>
          <w:bCs/>
          <w:i/>
          <w:iCs/>
          <w:sz w:val="22"/>
          <w:szCs w:val="22"/>
        </w:rPr>
        <w:t>Parameters</w:t>
      </w:r>
    </w:p>
    <w:p w14:paraId="7E1A5D49" w14:textId="47D8BBDD" w:rsidR="00C17FB8" w:rsidRPr="00EF35E4" w:rsidRDefault="0033112E" w:rsidP="00132DA9">
      <w:pPr>
        <w:ind w:left="426" w:hanging="426"/>
        <w:rPr>
          <w:sz w:val="22"/>
          <w:szCs w:val="22"/>
        </w:rPr>
      </w:pPr>
      <w:r w:rsidRPr="00EF35E4">
        <w:rPr>
          <w:sz w:val="22"/>
          <w:szCs w:val="22"/>
        </w:rPr>
        <w:t>The following notation defines the</w:t>
      </w:r>
      <w:r w:rsidR="00C17FB8" w:rsidRPr="00EF35E4">
        <w:rPr>
          <w:sz w:val="22"/>
          <w:szCs w:val="22"/>
        </w:rPr>
        <w:t xml:space="preserve"> </w:t>
      </w:r>
      <w:r w:rsidR="0041568C" w:rsidRPr="00EF35E4">
        <w:rPr>
          <w:sz w:val="22"/>
          <w:szCs w:val="22"/>
        </w:rPr>
        <w:t xml:space="preserve">parameters used </w:t>
      </w:r>
      <w:r w:rsidRPr="00EF35E4">
        <w:rPr>
          <w:sz w:val="22"/>
          <w:szCs w:val="22"/>
        </w:rPr>
        <w:t xml:space="preserve">in </w:t>
      </w:r>
      <w:r w:rsidR="0041568C" w:rsidRPr="00EF35E4">
        <w:rPr>
          <w:sz w:val="22"/>
          <w:szCs w:val="22"/>
        </w:rPr>
        <w:t>our model.</w:t>
      </w:r>
      <w:r w:rsidRPr="00EF35E4">
        <w:rPr>
          <w:sz w:val="22"/>
          <w:szCs w:val="22"/>
        </w:rPr>
        <w:t xml:space="preserve">  We start with the </w:t>
      </w:r>
      <w:r w:rsidR="00132DA9" w:rsidRPr="00EF35E4">
        <w:rPr>
          <w:sz w:val="22"/>
          <w:szCs w:val="22"/>
        </w:rPr>
        <w:t>definitions of sets</w:t>
      </w:r>
      <w:r w:rsidRPr="00EF35E4">
        <w:rPr>
          <w:sz w:val="22"/>
          <w:szCs w:val="22"/>
        </w:rPr>
        <w:t>.</w:t>
      </w:r>
    </w:p>
    <w:p w14:paraId="5479B0F4" w14:textId="2DFAF83B" w:rsidR="007D1131" w:rsidRPr="00EF35E4" w:rsidRDefault="00132DA9" w:rsidP="00132DA9">
      <w:pPr>
        <w:rPr>
          <w:i/>
          <w:sz w:val="22"/>
          <w:szCs w:val="22"/>
        </w:rPr>
      </w:pPr>
      <w:r w:rsidRPr="00EF35E4">
        <w:rPr>
          <w:i/>
          <w:sz w:val="22"/>
          <w:szCs w:val="22"/>
        </w:rPr>
        <w:t>I</w:t>
      </w:r>
      <w:r w:rsidR="007D1131" w:rsidRPr="00EF35E4">
        <w:rPr>
          <w:sz w:val="22"/>
          <w:szCs w:val="22"/>
        </w:rPr>
        <w:t xml:space="preserve">  = the </w:t>
      </w:r>
      <w:r w:rsidRPr="00EF35E4">
        <w:rPr>
          <w:sz w:val="22"/>
          <w:szCs w:val="22"/>
        </w:rPr>
        <w:t>set of surgeon</w:t>
      </w:r>
    </w:p>
    <w:p w14:paraId="3C7244BB" w14:textId="2E6FB00F" w:rsidR="00955BFD" w:rsidRPr="00EF35E4" w:rsidRDefault="00955BFD" w:rsidP="00955BFD">
      <w:pPr>
        <w:rPr>
          <w:sz w:val="22"/>
          <w:szCs w:val="22"/>
        </w:rPr>
      </w:pPr>
      <w:r w:rsidRPr="00EF35E4">
        <w:rPr>
          <w:i/>
          <w:sz w:val="22"/>
          <w:szCs w:val="22"/>
        </w:rPr>
        <w:t>D</w:t>
      </w:r>
      <w:r w:rsidR="00C17FB8" w:rsidRPr="00EF35E4">
        <w:rPr>
          <w:i/>
          <w:sz w:val="22"/>
          <w:szCs w:val="22"/>
        </w:rPr>
        <w:t xml:space="preserve"> </w:t>
      </w:r>
      <w:r w:rsidR="00C17FB8" w:rsidRPr="00EF35E4">
        <w:rPr>
          <w:sz w:val="22"/>
          <w:szCs w:val="22"/>
        </w:rPr>
        <w:t xml:space="preserve">= </w:t>
      </w:r>
      <w:r w:rsidRPr="00EF35E4">
        <w:rPr>
          <w:sz w:val="22"/>
          <w:szCs w:val="22"/>
        </w:rPr>
        <w:t>{1,…,</w:t>
      </w:r>
      <w:r w:rsidR="0015395C" w:rsidRPr="00EF35E4">
        <w:rPr>
          <w:i/>
          <w:iCs/>
          <w:sz w:val="22"/>
          <w:szCs w:val="22"/>
        </w:rPr>
        <w:t>C</w:t>
      </w:r>
      <w:r w:rsidRPr="00EF35E4">
        <w:rPr>
          <w:sz w:val="22"/>
          <w:szCs w:val="22"/>
        </w:rPr>
        <w:t xml:space="preserve">} is the set of days in a cycle, where </w:t>
      </w:r>
      <w:r w:rsidR="0015395C" w:rsidRPr="00EF35E4">
        <w:rPr>
          <w:i/>
          <w:iCs/>
          <w:sz w:val="22"/>
          <w:szCs w:val="22"/>
        </w:rPr>
        <w:t>C</w:t>
      </w:r>
      <w:r w:rsidRPr="00EF35E4">
        <w:rPr>
          <w:sz w:val="22"/>
          <w:szCs w:val="22"/>
        </w:rPr>
        <w:t xml:space="preserve"> is the cycle length</w:t>
      </w:r>
    </w:p>
    <w:p w14:paraId="4F634EA9" w14:textId="19B25177" w:rsidR="00C17FB8" w:rsidRPr="00EF35E4" w:rsidRDefault="00955BFD" w:rsidP="00955BFD">
      <w:pPr>
        <w:rPr>
          <w:i/>
          <w:sz w:val="22"/>
          <w:szCs w:val="22"/>
        </w:rPr>
      </w:pPr>
      <w:r w:rsidRPr="00EF35E4">
        <w:rPr>
          <w:i/>
          <w:iCs/>
          <w:sz w:val="22"/>
          <w:szCs w:val="22"/>
        </w:rPr>
        <w:t>T</w:t>
      </w:r>
      <w:r w:rsidR="009811FE" w:rsidRPr="00EF35E4">
        <w:rPr>
          <w:sz w:val="22"/>
          <w:szCs w:val="22"/>
        </w:rPr>
        <w:t xml:space="preserve"> </w:t>
      </w:r>
      <w:r w:rsidR="00C17FB8" w:rsidRPr="00EF35E4">
        <w:rPr>
          <w:sz w:val="22"/>
          <w:szCs w:val="22"/>
        </w:rPr>
        <w:t xml:space="preserve">= </w:t>
      </w:r>
      <w:r w:rsidR="009811FE" w:rsidRPr="00EF35E4">
        <w:rPr>
          <w:sz w:val="22"/>
          <w:szCs w:val="22"/>
        </w:rPr>
        <w:t>t</w:t>
      </w:r>
      <w:r w:rsidR="00C17FB8" w:rsidRPr="00EF35E4">
        <w:rPr>
          <w:sz w:val="22"/>
          <w:szCs w:val="22"/>
        </w:rPr>
        <w:t xml:space="preserve">he </w:t>
      </w:r>
      <w:r w:rsidR="00132DA9" w:rsidRPr="00EF35E4">
        <w:rPr>
          <w:sz w:val="22"/>
          <w:szCs w:val="22"/>
        </w:rPr>
        <w:t>set of individual</w:t>
      </w:r>
      <w:r w:rsidR="00C17FB8" w:rsidRPr="00EF35E4">
        <w:rPr>
          <w:sz w:val="22"/>
          <w:szCs w:val="22"/>
        </w:rPr>
        <w:t xml:space="preserve"> theatres</w:t>
      </w:r>
    </w:p>
    <w:p w14:paraId="2FCD9046" w14:textId="03E482DD" w:rsidR="007D1131" w:rsidRPr="00EF35E4" w:rsidRDefault="00132DA9" w:rsidP="00132DA9">
      <w:pPr>
        <w:rPr>
          <w:sz w:val="22"/>
          <w:szCs w:val="22"/>
        </w:rPr>
      </w:pPr>
      <w:r w:rsidRPr="00EF35E4">
        <w:rPr>
          <w:i/>
          <w:sz w:val="22"/>
          <w:szCs w:val="22"/>
        </w:rPr>
        <w:t>S</w:t>
      </w:r>
      <w:r w:rsidR="007D1131" w:rsidRPr="00EF35E4">
        <w:rPr>
          <w:sz w:val="22"/>
          <w:szCs w:val="22"/>
        </w:rPr>
        <w:t xml:space="preserve">  = </w:t>
      </w:r>
      <w:r w:rsidR="007573A0" w:rsidRPr="00EF35E4">
        <w:rPr>
          <w:sz w:val="22"/>
          <w:szCs w:val="22"/>
        </w:rPr>
        <w:t>{1,…,</w:t>
      </w:r>
      <w:r w:rsidR="007573A0" w:rsidRPr="00EF35E4">
        <w:rPr>
          <w:i/>
          <w:iCs/>
          <w:sz w:val="22"/>
          <w:szCs w:val="22"/>
        </w:rPr>
        <w:t>S</w:t>
      </w:r>
      <w:r w:rsidR="007573A0" w:rsidRPr="00EF35E4">
        <w:rPr>
          <w:sz w:val="22"/>
          <w:szCs w:val="22"/>
        </w:rPr>
        <w:sym w:font="Symbol" w:char="F0A2"/>
      </w:r>
      <w:r w:rsidR="007573A0" w:rsidRPr="00EF35E4">
        <w:rPr>
          <w:sz w:val="22"/>
          <w:szCs w:val="22"/>
        </w:rPr>
        <w:t xml:space="preserve">}is </w:t>
      </w:r>
      <w:r w:rsidR="007D1131" w:rsidRPr="00EF35E4">
        <w:rPr>
          <w:sz w:val="22"/>
          <w:szCs w:val="22"/>
        </w:rPr>
        <w:t xml:space="preserve">the </w:t>
      </w:r>
      <w:r w:rsidRPr="00EF35E4">
        <w:rPr>
          <w:sz w:val="22"/>
          <w:szCs w:val="22"/>
        </w:rPr>
        <w:t>set of individual theatre slots</w:t>
      </w:r>
      <w:r w:rsidR="007573A0" w:rsidRPr="00EF35E4">
        <w:rPr>
          <w:sz w:val="22"/>
          <w:szCs w:val="22"/>
        </w:rPr>
        <w:t xml:space="preserve">, where </w:t>
      </w:r>
      <w:r w:rsidR="007573A0" w:rsidRPr="00EF35E4">
        <w:rPr>
          <w:i/>
          <w:iCs/>
          <w:sz w:val="22"/>
          <w:szCs w:val="22"/>
        </w:rPr>
        <w:t>S</w:t>
      </w:r>
      <w:r w:rsidR="007573A0" w:rsidRPr="00EF35E4">
        <w:rPr>
          <w:sz w:val="22"/>
          <w:szCs w:val="22"/>
        </w:rPr>
        <w:sym w:font="Symbol" w:char="F0A2"/>
      </w:r>
      <w:r w:rsidR="007573A0" w:rsidRPr="00EF35E4">
        <w:rPr>
          <w:sz w:val="22"/>
          <w:szCs w:val="22"/>
        </w:rPr>
        <w:t xml:space="preserve"> is the total number of slots</w:t>
      </w:r>
    </w:p>
    <w:p w14:paraId="57AD2621" w14:textId="244A566E" w:rsidR="007573A0" w:rsidRPr="00EF35E4" w:rsidRDefault="007573A0" w:rsidP="00132DA9">
      <w:pPr>
        <w:rPr>
          <w:i/>
          <w:sz w:val="22"/>
          <w:szCs w:val="22"/>
        </w:rPr>
      </w:pPr>
      <w:r w:rsidRPr="00EF35E4">
        <w:rPr>
          <w:sz w:val="22"/>
          <w:szCs w:val="22"/>
        </w:rPr>
        <w:t>S</w:t>
      </w:r>
      <w:r w:rsidRPr="00EF35E4">
        <w:rPr>
          <w:sz w:val="22"/>
          <w:szCs w:val="22"/>
          <w:vertAlign w:val="superscript"/>
        </w:rPr>
        <w:t>-</w:t>
      </w:r>
      <w:r w:rsidRPr="00EF35E4">
        <w:rPr>
          <w:sz w:val="22"/>
          <w:szCs w:val="22"/>
        </w:rPr>
        <w:t xml:space="preserve"> = {1,…,</w:t>
      </w:r>
      <w:r w:rsidRPr="00EF35E4">
        <w:rPr>
          <w:i/>
          <w:iCs/>
          <w:sz w:val="22"/>
          <w:szCs w:val="22"/>
        </w:rPr>
        <w:t>S</w:t>
      </w:r>
      <w:r w:rsidRPr="00EF35E4">
        <w:rPr>
          <w:sz w:val="22"/>
          <w:szCs w:val="22"/>
        </w:rPr>
        <w:sym w:font="Symbol" w:char="F0A2"/>
      </w:r>
      <w:r w:rsidRPr="00EF35E4">
        <w:rPr>
          <w:rFonts w:ascii="Symbol" w:hAnsi="Symbol"/>
          <w:sz w:val="22"/>
          <w:szCs w:val="22"/>
        </w:rPr>
        <w:t></w:t>
      </w:r>
      <w:r w:rsidRPr="00EF35E4">
        <w:rPr>
          <w:sz w:val="22"/>
          <w:szCs w:val="22"/>
        </w:rPr>
        <w:t>1} is the set of individual theatre slots excluding the last</w:t>
      </w:r>
    </w:p>
    <w:p w14:paraId="7C248FF6" w14:textId="7E8CA332" w:rsidR="00C17FB8" w:rsidRPr="00EF35E4" w:rsidRDefault="00132DA9" w:rsidP="00132DA9">
      <w:pPr>
        <w:rPr>
          <w:i/>
          <w:sz w:val="22"/>
          <w:szCs w:val="22"/>
        </w:rPr>
      </w:pPr>
      <w:r w:rsidRPr="00EF35E4">
        <w:rPr>
          <w:i/>
          <w:sz w:val="22"/>
          <w:szCs w:val="22"/>
        </w:rPr>
        <w:t>H</w:t>
      </w:r>
      <w:r w:rsidR="009811FE" w:rsidRPr="00EF35E4">
        <w:rPr>
          <w:sz w:val="22"/>
          <w:szCs w:val="22"/>
        </w:rPr>
        <w:t xml:space="preserve"> </w:t>
      </w:r>
      <w:r w:rsidR="00C17FB8" w:rsidRPr="00EF35E4">
        <w:rPr>
          <w:sz w:val="22"/>
          <w:szCs w:val="22"/>
        </w:rPr>
        <w:t xml:space="preserve">= </w:t>
      </w:r>
      <w:r w:rsidR="009811FE" w:rsidRPr="00EF35E4">
        <w:rPr>
          <w:sz w:val="22"/>
          <w:szCs w:val="22"/>
        </w:rPr>
        <w:t>t</w:t>
      </w:r>
      <w:r w:rsidR="00C17FB8" w:rsidRPr="00EF35E4">
        <w:rPr>
          <w:sz w:val="22"/>
          <w:szCs w:val="22"/>
        </w:rPr>
        <w:t xml:space="preserve">he </w:t>
      </w:r>
      <w:r w:rsidRPr="00EF35E4">
        <w:rPr>
          <w:sz w:val="22"/>
          <w:szCs w:val="22"/>
        </w:rPr>
        <w:t>set of</w:t>
      </w:r>
      <w:r w:rsidR="00C17FB8" w:rsidRPr="00EF35E4">
        <w:rPr>
          <w:sz w:val="22"/>
          <w:szCs w:val="22"/>
        </w:rPr>
        <w:t xml:space="preserve"> theatre types</w:t>
      </w:r>
    </w:p>
    <w:p w14:paraId="21B3DBF6" w14:textId="5CDD877C" w:rsidR="00B7599C" w:rsidRPr="00EF35E4" w:rsidRDefault="00132DA9" w:rsidP="00132DA9">
      <w:pPr>
        <w:rPr>
          <w:sz w:val="22"/>
          <w:szCs w:val="22"/>
        </w:rPr>
      </w:pPr>
      <w:r w:rsidRPr="00EF35E4">
        <w:rPr>
          <w:i/>
          <w:sz w:val="22"/>
          <w:szCs w:val="22"/>
        </w:rPr>
        <w:t>E</w:t>
      </w:r>
      <w:r w:rsidR="009811FE" w:rsidRPr="00EF35E4">
        <w:rPr>
          <w:sz w:val="22"/>
          <w:szCs w:val="22"/>
        </w:rPr>
        <w:t xml:space="preserve">  </w:t>
      </w:r>
      <w:r w:rsidR="00C17FB8" w:rsidRPr="00EF35E4">
        <w:rPr>
          <w:sz w:val="22"/>
          <w:szCs w:val="22"/>
        </w:rPr>
        <w:t xml:space="preserve">= </w:t>
      </w:r>
      <w:r w:rsidR="009811FE" w:rsidRPr="00EF35E4">
        <w:rPr>
          <w:sz w:val="22"/>
          <w:szCs w:val="22"/>
        </w:rPr>
        <w:t>t</w:t>
      </w:r>
      <w:r w:rsidR="00C17FB8" w:rsidRPr="00EF35E4">
        <w:rPr>
          <w:sz w:val="22"/>
          <w:szCs w:val="22"/>
        </w:rPr>
        <w:t xml:space="preserve">he </w:t>
      </w:r>
      <w:r w:rsidRPr="00EF35E4">
        <w:rPr>
          <w:sz w:val="22"/>
          <w:szCs w:val="22"/>
        </w:rPr>
        <w:t xml:space="preserve">set of </w:t>
      </w:r>
      <w:r w:rsidR="00C17FB8" w:rsidRPr="00EF35E4">
        <w:rPr>
          <w:sz w:val="22"/>
          <w:szCs w:val="22"/>
        </w:rPr>
        <w:t>individual equipment types</w:t>
      </w:r>
    </w:p>
    <w:p w14:paraId="0C0A2F22" w14:textId="60931E27" w:rsidR="00C17FB8" w:rsidRPr="00EF35E4" w:rsidRDefault="00955BFD" w:rsidP="00955BFD">
      <w:pPr>
        <w:ind w:left="426" w:hanging="426"/>
        <w:rPr>
          <w:i/>
          <w:sz w:val="22"/>
          <w:szCs w:val="22"/>
        </w:rPr>
      </w:pPr>
      <w:r w:rsidRPr="00EF35E4">
        <w:rPr>
          <w:i/>
          <w:sz w:val="22"/>
          <w:szCs w:val="22"/>
        </w:rPr>
        <w:t>J</w:t>
      </w:r>
      <w:r w:rsidR="009811FE" w:rsidRPr="00EF35E4">
        <w:rPr>
          <w:sz w:val="22"/>
          <w:szCs w:val="22"/>
        </w:rPr>
        <w:t xml:space="preserve">  </w:t>
      </w:r>
      <w:r w:rsidR="00C17FB8" w:rsidRPr="00EF35E4">
        <w:rPr>
          <w:sz w:val="22"/>
          <w:szCs w:val="22"/>
        </w:rPr>
        <w:t xml:space="preserve">= </w:t>
      </w:r>
      <w:r w:rsidRPr="00EF35E4">
        <w:rPr>
          <w:sz w:val="22"/>
          <w:szCs w:val="22"/>
        </w:rPr>
        <w:t>{0,1,…,</w:t>
      </w:r>
      <w:r w:rsidRPr="00EF35E4">
        <w:rPr>
          <w:i/>
          <w:iCs/>
          <w:sz w:val="22"/>
          <w:szCs w:val="22"/>
        </w:rPr>
        <w:t>J</w:t>
      </w:r>
      <w:r w:rsidRPr="00EF35E4">
        <w:rPr>
          <w:sz w:val="22"/>
          <w:szCs w:val="22"/>
          <w:vertAlign w:val="subscript"/>
        </w:rPr>
        <w:t>max</w:t>
      </w:r>
      <w:r w:rsidRPr="00EF35E4">
        <w:rPr>
          <w:sz w:val="22"/>
          <w:szCs w:val="22"/>
        </w:rPr>
        <w:t>} is the set of days for which a patient may require a bed, where</w:t>
      </w:r>
      <w:r w:rsidR="00085744" w:rsidRPr="00EF35E4">
        <w:rPr>
          <w:sz w:val="22"/>
          <w:szCs w:val="22"/>
        </w:rPr>
        <w:t xml:space="preserve"> </w:t>
      </w:r>
      <w:r w:rsidR="00085744" w:rsidRPr="00EF35E4">
        <w:rPr>
          <w:i/>
          <w:iCs/>
          <w:sz w:val="22"/>
          <w:szCs w:val="22"/>
        </w:rPr>
        <w:t>J</w:t>
      </w:r>
      <w:r w:rsidRPr="00EF35E4">
        <w:rPr>
          <w:sz w:val="22"/>
          <w:szCs w:val="22"/>
          <w:vertAlign w:val="subscript"/>
        </w:rPr>
        <w:t>max</w:t>
      </w:r>
      <w:r w:rsidR="007D1131" w:rsidRPr="00EF35E4">
        <w:rPr>
          <w:sz w:val="22"/>
          <w:szCs w:val="22"/>
        </w:rPr>
        <w:t xml:space="preserve"> is set to be sufficiently </w:t>
      </w:r>
      <w:r w:rsidR="0033112E" w:rsidRPr="00EF35E4">
        <w:rPr>
          <w:sz w:val="22"/>
          <w:szCs w:val="22"/>
        </w:rPr>
        <w:t xml:space="preserve">large </w:t>
      </w:r>
      <w:r w:rsidR="00C17FB8" w:rsidRPr="00EF35E4">
        <w:rPr>
          <w:sz w:val="22"/>
          <w:szCs w:val="22"/>
        </w:rPr>
        <w:t>that the number of patients with longer stays is</w:t>
      </w:r>
      <w:r w:rsidRPr="00EF35E4">
        <w:rPr>
          <w:sz w:val="22"/>
          <w:szCs w:val="22"/>
        </w:rPr>
        <w:t xml:space="preserve"> negligible and can be ignored</w:t>
      </w:r>
      <w:r w:rsidR="00062912" w:rsidRPr="00EF35E4">
        <w:rPr>
          <w:sz w:val="22"/>
          <w:szCs w:val="22"/>
        </w:rPr>
        <w:t>.</w:t>
      </w:r>
    </w:p>
    <w:p w14:paraId="12D9458F" w14:textId="77777777" w:rsidR="00132DA9" w:rsidRPr="00EF35E4" w:rsidRDefault="00132DA9" w:rsidP="00132DA9">
      <w:pPr>
        <w:rPr>
          <w:sz w:val="22"/>
          <w:szCs w:val="22"/>
        </w:rPr>
      </w:pPr>
      <w:r w:rsidRPr="00EF35E4">
        <w:rPr>
          <w:i/>
          <w:sz w:val="22"/>
          <w:szCs w:val="22"/>
        </w:rPr>
        <w:t>K</w:t>
      </w:r>
      <w:r w:rsidR="009811FE" w:rsidRPr="00EF35E4">
        <w:rPr>
          <w:sz w:val="22"/>
          <w:szCs w:val="22"/>
        </w:rPr>
        <w:t xml:space="preserve">  </w:t>
      </w:r>
      <w:r w:rsidR="00C17FB8" w:rsidRPr="00EF35E4">
        <w:rPr>
          <w:sz w:val="22"/>
          <w:szCs w:val="22"/>
        </w:rPr>
        <w:t xml:space="preserve">= </w:t>
      </w:r>
      <w:r w:rsidR="009811FE" w:rsidRPr="00EF35E4">
        <w:rPr>
          <w:sz w:val="22"/>
          <w:szCs w:val="22"/>
        </w:rPr>
        <w:t>t</w:t>
      </w:r>
      <w:r w:rsidR="00C17FB8" w:rsidRPr="00EF35E4">
        <w:rPr>
          <w:sz w:val="22"/>
          <w:szCs w:val="22"/>
        </w:rPr>
        <w:t xml:space="preserve">he </w:t>
      </w:r>
      <w:r w:rsidRPr="00EF35E4">
        <w:rPr>
          <w:sz w:val="22"/>
          <w:szCs w:val="22"/>
        </w:rPr>
        <w:t xml:space="preserve">set of </w:t>
      </w:r>
      <w:r w:rsidR="00C17FB8" w:rsidRPr="00EF35E4">
        <w:rPr>
          <w:sz w:val="22"/>
          <w:szCs w:val="22"/>
        </w:rPr>
        <w:t>individual wards</w:t>
      </w:r>
    </w:p>
    <w:p w14:paraId="395595B9" w14:textId="77777777" w:rsidR="00132DA9" w:rsidRPr="00EF35E4" w:rsidRDefault="00132DA9" w:rsidP="00132DA9">
      <w:pPr>
        <w:rPr>
          <w:sz w:val="22"/>
          <w:szCs w:val="22"/>
        </w:rPr>
      </w:pPr>
    </w:p>
    <w:p w14:paraId="7B188441" w14:textId="5D78586C" w:rsidR="000C4886" w:rsidRPr="00EF35E4" w:rsidRDefault="000C4886" w:rsidP="00132DA9">
      <w:pPr>
        <w:rPr>
          <w:sz w:val="22"/>
          <w:szCs w:val="22"/>
        </w:rPr>
      </w:pPr>
      <w:r w:rsidRPr="00EF35E4">
        <w:rPr>
          <w:sz w:val="22"/>
          <w:szCs w:val="22"/>
        </w:rPr>
        <w:t>In order to simplify the notation for all pa</w:t>
      </w:r>
      <w:r w:rsidR="00C12DFC" w:rsidRPr="00EF35E4">
        <w:rPr>
          <w:sz w:val="22"/>
          <w:szCs w:val="22"/>
        </w:rPr>
        <w:t>rameters and variables having</w:t>
      </w:r>
      <w:r w:rsidRPr="00EF35E4">
        <w:rPr>
          <w:sz w:val="22"/>
          <w:szCs w:val="22"/>
        </w:rPr>
        <w:t xml:space="preserve"> an index for slot </w:t>
      </w:r>
      <w:r w:rsidRPr="00EF35E4">
        <w:rPr>
          <w:i/>
          <w:iCs/>
          <w:sz w:val="22"/>
          <w:szCs w:val="22"/>
        </w:rPr>
        <w:t>s</w:t>
      </w:r>
      <w:r w:rsidR="00C12DFC" w:rsidRPr="00EF35E4">
        <w:rPr>
          <w:sz w:val="22"/>
          <w:szCs w:val="22"/>
        </w:rPr>
        <w:t xml:space="preserve">, </w:t>
      </w:r>
      <w:r w:rsidRPr="00EF35E4">
        <w:rPr>
          <w:sz w:val="22"/>
          <w:szCs w:val="22"/>
        </w:rPr>
        <w:t xml:space="preserve">a theatre </w:t>
      </w:r>
      <w:r w:rsidRPr="00EF35E4">
        <w:rPr>
          <w:i/>
          <w:iCs/>
          <w:sz w:val="22"/>
          <w:szCs w:val="22"/>
        </w:rPr>
        <w:t>t</w:t>
      </w:r>
      <w:r w:rsidRPr="00EF35E4">
        <w:rPr>
          <w:sz w:val="22"/>
          <w:szCs w:val="22"/>
        </w:rPr>
        <w:t xml:space="preserve"> and </w:t>
      </w:r>
      <w:r w:rsidR="00C12DFC" w:rsidRPr="00EF35E4">
        <w:rPr>
          <w:sz w:val="22"/>
          <w:szCs w:val="22"/>
        </w:rPr>
        <w:t xml:space="preserve">a </w:t>
      </w:r>
      <w:r w:rsidRPr="00EF35E4">
        <w:rPr>
          <w:sz w:val="22"/>
          <w:szCs w:val="22"/>
        </w:rPr>
        <w:t xml:space="preserve">day </w:t>
      </w:r>
      <w:r w:rsidRPr="00EF35E4">
        <w:rPr>
          <w:i/>
          <w:iCs/>
          <w:sz w:val="22"/>
          <w:szCs w:val="22"/>
        </w:rPr>
        <w:t>d</w:t>
      </w:r>
      <w:r w:rsidRPr="00EF35E4">
        <w:rPr>
          <w:sz w:val="22"/>
          <w:szCs w:val="22"/>
        </w:rPr>
        <w:t xml:space="preserve"> </w:t>
      </w:r>
      <w:r w:rsidR="00C12DFC" w:rsidRPr="00EF35E4">
        <w:rPr>
          <w:sz w:val="22"/>
          <w:szCs w:val="22"/>
        </w:rPr>
        <w:t xml:space="preserve">will </w:t>
      </w:r>
      <w:r w:rsidRPr="00EF35E4">
        <w:rPr>
          <w:sz w:val="22"/>
          <w:szCs w:val="22"/>
        </w:rPr>
        <w:t xml:space="preserve">also </w:t>
      </w:r>
      <w:r w:rsidR="00D610FB" w:rsidRPr="00EF35E4">
        <w:rPr>
          <w:sz w:val="22"/>
          <w:szCs w:val="22"/>
        </w:rPr>
        <w:t xml:space="preserve">be </w:t>
      </w:r>
      <w:r w:rsidRPr="00EF35E4">
        <w:rPr>
          <w:sz w:val="22"/>
          <w:szCs w:val="22"/>
        </w:rPr>
        <w:t xml:space="preserve">indexed, </w:t>
      </w:r>
      <w:r w:rsidR="00D610FB" w:rsidRPr="00EF35E4">
        <w:rPr>
          <w:sz w:val="22"/>
          <w:szCs w:val="22"/>
        </w:rPr>
        <w:t xml:space="preserve">and </w:t>
      </w:r>
      <w:r w:rsidRPr="00EF35E4">
        <w:rPr>
          <w:sz w:val="22"/>
          <w:szCs w:val="22"/>
        </w:rPr>
        <w:t>therefor</w:t>
      </w:r>
      <w:r w:rsidR="00D610FB" w:rsidRPr="00EF35E4">
        <w:rPr>
          <w:sz w:val="22"/>
          <w:szCs w:val="22"/>
        </w:rPr>
        <w:t>e</w:t>
      </w:r>
      <w:r w:rsidRPr="00EF35E4">
        <w:rPr>
          <w:sz w:val="22"/>
          <w:szCs w:val="22"/>
        </w:rPr>
        <w:t xml:space="preserve"> i</w:t>
      </w:r>
      <w:r w:rsidR="00D610FB" w:rsidRPr="00EF35E4">
        <w:rPr>
          <w:sz w:val="22"/>
          <w:szCs w:val="22"/>
        </w:rPr>
        <w:t xml:space="preserve">t is not necessary to index </w:t>
      </w:r>
      <w:r w:rsidRPr="00EF35E4">
        <w:rPr>
          <w:sz w:val="22"/>
          <w:szCs w:val="22"/>
        </w:rPr>
        <w:t xml:space="preserve">slots with the relevant day and theatre. </w:t>
      </w:r>
      <w:r w:rsidR="006E175C" w:rsidRPr="00EF35E4">
        <w:rPr>
          <w:sz w:val="22"/>
          <w:szCs w:val="22"/>
        </w:rPr>
        <w:t xml:space="preserve"> </w:t>
      </w:r>
      <w:r w:rsidR="00D610FB" w:rsidRPr="00EF35E4">
        <w:rPr>
          <w:sz w:val="22"/>
          <w:szCs w:val="22"/>
        </w:rPr>
        <w:t>Whenever</w:t>
      </w:r>
      <w:r w:rsidR="006E175C" w:rsidRPr="00EF35E4">
        <w:rPr>
          <w:sz w:val="22"/>
          <w:szCs w:val="22"/>
        </w:rPr>
        <w:t xml:space="preserve"> </w:t>
      </w:r>
      <w:r w:rsidR="00D610FB" w:rsidRPr="00EF35E4">
        <w:rPr>
          <w:sz w:val="22"/>
          <w:szCs w:val="22"/>
        </w:rPr>
        <w:t>a theatre slot is non-existent,</w:t>
      </w:r>
      <w:r w:rsidR="006E175C" w:rsidRPr="00EF35E4">
        <w:rPr>
          <w:sz w:val="22"/>
          <w:szCs w:val="22"/>
        </w:rPr>
        <w:t xml:space="preserve"> then no surgeon should </w:t>
      </w:r>
      <w:r w:rsidR="00D610FB" w:rsidRPr="00EF35E4">
        <w:rPr>
          <w:sz w:val="22"/>
          <w:szCs w:val="22"/>
        </w:rPr>
        <w:t>be set as available for that slot, thereby ensuring</w:t>
      </w:r>
      <w:r w:rsidR="006E175C" w:rsidRPr="00EF35E4">
        <w:rPr>
          <w:sz w:val="22"/>
          <w:szCs w:val="22"/>
        </w:rPr>
        <w:t xml:space="preserve"> that sessions will not be scheduled inappropriately.</w:t>
      </w:r>
    </w:p>
    <w:p w14:paraId="7696B52F" w14:textId="77777777" w:rsidR="000C4886" w:rsidRPr="00EF35E4" w:rsidRDefault="000C4886" w:rsidP="007D1131">
      <w:pPr>
        <w:rPr>
          <w:sz w:val="22"/>
          <w:szCs w:val="22"/>
        </w:rPr>
      </w:pPr>
    </w:p>
    <w:p w14:paraId="0EB1CAC8" w14:textId="77777777" w:rsidR="007D1131" w:rsidRPr="00EF35E4" w:rsidRDefault="007D1131" w:rsidP="007D1131">
      <w:pPr>
        <w:rPr>
          <w:sz w:val="22"/>
          <w:szCs w:val="22"/>
        </w:rPr>
      </w:pPr>
      <w:r w:rsidRPr="00EF35E4">
        <w:rPr>
          <w:sz w:val="22"/>
          <w:szCs w:val="22"/>
        </w:rPr>
        <w:t>Whenever a summation over one of these indices is used, it should be assumed, unless specified otherwise, that it is over all values within the ranges given above.</w:t>
      </w:r>
    </w:p>
    <w:p w14:paraId="55BD1420" w14:textId="77777777" w:rsidR="007D1131" w:rsidRPr="00EF35E4" w:rsidRDefault="007D1131" w:rsidP="009811FE">
      <w:pPr>
        <w:ind w:left="426" w:hanging="426"/>
        <w:rPr>
          <w:i/>
          <w:sz w:val="22"/>
          <w:szCs w:val="22"/>
        </w:rPr>
      </w:pPr>
    </w:p>
    <w:p w14:paraId="51B9F5AD" w14:textId="77777777" w:rsidR="007D1131" w:rsidRPr="00EF35E4" w:rsidRDefault="007D1131" w:rsidP="009811FE">
      <w:pPr>
        <w:ind w:left="426" w:hanging="426"/>
        <w:rPr>
          <w:iCs/>
          <w:sz w:val="22"/>
          <w:szCs w:val="22"/>
        </w:rPr>
      </w:pPr>
      <w:r w:rsidRPr="00EF35E4">
        <w:rPr>
          <w:iCs/>
          <w:sz w:val="22"/>
          <w:szCs w:val="22"/>
        </w:rPr>
        <w:t>Other parameters are as follows.</w:t>
      </w:r>
    </w:p>
    <w:p w14:paraId="6612D6D2" w14:textId="6D9AB92B" w:rsidR="00F46547" w:rsidRPr="00EF35E4" w:rsidRDefault="00A5341A" w:rsidP="00A5341A">
      <w:pPr>
        <w:ind w:left="426" w:hanging="426"/>
        <w:rPr>
          <w:sz w:val="22"/>
          <w:szCs w:val="22"/>
        </w:rPr>
      </w:pPr>
      <w:r w:rsidRPr="00EF35E4">
        <w:rPr>
          <w:rFonts w:ascii="Symbol" w:hAnsi="Symbol"/>
          <w:i/>
          <w:sz w:val="22"/>
          <w:szCs w:val="22"/>
        </w:rPr>
        <w:t></w:t>
      </w:r>
      <w:r w:rsidR="009811FE" w:rsidRPr="00EF35E4">
        <w:rPr>
          <w:sz w:val="22"/>
          <w:szCs w:val="22"/>
        </w:rPr>
        <w:t xml:space="preserve"> </w:t>
      </w:r>
      <w:r w:rsidR="00C17FB8" w:rsidRPr="00EF35E4">
        <w:rPr>
          <w:sz w:val="22"/>
          <w:szCs w:val="22"/>
        </w:rPr>
        <w:t xml:space="preserve">= </w:t>
      </w:r>
      <w:r w:rsidR="009811FE" w:rsidRPr="00EF35E4">
        <w:rPr>
          <w:sz w:val="22"/>
          <w:szCs w:val="22"/>
        </w:rPr>
        <w:t>t</w:t>
      </w:r>
      <w:r w:rsidR="00C17FB8" w:rsidRPr="00EF35E4">
        <w:rPr>
          <w:sz w:val="22"/>
          <w:szCs w:val="22"/>
        </w:rPr>
        <w:t>he desi</w:t>
      </w:r>
      <w:r w:rsidR="00B7599C" w:rsidRPr="00EF35E4">
        <w:rPr>
          <w:sz w:val="22"/>
          <w:szCs w:val="22"/>
        </w:rPr>
        <w:t>red frequency of repeating with</w:t>
      </w:r>
      <w:r w:rsidR="007D1131" w:rsidRPr="00EF35E4">
        <w:rPr>
          <w:sz w:val="22"/>
          <w:szCs w:val="22"/>
        </w:rPr>
        <w:t>in the cycle:</w:t>
      </w:r>
      <w:r w:rsidR="00C17FB8" w:rsidRPr="00EF35E4">
        <w:rPr>
          <w:sz w:val="22"/>
          <w:szCs w:val="22"/>
        </w:rPr>
        <w:t xml:space="preserve"> </w:t>
      </w:r>
      <w:r w:rsidR="0033112E" w:rsidRPr="00EF35E4">
        <w:rPr>
          <w:sz w:val="22"/>
          <w:szCs w:val="22"/>
        </w:rPr>
        <w:t xml:space="preserve">it is </w:t>
      </w:r>
      <w:r w:rsidR="00C17FB8" w:rsidRPr="00EF35E4">
        <w:rPr>
          <w:sz w:val="22"/>
          <w:szCs w:val="22"/>
        </w:rPr>
        <w:t xml:space="preserve">set to 0 if no repeats are considered </w:t>
      </w:r>
      <w:r w:rsidR="007D1131" w:rsidRPr="00EF35E4">
        <w:rPr>
          <w:sz w:val="22"/>
          <w:szCs w:val="22"/>
        </w:rPr>
        <w:t xml:space="preserve">desirable; </w:t>
      </w:r>
      <w:r w:rsidR="00C17FB8" w:rsidRPr="00EF35E4">
        <w:rPr>
          <w:sz w:val="22"/>
          <w:szCs w:val="22"/>
        </w:rPr>
        <w:t>otherwise</w:t>
      </w:r>
      <w:r w:rsidR="0033112E" w:rsidRPr="00EF35E4">
        <w:rPr>
          <w:sz w:val="22"/>
          <w:szCs w:val="22"/>
        </w:rPr>
        <w:t>,</w:t>
      </w:r>
      <w:r w:rsidR="00C17FB8" w:rsidRPr="00EF35E4">
        <w:rPr>
          <w:sz w:val="22"/>
          <w:szCs w:val="22"/>
        </w:rPr>
        <w:t xml:space="preserve"> it must </w:t>
      </w:r>
      <w:r w:rsidR="007D1131" w:rsidRPr="00EF35E4">
        <w:rPr>
          <w:sz w:val="22"/>
          <w:szCs w:val="22"/>
        </w:rPr>
        <w:t>be a divisor of the cycle length</w:t>
      </w:r>
      <w:r w:rsidR="00062912" w:rsidRPr="00EF35E4">
        <w:rPr>
          <w:sz w:val="22"/>
          <w:szCs w:val="22"/>
        </w:rPr>
        <w:t>.</w:t>
      </w:r>
    </w:p>
    <w:p w14:paraId="7BC8227B" w14:textId="1CC103DC" w:rsidR="00C17FB8" w:rsidRPr="00EF35E4" w:rsidRDefault="008A7852" w:rsidP="007F651C">
      <w:pPr>
        <w:rPr>
          <w:sz w:val="22"/>
          <w:szCs w:val="22"/>
        </w:rPr>
      </w:pPr>
      <w:r w:rsidRPr="00EF35E4">
        <w:rPr>
          <w:position w:val="-30"/>
          <w:sz w:val="22"/>
          <w:szCs w:val="22"/>
        </w:rPr>
        <w:object w:dxaOrig="3260" w:dyaOrig="720" w14:anchorId="37DC2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8pt;height:35.4pt" o:ole="" filled="t">
            <v:fill color2="black"/>
            <v:imagedata r:id="rId9" o:title=""/>
          </v:shape>
          <o:OLEObject Type="Embed" ProgID="Equation.3" ShapeID="_x0000_i1025" DrawAspect="Content" ObjectID="_1558174640" r:id="rId10"/>
        </w:object>
      </w:r>
      <w:r w:rsidR="007F651C" w:rsidRPr="00EF35E4">
        <w:rPr>
          <w:sz w:val="22"/>
          <w:szCs w:val="22"/>
        </w:rPr>
        <w:t xml:space="preserve">   </w:t>
      </w:r>
      <w:r w:rsidR="007F651C" w:rsidRPr="00EF35E4">
        <w:rPr>
          <w:sz w:val="22"/>
          <w:szCs w:val="22"/>
        </w:rPr>
        <w:tab/>
      </w:r>
      <w:r w:rsidR="007F651C" w:rsidRPr="00EF35E4">
        <w:rPr>
          <w:sz w:val="22"/>
          <w:szCs w:val="22"/>
        </w:rPr>
        <w:tab/>
      </w:r>
      <w:r w:rsidR="007F651C" w:rsidRPr="00EF35E4">
        <w:rPr>
          <w:sz w:val="22"/>
          <w:szCs w:val="22"/>
        </w:rPr>
        <w:tab/>
      </w:r>
      <w:r w:rsidR="007F651C" w:rsidRPr="00EF35E4">
        <w:rPr>
          <w:sz w:val="22"/>
          <w:szCs w:val="22"/>
        </w:rPr>
        <w:tab/>
      </w:r>
      <w:r w:rsidR="007F651C" w:rsidRPr="00EF35E4">
        <w:rPr>
          <w:sz w:val="22"/>
          <w:szCs w:val="22"/>
        </w:rPr>
        <w:tab/>
      </w:r>
      <w:r w:rsidR="007F651C" w:rsidRPr="00EF35E4">
        <w:rPr>
          <w:sz w:val="22"/>
          <w:szCs w:val="22"/>
        </w:rPr>
        <w:tab/>
        <w:t xml:space="preserve">        </w:t>
      </w:r>
      <w:r w:rsidR="00132DA9" w:rsidRPr="00EF35E4">
        <w:rPr>
          <w:position w:val="-10"/>
          <w:sz w:val="22"/>
          <w:szCs w:val="22"/>
        </w:rPr>
        <w:object w:dxaOrig="1340" w:dyaOrig="320" w14:anchorId="12DA4706">
          <v:shape id="_x0000_i1026" type="#_x0000_t75" style="width:66pt;height:16.2pt" o:ole="" filled="t">
            <v:fill color2="black"/>
            <v:imagedata r:id="rId11" o:title=""/>
          </v:shape>
          <o:OLEObject Type="Embed" ProgID="Equation.3" ShapeID="_x0000_i1026" DrawAspect="Content" ObjectID="_1558174641" r:id="rId12"/>
        </w:object>
      </w:r>
    </w:p>
    <w:p w14:paraId="47DFD3FA" w14:textId="77777777" w:rsidR="00C17FB8" w:rsidRPr="00EF35E4" w:rsidRDefault="00C17FB8" w:rsidP="00C17FB8">
      <w:pPr>
        <w:rPr>
          <w:sz w:val="22"/>
          <w:szCs w:val="22"/>
        </w:rPr>
      </w:pPr>
      <w:r w:rsidRPr="00EF35E4">
        <w:rPr>
          <w:sz w:val="22"/>
          <w:szCs w:val="22"/>
        </w:rPr>
        <w:t>For example</w:t>
      </w:r>
      <w:r w:rsidR="00B7599C" w:rsidRPr="00EF35E4">
        <w:rPr>
          <w:sz w:val="22"/>
          <w:szCs w:val="22"/>
        </w:rPr>
        <w:t>,</w:t>
      </w:r>
      <w:r w:rsidRPr="00EF35E4">
        <w:rPr>
          <w:sz w:val="22"/>
          <w:szCs w:val="22"/>
        </w:rPr>
        <w:t xml:space="preserve"> the set of types that can be used for day</w:t>
      </w:r>
      <w:r w:rsidR="007D1131" w:rsidRPr="00EF35E4">
        <w:rPr>
          <w:sz w:val="22"/>
          <w:szCs w:val="22"/>
        </w:rPr>
        <w:t>-</w:t>
      </w:r>
      <w:r w:rsidRPr="00EF35E4">
        <w:rPr>
          <w:sz w:val="22"/>
          <w:szCs w:val="22"/>
        </w:rPr>
        <w:t xml:space="preserve">case surgery includes most of the theatre types, but the set of types that can be used for major orthopaedic surgery is limited to a </w:t>
      </w:r>
      <w:r w:rsidR="007D1131" w:rsidRPr="00EF35E4">
        <w:rPr>
          <w:sz w:val="22"/>
          <w:szCs w:val="22"/>
        </w:rPr>
        <w:t>particular type of main theatre</w:t>
      </w:r>
      <w:r w:rsidRPr="00EF35E4">
        <w:rPr>
          <w:sz w:val="22"/>
          <w:szCs w:val="22"/>
        </w:rPr>
        <w:t xml:space="preserve"> with special air filtration systems.</w:t>
      </w:r>
    </w:p>
    <w:p w14:paraId="70D3EB12" w14:textId="7A0C20A8" w:rsidR="00C17FB8" w:rsidRPr="00EF35E4" w:rsidRDefault="008A7852" w:rsidP="00841181">
      <w:pPr>
        <w:spacing w:line="240" w:lineRule="auto"/>
        <w:ind w:left="709" w:right="-35" w:hanging="709"/>
        <w:rPr>
          <w:sz w:val="22"/>
          <w:szCs w:val="22"/>
        </w:rPr>
      </w:pPr>
      <w:r w:rsidRPr="00EF35E4">
        <w:rPr>
          <w:position w:val="-14"/>
          <w:sz w:val="22"/>
          <w:szCs w:val="22"/>
        </w:rPr>
        <w:object w:dxaOrig="520" w:dyaOrig="380" w14:anchorId="5AE37DAE">
          <v:shape id="_x0000_i1027" type="#_x0000_t75" style="width:25.8pt;height:18pt" o:ole="" filled="t">
            <v:fill color2="black"/>
            <v:imagedata r:id="rId13" o:title=""/>
          </v:shape>
          <o:OLEObject Type="Embed" ProgID="Equation.3" ShapeID="_x0000_i1027" DrawAspect="Content" ObjectID="_1558174642" r:id="rId14"/>
        </w:object>
      </w:r>
      <w:r w:rsidR="009A1287" w:rsidRPr="00EF35E4">
        <w:rPr>
          <w:sz w:val="22"/>
          <w:szCs w:val="22"/>
        </w:rPr>
        <w:t xml:space="preserve"> the number of slots </w:t>
      </w:r>
      <w:r w:rsidR="0033112E" w:rsidRPr="00EF35E4">
        <w:rPr>
          <w:sz w:val="22"/>
          <w:szCs w:val="22"/>
        </w:rPr>
        <w:t xml:space="preserve">of theatre </w:t>
      </w:r>
      <w:r w:rsidR="00EE6B17" w:rsidRPr="00EF35E4">
        <w:rPr>
          <w:sz w:val="22"/>
          <w:szCs w:val="22"/>
        </w:rPr>
        <w:t>type</w:t>
      </w:r>
      <w:r w:rsidR="00C17FB8" w:rsidRPr="00EF35E4">
        <w:rPr>
          <w:sz w:val="22"/>
          <w:szCs w:val="22"/>
        </w:rPr>
        <w:t xml:space="preserve"> </w:t>
      </w:r>
      <w:r w:rsidR="00C17FB8" w:rsidRPr="00EF35E4">
        <w:rPr>
          <w:i/>
          <w:sz w:val="22"/>
          <w:szCs w:val="22"/>
        </w:rPr>
        <w:t>h</w:t>
      </w:r>
      <w:r w:rsidR="00C17FB8" w:rsidRPr="00EF35E4">
        <w:rPr>
          <w:sz w:val="22"/>
          <w:szCs w:val="22"/>
        </w:rPr>
        <w:t xml:space="preserve"> required by surgeon </w:t>
      </w:r>
      <w:r w:rsidR="00C17FB8" w:rsidRPr="00EF35E4">
        <w:rPr>
          <w:i/>
          <w:sz w:val="22"/>
          <w:szCs w:val="22"/>
        </w:rPr>
        <w:t xml:space="preserve">i </w:t>
      </w:r>
      <w:r w:rsidR="00C17FB8" w:rsidRPr="00EF35E4">
        <w:rPr>
          <w:sz w:val="22"/>
          <w:szCs w:val="22"/>
        </w:rPr>
        <w:t>over the who</w:t>
      </w:r>
      <w:r w:rsidR="00132DA9" w:rsidRPr="00EF35E4">
        <w:rPr>
          <w:sz w:val="22"/>
          <w:szCs w:val="22"/>
        </w:rPr>
        <w:t xml:space="preserve">le cycle (these values are </w:t>
      </w:r>
      <w:r w:rsidR="0033112E" w:rsidRPr="00EF35E4">
        <w:rPr>
          <w:sz w:val="22"/>
          <w:szCs w:val="22"/>
        </w:rPr>
        <w:t>determined by</w:t>
      </w:r>
      <w:r w:rsidR="00C17FB8" w:rsidRPr="00EF35E4">
        <w:rPr>
          <w:sz w:val="22"/>
          <w:szCs w:val="22"/>
        </w:rPr>
        <w:t xml:space="preserve"> strategic theatre scheduling decisions).</w:t>
      </w:r>
      <w:r w:rsidR="00875BBC" w:rsidRPr="00EF35E4">
        <w:rPr>
          <w:sz w:val="22"/>
          <w:szCs w:val="22"/>
        </w:rPr>
        <w:tab/>
      </w:r>
      <w:r w:rsidR="00841181" w:rsidRPr="00EF35E4">
        <w:rPr>
          <w:sz w:val="22"/>
          <w:szCs w:val="22"/>
        </w:rPr>
        <w:t xml:space="preserve">             </w:t>
      </w:r>
      <w:r w:rsidR="00132DA9" w:rsidRPr="00EF35E4">
        <w:rPr>
          <w:sz w:val="22"/>
          <w:szCs w:val="22"/>
        </w:rPr>
        <w:tab/>
      </w:r>
      <w:r w:rsidR="00132DA9" w:rsidRPr="00EF35E4">
        <w:rPr>
          <w:sz w:val="22"/>
          <w:szCs w:val="22"/>
        </w:rPr>
        <w:tab/>
      </w:r>
      <w:r w:rsidR="00800AEC" w:rsidRPr="00EF35E4">
        <w:rPr>
          <w:sz w:val="22"/>
          <w:szCs w:val="22"/>
        </w:rPr>
        <w:tab/>
      </w:r>
      <w:r w:rsidR="00841181" w:rsidRPr="00EF35E4">
        <w:rPr>
          <w:sz w:val="22"/>
          <w:szCs w:val="22"/>
        </w:rPr>
        <w:t xml:space="preserve">         </w:t>
      </w:r>
      <w:r w:rsidR="00132DA9" w:rsidRPr="00EF35E4">
        <w:rPr>
          <w:position w:val="-10"/>
          <w:sz w:val="22"/>
          <w:szCs w:val="22"/>
        </w:rPr>
        <w:object w:dxaOrig="1300" w:dyaOrig="320" w14:anchorId="64596782">
          <v:shape id="_x0000_i1028" type="#_x0000_t75" style="width:64.2pt;height:16.2pt" o:ole="" filled="t">
            <v:fill color2="black"/>
            <v:imagedata r:id="rId15" o:title=""/>
          </v:shape>
          <o:OLEObject Type="Embed" ProgID="Equation.3" ShapeID="_x0000_i1028" DrawAspect="Content" ObjectID="_1558174643" r:id="rId16"/>
        </w:object>
      </w:r>
    </w:p>
    <w:p w14:paraId="0CEDF5CC" w14:textId="358E20B0" w:rsidR="00C17FB8" w:rsidRPr="00EF35E4" w:rsidRDefault="002D7A93" w:rsidP="00C17FB8">
      <w:pPr>
        <w:rPr>
          <w:i/>
          <w:sz w:val="22"/>
          <w:szCs w:val="22"/>
        </w:rPr>
      </w:pPr>
      <w:r w:rsidRPr="00EF35E4">
        <w:rPr>
          <w:position w:val="-30"/>
          <w:sz w:val="22"/>
          <w:szCs w:val="22"/>
        </w:rPr>
        <w:object w:dxaOrig="4860" w:dyaOrig="720" w14:anchorId="54E4C443">
          <v:shape id="_x0000_i1029" type="#_x0000_t75" style="width:243pt;height:35.4pt" o:ole="" filled="t">
            <v:fill color2="black"/>
            <v:imagedata r:id="rId17" o:title=""/>
          </v:shape>
          <o:OLEObject Type="Embed" ProgID="Equation.3" ShapeID="_x0000_i1029" DrawAspect="Content" ObjectID="_1558174644" r:id="rId18"/>
        </w:object>
      </w:r>
      <w:r w:rsidR="00C17FB8" w:rsidRPr="00EF35E4">
        <w:rPr>
          <w:sz w:val="22"/>
          <w:szCs w:val="22"/>
        </w:rPr>
        <w:t xml:space="preserve"> </w:t>
      </w:r>
      <w:r w:rsidR="00C17FB8" w:rsidRPr="00EF35E4">
        <w:rPr>
          <w:sz w:val="22"/>
          <w:szCs w:val="22"/>
        </w:rPr>
        <w:tab/>
      </w:r>
      <w:r w:rsidR="00C17FB8" w:rsidRPr="00EF35E4">
        <w:rPr>
          <w:sz w:val="22"/>
          <w:szCs w:val="22"/>
        </w:rPr>
        <w:tab/>
      </w:r>
      <w:r w:rsidR="00C17FB8" w:rsidRPr="00EF35E4">
        <w:rPr>
          <w:sz w:val="22"/>
          <w:szCs w:val="22"/>
        </w:rPr>
        <w:tab/>
      </w:r>
      <w:r w:rsidR="00C17FB8" w:rsidRPr="00EF35E4">
        <w:rPr>
          <w:sz w:val="22"/>
          <w:szCs w:val="22"/>
        </w:rPr>
        <w:tab/>
      </w:r>
      <w:r w:rsidR="00AD0F9F" w:rsidRPr="00EF35E4">
        <w:rPr>
          <w:sz w:val="22"/>
          <w:szCs w:val="22"/>
        </w:rPr>
        <w:t xml:space="preserve">         </w:t>
      </w:r>
      <w:r w:rsidR="00841181" w:rsidRPr="00EF35E4">
        <w:rPr>
          <w:position w:val="-10"/>
          <w:sz w:val="22"/>
          <w:szCs w:val="22"/>
        </w:rPr>
        <w:object w:dxaOrig="1920" w:dyaOrig="320" w14:anchorId="674A169A">
          <v:shape id="_x0000_i1030" type="#_x0000_t75" style="width:99pt;height:16.2pt" o:ole="" filled="t">
            <v:fill color2="black"/>
            <v:imagedata r:id="rId19" o:title=""/>
          </v:shape>
          <o:OLEObject Type="Embed" ProgID="Equation.3" ShapeID="_x0000_i1030" DrawAspect="Content" ObjectID="_1558174645" r:id="rId20"/>
        </w:object>
      </w:r>
    </w:p>
    <w:p w14:paraId="1FFB4816" w14:textId="77777777" w:rsidR="00C77103" w:rsidRPr="00EF35E4" w:rsidRDefault="00C17FB8" w:rsidP="0033112E">
      <w:pPr>
        <w:rPr>
          <w:sz w:val="22"/>
          <w:szCs w:val="22"/>
        </w:rPr>
      </w:pPr>
      <w:r w:rsidRPr="00EF35E4">
        <w:rPr>
          <w:rFonts w:ascii="Symbol" w:hAnsi="Symbol"/>
          <w:i/>
          <w:sz w:val="22"/>
          <w:szCs w:val="22"/>
        </w:rPr>
        <w:t></w:t>
      </w:r>
      <w:r w:rsidRPr="00EF35E4">
        <w:rPr>
          <w:sz w:val="22"/>
          <w:szCs w:val="22"/>
        </w:rPr>
        <w:t xml:space="preserve">  = </w:t>
      </w:r>
      <w:r w:rsidR="00EE6B17" w:rsidRPr="00EF35E4">
        <w:rPr>
          <w:rFonts w:eastAsia="PMingLiU" w:hint="eastAsia"/>
          <w:sz w:val="22"/>
          <w:szCs w:val="22"/>
          <w:lang w:eastAsia="zh-TW"/>
        </w:rPr>
        <w:t>a</w:t>
      </w:r>
      <w:r w:rsidRPr="00EF35E4">
        <w:rPr>
          <w:sz w:val="22"/>
          <w:szCs w:val="22"/>
        </w:rPr>
        <w:t xml:space="preserve"> </w:t>
      </w:r>
      <w:r w:rsidR="0033112E" w:rsidRPr="00EF35E4">
        <w:rPr>
          <w:sz w:val="22"/>
          <w:szCs w:val="22"/>
        </w:rPr>
        <w:t xml:space="preserve">non-negative </w:t>
      </w:r>
      <w:r w:rsidRPr="00EF35E4">
        <w:rPr>
          <w:sz w:val="22"/>
          <w:szCs w:val="22"/>
        </w:rPr>
        <w:t>value below which a pref</w:t>
      </w:r>
      <w:r w:rsidR="00875BBC" w:rsidRPr="00EF35E4">
        <w:rPr>
          <w:sz w:val="22"/>
          <w:szCs w:val="22"/>
        </w:rPr>
        <w:t>erence score is considered low</w:t>
      </w:r>
      <w:r w:rsidR="009170B2" w:rsidRPr="00EF35E4">
        <w:rPr>
          <w:sz w:val="22"/>
          <w:szCs w:val="22"/>
        </w:rPr>
        <w:t>.</w:t>
      </w:r>
    </w:p>
    <w:p w14:paraId="0B767786" w14:textId="66729E7F" w:rsidR="00841181" w:rsidRPr="00EF35E4" w:rsidRDefault="00444FC2" w:rsidP="00C77103">
      <w:pPr>
        <w:rPr>
          <w:sz w:val="22"/>
          <w:szCs w:val="22"/>
        </w:rPr>
      </w:pPr>
      <w:r w:rsidRPr="00EF35E4">
        <w:rPr>
          <w:position w:val="-14"/>
          <w:sz w:val="22"/>
          <w:szCs w:val="22"/>
        </w:rPr>
        <w:object w:dxaOrig="800" w:dyaOrig="380" w14:anchorId="2052111A">
          <v:shape id="_x0000_i1031" type="#_x0000_t75" style="width:39pt;height:18pt" o:ole="" filled="t">
            <v:fill color2="black"/>
            <v:imagedata r:id="rId21" o:title=""/>
          </v:shape>
          <o:OLEObject Type="Embed" ProgID="Equation.3" ShapeID="_x0000_i1031" DrawAspect="Content" ObjectID="_1558174646" r:id="rId22"/>
        </w:object>
      </w:r>
      <w:r w:rsidR="00C17FB8" w:rsidRPr="00EF35E4">
        <w:rPr>
          <w:sz w:val="22"/>
          <w:szCs w:val="22"/>
        </w:rPr>
        <w:t xml:space="preserve"> </w:t>
      </w:r>
      <w:r w:rsidR="00C77103" w:rsidRPr="00EF35E4">
        <w:rPr>
          <w:sz w:val="22"/>
          <w:szCs w:val="22"/>
        </w:rPr>
        <w:t xml:space="preserve">a non-negative </w:t>
      </w:r>
      <w:r w:rsidR="0033112E" w:rsidRPr="00EF35E4">
        <w:rPr>
          <w:sz w:val="22"/>
          <w:szCs w:val="22"/>
        </w:rPr>
        <w:t xml:space="preserve">preference </w:t>
      </w:r>
      <w:r w:rsidR="00841181" w:rsidRPr="00EF35E4">
        <w:rPr>
          <w:sz w:val="22"/>
          <w:szCs w:val="22"/>
        </w:rPr>
        <w:t>score specified by</w:t>
      </w:r>
      <w:r w:rsidR="00C17FB8" w:rsidRPr="00EF35E4">
        <w:rPr>
          <w:sz w:val="22"/>
          <w:szCs w:val="22"/>
        </w:rPr>
        <w:t xml:space="preserve"> surgeon </w:t>
      </w:r>
      <w:r w:rsidR="00C17FB8" w:rsidRPr="00EF35E4">
        <w:rPr>
          <w:i/>
          <w:sz w:val="22"/>
          <w:szCs w:val="22"/>
        </w:rPr>
        <w:t>i</w:t>
      </w:r>
      <w:r w:rsidR="00C17FB8" w:rsidRPr="00EF35E4">
        <w:rPr>
          <w:sz w:val="22"/>
          <w:szCs w:val="22"/>
        </w:rPr>
        <w:t xml:space="preserve">, for slot </w:t>
      </w:r>
      <w:r w:rsidR="00C17FB8" w:rsidRPr="00EF35E4">
        <w:rPr>
          <w:i/>
          <w:sz w:val="22"/>
          <w:szCs w:val="22"/>
        </w:rPr>
        <w:t>s</w:t>
      </w:r>
      <w:r w:rsidR="0015395C" w:rsidRPr="00EF35E4">
        <w:rPr>
          <w:sz w:val="22"/>
          <w:szCs w:val="22"/>
        </w:rPr>
        <w:t xml:space="preserve"> </w:t>
      </w:r>
      <w:r w:rsidR="00C17FB8" w:rsidRPr="00EF35E4">
        <w:rPr>
          <w:sz w:val="22"/>
          <w:szCs w:val="22"/>
        </w:rPr>
        <w:t xml:space="preserve">on day </w:t>
      </w:r>
      <w:r w:rsidR="00C17FB8" w:rsidRPr="00EF35E4">
        <w:rPr>
          <w:i/>
          <w:sz w:val="22"/>
          <w:szCs w:val="22"/>
        </w:rPr>
        <w:t>d</w:t>
      </w:r>
      <w:r w:rsidR="00C17FB8" w:rsidRPr="00EF35E4">
        <w:rPr>
          <w:sz w:val="22"/>
          <w:szCs w:val="22"/>
        </w:rPr>
        <w:t xml:space="preserve"> in</w:t>
      </w:r>
      <w:r w:rsidR="00841181" w:rsidRPr="00EF35E4">
        <w:rPr>
          <w:sz w:val="22"/>
          <w:szCs w:val="22"/>
        </w:rPr>
        <w:t xml:space="preserve"> theatre </w:t>
      </w:r>
      <w:r w:rsidR="00841181" w:rsidRPr="00EF35E4">
        <w:rPr>
          <w:i/>
          <w:iCs/>
          <w:sz w:val="22"/>
          <w:szCs w:val="22"/>
        </w:rPr>
        <w:t>t</w:t>
      </w:r>
      <w:r w:rsidR="00C17FB8" w:rsidRPr="00EF35E4">
        <w:rPr>
          <w:sz w:val="22"/>
          <w:szCs w:val="22"/>
        </w:rPr>
        <w:t xml:space="preserve"> </w:t>
      </w:r>
    </w:p>
    <w:p w14:paraId="06093795" w14:textId="128FED24" w:rsidR="00C17FB8" w:rsidRPr="00EF35E4" w:rsidRDefault="00841181" w:rsidP="00841181">
      <w:pPr>
        <w:ind w:left="5760"/>
        <w:rPr>
          <w:sz w:val="22"/>
          <w:szCs w:val="22"/>
        </w:rPr>
      </w:pPr>
      <w:r w:rsidRPr="00EF35E4">
        <w:rPr>
          <w:sz w:val="22"/>
          <w:szCs w:val="22"/>
        </w:rPr>
        <w:t xml:space="preserve">                   </w:t>
      </w:r>
      <w:r w:rsidRPr="00EF35E4">
        <w:rPr>
          <w:i/>
          <w:sz w:val="22"/>
          <w:szCs w:val="22"/>
        </w:rPr>
        <w:t xml:space="preserve">         </w:t>
      </w:r>
      <w:r w:rsidRPr="00EF35E4">
        <w:rPr>
          <w:position w:val="-10"/>
          <w:sz w:val="22"/>
          <w:szCs w:val="22"/>
        </w:rPr>
        <w:object w:dxaOrig="2400" w:dyaOrig="320" w14:anchorId="0766CF4A">
          <v:shape id="_x0000_i1032" type="#_x0000_t75" style="width:119.4pt;height:16.2pt" o:ole="" filled="t">
            <v:fill color2="black"/>
            <v:imagedata r:id="rId23" o:title=""/>
          </v:shape>
          <o:OLEObject Type="Embed" ProgID="Equation.3" ShapeID="_x0000_i1032" DrawAspect="Content" ObjectID="_1558174647" r:id="rId24"/>
        </w:object>
      </w:r>
    </w:p>
    <w:p w14:paraId="2AA5FC76" w14:textId="00E3EB10" w:rsidR="00C17FB8" w:rsidRPr="00EF35E4" w:rsidRDefault="00444FC2" w:rsidP="00C17FB8">
      <w:pPr>
        <w:rPr>
          <w:sz w:val="22"/>
          <w:szCs w:val="22"/>
        </w:rPr>
      </w:pPr>
      <w:r w:rsidRPr="00EF35E4">
        <w:rPr>
          <w:position w:val="-30"/>
          <w:sz w:val="22"/>
          <w:szCs w:val="22"/>
        </w:rPr>
        <w:object w:dxaOrig="6160" w:dyaOrig="720" w14:anchorId="0E2B103E">
          <v:shape id="_x0000_i1033" type="#_x0000_t75" style="width:316.8pt;height:36pt" o:ole="" filled="t">
            <v:fill color2="black"/>
            <v:imagedata r:id="rId25" o:title=""/>
          </v:shape>
          <o:OLEObject Type="Embed" ProgID="Equation.3" ShapeID="_x0000_i1033" DrawAspect="Content" ObjectID="_1558174648" r:id="rId26"/>
        </w:object>
      </w:r>
      <w:r w:rsidR="00841181" w:rsidRPr="00EF35E4">
        <w:rPr>
          <w:sz w:val="22"/>
          <w:szCs w:val="22"/>
        </w:rPr>
        <w:t xml:space="preserve">                 </w:t>
      </w:r>
      <w:r w:rsidR="00841181" w:rsidRPr="00EF35E4">
        <w:rPr>
          <w:position w:val="-10"/>
          <w:sz w:val="22"/>
          <w:szCs w:val="22"/>
        </w:rPr>
        <w:object w:dxaOrig="2400" w:dyaOrig="320" w14:anchorId="251AE381">
          <v:shape id="_x0000_i1034" type="#_x0000_t75" style="width:119.4pt;height:16.2pt" o:ole="" filled="t">
            <v:fill color2="black"/>
            <v:imagedata r:id="rId27" o:title=""/>
          </v:shape>
          <o:OLEObject Type="Embed" ProgID="Equation.3" ShapeID="_x0000_i1034" DrawAspect="Content" ObjectID="_1558174649" r:id="rId28"/>
        </w:object>
      </w:r>
    </w:p>
    <w:p w14:paraId="3CD31096" w14:textId="23992A2B" w:rsidR="00C17FB8" w:rsidRPr="00EF35E4" w:rsidRDefault="00C17FB8" w:rsidP="00C17FB8">
      <w:pPr>
        <w:rPr>
          <w:sz w:val="22"/>
          <w:szCs w:val="22"/>
        </w:rPr>
      </w:pPr>
      <w:r w:rsidRPr="00EF35E4">
        <w:rPr>
          <w:position w:val="-12"/>
          <w:sz w:val="22"/>
          <w:szCs w:val="22"/>
        </w:rPr>
        <w:object w:dxaOrig="499" w:dyaOrig="360" w14:anchorId="1396A28F">
          <v:shape id="_x0000_i1035" type="#_x0000_t75" style="width:25.2pt;height:18pt" o:ole="" filled="t">
            <v:fill color2="black"/>
            <v:imagedata r:id="rId29" o:title=""/>
          </v:shape>
          <o:OLEObject Type="Embed" ProgID="Equation.3" ShapeID="_x0000_i1035" DrawAspect="Content" ObjectID="_1558174650" r:id="rId30"/>
        </w:object>
      </w:r>
      <w:r w:rsidRPr="00EF35E4">
        <w:rPr>
          <w:sz w:val="22"/>
          <w:szCs w:val="22"/>
        </w:rPr>
        <w:t xml:space="preserve"> </w:t>
      </w:r>
      <w:r w:rsidR="009811FE" w:rsidRPr="00EF35E4">
        <w:rPr>
          <w:sz w:val="22"/>
          <w:szCs w:val="22"/>
        </w:rPr>
        <w:t>t</w:t>
      </w:r>
      <w:r w:rsidR="00C77103" w:rsidRPr="00EF35E4">
        <w:rPr>
          <w:sz w:val="22"/>
          <w:szCs w:val="22"/>
        </w:rPr>
        <w:t>he number of units</w:t>
      </w:r>
      <w:r w:rsidRPr="00EF35E4">
        <w:rPr>
          <w:sz w:val="22"/>
          <w:szCs w:val="22"/>
        </w:rPr>
        <w:t xml:space="preserve"> of equipment of type </w:t>
      </w:r>
      <w:r w:rsidRPr="00EF35E4">
        <w:rPr>
          <w:i/>
          <w:sz w:val="22"/>
          <w:szCs w:val="22"/>
        </w:rPr>
        <w:t>e</w:t>
      </w:r>
      <w:r w:rsidRPr="00EF35E4">
        <w:rPr>
          <w:sz w:val="22"/>
          <w:szCs w:val="22"/>
        </w:rPr>
        <w:t xml:space="preserve"> available.  </w:t>
      </w:r>
      <w:r w:rsidRPr="00EF35E4">
        <w:rPr>
          <w:sz w:val="22"/>
          <w:szCs w:val="22"/>
        </w:rPr>
        <w:tab/>
      </w:r>
      <w:r w:rsidRPr="00EF35E4">
        <w:rPr>
          <w:sz w:val="22"/>
          <w:szCs w:val="22"/>
        </w:rPr>
        <w:tab/>
      </w:r>
      <w:r w:rsidRPr="00EF35E4">
        <w:rPr>
          <w:sz w:val="22"/>
          <w:szCs w:val="22"/>
        </w:rPr>
        <w:tab/>
      </w:r>
      <w:r w:rsidR="009170B2" w:rsidRPr="00EF35E4">
        <w:rPr>
          <w:sz w:val="22"/>
          <w:szCs w:val="22"/>
        </w:rPr>
        <w:tab/>
      </w:r>
      <w:r w:rsidR="00800AEC" w:rsidRPr="00EF35E4">
        <w:rPr>
          <w:sz w:val="22"/>
          <w:szCs w:val="22"/>
        </w:rPr>
        <w:tab/>
      </w:r>
      <w:r w:rsidR="00AD0F9F" w:rsidRPr="00EF35E4">
        <w:rPr>
          <w:sz w:val="22"/>
          <w:szCs w:val="22"/>
        </w:rPr>
        <w:t xml:space="preserve">    </w:t>
      </w:r>
      <w:r w:rsidR="00841181" w:rsidRPr="00EF35E4">
        <w:rPr>
          <w:position w:val="-6"/>
          <w:sz w:val="22"/>
          <w:szCs w:val="22"/>
        </w:rPr>
        <w:object w:dxaOrig="740" w:dyaOrig="279" w14:anchorId="14E7017F">
          <v:shape id="_x0000_i1036" type="#_x0000_t75" style="width:39.6pt;height:14.4pt" o:ole="" filled="t">
            <v:fill color2="black"/>
            <v:imagedata r:id="rId31" o:title=""/>
          </v:shape>
          <o:OLEObject Type="Embed" ProgID="Equation.3" ShapeID="_x0000_i1036" DrawAspect="Content" ObjectID="_1558174651" r:id="rId32"/>
        </w:object>
      </w:r>
    </w:p>
    <w:p w14:paraId="08301C8B" w14:textId="531CF3AD" w:rsidR="00C17FB8" w:rsidRPr="00EF35E4" w:rsidRDefault="00444FC2" w:rsidP="00C17FB8">
      <w:pPr>
        <w:rPr>
          <w:sz w:val="22"/>
          <w:szCs w:val="22"/>
        </w:rPr>
      </w:pPr>
      <w:r w:rsidRPr="00EF35E4">
        <w:rPr>
          <w:position w:val="-30"/>
          <w:sz w:val="22"/>
          <w:szCs w:val="22"/>
        </w:rPr>
        <w:object w:dxaOrig="5880" w:dyaOrig="720" w14:anchorId="7D312BCA">
          <v:shape id="_x0000_i1037" type="#_x0000_t75" style="width:294pt;height:35.4pt" o:ole="" filled="t">
            <v:fill color2="black"/>
            <v:imagedata r:id="rId33" o:title=""/>
          </v:shape>
          <o:OLEObject Type="Embed" ProgID="Equation.3" ShapeID="_x0000_i1037" DrawAspect="Content" ObjectID="_1558174652" r:id="rId34"/>
        </w:object>
      </w:r>
      <w:r w:rsidR="00C17FB8" w:rsidRPr="00EF35E4">
        <w:rPr>
          <w:sz w:val="22"/>
          <w:szCs w:val="22"/>
        </w:rPr>
        <w:t xml:space="preserve"> </w:t>
      </w:r>
      <w:r w:rsidR="00C17FB8" w:rsidRPr="00EF35E4">
        <w:rPr>
          <w:sz w:val="22"/>
          <w:szCs w:val="22"/>
        </w:rPr>
        <w:tab/>
      </w:r>
      <w:r w:rsidR="009170B2" w:rsidRPr="00EF35E4">
        <w:rPr>
          <w:sz w:val="22"/>
          <w:szCs w:val="22"/>
        </w:rPr>
        <w:tab/>
      </w:r>
      <w:r w:rsidR="00AD0F9F" w:rsidRPr="00EF35E4">
        <w:rPr>
          <w:sz w:val="22"/>
          <w:szCs w:val="22"/>
        </w:rPr>
        <w:t xml:space="preserve">            </w:t>
      </w:r>
      <w:r w:rsidR="00841181" w:rsidRPr="00EF35E4">
        <w:rPr>
          <w:position w:val="-10"/>
          <w:sz w:val="22"/>
          <w:szCs w:val="22"/>
        </w:rPr>
        <w:object w:dxaOrig="1780" w:dyaOrig="320" w14:anchorId="6269EF99">
          <v:shape id="_x0000_i1038" type="#_x0000_t75" style="width:89.4pt;height:16.2pt" o:ole="" filled="t">
            <v:fill color2="black"/>
            <v:imagedata r:id="rId35" o:title=""/>
          </v:shape>
          <o:OLEObject Type="Embed" ProgID="Equation.3" ShapeID="_x0000_i1038" DrawAspect="Content" ObjectID="_1558174653" r:id="rId36"/>
        </w:object>
      </w:r>
    </w:p>
    <w:p w14:paraId="38C3B000" w14:textId="12EB8850" w:rsidR="00C17FB8" w:rsidRPr="00EF35E4" w:rsidRDefault="00444FC2" w:rsidP="00AD0F9F">
      <w:pPr>
        <w:spacing w:line="240" w:lineRule="auto"/>
        <w:ind w:left="851" w:hanging="851"/>
        <w:rPr>
          <w:sz w:val="22"/>
          <w:szCs w:val="22"/>
        </w:rPr>
      </w:pPr>
      <w:r w:rsidRPr="00EF35E4">
        <w:rPr>
          <w:position w:val="-14"/>
          <w:sz w:val="22"/>
          <w:szCs w:val="22"/>
        </w:rPr>
        <w:object w:dxaOrig="760" w:dyaOrig="380" w14:anchorId="1519AD4E">
          <v:shape id="_x0000_i1039" type="#_x0000_t75" style="width:39pt;height:18pt" o:ole="" filled="t">
            <v:fill color2="black"/>
            <v:imagedata r:id="rId37" o:title=""/>
          </v:shape>
          <o:OLEObject Type="Embed" ProgID="Equation.3" ShapeID="_x0000_i1039" DrawAspect="Content" ObjectID="_1558174654" r:id="rId38"/>
        </w:object>
      </w:r>
      <w:r w:rsidR="00AF551E" w:rsidRPr="00EF35E4">
        <w:rPr>
          <w:sz w:val="22"/>
          <w:szCs w:val="22"/>
        </w:rPr>
        <w:t xml:space="preserve"> t</w:t>
      </w:r>
      <w:r w:rsidR="0033112E" w:rsidRPr="00EF35E4">
        <w:rPr>
          <w:sz w:val="22"/>
          <w:szCs w:val="22"/>
        </w:rPr>
        <w:t>he proportion</w:t>
      </w:r>
      <w:r w:rsidR="0016410A" w:rsidRPr="00EF35E4">
        <w:rPr>
          <w:sz w:val="22"/>
          <w:szCs w:val="22"/>
        </w:rPr>
        <w:t xml:space="preserve"> </w:t>
      </w:r>
      <w:r w:rsidR="00C77103" w:rsidRPr="00EF35E4">
        <w:rPr>
          <w:sz w:val="22"/>
          <w:szCs w:val="22"/>
        </w:rPr>
        <w:t xml:space="preserve">of patients </w:t>
      </w:r>
      <w:r w:rsidR="0033112E" w:rsidRPr="00EF35E4">
        <w:rPr>
          <w:sz w:val="22"/>
          <w:szCs w:val="22"/>
        </w:rPr>
        <w:t xml:space="preserve">in ward </w:t>
      </w:r>
      <w:r w:rsidR="0033112E" w:rsidRPr="00EF35E4">
        <w:rPr>
          <w:i/>
          <w:iCs/>
          <w:sz w:val="22"/>
          <w:szCs w:val="22"/>
        </w:rPr>
        <w:t>k</w:t>
      </w:r>
      <w:r w:rsidR="00C77103" w:rsidRPr="00EF35E4">
        <w:rPr>
          <w:sz w:val="22"/>
          <w:szCs w:val="22"/>
        </w:rPr>
        <w:t xml:space="preserve"> still occupy</w:t>
      </w:r>
      <w:r w:rsidR="0033112E" w:rsidRPr="00EF35E4">
        <w:rPr>
          <w:sz w:val="22"/>
          <w:szCs w:val="22"/>
        </w:rPr>
        <w:t>ing</w:t>
      </w:r>
      <w:r w:rsidR="00C77103" w:rsidRPr="00EF35E4">
        <w:rPr>
          <w:sz w:val="22"/>
          <w:szCs w:val="22"/>
        </w:rPr>
        <w:t xml:space="preserve"> beds</w:t>
      </w:r>
      <w:r w:rsidR="00B32066" w:rsidRPr="00EF35E4">
        <w:rPr>
          <w:rFonts w:eastAsia="PMingLiU" w:hint="eastAsia"/>
          <w:sz w:val="22"/>
          <w:szCs w:val="22"/>
          <w:lang w:eastAsia="zh-TW"/>
        </w:rPr>
        <w:t xml:space="preserve"> </w:t>
      </w:r>
      <w:r w:rsidR="00C17FB8" w:rsidRPr="00EF35E4">
        <w:rPr>
          <w:sz w:val="22"/>
          <w:szCs w:val="22"/>
        </w:rPr>
        <w:t xml:space="preserve"> </w:t>
      </w:r>
      <w:r w:rsidR="00C17FB8" w:rsidRPr="00EF35E4">
        <w:rPr>
          <w:i/>
          <w:sz w:val="22"/>
          <w:szCs w:val="22"/>
        </w:rPr>
        <w:t>j</w:t>
      </w:r>
      <w:r w:rsidR="0033112E" w:rsidRPr="00EF35E4">
        <w:rPr>
          <w:sz w:val="22"/>
          <w:szCs w:val="22"/>
        </w:rPr>
        <w:t xml:space="preserve"> days after </w:t>
      </w:r>
      <w:r w:rsidR="00C17FB8" w:rsidRPr="00EF35E4">
        <w:rPr>
          <w:sz w:val="22"/>
          <w:szCs w:val="22"/>
        </w:rPr>
        <w:t xml:space="preserve">an operation by surgeon </w:t>
      </w:r>
      <w:r w:rsidR="00C17FB8" w:rsidRPr="00EF35E4">
        <w:rPr>
          <w:i/>
          <w:sz w:val="22"/>
          <w:szCs w:val="22"/>
        </w:rPr>
        <w:t>i</w:t>
      </w:r>
      <w:r w:rsidR="00C17FB8" w:rsidRPr="00EF35E4">
        <w:rPr>
          <w:sz w:val="22"/>
          <w:szCs w:val="22"/>
        </w:rPr>
        <w:t xml:space="preserve"> in theatre </w:t>
      </w:r>
      <w:r w:rsidR="00C17FB8" w:rsidRPr="00EF35E4">
        <w:rPr>
          <w:i/>
          <w:sz w:val="22"/>
          <w:szCs w:val="22"/>
        </w:rPr>
        <w:t>t</w:t>
      </w:r>
      <w:r w:rsidR="0033112E" w:rsidRPr="00EF35E4">
        <w:rPr>
          <w:sz w:val="22"/>
          <w:szCs w:val="22"/>
        </w:rPr>
        <w:t xml:space="preserve"> (allowing for a </w:t>
      </w:r>
      <w:r w:rsidR="00B32066" w:rsidRPr="00EF35E4">
        <w:rPr>
          <w:sz w:val="22"/>
          <w:szCs w:val="22"/>
        </w:rPr>
        <w:t>cyclic</w:t>
      </w:r>
      <w:r w:rsidR="009170B2" w:rsidRPr="00EF35E4">
        <w:rPr>
          <w:sz w:val="22"/>
          <w:szCs w:val="22"/>
        </w:rPr>
        <w:t xml:space="preserve"> theatre schedule, </w:t>
      </w:r>
      <w:r w:rsidR="00C77103" w:rsidRPr="00EF35E4">
        <w:rPr>
          <w:sz w:val="22"/>
          <w:szCs w:val="22"/>
        </w:rPr>
        <w:t xml:space="preserve">see </w:t>
      </w:r>
      <w:r w:rsidR="009170B2" w:rsidRPr="00EF35E4">
        <w:rPr>
          <w:sz w:val="22"/>
          <w:szCs w:val="22"/>
        </w:rPr>
        <w:t xml:space="preserve">Section </w:t>
      </w:r>
      <w:r w:rsidR="00EC157B" w:rsidRPr="00EF35E4">
        <w:rPr>
          <w:sz w:val="22"/>
          <w:szCs w:val="22"/>
        </w:rPr>
        <w:t>3.4.4</w:t>
      </w:r>
      <w:r w:rsidR="00062912" w:rsidRPr="00EF35E4">
        <w:rPr>
          <w:sz w:val="22"/>
          <w:szCs w:val="22"/>
        </w:rPr>
        <w:t>)</w:t>
      </w:r>
      <w:r w:rsidR="009170B2" w:rsidRPr="00EF35E4">
        <w:rPr>
          <w:sz w:val="22"/>
          <w:szCs w:val="22"/>
        </w:rPr>
        <w:t>.</w:t>
      </w:r>
      <w:r w:rsidR="00062912" w:rsidRPr="00EF35E4">
        <w:rPr>
          <w:sz w:val="22"/>
          <w:szCs w:val="22"/>
        </w:rPr>
        <w:tab/>
      </w:r>
      <w:r w:rsidR="007F651C" w:rsidRPr="00EF35E4">
        <w:rPr>
          <w:sz w:val="22"/>
          <w:szCs w:val="22"/>
        </w:rPr>
        <w:t xml:space="preserve"> </w:t>
      </w:r>
      <w:r w:rsidR="00841181" w:rsidRPr="00EF35E4">
        <w:rPr>
          <w:position w:val="-10"/>
          <w:sz w:val="22"/>
          <w:szCs w:val="22"/>
        </w:rPr>
        <w:object w:dxaOrig="2420" w:dyaOrig="320" w14:anchorId="151A5252">
          <v:shape id="_x0000_i1040" type="#_x0000_t75" style="width:120.6pt;height:16.2pt" o:ole="" filled="t">
            <v:fill color2="black"/>
            <v:imagedata r:id="rId39" o:title=""/>
          </v:shape>
          <o:OLEObject Type="Embed" ProgID="Equation.3" ShapeID="_x0000_i1040" DrawAspect="Content" ObjectID="_1558174655" r:id="rId40"/>
        </w:object>
      </w:r>
    </w:p>
    <w:p w14:paraId="4643CFFC" w14:textId="6374C906" w:rsidR="00C17FB8" w:rsidRPr="00EF35E4" w:rsidRDefault="008854D8" w:rsidP="00875622">
      <w:pPr>
        <w:spacing w:before="120"/>
        <w:rPr>
          <w:sz w:val="22"/>
          <w:szCs w:val="22"/>
        </w:rPr>
      </w:pPr>
      <w:r w:rsidRPr="00EF35E4">
        <w:rPr>
          <w:position w:val="-14"/>
          <w:sz w:val="22"/>
          <w:szCs w:val="22"/>
        </w:rPr>
        <w:object w:dxaOrig="620" w:dyaOrig="380" w14:anchorId="2DD4C41F">
          <v:shape id="_x0000_i1041" type="#_x0000_t75" style="width:30pt;height:18pt" o:ole="" filled="t">
            <v:fill color2="black"/>
            <v:imagedata r:id="rId41" o:title=""/>
          </v:shape>
          <o:OLEObject Type="Embed" ProgID="Equation.3" ShapeID="_x0000_i1041" DrawAspect="Content" ObjectID="_1558174656" r:id="rId42"/>
        </w:object>
      </w:r>
      <w:r w:rsidR="00C77103" w:rsidRPr="00EF35E4">
        <w:rPr>
          <w:sz w:val="22"/>
          <w:szCs w:val="22"/>
        </w:rPr>
        <w:t xml:space="preserve"> the </w:t>
      </w:r>
      <w:r w:rsidR="00C17FB8" w:rsidRPr="00EF35E4">
        <w:rPr>
          <w:sz w:val="22"/>
          <w:szCs w:val="22"/>
        </w:rPr>
        <w:t xml:space="preserve">number of beds available on day </w:t>
      </w:r>
      <w:r w:rsidR="00C17FB8" w:rsidRPr="00EF35E4">
        <w:rPr>
          <w:i/>
          <w:sz w:val="22"/>
          <w:szCs w:val="22"/>
        </w:rPr>
        <w:t>d</w:t>
      </w:r>
      <w:r w:rsidR="00C17FB8" w:rsidRPr="00EF35E4">
        <w:rPr>
          <w:sz w:val="22"/>
          <w:szCs w:val="22"/>
        </w:rPr>
        <w:t xml:space="preserve"> in ward </w:t>
      </w:r>
      <w:r w:rsidR="00C17FB8" w:rsidRPr="00EF35E4">
        <w:rPr>
          <w:i/>
          <w:sz w:val="22"/>
          <w:szCs w:val="22"/>
        </w:rPr>
        <w:t>k.</w:t>
      </w:r>
      <w:r w:rsidR="00C17FB8" w:rsidRPr="00EF35E4">
        <w:rPr>
          <w:i/>
          <w:sz w:val="22"/>
          <w:szCs w:val="22"/>
        </w:rPr>
        <w:tab/>
      </w:r>
      <w:r w:rsidR="00875622" w:rsidRPr="00EF35E4">
        <w:rPr>
          <w:i/>
          <w:sz w:val="22"/>
          <w:szCs w:val="22"/>
        </w:rPr>
        <w:t xml:space="preserve">      </w:t>
      </w:r>
      <w:r w:rsidR="009170B2" w:rsidRPr="00EF35E4">
        <w:rPr>
          <w:i/>
          <w:sz w:val="22"/>
          <w:szCs w:val="22"/>
        </w:rPr>
        <w:t xml:space="preserve">     </w:t>
      </w:r>
      <w:r w:rsidR="009170B2" w:rsidRPr="00EF35E4">
        <w:rPr>
          <w:i/>
          <w:sz w:val="22"/>
          <w:szCs w:val="22"/>
        </w:rPr>
        <w:tab/>
      </w:r>
      <w:r w:rsidR="00E07940" w:rsidRPr="00EF35E4">
        <w:rPr>
          <w:i/>
          <w:sz w:val="22"/>
          <w:szCs w:val="22"/>
        </w:rPr>
        <w:tab/>
      </w:r>
      <w:r w:rsidR="00E07940" w:rsidRPr="00EF35E4">
        <w:rPr>
          <w:i/>
          <w:sz w:val="22"/>
          <w:szCs w:val="22"/>
        </w:rPr>
        <w:tab/>
      </w:r>
      <w:r w:rsidR="00841181" w:rsidRPr="00EF35E4">
        <w:rPr>
          <w:i/>
          <w:sz w:val="22"/>
          <w:szCs w:val="22"/>
        </w:rPr>
        <w:t xml:space="preserve"> </w:t>
      </w:r>
      <w:r w:rsidR="00875622" w:rsidRPr="00EF35E4">
        <w:rPr>
          <w:i/>
          <w:sz w:val="22"/>
          <w:szCs w:val="22"/>
        </w:rPr>
        <w:t xml:space="preserve">             </w:t>
      </w:r>
      <w:r w:rsidR="00841181" w:rsidRPr="00EF35E4">
        <w:rPr>
          <w:i/>
          <w:sz w:val="22"/>
          <w:szCs w:val="22"/>
        </w:rPr>
        <w:t xml:space="preserve">   </w:t>
      </w:r>
      <w:r w:rsidR="00955BFD" w:rsidRPr="00EF35E4">
        <w:rPr>
          <w:position w:val="-10"/>
          <w:sz w:val="22"/>
          <w:szCs w:val="22"/>
        </w:rPr>
        <w:object w:dxaOrig="1440" w:dyaOrig="320" w14:anchorId="567492CE">
          <v:shape id="_x0000_i1042" type="#_x0000_t75" style="width:78pt;height:16.2pt" o:ole="" filled="t">
            <v:fill color2="black"/>
            <v:imagedata r:id="rId43" o:title=""/>
          </v:shape>
          <o:OLEObject Type="Embed" ProgID="Equation.3" ShapeID="_x0000_i1042" DrawAspect="Content" ObjectID="_1558174657" r:id="rId44"/>
        </w:object>
      </w:r>
    </w:p>
    <w:p w14:paraId="328EC42C" w14:textId="3EB29D47" w:rsidR="00C17FB8" w:rsidRPr="00EF35E4" w:rsidRDefault="008854D8" w:rsidP="007D1131">
      <w:pPr>
        <w:rPr>
          <w:sz w:val="22"/>
          <w:szCs w:val="22"/>
        </w:rPr>
      </w:pPr>
      <w:r w:rsidRPr="00EF35E4">
        <w:rPr>
          <w:position w:val="-12"/>
          <w:sz w:val="22"/>
          <w:szCs w:val="22"/>
        </w:rPr>
        <w:object w:dxaOrig="499" w:dyaOrig="360" w14:anchorId="5130D5DB">
          <v:shape id="_x0000_i1043" type="#_x0000_t75" style="width:26.4pt;height:18pt" o:ole="" filled="t">
            <v:fill color2="black"/>
            <v:imagedata r:id="rId45" o:title=""/>
          </v:shape>
          <o:OLEObject Type="Embed" ProgID="Equation.3" ShapeID="_x0000_i1043" DrawAspect="Content" ObjectID="_1558174658" r:id="rId46"/>
        </w:object>
      </w:r>
      <w:r w:rsidR="00C17FB8" w:rsidRPr="00EF35E4">
        <w:rPr>
          <w:sz w:val="22"/>
          <w:szCs w:val="22"/>
        </w:rPr>
        <w:t xml:space="preserve"> the max</w:t>
      </w:r>
      <w:r w:rsidR="009170B2" w:rsidRPr="00EF35E4">
        <w:rPr>
          <w:sz w:val="22"/>
          <w:szCs w:val="22"/>
        </w:rPr>
        <w:t>imum</w:t>
      </w:r>
      <w:r w:rsidR="00C17FB8" w:rsidRPr="00EF35E4">
        <w:rPr>
          <w:sz w:val="22"/>
          <w:szCs w:val="22"/>
        </w:rPr>
        <w:t xml:space="preserve"> number slots </w:t>
      </w:r>
      <w:r w:rsidR="009170B2" w:rsidRPr="00EF35E4">
        <w:rPr>
          <w:sz w:val="22"/>
          <w:szCs w:val="22"/>
        </w:rPr>
        <w:t xml:space="preserve">to which </w:t>
      </w:r>
      <w:r w:rsidR="00C17FB8" w:rsidRPr="00EF35E4">
        <w:rPr>
          <w:sz w:val="22"/>
          <w:szCs w:val="22"/>
        </w:rPr>
        <w:t xml:space="preserve">surgeon </w:t>
      </w:r>
      <w:r w:rsidR="00C17FB8" w:rsidRPr="00EF35E4">
        <w:rPr>
          <w:i/>
          <w:sz w:val="22"/>
          <w:szCs w:val="22"/>
        </w:rPr>
        <w:t>i</w:t>
      </w:r>
      <w:r w:rsidR="00841181" w:rsidRPr="00EF35E4">
        <w:rPr>
          <w:sz w:val="22"/>
          <w:szCs w:val="22"/>
        </w:rPr>
        <w:t xml:space="preserve"> can be assigned in a day.  </w:t>
      </w:r>
      <w:r w:rsidR="00841181" w:rsidRPr="00EF35E4">
        <w:rPr>
          <w:sz w:val="22"/>
          <w:szCs w:val="22"/>
        </w:rPr>
        <w:tab/>
      </w:r>
      <w:r w:rsidR="00841181" w:rsidRPr="00EF35E4">
        <w:rPr>
          <w:sz w:val="22"/>
          <w:szCs w:val="22"/>
        </w:rPr>
        <w:tab/>
      </w:r>
      <w:r w:rsidR="007F651C" w:rsidRPr="00EF35E4">
        <w:rPr>
          <w:sz w:val="22"/>
          <w:szCs w:val="22"/>
        </w:rPr>
        <w:t xml:space="preserve">      </w:t>
      </w:r>
      <w:r w:rsidR="00875622" w:rsidRPr="00EF35E4">
        <w:rPr>
          <w:sz w:val="22"/>
          <w:szCs w:val="22"/>
        </w:rPr>
        <w:t xml:space="preserve">           </w:t>
      </w:r>
      <w:r w:rsidR="007F651C" w:rsidRPr="00EF35E4">
        <w:rPr>
          <w:sz w:val="22"/>
          <w:szCs w:val="22"/>
        </w:rPr>
        <w:t xml:space="preserve"> </w:t>
      </w:r>
      <w:r w:rsidR="00841181" w:rsidRPr="00EF35E4">
        <w:rPr>
          <w:position w:val="-6"/>
          <w:sz w:val="22"/>
          <w:szCs w:val="22"/>
        </w:rPr>
        <w:object w:dxaOrig="660" w:dyaOrig="279" w14:anchorId="59891769">
          <v:shape id="_x0000_i1044" type="#_x0000_t75" style="width:33.6pt;height:14.4pt" o:ole="" filled="t">
            <v:fill color2="black"/>
            <v:imagedata r:id="rId47" o:title=""/>
          </v:shape>
          <o:OLEObject Type="Embed" ProgID="Equation.3" ShapeID="_x0000_i1044" DrawAspect="Content" ObjectID="_1558174659" r:id="rId48"/>
        </w:object>
      </w:r>
    </w:p>
    <w:p w14:paraId="2A08ACB8" w14:textId="7479B330" w:rsidR="00C17FB8" w:rsidRPr="00EF35E4" w:rsidRDefault="007D1131" w:rsidP="00C17FB8">
      <w:pPr>
        <w:rPr>
          <w:sz w:val="22"/>
          <w:szCs w:val="22"/>
        </w:rPr>
      </w:pPr>
      <w:r w:rsidRPr="00EF35E4">
        <w:rPr>
          <w:sz w:val="22"/>
          <w:szCs w:val="22"/>
        </w:rPr>
        <w:t xml:space="preserve">Also, </w:t>
      </w:r>
      <w:r w:rsidR="00C17FB8" w:rsidRPr="00EF35E4">
        <w:rPr>
          <w:i/>
          <w:sz w:val="22"/>
          <w:szCs w:val="22"/>
        </w:rPr>
        <w:t>α</w:t>
      </w:r>
      <w:r w:rsidR="00C64781" w:rsidRPr="00EF35E4">
        <w:rPr>
          <w:i/>
          <w:sz w:val="22"/>
          <w:szCs w:val="22"/>
          <w:vertAlign w:val="subscript"/>
        </w:rPr>
        <w:t>1</w:t>
      </w:r>
      <w:r w:rsidR="004F1725" w:rsidRPr="00EF35E4">
        <w:rPr>
          <w:i/>
          <w:sz w:val="22"/>
          <w:szCs w:val="22"/>
        </w:rPr>
        <w:t>,…, α</w:t>
      </w:r>
      <w:r w:rsidR="004F1725" w:rsidRPr="00EF35E4">
        <w:rPr>
          <w:i/>
          <w:iCs/>
          <w:sz w:val="22"/>
          <w:szCs w:val="22"/>
          <w:vertAlign w:val="subscript"/>
        </w:rPr>
        <w:t>K</w:t>
      </w:r>
      <w:r w:rsidR="00C17FB8" w:rsidRPr="00EF35E4">
        <w:rPr>
          <w:i/>
          <w:sz w:val="22"/>
          <w:szCs w:val="22"/>
        </w:rPr>
        <w:t xml:space="preserve">, </w:t>
      </w:r>
      <w:r w:rsidR="00AA6C18" w:rsidRPr="00EF35E4">
        <w:rPr>
          <w:i/>
          <w:sz w:val="22"/>
          <w:szCs w:val="22"/>
        </w:rPr>
        <w:t>β</w:t>
      </w:r>
      <w:r w:rsidR="004A308C" w:rsidRPr="00EF35E4">
        <w:rPr>
          <w:iCs/>
          <w:sz w:val="22"/>
          <w:szCs w:val="22"/>
          <w:vertAlign w:val="subscript"/>
        </w:rPr>
        <w:t>1</w:t>
      </w:r>
      <w:r w:rsidR="004A308C" w:rsidRPr="00EF35E4">
        <w:rPr>
          <w:iCs/>
          <w:sz w:val="22"/>
          <w:szCs w:val="22"/>
        </w:rPr>
        <w:t>,</w:t>
      </w:r>
      <w:r w:rsidR="004A308C" w:rsidRPr="00EF35E4">
        <w:rPr>
          <w:i/>
          <w:sz w:val="22"/>
          <w:szCs w:val="22"/>
        </w:rPr>
        <w:t xml:space="preserve"> β</w:t>
      </w:r>
      <w:r w:rsidR="004A308C" w:rsidRPr="00EF35E4">
        <w:rPr>
          <w:iCs/>
          <w:sz w:val="22"/>
          <w:szCs w:val="22"/>
          <w:vertAlign w:val="subscript"/>
        </w:rPr>
        <w:t>2</w:t>
      </w:r>
      <w:r w:rsidR="004A308C" w:rsidRPr="00EF35E4">
        <w:rPr>
          <w:iCs/>
          <w:sz w:val="22"/>
          <w:szCs w:val="22"/>
        </w:rPr>
        <w:t>,</w:t>
      </w:r>
      <w:r w:rsidR="004A308C" w:rsidRPr="00EF35E4">
        <w:rPr>
          <w:i/>
          <w:sz w:val="22"/>
          <w:szCs w:val="22"/>
        </w:rPr>
        <w:t xml:space="preserve"> β</w:t>
      </w:r>
      <w:r w:rsidR="004A308C" w:rsidRPr="00EF35E4">
        <w:rPr>
          <w:iCs/>
          <w:sz w:val="22"/>
          <w:szCs w:val="22"/>
          <w:vertAlign w:val="subscript"/>
        </w:rPr>
        <w:t>3</w:t>
      </w:r>
      <w:r w:rsidR="004A308C" w:rsidRPr="00EF35E4">
        <w:rPr>
          <w:iCs/>
          <w:sz w:val="22"/>
          <w:szCs w:val="22"/>
        </w:rPr>
        <w:t>,</w:t>
      </w:r>
      <w:r w:rsidR="00AD0F9F" w:rsidRPr="00EF35E4">
        <w:rPr>
          <w:i/>
          <w:sz w:val="22"/>
          <w:szCs w:val="22"/>
        </w:rPr>
        <w:t xml:space="preserve"> β</w:t>
      </w:r>
      <w:r w:rsidR="00AD0F9F" w:rsidRPr="00EF35E4">
        <w:rPr>
          <w:iCs/>
          <w:sz w:val="22"/>
          <w:szCs w:val="22"/>
          <w:vertAlign w:val="subscript"/>
        </w:rPr>
        <w:t xml:space="preserve">4 </w:t>
      </w:r>
      <w:r w:rsidR="00AD0F9F" w:rsidRPr="00EF35E4">
        <w:rPr>
          <w:iCs/>
          <w:sz w:val="22"/>
          <w:szCs w:val="22"/>
        </w:rPr>
        <w:t>and</w:t>
      </w:r>
      <w:r w:rsidR="004A308C" w:rsidRPr="00EF35E4">
        <w:rPr>
          <w:i/>
          <w:sz w:val="22"/>
          <w:szCs w:val="22"/>
        </w:rPr>
        <w:t xml:space="preserve"> β</w:t>
      </w:r>
      <w:r w:rsidR="00AD0F9F" w:rsidRPr="00EF35E4">
        <w:rPr>
          <w:iCs/>
          <w:sz w:val="22"/>
          <w:szCs w:val="22"/>
          <w:vertAlign w:val="subscript"/>
        </w:rPr>
        <w:t>5</w:t>
      </w:r>
      <w:r w:rsidR="00875BBC" w:rsidRPr="00EF35E4">
        <w:rPr>
          <w:sz w:val="22"/>
          <w:szCs w:val="22"/>
        </w:rPr>
        <w:t xml:space="preserve"> </w:t>
      </w:r>
      <w:r w:rsidR="009170B2" w:rsidRPr="00EF35E4">
        <w:rPr>
          <w:sz w:val="22"/>
          <w:szCs w:val="22"/>
        </w:rPr>
        <w:t xml:space="preserve">are </w:t>
      </w:r>
      <w:r w:rsidR="004A308C" w:rsidRPr="00EF35E4">
        <w:rPr>
          <w:sz w:val="22"/>
          <w:szCs w:val="22"/>
        </w:rPr>
        <w:t xml:space="preserve">non-negative </w:t>
      </w:r>
      <w:r w:rsidR="009170B2" w:rsidRPr="00EF35E4">
        <w:rPr>
          <w:sz w:val="22"/>
          <w:szCs w:val="22"/>
        </w:rPr>
        <w:t>weight</w:t>
      </w:r>
      <w:r w:rsidR="004F1725" w:rsidRPr="00EF35E4">
        <w:rPr>
          <w:sz w:val="22"/>
          <w:szCs w:val="22"/>
        </w:rPr>
        <w:t>ing</w:t>
      </w:r>
      <w:r w:rsidR="009170B2" w:rsidRPr="00EF35E4">
        <w:rPr>
          <w:sz w:val="22"/>
          <w:szCs w:val="22"/>
        </w:rPr>
        <w:t xml:space="preserve"> parameters</w:t>
      </w:r>
      <w:r w:rsidR="00C17FB8" w:rsidRPr="00EF35E4">
        <w:rPr>
          <w:sz w:val="22"/>
          <w:szCs w:val="22"/>
        </w:rPr>
        <w:t xml:space="preserve"> fo</w:t>
      </w:r>
      <w:r w:rsidR="00EC157B" w:rsidRPr="00EF35E4">
        <w:rPr>
          <w:sz w:val="22"/>
          <w:szCs w:val="22"/>
        </w:rPr>
        <w:t>r use in the objective function.</w:t>
      </w:r>
    </w:p>
    <w:p w14:paraId="29D6D56E" w14:textId="77777777" w:rsidR="00C77103" w:rsidRPr="00EF35E4" w:rsidRDefault="00C77103" w:rsidP="00C17FB8">
      <w:pPr>
        <w:rPr>
          <w:sz w:val="22"/>
          <w:szCs w:val="22"/>
        </w:rPr>
      </w:pPr>
    </w:p>
    <w:p w14:paraId="31C6947C" w14:textId="77777777" w:rsidR="00C17FB8" w:rsidRPr="00EF35E4" w:rsidRDefault="00C17FB8" w:rsidP="00EF5A3F">
      <w:pPr>
        <w:pStyle w:val="Heading3"/>
        <w:numPr>
          <w:ilvl w:val="0"/>
          <w:numId w:val="0"/>
        </w:numPr>
        <w:rPr>
          <w:b w:val="0"/>
          <w:bCs/>
          <w:i/>
          <w:iCs/>
          <w:sz w:val="22"/>
          <w:szCs w:val="22"/>
        </w:rPr>
      </w:pPr>
      <w:bookmarkStart w:id="6" w:name="_Toc389827969"/>
      <w:r w:rsidRPr="00EF35E4">
        <w:rPr>
          <w:b w:val="0"/>
          <w:bCs/>
          <w:i/>
          <w:iCs/>
          <w:sz w:val="22"/>
          <w:szCs w:val="22"/>
        </w:rPr>
        <w:t>3.</w:t>
      </w:r>
      <w:r w:rsidR="00875BBC" w:rsidRPr="00EF35E4">
        <w:rPr>
          <w:b w:val="0"/>
          <w:bCs/>
          <w:i/>
          <w:iCs/>
          <w:sz w:val="22"/>
          <w:szCs w:val="22"/>
        </w:rPr>
        <w:t>2</w:t>
      </w:r>
      <w:r w:rsidR="00AE79CC" w:rsidRPr="00EF35E4">
        <w:rPr>
          <w:b w:val="0"/>
          <w:bCs/>
          <w:i/>
          <w:iCs/>
          <w:sz w:val="22"/>
          <w:szCs w:val="22"/>
        </w:rPr>
        <w:t>.</w:t>
      </w:r>
      <w:r w:rsidRPr="00EF35E4">
        <w:rPr>
          <w:b w:val="0"/>
          <w:bCs/>
          <w:i/>
          <w:iCs/>
          <w:sz w:val="22"/>
          <w:szCs w:val="22"/>
        </w:rPr>
        <w:t xml:space="preserve"> Variables</w:t>
      </w:r>
      <w:bookmarkEnd w:id="6"/>
    </w:p>
    <w:p w14:paraId="2A3B2361" w14:textId="77777777" w:rsidR="00C17FB8" w:rsidRPr="00EF35E4" w:rsidRDefault="00C17FB8" w:rsidP="00EF5A3F">
      <w:pPr>
        <w:rPr>
          <w:sz w:val="22"/>
          <w:szCs w:val="22"/>
        </w:rPr>
      </w:pPr>
      <w:r w:rsidRPr="00EF35E4">
        <w:rPr>
          <w:sz w:val="22"/>
          <w:szCs w:val="22"/>
        </w:rPr>
        <w:t xml:space="preserve">The </w:t>
      </w:r>
      <w:r w:rsidR="00295022" w:rsidRPr="00EF35E4">
        <w:rPr>
          <w:sz w:val="22"/>
          <w:szCs w:val="22"/>
        </w:rPr>
        <w:t xml:space="preserve">binary </w:t>
      </w:r>
      <w:r w:rsidRPr="00EF35E4">
        <w:rPr>
          <w:sz w:val="22"/>
          <w:szCs w:val="22"/>
        </w:rPr>
        <w:t xml:space="preserve">variables </w:t>
      </w:r>
      <w:r w:rsidR="00C77103" w:rsidRPr="00EF35E4">
        <w:rPr>
          <w:sz w:val="22"/>
          <w:szCs w:val="22"/>
        </w:rPr>
        <w:t>that we use</w:t>
      </w:r>
      <w:r w:rsidR="00875BBC" w:rsidRPr="00EF35E4">
        <w:rPr>
          <w:sz w:val="22"/>
          <w:szCs w:val="22"/>
        </w:rPr>
        <w:t xml:space="preserve"> </w:t>
      </w:r>
      <w:r w:rsidR="00C77103" w:rsidRPr="00EF35E4">
        <w:rPr>
          <w:sz w:val="22"/>
          <w:szCs w:val="22"/>
        </w:rPr>
        <w:t>can be defined as follows.</w:t>
      </w:r>
    </w:p>
    <w:p w14:paraId="39C8FAE8" w14:textId="117D2FBF" w:rsidR="00C17FB8" w:rsidRPr="00EF35E4" w:rsidRDefault="009A2742" w:rsidP="00EF5A3F">
      <w:pPr>
        <w:rPr>
          <w:sz w:val="22"/>
          <w:szCs w:val="22"/>
        </w:rPr>
      </w:pPr>
      <w:r w:rsidRPr="00EF35E4">
        <w:rPr>
          <w:position w:val="-30"/>
          <w:sz w:val="22"/>
          <w:szCs w:val="22"/>
        </w:rPr>
        <w:object w:dxaOrig="7119" w:dyaOrig="720" w14:anchorId="7B5403B6">
          <v:shape id="_x0000_i1045" type="#_x0000_t75" style="width:354.6pt;height:35.4pt" o:ole="" filled="t">
            <v:fill color2="black"/>
            <v:imagedata r:id="rId49" o:title=""/>
          </v:shape>
          <o:OLEObject Type="Embed" ProgID="Equation.3" ShapeID="_x0000_i1045" DrawAspect="Content" ObjectID="_1558174660" r:id="rId50"/>
        </w:object>
      </w:r>
      <w:r w:rsidR="00C17FB8" w:rsidRPr="00EF35E4">
        <w:rPr>
          <w:sz w:val="22"/>
          <w:szCs w:val="22"/>
        </w:rPr>
        <w:t xml:space="preserve"> </w:t>
      </w:r>
      <w:r w:rsidR="003F4613" w:rsidRPr="00EF35E4">
        <w:rPr>
          <w:sz w:val="22"/>
          <w:szCs w:val="22"/>
        </w:rPr>
        <w:t xml:space="preserve"> </w:t>
      </w:r>
      <w:r w:rsidR="00C17FB8" w:rsidRPr="00EF35E4">
        <w:rPr>
          <w:sz w:val="22"/>
          <w:szCs w:val="22"/>
        </w:rPr>
        <w:t xml:space="preserve"> </w:t>
      </w:r>
      <w:r w:rsidR="004A308C" w:rsidRPr="00EF35E4">
        <w:rPr>
          <w:position w:val="-10"/>
          <w:sz w:val="22"/>
          <w:szCs w:val="22"/>
        </w:rPr>
        <w:object w:dxaOrig="2420" w:dyaOrig="320" w14:anchorId="611F64E3">
          <v:shape id="_x0000_i1046" type="#_x0000_t75" style="width:120.6pt;height:16.2pt" o:ole="" filled="t">
            <v:fill color2="black"/>
            <v:imagedata r:id="rId51" o:title=""/>
          </v:shape>
          <o:OLEObject Type="Embed" ProgID="Equation.3" ShapeID="_x0000_i1046" DrawAspect="Content" ObjectID="_1558174661" r:id="rId52"/>
        </w:object>
      </w:r>
    </w:p>
    <w:p w14:paraId="6E4E78BC" w14:textId="4387D165" w:rsidR="00C17FB8" w:rsidRPr="00EF35E4" w:rsidRDefault="00444FC2" w:rsidP="007F651C">
      <w:pPr>
        <w:ind w:right="-88"/>
        <w:rPr>
          <w:sz w:val="22"/>
          <w:szCs w:val="22"/>
        </w:rPr>
      </w:pPr>
      <w:r w:rsidRPr="00EF35E4">
        <w:rPr>
          <w:position w:val="-30"/>
          <w:sz w:val="22"/>
          <w:szCs w:val="22"/>
        </w:rPr>
        <w:object w:dxaOrig="7400" w:dyaOrig="720" w14:anchorId="0C6E3767">
          <v:shape id="_x0000_i1047" type="#_x0000_t75" style="width:369pt;height:36pt" o:ole="" filled="t">
            <v:fill color2="black"/>
            <v:imagedata r:id="rId53" o:title=""/>
          </v:shape>
          <o:OLEObject Type="Embed" ProgID="Equation.3" ShapeID="_x0000_i1047" DrawAspect="Content" ObjectID="_1558174662" r:id="rId54"/>
        </w:object>
      </w:r>
      <w:r w:rsidR="007F651C" w:rsidRPr="00EF35E4">
        <w:rPr>
          <w:position w:val="-10"/>
          <w:sz w:val="22"/>
          <w:szCs w:val="22"/>
        </w:rPr>
        <w:object w:dxaOrig="2400" w:dyaOrig="320" w14:anchorId="7B502336">
          <v:shape id="_x0000_i1048" type="#_x0000_t75" style="width:119.4pt;height:16.2pt" o:ole="" filled="t">
            <v:fill color2="black"/>
            <v:imagedata r:id="rId55" o:title=""/>
          </v:shape>
          <o:OLEObject Type="Embed" ProgID="Equation.3" ShapeID="_x0000_i1048" DrawAspect="Content" ObjectID="_1558174663" r:id="rId56"/>
        </w:object>
      </w:r>
    </w:p>
    <w:p w14:paraId="537AB80F" w14:textId="6E9F88D0" w:rsidR="00C17FB8" w:rsidRPr="00EF35E4" w:rsidRDefault="009A2742" w:rsidP="00EF5A3F">
      <w:pPr>
        <w:rPr>
          <w:sz w:val="22"/>
          <w:szCs w:val="22"/>
        </w:rPr>
      </w:pPr>
      <w:r w:rsidRPr="00EF35E4">
        <w:rPr>
          <w:position w:val="-44"/>
          <w:sz w:val="22"/>
          <w:szCs w:val="22"/>
        </w:rPr>
        <w:object w:dxaOrig="6020" w:dyaOrig="999" w14:anchorId="4C63C2AE">
          <v:shape id="_x0000_i1049" type="#_x0000_t75" style="width:300pt;height:48.6pt" o:ole="" filled="t">
            <v:fill color2="black"/>
            <v:imagedata r:id="rId57" o:title=""/>
          </v:shape>
          <o:OLEObject Type="Embed" ProgID="Equation.3" ShapeID="_x0000_i1049" DrawAspect="Content" ObjectID="_1558174664" r:id="rId58"/>
        </w:object>
      </w:r>
      <w:r w:rsidR="00C17FB8" w:rsidRPr="00EF35E4">
        <w:rPr>
          <w:sz w:val="22"/>
          <w:szCs w:val="22"/>
        </w:rPr>
        <w:t xml:space="preserve">     </w:t>
      </w:r>
      <w:r w:rsidR="003F4613" w:rsidRPr="00EF35E4">
        <w:rPr>
          <w:sz w:val="22"/>
          <w:szCs w:val="22"/>
        </w:rPr>
        <w:t xml:space="preserve">  </w:t>
      </w:r>
      <w:r w:rsidR="00E07940" w:rsidRPr="00EF35E4">
        <w:rPr>
          <w:sz w:val="22"/>
          <w:szCs w:val="22"/>
        </w:rPr>
        <w:tab/>
      </w:r>
      <w:r w:rsidR="00E07940" w:rsidRPr="00EF35E4">
        <w:rPr>
          <w:sz w:val="22"/>
          <w:szCs w:val="22"/>
        </w:rPr>
        <w:tab/>
      </w:r>
      <w:r w:rsidR="00203734" w:rsidRPr="00EF35E4">
        <w:rPr>
          <w:position w:val="-8"/>
          <w:sz w:val="22"/>
          <w:szCs w:val="22"/>
        </w:rPr>
        <w:object w:dxaOrig="2480" w:dyaOrig="340" w14:anchorId="2A3074FD">
          <v:shape id="_x0000_i1050" type="#_x0000_t75" style="width:122.4pt;height:17.4pt" o:ole="" filled="t">
            <v:fill color2="black"/>
            <v:imagedata r:id="rId59" o:title=""/>
          </v:shape>
          <o:OLEObject Type="Embed" ProgID="Equation.3" ShapeID="_x0000_i1050" DrawAspect="Content" ObjectID="_1558174665" r:id="rId60"/>
        </w:object>
      </w:r>
    </w:p>
    <w:p w14:paraId="25F409B7" w14:textId="5FD44C64" w:rsidR="00C17FB8" w:rsidRPr="00EF35E4" w:rsidRDefault="009A2742" w:rsidP="00EF5A3F">
      <w:pPr>
        <w:rPr>
          <w:sz w:val="22"/>
          <w:szCs w:val="22"/>
        </w:rPr>
      </w:pPr>
      <w:r w:rsidRPr="00EF35E4">
        <w:rPr>
          <w:position w:val="-44"/>
          <w:sz w:val="22"/>
          <w:szCs w:val="22"/>
        </w:rPr>
        <w:object w:dxaOrig="6080" w:dyaOrig="999" w14:anchorId="2004D758">
          <v:shape id="_x0000_i1051" type="#_x0000_t75" style="width:303.6pt;height:51pt" o:ole="" filled="t">
            <v:fill color2="black"/>
            <v:imagedata r:id="rId61" o:title=""/>
          </v:shape>
          <o:OLEObject Type="Embed" ProgID="Equation.3" ShapeID="_x0000_i1051" DrawAspect="Content" ObjectID="_1558174666" r:id="rId62"/>
        </w:object>
      </w:r>
      <w:r w:rsidR="00C17FB8" w:rsidRPr="00EF35E4">
        <w:rPr>
          <w:sz w:val="22"/>
          <w:szCs w:val="22"/>
        </w:rPr>
        <w:tab/>
        <w:t xml:space="preserve">     </w:t>
      </w:r>
      <w:r w:rsidR="00753BB4" w:rsidRPr="00EF35E4">
        <w:rPr>
          <w:sz w:val="22"/>
          <w:szCs w:val="22"/>
        </w:rPr>
        <w:t xml:space="preserve">       </w:t>
      </w:r>
      <w:r w:rsidR="00203734" w:rsidRPr="00EF35E4">
        <w:rPr>
          <w:position w:val="-8"/>
          <w:sz w:val="22"/>
          <w:szCs w:val="22"/>
        </w:rPr>
        <w:object w:dxaOrig="2500" w:dyaOrig="340" w14:anchorId="74C5FEBE">
          <v:shape id="_x0000_i1052" type="#_x0000_t75" style="width:124.2pt;height:16.8pt" o:ole="" filled="t">
            <v:fill color2="black"/>
            <v:imagedata r:id="rId63" o:title=""/>
          </v:shape>
          <o:OLEObject Type="Embed" ProgID="Equation.3" ShapeID="_x0000_i1052" DrawAspect="Content" ObjectID="_1558174667" r:id="rId64"/>
        </w:object>
      </w:r>
      <w:r w:rsidR="00C17FB8" w:rsidRPr="00EF35E4">
        <w:rPr>
          <w:sz w:val="22"/>
          <w:szCs w:val="22"/>
        </w:rPr>
        <w:t xml:space="preserve">   </w:t>
      </w:r>
    </w:p>
    <w:p w14:paraId="1E258B66" w14:textId="5CFBD59D" w:rsidR="00C17FB8" w:rsidRPr="00EF35E4" w:rsidRDefault="00A5341A" w:rsidP="00EF5A3F">
      <w:pPr>
        <w:rPr>
          <w:sz w:val="22"/>
          <w:szCs w:val="22"/>
        </w:rPr>
      </w:pPr>
      <w:r w:rsidRPr="00EF35E4">
        <w:rPr>
          <w:position w:val="-44"/>
          <w:sz w:val="22"/>
          <w:szCs w:val="22"/>
        </w:rPr>
        <w:object w:dxaOrig="6100" w:dyaOrig="999" w14:anchorId="6ACAAC91">
          <v:shape id="_x0000_i1053" type="#_x0000_t75" style="width:303.6pt;height:48.6pt" o:ole="" filled="t">
            <v:fill color2="black"/>
            <v:imagedata r:id="rId65" o:title=""/>
          </v:shape>
          <o:OLEObject Type="Embed" ProgID="Equation.3" ShapeID="_x0000_i1053" DrawAspect="Content" ObjectID="_1558174668" r:id="rId66"/>
        </w:object>
      </w:r>
      <w:r w:rsidR="00C17FB8" w:rsidRPr="00EF35E4">
        <w:rPr>
          <w:sz w:val="22"/>
          <w:szCs w:val="22"/>
        </w:rPr>
        <w:t xml:space="preserve"> </w:t>
      </w:r>
      <w:r w:rsidR="003F4613" w:rsidRPr="00EF35E4">
        <w:rPr>
          <w:sz w:val="22"/>
          <w:szCs w:val="22"/>
        </w:rPr>
        <w:t xml:space="preserve">    </w:t>
      </w:r>
      <w:r w:rsidR="00576AD6" w:rsidRPr="00EF35E4">
        <w:rPr>
          <w:sz w:val="22"/>
          <w:szCs w:val="22"/>
        </w:rPr>
        <w:t xml:space="preserve">     </w:t>
      </w:r>
      <w:r w:rsidR="00AD0F9F" w:rsidRPr="00EF35E4">
        <w:rPr>
          <w:position w:val="-10"/>
          <w:sz w:val="22"/>
          <w:szCs w:val="22"/>
        </w:rPr>
        <w:object w:dxaOrig="3040" w:dyaOrig="320" w14:anchorId="7C4B2617">
          <v:shape id="_x0000_i1054" type="#_x0000_t75" style="width:152.4pt;height:16.2pt" o:ole="" filled="t">
            <v:fill color2="black"/>
            <v:imagedata r:id="rId67" o:title=""/>
          </v:shape>
          <o:OLEObject Type="Embed" ProgID="Equation.3" ShapeID="_x0000_i1054" DrawAspect="Content" ObjectID="_1558174669" r:id="rId68"/>
        </w:object>
      </w:r>
    </w:p>
    <w:p w14:paraId="339EE426" w14:textId="77777777" w:rsidR="00295022" w:rsidRPr="00EF35E4" w:rsidRDefault="00EE6B17" w:rsidP="00EF5A3F">
      <w:pPr>
        <w:rPr>
          <w:rFonts w:eastAsia="PMingLiU"/>
          <w:sz w:val="22"/>
          <w:szCs w:val="22"/>
          <w:lang w:eastAsia="zh-TW"/>
        </w:rPr>
      </w:pPr>
      <w:r w:rsidRPr="00EF35E4">
        <w:rPr>
          <w:rFonts w:eastAsia="PMingLiU" w:hint="eastAsia"/>
          <w:sz w:val="22"/>
          <w:szCs w:val="22"/>
          <w:lang w:eastAsia="zh-TW"/>
        </w:rPr>
        <w:lastRenderedPageBreak/>
        <w:t>Our</w:t>
      </w:r>
      <w:r w:rsidR="00B32066" w:rsidRPr="00EF35E4">
        <w:rPr>
          <w:sz w:val="22"/>
          <w:szCs w:val="22"/>
        </w:rPr>
        <w:t xml:space="preserve"> other variables are</w:t>
      </w:r>
      <w:r w:rsidRPr="00EF35E4">
        <w:rPr>
          <w:rFonts w:eastAsia="PMingLiU" w:hint="eastAsia"/>
          <w:sz w:val="22"/>
          <w:szCs w:val="22"/>
          <w:lang w:eastAsia="zh-TW"/>
        </w:rPr>
        <w:t xml:space="preserve"> as follows.</w:t>
      </w:r>
    </w:p>
    <w:p w14:paraId="71A35467" w14:textId="2C4D5069" w:rsidR="00C17FB8" w:rsidRPr="00EF35E4" w:rsidRDefault="00C17FB8" w:rsidP="00EF5A3F">
      <w:pPr>
        <w:rPr>
          <w:sz w:val="22"/>
          <w:szCs w:val="22"/>
        </w:rPr>
      </w:pPr>
      <w:r w:rsidRPr="00EF35E4">
        <w:rPr>
          <w:position w:val="-14"/>
          <w:sz w:val="22"/>
          <w:szCs w:val="22"/>
        </w:rPr>
        <w:object w:dxaOrig="660" w:dyaOrig="380" w14:anchorId="6A014474">
          <v:shape id="_x0000_i1055" type="#_x0000_t75" style="width:33pt;height:18pt" o:ole="" filled="t">
            <v:fill color2="black"/>
            <v:imagedata r:id="rId69" o:title=""/>
          </v:shape>
          <o:OLEObject Type="Embed" ProgID="Equation.3" ShapeID="_x0000_i1055" DrawAspect="Content" ObjectID="_1558174670" r:id="rId70"/>
        </w:object>
      </w:r>
      <w:r w:rsidRPr="00EF35E4">
        <w:rPr>
          <w:sz w:val="22"/>
          <w:szCs w:val="22"/>
        </w:rPr>
        <w:tab/>
        <w:t>the expected number of beds require</w:t>
      </w:r>
      <w:r w:rsidR="00203734" w:rsidRPr="00EF35E4">
        <w:rPr>
          <w:sz w:val="22"/>
          <w:szCs w:val="22"/>
        </w:rPr>
        <w:t>2</w:t>
      </w:r>
      <w:r w:rsidRPr="00EF35E4">
        <w:rPr>
          <w:sz w:val="22"/>
          <w:szCs w:val="22"/>
        </w:rPr>
        <w:t xml:space="preserve">d in ward </w:t>
      </w:r>
      <w:r w:rsidRPr="00EF35E4">
        <w:rPr>
          <w:i/>
          <w:sz w:val="22"/>
          <w:szCs w:val="22"/>
        </w:rPr>
        <w:t>k</w:t>
      </w:r>
      <w:r w:rsidRPr="00EF35E4">
        <w:rPr>
          <w:sz w:val="22"/>
          <w:szCs w:val="22"/>
        </w:rPr>
        <w:t xml:space="preserve"> on day </w:t>
      </w:r>
      <w:r w:rsidRPr="00EF35E4">
        <w:rPr>
          <w:i/>
          <w:sz w:val="22"/>
          <w:szCs w:val="22"/>
        </w:rPr>
        <w:t>d.</w:t>
      </w:r>
      <w:r w:rsidRPr="00EF35E4">
        <w:rPr>
          <w:i/>
          <w:sz w:val="22"/>
          <w:szCs w:val="22"/>
        </w:rPr>
        <w:tab/>
      </w:r>
      <w:r w:rsidRPr="00EF35E4">
        <w:rPr>
          <w:i/>
          <w:sz w:val="22"/>
          <w:szCs w:val="22"/>
        </w:rPr>
        <w:tab/>
      </w:r>
      <w:r w:rsidR="00E07940" w:rsidRPr="00EF35E4">
        <w:rPr>
          <w:i/>
          <w:sz w:val="22"/>
          <w:szCs w:val="22"/>
        </w:rPr>
        <w:tab/>
      </w:r>
      <w:r w:rsidR="00875622" w:rsidRPr="00EF35E4">
        <w:rPr>
          <w:i/>
          <w:sz w:val="22"/>
          <w:szCs w:val="22"/>
        </w:rPr>
        <w:t xml:space="preserve"> </w:t>
      </w:r>
      <w:r w:rsidR="00753BB4" w:rsidRPr="00EF35E4">
        <w:rPr>
          <w:i/>
          <w:sz w:val="22"/>
          <w:szCs w:val="22"/>
        </w:rPr>
        <w:t xml:space="preserve">  </w:t>
      </w:r>
      <w:r w:rsidR="00753BB4" w:rsidRPr="00EF35E4">
        <w:rPr>
          <w:position w:val="-10"/>
          <w:sz w:val="22"/>
          <w:szCs w:val="22"/>
        </w:rPr>
        <w:object w:dxaOrig="1440" w:dyaOrig="320" w14:anchorId="4DABF8F8">
          <v:shape id="_x0000_i1056" type="#_x0000_t75" style="width:78pt;height:16.2pt" o:ole="" filled="t">
            <v:fill color2="black"/>
            <v:imagedata r:id="rId71" o:title=""/>
          </v:shape>
          <o:OLEObject Type="Embed" ProgID="Equation.3" ShapeID="_x0000_i1056" DrawAspect="Content" ObjectID="_1558174671" r:id="rId72"/>
        </w:object>
      </w:r>
    </w:p>
    <w:p w14:paraId="21E9E204" w14:textId="3D45FF70" w:rsidR="00C17FB8" w:rsidRPr="00EF35E4" w:rsidRDefault="009A2742" w:rsidP="00AD0F9F">
      <w:pPr>
        <w:spacing w:line="240" w:lineRule="auto"/>
        <w:ind w:left="720" w:hanging="720"/>
        <w:rPr>
          <w:sz w:val="22"/>
          <w:szCs w:val="22"/>
        </w:rPr>
      </w:pPr>
      <w:r w:rsidRPr="00EF35E4">
        <w:rPr>
          <w:position w:val="-12"/>
          <w:sz w:val="22"/>
          <w:szCs w:val="22"/>
        </w:rPr>
        <w:object w:dxaOrig="480" w:dyaOrig="360" w14:anchorId="597B3256">
          <v:shape id="_x0000_i1057" type="#_x0000_t75" style="width:24.6pt;height:18pt" o:ole="" filled="t">
            <v:fill color2="black"/>
            <v:imagedata r:id="rId73" o:title=""/>
          </v:shape>
          <o:OLEObject Type="Embed" ProgID="Equation.3" ShapeID="_x0000_i1057" DrawAspect="Content" ObjectID="_1558174672" r:id="rId74"/>
        </w:object>
      </w:r>
      <w:r w:rsidR="00C17FB8" w:rsidRPr="00EF35E4">
        <w:rPr>
          <w:sz w:val="22"/>
          <w:szCs w:val="22"/>
        </w:rPr>
        <w:t xml:space="preserve"> </w:t>
      </w:r>
      <w:r w:rsidR="00C17FB8" w:rsidRPr="00EF35E4">
        <w:rPr>
          <w:sz w:val="22"/>
          <w:szCs w:val="22"/>
        </w:rPr>
        <w:tab/>
      </w:r>
      <w:r w:rsidR="00062912" w:rsidRPr="00EF35E4">
        <w:rPr>
          <w:sz w:val="22"/>
          <w:szCs w:val="22"/>
        </w:rPr>
        <w:t>t</w:t>
      </w:r>
      <w:r w:rsidR="00C17FB8" w:rsidRPr="00EF35E4">
        <w:rPr>
          <w:sz w:val="22"/>
          <w:szCs w:val="22"/>
        </w:rPr>
        <w:t>he minimum difference</w:t>
      </w:r>
      <w:r w:rsidR="00B32066" w:rsidRPr="00EF35E4">
        <w:rPr>
          <w:rFonts w:eastAsia="PMingLiU" w:hint="eastAsia"/>
          <w:sz w:val="22"/>
          <w:szCs w:val="22"/>
          <w:lang w:eastAsia="zh-TW"/>
        </w:rPr>
        <w:t xml:space="preserve"> for ward </w:t>
      </w:r>
      <w:r w:rsidR="00B32066" w:rsidRPr="00EF35E4">
        <w:rPr>
          <w:rFonts w:eastAsia="PMingLiU" w:hint="eastAsia"/>
          <w:i/>
          <w:iCs/>
          <w:sz w:val="22"/>
          <w:szCs w:val="22"/>
          <w:lang w:eastAsia="zh-TW"/>
        </w:rPr>
        <w:t>k</w:t>
      </w:r>
      <w:r w:rsidR="00C17FB8" w:rsidRPr="00EF35E4">
        <w:rPr>
          <w:sz w:val="22"/>
          <w:szCs w:val="22"/>
        </w:rPr>
        <w:t xml:space="preserve"> betwe</w:t>
      </w:r>
      <w:r w:rsidR="00062912" w:rsidRPr="00EF35E4">
        <w:rPr>
          <w:sz w:val="22"/>
          <w:szCs w:val="22"/>
        </w:rPr>
        <w:t xml:space="preserve">en the expected number of beds </w:t>
      </w:r>
      <w:r w:rsidR="00C17FB8" w:rsidRPr="00EF35E4">
        <w:rPr>
          <w:sz w:val="22"/>
          <w:szCs w:val="22"/>
        </w:rPr>
        <w:t xml:space="preserve">required and the beds available </w:t>
      </w:r>
      <w:r w:rsidR="00EC157B" w:rsidRPr="00EF35E4">
        <w:rPr>
          <w:sz w:val="22"/>
          <w:szCs w:val="22"/>
        </w:rPr>
        <w:t>over all</w:t>
      </w:r>
      <w:r w:rsidR="00C17FB8" w:rsidRPr="00EF35E4">
        <w:rPr>
          <w:sz w:val="22"/>
          <w:szCs w:val="22"/>
        </w:rPr>
        <w:t xml:space="preserve"> of the days of the cycle</w:t>
      </w:r>
      <w:r w:rsidR="00B32066" w:rsidRPr="00EF35E4">
        <w:rPr>
          <w:rFonts w:eastAsia="PMingLiU" w:hint="eastAsia"/>
          <w:sz w:val="22"/>
          <w:szCs w:val="22"/>
          <w:lang w:eastAsia="zh-TW"/>
        </w:rPr>
        <w:t xml:space="preserve"> </w:t>
      </w:r>
      <w:r w:rsidR="00C17FB8" w:rsidRPr="00EF35E4">
        <w:rPr>
          <w:i/>
          <w:sz w:val="22"/>
          <w:szCs w:val="22"/>
        </w:rPr>
        <w:t>k.</w:t>
      </w:r>
      <w:r w:rsidR="00AF551E" w:rsidRPr="00EF35E4">
        <w:rPr>
          <w:i/>
          <w:sz w:val="22"/>
          <w:szCs w:val="22"/>
        </w:rPr>
        <w:t xml:space="preserve">  </w:t>
      </w:r>
      <w:r w:rsidR="00C17FB8" w:rsidRPr="00EF35E4">
        <w:rPr>
          <w:i/>
          <w:sz w:val="22"/>
          <w:szCs w:val="22"/>
        </w:rPr>
        <w:tab/>
        <w:t xml:space="preserve">              </w:t>
      </w:r>
      <w:r w:rsidR="00E07940" w:rsidRPr="00EF35E4">
        <w:rPr>
          <w:i/>
          <w:sz w:val="22"/>
          <w:szCs w:val="22"/>
        </w:rPr>
        <w:tab/>
      </w:r>
      <w:r w:rsidR="00E07940" w:rsidRPr="00EF35E4">
        <w:rPr>
          <w:i/>
          <w:sz w:val="22"/>
          <w:szCs w:val="22"/>
        </w:rPr>
        <w:tab/>
      </w:r>
      <w:r w:rsidR="00955BFD" w:rsidRPr="00EF35E4">
        <w:rPr>
          <w:i/>
          <w:sz w:val="22"/>
          <w:szCs w:val="22"/>
        </w:rPr>
        <w:tab/>
      </w:r>
      <w:r w:rsidR="00800AEC" w:rsidRPr="00EF35E4">
        <w:rPr>
          <w:i/>
          <w:sz w:val="22"/>
          <w:szCs w:val="22"/>
        </w:rPr>
        <w:tab/>
      </w:r>
      <w:r w:rsidR="00875622" w:rsidRPr="00EF35E4">
        <w:rPr>
          <w:i/>
          <w:sz w:val="22"/>
          <w:szCs w:val="22"/>
        </w:rPr>
        <w:t xml:space="preserve">  </w:t>
      </w:r>
      <w:r w:rsidR="00A00343" w:rsidRPr="00EF35E4">
        <w:rPr>
          <w:i/>
          <w:sz w:val="22"/>
          <w:szCs w:val="22"/>
        </w:rPr>
        <w:t xml:space="preserve"> </w:t>
      </w:r>
      <w:r w:rsidR="00A00343" w:rsidRPr="00EF35E4">
        <w:rPr>
          <w:position w:val="-6"/>
          <w:sz w:val="22"/>
          <w:szCs w:val="22"/>
        </w:rPr>
        <w:object w:dxaOrig="780" w:dyaOrig="279" w14:anchorId="6646EAD3">
          <v:shape id="_x0000_i1058" type="#_x0000_t75" style="width:39.6pt;height:14.4pt" o:ole="" filled="t">
            <v:fill color2="black"/>
            <v:imagedata r:id="rId75" o:title=""/>
          </v:shape>
          <o:OLEObject Type="Embed" ProgID="Equation.3" ShapeID="_x0000_i1058" DrawAspect="Content" ObjectID="_1558174673" r:id="rId76"/>
        </w:object>
      </w:r>
    </w:p>
    <w:p w14:paraId="24906AD4" w14:textId="77777777" w:rsidR="00AE3473" w:rsidRPr="00EF35E4" w:rsidRDefault="00AE3473" w:rsidP="00EF5A3F">
      <w:pPr>
        <w:rPr>
          <w:sz w:val="22"/>
          <w:szCs w:val="22"/>
        </w:rPr>
      </w:pPr>
    </w:p>
    <w:p w14:paraId="535F0368" w14:textId="77777777" w:rsidR="00AE3473" w:rsidRPr="00EF35E4" w:rsidRDefault="00AE3473" w:rsidP="00EF5A3F">
      <w:pPr>
        <w:pStyle w:val="Heading3"/>
        <w:numPr>
          <w:ilvl w:val="0"/>
          <w:numId w:val="0"/>
        </w:numPr>
        <w:rPr>
          <w:b w:val="0"/>
          <w:bCs/>
          <w:i/>
          <w:iCs/>
          <w:sz w:val="22"/>
          <w:szCs w:val="22"/>
        </w:rPr>
      </w:pPr>
      <w:bookmarkStart w:id="7" w:name="_Toc389827975"/>
      <w:r w:rsidRPr="00EF35E4">
        <w:rPr>
          <w:b w:val="0"/>
          <w:bCs/>
          <w:i/>
          <w:iCs/>
          <w:sz w:val="22"/>
          <w:szCs w:val="22"/>
        </w:rPr>
        <w:t>3.3</w:t>
      </w:r>
      <w:r w:rsidR="00AE79CC" w:rsidRPr="00EF35E4">
        <w:rPr>
          <w:b w:val="0"/>
          <w:bCs/>
          <w:i/>
          <w:iCs/>
          <w:sz w:val="22"/>
          <w:szCs w:val="22"/>
        </w:rPr>
        <w:t>.</w:t>
      </w:r>
      <w:r w:rsidRPr="00EF35E4">
        <w:rPr>
          <w:b w:val="0"/>
          <w:bCs/>
          <w:i/>
          <w:iCs/>
          <w:sz w:val="22"/>
          <w:szCs w:val="22"/>
        </w:rPr>
        <w:t xml:space="preserve"> Objective</w:t>
      </w:r>
      <w:bookmarkEnd w:id="7"/>
      <w:r w:rsidR="00AE79CC" w:rsidRPr="00EF35E4">
        <w:rPr>
          <w:b w:val="0"/>
          <w:bCs/>
          <w:i/>
          <w:iCs/>
          <w:sz w:val="22"/>
          <w:szCs w:val="22"/>
        </w:rPr>
        <w:t xml:space="preserve"> Function</w:t>
      </w:r>
    </w:p>
    <w:p w14:paraId="7F12960D" w14:textId="77777777" w:rsidR="00AE3473" w:rsidRPr="00EF35E4" w:rsidRDefault="00AE3473" w:rsidP="00EF5A3F">
      <w:pPr>
        <w:rPr>
          <w:sz w:val="22"/>
          <w:szCs w:val="22"/>
        </w:rPr>
      </w:pPr>
      <w:r w:rsidRPr="00EF35E4">
        <w:rPr>
          <w:sz w:val="22"/>
          <w:szCs w:val="22"/>
        </w:rPr>
        <w:t>Maximise</w:t>
      </w:r>
    </w:p>
    <w:p w14:paraId="071378CC" w14:textId="77777777" w:rsidR="0033112E" w:rsidRPr="00EF35E4" w:rsidRDefault="00203734" w:rsidP="00EF5A3F">
      <w:pPr>
        <w:rPr>
          <w:rFonts w:eastAsia="PMingLiU"/>
          <w:sz w:val="22"/>
          <w:szCs w:val="22"/>
          <w:lang w:eastAsia="zh-TW"/>
        </w:rPr>
      </w:pPr>
      <w:r w:rsidRPr="00EF35E4">
        <w:rPr>
          <w:position w:val="-30"/>
          <w:sz w:val="22"/>
          <w:szCs w:val="22"/>
        </w:rPr>
        <w:object w:dxaOrig="7479" w:dyaOrig="560" w14:anchorId="49AB9BD6">
          <v:shape id="_x0000_i1059" type="#_x0000_t75" style="width:372pt;height:27.6pt" o:ole="" filled="t">
            <v:fill color2="black"/>
            <v:imagedata r:id="rId77" o:title=""/>
          </v:shape>
          <o:OLEObject Type="Embed" ProgID="Equation.3" ShapeID="_x0000_i1059" DrawAspect="Content" ObjectID="_1558174674" r:id="rId78"/>
        </w:object>
      </w:r>
    </w:p>
    <w:p w14:paraId="110DD832" w14:textId="3992682F" w:rsidR="00E07940" w:rsidRPr="00EF35E4" w:rsidRDefault="004F1725" w:rsidP="00EF5A3F">
      <w:pPr>
        <w:snapToGrid w:val="0"/>
        <w:rPr>
          <w:sz w:val="22"/>
          <w:szCs w:val="22"/>
        </w:rPr>
      </w:pPr>
      <w:r w:rsidRPr="00EF35E4">
        <w:rPr>
          <w:sz w:val="22"/>
          <w:szCs w:val="22"/>
        </w:rPr>
        <w:t>The weighting parameters</w:t>
      </w:r>
      <w:r w:rsidR="00E07940" w:rsidRPr="00EF35E4">
        <w:rPr>
          <w:i/>
          <w:sz w:val="22"/>
          <w:szCs w:val="22"/>
        </w:rPr>
        <w:t xml:space="preserve"> α</w:t>
      </w:r>
      <w:r w:rsidR="00E07940" w:rsidRPr="00EF35E4">
        <w:rPr>
          <w:i/>
          <w:sz w:val="22"/>
          <w:szCs w:val="22"/>
          <w:vertAlign w:val="subscript"/>
        </w:rPr>
        <w:t>1</w:t>
      </w:r>
      <w:r w:rsidR="00E07940" w:rsidRPr="00EF35E4">
        <w:rPr>
          <w:i/>
          <w:sz w:val="22"/>
          <w:szCs w:val="22"/>
        </w:rPr>
        <w:t>,…, α</w:t>
      </w:r>
      <w:r w:rsidR="00E07940" w:rsidRPr="00EF35E4">
        <w:rPr>
          <w:i/>
          <w:iCs/>
          <w:sz w:val="22"/>
          <w:szCs w:val="22"/>
          <w:vertAlign w:val="subscript"/>
        </w:rPr>
        <w:t>K</w:t>
      </w:r>
      <w:r w:rsidR="00AE3473" w:rsidRPr="00EF35E4">
        <w:rPr>
          <w:sz w:val="22"/>
          <w:szCs w:val="22"/>
        </w:rPr>
        <w:t xml:space="preserve">, </w:t>
      </w:r>
      <w:r w:rsidR="00BF2E73" w:rsidRPr="00EF35E4">
        <w:rPr>
          <w:i/>
          <w:sz w:val="22"/>
          <w:szCs w:val="22"/>
        </w:rPr>
        <w:t>β</w:t>
      </w:r>
      <w:r w:rsidR="00BF2E73" w:rsidRPr="00EF35E4">
        <w:rPr>
          <w:iCs/>
          <w:sz w:val="22"/>
          <w:szCs w:val="22"/>
          <w:vertAlign w:val="subscript"/>
        </w:rPr>
        <w:t>1</w:t>
      </w:r>
      <w:r w:rsidR="00BF2E73" w:rsidRPr="00EF35E4">
        <w:rPr>
          <w:sz w:val="22"/>
          <w:szCs w:val="22"/>
        </w:rPr>
        <w:t>,</w:t>
      </w:r>
      <w:r w:rsidR="00BF2E73" w:rsidRPr="00EF35E4">
        <w:rPr>
          <w:i/>
          <w:sz w:val="22"/>
          <w:szCs w:val="22"/>
        </w:rPr>
        <w:t xml:space="preserve"> β</w:t>
      </w:r>
      <w:r w:rsidR="00BF2E73" w:rsidRPr="00EF35E4">
        <w:rPr>
          <w:iCs/>
          <w:sz w:val="22"/>
          <w:szCs w:val="22"/>
          <w:vertAlign w:val="subscript"/>
        </w:rPr>
        <w:t>2</w:t>
      </w:r>
      <w:r w:rsidR="00BF2E73" w:rsidRPr="00EF35E4">
        <w:rPr>
          <w:iCs/>
          <w:sz w:val="22"/>
          <w:szCs w:val="22"/>
        </w:rPr>
        <w:t>,</w:t>
      </w:r>
      <w:r w:rsidR="00BF2E73" w:rsidRPr="00EF35E4">
        <w:rPr>
          <w:i/>
          <w:sz w:val="22"/>
          <w:szCs w:val="22"/>
        </w:rPr>
        <w:t xml:space="preserve"> β</w:t>
      </w:r>
      <w:r w:rsidR="00BF2E73" w:rsidRPr="00EF35E4">
        <w:rPr>
          <w:iCs/>
          <w:sz w:val="22"/>
          <w:szCs w:val="22"/>
          <w:vertAlign w:val="subscript"/>
        </w:rPr>
        <w:t>3</w:t>
      </w:r>
      <w:r w:rsidR="00FD184D" w:rsidRPr="00EF35E4">
        <w:rPr>
          <w:iCs/>
          <w:sz w:val="22"/>
          <w:szCs w:val="22"/>
        </w:rPr>
        <w:t>,</w:t>
      </w:r>
      <w:r w:rsidR="00FD184D" w:rsidRPr="00EF35E4">
        <w:rPr>
          <w:i/>
          <w:sz w:val="22"/>
          <w:szCs w:val="22"/>
        </w:rPr>
        <w:t xml:space="preserve"> β</w:t>
      </w:r>
      <w:r w:rsidR="00FD184D" w:rsidRPr="00EF35E4">
        <w:rPr>
          <w:iCs/>
          <w:sz w:val="22"/>
          <w:szCs w:val="22"/>
          <w:vertAlign w:val="subscript"/>
        </w:rPr>
        <w:t>4</w:t>
      </w:r>
      <w:r w:rsidR="00BF2E73" w:rsidRPr="00EF35E4">
        <w:rPr>
          <w:iCs/>
          <w:sz w:val="22"/>
          <w:szCs w:val="22"/>
        </w:rPr>
        <w:t xml:space="preserve"> and </w:t>
      </w:r>
      <w:r w:rsidR="00BF2E73" w:rsidRPr="00EF35E4">
        <w:rPr>
          <w:i/>
          <w:sz w:val="22"/>
          <w:szCs w:val="22"/>
        </w:rPr>
        <w:t>β</w:t>
      </w:r>
      <w:r w:rsidR="00FD184D" w:rsidRPr="00EF35E4">
        <w:rPr>
          <w:iCs/>
          <w:sz w:val="22"/>
          <w:szCs w:val="22"/>
          <w:vertAlign w:val="subscript"/>
        </w:rPr>
        <w:t>5</w:t>
      </w:r>
      <w:r w:rsidRPr="00EF35E4">
        <w:rPr>
          <w:sz w:val="22"/>
          <w:szCs w:val="22"/>
        </w:rPr>
        <w:t xml:space="preserve"> </w:t>
      </w:r>
      <w:r w:rsidR="00AE3473" w:rsidRPr="00EF35E4">
        <w:rPr>
          <w:sz w:val="22"/>
          <w:szCs w:val="22"/>
        </w:rPr>
        <w:t xml:space="preserve">can be adjusted reflect the values </w:t>
      </w:r>
      <w:r w:rsidR="00B32066" w:rsidRPr="00EF35E4">
        <w:rPr>
          <w:sz w:val="22"/>
          <w:szCs w:val="22"/>
        </w:rPr>
        <w:t>appropriate to the hospital</w:t>
      </w:r>
      <w:r w:rsidR="00B32066" w:rsidRPr="00EF35E4">
        <w:rPr>
          <w:rFonts w:eastAsia="PMingLiU" w:hint="eastAsia"/>
          <w:sz w:val="22"/>
          <w:szCs w:val="22"/>
          <w:lang w:eastAsia="zh-TW"/>
        </w:rPr>
        <w:t xml:space="preserve"> </w:t>
      </w:r>
      <w:r w:rsidR="005268D0" w:rsidRPr="00EF35E4">
        <w:rPr>
          <w:sz w:val="22"/>
          <w:szCs w:val="22"/>
        </w:rPr>
        <w:t xml:space="preserve">and/or for the user </w:t>
      </w:r>
      <w:r w:rsidR="00AE3473" w:rsidRPr="00EF35E4">
        <w:rPr>
          <w:sz w:val="22"/>
          <w:szCs w:val="22"/>
        </w:rPr>
        <w:t>to explore how t</w:t>
      </w:r>
      <w:r w:rsidR="005268D0" w:rsidRPr="00EF35E4">
        <w:rPr>
          <w:sz w:val="22"/>
          <w:szCs w:val="22"/>
        </w:rPr>
        <w:t xml:space="preserve">o </w:t>
      </w:r>
      <w:r w:rsidR="00AE3473" w:rsidRPr="00EF35E4">
        <w:rPr>
          <w:sz w:val="22"/>
          <w:szCs w:val="22"/>
        </w:rPr>
        <w:t xml:space="preserve">balance </w:t>
      </w:r>
      <w:r w:rsidR="005268D0" w:rsidRPr="00EF35E4">
        <w:rPr>
          <w:sz w:val="22"/>
          <w:szCs w:val="22"/>
        </w:rPr>
        <w:t>the various objectives</w:t>
      </w:r>
      <w:r w:rsidR="002F1787" w:rsidRPr="00EF35E4">
        <w:rPr>
          <w:sz w:val="22"/>
          <w:szCs w:val="22"/>
        </w:rPr>
        <w:t xml:space="preserve"> (it is suggested that initially equal weights are used and then adjusted depending on the chan</w:t>
      </w:r>
      <w:r w:rsidR="000C4886" w:rsidRPr="00EF35E4">
        <w:rPr>
          <w:sz w:val="22"/>
          <w:szCs w:val="22"/>
        </w:rPr>
        <w:t>g</w:t>
      </w:r>
      <w:r w:rsidR="002F1787" w:rsidRPr="00EF35E4">
        <w:rPr>
          <w:sz w:val="22"/>
          <w:szCs w:val="22"/>
        </w:rPr>
        <w:t>es desired to the resulting timetable)</w:t>
      </w:r>
      <w:r w:rsidR="00AE3473" w:rsidRPr="00EF35E4">
        <w:rPr>
          <w:sz w:val="22"/>
          <w:szCs w:val="22"/>
        </w:rPr>
        <w:t xml:space="preserve">.  This </w:t>
      </w:r>
      <w:r w:rsidR="005268D0" w:rsidRPr="00EF35E4">
        <w:rPr>
          <w:sz w:val="22"/>
          <w:szCs w:val="22"/>
        </w:rPr>
        <w:t>overall objective function is to be optimised</w:t>
      </w:r>
      <w:r w:rsidR="00AE3473" w:rsidRPr="00EF35E4">
        <w:rPr>
          <w:sz w:val="22"/>
          <w:szCs w:val="22"/>
        </w:rPr>
        <w:t xml:space="preserve"> subject to constraints </w:t>
      </w:r>
      <w:r w:rsidR="005268D0" w:rsidRPr="00EF35E4">
        <w:rPr>
          <w:sz w:val="22"/>
          <w:szCs w:val="22"/>
        </w:rPr>
        <w:t>(</w:t>
      </w:r>
      <w:r w:rsidR="00AE3473" w:rsidRPr="00EF35E4">
        <w:rPr>
          <w:sz w:val="22"/>
          <w:szCs w:val="22"/>
        </w:rPr>
        <w:t>1</w:t>
      </w:r>
      <w:r w:rsidR="005268D0" w:rsidRPr="00EF35E4">
        <w:rPr>
          <w:sz w:val="22"/>
          <w:szCs w:val="22"/>
        </w:rPr>
        <w:t>)</w:t>
      </w:r>
      <w:r w:rsidR="00AE3473" w:rsidRPr="00EF35E4">
        <w:rPr>
          <w:sz w:val="22"/>
          <w:szCs w:val="22"/>
        </w:rPr>
        <w:t xml:space="preserve"> to </w:t>
      </w:r>
      <w:r w:rsidR="005268D0" w:rsidRPr="00EF35E4">
        <w:rPr>
          <w:sz w:val="22"/>
          <w:szCs w:val="22"/>
        </w:rPr>
        <w:t>(</w:t>
      </w:r>
      <w:r w:rsidR="00AE3473" w:rsidRPr="00EF35E4">
        <w:rPr>
          <w:sz w:val="22"/>
          <w:szCs w:val="22"/>
        </w:rPr>
        <w:t>18</w:t>
      </w:r>
      <w:r w:rsidR="005268D0" w:rsidRPr="00EF35E4">
        <w:rPr>
          <w:sz w:val="22"/>
          <w:szCs w:val="22"/>
        </w:rPr>
        <w:t>) as specified below</w:t>
      </w:r>
      <w:r w:rsidR="00E07940" w:rsidRPr="00EF35E4">
        <w:rPr>
          <w:sz w:val="22"/>
          <w:szCs w:val="22"/>
        </w:rPr>
        <w:t>.</w:t>
      </w:r>
    </w:p>
    <w:p w14:paraId="5B2B9E79" w14:textId="77777777" w:rsidR="00E07940" w:rsidRPr="00EF35E4" w:rsidRDefault="00E07940" w:rsidP="00EF5A3F">
      <w:pPr>
        <w:snapToGrid w:val="0"/>
        <w:rPr>
          <w:sz w:val="22"/>
          <w:szCs w:val="22"/>
        </w:rPr>
      </w:pPr>
    </w:p>
    <w:p w14:paraId="336B7D85" w14:textId="77777777" w:rsidR="00E07940" w:rsidRPr="00EF35E4" w:rsidRDefault="009A2742" w:rsidP="00EF5A3F">
      <w:pPr>
        <w:snapToGrid w:val="0"/>
        <w:rPr>
          <w:sz w:val="22"/>
          <w:szCs w:val="22"/>
        </w:rPr>
      </w:pPr>
      <w:r w:rsidRPr="00EF35E4">
        <w:rPr>
          <w:position w:val="-16"/>
          <w:sz w:val="22"/>
          <w:szCs w:val="22"/>
        </w:rPr>
        <w:object w:dxaOrig="880" w:dyaOrig="420" w14:anchorId="57862BE5">
          <v:shape id="_x0000_i1060" type="#_x0000_t75" style="width:45.6pt;height:21.6pt" o:ole="" filled="t">
            <v:fill color2="black"/>
            <v:imagedata r:id="rId79" o:title=""/>
          </v:shape>
          <o:OLEObject Type="Embed" ProgID="Equation.3" ShapeID="_x0000_i1060" DrawAspect="Content" ObjectID="_1558174675" r:id="rId80"/>
        </w:object>
      </w:r>
      <w:r w:rsidR="00AE3473" w:rsidRPr="00EF35E4">
        <w:rPr>
          <w:sz w:val="22"/>
          <w:szCs w:val="22"/>
        </w:rPr>
        <w:t xml:space="preserve">is the sum of the weighted minimum difference between the number of beds available and the number required for each ward </w:t>
      </w:r>
      <w:r w:rsidR="00AE3473" w:rsidRPr="00EF35E4">
        <w:rPr>
          <w:i/>
          <w:iCs/>
          <w:sz w:val="22"/>
          <w:szCs w:val="22"/>
        </w:rPr>
        <w:t>k</w:t>
      </w:r>
      <w:r w:rsidR="00AE3473" w:rsidRPr="00EF35E4">
        <w:rPr>
          <w:sz w:val="22"/>
          <w:szCs w:val="22"/>
        </w:rPr>
        <w:t xml:space="preserve">, so by maximising this </w:t>
      </w:r>
      <w:r w:rsidR="0033112E" w:rsidRPr="00EF35E4">
        <w:rPr>
          <w:sz w:val="22"/>
          <w:szCs w:val="22"/>
        </w:rPr>
        <w:t>term we make the smallest</w:t>
      </w:r>
      <w:r w:rsidR="00AE3473" w:rsidRPr="00EF35E4">
        <w:rPr>
          <w:sz w:val="22"/>
          <w:szCs w:val="22"/>
        </w:rPr>
        <w:t xml:space="preserve"> difference between beds used and beds available as </w:t>
      </w:r>
      <w:r w:rsidR="00B56EF9" w:rsidRPr="00EF35E4">
        <w:rPr>
          <w:sz w:val="22"/>
          <w:szCs w:val="22"/>
        </w:rPr>
        <w:t xml:space="preserve">large as possible.  Therefore, this </w:t>
      </w:r>
      <w:r w:rsidR="00AE3473" w:rsidRPr="00EF35E4">
        <w:rPr>
          <w:sz w:val="22"/>
          <w:szCs w:val="22"/>
        </w:rPr>
        <w:t>is a measure of how well the bed usage is smoot</w:t>
      </w:r>
      <w:r w:rsidR="00B56EF9" w:rsidRPr="00EF35E4">
        <w:rPr>
          <w:sz w:val="22"/>
          <w:szCs w:val="22"/>
        </w:rPr>
        <w:t>hed in the timetable.  Individual weights</w:t>
      </w:r>
      <w:r w:rsidR="00AE3473" w:rsidRPr="00EF35E4">
        <w:rPr>
          <w:sz w:val="22"/>
          <w:szCs w:val="22"/>
        </w:rPr>
        <w:t xml:space="preserve"> </w:t>
      </w:r>
      <w:r w:rsidR="00B56EF9" w:rsidRPr="00EF35E4">
        <w:rPr>
          <w:sz w:val="22"/>
          <w:szCs w:val="22"/>
        </w:rPr>
        <w:t>for the wards allow</w:t>
      </w:r>
      <w:r w:rsidR="00AE3473" w:rsidRPr="00EF35E4">
        <w:rPr>
          <w:sz w:val="22"/>
          <w:szCs w:val="22"/>
        </w:rPr>
        <w:t xml:space="preserve"> ward size and the importance of particular wards (such as</w:t>
      </w:r>
      <w:r w:rsidR="001B242F" w:rsidRPr="00EF35E4">
        <w:rPr>
          <w:rFonts w:eastAsia="PMingLiU" w:hint="eastAsia"/>
          <w:sz w:val="22"/>
          <w:szCs w:val="22"/>
          <w:lang w:eastAsia="zh-TW"/>
        </w:rPr>
        <w:t xml:space="preserve"> </w:t>
      </w:r>
      <w:r w:rsidR="00AE3473" w:rsidRPr="00EF35E4">
        <w:rPr>
          <w:sz w:val="22"/>
          <w:szCs w:val="22"/>
        </w:rPr>
        <w:t>ICU</w:t>
      </w:r>
      <w:r w:rsidR="0033112E" w:rsidRPr="00EF35E4">
        <w:rPr>
          <w:sz w:val="22"/>
          <w:szCs w:val="22"/>
        </w:rPr>
        <w:t>s</w:t>
      </w:r>
      <w:r w:rsidR="00E07940" w:rsidRPr="00EF35E4">
        <w:rPr>
          <w:sz w:val="22"/>
          <w:szCs w:val="22"/>
        </w:rPr>
        <w:t>) to be taken into account.</w:t>
      </w:r>
    </w:p>
    <w:p w14:paraId="3DBB30EE" w14:textId="77777777" w:rsidR="00E07940" w:rsidRPr="00EF35E4" w:rsidRDefault="00E07940" w:rsidP="00EF5A3F">
      <w:pPr>
        <w:snapToGrid w:val="0"/>
        <w:rPr>
          <w:sz w:val="22"/>
          <w:szCs w:val="22"/>
        </w:rPr>
      </w:pPr>
    </w:p>
    <w:p w14:paraId="5150FD97" w14:textId="77777777" w:rsidR="00E07940" w:rsidRPr="00EF35E4" w:rsidRDefault="00444FC2" w:rsidP="00EF5A3F">
      <w:pPr>
        <w:snapToGrid w:val="0"/>
        <w:rPr>
          <w:sz w:val="22"/>
          <w:szCs w:val="22"/>
        </w:rPr>
      </w:pPr>
      <w:r w:rsidRPr="00EF35E4">
        <w:rPr>
          <w:position w:val="-18"/>
          <w:sz w:val="22"/>
          <w:szCs w:val="22"/>
        </w:rPr>
        <w:object w:dxaOrig="1760" w:dyaOrig="440" w14:anchorId="514ED126">
          <v:shape id="_x0000_i1061" type="#_x0000_t75" style="width:88.2pt;height:21.6pt" o:ole="" filled="t">
            <v:fill color2="black"/>
            <v:imagedata r:id="rId81" o:title=""/>
          </v:shape>
          <o:OLEObject Type="Embed" ProgID="Equation.3" ShapeID="_x0000_i1061" DrawAspect="Content" ObjectID="_1558174676" r:id="rId82"/>
        </w:object>
      </w:r>
      <w:r w:rsidR="00AE3473" w:rsidRPr="00EF35E4">
        <w:rPr>
          <w:sz w:val="22"/>
          <w:szCs w:val="22"/>
        </w:rPr>
        <w:t>is the sum of the preference scores for the slot</w:t>
      </w:r>
      <w:r w:rsidR="0033112E" w:rsidRPr="00EF35E4">
        <w:rPr>
          <w:sz w:val="22"/>
          <w:szCs w:val="22"/>
        </w:rPr>
        <w:t>s that have been assigned, which</w:t>
      </w:r>
      <w:r w:rsidR="00AE3473" w:rsidRPr="00EF35E4">
        <w:rPr>
          <w:sz w:val="22"/>
          <w:szCs w:val="22"/>
        </w:rPr>
        <w:t xml:space="preserve"> is a measure of how well the preferences of surg</w:t>
      </w:r>
      <w:r w:rsidR="00E07940" w:rsidRPr="00EF35E4">
        <w:rPr>
          <w:sz w:val="22"/>
          <w:szCs w:val="22"/>
        </w:rPr>
        <w:t xml:space="preserve">eons are met by the timetable. </w:t>
      </w:r>
    </w:p>
    <w:p w14:paraId="2B1D6F9C" w14:textId="77777777" w:rsidR="00E07940" w:rsidRPr="00EF35E4" w:rsidRDefault="00E07940" w:rsidP="00EF5A3F">
      <w:pPr>
        <w:snapToGrid w:val="0"/>
        <w:rPr>
          <w:sz w:val="22"/>
          <w:szCs w:val="22"/>
        </w:rPr>
      </w:pPr>
    </w:p>
    <w:p w14:paraId="234F80C6" w14:textId="6CA50326" w:rsidR="00EF5A3F" w:rsidRPr="00EF35E4" w:rsidRDefault="009A2742" w:rsidP="00EF5A3F">
      <w:pPr>
        <w:snapToGrid w:val="0"/>
        <w:rPr>
          <w:sz w:val="22"/>
          <w:szCs w:val="22"/>
        </w:rPr>
      </w:pPr>
      <w:r w:rsidRPr="00EF35E4">
        <w:rPr>
          <w:position w:val="-18"/>
          <w:sz w:val="22"/>
          <w:szCs w:val="22"/>
        </w:rPr>
        <w:object w:dxaOrig="1260" w:dyaOrig="440" w14:anchorId="57BA7A4A">
          <v:shape id="_x0000_i1062" type="#_x0000_t75" style="width:61.8pt;height:21.6pt" o:ole="" filled="t">
            <v:fill color2="black"/>
            <v:imagedata r:id="rId83" o:title=""/>
          </v:shape>
          <o:OLEObject Type="Embed" ProgID="Equation.3" ShapeID="_x0000_i1062" DrawAspect="Content" ObjectID="_1558174677" r:id="rId84"/>
        </w:object>
      </w:r>
      <w:r w:rsidR="00AE3473" w:rsidRPr="00EF35E4">
        <w:rPr>
          <w:sz w:val="22"/>
          <w:szCs w:val="22"/>
        </w:rPr>
        <w:t xml:space="preserve">is the </w:t>
      </w:r>
      <w:r w:rsidR="0033112E" w:rsidRPr="00EF35E4">
        <w:rPr>
          <w:sz w:val="22"/>
          <w:szCs w:val="22"/>
        </w:rPr>
        <w:t>total number of times s</w:t>
      </w:r>
      <w:r w:rsidR="00AE3473" w:rsidRPr="00EF35E4">
        <w:rPr>
          <w:sz w:val="22"/>
          <w:szCs w:val="22"/>
        </w:rPr>
        <w:t>urgeons are assigned to slots for which they have low preference scores.  This a</w:t>
      </w:r>
      <w:r w:rsidR="00B56EF9" w:rsidRPr="00EF35E4">
        <w:rPr>
          <w:sz w:val="22"/>
          <w:szCs w:val="22"/>
        </w:rPr>
        <w:t xml:space="preserve">llows </w:t>
      </w:r>
      <w:r w:rsidR="00835618" w:rsidRPr="00EF35E4">
        <w:rPr>
          <w:rFonts w:eastAsia="PMingLiU" w:hint="eastAsia"/>
          <w:sz w:val="22"/>
          <w:szCs w:val="22"/>
          <w:lang w:eastAsia="zh-TW"/>
        </w:rPr>
        <w:t xml:space="preserve">an </w:t>
      </w:r>
      <w:r w:rsidR="00B56EF9" w:rsidRPr="00EF35E4">
        <w:rPr>
          <w:sz w:val="22"/>
          <w:szCs w:val="22"/>
        </w:rPr>
        <w:t xml:space="preserve">additional </w:t>
      </w:r>
      <w:r w:rsidR="0033112E" w:rsidRPr="00EF35E4">
        <w:rPr>
          <w:sz w:val="22"/>
          <w:szCs w:val="22"/>
        </w:rPr>
        <w:t>penalty</w:t>
      </w:r>
      <w:r w:rsidR="00B56EF9" w:rsidRPr="00EF35E4">
        <w:rPr>
          <w:sz w:val="22"/>
          <w:szCs w:val="22"/>
        </w:rPr>
        <w:t xml:space="preserve"> for</w:t>
      </w:r>
      <w:r w:rsidR="00AE3473" w:rsidRPr="00EF35E4">
        <w:rPr>
          <w:sz w:val="22"/>
          <w:szCs w:val="22"/>
        </w:rPr>
        <w:t xml:space="preserve"> assigning a </w:t>
      </w:r>
      <w:r w:rsidR="0033112E" w:rsidRPr="00EF35E4">
        <w:rPr>
          <w:sz w:val="22"/>
          <w:szCs w:val="22"/>
        </w:rPr>
        <w:t xml:space="preserve">slot to a </w:t>
      </w:r>
      <w:r w:rsidR="00AE3473" w:rsidRPr="00EF35E4">
        <w:rPr>
          <w:sz w:val="22"/>
          <w:szCs w:val="22"/>
        </w:rPr>
        <w:t>surgeon</w:t>
      </w:r>
      <w:r w:rsidR="00BF2E73" w:rsidRPr="00EF35E4">
        <w:rPr>
          <w:sz w:val="22"/>
          <w:szCs w:val="22"/>
        </w:rPr>
        <w:t xml:space="preserve"> who views it as very</w:t>
      </w:r>
      <w:r w:rsidR="00AE3473" w:rsidRPr="00EF35E4">
        <w:rPr>
          <w:sz w:val="22"/>
          <w:szCs w:val="22"/>
        </w:rPr>
        <w:t xml:space="preserve"> undesirable</w:t>
      </w:r>
      <w:r w:rsidR="00EF5A3F" w:rsidRPr="00EF35E4">
        <w:rPr>
          <w:sz w:val="22"/>
          <w:szCs w:val="22"/>
        </w:rPr>
        <w:t>.</w:t>
      </w:r>
    </w:p>
    <w:p w14:paraId="3C0C023F" w14:textId="77777777" w:rsidR="00EF5A3F" w:rsidRPr="00EF35E4" w:rsidRDefault="00EF5A3F" w:rsidP="00EF5A3F">
      <w:pPr>
        <w:snapToGrid w:val="0"/>
        <w:rPr>
          <w:sz w:val="22"/>
          <w:szCs w:val="22"/>
        </w:rPr>
      </w:pPr>
    </w:p>
    <w:p w14:paraId="33BF0E51" w14:textId="77777777" w:rsidR="00AE3473" w:rsidRPr="00EF35E4" w:rsidRDefault="009A2742" w:rsidP="00EF5A3F">
      <w:pPr>
        <w:snapToGrid w:val="0"/>
        <w:rPr>
          <w:sz w:val="22"/>
          <w:szCs w:val="22"/>
        </w:rPr>
      </w:pPr>
      <w:r w:rsidRPr="00EF35E4">
        <w:rPr>
          <w:position w:val="-18"/>
          <w:sz w:val="22"/>
          <w:szCs w:val="22"/>
        </w:rPr>
        <w:object w:dxaOrig="1240" w:dyaOrig="440" w14:anchorId="27F260C5">
          <v:shape id="_x0000_i1063" type="#_x0000_t75" style="width:60.6pt;height:21.6pt" o:ole="" filled="t">
            <v:fill color2="black"/>
            <v:imagedata r:id="rId85" o:title=""/>
          </v:shape>
          <o:OLEObject Type="Embed" ProgID="Equation.3" ShapeID="_x0000_i1063" DrawAspect="Content" ObjectID="_1558174678" r:id="rId86"/>
        </w:object>
      </w:r>
      <w:r w:rsidR="00AE3473" w:rsidRPr="00EF35E4">
        <w:rPr>
          <w:sz w:val="22"/>
          <w:szCs w:val="22"/>
        </w:rPr>
        <w:t xml:space="preserve">is the </w:t>
      </w:r>
      <w:r w:rsidR="0033112E" w:rsidRPr="00EF35E4">
        <w:rPr>
          <w:sz w:val="22"/>
          <w:szCs w:val="22"/>
        </w:rPr>
        <w:t>number of times that the same</w:t>
      </w:r>
      <w:r w:rsidR="00AE3473" w:rsidRPr="00EF35E4">
        <w:rPr>
          <w:sz w:val="22"/>
          <w:szCs w:val="22"/>
        </w:rPr>
        <w:t xml:space="preserve"> surgeon is assigned to consecutive slots in the same theatre on t</w:t>
      </w:r>
      <w:r w:rsidR="0033112E" w:rsidRPr="00EF35E4">
        <w:rPr>
          <w:sz w:val="22"/>
          <w:szCs w:val="22"/>
        </w:rPr>
        <w:t>he same day</w:t>
      </w:r>
      <w:r w:rsidR="00AE3473" w:rsidRPr="00EF35E4">
        <w:rPr>
          <w:sz w:val="22"/>
          <w:szCs w:val="22"/>
        </w:rPr>
        <w:t>.</w:t>
      </w:r>
    </w:p>
    <w:p w14:paraId="439514B0" w14:textId="77777777" w:rsidR="00AE3473" w:rsidRPr="00EF35E4" w:rsidRDefault="00AE3473" w:rsidP="00EF5A3F">
      <w:pPr>
        <w:rPr>
          <w:sz w:val="22"/>
          <w:szCs w:val="22"/>
        </w:rPr>
      </w:pPr>
    </w:p>
    <w:p w14:paraId="494786EB" w14:textId="77777777" w:rsidR="00AE3473" w:rsidRPr="00EF35E4" w:rsidRDefault="009A2742" w:rsidP="00EF5A3F">
      <w:pPr>
        <w:rPr>
          <w:sz w:val="22"/>
          <w:szCs w:val="22"/>
        </w:rPr>
      </w:pPr>
      <w:r w:rsidRPr="00EF35E4">
        <w:rPr>
          <w:position w:val="-18"/>
          <w:sz w:val="22"/>
          <w:szCs w:val="22"/>
        </w:rPr>
        <w:object w:dxaOrig="1219" w:dyaOrig="440" w14:anchorId="18773106">
          <v:shape id="_x0000_i1064" type="#_x0000_t75" style="width:58.8pt;height:21.6pt" o:ole="" filled="t">
            <v:fill color2="black"/>
            <v:imagedata r:id="rId87" o:title=""/>
          </v:shape>
          <o:OLEObject Type="Embed" ProgID="Equation.3" ShapeID="_x0000_i1064" DrawAspect="Content" ObjectID="_1558174679" r:id="rId88"/>
        </w:object>
      </w:r>
      <w:r w:rsidR="0033112E" w:rsidRPr="00EF35E4">
        <w:rPr>
          <w:sz w:val="22"/>
          <w:szCs w:val="22"/>
        </w:rPr>
        <w:t xml:space="preserve"> is the number of times that the same</w:t>
      </w:r>
      <w:r w:rsidR="00AE3473" w:rsidRPr="00EF35E4">
        <w:rPr>
          <w:sz w:val="22"/>
          <w:szCs w:val="22"/>
        </w:rPr>
        <w:t xml:space="preserve"> surgeon is assigned to consecutive slots in different theatres on t</w:t>
      </w:r>
      <w:r w:rsidR="0033112E" w:rsidRPr="00EF35E4">
        <w:rPr>
          <w:sz w:val="22"/>
          <w:szCs w:val="22"/>
        </w:rPr>
        <w:t>he same day</w:t>
      </w:r>
      <w:r w:rsidR="00AE3473" w:rsidRPr="00EF35E4">
        <w:rPr>
          <w:sz w:val="22"/>
          <w:szCs w:val="22"/>
        </w:rPr>
        <w:t>.</w:t>
      </w:r>
    </w:p>
    <w:p w14:paraId="580FBD30" w14:textId="77777777" w:rsidR="00AE3473" w:rsidRPr="00EF35E4" w:rsidRDefault="00AE3473" w:rsidP="00AE3473">
      <w:pPr>
        <w:rPr>
          <w:sz w:val="22"/>
          <w:szCs w:val="22"/>
        </w:rPr>
      </w:pPr>
    </w:p>
    <w:p w14:paraId="6ED9AFC7" w14:textId="19F4C357" w:rsidR="00AE3473" w:rsidRPr="00EF35E4" w:rsidRDefault="009A2742" w:rsidP="00AE3473">
      <w:pPr>
        <w:rPr>
          <w:sz w:val="22"/>
          <w:szCs w:val="22"/>
        </w:rPr>
      </w:pPr>
      <w:r w:rsidRPr="00EF35E4">
        <w:rPr>
          <w:position w:val="-18"/>
          <w:sz w:val="22"/>
          <w:szCs w:val="22"/>
        </w:rPr>
        <w:object w:dxaOrig="1280" w:dyaOrig="440" w14:anchorId="2FA06349">
          <v:shape id="_x0000_i1065" type="#_x0000_t75" style="width:62.4pt;height:21.6pt" o:ole="" filled="t">
            <v:fill color2="black"/>
            <v:imagedata r:id="rId89" o:title=""/>
          </v:shape>
          <o:OLEObject Type="Embed" ProgID="Equation.3" ShapeID="_x0000_i1065" DrawAspect="Content" ObjectID="_1558174680" r:id="rId90"/>
        </w:object>
      </w:r>
      <w:r w:rsidR="00AE3473" w:rsidRPr="00EF35E4">
        <w:rPr>
          <w:sz w:val="22"/>
          <w:szCs w:val="22"/>
        </w:rPr>
        <w:t xml:space="preserve"> is the number of times that any surgeon is assigned to repeat the same slot in t</w:t>
      </w:r>
      <w:r w:rsidR="0033112E" w:rsidRPr="00EF35E4">
        <w:rPr>
          <w:sz w:val="22"/>
          <w:szCs w:val="22"/>
        </w:rPr>
        <w:t xml:space="preserve">he same theatre at the </w:t>
      </w:r>
      <w:r w:rsidR="00AE3473" w:rsidRPr="00EF35E4">
        <w:rPr>
          <w:sz w:val="22"/>
          <w:szCs w:val="22"/>
        </w:rPr>
        <w:t xml:space="preserve">specified </w:t>
      </w:r>
      <w:r w:rsidR="0033112E" w:rsidRPr="00EF35E4">
        <w:rPr>
          <w:sz w:val="22"/>
          <w:szCs w:val="22"/>
        </w:rPr>
        <w:t xml:space="preserve">interval </w:t>
      </w:r>
      <w:r w:rsidR="00A5341A" w:rsidRPr="00EF35E4">
        <w:rPr>
          <w:rFonts w:ascii="Symbol" w:hAnsi="Symbol"/>
          <w:i/>
          <w:iCs/>
          <w:sz w:val="22"/>
          <w:szCs w:val="22"/>
        </w:rPr>
        <w:t></w:t>
      </w:r>
      <w:r w:rsidR="0033112E" w:rsidRPr="00EF35E4">
        <w:rPr>
          <w:sz w:val="22"/>
          <w:szCs w:val="22"/>
        </w:rPr>
        <w:t xml:space="preserve"> </w:t>
      </w:r>
      <w:r w:rsidR="00AE3473" w:rsidRPr="00EF35E4">
        <w:rPr>
          <w:sz w:val="22"/>
          <w:szCs w:val="22"/>
        </w:rPr>
        <w:t>for such repeats (usua</w:t>
      </w:r>
      <w:r w:rsidR="0033112E" w:rsidRPr="00EF35E4">
        <w:rPr>
          <w:sz w:val="22"/>
          <w:szCs w:val="22"/>
        </w:rPr>
        <w:t>lly weekly)</w:t>
      </w:r>
      <w:r w:rsidR="00AE3473" w:rsidRPr="00EF35E4">
        <w:rPr>
          <w:sz w:val="22"/>
          <w:szCs w:val="22"/>
        </w:rPr>
        <w:t>.</w:t>
      </w:r>
    </w:p>
    <w:p w14:paraId="3039613A" w14:textId="77777777" w:rsidR="00815167" w:rsidRPr="00EF35E4" w:rsidRDefault="00815167" w:rsidP="00AE3473">
      <w:pPr>
        <w:rPr>
          <w:sz w:val="22"/>
          <w:szCs w:val="22"/>
        </w:rPr>
      </w:pPr>
    </w:p>
    <w:p w14:paraId="2453B255" w14:textId="77777777" w:rsidR="00C17FB8" w:rsidRPr="00EF35E4" w:rsidRDefault="00C17FB8" w:rsidP="00C17FB8">
      <w:pPr>
        <w:pStyle w:val="Heading3"/>
        <w:numPr>
          <w:ilvl w:val="0"/>
          <w:numId w:val="0"/>
        </w:numPr>
        <w:rPr>
          <w:b w:val="0"/>
          <w:bCs/>
          <w:i/>
          <w:iCs/>
          <w:sz w:val="22"/>
          <w:szCs w:val="22"/>
        </w:rPr>
      </w:pPr>
      <w:bookmarkStart w:id="8" w:name="_Toc389827970"/>
      <w:r w:rsidRPr="00EF35E4">
        <w:rPr>
          <w:b w:val="0"/>
          <w:bCs/>
          <w:i/>
          <w:iCs/>
          <w:sz w:val="22"/>
          <w:szCs w:val="22"/>
        </w:rPr>
        <w:t>3.</w:t>
      </w:r>
      <w:r w:rsidR="00AE3473" w:rsidRPr="00EF35E4">
        <w:rPr>
          <w:b w:val="0"/>
          <w:bCs/>
          <w:i/>
          <w:iCs/>
          <w:sz w:val="22"/>
          <w:szCs w:val="22"/>
        </w:rPr>
        <w:t>4</w:t>
      </w:r>
      <w:r w:rsidR="00AE79CC" w:rsidRPr="00EF35E4">
        <w:rPr>
          <w:b w:val="0"/>
          <w:bCs/>
          <w:i/>
          <w:iCs/>
          <w:sz w:val="22"/>
          <w:szCs w:val="22"/>
        </w:rPr>
        <w:t xml:space="preserve">. </w:t>
      </w:r>
      <w:r w:rsidRPr="00EF35E4">
        <w:rPr>
          <w:b w:val="0"/>
          <w:bCs/>
          <w:i/>
          <w:iCs/>
          <w:sz w:val="22"/>
          <w:szCs w:val="22"/>
        </w:rPr>
        <w:t>Constraints</w:t>
      </w:r>
      <w:bookmarkEnd w:id="8"/>
    </w:p>
    <w:p w14:paraId="39ED2C90" w14:textId="2AFC7E91" w:rsidR="00C17FB8" w:rsidRPr="00EF35E4" w:rsidRDefault="00C17FB8" w:rsidP="00C17FB8">
      <w:pPr>
        <w:pStyle w:val="Heading4"/>
        <w:numPr>
          <w:ilvl w:val="0"/>
          <w:numId w:val="0"/>
        </w:numPr>
        <w:rPr>
          <w:sz w:val="22"/>
          <w:szCs w:val="22"/>
        </w:rPr>
      </w:pPr>
      <w:bookmarkStart w:id="9" w:name="_Toc389827971"/>
      <w:r w:rsidRPr="00EF35E4">
        <w:rPr>
          <w:sz w:val="22"/>
          <w:szCs w:val="22"/>
        </w:rPr>
        <w:t>3.</w:t>
      </w:r>
      <w:r w:rsidR="00AE3473" w:rsidRPr="00EF35E4">
        <w:rPr>
          <w:sz w:val="22"/>
          <w:szCs w:val="22"/>
        </w:rPr>
        <w:t>4</w:t>
      </w:r>
      <w:r w:rsidRPr="00EF35E4">
        <w:rPr>
          <w:sz w:val="22"/>
          <w:szCs w:val="22"/>
        </w:rPr>
        <w:t>.1</w:t>
      </w:r>
      <w:r w:rsidR="00AE79CC" w:rsidRPr="00EF35E4">
        <w:rPr>
          <w:sz w:val="22"/>
          <w:szCs w:val="22"/>
        </w:rPr>
        <w:t>.</w:t>
      </w:r>
      <w:r w:rsidRPr="00EF35E4">
        <w:rPr>
          <w:sz w:val="22"/>
          <w:szCs w:val="22"/>
        </w:rPr>
        <w:t xml:space="preserve"> Constraints linking other variables to </w:t>
      </w:r>
      <w:bookmarkEnd w:id="9"/>
      <w:r w:rsidR="009A2742" w:rsidRPr="00EF35E4">
        <w:rPr>
          <w:sz w:val="22"/>
          <w:szCs w:val="22"/>
        </w:rPr>
        <w:t>x</w:t>
      </w:r>
    </w:p>
    <w:p w14:paraId="5AD3674E" w14:textId="0C807873" w:rsidR="00C17FB8" w:rsidRPr="00EF35E4" w:rsidRDefault="00C17FB8" w:rsidP="00C17FB8">
      <w:pPr>
        <w:rPr>
          <w:sz w:val="22"/>
          <w:szCs w:val="22"/>
        </w:rPr>
      </w:pPr>
      <w:r w:rsidRPr="00EF35E4">
        <w:rPr>
          <w:sz w:val="22"/>
          <w:szCs w:val="22"/>
        </w:rPr>
        <w:t>The constraints on the value</w:t>
      </w:r>
      <w:r w:rsidR="006D3F03" w:rsidRPr="00EF35E4">
        <w:rPr>
          <w:sz w:val="22"/>
          <w:szCs w:val="22"/>
        </w:rPr>
        <w:t>s of the binary variables</w:t>
      </w:r>
      <w:r w:rsidRPr="00EF35E4">
        <w:rPr>
          <w:sz w:val="22"/>
          <w:szCs w:val="22"/>
        </w:rPr>
        <w:t xml:space="preserve"> </w:t>
      </w:r>
      <w:r w:rsidR="009A2742" w:rsidRPr="00EF35E4">
        <w:rPr>
          <w:i/>
          <w:sz w:val="22"/>
          <w:szCs w:val="22"/>
        </w:rPr>
        <w:t>y</w:t>
      </w:r>
      <w:r w:rsidRPr="00EF35E4">
        <w:rPr>
          <w:i/>
          <w:sz w:val="22"/>
          <w:szCs w:val="22"/>
        </w:rPr>
        <w:t xml:space="preserve">, </w:t>
      </w:r>
      <w:r w:rsidR="009A2742" w:rsidRPr="00EF35E4">
        <w:rPr>
          <w:i/>
          <w:sz w:val="22"/>
          <w:szCs w:val="22"/>
        </w:rPr>
        <w:t>u</w:t>
      </w:r>
      <w:r w:rsidRPr="00EF35E4">
        <w:rPr>
          <w:i/>
          <w:sz w:val="22"/>
          <w:szCs w:val="22"/>
        </w:rPr>
        <w:t xml:space="preserve">, </w:t>
      </w:r>
      <w:r w:rsidR="009A2742" w:rsidRPr="00EF35E4">
        <w:rPr>
          <w:i/>
          <w:sz w:val="22"/>
          <w:szCs w:val="22"/>
        </w:rPr>
        <w:t>v</w:t>
      </w:r>
      <w:r w:rsidRPr="00EF35E4">
        <w:rPr>
          <w:sz w:val="22"/>
          <w:szCs w:val="22"/>
        </w:rPr>
        <w:t xml:space="preserve"> and </w:t>
      </w:r>
      <w:r w:rsidR="009A2742" w:rsidRPr="00EF35E4">
        <w:rPr>
          <w:i/>
          <w:sz w:val="22"/>
          <w:szCs w:val="22"/>
        </w:rPr>
        <w:t>w</w:t>
      </w:r>
      <w:r w:rsidR="007434EB" w:rsidRPr="00EF35E4">
        <w:rPr>
          <w:sz w:val="22"/>
          <w:szCs w:val="22"/>
        </w:rPr>
        <w:t xml:space="preserve"> </w:t>
      </w:r>
      <w:r w:rsidR="0033112E" w:rsidRPr="00EF35E4">
        <w:rPr>
          <w:sz w:val="22"/>
          <w:szCs w:val="22"/>
        </w:rPr>
        <w:t xml:space="preserve">in terms of </w:t>
      </w:r>
      <w:r w:rsidR="009A2742" w:rsidRPr="00EF35E4">
        <w:rPr>
          <w:i/>
          <w:iCs/>
          <w:sz w:val="22"/>
          <w:szCs w:val="22"/>
        </w:rPr>
        <w:t>x</w:t>
      </w:r>
      <w:r w:rsidR="0033112E" w:rsidRPr="00EF35E4">
        <w:rPr>
          <w:sz w:val="22"/>
          <w:szCs w:val="22"/>
        </w:rPr>
        <w:t xml:space="preserve"> </w:t>
      </w:r>
      <w:r w:rsidR="007434EB" w:rsidRPr="00EF35E4">
        <w:rPr>
          <w:sz w:val="22"/>
          <w:szCs w:val="22"/>
        </w:rPr>
        <w:t>are as follows.</w:t>
      </w:r>
    </w:p>
    <w:p w14:paraId="7B2EF0C0" w14:textId="77777777" w:rsidR="002F1787" w:rsidRPr="00EF35E4" w:rsidRDefault="002F1787" w:rsidP="00C17FB8">
      <w:pPr>
        <w:rPr>
          <w:i/>
          <w:sz w:val="22"/>
          <w:szCs w:val="22"/>
        </w:rPr>
      </w:pPr>
      <w:r w:rsidRPr="00EF35E4">
        <w:rPr>
          <w:sz w:val="22"/>
          <w:szCs w:val="22"/>
        </w:rPr>
        <w:t xml:space="preserve">If the preference score for a slot that is assigned to a surgeon is low then assign a value of one to the appropriate </w:t>
      </w:r>
      <w:r w:rsidRPr="00EF35E4">
        <w:rPr>
          <w:i/>
          <w:sz w:val="22"/>
          <w:szCs w:val="22"/>
        </w:rPr>
        <w:t>Y</w:t>
      </w:r>
      <w:r w:rsidRPr="00EF35E4">
        <w:rPr>
          <w:sz w:val="22"/>
          <w:szCs w:val="22"/>
        </w:rPr>
        <w:t xml:space="preserve"> variable:</w:t>
      </w:r>
    </w:p>
    <w:p w14:paraId="52D6F8A6" w14:textId="384685D3" w:rsidR="00C17FB8" w:rsidRPr="00EF35E4" w:rsidRDefault="00A5341A" w:rsidP="00C17FB8">
      <w:pPr>
        <w:rPr>
          <w:sz w:val="22"/>
          <w:szCs w:val="22"/>
        </w:rPr>
      </w:pPr>
      <w:r w:rsidRPr="00EF35E4">
        <w:rPr>
          <w:position w:val="-14"/>
          <w:sz w:val="22"/>
          <w:szCs w:val="22"/>
        </w:rPr>
        <w:object w:dxaOrig="2600" w:dyaOrig="380" w14:anchorId="370DB286">
          <v:shape id="_x0000_i1066" type="#_x0000_t75" style="width:130.2pt;height:18pt" o:ole="" filled="t">
            <v:fill color2="black"/>
            <v:imagedata r:id="rId91" o:title=""/>
          </v:shape>
          <o:OLEObject Type="Embed" ProgID="Equation.3" ShapeID="_x0000_i1066" DrawAspect="Content" ObjectID="_1558174681" r:id="rId92"/>
        </w:object>
      </w:r>
      <w:r w:rsidR="00BF2E73" w:rsidRPr="00EF35E4">
        <w:rPr>
          <w:sz w:val="22"/>
          <w:szCs w:val="22"/>
        </w:rPr>
        <w:tab/>
      </w:r>
      <w:r w:rsidR="00BF2E73" w:rsidRPr="00EF35E4">
        <w:rPr>
          <w:sz w:val="22"/>
          <w:szCs w:val="22"/>
        </w:rPr>
        <w:tab/>
      </w:r>
      <w:r w:rsidR="00BF2E73" w:rsidRPr="00EF35E4">
        <w:rPr>
          <w:sz w:val="22"/>
          <w:szCs w:val="22"/>
        </w:rPr>
        <w:tab/>
      </w:r>
      <w:r w:rsidR="00C17FB8" w:rsidRPr="00EF35E4">
        <w:rPr>
          <w:sz w:val="22"/>
          <w:szCs w:val="22"/>
        </w:rPr>
        <w:tab/>
      </w:r>
      <w:r w:rsidR="00C17FB8" w:rsidRPr="00EF35E4">
        <w:rPr>
          <w:sz w:val="22"/>
          <w:szCs w:val="22"/>
        </w:rPr>
        <w:tab/>
      </w:r>
      <w:r w:rsidR="006344A1" w:rsidRPr="00EF35E4">
        <w:rPr>
          <w:rFonts w:eastAsia="PMingLiU" w:hint="eastAsia"/>
          <w:sz w:val="22"/>
          <w:szCs w:val="22"/>
          <w:lang w:eastAsia="zh-TW"/>
        </w:rPr>
        <w:tab/>
      </w:r>
      <w:r w:rsidR="00BF2E73" w:rsidRPr="00EF35E4">
        <w:rPr>
          <w:position w:val="-10"/>
          <w:sz w:val="22"/>
          <w:szCs w:val="22"/>
        </w:rPr>
        <w:object w:dxaOrig="2400" w:dyaOrig="320" w14:anchorId="238691B4">
          <v:shape id="_x0000_i1067" type="#_x0000_t75" style="width:119.4pt;height:16.2pt" o:ole="" filled="t">
            <v:fill color2="black"/>
            <v:imagedata r:id="rId93" o:title=""/>
          </v:shape>
          <o:OLEObject Type="Embed" ProgID="Equation.3" ShapeID="_x0000_i1067" DrawAspect="Content" ObjectID="_1558174682" r:id="rId94"/>
        </w:object>
      </w:r>
      <w:r w:rsidR="0033112E" w:rsidRPr="00EF35E4">
        <w:rPr>
          <w:sz w:val="22"/>
          <w:szCs w:val="22"/>
        </w:rPr>
        <w:tab/>
      </w:r>
      <w:r w:rsidR="00C17FB8" w:rsidRPr="00EF35E4">
        <w:rPr>
          <w:sz w:val="22"/>
          <w:szCs w:val="22"/>
        </w:rPr>
        <w:t xml:space="preserve">(1) </w:t>
      </w:r>
    </w:p>
    <w:p w14:paraId="1C0DDEBC" w14:textId="101987C4" w:rsidR="002F1787" w:rsidRPr="00EF35E4" w:rsidRDefault="002F1787" w:rsidP="00C17FB8">
      <w:pPr>
        <w:rPr>
          <w:sz w:val="22"/>
          <w:szCs w:val="22"/>
        </w:rPr>
      </w:pPr>
      <w:r w:rsidRPr="00EF35E4">
        <w:rPr>
          <w:sz w:val="22"/>
          <w:szCs w:val="22"/>
        </w:rPr>
        <w:t xml:space="preserve">For the last slot in each day no surgeon can be in the same theatre for that slot and the next slot so assign a value of zero to the appropriate </w:t>
      </w:r>
      <w:r w:rsidR="00BF2E73" w:rsidRPr="00EF35E4">
        <w:rPr>
          <w:i/>
          <w:sz w:val="22"/>
          <w:szCs w:val="22"/>
        </w:rPr>
        <w:t>u</w:t>
      </w:r>
      <w:r w:rsidRPr="00EF35E4">
        <w:rPr>
          <w:sz w:val="22"/>
          <w:szCs w:val="22"/>
        </w:rPr>
        <w:t xml:space="preserve"> variables:</w:t>
      </w:r>
    </w:p>
    <w:p w14:paraId="5B269163" w14:textId="4456094D" w:rsidR="00C17FB8" w:rsidRPr="00EF35E4" w:rsidRDefault="00F269F8" w:rsidP="00C17FB8">
      <w:pPr>
        <w:rPr>
          <w:sz w:val="22"/>
          <w:szCs w:val="22"/>
        </w:rPr>
      </w:pPr>
      <w:r w:rsidRPr="00EF35E4">
        <w:rPr>
          <w:position w:val="-14"/>
          <w:sz w:val="22"/>
          <w:szCs w:val="22"/>
        </w:rPr>
        <w:object w:dxaOrig="980" w:dyaOrig="380" w14:anchorId="7C9063C1">
          <v:shape id="_x0000_i1068" type="#_x0000_t75" style="width:48.6pt;height:18pt" o:ole="" filled="t">
            <v:fill color2="black"/>
            <v:imagedata r:id="rId95" o:title=""/>
          </v:shape>
          <o:OLEObject Type="Embed" ProgID="Equation.3" ShapeID="_x0000_i1068" DrawAspect="Content" ObjectID="_1558174683" r:id="rId96"/>
        </w:object>
      </w:r>
      <w:r w:rsidR="00C17FB8" w:rsidRPr="00EF35E4">
        <w:rPr>
          <w:sz w:val="22"/>
          <w:szCs w:val="22"/>
        </w:rPr>
        <w:tab/>
      </w:r>
      <w:r w:rsidR="00C17FB8" w:rsidRPr="00EF35E4">
        <w:rPr>
          <w:sz w:val="22"/>
          <w:szCs w:val="22"/>
        </w:rPr>
        <w:tab/>
      </w:r>
      <w:r w:rsidR="00C17FB8" w:rsidRPr="00EF35E4">
        <w:rPr>
          <w:sz w:val="22"/>
          <w:szCs w:val="22"/>
        </w:rPr>
        <w:tab/>
      </w:r>
      <w:r w:rsidR="00C17FB8" w:rsidRPr="00EF35E4">
        <w:rPr>
          <w:sz w:val="22"/>
          <w:szCs w:val="22"/>
        </w:rPr>
        <w:tab/>
      </w:r>
      <w:r w:rsidR="00BF2E73" w:rsidRPr="00EF35E4">
        <w:rPr>
          <w:sz w:val="22"/>
          <w:szCs w:val="22"/>
        </w:rPr>
        <w:tab/>
      </w:r>
      <w:r w:rsidR="00BF2E73" w:rsidRPr="00EF35E4">
        <w:rPr>
          <w:sz w:val="22"/>
          <w:szCs w:val="22"/>
        </w:rPr>
        <w:tab/>
      </w:r>
      <w:r w:rsidR="00BF2E73" w:rsidRPr="00EF35E4">
        <w:rPr>
          <w:sz w:val="22"/>
          <w:szCs w:val="22"/>
        </w:rPr>
        <w:tab/>
      </w:r>
      <w:r w:rsidR="00BF2E73" w:rsidRPr="00EF35E4">
        <w:rPr>
          <w:sz w:val="22"/>
          <w:szCs w:val="22"/>
        </w:rPr>
        <w:tab/>
      </w:r>
      <w:r w:rsidR="00C17FB8" w:rsidRPr="00EF35E4">
        <w:rPr>
          <w:sz w:val="22"/>
          <w:szCs w:val="22"/>
        </w:rPr>
        <w:tab/>
      </w:r>
      <w:r w:rsidR="00BF2E73" w:rsidRPr="00EF35E4">
        <w:rPr>
          <w:position w:val="-10"/>
          <w:sz w:val="22"/>
          <w:szCs w:val="22"/>
        </w:rPr>
        <w:object w:dxaOrig="1840" w:dyaOrig="320" w14:anchorId="4A4FDA40">
          <v:shape id="_x0000_i1069" type="#_x0000_t75" style="width:88.8pt;height:16.2pt" o:ole="" filled="t">
            <v:fill color2="black"/>
            <v:imagedata r:id="rId97" o:title=""/>
          </v:shape>
          <o:OLEObject Type="Embed" ProgID="Equation.3" ShapeID="_x0000_i1069" DrawAspect="Content" ObjectID="_1558174684" r:id="rId98"/>
        </w:object>
      </w:r>
      <w:r w:rsidR="00C17FB8" w:rsidRPr="00EF35E4">
        <w:rPr>
          <w:sz w:val="22"/>
          <w:szCs w:val="22"/>
        </w:rPr>
        <w:tab/>
        <w:t xml:space="preserve">(2) </w:t>
      </w:r>
    </w:p>
    <w:p w14:paraId="71A45A8E" w14:textId="77777777" w:rsidR="002F1787" w:rsidRPr="00EF35E4" w:rsidRDefault="002F1787" w:rsidP="00C17FB8">
      <w:pPr>
        <w:rPr>
          <w:sz w:val="22"/>
          <w:szCs w:val="22"/>
        </w:rPr>
      </w:pPr>
      <w:r w:rsidRPr="00EF35E4">
        <w:rPr>
          <w:sz w:val="22"/>
          <w:szCs w:val="22"/>
        </w:rPr>
        <w:t xml:space="preserve">For all other slots if the same surgeon is in the same theatre for two consecutive slots assign allow the objective to push the appropriate </w:t>
      </w:r>
      <w:r w:rsidRPr="00EF35E4">
        <w:rPr>
          <w:i/>
          <w:sz w:val="22"/>
          <w:szCs w:val="22"/>
        </w:rPr>
        <w:t>U</w:t>
      </w:r>
      <w:r w:rsidRPr="00EF35E4">
        <w:rPr>
          <w:sz w:val="22"/>
          <w:szCs w:val="22"/>
        </w:rPr>
        <w:t xml:space="preserve"> variables up to a value of one:</w:t>
      </w:r>
    </w:p>
    <w:p w14:paraId="4932E063" w14:textId="7AF9193B" w:rsidR="00C17FB8" w:rsidRPr="00EF35E4" w:rsidRDefault="00F269F8" w:rsidP="00C17FB8">
      <w:pPr>
        <w:rPr>
          <w:sz w:val="22"/>
          <w:szCs w:val="22"/>
        </w:rPr>
      </w:pPr>
      <w:r w:rsidRPr="00EF35E4">
        <w:rPr>
          <w:position w:val="-14"/>
          <w:sz w:val="22"/>
          <w:szCs w:val="22"/>
        </w:rPr>
        <w:object w:dxaOrig="2340" w:dyaOrig="380" w14:anchorId="74749BE5">
          <v:shape id="_x0000_i1070" type="#_x0000_t75" style="width:116.4pt;height:18pt" o:ole="" filled="t">
            <v:fill color2="black"/>
            <v:imagedata r:id="rId99" o:title=""/>
          </v:shape>
          <o:OLEObject Type="Embed" ProgID="Equation.3" ShapeID="_x0000_i1070" DrawAspect="Content" ObjectID="_1558174685" r:id="rId100"/>
        </w:object>
      </w:r>
      <w:r w:rsidR="00C17FB8" w:rsidRPr="00EF35E4">
        <w:rPr>
          <w:sz w:val="22"/>
          <w:szCs w:val="22"/>
        </w:rPr>
        <w:t xml:space="preserve"> </w:t>
      </w:r>
      <w:r w:rsidR="00C17FB8" w:rsidRPr="00EF35E4">
        <w:rPr>
          <w:sz w:val="22"/>
          <w:szCs w:val="22"/>
        </w:rPr>
        <w:tab/>
      </w:r>
      <w:r w:rsidR="00851C48" w:rsidRPr="00EF35E4">
        <w:rPr>
          <w:sz w:val="22"/>
          <w:szCs w:val="22"/>
        </w:rPr>
        <w:tab/>
      </w:r>
      <w:r w:rsidR="00851C48" w:rsidRPr="00EF35E4">
        <w:rPr>
          <w:sz w:val="22"/>
          <w:szCs w:val="22"/>
        </w:rPr>
        <w:tab/>
      </w:r>
      <w:r w:rsidR="00851C48" w:rsidRPr="00EF35E4">
        <w:rPr>
          <w:sz w:val="22"/>
          <w:szCs w:val="22"/>
        </w:rPr>
        <w:tab/>
      </w:r>
      <w:r w:rsidR="00C17FB8" w:rsidRPr="00EF35E4">
        <w:rPr>
          <w:sz w:val="22"/>
          <w:szCs w:val="22"/>
        </w:rPr>
        <w:tab/>
      </w:r>
      <w:r w:rsidR="00C17FB8" w:rsidRPr="00EF35E4">
        <w:rPr>
          <w:sz w:val="22"/>
          <w:szCs w:val="22"/>
        </w:rPr>
        <w:tab/>
      </w:r>
      <w:r w:rsidR="00203734" w:rsidRPr="00EF35E4">
        <w:rPr>
          <w:position w:val="-8"/>
          <w:sz w:val="22"/>
          <w:szCs w:val="22"/>
        </w:rPr>
        <w:object w:dxaOrig="2500" w:dyaOrig="340" w14:anchorId="388D8772">
          <v:shape id="_x0000_i1071" type="#_x0000_t75" style="width:123pt;height:16.8pt" o:ole="" filled="t">
            <v:fill color2="black"/>
            <v:imagedata r:id="rId101" o:title=""/>
          </v:shape>
          <o:OLEObject Type="Embed" ProgID="Equation.3" ShapeID="_x0000_i1071" DrawAspect="Content" ObjectID="_1558174686" r:id="rId102"/>
        </w:object>
      </w:r>
      <w:r w:rsidR="00C17FB8" w:rsidRPr="00EF35E4">
        <w:rPr>
          <w:sz w:val="22"/>
          <w:szCs w:val="22"/>
        </w:rPr>
        <w:tab/>
        <w:t xml:space="preserve">(3) </w:t>
      </w:r>
    </w:p>
    <w:p w14:paraId="3FD717E5" w14:textId="6E920537" w:rsidR="002F1787" w:rsidRPr="00EF35E4" w:rsidRDefault="002F1787" w:rsidP="00C17FB8">
      <w:pPr>
        <w:rPr>
          <w:sz w:val="22"/>
          <w:szCs w:val="22"/>
        </w:rPr>
      </w:pPr>
      <w:r w:rsidRPr="00EF35E4">
        <w:rPr>
          <w:sz w:val="22"/>
          <w:szCs w:val="22"/>
        </w:rPr>
        <w:t xml:space="preserve">For the last slot in each day no surgeon can be in the same theatre for that slot and a different one for the next slot so assign a value of zero to the appropriate </w:t>
      </w:r>
      <w:r w:rsidR="00BF2E73" w:rsidRPr="00EF35E4">
        <w:rPr>
          <w:i/>
          <w:sz w:val="22"/>
          <w:szCs w:val="22"/>
        </w:rPr>
        <w:t>v</w:t>
      </w:r>
      <w:r w:rsidRPr="00EF35E4">
        <w:rPr>
          <w:sz w:val="22"/>
          <w:szCs w:val="22"/>
        </w:rPr>
        <w:t xml:space="preserve"> variables:</w:t>
      </w:r>
    </w:p>
    <w:p w14:paraId="39BC958B" w14:textId="089AE7CB" w:rsidR="00C17FB8" w:rsidRPr="00EF35E4" w:rsidRDefault="00203734" w:rsidP="00C17FB8">
      <w:pPr>
        <w:rPr>
          <w:sz w:val="22"/>
          <w:szCs w:val="22"/>
        </w:rPr>
      </w:pPr>
      <w:r w:rsidRPr="00EF35E4">
        <w:rPr>
          <w:position w:val="-14"/>
          <w:sz w:val="22"/>
          <w:szCs w:val="22"/>
        </w:rPr>
        <w:object w:dxaOrig="1020" w:dyaOrig="380" w14:anchorId="2891DF95">
          <v:shape id="_x0000_i1072" type="#_x0000_t75" style="width:49.8pt;height:18pt" o:ole="" filled="t">
            <v:fill color2="black"/>
            <v:imagedata r:id="rId103" o:title=""/>
          </v:shape>
          <o:OLEObject Type="Embed" ProgID="Equation.3" ShapeID="_x0000_i1072" DrawAspect="Content" ObjectID="_1558174687" r:id="rId104"/>
        </w:object>
      </w:r>
      <w:r w:rsidR="00C17FB8" w:rsidRPr="00EF35E4">
        <w:rPr>
          <w:sz w:val="22"/>
          <w:szCs w:val="22"/>
        </w:rPr>
        <w:t xml:space="preserve">   </w:t>
      </w:r>
      <w:r w:rsidR="00C17FB8" w:rsidRPr="00EF35E4">
        <w:rPr>
          <w:sz w:val="22"/>
          <w:szCs w:val="22"/>
        </w:rPr>
        <w:tab/>
      </w:r>
      <w:r w:rsidR="00C17FB8" w:rsidRPr="00EF35E4">
        <w:rPr>
          <w:sz w:val="22"/>
          <w:szCs w:val="22"/>
        </w:rPr>
        <w:tab/>
      </w:r>
      <w:r w:rsidR="00C17FB8" w:rsidRPr="00EF35E4">
        <w:rPr>
          <w:sz w:val="22"/>
          <w:szCs w:val="22"/>
        </w:rPr>
        <w:tab/>
      </w:r>
      <w:r w:rsidR="00C17FB8" w:rsidRPr="00EF35E4">
        <w:rPr>
          <w:sz w:val="22"/>
          <w:szCs w:val="22"/>
        </w:rPr>
        <w:tab/>
      </w:r>
      <w:r w:rsidR="000B52B3" w:rsidRPr="00EF35E4">
        <w:rPr>
          <w:sz w:val="22"/>
          <w:szCs w:val="22"/>
        </w:rPr>
        <w:tab/>
      </w:r>
      <w:r w:rsidR="000B52B3" w:rsidRPr="00EF35E4">
        <w:rPr>
          <w:sz w:val="22"/>
          <w:szCs w:val="22"/>
        </w:rPr>
        <w:tab/>
      </w:r>
      <w:r w:rsidR="000B52B3" w:rsidRPr="00EF35E4">
        <w:rPr>
          <w:sz w:val="22"/>
          <w:szCs w:val="22"/>
        </w:rPr>
        <w:tab/>
      </w:r>
      <w:r w:rsidR="000B52B3" w:rsidRPr="00EF35E4">
        <w:rPr>
          <w:sz w:val="22"/>
          <w:szCs w:val="22"/>
        </w:rPr>
        <w:tab/>
      </w:r>
      <w:r w:rsidR="00C17FB8" w:rsidRPr="00EF35E4">
        <w:rPr>
          <w:sz w:val="22"/>
          <w:szCs w:val="22"/>
        </w:rPr>
        <w:tab/>
      </w:r>
      <w:r w:rsidR="000B52B3" w:rsidRPr="00EF35E4">
        <w:rPr>
          <w:position w:val="-10"/>
          <w:sz w:val="22"/>
          <w:szCs w:val="22"/>
        </w:rPr>
        <w:object w:dxaOrig="1840" w:dyaOrig="320" w14:anchorId="7F3B0F52">
          <v:shape id="_x0000_i1073" type="#_x0000_t75" style="width:88.8pt;height:16.2pt" o:ole="" filled="t">
            <v:fill color2="black"/>
            <v:imagedata r:id="rId105" o:title=""/>
          </v:shape>
          <o:OLEObject Type="Embed" ProgID="Equation.3" ShapeID="_x0000_i1073" DrawAspect="Content" ObjectID="_1558174688" r:id="rId106"/>
        </w:object>
      </w:r>
      <w:r w:rsidR="00C17FB8" w:rsidRPr="00EF35E4">
        <w:rPr>
          <w:sz w:val="22"/>
          <w:szCs w:val="22"/>
        </w:rPr>
        <w:tab/>
        <w:t>(4)</w:t>
      </w:r>
    </w:p>
    <w:p w14:paraId="12C1B7D0" w14:textId="25251302" w:rsidR="002F1787" w:rsidRPr="00EF35E4" w:rsidRDefault="002F1787" w:rsidP="000B52B3">
      <w:pPr>
        <w:rPr>
          <w:i/>
          <w:sz w:val="22"/>
          <w:szCs w:val="22"/>
        </w:rPr>
      </w:pPr>
      <w:r w:rsidRPr="00EF35E4">
        <w:rPr>
          <w:sz w:val="22"/>
          <w:szCs w:val="22"/>
        </w:rPr>
        <w:t>For all other slots</w:t>
      </w:r>
      <w:r w:rsidR="000B52B3" w:rsidRPr="00EF35E4">
        <w:rPr>
          <w:sz w:val="22"/>
          <w:szCs w:val="22"/>
        </w:rPr>
        <w:t>,</w:t>
      </w:r>
      <w:r w:rsidRPr="00EF35E4">
        <w:rPr>
          <w:sz w:val="22"/>
          <w:szCs w:val="22"/>
        </w:rPr>
        <w:t xml:space="preserve"> if the same surgeon changes theatres between two consecutive slots</w:t>
      </w:r>
      <w:r w:rsidR="000B52B3" w:rsidRPr="00EF35E4">
        <w:rPr>
          <w:sz w:val="22"/>
          <w:szCs w:val="22"/>
        </w:rPr>
        <w:t>,</w:t>
      </w:r>
      <w:r w:rsidRPr="00EF35E4">
        <w:rPr>
          <w:sz w:val="22"/>
          <w:szCs w:val="22"/>
        </w:rPr>
        <w:t xml:space="preserve"> ensure that the appropriate </w:t>
      </w:r>
      <w:r w:rsidR="000B52B3" w:rsidRPr="00EF35E4">
        <w:rPr>
          <w:i/>
          <w:sz w:val="22"/>
          <w:szCs w:val="22"/>
        </w:rPr>
        <w:t>v</w:t>
      </w:r>
      <w:r w:rsidRPr="00EF35E4">
        <w:rPr>
          <w:sz w:val="22"/>
          <w:szCs w:val="22"/>
        </w:rPr>
        <w:t xml:space="preserve"> variables have a value of one:</w:t>
      </w:r>
    </w:p>
    <w:p w14:paraId="53EC6C3F" w14:textId="017DFBDE" w:rsidR="00E704C7" w:rsidRPr="00EF35E4" w:rsidRDefault="000B52B3" w:rsidP="00C17FB8">
      <w:pPr>
        <w:rPr>
          <w:sz w:val="22"/>
          <w:szCs w:val="22"/>
        </w:rPr>
      </w:pPr>
      <w:r w:rsidRPr="00EF35E4">
        <w:rPr>
          <w:position w:val="-30"/>
          <w:sz w:val="22"/>
          <w:szCs w:val="22"/>
        </w:rPr>
        <w:object w:dxaOrig="2860" w:dyaOrig="720" w14:anchorId="17C7C5D6">
          <v:shape id="_x0000_i1074" type="#_x0000_t75" style="width:144.6pt;height:34.8pt" o:ole="" filled="t">
            <v:fill color2="black"/>
            <v:imagedata r:id="rId107" o:title=""/>
          </v:shape>
          <o:OLEObject Type="Embed" ProgID="Equation.3" ShapeID="_x0000_i1074" DrawAspect="Content" ObjectID="_1558174689" r:id="rId108"/>
        </w:object>
      </w:r>
      <w:r w:rsidR="00C17FB8" w:rsidRPr="00EF35E4">
        <w:rPr>
          <w:sz w:val="22"/>
          <w:szCs w:val="22"/>
        </w:rPr>
        <w:t xml:space="preserve">  </w:t>
      </w:r>
      <w:r w:rsidR="00C17FB8" w:rsidRPr="00EF35E4">
        <w:rPr>
          <w:sz w:val="22"/>
          <w:szCs w:val="22"/>
        </w:rPr>
        <w:tab/>
      </w:r>
      <w:r w:rsidR="00E704C7" w:rsidRPr="00EF35E4">
        <w:rPr>
          <w:sz w:val="22"/>
          <w:szCs w:val="22"/>
        </w:rPr>
        <w:tab/>
      </w:r>
      <w:r w:rsidR="00E704C7" w:rsidRPr="00EF35E4">
        <w:rPr>
          <w:sz w:val="22"/>
          <w:szCs w:val="22"/>
        </w:rPr>
        <w:tab/>
      </w:r>
      <w:r w:rsidR="00E704C7" w:rsidRPr="00EF35E4">
        <w:rPr>
          <w:sz w:val="22"/>
          <w:szCs w:val="22"/>
        </w:rPr>
        <w:tab/>
      </w:r>
      <w:r w:rsidR="00800AEC" w:rsidRPr="00EF35E4">
        <w:rPr>
          <w:sz w:val="22"/>
          <w:szCs w:val="22"/>
        </w:rPr>
        <w:tab/>
      </w:r>
      <w:r w:rsidR="00203734" w:rsidRPr="00EF35E4">
        <w:rPr>
          <w:position w:val="-8"/>
          <w:sz w:val="22"/>
          <w:szCs w:val="22"/>
        </w:rPr>
        <w:object w:dxaOrig="2500" w:dyaOrig="340" w14:anchorId="65FD5EC2">
          <v:shape id="_x0000_i1075" type="#_x0000_t75" style="width:123pt;height:16.8pt" o:ole="" filled="t">
            <v:fill color2="black"/>
            <v:imagedata r:id="rId109" o:title=""/>
          </v:shape>
          <o:OLEObject Type="Embed" ProgID="Equation.3" ShapeID="_x0000_i1075" DrawAspect="Content" ObjectID="_1558174690" r:id="rId110"/>
        </w:object>
      </w:r>
      <w:r w:rsidR="00E704C7" w:rsidRPr="00EF35E4">
        <w:rPr>
          <w:sz w:val="22"/>
          <w:szCs w:val="22"/>
        </w:rPr>
        <w:t xml:space="preserve"> </w:t>
      </w:r>
      <w:r w:rsidR="00C17FB8" w:rsidRPr="00EF35E4">
        <w:rPr>
          <w:sz w:val="22"/>
          <w:szCs w:val="22"/>
        </w:rPr>
        <w:tab/>
        <w:t xml:space="preserve">(5) </w:t>
      </w:r>
    </w:p>
    <w:p w14:paraId="42DEF3BB" w14:textId="77777777" w:rsidR="002F1787" w:rsidRPr="00EF35E4" w:rsidRDefault="002F1787" w:rsidP="00C17FB8">
      <w:pPr>
        <w:rPr>
          <w:sz w:val="22"/>
          <w:szCs w:val="22"/>
        </w:rPr>
      </w:pPr>
      <w:r w:rsidRPr="00EF35E4">
        <w:rPr>
          <w:sz w:val="22"/>
          <w:szCs w:val="22"/>
        </w:rPr>
        <w:t xml:space="preserve">Where the same surgeon has the same theatre slot in consecutive weeks allow the objective to push the appropriate </w:t>
      </w:r>
      <w:r w:rsidRPr="00EF35E4">
        <w:rPr>
          <w:i/>
          <w:sz w:val="22"/>
          <w:szCs w:val="22"/>
        </w:rPr>
        <w:t>W</w:t>
      </w:r>
      <w:r w:rsidRPr="00EF35E4">
        <w:rPr>
          <w:sz w:val="22"/>
          <w:szCs w:val="22"/>
        </w:rPr>
        <w:t xml:space="preserve"> variables up to a value of one:</w:t>
      </w:r>
    </w:p>
    <w:p w14:paraId="7E39189C" w14:textId="639A9717" w:rsidR="00C17FB8" w:rsidRPr="00EF35E4" w:rsidRDefault="00C12DFC" w:rsidP="0033112E">
      <w:pPr>
        <w:rPr>
          <w:sz w:val="22"/>
          <w:szCs w:val="22"/>
        </w:rPr>
      </w:pPr>
      <w:r w:rsidRPr="00EF35E4">
        <w:rPr>
          <w:position w:val="-14"/>
          <w:sz w:val="22"/>
          <w:szCs w:val="22"/>
        </w:rPr>
        <w:object w:dxaOrig="2360" w:dyaOrig="380" w14:anchorId="44292546">
          <v:shape id="_x0000_i1076" type="#_x0000_t75" style="width:117.6pt;height:18pt" o:ole="" filled="t">
            <v:fill color2="black"/>
            <v:imagedata r:id="rId111" o:title=""/>
          </v:shape>
          <o:OLEObject Type="Embed" ProgID="Equation.3" ShapeID="_x0000_i1076" DrawAspect="Content" ObjectID="_1558174691" r:id="rId112"/>
        </w:object>
      </w:r>
      <w:r w:rsidR="00C17FB8" w:rsidRPr="00EF35E4">
        <w:rPr>
          <w:sz w:val="22"/>
          <w:szCs w:val="22"/>
        </w:rPr>
        <w:t xml:space="preserve"> </w:t>
      </w:r>
      <w:r w:rsidR="00C17FB8" w:rsidRPr="00EF35E4">
        <w:rPr>
          <w:sz w:val="22"/>
          <w:szCs w:val="22"/>
        </w:rPr>
        <w:tab/>
      </w:r>
      <w:r w:rsidR="00C17FB8" w:rsidRPr="00EF35E4">
        <w:rPr>
          <w:sz w:val="22"/>
          <w:szCs w:val="22"/>
        </w:rPr>
        <w:tab/>
      </w:r>
      <w:r w:rsidR="00E704C7" w:rsidRPr="00EF35E4">
        <w:rPr>
          <w:sz w:val="22"/>
          <w:szCs w:val="22"/>
        </w:rPr>
        <w:tab/>
      </w:r>
      <w:r w:rsidR="00E704C7" w:rsidRPr="00EF35E4">
        <w:rPr>
          <w:sz w:val="22"/>
          <w:szCs w:val="22"/>
        </w:rPr>
        <w:tab/>
        <w:t xml:space="preserve">             </w:t>
      </w:r>
      <w:r w:rsidR="00C17FB8" w:rsidRPr="00EF35E4">
        <w:rPr>
          <w:sz w:val="22"/>
          <w:szCs w:val="22"/>
        </w:rPr>
        <w:tab/>
      </w:r>
      <w:r w:rsidRPr="00EF35E4">
        <w:rPr>
          <w:position w:val="-10"/>
          <w:sz w:val="22"/>
          <w:szCs w:val="22"/>
        </w:rPr>
        <w:object w:dxaOrig="3019" w:dyaOrig="320" w14:anchorId="7987BE60">
          <v:shape id="_x0000_i1077" type="#_x0000_t75" style="width:153pt;height:15.6pt" o:ole="" filled="t">
            <v:fill color2="black"/>
            <v:imagedata r:id="rId113" o:title=""/>
          </v:shape>
          <o:OLEObject Type="Embed" ProgID="Equation.3" ShapeID="_x0000_i1077" DrawAspect="Content" ObjectID="_1558174692" r:id="rId114"/>
        </w:object>
      </w:r>
      <w:r w:rsidR="00C17FB8" w:rsidRPr="00EF35E4">
        <w:rPr>
          <w:sz w:val="22"/>
          <w:szCs w:val="22"/>
        </w:rPr>
        <w:tab/>
        <w:t xml:space="preserve">(6) </w:t>
      </w:r>
    </w:p>
    <w:p w14:paraId="6F72040B" w14:textId="6CCDCF74" w:rsidR="00C17FB8" w:rsidRPr="00EF35E4" w:rsidRDefault="00C12DFC" w:rsidP="00C17FB8">
      <w:pPr>
        <w:rPr>
          <w:sz w:val="22"/>
          <w:szCs w:val="22"/>
        </w:rPr>
      </w:pPr>
      <w:r w:rsidRPr="00EF35E4">
        <w:rPr>
          <w:position w:val="-14"/>
          <w:sz w:val="22"/>
          <w:szCs w:val="22"/>
        </w:rPr>
        <w:object w:dxaOrig="2560" w:dyaOrig="380" w14:anchorId="679F61CF">
          <v:shape id="_x0000_i1078" type="#_x0000_t75" style="width:127.8pt;height:18pt" o:ole="" filled="t">
            <v:fill color2="black"/>
            <v:imagedata r:id="rId115" o:title=""/>
          </v:shape>
          <o:OLEObject Type="Embed" ProgID="Equation.3" ShapeID="_x0000_i1078" DrawAspect="Content" ObjectID="_1558174693" r:id="rId116"/>
        </w:object>
      </w:r>
      <w:r w:rsidR="00A86583" w:rsidRPr="00EF35E4">
        <w:rPr>
          <w:sz w:val="22"/>
          <w:szCs w:val="22"/>
        </w:rPr>
        <w:t xml:space="preserve">      </w:t>
      </w:r>
      <w:r w:rsidR="00C17FB8" w:rsidRPr="00EF35E4">
        <w:rPr>
          <w:sz w:val="22"/>
          <w:szCs w:val="22"/>
        </w:rPr>
        <w:t xml:space="preserve"> </w:t>
      </w:r>
      <w:r w:rsidR="00C17FB8" w:rsidRPr="00EF35E4">
        <w:rPr>
          <w:sz w:val="22"/>
          <w:szCs w:val="22"/>
        </w:rPr>
        <w:tab/>
      </w:r>
      <w:r w:rsidR="00C17FB8" w:rsidRPr="00EF35E4">
        <w:rPr>
          <w:sz w:val="22"/>
          <w:szCs w:val="22"/>
        </w:rPr>
        <w:tab/>
      </w:r>
      <w:r w:rsidR="00A86583" w:rsidRPr="00EF35E4">
        <w:rPr>
          <w:sz w:val="22"/>
          <w:szCs w:val="22"/>
        </w:rPr>
        <w:tab/>
      </w:r>
      <w:r w:rsidR="00A86583" w:rsidRPr="00EF35E4">
        <w:rPr>
          <w:sz w:val="22"/>
          <w:szCs w:val="22"/>
        </w:rPr>
        <w:tab/>
        <w:t xml:space="preserve">  </w:t>
      </w:r>
      <w:r w:rsidRPr="00EF35E4">
        <w:rPr>
          <w:position w:val="-10"/>
          <w:sz w:val="22"/>
          <w:szCs w:val="22"/>
        </w:rPr>
        <w:object w:dxaOrig="3019" w:dyaOrig="320" w14:anchorId="687822A1">
          <v:shape id="_x0000_i1079" type="#_x0000_t75" style="width:147pt;height:15.6pt" o:ole="" filled="t">
            <v:fill color2="black"/>
            <v:imagedata r:id="rId117" o:title=""/>
          </v:shape>
          <o:OLEObject Type="Embed" ProgID="Equation.3" ShapeID="_x0000_i1079" DrawAspect="Content" ObjectID="_1558174694" r:id="rId118"/>
        </w:object>
      </w:r>
      <w:r w:rsidR="00A86583" w:rsidRPr="00EF35E4">
        <w:rPr>
          <w:sz w:val="22"/>
          <w:szCs w:val="22"/>
        </w:rPr>
        <w:tab/>
      </w:r>
      <w:r w:rsidR="00C17FB8" w:rsidRPr="00EF35E4">
        <w:rPr>
          <w:sz w:val="22"/>
          <w:szCs w:val="22"/>
        </w:rPr>
        <w:t xml:space="preserve">(7) </w:t>
      </w:r>
    </w:p>
    <w:p w14:paraId="0411FF14" w14:textId="65DCBD79" w:rsidR="001856E4" w:rsidRPr="00EF35E4" w:rsidRDefault="00C17FB8" w:rsidP="006B72E4">
      <w:pPr>
        <w:rPr>
          <w:sz w:val="22"/>
          <w:szCs w:val="22"/>
        </w:rPr>
      </w:pPr>
      <w:r w:rsidRPr="00EF35E4">
        <w:rPr>
          <w:sz w:val="22"/>
          <w:szCs w:val="22"/>
        </w:rPr>
        <w:t>The inclusion of bo</w:t>
      </w:r>
      <w:r w:rsidR="00E704C7" w:rsidRPr="00EF35E4">
        <w:rPr>
          <w:sz w:val="22"/>
          <w:szCs w:val="22"/>
        </w:rPr>
        <w:t>th constraints (6) and (7) ensures</w:t>
      </w:r>
      <w:r w:rsidRPr="00EF35E4">
        <w:rPr>
          <w:sz w:val="22"/>
          <w:szCs w:val="22"/>
        </w:rPr>
        <w:t xml:space="preserve"> that each repeat is counted once for each time it rep</w:t>
      </w:r>
      <w:r w:rsidR="00835618" w:rsidRPr="00EF35E4">
        <w:rPr>
          <w:sz w:val="22"/>
          <w:szCs w:val="22"/>
        </w:rPr>
        <w:t>eats within the cycle.  For a 2</w:t>
      </w:r>
      <w:r w:rsidR="00835618" w:rsidRPr="00EF35E4">
        <w:rPr>
          <w:rFonts w:eastAsia="PMingLiU" w:hint="eastAsia"/>
          <w:sz w:val="22"/>
          <w:szCs w:val="22"/>
          <w:lang w:eastAsia="zh-TW"/>
        </w:rPr>
        <w:t>-</w:t>
      </w:r>
      <w:r w:rsidRPr="00EF35E4">
        <w:rPr>
          <w:sz w:val="22"/>
          <w:szCs w:val="22"/>
        </w:rPr>
        <w:t>weekly cycle with weekly repeats desirable</w:t>
      </w:r>
      <w:r w:rsidR="001C48C0" w:rsidRPr="00EF35E4">
        <w:rPr>
          <w:sz w:val="22"/>
          <w:szCs w:val="22"/>
        </w:rPr>
        <w:t>, these constraints count each repeat twice;</w:t>
      </w:r>
      <w:r w:rsidR="00835618" w:rsidRPr="00EF35E4">
        <w:rPr>
          <w:sz w:val="22"/>
          <w:szCs w:val="22"/>
        </w:rPr>
        <w:t xml:space="preserve"> for a 3</w:t>
      </w:r>
      <w:r w:rsidR="00835618" w:rsidRPr="00EF35E4">
        <w:rPr>
          <w:rFonts w:eastAsia="PMingLiU" w:hint="eastAsia"/>
          <w:sz w:val="22"/>
          <w:szCs w:val="22"/>
          <w:lang w:eastAsia="zh-TW"/>
        </w:rPr>
        <w:t>-</w:t>
      </w:r>
      <w:r w:rsidRPr="00EF35E4">
        <w:rPr>
          <w:sz w:val="22"/>
          <w:szCs w:val="22"/>
        </w:rPr>
        <w:t>weekly cycle with weekly repeats</w:t>
      </w:r>
      <w:r w:rsidR="001C48C0" w:rsidRPr="00EF35E4">
        <w:rPr>
          <w:sz w:val="22"/>
          <w:szCs w:val="22"/>
        </w:rPr>
        <w:t>,</w:t>
      </w:r>
      <w:r w:rsidRPr="00EF35E4">
        <w:rPr>
          <w:sz w:val="22"/>
          <w:szCs w:val="22"/>
        </w:rPr>
        <w:t xml:space="preserve"> it counts each repeat three times, if it occurs in all 3 weeks.  In cycles of 3 or more weeks</w:t>
      </w:r>
      <w:r w:rsidR="001C48C0" w:rsidRPr="00EF35E4">
        <w:rPr>
          <w:sz w:val="22"/>
          <w:szCs w:val="22"/>
        </w:rPr>
        <w:t>, these constraints allow</w:t>
      </w:r>
      <w:r w:rsidRPr="00EF35E4">
        <w:rPr>
          <w:sz w:val="22"/>
          <w:szCs w:val="22"/>
        </w:rPr>
        <w:t xml:space="preserve"> counting of repeats that occur in some </w:t>
      </w:r>
      <w:r w:rsidR="00B64DC3" w:rsidRPr="00EF35E4">
        <w:rPr>
          <w:sz w:val="22"/>
          <w:szCs w:val="22"/>
        </w:rPr>
        <w:t xml:space="preserve">pairs of weeks, </w:t>
      </w:r>
      <w:r w:rsidRPr="00EF35E4">
        <w:rPr>
          <w:sz w:val="22"/>
          <w:szCs w:val="22"/>
        </w:rPr>
        <w:t>but not all pairs of weeks of the cycle.</w:t>
      </w:r>
      <w:bookmarkStart w:id="10" w:name="_Toc389827972"/>
    </w:p>
    <w:p w14:paraId="41735717" w14:textId="77777777" w:rsidR="00C17FB8" w:rsidRPr="00EF35E4" w:rsidRDefault="00C17FB8" w:rsidP="00693D2B">
      <w:pPr>
        <w:pStyle w:val="Heading4"/>
        <w:numPr>
          <w:ilvl w:val="0"/>
          <w:numId w:val="0"/>
        </w:numPr>
        <w:ind w:left="864" w:hanging="864"/>
        <w:rPr>
          <w:sz w:val="22"/>
          <w:szCs w:val="22"/>
        </w:rPr>
      </w:pPr>
      <w:r w:rsidRPr="00EF35E4">
        <w:rPr>
          <w:sz w:val="22"/>
          <w:szCs w:val="22"/>
        </w:rPr>
        <w:t>3.</w:t>
      </w:r>
      <w:r w:rsidR="00AE3473" w:rsidRPr="00EF35E4">
        <w:rPr>
          <w:sz w:val="22"/>
          <w:szCs w:val="22"/>
        </w:rPr>
        <w:t>4</w:t>
      </w:r>
      <w:r w:rsidRPr="00EF35E4">
        <w:rPr>
          <w:sz w:val="22"/>
          <w:szCs w:val="22"/>
        </w:rPr>
        <w:t>.2</w:t>
      </w:r>
      <w:r w:rsidR="00AE79CC" w:rsidRPr="00EF35E4">
        <w:rPr>
          <w:sz w:val="22"/>
          <w:szCs w:val="22"/>
        </w:rPr>
        <w:t>.</w:t>
      </w:r>
      <w:r w:rsidRPr="00EF35E4">
        <w:rPr>
          <w:sz w:val="22"/>
          <w:szCs w:val="22"/>
        </w:rPr>
        <w:t xml:space="preserve"> Other </w:t>
      </w:r>
      <w:r w:rsidR="00693D2B" w:rsidRPr="00EF35E4">
        <w:rPr>
          <w:sz w:val="22"/>
          <w:szCs w:val="22"/>
        </w:rPr>
        <w:t>resource and availability</w:t>
      </w:r>
      <w:r w:rsidRPr="00EF35E4">
        <w:rPr>
          <w:sz w:val="22"/>
          <w:szCs w:val="22"/>
        </w:rPr>
        <w:t xml:space="preserve"> constraints</w:t>
      </w:r>
      <w:bookmarkEnd w:id="10"/>
    </w:p>
    <w:p w14:paraId="00E0E95F" w14:textId="77777777" w:rsidR="006B72E4" w:rsidRPr="00EF35E4" w:rsidRDefault="00F46547" w:rsidP="00C17FB8">
      <w:pPr>
        <w:rPr>
          <w:sz w:val="22"/>
          <w:szCs w:val="22"/>
        </w:rPr>
      </w:pPr>
      <w:r w:rsidRPr="00EF35E4">
        <w:rPr>
          <w:sz w:val="22"/>
          <w:szCs w:val="22"/>
        </w:rPr>
        <w:t>Some straightforward resource</w:t>
      </w:r>
      <w:r w:rsidR="00C17FB8" w:rsidRPr="00EF35E4">
        <w:rPr>
          <w:sz w:val="22"/>
          <w:szCs w:val="22"/>
        </w:rPr>
        <w:t xml:space="preserve"> </w:t>
      </w:r>
      <w:r w:rsidR="006344A1" w:rsidRPr="00EF35E4">
        <w:rPr>
          <w:sz w:val="22"/>
          <w:szCs w:val="22"/>
        </w:rPr>
        <w:t>and availability</w:t>
      </w:r>
      <w:r w:rsidR="006344A1" w:rsidRPr="00EF35E4">
        <w:rPr>
          <w:rFonts w:eastAsia="PMingLiU" w:hint="eastAsia"/>
          <w:sz w:val="22"/>
          <w:szCs w:val="22"/>
          <w:lang w:eastAsia="zh-TW"/>
        </w:rPr>
        <w:t xml:space="preserve"> </w:t>
      </w:r>
      <w:r w:rsidRPr="00EF35E4">
        <w:rPr>
          <w:sz w:val="22"/>
          <w:szCs w:val="22"/>
        </w:rPr>
        <w:t>constrain</w:t>
      </w:r>
      <w:r w:rsidR="0033112E" w:rsidRPr="00EF35E4">
        <w:rPr>
          <w:sz w:val="22"/>
          <w:szCs w:val="22"/>
        </w:rPr>
        <w:t>t</w:t>
      </w:r>
      <w:r w:rsidRPr="00EF35E4">
        <w:rPr>
          <w:sz w:val="22"/>
          <w:szCs w:val="22"/>
        </w:rPr>
        <w:t>s are given below.</w:t>
      </w:r>
    </w:p>
    <w:p w14:paraId="4F659716" w14:textId="42F65BEB" w:rsidR="00C17FB8" w:rsidRPr="00EF35E4" w:rsidRDefault="00C17FB8" w:rsidP="00C17FB8">
      <w:pPr>
        <w:rPr>
          <w:rFonts w:eastAsia="PMingLiU"/>
          <w:sz w:val="22"/>
          <w:szCs w:val="22"/>
          <w:lang w:eastAsia="zh-TW"/>
        </w:rPr>
      </w:pPr>
      <w:r w:rsidRPr="00EF35E4">
        <w:rPr>
          <w:sz w:val="22"/>
          <w:szCs w:val="22"/>
        </w:rPr>
        <w:t>Slots can onl</w:t>
      </w:r>
      <w:r w:rsidR="006344A1" w:rsidRPr="00EF35E4">
        <w:rPr>
          <w:sz w:val="22"/>
          <w:szCs w:val="22"/>
        </w:rPr>
        <w:t>y be used if they are available</w:t>
      </w:r>
      <w:r w:rsidR="006344A1" w:rsidRPr="00EF35E4">
        <w:rPr>
          <w:rFonts w:eastAsia="PMingLiU" w:hint="eastAsia"/>
          <w:sz w:val="22"/>
          <w:szCs w:val="22"/>
          <w:lang w:eastAsia="zh-TW"/>
        </w:rPr>
        <w:t>:</w:t>
      </w:r>
    </w:p>
    <w:p w14:paraId="0761FBF7" w14:textId="3BABBFB6" w:rsidR="00C17FB8" w:rsidRPr="00EF35E4" w:rsidRDefault="002D7A93" w:rsidP="00A86583">
      <w:pPr>
        <w:rPr>
          <w:sz w:val="22"/>
          <w:szCs w:val="22"/>
        </w:rPr>
      </w:pPr>
      <w:r w:rsidRPr="00EF35E4">
        <w:rPr>
          <w:position w:val="-28"/>
          <w:sz w:val="22"/>
          <w:szCs w:val="22"/>
        </w:rPr>
        <w:object w:dxaOrig="1520" w:dyaOrig="540" w14:anchorId="0E80591B">
          <v:shape id="_x0000_i1080" type="#_x0000_t75" style="width:70.2pt;height:25.2pt" o:ole="" filled="t">
            <v:fill color2="black"/>
            <v:imagedata r:id="rId119" o:title=""/>
          </v:shape>
          <o:OLEObject Type="Embed" ProgID="Equation.3" ShapeID="_x0000_i1080" DrawAspect="Content" ObjectID="_1558174695" r:id="rId120"/>
        </w:object>
      </w:r>
      <w:r w:rsidR="00C17FB8" w:rsidRPr="00EF35E4">
        <w:rPr>
          <w:sz w:val="22"/>
          <w:szCs w:val="22"/>
        </w:rPr>
        <w:t xml:space="preserve"> </w:t>
      </w:r>
      <w:r w:rsidR="00C17FB8" w:rsidRPr="00EF35E4">
        <w:rPr>
          <w:sz w:val="22"/>
          <w:szCs w:val="22"/>
        </w:rPr>
        <w:tab/>
      </w:r>
      <w:r w:rsidR="00A86583" w:rsidRPr="00EF35E4">
        <w:rPr>
          <w:sz w:val="22"/>
          <w:szCs w:val="22"/>
        </w:rPr>
        <w:tab/>
      </w:r>
      <w:r w:rsidR="00A86583" w:rsidRPr="00EF35E4">
        <w:rPr>
          <w:sz w:val="22"/>
          <w:szCs w:val="22"/>
        </w:rPr>
        <w:tab/>
      </w:r>
      <w:r w:rsidR="00A86583" w:rsidRPr="00EF35E4">
        <w:rPr>
          <w:sz w:val="22"/>
          <w:szCs w:val="22"/>
        </w:rPr>
        <w:tab/>
      </w:r>
      <w:r w:rsidR="00A86583" w:rsidRPr="00EF35E4">
        <w:rPr>
          <w:sz w:val="22"/>
          <w:szCs w:val="22"/>
        </w:rPr>
        <w:tab/>
      </w:r>
      <w:r w:rsidR="00A86583" w:rsidRPr="00EF35E4">
        <w:rPr>
          <w:sz w:val="22"/>
          <w:szCs w:val="22"/>
        </w:rPr>
        <w:tab/>
      </w:r>
      <w:r w:rsidR="00A86583" w:rsidRPr="00EF35E4">
        <w:rPr>
          <w:sz w:val="22"/>
          <w:szCs w:val="22"/>
        </w:rPr>
        <w:tab/>
      </w:r>
      <w:r w:rsidR="00A86583" w:rsidRPr="00EF35E4">
        <w:rPr>
          <w:sz w:val="22"/>
          <w:szCs w:val="22"/>
        </w:rPr>
        <w:tab/>
      </w:r>
      <w:r w:rsidR="00203734" w:rsidRPr="00EF35E4">
        <w:rPr>
          <w:position w:val="-10"/>
          <w:sz w:val="22"/>
          <w:szCs w:val="22"/>
        </w:rPr>
        <w:object w:dxaOrig="1900" w:dyaOrig="320" w14:anchorId="74523E1A">
          <v:shape id="_x0000_i1081" type="#_x0000_t75" style="width:76.8pt;height:14.4pt" o:ole="" filled="t">
            <v:fill color2="black"/>
            <v:imagedata r:id="rId121" o:title=""/>
          </v:shape>
          <o:OLEObject Type="Embed" ProgID="Equation.3" ShapeID="_x0000_i1081" DrawAspect="Content" ObjectID="_1558174696" r:id="rId122"/>
        </w:object>
      </w:r>
      <w:r w:rsidR="00C17FB8" w:rsidRPr="00EF35E4">
        <w:rPr>
          <w:sz w:val="22"/>
          <w:szCs w:val="22"/>
        </w:rPr>
        <w:tab/>
      </w:r>
      <w:r w:rsidR="00A86583" w:rsidRPr="00EF35E4">
        <w:rPr>
          <w:sz w:val="22"/>
          <w:szCs w:val="22"/>
        </w:rPr>
        <w:t xml:space="preserve"> </w:t>
      </w:r>
      <w:r w:rsidR="00C17FB8" w:rsidRPr="00EF35E4">
        <w:rPr>
          <w:sz w:val="22"/>
          <w:szCs w:val="22"/>
        </w:rPr>
        <w:t xml:space="preserve">(8) </w:t>
      </w:r>
    </w:p>
    <w:p w14:paraId="550BF0EC" w14:textId="77777777" w:rsidR="00C17FB8" w:rsidRPr="00EF35E4" w:rsidRDefault="00C17FB8" w:rsidP="00C17FB8">
      <w:pPr>
        <w:rPr>
          <w:rFonts w:eastAsia="PMingLiU"/>
          <w:sz w:val="22"/>
          <w:szCs w:val="22"/>
          <w:lang w:eastAsia="zh-TW"/>
        </w:rPr>
      </w:pPr>
      <w:r w:rsidRPr="00EF35E4">
        <w:rPr>
          <w:sz w:val="22"/>
          <w:szCs w:val="22"/>
        </w:rPr>
        <w:t xml:space="preserve">Each surgeon is in </w:t>
      </w:r>
      <w:r w:rsidR="006344A1" w:rsidRPr="00EF35E4">
        <w:rPr>
          <w:sz w:val="22"/>
          <w:szCs w:val="22"/>
        </w:rPr>
        <w:t>at most one theatre at any time</w:t>
      </w:r>
      <w:r w:rsidR="006344A1" w:rsidRPr="00EF35E4">
        <w:rPr>
          <w:rFonts w:eastAsia="PMingLiU" w:hint="eastAsia"/>
          <w:sz w:val="22"/>
          <w:szCs w:val="22"/>
          <w:lang w:eastAsia="zh-TW"/>
        </w:rPr>
        <w:t>:</w:t>
      </w:r>
    </w:p>
    <w:p w14:paraId="3BCAD79F" w14:textId="2CB07D13" w:rsidR="00362239" w:rsidRPr="00EF35E4" w:rsidRDefault="00EF35E4" w:rsidP="00362239">
      <w:pPr>
        <w:rPr>
          <w:sz w:val="22"/>
          <w:szCs w:val="22"/>
        </w:rPr>
      </w:pPr>
      <w:r w:rsidRPr="00EF35E4">
        <w:rPr>
          <w:noProof/>
          <w:sz w:val="22"/>
          <w:szCs w:val="22"/>
        </w:rPr>
        <w:object w:dxaOrig="1440" w:dyaOrig="1440" w14:anchorId="6CE729A3">
          <v:shape id="_x0000_s1027" type="#_x0000_t75" style="position:absolute;margin-left:107.75pt;margin-top:.55pt;width:9.15pt;height:17.55pt;z-index:251660288;mso-position-horizontal-relative:text;mso-position-vertical-relative:text" filled="t">
            <v:fill color2="black"/>
            <v:imagedata r:id="rId123" o:title=""/>
            <w10:wrap type="square"/>
          </v:shape>
          <o:OLEObject Type="Embed" ProgID="Equation.3" ShapeID="_x0000_s1027" DrawAspect="Content" ObjectID="_1558174749" r:id="rId124"/>
        </w:object>
      </w:r>
      <w:r w:rsidR="00E704C7" w:rsidRPr="00EF35E4">
        <w:rPr>
          <w:position w:val="-28"/>
          <w:sz w:val="22"/>
          <w:szCs w:val="22"/>
        </w:rPr>
        <w:object w:dxaOrig="1180" w:dyaOrig="540" w14:anchorId="7B354155">
          <v:shape id="_x0000_i1083" type="#_x0000_t75" style="width:58.2pt;height:27pt" o:ole="" filled="t">
            <v:fill color2="black"/>
            <v:imagedata r:id="rId125" o:title=""/>
          </v:shape>
          <o:OLEObject Type="Embed" ProgID="Equation.3" ShapeID="_x0000_i1083" DrawAspect="Content" ObjectID="_1558174697" r:id="rId126"/>
        </w:object>
      </w:r>
      <w:r w:rsidR="00A86583" w:rsidRPr="00EF35E4">
        <w:rPr>
          <w:sz w:val="22"/>
          <w:szCs w:val="22"/>
        </w:rPr>
        <w:tab/>
      </w:r>
      <w:r w:rsidR="00A86583" w:rsidRPr="00EF35E4">
        <w:rPr>
          <w:sz w:val="22"/>
          <w:szCs w:val="22"/>
        </w:rPr>
        <w:tab/>
      </w:r>
      <w:r w:rsidR="00A86583" w:rsidRPr="00EF35E4">
        <w:rPr>
          <w:sz w:val="22"/>
          <w:szCs w:val="22"/>
        </w:rPr>
        <w:tab/>
        <w:t xml:space="preserve"> </w:t>
      </w:r>
      <w:r w:rsidR="00A86583" w:rsidRPr="00EF35E4">
        <w:rPr>
          <w:sz w:val="22"/>
          <w:szCs w:val="22"/>
        </w:rPr>
        <w:tab/>
      </w:r>
      <w:r w:rsidR="00A86583" w:rsidRPr="00EF35E4">
        <w:rPr>
          <w:sz w:val="22"/>
          <w:szCs w:val="22"/>
        </w:rPr>
        <w:tab/>
      </w:r>
      <w:r w:rsidR="00A86583" w:rsidRPr="00EF35E4">
        <w:rPr>
          <w:sz w:val="22"/>
          <w:szCs w:val="22"/>
        </w:rPr>
        <w:tab/>
      </w:r>
      <w:r w:rsidR="00A86583" w:rsidRPr="00EF35E4">
        <w:rPr>
          <w:sz w:val="22"/>
          <w:szCs w:val="22"/>
        </w:rPr>
        <w:tab/>
        <w:t xml:space="preserve">    </w:t>
      </w:r>
      <w:r w:rsidR="001079E1" w:rsidRPr="00EF35E4">
        <w:rPr>
          <w:sz w:val="22"/>
          <w:szCs w:val="22"/>
        </w:rPr>
        <w:t xml:space="preserve">   </w:t>
      </w:r>
      <w:r w:rsidR="00A86583" w:rsidRPr="00EF35E4">
        <w:rPr>
          <w:sz w:val="22"/>
          <w:szCs w:val="22"/>
        </w:rPr>
        <w:t xml:space="preserve"> </w:t>
      </w:r>
      <w:r w:rsidR="00875622" w:rsidRPr="00EF35E4">
        <w:rPr>
          <w:sz w:val="22"/>
          <w:szCs w:val="22"/>
        </w:rPr>
        <w:t xml:space="preserve">       </w:t>
      </w:r>
      <w:r w:rsidR="00A86583" w:rsidRPr="00EF35E4">
        <w:rPr>
          <w:sz w:val="22"/>
          <w:szCs w:val="22"/>
        </w:rPr>
        <w:t xml:space="preserve"> </w:t>
      </w:r>
      <w:r w:rsidR="00203734" w:rsidRPr="00EF35E4">
        <w:rPr>
          <w:position w:val="-10"/>
          <w:sz w:val="22"/>
          <w:szCs w:val="22"/>
        </w:rPr>
        <w:object w:dxaOrig="1900" w:dyaOrig="320" w14:anchorId="4085B224">
          <v:shape id="_x0000_i1084" type="#_x0000_t75" style="width:80.4pt;height:15pt" o:ole="" filled="t">
            <v:fill color2="black"/>
            <v:imagedata r:id="rId127" o:title=""/>
          </v:shape>
          <o:OLEObject Type="Embed" ProgID="Equation.3" ShapeID="_x0000_i1084" DrawAspect="Content" ObjectID="_1558174698" r:id="rId128"/>
        </w:object>
      </w:r>
      <w:r w:rsidR="00A86583" w:rsidRPr="00EF35E4">
        <w:rPr>
          <w:sz w:val="22"/>
          <w:szCs w:val="22"/>
        </w:rPr>
        <w:t xml:space="preserve">       </w:t>
      </w:r>
      <w:r w:rsidR="00C17FB8" w:rsidRPr="00EF35E4">
        <w:rPr>
          <w:sz w:val="22"/>
          <w:szCs w:val="22"/>
        </w:rPr>
        <w:t xml:space="preserve">(9) </w:t>
      </w:r>
    </w:p>
    <w:p w14:paraId="490193DA" w14:textId="77777777" w:rsidR="00C17FB8" w:rsidRPr="00EF35E4" w:rsidRDefault="00C17FB8" w:rsidP="00C17FB8">
      <w:pPr>
        <w:rPr>
          <w:rFonts w:eastAsia="PMingLiU"/>
          <w:sz w:val="22"/>
          <w:szCs w:val="22"/>
          <w:lang w:eastAsia="zh-TW"/>
        </w:rPr>
      </w:pPr>
      <w:r w:rsidRPr="00EF35E4">
        <w:rPr>
          <w:sz w:val="22"/>
          <w:szCs w:val="22"/>
        </w:rPr>
        <w:t>Su</w:t>
      </w:r>
      <w:r w:rsidR="001856E4" w:rsidRPr="00EF35E4">
        <w:rPr>
          <w:sz w:val="22"/>
          <w:szCs w:val="22"/>
        </w:rPr>
        <w:t>rgeons’ availability constraint</w:t>
      </w:r>
      <w:r w:rsidR="001856E4" w:rsidRPr="00EF35E4">
        <w:rPr>
          <w:rFonts w:eastAsia="PMingLiU" w:hint="eastAsia"/>
          <w:sz w:val="22"/>
          <w:szCs w:val="22"/>
          <w:lang w:eastAsia="zh-TW"/>
        </w:rPr>
        <w:t>:</w:t>
      </w:r>
    </w:p>
    <w:p w14:paraId="5C91EFA1" w14:textId="38C9A885" w:rsidR="00C17FB8" w:rsidRPr="00EF35E4" w:rsidRDefault="00F269F8" w:rsidP="00A86583">
      <w:pPr>
        <w:rPr>
          <w:sz w:val="22"/>
          <w:szCs w:val="22"/>
        </w:rPr>
      </w:pPr>
      <w:r w:rsidRPr="00EF35E4">
        <w:rPr>
          <w:position w:val="-14"/>
          <w:sz w:val="22"/>
          <w:szCs w:val="22"/>
        </w:rPr>
        <w:object w:dxaOrig="1340" w:dyaOrig="380" w14:anchorId="4518421B">
          <v:shape id="_x0000_i1085" type="#_x0000_t75" style="width:66pt;height:18pt" o:ole="" filled="t">
            <v:fill color2="black"/>
            <v:imagedata r:id="rId129" o:title=""/>
          </v:shape>
          <o:OLEObject Type="Embed" ProgID="Equation.3" ShapeID="_x0000_i1085" DrawAspect="Content" ObjectID="_1558174699" r:id="rId130"/>
        </w:object>
      </w:r>
      <w:r w:rsidR="00C17FB8" w:rsidRPr="00EF35E4">
        <w:rPr>
          <w:sz w:val="22"/>
          <w:szCs w:val="22"/>
        </w:rPr>
        <w:t xml:space="preserve">  </w:t>
      </w:r>
      <w:r w:rsidR="00C17FB8" w:rsidRPr="00EF35E4">
        <w:rPr>
          <w:sz w:val="22"/>
          <w:szCs w:val="22"/>
        </w:rPr>
        <w:tab/>
      </w:r>
      <w:r w:rsidR="00800AEC" w:rsidRPr="00EF35E4">
        <w:rPr>
          <w:sz w:val="22"/>
          <w:szCs w:val="22"/>
        </w:rPr>
        <w:tab/>
      </w:r>
      <w:r w:rsidR="00A86583" w:rsidRPr="00EF35E4">
        <w:rPr>
          <w:sz w:val="22"/>
          <w:szCs w:val="22"/>
        </w:rPr>
        <w:tab/>
      </w:r>
      <w:r w:rsidR="00A86583" w:rsidRPr="00EF35E4">
        <w:rPr>
          <w:sz w:val="22"/>
          <w:szCs w:val="22"/>
        </w:rPr>
        <w:tab/>
      </w:r>
      <w:r w:rsidR="00A86583" w:rsidRPr="00EF35E4">
        <w:rPr>
          <w:sz w:val="22"/>
          <w:szCs w:val="22"/>
        </w:rPr>
        <w:tab/>
      </w:r>
      <w:r w:rsidR="00A86583" w:rsidRPr="00EF35E4">
        <w:rPr>
          <w:sz w:val="22"/>
          <w:szCs w:val="22"/>
        </w:rPr>
        <w:tab/>
      </w:r>
      <w:r w:rsidR="00A86583" w:rsidRPr="00EF35E4">
        <w:rPr>
          <w:sz w:val="22"/>
          <w:szCs w:val="22"/>
        </w:rPr>
        <w:tab/>
      </w:r>
      <w:r w:rsidR="00A86583" w:rsidRPr="00EF35E4">
        <w:rPr>
          <w:sz w:val="22"/>
          <w:szCs w:val="22"/>
        </w:rPr>
        <w:tab/>
        <w:t xml:space="preserve">  </w:t>
      </w:r>
      <w:r w:rsidR="00A86583" w:rsidRPr="00EF35E4">
        <w:rPr>
          <w:position w:val="-10"/>
          <w:sz w:val="22"/>
          <w:szCs w:val="22"/>
        </w:rPr>
        <w:object w:dxaOrig="2400" w:dyaOrig="320" w14:anchorId="4EACD2C2">
          <v:shape id="_x0000_i1086" type="#_x0000_t75" style="width:119.4pt;height:16.2pt" o:ole="" filled="t">
            <v:fill color2="black"/>
            <v:imagedata r:id="rId131" o:title=""/>
          </v:shape>
          <o:OLEObject Type="Embed" ProgID="Equation.3" ShapeID="_x0000_i1086" DrawAspect="Content" ObjectID="_1558174700" r:id="rId132"/>
        </w:object>
      </w:r>
      <w:r w:rsidR="00C17FB8" w:rsidRPr="00EF35E4">
        <w:rPr>
          <w:sz w:val="22"/>
          <w:szCs w:val="22"/>
        </w:rPr>
        <w:t xml:space="preserve">  </w:t>
      </w:r>
      <w:r w:rsidR="00A86583" w:rsidRPr="00EF35E4">
        <w:rPr>
          <w:rFonts w:eastAsia="PMingLiU" w:hint="eastAsia"/>
          <w:sz w:val="22"/>
          <w:szCs w:val="22"/>
          <w:lang w:eastAsia="zh-TW"/>
        </w:rPr>
        <w:t xml:space="preserve">   </w:t>
      </w:r>
      <w:r w:rsidR="00800AEC" w:rsidRPr="00EF35E4">
        <w:rPr>
          <w:rFonts w:eastAsia="PMingLiU" w:hint="eastAsia"/>
          <w:sz w:val="22"/>
          <w:szCs w:val="22"/>
          <w:lang w:eastAsia="zh-TW"/>
        </w:rPr>
        <w:t xml:space="preserve"> </w:t>
      </w:r>
      <w:r w:rsidR="00C17FB8" w:rsidRPr="00EF35E4">
        <w:rPr>
          <w:sz w:val="22"/>
          <w:szCs w:val="22"/>
        </w:rPr>
        <w:t xml:space="preserve">(10) </w:t>
      </w:r>
    </w:p>
    <w:p w14:paraId="65A2E0BB" w14:textId="77777777" w:rsidR="00C17FB8" w:rsidRPr="00EF35E4" w:rsidRDefault="00C17FB8" w:rsidP="00C17FB8">
      <w:pPr>
        <w:rPr>
          <w:rFonts w:eastAsia="PMingLiU"/>
          <w:sz w:val="22"/>
          <w:szCs w:val="22"/>
          <w:lang w:eastAsia="zh-TW"/>
        </w:rPr>
      </w:pPr>
      <w:r w:rsidRPr="00EF35E4">
        <w:rPr>
          <w:sz w:val="22"/>
          <w:szCs w:val="22"/>
        </w:rPr>
        <w:t>Limit on number of sl</w:t>
      </w:r>
      <w:r w:rsidR="001856E4" w:rsidRPr="00EF35E4">
        <w:rPr>
          <w:sz w:val="22"/>
          <w:szCs w:val="22"/>
        </w:rPr>
        <w:t>ots each surgeon can do per day</w:t>
      </w:r>
      <w:r w:rsidR="001856E4" w:rsidRPr="00EF35E4">
        <w:rPr>
          <w:rFonts w:eastAsia="PMingLiU" w:hint="eastAsia"/>
          <w:sz w:val="22"/>
          <w:szCs w:val="22"/>
          <w:lang w:eastAsia="zh-TW"/>
        </w:rPr>
        <w:t>:</w:t>
      </w:r>
    </w:p>
    <w:p w14:paraId="34945FB1" w14:textId="0697AFD1" w:rsidR="00C17FB8" w:rsidRPr="00EF35E4" w:rsidRDefault="00875622" w:rsidP="00C17FB8">
      <w:pPr>
        <w:rPr>
          <w:sz w:val="22"/>
          <w:szCs w:val="22"/>
        </w:rPr>
      </w:pPr>
      <w:r w:rsidRPr="00EF35E4">
        <w:rPr>
          <w:position w:val="-30"/>
          <w:sz w:val="22"/>
          <w:szCs w:val="22"/>
        </w:rPr>
        <w:object w:dxaOrig="1460" w:dyaOrig="560" w14:anchorId="571E4B38">
          <v:shape id="_x0000_i1087" type="#_x0000_t75" style="width:73.8pt;height:27.6pt" o:ole="" filled="t">
            <v:fill color2="black"/>
            <v:imagedata r:id="rId133" o:title=""/>
          </v:shape>
          <o:OLEObject Type="Embed" ProgID="Equation.3" ShapeID="_x0000_i1087" DrawAspect="Content" ObjectID="_1558174701" r:id="rId134"/>
        </w:object>
      </w:r>
      <w:r w:rsidR="00C17FB8" w:rsidRPr="00EF35E4">
        <w:rPr>
          <w:sz w:val="22"/>
          <w:szCs w:val="22"/>
        </w:rPr>
        <w:t xml:space="preserve">   </w:t>
      </w:r>
      <w:r w:rsidR="00C17FB8" w:rsidRPr="00EF35E4">
        <w:rPr>
          <w:sz w:val="22"/>
          <w:szCs w:val="22"/>
        </w:rPr>
        <w:tab/>
      </w:r>
      <w:r w:rsidR="00362239" w:rsidRPr="00EF35E4">
        <w:rPr>
          <w:sz w:val="22"/>
          <w:szCs w:val="22"/>
        </w:rPr>
        <w:tab/>
      </w:r>
      <w:r w:rsidR="00362239" w:rsidRPr="00EF35E4">
        <w:rPr>
          <w:sz w:val="22"/>
          <w:szCs w:val="22"/>
        </w:rPr>
        <w:tab/>
      </w:r>
      <w:r w:rsidR="00362239" w:rsidRPr="00EF35E4">
        <w:rPr>
          <w:sz w:val="22"/>
          <w:szCs w:val="22"/>
        </w:rPr>
        <w:tab/>
      </w:r>
      <w:r w:rsidR="00362239" w:rsidRPr="00EF35E4">
        <w:rPr>
          <w:sz w:val="22"/>
          <w:szCs w:val="22"/>
        </w:rPr>
        <w:tab/>
      </w:r>
      <w:r w:rsidR="00362239" w:rsidRPr="00EF35E4">
        <w:rPr>
          <w:sz w:val="22"/>
          <w:szCs w:val="22"/>
        </w:rPr>
        <w:tab/>
      </w:r>
      <w:r w:rsidR="00362239" w:rsidRPr="00EF35E4">
        <w:rPr>
          <w:sz w:val="22"/>
          <w:szCs w:val="22"/>
        </w:rPr>
        <w:tab/>
      </w:r>
      <w:r w:rsidR="00362239" w:rsidRPr="00EF35E4">
        <w:rPr>
          <w:sz w:val="22"/>
          <w:szCs w:val="22"/>
        </w:rPr>
        <w:tab/>
        <w:t xml:space="preserve">        </w:t>
      </w:r>
      <w:r w:rsidR="00362239" w:rsidRPr="00EF35E4">
        <w:rPr>
          <w:position w:val="-10"/>
          <w:sz w:val="22"/>
          <w:szCs w:val="22"/>
        </w:rPr>
        <w:object w:dxaOrig="1300" w:dyaOrig="320" w14:anchorId="40388F04">
          <v:shape id="_x0000_i1088" type="#_x0000_t75" style="width:66pt;height:16.2pt" o:ole="" filled="t">
            <v:fill color2="black"/>
            <v:imagedata r:id="rId135" o:title=""/>
          </v:shape>
          <o:OLEObject Type="Embed" ProgID="Equation.3" ShapeID="_x0000_i1088" DrawAspect="Content" ObjectID="_1558174702" r:id="rId136"/>
        </w:object>
      </w:r>
      <w:r w:rsidR="00C116B8" w:rsidRPr="00EF35E4">
        <w:rPr>
          <w:rFonts w:eastAsia="PMingLiU" w:hint="eastAsia"/>
          <w:sz w:val="22"/>
          <w:szCs w:val="22"/>
          <w:lang w:eastAsia="zh-TW"/>
        </w:rPr>
        <w:t xml:space="preserve">      </w:t>
      </w:r>
      <w:r w:rsidR="00F2147E" w:rsidRPr="00EF35E4">
        <w:rPr>
          <w:sz w:val="22"/>
          <w:szCs w:val="22"/>
        </w:rPr>
        <w:t xml:space="preserve">(11) </w:t>
      </w:r>
    </w:p>
    <w:p w14:paraId="3B27E982" w14:textId="77777777" w:rsidR="00C17FB8" w:rsidRPr="00EF35E4" w:rsidRDefault="001856E4" w:rsidP="00C17FB8">
      <w:pPr>
        <w:rPr>
          <w:rFonts w:eastAsia="PMingLiU"/>
          <w:sz w:val="22"/>
          <w:szCs w:val="22"/>
          <w:lang w:eastAsia="zh-TW"/>
        </w:rPr>
      </w:pPr>
      <w:r w:rsidRPr="00EF35E4">
        <w:rPr>
          <w:sz w:val="22"/>
          <w:szCs w:val="22"/>
        </w:rPr>
        <w:t>Equipment constraint</w:t>
      </w:r>
      <w:r w:rsidRPr="00EF35E4">
        <w:rPr>
          <w:rFonts w:eastAsia="PMingLiU" w:hint="eastAsia"/>
          <w:sz w:val="22"/>
          <w:szCs w:val="22"/>
          <w:lang w:eastAsia="zh-TW"/>
        </w:rPr>
        <w:t>:</w:t>
      </w:r>
    </w:p>
    <w:p w14:paraId="053602C3" w14:textId="4A69322F" w:rsidR="00C17FB8" w:rsidRPr="00EF35E4" w:rsidRDefault="00444FC2" w:rsidP="00C17FB8">
      <w:pPr>
        <w:rPr>
          <w:sz w:val="22"/>
          <w:szCs w:val="22"/>
        </w:rPr>
      </w:pPr>
      <w:r w:rsidRPr="00EF35E4">
        <w:rPr>
          <w:position w:val="-30"/>
          <w:sz w:val="22"/>
          <w:szCs w:val="22"/>
        </w:rPr>
        <w:object w:dxaOrig="1860" w:dyaOrig="560" w14:anchorId="54D366F7">
          <v:shape id="_x0000_i1089" type="#_x0000_t75" style="width:91.2pt;height:27.6pt" o:ole="" filled="t">
            <v:fill color2="black"/>
            <v:imagedata r:id="rId137" o:title=""/>
          </v:shape>
          <o:OLEObject Type="Embed" ProgID="Equation.3" ShapeID="_x0000_i1089" DrawAspect="Content" ObjectID="_1558174703" r:id="rId138"/>
        </w:object>
      </w:r>
      <w:r w:rsidR="00C17FB8" w:rsidRPr="00EF35E4">
        <w:rPr>
          <w:sz w:val="22"/>
          <w:szCs w:val="22"/>
        </w:rPr>
        <w:tab/>
      </w:r>
      <w:r w:rsidR="00362239" w:rsidRPr="00EF35E4">
        <w:rPr>
          <w:sz w:val="22"/>
          <w:szCs w:val="22"/>
        </w:rPr>
        <w:tab/>
      </w:r>
      <w:r w:rsidR="00362239" w:rsidRPr="00EF35E4">
        <w:rPr>
          <w:sz w:val="22"/>
          <w:szCs w:val="22"/>
        </w:rPr>
        <w:tab/>
      </w:r>
      <w:r w:rsidR="00362239" w:rsidRPr="00EF35E4">
        <w:rPr>
          <w:sz w:val="22"/>
          <w:szCs w:val="22"/>
        </w:rPr>
        <w:tab/>
      </w:r>
      <w:r w:rsidR="00362239" w:rsidRPr="00EF35E4">
        <w:rPr>
          <w:sz w:val="22"/>
          <w:szCs w:val="22"/>
        </w:rPr>
        <w:tab/>
      </w:r>
      <w:r w:rsidR="00362239" w:rsidRPr="00EF35E4">
        <w:rPr>
          <w:sz w:val="22"/>
          <w:szCs w:val="22"/>
        </w:rPr>
        <w:tab/>
      </w:r>
      <w:r w:rsidR="00362239" w:rsidRPr="00EF35E4">
        <w:rPr>
          <w:sz w:val="22"/>
          <w:szCs w:val="22"/>
        </w:rPr>
        <w:tab/>
        <w:t xml:space="preserve">           </w:t>
      </w:r>
      <w:r w:rsidRPr="00EF35E4">
        <w:rPr>
          <w:position w:val="-10"/>
          <w:sz w:val="22"/>
          <w:szCs w:val="22"/>
        </w:rPr>
        <w:object w:dxaOrig="1960" w:dyaOrig="320" w14:anchorId="4D21FBC1">
          <v:shape id="_x0000_i1090" type="#_x0000_t75" style="width:98.4pt;height:16.2pt" o:ole="" filled="t">
            <v:fill color2="black"/>
            <v:imagedata r:id="rId139" o:title=""/>
          </v:shape>
          <o:OLEObject Type="Embed" ProgID="Equation.3" ShapeID="_x0000_i1090" DrawAspect="Content" ObjectID="_1558174704" r:id="rId140"/>
        </w:object>
      </w:r>
      <w:r w:rsidR="00C116B8" w:rsidRPr="00EF35E4">
        <w:rPr>
          <w:rFonts w:eastAsia="PMingLiU" w:hint="eastAsia"/>
          <w:sz w:val="22"/>
          <w:szCs w:val="22"/>
          <w:lang w:eastAsia="zh-TW"/>
        </w:rPr>
        <w:t xml:space="preserve">  </w:t>
      </w:r>
      <w:r w:rsidR="00362239" w:rsidRPr="00EF35E4">
        <w:rPr>
          <w:rFonts w:eastAsia="PMingLiU"/>
          <w:sz w:val="22"/>
          <w:szCs w:val="22"/>
          <w:lang w:eastAsia="zh-TW"/>
        </w:rPr>
        <w:t xml:space="preserve"> </w:t>
      </w:r>
      <w:r w:rsidR="00C116B8" w:rsidRPr="00EF35E4">
        <w:rPr>
          <w:rFonts w:eastAsia="PMingLiU" w:hint="eastAsia"/>
          <w:sz w:val="22"/>
          <w:szCs w:val="22"/>
          <w:lang w:eastAsia="zh-TW"/>
        </w:rPr>
        <w:t xml:space="preserve"> </w:t>
      </w:r>
      <w:r w:rsidR="00C17FB8" w:rsidRPr="00EF35E4">
        <w:rPr>
          <w:sz w:val="22"/>
          <w:szCs w:val="22"/>
        </w:rPr>
        <w:t xml:space="preserve">(12) </w:t>
      </w:r>
    </w:p>
    <w:p w14:paraId="0414A0DA" w14:textId="77777777" w:rsidR="00C17FB8" w:rsidRPr="00EF35E4" w:rsidRDefault="00C17FB8" w:rsidP="00C17FB8">
      <w:pPr>
        <w:pStyle w:val="Heading4"/>
        <w:numPr>
          <w:ilvl w:val="0"/>
          <w:numId w:val="0"/>
        </w:numPr>
        <w:rPr>
          <w:sz w:val="22"/>
          <w:szCs w:val="22"/>
        </w:rPr>
      </w:pPr>
      <w:bookmarkStart w:id="11" w:name="_Toc389827973"/>
      <w:r w:rsidRPr="00EF35E4">
        <w:rPr>
          <w:sz w:val="22"/>
          <w:szCs w:val="22"/>
        </w:rPr>
        <w:t>3.</w:t>
      </w:r>
      <w:r w:rsidR="00AE3473" w:rsidRPr="00EF35E4">
        <w:rPr>
          <w:sz w:val="22"/>
          <w:szCs w:val="22"/>
        </w:rPr>
        <w:t>4</w:t>
      </w:r>
      <w:r w:rsidRPr="00EF35E4">
        <w:rPr>
          <w:sz w:val="22"/>
          <w:szCs w:val="22"/>
        </w:rPr>
        <w:t>.3</w:t>
      </w:r>
      <w:r w:rsidR="00AE79CC" w:rsidRPr="00EF35E4">
        <w:rPr>
          <w:sz w:val="22"/>
          <w:szCs w:val="22"/>
        </w:rPr>
        <w:t>.</w:t>
      </w:r>
      <w:r w:rsidRPr="00EF35E4">
        <w:rPr>
          <w:sz w:val="22"/>
          <w:szCs w:val="22"/>
        </w:rPr>
        <w:t xml:space="preserve"> Demand constraints</w:t>
      </w:r>
      <w:bookmarkEnd w:id="11"/>
      <w:r w:rsidRPr="00EF35E4">
        <w:rPr>
          <w:sz w:val="22"/>
          <w:szCs w:val="22"/>
        </w:rPr>
        <w:t xml:space="preserve">  </w:t>
      </w:r>
    </w:p>
    <w:p w14:paraId="266B6C8A" w14:textId="77777777" w:rsidR="00C17FB8" w:rsidRPr="00EF35E4" w:rsidRDefault="00C17FB8" w:rsidP="00DC37A8">
      <w:pPr>
        <w:rPr>
          <w:sz w:val="22"/>
          <w:szCs w:val="22"/>
        </w:rPr>
      </w:pPr>
      <w:r w:rsidRPr="00EF35E4">
        <w:rPr>
          <w:sz w:val="22"/>
          <w:szCs w:val="22"/>
        </w:rPr>
        <w:t>Since the theatres could theoretically belong to any mix of sets of ty</w:t>
      </w:r>
      <w:r w:rsidR="00446B78" w:rsidRPr="00EF35E4">
        <w:rPr>
          <w:sz w:val="22"/>
          <w:szCs w:val="22"/>
        </w:rPr>
        <w:t xml:space="preserve">pes and the demand is by </w:t>
      </w:r>
      <w:r w:rsidRPr="00EF35E4">
        <w:rPr>
          <w:sz w:val="22"/>
          <w:szCs w:val="22"/>
        </w:rPr>
        <w:t>typ</w:t>
      </w:r>
      <w:r w:rsidR="001856E4" w:rsidRPr="00EF35E4">
        <w:rPr>
          <w:sz w:val="22"/>
          <w:szCs w:val="22"/>
        </w:rPr>
        <w:t xml:space="preserve">es of theatre, it is not </w:t>
      </w:r>
      <w:r w:rsidR="001856E4" w:rsidRPr="00EF35E4">
        <w:rPr>
          <w:rFonts w:eastAsia="PMingLiU" w:hint="eastAsia"/>
          <w:sz w:val="22"/>
          <w:szCs w:val="22"/>
          <w:lang w:eastAsia="zh-TW"/>
        </w:rPr>
        <w:t>straightforward</w:t>
      </w:r>
      <w:r w:rsidRPr="00EF35E4">
        <w:rPr>
          <w:sz w:val="22"/>
          <w:szCs w:val="22"/>
        </w:rPr>
        <w:t xml:space="preserve"> to ensure that each surgeon’s theatres are meeting their demand for different sets of typ</w:t>
      </w:r>
      <w:r w:rsidR="007E5C10" w:rsidRPr="00EF35E4">
        <w:rPr>
          <w:sz w:val="22"/>
          <w:szCs w:val="22"/>
        </w:rPr>
        <w:t>es of theatre, without adding</w:t>
      </w:r>
      <w:r w:rsidRPr="00EF35E4">
        <w:rPr>
          <w:sz w:val="22"/>
          <w:szCs w:val="22"/>
        </w:rPr>
        <w:t xml:space="preserve"> additional variable</w:t>
      </w:r>
      <w:r w:rsidR="007E5C10" w:rsidRPr="00EF35E4">
        <w:rPr>
          <w:sz w:val="22"/>
          <w:szCs w:val="22"/>
        </w:rPr>
        <w:t>s</w:t>
      </w:r>
      <w:r w:rsidR="001856E4" w:rsidRPr="00EF35E4">
        <w:rPr>
          <w:sz w:val="22"/>
          <w:szCs w:val="22"/>
        </w:rPr>
        <w:t xml:space="preserve"> to a problem </w:t>
      </w:r>
      <w:r w:rsidR="001856E4" w:rsidRPr="00EF35E4">
        <w:rPr>
          <w:rFonts w:eastAsia="PMingLiU" w:hint="eastAsia"/>
          <w:sz w:val="22"/>
          <w:szCs w:val="22"/>
          <w:lang w:eastAsia="zh-TW"/>
        </w:rPr>
        <w:t>already having</w:t>
      </w:r>
      <w:r w:rsidRPr="00EF35E4">
        <w:rPr>
          <w:sz w:val="22"/>
          <w:szCs w:val="22"/>
        </w:rPr>
        <w:t xml:space="preserve"> a large number of variables.  Additionally</w:t>
      </w:r>
      <w:r w:rsidR="00DC37A8" w:rsidRPr="00EF35E4">
        <w:rPr>
          <w:sz w:val="22"/>
          <w:szCs w:val="22"/>
        </w:rPr>
        <w:t xml:space="preserve">, if surgeons have two slots in a theatre </w:t>
      </w:r>
      <w:r w:rsidRPr="00EF35E4">
        <w:rPr>
          <w:sz w:val="22"/>
          <w:szCs w:val="22"/>
        </w:rPr>
        <w:t>which can dea</w:t>
      </w:r>
      <w:r w:rsidR="00DC37A8" w:rsidRPr="00EF35E4">
        <w:rPr>
          <w:sz w:val="22"/>
          <w:szCs w:val="22"/>
        </w:rPr>
        <w:t>l with cases of the types they w</w:t>
      </w:r>
      <w:r w:rsidRPr="00EF35E4">
        <w:rPr>
          <w:sz w:val="22"/>
          <w:szCs w:val="22"/>
        </w:rPr>
        <w:t xml:space="preserve">ould do in </w:t>
      </w:r>
      <w:r w:rsidR="00F9573A" w:rsidRPr="00EF35E4">
        <w:rPr>
          <w:sz w:val="22"/>
          <w:szCs w:val="22"/>
        </w:rPr>
        <w:t>two theatre types</w:t>
      </w:r>
      <w:r w:rsidRPr="00EF35E4">
        <w:rPr>
          <w:sz w:val="22"/>
          <w:szCs w:val="22"/>
        </w:rPr>
        <w:t>, then they have more flexibility if they can schedule either type of case into either s</w:t>
      </w:r>
      <w:r w:rsidR="00446B78" w:rsidRPr="00EF35E4">
        <w:rPr>
          <w:sz w:val="22"/>
          <w:szCs w:val="22"/>
        </w:rPr>
        <w:t>lot</w:t>
      </w:r>
      <w:r w:rsidR="00EF5A3F" w:rsidRPr="00EF35E4">
        <w:rPr>
          <w:sz w:val="22"/>
          <w:szCs w:val="22"/>
        </w:rPr>
        <w:t>, so specifying the type for each slot would be unrealistic.</w:t>
      </w:r>
      <w:r w:rsidR="00446B78" w:rsidRPr="00EF35E4">
        <w:rPr>
          <w:sz w:val="22"/>
          <w:szCs w:val="22"/>
        </w:rPr>
        <w:t xml:space="preserve">  Hence, introducing</w:t>
      </w:r>
      <w:r w:rsidRPr="00EF35E4">
        <w:rPr>
          <w:sz w:val="22"/>
          <w:szCs w:val="22"/>
        </w:rPr>
        <w:t xml:space="preserve"> additional variables would not be a good match for what is likely to occur in practice</w:t>
      </w:r>
      <w:r w:rsidR="00446B78" w:rsidRPr="00EF35E4">
        <w:rPr>
          <w:sz w:val="22"/>
          <w:szCs w:val="22"/>
        </w:rPr>
        <w:t>.  Consequently</w:t>
      </w:r>
      <w:r w:rsidRPr="00EF35E4">
        <w:rPr>
          <w:sz w:val="22"/>
          <w:szCs w:val="22"/>
        </w:rPr>
        <w:t xml:space="preserve">, there is a need for </w:t>
      </w:r>
      <w:r w:rsidR="00446B78" w:rsidRPr="00EF35E4">
        <w:rPr>
          <w:sz w:val="22"/>
          <w:szCs w:val="22"/>
        </w:rPr>
        <w:t>the following three constraints.</w:t>
      </w:r>
    </w:p>
    <w:p w14:paraId="022FBD75" w14:textId="77777777" w:rsidR="00C17FB8" w:rsidRPr="00EF35E4" w:rsidRDefault="00C17FB8" w:rsidP="00C17FB8">
      <w:pPr>
        <w:rPr>
          <w:sz w:val="22"/>
          <w:szCs w:val="22"/>
        </w:rPr>
      </w:pPr>
    </w:p>
    <w:p w14:paraId="7C83E460" w14:textId="77777777" w:rsidR="00C17FB8" w:rsidRPr="00EF35E4" w:rsidRDefault="009B38DD" w:rsidP="006B72E4">
      <w:pPr>
        <w:ind w:left="720" w:hanging="720"/>
        <w:rPr>
          <w:rFonts w:eastAsia="PMingLiU"/>
          <w:sz w:val="22"/>
          <w:szCs w:val="22"/>
        </w:rPr>
      </w:pPr>
      <w:r w:rsidRPr="00EF35E4">
        <w:rPr>
          <w:rFonts w:eastAsia="PMingLiU" w:hint="eastAsia"/>
          <w:sz w:val="22"/>
          <w:szCs w:val="22"/>
          <w:lang w:eastAsia="zh-TW"/>
        </w:rPr>
        <w:t xml:space="preserve">The </w:t>
      </w:r>
      <w:r w:rsidR="00C17FB8" w:rsidRPr="00EF35E4">
        <w:rPr>
          <w:sz w:val="22"/>
          <w:szCs w:val="22"/>
        </w:rPr>
        <w:t>demand f</w:t>
      </w:r>
      <w:r w:rsidR="001856E4" w:rsidRPr="00EF35E4">
        <w:rPr>
          <w:sz w:val="22"/>
          <w:szCs w:val="22"/>
        </w:rPr>
        <w:t>or each set of types of theatre</w:t>
      </w:r>
      <w:r w:rsidRPr="00EF35E4">
        <w:rPr>
          <w:rFonts w:eastAsia="PMingLiU" w:hint="eastAsia"/>
          <w:sz w:val="22"/>
          <w:szCs w:val="22"/>
          <w:lang w:eastAsia="zh-TW"/>
        </w:rPr>
        <w:t xml:space="preserve"> for each surgeon </w:t>
      </w:r>
      <w:r w:rsidRPr="00EF35E4">
        <w:rPr>
          <w:rFonts w:eastAsia="PMingLiU" w:hint="eastAsia"/>
          <w:i/>
          <w:iCs/>
          <w:sz w:val="22"/>
          <w:szCs w:val="22"/>
          <w:lang w:eastAsia="zh-TW"/>
        </w:rPr>
        <w:t>i</w:t>
      </w:r>
      <w:r w:rsidRPr="00EF35E4">
        <w:rPr>
          <w:rFonts w:eastAsia="PMingLiU" w:hint="eastAsia"/>
          <w:sz w:val="22"/>
          <w:szCs w:val="22"/>
          <w:lang w:eastAsia="zh-TW"/>
        </w:rPr>
        <w:t xml:space="preserve"> is met</w:t>
      </w:r>
      <w:r w:rsidR="001856E4" w:rsidRPr="00EF35E4">
        <w:rPr>
          <w:rFonts w:eastAsia="PMingLiU" w:hint="eastAsia"/>
          <w:sz w:val="22"/>
          <w:szCs w:val="22"/>
          <w:lang w:eastAsia="zh-TW"/>
        </w:rPr>
        <w:t>:</w:t>
      </w:r>
    </w:p>
    <w:p w14:paraId="6ADD43E4" w14:textId="783B4C97" w:rsidR="00C17FB8" w:rsidRPr="00EF35E4" w:rsidRDefault="002D7A93" w:rsidP="00C17FB8">
      <w:pPr>
        <w:rPr>
          <w:sz w:val="22"/>
          <w:szCs w:val="22"/>
        </w:rPr>
      </w:pPr>
      <w:r w:rsidRPr="00EF35E4">
        <w:rPr>
          <w:position w:val="-30"/>
          <w:sz w:val="22"/>
          <w:szCs w:val="22"/>
        </w:rPr>
        <w:object w:dxaOrig="2220" w:dyaOrig="560" w14:anchorId="2BC3F5C7">
          <v:shape id="_x0000_i1091" type="#_x0000_t75" style="width:111.6pt;height:27.6pt" o:ole="" filled="t">
            <v:fill color2="black"/>
            <v:imagedata r:id="rId141" o:title=""/>
          </v:shape>
          <o:OLEObject Type="Embed" ProgID="Equation.3" ShapeID="_x0000_i1091" DrawAspect="Content" ObjectID="_1558174705" r:id="rId142"/>
        </w:object>
      </w:r>
      <w:r w:rsidR="00C17FB8" w:rsidRPr="00EF35E4">
        <w:rPr>
          <w:sz w:val="22"/>
          <w:szCs w:val="22"/>
        </w:rPr>
        <w:t xml:space="preserve"> </w:t>
      </w:r>
      <w:r w:rsidR="00C17FB8" w:rsidRPr="00EF35E4">
        <w:rPr>
          <w:sz w:val="22"/>
          <w:szCs w:val="22"/>
        </w:rPr>
        <w:tab/>
      </w:r>
      <w:r w:rsidR="00362239" w:rsidRPr="00EF35E4">
        <w:rPr>
          <w:sz w:val="22"/>
          <w:szCs w:val="22"/>
        </w:rPr>
        <w:tab/>
      </w:r>
      <w:r w:rsidR="00362239" w:rsidRPr="00EF35E4">
        <w:rPr>
          <w:sz w:val="22"/>
          <w:szCs w:val="22"/>
        </w:rPr>
        <w:tab/>
      </w:r>
      <w:r w:rsidR="00362239" w:rsidRPr="00EF35E4">
        <w:rPr>
          <w:sz w:val="22"/>
          <w:szCs w:val="22"/>
        </w:rPr>
        <w:tab/>
      </w:r>
      <w:r w:rsidR="00362239" w:rsidRPr="00EF35E4">
        <w:rPr>
          <w:sz w:val="22"/>
          <w:szCs w:val="22"/>
        </w:rPr>
        <w:tab/>
      </w:r>
      <w:r w:rsidR="00362239" w:rsidRPr="00EF35E4">
        <w:rPr>
          <w:sz w:val="22"/>
          <w:szCs w:val="22"/>
        </w:rPr>
        <w:tab/>
      </w:r>
      <w:r w:rsidR="00362239" w:rsidRPr="00EF35E4">
        <w:rPr>
          <w:sz w:val="22"/>
          <w:szCs w:val="22"/>
        </w:rPr>
        <w:tab/>
        <w:t xml:space="preserve">        </w:t>
      </w:r>
      <w:r w:rsidR="00362239" w:rsidRPr="00EF35E4">
        <w:rPr>
          <w:position w:val="-10"/>
          <w:sz w:val="22"/>
          <w:szCs w:val="22"/>
        </w:rPr>
        <w:object w:dxaOrig="1300" w:dyaOrig="320" w14:anchorId="17B8A4E5">
          <v:shape id="_x0000_i1092" type="#_x0000_t75" style="width:64.2pt;height:16.2pt" o:ole="" filled="t">
            <v:fill color2="black"/>
            <v:imagedata r:id="rId143" o:title=""/>
          </v:shape>
          <o:OLEObject Type="Embed" ProgID="Equation.3" ShapeID="_x0000_i1092" DrawAspect="Content" ObjectID="_1558174706" r:id="rId144"/>
        </w:object>
      </w:r>
      <w:r w:rsidR="00362239" w:rsidRPr="00EF35E4">
        <w:rPr>
          <w:rFonts w:eastAsia="PMingLiU" w:hint="eastAsia"/>
          <w:sz w:val="22"/>
          <w:szCs w:val="22"/>
          <w:lang w:eastAsia="zh-TW"/>
        </w:rPr>
        <w:t xml:space="preserve"> </w:t>
      </w:r>
      <w:r w:rsidR="00C116B8" w:rsidRPr="00EF35E4">
        <w:rPr>
          <w:rFonts w:eastAsia="PMingLiU" w:hint="eastAsia"/>
          <w:sz w:val="22"/>
          <w:szCs w:val="22"/>
          <w:lang w:eastAsia="zh-TW"/>
        </w:rPr>
        <w:t xml:space="preserve">      </w:t>
      </w:r>
      <w:r w:rsidR="00C17FB8" w:rsidRPr="00EF35E4">
        <w:rPr>
          <w:sz w:val="22"/>
          <w:szCs w:val="22"/>
        </w:rPr>
        <w:t xml:space="preserve">(13) </w:t>
      </w:r>
    </w:p>
    <w:p w14:paraId="45826CE7" w14:textId="77777777" w:rsidR="00C17FB8" w:rsidRPr="00EF35E4" w:rsidRDefault="009B38DD" w:rsidP="00C17FB8">
      <w:pPr>
        <w:rPr>
          <w:rFonts w:eastAsia="PMingLiU"/>
          <w:sz w:val="22"/>
          <w:szCs w:val="22"/>
        </w:rPr>
      </w:pPr>
      <w:r w:rsidRPr="00EF35E4">
        <w:rPr>
          <w:rFonts w:eastAsia="PMingLiU" w:hint="eastAsia"/>
          <w:sz w:val="22"/>
          <w:szCs w:val="22"/>
          <w:lang w:eastAsia="zh-TW"/>
        </w:rPr>
        <w:t>The</w:t>
      </w:r>
      <w:r w:rsidR="001856E4" w:rsidRPr="00EF35E4">
        <w:rPr>
          <w:sz w:val="22"/>
          <w:szCs w:val="22"/>
        </w:rPr>
        <w:t xml:space="preserve"> overall demand </w:t>
      </w:r>
      <w:r w:rsidRPr="00EF35E4">
        <w:rPr>
          <w:rFonts w:eastAsia="PMingLiU" w:hint="eastAsia"/>
          <w:sz w:val="22"/>
          <w:szCs w:val="22"/>
          <w:lang w:eastAsia="zh-TW"/>
        </w:rPr>
        <w:t xml:space="preserve">for each surgeon </w:t>
      </w:r>
      <w:r w:rsidRPr="00EF35E4">
        <w:rPr>
          <w:rFonts w:eastAsia="PMingLiU" w:hint="eastAsia"/>
          <w:i/>
          <w:iCs/>
          <w:sz w:val="22"/>
          <w:szCs w:val="22"/>
          <w:lang w:eastAsia="zh-TW"/>
        </w:rPr>
        <w:t>i</w:t>
      </w:r>
      <w:r w:rsidRPr="00EF35E4">
        <w:rPr>
          <w:rFonts w:eastAsia="PMingLiU" w:hint="eastAsia"/>
          <w:sz w:val="22"/>
          <w:szCs w:val="22"/>
          <w:lang w:eastAsia="zh-TW"/>
        </w:rPr>
        <w:t xml:space="preserve"> </w:t>
      </w:r>
      <w:r w:rsidR="001856E4" w:rsidRPr="00EF35E4">
        <w:rPr>
          <w:sz w:val="22"/>
          <w:szCs w:val="22"/>
        </w:rPr>
        <w:t>is met exactly</w:t>
      </w:r>
      <w:r w:rsidR="001856E4" w:rsidRPr="00EF35E4">
        <w:rPr>
          <w:rFonts w:eastAsia="PMingLiU" w:hint="eastAsia"/>
          <w:sz w:val="22"/>
          <w:szCs w:val="22"/>
          <w:lang w:eastAsia="zh-TW"/>
        </w:rPr>
        <w:t>:</w:t>
      </w:r>
    </w:p>
    <w:p w14:paraId="75B6C7DB" w14:textId="72646F74" w:rsidR="00943439" w:rsidRPr="00EF35E4" w:rsidRDefault="008A7852" w:rsidP="00C869A5">
      <w:pPr>
        <w:rPr>
          <w:rFonts w:eastAsia="PMingLiU"/>
          <w:sz w:val="22"/>
          <w:szCs w:val="22"/>
          <w:lang w:eastAsia="zh-TW"/>
        </w:rPr>
      </w:pPr>
      <w:r w:rsidRPr="00EF35E4">
        <w:rPr>
          <w:position w:val="-30"/>
          <w:sz w:val="22"/>
          <w:szCs w:val="22"/>
        </w:rPr>
        <w:object w:dxaOrig="2180" w:dyaOrig="560" w14:anchorId="219A9140">
          <v:shape id="_x0000_i1093" type="#_x0000_t75" style="width:110.4pt;height:27.6pt" o:ole="" filled="t">
            <v:fill color2="black"/>
            <v:imagedata r:id="rId145" o:title=""/>
          </v:shape>
          <o:OLEObject Type="Embed" ProgID="Equation.3" ShapeID="_x0000_i1093" DrawAspect="Content" ObjectID="_1558174707" r:id="rId146"/>
        </w:object>
      </w:r>
      <w:r w:rsidR="00C17FB8" w:rsidRPr="00EF35E4">
        <w:rPr>
          <w:sz w:val="22"/>
          <w:szCs w:val="22"/>
        </w:rPr>
        <w:tab/>
      </w:r>
      <w:r w:rsidR="00C17FB8" w:rsidRPr="00EF35E4">
        <w:rPr>
          <w:sz w:val="22"/>
          <w:szCs w:val="22"/>
        </w:rPr>
        <w:tab/>
      </w:r>
      <w:r w:rsidR="00C869A5" w:rsidRPr="00EF35E4">
        <w:rPr>
          <w:sz w:val="22"/>
          <w:szCs w:val="22"/>
        </w:rPr>
        <w:tab/>
      </w:r>
      <w:r w:rsidR="00C869A5" w:rsidRPr="00EF35E4">
        <w:rPr>
          <w:sz w:val="22"/>
          <w:szCs w:val="22"/>
        </w:rPr>
        <w:tab/>
      </w:r>
      <w:r w:rsidR="00C869A5" w:rsidRPr="00EF35E4">
        <w:rPr>
          <w:sz w:val="22"/>
          <w:szCs w:val="22"/>
        </w:rPr>
        <w:tab/>
      </w:r>
      <w:r w:rsidR="00C869A5" w:rsidRPr="00EF35E4">
        <w:rPr>
          <w:sz w:val="22"/>
          <w:szCs w:val="22"/>
        </w:rPr>
        <w:tab/>
      </w:r>
      <w:r w:rsidR="00C869A5" w:rsidRPr="00EF35E4">
        <w:rPr>
          <w:sz w:val="22"/>
          <w:szCs w:val="22"/>
        </w:rPr>
        <w:tab/>
      </w:r>
      <w:r w:rsidR="00C869A5" w:rsidRPr="00EF35E4">
        <w:rPr>
          <w:sz w:val="22"/>
          <w:szCs w:val="22"/>
        </w:rPr>
        <w:tab/>
        <w:t xml:space="preserve">     </w:t>
      </w:r>
      <w:r w:rsidR="00C869A5" w:rsidRPr="00EF35E4">
        <w:rPr>
          <w:position w:val="-6"/>
          <w:sz w:val="22"/>
          <w:szCs w:val="22"/>
        </w:rPr>
        <w:object w:dxaOrig="660" w:dyaOrig="279" w14:anchorId="41C31699">
          <v:shape id="_x0000_i1094" type="#_x0000_t75" style="width:33.6pt;height:14.4pt" o:ole="" filled="t">
            <v:fill color2="black"/>
            <v:imagedata r:id="rId147" o:title=""/>
          </v:shape>
          <o:OLEObject Type="Embed" ProgID="Equation.3" ShapeID="_x0000_i1094" DrawAspect="Content" ObjectID="_1558174708" r:id="rId148"/>
        </w:object>
      </w:r>
      <w:r w:rsidR="00C869A5" w:rsidRPr="00EF35E4">
        <w:rPr>
          <w:sz w:val="22"/>
          <w:szCs w:val="22"/>
        </w:rPr>
        <w:t xml:space="preserve">        </w:t>
      </w:r>
      <w:r w:rsidR="00F2147E" w:rsidRPr="00EF35E4">
        <w:rPr>
          <w:sz w:val="22"/>
          <w:szCs w:val="22"/>
        </w:rPr>
        <w:t xml:space="preserve">(14) </w:t>
      </w:r>
    </w:p>
    <w:p w14:paraId="001E1679" w14:textId="27DC0815" w:rsidR="00C17FB8" w:rsidRPr="00EF35E4" w:rsidRDefault="00C17FB8" w:rsidP="00C869A5">
      <w:pPr>
        <w:rPr>
          <w:rFonts w:eastAsia="PMingLiU"/>
          <w:sz w:val="22"/>
          <w:szCs w:val="22"/>
        </w:rPr>
      </w:pPr>
      <w:r w:rsidRPr="00EF35E4">
        <w:rPr>
          <w:sz w:val="22"/>
          <w:szCs w:val="22"/>
        </w:rPr>
        <w:t>Each surgeon</w:t>
      </w:r>
      <w:r w:rsidR="00DC37A8" w:rsidRPr="00EF35E4">
        <w:rPr>
          <w:sz w:val="22"/>
          <w:szCs w:val="22"/>
        </w:rPr>
        <w:t xml:space="preserve"> </w:t>
      </w:r>
      <w:r w:rsidR="00DC37A8" w:rsidRPr="00EF35E4">
        <w:rPr>
          <w:i/>
          <w:iCs/>
          <w:sz w:val="22"/>
          <w:szCs w:val="22"/>
        </w:rPr>
        <w:t>i</w:t>
      </w:r>
      <w:r w:rsidR="00DC37A8" w:rsidRPr="00EF35E4">
        <w:rPr>
          <w:sz w:val="22"/>
          <w:szCs w:val="22"/>
        </w:rPr>
        <w:t xml:space="preserve"> does not use any theatre </w:t>
      </w:r>
      <w:r w:rsidR="00C869A5" w:rsidRPr="00EF35E4">
        <w:rPr>
          <w:sz w:val="22"/>
          <w:szCs w:val="22"/>
        </w:rPr>
        <w:t>on more occasions</w:t>
      </w:r>
      <w:r w:rsidR="00DC37A8" w:rsidRPr="00EF35E4">
        <w:rPr>
          <w:sz w:val="22"/>
          <w:szCs w:val="22"/>
        </w:rPr>
        <w:t xml:space="preserve"> than this surgeon’s</w:t>
      </w:r>
      <w:r w:rsidRPr="00EF35E4">
        <w:rPr>
          <w:sz w:val="22"/>
          <w:szCs w:val="22"/>
        </w:rPr>
        <w:t xml:space="preserve"> </w:t>
      </w:r>
      <w:r w:rsidR="009B38DD" w:rsidRPr="00EF35E4">
        <w:rPr>
          <w:sz w:val="22"/>
          <w:szCs w:val="22"/>
        </w:rPr>
        <w:t xml:space="preserve">total demand </w:t>
      </w:r>
      <w:r w:rsidR="00C869A5" w:rsidRPr="00EF35E4">
        <w:rPr>
          <w:sz w:val="22"/>
          <w:szCs w:val="22"/>
        </w:rPr>
        <w:t>for theatres of this type</w:t>
      </w:r>
      <w:r w:rsidR="00DC37A8" w:rsidRPr="00EF35E4">
        <w:rPr>
          <w:sz w:val="22"/>
          <w:szCs w:val="22"/>
        </w:rPr>
        <w:t xml:space="preserve">: </w:t>
      </w:r>
    </w:p>
    <w:p w14:paraId="1D50C174" w14:textId="3054EA6B" w:rsidR="00C17FB8" w:rsidRPr="00EF35E4" w:rsidRDefault="008A7852" w:rsidP="00C17FB8">
      <w:pPr>
        <w:rPr>
          <w:sz w:val="22"/>
          <w:szCs w:val="22"/>
        </w:rPr>
      </w:pPr>
      <w:r w:rsidRPr="00EF35E4">
        <w:rPr>
          <w:position w:val="-30"/>
          <w:sz w:val="22"/>
          <w:szCs w:val="22"/>
        </w:rPr>
        <w:object w:dxaOrig="2240" w:dyaOrig="560" w14:anchorId="7446B6F5">
          <v:shape id="_x0000_i1095" type="#_x0000_t75" style="width:112.2pt;height:27.6pt" o:ole="" filled="t">
            <v:fill color2="black"/>
            <v:imagedata r:id="rId149" o:title=""/>
          </v:shape>
          <o:OLEObject Type="Embed" ProgID="Equation.3" ShapeID="_x0000_i1095" DrawAspect="Content" ObjectID="_1558174709" r:id="rId150"/>
        </w:object>
      </w:r>
      <w:r w:rsidR="00C17FB8" w:rsidRPr="00EF35E4">
        <w:rPr>
          <w:sz w:val="22"/>
          <w:szCs w:val="22"/>
        </w:rPr>
        <w:tab/>
      </w:r>
      <w:r w:rsidR="00800AEC" w:rsidRPr="00EF35E4">
        <w:rPr>
          <w:sz w:val="22"/>
          <w:szCs w:val="22"/>
        </w:rPr>
        <w:tab/>
      </w:r>
      <w:r w:rsidR="000F4D11" w:rsidRPr="00EF35E4">
        <w:rPr>
          <w:sz w:val="22"/>
          <w:szCs w:val="22"/>
        </w:rPr>
        <w:tab/>
      </w:r>
      <w:r w:rsidR="000F4D11" w:rsidRPr="00EF35E4">
        <w:rPr>
          <w:sz w:val="22"/>
          <w:szCs w:val="22"/>
        </w:rPr>
        <w:tab/>
      </w:r>
      <w:r w:rsidR="000F4D11" w:rsidRPr="00EF35E4">
        <w:rPr>
          <w:sz w:val="22"/>
          <w:szCs w:val="22"/>
        </w:rPr>
        <w:tab/>
      </w:r>
      <w:r w:rsidR="000F4D11" w:rsidRPr="00EF35E4">
        <w:rPr>
          <w:sz w:val="22"/>
          <w:szCs w:val="22"/>
        </w:rPr>
        <w:tab/>
      </w:r>
      <w:r w:rsidR="000F4D11" w:rsidRPr="00EF35E4">
        <w:rPr>
          <w:sz w:val="22"/>
          <w:szCs w:val="22"/>
        </w:rPr>
        <w:tab/>
        <w:t xml:space="preserve">       </w:t>
      </w:r>
      <w:r w:rsidR="000F4D11" w:rsidRPr="00EF35E4">
        <w:rPr>
          <w:position w:val="-10"/>
          <w:sz w:val="22"/>
          <w:szCs w:val="22"/>
        </w:rPr>
        <w:object w:dxaOrig="1200" w:dyaOrig="320" w14:anchorId="57E5CADD">
          <v:shape id="_x0000_i1096" type="#_x0000_t75" style="width:64.2pt;height:16.2pt" o:ole="" filled="t">
            <v:fill color2="black"/>
            <v:imagedata r:id="rId151" o:title=""/>
          </v:shape>
          <o:OLEObject Type="Embed" ProgID="Equation.3" ShapeID="_x0000_i1096" DrawAspect="Content" ObjectID="_1558174710" r:id="rId152"/>
        </w:object>
      </w:r>
      <w:r w:rsidR="000F4D11" w:rsidRPr="00EF35E4">
        <w:rPr>
          <w:sz w:val="22"/>
          <w:szCs w:val="22"/>
        </w:rPr>
        <w:t xml:space="preserve">     </w:t>
      </w:r>
      <w:r w:rsidR="00B8399D" w:rsidRPr="00EF35E4">
        <w:rPr>
          <w:sz w:val="22"/>
          <w:szCs w:val="22"/>
        </w:rPr>
        <w:t xml:space="preserve"> </w:t>
      </w:r>
      <w:r w:rsidR="000F4D11" w:rsidRPr="00EF35E4">
        <w:rPr>
          <w:sz w:val="22"/>
          <w:szCs w:val="22"/>
        </w:rPr>
        <w:t xml:space="preserve">  </w:t>
      </w:r>
      <w:r w:rsidR="00F2147E" w:rsidRPr="00EF35E4">
        <w:rPr>
          <w:sz w:val="22"/>
          <w:szCs w:val="22"/>
        </w:rPr>
        <w:t xml:space="preserve">(15) </w:t>
      </w:r>
    </w:p>
    <w:p w14:paraId="0F314AA8" w14:textId="51E56180" w:rsidR="00C17FB8" w:rsidRPr="00EF35E4" w:rsidRDefault="00C17FB8" w:rsidP="00356DB6">
      <w:pPr>
        <w:rPr>
          <w:sz w:val="22"/>
          <w:szCs w:val="22"/>
        </w:rPr>
      </w:pPr>
      <w:r w:rsidRPr="00EF35E4">
        <w:rPr>
          <w:sz w:val="22"/>
          <w:szCs w:val="22"/>
        </w:rPr>
        <w:t xml:space="preserve">As </w:t>
      </w:r>
      <w:r w:rsidR="00A6191C" w:rsidRPr="00EF35E4">
        <w:rPr>
          <w:sz w:val="22"/>
          <w:szCs w:val="22"/>
        </w:rPr>
        <w:t xml:space="preserve">the demand for each set of types of theatre for surgeon </w:t>
      </w:r>
      <w:r w:rsidR="00A6191C" w:rsidRPr="00EF35E4">
        <w:rPr>
          <w:i/>
          <w:iCs/>
          <w:sz w:val="22"/>
          <w:szCs w:val="22"/>
        </w:rPr>
        <w:t>i</w:t>
      </w:r>
      <w:r w:rsidR="00A6191C" w:rsidRPr="00EF35E4">
        <w:rPr>
          <w:sz w:val="22"/>
          <w:szCs w:val="22"/>
        </w:rPr>
        <w:t xml:space="preserve"> must be met or exceeded, </w:t>
      </w:r>
      <w:r w:rsidRPr="00EF35E4">
        <w:rPr>
          <w:sz w:val="22"/>
          <w:szCs w:val="22"/>
        </w:rPr>
        <w:t>we require constraint (13).</w:t>
      </w:r>
    </w:p>
    <w:p w14:paraId="67DA5599" w14:textId="77777777" w:rsidR="00356DB6" w:rsidRPr="00EF35E4" w:rsidRDefault="00356DB6" w:rsidP="00356DB6">
      <w:pPr>
        <w:rPr>
          <w:sz w:val="22"/>
          <w:szCs w:val="22"/>
        </w:rPr>
      </w:pPr>
    </w:p>
    <w:p w14:paraId="7109CB45" w14:textId="77777777" w:rsidR="00C17FB8" w:rsidRPr="00EF35E4" w:rsidRDefault="00C17FB8" w:rsidP="00A6191C">
      <w:pPr>
        <w:rPr>
          <w:sz w:val="22"/>
          <w:szCs w:val="22"/>
        </w:rPr>
      </w:pPr>
      <w:r w:rsidRPr="00EF35E4">
        <w:rPr>
          <w:sz w:val="22"/>
          <w:szCs w:val="22"/>
        </w:rPr>
        <w:lastRenderedPageBreak/>
        <w:t>Suppose that we just count the number of theatres a surgeon has of each set of types against their demand for that set of types (just constraint (13)). This could allow surgeons to b</w:t>
      </w:r>
      <w:r w:rsidR="00A6191C" w:rsidRPr="00EF35E4">
        <w:rPr>
          <w:sz w:val="22"/>
          <w:szCs w:val="22"/>
        </w:rPr>
        <w:t xml:space="preserve">e assigned more slots than </w:t>
      </w:r>
      <w:r w:rsidRPr="00EF35E4">
        <w:rPr>
          <w:sz w:val="22"/>
          <w:szCs w:val="22"/>
        </w:rPr>
        <w:t>need</w:t>
      </w:r>
      <w:r w:rsidR="00A6191C" w:rsidRPr="00EF35E4">
        <w:rPr>
          <w:sz w:val="22"/>
          <w:szCs w:val="22"/>
        </w:rPr>
        <w:t>ed</w:t>
      </w:r>
      <w:r w:rsidRPr="00EF35E4">
        <w:rPr>
          <w:sz w:val="22"/>
          <w:szCs w:val="22"/>
        </w:rPr>
        <w:t>, which would not fit with the objective of using theatre time as efficiently as possible</w:t>
      </w:r>
      <w:r w:rsidR="00A6191C" w:rsidRPr="00EF35E4">
        <w:rPr>
          <w:sz w:val="22"/>
          <w:szCs w:val="22"/>
        </w:rPr>
        <w:t>.  Thus,</w:t>
      </w:r>
      <w:r w:rsidRPr="00EF35E4">
        <w:rPr>
          <w:sz w:val="22"/>
          <w:szCs w:val="22"/>
        </w:rPr>
        <w:t xml:space="preserve"> </w:t>
      </w:r>
      <w:r w:rsidR="00A6191C" w:rsidRPr="00EF35E4">
        <w:rPr>
          <w:sz w:val="22"/>
          <w:szCs w:val="22"/>
        </w:rPr>
        <w:t xml:space="preserve">for each surgeon </w:t>
      </w:r>
      <w:r w:rsidR="00A6191C" w:rsidRPr="00EF35E4">
        <w:rPr>
          <w:i/>
          <w:iCs/>
          <w:sz w:val="22"/>
          <w:szCs w:val="22"/>
        </w:rPr>
        <w:t>i</w:t>
      </w:r>
      <w:r w:rsidR="00A6191C" w:rsidRPr="00EF35E4">
        <w:rPr>
          <w:sz w:val="22"/>
          <w:szCs w:val="22"/>
        </w:rPr>
        <w:t>, a</w:t>
      </w:r>
      <w:r w:rsidRPr="00EF35E4">
        <w:rPr>
          <w:sz w:val="22"/>
          <w:szCs w:val="22"/>
        </w:rPr>
        <w:t>n additi</w:t>
      </w:r>
      <w:r w:rsidR="009A1287" w:rsidRPr="00EF35E4">
        <w:rPr>
          <w:sz w:val="22"/>
          <w:szCs w:val="22"/>
        </w:rPr>
        <w:t>onal constraint is needed to specify</w:t>
      </w:r>
      <w:r w:rsidRPr="00EF35E4">
        <w:rPr>
          <w:sz w:val="22"/>
          <w:szCs w:val="22"/>
        </w:rPr>
        <w:t xml:space="preserve"> that the number o</w:t>
      </w:r>
      <w:r w:rsidR="00A6191C" w:rsidRPr="00EF35E4">
        <w:rPr>
          <w:sz w:val="22"/>
          <w:szCs w:val="22"/>
        </w:rPr>
        <w:t xml:space="preserve">f theatre slots assigned to </w:t>
      </w:r>
      <w:r w:rsidRPr="00EF35E4">
        <w:rPr>
          <w:sz w:val="22"/>
          <w:szCs w:val="22"/>
        </w:rPr>
        <w:t>surgeon</w:t>
      </w:r>
      <w:r w:rsidR="00A6191C" w:rsidRPr="00EF35E4">
        <w:rPr>
          <w:sz w:val="22"/>
          <w:szCs w:val="22"/>
        </w:rPr>
        <w:t xml:space="preserve"> </w:t>
      </w:r>
      <w:r w:rsidR="00A6191C" w:rsidRPr="00EF35E4">
        <w:rPr>
          <w:i/>
          <w:iCs/>
          <w:sz w:val="22"/>
          <w:szCs w:val="22"/>
        </w:rPr>
        <w:t>i</w:t>
      </w:r>
      <w:r w:rsidR="00A6191C" w:rsidRPr="00EF35E4">
        <w:rPr>
          <w:sz w:val="22"/>
          <w:szCs w:val="22"/>
        </w:rPr>
        <w:t xml:space="preserve"> is equal to the total </w:t>
      </w:r>
      <w:r w:rsidRPr="00EF35E4">
        <w:rPr>
          <w:sz w:val="22"/>
          <w:szCs w:val="22"/>
        </w:rPr>
        <w:t>demand for theatre slots</w:t>
      </w:r>
      <w:r w:rsidR="00A6191C" w:rsidRPr="00EF35E4">
        <w:rPr>
          <w:sz w:val="22"/>
          <w:szCs w:val="22"/>
        </w:rPr>
        <w:t xml:space="preserve"> for that surgeon</w:t>
      </w:r>
      <w:r w:rsidRPr="00EF35E4">
        <w:rPr>
          <w:sz w:val="22"/>
          <w:szCs w:val="22"/>
        </w:rPr>
        <w:t>; hence constraint (14).</w:t>
      </w:r>
    </w:p>
    <w:p w14:paraId="1FC817C5" w14:textId="77777777" w:rsidR="00C17FB8" w:rsidRPr="00EF35E4" w:rsidRDefault="00C17FB8" w:rsidP="00C17FB8">
      <w:pPr>
        <w:rPr>
          <w:sz w:val="22"/>
          <w:szCs w:val="22"/>
        </w:rPr>
      </w:pPr>
    </w:p>
    <w:p w14:paraId="5A44A43A" w14:textId="77777777" w:rsidR="00C17FB8" w:rsidRPr="00EF35E4" w:rsidRDefault="00126F38" w:rsidP="00126F38">
      <w:pPr>
        <w:rPr>
          <w:sz w:val="22"/>
          <w:szCs w:val="22"/>
        </w:rPr>
      </w:pPr>
      <w:r w:rsidRPr="00EF35E4">
        <w:rPr>
          <w:sz w:val="22"/>
          <w:szCs w:val="22"/>
        </w:rPr>
        <w:t xml:space="preserve">We now present an example that demonstrates the need for constraint (15).  </w:t>
      </w:r>
      <w:r w:rsidR="00C17FB8" w:rsidRPr="00EF35E4">
        <w:rPr>
          <w:sz w:val="22"/>
          <w:szCs w:val="22"/>
        </w:rPr>
        <w:t>Suppose we have sets of theatre types A, B and C, with theatre 1 in set A and theatre 2 in sets B and C. If a surgeon requires two slots in set of types B and one in set of types C</w:t>
      </w:r>
      <w:r w:rsidRPr="00EF35E4">
        <w:rPr>
          <w:sz w:val="22"/>
          <w:szCs w:val="22"/>
        </w:rPr>
        <w:t>, then assigning them one</w:t>
      </w:r>
      <w:r w:rsidR="00C17FB8" w:rsidRPr="00EF35E4">
        <w:rPr>
          <w:sz w:val="22"/>
          <w:szCs w:val="22"/>
        </w:rPr>
        <w:t xml:space="preserve"> </w:t>
      </w:r>
      <w:r w:rsidRPr="00EF35E4">
        <w:rPr>
          <w:sz w:val="22"/>
          <w:szCs w:val="22"/>
        </w:rPr>
        <w:t>slot in theatre 1 and two</w:t>
      </w:r>
      <w:r w:rsidR="00C17FB8" w:rsidRPr="00EF35E4">
        <w:rPr>
          <w:sz w:val="22"/>
          <w:szCs w:val="22"/>
        </w:rPr>
        <w:t xml:space="preserve"> </w:t>
      </w:r>
      <w:r w:rsidRPr="00EF35E4">
        <w:rPr>
          <w:sz w:val="22"/>
          <w:szCs w:val="22"/>
        </w:rPr>
        <w:t>slots in theatre 2 will satisfy constraints (13) and (14)</w:t>
      </w:r>
      <w:r w:rsidR="00C17FB8" w:rsidRPr="00EF35E4">
        <w:rPr>
          <w:sz w:val="22"/>
          <w:szCs w:val="22"/>
        </w:rPr>
        <w:t>, as the two slots in theatre 2 mean there are two potential slots of set of types B or C available (meeting constraint (13)) and the total number of slots assigned is 3 (mee</w:t>
      </w:r>
      <w:r w:rsidRPr="00EF35E4">
        <w:rPr>
          <w:sz w:val="22"/>
          <w:szCs w:val="22"/>
        </w:rPr>
        <w:t>ting constraint (14)), but it is impossible for one slot in theatre 1 and two slots</w:t>
      </w:r>
      <w:r w:rsidR="00C17FB8" w:rsidRPr="00EF35E4">
        <w:rPr>
          <w:sz w:val="22"/>
          <w:szCs w:val="22"/>
        </w:rPr>
        <w:t xml:space="preserve"> in theatre 2 can be assigned to be two slots of set of</w:t>
      </w:r>
      <w:r w:rsidRPr="00EF35E4">
        <w:rPr>
          <w:sz w:val="22"/>
          <w:szCs w:val="22"/>
        </w:rPr>
        <w:t xml:space="preserve"> type B and one of set of type C because</w:t>
      </w:r>
      <w:r w:rsidR="00C17FB8" w:rsidRPr="00EF35E4">
        <w:rPr>
          <w:sz w:val="22"/>
          <w:szCs w:val="22"/>
        </w:rPr>
        <w:t xml:space="preserve"> theatre 1 can only be of type A.  Hence the</w:t>
      </w:r>
      <w:r w:rsidRPr="00EF35E4">
        <w:rPr>
          <w:sz w:val="22"/>
          <w:szCs w:val="22"/>
        </w:rPr>
        <w:t>re is a</w:t>
      </w:r>
      <w:r w:rsidR="00C17FB8" w:rsidRPr="00EF35E4">
        <w:rPr>
          <w:sz w:val="22"/>
          <w:szCs w:val="22"/>
        </w:rPr>
        <w:t xml:space="preserve"> need for constraint (15) that </w:t>
      </w:r>
      <w:r w:rsidRPr="00EF35E4">
        <w:rPr>
          <w:sz w:val="22"/>
          <w:szCs w:val="22"/>
        </w:rPr>
        <w:t>forbids a surgeon to be</w:t>
      </w:r>
      <w:r w:rsidR="00C17FB8" w:rsidRPr="00EF35E4">
        <w:rPr>
          <w:sz w:val="22"/>
          <w:szCs w:val="22"/>
        </w:rPr>
        <w:t xml:space="preserve"> assigned mo</w:t>
      </w:r>
      <w:r w:rsidRPr="00EF35E4">
        <w:rPr>
          <w:sz w:val="22"/>
          <w:szCs w:val="22"/>
        </w:rPr>
        <w:t xml:space="preserve">re slots in a theatre than the surgeon’s total demand for </w:t>
      </w:r>
      <w:r w:rsidR="00C17FB8" w:rsidRPr="00EF35E4">
        <w:rPr>
          <w:sz w:val="22"/>
          <w:szCs w:val="22"/>
        </w:rPr>
        <w:t>sets of types.  Thus, in this example, theatre 1 could not be assigned and this difficulty is resolved.</w:t>
      </w:r>
    </w:p>
    <w:p w14:paraId="165D1FBD" w14:textId="77777777" w:rsidR="00C17FB8" w:rsidRPr="00EF35E4" w:rsidRDefault="00C17FB8" w:rsidP="00C17FB8">
      <w:pPr>
        <w:rPr>
          <w:sz w:val="22"/>
          <w:szCs w:val="22"/>
        </w:rPr>
      </w:pPr>
    </w:p>
    <w:p w14:paraId="0D9740E6" w14:textId="77777777" w:rsidR="00C17FB8" w:rsidRPr="00EF35E4" w:rsidRDefault="00C17FB8" w:rsidP="00875BBC">
      <w:pPr>
        <w:rPr>
          <w:sz w:val="22"/>
          <w:szCs w:val="22"/>
        </w:rPr>
      </w:pPr>
      <w:r w:rsidRPr="00EF35E4">
        <w:rPr>
          <w:sz w:val="22"/>
          <w:szCs w:val="22"/>
        </w:rPr>
        <w:t xml:space="preserve">The above argument demonstrates the need for the constraints given, but it does not exclude the possibility that there are other possible situations where the demand is not met as intended, while these constraints hold, i.e. another constraint may be required. </w:t>
      </w:r>
      <w:r w:rsidR="00B20C13" w:rsidRPr="00EF35E4">
        <w:rPr>
          <w:sz w:val="22"/>
          <w:szCs w:val="22"/>
        </w:rPr>
        <w:t>A detailed proof that these constraints are sufficient is given in the Appendix.</w:t>
      </w:r>
    </w:p>
    <w:p w14:paraId="7EA1639C" w14:textId="77777777" w:rsidR="00C17FB8" w:rsidRPr="00EF35E4" w:rsidRDefault="00C17FB8" w:rsidP="00C17FB8">
      <w:pPr>
        <w:rPr>
          <w:sz w:val="22"/>
          <w:szCs w:val="22"/>
        </w:rPr>
      </w:pPr>
    </w:p>
    <w:p w14:paraId="10775062" w14:textId="77777777" w:rsidR="00C17FB8" w:rsidRPr="00EF35E4" w:rsidRDefault="00C17FB8" w:rsidP="00C17FB8">
      <w:pPr>
        <w:rPr>
          <w:sz w:val="22"/>
          <w:szCs w:val="22"/>
        </w:rPr>
      </w:pPr>
      <w:r w:rsidRPr="00EF35E4">
        <w:rPr>
          <w:sz w:val="22"/>
          <w:szCs w:val="22"/>
        </w:rPr>
        <w:t>Along with the consideration of types of theatres</w:t>
      </w:r>
      <w:r w:rsidR="00126F38" w:rsidRPr="00EF35E4">
        <w:rPr>
          <w:sz w:val="22"/>
          <w:szCs w:val="22"/>
        </w:rPr>
        <w:t>,</w:t>
      </w:r>
      <w:r w:rsidRPr="00EF35E4">
        <w:rPr>
          <w:sz w:val="22"/>
          <w:szCs w:val="22"/>
        </w:rPr>
        <w:t xml:space="preserve"> this set of constraints address</w:t>
      </w:r>
      <w:r w:rsidR="00B20C13" w:rsidRPr="00EF35E4">
        <w:rPr>
          <w:sz w:val="22"/>
          <w:szCs w:val="22"/>
        </w:rPr>
        <w:t>ing</w:t>
      </w:r>
      <w:r w:rsidRPr="00EF35E4">
        <w:rPr>
          <w:sz w:val="22"/>
          <w:szCs w:val="22"/>
        </w:rPr>
        <w:t xml:space="preserve"> the possible combinations of ways of meeting the requirements fo</w:t>
      </w:r>
      <w:r w:rsidR="0069641E" w:rsidRPr="00EF35E4">
        <w:rPr>
          <w:sz w:val="22"/>
          <w:szCs w:val="22"/>
        </w:rPr>
        <w:t xml:space="preserve">r theatres of different types </w:t>
      </w:r>
      <w:r w:rsidR="0069641E" w:rsidRPr="00EF35E4">
        <w:rPr>
          <w:rFonts w:eastAsia="PMingLiU" w:hint="eastAsia"/>
          <w:sz w:val="22"/>
          <w:szCs w:val="22"/>
          <w:lang w:eastAsia="zh-TW"/>
        </w:rPr>
        <w:t>provides</w:t>
      </w:r>
      <w:r w:rsidRPr="00EF35E4">
        <w:rPr>
          <w:sz w:val="22"/>
          <w:szCs w:val="22"/>
        </w:rPr>
        <w:t xml:space="preserve"> a new addition to the literature on </w:t>
      </w:r>
      <w:r w:rsidR="00B20C13" w:rsidRPr="00EF35E4">
        <w:rPr>
          <w:sz w:val="22"/>
          <w:szCs w:val="22"/>
        </w:rPr>
        <w:t>theatre timetabling</w:t>
      </w:r>
      <w:r w:rsidRPr="00EF35E4">
        <w:rPr>
          <w:sz w:val="22"/>
          <w:szCs w:val="22"/>
        </w:rPr>
        <w:t>.</w:t>
      </w:r>
    </w:p>
    <w:p w14:paraId="4C538B0E" w14:textId="77777777" w:rsidR="00C17FB8" w:rsidRPr="00EF35E4" w:rsidRDefault="00C17FB8" w:rsidP="00C17FB8">
      <w:pPr>
        <w:pStyle w:val="Heading4"/>
        <w:numPr>
          <w:ilvl w:val="0"/>
          <w:numId w:val="0"/>
        </w:numPr>
        <w:rPr>
          <w:sz w:val="22"/>
          <w:szCs w:val="22"/>
        </w:rPr>
      </w:pPr>
      <w:bookmarkStart w:id="12" w:name="_Toc389827974"/>
      <w:r w:rsidRPr="00EF35E4">
        <w:rPr>
          <w:sz w:val="22"/>
          <w:szCs w:val="22"/>
        </w:rPr>
        <w:t>3.</w:t>
      </w:r>
      <w:r w:rsidR="00AE3473" w:rsidRPr="00EF35E4">
        <w:rPr>
          <w:sz w:val="22"/>
          <w:szCs w:val="22"/>
        </w:rPr>
        <w:t>4</w:t>
      </w:r>
      <w:r w:rsidRPr="00EF35E4">
        <w:rPr>
          <w:sz w:val="22"/>
          <w:szCs w:val="22"/>
        </w:rPr>
        <w:t>.4</w:t>
      </w:r>
      <w:r w:rsidR="00AE79CC" w:rsidRPr="00EF35E4">
        <w:rPr>
          <w:sz w:val="22"/>
          <w:szCs w:val="22"/>
        </w:rPr>
        <w:t>.</w:t>
      </w:r>
      <w:r w:rsidRPr="00EF35E4">
        <w:rPr>
          <w:sz w:val="22"/>
          <w:szCs w:val="22"/>
        </w:rPr>
        <w:t xml:space="preserve"> Constraints relating to use of beds</w:t>
      </w:r>
      <w:bookmarkEnd w:id="12"/>
    </w:p>
    <w:p w14:paraId="3C0A6E8E" w14:textId="77777777" w:rsidR="00C17FB8" w:rsidRPr="00EF35E4" w:rsidRDefault="00C17FB8" w:rsidP="00C17FB8">
      <w:pPr>
        <w:rPr>
          <w:sz w:val="22"/>
          <w:szCs w:val="22"/>
        </w:rPr>
      </w:pPr>
      <w:r w:rsidRPr="00EF35E4">
        <w:rPr>
          <w:sz w:val="22"/>
          <w:szCs w:val="22"/>
        </w:rPr>
        <w:t>The constraints relating to the availability of beds are:</w:t>
      </w:r>
    </w:p>
    <w:p w14:paraId="6E965BE0" w14:textId="7E5769A2" w:rsidR="00C17FB8" w:rsidRPr="00EF35E4" w:rsidRDefault="00F269F8" w:rsidP="00316138">
      <w:pPr>
        <w:rPr>
          <w:sz w:val="22"/>
          <w:szCs w:val="22"/>
        </w:rPr>
      </w:pPr>
      <w:r w:rsidRPr="00EF35E4">
        <w:rPr>
          <w:position w:val="-14"/>
          <w:sz w:val="22"/>
          <w:szCs w:val="22"/>
        </w:rPr>
        <w:object w:dxaOrig="1460" w:dyaOrig="380" w14:anchorId="25A475D9">
          <v:shape id="_x0000_i1097" type="#_x0000_t75" style="width:69.6pt;height:18pt" o:ole="" filled="t">
            <v:fill color2="black"/>
            <v:imagedata r:id="rId153" o:title=""/>
          </v:shape>
          <o:OLEObject Type="Embed" ProgID="Equation.3" ShapeID="_x0000_i1097" DrawAspect="Content" ObjectID="_1558174711" r:id="rId154"/>
        </w:object>
      </w:r>
      <w:r w:rsidR="00C17FB8" w:rsidRPr="00EF35E4">
        <w:rPr>
          <w:sz w:val="22"/>
          <w:szCs w:val="22"/>
        </w:rPr>
        <w:t xml:space="preserve">  </w:t>
      </w:r>
      <w:r w:rsidR="00C17FB8" w:rsidRPr="00EF35E4">
        <w:rPr>
          <w:sz w:val="22"/>
          <w:szCs w:val="22"/>
        </w:rPr>
        <w:tab/>
      </w:r>
      <w:r w:rsidR="00C17FB8" w:rsidRPr="00EF35E4">
        <w:rPr>
          <w:sz w:val="22"/>
          <w:szCs w:val="22"/>
        </w:rPr>
        <w:tab/>
      </w:r>
      <w:r w:rsidR="00C17FB8" w:rsidRPr="00EF35E4">
        <w:rPr>
          <w:sz w:val="22"/>
          <w:szCs w:val="22"/>
        </w:rPr>
        <w:tab/>
      </w:r>
      <w:r w:rsidR="00C17FB8" w:rsidRPr="00EF35E4">
        <w:rPr>
          <w:sz w:val="22"/>
          <w:szCs w:val="22"/>
        </w:rPr>
        <w:tab/>
      </w:r>
      <w:r w:rsidR="000F4D11" w:rsidRPr="00EF35E4">
        <w:rPr>
          <w:sz w:val="22"/>
          <w:szCs w:val="22"/>
        </w:rPr>
        <w:t xml:space="preserve">       </w:t>
      </w:r>
      <w:r w:rsidR="000F4D11" w:rsidRPr="00EF35E4">
        <w:rPr>
          <w:sz w:val="22"/>
          <w:szCs w:val="22"/>
        </w:rPr>
        <w:tab/>
      </w:r>
      <w:r w:rsidR="000F4D11" w:rsidRPr="00EF35E4">
        <w:rPr>
          <w:sz w:val="22"/>
          <w:szCs w:val="22"/>
        </w:rPr>
        <w:tab/>
      </w:r>
      <w:r w:rsidR="000F4D11" w:rsidRPr="00EF35E4">
        <w:rPr>
          <w:sz w:val="22"/>
          <w:szCs w:val="22"/>
        </w:rPr>
        <w:tab/>
        <w:t xml:space="preserve">              </w:t>
      </w:r>
      <w:r w:rsidR="000F4D11" w:rsidRPr="00EF35E4">
        <w:rPr>
          <w:position w:val="-10"/>
          <w:sz w:val="22"/>
          <w:szCs w:val="22"/>
        </w:rPr>
        <w:object w:dxaOrig="1440" w:dyaOrig="320" w14:anchorId="3149DF73">
          <v:shape id="_x0000_i1098" type="#_x0000_t75" style="width:78pt;height:16.2pt" o:ole="" filled="t">
            <v:fill color2="black"/>
            <v:imagedata r:id="rId155" o:title=""/>
          </v:shape>
          <o:OLEObject Type="Embed" ProgID="Equation.3" ShapeID="_x0000_i1098" DrawAspect="Content" ObjectID="_1558174712" r:id="rId156"/>
        </w:object>
      </w:r>
      <w:r w:rsidR="000F4D11" w:rsidRPr="00EF35E4">
        <w:rPr>
          <w:rFonts w:eastAsia="PMingLiU" w:hint="eastAsia"/>
          <w:sz w:val="22"/>
          <w:szCs w:val="22"/>
          <w:lang w:eastAsia="zh-TW"/>
        </w:rPr>
        <w:t xml:space="preserve">      </w:t>
      </w:r>
      <w:r w:rsidR="00C116B8" w:rsidRPr="00EF35E4">
        <w:rPr>
          <w:rFonts w:eastAsia="PMingLiU" w:hint="eastAsia"/>
          <w:sz w:val="22"/>
          <w:szCs w:val="22"/>
          <w:lang w:eastAsia="zh-TW"/>
        </w:rPr>
        <w:t xml:space="preserve">   </w:t>
      </w:r>
      <w:r w:rsidR="00316138" w:rsidRPr="00EF35E4">
        <w:rPr>
          <w:sz w:val="22"/>
          <w:szCs w:val="22"/>
        </w:rPr>
        <w:t>(16)</w:t>
      </w:r>
    </w:p>
    <w:p w14:paraId="194F841B" w14:textId="38488A10" w:rsidR="00C17FB8" w:rsidRPr="00EF35E4" w:rsidRDefault="00C12DFC" w:rsidP="00C17FB8">
      <w:pPr>
        <w:rPr>
          <w:sz w:val="22"/>
          <w:szCs w:val="22"/>
        </w:rPr>
      </w:pPr>
      <w:r w:rsidRPr="00EF35E4">
        <w:rPr>
          <w:position w:val="-32"/>
          <w:sz w:val="22"/>
          <w:szCs w:val="22"/>
        </w:rPr>
        <w:object w:dxaOrig="3879" w:dyaOrig="760" w14:anchorId="7A0DFB8A">
          <v:shape id="_x0000_i1099" type="#_x0000_t75" style="width:192.6pt;height:37.8pt" o:ole="" filled="t">
            <v:fill color2="black"/>
            <v:imagedata r:id="rId157" o:title=""/>
          </v:shape>
          <o:OLEObject Type="Embed" ProgID="Equation.3" ShapeID="_x0000_i1099" DrawAspect="Content" ObjectID="_1558174713" r:id="rId158"/>
        </w:object>
      </w:r>
      <w:r w:rsidR="00C17FB8" w:rsidRPr="00EF35E4">
        <w:rPr>
          <w:sz w:val="22"/>
          <w:szCs w:val="22"/>
        </w:rPr>
        <w:tab/>
      </w:r>
      <w:r w:rsidR="00356DB6" w:rsidRPr="00EF35E4">
        <w:rPr>
          <w:sz w:val="22"/>
          <w:szCs w:val="22"/>
        </w:rPr>
        <w:tab/>
      </w:r>
      <w:r w:rsidR="00C17FB8" w:rsidRPr="00EF35E4">
        <w:rPr>
          <w:sz w:val="22"/>
          <w:szCs w:val="22"/>
        </w:rPr>
        <w:tab/>
      </w:r>
      <w:r w:rsidR="00316138" w:rsidRPr="00EF35E4">
        <w:rPr>
          <w:sz w:val="22"/>
          <w:szCs w:val="22"/>
        </w:rPr>
        <w:tab/>
      </w:r>
      <w:r w:rsidR="00316138" w:rsidRPr="00EF35E4">
        <w:rPr>
          <w:sz w:val="22"/>
          <w:szCs w:val="22"/>
        </w:rPr>
        <w:tab/>
        <w:t xml:space="preserve"> </w:t>
      </w:r>
      <w:r w:rsidR="00316138" w:rsidRPr="00EF35E4">
        <w:rPr>
          <w:position w:val="-10"/>
          <w:sz w:val="22"/>
          <w:szCs w:val="22"/>
        </w:rPr>
        <w:object w:dxaOrig="1440" w:dyaOrig="320" w14:anchorId="0577E941">
          <v:shape id="_x0000_i1100" type="#_x0000_t75" style="width:78pt;height:16.2pt" o:ole="" filled="t">
            <v:fill color2="black"/>
            <v:imagedata r:id="rId159" o:title=""/>
          </v:shape>
          <o:OLEObject Type="Embed" ProgID="Equation.3" ShapeID="_x0000_i1100" DrawAspect="Content" ObjectID="_1558174714" r:id="rId160"/>
        </w:object>
      </w:r>
      <w:r w:rsidR="00316138" w:rsidRPr="00EF35E4">
        <w:rPr>
          <w:sz w:val="22"/>
          <w:szCs w:val="22"/>
        </w:rPr>
        <w:t xml:space="preserve">       </w:t>
      </w:r>
      <w:r w:rsidR="00C116B8" w:rsidRPr="00EF35E4">
        <w:rPr>
          <w:rFonts w:eastAsia="PMingLiU" w:hint="eastAsia"/>
          <w:sz w:val="22"/>
          <w:szCs w:val="22"/>
          <w:lang w:eastAsia="zh-TW"/>
        </w:rPr>
        <w:t xml:space="preserve">  </w:t>
      </w:r>
      <w:r w:rsidR="00C17FB8" w:rsidRPr="00EF35E4">
        <w:rPr>
          <w:sz w:val="22"/>
          <w:szCs w:val="22"/>
        </w:rPr>
        <w:t xml:space="preserve">(17) </w:t>
      </w:r>
    </w:p>
    <w:p w14:paraId="1A8BD0A9" w14:textId="71B3498C" w:rsidR="00C17FB8" w:rsidRPr="00EF35E4" w:rsidRDefault="00C17FB8" w:rsidP="004303EB">
      <w:pPr>
        <w:rPr>
          <w:sz w:val="22"/>
          <w:szCs w:val="22"/>
        </w:rPr>
      </w:pPr>
      <w:r w:rsidRPr="00EF35E4">
        <w:rPr>
          <w:sz w:val="22"/>
          <w:szCs w:val="22"/>
        </w:rPr>
        <w:t xml:space="preserve">where </w:t>
      </w:r>
      <w:r w:rsidRPr="00EF35E4">
        <w:rPr>
          <w:i/>
          <w:sz w:val="22"/>
          <w:szCs w:val="22"/>
        </w:rPr>
        <w:t>N</w:t>
      </w:r>
      <w:r w:rsidR="00316138" w:rsidRPr="00EF35E4">
        <w:rPr>
          <w:sz w:val="22"/>
          <w:szCs w:val="22"/>
        </w:rPr>
        <w:t xml:space="preserve">  = {</w:t>
      </w:r>
      <w:r w:rsidR="004303EB" w:rsidRPr="00EF35E4">
        <w:rPr>
          <w:sz w:val="22"/>
          <w:szCs w:val="22"/>
        </w:rPr>
        <w:t>(</w:t>
      </w:r>
      <w:r w:rsidR="004303EB" w:rsidRPr="00EF35E4">
        <w:rPr>
          <w:i/>
          <w:iCs/>
          <w:sz w:val="22"/>
          <w:szCs w:val="22"/>
        </w:rPr>
        <w:t>m</w:t>
      </w:r>
      <w:r w:rsidR="004303EB" w:rsidRPr="00EF35E4">
        <w:rPr>
          <w:sz w:val="22"/>
          <w:szCs w:val="22"/>
        </w:rPr>
        <w:t xml:space="preserve"> - </w:t>
      </w:r>
      <w:r w:rsidR="004303EB" w:rsidRPr="00EF35E4">
        <w:rPr>
          <w:i/>
          <w:iCs/>
          <w:sz w:val="22"/>
          <w:szCs w:val="22"/>
        </w:rPr>
        <w:t>d</w:t>
      </w:r>
      <w:r w:rsidR="004303EB" w:rsidRPr="00EF35E4">
        <w:rPr>
          <w:sz w:val="22"/>
          <w:szCs w:val="22"/>
        </w:rPr>
        <w:t>)/</w:t>
      </w:r>
      <w:r w:rsidR="0015395C" w:rsidRPr="00EF35E4">
        <w:rPr>
          <w:i/>
          <w:iCs/>
          <w:sz w:val="22"/>
          <w:szCs w:val="22"/>
        </w:rPr>
        <w:t>C</w:t>
      </w:r>
      <w:r w:rsidR="004303EB" w:rsidRPr="00EF35E4">
        <w:rPr>
          <w:sz w:val="22"/>
          <w:szCs w:val="22"/>
        </w:rPr>
        <w:t>, …, (</w:t>
      </w:r>
      <w:r w:rsidR="004303EB" w:rsidRPr="00EF35E4">
        <w:rPr>
          <w:i/>
          <w:iCs/>
          <w:sz w:val="22"/>
          <w:szCs w:val="22"/>
        </w:rPr>
        <w:t>J</w:t>
      </w:r>
      <w:r w:rsidR="009928F3" w:rsidRPr="00EF35E4">
        <w:rPr>
          <w:sz w:val="22"/>
          <w:szCs w:val="22"/>
          <w:vertAlign w:val="subscript"/>
        </w:rPr>
        <w:t>max</w:t>
      </w:r>
      <w:r w:rsidR="004303EB" w:rsidRPr="00EF35E4">
        <w:rPr>
          <w:sz w:val="22"/>
          <w:szCs w:val="22"/>
        </w:rPr>
        <w:t xml:space="preserve"> + </w:t>
      </w:r>
      <w:r w:rsidR="004303EB" w:rsidRPr="00EF35E4">
        <w:rPr>
          <w:i/>
          <w:iCs/>
          <w:sz w:val="22"/>
          <w:szCs w:val="22"/>
        </w:rPr>
        <w:t>m</w:t>
      </w:r>
      <w:r w:rsidR="004303EB" w:rsidRPr="00EF35E4">
        <w:rPr>
          <w:sz w:val="22"/>
          <w:szCs w:val="22"/>
        </w:rPr>
        <w:t xml:space="preserve"> – </w:t>
      </w:r>
      <w:r w:rsidR="004303EB" w:rsidRPr="00EF35E4">
        <w:rPr>
          <w:i/>
          <w:iCs/>
          <w:sz w:val="22"/>
          <w:szCs w:val="22"/>
        </w:rPr>
        <w:t>d</w:t>
      </w:r>
      <w:r w:rsidR="004303EB" w:rsidRPr="00EF35E4">
        <w:rPr>
          <w:sz w:val="22"/>
          <w:szCs w:val="22"/>
        </w:rPr>
        <w:t>)/</w:t>
      </w:r>
      <w:r w:rsidR="0015395C" w:rsidRPr="00EF35E4">
        <w:rPr>
          <w:i/>
          <w:iCs/>
          <w:sz w:val="22"/>
          <w:szCs w:val="22"/>
        </w:rPr>
        <w:t>C</w:t>
      </w:r>
      <w:r w:rsidR="004303EB" w:rsidRPr="00EF35E4">
        <w:rPr>
          <w:sz w:val="22"/>
          <w:szCs w:val="22"/>
        </w:rPr>
        <w:t>}.</w:t>
      </w:r>
    </w:p>
    <w:p w14:paraId="00D09680" w14:textId="766CE45E" w:rsidR="00C17FB8" w:rsidRPr="00EF35E4" w:rsidRDefault="008854D8" w:rsidP="00316138">
      <w:pPr>
        <w:rPr>
          <w:sz w:val="22"/>
          <w:szCs w:val="22"/>
        </w:rPr>
      </w:pPr>
      <w:r w:rsidRPr="00EF35E4">
        <w:rPr>
          <w:position w:val="-14"/>
          <w:sz w:val="22"/>
          <w:szCs w:val="22"/>
        </w:rPr>
        <w:object w:dxaOrig="1440" w:dyaOrig="380" w14:anchorId="643C0980">
          <v:shape id="_x0000_i1101" type="#_x0000_t75" style="width:72.6pt;height:18pt" o:ole="" filled="t">
            <v:fill color2="black"/>
            <v:imagedata r:id="rId161" o:title=""/>
          </v:shape>
          <o:OLEObject Type="Embed" ProgID="Equation.3" ShapeID="_x0000_i1101" DrawAspect="Content" ObjectID="_1558174715" r:id="rId162"/>
        </w:object>
      </w:r>
      <w:r w:rsidR="00C17FB8" w:rsidRPr="00EF35E4">
        <w:rPr>
          <w:sz w:val="22"/>
          <w:szCs w:val="22"/>
        </w:rPr>
        <w:tab/>
      </w:r>
      <w:r w:rsidR="00C17FB8" w:rsidRPr="00EF35E4">
        <w:rPr>
          <w:sz w:val="22"/>
          <w:szCs w:val="22"/>
        </w:rPr>
        <w:tab/>
      </w:r>
      <w:r w:rsidR="00C17FB8" w:rsidRPr="00EF35E4">
        <w:rPr>
          <w:sz w:val="22"/>
          <w:szCs w:val="22"/>
        </w:rPr>
        <w:tab/>
      </w:r>
      <w:r w:rsidR="00C17FB8" w:rsidRPr="00EF35E4">
        <w:rPr>
          <w:sz w:val="22"/>
          <w:szCs w:val="22"/>
        </w:rPr>
        <w:tab/>
      </w:r>
      <w:r w:rsidR="00316138" w:rsidRPr="00EF35E4">
        <w:rPr>
          <w:sz w:val="22"/>
          <w:szCs w:val="22"/>
        </w:rPr>
        <w:tab/>
      </w:r>
      <w:r w:rsidR="00316138" w:rsidRPr="00EF35E4">
        <w:rPr>
          <w:sz w:val="22"/>
          <w:szCs w:val="22"/>
        </w:rPr>
        <w:tab/>
      </w:r>
      <w:r w:rsidR="00316138" w:rsidRPr="00EF35E4">
        <w:rPr>
          <w:sz w:val="22"/>
          <w:szCs w:val="22"/>
        </w:rPr>
        <w:tab/>
        <w:t xml:space="preserve">                </w:t>
      </w:r>
      <w:r w:rsidR="00316138" w:rsidRPr="00EF35E4">
        <w:rPr>
          <w:position w:val="-10"/>
          <w:sz w:val="22"/>
          <w:szCs w:val="22"/>
        </w:rPr>
        <w:object w:dxaOrig="1440" w:dyaOrig="320" w14:anchorId="6E4557C0">
          <v:shape id="_x0000_i1102" type="#_x0000_t75" style="width:78pt;height:16.2pt" o:ole="" filled="t">
            <v:fill color2="black"/>
            <v:imagedata r:id="rId163" o:title=""/>
          </v:shape>
          <o:OLEObject Type="Embed" ProgID="Equation.3" ShapeID="_x0000_i1102" DrawAspect="Content" ObjectID="_1558174716" r:id="rId164"/>
        </w:object>
      </w:r>
      <w:r w:rsidR="00316138" w:rsidRPr="00EF35E4">
        <w:rPr>
          <w:sz w:val="22"/>
          <w:szCs w:val="22"/>
        </w:rPr>
        <w:t xml:space="preserve">       </w:t>
      </w:r>
      <w:r w:rsidR="00C17FB8" w:rsidRPr="00EF35E4">
        <w:rPr>
          <w:sz w:val="22"/>
          <w:szCs w:val="22"/>
        </w:rPr>
        <w:t xml:space="preserve">(18) </w:t>
      </w:r>
    </w:p>
    <w:p w14:paraId="5D2A5B54" w14:textId="77777777" w:rsidR="00C17FB8" w:rsidRPr="00EF35E4" w:rsidRDefault="00C17FB8" w:rsidP="00C17FB8">
      <w:pPr>
        <w:rPr>
          <w:sz w:val="22"/>
          <w:szCs w:val="22"/>
        </w:rPr>
      </w:pPr>
      <w:r w:rsidRPr="00EF35E4">
        <w:rPr>
          <w:sz w:val="22"/>
          <w:szCs w:val="22"/>
        </w:rPr>
        <w:t>This method of smoothing bed usage is based on that used by Gallivan and Utley (2005) in their work on booking patients into a treatment centre.  In their study, individual procedures are scheduled into a cyclic timetable and the probability that a patient is still in a bed a number of days after their operation is used to calculate the expected number of patients in beds on each day of the cycle.</w:t>
      </w:r>
    </w:p>
    <w:p w14:paraId="3CFE9383" w14:textId="77777777" w:rsidR="00C17FB8" w:rsidRPr="00EF35E4" w:rsidRDefault="00C17FB8" w:rsidP="00C17FB8">
      <w:pPr>
        <w:rPr>
          <w:sz w:val="22"/>
          <w:szCs w:val="22"/>
        </w:rPr>
      </w:pPr>
    </w:p>
    <w:p w14:paraId="0D6DE069" w14:textId="77777777" w:rsidR="00C17FB8" w:rsidRPr="00EF35E4" w:rsidRDefault="00C17FB8" w:rsidP="004303EB">
      <w:pPr>
        <w:rPr>
          <w:sz w:val="22"/>
          <w:szCs w:val="22"/>
        </w:rPr>
      </w:pPr>
      <w:r w:rsidRPr="00EF35E4">
        <w:rPr>
          <w:sz w:val="22"/>
          <w:szCs w:val="22"/>
        </w:rPr>
        <w:t xml:space="preserve">For the master timetable, we are scheduling slots to surgeons, rather than individual procedures.  As the case mix of each surgeon and the number of cases they treat in a slot can vary, it is not possible to work at the level of individual patients.  Thus, our variation of the </w:t>
      </w:r>
      <w:r w:rsidR="004303EB" w:rsidRPr="00EF35E4">
        <w:rPr>
          <w:sz w:val="22"/>
          <w:szCs w:val="22"/>
        </w:rPr>
        <w:t>bed usage model proposed</w:t>
      </w:r>
      <w:r w:rsidRPr="00EF35E4">
        <w:rPr>
          <w:sz w:val="22"/>
          <w:szCs w:val="22"/>
        </w:rPr>
        <w:t xml:space="preserve"> by Gallivan and Utley (2005) includes changes to adapt it to the new context, including moving from the probability of a patient being in a bed, to the expected number of beds used on each day of the cycle resulting from a surgeon’s use of a theatre slot.</w:t>
      </w:r>
    </w:p>
    <w:p w14:paraId="4B46CB20" w14:textId="77777777" w:rsidR="00C17FB8" w:rsidRPr="00EF35E4" w:rsidRDefault="00C17FB8" w:rsidP="00C17FB8">
      <w:pPr>
        <w:rPr>
          <w:sz w:val="22"/>
          <w:szCs w:val="22"/>
        </w:rPr>
      </w:pPr>
    </w:p>
    <w:p w14:paraId="75EB6031" w14:textId="77777777" w:rsidR="00C17FB8" w:rsidRPr="00EF35E4" w:rsidRDefault="00C17FB8" w:rsidP="00417129">
      <w:pPr>
        <w:rPr>
          <w:sz w:val="22"/>
          <w:szCs w:val="22"/>
        </w:rPr>
      </w:pPr>
      <w:r w:rsidRPr="00EF35E4">
        <w:rPr>
          <w:sz w:val="22"/>
          <w:szCs w:val="22"/>
        </w:rPr>
        <w:t xml:space="preserve">Using historical data, the expected number of patients in beds in ward </w:t>
      </w:r>
      <w:r w:rsidRPr="00EF35E4">
        <w:rPr>
          <w:i/>
          <w:sz w:val="22"/>
          <w:szCs w:val="22"/>
        </w:rPr>
        <w:t>k</w:t>
      </w:r>
      <w:r w:rsidRPr="00EF35E4">
        <w:rPr>
          <w:sz w:val="22"/>
          <w:szCs w:val="22"/>
        </w:rPr>
        <w:t xml:space="preserve"> for each of the </w:t>
      </w:r>
      <w:r w:rsidRPr="00EF35E4">
        <w:rPr>
          <w:i/>
          <w:sz w:val="22"/>
          <w:szCs w:val="22"/>
        </w:rPr>
        <w:t>j</w:t>
      </w:r>
      <w:r w:rsidRPr="00EF35E4">
        <w:rPr>
          <w:sz w:val="22"/>
          <w:szCs w:val="22"/>
        </w:rPr>
        <w:t xml:space="preserve"> days after each surgeon </w:t>
      </w:r>
      <w:r w:rsidRPr="00EF35E4">
        <w:rPr>
          <w:i/>
          <w:sz w:val="22"/>
          <w:szCs w:val="22"/>
        </w:rPr>
        <w:t>i</w:t>
      </w:r>
      <w:r w:rsidRPr="00EF35E4">
        <w:rPr>
          <w:sz w:val="22"/>
          <w:szCs w:val="22"/>
        </w:rPr>
        <w:t xml:space="preserve"> has had a theatre slot in each theatre </w:t>
      </w:r>
      <w:r w:rsidRPr="00EF35E4">
        <w:rPr>
          <w:i/>
          <w:sz w:val="22"/>
          <w:szCs w:val="22"/>
        </w:rPr>
        <w:t xml:space="preserve">t </w:t>
      </w:r>
      <w:r w:rsidR="004303EB" w:rsidRPr="00EF35E4">
        <w:rPr>
          <w:sz w:val="22"/>
          <w:szCs w:val="22"/>
        </w:rPr>
        <w:t>is evaluat</w:t>
      </w:r>
      <w:r w:rsidRPr="00EF35E4">
        <w:rPr>
          <w:sz w:val="22"/>
          <w:szCs w:val="22"/>
        </w:rPr>
        <w:t>ed</w:t>
      </w:r>
      <w:r w:rsidR="00417129" w:rsidRPr="00EF35E4">
        <w:rPr>
          <w:sz w:val="22"/>
          <w:szCs w:val="22"/>
        </w:rPr>
        <w:t xml:space="preserve">, for input into the model in the form of </w:t>
      </w:r>
      <w:r w:rsidRPr="00EF35E4">
        <w:rPr>
          <w:position w:val="-14"/>
          <w:sz w:val="22"/>
          <w:szCs w:val="22"/>
        </w:rPr>
        <w:object w:dxaOrig="600" w:dyaOrig="380" w14:anchorId="7544624C">
          <v:shape id="_x0000_i1103" type="#_x0000_t75" style="width:32.4pt;height:18pt" o:ole="" filled="t">
            <v:fill color2="black"/>
            <v:imagedata r:id="rId165" o:title=""/>
          </v:shape>
          <o:OLEObject Type="Embed" ProgID="Equation.3" ShapeID="_x0000_i1103" DrawAspect="Content" ObjectID="_1558174717" r:id="rId166"/>
        </w:object>
      </w:r>
      <w:r w:rsidR="00417129" w:rsidRPr="00EF35E4">
        <w:rPr>
          <w:sz w:val="22"/>
          <w:szCs w:val="22"/>
        </w:rPr>
        <w:t>values</w:t>
      </w:r>
      <w:r w:rsidRPr="00EF35E4">
        <w:rPr>
          <w:sz w:val="22"/>
          <w:szCs w:val="22"/>
        </w:rPr>
        <w:t xml:space="preserve">.  Constraint (17) uses this information </w:t>
      </w:r>
      <w:r w:rsidR="00417129" w:rsidRPr="00EF35E4">
        <w:rPr>
          <w:sz w:val="22"/>
          <w:szCs w:val="22"/>
        </w:rPr>
        <w:t>since the right-hand side represents</w:t>
      </w:r>
      <w:r w:rsidRPr="00EF35E4">
        <w:rPr>
          <w:sz w:val="22"/>
          <w:szCs w:val="22"/>
        </w:rPr>
        <w:t xml:space="preserve"> the sum of the expected number of patients from each assigned theatre slot to each day of the cycle.  This is similar to </w:t>
      </w:r>
      <w:r w:rsidR="00417129" w:rsidRPr="00EF35E4">
        <w:rPr>
          <w:sz w:val="22"/>
          <w:szCs w:val="22"/>
        </w:rPr>
        <w:t xml:space="preserve">the method of </w:t>
      </w:r>
      <w:r w:rsidRPr="00EF35E4">
        <w:rPr>
          <w:sz w:val="22"/>
          <w:szCs w:val="22"/>
        </w:rPr>
        <w:t>Gal</w:t>
      </w:r>
      <w:r w:rsidR="00417129" w:rsidRPr="00EF35E4">
        <w:rPr>
          <w:sz w:val="22"/>
          <w:szCs w:val="22"/>
        </w:rPr>
        <w:t>livan and Utley’s (2005) for specifying</w:t>
      </w:r>
      <w:r w:rsidRPr="00EF35E4">
        <w:rPr>
          <w:sz w:val="22"/>
          <w:szCs w:val="22"/>
        </w:rPr>
        <w:t xml:space="preserve"> the expected contribution of each timetabled procedure to the number of patients in beds on each day of the cycle.</w:t>
      </w:r>
    </w:p>
    <w:p w14:paraId="61D62246" w14:textId="77777777" w:rsidR="00C17FB8" w:rsidRPr="00EF35E4" w:rsidRDefault="00C17FB8" w:rsidP="00C17FB8">
      <w:pPr>
        <w:rPr>
          <w:sz w:val="22"/>
          <w:szCs w:val="22"/>
        </w:rPr>
      </w:pPr>
    </w:p>
    <w:p w14:paraId="6EEDB59D" w14:textId="77777777" w:rsidR="00C17FB8" w:rsidRPr="00EF35E4" w:rsidRDefault="00C17FB8" w:rsidP="00C17FB8">
      <w:pPr>
        <w:rPr>
          <w:sz w:val="22"/>
          <w:szCs w:val="22"/>
        </w:rPr>
      </w:pPr>
      <w:r w:rsidRPr="00EF35E4">
        <w:rPr>
          <w:sz w:val="22"/>
          <w:szCs w:val="22"/>
        </w:rPr>
        <w:t>Constraint (17) is constructed as follows;</w:t>
      </w:r>
    </w:p>
    <w:p w14:paraId="305D2E3D" w14:textId="77777777" w:rsidR="00C17FB8" w:rsidRPr="00EF35E4" w:rsidRDefault="00C17FB8" w:rsidP="00E55CD7">
      <w:pPr>
        <w:numPr>
          <w:ilvl w:val="0"/>
          <w:numId w:val="21"/>
        </w:numPr>
        <w:rPr>
          <w:sz w:val="22"/>
          <w:szCs w:val="22"/>
        </w:rPr>
      </w:pPr>
      <w:r w:rsidRPr="00EF35E4">
        <w:rPr>
          <w:sz w:val="22"/>
          <w:szCs w:val="22"/>
        </w:rPr>
        <w:t xml:space="preserve">To calculate the number of patients in beds in ward </w:t>
      </w:r>
      <w:r w:rsidRPr="00EF35E4">
        <w:rPr>
          <w:i/>
          <w:sz w:val="22"/>
          <w:szCs w:val="22"/>
        </w:rPr>
        <w:t>k</w:t>
      </w:r>
      <w:r w:rsidRPr="00EF35E4">
        <w:rPr>
          <w:sz w:val="22"/>
          <w:szCs w:val="22"/>
        </w:rPr>
        <w:t xml:space="preserve"> on day </w:t>
      </w:r>
      <w:r w:rsidRPr="00EF35E4">
        <w:rPr>
          <w:i/>
          <w:sz w:val="22"/>
          <w:szCs w:val="22"/>
        </w:rPr>
        <w:t>d</w:t>
      </w:r>
      <w:r w:rsidRPr="00EF35E4">
        <w:rPr>
          <w:sz w:val="22"/>
          <w:szCs w:val="22"/>
        </w:rPr>
        <w:t xml:space="preserve"> of the cycle resulting from surgeon </w:t>
      </w:r>
      <w:r w:rsidRPr="00EF35E4">
        <w:rPr>
          <w:i/>
          <w:sz w:val="22"/>
          <w:szCs w:val="22"/>
        </w:rPr>
        <w:t>i</w:t>
      </w:r>
      <w:r w:rsidRPr="00EF35E4">
        <w:rPr>
          <w:sz w:val="22"/>
          <w:szCs w:val="22"/>
        </w:rPr>
        <w:t xml:space="preserve"> having a slot in theatre </w:t>
      </w:r>
      <w:r w:rsidRPr="00EF35E4">
        <w:rPr>
          <w:i/>
          <w:sz w:val="22"/>
          <w:szCs w:val="22"/>
        </w:rPr>
        <w:t xml:space="preserve">t </w:t>
      </w:r>
      <w:r w:rsidRPr="00EF35E4">
        <w:rPr>
          <w:sz w:val="22"/>
          <w:szCs w:val="22"/>
        </w:rPr>
        <w:t xml:space="preserve">on day </w:t>
      </w:r>
      <w:r w:rsidRPr="00EF35E4">
        <w:rPr>
          <w:i/>
          <w:sz w:val="22"/>
          <w:szCs w:val="22"/>
        </w:rPr>
        <w:t>m</w:t>
      </w:r>
      <w:r w:rsidRPr="00EF35E4">
        <w:rPr>
          <w:sz w:val="22"/>
          <w:szCs w:val="22"/>
        </w:rPr>
        <w:t xml:space="preserve"> of that cycle if </w:t>
      </w:r>
      <w:r w:rsidRPr="00EF35E4">
        <w:rPr>
          <w:i/>
          <w:sz w:val="22"/>
          <w:szCs w:val="22"/>
        </w:rPr>
        <w:t xml:space="preserve">m </w:t>
      </w:r>
      <w:r w:rsidRPr="00EF35E4">
        <w:rPr>
          <w:sz w:val="22"/>
          <w:szCs w:val="22"/>
        </w:rPr>
        <w:t xml:space="preserve">≤ </w:t>
      </w:r>
      <w:r w:rsidRPr="00EF35E4">
        <w:rPr>
          <w:i/>
          <w:sz w:val="22"/>
          <w:szCs w:val="22"/>
        </w:rPr>
        <w:t>d</w:t>
      </w:r>
      <w:r w:rsidRPr="00EF35E4">
        <w:rPr>
          <w:sz w:val="22"/>
          <w:szCs w:val="22"/>
        </w:rPr>
        <w:t xml:space="preserve">, then we require </w:t>
      </w:r>
      <w:r w:rsidRPr="00EF35E4">
        <w:rPr>
          <w:i/>
          <w:sz w:val="22"/>
          <w:szCs w:val="22"/>
        </w:rPr>
        <w:t>j = d</w:t>
      </w:r>
      <w:r w:rsidRPr="00EF35E4">
        <w:rPr>
          <w:rFonts w:ascii="Symbol" w:hAnsi="Symbol"/>
          <w:i/>
          <w:sz w:val="22"/>
          <w:szCs w:val="22"/>
        </w:rPr>
        <w:t></w:t>
      </w:r>
      <w:r w:rsidR="004014A4" w:rsidRPr="00EF35E4">
        <w:rPr>
          <w:rFonts w:ascii="Symbol" w:hAnsi="Symbol"/>
          <w:sz w:val="22"/>
          <w:szCs w:val="22"/>
        </w:rPr>
        <w:t></w:t>
      </w:r>
      <w:r w:rsidR="004014A4" w:rsidRPr="00EF35E4">
        <w:rPr>
          <w:sz w:val="22"/>
          <w:szCs w:val="22"/>
        </w:rPr>
        <w:t xml:space="preserve"> </w:t>
      </w:r>
      <w:r w:rsidRPr="00EF35E4">
        <w:rPr>
          <w:i/>
          <w:sz w:val="22"/>
          <w:szCs w:val="22"/>
        </w:rPr>
        <w:t>m</w:t>
      </w:r>
      <w:r w:rsidRPr="00EF35E4">
        <w:rPr>
          <w:sz w:val="22"/>
          <w:szCs w:val="22"/>
        </w:rPr>
        <w:t xml:space="preserve">, giving </w:t>
      </w:r>
      <w:r w:rsidR="002D7A93" w:rsidRPr="00EF35E4">
        <w:rPr>
          <w:position w:val="-14"/>
          <w:sz w:val="22"/>
          <w:szCs w:val="22"/>
        </w:rPr>
        <w:object w:dxaOrig="859" w:dyaOrig="380" w14:anchorId="5B7C000F">
          <v:shape id="_x0000_i1104" type="#_x0000_t75" style="width:42pt;height:18pt" o:ole="" filled="t">
            <v:fill color2="black"/>
            <v:imagedata r:id="rId167" o:title=""/>
          </v:shape>
          <o:OLEObject Type="Embed" ProgID="Equation.3" ShapeID="_x0000_i1104" DrawAspect="Content" ObjectID="_1558174718" r:id="rId168"/>
        </w:object>
      </w:r>
      <w:r w:rsidRPr="00EF35E4">
        <w:rPr>
          <w:sz w:val="22"/>
          <w:szCs w:val="22"/>
        </w:rPr>
        <w:t xml:space="preserve">.  If </w:t>
      </w:r>
      <w:r w:rsidRPr="00EF35E4">
        <w:rPr>
          <w:i/>
          <w:sz w:val="22"/>
          <w:szCs w:val="22"/>
        </w:rPr>
        <w:t xml:space="preserve">m </w:t>
      </w:r>
      <w:r w:rsidRPr="00EF35E4">
        <w:rPr>
          <w:sz w:val="22"/>
          <w:szCs w:val="22"/>
        </w:rPr>
        <w:t xml:space="preserve">&gt; </w:t>
      </w:r>
      <w:r w:rsidRPr="00EF35E4">
        <w:rPr>
          <w:i/>
          <w:sz w:val="22"/>
          <w:szCs w:val="22"/>
        </w:rPr>
        <w:t>d</w:t>
      </w:r>
      <w:r w:rsidRPr="00EF35E4">
        <w:rPr>
          <w:sz w:val="22"/>
          <w:szCs w:val="22"/>
        </w:rPr>
        <w:t xml:space="preserve"> then day </w:t>
      </w:r>
      <w:r w:rsidRPr="00EF35E4">
        <w:rPr>
          <w:i/>
          <w:sz w:val="22"/>
          <w:szCs w:val="22"/>
        </w:rPr>
        <w:t>m</w:t>
      </w:r>
      <w:r w:rsidRPr="00EF35E4">
        <w:rPr>
          <w:sz w:val="22"/>
          <w:szCs w:val="22"/>
        </w:rPr>
        <w:t xml:space="preserve"> occurs after </w:t>
      </w:r>
      <w:r w:rsidRPr="00EF35E4">
        <w:rPr>
          <w:i/>
          <w:sz w:val="22"/>
          <w:szCs w:val="22"/>
        </w:rPr>
        <w:t>d</w:t>
      </w:r>
      <w:r w:rsidRPr="00EF35E4">
        <w:rPr>
          <w:sz w:val="22"/>
          <w:szCs w:val="22"/>
        </w:rPr>
        <w:t xml:space="preserve"> in the cycle so its occurrence in the current cycle does not make any contribution to the number of patients in beds on day </w:t>
      </w:r>
      <w:r w:rsidRPr="00EF35E4">
        <w:rPr>
          <w:i/>
          <w:sz w:val="22"/>
          <w:szCs w:val="22"/>
        </w:rPr>
        <w:t xml:space="preserve">d </w:t>
      </w:r>
      <w:r w:rsidRPr="00EF35E4">
        <w:rPr>
          <w:sz w:val="22"/>
          <w:szCs w:val="22"/>
        </w:rPr>
        <w:t>of that cycle.</w:t>
      </w:r>
    </w:p>
    <w:p w14:paraId="01C3AAB6" w14:textId="77777777" w:rsidR="00B20C13" w:rsidRPr="00EF35E4" w:rsidRDefault="00B20C13" w:rsidP="00B20C13">
      <w:pPr>
        <w:numPr>
          <w:ilvl w:val="0"/>
          <w:numId w:val="21"/>
        </w:numPr>
        <w:rPr>
          <w:sz w:val="22"/>
          <w:szCs w:val="22"/>
        </w:rPr>
      </w:pPr>
      <w:r w:rsidRPr="00EF35E4">
        <w:rPr>
          <w:sz w:val="22"/>
          <w:szCs w:val="22"/>
        </w:rPr>
        <w:t xml:space="preserve">As patients can stay in </w:t>
      </w:r>
      <w:r w:rsidR="00A104D8" w:rsidRPr="00EF35E4">
        <w:rPr>
          <w:sz w:val="22"/>
          <w:szCs w:val="22"/>
        </w:rPr>
        <w:t xml:space="preserve">the </w:t>
      </w:r>
      <w:r w:rsidRPr="00EF35E4">
        <w:rPr>
          <w:sz w:val="22"/>
          <w:szCs w:val="22"/>
        </w:rPr>
        <w:t xml:space="preserve">hospital for longer than the cycle length, to obtain the total contribution to the number of patients in beds in ward </w:t>
      </w:r>
      <w:r w:rsidRPr="00EF35E4">
        <w:rPr>
          <w:i/>
          <w:sz w:val="22"/>
          <w:szCs w:val="22"/>
        </w:rPr>
        <w:t>k</w:t>
      </w:r>
      <w:r w:rsidRPr="00EF35E4">
        <w:rPr>
          <w:sz w:val="22"/>
          <w:szCs w:val="22"/>
        </w:rPr>
        <w:t xml:space="preserve"> on day </w:t>
      </w:r>
      <w:r w:rsidRPr="00EF35E4">
        <w:rPr>
          <w:i/>
          <w:sz w:val="22"/>
          <w:szCs w:val="22"/>
        </w:rPr>
        <w:t>d</w:t>
      </w:r>
      <w:r w:rsidRPr="00EF35E4">
        <w:rPr>
          <w:sz w:val="22"/>
          <w:szCs w:val="22"/>
        </w:rPr>
        <w:t xml:space="preserve"> of the cycle resulting from surgeon </w:t>
      </w:r>
      <w:r w:rsidRPr="00EF35E4">
        <w:rPr>
          <w:i/>
          <w:sz w:val="22"/>
          <w:szCs w:val="22"/>
        </w:rPr>
        <w:t>i</w:t>
      </w:r>
      <w:r w:rsidRPr="00EF35E4">
        <w:rPr>
          <w:sz w:val="22"/>
          <w:szCs w:val="22"/>
        </w:rPr>
        <w:t xml:space="preserve"> having a slot in theatre </w:t>
      </w:r>
      <w:r w:rsidRPr="00EF35E4">
        <w:rPr>
          <w:i/>
          <w:sz w:val="22"/>
          <w:szCs w:val="22"/>
        </w:rPr>
        <w:t xml:space="preserve">t </w:t>
      </w:r>
      <w:r w:rsidRPr="00EF35E4">
        <w:rPr>
          <w:sz w:val="22"/>
          <w:szCs w:val="22"/>
        </w:rPr>
        <w:t xml:space="preserve">on day </w:t>
      </w:r>
      <w:r w:rsidRPr="00EF35E4">
        <w:rPr>
          <w:i/>
          <w:sz w:val="22"/>
          <w:szCs w:val="22"/>
        </w:rPr>
        <w:t>m</w:t>
      </w:r>
      <w:r w:rsidRPr="00EF35E4">
        <w:rPr>
          <w:sz w:val="22"/>
          <w:szCs w:val="22"/>
        </w:rPr>
        <w:t>, it is necessary to sum the contributions from all of the previous cycles.</w:t>
      </w:r>
    </w:p>
    <w:p w14:paraId="4A78C5B5" w14:textId="77777777" w:rsidR="00C17FB8" w:rsidRPr="00EF35E4" w:rsidRDefault="00C17FB8" w:rsidP="008A7852">
      <w:pPr>
        <w:numPr>
          <w:ilvl w:val="0"/>
          <w:numId w:val="21"/>
        </w:numPr>
        <w:ind w:right="-88"/>
        <w:rPr>
          <w:sz w:val="22"/>
          <w:szCs w:val="22"/>
        </w:rPr>
      </w:pPr>
      <w:r w:rsidRPr="00EF35E4">
        <w:rPr>
          <w:sz w:val="22"/>
          <w:szCs w:val="22"/>
        </w:rPr>
        <w:t xml:space="preserve">To calculate the number of patients in beds in ward </w:t>
      </w:r>
      <w:r w:rsidRPr="00EF35E4">
        <w:rPr>
          <w:i/>
          <w:sz w:val="22"/>
          <w:szCs w:val="22"/>
        </w:rPr>
        <w:t>k</w:t>
      </w:r>
      <w:r w:rsidRPr="00EF35E4">
        <w:rPr>
          <w:sz w:val="22"/>
          <w:szCs w:val="22"/>
        </w:rPr>
        <w:t xml:space="preserve"> on day </w:t>
      </w:r>
      <w:r w:rsidRPr="00EF35E4">
        <w:rPr>
          <w:i/>
          <w:sz w:val="22"/>
          <w:szCs w:val="22"/>
        </w:rPr>
        <w:t>d</w:t>
      </w:r>
      <w:r w:rsidRPr="00EF35E4">
        <w:rPr>
          <w:sz w:val="22"/>
          <w:szCs w:val="22"/>
        </w:rPr>
        <w:t xml:space="preserve"> of the cycle resulting from surgeon </w:t>
      </w:r>
      <w:r w:rsidRPr="00EF35E4">
        <w:rPr>
          <w:i/>
          <w:sz w:val="22"/>
          <w:szCs w:val="22"/>
        </w:rPr>
        <w:t>i</w:t>
      </w:r>
      <w:r w:rsidRPr="00EF35E4">
        <w:rPr>
          <w:sz w:val="22"/>
          <w:szCs w:val="22"/>
        </w:rPr>
        <w:t xml:space="preserve"> having a slot in theatre </w:t>
      </w:r>
      <w:r w:rsidRPr="00EF35E4">
        <w:rPr>
          <w:i/>
          <w:sz w:val="22"/>
          <w:szCs w:val="22"/>
        </w:rPr>
        <w:t xml:space="preserve">t </w:t>
      </w:r>
      <w:r w:rsidRPr="00EF35E4">
        <w:rPr>
          <w:sz w:val="22"/>
          <w:szCs w:val="22"/>
        </w:rPr>
        <w:t xml:space="preserve">on day </w:t>
      </w:r>
      <w:r w:rsidRPr="00EF35E4">
        <w:rPr>
          <w:i/>
          <w:sz w:val="22"/>
          <w:szCs w:val="22"/>
        </w:rPr>
        <w:t>m</w:t>
      </w:r>
      <w:r w:rsidR="00875BBC" w:rsidRPr="00EF35E4">
        <w:rPr>
          <w:sz w:val="22"/>
          <w:szCs w:val="22"/>
        </w:rPr>
        <w:t xml:space="preserve"> of the previous cycle, </w:t>
      </w:r>
      <w:r w:rsidRPr="00EF35E4">
        <w:rPr>
          <w:sz w:val="22"/>
          <w:szCs w:val="22"/>
        </w:rPr>
        <w:t xml:space="preserve">we require </w:t>
      </w:r>
      <w:r w:rsidRPr="00EF35E4">
        <w:rPr>
          <w:i/>
          <w:sz w:val="22"/>
          <w:szCs w:val="22"/>
        </w:rPr>
        <w:t xml:space="preserve">j = C + d </w:t>
      </w:r>
      <w:r w:rsidR="004014A4" w:rsidRPr="00EF35E4">
        <w:rPr>
          <w:rFonts w:ascii="Symbol" w:hAnsi="Symbol"/>
          <w:sz w:val="22"/>
          <w:szCs w:val="22"/>
        </w:rPr>
        <w:t></w:t>
      </w:r>
      <w:r w:rsidR="004014A4" w:rsidRPr="00EF35E4">
        <w:rPr>
          <w:sz w:val="22"/>
          <w:szCs w:val="22"/>
        </w:rPr>
        <w:t xml:space="preserve"> </w:t>
      </w:r>
      <w:r w:rsidRPr="00EF35E4">
        <w:rPr>
          <w:i/>
          <w:sz w:val="22"/>
          <w:szCs w:val="22"/>
        </w:rPr>
        <w:t>m</w:t>
      </w:r>
      <w:r w:rsidR="004740E6" w:rsidRPr="00EF35E4">
        <w:rPr>
          <w:sz w:val="22"/>
          <w:szCs w:val="22"/>
        </w:rPr>
        <w:t xml:space="preserve"> giving</w:t>
      </w:r>
      <w:r w:rsidR="002D7A93" w:rsidRPr="00EF35E4">
        <w:rPr>
          <w:position w:val="-14"/>
          <w:sz w:val="22"/>
          <w:szCs w:val="22"/>
        </w:rPr>
        <w:object w:dxaOrig="1040" w:dyaOrig="380" w14:anchorId="3F1B226E">
          <v:shape id="_x0000_i1105" type="#_x0000_t75" style="width:51pt;height:18pt" o:ole="" filled="t">
            <v:fill color2="black"/>
            <v:imagedata r:id="rId169" o:title=""/>
          </v:shape>
          <o:OLEObject Type="Embed" ProgID="Equation.3" ShapeID="_x0000_i1105" DrawAspect="Content" ObjectID="_1558174719" r:id="rId170"/>
        </w:object>
      </w:r>
      <w:r w:rsidRPr="00EF35E4">
        <w:rPr>
          <w:sz w:val="22"/>
          <w:szCs w:val="22"/>
        </w:rPr>
        <w:t xml:space="preserve">.  This applies to any day </w:t>
      </w:r>
      <w:r w:rsidRPr="00EF35E4">
        <w:rPr>
          <w:i/>
          <w:sz w:val="22"/>
          <w:szCs w:val="22"/>
        </w:rPr>
        <w:t>m</w:t>
      </w:r>
      <w:r w:rsidRPr="00EF35E4">
        <w:rPr>
          <w:sz w:val="22"/>
          <w:szCs w:val="22"/>
        </w:rPr>
        <w:t xml:space="preserve"> of the previous cycle.</w:t>
      </w:r>
    </w:p>
    <w:p w14:paraId="16459670" w14:textId="77777777" w:rsidR="00C17FB8" w:rsidRPr="00EF35E4" w:rsidRDefault="00C17FB8" w:rsidP="00C17FB8">
      <w:pPr>
        <w:numPr>
          <w:ilvl w:val="0"/>
          <w:numId w:val="21"/>
        </w:numPr>
        <w:rPr>
          <w:sz w:val="22"/>
          <w:szCs w:val="22"/>
        </w:rPr>
      </w:pPr>
      <w:r w:rsidRPr="00EF35E4">
        <w:rPr>
          <w:sz w:val="22"/>
          <w:szCs w:val="22"/>
        </w:rPr>
        <w:t>Similarly</w:t>
      </w:r>
      <w:r w:rsidR="00E55CD7" w:rsidRPr="00EF35E4">
        <w:rPr>
          <w:sz w:val="22"/>
          <w:szCs w:val="22"/>
        </w:rPr>
        <w:t>,</w:t>
      </w:r>
      <w:r w:rsidRPr="00EF35E4">
        <w:rPr>
          <w:sz w:val="22"/>
          <w:szCs w:val="22"/>
        </w:rPr>
        <w:t xml:space="preserve"> for the contribution from day </w:t>
      </w:r>
      <w:r w:rsidRPr="00EF35E4">
        <w:rPr>
          <w:i/>
          <w:sz w:val="22"/>
          <w:szCs w:val="22"/>
        </w:rPr>
        <w:t>d</w:t>
      </w:r>
      <w:r w:rsidRPr="00EF35E4">
        <w:rPr>
          <w:sz w:val="22"/>
          <w:szCs w:val="22"/>
        </w:rPr>
        <w:t xml:space="preserve">, </w:t>
      </w:r>
      <w:r w:rsidRPr="00EF35E4">
        <w:rPr>
          <w:i/>
          <w:sz w:val="22"/>
          <w:szCs w:val="22"/>
        </w:rPr>
        <w:t>n</w:t>
      </w:r>
      <w:r w:rsidRPr="00EF35E4">
        <w:rPr>
          <w:sz w:val="22"/>
          <w:szCs w:val="22"/>
        </w:rPr>
        <w:t xml:space="preserve"> cycles previously; we calculate the number of patients in beds in ward </w:t>
      </w:r>
      <w:r w:rsidRPr="00EF35E4">
        <w:rPr>
          <w:i/>
          <w:sz w:val="22"/>
          <w:szCs w:val="22"/>
        </w:rPr>
        <w:t>k</w:t>
      </w:r>
      <w:r w:rsidRPr="00EF35E4">
        <w:rPr>
          <w:sz w:val="22"/>
          <w:szCs w:val="22"/>
        </w:rPr>
        <w:t xml:space="preserve"> on day </w:t>
      </w:r>
      <w:r w:rsidRPr="00EF35E4">
        <w:rPr>
          <w:i/>
          <w:sz w:val="22"/>
          <w:szCs w:val="22"/>
        </w:rPr>
        <w:t>d</w:t>
      </w:r>
      <w:r w:rsidRPr="00EF35E4">
        <w:rPr>
          <w:sz w:val="22"/>
          <w:szCs w:val="22"/>
        </w:rPr>
        <w:t xml:space="preserve"> of the cycle resulting from surgeon </w:t>
      </w:r>
      <w:r w:rsidRPr="00EF35E4">
        <w:rPr>
          <w:i/>
          <w:sz w:val="22"/>
          <w:szCs w:val="22"/>
        </w:rPr>
        <w:t>i</w:t>
      </w:r>
      <w:r w:rsidRPr="00EF35E4">
        <w:rPr>
          <w:sz w:val="22"/>
          <w:szCs w:val="22"/>
        </w:rPr>
        <w:t xml:space="preserve"> having a slot in theatre </w:t>
      </w:r>
      <w:r w:rsidRPr="00EF35E4">
        <w:rPr>
          <w:i/>
          <w:sz w:val="22"/>
          <w:szCs w:val="22"/>
        </w:rPr>
        <w:t xml:space="preserve">t </w:t>
      </w:r>
      <w:r w:rsidRPr="00EF35E4">
        <w:rPr>
          <w:sz w:val="22"/>
          <w:szCs w:val="22"/>
        </w:rPr>
        <w:t xml:space="preserve">on day </w:t>
      </w:r>
      <w:r w:rsidRPr="00EF35E4">
        <w:rPr>
          <w:i/>
          <w:sz w:val="22"/>
          <w:szCs w:val="22"/>
        </w:rPr>
        <w:t>m</w:t>
      </w:r>
      <w:r w:rsidRPr="00EF35E4">
        <w:rPr>
          <w:sz w:val="22"/>
          <w:szCs w:val="22"/>
        </w:rPr>
        <w:t xml:space="preserve"> of that cycle, then </w:t>
      </w:r>
      <w:r w:rsidRPr="00EF35E4">
        <w:rPr>
          <w:i/>
          <w:sz w:val="22"/>
          <w:szCs w:val="22"/>
        </w:rPr>
        <w:t xml:space="preserve">j = nC + d </w:t>
      </w:r>
      <w:r w:rsidR="004014A4" w:rsidRPr="00EF35E4">
        <w:rPr>
          <w:rFonts w:ascii="Symbol" w:hAnsi="Symbol"/>
          <w:sz w:val="22"/>
          <w:szCs w:val="22"/>
        </w:rPr>
        <w:t></w:t>
      </w:r>
      <w:r w:rsidR="004014A4" w:rsidRPr="00EF35E4">
        <w:rPr>
          <w:sz w:val="22"/>
          <w:szCs w:val="22"/>
        </w:rPr>
        <w:t xml:space="preserve"> </w:t>
      </w:r>
      <w:r w:rsidRPr="00EF35E4">
        <w:rPr>
          <w:i/>
          <w:sz w:val="22"/>
          <w:szCs w:val="22"/>
        </w:rPr>
        <w:t>m</w:t>
      </w:r>
      <w:r w:rsidRPr="00EF35E4">
        <w:rPr>
          <w:sz w:val="22"/>
          <w:szCs w:val="22"/>
        </w:rPr>
        <w:t xml:space="preserve"> giving </w:t>
      </w:r>
      <w:r w:rsidR="002D7A93" w:rsidRPr="00EF35E4">
        <w:rPr>
          <w:position w:val="-14"/>
          <w:sz w:val="22"/>
          <w:szCs w:val="22"/>
        </w:rPr>
        <w:object w:dxaOrig="1120" w:dyaOrig="380" w14:anchorId="0F04ADC8">
          <v:shape id="_x0000_i1106" type="#_x0000_t75" style="width:57pt;height:18pt" o:ole="" filled="t">
            <v:fill color2="black"/>
            <v:imagedata r:id="rId171" o:title=""/>
          </v:shape>
          <o:OLEObject Type="Embed" ProgID="Equation.3" ShapeID="_x0000_i1106" DrawAspect="Content" ObjectID="_1558174720" r:id="rId172"/>
        </w:object>
      </w:r>
      <w:r w:rsidRPr="00EF35E4">
        <w:rPr>
          <w:sz w:val="22"/>
          <w:szCs w:val="22"/>
        </w:rPr>
        <w:t xml:space="preserve">.  </w:t>
      </w:r>
    </w:p>
    <w:p w14:paraId="06A8FD77" w14:textId="6BE594E4" w:rsidR="00C17FB8" w:rsidRPr="00EF35E4" w:rsidRDefault="00C17FB8" w:rsidP="007A2D72">
      <w:pPr>
        <w:numPr>
          <w:ilvl w:val="0"/>
          <w:numId w:val="21"/>
        </w:numPr>
        <w:rPr>
          <w:sz w:val="22"/>
          <w:szCs w:val="22"/>
        </w:rPr>
      </w:pPr>
      <w:r w:rsidRPr="00EF35E4">
        <w:rPr>
          <w:sz w:val="22"/>
          <w:szCs w:val="22"/>
        </w:rPr>
        <w:t xml:space="preserve">The maximum length of stay to be considered is </w:t>
      </w:r>
      <w:r w:rsidRPr="00EF35E4">
        <w:rPr>
          <w:i/>
          <w:sz w:val="22"/>
          <w:szCs w:val="22"/>
        </w:rPr>
        <w:t>J</w:t>
      </w:r>
      <w:r w:rsidR="007A2D72" w:rsidRPr="00EF35E4">
        <w:rPr>
          <w:i/>
          <w:sz w:val="22"/>
          <w:szCs w:val="22"/>
          <w:vertAlign w:val="subscript"/>
        </w:rPr>
        <w:t>max</w:t>
      </w:r>
      <w:r w:rsidRPr="00EF35E4">
        <w:rPr>
          <w:sz w:val="22"/>
          <w:szCs w:val="22"/>
        </w:rPr>
        <w:t xml:space="preserve"> so only values of </w:t>
      </w:r>
      <w:r w:rsidRPr="00EF35E4">
        <w:rPr>
          <w:i/>
          <w:sz w:val="22"/>
          <w:szCs w:val="22"/>
        </w:rPr>
        <w:t>n</w:t>
      </w:r>
      <w:r w:rsidRPr="00EF35E4">
        <w:rPr>
          <w:sz w:val="22"/>
          <w:szCs w:val="22"/>
        </w:rPr>
        <w:t xml:space="preserve"> such that </w:t>
      </w:r>
      <w:r w:rsidRPr="00EF35E4">
        <w:rPr>
          <w:i/>
          <w:sz w:val="22"/>
          <w:szCs w:val="22"/>
        </w:rPr>
        <w:t xml:space="preserve">nC + d </w:t>
      </w:r>
      <w:r w:rsidR="004014A4" w:rsidRPr="00EF35E4">
        <w:rPr>
          <w:rFonts w:ascii="Symbol" w:hAnsi="Symbol"/>
          <w:sz w:val="22"/>
          <w:szCs w:val="22"/>
        </w:rPr>
        <w:t></w:t>
      </w:r>
      <w:r w:rsidR="004014A4" w:rsidRPr="00EF35E4">
        <w:rPr>
          <w:sz w:val="22"/>
          <w:szCs w:val="22"/>
        </w:rPr>
        <w:t xml:space="preserve"> </w:t>
      </w:r>
      <w:r w:rsidRPr="00EF35E4">
        <w:rPr>
          <w:i/>
          <w:sz w:val="22"/>
          <w:szCs w:val="22"/>
        </w:rPr>
        <w:t xml:space="preserve">m </w:t>
      </w:r>
      <w:r w:rsidRPr="00EF35E4">
        <w:rPr>
          <w:sz w:val="22"/>
          <w:szCs w:val="22"/>
        </w:rPr>
        <w:t xml:space="preserve">≤ </w:t>
      </w:r>
      <w:r w:rsidRPr="00EF35E4">
        <w:rPr>
          <w:i/>
          <w:sz w:val="22"/>
          <w:szCs w:val="22"/>
        </w:rPr>
        <w:t>J</w:t>
      </w:r>
      <w:r w:rsidR="007A2D72" w:rsidRPr="00EF35E4">
        <w:rPr>
          <w:i/>
          <w:sz w:val="22"/>
          <w:szCs w:val="22"/>
          <w:vertAlign w:val="subscript"/>
        </w:rPr>
        <w:t>max</w:t>
      </w:r>
      <w:r w:rsidRPr="00EF35E4">
        <w:rPr>
          <w:sz w:val="22"/>
          <w:szCs w:val="22"/>
        </w:rPr>
        <w:t xml:space="preserve"> should be considered.  Similarly</w:t>
      </w:r>
      <w:r w:rsidR="00E55CD7" w:rsidRPr="00EF35E4">
        <w:rPr>
          <w:sz w:val="22"/>
          <w:szCs w:val="22"/>
        </w:rPr>
        <w:t>,</w:t>
      </w:r>
      <w:r w:rsidRPr="00EF35E4">
        <w:rPr>
          <w:sz w:val="22"/>
          <w:szCs w:val="22"/>
        </w:rPr>
        <w:t xml:space="preserve"> operations from future days do not contribute so </w:t>
      </w:r>
      <w:r w:rsidRPr="00EF35E4">
        <w:rPr>
          <w:i/>
          <w:sz w:val="22"/>
          <w:szCs w:val="22"/>
        </w:rPr>
        <w:t xml:space="preserve">nC + d </w:t>
      </w:r>
      <w:r w:rsidR="004014A4" w:rsidRPr="00EF35E4">
        <w:rPr>
          <w:rFonts w:ascii="Symbol" w:hAnsi="Symbol"/>
          <w:sz w:val="22"/>
          <w:szCs w:val="22"/>
        </w:rPr>
        <w:t></w:t>
      </w:r>
      <w:r w:rsidR="004014A4" w:rsidRPr="00EF35E4">
        <w:rPr>
          <w:sz w:val="22"/>
          <w:szCs w:val="22"/>
        </w:rPr>
        <w:t xml:space="preserve"> </w:t>
      </w:r>
      <w:r w:rsidRPr="00EF35E4">
        <w:rPr>
          <w:i/>
          <w:sz w:val="22"/>
          <w:szCs w:val="22"/>
        </w:rPr>
        <w:t xml:space="preserve">m </w:t>
      </w:r>
      <w:r w:rsidRPr="00EF35E4">
        <w:rPr>
          <w:sz w:val="22"/>
          <w:szCs w:val="22"/>
        </w:rPr>
        <w:t xml:space="preserve">≥ 0.  Rearranging these equations gives the set </w:t>
      </w:r>
      <w:r w:rsidRPr="00EF35E4">
        <w:rPr>
          <w:i/>
          <w:sz w:val="22"/>
          <w:szCs w:val="22"/>
        </w:rPr>
        <w:t>N</w:t>
      </w:r>
      <w:r w:rsidRPr="00EF35E4">
        <w:rPr>
          <w:sz w:val="22"/>
          <w:szCs w:val="22"/>
        </w:rPr>
        <w:t xml:space="preserve"> of values for </w:t>
      </w:r>
      <w:r w:rsidRPr="00EF35E4">
        <w:rPr>
          <w:i/>
          <w:sz w:val="22"/>
          <w:szCs w:val="22"/>
        </w:rPr>
        <w:t>n</w:t>
      </w:r>
      <w:r w:rsidR="0073513D" w:rsidRPr="00EF35E4">
        <w:rPr>
          <w:sz w:val="22"/>
          <w:szCs w:val="22"/>
        </w:rPr>
        <w:t xml:space="preserve"> as specified</w:t>
      </w:r>
      <w:r w:rsidRPr="00EF35E4">
        <w:rPr>
          <w:sz w:val="22"/>
          <w:szCs w:val="22"/>
        </w:rPr>
        <w:t xml:space="preserve"> above.</w:t>
      </w:r>
    </w:p>
    <w:p w14:paraId="1C10693E" w14:textId="77777777" w:rsidR="00C17FB8" w:rsidRPr="00EF35E4" w:rsidRDefault="00C17FB8" w:rsidP="00C17FB8">
      <w:pPr>
        <w:numPr>
          <w:ilvl w:val="0"/>
          <w:numId w:val="21"/>
        </w:numPr>
        <w:rPr>
          <w:sz w:val="22"/>
          <w:szCs w:val="22"/>
        </w:rPr>
      </w:pPr>
      <w:r w:rsidRPr="00EF35E4">
        <w:rPr>
          <w:sz w:val="22"/>
          <w:szCs w:val="22"/>
        </w:rPr>
        <w:t>Therefore, the sum</w:t>
      </w:r>
      <w:r w:rsidR="002D7A93" w:rsidRPr="00EF35E4">
        <w:rPr>
          <w:position w:val="-28"/>
          <w:sz w:val="22"/>
          <w:szCs w:val="22"/>
        </w:rPr>
        <w:object w:dxaOrig="1440" w:dyaOrig="700" w14:anchorId="418B80A3">
          <v:shape id="_x0000_i1107" type="#_x0000_t75" style="width:73.2pt;height:34.2pt" o:ole="" filled="t">
            <v:fill color2="black"/>
            <v:imagedata r:id="rId173" o:title=""/>
          </v:shape>
          <o:OLEObject Type="Embed" ProgID="Equation.3" ShapeID="_x0000_i1107" DrawAspect="Content" ObjectID="_1558174721" r:id="rId174"/>
        </w:object>
      </w:r>
      <w:r w:rsidR="00E55CD7" w:rsidRPr="00EF35E4">
        <w:rPr>
          <w:sz w:val="22"/>
          <w:szCs w:val="22"/>
        </w:rPr>
        <w:t>is</w:t>
      </w:r>
      <w:r w:rsidRPr="00EF35E4">
        <w:rPr>
          <w:sz w:val="22"/>
          <w:szCs w:val="22"/>
        </w:rPr>
        <w:t xml:space="preserve"> the number of patients in beds in ward </w:t>
      </w:r>
      <w:r w:rsidRPr="00EF35E4">
        <w:rPr>
          <w:i/>
          <w:sz w:val="22"/>
          <w:szCs w:val="22"/>
        </w:rPr>
        <w:t>k</w:t>
      </w:r>
      <w:r w:rsidRPr="00EF35E4">
        <w:rPr>
          <w:sz w:val="22"/>
          <w:szCs w:val="22"/>
        </w:rPr>
        <w:t xml:space="preserve"> on day </w:t>
      </w:r>
      <w:r w:rsidRPr="00EF35E4">
        <w:rPr>
          <w:i/>
          <w:sz w:val="22"/>
          <w:szCs w:val="22"/>
        </w:rPr>
        <w:t>d</w:t>
      </w:r>
      <w:r w:rsidRPr="00EF35E4">
        <w:rPr>
          <w:sz w:val="22"/>
          <w:szCs w:val="22"/>
        </w:rPr>
        <w:t xml:space="preserve"> of the cycle resulting from surgeon </w:t>
      </w:r>
      <w:r w:rsidRPr="00EF35E4">
        <w:rPr>
          <w:i/>
          <w:sz w:val="22"/>
          <w:szCs w:val="22"/>
        </w:rPr>
        <w:t>i</w:t>
      </w:r>
      <w:r w:rsidRPr="00EF35E4">
        <w:rPr>
          <w:sz w:val="22"/>
          <w:szCs w:val="22"/>
        </w:rPr>
        <w:t xml:space="preserve"> having a slot in theatre </w:t>
      </w:r>
      <w:r w:rsidRPr="00EF35E4">
        <w:rPr>
          <w:i/>
          <w:sz w:val="22"/>
          <w:szCs w:val="22"/>
        </w:rPr>
        <w:t xml:space="preserve">t </w:t>
      </w:r>
      <w:r w:rsidRPr="00EF35E4">
        <w:rPr>
          <w:sz w:val="22"/>
          <w:szCs w:val="22"/>
        </w:rPr>
        <w:t xml:space="preserve">on day </w:t>
      </w:r>
      <w:r w:rsidRPr="00EF35E4">
        <w:rPr>
          <w:i/>
          <w:sz w:val="22"/>
          <w:szCs w:val="22"/>
        </w:rPr>
        <w:t>m</w:t>
      </w:r>
      <w:r w:rsidRPr="00EF35E4">
        <w:rPr>
          <w:sz w:val="22"/>
          <w:szCs w:val="22"/>
        </w:rPr>
        <w:t xml:space="preserve"> of the cycle.  </w:t>
      </w:r>
    </w:p>
    <w:p w14:paraId="3CA22D0A" w14:textId="6A018A4C" w:rsidR="00C17FB8" w:rsidRPr="00EF35E4" w:rsidRDefault="00C17FB8" w:rsidP="00356DB6">
      <w:pPr>
        <w:numPr>
          <w:ilvl w:val="0"/>
          <w:numId w:val="21"/>
        </w:numPr>
        <w:rPr>
          <w:sz w:val="22"/>
          <w:szCs w:val="22"/>
        </w:rPr>
      </w:pPr>
      <w:r w:rsidRPr="00EF35E4">
        <w:rPr>
          <w:sz w:val="22"/>
          <w:szCs w:val="22"/>
        </w:rPr>
        <w:lastRenderedPageBreak/>
        <w:t xml:space="preserve">The summation </w:t>
      </w:r>
      <w:r w:rsidR="00356DB6" w:rsidRPr="00EF35E4">
        <w:rPr>
          <w:sz w:val="22"/>
          <w:szCs w:val="22"/>
        </w:rPr>
        <w:t xml:space="preserve">in the right-hand side of (17) </w:t>
      </w:r>
      <w:r w:rsidRPr="00EF35E4">
        <w:rPr>
          <w:sz w:val="22"/>
          <w:szCs w:val="22"/>
        </w:rPr>
        <w:t>ensures that the contribution is o</w:t>
      </w:r>
      <w:r w:rsidR="00E55CD7" w:rsidRPr="00EF35E4">
        <w:rPr>
          <w:sz w:val="22"/>
          <w:szCs w:val="22"/>
        </w:rPr>
        <w:t>nly counted if the slot is assigned by setting</w:t>
      </w:r>
      <w:r w:rsidRPr="00EF35E4">
        <w:rPr>
          <w:sz w:val="22"/>
          <w:szCs w:val="22"/>
        </w:rPr>
        <w:t xml:space="preserve"> </w:t>
      </w:r>
      <w:r w:rsidR="00F269F8" w:rsidRPr="00EF35E4">
        <w:rPr>
          <w:position w:val="-14"/>
          <w:sz w:val="22"/>
          <w:szCs w:val="22"/>
        </w:rPr>
        <w:object w:dxaOrig="580" w:dyaOrig="380" w14:anchorId="73875D20">
          <v:shape id="_x0000_i1108" type="#_x0000_t75" style="width:28.8pt;height:18pt" o:ole="" filled="t">
            <v:fill color2="black"/>
            <v:imagedata r:id="rId175" o:title=""/>
          </v:shape>
          <o:OLEObject Type="Embed" ProgID="Equation.3" ShapeID="_x0000_i1108" DrawAspect="Content" ObjectID="_1558174722" r:id="rId176"/>
        </w:object>
      </w:r>
      <w:r w:rsidR="00E55CD7" w:rsidRPr="00EF35E4">
        <w:rPr>
          <w:sz w:val="22"/>
          <w:szCs w:val="22"/>
        </w:rPr>
        <w:t xml:space="preserve"> =</w:t>
      </w:r>
      <w:r w:rsidRPr="00EF35E4">
        <w:rPr>
          <w:sz w:val="22"/>
          <w:szCs w:val="22"/>
        </w:rPr>
        <w:t xml:space="preserve"> 1</w:t>
      </w:r>
      <w:r w:rsidR="00E55CD7" w:rsidRPr="00EF35E4">
        <w:rPr>
          <w:sz w:val="22"/>
          <w:szCs w:val="22"/>
        </w:rPr>
        <w:t>.</w:t>
      </w:r>
      <w:r w:rsidRPr="00EF35E4">
        <w:rPr>
          <w:sz w:val="22"/>
          <w:szCs w:val="22"/>
        </w:rPr>
        <w:t xml:space="preserve">  Summing over </w:t>
      </w:r>
      <w:r w:rsidRPr="00EF35E4">
        <w:rPr>
          <w:i/>
          <w:sz w:val="22"/>
          <w:szCs w:val="22"/>
        </w:rPr>
        <w:t>i</w:t>
      </w:r>
      <w:r w:rsidRPr="00EF35E4">
        <w:rPr>
          <w:sz w:val="22"/>
          <w:szCs w:val="22"/>
        </w:rPr>
        <w:t xml:space="preserve">, </w:t>
      </w:r>
      <w:r w:rsidRPr="00EF35E4">
        <w:rPr>
          <w:i/>
          <w:sz w:val="22"/>
          <w:szCs w:val="22"/>
        </w:rPr>
        <w:t>s</w:t>
      </w:r>
      <w:r w:rsidRPr="00EF35E4">
        <w:rPr>
          <w:sz w:val="22"/>
          <w:szCs w:val="22"/>
        </w:rPr>
        <w:t xml:space="preserve">, </w:t>
      </w:r>
      <w:r w:rsidRPr="00EF35E4">
        <w:rPr>
          <w:i/>
          <w:sz w:val="22"/>
          <w:szCs w:val="22"/>
        </w:rPr>
        <w:t>t</w:t>
      </w:r>
      <w:r w:rsidRPr="00EF35E4">
        <w:rPr>
          <w:sz w:val="22"/>
          <w:szCs w:val="22"/>
        </w:rPr>
        <w:t xml:space="preserve"> and </w:t>
      </w:r>
      <w:r w:rsidRPr="00EF35E4">
        <w:rPr>
          <w:i/>
          <w:sz w:val="22"/>
          <w:szCs w:val="22"/>
        </w:rPr>
        <w:t>m</w:t>
      </w:r>
      <w:r w:rsidRPr="00EF35E4">
        <w:rPr>
          <w:sz w:val="22"/>
          <w:szCs w:val="22"/>
        </w:rPr>
        <w:t xml:space="preserve"> ensures that the contribution from every scheduled theatre slot is included.</w:t>
      </w:r>
    </w:p>
    <w:p w14:paraId="34A6B758" w14:textId="77777777" w:rsidR="00C17FB8" w:rsidRPr="00EF35E4" w:rsidRDefault="00C17FB8" w:rsidP="00C17FB8">
      <w:pPr>
        <w:numPr>
          <w:ilvl w:val="0"/>
          <w:numId w:val="21"/>
        </w:numPr>
        <w:rPr>
          <w:sz w:val="22"/>
          <w:szCs w:val="22"/>
        </w:rPr>
      </w:pPr>
      <w:r w:rsidRPr="00EF35E4">
        <w:rPr>
          <w:sz w:val="22"/>
          <w:szCs w:val="22"/>
        </w:rPr>
        <w:t xml:space="preserve">Therefore, constraint (17) sets the value of </w:t>
      </w:r>
      <w:r w:rsidRPr="00EF35E4">
        <w:rPr>
          <w:position w:val="-14"/>
          <w:sz w:val="22"/>
          <w:szCs w:val="22"/>
        </w:rPr>
        <w:object w:dxaOrig="440" w:dyaOrig="380" w14:anchorId="2B0C991A">
          <v:shape id="_x0000_i1109" type="#_x0000_t75" style="width:21.6pt;height:18pt" o:ole="" filled="t">
            <v:fill color2="black"/>
            <v:imagedata r:id="rId177" o:title=""/>
          </v:shape>
          <o:OLEObject Type="Embed" ProgID="Equation.3" ShapeID="_x0000_i1109" DrawAspect="Content" ObjectID="_1558174723" r:id="rId178"/>
        </w:object>
      </w:r>
      <w:r w:rsidRPr="00EF35E4">
        <w:rPr>
          <w:sz w:val="22"/>
          <w:szCs w:val="22"/>
        </w:rPr>
        <w:t xml:space="preserve"> to be the expected number of beds required in ward </w:t>
      </w:r>
      <w:r w:rsidRPr="00EF35E4">
        <w:rPr>
          <w:i/>
          <w:sz w:val="22"/>
          <w:szCs w:val="22"/>
        </w:rPr>
        <w:t>k</w:t>
      </w:r>
      <w:r w:rsidRPr="00EF35E4">
        <w:rPr>
          <w:sz w:val="22"/>
          <w:szCs w:val="22"/>
        </w:rPr>
        <w:t xml:space="preserve"> on day </w:t>
      </w:r>
      <w:r w:rsidRPr="00EF35E4">
        <w:rPr>
          <w:i/>
          <w:sz w:val="22"/>
          <w:szCs w:val="22"/>
        </w:rPr>
        <w:t>d</w:t>
      </w:r>
      <w:r w:rsidRPr="00EF35E4">
        <w:rPr>
          <w:sz w:val="22"/>
          <w:szCs w:val="22"/>
        </w:rPr>
        <w:t>.</w:t>
      </w:r>
    </w:p>
    <w:p w14:paraId="7AD47538" w14:textId="77777777" w:rsidR="00C17FB8" w:rsidRPr="00EF35E4" w:rsidRDefault="00C17FB8" w:rsidP="00C17FB8">
      <w:pPr>
        <w:rPr>
          <w:sz w:val="22"/>
          <w:szCs w:val="22"/>
        </w:rPr>
      </w:pPr>
    </w:p>
    <w:p w14:paraId="43A1E5C5" w14:textId="77777777" w:rsidR="0047665B" w:rsidRPr="00EF35E4" w:rsidRDefault="00C17FB8" w:rsidP="00C17FB8">
      <w:pPr>
        <w:rPr>
          <w:sz w:val="22"/>
          <w:szCs w:val="22"/>
        </w:rPr>
      </w:pPr>
      <w:r w:rsidRPr="00EF35E4">
        <w:rPr>
          <w:sz w:val="22"/>
          <w:szCs w:val="22"/>
        </w:rPr>
        <w:t xml:space="preserve">Constraint (18) then sets the value of </w:t>
      </w:r>
      <w:r w:rsidR="00F269F8" w:rsidRPr="00EF35E4">
        <w:rPr>
          <w:position w:val="-12"/>
          <w:sz w:val="22"/>
          <w:szCs w:val="22"/>
        </w:rPr>
        <w:object w:dxaOrig="260" w:dyaOrig="360" w14:anchorId="1D5A3351">
          <v:shape id="_x0000_i1110" type="#_x0000_t75" style="width:13.2pt;height:18pt" o:ole="" filled="t">
            <v:fill color2="black"/>
            <v:imagedata r:id="rId179" o:title=""/>
          </v:shape>
          <o:OLEObject Type="Embed" ProgID="Equation.3" ShapeID="_x0000_i1110" DrawAspect="Content" ObjectID="_1558174724" r:id="rId180"/>
        </w:object>
      </w:r>
      <w:r w:rsidRPr="00EF35E4">
        <w:rPr>
          <w:sz w:val="22"/>
          <w:szCs w:val="22"/>
        </w:rPr>
        <w:t xml:space="preserve"> to be the minimum difference between the number of beds available on day </w:t>
      </w:r>
      <w:r w:rsidRPr="00EF35E4">
        <w:rPr>
          <w:i/>
          <w:sz w:val="22"/>
          <w:szCs w:val="22"/>
        </w:rPr>
        <w:t>d</w:t>
      </w:r>
      <w:r w:rsidRPr="00EF35E4">
        <w:rPr>
          <w:sz w:val="22"/>
          <w:szCs w:val="22"/>
        </w:rPr>
        <w:t xml:space="preserve"> in ward </w:t>
      </w:r>
      <w:r w:rsidRPr="00EF35E4">
        <w:rPr>
          <w:i/>
          <w:sz w:val="22"/>
          <w:szCs w:val="22"/>
        </w:rPr>
        <w:t>k</w:t>
      </w:r>
      <w:r w:rsidRPr="00EF35E4">
        <w:rPr>
          <w:sz w:val="22"/>
          <w:szCs w:val="22"/>
        </w:rPr>
        <w:t xml:space="preserve"> and</w:t>
      </w:r>
      <w:r w:rsidRPr="00EF35E4">
        <w:rPr>
          <w:position w:val="-14"/>
          <w:sz w:val="22"/>
          <w:szCs w:val="22"/>
        </w:rPr>
        <w:object w:dxaOrig="440" w:dyaOrig="380" w14:anchorId="286F7F19">
          <v:shape id="_x0000_i1111" type="#_x0000_t75" style="width:21.6pt;height:18pt" o:ole="" filled="t">
            <v:fill color2="black"/>
            <v:imagedata r:id="rId181" o:title=""/>
          </v:shape>
          <o:OLEObject Type="Embed" ProgID="Equation.3" ShapeID="_x0000_i1111" DrawAspect="Content" ObjectID="_1558174725" r:id="rId182"/>
        </w:object>
      </w:r>
      <w:r w:rsidR="00AE3473" w:rsidRPr="00EF35E4">
        <w:rPr>
          <w:sz w:val="22"/>
          <w:szCs w:val="22"/>
        </w:rPr>
        <w:t>.</w:t>
      </w:r>
    </w:p>
    <w:p w14:paraId="5F987888" w14:textId="77777777" w:rsidR="008717DD" w:rsidRPr="00EF35E4" w:rsidRDefault="008717DD" w:rsidP="00C17FB8">
      <w:pPr>
        <w:rPr>
          <w:sz w:val="22"/>
          <w:szCs w:val="22"/>
        </w:rPr>
      </w:pPr>
    </w:p>
    <w:p w14:paraId="0C935B16" w14:textId="323FD4D5" w:rsidR="008717DD" w:rsidRPr="00EF35E4" w:rsidRDefault="0069307D" w:rsidP="006436EB">
      <w:pPr>
        <w:rPr>
          <w:i/>
          <w:iCs/>
          <w:sz w:val="22"/>
          <w:szCs w:val="22"/>
        </w:rPr>
      </w:pPr>
      <w:r w:rsidRPr="00EF35E4">
        <w:rPr>
          <w:i/>
          <w:iCs/>
          <w:sz w:val="22"/>
          <w:szCs w:val="22"/>
        </w:rPr>
        <w:t>3.5 Model O</w:t>
      </w:r>
      <w:r w:rsidR="008717DD" w:rsidRPr="00EF35E4">
        <w:rPr>
          <w:i/>
          <w:iCs/>
          <w:sz w:val="22"/>
          <w:szCs w:val="22"/>
        </w:rPr>
        <w:t>verview</w:t>
      </w:r>
    </w:p>
    <w:p w14:paraId="37EDB07F" w14:textId="33EE3503" w:rsidR="00892B86" w:rsidRPr="00EF35E4" w:rsidRDefault="00A36E91" w:rsidP="00892B86">
      <w:pPr>
        <w:pStyle w:val="Heading3"/>
        <w:numPr>
          <w:ilvl w:val="0"/>
          <w:numId w:val="0"/>
        </w:numPr>
        <w:rPr>
          <w:b w:val="0"/>
          <w:bCs/>
          <w:sz w:val="22"/>
          <w:szCs w:val="22"/>
        </w:rPr>
      </w:pPr>
      <w:bookmarkStart w:id="13" w:name="_Toc389827989"/>
      <w:r w:rsidRPr="00EF35E4">
        <w:rPr>
          <w:b w:val="0"/>
          <w:bCs/>
          <w:sz w:val="22"/>
          <w:szCs w:val="22"/>
        </w:rPr>
        <w:t xml:space="preserve">The </w:t>
      </w:r>
      <w:r w:rsidRPr="00EF35E4">
        <w:rPr>
          <w:b w:val="0"/>
          <w:bCs/>
          <w:i/>
          <w:iCs/>
          <w:sz w:val="22"/>
          <w:szCs w:val="22"/>
        </w:rPr>
        <w:t>x</w:t>
      </w:r>
      <w:r w:rsidRPr="00EF35E4">
        <w:rPr>
          <w:b w:val="0"/>
          <w:bCs/>
          <w:i/>
          <w:iCs/>
          <w:sz w:val="22"/>
          <w:szCs w:val="22"/>
          <w:vertAlign w:val="subscript"/>
        </w:rPr>
        <w:t>i</w:t>
      </w:r>
      <w:r w:rsidRPr="00EF35E4">
        <w:rPr>
          <w:b w:val="0"/>
          <w:bCs/>
          <w:sz w:val="22"/>
          <w:szCs w:val="22"/>
          <w:vertAlign w:val="subscript"/>
        </w:rPr>
        <w:t>,</w:t>
      </w:r>
      <w:r w:rsidRPr="00EF35E4">
        <w:rPr>
          <w:b w:val="0"/>
          <w:bCs/>
          <w:i/>
          <w:iCs/>
          <w:sz w:val="22"/>
          <w:szCs w:val="22"/>
          <w:vertAlign w:val="subscript"/>
        </w:rPr>
        <w:t>t</w:t>
      </w:r>
      <w:r w:rsidRPr="00EF35E4">
        <w:rPr>
          <w:b w:val="0"/>
          <w:bCs/>
          <w:sz w:val="22"/>
          <w:szCs w:val="22"/>
          <w:vertAlign w:val="subscript"/>
        </w:rPr>
        <w:t>,</w:t>
      </w:r>
      <w:r w:rsidRPr="00EF35E4">
        <w:rPr>
          <w:b w:val="0"/>
          <w:bCs/>
          <w:i/>
          <w:iCs/>
          <w:sz w:val="22"/>
          <w:szCs w:val="22"/>
          <w:vertAlign w:val="subscript"/>
        </w:rPr>
        <w:t>d</w:t>
      </w:r>
      <w:r w:rsidRPr="00EF35E4">
        <w:rPr>
          <w:b w:val="0"/>
          <w:bCs/>
          <w:sz w:val="22"/>
          <w:szCs w:val="22"/>
          <w:vertAlign w:val="subscript"/>
        </w:rPr>
        <w:t>,</w:t>
      </w:r>
      <w:r w:rsidRPr="00EF35E4">
        <w:rPr>
          <w:b w:val="0"/>
          <w:bCs/>
          <w:i/>
          <w:iCs/>
          <w:sz w:val="22"/>
          <w:szCs w:val="22"/>
          <w:vertAlign w:val="subscript"/>
        </w:rPr>
        <w:t>s</w:t>
      </w:r>
      <w:r w:rsidRPr="00EF35E4">
        <w:rPr>
          <w:b w:val="0"/>
          <w:bCs/>
          <w:sz w:val="22"/>
          <w:szCs w:val="22"/>
        </w:rPr>
        <w:t xml:space="preserve"> variables</w:t>
      </w:r>
      <w:r w:rsidR="00892B86" w:rsidRPr="00EF35E4">
        <w:rPr>
          <w:b w:val="0"/>
          <w:bCs/>
          <w:sz w:val="22"/>
          <w:szCs w:val="22"/>
        </w:rPr>
        <w:t>, together with constraints (8) – (15),</w:t>
      </w:r>
      <w:r w:rsidRPr="00EF35E4">
        <w:rPr>
          <w:b w:val="0"/>
          <w:bCs/>
          <w:sz w:val="22"/>
          <w:szCs w:val="22"/>
        </w:rPr>
        <w:t xml:space="preserve"> define the </w:t>
      </w:r>
      <w:r w:rsidR="00892B86" w:rsidRPr="00EF35E4">
        <w:rPr>
          <w:b w:val="0"/>
          <w:bCs/>
          <w:sz w:val="22"/>
          <w:szCs w:val="22"/>
        </w:rPr>
        <w:t xml:space="preserve">underlying </w:t>
      </w:r>
      <w:r w:rsidRPr="00EF35E4">
        <w:rPr>
          <w:b w:val="0"/>
          <w:bCs/>
          <w:sz w:val="22"/>
          <w:szCs w:val="22"/>
        </w:rPr>
        <w:t xml:space="preserve">structure of the master theatre timetable.  </w:t>
      </w:r>
      <w:r w:rsidR="005B21C5" w:rsidRPr="00EF35E4">
        <w:rPr>
          <w:b w:val="0"/>
          <w:bCs/>
          <w:sz w:val="22"/>
          <w:szCs w:val="22"/>
        </w:rPr>
        <w:t xml:space="preserve">Since indices </w:t>
      </w:r>
      <w:r w:rsidR="005B21C5" w:rsidRPr="00EF35E4">
        <w:rPr>
          <w:b w:val="0"/>
          <w:bCs/>
          <w:i/>
          <w:iCs/>
          <w:sz w:val="22"/>
          <w:szCs w:val="22"/>
        </w:rPr>
        <w:t>d</w:t>
      </w:r>
      <w:r w:rsidR="005B21C5" w:rsidRPr="00EF35E4">
        <w:rPr>
          <w:b w:val="0"/>
          <w:bCs/>
          <w:sz w:val="22"/>
          <w:szCs w:val="22"/>
        </w:rPr>
        <w:t xml:space="preserve"> and </w:t>
      </w:r>
      <w:r w:rsidR="005B21C5" w:rsidRPr="00EF35E4">
        <w:rPr>
          <w:b w:val="0"/>
          <w:bCs/>
          <w:i/>
          <w:iCs/>
          <w:sz w:val="22"/>
          <w:szCs w:val="22"/>
        </w:rPr>
        <w:t>s</w:t>
      </w:r>
      <w:r w:rsidR="005B21C5" w:rsidRPr="00EF35E4">
        <w:rPr>
          <w:b w:val="0"/>
          <w:bCs/>
          <w:sz w:val="22"/>
          <w:szCs w:val="22"/>
        </w:rPr>
        <w:t xml:space="preserve"> jointly correspond to a time period, we can regard our model as a generalisation of the 3-index assignment problem (see Burkard et</w:t>
      </w:r>
      <w:r w:rsidR="00892B86" w:rsidRPr="00EF35E4">
        <w:rPr>
          <w:b w:val="0"/>
          <w:bCs/>
          <w:sz w:val="22"/>
          <w:szCs w:val="22"/>
        </w:rPr>
        <w:t xml:space="preserve"> al. (2009) for</w:t>
      </w:r>
      <w:r w:rsidR="005B21C5" w:rsidRPr="00EF35E4">
        <w:rPr>
          <w:b w:val="0"/>
          <w:bCs/>
          <w:sz w:val="22"/>
          <w:szCs w:val="22"/>
        </w:rPr>
        <w:t xml:space="preserve"> a review of assignment problems). Special cases of the 3-index assignment problem are NP-hard such as the </w:t>
      </w:r>
      <w:r w:rsidR="00892B86" w:rsidRPr="00EF35E4">
        <w:rPr>
          <w:b w:val="0"/>
          <w:bCs/>
          <w:sz w:val="22"/>
          <w:szCs w:val="22"/>
        </w:rPr>
        <w:t xml:space="preserve">axial version (Karp, 1972) and </w:t>
      </w:r>
      <w:r w:rsidR="0052619B" w:rsidRPr="00EF35E4">
        <w:rPr>
          <w:b w:val="0"/>
          <w:bCs/>
          <w:sz w:val="22"/>
          <w:szCs w:val="22"/>
        </w:rPr>
        <w:t xml:space="preserve">the </w:t>
      </w:r>
      <w:r w:rsidR="005B21C5" w:rsidRPr="00EF35E4">
        <w:rPr>
          <w:b w:val="0"/>
          <w:bCs/>
          <w:sz w:val="22"/>
          <w:szCs w:val="22"/>
        </w:rPr>
        <w:t>p</w:t>
      </w:r>
      <w:r w:rsidR="00892B86" w:rsidRPr="00EF35E4">
        <w:rPr>
          <w:b w:val="0"/>
          <w:bCs/>
          <w:sz w:val="22"/>
          <w:szCs w:val="22"/>
        </w:rPr>
        <w:t>lana</w:t>
      </w:r>
      <w:r w:rsidR="005B21C5" w:rsidRPr="00EF35E4">
        <w:rPr>
          <w:b w:val="0"/>
          <w:bCs/>
          <w:sz w:val="22"/>
          <w:szCs w:val="22"/>
        </w:rPr>
        <w:t>r version (Frieze, 1983)</w:t>
      </w:r>
      <w:r w:rsidR="00892B86" w:rsidRPr="00EF35E4">
        <w:rPr>
          <w:b w:val="0"/>
          <w:bCs/>
          <w:sz w:val="22"/>
          <w:szCs w:val="22"/>
        </w:rPr>
        <w:t xml:space="preserve">. </w:t>
      </w:r>
    </w:p>
    <w:p w14:paraId="6346B1D0" w14:textId="77777777" w:rsidR="00892B86" w:rsidRPr="00EF35E4" w:rsidRDefault="00892B86" w:rsidP="00892B86"/>
    <w:p w14:paraId="694FEA5F" w14:textId="1642BF5D" w:rsidR="0052619B" w:rsidRPr="00EF35E4" w:rsidRDefault="00892B86" w:rsidP="0052619B">
      <w:pPr>
        <w:pStyle w:val="Heading3"/>
        <w:numPr>
          <w:ilvl w:val="0"/>
          <w:numId w:val="0"/>
        </w:numPr>
        <w:rPr>
          <w:b w:val="0"/>
          <w:bCs/>
          <w:sz w:val="22"/>
          <w:szCs w:val="22"/>
        </w:rPr>
      </w:pPr>
      <w:r w:rsidRPr="00EF35E4">
        <w:rPr>
          <w:b w:val="0"/>
          <w:bCs/>
          <w:sz w:val="22"/>
          <w:szCs w:val="22"/>
        </w:rPr>
        <w:t>Our</w:t>
      </w:r>
      <w:r w:rsidR="0052619B" w:rsidRPr="00EF35E4">
        <w:rPr>
          <w:b w:val="0"/>
          <w:bCs/>
          <w:sz w:val="22"/>
          <w:szCs w:val="22"/>
        </w:rPr>
        <w:t xml:space="preserve"> model, as presented above, is a linearized version of a quadratic model.  For example, it is clear from the definitions of the </w:t>
      </w:r>
      <w:r w:rsidR="0052619B" w:rsidRPr="00EF35E4">
        <w:rPr>
          <w:b w:val="0"/>
          <w:bCs/>
          <w:i/>
          <w:iCs/>
          <w:sz w:val="22"/>
          <w:szCs w:val="22"/>
        </w:rPr>
        <w:t>x</w:t>
      </w:r>
      <w:r w:rsidR="0052619B" w:rsidRPr="00EF35E4">
        <w:rPr>
          <w:b w:val="0"/>
          <w:bCs/>
          <w:i/>
          <w:iCs/>
          <w:sz w:val="22"/>
          <w:szCs w:val="22"/>
          <w:vertAlign w:val="subscript"/>
        </w:rPr>
        <w:t>i,</w:t>
      </w:r>
      <w:r w:rsidR="0052619B" w:rsidRPr="00EF35E4">
        <w:rPr>
          <w:b w:val="0"/>
          <w:bCs/>
          <w:i/>
          <w:iCs/>
          <w:sz w:val="22"/>
          <w:szCs w:val="22"/>
          <w:u w:val="single"/>
          <w:vertAlign w:val="subscript"/>
        </w:rPr>
        <w:t>d</w:t>
      </w:r>
      <w:r w:rsidR="0052619B" w:rsidRPr="00EF35E4">
        <w:rPr>
          <w:b w:val="0"/>
          <w:bCs/>
          <w:i/>
          <w:iCs/>
          <w:sz w:val="22"/>
          <w:szCs w:val="22"/>
          <w:vertAlign w:val="subscript"/>
        </w:rPr>
        <w:t>,t,s</w:t>
      </w:r>
      <w:r w:rsidR="0052619B" w:rsidRPr="00EF35E4">
        <w:rPr>
          <w:b w:val="0"/>
          <w:bCs/>
          <w:sz w:val="22"/>
          <w:szCs w:val="22"/>
        </w:rPr>
        <w:t xml:space="preserve"> and </w:t>
      </w:r>
      <w:r w:rsidR="0052619B" w:rsidRPr="00EF35E4">
        <w:rPr>
          <w:b w:val="0"/>
          <w:bCs/>
          <w:i/>
          <w:iCs/>
          <w:sz w:val="22"/>
          <w:szCs w:val="22"/>
        </w:rPr>
        <w:t>u</w:t>
      </w:r>
      <w:r w:rsidR="0052619B" w:rsidRPr="00EF35E4">
        <w:rPr>
          <w:b w:val="0"/>
          <w:bCs/>
          <w:i/>
          <w:iCs/>
          <w:sz w:val="22"/>
          <w:szCs w:val="22"/>
          <w:vertAlign w:val="subscript"/>
        </w:rPr>
        <w:t>i</w:t>
      </w:r>
      <w:r w:rsidR="0052619B" w:rsidRPr="00EF35E4">
        <w:rPr>
          <w:b w:val="0"/>
          <w:bCs/>
          <w:sz w:val="22"/>
          <w:szCs w:val="22"/>
          <w:vertAlign w:val="subscript"/>
        </w:rPr>
        <w:t>,</w:t>
      </w:r>
      <w:r w:rsidR="0052619B" w:rsidRPr="00EF35E4">
        <w:rPr>
          <w:b w:val="0"/>
          <w:bCs/>
          <w:i/>
          <w:iCs/>
          <w:sz w:val="22"/>
          <w:szCs w:val="22"/>
          <w:vertAlign w:val="subscript"/>
        </w:rPr>
        <w:t>d</w:t>
      </w:r>
      <w:r w:rsidR="0052619B" w:rsidRPr="00EF35E4">
        <w:rPr>
          <w:b w:val="0"/>
          <w:bCs/>
          <w:sz w:val="22"/>
          <w:szCs w:val="22"/>
          <w:vertAlign w:val="subscript"/>
        </w:rPr>
        <w:t>,</w:t>
      </w:r>
      <w:r w:rsidR="0052619B" w:rsidRPr="00EF35E4">
        <w:rPr>
          <w:b w:val="0"/>
          <w:bCs/>
          <w:i/>
          <w:iCs/>
          <w:sz w:val="22"/>
          <w:szCs w:val="22"/>
          <w:vertAlign w:val="subscript"/>
        </w:rPr>
        <w:t>t</w:t>
      </w:r>
      <w:r w:rsidR="0052619B" w:rsidRPr="00EF35E4">
        <w:rPr>
          <w:b w:val="0"/>
          <w:bCs/>
          <w:sz w:val="22"/>
          <w:szCs w:val="22"/>
          <w:vertAlign w:val="subscript"/>
        </w:rPr>
        <w:t>,</w:t>
      </w:r>
      <w:r w:rsidR="0052619B" w:rsidRPr="00EF35E4">
        <w:rPr>
          <w:b w:val="0"/>
          <w:bCs/>
          <w:i/>
          <w:iCs/>
          <w:sz w:val="22"/>
          <w:szCs w:val="22"/>
          <w:vertAlign w:val="subscript"/>
        </w:rPr>
        <w:t>s</w:t>
      </w:r>
      <w:r w:rsidR="0052619B" w:rsidRPr="00EF35E4">
        <w:rPr>
          <w:b w:val="0"/>
          <w:bCs/>
          <w:sz w:val="22"/>
          <w:szCs w:val="22"/>
        </w:rPr>
        <w:t xml:space="preserve"> variables that </w:t>
      </w:r>
      <w:r w:rsidR="0052619B" w:rsidRPr="00EF35E4">
        <w:rPr>
          <w:b w:val="0"/>
          <w:bCs/>
          <w:i/>
          <w:iCs/>
          <w:sz w:val="22"/>
          <w:szCs w:val="22"/>
        </w:rPr>
        <w:t>u</w:t>
      </w:r>
      <w:r w:rsidR="0052619B" w:rsidRPr="00EF35E4">
        <w:rPr>
          <w:b w:val="0"/>
          <w:bCs/>
          <w:i/>
          <w:iCs/>
          <w:sz w:val="22"/>
          <w:szCs w:val="22"/>
          <w:vertAlign w:val="subscript"/>
        </w:rPr>
        <w:t>i</w:t>
      </w:r>
      <w:r w:rsidR="0052619B" w:rsidRPr="00EF35E4">
        <w:rPr>
          <w:b w:val="0"/>
          <w:bCs/>
          <w:sz w:val="22"/>
          <w:szCs w:val="22"/>
          <w:vertAlign w:val="subscript"/>
        </w:rPr>
        <w:t>,</w:t>
      </w:r>
      <w:r w:rsidR="0052619B" w:rsidRPr="00EF35E4">
        <w:rPr>
          <w:b w:val="0"/>
          <w:bCs/>
          <w:i/>
          <w:iCs/>
          <w:sz w:val="22"/>
          <w:szCs w:val="22"/>
          <w:vertAlign w:val="subscript"/>
        </w:rPr>
        <w:t>d</w:t>
      </w:r>
      <w:r w:rsidR="0052619B" w:rsidRPr="00EF35E4">
        <w:rPr>
          <w:b w:val="0"/>
          <w:bCs/>
          <w:sz w:val="22"/>
          <w:szCs w:val="22"/>
          <w:vertAlign w:val="subscript"/>
        </w:rPr>
        <w:t>,</w:t>
      </w:r>
      <w:r w:rsidR="0052619B" w:rsidRPr="00EF35E4">
        <w:rPr>
          <w:b w:val="0"/>
          <w:bCs/>
          <w:i/>
          <w:iCs/>
          <w:sz w:val="22"/>
          <w:szCs w:val="22"/>
          <w:vertAlign w:val="subscript"/>
        </w:rPr>
        <w:t>t</w:t>
      </w:r>
      <w:r w:rsidR="0052619B" w:rsidRPr="00EF35E4">
        <w:rPr>
          <w:b w:val="0"/>
          <w:bCs/>
          <w:sz w:val="22"/>
          <w:szCs w:val="22"/>
          <w:vertAlign w:val="subscript"/>
        </w:rPr>
        <w:t>,</w:t>
      </w:r>
      <w:r w:rsidR="0052619B" w:rsidRPr="00EF35E4">
        <w:rPr>
          <w:b w:val="0"/>
          <w:bCs/>
          <w:i/>
          <w:iCs/>
          <w:sz w:val="22"/>
          <w:szCs w:val="22"/>
          <w:vertAlign w:val="subscript"/>
        </w:rPr>
        <w:t xml:space="preserve">s  </w:t>
      </w:r>
      <w:r w:rsidR="0052619B" w:rsidRPr="00EF35E4">
        <w:rPr>
          <w:b w:val="0"/>
          <w:bCs/>
          <w:sz w:val="22"/>
          <w:szCs w:val="22"/>
        </w:rPr>
        <w:t xml:space="preserve">= </w:t>
      </w:r>
      <w:r w:rsidR="0052619B" w:rsidRPr="00EF35E4">
        <w:rPr>
          <w:b w:val="0"/>
          <w:bCs/>
          <w:i/>
          <w:iCs/>
          <w:sz w:val="22"/>
          <w:szCs w:val="22"/>
        </w:rPr>
        <w:t>x</w:t>
      </w:r>
      <w:r w:rsidR="0052619B" w:rsidRPr="00EF35E4">
        <w:rPr>
          <w:b w:val="0"/>
          <w:bCs/>
          <w:i/>
          <w:iCs/>
          <w:sz w:val="22"/>
          <w:szCs w:val="22"/>
          <w:vertAlign w:val="subscript"/>
        </w:rPr>
        <w:t>i</w:t>
      </w:r>
      <w:r w:rsidR="0052619B" w:rsidRPr="00EF35E4">
        <w:rPr>
          <w:b w:val="0"/>
          <w:bCs/>
          <w:sz w:val="22"/>
          <w:szCs w:val="22"/>
          <w:vertAlign w:val="subscript"/>
        </w:rPr>
        <w:t>,</w:t>
      </w:r>
      <w:r w:rsidR="0052619B" w:rsidRPr="00EF35E4">
        <w:rPr>
          <w:b w:val="0"/>
          <w:bCs/>
          <w:i/>
          <w:iCs/>
          <w:sz w:val="22"/>
          <w:szCs w:val="22"/>
          <w:vertAlign w:val="subscript"/>
        </w:rPr>
        <w:t>d</w:t>
      </w:r>
      <w:r w:rsidR="0052619B" w:rsidRPr="00EF35E4">
        <w:rPr>
          <w:b w:val="0"/>
          <w:bCs/>
          <w:sz w:val="22"/>
          <w:szCs w:val="22"/>
          <w:vertAlign w:val="subscript"/>
        </w:rPr>
        <w:t>,</w:t>
      </w:r>
      <w:r w:rsidR="0052619B" w:rsidRPr="00EF35E4">
        <w:rPr>
          <w:b w:val="0"/>
          <w:bCs/>
          <w:i/>
          <w:iCs/>
          <w:sz w:val="22"/>
          <w:szCs w:val="22"/>
          <w:vertAlign w:val="subscript"/>
        </w:rPr>
        <w:t>t</w:t>
      </w:r>
      <w:r w:rsidR="0052619B" w:rsidRPr="00EF35E4">
        <w:rPr>
          <w:b w:val="0"/>
          <w:bCs/>
          <w:sz w:val="22"/>
          <w:szCs w:val="22"/>
          <w:vertAlign w:val="subscript"/>
        </w:rPr>
        <w:t>,</w:t>
      </w:r>
      <w:r w:rsidR="0052619B" w:rsidRPr="00EF35E4">
        <w:rPr>
          <w:b w:val="0"/>
          <w:bCs/>
          <w:i/>
          <w:iCs/>
          <w:sz w:val="22"/>
          <w:szCs w:val="22"/>
          <w:vertAlign w:val="subscript"/>
        </w:rPr>
        <w:t>s</w:t>
      </w:r>
      <w:r w:rsidR="0069307D" w:rsidRPr="00EF35E4">
        <w:rPr>
          <w:b w:val="0"/>
          <w:bCs/>
          <w:i/>
          <w:iCs/>
          <w:sz w:val="22"/>
          <w:szCs w:val="22"/>
        </w:rPr>
        <w:t>x</w:t>
      </w:r>
      <w:r w:rsidR="0052619B" w:rsidRPr="00EF35E4">
        <w:rPr>
          <w:b w:val="0"/>
          <w:bCs/>
          <w:i/>
          <w:iCs/>
          <w:sz w:val="22"/>
          <w:szCs w:val="22"/>
          <w:vertAlign w:val="subscript"/>
        </w:rPr>
        <w:t>i</w:t>
      </w:r>
      <w:r w:rsidR="0052619B" w:rsidRPr="00EF35E4">
        <w:rPr>
          <w:b w:val="0"/>
          <w:bCs/>
          <w:sz w:val="22"/>
          <w:szCs w:val="22"/>
          <w:vertAlign w:val="subscript"/>
        </w:rPr>
        <w:t>,</w:t>
      </w:r>
      <w:r w:rsidR="0052619B" w:rsidRPr="00EF35E4">
        <w:rPr>
          <w:b w:val="0"/>
          <w:bCs/>
          <w:i/>
          <w:iCs/>
          <w:sz w:val="22"/>
          <w:szCs w:val="22"/>
          <w:vertAlign w:val="subscript"/>
        </w:rPr>
        <w:t>d</w:t>
      </w:r>
      <w:r w:rsidR="0052619B" w:rsidRPr="00EF35E4">
        <w:rPr>
          <w:b w:val="0"/>
          <w:bCs/>
          <w:sz w:val="22"/>
          <w:szCs w:val="22"/>
          <w:vertAlign w:val="subscript"/>
        </w:rPr>
        <w:t>,</w:t>
      </w:r>
      <w:r w:rsidR="0052619B" w:rsidRPr="00EF35E4">
        <w:rPr>
          <w:b w:val="0"/>
          <w:bCs/>
          <w:i/>
          <w:iCs/>
          <w:sz w:val="22"/>
          <w:szCs w:val="22"/>
          <w:vertAlign w:val="subscript"/>
        </w:rPr>
        <w:t>t</w:t>
      </w:r>
      <w:r w:rsidR="0052619B" w:rsidRPr="00EF35E4">
        <w:rPr>
          <w:b w:val="0"/>
          <w:bCs/>
          <w:sz w:val="22"/>
          <w:szCs w:val="22"/>
          <w:vertAlign w:val="subscript"/>
        </w:rPr>
        <w:t>,</w:t>
      </w:r>
      <w:r w:rsidR="0052619B" w:rsidRPr="00EF35E4">
        <w:rPr>
          <w:b w:val="0"/>
          <w:bCs/>
          <w:i/>
          <w:iCs/>
          <w:sz w:val="22"/>
          <w:szCs w:val="22"/>
          <w:vertAlign w:val="subscript"/>
        </w:rPr>
        <w:t>s</w:t>
      </w:r>
      <w:r w:rsidR="0052619B" w:rsidRPr="00EF35E4">
        <w:rPr>
          <w:b w:val="0"/>
          <w:bCs/>
          <w:sz w:val="22"/>
          <w:szCs w:val="22"/>
          <w:vertAlign w:val="subscript"/>
        </w:rPr>
        <w:t>+1</w:t>
      </w:r>
      <w:r w:rsidR="0052619B" w:rsidRPr="00EF35E4">
        <w:rPr>
          <w:b w:val="0"/>
          <w:bCs/>
          <w:sz w:val="22"/>
          <w:szCs w:val="22"/>
        </w:rPr>
        <w:t xml:space="preserve">, which implies that variables </w:t>
      </w:r>
      <w:r w:rsidR="0052619B" w:rsidRPr="00EF35E4">
        <w:rPr>
          <w:b w:val="0"/>
          <w:bCs/>
          <w:i/>
          <w:iCs/>
          <w:sz w:val="22"/>
          <w:szCs w:val="22"/>
        </w:rPr>
        <w:t>u</w:t>
      </w:r>
      <w:r w:rsidR="0052619B" w:rsidRPr="00EF35E4">
        <w:rPr>
          <w:b w:val="0"/>
          <w:bCs/>
          <w:i/>
          <w:iCs/>
          <w:sz w:val="22"/>
          <w:szCs w:val="22"/>
          <w:vertAlign w:val="subscript"/>
        </w:rPr>
        <w:t>i</w:t>
      </w:r>
      <w:r w:rsidR="0052619B" w:rsidRPr="00EF35E4">
        <w:rPr>
          <w:b w:val="0"/>
          <w:bCs/>
          <w:sz w:val="22"/>
          <w:szCs w:val="22"/>
          <w:vertAlign w:val="subscript"/>
        </w:rPr>
        <w:t>,</w:t>
      </w:r>
      <w:r w:rsidR="0052619B" w:rsidRPr="00EF35E4">
        <w:rPr>
          <w:b w:val="0"/>
          <w:bCs/>
          <w:i/>
          <w:iCs/>
          <w:sz w:val="22"/>
          <w:szCs w:val="22"/>
          <w:vertAlign w:val="subscript"/>
        </w:rPr>
        <w:t>d</w:t>
      </w:r>
      <w:r w:rsidR="0052619B" w:rsidRPr="00EF35E4">
        <w:rPr>
          <w:b w:val="0"/>
          <w:bCs/>
          <w:sz w:val="22"/>
          <w:szCs w:val="22"/>
          <w:vertAlign w:val="subscript"/>
        </w:rPr>
        <w:t>,</w:t>
      </w:r>
      <w:r w:rsidR="0052619B" w:rsidRPr="00EF35E4">
        <w:rPr>
          <w:b w:val="0"/>
          <w:bCs/>
          <w:i/>
          <w:iCs/>
          <w:sz w:val="22"/>
          <w:szCs w:val="22"/>
          <w:vertAlign w:val="subscript"/>
        </w:rPr>
        <w:t>t</w:t>
      </w:r>
      <w:r w:rsidR="0052619B" w:rsidRPr="00EF35E4">
        <w:rPr>
          <w:b w:val="0"/>
          <w:bCs/>
          <w:sz w:val="22"/>
          <w:szCs w:val="22"/>
          <w:vertAlign w:val="subscript"/>
        </w:rPr>
        <w:t>,</w:t>
      </w:r>
      <w:r w:rsidR="0052619B" w:rsidRPr="00EF35E4">
        <w:rPr>
          <w:b w:val="0"/>
          <w:bCs/>
          <w:i/>
          <w:iCs/>
          <w:sz w:val="22"/>
          <w:szCs w:val="22"/>
          <w:vertAlign w:val="subscript"/>
        </w:rPr>
        <w:t>s</w:t>
      </w:r>
      <w:r w:rsidR="0052619B" w:rsidRPr="00EF35E4">
        <w:rPr>
          <w:b w:val="0"/>
          <w:bCs/>
          <w:sz w:val="22"/>
          <w:szCs w:val="22"/>
        </w:rPr>
        <w:t xml:space="preserve"> can be removed at the expense of introducing a quadratic term into the objective function.  Thus, the model also has some of characteristics of a quadratic assignment problem. </w:t>
      </w:r>
    </w:p>
    <w:p w14:paraId="3F655E7B" w14:textId="77777777" w:rsidR="0052619B" w:rsidRPr="00EF35E4" w:rsidRDefault="0052619B" w:rsidP="0052619B">
      <w:pPr>
        <w:pStyle w:val="Heading3"/>
        <w:numPr>
          <w:ilvl w:val="0"/>
          <w:numId w:val="0"/>
        </w:numPr>
        <w:rPr>
          <w:b w:val="0"/>
          <w:bCs/>
          <w:sz w:val="22"/>
          <w:szCs w:val="22"/>
        </w:rPr>
      </w:pPr>
    </w:p>
    <w:p w14:paraId="0937C3F7" w14:textId="0A7BFA78" w:rsidR="0052619B" w:rsidRPr="00EF35E4" w:rsidRDefault="0052619B" w:rsidP="008C7D9C">
      <w:pPr>
        <w:pStyle w:val="Heading3"/>
        <w:numPr>
          <w:ilvl w:val="0"/>
          <w:numId w:val="0"/>
        </w:numPr>
        <w:rPr>
          <w:b w:val="0"/>
          <w:bCs/>
          <w:sz w:val="22"/>
          <w:szCs w:val="22"/>
        </w:rPr>
      </w:pPr>
      <w:r w:rsidRPr="00EF35E4">
        <w:rPr>
          <w:b w:val="0"/>
          <w:bCs/>
          <w:sz w:val="22"/>
          <w:szCs w:val="22"/>
        </w:rPr>
        <w:t>The</w:t>
      </w:r>
      <w:r w:rsidR="009B5A9A" w:rsidRPr="00EF35E4">
        <w:rPr>
          <w:b w:val="0"/>
          <w:bCs/>
          <w:sz w:val="22"/>
          <w:szCs w:val="22"/>
        </w:rPr>
        <w:t xml:space="preserve"> problem is also similar in nature to types of educational timetabling problems.  For example, a surgeon is analogous to a class to be scheduled, which has to be assigned to rooms and to time slots.  This similarity can be observed from an integer programming model for a university timetabling problem that is proposed by Daskalaki et al. (2004).</w:t>
      </w:r>
    </w:p>
    <w:p w14:paraId="34F89D4B" w14:textId="4211685A" w:rsidR="0047665B" w:rsidRPr="00EF35E4" w:rsidRDefault="00A36E91" w:rsidP="006B72E4">
      <w:pPr>
        <w:pStyle w:val="Heading3"/>
        <w:numPr>
          <w:ilvl w:val="0"/>
          <w:numId w:val="0"/>
        </w:numPr>
        <w:spacing w:before="240"/>
        <w:ind w:left="720" w:hanging="720"/>
        <w:rPr>
          <w:b w:val="0"/>
          <w:bCs/>
          <w:i/>
          <w:iCs/>
          <w:sz w:val="22"/>
          <w:szCs w:val="22"/>
        </w:rPr>
      </w:pPr>
      <w:r w:rsidRPr="00EF35E4">
        <w:rPr>
          <w:b w:val="0"/>
          <w:bCs/>
          <w:i/>
          <w:iCs/>
          <w:sz w:val="22"/>
          <w:szCs w:val="22"/>
        </w:rPr>
        <w:t>3.6</w:t>
      </w:r>
      <w:r w:rsidR="00AE79CC" w:rsidRPr="00EF35E4">
        <w:rPr>
          <w:b w:val="0"/>
          <w:bCs/>
          <w:i/>
          <w:iCs/>
          <w:sz w:val="22"/>
          <w:szCs w:val="22"/>
        </w:rPr>
        <w:t>.</w:t>
      </w:r>
      <w:r w:rsidR="0047665B" w:rsidRPr="00EF35E4">
        <w:rPr>
          <w:b w:val="0"/>
          <w:bCs/>
          <w:i/>
          <w:iCs/>
          <w:sz w:val="22"/>
          <w:szCs w:val="22"/>
        </w:rPr>
        <w:t xml:space="preserve"> </w:t>
      </w:r>
      <w:bookmarkEnd w:id="13"/>
      <w:r w:rsidR="00F53E4C" w:rsidRPr="00EF35E4">
        <w:rPr>
          <w:b w:val="0"/>
          <w:bCs/>
          <w:i/>
          <w:iCs/>
          <w:sz w:val="22"/>
          <w:szCs w:val="22"/>
        </w:rPr>
        <w:t>Cutting Planes</w:t>
      </w:r>
    </w:p>
    <w:p w14:paraId="40B72136" w14:textId="77777777" w:rsidR="0047665B" w:rsidRPr="00EF35E4" w:rsidRDefault="0047665B" w:rsidP="0047665B">
      <w:pPr>
        <w:rPr>
          <w:sz w:val="22"/>
          <w:szCs w:val="22"/>
        </w:rPr>
      </w:pPr>
      <w:r w:rsidRPr="00EF35E4">
        <w:rPr>
          <w:sz w:val="22"/>
          <w:szCs w:val="22"/>
        </w:rPr>
        <w:t>In order to gain further insight into the running of the model</w:t>
      </w:r>
      <w:r w:rsidR="00370D4A" w:rsidRPr="00EF35E4">
        <w:rPr>
          <w:sz w:val="22"/>
          <w:szCs w:val="22"/>
        </w:rPr>
        <w:t>,</w:t>
      </w:r>
      <w:r w:rsidRPr="00EF35E4">
        <w:rPr>
          <w:sz w:val="22"/>
          <w:szCs w:val="22"/>
        </w:rPr>
        <w:t xml:space="preserve"> the values of variables in the solution to the LP relaxation of the MIP can be considered. It is reasonable to expect that adding const</w:t>
      </w:r>
      <w:r w:rsidR="0073513D" w:rsidRPr="00EF35E4">
        <w:rPr>
          <w:sz w:val="22"/>
          <w:szCs w:val="22"/>
        </w:rPr>
        <w:t>raints which</w:t>
      </w:r>
      <w:r w:rsidRPr="00EF35E4">
        <w:rPr>
          <w:sz w:val="22"/>
          <w:szCs w:val="22"/>
        </w:rPr>
        <w:t xml:space="preserve"> reduce the feasible region for the LP relaxation, but not the feasible region of the original problem</w:t>
      </w:r>
      <w:r w:rsidR="00370D4A" w:rsidRPr="00EF35E4">
        <w:rPr>
          <w:sz w:val="22"/>
          <w:szCs w:val="22"/>
        </w:rPr>
        <w:t>,</w:t>
      </w:r>
      <w:r w:rsidRPr="00EF35E4">
        <w:rPr>
          <w:sz w:val="22"/>
          <w:szCs w:val="22"/>
        </w:rPr>
        <w:t xml:space="preserve"> would speed up the solution process as the solution to the LP relaxation should </w:t>
      </w:r>
      <w:r w:rsidR="004812F8" w:rsidRPr="00EF35E4">
        <w:rPr>
          <w:sz w:val="22"/>
          <w:szCs w:val="22"/>
        </w:rPr>
        <w:t xml:space="preserve">then </w:t>
      </w:r>
      <w:r w:rsidRPr="00EF35E4">
        <w:rPr>
          <w:sz w:val="22"/>
          <w:szCs w:val="22"/>
        </w:rPr>
        <w:t xml:space="preserve">be closer to the solution of the MIP problem.  </w:t>
      </w:r>
    </w:p>
    <w:p w14:paraId="4C81DBB9" w14:textId="77777777" w:rsidR="0047665B" w:rsidRPr="00EF35E4" w:rsidRDefault="0047665B" w:rsidP="0047665B">
      <w:pPr>
        <w:pStyle w:val="Caption"/>
        <w:spacing w:line="240" w:lineRule="auto"/>
        <w:rPr>
          <w:b w:val="0"/>
          <w:bCs w:val="0"/>
          <w:sz w:val="22"/>
          <w:szCs w:val="22"/>
        </w:rPr>
      </w:pPr>
      <w:r w:rsidRPr="00EF35E4">
        <w:rPr>
          <w:b w:val="0"/>
          <w:bCs w:val="0"/>
          <w:sz w:val="22"/>
          <w:szCs w:val="22"/>
        </w:rPr>
        <w:t xml:space="preserve"> </w:t>
      </w:r>
      <w:bookmarkStart w:id="14" w:name="_Ref271206093"/>
      <w:bookmarkStart w:id="15" w:name="_Ref305901550"/>
    </w:p>
    <w:bookmarkEnd w:id="14"/>
    <w:bookmarkEnd w:id="15"/>
    <w:p w14:paraId="2CD73082" w14:textId="3DB00AC4" w:rsidR="0047665B" w:rsidRPr="00EF35E4" w:rsidRDefault="0047665B" w:rsidP="00D822F1">
      <w:pPr>
        <w:rPr>
          <w:sz w:val="22"/>
          <w:szCs w:val="22"/>
        </w:rPr>
      </w:pPr>
      <w:r w:rsidRPr="00EF35E4">
        <w:rPr>
          <w:sz w:val="22"/>
          <w:szCs w:val="22"/>
        </w:rPr>
        <w:t xml:space="preserve">The variables </w:t>
      </w:r>
      <w:r w:rsidR="00F269F8" w:rsidRPr="00EF35E4">
        <w:rPr>
          <w:i/>
          <w:sz w:val="22"/>
          <w:szCs w:val="22"/>
        </w:rPr>
        <w:t>u</w:t>
      </w:r>
      <w:r w:rsidRPr="00EF35E4">
        <w:rPr>
          <w:i/>
          <w:sz w:val="22"/>
          <w:szCs w:val="22"/>
          <w:vertAlign w:val="subscript"/>
        </w:rPr>
        <w:t>i,t,d,s</w:t>
      </w:r>
      <w:r w:rsidRPr="00EF35E4">
        <w:rPr>
          <w:sz w:val="22"/>
          <w:szCs w:val="22"/>
        </w:rPr>
        <w:t xml:space="preserve"> and </w:t>
      </w:r>
      <w:r w:rsidR="00F269F8" w:rsidRPr="00EF35E4">
        <w:rPr>
          <w:i/>
          <w:sz w:val="22"/>
          <w:szCs w:val="22"/>
        </w:rPr>
        <w:t>w</w:t>
      </w:r>
      <w:r w:rsidRPr="00EF35E4">
        <w:rPr>
          <w:i/>
          <w:sz w:val="22"/>
          <w:szCs w:val="22"/>
          <w:vertAlign w:val="subscript"/>
        </w:rPr>
        <w:t>i,t,d,s</w:t>
      </w:r>
      <w:r w:rsidRPr="00EF35E4">
        <w:rPr>
          <w:sz w:val="22"/>
          <w:szCs w:val="22"/>
        </w:rPr>
        <w:t xml:space="preserve"> have positive coefficients in the objective function, so the optimis</w:t>
      </w:r>
      <w:r w:rsidR="0055012B" w:rsidRPr="00EF35E4">
        <w:rPr>
          <w:sz w:val="22"/>
          <w:szCs w:val="22"/>
        </w:rPr>
        <w:t>ation process aims to</w:t>
      </w:r>
      <w:r w:rsidRPr="00EF35E4">
        <w:rPr>
          <w:sz w:val="22"/>
          <w:szCs w:val="22"/>
        </w:rPr>
        <w:t xml:space="preserve"> make their values as big as possible.  The upper values of these variables are limited by c</w:t>
      </w:r>
      <w:r w:rsidR="00D822F1" w:rsidRPr="00EF35E4">
        <w:rPr>
          <w:sz w:val="22"/>
          <w:szCs w:val="22"/>
        </w:rPr>
        <w:t>onstraints (3), (6) and (7), which</w:t>
      </w:r>
      <w:r w:rsidRPr="00EF35E4">
        <w:rPr>
          <w:sz w:val="22"/>
          <w:szCs w:val="22"/>
        </w:rPr>
        <w:t xml:space="preserve"> </w:t>
      </w:r>
      <w:r w:rsidR="00D822F1" w:rsidRPr="00EF35E4">
        <w:rPr>
          <w:sz w:val="22"/>
          <w:szCs w:val="22"/>
        </w:rPr>
        <w:t>exploit the binary nature</w:t>
      </w:r>
      <w:r w:rsidRPr="00EF35E4">
        <w:rPr>
          <w:sz w:val="22"/>
          <w:szCs w:val="22"/>
        </w:rPr>
        <w:t xml:space="preserve"> of </w:t>
      </w:r>
      <w:r w:rsidR="00F269F8" w:rsidRPr="00EF35E4">
        <w:rPr>
          <w:i/>
          <w:sz w:val="22"/>
          <w:szCs w:val="22"/>
        </w:rPr>
        <w:t>u</w:t>
      </w:r>
      <w:r w:rsidRPr="00EF35E4">
        <w:rPr>
          <w:i/>
          <w:sz w:val="22"/>
          <w:szCs w:val="22"/>
          <w:vertAlign w:val="subscript"/>
        </w:rPr>
        <w:t>i,t,d,s</w:t>
      </w:r>
      <w:r w:rsidRPr="00EF35E4">
        <w:rPr>
          <w:sz w:val="22"/>
          <w:szCs w:val="22"/>
        </w:rPr>
        <w:t xml:space="preserve"> and </w:t>
      </w:r>
      <w:r w:rsidR="00F269F8" w:rsidRPr="00EF35E4">
        <w:rPr>
          <w:i/>
          <w:sz w:val="22"/>
          <w:szCs w:val="22"/>
        </w:rPr>
        <w:t>w</w:t>
      </w:r>
      <w:r w:rsidRPr="00EF35E4">
        <w:rPr>
          <w:i/>
          <w:sz w:val="22"/>
          <w:szCs w:val="22"/>
          <w:vertAlign w:val="subscript"/>
        </w:rPr>
        <w:t>i,t,d,s</w:t>
      </w:r>
      <w:r w:rsidRPr="00EF35E4">
        <w:rPr>
          <w:sz w:val="22"/>
          <w:szCs w:val="22"/>
        </w:rPr>
        <w:t xml:space="preserve"> </w:t>
      </w:r>
      <w:r w:rsidR="004812F8" w:rsidRPr="00EF35E4">
        <w:rPr>
          <w:sz w:val="22"/>
          <w:szCs w:val="22"/>
        </w:rPr>
        <w:t>with</w:t>
      </w:r>
      <w:r w:rsidR="00D822F1" w:rsidRPr="00EF35E4">
        <w:rPr>
          <w:sz w:val="22"/>
          <w:szCs w:val="22"/>
        </w:rPr>
        <w:t xml:space="preserve"> inequalities that relate them to </w:t>
      </w:r>
      <w:r w:rsidR="00F269F8" w:rsidRPr="00EF35E4">
        <w:rPr>
          <w:i/>
          <w:sz w:val="22"/>
          <w:szCs w:val="22"/>
        </w:rPr>
        <w:t>x</w:t>
      </w:r>
      <w:r w:rsidRPr="00EF35E4">
        <w:rPr>
          <w:i/>
          <w:sz w:val="22"/>
          <w:szCs w:val="22"/>
          <w:vertAlign w:val="subscript"/>
        </w:rPr>
        <w:t>i,t,d,s</w:t>
      </w:r>
      <w:r w:rsidR="001079E1" w:rsidRPr="00EF35E4">
        <w:rPr>
          <w:sz w:val="22"/>
          <w:szCs w:val="22"/>
        </w:rPr>
        <w:t>.</w:t>
      </w:r>
      <w:r w:rsidRPr="00EF35E4">
        <w:rPr>
          <w:sz w:val="22"/>
          <w:szCs w:val="22"/>
        </w:rPr>
        <w:t xml:space="preserve"> </w:t>
      </w:r>
      <w:r w:rsidR="001079E1" w:rsidRPr="00EF35E4">
        <w:rPr>
          <w:sz w:val="22"/>
          <w:szCs w:val="22"/>
        </w:rPr>
        <w:t xml:space="preserve"> </w:t>
      </w:r>
      <w:r w:rsidRPr="00EF35E4">
        <w:rPr>
          <w:sz w:val="22"/>
          <w:szCs w:val="22"/>
        </w:rPr>
        <w:t>In the linear relaxation of</w:t>
      </w:r>
      <w:r w:rsidR="004812F8" w:rsidRPr="00EF35E4">
        <w:rPr>
          <w:sz w:val="22"/>
          <w:szCs w:val="22"/>
        </w:rPr>
        <w:t xml:space="preserve"> test instances of</w:t>
      </w:r>
      <w:r w:rsidRPr="00EF35E4">
        <w:rPr>
          <w:sz w:val="22"/>
          <w:szCs w:val="22"/>
        </w:rPr>
        <w:t xml:space="preserve"> problem</w:t>
      </w:r>
      <w:r w:rsidR="00370D4A" w:rsidRPr="00EF35E4">
        <w:rPr>
          <w:sz w:val="22"/>
          <w:szCs w:val="22"/>
        </w:rPr>
        <w:t>,</w:t>
      </w:r>
      <w:r w:rsidRPr="00EF35E4">
        <w:rPr>
          <w:sz w:val="22"/>
          <w:szCs w:val="22"/>
        </w:rPr>
        <w:t xml:space="preserve"> non-binary values of </w:t>
      </w:r>
      <w:r w:rsidR="00F269F8" w:rsidRPr="00EF35E4">
        <w:rPr>
          <w:i/>
          <w:sz w:val="22"/>
          <w:szCs w:val="22"/>
        </w:rPr>
        <w:t>u</w:t>
      </w:r>
      <w:r w:rsidRPr="00EF35E4">
        <w:rPr>
          <w:i/>
          <w:sz w:val="22"/>
          <w:szCs w:val="22"/>
          <w:vertAlign w:val="subscript"/>
        </w:rPr>
        <w:t>i,t,d,s</w:t>
      </w:r>
      <w:r w:rsidRPr="00EF35E4">
        <w:rPr>
          <w:sz w:val="22"/>
          <w:szCs w:val="22"/>
        </w:rPr>
        <w:t xml:space="preserve"> and </w:t>
      </w:r>
      <w:r w:rsidR="00F269F8" w:rsidRPr="00EF35E4">
        <w:rPr>
          <w:i/>
          <w:sz w:val="22"/>
          <w:szCs w:val="22"/>
        </w:rPr>
        <w:t>w</w:t>
      </w:r>
      <w:r w:rsidRPr="00EF35E4">
        <w:rPr>
          <w:i/>
          <w:sz w:val="22"/>
          <w:szCs w:val="22"/>
          <w:vertAlign w:val="subscript"/>
        </w:rPr>
        <w:t>i,t,d,s</w:t>
      </w:r>
      <w:r w:rsidRPr="00EF35E4">
        <w:rPr>
          <w:sz w:val="22"/>
          <w:szCs w:val="22"/>
        </w:rPr>
        <w:t xml:space="preserve">  are </w:t>
      </w:r>
      <w:r w:rsidR="004812F8" w:rsidRPr="00EF35E4">
        <w:rPr>
          <w:sz w:val="22"/>
          <w:szCs w:val="22"/>
        </w:rPr>
        <w:t>generated</w:t>
      </w:r>
      <w:r w:rsidR="00D822F1" w:rsidRPr="00EF35E4">
        <w:rPr>
          <w:sz w:val="22"/>
          <w:szCs w:val="22"/>
        </w:rPr>
        <w:t>,</w:t>
      </w:r>
      <w:r w:rsidR="00F9573A" w:rsidRPr="00EF35E4">
        <w:rPr>
          <w:sz w:val="22"/>
          <w:szCs w:val="22"/>
        </w:rPr>
        <w:t xml:space="preserve"> so it </w:t>
      </w:r>
      <w:r w:rsidR="00F9573A" w:rsidRPr="00EF35E4">
        <w:rPr>
          <w:sz w:val="22"/>
          <w:szCs w:val="22"/>
        </w:rPr>
        <w:lastRenderedPageBreak/>
        <w:t>is worth</w:t>
      </w:r>
      <w:r w:rsidR="00370D4A" w:rsidRPr="00EF35E4">
        <w:rPr>
          <w:sz w:val="22"/>
          <w:szCs w:val="22"/>
        </w:rPr>
        <w:t xml:space="preserve"> finding</w:t>
      </w:r>
      <w:r w:rsidRPr="00EF35E4">
        <w:rPr>
          <w:sz w:val="22"/>
          <w:szCs w:val="22"/>
        </w:rPr>
        <w:t xml:space="preserve"> cutting planes </w:t>
      </w:r>
      <w:r w:rsidR="0055012B" w:rsidRPr="00EF35E4">
        <w:rPr>
          <w:sz w:val="22"/>
          <w:szCs w:val="22"/>
        </w:rPr>
        <w:t>whose addition provides a</w:t>
      </w:r>
      <w:r w:rsidRPr="00EF35E4">
        <w:rPr>
          <w:sz w:val="22"/>
          <w:szCs w:val="22"/>
        </w:rPr>
        <w:t xml:space="preserve"> tighter </w:t>
      </w:r>
      <w:r w:rsidR="0055012B" w:rsidRPr="00EF35E4">
        <w:rPr>
          <w:sz w:val="22"/>
          <w:szCs w:val="22"/>
        </w:rPr>
        <w:t xml:space="preserve">formulation </w:t>
      </w:r>
      <w:r w:rsidRPr="00EF35E4">
        <w:rPr>
          <w:sz w:val="22"/>
          <w:szCs w:val="22"/>
        </w:rPr>
        <w:t xml:space="preserve">than </w:t>
      </w:r>
      <w:r w:rsidR="0055012B" w:rsidRPr="00EF35E4">
        <w:rPr>
          <w:sz w:val="22"/>
          <w:szCs w:val="22"/>
        </w:rPr>
        <w:t xml:space="preserve">with only (3), (6) and (7) constraining </w:t>
      </w:r>
      <w:r w:rsidR="00F269F8" w:rsidRPr="00EF35E4">
        <w:rPr>
          <w:i/>
          <w:sz w:val="22"/>
          <w:szCs w:val="22"/>
        </w:rPr>
        <w:t>u</w:t>
      </w:r>
      <w:r w:rsidR="0055012B" w:rsidRPr="00EF35E4">
        <w:rPr>
          <w:i/>
          <w:sz w:val="22"/>
          <w:szCs w:val="22"/>
          <w:vertAlign w:val="subscript"/>
        </w:rPr>
        <w:t>i,t,d,s</w:t>
      </w:r>
      <w:r w:rsidR="0055012B" w:rsidRPr="00EF35E4">
        <w:rPr>
          <w:sz w:val="22"/>
          <w:szCs w:val="22"/>
        </w:rPr>
        <w:t xml:space="preserve"> and </w:t>
      </w:r>
      <w:r w:rsidR="00F269F8" w:rsidRPr="00EF35E4">
        <w:rPr>
          <w:i/>
          <w:sz w:val="22"/>
          <w:szCs w:val="22"/>
        </w:rPr>
        <w:t>w</w:t>
      </w:r>
      <w:r w:rsidR="0055012B" w:rsidRPr="00EF35E4">
        <w:rPr>
          <w:i/>
          <w:sz w:val="22"/>
          <w:szCs w:val="22"/>
          <w:vertAlign w:val="subscript"/>
        </w:rPr>
        <w:t>i,t,d,s</w:t>
      </w:r>
      <w:r w:rsidR="0055012B" w:rsidRPr="00EF35E4">
        <w:rPr>
          <w:sz w:val="22"/>
          <w:szCs w:val="22"/>
        </w:rPr>
        <w:t>.</w:t>
      </w:r>
    </w:p>
    <w:p w14:paraId="566CBF12" w14:textId="77777777" w:rsidR="0047665B" w:rsidRPr="00EF35E4" w:rsidRDefault="0047665B" w:rsidP="0047665B">
      <w:pPr>
        <w:rPr>
          <w:sz w:val="22"/>
          <w:szCs w:val="22"/>
        </w:rPr>
      </w:pPr>
    </w:p>
    <w:p w14:paraId="24EAF932" w14:textId="3726984E" w:rsidR="0047665B" w:rsidRPr="00EF35E4" w:rsidRDefault="0047665B" w:rsidP="00370D4A">
      <w:pPr>
        <w:rPr>
          <w:sz w:val="22"/>
          <w:szCs w:val="22"/>
        </w:rPr>
      </w:pPr>
      <w:r w:rsidRPr="00EF35E4">
        <w:rPr>
          <w:sz w:val="22"/>
          <w:szCs w:val="22"/>
        </w:rPr>
        <w:t xml:space="preserve">If </w:t>
      </w:r>
      <w:r w:rsidR="00F269F8" w:rsidRPr="00EF35E4">
        <w:rPr>
          <w:i/>
          <w:sz w:val="22"/>
          <w:szCs w:val="22"/>
        </w:rPr>
        <w:t>x</w:t>
      </w:r>
      <w:r w:rsidRPr="00EF35E4">
        <w:rPr>
          <w:i/>
          <w:sz w:val="22"/>
          <w:szCs w:val="22"/>
          <w:vertAlign w:val="subscript"/>
        </w:rPr>
        <w:t>i,t,d,s</w:t>
      </w:r>
      <w:r w:rsidR="00370D4A" w:rsidRPr="00EF35E4">
        <w:rPr>
          <w:sz w:val="22"/>
          <w:szCs w:val="22"/>
        </w:rPr>
        <w:t xml:space="preserve"> =</w:t>
      </w:r>
      <w:r w:rsidRPr="00EF35E4">
        <w:rPr>
          <w:sz w:val="22"/>
          <w:szCs w:val="22"/>
        </w:rPr>
        <w:t xml:space="preserve"> 0</w:t>
      </w:r>
      <w:r w:rsidR="00370D4A" w:rsidRPr="00EF35E4">
        <w:rPr>
          <w:sz w:val="22"/>
          <w:szCs w:val="22"/>
        </w:rPr>
        <w:t>,</w:t>
      </w:r>
      <w:r w:rsidRPr="00EF35E4">
        <w:rPr>
          <w:sz w:val="22"/>
          <w:szCs w:val="22"/>
        </w:rPr>
        <w:t xml:space="preserve"> then both </w:t>
      </w:r>
      <w:r w:rsidR="00F269F8" w:rsidRPr="00EF35E4">
        <w:rPr>
          <w:i/>
          <w:sz w:val="22"/>
          <w:szCs w:val="22"/>
        </w:rPr>
        <w:t>u</w:t>
      </w:r>
      <w:r w:rsidRPr="00EF35E4">
        <w:rPr>
          <w:i/>
          <w:sz w:val="22"/>
          <w:szCs w:val="22"/>
          <w:vertAlign w:val="subscript"/>
        </w:rPr>
        <w:t>i,t,d,s</w:t>
      </w:r>
      <w:r w:rsidRPr="00EF35E4">
        <w:rPr>
          <w:sz w:val="22"/>
          <w:szCs w:val="22"/>
        </w:rPr>
        <w:t xml:space="preserve"> and </w:t>
      </w:r>
      <w:r w:rsidR="00F269F8" w:rsidRPr="00EF35E4">
        <w:rPr>
          <w:i/>
          <w:sz w:val="22"/>
          <w:szCs w:val="22"/>
        </w:rPr>
        <w:t>w</w:t>
      </w:r>
      <w:r w:rsidRPr="00EF35E4">
        <w:rPr>
          <w:i/>
          <w:sz w:val="22"/>
          <w:szCs w:val="22"/>
          <w:vertAlign w:val="subscript"/>
        </w:rPr>
        <w:t>i,t,d,s</w:t>
      </w:r>
      <w:r w:rsidRPr="00EF35E4">
        <w:rPr>
          <w:sz w:val="22"/>
          <w:szCs w:val="22"/>
        </w:rPr>
        <w:t xml:space="preserve">  should also be zero, as if a surgeon is not operating in a slot i</w:t>
      </w:r>
      <w:r w:rsidR="00370D4A" w:rsidRPr="00EF35E4">
        <w:rPr>
          <w:sz w:val="22"/>
          <w:szCs w:val="22"/>
        </w:rPr>
        <w:t>n a particular theatre then this su</w:t>
      </w:r>
      <w:r w:rsidR="003D77D7" w:rsidRPr="00EF35E4">
        <w:rPr>
          <w:sz w:val="22"/>
          <w:szCs w:val="22"/>
        </w:rPr>
        <w:t>r</w:t>
      </w:r>
      <w:r w:rsidR="00370D4A" w:rsidRPr="00EF35E4">
        <w:rPr>
          <w:sz w:val="22"/>
          <w:szCs w:val="22"/>
        </w:rPr>
        <w:t>geon cannot</w:t>
      </w:r>
      <w:r w:rsidRPr="00EF35E4">
        <w:rPr>
          <w:sz w:val="22"/>
          <w:szCs w:val="22"/>
        </w:rPr>
        <w:t xml:space="preserve"> be operating in that slot in that theatre and the one after it in the same theatre or in the same slot and theatre with the desired repeat frequency in the timetable.  Thus, the following constraints can be added to the problem.</w:t>
      </w:r>
    </w:p>
    <w:p w14:paraId="6566BCF7" w14:textId="77777777" w:rsidR="0047665B" w:rsidRPr="00EF35E4" w:rsidRDefault="0047665B" w:rsidP="0047665B">
      <w:pPr>
        <w:rPr>
          <w:sz w:val="22"/>
          <w:szCs w:val="22"/>
        </w:rPr>
      </w:pPr>
    </w:p>
    <w:p w14:paraId="316C4CB6" w14:textId="77777777" w:rsidR="0047665B" w:rsidRPr="00EF35E4" w:rsidRDefault="0047665B" w:rsidP="0047665B">
      <w:pPr>
        <w:rPr>
          <w:sz w:val="22"/>
          <w:szCs w:val="22"/>
        </w:rPr>
      </w:pPr>
      <w:r w:rsidRPr="00EF35E4">
        <w:rPr>
          <w:sz w:val="22"/>
          <w:szCs w:val="22"/>
        </w:rPr>
        <w:t xml:space="preserve">Tighter constraints from </w:t>
      </w:r>
      <w:r w:rsidR="00370D4A" w:rsidRPr="00EF35E4">
        <w:rPr>
          <w:sz w:val="22"/>
          <w:szCs w:val="22"/>
        </w:rPr>
        <w:t>(</w:t>
      </w:r>
      <w:r w:rsidRPr="00EF35E4">
        <w:rPr>
          <w:sz w:val="22"/>
          <w:szCs w:val="22"/>
        </w:rPr>
        <w:t>3</w:t>
      </w:r>
      <w:r w:rsidR="00370D4A" w:rsidRPr="00EF35E4">
        <w:rPr>
          <w:sz w:val="22"/>
          <w:szCs w:val="22"/>
        </w:rPr>
        <w:t>)</w:t>
      </w:r>
      <w:r w:rsidR="0055012B" w:rsidRPr="00EF35E4">
        <w:rPr>
          <w:sz w:val="22"/>
          <w:szCs w:val="22"/>
        </w:rPr>
        <w:t>:</w:t>
      </w:r>
    </w:p>
    <w:p w14:paraId="22C7BB0F" w14:textId="059F9706" w:rsidR="0047665B" w:rsidRPr="00EF35E4" w:rsidRDefault="00F269F8" w:rsidP="002812BC">
      <w:pPr>
        <w:rPr>
          <w:sz w:val="22"/>
          <w:szCs w:val="22"/>
        </w:rPr>
      </w:pPr>
      <w:r w:rsidRPr="00EF35E4">
        <w:rPr>
          <w:position w:val="-14"/>
          <w:sz w:val="22"/>
          <w:szCs w:val="22"/>
        </w:rPr>
        <w:object w:dxaOrig="1340" w:dyaOrig="380" w14:anchorId="586B9F4C">
          <v:shape id="_x0000_i1112" type="#_x0000_t75" style="width:66pt;height:18pt" o:ole="" filled="t">
            <v:fill color2="black"/>
            <v:imagedata r:id="rId183" o:title=""/>
          </v:shape>
          <o:OLEObject Type="Embed" ProgID="Equation.3" ShapeID="_x0000_i1112" DrawAspect="Content" ObjectID="_1558174726" r:id="rId184"/>
        </w:object>
      </w:r>
      <w:r w:rsidR="0047665B" w:rsidRPr="00EF35E4">
        <w:rPr>
          <w:sz w:val="22"/>
          <w:szCs w:val="22"/>
        </w:rPr>
        <w:t xml:space="preserve"> </w:t>
      </w:r>
      <w:r w:rsidR="006D0338" w:rsidRPr="00EF35E4">
        <w:rPr>
          <w:sz w:val="22"/>
          <w:szCs w:val="22"/>
        </w:rPr>
        <w:tab/>
      </w:r>
      <w:r w:rsidR="0047665B" w:rsidRPr="00EF35E4">
        <w:rPr>
          <w:sz w:val="22"/>
          <w:szCs w:val="22"/>
        </w:rPr>
        <w:tab/>
      </w:r>
      <w:r w:rsidR="002812BC" w:rsidRPr="00EF35E4">
        <w:rPr>
          <w:sz w:val="22"/>
          <w:szCs w:val="22"/>
        </w:rPr>
        <w:tab/>
      </w:r>
      <w:r w:rsidR="002812BC" w:rsidRPr="00EF35E4">
        <w:rPr>
          <w:sz w:val="22"/>
          <w:szCs w:val="22"/>
        </w:rPr>
        <w:tab/>
      </w:r>
      <w:r w:rsidR="002812BC" w:rsidRPr="00EF35E4">
        <w:rPr>
          <w:sz w:val="22"/>
          <w:szCs w:val="22"/>
        </w:rPr>
        <w:tab/>
      </w:r>
      <w:r w:rsidR="002812BC" w:rsidRPr="00EF35E4">
        <w:rPr>
          <w:sz w:val="22"/>
          <w:szCs w:val="22"/>
        </w:rPr>
        <w:tab/>
      </w:r>
      <w:r w:rsidR="002812BC" w:rsidRPr="00EF35E4">
        <w:rPr>
          <w:sz w:val="22"/>
          <w:szCs w:val="22"/>
        </w:rPr>
        <w:tab/>
        <w:t xml:space="preserve">       </w:t>
      </w:r>
      <w:r w:rsidR="007A2D72" w:rsidRPr="00EF35E4">
        <w:rPr>
          <w:position w:val="-8"/>
          <w:sz w:val="22"/>
          <w:szCs w:val="22"/>
        </w:rPr>
        <w:object w:dxaOrig="2500" w:dyaOrig="340" w14:anchorId="33CB0FCF">
          <v:shape id="_x0000_i1113" type="#_x0000_t75" style="width:123pt;height:16.8pt" o:ole="" filled="t">
            <v:fill color2="black"/>
            <v:imagedata r:id="rId185" o:title=""/>
          </v:shape>
          <o:OLEObject Type="Embed" ProgID="Equation.3" ShapeID="_x0000_i1113" DrawAspect="Content" ObjectID="_1558174727" r:id="rId186"/>
        </w:object>
      </w:r>
      <w:r w:rsidR="0047665B" w:rsidRPr="00EF35E4">
        <w:rPr>
          <w:sz w:val="22"/>
          <w:szCs w:val="22"/>
        </w:rPr>
        <w:tab/>
      </w:r>
      <w:r w:rsidR="002812BC" w:rsidRPr="00EF35E4">
        <w:rPr>
          <w:rFonts w:eastAsia="PMingLiU"/>
          <w:sz w:val="22"/>
          <w:szCs w:val="22"/>
          <w:lang w:eastAsia="zh-TW"/>
        </w:rPr>
        <w:t xml:space="preserve">          </w:t>
      </w:r>
      <w:r w:rsidR="00EE7DB9" w:rsidRPr="00EF35E4">
        <w:rPr>
          <w:rFonts w:eastAsia="PMingLiU"/>
          <w:sz w:val="22"/>
          <w:szCs w:val="22"/>
          <w:lang w:eastAsia="zh-TW"/>
        </w:rPr>
        <w:t xml:space="preserve">  </w:t>
      </w:r>
      <w:r w:rsidR="0047665B" w:rsidRPr="00EF35E4">
        <w:rPr>
          <w:sz w:val="22"/>
          <w:szCs w:val="22"/>
        </w:rPr>
        <w:t>(3a)</w:t>
      </w:r>
    </w:p>
    <w:p w14:paraId="635FF93A" w14:textId="025157BD" w:rsidR="0047665B" w:rsidRPr="00EF35E4" w:rsidRDefault="00F269F8" w:rsidP="002812BC">
      <w:pPr>
        <w:rPr>
          <w:sz w:val="22"/>
          <w:szCs w:val="22"/>
        </w:rPr>
      </w:pPr>
      <w:r w:rsidRPr="00EF35E4">
        <w:rPr>
          <w:position w:val="-14"/>
          <w:sz w:val="22"/>
          <w:szCs w:val="22"/>
        </w:rPr>
        <w:object w:dxaOrig="1480" w:dyaOrig="380" w14:anchorId="102A52F1">
          <v:shape id="_x0000_i1114" type="#_x0000_t75" style="width:73.8pt;height:18pt" o:ole="" filled="t">
            <v:fill color2="black"/>
            <v:imagedata r:id="rId187" o:title=""/>
          </v:shape>
          <o:OLEObject Type="Embed" ProgID="Equation.3" ShapeID="_x0000_i1114" DrawAspect="Content" ObjectID="_1558174728" r:id="rId188"/>
        </w:object>
      </w:r>
      <w:r w:rsidR="002812BC" w:rsidRPr="00EF35E4">
        <w:rPr>
          <w:sz w:val="22"/>
          <w:szCs w:val="22"/>
        </w:rPr>
        <w:t xml:space="preserve"> </w:t>
      </w:r>
      <w:r w:rsidR="002812BC" w:rsidRPr="00EF35E4">
        <w:rPr>
          <w:sz w:val="22"/>
          <w:szCs w:val="22"/>
        </w:rPr>
        <w:tab/>
      </w:r>
      <w:r w:rsidR="002812BC" w:rsidRPr="00EF35E4">
        <w:rPr>
          <w:sz w:val="22"/>
          <w:szCs w:val="22"/>
        </w:rPr>
        <w:tab/>
      </w:r>
      <w:r w:rsidR="002812BC" w:rsidRPr="00EF35E4">
        <w:rPr>
          <w:sz w:val="22"/>
          <w:szCs w:val="22"/>
        </w:rPr>
        <w:tab/>
      </w:r>
      <w:r w:rsidR="002812BC" w:rsidRPr="00EF35E4">
        <w:rPr>
          <w:sz w:val="22"/>
          <w:szCs w:val="22"/>
        </w:rPr>
        <w:tab/>
      </w:r>
      <w:r w:rsidR="002812BC" w:rsidRPr="00EF35E4">
        <w:rPr>
          <w:sz w:val="22"/>
          <w:szCs w:val="22"/>
        </w:rPr>
        <w:tab/>
      </w:r>
      <w:r w:rsidR="002812BC" w:rsidRPr="00EF35E4">
        <w:rPr>
          <w:sz w:val="22"/>
          <w:szCs w:val="22"/>
        </w:rPr>
        <w:tab/>
        <w:t xml:space="preserve">       </w:t>
      </w:r>
      <w:r w:rsidR="007A2D72" w:rsidRPr="00EF35E4">
        <w:rPr>
          <w:position w:val="-8"/>
          <w:sz w:val="22"/>
          <w:szCs w:val="22"/>
        </w:rPr>
        <w:object w:dxaOrig="2500" w:dyaOrig="340" w14:anchorId="42BC99C1">
          <v:shape id="_x0000_i1115" type="#_x0000_t75" style="width:123pt;height:16.8pt" o:ole="" filled="t">
            <v:fill color2="black"/>
            <v:imagedata r:id="rId189" o:title=""/>
          </v:shape>
          <o:OLEObject Type="Embed" ProgID="Equation.3" ShapeID="_x0000_i1115" DrawAspect="Content" ObjectID="_1558174729" r:id="rId190"/>
        </w:object>
      </w:r>
      <w:r w:rsidR="002812BC" w:rsidRPr="00EF35E4">
        <w:rPr>
          <w:sz w:val="22"/>
          <w:szCs w:val="22"/>
        </w:rPr>
        <w:t xml:space="preserve">         </w:t>
      </w:r>
      <w:r w:rsidR="00EE7DB9" w:rsidRPr="00EF35E4">
        <w:rPr>
          <w:sz w:val="22"/>
          <w:szCs w:val="22"/>
        </w:rPr>
        <w:t xml:space="preserve"> </w:t>
      </w:r>
      <w:r w:rsidR="002812BC" w:rsidRPr="00EF35E4">
        <w:rPr>
          <w:sz w:val="22"/>
          <w:szCs w:val="22"/>
        </w:rPr>
        <w:t xml:space="preserve"> </w:t>
      </w:r>
      <w:r w:rsidR="00EE7DB9" w:rsidRPr="00EF35E4">
        <w:rPr>
          <w:sz w:val="22"/>
          <w:szCs w:val="22"/>
        </w:rPr>
        <w:t xml:space="preserve"> </w:t>
      </w:r>
      <w:r w:rsidR="0047665B" w:rsidRPr="00EF35E4">
        <w:rPr>
          <w:sz w:val="22"/>
          <w:szCs w:val="22"/>
        </w:rPr>
        <w:t>(3b)</w:t>
      </w:r>
    </w:p>
    <w:p w14:paraId="73E90A8C" w14:textId="77777777" w:rsidR="0047665B" w:rsidRPr="00EF35E4" w:rsidRDefault="0047665B" w:rsidP="0047665B">
      <w:pPr>
        <w:rPr>
          <w:sz w:val="22"/>
          <w:szCs w:val="22"/>
        </w:rPr>
      </w:pPr>
      <w:r w:rsidRPr="00EF35E4">
        <w:rPr>
          <w:sz w:val="22"/>
          <w:szCs w:val="22"/>
        </w:rPr>
        <w:t xml:space="preserve">Tighter constraints from </w:t>
      </w:r>
      <w:r w:rsidR="00370D4A" w:rsidRPr="00EF35E4">
        <w:rPr>
          <w:sz w:val="22"/>
          <w:szCs w:val="22"/>
        </w:rPr>
        <w:t>(</w:t>
      </w:r>
      <w:r w:rsidRPr="00EF35E4">
        <w:rPr>
          <w:sz w:val="22"/>
          <w:szCs w:val="22"/>
        </w:rPr>
        <w:t>6</w:t>
      </w:r>
      <w:r w:rsidR="00370D4A" w:rsidRPr="00EF35E4">
        <w:rPr>
          <w:sz w:val="22"/>
          <w:szCs w:val="22"/>
        </w:rPr>
        <w:t>)</w:t>
      </w:r>
      <w:r w:rsidR="0055012B" w:rsidRPr="00EF35E4">
        <w:rPr>
          <w:sz w:val="22"/>
          <w:szCs w:val="22"/>
        </w:rPr>
        <w:t>:</w:t>
      </w:r>
    </w:p>
    <w:p w14:paraId="4E468CF4" w14:textId="56717ED9" w:rsidR="0047665B" w:rsidRPr="00EF35E4" w:rsidRDefault="00F269F8" w:rsidP="0047665B">
      <w:pPr>
        <w:rPr>
          <w:sz w:val="22"/>
          <w:szCs w:val="22"/>
        </w:rPr>
      </w:pPr>
      <w:r w:rsidRPr="00EF35E4">
        <w:rPr>
          <w:position w:val="-14"/>
          <w:sz w:val="22"/>
          <w:szCs w:val="22"/>
        </w:rPr>
        <w:object w:dxaOrig="1380" w:dyaOrig="380" w14:anchorId="58634F6A">
          <v:shape id="_x0000_i1116" type="#_x0000_t75" style="width:67.2pt;height:18pt" o:ole="" filled="t">
            <v:fill color2="black"/>
            <v:imagedata r:id="rId191" o:title=""/>
          </v:shape>
          <o:OLEObject Type="Embed" ProgID="Equation.3" ShapeID="_x0000_i1116" DrawAspect="Content" ObjectID="_1558174730" r:id="rId192"/>
        </w:object>
      </w:r>
      <w:r w:rsidR="006D0338" w:rsidRPr="00EF35E4">
        <w:rPr>
          <w:sz w:val="22"/>
          <w:szCs w:val="22"/>
        </w:rPr>
        <w:tab/>
      </w:r>
      <w:r w:rsidR="0047665B" w:rsidRPr="00EF35E4">
        <w:rPr>
          <w:sz w:val="22"/>
          <w:szCs w:val="22"/>
        </w:rPr>
        <w:t xml:space="preserve"> </w:t>
      </w:r>
      <w:r w:rsidR="0047665B" w:rsidRPr="00EF35E4">
        <w:rPr>
          <w:sz w:val="22"/>
          <w:szCs w:val="22"/>
        </w:rPr>
        <w:tab/>
      </w:r>
      <w:r w:rsidR="00EE7DB9" w:rsidRPr="00EF35E4">
        <w:rPr>
          <w:sz w:val="22"/>
          <w:szCs w:val="22"/>
        </w:rPr>
        <w:tab/>
      </w:r>
      <w:r w:rsidR="00EE7DB9" w:rsidRPr="00EF35E4">
        <w:rPr>
          <w:sz w:val="22"/>
          <w:szCs w:val="22"/>
        </w:rPr>
        <w:tab/>
      </w:r>
      <w:r w:rsidR="00EE7DB9" w:rsidRPr="00EF35E4">
        <w:rPr>
          <w:sz w:val="22"/>
          <w:szCs w:val="22"/>
        </w:rPr>
        <w:tab/>
      </w:r>
      <w:r w:rsidR="00EE7DB9" w:rsidRPr="00EF35E4">
        <w:rPr>
          <w:sz w:val="22"/>
          <w:szCs w:val="22"/>
        </w:rPr>
        <w:tab/>
      </w:r>
      <w:r w:rsidR="00EE7DB9" w:rsidRPr="00EF35E4">
        <w:rPr>
          <w:sz w:val="22"/>
          <w:szCs w:val="22"/>
        </w:rPr>
        <w:tab/>
      </w:r>
      <w:r w:rsidR="00EE7DB9" w:rsidRPr="00EF35E4">
        <w:rPr>
          <w:position w:val="-10"/>
          <w:sz w:val="22"/>
          <w:szCs w:val="22"/>
        </w:rPr>
        <w:object w:dxaOrig="3019" w:dyaOrig="320" w14:anchorId="74EA683A">
          <v:shape id="_x0000_i1117" type="#_x0000_t75" style="width:151.2pt;height:16.2pt" o:ole="" filled="t">
            <v:fill color2="black"/>
            <v:imagedata r:id="rId193" o:title=""/>
          </v:shape>
          <o:OLEObject Type="Embed" ProgID="Equation.3" ShapeID="_x0000_i1117" DrawAspect="Content" ObjectID="_1558174731" r:id="rId194"/>
        </w:object>
      </w:r>
      <w:r w:rsidR="00EE7DB9" w:rsidRPr="00EF35E4">
        <w:rPr>
          <w:sz w:val="22"/>
          <w:szCs w:val="22"/>
        </w:rPr>
        <w:t xml:space="preserve">          </w:t>
      </w:r>
      <w:r w:rsidR="0047665B" w:rsidRPr="00EF35E4">
        <w:rPr>
          <w:sz w:val="22"/>
          <w:szCs w:val="22"/>
        </w:rPr>
        <w:t xml:space="preserve">(6a) </w:t>
      </w:r>
    </w:p>
    <w:p w14:paraId="039A3C4B" w14:textId="7EF8C36B" w:rsidR="0047665B" w:rsidRPr="00EF35E4" w:rsidRDefault="00AC1520" w:rsidP="00EE7DB9">
      <w:pPr>
        <w:rPr>
          <w:sz w:val="22"/>
          <w:szCs w:val="22"/>
        </w:rPr>
      </w:pPr>
      <w:r w:rsidRPr="00EF35E4">
        <w:rPr>
          <w:position w:val="-14"/>
          <w:sz w:val="22"/>
          <w:szCs w:val="22"/>
        </w:rPr>
        <w:object w:dxaOrig="1500" w:dyaOrig="380" w14:anchorId="5FAD674A">
          <v:shape id="_x0000_i1118" type="#_x0000_t75" style="width:75.6pt;height:18pt" o:ole="" filled="t">
            <v:fill color2="black"/>
            <v:imagedata r:id="rId195" o:title=""/>
          </v:shape>
          <o:OLEObject Type="Embed" ProgID="Equation.3" ShapeID="_x0000_i1118" DrawAspect="Content" ObjectID="_1558174732" r:id="rId196"/>
        </w:object>
      </w:r>
      <w:r w:rsidR="0047665B" w:rsidRPr="00EF35E4">
        <w:rPr>
          <w:sz w:val="22"/>
          <w:szCs w:val="22"/>
        </w:rPr>
        <w:t xml:space="preserve"> </w:t>
      </w:r>
      <w:r w:rsidR="0047665B" w:rsidRPr="00EF35E4">
        <w:rPr>
          <w:sz w:val="22"/>
          <w:szCs w:val="22"/>
        </w:rPr>
        <w:tab/>
      </w:r>
      <w:r w:rsidR="00EE7DB9" w:rsidRPr="00EF35E4">
        <w:rPr>
          <w:sz w:val="22"/>
          <w:szCs w:val="22"/>
        </w:rPr>
        <w:tab/>
      </w:r>
      <w:r w:rsidR="00EE7DB9" w:rsidRPr="00EF35E4">
        <w:rPr>
          <w:sz w:val="22"/>
          <w:szCs w:val="22"/>
        </w:rPr>
        <w:tab/>
      </w:r>
      <w:r w:rsidR="00EE7DB9" w:rsidRPr="00EF35E4">
        <w:rPr>
          <w:sz w:val="22"/>
          <w:szCs w:val="22"/>
        </w:rPr>
        <w:tab/>
      </w:r>
      <w:r w:rsidR="00EE7DB9" w:rsidRPr="00EF35E4">
        <w:rPr>
          <w:sz w:val="22"/>
          <w:szCs w:val="22"/>
        </w:rPr>
        <w:tab/>
      </w:r>
      <w:r w:rsidR="00EE7DB9" w:rsidRPr="00EF35E4">
        <w:rPr>
          <w:sz w:val="22"/>
          <w:szCs w:val="22"/>
        </w:rPr>
        <w:tab/>
      </w:r>
      <w:r w:rsidR="00EE7DB9" w:rsidRPr="00EF35E4">
        <w:rPr>
          <w:position w:val="-10"/>
          <w:sz w:val="22"/>
          <w:szCs w:val="22"/>
        </w:rPr>
        <w:object w:dxaOrig="3019" w:dyaOrig="320" w14:anchorId="1A606338">
          <v:shape id="_x0000_i1119" type="#_x0000_t75" style="width:151.2pt;height:16.2pt" o:ole="" filled="t">
            <v:fill color2="black"/>
            <v:imagedata r:id="rId197" o:title=""/>
          </v:shape>
          <o:OLEObject Type="Embed" ProgID="Equation.3" ShapeID="_x0000_i1119" DrawAspect="Content" ObjectID="_1558174733" r:id="rId198"/>
        </w:object>
      </w:r>
      <w:r w:rsidR="00EE7DB9" w:rsidRPr="00EF35E4">
        <w:rPr>
          <w:sz w:val="22"/>
          <w:szCs w:val="22"/>
        </w:rPr>
        <w:t xml:space="preserve">         (</w:t>
      </w:r>
      <w:r w:rsidR="0047665B" w:rsidRPr="00EF35E4">
        <w:rPr>
          <w:sz w:val="22"/>
          <w:szCs w:val="22"/>
        </w:rPr>
        <w:t xml:space="preserve">6b) </w:t>
      </w:r>
    </w:p>
    <w:p w14:paraId="4F07BFF1" w14:textId="77777777" w:rsidR="0047665B" w:rsidRPr="00EF35E4" w:rsidRDefault="0047665B" w:rsidP="0047665B">
      <w:pPr>
        <w:rPr>
          <w:sz w:val="22"/>
          <w:szCs w:val="22"/>
        </w:rPr>
      </w:pPr>
      <w:r w:rsidRPr="00EF35E4">
        <w:rPr>
          <w:sz w:val="22"/>
          <w:szCs w:val="22"/>
        </w:rPr>
        <w:t xml:space="preserve">Tighter constraints from </w:t>
      </w:r>
      <w:r w:rsidR="00370D4A" w:rsidRPr="00EF35E4">
        <w:rPr>
          <w:sz w:val="22"/>
          <w:szCs w:val="22"/>
        </w:rPr>
        <w:t>(</w:t>
      </w:r>
      <w:r w:rsidRPr="00EF35E4">
        <w:rPr>
          <w:sz w:val="22"/>
          <w:szCs w:val="22"/>
        </w:rPr>
        <w:t>7</w:t>
      </w:r>
      <w:r w:rsidR="00370D4A" w:rsidRPr="00EF35E4">
        <w:rPr>
          <w:sz w:val="22"/>
          <w:szCs w:val="22"/>
        </w:rPr>
        <w:t>)</w:t>
      </w:r>
      <w:r w:rsidR="0055012B" w:rsidRPr="00EF35E4">
        <w:rPr>
          <w:sz w:val="22"/>
          <w:szCs w:val="22"/>
        </w:rPr>
        <w:t>:</w:t>
      </w:r>
    </w:p>
    <w:p w14:paraId="775B7151" w14:textId="286DC999" w:rsidR="0047665B" w:rsidRPr="00EF35E4" w:rsidRDefault="00F269F8" w:rsidP="0047665B">
      <w:pPr>
        <w:rPr>
          <w:sz w:val="22"/>
          <w:szCs w:val="22"/>
        </w:rPr>
      </w:pPr>
      <w:r w:rsidRPr="00EF35E4">
        <w:rPr>
          <w:position w:val="-14"/>
          <w:sz w:val="22"/>
          <w:szCs w:val="22"/>
        </w:rPr>
        <w:object w:dxaOrig="1380" w:dyaOrig="380" w14:anchorId="7ECB0CF1">
          <v:shape id="_x0000_i1120" type="#_x0000_t75" style="width:67.2pt;height:18pt" o:ole="" filled="t">
            <v:fill color2="black"/>
            <v:imagedata r:id="rId199" o:title=""/>
          </v:shape>
          <o:OLEObject Type="Embed" ProgID="Equation.3" ShapeID="_x0000_i1120" DrawAspect="Content" ObjectID="_1558174734" r:id="rId200"/>
        </w:object>
      </w:r>
      <w:r w:rsidR="0047665B" w:rsidRPr="00EF35E4">
        <w:rPr>
          <w:sz w:val="22"/>
          <w:szCs w:val="22"/>
        </w:rPr>
        <w:t xml:space="preserve"> </w:t>
      </w:r>
      <w:r w:rsidR="0047665B" w:rsidRPr="00EF35E4">
        <w:rPr>
          <w:sz w:val="22"/>
          <w:szCs w:val="22"/>
        </w:rPr>
        <w:tab/>
      </w:r>
      <w:r w:rsidR="006D0338" w:rsidRPr="00EF35E4">
        <w:rPr>
          <w:sz w:val="22"/>
          <w:szCs w:val="22"/>
        </w:rPr>
        <w:tab/>
      </w:r>
      <w:r w:rsidR="002812BC" w:rsidRPr="00EF35E4">
        <w:rPr>
          <w:sz w:val="22"/>
          <w:szCs w:val="22"/>
        </w:rPr>
        <w:tab/>
      </w:r>
      <w:r w:rsidR="002812BC" w:rsidRPr="00EF35E4">
        <w:rPr>
          <w:sz w:val="22"/>
          <w:szCs w:val="22"/>
        </w:rPr>
        <w:tab/>
      </w:r>
      <w:r w:rsidR="002812BC" w:rsidRPr="00EF35E4">
        <w:rPr>
          <w:sz w:val="22"/>
          <w:szCs w:val="22"/>
        </w:rPr>
        <w:tab/>
      </w:r>
      <w:r w:rsidR="002812BC" w:rsidRPr="00EF35E4">
        <w:rPr>
          <w:sz w:val="22"/>
          <w:szCs w:val="22"/>
        </w:rPr>
        <w:tab/>
      </w:r>
      <w:r w:rsidR="002812BC" w:rsidRPr="00EF35E4">
        <w:rPr>
          <w:sz w:val="22"/>
          <w:szCs w:val="22"/>
        </w:rPr>
        <w:tab/>
      </w:r>
      <w:r w:rsidR="002812BC" w:rsidRPr="00EF35E4">
        <w:rPr>
          <w:position w:val="-10"/>
          <w:sz w:val="22"/>
          <w:szCs w:val="22"/>
        </w:rPr>
        <w:object w:dxaOrig="3019" w:dyaOrig="320" w14:anchorId="4EBC8332">
          <v:shape id="_x0000_i1121" type="#_x0000_t75" style="width:148.8pt;height:16.2pt" o:ole="" filled="t">
            <v:fill color2="black"/>
            <v:imagedata r:id="rId201" o:title=""/>
          </v:shape>
          <o:OLEObject Type="Embed" ProgID="Equation.3" ShapeID="_x0000_i1121" DrawAspect="Content" ObjectID="_1558174735" r:id="rId202"/>
        </w:object>
      </w:r>
      <w:r w:rsidR="00C116B8" w:rsidRPr="00EF35E4">
        <w:rPr>
          <w:rFonts w:eastAsia="PMingLiU" w:hint="eastAsia"/>
          <w:sz w:val="22"/>
          <w:szCs w:val="22"/>
          <w:lang w:eastAsia="zh-TW"/>
        </w:rPr>
        <w:t xml:space="preserve"> </w:t>
      </w:r>
      <w:r w:rsidR="002812BC" w:rsidRPr="00EF35E4">
        <w:rPr>
          <w:rFonts w:eastAsia="PMingLiU"/>
          <w:sz w:val="22"/>
          <w:szCs w:val="22"/>
          <w:lang w:eastAsia="zh-TW"/>
        </w:rPr>
        <w:t xml:space="preserve">         </w:t>
      </w:r>
      <w:r w:rsidR="00EE7DB9" w:rsidRPr="00EF35E4">
        <w:rPr>
          <w:rFonts w:eastAsia="PMingLiU"/>
          <w:sz w:val="22"/>
          <w:szCs w:val="22"/>
          <w:lang w:eastAsia="zh-TW"/>
        </w:rPr>
        <w:t xml:space="preserve"> </w:t>
      </w:r>
      <w:r w:rsidR="0047665B" w:rsidRPr="00EF35E4">
        <w:rPr>
          <w:sz w:val="22"/>
          <w:szCs w:val="22"/>
        </w:rPr>
        <w:t xml:space="preserve">(7a) </w:t>
      </w:r>
    </w:p>
    <w:p w14:paraId="0A17186E" w14:textId="2FF9BF38" w:rsidR="0047665B" w:rsidRPr="00EF35E4" w:rsidRDefault="00AC1520" w:rsidP="002812BC">
      <w:pPr>
        <w:rPr>
          <w:sz w:val="22"/>
          <w:szCs w:val="22"/>
        </w:rPr>
      </w:pPr>
      <w:r w:rsidRPr="00EF35E4">
        <w:rPr>
          <w:position w:val="-14"/>
          <w:sz w:val="22"/>
          <w:szCs w:val="22"/>
        </w:rPr>
        <w:object w:dxaOrig="1700" w:dyaOrig="380" w14:anchorId="3101E291">
          <v:shape id="_x0000_i1122" type="#_x0000_t75" style="width:85.8pt;height:18pt" o:ole="" filled="t">
            <v:fill color2="black"/>
            <v:imagedata r:id="rId203" o:title=""/>
          </v:shape>
          <o:OLEObject Type="Embed" ProgID="Equation.3" ShapeID="_x0000_i1122" DrawAspect="Content" ObjectID="_1558174736" r:id="rId204"/>
        </w:object>
      </w:r>
      <w:r w:rsidR="0047665B" w:rsidRPr="00EF35E4">
        <w:rPr>
          <w:sz w:val="22"/>
          <w:szCs w:val="22"/>
        </w:rPr>
        <w:t xml:space="preserve"> </w:t>
      </w:r>
      <w:r w:rsidR="0047665B" w:rsidRPr="00EF35E4">
        <w:rPr>
          <w:sz w:val="22"/>
          <w:szCs w:val="22"/>
        </w:rPr>
        <w:tab/>
      </w:r>
      <w:r w:rsidR="002812BC" w:rsidRPr="00EF35E4">
        <w:rPr>
          <w:sz w:val="22"/>
          <w:szCs w:val="22"/>
        </w:rPr>
        <w:tab/>
      </w:r>
      <w:r w:rsidR="002812BC" w:rsidRPr="00EF35E4">
        <w:rPr>
          <w:sz w:val="22"/>
          <w:szCs w:val="22"/>
        </w:rPr>
        <w:tab/>
      </w:r>
      <w:r w:rsidR="002812BC" w:rsidRPr="00EF35E4">
        <w:rPr>
          <w:sz w:val="22"/>
          <w:szCs w:val="22"/>
        </w:rPr>
        <w:tab/>
      </w:r>
      <w:r w:rsidR="002812BC" w:rsidRPr="00EF35E4">
        <w:rPr>
          <w:sz w:val="22"/>
          <w:szCs w:val="22"/>
        </w:rPr>
        <w:tab/>
      </w:r>
      <w:r w:rsidR="002812BC" w:rsidRPr="00EF35E4">
        <w:rPr>
          <w:sz w:val="22"/>
          <w:szCs w:val="22"/>
        </w:rPr>
        <w:tab/>
      </w:r>
      <w:r w:rsidR="00EE7DB9" w:rsidRPr="00EF35E4">
        <w:rPr>
          <w:position w:val="-10"/>
          <w:sz w:val="22"/>
          <w:szCs w:val="22"/>
        </w:rPr>
        <w:object w:dxaOrig="3019" w:dyaOrig="320" w14:anchorId="305DA081">
          <v:shape id="_x0000_i1123" type="#_x0000_t75" style="width:148.8pt;height:16.2pt" o:ole="" filled="t">
            <v:fill color2="black"/>
            <v:imagedata r:id="rId205" o:title=""/>
          </v:shape>
          <o:OLEObject Type="Embed" ProgID="Equation.3" ShapeID="_x0000_i1123" DrawAspect="Content" ObjectID="_1558174737" r:id="rId206"/>
        </w:object>
      </w:r>
      <w:r w:rsidR="002812BC" w:rsidRPr="00EF35E4">
        <w:rPr>
          <w:sz w:val="22"/>
          <w:szCs w:val="22"/>
        </w:rPr>
        <w:t xml:space="preserve">          </w:t>
      </w:r>
      <w:r w:rsidR="0047665B" w:rsidRPr="00EF35E4">
        <w:rPr>
          <w:sz w:val="22"/>
          <w:szCs w:val="22"/>
        </w:rPr>
        <w:t>(7b)</w:t>
      </w:r>
    </w:p>
    <w:p w14:paraId="3310EBEF" w14:textId="3968296F" w:rsidR="0047665B" w:rsidRPr="00EF35E4" w:rsidRDefault="00EE7DB9" w:rsidP="00EE7DB9">
      <w:pPr>
        <w:rPr>
          <w:sz w:val="22"/>
          <w:szCs w:val="22"/>
        </w:rPr>
      </w:pPr>
      <w:r w:rsidRPr="00EF35E4">
        <w:rPr>
          <w:sz w:val="22"/>
          <w:szCs w:val="22"/>
        </w:rPr>
        <w:t>Our findings to date indicate that t</w:t>
      </w:r>
      <w:r w:rsidR="00370D4A" w:rsidRPr="00EF35E4">
        <w:rPr>
          <w:sz w:val="22"/>
          <w:szCs w:val="22"/>
        </w:rPr>
        <w:t>he addition of these constraints</w:t>
      </w:r>
      <w:r w:rsidRPr="00EF35E4">
        <w:rPr>
          <w:sz w:val="22"/>
          <w:szCs w:val="22"/>
        </w:rPr>
        <w:t xml:space="preserve"> </w:t>
      </w:r>
      <w:r w:rsidR="0047665B" w:rsidRPr="00EF35E4">
        <w:rPr>
          <w:sz w:val="22"/>
          <w:szCs w:val="22"/>
        </w:rPr>
        <w:t>increase</w:t>
      </w:r>
      <w:r w:rsidRPr="00EF35E4">
        <w:rPr>
          <w:sz w:val="22"/>
          <w:szCs w:val="22"/>
        </w:rPr>
        <w:t>s</w:t>
      </w:r>
      <w:r w:rsidR="0047665B" w:rsidRPr="00EF35E4">
        <w:rPr>
          <w:sz w:val="22"/>
          <w:szCs w:val="22"/>
        </w:rPr>
        <w:t xml:space="preserve"> the speed at which the solver optimises the MIP, with the solution gap (between the best bound and best solution) after 100 seconds going from 9.44% without the extra constraints, down to 4.04% with them</w:t>
      </w:r>
      <w:r w:rsidRPr="00EF35E4">
        <w:rPr>
          <w:sz w:val="22"/>
          <w:szCs w:val="22"/>
        </w:rPr>
        <w:t>.  A similar improvement is observed</w:t>
      </w:r>
      <w:r w:rsidR="0047665B" w:rsidRPr="00EF35E4">
        <w:rPr>
          <w:sz w:val="22"/>
          <w:szCs w:val="22"/>
        </w:rPr>
        <w:t xml:space="preserve"> after 200 seconds</w:t>
      </w:r>
      <w:r w:rsidRPr="00EF35E4">
        <w:rPr>
          <w:sz w:val="22"/>
          <w:szCs w:val="22"/>
        </w:rPr>
        <w:t>,</w:t>
      </w:r>
      <w:r w:rsidR="0047665B" w:rsidRPr="00EF35E4">
        <w:rPr>
          <w:sz w:val="22"/>
          <w:szCs w:val="22"/>
        </w:rPr>
        <w:t xml:space="preserve"> </w:t>
      </w:r>
      <w:r w:rsidRPr="00EF35E4">
        <w:rPr>
          <w:sz w:val="22"/>
          <w:szCs w:val="22"/>
        </w:rPr>
        <w:t>with the solution gap decreasing</w:t>
      </w:r>
      <w:r w:rsidR="0047665B" w:rsidRPr="00EF35E4">
        <w:rPr>
          <w:sz w:val="22"/>
          <w:szCs w:val="22"/>
        </w:rPr>
        <w:t xml:space="preserve"> from 6.27% to 3.99% when</w:t>
      </w:r>
      <w:r w:rsidRPr="00EF35E4">
        <w:rPr>
          <w:sz w:val="22"/>
          <w:szCs w:val="22"/>
        </w:rPr>
        <w:t xml:space="preserve"> adding the constraints. These results suggest that t</w:t>
      </w:r>
      <w:r w:rsidR="00B8399D" w:rsidRPr="00EF35E4">
        <w:rPr>
          <w:sz w:val="22"/>
          <w:szCs w:val="22"/>
        </w:rPr>
        <w:t xml:space="preserve">hese cutting plans are </w:t>
      </w:r>
      <w:r w:rsidRPr="00EF35E4">
        <w:rPr>
          <w:sz w:val="22"/>
          <w:szCs w:val="22"/>
        </w:rPr>
        <w:t xml:space="preserve">useful in reducing computation time and should be included. </w:t>
      </w:r>
    </w:p>
    <w:p w14:paraId="2B37FD9A" w14:textId="77777777" w:rsidR="004812F8" w:rsidRPr="00EF35E4" w:rsidRDefault="004812F8" w:rsidP="0047665B">
      <w:pPr>
        <w:rPr>
          <w:sz w:val="22"/>
          <w:szCs w:val="22"/>
        </w:rPr>
      </w:pPr>
    </w:p>
    <w:p w14:paraId="30F2E3F6" w14:textId="69FF5044" w:rsidR="004C585A" w:rsidRPr="00EF35E4" w:rsidRDefault="00B8399D" w:rsidP="00B8399D">
      <w:pPr>
        <w:rPr>
          <w:sz w:val="22"/>
          <w:szCs w:val="22"/>
        </w:rPr>
      </w:pPr>
      <w:r w:rsidRPr="00EF35E4">
        <w:rPr>
          <w:sz w:val="22"/>
          <w:szCs w:val="22"/>
        </w:rPr>
        <w:t>Note that t</w:t>
      </w:r>
      <w:r w:rsidR="004812F8" w:rsidRPr="00EF35E4">
        <w:rPr>
          <w:sz w:val="22"/>
          <w:szCs w:val="22"/>
        </w:rPr>
        <w:t>he original constraints are still re</w:t>
      </w:r>
      <w:r w:rsidRPr="00EF35E4">
        <w:rPr>
          <w:sz w:val="22"/>
          <w:szCs w:val="22"/>
        </w:rPr>
        <w:t xml:space="preserve">quired to ensure that the </w:t>
      </w:r>
      <w:r w:rsidRPr="00EF35E4">
        <w:rPr>
          <w:i/>
          <w:iCs/>
          <w:sz w:val="22"/>
          <w:szCs w:val="22"/>
        </w:rPr>
        <w:t>u</w:t>
      </w:r>
      <w:r w:rsidRPr="00EF35E4">
        <w:rPr>
          <w:sz w:val="22"/>
          <w:szCs w:val="22"/>
        </w:rPr>
        <w:t xml:space="preserve"> and </w:t>
      </w:r>
      <w:r w:rsidRPr="00EF35E4">
        <w:rPr>
          <w:i/>
          <w:iCs/>
          <w:sz w:val="22"/>
          <w:szCs w:val="22"/>
        </w:rPr>
        <w:t>w</w:t>
      </w:r>
      <w:r w:rsidR="004812F8" w:rsidRPr="00EF35E4">
        <w:rPr>
          <w:sz w:val="22"/>
          <w:szCs w:val="22"/>
        </w:rPr>
        <w:t xml:space="preserve"> variables </w:t>
      </w:r>
      <w:r w:rsidRPr="00EF35E4">
        <w:rPr>
          <w:sz w:val="22"/>
          <w:szCs w:val="22"/>
        </w:rPr>
        <w:t>are assigned values in accordance with their definitions.  T</w:t>
      </w:r>
      <w:r w:rsidR="004812F8" w:rsidRPr="00EF35E4">
        <w:rPr>
          <w:sz w:val="22"/>
          <w:szCs w:val="22"/>
        </w:rPr>
        <w:t xml:space="preserve">hese additional constraints are also included in the model </w:t>
      </w:r>
      <w:r w:rsidR="00031791" w:rsidRPr="00EF35E4">
        <w:rPr>
          <w:sz w:val="22"/>
          <w:szCs w:val="22"/>
        </w:rPr>
        <w:t>as implemented below.</w:t>
      </w:r>
      <w:r w:rsidR="002F1787" w:rsidRPr="00EF35E4">
        <w:rPr>
          <w:sz w:val="22"/>
          <w:szCs w:val="22"/>
        </w:rPr>
        <w:t xml:space="preserve"> </w:t>
      </w:r>
    </w:p>
    <w:p w14:paraId="02B74123" w14:textId="77777777" w:rsidR="00B8399D" w:rsidRPr="00EF35E4" w:rsidRDefault="00B8399D" w:rsidP="00B8399D">
      <w:pPr>
        <w:rPr>
          <w:sz w:val="22"/>
          <w:szCs w:val="22"/>
        </w:rPr>
      </w:pPr>
    </w:p>
    <w:p w14:paraId="51F1CB46" w14:textId="51140720" w:rsidR="0047665B" w:rsidRPr="00EF35E4" w:rsidRDefault="00B8399D" w:rsidP="00AC1520">
      <w:pPr>
        <w:rPr>
          <w:sz w:val="22"/>
          <w:szCs w:val="22"/>
        </w:rPr>
      </w:pPr>
      <w:r w:rsidRPr="00EF35E4">
        <w:rPr>
          <w:sz w:val="22"/>
          <w:szCs w:val="22"/>
        </w:rPr>
        <w:t>In summary</w:t>
      </w:r>
      <w:r w:rsidR="0047665B" w:rsidRPr="00EF35E4">
        <w:rPr>
          <w:sz w:val="22"/>
          <w:szCs w:val="22"/>
        </w:rPr>
        <w:t>, we have defined the problem and formulate</w:t>
      </w:r>
      <w:r w:rsidR="00AC1520" w:rsidRPr="00EF35E4">
        <w:rPr>
          <w:sz w:val="22"/>
          <w:szCs w:val="22"/>
        </w:rPr>
        <w:t>d it as a multiple criteria</w:t>
      </w:r>
      <w:r w:rsidR="009A2742" w:rsidRPr="00EF35E4">
        <w:rPr>
          <w:sz w:val="22"/>
          <w:szCs w:val="22"/>
        </w:rPr>
        <w:t xml:space="preserve"> MIP</w:t>
      </w:r>
      <w:r w:rsidR="006D0338" w:rsidRPr="00EF35E4">
        <w:rPr>
          <w:sz w:val="22"/>
          <w:szCs w:val="22"/>
        </w:rPr>
        <w:t xml:space="preserve">: </w:t>
      </w:r>
      <w:r w:rsidR="009A2742" w:rsidRPr="00EF35E4">
        <w:rPr>
          <w:sz w:val="22"/>
          <w:szCs w:val="22"/>
        </w:rPr>
        <w:t>the</w:t>
      </w:r>
      <w:r w:rsidR="006D0338" w:rsidRPr="00EF35E4">
        <w:rPr>
          <w:sz w:val="22"/>
          <w:szCs w:val="22"/>
        </w:rPr>
        <w:t xml:space="preserve"> objective function provided in S</w:t>
      </w:r>
      <w:r w:rsidR="009A2742" w:rsidRPr="00EF35E4">
        <w:rPr>
          <w:sz w:val="22"/>
          <w:szCs w:val="22"/>
        </w:rPr>
        <w:t xml:space="preserve">ection 3.3 </w:t>
      </w:r>
      <w:r w:rsidR="006D0338" w:rsidRPr="00EF35E4">
        <w:rPr>
          <w:sz w:val="22"/>
          <w:szCs w:val="22"/>
        </w:rPr>
        <w:t xml:space="preserve">is to be optimised, </w:t>
      </w:r>
      <w:r w:rsidR="009A2742" w:rsidRPr="00EF35E4">
        <w:rPr>
          <w:sz w:val="22"/>
          <w:szCs w:val="22"/>
        </w:rPr>
        <w:t xml:space="preserve">subject to constraints </w:t>
      </w:r>
      <w:r w:rsidR="00072744" w:rsidRPr="00EF35E4">
        <w:rPr>
          <w:sz w:val="22"/>
          <w:szCs w:val="22"/>
        </w:rPr>
        <w:t>(</w:t>
      </w:r>
      <w:r w:rsidR="009A2742" w:rsidRPr="00EF35E4">
        <w:rPr>
          <w:sz w:val="22"/>
          <w:szCs w:val="22"/>
        </w:rPr>
        <w:t>1</w:t>
      </w:r>
      <w:r w:rsidR="00072744" w:rsidRPr="00EF35E4">
        <w:rPr>
          <w:sz w:val="22"/>
          <w:szCs w:val="22"/>
        </w:rPr>
        <w:t>)</w:t>
      </w:r>
      <w:r w:rsidR="009A2742" w:rsidRPr="00EF35E4">
        <w:rPr>
          <w:sz w:val="22"/>
          <w:szCs w:val="22"/>
        </w:rPr>
        <w:t xml:space="preserve"> to </w:t>
      </w:r>
      <w:r w:rsidR="00072744" w:rsidRPr="00EF35E4">
        <w:rPr>
          <w:sz w:val="22"/>
          <w:szCs w:val="22"/>
        </w:rPr>
        <w:t>(</w:t>
      </w:r>
      <w:r w:rsidR="009A2742" w:rsidRPr="00EF35E4">
        <w:rPr>
          <w:sz w:val="22"/>
          <w:szCs w:val="22"/>
        </w:rPr>
        <w:t>18</w:t>
      </w:r>
      <w:r w:rsidR="00072744" w:rsidRPr="00EF35E4">
        <w:rPr>
          <w:sz w:val="22"/>
          <w:szCs w:val="22"/>
        </w:rPr>
        <w:t>)</w:t>
      </w:r>
      <w:r w:rsidR="009A2742" w:rsidRPr="00EF35E4">
        <w:rPr>
          <w:sz w:val="22"/>
          <w:szCs w:val="22"/>
        </w:rPr>
        <w:t xml:space="preserve">, including </w:t>
      </w:r>
      <w:r w:rsidR="00072744" w:rsidRPr="00EF35E4">
        <w:rPr>
          <w:sz w:val="22"/>
          <w:szCs w:val="22"/>
        </w:rPr>
        <w:t>(</w:t>
      </w:r>
      <w:r w:rsidR="009A2742" w:rsidRPr="00EF35E4">
        <w:rPr>
          <w:sz w:val="22"/>
          <w:szCs w:val="22"/>
        </w:rPr>
        <w:t>3a</w:t>
      </w:r>
      <w:r w:rsidR="00072744" w:rsidRPr="00EF35E4">
        <w:rPr>
          <w:sz w:val="22"/>
          <w:szCs w:val="22"/>
        </w:rPr>
        <w:t>)</w:t>
      </w:r>
      <w:r w:rsidR="009A2742" w:rsidRPr="00EF35E4">
        <w:rPr>
          <w:sz w:val="22"/>
          <w:szCs w:val="22"/>
        </w:rPr>
        <w:t xml:space="preserve">, </w:t>
      </w:r>
      <w:r w:rsidR="00072744" w:rsidRPr="00EF35E4">
        <w:rPr>
          <w:sz w:val="22"/>
          <w:szCs w:val="22"/>
        </w:rPr>
        <w:t>(</w:t>
      </w:r>
      <w:r w:rsidR="009A2742" w:rsidRPr="00EF35E4">
        <w:rPr>
          <w:sz w:val="22"/>
          <w:szCs w:val="22"/>
        </w:rPr>
        <w:t>3b</w:t>
      </w:r>
      <w:r w:rsidR="00072744" w:rsidRPr="00EF35E4">
        <w:rPr>
          <w:sz w:val="22"/>
          <w:szCs w:val="22"/>
        </w:rPr>
        <w:t>)</w:t>
      </w:r>
      <w:r w:rsidR="009A2742" w:rsidRPr="00EF35E4">
        <w:rPr>
          <w:sz w:val="22"/>
          <w:szCs w:val="22"/>
        </w:rPr>
        <w:t xml:space="preserve">, </w:t>
      </w:r>
      <w:r w:rsidR="00072744" w:rsidRPr="00EF35E4">
        <w:rPr>
          <w:sz w:val="22"/>
          <w:szCs w:val="22"/>
        </w:rPr>
        <w:t>(</w:t>
      </w:r>
      <w:r w:rsidR="009A2742" w:rsidRPr="00EF35E4">
        <w:rPr>
          <w:sz w:val="22"/>
          <w:szCs w:val="22"/>
        </w:rPr>
        <w:t>6a</w:t>
      </w:r>
      <w:r w:rsidR="00072744" w:rsidRPr="00EF35E4">
        <w:rPr>
          <w:sz w:val="22"/>
          <w:szCs w:val="22"/>
        </w:rPr>
        <w:t>)</w:t>
      </w:r>
      <w:r w:rsidR="009A2742" w:rsidRPr="00EF35E4">
        <w:rPr>
          <w:sz w:val="22"/>
          <w:szCs w:val="22"/>
        </w:rPr>
        <w:t xml:space="preserve">, </w:t>
      </w:r>
      <w:r w:rsidR="00072744" w:rsidRPr="00EF35E4">
        <w:rPr>
          <w:sz w:val="22"/>
          <w:szCs w:val="22"/>
        </w:rPr>
        <w:t>(</w:t>
      </w:r>
      <w:r w:rsidR="009A2742" w:rsidRPr="00EF35E4">
        <w:rPr>
          <w:sz w:val="22"/>
          <w:szCs w:val="22"/>
        </w:rPr>
        <w:t>6b</w:t>
      </w:r>
      <w:r w:rsidR="00072744" w:rsidRPr="00EF35E4">
        <w:rPr>
          <w:sz w:val="22"/>
          <w:szCs w:val="22"/>
        </w:rPr>
        <w:t>)</w:t>
      </w:r>
      <w:r w:rsidR="009A2742" w:rsidRPr="00EF35E4">
        <w:rPr>
          <w:sz w:val="22"/>
          <w:szCs w:val="22"/>
        </w:rPr>
        <w:t xml:space="preserve">, </w:t>
      </w:r>
      <w:r w:rsidR="00072744" w:rsidRPr="00EF35E4">
        <w:rPr>
          <w:sz w:val="22"/>
          <w:szCs w:val="22"/>
        </w:rPr>
        <w:t>(</w:t>
      </w:r>
      <w:r w:rsidR="009A2742" w:rsidRPr="00EF35E4">
        <w:rPr>
          <w:sz w:val="22"/>
          <w:szCs w:val="22"/>
        </w:rPr>
        <w:t>7a</w:t>
      </w:r>
      <w:r w:rsidR="00072744" w:rsidRPr="00EF35E4">
        <w:rPr>
          <w:sz w:val="22"/>
          <w:szCs w:val="22"/>
        </w:rPr>
        <w:t>)</w:t>
      </w:r>
      <w:r w:rsidR="009A2742" w:rsidRPr="00EF35E4">
        <w:rPr>
          <w:sz w:val="22"/>
          <w:szCs w:val="22"/>
        </w:rPr>
        <w:t xml:space="preserve"> and </w:t>
      </w:r>
      <w:r w:rsidR="00072744" w:rsidRPr="00EF35E4">
        <w:rPr>
          <w:sz w:val="22"/>
          <w:szCs w:val="22"/>
        </w:rPr>
        <w:t>(</w:t>
      </w:r>
      <w:r w:rsidR="009A2742" w:rsidRPr="00EF35E4">
        <w:rPr>
          <w:sz w:val="22"/>
          <w:szCs w:val="22"/>
        </w:rPr>
        <w:t>7b</w:t>
      </w:r>
      <w:r w:rsidR="00072744" w:rsidRPr="00EF35E4">
        <w:rPr>
          <w:sz w:val="22"/>
          <w:szCs w:val="22"/>
        </w:rPr>
        <w:t>)</w:t>
      </w:r>
      <w:r w:rsidR="009A2742" w:rsidRPr="00EF35E4">
        <w:rPr>
          <w:sz w:val="22"/>
          <w:szCs w:val="22"/>
        </w:rPr>
        <w:t>. T</w:t>
      </w:r>
      <w:r w:rsidR="0047665B" w:rsidRPr="00EF35E4">
        <w:rPr>
          <w:sz w:val="22"/>
          <w:szCs w:val="22"/>
        </w:rPr>
        <w:t>he</w:t>
      </w:r>
      <w:r w:rsidR="006D0338" w:rsidRPr="00EF35E4">
        <w:rPr>
          <w:sz w:val="22"/>
          <w:szCs w:val="22"/>
        </w:rPr>
        <w:t xml:space="preserve"> next stage is to implement the model and use </w:t>
      </w:r>
      <w:r w:rsidR="0047665B" w:rsidRPr="00EF35E4">
        <w:rPr>
          <w:sz w:val="22"/>
          <w:szCs w:val="22"/>
        </w:rPr>
        <w:t>both real</w:t>
      </w:r>
      <w:r w:rsidR="006D0338" w:rsidRPr="00EF35E4">
        <w:rPr>
          <w:sz w:val="22"/>
          <w:szCs w:val="22"/>
        </w:rPr>
        <w:t xml:space="preserve"> and randomly generated data to</w:t>
      </w:r>
      <w:r w:rsidR="0047665B" w:rsidRPr="00EF35E4">
        <w:rPr>
          <w:sz w:val="22"/>
          <w:szCs w:val="22"/>
        </w:rPr>
        <w:t xml:space="preserve"> evaluate its performance.</w:t>
      </w:r>
    </w:p>
    <w:p w14:paraId="44102614" w14:textId="77777777" w:rsidR="009747B9" w:rsidRPr="00EF35E4" w:rsidRDefault="009747B9" w:rsidP="00C17FB8">
      <w:pPr>
        <w:pStyle w:val="Heading2"/>
        <w:numPr>
          <w:ilvl w:val="0"/>
          <w:numId w:val="0"/>
        </w:numPr>
        <w:rPr>
          <w:sz w:val="22"/>
          <w:szCs w:val="22"/>
        </w:rPr>
      </w:pPr>
      <w:bookmarkStart w:id="16" w:name="_Toc389827976"/>
    </w:p>
    <w:p w14:paraId="778004DB" w14:textId="77777777" w:rsidR="008C7D9C" w:rsidRPr="00EF35E4" w:rsidRDefault="008C7D9C" w:rsidP="00C17FB8">
      <w:pPr>
        <w:pStyle w:val="Heading2"/>
        <w:numPr>
          <w:ilvl w:val="0"/>
          <w:numId w:val="0"/>
        </w:numPr>
        <w:rPr>
          <w:sz w:val="22"/>
          <w:szCs w:val="22"/>
        </w:rPr>
      </w:pPr>
    </w:p>
    <w:p w14:paraId="05474ADC" w14:textId="77777777" w:rsidR="008C7D9C" w:rsidRPr="00EF35E4" w:rsidRDefault="008C7D9C" w:rsidP="00C17FB8">
      <w:pPr>
        <w:pStyle w:val="Heading2"/>
        <w:numPr>
          <w:ilvl w:val="0"/>
          <w:numId w:val="0"/>
        </w:numPr>
        <w:rPr>
          <w:sz w:val="22"/>
          <w:szCs w:val="22"/>
        </w:rPr>
      </w:pPr>
    </w:p>
    <w:p w14:paraId="3A91AB73" w14:textId="77777777" w:rsidR="00C17FB8" w:rsidRPr="00EF35E4" w:rsidRDefault="00C17FB8" w:rsidP="00C17FB8">
      <w:pPr>
        <w:pStyle w:val="Heading2"/>
        <w:numPr>
          <w:ilvl w:val="0"/>
          <w:numId w:val="0"/>
        </w:numPr>
        <w:rPr>
          <w:sz w:val="22"/>
          <w:szCs w:val="22"/>
        </w:rPr>
      </w:pPr>
      <w:r w:rsidRPr="00EF35E4">
        <w:rPr>
          <w:sz w:val="22"/>
          <w:szCs w:val="22"/>
        </w:rPr>
        <w:t>4</w:t>
      </w:r>
      <w:r w:rsidR="00AE79CC" w:rsidRPr="00EF35E4">
        <w:rPr>
          <w:sz w:val="22"/>
          <w:szCs w:val="22"/>
        </w:rPr>
        <w:t>.</w:t>
      </w:r>
      <w:r w:rsidRPr="00EF35E4">
        <w:rPr>
          <w:sz w:val="22"/>
          <w:szCs w:val="22"/>
        </w:rPr>
        <w:t xml:space="preserve"> Implementation</w:t>
      </w:r>
      <w:bookmarkEnd w:id="16"/>
    </w:p>
    <w:p w14:paraId="016B40FC" w14:textId="77777777" w:rsidR="00C17FB8" w:rsidRPr="00EF35E4" w:rsidRDefault="00C17FB8" w:rsidP="00C17FB8">
      <w:pPr>
        <w:rPr>
          <w:sz w:val="22"/>
          <w:szCs w:val="22"/>
        </w:rPr>
      </w:pPr>
      <w:r w:rsidRPr="00EF35E4">
        <w:rPr>
          <w:sz w:val="22"/>
          <w:szCs w:val="22"/>
        </w:rPr>
        <w:t>This section explains how the formulation developed in the previous section is implemented.  Firstly</w:t>
      </w:r>
      <w:r w:rsidR="00EF1F06" w:rsidRPr="00EF35E4">
        <w:rPr>
          <w:sz w:val="22"/>
          <w:szCs w:val="22"/>
        </w:rPr>
        <w:t>,</w:t>
      </w:r>
      <w:r w:rsidRPr="00EF35E4">
        <w:rPr>
          <w:sz w:val="22"/>
          <w:szCs w:val="22"/>
        </w:rPr>
        <w:t xml:space="preserve"> the data requirements are discussed.  This is followed by consideration of the software to be used and how the data is entered into the software. The validation and verification of the model is then discussed.  Lastly, the</w:t>
      </w:r>
      <w:r w:rsidR="00EF1F06" w:rsidRPr="00EF35E4">
        <w:rPr>
          <w:sz w:val="22"/>
          <w:szCs w:val="22"/>
        </w:rPr>
        <w:t xml:space="preserve"> reasons for not considering any</w:t>
      </w:r>
      <w:r w:rsidRPr="00EF35E4">
        <w:rPr>
          <w:sz w:val="22"/>
          <w:szCs w:val="22"/>
        </w:rPr>
        <w:t xml:space="preserve"> stochastic </w:t>
      </w:r>
      <w:r w:rsidR="00EF1F06" w:rsidRPr="00EF35E4">
        <w:rPr>
          <w:sz w:val="22"/>
          <w:szCs w:val="22"/>
        </w:rPr>
        <w:t>elements of the problem are explained</w:t>
      </w:r>
      <w:r w:rsidRPr="00EF35E4">
        <w:rPr>
          <w:sz w:val="22"/>
          <w:szCs w:val="22"/>
        </w:rPr>
        <w:t xml:space="preserve">. </w:t>
      </w:r>
    </w:p>
    <w:p w14:paraId="0AA8ADBC" w14:textId="77777777" w:rsidR="00C17FB8" w:rsidRPr="00EF35E4" w:rsidRDefault="00C17FB8" w:rsidP="00C17FB8">
      <w:pPr>
        <w:rPr>
          <w:sz w:val="22"/>
          <w:szCs w:val="22"/>
        </w:rPr>
      </w:pPr>
    </w:p>
    <w:p w14:paraId="041DC2E5" w14:textId="77777777" w:rsidR="00C17FB8" w:rsidRPr="00EF35E4" w:rsidRDefault="00C17FB8" w:rsidP="00C17FB8">
      <w:pPr>
        <w:pStyle w:val="Heading3"/>
        <w:numPr>
          <w:ilvl w:val="0"/>
          <w:numId w:val="0"/>
        </w:numPr>
        <w:ind w:left="720" w:hanging="720"/>
        <w:rPr>
          <w:b w:val="0"/>
          <w:bCs/>
          <w:i/>
          <w:iCs/>
          <w:sz w:val="22"/>
          <w:szCs w:val="22"/>
        </w:rPr>
      </w:pPr>
      <w:bookmarkStart w:id="17" w:name="_Toc389827977"/>
      <w:r w:rsidRPr="00EF35E4">
        <w:rPr>
          <w:b w:val="0"/>
          <w:bCs/>
          <w:i/>
          <w:iCs/>
          <w:sz w:val="22"/>
          <w:szCs w:val="22"/>
        </w:rPr>
        <w:t>4.1</w:t>
      </w:r>
      <w:r w:rsidR="00AE79CC" w:rsidRPr="00EF35E4">
        <w:rPr>
          <w:b w:val="0"/>
          <w:bCs/>
          <w:i/>
          <w:iCs/>
          <w:sz w:val="22"/>
          <w:szCs w:val="22"/>
        </w:rPr>
        <w:t>.</w:t>
      </w:r>
      <w:r w:rsidRPr="00EF35E4">
        <w:rPr>
          <w:b w:val="0"/>
          <w:bCs/>
          <w:i/>
          <w:iCs/>
          <w:sz w:val="22"/>
          <w:szCs w:val="22"/>
        </w:rPr>
        <w:t xml:space="preserve"> Data</w:t>
      </w:r>
      <w:bookmarkEnd w:id="17"/>
    </w:p>
    <w:p w14:paraId="04CA6FA6" w14:textId="77777777" w:rsidR="00C17FB8" w:rsidRPr="00EF35E4" w:rsidRDefault="00C17FB8" w:rsidP="00C17FB8">
      <w:pPr>
        <w:rPr>
          <w:sz w:val="22"/>
          <w:szCs w:val="22"/>
        </w:rPr>
      </w:pPr>
      <w:r w:rsidRPr="00EF35E4">
        <w:rPr>
          <w:sz w:val="22"/>
          <w:szCs w:val="22"/>
        </w:rPr>
        <w:t xml:space="preserve">The hospital staff working on the timetable would know the values to enter for </w:t>
      </w:r>
      <w:r w:rsidR="00EF1F06" w:rsidRPr="00EF35E4">
        <w:rPr>
          <w:sz w:val="22"/>
          <w:szCs w:val="22"/>
        </w:rPr>
        <w:t>the majority of the data that are</w:t>
      </w:r>
      <w:r w:rsidRPr="00EF35E4">
        <w:rPr>
          <w:sz w:val="22"/>
          <w:szCs w:val="22"/>
        </w:rPr>
        <w:t xml:space="preserve"> required.  This information for our example case is obtained from the interviews with staff.  This includes the cycle length required, the repeat frequency that is desirable (weekly), the number of theatres, the types of those theatres, the maximum number of theatre slots available on any day in the schedule, the availability of the theatres, the number of surgeons, the availability of equipment/resources that needs to be considered at this level of scheduling, the maximum number of da</w:t>
      </w:r>
      <w:r w:rsidR="0033112E" w:rsidRPr="00EF35E4">
        <w:rPr>
          <w:sz w:val="22"/>
          <w:szCs w:val="22"/>
        </w:rPr>
        <w:t>ys that patients spend in beds after surgery (ignoring outliers)</w:t>
      </w:r>
      <w:r w:rsidRPr="00EF35E4">
        <w:rPr>
          <w:sz w:val="22"/>
          <w:szCs w:val="22"/>
        </w:rPr>
        <w:t>, the number of wards</w:t>
      </w:r>
      <w:r w:rsidR="00EF1F06" w:rsidRPr="00EF35E4">
        <w:rPr>
          <w:sz w:val="22"/>
          <w:szCs w:val="22"/>
        </w:rPr>
        <w:t>,</w:t>
      </w:r>
      <w:r w:rsidRPr="00EF35E4">
        <w:rPr>
          <w:sz w:val="22"/>
          <w:szCs w:val="22"/>
        </w:rPr>
        <w:t xml:space="preserve"> and the maximum number of beds available in each ward.</w:t>
      </w:r>
    </w:p>
    <w:p w14:paraId="6529E1B9" w14:textId="77777777" w:rsidR="00C17FB8" w:rsidRPr="00EF35E4" w:rsidRDefault="00C17FB8" w:rsidP="00C17FB8">
      <w:pPr>
        <w:rPr>
          <w:sz w:val="22"/>
          <w:szCs w:val="22"/>
        </w:rPr>
      </w:pPr>
    </w:p>
    <w:p w14:paraId="12C55110" w14:textId="77777777" w:rsidR="00C17FB8" w:rsidRPr="00EF35E4" w:rsidRDefault="00C17FB8" w:rsidP="00C17FB8">
      <w:pPr>
        <w:rPr>
          <w:sz w:val="22"/>
          <w:szCs w:val="22"/>
        </w:rPr>
      </w:pPr>
      <w:r w:rsidRPr="00EF35E4">
        <w:rPr>
          <w:sz w:val="22"/>
          <w:szCs w:val="22"/>
        </w:rPr>
        <w:t>Other information such as the surgeons’ availability and preferences requires consultation with individual surgeons</w:t>
      </w:r>
      <w:r w:rsidR="0033112E" w:rsidRPr="00EF35E4">
        <w:rPr>
          <w:sz w:val="22"/>
          <w:szCs w:val="22"/>
        </w:rPr>
        <w:t xml:space="preserve">.  However, </w:t>
      </w:r>
      <w:r w:rsidRPr="00EF35E4">
        <w:rPr>
          <w:sz w:val="22"/>
          <w:szCs w:val="22"/>
        </w:rPr>
        <w:t>in our tests</w:t>
      </w:r>
      <w:r w:rsidR="0033112E" w:rsidRPr="00EF35E4">
        <w:rPr>
          <w:sz w:val="22"/>
          <w:szCs w:val="22"/>
        </w:rPr>
        <w:t>,</w:t>
      </w:r>
      <w:r w:rsidRPr="00EF35E4">
        <w:rPr>
          <w:sz w:val="22"/>
          <w:szCs w:val="22"/>
        </w:rPr>
        <w:t xml:space="preserve"> a mixture of random sample data and data devised to test specific aspects of the model is used for these values.</w:t>
      </w:r>
    </w:p>
    <w:p w14:paraId="36C37C53" w14:textId="77777777" w:rsidR="00C17FB8" w:rsidRPr="00EF35E4" w:rsidRDefault="00C17FB8" w:rsidP="00C17FB8">
      <w:pPr>
        <w:rPr>
          <w:sz w:val="22"/>
          <w:szCs w:val="22"/>
        </w:rPr>
      </w:pPr>
    </w:p>
    <w:p w14:paraId="048547C2" w14:textId="77777777" w:rsidR="00C17FB8" w:rsidRPr="00EF35E4" w:rsidRDefault="00C17FB8" w:rsidP="00C17FB8">
      <w:pPr>
        <w:rPr>
          <w:sz w:val="22"/>
          <w:szCs w:val="22"/>
        </w:rPr>
      </w:pPr>
      <w:r w:rsidRPr="00EF35E4">
        <w:rPr>
          <w:sz w:val="22"/>
          <w:szCs w:val="22"/>
        </w:rPr>
        <w:t>We use the existing hospital timetable to give the number of slots in each type of theatre required by each of the surgeons.  This information would usually come from the decisions made within the hospital in their strategic planning.</w:t>
      </w:r>
    </w:p>
    <w:p w14:paraId="081E9B85" w14:textId="77777777" w:rsidR="00C17FB8" w:rsidRPr="00EF35E4" w:rsidRDefault="00C17FB8" w:rsidP="00C17FB8">
      <w:pPr>
        <w:rPr>
          <w:sz w:val="22"/>
          <w:szCs w:val="22"/>
        </w:rPr>
      </w:pPr>
    </w:p>
    <w:p w14:paraId="19410015" w14:textId="77777777" w:rsidR="00C17FB8" w:rsidRPr="00EF35E4" w:rsidRDefault="00C17FB8" w:rsidP="0033112E">
      <w:pPr>
        <w:rPr>
          <w:sz w:val="22"/>
          <w:szCs w:val="22"/>
        </w:rPr>
      </w:pPr>
      <w:r w:rsidRPr="00EF35E4">
        <w:rPr>
          <w:sz w:val="22"/>
          <w:szCs w:val="22"/>
        </w:rPr>
        <w:t xml:space="preserve">The values of </w:t>
      </w:r>
      <w:r w:rsidRPr="00EF35E4">
        <w:rPr>
          <w:position w:val="-14"/>
          <w:sz w:val="22"/>
          <w:szCs w:val="22"/>
        </w:rPr>
        <w:object w:dxaOrig="600" w:dyaOrig="380" w14:anchorId="12E347D0">
          <v:shape id="_x0000_i1124" type="#_x0000_t75" style="width:32.4pt;height:18pt" o:ole="" filled="t">
            <v:fill color2="black"/>
            <v:imagedata r:id="rId207" o:title=""/>
          </v:shape>
          <o:OLEObject Type="Embed" ProgID="Equation.3" ShapeID="_x0000_i1124" DrawAspect="Content" ObjectID="_1558174738" r:id="rId208"/>
        </w:object>
      </w:r>
      <w:r w:rsidR="00EF1F06" w:rsidRPr="00EF35E4">
        <w:rPr>
          <w:sz w:val="22"/>
          <w:szCs w:val="22"/>
        </w:rPr>
        <w:t xml:space="preserve">, </w:t>
      </w:r>
      <w:r w:rsidRPr="00EF35E4">
        <w:rPr>
          <w:sz w:val="22"/>
          <w:szCs w:val="22"/>
        </w:rPr>
        <w:t>the expected number of patients</w:t>
      </w:r>
      <w:r w:rsidR="0033112E" w:rsidRPr="00EF35E4">
        <w:rPr>
          <w:sz w:val="22"/>
          <w:szCs w:val="22"/>
        </w:rPr>
        <w:t xml:space="preserve"> in ward </w:t>
      </w:r>
      <w:r w:rsidR="0033112E" w:rsidRPr="00EF35E4">
        <w:rPr>
          <w:i/>
          <w:iCs/>
          <w:sz w:val="22"/>
          <w:szCs w:val="22"/>
        </w:rPr>
        <w:t>k</w:t>
      </w:r>
      <w:r w:rsidR="0033112E" w:rsidRPr="00EF35E4">
        <w:rPr>
          <w:sz w:val="22"/>
          <w:szCs w:val="22"/>
        </w:rPr>
        <w:t xml:space="preserve"> still occupying beds</w:t>
      </w:r>
      <w:r w:rsidRPr="00EF35E4">
        <w:rPr>
          <w:sz w:val="22"/>
          <w:szCs w:val="22"/>
        </w:rPr>
        <w:t xml:space="preserve"> </w:t>
      </w:r>
      <w:r w:rsidRPr="00EF35E4">
        <w:rPr>
          <w:i/>
          <w:sz w:val="22"/>
          <w:szCs w:val="22"/>
        </w:rPr>
        <w:t>j</w:t>
      </w:r>
      <w:r w:rsidRPr="00EF35E4">
        <w:rPr>
          <w:sz w:val="22"/>
          <w:szCs w:val="22"/>
        </w:rPr>
        <w:t xml:space="preserve"> days after being operated on by surgeon </w:t>
      </w:r>
      <w:r w:rsidRPr="00EF35E4">
        <w:rPr>
          <w:i/>
          <w:sz w:val="22"/>
          <w:szCs w:val="22"/>
        </w:rPr>
        <w:t>i</w:t>
      </w:r>
      <w:r w:rsidR="0033112E" w:rsidRPr="00EF35E4">
        <w:rPr>
          <w:sz w:val="22"/>
          <w:szCs w:val="22"/>
        </w:rPr>
        <w:t xml:space="preserve"> </w:t>
      </w:r>
      <w:r w:rsidRPr="00EF35E4">
        <w:rPr>
          <w:sz w:val="22"/>
          <w:szCs w:val="22"/>
        </w:rPr>
        <w:t xml:space="preserve">in theatre </w:t>
      </w:r>
      <w:r w:rsidRPr="00EF35E4">
        <w:rPr>
          <w:i/>
          <w:sz w:val="22"/>
          <w:szCs w:val="22"/>
        </w:rPr>
        <w:t>t</w:t>
      </w:r>
      <w:r w:rsidR="00EF1F06" w:rsidRPr="00EF35E4">
        <w:rPr>
          <w:sz w:val="22"/>
          <w:szCs w:val="22"/>
        </w:rPr>
        <w:t>, are less straight</w:t>
      </w:r>
      <w:r w:rsidRPr="00EF35E4">
        <w:rPr>
          <w:sz w:val="22"/>
          <w:szCs w:val="22"/>
        </w:rPr>
        <w:t xml:space="preserve">forward to assign, but are obtained by collating the hospital records of </w:t>
      </w:r>
      <w:r w:rsidR="0033112E" w:rsidRPr="00EF35E4">
        <w:rPr>
          <w:sz w:val="22"/>
          <w:szCs w:val="22"/>
        </w:rPr>
        <w:t xml:space="preserve">previous </w:t>
      </w:r>
      <w:r w:rsidRPr="00EF35E4">
        <w:rPr>
          <w:sz w:val="22"/>
          <w:szCs w:val="22"/>
        </w:rPr>
        <w:t xml:space="preserve">cases.  They are calculated based on the historical number of patients in the beds of each ward on the days following operations by each surgeon in theatre </w:t>
      </w:r>
      <w:r w:rsidRPr="00EF35E4">
        <w:rPr>
          <w:i/>
          <w:sz w:val="22"/>
          <w:szCs w:val="22"/>
        </w:rPr>
        <w:t>t</w:t>
      </w:r>
      <w:r w:rsidR="00EF1F06" w:rsidRPr="00EF35E4">
        <w:rPr>
          <w:sz w:val="22"/>
          <w:szCs w:val="22"/>
        </w:rPr>
        <w:t>.  If no such data exist,</w:t>
      </w:r>
      <w:r w:rsidRPr="00EF35E4">
        <w:rPr>
          <w:sz w:val="22"/>
          <w:szCs w:val="22"/>
        </w:rPr>
        <w:t xml:space="preserve"> then the data from a theatre of the same </w:t>
      </w:r>
      <w:r w:rsidR="0033112E" w:rsidRPr="00EF35E4">
        <w:rPr>
          <w:sz w:val="22"/>
          <w:szCs w:val="22"/>
        </w:rPr>
        <w:t xml:space="preserve">or of a similar </w:t>
      </w:r>
      <w:r w:rsidRPr="00EF35E4">
        <w:rPr>
          <w:sz w:val="22"/>
          <w:szCs w:val="22"/>
        </w:rPr>
        <w:t xml:space="preserve">type as </w:t>
      </w:r>
      <w:r w:rsidRPr="00EF35E4">
        <w:rPr>
          <w:i/>
          <w:sz w:val="22"/>
          <w:szCs w:val="22"/>
        </w:rPr>
        <w:t>t</w:t>
      </w:r>
      <w:r w:rsidR="0033112E" w:rsidRPr="00EF35E4">
        <w:rPr>
          <w:sz w:val="22"/>
          <w:szCs w:val="22"/>
        </w:rPr>
        <w:t xml:space="preserve"> </w:t>
      </w:r>
      <w:r w:rsidR="005834DD" w:rsidRPr="00EF35E4">
        <w:rPr>
          <w:sz w:val="22"/>
          <w:szCs w:val="22"/>
        </w:rPr>
        <w:t>are</w:t>
      </w:r>
      <w:r w:rsidR="00EF1F06" w:rsidRPr="00EF35E4">
        <w:rPr>
          <w:sz w:val="22"/>
          <w:szCs w:val="22"/>
        </w:rPr>
        <w:t xml:space="preserve"> used.</w:t>
      </w:r>
    </w:p>
    <w:p w14:paraId="6DACD308" w14:textId="77777777" w:rsidR="00C17FB8" w:rsidRPr="00EF35E4" w:rsidRDefault="00C17FB8" w:rsidP="00C17FB8">
      <w:pPr>
        <w:rPr>
          <w:sz w:val="22"/>
          <w:szCs w:val="22"/>
        </w:rPr>
      </w:pPr>
    </w:p>
    <w:p w14:paraId="1A28DCF5" w14:textId="77777777" w:rsidR="00C17FB8" w:rsidRPr="00EF35E4" w:rsidRDefault="00C17FB8" w:rsidP="00AE79CC">
      <w:pPr>
        <w:pStyle w:val="Heading3"/>
        <w:numPr>
          <w:ilvl w:val="0"/>
          <w:numId w:val="0"/>
        </w:numPr>
        <w:rPr>
          <w:b w:val="0"/>
          <w:bCs/>
          <w:i/>
          <w:iCs/>
          <w:sz w:val="22"/>
          <w:szCs w:val="22"/>
        </w:rPr>
      </w:pPr>
      <w:bookmarkStart w:id="18" w:name="_Toc389827979"/>
      <w:r w:rsidRPr="00EF35E4">
        <w:rPr>
          <w:b w:val="0"/>
          <w:bCs/>
          <w:i/>
          <w:iCs/>
          <w:sz w:val="22"/>
          <w:szCs w:val="22"/>
        </w:rPr>
        <w:t>4.</w:t>
      </w:r>
      <w:r w:rsidR="00866F5E" w:rsidRPr="00EF35E4">
        <w:rPr>
          <w:b w:val="0"/>
          <w:bCs/>
          <w:i/>
          <w:iCs/>
          <w:sz w:val="22"/>
          <w:szCs w:val="22"/>
        </w:rPr>
        <w:t>2</w:t>
      </w:r>
      <w:r w:rsidR="00AE79CC" w:rsidRPr="00EF35E4">
        <w:rPr>
          <w:b w:val="0"/>
          <w:bCs/>
          <w:i/>
          <w:iCs/>
          <w:sz w:val="22"/>
          <w:szCs w:val="22"/>
        </w:rPr>
        <w:t>. User i</w:t>
      </w:r>
      <w:r w:rsidRPr="00EF35E4">
        <w:rPr>
          <w:b w:val="0"/>
          <w:bCs/>
          <w:i/>
          <w:iCs/>
          <w:sz w:val="22"/>
          <w:szCs w:val="22"/>
        </w:rPr>
        <w:t xml:space="preserve">nterface </w:t>
      </w:r>
      <w:r w:rsidR="00AE79CC" w:rsidRPr="00EF35E4">
        <w:rPr>
          <w:b w:val="0"/>
          <w:bCs/>
          <w:i/>
          <w:iCs/>
          <w:sz w:val="22"/>
          <w:szCs w:val="22"/>
        </w:rPr>
        <w:t>s</w:t>
      </w:r>
      <w:r w:rsidRPr="00EF35E4">
        <w:rPr>
          <w:b w:val="0"/>
          <w:bCs/>
          <w:i/>
          <w:iCs/>
          <w:sz w:val="22"/>
          <w:szCs w:val="22"/>
        </w:rPr>
        <w:t>preadsheet</w:t>
      </w:r>
      <w:bookmarkEnd w:id="18"/>
    </w:p>
    <w:p w14:paraId="2CB17101" w14:textId="77777777" w:rsidR="00866F5E" w:rsidRPr="00EF35E4" w:rsidRDefault="00866F5E" w:rsidP="00866F5E">
      <w:pPr>
        <w:rPr>
          <w:sz w:val="22"/>
          <w:szCs w:val="22"/>
        </w:rPr>
      </w:pPr>
      <w:r w:rsidRPr="00EF35E4">
        <w:rPr>
          <w:sz w:val="22"/>
          <w:szCs w:val="22"/>
        </w:rPr>
        <w:t xml:space="preserve">Of the software available for solving MIP problems, </w:t>
      </w:r>
      <w:r w:rsidRPr="00EF35E4">
        <w:rPr>
          <w:bCs/>
          <w:sz w:val="22"/>
          <w:szCs w:val="22"/>
        </w:rPr>
        <w:t>FICO</w:t>
      </w:r>
      <w:r w:rsidRPr="00EF35E4">
        <w:rPr>
          <w:bCs/>
          <w:sz w:val="22"/>
          <w:szCs w:val="22"/>
          <w:vertAlign w:val="superscript"/>
        </w:rPr>
        <w:t>TM</w:t>
      </w:r>
      <w:r w:rsidRPr="00EF35E4">
        <w:rPr>
          <w:bCs/>
          <w:sz w:val="22"/>
          <w:szCs w:val="22"/>
        </w:rPr>
        <w:t xml:space="preserve"> Xpress Optimization Suite</w:t>
      </w:r>
      <w:r w:rsidRPr="00EF35E4">
        <w:rPr>
          <w:sz w:val="22"/>
          <w:szCs w:val="22"/>
        </w:rPr>
        <w:t xml:space="preserve"> is used for this study.  This software is selected because other applications in the literature show that the Xpress optimiser is powerful</w:t>
      </w:r>
      <w:r w:rsidR="00FA068C" w:rsidRPr="00EF35E4">
        <w:rPr>
          <w:sz w:val="22"/>
          <w:szCs w:val="22"/>
        </w:rPr>
        <w:t xml:space="preserve"> and user friendly</w:t>
      </w:r>
      <w:r w:rsidRPr="00EF35E4">
        <w:rPr>
          <w:sz w:val="22"/>
          <w:szCs w:val="22"/>
        </w:rPr>
        <w:t xml:space="preserve">.  </w:t>
      </w:r>
    </w:p>
    <w:p w14:paraId="2E491093" w14:textId="77777777" w:rsidR="00866F5E" w:rsidRPr="00EF35E4" w:rsidRDefault="00866F5E" w:rsidP="0033112E">
      <w:pPr>
        <w:rPr>
          <w:sz w:val="22"/>
          <w:szCs w:val="22"/>
        </w:rPr>
      </w:pPr>
    </w:p>
    <w:p w14:paraId="440DAFBE" w14:textId="77777777" w:rsidR="008B4AF2" w:rsidRPr="00EF35E4" w:rsidRDefault="00C17FB8" w:rsidP="0033112E">
      <w:pPr>
        <w:rPr>
          <w:sz w:val="22"/>
          <w:szCs w:val="22"/>
        </w:rPr>
      </w:pPr>
      <w:r w:rsidRPr="00EF35E4">
        <w:rPr>
          <w:sz w:val="22"/>
          <w:szCs w:val="22"/>
        </w:rPr>
        <w:lastRenderedPageBreak/>
        <w:t>Hospital staff members are not expected t</w:t>
      </w:r>
      <w:r w:rsidR="00CD3657" w:rsidRPr="00EF35E4">
        <w:rPr>
          <w:sz w:val="22"/>
          <w:szCs w:val="22"/>
        </w:rPr>
        <w:t>o be familiar with optimisation software such as</w:t>
      </w:r>
      <w:r w:rsidRPr="00EF35E4">
        <w:rPr>
          <w:sz w:val="22"/>
          <w:szCs w:val="22"/>
        </w:rPr>
        <w:t xml:space="preserve"> </w:t>
      </w:r>
      <w:r w:rsidRPr="00EF35E4">
        <w:rPr>
          <w:bCs/>
          <w:sz w:val="22"/>
          <w:szCs w:val="22"/>
        </w:rPr>
        <w:t>Xpress</w:t>
      </w:r>
      <w:r w:rsidRPr="00EF35E4">
        <w:rPr>
          <w:sz w:val="22"/>
          <w:szCs w:val="22"/>
        </w:rPr>
        <w:t>. Also</w:t>
      </w:r>
      <w:r w:rsidR="00CD3657" w:rsidRPr="00EF35E4">
        <w:rPr>
          <w:sz w:val="22"/>
          <w:szCs w:val="22"/>
        </w:rPr>
        <w:t>,</w:t>
      </w:r>
      <w:r w:rsidRPr="00EF35E4">
        <w:rPr>
          <w:sz w:val="22"/>
          <w:szCs w:val="22"/>
        </w:rPr>
        <w:t xml:space="preserve"> entering the data directly into the arrays</w:t>
      </w:r>
      <w:r w:rsidR="00CD3657" w:rsidRPr="00EF35E4">
        <w:rPr>
          <w:sz w:val="22"/>
          <w:szCs w:val="22"/>
        </w:rPr>
        <w:t xml:space="preserve"> of</w:t>
      </w:r>
      <w:r w:rsidRPr="00EF35E4">
        <w:rPr>
          <w:sz w:val="22"/>
          <w:szCs w:val="22"/>
        </w:rPr>
        <w:t xml:space="preserve"> </w:t>
      </w:r>
      <w:r w:rsidRPr="00EF35E4">
        <w:rPr>
          <w:bCs/>
          <w:sz w:val="22"/>
          <w:szCs w:val="22"/>
        </w:rPr>
        <w:t>Xpress</w:t>
      </w:r>
      <w:r w:rsidRPr="00EF35E4">
        <w:rPr>
          <w:sz w:val="22"/>
          <w:szCs w:val="22"/>
        </w:rPr>
        <w:t xml:space="preserve"> would be difficult to do accurately, since there is such a large quantity of data to load.  </w:t>
      </w:r>
      <w:r w:rsidR="00CD3657" w:rsidRPr="00EF35E4">
        <w:rPr>
          <w:sz w:val="22"/>
          <w:szCs w:val="22"/>
        </w:rPr>
        <w:t xml:space="preserve">However, hospital staff </w:t>
      </w:r>
      <w:r w:rsidRPr="00EF35E4">
        <w:rPr>
          <w:sz w:val="22"/>
          <w:szCs w:val="22"/>
        </w:rPr>
        <w:t>are</w:t>
      </w:r>
      <w:r w:rsidR="00CD3657" w:rsidRPr="00EF35E4">
        <w:rPr>
          <w:sz w:val="22"/>
          <w:szCs w:val="22"/>
        </w:rPr>
        <w:t xml:space="preserve"> typically familiar with Excel</w:t>
      </w:r>
      <w:r w:rsidR="00D40A89" w:rsidRPr="00EF35E4">
        <w:rPr>
          <w:sz w:val="22"/>
          <w:szCs w:val="22"/>
        </w:rPr>
        <w:t>,</w:t>
      </w:r>
      <w:r w:rsidR="00CD3657" w:rsidRPr="00EF35E4">
        <w:rPr>
          <w:sz w:val="22"/>
          <w:szCs w:val="22"/>
        </w:rPr>
        <w:t xml:space="preserve"> and </w:t>
      </w:r>
      <w:r w:rsidRPr="00EF35E4">
        <w:rPr>
          <w:sz w:val="22"/>
          <w:szCs w:val="22"/>
        </w:rPr>
        <w:t>setting out the data entry for the arrays in a spreadsheet makes it much eas</w:t>
      </w:r>
      <w:r w:rsidR="0033112E" w:rsidRPr="00EF35E4">
        <w:rPr>
          <w:sz w:val="22"/>
          <w:szCs w:val="22"/>
        </w:rPr>
        <w:t>ier to avoid errors with data input</w:t>
      </w:r>
      <w:r w:rsidR="00CD3657" w:rsidRPr="00EF35E4">
        <w:rPr>
          <w:sz w:val="22"/>
          <w:szCs w:val="22"/>
        </w:rPr>
        <w:t>.  Therefore,</w:t>
      </w:r>
      <w:r w:rsidR="00D40A89" w:rsidRPr="00EF35E4">
        <w:rPr>
          <w:sz w:val="22"/>
          <w:szCs w:val="22"/>
        </w:rPr>
        <w:t xml:space="preserve"> Excel is used for the data</w:t>
      </w:r>
      <w:r w:rsidR="0033112E" w:rsidRPr="00EF35E4">
        <w:rPr>
          <w:sz w:val="22"/>
          <w:szCs w:val="22"/>
        </w:rPr>
        <w:t xml:space="preserve"> entry in our</w:t>
      </w:r>
      <w:r w:rsidRPr="00EF35E4">
        <w:rPr>
          <w:sz w:val="22"/>
          <w:szCs w:val="22"/>
        </w:rPr>
        <w:t xml:space="preserve"> model.  </w:t>
      </w:r>
    </w:p>
    <w:p w14:paraId="5C1BEBC8" w14:textId="77777777" w:rsidR="00C17FB8" w:rsidRPr="00EF35E4" w:rsidRDefault="00C17FB8" w:rsidP="00C17FB8">
      <w:pPr>
        <w:rPr>
          <w:sz w:val="22"/>
          <w:szCs w:val="22"/>
        </w:rPr>
      </w:pPr>
    </w:p>
    <w:p w14:paraId="363136BE" w14:textId="77777777" w:rsidR="00C17FB8" w:rsidRPr="00EF35E4" w:rsidRDefault="00C17FB8" w:rsidP="0033112E">
      <w:pPr>
        <w:rPr>
          <w:sz w:val="22"/>
          <w:szCs w:val="22"/>
        </w:rPr>
      </w:pPr>
      <w:r w:rsidRPr="00EF35E4">
        <w:rPr>
          <w:sz w:val="22"/>
          <w:szCs w:val="22"/>
        </w:rPr>
        <w:t>In addition to facilitating the input of data</w:t>
      </w:r>
      <w:r w:rsidR="00CD3657" w:rsidRPr="00EF35E4">
        <w:rPr>
          <w:sz w:val="22"/>
          <w:szCs w:val="22"/>
        </w:rPr>
        <w:t>,</w:t>
      </w:r>
      <w:r w:rsidRPr="00EF35E4">
        <w:rPr>
          <w:sz w:val="22"/>
          <w:szCs w:val="22"/>
        </w:rPr>
        <w:t xml:space="preserve"> the spreadsheet also contains sheets for displaying the results of the optimisation</w:t>
      </w:r>
      <w:r w:rsidR="008B4AF2" w:rsidRPr="00EF35E4">
        <w:rPr>
          <w:sz w:val="22"/>
          <w:szCs w:val="22"/>
        </w:rPr>
        <w:t xml:space="preserve">, including the suggested timetable, and of analysis of that timetable including </w:t>
      </w:r>
      <w:r w:rsidRPr="00EF35E4">
        <w:rPr>
          <w:sz w:val="22"/>
          <w:szCs w:val="22"/>
        </w:rPr>
        <w:t>a graphical representation of the number of beds required compared with the number available over the course of the cycle of the timetable.</w:t>
      </w:r>
      <w:r w:rsidR="003141C3" w:rsidRPr="00EF35E4">
        <w:rPr>
          <w:sz w:val="22"/>
          <w:szCs w:val="22"/>
        </w:rPr>
        <w:t xml:space="preserve"> </w:t>
      </w:r>
      <w:r w:rsidRPr="00EF35E4">
        <w:rPr>
          <w:sz w:val="22"/>
          <w:szCs w:val="22"/>
        </w:rPr>
        <w:fldChar w:fldCharType="begin"/>
      </w:r>
      <w:r w:rsidRPr="00EF35E4">
        <w:rPr>
          <w:sz w:val="22"/>
          <w:szCs w:val="22"/>
        </w:rPr>
        <w:instrText xml:space="preserve"> REF _Ref271121921 \h </w:instrText>
      </w:r>
      <w:r w:rsidR="00B0241E" w:rsidRPr="00EF35E4">
        <w:rPr>
          <w:sz w:val="22"/>
          <w:szCs w:val="22"/>
        </w:rPr>
        <w:instrText xml:space="preserve"> \* MERGEFORMAT </w:instrText>
      </w:r>
      <w:r w:rsidRPr="00EF35E4">
        <w:rPr>
          <w:sz w:val="22"/>
          <w:szCs w:val="22"/>
        </w:rPr>
      </w:r>
      <w:r w:rsidRPr="00EF35E4">
        <w:rPr>
          <w:sz w:val="22"/>
          <w:szCs w:val="22"/>
        </w:rPr>
        <w:fldChar w:fldCharType="separate"/>
      </w:r>
      <w:r w:rsidR="008A7852" w:rsidRPr="00EF35E4">
        <w:rPr>
          <w:sz w:val="22"/>
          <w:szCs w:val="22"/>
        </w:rPr>
        <w:t xml:space="preserve">Figure </w:t>
      </w:r>
      <w:r w:rsidRPr="00EF35E4">
        <w:rPr>
          <w:sz w:val="22"/>
          <w:szCs w:val="22"/>
        </w:rPr>
        <w:fldChar w:fldCharType="end"/>
      </w:r>
      <w:r w:rsidR="003141C3" w:rsidRPr="00EF35E4">
        <w:rPr>
          <w:sz w:val="22"/>
          <w:szCs w:val="22"/>
        </w:rPr>
        <w:t>1</w:t>
      </w:r>
      <w:r w:rsidRPr="00EF35E4">
        <w:rPr>
          <w:sz w:val="22"/>
          <w:szCs w:val="22"/>
        </w:rPr>
        <w:t xml:space="preserve"> illustrates an example of the worksheet that gives the analysis of the suggested timetable.</w:t>
      </w:r>
    </w:p>
    <w:p w14:paraId="190DDDC2" w14:textId="77777777" w:rsidR="0033112E" w:rsidRPr="00EF35E4" w:rsidRDefault="0033112E" w:rsidP="0033112E">
      <w:pPr>
        <w:rPr>
          <w:sz w:val="22"/>
          <w:szCs w:val="22"/>
        </w:rPr>
      </w:pPr>
    </w:p>
    <w:p w14:paraId="440120EF" w14:textId="77777777" w:rsidR="00C17FB8" w:rsidRPr="00EF35E4" w:rsidRDefault="00C17FB8" w:rsidP="00C17FB8">
      <w:pPr>
        <w:rPr>
          <w:sz w:val="22"/>
          <w:szCs w:val="22"/>
        </w:rPr>
      </w:pPr>
      <w:r w:rsidRPr="00EF35E4">
        <w:rPr>
          <w:noProof/>
          <w:sz w:val="22"/>
          <w:szCs w:val="22"/>
          <w:lang w:eastAsia="en-GB"/>
        </w:rPr>
        <w:drawing>
          <wp:inline distT="0" distB="0" distL="0" distR="0" wp14:anchorId="3446ACF6" wp14:editId="16662E44">
            <wp:extent cx="4880610" cy="2236470"/>
            <wp:effectExtent l="19050" t="19050" r="15240" b="1143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4880610" cy="2236470"/>
                    </a:xfrm>
                    <a:prstGeom prst="rect">
                      <a:avLst/>
                    </a:prstGeom>
                    <a:solidFill>
                      <a:srgbClr val="FFFFFF"/>
                    </a:solidFill>
                    <a:ln w="6350" cmpd="sng">
                      <a:solidFill>
                        <a:srgbClr val="000000"/>
                      </a:solidFill>
                      <a:miter lim="800000"/>
                      <a:headEnd/>
                      <a:tailEnd/>
                    </a:ln>
                    <a:effectLst/>
                  </pic:spPr>
                </pic:pic>
              </a:graphicData>
            </a:graphic>
          </wp:inline>
        </w:drawing>
      </w:r>
    </w:p>
    <w:p w14:paraId="7A595945" w14:textId="77777777" w:rsidR="00C17FB8" w:rsidRPr="00EF35E4" w:rsidRDefault="00C17FB8" w:rsidP="00C17FB8">
      <w:pPr>
        <w:pStyle w:val="Caption"/>
        <w:rPr>
          <w:sz w:val="22"/>
          <w:szCs w:val="22"/>
        </w:rPr>
      </w:pPr>
      <w:bookmarkStart w:id="19" w:name="_Ref271121921"/>
      <w:bookmarkStart w:id="20" w:name="_Toc385941622"/>
      <w:r w:rsidRPr="00EF35E4">
        <w:rPr>
          <w:sz w:val="22"/>
          <w:szCs w:val="22"/>
        </w:rPr>
        <w:t xml:space="preserve">Figure </w:t>
      </w:r>
      <w:bookmarkEnd w:id="19"/>
      <w:r w:rsidR="003141C3" w:rsidRPr="00EF35E4">
        <w:rPr>
          <w:sz w:val="22"/>
          <w:szCs w:val="22"/>
        </w:rPr>
        <w:t>1</w:t>
      </w:r>
      <w:r w:rsidRPr="00EF35E4">
        <w:rPr>
          <w:sz w:val="22"/>
          <w:szCs w:val="22"/>
        </w:rPr>
        <w:t>: Example of the Timetable Analysis worksheet</w:t>
      </w:r>
      <w:bookmarkEnd w:id="20"/>
    </w:p>
    <w:p w14:paraId="50C2B436" w14:textId="77777777" w:rsidR="00F749D0" w:rsidRPr="00EF35E4" w:rsidRDefault="00F749D0" w:rsidP="00C17FB8">
      <w:pPr>
        <w:rPr>
          <w:b/>
          <w:sz w:val="22"/>
          <w:szCs w:val="22"/>
        </w:rPr>
      </w:pPr>
    </w:p>
    <w:p w14:paraId="5888571A" w14:textId="77777777" w:rsidR="00C17FB8" w:rsidRPr="00EF35E4" w:rsidRDefault="00C17FB8" w:rsidP="00C17FB8">
      <w:pPr>
        <w:rPr>
          <w:sz w:val="22"/>
          <w:szCs w:val="22"/>
        </w:rPr>
      </w:pPr>
      <w:r w:rsidRPr="00EF35E4">
        <w:rPr>
          <w:sz w:val="22"/>
          <w:szCs w:val="22"/>
        </w:rPr>
        <w:t>Visual basic for applications (VBA) coding is used to load all of the data from the spreadsheets, format it and save it as a text do</w:t>
      </w:r>
      <w:r w:rsidR="00CD3657" w:rsidRPr="00EF35E4">
        <w:rPr>
          <w:sz w:val="22"/>
          <w:szCs w:val="22"/>
        </w:rPr>
        <w:t>cument ready for use as input into</w:t>
      </w:r>
      <w:r w:rsidRPr="00EF35E4">
        <w:rPr>
          <w:sz w:val="22"/>
          <w:szCs w:val="22"/>
        </w:rPr>
        <w:t xml:space="preserve"> </w:t>
      </w:r>
      <w:r w:rsidRPr="00EF35E4">
        <w:rPr>
          <w:bCs/>
          <w:sz w:val="22"/>
          <w:szCs w:val="22"/>
        </w:rPr>
        <w:t>Xpress</w:t>
      </w:r>
      <w:r w:rsidRPr="00EF35E4">
        <w:rPr>
          <w:sz w:val="22"/>
          <w:szCs w:val="22"/>
        </w:rPr>
        <w:t xml:space="preserve">.  Similar code is also used to read data from an output file produced by </w:t>
      </w:r>
      <w:r w:rsidRPr="00EF35E4">
        <w:rPr>
          <w:bCs/>
          <w:sz w:val="22"/>
          <w:szCs w:val="22"/>
        </w:rPr>
        <w:t>Xpress</w:t>
      </w:r>
      <w:r w:rsidR="0033112E" w:rsidRPr="00EF35E4">
        <w:rPr>
          <w:sz w:val="22"/>
          <w:szCs w:val="22"/>
        </w:rPr>
        <w:t>, to import</w:t>
      </w:r>
      <w:r w:rsidRPr="00EF35E4">
        <w:rPr>
          <w:sz w:val="22"/>
          <w:szCs w:val="22"/>
        </w:rPr>
        <w:t xml:space="preserve"> the results back into Excel and </w:t>
      </w:r>
      <w:r w:rsidR="0033112E" w:rsidRPr="00EF35E4">
        <w:rPr>
          <w:sz w:val="22"/>
          <w:szCs w:val="22"/>
        </w:rPr>
        <w:t xml:space="preserve">to </w:t>
      </w:r>
      <w:r w:rsidRPr="00EF35E4">
        <w:rPr>
          <w:sz w:val="22"/>
          <w:szCs w:val="22"/>
        </w:rPr>
        <w:t>display them to the user in the output worksheets described above.</w:t>
      </w:r>
      <w:r w:rsidR="003141C3" w:rsidRPr="00EF35E4">
        <w:rPr>
          <w:sz w:val="22"/>
          <w:szCs w:val="22"/>
        </w:rPr>
        <w:t xml:space="preserve"> To reduce the scope for error in entering the data, Excel’s validation functions have been used on the majority of the data entry cells, to specify the type of data that can be entered.  </w:t>
      </w:r>
    </w:p>
    <w:p w14:paraId="01827856" w14:textId="77777777" w:rsidR="009747B9" w:rsidRPr="00EF35E4" w:rsidRDefault="009747B9" w:rsidP="00C17FB8">
      <w:pPr>
        <w:rPr>
          <w:sz w:val="22"/>
          <w:szCs w:val="22"/>
        </w:rPr>
      </w:pPr>
    </w:p>
    <w:p w14:paraId="054F2056" w14:textId="77777777" w:rsidR="00C17FB8" w:rsidRPr="00EF35E4" w:rsidRDefault="00C17FB8" w:rsidP="00F749D0">
      <w:pPr>
        <w:pStyle w:val="Heading3"/>
        <w:numPr>
          <w:ilvl w:val="0"/>
          <w:numId w:val="0"/>
        </w:numPr>
        <w:ind w:left="720" w:hanging="720"/>
        <w:rPr>
          <w:b w:val="0"/>
          <w:bCs/>
          <w:i/>
          <w:iCs/>
          <w:sz w:val="22"/>
          <w:szCs w:val="22"/>
        </w:rPr>
      </w:pPr>
      <w:bookmarkStart w:id="21" w:name="_Toc389827983"/>
      <w:r w:rsidRPr="00EF35E4">
        <w:rPr>
          <w:b w:val="0"/>
          <w:bCs/>
          <w:i/>
          <w:iCs/>
          <w:sz w:val="22"/>
          <w:szCs w:val="22"/>
        </w:rPr>
        <w:t>4.</w:t>
      </w:r>
      <w:r w:rsidR="00866F5E" w:rsidRPr="00EF35E4">
        <w:rPr>
          <w:b w:val="0"/>
          <w:bCs/>
          <w:i/>
          <w:iCs/>
          <w:sz w:val="22"/>
          <w:szCs w:val="22"/>
        </w:rPr>
        <w:t>3</w:t>
      </w:r>
      <w:r w:rsidR="00AE79CC" w:rsidRPr="00EF35E4">
        <w:rPr>
          <w:b w:val="0"/>
          <w:bCs/>
          <w:i/>
          <w:iCs/>
          <w:sz w:val="22"/>
          <w:szCs w:val="22"/>
        </w:rPr>
        <w:t>.</w:t>
      </w:r>
      <w:r w:rsidRPr="00EF35E4">
        <w:rPr>
          <w:b w:val="0"/>
          <w:bCs/>
          <w:i/>
          <w:iCs/>
          <w:sz w:val="22"/>
          <w:szCs w:val="22"/>
        </w:rPr>
        <w:t xml:space="preserve"> </w:t>
      </w:r>
      <w:r w:rsidR="00AE215E" w:rsidRPr="00EF35E4">
        <w:rPr>
          <w:b w:val="0"/>
          <w:bCs/>
          <w:i/>
          <w:iCs/>
          <w:sz w:val="22"/>
          <w:szCs w:val="22"/>
        </w:rPr>
        <w:t>Feasibility</w:t>
      </w:r>
      <w:r w:rsidRPr="00EF35E4">
        <w:rPr>
          <w:b w:val="0"/>
          <w:bCs/>
          <w:i/>
          <w:iCs/>
          <w:sz w:val="22"/>
          <w:szCs w:val="22"/>
        </w:rPr>
        <w:t xml:space="preserve"> testing</w:t>
      </w:r>
      <w:bookmarkEnd w:id="21"/>
    </w:p>
    <w:p w14:paraId="47983359" w14:textId="77777777" w:rsidR="00C17FB8" w:rsidRPr="00EF35E4" w:rsidRDefault="00C17FB8" w:rsidP="00F14A27">
      <w:pPr>
        <w:rPr>
          <w:sz w:val="22"/>
          <w:szCs w:val="22"/>
        </w:rPr>
      </w:pPr>
      <w:r w:rsidRPr="00EF35E4">
        <w:rPr>
          <w:sz w:val="22"/>
          <w:szCs w:val="22"/>
        </w:rPr>
        <w:t>Given the complexity of the problem and that hospitals are expected to be using their theatres at close to capacity (</w:t>
      </w:r>
      <w:r w:rsidR="00D41398" w:rsidRPr="00EF35E4">
        <w:rPr>
          <w:sz w:val="22"/>
          <w:szCs w:val="22"/>
        </w:rPr>
        <w:t xml:space="preserve">and hence </w:t>
      </w:r>
      <w:r w:rsidRPr="00EF35E4">
        <w:rPr>
          <w:sz w:val="22"/>
          <w:szCs w:val="22"/>
        </w:rPr>
        <w:t>close to infeasibility), it is possible that the</w:t>
      </w:r>
      <w:r w:rsidR="00F14A27" w:rsidRPr="00EF35E4">
        <w:rPr>
          <w:sz w:val="22"/>
          <w:szCs w:val="22"/>
        </w:rPr>
        <w:t xml:space="preserve"> user may specify a problem that is</w:t>
      </w:r>
      <w:r w:rsidRPr="00EF35E4">
        <w:rPr>
          <w:sz w:val="22"/>
          <w:szCs w:val="22"/>
        </w:rPr>
        <w:t xml:space="preserve"> infeasible.  </w:t>
      </w:r>
    </w:p>
    <w:p w14:paraId="34F6B3D5" w14:textId="77777777" w:rsidR="00C17FB8" w:rsidRPr="00EF35E4" w:rsidRDefault="00C17FB8" w:rsidP="00C17FB8">
      <w:pPr>
        <w:rPr>
          <w:sz w:val="22"/>
          <w:szCs w:val="22"/>
        </w:rPr>
      </w:pPr>
    </w:p>
    <w:p w14:paraId="775DCC71" w14:textId="77777777" w:rsidR="00C17FB8" w:rsidRPr="00EF35E4" w:rsidRDefault="00C17FB8" w:rsidP="00C17FB8">
      <w:pPr>
        <w:rPr>
          <w:sz w:val="22"/>
          <w:szCs w:val="22"/>
        </w:rPr>
      </w:pPr>
      <w:r w:rsidRPr="00EF35E4">
        <w:rPr>
          <w:sz w:val="22"/>
          <w:szCs w:val="22"/>
        </w:rPr>
        <w:t>The problem of diagnosing the cause of infeasibility in MIP and IP has been studied by a number of researchers; Chinn</w:t>
      </w:r>
      <w:r w:rsidR="00F14A27" w:rsidRPr="00EF35E4">
        <w:rPr>
          <w:sz w:val="22"/>
          <w:szCs w:val="22"/>
        </w:rPr>
        <w:t xml:space="preserve">eck and Greenberg have </w:t>
      </w:r>
      <w:r w:rsidRPr="00EF35E4">
        <w:rPr>
          <w:sz w:val="22"/>
          <w:szCs w:val="22"/>
        </w:rPr>
        <w:t xml:space="preserve">a number of papers on the subject </w:t>
      </w:r>
      <w:r w:rsidR="003141C3" w:rsidRPr="00EF35E4">
        <w:rPr>
          <w:sz w:val="22"/>
          <w:szCs w:val="22"/>
        </w:rPr>
        <w:t xml:space="preserve">(Chinneck, </w:t>
      </w:r>
      <w:r w:rsidRPr="00EF35E4">
        <w:rPr>
          <w:sz w:val="22"/>
          <w:szCs w:val="22"/>
        </w:rPr>
        <w:t>1997</w:t>
      </w:r>
      <w:r w:rsidR="00DB09C3" w:rsidRPr="00EF35E4">
        <w:rPr>
          <w:sz w:val="22"/>
          <w:szCs w:val="22"/>
        </w:rPr>
        <w:t xml:space="preserve"> and 2001</w:t>
      </w:r>
      <w:r w:rsidR="001B5048" w:rsidRPr="00EF35E4">
        <w:rPr>
          <w:sz w:val="22"/>
          <w:szCs w:val="22"/>
        </w:rPr>
        <w:t>;</w:t>
      </w:r>
      <w:r w:rsidR="00DB09C3" w:rsidRPr="00EF35E4">
        <w:rPr>
          <w:sz w:val="22"/>
          <w:szCs w:val="22"/>
        </w:rPr>
        <w:t xml:space="preserve"> and</w:t>
      </w:r>
      <w:r w:rsidR="003141C3" w:rsidRPr="00EF35E4">
        <w:rPr>
          <w:sz w:val="22"/>
          <w:szCs w:val="22"/>
        </w:rPr>
        <w:t xml:space="preserve"> </w:t>
      </w:r>
      <w:r w:rsidR="003141C3" w:rsidRPr="00EF35E4">
        <w:rPr>
          <w:sz w:val="22"/>
          <w:szCs w:val="22"/>
        </w:rPr>
        <w:lastRenderedPageBreak/>
        <w:t>Greenberg and Murphy,</w:t>
      </w:r>
      <w:r w:rsidR="00DB09C3" w:rsidRPr="00EF35E4">
        <w:rPr>
          <w:sz w:val="22"/>
          <w:szCs w:val="22"/>
        </w:rPr>
        <w:t xml:space="preserve"> </w:t>
      </w:r>
      <w:r w:rsidR="003141C3" w:rsidRPr="00EF35E4">
        <w:rPr>
          <w:sz w:val="22"/>
          <w:szCs w:val="22"/>
        </w:rPr>
        <w:t>1991)</w:t>
      </w:r>
      <w:r w:rsidRPr="00EF35E4">
        <w:rPr>
          <w:sz w:val="22"/>
          <w:szCs w:val="22"/>
        </w:rPr>
        <w:t>.  The methods they describe for diagnosing infeasibility or subsets of constraints that are infeasible all require considerable knowledge of MIP/IP and the methods used to solve such problem</w:t>
      </w:r>
      <w:r w:rsidR="00F14A27" w:rsidRPr="00EF35E4">
        <w:rPr>
          <w:sz w:val="22"/>
          <w:szCs w:val="22"/>
        </w:rPr>
        <w:t>s.  As the intention is that our</w:t>
      </w:r>
      <w:r w:rsidRPr="00EF35E4">
        <w:rPr>
          <w:sz w:val="22"/>
          <w:szCs w:val="22"/>
        </w:rPr>
        <w:t xml:space="preserve"> model will be used by hospital staff with</w:t>
      </w:r>
      <w:r w:rsidR="00F14A27" w:rsidRPr="00EF35E4">
        <w:rPr>
          <w:sz w:val="22"/>
          <w:szCs w:val="22"/>
        </w:rPr>
        <w:t xml:space="preserve"> at best</w:t>
      </w:r>
      <w:r w:rsidRPr="00EF35E4">
        <w:rPr>
          <w:sz w:val="22"/>
          <w:szCs w:val="22"/>
        </w:rPr>
        <w:t xml:space="preserve"> limite</w:t>
      </w:r>
      <w:r w:rsidR="00F14A27" w:rsidRPr="00EF35E4">
        <w:rPr>
          <w:sz w:val="22"/>
          <w:szCs w:val="22"/>
        </w:rPr>
        <w:t xml:space="preserve">d </w:t>
      </w:r>
      <w:r w:rsidRPr="00EF35E4">
        <w:rPr>
          <w:sz w:val="22"/>
          <w:szCs w:val="22"/>
        </w:rPr>
        <w:t>knowledge of these areas, it would be unreasonable to expect them to be able to interpret the results of the type of analysis conducted in these studies.  Therefore, a more basic approach to resolving infeasibility is required.</w:t>
      </w:r>
    </w:p>
    <w:p w14:paraId="6478F1A0" w14:textId="77777777" w:rsidR="00C17FB8" w:rsidRPr="00EF35E4" w:rsidRDefault="00C17FB8" w:rsidP="00C17FB8">
      <w:pPr>
        <w:rPr>
          <w:sz w:val="22"/>
          <w:szCs w:val="22"/>
        </w:rPr>
      </w:pPr>
    </w:p>
    <w:p w14:paraId="0EDA7A98" w14:textId="3C8D9883" w:rsidR="00C17FB8" w:rsidRPr="00EF35E4" w:rsidRDefault="00C17FB8" w:rsidP="00C17FB8">
      <w:pPr>
        <w:rPr>
          <w:sz w:val="22"/>
          <w:szCs w:val="22"/>
        </w:rPr>
      </w:pPr>
      <w:r w:rsidRPr="00EF35E4">
        <w:rPr>
          <w:sz w:val="22"/>
          <w:szCs w:val="22"/>
        </w:rPr>
        <w:t>Basic feasibility testing has been built into the VBA code that uploads the data from the spreadsheet and format</w:t>
      </w:r>
      <w:r w:rsidR="00F14A27" w:rsidRPr="00EF35E4">
        <w:rPr>
          <w:sz w:val="22"/>
          <w:szCs w:val="22"/>
        </w:rPr>
        <w:t>s it for the solver.  This</w:t>
      </w:r>
      <w:r w:rsidR="00D842C2" w:rsidRPr="00EF35E4">
        <w:rPr>
          <w:sz w:val="22"/>
          <w:szCs w:val="22"/>
        </w:rPr>
        <w:t xml:space="preserve"> compares the </w:t>
      </w:r>
      <w:r w:rsidR="00B8399D" w:rsidRPr="00EF35E4">
        <w:rPr>
          <w:sz w:val="22"/>
          <w:szCs w:val="22"/>
        </w:rPr>
        <w:t xml:space="preserve">overall </w:t>
      </w:r>
      <w:r w:rsidR="00D842C2" w:rsidRPr="00EF35E4">
        <w:rPr>
          <w:sz w:val="22"/>
          <w:szCs w:val="22"/>
        </w:rPr>
        <w:t>demand with the availability of surgeons and theatre slots and</w:t>
      </w:r>
      <w:r w:rsidR="00F14A27" w:rsidRPr="00EF35E4">
        <w:rPr>
          <w:sz w:val="22"/>
          <w:szCs w:val="22"/>
        </w:rPr>
        <w:t xml:space="preserve"> </w:t>
      </w:r>
      <w:r w:rsidRPr="00EF35E4">
        <w:rPr>
          <w:sz w:val="22"/>
          <w:szCs w:val="22"/>
        </w:rPr>
        <w:t>raise</w:t>
      </w:r>
      <w:r w:rsidR="00F14A27" w:rsidRPr="00EF35E4">
        <w:rPr>
          <w:sz w:val="22"/>
          <w:szCs w:val="22"/>
        </w:rPr>
        <w:t>s</w:t>
      </w:r>
      <w:r w:rsidRPr="00EF35E4">
        <w:rPr>
          <w:sz w:val="22"/>
          <w:szCs w:val="22"/>
        </w:rPr>
        <w:t xml:space="preserve"> an appropriate error message to the </w:t>
      </w:r>
      <w:r w:rsidR="001B5048" w:rsidRPr="00EF35E4">
        <w:rPr>
          <w:sz w:val="22"/>
          <w:szCs w:val="22"/>
        </w:rPr>
        <w:t>user for errors such as</w:t>
      </w:r>
      <w:r w:rsidR="003141C3" w:rsidRPr="00EF35E4">
        <w:rPr>
          <w:sz w:val="22"/>
          <w:szCs w:val="22"/>
        </w:rPr>
        <w:t xml:space="preserve">: </w:t>
      </w:r>
      <w:r w:rsidR="001B5048" w:rsidRPr="00EF35E4">
        <w:rPr>
          <w:sz w:val="22"/>
          <w:szCs w:val="22"/>
        </w:rPr>
        <w:t>“</w:t>
      </w:r>
      <w:r w:rsidR="00D842C2" w:rsidRPr="00EF35E4">
        <w:rPr>
          <w:sz w:val="22"/>
          <w:szCs w:val="22"/>
        </w:rPr>
        <w:t>The number of sessions that [s</w:t>
      </w:r>
      <w:r w:rsidRPr="00EF35E4">
        <w:rPr>
          <w:sz w:val="22"/>
          <w:szCs w:val="22"/>
        </w:rPr>
        <w:t>urgeon</w:t>
      </w:r>
      <w:r w:rsidR="00D842C2" w:rsidRPr="00EF35E4">
        <w:rPr>
          <w:sz w:val="22"/>
          <w:szCs w:val="22"/>
        </w:rPr>
        <w:t>]</w:t>
      </w:r>
      <w:r w:rsidRPr="00EF35E4">
        <w:rPr>
          <w:sz w:val="22"/>
          <w:szCs w:val="22"/>
        </w:rPr>
        <w:t xml:space="preserve"> is available to operate in is less than the number of slots t</w:t>
      </w:r>
      <w:r w:rsidR="0017195F" w:rsidRPr="00EF35E4">
        <w:rPr>
          <w:sz w:val="22"/>
          <w:szCs w:val="22"/>
        </w:rPr>
        <w:t>hey are to be assigned overall</w:t>
      </w:r>
      <w:r w:rsidR="001B5048" w:rsidRPr="00EF35E4">
        <w:rPr>
          <w:sz w:val="22"/>
          <w:szCs w:val="22"/>
        </w:rPr>
        <w:t>”</w:t>
      </w:r>
      <w:r w:rsidR="00D842C2" w:rsidRPr="00EF35E4">
        <w:rPr>
          <w:sz w:val="22"/>
          <w:szCs w:val="22"/>
        </w:rPr>
        <w:t>.  Similar messages are generated if any surgeon requires more slots of any type than they can be available for, if the total demand exceeds the number of slots available</w:t>
      </w:r>
      <w:r w:rsidR="00B8399D" w:rsidRPr="00EF35E4">
        <w:rPr>
          <w:sz w:val="22"/>
          <w:szCs w:val="22"/>
        </w:rPr>
        <w:t>,</w:t>
      </w:r>
      <w:r w:rsidR="00D842C2" w:rsidRPr="00EF35E4">
        <w:rPr>
          <w:sz w:val="22"/>
          <w:szCs w:val="22"/>
        </w:rPr>
        <w:t xml:space="preserve"> or if the demand for any type of slots exceeds the availability of that type. </w:t>
      </w:r>
      <w:r w:rsidR="0017195F" w:rsidRPr="00EF35E4">
        <w:rPr>
          <w:sz w:val="22"/>
          <w:szCs w:val="22"/>
        </w:rPr>
        <w:t xml:space="preserve">  </w:t>
      </w:r>
      <w:r w:rsidRPr="00EF35E4">
        <w:rPr>
          <w:sz w:val="22"/>
          <w:szCs w:val="22"/>
        </w:rPr>
        <w:t xml:space="preserve">These </w:t>
      </w:r>
      <w:r w:rsidR="001B5048" w:rsidRPr="00EF35E4">
        <w:rPr>
          <w:sz w:val="22"/>
          <w:szCs w:val="22"/>
        </w:rPr>
        <w:t xml:space="preserve">types of </w:t>
      </w:r>
      <w:r w:rsidRPr="00EF35E4">
        <w:rPr>
          <w:sz w:val="22"/>
          <w:szCs w:val="22"/>
        </w:rPr>
        <w:t xml:space="preserve">quick checks </w:t>
      </w:r>
      <w:r w:rsidR="00F14A27" w:rsidRPr="00EF35E4">
        <w:rPr>
          <w:sz w:val="22"/>
          <w:szCs w:val="22"/>
        </w:rPr>
        <w:t xml:space="preserve">are used to </w:t>
      </w:r>
      <w:r w:rsidRPr="00EF35E4">
        <w:rPr>
          <w:sz w:val="22"/>
          <w:szCs w:val="22"/>
        </w:rPr>
        <w:t>identify the more obvious ways in which a problem could be infeasible, thus avoiding the user wasting time trying to run the solver on a problem that has a data entry error or is infeasible for straightforward reasons.</w:t>
      </w:r>
    </w:p>
    <w:p w14:paraId="6E9DC92C" w14:textId="77777777" w:rsidR="00C17FB8" w:rsidRPr="00EF35E4" w:rsidRDefault="00C17FB8" w:rsidP="00C17FB8">
      <w:pPr>
        <w:rPr>
          <w:sz w:val="22"/>
          <w:szCs w:val="22"/>
        </w:rPr>
      </w:pPr>
    </w:p>
    <w:p w14:paraId="363B806A" w14:textId="77777777" w:rsidR="00C17FB8" w:rsidRPr="00EF35E4" w:rsidRDefault="00C17FB8" w:rsidP="00C17FB8">
      <w:pPr>
        <w:rPr>
          <w:sz w:val="22"/>
          <w:szCs w:val="22"/>
        </w:rPr>
      </w:pPr>
      <w:r w:rsidRPr="00EF35E4">
        <w:rPr>
          <w:sz w:val="22"/>
          <w:szCs w:val="22"/>
        </w:rPr>
        <w:t xml:space="preserve">There are numerous more complex ways in which </w:t>
      </w:r>
      <w:r w:rsidR="00F14A27" w:rsidRPr="00EF35E4">
        <w:rPr>
          <w:sz w:val="22"/>
          <w:szCs w:val="22"/>
        </w:rPr>
        <w:t>the problem could be infeasible.  Thus,</w:t>
      </w:r>
      <w:r w:rsidRPr="00EF35E4">
        <w:rPr>
          <w:sz w:val="22"/>
          <w:szCs w:val="22"/>
        </w:rPr>
        <w:t xml:space="preserve"> </w:t>
      </w:r>
      <w:r w:rsidR="008B4AF2" w:rsidRPr="00EF35E4">
        <w:rPr>
          <w:sz w:val="22"/>
          <w:szCs w:val="22"/>
        </w:rPr>
        <w:t>to</w:t>
      </w:r>
      <w:r w:rsidRPr="00EF35E4">
        <w:rPr>
          <w:sz w:val="22"/>
          <w:szCs w:val="22"/>
        </w:rPr>
        <w:t xml:space="preserve"> enable users to find feasible solutions, we recommend that they firstly ensure that the</w:t>
      </w:r>
      <w:r w:rsidR="00F14A27" w:rsidRPr="00EF35E4">
        <w:rPr>
          <w:sz w:val="22"/>
          <w:szCs w:val="22"/>
        </w:rPr>
        <w:t>ir</w:t>
      </w:r>
      <w:r w:rsidRPr="00EF35E4">
        <w:rPr>
          <w:sz w:val="22"/>
          <w:szCs w:val="22"/>
        </w:rPr>
        <w:t xml:space="preserve"> current timetable would be feasible fo</w:t>
      </w:r>
      <w:r w:rsidR="00F14A27" w:rsidRPr="00EF35E4">
        <w:rPr>
          <w:sz w:val="22"/>
          <w:szCs w:val="22"/>
        </w:rPr>
        <w:t>r the data that they enter (where</w:t>
      </w:r>
      <w:r w:rsidRPr="00EF35E4">
        <w:rPr>
          <w:sz w:val="22"/>
          <w:szCs w:val="22"/>
        </w:rPr>
        <w:t xml:space="preserve"> any additional surgery to be </w:t>
      </w:r>
      <w:r w:rsidR="00F14A27" w:rsidRPr="00EF35E4">
        <w:rPr>
          <w:sz w:val="22"/>
          <w:szCs w:val="22"/>
        </w:rPr>
        <w:t>added can be scheduled</w:t>
      </w:r>
      <w:r w:rsidR="006C3113" w:rsidRPr="00EF35E4">
        <w:rPr>
          <w:sz w:val="22"/>
          <w:szCs w:val="22"/>
        </w:rPr>
        <w:t xml:space="preserve"> </w:t>
      </w:r>
      <w:r w:rsidRPr="00EF35E4">
        <w:rPr>
          <w:sz w:val="22"/>
          <w:szCs w:val="22"/>
        </w:rPr>
        <w:t>in currently empty slots).  This ensures that a feasible so</w:t>
      </w:r>
      <w:r w:rsidR="001B5048" w:rsidRPr="00EF35E4">
        <w:rPr>
          <w:sz w:val="22"/>
          <w:szCs w:val="22"/>
        </w:rPr>
        <w:t>lution will be found.  Analysis of</w:t>
      </w:r>
      <w:r w:rsidRPr="00EF35E4">
        <w:rPr>
          <w:sz w:val="22"/>
          <w:szCs w:val="22"/>
        </w:rPr>
        <w:t xml:space="preserve"> the resulting timetable, and </w:t>
      </w:r>
      <w:r w:rsidR="006C3113" w:rsidRPr="00EF35E4">
        <w:rPr>
          <w:sz w:val="22"/>
          <w:szCs w:val="22"/>
        </w:rPr>
        <w:t>gradual insertion</w:t>
      </w:r>
      <w:r w:rsidR="001B5048" w:rsidRPr="00EF35E4">
        <w:rPr>
          <w:sz w:val="22"/>
          <w:szCs w:val="22"/>
        </w:rPr>
        <w:t xml:space="preserve"> of</w:t>
      </w:r>
      <w:r w:rsidRPr="00EF35E4">
        <w:rPr>
          <w:sz w:val="22"/>
          <w:szCs w:val="22"/>
        </w:rPr>
        <w:t xml:space="preserve"> the additional constraints that are required, </w:t>
      </w:r>
      <w:r w:rsidR="006C3113" w:rsidRPr="00EF35E4">
        <w:rPr>
          <w:sz w:val="22"/>
          <w:szCs w:val="22"/>
        </w:rPr>
        <w:t>will</w:t>
      </w:r>
      <w:r w:rsidRPr="00EF35E4">
        <w:rPr>
          <w:sz w:val="22"/>
          <w:szCs w:val="22"/>
        </w:rPr>
        <w:t xml:space="preserve"> enable the user to identify compromises to their original problem that will yield a feasible timetable.</w:t>
      </w:r>
    </w:p>
    <w:p w14:paraId="23BA3DD9" w14:textId="77777777" w:rsidR="00815167" w:rsidRPr="00EF35E4" w:rsidRDefault="00815167" w:rsidP="00C17FB8">
      <w:pPr>
        <w:rPr>
          <w:sz w:val="22"/>
          <w:szCs w:val="22"/>
        </w:rPr>
      </w:pPr>
    </w:p>
    <w:p w14:paraId="3AE3716B" w14:textId="7DE49988" w:rsidR="00C17FB8" w:rsidRPr="00EF35E4" w:rsidRDefault="0047665B" w:rsidP="00815167">
      <w:pPr>
        <w:pStyle w:val="Heading3"/>
        <w:numPr>
          <w:ilvl w:val="0"/>
          <w:numId w:val="0"/>
        </w:numPr>
        <w:ind w:left="720" w:hanging="720"/>
        <w:rPr>
          <w:b w:val="0"/>
          <w:bCs/>
          <w:i/>
          <w:iCs/>
          <w:sz w:val="22"/>
          <w:szCs w:val="22"/>
        </w:rPr>
      </w:pPr>
      <w:bookmarkStart w:id="22" w:name="_Toc389827984"/>
      <w:r w:rsidRPr="00EF35E4">
        <w:rPr>
          <w:b w:val="0"/>
          <w:bCs/>
          <w:i/>
          <w:iCs/>
          <w:sz w:val="22"/>
          <w:szCs w:val="22"/>
        </w:rPr>
        <w:t>4.</w:t>
      </w:r>
      <w:r w:rsidR="00866F5E" w:rsidRPr="00EF35E4">
        <w:rPr>
          <w:b w:val="0"/>
          <w:bCs/>
          <w:i/>
          <w:iCs/>
          <w:sz w:val="22"/>
          <w:szCs w:val="22"/>
        </w:rPr>
        <w:t>4</w:t>
      </w:r>
      <w:r w:rsidR="00AE79CC" w:rsidRPr="00EF35E4">
        <w:rPr>
          <w:b w:val="0"/>
          <w:bCs/>
          <w:i/>
          <w:iCs/>
          <w:sz w:val="22"/>
          <w:szCs w:val="22"/>
        </w:rPr>
        <w:t>. Validation of the m</w:t>
      </w:r>
      <w:r w:rsidR="00C17FB8" w:rsidRPr="00EF35E4">
        <w:rPr>
          <w:b w:val="0"/>
          <w:bCs/>
          <w:i/>
          <w:iCs/>
          <w:sz w:val="22"/>
          <w:szCs w:val="22"/>
        </w:rPr>
        <w:t>odel</w:t>
      </w:r>
      <w:bookmarkEnd w:id="22"/>
    </w:p>
    <w:p w14:paraId="4DD835BD" w14:textId="77777777" w:rsidR="00C17FB8" w:rsidRPr="00EF35E4" w:rsidRDefault="00C17FB8" w:rsidP="00C17FB8">
      <w:pPr>
        <w:rPr>
          <w:sz w:val="22"/>
          <w:szCs w:val="22"/>
        </w:rPr>
      </w:pPr>
      <w:r w:rsidRPr="00EF35E4">
        <w:rPr>
          <w:sz w:val="22"/>
          <w:szCs w:val="22"/>
        </w:rPr>
        <w:t>For the master surgical timetable</w:t>
      </w:r>
      <w:r w:rsidR="00884E7F" w:rsidRPr="00EF35E4">
        <w:rPr>
          <w:sz w:val="22"/>
          <w:szCs w:val="22"/>
        </w:rPr>
        <w:t>,</w:t>
      </w:r>
      <w:r w:rsidRPr="00EF35E4">
        <w:rPr>
          <w:sz w:val="22"/>
          <w:szCs w:val="22"/>
        </w:rPr>
        <w:t xml:space="preserve"> the partner hospital has an existing timetable, so the conditions can be set so that only the existing timetable is feasible and the values of the objectives can be checked against the real values.  As expected</w:t>
      </w:r>
      <w:r w:rsidR="00884E7F" w:rsidRPr="00EF35E4">
        <w:rPr>
          <w:sz w:val="22"/>
          <w:szCs w:val="22"/>
        </w:rPr>
        <w:t>,</w:t>
      </w:r>
      <w:r w:rsidRPr="00EF35E4">
        <w:rPr>
          <w:sz w:val="22"/>
          <w:szCs w:val="22"/>
        </w:rPr>
        <w:t xml:space="preserve"> this produces the current timetable, with surgeons assigned their current slots, and the objective function value as expected.  Thus, the model is validated against the real-life system.</w:t>
      </w:r>
    </w:p>
    <w:p w14:paraId="7A926986" w14:textId="77777777" w:rsidR="00C17FB8" w:rsidRPr="00EF35E4" w:rsidRDefault="00C17FB8" w:rsidP="00C17FB8">
      <w:pPr>
        <w:rPr>
          <w:sz w:val="22"/>
          <w:szCs w:val="22"/>
        </w:rPr>
      </w:pPr>
    </w:p>
    <w:p w14:paraId="5DE74006" w14:textId="77777777" w:rsidR="00C17FB8" w:rsidRPr="00EF35E4" w:rsidRDefault="0047665B" w:rsidP="0047665B">
      <w:pPr>
        <w:pStyle w:val="Heading3"/>
        <w:numPr>
          <w:ilvl w:val="0"/>
          <w:numId w:val="0"/>
        </w:numPr>
        <w:ind w:left="720" w:hanging="720"/>
        <w:rPr>
          <w:b w:val="0"/>
          <w:bCs/>
          <w:i/>
          <w:iCs/>
          <w:sz w:val="22"/>
          <w:szCs w:val="22"/>
        </w:rPr>
      </w:pPr>
      <w:bookmarkStart w:id="23" w:name="_Toc389827987"/>
      <w:r w:rsidRPr="00EF35E4">
        <w:rPr>
          <w:b w:val="0"/>
          <w:bCs/>
          <w:i/>
          <w:iCs/>
          <w:sz w:val="22"/>
          <w:szCs w:val="22"/>
        </w:rPr>
        <w:t>4.</w:t>
      </w:r>
      <w:r w:rsidR="00866F5E" w:rsidRPr="00EF35E4">
        <w:rPr>
          <w:b w:val="0"/>
          <w:bCs/>
          <w:i/>
          <w:iCs/>
          <w:sz w:val="22"/>
          <w:szCs w:val="22"/>
        </w:rPr>
        <w:t>5</w:t>
      </w:r>
      <w:r w:rsidR="00AE79CC" w:rsidRPr="00EF35E4">
        <w:rPr>
          <w:b w:val="0"/>
          <w:bCs/>
          <w:i/>
          <w:iCs/>
          <w:sz w:val="22"/>
          <w:szCs w:val="22"/>
        </w:rPr>
        <w:t>. Stochastic c</w:t>
      </w:r>
      <w:r w:rsidR="00C17FB8" w:rsidRPr="00EF35E4">
        <w:rPr>
          <w:b w:val="0"/>
          <w:bCs/>
          <w:i/>
          <w:iCs/>
          <w:sz w:val="22"/>
          <w:szCs w:val="22"/>
        </w:rPr>
        <w:t>onsiderations</w:t>
      </w:r>
      <w:bookmarkEnd w:id="23"/>
    </w:p>
    <w:p w14:paraId="0B901A3F" w14:textId="77777777" w:rsidR="00C17FB8" w:rsidRPr="00EF35E4" w:rsidRDefault="008B4AF2" w:rsidP="00C17FB8">
      <w:pPr>
        <w:rPr>
          <w:sz w:val="22"/>
          <w:szCs w:val="22"/>
        </w:rPr>
      </w:pPr>
      <w:r w:rsidRPr="00EF35E4">
        <w:rPr>
          <w:sz w:val="22"/>
          <w:szCs w:val="22"/>
        </w:rPr>
        <w:t xml:space="preserve">In Section </w:t>
      </w:r>
      <w:r w:rsidR="00C17FB8" w:rsidRPr="00EF35E4">
        <w:rPr>
          <w:sz w:val="22"/>
          <w:szCs w:val="22"/>
        </w:rPr>
        <w:t>1</w:t>
      </w:r>
      <w:r w:rsidR="00884E7F" w:rsidRPr="00EF35E4">
        <w:rPr>
          <w:sz w:val="22"/>
          <w:szCs w:val="22"/>
        </w:rPr>
        <w:t>,</w:t>
      </w:r>
      <w:r w:rsidR="00C17FB8" w:rsidRPr="00EF35E4">
        <w:rPr>
          <w:sz w:val="22"/>
          <w:szCs w:val="22"/>
        </w:rPr>
        <w:t xml:space="preserve"> the stochastic elemen</w:t>
      </w:r>
      <w:r w:rsidR="003141C3" w:rsidRPr="00EF35E4">
        <w:rPr>
          <w:sz w:val="22"/>
          <w:szCs w:val="22"/>
        </w:rPr>
        <w:t>ts of the problem are raised as</w:t>
      </w:r>
      <w:r w:rsidRPr="00EF35E4">
        <w:rPr>
          <w:sz w:val="22"/>
          <w:szCs w:val="22"/>
        </w:rPr>
        <w:t xml:space="preserve"> an important factor</w:t>
      </w:r>
      <w:r w:rsidR="00C17FB8" w:rsidRPr="00EF35E4">
        <w:rPr>
          <w:sz w:val="22"/>
          <w:szCs w:val="22"/>
        </w:rPr>
        <w:t xml:space="preserve"> in theatre scheduling, but this </w:t>
      </w:r>
      <w:r w:rsidR="00884E7F" w:rsidRPr="00EF35E4">
        <w:rPr>
          <w:sz w:val="22"/>
          <w:szCs w:val="22"/>
        </w:rPr>
        <w:t xml:space="preserve">aspect </w:t>
      </w:r>
      <w:r w:rsidR="00C17FB8" w:rsidRPr="00EF35E4">
        <w:rPr>
          <w:sz w:val="22"/>
          <w:szCs w:val="22"/>
        </w:rPr>
        <w:t xml:space="preserve">is not addressed </w:t>
      </w:r>
      <w:r w:rsidR="00884E7F" w:rsidRPr="00EF35E4">
        <w:rPr>
          <w:sz w:val="22"/>
          <w:szCs w:val="22"/>
        </w:rPr>
        <w:t>in the formulation given in Section 3</w:t>
      </w:r>
      <w:r w:rsidR="00C17FB8" w:rsidRPr="00EF35E4">
        <w:rPr>
          <w:sz w:val="22"/>
          <w:szCs w:val="22"/>
        </w:rPr>
        <w:t xml:space="preserve">.  </w:t>
      </w:r>
    </w:p>
    <w:p w14:paraId="324BA43A" w14:textId="77777777" w:rsidR="00C17FB8" w:rsidRPr="00EF35E4" w:rsidRDefault="00C17FB8" w:rsidP="00C17FB8">
      <w:pPr>
        <w:rPr>
          <w:sz w:val="22"/>
          <w:szCs w:val="22"/>
        </w:rPr>
      </w:pPr>
    </w:p>
    <w:p w14:paraId="1AE80789" w14:textId="77777777" w:rsidR="00C17FB8" w:rsidRPr="00EF35E4" w:rsidRDefault="00C17FB8" w:rsidP="00884E7F">
      <w:pPr>
        <w:rPr>
          <w:sz w:val="22"/>
          <w:szCs w:val="22"/>
        </w:rPr>
      </w:pPr>
      <w:r w:rsidRPr="00EF35E4">
        <w:rPr>
          <w:sz w:val="22"/>
          <w:szCs w:val="22"/>
        </w:rPr>
        <w:t xml:space="preserve">For the master surgical timetable, the most significant area of variability in the results </w:t>
      </w:r>
      <w:r w:rsidR="00884E7F" w:rsidRPr="00EF35E4">
        <w:rPr>
          <w:sz w:val="22"/>
          <w:szCs w:val="22"/>
        </w:rPr>
        <w:t>concerns</w:t>
      </w:r>
      <w:r w:rsidRPr="00EF35E4">
        <w:rPr>
          <w:sz w:val="22"/>
          <w:szCs w:val="22"/>
        </w:rPr>
        <w:t xml:space="preserve"> the number of beds required.  This arises from both variability in the length of time patients stay in beds after their </w:t>
      </w:r>
      <w:r w:rsidRPr="00EF35E4">
        <w:rPr>
          <w:sz w:val="22"/>
          <w:szCs w:val="22"/>
        </w:rPr>
        <w:lastRenderedPageBreak/>
        <w:t>operations</w:t>
      </w:r>
      <w:r w:rsidR="00F14A27" w:rsidRPr="00EF35E4">
        <w:rPr>
          <w:sz w:val="22"/>
          <w:szCs w:val="22"/>
        </w:rPr>
        <w:t>,</w:t>
      </w:r>
      <w:r w:rsidRPr="00EF35E4">
        <w:rPr>
          <w:sz w:val="22"/>
          <w:szCs w:val="22"/>
        </w:rPr>
        <w:t xml:space="preserve"> and in the number of patients each surgeon treats in a</w:t>
      </w:r>
      <w:r w:rsidR="00884E7F" w:rsidRPr="00EF35E4">
        <w:rPr>
          <w:sz w:val="22"/>
          <w:szCs w:val="22"/>
        </w:rPr>
        <w:t xml:space="preserve"> theatre slot, which in turn arises</w:t>
      </w:r>
      <w:r w:rsidRPr="00EF35E4">
        <w:rPr>
          <w:sz w:val="22"/>
          <w:szCs w:val="22"/>
        </w:rPr>
        <w:t xml:space="preserve"> from the stochastic nature of demand.  Combining the effects of these two factors over all theatre slots would </w:t>
      </w:r>
      <w:r w:rsidR="00884E7F" w:rsidRPr="00EF35E4">
        <w:rPr>
          <w:sz w:val="22"/>
          <w:szCs w:val="22"/>
        </w:rPr>
        <w:t>add significantly to the complexity of the model</w:t>
      </w:r>
      <w:r w:rsidRPr="00EF35E4">
        <w:rPr>
          <w:sz w:val="22"/>
          <w:szCs w:val="22"/>
        </w:rPr>
        <w:t xml:space="preserve"> and thus considerably increase computational time, </w:t>
      </w:r>
      <w:r w:rsidR="00884E7F" w:rsidRPr="00EF35E4">
        <w:rPr>
          <w:sz w:val="22"/>
          <w:szCs w:val="22"/>
        </w:rPr>
        <w:t xml:space="preserve">thereby </w:t>
      </w:r>
      <w:r w:rsidRPr="00EF35E4">
        <w:rPr>
          <w:sz w:val="22"/>
          <w:szCs w:val="22"/>
        </w:rPr>
        <w:t>making the use of the model less attractive to hospital managers</w:t>
      </w:r>
      <w:r w:rsidR="00884E7F" w:rsidRPr="00EF35E4">
        <w:rPr>
          <w:sz w:val="22"/>
          <w:szCs w:val="22"/>
        </w:rPr>
        <w:t>.</w:t>
      </w:r>
    </w:p>
    <w:p w14:paraId="5275CAAA" w14:textId="77777777" w:rsidR="00C17FB8" w:rsidRPr="00EF35E4" w:rsidRDefault="00C17FB8" w:rsidP="00C17FB8">
      <w:pPr>
        <w:rPr>
          <w:sz w:val="22"/>
          <w:szCs w:val="22"/>
        </w:rPr>
      </w:pPr>
    </w:p>
    <w:p w14:paraId="42E20B1C" w14:textId="4A501AC0" w:rsidR="00E11AA0" w:rsidRPr="00EF35E4" w:rsidRDefault="00F14A27" w:rsidP="00E11AA0">
      <w:pPr>
        <w:rPr>
          <w:sz w:val="22"/>
          <w:szCs w:val="22"/>
        </w:rPr>
      </w:pPr>
      <w:r w:rsidRPr="00EF35E4">
        <w:rPr>
          <w:sz w:val="22"/>
          <w:szCs w:val="22"/>
        </w:rPr>
        <w:t>Furthermore, a</w:t>
      </w:r>
      <w:r w:rsidR="00C17FB8" w:rsidRPr="00EF35E4">
        <w:rPr>
          <w:sz w:val="22"/>
          <w:szCs w:val="22"/>
        </w:rPr>
        <w:t>s no consideration of the effects of the surgical timetable on bed usage is currently made</w:t>
      </w:r>
      <w:r w:rsidR="00884E7F" w:rsidRPr="00EF35E4">
        <w:rPr>
          <w:sz w:val="22"/>
          <w:szCs w:val="22"/>
        </w:rPr>
        <w:t xml:space="preserve"> by the hospital</w:t>
      </w:r>
      <w:r w:rsidR="00C17FB8" w:rsidRPr="00EF35E4">
        <w:rPr>
          <w:sz w:val="22"/>
          <w:szCs w:val="22"/>
        </w:rPr>
        <w:t xml:space="preserve"> in pr</w:t>
      </w:r>
      <w:r w:rsidR="008C30CF" w:rsidRPr="00EF35E4">
        <w:rPr>
          <w:sz w:val="22"/>
          <w:szCs w:val="22"/>
        </w:rPr>
        <w:t>oducing the timetable, accounting for the average usage will provide</w:t>
      </w:r>
      <w:r w:rsidR="00C17FB8" w:rsidRPr="00EF35E4">
        <w:rPr>
          <w:sz w:val="22"/>
          <w:szCs w:val="22"/>
        </w:rPr>
        <w:t xml:space="preserve"> a considerable improvement on the current situation.</w:t>
      </w:r>
      <w:r w:rsidR="008F55A3" w:rsidRPr="00EF35E4">
        <w:rPr>
          <w:sz w:val="22"/>
          <w:szCs w:val="22"/>
        </w:rPr>
        <w:t xml:space="preserve">  Fugener et al. (2014) have made significant steps towards a full consideration of the stochastic elements in a downstream bed usage model</w:t>
      </w:r>
      <w:r w:rsidR="00354427" w:rsidRPr="00EF35E4">
        <w:rPr>
          <w:sz w:val="22"/>
          <w:szCs w:val="22"/>
        </w:rPr>
        <w:t xml:space="preserve"> in master theatre timetable development</w:t>
      </w:r>
      <w:r w:rsidR="00AC0298" w:rsidRPr="00EF35E4">
        <w:rPr>
          <w:sz w:val="22"/>
          <w:szCs w:val="22"/>
        </w:rPr>
        <w:t>, although they use an</w:t>
      </w:r>
      <w:r w:rsidR="008F55A3" w:rsidRPr="00EF35E4">
        <w:rPr>
          <w:sz w:val="22"/>
          <w:szCs w:val="22"/>
        </w:rPr>
        <w:t xml:space="preserve"> ‘approxim</w:t>
      </w:r>
      <w:r w:rsidR="00E11AA0" w:rsidRPr="00EF35E4">
        <w:rPr>
          <w:sz w:val="22"/>
          <w:szCs w:val="22"/>
        </w:rPr>
        <w:t>ated objective function’.  Although</w:t>
      </w:r>
      <w:r w:rsidR="008F55A3" w:rsidRPr="00EF35E4">
        <w:rPr>
          <w:sz w:val="22"/>
          <w:szCs w:val="22"/>
        </w:rPr>
        <w:t xml:space="preserve"> they in</w:t>
      </w:r>
      <w:r w:rsidR="00AC0298" w:rsidRPr="00EF35E4">
        <w:rPr>
          <w:sz w:val="22"/>
          <w:szCs w:val="22"/>
        </w:rPr>
        <w:t xml:space="preserve">clude significantly fewer </w:t>
      </w:r>
      <w:r w:rsidR="008F55A3" w:rsidRPr="00EF35E4">
        <w:rPr>
          <w:sz w:val="22"/>
          <w:szCs w:val="22"/>
        </w:rPr>
        <w:t>aspects of theatre scheduling in their model than</w:t>
      </w:r>
      <w:r w:rsidR="00AC0298" w:rsidRPr="00EF35E4">
        <w:rPr>
          <w:sz w:val="22"/>
          <w:szCs w:val="22"/>
        </w:rPr>
        <w:t xml:space="preserve"> i</w:t>
      </w:r>
      <w:r w:rsidR="00E11AA0" w:rsidRPr="00EF35E4">
        <w:rPr>
          <w:sz w:val="22"/>
          <w:szCs w:val="22"/>
        </w:rPr>
        <w:t>s the case in ours, their work</w:t>
      </w:r>
      <w:r w:rsidR="008F55A3" w:rsidRPr="00EF35E4">
        <w:rPr>
          <w:sz w:val="22"/>
          <w:szCs w:val="22"/>
        </w:rPr>
        <w:t xml:space="preserve"> suggests</w:t>
      </w:r>
      <w:r w:rsidR="00E11AA0" w:rsidRPr="00EF35E4">
        <w:rPr>
          <w:sz w:val="22"/>
          <w:szCs w:val="22"/>
        </w:rPr>
        <w:t xml:space="preserve"> that </w:t>
      </w:r>
      <w:r w:rsidR="008F55A3" w:rsidRPr="00EF35E4">
        <w:rPr>
          <w:sz w:val="22"/>
          <w:szCs w:val="22"/>
        </w:rPr>
        <w:t>the</w:t>
      </w:r>
      <w:r w:rsidR="00E11AA0" w:rsidRPr="00EF35E4">
        <w:rPr>
          <w:sz w:val="22"/>
          <w:szCs w:val="22"/>
        </w:rPr>
        <w:t xml:space="preserve"> prospects for exploring the </w:t>
      </w:r>
      <w:r w:rsidR="008F55A3" w:rsidRPr="00EF35E4">
        <w:rPr>
          <w:sz w:val="22"/>
          <w:szCs w:val="22"/>
        </w:rPr>
        <w:t xml:space="preserve">stochastic nature of this type of problem </w:t>
      </w:r>
      <w:r w:rsidR="00E11AA0" w:rsidRPr="00EF35E4">
        <w:rPr>
          <w:sz w:val="22"/>
          <w:szCs w:val="22"/>
        </w:rPr>
        <w:t>in the future are positive.</w:t>
      </w:r>
    </w:p>
    <w:p w14:paraId="15E51EE4" w14:textId="77777777" w:rsidR="00C17FB8" w:rsidRPr="00EF35E4" w:rsidRDefault="00C17FB8" w:rsidP="00C17FB8">
      <w:pPr>
        <w:rPr>
          <w:sz w:val="22"/>
          <w:szCs w:val="22"/>
        </w:rPr>
      </w:pPr>
    </w:p>
    <w:p w14:paraId="11DECECC" w14:textId="58A4587A" w:rsidR="00C17FB8" w:rsidRPr="00EF35E4" w:rsidRDefault="00C17FB8" w:rsidP="00C17FB8">
      <w:pPr>
        <w:rPr>
          <w:sz w:val="22"/>
          <w:szCs w:val="22"/>
        </w:rPr>
      </w:pPr>
      <w:r w:rsidRPr="00EF35E4">
        <w:rPr>
          <w:sz w:val="22"/>
          <w:szCs w:val="22"/>
        </w:rPr>
        <w:t>The most significant argument for not considering the stochastic nature of the problem at this level is that</w:t>
      </w:r>
      <w:r w:rsidR="00F14A27" w:rsidRPr="00EF35E4">
        <w:rPr>
          <w:sz w:val="22"/>
          <w:szCs w:val="22"/>
        </w:rPr>
        <w:t>,</w:t>
      </w:r>
      <w:r w:rsidRPr="00EF35E4">
        <w:rPr>
          <w:sz w:val="22"/>
          <w:szCs w:val="22"/>
        </w:rPr>
        <w:t xml:space="preserve"> once a master surgical timetable is selected and implemented</w:t>
      </w:r>
      <w:r w:rsidR="00F14A27" w:rsidRPr="00EF35E4">
        <w:rPr>
          <w:sz w:val="22"/>
          <w:szCs w:val="22"/>
        </w:rPr>
        <w:t>,</w:t>
      </w:r>
      <w:r w:rsidRPr="00EF35E4">
        <w:rPr>
          <w:sz w:val="22"/>
          <w:szCs w:val="22"/>
        </w:rPr>
        <w:t xml:space="preserve"> the variations in length of stay can be considered</w:t>
      </w:r>
      <w:r w:rsidR="008C30CF" w:rsidRPr="00EF35E4">
        <w:rPr>
          <w:sz w:val="22"/>
          <w:szCs w:val="22"/>
        </w:rPr>
        <w:t xml:space="preserve"> during day-to-day scheduling</w:t>
      </w:r>
      <w:r w:rsidR="00F14A27" w:rsidRPr="00EF35E4">
        <w:rPr>
          <w:sz w:val="22"/>
          <w:szCs w:val="22"/>
        </w:rPr>
        <w:t xml:space="preserve">, when </w:t>
      </w:r>
      <w:r w:rsidRPr="00EF35E4">
        <w:rPr>
          <w:sz w:val="22"/>
          <w:szCs w:val="22"/>
        </w:rPr>
        <w:t>combinations of individual patients to book into slots</w:t>
      </w:r>
      <w:r w:rsidR="008C30CF" w:rsidRPr="00EF35E4">
        <w:rPr>
          <w:sz w:val="22"/>
          <w:szCs w:val="22"/>
        </w:rPr>
        <w:t xml:space="preserve"> are considered.   In the latter problem,</w:t>
      </w:r>
      <w:r w:rsidRPr="00EF35E4">
        <w:rPr>
          <w:sz w:val="22"/>
          <w:szCs w:val="22"/>
        </w:rPr>
        <w:t xml:space="preserve"> the expected number of patients for each slot will be known and the stochastic elements of the problem can </w:t>
      </w:r>
      <w:r w:rsidR="00F14A27" w:rsidRPr="00EF35E4">
        <w:rPr>
          <w:sz w:val="22"/>
          <w:szCs w:val="22"/>
        </w:rPr>
        <w:t xml:space="preserve">then </w:t>
      </w:r>
      <w:r w:rsidRPr="00EF35E4">
        <w:rPr>
          <w:sz w:val="22"/>
          <w:szCs w:val="22"/>
        </w:rPr>
        <w:t xml:space="preserve">be </w:t>
      </w:r>
      <w:r w:rsidR="008C30CF" w:rsidRPr="00EF35E4">
        <w:rPr>
          <w:sz w:val="22"/>
          <w:szCs w:val="22"/>
        </w:rPr>
        <w:t xml:space="preserve">considered </w:t>
      </w:r>
      <w:r w:rsidRPr="00EF35E4">
        <w:rPr>
          <w:sz w:val="22"/>
          <w:szCs w:val="22"/>
        </w:rPr>
        <w:t>much more eff</w:t>
      </w:r>
      <w:r w:rsidR="008C30CF" w:rsidRPr="00EF35E4">
        <w:rPr>
          <w:sz w:val="22"/>
          <w:szCs w:val="22"/>
        </w:rPr>
        <w:t>ectively</w:t>
      </w:r>
      <w:r w:rsidR="00354427" w:rsidRPr="00EF35E4">
        <w:rPr>
          <w:sz w:val="22"/>
          <w:szCs w:val="22"/>
        </w:rPr>
        <w:t xml:space="preserve">. Astaraky and Patrick (2015) </w:t>
      </w:r>
      <w:r w:rsidR="00E11AA0" w:rsidRPr="00EF35E4">
        <w:rPr>
          <w:sz w:val="22"/>
          <w:szCs w:val="22"/>
        </w:rPr>
        <w:t>demonstrate how this can be achieved</w:t>
      </w:r>
      <w:r w:rsidR="00354427" w:rsidRPr="00EF35E4">
        <w:rPr>
          <w:sz w:val="22"/>
          <w:szCs w:val="22"/>
        </w:rPr>
        <w:t xml:space="preserve"> when scheduling specific cases.</w:t>
      </w:r>
    </w:p>
    <w:p w14:paraId="2BB023E7" w14:textId="77777777" w:rsidR="00527C2F" w:rsidRPr="00EF35E4" w:rsidRDefault="00527C2F" w:rsidP="00C17FB8">
      <w:pPr>
        <w:rPr>
          <w:sz w:val="22"/>
          <w:szCs w:val="22"/>
        </w:rPr>
      </w:pPr>
    </w:p>
    <w:p w14:paraId="1F5E2CD0" w14:textId="77777777" w:rsidR="00C17FB8" w:rsidRPr="00EF35E4" w:rsidRDefault="00F234B3" w:rsidP="00C17FB8">
      <w:pPr>
        <w:pStyle w:val="Heading2"/>
        <w:numPr>
          <w:ilvl w:val="0"/>
          <w:numId w:val="0"/>
        </w:numPr>
        <w:ind w:left="576" w:hanging="576"/>
        <w:rPr>
          <w:sz w:val="22"/>
          <w:szCs w:val="22"/>
        </w:rPr>
      </w:pPr>
      <w:bookmarkStart w:id="24" w:name="_Toc389827990"/>
      <w:r w:rsidRPr="00EF35E4">
        <w:rPr>
          <w:sz w:val="22"/>
          <w:szCs w:val="22"/>
        </w:rPr>
        <w:t>5</w:t>
      </w:r>
      <w:r w:rsidR="00AE79CC" w:rsidRPr="00EF35E4">
        <w:rPr>
          <w:sz w:val="22"/>
          <w:szCs w:val="22"/>
        </w:rPr>
        <w:t>.</w:t>
      </w:r>
      <w:r w:rsidR="00C17FB8" w:rsidRPr="00EF35E4">
        <w:rPr>
          <w:sz w:val="22"/>
          <w:szCs w:val="22"/>
        </w:rPr>
        <w:t xml:space="preserve"> </w:t>
      </w:r>
      <w:bookmarkEnd w:id="24"/>
      <w:r w:rsidR="00AE79CC" w:rsidRPr="00EF35E4">
        <w:rPr>
          <w:sz w:val="22"/>
          <w:szCs w:val="22"/>
        </w:rPr>
        <w:t>Computational r</w:t>
      </w:r>
      <w:r w:rsidRPr="00EF35E4">
        <w:rPr>
          <w:sz w:val="22"/>
          <w:szCs w:val="22"/>
        </w:rPr>
        <w:t>esults</w:t>
      </w:r>
    </w:p>
    <w:p w14:paraId="7AE9DD82" w14:textId="77777777" w:rsidR="008C7CA6" w:rsidRPr="00EF35E4" w:rsidRDefault="008C7CA6" w:rsidP="008C7CA6">
      <w:pPr>
        <w:rPr>
          <w:sz w:val="22"/>
          <w:szCs w:val="22"/>
        </w:rPr>
      </w:pPr>
      <w:r w:rsidRPr="00EF35E4">
        <w:rPr>
          <w:sz w:val="22"/>
          <w:szCs w:val="22"/>
        </w:rPr>
        <w:t xml:space="preserve">In this section, we first compare the results </w:t>
      </w:r>
      <w:r w:rsidR="00C17FB8" w:rsidRPr="00EF35E4">
        <w:rPr>
          <w:sz w:val="22"/>
          <w:szCs w:val="22"/>
        </w:rPr>
        <w:t>ob</w:t>
      </w:r>
      <w:r w:rsidRPr="00EF35E4">
        <w:rPr>
          <w:sz w:val="22"/>
          <w:szCs w:val="22"/>
        </w:rPr>
        <w:t xml:space="preserve">tained from the model </w:t>
      </w:r>
      <w:r w:rsidR="00C17FB8" w:rsidRPr="00EF35E4">
        <w:rPr>
          <w:sz w:val="22"/>
          <w:szCs w:val="22"/>
        </w:rPr>
        <w:t xml:space="preserve">with </w:t>
      </w:r>
      <w:r w:rsidRPr="00EF35E4">
        <w:rPr>
          <w:sz w:val="22"/>
          <w:szCs w:val="22"/>
        </w:rPr>
        <w:t xml:space="preserve">those of </w:t>
      </w:r>
      <w:r w:rsidR="00C17FB8" w:rsidRPr="00EF35E4">
        <w:rPr>
          <w:sz w:val="22"/>
          <w:szCs w:val="22"/>
        </w:rPr>
        <w:t>the current timetable</w:t>
      </w:r>
      <w:r w:rsidRPr="00EF35E4">
        <w:rPr>
          <w:sz w:val="22"/>
          <w:szCs w:val="22"/>
        </w:rPr>
        <w:t xml:space="preserve"> for the collaborating hospital.  We then</w:t>
      </w:r>
      <w:r w:rsidR="00503D10" w:rsidRPr="00EF35E4">
        <w:rPr>
          <w:sz w:val="22"/>
          <w:szCs w:val="22"/>
        </w:rPr>
        <w:t xml:space="preserve"> investigate</w:t>
      </w:r>
      <w:r w:rsidRPr="00EF35E4">
        <w:rPr>
          <w:sz w:val="22"/>
          <w:szCs w:val="22"/>
        </w:rPr>
        <w:t xml:space="preserve"> how random variations in the data affect the computational results,</w:t>
      </w:r>
    </w:p>
    <w:p w14:paraId="78E3BC09" w14:textId="77777777" w:rsidR="008C7CA6" w:rsidRPr="00EF35E4" w:rsidRDefault="008C7CA6" w:rsidP="008C7CA6">
      <w:pPr>
        <w:rPr>
          <w:sz w:val="22"/>
          <w:szCs w:val="22"/>
        </w:rPr>
      </w:pPr>
    </w:p>
    <w:p w14:paraId="53B19031" w14:textId="77777777" w:rsidR="008636C9" w:rsidRPr="00EF35E4" w:rsidRDefault="008636C9" w:rsidP="008636C9">
      <w:pPr>
        <w:pStyle w:val="Heading3"/>
        <w:numPr>
          <w:ilvl w:val="0"/>
          <w:numId w:val="0"/>
        </w:numPr>
        <w:ind w:left="720" w:hanging="720"/>
        <w:rPr>
          <w:b w:val="0"/>
          <w:bCs/>
          <w:i/>
          <w:iCs/>
          <w:sz w:val="22"/>
          <w:szCs w:val="22"/>
        </w:rPr>
      </w:pPr>
      <w:r w:rsidRPr="00EF35E4">
        <w:rPr>
          <w:b w:val="0"/>
          <w:bCs/>
          <w:i/>
          <w:iCs/>
          <w:sz w:val="22"/>
          <w:szCs w:val="22"/>
        </w:rPr>
        <w:t>5.1. Collaborating hospital</w:t>
      </w:r>
    </w:p>
    <w:p w14:paraId="57A5A430" w14:textId="1310B9B8" w:rsidR="00A81DE2" w:rsidRPr="00EF35E4" w:rsidRDefault="008C7CA6" w:rsidP="008C7CA6">
      <w:pPr>
        <w:rPr>
          <w:sz w:val="22"/>
          <w:szCs w:val="22"/>
        </w:rPr>
      </w:pPr>
      <w:r w:rsidRPr="00EF35E4">
        <w:rPr>
          <w:sz w:val="22"/>
          <w:szCs w:val="22"/>
        </w:rPr>
        <w:t>The</w:t>
      </w:r>
      <w:r w:rsidR="008C30CF" w:rsidRPr="00EF35E4">
        <w:rPr>
          <w:sz w:val="22"/>
          <w:szCs w:val="22"/>
        </w:rPr>
        <w:t xml:space="preserve"> test case</w:t>
      </w:r>
      <w:r w:rsidRPr="00EF35E4">
        <w:rPr>
          <w:sz w:val="22"/>
          <w:szCs w:val="22"/>
        </w:rPr>
        <w:t xml:space="preserve"> for the collaborating hospital has</w:t>
      </w:r>
      <w:r w:rsidR="00C17FB8" w:rsidRPr="00EF35E4">
        <w:rPr>
          <w:sz w:val="22"/>
          <w:szCs w:val="22"/>
        </w:rPr>
        <w:t xml:space="preserve"> 11 operating theatres, which can be split into 6 sets of types, 54 surgeons, with up to 3 slots per day</w:t>
      </w:r>
      <w:r w:rsidR="00D375C3" w:rsidRPr="00EF35E4">
        <w:rPr>
          <w:sz w:val="22"/>
          <w:szCs w:val="22"/>
        </w:rPr>
        <w:t xml:space="preserve"> (the evening slot is only available on certain days)</w:t>
      </w:r>
      <w:r w:rsidR="00C17FB8" w:rsidRPr="00EF35E4">
        <w:rPr>
          <w:sz w:val="22"/>
          <w:szCs w:val="22"/>
        </w:rPr>
        <w:t>, 9 equipment types to consider</w:t>
      </w:r>
      <w:r w:rsidR="008C30CF" w:rsidRPr="00EF35E4">
        <w:rPr>
          <w:sz w:val="22"/>
          <w:szCs w:val="22"/>
        </w:rPr>
        <w:t>, and a two-</w:t>
      </w:r>
      <w:r w:rsidR="00C17FB8" w:rsidRPr="00EF35E4">
        <w:rPr>
          <w:sz w:val="22"/>
          <w:szCs w:val="22"/>
        </w:rPr>
        <w:t>weekly repeated cycle.</w:t>
      </w:r>
      <w:r w:rsidR="00D375C3" w:rsidRPr="00EF35E4">
        <w:rPr>
          <w:sz w:val="22"/>
          <w:szCs w:val="22"/>
        </w:rPr>
        <w:t xml:space="preserve">  </w:t>
      </w:r>
      <w:r w:rsidR="00994B5D" w:rsidRPr="00EF35E4">
        <w:rPr>
          <w:sz w:val="22"/>
          <w:szCs w:val="22"/>
        </w:rPr>
        <w:t>The types of theatre is an important consideration because less complex surgery can be conducted in an operating theatre that is better equipped than necessary</w:t>
      </w:r>
      <w:r w:rsidR="00F14A27" w:rsidRPr="00EF35E4">
        <w:rPr>
          <w:sz w:val="22"/>
          <w:szCs w:val="22"/>
        </w:rPr>
        <w:t>,</w:t>
      </w:r>
      <w:r w:rsidR="00994B5D" w:rsidRPr="00EF35E4">
        <w:rPr>
          <w:sz w:val="22"/>
          <w:szCs w:val="22"/>
        </w:rPr>
        <w:t xml:space="preserve"> but not vice versa</w:t>
      </w:r>
      <w:r w:rsidR="00F14A27" w:rsidRPr="00EF35E4">
        <w:rPr>
          <w:sz w:val="22"/>
          <w:szCs w:val="22"/>
        </w:rPr>
        <w:t>,</w:t>
      </w:r>
      <w:r w:rsidR="00994B5D" w:rsidRPr="00EF35E4">
        <w:rPr>
          <w:sz w:val="22"/>
          <w:szCs w:val="22"/>
        </w:rPr>
        <w:t xml:space="preserve"> and </w:t>
      </w:r>
      <w:r w:rsidR="00471233" w:rsidRPr="00EF35E4">
        <w:rPr>
          <w:sz w:val="22"/>
          <w:szCs w:val="22"/>
        </w:rPr>
        <w:t xml:space="preserve">there is more than one type of fixed equipment that may be required. Table 1 illustrates how the mix of surgery types and theatre types is configured in the data used.  </w:t>
      </w:r>
      <w:r w:rsidR="00A81DE2" w:rsidRPr="00EF35E4">
        <w:rPr>
          <w:sz w:val="22"/>
          <w:szCs w:val="22"/>
        </w:rPr>
        <w:t>The differences between theatre types relate to the</w:t>
      </w:r>
      <w:r w:rsidR="00885408" w:rsidRPr="00EF35E4">
        <w:rPr>
          <w:sz w:val="22"/>
          <w:szCs w:val="22"/>
        </w:rPr>
        <w:t>atre</w:t>
      </w:r>
      <w:r w:rsidR="00A81DE2" w:rsidRPr="00EF35E4">
        <w:rPr>
          <w:sz w:val="22"/>
          <w:szCs w:val="22"/>
        </w:rPr>
        <w:t xml:space="preserve"> size and fixed facilities available within the operating theatres</w:t>
      </w:r>
      <w:r w:rsidR="00885408" w:rsidRPr="00EF35E4">
        <w:rPr>
          <w:sz w:val="22"/>
          <w:szCs w:val="22"/>
        </w:rPr>
        <w:t>, as well as hospital policies</w:t>
      </w:r>
      <w:r w:rsidR="00A81DE2" w:rsidRPr="00EF35E4">
        <w:rPr>
          <w:sz w:val="22"/>
          <w:szCs w:val="22"/>
        </w:rPr>
        <w:t xml:space="preserve">. Surgery types 1 to 6 are generally carried out in theatres A to F respectively, but as the table shows there is variability in </w:t>
      </w:r>
      <w:r w:rsidR="00885408" w:rsidRPr="00EF35E4">
        <w:rPr>
          <w:sz w:val="22"/>
          <w:szCs w:val="22"/>
        </w:rPr>
        <w:t>the flexibility to conduct the surgery in other theatre types.</w:t>
      </w:r>
    </w:p>
    <w:p w14:paraId="61270ED9" w14:textId="77777777" w:rsidR="00A81DE2" w:rsidRPr="00EF35E4" w:rsidRDefault="00A81DE2" w:rsidP="008C7CA6">
      <w:pPr>
        <w:rPr>
          <w:sz w:val="22"/>
          <w:szCs w:val="22"/>
        </w:rPr>
      </w:pPr>
    </w:p>
    <w:p w14:paraId="0B8BEA86" w14:textId="77777777" w:rsidR="00A81DE2" w:rsidRPr="00EF35E4" w:rsidRDefault="00A81DE2" w:rsidP="00A81DE2">
      <w:pPr>
        <w:pStyle w:val="Caption"/>
        <w:keepNext/>
        <w:rPr>
          <w:sz w:val="22"/>
          <w:szCs w:val="22"/>
        </w:rPr>
      </w:pPr>
      <w:r w:rsidRPr="00EF35E4">
        <w:rPr>
          <w:sz w:val="22"/>
          <w:szCs w:val="22"/>
        </w:rPr>
        <w:lastRenderedPageBreak/>
        <w:t xml:space="preserve">Table </w:t>
      </w:r>
      <w:r w:rsidRPr="00EF35E4">
        <w:rPr>
          <w:sz w:val="22"/>
          <w:szCs w:val="22"/>
        </w:rPr>
        <w:fldChar w:fldCharType="begin"/>
      </w:r>
      <w:r w:rsidRPr="00EF35E4">
        <w:rPr>
          <w:sz w:val="22"/>
          <w:szCs w:val="22"/>
        </w:rPr>
        <w:instrText xml:space="preserve"> SEQ Table \* ARABIC </w:instrText>
      </w:r>
      <w:r w:rsidRPr="00EF35E4">
        <w:rPr>
          <w:sz w:val="22"/>
          <w:szCs w:val="22"/>
        </w:rPr>
        <w:fldChar w:fldCharType="separate"/>
      </w:r>
      <w:r w:rsidR="008A7852" w:rsidRPr="00EF35E4">
        <w:rPr>
          <w:noProof/>
          <w:sz w:val="22"/>
          <w:szCs w:val="22"/>
        </w:rPr>
        <w:t>1</w:t>
      </w:r>
      <w:r w:rsidRPr="00EF35E4">
        <w:rPr>
          <w:noProof/>
          <w:sz w:val="22"/>
          <w:szCs w:val="22"/>
        </w:rPr>
        <w:fldChar w:fldCharType="end"/>
      </w:r>
      <w:r w:rsidRPr="00EF35E4">
        <w:rPr>
          <w:sz w:val="22"/>
          <w:szCs w:val="22"/>
        </w:rPr>
        <w:t>: Data showing which types of surgery can be performed in the various theatre types (“x” indicates that a surgery type can take place in a theatre type).</w:t>
      </w:r>
    </w:p>
    <w:tbl>
      <w:tblPr>
        <w:tblStyle w:val="TableGrid"/>
        <w:tblW w:w="0" w:type="auto"/>
        <w:tblInd w:w="1206" w:type="dxa"/>
        <w:tblLayout w:type="fixed"/>
        <w:tblLook w:val="04A0" w:firstRow="1" w:lastRow="0" w:firstColumn="1" w:lastColumn="0" w:noHBand="0" w:noVBand="1"/>
      </w:tblPr>
      <w:tblGrid>
        <w:gridCol w:w="1276"/>
        <w:gridCol w:w="1134"/>
        <w:gridCol w:w="992"/>
        <w:gridCol w:w="993"/>
        <w:gridCol w:w="1134"/>
        <w:gridCol w:w="992"/>
        <w:gridCol w:w="1039"/>
      </w:tblGrid>
      <w:tr w:rsidR="00A81DE2" w:rsidRPr="00EF35E4" w14:paraId="4F133BAF" w14:textId="77777777" w:rsidTr="00A36E91">
        <w:trPr>
          <w:trHeight w:val="388"/>
        </w:trPr>
        <w:tc>
          <w:tcPr>
            <w:tcW w:w="1276" w:type="dxa"/>
            <w:vMerge w:val="restart"/>
            <w:tcBorders>
              <w:top w:val="single" w:sz="18" w:space="0" w:color="auto"/>
              <w:left w:val="single" w:sz="12" w:space="0" w:color="auto"/>
              <w:right w:val="single" w:sz="18" w:space="0" w:color="auto"/>
            </w:tcBorders>
          </w:tcPr>
          <w:p w14:paraId="11B0C3B7" w14:textId="77777777" w:rsidR="00A81DE2" w:rsidRPr="00EF35E4" w:rsidRDefault="00A81DE2" w:rsidP="00A36E91">
            <w:pPr>
              <w:jc w:val="center"/>
              <w:rPr>
                <w:b/>
                <w:bCs/>
                <w:sz w:val="22"/>
                <w:szCs w:val="22"/>
              </w:rPr>
            </w:pPr>
            <w:r w:rsidRPr="00EF35E4">
              <w:rPr>
                <w:b/>
                <w:bCs/>
                <w:sz w:val="22"/>
                <w:szCs w:val="22"/>
              </w:rPr>
              <w:t>Surgery Type</w:t>
            </w:r>
          </w:p>
        </w:tc>
        <w:tc>
          <w:tcPr>
            <w:tcW w:w="6284" w:type="dxa"/>
            <w:gridSpan w:val="6"/>
            <w:tcBorders>
              <w:top w:val="single" w:sz="18" w:space="0" w:color="auto"/>
              <w:left w:val="single" w:sz="18" w:space="0" w:color="auto"/>
              <w:right w:val="single" w:sz="18" w:space="0" w:color="auto"/>
            </w:tcBorders>
          </w:tcPr>
          <w:p w14:paraId="4550FD53" w14:textId="77777777" w:rsidR="00A81DE2" w:rsidRPr="00EF35E4" w:rsidRDefault="00A81DE2" w:rsidP="00A36E91">
            <w:pPr>
              <w:jc w:val="center"/>
              <w:rPr>
                <w:b/>
                <w:sz w:val="22"/>
                <w:szCs w:val="22"/>
              </w:rPr>
            </w:pPr>
            <w:r w:rsidRPr="00EF35E4">
              <w:rPr>
                <w:b/>
                <w:sz w:val="22"/>
                <w:szCs w:val="22"/>
              </w:rPr>
              <w:t>Theatre Types</w:t>
            </w:r>
          </w:p>
        </w:tc>
      </w:tr>
      <w:tr w:rsidR="00A81DE2" w:rsidRPr="00EF35E4" w14:paraId="628A46B6" w14:textId="77777777" w:rsidTr="00A36E91">
        <w:trPr>
          <w:trHeight w:val="133"/>
        </w:trPr>
        <w:tc>
          <w:tcPr>
            <w:tcW w:w="1276" w:type="dxa"/>
            <w:vMerge/>
            <w:tcBorders>
              <w:left w:val="single" w:sz="12" w:space="0" w:color="auto"/>
              <w:bottom w:val="single" w:sz="18" w:space="0" w:color="auto"/>
              <w:right w:val="single" w:sz="18" w:space="0" w:color="auto"/>
            </w:tcBorders>
          </w:tcPr>
          <w:p w14:paraId="2FE57CF2" w14:textId="77777777" w:rsidR="00A81DE2" w:rsidRPr="00EF35E4" w:rsidRDefault="00A81DE2" w:rsidP="00A36E91">
            <w:pPr>
              <w:jc w:val="center"/>
              <w:rPr>
                <w:sz w:val="22"/>
                <w:szCs w:val="22"/>
              </w:rPr>
            </w:pPr>
          </w:p>
        </w:tc>
        <w:tc>
          <w:tcPr>
            <w:tcW w:w="1134" w:type="dxa"/>
            <w:tcBorders>
              <w:left w:val="single" w:sz="18" w:space="0" w:color="auto"/>
              <w:bottom w:val="single" w:sz="18" w:space="0" w:color="auto"/>
            </w:tcBorders>
          </w:tcPr>
          <w:p w14:paraId="11F717A0" w14:textId="77777777" w:rsidR="00A81DE2" w:rsidRPr="00EF35E4" w:rsidRDefault="00A81DE2" w:rsidP="00A36E91">
            <w:pPr>
              <w:jc w:val="center"/>
              <w:rPr>
                <w:b/>
                <w:sz w:val="22"/>
                <w:szCs w:val="22"/>
              </w:rPr>
            </w:pPr>
            <w:r w:rsidRPr="00EF35E4">
              <w:rPr>
                <w:b/>
                <w:sz w:val="22"/>
                <w:szCs w:val="22"/>
              </w:rPr>
              <w:t>A</w:t>
            </w:r>
          </w:p>
        </w:tc>
        <w:tc>
          <w:tcPr>
            <w:tcW w:w="992" w:type="dxa"/>
            <w:tcBorders>
              <w:bottom w:val="single" w:sz="18" w:space="0" w:color="auto"/>
            </w:tcBorders>
          </w:tcPr>
          <w:p w14:paraId="4F520215" w14:textId="77777777" w:rsidR="00A81DE2" w:rsidRPr="00EF35E4" w:rsidRDefault="00A81DE2" w:rsidP="00A36E91">
            <w:pPr>
              <w:jc w:val="center"/>
              <w:rPr>
                <w:b/>
                <w:sz w:val="22"/>
                <w:szCs w:val="22"/>
              </w:rPr>
            </w:pPr>
            <w:r w:rsidRPr="00EF35E4">
              <w:rPr>
                <w:b/>
                <w:sz w:val="22"/>
                <w:szCs w:val="22"/>
              </w:rPr>
              <w:t>B</w:t>
            </w:r>
          </w:p>
        </w:tc>
        <w:tc>
          <w:tcPr>
            <w:tcW w:w="993" w:type="dxa"/>
            <w:tcBorders>
              <w:bottom w:val="single" w:sz="18" w:space="0" w:color="auto"/>
            </w:tcBorders>
          </w:tcPr>
          <w:p w14:paraId="1826B8DF" w14:textId="77777777" w:rsidR="00A81DE2" w:rsidRPr="00EF35E4" w:rsidRDefault="00A81DE2" w:rsidP="00A36E91">
            <w:pPr>
              <w:jc w:val="center"/>
              <w:rPr>
                <w:b/>
                <w:sz w:val="22"/>
                <w:szCs w:val="22"/>
              </w:rPr>
            </w:pPr>
            <w:r w:rsidRPr="00EF35E4">
              <w:rPr>
                <w:b/>
                <w:sz w:val="22"/>
                <w:szCs w:val="22"/>
              </w:rPr>
              <w:t>C</w:t>
            </w:r>
          </w:p>
        </w:tc>
        <w:tc>
          <w:tcPr>
            <w:tcW w:w="1134" w:type="dxa"/>
            <w:tcBorders>
              <w:bottom w:val="single" w:sz="18" w:space="0" w:color="auto"/>
            </w:tcBorders>
          </w:tcPr>
          <w:p w14:paraId="208F034D" w14:textId="77777777" w:rsidR="00A81DE2" w:rsidRPr="00EF35E4" w:rsidRDefault="00A81DE2" w:rsidP="00A36E91">
            <w:pPr>
              <w:jc w:val="center"/>
              <w:rPr>
                <w:b/>
                <w:sz w:val="22"/>
                <w:szCs w:val="22"/>
              </w:rPr>
            </w:pPr>
            <w:r w:rsidRPr="00EF35E4">
              <w:rPr>
                <w:b/>
                <w:sz w:val="22"/>
                <w:szCs w:val="22"/>
              </w:rPr>
              <w:t>D</w:t>
            </w:r>
          </w:p>
        </w:tc>
        <w:tc>
          <w:tcPr>
            <w:tcW w:w="992" w:type="dxa"/>
            <w:tcBorders>
              <w:bottom w:val="single" w:sz="18" w:space="0" w:color="auto"/>
            </w:tcBorders>
          </w:tcPr>
          <w:p w14:paraId="297E74F8" w14:textId="77777777" w:rsidR="00A81DE2" w:rsidRPr="00EF35E4" w:rsidRDefault="00A81DE2" w:rsidP="00A36E91">
            <w:pPr>
              <w:jc w:val="center"/>
              <w:rPr>
                <w:b/>
                <w:sz w:val="22"/>
                <w:szCs w:val="22"/>
              </w:rPr>
            </w:pPr>
            <w:r w:rsidRPr="00EF35E4">
              <w:rPr>
                <w:b/>
                <w:sz w:val="22"/>
                <w:szCs w:val="22"/>
              </w:rPr>
              <w:t>E</w:t>
            </w:r>
          </w:p>
        </w:tc>
        <w:tc>
          <w:tcPr>
            <w:tcW w:w="1039" w:type="dxa"/>
            <w:tcBorders>
              <w:bottom w:val="single" w:sz="18" w:space="0" w:color="auto"/>
              <w:right w:val="single" w:sz="18" w:space="0" w:color="auto"/>
            </w:tcBorders>
          </w:tcPr>
          <w:p w14:paraId="735A1952" w14:textId="77777777" w:rsidR="00A81DE2" w:rsidRPr="00EF35E4" w:rsidRDefault="00A81DE2" w:rsidP="00A36E91">
            <w:pPr>
              <w:jc w:val="center"/>
              <w:rPr>
                <w:b/>
                <w:sz w:val="22"/>
                <w:szCs w:val="22"/>
              </w:rPr>
            </w:pPr>
            <w:r w:rsidRPr="00EF35E4">
              <w:rPr>
                <w:b/>
                <w:sz w:val="22"/>
                <w:szCs w:val="22"/>
              </w:rPr>
              <w:t>F</w:t>
            </w:r>
          </w:p>
        </w:tc>
      </w:tr>
      <w:tr w:rsidR="00A81DE2" w:rsidRPr="00EF35E4" w14:paraId="75CE2E68" w14:textId="77777777" w:rsidTr="00A36E91">
        <w:trPr>
          <w:trHeight w:val="388"/>
        </w:trPr>
        <w:tc>
          <w:tcPr>
            <w:tcW w:w="1276" w:type="dxa"/>
            <w:tcBorders>
              <w:top w:val="single" w:sz="18" w:space="0" w:color="auto"/>
              <w:left w:val="single" w:sz="12" w:space="0" w:color="auto"/>
              <w:right w:val="single" w:sz="18" w:space="0" w:color="auto"/>
            </w:tcBorders>
          </w:tcPr>
          <w:p w14:paraId="6DC7B1EB" w14:textId="77777777" w:rsidR="00A81DE2" w:rsidRPr="00EF35E4" w:rsidRDefault="00A81DE2" w:rsidP="00A36E91">
            <w:pPr>
              <w:jc w:val="center"/>
              <w:rPr>
                <w:b/>
                <w:sz w:val="22"/>
                <w:szCs w:val="22"/>
              </w:rPr>
            </w:pPr>
            <w:r w:rsidRPr="00EF35E4">
              <w:rPr>
                <w:b/>
                <w:sz w:val="22"/>
                <w:szCs w:val="22"/>
              </w:rPr>
              <w:t>1</w:t>
            </w:r>
          </w:p>
        </w:tc>
        <w:tc>
          <w:tcPr>
            <w:tcW w:w="1134" w:type="dxa"/>
            <w:tcBorders>
              <w:top w:val="single" w:sz="18" w:space="0" w:color="auto"/>
              <w:left w:val="single" w:sz="18" w:space="0" w:color="auto"/>
            </w:tcBorders>
          </w:tcPr>
          <w:p w14:paraId="2101839A" w14:textId="77777777" w:rsidR="00A81DE2" w:rsidRPr="00EF35E4" w:rsidRDefault="00A81DE2" w:rsidP="00A36E91">
            <w:pPr>
              <w:jc w:val="center"/>
              <w:rPr>
                <w:sz w:val="22"/>
                <w:szCs w:val="22"/>
              </w:rPr>
            </w:pPr>
            <w:r w:rsidRPr="00EF35E4">
              <w:rPr>
                <w:sz w:val="22"/>
                <w:szCs w:val="22"/>
              </w:rPr>
              <w:t>x</w:t>
            </w:r>
          </w:p>
        </w:tc>
        <w:tc>
          <w:tcPr>
            <w:tcW w:w="992" w:type="dxa"/>
            <w:tcBorders>
              <w:top w:val="single" w:sz="18" w:space="0" w:color="auto"/>
            </w:tcBorders>
          </w:tcPr>
          <w:p w14:paraId="52226EE8" w14:textId="77777777" w:rsidR="00A81DE2" w:rsidRPr="00EF35E4" w:rsidRDefault="00A81DE2" w:rsidP="00A36E91">
            <w:pPr>
              <w:jc w:val="center"/>
              <w:rPr>
                <w:sz w:val="22"/>
                <w:szCs w:val="22"/>
              </w:rPr>
            </w:pPr>
            <w:r w:rsidRPr="00EF35E4">
              <w:rPr>
                <w:sz w:val="22"/>
                <w:szCs w:val="22"/>
              </w:rPr>
              <w:t>x</w:t>
            </w:r>
          </w:p>
        </w:tc>
        <w:tc>
          <w:tcPr>
            <w:tcW w:w="993" w:type="dxa"/>
            <w:tcBorders>
              <w:top w:val="single" w:sz="18" w:space="0" w:color="auto"/>
            </w:tcBorders>
          </w:tcPr>
          <w:p w14:paraId="0E058A75" w14:textId="77777777" w:rsidR="00A81DE2" w:rsidRPr="00EF35E4" w:rsidRDefault="00A81DE2" w:rsidP="00A36E91">
            <w:pPr>
              <w:jc w:val="center"/>
              <w:rPr>
                <w:sz w:val="22"/>
                <w:szCs w:val="22"/>
              </w:rPr>
            </w:pPr>
            <w:r w:rsidRPr="00EF35E4">
              <w:rPr>
                <w:sz w:val="22"/>
                <w:szCs w:val="22"/>
              </w:rPr>
              <w:t>x</w:t>
            </w:r>
          </w:p>
        </w:tc>
        <w:tc>
          <w:tcPr>
            <w:tcW w:w="1134" w:type="dxa"/>
            <w:tcBorders>
              <w:top w:val="single" w:sz="18" w:space="0" w:color="auto"/>
            </w:tcBorders>
          </w:tcPr>
          <w:p w14:paraId="059D6B9F" w14:textId="77777777" w:rsidR="00A81DE2" w:rsidRPr="00EF35E4" w:rsidRDefault="00A81DE2" w:rsidP="00A36E91">
            <w:pPr>
              <w:jc w:val="center"/>
              <w:rPr>
                <w:sz w:val="22"/>
                <w:szCs w:val="22"/>
              </w:rPr>
            </w:pPr>
            <w:r w:rsidRPr="00EF35E4">
              <w:rPr>
                <w:sz w:val="22"/>
                <w:szCs w:val="22"/>
              </w:rPr>
              <w:t>x</w:t>
            </w:r>
          </w:p>
        </w:tc>
        <w:tc>
          <w:tcPr>
            <w:tcW w:w="992" w:type="dxa"/>
            <w:tcBorders>
              <w:top w:val="single" w:sz="18" w:space="0" w:color="auto"/>
            </w:tcBorders>
          </w:tcPr>
          <w:p w14:paraId="03366052" w14:textId="77777777" w:rsidR="00A81DE2" w:rsidRPr="00EF35E4" w:rsidRDefault="00A81DE2" w:rsidP="00A36E91">
            <w:pPr>
              <w:jc w:val="center"/>
              <w:rPr>
                <w:sz w:val="22"/>
                <w:szCs w:val="22"/>
              </w:rPr>
            </w:pPr>
          </w:p>
        </w:tc>
        <w:tc>
          <w:tcPr>
            <w:tcW w:w="1039" w:type="dxa"/>
            <w:tcBorders>
              <w:top w:val="single" w:sz="18" w:space="0" w:color="auto"/>
              <w:right w:val="single" w:sz="18" w:space="0" w:color="auto"/>
            </w:tcBorders>
          </w:tcPr>
          <w:p w14:paraId="5819EE0C" w14:textId="77777777" w:rsidR="00A81DE2" w:rsidRPr="00EF35E4" w:rsidRDefault="00A81DE2" w:rsidP="00A36E91">
            <w:pPr>
              <w:jc w:val="center"/>
              <w:rPr>
                <w:sz w:val="22"/>
                <w:szCs w:val="22"/>
              </w:rPr>
            </w:pPr>
          </w:p>
        </w:tc>
      </w:tr>
      <w:tr w:rsidR="00A81DE2" w:rsidRPr="00EF35E4" w14:paraId="7E0D4F0B" w14:textId="77777777" w:rsidTr="00A36E91">
        <w:trPr>
          <w:trHeight w:val="133"/>
        </w:trPr>
        <w:tc>
          <w:tcPr>
            <w:tcW w:w="1276" w:type="dxa"/>
            <w:tcBorders>
              <w:left w:val="single" w:sz="12" w:space="0" w:color="auto"/>
              <w:right w:val="single" w:sz="18" w:space="0" w:color="auto"/>
            </w:tcBorders>
          </w:tcPr>
          <w:p w14:paraId="01D739C8" w14:textId="77777777" w:rsidR="00A81DE2" w:rsidRPr="00EF35E4" w:rsidRDefault="00A81DE2" w:rsidP="00A36E91">
            <w:pPr>
              <w:jc w:val="center"/>
              <w:rPr>
                <w:b/>
                <w:sz w:val="22"/>
                <w:szCs w:val="22"/>
              </w:rPr>
            </w:pPr>
            <w:r w:rsidRPr="00EF35E4">
              <w:rPr>
                <w:b/>
                <w:sz w:val="22"/>
                <w:szCs w:val="22"/>
              </w:rPr>
              <w:t>2</w:t>
            </w:r>
          </w:p>
        </w:tc>
        <w:tc>
          <w:tcPr>
            <w:tcW w:w="1134" w:type="dxa"/>
            <w:tcBorders>
              <w:left w:val="single" w:sz="18" w:space="0" w:color="auto"/>
            </w:tcBorders>
          </w:tcPr>
          <w:p w14:paraId="38D053A5" w14:textId="77777777" w:rsidR="00A81DE2" w:rsidRPr="00EF35E4" w:rsidRDefault="00A81DE2" w:rsidP="00A36E91">
            <w:pPr>
              <w:jc w:val="center"/>
              <w:rPr>
                <w:sz w:val="22"/>
                <w:szCs w:val="22"/>
              </w:rPr>
            </w:pPr>
          </w:p>
        </w:tc>
        <w:tc>
          <w:tcPr>
            <w:tcW w:w="992" w:type="dxa"/>
          </w:tcPr>
          <w:p w14:paraId="2B25BE4E" w14:textId="77777777" w:rsidR="00A81DE2" w:rsidRPr="00EF35E4" w:rsidRDefault="00A81DE2" w:rsidP="00A36E91">
            <w:pPr>
              <w:jc w:val="center"/>
              <w:rPr>
                <w:sz w:val="22"/>
                <w:szCs w:val="22"/>
              </w:rPr>
            </w:pPr>
            <w:r w:rsidRPr="00EF35E4">
              <w:rPr>
                <w:sz w:val="22"/>
                <w:szCs w:val="22"/>
              </w:rPr>
              <w:t>x</w:t>
            </w:r>
          </w:p>
        </w:tc>
        <w:tc>
          <w:tcPr>
            <w:tcW w:w="993" w:type="dxa"/>
          </w:tcPr>
          <w:p w14:paraId="62028D40" w14:textId="77777777" w:rsidR="00A81DE2" w:rsidRPr="00EF35E4" w:rsidRDefault="00A81DE2" w:rsidP="00A36E91">
            <w:pPr>
              <w:jc w:val="center"/>
              <w:rPr>
                <w:sz w:val="22"/>
                <w:szCs w:val="22"/>
              </w:rPr>
            </w:pPr>
          </w:p>
        </w:tc>
        <w:tc>
          <w:tcPr>
            <w:tcW w:w="1134" w:type="dxa"/>
          </w:tcPr>
          <w:p w14:paraId="16F1C511" w14:textId="77777777" w:rsidR="00A81DE2" w:rsidRPr="00EF35E4" w:rsidRDefault="00A81DE2" w:rsidP="00A36E91">
            <w:pPr>
              <w:jc w:val="center"/>
              <w:rPr>
                <w:sz w:val="22"/>
                <w:szCs w:val="22"/>
              </w:rPr>
            </w:pPr>
            <w:r w:rsidRPr="00EF35E4">
              <w:rPr>
                <w:sz w:val="22"/>
                <w:szCs w:val="22"/>
              </w:rPr>
              <w:t>x</w:t>
            </w:r>
          </w:p>
        </w:tc>
        <w:tc>
          <w:tcPr>
            <w:tcW w:w="992" w:type="dxa"/>
          </w:tcPr>
          <w:p w14:paraId="5421D778" w14:textId="77777777" w:rsidR="00A81DE2" w:rsidRPr="00EF35E4" w:rsidRDefault="00A81DE2" w:rsidP="00A36E91">
            <w:pPr>
              <w:jc w:val="center"/>
              <w:rPr>
                <w:sz w:val="22"/>
                <w:szCs w:val="22"/>
              </w:rPr>
            </w:pPr>
          </w:p>
        </w:tc>
        <w:tc>
          <w:tcPr>
            <w:tcW w:w="1039" w:type="dxa"/>
            <w:tcBorders>
              <w:right w:val="single" w:sz="18" w:space="0" w:color="auto"/>
            </w:tcBorders>
          </w:tcPr>
          <w:p w14:paraId="3153FC93" w14:textId="77777777" w:rsidR="00A81DE2" w:rsidRPr="00EF35E4" w:rsidRDefault="00A81DE2" w:rsidP="00A36E91">
            <w:pPr>
              <w:jc w:val="center"/>
              <w:rPr>
                <w:sz w:val="22"/>
                <w:szCs w:val="22"/>
              </w:rPr>
            </w:pPr>
          </w:p>
        </w:tc>
      </w:tr>
      <w:tr w:rsidR="00A81DE2" w:rsidRPr="00EF35E4" w14:paraId="2610A7EB" w14:textId="77777777" w:rsidTr="00A36E91">
        <w:trPr>
          <w:trHeight w:val="133"/>
        </w:trPr>
        <w:tc>
          <w:tcPr>
            <w:tcW w:w="1276" w:type="dxa"/>
            <w:tcBorders>
              <w:left w:val="single" w:sz="12" w:space="0" w:color="auto"/>
              <w:right w:val="single" w:sz="18" w:space="0" w:color="auto"/>
            </w:tcBorders>
          </w:tcPr>
          <w:p w14:paraId="5F9E4950" w14:textId="77777777" w:rsidR="00A81DE2" w:rsidRPr="00EF35E4" w:rsidRDefault="00A81DE2" w:rsidP="00A36E91">
            <w:pPr>
              <w:jc w:val="center"/>
              <w:rPr>
                <w:b/>
                <w:sz w:val="22"/>
                <w:szCs w:val="22"/>
              </w:rPr>
            </w:pPr>
            <w:r w:rsidRPr="00EF35E4">
              <w:rPr>
                <w:b/>
                <w:sz w:val="22"/>
                <w:szCs w:val="22"/>
              </w:rPr>
              <w:t>3</w:t>
            </w:r>
          </w:p>
        </w:tc>
        <w:tc>
          <w:tcPr>
            <w:tcW w:w="1134" w:type="dxa"/>
            <w:tcBorders>
              <w:left w:val="single" w:sz="18" w:space="0" w:color="auto"/>
            </w:tcBorders>
          </w:tcPr>
          <w:p w14:paraId="566F66B1" w14:textId="77777777" w:rsidR="00A81DE2" w:rsidRPr="00EF35E4" w:rsidRDefault="00A81DE2" w:rsidP="00A36E91">
            <w:pPr>
              <w:jc w:val="center"/>
              <w:rPr>
                <w:sz w:val="22"/>
                <w:szCs w:val="22"/>
              </w:rPr>
            </w:pPr>
          </w:p>
        </w:tc>
        <w:tc>
          <w:tcPr>
            <w:tcW w:w="992" w:type="dxa"/>
          </w:tcPr>
          <w:p w14:paraId="0AC36BF8" w14:textId="77777777" w:rsidR="00A81DE2" w:rsidRPr="00EF35E4" w:rsidRDefault="00A81DE2" w:rsidP="00A36E91">
            <w:pPr>
              <w:jc w:val="center"/>
              <w:rPr>
                <w:sz w:val="22"/>
                <w:szCs w:val="22"/>
              </w:rPr>
            </w:pPr>
          </w:p>
        </w:tc>
        <w:tc>
          <w:tcPr>
            <w:tcW w:w="993" w:type="dxa"/>
          </w:tcPr>
          <w:p w14:paraId="0611D081" w14:textId="77777777" w:rsidR="00A81DE2" w:rsidRPr="00EF35E4" w:rsidRDefault="00A81DE2" w:rsidP="00A36E91">
            <w:pPr>
              <w:jc w:val="center"/>
              <w:rPr>
                <w:sz w:val="22"/>
                <w:szCs w:val="22"/>
              </w:rPr>
            </w:pPr>
            <w:r w:rsidRPr="00EF35E4">
              <w:rPr>
                <w:sz w:val="22"/>
                <w:szCs w:val="22"/>
              </w:rPr>
              <w:t>x</w:t>
            </w:r>
          </w:p>
        </w:tc>
        <w:tc>
          <w:tcPr>
            <w:tcW w:w="1134" w:type="dxa"/>
          </w:tcPr>
          <w:p w14:paraId="74789C4F" w14:textId="77777777" w:rsidR="00A81DE2" w:rsidRPr="00EF35E4" w:rsidRDefault="00A81DE2" w:rsidP="00A36E91">
            <w:pPr>
              <w:jc w:val="center"/>
              <w:rPr>
                <w:sz w:val="22"/>
                <w:szCs w:val="22"/>
              </w:rPr>
            </w:pPr>
            <w:r w:rsidRPr="00EF35E4">
              <w:rPr>
                <w:sz w:val="22"/>
                <w:szCs w:val="22"/>
              </w:rPr>
              <w:t>x</w:t>
            </w:r>
          </w:p>
        </w:tc>
        <w:tc>
          <w:tcPr>
            <w:tcW w:w="992" w:type="dxa"/>
          </w:tcPr>
          <w:p w14:paraId="52116C6C" w14:textId="77777777" w:rsidR="00A81DE2" w:rsidRPr="00EF35E4" w:rsidRDefault="00A81DE2" w:rsidP="00A36E91">
            <w:pPr>
              <w:jc w:val="center"/>
              <w:rPr>
                <w:sz w:val="22"/>
                <w:szCs w:val="22"/>
              </w:rPr>
            </w:pPr>
          </w:p>
        </w:tc>
        <w:tc>
          <w:tcPr>
            <w:tcW w:w="1039" w:type="dxa"/>
            <w:tcBorders>
              <w:right w:val="single" w:sz="18" w:space="0" w:color="auto"/>
            </w:tcBorders>
          </w:tcPr>
          <w:p w14:paraId="01795077" w14:textId="77777777" w:rsidR="00A81DE2" w:rsidRPr="00EF35E4" w:rsidRDefault="00A81DE2" w:rsidP="00A36E91">
            <w:pPr>
              <w:jc w:val="center"/>
              <w:rPr>
                <w:sz w:val="22"/>
                <w:szCs w:val="22"/>
              </w:rPr>
            </w:pPr>
          </w:p>
        </w:tc>
      </w:tr>
      <w:tr w:rsidR="00A81DE2" w:rsidRPr="00EF35E4" w14:paraId="5BABB557" w14:textId="77777777" w:rsidTr="00A36E91">
        <w:trPr>
          <w:trHeight w:val="133"/>
        </w:trPr>
        <w:tc>
          <w:tcPr>
            <w:tcW w:w="1276" w:type="dxa"/>
            <w:tcBorders>
              <w:left w:val="single" w:sz="12" w:space="0" w:color="auto"/>
              <w:right w:val="single" w:sz="18" w:space="0" w:color="auto"/>
            </w:tcBorders>
          </w:tcPr>
          <w:p w14:paraId="6806AF2C" w14:textId="77777777" w:rsidR="00A81DE2" w:rsidRPr="00EF35E4" w:rsidRDefault="00A81DE2" w:rsidP="00A36E91">
            <w:pPr>
              <w:jc w:val="center"/>
              <w:rPr>
                <w:b/>
                <w:sz w:val="22"/>
                <w:szCs w:val="22"/>
              </w:rPr>
            </w:pPr>
            <w:r w:rsidRPr="00EF35E4">
              <w:rPr>
                <w:b/>
                <w:sz w:val="22"/>
                <w:szCs w:val="22"/>
              </w:rPr>
              <w:t>4</w:t>
            </w:r>
          </w:p>
        </w:tc>
        <w:tc>
          <w:tcPr>
            <w:tcW w:w="1134" w:type="dxa"/>
            <w:tcBorders>
              <w:left w:val="single" w:sz="18" w:space="0" w:color="auto"/>
            </w:tcBorders>
          </w:tcPr>
          <w:p w14:paraId="637B174B" w14:textId="77777777" w:rsidR="00A81DE2" w:rsidRPr="00EF35E4" w:rsidRDefault="00A81DE2" w:rsidP="00A36E91">
            <w:pPr>
              <w:jc w:val="center"/>
              <w:rPr>
                <w:sz w:val="22"/>
                <w:szCs w:val="22"/>
              </w:rPr>
            </w:pPr>
          </w:p>
        </w:tc>
        <w:tc>
          <w:tcPr>
            <w:tcW w:w="992" w:type="dxa"/>
          </w:tcPr>
          <w:p w14:paraId="04397469" w14:textId="77777777" w:rsidR="00A81DE2" w:rsidRPr="00EF35E4" w:rsidRDefault="00A81DE2" w:rsidP="00A36E91">
            <w:pPr>
              <w:jc w:val="center"/>
              <w:rPr>
                <w:sz w:val="22"/>
                <w:szCs w:val="22"/>
              </w:rPr>
            </w:pPr>
          </w:p>
        </w:tc>
        <w:tc>
          <w:tcPr>
            <w:tcW w:w="993" w:type="dxa"/>
          </w:tcPr>
          <w:p w14:paraId="2B33A3A8" w14:textId="77777777" w:rsidR="00A81DE2" w:rsidRPr="00EF35E4" w:rsidRDefault="00A81DE2" w:rsidP="00A36E91">
            <w:pPr>
              <w:jc w:val="center"/>
              <w:rPr>
                <w:sz w:val="22"/>
                <w:szCs w:val="22"/>
              </w:rPr>
            </w:pPr>
          </w:p>
        </w:tc>
        <w:tc>
          <w:tcPr>
            <w:tcW w:w="1134" w:type="dxa"/>
          </w:tcPr>
          <w:p w14:paraId="771A30C1" w14:textId="77777777" w:rsidR="00A81DE2" w:rsidRPr="00EF35E4" w:rsidRDefault="00A81DE2" w:rsidP="00A36E91">
            <w:pPr>
              <w:jc w:val="center"/>
              <w:rPr>
                <w:sz w:val="22"/>
                <w:szCs w:val="22"/>
              </w:rPr>
            </w:pPr>
            <w:r w:rsidRPr="00EF35E4">
              <w:rPr>
                <w:sz w:val="22"/>
                <w:szCs w:val="22"/>
              </w:rPr>
              <w:t>x</w:t>
            </w:r>
          </w:p>
        </w:tc>
        <w:tc>
          <w:tcPr>
            <w:tcW w:w="992" w:type="dxa"/>
          </w:tcPr>
          <w:p w14:paraId="42CD5C51" w14:textId="77777777" w:rsidR="00A81DE2" w:rsidRPr="00EF35E4" w:rsidRDefault="00A81DE2" w:rsidP="00A36E91">
            <w:pPr>
              <w:jc w:val="center"/>
              <w:rPr>
                <w:sz w:val="22"/>
                <w:szCs w:val="22"/>
              </w:rPr>
            </w:pPr>
          </w:p>
        </w:tc>
        <w:tc>
          <w:tcPr>
            <w:tcW w:w="1039" w:type="dxa"/>
            <w:tcBorders>
              <w:right w:val="single" w:sz="18" w:space="0" w:color="auto"/>
            </w:tcBorders>
          </w:tcPr>
          <w:p w14:paraId="5B5B612C" w14:textId="77777777" w:rsidR="00A81DE2" w:rsidRPr="00EF35E4" w:rsidRDefault="00A81DE2" w:rsidP="00A36E91">
            <w:pPr>
              <w:jc w:val="center"/>
              <w:rPr>
                <w:sz w:val="22"/>
                <w:szCs w:val="22"/>
              </w:rPr>
            </w:pPr>
          </w:p>
        </w:tc>
      </w:tr>
      <w:tr w:rsidR="00A81DE2" w:rsidRPr="00EF35E4" w14:paraId="0C72D78A" w14:textId="77777777" w:rsidTr="00A36E91">
        <w:trPr>
          <w:trHeight w:val="133"/>
        </w:trPr>
        <w:tc>
          <w:tcPr>
            <w:tcW w:w="1276" w:type="dxa"/>
            <w:tcBorders>
              <w:left w:val="single" w:sz="12" w:space="0" w:color="auto"/>
              <w:right w:val="single" w:sz="18" w:space="0" w:color="auto"/>
            </w:tcBorders>
          </w:tcPr>
          <w:p w14:paraId="6558BB12" w14:textId="77777777" w:rsidR="00A81DE2" w:rsidRPr="00EF35E4" w:rsidRDefault="00A81DE2" w:rsidP="00A36E91">
            <w:pPr>
              <w:jc w:val="center"/>
              <w:rPr>
                <w:b/>
                <w:sz w:val="22"/>
                <w:szCs w:val="22"/>
              </w:rPr>
            </w:pPr>
            <w:r w:rsidRPr="00EF35E4">
              <w:rPr>
                <w:b/>
                <w:sz w:val="22"/>
                <w:szCs w:val="22"/>
              </w:rPr>
              <w:t>5</w:t>
            </w:r>
          </w:p>
        </w:tc>
        <w:tc>
          <w:tcPr>
            <w:tcW w:w="1134" w:type="dxa"/>
            <w:tcBorders>
              <w:left w:val="single" w:sz="18" w:space="0" w:color="auto"/>
            </w:tcBorders>
          </w:tcPr>
          <w:p w14:paraId="180D9408" w14:textId="77777777" w:rsidR="00A81DE2" w:rsidRPr="00EF35E4" w:rsidRDefault="00A81DE2" w:rsidP="00A36E91">
            <w:pPr>
              <w:jc w:val="center"/>
              <w:rPr>
                <w:sz w:val="22"/>
                <w:szCs w:val="22"/>
              </w:rPr>
            </w:pPr>
          </w:p>
        </w:tc>
        <w:tc>
          <w:tcPr>
            <w:tcW w:w="992" w:type="dxa"/>
          </w:tcPr>
          <w:p w14:paraId="5BF4BF5C" w14:textId="77777777" w:rsidR="00A81DE2" w:rsidRPr="00EF35E4" w:rsidRDefault="00A81DE2" w:rsidP="00A36E91">
            <w:pPr>
              <w:jc w:val="center"/>
              <w:rPr>
                <w:sz w:val="22"/>
                <w:szCs w:val="22"/>
              </w:rPr>
            </w:pPr>
          </w:p>
        </w:tc>
        <w:tc>
          <w:tcPr>
            <w:tcW w:w="993" w:type="dxa"/>
          </w:tcPr>
          <w:p w14:paraId="575E1F10" w14:textId="77777777" w:rsidR="00A81DE2" w:rsidRPr="00EF35E4" w:rsidRDefault="00A81DE2" w:rsidP="00A36E91">
            <w:pPr>
              <w:jc w:val="center"/>
              <w:rPr>
                <w:sz w:val="22"/>
                <w:szCs w:val="22"/>
              </w:rPr>
            </w:pPr>
          </w:p>
        </w:tc>
        <w:tc>
          <w:tcPr>
            <w:tcW w:w="1134" w:type="dxa"/>
          </w:tcPr>
          <w:p w14:paraId="50DA7F34" w14:textId="77777777" w:rsidR="00A81DE2" w:rsidRPr="00EF35E4" w:rsidRDefault="00A81DE2" w:rsidP="00A36E91">
            <w:pPr>
              <w:jc w:val="center"/>
              <w:rPr>
                <w:sz w:val="22"/>
                <w:szCs w:val="22"/>
              </w:rPr>
            </w:pPr>
          </w:p>
        </w:tc>
        <w:tc>
          <w:tcPr>
            <w:tcW w:w="992" w:type="dxa"/>
          </w:tcPr>
          <w:p w14:paraId="694ED849" w14:textId="77777777" w:rsidR="00A81DE2" w:rsidRPr="00EF35E4" w:rsidRDefault="00A81DE2" w:rsidP="00A36E91">
            <w:pPr>
              <w:jc w:val="center"/>
              <w:rPr>
                <w:sz w:val="22"/>
                <w:szCs w:val="22"/>
              </w:rPr>
            </w:pPr>
            <w:r w:rsidRPr="00EF35E4">
              <w:rPr>
                <w:sz w:val="22"/>
                <w:szCs w:val="22"/>
              </w:rPr>
              <w:t>x</w:t>
            </w:r>
          </w:p>
        </w:tc>
        <w:tc>
          <w:tcPr>
            <w:tcW w:w="1039" w:type="dxa"/>
            <w:tcBorders>
              <w:right w:val="single" w:sz="18" w:space="0" w:color="auto"/>
            </w:tcBorders>
          </w:tcPr>
          <w:p w14:paraId="10CC6607" w14:textId="77777777" w:rsidR="00A81DE2" w:rsidRPr="00EF35E4" w:rsidRDefault="00A81DE2" w:rsidP="00A36E91">
            <w:pPr>
              <w:jc w:val="center"/>
              <w:rPr>
                <w:sz w:val="22"/>
                <w:szCs w:val="22"/>
              </w:rPr>
            </w:pPr>
          </w:p>
        </w:tc>
      </w:tr>
      <w:tr w:rsidR="00A81DE2" w:rsidRPr="00EF35E4" w14:paraId="65C49830" w14:textId="77777777" w:rsidTr="00A36E91">
        <w:trPr>
          <w:trHeight w:val="187"/>
        </w:trPr>
        <w:tc>
          <w:tcPr>
            <w:tcW w:w="1276" w:type="dxa"/>
            <w:tcBorders>
              <w:left w:val="single" w:sz="12" w:space="0" w:color="auto"/>
              <w:bottom w:val="single" w:sz="18" w:space="0" w:color="auto"/>
              <w:right w:val="single" w:sz="18" w:space="0" w:color="auto"/>
            </w:tcBorders>
          </w:tcPr>
          <w:p w14:paraId="2CC37711" w14:textId="77777777" w:rsidR="00A81DE2" w:rsidRPr="00EF35E4" w:rsidRDefault="00A81DE2" w:rsidP="00A36E91">
            <w:pPr>
              <w:jc w:val="center"/>
              <w:rPr>
                <w:b/>
                <w:sz w:val="22"/>
                <w:szCs w:val="22"/>
              </w:rPr>
            </w:pPr>
            <w:r w:rsidRPr="00EF35E4">
              <w:rPr>
                <w:b/>
                <w:sz w:val="22"/>
                <w:szCs w:val="22"/>
              </w:rPr>
              <w:t>6</w:t>
            </w:r>
          </w:p>
        </w:tc>
        <w:tc>
          <w:tcPr>
            <w:tcW w:w="1134" w:type="dxa"/>
            <w:tcBorders>
              <w:left w:val="single" w:sz="18" w:space="0" w:color="auto"/>
              <w:bottom w:val="single" w:sz="18" w:space="0" w:color="auto"/>
            </w:tcBorders>
          </w:tcPr>
          <w:p w14:paraId="61BB87E9" w14:textId="77777777" w:rsidR="00A81DE2" w:rsidRPr="00EF35E4" w:rsidRDefault="00A81DE2" w:rsidP="00A36E91">
            <w:pPr>
              <w:jc w:val="center"/>
              <w:rPr>
                <w:sz w:val="22"/>
                <w:szCs w:val="22"/>
              </w:rPr>
            </w:pPr>
            <w:r w:rsidRPr="00EF35E4">
              <w:rPr>
                <w:sz w:val="22"/>
                <w:szCs w:val="22"/>
              </w:rPr>
              <w:t>x</w:t>
            </w:r>
          </w:p>
        </w:tc>
        <w:tc>
          <w:tcPr>
            <w:tcW w:w="992" w:type="dxa"/>
            <w:tcBorders>
              <w:bottom w:val="single" w:sz="18" w:space="0" w:color="auto"/>
            </w:tcBorders>
          </w:tcPr>
          <w:p w14:paraId="7259F372" w14:textId="77777777" w:rsidR="00A81DE2" w:rsidRPr="00EF35E4" w:rsidRDefault="00A81DE2" w:rsidP="00A36E91">
            <w:pPr>
              <w:jc w:val="center"/>
              <w:rPr>
                <w:sz w:val="22"/>
                <w:szCs w:val="22"/>
              </w:rPr>
            </w:pPr>
            <w:r w:rsidRPr="00EF35E4">
              <w:rPr>
                <w:sz w:val="22"/>
                <w:szCs w:val="22"/>
              </w:rPr>
              <w:t>x</w:t>
            </w:r>
          </w:p>
        </w:tc>
        <w:tc>
          <w:tcPr>
            <w:tcW w:w="993" w:type="dxa"/>
            <w:tcBorders>
              <w:bottom w:val="single" w:sz="18" w:space="0" w:color="auto"/>
            </w:tcBorders>
          </w:tcPr>
          <w:p w14:paraId="7FDD5BA4" w14:textId="77777777" w:rsidR="00A81DE2" w:rsidRPr="00EF35E4" w:rsidRDefault="00A81DE2" w:rsidP="00A36E91">
            <w:pPr>
              <w:jc w:val="center"/>
              <w:rPr>
                <w:sz w:val="22"/>
                <w:szCs w:val="22"/>
              </w:rPr>
            </w:pPr>
            <w:r w:rsidRPr="00EF35E4">
              <w:rPr>
                <w:sz w:val="22"/>
                <w:szCs w:val="22"/>
              </w:rPr>
              <w:t>x</w:t>
            </w:r>
          </w:p>
        </w:tc>
        <w:tc>
          <w:tcPr>
            <w:tcW w:w="1134" w:type="dxa"/>
            <w:tcBorders>
              <w:bottom w:val="single" w:sz="18" w:space="0" w:color="auto"/>
            </w:tcBorders>
          </w:tcPr>
          <w:p w14:paraId="6A118CE6" w14:textId="77777777" w:rsidR="00A81DE2" w:rsidRPr="00EF35E4" w:rsidRDefault="00A81DE2" w:rsidP="00A36E91">
            <w:pPr>
              <w:jc w:val="center"/>
              <w:rPr>
                <w:sz w:val="22"/>
                <w:szCs w:val="22"/>
              </w:rPr>
            </w:pPr>
            <w:r w:rsidRPr="00EF35E4">
              <w:rPr>
                <w:sz w:val="22"/>
                <w:szCs w:val="22"/>
              </w:rPr>
              <w:t>x</w:t>
            </w:r>
          </w:p>
        </w:tc>
        <w:tc>
          <w:tcPr>
            <w:tcW w:w="992" w:type="dxa"/>
            <w:tcBorders>
              <w:bottom w:val="single" w:sz="18" w:space="0" w:color="auto"/>
            </w:tcBorders>
          </w:tcPr>
          <w:p w14:paraId="3E574A2B" w14:textId="77777777" w:rsidR="00A81DE2" w:rsidRPr="00EF35E4" w:rsidRDefault="00A81DE2" w:rsidP="00A36E91">
            <w:pPr>
              <w:jc w:val="center"/>
              <w:rPr>
                <w:sz w:val="22"/>
                <w:szCs w:val="22"/>
              </w:rPr>
            </w:pPr>
            <w:r w:rsidRPr="00EF35E4">
              <w:rPr>
                <w:sz w:val="22"/>
                <w:szCs w:val="22"/>
              </w:rPr>
              <w:t>x</w:t>
            </w:r>
          </w:p>
        </w:tc>
        <w:tc>
          <w:tcPr>
            <w:tcW w:w="1039" w:type="dxa"/>
            <w:tcBorders>
              <w:bottom w:val="single" w:sz="18" w:space="0" w:color="auto"/>
              <w:right w:val="single" w:sz="18" w:space="0" w:color="auto"/>
            </w:tcBorders>
          </w:tcPr>
          <w:p w14:paraId="35C51BB4" w14:textId="77777777" w:rsidR="00A81DE2" w:rsidRPr="00EF35E4" w:rsidRDefault="00A81DE2" w:rsidP="00A36E91">
            <w:pPr>
              <w:jc w:val="center"/>
              <w:rPr>
                <w:sz w:val="22"/>
                <w:szCs w:val="22"/>
              </w:rPr>
            </w:pPr>
            <w:r w:rsidRPr="00EF35E4">
              <w:rPr>
                <w:sz w:val="22"/>
                <w:szCs w:val="22"/>
              </w:rPr>
              <w:t>x</w:t>
            </w:r>
          </w:p>
        </w:tc>
      </w:tr>
    </w:tbl>
    <w:p w14:paraId="61C45CBB" w14:textId="77777777" w:rsidR="00A81DE2" w:rsidRPr="00EF35E4" w:rsidRDefault="00A81DE2" w:rsidP="008C7CA6">
      <w:pPr>
        <w:rPr>
          <w:sz w:val="22"/>
          <w:szCs w:val="22"/>
        </w:rPr>
      </w:pPr>
    </w:p>
    <w:p w14:paraId="5DF5896E" w14:textId="7612AA58" w:rsidR="00C17FB8" w:rsidRPr="00EF35E4" w:rsidRDefault="00A81DE2" w:rsidP="008C7CA6">
      <w:pPr>
        <w:rPr>
          <w:sz w:val="22"/>
          <w:szCs w:val="22"/>
        </w:rPr>
      </w:pPr>
      <w:r w:rsidRPr="00EF35E4">
        <w:rPr>
          <w:sz w:val="22"/>
          <w:szCs w:val="22"/>
        </w:rPr>
        <w:t xml:space="preserve">The equipment types considered are those with limited availability that can move between theatres, but not within a single theatre slot.  </w:t>
      </w:r>
      <w:r w:rsidR="00471233" w:rsidRPr="00EF35E4">
        <w:rPr>
          <w:sz w:val="22"/>
          <w:szCs w:val="22"/>
        </w:rPr>
        <w:t>The required number of theatre slots of each type for each surgeon is taken from the existing timetable, so the results will show the extent to which the model can improve on the current system.</w:t>
      </w:r>
      <w:r w:rsidR="00C17FB8" w:rsidRPr="00EF35E4">
        <w:rPr>
          <w:sz w:val="22"/>
          <w:szCs w:val="22"/>
        </w:rPr>
        <w:t xml:space="preserve"> The informatio</w:t>
      </w:r>
      <w:r w:rsidR="008C30CF" w:rsidRPr="00EF35E4">
        <w:rPr>
          <w:sz w:val="22"/>
          <w:szCs w:val="22"/>
        </w:rPr>
        <w:t>n on bed requirements by ward i</w:t>
      </w:r>
      <w:r w:rsidR="00C17FB8" w:rsidRPr="00EF35E4">
        <w:rPr>
          <w:sz w:val="22"/>
          <w:szCs w:val="22"/>
        </w:rPr>
        <w:t>s not available</w:t>
      </w:r>
      <w:r w:rsidR="008C30CF" w:rsidRPr="00EF35E4">
        <w:rPr>
          <w:sz w:val="22"/>
          <w:szCs w:val="22"/>
        </w:rPr>
        <w:t>,</w:t>
      </w:r>
      <w:r w:rsidR="00C17FB8" w:rsidRPr="00EF35E4">
        <w:rPr>
          <w:sz w:val="22"/>
          <w:szCs w:val="22"/>
        </w:rPr>
        <w:t xml:space="preserve"> so we treat all of the be</w:t>
      </w:r>
      <w:r w:rsidR="00215AA2" w:rsidRPr="00EF35E4">
        <w:rPr>
          <w:sz w:val="22"/>
          <w:szCs w:val="22"/>
        </w:rPr>
        <w:t>ds available as belonging to a single</w:t>
      </w:r>
      <w:r w:rsidR="00C17FB8" w:rsidRPr="00EF35E4">
        <w:rPr>
          <w:sz w:val="22"/>
          <w:szCs w:val="22"/>
        </w:rPr>
        <w:t xml:space="preserve"> ward and use a maximum length of stay of 30 days.   </w:t>
      </w:r>
      <w:r w:rsidR="00471233" w:rsidRPr="00EF35E4">
        <w:rPr>
          <w:sz w:val="22"/>
          <w:szCs w:val="22"/>
        </w:rPr>
        <w:t xml:space="preserve">The bed usage resulting from a particular surgeon having a slot in a particular type of theatre is derived from </w:t>
      </w:r>
      <w:r w:rsidR="00E91D56" w:rsidRPr="00EF35E4">
        <w:rPr>
          <w:sz w:val="22"/>
          <w:szCs w:val="22"/>
        </w:rPr>
        <w:t xml:space="preserve">the </w:t>
      </w:r>
      <w:r w:rsidR="00471233" w:rsidRPr="00EF35E4">
        <w:rPr>
          <w:sz w:val="22"/>
          <w:szCs w:val="22"/>
        </w:rPr>
        <w:t>previous years</w:t>
      </w:r>
      <w:r w:rsidR="00271182" w:rsidRPr="00EF35E4">
        <w:rPr>
          <w:sz w:val="22"/>
          <w:szCs w:val="22"/>
        </w:rPr>
        <w:t>’</w:t>
      </w:r>
      <w:r w:rsidR="00471233" w:rsidRPr="00EF35E4">
        <w:rPr>
          <w:sz w:val="22"/>
          <w:szCs w:val="22"/>
        </w:rPr>
        <w:t xml:space="preserve"> data.</w:t>
      </w:r>
      <w:r w:rsidR="00C17FB8" w:rsidRPr="00EF35E4">
        <w:rPr>
          <w:sz w:val="22"/>
          <w:szCs w:val="22"/>
        </w:rPr>
        <w:t xml:space="preserve"> </w:t>
      </w:r>
    </w:p>
    <w:p w14:paraId="4AE32F29" w14:textId="77777777" w:rsidR="00A81DE2" w:rsidRPr="00EF35E4" w:rsidRDefault="00A81DE2" w:rsidP="008C7CA6">
      <w:pPr>
        <w:rPr>
          <w:sz w:val="22"/>
          <w:szCs w:val="22"/>
        </w:rPr>
      </w:pPr>
    </w:p>
    <w:p w14:paraId="16446F45" w14:textId="77777777" w:rsidR="00F14A27" w:rsidRPr="00EF35E4" w:rsidRDefault="00F14A27" w:rsidP="00F14A27">
      <w:pPr>
        <w:rPr>
          <w:sz w:val="22"/>
          <w:szCs w:val="22"/>
        </w:rPr>
      </w:pPr>
      <w:r w:rsidRPr="00EF35E4">
        <w:rPr>
          <w:sz w:val="22"/>
          <w:szCs w:val="22"/>
        </w:rPr>
        <w:t>The resulting problem has 124755 variables, of which 124740 are binary variables, and 138366 constraints.</w:t>
      </w:r>
    </w:p>
    <w:p w14:paraId="5A6D78E4" w14:textId="77777777" w:rsidR="00F14A27" w:rsidRPr="00EF35E4" w:rsidRDefault="00F14A27" w:rsidP="00F14A27">
      <w:pPr>
        <w:rPr>
          <w:sz w:val="22"/>
          <w:szCs w:val="22"/>
        </w:rPr>
      </w:pPr>
    </w:p>
    <w:p w14:paraId="34C39FF7" w14:textId="77777777" w:rsidR="00F14A27" w:rsidRPr="00EF35E4" w:rsidRDefault="00F14A27" w:rsidP="00F14A27">
      <w:pPr>
        <w:rPr>
          <w:sz w:val="22"/>
          <w:szCs w:val="22"/>
        </w:rPr>
      </w:pPr>
      <w:r w:rsidRPr="00EF35E4">
        <w:rPr>
          <w:sz w:val="22"/>
          <w:szCs w:val="22"/>
        </w:rPr>
        <w:t>As mentioned in Section 4.4, the model has been run with the surgeons’ availability set to ensure that the current timetable is produced, which means that the data on the current timetable are collected in the same way as the data on the proposed timetable, thus allowing them to be easily compared.</w:t>
      </w:r>
    </w:p>
    <w:p w14:paraId="08950320" w14:textId="77777777" w:rsidR="00A81DE2" w:rsidRPr="00EF35E4" w:rsidRDefault="00A81DE2" w:rsidP="00F14A27">
      <w:pPr>
        <w:rPr>
          <w:sz w:val="22"/>
          <w:szCs w:val="22"/>
        </w:rPr>
      </w:pPr>
    </w:p>
    <w:p w14:paraId="62D1652D" w14:textId="77777777" w:rsidR="00C17FB8" w:rsidRPr="00EF35E4" w:rsidRDefault="003053CE" w:rsidP="00F14A27">
      <w:pPr>
        <w:rPr>
          <w:sz w:val="22"/>
          <w:szCs w:val="22"/>
        </w:rPr>
      </w:pPr>
      <w:r w:rsidRPr="00EF35E4">
        <w:rPr>
          <w:sz w:val="22"/>
          <w:szCs w:val="22"/>
        </w:rPr>
        <w:t>The propos</w:t>
      </w:r>
      <w:r w:rsidR="00C17FB8" w:rsidRPr="00EF35E4">
        <w:rPr>
          <w:sz w:val="22"/>
          <w:szCs w:val="22"/>
        </w:rPr>
        <w:t xml:space="preserve">ed timetable discussed in this section is based on the assumption that all of the surgeons are </w:t>
      </w:r>
      <w:r w:rsidR="00F14A27" w:rsidRPr="00EF35E4">
        <w:rPr>
          <w:sz w:val="22"/>
          <w:szCs w:val="22"/>
        </w:rPr>
        <w:t>always available</w:t>
      </w:r>
      <w:r w:rsidR="00C17FB8" w:rsidRPr="00EF35E4">
        <w:rPr>
          <w:sz w:val="22"/>
          <w:szCs w:val="22"/>
        </w:rPr>
        <w:t>.  In reality</w:t>
      </w:r>
      <w:r w:rsidR="00F14A27" w:rsidRPr="00EF35E4">
        <w:rPr>
          <w:sz w:val="22"/>
          <w:szCs w:val="22"/>
        </w:rPr>
        <w:t>,</w:t>
      </w:r>
      <w:r w:rsidR="00C17FB8" w:rsidRPr="00EF35E4">
        <w:rPr>
          <w:sz w:val="22"/>
          <w:szCs w:val="22"/>
        </w:rPr>
        <w:t xml:space="preserve"> this is not the case, but as full information on </w:t>
      </w:r>
      <w:r w:rsidRPr="00EF35E4">
        <w:rPr>
          <w:sz w:val="22"/>
          <w:szCs w:val="22"/>
        </w:rPr>
        <w:t xml:space="preserve">each </w:t>
      </w:r>
      <w:r w:rsidR="00C17FB8" w:rsidRPr="00EF35E4">
        <w:rPr>
          <w:sz w:val="22"/>
          <w:szCs w:val="22"/>
        </w:rPr>
        <w:t>surgeon’s</w:t>
      </w:r>
      <w:r w:rsidR="00F14A27" w:rsidRPr="00EF35E4">
        <w:rPr>
          <w:sz w:val="22"/>
          <w:szCs w:val="22"/>
        </w:rPr>
        <w:t xml:space="preserve"> availability and preferences is</w:t>
      </w:r>
      <w:r w:rsidR="00C17FB8" w:rsidRPr="00EF35E4">
        <w:rPr>
          <w:sz w:val="22"/>
          <w:szCs w:val="22"/>
        </w:rPr>
        <w:t xml:space="preserve"> not available (due to the time and effort</w:t>
      </w:r>
      <w:r w:rsidR="00F14A27" w:rsidRPr="00EF35E4">
        <w:rPr>
          <w:sz w:val="22"/>
          <w:szCs w:val="22"/>
        </w:rPr>
        <w:t xml:space="preserve"> in obtaining such data,</w:t>
      </w:r>
      <w:r w:rsidR="00C17FB8" w:rsidRPr="00EF35E4">
        <w:rPr>
          <w:sz w:val="22"/>
          <w:szCs w:val="22"/>
        </w:rPr>
        <w:t xml:space="preserve"> as</w:t>
      </w:r>
      <w:r w:rsidR="00F14A27" w:rsidRPr="00EF35E4">
        <w:rPr>
          <w:sz w:val="22"/>
          <w:szCs w:val="22"/>
        </w:rPr>
        <w:t xml:space="preserve"> well as the raising of hopes that would result from collecting these data in a situation where</w:t>
      </w:r>
      <w:r w:rsidR="00C17FB8" w:rsidRPr="00EF35E4">
        <w:rPr>
          <w:sz w:val="22"/>
          <w:szCs w:val="22"/>
        </w:rPr>
        <w:t xml:space="preserve"> the hospital </w:t>
      </w:r>
      <w:r w:rsidR="00F14A27" w:rsidRPr="00EF35E4">
        <w:rPr>
          <w:sz w:val="22"/>
          <w:szCs w:val="22"/>
        </w:rPr>
        <w:t>has no intention of changing</w:t>
      </w:r>
      <w:r w:rsidR="00C17FB8" w:rsidRPr="00EF35E4">
        <w:rPr>
          <w:sz w:val="22"/>
          <w:szCs w:val="22"/>
        </w:rPr>
        <w:t xml:space="preserve"> the timetable </w:t>
      </w:r>
      <w:r w:rsidR="00B66BDF" w:rsidRPr="00EF35E4">
        <w:rPr>
          <w:sz w:val="22"/>
          <w:szCs w:val="22"/>
        </w:rPr>
        <w:t>imminently</w:t>
      </w:r>
      <w:r w:rsidR="00F14A27" w:rsidRPr="00EF35E4">
        <w:rPr>
          <w:sz w:val="22"/>
          <w:szCs w:val="22"/>
        </w:rPr>
        <w:t>) any other model</w:t>
      </w:r>
      <w:r w:rsidRPr="00EF35E4">
        <w:rPr>
          <w:sz w:val="22"/>
          <w:szCs w:val="22"/>
        </w:rPr>
        <w:t xml:space="preserve"> would require</w:t>
      </w:r>
      <w:r w:rsidR="00C17FB8" w:rsidRPr="00EF35E4">
        <w:rPr>
          <w:sz w:val="22"/>
          <w:szCs w:val="22"/>
        </w:rPr>
        <w:t xml:space="preserve"> further assumptions and </w:t>
      </w:r>
      <w:r w:rsidRPr="00EF35E4">
        <w:rPr>
          <w:sz w:val="22"/>
          <w:szCs w:val="22"/>
        </w:rPr>
        <w:t>potentially take</w:t>
      </w:r>
      <w:r w:rsidR="00C17FB8" w:rsidRPr="00EF35E4">
        <w:rPr>
          <w:sz w:val="22"/>
          <w:szCs w:val="22"/>
        </w:rPr>
        <w:t xml:space="preserve"> us further from reality.  It is in any case </w:t>
      </w:r>
      <w:r w:rsidRPr="00EF35E4">
        <w:rPr>
          <w:sz w:val="22"/>
          <w:szCs w:val="22"/>
        </w:rPr>
        <w:t>of interest to explore</w:t>
      </w:r>
      <w:r w:rsidR="00C17FB8" w:rsidRPr="00EF35E4">
        <w:rPr>
          <w:sz w:val="22"/>
          <w:szCs w:val="22"/>
        </w:rPr>
        <w:t xml:space="preserve"> how much the usage of beds coul</w:t>
      </w:r>
      <w:r w:rsidRPr="00EF35E4">
        <w:rPr>
          <w:sz w:val="22"/>
          <w:szCs w:val="22"/>
        </w:rPr>
        <w:t>d be smoothed if all of the surgeons w</w:t>
      </w:r>
      <w:r w:rsidR="00A77458" w:rsidRPr="00EF35E4">
        <w:rPr>
          <w:sz w:val="22"/>
          <w:szCs w:val="22"/>
        </w:rPr>
        <w:t>ere</w:t>
      </w:r>
      <w:r w:rsidR="00C17FB8" w:rsidRPr="00EF35E4">
        <w:rPr>
          <w:sz w:val="22"/>
          <w:szCs w:val="22"/>
        </w:rPr>
        <w:t xml:space="preserve"> available for all slots.  </w:t>
      </w:r>
      <w:r w:rsidR="002B59D0" w:rsidRPr="00EF35E4">
        <w:rPr>
          <w:sz w:val="22"/>
          <w:szCs w:val="22"/>
        </w:rPr>
        <w:t xml:space="preserve">The effects of changing the availability of </w:t>
      </w:r>
      <w:r w:rsidR="00F14A27" w:rsidRPr="00EF35E4">
        <w:rPr>
          <w:sz w:val="22"/>
          <w:szCs w:val="22"/>
        </w:rPr>
        <w:t xml:space="preserve">surgeons are explored in </w:t>
      </w:r>
      <w:r w:rsidR="008636C9" w:rsidRPr="00EF35E4">
        <w:rPr>
          <w:sz w:val="22"/>
          <w:szCs w:val="22"/>
        </w:rPr>
        <w:t>Section 5.2</w:t>
      </w:r>
      <w:r w:rsidR="002B59D0" w:rsidRPr="00EF35E4">
        <w:rPr>
          <w:sz w:val="22"/>
          <w:szCs w:val="22"/>
        </w:rPr>
        <w:t>.</w:t>
      </w:r>
    </w:p>
    <w:p w14:paraId="16236510" w14:textId="77777777" w:rsidR="00C17FB8" w:rsidRPr="00EF35E4" w:rsidRDefault="00C17FB8" w:rsidP="00C17FB8">
      <w:pPr>
        <w:rPr>
          <w:sz w:val="22"/>
          <w:szCs w:val="22"/>
        </w:rPr>
      </w:pPr>
    </w:p>
    <w:p w14:paraId="08D7A433" w14:textId="77777777" w:rsidR="00BB29D6" w:rsidRPr="00EF35E4" w:rsidRDefault="00C17FB8" w:rsidP="00BB29D6">
      <w:pPr>
        <w:rPr>
          <w:sz w:val="22"/>
          <w:szCs w:val="22"/>
        </w:rPr>
      </w:pPr>
      <w:r w:rsidRPr="00EF35E4">
        <w:rPr>
          <w:sz w:val="22"/>
          <w:szCs w:val="22"/>
        </w:rPr>
        <w:t>It is hoped that in</w:t>
      </w:r>
      <w:r w:rsidR="00A104D8" w:rsidRPr="00EF35E4">
        <w:rPr>
          <w:sz w:val="22"/>
          <w:szCs w:val="22"/>
        </w:rPr>
        <w:t xml:space="preserve"> the</w:t>
      </w:r>
      <w:r w:rsidRPr="00EF35E4">
        <w:rPr>
          <w:sz w:val="22"/>
          <w:szCs w:val="22"/>
        </w:rPr>
        <w:t xml:space="preserve"> future when the partner hospital wishes to change the thea</w:t>
      </w:r>
      <w:r w:rsidR="00A77458" w:rsidRPr="00EF35E4">
        <w:rPr>
          <w:sz w:val="22"/>
          <w:szCs w:val="22"/>
        </w:rPr>
        <w:t>tre timetable, it will be worth</w:t>
      </w:r>
      <w:r w:rsidRPr="00EF35E4">
        <w:rPr>
          <w:sz w:val="22"/>
          <w:szCs w:val="22"/>
        </w:rPr>
        <w:t xml:space="preserve">while collecting data on </w:t>
      </w:r>
      <w:r w:rsidR="00A77458" w:rsidRPr="00EF35E4">
        <w:rPr>
          <w:sz w:val="22"/>
          <w:szCs w:val="22"/>
        </w:rPr>
        <w:t xml:space="preserve">each </w:t>
      </w:r>
      <w:r w:rsidRPr="00EF35E4">
        <w:rPr>
          <w:sz w:val="22"/>
          <w:szCs w:val="22"/>
        </w:rPr>
        <w:t>surgeon</w:t>
      </w:r>
      <w:r w:rsidR="00A77458" w:rsidRPr="00EF35E4">
        <w:rPr>
          <w:sz w:val="22"/>
          <w:szCs w:val="22"/>
        </w:rPr>
        <w:t>’</w:t>
      </w:r>
      <w:r w:rsidRPr="00EF35E4">
        <w:rPr>
          <w:sz w:val="22"/>
          <w:szCs w:val="22"/>
        </w:rPr>
        <w:t>s availability and preferences</w:t>
      </w:r>
      <w:r w:rsidR="00A77458" w:rsidRPr="00EF35E4">
        <w:rPr>
          <w:sz w:val="22"/>
          <w:szCs w:val="22"/>
        </w:rPr>
        <w:t>, and include this information</w:t>
      </w:r>
      <w:r w:rsidRPr="00EF35E4">
        <w:rPr>
          <w:sz w:val="22"/>
          <w:szCs w:val="22"/>
        </w:rPr>
        <w:t xml:space="preserve"> </w:t>
      </w:r>
      <w:r w:rsidR="00A77458" w:rsidRPr="00EF35E4">
        <w:rPr>
          <w:sz w:val="22"/>
          <w:szCs w:val="22"/>
        </w:rPr>
        <w:t xml:space="preserve">in the </w:t>
      </w:r>
      <w:r w:rsidRPr="00EF35E4">
        <w:rPr>
          <w:sz w:val="22"/>
          <w:szCs w:val="22"/>
        </w:rPr>
        <w:t xml:space="preserve">model </w:t>
      </w:r>
      <w:r w:rsidR="00A77458" w:rsidRPr="00EF35E4">
        <w:rPr>
          <w:sz w:val="22"/>
          <w:szCs w:val="22"/>
        </w:rPr>
        <w:t>which would</w:t>
      </w:r>
      <w:r w:rsidRPr="00EF35E4">
        <w:rPr>
          <w:sz w:val="22"/>
          <w:szCs w:val="22"/>
        </w:rPr>
        <w:t xml:space="preserve"> </w:t>
      </w:r>
      <w:r w:rsidR="00A77458" w:rsidRPr="00EF35E4">
        <w:rPr>
          <w:sz w:val="22"/>
          <w:szCs w:val="22"/>
        </w:rPr>
        <w:t>assist in the development of a</w:t>
      </w:r>
      <w:r w:rsidR="00295022" w:rsidRPr="00EF35E4">
        <w:rPr>
          <w:sz w:val="22"/>
          <w:szCs w:val="22"/>
        </w:rPr>
        <w:t xml:space="preserve"> new timetable.</w:t>
      </w:r>
    </w:p>
    <w:p w14:paraId="7AD8B205" w14:textId="77777777" w:rsidR="00BB29D6" w:rsidRPr="00EF35E4" w:rsidRDefault="00BB29D6" w:rsidP="00BB29D6">
      <w:pPr>
        <w:rPr>
          <w:sz w:val="22"/>
          <w:szCs w:val="22"/>
        </w:rPr>
      </w:pPr>
    </w:p>
    <w:p w14:paraId="68FF2FA3" w14:textId="464B53C6" w:rsidR="00F14A27" w:rsidRPr="00EF35E4" w:rsidRDefault="00BB29D6" w:rsidP="00BB29D6">
      <w:pPr>
        <w:rPr>
          <w:sz w:val="22"/>
          <w:szCs w:val="22"/>
        </w:rPr>
      </w:pPr>
      <w:r w:rsidRPr="00EF35E4">
        <w:rPr>
          <w:sz w:val="22"/>
          <w:szCs w:val="22"/>
        </w:rPr>
        <w:t xml:space="preserve">Table 2 </w:t>
      </w:r>
      <w:r w:rsidR="00A77458" w:rsidRPr="00EF35E4">
        <w:rPr>
          <w:sz w:val="22"/>
          <w:szCs w:val="22"/>
        </w:rPr>
        <w:t>give a</w:t>
      </w:r>
      <w:r w:rsidR="00C17FB8" w:rsidRPr="00EF35E4">
        <w:rPr>
          <w:sz w:val="22"/>
          <w:szCs w:val="22"/>
        </w:rPr>
        <w:t xml:space="preserve"> comparison of the original </w:t>
      </w:r>
      <w:r w:rsidR="00A77458" w:rsidRPr="00EF35E4">
        <w:rPr>
          <w:sz w:val="22"/>
          <w:szCs w:val="22"/>
        </w:rPr>
        <w:t xml:space="preserve">and proposed timetable as </w:t>
      </w:r>
      <w:r w:rsidR="00F14A27" w:rsidRPr="00EF35E4">
        <w:rPr>
          <w:sz w:val="22"/>
          <w:szCs w:val="22"/>
        </w:rPr>
        <w:t>suggested by the MIP when solved with</w:t>
      </w:r>
      <w:r w:rsidR="00C17FB8" w:rsidRPr="00EF35E4">
        <w:rPr>
          <w:sz w:val="22"/>
          <w:szCs w:val="22"/>
        </w:rPr>
        <w:t xml:space="preserve"> Xpress-IVE</w:t>
      </w:r>
      <w:r w:rsidRPr="00EF35E4">
        <w:rPr>
          <w:sz w:val="22"/>
          <w:szCs w:val="22"/>
        </w:rPr>
        <w:t>, while Figure 2 explores the benefits of the proposed model in terms of the smoothing of bed usage</w:t>
      </w:r>
      <w:r w:rsidR="00C17FB8" w:rsidRPr="00EF35E4">
        <w:rPr>
          <w:sz w:val="22"/>
          <w:szCs w:val="22"/>
        </w:rPr>
        <w:t>.</w:t>
      </w:r>
      <w:bookmarkStart w:id="25" w:name="_Ref271293945"/>
      <w:bookmarkStart w:id="26" w:name="_Ref271293939"/>
      <w:r w:rsidR="00A77458" w:rsidRPr="00EF35E4">
        <w:rPr>
          <w:sz w:val="22"/>
          <w:szCs w:val="22"/>
        </w:rPr>
        <w:t xml:space="preserve">  </w:t>
      </w:r>
      <w:r w:rsidR="00F14A27" w:rsidRPr="00EF35E4">
        <w:rPr>
          <w:sz w:val="22"/>
          <w:szCs w:val="22"/>
        </w:rPr>
        <w:t>These results demonstrate that considerable improvements in the smoothing of bed usage, numbers of all-day slots and numbers of slots repeated weekly can be achieved.  The actual achievement of such improvements depends on the extent to which the surgeons’ availability is limited.  The bed usage data in the graph show the expected averages for each day of the 14-day scheduling cycle, so increasing the gap between these and the number of beds available increases the flexibility for dealing with variations around the averages.</w:t>
      </w:r>
    </w:p>
    <w:p w14:paraId="20D36765" w14:textId="77777777" w:rsidR="00F14A27" w:rsidRPr="00EF35E4" w:rsidRDefault="00F14A27" w:rsidP="00C17FB8">
      <w:pPr>
        <w:rPr>
          <w:b/>
          <w:sz w:val="22"/>
          <w:szCs w:val="22"/>
        </w:rPr>
      </w:pPr>
    </w:p>
    <w:p w14:paraId="693245BC" w14:textId="77777777" w:rsidR="00C17FB8" w:rsidRPr="00EF35E4" w:rsidRDefault="00C17FB8" w:rsidP="00014888">
      <w:pPr>
        <w:jc w:val="center"/>
        <w:rPr>
          <w:b/>
          <w:sz w:val="22"/>
          <w:szCs w:val="22"/>
        </w:rPr>
      </w:pPr>
      <w:r w:rsidRPr="00EF35E4">
        <w:rPr>
          <w:b/>
          <w:sz w:val="22"/>
          <w:szCs w:val="22"/>
        </w:rPr>
        <w:t xml:space="preserve">Table </w:t>
      </w:r>
      <w:r w:rsidRPr="00EF35E4">
        <w:rPr>
          <w:b/>
          <w:sz w:val="22"/>
          <w:szCs w:val="22"/>
        </w:rPr>
        <w:fldChar w:fldCharType="begin"/>
      </w:r>
      <w:r w:rsidRPr="00EF35E4">
        <w:rPr>
          <w:b/>
          <w:sz w:val="22"/>
          <w:szCs w:val="22"/>
        </w:rPr>
        <w:instrText xml:space="preserve"> SEQ "Table" \*Arabic </w:instrText>
      </w:r>
      <w:r w:rsidRPr="00EF35E4">
        <w:rPr>
          <w:b/>
          <w:sz w:val="22"/>
          <w:szCs w:val="22"/>
        </w:rPr>
        <w:fldChar w:fldCharType="separate"/>
      </w:r>
      <w:r w:rsidR="008A7852" w:rsidRPr="00EF35E4">
        <w:rPr>
          <w:b/>
          <w:noProof/>
          <w:sz w:val="22"/>
          <w:szCs w:val="22"/>
        </w:rPr>
        <w:t>2</w:t>
      </w:r>
      <w:r w:rsidRPr="00EF35E4">
        <w:rPr>
          <w:b/>
          <w:sz w:val="22"/>
          <w:szCs w:val="22"/>
        </w:rPr>
        <w:fldChar w:fldCharType="end"/>
      </w:r>
      <w:bookmarkEnd w:id="25"/>
      <w:r w:rsidRPr="00EF35E4">
        <w:rPr>
          <w:b/>
          <w:sz w:val="22"/>
          <w:szCs w:val="22"/>
        </w:rPr>
        <w:t>: Comparison of obje</w:t>
      </w:r>
      <w:r w:rsidR="00A77458" w:rsidRPr="00EF35E4">
        <w:rPr>
          <w:b/>
          <w:sz w:val="22"/>
          <w:szCs w:val="22"/>
        </w:rPr>
        <w:t>ctives for current and proposed</w:t>
      </w:r>
      <w:r w:rsidRPr="00EF35E4">
        <w:rPr>
          <w:b/>
          <w:sz w:val="22"/>
          <w:szCs w:val="22"/>
        </w:rPr>
        <w:t xml:space="preserve"> timetables</w:t>
      </w:r>
      <w:bookmarkEnd w:id="26"/>
    </w:p>
    <w:tbl>
      <w:tblPr>
        <w:tblW w:w="0" w:type="auto"/>
        <w:tblInd w:w="817" w:type="dxa"/>
        <w:tblLayout w:type="fixed"/>
        <w:tblLook w:val="0000" w:firstRow="0" w:lastRow="0" w:firstColumn="0" w:lastColumn="0" w:noHBand="0" w:noVBand="0"/>
      </w:tblPr>
      <w:tblGrid>
        <w:gridCol w:w="3969"/>
        <w:gridCol w:w="2268"/>
        <w:gridCol w:w="2410"/>
      </w:tblGrid>
      <w:tr w:rsidR="009747B9" w:rsidRPr="00EF35E4" w14:paraId="11C72151" w14:textId="77777777" w:rsidTr="00014888">
        <w:trPr>
          <w:trHeight w:val="414"/>
        </w:trPr>
        <w:tc>
          <w:tcPr>
            <w:tcW w:w="3969" w:type="dxa"/>
            <w:tcBorders>
              <w:top w:val="single" w:sz="4" w:space="0" w:color="000000"/>
              <w:left w:val="single" w:sz="4" w:space="0" w:color="000000"/>
              <w:bottom w:val="single" w:sz="4" w:space="0" w:color="000000"/>
            </w:tcBorders>
            <w:vAlign w:val="center"/>
          </w:tcPr>
          <w:p w14:paraId="48AA3867" w14:textId="77777777" w:rsidR="00C17FB8" w:rsidRPr="00EF35E4" w:rsidRDefault="00C17FB8" w:rsidP="00F14A27">
            <w:pPr>
              <w:snapToGrid w:val="0"/>
              <w:spacing w:line="240" w:lineRule="auto"/>
              <w:rPr>
                <w:b/>
                <w:sz w:val="22"/>
                <w:szCs w:val="22"/>
              </w:rPr>
            </w:pPr>
            <w:r w:rsidRPr="00EF35E4">
              <w:rPr>
                <w:b/>
                <w:sz w:val="22"/>
                <w:szCs w:val="22"/>
              </w:rPr>
              <w:t>Indicator</w:t>
            </w:r>
          </w:p>
        </w:tc>
        <w:tc>
          <w:tcPr>
            <w:tcW w:w="2268" w:type="dxa"/>
            <w:tcBorders>
              <w:top w:val="single" w:sz="4" w:space="0" w:color="000000"/>
              <w:left w:val="single" w:sz="4" w:space="0" w:color="000000"/>
              <w:bottom w:val="single" w:sz="4" w:space="0" w:color="000000"/>
            </w:tcBorders>
            <w:vAlign w:val="center"/>
          </w:tcPr>
          <w:p w14:paraId="4542B1F7" w14:textId="77777777" w:rsidR="00C17FB8" w:rsidRPr="00EF35E4" w:rsidRDefault="00C17FB8" w:rsidP="00014888">
            <w:pPr>
              <w:snapToGrid w:val="0"/>
              <w:spacing w:line="240" w:lineRule="auto"/>
              <w:rPr>
                <w:b/>
                <w:sz w:val="22"/>
                <w:szCs w:val="22"/>
              </w:rPr>
            </w:pPr>
            <w:r w:rsidRPr="00EF35E4">
              <w:rPr>
                <w:b/>
                <w:sz w:val="22"/>
                <w:szCs w:val="22"/>
              </w:rPr>
              <w:t>Original Timetable</w:t>
            </w:r>
          </w:p>
        </w:tc>
        <w:tc>
          <w:tcPr>
            <w:tcW w:w="2410" w:type="dxa"/>
            <w:tcBorders>
              <w:top w:val="single" w:sz="4" w:space="0" w:color="000000"/>
              <w:left w:val="single" w:sz="4" w:space="0" w:color="000000"/>
              <w:bottom w:val="single" w:sz="4" w:space="0" w:color="000000"/>
              <w:right w:val="single" w:sz="4" w:space="0" w:color="000000"/>
            </w:tcBorders>
            <w:vAlign w:val="center"/>
          </w:tcPr>
          <w:p w14:paraId="2AB235CF" w14:textId="77777777" w:rsidR="00C17FB8" w:rsidRPr="00EF35E4" w:rsidRDefault="00A77458" w:rsidP="00014888">
            <w:pPr>
              <w:snapToGrid w:val="0"/>
              <w:spacing w:line="240" w:lineRule="auto"/>
              <w:ind w:left="36" w:hanging="36"/>
              <w:rPr>
                <w:b/>
                <w:sz w:val="22"/>
                <w:szCs w:val="22"/>
              </w:rPr>
            </w:pPr>
            <w:r w:rsidRPr="00EF35E4">
              <w:rPr>
                <w:b/>
                <w:sz w:val="22"/>
                <w:szCs w:val="22"/>
              </w:rPr>
              <w:t>Proposed</w:t>
            </w:r>
            <w:r w:rsidR="00C17FB8" w:rsidRPr="00EF35E4">
              <w:rPr>
                <w:b/>
                <w:sz w:val="22"/>
                <w:szCs w:val="22"/>
              </w:rPr>
              <w:t xml:space="preserve"> Timetable</w:t>
            </w:r>
          </w:p>
        </w:tc>
      </w:tr>
      <w:tr w:rsidR="009747B9" w:rsidRPr="00EF35E4" w14:paraId="28B7CA23" w14:textId="77777777" w:rsidTr="00014888">
        <w:trPr>
          <w:trHeight w:val="414"/>
        </w:trPr>
        <w:tc>
          <w:tcPr>
            <w:tcW w:w="3969" w:type="dxa"/>
            <w:tcBorders>
              <w:top w:val="single" w:sz="4" w:space="0" w:color="000000"/>
              <w:left w:val="single" w:sz="4" w:space="0" w:color="000000"/>
              <w:bottom w:val="single" w:sz="4" w:space="0" w:color="000000"/>
            </w:tcBorders>
            <w:vAlign w:val="center"/>
          </w:tcPr>
          <w:p w14:paraId="1F55CF1C" w14:textId="77777777" w:rsidR="00C17FB8" w:rsidRPr="00EF35E4" w:rsidRDefault="00C17FB8" w:rsidP="00F14A27">
            <w:pPr>
              <w:snapToGrid w:val="0"/>
              <w:spacing w:line="240" w:lineRule="auto"/>
              <w:rPr>
                <w:sz w:val="22"/>
                <w:szCs w:val="22"/>
              </w:rPr>
            </w:pPr>
            <w:r w:rsidRPr="00EF35E4">
              <w:rPr>
                <w:sz w:val="22"/>
                <w:szCs w:val="22"/>
              </w:rPr>
              <w:t>Max</w:t>
            </w:r>
            <w:r w:rsidR="00A77458" w:rsidRPr="00EF35E4">
              <w:rPr>
                <w:sz w:val="22"/>
                <w:szCs w:val="22"/>
              </w:rPr>
              <w:t>imum</w:t>
            </w:r>
            <w:r w:rsidRPr="00EF35E4">
              <w:rPr>
                <w:sz w:val="22"/>
                <w:szCs w:val="22"/>
              </w:rPr>
              <w:t xml:space="preserve"> beds used</w:t>
            </w:r>
          </w:p>
        </w:tc>
        <w:tc>
          <w:tcPr>
            <w:tcW w:w="2268" w:type="dxa"/>
            <w:tcBorders>
              <w:top w:val="single" w:sz="4" w:space="0" w:color="000000"/>
              <w:left w:val="single" w:sz="4" w:space="0" w:color="000000"/>
              <w:bottom w:val="single" w:sz="4" w:space="0" w:color="000000"/>
            </w:tcBorders>
            <w:vAlign w:val="center"/>
          </w:tcPr>
          <w:p w14:paraId="39F71EDE" w14:textId="77777777" w:rsidR="00C17FB8" w:rsidRPr="00EF35E4" w:rsidRDefault="00295022" w:rsidP="00F14A27">
            <w:pPr>
              <w:snapToGrid w:val="0"/>
              <w:spacing w:line="240" w:lineRule="auto"/>
              <w:jc w:val="center"/>
              <w:rPr>
                <w:sz w:val="22"/>
                <w:szCs w:val="22"/>
              </w:rPr>
            </w:pPr>
            <w:r w:rsidRPr="00EF35E4">
              <w:rPr>
                <w:sz w:val="22"/>
                <w:szCs w:val="22"/>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867FF3E" w14:textId="77777777" w:rsidR="00C17FB8" w:rsidRPr="00EF35E4" w:rsidRDefault="00C17FB8" w:rsidP="00F14A27">
            <w:pPr>
              <w:snapToGrid w:val="0"/>
              <w:spacing w:line="240" w:lineRule="auto"/>
              <w:ind w:left="36"/>
              <w:jc w:val="center"/>
              <w:rPr>
                <w:sz w:val="22"/>
                <w:szCs w:val="22"/>
              </w:rPr>
            </w:pPr>
            <w:r w:rsidRPr="00EF35E4">
              <w:rPr>
                <w:sz w:val="22"/>
                <w:szCs w:val="22"/>
              </w:rPr>
              <w:t>8</w:t>
            </w:r>
            <w:r w:rsidR="00295022" w:rsidRPr="00EF35E4">
              <w:rPr>
                <w:sz w:val="22"/>
                <w:szCs w:val="22"/>
              </w:rPr>
              <w:t>3</w:t>
            </w:r>
          </w:p>
        </w:tc>
      </w:tr>
      <w:tr w:rsidR="009747B9" w:rsidRPr="00EF35E4" w14:paraId="16F39D5B" w14:textId="77777777" w:rsidTr="00014888">
        <w:trPr>
          <w:trHeight w:val="414"/>
        </w:trPr>
        <w:tc>
          <w:tcPr>
            <w:tcW w:w="3969" w:type="dxa"/>
            <w:tcBorders>
              <w:top w:val="single" w:sz="4" w:space="0" w:color="000000"/>
              <w:left w:val="single" w:sz="4" w:space="0" w:color="000000"/>
              <w:bottom w:val="single" w:sz="4" w:space="0" w:color="000000"/>
            </w:tcBorders>
            <w:vAlign w:val="center"/>
          </w:tcPr>
          <w:p w14:paraId="2DD267AC" w14:textId="77777777" w:rsidR="00C17FB8" w:rsidRPr="00EF35E4" w:rsidRDefault="00A77458" w:rsidP="00F14A27">
            <w:pPr>
              <w:snapToGrid w:val="0"/>
              <w:spacing w:line="240" w:lineRule="auto"/>
              <w:rPr>
                <w:sz w:val="22"/>
                <w:szCs w:val="22"/>
              </w:rPr>
            </w:pPr>
            <w:r w:rsidRPr="00EF35E4">
              <w:rPr>
                <w:sz w:val="22"/>
                <w:szCs w:val="22"/>
              </w:rPr>
              <w:t>Number of s</w:t>
            </w:r>
            <w:r w:rsidR="00C17FB8" w:rsidRPr="00EF35E4">
              <w:rPr>
                <w:sz w:val="22"/>
                <w:szCs w:val="22"/>
              </w:rPr>
              <w:t>urgeons changing theatres</w:t>
            </w:r>
          </w:p>
        </w:tc>
        <w:tc>
          <w:tcPr>
            <w:tcW w:w="2268" w:type="dxa"/>
            <w:tcBorders>
              <w:top w:val="single" w:sz="4" w:space="0" w:color="000000"/>
              <w:left w:val="single" w:sz="4" w:space="0" w:color="000000"/>
              <w:bottom w:val="single" w:sz="4" w:space="0" w:color="000000"/>
            </w:tcBorders>
            <w:vAlign w:val="center"/>
          </w:tcPr>
          <w:p w14:paraId="7BE00BD8" w14:textId="77777777" w:rsidR="00C17FB8" w:rsidRPr="00EF35E4" w:rsidRDefault="00C17FB8" w:rsidP="00F14A27">
            <w:pPr>
              <w:snapToGrid w:val="0"/>
              <w:spacing w:line="240" w:lineRule="auto"/>
              <w:jc w:val="center"/>
              <w:rPr>
                <w:sz w:val="22"/>
                <w:szCs w:val="22"/>
              </w:rPr>
            </w:pPr>
            <w:r w:rsidRPr="00EF35E4">
              <w:rPr>
                <w:sz w:val="22"/>
                <w:szCs w:val="22"/>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5D335FEB" w14:textId="77777777" w:rsidR="00C17FB8" w:rsidRPr="00EF35E4" w:rsidRDefault="00C17FB8" w:rsidP="00F14A27">
            <w:pPr>
              <w:snapToGrid w:val="0"/>
              <w:spacing w:line="240" w:lineRule="auto"/>
              <w:ind w:left="36"/>
              <w:jc w:val="center"/>
              <w:rPr>
                <w:sz w:val="22"/>
                <w:szCs w:val="22"/>
              </w:rPr>
            </w:pPr>
            <w:r w:rsidRPr="00EF35E4">
              <w:rPr>
                <w:sz w:val="22"/>
                <w:szCs w:val="22"/>
              </w:rPr>
              <w:t>0</w:t>
            </w:r>
          </w:p>
        </w:tc>
      </w:tr>
      <w:tr w:rsidR="009747B9" w:rsidRPr="00EF35E4" w14:paraId="3838ABCD" w14:textId="77777777" w:rsidTr="00014888">
        <w:trPr>
          <w:trHeight w:val="414"/>
        </w:trPr>
        <w:tc>
          <w:tcPr>
            <w:tcW w:w="3969" w:type="dxa"/>
            <w:tcBorders>
              <w:top w:val="single" w:sz="4" w:space="0" w:color="000000"/>
              <w:left w:val="single" w:sz="4" w:space="0" w:color="000000"/>
              <w:bottom w:val="single" w:sz="4" w:space="0" w:color="000000"/>
            </w:tcBorders>
            <w:vAlign w:val="center"/>
          </w:tcPr>
          <w:p w14:paraId="1AE85D84" w14:textId="77777777" w:rsidR="00C17FB8" w:rsidRPr="00EF35E4" w:rsidRDefault="00A77458" w:rsidP="00F14A27">
            <w:pPr>
              <w:snapToGrid w:val="0"/>
              <w:spacing w:line="240" w:lineRule="auto"/>
              <w:rPr>
                <w:sz w:val="22"/>
                <w:szCs w:val="22"/>
              </w:rPr>
            </w:pPr>
            <w:r w:rsidRPr="00EF35E4">
              <w:rPr>
                <w:sz w:val="22"/>
                <w:szCs w:val="22"/>
              </w:rPr>
              <w:t>Number of all-</w:t>
            </w:r>
            <w:r w:rsidR="00C17FB8" w:rsidRPr="00EF35E4">
              <w:rPr>
                <w:sz w:val="22"/>
                <w:szCs w:val="22"/>
              </w:rPr>
              <w:t>day slots</w:t>
            </w:r>
          </w:p>
        </w:tc>
        <w:tc>
          <w:tcPr>
            <w:tcW w:w="2268" w:type="dxa"/>
            <w:tcBorders>
              <w:top w:val="single" w:sz="4" w:space="0" w:color="000000"/>
              <w:left w:val="single" w:sz="4" w:space="0" w:color="000000"/>
              <w:bottom w:val="single" w:sz="4" w:space="0" w:color="000000"/>
            </w:tcBorders>
            <w:vAlign w:val="center"/>
          </w:tcPr>
          <w:p w14:paraId="5F583FEE" w14:textId="77777777" w:rsidR="00C17FB8" w:rsidRPr="00EF35E4" w:rsidRDefault="00C17FB8" w:rsidP="00F14A27">
            <w:pPr>
              <w:snapToGrid w:val="0"/>
              <w:spacing w:line="240" w:lineRule="auto"/>
              <w:jc w:val="center"/>
              <w:rPr>
                <w:sz w:val="22"/>
                <w:szCs w:val="22"/>
              </w:rPr>
            </w:pPr>
            <w:r w:rsidRPr="00EF35E4">
              <w:rPr>
                <w:sz w:val="22"/>
                <w:szCs w:val="22"/>
              </w:rPr>
              <w:t>30</w:t>
            </w:r>
          </w:p>
        </w:tc>
        <w:tc>
          <w:tcPr>
            <w:tcW w:w="2410" w:type="dxa"/>
            <w:tcBorders>
              <w:top w:val="single" w:sz="4" w:space="0" w:color="000000"/>
              <w:left w:val="single" w:sz="4" w:space="0" w:color="000000"/>
              <w:bottom w:val="single" w:sz="4" w:space="0" w:color="000000"/>
              <w:right w:val="single" w:sz="4" w:space="0" w:color="000000"/>
            </w:tcBorders>
            <w:vAlign w:val="center"/>
          </w:tcPr>
          <w:p w14:paraId="57998964" w14:textId="77777777" w:rsidR="00C17FB8" w:rsidRPr="00EF35E4" w:rsidRDefault="00C17FB8" w:rsidP="00F14A27">
            <w:pPr>
              <w:snapToGrid w:val="0"/>
              <w:spacing w:line="240" w:lineRule="auto"/>
              <w:ind w:left="36"/>
              <w:jc w:val="center"/>
              <w:rPr>
                <w:sz w:val="22"/>
                <w:szCs w:val="22"/>
              </w:rPr>
            </w:pPr>
            <w:r w:rsidRPr="00EF35E4">
              <w:rPr>
                <w:sz w:val="22"/>
                <w:szCs w:val="22"/>
              </w:rPr>
              <w:t>55</w:t>
            </w:r>
          </w:p>
        </w:tc>
      </w:tr>
      <w:tr w:rsidR="009747B9" w:rsidRPr="00EF35E4" w14:paraId="0F56ED99" w14:textId="77777777" w:rsidTr="00014888">
        <w:trPr>
          <w:trHeight w:val="414"/>
        </w:trPr>
        <w:tc>
          <w:tcPr>
            <w:tcW w:w="3969" w:type="dxa"/>
            <w:tcBorders>
              <w:top w:val="single" w:sz="4" w:space="0" w:color="000000"/>
              <w:left w:val="single" w:sz="4" w:space="0" w:color="000000"/>
              <w:bottom w:val="single" w:sz="4" w:space="0" w:color="000000"/>
            </w:tcBorders>
            <w:vAlign w:val="center"/>
          </w:tcPr>
          <w:p w14:paraId="7123B594" w14:textId="77777777" w:rsidR="00C17FB8" w:rsidRPr="00EF35E4" w:rsidRDefault="00F14A27" w:rsidP="00F14A27">
            <w:pPr>
              <w:snapToGrid w:val="0"/>
              <w:spacing w:line="240" w:lineRule="auto"/>
              <w:rPr>
                <w:sz w:val="22"/>
                <w:szCs w:val="22"/>
              </w:rPr>
            </w:pPr>
            <w:r w:rsidRPr="00EF35E4">
              <w:rPr>
                <w:sz w:val="22"/>
                <w:szCs w:val="22"/>
              </w:rPr>
              <w:t>Number of slots r</w:t>
            </w:r>
            <w:r w:rsidR="00C17FB8" w:rsidRPr="00EF35E4">
              <w:rPr>
                <w:sz w:val="22"/>
                <w:szCs w:val="22"/>
              </w:rPr>
              <w:t>epeat weekly</w:t>
            </w:r>
          </w:p>
        </w:tc>
        <w:tc>
          <w:tcPr>
            <w:tcW w:w="2268" w:type="dxa"/>
            <w:tcBorders>
              <w:top w:val="single" w:sz="4" w:space="0" w:color="000000"/>
              <w:left w:val="single" w:sz="4" w:space="0" w:color="000000"/>
              <w:bottom w:val="single" w:sz="4" w:space="0" w:color="000000"/>
            </w:tcBorders>
            <w:vAlign w:val="center"/>
          </w:tcPr>
          <w:p w14:paraId="01F9F45E" w14:textId="77777777" w:rsidR="00C17FB8" w:rsidRPr="00EF35E4" w:rsidRDefault="00C17FB8" w:rsidP="00F14A27">
            <w:pPr>
              <w:snapToGrid w:val="0"/>
              <w:spacing w:line="240" w:lineRule="auto"/>
              <w:jc w:val="center"/>
              <w:rPr>
                <w:sz w:val="22"/>
                <w:szCs w:val="22"/>
              </w:rPr>
            </w:pPr>
            <w:r w:rsidRPr="00EF35E4">
              <w:rPr>
                <w:sz w:val="22"/>
                <w:szCs w:val="22"/>
              </w:rPr>
              <w:t>166</w:t>
            </w:r>
          </w:p>
        </w:tc>
        <w:tc>
          <w:tcPr>
            <w:tcW w:w="2410" w:type="dxa"/>
            <w:tcBorders>
              <w:top w:val="single" w:sz="4" w:space="0" w:color="000000"/>
              <w:left w:val="single" w:sz="4" w:space="0" w:color="000000"/>
              <w:bottom w:val="single" w:sz="4" w:space="0" w:color="000000"/>
              <w:right w:val="single" w:sz="4" w:space="0" w:color="000000"/>
            </w:tcBorders>
            <w:vAlign w:val="center"/>
          </w:tcPr>
          <w:p w14:paraId="6D206887" w14:textId="77777777" w:rsidR="00C17FB8" w:rsidRPr="00EF35E4" w:rsidRDefault="00C17FB8" w:rsidP="00F14A27">
            <w:pPr>
              <w:snapToGrid w:val="0"/>
              <w:spacing w:line="240" w:lineRule="auto"/>
              <w:ind w:left="36"/>
              <w:jc w:val="center"/>
              <w:rPr>
                <w:sz w:val="22"/>
                <w:szCs w:val="22"/>
              </w:rPr>
            </w:pPr>
            <w:r w:rsidRPr="00EF35E4">
              <w:rPr>
                <w:sz w:val="22"/>
                <w:szCs w:val="22"/>
              </w:rPr>
              <w:t>178</w:t>
            </w:r>
          </w:p>
        </w:tc>
      </w:tr>
    </w:tbl>
    <w:p w14:paraId="14E5B604" w14:textId="77777777" w:rsidR="00F14A27" w:rsidRPr="00EF35E4" w:rsidRDefault="00F14A27" w:rsidP="00F14A27">
      <w:pPr>
        <w:rPr>
          <w:sz w:val="22"/>
          <w:szCs w:val="22"/>
        </w:rPr>
      </w:pPr>
    </w:p>
    <w:p w14:paraId="31E75F8E" w14:textId="77777777" w:rsidR="00F14A27" w:rsidRPr="00EF35E4" w:rsidRDefault="00F14A27" w:rsidP="00C17FB8">
      <w:pPr>
        <w:rPr>
          <w:sz w:val="22"/>
          <w:szCs w:val="22"/>
        </w:rPr>
      </w:pPr>
    </w:p>
    <w:p w14:paraId="1449AAF2" w14:textId="77777777" w:rsidR="00C17FB8" w:rsidRPr="00EF35E4" w:rsidRDefault="00487C12" w:rsidP="00C17FB8">
      <w:pPr>
        <w:rPr>
          <w:sz w:val="22"/>
          <w:szCs w:val="22"/>
        </w:rPr>
      </w:pPr>
      <w:r w:rsidRPr="00EF35E4">
        <w:rPr>
          <w:noProof/>
          <w:sz w:val="22"/>
          <w:szCs w:val="22"/>
          <w:lang w:eastAsia="en-GB"/>
        </w:rPr>
        <w:drawing>
          <wp:inline distT="0" distB="0" distL="0" distR="0" wp14:anchorId="69099276" wp14:editId="2F4495B4">
            <wp:extent cx="5731510" cy="314706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0"/>
              </a:graphicData>
            </a:graphic>
          </wp:inline>
        </w:drawing>
      </w:r>
    </w:p>
    <w:p w14:paraId="692FD004" w14:textId="77777777" w:rsidR="00C17FB8" w:rsidRPr="00EF35E4" w:rsidRDefault="00C17FB8" w:rsidP="00F14A27">
      <w:pPr>
        <w:pStyle w:val="Caption"/>
        <w:jc w:val="center"/>
        <w:rPr>
          <w:sz w:val="22"/>
          <w:szCs w:val="22"/>
        </w:rPr>
      </w:pPr>
      <w:bookmarkStart w:id="27" w:name="_Ref271293951"/>
      <w:bookmarkStart w:id="28" w:name="_Toc385941623"/>
      <w:r w:rsidRPr="00EF35E4">
        <w:rPr>
          <w:sz w:val="22"/>
          <w:szCs w:val="22"/>
        </w:rPr>
        <w:t xml:space="preserve">Figure </w:t>
      </w:r>
      <w:bookmarkEnd w:id="27"/>
      <w:r w:rsidR="00AE215E" w:rsidRPr="00EF35E4">
        <w:rPr>
          <w:sz w:val="22"/>
          <w:szCs w:val="22"/>
        </w:rPr>
        <w:t>2</w:t>
      </w:r>
      <w:r w:rsidRPr="00EF35E4">
        <w:rPr>
          <w:sz w:val="22"/>
          <w:szCs w:val="22"/>
        </w:rPr>
        <w:t xml:space="preserve">: Graph </w:t>
      </w:r>
      <w:r w:rsidR="00F14A27" w:rsidRPr="00EF35E4">
        <w:rPr>
          <w:sz w:val="22"/>
          <w:szCs w:val="22"/>
        </w:rPr>
        <w:t>comparing bed smoothing by the model and</w:t>
      </w:r>
      <w:r w:rsidRPr="00EF35E4">
        <w:rPr>
          <w:sz w:val="22"/>
          <w:szCs w:val="22"/>
        </w:rPr>
        <w:t xml:space="preserve"> the existing timetable.</w:t>
      </w:r>
      <w:bookmarkEnd w:id="28"/>
    </w:p>
    <w:p w14:paraId="6A4C1BF1" w14:textId="77777777" w:rsidR="00C17FB8" w:rsidRPr="00EF35E4" w:rsidRDefault="00C17FB8" w:rsidP="00014888">
      <w:pPr>
        <w:rPr>
          <w:sz w:val="22"/>
          <w:szCs w:val="22"/>
        </w:rPr>
      </w:pPr>
    </w:p>
    <w:p w14:paraId="04D8DB60" w14:textId="77777777" w:rsidR="00F14A27" w:rsidRPr="00EF35E4" w:rsidRDefault="00F14A27" w:rsidP="00C17FB8">
      <w:pPr>
        <w:rPr>
          <w:sz w:val="22"/>
          <w:szCs w:val="22"/>
        </w:rPr>
      </w:pPr>
    </w:p>
    <w:p w14:paraId="0E6497CB" w14:textId="77777777" w:rsidR="00C17FB8" w:rsidRPr="00EF35E4" w:rsidRDefault="00C17FB8" w:rsidP="00C17FB8">
      <w:pPr>
        <w:rPr>
          <w:sz w:val="22"/>
          <w:szCs w:val="22"/>
        </w:rPr>
      </w:pPr>
      <w:r w:rsidRPr="00EF35E4">
        <w:rPr>
          <w:sz w:val="22"/>
          <w:szCs w:val="22"/>
        </w:rPr>
        <w:lastRenderedPageBreak/>
        <w:t>These results demonstrate that considerable improvements in the smoothi</w:t>
      </w:r>
      <w:r w:rsidR="00DF0FDF" w:rsidRPr="00EF35E4">
        <w:rPr>
          <w:sz w:val="22"/>
          <w:szCs w:val="22"/>
        </w:rPr>
        <w:t>ng of bed usage, numbers of all-</w:t>
      </w:r>
      <w:r w:rsidRPr="00EF35E4">
        <w:rPr>
          <w:sz w:val="22"/>
          <w:szCs w:val="22"/>
        </w:rPr>
        <w:t>day slots and numbers of slots repeated weekly can be achieved.  The extent to which such impro</w:t>
      </w:r>
      <w:r w:rsidR="00DF0FDF" w:rsidRPr="00EF35E4">
        <w:rPr>
          <w:sz w:val="22"/>
          <w:szCs w:val="22"/>
        </w:rPr>
        <w:t xml:space="preserve">vements can actually be achieved </w:t>
      </w:r>
      <w:r w:rsidRPr="00EF35E4">
        <w:rPr>
          <w:sz w:val="22"/>
          <w:szCs w:val="22"/>
        </w:rPr>
        <w:t>depend</w:t>
      </w:r>
      <w:r w:rsidR="00DF0FDF" w:rsidRPr="00EF35E4">
        <w:rPr>
          <w:sz w:val="22"/>
          <w:szCs w:val="22"/>
        </w:rPr>
        <w:t>s</w:t>
      </w:r>
      <w:r w:rsidRPr="00EF35E4">
        <w:rPr>
          <w:sz w:val="22"/>
          <w:szCs w:val="22"/>
        </w:rPr>
        <w:t xml:space="preserve"> on </w:t>
      </w:r>
      <w:r w:rsidR="002B59D0" w:rsidRPr="00EF35E4">
        <w:rPr>
          <w:sz w:val="22"/>
          <w:szCs w:val="22"/>
        </w:rPr>
        <w:t xml:space="preserve">the </w:t>
      </w:r>
      <w:r w:rsidR="00DF0FDF" w:rsidRPr="00EF35E4">
        <w:rPr>
          <w:sz w:val="22"/>
          <w:szCs w:val="22"/>
        </w:rPr>
        <w:t>extent of the limitations</w:t>
      </w:r>
      <w:r w:rsidR="002B59D0" w:rsidRPr="00EF35E4">
        <w:rPr>
          <w:sz w:val="22"/>
          <w:szCs w:val="22"/>
        </w:rPr>
        <w:t xml:space="preserve"> on</w:t>
      </w:r>
      <w:r w:rsidRPr="00EF35E4">
        <w:rPr>
          <w:sz w:val="22"/>
          <w:szCs w:val="22"/>
        </w:rPr>
        <w:t xml:space="preserve"> </w:t>
      </w:r>
      <w:r w:rsidR="00DF0FDF" w:rsidRPr="00EF35E4">
        <w:rPr>
          <w:sz w:val="22"/>
          <w:szCs w:val="22"/>
        </w:rPr>
        <w:t>surgeons’ availability</w:t>
      </w:r>
      <w:r w:rsidRPr="00EF35E4">
        <w:rPr>
          <w:sz w:val="22"/>
          <w:szCs w:val="22"/>
        </w:rPr>
        <w:t xml:space="preserve">.  The bed usage shown in the graph are the expected </w:t>
      </w:r>
      <w:r w:rsidR="008C7CA6" w:rsidRPr="00EF35E4">
        <w:rPr>
          <w:sz w:val="22"/>
          <w:szCs w:val="22"/>
        </w:rPr>
        <w:t>averages for each day of the 14-</w:t>
      </w:r>
      <w:r w:rsidRPr="00EF35E4">
        <w:rPr>
          <w:sz w:val="22"/>
          <w:szCs w:val="22"/>
        </w:rPr>
        <w:t>day scheduling cycle, so increasing the gap between these and the number of beds available i</w:t>
      </w:r>
      <w:r w:rsidR="00DF0FDF" w:rsidRPr="00EF35E4">
        <w:rPr>
          <w:sz w:val="22"/>
          <w:szCs w:val="22"/>
        </w:rPr>
        <w:t>ncreases the flexibility for dealing with</w:t>
      </w:r>
      <w:r w:rsidRPr="00EF35E4">
        <w:rPr>
          <w:sz w:val="22"/>
          <w:szCs w:val="22"/>
        </w:rPr>
        <w:t xml:space="preserve"> variations around the averages.</w:t>
      </w:r>
    </w:p>
    <w:p w14:paraId="441FF6C6" w14:textId="77777777" w:rsidR="00F14A27" w:rsidRPr="00EF35E4" w:rsidRDefault="00F14A27" w:rsidP="00C17FB8">
      <w:pPr>
        <w:rPr>
          <w:sz w:val="22"/>
          <w:szCs w:val="22"/>
        </w:rPr>
      </w:pPr>
    </w:p>
    <w:p w14:paraId="194AF455" w14:textId="77777777" w:rsidR="00995DA8" w:rsidRPr="00EF35E4" w:rsidRDefault="005A657B" w:rsidP="00815167">
      <w:pPr>
        <w:pStyle w:val="Heading3"/>
        <w:numPr>
          <w:ilvl w:val="0"/>
          <w:numId w:val="0"/>
        </w:numPr>
        <w:ind w:left="720" w:hanging="720"/>
        <w:rPr>
          <w:b w:val="0"/>
          <w:bCs/>
          <w:i/>
          <w:iCs/>
          <w:sz w:val="22"/>
          <w:szCs w:val="22"/>
        </w:rPr>
      </w:pPr>
      <w:r w:rsidRPr="00EF35E4">
        <w:rPr>
          <w:b w:val="0"/>
          <w:bCs/>
          <w:i/>
          <w:iCs/>
          <w:sz w:val="22"/>
          <w:szCs w:val="22"/>
        </w:rPr>
        <w:t>5.2</w:t>
      </w:r>
      <w:r w:rsidR="00AE79CC" w:rsidRPr="00EF35E4">
        <w:rPr>
          <w:b w:val="0"/>
          <w:bCs/>
          <w:i/>
          <w:iCs/>
          <w:sz w:val="22"/>
          <w:szCs w:val="22"/>
        </w:rPr>
        <w:t>.</w:t>
      </w:r>
      <w:r w:rsidR="00995DA8" w:rsidRPr="00EF35E4">
        <w:rPr>
          <w:b w:val="0"/>
          <w:bCs/>
          <w:i/>
          <w:iCs/>
          <w:sz w:val="22"/>
          <w:szCs w:val="22"/>
        </w:rPr>
        <w:t xml:space="preserve"> Data variations</w:t>
      </w:r>
    </w:p>
    <w:p w14:paraId="6B8C11A8" w14:textId="77777777" w:rsidR="00995DA8" w:rsidRPr="00EF35E4" w:rsidRDefault="00995DA8" w:rsidP="00B54A04">
      <w:pPr>
        <w:rPr>
          <w:sz w:val="22"/>
          <w:szCs w:val="22"/>
        </w:rPr>
      </w:pPr>
      <w:r w:rsidRPr="00EF35E4">
        <w:rPr>
          <w:sz w:val="22"/>
          <w:szCs w:val="22"/>
        </w:rPr>
        <w:t xml:space="preserve">The results </w:t>
      </w:r>
      <w:r w:rsidR="00B54A04" w:rsidRPr="00EF35E4">
        <w:rPr>
          <w:sz w:val="22"/>
          <w:szCs w:val="22"/>
        </w:rPr>
        <w:t>provided above</w:t>
      </w:r>
      <w:r w:rsidRPr="00EF35E4">
        <w:rPr>
          <w:sz w:val="22"/>
          <w:szCs w:val="22"/>
        </w:rPr>
        <w:t xml:space="preserve"> do not include </w:t>
      </w:r>
      <w:r w:rsidR="00B54A04" w:rsidRPr="00EF35E4">
        <w:rPr>
          <w:sz w:val="22"/>
          <w:szCs w:val="22"/>
        </w:rPr>
        <w:t>constraints</w:t>
      </w:r>
      <w:r w:rsidRPr="00EF35E4">
        <w:rPr>
          <w:sz w:val="22"/>
          <w:szCs w:val="22"/>
        </w:rPr>
        <w:t xml:space="preserve"> on surgeons</w:t>
      </w:r>
      <w:r w:rsidR="00815167" w:rsidRPr="00EF35E4">
        <w:rPr>
          <w:sz w:val="22"/>
          <w:szCs w:val="22"/>
        </w:rPr>
        <w:t>’</w:t>
      </w:r>
      <w:r w:rsidRPr="00EF35E4">
        <w:rPr>
          <w:sz w:val="22"/>
          <w:szCs w:val="22"/>
        </w:rPr>
        <w:t xml:space="preserve"> availability.  </w:t>
      </w:r>
      <w:r w:rsidR="00B54A04" w:rsidRPr="00EF35E4">
        <w:rPr>
          <w:sz w:val="22"/>
          <w:szCs w:val="22"/>
        </w:rPr>
        <w:t xml:space="preserve">Not only is this </w:t>
      </w:r>
      <w:r w:rsidRPr="00EF35E4">
        <w:rPr>
          <w:sz w:val="22"/>
          <w:szCs w:val="22"/>
        </w:rPr>
        <w:t>fa</w:t>
      </w:r>
      <w:r w:rsidR="00B54A04" w:rsidRPr="00EF35E4">
        <w:rPr>
          <w:sz w:val="22"/>
          <w:szCs w:val="22"/>
        </w:rPr>
        <w:t>r from the case in real life, but</w:t>
      </w:r>
      <w:r w:rsidRPr="00EF35E4">
        <w:rPr>
          <w:sz w:val="22"/>
          <w:szCs w:val="22"/>
        </w:rPr>
        <w:t xml:space="preserve"> also </w:t>
      </w:r>
      <w:r w:rsidR="0023407D" w:rsidRPr="00EF35E4">
        <w:rPr>
          <w:sz w:val="22"/>
          <w:szCs w:val="22"/>
        </w:rPr>
        <w:t>it</w:t>
      </w:r>
      <w:r w:rsidR="00503D10" w:rsidRPr="00EF35E4">
        <w:rPr>
          <w:sz w:val="22"/>
          <w:szCs w:val="22"/>
        </w:rPr>
        <w:t xml:space="preserve"> takes</w:t>
      </w:r>
      <w:r w:rsidRPr="00EF35E4">
        <w:rPr>
          <w:sz w:val="22"/>
          <w:szCs w:val="22"/>
        </w:rPr>
        <w:t xml:space="preserve"> so long to run the model </w:t>
      </w:r>
      <w:r w:rsidR="0023407D" w:rsidRPr="00EF35E4">
        <w:rPr>
          <w:sz w:val="22"/>
          <w:szCs w:val="22"/>
        </w:rPr>
        <w:t xml:space="preserve">when availability constraints are included </w:t>
      </w:r>
      <w:r w:rsidRPr="00EF35E4">
        <w:rPr>
          <w:sz w:val="22"/>
          <w:szCs w:val="22"/>
        </w:rPr>
        <w:t>that the co</w:t>
      </w:r>
      <w:r w:rsidR="00503D10" w:rsidRPr="00EF35E4">
        <w:rPr>
          <w:sz w:val="22"/>
          <w:szCs w:val="22"/>
        </w:rPr>
        <w:t>mputer</w:t>
      </w:r>
      <w:r w:rsidR="00295022" w:rsidRPr="00EF35E4">
        <w:rPr>
          <w:sz w:val="22"/>
          <w:szCs w:val="22"/>
        </w:rPr>
        <w:t xml:space="preserve"> used terminates the run due to insufficient </w:t>
      </w:r>
      <w:r w:rsidRPr="00EF35E4">
        <w:rPr>
          <w:sz w:val="22"/>
          <w:szCs w:val="22"/>
        </w:rPr>
        <w:t>memory before reaching a solution.  Therefore, in order to explore the effects</w:t>
      </w:r>
      <w:r w:rsidR="002E33E9" w:rsidRPr="00EF35E4">
        <w:rPr>
          <w:sz w:val="22"/>
          <w:szCs w:val="22"/>
        </w:rPr>
        <w:t xml:space="preserve"> on solution time and the quality of</w:t>
      </w:r>
      <w:r w:rsidRPr="00EF35E4">
        <w:rPr>
          <w:sz w:val="22"/>
          <w:szCs w:val="22"/>
        </w:rPr>
        <w:t xml:space="preserve"> solution (based on the gap between the best </w:t>
      </w:r>
      <w:r w:rsidR="00047D24" w:rsidRPr="00EF35E4">
        <w:rPr>
          <w:sz w:val="22"/>
          <w:szCs w:val="22"/>
        </w:rPr>
        <w:t xml:space="preserve">upper </w:t>
      </w:r>
      <w:r w:rsidRPr="00EF35E4">
        <w:rPr>
          <w:sz w:val="22"/>
          <w:szCs w:val="22"/>
        </w:rPr>
        <w:t xml:space="preserve">bound and the best </w:t>
      </w:r>
      <w:r w:rsidR="002E33E9" w:rsidRPr="00EF35E4">
        <w:rPr>
          <w:sz w:val="22"/>
          <w:szCs w:val="22"/>
        </w:rPr>
        <w:t xml:space="preserve">solution </w:t>
      </w:r>
      <w:r w:rsidR="00503D10" w:rsidRPr="00EF35E4">
        <w:rPr>
          <w:sz w:val="22"/>
          <w:szCs w:val="22"/>
        </w:rPr>
        <w:t xml:space="preserve">found </w:t>
      </w:r>
      <w:r w:rsidR="002E33E9" w:rsidRPr="00EF35E4">
        <w:rPr>
          <w:sz w:val="22"/>
          <w:szCs w:val="22"/>
        </w:rPr>
        <w:t>after 10 minutes) that can</w:t>
      </w:r>
      <w:r w:rsidRPr="00EF35E4">
        <w:rPr>
          <w:sz w:val="22"/>
          <w:szCs w:val="22"/>
        </w:rPr>
        <w:t xml:space="preserve"> be obtained</w:t>
      </w:r>
      <w:r w:rsidR="002E33E9" w:rsidRPr="00EF35E4">
        <w:rPr>
          <w:sz w:val="22"/>
          <w:szCs w:val="22"/>
        </w:rPr>
        <w:t>, we report on the results of tests</w:t>
      </w:r>
      <w:r w:rsidRPr="00EF35E4">
        <w:rPr>
          <w:sz w:val="22"/>
          <w:szCs w:val="22"/>
        </w:rPr>
        <w:t xml:space="preserve"> with r</w:t>
      </w:r>
      <w:r w:rsidR="002E33E9" w:rsidRPr="00EF35E4">
        <w:rPr>
          <w:sz w:val="22"/>
          <w:szCs w:val="22"/>
        </w:rPr>
        <w:t>andom data</w:t>
      </w:r>
      <w:r w:rsidRPr="00EF35E4">
        <w:rPr>
          <w:sz w:val="22"/>
          <w:szCs w:val="22"/>
        </w:rPr>
        <w:t>.</w:t>
      </w:r>
    </w:p>
    <w:p w14:paraId="778E3D62" w14:textId="77777777" w:rsidR="00995DA8" w:rsidRPr="00EF35E4" w:rsidRDefault="00995DA8" w:rsidP="00995DA8">
      <w:pPr>
        <w:rPr>
          <w:sz w:val="22"/>
          <w:szCs w:val="22"/>
        </w:rPr>
      </w:pPr>
    </w:p>
    <w:p w14:paraId="26D5D369" w14:textId="77777777" w:rsidR="00995DA8" w:rsidRPr="00EF35E4" w:rsidRDefault="008C7CA6" w:rsidP="00A837A1">
      <w:pPr>
        <w:rPr>
          <w:sz w:val="22"/>
          <w:szCs w:val="22"/>
        </w:rPr>
      </w:pPr>
      <w:r w:rsidRPr="00EF35E4">
        <w:rPr>
          <w:sz w:val="22"/>
          <w:szCs w:val="22"/>
        </w:rPr>
        <w:t>Our r</w:t>
      </w:r>
      <w:r w:rsidR="00995DA8" w:rsidRPr="00EF35E4">
        <w:rPr>
          <w:sz w:val="22"/>
          <w:szCs w:val="22"/>
        </w:rPr>
        <w:t>andom</w:t>
      </w:r>
      <w:r w:rsidRPr="00EF35E4">
        <w:rPr>
          <w:sz w:val="22"/>
          <w:szCs w:val="22"/>
        </w:rPr>
        <w:t xml:space="preserve"> test instances are based on </w:t>
      </w:r>
      <w:r w:rsidR="00503D10" w:rsidRPr="00EF35E4">
        <w:rPr>
          <w:sz w:val="22"/>
          <w:szCs w:val="22"/>
        </w:rPr>
        <w:t>data from the collaborating hospital.  As above,</w:t>
      </w:r>
      <w:r w:rsidR="00271182" w:rsidRPr="00EF35E4">
        <w:rPr>
          <w:sz w:val="22"/>
          <w:szCs w:val="22"/>
        </w:rPr>
        <w:t xml:space="preserve"> w</w:t>
      </w:r>
      <w:r w:rsidR="00503D10" w:rsidRPr="00EF35E4">
        <w:rPr>
          <w:sz w:val="22"/>
          <w:szCs w:val="22"/>
        </w:rPr>
        <w:t>e consider a hospital with 11 theatres that partition into 6 sets of type</w:t>
      </w:r>
      <w:r w:rsidR="00B13DCF" w:rsidRPr="00EF35E4">
        <w:rPr>
          <w:sz w:val="22"/>
          <w:szCs w:val="22"/>
        </w:rPr>
        <w:t>s</w:t>
      </w:r>
      <w:r w:rsidR="00503D10" w:rsidRPr="00EF35E4">
        <w:rPr>
          <w:sz w:val="22"/>
          <w:szCs w:val="22"/>
        </w:rPr>
        <w:t>, with operations performed in up to 3 slots per day by 54 surgeons</w:t>
      </w:r>
      <w:r w:rsidR="00271182" w:rsidRPr="00EF35E4">
        <w:rPr>
          <w:sz w:val="22"/>
          <w:szCs w:val="22"/>
        </w:rPr>
        <w:t>,</w:t>
      </w:r>
      <w:r w:rsidR="00503D10" w:rsidRPr="00EF35E4">
        <w:rPr>
          <w:sz w:val="22"/>
          <w:szCs w:val="22"/>
        </w:rPr>
        <w:t xml:space="preserve"> usi</w:t>
      </w:r>
      <w:r w:rsidR="00271182" w:rsidRPr="00EF35E4">
        <w:rPr>
          <w:sz w:val="22"/>
          <w:szCs w:val="22"/>
        </w:rPr>
        <w:t>ng a total of 9 equipment types and working on a tw</w:t>
      </w:r>
      <w:r w:rsidR="0023407D" w:rsidRPr="00EF35E4">
        <w:rPr>
          <w:sz w:val="22"/>
          <w:szCs w:val="22"/>
        </w:rPr>
        <w:t>o-</w:t>
      </w:r>
      <w:r w:rsidR="00271182" w:rsidRPr="00EF35E4">
        <w:rPr>
          <w:sz w:val="22"/>
          <w:szCs w:val="22"/>
        </w:rPr>
        <w:t>week</w:t>
      </w:r>
      <w:r w:rsidR="008036D4" w:rsidRPr="00EF35E4">
        <w:rPr>
          <w:sz w:val="22"/>
          <w:szCs w:val="22"/>
        </w:rPr>
        <w:t xml:space="preserve"> cycle. </w:t>
      </w:r>
      <w:r w:rsidR="00271182" w:rsidRPr="00EF35E4">
        <w:rPr>
          <w:sz w:val="22"/>
          <w:szCs w:val="22"/>
        </w:rPr>
        <w:t xml:space="preserve">In order to ensure that the problems are feasible, a random assignment of surgeons to slots is generated and the required numbers of slots of each type is set to fit with that random assignment.  Then the availability of surgeons is set to ensure that they are available for </w:t>
      </w:r>
      <w:r w:rsidR="008036D4" w:rsidRPr="00EF35E4">
        <w:rPr>
          <w:sz w:val="22"/>
          <w:szCs w:val="22"/>
        </w:rPr>
        <w:t xml:space="preserve">each of </w:t>
      </w:r>
      <w:r w:rsidR="00271182" w:rsidRPr="00EF35E4">
        <w:rPr>
          <w:sz w:val="22"/>
          <w:szCs w:val="22"/>
        </w:rPr>
        <w:t>the</w:t>
      </w:r>
      <w:r w:rsidR="008036D4" w:rsidRPr="00EF35E4">
        <w:rPr>
          <w:sz w:val="22"/>
          <w:szCs w:val="22"/>
        </w:rPr>
        <w:t>ir</w:t>
      </w:r>
      <w:r w:rsidR="00271182" w:rsidRPr="00EF35E4">
        <w:rPr>
          <w:sz w:val="22"/>
          <w:szCs w:val="22"/>
        </w:rPr>
        <w:t xml:space="preserve"> slots assigned on that timetable and </w:t>
      </w:r>
      <w:r w:rsidR="0023407D" w:rsidRPr="00EF35E4">
        <w:rPr>
          <w:sz w:val="22"/>
          <w:szCs w:val="22"/>
        </w:rPr>
        <w:t xml:space="preserve">for </w:t>
      </w:r>
      <w:r w:rsidR="00271182" w:rsidRPr="00EF35E4">
        <w:rPr>
          <w:sz w:val="22"/>
          <w:szCs w:val="22"/>
        </w:rPr>
        <w:t>a pe</w:t>
      </w:r>
      <w:r w:rsidR="0023407D" w:rsidRPr="00EF35E4">
        <w:rPr>
          <w:sz w:val="22"/>
          <w:szCs w:val="22"/>
        </w:rPr>
        <w:t>rcentage of the other slots</w:t>
      </w:r>
      <w:r w:rsidR="00271182" w:rsidRPr="00EF35E4">
        <w:rPr>
          <w:sz w:val="22"/>
          <w:szCs w:val="22"/>
        </w:rPr>
        <w:t xml:space="preserve">.  </w:t>
      </w:r>
      <w:r w:rsidR="0023407D" w:rsidRPr="00EF35E4">
        <w:rPr>
          <w:sz w:val="22"/>
          <w:szCs w:val="22"/>
        </w:rPr>
        <w:t>Each of these instance</w:t>
      </w:r>
      <w:r w:rsidR="00A837A1" w:rsidRPr="00EF35E4">
        <w:rPr>
          <w:sz w:val="22"/>
          <w:szCs w:val="22"/>
        </w:rPr>
        <w:t>s produces a model having in exc</w:t>
      </w:r>
      <w:r w:rsidR="00995DA8" w:rsidRPr="00EF35E4">
        <w:rPr>
          <w:sz w:val="22"/>
          <w:szCs w:val="22"/>
        </w:rPr>
        <w:t>ess of 100,000 variables and 100,000 constraints</w:t>
      </w:r>
      <w:r w:rsidR="00271182" w:rsidRPr="00EF35E4">
        <w:rPr>
          <w:sz w:val="22"/>
          <w:szCs w:val="22"/>
        </w:rPr>
        <w:t xml:space="preserve">.  </w:t>
      </w:r>
      <w:r w:rsidR="00995DA8" w:rsidRPr="00EF35E4">
        <w:rPr>
          <w:sz w:val="22"/>
          <w:szCs w:val="22"/>
        </w:rPr>
        <w:t>To explore the effects of different limitations on surgeons’ availability</w:t>
      </w:r>
      <w:r w:rsidR="00A837A1" w:rsidRPr="00EF35E4">
        <w:rPr>
          <w:sz w:val="22"/>
          <w:szCs w:val="22"/>
        </w:rPr>
        <w:t>,</w:t>
      </w:r>
      <w:r w:rsidR="00995DA8" w:rsidRPr="00EF35E4">
        <w:rPr>
          <w:sz w:val="22"/>
          <w:szCs w:val="22"/>
        </w:rPr>
        <w:t xml:space="preserve"> </w:t>
      </w:r>
      <w:r w:rsidR="00A837A1" w:rsidRPr="00EF35E4">
        <w:rPr>
          <w:sz w:val="22"/>
          <w:szCs w:val="22"/>
        </w:rPr>
        <w:t xml:space="preserve">each instance </w:t>
      </w:r>
      <w:r w:rsidR="00014888" w:rsidRPr="00EF35E4">
        <w:rPr>
          <w:sz w:val="22"/>
          <w:szCs w:val="22"/>
        </w:rPr>
        <w:t xml:space="preserve">type </w:t>
      </w:r>
      <w:r w:rsidR="00A837A1" w:rsidRPr="00EF35E4">
        <w:rPr>
          <w:sz w:val="22"/>
          <w:szCs w:val="22"/>
        </w:rPr>
        <w:t>was run five times with the percentage of the slots</w:t>
      </w:r>
      <w:r w:rsidR="00995DA8" w:rsidRPr="00EF35E4">
        <w:rPr>
          <w:sz w:val="22"/>
          <w:szCs w:val="22"/>
        </w:rPr>
        <w:t xml:space="preserve"> (</w:t>
      </w:r>
      <w:r w:rsidR="00271182" w:rsidRPr="00EF35E4">
        <w:rPr>
          <w:sz w:val="22"/>
          <w:szCs w:val="22"/>
        </w:rPr>
        <w:t>in addition to that in the random timetable</w:t>
      </w:r>
      <w:r w:rsidR="00A837A1" w:rsidRPr="00EF35E4">
        <w:rPr>
          <w:sz w:val="22"/>
          <w:szCs w:val="22"/>
        </w:rPr>
        <w:t>) that surgeons a</w:t>
      </w:r>
      <w:r w:rsidR="008036D4" w:rsidRPr="00EF35E4">
        <w:rPr>
          <w:sz w:val="22"/>
          <w:szCs w:val="22"/>
        </w:rPr>
        <w:t>re available set to</w:t>
      </w:r>
      <w:r w:rsidR="00995DA8" w:rsidRPr="00EF35E4">
        <w:rPr>
          <w:sz w:val="22"/>
          <w:szCs w:val="22"/>
        </w:rPr>
        <w:t xml:space="preserve"> 100%, 90%, 75%, 50% and 25%</w:t>
      </w:r>
      <w:r w:rsidR="00A837A1" w:rsidRPr="00EF35E4">
        <w:rPr>
          <w:sz w:val="22"/>
          <w:szCs w:val="22"/>
        </w:rPr>
        <w:t>, respectively</w:t>
      </w:r>
      <w:r w:rsidR="00995DA8" w:rsidRPr="00EF35E4">
        <w:rPr>
          <w:sz w:val="22"/>
          <w:szCs w:val="22"/>
        </w:rPr>
        <w:t>.</w:t>
      </w:r>
    </w:p>
    <w:p w14:paraId="741C31E4" w14:textId="77777777" w:rsidR="00995DA8" w:rsidRPr="00EF35E4" w:rsidRDefault="00995DA8" w:rsidP="00995DA8">
      <w:pPr>
        <w:rPr>
          <w:sz w:val="22"/>
          <w:szCs w:val="22"/>
        </w:rPr>
      </w:pPr>
    </w:p>
    <w:p w14:paraId="78B2F45B" w14:textId="0FC50D47" w:rsidR="00B13DCF" w:rsidRPr="00EF35E4" w:rsidRDefault="00995DA8" w:rsidP="00BB29D6">
      <w:pPr>
        <w:rPr>
          <w:sz w:val="22"/>
          <w:szCs w:val="22"/>
        </w:rPr>
      </w:pPr>
      <w:r w:rsidRPr="00EF35E4">
        <w:rPr>
          <w:sz w:val="22"/>
          <w:szCs w:val="22"/>
        </w:rPr>
        <w:t>Figures 3 and 4</w:t>
      </w:r>
      <w:r w:rsidR="00B13DCF" w:rsidRPr="00EF35E4">
        <w:rPr>
          <w:sz w:val="22"/>
          <w:szCs w:val="22"/>
        </w:rPr>
        <w:t xml:space="preserve"> are scatter plots</w:t>
      </w:r>
      <w:r w:rsidRPr="00EF35E4">
        <w:rPr>
          <w:sz w:val="22"/>
          <w:szCs w:val="22"/>
        </w:rPr>
        <w:t xml:space="preserve"> showing how the solution gap and </w:t>
      </w:r>
      <w:r w:rsidR="003D77D7" w:rsidRPr="00EF35E4">
        <w:rPr>
          <w:sz w:val="22"/>
          <w:szCs w:val="22"/>
        </w:rPr>
        <w:t xml:space="preserve">computation </w:t>
      </w:r>
      <w:r w:rsidRPr="00EF35E4">
        <w:rPr>
          <w:sz w:val="22"/>
          <w:szCs w:val="22"/>
        </w:rPr>
        <w:t xml:space="preserve">time vary with the availability of surgeons.  </w:t>
      </w:r>
      <w:r w:rsidR="00100148" w:rsidRPr="00EF35E4">
        <w:rPr>
          <w:sz w:val="22"/>
          <w:szCs w:val="22"/>
        </w:rPr>
        <w:t xml:space="preserve">Some of the values </w:t>
      </w:r>
      <w:r w:rsidR="00B13DCF" w:rsidRPr="00EF35E4">
        <w:rPr>
          <w:sz w:val="22"/>
          <w:szCs w:val="22"/>
        </w:rPr>
        <w:t xml:space="preserve">in these figures </w:t>
      </w:r>
      <w:r w:rsidR="00100148" w:rsidRPr="00EF35E4">
        <w:rPr>
          <w:sz w:val="22"/>
          <w:szCs w:val="22"/>
        </w:rPr>
        <w:t xml:space="preserve">are too close to each other </w:t>
      </w:r>
      <w:r w:rsidR="00B13DCF" w:rsidRPr="00EF35E4">
        <w:rPr>
          <w:sz w:val="22"/>
          <w:szCs w:val="22"/>
        </w:rPr>
        <w:t xml:space="preserve">to be distinguishable: there are five points </w:t>
      </w:r>
      <w:r w:rsidR="00100148" w:rsidRPr="00EF35E4">
        <w:rPr>
          <w:sz w:val="22"/>
          <w:szCs w:val="22"/>
        </w:rPr>
        <w:t>for eac</w:t>
      </w:r>
      <w:r w:rsidR="00B13DCF" w:rsidRPr="00EF35E4">
        <w:rPr>
          <w:sz w:val="22"/>
          <w:szCs w:val="22"/>
        </w:rPr>
        <w:t xml:space="preserve">h level of surgeon availability.  </w:t>
      </w:r>
      <w:r w:rsidR="00100148" w:rsidRPr="00EF35E4">
        <w:rPr>
          <w:sz w:val="22"/>
          <w:szCs w:val="22"/>
        </w:rPr>
        <w:t xml:space="preserve">The two figures </w:t>
      </w:r>
      <w:r w:rsidR="008036D4" w:rsidRPr="00EF35E4">
        <w:rPr>
          <w:sz w:val="22"/>
          <w:szCs w:val="22"/>
        </w:rPr>
        <w:t>demonstrate that as surgeon</w:t>
      </w:r>
      <w:r w:rsidRPr="00EF35E4">
        <w:rPr>
          <w:sz w:val="22"/>
          <w:szCs w:val="22"/>
        </w:rPr>
        <w:t>s</w:t>
      </w:r>
      <w:r w:rsidR="008036D4" w:rsidRPr="00EF35E4">
        <w:rPr>
          <w:sz w:val="22"/>
          <w:szCs w:val="22"/>
        </w:rPr>
        <w:t>’</w:t>
      </w:r>
      <w:r w:rsidRPr="00EF35E4">
        <w:rPr>
          <w:sz w:val="22"/>
          <w:szCs w:val="22"/>
        </w:rPr>
        <w:t xml:space="preserve"> availability decreases the best available solu</w:t>
      </w:r>
      <w:r w:rsidR="008036D4" w:rsidRPr="00EF35E4">
        <w:rPr>
          <w:sz w:val="22"/>
          <w:szCs w:val="22"/>
        </w:rPr>
        <w:t xml:space="preserve">tions </w:t>
      </w:r>
      <w:r w:rsidRPr="00EF35E4">
        <w:rPr>
          <w:sz w:val="22"/>
          <w:szCs w:val="22"/>
        </w:rPr>
        <w:t>are found faste</w:t>
      </w:r>
      <w:r w:rsidR="00B13DCF" w:rsidRPr="00EF35E4">
        <w:rPr>
          <w:sz w:val="22"/>
          <w:szCs w:val="22"/>
        </w:rPr>
        <w:t>r.  This is because for more limited</w:t>
      </w:r>
      <w:r w:rsidRPr="00EF35E4">
        <w:rPr>
          <w:sz w:val="22"/>
          <w:szCs w:val="22"/>
        </w:rPr>
        <w:t xml:space="preserve"> availability </w:t>
      </w:r>
      <w:r w:rsidR="00B13DCF" w:rsidRPr="00EF35E4">
        <w:rPr>
          <w:sz w:val="22"/>
          <w:szCs w:val="22"/>
        </w:rPr>
        <w:t>of surgeons</w:t>
      </w:r>
      <w:r w:rsidR="00100148" w:rsidRPr="00EF35E4">
        <w:rPr>
          <w:sz w:val="22"/>
          <w:szCs w:val="22"/>
        </w:rPr>
        <w:t xml:space="preserve"> there are fewer feasible</w:t>
      </w:r>
      <w:r w:rsidRPr="00EF35E4">
        <w:rPr>
          <w:sz w:val="22"/>
          <w:szCs w:val="22"/>
        </w:rPr>
        <w:t xml:space="preserve"> solutions to explore </w:t>
      </w:r>
      <w:r w:rsidR="00047D24" w:rsidRPr="00EF35E4">
        <w:rPr>
          <w:sz w:val="22"/>
          <w:szCs w:val="22"/>
        </w:rPr>
        <w:t>while searching for</w:t>
      </w:r>
      <w:r w:rsidRPr="00EF35E4">
        <w:rPr>
          <w:sz w:val="22"/>
          <w:szCs w:val="22"/>
        </w:rPr>
        <w:t xml:space="preserve"> an optimal solution</w:t>
      </w:r>
      <w:r w:rsidR="00047D24" w:rsidRPr="00EF35E4">
        <w:rPr>
          <w:sz w:val="22"/>
          <w:szCs w:val="22"/>
        </w:rPr>
        <w:t xml:space="preserve"> and demonstrating optimality</w:t>
      </w:r>
      <w:r w:rsidRPr="00EF35E4">
        <w:rPr>
          <w:sz w:val="22"/>
          <w:szCs w:val="22"/>
        </w:rPr>
        <w:t>.</w:t>
      </w:r>
      <w:r w:rsidR="008036D4" w:rsidRPr="00EF35E4">
        <w:rPr>
          <w:sz w:val="22"/>
          <w:szCs w:val="22"/>
        </w:rPr>
        <w:t xml:space="preserve"> Note that </w:t>
      </w:r>
      <w:r w:rsidR="006F3821" w:rsidRPr="00EF35E4">
        <w:rPr>
          <w:sz w:val="22"/>
          <w:szCs w:val="22"/>
        </w:rPr>
        <w:t xml:space="preserve">Figure 4 contains fewer data </w:t>
      </w:r>
      <w:r w:rsidR="00B13DCF" w:rsidRPr="00EF35E4">
        <w:rPr>
          <w:sz w:val="22"/>
          <w:szCs w:val="22"/>
        </w:rPr>
        <w:t>points as it only includes completed</w:t>
      </w:r>
      <w:r w:rsidR="006F3821" w:rsidRPr="00EF35E4">
        <w:rPr>
          <w:sz w:val="22"/>
          <w:szCs w:val="22"/>
        </w:rPr>
        <w:t xml:space="preserve"> runs for which opt</w:t>
      </w:r>
      <w:r w:rsidR="00B13DCF" w:rsidRPr="00EF35E4">
        <w:rPr>
          <w:sz w:val="22"/>
          <w:szCs w:val="22"/>
        </w:rPr>
        <w:t>imal solutions are</w:t>
      </w:r>
      <w:r w:rsidR="00E10423" w:rsidRPr="00EF35E4">
        <w:rPr>
          <w:sz w:val="22"/>
          <w:szCs w:val="22"/>
        </w:rPr>
        <w:t xml:space="preserve"> found, as there is no ‘number of seconds to reach optimal solution’ when </w:t>
      </w:r>
      <w:r w:rsidR="00BB29D6" w:rsidRPr="00EF35E4">
        <w:rPr>
          <w:sz w:val="22"/>
          <w:szCs w:val="22"/>
        </w:rPr>
        <w:t xml:space="preserve">an optimal solution cannot be </w:t>
      </w:r>
      <w:r w:rsidR="00E10423" w:rsidRPr="00EF35E4">
        <w:rPr>
          <w:sz w:val="22"/>
          <w:szCs w:val="22"/>
        </w:rPr>
        <w:t>found.</w:t>
      </w:r>
    </w:p>
    <w:p w14:paraId="04554312" w14:textId="77777777" w:rsidR="008036D4" w:rsidRPr="00EF35E4" w:rsidRDefault="008036D4" w:rsidP="00014888">
      <w:pPr>
        <w:rPr>
          <w:sz w:val="22"/>
          <w:szCs w:val="22"/>
        </w:rPr>
      </w:pPr>
    </w:p>
    <w:p w14:paraId="55FAAE54" w14:textId="77777777" w:rsidR="00B13DCF" w:rsidRPr="00EF35E4" w:rsidRDefault="00B13DCF" w:rsidP="00B13DCF">
      <w:pPr>
        <w:rPr>
          <w:sz w:val="22"/>
          <w:szCs w:val="22"/>
        </w:rPr>
      </w:pPr>
      <w:r w:rsidRPr="00EF35E4">
        <w:rPr>
          <w:sz w:val="22"/>
          <w:szCs w:val="22"/>
        </w:rPr>
        <w:lastRenderedPageBreak/>
        <w:t>In reality, the availability of surgeons is quite constrained as they have outpatient clinics and other tasks that have to be conducted at specific times.  For example, some surgeons work at other hospitals at certain points in the week.  Therefore, it is useful that better solutions are found faster with more limited surgeons’ availability as this means that solution t</w:t>
      </w:r>
      <w:r w:rsidR="008036D4" w:rsidRPr="00EF35E4">
        <w:rPr>
          <w:sz w:val="22"/>
          <w:szCs w:val="22"/>
        </w:rPr>
        <w:t>imes for real-life instance</w:t>
      </w:r>
      <w:r w:rsidRPr="00EF35E4">
        <w:rPr>
          <w:sz w:val="22"/>
          <w:szCs w:val="22"/>
        </w:rPr>
        <w:t>s are likely to be reasonable.</w:t>
      </w:r>
    </w:p>
    <w:p w14:paraId="0CFEAD7A" w14:textId="77777777" w:rsidR="00B13DCF" w:rsidRPr="00EF35E4" w:rsidRDefault="00B13DCF" w:rsidP="00995DA8">
      <w:pPr>
        <w:rPr>
          <w:sz w:val="22"/>
          <w:szCs w:val="22"/>
        </w:rPr>
      </w:pPr>
    </w:p>
    <w:p w14:paraId="2151D672" w14:textId="77777777" w:rsidR="00A837A1" w:rsidRPr="00EF35E4" w:rsidRDefault="009F0134" w:rsidP="00D265A0">
      <w:pPr>
        <w:rPr>
          <w:b/>
          <w:sz w:val="22"/>
          <w:szCs w:val="22"/>
        </w:rPr>
      </w:pPr>
      <w:bookmarkStart w:id="29" w:name="_Ref271292801"/>
      <w:bookmarkStart w:id="30" w:name="_Toc385941624"/>
      <w:r w:rsidRPr="00EF35E4">
        <w:rPr>
          <w:noProof/>
          <w:sz w:val="22"/>
          <w:szCs w:val="22"/>
          <w:lang w:eastAsia="en-GB"/>
        </w:rPr>
        <w:drawing>
          <wp:inline distT="0" distB="0" distL="0" distR="0" wp14:anchorId="752FF640" wp14:editId="4C06E99D">
            <wp:extent cx="5402580" cy="2324100"/>
            <wp:effectExtent l="0" t="0" r="0" b="0"/>
            <wp:docPr id="149" name="Chart 1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1"/>
              </a:graphicData>
            </a:graphic>
          </wp:inline>
        </w:drawing>
      </w:r>
    </w:p>
    <w:p w14:paraId="5B9CA4EF" w14:textId="77777777" w:rsidR="00F454D5" w:rsidRPr="00EF35E4" w:rsidRDefault="00995DA8" w:rsidP="00A837A1">
      <w:pPr>
        <w:jc w:val="center"/>
        <w:rPr>
          <w:b/>
          <w:sz w:val="22"/>
          <w:szCs w:val="22"/>
        </w:rPr>
      </w:pPr>
      <w:r w:rsidRPr="00EF35E4">
        <w:rPr>
          <w:b/>
          <w:sz w:val="22"/>
          <w:szCs w:val="22"/>
        </w:rPr>
        <w:t xml:space="preserve">Figure </w:t>
      </w:r>
      <w:bookmarkEnd w:id="29"/>
      <w:r w:rsidRPr="00EF35E4">
        <w:rPr>
          <w:b/>
          <w:sz w:val="22"/>
          <w:szCs w:val="22"/>
        </w:rPr>
        <w:t>3: How the solution gap varies wit</w:t>
      </w:r>
      <w:r w:rsidR="00A837A1" w:rsidRPr="00EF35E4">
        <w:rPr>
          <w:b/>
          <w:sz w:val="22"/>
          <w:szCs w:val="22"/>
        </w:rPr>
        <w:t xml:space="preserve">h </w:t>
      </w:r>
      <w:r w:rsidRPr="00EF35E4">
        <w:rPr>
          <w:b/>
          <w:sz w:val="22"/>
          <w:szCs w:val="22"/>
        </w:rPr>
        <w:t>availability of surgeons</w:t>
      </w:r>
      <w:bookmarkEnd w:id="30"/>
    </w:p>
    <w:p w14:paraId="237056A4" w14:textId="77777777" w:rsidR="00A837A1" w:rsidRPr="00EF35E4" w:rsidRDefault="00A837A1" w:rsidP="00A837A1">
      <w:pPr>
        <w:jc w:val="center"/>
        <w:rPr>
          <w:b/>
          <w:sz w:val="22"/>
          <w:szCs w:val="22"/>
        </w:rPr>
      </w:pPr>
    </w:p>
    <w:p w14:paraId="27B8A80C" w14:textId="77777777" w:rsidR="00995DA8" w:rsidRPr="00EF35E4" w:rsidRDefault="00F454D5" w:rsidP="00995DA8">
      <w:pPr>
        <w:rPr>
          <w:sz w:val="22"/>
          <w:szCs w:val="22"/>
        </w:rPr>
      </w:pPr>
      <w:r w:rsidRPr="00EF35E4">
        <w:rPr>
          <w:noProof/>
          <w:sz w:val="22"/>
          <w:szCs w:val="22"/>
          <w:lang w:eastAsia="en-GB"/>
        </w:rPr>
        <w:drawing>
          <wp:inline distT="0" distB="0" distL="0" distR="0" wp14:anchorId="403D0952" wp14:editId="009B6E1A">
            <wp:extent cx="5425440" cy="2179320"/>
            <wp:effectExtent l="0" t="0" r="0" b="0"/>
            <wp:docPr id="150" name="Chart 1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2"/>
              </a:graphicData>
            </a:graphic>
          </wp:inline>
        </w:drawing>
      </w:r>
    </w:p>
    <w:p w14:paraId="72139F5C" w14:textId="77777777" w:rsidR="00995DA8" w:rsidRPr="00EF35E4" w:rsidRDefault="00995DA8" w:rsidP="00995DA8">
      <w:pPr>
        <w:pStyle w:val="Caption"/>
        <w:rPr>
          <w:sz w:val="22"/>
          <w:szCs w:val="22"/>
        </w:rPr>
      </w:pPr>
      <w:bookmarkStart w:id="31" w:name="_Ref271292812"/>
      <w:bookmarkStart w:id="32" w:name="_Toc385941625"/>
      <w:r w:rsidRPr="00EF35E4">
        <w:rPr>
          <w:sz w:val="22"/>
          <w:szCs w:val="22"/>
        </w:rPr>
        <w:t xml:space="preserve">Figure </w:t>
      </w:r>
      <w:bookmarkEnd w:id="31"/>
      <w:r w:rsidRPr="00EF35E4">
        <w:rPr>
          <w:sz w:val="22"/>
          <w:szCs w:val="22"/>
        </w:rPr>
        <w:t>4</w:t>
      </w:r>
      <w:r w:rsidR="00A837A1" w:rsidRPr="00EF35E4">
        <w:rPr>
          <w:sz w:val="22"/>
          <w:szCs w:val="22"/>
        </w:rPr>
        <w:t xml:space="preserve">: How solution time varies with </w:t>
      </w:r>
      <w:r w:rsidR="00B13DCF" w:rsidRPr="00EF35E4">
        <w:rPr>
          <w:sz w:val="22"/>
          <w:szCs w:val="22"/>
        </w:rPr>
        <w:t>availability of surgeons, when</w:t>
      </w:r>
      <w:r w:rsidRPr="00EF35E4">
        <w:rPr>
          <w:sz w:val="22"/>
          <w:szCs w:val="22"/>
        </w:rPr>
        <w:t xml:space="preserve"> optimal</w:t>
      </w:r>
      <w:r w:rsidR="00B13DCF" w:rsidRPr="00EF35E4">
        <w:rPr>
          <w:sz w:val="22"/>
          <w:szCs w:val="22"/>
        </w:rPr>
        <w:t>ity is proven.</w:t>
      </w:r>
      <w:r w:rsidRPr="00EF35E4">
        <w:rPr>
          <w:sz w:val="22"/>
          <w:szCs w:val="22"/>
        </w:rPr>
        <w:t xml:space="preserve"> </w:t>
      </w:r>
      <w:bookmarkEnd w:id="32"/>
    </w:p>
    <w:p w14:paraId="75D585CE" w14:textId="77777777" w:rsidR="00815167" w:rsidRPr="00EF35E4" w:rsidRDefault="00815167" w:rsidP="00995DA8">
      <w:pPr>
        <w:rPr>
          <w:sz w:val="22"/>
          <w:szCs w:val="22"/>
        </w:rPr>
      </w:pPr>
    </w:p>
    <w:p w14:paraId="1B7B1391" w14:textId="77777777" w:rsidR="00C17FB8" w:rsidRPr="00EF35E4" w:rsidRDefault="00F234B3" w:rsidP="00815167">
      <w:pPr>
        <w:pStyle w:val="Heading3"/>
        <w:numPr>
          <w:ilvl w:val="0"/>
          <w:numId w:val="0"/>
        </w:numPr>
        <w:ind w:left="720" w:hanging="720"/>
        <w:rPr>
          <w:b w:val="0"/>
          <w:bCs/>
          <w:i/>
          <w:iCs/>
          <w:sz w:val="22"/>
          <w:szCs w:val="22"/>
        </w:rPr>
      </w:pPr>
      <w:bookmarkStart w:id="33" w:name="_Toc389827991"/>
      <w:r w:rsidRPr="00EF35E4">
        <w:rPr>
          <w:b w:val="0"/>
          <w:bCs/>
          <w:i/>
          <w:iCs/>
          <w:sz w:val="22"/>
          <w:szCs w:val="22"/>
        </w:rPr>
        <w:t>5</w:t>
      </w:r>
      <w:r w:rsidR="005A657B" w:rsidRPr="00EF35E4">
        <w:rPr>
          <w:b w:val="0"/>
          <w:bCs/>
          <w:i/>
          <w:iCs/>
          <w:sz w:val="22"/>
          <w:szCs w:val="22"/>
        </w:rPr>
        <w:t>.3</w:t>
      </w:r>
      <w:r w:rsidR="00AE79CC" w:rsidRPr="00EF35E4">
        <w:rPr>
          <w:b w:val="0"/>
          <w:bCs/>
          <w:i/>
          <w:iCs/>
          <w:sz w:val="22"/>
          <w:szCs w:val="22"/>
        </w:rPr>
        <w:t xml:space="preserve">. Sensitivity </w:t>
      </w:r>
      <w:bookmarkEnd w:id="33"/>
      <w:r w:rsidR="00FA068C" w:rsidRPr="00EF35E4">
        <w:rPr>
          <w:b w:val="0"/>
          <w:bCs/>
          <w:i/>
          <w:iCs/>
          <w:sz w:val="22"/>
          <w:szCs w:val="22"/>
        </w:rPr>
        <w:t>to objective function weightings</w:t>
      </w:r>
    </w:p>
    <w:p w14:paraId="5BAA7286" w14:textId="77777777" w:rsidR="00C17FB8" w:rsidRPr="00EF35E4" w:rsidRDefault="00C17FB8" w:rsidP="008636C9">
      <w:pPr>
        <w:rPr>
          <w:sz w:val="22"/>
          <w:szCs w:val="22"/>
        </w:rPr>
      </w:pPr>
      <w:r w:rsidRPr="00EF35E4">
        <w:rPr>
          <w:sz w:val="22"/>
          <w:szCs w:val="22"/>
        </w:rPr>
        <w:t>This secti</w:t>
      </w:r>
      <w:r w:rsidR="005A657B" w:rsidRPr="00EF35E4">
        <w:rPr>
          <w:sz w:val="22"/>
          <w:szCs w:val="22"/>
        </w:rPr>
        <w:t>on discusses the purpose of</w:t>
      </w:r>
      <w:r w:rsidRPr="00EF35E4">
        <w:rPr>
          <w:sz w:val="22"/>
          <w:szCs w:val="22"/>
        </w:rPr>
        <w:t xml:space="preserve"> sensitiv</w:t>
      </w:r>
      <w:r w:rsidR="005A657B" w:rsidRPr="00EF35E4">
        <w:rPr>
          <w:sz w:val="22"/>
          <w:szCs w:val="22"/>
        </w:rPr>
        <w:t>ity analysis before showing how this</w:t>
      </w:r>
      <w:r w:rsidRPr="00EF35E4">
        <w:rPr>
          <w:sz w:val="22"/>
          <w:szCs w:val="22"/>
        </w:rPr>
        <w:t xml:space="preserve"> </w:t>
      </w:r>
      <w:r w:rsidR="005A657B" w:rsidRPr="00EF35E4">
        <w:rPr>
          <w:sz w:val="22"/>
          <w:szCs w:val="22"/>
        </w:rPr>
        <w:t>approach is applied</w:t>
      </w:r>
      <w:r w:rsidRPr="00EF35E4">
        <w:rPr>
          <w:sz w:val="22"/>
          <w:szCs w:val="22"/>
        </w:rPr>
        <w:t xml:space="preserve"> to the </w:t>
      </w:r>
      <w:r w:rsidR="005A657B" w:rsidRPr="00EF35E4">
        <w:rPr>
          <w:sz w:val="22"/>
          <w:szCs w:val="22"/>
        </w:rPr>
        <w:t xml:space="preserve">mixed-integer </w:t>
      </w:r>
      <w:r w:rsidRPr="00EF35E4">
        <w:rPr>
          <w:sz w:val="22"/>
          <w:szCs w:val="22"/>
        </w:rPr>
        <w:t>linear programming formulation for the master surgical ti</w:t>
      </w:r>
      <w:r w:rsidR="008636C9" w:rsidRPr="00EF35E4">
        <w:rPr>
          <w:sz w:val="22"/>
          <w:szCs w:val="22"/>
        </w:rPr>
        <w:t>metable.</w:t>
      </w:r>
    </w:p>
    <w:p w14:paraId="34F85825" w14:textId="77777777" w:rsidR="008636C9" w:rsidRPr="00EF35E4" w:rsidRDefault="008636C9" w:rsidP="008636C9">
      <w:pPr>
        <w:rPr>
          <w:sz w:val="22"/>
          <w:szCs w:val="22"/>
        </w:rPr>
      </w:pPr>
    </w:p>
    <w:p w14:paraId="365A58A3" w14:textId="77777777" w:rsidR="00C17FB8" w:rsidRPr="00EF35E4" w:rsidRDefault="00C17FB8" w:rsidP="00E23A68">
      <w:pPr>
        <w:rPr>
          <w:sz w:val="22"/>
          <w:szCs w:val="22"/>
        </w:rPr>
      </w:pPr>
      <w:r w:rsidRPr="00EF35E4">
        <w:rPr>
          <w:sz w:val="22"/>
          <w:szCs w:val="22"/>
        </w:rPr>
        <w:t>In linear programming, sensitivi</w:t>
      </w:r>
      <w:r w:rsidR="00E23A68" w:rsidRPr="00EF35E4">
        <w:rPr>
          <w:sz w:val="22"/>
          <w:szCs w:val="22"/>
        </w:rPr>
        <w:t>ty analysis involves evaluating</w:t>
      </w:r>
      <w:r w:rsidRPr="00EF35E4">
        <w:rPr>
          <w:sz w:val="22"/>
          <w:szCs w:val="22"/>
        </w:rPr>
        <w:t xml:space="preserve"> the extent to which </w:t>
      </w:r>
      <w:r w:rsidR="00E23A68" w:rsidRPr="00EF35E4">
        <w:rPr>
          <w:sz w:val="22"/>
          <w:szCs w:val="22"/>
        </w:rPr>
        <w:t xml:space="preserve">data for </w:t>
      </w:r>
      <w:r w:rsidRPr="00EF35E4">
        <w:rPr>
          <w:sz w:val="22"/>
          <w:szCs w:val="22"/>
        </w:rPr>
        <w:t>the problem</w:t>
      </w:r>
      <w:r w:rsidR="00E23A68" w:rsidRPr="00EF35E4">
        <w:rPr>
          <w:sz w:val="22"/>
          <w:szCs w:val="22"/>
        </w:rPr>
        <w:t xml:space="preserve"> instance </w:t>
      </w:r>
      <w:r w:rsidRPr="00EF35E4">
        <w:rPr>
          <w:sz w:val="22"/>
          <w:szCs w:val="22"/>
        </w:rPr>
        <w:t xml:space="preserve">can change before the optimal solution changes.  This is particularly useful if there is uncertainty around the values of the data for the objective or constraints.  For linear programming, standard </w:t>
      </w:r>
      <w:r w:rsidR="00E23A68" w:rsidRPr="00EF35E4">
        <w:rPr>
          <w:sz w:val="22"/>
          <w:szCs w:val="22"/>
        </w:rPr>
        <w:t>procedures are available for</w:t>
      </w:r>
      <w:r w:rsidRPr="00EF35E4">
        <w:rPr>
          <w:sz w:val="22"/>
          <w:szCs w:val="22"/>
        </w:rPr>
        <w:t xml:space="preserve"> sensitivity analysis (Winston, 1994).</w:t>
      </w:r>
      <w:r w:rsidR="003D77D7" w:rsidRPr="00EF35E4">
        <w:rPr>
          <w:sz w:val="22"/>
          <w:szCs w:val="22"/>
        </w:rPr>
        <w:t xml:space="preserve">  However, s</w:t>
      </w:r>
      <w:r w:rsidRPr="00EF35E4">
        <w:rPr>
          <w:sz w:val="22"/>
          <w:szCs w:val="22"/>
        </w:rPr>
        <w:t>en</w:t>
      </w:r>
      <w:r w:rsidR="003D77D7" w:rsidRPr="00EF35E4">
        <w:rPr>
          <w:sz w:val="22"/>
          <w:szCs w:val="22"/>
        </w:rPr>
        <w:t xml:space="preserve">sitivity analysis for problems with </w:t>
      </w:r>
      <w:r w:rsidR="003D77D7" w:rsidRPr="00EF35E4">
        <w:rPr>
          <w:sz w:val="22"/>
          <w:szCs w:val="22"/>
        </w:rPr>
        <w:lastRenderedPageBreak/>
        <w:t>integer variables</w:t>
      </w:r>
      <w:r w:rsidRPr="00EF35E4">
        <w:rPr>
          <w:sz w:val="22"/>
          <w:szCs w:val="22"/>
        </w:rPr>
        <w:t xml:space="preserve"> </w:t>
      </w:r>
      <w:r w:rsidR="00E23A68" w:rsidRPr="00EF35E4">
        <w:rPr>
          <w:sz w:val="22"/>
          <w:szCs w:val="22"/>
        </w:rPr>
        <w:t>is more complex as</w:t>
      </w:r>
      <w:r w:rsidRPr="00EF35E4">
        <w:rPr>
          <w:sz w:val="22"/>
          <w:szCs w:val="22"/>
        </w:rPr>
        <w:t xml:space="preserve"> linear </w:t>
      </w:r>
      <w:r w:rsidR="003D77D7" w:rsidRPr="00EF35E4">
        <w:rPr>
          <w:sz w:val="22"/>
          <w:szCs w:val="22"/>
        </w:rPr>
        <w:t xml:space="preserve">programming sensitivity </w:t>
      </w:r>
      <w:r w:rsidR="00E23A68" w:rsidRPr="00EF35E4">
        <w:rPr>
          <w:sz w:val="22"/>
          <w:szCs w:val="22"/>
        </w:rPr>
        <w:t xml:space="preserve">analysis </w:t>
      </w:r>
      <w:r w:rsidR="003D77D7" w:rsidRPr="00EF35E4">
        <w:rPr>
          <w:sz w:val="22"/>
          <w:szCs w:val="22"/>
        </w:rPr>
        <w:t>only applies</w:t>
      </w:r>
      <w:r w:rsidRPr="00EF35E4">
        <w:rPr>
          <w:sz w:val="22"/>
          <w:szCs w:val="22"/>
        </w:rPr>
        <w:t xml:space="preserve"> if the solution to the LP relaxation </w:t>
      </w:r>
      <w:r w:rsidR="003D77D7" w:rsidRPr="00EF35E4">
        <w:rPr>
          <w:sz w:val="22"/>
          <w:szCs w:val="22"/>
        </w:rPr>
        <w:t xml:space="preserve">satisfies the integrality constraints of the IP.  For our master surgical timetabling problem, </w:t>
      </w:r>
      <w:r w:rsidRPr="00EF35E4">
        <w:rPr>
          <w:sz w:val="22"/>
          <w:szCs w:val="22"/>
        </w:rPr>
        <w:t xml:space="preserve">changes to the weights in the objective function </w:t>
      </w:r>
      <w:r w:rsidR="00E23A68" w:rsidRPr="00EF35E4">
        <w:rPr>
          <w:sz w:val="22"/>
          <w:szCs w:val="22"/>
        </w:rPr>
        <w:t xml:space="preserve">should preferably </w:t>
      </w:r>
      <w:r w:rsidRPr="00EF35E4">
        <w:rPr>
          <w:sz w:val="22"/>
          <w:szCs w:val="22"/>
        </w:rPr>
        <w:t>result in changes to the optimal s</w:t>
      </w:r>
      <w:r w:rsidR="00E23A68" w:rsidRPr="00EF35E4">
        <w:rPr>
          <w:sz w:val="22"/>
          <w:szCs w:val="22"/>
        </w:rPr>
        <w:t xml:space="preserve">olution </w:t>
      </w:r>
      <w:r w:rsidRPr="00EF35E4">
        <w:rPr>
          <w:sz w:val="22"/>
          <w:szCs w:val="22"/>
        </w:rPr>
        <w:t xml:space="preserve">so that users can quickly obtain solutions for different </w:t>
      </w:r>
      <w:r w:rsidR="00E23A68" w:rsidRPr="00EF35E4">
        <w:rPr>
          <w:sz w:val="22"/>
          <w:szCs w:val="22"/>
        </w:rPr>
        <w:t xml:space="preserve">prioritizations of objectives and </w:t>
      </w:r>
      <w:r w:rsidRPr="00EF35E4">
        <w:rPr>
          <w:sz w:val="22"/>
          <w:szCs w:val="22"/>
        </w:rPr>
        <w:t xml:space="preserve">compare the effects on the </w:t>
      </w:r>
      <w:r w:rsidR="00E23A68" w:rsidRPr="00EF35E4">
        <w:rPr>
          <w:sz w:val="22"/>
          <w:szCs w:val="22"/>
        </w:rPr>
        <w:t>resulting timetables</w:t>
      </w:r>
      <w:r w:rsidRPr="00EF35E4">
        <w:rPr>
          <w:sz w:val="22"/>
          <w:szCs w:val="22"/>
        </w:rPr>
        <w:t xml:space="preserve">.  </w:t>
      </w:r>
    </w:p>
    <w:p w14:paraId="43072CD9" w14:textId="77777777" w:rsidR="00C17FB8" w:rsidRPr="00EF35E4" w:rsidRDefault="00C17FB8" w:rsidP="00C17FB8">
      <w:pPr>
        <w:rPr>
          <w:sz w:val="22"/>
          <w:szCs w:val="22"/>
        </w:rPr>
      </w:pPr>
    </w:p>
    <w:p w14:paraId="05504D30" w14:textId="159B1E95" w:rsidR="00C17FB8" w:rsidRPr="00EF35E4" w:rsidRDefault="005A657B" w:rsidP="008636C9">
      <w:pPr>
        <w:rPr>
          <w:sz w:val="22"/>
          <w:szCs w:val="22"/>
        </w:rPr>
      </w:pPr>
      <w:r w:rsidRPr="00EF35E4">
        <w:rPr>
          <w:sz w:val="22"/>
          <w:szCs w:val="22"/>
        </w:rPr>
        <w:t>Our sensitivity analysis is applied to</w:t>
      </w:r>
      <w:r w:rsidR="008636C9" w:rsidRPr="00EF35E4">
        <w:rPr>
          <w:sz w:val="22"/>
          <w:szCs w:val="22"/>
        </w:rPr>
        <w:t xml:space="preserve"> the test instance </w:t>
      </w:r>
      <w:r w:rsidR="00CC7295" w:rsidRPr="00EF35E4">
        <w:rPr>
          <w:sz w:val="22"/>
          <w:szCs w:val="22"/>
        </w:rPr>
        <w:t>involving</w:t>
      </w:r>
      <w:r w:rsidR="008636C9" w:rsidRPr="00EF35E4">
        <w:rPr>
          <w:sz w:val="22"/>
          <w:szCs w:val="22"/>
        </w:rPr>
        <w:t xml:space="preserve"> data obtained from the collaborating hospital, as described in Section 5.1.  </w:t>
      </w:r>
      <w:r w:rsidR="00E23A68" w:rsidRPr="00EF35E4">
        <w:rPr>
          <w:sz w:val="22"/>
          <w:szCs w:val="22"/>
        </w:rPr>
        <w:t>Table 3</w:t>
      </w:r>
      <w:r w:rsidR="00C17FB8" w:rsidRPr="00EF35E4">
        <w:rPr>
          <w:sz w:val="22"/>
          <w:szCs w:val="22"/>
        </w:rPr>
        <w:t xml:space="preserve"> gives the results of running the model with </w:t>
      </w:r>
      <w:r w:rsidR="00215AA2" w:rsidRPr="00EF35E4">
        <w:rPr>
          <w:sz w:val="22"/>
          <w:szCs w:val="22"/>
        </w:rPr>
        <w:t>instances that</w:t>
      </w:r>
      <w:r w:rsidR="00372E04" w:rsidRPr="00EF35E4">
        <w:rPr>
          <w:sz w:val="22"/>
          <w:szCs w:val="22"/>
        </w:rPr>
        <w:t xml:space="preserve"> are identical</w:t>
      </w:r>
      <w:r w:rsidR="00C17FB8" w:rsidRPr="00EF35E4">
        <w:rPr>
          <w:sz w:val="22"/>
          <w:szCs w:val="22"/>
        </w:rPr>
        <w:t xml:space="preserve"> except that the objective function weightings are</w:t>
      </w:r>
      <w:r w:rsidR="00372E04" w:rsidRPr="00EF35E4">
        <w:rPr>
          <w:sz w:val="22"/>
          <w:szCs w:val="22"/>
        </w:rPr>
        <w:t xml:space="preserve"> adjusted slightly each time.  </w:t>
      </w:r>
      <w:r w:rsidR="00C17FB8" w:rsidRPr="00EF35E4">
        <w:rPr>
          <w:sz w:val="22"/>
          <w:szCs w:val="22"/>
        </w:rPr>
        <w:t>As on</w:t>
      </w:r>
      <w:r w:rsidR="00B025FC" w:rsidRPr="00EF35E4">
        <w:rPr>
          <w:sz w:val="22"/>
          <w:szCs w:val="22"/>
        </w:rPr>
        <w:t>ly one ward is considered in our tests</w:t>
      </w:r>
      <w:r w:rsidR="00530282" w:rsidRPr="00EF35E4">
        <w:rPr>
          <w:sz w:val="22"/>
          <w:szCs w:val="22"/>
        </w:rPr>
        <w:t>,</w:t>
      </w:r>
      <w:r w:rsidR="00C17FB8" w:rsidRPr="00EF35E4">
        <w:rPr>
          <w:sz w:val="22"/>
          <w:szCs w:val="22"/>
        </w:rPr>
        <w:t xml:space="preserve"> </w:t>
      </w:r>
      <w:r w:rsidR="00B025FC" w:rsidRPr="00EF35E4">
        <w:rPr>
          <w:sz w:val="22"/>
          <w:szCs w:val="22"/>
        </w:rPr>
        <w:t>the objective function coefficients α</w:t>
      </w:r>
      <w:r w:rsidR="00B025FC" w:rsidRPr="00EF35E4">
        <w:rPr>
          <w:sz w:val="22"/>
          <w:szCs w:val="22"/>
          <w:vertAlign w:val="subscript"/>
        </w:rPr>
        <w:t>1</w:t>
      </w:r>
      <w:r w:rsidR="00B025FC" w:rsidRPr="00EF35E4">
        <w:rPr>
          <w:sz w:val="22"/>
          <w:szCs w:val="22"/>
        </w:rPr>
        <w:t>,…, α</w:t>
      </w:r>
      <w:r w:rsidR="00B025FC" w:rsidRPr="00EF35E4">
        <w:rPr>
          <w:i/>
          <w:iCs/>
          <w:sz w:val="22"/>
          <w:szCs w:val="22"/>
          <w:vertAlign w:val="subscript"/>
        </w:rPr>
        <w:t>k</w:t>
      </w:r>
      <w:r w:rsidR="00B025FC" w:rsidRPr="00EF35E4">
        <w:rPr>
          <w:sz w:val="22"/>
          <w:szCs w:val="22"/>
        </w:rPr>
        <w:t xml:space="preserve"> reduce to</w:t>
      </w:r>
      <w:r w:rsidR="00C17FB8" w:rsidRPr="00EF35E4">
        <w:rPr>
          <w:sz w:val="22"/>
          <w:szCs w:val="22"/>
        </w:rPr>
        <w:t xml:space="preserve"> a s</w:t>
      </w:r>
      <w:r w:rsidR="00B025FC" w:rsidRPr="00EF35E4">
        <w:rPr>
          <w:sz w:val="22"/>
          <w:szCs w:val="22"/>
        </w:rPr>
        <w:t>ingle value</w:t>
      </w:r>
      <w:r w:rsidR="008636C9" w:rsidRPr="00EF35E4">
        <w:rPr>
          <w:sz w:val="22"/>
          <w:szCs w:val="22"/>
        </w:rPr>
        <w:t xml:space="preserve"> that is denoted by</w:t>
      </w:r>
      <w:r w:rsidR="00B025FC" w:rsidRPr="00EF35E4">
        <w:rPr>
          <w:sz w:val="22"/>
          <w:szCs w:val="22"/>
        </w:rPr>
        <w:t xml:space="preserve"> α</w:t>
      </w:r>
      <w:bookmarkStart w:id="34" w:name="_Ref271291833"/>
      <w:r w:rsidR="00B025FC" w:rsidRPr="00EF35E4">
        <w:rPr>
          <w:sz w:val="22"/>
          <w:szCs w:val="22"/>
        </w:rPr>
        <w:t xml:space="preserve">. </w:t>
      </w:r>
      <w:r w:rsidR="00372E04" w:rsidRPr="00EF35E4">
        <w:rPr>
          <w:sz w:val="22"/>
          <w:szCs w:val="22"/>
        </w:rPr>
        <w:t xml:space="preserve"> </w:t>
      </w:r>
      <w:r w:rsidR="00C17FB8" w:rsidRPr="00EF35E4">
        <w:rPr>
          <w:sz w:val="22"/>
          <w:szCs w:val="22"/>
        </w:rPr>
        <w:t>Changes to the value of β</w:t>
      </w:r>
      <w:r w:rsidR="00BB29D6" w:rsidRPr="00EF35E4">
        <w:rPr>
          <w:sz w:val="22"/>
          <w:szCs w:val="22"/>
          <w:vertAlign w:val="subscript"/>
        </w:rPr>
        <w:t>1</w:t>
      </w:r>
      <w:r w:rsidR="00C17FB8" w:rsidRPr="00EF35E4">
        <w:rPr>
          <w:sz w:val="22"/>
          <w:szCs w:val="22"/>
        </w:rPr>
        <w:t xml:space="preserve"> are not considered as preference scores</w:t>
      </w:r>
      <w:r w:rsidR="0057340E" w:rsidRPr="00EF35E4">
        <w:rPr>
          <w:sz w:val="22"/>
          <w:szCs w:val="22"/>
        </w:rPr>
        <w:t xml:space="preserve"> (other than distinguishing between theatre types)</w:t>
      </w:r>
      <w:r w:rsidR="00C17FB8" w:rsidRPr="00EF35E4">
        <w:rPr>
          <w:sz w:val="22"/>
          <w:szCs w:val="22"/>
        </w:rPr>
        <w:t xml:space="preserve"> have not been entered for this data set.</w:t>
      </w:r>
    </w:p>
    <w:p w14:paraId="74ADE16F" w14:textId="77777777" w:rsidR="00527C2F" w:rsidRPr="00EF35E4" w:rsidRDefault="00527C2F" w:rsidP="00C17FB8">
      <w:pPr>
        <w:suppressAutoHyphens w:val="0"/>
        <w:spacing w:after="200" w:line="276" w:lineRule="auto"/>
        <w:rPr>
          <w:b/>
          <w:sz w:val="22"/>
          <w:szCs w:val="22"/>
        </w:rPr>
      </w:pPr>
      <w:bookmarkStart w:id="35" w:name="_Ref365402323"/>
      <w:bookmarkStart w:id="36" w:name="_Ref305901581"/>
    </w:p>
    <w:p w14:paraId="4DAE459A" w14:textId="77777777" w:rsidR="00C17FB8" w:rsidRPr="00EF35E4" w:rsidRDefault="00C17FB8" w:rsidP="00C17FB8">
      <w:pPr>
        <w:suppressAutoHyphens w:val="0"/>
        <w:spacing w:after="200" w:line="276" w:lineRule="auto"/>
        <w:rPr>
          <w:b/>
          <w:sz w:val="22"/>
          <w:szCs w:val="22"/>
        </w:rPr>
      </w:pPr>
      <w:r w:rsidRPr="00EF35E4">
        <w:rPr>
          <w:b/>
          <w:sz w:val="22"/>
          <w:szCs w:val="22"/>
        </w:rPr>
        <w:t xml:space="preserve">Table </w:t>
      </w:r>
      <w:r w:rsidRPr="00EF35E4">
        <w:rPr>
          <w:b/>
          <w:sz w:val="22"/>
          <w:szCs w:val="22"/>
        </w:rPr>
        <w:fldChar w:fldCharType="begin"/>
      </w:r>
      <w:r w:rsidRPr="00EF35E4">
        <w:rPr>
          <w:b/>
          <w:sz w:val="22"/>
          <w:szCs w:val="22"/>
        </w:rPr>
        <w:instrText xml:space="preserve"> SEQ "Table" \*Arabic </w:instrText>
      </w:r>
      <w:r w:rsidRPr="00EF35E4">
        <w:rPr>
          <w:b/>
          <w:sz w:val="22"/>
          <w:szCs w:val="22"/>
        </w:rPr>
        <w:fldChar w:fldCharType="separate"/>
      </w:r>
      <w:r w:rsidR="008A7852" w:rsidRPr="00EF35E4">
        <w:rPr>
          <w:b/>
          <w:noProof/>
          <w:sz w:val="22"/>
          <w:szCs w:val="22"/>
        </w:rPr>
        <w:t>3</w:t>
      </w:r>
      <w:r w:rsidRPr="00EF35E4">
        <w:rPr>
          <w:b/>
          <w:sz w:val="22"/>
          <w:szCs w:val="22"/>
        </w:rPr>
        <w:fldChar w:fldCharType="end"/>
      </w:r>
      <w:bookmarkEnd w:id="34"/>
      <w:bookmarkEnd w:id="35"/>
      <w:r w:rsidRPr="00EF35E4">
        <w:rPr>
          <w:b/>
          <w:sz w:val="22"/>
          <w:szCs w:val="22"/>
        </w:rPr>
        <w:t>: Explo</w:t>
      </w:r>
      <w:r w:rsidR="00215AA2" w:rsidRPr="00EF35E4">
        <w:rPr>
          <w:b/>
          <w:sz w:val="22"/>
          <w:szCs w:val="22"/>
        </w:rPr>
        <w:t xml:space="preserve">ring the effects </w:t>
      </w:r>
      <w:r w:rsidRPr="00EF35E4">
        <w:rPr>
          <w:b/>
          <w:sz w:val="22"/>
          <w:szCs w:val="22"/>
        </w:rPr>
        <w:t xml:space="preserve">of small changes in the </w:t>
      </w:r>
      <w:r w:rsidR="00215AA2" w:rsidRPr="00EF35E4">
        <w:rPr>
          <w:b/>
          <w:sz w:val="22"/>
          <w:szCs w:val="22"/>
        </w:rPr>
        <w:t>objective function weightings</w:t>
      </w:r>
      <w:r w:rsidRPr="00EF35E4">
        <w:rPr>
          <w:b/>
          <w:sz w:val="22"/>
          <w:szCs w:val="22"/>
        </w:rPr>
        <w:t>.</w:t>
      </w:r>
      <w:bookmarkEnd w:id="36"/>
    </w:p>
    <w:tbl>
      <w:tblPr>
        <w:tblW w:w="7915" w:type="dxa"/>
        <w:tblInd w:w="-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1"/>
        <w:gridCol w:w="551"/>
        <w:gridCol w:w="551"/>
        <w:gridCol w:w="551"/>
        <w:gridCol w:w="551"/>
        <w:gridCol w:w="2060"/>
        <w:gridCol w:w="1115"/>
        <w:gridCol w:w="992"/>
        <w:gridCol w:w="993"/>
      </w:tblGrid>
      <w:tr w:rsidR="00D61721" w:rsidRPr="00EF35E4" w14:paraId="6DD4FA92" w14:textId="77777777" w:rsidTr="00D61721">
        <w:trPr>
          <w:gridAfter w:val="4"/>
          <w:wAfter w:w="5160" w:type="dxa"/>
          <w:trHeight w:val="414"/>
        </w:trPr>
        <w:tc>
          <w:tcPr>
            <w:tcW w:w="2755" w:type="dxa"/>
            <w:gridSpan w:val="5"/>
            <w:tcBorders>
              <w:top w:val="single" w:sz="12" w:space="0" w:color="000000"/>
              <w:left w:val="single" w:sz="12" w:space="0" w:color="000000"/>
              <w:bottom w:val="single" w:sz="12" w:space="0" w:color="000000"/>
            </w:tcBorders>
          </w:tcPr>
          <w:p w14:paraId="31B0FC8A" w14:textId="77777777" w:rsidR="00D61721" w:rsidRPr="00EF35E4" w:rsidRDefault="00D61721" w:rsidP="00F454D5">
            <w:pPr>
              <w:snapToGrid w:val="0"/>
              <w:spacing w:line="240" w:lineRule="auto"/>
              <w:jc w:val="center"/>
              <w:rPr>
                <w:b/>
                <w:bCs/>
                <w:sz w:val="22"/>
                <w:szCs w:val="22"/>
              </w:rPr>
            </w:pPr>
            <w:r w:rsidRPr="00EF35E4">
              <w:rPr>
                <w:b/>
                <w:bCs/>
                <w:sz w:val="22"/>
                <w:szCs w:val="22"/>
              </w:rPr>
              <w:t>Weightings used</w:t>
            </w:r>
          </w:p>
        </w:tc>
      </w:tr>
      <w:tr w:rsidR="00D61721" w:rsidRPr="00EF35E4" w14:paraId="34686F1C" w14:textId="77777777" w:rsidTr="00875622">
        <w:trPr>
          <w:trHeight w:val="414"/>
        </w:trPr>
        <w:tc>
          <w:tcPr>
            <w:tcW w:w="551" w:type="dxa"/>
            <w:tcBorders>
              <w:top w:val="single" w:sz="12" w:space="0" w:color="000000"/>
              <w:bottom w:val="single" w:sz="12" w:space="0" w:color="000000"/>
            </w:tcBorders>
          </w:tcPr>
          <w:p w14:paraId="1E9D94F9" w14:textId="77777777" w:rsidR="00D61721" w:rsidRPr="00EF35E4" w:rsidRDefault="00D61721" w:rsidP="00F454D5">
            <w:pPr>
              <w:snapToGrid w:val="0"/>
              <w:spacing w:line="240" w:lineRule="auto"/>
              <w:jc w:val="center"/>
              <w:rPr>
                <w:sz w:val="22"/>
                <w:szCs w:val="22"/>
              </w:rPr>
            </w:pPr>
            <w:r w:rsidRPr="00EF35E4">
              <w:rPr>
                <w:sz w:val="22"/>
                <w:szCs w:val="22"/>
              </w:rPr>
              <w:t>α</w:t>
            </w:r>
          </w:p>
        </w:tc>
        <w:tc>
          <w:tcPr>
            <w:tcW w:w="551" w:type="dxa"/>
            <w:tcBorders>
              <w:top w:val="single" w:sz="12" w:space="0" w:color="000000"/>
              <w:bottom w:val="single" w:sz="12" w:space="0" w:color="000000"/>
            </w:tcBorders>
          </w:tcPr>
          <w:p w14:paraId="1E68D785" w14:textId="46397B74" w:rsidR="00D61721" w:rsidRPr="00EF35E4" w:rsidRDefault="00BB29D6" w:rsidP="00F454D5">
            <w:pPr>
              <w:snapToGrid w:val="0"/>
              <w:spacing w:line="240" w:lineRule="auto"/>
              <w:jc w:val="center"/>
              <w:rPr>
                <w:sz w:val="22"/>
                <w:szCs w:val="22"/>
              </w:rPr>
            </w:pPr>
            <w:r w:rsidRPr="00EF35E4">
              <w:rPr>
                <w:rFonts w:ascii="Symbol" w:hAnsi="Symbol"/>
                <w:sz w:val="22"/>
                <w:szCs w:val="22"/>
              </w:rPr>
              <w:t></w:t>
            </w:r>
            <w:r w:rsidR="004F0283" w:rsidRPr="00EF35E4">
              <w:rPr>
                <w:sz w:val="22"/>
                <w:szCs w:val="22"/>
                <w:vertAlign w:val="subscript"/>
              </w:rPr>
              <w:t>2</w:t>
            </w:r>
          </w:p>
        </w:tc>
        <w:tc>
          <w:tcPr>
            <w:tcW w:w="551" w:type="dxa"/>
            <w:tcBorders>
              <w:top w:val="single" w:sz="12" w:space="0" w:color="000000"/>
              <w:bottom w:val="single" w:sz="12" w:space="0" w:color="000000"/>
            </w:tcBorders>
          </w:tcPr>
          <w:p w14:paraId="3720D299" w14:textId="704CB1EF" w:rsidR="00D61721" w:rsidRPr="00EF35E4" w:rsidRDefault="004F0283" w:rsidP="00F454D5">
            <w:pPr>
              <w:snapToGrid w:val="0"/>
              <w:spacing w:line="240" w:lineRule="auto"/>
              <w:jc w:val="center"/>
              <w:rPr>
                <w:sz w:val="22"/>
                <w:szCs w:val="22"/>
              </w:rPr>
            </w:pPr>
            <w:r w:rsidRPr="00EF35E4">
              <w:rPr>
                <w:rFonts w:ascii="Symbol" w:hAnsi="Symbol"/>
                <w:sz w:val="22"/>
                <w:szCs w:val="22"/>
              </w:rPr>
              <w:t></w:t>
            </w:r>
            <w:r w:rsidRPr="00EF35E4">
              <w:rPr>
                <w:sz w:val="22"/>
                <w:szCs w:val="22"/>
                <w:vertAlign w:val="subscript"/>
              </w:rPr>
              <w:t>3</w:t>
            </w:r>
          </w:p>
        </w:tc>
        <w:tc>
          <w:tcPr>
            <w:tcW w:w="551" w:type="dxa"/>
            <w:tcBorders>
              <w:top w:val="single" w:sz="12" w:space="0" w:color="000000"/>
              <w:bottom w:val="single" w:sz="12" w:space="0" w:color="000000"/>
            </w:tcBorders>
          </w:tcPr>
          <w:p w14:paraId="013C03CA" w14:textId="5C7162DC" w:rsidR="00D61721" w:rsidRPr="00EF35E4" w:rsidRDefault="004F0283" w:rsidP="00F454D5">
            <w:pPr>
              <w:snapToGrid w:val="0"/>
              <w:spacing w:line="240" w:lineRule="auto"/>
              <w:jc w:val="center"/>
              <w:rPr>
                <w:sz w:val="22"/>
                <w:szCs w:val="22"/>
              </w:rPr>
            </w:pPr>
            <w:r w:rsidRPr="00EF35E4">
              <w:rPr>
                <w:rFonts w:ascii="Symbol" w:hAnsi="Symbol"/>
                <w:sz w:val="22"/>
                <w:szCs w:val="22"/>
              </w:rPr>
              <w:t></w:t>
            </w:r>
            <w:r w:rsidRPr="00EF35E4">
              <w:rPr>
                <w:sz w:val="22"/>
                <w:szCs w:val="22"/>
                <w:vertAlign w:val="subscript"/>
              </w:rPr>
              <w:t>4</w:t>
            </w:r>
          </w:p>
        </w:tc>
        <w:tc>
          <w:tcPr>
            <w:tcW w:w="551" w:type="dxa"/>
            <w:tcBorders>
              <w:top w:val="single" w:sz="12" w:space="0" w:color="000000"/>
              <w:bottom w:val="single" w:sz="12" w:space="0" w:color="000000"/>
              <w:right w:val="single" w:sz="12" w:space="0" w:color="000000"/>
            </w:tcBorders>
          </w:tcPr>
          <w:p w14:paraId="766A0571" w14:textId="58473285" w:rsidR="00D61721" w:rsidRPr="00EF35E4" w:rsidRDefault="004F0283" w:rsidP="00F454D5">
            <w:pPr>
              <w:snapToGrid w:val="0"/>
              <w:spacing w:line="240" w:lineRule="auto"/>
              <w:jc w:val="center"/>
              <w:rPr>
                <w:sz w:val="22"/>
                <w:szCs w:val="22"/>
              </w:rPr>
            </w:pPr>
            <w:r w:rsidRPr="00EF35E4">
              <w:rPr>
                <w:rFonts w:ascii="Symbol" w:hAnsi="Symbol"/>
                <w:sz w:val="22"/>
                <w:szCs w:val="22"/>
              </w:rPr>
              <w:t></w:t>
            </w:r>
            <w:r w:rsidRPr="00EF35E4">
              <w:rPr>
                <w:sz w:val="22"/>
                <w:szCs w:val="22"/>
                <w:vertAlign w:val="subscript"/>
              </w:rPr>
              <w:t>5</w:t>
            </w:r>
          </w:p>
        </w:tc>
        <w:tc>
          <w:tcPr>
            <w:tcW w:w="2060" w:type="dxa"/>
            <w:tcBorders>
              <w:top w:val="single" w:sz="12" w:space="0" w:color="000000"/>
              <w:left w:val="single" w:sz="12" w:space="0" w:color="000000"/>
              <w:bottom w:val="single" w:sz="12" w:space="0" w:color="000000"/>
            </w:tcBorders>
          </w:tcPr>
          <w:p w14:paraId="5C5FAE92" w14:textId="77777777" w:rsidR="00D61721" w:rsidRPr="00EF35E4" w:rsidRDefault="00D61721" w:rsidP="00875622">
            <w:pPr>
              <w:snapToGrid w:val="0"/>
              <w:spacing w:line="240" w:lineRule="auto"/>
              <w:jc w:val="center"/>
              <w:rPr>
                <w:sz w:val="22"/>
                <w:szCs w:val="22"/>
              </w:rPr>
            </w:pPr>
            <w:r w:rsidRPr="00EF35E4">
              <w:rPr>
                <w:sz w:val="22"/>
                <w:szCs w:val="22"/>
              </w:rPr>
              <w:t>Difference between beds available and max beds used</w:t>
            </w:r>
          </w:p>
        </w:tc>
        <w:tc>
          <w:tcPr>
            <w:tcW w:w="1115" w:type="dxa"/>
            <w:tcBorders>
              <w:top w:val="single" w:sz="12" w:space="0" w:color="000000"/>
              <w:bottom w:val="single" w:sz="12" w:space="0" w:color="000000"/>
            </w:tcBorders>
          </w:tcPr>
          <w:p w14:paraId="5DB8F96B" w14:textId="77777777" w:rsidR="00D61721" w:rsidRPr="00EF35E4" w:rsidRDefault="00D61721" w:rsidP="00F454D5">
            <w:pPr>
              <w:snapToGrid w:val="0"/>
              <w:spacing w:line="240" w:lineRule="auto"/>
              <w:jc w:val="center"/>
              <w:rPr>
                <w:sz w:val="22"/>
                <w:szCs w:val="22"/>
              </w:rPr>
            </w:pPr>
            <w:r w:rsidRPr="00EF35E4">
              <w:rPr>
                <w:sz w:val="22"/>
                <w:szCs w:val="22"/>
              </w:rPr>
              <w:t>All day slots</w:t>
            </w:r>
          </w:p>
        </w:tc>
        <w:tc>
          <w:tcPr>
            <w:tcW w:w="992" w:type="dxa"/>
            <w:tcBorders>
              <w:top w:val="single" w:sz="12" w:space="0" w:color="000000"/>
              <w:bottom w:val="single" w:sz="12" w:space="0" w:color="000000"/>
            </w:tcBorders>
          </w:tcPr>
          <w:p w14:paraId="1C456AAB" w14:textId="77777777" w:rsidR="00D61721" w:rsidRPr="00EF35E4" w:rsidRDefault="00D61721" w:rsidP="00F454D5">
            <w:pPr>
              <w:snapToGrid w:val="0"/>
              <w:spacing w:line="240" w:lineRule="auto"/>
              <w:jc w:val="center"/>
              <w:rPr>
                <w:sz w:val="22"/>
                <w:szCs w:val="22"/>
              </w:rPr>
            </w:pPr>
            <w:r w:rsidRPr="00EF35E4">
              <w:rPr>
                <w:sz w:val="22"/>
                <w:szCs w:val="22"/>
              </w:rPr>
              <w:t>Change theatres</w:t>
            </w:r>
          </w:p>
        </w:tc>
        <w:tc>
          <w:tcPr>
            <w:tcW w:w="993" w:type="dxa"/>
            <w:tcBorders>
              <w:top w:val="single" w:sz="12" w:space="0" w:color="000000"/>
              <w:bottom w:val="single" w:sz="12" w:space="0" w:color="000000"/>
            </w:tcBorders>
          </w:tcPr>
          <w:p w14:paraId="2E19F212" w14:textId="77777777" w:rsidR="00D61721" w:rsidRPr="00EF35E4" w:rsidRDefault="00D61721" w:rsidP="00F454D5">
            <w:pPr>
              <w:snapToGrid w:val="0"/>
              <w:spacing w:line="240" w:lineRule="auto"/>
              <w:jc w:val="center"/>
              <w:rPr>
                <w:sz w:val="22"/>
                <w:szCs w:val="22"/>
              </w:rPr>
            </w:pPr>
            <w:r w:rsidRPr="00EF35E4">
              <w:rPr>
                <w:sz w:val="22"/>
                <w:szCs w:val="22"/>
              </w:rPr>
              <w:t>Weekly repeats</w:t>
            </w:r>
          </w:p>
        </w:tc>
      </w:tr>
      <w:tr w:rsidR="00D61721" w:rsidRPr="00EF35E4" w14:paraId="3E816047" w14:textId="77777777" w:rsidTr="00875622">
        <w:trPr>
          <w:trHeight w:val="284"/>
        </w:trPr>
        <w:tc>
          <w:tcPr>
            <w:tcW w:w="551" w:type="dxa"/>
            <w:tcBorders>
              <w:top w:val="single" w:sz="12" w:space="0" w:color="000000"/>
            </w:tcBorders>
          </w:tcPr>
          <w:p w14:paraId="257B6575"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Borders>
              <w:top w:val="single" w:sz="12" w:space="0" w:color="000000"/>
            </w:tcBorders>
          </w:tcPr>
          <w:p w14:paraId="09EFFCA5"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Borders>
              <w:top w:val="single" w:sz="12" w:space="0" w:color="000000"/>
            </w:tcBorders>
          </w:tcPr>
          <w:p w14:paraId="56BBEFD3"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Borders>
              <w:top w:val="single" w:sz="12" w:space="0" w:color="000000"/>
            </w:tcBorders>
          </w:tcPr>
          <w:p w14:paraId="02EC601A"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Borders>
              <w:top w:val="single" w:sz="12" w:space="0" w:color="000000"/>
              <w:right w:val="single" w:sz="12" w:space="0" w:color="000000"/>
            </w:tcBorders>
          </w:tcPr>
          <w:p w14:paraId="412F6EE2" w14:textId="77777777" w:rsidR="00D61721" w:rsidRPr="00EF35E4" w:rsidRDefault="00D61721" w:rsidP="00F454D5">
            <w:pPr>
              <w:snapToGrid w:val="0"/>
              <w:spacing w:line="240" w:lineRule="auto"/>
              <w:jc w:val="center"/>
              <w:rPr>
                <w:sz w:val="22"/>
                <w:szCs w:val="22"/>
              </w:rPr>
            </w:pPr>
            <w:r w:rsidRPr="00EF35E4">
              <w:rPr>
                <w:sz w:val="22"/>
                <w:szCs w:val="22"/>
              </w:rPr>
              <w:t>10</w:t>
            </w:r>
          </w:p>
        </w:tc>
        <w:tc>
          <w:tcPr>
            <w:tcW w:w="2060" w:type="dxa"/>
            <w:tcBorders>
              <w:top w:val="single" w:sz="12" w:space="0" w:color="000000"/>
              <w:left w:val="single" w:sz="12" w:space="0" w:color="000000"/>
            </w:tcBorders>
          </w:tcPr>
          <w:p w14:paraId="53BD98BD" w14:textId="77777777" w:rsidR="00D61721" w:rsidRPr="00EF35E4" w:rsidRDefault="00D61721" w:rsidP="00F454D5">
            <w:pPr>
              <w:snapToGrid w:val="0"/>
              <w:spacing w:line="240" w:lineRule="auto"/>
              <w:jc w:val="center"/>
              <w:rPr>
                <w:sz w:val="22"/>
                <w:szCs w:val="22"/>
              </w:rPr>
            </w:pPr>
            <w:r w:rsidRPr="00EF35E4">
              <w:rPr>
                <w:sz w:val="22"/>
                <w:szCs w:val="22"/>
              </w:rPr>
              <w:t>9.69</w:t>
            </w:r>
          </w:p>
        </w:tc>
        <w:tc>
          <w:tcPr>
            <w:tcW w:w="1115" w:type="dxa"/>
            <w:tcBorders>
              <w:top w:val="single" w:sz="12" w:space="0" w:color="000000"/>
            </w:tcBorders>
          </w:tcPr>
          <w:p w14:paraId="2B9963D4" w14:textId="77777777" w:rsidR="00D61721" w:rsidRPr="00EF35E4" w:rsidRDefault="00D61721" w:rsidP="00F454D5">
            <w:pPr>
              <w:snapToGrid w:val="0"/>
              <w:spacing w:line="240" w:lineRule="auto"/>
              <w:jc w:val="center"/>
              <w:rPr>
                <w:sz w:val="22"/>
                <w:szCs w:val="22"/>
              </w:rPr>
            </w:pPr>
            <w:r w:rsidRPr="00EF35E4">
              <w:rPr>
                <w:sz w:val="22"/>
                <w:szCs w:val="22"/>
              </w:rPr>
              <w:t>4</w:t>
            </w:r>
          </w:p>
        </w:tc>
        <w:tc>
          <w:tcPr>
            <w:tcW w:w="992" w:type="dxa"/>
            <w:tcBorders>
              <w:top w:val="single" w:sz="12" w:space="0" w:color="000000"/>
            </w:tcBorders>
          </w:tcPr>
          <w:p w14:paraId="36977556" w14:textId="77777777" w:rsidR="00D61721" w:rsidRPr="00EF35E4" w:rsidRDefault="00D61721" w:rsidP="00F454D5">
            <w:pPr>
              <w:snapToGrid w:val="0"/>
              <w:spacing w:line="240" w:lineRule="auto"/>
              <w:jc w:val="center"/>
              <w:rPr>
                <w:sz w:val="22"/>
                <w:szCs w:val="22"/>
              </w:rPr>
            </w:pPr>
            <w:r w:rsidRPr="00EF35E4">
              <w:rPr>
                <w:sz w:val="22"/>
                <w:szCs w:val="22"/>
              </w:rPr>
              <w:t>0</w:t>
            </w:r>
          </w:p>
        </w:tc>
        <w:tc>
          <w:tcPr>
            <w:tcW w:w="993" w:type="dxa"/>
            <w:tcBorders>
              <w:top w:val="single" w:sz="12" w:space="0" w:color="000000"/>
            </w:tcBorders>
          </w:tcPr>
          <w:p w14:paraId="6B7D3C5B" w14:textId="77777777" w:rsidR="00D61721" w:rsidRPr="00EF35E4" w:rsidRDefault="00D61721" w:rsidP="00F454D5">
            <w:pPr>
              <w:snapToGrid w:val="0"/>
              <w:spacing w:line="240" w:lineRule="auto"/>
              <w:jc w:val="center"/>
              <w:rPr>
                <w:sz w:val="22"/>
                <w:szCs w:val="22"/>
              </w:rPr>
            </w:pPr>
            <w:r w:rsidRPr="00EF35E4">
              <w:rPr>
                <w:sz w:val="22"/>
                <w:szCs w:val="22"/>
              </w:rPr>
              <w:t>162</w:t>
            </w:r>
          </w:p>
        </w:tc>
      </w:tr>
      <w:tr w:rsidR="00D61721" w:rsidRPr="00EF35E4" w14:paraId="54DCC990" w14:textId="77777777" w:rsidTr="00875622">
        <w:trPr>
          <w:trHeight w:val="284"/>
        </w:trPr>
        <w:tc>
          <w:tcPr>
            <w:tcW w:w="551" w:type="dxa"/>
          </w:tcPr>
          <w:p w14:paraId="045748F5" w14:textId="77777777" w:rsidR="00D61721" w:rsidRPr="00EF35E4" w:rsidRDefault="00D61721" w:rsidP="00F454D5">
            <w:pPr>
              <w:snapToGrid w:val="0"/>
              <w:spacing w:line="240" w:lineRule="auto"/>
              <w:jc w:val="center"/>
              <w:rPr>
                <w:sz w:val="22"/>
                <w:szCs w:val="22"/>
              </w:rPr>
            </w:pPr>
            <w:r w:rsidRPr="00EF35E4">
              <w:rPr>
                <w:sz w:val="22"/>
                <w:szCs w:val="22"/>
              </w:rPr>
              <w:t>6</w:t>
            </w:r>
          </w:p>
        </w:tc>
        <w:tc>
          <w:tcPr>
            <w:tcW w:w="551" w:type="dxa"/>
          </w:tcPr>
          <w:p w14:paraId="23968538"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Pr>
          <w:p w14:paraId="6081813F"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Pr>
          <w:p w14:paraId="634827CD"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Borders>
              <w:right w:val="single" w:sz="12" w:space="0" w:color="000000"/>
            </w:tcBorders>
          </w:tcPr>
          <w:p w14:paraId="622BBC1C" w14:textId="77777777" w:rsidR="00D61721" w:rsidRPr="00EF35E4" w:rsidRDefault="00D61721" w:rsidP="00F454D5">
            <w:pPr>
              <w:snapToGrid w:val="0"/>
              <w:spacing w:line="240" w:lineRule="auto"/>
              <w:jc w:val="center"/>
              <w:rPr>
                <w:sz w:val="22"/>
                <w:szCs w:val="22"/>
              </w:rPr>
            </w:pPr>
            <w:r w:rsidRPr="00EF35E4">
              <w:rPr>
                <w:sz w:val="22"/>
                <w:szCs w:val="22"/>
              </w:rPr>
              <w:t>10</w:t>
            </w:r>
          </w:p>
        </w:tc>
        <w:tc>
          <w:tcPr>
            <w:tcW w:w="2060" w:type="dxa"/>
            <w:tcBorders>
              <w:left w:val="single" w:sz="12" w:space="0" w:color="000000"/>
            </w:tcBorders>
          </w:tcPr>
          <w:p w14:paraId="42DC79CE" w14:textId="77777777" w:rsidR="00D61721" w:rsidRPr="00EF35E4" w:rsidRDefault="00D61721" w:rsidP="00014888">
            <w:pPr>
              <w:snapToGrid w:val="0"/>
              <w:spacing w:line="240" w:lineRule="auto"/>
              <w:jc w:val="center"/>
              <w:rPr>
                <w:sz w:val="22"/>
                <w:szCs w:val="22"/>
              </w:rPr>
            </w:pPr>
            <w:r w:rsidRPr="00EF35E4">
              <w:rPr>
                <w:sz w:val="22"/>
                <w:szCs w:val="22"/>
              </w:rPr>
              <w:t>22.09</w:t>
            </w:r>
          </w:p>
        </w:tc>
        <w:tc>
          <w:tcPr>
            <w:tcW w:w="1115" w:type="dxa"/>
          </w:tcPr>
          <w:p w14:paraId="1F39A270"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992" w:type="dxa"/>
          </w:tcPr>
          <w:p w14:paraId="01196AEC" w14:textId="77777777" w:rsidR="00D61721" w:rsidRPr="00EF35E4" w:rsidRDefault="00D61721" w:rsidP="00F454D5">
            <w:pPr>
              <w:snapToGrid w:val="0"/>
              <w:spacing w:line="240" w:lineRule="auto"/>
              <w:jc w:val="center"/>
              <w:rPr>
                <w:sz w:val="22"/>
                <w:szCs w:val="22"/>
              </w:rPr>
            </w:pPr>
            <w:r w:rsidRPr="00EF35E4">
              <w:rPr>
                <w:sz w:val="22"/>
                <w:szCs w:val="22"/>
              </w:rPr>
              <w:t>0</w:t>
            </w:r>
          </w:p>
        </w:tc>
        <w:tc>
          <w:tcPr>
            <w:tcW w:w="993" w:type="dxa"/>
          </w:tcPr>
          <w:p w14:paraId="4727971B" w14:textId="77777777" w:rsidR="00D61721" w:rsidRPr="00EF35E4" w:rsidRDefault="00D61721" w:rsidP="00F454D5">
            <w:pPr>
              <w:snapToGrid w:val="0"/>
              <w:spacing w:line="240" w:lineRule="auto"/>
              <w:jc w:val="center"/>
              <w:rPr>
                <w:sz w:val="22"/>
                <w:szCs w:val="22"/>
              </w:rPr>
            </w:pPr>
            <w:r w:rsidRPr="00EF35E4">
              <w:rPr>
                <w:sz w:val="22"/>
                <w:szCs w:val="22"/>
              </w:rPr>
              <w:t>159</w:t>
            </w:r>
          </w:p>
        </w:tc>
      </w:tr>
      <w:tr w:rsidR="00D61721" w:rsidRPr="00EF35E4" w14:paraId="323DB84C" w14:textId="77777777" w:rsidTr="00875622">
        <w:trPr>
          <w:trHeight w:val="284"/>
        </w:trPr>
        <w:tc>
          <w:tcPr>
            <w:tcW w:w="551" w:type="dxa"/>
          </w:tcPr>
          <w:p w14:paraId="352D8E0D"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Pr>
          <w:p w14:paraId="2FAF626A" w14:textId="77777777" w:rsidR="00D61721" w:rsidRPr="00EF35E4" w:rsidRDefault="00D61721" w:rsidP="00F454D5">
            <w:pPr>
              <w:snapToGrid w:val="0"/>
              <w:spacing w:line="240" w:lineRule="auto"/>
              <w:jc w:val="center"/>
              <w:rPr>
                <w:sz w:val="22"/>
                <w:szCs w:val="22"/>
              </w:rPr>
            </w:pPr>
            <w:r w:rsidRPr="00EF35E4">
              <w:rPr>
                <w:sz w:val="22"/>
                <w:szCs w:val="22"/>
              </w:rPr>
              <w:t>6</w:t>
            </w:r>
          </w:p>
        </w:tc>
        <w:tc>
          <w:tcPr>
            <w:tcW w:w="551" w:type="dxa"/>
          </w:tcPr>
          <w:p w14:paraId="765F403D"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Pr>
          <w:p w14:paraId="3F306C28"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Borders>
              <w:right w:val="single" w:sz="12" w:space="0" w:color="000000"/>
            </w:tcBorders>
          </w:tcPr>
          <w:p w14:paraId="3FB20815" w14:textId="77777777" w:rsidR="00D61721" w:rsidRPr="00EF35E4" w:rsidRDefault="00D61721" w:rsidP="00F454D5">
            <w:pPr>
              <w:snapToGrid w:val="0"/>
              <w:spacing w:line="240" w:lineRule="auto"/>
              <w:jc w:val="center"/>
              <w:rPr>
                <w:sz w:val="22"/>
                <w:szCs w:val="22"/>
              </w:rPr>
            </w:pPr>
            <w:r w:rsidRPr="00EF35E4">
              <w:rPr>
                <w:sz w:val="22"/>
                <w:szCs w:val="22"/>
              </w:rPr>
              <w:t>10</w:t>
            </w:r>
          </w:p>
        </w:tc>
        <w:tc>
          <w:tcPr>
            <w:tcW w:w="2060" w:type="dxa"/>
            <w:tcBorders>
              <w:left w:val="single" w:sz="12" w:space="0" w:color="000000"/>
            </w:tcBorders>
          </w:tcPr>
          <w:p w14:paraId="2BECE765" w14:textId="77777777" w:rsidR="00D61721" w:rsidRPr="00EF35E4" w:rsidRDefault="00D61721" w:rsidP="00F454D5">
            <w:pPr>
              <w:snapToGrid w:val="0"/>
              <w:spacing w:line="240" w:lineRule="auto"/>
              <w:jc w:val="center"/>
              <w:rPr>
                <w:sz w:val="22"/>
                <w:szCs w:val="22"/>
              </w:rPr>
            </w:pPr>
            <w:r w:rsidRPr="00EF35E4">
              <w:rPr>
                <w:sz w:val="22"/>
                <w:szCs w:val="22"/>
              </w:rPr>
              <w:t>9.62</w:t>
            </w:r>
          </w:p>
        </w:tc>
        <w:tc>
          <w:tcPr>
            <w:tcW w:w="1115" w:type="dxa"/>
          </w:tcPr>
          <w:p w14:paraId="3A75D865" w14:textId="77777777" w:rsidR="00D61721" w:rsidRPr="00EF35E4" w:rsidRDefault="00D61721" w:rsidP="00F454D5">
            <w:pPr>
              <w:snapToGrid w:val="0"/>
              <w:spacing w:line="240" w:lineRule="auto"/>
              <w:jc w:val="center"/>
              <w:rPr>
                <w:sz w:val="22"/>
                <w:szCs w:val="22"/>
              </w:rPr>
            </w:pPr>
            <w:r w:rsidRPr="00EF35E4">
              <w:rPr>
                <w:sz w:val="22"/>
                <w:szCs w:val="22"/>
              </w:rPr>
              <w:t>4</w:t>
            </w:r>
          </w:p>
        </w:tc>
        <w:tc>
          <w:tcPr>
            <w:tcW w:w="992" w:type="dxa"/>
          </w:tcPr>
          <w:p w14:paraId="55FB7833" w14:textId="77777777" w:rsidR="00D61721" w:rsidRPr="00EF35E4" w:rsidRDefault="00D61721" w:rsidP="00F454D5">
            <w:pPr>
              <w:snapToGrid w:val="0"/>
              <w:spacing w:line="240" w:lineRule="auto"/>
              <w:jc w:val="center"/>
              <w:rPr>
                <w:sz w:val="22"/>
                <w:szCs w:val="22"/>
              </w:rPr>
            </w:pPr>
            <w:r w:rsidRPr="00EF35E4">
              <w:rPr>
                <w:sz w:val="22"/>
                <w:szCs w:val="22"/>
              </w:rPr>
              <w:t>0</w:t>
            </w:r>
          </w:p>
        </w:tc>
        <w:tc>
          <w:tcPr>
            <w:tcW w:w="993" w:type="dxa"/>
          </w:tcPr>
          <w:p w14:paraId="2B3F30BE" w14:textId="77777777" w:rsidR="00D61721" w:rsidRPr="00EF35E4" w:rsidRDefault="00D61721" w:rsidP="00F454D5">
            <w:pPr>
              <w:snapToGrid w:val="0"/>
              <w:spacing w:line="240" w:lineRule="auto"/>
              <w:jc w:val="center"/>
              <w:rPr>
                <w:sz w:val="22"/>
                <w:szCs w:val="22"/>
              </w:rPr>
            </w:pPr>
            <w:r w:rsidRPr="00EF35E4">
              <w:rPr>
                <w:sz w:val="22"/>
                <w:szCs w:val="22"/>
              </w:rPr>
              <w:t>162</w:t>
            </w:r>
          </w:p>
        </w:tc>
      </w:tr>
      <w:tr w:rsidR="00D61721" w:rsidRPr="00EF35E4" w14:paraId="2EDFF89E" w14:textId="77777777" w:rsidTr="00875622">
        <w:trPr>
          <w:trHeight w:val="284"/>
        </w:trPr>
        <w:tc>
          <w:tcPr>
            <w:tcW w:w="551" w:type="dxa"/>
          </w:tcPr>
          <w:p w14:paraId="04D41C32"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Pr>
          <w:p w14:paraId="584A62CF"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Pr>
          <w:p w14:paraId="38BD8554" w14:textId="77777777" w:rsidR="00D61721" w:rsidRPr="00EF35E4" w:rsidRDefault="00D61721" w:rsidP="00F454D5">
            <w:pPr>
              <w:snapToGrid w:val="0"/>
              <w:spacing w:line="240" w:lineRule="auto"/>
              <w:jc w:val="center"/>
              <w:rPr>
                <w:sz w:val="22"/>
                <w:szCs w:val="22"/>
              </w:rPr>
            </w:pPr>
            <w:r w:rsidRPr="00EF35E4">
              <w:rPr>
                <w:sz w:val="22"/>
                <w:szCs w:val="22"/>
              </w:rPr>
              <w:t>6</w:t>
            </w:r>
          </w:p>
        </w:tc>
        <w:tc>
          <w:tcPr>
            <w:tcW w:w="551" w:type="dxa"/>
          </w:tcPr>
          <w:p w14:paraId="59B0B118"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Borders>
              <w:right w:val="single" w:sz="12" w:space="0" w:color="000000"/>
            </w:tcBorders>
          </w:tcPr>
          <w:p w14:paraId="6A86CDCB" w14:textId="77777777" w:rsidR="00D61721" w:rsidRPr="00EF35E4" w:rsidRDefault="00D61721" w:rsidP="00F454D5">
            <w:pPr>
              <w:snapToGrid w:val="0"/>
              <w:spacing w:line="240" w:lineRule="auto"/>
              <w:jc w:val="center"/>
              <w:rPr>
                <w:sz w:val="22"/>
                <w:szCs w:val="22"/>
              </w:rPr>
            </w:pPr>
            <w:r w:rsidRPr="00EF35E4">
              <w:rPr>
                <w:sz w:val="22"/>
                <w:szCs w:val="22"/>
              </w:rPr>
              <w:t>10</w:t>
            </w:r>
          </w:p>
        </w:tc>
        <w:tc>
          <w:tcPr>
            <w:tcW w:w="2060" w:type="dxa"/>
            <w:tcBorders>
              <w:left w:val="single" w:sz="12" w:space="0" w:color="000000"/>
            </w:tcBorders>
          </w:tcPr>
          <w:p w14:paraId="5091CA0C" w14:textId="77777777" w:rsidR="00D61721" w:rsidRPr="00EF35E4" w:rsidRDefault="00D61721" w:rsidP="00F454D5">
            <w:pPr>
              <w:snapToGrid w:val="0"/>
              <w:spacing w:line="240" w:lineRule="auto"/>
              <w:jc w:val="center"/>
              <w:rPr>
                <w:sz w:val="22"/>
                <w:szCs w:val="22"/>
              </w:rPr>
            </w:pPr>
            <w:r w:rsidRPr="00EF35E4">
              <w:rPr>
                <w:sz w:val="22"/>
                <w:szCs w:val="22"/>
              </w:rPr>
              <w:t>9.43</w:t>
            </w:r>
          </w:p>
        </w:tc>
        <w:tc>
          <w:tcPr>
            <w:tcW w:w="1115" w:type="dxa"/>
          </w:tcPr>
          <w:p w14:paraId="04011E62" w14:textId="77777777" w:rsidR="00D61721" w:rsidRPr="00EF35E4" w:rsidRDefault="00D61721" w:rsidP="00F454D5">
            <w:pPr>
              <w:snapToGrid w:val="0"/>
              <w:spacing w:line="240" w:lineRule="auto"/>
              <w:jc w:val="center"/>
              <w:rPr>
                <w:sz w:val="22"/>
                <w:szCs w:val="22"/>
              </w:rPr>
            </w:pPr>
            <w:r w:rsidRPr="00EF35E4">
              <w:rPr>
                <w:sz w:val="22"/>
                <w:szCs w:val="22"/>
              </w:rPr>
              <w:t>4</w:t>
            </w:r>
          </w:p>
        </w:tc>
        <w:tc>
          <w:tcPr>
            <w:tcW w:w="992" w:type="dxa"/>
          </w:tcPr>
          <w:p w14:paraId="39F737EB" w14:textId="77777777" w:rsidR="00D61721" w:rsidRPr="00EF35E4" w:rsidRDefault="00D61721" w:rsidP="00F454D5">
            <w:pPr>
              <w:snapToGrid w:val="0"/>
              <w:spacing w:line="240" w:lineRule="auto"/>
              <w:jc w:val="center"/>
              <w:rPr>
                <w:sz w:val="22"/>
                <w:szCs w:val="22"/>
              </w:rPr>
            </w:pPr>
            <w:r w:rsidRPr="00EF35E4">
              <w:rPr>
                <w:sz w:val="22"/>
                <w:szCs w:val="22"/>
              </w:rPr>
              <w:t>0</w:t>
            </w:r>
          </w:p>
        </w:tc>
        <w:tc>
          <w:tcPr>
            <w:tcW w:w="993" w:type="dxa"/>
          </w:tcPr>
          <w:p w14:paraId="5C29138D" w14:textId="77777777" w:rsidR="00D61721" w:rsidRPr="00EF35E4" w:rsidRDefault="00D61721" w:rsidP="00F454D5">
            <w:pPr>
              <w:snapToGrid w:val="0"/>
              <w:spacing w:line="240" w:lineRule="auto"/>
              <w:jc w:val="center"/>
              <w:rPr>
                <w:sz w:val="22"/>
                <w:szCs w:val="22"/>
              </w:rPr>
            </w:pPr>
            <w:r w:rsidRPr="00EF35E4">
              <w:rPr>
                <w:sz w:val="22"/>
                <w:szCs w:val="22"/>
              </w:rPr>
              <w:t>158</w:t>
            </w:r>
          </w:p>
        </w:tc>
      </w:tr>
      <w:tr w:rsidR="00D61721" w:rsidRPr="00EF35E4" w14:paraId="5AEBDA52" w14:textId="77777777" w:rsidTr="00875622">
        <w:trPr>
          <w:trHeight w:val="284"/>
        </w:trPr>
        <w:tc>
          <w:tcPr>
            <w:tcW w:w="551" w:type="dxa"/>
          </w:tcPr>
          <w:p w14:paraId="61518A8E"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Pr>
          <w:p w14:paraId="103D5C87"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Pr>
          <w:p w14:paraId="1D1372F3"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Pr>
          <w:p w14:paraId="0E2D87D5" w14:textId="77777777" w:rsidR="00D61721" w:rsidRPr="00EF35E4" w:rsidRDefault="00D61721" w:rsidP="00F454D5">
            <w:pPr>
              <w:snapToGrid w:val="0"/>
              <w:spacing w:line="240" w:lineRule="auto"/>
              <w:jc w:val="center"/>
              <w:rPr>
                <w:sz w:val="22"/>
                <w:szCs w:val="22"/>
              </w:rPr>
            </w:pPr>
            <w:r w:rsidRPr="00EF35E4">
              <w:rPr>
                <w:sz w:val="22"/>
                <w:szCs w:val="22"/>
              </w:rPr>
              <w:t>6</w:t>
            </w:r>
          </w:p>
        </w:tc>
        <w:tc>
          <w:tcPr>
            <w:tcW w:w="551" w:type="dxa"/>
            <w:tcBorders>
              <w:right w:val="single" w:sz="12" w:space="0" w:color="000000"/>
            </w:tcBorders>
          </w:tcPr>
          <w:p w14:paraId="03C0A8A9" w14:textId="77777777" w:rsidR="00D61721" w:rsidRPr="00EF35E4" w:rsidRDefault="00D61721" w:rsidP="00F454D5">
            <w:pPr>
              <w:snapToGrid w:val="0"/>
              <w:spacing w:line="240" w:lineRule="auto"/>
              <w:jc w:val="center"/>
              <w:rPr>
                <w:sz w:val="22"/>
                <w:szCs w:val="22"/>
              </w:rPr>
            </w:pPr>
            <w:r w:rsidRPr="00EF35E4">
              <w:rPr>
                <w:sz w:val="22"/>
                <w:szCs w:val="22"/>
              </w:rPr>
              <w:t>10</w:t>
            </w:r>
          </w:p>
        </w:tc>
        <w:tc>
          <w:tcPr>
            <w:tcW w:w="2060" w:type="dxa"/>
            <w:tcBorders>
              <w:left w:val="single" w:sz="12" w:space="0" w:color="000000"/>
            </w:tcBorders>
          </w:tcPr>
          <w:p w14:paraId="11130A4E" w14:textId="77777777" w:rsidR="00D61721" w:rsidRPr="00EF35E4" w:rsidRDefault="00D61721" w:rsidP="00F454D5">
            <w:pPr>
              <w:snapToGrid w:val="0"/>
              <w:spacing w:line="240" w:lineRule="auto"/>
              <w:jc w:val="center"/>
              <w:rPr>
                <w:sz w:val="22"/>
                <w:szCs w:val="22"/>
              </w:rPr>
            </w:pPr>
            <w:r w:rsidRPr="00EF35E4">
              <w:rPr>
                <w:sz w:val="22"/>
                <w:szCs w:val="22"/>
              </w:rPr>
              <w:t>9.69</w:t>
            </w:r>
          </w:p>
        </w:tc>
        <w:tc>
          <w:tcPr>
            <w:tcW w:w="1115" w:type="dxa"/>
          </w:tcPr>
          <w:p w14:paraId="227EFA93" w14:textId="77777777" w:rsidR="00D61721" w:rsidRPr="00EF35E4" w:rsidRDefault="00D61721" w:rsidP="00F454D5">
            <w:pPr>
              <w:snapToGrid w:val="0"/>
              <w:spacing w:line="240" w:lineRule="auto"/>
              <w:jc w:val="center"/>
              <w:rPr>
                <w:sz w:val="22"/>
                <w:szCs w:val="22"/>
              </w:rPr>
            </w:pPr>
            <w:r w:rsidRPr="00EF35E4">
              <w:rPr>
                <w:sz w:val="22"/>
                <w:szCs w:val="22"/>
              </w:rPr>
              <w:t>4</w:t>
            </w:r>
          </w:p>
        </w:tc>
        <w:tc>
          <w:tcPr>
            <w:tcW w:w="992" w:type="dxa"/>
          </w:tcPr>
          <w:p w14:paraId="7C5FA1A1" w14:textId="77777777" w:rsidR="00D61721" w:rsidRPr="00EF35E4" w:rsidRDefault="00D61721" w:rsidP="00F454D5">
            <w:pPr>
              <w:snapToGrid w:val="0"/>
              <w:spacing w:line="240" w:lineRule="auto"/>
              <w:jc w:val="center"/>
              <w:rPr>
                <w:sz w:val="22"/>
                <w:szCs w:val="22"/>
              </w:rPr>
            </w:pPr>
            <w:r w:rsidRPr="00EF35E4">
              <w:rPr>
                <w:sz w:val="22"/>
                <w:szCs w:val="22"/>
              </w:rPr>
              <w:t>0</w:t>
            </w:r>
          </w:p>
        </w:tc>
        <w:tc>
          <w:tcPr>
            <w:tcW w:w="993" w:type="dxa"/>
          </w:tcPr>
          <w:p w14:paraId="7BC8A195" w14:textId="77777777" w:rsidR="00D61721" w:rsidRPr="00EF35E4" w:rsidRDefault="00D61721" w:rsidP="00F454D5">
            <w:pPr>
              <w:snapToGrid w:val="0"/>
              <w:spacing w:line="240" w:lineRule="auto"/>
              <w:jc w:val="center"/>
              <w:rPr>
                <w:sz w:val="22"/>
                <w:szCs w:val="22"/>
              </w:rPr>
            </w:pPr>
            <w:r w:rsidRPr="00EF35E4">
              <w:rPr>
                <w:sz w:val="22"/>
                <w:szCs w:val="22"/>
              </w:rPr>
              <w:t>162</w:t>
            </w:r>
          </w:p>
        </w:tc>
      </w:tr>
      <w:tr w:rsidR="00D61721" w:rsidRPr="00EF35E4" w14:paraId="10755AEA" w14:textId="77777777" w:rsidTr="00875622">
        <w:trPr>
          <w:trHeight w:val="284"/>
        </w:trPr>
        <w:tc>
          <w:tcPr>
            <w:tcW w:w="551" w:type="dxa"/>
          </w:tcPr>
          <w:p w14:paraId="25236C1C"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Pr>
          <w:p w14:paraId="5AF72C5C"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Pr>
          <w:p w14:paraId="576DBC7B"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Pr>
          <w:p w14:paraId="27E4AC94"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Borders>
              <w:right w:val="single" w:sz="12" w:space="0" w:color="000000"/>
            </w:tcBorders>
          </w:tcPr>
          <w:p w14:paraId="0ABD60D7" w14:textId="77777777" w:rsidR="00D61721" w:rsidRPr="00EF35E4" w:rsidRDefault="00D61721" w:rsidP="00B025FC">
            <w:pPr>
              <w:snapToGrid w:val="0"/>
              <w:spacing w:line="240" w:lineRule="auto"/>
              <w:jc w:val="center"/>
              <w:rPr>
                <w:sz w:val="22"/>
                <w:szCs w:val="22"/>
              </w:rPr>
            </w:pPr>
            <w:r w:rsidRPr="00EF35E4">
              <w:rPr>
                <w:sz w:val="22"/>
                <w:szCs w:val="22"/>
              </w:rPr>
              <w:t xml:space="preserve"> 5</w:t>
            </w:r>
          </w:p>
        </w:tc>
        <w:tc>
          <w:tcPr>
            <w:tcW w:w="2060" w:type="dxa"/>
            <w:tcBorders>
              <w:left w:val="single" w:sz="12" w:space="0" w:color="000000"/>
            </w:tcBorders>
          </w:tcPr>
          <w:p w14:paraId="1E38DEFD" w14:textId="77777777" w:rsidR="00D61721" w:rsidRPr="00EF35E4" w:rsidRDefault="00D61721" w:rsidP="00F454D5">
            <w:pPr>
              <w:snapToGrid w:val="0"/>
              <w:spacing w:line="240" w:lineRule="auto"/>
              <w:jc w:val="center"/>
              <w:rPr>
                <w:sz w:val="22"/>
                <w:szCs w:val="22"/>
              </w:rPr>
            </w:pPr>
            <w:r w:rsidRPr="00EF35E4">
              <w:rPr>
                <w:sz w:val="22"/>
                <w:szCs w:val="22"/>
              </w:rPr>
              <w:t>11.02</w:t>
            </w:r>
          </w:p>
        </w:tc>
        <w:tc>
          <w:tcPr>
            <w:tcW w:w="1115" w:type="dxa"/>
          </w:tcPr>
          <w:p w14:paraId="06CF634F" w14:textId="77777777" w:rsidR="00D61721" w:rsidRPr="00EF35E4" w:rsidRDefault="00D61721" w:rsidP="00F454D5">
            <w:pPr>
              <w:snapToGrid w:val="0"/>
              <w:spacing w:line="240" w:lineRule="auto"/>
              <w:jc w:val="center"/>
              <w:rPr>
                <w:sz w:val="22"/>
                <w:szCs w:val="22"/>
              </w:rPr>
            </w:pPr>
            <w:r w:rsidRPr="00EF35E4">
              <w:rPr>
                <w:sz w:val="22"/>
                <w:szCs w:val="22"/>
              </w:rPr>
              <w:t>4</w:t>
            </w:r>
          </w:p>
        </w:tc>
        <w:tc>
          <w:tcPr>
            <w:tcW w:w="992" w:type="dxa"/>
          </w:tcPr>
          <w:p w14:paraId="5D21878B" w14:textId="77777777" w:rsidR="00D61721" w:rsidRPr="00EF35E4" w:rsidRDefault="00D61721" w:rsidP="00F454D5">
            <w:pPr>
              <w:snapToGrid w:val="0"/>
              <w:spacing w:line="240" w:lineRule="auto"/>
              <w:jc w:val="center"/>
              <w:rPr>
                <w:sz w:val="22"/>
                <w:szCs w:val="22"/>
              </w:rPr>
            </w:pPr>
            <w:r w:rsidRPr="00EF35E4">
              <w:rPr>
                <w:sz w:val="22"/>
                <w:szCs w:val="22"/>
              </w:rPr>
              <w:t>0</w:t>
            </w:r>
          </w:p>
        </w:tc>
        <w:tc>
          <w:tcPr>
            <w:tcW w:w="993" w:type="dxa"/>
          </w:tcPr>
          <w:p w14:paraId="6A59C206" w14:textId="77777777" w:rsidR="00D61721" w:rsidRPr="00EF35E4" w:rsidRDefault="00D61721" w:rsidP="00F454D5">
            <w:pPr>
              <w:snapToGrid w:val="0"/>
              <w:spacing w:line="240" w:lineRule="auto"/>
              <w:jc w:val="center"/>
              <w:rPr>
                <w:sz w:val="22"/>
                <w:szCs w:val="22"/>
              </w:rPr>
            </w:pPr>
            <w:r w:rsidRPr="00EF35E4">
              <w:rPr>
                <w:sz w:val="22"/>
                <w:szCs w:val="22"/>
              </w:rPr>
              <w:t>156</w:t>
            </w:r>
          </w:p>
        </w:tc>
      </w:tr>
      <w:tr w:rsidR="00D61721" w:rsidRPr="00EF35E4" w14:paraId="799D921E" w14:textId="77777777" w:rsidTr="00875622">
        <w:trPr>
          <w:trHeight w:val="284"/>
        </w:trPr>
        <w:tc>
          <w:tcPr>
            <w:tcW w:w="551" w:type="dxa"/>
          </w:tcPr>
          <w:p w14:paraId="012D8AB8"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Pr>
          <w:p w14:paraId="4B2F61CD" w14:textId="77777777" w:rsidR="00D61721" w:rsidRPr="00EF35E4" w:rsidRDefault="00D61721" w:rsidP="00F454D5">
            <w:pPr>
              <w:snapToGrid w:val="0"/>
              <w:spacing w:line="240" w:lineRule="auto"/>
              <w:jc w:val="center"/>
              <w:rPr>
                <w:sz w:val="22"/>
                <w:szCs w:val="22"/>
              </w:rPr>
            </w:pPr>
            <w:r w:rsidRPr="00EF35E4">
              <w:rPr>
                <w:sz w:val="22"/>
                <w:szCs w:val="22"/>
              </w:rPr>
              <w:t>20</w:t>
            </w:r>
          </w:p>
        </w:tc>
        <w:tc>
          <w:tcPr>
            <w:tcW w:w="551" w:type="dxa"/>
          </w:tcPr>
          <w:p w14:paraId="73C7CEB6"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Pr>
          <w:p w14:paraId="53520E3B" w14:textId="77777777" w:rsidR="00D61721" w:rsidRPr="00EF35E4" w:rsidRDefault="00D61721" w:rsidP="00F454D5">
            <w:pPr>
              <w:snapToGrid w:val="0"/>
              <w:spacing w:line="240" w:lineRule="auto"/>
              <w:jc w:val="center"/>
              <w:rPr>
                <w:sz w:val="22"/>
                <w:szCs w:val="22"/>
              </w:rPr>
            </w:pPr>
            <w:r w:rsidRPr="00EF35E4">
              <w:rPr>
                <w:sz w:val="22"/>
                <w:szCs w:val="22"/>
              </w:rPr>
              <w:t>5</w:t>
            </w:r>
          </w:p>
        </w:tc>
        <w:tc>
          <w:tcPr>
            <w:tcW w:w="551" w:type="dxa"/>
            <w:tcBorders>
              <w:right w:val="single" w:sz="12" w:space="0" w:color="000000"/>
            </w:tcBorders>
          </w:tcPr>
          <w:p w14:paraId="0DF8DFDA" w14:textId="77777777" w:rsidR="00D61721" w:rsidRPr="00EF35E4" w:rsidRDefault="00D61721" w:rsidP="00F454D5">
            <w:pPr>
              <w:snapToGrid w:val="0"/>
              <w:spacing w:line="240" w:lineRule="auto"/>
              <w:jc w:val="center"/>
              <w:rPr>
                <w:sz w:val="22"/>
                <w:szCs w:val="22"/>
              </w:rPr>
            </w:pPr>
            <w:r w:rsidRPr="00EF35E4">
              <w:rPr>
                <w:sz w:val="22"/>
                <w:szCs w:val="22"/>
              </w:rPr>
              <w:t>10</w:t>
            </w:r>
          </w:p>
        </w:tc>
        <w:tc>
          <w:tcPr>
            <w:tcW w:w="2060" w:type="dxa"/>
            <w:tcBorders>
              <w:left w:val="single" w:sz="12" w:space="0" w:color="000000"/>
              <w:bottom w:val="single" w:sz="12" w:space="0" w:color="000000"/>
            </w:tcBorders>
          </w:tcPr>
          <w:p w14:paraId="1FB06FAF" w14:textId="77777777" w:rsidR="00D61721" w:rsidRPr="00EF35E4" w:rsidRDefault="00D61721" w:rsidP="00F454D5">
            <w:pPr>
              <w:snapToGrid w:val="0"/>
              <w:spacing w:line="240" w:lineRule="auto"/>
              <w:jc w:val="center"/>
              <w:rPr>
                <w:sz w:val="22"/>
                <w:szCs w:val="22"/>
              </w:rPr>
            </w:pPr>
            <w:r w:rsidRPr="00EF35E4">
              <w:rPr>
                <w:sz w:val="22"/>
                <w:szCs w:val="22"/>
              </w:rPr>
              <w:t>10.75</w:t>
            </w:r>
          </w:p>
        </w:tc>
        <w:tc>
          <w:tcPr>
            <w:tcW w:w="1115" w:type="dxa"/>
            <w:tcBorders>
              <w:bottom w:val="single" w:sz="12" w:space="0" w:color="000000"/>
            </w:tcBorders>
          </w:tcPr>
          <w:p w14:paraId="4EB95CF9" w14:textId="77777777" w:rsidR="00D61721" w:rsidRPr="00EF35E4" w:rsidRDefault="00D61721" w:rsidP="00F454D5">
            <w:pPr>
              <w:snapToGrid w:val="0"/>
              <w:spacing w:line="240" w:lineRule="auto"/>
              <w:jc w:val="center"/>
              <w:rPr>
                <w:sz w:val="22"/>
                <w:szCs w:val="22"/>
              </w:rPr>
            </w:pPr>
            <w:r w:rsidRPr="00EF35E4">
              <w:rPr>
                <w:sz w:val="22"/>
                <w:szCs w:val="22"/>
              </w:rPr>
              <w:t>14</w:t>
            </w:r>
          </w:p>
        </w:tc>
        <w:tc>
          <w:tcPr>
            <w:tcW w:w="992" w:type="dxa"/>
            <w:tcBorders>
              <w:bottom w:val="single" w:sz="12" w:space="0" w:color="000000"/>
            </w:tcBorders>
          </w:tcPr>
          <w:p w14:paraId="3830927A" w14:textId="77777777" w:rsidR="00D61721" w:rsidRPr="00EF35E4" w:rsidRDefault="00D61721" w:rsidP="00F454D5">
            <w:pPr>
              <w:snapToGrid w:val="0"/>
              <w:spacing w:line="240" w:lineRule="auto"/>
              <w:jc w:val="center"/>
              <w:rPr>
                <w:sz w:val="22"/>
                <w:szCs w:val="22"/>
              </w:rPr>
            </w:pPr>
            <w:r w:rsidRPr="00EF35E4">
              <w:rPr>
                <w:sz w:val="22"/>
                <w:szCs w:val="22"/>
              </w:rPr>
              <w:t>0</w:t>
            </w:r>
          </w:p>
        </w:tc>
        <w:tc>
          <w:tcPr>
            <w:tcW w:w="993" w:type="dxa"/>
            <w:tcBorders>
              <w:bottom w:val="single" w:sz="12" w:space="0" w:color="000000"/>
            </w:tcBorders>
          </w:tcPr>
          <w:p w14:paraId="3A7019E1" w14:textId="77777777" w:rsidR="00D61721" w:rsidRPr="00EF35E4" w:rsidRDefault="00D61721" w:rsidP="00F454D5">
            <w:pPr>
              <w:snapToGrid w:val="0"/>
              <w:spacing w:line="240" w:lineRule="auto"/>
              <w:jc w:val="center"/>
              <w:rPr>
                <w:sz w:val="22"/>
                <w:szCs w:val="22"/>
              </w:rPr>
            </w:pPr>
            <w:r w:rsidRPr="00EF35E4">
              <w:rPr>
                <w:sz w:val="22"/>
                <w:szCs w:val="22"/>
              </w:rPr>
              <w:t>155</w:t>
            </w:r>
          </w:p>
        </w:tc>
      </w:tr>
    </w:tbl>
    <w:p w14:paraId="2CFB90BF" w14:textId="77777777" w:rsidR="00C17FB8" w:rsidRPr="00EF35E4" w:rsidRDefault="00C17FB8" w:rsidP="00C17FB8">
      <w:pPr>
        <w:rPr>
          <w:sz w:val="22"/>
          <w:szCs w:val="22"/>
        </w:rPr>
      </w:pPr>
    </w:p>
    <w:p w14:paraId="49ECAF00" w14:textId="5972DB1B" w:rsidR="00C17FB8" w:rsidRPr="00EF35E4" w:rsidRDefault="008636C9" w:rsidP="009F2418">
      <w:pPr>
        <w:rPr>
          <w:sz w:val="22"/>
          <w:szCs w:val="22"/>
        </w:rPr>
      </w:pPr>
      <w:r w:rsidRPr="00EF35E4">
        <w:rPr>
          <w:sz w:val="22"/>
          <w:szCs w:val="22"/>
        </w:rPr>
        <w:t>T</w:t>
      </w:r>
      <w:r w:rsidR="00C17FB8" w:rsidRPr="00EF35E4">
        <w:rPr>
          <w:sz w:val="22"/>
          <w:szCs w:val="22"/>
        </w:rPr>
        <w:t>able</w:t>
      </w:r>
      <w:r w:rsidRPr="00EF35E4">
        <w:rPr>
          <w:sz w:val="22"/>
          <w:szCs w:val="22"/>
        </w:rPr>
        <w:t xml:space="preserve"> 3</w:t>
      </w:r>
      <w:r w:rsidR="009F2418" w:rsidRPr="00EF35E4">
        <w:rPr>
          <w:sz w:val="22"/>
          <w:szCs w:val="22"/>
        </w:rPr>
        <w:t xml:space="preserve"> illustrates that only</w:t>
      </w:r>
      <w:r w:rsidR="00C17FB8" w:rsidRPr="00EF35E4">
        <w:rPr>
          <w:sz w:val="22"/>
          <w:szCs w:val="22"/>
        </w:rPr>
        <w:t xml:space="preserve"> small changes to the weights are required to produc</w:t>
      </w:r>
      <w:r w:rsidR="00530282" w:rsidRPr="00EF35E4">
        <w:rPr>
          <w:sz w:val="22"/>
          <w:szCs w:val="22"/>
        </w:rPr>
        <w:t>e different timetable</w:t>
      </w:r>
      <w:r w:rsidR="00C17FB8" w:rsidRPr="00EF35E4">
        <w:rPr>
          <w:sz w:val="22"/>
          <w:szCs w:val="22"/>
        </w:rPr>
        <w:t>s, so the solution values are sensitive to the weightings used.  Not</w:t>
      </w:r>
      <w:r w:rsidR="004F0283" w:rsidRPr="00EF35E4">
        <w:rPr>
          <w:sz w:val="22"/>
          <w:szCs w:val="22"/>
        </w:rPr>
        <w:t xml:space="preserve">e that changes to the value of </w:t>
      </w:r>
      <w:r w:rsidR="004F0283" w:rsidRPr="00EF35E4">
        <w:rPr>
          <w:rFonts w:ascii="Symbol" w:hAnsi="Symbol"/>
          <w:sz w:val="22"/>
          <w:szCs w:val="22"/>
        </w:rPr>
        <w:t></w:t>
      </w:r>
      <w:r w:rsidR="004F0283" w:rsidRPr="00EF35E4">
        <w:rPr>
          <w:sz w:val="22"/>
          <w:szCs w:val="22"/>
          <w:vertAlign w:val="subscript"/>
        </w:rPr>
        <w:t>4</w:t>
      </w:r>
      <w:r w:rsidR="00C17FB8" w:rsidRPr="00EF35E4">
        <w:rPr>
          <w:sz w:val="22"/>
          <w:szCs w:val="22"/>
        </w:rPr>
        <w:t xml:space="preserve"> </w:t>
      </w:r>
      <w:r w:rsidR="009F2418" w:rsidRPr="00EF35E4">
        <w:rPr>
          <w:sz w:val="22"/>
          <w:szCs w:val="22"/>
        </w:rPr>
        <w:t>do not</w:t>
      </w:r>
      <w:r w:rsidR="00C17FB8" w:rsidRPr="00EF35E4">
        <w:rPr>
          <w:sz w:val="22"/>
          <w:szCs w:val="22"/>
        </w:rPr>
        <w:t xml:space="preserve"> </w:t>
      </w:r>
      <w:r w:rsidR="009F2418" w:rsidRPr="00EF35E4">
        <w:rPr>
          <w:sz w:val="22"/>
          <w:szCs w:val="22"/>
        </w:rPr>
        <w:t>alter</w:t>
      </w:r>
      <w:r w:rsidR="00C17FB8" w:rsidRPr="00EF35E4">
        <w:rPr>
          <w:sz w:val="22"/>
          <w:szCs w:val="22"/>
        </w:rPr>
        <w:t xml:space="preserve"> the result</w:t>
      </w:r>
      <w:r w:rsidR="009F2418" w:rsidRPr="00EF35E4">
        <w:rPr>
          <w:sz w:val="22"/>
          <w:szCs w:val="22"/>
        </w:rPr>
        <w:t>s as none of the timetables include</w:t>
      </w:r>
      <w:r w:rsidR="00C17FB8" w:rsidRPr="00EF35E4">
        <w:rPr>
          <w:sz w:val="22"/>
          <w:szCs w:val="22"/>
        </w:rPr>
        <w:t xml:space="preserve"> any surgeons operating in different theatres in consecutive slots on the same day.</w:t>
      </w:r>
    </w:p>
    <w:p w14:paraId="59E40855" w14:textId="77777777" w:rsidR="006D0338" w:rsidRPr="00EF35E4" w:rsidRDefault="006D0338" w:rsidP="009F2418">
      <w:pPr>
        <w:rPr>
          <w:sz w:val="22"/>
          <w:szCs w:val="22"/>
        </w:rPr>
      </w:pPr>
    </w:p>
    <w:p w14:paraId="18027502" w14:textId="266E8581" w:rsidR="00CC7295" w:rsidRPr="00EF35E4" w:rsidRDefault="006D0338" w:rsidP="009F2418">
      <w:pPr>
        <w:rPr>
          <w:sz w:val="22"/>
          <w:szCs w:val="22"/>
        </w:rPr>
      </w:pPr>
      <w:r w:rsidRPr="00EF35E4">
        <w:rPr>
          <w:sz w:val="22"/>
          <w:szCs w:val="22"/>
        </w:rPr>
        <w:t>The</w:t>
      </w:r>
      <w:r w:rsidR="00CC7295" w:rsidRPr="00EF35E4">
        <w:rPr>
          <w:sz w:val="22"/>
          <w:szCs w:val="22"/>
        </w:rPr>
        <w:t xml:space="preserve"> sensitivity to changes in the objective function weightings </w:t>
      </w:r>
      <w:r w:rsidRPr="00EF35E4">
        <w:rPr>
          <w:sz w:val="22"/>
          <w:szCs w:val="22"/>
        </w:rPr>
        <w:t xml:space="preserve">observed above </w:t>
      </w:r>
      <w:r w:rsidR="00CC7295" w:rsidRPr="00EF35E4">
        <w:rPr>
          <w:sz w:val="22"/>
          <w:szCs w:val="22"/>
        </w:rPr>
        <w:t>means that</w:t>
      </w:r>
      <w:r w:rsidRPr="00EF35E4">
        <w:rPr>
          <w:sz w:val="22"/>
          <w:szCs w:val="22"/>
        </w:rPr>
        <w:t>,</w:t>
      </w:r>
      <w:r w:rsidR="00CC7295" w:rsidRPr="00EF35E4">
        <w:rPr>
          <w:sz w:val="22"/>
          <w:szCs w:val="22"/>
        </w:rPr>
        <w:t xml:space="preserve"> in practice</w:t>
      </w:r>
      <w:r w:rsidRPr="00EF35E4">
        <w:rPr>
          <w:sz w:val="22"/>
          <w:szCs w:val="22"/>
        </w:rPr>
        <w:t>,</w:t>
      </w:r>
      <w:r w:rsidR="00CC7295" w:rsidRPr="00EF35E4">
        <w:rPr>
          <w:sz w:val="22"/>
          <w:szCs w:val="22"/>
        </w:rPr>
        <w:t xml:space="preserve"> hospital managers can run the model with a variety of values and then </w:t>
      </w:r>
      <w:r w:rsidR="00D76740" w:rsidRPr="00EF35E4">
        <w:rPr>
          <w:sz w:val="22"/>
          <w:szCs w:val="22"/>
        </w:rPr>
        <w:t>compare the resulting timetables.  This will allow active consideration of the relative import</w:t>
      </w:r>
      <w:r w:rsidR="004F0283" w:rsidRPr="00EF35E4">
        <w:rPr>
          <w:sz w:val="22"/>
          <w:szCs w:val="22"/>
        </w:rPr>
        <w:t>ance of the different criteria</w:t>
      </w:r>
      <w:r w:rsidR="00D76740" w:rsidRPr="00EF35E4">
        <w:rPr>
          <w:sz w:val="22"/>
          <w:szCs w:val="22"/>
        </w:rPr>
        <w:t xml:space="preserve"> and their impact on the theatre timetable f</w:t>
      </w:r>
      <w:r w:rsidR="00934B96" w:rsidRPr="00EF35E4">
        <w:rPr>
          <w:sz w:val="22"/>
          <w:szCs w:val="22"/>
        </w:rPr>
        <w:t>or their particular environment</w:t>
      </w:r>
      <w:r w:rsidR="00D76740" w:rsidRPr="00EF35E4">
        <w:rPr>
          <w:sz w:val="22"/>
          <w:szCs w:val="22"/>
        </w:rPr>
        <w:t xml:space="preserve">. </w:t>
      </w:r>
    </w:p>
    <w:p w14:paraId="314F97AF" w14:textId="77777777" w:rsidR="00C17FB8" w:rsidRPr="00EF35E4" w:rsidRDefault="00C17FB8" w:rsidP="00C17FB8">
      <w:pPr>
        <w:rPr>
          <w:sz w:val="22"/>
          <w:szCs w:val="22"/>
        </w:rPr>
      </w:pPr>
    </w:p>
    <w:p w14:paraId="1B0F92CC" w14:textId="77777777" w:rsidR="008C7D9C" w:rsidRPr="00EF35E4" w:rsidRDefault="008C7D9C" w:rsidP="00C17FB8">
      <w:pPr>
        <w:pStyle w:val="Heading2"/>
        <w:numPr>
          <w:ilvl w:val="0"/>
          <w:numId w:val="0"/>
        </w:numPr>
        <w:rPr>
          <w:sz w:val="22"/>
          <w:szCs w:val="22"/>
        </w:rPr>
      </w:pPr>
      <w:bookmarkStart w:id="37" w:name="_Toc389827994"/>
    </w:p>
    <w:p w14:paraId="3F7F4A6A" w14:textId="77777777" w:rsidR="008C7D9C" w:rsidRPr="00EF35E4" w:rsidRDefault="008C7D9C" w:rsidP="00C17FB8">
      <w:pPr>
        <w:pStyle w:val="Heading2"/>
        <w:numPr>
          <w:ilvl w:val="0"/>
          <w:numId w:val="0"/>
        </w:numPr>
        <w:rPr>
          <w:sz w:val="22"/>
          <w:szCs w:val="22"/>
        </w:rPr>
      </w:pPr>
    </w:p>
    <w:p w14:paraId="557AD2C4" w14:textId="77777777" w:rsidR="00C17FB8" w:rsidRPr="00EF35E4" w:rsidRDefault="00F234B3" w:rsidP="00C17FB8">
      <w:pPr>
        <w:pStyle w:val="Heading2"/>
        <w:numPr>
          <w:ilvl w:val="0"/>
          <w:numId w:val="0"/>
        </w:numPr>
        <w:rPr>
          <w:sz w:val="22"/>
          <w:szCs w:val="22"/>
        </w:rPr>
      </w:pPr>
      <w:r w:rsidRPr="00EF35E4">
        <w:rPr>
          <w:sz w:val="22"/>
          <w:szCs w:val="22"/>
        </w:rPr>
        <w:lastRenderedPageBreak/>
        <w:t>6</w:t>
      </w:r>
      <w:r w:rsidR="00AE79CC" w:rsidRPr="00EF35E4">
        <w:rPr>
          <w:sz w:val="22"/>
          <w:szCs w:val="22"/>
        </w:rPr>
        <w:t>.</w:t>
      </w:r>
      <w:r w:rsidRPr="00EF35E4">
        <w:rPr>
          <w:sz w:val="22"/>
          <w:szCs w:val="22"/>
        </w:rPr>
        <w:t xml:space="preserve"> Discussion of</w:t>
      </w:r>
      <w:r w:rsidR="00AE79CC" w:rsidRPr="00EF35E4">
        <w:rPr>
          <w:sz w:val="22"/>
          <w:szCs w:val="22"/>
        </w:rPr>
        <w:t xml:space="preserve"> flexibility and l</w:t>
      </w:r>
      <w:r w:rsidR="00C17FB8" w:rsidRPr="00EF35E4">
        <w:rPr>
          <w:sz w:val="22"/>
          <w:szCs w:val="22"/>
        </w:rPr>
        <w:t>imitations</w:t>
      </w:r>
      <w:bookmarkEnd w:id="37"/>
    </w:p>
    <w:p w14:paraId="63F479E6" w14:textId="77777777" w:rsidR="00C17FB8" w:rsidRPr="00EF35E4" w:rsidRDefault="00C17FB8" w:rsidP="00C17FB8">
      <w:pPr>
        <w:rPr>
          <w:sz w:val="22"/>
          <w:szCs w:val="22"/>
        </w:rPr>
      </w:pPr>
      <w:r w:rsidRPr="00EF35E4">
        <w:rPr>
          <w:sz w:val="22"/>
          <w:szCs w:val="22"/>
        </w:rPr>
        <w:t xml:space="preserve">The </w:t>
      </w:r>
      <w:r w:rsidR="00530282" w:rsidRPr="00EF35E4">
        <w:rPr>
          <w:sz w:val="22"/>
          <w:szCs w:val="22"/>
        </w:rPr>
        <w:t xml:space="preserve">proposed </w:t>
      </w:r>
      <w:r w:rsidR="00946C22" w:rsidRPr="00EF35E4">
        <w:rPr>
          <w:sz w:val="22"/>
          <w:szCs w:val="22"/>
        </w:rPr>
        <w:t xml:space="preserve">model allows consideration of </w:t>
      </w:r>
      <w:r w:rsidRPr="00EF35E4">
        <w:rPr>
          <w:sz w:val="22"/>
          <w:szCs w:val="22"/>
        </w:rPr>
        <w:t>variations in the availability of surgeons.</w:t>
      </w:r>
      <w:r w:rsidR="00530282" w:rsidRPr="00EF35E4">
        <w:rPr>
          <w:sz w:val="22"/>
          <w:szCs w:val="22"/>
        </w:rPr>
        <w:t xml:space="preserve">  </w:t>
      </w:r>
      <w:r w:rsidRPr="00EF35E4">
        <w:rPr>
          <w:sz w:val="22"/>
          <w:szCs w:val="22"/>
        </w:rPr>
        <w:t>This could</w:t>
      </w:r>
      <w:r w:rsidR="009F2418" w:rsidRPr="00EF35E4">
        <w:rPr>
          <w:sz w:val="22"/>
          <w:szCs w:val="22"/>
        </w:rPr>
        <w:t xml:space="preserve">  </w:t>
      </w:r>
      <w:r w:rsidRPr="00EF35E4">
        <w:rPr>
          <w:sz w:val="22"/>
          <w:szCs w:val="22"/>
        </w:rPr>
        <w:t xml:space="preserve"> be particularly useful in demonstratin</w:t>
      </w:r>
      <w:r w:rsidR="00530282" w:rsidRPr="00EF35E4">
        <w:rPr>
          <w:sz w:val="22"/>
          <w:szCs w:val="22"/>
        </w:rPr>
        <w:t xml:space="preserve">g how much difference </w:t>
      </w:r>
      <w:r w:rsidR="009F2418" w:rsidRPr="00EF35E4">
        <w:rPr>
          <w:sz w:val="22"/>
          <w:szCs w:val="22"/>
        </w:rPr>
        <w:t xml:space="preserve">any </w:t>
      </w:r>
      <w:r w:rsidR="00530282" w:rsidRPr="00EF35E4">
        <w:rPr>
          <w:sz w:val="22"/>
          <w:szCs w:val="22"/>
        </w:rPr>
        <w:t>changes in</w:t>
      </w:r>
      <w:r w:rsidRPr="00EF35E4">
        <w:rPr>
          <w:sz w:val="22"/>
          <w:szCs w:val="22"/>
        </w:rPr>
        <w:t xml:space="preserve"> </w:t>
      </w:r>
      <w:r w:rsidR="00530282" w:rsidRPr="00EF35E4">
        <w:rPr>
          <w:sz w:val="22"/>
          <w:szCs w:val="22"/>
        </w:rPr>
        <w:t xml:space="preserve">a </w:t>
      </w:r>
      <w:r w:rsidRPr="00EF35E4">
        <w:rPr>
          <w:sz w:val="22"/>
          <w:szCs w:val="22"/>
        </w:rPr>
        <w:t>particular surgeon’s availability makes to possible timetables, which would facilitate discussion</w:t>
      </w:r>
      <w:r w:rsidR="00530282" w:rsidRPr="00EF35E4">
        <w:rPr>
          <w:sz w:val="22"/>
          <w:szCs w:val="22"/>
        </w:rPr>
        <w:t xml:space="preserve"> with the surgeon</w:t>
      </w:r>
      <w:r w:rsidRPr="00EF35E4">
        <w:rPr>
          <w:sz w:val="22"/>
          <w:szCs w:val="22"/>
        </w:rPr>
        <w:t xml:space="preserve"> on changing availability. </w:t>
      </w:r>
    </w:p>
    <w:p w14:paraId="34F55E72" w14:textId="77777777" w:rsidR="00C17FB8" w:rsidRPr="00EF35E4" w:rsidRDefault="00C17FB8" w:rsidP="00C17FB8">
      <w:pPr>
        <w:rPr>
          <w:sz w:val="22"/>
          <w:szCs w:val="22"/>
        </w:rPr>
      </w:pPr>
    </w:p>
    <w:p w14:paraId="443518DA" w14:textId="77777777" w:rsidR="00C17FB8" w:rsidRPr="00EF35E4" w:rsidRDefault="00C17FB8" w:rsidP="003F18EA">
      <w:pPr>
        <w:rPr>
          <w:sz w:val="22"/>
          <w:szCs w:val="22"/>
        </w:rPr>
      </w:pPr>
      <w:r w:rsidRPr="00EF35E4">
        <w:rPr>
          <w:sz w:val="22"/>
          <w:szCs w:val="22"/>
        </w:rPr>
        <w:t>The</w:t>
      </w:r>
      <w:r w:rsidR="00530282" w:rsidRPr="00EF35E4">
        <w:rPr>
          <w:sz w:val="22"/>
          <w:szCs w:val="22"/>
        </w:rPr>
        <w:t xml:space="preserve"> current model can</w:t>
      </w:r>
      <w:r w:rsidRPr="00EF35E4">
        <w:rPr>
          <w:sz w:val="22"/>
          <w:szCs w:val="22"/>
        </w:rPr>
        <w:t xml:space="preserve">not directly suggest </w:t>
      </w:r>
      <w:r w:rsidR="00530282" w:rsidRPr="00EF35E4">
        <w:rPr>
          <w:sz w:val="22"/>
          <w:szCs w:val="22"/>
        </w:rPr>
        <w:t xml:space="preserve">specific instances </w:t>
      </w:r>
      <w:r w:rsidRPr="00EF35E4">
        <w:rPr>
          <w:sz w:val="22"/>
          <w:szCs w:val="22"/>
        </w:rPr>
        <w:t xml:space="preserve">where changes to </w:t>
      </w:r>
      <w:r w:rsidR="00530282" w:rsidRPr="00EF35E4">
        <w:rPr>
          <w:sz w:val="22"/>
          <w:szCs w:val="22"/>
        </w:rPr>
        <w:t xml:space="preserve">some </w:t>
      </w:r>
      <w:r w:rsidRPr="00EF35E4">
        <w:rPr>
          <w:sz w:val="22"/>
          <w:szCs w:val="22"/>
        </w:rPr>
        <w:t xml:space="preserve">surgeons’ availability would help to </w:t>
      </w:r>
      <w:r w:rsidR="009F2418" w:rsidRPr="00EF35E4">
        <w:rPr>
          <w:sz w:val="22"/>
          <w:szCs w:val="22"/>
        </w:rPr>
        <w:t>improve the timetable.  However,</w:t>
      </w:r>
      <w:r w:rsidRPr="00EF35E4">
        <w:rPr>
          <w:sz w:val="22"/>
          <w:szCs w:val="22"/>
        </w:rPr>
        <w:t xml:space="preserve"> comparing the timetable produced with no limitations on </w:t>
      </w:r>
      <w:r w:rsidR="00A9137E" w:rsidRPr="00EF35E4">
        <w:rPr>
          <w:sz w:val="22"/>
          <w:szCs w:val="22"/>
        </w:rPr>
        <w:t>a surgeon’s</w:t>
      </w:r>
      <w:r w:rsidRPr="00EF35E4">
        <w:rPr>
          <w:sz w:val="22"/>
          <w:szCs w:val="22"/>
        </w:rPr>
        <w:t xml:space="preserve"> availability with that where the surgeon’s availab</w:t>
      </w:r>
      <w:r w:rsidR="006346B1" w:rsidRPr="00EF35E4">
        <w:rPr>
          <w:sz w:val="22"/>
          <w:szCs w:val="22"/>
        </w:rPr>
        <w:t>ility constraints are included can highlight issues where negotiation with the surgeon is worthwhile</w:t>
      </w:r>
      <w:r w:rsidR="00946C22" w:rsidRPr="00EF35E4">
        <w:rPr>
          <w:sz w:val="22"/>
          <w:szCs w:val="22"/>
        </w:rPr>
        <w:t xml:space="preserve">.  </w:t>
      </w:r>
      <w:r w:rsidR="009F2418" w:rsidRPr="00EF35E4">
        <w:rPr>
          <w:sz w:val="22"/>
          <w:szCs w:val="22"/>
        </w:rPr>
        <w:t>Specifically,</w:t>
      </w:r>
      <w:r w:rsidR="00A9137E" w:rsidRPr="00EF35E4">
        <w:rPr>
          <w:sz w:val="22"/>
          <w:szCs w:val="22"/>
        </w:rPr>
        <w:t xml:space="preserve"> if the two </w:t>
      </w:r>
      <w:r w:rsidR="009F2418" w:rsidRPr="00EF35E4">
        <w:rPr>
          <w:sz w:val="22"/>
          <w:szCs w:val="22"/>
        </w:rPr>
        <w:t>timetables are identical,</w:t>
      </w:r>
      <w:r w:rsidR="00A9137E" w:rsidRPr="00EF35E4">
        <w:rPr>
          <w:sz w:val="22"/>
          <w:szCs w:val="22"/>
        </w:rPr>
        <w:t xml:space="preserve"> then that surgeon’s constr</w:t>
      </w:r>
      <w:r w:rsidR="009F2418" w:rsidRPr="00EF35E4">
        <w:rPr>
          <w:sz w:val="22"/>
          <w:szCs w:val="22"/>
        </w:rPr>
        <w:t xml:space="preserve">aints are not worth considering, whereas </w:t>
      </w:r>
      <w:r w:rsidR="006346B1" w:rsidRPr="00EF35E4">
        <w:rPr>
          <w:sz w:val="22"/>
          <w:szCs w:val="22"/>
        </w:rPr>
        <w:t xml:space="preserve">the creation of two </w:t>
      </w:r>
      <w:r w:rsidR="00A9137E" w:rsidRPr="00EF35E4">
        <w:rPr>
          <w:sz w:val="22"/>
          <w:szCs w:val="22"/>
        </w:rPr>
        <w:t xml:space="preserve">different </w:t>
      </w:r>
      <w:r w:rsidR="006346B1" w:rsidRPr="00EF35E4">
        <w:rPr>
          <w:sz w:val="22"/>
          <w:szCs w:val="22"/>
        </w:rPr>
        <w:t>timetables suggests that</w:t>
      </w:r>
      <w:r w:rsidR="00A9137E" w:rsidRPr="00EF35E4">
        <w:rPr>
          <w:sz w:val="22"/>
          <w:szCs w:val="22"/>
        </w:rPr>
        <w:t xml:space="preserve"> changes to that surgeon’s availability are worth exploring.</w:t>
      </w:r>
      <w:r w:rsidR="006346B1" w:rsidRPr="00EF35E4">
        <w:rPr>
          <w:sz w:val="22"/>
          <w:szCs w:val="22"/>
        </w:rPr>
        <w:t xml:space="preserve">  </w:t>
      </w:r>
    </w:p>
    <w:p w14:paraId="44072A14" w14:textId="77777777" w:rsidR="00C17FB8" w:rsidRPr="00EF35E4" w:rsidRDefault="00C17FB8" w:rsidP="00C17FB8">
      <w:pPr>
        <w:rPr>
          <w:sz w:val="22"/>
          <w:szCs w:val="22"/>
        </w:rPr>
      </w:pPr>
    </w:p>
    <w:p w14:paraId="61E614A9" w14:textId="77777777" w:rsidR="00C17FB8" w:rsidRPr="00EF35E4" w:rsidRDefault="00530282" w:rsidP="003F18EA">
      <w:pPr>
        <w:rPr>
          <w:sz w:val="22"/>
          <w:szCs w:val="22"/>
        </w:rPr>
      </w:pPr>
      <w:r w:rsidRPr="00EF35E4">
        <w:rPr>
          <w:sz w:val="22"/>
          <w:szCs w:val="22"/>
        </w:rPr>
        <w:t xml:space="preserve">As discussed in Section </w:t>
      </w:r>
      <w:r w:rsidR="00A9137E" w:rsidRPr="00EF35E4">
        <w:rPr>
          <w:sz w:val="22"/>
          <w:szCs w:val="22"/>
        </w:rPr>
        <w:t>4.4</w:t>
      </w:r>
      <w:r w:rsidRPr="00EF35E4">
        <w:rPr>
          <w:sz w:val="22"/>
          <w:szCs w:val="22"/>
        </w:rPr>
        <w:t xml:space="preserve">, </w:t>
      </w:r>
      <w:r w:rsidR="00C17FB8" w:rsidRPr="00EF35E4">
        <w:rPr>
          <w:sz w:val="22"/>
          <w:szCs w:val="22"/>
        </w:rPr>
        <w:t xml:space="preserve">it is possible that changes to the availability </w:t>
      </w:r>
      <w:r w:rsidRPr="00EF35E4">
        <w:rPr>
          <w:sz w:val="22"/>
          <w:szCs w:val="22"/>
        </w:rPr>
        <w:t>of one or more surgeo</w:t>
      </w:r>
      <w:r w:rsidR="003F18EA" w:rsidRPr="00EF35E4">
        <w:rPr>
          <w:sz w:val="22"/>
          <w:szCs w:val="22"/>
        </w:rPr>
        <w:t>ns</w:t>
      </w:r>
      <w:r w:rsidRPr="00EF35E4">
        <w:rPr>
          <w:sz w:val="22"/>
          <w:szCs w:val="22"/>
        </w:rPr>
        <w:t xml:space="preserve"> </w:t>
      </w:r>
      <w:r w:rsidR="00C17FB8" w:rsidRPr="00EF35E4">
        <w:rPr>
          <w:sz w:val="22"/>
          <w:szCs w:val="22"/>
        </w:rPr>
        <w:t xml:space="preserve">could result in </w:t>
      </w:r>
      <w:r w:rsidRPr="00EF35E4">
        <w:rPr>
          <w:sz w:val="22"/>
          <w:szCs w:val="22"/>
        </w:rPr>
        <w:t>the problem becoming infeasible;</w:t>
      </w:r>
      <w:r w:rsidR="00C17FB8" w:rsidRPr="00EF35E4">
        <w:rPr>
          <w:sz w:val="22"/>
          <w:szCs w:val="22"/>
        </w:rPr>
        <w:t xml:space="preserve"> hence</w:t>
      </w:r>
      <w:r w:rsidRPr="00EF35E4">
        <w:rPr>
          <w:sz w:val="22"/>
          <w:szCs w:val="22"/>
        </w:rPr>
        <w:t>,</w:t>
      </w:r>
      <w:r w:rsidR="00C17FB8" w:rsidRPr="00EF35E4">
        <w:rPr>
          <w:sz w:val="22"/>
          <w:szCs w:val="22"/>
        </w:rPr>
        <w:t xml:space="preserve"> the </w:t>
      </w:r>
      <w:r w:rsidRPr="00EF35E4">
        <w:rPr>
          <w:sz w:val="22"/>
          <w:szCs w:val="22"/>
        </w:rPr>
        <w:t xml:space="preserve">above </w:t>
      </w:r>
      <w:r w:rsidR="00C17FB8" w:rsidRPr="00EF35E4">
        <w:rPr>
          <w:sz w:val="22"/>
          <w:szCs w:val="22"/>
        </w:rPr>
        <w:t>recommendation to ensure that the current timetable with any ad</w:t>
      </w:r>
      <w:r w:rsidRPr="00EF35E4">
        <w:rPr>
          <w:sz w:val="22"/>
          <w:szCs w:val="22"/>
        </w:rPr>
        <w:t>ditional sessions incorporated</w:t>
      </w:r>
      <w:r w:rsidR="00C17FB8" w:rsidRPr="00EF35E4">
        <w:rPr>
          <w:sz w:val="22"/>
          <w:szCs w:val="22"/>
        </w:rPr>
        <w:t xml:space="preserve"> is feasible initially.  Additional constraints on availability can then be incorporated gradually</w:t>
      </w:r>
      <w:r w:rsidRPr="00EF35E4">
        <w:rPr>
          <w:sz w:val="22"/>
          <w:szCs w:val="22"/>
        </w:rPr>
        <w:t xml:space="preserve"> thereby</w:t>
      </w:r>
      <w:r w:rsidR="00C17FB8" w:rsidRPr="00EF35E4">
        <w:rPr>
          <w:sz w:val="22"/>
          <w:szCs w:val="22"/>
        </w:rPr>
        <w:t xml:space="preserve"> allowing the user to identify any </w:t>
      </w:r>
      <w:r w:rsidR="003F18EA" w:rsidRPr="00EF35E4">
        <w:rPr>
          <w:sz w:val="22"/>
          <w:szCs w:val="22"/>
        </w:rPr>
        <w:t xml:space="preserve">particular constraints </w:t>
      </w:r>
      <w:r w:rsidR="00C17FB8" w:rsidRPr="00EF35E4">
        <w:rPr>
          <w:sz w:val="22"/>
          <w:szCs w:val="22"/>
        </w:rPr>
        <w:t xml:space="preserve">that make the problem infeasible.  This </w:t>
      </w:r>
      <w:r w:rsidR="003F18EA" w:rsidRPr="00EF35E4">
        <w:rPr>
          <w:sz w:val="22"/>
          <w:szCs w:val="22"/>
        </w:rPr>
        <w:t xml:space="preserve">addresses </w:t>
      </w:r>
      <w:r w:rsidR="00C17FB8" w:rsidRPr="00EF35E4">
        <w:rPr>
          <w:sz w:val="22"/>
          <w:szCs w:val="22"/>
        </w:rPr>
        <w:t>limitations on the extent to which the model can identify the constraints that make problems infeasible.</w:t>
      </w:r>
    </w:p>
    <w:p w14:paraId="52B3779A" w14:textId="77777777" w:rsidR="00C17FB8" w:rsidRPr="00EF35E4" w:rsidRDefault="00C17FB8" w:rsidP="00C17FB8">
      <w:pPr>
        <w:rPr>
          <w:sz w:val="22"/>
          <w:szCs w:val="22"/>
        </w:rPr>
      </w:pPr>
    </w:p>
    <w:p w14:paraId="4A00317A" w14:textId="77777777" w:rsidR="00C17FB8" w:rsidRPr="00EF35E4" w:rsidRDefault="00C17FB8" w:rsidP="00C17FB8">
      <w:pPr>
        <w:rPr>
          <w:sz w:val="22"/>
          <w:szCs w:val="22"/>
        </w:rPr>
      </w:pPr>
      <w:r w:rsidRPr="00EF35E4">
        <w:rPr>
          <w:sz w:val="22"/>
          <w:szCs w:val="22"/>
        </w:rPr>
        <w:t>The ability to vary the weightings o</w:t>
      </w:r>
      <w:r w:rsidR="002B269A" w:rsidRPr="00EF35E4">
        <w:rPr>
          <w:sz w:val="22"/>
          <w:szCs w:val="22"/>
        </w:rPr>
        <w:t xml:space="preserve">f the objectives (see Section </w:t>
      </w:r>
      <w:r w:rsidR="008636C9" w:rsidRPr="00EF35E4">
        <w:rPr>
          <w:sz w:val="22"/>
          <w:szCs w:val="22"/>
        </w:rPr>
        <w:t>5.3</w:t>
      </w:r>
      <w:r w:rsidRPr="00EF35E4">
        <w:rPr>
          <w:sz w:val="22"/>
          <w:szCs w:val="22"/>
        </w:rPr>
        <w:t>) allows users to adapt the model to their priorities and to generate and compare different timetables based on variations around these priorities.</w:t>
      </w:r>
    </w:p>
    <w:p w14:paraId="0476E9B2" w14:textId="77777777" w:rsidR="00C17FB8" w:rsidRPr="00EF35E4" w:rsidRDefault="00C17FB8" w:rsidP="00C17FB8">
      <w:pPr>
        <w:rPr>
          <w:sz w:val="22"/>
          <w:szCs w:val="22"/>
        </w:rPr>
      </w:pPr>
    </w:p>
    <w:p w14:paraId="60EFF301" w14:textId="77777777" w:rsidR="00C17FB8" w:rsidRPr="00EF35E4" w:rsidRDefault="00C17FB8" w:rsidP="00530282">
      <w:pPr>
        <w:rPr>
          <w:sz w:val="22"/>
          <w:szCs w:val="22"/>
        </w:rPr>
      </w:pPr>
      <w:r w:rsidRPr="00EF35E4">
        <w:rPr>
          <w:sz w:val="22"/>
          <w:szCs w:val="22"/>
        </w:rPr>
        <w:t>The data entry process is structured so that the numbers of surgeons, theatres, slots per day, wards and beds can be adapted to reflect the structure</w:t>
      </w:r>
      <w:r w:rsidR="003F18EA" w:rsidRPr="00EF35E4">
        <w:rPr>
          <w:sz w:val="22"/>
          <w:szCs w:val="22"/>
        </w:rPr>
        <w:t xml:space="preserve"> of any size of hospital.  Other features such as</w:t>
      </w:r>
      <w:r w:rsidRPr="00EF35E4">
        <w:rPr>
          <w:sz w:val="22"/>
          <w:szCs w:val="22"/>
        </w:rPr>
        <w:t xml:space="preserve"> theatre</w:t>
      </w:r>
      <w:r w:rsidR="00915BD7" w:rsidRPr="00EF35E4">
        <w:rPr>
          <w:sz w:val="22"/>
          <w:szCs w:val="22"/>
        </w:rPr>
        <w:t xml:space="preserve"> types and equipment </w:t>
      </w:r>
      <w:r w:rsidRPr="00EF35E4">
        <w:rPr>
          <w:sz w:val="22"/>
          <w:szCs w:val="22"/>
        </w:rPr>
        <w:t>are also fully adjustable.  The use of an Excel interface ensures that the data entry process is accessible to hospital staf</w:t>
      </w:r>
      <w:r w:rsidR="00530282" w:rsidRPr="00EF35E4">
        <w:rPr>
          <w:sz w:val="22"/>
          <w:szCs w:val="22"/>
        </w:rPr>
        <w:t>f so that the full extent of the model’s</w:t>
      </w:r>
      <w:r w:rsidRPr="00EF35E4">
        <w:rPr>
          <w:sz w:val="22"/>
          <w:szCs w:val="22"/>
        </w:rPr>
        <w:t xml:space="preserve"> flexibility can be </w:t>
      </w:r>
      <w:r w:rsidR="00530282" w:rsidRPr="00EF35E4">
        <w:rPr>
          <w:sz w:val="22"/>
          <w:szCs w:val="22"/>
        </w:rPr>
        <w:t>exploited</w:t>
      </w:r>
      <w:r w:rsidRPr="00EF35E4">
        <w:rPr>
          <w:sz w:val="22"/>
          <w:szCs w:val="22"/>
        </w:rPr>
        <w:t>.</w:t>
      </w:r>
    </w:p>
    <w:p w14:paraId="704A670B" w14:textId="77777777" w:rsidR="00C17FB8" w:rsidRPr="00EF35E4" w:rsidRDefault="00C17FB8" w:rsidP="00C17FB8">
      <w:pPr>
        <w:rPr>
          <w:sz w:val="22"/>
          <w:szCs w:val="22"/>
        </w:rPr>
      </w:pPr>
    </w:p>
    <w:p w14:paraId="71601099" w14:textId="77777777" w:rsidR="00C17FB8" w:rsidRPr="00EF35E4" w:rsidRDefault="00C17FB8" w:rsidP="00C17FB8">
      <w:pPr>
        <w:rPr>
          <w:sz w:val="22"/>
          <w:szCs w:val="22"/>
        </w:rPr>
      </w:pPr>
      <w:r w:rsidRPr="00EF35E4">
        <w:rPr>
          <w:sz w:val="22"/>
          <w:szCs w:val="22"/>
        </w:rPr>
        <w:t>The ability to include limited availability of equipment in the model allows not only equipment, but also other staff limitations to be taken into account.  It is poss</w:t>
      </w:r>
      <w:r w:rsidR="003F18EA" w:rsidRPr="00EF35E4">
        <w:rPr>
          <w:sz w:val="22"/>
          <w:szCs w:val="22"/>
        </w:rPr>
        <w:t>ible that there are other restric</w:t>
      </w:r>
      <w:r w:rsidRPr="00EF35E4">
        <w:rPr>
          <w:sz w:val="22"/>
          <w:szCs w:val="22"/>
        </w:rPr>
        <w:t>tions on the timetable that another hospital would want to include that cannot be taken into account by the model.  For example, we have not considered the possibility that some equipment can only be used once on any day</w:t>
      </w:r>
      <w:r w:rsidR="003B6A5A" w:rsidRPr="00EF35E4">
        <w:rPr>
          <w:sz w:val="22"/>
          <w:szCs w:val="22"/>
        </w:rPr>
        <w:t>.</w:t>
      </w:r>
      <w:r w:rsidRPr="00EF35E4">
        <w:rPr>
          <w:sz w:val="22"/>
          <w:szCs w:val="22"/>
        </w:rPr>
        <w:t xml:space="preserve">  However, this level of detail is better addressed at the day-to-day scheduling level </w:t>
      </w:r>
      <w:r w:rsidR="00915BD7" w:rsidRPr="00EF35E4">
        <w:rPr>
          <w:sz w:val="22"/>
          <w:szCs w:val="22"/>
        </w:rPr>
        <w:t xml:space="preserve">when it </w:t>
      </w:r>
      <w:r w:rsidR="00915BD7" w:rsidRPr="00EF35E4">
        <w:rPr>
          <w:rFonts w:eastAsia="PMingLiU" w:hint="eastAsia"/>
          <w:sz w:val="22"/>
          <w:szCs w:val="22"/>
          <w:lang w:eastAsia="zh-TW"/>
        </w:rPr>
        <w:t>c</w:t>
      </w:r>
      <w:r w:rsidR="00915BD7" w:rsidRPr="00EF35E4">
        <w:rPr>
          <w:sz w:val="22"/>
          <w:szCs w:val="22"/>
        </w:rPr>
        <w:t xml:space="preserve">ould be </w:t>
      </w:r>
      <w:r w:rsidRPr="00EF35E4">
        <w:rPr>
          <w:sz w:val="22"/>
          <w:szCs w:val="22"/>
        </w:rPr>
        <w:t>consider</w:t>
      </w:r>
      <w:r w:rsidR="00915BD7" w:rsidRPr="00EF35E4">
        <w:rPr>
          <w:rFonts w:eastAsia="PMingLiU" w:hint="eastAsia"/>
          <w:sz w:val="22"/>
          <w:szCs w:val="22"/>
          <w:lang w:eastAsia="zh-TW"/>
        </w:rPr>
        <w:t>ed</w:t>
      </w:r>
      <w:r w:rsidRPr="00EF35E4">
        <w:rPr>
          <w:sz w:val="22"/>
          <w:szCs w:val="22"/>
        </w:rPr>
        <w:t xml:space="preserve"> if a particular patient’s treatment would require particular equipment.</w:t>
      </w:r>
    </w:p>
    <w:p w14:paraId="0D69A450" w14:textId="77777777" w:rsidR="00C17FB8" w:rsidRPr="00EF35E4" w:rsidRDefault="00C17FB8" w:rsidP="00C17FB8">
      <w:pPr>
        <w:rPr>
          <w:sz w:val="22"/>
          <w:szCs w:val="22"/>
        </w:rPr>
      </w:pPr>
    </w:p>
    <w:p w14:paraId="28D145BD" w14:textId="77777777" w:rsidR="00C17FB8" w:rsidRPr="00EF35E4" w:rsidRDefault="00C17FB8" w:rsidP="00C17FB8">
      <w:pPr>
        <w:rPr>
          <w:sz w:val="22"/>
          <w:szCs w:val="22"/>
        </w:rPr>
      </w:pPr>
      <w:r w:rsidRPr="00EF35E4">
        <w:rPr>
          <w:sz w:val="22"/>
          <w:szCs w:val="22"/>
        </w:rPr>
        <w:t>The most significant limitation of the model is that it does not take account of variations in the case m</w:t>
      </w:r>
      <w:r w:rsidR="00915BD7" w:rsidRPr="00EF35E4">
        <w:rPr>
          <w:sz w:val="22"/>
          <w:szCs w:val="22"/>
        </w:rPr>
        <w:t>ix of each surgeon from week</w:t>
      </w:r>
      <w:r w:rsidR="00915BD7" w:rsidRPr="00EF35E4">
        <w:rPr>
          <w:rFonts w:eastAsia="PMingLiU" w:hint="eastAsia"/>
          <w:sz w:val="22"/>
          <w:szCs w:val="22"/>
          <w:lang w:eastAsia="zh-TW"/>
        </w:rPr>
        <w:t>-</w:t>
      </w:r>
      <w:r w:rsidR="00915BD7" w:rsidRPr="00EF35E4">
        <w:rPr>
          <w:sz w:val="22"/>
          <w:szCs w:val="22"/>
        </w:rPr>
        <w:t>to</w:t>
      </w:r>
      <w:r w:rsidR="00915BD7" w:rsidRPr="00EF35E4">
        <w:rPr>
          <w:rFonts w:eastAsia="PMingLiU" w:hint="eastAsia"/>
          <w:sz w:val="22"/>
          <w:szCs w:val="22"/>
          <w:lang w:eastAsia="zh-TW"/>
        </w:rPr>
        <w:t>-</w:t>
      </w:r>
      <w:r w:rsidRPr="00EF35E4">
        <w:rPr>
          <w:sz w:val="22"/>
          <w:szCs w:val="22"/>
        </w:rPr>
        <w:t xml:space="preserve">week and the variations in patients’ lengths of stay.  Users should be particularly </w:t>
      </w:r>
      <w:r w:rsidRPr="00EF35E4">
        <w:rPr>
          <w:sz w:val="22"/>
          <w:szCs w:val="22"/>
        </w:rPr>
        <w:lastRenderedPageBreak/>
        <w:t>aware of this when considering the expected bed usage, as the values given are averages and the actual usage will vary.  Even so</w:t>
      </w:r>
      <w:r w:rsidR="00530282" w:rsidRPr="00EF35E4">
        <w:rPr>
          <w:sz w:val="22"/>
          <w:szCs w:val="22"/>
        </w:rPr>
        <w:t>,</w:t>
      </w:r>
      <w:r w:rsidRPr="00EF35E4">
        <w:rPr>
          <w:sz w:val="22"/>
          <w:szCs w:val="22"/>
        </w:rPr>
        <w:t xml:space="preserve"> this inclusion of bed usage is a significant </w:t>
      </w:r>
      <w:r w:rsidR="00530282" w:rsidRPr="00EF35E4">
        <w:rPr>
          <w:sz w:val="22"/>
          <w:szCs w:val="22"/>
        </w:rPr>
        <w:t xml:space="preserve">forward </w:t>
      </w:r>
      <w:r w:rsidR="00915BD7" w:rsidRPr="00EF35E4">
        <w:rPr>
          <w:sz w:val="22"/>
          <w:szCs w:val="22"/>
        </w:rPr>
        <w:t xml:space="preserve">step from previous models </w:t>
      </w:r>
      <w:r w:rsidR="00915BD7" w:rsidRPr="00EF35E4">
        <w:rPr>
          <w:rFonts w:eastAsia="PMingLiU" w:hint="eastAsia"/>
          <w:sz w:val="22"/>
          <w:szCs w:val="22"/>
          <w:lang w:eastAsia="zh-TW"/>
        </w:rPr>
        <w:t>that</w:t>
      </w:r>
      <w:r w:rsidRPr="00EF35E4">
        <w:rPr>
          <w:sz w:val="22"/>
          <w:szCs w:val="22"/>
        </w:rPr>
        <w:t xml:space="preserve"> have not considered it when constructing master theatre timetables.</w:t>
      </w:r>
    </w:p>
    <w:p w14:paraId="7F6D31BB" w14:textId="77777777" w:rsidR="00C17FB8" w:rsidRPr="00EF35E4" w:rsidRDefault="00C17FB8" w:rsidP="00C17FB8">
      <w:pPr>
        <w:rPr>
          <w:sz w:val="22"/>
          <w:szCs w:val="22"/>
        </w:rPr>
      </w:pPr>
    </w:p>
    <w:p w14:paraId="1B19DD7B" w14:textId="77777777" w:rsidR="00C17FB8" w:rsidRPr="00EF35E4" w:rsidRDefault="00C17FB8" w:rsidP="00C17FB8">
      <w:pPr>
        <w:rPr>
          <w:sz w:val="22"/>
          <w:szCs w:val="22"/>
        </w:rPr>
      </w:pPr>
      <w:r w:rsidRPr="00EF35E4">
        <w:rPr>
          <w:sz w:val="22"/>
          <w:szCs w:val="22"/>
        </w:rPr>
        <w:t>Any limitations on the accuracy of the data for predicting bed usage, particularl</w:t>
      </w:r>
      <w:r w:rsidR="00915BD7" w:rsidRPr="00EF35E4">
        <w:rPr>
          <w:sz w:val="22"/>
          <w:szCs w:val="22"/>
        </w:rPr>
        <w:t xml:space="preserve">y when new surgeons are </w:t>
      </w:r>
      <w:r w:rsidR="00915BD7" w:rsidRPr="00EF35E4">
        <w:rPr>
          <w:rFonts w:eastAsia="PMingLiU" w:hint="eastAsia"/>
          <w:sz w:val="22"/>
          <w:szCs w:val="22"/>
          <w:lang w:eastAsia="zh-TW"/>
        </w:rPr>
        <w:t>introduced</w:t>
      </w:r>
      <w:r w:rsidRPr="00EF35E4">
        <w:rPr>
          <w:sz w:val="22"/>
          <w:szCs w:val="22"/>
        </w:rPr>
        <w:t xml:space="preserve"> and the data would need to be estimated, should also be considered when interpreting the results.</w:t>
      </w:r>
    </w:p>
    <w:p w14:paraId="4A52659D" w14:textId="77777777" w:rsidR="00C17FB8" w:rsidRPr="00EF35E4" w:rsidRDefault="00C17FB8" w:rsidP="00C17FB8">
      <w:pPr>
        <w:rPr>
          <w:sz w:val="22"/>
          <w:szCs w:val="22"/>
        </w:rPr>
      </w:pPr>
    </w:p>
    <w:p w14:paraId="56111F23" w14:textId="77777777" w:rsidR="00C17FB8" w:rsidRPr="00EF35E4" w:rsidRDefault="00F234B3" w:rsidP="00C17FB8">
      <w:pPr>
        <w:pStyle w:val="Heading2"/>
        <w:numPr>
          <w:ilvl w:val="0"/>
          <w:numId w:val="0"/>
        </w:numPr>
        <w:rPr>
          <w:sz w:val="22"/>
          <w:szCs w:val="22"/>
        </w:rPr>
      </w:pPr>
      <w:bookmarkStart w:id="38" w:name="_Toc389827995"/>
      <w:r w:rsidRPr="00EF35E4">
        <w:rPr>
          <w:sz w:val="22"/>
          <w:szCs w:val="22"/>
        </w:rPr>
        <w:t>7</w:t>
      </w:r>
      <w:r w:rsidR="00AE79CC" w:rsidRPr="00EF35E4">
        <w:rPr>
          <w:sz w:val="22"/>
          <w:szCs w:val="22"/>
        </w:rPr>
        <w:t>.</w:t>
      </w:r>
      <w:r w:rsidR="003B6A5A" w:rsidRPr="00EF35E4">
        <w:rPr>
          <w:sz w:val="22"/>
          <w:szCs w:val="22"/>
        </w:rPr>
        <w:t xml:space="preserve"> </w:t>
      </w:r>
      <w:r w:rsidR="00C17FB8" w:rsidRPr="00EF35E4">
        <w:rPr>
          <w:sz w:val="22"/>
          <w:szCs w:val="22"/>
        </w:rPr>
        <w:t>Conclusions</w:t>
      </w:r>
      <w:bookmarkEnd w:id="38"/>
    </w:p>
    <w:p w14:paraId="69E45927" w14:textId="77777777" w:rsidR="00C17FB8" w:rsidRPr="00EF35E4" w:rsidRDefault="00C17FB8" w:rsidP="00C17FB8">
      <w:pPr>
        <w:rPr>
          <w:sz w:val="22"/>
          <w:szCs w:val="22"/>
        </w:rPr>
      </w:pPr>
      <w:r w:rsidRPr="00EF35E4">
        <w:rPr>
          <w:sz w:val="22"/>
          <w:szCs w:val="22"/>
        </w:rPr>
        <w:t xml:space="preserve">This </w:t>
      </w:r>
      <w:r w:rsidR="003B6A5A" w:rsidRPr="00EF35E4">
        <w:rPr>
          <w:sz w:val="22"/>
          <w:szCs w:val="22"/>
        </w:rPr>
        <w:t>paper</w:t>
      </w:r>
      <w:r w:rsidRPr="00EF35E4">
        <w:rPr>
          <w:sz w:val="22"/>
          <w:szCs w:val="22"/>
        </w:rPr>
        <w:t xml:space="preserve"> illustrates that it is possible to solve</w:t>
      </w:r>
      <w:r w:rsidR="00C734C6" w:rsidRPr="00EF35E4">
        <w:rPr>
          <w:sz w:val="22"/>
          <w:szCs w:val="22"/>
        </w:rPr>
        <w:t xml:space="preserve"> (in some cases approximately rather than optimally)</w:t>
      </w:r>
      <w:r w:rsidRPr="00EF35E4">
        <w:rPr>
          <w:sz w:val="22"/>
          <w:szCs w:val="22"/>
        </w:rPr>
        <w:t xml:space="preserve"> the MIP for the problem of finding master surgical timetables in a reasonable amount of time using a standard MIP solver</w:t>
      </w:r>
      <w:r w:rsidR="00C734C6" w:rsidRPr="00EF35E4">
        <w:rPr>
          <w:sz w:val="22"/>
          <w:szCs w:val="22"/>
        </w:rPr>
        <w:t>, for medium sized hospitals</w:t>
      </w:r>
      <w:r w:rsidRPr="00EF35E4">
        <w:rPr>
          <w:sz w:val="22"/>
          <w:szCs w:val="22"/>
        </w:rPr>
        <w:t>. Therefor</w:t>
      </w:r>
      <w:r w:rsidR="00915BD7" w:rsidRPr="00EF35E4">
        <w:rPr>
          <w:sz w:val="22"/>
          <w:szCs w:val="22"/>
        </w:rPr>
        <w:t xml:space="preserve">e, no further work is planned </w:t>
      </w:r>
      <w:r w:rsidR="00915BD7" w:rsidRPr="00EF35E4">
        <w:rPr>
          <w:rFonts w:eastAsia="PMingLiU" w:hint="eastAsia"/>
          <w:sz w:val="22"/>
          <w:szCs w:val="22"/>
          <w:lang w:eastAsia="zh-TW"/>
        </w:rPr>
        <w:t>on</w:t>
      </w:r>
      <w:r w:rsidRPr="00EF35E4">
        <w:rPr>
          <w:sz w:val="22"/>
          <w:szCs w:val="22"/>
        </w:rPr>
        <w:t xml:space="preserve"> apply</w:t>
      </w:r>
      <w:r w:rsidR="00915BD7" w:rsidRPr="00EF35E4">
        <w:rPr>
          <w:rFonts w:eastAsia="PMingLiU" w:hint="eastAsia"/>
          <w:sz w:val="22"/>
          <w:szCs w:val="22"/>
          <w:lang w:eastAsia="zh-TW"/>
        </w:rPr>
        <w:t>ing</w:t>
      </w:r>
      <w:r w:rsidRPr="00EF35E4">
        <w:rPr>
          <w:sz w:val="22"/>
          <w:szCs w:val="22"/>
        </w:rPr>
        <w:t xml:space="preserve"> column generation or heuristic</w:t>
      </w:r>
      <w:r w:rsidR="00530282" w:rsidRPr="00EF35E4">
        <w:rPr>
          <w:sz w:val="22"/>
          <w:szCs w:val="22"/>
        </w:rPr>
        <w:t xml:space="preserve"> approache</w:t>
      </w:r>
      <w:r w:rsidRPr="00EF35E4">
        <w:rPr>
          <w:sz w:val="22"/>
          <w:szCs w:val="22"/>
        </w:rPr>
        <w:t>s.</w:t>
      </w:r>
    </w:p>
    <w:p w14:paraId="783D2C65" w14:textId="77777777" w:rsidR="00C17FB8" w:rsidRPr="00EF35E4" w:rsidRDefault="00C17FB8" w:rsidP="00C17FB8">
      <w:pPr>
        <w:rPr>
          <w:sz w:val="22"/>
          <w:szCs w:val="22"/>
        </w:rPr>
      </w:pPr>
    </w:p>
    <w:p w14:paraId="5DDD08DD" w14:textId="77777777" w:rsidR="00C17FB8" w:rsidRPr="00EF35E4" w:rsidRDefault="00C17FB8" w:rsidP="00915BD7">
      <w:pPr>
        <w:rPr>
          <w:sz w:val="22"/>
          <w:szCs w:val="22"/>
        </w:rPr>
      </w:pPr>
      <w:r w:rsidRPr="00EF35E4">
        <w:rPr>
          <w:sz w:val="22"/>
          <w:szCs w:val="22"/>
        </w:rPr>
        <w:t xml:space="preserve">The stochastic nature of some aspects of the problem has not been incorporated at this level as it is felt that this can be addressed more effectively in the day-to-day scheduling process.  All of the other </w:t>
      </w:r>
      <w:r w:rsidR="002B269A" w:rsidRPr="00EF35E4">
        <w:rPr>
          <w:sz w:val="22"/>
          <w:szCs w:val="22"/>
        </w:rPr>
        <w:t xml:space="preserve">factors identified in Section </w:t>
      </w:r>
      <w:r w:rsidR="00C734C6" w:rsidRPr="00EF35E4">
        <w:rPr>
          <w:sz w:val="22"/>
          <w:szCs w:val="22"/>
        </w:rPr>
        <w:t>2.2</w:t>
      </w:r>
      <w:r w:rsidRPr="00EF35E4">
        <w:rPr>
          <w:sz w:val="22"/>
          <w:szCs w:val="22"/>
        </w:rPr>
        <w:t xml:space="preserve"> have been included in the formulation, which as far as we are aware has not been done before.  The specific elements of this model that are new contri</w:t>
      </w:r>
      <w:r w:rsidR="00915BD7" w:rsidRPr="00EF35E4">
        <w:rPr>
          <w:sz w:val="22"/>
          <w:szCs w:val="22"/>
        </w:rPr>
        <w:t xml:space="preserve">butions compared with </w:t>
      </w:r>
      <w:r w:rsidR="00915BD7" w:rsidRPr="00EF35E4">
        <w:rPr>
          <w:rFonts w:eastAsia="PMingLiU" w:hint="eastAsia"/>
          <w:sz w:val="22"/>
          <w:szCs w:val="22"/>
          <w:lang w:eastAsia="zh-TW"/>
        </w:rPr>
        <w:t>other studies appearing</w:t>
      </w:r>
      <w:r w:rsidR="00530282" w:rsidRPr="00EF35E4">
        <w:rPr>
          <w:sz w:val="22"/>
          <w:szCs w:val="22"/>
        </w:rPr>
        <w:t xml:space="preserve"> in the literature are:</w:t>
      </w:r>
    </w:p>
    <w:p w14:paraId="03A9EEF7" w14:textId="77777777" w:rsidR="00C17FB8" w:rsidRPr="00EF35E4" w:rsidRDefault="00C17FB8" w:rsidP="00C17FB8">
      <w:pPr>
        <w:pStyle w:val="ListParagraph"/>
        <w:numPr>
          <w:ilvl w:val="0"/>
          <w:numId w:val="32"/>
        </w:numPr>
        <w:rPr>
          <w:sz w:val="22"/>
          <w:szCs w:val="22"/>
        </w:rPr>
      </w:pPr>
      <w:r w:rsidRPr="00EF35E4">
        <w:rPr>
          <w:sz w:val="22"/>
          <w:szCs w:val="22"/>
        </w:rPr>
        <w:t>The considerat</w:t>
      </w:r>
      <w:r w:rsidR="00915BD7" w:rsidRPr="00EF35E4">
        <w:rPr>
          <w:sz w:val="22"/>
          <w:szCs w:val="22"/>
        </w:rPr>
        <w:t>ion of the availability of beds</w:t>
      </w:r>
      <w:r w:rsidR="00915BD7" w:rsidRPr="00EF35E4">
        <w:rPr>
          <w:rFonts w:eastAsia="PMingLiU" w:hint="eastAsia"/>
          <w:sz w:val="22"/>
          <w:szCs w:val="22"/>
          <w:lang w:eastAsia="zh-TW"/>
        </w:rPr>
        <w:t>,</w:t>
      </w:r>
      <w:r w:rsidR="00915BD7" w:rsidRPr="00EF35E4">
        <w:rPr>
          <w:sz w:val="22"/>
          <w:szCs w:val="22"/>
        </w:rPr>
        <w:t xml:space="preserve"> particularly </w:t>
      </w:r>
      <w:r w:rsidR="00915BD7" w:rsidRPr="00EF35E4">
        <w:rPr>
          <w:rFonts w:eastAsia="PMingLiU" w:hint="eastAsia"/>
          <w:sz w:val="22"/>
          <w:szCs w:val="22"/>
          <w:lang w:eastAsia="zh-TW"/>
        </w:rPr>
        <w:t>it</w:t>
      </w:r>
      <w:r w:rsidR="00915BD7" w:rsidRPr="00EF35E4">
        <w:rPr>
          <w:sz w:val="22"/>
          <w:szCs w:val="22"/>
        </w:rPr>
        <w:t>s inclu</w:t>
      </w:r>
      <w:r w:rsidR="00915BD7" w:rsidRPr="00EF35E4">
        <w:rPr>
          <w:rFonts w:eastAsia="PMingLiU" w:hint="eastAsia"/>
          <w:sz w:val="22"/>
          <w:szCs w:val="22"/>
          <w:lang w:eastAsia="zh-TW"/>
        </w:rPr>
        <w:t>sion</w:t>
      </w:r>
      <w:r w:rsidR="00530282" w:rsidRPr="00EF35E4">
        <w:rPr>
          <w:sz w:val="22"/>
          <w:szCs w:val="22"/>
        </w:rPr>
        <w:t xml:space="preserve"> at ward level and in </w:t>
      </w:r>
      <w:r w:rsidRPr="00EF35E4">
        <w:rPr>
          <w:sz w:val="22"/>
          <w:szCs w:val="22"/>
        </w:rPr>
        <w:t xml:space="preserve">tactical rather than day-to-day scheduling.  </w:t>
      </w:r>
    </w:p>
    <w:p w14:paraId="294123B1" w14:textId="77777777" w:rsidR="00C17FB8" w:rsidRPr="00EF35E4" w:rsidRDefault="00C116B8" w:rsidP="00C17FB8">
      <w:pPr>
        <w:pStyle w:val="ListParagraph"/>
        <w:numPr>
          <w:ilvl w:val="0"/>
          <w:numId w:val="32"/>
        </w:numPr>
        <w:rPr>
          <w:sz w:val="22"/>
          <w:szCs w:val="22"/>
        </w:rPr>
      </w:pPr>
      <w:r w:rsidRPr="00EF35E4">
        <w:rPr>
          <w:rFonts w:eastAsia="PMingLiU" w:hint="eastAsia"/>
          <w:sz w:val="22"/>
          <w:szCs w:val="22"/>
          <w:lang w:eastAsia="zh-TW"/>
        </w:rPr>
        <w:t>Relating</w:t>
      </w:r>
      <w:r w:rsidR="00C17FB8" w:rsidRPr="00EF35E4">
        <w:rPr>
          <w:sz w:val="22"/>
          <w:szCs w:val="22"/>
        </w:rPr>
        <w:t xml:space="preserve"> the expected contribution to bed usage of surgeons having particular slots is new, as is allowing the number of beds available to vary over the course of the repeat cycle for the timetable.</w:t>
      </w:r>
    </w:p>
    <w:p w14:paraId="43030C5A" w14:textId="77777777" w:rsidR="00C17FB8" w:rsidRPr="00EF35E4" w:rsidRDefault="00C17FB8" w:rsidP="00C17FB8">
      <w:pPr>
        <w:pStyle w:val="ListParagraph"/>
        <w:numPr>
          <w:ilvl w:val="0"/>
          <w:numId w:val="32"/>
        </w:numPr>
        <w:rPr>
          <w:sz w:val="22"/>
          <w:szCs w:val="22"/>
        </w:rPr>
      </w:pPr>
      <w:r w:rsidRPr="00EF35E4">
        <w:rPr>
          <w:sz w:val="22"/>
          <w:szCs w:val="22"/>
        </w:rPr>
        <w:t>In the literature different theatre types are rarely considered, so our inclusion of not only different theatre types, but also the way in which sets of theatres can meet different demand is novel.</w:t>
      </w:r>
    </w:p>
    <w:p w14:paraId="66FDA45F" w14:textId="77777777" w:rsidR="00C17FB8" w:rsidRPr="00EF35E4" w:rsidRDefault="00C17FB8" w:rsidP="00C17FB8">
      <w:pPr>
        <w:pStyle w:val="ListParagraph"/>
        <w:numPr>
          <w:ilvl w:val="0"/>
          <w:numId w:val="32"/>
        </w:numPr>
        <w:rPr>
          <w:sz w:val="22"/>
          <w:szCs w:val="22"/>
        </w:rPr>
      </w:pPr>
      <w:r w:rsidRPr="00EF35E4">
        <w:rPr>
          <w:sz w:val="22"/>
          <w:szCs w:val="22"/>
        </w:rPr>
        <w:t>Consideration of the availability of surgeons is limited in the literature and the ability to consider their preferences is new.</w:t>
      </w:r>
    </w:p>
    <w:p w14:paraId="2B97BBE3" w14:textId="77777777" w:rsidR="00C17FB8" w:rsidRPr="00EF35E4" w:rsidRDefault="00C17FB8" w:rsidP="00C17FB8">
      <w:pPr>
        <w:pStyle w:val="ListParagraph"/>
        <w:numPr>
          <w:ilvl w:val="0"/>
          <w:numId w:val="32"/>
        </w:numPr>
        <w:rPr>
          <w:sz w:val="22"/>
          <w:szCs w:val="22"/>
        </w:rPr>
      </w:pPr>
      <w:r w:rsidRPr="00EF35E4">
        <w:rPr>
          <w:sz w:val="22"/>
          <w:szCs w:val="22"/>
        </w:rPr>
        <w:t>The ability to allow for the availability of other resources, such as staff and equipment, by using the equipment availability function is new.</w:t>
      </w:r>
    </w:p>
    <w:p w14:paraId="770FB21A" w14:textId="77777777" w:rsidR="00C17FB8" w:rsidRPr="00EF35E4" w:rsidRDefault="00C17FB8" w:rsidP="00C17FB8">
      <w:pPr>
        <w:pStyle w:val="ListParagraph"/>
        <w:numPr>
          <w:ilvl w:val="0"/>
          <w:numId w:val="32"/>
        </w:numPr>
        <w:rPr>
          <w:sz w:val="22"/>
          <w:szCs w:val="22"/>
        </w:rPr>
      </w:pPr>
      <w:r w:rsidRPr="00EF35E4">
        <w:rPr>
          <w:sz w:val="22"/>
          <w:szCs w:val="22"/>
        </w:rPr>
        <w:t>The inclusion of weekly (or other) repeats in a cycle of longer than one week is unusual, as is allowing for the need to avoid the same surgeon having consecutive slots in different theatres.</w:t>
      </w:r>
    </w:p>
    <w:p w14:paraId="303089F4" w14:textId="77777777" w:rsidR="00C17FB8" w:rsidRPr="00EF35E4" w:rsidRDefault="00C17FB8" w:rsidP="00C17FB8">
      <w:pPr>
        <w:rPr>
          <w:sz w:val="22"/>
          <w:szCs w:val="22"/>
        </w:rPr>
      </w:pPr>
    </w:p>
    <w:p w14:paraId="51292EE1" w14:textId="77777777" w:rsidR="00C17FB8" w:rsidRPr="00EF35E4" w:rsidRDefault="00530282" w:rsidP="00C17FB8">
      <w:pPr>
        <w:rPr>
          <w:sz w:val="22"/>
          <w:szCs w:val="22"/>
        </w:rPr>
      </w:pPr>
      <w:r w:rsidRPr="00EF35E4">
        <w:rPr>
          <w:sz w:val="22"/>
          <w:szCs w:val="22"/>
        </w:rPr>
        <w:t>It has</w:t>
      </w:r>
      <w:r w:rsidR="00C17FB8" w:rsidRPr="00EF35E4">
        <w:rPr>
          <w:sz w:val="22"/>
          <w:szCs w:val="22"/>
        </w:rPr>
        <w:t xml:space="preserve"> not </w:t>
      </w:r>
      <w:r w:rsidR="00C734C6" w:rsidRPr="00EF35E4">
        <w:rPr>
          <w:sz w:val="22"/>
          <w:szCs w:val="22"/>
        </w:rPr>
        <w:t>proven</w:t>
      </w:r>
      <w:r w:rsidR="00C17FB8" w:rsidRPr="00EF35E4">
        <w:rPr>
          <w:sz w:val="22"/>
          <w:szCs w:val="22"/>
        </w:rPr>
        <w:t xml:space="preserve"> possible to implement this model within a local hospital within the timescale of this project, due to the pressures on hospital staff.  However, it is hoped that such implementation will take place in due course.</w:t>
      </w:r>
      <w:r w:rsidR="003B6A5A" w:rsidRPr="00EF35E4">
        <w:rPr>
          <w:sz w:val="22"/>
          <w:szCs w:val="22"/>
        </w:rPr>
        <w:t xml:space="preserve">  In addition to the hospital staff time required to implement such models</w:t>
      </w:r>
      <w:r w:rsidRPr="00EF35E4">
        <w:rPr>
          <w:sz w:val="22"/>
          <w:szCs w:val="22"/>
        </w:rPr>
        <w:t>,</w:t>
      </w:r>
      <w:r w:rsidR="003B6A5A" w:rsidRPr="00EF35E4">
        <w:rPr>
          <w:sz w:val="22"/>
          <w:szCs w:val="22"/>
        </w:rPr>
        <w:t xml:space="preserve"> the cost of the software needed to run them is a potentiall</w:t>
      </w:r>
      <w:r w:rsidR="00C116B8" w:rsidRPr="00EF35E4">
        <w:rPr>
          <w:sz w:val="22"/>
          <w:szCs w:val="22"/>
        </w:rPr>
        <w:t xml:space="preserve">y significant limiting factor </w:t>
      </w:r>
      <w:r w:rsidR="00C116B8" w:rsidRPr="00EF35E4">
        <w:rPr>
          <w:rFonts w:eastAsia="PMingLiU" w:hint="eastAsia"/>
          <w:sz w:val="22"/>
          <w:szCs w:val="22"/>
          <w:lang w:eastAsia="zh-TW"/>
        </w:rPr>
        <w:t>to</w:t>
      </w:r>
      <w:r w:rsidR="003B6A5A" w:rsidRPr="00EF35E4">
        <w:rPr>
          <w:sz w:val="22"/>
          <w:szCs w:val="22"/>
        </w:rPr>
        <w:t xml:space="preserve"> their use in hospitals.</w:t>
      </w:r>
    </w:p>
    <w:p w14:paraId="33F85464" w14:textId="77777777" w:rsidR="00C17FB8" w:rsidRPr="00EF35E4" w:rsidRDefault="00C17FB8" w:rsidP="00C17FB8">
      <w:pPr>
        <w:rPr>
          <w:sz w:val="22"/>
          <w:szCs w:val="22"/>
        </w:rPr>
      </w:pPr>
    </w:p>
    <w:p w14:paraId="6511BF61" w14:textId="50F313F8" w:rsidR="00875BBC" w:rsidRPr="00EF35E4" w:rsidRDefault="007520ED" w:rsidP="004F0283">
      <w:pPr>
        <w:rPr>
          <w:sz w:val="22"/>
          <w:szCs w:val="22"/>
        </w:rPr>
      </w:pPr>
      <w:r w:rsidRPr="00EF35E4">
        <w:rPr>
          <w:sz w:val="22"/>
          <w:szCs w:val="22"/>
        </w:rPr>
        <w:lastRenderedPageBreak/>
        <w:t>Future work in this area could incorporate more of the dynamic and stochastic elements of the problem, as well as bringing together solutions to the problems faced at the strategic, tactical and day to day scheduling levels.  For such models to be implemented in the UK</w:t>
      </w:r>
      <w:r w:rsidR="004F0283" w:rsidRPr="00EF35E4">
        <w:rPr>
          <w:sz w:val="22"/>
          <w:szCs w:val="22"/>
        </w:rPr>
        <w:t>, it would require</w:t>
      </w:r>
      <w:r w:rsidRPr="00EF35E4">
        <w:rPr>
          <w:sz w:val="22"/>
          <w:szCs w:val="22"/>
        </w:rPr>
        <w:t xml:space="preserve"> a significant change for hospital staff compared to current common practice.</w:t>
      </w:r>
    </w:p>
    <w:p w14:paraId="504FC9F6" w14:textId="77777777" w:rsidR="007520ED" w:rsidRPr="00EF35E4" w:rsidRDefault="007520ED" w:rsidP="00C17FB8">
      <w:pPr>
        <w:rPr>
          <w:sz w:val="22"/>
          <w:szCs w:val="22"/>
        </w:rPr>
      </w:pPr>
    </w:p>
    <w:p w14:paraId="74E7D429" w14:textId="77777777" w:rsidR="00D41398" w:rsidRPr="00EF35E4" w:rsidRDefault="00D41398" w:rsidP="00D41398">
      <w:pPr>
        <w:pStyle w:val="Heading2"/>
        <w:numPr>
          <w:ilvl w:val="0"/>
          <w:numId w:val="0"/>
        </w:numPr>
        <w:ind w:left="576" w:hanging="576"/>
        <w:rPr>
          <w:sz w:val="22"/>
          <w:szCs w:val="22"/>
        </w:rPr>
      </w:pPr>
      <w:r w:rsidRPr="00EF35E4">
        <w:rPr>
          <w:sz w:val="22"/>
          <w:szCs w:val="22"/>
        </w:rPr>
        <w:t>Acknowledgements</w:t>
      </w:r>
    </w:p>
    <w:p w14:paraId="7CC3269F" w14:textId="77777777" w:rsidR="00991E7C" w:rsidRPr="00EF35E4" w:rsidRDefault="00991E7C" w:rsidP="00C17FB8">
      <w:pPr>
        <w:rPr>
          <w:sz w:val="22"/>
          <w:szCs w:val="22"/>
        </w:rPr>
      </w:pPr>
      <w:r w:rsidRPr="00EF35E4">
        <w:rPr>
          <w:sz w:val="22"/>
          <w:szCs w:val="22"/>
        </w:rPr>
        <w:t>This research was undertaken with funding from Engineering and Physical Sciences Research Council (EPSRC) and written up while funded by the National Institute for Health Research Collaboration for Leadership in Applied Health Research and Care (NIHR CLAHRC) Wessex. The views expressed in this publication are those of the author(s) and not necessarily those of the EPSRC or NIHR.</w:t>
      </w:r>
    </w:p>
    <w:p w14:paraId="65AD9A2B" w14:textId="77777777" w:rsidR="00991E7C" w:rsidRPr="00EF35E4" w:rsidRDefault="00991E7C" w:rsidP="00C17FB8">
      <w:pPr>
        <w:rPr>
          <w:sz w:val="22"/>
          <w:szCs w:val="22"/>
        </w:rPr>
      </w:pPr>
      <w:r w:rsidRPr="00EF35E4">
        <w:rPr>
          <w:sz w:val="22"/>
          <w:szCs w:val="22"/>
        </w:rPr>
        <w:t>The authors would like to extend their appreciation to the staff at the partner hospital for both giving up time for interviews and discussions of the research and providing the necessary data.</w:t>
      </w:r>
    </w:p>
    <w:p w14:paraId="50005FED" w14:textId="77777777" w:rsidR="00991E7C" w:rsidRPr="00EF35E4" w:rsidRDefault="00991E7C" w:rsidP="00C17FB8">
      <w:pPr>
        <w:rPr>
          <w:sz w:val="22"/>
          <w:szCs w:val="22"/>
        </w:rPr>
      </w:pPr>
      <w:r w:rsidRPr="00EF35E4">
        <w:rPr>
          <w:sz w:val="22"/>
          <w:szCs w:val="22"/>
        </w:rPr>
        <w:t>The optimisation software used was FICO® Express-IVE.</w:t>
      </w:r>
    </w:p>
    <w:p w14:paraId="623535F2" w14:textId="17701C6B" w:rsidR="00415963" w:rsidRPr="00EF35E4" w:rsidRDefault="00415963" w:rsidP="00B04BAF">
      <w:pPr>
        <w:rPr>
          <w:sz w:val="22"/>
          <w:szCs w:val="22"/>
        </w:rPr>
      </w:pPr>
      <w:r w:rsidRPr="00EF35E4">
        <w:rPr>
          <w:sz w:val="22"/>
          <w:szCs w:val="22"/>
        </w:rPr>
        <w:t>W</w:t>
      </w:r>
      <w:r w:rsidR="00B04BAF" w:rsidRPr="00EF35E4">
        <w:rPr>
          <w:sz w:val="22"/>
          <w:szCs w:val="22"/>
        </w:rPr>
        <w:t xml:space="preserve">e would also like to thank anonymous reviewers whose </w:t>
      </w:r>
      <w:r w:rsidRPr="00EF35E4">
        <w:rPr>
          <w:sz w:val="22"/>
          <w:szCs w:val="22"/>
        </w:rPr>
        <w:t xml:space="preserve">comments which have greatly assisted us in improving the </w:t>
      </w:r>
      <w:r w:rsidR="00B04BAF" w:rsidRPr="00EF35E4">
        <w:rPr>
          <w:sz w:val="22"/>
          <w:szCs w:val="22"/>
        </w:rPr>
        <w:t>presentational aspects of this</w:t>
      </w:r>
      <w:r w:rsidRPr="00EF35E4">
        <w:rPr>
          <w:sz w:val="22"/>
          <w:szCs w:val="22"/>
        </w:rPr>
        <w:t xml:space="preserve"> paper.</w:t>
      </w:r>
    </w:p>
    <w:p w14:paraId="396CEE0D" w14:textId="77777777" w:rsidR="00D41398" w:rsidRPr="00EF35E4" w:rsidRDefault="00D41398" w:rsidP="00C17FB8">
      <w:pPr>
        <w:rPr>
          <w:sz w:val="22"/>
          <w:szCs w:val="22"/>
        </w:rPr>
      </w:pPr>
    </w:p>
    <w:p w14:paraId="22F5323B" w14:textId="77777777" w:rsidR="003F1EC1" w:rsidRPr="00EF35E4" w:rsidRDefault="003F1EC1" w:rsidP="009F5348">
      <w:pPr>
        <w:pStyle w:val="Heading2"/>
        <w:numPr>
          <w:ilvl w:val="0"/>
          <w:numId w:val="0"/>
        </w:numPr>
        <w:ind w:left="576" w:hanging="576"/>
        <w:rPr>
          <w:sz w:val="22"/>
          <w:szCs w:val="22"/>
          <w:lang w:val="pt-PT"/>
        </w:rPr>
      </w:pPr>
      <w:r w:rsidRPr="00EF35E4">
        <w:rPr>
          <w:sz w:val="22"/>
          <w:szCs w:val="22"/>
          <w:lang w:val="pt-PT"/>
        </w:rPr>
        <w:t>References</w:t>
      </w:r>
      <w:r w:rsidR="007E17B5" w:rsidRPr="00EF35E4">
        <w:rPr>
          <w:sz w:val="22"/>
          <w:szCs w:val="22"/>
          <w:lang w:val="pt-PT"/>
        </w:rPr>
        <w:t xml:space="preserve">  </w:t>
      </w:r>
    </w:p>
    <w:p w14:paraId="3394BC2E" w14:textId="77777777" w:rsidR="002255A4" w:rsidRPr="00EF35E4" w:rsidRDefault="002255A4" w:rsidP="002255A4">
      <w:pPr>
        <w:spacing w:after="120"/>
        <w:rPr>
          <w:sz w:val="22"/>
          <w:szCs w:val="22"/>
        </w:rPr>
      </w:pPr>
      <w:r w:rsidRPr="00EF35E4">
        <w:rPr>
          <w:sz w:val="22"/>
          <w:szCs w:val="22"/>
          <w:lang w:val="pt-PT"/>
        </w:rPr>
        <w:t xml:space="preserve">Arenas, M., Bilbao, A., Caballero, R., Gomez, T., Rodriguez, M.V. and Ruiz, F., (2002). </w:t>
      </w:r>
      <w:r w:rsidRPr="00EF35E4">
        <w:rPr>
          <w:sz w:val="22"/>
          <w:szCs w:val="22"/>
        </w:rPr>
        <w:t xml:space="preserve">Analysis via goal programming of the minimum achievable stay in surgical waiting lists. </w:t>
      </w:r>
      <w:r w:rsidRPr="00EF35E4">
        <w:rPr>
          <w:i/>
          <w:sz w:val="22"/>
          <w:szCs w:val="22"/>
        </w:rPr>
        <w:t>Journal of the Operational Research Society 53(4)</w:t>
      </w:r>
      <w:r w:rsidRPr="00EF35E4">
        <w:rPr>
          <w:sz w:val="22"/>
          <w:szCs w:val="22"/>
        </w:rPr>
        <w:t>, 387-396</w:t>
      </w:r>
    </w:p>
    <w:p w14:paraId="62D25CF5" w14:textId="27EBF81D" w:rsidR="002872F6" w:rsidRPr="00EF35E4" w:rsidRDefault="002872F6" w:rsidP="002872F6">
      <w:pPr>
        <w:spacing w:after="120"/>
        <w:rPr>
          <w:sz w:val="22"/>
          <w:szCs w:val="22"/>
        </w:rPr>
      </w:pPr>
      <w:r w:rsidRPr="00EF35E4">
        <w:rPr>
          <w:sz w:val="22"/>
          <w:szCs w:val="22"/>
        </w:rPr>
        <w:t xml:space="preserve">Agnetis, A., Coppi, A., Corsini, M., Dellino, G., Meloni, C. and Pranzo, M., (2014). A decomposition approach for the combined master surgical schedule and surgical case assignment problems, </w:t>
      </w:r>
      <w:r w:rsidRPr="00EF35E4">
        <w:rPr>
          <w:i/>
          <w:sz w:val="22"/>
          <w:szCs w:val="22"/>
        </w:rPr>
        <w:t>Health Care Management Science</w:t>
      </w:r>
      <w:r w:rsidRPr="00EF35E4">
        <w:rPr>
          <w:sz w:val="22"/>
          <w:szCs w:val="22"/>
        </w:rPr>
        <w:t xml:space="preserve"> </w:t>
      </w:r>
      <w:r w:rsidRPr="00EF35E4">
        <w:rPr>
          <w:i/>
          <w:sz w:val="22"/>
          <w:szCs w:val="22"/>
        </w:rPr>
        <w:t>17(1)</w:t>
      </w:r>
      <w:r w:rsidRPr="00EF35E4">
        <w:rPr>
          <w:sz w:val="22"/>
          <w:szCs w:val="22"/>
        </w:rPr>
        <w:t>, 49–59.</w:t>
      </w:r>
    </w:p>
    <w:p w14:paraId="6C03F3C5" w14:textId="77777777" w:rsidR="00354427" w:rsidRPr="00EF35E4" w:rsidRDefault="00354427" w:rsidP="002255A4">
      <w:pPr>
        <w:spacing w:after="120"/>
        <w:rPr>
          <w:sz w:val="22"/>
          <w:szCs w:val="22"/>
        </w:rPr>
      </w:pPr>
      <w:r w:rsidRPr="00EF35E4">
        <w:rPr>
          <w:sz w:val="22"/>
          <w:szCs w:val="22"/>
        </w:rPr>
        <w:t xml:space="preserve">Astaraky, D. and Patrick, D., (2015). A simulation based approximate dynamic programming approach to multi-class, multi-resource surgical scheduling. </w:t>
      </w:r>
      <w:r w:rsidRPr="00EF35E4">
        <w:rPr>
          <w:i/>
          <w:sz w:val="22"/>
          <w:szCs w:val="22"/>
        </w:rPr>
        <w:t>European Journal of Operational Research 245(1)</w:t>
      </w:r>
      <w:r w:rsidRPr="00EF35E4">
        <w:rPr>
          <w:sz w:val="22"/>
          <w:szCs w:val="22"/>
        </w:rPr>
        <w:t>, 309-319</w:t>
      </w:r>
    </w:p>
    <w:p w14:paraId="6EABBC35" w14:textId="77777777" w:rsidR="002255A4" w:rsidRPr="00EF35E4" w:rsidRDefault="002255A4" w:rsidP="002255A4">
      <w:pPr>
        <w:spacing w:after="120"/>
        <w:rPr>
          <w:sz w:val="22"/>
          <w:szCs w:val="22"/>
        </w:rPr>
      </w:pPr>
      <w:r w:rsidRPr="00EF35E4">
        <w:rPr>
          <w:sz w:val="22"/>
          <w:szCs w:val="22"/>
        </w:rPr>
        <w:t xml:space="preserve">Belien, J., Demeulemeester, E. and Cardoen, B., (2006). Visualizing the demand for various resources as a function of the master surgery schedule: a case study. </w:t>
      </w:r>
      <w:r w:rsidRPr="00EF35E4">
        <w:rPr>
          <w:i/>
          <w:sz w:val="22"/>
          <w:szCs w:val="22"/>
        </w:rPr>
        <w:t>Journal of Medical Systems 30(5)</w:t>
      </w:r>
      <w:r w:rsidRPr="00EF35E4">
        <w:rPr>
          <w:sz w:val="22"/>
          <w:szCs w:val="22"/>
        </w:rPr>
        <w:t>, 343-350</w:t>
      </w:r>
    </w:p>
    <w:p w14:paraId="4D602FF8" w14:textId="77777777" w:rsidR="007D3E28" w:rsidRPr="00EF35E4" w:rsidRDefault="007D3E28" w:rsidP="009F5348">
      <w:pPr>
        <w:spacing w:after="120"/>
        <w:rPr>
          <w:sz w:val="22"/>
          <w:szCs w:val="22"/>
        </w:rPr>
      </w:pPr>
      <w:r w:rsidRPr="00EF35E4">
        <w:rPr>
          <w:sz w:val="22"/>
          <w:szCs w:val="22"/>
        </w:rPr>
        <w:t xml:space="preserve">Belien, J. and Demeulemeester, E., (2007). Building cyclic master surgery schedules with levelled resulting bed occupancy. </w:t>
      </w:r>
      <w:r w:rsidRPr="00EF35E4">
        <w:rPr>
          <w:i/>
          <w:sz w:val="22"/>
          <w:szCs w:val="22"/>
        </w:rPr>
        <w:t>European Journal of Operational Research 176(2)</w:t>
      </w:r>
      <w:r w:rsidRPr="00EF35E4">
        <w:rPr>
          <w:sz w:val="22"/>
          <w:szCs w:val="22"/>
        </w:rPr>
        <w:t>, 1185-1204</w:t>
      </w:r>
    </w:p>
    <w:p w14:paraId="7E1D1A87" w14:textId="77777777" w:rsidR="002255A4" w:rsidRPr="00EF35E4" w:rsidRDefault="002255A4" w:rsidP="002255A4">
      <w:pPr>
        <w:spacing w:after="120"/>
        <w:rPr>
          <w:sz w:val="22"/>
          <w:szCs w:val="22"/>
        </w:rPr>
      </w:pPr>
      <w:r w:rsidRPr="00EF35E4">
        <w:rPr>
          <w:sz w:val="22"/>
          <w:szCs w:val="22"/>
        </w:rPr>
        <w:t xml:space="preserve">Belien, J., Demeulemeester, E. and Cardoen, B., (2009). A decision support system for cyclic master surgery scheduling with multiple objectives. </w:t>
      </w:r>
      <w:r w:rsidRPr="00EF35E4">
        <w:rPr>
          <w:i/>
          <w:sz w:val="22"/>
          <w:szCs w:val="22"/>
        </w:rPr>
        <w:t>Journal of Scheduling 12(2)</w:t>
      </w:r>
      <w:r w:rsidRPr="00EF35E4">
        <w:rPr>
          <w:sz w:val="22"/>
          <w:szCs w:val="22"/>
        </w:rPr>
        <w:t>, 147-161</w:t>
      </w:r>
    </w:p>
    <w:p w14:paraId="3D8F9A4A" w14:textId="77777777" w:rsidR="002255A4" w:rsidRPr="00EF35E4" w:rsidRDefault="002255A4" w:rsidP="002255A4">
      <w:pPr>
        <w:spacing w:after="120"/>
        <w:rPr>
          <w:sz w:val="22"/>
          <w:szCs w:val="22"/>
        </w:rPr>
      </w:pPr>
      <w:r w:rsidRPr="00EF35E4">
        <w:rPr>
          <w:sz w:val="22"/>
          <w:szCs w:val="22"/>
        </w:rPr>
        <w:t xml:space="preserve">Blake, J.T., Dexter, F. and Donald, J., (2002). Operating room manager's use of integer programming for assigning block time to surgical groups: a case study. </w:t>
      </w:r>
      <w:r w:rsidRPr="00EF35E4">
        <w:rPr>
          <w:i/>
          <w:sz w:val="22"/>
          <w:szCs w:val="22"/>
        </w:rPr>
        <w:t>Anesthesia and Analgesia 94(1)</w:t>
      </w:r>
      <w:r w:rsidRPr="00EF35E4">
        <w:rPr>
          <w:sz w:val="22"/>
          <w:szCs w:val="22"/>
        </w:rPr>
        <w:t>, 143-148</w:t>
      </w:r>
    </w:p>
    <w:p w14:paraId="491EDC6D" w14:textId="77777777" w:rsidR="007D3E28" w:rsidRPr="00EF35E4" w:rsidRDefault="007D3E28" w:rsidP="009F5348">
      <w:pPr>
        <w:spacing w:after="120"/>
        <w:rPr>
          <w:sz w:val="22"/>
          <w:szCs w:val="22"/>
        </w:rPr>
      </w:pPr>
      <w:r w:rsidRPr="00EF35E4">
        <w:rPr>
          <w:sz w:val="22"/>
          <w:szCs w:val="22"/>
        </w:rPr>
        <w:lastRenderedPageBreak/>
        <w:t>Blake J.T. and Donald J., (2002). Mount Sinai Hospital uses integer programming to allocate operating room time.</w:t>
      </w:r>
      <w:r w:rsidRPr="00EF35E4">
        <w:rPr>
          <w:i/>
          <w:sz w:val="22"/>
          <w:szCs w:val="22"/>
        </w:rPr>
        <w:t xml:space="preserve"> Interfaces 32(2)</w:t>
      </w:r>
      <w:r w:rsidRPr="00EF35E4">
        <w:rPr>
          <w:sz w:val="22"/>
          <w:szCs w:val="22"/>
        </w:rPr>
        <w:t>, 63-73</w:t>
      </w:r>
    </w:p>
    <w:p w14:paraId="3FFB2FBE" w14:textId="77777777" w:rsidR="008C3C81" w:rsidRPr="00EF35E4" w:rsidRDefault="008C3C81" w:rsidP="00D965B8">
      <w:pPr>
        <w:spacing w:after="120"/>
        <w:rPr>
          <w:sz w:val="22"/>
          <w:szCs w:val="22"/>
        </w:rPr>
      </w:pPr>
      <w:r w:rsidRPr="00EF35E4">
        <w:rPr>
          <w:sz w:val="22"/>
          <w:szCs w:val="22"/>
        </w:rPr>
        <w:t xml:space="preserve">Blake, J.T. and Carter, M.W., (2002). A goal programming approach to strategic resource allocation in acute care hospitals. </w:t>
      </w:r>
      <w:r w:rsidRPr="00EF35E4">
        <w:rPr>
          <w:i/>
          <w:sz w:val="22"/>
          <w:szCs w:val="22"/>
        </w:rPr>
        <w:t>European Journal of Operational Research 140(3)</w:t>
      </w:r>
      <w:r w:rsidRPr="00EF35E4">
        <w:rPr>
          <w:sz w:val="22"/>
          <w:szCs w:val="22"/>
        </w:rPr>
        <w:t>, 541-561</w:t>
      </w:r>
    </w:p>
    <w:p w14:paraId="22636650" w14:textId="77777777" w:rsidR="008C3C81" w:rsidRPr="00EF35E4" w:rsidRDefault="008C3C81" w:rsidP="008C3C81">
      <w:pPr>
        <w:spacing w:after="120"/>
        <w:rPr>
          <w:sz w:val="22"/>
          <w:szCs w:val="22"/>
        </w:rPr>
      </w:pPr>
      <w:r w:rsidRPr="00EF35E4">
        <w:rPr>
          <w:sz w:val="22"/>
          <w:szCs w:val="22"/>
        </w:rPr>
        <w:t xml:space="preserve">Bowers, J. and Mould, G., (2004). Managing uncertainty in orthopaedic trauma theatres. </w:t>
      </w:r>
      <w:r w:rsidRPr="00EF35E4">
        <w:rPr>
          <w:i/>
          <w:sz w:val="22"/>
          <w:szCs w:val="22"/>
        </w:rPr>
        <w:t>European Journal of Operational Research 154(3)</w:t>
      </w:r>
      <w:r w:rsidRPr="00EF35E4">
        <w:rPr>
          <w:sz w:val="22"/>
          <w:szCs w:val="22"/>
        </w:rPr>
        <w:t>, 599-608</w:t>
      </w:r>
    </w:p>
    <w:p w14:paraId="42FF0472" w14:textId="70574EE2" w:rsidR="00B04BAF" w:rsidRPr="00EF35E4" w:rsidRDefault="00B04BAF" w:rsidP="008C3C81">
      <w:pPr>
        <w:spacing w:after="120"/>
        <w:rPr>
          <w:sz w:val="22"/>
          <w:szCs w:val="22"/>
          <w:lang w:val="it-IT"/>
        </w:rPr>
      </w:pPr>
      <w:r w:rsidRPr="00EF35E4">
        <w:rPr>
          <w:sz w:val="22"/>
          <w:szCs w:val="22"/>
          <w:lang w:val="it-IT"/>
        </w:rPr>
        <w:t xml:space="preserve">Burkard, R., Dell’Amico M. and Martello, S., (2009). </w:t>
      </w:r>
      <w:r w:rsidRPr="00EF35E4">
        <w:rPr>
          <w:i/>
          <w:iCs/>
          <w:sz w:val="22"/>
          <w:szCs w:val="22"/>
          <w:lang w:val="it-IT"/>
        </w:rPr>
        <w:t xml:space="preserve"> Assignment Problems</w:t>
      </w:r>
      <w:r w:rsidRPr="00EF35E4">
        <w:rPr>
          <w:sz w:val="22"/>
          <w:szCs w:val="22"/>
          <w:lang w:val="it-IT"/>
        </w:rPr>
        <w:t>, SIAM: Philadelphia</w:t>
      </w:r>
    </w:p>
    <w:p w14:paraId="5A58E02E" w14:textId="77777777" w:rsidR="002255A4" w:rsidRPr="00EF35E4" w:rsidRDefault="002255A4" w:rsidP="002255A4">
      <w:pPr>
        <w:spacing w:after="120"/>
        <w:rPr>
          <w:sz w:val="22"/>
          <w:szCs w:val="22"/>
        </w:rPr>
      </w:pPr>
      <w:r w:rsidRPr="00EF35E4">
        <w:rPr>
          <w:sz w:val="22"/>
          <w:szCs w:val="22"/>
        </w:rPr>
        <w:t xml:space="preserve">Cardoen, B., Demeulemeester, E. and Belien, J., (2010). Operating room planning and scheduling: a literature review. </w:t>
      </w:r>
      <w:r w:rsidRPr="00EF35E4">
        <w:rPr>
          <w:i/>
          <w:sz w:val="22"/>
          <w:szCs w:val="22"/>
        </w:rPr>
        <w:t>European Journal of Operational Research 201(3)</w:t>
      </w:r>
      <w:r w:rsidRPr="00EF35E4">
        <w:rPr>
          <w:sz w:val="22"/>
          <w:szCs w:val="22"/>
        </w:rPr>
        <w:t>, 921-932</w:t>
      </w:r>
    </w:p>
    <w:p w14:paraId="1E9D2BBD" w14:textId="77777777" w:rsidR="00D41398" w:rsidRPr="00EF35E4" w:rsidRDefault="002255A4" w:rsidP="007E17B5">
      <w:pPr>
        <w:spacing w:after="120"/>
        <w:rPr>
          <w:sz w:val="22"/>
          <w:szCs w:val="22"/>
        </w:rPr>
      </w:pPr>
      <w:r w:rsidRPr="00EF35E4">
        <w:rPr>
          <w:sz w:val="22"/>
          <w:szCs w:val="22"/>
        </w:rPr>
        <w:t xml:space="preserve">Chinneck, J.W., (1997). Finding a useful subset of constraints for analysis in an infeasible linear program. </w:t>
      </w:r>
      <w:r w:rsidR="007E17B5" w:rsidRPr="00EF35E4">
        <w:rPr>
          <w:i/>
          <w:sz w:val="22"/>
          <w:szCs w:val="22"/>
        </w:rPr>
        <w:t>INFORMS Journal on Computing</w:t>
      </w:r>
      <w:r w:rsidRPr="00EF35E4">
        <w:rPr>
          <w:i/>
          <w:sz w:val="22"/>
          <w:szCs w:val="22"/>
        </w:rPr>
        <w:t xml:space="preserve"> 9(2)</w:t>
      </w:r>
      <w:r w:rsidRPr="00EF35E4">
        <w:rPr>
          <w:sz w:val="22"/>
          <w:szCs w:val="22"/>
        </w:rPr>
        <w:t>, 164-174</w:t>
      </w:r>
    </w:p>
    <w:p w14:paraId="0EA3C223" w14:textId="4AEC2B8E" w:rsidR="002255A4" w:rsidRPr="00EF35E4" w:rsidRDefault="002255A4" w:rsidP="002255A4">
      <w:pPr>
        <w:spacing w:after="120"/>
        <w:rPr>
          <w:sz w:val="22"/>
          <w:szCs w:val="22"/>
        </w:rPr>
      </w:pPr>
      <w:r w:rsidRPr="00EF35E4">
        <w:rPr>
          <w:sz w:val="22"/>
          <w:szCs w:val="22"/>
        </w:rPr>
        <w:t xml:space="preserve">Chinneck, J.W., (2001). Fast heuristics for the maximum feasible subsystem problem. </w:t>
      </w:r>
      <w:r w:rsidR="00B04BAF" w:rsidRPr="00EF35E4">
        <w:rPr>
          <w:i/>
          <w:sz w:val="22"/>
          <w:szCs w:val="22"/>
        </w:rPr>
        <w:t>INFORMS</w:t>
      </w:r>
      <w:r w:rsidRPr="00EF35E4">
        <w:rPr>
          <w:i/>
          <w:sz w:val="22"/>
          <w:szCs w:val="22"/>
        </w:rPr>
        <w:t xml:space="preserve"> Journal on Computing 13(3)</w:t>
      </w:r>
      <w:r w:rsidRPr="00EF35E4">
        <w:rPr>
          <w:sz w:val="22"/>
          <w:szCs w:val="22"/>
        </w:rPr>
        <w:t>, 210-223</w:t>
      </w:r>
    </w:p>
    <w:p w14:paraId="096D6B90" w14:textId="4105355F" w:rsidR="0024080A" w:rsidRPr="00EF35E4" w:rsidRDefault="0024080A" w:rsidP="002255A4">
      <w:pPr>
        <w:spacing w:after="120"/>
        <w:rPr>
          <w:sz w:val="22"/>
          <w:szCs w:val="22"/>
        </w:rPr>
      </w:pPr>
      <w:r w:rsidRPr="00EF35E4">
        <w:rPr>
          <w:sz w:val="22"/>
          <w:szCs w:val="22"/>
        </w:rPr>
        <w:t xml:space="preserve">Daskalaki, S., Birbas, T. and Housos, E., (2004). An integer programming formulation for a case study in university timetabling.  </w:t>
      </w:r>
      <w:r w:rsidRPr="00EF35E4">
        <w:rPr>
          <w:i/>
          <w:iCs/>
          <w:sz w:val="22"/>
          <w:szCs w:val="22"/>
        </w:rPr>
        <w:t xml:space="preserve">European Journal of Operational Research </w:t>
      </w:r>
      <w:r w:rsidRPr="00EF35E4">
        <w:rPr>
          <w:sz w:val="22"/>
          <w:szCs w:val="22"/>
        </w:rPr>
        <w:t>153 (2004) 117-135</w:t>
      </w:r>
    </w:p>
    <w:p w14:paraId="23A18E52" w14:textId="4A315BC3" w:rsidR="00072744" w:rsidRPr="00EF35E4" w:rsidRDefault="00072744" w:rsidP="002255A4">
      <w:pPr>
        <w:spacing w:after="120"/>
        <w:rPr>
          <w:sz w:val="22"/>
          <w:szCs w:val="22"/>
        </w:rPr>
      </w:pPr>
      <w:r w:rsidRPr="00EF35E4">
        <w:rPr>
          <w:sz w:val="20"/>
          <w:szCs w:val="20"/>
        </w:rPr>
        <w:t xml:space="preserve">Ehrgott, M. and Gandibleux, X., (2003). </w:t>
      </w:r>
      <w:r w:rsidRPr="00EF35E4">
        <w:rPr>
          <w:i/>
          <w:sz w:val="20"/>
          <w:szCs w:val="20"/>
        </w:rPr>
        <w:t>Multiple Criteria Optimisation: State of the Art Annotated Bibliographic Surveys</w:t>
      </w:r>
      <w:r w:rsidRPr="00EF35E4">
        <w:rPr>
          <w:sz w:val="20"/>
          <w:szCs w:val="20"/>
        </w:rPr>
        <w:t>, Kluwer Academic Publishers: New York</w:t>
      </w:r>
      <w:r w:rsidRPr="00EF35E4">
        <w:rPr>
          <w:sz w:val="22"/>
          <w:szCs w:val="22"/>
        </w:rPr>
        <w:t xml:space="preserve"> </w:t>
      </w:r>
    </w:p>
    <w:p w14:paraId="3B5B6F57" w14:textId="07DD9DE9" w:rsidR="002C6A98" w:rsidRPr="00EF35E4" w:rsidRDefault="002C6A98" w:rsidP="002255A4">
      <w:pPr>
        <w:spacing w:after="120"/>
        <w:rPr>
          <w:sz w:val="22"/>
          <w:szCs w:val="22"/>
        </w:rPr>
      </w:pPr>
      <w:r w:rsidRPr="00EF35E4">
        <w:rPr>
          <w:sz w:val="22"/>
          <w:szCs w:val="22"/>
        </w:rPr>
        <w:t xml:space="preserve">Ehrgott, M., (2005). </w:t>
      </w:r>
      <w:r w:rsidRPr="00EF35E4">
        <w:rPr>
          <w:i/>
          <w:sz w:val="22"/>
          <w:szCs w:val="22"/>
        </w:rPr>
        <w:t>Multicriteria Optimization 2</w:t>
      </w:r>
      <w:r w:rsidRPr="00EF35E4">
        <w:rPr>
          <w:i/>
          <w:sz w:val="22"/>
          <w:szCs w:val="22"/>
          <w:vertAlign w:val="superscript"/>
        </w:rPr>
        <w:t>nd</w:t>
      </w:r>
      <w:r w:rsidRPr="00EF35E4">
        <w:rPr>
          <w:i/>
          <w:sz w:val="22"/>
          <w:szCs w:val="22"/>
        </w:rPr>
        <w:t xml:space="preserve"> ed.,</w:t>
      </w:r>
      <w:r w:rsidRPr="00EF35E4">
        <w:rPr>
          <w:sz w:val="22"/>
          <w:szCs w:val="22"/>
        </w:rPr>
        <w:t xml:space="preserve"> Springer: Berlin</w:t>
      </w:r>
    </w:p>
    <w:p w14:paraId="3DCB200B" w14:textId="77777777" w:rsidR="002255A4" w:rsidRPr="00EF35E4" w:rsidRDefault="002255A4" w:rsidP="002255A4">
      <w:pPr>
        <w:spacing w:after="120"/>
        <w:rPr>
          <w:sz w:val="22"/>
          <w:szCs w:val="22"/>
        </w:rPr>
      </w:pPr>
      <w:r w:rsidRPr="00EF35E4">
        <w:rPr>
          <w:sz w:val="22"/>
          <w:szCs w:val="22"/>
        </w:rPr>
        <w:t xml:space="preserve">Fei, H., Chu, C., Meskens, N. and Artiba, A., (2008). Solving surgical cases assignment problem by a branch-and-price approach. </w:t>
      </w:r>
      <w:r w:rsidRPr="00EF35E4">
        <w:rPr>
          <w:i/>
          <w:sz w:val="22"/>
          <w:szCs w:val="22"/>
        </w:rPr>
        <w:t>International Journal of Production Economics 112(1)</w:t>
      </w:r>
      <w:r w:rsidRPr="00EF35E4">
        <w:rPr>
          <w:sz w:val="22"/>
          <w:szCs w:val="22"/>
        </w:rPr>
        <w:t>, 96-108</w:t>
      </w:r>
    </w:p>
    <w:p w14:paraId="529D0708" w14:textId="54D30C72" w:rsidR="000A3534" w:rsidRPr="00EF35E4" w:rsidRDefault="000A3534" w:rsidP="002255A4">
      <w:pPr>
        <w:spacing w:after="120"/>
        <w:rPr>
          <w:sz w:val="22"/>
          <w:szCs w:val="22"/>
        </w:rPr>
      </w:pPr>
      <w:r w:rsidRPr="00EF35E4">
        <w:rPr>
          <w:sz w:val="22"/>
          <w:szCs w:val="22"/>
        </w:rPr>
        <w:t xml:space="preserve">Frieze, A.M., (1983).  Complexity of a 3-dimensional assignment problem.  </w:t>
      </w:r>
      <w:r w:rsidRPr="00EF35E4">
        <w:rPr>
          <w:i/>
          <w:iCs/>
          <w:sz w:val="22"/>
          <w:szCs w:val="22"/>
        </w:rPr>
        <w:t>European Journal of Operational Research 13</w:t>
      </w:r>
      <w:r w:rsidRPr="00EF35E4">
        <w:rPr>
          <w:sz w:val="22"/>
          <w:szCs w:val="22"/>
        </w:rPr>
        <w:t>, 161-164</w:t>
      </w:r>
    </w:p>
    <w:p w14:paraId="34990BC1" w14:textId="77777777" w:rsidR="008F55A3" w:rsidRPr="00EF35E4" w:rsidRDefault="008F55A3" w:rsidP="002255A4">
      <w:pPr>
        <w:spacing w:after="120"/>
        <w:rPr>
          <w:sz w:val="22"/>
          <w:szCs w:val="22"/>
        </w:rPr>
      </w:pPr>
      <w:r w:rsidRPr="00EF35E4">
        <w:rPr>
          <w:sz w:val="22"/>
          <w:szCs w:val="22"/>
        </w:rPr>
        <w:t>Fugener, A., Hans, E.W., Kolisch, R</w:t>
      </w:r>
      <w:r w:rsidR="00920F2E" w:rsidRPr="00EF35E4">
        <w:rPr>
          <w:sz w:val="22"/>
          <w:szCs w:val="22"/>
        </w:rPr>
        <w:t xml:space="preserve">., Kortbeek, N. and Vanberkel P.T., (2014). Master surgery scheduling with consideration of multiple downstream units. </w:t>
      </w:r>
      <w:r w:rsidR="00920F2E" w:rsidRPr="00EF35E4">
        <w:rPr>
          <w:i/>
          <w:sz w:val="22"/>
          <w:szCs w:val="22"/>
        </w:rPr>
        <w:t>European Journal of Operational Research 239(1)</w:t>
      </w:r>
      <w:r w:rsidR="00920F2E" w:rsidRPr="00EF35E4">
        <w:rPr>
          <w:sz w:val="22"/>
          <w:szCs w:val="22"/>
        </w:rPr>
        <w:t>, 227-236</w:t>
      </w:r>
    </w:p>
    <w:p w14:paraId="6E64C912" w14:textId="77777777" w:rsidR="002255A4" w:rsidRPr="00EF35E4" w:rsidRDefault="002255A4" w:rsidP="002255A4">
      <w:pPr>
        <w:spacing w:after="120"/>
        <w:rPr>
          <w:sz w:val="22"/>
          <w:szCs w:val="22"/>
        </w:rPr>
      </w:pPr>
      <w:r w:rsidRPr="00EF35E4">
        <w:rPr>
          <w:sz w:val="22"/>
          <w:szCs w:val="22"/>
        </w:rPr>
        <w:t xml:space="preserve">Gallivan, S. and Utley, M., (2005). Modelling admissions booking of elective in-patients into a treatment centre. </w:t>
      </w:r>
      <w:r w:rsidR="00D41398" w:rsidRPr="00EF35E4">
        <w:rPr>
          <w:i/>
          <w:sz w:val="22"/>
          <w:szCs w:val="22"/>
        </w:rPr>
        <w:t>IMA Journal of Management M</w:t>
      </w:r>
      <w:r w:rsidRPr="00EF35E4">
        <w:rPr>
          <w:i/>
          <w:sz w:val="22"/>
          <w:szCs w:val="22"/>
        </w:rPr>
        <w:t>athematics 16(3)</w:t>
      </w:r>
      <w:r w:rsidRPr="00EF35E4">
        <w:rPr>
          <w:sz w:val="22"/>
          <w:szCs w:val="22"/>
        </w:rPr>
        <w:t>, 305-315</w:t>
      </w:r>
    </w:p>
    <w:p w14:paraId="21A475DB" w14:textId="1A1A0AEC" w:rsidR="00072744" w:rsidRPr="00EF35E4" w:rsidRDefault="00072744" w:rsidP="002255A4">
      <w:pPr>
        <w:spacing w:after="120"/>
        <w:rPr>
          <w:sz w:val="22"/>
          <w:szCs w:val="22"/>
        </w:rPr>
      </w:pPr>
      <w:r w:rsidRPr="00EF35E4">
        <w:rPr>
          <w:sz w:val="22"/>
          <w:szCs w:val="22"/>
        </w:rPr>
        <w:t>Gass, S.I.</w:t>
      </w:r>
      <w:r w:rsidR="00E40AC7" w:rsidRPr="00EF35E4">
        <w:rPr>
          <w:sz w:val="22"/>
          <w:szCs w:val="22"/>
        </w:rPr>
        <w:t>,</w:t>
      </w:r>
      <w:r w:rsidRPr="00EF35E4">
        <w:rPr>
          <w:sz w:val="22"/>
          <w:szCs w:val="22"/>
        </w:rPr>
        <w:t xml:space="preserve"> (1986). A process for determining priorities and weights for large scale linear goal programmes, </w:t>
      </w:r>
      <w:r w:rsidRPr="00EF35E4">
        <w:rPr>
          <w:i/>
          <w:sz w:val="22"/>
          <w:szCs w:val="22"/>
        </w:rPr>
        <w:t>Journal of the Operational Research Society</w:t>
      </w:r>
      <w:r w:rsidRPr="00EF35E4">
        <w:rPr>
          <w:sz w:val="22"/>
          <w:szCs w:val="22"/>
        </w:rPr>
        <w:t xml:space="preserve"> </w:t>
      </w:r>
      <w:r w:rsidRPr="00EF35E4">
        <w:rPr>
          <w:i/>
          <w:sz w:val="22"/>
          <w:szCs w:val="22"/>
        </w:rPr>
        <w:t>37(8)</w:t>
      </w:r>
      <w:r w:rsidRPr="00EF35E4">
        <w:rPr>
          <w:sz w:val="22"/>
          <w:szCs w:val="22"/>
        </w:rPr>
        <w:t>, 779–785</w:t>
      </w:r>
    </w:p>
    <w:p w14:paraId="2B82AF33" w14:textId="77777777" w:rsidR="002255A4" w:rsidRPr="00EF35E4" w:rsidRDefault="002255A4" w:rsidP="002255A4">
      <w:pPr>
        <w:spacing w:after="120"/>
        <w:rPr>
          <w:sz w:val="22"/>
          <w:szCs w:val="22"/>
        </w:rPr>
      </w:pPr>
      <w:r w:rsidRPr="00EF35E4">
        <w:rPr>
          <w:sz w:val="22"/>
          <w:szCs w:val="22"/>
        </w:rPr>
        <w:t xml:space="preserve">Greenberg, H.J. and Murphy, F.H., (1991). Approaches to diagnosing infeasible linear programs. </w:t>
      </w:r>
      <w:r w:rsidRPr="00EF35E4">
        <w:rPr>
          <w:i/>
          <w:sz w:val="22"/>
          <w:szCs w:val="22"/>
        </w:rPr>
        <w:t>ORSA Journal on Computing 3(3)</w:t>
      </w:r>
      <w:r w:rsidRPr="00EF35E4">
        <w:rPr>
          <w:sz w:val="22"/>
          <w:szCs w:val="22"/>
        </w:rPr>
        <w:t>, 253-261</w:t>
      </w:r>
    </w:p>
    <w:p w14:paraId="4F881483" w14:textId="77777777" w:rsidR="002255A4" w:rsidRPr="00EF35E4" w:rsidRDefault="002255A4" w:rsidP="002255A4">
      <w:pPr>
        <w:spacing w:after="120"/>
        <w:rPr>
          <w:sz w:val="22"/>
          <w:szCs w:val="22"/>
        </w:rPr>
      </w:pPr>
      <w:r w:rsidRPr="00EF35E4">
        <w:rPr>
          <w:sz w:val="22"/>
          <w:szCs w:val="22"/>
        </w:rPr>
        <w:lastRenderedPageBreak/>
        <w:t>Hans, E.W., Nieberg, T. and van Oostrum, J.M., (2007). Optimization in surgery planning.</w:t>
      </w:r>
      <w:r w:rsidRPr="00EF35E4">
        <w:rPr>
          <w:i/>
          <w:sz w:val="22"/>
          <w:szCs w:val="22"/>
        </w:rPr>
        <w:t xml:space="preserve"> Medium Econometrische Toepassingen 15(1)</w:t>
      </w:r>
      <w:r w:rsidRPr="00EF35E4">
        <w:rPr>
          <w:sz w:val="22"/>
          <w:szCs w:val="22"/>
        </w:rPr>
        <w:t>, 20-28</w:t>
      </w:r>
    </w:p>
    <w:p w14:paraId="3287CF64" w14:textId="77777777" w:rsidR="002255A4" w:rsidRPr="00EF35E4" w:rsidRDefault="002255A4" w:rsidP="002255A4">
      <w:pPr>
        <w:spacing w:after="120"/>
        <w:rPr>
          <w:sz w:val="22"/>
          <w:szCs w:val="22"/>
        </w:rPr>
      </w:pPr>
      <w:r w:rsidRPr="00EF35E4">
        <w:rPr>
          <w:sz w:val="22"/>
          <w:szCs w:val="22"/>
        </w:rPr>
        <w:t>Hans, E.W., Wullink, G., van Houdenhoven, M. and Kazemier, G., (2008). Robust surgery loading.</w:t>
      </w:r>
      <w:r w:rsidRPr="00EF35E4">
        <w:rPr>
          <w:i/>
          <w:sz w:val="22"/>
          <w:szCs w:val="22"/>
        </w:rPr>
        <w:t xml:space="preserve"> European Journal of Operational Research 185(3)</w:t>
      </w:r>
      <w:r w:rsidRPr="00EF35E4">
        <w:rPr>
          <w:sz w:val="22"/>
          <w:szCs w:val="22"/>
        </w:rPr>
        <w:t>, 1038-1050</w:t>
      </w:r>
    </w:p>
    <w:p w14:paraId="1F2BF517" w14:textId="77777777" w:rsidR="002255A4" w:rsidRPr="00EF35E4" w:rsidRDefault="002255A4" w:rsidP="002255A4">
      <w:pPr>
        <w:spacing w:after="120"/>
        <w:rPr>
          <w:sz w:val="22"/>
          <w:szCs w:val="22"/>
        </w:rPr>
      </w:pPr>
      <w:r w:rsidRPr="00EF35E4">
        <w:rPr>
          <w:sz w:val="22"/>
          <w:szCs w:val="22"/>
        </w:rPr>
        <w:t xml:space="preserve">Humphreys, H., Stacey, A.R. and Taylor E. W., (1995). Survey of operating theatres in Great Britain and Ireland. </w:t>
      </w:r>
      <w:r w:rsidRPr="00EF35E4">
        <w:rPr>
          <w:i/>
          <w:sz w:val="22"/>
          <w:szCs w:val="22"/>
        </w:rPr>
        <w:t>Journal of Hospital Infection 30(4)</w:t>
      </w:r>
      <w:r w:rsidRPr="00EF35E4">
        <w:rPr>
          <w:sz w:val="22"/>
          <w:szCs w:val="22"/>
        </w:rPr>
        <w:t>, 245-252</w:t>
      </w:r>
    </w:p>
    <w:p w14:paraId="561C453A" w14:textId="7421B229" w:rsidR="00072744" w:rsidRPr="00EF35E4" w:rsidRDefault="00072744" w:rsidP="002255A4">
      <w:pPr>
        <w:spacing w:after="120"/>
        <w:rPr>
          <w:sz w:val="22"/>
          <w:szCs w:val="22"/>
        </w:rPr>
      </w:pPr>
      <w:r w:rsidRPr="00EF35E4">
        <w:rPr>
          <w:sz w:val="22"/>
          <w:szCs w:val="22"/>
        </w:rPr>
        <w:t>Jones, D.</w:t>
      </w:r>
      <w:r w:rsidR="00E40AC7" w:rsidRPr="00EF35E4">
        <w:rPr>
          <w:sz w:val="22"/>
          <w:szCs w:val="22"/>
        </w:rPr>
        <w:t>,</w:t>
      </w:r>
      <w:r w:rsidRPr="00EF35E4">
        <w:rPr>
          <w:sz w:val="22"/>
          <w:szCs w:val="22"/>
        </w:rPr>
        <w:t xml:space="preserve"> (2011), A practical weight sensitivity algorithm for goal and multiple objective programming, </w:t>
      </w:r>
      <w:r w:rsidRPr="00EF35E4">
        <w:rPr>
          <w:i/>
          <w:sz w:val="22"/>
          <w:szCs w:val="22"/>
        </w:rPr>
        <w:t>European Journal of Operational Research</w:t>
      </w:r>
      <w:r w:rsidRPr="00EF35E4">
        <w:rPr>
          <w:sz w:val="22"/>
          <w:szCs w:val="22"/>
        </w:rPr>
        <w:t xml:space="preserve"> </w:t>
      </w:r>
      <w:r w:rsidRPr="00EF35E4">
        <w:rPr>
          <w:i/>
          <w:sz w:val="22"/>
          <w:szCs w:val="22"/>
        </w:rPr>
        <w:t>213(1)</w:t>
      </w:r>
      <w:r w:rsidRPr="00EF35E4">
        <w:rPr>
          <w:sz w:val="22"/>
          <w:szCs w:val="22"/>
        </w:rPr>
        <w:t>, 238–245</w:t>
      </w:r>
    </w:p>
    <w:p w14:paraId="1DFDA153" w14:textId="6FDDAFAF" w:rsidR="00E40AC7" w:rsidRPr="00EF35E4" w:rsidRDefault="00E40AC7" w:rsidP="002255A4">
      <w:pPr>
        <w:spacing w:after="120"/>
        <w:rPr>
          <w:sz w:val="22"/>
          <w:szCs w:val="22"/>
        </w:rPr>
      </w:pPr>
      <w:r w:rsidRPr="00EF35E4">
        <w:rPr>
          <w:sz w:val="22"/>
          <w:szCs w:val="22"/>
        </w:rPr>
        <w:t xml:space="preserve">Karp, R.M., (1972).  Reducibility among combinatorial problems. In: Miller, R.E. and Thatcher J.W. (Eds), (pp. 85-103) </w:t>
      </w:r>
      <w:r w:rsidRPr="00EF35E4">
        <w:rPr>
          <w:i/>
          <w:iCs/>
          <w:sz w:val="22"/>
          <w:szCs w:val="22"/>
        </w:rPr>
        <w:t>Complexity of Computer Computations</w:t>
      </w:r>
      <w:r w:rsidRPr="00EF35E4">
        <w:rPr>
          <w:sz w:val="22"/>
          <w:szCs w:val="22"/>
        </w:rPr>
        <w:t>, Plenum Press, New York</w:t>
      </w:r>
    </w:p>
    <w:p w14:paraId="74662AF3" w14:textId="77777777" w:rsidR="00F9573A" w:rsidRPr="00EF35E4" w:rsidRDefault="00D85B60" w:rsidP="00F9573A">
      <w:pPr>
        <w:spacing w:after="120"/>
        <w:rPr>
          <w:sz w:val="22"/>
          <w:szCs w:val="22"/>
        </w:rPr>
      </w:pPr>
      <w:r w:rsidRPr="00EF35E4">
        <w:rPr>
          <w:sz w:val="22"/>
          <w:szCs w:val="22"/>
        </w:rPr>
        <w:t xml:space="preserve">Lamiri, M., Xie, X., Dolgui, A. and Grimaud, F., (2008). A stochastic model for operating rooms planning with elective and emergency surgery demands. </w:t>
      </w:r>
      <w:r w:rsidRPr="00EF35E4">
        <w:rPr>
          <w:i/>
          <w:sz w:val="22"/>
          <w:szCs w:val="22"/>
        </w:rPr>
        <w:t>European Journal of Operational Research 185(3)</w:t>
      </w:r>
      <w:r w:rsidRPr="00EF35E4">
        <w:rPr>
          <w:sz w:val="22"/>
          <w:szCs w:val="22"/>
        </w:rPr>
        <w:t>, 1026-1037</w:t>
      </w:r>
      <w:r w:rsidR="00F9573A" w:rsidRPr="00EF35E4">
        <w:rPr>
          <w:sz w:val="22"/>
          <w:szCs w:val="22"/>
        </w:rPr>
        <w:t xml:space="preserve"> </w:t>
      </w:r>
    </w:p>
    <w:p w14:paraId="0E8AA3F1" w14:textId="77777777" w:rsidR="00D85B60" w:rsidRPr="00EF35E4" w:rsidRDefault="00F9573A" w:rsidP="00D85B60">
      <w:pPr>
        <w:spacing w:after="120"/>
        <w:rPr>
          <w:sz w:val="22"/>
          <w:szCs w:val="22"/>
        </w:rPr>
      </w:pPr>
      <w:r w:rsidRPr="00EF35E4">
        <w:rPr>
          <w:sz w:val="22"/>
          <w:szCs w:val="22"/>
        </w:rPr>
        <w:t xml:space="preserve">Oostrum, J.M., Van Houdenhoven, M., Hurink, J.L., Hans, E.W., Wullink, G. and Kazemier, G., (2008). A master surgical scheduling approach for cyclic scheduling in operating room departments. </w:t>
      </w:r>
      <w:r w:rsidRPr="00EF35E4">
        <w:rPr>
          <w:i/>
          <w:sz w:val="22"/>
          <w:szCs w:val="22"/>
        </w:rPr>
        <w:t>OR Spectrum 30(2)</w:t>
      </w:r>
      <w:r w:rsidRPr="00EF35E4">
        <w:rPr>
          <w:sz w:val="22"/>
          <w:szCs w:val="22"/>
        </w:rPr>
        <w:t>, 355-374</w:t>
      </w:r>
    </w:p>
    <w:p w14:paraId="77C00B2C" w14:textId="77777777" w:rsidR="002255A4" w:rsidRPr="00EF35E4" w:rsidRDefault="002255A4" w:rsidP="002255A4">
      <w:pPr>
        <w:spacing w:after="120"/>
        <w:rPr>
          <w:sz w:val="22"/>
          <w:szCs w:val="22"/>
        </w:rPr>
      </w:pPr>
      <w:r w:rsidRPr="00EF35E4">
        <w:rPr>
          <w:sz w:val="22"/>
          <w:szCs w:val="22"/>
        </w:rPr>
        <w:t xml:space="preserve">Ozkarahan, I., (2000). Allocation of surgeries to operating rooms by goal programing. </w:t>
      </w:r>
      <w:r w:rsidRPr="00EF35E4">
        <w:rPr>
          <w:i/>
          <w:sz w:val="22"/>
          <w:szCs w:val="22"/>
        </w:rPr>
        <w:t>Journal or Medical Systems 25(6)</w:t>
      </w:r>
      <w:r w:rsidRPr="00EF35E4">
        <w:rPr>
          <w:sz w:val="22"/>
          <w:szCs w:val="22"/>
        </w:rPr>
        <w:t>, 339-378</w:t>
      </w:r>
    </w:p>
    <w:p w14:paraId="1D7980C9" w14:textId="77777777" w:rsidR="0030203A" w:rsidRPr="00EF35E4" w:rsidRDefault="0030203A" w:rsidP="002255A4">
      <w:pPr>
        <w:spacing w:after="120"/>
        <w:rPr>
          <w:i/>
          <w:sz w:val="22"/>
          <w:szCs w:val="22"/>
        </w:rPr>
      </w:pPr>
      <w:r w:rsidRPr="00EF35E4">
        <w:rPr>
          <w:sz w:val="22"/>
          <w:szCs w:val="22"/>
        </w:rPr>
        <w:t xml:space="preserve">Meskens, N., Duvivier, D. and Hanset, A., (2013) Multi-objective operating room scheduling considering desiderata of the surgical team. </w:t>
      </w:r>
      <w:r w:rsidRPr="00EF35E4">
        <w:rPr>
          <w:i/>
          <w:sz w:val="22"/>
          <w:szCs w:val="22"/>
        </w:rPr>
        <w:t>Decision Support Systems, 55(2)</w:t>
      </w:r>
      <w:r w:rsidRPr="00EF35E4">
        <w:rPr>
          <w:sz w:val="22"/>
          <w:szCs w:val="22"/>
        </w:rPr>
        <w:t>, 650–659</w:t>
      </w:r>
    </w:p>
    <w:p w14:paraId="594E64C7" w14:textId="77777777" w:rsidR="007D3E28" w:rsidRPr="00EF35E4" w:rsidRDefault="007D3E28" w:rsidP="009F5348">
      <w:pPr>
        <w:spacing w:after="120"/>
        <w:rPr>
          <w:sz w:val="22"/>
          <w:szCs w:val="22"/>
        </w:rPr>
      </w:pPr>
      <w:r w:rsidRPr="00EF35E4">
        <w:rPr>
          <w:sz w:val="22"/>
          <w:szCs w:val="22"/>
        </w:rPr>
        <w:t xml:space="preserve">Santibanez, P., Begen, M. and Atkins, D., (2007). Surgical block scheduling in a system of hospitals: an application to resource and wait list management in a British Columbia health authority. </w:t>
      </w:r>
      <w:r w:rsidRPr="00EF35E4">
        <w:rPr>
          <w:i/>
          <w:sz w:val="22"/>
          <w:szCs w:val="22"/>
        </w:rPr>
        <w:t>Health Care Management Science 10(3)</w:t>
      </w:r>
      <w:r w:rsidRPr="00EF35E4">
        <w:rPr>
          <w:sz w:val="22"/>
          <w:szCs w:val="22"/>
        </w:rPr>
        <w:t>, 269-282</w:t>
      </w:r>
    </w:p>
    <w:p w14:paraId="0ACA9B0C" w14:textId="5C348797" w:rsidR="0043745D" w:rsidRPr="00EF35E4" w:rsidRDefault="0043745D" w:rsidP="0043745D">
      <w:pPr>
        <w:spacing w:after="120"/>
        <w:rPr>
          <w:sz w:val="22"/>
          <w:szCs w:val="22"/>
        </w:rPr>
      </w:pPr>
      <w:r w:rsidRPr="00EF35E4">
        <w:rPr>
          <w:sz w:val="22"/>
          <w:szCs w:val="22"/>
        </w:rPr>
        <w:t xml:space="preserve">Spratt, B. and Kozan, E., (2016). Waiting list management through master surgical schedules: A case study, </w:t>
      </w:r>
      <w:r w:rsidRPr="00EF35E4">
        <w:rPr>
          <w:i/>
          <w:sz w:val="22"/>
          <w:szCs w:val="22"/>
        </w:rPr>
        <w:t>Operations Research for Health Care 10(1),</w:t>
      </w:r>
      <w:r w:rsidRPr="00EF35E4">
        <w:rPr>
          <w:sz w:val="22"/>
          <w:szCs w:val="22"/>
        </w:rPr>
        <w:t xml:space="preserve"> 49-64</w:t>
      </w:r>
    </w:p>
    <w:p w14:paraId="2F7D0441" w14:textId="77777777" w:rsidR="002255A4" w:rsidRPr="00EF35E4" w:rsidRDefault="002255A4" w:rsidP="002255A4">
      <w:pPr>
        <w:spacing w:after="120"/>
        <w:rPr>
          <w:sz w:val="22"/>
          <w:szCs w:val="22"/>
        </w:rPr>
      </w:pPr>
      <w:r w:rsidRPr="00EF35E4">
        <w:rPr>
          <w:sz w:val="22"/>
          <w:szCs w:val="22"/>
        </w:rPr>
        <w:t xml:space="preserve">Smyth, E.T.M., Humphreys, H., Stacey, A., Taylor, E.W., Hoffman, P. and Bannister, G., (2005). Survey of operating theatre ventilation facilities for minimally invasive surgery in Great Britain and Northern Ireland: current practice and considerations for the future. </w:t>
      </w:r>
      <w:r w:rsidRPr="00EF35E4">
        <w:rPr>
          <w:i/>
          <w:sz w:val="22"/>
          <w:szCs w:val="22"/>
        </w:rPr>
        <w:t>Journal of Hospital Infection 61(2)</w:t>
      </w:r>
      <w:r w:rsidRPr="00EF35E4">
        <w:rPr>
          <w:sz w:val="22"/>
          <w:szCs w:val="22"/>
        </w:rPr>
        <w:t>, 112-122</w:t>
      </w:r>
    </w:p>
    <w:p w14:paraId="6A1902E9" w14:textId="77777777" w:rsidR="007D3E28" w:rsidRPr="00EF35E4" w:rsidRDefault="007D3E28" w:rsidP="009F5348">
      <w:pPr>
        <w:spacing w:after="120"/>
        <w:rPr>
          <w:sz w:val="22"/>
          <w:szCs w:val="22"/>
        </w:rPr>
      </w:pPr>
      <w:r w:rsidRPr="00EF35E4">
        <w:rPr>
          <w:sz w:val="22"/>
          <w:szCs w:val="22"/>
        </w:rPr>
        <w:t xml:space="preserve">Testi, A., Tanfani, E. and Torre, G., (2007). A three-phase approach for operating theatre schedules. </w:t>
      </w:r>
      <w:r w:rsidRPr="00EF35E4">
        <w:rPr>
          <w:i/>
          <w:sz w:val="22"/>
          <w:szCs w:val="22"/>
        </w:rPr>
        <w:t>Health Care Management Science 10(2)</w:t>
      </w:r>
      <w:r w:rsidRPr="00EF35E4">
        <w:rPr>
          <w:sz w:val="22"/>
          <w:szCs w:val="22"/>
        </w:rPr>
        <w:t>, 163-172</w:t>
      </w:r>
    </w:p>
    <w:p w14:paraId="5C91818E" w14:textId="77777777" w:rsidR="002255A4" w:rsidRPr="00EF35E4" w:rsidRDefault="002255A4" w:rsidP="002255A4">
      <w:pPr>
        <w:spacing w:after="120"/>
        <w:rPr>
          <w:sz w:val="22"/>
          <w:szCs w:val="22"/>
        </w:rPr>
      </w:pPr>
      <w:r w:rsidRPr="00EF35E4">
        <w:rPr>
          <w:sz w:val="22"/>
          <w:szCs w:val="22"/>
        </w:rPr>
        <w:t xml:space="preserve">Winston, W.L., (1994). </w:t>
      </w:r>
      <w:r w:rsidRPr="00EF35E4">
        <w:rPr>
          <w:i/>
          <w:iCs/>
          <w:sz w:val="22"/>
          <w:szCs w:val="22"/>
        </w:rPr>
        <w:t>Operations Research, Applications and Algorithms 3rd Ed</w:t>
      </w:r>
      <w:r w:rsidR="007E17B5" w:rsidRPr="00EF35E4">
        <w:rPr>
          <w:sz w:val="22"/>
          <w:szCs w:val="22"/>
        </w:rPr>
        <w:t>. Duxbury Press: California</w:t>
      </w:r>
    </w:p>
    <w:p w14:paraId="70151D87" w14:textId="77777777" w:rsidR="00072744" w:rsidRPr="00EF35E4" w:rsidRDefault="007D3E28" w:rsidP="00F454D5">
      <w:pPr>
        <w:spacing w:after="120"/>
        <w:rPr>
          <w:sz w:val="22"/>
          <w:szCs w:val="22"/>
        </w:rPr>
      </w:pPr>
      <w:r w:rsidRPr="00EF35E4">
        <w:rPr>
          <w:sz w:val="22"/>
          <w:szCs w:val="22"/>
        </w:rPr>
        <w:lastRenderedPageBreak/>
        <w:t xml:space="preserve">Zhang, B., Murali, P., Dessouky, M.M. and Belson, D., (2008). A mixed integer programming approach for allocating operating room capacity. </w:t>
      </w:r>
      <w:r w:rsidRPr="00EF35E4">
        <w:rPr>
          <w:i/>
          <w:sz w:val="22"/>
          <w:szCs w:val="22"/>
        </w:rPr>
        <w:t>Journal of the Operational Research Society 60(5)</w:t>
      </w:r>
      <w:r w:rsidRPr="00EF35E4">
        <w:rPr>
          <w:sz w:val="22"/>
          <w:szCs w:val="22"/>
        </w:rPr>
        <w:t>, 663-673</w:t>
      </w:r>
    </w:p>
    <w:p w14:paraId="1ADCA532" w14:textId="77777777" w:rsidR="00072744" w:rsidRPr="00EF35E4" w:rsidRDefault="00072744" w:rsidP="00F454D5">
      <w:pPr>
        <w:spacing w:after="120"/>
        <w:rPr>
          <w:sz w:val="22"/>
          <w:szCs w:val="22"/>
        </w:rPr>
      </w:pPr>
    </w:p>
    <w:p w14:paraId="623D5DC0" w14:textId="77777777" w:rsidR="00875BBC" w:rsidRPr="00EF35E4" w:rsidRDefault="00875BBC" w:rsidP="00372E04">
      <w:pPr>
        <w:pStyle w:val="Heading2"/>
        <w:numPr>
          <w:ilvl w:val="0"/>
          <w:numId w:val="0"/>
        </w:numPr>
        <w:ind w:left="576" w:hanging="576"/>
        <w:rPr>
          <w:sz w:val="22"/>
          <w:szCs w:val="22"/>
        </w:rPr>
      </w:pPr>
      <w:r w:rsidRPr="00EF35E4">
        <w:rPr>
          <w:sz w:val="22"/>
          <w:szCs w:val="22"/>
        </w:rPr>
        <w:t>Appendix A</w:t>
      </w:r>
    </w:p>
    <w:p w14:paraId="67426C55" w14:textId="319BE8C5" w:rsidR="00875BBC" w:rsidRPr="00EF35E4" w:rsidRDefault="00875BBC" w:rsidP="00875BBC">
      <w:pPr>
        <w:rPr>
          <w:sz w:val="22"/>
          <w:szCs w:val="22"/>
        </w:rPr>
      </w:pPr>
      <w:r w:rsidRPr="00EF35E4">
        <w:rPr>
          <w:sz w:val="22"/>
          <w:szCs w:val="22"/>
        </w:rPr>
        <w:t>The following argument uses induction to show that these three constraints are sufficient, by showing that the constraints ensure that it would always be possible to assign a set of types to each theatre and thus the demand for each set of types is met.</w:t>
      </w:r>
      <w:r w:rsidR="002B30F7" w:rsidRPr="00EF35E4">
        <w:rPr>
          <w:sz w:val="22"/>
          <w:szCs w:val="22"/>
        </w:rPr>
        <w:t xml:space="preserve">  The equation numbers relate to those given in the formulation in Section </w:t>
      </w:r>
      <w:r w:rsidR="00815167" w:rsidRPr="00EF35E4">
        <w:rPr>
          <w:sz w:val="22"/>
          <w:szCs w:val="22"/>
        </w:rPr>
        <w:t>3.4.3</w:t>
      </w:r>
      <w:r w:rsidR="002B30F7" w:rsidRPr="00EF35E4">
        <w:rPr>
          <w:sz w:val="22"/>
          <w:szCs w:val="22"/>
        </w:rPr>
        <w:t xml:space="preserve"> of the paper.</w:t>
      </w:r>
      <w:r w:rsidR="00875622" w:rsidRPr="00EF35E4">
        <w:rPr>
          <w:sz w:val="22"/>
          <w:szCs w:val="22"/>
        </w:rPr>
        <w:t xml:space="preserve"> </w:t>
      </w:r>
      <w:r w:rsidR="007A2D72" w:rsidRPr="00EF35E4">
        <w:rPr>
          <w:sz w:val="22"/>
          <w:szCs w:val="22"/>
        </w:rPr>
        <w:t xml:space="preserve">The set of </w:t>
      </w:r>
    </w:p>
    <w:p w14:paraId="7A42F40F" w14:textId="77777777" w:rsidR="00875BBC" w:rsidRPr="00EF35E4" w:rsidRDefault="00875BBC" w:rsidP="00875BBC">
      <w:pPr>
        <w:rPr>
          <w:sz w:val="22"/>
          <w:szCs w:val="22"/>
        </w:rPr>
      </w:pPr>
    </w:p>
    <w:p w14:paraId="7599D4F6" w14:textId="60A5D98A" w:rsidR="00875BBC" w:rsidRPr="00EF35E4" w:rsidRDefault="00875BBC" w:rsidP="00875BBC">
      <w:pPr>
        <w:rPr>
          <w:sz w:val="22"/>
          <w:szCs w:val="22"/>
        </w:rPr>
      </w:pPr>
      <w:r w:rsidRPr="00EF35E4">
        <w:rPr>
          <w:sz w:val="22"/>
          <w:szCs w:val="22"/>
        </w:rPr>
        <w:t xml:space="preserve">Case 1: If all of the theatres are of all sets of types then </w:t>
      </w:r>
      <w:r w:rsidR="00411D5F" w:rsidRPr="00EF35E4">
        <w:rPr>
          <w:position w:val="-8"/>
          <w:sz w:val="22"/>
          <w:szCs w:val="22"/>
        </w:rPr>
        <w:object w:dxaOrig="1359" w:dyaOrig="300" w14:anchorId="65DB90B8">
          <v:shape id="_x0000_i1125" type="#_x0000_t75" style="width:63.6pt;height:14.4pt" o:ole="" filled="t">
            <v:fill color2="black"/>
            <v:imagedata r:id="rId213" o:title=""/>
          </v:shape>
          <o:OLEObject Type="Embed" ProgID="Equation.3" ShapeID="_x0000_i1125" DrawAspect="Content" ObjectID="_1558174739" r:id="rId214"/>
        </w:object>
      </w:r>
      <w:r w:rsidRPr="00EF35E4">
        <w:rPr>
          <w:sz w:val="22"/>
          <w:szCs w:val="22"/>
        </w:rPr>
        <w:t xml:space="preserve"> </w:t>
      </w:r>
      <w:r w:rsidR="00411D5F" w:rsidRPr="00EF35E4">
        <w:rPr>
          <w:position w:val="-14"/>
          <w:sz w:val="22"/>
          <w:szCs w:val="22"/>
        </w:rPr>
        <w:object w:dxaOrig="600" w:dyaOrig="380" w14:anchorId="334BC24E">
          <v:shape id="_x0000_i1126" type="#_x0000_t75" style="width:31.2pt;height:18pt" o:ole="" filled="t">
            <v:fill color2="black"/>
            <v:imagedata r:id="rId215" o:title=""/>
          </v:shape>
          <o:OLEObject Type="Embed" ProgID="Equation.3" ShapeID="_x0000_i1126" DrawAspect="Content" ObjectID="_1558174740" r:id="rId216"/>
        </w:object>
      </w:r>
      <w:r w:rsidRPr="00EF35E4">
        <w:rPr>
          <w:sz w:val="22"/>
          <w:szCs w:val="22"/>
        </w:rPr>
        <w:t xml:space="preserve"> 1, and effectively </w:t>
      </w:r>
      <w:r w:rsidRPr="00EF35E4">
        <w:rPr>
          <w:i/>
          <w:sz w:val="22"/>
          <w:szCs w:val="22"/>
        </w:rPr>
        <w:t xml:space="preserve">H </w:t>
      </w:r>
      <w:r w:rsidRPr="00EF35E4">
        <w:rPr>
          <w:sz w:val="22"/>
          <w:szCs w:val="22"/>
        </w:rPr>
        <w:t xml:space="preserve">= </w:t>
      </w:r>
      <w:r w:rsidR="00411D5F" w:rsidRPr="00EF35E4">
        <w:rPr>
          <w:sz w:val="22"/>
          <w:szCs w:val="22"/>
        </w:rPr>
        <w:t>{</w:t>
      </w:r>
      <w:r w:rsidRPr="00EF35E4">
        <w:rPr>
          <w:sz w:val="22"/>
          <w:szCs w:val="22"/>
        </w:rPr>
        <w:t>1</w:t>
      </w:r>
      <w:r w:rsidR="00411D5F" w:rsidRPr="00EF35E4">
        <w:rPr>
          <w:sz w:val="22"/>
          <w:szCs w:val="22"/>
        </w:rPr>
        <w:t>}</w:t>
      </w:r>
      <w:r w:rsidRPr="00EF35E4">
        <w:rPr>
          <w:sz w:val="22"/>
          <w:szCs w:val="22"/>
        </w:rPr>
        <w:t xml:space="preserve"> as we only need to consider one set of types, so they can be ignored in the constraints, which become;</w:t>
      </w:r>
    </w:p>
    <w:p w14:paraId="298BE8C4" w14:textId="77777777" w:rsidR="00875BBC" w:rsidRPr="00EF35E4" w:rsidRDefault="00875BBC" w:rsidP="00875BBC">
      <w:pPr>
        <w:rPr>
          <w:sz w:val="22"/>
          <w:szCs w:val="22"/>
        </w:rPr>
      </w:pPr>
    </w:p>
    <w:p w14:paraId="776D635E" w14:textId="4FA7E870" w:rsidR="00875BBC" w:rsidRPr="00EF35E4" w:rsidRDefault="00411D5F" w:rsidP="00875BBC">
      <w:pPr>
        <w:rPr>
          <w:sz w:val="22"/>
          <w:szCs w:val="22"/>
        </w:rPr>
      </w:pPr>
      <w:r w:rsidRPr="00EF35E4">
        <w:rPr>
          <w:position w:val="-30"/>
          <w:sz w:val="22"/>
          <w:szCs w:val="22"/>
        </w:rPr>
        <w:object w:dxaOrig="1640" w:dyaOrig="560" w14:anchorId="7C69F902">
          <v:shape id="_x0000_i1127" type="#_x0000_t75" style="width:83.4pt;height:27.6pt" o:ole="" filled="t">
            <v:fill color2="black"/>
            <v:imagedata r:id="rId217" o:title=""/>
          </v:shape>
          <o:OLEObject Type="Embed" ProgID="Equation.3" ShapeID="_x0000_i1127" DrawAspect="Content" ObjectID="_1558174741" r:id="rId218"/>
        </w:object>
      </w:r>
      <w:r w:rsidR="00875BBC" w:rsidRPr="00EF35E4">
        <w:rPr>
          <w:sz w:val="22"/>
          <w:szCs w:val="22"/>
        </w:rPr>
        <w:t xml:space="preserve"> </w:t>
      </w:r>
      <w:r w:rsidR="00875BBC" w:rsidRPr="00EF35E4">
        <w:rPr>
          <w:sz w:val="22"/>
          <w:szCs w:val="22"/>
        </w:rPr>
        <w:tab/>
      </w:r>
      <w:r w:rsidRPr="00EF35E4">
        <w:rPr>
          <w:position w:val="-6"/>
          <w:sz w:val="22"/>
          <w:szCs w:val="22"/>
        </w:rPr>
        <w:object w:dxaOrig="660" w:dyaOrig="279" w14:anchorId="0882B74B">
          <v:shape id="_x0000_i1128" type="#_x0000_t75" style="width:33pt;height:14.4pt" o:ole="" filled="t">
            <v:fill color2="black"/>
            <v:imagedata r:id="rId219" o:title=""/>
          </v:shape>
          <o:OLEObject Type="Embed" ProgID="Equation.3" ShapeID="_x0000_i1128" DrawAspect="Content" ObjectID="_1558174742" r:id="rId220"/>
        </w:object>
      </w:r>
      <w:r w:rsidR="00875BBC" w:rsidRPr="00EF35E4">
        <w:rPr>
          <w:sz w:val="22"/>
          <w:szCs w:val="22"/>
        </w:rPr>
        <w:tab/>
      </w:r>
      <w:r w:rsidR="00875BBC" w:rsidRPr="00EF35E4">
        <w:rPr>
          <w:sz w:val="22"/>
          <w:szCs w:val="22"/>
        </w:rPr>
        <w:tab/>
      </w:r>
      <w:r w:rsidR="00875BBC" w:rsidRPr="00EF35E4">
        <w:rPr>
          <w:sz w:val="22"/>
          <w:szCs w:val="22"/>
        </w:rPr>
        <w:tab/>
      </w:r>
      <w:r w:rsidR="00875BBC" w:rsidRPr="00EF35E4">
        <w:rPr>
          <w:sz w:val="22"/>
          <w:szCs w:val="22"/>
        </w:rPr>
        <w:tab/>
      </w:r>
      <w:r w:rsidR="00875BBC" w:rsidRPr="00EF35E4">
        <w:rPr>
          <w:sz w:val="22"/>
          <w:szCs w:val="22"/>
        </w:rPr>
        <w:tab/>
      </w:r>
      <w:r w:rsidR="00875BBC" w:rsidRPr="00EF35E4">
        <w:rPr>
          <w:sz w:val="22"/>
          <w:szCs w:val="22"/>
        </w:rPr>
        <w:tab/>
      </w:r>
      <w:r w:rsidR="00875BBC" w:rsidRPr="00EF35E4">
        <w:rPr>
          <w:sz w:val="22"/>
          <w:szCs w:val="22"/>
        </w:rPr>
        <w:tab/>
      </w:r>
      <w:r w:rsidR="00875622" w:rsidRPr="00EF35E4">
        <w:rPr>
          <w:sz w:val="22"/>
          <w:szCs w:val="22"/>
        </w:rPr>
        <w:tab/>
      </w:r>
      <w:r w:rsidR="00875BBC" w:rsidRPr="00EF35E4">
        <w:rPr>
          <w:sz w:val="22"/>
          <w:szCs w:val="22"/>
        </w:rPr>
        <w:tab/>
        <w:t xml:space="preserve">(13) </w:t>
      </w:r>
    </w:p>
    <w:p w14:paraId="3A8A07E2" w14:textId="778CFDA1" w:rsidR="00875BBC" w:rsidRPr="00EF35E4" w:rsidRDefault="00411D5F" w:rsidP="00875BBC">
      <w:pPr>
        <w:rPr>
          <w:sz w:val="22"/>
          <w:szCs w:val="22"/>
        </w:rPr>
      </w:pPr>
      <w:r w:rsidRPr="00EF35E4">
        <w:rPr>
          <w:position w:val="-30"/>
          <w:sz w:val="22"/>
          <w:szCs w:val="22"/>
        </w:rPr>
        <w:object w:dxaOrig="1640" w:dyaOrig="560" w14:anchorId="19BE6B93">
          <v:shape id="_x0000_i1129" type="#_x0000_t75" style="width:83.4pt;height:27.6pt" o:ole="" filled="t">
            <v:fill color2="black"/>
            <v:imagedata r:id="rId221" o:title=""/>
          </v:shape>
          <o:OLEObject Type="Embed" ProgID="Equation.3" ShapeID="_x0000_i1129" DrawAspect="Content" ObjectID="_1558174743" r:id="rId222"/>
        </w:object>
      </w:r>
      <w:r w:rsidR="00875BBC" w:rsidRPr="00EF35E4">
        <w:rPr>
          <w:sz w:val="22"/>
          <w:szCs w:val="22"/>
        </w:rPr>
        <w:tab/>
      </w:r>
      <w:r w:rsidRPr="00EF35E4">
        <w:rPr>
          <w:position w:val="-6"/>
          <w:sz w:val="22"/>
          <w:szCs w:val="22"/>
        </w:rPr>
        <w:object w:dxaOrig="660" w:dyaOrig="279" w14:anchorId="3931AA23">
          <v:shape id="_x0000_i1130" type="#_x0000_t75" style="width:33pt;height:14.4pt" o:ole="" filled="t">
            <v:fill color2="black"/>
            <v:imagedata r:id="rId223" o:title=""/>
          </v:shape>
          <o:OLEObject Type="Embed" ProgID="Equation.3" ShapeID="_x0000_i1130" DrawAspect="Content" ObjectID="_1558174744" r:id="rId224"/>
        </w:object>
      </w:r>
      <w:r w:rsidR="00875BBC" w:rsidRPr="00EF35E4">
        <w:rPr>
          <w:sz w:val="22"/>
          <w:szCs w:val="22"/>
        </w:rPr>
        <w:tab/>
      </w:r>
      <w:r w:rsidR="00875BBC" w:rsidRPr="00EF35E4">
        <w:rPr>
          <w:sz w:val="22"/>
          <w:szCs w:val="22"/>
        </w:rPr>
        <w:tab/>
      </w:r>
      <w:r w:rsidR="00875BBC" w:rsidRPr="00EF35E4">
        <w:rPr>
          <w:sz w:val="22"/>
          <w:szCs w:val="22"/>
        </w:rPr>
        <w:tab/>
      </w:r>
      <w:r w:rsidR="00875BBC" w:rsidRPr="00EF35E4">
        <w:rPr>
          <w:sz w:val="22"/>
          <w:szCs w:val="22"/>
        </w:rPr>
        <w:tab/>
      </w:r>
      <w:r w:rsidR="00875BBC" w:rsidRPr="00EF35E4">
        <w:rPr>
          <w:sz w:val="22"/>
          <w:szCs w:val="22"/>
        </w:rPr>
        <w:tab/>
      </w:r>
      <w:r w:rsidR="00875BBC" w:rsidRPr="00EF35E4">
        <w:rPr>
          <w:sz w:val="22"/>
          <w:szCs w:val="22"/>
        </w:rPr>
        <w:tab/>
      </w:r>
      <w:r w:rsidR="00875BBC" w:rsidRPr="00EF35E4">
        <w:rPr>
          <w:sz w:val="22"/>
          <w:szCs w:val="22"/>
        </w:rPr>
        <w:tab/>
      </w:r>
      <w:r w:rsidR="00875BBC" w:rsidRPr="00EF35E4">
        <w:rPr>
          <w:sz w:val="22"/>
          <w:szCs w:val="22"/>
        </w:rPr>
        <w:tab/>
      </w:r>
      <w:r w:rsidR="00875622" w:rsidRPr="00EF35E4">
        <w:rPr>
          <w:sz w:val="22"/>
          <w:szCs w:val="22"/>
        </w:rPr>
        <w:tab/>
      </w:r>
      <w:r w:rsidR="00875BBC" w:rsidRPr="00EF35E4">
        <w:rPr>
          <w:sz w:val="22"/>
          <w:szCs w:val="22"/>
        </w:rPr>
        <w:t xml:space="preserve">(14) </w:t>
      </w:r>
    </w:p>
    <w:p w14:paraId="5C5D30F5" w14:textId="77777777" w:rsidR="002B30F7" w:rsidRPr="00EF35E4" w:rsidRDefault="00411D5F" w:rsidP="00875BBC">
      <w:pPr>
        <w:rPr>
          <w:sz w:val="22"/>
          <w:szCs w:val="22"/>
        </w:rPr>
      </w:pPr>
      <w:r w:rsidRPr="00EF35E4">
        <w:rPr>
          <w:position w:val="-30"/>
          <w:sz w:val="22"/>
          <w:szCs w:val="22"/>
        </w:rPr>
        <w:object w:dxaOrig="1520" w:dyaOrig="560" w14:anchorId="4158E259">
          <v:shape id="_x0000_i1131" type="#_x0000_t75" style="width:77.4pt;height:27.6pt" o:ole="" filled="t">
            <v:fill color2="black"/>
            <v:imagedata r:id="rId225" o:title=""/>
          </v:shape>
          <o:OLEObject Type="Embed" ProgID="Equation.3" ShapeID="_x0000_i1131" DrawAspect="Content" ObjectID="_1558174745" r:id="rId226"/>
        </w:object>
      </w:r>
      <w:r w:rsidR="00875BBC" w:rsidRPr="00EF35E4">
        <w:rPr>
          <w:sz w:val="22"/>
          <w:szCs w:val="22"/>
        </w:rPr>
        <w:tab/>
      </w:r>
      <w:r w:rsidRPr="00EF35E4">
        <w:rPr>
          <w:position w:val="-8"/>
          <w:sz w:val="22"/>
          <w:szCs w:val="22"/>
        </w:rPr>
        <w:object w:dxaOrig="1180" w:dyaOrig="300" w14:anchorId="09F03DD0">
          <v:shape id="_x0000_i1132" type="#_x0000_t75" style="width:64.2pt;height:15.6pt" o:ole="" filled="t">
            <v:fill color2="black"/>
            <v:imagedata r:id="rId227" o:title=""/>
          </v:shape>
          <o:OLEObject Type="Embed" ProgID="Equation.3" ShapeID="_x0000_i1132" DrawAspect="Content" ObjectID="_1558174746" r:id="rId228"/>
        </w:object>
      </w:r>
      <w:r w:rsidR="00875BBC" w:rsidRPr="00EF35E4">
        <w:rPr>
          <w:sz w:val="22"/>
          <w:szCs w:val="22"/>
        </w:rPr>
        <w:tab/>
      </w:r>
      <w:r w:rsidR="00875BBC" w:rsidRPr="00EF35E4">
        <w:rPr>
          <w:sz w:val="22"/>
          <w:szCs w:val="22"/>
        </w:rPr>
        <w:tab/>
      </w:r>
      <w:r w:rsidR="00875BBC" w:rsidRPr="00EF35E4">
        <w:rPr>
          <w:sz w:val="22"/>
          <w:szCs w:val="22"/>
        </w:rPr>
        <w:tab/>
      </w:r>
      <w:r w:rsidR="00875BBC" w:rsidRPr="00EF35E4">
        <w:rPr>
          <w:sz w:val="22"/>
          <w:szCs w:val="22"/>
        </w:rPr>
        <w:tab/>
      </w:r>
      <w:r w:rsidR="00875BBC" w:rsidRPr="00EF35E4">
        <w:rPr>
          <w:sz w:val="22"/>
          <w:szCs w:val="22"/>
        </w:rPr>
        <w:tab/>
      </w:r>
      <w:r w:rsidR="00875BBC" w:rsidRPr="00EF35E4">
        <w:rPr>
          <w:sz w:val="22"/>
          <w:szCs w:val="22"/>
        </w:rPr>
        <w:tab/>
      </w:r>
      <w:r w:rsidR="00875BBC" w:rsidRPr="00EF35E4">
        <w:rPr>
          <w:sz w:val="22"/>
          <w:szCs w:val="22"/>
        </w:rPr>
        <w:tab/>
      </w:r>
      <w:r w:rsidR="00875BBC" w:rsidRPr="00EF35E4">
        <w:rPr>
          <w:sz w:val="22"/>
          <w:szCs w:val="22"/>
        </w:rPr>
        <w:tab/>
        <w:t>(15)</w:t>
      </w:r>
    </w:p>
    <w:p w14:paraId="7E2C0842" w14:textId="77777777" w:rsidR="00875BBC" w:rsidRPr="00EF35E4" w:rsidRDefault="00875BBC" w:rsidP="00875BBC">
      <w:pPr>
        <w:rPr>
          <w:sz w:val="22"/>
          <w:szCs w:val="22"/>
        </w:rPr>
      </w:pPr>
      <w:r w:rsidRPr="00EF35E4">
        <w:rPr>
          <w:sz w:val="22"/>
          <w:szCs w:val="22"/>
        </w:rPr>
        <w:t>In fact in this case constraints (13) and (15) are redundant as constraint (14) is a tighter version of either of them.  In this case as all theatres are of all set of types we just need the number of theatres each surgeon requires to be able to assign the relevant types to each theatre and meet each surgeons demand.  If the problem is feasible then the demand can be met and only constraint (14) is needed.</w:t>
      </w:r>
    </w:p>
    <w:p w14:paraId="7A45C356" w14:textId="77777777" w:rsidR="00875BBC" w:rsidRPr="00EF35E4" w:rsidRDefault="00875BBC" w:rsidP="00875BBC">
      <w:pPr>
        <w:rPr>
          <w:sz w:val="22"/>
          <w:szCs w:val="22"/>
        </w:rPr>
      </w:pPr>
    </w:p>
    <w:p w14:paraId="6163A1B7" w14:textId="77777777" w:rsidR="00875BBC" w:rsidRPr="00EF35E4" w:rsidRDefault="00875BBC" w:rsidP="00875BBC">
      <w:pPr>
        <w:rPr>
          <w:sz w:val="22"/>
          <w:szCs w:val="22"/>
        </w:rPr>
      </w:pPr>
      <w:r w:rsidRPr="00EF35E4">
        <w:rPr>
          <w:sz w:val="22"/>
          <w:szCs w:val="22"/>
        </w:rPr>
        <w:t xml:space="preserve">Case </w:t>
      </w:r>
      <w:r w:rsidRPr="00EF35E4">
        <w:rPr>
          <w:i/>
          <w:iCs/>
          <w:sz w:val="22"/>
          <w:szCs w:val="22"/>
        </w:rPr>
        <w:t>n</w:t>
      </w:r>
      <w:r w:rsidRPr="00EF35E4">
        <w:rPr>
          <w:iCs/>
          <w:sz w:val="22"/>
          <w:szCs w:val="22"/>
        </w:rPr>
        <w:t>-1</w:t>
      </w:r>
      <w:r w:rsidRPr="00EF35E4">
        <w:rPr>
          <w:sz w:val="22"/>
          <w:szCs w:val="22"/>
        </w:rPr>
        <w:t>: The demand has been met with the current mix of sets of types for each theatre.</w:t>
      </w:r>
    </w:p>
    <w:p w14:paraId="463FE3D7" w14:textId="77777777" w:rsidR="00875BBC" w:rsidRPr="00EF35E4" w:rsidRDefault="00875BBC" w:rsidP="00875BBC">
      <w:pPr>
        <w:rPr>
          <w:sz w:val="22"/>
          <w:szCs w:val="22"/>
        </w:rPr>
      </w:pPr>
    </w:p>
    <w:p w14:paraId="1C147A56" w14:textId="03B48371" w:rsidR="00875BBC" w:rsidRPr="00EF35E4" w:rsidRDefault="00875BBC" w:rsidP="00875BBC">
      <w:pPr>
        <w:rPr>
          <w:sz w:val="22"/>
          <w:szCs w:val="22"/>
        </w:rPr>
      </w:pPr>
      <w:r w:rsidRPr="00EF35E4">
        <w:rPr>
          <w:sz w:val="22"/>
          <w:szCs w:val="22"/>
        </w:rPr>
        <w:t xml:space="preserve">Case </w:t>
      </w:r>
      <w:r w:rsidRPr="00EF35E4">
        <w:rPr>
          <w:i/>
          <w:iCs/>
          <w:sz w:val="22"/>
          <w:szCs w:val="22"/>
        </w:rPr>
        <w:t>n</w:t>
      </w:r>
      <w:r w:rsidRPr="00EF35E4">
        <w:rPr>
          <w:sz w:val="22"/>
          <w:szCs w:val="22"/>
        </w:rPr>
        <w:t xml:space="preserve">: The theatres remain of sets of types as in case </w:t>
      </w:r>
      <w:r w:rsidRPr="00EF35E4">
        <w:rPr>
          <w:i/>
          <w:iCs/>
          <w:sz w:val="22"/>
          <w:szCs w:val="22"/>
        </w:rPr>
        <w:t>n</w:t>
      </w:r>
      <w:r w:rsidR="00DB09C3" w:rsidRPr="00EF35E4">
        <w:rPr>
          <w:sz w:val="22"/>
          <w:szCs w:val="22"/>
        </w:rPr>
        <w:t>-</w:t>
      </w:r>
      <w:r w:rsidRPr="00EF35E4">
        <w:rPr>
          <w:sz w:val="22"/>
          <w:szCs w:val="22"/>
        </w:rPr>
        <w:t xml:space="preserve">1 except theatre </w:t>
      </w:r>
      <w:r w:rsidR="007A2D72" w:rsidRPr="00EF35E4">
        <w:rPr>
          <w:i/>
          <w:iCs/>
          <w:sz w:val="22"/>
          <w:szCs w:val="22"/>
        </w:rPr>
        <w:t>K’</w:t>
      </w:r>
      <w:r w:rsidRPr="00EF35E4">
        <w:rPr>
          <w:sz w:val="22"/>
          <w:szCs w:val="22"/>
        </w:rPr>
        <w:t xml:space="preserve"> which is of all sets of types as in case </w:t>
      </w:r>
      <w:r w:rsidRPr="00EF35E4">
        <w:rPr>
          <w:i/>
          <w:sz w:val="22"/>
          <w:szCs w:val="22"/>
        </w:rPr>
        <w:t>n</w:t>
      </w:r>
      <w:r w:rsidRPr="00EF35E4">
        <w:rPr>
          <w:sz w:val="22"/>
          <w:szCs w:val="22"/>
        </w:rPr>
        <w:t xml:space="preserve">-1 except </w:t>
      </w:r>
      <w:r w:rsidRPr="00EF35E4">
        <w:rPr>
          <w:i/>
          <w:iCs/>
          <w:sz w:val="22"/>
          <w:szCs w:val="22"/>
        </w:rPr>
        <w:t>k</w:t>
      </w:r>
      <w:r w:rsidRPr="00EF35E4">
        <w:rPr>
          <w:sz w:val="22"/>
          <w:szCs w:val="22"/>
        </w:rPr>
        <w:t xml:space="preserve"> (when it was assigned set of types </w:t>
      </w:r>
      <w:r w:rsidRPr="00EF35E4">
        <w:rPr>
          <w:i/>
          <w:sz w:val="22"/>
          <w:szCs w:val="22"/>
        </w:rPr>
        <w:t>k</w:t>
      </w:r>
      <w:r w:rsidRPr="00EF35E4">
        <w:rPr>
          <w:sz w:val="22"/>
          <w:szCs w:val="22"/>
        </w:rPr>
        <w:t xml:space="preserve"> for some part of the solution in case </w:t>
      </w:r>
      <w:r w:rsidRPr="00EF35E4">
        <w:rPr>
          <w:i/>
          <w:iCs/>
          <w:sz w:val="22"/>
          <w:szCs w:val="22"/>
        </w:rPr>
        <w:t>n</w:t>
      </w:r>
      <w:r w:rsidR="00DB09C3" w:rsidRPr="00EF35E4">
        <w:rPr>
          <w:sz w:val="22"/>
          <w:szCs w:val="22"/>
        </w:rPr>
        <w:t>-</w:t>
      </w:r>
      <w:r w:rsidRPr="00EF35E4">
        <w:rPr>
          <w:sz w:val="22"/>
          <w:szCs w:val="22"/>
        </w:rPr>
        <w:t>1), then;</w:t>
      </w:r>
    </w:p>
    <w:p w14:paraId="58A5F6CE" w14:textId="77777777" w:rsidR="00875BBC" w:rsidRPr="00EF35E4" w:rsidRDefault="00875BBC" w:rsidP="00875BBC">
      <w:pPr>
        <w:rPr>
          <w:sz w:val="22"/>
          <w:szCs w:val="22"/>
        </w:rPr>
      </w:pPr>
    </w:p>
    <w:p w14:paraId="71FA1433" w14:textId="007F8507" w:rsidR="00875BBC" w:rsidRPr="00EF35E4" w:rsidRDefault="00875BBC" w:rsidP="00875BBC">
      <w:pPr>
        <w:rPr>
          <w:sz w:val="22"/>
          <w:szCs w:val="22"/>
        </w:rPr>
      </w:pPr>
      <w:r w:rsidRPr="00EF35E4">
        <w:rPr>
          <w:sz w:val="22"/>
          <w:szCs w:val="22"/>
        </w:rPr>
        <w:t xml:space="preserve">Constraint (13) remains as in case </w:t>
      </w:r>
      <w:r w:rsidRPr="00EF35E4">
        <w:rPr>
          <w:i/>
          <w:sz w:val="22"/>
          <w:szCs w:val="22"/>
        </w:rPr>
        <w:t>n-</w:t>
      </w:r>
      <w:r w:rsidRPr="00EF35E4">
        <w:rPr>
          <w:sz w:val="22"/>
          <w:szCs w:val="22"/>
        </w:rPr>
        <w:t xml:space="preserve">1 except for theatre </w:t>
      </w:r>
      <w:r w:rsidRPr="00EF35E4">
        <w:rPr>
          <w:i/>
          <w:sz w:val="22"/>
          <w:szCs w:val="22"/>
        </w:rPr>
        <w:t>K</w:t>
      </w:r>
      <w:r w:rsidR="007A2D72" w:rsidRPr="00EF35E4">
        <w:rPr>
          <w:i/>
          <w:sz w:val="22"/>
          <w:szCs w:val="22"/>
        </w:rPr>
        <w:t>’</w:t>
      </w:r>
      <w:r w:rsidRPr="00EF35E4">
        <w:rPr>
          <w:sz w:val="22"/>
          <w:szCs w:val="22"/>
        </w:rPr>
        <w:t xml:space="preserve"> and set of types </w:t>
      </w:r>
      <w:r w:rsidRPr="00EF35E4">
        <w:rPr>
          <w:i/>
          <w:sz w:val="22"/>
          <w:szCs w:val="22"/>
        </w:rPr>
        <w:t>k</w:t>
      </w:r>
      <w:r w:rsidRPr="00EF35E4">
        <w:rPr>
          <w:sz w:val="22"/>
          <w:szCs w:val="22"/>
        </w:rPr>
        <w:t xml:space="preserve">, as now </w:t>
      </w:r>
      <w:r w:rsidR="00411D5F" w:rsidRPr="00EF35E4">
        <w:rPr>
          <w:position w:val="-14"/>
          <w:sz w:val="22"/>
          <w:szCs w:val="22"/>
        </w:rPr>
        <w:object w:dxaOrig="600" w:dyaOrig="380" w14:anchorId="608000FE">
          <v:shape id="_x0000_i1133" type="#_x0000_t75" style="width:31.2pt;height:18pt" o:ole="" filled="t">
            <v:fill color2="black"/>
            <v:imagedata r:id="rId229" o:title=""/>
          </v:shape>
          <o:OLEObject Type="Embed" ProgID="Equation.3" ShapeID="_x0000_i1133" DrawAspect="Content" ObjectID="_1558174747" r:id="rId230"/>
        </w:object>
      </w:r>
      <w:r w:rsidRPr="00EF35E4">
        <w:rPr>
          <w:sz w:val="22"/>
          <w:szCs w:val="22"/>
        </w:rPr>
        <w:t xml:space="preserve"> 0 when </w:t>
      </w:r>
      <w:r w:rsidRPr="00EF35E4">
        <w:rPr>
          <w:i/>
          <w:sz w:val="22"/>
          <w:szCs w:val="22"/>
        </w:rPr>
        <w:t>h</w:t>
      </w:r>
      <w:r w:rsidRPr="00EF35E4">
        <w:rPr>
          <w:sz w:val="22"/>
          <w:szCs w:val="22"/>
        </w:rPr>
        <w:t xml:space="preserve"> = </w:t>
      </w:r>
      <w:r w:rsidRPr="00EF35E4">
        <w:rPr>
          <w:i/>
          <w:iCs/>
          <w:sz w:val="22"/>
          <w:szCs w:val="22"/>
        </w:rPr>
        <w:t>k</w:t>
      </w:r>
      <w:r w:rsidRPr="00EF35E4">
        <w:rPr>
          <w:sz w:val="22"/>
          <w:szCs w:val="22"/>
        </w:rPr>
        <w:t xml:space="preserve"> and </w:t>
      </w:r>
      <w:r w:rsidRPr="00EF35E4">
        <w:rPr>
          <w:i/>
          <w:sz w:val="22"/>
          <w:szCs w:val="22"/>
        </w:rPr>
        <w:t>t</w:t>
      </w:r>
      <w:r w:rsidRPr="00EF35E4">
        <w:rPr>
          <w:sz w:val="22"/>
          <w:szCs w:val="22"/>
        </w:rPr>
        <w:t xml:space="preserve"> = </w:t>
      </w:r>
      <w:r w:rsidRPr="00EF35E4">
        <w:rPr>
          <w:i/>
          <w:iCs/>
          <w:sz w:val="22"/>
          <w:szCs w:val="22"/>
        </w:rPr>
        <w:t>K</w:t>
      </w:r>
      <w:r w:rsidR="007A2D72" w:rsidRPr="00EF35E4">
        <w:rPr>
          <w:i/>
          <w:iCs/>
          <w:sz w:val="22"/>
          <w:szCs w:val="22"/>
        </w:rPr>
        <w:t>’</w:t>
      </w:r>
      <w:r w:rsidRPr="00EF35E4">
        <w:rPr>
          <w:sz w:val="22"/>
          <w:szCs w:val="22"/>
        </w:rPr>
        <w:t xml:space="preserve"> so one term is removed from the sum which is greater than or equal to the demand for type </w:t>
      </w:r>
      <w:r w:rsidRPr="00EF35E4">
        <w:rPr>
          <w:i/>
          <w:iCs/>
          <w:sz w:val="22"/>
          <w:szCs w:val="22"/>
        </w:rPr>
        <w:t>k</w:t>
      </w:r>
      <w:r w:rsidRPr="00EF35E4">
        <w:rPr>
          <w:sz w:val="22"/>
          <w:szCs w:val="22"/>
        </w:rPr>
        <w:t xml:space="preserve">.  This ensures that where in the solution to case </w:t>
      </w:r>
      <w:r w:rsidRPr="00EF35E4">
        <w:rPr>
          <w:i/>
          <w:iCs/>
          <w:sz w:val="22"/>
          <w:szCs w:val="22"/>
        </w:rPr>
        <w:t>n</w:t>
      </w:r>
      <w:r w:rsidR="00DB09C3" w:rsidRPr="00EF35E4">
        <w:rPr>
          <w:sz w:val="22"/>
          <w:szCs w:val="22"/>
        </w:rPr>
        <w:t>-</w:t>
      </w:r>
      <w:r w:rsidRPr="00EF35E4">
        <w:rPr>
          <w:sz w:val="22"/>
          <w:szCs w:val="22"/>
        </w:rPr>
        <w:t xml:space="preserve">1 theatre </w:t>
      </w:r>
      <w:r w:rsidRPr="00EF35E4">
        <w:rPr>
          <w:i/>
          <w:sz w:val="22"/>
          <w:szCs w:val="22"/>
        </w:rPr>
        <w:t>K</w:t>
      </w:r>
      <w:r w:rsidR="007A2D72" w:rsidRPr="00EF35E4">
        <w:rPr>
          <w:i/>
          <w:sz w:val="22"/>
          <w:szCs w:val="22"/>
        </w:rPr>
        <w:t>’</w:t>
      </w:r>
      <w:r w:rsidRPr="00EF35E4">
        <w:rPr>
          <w:sz w:val="22"/>
          <w:szCs w:val="22"/>
        </w:rPr>
        <w:t xml:space="preserve"> was being assigned set of types</w:t>
      </w:r>
      <w:r w:rsidRPr="00EF35E4">
        <w:rPr>
          <w:i/>
          <w:iCs/>
          <w:sz w:val="22"/>
          <w:szCs w:val="22"/>
        </w:rPr>
        <w:t xml:space="preserve"> k</w:t>
      </w:r>
      <w:r w:rsidRPr="00EF35E4">
        <w:rPr>
          <w:sz w:val="22"/>
          <w:szCs w:val="22"/>
        </w:rPr>
        <w:t xml:space="preserve"> then in the solution to case </w:t>
      </w:r>
      <w:r w:rsidRPr="00EF35E4">
        <w:rPr>
          <w:i/>
          <w:sz w:val="22"/>
          <w:szCs w:val="22"/>
        </w:rPr>
        <w:t>n</w:t>
      </w:r>
      <w:r w:rsidRPr="00EF35E4">
        <w:rPr>
          <w:sz w:val="22"/>
          <w:szCs w:val="22"/>
        </w:rPr>
        <w:t xml:space="preserve"> theatre </w:t>
      </w:r>
      <w:r w:rsidRPr="00EF35E4">
        <w:rPr>
          <w:i/>
          <w:sz w:val="22"/>
          <w:szCs w:val="22"/>
        </w:rPr>
        <w:t>K</w:t>
      </w:r>
      <w:r w:rsidR="007A2D72" w:rsidRPr="00EF35E4">
        <w:rPr>
          <w:i/>
          <w:sz w:val="22"/>
          <w:szCs w:val="22"/>
        </w:rPr>
        <w:t>’</w:t>
      </w:r>
      <w:r w:rsidRPr="00EF35E4">
        <w:rPr>
          <w:sz w:val="22"/>
          <w:szCs w:val="22"/>
        </w:rPr>
        <w:t xml:space="preserve"> cannot be treated as meeting some of the demand for set of types</w:t>
      </w:r>
      <w:r w:rsidRPr="00EF35E4">
        <w:rPr>
          <w:i/>
          <w:sz w:val="22"/>
          <w:szCs w:val="22"/>
        </w:rPr>
        <w:t xml:space="preserve"> k</w:t>
      </w:r>
      <w:r w:rsidRPr="00EF35E4">
        <w:rPr>
          <w:sz w:val="22"/>
          <w:szCs w:val="22"/>
        </w:rPr>
        <w:t xml:space="preserve">.   And the demand for the other types is met as in the case </w:t>
      </w:r>
      <w:r w:rsidRPr="00EF35E4">
        <w:rPr>
          <w:i/>
          <w:iCs/>
          <w:sz w:val="22"/>
          <w:szCs w:val="22"/>
        </w:rPr>
        <w:t>n</w:t>
      </w:r>
      <w:r w:rsidRPr="00EF35E4">
        <w:rPr>
          <w:sz w:val="22"/>
          <w:szCs w:val="22"/>
        </w:rPr>
        <w:t xml:space="preserve">-1. </w:t>
      </w:r>
    </w:p>
    <w:p w14:paraId="21E5E0CA" w14:textId="77777777" w:rsidR="00875BBC" w:rsidRPr="00EF35E4" w:rsidRDefault="00875BBC" w:rsidP="00875BBC">
      <w:pPr>
        <w:rPr>
          <w:sz w:val="22"/>
          <w:szCs w:val="22"/>
        </w:rPr>
      </w:pPr>
    </w:p>
    <w:p w14:paraId="0AED6D64" w14:textId="77777777" w:rsidR="00875BBC" w:rsidRPr="00EF35E4" w:rsidRDefault="00875BBC" w:rsidP="00875BBC">
      <w:pPr>
        <w:rPr>
          <w:sz w:val="22"/>
          <w:szCs w:val="22"/>
        </w:rPr>
      </w:pPr>
      <w:r w:rsidRPr="00EF35E4">
        <w:rPr>
          <w:sz w:val="22"/>
          <w:szCs w:val="22"/>
        </w:rPr>
        <w:t>Constraint (14) continues to say that the total demand for theatres for each surgeon remains equal to the total number of theatres they are assigned.</w:t>
      </w:r>
    </w:p>
    <w:p w14:paraId="518A5E28" w14:textId="77777777" w:rsidR="00875BBC" w:rsidRPr="00EF35E4" w:rsidRDefault="00875BBC" w:rsidP="00875BBC">
      <w:pPr>
        <w:rPr>
          <w:sz w:val="22"/>
          <w:szCs w:val="22"/>
        </w:rPr>
      </w:pPr>
    </w:p>
    <w:p w14:paraId="444B13A6" w14:textId="26E771DA" w:rsidR="00875BBC" w:rsidRPr="00EF35E4" w:rsidRDefault="00875BBC" w:rsidP="00875BBC">
      <w:pPr>
        <w:rPr>
          <w:sz w:val="22"/>
          <w:szCs w:val="22"/>
        </w:rPr>
      </w:pPr>
      <w:r w:rsidRPr="00EF35E4">
        <w:rPr>
          <w:sz w:val="22"/>
          <w:szCs w:val="22"/>
        </w:rPr>
        <w:t xml:space="preserve">Constraint (15) becomes tighter as </w:t>
      </w:r>
      <w:r w:rsidR="00411D5F" w:rsidRPr="00EF35E4">
        <w:rPr>
          <w:position w:val="-14"/>
          <w:sz w:val="22"/>
          <w:szCs w:val="22"/>
        </w:rPr>
        <w:object w:dxaOrig="639" w:dyaOrig="380" w14:anchorId="29B30577">
          <v:shape id="_x0000_i1134" type="#_x0000_t75" style="width:31.8pt;height:18pt" o:ole="" filled="t">
            <v:fill color2="black"/>
            <v:imagedata r:id="rId231" o:title=""/>
          </v:shape>
          <o:OLEObject Type="Embed" ProgID="Equation.3" ShapeID="_x0000_i1134" DrawAspect="Content" ObjectID="_1558174748" r:id="rId232"/>
        </w:object>
      </w:r>
      <w:r w:rsidRPr="00EF35E4">
        <w:rPr>
          <w:sz w:val="22"/>
          <w:szCs w:val="22"/>
        </w:rPr>
        <w:t xml:space="preserve">= 0 when </w:t>
      </w:r>
      <w:r w:rsidRPr="00EF35E4">
        <w:rPr>
          <w:i/>
          <w:sz w:val="22"/>
          <w:szCs w:val="22"/>
        </w:rPr>
        <w:t>h</w:t>
      </w:r>
      <w:r w:rsidRPr="00EF35E4">
        <w:rPr>
          <w:sz w:val="22"/>
          <w:szCs w:val="22"/>
        </w:rPr>
        <w:t xml:space="preserve"> = </w:t>
      </w:r>
      <w:r w:rsidRPr="00EF35E4">
        <w:rPr>
          <w:i/>
          <w:iCs/>
          <w:sz w:val="22"/>
          <w:szCs w:val="22"/>
        </w:rPr>
        <w:t>k</w:t>
      </w:r>
      <w:r w:rsidRPr="00EF35E4">
        <w:rPr>
          <w:sz w:val="22"/>
          <w:szCs w:val="22"/>
        </w:rPr>
        <w:t xml:space="preserve"> and </w:t>
      </w:r>
      <w:r w:rsidRPr="00EF35E4">
        <w:rPr>
          <w:i/>
          <w:sz w:val="22"/>
          <w:szCs w:val="22"/>
        </w:rPr>
        <w:t>t</w:t>
      </w:r>
      <w:r w:rsidRPr="00EF35E4">
        <w:rPr>
          <w:sz w:val="22"/>
          <w:szCs w:val="22"/>
        </w:rPr>
        <w:t xml:space="preserve"> = </w:t>
      </w:r>
      <w:r w:rsidRPr="00EF35E4">
        <w:rPr>
          <w:i/>
          <w:iCs/>
          <w:sz w:val="22"/>
          <w:szCs w:val="22"/>
        </w:rPr>
        <w:t>K</w:t>
      </w:r>
      <w:r w:rsidR="007A2D72" w:rsidRPr="00EF35E4">
        <w:rPr>
          <w:i/>
          <w:iCs/>
          <w:sz w:val="22"/>
          <w:szCs w:val="22"/>
        </w:rPr>
        <w:t>’</w:t>
      </w:r>
      <w:r w:rsidRPr="00EF35E4">
        <w:rPr>
          <w:sz w:val="22"/>
          <w:szCs w:val="22"/>
        </w:rPr>
        <w:t xml:space="preserve">, where it was 1 before, so for each surgeon the limit on then number of times theatre </w:t>
      </w:r>
      <w:r w:rsidRPr="00EF35E4">
        <w:rPr>
          <w:i/>
          <w:iCs/>
          <w:sz w:val="22"/>
          <w:szCs w:val="22"/>
        </w:rPr>
        <w:t>K</w:t>
      </w:r>
      <w:r w:rsidR="007A2D72" w:rsidRPr="00EF35E4">
        <w:rPr>
          <w:i/>
          <w:iCs/>
          <w:sz w:val="22"/>
          <w:szCs w:val="22"/>
        </w:rPr>
        <w:t>’</w:t>
      </w:r>
      <w:r w:rsidRPr="00EF35E4">
        <w:rPr>
          <w:sz w:val="22"/>
          <w:szCs w:val="22"/>
        </w:rPr>
        <w:t xml:space="preserve"> can be used reduced by their demand for set of types</w:t>
      </w:r>
      <w:r w:rsidRPr="00EF35E4">
        <w:rPr>
          <w:i/>
          <w:iCs/>
          <w:sz w:val="22"/>
          <w:szCs w:val="22"/>
        </w:rPr>
        <w:t xml:space="preserve"> k</w:t>
      </w:r>
      <w:r w:rsidRPr="00EF35E4">
        <w:rPr>
          <w:sz w:val="22"/>
          <w:szCs w:val="22"/>
        </w:rPr>
        <w:t>, ensuring that the demand for set of types</w:t>
      </w:r>
      <w:r w:rsidRPr="00EF35E4">
        <w:rPr>
          <w:i/>
          <w:iCs/>
          <w:sz w:val="22"/>
          <w:szCs w:val="22"/>
        </w:rPr>
        <w:t xml:space="preserve"> k</w:t>
      </w:r>
      <w:r w:rsidRPr="00EF35E4">
        <w:rPr>
          <w:sz w:val="22"/>
          <w:szCs w:val="22"/>
        </w:rPr>
        <w:t xml:space="preserve"> is met by other theatres where a slot in theatre </w:t>
      </w:r>
      <w:r w:rsidRPr="00EF35E4">
        <w:rPr>
          <w:i/>
          <w:sz w:val="22"/>
          <w:szCs w:val="22"/>
        </w:rPr>
        <w:t>K</w:t>
      </w:r>
      <w:r w:rsidR="007A2D72" w:rsidRPr="00EF35E4">
        <w:rPr>
          <w:i/>
          <w:sz w:val="22"/>
          <w:szCs w:val="22"/>
        </w:rPr>
        <w:t>’</w:t>
      </w:r>
      <w:r w:rsidRPr="00EF35E4">
        <w:rPr>
          <w:sz w:val="22"/>
          <w:szCs w:val="22"/>
        </w:rPr>
        <w:t xml:space="preserve"> had been assigned as set of types</w:t>
      </w:r>
      <w:r w:rsidRPr="00EF35E4">
        <w:rPr>
          <w:i/>
          <w:sz w:val="22"/>
          <w:szCs w:val="22"/>
        </w:rPr>
        <w:t xml:space="preserve"> k</w:t>
      </w:r>
      <w:r w:rsidRPr="00EF35E4">
        <w:rPr>
          <w:sz w:val="22"/>
          <w:szCs w:val="22"/>
        </w:rPr>
        <w:t xml:space="preserve"> that demand must now be met by a different theatre.</w:t>
      </w:r>
    </w:p>
    <w:p w14:paraId="0F3DAF75" w14:textId="77777777" w:rsidR="00875BBC" w:rsidRPr="00EF35E4" w:rsidRDefault="00875BBC" w:rsidP="00875BBC">
      <w:pPr>
        <w:rPr>
          <w:sz w:val="22"/>
          <w:szCs w:val="22"/>
        </w:rPr>
      </w:pPr>
    </w:p>
    <w:p w14:paraId="4C80E169" w14:textId="5105036D" w:rsidR="00875BBC" w:rsidRPr="00EF35E4" w:rsidRDefault="00875BBC" w:rsidP="00875BBC">
      <w:pPr>
        <w:rPr>
          <w:sz w:val="22"/>
          <w:szCs w:val="22"/>
        </w:rPr>
      </w:pPr>
      <w:r w:rsidRPr="00EF35E4">
        <w:rPr>
          <w:sz w:val="22"/>
          <w:szCs w:val="22"/>
        </w:rPr>
        <w:t xml:space="preserve">So where in a solution to case </w:t>
      </w:r>
      <w:r w:rsidRPr="00EF35E4">
        <w:rPr>
          <w:i/>
          <w:iCs/>
          <w:sz w:val="22"/>
          <w:szCs w:val="22"/>
        </w:rPr>
        <w:t>n</w:t>
      </w:r>
      <w:r w:rsidRPr="00EF35E4">
        <w:rPr>
          <w:sz w:val="22"/>
          <w:szCs w:val="22"/>
        </w:rPr>
        <w:t xml:space="preserve">-1 the demand for type </w:t>
      </w:r>
      <w:r w:rsidRPr="00EF35E4">
        <w:rPr>
          <w:i/>
          <w:iCs/>
          <w:sz w:val="22"/>
          <w:szCs w:val="22"/>
        </w:rPr>
        <w:t>k</w:t>
      </w:r>
      <w:r w:rsidRPr="00EF35E4">
        <w:rPr>
          <w:sz w:val="22"/>
          <w:szCs w:val="22"/>
        </w:rPr>
        <w:t xml:space="preserve"> was met by theatre </w:t>
      </w:r>
      <w:r w:rsidRPr="00EF35E4">
        <w:rPr>
          <w:i/>
          <w:iCs/>
          <w:sz w:val="22"/>
          <w:szCs w:val="22"/>
        </w:rPr>
        <w:t>K</w:t>
      </w:r>
      <w:r w:rsidR="007A2D72" w:rsidRPr="00EF35E4">
        <w:rPr>
          <w:i/>
          <w:iCs/>
          <w:sz w:val="22"/>
          <w:szCs w:val="22"/>
        </w:rPr>
        <w:t>’</w:t>
      </w:r>
      <w:r w:rsidRPr="00EF35E4">
        <w:rPr>
          <w:sz w:val="22"/>
          <w:szCs w:val="22"/>
        </w:rPr>
        <w:t xml:space="preserve"> then in case n that demand cannot be met by type </w:t>
      </w:r>
      <w:r w:rsidRPr="00EF35E4">
        <w:rPr>
          <w:i/>
          <w:iCs/>
          <w:sz w:val="22"/>
          <w:szCs w:val="22"/>
        </w:rPr>
        <w:t>k</w:t>
      </w:r>
      <w:r w:rsidRPr="00EF35E4">
        <w:rPr>
          <w:sz w:val="22"/>
          <w:szCs w:val="22"/>
        </w:rPr>
        <w:t xml:space="preserve"> so the number of times theatre </w:t>
      </w:r>
      <w:r w:rsidRPr="00EF35E4">
        <w:rPr>
          <w:i/>
          <w:iCs/>
          <w:sz w:val="22"/>
          <w:szCs w:val="22"/>
        </w:rPr>
        <w:t>K</w:t>
      </w:r>
      <w:r w:rsidR="007A2D72" w:rsidRPr="00EF35E4">
        <w:rPr>
          <w:i/>
          <w:iCs/>
          <w:sz w:val="22"/>
          <w:szCs w:val="22"/>
        </w:rPr>
        <w:t>’</w:t>
      </w:r>
      <w:r w:rsidRPr="00EF35E4">
        <w:rPr>
          <w:sz w:val="22"/>
          <w:szCs w:val="22"/>
        </w:rPr>
        <w:t xml:space="preserve"> can be used is reduced by constraint (15) and constraint (13) ensures that there must be available capacity in other theatres of type </w:t>
      </w:r>
      <w:r w:rsidRPr="00EF35E4">
        <w:rPr>
          <w:i/>
          <w:iCs/>
          <w:sz w:val="22"/>
          <w:szCs w:val="22"/>
        </w:rPr>
        <w:t>k</w:t>
      </w:r>
      <w:r w:rsidRPr="00EF35E4">
        <w:rPr>
          <w:sz w:val="22"/>
          <w:szCs w:val="22"/>
        </w:rPr>
        <w:t xml:space="preserve"> to continue to meet the demand.  In other words where a slot theatre </w:t>
      </w:r>
      <w:r w:rsidRPr="00EF35E4">
        <w:rPr>
          <w:i/>
          <w:sz w:val="22"/>
          <w:szCs w:val="22"/>
        </w:rPr>
        <w:t>K</w:t>
      </w:r>
      <w:r w:rsidR="007A2D72" w:rsidRPr="00EF35E4">
        <w:rPr>
          <w:i/>
          <w:sz w:val="22"/>
          <w:szCs w:val="22"/>
        </w:rPr>
        <w:t>’</w:t>
      </w:r>
      <w:r w:rsidRPr="00EF35E4">
        <w:rPr>
          <w:sz w:val="22"/>
          <w:szCs w:val="22"/>
        </w:rPr>
        <w:t xml:space="preserve"> was being assigned type </w:t>
      </w:r>
      <w:r w:rsidRPr="00EF35E4">
        <w:rPr>
          <w:i/>
          <w:sz w:val="22"/>
          <w:szCs w:val="22"/>
        </w:rPr>
        <w:t>k</w:t>
      </w:r>
      <w:r w:rsidRPr="00EF35E4">
        <w:rPr>
          <w:sz w:val="22"/>
          <w:szCs w:val="22"/>
        </w:rPr>
        <w:t xml:space="preserve">, it must no longer be assigned as type </w:t>
      </w:r>
      <w:r w:rsidRPr="00EF35E4">
        <w:rPr>
          <w:i/>
          <w:sz w:val="22"/>
          <w:szCs w:val="22"/>
        </w:rPr>
        <w:t>k</w:t>
      </w:r>
      <w:r w:rsidRPr="00EF35E4">
        <w:rPr>
          <w:sz w:val="22"/>
          <w:szCs w:val="22"/>
        </w:rPr>
        <w:t xml:space="preserve"> and a different theatre must be assigned instead.</w:t>
      </w:r>
    </w:p>
    <w:p w14:paraId="0754650C" w14:textId="77777777" w:rsidR="00875BBC" w:rsidRPr="00EF35E4" w:rsidRDefault="00875BBC" w:rsidP="00875BBC">
      <w:pPr>
        <w:rPr>
          <w:sz w:val="22"/>
          <w:szCs w:val="22"/>
        </w:rPr>
      </w:pPr>
    </w:p>
    <w:p w14:paraId="4BB5200D" w14:textId="77777777" w:rsidR="00875BBC" w:rsidRPr="00EF35E4" w:rsidRDefault="00875BBC" w:rsidP="00875BBC">
      <w:pPr>
        <w:rPr>
          <w:sz w:val="22"/>
          <w:szCs w:val="22"/>
        </w:rPr>
      </w:pPr>
      <w:r w:rsidRPr="00EF35E4">
        <w:rPr>
          <w:sz w:val="22"/>
          <w:szCs w:val="22"/>
        </w:rPr>
        <w:t xml:space="preserve">So by induction we can move from case 1 to any combination of the possible sets of types of theatre and the demand constraints are sufficient to ensure that demand is met (N.B. the problem may be infeasible for some combinations of sets of theatre types, so going from case </w:t>
      </w:r>
      <w:r w:rsidRPr="00EF35E4">
        <w:rPr>
          <w:i/>
          <w:sz w:val="22"/>
          <w:szCs w:val="22"/>
        </w:rPr>
        <w:t>n</w:t>
      </w:r>
      <w:r w:rsidRPr="00EF35E4">
        <w:rPr>
          <w:sz w:val="22"/>
          <w:szCs w:val="22"/>
        </w:rPr>
        <w:t xml:space="preserve">-1 to case </w:t>
      </w:r>
      <w:r w:rsidRPr="00EF35E4">
        <w:rPr>
          <w:i/>
          <w:sz w:val="22"/>
          <w:szCs w:val="22"/>
        </w:rPr>
        <w:t>n</w:t>
      </w:r>
      <w:r w:rsidRPr="00EF35E4">
        <w:rPr>
          <w:sz w:val="22"/>
          <w:szCs w:val="22"/>
        </w:rPr>
        <w:t xml:space="preserve"> may make the problem infeasible).</w:t>
      </w:r>
    </w:p>
    <w:p w14:paraId="7E9B7061" w14:textId="77777777" w:rsidR="00875BBC" w:rsidRPr="00EF35E4" w:rsidRDefault="00875BBC" w:rsidP="00875BBC">
      <w:pPr>
        <w:rPr>
          <w:sz w:val="22"/>
          <w:szCs w:val="22"/>
        </w:rPr>
      </w:pPr>
    </w:p>
    <w:p w14:paraId="2C333B64" w14:textId="77777777" w:rsidR="00C17FB8" w:rsidRPr="002C6A98" w:rsidRDefault="00875BBC" w:rsidP="00F454D5">
      <w:pPr>
        <w:rPr>
          <w:sz w:val="22"/>
          <w:szCs w:val="22"/>
        </w:rPr>
      </w:pPr>
      <w:r w:rsidRPr="00EF35E4">
        <w:rPr>
          <w:sz w:val="22"/>
          <w:szCs w:val="22"/>
        </w:rPr>
        <w:t>Along with the consideration of types of theatres this set of constraints to address the possible combinations of ways of meeting the requirements for theatres of different types is a new addition to the literature on tactical theatre sched</w:t>
      </w:r>
      <w:bookmarkStart w:id="39" w:name="_GoBack"/>
      <w:bookmarkEnd w:id="39"/>
      <w:r w:rsidRPr="002C6A98">
        <w:rPr>
          <w:sz w:val="22"/>
          <w:szCs w:val="22"/>
        </w:rPr>
        <w:t>uling.</w:t>
      </w:r>
    </w:p>
    <w:sectPr w:rsidR="00C17FB8" w:rsidRPr="002C6A98" w:rsidSect="007F651C">
      <w:footerReference w:type="default" r:id="rId233"/>
      <w:pgSz w:w="11906" w:h="16838"/>
      <w:pgMar w:top="1440" w:right="1133"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E2691" w14:textId="77777777" w:rsidR="00875622" w:rsidRDefault="00875622">
      <w:pPr>
        <w:spacing w:line="240" w:lineRule="auto"/>
      </w:pPr>
      <w:r>
        <w:separator/>
      </w:r>
    </w:p>
  </w:endnote>
  <w:endnote w:type="continuationSeparator" w:id="0">
    <w:p w14:paraId="7D4BB730" w14:textId="77777777" w:rsidR="00875622" w:rsidRDefault="00875622">
      <w:pPr>
        <w:spacing w:line="240" w:lineRule="auto"/>
      </w:pPr>
      <w:r>
        <w:continuationSeparator/>
      </w:r>
    </w:p>
  </w:endnote>
  <w:endnote w:type="continuationNotice" w:id="1">
    <w:p w14:paraId="3D9A2091" w14:textId="77777777" w:rsidR="00875622" w:rsidRDefault="008756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variable"/>
    <w:sig w:usb0="800000AF" w:usb1="1001E0EA"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BEB1E" w14:textId="77777777" w:rsidR="00875622" w:rsidRDefault="00875622">
    <w:pPr>
      <w:pStyle w:val="Footer"/>
      <w:jc w:val="center"/>
    </w:pPr>
    <w:r>
      <w:fldChar w:fldCharType="begin"/>
    </w:r>
    <w:r>
      <w:instrText xml:space="preserve"> PAGE   \* MERGEFORMAT </w:instrText>
    </w:r>
    <w:r>
      <w:fldChar w:fldCharType="separate"/>
    </w:r>
    <w:r w:rsidR="00EF35E4">
      <w:rPr>
        <w:noProof/>
      </w:rPr>
      <w:t>1</w:t>
    </w:r>
    <w:r>
      <w:rPr>
        <w:noProof/>
      </w:rPr>
      <w:fldChar w:fldCharType="end"/>
    </w:r>
  </w:p>
  <w:p w14:paraId="0A47C4DA" w14:textId="77777777" w:rsidR="00875622" w:rsidRPr="00C07EFE" w:rsidRDefault="00875622" w:rsidP="00D2138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2A349" w14:textId="77777777" w:rsidR="00875622" w:rsidRDefault="00875622">
      <w:pPr>
        <w:spacing w:line="240" w:lineRule="auto"/>
      </w:pPr>
      <w:r>
        <w:separator/>
      </w:r>
    </w:p>
  </w:footnote>
  <w:footnote w:type="continuationSeparator" w:id="0">
    <w:p w14:paraId="475BFA38" w14:textId="77777777" w:rsidR="00875622" w:rsidRDefault="00875622">
      <w:pPr>
        <w:spacing w:line="240" w:lineRule="auto"/>
      </w:pPr>
      <w:r>
        <w:continuationSeparator/>
      </w:r>
    </w:p>
  </w:footnote>
  <w:footnote w:type="continuationNotice" w:id="1">
    <w:p w14:paraId="0EC8813D" w14:textId="77777777" w:rsidR="00875622" w:rsidRDefault="00875622">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780"/>
        </w:tabs>
        <w:ind w:left="780" w:hanging="360"/>
      </w:pPr>
      <w:rPr>
        <w:rFonts w:ascii="Symbol" w:hAnsi="Symbol"/>
      </w:r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singleLevel"/>
    <w:tmpl w:val="0000000F"/>
    <w:name w:val="WW8Num15"/>
    <w:lvl w:ilvl="0">
      <w:start w:val="1"/>
      <w:numFmt w:val="bullet"/>
      <w:lvlText w:val=""/>
      <w:lvlJc w:val="left"/>
      <w:pPr>
        <w:tabs>
          <w:tab w:val="num" w:pos="1800"/>
        </w:tabs>
        <w:ind w:left="1800" w:hanging="360"/>
      </w:pPr>
      <w:rPr>
        <w:rFonts w:ascii="Wingdings" w:hAnsi="Wingdings"/>
      </w:rPr>
    </w:lvl>
  </w:abstractNum>
  <w:abstractNum w:abstractNumId="15" w15:restartNumberingAfterBreak="0">
    <w:nsid w:val="00000010"/>
    <w:multiLevelType w:val="singleLevel"/>
    <w:tmpl w:val="00000010"/>
    <w:name w:val="WW8Num16"/>
    <w:lvl w:ilvl="0">
      <w:start w:val="1"/>
      <w:numFmt w:val="decimal"/>
      <w:lvlText w:val="%1."/>
      <w:lvlJc w:val="left"/>
      <w:pPr>
        <w:tabs>
          <w:tab w:val="num" w:pos="780"/>
        </w:tabs>
        <w:ind w:left="78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rPr>
    </w:lvl>
  </w:abstractNum>
  <w:abstractNum w:abstractNumId="17"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3"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180529E8"/>
    <w:multiLevelType w:val="hybridMultilevel"/>
    <w:tmpl w:val="CD92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26146A"/>
    <w:multiLevelType w:val="hybridMultilevel"/>
    <w:tmpl w:val="9B4C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126BB3"/>
    <w:multiLevelType w:val="hybridMultilevel"/>
    <w:tmpl w:val="FF8435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32053366"/>
    <w:multiLevelType w:val="multilevel"/>
    <w:tmpl w:val="0696189C"/>
    <w:lvl w:ilvl="0">
      <w:start w:val="6"/>
      <w:numFmt w:val="decimal"/>
      <w:lvlText w:val="%1"/>
      <w:lvlJc w:val="left"/>
      <w:pPr>
        <w:ind w:left="360" w:hanging="360"/>
      </w:pPr>
      <w:rPr>
        <w:rFonts w:ascii="Times New Roman" w:eastAsia="Times New Roman" w:hAnsi="Times New Roman" w:cs="Times New Roman" w:hint="default"/>
        <w:color w:val="0000FF"/>
        <w:sz w:val="24"/>
        <w:u w:val="single"/>
      </w:rPr>
    </w:lvl>
    <w:lvl w:ilvl="1">
      <w:start w:val="2"/>
      <w:numFmt w:val="decimal"/>
      <w:lvlText w:val="%1.%2"/>
      <w:lvlJc w:val="left"/>
      <w:pPr>
        <w:ind w:left="960" w:hanging="720"/>
      </w:pPr>
      <w:rPr>
        <w:rFonts w:ascii="Times New Roman" w:eastAsia="Times New Roman" w:hAnsi="Times New Roman" w:cs="Times New Roman" w:hint="default"/>
        <w:color w:val="auto"/>
        <w:sz w:val="24"/>
        <w:u w:val="none"/>
      </w:rPr>
    </w:lvl>
    <w:lvl w:ilvl="2">
      <w:start w:val="1"/>
      <w:numFmt w:val="decimal"/>
      <w:lvlText w:val="%1.%2.%3"/>
      <w:lvlJc w:val="left"/>
      <w:pPr>
        <w:ind w:left="1200" w:hanging="720"/>
      </w:pPr>
      <w:rPr>
        <w:rFonts w:ascii="Times New Roman" w:eastAsia="Times New Roman" w:hAnsi="Times New Roman" w:cs="Times New Roman" w:hint="default"/>
        <w:color w:val="0000FF"/>
        <w:sz w:val="24"/>
        <w:u w:val="single"/>
      </w:rPr>
    </w:lvl>
    <w:lvl w:ilvl="3">
      <w:start w:val="1"/>
      <w:numFmt w:val="decimal"/>
      <w:lvlText w:val="%1.%2.%3.%4"/>
      <w:lvlJc w:val="left"/>
      <w:pPr>
        <w:ind w:left="1800" w:hanging="1080"/>
      </w:pPr>
      <w:rPr>
        <w:rFonts w:ascii="Times New Roman" w:eastAsia="Times New Roman" w:hAnsi="Times New Roman" w:cs="Times New Roman" w:hint="default"/>
        <w:color w:val="0000FF"/>
        <w:sz w:val="24"/>
        <w:u w:val="single"/>
      </w:rPr>
    </w:lvl>
    <w:lvl w:ilvl="4">
      <w:start w:val="1"/>
      <w:numFmt w:val="decimal"/>
      <w:lvlText w:val="%1.%2.%3.%4.%5"/>
      <w:lvlJc w:val="left"/>
      <w:pPr>
        <w:ind w:left="2400" w:hanging="1440"/>
      </w:pPr>
      <w:rPr>
        <w:rFonts w:ascii="Times New Roman" w:eastAsia="Times New Roman" w:hAnsi="Times New Roman" w:cs="Times New Roman" w:hint="default"/>
        <w:color w:val="0000FF"/>
        <w:sz w:val="24"/>
        <w:u w:val="single"/>
      </w:rPr>
    </w:lvl>
    <w:lvl w:ilvl="5">
      <w:start w:val="1"/>
      <w:numFmt w:val="decimal"/>
      <w:lvlText w:val="%1.%2.%3.%4.%5.%6"/>
      <w:lvlJc w:val="left"/>
      <w:pPr>
        <w:ind w:left="3000" w:hanging="1800"/>
      </w:pPr>
      <w:rPr>
        <w:rFonts w:ascii="Times New Roman" w:eastAsia="Times New Roman" w:hAnsi="Times New Roman" w:cs="Times New Roman" w:hint="default"/>
        <w:color w:val="0000FF"/>
        <w:sz w:val="24"/>
        <w:u w:val="single"/>
      </w:rPr>
    </w:lvl>
    <w:lvl w:ilvl="6">
      <w:start w:val="1"/>
      <w:numFmt w:val="decimal"/>
      <w:lvlText w:val="%1.%2.%3.%4.%5.%6.%7"/>
      <w:lvlJc w:val="left"/>
      <w:pPr>
        <w:ind w:left="3240" w:hanging="1800"/>
      </w:pPr>
      <w:rPr>
        <w:rFonts w:ascii="Times New Roman" w:eastAsia="Times New Roman" w:hAnsi="Times New Roman" w:cs="Times New Roman" w:hint="default"/>
        <w:color w:val="0000FF"/>
        <w:sz w:val="24"/>
        <w:u w:val="single"/>
      </w:rPr>
    </w:lvl>
    <w:lvl w:ilvl="7">
      <w:start w:val="1"/>
      <w:numFmt w:val="decimal"/>
      <w:lvlText w:val="%1.%2.%3.%4.%5.%6.%7.%8"/>
      <w:lvlJc w:val="left"/>
      <w:pPr>
        <w:ind w:left="3840" w:hanging="2160"/>
      </w:pPr>
      <w:rPr>
        <w:rFonts w:ascii="Times New Roman" w:eastAsia="Times New Roman" w:hAnsi="Times New Roman" w:cs="Times New Roman" w:hint="default"/>
        <w:color w:val="0000FF"/>
        <w:sz w:val="24"/>
        <w:u w:val="single"/>
      </w:rPr>
    </w:lvl>
    <w:lvl w:ilvl="8">
      <w:start w:val="1"/>
      <w:numFmt w:val="decimal"/>
      <w:lvlText w:val="%1.%2.%3.%4.%5.%6.%7.%8.%9"/>
      <w:lvlJc w:val="left"/>
      <w:pPr>
        <w:ind w:left="4440" w:hanging="2520"/>
      </w:pPr>
      <w:rPr>
        <w:rFonts w:ascii="Times New Roman" w:eastAsia="Times New Roman" w:hAnsi="Times New Roman" w:cs="Times New Roman" w:hint="default"/>
        <w:color w:val="0000FF"/>
        <w:sz w:val="24"/>
        <w:u w:val="single"/>
      </w:rPr>
    </w:lvl>
  </w:abstractNum>
  <w:abstractNum w:abstractNumId="29" w15:restartNumberingAfterBreak="0">
    <w:nsid w:val="36866921"/>
    <w:multiLevelType w:val="hybridMultilevel"/>
    <w:tmpl w:val="B922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930DF2"/>
    <w:multiLevelType w:val="hybridMultilevel"/>
    <w:tmpl w:val="588A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ED6BE5"/>
    <w:multiLevelType w:val="hybridMultilevel"/>
    <w:tmpl w:val="2342FA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F737C2"/>
    <w:multiLevelType w:val="hybridMultilevel"/>
    <w:tmpl w:val="9CB66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BC5CBD"/>
    <w:multiLevelType w:val="multilevel"/>
    <w:tmpl w:val="FDF68E2E"/>
    <w:lvl w:ilvl="0">
      <w:start w:val="6"/>
      <w:numFmt w:val="decimal"/>
      <w:lvlText w:val="%1"/>
      <w:lvlJc w:val="left"/>
      <w:pPr>
        <w:ind w:left="360" w:hanging="360"/>
      </w:pPr>
      <w:rPr>
        <w:rFonts w:ascii="Times New Roman" w:eastAsia="Times New Roman" w:hAnsi="Times New Roman" w:cs="Times New Roman" w:hint="default"/>
        <w:color w:val="0000FF"/>
        <w:sz w:val="24"/>
        <w:u w:val="single"/>
      </w:rPr>
    </w:lvl>
    <w:lvl w:ilvl="1">
      <w:start w:val="1"/>
      <w:numFmt w:val="decimal"/>
      <w:lvlText w:val="%1.%2"/>
      <w:lvlJc w:val="left"/>
      <w:pPr>
        <w:ind w:left="600" w:hanging="360"/>
      </w:pPr>
      <w:rPr>
        <w:rFonts w:ascii="Times New Roman" w:eastAsia="Times New Roman" w:hAnsi="Times New Roman" w:cs="Times New Roman" w:hint="default"/>
        <w:color w:val="0000FF"/>
        <w:sz w:val="24"/>
        <w:u w:val="single"/>
      </w:rPr>
    </w:lvl>
    <w:lvl w:ilvl="2">
      <w:start w:val="1"/>
      <w:numFmt w:val="decimal"/>
      <w:lvlText w:val="%1.%2.%3"/>
      <w:lvlJc w:val="left"/>
      <w:pPr>
        <w:ind w:left="1200" w:hanging="720"/>
      </w:pPr>
      <w:rPr>
        <w:rFonts w:ascii="Times New Roman" w:eastAsia="Times New Roman" w:hAnsi="Times New Roman" w:cs="Times New Roman" w:hint="default"/>
        <w:color w:val="0000FF"/>
        <w:sz w:val="24"/>
        <w:u w:val="single"/>
      </w:rPr>
    </w:lvl>
    <w:lvl w:ilvl="3">
      <w:start w:val="1"/>
      <w:numFmt w:val="decimal"/>
      <w:lvlText w:val="%1.%2.%3.%4"/>
      <w:lvlJc w:val="left"/>
      <w:pPr>
        <w:ind w:left="1440" w:hanging="720"/>
      </w:pPr>
      <w:rPr>
        <w:rFonts w:ascii="Times New Roman" w:eastAsia="Times New Roman" w:hAnsi="Times New Roman" w:cs="Times New Roman" w:hint="default"/>
        <w:color w:val="0000FF"/>
        <w:sz w:val="24"/>
        <w:u w:val="single"/>
      </w:rPr>
    </w:lvl>
    <w:lvl w:ilvl="4">
      <w:start w:val="1"/>
      <w:numFmt w:val="decimal"/>
      <w:lvlText w:val="%1.%2.%3.%4.%5"/>
      <w:lvlJc w:val="left"/>
      <w:pPr>
        <w:ind w:left="2040" w:hanging="1080"/>
      </w:pPr>
      <w:rPr>
        <w:rFonts w:ascii="Times New Roman" w:eastAsia="Times New Roman" w:hAnsi="Times New Roman" w:cs="Times New Roman" w:hint="default"/>
        <w:color w:val="0000FF"/>
        <w:sz w:val="24"/>
        <w:u w:val="single"/>
      </w:rPr>
    </w:lvl>
    <w:lvl w:ilvl="5">
      <w:start w:val="1"/>
      <w:numFmt w:val="decimal"/>
      <w:lvlText w:val="%1.%2.%3.%4.%5.%6"/>
      <w:lvlJc w:val="left"/>
      <w:pPr>
        <w:ind w:left="2280" w:hanging="1080"/>
      </w:pPr>
      <w:rPr>
        <w:rFonts w:ascii="Times New Roman" w:eastAsia="Times New Roman" w:hAnsi="Times New Roman" w:cs="Times New Roman" w:hint="default"/>
        <w:color w:val="0000FF"/>
        <w:sz w:val="24"/>
        <w:u w:val="single"/>
      </w:rPr>
    </w:lvl>
    <w:lvl w:ilvl="6">
      <w:start w:val="1"/>
      <w:numFmt w:val="decimal"/>
      <w:lvlText w:val="%1.%2.%3.%4.%5.%6.%7"/>
      <w:lvlJc w:val="left"/>
      <w:pPr>
        <w:ind w:left="2880" w:hanging="1440"/>
      </w:pPr>
      <w:rPr>
        <w:rFonts w:ascii="Times New Roman" w:eastAsia="Times New Roman" w:hAnsi="Times New Roman" w:cs="Times New Roman" w:hint="default"/>
        <w:color w:val="0000FF"/>
        <w:sz w:val="24"/>
        <w:u w:val="single"/>
      </w:rPr>
    </w:lvl>
    <w:lvl w:ilvl="7">
      <w:start w:val="1"/>
      <w:numFmt w:val="decimal"/>
      <w:lvlText w:val="%1.%2.%3.%4.%5.%6.%7.%8"/>
      <w:lvlJc w:val="left"/>
      <w:pPr>
        <w:ind w:left="3120" w:hanging="1440"/>
      </w:pPr>
      <w:rPr>
        <w:rFonts w:ascii="Times New Roman" w:eastAsia="Times New Roman" w:hAnsi="Times New Roman" w:cs="Times New Roman" w:hint="default"/>
        <w:color w:val="0000FF"/>
        <w:sz w:val="24"/>
        <w:u w:val="single"/>
      </w:rPr>
    </w:lvl>
    <w:lvl w:ilvl="8">
      <w:start w:val="1"/>
      <w:numFmt w:val="decimal"/>
      <w:lvlText w:val="%1.%2.%3.%4.%5.%6.%7.%8.%9"/>
      <w:lvlJc w:val="left"/>
      <w:pPr>
        <w:ind w:left="3360" w:hanging="1440"/>
      </w:pPr>
      <w:rPr>
        <w:rFonts w:ascii="Times New Roman" w:eastAsia="Times New Roman" w:hAnsi="Times New Roman" w:cs="Times New Roman" w:hint="default"/>
        <w:color w:val="0000FF"/>
        <w:sz w:val="24"/>
        <w:u w:val="single"/>
      </w:rPr>
    </w:lvl>
  </w:abstractNum>
  <w:abstractNum w:abstractNumId="34" w15:restartNumberingAfterBreak="0">
    <w:nsid w:val="6A0D32F0"/>
    <w:multiLevelType w:val="hybridMultilevel"/>
    <w:tmpl w:val="C3BA5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7C419A"/>
    <w:multiLevelType w:val="hybridMultilevel"/>
    <w:tmpl w:val="D9E82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31"/>
  </w:num>
  <w:num w:numId="27">
    <w:abstractNumId w:val="26"/>
  </w:num>
  <w:num w:numId="28">
    <w:abstractNumId w:val="34"/>
  </w:num>
  <w:num w:numId="29">
    <w:abstractNumId w:val="30"/>
  </w:num>
  <w:num w:numId="30">
    <w:abstractNumId w:val="28"/>
  </w:num>
  <w:num w:numId="31">
    <w:abstractNumId w:val="33"/>
  </w:num>
  <w:num w:numId="32">
    <w:abstractNumId w:val="27"/>
  </w:num>
  <w:num w:numId="33">
    <w:abstractNumId w:val="32"/>
  </w:num>
  <w:num w:numId="34">
    <w:abstractNumId w:val="25"/>
  </w:num>
  <w:num w:numId="35">
    <w:abstractNumId w:val="3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B8"/>
    <w:rsid w:val="00011875"/>
    <w:rsid w:val="00014888"/>
    <w:rsid w:val="00015506"/>
    <w:rsid w:val="00031791"/>
    <w:rsid w:val="00047D24"/>
    <w:rsid w:val="00051214"/>
    <w:rsid w:val="00062912"/>
    <w:rsid w:val="0007120F"/>
    <w:rsid w:val="00072744"/>
    <w:rsid w:val="00085744"/>
    <w:rsid w:val="0009249D"/>
    <w:rsid w:val="000A3534"/>
    <w:rsid w:val="000B1CA0"/>
    <w:rsid w:val="000B404D"/>
    <w:rsid w:val="000B52B3"/>
    <w:rsid w:val="000C4886"/>
    <w:rsid w:val="000E1661"/>
    <w:rsid w:val="000F4D11"/>
    <w:rsid w:val="00100148"/>
    <w:rsid w:val="00105B4C"/>
    <w:rsid w:val="001079E1"/>
    <w:rsid w:val="00107AA9"/>
    <w:rsid w:val="00126F38"/>
    <w:rsid w:val="001314EF"/>
    <w:rsid w:val="00132DA9"/>
    <w:rsid w:val="00153017"/>
    <w:rsid w:val="0015395C"/>
    <w:rsid w:val="00161C25"/>
    <w:rsid w:val="0016410A"/>
    <w:rsid w:val="0017195F"/>
    <w:rsid w:val="001856E4"/>
    <w:rsid w:val="001B242F"/>
    <w:rsid w:val="001B489F"/>
    <w:rsid w:val="001B5048"/>
    <w:rsid w:val="001B5CCC"/>
    <w:rsid w:val="001C48C0"/>
    <w:rsid w:val="00203062"/>
    <w:rsid w:val="00203734"/>
    <w:rsid w:val="00215AA2"/>
    <w:rsid w:val="002255A4"/>
    <w:rsid w:val="0023407D"/>
    <w:rsid w:val="0024080A"/>
    <w:rsid w:val="00254DF8"/>
    <w:rsid w:val="00271182"/>
    <w:rsid w:val="002812BC"/>
    <w:rsid w:val="00284A7F"/>
    <w:rsid w:val="002872F6"/>
    <w:rsid w:val="00295022"/>
    <w:rsid w:val="002A78D3"/>
    <w:rsid w:val="002B0EF5"/>
    <w:rsid w:val="002B269A"/>
    <w:rsid w:val="002B30F7"/>
    <w:rsid w:val="002B59D0"/>
    <w:rsid w:val="002C6A98"/>
    <w:rsid w:val="002C6EE0"/>
    <w:rsid w:val="002D538E"/>
    <w:rsid w:val="002D7A93"/>
    <w:rsid w:val="002E33E9"/>
    <w:rsid w:val="002F0891"/>
    <w:rsid w:val="002F1787"/>
    <w:rsid w:val="002F4715"/>
    <w:rsid w:val="0030203A"/>
    <w:rsid w:val="003053CE"/>
    <w:rsid w:val="003141C3"/>
    <w:rsid w:val="00316138"/>
    <w:rsid w:val="00326FD9"/>
    <w:rsid w:val="0033112E"/>
    <w:rsid w:val="00350B21"/>
    <w:rsid w:val="0035193E"/>
    <w:rsid w:val="00352FFE"/>
    <w:rsid w:val="00354427"/>
    <w:rsid w:val="00356DB6"/>
    <w:rsid w:val="00362239"/>
    <w:rsid w:val="00370CF3"/>
    <w:rsid w:val="00370D4A"/>
    <w:rsid w:val="00372E04"/>
    <w:rsid w:val="003869DA"/>
    <w:rsid w:val="00394718"/>
    <w:rsid w:val="003B6A5A"/>
    <w:rsid w:val="003D77D7"/>
    <w:rsid w:val="003E39FD"/>
    <w:rsid w:val="003F18EA"/>
    <w:rsid w:val="003F1EC1"/>
    <w:rsid w:val="003F4613"/>
    <w:rsid w:val="004014A4"/>
    <w:rsid w:val="00404E80"/>
    <w:rsid w:val="004111A1"/>
    <w:rsid w:val="00411D5F"/>
    <w:rsid w:val="0041568C"/>
    <w:rsid w:val="00415963"/>
    <w:rsid w:val="00417129"/>
    <w:rsid w:val="0042216C"/>
    <w:rsid w:val="0042666C"/>
    <w:rsid w:val="004303EB"/>
    <w:rsid w:val="0043745D"/>
    <w:rsid w:val="00444FC2"/>
    <w:rsid w:val="00446B78"/>
    <w:rsid w:val="00452BB3"/>
    <w:rsid w:val="00471233"/>
    <w:rsid w:val="004740E6"/>
    <w:rsid w:val="0047665B"/>
    <w:rsid w:val="004812F8"/>
    <w:rsid w:val="00487C12"/>
    <w:rsid w:val="004A308C"/>
    <w:rsid w:val="004C585A"/>
    <w:rsid w:val="004D720F"/>
    <w:rsid w:val="004F0283"/>
    <w:rsid w:val="004F1725"/>
    <w:rsid w:val="004F64FB"/>
    <w:rsid w:val="00503D10"/>
    <w:rsid w:val="0052619B"/>
    <w:rsid w:val="005268D0"/>
    <w:rsid w:val="00527C2F"/>
    <w:rsid w:val="00530282"/>
    <w:rsid w:val="00541F35"/>
    <w:rsid w:val="0055012B"/>
    <w:rsid w:val="0057340E"/>
    <w:rsid w:val="00576AD6"/>
    <w:rsid w:val="0058016C"/>
    <w:rsid w:val="005834DD"/>
    <w:rsid w:val="005A657B"/>
    <w:rsid w:val="005B21C5"/>
    <w:rsid w:val="005E2CFC"/>
    <w:rsid w:val="005F6619"/>
    <w:rsid w:val="00616078"/>
    <w:rsid w:val="006221E5"/>
    <w:rsid w:val="00626E12"/>
    <w:rsid w:val="006344A1"/>
    <w:rsid w:val="006346B1"/>
    <w:rsid w:val="006436EB"/>
    <w:rsid w:val="0065181F"/>
    <w:rsid w:val="006614E7"/>
    <w:rsid w:val="00665EC6"/>
    <w:rsid w:val="00670322"/>
    <w:rsid w:val="0069307D"/>
    <w:rsid w:val="00693D2B"/>
    <w:rsid w:val="00693FB3"/>
    <w:rsid w:val="00695D3B"/>
    <w:rsid w:val="0069641E"/>
    <w:rsid w:val="006B300C"/>
    <w:rsid w:val="006B72E4"/>
    <w:rsid w:val="006C3113"/>
    <w:rsid w:val="006C605F"/>
    <w:rsid w:val="006D0338"/>
    <w:rsid w:val="006D32D0"/>
    <w:rsid w:val="006D3F03"/>
    <w:rsid w:val="006E175C"/>
    <w:rsid w:val="006F3821"/>
    <w:rsid w:val="00706300"/>
    <w:rsid w:val="00706EF1"/>
    <w:rsid w:val="0073513D"/>
    <w:rsid w:val="00736CE6"/>
    <w:rsid w:val="007434EB"/>
    <w:rsid w:val="0074617B"/>
    <w:rsid w:val="007520ED"/>
    <w:rsid w:val="00753BB4"/>
    <w:rsid w:val="007573A0"/>
    <w:rsid w:val="007662C8"/>
    <w:rsid w:val="00775C32"/>
    <w:rsid w:val="007863A1"/>
    <w:rsid w:val="007A1356"/>
    <w:rsid w:val="007A21E5"/>
    <w:rsid w:val="007A2D72"/>
    <w:rsid w:val="007D1131"/>
    <w:rsid w:val="007D3E28"/>
    <w:rsid w:val="007E17B5"/>
    <w:rsid w:val="007E5C10"/>
    <w:rsid w:val="007F651C"/>
    <w:rsid w:val="00800AEC"/>
    <w:rsid w:val="008036D4"/>
    <w:rsid w:val="00814DF9"/>
    <w:rsid w:val="00815167"/>
    <w:rsid w:val="008155E3"/>
    <w:rsid w:val="00815A62"/>
    <w:rsid w:val="00817841"/>
    <w:rsid w:val="00835618"/>
    <w:rsid w:val="00841181"/>
    <w:rsid w:val="00851C48"/>
    <w:rsid w:val="008636C9"/>
    <w:rsid w:val="00866F5E"/>
    <w:rsid w:val="008717DD"/>
    <w:rsid w:val="00875622"/>
    <w:rsid w:val="00875BBC"/>
    <w:rsid w:val="0087689D"/>
    <w:rsid w:val="00884E7F"/>
    <w:rsid w:val="00885408"/>
    <w:rsid w:val="008854D8"/>
    <w:rsid w:val="00892B86"/>
    <w:rsid w:val="00894F7A"/>
    <w:rsid w:val="008A7852"/>
    <w:rsid w:val="008B4AF2"/>
    <w:rsid w:val="008C30CF"/>
    <w:rsid w:val="008C3C81"/>
    <w:rsid w:val="008C7CA6"/>
    <w:rsid w:val="008C7D9C"/>
    <w:rsid w:val="008F1F95"/>
    <w:rsid w:val="008F55A3"/>
    <w:rsid w:val="00915BD7"/>
    <w:rsid w:val="009170B2"/>
    <w:rsid w:val="00920F2E"/>
    <w:rsid w:val="00934B96"/>
    <w:rsid w:val="00943439"/>
    <w:rsid w:val="009447F2"/>
    <w:rsid w:val="00946C22"/>
    <w:rsid w:val="00955BFD"/>
    <w:rsid w:val="00974371"/>
    <w:rsid w:val="009747B9"/>
    <w:rsid w:val="0097682E"/>
    <w:rsid w:val="009811FE"/>
    <w:rsid w:val="00991E7C"/>
    <w:rsid w:val="009928F3"/>
    <w:rsid w:val="00994B5D"/>
    <w:rsid w:val="00995DA8"/>
    <w:rsid w:val="009A1287"/>
    <w:rsid w:val="009A213C"/>
    <w:rsid w:val="009A2742"/>
    <w:rsid w:val="009B38DD"/>
    <w:rsid w:val="009B5A9A"/>
    <w:rsid w:val="009F0134"/>
    <w:rsid w:val="009F2418"/>
    <w:rsid w:val="009F3EED"/>
    <w:rsid w:val="009F5348"/>
    <w:rsid w:val="00A00343"/>
    <w:rsid w:val="00A04074"/>
    <w:rsid w:val="00A104D8"/>
    <w:rsid w:val="00A2115C"/>
    <w:rsid w:val="00A36E91"/>
    <w:rsid w:val="00A5244F"/>
    <w:rsid w:val="00A5341A"/>
    <w:rsid w:val="00A6191C"/>
    <w:rsid w:val="00A77458"/>
    <w:rsid w:val="00A81DE2"/>
    <w:rsid w:val="00A837A1"/>
    <w:rsid w:val="00A86583"/>
    <w:rsid w:val="00A9137E"/>
    <w:rsid w:val="00A92F1F"/>
    <w:rsid w:val="00AA627D"/>
    <w:rsid w:val="00AA6C18"/>
    <w:rsid w:val="00AC0298"/>
    <w:rsid w:val="00AC1520"/>
    <w:rsid w:val="00AC2688"/>
    <w:rsid w:val="00AD0F9F"/>
    <w:rsid w:val="00AE215E"/>
    <w:rsid w:val="00AE3473"/>
    <w:rsid w:val="00AE79CC"/>
    <w:rsid w:val="00AF551E"/>
    <w:rsid w:val="00B0241E"/>
    <w:rsid w:val="00B025FC"/>
    <w:rsid w:val="00B04BAF"/>
    <w:rsid w:val="00B05CB9"/>
    <w:rsid w:val="00B13DCF"/>
    <w:rsid w:val="00B20C13"/>
    <w:rsid w:val="00B32066"/>
    <w:rsid w:val="00B54A04"/>
    <w:rsid w:val="00B56080"/>
    <w:rsid w:val="00B56EF9"/>
    <w:rsid w:val="00B57AFD"/>
    <w:rsid w:val="00B64DC3"/>
    <w:rsid w:val="00B66BDF"/>
    <w:rsid w:val="00B7599C"/>
    <w:rsid w:val="00B75C54"/>
    <w:rsid w:val="00B8399D"/>
    <w:rsid w:val="00BB29D6"/>
    <w:rsid w:val="00BB6C4A"/>
    <w:rsid w:val="00BF2E73"/>
    <w:rsid w:val="00C025B8"/>
    <w:rsid w:val="00C116B8"/>
    <w:rsid w:val="00C12DFC"/>
    <w:rsid w:val="00C17FB8"/>
    <w:rsid w:val="00C2079B"/>
    <w:rsid w:val="00C47737"/>
    <w:rsid w:val="00C51AA9"/>
    <w:rsid w:val="00C568CE"/>
    <w:rsid w:val="00C64781"/>
    <w:rsid w:val="00C734C6"/>
    <w:rsid w:val="00C77103"/>
    <w:rsid w:val="00C8479A"/>
    <w:rsid w:val="00C869A5"/>
    <w:rsid w:val="00CC7295"/>
    <w:rsid w:val="00CD3657"/>
    <w:rsid w:val="00CD3A0C"/>
    <w:rsid w:val="00D21385"/>
    <w:rsid w:val="00D265A0"/>
    <w:rsid w:val="00D375C3"/>
    <w:rsid w:val="00D40A89"/>
    <w:rsid w:val="00D41398"/>
    <w:rsid w:val="00D525BA"/>
    <w:rsid w:val="00D610FB"/>
    <w:rsid w:val="00D61721"/>
    <w:rsid w:val="00D76740"/>
    <w:rsid w:val="00D822F1"/>
    <w:rsid w:val="00D842C2"/>
    <w:rsid w:val="00D85B60"/>
    <w:rsid w:val="00D965B8"/>
    <w:rsid w:val="00DA476E"/>
    <w:rsid w:val="00DB01BA"/>
    <w:rsid w:val="00DB09C3"/>
    <w:rsid w:val="00DC37A8"/>
    <w:rsid w:val="00DD3956"/>
    <w:rsid w:val="00DD7B4C"/>
    <w:rsid w:val="00DF0FDF"/>
    <w:rsid w:val="00E07940"/>
    <w:rsid w:val="00E10423"/>
    <w:rsid w:val="00E10BE5"/>
    <w:rsid w:val="00E11AA0"/>
    <w:rsid w:val="00E23A68"/>
    <w:rsid w:val="00E27E16"/>
    <w:rsid w:val="00E37F79"/>
    <w:rsid w:val="00E40AC7"/>
    <w:rsid w:val="00E40F47"/>
    <w:rsid w:val="00E557AA"/>
    <w:rsid w:val="00E55CD7"/>
    <w:rsid w:val="00E67300"/>
    <w:rsid w:val="00E704C7"/>
    <w:rsid w:val="00E91D56"/>
    <w:rsid w:val="00EA4C88"/>
    <w:rsid w:val="00EB0BA6"/>
    <w:rsid w:val="00EB7CFF"/>
    <w:rsid w:val="00EC157B"/>
    <w:rsid w:val="00EC206A"/>
    <w:rsid w:val="00EE6B17"/>
    <w:rsid w:val="00EE7DB9"/>
    <w:rsid w:val="00EF1F06"/>
    <w:rsid w:val="00EF2191"/>
    <w:rsid w:val="00EF35E4"/>
    <w:rsid w:val="00EF5A3F"/>
    <w:rsid w:val="00F14A27"/>
    <w:rsid w:val="00F15435"/>
    <w:rsid w:val="00F2147E"/>
    <w:rsid w:val="00F234B3"/>
    <w:rsid w:val="00F269F8"/>
    <w:rsid w:val="00F454D5"/>
    <w:rsid w:val="00F46547"/>
    <w:rsid w:val="00F53E4C"/>
    <w:rsid w:val="00F673DC"/>
    <w:rsid w:val="00F732D7"/>
    <w:rsid w:val="00F73D5A"/>
    <w:rsid w:val="00F749D0"/>
    <w:rsid w:val="00F76242"/>
    <w:rsid w:val="00F81334"/>
    <w:rsid w:val="00F9573A"/>
    <w:rsid w:val="00FA068C"/>
    <w:rsid w:val="00FA5BC9"/>
    <w:rsid w:val="00FB1D88"/>
    <w:rsid w:val="00FB2405"/>
    <w:rsid w:val="00FD184D"/>
    <w:rsid w:val="00FE5C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37"/>
    <o:shapelayout v:ext="edit">
      <o:idmap v:ext="edit" data="1"/>
    </o:shapelayout>
  </w:shapeDefaults>
  <w:decimalSymbol w:val="."/>
  <w:listSeparator w:val=","/>
  <w14:docId w14:val="7E917D44"/>
  <w15:docId w15:val="{D86945DF-D065-4EBC-B9B9-16FE8BB2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FB8"/>
    <w:pPr>
      <w:suppressAutoHyphens/>
      <w:spacing w:after="0" w:line="36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C17FB8"/>
    <w:pPr>
      <w:numPr>
        <w:numId w:val="1"/>
      </w:numPr>
      <w:outlineLvl w:val="0"/>
    </w:pPr>
    <w:rPr>
      <w:b/>
      <w:sz w:val="36"/>
      <w:szCs w:val="32"/>
    </w:rPr>
  </w:style>
  <w:style w:type="paragraph" w:styleId="Heading2">
    <w:name w:val="heading 2"/>
    <w:basedOn w:val="Normal"/>
    <w:next w:val="Normal"/>
    <w:link w:val="Heading2Char"/>
    <w:qFormat/>
    <w:rsid w:val="00C17FB8"/>
    <w:pPr>
      <w:numPr>
        <w:ilvl w:val="1"/>
        <w:numId w:val="1"/>
      </w:numPr>
      <w:outlineLvl w:val="1"/>
    </w:pPr>
    <w:rPr>
      <w:b/>
      <w:sz w:val="28"/>
    </w:rPr>
  </w:style>
  <w:style w:type="paragraph" w:styleId="Heading3">
    <w:name w:val="heading 3"/>
    <w:basedOn w:val="Normal"/>
    <w:next w:val="Normal"/>
    <w:link w:val="Heading3Char"/>
    <w:qFormat/>
    <w:rsid w:val="00C17FB8"/>
    <w:pPr>
      <w:numPr>
        <w:ilvl w:val="2"/>
        <w:numId w:val="1"/>
      </w:numPr>
      <w:outlineLvl w:val="2"/>
    </w:pPr>
    <w:rPr>
      <w:b/>
    </w:rPr>
  </w:style>
  <w:style w:type="paragraph" w:styleId="Heading4">
    <w:name w:val="heading 4"/>
    <w:basedOn w:val="Normal"/>
    <w:next w:val="Normal"/>
    <w:link w:val="Heading4Char"/>
    <w:qFormat/>
    <w:rsid w:val="00C17FB8"/>
    <w:pPr>
      <w:keepNext/>
      <w:numPr>
        <w:ilvl w:val="3"/>
        <w:numId w:val="1"/>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FB8"/>
    <w:rPr>
      <w:rFonts w:ascii="Times New Roman" w:eastAsia="Times New Roman" w:hAnsi="Times New Roman" w:cs="Times New Roman"/>
      <w:b/>
      <w:sz w:val="36"/>
      <w:szCs w:val="32"/>
      <w:lang w:eastAsia="ar-SA"/>
    </w:rPr>
  </w:style>
  <w:style w:type="character" w:customStyle="1" w:styleId="Heading2Char">
    <w:name w:val="Heading 2 Char"/>
    <w:basedOn w:val="DefaultParagraphFont"/>
    <w:link w:val="Heading2"/>
    <w:rsid w:val="00C17FB8"/>
    <w:rPr>
      <w:rFonts w:ascii="Times New Roman" w:eastAsia="Times New Roman" w:hAnsi="Times New Roman" w:cs="Times New Roman"/>
      <w:b/>
      <w:sz w:val="28"/>
      <w:szCs w:val="24"/>
      <w:lang w:eastAsia="ar-SA"/>
    </w:rPr>
  </w:style>
  <w:style w:type="character" w:customStyle="1" w:styleId="Heading3Char">
    <w:name w:val="Heading 3 Char"/>
    <w:basedOn w:val="DefaultParagraphFont"/>
    <w:link w:val="Heading3"/>
    <w:rsid w:val="00C17FB8"/>
    <w:rPr>
      <w:rFonts w:ascii="Times New Roman" w:eastAsia="Times New Roman" w:hAnsi="Times New Roman" w:cs="Times New Roman"/>
      <w:b/>
      <w:sz w:val="24"/>
      <w:szCs w:val="24"/>
      <w:lang w:eastAsia="ar-SA"/>
    </w:rPr>
  </w:style>
  <w:style w:type="character" w:customStyle="1" w:styleId="Heading4Char">
    <w:name w:val="Heading 4 Char"/>
    <w:basedOn w:val="DefaultParagraphFont"/>
    <w:link w:val="Heading4"/>
    <w:rsid w:val="00C17FB8"/>
    <w:rPr>
      <w:rFonts w:ascii="Times New Roman" w:eastAsia="Times New Roman" w:hAnsi="Times New Roman" w:cs="Times New Roman"/>
      <w:bCs/>
      <w:i/>
      <w:sz w:val="24"/>
      <w:szCs w:val="28"/>
      <w:lang w:eastAsia="ar-SA"/>
    </w:rPr>
  </w:style>
  <w:style w:type="character" w:customStyle="1" w:styleId="WW8Num2z0">
    <w:name w:val="WW8Num2z0"/>
    <w:rsid w:val="00C17FB8"/>
    <w:rPr>
      <w:rFonts w:ascii="Symbol" w:hAnsi="Symbol"/>
    </w:rPr>
  </w:style>
  <w:style w:type="character" w:customStyle="1" w:styleId="WW8Num5z0">
    <w:name w:val="WW8Num5z0"/>
    <w:rsid w:val="00C17FB8"/>
    <w:rPr>
      <w:rFonts w:ascii="Symbol" w:hAnsi="Symbol"/>
    </w:rPr>
  </w:style>
  <w:style w:type="character" w:customStyle="1" w:styleId="WW8Num7z0">
    <w:name w:val="WW8Num7z0"/>
    <w:rsid w:val="00C17FB8"/>
    <w:rPr>
      <w:rFonts w:ascii="Symbol" w:hAnsi="Symbol"/>
    </w:rPr>
  </w:style>
  <w:style w:type="character" w:customStyle="1" w:styleId="WW8Num8z0">
    <w:name w:val="WW8Num8z0"/>
    <w:rsid w:val="00C17FB8"/>
    <w:rPr>
      <w:rFonts w:ascii="Symbol" w:hAnsi="Symbol"/>
    </w:rPr>
  </w:style>
  <w:style w:type="character" w:customStyle="1" w:styleId="WW8Num9z0">
    <w:name w:val="WW8Num9z0"/>
    <w:rsid w:val="00C17FB8"/>
    <w:rPr>
      <w:rFonts w:ascii="Symbol" w:hAnsi="Symbol"/>
    </w:rPr>
  </w:style>
  <w:style w:type="character" w:customStyle="1" w:styleId="WW8Num10z0">
    <w:name w:val="WW8Num10z0"/>
    <w:rsid w:val="00C17FB8"/>
    <w:rPr>
      <w:rFonts w:ascii="Symbol" w:hAnsi="Symbol"/>
    </w:rPr>
  </w:style>
  <w:style w:type="character" w:customStyle="1" w:styleId="WW8Num12z0">
    <w:name w:val="WW8Num12z0"/>
    <w:rsid w:val="00C17FB8"/>
    <w:rPr>
      <w:rFonts w:ascii="Symbol" w:hAnsi="Symbol"/>
    </w:rPr>
  </w:style>
  <w:style w:type="character" w:customStyle="1" w:styleId="WW8Num12z1">
    <w:name w:val="WW8Num12z1"/>
    <w:rsid w:val="00C17FB8"/>
    <w:rPr>
      <w:rFonts w:ascii="Courier New" w:hAnsi="Courier New" w:cs="Courier New"/>
    </w:rPr>
  </w:style>
  <w:style w:type="character" w:customStyle="1" w:styleId="WW8Num12z2">
    <w:name w:val="WW8Num12z2"/>
    <w:rsid w:val="00C17FB8"/>
    <w:rPr>
      <w:rFonts w:ascii="Wingdings" w:hAnsi="Wingdings"/>
    </w:rPr>
  </w:style>
  <w:style w:type="character" w:customStyle="1" w:styleId="WW8Num13z0">
    <w:name w:val="WW8Num13z0"/>
    <w:rsid w:val="00C17FB8"/>
    <w:rPr>
      <w:rFonts w:ascii="Symbol" w:hAnsi="Symbol"/>
    </w:rPr>
  </w:style>
  <w:style w:type="character" w:customStyle="1" w:styleId="WW8Num14z0">
    <w:name w:val="WW8Num14z0"/>
    <w:rsid w:val="00C17FB8"/>
    <w:rPr>
      <w:rFonts w:ascii="Symbol" w:hAnsi="Symbol"/>
    </w:rPr>
  </w:style>
  <w:style w:type="character" w:customStyle="1" w:styleId="WW8Num15z0">
    <w:name w:val="WW8Num15z0"/>
    <w:rsid w:val="00C17FB8"/>
    <w:rPr>
      <w:rFonts w:ascii="Symbol" w:hAnsi="Symbol"/>
    </w:rPr>
  </w:style>
  <w:style w:type="character" w:customStyle="1" w:styleId="WW8Num17z0">
    <w:name w:val="WW8Num17z0"/>
    <w:rsid w:val="00C17FB8"/>
    <w:rPr>
      <w:rFonts w:ascii="Symbol" w:hAnsi="Symbol"/>
    </w:rPr>
  </w:style>
  <w:style w:type="character" w:customStyle="1" w:styleId="WW8Num18z0">
    <w:name w:val="WW8Num18z0"/>
    <w:rsid w:val="00C17FB8"/>
    <w:rPr>
      <w:rFonts w:ascii="Symbol" w:hAnsi="Symbol"/>
    </w:rPr>
  </w:style>
  <w:style w:type="character" w:customStyle="1" w:styleId="WW8Num19z0">
    <w:name w:val="WW8Num19z0"/>
    <w:rsid w:val="00C17FB8"/>
    <w:rPr>
      <w:rFonts w:ascii="Symbol" w:hAnsi="Symbol"/>
    </w:rPr>
  </w:style>
  <w:style w:type="character" w:customStyle="1" w:styleId="WW8Num20z0">
    <w:name w:val="WW8Num20z0"/>
    <w:rsid w:val="00C17FB8"/>
    <w:rPr>
      <w:rFonts w:ascii="Symbol" w:hAnsi="Symbol"/>
    </w:rPr>
  </w:style>
  <w:style w:type="character" w:customStyle="1" w:styleId="WW8Num21z0">
    <w:name w:val="WW8Num21z0"/>
    <w:rsid w:val="00C17FB8"/>
    <w:rPr>
      <w:rFonts w:ascii="Symbol" w:hAnsi="Symbol"/>
    </w:rPr>
  </w:style>
  <w:style w:type="character" w:customStyle="1" w:styleId="WW8Num22z0">
    <w:name w:val="WW8Num22z0"/>
    <w:rsid w:val="00C17FB8"/>
    <w:rPr>
      <w:rFonts w:ascii="Symbol" w:hAnsi="Symbol"/>
    </w:rPr>
  </w:style>
  <w:style w:type="character" w:customStyle="1" w:styleId="WW8Num22z1">
    <w:name w:val="WW8Num22z1"/>
    <w:rsid w:val="00C17FB8"/>
    <w:rPr>
      <w:rFonts w:ascii="Courier New" w:hAnsi="Courier New" w:cs="Courier New"/>
    </w:rPr>
  </w:style>
  <w:style w:type="character" w:customStyle="1" w:styleId="WW8Num23z0">
    <w:name w:val="WW8Num23z0"/>
    <w:rsid w:val="00C17FB8"/>
    <w:rPr>
      <w:rFonts w:ascii="Wingdings" w:hAnsi="Wingdings"/>
    </w:rPr>
  </w:style>
  <w:style w:type="character" w:customStyle="1" w:styleId="WW8Num23z1">
    <w:name w:val="WW8Num23z1"/>
    <w:rsid w:val="00C17FB8"/>
    <w:rPr>
      <w:rFonts w:ascii="Courier New" w:hAnsi="Courier New" w:cs="Courier New"/>
    </w:rPr>
  </w:style>
  <w:style w:type="character" w:customStyle="1" w:styleId="Absatz-Standardschriftart">
    <w:name w:val="Absatz-Standardschriftart"/>
    <w:rsid w:val="00C17FB8"/>
  </w:style>
  <w:style w:type="character" w:customStyle="1" w:styleId="WW8Num1z0">
    <w:name w:val="WW8Num1z0"/>
    <w:rsid w:val="00C17FB8"/>
    <w:rPr>
      <w:rFonts w:ascii="Symbol" w:hAnsi="Symbol"/>
    </w:rPr>
  </w:style>
  <w:style w:type="character" w:customStyle="1" w:styleId="WW8Num2z1">
    <w:name w:val="WW8Num2z1"/>
    <w:rsid w:val="00C17FB8"/>
    <w:rPr>
      <w:rFonts w:ascii="Courier New" w:hAnsi="Courier New" w:cs="Courier New"/>
    </w:rPr>
  </w:style>
  <w:style w:type="character" w:customStyle="1" w:styleId="WW8Num2z2">
    <w:name w:val="WW8Num2z2"/>
    <w:rsid w:val="00C17FB8"/>
    <w:rPr>
      <w:rFonts w:ascii="Wingdings" w:hAnsi="Wingdings"/>
    </w:rPr>
  </w:style>
  <w:style w:type="character" w:customStyle="1" w:styleId="WW8Num4z1">
    <w:name w:val="WW8Num4z1"/>
    <w:rsid w:val="00C17FB8"/>
    <w:rPr>
      <w:rFonts w:ascii="Courier New" w:hAnsi="Courier New" w:cs="Courier New"/>
    </w:rPr>
  </w:style>
  <w:style w:type="character" w:customStyle="1" w:styleId="WW8Num4z2">
    <w:name w:val="WW8Num4z2"/>
    <w:rsid w:val="00C17FB8"/>
    <w:rPr>
      <w:rFonts w:ascii="Wingdings" w:hAnsi="Wingdings"/>
    </w:rPr>
  </w:style>
  <w:style w:type="character" w:customStyle="1" w:styleId="WW8Num4z3">
    <w:name w:val="WW8Num4z3"/>
    <w:rsid w:val="00C17FB8"/>
    <w:rPr>
      <w:rFonts w:ascii="Symbol" w:hAnsi="Symbol"/>
    </w:rPr>
  </w:style>
  <w:style w:type="character" w:customStyle="1" w:styleId="WW8Num7z1">
    <w:name w:val="WW8Num7z1"/>
    <w:rsid w:val="00C17FB8"/>
    <w:rPr>
      <w:rFonts w:ascii="Courier New" w:hAnsi="Courier New" w:cs="Courier New"/>
    </w:rPr>
  </w:style>
  <w:style w:type="character" w:customStyle="1" w:styleId="WW8Num7z2">
    <w:name w:val="WW8Num7z2"/>
    <w:rsid w:val="00C17FB8"/>
    <w:rPr>
      <w:rFonts w:ascii="Wingdings" w:hAnsi="Wingdings"/>
    </w:rPr>
  </w:style>
  <w:style w:type="character" w:customStyle="1" w:styleId="WW8Num8z1">
    <w:name w:val="WW8Num8z1"/>
    <w:rsid w:val="00C17FB8"/>
    <w:rPr>
      <w:rFonts w:ascii="Courier New" w:hAnsi="Courier New" w:cs="Courier New"/>
    </w:rPr>
  </w:style>
  <w:style w:type="character" w:customStyle="1" w:styleId="WW8Num8z2">
    <w:name w:val="WW8Num8z2"/>
    <w:rsid w:val="00C17FB8"/>
    <w:rPr>
      <w:rFonts w:ascii="Wingdings" w:hAnsi="Wingdings"/>
    </w:rPr>
  </w:style>
  <w:style w:type="character" w:customStyle="1" w:styleId="WW8Num10z1">
    <w:name w:val="WW8Num10z1"/>
    <w:rsid w:val="00C17FB8"/>
    <w:rPr>
      <w:rFonts w:ascii="Courier New" w:hAnsi="Courier New" w:cs="Courier New"/>
    </w:rPr>
  </w:style>
  <w:style w:type="character" w:customStyle="1" w:styleId="WW8Num10z2">
    <w:name w:val="WW8Num10z2"/>
    <w:rsid w:val="00C17FB8"/>
    <w:rPr>
      <w:rFonts w:ascii="Wingdings" w:hAnsi="Wingdings"/>
    </w:rPr>
  </w:style>
  <w:style w:type="character" w:customStyle="1" w:styleId="WW8Num10z3">
    <w:name w:val="WW8Num10z3"/>
    <w:rsid w:val="00C17FB8"/>
    <w:rPr>
      <w:rFonts w:ascii="Symbol" w:hAnsi="Symbol"/>
    </w:rPr>
  </w:style>
  <w:style w:type="character" w:customStyle="1" w:styleId="WW8Num11z0">
    <w:name w:val="WW8Num11z0"/>
    <w:rsid w:val="00C17FB8"/>
    <w:rPr>
      <w:rFonts w:ascii="Symbol" w:hAnsi="Symbol"/>
    </w:rPr>
  </w:style>
  <w:style w:type="character" w:customStyle="1" w:styleId="WW8Num11z1">
    <w:name w:val="WW8Num11z1"/>
    <w:rsid w:val="00C17FB8"/>
    <w:rPr>
      <w:rFonts w:ascii="Courier New" w:hAnsi="Courier New" w:cs="Courier New"/>
    </w:rPr>
  </w:style>
  <w:style w:type="character" w:customStyle="1" w:styleId="WW8Num11z2">
    <w:name w:val="WW8Num11z2"/>
    <w:rsid w:val="00C17FB8"/>
    <w:rPr>
      <w:rFonts w:ascii="Wingdings" w:hAnsi="Wingdings"/>
    </w:rPr>
  </w:style>
  <w:style w:type="character" w:customStyle="1" w:styleId="WW8Num13z1">
    <w:name w:val="WW8Num13z1"/>
    <w:rsid w:val="00C17FB8"/>
    <w:rPr>
      <w:rFonts w:ascii="Courier New" w:hAnsi="Courier New" w:cs="Courier New"/>
    </w:rPr>
  </w:style>
  <w:style w:type="character" w:customStyle="1" w:styleId="WW8Num13z2">
    <w:name w:val="WW8Num13z2"/>
    <w:rsid w:val="00C17FB8"/>
    <w:rPr>
      <w:rFonts w:ascii="Wingdings" w:hAnsi="Wingdings"/>
    </w:rPr>
  </w:style>
  <w:style w:type="character" w:customStyle="1" w:styleId="WW8Num14z1">
    <w:name w:val="WW8Num14z1"/>
    <w:rsid w:val="00C17FB8"/>
    <w:rPr>
      <w:rFonts w:ascii="Courier New" w:hAnsi="Courier New" w:cs="Courier New"/>
    </w:rPr>
  </w:style>
  <w:style w:type="character" w:customStyle="1" w:styleId="WW8Num14z2">
    <w:name w:val="WW8Num14z2"/>
    <w:rsid w:val="00C17FB8"/>
    <w:rPr>
      <w:rFonts w:ascii="Wingdings" w:hAnsi="Wingdings"/>
    </w:rPr>
  </w:style>
  <w:style w:type="character" w:customStyle="1" w:styleId="WW8Num15z1">
    <w:name w:val="WW8Num15z1"/>
    <w:rsid w:val="00C17FB8"/>
    <w:rPr>
      <w:rFonts w:ascii="Courier New" w:hAnsi="Courier New" w:cs="Courier New"/>
    </w:rPr>
  </w:style>
  <w:style w:type="character" w:customStyle="1" w:styleId="WW8Num15z2">
    <w:name w:val="WW8Num15z2"/>
    <w:rsid w:val="00C17FB8"/>
    <w:rPr>
      <w:rFonts w:ascii="Wingdings" w:hAnsi="Wingdings"/>
    </w:rPr>
  </w:style>
  <w:style w:type="character" w:customStyle="1" w:styleId="WW8Num16z0">
    <w:name w:val="WW8Num16z0"/>
    <w:rsid w:val="00C17FB8"/>
    <w:rPr>
      <w:rFonts w:ascii="Symbol" w:hAnsi="Symbol"/>
    </w:rPr>
  </w:style>
  <w:style w:type="character" w:customStyle="1" w:styleId="WW8Num16z1">
    <w:name w:val="WW8Num16z1"/>
    <w:rsid w:val="00C17FB8"/>
    <w:rPr>
      <w:rFonts w:ascii="Courier New" w:hAnsi="Courier New" w:cs="Courier New"/>
    </w:rPr>
  </w:style>
  <w:style w:type="character" w:customStyle="1" w:styleId="WW8Num16z2">
    <w:name w:val="WW8Num16z2"/>
    <w:rsid w:val="00C17FB8"/>
    <w:rPr>
      <w:rFonts w:ascii="Wingdings" w:hAnsi="Wingdings"/>
    </w:rPr>
  </w:style>
  <w:style w:type="character" w:customStyle="1" w:styleId="WW8Num18z1">
    <w:name w:val="WW8Num18z1"/>
    <w:rsid w:val="00C17FB8"/>
    <w:rPr>
      <w:rFonts w:ascii="Courier New" w:hAnsi="Courier New" w:cs="Courier New"/>
    </w:rPr>
  </w:style>
  <w:style w:type="character" w:customStyle="1" w:styleId="WW8Num18z2">
    <w:name w:val="WW8Num18z2"/>
    <w:rsid w:val="00C17FB8"/>
    <w:rPr>
      <w:rFonts w:ascii="Wingdings" w:hAnsi="Wingdings"/>
    </w:rPr>
  </w:style>
  <w:style w:type="character" w:customStyle="1" w:styleId="WW8Num19z1">
    <w:name w:val="WW8Num19z1"/>
    <w:rsid w:val="00C17FB8"/>
    <w:rPr>
      <w:rFonts w:ascii="Courier New" w:hAnsi="Courier New" w:cs="Courier New"/>
    </w:rPr>
  </w:style>
  <w:style w:type="character" w:customStyle="1" w:styleId="WW8Num19z2">
    <w:name w:val="WW8Num19z2"/>
    <w:rsid w:val="00C17FB8"/>
    <w:rPr>
      <w:rFonts w:ascii="Wingdings" w:hAnsi="Wingdings"/>
    </w:rPr>
  </w:style>
  <w:style w:type="character" w:customStyle="1" w:styleId="WW8Num20z1">
    <w:name w:val="WW8Num20z1"/>
    <w:rsid w:val="00C17FB8"/>
    <w:rPr>
      <w:rFonts w:ascii="Courier New" w:hAnsi="Courier New" w:cs="Courier New"/>
    </w:rPr>
  </w:style>
  <w:style w:type="character" w:customStyle="1" w:styleId="WW8Num20z2">
    <w:name w:val="WW8Num20z2"/>
    <w:rsid w:val="00C17FB8"/>
    <w:rPr>
      <w:rFonts w:ascii="Wingdings" w:hAnsi="Wingdings"/>
    </w:rPr>
  </w:style>
  <w:style w:type="character" w:customStyle="1" w:styleId="WW8Num21z1">
    <w:name w:val="WW8Num21z1"/>
    <w:rsid w:val="00C17FB8"/>
    <w:rPr>
      <w:rFonts w:ascii="Courier New" w:hAnsi="Courier New" w:cs="Courier New"/>
    </w:rPr>
  </w:style>
  <w:style w:type="character" w:customStyle="1" w:styleId="WW8Num21z2">
    <w:name w:val="WW8Num21z2"/>
    <w:rsid w:val="00C17FB8"/>
    <w:rPr>
      <w:rFonts w:ascii="Wingdings" w:hAnsi="Wingdings"/>
    </w:rPr>
  </w:style>
  <w:style w:type="character" w:customStyle="1" w:styleId="WW8Num22z2">
    <w:name w:val="WW8Num22z2"/>
    <w:rsid w:val="00C17FB8"/>
    <w:rPr>
      <w:rFonts w:ascii="Wingdings" w:hAnsi="Wingdings"/>
    </w:rPr>
  </w:style>
  <w:style w:type="character" w:customStyle="1" w:styleId="WW8Num23z3">
    <w:name w:val="WW8Num23z3"/>
    <w:rsid w:val="00C17FB8"/>
    <w:rPr>
      <w:rFonts w:ascii="Symbol" w:hAnsi="Symbol"/>
    </w:rPr>
  </w:style>
  <w:style w:type="character" w:customStyle="1" w:styleId="WW8Num24z0">
    <w:name w:val="WW8Num24z0"/>
    <w:rsid w:val="00C17FB8"/>
    <w:rPr>
      <w:rFonts w:ascii="Symbol" w:hAnsi="Symbol"/>
    </w:rPr>
  </w:style>
  <w:style w:type="character" w:customStyle="1" w:styleId="WW8Num24z1">
    <w:name w:val="WW8Num24z1"/>
    <w:rsid w:val="00C17FB8"/>
    <w:rPr>
      <w:rFonts w:ascii="Courier New" w:hAnsi="Courier New" w:cs="Courier New"/>
    </w:rPr>
  </w:style>
  <w:style w:type="character" w:customStyle="1" w:styleId="WW8Num24z2">
    <w:name w:val="WW8Num24z2"/>
    <w:rsid w:val="00C17FB8"/>
    <w:rPr>
      <w:rFonts w:ascii="Wingdings" w:hAnsi="Wingdings"/>
    </w:rPr>
  </w:style>
  <w:style w:type="character" w:customStyle="1" w:styleId="WW8Num25z1">
    <w:name w:val="WW8Num25z1"/>
    <w:rsid w:val="00C17FB8"/>
    <w:rPr>
      <w:rFonts w:ascii="Courier New" w:hAnsi="Courier New" w:cs="Courier New"/>
    </w:rPr>
  </w:style>
  <w:style w:type="character" w:customStyle="1" w:styleId="WW8Num25z2">
    <w:name w:val="WW8Num25z2"/>
    <w:rsid w:val="00C17FB8"/>
    <w:rPr>
      <w:rFonts w:ascii="Wingdings" w:hAnsi="Wingdings"/>
    </w:rPr>
  </w:style>
  <w:style w:type="character" w:customStyle="1" w:styleId="WW8Num25z3">
    <w:name w:val="WW8Num25z3"/>
    <w:rsid w:val="00C17FB8"/>
    <w:rPr>
      <w:rFonts w:ascii="Symbol" w:hAnsi="Symbol"/>
    </w:rPr>
  </w:style>
  <w:style w:type="character" w:customStyle="1" w:styleId="WW8Num26z0">
    <w:name w:val="WW8Num26z0"/>
    <w:rsid w:val="00C17FB8"/>
    <w:rPr>
      <w:rFonts w:ascii="Symbol" w:hAnsi="Symbol"/>
    </w:rPr>
  </w:style>
  <w:style w:type="character" w:customStyle="1" w:styleId="WW8Num26z1">
    <w:name w:val="WW8Num26z1"/>
    <w:rsid w:val="00C17FB8"/>
    <w:rPr>
      <w:rFonts w:ascii="Courier New" w:hAnsi="Courier New" w:cs="Courier New"/>
    </w:rPr>
  </w:style>
  <w:style w:type="character" w:customStyle="1" w:styleId="WW8Num26z2">
    <w:name w:val="WW8Num26z2"/>
    <w:rsid w:val="00C17FB8"/>
    <w:rPr>
      <w:rFonts w:ascii="Wingdings" w:hAnsi="Wingdings"/>
    </w:rPr>
  </w:style>
  <w:style w:type="character" w:customStyle="1" w:styleId="WW8Num27z0">
    <w:name w:val="WW8Num27z0"/>
    <w:rsid w:val="00C17FB8"/>
    <w:rPr>
      <w:rFonts w:ascii="Symbol" w:hAnsi="Symbol"/>
    </w:rPr>
  </w:style>
  <w:style w:type="character" w:customStyle="1" w:styleId="WW8Num27z1">
    <w:name w:val="WW8Num27z1"/>
    <w:rsid w:val="00C17FB8"/>
    <w:rPr>
      <w:rFonts w:ascii="Courier New" w:hAnsi="Courier New" w:cs="Courier New"/>
    </w:rPr>
  </w:style>
  <w:style w:type="character" w:customStyle="1" w:styleId="WW8Num27z2">
    <w:name w:val="WW8Num27z2"/>
    <w:rsid w:val="00C17FB8"/>
    <w:rPr>
      <w:rFonts w:ascii="Wingdings" w:hAnsi="Wingdings"/>
    </w:rPr>
  </w:style>
  <w:style w:type="character" w:customStyle="1" w:styleId="WW8Num28z0">
    <w:name w:val="WW8Num28z0"/>
    <w:rsid w:val="00C17FB8"/>
    <w:rPr>
      <w:rFonts w:ascii="Symbol" w:hAnsi="Symbol"/>
    </w:rPr>
  </w:style>
  <w:style w:type="character" w:customStyle="1" w:styleId="WW8Num28z1">
    <w:name w:val="WW8Num28z1"/>
    <w:rsid w:val="00C17FB8"/>
    <w:rPr>
      <w:rFonts w:ascii="Courier New" w:hAnsi="Courier New" w:cs="Courier New"/>
    </w:rPr>
  </w:style>
  <w:style w:type="character" w:customStyle="1" w:styleId="WW8Num28z2">
    <w:name w:val="WW8Num28z2"/>
    <w:rsid w:val="00C17FB8"/>
    <w:rPr>
      <w:rFonts w:ascii="Wingdings" w:hAnsi="Wingdings"/>
    </w:rPr>
  </w:style>
  <w:style w:type="character" w:customStyle="1" w:styleId="WW8Num29z0">
    <w:name w:val="WW8Num29z0"/>
    <w:rsid w:val="00C17FB8"/>
    <w:rPr>
      <w:rFonts w:ascii="Symbol" w:hAnsi="Symbol"/>
    </w:rPr>
  </w:style>
  <w:style w:type="character" w:customStyle="1" w:styleId="WW8Num29z1">
    <w:name w:val="WW8Num29z1"/>
    <w:rsid w:val="00C17FB8"/>
    <w:rPr>
      <w:rFonts w:ascii="Courier New" w:hAnsi="Courier New" w:cs="Courier New"/>
    </w:rPr>
  </w:style>
  <w:style w:type="character" w:customStyle="1" w:styleId="WW8Num29z2">
    <w:name w:val="WW8Num29z2"/>
    <w:rsid w:val="00C17FB8"/>
    <w:rPr>
      <w:rFonts w:ascii="Wingdings" w:hAnsi="Wingdings"/>
    </w:rPr>
  </w:style>
  <w:style w:type="character" w:customStyle="1" w:styleId="WW8Num30z0">
    <w:name w:val="WW8Num30z0"/>
    <w:rsid w:val="00C17FB8"/>
    <w:rPr>
      <w:rFonts w:ascii="Symbol" w:hAnsi="Symbol"/>
    </w:rPr>
  </w:style>
  <w:style w:type="character" w:customStyle="1" w:styleId="WW8Num30z1">
    <w:name w:val="WW8Num30z1"/>
    <w:rsid w:val="00C17FB8"/>
    <w:rPr>
      <w:rFonts w:ascii="Courier New" w:hAnsi="Courier New" w:cs="Courier New"/>
    </w:rPr>
  </w:style>
  <w:style w:type="character" w:customStyle="1" w:styleId="WW8Num30z2">
    <w:name w:val="WW8Num30z2"/>
    <w:rsid w:val="00C17FB8"/>
    <w:rPr>
      <w:rFonts w:ascii="Wingdings" w:hAnsi="Wingdings"/>
    </w:rPr>
  </w:style>
  <w:style w:type="character" w:customStyle="1" w:styleId="WW8Num31z0">
    <w:name w:val="WW8Num31z0"/>
    <w:rsid w:val="00C17FB8"/>
    <w:rPr>
      <w:rFonts w:ascii="Symbol" w:hAnsi="Symbol"/>
    </w:rPr>
  </w:style>
  <w:style w:type="character" w:customStyle="1" w:styleId="WW8Num31z1">
    <w:name w:val="WW8Num31z1"/>
    <w:rsid w:val="00C17FB8"/>
    <w:rPr>
      <w:rFonts w:ascii="Courier New" w:hAnsi="Courier New" w:cs="Courier New"/>
    </w:rPr>
  </w:style>
  <w:style w:type="character" w:customStyle="1" w:styleId="WW8Num31z2">
    <w:name w:val="WW8Num31z2"/>
    <w:rsid w:val="00C17FB8"/>
    <w:rPr>
      <w:rFonts w:ascii="Wingdings" w:hAnsi="Wingdings"/>
    </w:rPr>
  </w:style>
  <w:style w:type="character" w:customStyle="1" w:styleId="WW8Num32z0">
    <w:name w:val="WW8Num32z0"/>
    <w:rsid w:val="00C17FB8"/>
    <w:rPr>
      <w:rFonts w:ascii="Symbol" w:hAnsi="Symbol"/>
    </w:rPr>
  </w:style>
  <w:style w:type="character" w:customStyle="1" w:styleId="WW8Num32z1">
    <w:name w:val="WW8Num32z1"/>
    <w:rsid w:val="00C17FB8"/>
    <w:rPr>
      <w:rFonts w:ascii="Courier New" w:hAnsi="Courier New" w:cs="Courier New"/>
    </w:rPr>
  </w:style>
  <w:style w:type="character" w:customStyle="1" w:styleId="WW8Num32z2">
    <w:name w:val="WW8Num32z2"/>
    <w:rsid w:val="00C17FB8"/>
    <w:rPr>
      <w:rFonts w:ascii="Wingdings" w:hAnsi="Wingdings"/>
    </w:rPr>
  </w:style>
  <w:style w:type="character" w:customStyle="1" w:styleId="WW8Num33z0">
    <w:name w:val="WW8Num33z0"/>
    <w:rsid w:val="00C17FB8"/>
    <w:rPr>
      <w:rFonts w:ascii="Symbol" w:hAnsi="Symbol"/>
    </w:rPr>
  </w:style>
  <w:style w:type="character" w:customStyle="1" w:styleId="WW8Num33z1">
    <w:name w:val="WW8Num33z1"/>
    <w:rsid w:val="00C17FB8"/>
    <w:rPr>
      <w:rFonts w:ascii="Courier New" w:hAnsi="Courier New" w:cs="Courier New"/>
    </w:rPr>
  </w:style>
  <w:style w:type="character" w:customStyle="1" w:styleId="WW8Num33z2">
    <w:name w:val="WW8Num33z2"/>
    <w:rsid w:val="00C17FB8"/>
    <w:rPr>
      <w:rFonts w:ascii="Wingdings" w:hAnsi="Wingdings"/>
    </w:rPr>
  </w:style>
  <w:style w:type="character" w:customStyle="1" w:styleId="WW8Num34z0">
    <w:name w:val="WW8Num34z0"/>
    <w:rsid w:val="00C17FB8"/>
    <w:rPr>
      <w:rFonts w:ascii="Symbol" w:hAnsi="Symbol"/>
    </w:rPr>
  </w:style>
  <w:style w:type="character" w:customStyle="1" w:styleId="WW8Num34z1">
    <w:name w:val="WW8Num34z1"/>
    <w:rsid w:val="00C17FB8"/>
    <w:rPr>
      <w:rFonts w:ascii="Courier New" w:hAnsi="Courier New" w:cs="Courier New"/>
    </w:rPr>
  </w:style>
  <w:style w:type="character" w:customStyle="1" w:styleId="WW8Num34z2">
    <w:name w:val="WW8Num34z2"/>
    <w:rsid w:val="00C17FB8"/>
    <w:rPr>
      <w:rFonts w:ascii="Wingdings" w:hAnsi="Wingdings"/>
    </w:rPr>
  </w:style>
  <w:style w:type="character" w:customStyle="1" w:styleId="WW8Num35z0">
    <w:name w:val="WW8Num35z0"/>
    <w:rsid w:val="00C17FB8"/>
    <w:rPr>
      <w:rFonts w:ascii="Symbol" w:hAnsi="Symbol"/>
    </w:rPr>
  </w:style>
  <w:style w:type="character" w:customStyle="1" w:styleId="WW8Num35z1">
    <w:name w:val="WW8Num35z1"/>
    <w:rsid w:val="00C17FB8"/>
    <w:rPr>
      <w:rFonts w:ascii="Courier New" w:hAnsi="Courier New" w:cs="Courier New"/>
    </w:rPr>
  </w:style>
  <w:style w:type="character" w:customStyle="1" w:styleId="WW8Num35z2">
    <w:name w:val="WW8Num35z2"/>
    <w:rsid w:val="00C17FB8"/>
    <w:rPr>
      <w:rFonts w:ascii="Wingdings" w:hAnsi="Wingdings"/>
    </w:rPr>
  </w:style>
  <w:style w:type="character" w:customStyle="1" w:styleId="CharChar3">
    <w:name w:val="Char Char3"/>
    <w:rsid w:val="00C17FB8"/>
    <w:rPr>
      <w:b/>
      <w:sz w:val="36"/>
      <w:szCs w:val="32"/>
      <w:lang w:val="en-GB" w:eastAsia="ar-SA" w:bidi="ar-SA"/>
    </w:rPr>
  </w:style>
  <w:style w:type="character" w:customStyle="1" w:styleId="CharChar2">
    <w:name w:val="Char Char2"/>
    <w:rsid w:val="00C17FB8"/>
    <w:rPr>
      <w:b/>
      <w:sz w:val="28"/>
      <w:szCs w:val="24"/>
      <w:lang w:val="en-GB" w:eastAsia="ar-SA" w:bidi="ar-SA"/>
    </w:rPr>
  </w:style>
  <w:style w:type="character" w:customStyle="1" w:styleId="CharChar1">
    <w:name w:val="Char Char1"/>
    <w:rsid w:val="00C17FB8"/>
    <w:rPr>
      <w:b/>
      <w:sz w:val="24"/>
      <w:szCs w:val="24"/>
      <w:u w:val="single"/>
      <w:lang w:val="en-GB" w:eastAsia="ar-SA" w:bidi="ar-SA"/>
    </w:rPr>
  </w:style>
  <w:style w:type="character" w:styleId="PageNumber">
    <w:name w:val="page number"/>
    <w:basedOn w:val="DefaultParagraphFont"/>
    <w:rsid w:val="00C17FB8"/>
  </w:style>
  <w:style w:type="character" w:styleId="Hyperlink">
    <w:name w:val="Hyperlink"/>
    <w:uiPriority w:val="99"/>
    <w:rsid w:val="00C17FB8"/>
    <w:rPr>
      <w:color w:val="0000FF"/>
      <w:u w:val="single"/>
    </w:rPr>
  </w:style>
  <w:style w:type="character" w:customStyle="1" w:styleId="textCarattere">
    <w:name w:val="text Carattere"/>
    <w:rsid w:val="00C17FB8"/>
    <w:rPr>
      <w:lang w:val="en-GB" w:eastAsia="ar-SA" w:bidi="ar-SA"/>
    </w:rPr>
  </w:style>
  <w:style w:type="character" w:customStyle="1" w:styleId="CharChar">
    <w:name w:val="Char Char"/>
    <w:rsid w:val="00C17FB8"/>
    <w:rPr>
      <w:bCs/>
      <w:i/>
      <w:sz w:val="24"/>
      <w:szCs w:val="28"/>
    </w:rPr>
  </w:style>
  <w:style w:type="character" w:customStyle="1" w:styleId="Bullets">
    <w:name w:val="Bullets"/>
    <w:rsid w:val="00C17FB8"/>
    <w:rPr>
      <w:rFonts w:ascii="OpenSymbol" w:eastAsia="OpenSymbol" w:hAnsi="OpenSymbol" w:cs="OpenSymbol"/>
    </w:rPr>
  </w:style>
  <w:style w:type="paragraph" w:customStyle="1" w:styleId="Heading">
    <w:name w:val="Heading"/>
    <w:basedOn w:val="Normal"/>
    <w:next w:val="BodyText"/>
    <w:rsid w:val="00C17FB8"/>
    <w:pPr>
      <w:keepNext/>
      <w:spacing w:before="240" w:after="120"/>
    </w:pPr>
    <w:rPr>
      <w:rFonts w:ascii="Arial" w:eastAsia="Lucida Sans Unicode" w:hAnsi="Arial" w:cs="Tahoma"/>
      <w:sz w:val="28"/>
      <w:szCs w:val="28"/>
    </w:rPr>
  </w:style>
  <w:style w:type="paragraph" w:styleId="BodyText">
    <w:name w:val="Body Text"/>
    <w:basedOn w:val="Normal"/>
    <w:link w:val="BodyTextChar"/>
    <w:rsid w:val="00C17FB8"/>
    <w:pPr>
      <w:spacing w:after="120"/>
    </w:pPr>
  </w:style>
  <w:style w:type="character" w:customStyle="1" w:styleId="BodyTextChar">
    <w:name w:val="Body Text Char"/>
    <w:basedOn w:val="DefaultParagraphFont"/>
    <w:link w:val="BodyText"/>
    <w:rsid w:val="00C17FB8"/>
    <w:rPr>
      <w:rFonts w:ascii="Times New Roman" w:eastAsia="Times New Roman" w:hAnsi="Times New Roman" w:cs="Times New Roman"/>
      <w:sz w:val="24"/>
      <w:szCs w:val="24"/>
      <w:lang w:eastAsia="ar-SA"/>
    </w:rPr>
  </w:style>
  <w:style w:type="paragraph" w:styleId="List">
    <w:name w:val="List"/>
    <w:basedOn w:val="BodyText"/>
    <w:rsid w:val="00C17FB8"/>
    <w:rPr>
      <w:rFonts w:cs="Tahoma"/>
    </w:rPr>
  </w:style>
  <w:style w:type="paragraph" w:styleId="Caption">
    <w:name w:val="caption"/>
    <w:basedOn w:val="Normal"/>
    <w:next w:val="Normal"/>
    <w:qFormat/>
    <w:rsid w:val="00C17FB8"/>
    <w:rPr>
      <w:b/>
      <w:bCs/>
      <w:szCs w:val="20"/>
    </w:rPr>
  </w:style>
  <w:style w:type="paragraph" w:customStyle="1" w:styleId="Index">
    <w:name w:val="Index"/>
    <w:basedOn w:val="Normal"/>
    <w:rsid w:val="00C17FB8"/>
    <w:pPr>
      <w:suppressLineNumbers/>
    </w:pPr>
    <w:rPr>
      <w:rFonts w:cs="Tahoma"/>
    </w:rPr>
  </w:style>
  <w:style w:type="paragraph" w:styleId="Footer">
    <w:name w:val="footer"/>
    <w:basedOn w:val="Normal"/>
    <w:link w:val="FooterChar"/>
    <w:uiPriority w:val="99"/>
    <w:rsid w:val="00C17FB8"/>
    <w:pPr>
      <w:tabs>
        <w:tab w:val="center" w:pos="4153"/>
        <w:tab w:val="right" w:pos="8306"/>
      </w:tabs>
    </w:pPr>
  </w:style>
  <w:style w:type="character" w:customStyle="1" w:styleId="FooterChar">
    <w:name w:val="Footer Char"/>
    <w:basedOn w:val="DefaultParagraphFont"/>
    <w:link w:val="Footer"/>
    <w:uiPriority w:val="99"/>
    <w:rsid w:val="00C17FB8"/>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C17FB8"/>
    <w:rPr>
      <w:rFonts w:ascii="Tahoma" w:hAnsi="Tahoma" w:cs="Tahoma"/>
      <w:sz w:val="16"/>
      <w:szCs w:val="16"/>
    </w:rPr>
  </w:style>
  <w:style w:type="character" w:customStyle="1" w:styleId="BalloonTextChar">
    <w:name w:val="Balloon Text Char"/>
    <w:basedOn w:val="DefaultParagraphFont"/>
    <w:link w:val="BalloonText"/>
    <w:rsid w:val="00C17FB8"/>
    <w:rPr>
      <w:rFonts w:ascii="Tahoma" w:eastAsia="Times New Roman" w:hAnsi="Tahoma" w:cs="Tahoma"/>
      <w:sz w:val="16"/>
      <w:szCs w:val="16"/>
      <w:lang w:eastAsia="ar-SA"/>
    </w:rPr>
  </w:style>
  <w:style w:type="paragraph" w:styleId="TOC1">
    <w:name w:val="toc 1"/>
    <w:basedOn w:val="Normal"/>
    <w:next w:val="Normal"/>
    <w:uiPriority w:val="39"/>
    <w:rsid w:val="00C17FB8"/>
    <w:pPr>
      <w:tabs>
        <w:tab w:val="right" w:leader="dot" w:pos="8551"/>
      </w:tabs>
    </w:pPr>
  </w:style>
  <w:style w:type="paragraph" w:styleId="TOC2">
    <w:name w:val="toc 2"/>
    <w:basedOn w:val="Normal"/>
    <w:next w:val="Normal"/>
    <w:uiPriority w:val="39"/>
    <w:rsid w:val="00C17FB8"/>
    <w:pPr>
      <w:ind w:left="240"/>
    </w:pPr>
  </w:style>
  <w:style w:type="paragraph" w:styleId="TOC3">
    <w:name w:val="toc 3"/>
    <w:basedOn w:val="Normal"/>
    <w:next w:val="Normal"/>
    <w:uiPriority w:val="39"/>
    <w:rsid w:val="00C17FB8"/>
    <w:pPr>
      <w:ind w:left="480"/>
    </w:pPr>
  </w:style>
  <w:style w:type="paragraph" w:styleId="TOC4">
    <w:name w:val="toc 4"/>
    <w:basedOn w:val="Normal"/>
    <w:next w:val="Normal"/>
    <w:uiPriority w:val="39"/>
    <w:rsid w:val="00C17FB8"/>
    <w:pPr>
      <w:ind w:left="720"/>
    </w:pPr>
  </w:style>
  <w:style w:type="paragraph" w:styleId="TOC5">
    <w:name w:val="toc 5"/>
    <w:basedOn w:val="Normal"/>
    <w:next w:val="Normal"/>
    <w:uiPriority w:val="39"/>
    <w:rsid w:val="00C17FB8"/>
    <w:pPr>
      <w:ind w:left="960"/>
    </w:pPr>
  </w:style>
  <w:style w:type="paragraph" w:styleId="TOC6">
    <w:name w:val="toc 6"/>
    <w:basedOn w:val="Normal"/>
    <w:next w:val="Normal"/>
    <w:uiPriority w:val="39"/>
    <w:rsid w:val="00C17FB8"/>
    <w:pPr>
      <w:ind w:left="1200"/>
    </w:pPr>
  </w:style>
  <w:style w:type="paragraph" w:styleId="TOC7">
    <w:name w:val="toc 7"/>
    <w:basedOn w:val="Normal"/>
    <w:next w:val="Normal"/>
    <w:uiPriority w:val="39"/>
    <w:rsid w:val="00C17FB8"/>
    <w:pPr>
      <w:ind w:left="1440"/>
    </w:pPr>
  </w:style>
  <w:style w:type="paragraph" w:styleId="TOC8">
    <w:name w:val="toc 8"/>
    <w:basedOn w:val="Normal"/>
    <w:next w:val="Normal"/>
    <w:uiPriority w:val="39"/>
    <w:rsid w:val="00C17FB8"/>
    <w:pPr>
      <w:ind w:left="1680"/>
    </w:pPr>
  </w:style>
  <w:style w:type="paragraph" w:styleId="TOC9">
    <w:name w:val="toc 9"/>
    <w:basedOn w:val="Normal"/>
    <w:next w:val="Normal"/>
    <w:uiPriority w:val="39"/>
    <w:rsid w:val="00C17FB8"/>
    <w:pPr>
      <w:ind w:left="1920"/>
    </w:pPr>
  </w:style>
  <w:style w:type="paragraph" w:styleId="TableofFigures">
    <w:name w:val="table of figures"/>
    <w:basedOn w:val="Normal"/>
    <w:next w:val="Normal"/>
    <w:uiPriority w:val="99"/>
    <w:rsid w:val="00C17FB8"/>
  </w:style>
  <w:style w:type="paragraph" w:customStyle="1" w:styleId="text">
    <w:name w:val="text"/>
    <w:basedOn w:val="Normal"/>
    <w:rsid w:val="00C17FB8"/>
    <w:pPr>
      <w:spacing w:line="240" w:lineRule="exact"/>
      <w:ind w:firstLine="284"/>
      <w:jc w:val="both"/>
    </w:pPr>
    <w:rPr>
      <w:sz w:val="20"/>
      <w:szCs w:val="20"/>
    </w:rPr>
  </w:style>
  <w:style w:type="paragraph" w:customStyle="1" w:styleId="TabDidascalia">
    <w:name w:val="TabDidascalia"/>
    <w:rsid w:val="00C17FB8"/>
    <w:pPr>
      <w:suppressAutoHyphens/>
      <w:spacing w:before="220" w:after="120" w:line="220" w:lineRule="exact"/>
    </w:pPr>
    <w:rPr>
      <w:rFonts w:ascii="Times New Roman" w:eastAsia="Arial" w:hAnsi="Times New Roman" w:cs="Times New Roman"/>
      <w:i/>
      <w:sz w:val="18"/>
      <w:szCs w:val="18"/>
      <w:lang w:eastAsia="ar-SA"/>
    </w:rPr>
  </w:style>
  <w:style w:type="paragraph" w:customStyle="1" w:styleId="Contents10">
    <w:name w:val="Contents 10"/>
    <w:basedOn w:val="Index"/>
    <w:rsid w:val="00C17FB8"/>
    <w:pPr>
      <w:tabs>
        <w:tab w:val="right" w:leader="dot" w:pos="12184"/>
      </w:tabs>
      <w:ind w:left="2547"/>
    </w:pPr>
  </w:style>
  <w:style w:type="paragraph" w:customStyle="1" w:styleId="TableContents">
    <w:name w:val="Table Contents"/>
    <w:basedOn w:val="Normal"/>
    <w:rsid w:val="00C17FB8"/>
    <w:pPr>
      <w:suppressLineNumbers/>
    </w:pPr>
  </w:style>
  <w:style w:type="paragraph" w:customStyle="1" w:styleId="TableHeading">
    <w:name w:val="Table Heading"/>
    <w:basedOn w:val="TableContents"/>
    <w:rsid w:val="00C17FB8"/>
    <w:pPr>
      <w:jc w:val="center"/>
    </w:pPr>
    <w:rPr>
      <w:b/>
      <w:bCs/>
    </w:rPr>
  </w:style>
  <w:style w:type="paragraph" w:styleId="Header">
    <w:name w:val="header"/>
    <w:basedOn w:val="Normal"/>
    <w:link w:val="HeaderChar"/>
    <w:rsid w:val="00C17FB8"/>
    <w:pPr>
      <w:suppressLineNumbers/>
      <w:tabs>
        <w:tab w:val="center" w:pos="4818"/>
        <w:tab w:val="right" w:pos="9637"/>
      </w:tabs>
    </w:pPr>
  </w:style>
  <w:style w:type="character" w:customStyle="1" w:styleId="HeaderChar">
    <w:name w:val="Header Char"/>
    <w:basedOn w:val="DefaultParagraphFont"/>
    <w:link w:val="Header"/>
    <w:rsid w:val="00C17FB8"/>
    <w:rPr>
      <w:rFonts w:ascii="Times New Roman" w:eastAsia="Times New Roman" w:hAnsi="Times New Roman" w:cs="Times New Roman"/>
      <w:sz w:val="24"/>
      <w:szCs w:val="24"/>
      <w:lang w:eastAsia="ar-SA"/>
    </w:rPr>
  </w:style>
  <w:style w:type="character" w:styleId="FollowedHyperlink">
    <w:name w:val="FollowedHyperlink"/>
    <w:rsid w:val="00C17FB8"/>
    <w:rPr>
      <w:color w:val="800080"/>
      <w:u w:val="single"/>
    </w:rPr>
  </w:style>
  <w:style w:type="character" w:styleId="Emphasis">
    <w:name w:val="Emphasis"/>
    <w:uiPriority w:val="20"/>
    <w:qFormat/>
    <w:rsid w:val="00C17FB8"/>
    <w:rPr>
      <w:i/>
      <w:iCs/>
    </w:rPr>
  </w:style>
  <w:style w:type="paragraph" w:styleId="NormalWeb">
    <w:name w:val="Normal (Web)"/>
    <w:basedOn w:val="Normal"/>
    <w:uiPriority w:val="99"/>
    <w:unhideWhenUsed/>
    <w:rsid w:val="00C17FB8"/>
    <w:pPr>
      <w:suppressAutoHyphens w:val="0"/>
      <w:spacing w:before="100" w:beforeAutospacing="1" w:after="100" w:afterAutospacing="1" w:line="240" w:lineRule="auto"/>
    </w:pPr>
    <w:rPr>
      <w:lang w:eastAsia="en-GB"/>
    </w:rPr>
  </w:style>
  <w:style w:type="paragraph" w:styleId="ListParagraph">
    <w:name w:val="List Paragraph"/>
    <w:basedOn w:val="Normal"/>
    <w:uiPriority w:val="34"/>
    <w:qFormat/>
    <w:rsid w:val="00C17FB8"/>
    <w:pPr>
      <w:ind w:left="720"/>
      <w:contextualSpacing/>
    </w:pPr>
  </w:style>
  <w:style w:type="character" w:styleId="CommentReference">
    <w:name w:val="annotation reference"/>
    <w:basedOn w:val="DefaultParagraphFont"/>
    <w:rsid w:val="00C17FB8"/>
    <w:rPr>
      <w:sz w:val="16"/>
      <w:szCs w:val="16"/>
    </w:rPr>
  </w:style>
  <w:style w:type="paragraph" w:styleId="CommentText">
    <w:name w:val="annotation text"/>
    <w:basedOn w:val="Normal"/>
    <w:link w:val="CommentTextChar"/>
    <w:rsid w:val="00C17FB8"/>
    <w:pPr>
      <w:spacing w:line="240" w:lineRule="auto"/>
    </w:pPr>
    <w:rPr>
      <w:sz w:val="20"/>
      <w:szCs w:val="20"/>
    </w:rPr>
  </w:style>
  <w:style w:type="character" w:customStyle="1" w:styleId="CommentTextChar">
    <w:name w:val="Comment Text Char"/>
    <w:basedOn w:val="DefaultParagraphFont"/>
    <w:link w:val="CommentText"/>
    <w:rsid w:val="00C17FB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rsid w:val="00C17FB8"/>
    <w:rPr>
      <w:b/>
      <w:bCs/>
    </w:rPr>
  </w:style>
  <w:style w:type="character" w:customStyle="1" w:styleId="CommentSubjectChar">
    <w:name w:val="Comment Subject Char"/>
    <w:basedOn w:val="CommentTextChar"/>
    <w:link w:val="CommentSubject"/>
    <w:rsid w:val="00C17FB8"/>
    <w:rPr>
      <w:rFonts w:ascii="Times New Roman" w:eastAsia="Times New Roman" w:hAnsi="Times New Roman" w:cs="Times New Roman"/>
      <w:b/>
      <w:bCs/>
      <w:sz w:val="20"/>
      <w:szCs w:val="20"/>
      <w:lang w:eastAsia="ar-SA"/>
    </w:rPr>
  </w:style>
  <w:style w:type="table" w:styleId="TableGrid">
    <w:name w:val="Table Grid"/>
    <w:basedOn w:val="TableNormal"/>
    <w:uiPriority w:val="59"/>
    <w:rsid w:val="00D37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14E7"/>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368392">
      <w:bodyDiv w:val="1"/>
      <w:marLeft w:val="0"/>
      <w:marRight w:val="0"/>
      <w:marTop w:val="0"/>
      <w:marBottom w:val="0"/>
      <w:divBdr>
        <w:top w:val="none" w:sz="0" w:space="0" w:color="auto"/>
        <w:left w:val="none" w:sz="0" w:space="0" w:color="auto"/>
        <w:bottom w:val="none" w:sz="0" w:space="0" w:color="auto"/>
        <w:right w:val="none" w:sz="0" w:space="0" w:color="auto"/>
      </w:divBdr>
    </w:div>
    <w:div w:id="1293753508">
      <w:bodyDiv w:val="1"/>
      <w:marLeft w:val="0"/>
      <w:marRight w:val="0"/>
      <w:marTop w:val="0"/>
      <w:marBottom w:val="0"/>
      <w:divBdr>
        <w:top w:val="none" w:sz="0" w:space="0" w:color="auto"/>
        <w:left w:val="none" w:sz="0" w:space="0" w:color="auto"/>
        <w:bottom w:val="none" w:sz="0" w:space="0" w:color="auto"/>
        <w:right w:val="none" w:sz="0" w:space="0" w:color="auto"/>
      </w:divBdr>
      <w:divsChild>
        <w:div w:id="2045523450">
          <w:marLeft w:val="0"/>
          <w:marRight w:val="0"/>
          <w:marTop w:val="0"/>
          <w:marBottom w:val="0"/>
          <w:divBdr>
            <w:top w:val="none" w:sz="0" w:space="0" w:color="auto"/>
            <w:left w:val="none" w:sz="0" w:space="0" w:color="auto"/>
            <w:bottom w:val="none" w:sz="0" w:space="0" w:color="auto"/>
            <w:right w:val="none" w:sz="0" w:space="0" w:color="auto"/>
          </w:divBdr>
          <w:divsChild>
            <w:div w:id="1702588020">
              <w:marLeft w:val="0"/>
              <w:marRight w:val="0"/>
              <w:marTop w:val="0"/>
              <w:marBottom w:val="0"/>
              <w:divBdr>
                <w:top w:val="none" w:sz="0" w:space="0" w:color="auto"/>
                <w:left w:val="none" w:sz="0" w:space="0" w:color="auto"/>
                <w:bottom w:val="none" w:sz="0" w:space="0" w:color="auto"/>
                <w:right w:val="none" w:sz="0" w:space="0" w:color="auto"/>
              </w:divBdr>
              <w:divsChild>
                <w:div w:id="259724552">
                  <w:marLeft w:val="0"/>
                  <w:marRight w:val="0"/>
                  <w:marTop w:val="0"/>
                  <w:marBottom w:val="0"/>
                  <w:divBdr>
                    <w:top w:val="none" w:sz="0" w:space="0" w:color="auto"/>
                    <w:left w:val="none" w:sz="0" w:space="0" w:color="auto"/>
                    <w:bottom w:val="none" w:sz="0" w:space="0" w:color="auto"/>
                    <w:right w:val="none" w:sz="0" w:space="0" w:color="auto"/>
                  </w:divBdr>
                  <w:divsChild>
                    <w:div w:id="124781518">
                      <w:marLeft w:val="0"/>
                      <w:marRight w:val="0"/>
                      <w:marTop w:val="0"/>
                      <w:marBottom w:val="0"/>
                      <w:divBdr>
                        <w:top w:val="none" w:sz="0" w:space="0" w:color="auto"/>
                        <w:left w:val="none" w:sz="0" w:space="0" w:color="auto"/>
                        <w:bottom w:val="none" w:sz="0" w:space="0" w:color="auto"/>
                        <w:right w:val="none" w:sz="0" w:space="0" w:color="auto"/>
                      </w:divBdr>
                      <w:divsChild>
                        <w:div w:id="499779661">
                          <w:marLeft w:val="0"/>
                          <w:marRight w:val="0"/>
                          <w:marTop w:val="0"/>
                          <w:marBottom w:val="0"/>
                          <w:divBdr>
                            <w:top w:val="none" w:sz="0" w:space="0" w:color="auto"/>
                            <w:left w:val="none" w:sz="0" w:space="0" w:color="auto"/>
                            <w:bottom w:val="none" w:sz="0" w:space="0" w:color="auto"/>
                            <w:right w:val="none" w:sz="0" w:space="0" w:color="auto"/>
                          </w:divBdr>
                          <w:divsChild>
                            <w:div w:id="1459376518">
                              <w:marLeft w:val="0"/>
                              <w:marRight w:val="0"/>
                              <w:marTop w:val="0"/>
                              <w:marBottom w:val="0"/>
                              <w:divBdr>
                                <w:top w:val="none" w:sz="0" w:space="0" w:color="auto"/>
                                <w:left w:val="none" w:sz="0" w:space="0" w:color="auto"/>
                                <w:bottom w:val="none" w:sz="0" w:space="0" w:color="auto"/>
                                <w:right w:val="none" w:sz="0" w:space="0" w:color="auto"/>
                              </w:divBdr>
                              <w:divsChild>
                                <w:div w:id="1377389205">
                                  <w:marLeft w:val="0"/>
                                  <w:marRight w:val="0"/>
                                  <w:marTop w:val="0"/>
                                  <w:marBottom w:val="0"/>
                                  <w:divBdr>
                                    <w:top w:val="none" w:sz="0" w:space="0" w:color="auto"/>
                                    <w:left w:val="none" w:sz="0" w:space="0" w:color="auto"/>
                                    <w:bottom w:val="none" w:sz="0" w:space="0" w:color="auto"/>
                                    <w:right w:val="none" w:sz="0" w:space="0" w:color="auto"/>
                                  </w:divBdr>
                                  <w:divsChild>
                                    <w:div w:id="1439791655">
                                      <w:marLeft w:val="0"/>
                                      <w:marRight w:val="0"/>
                                      <w:marTop w:val="0"/>
                                      <w:marBottom w:val="0"/>
                                      <w:divBdr>
                                        <w:top w:val="none" w:sz="0" w:space="0" w:color="auto"/>
                                        <w:left w:val="none" w:sz="0" w:space="0" w:color="auto"/>
                                        <w:bottom w:val="none" w:sz="0" w:space="0" w:color="auto"/>
                                        <w:right w:val="none" w:sz="0" w:space="0" w:color="auto"/>
                                      </w:divBdr>
                                      <w:divsChild>
                                        <w:div w:id="1148353720">
                                          <w:marLeft w:val="0"/>
                                          <w:marRight w:val="0"/>
                                          <w:marTop w:val="0"/>
                                          <w:marBottom w:val="0"/>
                                          <w:divBdr>
                                            <w:top w:val="none" w:sz="0" w:space="0" w:color="auto"/>
                                            <w:left w:val="none" w:sz="0" w:space="0" w:color="auto"/>
                                            <w:bottom w:val="none" w:sz="0" w:space="0" w:color="auto"/>
                                            <w:right w:val="none" w:sz="0" w:space="0" w:color="auto"/>
                                          </w:divBdr>
                                          <w:divsChild>
                                            <w:div w:id="475799449">
                                              <w:marLeft w:val="0"/>
                                              <w:marRight w:val="0"/>
                                              <w:marTop w:val="0"/>
                                              <w:marBottom w:val="0"/>
                                              <w:divBdr>
                                                <w:top w:val="none" w:sz="0" w:space="0" w:color="auto"/>
                                                <w:left w:val="none" w:sz="0" w:space="0" w:color="auto"/>
                                                <w:bottom w:val="none" w:sz="0" w:space="0" w:color="auto"/>
                                                <w:right w:val="none" w:sz="0" w:space="0" w:color="auto"/>
                                              </w:divBdr>
                                              <w:divsChild>
                                                <w:div w:id="776830272">
                                                  <w:marLeft w:val="0"/>
                                                  <w:marRight w:val="0"/>
                                                  <w:marTop w:val="0"/>
                                                  <w:marBottom w:val="0"/>
                                                  <w:divBdr>
                                                    <w:top w:val="none" w:sz="0" w:space="0" w:color="auto"/>
                                                    <w:left w:val="none" w:sz="0" w:space="0" w:color="auto"/>
                                                    <w:bottom w:val="none" w:sz="0" w:space="0" w:color="auto"/>
                                                    <w:right w:val="none" w:sz="0" w:space="0" w:color="auto"/>
                                                  </w:divBdr>
                                                  <w:divsChild>
                                                    <w:div w:id="334191690">
                                                      <w:marLeft w:val="0"/>
                                                      <w:marRight w:val="0"/>
                                                      <w:marTop w:val="0"/>
                                                      <w:marBottom w:val="0"/>
                                                      <w:divBdr>
                                                        <w:top w:val="none" w:sz="0" w:space="0" w:color="auto"/>
                                                        <w:left w:val="none" w:sz="0" w:space="0" w:color="auto"/>
                                                        <w:bottom w:val="none" w:sz="0" w:space="0" w:color="auto"/>
                                                        <w:right w:val="none" w:sz="0" w:space="0" w:color="auto"/>
                                                      </w:divBdr>
                                                      <w:divsChild>
                                                        <w:div w:id="243759867">
                                                          <w:marLeft w:val="0"/>
                                                          <w:marRight w:val="0"/>
                                                          <w:marTop w:val="0"/>
                                                          <w:marBottom w:val="0"/>
                                                          <w:divBdr>
                                                            <w:top w:val="none" w:sz="0" w:space="0" w:color="auto"/>
                                                            <w:left w:val="none" w:sz="0" w:space="0" w:color="auto"/>
                                                            <w:bottom w:val="none" w:sz="0" w:space="0" w:color="auto"/>
                                                            <w:right w:val="none" w:sz="0" w:space="0" w:color="auto"/>
                                                          </w:divBdr>
                                                          <w:divsChild>
                                                            <w:div w:id="50885290">
                                                              <w:marLeft w:val="0"/>
                                                              <w:marRight w:val="150"/>
                                                              <w:marTop w:val="0"/>
                                                              <w:marBottom w:val="150"/>
                                                              <w:divBdr>
                                                                <w:top w:val="none" w:sz="0" w:space="0" w:color="auto"/>
                                                                <w:left w:val="none" w:sz="0" w:space="0" w:color="auto"/>
                                                                <w:bottom w:val="none" w:sz="0" w:space="0" w:color="auto"/>
                                                                <w:right w:val="none" w:sz="0" w:space="0" w:color="auto"/>
                                                              </w:divBdr>
                                                              <w:divsChild>
                                                                <w:div w:id="1590457205">
                                                                  <w:marLeft w:val="0"/>
                                                                  <w:marRight w:val="0"/>
                                                                  <w:marTop w:val="0"/>
                                                                  <w:marBottom w:val="0"/>
                                                                  <w:divBdr>
                                                                    <w:top w:val="none" w:sz="0" w:space="0" w:color="auto"/>
                                                                    <w:left w:val="none" w:sz="0" w:space="0" w:color="auto"/>
                                                                    <w:bottom w:val="none" w:sz="0" w:space="0" w:color="auto"/>
                                                                    <w:right w:val="none" w:sz="0" w:space="0" w:color="auto"/>
                                                                  </w:divBdr>
                                                                  <w:divsChild>
                                                                    <w:div w:id="464273602">
                                                                      <w:marLeft w:val="0"/>
                                                                      <w:marRight w:val="0"/>
                                                                      <w:marTop w:val="0"/>
                                                                      <w:marBottom w:val="0"/>
                                                                      <w:divBdr>
                                                                        <w:top w:val="none" w:sz="0" w:space="0" w:color="auto"/>
                                                                        <w:left w:val="none" w:sz="0" w:space="0" w:color="auto"/>
                                                                        <w:bottom w:val="none" w:sz="0" w:space="0" w:color="auto"/>
                                                                        <w:right w:val="none" w:sz="0" w:space="0" w:color="auto"/>
                                                                      </w:divBdr>
                                                                      <w:divsChild>
                                                                        <w:div w:id="1847092138">
                                                                          <w:marLeft w:val="0"/>
                                                                          <w:marRight w:val="0"/>
                                                                          <w:marTop w:val="0"/>
                                                                          <w:marBottom w:val="0"/>
                                                                          <w:divBdr>
                                                                            <w:top w:val="none" w:sz="0" w:space="0" w:color="auto"/>
                                                                            <w:left w:val="none" w:sz="0" w:space="0" w:color="auto"/>
                                                                            <w:bottom w:val="none" w:sz="0" w:space="0" w:color="auto"/>
                                                                            <w:right w:val="none" w:sz="0" w:space="0" w:color="auto"/>
                                                                          </w:divBdr>
                                                                          <w:divsChild>
                                                                            <w:div w:id="1384215009">
                                                                              <w:marLeft w:val="0"/>
                                                                              <w:marRight w:val="0"/>
                                                                              <w:marTop w:val="0"/>
                                                                              <w:marBottom w:val="0"/>
                                                                              <w:divBdr>
                                                                                <w:top w:val="none" w:sz="0" w:space="0" w:color="auto"/>
                                                                                <w:left w:val="none" w:sz="0" w:space="0" w:color="auto"/>
                                                                                <w:bottom w:val="none" w:sz="0" w:space="0" w:color="auto"/>
                                                                                <w:right w:val="none" w:sz="0" w:space="0" w:color="auto"/>
                                                                              </w:divBdr>
                                                                              <w:divsChild>
                                                                                <w:div w:id="1398943256">
                                                                                  <w:marLeft w:val="0"/>
                                                                                  <w:marRight w:val="0"/>
                                                                                  <w:marTop w:val="0"/>
                                                                                  <w:marBottom w:val="0"/>
                                                                                  <w:divBdr>
                                                                                    <w:top w:val="none" w:sz="0" w:space="0" w:color="auto"/>
                                                                                    <w:left w:val="none" w:sz="0" w:space="0" w:color="auto"/>
                                                                                    <w:bottom w:val="none" w:sz="0" w:space="0" w:color="auto"/>
                                                                                    <w:right w:val="none" w:sz="0" w:space="0" w:color="auto"/>
                                                                                  </w:divBdr>
                                                                                  <w:divsChild>
                                                                                    <w:div w:id="39286431">
                                                                                      <w:marLeft w:val="0"/>
                                                                                      <w:marRight w:val="0"/>
                                                                                      <w:marTop w:val="0"/>
                                                                                      <w:marBottom w:val="0"/>
                                                                                      <w:divBdr>
                                                                                        <w:top w:val="none" w:sz="0" w:space="0" w:color="auto"/>
                                                                                        <w:left w:val="none" w:sz="0" w:space="0" w:color="auto"/>
                                                                                        <w:bottom w:val="none" w:sz="0" w:space="0" w:color="auto"/>
                                                                                        <w:right w:val="none" w:sz="0" w:space="0" w:color="auto"/>
                                                                                      </w:divBdr>
                                                                                    </w:div>
                                                                                    <w:div w:id="1760443683">
                                                                                      <w:marLeft w:val="0"/>
                                                                                      <w:marRight w:val="0"/>
                                                                                      <w:marTop w:val="0"/>
                                                                                      <w:marBottom w:val="0"/>
                                                                                      <w:divBdr>
                                                                                        <w:top w:val="none" w:sz="0" w:space="0" w:color="auto"/>
                                                                                        <w:left w:val="none" w:sz="0" w:space="0" w:color="auto"/>
                                                                                        <w:bottom w:val="none" w:sz="0" w:space="0" w:color="auto"/>
                                                                                        <w:right w:val="none" w:sz="0" w:space="0" w:color="auto"/>
                                                                                      </w:divBdr>
                                                                                    </w:div>
                                                                                    <w:div w:id="20945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6.wmf"/><Relationship Id="rId170" Type="http://schemas.openxmlformats.org/officeDocument/2006/relationships/oleObject" Target="embeddings/oleObject81.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oleObject" Target="embeddings/oleObject107.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1.wmf"/><Relationship Id="rId5" Type="http://schemas.openxmlformats.org/officeDocument/2006/relationships/settings" Target="settings.xml"/><Relationship Id="rId95" Type="http://schemas.openxmlformats.org/officeDocument/2006/relationships/image" Target="media/image44.wmf"/><Relationship Id="rId160" Type="http://schemas.openxmlformats.org/officeDocument/2006/relationships/oleObject" Target="embeddings/oleObject76.bin"/><Relationship Id="rId181" Type="http://schemas.openxmlformats.org/officeDocument/2006/relationships/image" Target="media/image87.wmf"/><Relationship Id="rId216" Type="http://schemas.openxmlformats.org/officeDocument/2006/relationships/oleObject" Target="embeddings/oleObject102.bin"/><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71.bin"/><Relationship Id="rId171" Type="http://schemas.openxmlformats.org/officeDocument/2006/relationships/image" Target="media/image82.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09.wmf"/><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50.bin"/><Relationship Id="rId129" Type="http://schemas.openxmlformats.org/officeDocument/2006/relationships/image" Target="media/image61.wmf"/><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7.wmf"/><Relationship Id="rId182" Type="http://schemas.openxmlformats.org/officeDocument/2006/relationships/oleObject" Target="embeddings/oleObject87.bin"/><Relationship Id="rId217" Type="http://schemas.openxmlformats.org/officeDocument/2006/relationships/image" Target="media/image104.wmf"/><Relationship Id="rId6" Type="http://schemas.openxmlformats.org/officeDocument/2006/relationships/webSettings" Target="webSettings.xml"/><Relationship Id="rId23" Type="http://schemas.openxmlformats.org/officeDocument/2006/relationships/image" Target="media/image8.wmf"/><Relationship Id="rId119" Type="http://schemas.openxmlformats.org/officeDocument/2006/relationships/image" Target="media/image56.wmf"/><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2.wmf"/><Relationship Id="rId172" Type="http://schemas.openxmlformats.org/officeDocument/2006/relationships/oleObject" Target="embeddings/oleObject82.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08.bin"/><Relationship Id="rId13" Type="http://schemas.openxmlformats.org/officeDocument/2006/relationships/image" Target="media/image3.wmf"/><Relationship Id="rId109" Type="http://schemas.openxmlformats.org/officeDocument/2006/relationships/image" Target="media/image51.wmf"/><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oleObject" Target="embeddings/oleObject56.bin"/><Relationship Id="rId141" Type="http://schemas.openxmlformats.org/officeDocument/2006/relationships/image" Target="media/image67.wmf"/><Relationship Id="rId7" Type="http://schemas.openxmlformats.org/officeDocument/2006/relationships/footnotes" Target="footnotes.xml"/><Relationship Id="rId162" Type="http://schemas.openxmlformats.org/officeDocument/2006/relationships/oleObject" Target="embeddings/oleObject77.bin"/><Relationship Id="rId183" Type="http://schemas.openxmlformats.org/officeDocument/2006/relationships/image" Target="media/image88.wmf"/><Relationship Id="rId218" Type="http://schemas.openxmlformats.org/officeDocument/2006/relationships/oleObject" Target="embeddings/oleObject103.bin"/><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31" Type="http://schemas.openxmlformats.org/officeDocument/2006/relationships/image" Target="media/image62.wmf"/><Relationship Id="rId152" Type="http://schemas.openxmlformats.org/officeDocument/2006/relationships/oleObject" Target="embeddings/oleObject72.bin"/><Relationship Id="rId173" Type="http://schemas.openxmlformats.org/officeDocument/2006/relationships/image" Target="media/image83.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0.wmf"/><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8" Type="http://schemas.openxmlformats.org/officeDocument/2006/relationships/endnotes" Target="endnotes.xml"/><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oleObject" Target="embeddings/oleObject67.bin"/><Relationship Id="rId163" Type="http://schemas.openxmlformats.org/officeDocument/2006/relationships/image" Target="media/image78.wmf"/><Relationship Id="rId184" Type="http://schemas.openxmlformats.org/officeDocument/2006/relationships/oleObject" Target="embeddings/oleObject88.bin"/><Relationship Id="rId219" Type="http://schemas.openxmlformats.org/officeDocument/2006/relationships/image" Target="media/image105.wmf"/><Relationship Id="rId230" Type="http://schemas.openxmlformats.org/officeDocument/2006/relationships/oleObject" Target="embeddings/oleObject109.bin"/><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oleObject" Target="embeddings/oleObject62.bin"/><Relationship Id="rId153" Type="http://schemas.openxmlformats.org/officeDocument/2006/relationships/image" Target="media/image73.wmf"/><Relationship Id="rId174" Type="http://schemas.openxmlformats.org/officeDocument/2006/relationships/oleObject" Target="embeddings/oleObject83.bin"/><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png"/><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oleObject" Target="embeddings/oleObject104.bin"/><Relationship Id="rId225" Type="http://schemas.openxmlformats.org/officeDocument/2006/relationships/image" Target="media/image108.w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49.bin"/><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43" Type="http://schemas.openxmlformats.org/officeDocument/2006/relationships/image" Target="media/image68.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styles" Target="styles.xml"/><Relationship Id="rId9" Type="http://schemas.openxmlformats.org/officeDocument/2006/relationships/image" Target="media/image1.wmf"/><Relationship Id="rId180" Type="http://schemas.openxmlformats.org/officeDocument/2006/relationships/oleObject" Target="embeddings/oleObject86.bin"/><Relationship Id="rId210" Type="http://schemas.openxmlformats.org/officeDocument/2006/relationships/chart" Target="charts/chart1.xml"/><Relationship Id="rId215" Type="http://schemas.openxmlformats.org/officeDocument/2006/relationships/image" Target="media/image103.wmf"/><Relationship Id="rId26" Type="http://schemas.openxmlformats.org/officeDocument/2006/relationships/oleObject" Target="embeddings/oleObject9.bin"/><Relationship Id="rId231" Type="http://schemas.openxmlformats.org/officeDocument/2006/relationships/image" Target="media/image111.wmf"/><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image" Target="media/image63.wmf"/><Relationship Id="rId154" Type="http://schemas.openxmlformats.org/officeDocument/2006/relationships/oleObject" Target="embeddings/oleObject73.bin"/><Relationship Id="rId175" Type="http://schemas.openxmlformats.org/officeDocument/2006/relationships/image" Target="media/image84.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4.bin"/><Relationship Id="rId221" Type="http://schemas.openxmlformats.org/officeDocument/2006/relationships/image" Target="media/image106.wmf"/><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79.wmf"/><Relationship Id="rId186" Type="http://schemas.openxmlformats.org/officeDocument/2006/relationships/oleObject" Target="embeddings/oleObject89.bin"/><Relationship Id="rId211" Type="http://schemas.openxmlformats.org/officeDocument/2006/relationships/chart" Target="charts/chart2.xml"/><Relationship Id="rId232" Type="http://schemas.openxmlformats.org/officeDocument/2006/relationships/oleObject" Target="embeddings/oleObject110.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oleObject" Target="embeddings/oleObject84.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5.bin"/><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79.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chart" Target="charts/chart3.xml"/><Relationship Id="rId233" Type="http://schemas.openxmlformats.org/officeDocument/2006/relationships/footer" Target="footer1.xml"/><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4.bin"/><Relationship Id="rId177" Type="http://schemas.openxmlformats.org/officeDocument/2006/relationships/image" Target="media/image85.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07.wmf"/><Relationship Id="rId18" Type="http://schemas.openxmlformats.org/officeDocument/2006/relationships/oleObject" Target="embeddings/oleObject5.bin"/><Relationship Id="rId39" Type="http://schemas.openxmlformats.org/officeDocument/2006/relationships/image" Target="media/image16.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59.wmf"/><Relationship Id="rId146" Type="http://schemas.openxmlformats.org/officeDocument/2006/relationships/oleObject" Target="embeddings/oleObject69.bin"/><Relationship Id="rId167" Type="http://schemas.openxmlformats.org/officeDocument/2006/relationships/image" Target="media/image80.wmf"/><Relationship Id="rId188" Type="http://schemas.openxmlformats.org/officeDocument/2006/relationships/oleObject" Target="embeddings/oleObject90.bin"/><Relationship Id="rId71" Type="http://schemas.openxmlformats.org/officeDocument/2006/relationships/image" Target="media/image32.wmf"/><Relationship Id="rId92" Type="http://schemas.openxmlformats.org/officeDocument/2006/relationships/oleObject" Target="embeddings/oleObject42.bin"/><Relationship Id="rId213" Type="http://schemas.openxmlformats.org/officeDocument/2006/relationships/image" Target="media/image102.wmf"/><Relationship Id="rId234"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image" Target="media/image11.wmf"/><Relationship Id="rId40" Type="http://schemas.openxmlformats.org/officeDocument/2006/relationships/oleObject" Target="embeddings/oleObject16.bin"/><Relationship Id="rId115" Type="http://schemas.openxmlformats.org/officeDocument/2006/relationships/image" Target="media/image54.wmf"/><Relationship Id="rId136" Type="http://schemas.openxmlformats.org/officeDocument/2006/relationships/oleObject" Target="embeddings/oleObject64.bin"/><Relationship Id="rId157" Type="http://schemas.openxmlformats.org/officeDocument/2006/relationships/image" Target="media/image75.wmf"/><Relationship Id="rId178" Type="http://schemas.openxmlformats.org/officeDocument/2006/relationships/oleObject" Target="embeddings/oleObject85.bin"/><Relationship Id="rId61" Type="http://schemas.openxmlformats.org/officeDocument/2006/relationships/image" Target="media/image27.wmf"/><Relationship Id="rId82" Type="http://schemas.openxmlformats.org/officeDocument/2006/relationships/oleObject" Target="embeddings/oleObject37.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6.wmf"/><Relationship Id="rId224" Type="http://schemas.openxmlformats.org/officeDocument/2006/relationships/oleObject" Target="embeddings/oleObject106.bin"/><Relationship Id="rId30" Type="http://schemas.openxmlformats.org/officeDocument/2006/relationships/oleObject" Target="embeddings/oleObject11.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0.wmf"/><Relationship Id="rId168" Type="http://schemas.openxmlformats.org/officeDocument/2006/relationships/oleObject" Target="embeddings/oleObject80.bin"/><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image" Target="media/image91.wmf"/><Relationship Id="rId3" Type="http://schemas.openxmlformats.org/officeDocument/2006/relationships/numbering" Target="numbering.xml"/><Relationship Id="rId214" Type="http://schemas.openxmlformats.org/officeDocument/2006/relationships/oleObject" Target="embeddings/oleObject101.bin"/><Relationship Id="rId235" Type="http://schemas.openxmlformats.org/officeDocument/2006/relationships/theme" Target="theme/theme1.xml"/><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oleObject" Target="embeddings/oleObject75.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soton.ac.uk\ude\PersonalFiles\Users\mlp1n08\mydocuments\Research\LP%20model%20files\RandomDataRus%20adapted%20for%20paper201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oton.ac.uk\ude\PersonalFiles\Users\mlp1n08\mydocuments\Research\LP%20model%20files\RandomDataRus%20adapted%20for%20paper201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68589952734968E-2"/>
          <c:y val="2.0653244615609488E-2"/>
          <c:w val="0.90167093837400614"/>
          <c:h val="0.8166036106985991"/>
        </c:manualLayout>
      </c:layout>
      <c:lineChart>
        <c:grouping val="standard"/>
        <c:varyColors val="0"/>
        <c:ser>
          <c:idx val="1"/>
          <c:order val="0"/>
          <c:tx>
            <c:strRef>
              <c:f>Sheet1!$B$4</c:f>
              <c:strCache>
                <c:ptCount val="1"/>
                <c:pt idx="0">
                  <c:v>Max. number of beds available</c:v>
                </c:pt>
              </c:strCache>
            </c:strRef>
          </c:tx>
          <c:spPr>
            <a:ln w="19050">
              <a:solidFill>
                <a:schemeClr val="tx1"/>
              </a:solidFill>
              <a:prstDash val="solid"/>
            </a:ln>
          </c:spPr>
          <c:marker>
            <c:symbol val="square"/>
            <c:size val="5"/>
            <c:spPr>
              <a:solidFill>
                <a:schemeClr val="tx1"/>
              </a:solidFill>
              <a:ln>
                <a:solidFill>
                  <a:schemeClr val="tx1"/>
                </a:solidFill>
                <a:prstDash val="solid"/>
              </a:ln>
            </c:spPr>
          </c:marker>
          <c:cat>
            <c:strRef>
              <c:f>Sheet1!$A$6:$A$19</c:f>
              <c:strCache>
                <c:ptCount val="14"/>
                <c:pt idx="0">
                  <c:v>Day 1</c:v>
                </c:pt>
                <c:pt idx="1">
                  <c:v>Day 2</c:v>
                </c:pt>
                <c:pt idx="2">
                  <c:v>Day 3</c:v>
                </c:pt>
                <c:pt idx="3">
                  <c:v>Day 4</c:v>
                </c:pt>
                <c:pt idx="4">
                  <c:v>Day 5</c:v>
                </c:pt>
                <c:pt idx="5">
                  <c:v>Day 6</c:v>
                </c:pt>
                <c:pt idx="6">
                  <c:v>Day 7</c:v>
                </c:pt>
                <c:pt idx="7">
                  <c:v>Day 8</c:v>
                </c:pt>
                <c:pt idx="8">
                  <c:v>Day 9</c:v>
                </c:pt>
                <c:pt idx="9">
                  <c:v>Day 10</c:v>
                </c:pt>
                <c:pt idx="10">
                  <c:v>Day 11</c:v>
                </c:pt>
                <c:pt idx="11">
                  <c:v>Day 12</c:v>
                </c:pt>
                <c:pt idx="12">
                  <c:v>Day 13</c:v>
                </c:pt>
                <c:pt idx="13">
                  <c:v>Day 14</c:v>
                </c:pt>
              </c:strCache>
            </c:strRef>
          </c:cat>
          <c:val>
            <c:numRef>
              <c:f>Sheet1!$B$6:$B$19</c:f>
              <c:numCache>
                <c:formatCode>General</c:formatCode>
                <c:ptCount val="14"/>
                <c:pt idx="0">
                  <c:v>120</c:v>
                </c:pt>
                <c:pt idx="1">
                  <c:v>120</c:v>
                </c:pt>
                <c:pt idx="2">
                  <c:v>120</c:v>
                </c:pt>
                <c:pt idx="3">
                  <c:v>120</c:v>
                </c:pt>
                <c:pt idx="4">
                  <c:v>120</c:v>
                </c:pt>
                <c:pt idx="5">
                  <c:v>120</c:v>
                </c:pt>
                <c:pt idx="6">
                  <c:v>120</c:v>
                </c:pt>
                <c:pt idx="7">
                  <c:v>120</c:v>
                </c:pt>
                <c:pt idx="8">
                  <c:v>120</c:v>
                </c:pt>
                <c:pt idx="9">
                  <c:v>120</c:v>
                </c:pt>
                <c:pt idx="10">
                  <c:v>120</c:v>
                </c:pt>
                <c:pt idx="11">
                  <c:v>120</c:v>
                </c:pt>
                <c:pt idx="12">
                  <c:v>120</c:v>
                </c:pt>
                <c:pt idx="13">
                  <c:v>120</c:v>
                </c:pt>
              </c:numCache>
            </c:numRef>
          </c:val>
          <c:smooth val="0"/>
        </c:ser>
        <c:ser>
          <c:idx val="2"/>
          <c:order val="1"/>
          <c:tx>
            <c:strRef>
              <c:f>Sheet1!$C$4</c:f>
              <c:strCache>
                <c:ptCount val="1"/>
                <c:pt idx="0">
                  <c:v>Beds required by current timetable</c:v>
                </c:pt>
              </c:strCache>
            </c:strRef>
          </c:tx>
          <c:spPr>
            <a:ln w="12700">
              <a:solidFill>
                <a:schemeClr val="tx1"/>
              </a:solidFill>
              <a:prstDash val="solid"/>
            </a:ln>
          </c:spPr>
          <c:marker>
            <c:symbol val="triangle"/>
            <c:size val="5"/>
            <c:spPr>
              <a:solidFill>
                <a:schemeClr val="tx1"/>
              </a:solidFill>
              <a:ln>
                <a:solidFill>
                  <a:schemeClr val="tx1"/>
                </a:solidFill>
                <a:prstDash val="solid"/>
              </a:ln>
            </c:spPr>
          </c:marker>
          <c:cat>
            <c:strRef>
              <c:f>Sheet1!$A$6:$A$19</c:f>
              <c:strCache>
                <c:ptCount val="14"/>
                <c:pt idx="0">
                  <c:v>Day 1</c:v>
                </c:pt>
                <c:pt idx="1">
                  <c:v>Day 2</c:v>
                </c:pt>
                <c:pt idx="2">
                  <c:v>Day 3</c:v>
                </c:pt>
                <c:pt idx="3">
                  <c:v>Day 4</c:v>
                </c:pt>
                <c:pt idx="4">
                  <c:v>Day 5</c:v>
                </c:pt>
                <c:pt idx="5">
                  <c:v>Day 6</c:v>
                </c:pt>
                <c:pt idx="6">
                  <c:v>Day 7</c:v>
                </c:pt>
                <c:pt idx="7">
                  <c:v>Day 8</c:v>
                </c:pt>
                <c:pt idx="8">
                  <c:v>Day 9</c:v>
                </c:pt>
                <c:pt idx="9">
                  <c:v>Day 10</c:v>
                </c:pt>
                <c:pt idx="10">
                  <c:v>Day 11</c:v>
                </c:pt>
                <c:pt idx="11">
                  <c:v>Day 12</c:v>
                </c:pt>
                <c:pt idx="12">
                  <c:v>Day 13</c:v>
                </c:pt>
                <c:pt idx="13">
                  <c:v>Day 14</c:v>
                </c:pt>
              </c:strCache>
            </c:strRef>
          </c:cat>
          <c:val>
            <c:numRef>
              <c:f>Sheet1!$C$6:$C$19</c:f>
              <c:numCache>
                <c:formatCode>General</c:formatCode>
                <c:ptCount val="14"/>
                <c:pt idx="0">
                  <c:v>29.800999999999998</c:v>
                </c:pt>
                <c:pt idx="1">
                  <c:v>74.558300000000003</c:v>
                </c:pt>
                <c:pt idx="2">
                  <c:v>88.720200000000006</c:v>
                </c:pt>
                <c:pt idx="3">
                  <c:v>86.120900000000006</c:v>
                </c:pt>
                <c:pt idx="4">
                  <c:v>89.979900000000001</c:v>
                </c:pt>
                <c:pt idx="5">
                  <c:v>67.185100000000006</c:v>
                </c:pt>
                <c:pt idx="6">
                  <c:v>36.188699999999997</c:v>
                </c:pt>
                <c:pt idx="7">
                  <c:v>30.649100000000001</c:v>
                </c:pt>
                <c:pt idx="8">
                  <c:v>72.175799999999995</c:v>
                </c:pt>
                <c:pt idx="9">
                  <c:v>99.808000000000007</c:v>
                </c:pt>
                <c:pt idx="10">
                  <c:v>81.576599999999999</c:v>
                </c:pt>
                <c:pt idx="11">
                  <c:v>92.661000000000001</c:v>
                </c:pt>
                <c:pt idx="12">
                  <c:v>71.620699999999999</c:v>
                </c:pt>
                <c:pt idx="13">
                  <c:v>35.591799999999999</c:v>
                </c:pt>
              </c:numCache>
            </c:numRef>
          </c:val>
          <c:smooth val="0"/>
        </c:ser>
        <c:ser>
          <c:idx val="3"/>
          <c:order val="2"/>
          <c:tx>
            <c:strRef>
              <c:f>Sheet1!$D$4</c:f>
              <c:strCache>
                <c:ptCount val="1"/>
                <c:pt idx="0">
                  <c:v>Max. beds required by current timetable</c:v>
                </c:pt>
              </c:strCache>
            </c:strRef>
          </c:tx>
          <c:spPr>
            <a:ln w="19050">
              <a:solidFill>
                <a:schemeClr val="tx1"/>
              </a:solidFill>
              <a:prstDash val="solid"/>
            </a:ln>
          </c:spPr>
          <c:marker>
            <c:symbol val="x"/>
            <c:size val="5"/>
            <c:spPr>
              <a:noFill/>
              <a:ln>
                <a:solidFill>
                  <a:schemeClr val="tx1"/>
                </a:solidFill>
                <a:prstDash val="solid"/>
              </a:ln>
            </c:spPr>
          </c:marker>
          <c:cat>
            <c:strRef>
              <c:f>Sheet1!$A$6:$A$19</c:f>
              <c:strCache>
                <c:ptCount val="14"/>
                <c:pt idx="0">
                  <c:v>Day 1</c:v>
                </c:pt>
                <c:pt idx="1">
                  <c:v>Day 2</c:v>
                </c:pt>
                <c:pt idx="2">
                  <c:v>Day 3</c:v>
                </c:pt>
                <c:pt idx="3">
                  <c:v>Day 4</c:v>
                </c:pt>
                <c:pt idx="4">
                  <c:v>Day 5</c:v>
                </c:pt>
                <c:pt idx="5">
                  <c:v>Day 6</c:v>
                </c:pt>
                <c:pt idx="6">
                  <c:v>Day 7</c:v>
                </c:pt>
                <c:pt idx="7">
                  <c:v>Day 8</c:v>
                </c:pt>
                <c:pt idx="8">
                  <c:v>Day 9</c:v>
                </c:pt>
                <c:pt idx="9">
                  <c:v>Day 10</c:v>
                </c:pt>
                <c:pt idx="10">
                  <c:v>Day 11</c:v>
                </c:pt>
                <c:pt idx="11">
                  <c:v>Day 12</c:v>
                </c:pt>
                <c:pt idx="12">
                  <c:v>Day 13</c:v>
                </c:pt>
                <c:pt idx="13">
                  <c:v>Day 14</c:v>
                </c:pt>
              </c:strCache>
            </c:strRef>
          </c:cat>
          <c:val>
            <c:numRef>
              <c:f>Sheet1!$D$6:$D$19</c:f>
              <c:numCache>
                <c:formatCode>General</c:formatCode>
                <c:ptCount val="1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numCache>
            </c:numRef>
          </c:val>
          <c:smooth val="0"/>
        </c:ser>
        <c:ser>
          <c:idx val="4"/>
          <c:order val="3"/>
          <c:tx>
            <c:strRef>
              <c:f>Sheet1!$E$4</c:f>
              <c:strCache>
                <c:ptCount val="1"/>
                <c:pt idx="0">
                  <c:v>Beds required by suggested timetable</c:v>
                </c:pt>
              </c:strCache>
            </c:strRef>
          </c:tx>
          <c:spPr>
            <a:ln w="12700">
              <a:solidFill>
                <a:schemeClr val="tx1"/>
              </a:solidFill>
              <a:prstDash val="solid"/>
            </a:ln>
          </c:spPr>
          <c:marker>
            <c:symbol val="star"/>
            <c:size val="5"/>
            <c:spPr>
              <a:noFill/>
              <a:ln>
                <a:solidFill>
                  <a:schemeClr val="tx1"/>
                </a:solidFill>
                <a:prstDash val="solid"/>
              </a:ln>
            </c:spPr>
          </c:marker>
          <c:cat>
            <c:strRef>
              <c:f>Sheet1!$A$6:$A$19</c:f>
              <c:strCache>
                <c:ptCount val="14"/>
                <c:pt idx="0">
                  <c:v>Day 1</c:v>
                </c:pt>
                <c:pt idx="1">
                  <c:v>Day 2</c:v>
                </c:pt>
                <c:pt idx="2">
                  <c:v>Day 3</c:v>
                </c:pt>
                <c:pt idx="3">
                  <c:v>Day 4</c:v>
                </c:pt>
                <c:pt idx="4">
                  <c:v>Day 5</c:v>
                </c:pt>
                <c:pt idx="5">
                  <c:v>Day 6</c:v>
                </c:pt>
                <c:pt idx="6">
                  <c:v>Day 7</c:v>
                </c:pt>
                <c:pt idx="7">
                  <c:v>Day 8</c:v>
                </c:pt>
                <c:pt idx="8">
                  <c:v>Day 9</c:v>
                </c:pt>
                <c:pt idx="9">
                  <c:v>Day 10</c:v>
                </c:pt>
                <c:pt idx="10">
                  <c:v>Day 11</c:v>
                </c:pt>
                <c:pt idx="11">
                  <c:v>Day 12</c:v>
                </c:pt>
                <c:pt idx="12">
                  <c:v>Day 13</c:v>
                </c:pt>
                <c:pt idx="13">
                  <c:v>Day 14</c:v>
                </c:pt>
              </c:strCache>
            </c:strRef>
          </c:cat>
          <c:val>
            <c:numRef>
              <c:f>Sheet1!$E$6:$E$19</c:f>
              <c:numCache>
                <c:formatCode>General</c:formatCode>
                <c:ptCount val="14"/>
                <c:pt idx="0">
                  <c:v>40.4437</c:v>
                </c:pt>
                <c:pt idx="1">
                  <c:v>82.859099999999998</c:v>
                </c:pt>
                <c:pt idx="2">
                  <c:v>68.331900000000005</c:v>
                </c:pt>
                <c:pt idx="3">
                  <c:v>81.851100000000002</c:v>
                </c:pt>
                <c:pt idx="4">
                  <c:v>77.035499999999999</c:v>
                </c:pt>
                <c:pt idx="5">
                  <c:v>74.371300000000005</c:v>
                </c:pt>
                <c:pt idx="6">
                  <c:v>50.188600000000001</c:v>
                </c:pt>
                <c:pt idx="7">
                  <c:v>37.744399999999999</c:v>
                </c:pt>
                <c:pt idx="8">
                  <c:v>81.577100000000002</c:v>
                </c:pt>
                <c:pt idx="9">
                  <c:v>82.090400000000002</c:v>
                </c:pt>
                <c:pt idx="10">
                  <c:v>82.972899999999996</c:v>
                </c:pt>
                <c:pt idx="11">
                  <c:v>81.703000000000003</c:v>
                </c:pt>
                <c:pt idx="12">
                  <c:v>81.826400000000007</c:v>
                </c:pt>
                <c:pt idx="13">
                  <c:v>51.087000000000003</c:v>
                </c:pt>
              </c:numCache>
            </c:numRef>
          </c:val>
          <c:smooth val="0"/>
        </c:ser>
        <c:ser>
          <c:idx val="5"/>
          <c:order val="4"/>
          <c:tx>
            <c:strRef>
              <c:f>Sheet1!$F$4</c:f>
              <c:strCache>
                <c:ptCount val="1"/>
                <c:pt idx="0">
                  <c:v>Max. beds required by suggested timetable</c:v>
                </c:pt>
              </c:strCache>
            </c:strRef>
          </c:tx>
          <c:spPr>
            <a:ln>
              <a:solidFill>
                <a:sysClr val="windowText" lastClr="000000"/>
              </a:solidFill>
            </a:ln>
          </c:spPr>
          <c:marker>
            <c:spPr>
              <a:solidFill>
                <a:sysClr val="windowText" lastClr="000000"/>
              </a:solidFill>
              <a:ln>
                <a:solidFill>
                  <a:sysClr val="windowText" lastClr="000000"/>
                </a:solidFill>
              </a:ln>
            </c:spPr>
          </c:marker>
          <c:cat>
            <c:strRef>
              <c:f>Sheet1!$A$6:$A$19</c:f>
              <c:strCache>
                <c:ptCount val="14"/>
                <c:pt idx="0">
                  <c:v>Day 1</c:v>
                </c:pt>
                <c:pt idx="1">
                  <c:v>Day 2</c:v>
                </c:pt>
                <c:pt idx="2">
                  <c:v>Day 3</c:v>
                </c:pt>
                <c:pt idx="3">
                  <c:v>Day 4</c:v>
                </c:pt>
                <c:pt idx="4">
                  <c:v>Day 5</c:v>
                </c:pt>
                <c:pt idx="5">
                  <c:v>Day 6</c:v>
                </c:pt>
                <c:pt idx="6">
                  <c:v>Day 7</c:v>
                </c:pt>
                <c:pt idx="7">
                  <c:v>Day 8</c:v>
                </c:pt>
                <c:pt idx="8">
                  <c:v>Day 9</c:v>
                </c:pt>
                <c:pt idx="9">
                  <c:v>Day 10</c:v>
                </c:pt>
                <c:pt idx="10">
                  <c:v>Day 11</c:v>
                </c:pt>
                <c:pt idx="11">
                  <c:v>Day 12</c:v>
                </c:pt>
                <c:pt idx="12">
                  <c:v>Day 13</c:v>
                </c:pt>
                <c:pt idx="13">
                  <c:v>Day 14</c:v>
                </c:pt>
              </c:strCache>
            </c:strRef>
          </c:cat>
          <c:val>
            <c:numRef>
              <c:f>Sheet1!$F$6:$F$19</c:f>
              <c:numCache>
                <c:formatCode>General</c:formatCode>
                <c:ptCount val="14"/>
                <c:pt idx="0">
                  <c:v>83</c:v>
                </c:pt>
                <c:pt idx="1">
                  <c:v>83</c:v>
                </c:pt>
                <c:pt idx="2">
                  <c:v>83</c:v>
                </c:pt>
                <c:pt idx="3">
                  <c:v>83</c:v>
                </c:pt>
                <c:pt idx="4">
                  <c:v>83</c:v>
                </c:pt>
                <c:pt idx="5">
                  <c:v>83</c:v>
                </c:pt>
                <c:pt idx="6">
                  <c:v>83</c:v>
                </c:pt>
                <c:pt idx="7">
                  <c:v>83</c:v>
                </c:pt>
                <c:pt idx="8">
                  <c:v>83</c:v>
                </c:pt>
                <c:pt idx="9">
                  <c:v>83</c:v>
                </c:pt>
                <c:pt idx="10">
                  <c:v>83</c:v>
                </c:pt>
                <c:pt idx="11">
                  <c:v>83</c:v>
                </c:pt>
                <c:pt idx="12">
                  <c:v>83</c:v>
                </c:pt>
                <c:pt idx="13">
                  <c:v>83</c:v>
                </c:pt>
              </c:numCache>
            </c:numRef>
          </c:val>
          <c:smooth val="0"/>
        </c:ser>
        <c:dLbls>
          <c:showLegendKey val="0"/>
          <c:showVal val="0"/>
          <c:showCatName val="0"/>
          <c:showSerName val="0"/>
          <c:showPercent val="0"/>
          <c:showBubbleSize val="0"/>
        </c:dLbls>
        <c:marker val="1"/>
        <c:smooth val="0"/>
        <c:axId val="361920448"/>
        <c:axId val="361921008"/>
      </c:lineChart>
      <c:catAx>
        <c:axId val="361920448"/>
        <c:scaling>
          <c:orientation val="minMax"/>
        </c:scaling>
        <c:delete val="0"/>
        <c:axPos val="b"/>
        <c:title>
          <c:tx>
            <c:rich>
              <a:bodyPr/>
              <a:lstStyle/>
              <a:p>
                <a:pPr>
                  <a:defRPr sz="900" b="1" i="0" u="none" strike="noStrike" baseline="0">
                    <a:solidFill>
                      <a:srgbClr val="000000"/>
                    </a:solidFill>
                    <a:latin typeface="Arial"/>
                    <a:ea typeface="Arial"/>
                    <a:cs typeface="Arial"/>
                  </a:defRPr>
                </a:pPr>
                <a:r>
                  <a:rPr lang="en-GB" sz="900"/>
                  <a:t>Day of Cycle</a:t>
                </a:r>
              </a:p>
            </c:rich>
          </c:tx>
          <c:layout>
            <c:manualLayout>
              <c:xMode val="edge"/>
              <c:yMode val="edge"/>
              <c:x val="0.47599337748344372"/>
              <c:y val="0.9470827679782902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361921008"/>
        <c:crosses val="autoZero"/>
        <c:auto val="1"/>
        <c:lblAlgn val="ctr"/>
        <c:lblOffset val="100"/>
        <c:tickLblSkip val="1"/>
        <c:tickMarkSkip val="1"/>
        <c:noMultiLvlLbl val="0"/>
      </c:catAx>
      <c:valAx>
        <c:axId val="361921008"/>
        <c:scaling>
          <c:orientation val="minMax"/>
        </c:scaling>
        <c:delete val="0"/>
        <c:axPos val="l"/>
        <c:majorGridlines>
          <c:spPr>
            <a:ln w="3175">
              <a:solidFill>
                <a:srgbClr val="000000"/>
              </a:solidFill>
              <a:prstDash val="solid"/>
            </a:ln>
          </c:spPr>
        </c:majorGridlines>
        <c:title>
          <c:tx>
            <c:rich>
              <a:bodyPr/>
              <a:lstStyle/>
              <a:p>
                <a:pPr>
                  <a:defRPr sz="900" b="1" i="0" u="none" strike="noStrike" baseline="0">
                    <a:solidFill>
                      <a:srgbClr val="000000"/>
                    </a:solidFill>
                    <a:latin typeface="Arial"/>
                    <a:ea typeface="Arial"/>
                    <a:cs typeface="Arial"/>
                  </a:defRPr>
                </a:pPr>
                <a:r>
                  <a:rPr lang="en-GB" sz="900"/>
                  <a:t>Number of beds</a:t>
                </a:r>
              </a:p>
            </c:rich>
          </c:tx>
          <c:layout>
            <c:manualLayout>
              <c:xMode val="edge"/>
              <c:yMode val="edge"/>
              <c:x val="9.3486707691341365E-3"/>
              <c:y val="0.3907732943801338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361920448"/>
        <c:crossesAt val="1"/>
        <c:crossBetween val="between"/>
      </c:valAx>
      <c:spPr>
        <a:noFill/>
        <a:ln w="12700">
          <a:solidFill>
            <a:srgbClr val="333333"/>
          </a:solidFill>
          <a:prstDash val="solid"/>
        </a:ln>
      </c:spPr>
    </c:plotArea>
    <c:legend>
      <c:legendPos val="r"/>
      <c:layout>
        <c:manualLayout>
          <c:xMode val="edge"/>
          <c:yMode val="edge"/>
          <c:x val="0.57250515134755053"/>
          <c:y val="0.67619428765813427"/>
          <c:w val="0.40478687117356499"/>
          <c:h val="0.18354074863894873"/>
        </c:manualLayout>
      </c:layout>
      <c:overlay val="0"/>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21712951735233"/>
          <c:y val="5.3656380156251064E-2"/>
          <c:w val="0.80076855837292438"/>
          <c:h val="0.71261019096750833"/>
        </c:manualLayout>
      </c:layout>
      <c:scatterChart>
        <c:scatterStyle val="lineMarker"/>
        <c:varyColors val="0"/>
        <c:ser>
          <c:idx val="0"/>
          <c:order val="0"/>
          <c:tx>
            <c:strRef>
              <c:f>Results!$J$4</c:f>
              <c:strCache>
                <c:ptCount val="1"/>
                <c:pt idx="0">
                  <c:v>gap</c:v>
                </c:pt>
              </c:strCache>
            </c:strRef>
          </c:tx>
          <c:spPr>
            <a:ln w="19050">
              <a:noFill/>
            </a:ln>
          </c:spPr>
          <c:marker>
            <c:symbol val="diamond"/>
            <c:size val="7"/>
            <c:spPr>
              <a:solidFill>
                <a:schemeClr val="tx1"/>
              </a:solidFill>
              <a:ln w="3175">
                <a:solidFill>
                  <a:srgbClr val="000080"/>
                </a:solidFill>
                <a:prstDash val="solid"/>
              </a:ln>
            </c:spPr>
          </c:marker>
          <c:xVal>
            <c:numRef>
              <c:f>Results!$A$5:$A$26</c:f>
              <c:numCache>
                <c:formatCode>0%</c:formatCode>
                <c:ptCount val="22"/>
                <c:pt idx="0">
                  <c:v>1</c:v>
                </c:pt>
                <c:pt idx="1">
                  <c:v>1</c:v>
                </c:pt>
                <c:pt idx="2">
                  <c:v>0.9</c:v>
                </c:pt>
                <c:pt idx="3">
                  <c:v>0.9</c:v>
                </c:pt>
                <c:pt idx="4">
                  <c:v>0.9</c:v>
                </c:pt>
                <c:pt idx="5">
                  <c:v>0.9</c:v>
                </c:pt>
                <c:pt idx="6">
                  <c:v>0.9</c:v>
                </c:pt>
                <c:pt idx="7">
                  <c:v>0.75</c:v>
                </c:pt>
                <c:pt idx="8">
                  <c:v>0.75</c:v>
                </c:pt>
                <c:pt idx="9">
                  <c:v>0.75</c:v>
                </c:pt>
                <c:pt idx="10">
                  <c:v>0.75</c:v>
                </c:pt>
                <c:pt idx="11">
                  <c:v>0.75</c:v>
                </c:pt>
                <c:pt idx="12">
                  <c:v>0.5</c:v>
                </c:pt>
                <c:pt idx="13">
                  <c:v>0.5</c:v>
                </c:pt>
                <c:pt idx="14">
                  <c:v>0.5</c:v>
                </c:pt>
                <c:pt idx="15">
                  <c:v>0.5</c:v>
                </c:pt>
                <c:pt idx="16">
                  <c:v>0.5</c:v>
                </c:pt>
                <c:pt idx="17">
                  <c:v>0.25</c:v>
                </c:pt>
                <c:pt idx="18">
                  <c:v>0.25</c:v>
                </c:pt>
                <c:pt idx="19">
                  <c:v>0.25</c:v>
                </c:pt>
                <c:pt idx="20">
                  <c:v>0.25</c:v>
                </c:pt>
                <c:pt idx="21">
                  <c:v>0.25</c:v>
                </c:pt>
              </c:numCache>
            </c:numRef>
          </c:xVal>
          <c:yVal>
            <c:numRef>
              <c:f>Results!$J$5:$J$26</c:f>
              <c:numCache>
                <c:formatCode>0.00%</c:formatCode>
                <c:ptCount val="22"/>
                <c:pt idx="0">
                  <c:v>4.0911645911442243E-3</c:v>
                </c:pt>
                <c:pt idx="1">
                  <c:v>3.5189861578750893E-3</c:v>
                </c:pt>
                <c:pt idx="2">
                  <c:v>1.5705956672424852E-3</c:v>
                </c:pt>
                <c:pt idx="3">
                  <c:v>3.1503935085619049E-3</c:v>
                </c:pt>
                <c:pt idx="4">
                  <c:v>1.4488801009102377E-3</c:v>
                </c:pt>
                <c:pt idx="5">
                  <c:v>2.0097466905978816E-3</c:v>
                </c:pt>
                <c:pt idx="6">
                  <c:v>8.4728057754370942E-4</c:v>
                </c:pt>
                <c:pt idx="7">
                  <c:v>1.0900929785187985E-3</c:v>
                </c:pt>
                <c:pt idx="8">
                  <c:v>7.6228003823298235E-5</c:v>
                </c:pt>
                <c:pt idx="9">
                  <c:v>2.4761455052196412E-4</c:v>
                </c:pt>
                <c:pt idx="10">
                  <c:v>8.7768717568564999E-4</c:v>
                </c:pt>
                <c:pt idx="11">
                  <c:v>1.5927794000535219E-4</c:v>
                </c:pt>
                <c:pt idx="12">
                  <c:v>1.0168558816144846E-4</c:v>
                </c:pt>
                <c:pt idx="13">
                  <c:v>2.9259728859841466E-4</c:v>
                </c:pt>
                <c:pt idx="14">
                  <c:v>9.9721951734404627E-5</c:v>
                </c:pt>
                <c:pt idx="15">
                  <c:v>6.5533141897038184E-5</c:v>
                </c:pt>
                <c:pt idx="16">
                  <c:v>1.0139628650994515E-4</c:v>
                </c:pt>
                <c:pt idx="17">
                  <c:v>3.7299746983405581E-5</c:v>
                </c:pt>
                <c:pt idx="18">
                  <c:v>9.4012647834888728E-5</c:v>
                </c:pt>
                <c:pt idx="19">
                  <c:v>1.0012578301493525E-4</c:v>
                </c:pt>
                <c:pt idx="20">
                  <c:v>1.0009258564162755E-4</c:v>
                </c:pt>
                <c:pt idx="21">
                  <c:v>9.3976130062964003E-5</c:v>
                </c:pt>
              </c:numCache>
            </c:numRef>
          </c:yVal>
          <c:smooth val="0"/>
        </c:ser>
        <c:dLbls>
          <c:showLegendKey val="0"/>
          <c:showVal val="0"/>
          <c:showCatName val="0"/>
          <c:showSerName val="0"/>
          <c:showPercent val="0"/>
          <c:showBubbleSize val="0"/>
        </c:dLbls>
        <c:axId val="362124384"/>
        <c:axId val="362124944"/>
      </c:scatterChart>
      <c:valAx>
        <c:axId val="362124384"/>
        <c:scaling>
          <c:orientation val="minMax"/>
          <c:max val="1"/>
          <c:min val="0.2"/>
        </c:scaling>
        <c:delete val="0"/>
        <c:axPos val="b"/>
        <c:title>
          <c:tx>
            <c:rich>
              <a:bodyPr/>
              <a:lstStyle/>
              <a:p>
                <a:pPr>
                  <a:defRPr sz="1000" b="1" i="0" u="none" strike="noStrike" baseline="0">
                    <a:solidFill>
                      <a:srgbClr val="000000"/>
                    </a:solidFill>
                    <a:latin typeface="Arial"/>
                    <a:ea typeface="Arial"/>
                    <a:cs typeface="Arial"/>
                  </a:defRPr>
                </a:pPr>
                <a:r>
                  <a:rPr lang="en-GB"/>
                  <a:t>Surgeon availability (in addition to sample timetable used in creating random timetable)</a:t>
                </a:r>
              </a:p>
            </c:rich>
          </c:tx>
          <c:layout>
            <c:manualLayout>
              <c:xMode val="edge"/>
              <c:yMode val="edge"/>
              <c:x val="0.17005675642195514"/>
              <c:y val="0.90531682447195905"/>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362124944"/>
        <c:crosses val="autoZero"/>
        <c:crossBetween val="midCat"/>
      </c:valAx>
      <c:valAx>
        <c:axId val="362124944"/>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GB" sz="1000"/>
                  <a:t>Gap between best solution and best bound</a:t>
                </a:r>
              </a:p>
            </c:rich>
          </c:tx>
          <c:layout>
            <c:manualLayout>
              <c:xMode val="edge"/>
              <c:yMode val="edge"/>
              <c:x val="5.5268157954884486E-3"/>
              <c:y val="5.5061908230152938E-2"/>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362124384"/>
        <c:crosses val="autoZero"/>
        <c:crossBetween val="midCat"/>
      </c:valAx>
      <c:spPr>
        <a:noFill/>
        <a:ln w="12700">
          <a:solidFill>
            <a:srgbClr val="C0C0C0"/>
          </a:solidFill>
          <a:prstDash val="solid"/>
        </a:ln>
      </c:spPr>
    </c:plotArea>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58233868561686"/>
          <c:y val="3.0911676826995312E-2"/>
          <c:w val="0.82429377249625313"/>
          <c:h val="0.70522083615952502"/>
        </c:manualLayout>
      </c:layout>
      <c:scatterChart>
        <c:scatterStyle val="lineMarker"/>
        <c:varyColors val="0"/>
        <c:ser>
          <c:idx val="0"/>
          <c:order val="0"/>
          <c:tx>
            <c:strRef>
              <c:f>Results!$F$4</c:f>
              <c:strCache>
                <c:ptCount val="1"/>
                <c:pt idx="0">
                  <c:v>secs to opt</c:v>
                </c:pt>
              </c:strCache>
            </c:strRef>
          </c:tx>
          <c:spPr>
            <a:ln w="19050">
              <a:noFill/>
            </a:ln>
          </c:spPr>
          <c:marker>
            <c:symbol val="diamond"/>
            <c:size val="7"/>
            <c:spPr>
              <a:solidFill>
                <a:schemeClr val="tx1"/>
              </a:solidFill>
              <a:ln>
                <a:solidFill>
                  <a:srgbClr val="000080"/>
                </a:solidFill>
                <a:prstDash val="solid"/>
              </a:ln>
            </c:spPr>
          </c:marker>
          <c:xVal>
            <c:numRef>
              <c:f>Results!$A$5:$A$26</c:f>
              <c:numCache>
                <c:formatCode>0%</c:formatCode>
                <c:ptCount val="22"/>
                <c:pt idx="0">
                  <c:v>1</c:v>
                </c:pt>
                <c:pt idx="1">
                  <c:v>1</c:v>
                </c:pt>
                <c:pt idx="2">
                  <c:v>0.9</c:v>
                </c:pt>
                <c:pt idx="3">
                  <c:v>0.9</c:v>
                </c:pt>
                <c:pt idx="4">
                  <c:v>0.9</c:v>
                </c:pt>
                <c:pt idx="5">
                  <c:v>0.9</c:v>
                </c:pt>
                <c:pt idx="6">
                  <c:v>0.9</c:v>
                </c:pt>
                <c:pt idx="7">
                  <c:v>0.75</c:v>
                </c:pt>
                <c:pt idx="8">
                  <c:v>0.75</c:v>
                </c:pt>
                <c:pt idx="9">
                  <c:v>0.75</c:v>
                </c:pt>
                <c:pt idx="10">
                  <c:v>0.75</c:v>
                </c:pt>
                <c:pt idx="11">
                  <c:v>0.75</c:v>
                </c:pt>
                <c:pt idx="12">
                  <c:v>0.5</c:v>
                </c:pt>
                <c:pt idx="13">
                  <c:v>0.5</c:v>
                </c:pt>
                <c:pt idx="14">
                  <c:v>0.5</c:v>
                </c:pt>
                <c:pt idx="15">
                  <c:v>0.5</c:v>
                </c:pt>
                <c:pt idx="16">
                  <c:v>0.5</c:v>
                </c:pt>
                <c:pt idx="17">
                  <c:v>0.25</c:v>
                </c:pt>
                <c:pt idx="18">
                  <c:v>0.25</c:v>
                </c:pt>
                <c:pt idx="19">
                  <c:v>0.25</c:v>
                </c:pt>
                <c:pt idx="20">
                  <c:v>0.25</c:v>
                </c:pt>
                <c:pt idx="21">
                  <c:v>0.25</c:v>
                </c:pt>
              </c:numCache>
            </c:numRef>
          </c:xVal>
          <c:yVal>
            <c:numRef>
              <c:f>Results!$F$5:$F$26</c:f>
              <c:numCache>
                <c:formatCode>General</c:formatCode>
                <c:ptCount val="22"/>
                <c:pt idx="8">
                  <c:v>587.9</c:v>
                </c:pt>
                <c:pt idx="12">
                  <c:v>134.6</c:v>
                </c:pt>
                <c:pt idx="14">
                  <c:v>92.5</c:v>
                </c:pt>
                <c:pt idx="15">
                  <c:v>73.400000000000006</c:v>
                </c:pt>
                <c:pt idx="16">
                  <c:v>285.3</c:v>
                </c:pt>
                <c:pt idx="17">
                  <c:v>66.7</c:v>
                </c:pt>
                <c:pt idx="18">
                  <c:v>14.7</c:v>
                </c:pt>
                <c:pt idx="19">
                  <c:v>17.8</c:v>
                </c:pt>
                <c:pt idx="20">
                  <c:v>43.7</c:v>
                </c:pt>
                <c:pt idx="21">
                  <c:v>28.9</c:v>
                </c:pt>
              </c:numCache>
            </c:numRef>
          </c:yVal>
          <c:smooth val="0"/>
        </c:ser>
        <c:dLbls>
          <c:showLegendKey val="0"/>
          <c:showVal val="0"/>
          <c:showCatName val="0"/>
          <c:showSerName val="0"/>
          <c:showPercent val="0"/>
          <c:showBubbleSize val="0"/>
        </c:dLbls>
        <c:axId val="361809600"/>
        <c:axId val="361810160"/>
      </c:scatterChart>
      <c:valAx>
        <c:axId val="361809600"/>
        <c:scaling>
          <c:orientation val="minMax"/>
          <c:max val="1"/>
          <c:min val="0.2"/>
        </c:scaling>
        <c:delete val="0"/>
        <c:axPos val="b"/>
        <c:title>
          <c:tx>
            <c:rich>
              <a:bodyPr/>
              <a:lstStyle/>
              <a:p>
                <a:pPr>
                  <a:defRPr sz="1000" b="1" i="0" u="none" strike="noStrike" baseline="0">
                    <a:solidFill>
                      <a:srgbClr val="000000"/>
                    </a:solidFill>
                    <a:latin typeface="Arial"/>
                    <a:ea typeface="Arial"/>
                    <a:cs typeface="Arial"/>
                  </a:defRPr>
                </a:pPr>
                <a:r>
                  <a:rPr lang="en-GB"/>
                  <a:t>Surgeon availability (in addition to sample timetable used in creating random timetable)</a:t>
                </a:r>
              </a:p>
            </c:rich>
          </c:tx>
          <c:layout>
            <c:manualLayout>
              <c:xMode val="edge"/>
              <c:yMode val="edge"/>
              <c:x val="0.16112167861039844"/>
              <c:y val="0.83770287141073652"/>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361810160"/>
        <c:crosses val="autoZero"/>
        <c:crossBetween val="midCat"/>
      </c:valAx>
      <c:valAx>
        <c:axId val="361810160"/>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GB"/>
                  <a:t>Number of seconds to reach optimal solution</a:t>
                </a:r>
              </a:p>
            </c:rich>
          </c:tx>
          <c:layout>
            <c:manualLayout>
              <c:xMode val="edge"/>
              <c:yMode val="edge"/>
              <c:x val="9.958457718821043E-3"/>
              <c:y val="6.7997870074547412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361809600"/>
        <c:crosses val="autoZero"/>
        <c:crossBetween val="midCat"/>
      </c:valAx>
      <c:spPr>
        <a:noFill/>
        <a:ln w="12700">
          <a:solidFill>
            <a:srgbClr val="C0C0C0"/>
          </a:solidFill>
          <a:prstDash val="solid"/>
        </a:ln>
      </c:spPr>
    </c:plotArea>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F4DF-1B27-4429-A822-C530B618112E}">
  <ds:schemaRefs>
    <ds:schemaRef ds:uri="http://schemas.openxmlformats.org/officeDocument/2006/bibliography"/>
  </ds:schemaRefs>
</ds:datastoreItem>
</file>

<file path=customXml/itemProps2.xml><?xml version="1.0" encoding="utf-8"?>
<ds:datastoreItem xmlns:ds="http://schemas.openxmlformats.org/officeDocument/2006/customXml" ds:itemID="{57AEAB19-7DFE-4D6D-AAE0-8B42695D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11127</Words>
  <Characters>63426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 M.L.</dc:creator>
  <cp:lastModifiedBy>Penn M.L.</cp:lastModifiedBy>
  <cp:revision>2</cp:revision>
  <cp:lastPrinted>2016-10-07T13:19:00Z</cp:lastPrinted>
  <dcterms:created xsi:type="dcterms:W3CDTF">2017-06-05T12:27:00Z</dcterms:created>
  <dcterms:modified xsi:type="dcterms:W3CDTF">2017-06-05T12:27:00Z</dcterms:modified>
</cp:coreProperties>
</file>