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D0" w:rsidRDefault="00B8508D" w:rsidP="00EE4029">
      <w:pPr>
        <w:pStyle w:val="PlainText"/>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‘Give </w:t>
      </w:r>
      <w:proofErr w:type="spellStart"/>
      <w:r>
        <w:rPr>
          <w:rFonts w:ascii="Times New Roman" w:hAnsi="Times New Roman" w:cs="Times New Roman"/>
          <w:b/>
          <w:bCs/>
          <w:sz w:val="28"/>
          <w:szCs w:val="28"/>
        </w:rPr>
        <w:t>mee</w:t>
      </w:r>
      <w:proofErr w:type="spellEnd"/>
      <w:r>
        <w:rPr>
          <w:rFonts w:ascii="Times New Roman" w:hAnsi="Times New Roman" w:cs="Times New Roman"/>
          <w:b/>
          <w:bCs/>
          <w:sz w:val="28"/>
          <w:szCs w:val="28"/>
        </w:rPr>
        <w:t xml:space="preserve"> </w:t>
      </w:r>
      <w:r w:rsidR="00AB0D03">
        <w:rPr>
          <w:rFonts w:ascii="Times New Roman" w:hAnsi="Times New Roman" w:cs="Times New Roman"/>
          <w:b/>
          <w:bCs/>
          <w:sz w:val="28"/>
          <w:szCs w:val="28"/>
        </w:rPr>
        <w:t xml:space="preserve">a </w:t>
      </w:r>
      <w:proofErr w:type="spellStart"/>
      <w:r w:rsidR="00AB0D03">
        <w:rPr>
          <w:rFonts w:ascii="Times New Roman" w:hAnsi="Times New Roman" w:cs="Times New Roman"/>
          <w:b/>
          <w:bCs/>
          <w:sz w:val="28"/>
          <w:szCs w:val="28"/>
        </w:rPr>
        <w:t>So</w:t>
      </w:r>
      <w:r>
        <w:rPr>
          <w:rFonts w:ascii="Times New Roman" w:hAnsi="Times New Roman" w:cs="Times New Roman"/>
          <w:b/>
          <w:bCs/>
          <w:sz w:val="28"/>
          <w:szCs w:val="28"/>
        </w:rPr>
        <w:t>u</w:t>
      </w:r>
      <w:r w:rsidR="00AB0D03">
        <w:rPr>
          <w:rFonts w:ascii="Times New Roman" w:hAnsi="Times New Roman" w:cs="Times New Roman"/>
          <w:b/>
          <w:bCs/>
          <w:sz w:val="28"/>
          <w:szCs w:val="28"/>
        </w:rPr>
        <w:t>ldier’s</w:t>
      </w:r>
      <w:proofErr w:type="spellEnd"/>
      <w:r w:rsidR="00AB0D03">
        <w:rPr>
          <w:rFonts w:ascii="Times New Roman" w:hAnsi="Times New Roman" w:cs="Times New Roman"/>
          <w:b/>
          <w:bCs/>
          <w:sz w:val="28"/>
          <w:szCs w:val="28"/>
        </w:rPr>
        <w:t xml:space="preserve"> Coat’:</w:t>
      </w:r>
    </w:p>
    <w:p w:rsidR="007A7610" w:rsidRDefault="00AB0D03" w:rsidP="00EE4029">
      <w:pPr>
        <w:pStyle w:val="PlainText"/>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Female Cross-Dressing during the English Civil War</w:t>
      </w:r>
      <w:r w:rsidR="001B4EBF">
        <w:rPr>
          <w:rFonts w:ascii="Times New Roman" w:hAnsi="Times New Roman" w:cs="Times New Roman"/>
          <w:b/>
          <w:bCs/>
          <w:sz w:val="28"/>
          <w:szCs w:val="28"/>
        </w:rPr>
        <w:t>*</w:t>
      </w:r>
    </w:p>
    <w:p w:rsidR="001331F7" w:rsidRPr="00BE0B24" w:rsidRDefault="001331F7" w:rsidP="00EE4029">
      <w:pPr>
        <w:pStyle w:val="PlainText"/>
        <w:tabs>
          <w:tab w:val="left" w:pos="3795"/>
        </w:tabs>
        <w:spacing w:line="480" w:lineRule="auto"/>
        <w:rPr>
          <w:rFonts w:ascii="Times New Roman" w:hAnsi="Times New Roman" w:cs="Times New Roman"/>
          <w:b/>
          <w:bCs/>
          <w:sz w:val="28"/>
          <w:szCs w:val="28"/>
        </w:rPr>
      </w:pPr>
    </w:p>
    <w:p w:rsidR="00A62450" w:rsidRPr="004514DD" w:rsidRDefault="00EE4029" w:rsidP="00EE4029">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r w:rsidR="00E75D09" w:rsidRPr="004514DD">
        <w:rPr>
          <w:rFonts w:ascii="Times New Roman" w:hAnsi="Times New Roman" w:cs="Times New Roman"/>
          <w:sz w:val="28"/>
          <w:szCs w:val="28"/>
        </w:rPr>
        <w:t xml:space="preserve">Put </w:t>
      </w:r>
      <w:proofErr w:type="spellStart"/>
      <w:r w:rsidR="00E75D09" w:rsidRPr="004514DD">
        <w:rPr>
          <w:rFonts w:ascii="Times New Roman" w:hAnsi="Times New Roman" w:cs="Times New Roman"/>
          <w:sz w:val="28"/>
          <w:szCs w:val="28"/>
        </w:rPr>
        <w:t>mee</w:t>
      </w:r>
      <w:proofErr w:type="spellEnd"/>
      <w:r w:rsidR="00E75D09" w:rsidRPr="004514DD">
        <w:rPr>
          <w:rFonts w:ascii="Times New Roman" w:hAnsi="Times New Roman" w:cs="Times New Roman"/>
          <w:sz w:val="28"/>
          <w:szCs w:val="28"/>
        </w:rPr>
        <w:t xml:space="preserve"> on </w:t>
      </w:r>
      <w:r w:rsidR="0064393F" w:rsidRPr="004514DD">
        <w:rPr>
          <w:rFonts w:ascii="Times New Roman" w:hAnsi="Times New Roman" w:cs="Times New Roman"/>
          <w:sz w:val="28"/>
          <w:szCs w:val="28"/>
        </w:rPr>
        <w:t xml:space="preserve">[a] </w:t>
      </w:r>
      <w:r w:rsidR="00A62450" w:rsidRPr="004514DD">
        <w:rPr>
          <w:rFonts w:ascii="Times New Roman" w:hAnsi="Times New Roman" w:cs="Times New Roman"/>
          <w:sz w:val="28"/>
          <w:szCs w:val="28"/>
        </w:rPr>
        <w:t>man</w:t>
      </w:r>
      <w:r w:rsidR="00E75D09" w:rsidRPr="004514DD">
        <w:rPr>
          <w:rFonts w:ascii="Times New Roman" w:hAnsi="Times New Roman" w:cs="Times New Roman"/>
          <w:sz w:val="28"/>
          <w:szCs w:val="28"/>
        </w:rPr>
        <w:t>’</w:t>
      </w:r>
      <w:r w:rsidR="00A62450" w:rsidRPr="004514DD">
        <w:rPr>
          <w:rFonts w:ascii="Times New Roman" w:hAnsi="Times New Roman" w:cs="Times New Roman"/>
          <w:sz w:val="28"/>
          <w:szCs w:val="28"/>
        </w:rPr>
        <w:t>s attire,</w:t>
      </w:r>
    </w:p>
    <w:p w:rsidR="00A62450" w:rsidRPr="004514DD" w:rsidRDefault="00A62450"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 xml:space="preserve">Give </w:t>
      </w:r>
      <w:proofErr w:type="spellStart"/>
      <w:r w:rsidRPr="004514DD">
        <w:rPr>
          <w:rFonts w:ascii="Times New Roman" w:hAnsi="Times New Roman" w:cs="Times New Roman"/>
          <w:sz w:val="28"/>
          <w:szCs w:val="28"/>
        </w:rPr>
        <w:t>me</w:t>
      </w:r>
      <w:r w:rsidR="008101A9">
        <w:rPr>
          <w:rFonts w:ascii="Times New Roman" w:hAnsi="Times New Roman" w:cs="Times New Roman"/>
          <w:sz w:val="28"/>
          <w:szCs w:val="28"/>
        </w:rPr>
        <w:t>e</w:t>
      </w:r>
      <w:proofErr w:type="spellEnd"/>
      <w:r w:rsidR="008101A9">
        <w:rPr>
          <w:rFonts w:ascii="Times New Roman" w:hAnsi="Times New Roman" w:cs="Times New Roman"/>
          <w:sz w:val="28"/>
          <w:szCs w:val="28"/>
        </w:rPr>
        <w:t xml:space="preserve"> a </w:t>
      </w:r>
      <w:proofErr w:type="spellStart"/>
      <w:r w:rsidR="008101A9">
        <w:rPr>
          <w:rFonts w:ascii="Times New Roman" w:hAnsi="Times New Roman" w:cs="Times New Roman"/>
          <w:sz w:val="28"/>
          <w:szCs w:val="28"/>
        </w:rPr>
        <w:t>S</w:t>
      </w:r>
      <w:r w:rsidRPr="004514DD">
        <w:rPr>
          <w:rFonts w:ascii="Times New Roman" w:hAnsi="Times New Roman" w:cs="Times New Roman"/>
          <w:sz w:val="28"/>
          <w:szCs w:val="28"/>
        </w:rPr>
        <w:t>ouldier</w:t>
      </w:r>
      <w:r w:rsidR="00E75D09" w:rsidRPr="004514DD">
        <w:rPr>
          <w:rFonts w:ascii="Times New Roman" w:hAnsi="Times New Roman" w:cs="Times New Roman"/>
          <w:sz w:val="28"/>
          <w:szCs w:val="28"/>
        </w:rPr>
        <w:t>’</w:t>
      </w:r>
      <w:r w:rsidR="008101A9">
        <w:rPr>
          <w:rFonts w:ascii="Times New Roman" w:hAnsi="Times New Roman" w:cs="Times New Roman"/>
          <w:sz w:val="28"/>
          <w:szCs w:val="28"/>
        </w:rPr>
        <w:t>s</w:t>
      </w:r>
      <w:proofErr w:type="spellEnd"/>
      <w:r w:rsidR="008101A9">
        <w:rPr>
          <w:rFonts w:ascii="Times New Roman" w:hAnsi="Times New Roman" w:cs="Times New Roman"/>
          <w:sz w:val="28"/>
          <w:szCs w:val="28"/>
        </w:rPr>
        <w:t xml:space="preserve"> coat</w:t>
      </w:r>
      <w:r w:rsidRPr="004514DD">
        <w:rPr>
          <w:rFonts w:ascii="Times New Roman" w:hAnsi="Times New Roman" w:cs="Times New Roman"/>
          <w:sz w:val="28"/>
          <w:szCs w:val="28"/>
        </w:rPr>
        <w:t>,</w:t>
      </w:r>
    </w:p>
    <w:p w:rsidR="00A62450" w:rsidRPr="004514DD" w:rsidRDefault="00A62450"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w:t>
      </w:r>
      <w:proofErr w:type="spellStart"/>
      <w:r w:rsidRPr="004514DD">
        <w:rPr>
          <w:rFonts w:ascii="Times New Roman" w:hAnsi="Times New Roman" w:cs="Times New Roman"/>
          <w:sz w:val="28"/>
          <w:szCs w:val="28"/>
        </w:rPr>
        <w:t>I’le</w:t>
      </w:r>
      <w:proofErr w:type="spellEnd"/>
      <w:r w:rsidRPr="004514DD">
        <w:rPr>
          <w:rFonts w:ascii="Times New Roman" w:hAnsi="Times New Roman" w:cs="Times New Roman"/>
          <w:sz w:val="28"/>
          <w:szCs w:val="28"/>
        </w:rPr>
        <w:t xml:space="preserve"> </w:t>
      </w:r>
      <w:proofErr w:type="gramStart"/>
      <w:r w:rsidRPr="004514DD">
        <w:rPr>
          <w:rFonts w:ascii="Times New Roman" w:hAnsi="Times New Roman" w:cs="Times New Roman"/>
          <w:sz w:val="28"/>
          <w:szCs w:val="28"/>
        </w:rPr>
        <w:t>make</w:t>
      </w:r>
      <w:proofErr w:type="gramEnd"/>
      <w:r w:rsidRPr="004514DD">
        <w:rPr>
          <w:rFonts w:ascii="Times New Roman" w:hAnsi="Times New Roman" w:cs="Times New Roman"/>
          <w:sz w:val="28"/>
          <w:szCs w:val="28"/>
        </w:rPr>
        <w:t xml:space="preserve"> King Charles’s foes,</w:t>
      </w:r>
    </w:p>
    <w:p w:rsidR="00A62450" w:rsidRPr="004514DD" w:rsidRDefault="00684380" w:rsidP="00EE4029">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Quickly to change their no</w:t>
      </w:r>
      <w:r w:rsidR="00A62450" w:rsidRPr="004514DD">
        <w:rPr>
          <w:rFonts w:ascii="Times New Roman" w:hAnsi="Times New Roman" w:cs="Times New Roman"/>
          <w:sz w:val="28"/>
          <w:szCs w:val="28"/>
        </w:rPr>
        <w:t>te!</w:t>
      </w:r>
    </w:p>
    <w:p w:rsidR="00A62450" w:rsidRPr="004514DD" w:rsidRDefault="00A62450" w:rsidP="00EE4029">
      <w:pPr>
        <w:spacing w:after="0" w:line="480" w:lineRule="auto"/>
        <w:jc w:val="center"/>
        <w:rPr>
          <w:rFonts w:ascii="Times New Roman" w:hAnsi="Times New Roman" w:cs="Times New Roman"/>
          <w:sz w:val="28"/>
          <w:szCs w:val="28"/>
        </w:rPr>
      </w:pPr>
    </w:p>
    <w:p w:rsidR="00A62450" w:rsidRPr="004514DD" w:rsidRDefault="00A62450"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Cock your match, prim</w:t>
      </w:r>
      <w:r w:rsidR="008101A9">
        <w:rPr>
          <w:rFonts w:ascii="Times New Roman" w:hAnsi="Times New Roman" w:cs="Times New Roman"/>
          <w:sz w:val="28"/>
          <w:szCs w:val="28"/>
        </w:rPr>
        <w:t>[</w:t>
      </w:r>
      <w:r w:rsidRPr="004514DD">
        <w:rPr>
          <w:rFonts w:ascii="Times New Roman" w:hAnsi="Times New Roman" w:cs="Times New Roman"/>
          <w:sz w:val="28"/>
          <w:szCs w:val="28"/>
        </w:rPr>
        <w:t>e</w:t>
      </w:r>
      <w:r w:rsidR="008101A9">
        <w:rPr>
          <w:rFonts w:ascii="Times New Roman" w:hAnsi="Times New Roman" w:cs="Times New Roman"/>
          <w:sz w:val="28"/>
          <w:szCs w:val="28"/>
        </w:rPr>
        <w:t>]</w:t>
      </w:r>
      <w:r w:rsidRPr="004514DD">
        <w:rPr>
          <w:rFonts w:ascii="Times New Roman" w:hAnsi="Times New Roman" w:cs="Times New Roman"/>
          <w:sz w:val="28"/>
          <w:szCs w:val="28"/>
        </w:rPr>
        <w:t xml:space="preserve"> your pan,</w:t>
      </w:r>
    </w:p>
    <w:p w:rsidR="00A62450" w:rsidRPr="004514DD" w:rsidRDefault="00A62450"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Let piercing bullets fly,</w:t>
      </w:r>
    </w:p>
    <w:p w:rsidR="00A62450" w:rsidRPr="004514DD" w:rsidRDefault="00A62450"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I do not care a pin,</w:t>
      </w:r>
    </w:p>
    <w:p w:rsidR="00EE4029" w:rsidRDefault="008101A9" w:rsidP="00EE4029">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 xml:space="preserve">Whether I live or </w:t>
      </w:r>
      <w:proofErr w:type="spellStart"/>
      <w:r>
        <w:rPr>
          <w:rFonts w:ascii="Times New Roman" w:hAnsi="Times New Roman" w:cs="Times New Roman"/>
          <w:sz w:val="28"/>
          <w:szCs w:val="28"/>
        </w:rPr>
        <w:t>dy</w:t>
      </w:r>
      <w:r w:rsidR="00A62450" w:rsidRPr="004514DD">
        <w:rPr>
          <w:rFonts w:ascii="Times New Roman" w:hAnsi="Times New Roman" w:cs="Times New Roman"/>
          <w:sz w:val="28"/>
          <w:szCs w:val="28"/>
        </w:rPr>
        <w:t>e</w:t>
      </w:r>
      <w:proofErr w:type="spellEnd"/>
      <w:r w:rsidR="00A62450" w:rsidRPr="004514DD">
        <w:rPr>
          <w:rFonts w:ascii="Times New Roman" w:hAnsi="Times New Roman" w:cs="Times New Roman"/>
          <w:sz w:val="28"/>
          <w:szCs w:val="28"/>
        </w:rPr>
        <w:t>!’</w:t>
      </w:r>
    </w:p>
    <w:p w:rsidR="00EE4029" w:rsidRPr="004514DD" w:rsidRDefault="00EE4029" w:rsidP="00EE4029">
      <w:pPr>
        <w:spacing w:after="0" w:line="480" w:lineRule="auto"/>
        <w:jc w:val="center"/>
        <w:rPr>
          <w:rFonts w:ascii="Times New Roman" w:hAnsi="Times New Roman" w:cs="Times New Roman"/>
          <w:sz w:val="28"/>
          <w:szCs w:val="28"/>
        </w:rPr>
      </w:pPr>
    </w:p>
    <w:p w:rsidR="003E49E1" w:rsidRPr="004514DD" w:rsidRDefault="008101A9" w:rsidP="00EE40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It i</w:t>
      </w:r>
      <w:r w:rsidR="00E127FE">
        <w:rPr>
          <w:rFonts w:ascii="Times New Roman" w:hAnsi="Times New Roman" w:cs="Times New Roman"/>
          <w:sz w:val="28"/>
          <w:szCs w:val="28"/>
        </w:rPr>
        <w:t xml:space="preserve">s with these splendid </w:t>
      </w:r>
      <w:r w:rsidR="00E75D09" w:rsidRPr="004514DD">
        <w:rPr>
          <w:rFonts w:ascii="Times New Roman" w:hAnsi="Times New Roman" w:cs="Times New Roman"/>
          <w:sz w:val="28"/>
          <w:szCs w:val="28"/>
        </w:rPr>
        <w:t xml:space="preserve">words </w:t>
      </w:r>
      <w:r w:rsidR="009120A2" w:rsidRPr="004514DD">
        <w:rPr>
          <w:rFonts w:ascii="Times New Roman" w:hAnsi="Times New Roman" w:cs="Times New Roman"/>
          <w:sz w:val="28"/>
          <w:szCs w:val="28"/>
        </w:rPr>
        <w:t xml:space="preserve">that the anonymous </w:t>
      </w:r>
      <w:r w:rsidR="007E17B7" w:rsidRPr="004514DD">
        <w:rPr>
          <w:rFonts w:ascii="Times New Roman" w:hAnsi="Times New Roman" w:cs="Times New Roman"/>
          <w:sz w:val="28"/>
          <w:szCs w:val="28"/>
        </w:rPr>
        <w:t>heroine o</w:t>
      </w:r>
      <w:r w:rsidR="00DC5E9A" w:rsidRPr="004514DD">
        <w:rPr>
          <w:rFonts w:ascii="Times New Roman" w:hAnsi="Times New Roman" w:cs="Times New Roman"/>
          <w:sz w:val="28"/>
          <w:szCs w:val="28"/>
        </w:rPr>
        <w:t xml:space="preserve">f </w:t>
      </w:r>
      <w:r w:rsidR="00391744" w:rsidRPr="004514DD">
        <w:rPr>
          <w:rFonts w:ascii="Times New Roman" w:hAnsi="Times New Roman" w:cs="Times New Roman"/>
          <w:sz w:val="28"/>
          <w:szCs w:val="28"/>
        </w:rPr>
        <w:t xml:space="preserve">a seventeenth- century ballad - </w:t>
      </w:r>
      <w:r w:rsidR="008B0100" w:rsidRPr="004514DD">
        <w:rPr>
          <w:rFonts w:ascii="Times New Roman" w:hAnsi="Times New Roman" w:cs="Times New Roman"/>
          <w:sz w:val="28"/>
          <w:szCs w:val="28"/>
        </w:rPr>
        <w:t xml:space="preserve">besieged, alongside </w:t>
      </w:r>
      <w:r w:rsidR="00DC5E9A" w:rsidRPr="004514DD">
        <w:rPr>
          <w:rFonts w:ascii="Times New Roman" w:hAnsi="Times New Roman" w:cs="Times New Roman"/>
          <w:sz w:val="28"/>
          <w:szCs w:val="28"/>
        </w:rPr>
        <w:t xml:space="preserve">her husband, in the Royalist </w:t>
      </w:r>
      <w:r w:rsidR="008D0ACF" w:rsidRPr="004514DD">
        <w:rPr>
          <w:rFonts w:ascii="Times New Roman" w:hAnsi="Times New Roman" w:cs="Times New Roman"/>
          <w:sz w:val="28"/>
          <w:szCs w:val="28"/>
        </w:rPr>
        <w:t>garrison of Chester</w:t>
      </w:r>
      <w:r w:rsidR="00B3348B" w:rsidRPr="004514DD">
        <w:rPr>
          <w:rFonts w:ascii="Times New Roman" w:hAnsi="Times New Roman" w:cs="Times New Roman"/>
          <w:sz w:val="28"/>
          <w:szCs w:val="28"/>
        </w:rPr>
        <w:t xml:space="preserve"> - declar</w:t>
      </w:r>
      <w:r w:rsidR="00BA283E" w:rsidRPr="004514DD">
        <w:rPr>
          <w:rFonts w:ascii="Times New Roman" w:hAnsi="Times New Roman" w:cs="Times New Roman"/>
          <w:sz w:val="28"/>
          <w:szCs w:val="28"/>
        </w:rPr>
        <w:t xml:space="preserve">es </w:t>
      </w:r>
      <w:r w:rsidR="00DC5E9A" w:rsidRPr="004514DD">
        <w:rPr>
          <w:rFonts w:ascii="Times New Roman" w:hAnsi="Times New Roman" w:cs="Times New Roman"/>
          <w:sz w:val="28"/>
          <w:szCs w:val="28"/>
        </w:rPr>
        <w:t xml:space="preserve">her resolve </w:t>
      </w:r>
      <w:r w:rsidR="00BA283E" w:rsidRPr="004514DD">
        <w:rPr>
          <w:rFonts w:ascii="Times New Roman" w:hAnsi="Times New Roman" w:cs="Times New Roman"/>
          <w:sz w:val="28"/>
          <w:szCs w:val="28"/>
        </w:rPr>
        <w:t xml:space="preserve">to </w:t>
      </w:r>
      <w:r w:rsidR="003E49E1" w:rsidRPr="004514DD">
        <w:rPr>
          <w:rFonts w:ascii="Times New Roman" w:hAnsi="Times New Roman" w:cs="Times New Roman"/>
          <w:sz w:val="28"/>
          <w:szCs w:val="28"/>
        </w:rPr>
        <w:t>‘</w:t>
      </w:r>
      <w:r w:rsidR="00BA283E" w:rsidRPr="004514DD">
        <w:rPr>
          <w:rFonts w:ascii="Times New Roman" w:hAnsi="Times New Roman" w:cs="Times New Roman"/>
          <w:sz w:val="28"/>
          <w:szCs w:val="28"/>
        </w:rPr>
        <w:t>assume the port of Mars</w:t>
      </w:r>
      <w:r w:rsidR="003E49E1" w:rsidRPr="004514DD">
        <w:rPr>
          <w:rFonts w:ascii="Times New Roman" w:hAnsi="Times New Roman" w:cs="Times New Roman"/>
          <w:sz w:val="28"/>
          <w:szCs w:val="28"/>
        </w:rPr>
        <w:t>’</w:t>
      </w:r>
      <w:r w:rsidR="00BA283E" w:rsidRPr="004514DD">
        <w:rPr>
          <w:rFonts w:ascii="Times New Roman" w:hAnsi="Times New Roman" w:cs="Times New Roman"/>
          <w:sz w:val="28"/>
          <w:szCs w:val="28"/>
        </w:rPr>
        <w:t xml:space="preserve"> and </w:t>
      </w:r>
      <w:r w:rsidR="00B3348B" w:rsidRPr="004514DD">
        <w:rPr>
          <w:rFonts w:ascii="Times New Roman" w:hAnsi="Times New Roman" w:cs="Times New Roman"/>
          <w:sz w:val="28"/>
          <w:szCs w:val="28"/>
        </w:rPr>
        <w:t xml:space="preserve">to </w:t>
      </w:r>
      <w:r w:rsidR="00FC2EBB" w:rsidRPr="004514DD">
        <w:rPr>
          <w:rFonts w:ascii="Times New Roman" w:hAnsi="Times New Roman" w:cs="Times New Roman"/>
          <w:sz w:val="28"/>
          <w:szCs w:val="28"/>
        </w:rPr>
        <w:t xml:space="preserve">ride out, cross-dressed, at </w:t>
      </w:r>
      <w:r w:rsidR="00B13F81" w:rsidRPr="004514DD">
        <w:rPr>
          <w:rFonts w:ascii="Times New Roman" w:hAnsi="Times New Roman" w:cs="Times New Roman"/>
          <w:sz w:val="28"/>
          <w:szCs w:val="28"/>
        </w:rPr>
        <w:t xml:space="preserve">her husband’s side in order </w:t>
      </w:r>
      <w:r w:rsidR="00B3348B" w:rsidRPr="004514DD">
        <w:rPr>
          <w:rFonts w:ascii="Times New Roman" w:hAnsi="Times New Roman" w:cs="Times New Roman"/>
          <w:sz w:val="28"/>
          <w:szCs w:val="28"/>
        </w:rPr>
        <w:t xml:space="preserve">to </w:t>
      </w:r>
      <w:r w:rsidR="00B06FAE" w:rsidRPr="004514DD">
        <w:rPr>
          <w:rFonts w:ascii="Times New Roman" w:hAnsi="Times New Roman" w:cs="Times New Roman"/>
          <w:sz w:val="28"/>
          <w:szCs w:val="28"/>
        </w:rPr>
        <w:t xml:space="preserve">break through </w:t>
      </w:r>
      <w:r w:rsidR="003E49E1" w:rsidRPr="004514DD">
        <w:rPr>
          <w:rFonts w:ascii="Times New Roman" w:hAnsi="Times New Roman" w:cs="Times New Roman"/>
          <w:sz w:val="28"/>
          <w:szCs w:val="28"/>
        </w:rPr>
        <w:t xml:space="preserve">the </w:t>
      </w:r>
      <w:r w:rsidR="008B0100" w:rsidRPr="004514DD">
        <w:rPr>
          <w:rFonts w:ascii="Times New Roman" w:hAnsi="Times New Roman" w:cs="Times New Roman"/>
          <w:sz w:val="28"/>
          <w:szCs w:val="28"/>
        </w:rPr>
        <w:t xml:space="preserve">encircling </w:t>
      </w:r>
      <w:r w:rsidR="003E49E1" w:rsidRPr="004514DD">
        <w:rPr>
          <w:rFonts w:ascii="Times New Roman" w:hAnsi="Times New Roman" w:cs="Times New Roman"/>
          <w:sz w:val="28"/>
          <w:szCs w:val="28"/>
        </w:rPr>
        <w:t>Parliamentarian forces</w:t>
      </w:r>
      <w:r w:rsidR="003E49E1" w:rsidRPr="004C4EDD">
        <w:rPr>
          <w:rFonts w:ascii="Times New Roman" w:hAnsi="Times New Roman" w:cs="Times New Roman"/>
          <w:i/>
          <w:sz w:val="28"/>
          <w:szCs w:val="28"/>
        </w:rPr>
        <w:t>.</w:t>
      </w:r>
      <w:r w:rsidR="003E49E1" w:rsidRPr="004514DD">
        <w:rPr>
          <w:rFonts w:ascii="Times New Roman" w:hAnsi="Times New Roman" w:cs="Times New Roman"/>
          <w:sz w:val="28"/>
          <w:szCs w:val="28"/>
        </w:rPr>
        <w:t xml:space="preserve"> ‘She took a </w:t>
      </w:r>
      <w:proofErr w:type="spellStart"/>
      <w:r w:rsidR="003E49E1" w:rsidRPr="004514DD">
        <w:rPr>
          <w:rFonts w:ascii="Times New Roman" w:hAnsi="Times New Roman" w:cs="Times New Roman"/>
          <w:sz w:val="28"/>
          <w:szCs w:val="28"/>
        </w:rPr>
        <w:t>mus</w:t>
      </w:r>
      <w:r w:rsidR="008B0100" w:rsidRPr="004514DD">
        <w:rPr>
          <w:rFonts w:ascii="Times New Roman" w:hAnsi="Times New Roman" w:cs="Times New Roman"/>
          <w:sz w:val="28"/>
          <w:szCs w:val="28"/>
        </w:rPr>
        <w:t>qu</w:t>
      </w:r>
      <w:r w:rsidR="003E49E1" w:rsidRPr="004514DD">
        <w:rPr>
          <w:rFonts w:ascii="Times New Roman" w:hAnsi="Times New Roman" w:cs="Times New Roman"/>
          <w:sz w:val="28"/>
          <w:szCs w:val="28"/>
        </w:rPr>
        <w:t>et</w:t>
      </w:r>
      <w:proofErr w:type="spellEnd"/>
      <w:r w:rsidR="003E49E1" w:rsidRPr="004514DD">
        <w:rPr>
          <w:rFonts w:ascii="Times New Roman" w:hAnsi="Times New Roman" w:cs="Times New Roman"/>
          <w:sz w:val="28"/>
          <w:szCs w:val="28"/>
        </w:rPr>
        <w:t xml:space="preserve"> then’, the b</w:t>
      </w:r>
      <w:r w:rsidR="00B06FAE" w:rsidRPr="004514DD">
        <w:rPr>
          <w:rFonts w:ascii="Times New Roman" w:hAnsi="Times New Roman" w:cs="Times New Roman"/>
          <w:sz w:val="28"/>
          <w:szCs w:val="28"/>
        </w:rPr>
        <w:t>allad</w:t>
      </w:r>
      <w:r w:rsidR="003E49E1" w:rsidRPr="004514DD">
        <w:rPr>
          <w:rFonts w:ascii="Times New Roman" w:hAnsi="Times New Roman" w:cs="Times New Roman"/>
          <w:sz w:val="28"/>
          <w:szCs w:val="28"/>
        </w:rPr>
        <w:t xml:space="preserve"> continues:</w:t>
      </w:r>
    </w:p>
    <w:p w:rsidR="003E49E1" w:rsidRPr="004514DD" w:rsidRDefault="003E49E1" w:rsidP="00EE4029">
      <w:pPr>
        <w:spacing w:after="0" w:line="480" w:lineRule="auto"/>
        <w:jc w:val="both"/>
        <w:rPr>
          <w:rFonts w:ascii="Times New Roman" w:hAnsi="Times New Roman" w:cs="Times New Roman"/>
          <w:sz w:val="28"/>
          <w:szCs w:val="28"/>
        </w:rPr>
      </w:pPr>
    </w:p>
    <w:p w:rsidR="003E49E1" w:rsidRPr="004514DD" w:rsidRDefault="00B06FAE" w:rsidP="00EE4029">
      <w:pPr>
        <w:spacing w:after="0" w:line="480" w:lineRule="auto"/>
        <w:ind w:left="2160" w:firstLine="720"/>
        <w:jc w:val="both"/>
        <w:rPr>
          <w:rFonts w:ascii="Times New Roman" w:hAnsi="Times New Roman" w:cs="Times New Roman"/>
          <w:sz w:val="28"/>
          <w:szCs w:val="28"/>
        </w:rPr>
      </w:pPr>
      <w:r w:rsidRPr="004514DD">
        <w:rPr>
          <w:rFonts w:ascii="Times New Roman" w:hAnsi="Times New Roman" w:cs="Times New Roman"/>
          <w:sz w:val="28"/>
          <w:szCs w:val="28"/>
        </w:rPr>
        <w:t>‘</w:t>
      </w:r>
      <w:r w:rsidR="003E49E1" w:rsidRPr="004514DD">
        <w:rPr>
          <w:rFonts w:ascii="Times New Roman" w:hAnsi="Times New Roman" w:cs="Times New Roman"/>
          <w:sz w:val="28"/>
          <w:szCs w:val="28"/>
        </w:rPr>
        <w:t>And a sword by her side,</w:t>
      </w:r>
    </w:p>
    <w:p w:rsidR="003E49E1" w:rsidRPr="004514DD" w:rsidRDefault="003E49E1" w:rsidP="00EE4029">
      <w:pPr>
        <w:spacing w:after="0" w:line="480" w:lineRule="auto"/>
        <w:ind w:left="2160" w:firstLine="720"/>
        <w:jc w:val="both"/>
        <w:rPr>
          <w:rFonts w:ascii="Times New Roman" w:hAnsi="Times New Roman" w:cs="Times New Roman"/>
          <w:sz w:val="28"/>
          <w:szCs w:val="28"/>
        </w:rPr>
      </w:pPr>
      <w:r w:rsidRPr="004514DD">
        <w:rPr>
          <w:rFonts w:ascii="Times New Roman" w:hAnsi="Times New Roman" w:cs="Times New Roman"/>
          <w:sz w:val="28"/>
          <w:szCs w:val="28"/>
        </w:rPr>
        <w:t>In disguise like a man</w:t>
      </w:r>
      <w:r w:rsidR="00FC2EBB" w:rsidRPr="004514DD">
        <w:rPr>
          <w:rFonts w:ascii="Times New Roman" w:hAnsi="Times New Roman" w:cs="Times New Roman"/>
          <w:sz w:val="28"/>
          <w:szCs w:val="28"/>
        </w:rPr>
        <w:t>,</w:t>
      </w:r>
    </w:p>
    <w:p w:rsidR="003E49E1" w:rsidRPr="004514DD" w:rsidRDefault="003E49E1" w:rsidP="00EE4029">
      <w:pPr>
        <w:spacing w:after="0" w:line="480" w:lineRule="auto"/>
        <w:ind w:left="2160" w:firstLine="720"/>
        <w:jc w:val="both"/>
        <w:rPr>
          <w:rFonts w:ascii="Times New Roman" w:hAnsi="Times New Roman" w:cs="Times New Roman"/>
          <w:sz w:val="28"/>
          <w:szCs w:val="28"/>
        </w:rPr>
      </w:pPr>
      <w:r w:rsidRPr="004514DD">
        <w:rPr>
          <w:rFonts w:ascii="Times New Roman" w:hAnsi="Times New Roman" w:cs="Times New Roman"/>
          <w:sz w:val="28"/>
          <w:szCs w:val="28"/>
        </w:rPr>
        <w:t>Her valour so she tried</w:t>
      </w:r>
      <w:r w:rsidR="00FC2EBB" w:rsidRPr="004514DD">
        <w:rPr>
          <w:rFonts w:ascii="Times New Roman" w:hAnsi="Times New Roman" w:cs="Times New Roman"/>
          <w:sz w:val="28"/>
          <w:szCs w:val="28"/>
        </w:rPr>
        <w:t>.</w:t>
      </w:r>
    </w:p>
    <w:p w:rsidR="00B06FAE" w:rsidRPr="004514DD" w:rsidRDefault="00B06FAE" w:rsidP="00EE4029">
      <w:pPr>
        <w:spacing w:after="0" w:line="480" w:lineRule="auto"/>
        <w:ind w:left="2160" w:firstLine="720"/>
        <w:jc w:val="both"/>
        <w:rPr>
          <w:rFonts w:ascii="Times New Roman" w:hAnsi="Times New Roman" w:cs="Times New Roman"/>
          <w:sz w:val="28"/>
          <w:szCs w:val="28"/>
        </w:rPr>
      </w:pPr>
    </w:p>
    <w:p w:rsidR="003E49E1" w:rsidRPr="004514DD" w:rsidRDefault="003E49E1" w:rsidP="00EE4029">
      <w:pPr>
        <w:spacing w:after="0" w:line="480" w:lineRule="auto"/>
        <w:ind w:left="2160" w:firstLine="720"/>
        <w:jc w:val="both"/>
        <w:rPr>
          <w:rFonts w:ascii="Times New Roman" w:hAnsi="Times New Roman" w:cs="Times New Roman"/>
          <w:sz w:val="28"/>
          <w:szCs w:val="28"/>
        </w:rPr>
      </w:pPr>
      <w:r w:rsidRPr="004514DD">
        <w:rPr>
          <w:rFonts w:ascii="Times New Roman" w:hAnsi="Times New Roman" w:cs="Times New Roman"/>
          <w:sz w:val="28"/>
          <w:szCs w:val="28"/>
        </w:rPr>
        <w:t>And with her true love she,</w:t>
      </w:r>
    </w:p>
    <w:p w:rsidR="003E49E1" w:rsidRPr="004514DD" w:rsidRDefault="008101A9" w:rsidP="00EE4029">
      <w:pPr>
        <w:spacing w:after="0" w:line="480" w:lineRule="auto"/>
        <w:ind w:left="2160" w:firstLine="720"/>
        <w:jc w:val="both"/>
        <w:rPr>
          <w:rFonts w:ascii="Times New Roman" w:hAnsi="Times New Roman" w:cs="Times New Roman"/>
          <w:sz w:val="28"/>
          <w:szCs w:val="28"/>
        </w:rPr>
      </w:pPr>
      <w:proofErr w:type="spellStart"/>
      <w:r>
        <w:rPr>
          <w:rFonts w:ascii="Times New Roman" w:hAnsi="Times New Roman" w:cs="Times New Roman"/>
          <w:sz w:val="28"/>
          <w:szCs w:val="28"/>
        </w:rPr>
        <w:t>March’t</w:t>
      </w:r>
      <w:proofErr w:type="spellEnd"/>
      <w:r w:rsidR="00684380">
        <w:rPr>
          <w:rFonts w:ascii="Times New Roman" w:hAnsi="Times New Roman" w:cs="Times New Roman"/>
          <w:sz w:val="28"/>
          <w:szCs w:val="28"/>
        </w:rPr>
        <w:t xml:space="preserve"> forth </w:t>
      </w:r>
      <w:proofErr w:type="spellStart"/>
      <w:r w:rsidR="00684380">
        <w:rPr>
          <w:rFonts w:ascii="Times New Roman" w:hAnsi="Times New Roman" w:cs="Times New Roman"/>
          <w:sz w:val="28"/>
          <w:szCs w:val="28"/>
        </w:rPr>
        <w:t>couragi</w:t>
      </w:r>
      <w:r w:rsidR="003E49E1" w:rsidRPr="004514DD">
        <w:rPr>
          <w:rFonts w:ascii="Times New Roman" w:hAnsi="Times New Roman" w:cs="Times New Roman"/>
          <w:sz w:val="28"/>
          <w:szCs w:val="28"/>
        </w:rPr>
        <w:t>ously</w:t>
      </w:r>
      <w:proofErr w:type="spellEnd"/>
    </w:p>
    <w:p w:rsidR="003E49E1" w:rsidRPr="004514DD" w:rsidRDefault="003E49E1" w:rsidP="00EE4029">
      <w:pPr>
        <w:spacing w:after="0" w:line="480" w:lineRule="auto"/>
        <w:ind w:left="2160" w:firstLine="720"/>
        <w:jc w:val="both"/>
        <w:rPr>
          <w:rFonts w:ascii="Times New Roman" w:hAnsi="Times New Roman" w:cs="Times New Roman"/>
          <w:sz w:val="28"/>
          <w:szCs w:val="28"/>
        </w:rPr>
      </w:pPr>
      <w:r w:rsidRPr="004514DD">
        <w:rPr>
          <w:rFonts w:ascii="Times New Roman" w:hAnsi="Times New Roman" w:cs="Times New Roman"/>
          <w:sz w:val="28"/>
          <w:szCs w:val="28"/>
        </w:rPr>
        <w:t>And made away with speed,</w:t>
      </w:r>
    </w:p>
    <w:p w:rsidR="003E49E1" w:rsidRPr="004514DD" w:rsidRDefault="003E49E1" w:rsidP="00EE4029">
      <w:pPr>
        <w:spacing w:after="0" w:line="480" w:lineRule="auto"/>
        <w:ind w:left="2160" w:firstLine="720"/>
        <w:jc w:val="both"/>
        <w:rPr>
          <w:rFonts w:ascii="Times New Roman" w:hAnsi="Times New Roman" w:cs="Times New Roman"/>
          <w:sz w:val="28"/>
          <w:szCs w:val="28"/>
        </w:rPr>
      </w:pPr>
      <w:proofErr w:type="gramStart"/>
      <w:r w:rsidRPr="004514DD">
        <w:rPr>
          <w:rFonts w:ascii="Times New Roman" w:hAnsi="Times New Roman" w:cs="Times New Roman"/>
          <w:sz w:val="28"/>
          <w:szCs w:val="28"/>
        </w:rPr>
        <w:t>Quite through the enemy</w:t>
      </w:r>
      <w:r w:rsidR="00B06FAE" w:rsidRPr="004514DD">
        <w:rPr>
          <w:rFonts w:ascii="Times New Roman" w:hAnsi="Times New Roman" w:cs="Times New Roman"/>
          <w:sz w:val="28"/>
          <w:szCs w:val="28"/>
        </w:rPr>
        <w:t>’</w:t>
      </w:r>
      <w:r w:rsidR="008B0100" w:rsidRPr="004514DD">
        <w:rPr>
          <w:rFonts w:ascii="Times New Roman" w:hAnsi="Times New Roman" w:cs="Times New Roman"/>
          <w:sz w:val="28"/>
          <w:szCs w:val="28"/>
        </w:rPr>
        <w:t>.</w:t>
      </w:r>
      <w:proofErr w:type="gramEnd"/>
    </w:p>
    <w:p w:rsidR="008B0100" w:rsidRPr="004514DD" w:rsidRDefault="008B0100" w:rsidP="00EE4029">
      <w:pPr>
        <w:spacing w:after="0" w:line="480" w:lineRule="auto"/>
        <w:jc w:val="both"/>
        <w:rPr>
          <w:rFonts w:ascii="Times New Roman" w:hAnsi="Times New Roman" w:cs="Times New Roman"/>
          <w:sz w:val="28"/>
          <w:szCs w:val="28"/>
        </w:rPr>
      </w:pPr>
    </w:p>
    <w:p w:rsidR="00BA5B4A" w:rsidRPr="004514DD" w:rsidRDefault="00C8538A" w:rsidP="00EE4029">
      <w:pPr>
        <w:spacing w:after="0" w:line="480" w:lineRule="auto"/>
        <w:ind w:firstLine="720"/>
        <w:jc w:val="both"/>
        <w:rPr>
          <w:rFonts w:ascii="Times New Roman" w:hAnsi="Times New Roman" w:cs="Times New Roman"/>
          <w:sz w:val="28"/>
          <w:szCs w:val="28"/>
        </w:rPr>
      </w:pPr>
      <w:r w:rsidRPr="004514DD">
        <w:rPr>
          <w:rFonts w:ascii="Times New Roman" w:hAnsi="Times New Roman" w:cs="Times New Roman"/>
          <w:sz w:val="28"/>
          <w:szCs w:val="28"/>
        </w:rPr>
        <w:t xml:space="preserve">Clearly, </w:t>
      </w:r>
      <w:r w:rsidR="00375F03" w:rsidRPr="004514DD">
        <w:rPr>
          <w:rFonts w:ascii="Times New Roman" w:hAnsi="Times New Roman" w:cs="Times New Roman"/>
          <w:sz w:val="28"/>
          <w:szCs w:val="28"/>
        </w:rPr>
        <w:t xml:space="preserve">the woman </w:t>
      </w:r>
      <w:r w:rsidR="00CE3233" w:rsidRPr="004514DD">
        <w:rPr>
          <w:rFonts w:ascii="Times New Roman" w:hAnsi="Times New Roman" w:cs="Times New Roman"/>
          <w:sz w:val="28"/>
          <w:szCs w:val="28"/>
        </w:rPr>
        <w:t xml:space="preserve">and her </w:t>
      </w:r>
      <w:r w:rsidR="009F71B4" w:rsidRPr="004514DD">
        <w:rPr>
          <w:rFonts w:ascii="Times New Roman" w:hAnsi="Times New Roman" w:cs="Times New Roman"/>
          <w:sz w:val="28"/>
          <w:szCs w:val="28"/>
        </w:rPr>
        <w:t xml:space="preserve">husband </w:t>
      </w:r>
      <w:r w:rsidR="002A0EE1" w:rsidRPr="004514DD">
        <w:rPr>
          <w:rFonts w:ascii="Times New Roman" w:hAnsi="Times New Roman" w:cs="Times New Roman"/>
          <w:sz w:val="28"/>
          <w:szCs w:val="28"/>
        </w:rPr>
        <w:t>had not broken out alone</w:t>
      </w:r>
      <w:r w:rsidR="009F71B4" w:rsidRPr="004514DD">
        <w:rPr>
          <w:rFonts w:ascii="Times New Roman" w:hAnsi="Times New Roman" w:cs="Times New Roman"/>
          <w:sz w:val="28"/>
          <w:szCs w:val="28"/>
        </w:rPr>
        <w:t xml:space="preserve">, </w:t>
      </w:r>
      <w:r w:rsidR="00375F03" w:rsidRPr="004514DD">
        <w:rPr>
          <w:rFonts w:ascii="Times New Roman" w:hAnsi="Times New Roman" w:cs="Times New Roman"/>
          <w:sz w:val="28"/>
          <w:szCs w:val="28"/>
        </w:rPr>
        <w:t>but</w:t>
      </w:r>
      <w:r w:rsidR="002A0EE1" w:rsidRPr="004514DD">
        <w:rPr>
          <w:rFonts w:ascii="Times New Roman" w:hAnsi="Times New Roman" w:cs="Times New Roman"/>
          <w:sz w:val="28"/>
          <w:szCs w:val="28"/>
        </w:rPr>
        <w:t xml:space="preserve"> had done so </w:t>
      </w:r>
      <w:r w:rsidR="00375F03" w:rsidRPr="004514DD">
        <w:rPr>
          <w:rFonts w:ascii="Times New Roman" w:hAnsi="Times New Roman" w:cs="Times New Roman"/>
          <w:sz w:val="28"/>
          <w:szCs w:val="28"/>
        </w:rPr>
        <w:t>at the head of a</w:t>
      </w:r>
      <w:r w:rsidR="005A3721" w:rsidRPr="004514DD">
        <w:rPr>
          <w:rFonts w:ascii="Times New Roman" w:hAnsi="Times New Roman" w:cs="Times New Roman"/>
          <w:sz w:val="28"/>
          <w:szCs w:val="28"/>
        </w:rPr>
        <w:t xml:space="preserve"> b</w:t>
      </w:r>
      <w:r w:rsidR="007A6B8C" w:rsidRPr="004514DD">
        <w:rPr>
          <w:rFonts w:ascii="Times New Roman" w:hAnsi="Times New Roman" w:cs="Times New Roman"/>
          <w:sz w:val="28"/>
          <w:szCs w:val="28"/>
        </w:rPr>
        <w:t>and</w:t>
      </w:r>
      <w:r w:rsidR="005A3721" w:rsidRPr="004514DD">
        <w:rPr>
          <w:rFonts w:ascii="Times New Roman" w:hAnsi="Times New Roman" w:cs="Times New Roman"/>
          <w:sz w:val="28"/>
          <w:szCs w:val="28"/>
        </w:rPr>
        <w:t xml:space="preserve"> </w:t>
      </w:r>
      <w:r w:rsidR="00374DF0" w:rsidRPr="004514DD">
        <w:rPr>
          <w:rFonts w:ascii="Times New Roman" w:hAnsi="Times New Roman" w:cs="Times New Roman"/>
          <w:sz w:val="28"/>
          <w:szCs w:val="28"/>
        </w:rPr>
        <w:t>of Royali</w:t>
      </w:r>
      <w:r w:rsidR="00DF21EC" w:rsidRPr="004514DD">
        <w:rPr>
          <w:rFonts w:ascii="Times New Roman" w:hAnsi="Times New Roman" w:cs="Times New Roman"/>
          <w:sz w:val="28"/>
          <w:szCs w:val="28"/>
        </w:rPr>
        <w:t>s</w:t>
      </w:r>
      <w:r w:rsidR="00582CB3">
        <w:rPr>
          <w:rFonts w:ascii="Times New Roman" w:hAnsi="Times New Roman" w:cs="Times New Roman"/>
          <w:sz w:val="28"/>
          <w:szCs w:val="28"/>
        </w:rPr>
        <w:t xml:space="preserve">t </w:t>
      </w:r>
      <w:r w:rsidR="00375F03" w:rsidRPr="004514DD">
        <w:rPr>
          <w:rFonts w:ascii="Times New Roman" w:hAnsi="Times New Roman" w:cs="Times New Roman"/>
          <w:sz w:val="28"/>
          <w:szCs w:val="28"/>
        </w:rPr>
        <w:t xml:space="preserve">troopers, </w:t>
      </w:r>
      <w:r w:rsidR="009F71B4" w:rsidRPr="004514DD">
        <w:rPr>
          <w:rFonts w:ascii="Times New Roman" w:hAnsi="Times New Roman" w:cs="Times New Roman"/>
          <w:sz w:val="28"/>
          <w:szCs w:val="28"/>
        </w:rPr>
        <w:t xml:space="preserve">for the ballad </w:t>
      </w:r>
      <w:r w:rsidR="00EF4305" w:rsidRPr="004514DD">
        <w:rPr>
          <w:rFonts w:ascii="Times New Roman" w:hAnsi="Times New Roman" w:cs="Times New Roman"/>
          <w:sz w:val="28"/>
          <w:szCs w:val="28"/>
        </w:rPr>
        <w:t xml:space="preserve">specifically </w:t>
      </w:r>
      <w:r w:rsidR="009F71B4" w:rsidRPr="004514DD">
        <w:rPr>
          <w:rFonts w:ascii="Times New Roman" w:hAnsi="Times New Roman" w:cs="Times New Roman"/>
          <w:sz w:val="28"/>
          <w:szCs w:val="28"/>
        </w:rPr>
        <w:t xml:space="preserve">goes on to </w:t>
      </w:r>
      <w:r w:rsidR="00375F03" w:rsidRPr="004514DD">
        <w:rPr>
          <w:rFonts w:ascii="Times New Roman" w:hAnsi="Times New Roman" w:cs="Times New Roman"/>
          <w:sz w:val="28"/>
          <w:szCs w:val="28"/>
        </w:rPr>
        <w:t>praise the conduct of</w:t>
      </w:r>
      <w:r w:rsidR="00BA5B4A" w:rsidRPr="004514DD">
        <w:rPr>
          <w:rFonts w:ascii="Times New Roman" w:hAnsi="Times New Roman" w:cs="Times New Roman"/>
          <w:sz w:val="28"/>
          <w:szCs w:val="28"/>
        </w:rPr>
        <w:t xml:space="preserve"> ‘t</w:t>
      </w:r>
      <w:r w:rsidR="008B0100" w:rsidRPr="004514DD">
        <w:rPr>
          <w:rFonts w:ascii="Times New Roman" w:hAnsi="Times New Roman" w:cs="Times New Roman"/>
          <w:sz w:val="28"/>
          <w:szCs w:val="28"/>
        </w:rPr>
        <w:t xml:space="preserve">heir </w:t>
      </w:r>
      <w:proofErr w:type="spellStart"/>
      <w:r w:rsidR="008B0100" w:rsidRPr="004514DD">
        <w:rPr>
          <w:rFonts w:ascii="Times New Roman" w:hAnsi="Times New Roman" w:cs="Times New Roman"/>
          <w:sz w:val="28"/>
          <w:szCs w:val="28"/>
        </w:rPr>
        <w:t>souldiers</w:t>
      </w:r>
      <w:proofErr w:type="spellEnd"/>
      <w:r w:rsidR="008B0100" w:rsidRPr="004514DD">
        <w:rPr>
          <w:rFonts w:ascii="Times New Roman" w:hAnsi="Times New Roman" w:cs="Times New Roman"/>
          <w:sz w:val="28"/>
          <w:szCs w:val="28"/>
        </w:rPr>
        <w:t xml:space="preserve"> brave and bold</w:t>
      </w:r>
      <w:r w:rsidRPr="004514DD">
        <w:rPr>
          <w:rFonts w:ascii="Times New Roman" w:hAnsi="Times New Roman" w:cs="Times New Roman"/>
          <w:sz w:val="28"/>
          <w:szCs w:val="28"/>
        </w:rPr>
        <w:t>’, b</w:t>
      </w:r>
      <w:r w:rsidR="009F71B4" w:rsidRPr="004514DD">
        <w:rPr>
          <w:rFonts w:ascii="Times New Roman" w:hAnsi="Times New Roman" w:cs="Times New Roman"/>
          <w:sz w:val="28"/>
          <w:szCs w:val="28"/>
        </w:rPr>
        <w:t>efore</w:t>
      </w:r>
      <w:r w:rsidRPr="004514DD">
        <w:rPr>
          <w:rFonts w:ascii="Times New Roman" w:hAnsi="Times New Roman" w:cs="Times New Roman"/>
          <w:sz w:val="28"/>
          <w:szCs w:val="28"/>
        </w:rPr>
        <w:t xml:space="preserve"> concluding with the </w:t>
      </w:r>
      <w:r w:rsidR="00CB136C" w:rsidRPr="004514DD">
        <w:rPr>
          <w:rFonts w:ascii="Times New Roman" w:hAnsi="Times New Roman" w:cs="Times New Roman"/>
          <w:sz w:val="28"/>
          <w:szCs w:val="28"/>
        </w:rPr>
        <w:t xml:space="preserve">final, </w:t>
      </w:r>
      <w:r w:rsidRPr="004514DD">
        <w:rPr>
          <w:rFonts w:ascii="Times New Roman" w:hAnsi="Times New Roman" w:cs="Times New Roman"/>
          <w:sz w:val="28"/>
          <w:szCs w:val="28"/>
        </w:rPr>
        <w:t>uplifting</w:t>
      </w:r>
      <w:r w:rsidR="0035577C" w:rsidRPr="004514DD">
        <w:rPr>
          <w:rFonts w:ascii="Times New Roman" w:hAnsi="Times New Roman" w:cs="Times New Roman"/>
          <w:sz w:val="28"/>
          <w:szCs w:val="28"/>
        </w:rPr>
        <w:t xml:space="preserve">, </w:t>
      </w:r>
      <w:r w:rsidRPr="004514DD">
        <w:rPr>
          <w:rFonts w:ascii="Times New Roman" w:hAnsi="Times New Roman" w:cs="Times New Roman"/>
          <w:sz w:val="28"/>
          <w:szCs w:val="28"/>
        </w:rPr>
        <w:t>peroration</w:t>
      </w:r>
      <w:r w:rsidR="00BA5B4A" w:rsidRPr="004514DD">
        <w:rPr>
          <w:rFonts w:ascii="Times New Roman" w:hAnsi="Times New Roman" w:cs="Times New Roman"/>
          <w:sz w:val="28"/>
          <w:szCs w:val="28"/>
        </w:rPr>
        <w:t>:</w:t>
      </w:r>
    </w:p>
    <w:p w:rsidR="00BE0B24" w:rsidRPr="004514DD" w:rsidRDefault="00BE0B24" w:rsidP="00EE4029">
      <w:pPr>
        <w:spacing w:after="0" w:line="480" w:lineRule="auto"/>
        <w:jc w:val="center"/>
        <w:rPr>
          <w:rFonts w:ascii="Times New Roman" w:hAnsi="Times New Roman" w:cs="Times New Roman"/>
          <w:sz w:val="28"/>
          <w:szCs w:val="28"/>
        </w:rPr>
      </w:pPr>
    </w:p>
    <w:p w:rsidR="00BA5B4A" w:rsidRPr="004514DD" w:rsidRDefault="00C8538A"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‘Th</w:t>
      </w:r>
      <w:r w:rsidR="008B0100" w:rsidRPr="004514DD">
        <w:rPr>
          <w:rFonts w:ascii="Times New Roman" w:hAnsi="Times New Roman" w:cs="Times New Roman"/>
          <w:sz w:val="28"/>
          <w:szCs w:val="28"/>
        </w:rPr>
        <w:t xml:space="preserve">us have you heard the </w:t>
      </w:r>
      <w:proofErr w:type="gramStart"/>
      <w:r w:rsidR="008B0100" w:rsidRPr="004514DD">
        <w:rPr>
          <w:rFonts w:ascii="Times New Roman" w:hAnsi="Times New Roman" w:cs="Times New Roman"/>
          <w:sz w:val="28"/>
          <w:szCs w:val="28"/>
        </w:rPr>
        <w:t>news</w:t>
      </w:r>
      <w:r w:rsidR="00BA5B4A" w:rsidRPr="004514DD">
        <w:rPr>
          <w:rFonts w:ascii="Times New Roman" w:hAnsi="Times New Roman" w:cs="Times New Roman"/>
          <w:sz w:val="28"/>
          <w:szCs w:val="28"/>
        </w:rPr>
        <w:t>,</w:t>
      </w:r>
      <w:proofErr w:type="gramEnd"/>
      <w:r w:rsidRPr="004514DD">
        <w:rPr>
          <w:rFonts w:ascii="Times New Roman" w:hAnsi="Times New Roman" w:cs="Times New Roman"/>
          <w:sz w:val="28"/>
          <w:szCs w:val="28"/>
        </w:rPr>
        <w:t xml:space="preserve"> </w:t>
      </w:r>
    </w:p>
    <w:p w:rsidR="00BA5B4A" w:rsidRPr="004514DD" w:rsidRDefault="008101A9" w:rsidP="00EE4029">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 xml:space="preserve">Of a most valiant </w:t>
      </w:r>
      <w:proofErr w:type="spellStart"/>
      <w:r>
        <w:rPr>
          <w:rFonts w:ascii="Times New Roman" w:hAnsi="Times New Roman" w:cs="Times New Roman"/>
          <w:sz w:val="28"/>
          <w:szCs w:val="28"/>
        </w:rPr>
        <w:t>wight</w:t>
      </w:r>
      <w:proofErr w:type="spellEnd"/>
      <w:r w:rsidR="00BA5B4A" w:rsidRPr="004514DD">
        <w:rPr>
          <w:rFonts w:ascii="Times New Roman" w:hAnsi="Times New Roman" w:cs="Times New Roman"/>
          <w:sz w:val="28"/>
          <w:szCs w:val="28"/>
        </w:rPr>
        <w:t>,</w:t>
      </w:r>
      <w:r w:rsidR="00C8538A" w:rsidRPr="004514DD">
        <w:rPr>
          <w:rFonts w:ascii="Times New Roman" w:hAnsi="Times New Roman" w:cs="Times New Roman"/>
          <w:sz w:val="28"/>
          <w:szCs w:val="28"/>
        </w:rPr>
        <w:t xml:space="preserve"> </w:t>
      </w:r>
    </w:p>
    <w:p w:rsidR="00BA5B4A" w:rsidRPr="004514DD" w:rsidRDefault="00BA5B4A" w:rsidP="00EE4029">
      <w:pPr>
        <w:spacing w:after="0" w:line="480" w:lineRule="auto"/>
        <w:jc w:val="center"/>
        <w:rPr>
          <w:rFonts w:ascii="Times New Roman" w:hAnsi="Times New Roman" w:cs="Times New Roman"/>
          <w:sz w:val="28"/>
          <w:szCs w:val="28"/>
        </w:rPr>
      </w:pPr>
      <w:r w:rsidRPr="004514DD">
        <w:rPr>
          <w:rFonts w:ascii="Times New Roman" w:hAnsi="Times New Roman" w:cs="Times New Roman"/>
          <w:sz w:val="28"/>
          <w:szCs w:val="28"/>
        </w:rPr>
        <w:t>And of his lady brave,</w:t>
      </w:r>
    </w:p>
    <w:p w:rsidR="007D4042" w:rsidRPr="004514DD" w:rsidRDefault="00C8538A" w:rsidP="00EE4029">
      <w:pPr>
        <w:spacing w:after="0" w:line="480" w:lineRule="auto"/>
        <w:jc w:val="center"/>
        <w:rPr>
          <w:rStyle w:val="EndnoteReference"/>
          <w:rFonts w:ascii="Times New Roman" w:hAnsi="Times New Roman" w:cs="Times New Roman"/>
          <w:sz w:val="28"/>
          <w:szCs w:val="28"/>
        </w:rPr>
      </w:pPr>
      <w:r w:rsidRPr="004514DD">
        <w:rPr>
          <w:rFonts w:ascii="Times New Roman" w:hAnsi="Times New Roman" w:cs="Times New Roman"/>
          <w:sz w:val="28"/>
          <w:szCs w:val="28"/>
        </w:rPr>
        <w:t>How stoutly they did fight</w:t>
      </w:r>
      <w:r w:rsidR="00EE4029">
        <w:rPr>
          <w:rFonts w:ascii="Times New Roman" w:hAnsi="Times New Roman" w:cs="Times New Roman"/>
          <w:sz w:val="28"/>
          <w:szCs w:val="28"/>
        </w:rPr>
        <w:t>’</w:t>
      </w:r>
      <w:r w:rsidRPr="004514DD">
        <w:rPr>
          <w:rFonts w:ascii="Times New Roman" w:hAnsi="Times New Roman" w:cs="Times New Roman"/>
          <w:sz w:val="28"/>
          <w:szCs w:val="28"/>
        </w:rPr>
        <w:t>.</w:t>
      </w:r>
      <w:r w:rsidRPr="004514DD">
        <w:rPr>
          <w:rStyle w:val="EndnoteReference"/>
          <w:rFonts w:ascii="Times New Roman" w:hAnsi="Times New Roman" w:cs="Times New Roman"/>
          <w:sz w:val="28"/>
          <w:szCs w:val="28"/>
        </w:rPr>
        <w:t xml:space="preserve"> </w:t>
      </w:r>
      <w:r w:rsidRPr="004514DD">
        <w:rPr>
          <w:rStyle w:val="EndnoteReference"/>
          <w:rFonts w:ascii="Times New Roman" w:hAnsi="Times New Roman" w:cs="Times New Roman"/>
          <w:sz w:val="28"/>
          <w:szCs w:val="28"/>
        </w:rPr>
        <w:endnoteReference w:id="1"/>
      </w:r>
    </w:p>
    <w:p w:rsidR="007D4042" w:rsidRPr="004514DD" w:rsidRDefault="007D4042" w:rsidP="00EE4029">
      <w:pPr>
        <w:spacing w:after="0" w:line="480" w:lineRule="auto"/>
        <w:jc w:val="both"/>
        <w:rPr>
          <w:rStyle w:val="EndnoteReference"/>
          <w:rFonts w:ascii="Times New Roman" w:hAnsi="Times New Roman" w:cs="Times New Roman"/>
          <w:sz w:val="28"/>
          <w:szCs w:val="28"/>
        </w:rPr>
      </w:pPr>
    </w:p>
    <w:p w:rsidR="005B6CAE" w:rsidRDefault="007D4042" w:rsidP="00EE4029">
      <w:pPr>
        <w:spacing w:after="0" w:line="480" w:lineRule="auto"/>
        <w:ind w:firstLine="720"/>
        <w:jc w:val="both"/>
        <w:rPr>
          <w:rFonts w:ascii="Times New Roman" w:hAnsi="Times New Roman" w:cs="Times New Roman"/>
          <w:bCs/>
          <w:sz w:val="28"/>
          <w:szCs w:val="28"/>
        </w:rPr>
      </w:pPr>
      <w:r w:rsidRPr="004514DD">
        <w:rPr>
          <w:rFonts w:ascii="Times New Roman" w:hAnsi="Times New Roman" w:cs="Times New Roman"/>
          <w:sz w:val="28"/>
          <w:szCs w:val="28"/>
        </w:rPr>
        <w:t>T</w:t>
      </w:r>
      <w:r w:rsidR="0035577C" w:rsidRPr="004514DD">
        <w:rPr>
          <w:rFonts w:ascii="Times New Roman" w:hAnsi="Times New Roman" w:cs="Times New Roman"/>
          <w:bCs/>
          <w:sz w:val="28"/>
          <w:szCs w:val="28"/>
        </w:rPr>
        <w:t>hese</w:t>
      </w:r>
      <w:r w:rsidR="00A55CF0" w:rsidRPr="004514DD">
        <w:rPr>
          <w:rFonts w:ascii="Times New Roman" w:hAnsi="Times New Roman" w:cs="Times New Roman"/>
          <w:bCs/>
          <w:sz w:val="28"/>
          <w:szCs w:val="28"/>
        </w:rPr>
        <w:t xml:space="preserve"> </w:t>
      </w:r>
      <w:r w:rsidRPr="004514DD">
        <w:rPr>
          <w:rFonts w:ascii="Times New Roman" w:hAnsi="Times New Roman" w:cs="Times New Roman"/>
          <w:bCs/>
          <w:sz w:val="28"/>
          <w:szCs w:val="28"/>
        </w:rPr>
        <w:t xml:space="preserve">stirring </w:t>
      </w:r>
      <w:r w:rsidR="0035577C" w:rsidRPr="004514DD">
        <w:rPr>
          <w:rFonts w:ascii="Times New Roman" w:hAnsi="Times New Roman" w:cs="Times New Roman"/>
          <w:bCs/>
          <w:sz w:val="28"/>
          <w:szCs w:val="28"/>
        </w:rPr>
        <w:t>vers</w:t>
      </w:r>
      <w:r w:rsidR="006C6BA7" w:rsidRPr="004514DD">
        <w:rPr>
          <w:rFonts w:ascii="Times New Roman" w:hAnsi="Times New Roman" w:cs="Times New Roman"/>
          <w:bCs/>
          <w:sz w:val="28"/>
          <w:szCs w:val="28"/>
        </w:rPr>
        <w:t>es</w:t>
      </w:r>
      <w:r w:rsidRPr="004514DD">
        <w:rPr>
          <w:rFonts w:ascii="Times New Roman" w:hAnsi="Times New Roman" w:cs="Times New Roman"/>
          <w:bCs/>
          <w:sz w:val="28"/>
          <w:szCs w:val="28"/>
        </w:rPr>
        <w:t xml:space="preserve"> -</w:t>
      </w:r>
      <w:r w:rsidR="0069286C" w:rsidRPr="004514DD">
        <w:rPr>
          <w:rFonts w:ascii="Times New Roman" w:hAnsi="Times New Roman" w:cs="Times New Roman"/>
          <w:bCs/>
          <w:sz w:val="28"/>
          <w:szCs w:val="28"/>
        </w:rPr>
        <w:t xml:space="preserve"> which, when </w:t>
      </w:r>
      <w:r w:rsidR="00B805C6" w:rsidRPr="004514DD">
        <w:rPr>
          <w:rFonts w:ascii="Times New Roman" w:hAnsi="Times New Roman" w:cs="Times New Roman"/>
          <w:bCs/>
          <w:sz w:val="28"/>
          <w:szCs w:val="28"/>
        </w:rPr>
        <w:t xml:space="preserve">publically </w:t>
      </w:r>
      <w:r w:rsidR="006832C2" w:rsidRPr="004514DD">
        <w:rPr>
          <w:rFonts w:ascii="Times New Roman" w:hAnsi="Times New Roman" w:cs="Times New Roman"/>
          <w:bCs/>
          <w:sz w:val="28"/>
          <w:szCs w:val="28"/>
        </w:rPr>
        <w:t>performed</w:t>
      </w:r>
      <w:r w:rsidR="00B13F81" w:rsidRPr="004514DD">
        <w:rPr>
          <w:rFonts w:ascii="Times New Roman" w:hAnsi="Times New Roman" w:cs="Times New Roman"/>
          <w:bCs/>
          <w:sz w:val="28"/>
          <w:szCs w:val="28"/>
        </w:rPr>
        <w:t xml:space="preserve">, </w:t>
      </w:r>
      <w:r w:rsidRPr="004514DD">
        <w:rPr>
          <w:rFonts w:ascii="Times New Roman" w:hAnsi="Times New Roman" w:cs="Times New Roman"/>
          <w:bCs/>
          <w:sz w:val="28"/>
          <w:szCs w:val="28"/>
        </w:rPr>
        <w:t xml:space="preserve">must surely have </w:t>
      </w:r>
      <w:r w:rsidR="0064393F" w:rsidRPr="004514DD">
        <w:rPr>
          <w:rFonts w:ascii="Times New Roman" w:hAnsi="Times New Roman" w:cs="Times New Roman"/>
          <w:bCs/>
          <w:sz w:val="28"/>
          <w:szCs w:val="28"/>
        </w:rPr>
        <w:t xml:space="preserve">garnered loud </w:t>
      </w:r>
      <w:r w:rsidR="009D5751" w:rsidRPr="004514DD">
        <w:rPr>
          <w:rFonts w:ascii="Times New Roman" w:hAnsi="Times New Roman" w:cs="Times New Roman"/>
          <w:bCs/>
          <w:sz w:val="28"/>
          <w:szCs w:val="28"/>
        </w:rPr>
        <w:t>applause from</w:t>
      </w:r>
      <w:r w:rsidR="00455080" w:rsidRPr="004514DD">
        <w:rPr>
          <w:rFonts w:ascii="Times New Roman" w:hAnsi="Times New Roman" w:cs="Times New Roman"/>
          <w:bCs/>
          <w:sz w:val="28"/>
          <w:szCs w:val="28"/>
        </w:rPr>
        <w:t xml:space="preserve"> loyal supporters of the Crown</w:t>
      </w:r>
      <w:r w:rsidRPr="004514DD">
        <w:rPr>
          <w:rFonts w:ascii="Times New Roman" w:hAnsi="Times New Roman" w:cs="Times New Roman"/>
          <w:bCs/>
          <w:sz w:val="28"/>
          <w:szCs w:val="28"/>
        </w:rPr>
        <w:t xml:space="preserve"> - </w:t>
      </w:r>
      <w:r w:rsidR="002C32F7" w:rsidRPr="004514DD">
        <w:rPr>
          <w:rFonts w:ascii="Times New Roman" w:hAnsi="Times New Roman" w:cs="Times New Roman"/>
          <w:bCs/>
          <w:sz w:val="28"/>
          <w:szCs w:val="28"/>
        </w:rPr>
        <w:t xml:space="preserve">provide </w:t>
      </w:r>
      <w:r w:rsidR="004514DD" w:rsidRPr="004514DD">
        <w:rPr>
          <w:rFonts w:ascii="Times New Roman" w:hAnsi="Times New Roman" w:cs="Times New Roman"/>
          <w:bCs/>
          <w:sz w:val="28"/>
          <w:szCs w:val="28"/>
        </w:rPr>
        <w:t xml:space="preserve">us with perhaps </w:t>
      </w:r>
      <w:r w:rsidR="00B805C6" w:rsidRPr="004514DD">
        <w:rPr>
          <w:rFonts w:ascii="Times New Roman" w:hAnsi="Times New Roman" w:cs="Times New Roman"/>
          <w:bCs/>
          <w:sz w:val="28"/>
          <w:szCs w:val="28"/>
        </w:rPr>
        <w:t xml:space="preserve">our </w:t>
      </w:r>
      <w:r w:rsidR="0064393F" w:rsidRPr="004514DD">
        <w:rPr>
          <w:rFonts w:ascii="Times New Roman" w:hAnsi="Times New Roman" w:cs="Times New Roman"/>
          <w:bCs/>
          <w:sz w:val="28"/>
          <w:szCs w:val="28"/>
        </w:rPr>
        <w:t xml:space="preserve">most vivid </w:t>
      </w:r>
      <w:r w:rsidR="009118EC" w:rsidRPr="004514DD">
        <w:rPr>
          <w:rFonts w:ascii="Times New Roman" w:hAnsi="Times New Roman" w:cs="Times New Roman"/>
          <w:bCs/>
          <w:sz w:val="28"/>
          <w:szCs w:val="28"/>
        </w:rPr>
        <w:t xml:space="preserve">contemporary </w:t>
      </w:r>
      <w:r w:rsidR="004514DD" w:rsidRPr="004514DD">
        <w:rPr>
          <w:rFonts w:ascii="Times New Roman" w:hAnsi="Times New Roman" w:cs="Times New Roman"/>
          <w:bCs/>
          <w:sz w:val="28"/>
          <w:szCs w:val="28"/>
        </w:rPr>
        <w:t>portrayal</w:t>
      </w:r>
      <w:r w:rsidRPr="004514DD">
        <w:rPr>
          <w:rFonts w:ascii="Times New Roman" w:hAnsi="Times New Roman" w:cs="Times New Roman"/>
          <w:bCs/>
          <w:sz w:val="28"/>
          <w:szCs w:val="28"/>
        </w:rPr>
        <w:t xml:space="preserve"> of </w:t>
      </w:r>
      <w:r w:rsidR="00375F03" w:rsidRPr="004514DD">
        <w:rPr>
          <w:rFonts w:ascii="Times New Roman" w:hAnsi="Times New Roman" w:cs="Times New Roman"/>
          <w:bCs/>
          <w:sz w:val="28"/>
          <w:szCs w:val="28"/>
        </w:rPr>
        <w:t>a female cross-dresser</w:t>
      </w:r>
      <w:r w:rsidR="00590267" w:rsidRPr="004514DD">
        <w:rPr>
          <w:rFonts w:ascii="Times New Roman" w:hAnsi="Times New Roman" w:cs="Times New Roman"/>
          <w:bCs/>
          <w:sz w:val="28"/>
          <w:szCs w:val="28"/>
        </w:rPr>
        <w:t xml:space="preserve"> during the </w:t>
      </w:r>
      <w:r w:rsidR="008D0ACF" w:rsidRPr="004514DD">
        <w:rPr>
          <w:rFonts w:ascii="Times New Roman" w:hAnsi="Times New Roman" w:cs="Times New Roman"/>
          <w:bCs/>
          <w:sz w:val="28"/>
          <w:szCs w:val="28"/>
        </w:rPr>
        <w:t xml:space="preserve">English </w:t>
      </w:r>
      <w:r w:rsidR="00590267" w:rsidRPr="004514DD">
        <w:rPr>
          <w:rFonts w:ascii="Times New Roman" w:hAnsi="Times New Roman" w:cs="Times New Roman"/>
          <w:bCs/>
          <w:sz w:val="28"/>
          <w:szCs w:val="28"/>
        </w:rPr>
        <w:t>Civil War</w:t>
      </w:r>
      <w:r w:rsidR="008D0ACF" w:rsidRPr="004514DD">
        <w:rPr>
          <w:rFonts w:ascii="Times New Roman" w:hAnsi="Times New Roman" w:cs="Times New Roman"/>
          <w:bCs/>
          <w:sz w:val="28"/>
          <w:szCs w:val="28"/>
        </w:rPr>
        <w:t xml:space="preserve"> of 1642-46</w:t>
      </w:r>
      <w:r w:rsidR="00455080" w:rsidRPr="004514DD">
        <w:rPr>
          <w:rFonts w:ascii="Times New Roman" w:hAnsi="Times New Roman" w:cs="Times New Roman"/>
          <w:bCs/>
          <w:sz w:val="28"/>
          <w:szCs w:val="28"/>
        </w:rPr>
        <w:t>.</w:t>
      </w:r>
      <w:r w:rsidR="0069286C" w:rsidRPr="004514DD">
        <w:rPr>
          <w:rFonts w:ascii="Times New Roman" w:hAnsi="Times New Roman" w:cs="Times New Roman"/>
          <w:bCs/>
          <w:sz w:val="28"/>
          <w:szCs w:val="28"/>
        </w:rPr>
        <w:t xml:space="preserve"> </w:t>
      </w:r>
      <w:r w:rsidR="00375F03" w:rsidRPr="004514DD">
        <w:rPr>
          <w:rFonts w:ascii="Times New Roman" w:hAnsi="Times New Roman" w:cs="Times New Roman"/>
          <w:bCs/>
          <w:sz w:val="28"/>
          <w:szCs w:val="28"/>
        </w:rPr>
        <w:t>They depict a ‘resolute lady’, who</w:t>
      </w:r>
      <w:r w:rsidR="00EF4305" w:rsidRPr="004514DD">
        <w:rPr>
          <w:rFonts w:ascii="Times New Roman" w:hAnsi="Times New Roman" w:cs="Times New Roman"/>
          <w:bCs/>
          <w:sz w:val="28"/>
          <w:szCs w:val="28"/>
        </w:rPr>
        <w:t xml:space="preserve"> - </w:t>
      </w:r>
      <w:r w:rsidR="00375F03" w:rsidRPr="004514DD">
        <w:rPr>
          <w:rFonts w:ascii="Times New Roman" w:hAnsi="Times New Roman" w:cs="Times New Roman"/>
          <w:bCs/>
          <w:sz w:val="28"/>
          <w:szCs w:val="28"/>
        </w:rPr>
        <w:t xml:space="preserve">warmed by a loyal zeal for her king, as well as </w:t>
      </w:r>
      <w:r w:rsidR="00EF4305" w:rsidRPr="004514DD">
        <w:rPr>
          <w:rFonts w:ascii="Times New Roman" w:hAnsi="Times New Roman" w:cs="Times New Roman"/>
          <w:bCs/>
          <w:sz w:val="28"/>
          <w:szCs w:val="28"/>
        </w:rPr>
        <w:t xml:space="preserve">by a passionate </w:t>
      </w:r>
      <w:r w:rsidR="00375F03" w:rsidRPr="004514DD">
        <w:rPr>
          <w:rFonts w:ascii="Times New Roman" w:hAnsi="Times New Roman" w:cs="Times New Roman"/>
          <w:bCs/>
          <w:sz w:val="28"/>
          <w:szCs w:val="28"/>
        </w:rPr>
        <w:t xml:space="preserve">love </w:t>
      </w:r>
      <w:r w:rsidR="00EF4305" w:rsidRPr="004514DD">
        <w:rPr>
          <w:rFonts w:ascii="Times New Roman" w:hAnsi="Times New Roman" w:cs="Times New Roman"/>
          <w:bCs/>
          <w:sz w:val="28"/>
          <w:szCs w:val="28"/>
        </w:rPr>
        <w:t>for</w:t>
      </w:r>
      <w:r w:rsidR="00375F03" w:rsidRPr="004514DD">
        <w:rPr>
          <w:rFonts w:ascii="Times New Roman" w:hAnsi="Times New Roman" w:cs="Times New Roman"/>
          <w:bCs/>
          <w:sz w:val="28"/>
          <w:szCs w:val="28"/>
        </w:rPr>
        <w:t xml:space="preserve"> her husband</w:t>
      </w:r>
      <w:r w:rsidR="00EF4305" w:rsidRPr="004514DD">
        <w:rPr>
          <w:rFonts w:ascii="Times New Roman" w:hAnsi="Times New Roman" w:cs="Times New Roman"/>
          <w:bCs/>
          <w:sz w:val="28"/>
          <w:szCs w:val="28"/>
        </w:rPr>
        <w:t xml:space="preserve"> -</w:t>
      </w:r>
      <w:r w:rsidR="006D304B">
        <w:rPr>
          <w:rFonts w:ascii="Times New Roman" w:hAnsi="Times New Roman" w:cs="Times New Roman"/>
          <w:bCs/>
          <w:sz w:val="28"/>
          <w:szCs w:val="28"/>
        </w:rPr>
        <w:t xml:space="preserve"> not only took the decision to ‘</w:t>
      </w:r>
      <w:r w:rsidR="00EF4305" w:rsidRPr="004514DD">
        <w:rPr>
          <w:rFonts w:ascii="Times New Roman" w:hAnsi="Times New Roman" w:cs="Times New Roman"/>
          <w:bCs/>
          <w:sz w:val="28"/>
          <w:szCs w:val="28"/>
        </w:rPr>
        <w:t xml:space="preserve">counterfeit her sex’ in order to march </w:t>
      </w:r>
      <w:r w:rsidR="00EF4305" w:rsidRPr="004514DD">
        <w:rPr>
          <w:rFonts w:ascii="Times New Roman" w:hAnsi="Times New Roman" w:cs="Times New Roman"/>
          <w:bCs/>
          <w:sz w:val="28"/>
          <w:szCs w:val="28"/>
        </w:rPr>
        <w:lastRenderedPageBreak/>
        <w:t>into the field, but also went so far as to fight th</w:t>
      </w:r>
      <w:r w:rsidR="00F41234" w:rsidRPr="004514DD">
        <w:rPr>
          <w:rFonts w:ascii="Times New Roman" w:hAnsi="Times New Roman" w:cs="Times New Roman"/>
          <w:bCs/>
          <w:sz w:val="28"/>
          <w:szCs w:val="28"/>
        </w:rPr>
        <w:t>e</w:t>
      </w:r>
      <w:r w:rsidR="005A3721" w:rsidRPr="004514DD">
        <w:rPr>
          <w:rFonts w:ascii="Times New Roman" w:hAnsi="Times New Roman" w:cs="Times New Roman"/>
          <w:bCs/>
          <w:sz w:val="28"/>
          <w:szCs w:val="28"/>
        </w:rPr>
        <w:t xml:space="preserve"> ki</w:t>
      </w:r>
      <w:r w:rsidR="00794F72">
        <w:rPr>
          <w:rFonts w:ascii="Times New Roman" w:hAnsi="Times New Roman" w:cs="Times New Roman"/>
          <w:bCs/>
          <w:sz w:val="28"/>
          <w:szCs w:val="28"/>
        </w:rPr>
        <w:t>ng’s enemies herself</w:t>
      </w:r>
      <w:r w:rsidR="005A3721" w:rsidRPr="004514DD">
        <w:rPr>
          <w:rFonts w:ascii="Times New Roman" w:hAnsi="Times New Roman" w:cs="Times New Roman"/>
          <w:bCs/>
          <w:sz w:val="28"/>
          <w:szCs w:val="28"/>
        </w:rPr>
        <w:t xml:space="preserve">, while </w:t>
      </w:r>
      <w:r w:rsidR="00A71F41" w:rsidRPr="004514DD">
        <w:rPr>
          <w:rFonts w:ascii="Times New Roman" w:hAnsi="Times New Roman" w:cs="Times New Roman"/>
          <w:bCs/>
          <w:sz w:val="28"/>
          <w:szCs w:val="28"/>
        </w:rPr>
        <w:t xml:space="preserve">- </w:t>
      </w:r>
      <w:r w:rsidR="00EF4305" w:rsidRPr="004514DD">
        <w:rPr>
          <w:rFonts w:ascii="Times New Roman" w:hAnsi="Times New Roman" w:cs="Times New Roman"/>
          <w:bCs/>
          <w:sz w:val="28"/>
          <w:szCs w:val="28"/>
        </w:rPr>
        <w:t>physically</w:t>
      </w:r>
      <w:r w:rsidR="005A3721" w:rsidRPr="004514DD">
        <w:rPr>
          <w:rFonts w:ascii="Times New Roman" w:hAnsi="Times New Roman" w:cs="Times New Roman"/>
          <w:bCs/>
          <w:sz w:val="28"/>
          <w:szCs w:val="28"/>
        </w:rPr>
        <w:t xml:space="preserve">, </w:t>
      </w:r>
      <w:r w:rsidR="00EF4305" w:rsidRPr="004514DD">
        <w:rPr>
          <w:rFonts w:ascii="Times New Roman" w:hAnsi="Times New Roman" w:cs="Times New Roman"/>
          <w:bCs/>
          <w:sz w:val="28"/>
          <w:szCs w:val="28"/>
        </w:rPr>
        <w:t xml:space="preserve">at </w:t>
      </w:r>
      <w:r w:rsidR="005A3721" w:rsidRPr="004514DD">
        <w:rPr>
          <w:rFonts w:ascii="Times New Roman" w:hAnsi="Times New Roman" w:cs="Times New Roman"/>
          <w:bCs/>
          <w:sz w:val="28"/>
          <w:szCs w:val="28"/>
        </w:rPr>
        <w:t xml:space="preserve">least - </w:t>
      </w:r>
      <w:r w:rsidR="00F41234" w:rsidRPr="004514DD">
        <w:rPr>
          <w:rFonts w:ascii="Times New Roman" w:hAnsi="Times New Roman" w:cs="Times New Roman"/>
          <w:bCs/>
          <w:sz w:val="28"/>
          <w:szCs w:val="28"/>
        </w:rPr>
        <w:t xml:space="preserve">at </w:t>
      </w:r>
      <w:r w:rsidR="00EF4305" w:rsidRPr="004514DD">
        <w:rPr>
          <w:rFonts w:ascii="Times New Roman" w:hAnsi="Times New Roman" w:cs="Times New Roman"/>
          <w:bCs/>
          <w:sz w:val="28"/>
          <w:szCs w:val="28"/>
        </w:rPr>
        <w:t>the head of a body of armed men.</w:t>
      </w:r>
      <w:r w:rsidR="001346B8">
        <w:rPr>
          <w:rStyle w:val="EndnoteReference"/>
          <w:rFonts w:ascii="Times New Roman" w:hAnsi="Times New Roman" w:cs="Times New Roman"/>
          <w:bCs/>
          <w:sz w:val="28"/>
          <w:szCs w:val="28"/>
        </w:rPr>
        <w:endnoteReference w:id="2"/>
      </w:r>
      <w:r w:rsidR="00EF4305" w:rsidRPr="004514DD">
        <w:rPr>
          <w:rFonts w:ascii="Times New Roman" w:hAnsi="Times New Roman" w:cs="Times New Roman"/>
          <w:bCs/>
          <w:sz w:val="28"/>
          <w:szCs w:val="28"/>
        </w:rPr>
        <w:t xml:space="preserve"> </w:t>
      </w:r>
      <w:r w:rsidR="00FA51A9" w:rsidRPr="004514DD">
        <w:rPr>
          <w:rFonts w:ascii="Times New Roman" w:hAnsi="Times New Roman" w:cs="Times New Roman"/>
          <w:bCs/>
          <w:sz w:val="28"/>
          <w:szCs w:val="28"/>
        </w:rPr>
        <w:t xml:space="preserve">Yet </w:t>
      </w:r>
      <w:r w:rsidR="00755CF9" w:rsidRPr="004514DD">
        <w:rPr>
          <w:rFonts w:ascii="Times New Roman" w:hAnsi="Times New Roman" w:cs="Times New Roman"/>
          <w:bCs/>
          <w:sz w:val="28"/>
          <w:szCs w:val="28"/>
        </w:rPr>
        <w:t xml:space="preserve">all is not quite </w:t>
      </w:r>
      <w:r w:rsidR="005A3721" w:rsidRPr="004514DD">
        <w:rPr>
          <w:rFonts w:ascii="Times New Roman" w:hAnsi="Times New Roman" w:cs="Times New Roman"/>
          <w:bCs/>
          <w:sz w:val="28"/>
          <w:szCs w:val="28"/>
        </w:rPr>
        <w:t xml:space="preserve">as </w:t>
      </w:r>
      <w:r w:rsidR="00375F03" w:rsidRPr="004514DD">
        <w:rPr>
          <w:rFonts w:ascii="Times New Roman" w:hAnsi="Times New Roman" w:cs="Times New Roman"/>
          <w:bCs/>
          <w:sz w:val="28"/>
          <w:szCs w:val="28"/>
        </w:rPr>
        <w:t xml:space="preserve">it seems, for </w:t>
      </w:r>
      <w:r w:rsidR="00B86408">
        <w:rPr>
          <w:rFonts w:ascii="Times New Roman" w:hAnsi="Times New Roman" w:cs="Times New Roman"/>
          <w:bCs/>
          <w:sz w:val="28"/>
          <w:szCs w:val="28"/>
        </w:rPr>
        <w:t xml:space="preserve">- like so </w:t>
      </w:r>
      <w:r w:rsidR="00443569">
        <w:rPr>
          <w:rFonts w:ascii="Times New Roman" w:hAnsi="Times New Roman" w:cs="Times New Roman"/>
          <w:bCs/>
          <w:sz w:val="28"/>
          <w:szCs w:val="28"/>
        </w:rPr>
        <w:t>many of the ‘martial maids’ who were feted in popul</w:t>
      </w:r>
      <w:r w:rsidR="005E602F">
        <w:rPr>
          <w:rFonts w:ascii="Times New Roman" w:hAnsi="Times New Roman" w:cs="Times New Roman"/>
          <w:bCs/>
          <w:sz w:val="28"/>
          <w:szCs w:val="28"/>
        </w:rPr>
        <w:t>a</w:t>
      </w:r>
      <w:r w:rsidR="00B06EFB">
        <w:rPr>
          <w:rFonts w:ascii="Times New Roman" w:hAnsi="Times New Roman" w:cs="Times New Roman"/>
          <w:bCs/>
          <w:sz w:val="28"/>
          <w:szCs w:val="28"/>
        </w:rPr>
        <w:t xml:space="preserve">r verse during the </w:t>
      </w:r>
      <w:r w:rsidR="00CD14C8">
        <w:rPr>
          <w:rFonts w:ascii="Times New Roman" w:hAnsi="Times New Roman" w:cs="Times New Roman"/>
          <w:bCs/>
          <w:sz w:val="28"/>
          <w:szCs w:val="28"/>
        </w:rPr>
        <w:t xml:space="preserve">seventeenth and </w:t>
      </w:r>
      <w:r w:rsidR="00443569">
        <w:rPr>
          <w:rFonts w:ascii="Times New Roman" w:hAnsi="Times New Roman" w:cs="Times New Roman"/>
          <w:bCs/>
          <w:sz w:val="28"/>
          <w:szCs w:val="28"/>
        </w:rPr>
        <w:t>eighteen</w:t>
      </w:r>
      <w:r w:rsidR="00CD14C8">
        <w:rPr>
          <w:rFonts w:ascii="Times New Roman" w:hAnsi="Times New Roman" w:cs="Times New Roman"/>
          <w:bCs/>
          <w:sz w:val="28"/>
          <w:szCs w:val="28"/>
        </w:rPr>
        <w:t xml:space="preserve">th </w:t>
      </w:r>
      <w:r w:rsidR="00443569">
        <w:rPr>
          <w:rFonts w:ascii="Times New Roman" w:hAnsi="Times New Roman" w:cs="Times New Roman"/>
          <w:bCs/>
          <w:sz w:val="28"/>
          <w:szCs w:val="28"/>
        </w:rPr>
        <w:t xml:space="preserve">centuries - </w:t>
      </w:r>
      <w:r w:rsidR="00177EE1" w:rsidRPr="004514DD">
        <w:rPr>
          <w:rFonts w:ascii="Times New Roman" w:hAnsi="Times New Roman" w:cs="Times New Roman"/>
          <w:bCs/>
          <w:sz w:val="28"/>
          <w:szCs w:val="28"/>
        </w:rPr>
        <w:t>the ballad’s heroine</w:t>
      </w:r>
      <w:r w:rsidR="002B6985">
        <w:rPr>
          <w:rFonts w:ascii="Times New Roman" w:hAnsi="Times New Roman" w:cs="Times New Roman"/>
          <w:bCs/>
          <w:sz w:val="28"/>
          <w:szCs w:val="28"/>
        </w:rPr>
        <w:t xml:space="preserve"> may well have been a</w:t>
      </w:r>
      <w:r w:rsidR="00895964">
        <w:rPr>
          <w:rFonts w:ascii="Times New Roman" w:hAnsi="Times New Roman" w:cs="Times New Roman"/>
          <w:bCs/>
          <w:sz w:val="28"/>
          <w:szCs w:val="28"/>
        </w:rPr>
        <w:t xml:space="preserve"> largely </w:t>
      </w:r>
      <w:r w:rsidR="00B805C6" w:rsidRPr="004514DD">
        <w:rPr>
          <w:rFonts w:ascii="Times New Roman" w:hAnsi="Times New Roman" w:cs="Times New Roman"/>
          <w:bCs/>
          <w:sz w:val="28"/>
          <w:szCs w:val="28"/>
        </w:rPr>
        <w:t xml:space="preserve">fictional construct, while </w:t>
      </w:r>
      <w:r w:rsidR="00455080" w:rsidRPr="004514DD">
        <w:rPr>
          <w:rFonts w:ascii="Times New Roman" w:hAnsi="Times New Roman" w:cs="Times New Roman"/>
          <w:bCs/>
          <w:sz w:val="28"/>
          <w:szCs w:val="28"/>
        </w:rPr>
        <w:t>t</w:t>
      </w:r>
      <w:r w:rsidR="00FA51A9" w:rsidRPr="004514DD">
        <w:rPr>
          <w:rFonts w:ascii="Times New Roman" w:hAnsi="Times New Roman" w:cs="Times New Roman"/>
          <w:bCs/>
          <w:sz w:val="28"/>
          <w:szCs w:val="28"/>
        </w:rPr>
        <w:t xml:space="preserve">he </w:t>
      </w:r>
      <w:r w:rsidR="00443569">
        <w:rPr>
          <w:rFonts w:ascii="Times New Roman" w:hAnsi="Times New Roman" w:cs="Times New Roman"/>
          <w:bCs/>
          <w:sz w:val="28"/>
          <w:szCs w:val="28"/>
        </w:rPr>
        <w:t xml:space="preserve">lines </w:t>
      </w:r>
      <w:r w:rsidR="00391744" w:rsidRPr="004514DD">
        <w:rPr>
          <w:rFonts w:ascii="Times New Roman" w:hAnsi="Times New Roman" w:cs="Times New Roman"/>
          <w:bCs/>
          <w:sz w:val="28"/>
          <w:szCs w:val="28"/>
        </w:rPr>
        <w:t xml:space="preserve">in her praise were </w:t>
      </w:r>
      <w:r w:rsidR="008978B1">
        <w:rPr>
          <w:rFonts w:ascii="Times New Roman" w:hAnsi="Times New Roman" w:cs="Times New Roman"/>
          <w:bCs/>
          <w:sz w:val="28"/>
          <w:szCs w:val="28"/>
        </w:rPr>
        <w:t>printed around 1680</w:t>
      </w:r>
      <w:r w:rsidR="006D304B">
        <w:rPr>
          <w:rFonts w:ascii="Times New Roman" w:hAnsi="Times New Roman" w:cs="Times New Roman"/>
          <w:bCs/>
          <w:sz w:val="28"/>
          <w:szCs w:val="28"/>
        </w:rPr>
        <w:t xml:space="preserve"> - </w:t>
      </w:r>
      <w:r w:rsidR="00834C42" w:rsidRPr="004514DD">
        <w:rPr>
          <w:rFonts w:ascii="Times New Roman" w:hAnsi="Times New Roman" w:cs="Times New Roman"/>
          <w:bCs/>
          <w:sz w:val="28"/>
          <w:szCs w:val="28"/>
        </w:rPr>
        <w:t xml:space="preserve">some 35 </w:t>
      </w:r>
      <w:r w:rsidR="00FA51A9" w:rsidRPr="004514DD">
        <w:rPr>
          <w:rFonts w:ascii="Times New Roman" w:hAnsi="Times New Roman" w:cs="Times New Roman"/>
          <w:bCs/>
          <w:sz w:val="28"/>
          <w:szCs w:val="28"/>
        </w:rPr>
        <w:t>years after the</w:t>
      </w:r>
      <w:r w:rsidR="00177EE1" w:rsidRPr="004514DD">
        <w:rPr>
          <w:rFonts w:ascii="Times New Roman" w:hAnsi="Times New Roman" w:cs="Times New Roman"/>
          <w:bCs/>
          <w:sz w:val="28"/>
          <w:szCs w:val="28"/>
        </w:rPr>
        <w:t xml:space="preserve"> conflict </w:t>
      </w:r>
      <w:r w:rsidR="00794F72">
        <w:rPr>
          <w:rFonts w:ascii="Times New Roman" w:hAnsi="Times New Roman" w:cs="Times New Roman"/>
          <w:bCs/>
          <w:sz w:val="28"/>
          <w:szCs w:val="28"/>
        </w:rPr>
        <w:t>between Charles I and his p</w:t>
      </w:r>
      <w:r w:rsidR="00375F03" w:rsidRPr="004514DD">
        <w:rPr>
          <w:rFonts w:ascii="Times New Roman" w:hAnsi="Times New Roman" w:cs="Times New Roman"/>
          <w:bCs/>
          <w:sz w:val="28"/>
          <w:szCs w:val="28"/>
        </w:rPr>
        <w:t>arliament had come to an end</w:t>
      </w:r>
      <w:r w:rsidR="00B805C6" w:rsidRPr="004514DD">
        <w:rPr>
          <w:rFonts w:ascii="Times New Roman" w:hAnsi="Times New Roman" w:cs="Times New Roman"/>
          <w:bCs/>
          <w:sz w:val="28"/>
          <w:szCs w:val="28"/>
        </w:rPr>
        <w:t>.</w:t>
      </w:r>
      <w:r w:rsidR="006D304B">
        <w:rPr>
          <w:rStyle w:val="EndnoteReference"/>
          <w:rFonts w:ascii="Times New Roman" w:hAnsi="Times New Roman" w:cs="Times New Roman"/>
          <w:bCs/>
          <w:sz w:val="28"/>
          <w:szCs w:val="28"/>
        </w:rPr>
        <w:endnoteReference w:id="3"/>
      </w:r>
      <w:r w:rsidR="005B6CAE">
        <w:rPr>
          <w:rFonts w:ascii="Times New Roman" w:hAnsi="Times New Roman" w:cs="Times New Roman"/>
          <w:bCs/>
          <w:sz w:val="28"/>
          <w:szCs w:val="28"/>
        </w:rPr>
        <w:t xml:space="preserve"> </w:t>
      </w:r>
      <w:r w:rsidR="00B06EFB">
        <w:rPr>
          <w:rFonts w:ascii="Times New Roman" w:hAnsi="Times New Roman" w:cs="Times New Roman"/>
          <w:bCs/>
          <w:sz w:val="28"/>
          <w:szCs w:val="28"/>
        </w:rPr>
        <w:t>The</w:t>
      </w:r>
      <w:r w:rsidR="00717F26" w:rsidRPr="00C47186">
        <w:rPr>
          <w:rFonts w:ascii="Times New Roman" w:hAnsi="Times New Roman" w:cs="Times New Roman"/>
          <w:bCs/>
          <w:sz w:val="28"/>
          <w:szCs w:val="28"/>
        </w:rPr>
        <w:t xml:space="preserve"> story of the</w:t>
      </w:r>
      <w:r w:rsidR="00794F72">
        <w:rPr>
          <w:rFonts w:ascii="Times New Roman" w:hAnsi="Times New Roman" w:cs="Times New Roman"/>
          <w:bCs/>
          <w:sz w:val="28"/>
          <w:szCs w:val="28"/>
        </w:rPr>
        <w:t xml:space="preserve"> </w:t>
      </w:r>
      <w:r w:rsidR="00717F26" w:rsidRPr="00C47186">
        <w:rPr>
          <w:rFonts w:ascii="Times New Roman" w:hAnsi="Times New Roman" w:cs="Times New Roman"/>
          <w:bCs/>
          <w:sz w:val="28"/>
          <w:szCs w:val="28"/>
        </w:rPr>
        <w:t>resolute lady</w:t>
      </w:r>
      <w:r w:rsidR="00936B4B" w:rsidRPr="00C47186">
        <w:rPr>
          <w:rFonts w:ascii="Times New Roman" w:hAnsi="Times New Roman" w:cs="Times New Roman"/>
          <w:bCs/>
          <w:sz w:val="28"/>
          <w:szCs w:val="28"/>
        </w:rPr>
        <w:t xml:space="preserve"> </w:t>
      </w:r>
      <w:r w:rsidR="007B4F43">
        <w:rPr>
          <w:rFonts w:ascii="Times New Roman" w:hAnsi="Times New Roman" w:cs="Times New Roman"/>
          <w:bCs/>
          <w:sz w:val="28"/>
          <w:szCs w:val="28"/>
        </w:rPr>
        <w:t>of Chester</w:t>
      </w:r>
      <w:r w:rsidR="001F22CB">
        <w:rPr>
          <w:rFonts w:ascii="Times New Roman" w:hAnsi="Times New Roman" w:cs="Times New Roman"/>
          <w:bCs/>
          <w:sz w:val="28"/>
          <w:szCs w:val="28"/>
        </w:rPr>
        <w:t xml:space="preserve"> therefore </w:t>
      </w:r>
      <w:r w:rsidR="00920648">
        <w:rPr>
          <w:rFonts w:ascii="Times New Roman" w:hAnsi="Times New Roman" w:cs="Times New Roman"/>
          <w:bCs/>
          <w:sz w:val="28"/>
          <w:szCs w:val="28"/>
        </w:rPr>
        <w:t>demonstrate</w:t>
      </w:r>
      <w:r w:rsidR="001F22CB">
        <w:rPr>
          <w:rFonts w:ascii="Times New Roman" w:hAnsi="Times New Roman" w:cs="Times New Roman"/>
          <w:bCs/>
          <w:sz w:val="28"/>
          <w:szCs w:val="28"/>
        </w:rPr>
        <w:t>s</w:t>
      </w:r>
      <w:r w:rsidR="00920648">
        <w:rPr>
          <w:rFonts w:ascii="Times New Roman" w:hAnsi="Times New Roman" w:cs="Times New Roman"/>
          <w:bCs/>
          <w:sz w:val="28"/>
          <w:szCs w:val="28"/>
        </w:rPr>
        <w:t xml:space="preserve"> particularly </w:t>
      </w:r>
      <w:r w:rsidR="00B06EFB">
        <w:rPr>
          <w:rFonts w:ascii="Times New Roman" w:hAnsi="Times New Roman" w:cs="Times New Roman"/>
          <w:bCs/>
          <w:sz w:val="28"/>
          <w:szCs w:val="28"/>
        </w:rPr>
        <w:t xml:space="preserve">well </w:t>
      </w:r>
      <w:r w:rsidR="00996C2C" w:rsidRPr="00C47186">
        <w:rPr>
          <w:rFonts w:ascii="Times New Roman" w:hAnsi="Times New Roman" w:cs="Times New Roman"/>
          <w:bCs/>
          <w:sz w:val="28"/>
          <w:szCs w:val="28"/>
        </w:rPr>
        <w:t>both the</w:t>
      </w:r>
      <w:r w:rsidR="00794F72">
        <w:rPr>
          <w:rFonts w:ascii="Times New Roman" w:hAnsi="Times New Roman" w:cs="Times New Roman"/>
          <w:bCs/>
          <w:sz w:val="28"/>
          <w:szCs w:val="28"/>
        </w:rPr>
        <w:t xml:space="preserve"> </w:t>
      </w:r>
      <w:r w:rsidR="00920648">
        <w:rPr>
          <w:rFonts w:ascii="Times New Roman" w:hAnsi="Times New Roman" w:cs="Times New Roman"/>
          <w:bCs/>
          <w:sz w:val="28"/>
          <w:szCs w:val="28"/>
        </w:rPr>
        <w:t xml:space="preserve">intrinsic </w:t>
      </w:r>
      <w:r w:rsidR="00DC31FF">
        <w:rPr>
          <w:rFonts w:ascii="Times New Roman" w:hAnsi="Times New Roman" w:cs="Times New Roman"/>
          <w:bCs/>
          <w:sz w:val="28"/>
          <w:szCs w:val="28"/>
        </w:rPr>
        <w:t xml:space="preserve">human </w:t>
      </w:r>
      <w:r w:rsidR="00F41234" w:rsidRPr="00C47186">
        <w:rPr>
          <w:rFonts w:ascii="Times New Roman" w:hAnsi="Times New Roman" w:cs="Times New Roman"/>
          <w:bCs/>
          <w:sz w:val="28"/>
          <w:szCs w:val="28"/>
        </w:rPr>
        <w:t>interest</w:t>
      </w:r>
      <w:r w:rsidR="00996C2C" w:rsidRPr="00C47186">
        <w:rPr>
          <w:rFonts w:ascii="Times New Roman" w:hAnsi="Times New Roman" w:cs="Times New Roman"/>
          <w:bCs/>
          <w:sz w:val="28"/>
          <w:szCs w:val="28"/>
        </w:rPr>
        <w:t xml:space="preserve"> and the peculiar elusiveness </w:t>
      </w:r>
      <w:r w:rsidR="00B06EFB">
        <w:rPr>
          <w:rFonts w:ascii="Times New Roman" w:hAnsi="Times New Roman" w:cs="Times New Roman"/>
          <w:bCs/>
          <w:sz w:val="28"/>
          <w:szCs w:val="28"/>
        </w:rPr>
        <w:t xml:space="preserve">of </w:t>
      </w:r>
      <w:r w:rsidR="00794F72">
        <w:rPr>
          <w:rFonts w:ascii="Times New Roman" w:hAnsi="Times New Roman" w:cs="Times New Roman"/>
          <w:bCs/>
          <w:sz w:val="28"/>
          <w:szCs w:val="28"/>
        </w:rPr>
        <w:t xml:space="preserve">the subject of </w:t>
      </w:r>
      <w:r w:rsidR="00717F26" w:rsidRPr="00C47186">
        <w:rPr>
          <w:rFonts w:ascii="Times New Roman" w:hAnsi="Times New Roman" w:cs="Times New Roman"/>
          <w:bCs/>
          <w:sz w:val="28"/>
          <w:szCs w:val="28"/>
        </w:rPr>
        <w:t>f</w:t>
      </w:r>
      <w:r w:rsidR="00B06EFB">
        <w:rPr>
          <w:rFonts w:ascii="Times New Roman" w:hAnsi="Times New Roman" w:cs="Times New Roman"/>
          <w:bCs/>
          <w:sz w:val="28"/>
          <w:szCs w:val="28"/>
        </w:rPr>
        <w:t>emale cross-dressing</w:t>
      </w:r>
      <w:r w:rsidR="00FE4BBC">
        <w:rPr>
          <w:rFonts w:ascii="Times New Roman" w:hAnsi="Times New Roman" w:cs="Times New Roman"/>
          <w:bCs/>
          <w:sz w:val="28"/>
          <w:szCs w:val="28"/>
        </w:rPr>
        <w:t xml:space="preserve"> during th</w:t>
      </w:r>
      <w:r w:rsidR="00B06EFB">
        <w:rPr>
          <w:rFonts w:ascii="Times New Roman" w:hAnsi="Times New Roman" w:cs="Times New Roman"/>
          <w:bCs/>
          <w:sz w:val="28"/>
          <w:szCs w:val="28"/>
        </w:rPr>
        <w:t xml:space="preserve">e English </w:t>
      </w:r>
      <w:r w:rsidR="00717F26" w:rsidRPr="00C47186">
        <w:rPr>
          <w:rFonts w:ascii="Times New Roman" w:hAnsi="Times New Roman" w:cs="Times New Roman"/>
          <w:bCs/>
          <w:sz w:val="28"/>
          <w:szCs w:val="28"/>
        </w:rPr>
        <w:t>Civil War</w:t>
      </w:r>
      <w:r w:rsidR="00A01BE9" w:rsidRPr="00C47186">
        <w:rPr>
          <w:rFonts w:ascii="Times New Roman" w:hAnsi="Times New Roman" w:cs="Times New Roman"/>
          <w:bCs/>
          <w:sz w:val="28"/>
          <w:szCs w:val="28"/>
        </w:rPr>
        <w:t>.</w:t>
      </w:r>
    </w:p>
    <w:p w:rsidR="00EF21C8" w:rsidRDefault="00EF21C8" w:rsidP="00EE4029">
      <w:pPr>
        <w:spacing w:after="0" w:line="480" w:lineRule="auto"/>
        <w:jc w:val="center"/>
        <w:rPr>
          <w:rFonts w:ascii="Times New Roman" w:hAnsi="Times New Roman" w:cs="Times New Roman"/>
          <w:bCs/>
          <w:sz w:val="28"/>
          <w:szCs w:val="28"/>
        </w:rPr>
      </w:pPr>
    </w:p>
    <w:p w:rsidR="00A01BE9" w:rsidRDefault="00AE20A3" w:rsidP="00EE402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In recent years</w:t>
      </w:r>
      <w:r w:rsidR="007B4F43">
        <w:rPr>
          <w:rFonts w:ascii="Times New Roman" w:hAnsi="Times New Roman" w:cs="Times New Roman"/>
          <w:bCs/>
          <w:sz w:val="28"/>
          <w:szCs w:val="28"/>
        </w:rPr>
        <w:t>,</w:t>
      </w:r>
      <w:r w:rsidR="00EF21C8">
        <w:rPr>
          <w:rFonts w:ascii="Times New Roman" w:hAnsi="Times New Roman" w:cs="Times New Roman"/>
          <w:bCs/>
          <w:sz w:val="28"/>
          <w:szCs w:val="28"/>
        </w:rPr>
        <w:t xml:space="preserve"> </w:t>
      </w:r>
      <w:r w:rsidR="00EF21C8" w:rsidRPr="00C47186">
        <w:rPr>
          <w:rFonts w:ascii="Times New Roman" w:hAnsi="Times New Roman" w:cs="Times New Roman"/>
          <w:bCs/>
          <w:sz w:val="28"/>
          <w:szCs w:val="28"/>
        </w:rPr>
        <w:t xml:space="preserve">historians of late medieval and early modern England </w:t>
      </w:r>
      <w:r w:rsidR="00287642">
        <w:rPr>
          <w:rFonts w:ascii="Times New Roman" w:hAnsi="Times New Roman" w:cs="Times New Roman"/>
          <w:bCs/>
          <w:sz w:val="28"/>
          <w:szCs w:val="28"/>
        </w:rPr>
        <w:t xml:space="preserve">have </w:t>
      </w:r>
      <w:r w:rsidR="00171B8C">
        <w:rPr>
          <w:rFonts w:ascii="Times New Roman" w:hAnsi="Times New Roman" w:cs="Times New Roman"/>
          <w:bCs/>
          <w:sz w:val="28"/>
          <w:szCs w:val="28"/>
        </w:rPr>
        <w:t>cast</w:t>
      </w:r>
      <w:r w:rsidR="00E54F73">
        <w:rPr>
          <w:rFonts w:ascii="Times New Roman" w:hAnsi="Times New Roman" w:cs="Times New Roman"/>
          <w:bCs/>
          <w:sz w:val="28"/>
          <w:szCs w:val="28"/>
        </w:rPr>
        <w:t xml:space="preserve"> a flood of new </w:t>
      </w:r>
      <w:r w:rsidR="00EF21C8" w:rsidRPr="00C47186">
        <w:rPr>
          <w:rFonts w:ascii="Times New Roman" w:hAnsi="Times New Roman" w:cs="Times New Roman"/>
          <w:bCs/>
          <w:sz w:val="28"/>
          <w:szCs w:val="28"/>
        </w:rPr>
        <w:t>light on contemporary attitudes</w:t>
      </w:r>
      <w:r w:rsidR="00EF6E2C">
        <w:rPr>
          <w:rFonts w:ascii="Times New Roman" w:hAnsi="Times New Roman" w:cs="Times New Roman"/>
          <w:bCs/>
          <w:sz w:val="28"/>
          <w:szCs w:val="28"/>
        </w:rPr>
        <w:t xml:space="preserve"> towards female transvestism</w:t>
      </w:r>
      <w:r w:rsidR="00EF21C8">
        <w:rPr>
          <w:rFonts w:ascii="Times New Roman" w:hAnsi="Times New Roman" w:cs="Times New Roman"/>
          <w:bCs/>
          <w:sz w:val="28"/>
          <w:szCs w:val="28"/>
        </w:rPr>
        <w:t>.</w:t>
      </w:r>
      <w:r w:rsidR="00FE4BBC">
        <w:rPr>
          <w:rStyle w:val="EndnoteReference"/>
          <w:rFonts w:ascii="Times New Roman" w:hAnsi="Times New Roman" w:cs="Times New Roman"/>
          <w:bCs/>
          <w:sz w:val="28"/>
          <w:szCs w:val="28"/>
        </w:rPr>
        <w:endnoteReference w:id="4"/>
      </w:r>
      <w:r w:rsidR="00EF21C8">
        <w:rPr>
          <w:rFonts w:ascii="Times New Roman" w:hAnsi="Times New Roman" w:cs="Times New Roman"/>
          <w:bCs/>
          <w:sz w:val="28"/>
          <w:szCs w:val="28"/>
        </w:rPr>
        <w:t xml:space="preserve"> The</w:t>
      </w:r>
      <w:r w:rsidR="0041172C">
        <w:rPr>
          <w:rFonts w:ascii="Times New Roman" w:hAnsi="Times New Roman" w:cs="Times New Roman"/>
          <w:bCs/>
          <w:sz w:val="28"/>
          <w:szCs w:val="28"/>
        </w:rPr>
        <w:t xml:space="preserve">ir work has demonstrated that, </w:t>
      </w:r>
      <w:r w:rsidR="00EF21C8">
        <w:rPr>
          <w:rFonts w:ascii="Times New Roman" w:hAnsi="Times New Roman" w:cs="Times New Roman"/>
          <w:bCs/>
          <w:sz w:val="28"/>
          <w:szCs w:val="28"/>
        </w:rPr>
        <w:t xml:space="preserve">although </w:t>
      </w:r>
      <w:r w:rsidR="00531A18">
        <w:rPr>
          <w:rFonts w:ascii="Times New Roman" w:hAnsi="Times New Roman" w:cs="Times New Roman"/>
          <w:bCs/>
          <w:sz w:val="28"/>
          <w:szCs w:val="28"/>
        </w:rPr>
        <w:t>both fem</w:t>
      </w:r>
      <w:r w:rsidR="0041172C">
        <w:rPr>
          <w:rFonts w:ascii="Times New Roman" w:hAnsi="Times New Roman" w:cs="Times New Roman"/>
          <w:bCs/>
          <w:sz w:val="28"/>
          <w:szCs w:val="28"/>
        </w:rPr>
        <w:t xml:space="preserve">ale and male cross-dressing is </w:t>
      </w:r>
      <w:r w:rsidR="002727E8" w:rsidRPr="00C47186">
        <w:rPr>
          <w:rFonts w:ascii="Times New Roman" w:hAnsi="Times New Roman" w:cs="Times New Roman"/>
          <w:bCs/>
          <w:sz w:val="28"/>
          <w:szCs w:val="28"/>
        </w:rPr>
        <w:t>explicitly condemne</w:t>
      </w:r>
      <w:r w:rsidR="0041172C">
        <w:rPr>
          <w:rFonts w:ascii="Times New Roman" w:hAnsi="Times New Roman" w:cs="Times New Roman"/>
          <w:bCs/>
          <w:sz w:val="28"/>
          <w:szCs w:val="28"/>
        </w:rPr>
        <w:t xml:space="preserve">d in the Old Testament, historic responses to those </w:t>
      </w:r>
      <w:r w:rsidR="00531A18">
        <w:rPr>
          <w:rFonts w:ascii="Times New Roman" w:hAnsi="Times New Roman" w:cs="Times New Roman"/>
          <w:bCs/>
          <w:sz w:val="28"/>
          <w:szCs w:val="28"/>
        </w:rPr>
        <w:t xml:space="preserve">practices </w:t>
      </w:r>
      <w:r w:rsidR="002727E8" w:rsidRPr="00C47186">
        <w:rPr>
          <w:rFonts w:ascii="Times New Roman" w:hAnsi="Times New Roman" w:cs="Times New Roman"/>
          <w:bCs/>
          <w:sz w:val="28"/>
          <w:szCs w:val="28"/>
        </w:rPr>
        <w:t>have been intriguingly diverse.</w:t>
      </w:r>
      <w:r w:rsidR="008D0ACF" w:rsidRPr="00C47186">
        <w:rPr>
          <w:rStyle w:val="EndnoteReference"/>
          <w:rFonts w:ascii="Times New Roman" w:hAnsi="Times New Roman" w:cs="Times New Roman"/>
          <w:bCs/>
          <w:sz w:val="28"/>
          <w:szCs w:val="28"/>
        </w:rPr>
        <w:endnoteReference w:id="5"/>
      </w:r>
      <w:r w:rsidR="002727E8" w:rsidRPr="00C47186">
        <w:rPr>
          <w:rFonts w:ascii="Times New Roman" w:hAnsi="Times New Roman" w:cs="Times New Roman"/>
          <w:sz w:val="28"/>
          <w:szCs w:val="28"/>
        </w:rPr>
        <w:t xml:space="preserve"> </w:t>
      </w:r>
      <w:r w:rsidR="00E54F73">
        <w:rPr>
          <w:rFonts w:ascii="Times New Roman" w:hAnsi="Times New Roman" w:cs="Times New Roman"/>
          <w:sz w:val="28"/>
          <w:szCs w:val="28"/>
        </w:rPr>
        <w:t>Ever since the public</w:t>
      </w:r>
      <w:r w:rsidR="00DE660E">
        <w:rPr>
          <w:rFonts w:ascii="Times New Roman" w:hAnsi="Times New Roman" w:cs="Times New Roman"/>
          <w:sz w:val="28"/>
          <w:szCs w:val="28"/>
        </w:rPr>
        <w:t xml:space="preserve">ation of Sandra Clark’s classic </w:t>
      </w:r>
      <w:r w:rsidR="00E54F73">
        <w:rPr>
          <w:rFonts w:ascii="Times New Roman" w:hAnsi="Times New Roman" w:cs="Times New Roman"/>
          <w:sz w:val="28"/>
          <w:szCs w:val="28"/>
        </w:rPr>
        <w:t xml:space="preserve">article </w:t>
      </w:r>
      <w:r w:rsidR="00DD6F1B">
        <w:rPr>
          <w:rFonts w:ascii="Times New Roman" w:hAnsi="Times New Roman" w:cs="Times New Roman"/>
          <w:sz w:val="28"/>
          <w:szCs w:val="28"/>
        </w:rPr>
        <w:t>‘</w:t>
      </w:r>
      <w:r w:rsidR="00E54F73" w:rsidRPr="00E670EC">
        <w:rPr>
          <w:rFonts w:ascii="Times New Roman" w:hAnsi="Times New Roman" w:cs="Times New Roman"/>
          <w:i/>
          <w:sz w:val="28"/>
          <w:szCs w:val="28"/>
        </w:rPr>
        <w:t>Hic</w:t>
      </w:r>
      <w:r w:rsidR="00E54F73">
        <w:rPr>
          <w:rFonts w:ascii="Times New Roman" w:hAnsi="Times New Roman" w:cs="Times New Roman"/>
          <w:sz w:val="28"/>
          <w:szCs w:val="28"/>
        </w:rPr>
        <w:t xml:space="preserve"> </w:t>
      </w:r>
      <w:r w:rsidR="00E54F73" w:rsidRPr="00E670EC">
        <w:rPr>
          <w:rFonts w:ascii="Times New Roman" w:hAnsi="Times New Roman" w:cs="Times New Roman"/>
          <w:i/>
          <w:sz w:val="28"/>
          <w:szCs w:val="28"/>
        </w:rPr>
        <w:t>Mulier</w:t>
      </w:r>
      <w:r w:rsidR="00DD6F1B">
        <w:rPr>
          <w:rFonts w:ascii="Times New Roman" w:hAnsi="Times New Roman" w:cs="Times New Roman"/>
          <w:sz w:val="28"/>
          <w:szCs w:val="28"/>
        </w:rPr>
        <w:t xml:space="preserve">, </w:t>
      </w:r>
      <w:proofErr w:type="spellStart"/>
      <w:r w:rsidR="00DD6F1B" w:rsidRPr="00E670EC">
        <w:rPr>
          <w:rFonts w:ascii="Times New Roman" w:hAnsi="Times New Roman" w:cs="Times New Roman"/>
          <w:i/>
          <w:sz w:val="28"/>
          <w:szCs w:val="28"/>
        </w:rPr>
        <w:t>Haec</w:t>
      </w:r>
      <w:proofErr w:type="spellEnd"/>
      <w:r w:rsidR="00DD6F1B" w:rsidRPr="00E670EC">
        <w:rPr>
          <w:rFonts w:ascii="Times New Roman" w:hAnsi="Times New Roman" w:cs="Times New Roman"/>
          <w:i/>
          <w:sz w:val="28"/>
          <w:szCs w:val="28"/>
        </w:rPr>
        <w:t xml:space="preserve"> </w:t>
      </w:r>
      <w:proofErr w:type="spellStart"/>
      <w:r w:rsidR="00DD6F1B" w:rsidRPr="00E670EC">
        <w:rPr>
          <w:rFonts w:ascii="Times New Roman" w:hAnsi="Times New Roman" w:cs="Times New Roman"/>
          <w:i/>
          <w:sz w:val="28"/>
          <w:szCs w:val="28"/>
        </w:rPr>
        <w:t>Vir</w:t>
      </w:r>
      <w:proofErr w:type="spellEnd"/>
      <w:r w:rsidR="00DD6F1B">
        <w:rPr>
          <w:rFonts w:ascii="Times New Roman" w:hAnsi="Times New Roman" w:cs="Times New Roman"/>
          <w:sz w:val="28"/>
          <w:szCs w:val="28"/>
        </w:rPr>
        <w:t xml:space="preserve"> </w:t>
      </w:r>
      <w:r w:rsidR="00E54F73">
        <w:rPr>
          <w:rFonts w:ascii="Times New Roman" w:hAnsi="Times New Roman" w:cs="Times New Roman"/>
          <w:sz w:val="28"/>
          <w:szCs w:val="28"/>
        </w:rPr>
        <w:t xml:space="preserve">and the Controversy over </w:t>
      </w:r>
      <w:r w:rsidR="00DD6F1B">
        <w:rPr>
          <w:rFonts w:ascii="Times New Roman" w:hAnsi="Times New Roman" w:cs="Times New Roman"/>
          <w:sz w:val="28"/>
          <w:szCs w:val="28"/>
        </w:rPr>
        <w:t>M</w:t>
      </w:r>
      <w:r w:rsidR="00E54F73">
        <w:rPr>
          <w:rFonts w:ascii="Times New Roman" w:hAnsi="Times New Roman" w:cs="Times New Roman"/>
          <w:sz w:val="28"/>
          <w:szCs w:val="28"/>
        </w:rPr>
        <w:t>asculine Women</w:t>
      </w:r>
      <w:r w:rsidR="00DD6F1B">
        <w:rPr>
          <w:rFonts w:ascii="Times New Roman" w:hAnsi="Times New Roman" w:cs="Times New Roman"/>
          <w:sz w:val="28"/>
          <w:szCs w:val="28"/>
        </w:rPr>
        <w:t>’</w:t>
      </w:r>
      <w:r w:rsidR="00287642">
        <w:rPr>
          <w:rFonts w:ascii="Times New Roman" w:hAnsi="Times New Roman" w:cs="Times New Roman"/>
          <w:sz w:val="28"/>
          <w:szCs w:val="28"/>
        </w:rPr>
        <w:t xml:space="preserve"> </w:t>
      </w:r>
      <w:r w:rsidR="00E54F73">
        <w:rPr>
          <w:rFonts w:ascii="Times New Roman" w:hAnsi="Times New Roman" w:cs="Times New Roman"/>
          <w:sz w:val="28"/>
          <w:szCs w:val="28"/>
        </w:rPr>
        <w:t>in 1</w:t>
      </w:r>
      <w:r w:rsidR="00DD6F1B">
        <w:rPr>
          <w:rFonts w:ascii="Times New Roman" w:hAnsi="Times New Roman" w:cs="Times New Roman"/>
          <w:sz w:val="28"/>
          <w:szCs w:val="28"/>
        </w:rPr>
        <w:t>985</w:t>
      </w:r>
      <w:r w:rsidR="00E54F73">
        <w:rPr>
          <w:rFonts w:ascii="Times New Roman" w:hAnsi="Times New Roman" w:cs="Times New Roman"/>
          <w:sz w:val="28"/>
          <w:szCs w:val="28"/>
        </w:rPr>
        <w:t>,</w:t>
      </w:r>
      <w:r w:rsidR="00DD6F1B">
        <w:rPr>
          <w:rFonts w:ascii="Times New Roman" w:hAnsi="Times New Roman" w:cs="Times New Roman"/>
          <w:sz w:val="28"/>
          <w:szCs w:val="28"/>
        </w:rPr>
        <w:t xml:space="preserve"> the </w:t>
      </w:r>
      <w:r w:rsidR="00757AA5">
        <w:rPr>
          <w:rFonts w:ascii="Times New Roman" w:hAnsi="Times New Roman" w:cs="Times New Roman"/>
          <w:sz w:val="28"/>
          <w:szCs w:val="28"/>
        </w:rPr>
        <w:t xml:space="preserve">fashion for women </w:t>
      </w:r>
      <w:r w:rsidR="00920648">
        <w:rPr>
          <w:rFonts w:ascii="Times New Roman" w:hAnsi="Times New Roman" w:cs="Times New Roman"/>
          <w:sz w:val="28"/>
          <w:szCs w:val="28"/>
        </w:rPr>
        <w:t xml:space="preserve">to adopt </w:t>
      </w:r>
      <w:r w:rsidR="00DC31FF">
        <w:rPr>
          <w:rFonts w:ascii="Times New Roman" w:hAnsi="Times New Roman" w:cs="Times New Roman"/>
          <w:bCs/>
          <w:sz w:val="28"/>
          <w:szCs w:val="28"/>
        </w:rPr>
        <w:t>a quasi-</w:t>
      </w:r>
      <w:r w:rsidR="00B959BA">
        <w:rPr>
          <w:rFonts w:ascii="Times New Roman" w:hAnsi="Times New Roman" w:cs="Times New Roman"/>
          <w:bCs/>
          <w:sz w:val="28"/>
          <w:szCs w:val="28"/>
        </w:rPr>
        <w:t xml:space="preserve">masculine </w:t>
      </w:r>
      <w:r w:rsidR="00920648">
        <w:rPr>
          <w:rFonts w:ascii="Times New Roman" w:hAnsi="Times New Roman" w:cs="Times New Roman"/>
          <w:bCs/>
          <w:sz w:val="28"/>
          <w:szCs w:val="28"/>
        </w:rPr>
        <w:t xml:space="preserve">style </w:t>
      </w:r>
      <w:r w:rsidR="00B959BA">
        <w:rPr>
          <w:rFonts w:ascii="Times New Roman" w:hAnsi="Times New Roman" w:cs="Times New Roman"/>
          <w:bCs/>
          <w:sz w:val="28"/>
          <w:szCs w:val="28"/>
        </w:rPr>
        <w:t xml:space="preserve">of dress </w:t>
      </w:r>
      <w:r w:rsidR="00B06EFB">
        <w:rPr>
          <w:rFonts w:ascii="Times New Roman" w:hAnsi="Times New Roman" w:cs="Times New Roman"/>
          <w:bCs/>
          <w:sz w:val="28"/>
          <w:szCs w:val="28"/>
        </w:rPr>
        <w:t xml:space="preserve">during the reign of James I </w:t>
      </w:r>
      <w:r w:rsidR="00AB6954">
        <w:rPr>
          <w:rFonts w:ascii="Times New Roman" w:hAnsi="Times New Roman" w:cs="Times New Roman"/>
          <w:bCs/>
          <w:sz w:val="28"/>
          <w:szCs w:val="28"/>
        </w:rPr>
        <w:t xml:space="preserve">- and the wave </w:t>
      </w:r>
      <w:r w:rsidR="00920648">
        <w:rPr>
          <w:rFonts w:ascii="Times New Roman" w:hAnsi="Times New Roman" w:cs="Times New Roman"/>
          <w:bCs/>
          <w:sz w:val="28"/>
          <w:szCs w:val="28"/>
        </w:rPr>
        <w:t xml:space="preserve">of </w:t>
      </w:r>
      <w:r w:rsidR="00AB6954">
        <w:rPr>
          <w:rFonts w:ascii="Times New Roman" w:hAnsi="Times New Roman" w:cs="Times New Roman"/>
          <w:bCs/>
          <w:sz w:val="28"/>
          <w:szCs w:val="28"/>
        </w:rPr>
        <w:t xml:space="preserve">public </w:t>
      </w:r>
      <w:r w:rsidR="00920648">
        <w:rPr>
          <w:rFonts w:ascii="Times New Roman" w:hAnsi="Times New Roman" w:cs="Times New Roman"/>
          <w:bCs/>
          <w:sz w:val="28"/>
          <w:szCs w:val="28"/>
        </w:rPr>
        <w:t>opprobrium which that fashion</w:t>
      </w:r>
      <w:r w:rsidR="005D106C">
        <w:rPr>
          <w:rFonts w:ascii="Times New Roman" w:hAnsi="Times New Roman" w:cs="Times New Roman"/>
          <w:bCs/>
          <w:sz w:val="28"/>
          <w:szCs w:val="28"/>
        </w:rPr>
        <w:t xml:space="preserve"> </w:t>
      </w:r>
      <w:r w:rsidR="005C320C">
        <w:rPr>
          <w:rFonts w:ascii="Times New Roman" w:hAnsi="Times New Roman" w:cs="Times New Roman"/>
          <w:bCs/>
          <w:sz w:val="28"/>
          <w:szCs w:val="28"/>
        </w:rPr>
        <w:t xml:space="preserve">eventually </w:t>
      </w:r>
      <w:r w:rsidR="00FE4BBC">
        <w:rPr>
          <w:rFonts w:ascii="Times New Roman" w:hAnsi="Times New Roman" w:cs="Times New Roman"/>
          <w:bCs/>
          <w:sz w:val="28"/>
          <w:szCs w:val="28"/>
        </w:rPr>
        <w:t>provoked</w:t>
      </w:r>
      <w:r w:rsidR="00E670EC">
        <w:rPr>
          <w:rFonts w:ascii="Times New Roman" w:hAnsi="Times New Roman" w:cs="Times New Roman"/>
          <w:bCs/>
          <w:sz w:val="28"/>
          <w:szCs w:val="28"/>
        </w:rPr>
        <w:t xml:space="preserve"> - </w:t>
      </w:r>
      <w:r w:rsidR="00DD6F1B">
        <w:rPr>
          <w:rFonts w:ascii="Times New Roman" w:hAnsi="Times New Roman" w:cs="Times New Roman"/>
          <w:bCs/>
          <w:sz w:val="28"/>
          <w:szCs w:val="28"/>
        </w:rPr>
        <w:t>ha</w:t>
      </w:r>
      <w:r w:rsidR="00E670EC">
        <w:rPr>
          <w:rFonts w:ascii="Times New Roman" w:hAnsi="Times New Roman" w:cs="Times New Roman"/>
          <w:bCs/>
          <w:sz w:val="28"/>
          <w:szCs w:val="28"/>
        </w:rPr>
        <w:t>ve</w:t>
      </w:r>
      <w:r w:rsidR="002A0EE1" w:rsidRPr="00C47186">
        <w:rPr>
          <w:rFonts w:ascii="Times New Roman" w:hAnsi="Times New Roman" w:cs="Times New Roman"/>
          <w:bCs/>
          <w:sz w:val="28"/>
          <w:szCs w:val="28"/>
        </w:rPr>
        <w:t xml:space="preserve"> </w:t>
      </w:r>
      <w:r w:rsidR="00426929" w:rsidRPr="00C47186">
        <w:rPr>
          <w:rFonts w:ascii="Times New Roman" w:hAnsi="Times New Roman" w:cs="Times New Roman"/>
          <w:bCs/>
          <w:sz w:val="28"/>
          <w:szCs w:val="28"/>
        </w:rPr>
        <w:t xml:space="preserve">been the focus of </w:t>
      </w:r>
      <w:r w:rsidR="002A0EE1" w:rsidRPr="00C47186">
        <w:rPr>
          <w:rFonts w:ascii="Times New Roman" w:hAnsi="Times New Roman" w:cs="Times New Roman"/>
          <w:bCs/>
          <w:sz w:val="28"/>
          <w:szCs w:val="28"/>
        </w:rPr>
        <w:t xml:space="preserve">some especially </w:t>
      </w:r>
      <w:r w:rsidR="0058721D" w:rsidRPr="00C47186">
        <w:rPr>
          <w:rFonts w:ascii="Times New Roman" w:hAnsi="Times New Roman" w:cs="Times New Roman"/>
          <w:bCs/>
          <w:sz w:val="28"/>
          <w:szCs w:val="28"/>
        </w:rPr>
        <w:t xml:space="preserve">stimulating </w:t>
      </w:r>
      <w:r w:rsidR="00426929" w:rsidRPr="00C47186">
        <w:rPr>
          <w:rFonts w:ascii="Times New Roman" w:hAnsi="Times New Roman" w:cs="Times New Roman"/>
          <w:bCs/>
          <w:sz w:val="28"/>
          <w:szCs w:val="28"/>
        </w:rPr>
        <w:t>research</w:t>
      </w:r>
      <w:r w:rsidR="00095074" w:rsidRPr="00C47186">
        <w:rPr>
          <w:rFonts w:ascii="Times New Roman" w:hAnsi="Times New Roman" w:cs="Times New Roman"/>
          <w:bCs/>
          <w:sz w:val="28"/>
          <w:szCs w:val="28"/>
        </w:rPr>
        <w:t>.</w:t>
      </w:r>
      <w:r w:rsidR="00DF5A80" w:rsidRPr="00C47186">
        <w:rPr>
          <w:rStyle w:val="EndnoteReference"/>
          <w:rFonts w:ascii="Times New Roman" w:hAnsi="Times New Roman" w:cs="Times New Roman"/>
          <w:bCs/>
          <w:sz w:val="28"/>
          <w:szCs w:val="28"/>
        </w:rPr>
        <w:endnoteReference w:id="6"/>
      </w:r>
      <w:r w:rsidR="0088160A">
        <w:rPr>
          <w:rFonts w:ascii="Times New Roman" w:hAnsi="Times New Roman" w:cs="Times New Roman"/>
          <w:bCs/>
          <w:sz w:val="28"/>
          <w:szCs w:val="28"/>
        </w:rPr>
        <w:t xml:space="preserve"> </w:t>
      </w:r>
      <w:r w:rsidR="00320067" w:rsidRPr="00C47186">
        <w:rPr>
          <w:rFonts w:ascii="Times New Roman" w:hAnsi="Times New Roman" w:cs="Times New Roman"/>
          <w:bCs/>
          <w:sz w:val="28"/>
          <w:szCs w:val="28"/>
        </w:rPr>
        <w:t>Rather surprisingly, perhaps,</w:t>
      </w:r>
      <w:r w:rsidR="00755CF9" w:rsidRPr="00C47186">
        <w:rPr>
          <w:rFonts w:ascii="Times New Roman" w:hAnsi="Times New Roman" w:cs="Times New Roman"/>
          <w:bCs/>
          <w:sz w:val="28"/>
          <w:szCs w:val="28"/>
        </w:rPr>
        <w:t xml:space="preserve"> much </w:t>
      </w:r>
      <w:r w:rsidR="00320067" w:rsidRPr="00C47186">
        <w:rPr>
          <w:rFonts w:ascii="Times New Roman" w:hAnsi="Times New Roman" w:cs="Times New Roman"/>
          <w:bCs/>
          <w:sz w:val="28"/>
          <w:szCs w:val="28"/>
        </w:rPr>
        <w:t xml:space="preserve">less has been written </w:t>
      </w:r>
      <w:r w:rsidR="00393075" w:rsidRPr="00C47186">
        <w:rPr>
          <w:rFonts w:ascii="Times New Roman" w:hAnsi="Times New Roman" w:cs="Times New Roman"/>
          <w:bCs/>
          <w:sz w:val="28"/>
          <w:szCs w:val="28"/>
        </w:rPr>
        <w:t>about the women w</w:t>
      </w:r>
      <w:r w:rsidR="00320067" w:rsidRPr="00C47186">
        <w:rPr>
          <w:rFonts w:ascii="Times New Roman" w:hAnsi="Times New Roman" w:cs="Times New Roman"/>
          <w:bCs/>
          <w:sz w:val="28"/>
          <w:szCs w:val="28"/>
        </w:rPr>
        <w:t xml:space="preserve">ho </w:t>
      </w:r>
      <w:r w:rsidR="00DC31FF">
        <w:rPr>
          <w:rFonts w:ascii="Times New Roman" w:hAnsi="Times New Roman" w:cs="Times New Roman"/>
          <w:bCs/>
          <w:sz w:val="28"/>
          <w:szCs w:val="28"/>
        </w:rPr>
        <w:t>genuinely did dress</w:t>
      </w:r>
      <w:r w:rsidR="00320067" w:rsidRPr="00C47186">
        <w:rPr>
          <w:rFonts w:ascii="Times New Roman" w:hAnsi="Times New Roman" w:cs="Times New Roman"/>
          <w:bCs/>
          <w:sz w:val="28"/>
          <w:szCs w:val="28"/>
        </w:rPr>
        <w:t xml:space="preserve"> as men during the </w:t>
      </w:r>
      <w:r w:rsidR="00920B49" w:rsidRPr="00C47186">
        <w:rPr>
          <w:rFonts w:ascii="Times New Roman" w:hAnsi="Times New Roman" w:cs="Times New Roman"/>
          <w:bCs/>
          <w:sz w:val="28"/>
          <w:szCs w:val="28"/>
        </w:rPr>
        <w:t>C</w:t>
      </w:r>
      <w:r w:rsidR="005A3721" w:rsidRPr="00C47186">
        <w:rPr>
          <w:rFonts w:ascii="Times New Roman" w:hAnsi="Times New Roman" w:cs="Times New Roman"/>
          <w:bCs/>
          <w:sz w:val="28"/>
          <w:szCs w:val="28"/>
        </w:rPr>
        <w:t xml:space="preserve">ivil </w:t>
      </w:r>
      <w:r w:rsidR="00920B49" w:rsidRPr="00C47186">
        <w:rPr>
          <w:rFonts w:ascii="Times New Roman" w:hAnsi="Times New Roman" w:cs="Times New Roman"/>
          <w:bCs/>
          <w:sz w:val="28"/>
          <w:szCs w:val="28"/>
        </w:rPr>
        <w:lastRenderedPageBreak/>
        <w:t>War</w:t>
      </w:r>
      <w:r w:rsidR="00755CF9" w:rsidRPr="00C47186">
        <w:rPr>
          <w:rFonts w:ascii="Times New Roman" w:hAnsi="Times New Roman" w:cs="Times New Roman"/>
          <w:bCs/>
          <w:sz w:val="28"/>
          <w:szCs w:val="28"/>
        </w:rPr>
        <w:t xml:space="preserve">, </w:t>
      </w:r>
      <w:r w:rsidR="00781B9C">
        <w:rPr>
          <w:rFonts w:ascii="Times New Roman" w:hAnsi="Times New Roman" w:cs="Times New Roman"/>
          <w:bCs/>
          <w:sz w:val="28"/>
          <w:szCs w:val="28"/>
        </w:rPr>
        <w:t xml:space="preserve">and about contemporary </w:t>
      </w:r>
      <w:r w:rsidR="00320067" w:rsidRPr="00C47186">
        <w:rPr>
          <w:rFonts w:ascii="Times New Roman" w:hAnsi="Times New Roman" w:cs="Times New Roman"/>
          <w:bCs/>
          <w:sz w:val="28"/>
          <w:szCs w:val="28"/>
        </w:rPr>
        <w:t>reactions</w:t>
      </w:r>
      <w:r w:rsidR="00393075" w:rsidRPr="00C47186">
        <w:rPr>
          <w:rFonts w:ascii="Times New Roman" w:hAnsi="Times New Roman" w:cs="Times New Roman"/>
          <w:bCs/>
          <w:sz w:val="28"/>
          <w:szCs w:val="28"/>
        </w:rPr>
        <w:t xml:space="preserve"> towards them</w:t>
      </w:r>
      <w:r w:rsidR="00755CF9" w:rsidRPr="00C47186">
        <w:rPr>
          <w:rFonts w:ascii="Times New Roman" w:hAnsi="Times New Roman" w:cs="Times New Roman"/>
          <w:bCs/>
          <w:sz w:val="28"/>
          <w:szCs w:val="28"/>
        </w:rPr>
        <w:t xml:space="preserve">, </w:t>
      </w:r>
      <w:r w:rsidR="00B06EFB">
        <w:rPr>
          <w:rFonts w:ascii="Times New Roman" w:hAnsi="Times New Roman" w:cs="Times New Roman"/>
          <w:bCs/>
          <w:sz w:val="28"/>
          <w:szCs w:val="28"/>
        </w:rPr>
        <w:t>while</w:t>
      </w:r>
      <w:r w:rsidR="001331F7">
        <w:rPr>
          <w:rFonts w:ascii="Times New Roman" w:hAnsi="Times New Roman" w:cs="Times New Roman"/>
          <w:bCs/>
          <w:sz w:val="28"/>
          <w:szCs w:val="28"/>
        </w:rPr>
        <w:t xml:space="preserve"> </w:t>
      </w:r>
      <w:r w:rsidR="00777D80" w:rsidRPr="00C47186">
        <w:rPr>
          <w:rFonts w:ascii="Times New Roman" w:hAnsi="Times New Roman" w:cs="Times New Roman"/>
          <w:bCs/>
          <w:sz w:val="28"/>
          <w:szCs w:val="28"/>
        </w:rPr>
        <w:t xml:space="preserve">much </w:t>
      </w:r>
      <w:r w:rsidR="00320067" w:rsidRPr="00C47186">
        <w:rPr>
          <w:rFonts w:ascii="Times New Roman" w:hAnsi="Times New Roman" w:cs="Times New Roman"/>
          <w:bCs/>
          <w:sz w:val="28"/>
          <w:szCs w:val="28"/>
        </w:rPr>
        <w:t xml:space="preserve">of </w:t>
      </w:r>
      <w:r w:rsidR="00755CF9" w:rsidRPr="00C47186">
        <w:rPr>
          <w:rFonts w:ascii="Times New Roman" w:hAnsi="Times New Roman" w:cs="Times New Roman"/>
          <w:bCs/>
          <w:sz w:val="28"/>
          <w:szCs w:val="28"/>
        </w:rPr>
        <w:t xml:space="preserve">what </w:t>
      </w:r>
      <w:r w:rsidR="00755CF9" w:rsidRPr="00C47186">
        <w:rPr>
          <w:rFonts w:ascii="Times New Roman" w:hAnsi="Times New Roman" w:cs="Times New Roman"/>
          <w:bCs/>
          <w:i/>
          <w:sz w:val="28"/>
          <w:szCs w:val="28"/>
        </w:rPr>
        <w:t>has</w:t>
      </w:r>
      <w:r w:rsidR="00920B49" w:rsidRPr="00C47186">
        <w:rPr>
          <w:rFonts w:ascii="Times New Roman" w:hAnsi="Times New Roman" w:cs="Times New Roman"/>
          <w:bCs/>
          <w:sz w:val="28"/>
          <w:szCs w:val="28"/>
        </w:rPr>
        <w:t xml:space="preserve"> been written about </w:t>
      </w:r>
      <w:r w:rsidR="00BA5B4A" w:rsidRPr="00C47186">
        <w:rPr>
          <w:rFonts w:ascii="Times New Roman" w:hAnsi="Times New Roman" w:cs="Times New Roman"/>
          <w:bCs/>
          <w:sz w:val="28"/>
          <w:szCs w:val="28"/>
        </w:rPr>
        <w:t xml:space="preserve">those two subjects </w:t>
      </w:r>
      <w:r w:rsidR="00320067" w:rsidRPr="00C47186">
        <w:rPr>
          <w:rFonts w:ascii="Times New Roman" w:hAnsi="Times New Roman" w:cs="Times New Roman"/>
          <w:bCs/>
          <w:sz w:val="28"/>
          <w:szCs w:val="28"/>
        </w:rPr>
        <w:t>rest</w:t>
      </w:r>
      <w:r w:rsidR="00BA5B4A" w:rsidRPr="00C47186">
        <w:rPr>
          <w:rFonts w:ascii="Times New Roman" w:hAnsi="Times New Roman" w:cs="Times New Roman"/>
          <w:bCs/>
          <w:sz w:val="28"/>
          <w:szCs w:val="28"/>
        </w:rPr>
        <w:t>s</w:t>
      </w:r>
      <w:r w:rsidR="00320067" w:rsidRPr="00C47186">
        <w:rPr>
          <w:rFonts w:ascii="Times New Roman" w:hAnsi="Times New Roman" w:cs="Times New Roman"/>
          <w:bCs/>
          <w:sz w:val="28"/>
          <w:szCs w:val="28"/>
        </w:rPr>
        <w:t xml:space="preserve"> on</w:t>
      </w:r>
      <w:r w:rsidR="00920B49" w:rsidRPr="00C47186">
        <w:rPr>
          <w:rFonts w:ascii="Times New Roman" w:hAnsi="Times New Roman" w:cs="Times New Roman"/>
          <w:bCs/>
          <w:sz w:val="28"/>
          <w:szCs w:val="28"/>
        </w:rPr>
        <w:t xml:space="preserve"> fairly </w:t>
      </w:r>
      <w:r w:rsidR="00420A5B" w:rsidRPr="00C47186">
        <w:rPr>
          <w:rFonts w:ascii="Times New Roman" w:hAnsi="Times New Roman" w:cs="Times New Roman"/>
          <w:bCs/>
          <w:sz w:val="28"/>
          <w:szCs w:val="28"/>
        </w:rPr>
        <w:t>slender evidence</w:t>
      </w:r>
      <w:r w:rsidR="008D0ACF" w:rsidRPr="00C47186">
        <w:rPr>
          <w:rFonts w:ascii="Times New Roman" w:hAnsi="Times New Roman" w:cs="Times New Roman"/>
          <w:bCs/>
          <w:sz w:val="28"/>
          <w:szCs w:val="28"/>
        </w:rPr>
        <w:t>.</w:t>
      </w:r>
      <w:r w:rsidR="00895964">
        <w:rPr>
          <w:rStyle w:val="EndnoteReference"/>
          <w:rFonts w:ascii="Times New Roman" w:hAnsi="Times New Roman" w:cs="Times New Roman"/>
          <w:bCs/>
          <w:sz w:val="28"/>
          <w:szCs w:val="28"/>
        </w:rPr>
        <w:endnoteReference w:id="7"/>
      </w:r>
    </w:p>
    <w:p w:rsidR="00794F72" w:rsidRPr="005B6CAE" w:rsidRDefault="00794F72" w:rsidP="00EE4029">
      <w:pPr>
        <w:spacing w:after="0" w:line="480" w:lineRule="auto"/>
        <w:jc w:val="both"/>
        <w:rPr>
          <w:rFonts w:ascii="Times New Roman" w:hAnsi="Times New Roman" w:cs="Times New Roman"/>
          <w:bCs/>
          <w:sz w:val="28"/>
          <w:szCs w:val="28"/>
        </w:rPr>
      </w:pPr>
    </w:p>
    <w:p w:rsidR="00AE20A3" w:rsidRDefault="00755CF9" w:rsidP="00EE4029">
      <w:pPr>
        <w:spacing w:after="0" w:line="480" w:lineRule="auto"/>
        <w:ind w:firstLine="720"/>
        <w:jc w:val="both"/>
        <w:rPr>
          <w:rFonts w:ascii="Times New Roman" w:hAnsi="Times New Roman" w:cs="Times New Roman"/>
          <w:sz w:val="28"/>
          <w:szCs w:val="28"/>
        </w:rPr>
      </w:pPr>
      <w:r w:rsidRPr="00C47186">
        <w:rPr>
          <w:rFonts w:ascii="Times New Roman" w:hAnsi="Times New Roman" w:cs="Times New Roman"/>
          <w:sz w:val="28"/>
          <w:szCs w:val="28"/>
        </w:rPr>
        <w:t>The most influential</w:t>
      </w:r>
      <w:r w:rsidR="004C3BCF" w:rsidRPr="00C47186">
        <w:rPr>
          <w:rFonts w:ascii="Times New Roman" w:hAnsi="Times New Roman" w:cs="Times New Roman"/>
          <w:sz w:val="28"/>
          <w:szCs w:val="28"/>
        </w:rPr>
        <w:t xml:space="preserve"> modern account </w:t>
      </w:r>
      <w:r w:rsidR="009205F7">
        <w:rPr>
          <w:rFonts w:ascii="Times New Roman" w:hAnsi="Times New Roman" w:cs="Times New Roman"/>
          <w:sz w:val="28"/>
          <w:szCs w:val="28"/>
        </w:rPr>
        <w:t xml:space="preserve">remains </w:t>
      </w:r>
      <w:r w:rsidR="002727E8" w:rsidRPr="00C47186">
        <w:rPr>
          <w:rFonts w:ascii="Times New Roman" w:hAnsi="Times New Roman" w:cs="Times New Roman"/>
          <w:sz w:val="28"/>
          <w:szCs w:val="28"/>
        </w:rPr>
        <w:t xml:space="preserve">that </w:t>
      </w:r>
      <w:r w:rsidR="005A3721" w:rsidRPr="00C47186">
        <w:rPr>
          <w:rFonts w:ascii="Times New Roman" w:hAnsi="Times New Roman" w:cs="Times New Roman"/>
          <w:sz w:val="28"/>
          <w:szCs w:val="28"/>
        </w:rPr>
        <w:t>which appears in Antonia Fraser’</w:t>
      </w:r>
      <w:r w:rsidR="004D5441" w:rsidRPr="00C47186">
        <w:rPr>
          <w:rFonts w:ascii="Times New Roman" w:hAnsi="Times New Roman" w:cs="Times New Roman"/>
          <w:sz w:val="28"/>
          <w:szCs w:val="28"/>
        </w:rPr>
        <w:t>s</w:t>
      </w:r>
      <w:r w:rsidR="007A6B8C" w:rsidRPr="00C47186">
        <w:rPr>
          <w:rFonts w:ascii="Times New Roman" w:hAnsi="Times New Roman" w:cs="Times New Roman"/>
          <w:sz w:val="28"/>
          <w:szCs w:val="28"/>
        </w:rPr>
        <w:t xml:space="preserve"> </w:t>
      </w:r>
      <w:r w:rsidR="009205F7">
        <w:rPr>
          <w:rFonts w:ascii="Times New Roman" w:hAnsi="Times New Roman" w:cs="Times New Roman"/>
          <w:sz w:val="28"/>
          <w:szCs w:val="28"/>
        </w:rPr>
        <w:t>popular history of women in seventeenth-century England</w:t>
      </w:r>
      <w:r w:rsidR="005A3721" w:rsidRPr="00C47186">
        <w:rPr>
          <w:rFonts w:ascii="Times New Roman" w:hAnsi="Times New Roman" w:cs="Times New Roman"/>
          <w:sz w:val="28"/>
          <w:szCs w:val="28"/>
        </w:rPr>
        <w:t xml:space="preserve"> </w:t>
      </w:r>
      <w:r w:rsidR="005A3721" w:rsidRPr="00C47186">
        <w:rPr>
          <w:rFonts w:ascii="Times New Roman" w:hAnsi="Times New Roman" w:cs="Times New Roman"/>
          <w:i/>
          <w:sz w:val="28"/>
          <w:szCs w:val="28"/>
        </w:rPr>
        <w:t>The Weaker Vessel</w:t>
      </w:r>
      <w:r w:rsidR="007A6B8C" w:rsidRPr="00C47186">
        <w:rPr>
          <w:rFonts w:ascii="Times New Roman" w:hAnsi="Times New Roman" w:cs="Times New Roman"/>
          <w:sz w:val="28"/>
          <w:szCs w:val="28"/>
        </w:rPr>
        <w:t>,</w:t>
      </w:r>
      <w:r w:rsidR="00A71F41" w:rsidRPr="00C47186">
        <w:rPr>
          <w:rFonts w:ascii="Times New Roman" w:hAnsi="Times New Roman" w:cs="Times New Roman"/>
          <w:sz w:val="28"/>
          <w:szCs w:val="28"/>
        </w:rPr>
        <w:t xml:space="preserve"> </w:t>
      </w:r>
      <w:r w:rsidR="005A3721" w:rsidRPr="00C47186">
        <w:rPr>
          <w:rFonts w:ascii="Times New Roman" w:hAnsi="Times New Roman" w:cs="Times New Roman"/>
          <w:sz w:val="28"/>
          <w:szCs w:val="28"/>
        </w:rPr>
        <w:t>published in 198</w:t>
      </w:r>
      <w:r w:rsidR="007A6B8C" w:rsidRPr="00C47186">
        <w:rPr>
          <w:rFonts w:ascii="Times New Roman" w:hAnsi="Times New Roman" w:cs="Times New Roman"/>
          <w:sz w:val="28"/>
          <w:szCs w:val="28"/>
        </w:rPr>
        <w:t>4</w:t>
      </w:r>
      <w:r w:rsidR="005A3721" w:rsidRPr="00C47186">
        <w:rPr>
          <w:rFonts w:ascii="Times New Roman" w:hAnsi="Times New Roman" w:cs="Times New Roman"/>
          <w:sz w:val="28"/>
          <w:szCs w:val="28"/>
        </w:rPr>
        <w:t>.</w:t>
      </w:r>
      <w:r w:rsidR="00A71F41" w:rsidRPr="00C47186">
        <w:rPr>
          <w:rStyle w:val="EndnoteReference"/>
          <w:rFonts w:ascii="Times New Roman" w:hAnsi="Times New Roman" w:cs="Times New Roman"/>
          <w:bCs/>
          <w:sz w:val="28"/>
          <w:szCs w:val="28"/>
        </w:rPr>
        <w:endnoteReference w:id="8"/>
      </w:r>
      <w:r w:rsidR="0005696E" w:rsidRPr="00C47186">
        <w:rPr>
          <w:rFonts w:ascii="Times New Roman" w:hAnsi="Times New Roman" w:cs="Times New Roman"/>
          <w:sz w:val="28"/>
          <w:szCs w:val="28"/>
        </w:rPr>
        <w:t xml:space="preserve"> </w:t>
      </w:r>
      <w:r w:rsidR="004D5441" w:rsidRPr="00C47186">
        <w:rPr>
          <w:rFonts w:ascii="Times New Roman" w:hAnsi="Times New Roman" w:cs="Times New Roman"/>
          <w:sz w:val="28"/>
          <w:szCs w:val="28"/>
        </w:rPr>
        <w:t xml:space="preserve">Having begun by </w:t>
      </w:r>
      <w:r w:rsidR="000C536A" w:rsidRPr="00C47186">
        <w:rPr>
          <w:rFonts w:ascii="Times New Roman" w:hAnsi="Times New Roman" w:cs="Times New Roman"/>
          <w:sz w:val="28"/>
          <w:szCs w:val="28"/>
        </w:rPr>
        <w:t>observing that ‘the armies of the Civil Wars … were attended by ho</w:t>
      </w:r>
      <w:r w:rsidR="004C3BCF" w:rsidRPr="00C47186">
        <w:rPr>
          <w:rFonts w:ascii="Times New Roman" w:hAnsi="Times New Roman" w:cs="Times New Roman"/>
          <w:sz w:val="28"/>
          <w:szCs w:val="28"/>
        </w:rPr>
        <w:t xml:space="preserve">rdes of female </w:t>
      </w:r>
      <w:r w:rsidR="004D5441" w:rsidRPr="00C47186">
        <w:rPr>
          <w:rFonts w:ascii="Times New Roman" w:hAnsi="Times New Roman" w:cs="Times New Roman"/>
          <w:sz w:val="28"/>
          <w:szCs w:val="28"/>
        </w:rPr>
        <w:t xml:space="preserve">camp followers’, Fraser </w:t>
      </w:r>
      <w:r w:rsidR="000D53C0" w:rsidRPr="00C47186">
        <w:rPr>
          <w:rFonts w:ascii="Times New Roman" w:hAnsi="Times New Roman" w:cs="Times New Roman"/>
          <w:sz w:val="28"/>
          <w:szCs w:val="28"/>
        </w:rPr>
        <w:t xml:space="preserve">added </w:t>
      </w:r>
      <w:r w:rsidR="004D5441" w:rsidRPr="00C47186">
        <w:rPr>
          <w:rFonts w:ascii="Times New Roman" w:hAnsi="Times New Roman" w:cs="Times New Roman"/>
          <w:sz w:val="28"/>
          <w:szCs w:val="28"/>
        </w:rPr>
        <w:t>that ‘m</w:t>
      </w:r>
      <w:r w:rsidR="000C536A" w:rsidRPr="00C47186">
        <w:rPr>
          <w:rFonts w:ascii="Times New Roman" w:hAnsi="Times New Roman" w:cs="Times New Roman"/>
          <w:sz w:val="28"/>
          <w:szCs w:val="28"/>
        </w:rPr>
        <w:t xml:space="preserve">any of these </w:t>
      </w:r>
      <w:r w:rsidR="00374DF0" w:rsidRPr="00C47186">
        <w:rPr>
          <w:rFonts w:ascii="Times New Roman" w:hAnsi="Times New Roman" w:cs="Times New Roman"/>
          <w:sz w:val="28"/>
          <w:szCs w:val="28"/>
        </w:rPr>
        <w:t>[women had]</w:t>
      </w:r>
      <w:r w:rsidR="007A6B8C" w:rsidRPr="00C47186">
        <w:rPr>
          <w:rFonts w:ascii="Times New Roman" w:hAnsi="Times New Roman" w:cs="Times New Roman"/>
          <w:sz w:val="28"/>
          <w:szCs w:val="28"/>
        </w:rPr>
        <w:t xml:space="preserve"> </w:t>
      </w:r>
      <w:r w:rsidR="000C536A" w:rsidRPr="00C47186">
        <w:rPr>
          <w:rFonts w:ascii="Times New Roman" w:hAnsi="Times New Roman" w:cs="Times New Roman"/>
          <w:sz w:val="28"/>
          <w:szCs w:val="28"/>
        </w:rPr>
        <w:t>adopted male clothing, more for</w:t>
      </w:r>
      <w:r w:rsidR="004D5441" w:rsidRPr="00C47186">
        <w:rPr>
          <w:rFonts w:ascii="Times New Roman" w:hAnsi="Times New Roman" w:cs="Times New Roman"/>
          <w:sz w:val="28"/>
          <w:szCs w:val="28"/>
        </w:rPr>
        <w:t xml:space="preserve"> convenience than caprice</w:t>
      </w:r>
      <w:r w:rsidR="000C536A" w:rsidRPr="00C47186">
        <w:rPr>
          <w:rFonts w:ascii="Times New Roman" w:hAnsi="Times New Roman" w:cs="Times New Roman"/>
          <w:sz w:val="28"/>
          <w:szCs w:val="28"/>
        </w:rPr>
        <w:t>’.</w:t>
      </w:r>
      <w:r w:rsidR="000C536A" w:rsidRPr="00C47186">
        <w:rPr>
          <w:rStyle w:val="EndnoteReference"/>
          <w:rFonts w:ascii="Times New Roman" w:hAnsi="Times New Roman" w:cs="Times New Roman"/>
          <w:sz w:val="28"/>
          <w:szCs w:val="28"/>
        </w:rPr>
        <w:endnoteReference w:id="9"/>
      </w:r>
      <w:r w:rsidR="000C536A" w:rsidRPr="00C47186">
        <w:rPr>
          <w:rFonts w:ascii="Times New Roman" w:hAnsi="Times New Roman" w:cs="Times New Roman"/>
          <w:sz w:val="28"/>
          <w:szCs w:val="28"/>
        </w:rPr>
        <w:t xml:space="preserve"> </w:t>
      </w:r>
      <w:r w:rsidR="004C3BCF" w:rsidRPr="00C47186">
        <w:rPr>
          <w:rFonts w:ascii="Times New Roman" w:hAnsi="Times New Roman" w:cs="Times New Roman"/>
          <w:sz w:val="28"/>
          <w:szCs w:val="28"/>
        </w:rPr>
        <w:t xml:space="preserve">She then noted some </w:t>
      </w:r>
      <w:r w:rsidR="000D53C0" w:rsidRPr="00C47186">
        <w:rPr>
          <w:rFonts w:ascii="Times New Roman" w:hAnsi="Times New Roman" w:cs="Times New Roman"/>
          <w:sz w:val="28"/>
          <w:szCs w:val="28"/>
        </w:rPr>
        <w:t>occa</w:t>
      </w:r>
      <w:r w:rsidR="009120A2" w:rsidRPr="00C47186">
        <w:rPr>
          <w:rFonts w:ascii="Times New Roman" w:hAnsi="Times New Roman" w:cs="Times New Roman"/>
          <w:sz w:val="28"/>
          <w:szCs w:val="28"/>
        </w:rPr>
        <w:t xml:space="preserve">sions on which women </w:t>
      </w:r>
      <w:r w:rsidR="000D53C0" w:rsidRPr="00C47186">
        <w:rPr>
          <w:rFonts w:ascii="Times New Roman" w:hAnsi="Times New Roman" w:cs="Times New Roman"/>
          <w:sz w:val="28"/>
          <w:szCs w:val="28"/>
        </w:rPr>
        <w:t xml:space="preserve">are said to have </w:t>
      </w:r>
      <w:r w:rsidR="00374DF0" w:rsidRPr="00C47186">
        <w:rPr>
          <w:rFonts w:ascii="Times New Roman" w:hAnsi="Times New Roman" w:cs="Times New Roman"/>
          <w:sz w:val="28"/>
          <w:szCs w:val="28"/>
        </w:rPr>
        <w:t>abandoned conventional feminine attire in order to follow the rival armies into the field</w:t>
      </w:r>
      <w:r w:rsidR="000D53C0" w:rsidRPr="00C47186">
        <w:rPr>
          <w:rFonts w:ascii="Times New Roman" w:hAnsi="Times New Roman" w:cs="Times New Roman"/>
          <w:sz w:val="28"/>
          <w:szCs w:val="28"/>
        </w:rPr>
        <w:t xml:space="preserve"> or </w:t>
      </w:r>
      <w:r w:rsidR="004C3BCF" w:rsidRPr="00C47186">
        <w:rPr>
          <w:rFonts w:ascii="Times New Roman" w:hAnsi="Times New Roman" w:cs="Times New Roman"/>
          <w:sz w:val="28"/>
          <w:szCs w:val="28"/>
        </w:rPr>
        <w:t xml:space="preserve">even, occasionally, in order </w:t>
      </w:r>
      <w:r w:rsidR="00374DF0" w:rsidRPr="00C47186">
        <w:rPr>
          <w:rFonts w:ascii="Times New Roman" w:hAnsi="Times New Roman" w:cs="Times New Roman"/>
          <w:sz w:val="28"/>
          <w:szCs w:val="28"/>
        </w:rPr>
        <w:t>to fight as soldiers themselves</w:t>
      </w:r>
      <w:r w:rsidR="007A6B8C" w:rsidRPr="00C47186">
        <w:rPr>
          <w:rFonts w:ascii="Times New Roman" w:hAnsi="Times New Roman" w:cs="Times New Roman"/>
          <w:sz w:val="28"/>
          <w:szCs w:val="28"/>
        </w:rPr>
        <w:t>.</w:t>
      </w:r>
      <w:r w:rsidR="00ED3143" w:rsidRPr="00C47186">
        <w:rPr>
          <w:rStyle w:val="EndnoteReference"/>
          <w:rFonts w:ascii="Times New Roman" w:hAnsi="Times New Roman" w:cs="Times New Roman"/>
          <w:sz w:val="28"/>
          <w:szCs w:val="28"/>
        </w:rPr>
        <w:endnoteReference w:id="10"/>
      </w:r>
      <w:r w:rsidR="007A6B8C" w:rsidRPr="00C47186">
        <w:rPr>
          <w:rFonts w:ascii="Times New Roman" w:hAnsi="Times New Roman" w:cs="Times New Roman"/>
          <w:sz w:val="28"/>
          <w:szCs w:val="28"/>
        </w:rPr>
        <w:t xml:space="preserve"> Fra</w:t>
      </w:r>
      <w:r w:rsidR="004529E1">
        <w:rPr>
          <w:rFonts w:ascii="Times New Roman" w:hAnsi="Times New Roman" w:cs="Times New Roman"/>
          <w:sz w:val="28"/>
          <w:szCs w:val="28"/>
        </w:rPr>
        <w:t xml:space="preserve">ser’s book went on to become </w:t>
      </w:r>
      <w:r w:rsidR="00AB02CE" w:rsidRPr="00C47186">
        <w:rPr>
          <w:rFonts w:ascii="Times New Roman" w:hAnsi="Times New Roman" w:cs="Times New Roman"/>
          <w:sz w:val="28"/>
          <w:szCs w:val="28"/>
        </w:rPr>
        <w:t>a best-</w:t>
      </w:r>
      <w:r w:rsidR="005A0FF8" w:rsidRPr="00C47186">
        <w:rPr>
          <w:rFonts w:ascii="Times New Roman" w:hAnsi="Times New Roman" w:cs="Times New Roman"/>
          <w:sz w:val="28"/>
          <w:szCs w:val="28"/>
        </w:rPr>
        <w:t>seller</w:t>
      </w:r>
      <w:r w:rsidR="00AB02CE" w:rsidRPr="00C47186">
        <w:rPr>
          <w:rFonts w:ascii="Times New Roman" w:hAnsi="Times New Roman" w:cs="Times New Roman"/>
          <w:sz w:val="28"/>
          <w:szCs w:val="28"/>
        </w:rPr>
        <w:t xml:space="preserve"> and</w:t>
      </w:r>
      <w:r w:rsidR="005A0FF8" w:rsidRPr="00C47186">
        <w:rPr>
          <w:rFonts w:ascii="Times New Roman" w:hAnsi="Times New Roman" w:cs="Times New Roman"/>
          <w:sz w:val="28"/>
          <w:szCs w:val="28"/>
        </w:rPr>
        <w:t xml:space="preserve">, </w:t>
      </w:r>
      <w:r w:rsidR="00DF21EC" w:rsidRPr="00C47186">
        <w:rPr>
          <w:rFonts w:ascii="Times New Roman" w:hAnsi="Times New Roman" w:cs="Times New Roman"/>
          <w:sz w:val="28"/>
          <w:szCs w:val="28"/>
        </w:rPr>
        <w:t>in consequence</w:t>
      </w:r>
      <w:r w:rsidR="005A0FF8" w:rsidRPr="00C47186">
        <w:rPr>
          <w:rFonts w:ascii="Times New Roman" w:hAnsi="Times New Roman" w:cs="Times New Roman"/>
          <w:sz w:val="28"/>
          <w:szCs w:val="28"/>
        </w:rPr>
        <w:t xml:space="preserve">, </w:t>
      </w:r>
      <w:r w:rsidR="008C5D22" w:rsidRPr="00C47186">
        <w:rPr>
          <w:rFonts w:ascii="Times New Roman" w:hAnsi="Times New Roman" w:cs="Times New Roman"/>
          <w:sz w:val="28"/>
          <w:szCs w:val="28"/>
        </w:rPr>
        <w:t xml:space="preserve">her account </w:t>
      </w:r>
      <w:r w:rsidR="00AB02CE" w:rsidRPr="00C47186">
        <w:rPr>
          <w:rFonts w:ascii="Times New Roman" w:hAnsi="Times New Roman" w:cs="Times New Roman"/>
          <w:sz w:val="28"/>
          <w:szCs w:val="28"/>
        </w:rPr>
        <w:t>of female cross-dressi</w:t>
      </w:r>
      <w:r w:rsidR="000D53C0" w:rsidRPr="00C47186">
        <w:rPr>
          <w:rFonts w:ascii="Times New Roman" w:hAnsi="Times New Roman" w:cs="Times New Roman"/>
          <w:sz w:val="28"/>
          <w:szCs w:val="28"/>
        </w:rPr>
        <w:t xml:space="preserve">ng during the Civil War </w:t>
      </w:r>
      <w:r w:rsidR="00DF21EC" w:rsidRPr="00C47186">
        <w:rPr>
          <w:rFonts w:ascii="Times New Roman" w:hAnsi="Times New Roman" w:cs="Times New Roman"/>
          <w:sz w:val="28"/>
          <w:szCs w:val="28"/>
        </w:rPr>
        <w:t xml:space="preserve">has been </w:t>
      </w:r>
      <w:r w:rsidR="008C5D22" w:rsidRPr="00C47186">
        <w:rPr>
          <w:rFonts w:ascii="Times New Roman" w:hAnsi="Times New Roman" w:cs="Times New Roman"/>
          <w:sz w:val="28"/>
          <w:szCs w:val="28"/>
        </w:rPr>
        <w:t xml:space="preserve">very </w:t>
      </w:r>
      <w:r w:rsidR="002B12DF" w:rsidRPr="00C47186">
        <w:rPr>
          <w:rFonts w:ascii="Times New Roman" w:hAnsi="Times New Roman" w:cs="Times New Roman"/>
          <w:sz w:val="28"/>
          <w:szCs w:val="28"/>
        </w:rPr>
        <w:t>widely read</w:t>
      </w:r>
      <w:r w:rsidR="0006310C">
        <w:rPr>
          <w:rFonts w:ascii="Times New Roman" w:hAnsi="Times New Roman" w:cs="Times New Roman"/>
          <w:sz w:val="28"/>
          <w:szCs w:val="28"/>
        </w:rPr>
        <w:t xml:space="preserve"> - </w:t>
      </w:r>
      <w:r w:rsidR="00443569">
        <w:rPr>
          <w:rFonts w:ascii="Times New Roman" w:hAnsi="Times New Roman" w:cs="Times New Roman"/>
          <w:sz w:val="28"/>
          <w:szCs w:val="28"/>
        </w:rPr>
        <w:t>and cited</w:t>
      </w:r>
      <w:r w:rsidR="00A21855" w:rsidRPr="00C47186">
        <w:rPr>
          <w:rFonts w:ascii="Times New Roman" w:hAnsi="Times New Roman" w:cs="Times New Roman"/>
          <w:sz w:val="28"/>
          <w:szCs w:val="28"/>
        </w:rPr>
        <w:t>.</w:t>
      </w:r>
      <w:r w:rsidR="00DF21EC" w:rsidRPr="00C47186">
        <w:rPr>
          <w:rStyle w:val="EndnoteReference"/>
          <w:rFonts w:ascii="Times New Roman" w:hAnsi="Times New Roman" w:cs="Times New Roman"/>
          <w:sz w:val="28"/>
          <w:szCs w:val="28"/>
        </w:rPr>
        <w:endnoteReference w:id="11"/>
      </w:r>
      <w:r w:rsidR="00443569">
        <w:rPr>
          <w:rFonts w:ascii="Times New Roman" w:hAnsi="Times New Roman" w:cs="Times New Roman"/>
          <w:sz w:val="28"/>
          <w:szCs w:val="28"/>
        </w:rPr>
        <w:t xml:space="preserve"> </w:t>
      </w:r>
      <w:r w:rsidR="008C5D22" w:rsidRPr="00C47186">
        <w:rPr>
          <w:rFonts w:ascii="Times New Roman" w:hAnsi="Times New Roman" w:cs="Times New Roman"/>
          <w:sz w:val="28"/>
          <w:szCs w:val="28"/>
        </w:rPr>
        <w:t xml:space="preserve">Yet </w:t>
      </w:r>
      <w:r w:rsidR="004514DD" w:rsidRPr="00C47186">
        <w:rPr>
          <w:rFonts w:ascii="Times New Roman" w:hAnsi="Times New Roman" w:cs="Times New Roman"/>
          <w:sz w:val="28"/>
          <w:szCs w:val="28"/>
        </w:rPr>
        <w:t xml:space="preserve">it </w:t>
      </w:r>
      <w:r w:rsidR="00D26FF9" w:rsidRPr="00C47186">
        <w:rPr>
          <w:rFonts w:ascii="Times New Roman" w:hAnsi="Times New Roman" w:cs="Times New Roman"/>
          <w:sz w:val="28"/>
          <w:szCs w:val="28"/>
        </w:rPr>
        <w:t>is not without its flaws</w:t>
      </w:r>
      <w:r w:rsidR="00781B9C">
        <w:rPr>
          <w:rFonts w:ascii="Times New Roman" w:hAnsi="Times New Roman" w:cs="Times New Roman"/>
          <w:sz w:val="28"/>
          <w:szCs w:val="28"/>
        </w:rPr>
        <w:t xml:space="preserve">. First, </w:t>
      </w:r>
      <w:r w:rsidR="00D26FF9" w:rsidRPr="00C47186">
        <w:rPr>
          <w:rFonts w:ascii="Times New Roman" w:hAnsi="Times New Roman" w:cs="Times New Roman"/>
          <w:sz w:val="28"/>
          <w:szCs w:val="28"/>
        </w:rPr>
        <w:t>Fraser’s discussion</w:t>
      </w:r>
      <w:r w:rsidR="00781B9C">
        <w:rPr>
          <w:rFonts w:ascii="Times New Roman" w:hAnsi="Times New Roman" w:cs="Times New Roman"/>
          <w:sz w:val="28"/>
          <w:szCs w:val="28"/>
        </w:rPr>
        <w:t xml:space="preserve"> </w:t>
      </w:r>
      <w:r w:rsidR="00411811" w:rsidRPr="00C47186">
        <w:rPr>
          <w:rFonts w:ascii="Times New Roman" w:hAnsi="Times New Roman" w:cs="Times New Roman"/>
          <w:sz w:val="28"/>
          <w:szCs w:val="28"/>
        </w:rPr>
        <w:t xml:space="preserve">contains </w:t>
      </w:r>
      <w:r w:rsidR="008350CD" w:rsidRPr="00C47186">
        <w:rPr>
          <w:rFonts w:ascii="Times New Roman" w:hAnsi="Times New Roman" w:cs="Times New Roman"/>
          <w:sz w:val="28"/>
          <w:szCs w:val="28"/>
        </w:rPr>
        <w:t xml:space="preserve">a number of factual </w:t>
      </w:r>
      <w:r w:rsidR="00BB447E" w:rsidRPr="00C47186">
        <w:rPr>
          <w:rFonts w:ascii="Times New Roman" w:hAnsi="Times New Roman" w:cs="Times New Roman"/>
          <w:sz w:val="28"/>
          <w:szCs w:val="28"/>
        </w:rPr>
        <w:t>errors.</w:t>
      </w:r>
      <w:r w:rsidR="00C90208" w:rsidRPr="00C47186">
        <w:rPr>
          <w:rStyle w:val="EndnoteReference"/>
          <w:rFonts w:ascii="Times New Roman" w:hAnsi="Times New Roman" w:cs="Times New Roman"/>
          <w:sz w:val="28"/>
          <w:szCs w:val="28"/>
        </w:rPr>
        <w:endnoteReference w:id="12"/>
      </w:r>
      <w:r w:rsidR="00B42EFF">
        <w:rPr>
          <w:rFonts w:ascii="Times New Roman" w:hAnsi="Times New Roman" w:cs="Times New Roman"/>
          <w:sz w:val="28"/>
          <w:szCs w:val="28"/>
        </w:rPr>
        <w:t xml:space="preserve"> Second, </w:t>
      </w:r>
      <w:r w:rsidR="00F86545">
        <w:rPr>
          <w:rFonts w:ascii="Times New Roman" w:hAnsi="Times New Roman" w:cs="Times New Roman"/>
          <w:sz w:val="28"/>
          <w:szCs w:val="28"/>
        </w:rPr>
        <w:t xml:space="preserve">it is as much about </w:t>
      </w:r>
      <w:r w:rsidR="00851105">
        <w:rPr>
          <w:rFonts w:ascii="Times New Roman" w:hAnsi="Times New Roman" w:cs="Times New Roman"/>
          <w:sz w:val="28"/>
          <w:szCs w:val="28"/>
        </w:rPr>
        <w:t xml:space="preserve">the </w:t>
      </w:r>
      <w:r w:rsidR="000C7E3F">
        <w:rPr>
          <w:rFonts w:ascii="Times New Roman" w:hAnsi="Times New Roman" w:cs="Times New Roman"/>
          <w:sz w:val="28"/>
          <w:szCs w:val="28"/>
        </w:rPr>
        <w:t xml:space="preserve">post-conflict </w:t>
      </w:r>
      <w:r w:rsidR="00F86545">
        <w:rPr>
          <w:rFonts w:ascii="Times New Roman" w:hAnsi="Times New Roman" w:cs="Times New Roman"/>
          <w:sz w:val="28"/>
          <w:szCs w:val="28"/>
        </w:rPr>
        <w:t xml:space="preserve">period as it is about the </w:t>
      </w:r>
      <w:r w:rsidR="000C7E3F">
        <w:rPr>
          <w:rFonts w:ascii="Times New Roman" w:hAnsi="Times New Roman" w:cs="Times New Roman"/>
          <w:sz w:val="28"/>
          <w:szCs w:val="28"/>
        </w:rPr>
        <w:t xml:space="preserve">Civil War </w:t>
      </w:r>
      <w:r w:rsidR="00851105">
        <w:rPr>
          <w:rFonts w:ascii="Times New Roman" w:hAnsi="Times New Roman" w:cs="Times New Roman"/>
          <w:sz w:val="28"/>
          <w:szCs w:val="28"/>
        </w:rPr>
        <w:t>proper</w:t>
      </w:r>
      <w:r w:rsidR="008B5455" w:rsidRPr="00C47186">
        <w:rPr>
          <w:rFonts w:ascii="Times New Roman" w:hAnsi="Times New Roman" w:cs="Times New Roman"/>
          <w:sz w:val="28"/>
          <w:szCs w:val="28"/>
        </w:rPr>
        <w:t>.</w:t>
      </w:r>
      <w:r w:rsidR="004F16F6">
        <w:rPr>
          <w:rStyle w:val="EndnoteReference"/>
          <w:rFonts w:ascii="Times New Roman" w:hAnsi="Times New Roman" w:cs="Times New Roman"/>
          <w:sz w:val="28"/>
          <w:szCs w:val="28"/>
        </w:rPr>
        <w:endnoteReference w:id="13"/>
      </w:r>
      <w:r w:rsidR="008B5455" w:rsidRPr="00C47186">
        <w:rPr>
          <w:rFonts w:ascii="Times New Roman" w:hAnsi="Times New Roman" w:cs="Times New Roman"/>
          <w:sz w:val="28"/>
          <w:szCs w:val="28"/>
        </w:rPr>
        <w:t xml:space="preserve"> T</w:t>
      </w:r>
      <w:r w:rsidR="004431B9" w:rsidRPr="00C47186">
        <w:rPr>
          <w:rFonts w:ascii="Times New Roman" w:hAnsi="Times New Roman" w:cs="Times New Roman"/>
          <w:sz w:val="28"/>
          <w:szCs w:val="28"/>
        </w:rPr>
        <w:t xml:space="preserve">hird, and perhaps </w:t>
      </w:r>
      <w:r w:rsidR="00DF2F0D" w:rsidRPr="00C47186">
        <w:rPr>
          <w:rFonts w:ascii="Times New Roman" w:hAnsi="Times New Roman" w:cs="Times New Roman"/>
          <w:sz w:val="28"/>
          <w:szCs w:val="28"/>
        </w:rPr>
        <w:t>most important of all</w:t>
      </w:r>
      <w:r w:rsidR="00AB6421" w:rsidRPr="00C47186">
        <w:rPr>
          <w:rFonts w:ascii="Times New Roman" w:hAnsi="Times New Roman" w:cs="Times New Roman"/>
          <w:sz w:val="28"/>
          <w:szCs w:val="28"/>
        </w:rPr>
        <w:t xml:space="preserve">, </w:t>
      </w:r>
      <w:r w:rsidR="00DF2F0D" w:rsidRPr="00C47186">
        <w:rPr>
          <w:rFonts w:ascii="Times New Roman" w:hAnsi="Times New Roman" w:cs="Times New Roman"/>
          <w:sz w:val="28"/>
          <w:szCs w:val="28"/>
        </w:rPr>
        <w:t>Fraser</w:t>
      </w:r>
      <w:r w:rsidR="00051EC3" w:rsidRPr="00C47186">
        <w:rPr>
          <w:rFonts w:ascii="Times New Roman" w:hAnsi="Times New Roman" w:cs="Times New Roman"/>
          <w:sz w:val="28"/>
          <w:szCs w:val="28"/>
        </w:rPr>
        <w:t>’s account conflates women who cross-dres</w:t>
      </w:r>
      <w:r w:rsidR="004514DD" w:rsidRPr="00C47186">
        <w:rPr>
          <w:rFonts w:ascii="Times New Roman" w:hAnsi="Times New Roman" w:cs="Times New Roman"/>
          <w:sz w:val="28"/>
          <w:szCs w:val="28"/>
        </w:rPr>
        <w:t xml:space="preserve">sed with women who fought </w:t>
      </w:r>
      <w:r w:rsidR="004431B9" w:rsidRPr="00C47186">
        <w:rPr>
          <w:rFonts w:ascii="Times New Roman" w:hAnsi="Times New Roman" w:cs="Times New Roman"/>
          <w:sz w:val="28"/>
          <w:szCs w:val="28"/>
        </w:rPr>
        <w:t xml:space="preserve">- </w:t>
      </w:r>
      <w:r w:rsidR="004514DD" w:rsidRPr="00C47186">
        <w:rPr>
          <w:rFonts w:ascii="Times New Roman" w:hAnsi="Times New Roman" w:cs="Times New Roman"/>
          <w:sz w:val="28"/>
          <w:szCs w:val="28"/>
        </w:rPr>
        <w:t xml:space="preserve">and, indeed, </w:t>
      </w:r>
      <w:r w:rsidR="00051EC3" w:rsidRPr="00C47186">
        <w:rPr>
          <w:rFonts w:ascii="Times New Roman" w:hAnsi="Times New Roman" w:cs="Times New Roman"/>
          <w:sz w:val="28"/>
          <w:szCs w:val="28"/>
        </w:rPr>
        <w:t>with women w</w:t>
      </w:r>
      <w:r w:rsidR="0005696E" w:rsidRPr="00C47186">
        <w:rPr>
          <w:rFonts w:ascii="Times New Roman" w:hAnsi="Times New Roman" w:cs="Times New Roman"/>
          <w:sz w:val="28"/>
          <w:szCs w:val="28"/>
        </w:rPr>
        <w:t xml:space="preserve">ho simply accompanied the </w:t>
      </w:r>
      <w:r w:rsidR="00051EC3" w:rsidRPr="00C47186">
        <w:rPr>
          <w:rFonts w:ascii="Times New Roman" w:hAnsi="Times New Roman" w:cs="Times New Roman"/>
          <w:sz w:val="28"/>
          <w:szCs w:val="28"/>
        </w:rPr>
        <w:t xml:space="preserve">armies - and thus </w:t>
      </w:r>
      <w:r w:rsidR="005161F5" w:rsidRPr="00C47186">
        <w:rPr>
          <w:rFonts w:ascii="Times New Roman" w:hAnsi="Times New Roman" w:cs="Times New Roman"/>
          <w:sz w:val="28"/>
          <w:szCs w:val="28"/>
        </w:rPr>
        <w:t xml:space="preserve">has the effect of obscuring </w:t>
      </w:r>
      <w:r w:rsidR="004514DD" w:rsidRPr="00C47186">
        <w:rPr>
          <w:rFonts w:ascii="Times New Roman" w:hAnsi="Times New Roman" w:cs="Times New Roman"/>
          <w:sz w:val="28"/>
          <w:szCs w:val="28"/>
        </w:rPr>
        <w:t xml:space="preserve">just </w:t>
      </w:r>
      <w:r w:rsidR="009126F6" w:rsidRPr="00C47186">
        <w:rPr>
          <w:rFonts w:ascii="Times New Roman" w:hAnsi="Times New Roman" w:cs="Times New Roman"/>
          <w:sz w:val="28"/>
          <w:szCs w:val="28"/>
        </w:rPr>
        <w:t xml:space="preserve">how </w:t>
      </w:r>
      <w:r w:rsidR="009120A2" w:rsidRPr="00C47186">
        <w:rPr>
          <w:rFonts w:ascii="Times New Roman" w:hAnsi="Times New Roman" w:cs="Times New Roman"/>
          <w:sz w:val="28"/>
          <w:szCs w:val="28"/>
        </w:rPr>
        <w:t xml:space="preserve">tantalisingly </w:t>
      </w:r>
      <w:r w:rsidR="009126F6" w:rsidRPr="00C47186">
        <w:rPr>
          <w:rFonts w:ascii="Times New Roman" w:hAnsi="Times New Roman" w:cs="Times New Roman"/>
          <w:sz w:val="28"/>
          <w:szCs w:val="28"/>
        </w:rPr>
        <w:t xml:space="preserve">little we really know </w:t>
      </w:r>
      <w:r w:rsidR="00BB447E" w:rsidRPr="00C47186">
        <w:rPr>
          <w:rFonts w:ascii="Times New Roman" w:hAnsi="Times New Roman" w:cs="Times New Roman"/>
          <w:sz w:val="28"/>
          <w:szCs w:val="28"/>
        </w:rPr>
        <w:t xml:space="preserve">about the </w:t>
      </w:r>
      <w:r w:rsidR="00BE0B24" w:rsidRPr="00C47186">
        <w:rPr>
          <w:rFonts w:ascii="Times New Roman" w:hAnsi="Times New Roman" w:cs="Times New Roman"/>
          <w:sz w:val="28"/>
          <w:szCs w:val="28"/>
        </w:rPr>
        <w:t>women who donned male a</w:t>
      </w:r>
      <w:r w:rsidR="006A2E68" w:rsidRPr="00C47186">
        <w:rPr>
          <w:rFonts w:ascii="Times New Roman" w:hAnsi="Times New Roman" w:cs="Times New Roman"/>
          <w:sz w:val="28"/>
          <w:szCs w:val="28"/>
        </w:rPr>
        <w:t xml:space="preserve">ttire during the </w:t>
      </w:r>
      <w:r w:rsidR="00BE0B24" w:rsidRPr="00C47186">
        <w:rPr>
          <w:rFonts w:ascii="Times New Roman" w:hAnsi="Times New Roman" w:cs="Times New Roman"/>
          <w:sz w:val="28"/>
          <w:szCs w:val="28"/>
        </w:rPr>
        <w:t>conflict.</w:t>
      </w:r>
      <w:r w:rsidR="00D01540">
        <w:rPr>
          <w:rFonts w:ascii="Times New Roman" w:hAnsi="Times New Roman" w:cs="Times New Roman"/>
          <w:sz w:val="28"/>
          <w:szCs w:val="28"/>
        </w:rPr>
        <w:t xml:space="preserve"> The present article </w:t>
      </w:r>
      <w:r w:rsidR="00142F48">
        <w:rPr>
          <w:rFonts w:ascii="Times New Roman" w:hAnsi="Times New Roman" w:cs="Times New Roman"/>
          <w:sz w:val="28"/>
          <w:szCs w:val="28"/>
        </w:rPr>
        <w:t xml:space="preserve">will </w:t>
      </w:r>
      <w:r w:rsidR="00936B4B" w:rsidRPr="00C47186">
        <w:rPr>
          <w:rFonts w:ascii="Times New Roman" w:hAnsi="Times New Roman" w:cs="Times New Roman"/>
          <w:sz w:val="28"/>
          <w:szCs w:val="28"/>
        </w:rPr>
        <w:t xml:space="preserve">consider the handful of </w:t>
      </w:r>
      <w:r w:rsidR="008C7357" w:rsidRPr="00C47186">
        <w:rPr>
          <w:rFonts w:ascii="Times New Roman" w:hAnsi="Times New Roman" w:cs="Times New Roman"/>
          <w:sz w:val="28"/>
          <w:szCs w:val="28"/>
        </w:rPr>
        <w:t>occasions on whic</w:t>
      </w:r>
      <w:r w:rsidR="007A1865" w:rsidRPr="00C47186">
        <w:rPr>
          <w:rFonts w:ascii="Times New Roman" w:hAnsi="Times New Roman" w:cs="Times New Roman"/>
          <w:sz w:val="28"/>
          <w:szCs w:val="28"/>
        </w:rPr>
        <w:t xml:space="preserve">h the presence of transvestite </w:t>
      </w:r>
      <w:r w:rsidR="00CE0679" w:rsidRPr="00C47186">
        <w:rPr>
          <w:rFonts w:ascii="Times New Roman" w:hAnsi="Times New Roman" w:cs="Times New Roman"/>
          <w:sz w:val="28"/>
          <w:szCs w:val="28"/>
        </w:rPr>
        <w:t xml:space="preserve">women in the </w:t>
      </w:r>
      <w:r w:rsidR="008C7357" w:rsidRPr="00C47186">
        <w:rPr>
          <w:rFonts w:ascii="Times New Roman" w:hAnsi="Times New Roman" w:cs="Times New Roman"/>
          <w:sz w:val="28"/>
          <w:szCs w:val="28"/>
        </w:rPr>
        <w:t xml:space="preserve">armies </w:t>
      </w:r>
      <w:r w:rsidR="000C7E3F">
        <w:rPr>
          <w:rFonts w:ascii="Times New Roman" w:hAnsi="Times New Roman" w:cs="Times New Roman"/>
          <w:sz w:val="28"/>
          <w:szCs w:val="28"/>
        </w:rPr>
        <w:t>of king and p</w:t>
      </w:r>
      <w:r w:rsidR="00E127FE">
        <w:rPr>
          <w:rFonts w:ascii="Times New Roman" w:hAnsi="Times New Roman" w:cs="Times New Roman"/>
          <w:sz w:val="28"/>
          <w:szCs w:val="28"/>
        </w:rPr>
        <w:t xml:space="preserve">arliament </w:t>
      </w:r>
      <w:r w:rsidR="00A80DD2">
        <w:rPr>
          <w:rFonts w:ascii="Times New Roman" w:hAnsi="Times New Roman" w:cs="Times New Roman"/>
          <w:sz w:val="28"/>
          <w:szCs w:val="28"/>
        </w:rPr>
        <w:t xml:space="preserve">is </w:t>
      </w:r>
      <w:r w:rsidR="008C7357" w:rsidRPr="00C47186">
        <w:rPr>
          <w:rFonts w:ascii="Times New Roman" w:hAnsi="Times New Roman" w:cs="Times New Roman"/>
          <w:sz w:val="28"/>
          <w:szCs w:val="28"/>
        </w:rPr>
        <w:t>genuinely attested t</w:t>
      </w:r>
      <w:r w:rsidR="00897DC0" w:rsidRPr="00C47186">
        <w:rPr>
          <w:rFonts w:ascii="Times New Roman" w:hAnsi="Times New Roman" w:cs="Times New Roman"/>
          <w:sz w:val="28"/>
          <w:szCs w:val="28"/>
        </w:rPr>
        <w:t xml:space="preserve">o </w:t>
      </w:r>
      <w:r w:rsidR="00897DC0" w:rsidRPr="00C47186">
        <w:rPr>
          <w:rFonts w:ascii="Times New Roman" w:hAnsi="Times New Roman" w:cs="Times New Roman"/>
          <w:sz w:val="28"/>
          <w:szCs w:val="28"/>
        </w:rPr>
        <w:lastRenderedPageBreak/>
        <w:t xml:space="preserve">in </w:t>
      </w:r>
      <w:r w:rsidR="00757AA5">
        <w:rPr>
          <w:rFonts w:ascii="Times New Roman" w:hAnsi="Times New Roman" w:cs="Times New Roman"/>
          <w:sz w:val="28"/>
          <w:szCs w:val="28"/>
        </w:rPr>
        <w:t xml:space="preserve">contemporary </w:t>
      </w:r>
      <w:r w:rsidR="00AB6421" w:rsidRPr="00C47186">
        <w:rPr>
          <w:rFonts w:ascii="Times New Roman" w:hAnsi="Times New Roman" w:cs="Times New Roman"/>
          <w:sz w:val="28"/>
          <w:szCs w:val="28"/>
        </w:rPr>
        <w:t xml:space="preserve">sources, </w:t>
      </w:r>
      <w:r w:rsidR="00936B4B" w:rsidRPr="00C47186">
        <w:rPr>
          <w:rFonts w:ascii="Times New Roman" w:hAnsi="Times New Roman" w:cs="Times New Roman"/>
          <w:sz w:val="28"/>
          <w:szCs w:val="28"/>
        </w:rPr>
        <w:t xml:space="preserve">and </w:t>
      </w:r>
      <w:r w:rsidR="004D6529">
        <w:rPr>
          <w:rFonts w:ascii="Times New Roman" w:hAnsi="Times New Roman" w:cs="Times New Roman"/>
          <w:sz w:val="28"/>
          <w:szCs w:val="28"/>
        </w:rPr>
        <w:t xml:space="preserve">will </w:t>
      </w:r>
      <w:r w:rsidR="009158CC" w:rsidRPr="00C47186">
        <w:rPr>
          <w:rFonts w:ascii="Times New Roman" w:hAnsi="Times New Roman" w:cs="Times New Roman"/>
          <w:sz w:val="28"/>
          <w:szCs w:val="28"/>
        </w:rPr>
        <w:t>ask</w:t>
      </w:r>
      <w:r w:rsidR="00936B4B" w:rsidRPr="00C47186">
        <w:rPr>
          <w:rFonts w:ascii="Times New Roman" w:hAnsi="Times New Roman" w:cs="Times New Roman"/>
          <w:sz w:val="28"/>
          <w:szCs w:val="28"/>
        </w:rPr>
        <w:t xml:space="preserve"> what </w:t>
      </w:r>
      <w:r w:rsidR="005161F5" w:rsidRPr="00C47186">
        <w:rPr>
          <w:rFonts w:ascii="Times New Roman" w:hAnsi="Times New Roman" w:cs="Times New Roman"/>
          <w:sz w:val="28"/>
          <w:szCs w:val="28"/>
        </w:rPr>
        <w:t xml:space="preserve">these </w:t>
      </w:r>
      <w:r w:rsidR="00F55E8D" w:rsidRPr="00C47186">
        <w:rPr>
          <w:rFonts w:ascii="Times New Roman" w:hAnsi="Times New Roman" w:cs="Times New Roman"/>
          <w:sz w:val="28"/>
          <w:szCs w:val="28"/>
        </w:rPr>
        <w:t xml:space="preserve">rare </w:t>
      </w:r>
      <w:r w:rsidR="00897DC0" w:rsidRPr="00C47186">
        <w:rPr>
          <w:rFonts w:ascii="Times New Roman" w:hAnsi="Times New Roman" w:cs="Times New Roman"/>
          <w:sz w:val="28"/>
          <w:szCs w:val="28"/>
        </w:rPr>
        <w:t xml:space="preserve">cases </w:t>
      </w:r>
      <w:r w:rsidR="0026315D" w:rsidRPr="00C47186">
        <w:rPr>
          <w:rFonts w:ascii="Times New Roman" w:hAnsi="Times New Roman" w:cs="Times New Roman"/>
          <w:sz w:val="28"/>
          <w:szCs w:val="28"/>
        </w:rPr>
        <w:t xml:space="preserve">reveal </w:t>
      </w:r>
      <w:r w:rsidR="00936B4B" w:rsidRPr="00C47186">
        <w:rPr>
          <w:rFonts w:ascii="Times New Roman" w:hAnsi="Times New Roman" w:cs="Times New Roman"/>
          <w:sz w:val="28"/>
          <w:szCs w:val="28"/>
        </w:rPr>
        <w:t>about contem</w:t>
      </w:r>
      <w:r w:rsidR="007A1865" w:rsidRPr="00C47186">
        <w:rPr>
          <w:rFonts w:ascii="Times New Roman" w:hAnsi="Times New Roman" w:cs="Times New Roman"/>
          <w:sz w:val="28"/>
          <w:szCs w:val="28"/>
        </w:rPr>
        <w:t xml:space="preserve">porary attitudes </w:t>
      </w:r>
      <w:r w:rsidR="00920B49" w:rsidRPr="00C47186">
        <w:rPr>
          <w:rFonts w:ascii="Times New Roman" w:hAnsi="Times New Roman" w:cs="Times New Roman"/>
          <w:sz w:val="28"/>
          <w:szCs w:val="28"/>
        </w:rPr>
        <w:t xml:space="preserve">towards female </w:t>
      </w:r>
      <w:r w:rsidR="00936B4B" w:rsidRPr="00C47186">
        <w:rPr>
          <w:rFonts w:ascii="Times New Roman" w:hAnsi="Times New Roman" w:cs="Times New Roman"/>
          <w:sz w:val="28"/>
          <w:szCs w:val="28"/>
        </w:rPr>
        <w:t>cr</w:t>
      </w:r>
      <w:r w:rsidR="007A1865" w:rsidRPr="00C47186">
        <w:rPr>
          <w:rFonts w:ascii="Times New Roman" w:hAnsi="Times New Roman" w:cs="Times New Roman"/>
          <w:sz w:val="28"/>
          <w:szCs w:val="28"/>
        </w:rPr>
        <w:t>oss-dressing</w:t>
      </w:r>
      <w:r w:rsidR="00936B4B" w:rsidRPr="00C47186">
        <w:rPr>
          <w:rFonts w:ascii="Times New Roman" w:hAnsi="Times New Roman" w:cs="Times New Roman"/>
          <w:sz w:val="28"/>
          <w:szCs w:val="28"/>
        </w:rPr>
        <w:t>.</w:t>
      </w:r>
      <w:r w:rsidR="00CE0679" w:rsidRPr="00C47186">
        <w:rPr>
          <w:rStyle w:val="EndnoteReference"/>
          <w:rFonts w:ascii="Times New Roman" w:hAnsi="Times New Roman" w:cs="Times New Roman"/>
          <w:sz w:val="28"/>
          <w:szCs w:val="28"/>
        </w:rPr>
        <w:endnoteReference w:id="14"/>
      </w:r>
      <w:r w:rsidR="008277B6">
        <w:rPr>
          <w:rFonts w:ascii="Times New Roman" w:hAnsi="Times New Roman" w:cs="Times New Roman"/>
          <w:sz w:val="28"/>
          <w:szCs w:val="28"/>
        </w:rPr>
        <w:t xml:space="preserve"> Because </w:t>
      </w:r>
      <w:r w:rsidR="00287642">
        <w:rPr>
          <w:rFonts w:ascii="Times New Roman" w:hAnsi="Times New Roman" w:cs="Times New Roman"/>
          <w:sz w:val="28"/>
          <w:szCs w:val="28"/>
        </w:rPr>
        <w:t xml:space="preserve">the </w:t>
      </w:r>
      <w:r w:rsidR="00113AC9">
        <w:rPr>
          <w:rFonts w:ascii="Times New Roman" w:hAnsi="Times New Roman" w:cs="Times New Roman"/>
          <w:sz w:val="28"/>
          <w:szCs w:val="28"/>
        </w:rPr>
        <w:t xml:space="preserve">wartime </w:t>
      </w:r>
      <w:r w:rsidR="00920648">
        <w:rPr>
          <w:rFonts w:ascii="Times New Roman" w:hAnsi="Times New Roman" w:cs="Times New Roman"/>
          <w:sz w:val="28"/>
          <w:szCs w:val="28"/>
        </w:rPr>
        <w:t>evidence can</w:t>
      </w:r>
      <w:r w:rsidR="004E1460">
        <w:rPr>
          <w:rFonts w:ascii="Times New Roman" w:hAnsi="Times New Roman" w:cs="Times New Roman"/>
          <w:sz w:val="28"/>
          <w:szCs w:val="28"/>
        </w:rPr>
        <w:t xml:space="preserve"> </w:t>
      </w:r>
      <w:r w:rsidR="00920648">
        <w:rPr>
          <w:rFonts w:ascii="Times New Roman" w:hAnsi="Times New Roman" w:cs="Times New Roman"/>
          <w:sz w:val="28"/>
          <w:szCs w:val="28"/>
        </w:rPr>
        <w:t xml:space="preserve">only be fully understood within </w:t>
      </w:r>
      <w:r w:rsidR="004E1460">
        <w:rPr>
          <w:rFonts w:ascii="Times New Roman" w:hAnsi="Times New Roman" w:cs="Times New Roman"/>
          <w:sz w:val="28"/>
          <w:szCs w:val="28"/>
        </w:rPr>
        <w:t xml:space="preserve">the context of </w:t>
      </w:r>
      <w:r w:rsidR="008277B6">
        <w:rPr>
          <w:rFonts w:ascii="Times New Roman" w:hAnsi="Times New Roman" w:cs="Times New Roman"/>
          <w:sz w:val="28"/>
          <w:szCs w:val="28"/>
        </w:rPr>
        <w:t xml:space="preserve">what </w:t>
      </w:r>
      <w:r w:rsidR="00287642">
        <w:rPr>
          <w:rFonts w:ascii="Times New Roman" w:hAnsi="Times New Roman" w:cs="Times New Roman"/>
          <w:sz w:val="28"/>
          <w:szCs w:val="28"/>
        </w:rPr>
        <w:t>had gone b</w:t>
      </w:r>
      <w:r w:rsidR="00113AC9">
        <w:rPr>
          <w:rFonts w:ascii="Times New Roman" w:hAnsi="Times New Roman" w:cs="Times New Roman"/>
          <w:sz w:val="28"/>
          <w:szCs w:val="28"/>
        </w:rPr>
        <w:t>e</w:t>
      </w:r>
      <w:r w:rsidR="00287642">
        <w:rPr>
          <w:rFonts w:ascii="Times New Roman" w:hAnsi="Times New Roman" w:cs="Times New Roman"/>
          <w:sz w:val="28"/>
          <w:szCs w:val="28"/>
        </w:rPr>
        <w:t>fo</w:t>
      </w:r>
      <w:r w:rsidR="00113AC9">
        <w:rPr>
          <w:rFonts w:ascii="Times New Roman" w:hAnsi="Times New Roman" w:cs="Times New Roman"/>
          <w:sz w:val="28"/>
          <w:szCs w:val="28"/>
        </w:rPr>
        <w:t xml:space="preserve">re, however, the article will begin </w:t>
      </w:r>
      <w:r w:rsidR="00171B8C">
        <w:rPr>
          <w:rFonts w:ascii="Times New Roman" w:hAnsi="Times New Roman" w:cs="Times New Roman"/>
          <w:sz w:val="28"/>
          <w:szCs w:val="28"/>
        </w:rPr>
        <w:t xml:space="preserve">by surveying </w:t>
      </w:r>
      <w:r w:rsidR="00D5629A">
        <w:rPr>
          <w:rFonts w:ascii="Times New Roman" w:hAnsi="Times New Roman" w:cs="Times New Roman"/>
          <w:sz w:val="28"/>
          <w:szCs w:val="28"/>
        </w:rPr>
        <w:t xml:space="preserve">some of </w:t>
      </w:r>
      <w:r w:rsidR="00171B8C">
        <w:rPr>
          <w:rFonts w:ascii="Times New Roman" w:hAnsi="Times New Roman" w:cs="Times New Roman"/>
          <w:sz w:val="28"/>
          <w:szCs w:val="28"/>
        </w:rPr>
        <w:t xml:space="preserve">the </w:t>
      </w:r>
      <w:r w:rsidR="00D5629A">
        <w:rPr>
          <w:rFonts w:ascii="Times New Roman" w:hAnsi="Times New Roman" w:cs="Times New Roman"/>
          <w:sz w:val="28"/>
          <w:szCs w:val="28"/>
        </w:rPr>
        <w:t xml:space="preserve">ways in which </w:t>
      </w:r>
      <w:r w:rsidR="001F22CB">
        <w:rPr>
          <w:rFonts w:ascii="Times New Roman" w:hAnsi="Times New Roman" w:cs="Times New Roman"/>
          <w:sz w:val="28"/>
          <w:szCs w:val="28"/>
        </w:rPr>
        <w:t xml:space="preserve">both fully cross-dressed </w:t>
      </w:r>
      <w:r w:rsidR="00DC31FF">
        <w:rPr>
          <w:rFonts w:ascii="Times New Roman" w:hAnsi="Times New Roman" w:cs="Times New Roman"/>
          <w:sz w:val="28"/>
          <w:szCs w:val="28"/>
        </w:rPr>
        <w:t xml:space="preserve">women </w:t>
      </w:r>
      <w:r w:rsidR="001F22CB">
        <w:rPr>
          <w:rFonts w:ascii="Times New Roman" w:hAnsi="Times New Roman" w:cs="Times New Roman"/>
          <w:sz w:val="28"/>
          <w:szCs w:val="28"/>
        </w:rPr>
        <w:t xml:space="preserve">and women sporting </w:t>
      </w:r>
      <w:r w:rsidR="00AB6954">
        <w:rPr>
          <w:rFonts w:ascii="Times New Roman" w:hAnsi="Times New Roman" w:cs="Times New Roman"/>
          <w:sz w:val="28"/>
          <w:szCs w:val="28"/>
        </w:rPr>
        <w:t>quasi-</w:t>
      </w:r>
      <w:r w:rsidR="001D3E2D">
        <w:rPr>
          <w:rFonts w:ascii="Times New Roman" w:hAnsi="Times New Roman" w:cs="Times New Roman"/>
          <w:sz w:val="28"/>
          <w:szCs w:val="28"/>
        </w:rPr>
        <w:t xml:space="preserve">masculine </w:t>
      </w:r>
      <w:r w:rsidR="00DC31FF">
        <w:rPr>
          <w:rFonts w:ascii="Times New Roman" w:hAnsi="Times New Roman" w:cs="Times New Roman"/>
          <w:sz w:val="28"/>
          <w:szCs w:val="28"/>
        </w:rPr>
        <w:t xml:space="preserve">styles </w:t>
      </w:r>
      <w:r w:rsidR="00D5629A">
        <w:rPr>
          <w:rFonts w:ascii="Times New Roman" w:hAnsi="Times New Roman" w:cs="Times New Roman"/>
          <w:sz w:val="28"/>
          <w:szCs w:val="28"/>
        </w:rPr>
        <w:t xml:space="preserve">had been </w:t>
      </w:r>
      <w:r w:rsidR="007C7870">
        <w:rPr>
          <w:rFonts w:ascii="Times New Roman" w:hAnsi="Times New Roman" w:cs="Times New Roman"/>
          <w:sz w:val="28"/>
          <w:szCs w:val="28"/>
        </w:rPr>
        <w:t xml:space="preserve">viewed </w:t>
      </w:r>
      <w:r w:rsidR="00113AC9">
        <w:rPr>
          <w:rFonts w:ascii="Times New Roman" w:hAnsi="Times New Roman" w:cs="Times New Roman"/>
          <w:sz w:val="28"/>
          <w:szCs w:val="28"/>
        </w:rPr>
        <w:t>during the</w:t>
      </w:r>
      <w:r w:rsidR="00D5629A">
        <w:rPr>
          <w:rFonts w:ascii="Times New Roman" w:hAnsi="Times New Roman" w:cs="Times New Roman"/>
          <w:sz w:val="28"/>
          <w:szCs w:val="28"/>
        </w:rPr>
        <w:t xml:space="preserve"> years </w:t>
      </w:r>
      <w:r w:rsidR="00171B8C">
        <w:rPr>
          <w:rFonts w:ascii="Times New Roman" w:hAnsi="Times New Roman" w:cs="Times New Roman"/>
          <w:sz w:val="28"/>
          <w:szCs w:val="28"/>
        </w:rPr>
        <w:t>which preceded the conflict.</w:t>
      </w:r>
      <w:r w:rsidR="00113AC9">
        <w:rPr>
          <w:rFonts w:ascii="Times New Roman" w:hAnsi="Times New Roman" w:cs="Times New Roman"/>
          <w:sz w:val="28"/>
          <w:szCs w:val="28"/>
        </w:rPr>
        <w:t xml:space="preserve"> </w:t>
      </w:r>
    </w:p>
    <w:p w:rsidR="00D5629A" w:rsidRDefault="00D5629A" w:rsidP="00EE4029">
      <w:pPr>
        <w:spacing w:after="0" w:line="480" w:lineRule="auto"/>
        <w:jc w:val="both"/>
        <w:rPr>
          <w:rFonts w:ascii="Times New Roman" w:hAnsi="Times New Roman" w:cs="Times New Roman"/>
          <w:sz w:val="28"/>
          <w:szCs w:val="28"/>
        </w:rPr>
      </w:pPr>
    </w:p>
    <w:p w:rsidR="001668B8" w:rsidRPr="001668B8" w:rsidRDefault="001668B8" w:rsidP="00EE4029">
      <w:pPr>
        <w:spacing w:after="0" w:line="480" w:lineRule="auto"/>
        <w:jc w:val="center"/>
        <w:rPr>
          <w:rFonts w:ascii="Times New Roman" w:hAnsi="Times New Roman" w:cs="Times New Roman"/>
          <w:b/>
          <w:sz w:val="28"/>
          <w:szCs w:val="28"/>
        </w:rPr>
      </w:pPr>
      <w:r w:rsidRPr="001668B8">
        <w:rPr>
          <w:rFonts w:ascii="Times New Roman" w:hAnsi="Times New Roman" w:cs="Times New Roman"/>
          <w:b/>
          <w:sz w:val="28"/>
          <w:szCs w:val="28"/>
        </w:rPr>
        <w:t>I</w:t>
      </w:r>
    </w:p>
    <w:p w:rsidR="007F7776" w:rsidRDefault="00AF068B" w:rsidP="00EE4029">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As recent research </w:t>
      </w:r>
      <w:r w:rsidR="00D5629A">
        <w:rPr>
          <w:rFonts w:ascii="Times New Roman" w:hAnsi="Times New Roman" w:cs="Times New Roman"/>
          <w:bCs/>
          <w:sz w:val="28"/>
          <w:szCs w:val="28"/>
        </w:rPr>
        <w:t>has shown, there had always been a handful of women who cross-dressed in late medieval London</w:t>
      </w:r>
      <w:r w:rsidR="007C7870">
        <w:rPr>
          <w:rFonts w:ascii="Times New Roman" w:hAnsi="Times New Roman" w:cs="Times New Roman"/>
          <w:bCs/>
          <w:sz w:val="28"/>
          <w:szCs w:val="28"/>
        </w:rPr>
        <w:t xml:space="preserve">, </w:t>
      </w:r>
      <w:r w:rsidR="00D5629A">
        <w:rPr>
          <w:rFonts w:ascii="Times New Roman" w:hAnsi="Times New Roman" w:cs="Times New Roman"/>
          <w:bCs/>
          <w:sz w:val="28"/>
          <w:szCs w:val="28"/>
        </w:rPr>
        <w:t xml:space="preserve">frequently in order to facilitate illicit </w:t>
      </w:r>
      <w:r w:rsidR="007C7870">
        <w:rPr>
          <w:rFonts w:ascii="Times New Roman" w:hAnsi="Times New Roman" w:cs="Times New Roman"/>
          <w:bCs/>
          <w:sz w:val="28"/>
          <w:szCs w:val="28"/>
        </w:rPr>
        <w:t xml:space="preserve">sexual liaisons, </w:t>
      </w:r>
      <w:r w:rsidR="00D5629A">
        <w:rPr>
          <w:rFonts w:ascii="Times New Roman" w:hAnsi="Times New Roman" w:cs="Times New Roman"/>
          <w:bCs/>
          <w:sz w:val="28"/>
          <w:szCs w:val="28"/>
        </w:rPr>
        <w:t>and during this period the ‘ecclesiastical and civic authorities’ and presumably the wider public, too, had ‘understood female cross-dressing within the long established category of women’s sexual misrule’.</w:t>
      </w:r>
      <w:r w:rsidR="00D5629A">
        <w:rPr>
          <w:rStyle w:val="EndnoteReference"/>
          <w:rFonts w:ascii="Times New Roman" w:hAnsi="Times New Roman" w:cs="Times New Roman"/>
          <w:bCs/>
          <w:sz w:val="28"/>
          <w:szCs w:val="28"/>
        </w:rPr>
        <w:endnoteReference w:id="15"/>
      </w:r>
      <w:r w:rsidR="00D5629A">
        <w:rPr>
          <w:rFonts w:ascii="Times New Roman" w:hAnsi="Times New Roman" w:cs="Times New Roman"/>
          <w:bCs/>
          <w:sz w:val="28"/>
          <w:szCs w:val="28"/>
        </w:rPr>
        <w:t xml:space="preserve"> This had continued to be the case during the half century before the Civil War - but at the same time a popular fascination with picaresque tales of women who disguised themselves as men i</w:t>
      </w:r>
      <w:r>
        <w:rPr>
          <w:rFonts w:ascii="Times New Roman" w:hAnsi="Times New Roman" w:cs="Times New Roman"/>
          <w:bCs/>
          <w:sz w:val="28"/>
          <w:szCs w:val="28"/>
        </w:rPr>
        <w:t xml:space="preserve">n order to go to the wars or to </w:t>
      </w:r>
      <w:r w:rsidR="00D5629A">
        <w:rPr>
          <w:rFonts w:ascii="Times New Roman" w:hAnsi="Times New Roman" w:cs="Times New Roman"/>
          <w:bCs/>
          <w:sz w:val="28"/>
          <w:szCs w:val="28"/>
        </w:rPr>
        <w:t xml:space="preserve">take part in other stereotypically ‘masculine’ activities had </w:t>
      </w:r>
      <w:r w:rsidR="007C7870">
        <w:rPr>
          <w:rFonts w:ascii="Times New Roman" w:hAnsi="Times New Roman" w:cs="Times New Roman"/>
          <w:bCs/>
          <w:sz w:val="28"/>
          <w:szCs w:val="28"/>
        </w:rPr>
        <w:t xml:space="preserve">also </w:t>
      </w:r>
      <w:r w:rsidR="00D5629A">
        <w:rPr>
          <w:rFonts w:ascii="Times New Roman" w:hAnsi="Times New Roman" w:cs="Times New Roman"/>
          <w:bCs/>
          <w:sz w:val="28"/>
          <w:szCs w:val="28"/>
        </w:rPr>
        <w:t xml:space="preserve">been </w:t>
      </w:r>
      <w:r w:rsidR="007C7870">
        <w:rPr>
          <w:rFonts w:ascii="Times New Roman" w:hAnsi="Times New Roman" w:cs="Times New Roman"/>
          <w:bCs/>
          <w:sz w:val="28"/>
          <w:szCs w:val="28"/>
        </w:rPr>
        <w:t xml:space="preserve">starting </w:t>
      </w:r>
      <w:r w:rsidR="00D5629A">
        <w:rPr>
          <w:rFonts w:ascii="Times New Roman" w:hAnsi="Times New Roman" w:cs="Times New Roman"/>
          <w:bCs/>
          <w:sz w:val="28"/>
          <w:szCs w:val="28"/>
        </w:rPr>
        <w:t>to take hold.</w:t>
      </w:r>
      <w:r w:rsidR="00AB4665">
        <w:rPr>
          <w:rStyle w:val="EndnoteReference"/>
          <w:rFonts w:ascii="Times New Roman" w:hAnsi="Times New Roman" w:cs="Times New Roman"/>
          <w:bCs/>
          <w:sz w:val="28"/>
          <w:szCs w:val="28"/>
        </w:rPr>
        <w:endnoteReference w:id="16"/>
      </w:r>
      <w:r w:rsidR="0086416E">
        <w:rPr>
          <w:rFonts w:ascii="Times New Roman" w:hAnsi="Times New Roman" w:cs="Times New Roman"/>
          <w:bCs/>
          <w:sz w:val="28"/>
          <w:szCs w:val="28"/>
        </w:rPr>
        <w:t xml:space="preserve"> During the </w:t>
      </w:r>
      <w:r w:rsidR="00AB4665">
        <w:rPr>
          <w:rFonts w:ascii="Times New Roman" w:hAnsi="Times New Roman" w:cs="Times New Roman"/>
          <w:bCs/>
          <w:sz w:val="28"/>
          <w:szCs w:val="28"/>
        </w:rPr>
        <w:t>15</w:t>
      </w:r>
      <w:r w:rsidR="00D5629A">
        <w:rPr>
          <w:rFonts w:ascii="Times New Roman" w:hAnsi="Times New Roman" w:cs="Times New Roman"/>
          <w:bCs/>
          <w:sz w:val="28"/>
          <w:szCs w:val="28"/>
        </w:rPr>
        <w:t>90</w:t>
      </w:r>
      <w:r w:rsidR="00CF3EB3">
        <w:rPr>
          <w:rFonts w:ascii="Times New Roman" w:hAnsi="Times New Roman" w:cs="Times New Roman"/>
          <w:bCs/>
          <w:sz w:val="28"/>
          <w:szCs w:val="28"/>
        </w:rPr>
        <w:t>s</w:t>
      </w:r>
      <w:r w:rsidR="008101A9">
        <w:rPr>
          <w:rFonts w:ascii="Times New Roman" w:hAnsi="Times New Roman" w:cs="Times New Roman"/>
          <w:bCs/>
          <w:sz w:val="28"/>
          <w:szCs w:val="28"/>
        </w:rPr>
        <w:t>,</w:t>
      </w:r>
      <w:r w:rsidR="007C7870">
        <w:rPr>
          <w:rFonts w:ascii="Times New Roman" w:hAnsi="Times New Roman" w:cs="Times New Roman"/>
          <w:bCs/>
          <w:sz w:val="28"/>
          <w:szCs w:val="28"/>
        </w:rPr>
        <w:t xml:space="preserve"> </w:t>
      </w:r>
      <w:r w:rsidR="00D5629A">
        <w:rPr>
          <w:rFonts w:ascii="Times New Roman" w:hAnsi="Times New Roman" w:cs="Times New Roman"/>
          <w:bCs/>
          <w:sz w:val="28"/>
          <w:szCs w:val="28"/>
        </w:rPr>
        <w:t>boo</w:t>
      </w:r>
      <w:r w:rsidR="00CF3EB3">
        <w:rPr>
          <w:rFonts w:ascii="Times New Roman" w:hAnsi="Times New Roman" w:cs="Times New Roman"/>
          <w:bCs/>
          <w:sz w:val="28"/>
          <w:szCs w:val="28"/>
        </w:rPr>
        <w:t>ks</w:t>
      </w:r>
      <w:r w:rsidR="007C7870">
        <w:rPr>
          <w:rFonts w:ascii="Times New Roman" w:hAnsi="Times New Roman" w:cs="Times New Roman"/>
          <w:bCs/>
          <w:sz w:val="28"/>
          <w:szCs w:val="28"/>
        </w:rPr>
        <w:t xml:space="preserve">, </w:t>
      </w:r>
      <w:r w:rsidR="00CF3EB3">
        <w:rPr>
          <w:rFonts w:ascii="Times New Roman" w:hAnsi="Times New Roman" w:cs="Times New Roman"/>
          <w:bCs/>
          <w:sz w:val="28"/>
          <w:szCs w:val="28"/>
        </w:rPr>
        <w:t xml:space="preserve">ballads </w:t>
      </w:r>
      <w:r w:rsidR="00D5629A">
        <w:rPr>
          <w:rFonts w:ascii="Times New Roman" w:hAnsi="Times New Roman" w:cs="Times New Roman"/>
          <w:bCs/>
          <w:sz w:val="28"/>
          <w:szCs w:val="28"/>
        </w:rPr>
        <w:t>an</w:t>
      </w:r>
      <w:r w:rsidR="007C7870">
        <w:rPr>
          <w:rFonts w:ascii="Times New Roman" w:hAnsi="Times New Roman" w:cs="Times New Roman"/>
          <w:bCs/>
          <w:sz w:val="28"/>
          <w:szCs w:val="28"/>
        </w:rPr>
        <w:t xml:space="preserve">d even </w:t>
      </w:r>
      <w:r w:rsidR="00D5629A">
        <w:rPr>
          <w:rFonts w:ascii="Times New Roman" w:hAnsi="Times New Roman" w:cs="Times New Roman"/>
          <w:bCs/>
          <w:sz w:val="28"/>
          <w:szCs w:val="28"/>
        </w:rPr>
        <w:t xml:space="preserve">a full-blown stage-play had been written about </w:t>
      </w:r>
      <w:r w:rsidR="00AB4665">
        <w:rPr>
          <w:rFonts w:ascii="Times New Roman" w:hAnsi="Times New Roman" w:cs="Times New Roman"/>
          <w:bCs/>
          <w:sz w:val="28"/>
          <w:szCs w:val="28"/>
        </w:rPr>
        <w:t xml:space="preserve">the </w:t>
      </w:r>
      <w:r>
        <w:rPr>
          <w:rFonts w:ascii="Times New Roman" w:hAnsi="Times New Roman" w:cs="Times New Roman"/>
          <w:bCs/>
          <w:sz w:val="28"/>
          <w:szCs w:val="28"/>
        </w:rPr>
        <w:t xml:space="preserve">escapades </w:t>
      </w:r>
      <w:r w:rsidR="00AB4665">
        <w:rPr>
          <w:rFonts w:ascii="Times New Roman" w:hAnsi="Times New Roman" w:cs="Times New Roman"/>
          <w:bCs/>
          <w:sz w:val="28"/>
          <w:szCs w:val="28"/>
        </w:rPr>
        <w:t xml:space="preserve">of </w:t>
      </w:r>
      <w:r w:rsidR="007565D3">
        <w:rPr>
          <w:rFonts w:ascii="Times New Roman" w:hAnsi="Times New Roman" w:cs="Times New Roman"/>
          <w:bCs/>
          <w:sz w:val="28"/>
          <w:szCs w:val="28"/>
        </w:rPr>
        <w:t xml:space="preserve">‘Long Meg of Westminster’, </w:t>
      </w:r>
      <w:r w:rsidR="00D5629A">
        <w:rPr>
          <w:rFonts w:ascii="Times New Roman" w:hAnsi="Times New Roman" w:cs="Times New Roman"/>
          <w:bCs/>
          <w:sz w:val="28"/>
          <w:szCs w:val="28"/>
        </w:rPr>
        <w:t xml:space="preserve">a </w:t>
      </w:r>
      <w:r w:rsidR="005C320C">
        <w:rPr>
          <w:rFonts w:ascii="Times New Roman" w:hAnsi="Times New Roman" w:cs="Times New Roman"/>
          <w:bCs/>
          <w:sz w:val="28"/>
          <w:szCs w:val="28"/>
        </w:rPr>
        <w:t xml:space="preserve">cross-dressing </w:t>
      </w:r>
      <w:r w:rsidR="007C7870">
        <w:rPr>
          <w:rFonts w:ascii="Times New Roman" w:hAnsi="Times New Roman" w:cs="Times New Roman"/>
          <w:bCs/>
          <w:sz w:val="28"/>
          <w:szCs w:val="28"/>
        </w:rPr>
        <w:t xml:space="preserve">woman who was said to have </w:t>
      </w:r>
      <w:r w:rsidR="00D5629A">
        <w:rPr>
          <w:rFonts w:ascii="Times New Roman" w:hAnsi="Times New Roman" w:cs="Times New Roman"/>
          <w:bCs/>
          <w:sz w:val="28"/>
          <w:szCs w:val="28"/>
        </w:rPr>
        <w:t>serve</w:t>
      </w:r>
      <w:r w:rsidR="005C320C">
        <w:rPr>
          <w:rFonts w:ascii="Times New Roman" w:hAnsi="Times New Roman" w:cs="Times New Roman"/>
          <w:bCs/>
          <w:sz w:val="28"/>
          <w:szCs w:val="28"/>
        </w:rPr>
        <w:t xml:space="preserve">d </w:t>
      </w:r>
      <w:r w:rsidR="00D5629A">
        <w:rPr>
          <w:rFonts w:ascii="Times New Roman" w:hAnsi="Times New Roman" w:cs="Times New Roman"/>
          <w:bCs/>
          <w:sz w:val="28"/>
          <w:szCs w:val="28"/>
        </w:rPr>
        <w:t>in the army of Henry VIII</w:t>
      </w:r>
      <w:r w:rsidR="003729BA">
        <w:rPr>
          <w:rFonts w:ascii="Times New Roman" w:hAnsi="Times New Roman" w:cs="Times New Roman"/>
          <w:bCs/>
          <w:sz w:val="28"/>
          <w:szCs w:val="28"/>
        </w:rPr>
        <w:t>, while towards the end of th</w:t>
      </w:r>
      <w:r w:rsidR="00781B9C">
        <w:rPr>
          <w:rFonts w:ascii="Times New Roman" w:hAnsi="Times New Roman" w:cs="Times New Roman"/>
          <w:bCs/>
          <w:sz w:val="28"/>
          <w:szCs w:val="28"/>
        </w:rPr>
        <w:t xml:space="preserve">at same </w:t>
      </w:r>
      <w:r w:rsidR="007565D3">
        <w:rPr>
          <w:rFonts w:ascii="Times New Roman" w:hAnsi="Times New Roman" w:cs="Times New Roman"/>
          <w:bCs/>
          <w:sz w:val="28"/>
          <w:szCs w:val="28"/>
        </w:rPr>
        <w:t>decade, a ballad about a second cross-dressed fe</w:t>
      </w:r>
      <w:r w:rsidR="001D3E2D">
        <w:rPr>
          <w:rFonts w:ascii="Times New Roman" w:hAnsi="Times New Roman" w:cs="Times New Roman"/>
          <w:bCs/>
          <w:sz w:val="28"/>
          <w:szCs w:val="28"/>
        </w:rPr>
        <w:t xml:space="preserve">male soldier, Mary </w:t>
      </w:r>
      <w:proofErr w:type="spellStart"/>
      <w:r w:rsidR="001D3E2D">
        <w:rPr>
          <w:rFonts w:ascii="Times New Roman" w:hAnsi="Times New Roman" w:cs="Times New Roman"/>
          <w:bCs/>
          <w:sz w:val="28"/>
          <w:szCs w:val="28"/>
        </w:rPr>
        <w:t>Ambree</w:t>
      </w:r>
      <w:proofErr w:type="spellEnd"/>
      <w:r w:rsidR="001D3E2D">
        <w:rPr>
          <w:rFonts w:ascii="Times New Roman" w:hAnsi="Times New Roman" w:cs="Times New Roman"/>
          <w:bCs/>
          <w:sz w:val="28"/>
          <w:szCs w:val="28"/>
        </w:rPr>
        <w:t>,</w:t>
      </w:r>
      <w:r w:rsidR="00C1772D">
        <w:rPr>
          <w:rFonts w:ascii="Times New Roman" w:hAnsi="Times New Roman" w:cs="Times New Roman"/>
          <w:bCs/>
          <w:sz w:val="28"/>
          <w:szCs w:val="28"/>
        </w:rPr>
        <w:t xml:space="preserve"> had achieved enormous and enduring</w:t>
      </w:r>
      <w:r w:rsidR="00C005FB">
        <w:rPr>
          <w:rFonts w:ascii="Times New Roman" w:hAnsi="Times New Roman" w:cs="Times New Roman"/>
          <w:bCs/>
          <w:sz w:val="28"/>
          <w:szCs w:val="28"/>
        </w:rPr>
        <w:t xml:space="preserve"> </w:t>
      </w:r>
      <w:r w:rsidR="00C1772D">
        <w:rPr>
          <w:rFonts w:ascii="Times New Roman" w:hAnsi="Times New Roman" w:cs="Times New Roman"/>
          <w:bCs/>
          <w:sz w:val="28"/>
          <w:szCs w:val="28"/>
        </w:rPr>
        <w:t>currency</w:t>
      </w:r>
      <w:r w:rsidR="00D5629A">
        <w:rPr>
          <w:rFonts w:ascii="Times New Roman" w:hAnsi="Times New Roman" w:cs="Times New Roman"/>
          <w:bCs/>
          <w:sz w:val="28"/>
          <w:szCs w:val="28"/>
        </w:rPr>
        <w:t>.</w:t>
      </w:r>
      <w:r w:rsidR="005A3948">
        <w:rPr>
          <w:rStyle w:val="EndnoteReference"/>
          <w:rFonts w:ascii="Times New Roman" w:hAnsi="Times New Roman" w:cs="Times New Roman"/>
          <w:bCs/>
          <w:sz w:val="28"/>
          <w:szCs w:val="28"/>
        </w:rPr>
        <w:endnoteReference w:id="17"/>
      </w:r>
      <w:r w:rsidR="00D5629A">
        <w:rPr>
          <w:rFonts w:ascii="Times New Roman" w:hAnsi="Times New Roman" w:cs="Times New Roman"/>
          <w:bCs/>
          <w:sz w:val="28"/>
          <w:szCs w:val="28"/>
        </w:rPr>
        <w:t xml:space="preserve"> During </w:t>
      </w:r>
      <w:r w:rsidR="00D5629A">
        <w:rPr>
          <w:rFonts w:ascii="Times New Roman" w:hAnsi="Times New Roman" w:cs="Times New Roman"/>
          <w:bCs/>
          <w:sz w:val="28"/>
          <w:szCs w:val="28"/>
        </w:rPr>
        <w:lastRenderedPageBreak/>
        <w:t>the</w:t>
      </w:r>
      <w:r w:rsidR="00AB4665">
        <w:rPr>
          <w:rFonts w:ascii="Times New Roman" w:hAnsi="Times New Roman" w:cs="Times New Roman"/>
          <w:bCs/>
          <w:sz w:val="28"/>
          <w:szCs w:val="28"/>
        </w:rPr>
        <w:t xml:space="preserve"> </w:t>
      </w:r>
      <w:r w:rsidR="00CF3EB3">
        <w:rPr>
          <w:rFonts w:ascii="Times New Roman" w:hAnsi="Times New Roman" w:cs="Times New Roman"/>
          <w:bCs/>
          <w:sz w:val="28"/>
          <w:szCs w:val="28"/>
        </w:rPr>
        <w:t>early 1600s</w:t>
      </w:r>
      <w:r w:rsidR="00D5629A">
        <w:rPr>
          <w:rFonts w:ascii="Times New Roman" w:hAnsi="Times New Roman" w:cs="Times New Roman"/>
          <w:bCs/>
          <w:sz w:val="28"/>
          <w:szCs w:val="28"/>
        </w:rPr>
        <w:t xml:space="preserve">, moreover, the activities </w:t>
      </w:r>
      <w:r w:rsidR="004A5132">
        <w:rPr>
          <w:rFonts w:ascii="Times New Roman" w:hAnsi="Times New Roman" w:cs="Times New Roman"/>
          <w:bCs/>
          <w:sz w:val="28"/>
          <w:szCs w:val="28"/>
        </w:rPr>
        <w:t xml:space="preserve">of a contemporary </w:t>
      </w:r>
      <w:r w:rsidR="007C7870">
        <w:rPr>
          <w:rFonts w:ascii="Times New Roman" w:hAnsi="Times New Roman" w:cs="Times New Roman"/>
          <w:bCs/>
          <w:sz w:val="28"/>
          <w:szCs w:val="28"/>
        </w:rPr>
        <w:t xml:space="preserve">female Londoner </w:t>
      </w:r>
      <w:r w:rsidR="00D5629A">
        <w:rPr>
          <w:rFonts w:ascii="Times New Roman" w:hAnsi="Times New Roman" w:cs="Times New Roman"/>
          <w:bCs/>
          <w:sz w:val="28"/>
          <w:szCs w:val="28"/>
        </w:rPr>
        <w:t xml:space="preserve">with a penchant for male attire, </w:t>
      </w:r>
      <w:r w:rsidR="00CF3EB3">
        <w:rPr>
          <w:rFonts w:ascii="Times New Roman" w:hAnsi="Times New Roman" w:cs="Times New Roman"/>
          <w:bCs/>
          <w:sz w:val="28"/>
          <w:szCs w:val="28"/>
        </w:rPr>
        <w:t xml:space="preserve">one </w:t>
      </w:r>
      <w:r w:rsidR="00D5629A">
        <w:rPr>
          <w:rFonts w:ascii="Times New Roman" w:hAnsi="Times New Roman" w:cs="Times New Roman"/>
          <w:bCs/>
          <w:sz w:val="28"/>
          <w:szCs w:val="28"/>
        </w:rPr>
        <w:t xml:space="preserve">Mary Frith, had aroused such widespread public interest </w:t>
      </w:r>
      <w:r w:rsidR="007C7870">
        <w:rPr>
          <w:rFonts w:ascii="Times New Roman" w:hAnsi="Times New Roman" w:cs="Times New Roman"/>
          <w:bCs/>
          <w:sz w:val="28"/>
          <w:szCs w:val="28"/>
        </w:rPr>
        <w:t xml:space="preserve">that her story, too, had been dramatized in a play </w:t>
      </w:r>
      <w:r w:rsidR="00D5629A">
        <w:rPr>
          <w:rFonts w:ascii="Times New Roman" w:hAnsi="Times New Roman" w:cs="Times New Roman"/>
          <w:bCs/>
          <w:sz w:val="28"/>
          <w:szCs w:val="28"/>
        </w:rPr>
        <w:t xml:space="preserve">entitled </w:t>
      </w:r>
      <w:r w:rsidR="00D5629A">
        <w:rPr>
          <w:rFonts w:ascii="Times New Roman" w:hAnsi="Times New Roman" w:cs="Times New Roman"/>
          <w:bCs/>
          <w:i/>
          <w:sz w:val="28"/>
          <w:szCs w:val="28"/>
        </w:rPr>
        <w:t xml:space="preserve">The Roaring </w:t>
      </w:r>
      <w:proofErr w:type="spellStart"/>
      <w:r w:rsidR="00D5629A">
        <w:rPr>
          <w:rFonts w:ascii="Times New Roman" w:hAnsi="Times New Roman" w:cs="Times New Roman"/>
          <w:bCs/>
          <w:i/>
          <w:sz w:val="28"/>
          <w:szCs w:val="28"/>
        </w:rPr>
        <w:t>Girle</w:t>
      </w:r>
      <w:proofErr w:type="spellEnd"/>
      <w:r w:rsidR="00D5629A">
        <w:rPr>
          <w:rFonts w:ascii="Times New Roman" w:hAnsi="Times New Roman" w:cs="Times New Roman"/>
          <w:bCs/>
          <w:i/>
          <w:sz w:val="28"/>
          <w:szCs w:val="28"/>
        </w:rPr>
        <w:t>, or Moll Cut Purse</w:t>
      </w:r>
      <w:r w:rsidR="00D5629A">
        <w:rPr>
          <w:rFonts w:ascii="Times New Roman" w:hAnsi="Times New Roman" w:cs="Times New Roman"/>
          <w:bCs/>
          <w:sz w:val="28"/>
          <w:szCs w:val="28"/>
        </w:rPr>
        <w:t>.</w:t>
      </w:r>
      <w:r w:rsidR="007C7870">
        <w:rPr>
          <w:rStyle w:val="EndnoteReference"/>
          <w:rFonts w:ascii="Times New Roman" w:hAnsi="Times New Roman" w:cs="Times New Roman"/>
          <w:bCs/>
          <w:sz w:val="28"/>
          <w:szCs w:val="28"/>
        </w:rPr>
        <w:endnoteReference w:id="18"/>
      </w:r>
      <w:r w:rsidR="00D5629A">
        <w:rPr>
          <w:rFonts w:ascii="Times New Roman" w:hAnsi="Times New Roman" w:cs="Times New Roman"/>
          <w:bCs/>
          <w:sz w:val="28"/>
          <w:szCs w:val="28"/>
        </w:rPr>
        <w:t xml:space="preserve"> First performed at the Fortune Theatre in 1607-08</w:t>
      </w:r>
      <w:r w:rsidR="0041172C">
        <w:rPr>
          <w:rFonts w:ascii="Times New Roman" w:hAnsi="Times New Roman" w:cs="Times New Roman"/>
          <w:bCs/>
          <w:sz w:val="28"/>
          <w:szCs w:val="28"/>
        </w:rPr>
        <w:t xml:space="preserve"> and later </w:t>
      </w:r>
      <w:r w:rsidR="00CF3EB3">
        <w:rPr>
          <w:rFonts w:ascii="Times New Roman" w:hAnsi="Times New Roman" w:cs="Times New Roman"/>
          <w:bCs/>
          <w:sz w:val="28"/>
          <w:szCs w:val="28"/>
        </w:rPr>
        <w:t>printed</w:t>
      </w:r>
      <w:r w:rsidR="00D5629A">
        <w:rPr>
          <w:rFonts w:ascii="Times New Roman" w:hAnsi="Times New Roman" w:cs="Times New Roman"/>
          <w:bCs/>
          <w:sz w:val="28"/>
          <w:szCs w:val="28"/>
        </w:rPr>
        <w:t xml:space="preserve">, the </w:t>
      </w:r>
      <w:r w:rsidR="007C7870">
        <w:rPr>
          <w:rFonts w:ascii="Times New Roman" w:hAnsi="Times New Roman" w:cs="Times New Roman"/>
          <w:bCs/>
          <w:sz w:val="28"/>
          <w:szCs w:val="28"/>
        </w:rPr>
        <w:t xml:space="preserve">play </w:t>
      </w:r>
      <w:r w:rsidR="00D5629A">
        <w:rPr>
          <w:rFonts w:ascii="Times New Roman" w:hAnsi="Times New Roman" w:cs="Times New Roman"/>
          <w:bCs/>
          <w:sz w:val="28"/>
          <w:szCs w:val="28"/>
        </w:rPr>
        <w:t>had enjoyed great succ</w:t>
      </w:r>
      <w:r w:rsidR="006728A9">
        <w:rPr>
          <w:rFonts w:ascii="Times New Roman" w:hAnsi="Times New Roman" w:cs="Times New Roman"/>
          <w:bCs/>
          <w:sz w:val="28"/>
          <w:szCs w:val="28"/>
        </w:rPr>
        <w:t xml:space="preserve">ess, and for many years afterwards </w:t>
      </w:r>
      <w:r w:rsidR="00D5629A">
        <w:rPr>
          <w:rFonts w:ascii="Times New Roman" w:hAnsi="Times New Roman" w:cs="Times New Roman"/>
          <w:bCs/>
          <w:sz w:val="28"/>
          <w:szCs w:val="28"/>
        </w:rPr>
        <w:t>the stereotype of ‘the roaring girl’, or ‘man</w:t>
      </w:r>
      <w:r w:rsidR="00AB6954">
        <w:rPr>
          <w:rFonts w:ascii="Times New Roman" w:hAnsi="Times New Roman" w:cs="Times New Roman"/>
          <w:bCs/>
          <w:sz w:val="28"/>
          <w:szCs w:val="28"/>
        </w:rPr>
        <w:t xml:space="preserve">nish’ female roisterer, </w:t>
      </w:r>
      <w:r w:rsidR="007C7870">
        <w:rPr>
          <w:rFonts w:ascii="Times New Roman" w:hAnsi="Times New Roman" w:cs="Times New Roman"/>
          <w:bCs/>
          <w:sz w:val="28"/>
          <w:szCs w:val="28"/>
        </w:rPr>
        <w:t xml:space="preserve">had </w:t>
      </w:r>
      <w:r w:rsidR="00D5629A">
        <w:rPr>
          <w:rFonts w:ascii="Times New Roman" w:hAnsi="Times New Roman" w:cs="Times New Roman"/>
          <w:bCs/>
          <w:sz w:val="28"/>
          <w:szCs w:val="28"/>
        </w:rPr>
        <w:t>remain</w:t>
      </w:r>
      <w:r w:rsidR="00CF3EB3">
        <w:rPr>
          <w:rFonts w:ascii="Times New Roman" w:hAnsi="Times New Roman" w:cs="Times New Roman"/>
          <w:bCs/>
          <w:sz w:val="28"/>
          <w:szCs w:val="28"/>
        </w:rPr>
        <w:t>ed</w:t>
      </w:r>
      <w:r w:rsidR="00D5629A">
        <w:rPr>
          <w:rFonts w:ascii="Times New Roman" w:hAnsi="Times New Roman" w:cs="Times New Roman"/>
          <w:bCs/>
          <w:sz w:val="28"/>
          <w:szCs w:val="28"/>
        </w:rPr>
        <w:t xml:space="preserve"> an instantly familiar one</w:t>
      </w:r>
      <w:r w:rsidR="007C7870">
        <w:rPr>
          <w:rFonts w:ascii="Times New Roman" w:hAnsi="Times New Roman" w:cs="Times New Roman"/>
          <w:bCs/>
          <w:sz w:val="28"/>
          <w:szCs w:val="28"/>
        </w:rPr>
        <w:t xml:space="preserve"> to </w:t>
      </w:r>
      <w:r w:rsidR="001F22CB">
        <w:rPr>
          <w:rFonts w:ascii="Times New Roman" w:hAnsi="Times New Roman" w:cs="Times New Roman"/>
          <w:bCs/>
          <w:sz w:val="28"/>
          <w:szCs w:val="28"/>
        </w:rPr>
        <w:t xml:space="preserve">the capital’s </w:t>
      </w:r>
      <w:r w:rsidR="007C7870">
        <w:rPr>
          <w:rFonts w:ascii="Times New Roman" w:hAnsi="Times New Roman" w:cs="Times New Roman"/>
          <w:bCs/>
          <w:sz w:val="28"/>
          <w:szCs w:val="28"/>
        </w:rPr>
        <w:t>play-goers</w:t>
      </w:r>
      <w:r w:rsidR="00CF3EB3">
        <w:rPr>
          <w:rFonts w:ascii="Times New Roman" w:hAnsi="Times New Roman" w:cs="Times New Roman"/>
          <w:bCs/>
          <w:sz w:val="28"/>
          <w:szCs w:val="28"/>
        </w:rPr>
        <w:t>.</w:t>
      </w:r>
      <w:r w:rsidR="007C7870">
        <w:rPr>
          <w:rStyle w:val="EndnoteReference"/>
          <w:rFonts w:ascii="Times New Roman" w:hAnsi="Times New Roman" w:cs="Times New Roman"/>
          <w:bCs/>
          <w:sz w:val="28"/>
          <w:szCs w:val="28"/>
        </w:rPr>
        <w:endnoteReference w:id="19"/>
      </w:r>
    </w:p>
    <w:p w:rsidR="007F7776" w:rsidRDefault="007F7776" w:rsidP="00EE4029">
      <w:pPr>
        <w:spacing w:after="0" w:line="480" w:lineRule="auto"/>
        <w:jc w:val="both"/>
        <w:rPr>
          <w:rFonts w:ascii="Times New Roman" w:hAnsi="Times New Roman" w:cs="Times New Roman"/>
          <w:bCs/>
          <w:sz w:val="28"/>
          <w:szCs w:val="28"/>
        </w:rPr>
      </w:pPr>
    </w:p>
    <w:p w:rsidR="007F7776" w:rsidRDefault="007F7776" w:rsidP="00EE402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It is impossible to tell </w:t>
      </w:r>
      <w:r w:rsidR="004E1460">
        <w:rPr>
          <w:rFonts w:ascii="Times New Roman" w:hAnsi="Times New Roman" w:cs="Times New Roman"/>
          <w:bCs/>
          <w:sz w:val="28"/>
          <w:szCs w:val="28"/>
        </w:rPr>
        <w:t xml:space="preserve">how far - if at all - </w:t>
      </w:r>
      <w:r>
        <w:rPr>
          <w:rFonts w:ascii="Times New Roman" w:hAnsi="Times New Roman" w:cs="Times New Roman"/>
          <w:bCs/>
          <w:sz w:val="28"/>
          <w:szCs w:val="28"/>
        </w:rPr>
        <w:t>the rise of cross-dressed celebrity ‘characters’ l</w:t>
      </w:r>
      <w:r w:rsidR="00763713">
        <w:rPr>
          <w:rFonts w:ascii="Times New Roman" w:hAnsi="Times New Roman" w:cs="Times New Roman"/>
          <w:bCs/>
          <w:sz w:val="28"/>
          <w:szCs w:val="28"/>
        </w:rPr>
        <w:t xml:space="preserve">ike Long Meg and Mary </w:t>
      </w:r>
      <w:proofErr w:type="spellStart"/>
      <w:r w:rsidR="00763713">
        <w:rPr>
          <w:rFonts w:ascii="Times New Roman" w:hAnsi="Times New Roman" w:cs="Times New Roman"/>
          <w:bCs/>
          <w:sz w:val="28"/>
          <w:szCs w:val="28"/>
        </w:rPr>
        <w:t>Ambree</w:t>
      </w:r>
      <w:proofErr w:type="spellEnd"/>
      <w:r w:rsidR="00763713">
        <w:rPr>
          <w:rFonts w:ascii="Times New Roman" w:hAnsi="Times New Roman" w:cs="Times New Roman"/>
          <w:bCs/>
          <w:sz w:val="28"/>
          <w:szCs w:val="28"/>
        </w:rPr>
        <w:t xml:space="preserve"> </w:t>
      </w:r>
      <w:r w:rsidR="00781B9C">
        <w:rPr>
          <w:rFonts w:ascii="Times New Roman" w:hAnsi="Times New Roman" w:cs="Times New Roman"/>
          <w:bCs/>
          <w:sz w:val="28"/>
          <w:szCs w:val="28"/>
        </w:rPr>
        <w:t xml:space="preserve">may have </w:t>
      </w:r>
      <w:r w:rsidR="004E1460">
        <w:rPr>
          <w:rFonts w:ascii="Times New Roman" w:hAnsi="Times New Roman" w:cs="Times New Roman"/>
          <w:bCs/>
          <w:sz w:val="28"/>
          <w:szCs w:val="28"/>
        </w:rPr>
        <w:t xml:space="preserve">helped to foster </w:t>
      </w:r>
      <w:r w:rsidR="00920648">
        <w:rPr>
          <w:rFonts w:ascii="Times New Roman" w:hAnsi="Times New Roman" w:cs="Times New Roman"/>
          <w:bCs/>
          <w:sz w:val="28"/>
          <w:szCs w:val="28"/>
        </w:rPr>
        <w:t xml:space="preserve">the fashion for feminine </w:t>
      </w:r>
      <w:r>
        <w:rPr>
          <w:rFonts w:ascii="Times New Roman" w:hAnsi="Times New Roman" w:cs="Times New Roman"/>
          <w:bCs/>
          <w:sz w:val="28"/>
          <w:szCs w:val="28"/>
        </w:rPr>
        <w:t xml:space="preserve">dress </w:t>
      </w:r>
      <w:r w:rsidR="00920648">
        <w:rPr>
          <w:rFonts w:ascii="Times New Roman" w:hAnsi="Times New Roman" w:cs="Times New Roman"/>
          <w:bCs/>
          <w:sz w:val="28"/>
          <w:szCs w:val="28"/>
        </w:rPr>
        <w:t xml:space="preserve">with a masculine twist </w:t>
      </w:r>
      <w:r>
        <w:rPr>
          <w:rFonts w:ascii="Times New Roman" w:hAnsi="Times New Roman" w:cs="Times New Roman"/>
          <w:bCs/>
          <w:sz w:val="28"/>
          <w:szCs w:val="28"/>
        </w:rPr>
        <w:t xml:space="preserve">which had been adopted </w:t>
      </w:r>
      <w:r w:rsidR="001F22CB">
        <w:rPr>
          <w:rFonts w:ascii="Times New Roman" w:hAnsi="Times New Roman" w:cs="Times New Roman"/>
          <w:bCs/>
          <w:sz w:val="28"/>
          <w:szCs w:val="28"/>
        </w:rPr>
        <w:t>by many stylish women in late Elizabethan and early Stuart London</w:t>
      </w:r>
      <w:r>
        <w:rPr>
          <w:rFonts w:ascii="Times New Roman" w:hAnsi="Times New Roman" w:cs="Times New Roman"/>
          <w:bCs/>
          <w:sz w:val="28"/>
          <w:szCs w:val="28"/>
        </w:rPr>
        <w:t>.</w:t>
      </w:r>
      <w:r w:rsidR="00247AD6">
        <w:rPr>
          <w:rStyle w:val="EndnoteReference"/>
          <w:rFonts w:ascii="Times New Roman" w:hAnsi="Times New Roman" w:cs="Times New Roman"/>
          <w:bCs/>
          <w:sz w:val="28"/>
          <w:szCs w:val="28"/>
        </w:rPr>
        <w:endnoteReference w:id="20"/>
      </w:r>
      <w:r w:rsidR="0024644F">
        <w:rPr>
          <w:rFonts w:ascii="Times New Roman" w:hAnsi="Times New Roman" w:cs="Times New Roman"/>
          <w:bCs/>
          <w:sz w:val="28"/>
          <w:szCs w:val="28"/>
        </w:rPr>
        <w:t xml:space="preserve"> What is clear is that this</w:t>
      </w:r>
      <w:r>
        <w:rPr>
          <w:rFonts w:ascii="Times New Roman" w:hAnsi="Times New Roman" w:cs="Times New Roman"/>
          <w:bCs/>
          <w:sz w:val="28"/>
          <w:szCs w:val="28"/>
        </w:rPr>
        <w:t xml:space="preserve"> </w:t>
      </w:r>
      <w:r w:rsidR="004E1460">
        <w:rPr>
          <w:rFonts w:ascii="Times New Roman" w:hAnsi="Times New Roman" w:cs="Times New Roman"/>
          <w:bCs/>
          <w:sz w:val="28"/>
          <w:szCs w:val="28"/>
        </w:rPr>
        <w:t xml:space="preserve">fashion </w:t>
      </w:r>
      <w:r>
        <w:rPr>
          <w:rFonts w:ascii="Times New Roman" w:hAnsi="Times New Roman" w:cs="Times New Roman"/>
          <w:bCs/>
          <w:sz w:val="28"/>
          <w:szCs w:val="28"/>
        </w:rPr>
        <w:t xml:space="preserve">had </w:t>
      </w:r>
      <w:r w:rsidR="004E1460">
        <w:rPr>
          <w:rFonts w:ascii="Times New Roman" w:hAnsi="Times New Roman" w:cs="Times New Roman"/>
          <w:bCs/>
          <w:sz w:val="28"/>
          <w:szCs w:val="28"/>
        </w:rPr>
        <w:t xml:space="preserve">caused </w:t>
      </w:r>
      <w:r>
        <w:rPr>
          <w:rFonts w:ascii="Times New Roman" w:hAnsi="Times New Roman" w:cs="Times New Roman"/>
          <w:bCs/>
          <w:sz w:val="28"/>
          <w:szCs w:val="28"/>
        </w:rPr>
        <w:t>James I</w:t>
      </w:r>
      <w:r w:rsidR="00142F48">
        <w:rPr>
          <w:rFonts w:ascii="Times New Roman" w:hAnsi="Times New Roman" w:cs="Times New Roman"/>
          <w:bCs/>
          <w:sz w:val="28"/>
          <w:szCs w:val="28"/>
        </w:rPr>
        <w:t xml:space="preserve"> to feel a </w:t>
      </w:r>
      <w:r w:rsidR="004E1460">
        <w:rPr>
          <w:rFonts w:ascii="Times New Roman" w:hAnsi="Times New Roman" w:cs="Times New Roman"/>
          <w:bCs/>
          <w:sz w:val="28"/>
          <w:szCs w:val="28"/>
        </w:rPr>
        <w:t>deep sense of unease</w:t>
      </w:r>
      <w:r w:rsidR="00654084">
        <w:rPr>
          <w:rFonts w:ascii="Times New Roman" w:hAnsi="Times New Roman" w:cs="Times New Roman"/>
          <w:bCs/>
          <w:sz w:val="28"/>
          <w:szCs w:val="28"/>
        </w:rPr>
        <w:t>, for i</w:t>
      </w:r>
      <w:r>
        <w:rPr>
          <w:rFonts w:ascii="Times New Roman" w:hAnsi="Times New Roman" w:cs="Times New Roman"/>
          <w:bCs/>
          <w:sz w:val="28"/>
          <w:szCs w:val="28"/>
        </w:rPr>
        <w:t xml:space="preserve">n January </w:t>
      </w:r>
      <w:r w:rsidR="00654084">
        <w:rPr>
          <w:rFonts w:ascii="Times New Roman" w:hAnsi="Times New Roman" w:cs="Times New Roman"/>
          <w:bCs/>
          <w:sz w:val="28"/>
          <w:szCs w:val="28"/>
        </w:rPr>
        <w:t xml:space="preserve">1620 </w:t>
      </w:r>
      <w:r w:rsidR="004E1460">
        <w:rPr>
          <w:rFonts w:ascii="Times New Roman" w:hAnsi="Times New Roman" w:cs="Times New Roman"/>
          <w:bCs/>
          <w:sz w:val="28"/>
          <w:szCs w:val="28"/>
        </w:rPr>
        <w:t xml:space="preserve">the king </w:t>
      </w:r>
      <w:r>
        <w:rPr>
          <w:rFonts w:ascii="Times New Roman" w:hAnsi="Times New Roman" w:cs="Times New Roman"/>
          <w:bCs/>
          <w:sz w:val="28"/>
          <w:szCs w:val="28"/>
        </w:rPr>
        <w:t xml:space="preserve">had </w:t>
      </w:r>
      <w:r w:rsidR="00EA08BF">
        <w:rPr>
          <w:rFonts w:ascii="Times New Roman" w:hAnsi="Times New Roman" w:cs="Times New Roman"/>
          <w:bCs/>
          <w:sz w:val="28"/>
          <w:szCs w:val="28"/>
        </w:rPr>
        <w:t xml:space="preserve">famously </w:t>
      </w:r>
      <w:r>
        <w:rPr>
          <w:rFonts w:ascii="Times New Roman" w:hAnsi="Times New Roman" w:cs="Times New Roman"/>
          <w:bCs/>
          <w:sz w:val="28"/>
          <w:szCs w:val="28"/>
        </w:rPr>
        <w:t xml:space="preserve">ordered his clergy to preach ‘against the </w:t>
      </w:r>
      <w:proofErr w:type="spellStart"/>
      <w:r>
        <w:rPr>
          <w:rFonts w:ascii="Times New Roman" w:hAnsi="Times New Roman" w:cs="Times New Roman"/>
          <w:bCs/>
          <w:sz w:val="28"/>
          <w:szCs w:val="28"/>
        </w:rPr>
        <w:t>insolencie</w:t>
      </w:r>
      <w:proofErr w:type="spellEnd"/>
      <w:r>
        <w:rPr>
          <w:rFonts w:ascii="Times New Roman" w:hAnsi="Times New Roman" w:cs="Times New Roman"/>
          <w:bCs/>
          <w:sz w:val="28"/>
          <w:szCs w:val="28"/>
        </w:rPr>
        <w:t xml:space="preserve"> of our women, and </w:t>
      </w:r>
      <w:proofErr w:type="spellStart"/>
      <w:r>
        <w:rPr>
          <w:rFonts w:ascii="Times New Roman" w:hAnsi="Times New Roman" w:cs="Times New Roman"/>
          <w:bCs/>
          <w:sz w:val="28"/>
          <w:szCs w:val="28"/>
        </w:rPr>
        <w:t>theyre</w:t>
      </w:r>
      <w:proofErr w:type="spellEnd"/>
      <w:r>
        <w:rPr>
          <w:rFonts w:ascii="Times New Roman" w:hAnsi="Times New Roman" w:cs="Times New Roman"/>
          <w:bCs/>
          <w:sz w:val="28"/>
          <w:szCs w:val="28"/>
        </w:rPr>
        <w:t xml:space="preserve"> wearing of </w:t>
      </w:r>
      <w:proofErr w:type="spellStart"/>
      <w:r>
        <w:rPr>
          <w:rFonts w:ascii="Times New Roman" w:hAnsi="Times New Roman" w:cs="Times New Roman"/>
          <w:bCs/>
          <w:sz w:val="28"/>
          <w:szCs w:val="28"/>
        </w:rPr>
        <w:t>brode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brimd</w:t>
      </w:r>
      <w:proofErr w:type="spellEnd"/>
      <w:r>
        <w:rPr>
          <w:rFonts w:ascii="Times New Roman" w:hAnsi="Times New Roman" w:cs="Times New Roman"/>
          <w:bCs/>
          <w:sz w:val="28"/>
          <w:szCs w:val="28"/>
        </w:rPr>
        <w:t xml:space="preserve"> hats [and] pointed </w:t>
      </w:r>
      <w:proofErr w:type="spellStart"/>
      <w:r>
        <w:rPr>
          <w:rFonts w:ascii="Times New Roman" w:hAnsi="Times New Roman" w:cs="Times New Roman"/>
          <w:bCs/>
          <w:sz w:val="28"/>
          <w:szCs w:val="28"/>
        </w:rPr>
        <w:t>dublets</w:t>
      </w:r>
      <w:proofErr w:type="spellEnd"/>
      <w:r>
        <w:rPr>
          <w:rFonts w:ascii="Times New Roman" w:hAnsi="Times New Roman" w:cs="Times New Roman"/>
          <w:bCs/>
          <w:sz w:val="28"/>
          <w:szCs w:val="28"/>
        </w:rPr>
        <w:t xml:space="preserve"> [with] </w:t>
      </w:r>
      <w:proofErr w:type="spellStart"/>
      <w:r>
        <w:rPr>
          <w:rFonts w:ascii="Times New Roman" w:hAnsi="Times New Roman" w:cs="Times New Roman"/>
          <w:bCs/>
          <w:sz w:val="28"/>
          <w:szCs w:val="28"/>
        </w:rPr>
        <w:t>theyre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haire</w:t>
      </w:r>
      <w:proofErr w:type="spellEnd"/>
      <w:r>
        <w:rPr>
          <w:rFonts w:ascii="Times New Roman" w:hAnsi="Times New Roman" w:cs="Times New Roman"/>
          <w:bCs/>
          <w:sz w:val="28"/>
          <w:szCs w:val="28"/>
        </w:rPr>
        <w:t xml:space="preserve"> cut short … and some of them [carrying] stilettos or poniards [i.e. daggers]</w:t>
      </w:r>
      <w:r w:rsidR="001F22CB">
        <w:rPr>
          <w:rFonts w:ascii="Times New Roman" w:hAnsi="Times New Roman" w:cs="Times New Roman"/>
          <w:bCs/>
          <w:sz w:val="28"/>
          <w:szCs w:val="28"/>
        </w:rPr>
        <w:t>’.</w:t>
      </w:r>
      <w:r w:rsidR="00FA3311">
        <w:rPr>
          <w:rStyle w:val="EndnoteReference"/>
          <w:rFonts w:ascii="Times New Roman" w:hAnsi="Times New Roman" w:cs="Times New Roman"/>
          <w:bCs/>
          <w:sz w:val="28"/>
          <w:szCs w:val="28"/>
        </w:rPr>
        <w:endnoteReference w:id="21"/>
      </w:r>
      <w:r w:rsidR="001F22CB">
        <w:rPr>
          <w:rFonts w:ascii="Times New Roman" w:hAnsi="Times New Roman" w:cs="Times New Roman"/>
          <w:bCs/>
          <w:sz w:val="28"/>
          <w:szCs w:val="28"/>
        </w:rPr>
        <w:t xml:space="preserve">Thereafter, </w:t>
      </w:r>
      <w:r>
        <w:rPr>
          <w:rFonts w:ascii="Times New Roman" w:hAnsi="Times New Roman" w:cs="Times New Roman"/>
          <w:bCs/>
          <w:sz w:val="28"/>
          <w:szCs w:val="28"/>
        </w:rPr>
        <w:t xml:space="preserve">a clamorous public conversation about women’s supposed propensity for </w:t>
      </w:r>
      <w:r w:rsidR="002F2285">
        <w:rPr>
          <w:rFonts w:ascii="Times New Roman" w:hAnsi="Times New Roman" w:cs="Times New Roman"/>
          <w:bCs/>
          <w:sz w:val="28"/>
          <w:szCs w:val="28"/>
        </w:rPr>
        <w:t>stealing their men-folk’s styles</w:t>
      </w:r>
      <w:r>
        <w:rPr>
          <w:rFonts w:ascii="Times New Roman" w:hAnsi="Times New Roman" w:cs="Times New Roman"/>
          <w:bCs/>
          <w:sz w:val="28"/>
          <w:szCs w:val="28"/>
        </w:rPr>
        <w:t xml:space="preserve"> had ensued</w:t>
      </w:r>
      <w:r w:rsidR="00764B65">
        <w:rPr>
          <w:rFonts w:ascii="Times New Roman" w:hAnsi="Times New Roman" w:cs="Times New Roman"/>
          <w:bCs/>
          <w:sz w:val="28"/>
          <w:szCs w:val="28"/>
        </w:rPr>
        <w:t xml:space="preserve">: a conversation which had been vigorously </w:t>
      </w:r>
      <w:r w:rsidR="00654084">
        <w:rPr>
          <w:rFonts w:ascii="Times New Roman" w:hAnsi="Times New Roman" w:cs="Times New Roman"/>
          <w:bCs/>
          <w:sz w:val="28"/>
          <w:szCs w:val="28"/>
        </w:rPr>
        <w:t xml:space="preserve">pursued in sermons, in pamphlets, in ballads, </w:t>
      </w:r>
      <w:r w:rsidR="001F22CB">
        <w:rPr>
          <w:rFonts w:ascii="Times New Roman" w:hAnsi="Times New Roman" w:cs="Times New Roman"/>
          <w:bCs/>
          <w:sz w:val="28"/>
          <w:szCs w:val="28"/>
        </w:rPr>
        <w:t xml:space="preserve">in plays </w:t>
      </w:r>
      <w:r w:rsidR="00654084">
        <w:rPr>
          <w:rFonts w:ascii="Times New Roman" w:hAnsi="Times New Roman" w:cs="Times New Roman"/>
          <w:bCs/>
          <w:sz w:val="28"/>
          <w:szCs w:val="28"/>
        </w:rPr>
        <w:t>and</w:t>
      </w:r>
      <w:r w:rsidR="000250C1">
        <w:rPr>
          <w:rFonts w:ascii="Times New Roman" w:hAnsi="Times New Roman" w:cs="Times New Roman"/>
          <w:bCs/>
          <w:sz w:val="28"/>
          <w:szCs w:val="28"/>
        </w:rPr>
        <w:t>, pr</w:t>
      </w:r>
      <w:r w:rsidR="00DE660E">
        <w:rPr>
          <w:rFonts w:ascii="Times New Roman" w:hAnsi="Times New Roman" w:cs="Times New Roman"/>
          <w:bCs/>
          <w:sz w:val="28"/>
          <w:szCs w:val="28"/>
        </w:rPr>
        <w:t xml:space="preserve">esumably, in streets and ale-houses </w:t>
      </w:r>
      <w:r w:rsidR="001F22CB">
        <w:rPr>
          <w:rFonts w:ascii="Times New Roman" w:hAnsi="Times New Roman" w:cs="Times New Roman"/>
          <w:bCs/>
          <w:sz w:val="28"/>
          <w:szCs w:val="28"/>
        </w:rPr>
        <w:t>right across the capital</w:t>
      </w:r>
      <w:r w:rsidR="008101A9">
        <w:rPr>
          <w:rFonts w:ascii="Times New Roman" w:hAnsi="Times New Roman" w:cs="Times New Roman"/>
          <w:bCs/>
          <w:sz w:val="28"/>
          <w:szCs w:val="28"/>
        </w:rPr>
        <w:t>, and w</w:t>
      </w:r>
      <w:r w:rsidR="00B21F46">
        <w:rPr>
          <w:rFonts w:ascii="Times New Roman" w:hAnsi="Times New Roman" w:cs="Times New Roman"/>
          <w:bCs/>
          <w:sz w:val="28"/>
          <w:szCs w:val="28"/>
        </w:rPr>
        <w:t xml:space="preserve">hich is today known </w:t>
      </w:r>
      <w:r w:rsidR="00EA08BF">
        <w:rPr>
          <w:rFonts w:ascii="Times New Roman" w:hAnsi="Times New Roman" w:cs="Times New Roman"/>
          <w:bCs/>
          <w:sz w:val="28"/>
          <w:szCs w:val="28"/>
        </w:rPr>
        <w:t>as the ‘man/</w:t>
      </w:r>
      <w:r w:rsidR="008101A9">
        <w:rPr>
          <w:rFonts w:ascii="Times New Roman" w:hAnsi="Times New Roman" w:cs="Times New Roman"/>
          <w:bCs/>
          <w:sz w:val="28"/>
          <w:szCs w:val="28"/>
        </w:rPr>
        <w:t>woman debate’</w:t>
      </w:r>
      <w:r>
        <w:rPr>
          <w:rFonts w:ascii="Times New Roman" w:hAnsi="Times New Roman" w:cs="Times New Roman"/>
          <w:bCs/>
          <w:sz w:val="28"/>
          <w:szCs w:val="28"/>
        </w:rPr>
        <w:t>.</w:t>
      </w:r>
      <w:r w:rsidR="00AB6954">
        <w:rPr>
          <w:rStyle w:val="EndnoteReference"/>
          <w:rFonts w:ascii="Times New Roman" w:hAnsi="Times New Roman" w:cs="Times New Roman"/>
          <w:bCs/>
          <w:sz w:val="28"/>
          <w:szCs w:val="28"/>
        </w:rPr>
        <w:endnoteReference w:id="22"/>
      </w:r>
      <w:r>
        <w:rPr>
          <w:rFonts w:ascii="Times New Roman" w:hAnsi="Times New Roman" w:cs="Times New Roman"/>
          <w:bCs/>
          <w:sz w:val="28"/>
          <w:szCs w:val="28"/>
        </w:rPr>
        <w:t xml:space="preserve"> </w:t>
      </w:r>
      <w:r w:rsidR="000250C1">
        <w:rPr>
          <w:rFonts w:ascii="Times New Roman" w:hAnsi="Times New Roman" w:cs="Times New Roman"/>
          <w:bCs/>
          <w:sz w:val="28"/>
          <w:szCs w:val="28"/>
        </w:rPr>
        <w:t>Needless to say, almost</w:t>
      </w:r>
      <w:r w:rsidR="0024644F">
        <w:rPr>
          <w:rFonts w:ascii="Times New Roman" w:hAnsi="Times New Roman" w:cs="Times New Roman"/>
          <w:bCs/>
          <w:sz w:val="28"/>
          <w:szCs w:val="28"/>
        </w:rPr>
        <w:t xml:space="preserve"> all of the participants </w:t>
      </w:r>
      <w:r w:rsidR="00E127FE">
        <w:rPr>
          <w:rFonts w:ascii="Times New Roman" w:hAnsi="Times New Roman" w:cs="Times New Roman"/>
          <w:bCs/>
          <w:sz w:val="28"/>
          <w:szCs w:val="28"/>
        </w:rPr>
        <w:t xml:space="preserve">in that debate whose </w:t>
      </w:r>
      <w:r w:rsidR="00E127FE">
        <w:rPr>
          <w:rFonts w:ascii="Times New Roman" w:hAnsi="Times New Roman" w:cs="Times New Roman"/>
          <w:bCs/>
          <w:sz w:val="28"/>
          <w:szCs w:val="28"/>
        </w:rPr>
        <w:lastRenderedPageBreak/>
        <w:t xml:space="preserve">writings </w:t>
      </w:r>
      <w:r w:rsidR="0024644F">
        <w:rPr>
          <w:rFonts w:ascii="Times New Roman" w:hAnsi="Times New Roman" w:cs="Times New Roman"/>
          <w:bCs/>
          <w:sz w:val="28"/>
          <w:szCs w:val="28"/>
        </w:rPr>
        <w:t xml:space="preserve">have </w:t>
      </w:r>
      <w:r w:rsidR="00FA3311">
        <w:rPr>
          <w:rFonts w:ascii="Times New Roman" w:hAnsi="Times New Roman" w:cs="Times New Roman"/>
          <w:bCs/>
          <w:sz w:val="28"/>
          <w:szCs w:val="28"/>
        </w:rPr>
        <w:t>survive</w:t>
      </w:r>
      <w:r w:rsidR="0024644F">
        <w:rPr>
          <w:rFonts w:ascii="Times New Roman" w:hAnsi="Times New Roman" w:cs="Times New Roman"/>
          <w:bCs/>
          <w:sz w:val="28"/>
          <w:szCs w:val="28"/>
        </w:rPr>
        <w:t>d</w:t>
      </w:r>
      <w:r w:rsidR="002F2285">
        <w:rPr>
          <w:rFonts w:ascii="Times New Roman" w:hAnsi="Times New Roman" w:cs="Times New Roman"/>
          <w:bCs/>
          <w:sz w:val="28"/>
          <w:szCs w:val="28"/>
        </w:rPr>
        <w:t xml:space="preserve"> were men</w:t>
      </w:r>
      <w:r w:rsidR="000250C1">
        <w:rPr>
          <w:rFonts w:ascii="Times New Roman" w:hAnsi="Times New Roman" w:cs="Times New Roman"/>
          <w:bCs/>
          <w:sz w:val="28"/>
          <w:szCs w:val="28"/>
        </w:rPr>
        <w:t xml:space="preserve"> and -</w:t>
      </w:r>
      <w:r w:rsidR="00FA3311">
        <w:rPr>
          <w:rFonts w:ascii="Times New Roman" w:hAnsi="Times New Roman" w:cs="Times New Roman"/>
          <w:bCs/>
          <w:sz w:val="28"/>
          <w:szCs w:val="28"/>
        </w:rPr>
        <w:t xml:space="preserve"> because they </w:t>
      </w:r>
      <w:r w:rsidR="000250C1">
        <w:rPr>
          <w:rFonts w:ascii="Times New Roman" w:hAnsi="Times New Roman" w:cs="Times New Roman"/>
          <w:bCs/>
          <w:sz w:val="28"/>
          <w:szCs w:val="28"/>
        </w:rPr>
        <w:t>were gen</w:t>
      </w:r>
      <w:r w:rsidR="0024644F">
        <w:rPr>
          <w:rFonts w:ascii="Times New Roman" w:hAnsi="Times New Roman" w:cs="Times New Roman"/>
          <w:bCs/>
          <w:sz w:val="28"/>
          <w:szCs w:val="28"/>
        </w:rPr>
        <w:t xml:space="preserve">erally agreed that for </w:t>
      </w:r>
      <w:r w:rsidR="000250C1">
        <w:rPr>
          <w:rFonts w:ascii="Times New Roman" w:hAnsi="Times New Roman" w:cs="Times New Roman"/>
          <w:bCs/>
          <w:sz w:val="28"/>
          <w:szCs w:val="28"/>
        </w:rPr>
        <w:t xml:space="preserve">women </w:t>
      </w:r>
      <w:r w:rsidR="0024644F">
        <w:rPr>
          <w:rFonts w:ascii="Times New Roman" w:hAnsi="Times New Roman" w:cs="Times New Roman"/>
          <w:bCs/>
          <w:sz w:val="28"/>
          <w:szCs w:val="28"/>
        </w:rPr>
        <w:t>to wear</w:t>
      </w:r>
      <w:r w:rsidR="000250C1">
        <w:rPr>
          <w:rFonts w:ascii="Times New Roman" w:hAnsi="Times New Roman" w:cs="Times New Roman"/>
          <w:bCs/>
          <w:sz w:val="28"/>
          <w:szCs w:val="28"/>
        </w:rPr>
        <w:t xml:space="preserve"> </w:t>
      </w:r>
      <w:r w:rsidR="00920648">
        <w:rPr>
          <w:rFonts w:ascii="Times New Roman" w:hAnsi="Times New Roman" w:cs="Times New Roman"/>
          <w:bCs/>
          <w:sz w:val="28"/>
          <w:szCs w:val="28"/>
        </w:rPr>
        <w:t xml:space="preserve">elements of </w:t>
      </w:r>
      <w:r w:rsidR="000250C1">
        <w:rPr>
          <w:rFonts w:ascii="Times New Roman" w:hAnsi="Times New Roman" w:cs="Times New Roman"/>
          <w:bCs/>
          <w:sz w:val="28"/>
          <w:szCs w:val="28"/>
        </w:rPr>
        <w:t xml:space="preserve">masculine </w:t>
      </w:r>
      <w:r w:rsidR="00757AA5">
        <w:rPr>
          <w:rFonts w:ascii="Times New Roman" w:hAnsi="Times New Roman" w:cs="Times New Roman"/>
          <w:bCs/>
          <w:sz w:val="28"/>
          <w:szCs w:val="28"/>
        </w:rPr>
        <w:t xml:space="preserve">dress was </w:t>
      </w:r>
      <w:r w:rsidR="00DE660E">
        <w:rPr>
          <w:rFonts w:ascii="Times New Roman" w:hAnsi="Times New Roman" w:cs="Times New Roman"/>
          <w:bCs/>
          <w:sz w:val="28"/>
          <w:szCs w:val="28"/>
        </w:rPr>
        <w:t>wrong</w:t>
      </w:r>
      <w:r w:rsidR="000250C1">
        <w:rPr>
          <w:rFonts w:ascii="Times New Roman" w:hAnsi="Times New Roman" w:cs="Times New Roman"/>
          <w:bCs/>
          <w:sz w:val="28"/>
          <w:szCs w:val="28"/>
        </w:rPr>
        <w:t xml:space="preserve"> </w:t>
      </w:r>
      <w:r w:rsidR="00FA3311">
        <w:rPr>
          <w:rFonts w:ascii="Times New Roman" w:hAnsi="Times New Roman" w:cs="Times New Roman"/>
          <w:bCs/>
          <w:sz w:val="28"/>
          <w:szCs w:val="28"/>
        </w:rPr>
        <w:t>- it is easy to assume that p</w:t>
      </w:r>
      <w:r w:rsidR="00AB21EF">
        <w:rPr>
          <w:rFonts w:ascii="Times New Roman" w:hAnsi="Times New Roman" w:cs="Times New Roman"/>
          <w:bCs/>
          <w:sz w:val="28"/>
          <w:szCs w:val="28"/>
        </w:rPr>
        <w:t xml:space="preserve">ublic opinion, or at least male public opinion, </w:t>
      </w:r>
      <w:r w:rsidR="00764B65">
        <w:rPr>
          <w:rFonts w:ascii="Times New Roman" w:hAnsi="Times New Roman" w:cs="Times New Roman"/>
          <w:bCs/>
          <w:sz w:val="28"/>
          <w:szCs w:val="28"/>
        </w:rPr>
        <w:t xml:space="preserve">was monolithically </w:t>
      </w:r>
      <w:r w:rsidR="00FA3311">
        <w:rPr>
          <w:rFonts w:ascii="Times New Roman" w:hAnsi="Times New Roman" w:cs="Times New Roman"/>
          <w:bCs/>
          <w:sz w:val="28"/>
          <w:szCs w:val="28"/>
        </w:rPr>
        <w:t>behind the king</w:t>
      </w:r>
      <w:r>
        <w:rPr>
          <w:rFonts w:ascii="Times New Roman" w:hAnsi="Times New Roman" w:cs="Times New Roman"/>
          <w:bCs/>
          <w:sz w:val="28"/>
          <w:szCs w:val="28"/>
        </w:rPr>
        <w:t xml:space="preserve">. </w:t>
      </w:r>
      <w:r w:rsidR="00764B65">
        <w:rPr>
          <w:rFonts w:ascii="Times New Roman" w:hAnsi="Times New Roman" w:cs="Times New Roman"/>
          <w:bCs/>
          <w:sz w:val="28"/>
          <w:szCs w:val="28"/>
        </w:rPr>
        <w:t xml:space="preserve"> </w:t>
      </w:r>
      <w:r w:rsidR="00FA3311">
        <w:rPr>
          <w:rFonts w:ascii="Times New Roman" w:hAnsi="Times New Roman" w:cs="Times New Roman"/>
          <w:bCs/>
          <w:sz w:val="28"/>
          <w:szCs w:val="28"/>
        </w:rPr>
        <w:t xml:space="preserve">Certainly, this </w:t>
      </w:r>
      <w:r w:rsidR="002F2285">
        <w:rPr>
          <w:rFonts w:ascii="Times New Roman" w:hAnsi="Times New Roman" w:cs="Times New Roman"/>
          <w:bCs/>
          <w:sz w:val="28"/>
          <w:szCs w:val="28"/>
        </w:rPr>
        <w:t xml:space="preserve">was </w:t>
      </w:r>
      <w:r w:rsidR="00FA3311">
        <w:rPr>
          <w:rFonts w:ascii="Times New Roman" w:hAnsi="Times New Roman" w:cs="Times New Roman"/>
          <w:bCs/>
          <w:sz w:val="28"/>
          <w:szCs w:val="28"/>
        </w:rPr>
        <w:t xml:space="preserve">the impression </w:t>
      </w:r>
      <w:r w:rsidR="00764B65">
        <w:rPr>
          <w:rFonts w:ascii="Times New Roman" w:hAnsi="Times New Roman" w:cs="Times New Roman"/>
          <w:bCs/>
          <w:sz w:val="28"/>
          <w:szCs w:val="28"/>
        </w:rPr>
        <w:t xml:space="preserve">given by a contemporary </w:t>
      </w:r>
      <w:r w:rsidR="00AF4DE2">
        <w:rPr>
          <w:rFonts w:ascii="Times New Roman" w:hAnsi="Times New Roman" w:cs="Times New Roman"/>
          <w:bCs/>
          <w:sz w:val="28"/>
          <w:szCs w:val="28"/>
        </w:rPr>
        <w:t xml:space="preserve">balladeer, who, in a series of verses </w:t>
      </w:r>
      <w:r w:rsidR="0024644F">
        <w:rPr>
          <w:rFonts w:ascii="Times New Roman" w:hAnsi="Times New Roman" w:cs="Times New Roman"/>
          <w:bCs/>
          <w:sz w:val="28"/>
          <w:szCs w:val="28"/>
        </w:rPr>
        <w:t xml:space="preserve">condemning </w:t>
      </w:r>
      <w:r w:rsidR="006728A9">
        <w:rPr>
          <w:rFonts w:ascii="Times New Roman" w:hAnsi="Times New Roman" w:cs="Times New Roman"/>
          <w:bCs/>
          <w:sz w:val="28"/>
          <w:szCs w:val="28"/>
        </w:rPr>
        <w:t>‘man-women’</w:t>
      </w:r>
      <w:r w:rsidR="00FA3311">
        <w:rPr>
          <w:rFonts w:ascii="Times New Roman" w:hAnsi="Times New Roman" w:cs="Times New Roman"/>
          <w:bCs/>
          <w:sz w:val="28"/>
          <w:szCs w:val="28"/>
        </w:rPr>
        <w:t xml:space="preserve">, </w:t>
      </w:r>
      <w:r w:rsidR="002F2285">
        <w:rPr>
          <w:rFonts w:ascii="Times New Roman" w:hAnsi="Times New Roman" w:cs="Times New Roman"/>
          <w:bCs/>
          <w:sz w:val="28"/>
          <w:szCs w:val="28"/>
        </w:rPr>
        <w:t xml:space="preserve">had </w:t>
      </w:r>
      <w:r w:rsidR="0024644F">
        <w:rPr>
          <w:rFonts w:ascii="Times New Roman" w:hAnsi="Times New Roman" w:cs="Times New Roman"/>
          <w:bCs/>
          <w:sz w:val="28"/>
          <w:szCs w:val="28"/>
        </w:rPr>
        <w:t>rejoice</w:t>
      </w:r>
      <w:r w:rsidR="002F2285">
        <w:rPr>
          <w:rFonts w:ascii="Times New Roman" w:hAnsi="Times New Roman" w:cs="Times New Roman"/>
          <w:bCs/>
          <w:sz w:val="28"/>
          <w:szCs w:val="28"/>
        </w:rPr>
        <w:t>d</w:t>
      </w:r>
      <w:r w:rsidR="0024644F">
        <w:rPr>
          <w:rFonts w:ascii="Times New Roman" w:hAnsi="Times New Roman" w:cs="Times New Roman"/>
          <w:bCs/>
          <w:sz w:val="28"/>
          <w:szCs w:val="28"/>
        </w:rPr>
        <w:t xml:space="preserve"> </w:t>
      </w:r>
      <w:r w:rsidR="00FA3311">
        <w:rPr>
          <w:rFonts w:ascii="Times New Roman" w:hAnsi="Times New Roman" w:cs="Times New Roman"/>
          <w:bCs/>
          <w:sz w:val="28"/>
          <w:szCs w:val="28"/>
        </w:rPr>
        <w:t>that ‘</w:t>
      </w:r>
      <w:proofErr w:type="spellStart"/>
      <w:r w:rsidR="00FA3311">
        <w:rPr>
          <w:rFonts w:ascii="Times New Roman" w:hAnsi="Times New Roman" w:cs="Times New Roman"/>
          <w:bCs/>
          <w:sz w:val="28"/>
          <w:szCs w:val="28"/>
        </w:rPr>
        <w:t>citty</w:t>
      </w:r>
      <w:proofErr w:type="spellEnd"/>
      <w:r w:rsidR="00FA3311">
        <w:rPr>
          <w:rFonts w:ascii="Times New Roman" w:hAnsi="Times New Roman" w:cs="Times New Roman"/>
          <w:bCs/>
          <w:sz w:val="28"/>
          <w:szCs w:val="28"/>
        </w:rPr>
        <w:t xml:space="preserve"> and </w:t>
      </w:r>
      <w:proofErr w:type="spellStart"/>
      <w:r w:rsidR="00FA3311">
        <w:rPr>
          <w:rFonts w:ascii="Times New Roman" w:hAnsi="Times New Roman" w:cs="Times New Roman"/>
          <w:bCs/>
          <w:sz w:val="28"/>
          <w:szCs w:val="28"/>
        </w:rPr>
        <w:t>countr</w:t>
      </w:r>
      <w:r w:rsidR="00EA08BF">
        <w:rPr>
          <w:rFonts w:ascii="Times New Roman" w:hAnsi="Times New Roman" w:cs="Times New Roman"/>
          <w:bCs/>
          <w:sz w:val="28"/>
          <w:szCs w:val="28"/>
        </w:rPr>
        <w:t>e</w:t>
      </w:r>
      <w:r w:rsidR="00AF4DE2">
        <w:rPr>
          <w:rFonts w:ascii="Times New Roman" w:hAnsi="Times New Roman" w:cs="Times New Roman"/>
          <w:bCs/>
          <w:sz w:val="28"/>
          <w:szCs w:val="28"/>
        </w:rPr>
        <w:t>y</w:t>
      </w:r>
      <w:proofErr w:type="spellEnd"/>
      <w:r w:rsidR="00AF4DE2">
        <w:rPr>
          <w:rFonts w:ascii="Times New Roman" w:hAnsi="Times New Roman" w:cs="Times New Roman"/>
          <w:bCs/>
          <w:sz w:val="28"/>
          <w:szCs w:val="28"/>
        </w:rPr>
        <w:t xml:space="preserve"> do both deride ‘</w:t>
      </w:r>
      <w:proofErr w:type="spellStart"/>
      <w:r w:rsidR="00AF4DE2">
        <w:rPr>
          <w:rFonts w:ascii="Times New Roman" w:hAnsi="Times New Roman" w:cs="Times New Roman"/>
          <w:bCs/>
          <w:sz w:val="28"/>
          <w:szCs w:val="28"/>
        </w:rPr>
        <w:t>em</w:t>
      </w:r>
      <w:proofErr w:type="spellEnd"/>
      <w:r w:rsidR="00AF4DE2">
        <w:rPr>
          <w:rFonts w:ascii="Times New Roman" w:hAnsi="Times New Roman" w:cs="Times New Roman"/>
          <w:bCs/>
          <w:sz w:val="28"/>
          <w:szCs w:val="28"/>
        </w:rPr>
        <w:t>; And our k</w:t>
      </w:r>
      <w:r w:rsidR="00FA3311">
        <w:rPr>
          <w:rFonts w:ascii="Times New Roman" w:hAnsi="Times New Roman" w:cs="Times New Roman"/>
          <w:bCs/>
          <w:sz w:val="28"/>
          <w:szCs w:val="28"/>
        </w:rPr>
        <w:t xml:space="preserve">ing, God </w:t>
      </w:r>
      <w:proofErr w:type="spellStart"/>
      <w:r w:rsidR="00FA3311">
        <w:rPr>
          <w:rFonts w:ascii="Times New Roman" w:hAnsi="Times New Roman" w:cs="Times New Roman"/>
          <w:bCs/>
          <w:sz w:val="28"/>
          <w:szCs w:val="28"/>
        </w:rPr>
        <w:t>bless</w:t>
      </w:r>
      <w:r w:rsidR="00EA08BF">
        <w:rPr>
          <w:rFonts w:ascii="Times New Roman" w:hAnsi="Times New Roman" w:cs="Times New Roman"/>
          <w:bCs/>
          <w:sz w:val="28"/>
          <w:szCs w:val="28"/>
        </w:rPr>
        <w:t>e</w:t>
      </w:r>
      <w:proofErr w:type="spellEnd"/>
      <w:r w:rsidR="00FA3311">
        <w:rPr>
          <w:rFonts w:ascii="Times New Roman" w:hAnsi="Times New Roman" w:cs="Times New Roman"/>
          <w:bCs/>
          <w:sz w:val="28"/>
          <w:szCs w:val="28"/>
        </w:rPr>
        <w:t xml:space="preserve"> him, cannot abide ‘</w:t>
      </w:r>
      <w:proofErr w:type="spellStart"/>
      <w:r w:rsidR="00FA3311">
        <w:rPr>
          <w:rFonts w:ascii="Times New Roman" w:hAnsi="Times New Roman" w:cs="Times New Roman"/>
          <w:bCs/>
          <w:sz w:val="28"/>
          <w:szCs w:val="28"/>
        </w:rPr>
        <w:t>em</w:t>
      </w:r>
      <w:proofErr w:type="spellEnd"/>
      <w:r w:rsidR="00FA3311">
        <w:rPr>
          <w:rFonts w:ascii="Times New Roman" w:hAnsi="Times New Roman" w:cs="Times New Roman"/>
          <w:bCs/>
          <w:sz w:val="28"/>
          <w:szCs w:val="28"/>
        </w:rPr>
        <w:t>’.</w:t>
      </w:r>
      <w:r w:rsidR="0024644F">
        <w:rPr>
          <w:rStyle w:val="EndnoteReference"/>
          <w:rFonts w:ascii="Times New Roman" w:hAnsi="Times New Roman" w:cs="Times New Roman"/>
          <w:bCs/>
          <w:sz w:val="28"/>
          <w:szCs w:val="28"/>
        </w:rPr>
        <w:endnoteReference w:id="23"/>
      </w:r>
    </w:p>
    <w:p w:rsidR="002F2285" w:rsidRDefault="002F2285" w:rsidP="00EE4029">
      <w:pPr>
        <w:spacing w:after="0" w:line="480" w:lineRule="auto"/>
        <w:jc w:val="both"/>
        <w:rPr>
          <w:rFonts w:ascii="Times New Roman" w:hAnsi="Times New Roman" w:cs="Times New Roman"/>
          <w:bCs/>
          <w:sz w:val="28"/>
          <w:szCs w:val="28"/>
        </w:rPr>
      </w:pPr>
    </w:p>
    <w:p w:rsidR="002F2285" w:rsidRDefault="002F2285" w:rsidP="00EE402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 true situation, however, was almost certainly </w:t>
      </w:r>
      <w:r w:rsidR="00764B65">
        <w:rPr>
          <w:rFonts w:ascii="Times New Roman" w:hAnsi="Times New Roman" w:cs="Times New Roman"/>
          <w:bCs/>
          <w:sz w:val="28"/>
          <w:szCs w:val="28"/>
        </w:rPr>
        <w:t xml:space="preserve">more complicated than the </w:t>
      </w:r>
      <w:r>
        <w:rPr>
          <w:rFonts w:ascii="Times New Roman" w:hAnsi="Times New Roman" w:cs="Times New Roman"/>
          <w:bCs/>
          <w:sz w:val="28"/>
          <w:szCs w:val="28"/>
        </w:rPr>
        <w:t xml:space="preserve">balladeer suggests. </w:t>
      </w:r>
      <w:r w:rsidR="0000474A">
        <w:rPr>
          <w:rFonts w:ascii="Times New Roman" w:hAnsi="Times New Roman" w:cs="Times New Roman"/>
          <w:bCs/>
          <w:sz w:val="28"/>
          <w:szCs w:val="28"/>
        </w:rPr>
        <w:t xml:space="preserve">It seems </w:t>
      </w:r>
      <w:r w:rsidR="00920648">
        <w:rPr>
          <w:rFonts w:ascii="Times New Roman" w:hAnsi="Times New Roman" w:cs="Times New Roman"/>
          <w:bCs/>
          <w:sz w:val="28"/>
          <w:szCs w:val="28"/>
        </w:rPr>
        <w:t xml:space="preserve">highly </w:t>
      </w:r>
      <w:r w:rsidR="005C320C">
        <w:rPr>
          <w:rFonts w:ascii="Times New Roman" w:hAnsi="Times New Roman" w:cs="Times New Roman"/>
          <w:bCs/>
          <w:sz w:val="28"/>
          <w:szCs w:val="28"/>
        </w:rPr>
        <w:t xml:space="preserve">unlikely that early modern </w:t>
      </w:r>
      <w:r w:rsidR="0000474A">
        <w:rPr>
          <w:rFonts w:ascii="Times New Roman" w:hAnsi="Times New Roman" w:cs="Times New Roman"/>
          <w:bCs/>
          <w:sz w:val="28"/>
          <w:szCs w:val="28"/>
        </w:rPr>
        <w:t xml:space="preserve">women would have persisted in wearing </w:t>
      </w:r>
      <w:r w:rsidR="00DC31FF">
        <w:rPr>
          <w:rFonts w:ascii="Times New Roman" w:hAnsi="Times New Roman" w:cs="Times New Roman"/>
          <w:bCs/>
          <w:sz w:val="28"/>
          <w:szCs w:val="28"/>
        </w:rPr>
        <w:t>quasi</w:t>
      </w:r>
      <w:r w:rsidR="009544A1">
        <w:rPr>
          <w:rFonts w:ascii="Times New Roman" w:hAnsi="Times New Roman" w:cs="Times New Roman"/>
          <w:bCs/>
          <w:sz w:val="28"/>
          <w:szCs w:val="28"/>
        </w:rPr>
        <w:t>-</w:t>
      </w:r>
      <w:r w:rsidR="0000474A">
        <w:rPr>
          <w:rFonts w:ascii="Times New Roman" w:hAnsi="Times New Roman" w:cs="Times New Roman"/>
          <w:bCs/>
          <w:sz w:val="28"/>
          <w:szCs w:val="28"/>
        </w:rPr>
        <w:t>masculine fashions if those fashions had been utterly repug</w:t>
      </w:r>
      <w:r w:rsidR="009E3617">
        <w:rPr>
          <w:rFonts w:ascii="Times New Roman" w:hAnsi="Times New Roman" w:cs="Times New Roman"/>
          <w:bCs/>
          <w:sz w:val="28"/>
          <w:szCs w:val="28"/>
        </w:rPr>
        <w:t xml:space="preserve">nant to the entire male sex, and it is hard to doubt that many men found the </w:t>
      </w:r>
      <w:r w:rsidR="00AB21EF">
        <w:rPr>
          <w:rFonts w:ascii="Times New Roman" w:hAnsi="Times New Roman" w:cs="Times New Roman"/>
          <w:bCs/>
          <w:sz w:val="28"/>
          <w:szCs w:val="28"/>
        </w:rPr>
        <w:t xml:space="preserve">style of the female ‘gallants’ distinctly alluring, </w:t>
      </w:r>
      <w:r w:rsidR="009E3617">
        <w:rPr>
          <w:rFonts w:ascii="Times New Roman" w:hAnsi="Times New Roman" w:cs="Times New Roman"/>
          <w:bCs/>
          <w:sz w:val="28"/>
          <w:szCs w:val="28"/>
        </w:rPr>
        <w:t>even if they were understa</w:t>
      </w:r>
      <w:r w:rsidR="00AB21EF">
        <w:rPr>
          <w:rFonts w:ascii="Times New Roman" w:hAnsi="Times New Roman" w:cs="Times New Roman"/>
          <w:bCs/>
          <w:sz w:val="28"/>
          <w:szCs w:val="28"/>
        </w:rPr>
        <w:t>nd</w:t>
      </w:r>
      <w:r w:rsidR="009E3617">
        <w:rPr>
          <w:rFonts w:ascii="Times New Roman" w:hAnsi="Times New Roman" w:cs="Times New Roman"/>
          <w:bCs/>
          <w:sz w:val="28"/>
          <w:szCs w:val="28"/>
        </w:rPr>
        <w:t xml:space="preserve">ably coy </w:t>
      </w:r>
      <w:r w:rsidR="003D2E8D">
        <w:rPr>
          <w:rFonts w:ascii="Times New Roman" w:hAnsi="Times New Roman" w:cs="Times New Roman"/>
          <w:bCs/>
          <w:sz w:val="28"/>
          <w:szCs w:val="28"/>
        </w:rPr>
        <w:t xml:space="preserve">about </w:t>
      </w:r>
      <w:r w:rsidR="00822623">
        <w:rPr>
          <w:rFonts w:ascii="Times New Roman" w:hAnsi="Times New Roman" w:cs="Times New Roman"/>
          <w:bCs/>
          <w:sz w:val="28"/>
          <w:szCs w:val="28"/>
        </w:rPr>
        <w:t>admitting to this</w:t>
      </w:r>
      <w:r w:rsidR="009E3617">
        <w:rPr>
          <w:rFonts w:ascii="Times New Roman" w:hAnsi="Times New Roman" w:cs="Times New Roman"/>
          <w:bCs/>
          <w:sz w:val="28"/>
          <w:szCs w:val="28"/>
        </w:rPr>
        <w:t xml:space="preserve"> in public.</w:t>
      </w:r>
      <w:r w:rsidR="001F22CB">
        <w:rPr>
          <w:rStyle w:val="EndnoteReference"/>
          <w:rFonts w:ascii="Times New Roman" w:hAnsi="Times New Roman" w:cs="Times New Roman"/>
          <w:bCs/>
          <w:sz w:val="28"/>
          <w:szCs w:val="28"/>
        </w:rPr>
        <w:endnoteReference w:id="24"/>
      </w:r>
      <w:r w:rsidR="0000474A">
        <w:rPr>
          <w:rFonts w:ascii="Times New Roman" w:hAnsi="Times New Roman" w:cs="Times New Roman"/>
          <w:bCs/>
          <w:sz w:val="28"/>
          <w:szCs w:val="28"/>
        </w:rPr>
        <w:t xml:space="preserve"> </w:t>
      </w:r>
      <w:r w:rsidR="00822623">
        <w:rPr>
          <w:rFonts w:ascii="Times New Roman" w:hAnsi="Times New Roman" w:cs="Times New Roman"/>
          <w:bCs/>
          <w:sz w:val="28"/>
          <w:szCs w:val="28"/>
        </w:rPr>
        <w:t xml:space="preserve"> </w:t>
      </w:r>
      <w:r w:rsidR="003D2E8D">
        <w:rPr>
          <w:rFonts w:ascii="Times New Roman" w:hAnsi="Times New Roman" w:cs="Times New Roman"/>
          <w:bCs/>
          <w:sz w:val="28"/>
          <w:szCs w:val="28"/>
        </w:rPr>
        <w:t xml:space="preserve">A remarkable story from </w:t>
      </w:r>
      <w:r w:rsidR="00822623">
        <w:rPr>
          <w:rFonts w:ascii="Times New Roman" w:hAnsi="Times New Roman" w:cs="Times New Roman"/>
          <w:bCs/>
          <w:sz w:val="28"/>
          <w:szCs w:val="28"/>
        </w:rPr>
        <w:t xml:space="preserve">Norfolk, moreover - one which was </w:t>
      </w:r>
      <w:r w:rsidR="00AB7DC9">
        <w:rPr>
          <w:rFonts w:ascii="Times New Roman" w:hAnsi="Times New Roman" w:cs="Times New Roman"/>
          <w:bCs/>
          <w:sz w:val="28"/>
          <w:szCs w:val="28"/>
        </w:rPr>
        <w:t xml:space="preserve">told </w:t>
      </w:r>
      <w:r w:rsidR="00822623">
        <w:rPr>
          <w:rFonts w:ascii="Times New Roman" w:hAnsi="Times New Roman" w:cs="Times New Roman"/>
          <w:bCs/>
          <w:sz w:val="28"/>
          <w:szCs w:val="28"/>
        </w:rPr>
        <w:t>to Sir Nichola</w:t>
      </w:r>
      <w:r w:rsidR="007D4D81">
        <w:rPr>
          <w:rFonts w:ascii="Times New Roman" w:hAnsi="Times New Roman" w:cs="Times New Roman"/>
          <w:bCs/>
          <w:sz w:val="28"/>
          <w:szCs w:val="28"/>
        </w:rPr>
        <w:t>s Le Strange by his cousin, Dorothy</w:t>
      </w:r>
      <w:r w:rsidR="00822623">
        <w:rPr>
          <w:rFonts w:ascii="Times New Roman" w:hAnsi="Times New Roman" w:cs="Times New Roman"/>
          <w:bCs/>
          <w:sz w:val="28"/>
          <w:szCs w:val="28"/>
        </w:rPr>
        <w:t xml:space="preserve"> Gurney, at some point before the Civil War - reveals that </w:t>
      </w:r>
      <w:r w:rsidR="001F7883">
        <w:rPr>
          <w:rFonts w:ascii="Times New Roman" w:hAnsi="Times New Roman" w:cs="Times New Roman"/>
          <w:bCs/>
          <w:sz w:val="28"/>
          <w:szCs w:val="28"/>
        </w:rPr>
        <w:t xml:space="preserve">it was possible for a man </w:t>
      </w:r>
      <w:r w:rsidR="00F26AFC">
        <w:rPr>
          <w:rFonts w:ascii="Times New Roman" w:hAnsi="Times New Roman" w:cs="Times New Roman"/>
          <w:bCs/>
          <w:sz w:val="28"/>
          <w:szCs w:val="28"/>
        </w:rPr>
        <w:t xml:space="preserve">to go beyond covertly admiring </w:t>
      </w:r>
      <w:r w:rsidR="00757AA5">
        <w:rPr>
          <w:rFonts w:ascii="Times New Roman" w:hAnsi="Times New Roman" w:cs="Times New Roman"/>
          <w:bCs/>
          <w:sz w:val="28"/>
          <w:szCs w:val="28"/>
        </w:rPr>
        <w:t>quasi-</w:t>
      </w:r>
      <w:r w:rsidR="009544A1">
        <w:rPr>
          <w:rFonts w:ascii="Times New Roman" w:hAnsi="Times New Roman" w:cs="Times New Roman"/>
          <w:bCs/>
          <w:sz w:val="28"/>
          <w:szCs w:val="28"/>
        </w:rPr>
        <w:t xml:space="preserve">masculine dress styles </w:t>
      </w:r>
      <w:r w:rsidR="00F26AFC">
        <w:rPr>
          <w:rFonts w:ascii="Times New Roman" w:hAnsi="Times New Roman" w:cs="Times New Roman"/>
          <w:bCs/>
          <w:sz w:val="28"/>
          <w:szCs w:val="28"/>
        </w:rPr>
        <w:t>and</w:t>
      </w:r>
      <w:r w:rsidR="00822623">
        <w:rPr>
          <w:rFonts w:ascii="Times New Roman" w:hAnsi="Times New Roman" w:cs="Times New Roman"/>
          <w:bCs/>
          <w:sz w:val="28"/>
          <w:szCs w:val="28"/>
        </w:rPr>
        <w:t xml:space="preserve"> </w:t>
      </w:r>
      <w:r w:rsidR="00764B65">
        <w:rPr>
          <w:rFonts w:ascii="Times New Roman" w:hAnsi="Times New Roman" w:cs="Times New Roman"/>
          <w:bCs/>
          <w:sz w:val="28"/>
          <w:szCs w:val="28"/>
        </w:rPr>
        <w:t xml:space="preserve">openly </w:t>
      </w:r>
      <w:r w:rsidR="00E127FE">
        <w:rPr>
          <w:rFonts w:ascii="Times New Roman" w:hAnsi="Times New Roman" w:cs="Times New Roman"/>
          <w:bCs/>
          <w:sz w:val="28"/>
          <w:szCs w:val="28"/>
        </w:rPr>
        <w:t xml:space="preserve">to </w:t>
      </w:r>
      <w:r w:rsidR="00822623">
        <w:rPr>
          <w:rFonts w:ascii="Times New Roman" w:hAnsi="Times New Roman" w:cs="Times New Roman"/>
          <w:bCs/>
          <w:sz w:val="28"/>
          <w:szCs w:val="28"/>
        </w:rPr>
        <w:t xml:space="preserve">defend </w:t>
      </w:r>
      <w:r w:rsidR="00764B65">
        <w:rPr>
          <w:rFonts w:ascii="Times New Roman" w:hAnsi="Times New Roman" w:cs="Times New Roman"/>
          <w:bCs/>
          <w:sz w:val="28"/>
          <w:szCs w:val="28"/>
        </w:rPr>
        <w:t xml:space="preserve">the proposition that women might, occasionally, </w:t>
      </w:r>
      <w:r w:rsidR="00822623">
        <w:rPr>
          <w:rFonts w:ascii="Times New Roman" w:hAnsi="Times New Roman" w:cs="Times New Roman"/>
          <w:bCs/>
          <w:sz w:val="28"/>
          <w:szCs w:val="28"/>
        </w:rPr>
        <w:t xml:space="preserve">wear breeches.  </w:t>
      </w:r>
      <w:r w:rsidR="00764B65">
        <w:rPr>
          <w:rFonts w:ascii="Times New Roman" w:hAnsi="Times New Roman" w:cs="Times New Roman"/>
          <w:bCs/>
          <w:sz w:val="28"/>
          <w:szCs w:val="28"/>
        </w:rPr>
        <w:t>The anecdote</w:t>
      </w:r>
      <w:r w:rsidR="001F7883">
        <w:rPr>
          <w:rFonts w:ascii="Times New Roman" w:hAnsi="Times New Roman" w:cs="Times New Roman"/>
          <w:bCs/>
          <w:sz w:val="28"/>
          <w:szCs w:val="28"/>
        </w:rPr>
        <w:t>, as Gurney told it,</w:t>
      </w:r>
      <w:r w:rsidR="00DE660E">
        <w:rPr>
          <w:rFonts w:ascii="Times New Roman" w:hAnsi="Times New Roman" w:cs="Times New Roman"/>
          <w:bCs/>
          <w:sz w:val="28"/>
          <w:szCs w:val="28"/>
        </w:rPr>
        <w:t xml:space="preserve"> </w:t>
      </w:r>
      <w:r w:rsidR="00764B65">
        <w:rPr>
          <w:rFonts w:ascii="Times New Roman" w:hAnsi="Times New Roman" w:cs="Times New Roman"/>
          <w:bCs/>
          <w:sz w:val="28"/>
          <w:szCs w:val="28"/>
        </w:rPr>
        <w:t>runs thus</w:t>
      </w:r>
      <w:r w:rsidR="001F7883">
        <w:rPr>
          <w:rFonts w:ascii="Times New Roman" w:hAnsi="Times New Roman" w:cs="Times New Roman"/>
          <w:bCs/>
          <w:sz w:val="28"/>
          <w:szCs w:val="28"/>
        </w:rPr>
        <w:t>:</w:t>
      </w:r>
    </w:p>
    <w:p w:rsidR="001F7883" w:rsidRDefault="001F7883" w:rsidP="00EE4029">
      <w:pPr>
        <w:spacing w:after="0" w:line="480" w:lineRule="auto"/>
        <w:jc w:val="both"/>
        <w:rPr>
          <w:rFonts w:ascii="Times New Roman" w:hAnsi="Times New Roman" w:cs="Times New Roman"/>
          <w:bCs/>
          <w:sz w:val="28"/>
          <w:szCs w:val="28"/>
        </w:rPr>
      </w:pPr>
    </w:p>
    <w:p w:rsidR="001F7883" w:rsidRDefault="007D4D81" w:rsidP="00EE4029">
      <w:pPr>
        <w:spacing w:after="0" w:line="48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The Bury </w:t>
      </w:r>
      <w:r w:rsidR="00EF312A">
        <w:rPr>
          <w:rFonts w:ascii="Times New Roman" w:hAnsi="Times New Roman" w:cs="Times New Roman"/>
          <w:bCs/>
          <w:sz w:val="28"/>
          <w:szCs w:val="28"/>
        </w:rPr>
        <w:t xml:space="preserve">[St Edmunds] </w:t>
      </w:r>
      <w:proofErr w:type="spellStart"/>
      <w:r>
        <w:rPr>
          <w:rFonts w:ascii="Times New Roman" w:hAnsi="Times New Roman" w:cs="Times New Roman"/>
          <w:bCs/>
          <w:sz w:val="28"/>
          <w:szCs w:val="28"/>
        </w:rPr>
        <w:t>Ladyes</w:t>
      </w:r>
      <w:proofErr w:type="spellEnd"/>
      <w:r>
        <w:rPr>
          <w:rFonts w:ascii="Times New Roman" w:hAnsi="Times New Roman" w:cs="Times New Roman"/>
          <w:bCs/>
          <w:sz w:val="28"/>
          <w:szCs w:val="28"/>
        </w:rPr>
        <w:t xml:space="preserve"> that us[e]d [to go] Hawking and H</w:t>
      </w:r>
      <w:r w:rsidR="001F7883">
        <w:rPr>
          <w:rFonts w:ascii="Times New Roman" w:hAnsi="Times New Roman" w:cs="Times New Roman"/>
          <w:bCs/>
          <w:sz w:val="28"/>
          <w:szCs w:val="28"/>
        </w:rPr>
        <w:t>unting, were on</w:t>
      </w:r>
      <w:r>
        <w:rPr>
          <w:rFonts w:ascii="Times New Roman" w:hAnsi="Times New Roman" w:cs="Times New Roman"/>
          <w:bCs/>
          <w:sz w:val="28"/>
          <w:szCs w:val="28"/>
        </w:rPr>
        <w:t xml:space="preserve">ce in a great </w:t>
      </w:r>
      <w:proofErr w:type="spellStart"/>
      <w:r>
        <w:rPr>
          <w:rFonts w:ascii="Times New Roman" w:hAnsi="Times New Roman" w:cs="Times New Roman"/>
          <w:bCs/>
          <w:sz w:val="28"/>
          <w:szCs w:val="28"/>
        </w:rPr>
        <w:t>vaine</w:t>
      </w:r>
      <w:proofErr w:type="spellEnd"/>
      <w:r>
        <w:rPr>
          <w:rFonts w:ascii="Times New Roman" w:hAnsi="Times New Roman" w:cs="Times New Roman"/>
          <w:bCs/>
          <w:sz w:val="28"/>
          <w:szCs w:val="28"/>
        </w:rPr>
        <w:t xml:space="preserve"> of wearing B</w:t>
      </w:r>
      <w:r w:rsidR="001F7883">
        <w:rPr>
          <w:rFonts w:ascii="Times New Roman" w:hAnsi="Times New Roman" w:cs="Times New Roman"/>
          <w:bCs/>
          <w:sz w:val="28"/>
          <w:szCs w:val="28"/>
        </w:rPr>
        <w:t xml:space="preserve">reeches, and some of them being </w:t>
      </w:r>
      <w:r w:rsidR="001F7883">
        <w:rPr>
          <w:rFonts w:ascii="Times New Roman" w:hAnsi="Times New Roman" w:cs="Times New Roman"/>
          <w:bCs/>
          <w:sz w:val="28"/>
          <w:szCs w:val="28"/>
        </w:rPr>
        <w:lastRenderedPageBreak/>
        <w:t xml:space="preserve">at dinner one day … there was one Mr </w:t>
      </w:r>
      <w:proofErr w:type="spellStart"/>
      <w:r w:rsidR="001F7883">
        <w:rPr>
          <w:rFonts w:ascii="Times New Roman" w:hAnsi="Times New Roman" w:cs="Times New Roman"/>
          <w:bCs/>
          <w:sz w:val="28"/>
          <w:szCs w:val="28"/>
        </w:rPr>
        <w:t>Zephory</w:t>
      </w:r>
      <w:proofErr w:type="spellEnd"/>
      <w:r w:rsidR="001F7883">
        <w:rPr>
          <w:rFonts w:ascii="Times New Roman" w:hAnsi="Times New Roman" w:cs="Times New Roman"/>
          <w:bCs/>
          <w:sz w:val="28"/>
          <w:szCs w:val="28"/>
        </w:rPr>
        <w:t>, a very pre</w:t>
      </w:r>
      <w:r w:rsidR="00AF068B">
        <w:rPr>
          <w:rFonts w:ascii="Times New Roman" w:hAnsi="Times New Roman" w:cs="Times New Roman"/>
          <w:bCs/>
          <w:sz w:val="28"/>
          <w:szCs w:val="28"/>
        </w:rPr>
        <w:t xml:space="preserve">cise and </w:t>
      </w:r>
      <w:r>
        <w:rPr>
          <w:rFonts w:ascii="Times New Roman" w:hAnsi="Times New Roman" w:cs="Times New Roman"/>
          <w:bCs/>
          <w:sz w:val="28"/>
          <w:szCs w:val="28"/>
        </w:rPr>
        <w:t xml:space="preserve">a </w:t>
      </w:r>
      <w:proofErr w:type="spellStart"/>
      <w:r w:rsidR="00AF068B">
        <w:rPr>
          <w:rFonts w:ascii="Times New Roman" w:hAnsi="Times New Roman" w:cs="Times New Roman"/>
          <w:bCs/>
          <w:sz w:val="28"/>
          <w:szCs w:val="28"/>
        </w:rPr>
        <w:t>silenc</w:t>
      </w:r>
      <w:r>
        <w:rPr>
          <w:rFonts w:ascii="Times New Roman" w:hAnsi="Times New Roman" w:cs="Times New Roman"/>
          <w:bCs/>
          <w:sz w:val="28"/>
          <w:szCs w:val="28"/>
        </w:rPr>
        <w:t>’t</w:t>
      </w:r>
      <w:proofErr w:type="spellEnd"/>
      <w:r>
        <w:rPr>
          <w:rFonts w:ascii="Times New Roman" w:hAnsi="Times New Roman" w:cs="Times New Roman"/>
          <w:bCs/>
          <w:sz w:val="28"/>
          <w:szCs w:val="28"/>
        </w:rPr>
        <w:t xml:space="preserve"> M</w:t>
      </w:r>
      <w:r w:rsidR="00AF068B">
        <w:rPr>
          <w:rFonts w:ascii="Times New Roman" w:hAnsi="Times New Roman" w:cs="Times New Roman"/>
          <w:bCs/>
          <w:sz w:val="28"/>
          <w:szCs w:val="28"/>
        </w:rPr>
        <w:t xml:space="preserve">inister … and, </w:t>
      </w:r>
      <w:r>
        <w:rPr>
          <w:rFonts w:ascii="Times New Roman" w:hAnsi="Times New Roman" w:cs="Times New Roman"/>
          <w:bCs/>
          <w:sz w:val="28"/>
          <w:szCs w:val="28"/>
        </w:rPr>
        <w:t>discourse being offer[e]</w:t>
      </w:r>
      <w:r w:rsidR="001F7883">
        <w:rPr>
          <w:rFonts w:ascii="Times New Roman" w:hAnsi="Times New Roman" w:cs="Times New Roman"/>
          <w:bCs/>
          <w:sz w:val="28"/>
          <w:szCs w:val="28"/>
        </w:rPr>
        <w:t>d of fashions, he fell upon this an</w:t>
      </w:r>
      <w:r w:rsidR="00764B65">
        <w:rPr>
          <w:rFonts w:ascii="Times New Roman" w:hAnsi="Times New Roman" w:cs="Times New Roman"/>
          <w:bCs/>
          <w:sz w:val="28"/>
          <w:szCs w:val="28"/>
        </w:rPr>
        <w:t>d declaimed much against it</w:t>
      </w:r>
      <w:r>
        <w:rPr>
          <w:rFonts w:ascii="Times New Roman" w:hAnsi="Times New Roman" w:cs="Times New Roman"/>
          <w:bCs/>
          <w:sz w:val="28"/>
          <w:szCs w:val="28"/>
        </w:rPr>
        <w:t>;</w:t>
      </w:r>
      <w:r w:rsidR="00764B65">
        <w:rPr>
          <w:rFonts w:ascii="Times New Roman" w:hAnsi="Times New Roman" w:cs="Times New Roman"/>
          <w:bCs/>
          <w:sz w:val="28"/>
          <w:szCs w:val="28"/>
        </w:rPr>
        <w:t xml:space="preserve"> [but] Rob</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Heighem</w:t>
      </w:r>
      <w:proofErr w:type="spellEnd"/>
      <w:r>
        <w:rPr>
          <w:rFonts w:ascii="Times New Roman" w:hAnsi="Times New Roman" w:cs="Times New Roman"/>
          <w:bCs/>
          <w:sz w:val="28"/>
          <w:szCs w:val="28"/>
        </w:rPr>
        <w:t xml:space="preserve">, a </w:t>
      </w:r>
      <w:proofErr w:type="spellStart"/>
      <w:r>
        <w:rPr>
          <w:rFonts w:ascii="Times New Roman" w:hAnsi="Times New Roman" w:cs="Times New Roman"/>
          <w:bCs/>
          <w:sz w:val="28"/>
          <w:szCs w:val="28"/>
        </w:rPr>
        <w:t>J</w:t>
      </w:r>
      <w:r w:rsidR="00DE660E">
        <w:rPr>
          <w:rFonts w:ascii="Times New Roman" w:hAnsi="Times New Roman" w:cs="Times New Roman"/>
          <w:bCs/>
          <w:sz w:val="28"/>
          <w:szCs w:val="28"/>
        </w:rPr>
        <w:t>o</w:t>
      </w:r>
      <w:r>
        <w:rPr>
          <w:rFonts w:ascii="Times New Roman" w:hAnsi="Times New Roman" w:cs="Times New Roman"/>
          <w:bCs/>
          <w:sz w:val="28"/>
          <w:szCs w:val="28"/>
        </w:rPr>
        <w:t>u</w:t>
      </w:r>
      <w:r w:rsidR="00DE660E">
        <w:rPr>
          <w:rFonts w:ascii="Times New Roman" w:hAnsi="Times New Roman" w:cs="Times New Roman"/>
          <w:bCs/>
          <w:sz w:val="28"/>
          <w:szCs w:val="28"/>
        </w:rPr>
        <w:t>viall</w:t>
      </w:r>
      <w:proofErr w:type="spellEnd"/>
      <w:r w:rsidR="00DE660E">
        <w:rPr>
          <w:rFonts w:ascii="Times New Roman" w:hAnsi="Times New Roman" w:cs="Times New Roman"/>
          <w:bCs/>
          <w:sz w:val="28"/>
          <w:szCs w:val="28"/>
        </w:rPr>
        <w:t xml:space="preserve"> blade </w:t>
      </w:r>
      <w:r>
        <w:rPr>
          <w:rFonts w:ascii="Times New Roman" w:hAnsi="Times New Roman" w:cs="Times New Roman"/>
          <w:bCs/>
          <w:sz w:val="28"/>
          <w:szCs w:val="28"/>
        </w:rPr>
        <w:t xml:space="preserve">being there </w:t>
      </w:r>
      <w:r w:rsidR="00DE660E">
        <w:rPr>
          <w:rFonts w:ascii="Times New Roman" w:hAnsi="Times New Roman" w:cs="Times New Roman"/>
          <w:bCs/>
          <w:sz w:val="28"/>
          <w:szCs w:val="28"/>
        </w:rPr>
        <w:t xml:space="preserve">… </w:t>
      </w:r>
      <w:r>
        <w:rPr>
          <w:rFonts w:ascii="Times New Roman" w:hAnsi="Times New Roman" w:cs="Times New Roman"/>
          <w:bCs/>
          <w:sz w:val="28"/>
          <w:szCs w:val="28"/>
        </w:rPr>
        <w:t xml:space="preserve">he </w:t>
      </w:r>
      <w:r w:rsidR="001F7883">
        <w:rPr>
          <w:rFonts w:ascii="Times New Roman" w:hAnsi="Times New Roman" w:cs="Times New Roman"/>
          <w:bCs/>
          <w:sz w:val="28"/>
          <w:szCs w:val="28"/>
        </w:rPr>
        <w:t xml:space="preserve">undertook to vindicate the </w:t>
      </w:r>
      <w:proofErr w:type="spellStart"/>
      <w:r w:rsidR="001F7883">
        <w:rPr>
          <w:rFonts w:ascii="Times New Roman" w:hAnsi="Times New Roman" w:cs="Times New Roman"/>
          <w:bCs/>
          <w:sz w:val="28"/>
          <w:szCs w:val="28"/>
        </w:rPr>
        <w:t>Ladyes</w:t>
      </w:r>
      <w:proofErr w:type="spellEnd"/>
      <w:r>
        <w:rPr>
          <w:rFonts w:ascii="Times New Roman" w:hAnsi="Times New Roman" w:cs="Times New Roman"/>
          <w:bCs/>
          <w:sz w:val="28"/>
          <w:szCs w:val="28"/>
        </w:rPr>
        <w:t>,</w:t>
      </w:r>
      <w:r w:rsidR="001F7883">
        <w:rPr>
          <w:rFonts w:ascii="Times New Roman" w:hAnsi="Times New Roman" w:cs="Times New Roman"/>
          <w:bCs/>
          <w:sz w:val="28"/>
          <w:szCs w:val="28"/>
        </w:rPr>
        <w:t xml:space="preserve"> and their fashion</w:t>
      </w:r>
      <w:r>
        <w:rPr>
          <w:rFonts w:ascii="Times New Roman" w:hAnsi="Times New Roman" w:cs="Times New Roman"/>
          <w:bCs/>
          <w:sz w:val="28"/>
          <w:szCs w:val="28"/>
        </w:rPr>
        <w:t>,</w:t>
      </w:r>
      <w:r w:rsidR="001F7883">
        <w:rPr>
          <w:rFonts w:ascii="Times New Roman" w:hAnsi="Times New Roman" w:cs="Times New Roman"/>
          <w:bCs/>
          <w:sz w:val="28"/>
          <w:szCs w:val="28"/>
        </w:rPr>
        <w:t xml:space="preserve"> as decent, and </w:t>
      </w:r>
      <w:r>
        <w:rPr>
          <w:rFonts w:ascii="Times New Roman" w:hAnsi="Times New Roman" w:cs="Times New Roman"/>
          <w:bCs/>
          <w:sz w:val="28"/>
          <w:szCs w:val="28"/>
        </w:rPr>
        <w:t>such as might cover their shame:</w:t>
      </w:r>
      <w:r w:rsidR="001F7883">
        <w:rPr>
          <w:rFonts w:ascii="Times New Roman" w:hAnsi="Times New Roman" w:cs="Times New Roman"/>
          <w:bCs/>
          <w:sz w:val="28"/>
          <w:szCs w:val="28"/>
        </w:rPr>
        <w:t xml:space="preserve"> “For”, </w:t>
      </w:r>
      <w:proofErr w:type="spellStart"/>
      <w:r w:rsidR="001F7883">
        <w:rPr>
          <w:rFonts w:ascii="Times New Roman" w:hAnsi="Times New Roman" w:cs="Times New Roman"/>
          <w:bCs/>
          <w:sz w:val="28"/>
          <w:szCs w:val="28"/>
        </w:rPr>
        <w:t>say</w:t>
      </w:r>
      <w:r>
        <w:rPr>
          <w:rFonts w:ascii="Times New Roman" w:hAnsi="Times New Roman" w:cs="Times New Roman"/>
          <w:bCs/>
          <w:sz w:val="28"/>
          <w:szCs w:val="28"/>
        </w:rPr>
        <w:t>es</w:t>
      </w:r>
      <w:proofErr w:type="spellEnd"/>
      <w:r>
        <w:rPr>
          <w:rFonts w:ascii="Times New Roman" w:hAnsi="Times New Roman" w:cs="Times New Roman"/>
          <w:bCs/>
          <w:sz w:val="28"/>
          <w:szCs w:val="28"/>
        </w:rPr>
        <w:t xml:space="preserve"> he, “if an H</w:t>
      </w:r>
      <w:r w:rsidR="001F7883">
        <w:rPr>
          <w:rFonts w:ascii="Times New Roman" w:hAnsi="Times New Roman" w:cs="Times New Roman"/>
          <w:bCs/>
          <w:sz w:val="28"/>
          <w:szCs w:val="28"/>
        </w:rPr>
        <w:t xml:space="preserve">orse </w:t>
      </w:r>
      <w:proofErr w:type="spellStart"/>
      <w:r w:rsidR="001F7883">
        <w:rPr>
          <w:rFonts w:ascii="Times New Roman" w:hAnsi="Times New Roman" w:cs="Times New Roman"/>
          <w:bCs/>
          <w:sz w:val="28"/>
          <w:szCs w:val="28"/>
        </w:rPr>
        <w:t>t</w:t>
      </w:r>
      <w:r w:rsidR="00AB3EC9">
        <w:rPr>
          <w:rFonts w:ascii="Times New Roman" w:hAnsi="Times New Roman" w:cs="Times New Roman"/>
          <w:bCs/>
          <w:sz w:val="28"/>
          <w:szCs w:val="28"/>
        </w:rPr>
        <w:t>hrow</w:t>
      </w:r>
      <w:r>
        <w:rPr>
          <w:rFonts w:ascii="Times New Roman" w:hAnsi="Times New Roman" w:cs="Times New Roman"/>
          <w:bCs/>
          <w:sz w:val="28"/>
          <w:szCs w:val="28"/>
        </w:rPr>
        <w:t>es</w:t>
      </w:r>
      <w:proofErr w:type="spellEnd"/>
      <w:r>
        <w:rPr>
          <w:rFonts w:ascii="Times New Roman" w:hAnsi="Times New Roman" w:cs="Times New Roman"/>
          <w:bCs/>
          <w:sz w:val="28"/>
          <w:szCs w:val="28"/>
        </w:rPr>
        <w:t xml:space="preserve"> them, or by any mischance </w:t>
      </w:r>
      <w:r w:rsidR="001F7883">
        <w:rPr>
          <w:rFonts w:ascii="Times New Roman" w:hAnsi="Times New Roman" w:cs="Times New Roman"/>
          <w:bCs/>
          <w:sz w:val="28"/>
          <w:szCs w:val="28"/>
        </w:rPr>
        <w:t xml:space="preserve">they </w:t>
      </w:r>
      <w:proofErr w:type="spellStart"/>
      <w:r w:rsidR="001F7883">
        <w:rPr>
          <w:rFonts w:ascii="Times New Roman" w:hAnsi="Times New Roman" w:cs="Times New Roman"/>
          <w:bCs/>
          <w:sz w:val="28"/>
          <w:szCs w:val="28"/>
        </w:rPr>
        <w:t>get</w:t>
      </w:r>
      <w:r>
        <w:rPr>
          <w:rFonts w:ascii="Times New Roman" w:hAnsi="Times New Roman" w:cs="Times New Roman"/>
          <w:bCs/>
          <w:sz w:val="28"/>
          <w:szCs w:val="28"/>
        </w:rPr>
        <w:t>t</w:t>
      </w:r>
      <w:proofErr w:type="spellEnd"/>
      <w:r w:rsidR="001F7883">
        <w:rPr>
          <w:rFonts w:ascii="Times New Roman" w:hAnsi="Times New Roman" w:cs="Times New Roman"/>
          <w:bCs/>
          <w:sz w:val="28"/>
          <w:szCs w:val="28"/>
        </w:rPr>
        <w:t xml:space="preserve"> a fall, had you </w:t>
      </w:r>
      <w:r>
        <w:rPr>
          <w:rFonts w:ascii="Times New Roman" w:hAnsi="Times New Roman" w:cs="Times New Roman"/>
          <w:bCs/>
          <w:sz w:val="28"/>
          <w:szCs w:val="28"/>
        </w:rPr>
        <w:t>not better see them in their Breeches then N</w:t>
      </w:r>
      <w:r w:rsidR="001F7883">
        <w:rPr>
          <w:rFonts w:ascii="Times New Roman" w:hAnsi="Times New Roman" w:cs="Times New Roman"/>
          <w:bCs/>
          <w:sz w:val="28"/>
          <w:szCs w:val="28"/>
        </w:rPr>
        <w:t>ake</w:t>
      </w:r>
      <w:r w:rsidR="00DE660E">
        <w:rPr>
          <w:rFonts w:ascii="Times New Roman" w:hAnsi="Times New Roman" w:cs="Times New Roman"/>
          <w:bCs/>
          <w:sz w:val="28"/>
          <w:szCs w:val="28"/>
        </w:rPr>
        <w:t xml:space="preserve">d?” </w:t>
      </w:r>
      <w:r>
        <w:rPr>
          <w:rFonts w:ascii="Times New Roman" w:hAnsi="Times New Roman" w:cs="Times New Roman"/>
          <w:bCs/>
          <w:sz w:val="28"/>
          <w:szCs w:val="28"/>
        </w:rPr>
        <w:t xml:space="preserve">… </w:t>
      </w:r>
      <w:r w:rsidR="00DE660E">
        <w:rPr>
          <w:rFonts w:ascii="Times New Roman" w:hAnsi="Times New Roman" w:cs="Times New Roman"/>
          <w:bCs/>
          <w:sz w:val="28"/>
          <w:szCs w:val="28"/>
        </w:rPr>
        <w:t xml:space="preserve">“O no, </w:t>
      </w:r>
      <w:r w:rsidR="00764B65">
        <w:rPr>
          <w:rFonts w:ascii="Times New Roman" w:hAnsi="Times New Roman" w:cs="Times New Roman"/>
          <w:bCs/>
          <w:sz w:val="28"/>
          <w:szCs w:val="28"/>
        </w:rPr>
        <w:t xml:space="preserve">by no </w:t>
      </w:r>
      <w:proofErr w:type="spellStart"/>
      <w:r w:rsidR="00764B65">
        <w:rPr>
          <w:rFonts w:ascii="Times New Roman" w:hAnsi="Times New Roman" w:cs="Times New Roman"/>
          <w:bCs/>
          <w:sz w:val="28"/>
          <w:szCs w:val="28"/>
        </w:rPr>
        <w:t>meanes</w:t>
      </w:r>
      <w:proofErr w:type="spellEnd"/>
      <w:r w:rsidR="00764B65">
        <w:rPr>
          <w:rFonts w:ascii="Times New Roman" w:hAnsi="Times New Roman" w:cs="Times New Roman"/>
          <w:bCs/>
          <w:sz w:val="28"/>
          <w:szCs w:val="28"/>
        </w:rPr>
        <w:t>!” [</w:t>
      </w:r>
      <w:proofErr w:type="gramStart"/>
      <w:r w:rsidR="00DC31FF">
        <w:rPr>
          <w:rFonts w:ascii="Times New Roman" w:hAnsi="Times New Roman" w:cs="Times New Roman"/>
          <w:bCs/>
          <w:sz w:val="28"/>
          <w:szCs w:val="28"/>
        </w:rPr>
        <w:t>replied</w:t>
      </w:r>
      <w:proofErr w:type="gramEnd"/>
      <w:r w:rsidR="00DC31FF">
        <w:rPr>
          <w:rFonts w:ascii="Times New Roman" w:hAnsi="Times New Roman" w:cs="Times New Roman"/>
          <w:bCs/>
          <w:sz w:val="28"/>
          <w:szCs w:val="28"/>
        </w:rPr>
        <w:t xml:space="preserve"> </w:t>
      </w:r>
      <w:r>
        <w:rPr>
          <w:rFonts w:ascii="Times New Roman" w:hAnsi="Times New Roman" w:cs="Times New Roman"/>
          <w:bCs/>
          <w:sz w:val="28"/>
          <w:szCs w:val="28"/>
        </w:rPr>
        <w:t>the minister] “By my Troth, P</w:t>
      </w:r>
      <w:r w:rsidR="001F7883">
        <w:rPr>
          <w:rFonts w:ascii="Times New Roman" w:hAnsi="Times New Roman" w:cs="Times New Roman"/>
          <w:bCs/>
          <w:sz w:val="28"/>
          <w:szCs w:val="28"/>
        </w:rPr>
        <w:t xml:space="preserve">arson”, </w:t>
      </w:r>
      <w:proofErr w:type="spellStart"/>
      <w:r w:rsidR="001F7883">
        <w:rPr>
          <w:rFonts w:ascii="Times New Roman" w:hAnsi="Times New Roman" w:cs="Times New Roman"/>
          <w:bCs/>
          <w:sz w:val="28"/>
          <w:szCs w:val="28"/>
        </w:rPr>
        <w:t>sayes</w:t>
      </w:r>
      <w:proofErr w:type="spellEnd"/>
      <w:r w:rsidR="001F7883">
        <w:rPr>
          <w:rFonts w:ascii="Times New Roman" w:hAnsi="Times New Roman" w:cs="Times New Roman"/>
          <w:bCs/>
          <w:sz w:val="28"/>
          <w:szCs w:val="28"/>
        </w:rPr>
        <w:t xml:space="preserve"> Rob</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Heighem</w:t>
      </w:r>
      <w:proofErr w:type="spellEnd"/>
      <w:r w:rsidR="001F7883">
        <w:rPr>
          <w:rFonts w:ascii="Times New Roman" w:hAnsi="Times New Roman" w:cs="Times New Roman"/>
          <w:bCs/>
          <w:sz w:val="28"/>
          <w:szCs w:val="28"/>
        </w:rPr>
        <w:t>, “and I commend the</w:t>
      </w:r>
      <w:r>
        <w:rPr>
          <w:rFonts w:ascii="Times New Roman" w:hAnsi="Times New Roman" w:cs="Times New Roman"/>
          <w:bCs/>
          <w:sz w:val="28"/>
          <w:szCs w:val="28"/>
        </w:rPr>
        <w:t>[</w:t>
      </w:r>
      <w:r w:rsidR="001F7883">
        <w:rPr>
          <w:rFonts w:ascii="Times New Roman" w:hAnsi="Times New Roman" w:cs="Times New Roman"/>
          <w:bCs/>
          <w:sz w:val="28"/>
          <w:szCs w:val="28"/>
        </w:rPr>
        <w:t>e</w:t>
      </w:r>
      <w:r>
        <w:rPr>
          <w:rFonts w:ascii="Times New Roman" w:hAnsi="Times New Roman" w:cs="Times New Roman"/>
          <w:bCs/>
          <w:sz w:val="28"/>
          <w:szCs w:val="28"/>
        </w:rPr>
        <w:t>] for [</w:t>
      </w:r>
      <w:proofErr w:type="spellStart"/>
      <w:r>
        <w:rPr>
          <w:rFonts w:ascii="Times New Roman" w:hAnsi="Times New Roman" w:cs="Times New Roman"/>
          <w:bCs/>
          <w:sz w:val="28"/>
          <w:szCs w:val="28"/>
        </w:rPr>
        <w:t>i</w:t>
      </w:r>
      <w:proofErr w:type="spellEnd"/>
      <w:r>
        <w:rPr>
          <w:rFonts w:ascii="Times New Roman" w:hAnsi="Times New Roman" w:cs="Times New Roman"/>
          <w:bCs/>
          <w:sz w:val="28"/>
          <w:szCs w:val="28"/>
        </w:rPr>
        <w:t>]</w:t>
      </w:r>
      <w:r w:rsidR="001F7883">
        <w:rPr>
          <w:rFonts w:ascii="Times New Roman" w:hAnsi="Times New Roman" w:cs="Times New Roman"/>
          <w:bCs/>
          <w:sz w:val="28"/>
          <w:szCs w:val="28"/>
        </w:rPr>
        <w:t>t, for I am of thy mind too!</w:t>
      </w:r>
      <w:proofErr w:type="gramStart"/>
      <w:r w:rsidR="00254F10">
        <w:rPr>
          <w:rFonts w:ascii="Times New Roman" w:hAnsi="Times New Roman" w:cs="Times New Roman"/>
          <w:bCs/>
          <w:sz w:val="28"/>
          <w:szCs w:val="28"/>
        </w:rPr>
        <w:t>”</w:t>
      </w:r>
      <w:r w:rsidR="001F7883">
        <w:rPr>
          <w:rFonts w:ascii="Times New Roman" w:hAnsi="Times New Roman" w:cs="Times New Roman"/>
          <w:bCs/>
          <w:sz w:val="28"/>
          <w:szCs w:val="28"/>
        </w:rPr>
        <w:t>.</w:t>
      </w:r>
      <w:proofErr w:type="gramEnd"/>
      <w:r w:rsidR="003019BD">
        <w:rPr>
          <w:rStyle w:val="EndnoteReference"/>
          <w:rFonts w:ascii="Times New Roman" w:hAnsi="Times New Roman" w:cs="Times New Roman"/>
          <w:bCs/>
          <w:sz w:val="28"/>
          <w:szCs w:val="28"/>
        </w:rPr>
        <w:endnoteReference w:id="25"/>
      </w:r>
    </w:p>
    <w:p w:rsidR="00764B65" w:rsidRDefault="00764B65" w:rsidP="00EE4029">
      <w:pPr>
        <w:spacing w:after="0" w:line="480" w:lineRule="auto"/>
        <w:ind w:left="720"/>
        <w:jc w:val="both"/>
        <w:rPr>
          <w:rFonts w:ascii="Times New Roman" w:hAnsi="Times New Roman" w:cs="Times New Roman"/>
          <w:bCs/>
          <w:sz w:val="28"/>
          <w:szCs w:val="28"/>
        </w:rPr>
      </w:pPr>
    </w:p>
    <w:p w:rsidR="00AB7DC9" w:rsidRDefault="00764B65" w:rsidP="00EE402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How should this stor</w:t>
      </w:r>
      <w:r w:rsidR="007D4D81">
        <w:rPr>
          <w:rFonts w:ascii="Times New Roman" w:hAnsi="Times New Roman" w:cs="Times New Roman"/>
          <w:bCs/>
          <w:sz w:val="28"/>
          <w:szCs w:val="28"/>
        </w:rPr>
        <w:t xml:space="preserve">y be read? To paint Rob </w:t>
      </w:r>
      <w:proofErr w:type="spellStart"/>
      <w:r w:rsidR="007D4D81">
        <w:rPr>
          <w:rFonts w:ascii="Times New Roman" w:hAnsi="Times New Roman" w:cs="Times New Roman"/>
          <w:bCs/>
          <w:sz w:val="28"/>
          <w:szCs w:val="28"/>
        </w:rPr>
        <w:t>Heighem</w:t>
      </w:r>
      <w:proofErr w:type="spellEnd"/>
      <w:r>
        <w:rPr>
          <w:rFonts w:ascii="Times New Roman" w:hAnsi="Times New Roman" w:cs="Times New Roman"/>
          <w:bCs/>
          <w:sz w:val="28"/>
          <w:szCs w:val="28"/>
        </w:rPr>
        <w:t xml:space="preserve"> as an earnest defend</w:t>
      </w:r>
      <w:r w:rsidR="00E127FE">
        <w:rPr>
          <w:rFonts w:ascii="Times New Roman" w:hAnsi="Times New Roman" w:cs="Times New Roman"/>
          <w:bCs/>
          <w:sz w:val="28"/>
          <w:szCs w:val="28"/>
        </w:rPr>
        <w:t>er of women’s sartorial freedoms</w:t>
      </w:r>
      <w:r>
        <w:rPr>
          <w:rFonts w:ascii="Times New Roman" w:hAnsi="Times New Roman" w:cs="Times New Roman"/>
          <w:bCs/>
          <w:sz w:val="28"/>
          <w:szCs w:val="28"/>
        </w:rPr>
        <w:t xml:space="preserve"> would </w:t>
      </w:r>
      <w:r w:rsidR="001753AA">
        <w:rPr>
          <w:rFonts w:ascii="Times New Roman" w:hAnsi="Times New Roman" w:cs="Times New Roman"/>
          <w:bCs/>
          <w:sz w:val="28"/>
          <w:szCs w:val="28"/>
        </w:rPr>
        <w:t xml:space="preserve">obviously </w:t>
      </w:r>
      <w:r>
        <w:rPr>
          <w:rFonts w:ascii="Times New Roman" w:hAnsi="Times New Roman" w:cs="Times New Roman"/>
          <w:bCs/>
          <w:sz w:val="28"/>
          <w:szCs w:val="28"/>
        </w:rPr>
        <w:t>be going too far</w:t>
      </w:r>
      <w:r w:rsidR="00496407">
        <w:rPr>
          <w:rFonts w:ascii="Times New Roman" w:hAnsi="Times New Roman" w:cs="Times New Roman"/>
          <w:bCs/>
          <w:sz w:val="28"/>
          <w:szCs w:val="28"/>
        </w:rPr>
        <w:t>. Rather, he</w:t>
      </w:r>
      <w:r w:rsidR="00DE660E">
        <w:rPr>
          <w:rFonts w:ascii="Times New Roman" w:hAnsi="Times New Roman" w:cs="Times New Roman"/>
          <w:bCs/>
          <w:sz w:val="28"/>
          <w:szCs w:val="28"/>
        </w:rPr>
        <w:t xml:space="preserve"> emerges from the </w:t>
      </w:r>
      <w:r w:rsidR="00D501BF">
        <w:rPr>
          <w:rFonts w:ascii="Times New Roman" w:hAnsi="Times New Roman" w:cs="Times New Roman"/>
          <w:bCs/>
          <w:sz w:val="28"/>
          <w:szCs w:val="28"/>
        </w:rPr>
        <w:t xml:space="preserve">anecdote </w:t>
      </w:r>
      <w:r w:rsidR="00496407">
        <w:rPr>
          <w:rFonts w:ascii="Times New Roman" w:hAnsi="Times New Roman" w:cs="Times New Roman"/>
          <w:bCs/>
          <w:sz w:val="28"/>
          <w:szCs w:val="28"/>
        </w:rPr>
        <w:t>as an irreverent young man who had s</w:t>
      </w:r>
      <w:r>
        <w:rPr>
          <w:rFonts w:ascii="Times New Roman" w:hAnsi="Times New Roman" w:cs="Times New Roman"/>
          <w:bCs/>
          <w:sz w:val="28"/>
          <w:szCs w:val="28"/>
        </w:rPr>
        <w:t xml:space="preserve">eized on the conversation about </w:t>
      </w:r>
      <w:r w:rsidR="00254F10">
        <w:rPr>
          <w:rFonts w:ascii="Times New Roman" w:hAnsi="Times New Roman" w:cs="Times New Roman"/>
          <w:bCs/>
          <w:sz w:val="28"/>
          <w:szCs w:val="28"/>
        </w:rPr>
        <w:t>‘</w:t>
      </w:r>
      <w:r w:rsidR="007D4D81">
        <w:rPr>
          <w:rFonts w:ascii="Times New Roman" w:hAnsi="Times New Roman" w:cs="Times New Roman"/>
          <w:bCs/>
          <w:sz w:val="28"/>
          <w:szCs w:val="28"/>
        </w:rPr>
        <w:t xml:space="preserve">the Bury </w:t>
      </w:r>
      <w:proofErr w:type="spellStart"/>
      <w:r w:rsidR="007D4D81">
        <w:rPr>
          <w:rFonts w:ascii="Times New Roman" w:hAnsi="Times New Roman" w:cs="Times New Roman"/>
          <w:bCs/>
          <w:sz w:val="28"/>
          <w:szCs w:val="28"/>
        </w:rPr>
        <w:t>Ladye</w:t>
      </w:r>
      <w:r>
        <w:rPr>
          <w:rFonts w:ascii="Times New Roman" w:hAnsi="Times New Roman" w:cs="Times New Roman"/>
          <w:bCs/>
          <w:sz w:val="28"/>
          <w:szCs w:val="28"/>
        </w:rPr>
        <w:t>s</w:t>
      </w:r>
      <w:proofErr w:type="spellEnd"/>
      <w:r>
        <w:rPr>
          <w:rFonts w:ascii="Times New Roman" w:hAnsi="Times New Roman" w:cs="Times New Roman"/>
          <w:bCs/>
          <w:sz w:val="28"/>
          <w:szCs w:val="28"/>
        </w:rPr>
        <w:t>’</w:t>
      </w:r>
      <w:r w:rsidR="00254F10">
        <w:rPr>
          <w:rFonts w:ascii="Times New Roman" w:hAnsi="Times New Roman" w:cs="Times New Roman"/>
          <w:bCs/>
          <w:sz w:val="28"/>
          <w:szCs w:val="28"/>
        </w:rPr>
        <w:t>’</w:t>
      </w:r>
      <w:r w:rsidR="00DC31FF">
        <w:rPr>
          <w:rFonts w:ascii="Times New Roman" w:hAnsi="Times New Roman" w:cs="Times New Roman"/>
          <w:bCs/>
          <w:sz w:val="28"/>
          <w:szCs w:val="28"/>
        </w:rPr>
        <w:t xml:space="preserve"> </w:t>
      </w:r>
      <w:r w:rsidR="00496407">
        <w:rPr>
          <w:rFonts w:ascii="Times New Roman" w:hAnsi="Times New Roman" w:cs="Times New Roman"/>
          <w:bCs/>
          <w:sz w:val="28"/>
          <w:szCs w:val="28"/>
        </w:rPr>
        <w:t xml:space="preserve">breeches </w:t>
      </w:r>
      <w:r>
        <w:rPr>
          <w:rFonts w:ascii="Times New Roman" w:hAnsi="Times New Roman" w:cs="Times New Roman"/>
          <w:bCs/>
          <w:sz w:val="28"/>
          <w:szCs w:val="28"/>
        </w:rPr>
        <w:t xml:space="preserve">as a </w:t>
      </w:r>
      <w:r w:rsidR="00496407">
        <w:rPr>
          <w:rFonts w:ascii="Times New Roman" w:hAnsi="Times New Roman" w:cs="Times New Roman"/>
          <w:bCs/>
          <w:sz w:val="28"/>
          <w:szCs w:val="28"/>
        </w:rPr>
        <w:t xml:space="preserve">golden </w:t>
      </w:r>
      <w:r>
        <w:rPr>
          <w:rFonts w:ascii="Times New Roman" w:hAnsi="Times New Roman" w:cs="Times New Roman"/>
          <w:bCs/>
          <w:sz w:val="28"/>
          <w:szCs w:val="28"/>
        </w:rPr>
        <w:t xml:space="preserve">opportunity to </w:t>
      </w:r>
      <w:r w:rsidR="005C320C">
        <w:rPr>
          <w:rFonts w:ascii="Times New Roman" w:hAnsi="Times New Roman" w:cs="Times New Roman"/>
          <w:bCs/>
          <w:sz w:val="28"/>
          <w:szCs w:val="28"/>
        </w:rPr>
        <w:t xml:space="preserve">tease a strait-laced </w:t>
      </w:r>
      <w:r w:rsidR="00496407">
        <w:rPr>
          <w:rFonts w:ascii="Times New Roman" w:hAnsi="Times New Roman" w:cs="Times New Roman"/>
          <w:bCs/>
          <w:sz w:val="28"/>
          <w:szCs w:val="28"/>
        </w:rPr>
        <w:t>clergyman</w:t>
      </w:r>
      <w:r w:rsidR="001753AA">
        <w:rPr>
          <w:rFonts w:ascii="Times New Roman" w:hAnsi="Times New Roman" w:cs="Times New Roman"/>
          <w:bCs/>
          <w:sz w:val="28"/>
          <w:szCs w:val="28"/>
        </w:rPr>
        <w:t>. I</w:t>
      </w:r>
      <w:r w:rsidR="00496407">
        <w:rPr>
          <w:rFonts w:ascii="Times New Roman" w:hAnsi="Times New Roman" w:cs="Times New Roman"/>
          <w:bCs/>
          <w:sz w:val="28"/>
          <w:szCs w:val="28"/>
        </w:rPr>
        <w:t>t is worth noting</w:t>
      </w:r>
      <w:r w:rsidR="00DC31FF">
        <w:rPr>
          <w:rFonts w:ascii="Times New Roman" w:hAnsi="Times New Roman" w:cs="Times New Roman"/>
          <w:bCs/>
          <w:sz w:val="28"/>
          <w:szCs w:val="28"/>
        </w:rPr>
        <w:t xml:space="preserve">, </w:t>
      </w:r>
      <w:r w:rsidR="001753AA">
        <w:rPr>
          <w:rFonts w:ascii="Times New Roman" w:hAnsi="Times New Roman" w:cs="Times New Roman"/>
          <w:bCs/>
          <w:sz w:val="28"/>
          <w:szCs w:val="28"/>
        </w:rPr>
        <w:t>too</w:t>
      </w:r>
      <w:r w:rsidR="00DC31FF">
        <w:rPr>
          <w:rFonts w:ascii="Times New Roman" w:hAnsi="Times New Roman" w:cs="Times New Roman"/>
          <w:bCs/>
          <w:sz w:val="28"/>
          <w:szCs w:val="28"/>
        </w:rPr>
        <w:t xml:space="preserve">, </w:t>
      </w:r>
      <w:r w:rsidR="007D4D81">
        <w:rPr>
          <w:rFonts w:ascii="Times New Roman" w:hAnsi="Times New Roman" w:cs="Times New Roman"/>
          <w:bCs/>
          <w:sz w:val="28"/>
          <w:szCs w:val="28"/>
        </w:rPr>
        <w:t xml:space="preserve">that, although </w:t>
      </w:r>
      <w:proofErr w:type="spellStart"/>
      <w:r w:rsidR="007D4D81">
        <w:rPr>
          <w:rFonts w:ascii="Times New Roman" w:hAnsi="Times New Roman" w:cs="Times New Roman"/>
          <w:bCs/>
          <w:sz w:val="28"/>
          <w:szCs w:val="28"/>
        </w:rPr>
        <w:t>Heighem</w:t>
      </w:r>
      <w:proofErr w:type="spellEnd"/>
      <w:r w:rsidR="00E127FE">
        <w:rPr>
          <w:rFonts w:ascii="Times New Roman" w:hAnsi="Times New Roman" w:cs="Times New Roman"/>
          <w:bCs/>
          <w:sz w:val="28"/>
          <w:szCs w:val="28"/>
        </w:rPr>
        <w:t xml:space="preserve"> </w:t>
      </w:r>
      <w:r w:rsidR="00496407">
        <w:rPr>
          <w:rFonts w:ascii="Times New Roman" w:hAnsi="Times New Roman" w:cs="Times New Roman"/>
          <w:bCs/>
          <w:sz w:val="28"/>
          <w:szCs w:val="28"/>
        </w:rPr>
        <w:t xml:space="preserve">had originally offered to </w:t>
      </w:r>
      <w:r w:rsidR="001753AA">
        <w:rPr>
          <w:rFonts w:ascii="Times New Roman" w:hAnsi="Times New Roman" w:cs="Times New Roman"/>
          <w:bCs/>
          <w:sz w:val="28"/>
          <w:szCs w:val="28"/>
        </w:rPr>
        <w:t>‘</w:t>
      </w:r>
      <w:r w:rsidR="00496407">
        <w:rPr>
          <w:rFonts w:ascii="Times New Roman" w:hAnsi="Times New Roman" w:cs="Times New Roman"/>
          <w:bCs/>
          <w:sz w:val="28"/>
          <w:szCs w:val="28"/>
        </w:rPr>
        <w:t>vindicate</w:t>
      </w:r>
      <w:r w:rsidR="001753AA">
        <w:rPr>
          <w:rFonts w:ascii="Times New Roman" w:hAnsi="Times New Roman" w:cs="Times New Roman"/>
          <w:bCs/>
          <w:sz w:val="28"/>
          <w:szCs w:val="28"/>
        </w:rPr>
        <w:t>’</w:t>
      </w:r>
      <w:r w:rsidR="00AB7DC9">
        <w:rPr>
          <w:rFonts w:ascii="Times New Roman" w:hAnsi="Times New Roman" w:cs="Times New Roman"/>
          <w:bCs/>
          <w:sz w:val="28"/>
          <w:szCs w:val="28"/>
        </w:rPr>
        <w:t xml:space="preserve"> the women</w:t>
      </w:r>
      <w:r w:rsidR="00DC31FF">
        <w:rPr>
          <w:rFonts w:ascii="Times New Roman" w:hAnsi="Times New Roman" w:cs="Times New Roman"/>
          <w:bCs/>
          <w:sz w:val="28"/>
          <w:szCs w:val="28"/>
        </w:rPr>
        <w:t>’</w:t>
      </w:r>
      <w:r w:rsidR="00AB7DC9">
        <w:rPr>
          <w:rFonts w:ascii="Times New Roman" w:hAnsi="Times New Roman" w:cs="Times New Roman"/>
          <w:bCs/>
          <w:sz w:val="28"/>
          <w:szCs w:val="28"/>
        </w:rPr>
        <w:t>s</w:t>
      </w:r>
      <w:r w:rsidR="001753AA">
        <w:rPr>
          <w:rFonts w:ascii="Times New Roman" w:hAnsi="Times New Roman" w:cs="Times New Roman"/>
          <w:bCs/>
          <w:sz w:val="28"/>
          <w:szCs w:val="28"/>
        </w:rPr>
        <w:t xml:space="preserve"> </w:t>
      </w:r>
      <w:r w:rsidR="003019BD">
        <w:rPr>
          <w:rFonts w:ascii="Times New Roman" w:hAnsi="Times New Roman" w:cs="Times New Roman"/>
          <w:bCs/>
          <w:sz w:val="28"/>
          <w:szCs w:val="28"/>
        </w:rPr>
        <w:t xml:space="preserve">declared preference </w:t>
      </w:r>
      <w:r w:rsidR="008C19DB">
        <w:rPr>
          <w:rFonts w:ascii="Times New Roman" w:hAnsi="Times New Roman" w:cs="Times New Roman"/>
          <w:bCs/>
          <w:sz w:val="28"/>
          <w:szCs w:val="28"/>
        </w:rPr>
        <w:t xml:space="preserve">for </w:t>
      </w:r>
      <w:r w:rsidR="001753AA">
        <w:rPr>
          <w:rFonts w:ascii="Times New Roman" w:hAnsi="Times New Roman" w:cs="Times New Roman"/>
          <w:bCs/>
          <w:sz w:val="28"/>
          <w:szCs w:val="28"/>
        </w:rPr>
        <w:t>wear</w:t>
      </w:r>
      <w:r w:rsidR="008C19DB">
        <w:rPr>
          <w:rFonts w:ascii="Times New Roman" w:hAnsi="Times New Roman" w:cs="Times New Roman"/>
          <w:bCs/>
          <w:sz w:val="28"/>
          <w:szCs w:val="28"/>
        </w:rPr>
        <w:t>ing</w:t>
      </w:r>
      <w:r w:rsidR="001753AA">
        <w:rPr>
          <w:rFonts w:ascii="Times New Roman" w:hAnsi="Times New Roman" w:cs="Times New Roman"/>
          <w:bCs/>
          <w:sz w:val="28"/>
          <w:szCs w:val="28"/>
        </w:rPr>
        <w:t xml:space="preserve"> breeches, </w:t>
      </w:r>
      <w:r w:rsidR="00496407">
        <w:rPr>
          <w:rFonts w:ascii="Times New Roman" w:hAnsi="Times New Roman" w:cs="Times New Roman"/>
          <w:bCs/>
          <w:sz w:val="28"/>
          <w:szCs w:val="28"/>
        </w:rPr>
        <w:t xml:space="preserve">by the </w:t>
      </w:r>
      <w:r w:rsidR="001753AA">
        <w:rPr>
          <w:rFonts w:ascii="Times New Roman" w:hAnsi="Times New Roman" w:cs="Times New Roman"/>
          <w:bCs/>
          <w:sz w:val="28"/>
          <w:szCs w:val="28"/>
        </w:rPr>
        <w:t xml:space="preserve">time </w:t>
      </w:r>
      <w:r w:rsidR="00E127FE">
        <w:rPr>
          <w:rFonts w:ascii="Times New Roman" w:hAnsi="Times New Roman" w:cs="Times New Roman"/>
          <w:bCs/>
          <w:sz w:val="28"/>
          <w:szCs w:val="28"/>
        </w:rPr>
        <w:t xml:space="preserve">he </w:t>
      </w:r>
      <w:r w:rsidR="001753AA">
        <w:rPr>
          <w:rFonts w:ascii="Times New Roman" w:hAnsi="Times New Roman" w:cs="Times New Roman"/>
          <w:bCs/>
          <w:sz w:val="28"/>
          <w:szCs w:val="28"/>
        </w:rPr>
        <w:t>delivers his punch-line</w:t>
      </w:r>
      <w:r w:rsidR="00496407">
        <w:rPr>
          <w:rFonts w:ascii="Times New Roman" w:hAnsi="Times New Roman" w:cs="Times New Roman"/>
          <w:bCs/>
          <w:sz w:val="28"/>
          <w:szCs w:val="28"/>
        </w:rPr>
        <w:t>,</w:t>
      </w:r>
      <w:r w:rsidR="008101A9">
        <w:rPr>
          <w:rFonts w:ascii="Times New Roman" w:hAnsi="Times New Roman" w:cs="Times New Roman"/>
          <w:bCs/>
          <w:sz w:val="28"/>
          <w:szCs w:val="28"/>
        </w:rPr>
        <w:t xml:space="preserve"> he is plainly </w:t>
      </w:r>
      <w:r w:rsidR="00496407">
        <w:rPr>
          <w:rFonts w:ascii="Times New Roman" w:hAnsi="Times New Roman" w:cs="Times New Roman"/>
          <w:bCs/>
          <w:sz w:val="28"/>
          <w:szCs w:val="28"/>
        </w:rPr>
        <w:t xml:space="preserve">imagining the discomfited female </w:t>
      </w:r>
      <w:r w:rsidR="001753AA">
        <w:rPr>
          <w:rFonts w:ascii="Times New Roman" w:hAnsi="Times New Roman" w:cs="Times New Roman"/>
          <w:bCs/>
          <w:sz w:val="28"/>
          <w:szCs w:val="28"/>
        </w:rPr>
        <w:t>riders wearing nothing at all.</w:t>
      </w:r>
      <w:r w:rsidR="005C467C">
        <w:rPr>
          <w:rStyle w:val="EndnoteReference"/>
          <w:rFonts w:ascii="Times New Roman" w:hAnsi="Times New Roman" w:cs="Times New Roman"/>
          <w:bCs/>
          <w:sz w:val="28"/>
          <w:szCs w:val="28"/>
        </w:rPr>
        <w:endnoteReference w:id="26"/>
      </w:r>
      <w:r w:rsidR="00496407">
        <w:rPr>
          <w:rFonts w:ascii="Times New Roman" w:hAnsi="Times New Roman" w:cs="Times New Roman"/>
          <w:bCs/>
          <w:sz w:val="28"/>
          <w:szCs w:val="28"/>
        </w:rPr>
        <w:t xml:space="preserve"> </w:t>
      </w:r>
      <w:r w:rsidR="00142F48">
        <w:rPr>
          <w:rFonts w:ascii="Times New Roman" w:hAnsi="Times New Roman" w:cs="Times New Roman"/>
          <w:bCs/>
          <w:sz w:val="28"/>
          <w:szCs w:val="28"/>
        </w:rPr>
        <w:t xml:space="preserve"> </w:t>
      </w:r>
      <w:r w:rsidR="00D501BF">
        <w:rPr>
          <w:rFonts w:ascii="Times New Roman" w:hAnsi="Times New Roman" w:cs="Times New Roman"/>
          <w:bCs/>
          <w:sz w:val="28"/>
          <w:szCs w:val="28"/>
        </w:rPr>
        <w:t>Even so, there is a clear distinction</w:t>
      </w:r>
      <w:r w:rsidR="007D4D81">
        <w:rPr>
          <w:rFonts w:ascii="Times New Roman" w:hAnsi="Times New Roman" w:cs="Times New Roman"/>
          <w:bCs/>
          <w:sz w:val="28"/>
          <w:szCs w:val="28"/>
        </w:rPr>
        <w:t xml:space="preserve"> between </w:t>
      </w:r>
      <w:proofErr w:type="spellStart"/>
      <w:r w:rsidR="007D4D81">
        <w:rPr>
          <w:rFonts w:ascii="Times New Roman" w:hAnsi="Times New Roman" w:cs="Times New Roman"/>
          <w:bCs/>
          <w:sz w:val="28"/>
          <w:szCs w:val="28"/>
        </w:rPr>
        <w:t>Heighem</w:t>
      </w:r>
      <w:proofErr w:type="spellEnd"/>
      <w:r w:rsidR="003019BD">
        <w:rPr>
          <w:rFonts w:ascii="Times New Roman" w:hAnsi="Times New Roman" w:cs="Times New Roman"/>
          <w:bCs/>
          <w:sz w:val="28"/>
          <w:szCs w:val="28"/>
        </w:rPr>
        <w:t>, who is prepared to discuss the idea of</w:t>
      </w:r>
      <w:r w:rsidR="00B5376F">
        <w:rPr>
          <w:rFonts w:ascii="Times New Roman" w:hAnsi="Times New Roman" w:cs="Times New Roman"/>
          <w:bCs/>
          <w:sz w:val="28"/>
          <w:szCs w:val="28"/>
        </w:rPr>
        <w:t xml:space="preserve"> women wearing breeches, and even - albeit, perhaps, facetiously - to take the side of </w:t>
      </w:r>
      <w:r w:rsidR="003019BD">
        <w:rPr>
          <w:rFonts w:ascii="Times New Roman" w:hAnsi="Times New Roman" w:cs="Times New Roman"/>
          <w:bCs/>
          <w:sz w:val="28"/>
          <w:szCs w:val="28"/>
        </w:rPr>
        <w:t xml:space="preserve">individual </w:t>
      </w:r>
      <w:r w:rsidR="00B5376F">
        <w:rPr>
          <w:rFonts w:ascii="Times New Roman" w:hAnsi="Times New Roman" w:cs="Times New Roman"/>
          <w:bCs/>
          <w:sz w:val="28"/>
          <w:szCs w:val="28"/>
        </w:rPr>
        <w:t xml:space="preserve">women who </w:t>
      </w:r>
      <w:r w:rsidR="003019BD">
        <w:rPr>
          <w:rFonts w:ascii="Times New Roman" w:hAnsi="Times New Roman" w:cs="Times New Roman"/>
          <w:bCs/>
          <w:sz w:val="28"/>
          <w:szCs w:val="28"/>
        </w:rPr>
        <w:t xml:space="preserve">express </w:t>
      </w:r>
      <w:r w:rsidR="005653E5">
        <w:rPr>
          <w:rFonts w:ascii="Times New Roman" w:hAnsi="Times New Roman" w:cs="Times New Roman"/>
          <w:bCs/>
          <w:sz w:val="28"/>
          <w:szCs w:val="28"/>
        </w:rPr>
        <w:t xml:space="preserve">the </w:t>
      </w:r>
      <w:r w:rsidR="00DE660E">
        <w:rPr>
          <w:rFonts w:ascii="Times New Roman" w:hAnsi="Times New Roman" w:cs="Times New Roman"/>
          <w:bCs/>
          <w:sz w:val="28"/>
          <w:szCs w:val="28"/>
        </w:rPr>
        <w:t xml:space="preserve">wish to </w:t>
      </w:r>
      <w:r w:rsidR="009F16C2">
        <w:rPr>
          <w:rFonts w:ascii="Times New Roman" w:hAnsi="Times New Roman" w:cs="Times New Roman"/>
          <w:bCs/>
          <w:sz w:val="28"/>
          <w:szCs w:val="28"/>
        </w:rPr>
        <w:t xml:space="preserve">do </w:t>
      </w:r>
      <w:r w:rsidR="00DE660E">
        <w:rPr>
          <w:rFonts w:ascii="Times New Roman" w:hAnsi="Times New Roman" w:cs="Times New Roman"/>
          <w:bCs/>
          <w:sz w:val="28"/>
          <w:szCs w:val="28"/>
        </w:rPr>
        <w:t>so</w:t>
      </w:r>
      <w:r w:rsidR="003019BD">
        <w:rPr>
          <w:rFonts w:ascii="Times New Roman" w:hAnsi="Times New Roman" w:cs="Times New Roman"/>
          <w:bCs/>
          <w:sz w:val="28"/>
          <w:szCs w:val="28"/>
        </w:rPr>
        <w:t xml:space="preserve">, </w:t>
      </w:r>
      <w:r w:rsidR="00B5376F">
        <w:rPr>
          <w:rFonts w:ascii="Times New Roman" w:hAnsi="Times New Roman" w:cs="Times New Roman"/>
          <w:bCs/>
          <w:sz w:val="28"/>
          <w:szCs w:val="28"/>
        </w:rPr>
        <w:t xml:space="preserve">and </w:t>
      </w:r>
      <w:r w:rsidR="003019BD">
        <w:rPr>
          <w:rFonts w:ascii="Times New Roman" w:hAnsi="Times New Roman" w:cs="Times New Roman"/>
          <w:bCs/>
          <w:sz w:val="28"/>
          <w:szCs w:val="28"/>
        </w:rPr>
        <w:t xml:space="preserve">‘Mr </w:t>
      </w:r>
      <w:proofErr w:type="spellStart"/>
      <w:r w:rsidR="00B5376F">
        <w:rPr>
          <w:rFonts w:ascii="Times New Roman" w:hAnsi="Times New Roman" w:cs="Times New Roman"/>
          <w:bCs/>
          <w:sz w:val="28"/>
          <w:szCs w:val="28"/>
        </w:rPr>
        <w:t>Zephor</w:t>
      </w:r>
      <w:r w:rsidR="00DA2AA3">
        <w:rPr>
          <w:rFonts w:ascii="Times New Roman" w:hAnsi="Times New Roman" w:cs="Times New Roman"/>
          <w:bCs/>
          <w:sz w:val="28"/>
          <w:szCs w:val="28"/>
        </w:rPr>
        <w:t>y</w:t>
      </w:r>
      <w:proofErr w:type="spellEnd"/>
      <w:r w:rsidR="00DA2AA3">
        <w:rPr>
          <w:rFonts w:ascii="Times New Roman" w:hAnsi="Times New Roman" w:cs="Times New Roman"/>
          <w:bCs/>
          <w:sz w:val="28"/>
          <w:szCs w:val="28"/>
        </w:rPr>
        <w:t xml:space="preserve">’, who, from the moment that </w:t>
      </w:r>
      <w:r w:rsidR="003019BD">
        <w:rPr>
          <w:rFonts w:ascii="Times New Roman" w:hAnsi="Times New Roman" w:cs="Times New Roman"/>
          <w:bCs/>
          <w:sz w:val="28"/>
          <w:szCs w:val="28"/>
        </w:rPr>
        <w:t>th</w:t>
      </w:r>
      <w:r w:rsidR="005653E5">
        <w:rPr>
          <w:rFonts w:ascii="Times New Roman" w:hAnsi="Times New Roman" w:cs="Times New Roman"/>
          <w:bCs/>
          <w:sz w:val="28"/>
          <w:szCs w:val="28"/>
        </w:rPr>
        <w:t>is notion i</w:t>
      </w:r>
      <w:r w:rsidR="003019BD">
        <w:rPr>
          <w:rFonts w:ascii="Times New Roman" w:hAnsi="Times New Roman" w:cs="Times New Roman"/>
          <w:bCs/>
          <w:sz w:val="28"/>
          <w:szCs w:val="28"/>
        </w:rPr>
        <w:t xml:space="preserve">s </w:t>
      </w:r>
      <w:r w:rsidR="00B5376F">
        <w:rPr>
          <w:rFonts w:ascii="Times New Roman" w:hAnsi="Times New Roman" w:cs="Times New Roman"/>
          <w:bCs/>
          <w:sz w:val="28"/>
          <w:szCs w:val="28"/>
        </w:rPr>
        <w:t xml:space="preserve">raised, </w:t>
      </w:r>
      <w:r w:rsidR="003019BD">
        <w:rPr>
          <w:rFonts w:ascii="Times New Roman" w:hAnsi="Times New Roman" w:cs="Times New Roman"/>
          <w:bCs/>
          <w:sz w:val="28"/>
          <w:szCs w:val="28"/>
        </w:rPr>
        <w:t>‘</w:t>
      </w:r>
      <w:r w:rsidR="005653E5">
        <w:rPr>
          <w:rFonts w:ascii="Times New Roman" w:hAnsi="Times New Roman" w:cs="Times New Roman"/>
          <w:bCs/>
          <w:sz w:val="28"/>
          <w:szCs w:val="28"/>
        </w:rPr>
        <w:t>declaim[s]</w:t>
      </w:r>
      <w:r w:rsidR="00B5376F">
        <w:rPr>
          <w:rFonts w:ascii="Times New Roman" w:hAnsi="Times New Roman" w:cs="Times New Roman"/>
          <w:bCs/>
          <w:sz w:val="28"/>
          <w:szCs w:val="28"/>
        </w:rPr>
        <w:t xml:space="preserve"> much </w:t>
      </w:r>
      <w:r w:rsidR="00B5376F">
        <w:rPr>
          <w:rFonts w:ascii="Times New Roman" w:hAnsi="Times New Roman" w:cs="Times New Roman"/>
          <w:bCs/>
          <w:sz w:val="28"/>
          <w:szCs w:val="28"/>
        </w:rPr>
        <w:lastRenderedPageBreak/>
        <w:t>against it</w:t>
      </w:r>
      <w:r w:rsidR="003019BD">
        <w:rPr>
          <w:rFonts w:ascii="Times New Roman" w:hAnsi="Times New Roman" w:cs="Times New Roman"/>
          <w:bCs/>
          <w:sz w:val="28"/>
          <w:szCs w:val="28"/>
        </w:rPr>
        <w:t>’.</w:t>
      </w:r>
      <w:r w:rsidR="005653E5">
        <w:rPr>
          <w:rFonts w:ascii="Times New Roman" w:hAnsi="Times New Roman" w:cs="Times New Roman"/>
          <w:bCs/>
          <w:sz w:val="28"/>
          <w:szCs w:val="28"/>
        </w:rPr>
        <w:t xml:space="preserve"> That </w:t>
      </w:r>
      <w:proofErr w:type="spellStart"/>
      <w:r w:rsidR="005653E5">
        <w:rPr>
          <w:rFonts w:ascii="Times New Roman" w:hAnsi="Times New Roman" w:cs="Times New Roman"/>
          <w:bCs/>
          <w:sz w:val="28"/>
          <w:szCs w:val="28"/>
        </w:rPr>
        <w:t>Zephory</w:t>
      </w:r>
      <w:proofErr w:type="spellEnd"/>
      <w:r w:rsidR="005653E5">
        <w:rPr>
          <w:rFonts w:ascii="Times New Roman" w:hAnsi="Times New Roman" w:cs="Times New Roman"/>
          <w:bCs/>
          <w:sz w:val="28"/>
          <w:szCs w:val="28"/>
        </w:rPr>
        <w:t xml:space="preserve"> is described as ‘a very precise and </w:t>
      </w:r>
      <w:r w:rsidR="007D4D81">
        <w:rPr>
          <w:rFonts w:ascii="Times New Roman" w:hAnsi="Times New Roman" w:cs="Times New Roman"/>
          <w:bCs/>
          <w:sz w:val="28"/>
          <w:szCs w:val="28"/>
        </w:rPr>
        <w:t xml:space="preserve">a </w:t>
      </w:r>
      <w:proofErr w:type="spellStart"/>
      <w:r w:rsidR="005653E5">
        <w:rPr>
          <w:rFonts w:ascii="Times New Roman" w:hAnsi="Times New Roman" w:cs="Times New Roman"/>
          <w:bCs/>
          <w:sz w:val="28"/>
          <w:szCs w:val="28"/>
        </w:rPr>
        <w:t>silenc</w:t>
      </w:r>
      <w:r w:rsidR="007D4D81">
        <w:rPr>
          <w:rFonts w:ascii="Times New Roman" w:hAnsi="Times New Roman" w:cs="Times New Roman"/>
          <w:bCs/>
          <w:sz w:val="28"/>
          <w:szCs w:val="28"/>
        </w:rPr>
        <w:t>’</w:t>
      </w:r>
      <w:r w:rsidR="005653E5">
        <w:rPr>
          <w:rFonts w:ascii="Times New Roman" w:hAnsi="Times New Roman" w:cs="Times New Roman"/>
          <w:bCs/>
          <w:sz w:val="28"/>
          <w:szCs w:val="28"/>
        </w:rPr>
        <w:t>t</w:t>
      </w:r>
      <w:proofErr w:type="spellEnd"/>
      <w:r w:rsidR="005653E5">
        <w:rPr>
          <w:rFonts w:ascii="Times New Roman" w:hAnsi="Times New Roman" w:cs="Times New Roman"/>
          <w:bCs/>
          <w:sz w:val="28"/>
          <w:szCs w:val="28"/>
        </w:rPr>
        <w:t xml:space="preserve"> minister’ reveals that there is a politico-religious dimension t</w:t>
      </w:r>
      <w:r w:rsidR="00AB7DC9">
        <w:rPr>
          <w:rFonts w:ascii="Times New Roman" w:hAnsi="Times New Roman" w:cs="Times New Roman"/>
          <w:bCs/>
          <w:sz w:val="28"/>
          <w:szCs w:val="28"/>
        </w:rPr>
        <w:t xml:space="preserve">o this story, too, for the word </w:t>
      </w:r>
      <w:r w:rsidR="006728A9">
        <w:rPr>
          <w:rFonts w:ascii="Times New Roman" w:hAnsi="Times New Roman" w:cs="Times New Roman"/>
          <w:bCs/>
          <w:sz w:val="28"/>
          <w:szCs w:val="28"/>
        </w:rPr>
        <w:t xml:space="preserve">‘precise’ was </w:t>
      </w:r>
      <w:r w:rsidR="00B959BA">
        <w:rPr>
          <w:rFonts w:ascii="Times New Roman" w:hAnsi="Times New Roman" w:cs="Times New Roman"/>
          <w:bCs/>
          <w:sz w:val="28"/>
          <w:szCs w:val="28"/>
        </w:rPr>
        <w:t xml:space="preserve">invariably </w:t>
      </w:r>
      <w:r w:rsidR="00DE660E">
        <w:rPr>
          <w:rFonts w:ascii="Times New Roman" w:hAnsi="Times New Roman" w:cs="Times New Roman"/>
          <w:bCs/>
          <w:sz w:val="28"/>
          <w:szCs w:val="28"/>
        </w:rPr>
        <w:t>used at the</w:t>
      </w:r>
      <w:r w:rsidR="00AB7DC9">
        <w:rPr>
          <w:rFonts w:ascii="Times New Roman" w:hAnsi="Times New Roman" w:cs="Times New Roman"/>
          <w:bCs/>
          <w:sz w:val="28"/>
          <w:szCs w:val="28"/>
        </w:rPr>
        <w:t xml:space="preserve"> time to refer to</w:t>
      </w:r>
      <w:r w:rsidR="005653E5">
        <w:rPr>
          <w:rFonts w:ascii="Times New Roman" w:hAnsi="Times New Roman" w:cs="Times New Roman"/>
          <w:bCs/>
          <w:sz w:val="28"/>
          <w:szCs w:val="28"/>
        </w:rPr>
        <w:t xml:space="preserve"> ‘puritans’, or zeal</w:t>
      </w:r>
      <w:r w:rsidR="0086416E">
        <w:rPr>
          <w:rFonts w:ascii="Times New Roman" w:hAnsi="Times New Roman" w:cs="Times New Roman"/>
          <w:bCs/>
          <w:sz w:val="28"/>
          <w:szCs w:val="28"/>
        </w:rPr>
        <w:t xml:space="preserve">ous protestants, while </w:t>
      </w:r>
      <w:r w:rsidR="00AB7DC9">
        <w:rPr>
          <w:rFonts w:ascii="Times New Roman" w:hAnsi="Times New Roman" w:cs="Times New Roman"/>
          <w:bCs/>
          <w:sz w:val="28"/>
          <w:szCs w:val="28"/>
        </w:rPr>
        <w:t xml:space="preserve">the term </w:t>
      </w:r>
      <w:r w:rsidR="005653E5">
        <w:rPr>
          <w:rFonts w:ascii="Times New Roman" w:hAnsi="Times New Roman" w:cs="Times New Roman"/>
          <w:bCs/>
          <w:sz w:val="28"/>
          <w:szCs w:val="28"/>
        </w:rPr>
        <w:t>‘</w:t>
      </w:r>
      <w:r w:rsidR="006728A9">
        <w:rPr>
          <w:rFonts w:ascii="Times New Roman" w:hAnsi="Times New Roman" w:cs="Times New Roman"/>
          <w:bCs/>
          <w:sz w:val="28"/>
          <w:szCs w:val="28"/>
        </w:rPr>
        <w:t xml:space="preserve">silenced ministers’ </w:t>
      </w:r>
      <w:r w:rsidR="0086416E">
        <w:rPr>
          <w:rFonts w:ascii="Times New Roman" w:hAnsi="Times New Roman" w:cs="Times New Roman"/>
          <w:bCs/>
          <w:sz w:val="28"/>
          <w:szCs w:val="28"/>
        </w:rPr>
        <w:t xml:space="preserve">was usually applied </w:t>
      </w:r>
      <w:r w:rsidR="00757AA5">
        <w:rPr>
          <w:rFonts w:ascii="Times New Roman" w:hAnsi="Times New Roman" w:cs="Times New Roman"/>
          <w:bCs/>
          <w:sz w:val="28"/>
          <w:szCs w:val="28"/>
        </w:rPr>
        <w:t xml:space="preserve">to </w:t>
      </w:r>
      <w:r w:rsidR="00DE660E">
        <w:rPr>
          <w:rFonts w:ascii="Times New Roman" w:hAnsi="Times New Roman" w:cs="Times New Roman"/>
          <w:bCs/>
          <w:sz w:val="28"/>
          <w:szCs w:val="28"/>
        </w:rPr>
        <w:t>clergymen</w:t>
      </w:r>
      <w:r w:rsidR="005653E5">
        <w:rPr>
          <w:rFonts w:ascii="Times New Roman" w:hAnsi="Times New Roman" w:cs="Times New Roman"/>
          <w:bCs/>
          <w:sz w:val="28"/>
          <w:szCs w:val="28"/>
        </w:rPr>
        <w:t xml:space="preserve"> who had been ejected</w:t>
      </w:r>
      <w:r w:rsidR="00CD14C8">
        <w:rPr>
          <w:rFonts w:ascii="Times New Roman" w:hAnsi="Times New Roman" w:cs="Times New Roman"/>
          <w:bCs/>
          <w:sz w:val="28"/>
          <w:szCs w:val="28"/>
        </w:rPr>
        <w:t xml:space="preserve"> from their livings </w:t>
      </w:r>
      <w:r w:rsidR="00AB7DC9">
        <w:rPr>
          <w:rFonts w:ascii="Times New Roman" w:hAnsi="Times New Roman" w:cs="Times New Roman"/>
          <w:bCs/>
          <w:sz w:val="28"/>
          <w:szCs w:val="28"/>
        </w:rPr>
        <w:t xml:space="preserve">for </w:t>
      </w:r>
      <w:r w:rsidR="005653E5">
        <w:rPr>
          <w:rFonts w:ascii="Times New Roman" w:hAnsi="Times New Roman" w:cs="Times New Roman"/>
          <w:bCs/>
          <w:sz w:val="28"/>
          <w:szCs w:val="28"/>
        </w:rPr>
        <w:t>religious nonconformity.</w:t>
      </w:r>
      <w:r w:rsidR="00AB7DC9">
        <w:rPr>
          <w:rStyle w:val="EndnoteReference"/>
          <w:rFonts w:ascii="Times New Roman" w:hAnsi="Times New Roman" w:cs="Times New Roman"/>
          <w:bCs/>
          <w:sz w:val="28"/>
          <w:szCs w:val="28"/>
        </w:rPr>
        <w:endnoteReference w:id="27"/>
      </w:r>
    </w:p>
    <w:p w:rsidR="00AF068B" w:rsidRDefault="00AF068B" w:rsidP="00EE4029">
      <w:pPr>
        <w:spacing w:after="0" w:line="480" w:lineRule="auto"/>
        <w:jc w:val="both"/>
        <w:rPr>
          <w:rFonts w:ascii="Times New Roman" w:hAnsi="Times New Roman" w:cs="Times New Roman"/>
          <w:bCs/>
          <w:sz w:val="28"/>
          <w:szCs w:val="28"/>
        </w:rPr>
      </w:pPr>
    </w:p>
    <w:p w:rsidR="00AB7DC9" w:rsidRDefault="00AB7DC9" w:rsidP="00EE4029">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Gurney’s anecdote </w:t>
      </w:r>
      <w:r w:rsidR="001904FF">
        <w:rPr>
          <w:rFonts w:ascii="Times New Roman" w:hAnsi="Times New Roman" w:cs="Times New Roman"/>
          <w:bCs/>
          <w:sz w:val="28"/>
          <w:szCs w:val="28"/>
        </w:rPr>
        <w:t xml:space="preserve">suggests that a correlation existed - or at least, could sometimes exist - between </w:t>
      </w:r>
      <w:r w:rsidR="00632136">
        <w:rPr>
          <w:rFonts w:ascii="Times New Roman" w:hAnsi="Times New Roman" w:cs="Times New Roman"/>
          <w:bCs/>
          <w:sz w:val="28"/>
          <w:szCs w:val="28"/>
        </w:rPr>
        <w:t xml:space="preserve">attitudes towards </w:t>
      </w:r>
      <w:r w:rsidR="002E312D">
        <w:rPr>
          <w:rFonts w:ascii="Times New Roman" w:hAnsi="Times New Roman" w:cs="Times New Roman"/>
          <w:bCs/>
          <w:sz w:val="28"/>
          <w:szCs w:val="28"/>
        </w:rPr>
        <w:t xml:space="preserve">female cross-dressing and wider </w:t>
      </w:r>
      <w:r w:rsidR="00632136">
        <w:rPr>
          <w:rFonts w:ascii="Times New Roman" w:hAnsi="Times New Roman" w:cs="Times New Roman"/>
          <w:bCs/>
          <w:sz w:val="28"/>
          <w:szCs w:val="28"/>
        </w:rPr>
        <w:t xml:space="preserve">cultural and </w:t>
      </w:r>
      <w:r w:rsidR="002E312D">
        <w:rPr>
          <w:rFonts w:ascii="Times New Roman" w:hAnsi="Times New Roman" w:cs="Times New Roman"/>
          <w:bCs/>
          <w:sz w:val="28"/>
          <w:szCs w:val="28"/>
        </w:rPr>
        <w:t>religious attitudes, therefore, with ‘</w:t>
      </w:r>
      <w:r w:rsidR="005536B3">
        <w:rPr>
          <w:rFonts w:ascii="Times New Roman" w:hAnsi="Times New Roman" w:cs="Times New Roman"/>
          <w:bCs/>
          <w:sz w:val="28"/>
          <w:szCs w:val="28"/>
        </w:rPr>
        <w:t>jovial blades’,</w:t>
      </w:r>
      <w:r w:rsidR="00632136">
        <w:rPr>
          <w:rFonts w:ascii="Times New Roman" w:hAnsi="Times New Roman" w:cs="Times New Roman"/>
          <w:bCs/>
          <w:sz w:val="28"/>
          <w:szCs w:val="28"/>
        </w:rPr>
        <w:t xml:space="preserve"> </w:t>
      </w:r>
      <w:r w:rsidR="002E312D">
        <w:rPr>
          <w:rFonts w:ascii="Times New Roman" w:hAnsi="Times New Roman" w:cs="Times New Roman"/>
          <w:bCs/>
          <w:sz w:val="28"/>
          <w:szCs w:val="28"/>
        </w:rPr>
        <w:t>like</w:t>
      </w:r>
      <w:r w:rsidR="00632136">
        <w:rPr>
          <w:rFonts w:ascii="Times New Roman" w:hAnsi="Times New Roman" w:cs="Times New Roman"/>
          <w:bCs/>
          <w:sz w:val="28"/>
          <w:szCs w:val="28"/>
        </w:rPr>
        <w:t xml:space="preserve"> </w:t>
      </w:r>
      <w:proofErr w:type="spellStart"/>
      <w:r w:rsidR="0009751D">
        <w:rPr>
          <w:rFonts w:ascii="Times New Roman" w:hAnsi="Times New Roman" w:cs="Times New Roman"/>
          <w:bCs/>
          <w:sz w:val="28"/>
          <w:szCs w:val="28"/>
        </w:rPr>
        <w:t>Heighem</w:t>
      </w:r>
      <w:proofErr w:type="spellEnd"/>
      <w:r w:rsidR="00632136">
        <w:rPr>
          <w:rFonts w:ascii="Times New Roman" w:hAnsi="Times New Roman" w:cs="Times New Roman"/>
          <w:bCs/>
          <w:sz w:val="28"/>
          <w:szCs w:val="28"/>
        </w:rPr>
        <w:t>,</w:t>
      </w:r>
      <w:r w:rsidR="002E312D">
        <w:rPr>
          <w:rFonts w:ascii="Times New Roman" w:hAnsi="Times New Roman" w:cs="Times New Roman"/>
          <w:bCs/>
          <w:sz w:val="28"/>
          <w:szCs w:val="28"/>
        </w:rPr>
        <w:t xml:space="preserve"> regarding such practices </w:t>
      </w:r>
      <w:r w:rsidR="00632136">
        <w:rPr>
          <w:rFonts w:ascii="Times New Roman" w:hAnsi="Times New Roman" w:cs="Times New Roman"/>
          <w:bCs/>
          <w:sz w:val="28"/>
          <w:szCs w:val="28"/>
        </w:rPr>
        <w:t>as being</w:t>
      </w:r>
      <w:r w:rsidR="002E312D">
        <w:rPr>
          <w:rFonts w:ascii="Times New Roman" w:hAnsi="Times New Roman" w:cs="Times New Roman"/>
          <w:bCs/>
          <w:sz w:val="28"/>
          <w:szCs w:val="28"/>
        </w:rPr>
        <w:t>, at times, admissible, and godly puritans</w:t>
      </w:r>
      <w:r w:rsidR="00632136">
        <w:rPr>
          <w:rFonts w:ascii="Times New Roman" w:hAnsi="Times New Roman" w:cs="Times New Roman"/>
          <w:bCs/>
          <w:sz w:val="28"/>
          <w:szCs w:val="28"/>
        </w:rPr>
        <w:t xml:space="preserve">, </w:t>
      </w:r>
      <w:r w:rsidR="002E312D">
        <w:rPr>
          <w:rFonts w:ascii="Times New Roman" w:hAnsi="Times New Roman" w:cs="Times New Roman"/>
          <w:bCs/>
          <w:sz w:val="28"/>
          <w:szCs w:val="28"/>
        </w:rPr>
        <w:t xml:space="preserve">like </w:t>
      </w:r>
      <w:proofErr w:type="spellStart"/>
      <w:r w:rsidR="002E312D">
        <w:rPr>
          <w:rFonts w:ascii="Times New Roman" w:hAnsi="Times New Roman" w:cs="Times New Roman"/>
          <w:bCs/>
          <w:sz w:val="28"/>
          <w:szCs w:val="28"/>
        </w:rPr>
        <w:t>Zephory</w:t>
      </w:r>
      <w:proofErr w:type="spellEnd"/>
      <w:r w:rsidR="00632136">
        <w:rPr>
          <w:rFonts w:ascii="Times New Roman" w:hAnsi="Times New Roman" w:cs="Times New Roman"/>
          <w:bCs/>
          <w:sz w:val="28"/>
          <w:szCs w:val="28"/>
        </w:rPr>
        <w:t xml:space="preserve">, </w:t>
      </w:r>
      <w:r w:rsidR="002E312D">
        <w:rPr>
          <w:rFonts w:ascii="Times New Roman" w:hAnsi="Times New Roman" w:cs="Times New Roman"/>
          <w:bCs/>
          <w:sz w:val="28"/>
          <w:szCs w:val="28"/>
        </w:rPr>
        <w:t xml:space="preserve">regarding them </w:t>
      </w:r>
      <w:r w:rsidR="00632136">
        <w:rPr>
          <w:rFonts w:ascii="Times New Roman" w:hAnsi="Times New Roman" w:cs="Times New Roman"/>
          <w:bCs/>
          <w:sz w:val="28"/>
          <w:szCs w:val="28"/>
        </w:rPr>
        <w:t xml:space="preserve">as being </w:t>
      </w:r>
      <w:r w:rsidR="002E312D">
        <w:rPr>
          <w:rFonts w:ascii="Times New Roman" w:hAnsi="Times New Roman" w:cs="Times New Roman"/>
          <w:bCs/>
          <w:sz w:val="28"/>
          <w:szCs w:val="28"/>
        </w:rPr>
        <w:t>invariably reprehensible.</w:t>
      </w:r>
      <w:r w:rsidR="00BC16C1">
        <w:rPr>
          <w:rFonts w:ascii="Times New Roman" w:hAnsi="Times New Roman" w:cs="Times New Roman"/>
          <w:bCs/>
          <w:sz w:val="28"/>
          <w:szCs w:val="28"/>
        </w:rPr>
        <w:t xml:space="preserve"> </w:t>
      </w:r>
      <w:r w:rsidR="00632136">
        <w:rPr>
          <w:rFonts w:ascii="Times New Roman" w:hAnsi="Times New Roman" w:cs="Times New Roman"/>
          <w:bCs/>
          <w:sz w:val="28"/>
          <w:szCs w:val="28"/>
        </w:rPr>
        <w:t xml:space="preserve">This means that, while </w:t>
      </w:r>
      <w:r w:rsidR="002E312D">
        <w:rPr>
          <w:rFonts w:ascii="Times New Roman" w:hAnsi="Times New Roman" w:cs="Times New Roman"/>
          <w:bCs/>
          <w:sz w:val="28"/>
          <w:szCs w:val="28"/>
        </w:rPr>
        <w:t xml:space="preserve">James I’s </w:t>
      </w:r>
      <w:r w:rsidR="00632136">
        <w:rPr>
          <w:rFonts w:ascii="Times New Roman" w:hAnsi="Times New Roman" w:cs="Times New Roman"/>
          <w:bCs/>
          <w:sz w:val="28"/>
          <w:szCs w:val="28"/>
        </w:rPr>
        <w:t xml:space="preserve">famous pronouncements against women in ‘man-like’ apparel </w:t>
      </w:r>
      <w:r w:rsidR="00011628">
        <w:rPr>
          <w:rFonts w:ascii="Times New Roman" w:hAnsi="Times New Roman" w:cs="Times New Roman"/>
          <w:bCs/>
          <w:sz w:val="28"/>
          <w:szCs w:val="28"/>
        </w:rPr>
        <w:t xml:space="preserve">had </w:t>
      </w:r>
      <w:r w:rsidR="00632136">
        <w:rPr>
          <w:rFonts w:ascii="Times New Roman" w:hAnsi="Times New Roman" w:cs="Times New Roman"/>
          <w:bCs/>
          <w:sz w:val="28"/>
          <w:szCs w:val="28"/>
        </w:rPr>
        <w:t>clearl</w:t>
      </w:r>
      <w:r w:rsidR="005536B3">
        <w:rPr>
          <w:rFonts w:ascii="Times New Roman" w:hAnsi="Times New Roman" w:cs="Times New Roman"/>
          <w:bCs/>
          <w:sz w:val="28"/>
          <w:szCs w:val="28"/>
        </w:rPr>
        <w:t>y reflected his own views</w:t>
      </w:r>
      <w:r w:rsidR="00632136">
        <w:rPr>
          <w:rFonts w:ascii="Times New Roman" w:hAnsi="Times New Roman" w:cs="Times New Roman"/>
          <w:bCs/>
          <w:sz w:val="28"/>
          <w:szCs w:val="28"/>
        </w:rPr>
        <w:t xml:space="preserve"> on the </w:t>
      </w:r>
      <w:r w:rsidR="00011628">
        <w:rPr>
          <w:rFonts w:ascii="Times New Roman" w:hAnsi="Times New Roman" w:cs="Times New Roman"/>
          <w:bCs/>
          <w:sz w:val="28"/>
          <w:szCs w:val="28"/>
        </w:rPr>
        <w:t>matter</w:t>
      </w:r>
      <w:r w:rsidR="00632136">
        <w:rPr>
          <w:rFonts w:ascii="Times New Roman" w:hAnsi="Times New Roman" w:cs="Times New Roman"/>
          <w:bCs/>
          <w:sz w:val="28"/>
          <w:szCs w:val="28"/>
        </w:rPr>
        <w:t>, th</w:t>
      </w:r>
      <w:r w:rsidR="003D3FF9">
        <w:rPr>
          <w:rFonts w:ascii="Times New Roman" w:hAnsi="Times New Roman" w:cs="Times New Roman"/>
          <w:bCs/>
          <w:sz w:val="28"/>
          <w:szCs w:val="28"/>
        </w:rPr>
        <w:t>ey</w:t>
      </w:r>
      <w:r w:rsidR="00632136">
        <w:rPr>
          <w:rFonts w:ascii="Times New Roman" w:hAnsi="Times New Roman" w:cs="Times New Roman"/>
          <w:bCs/>
          <w:sz w:val="28"/>
          <w:szCs w:val="28"/>
        </w:rPr>
        <w:t xml:space="preserve"> had </w:t>
      </w:r>
      <w:r w:rsidR="00011628">
        <w:rPr>
          <w:rFonts w:ascii="Times New Roman" w:hAnsi="Times New Roman" w:cs="Times New Roman"/>
          <w:bCs/>
          <w:sz w:val="28"/>
          <w:szCs w:val="28"/>
        </w:rPr>
        <w:t xml:space="preserve">also </w:t>
      </w:r>
      <w:r w:rsidR="005D2B49">
        <w:rPr>
          <w:rFonts w:ascii="Times New Roman" w:hAnsi="Times New Roman" w:cs="Times New Roman"/>
          <w:bCs/>
          <w:sz w:val="28"/>
          <w:szCs w:val="28"/>
        </w:rPr>
        <w:t>possessed</w:t>
      </w:r>
      <w:r w:rsidR="00957C0C">
        <w:rPr>
          <w:rFonts w:ascii="Times New Roman" w:hAnsi="Times New Roman" w:cs="Times New Roman"/>
          <w:bCs/>
          <w:sz w:val="28"/>
          <w:szCs w:val="28"/>
        </w:rPr>
        <w:t xml:space="preserve"> </w:t>
      </w:r>
      <w:r w:rsidR="00632136">
        <w:rPr>
          <w:rFonts w:ascii="Times New Roman" w:hAnsi="Times New Roman" w:cs="Times New Roman"/>
          <w:bCs/>
          <w:sz w:val="28"/>
          <w:szCs w:val="28"/>
        </w:rPr>
        <w:t xml:space="preserve">the potential to </w:t>
      </w:r>
      <w:r w:rsidR="00D501BF">
        <w:rPr>
          <w:rFonts w:ascii="Times New Roman" w:hAnsi="Times New Roman" w:cs="Times New Roman"/>
          <w:bCs/>
          <w:sz w:val="28"/>
          <w:szCs w:val="28"/>
        </w:rPr>
        <w:t xml:space="preserve">win particular applause </w:t>
      </w:r>
      <w:r w:rsidR="005536B3">
        <w:rPr>
          <w:rFonts w:ascii="Times New Roman" w:hAnsi="Times New Roman" w:cs="Times New Roman"/>
          <w:bCs/>
          <w:sz w:val="28"/>
          <w:szCs w:val="28"/>
        </w:rPr>
        <w:t xml:space="preserve">from </w:t>
      </w:r>
      <w:r w:rsidR="00632136">
        <w:rPr>
          <w:rFonts w:ascii="Times New Roman" w:hAnsi="Times New Roman" w:cs="Times New Roman"/>
          <w:bCs/>
          <w:sz w:val="28"/>
          <w:szCs w:val="28"/>
        </w:rPr>
        <w:t>those who stood on the puritan wing of the church</w:t>
      </w:r>
      <w:r w:rsidR="00011628">
        <w:rPr>
          <w:rFonts w:ascii="Times New Roman" w:hAnsi="Times New Roman" w:cs="Times New Roman"/>
          <w:bCs/>
          <w:sz w:val="28"/>
          <w:szCs w:val="28"/>
        </w:rPr>
        <w:t>.</w:t>
      </w:r>
      <w:r w:rsidR="006728A9">
        <w:rPr>
          <w:rStyle w:val="EndnoteReference"/>
          <w:rFonts w:ascii="Times New Roman" w:hAnsi="Times New Roman" w:cs="Times New Roman"/>
          <w:bCs/>
          <w:sz w:val="28"/>
          <w:szCs w:val="28"/>
        </w:rPr>
        <w:endnoteReference w:id="28"/>
      </w:r>
      <w:r w:rsidR="00011628">
        <w:rPr>
          <w:rFonts w:ascii="Times New Roman" w:hAnsi="Times New Roman" w:cs="Times New Roman"/>
          <w:bCs/>
          <w:sz w:val="28"/>
          <w:szCs w:val="28"/>
        </w:rPr>
        <w:t xml:space="preserve"> </w:t>
      </w:r>
      <w:r w:rsidR="00632136">
        <w:rPr>
          <w:rFonts w:ascii="Times New Roman" w:hAnsi="Times New Roman" w:cs="Times New Roman"/>
          <w:bCs/>
          <w:sz w:val="28"/>
          <w:szCs w:val="28"/>
        </w:rPr>
        <w:t>Indeed, as Alistair Bellany has argued</w:t>
      </w:r>
      <w:r w:rsidR="00011628">
        <w:rPr>
          <w:rFonts w:ascii="Times New Roman" w:hAnsi="Times New Roman" w:cs="Times New Roman"/>
          <w:bCs/>
          <w:sz w:val="28"/>
          <w:szCs w:val="28"/>
        </w:rPr>
        <w:t xml:space="preserve"> in a</w:t>
      </w:r>
      <w:r w:rsidR="003D3FF9">
        <w:rPr>
          <w:rFonts w:ascii="Times New Roman" w:hAnsi="Times New Roman" w:cs="Times New Roman"/>
          <w:bCs/>
          <w:sz w:val="28"/>
          <w:szCs w:val="28"/>
        </w:rPr>
        <w:t xml:space="preserve">n important </w:t>
      </w:r>
      <w:r w:rsidR="00011628">
        <w:rPr>
          <w:rFonts w:ascii="Times New Roman" w:hAnsi="Times New Roman" w:cs="Times New Roman"/>
          <w:bCs/>
          <w:sz w:val="28"/>
          <w:szCs w:val="28"/>
        </w:rPr>
        <w:t>article</w:t>
      </w:r>
      <w:r w:rsidR="00632136">
        <w:rPr>
          <w:rFonts w:ascii="Times New Roman" w:hAnsi="Times New Roman" w:cs="Times New Roman"/>
          <w:bCs/>
          <w:sz w:val="28"/>
          <w:szCs w:val="28"/>
        </w:rPr>
        <w:t xml:space="preserve">, one of the reasons </w:t>
      </w:r>
      <w:r w:rsidR="00011628">
        <w:rPr>
          <w:rFonts w:ascii="Times New Roman" w:hAnsi="Times New Roman" w:cs="Times New Roman"/>
          <w:bCs/>
          <w:sz w:val="28"/>
          <w:szCs w:val="28"/>
        </w:rPr>
        <w:t xml:space="preserve">that </w:t>
      </w:r>
      <w:r w:rsidR="00632136">
        <w:rPr>
          <w:rFonts w:ascii="Times New Roman" w:hAnsi="Times New Roman" w:cs="Times New Roman"/>
          <w:bCs/>
          <w:sz w:val="28"/>
          <w:szCs w:val="28"/>
        </w:rPr>
        <w:t xml:space="preserve">James chose to speak out </w:t>
      </w:r>
      <w:r w:rsidR="00011628">
        <w:rPr>
          <w:rFonts w:ascii="Times New Roman" w:hAnsi="Times New Roman" w:cs="Times New Roman"/>
          <w:bCs/>
          <w:sz w:val="28"/>
          <w:szCs w:val="28"/>
        </w:rPr>
        <w:t xml:space="preserve">against quasi-masculine fashions </w:t>
      </w:r>
      <w:r w:rsidR="005D2B49">
        <w:rPr>
          <w:rFonts w:ascii="Times New Roman" w:hAnsi="Times New Roman" w:cs="Times New Roman"/>
          <w:bCs/>
          <w:sz w:val="28"/>
          <w:szCs w:val="28"/>
        </w:rPr>
        <w:t xml:space="preserve">in the way that he </w:t>
      </w:r>
      <w:r w:rsidR="00632136">
        <w:rPr>
          <w:rFonts w:ascii="Times New Roman" w:hAnsi="Times New Roman" w:cs="Times New Roman"/>
          <w:bCs/>
          <w:sz w:val="28"/>
          <w:szCs w:val="28"/>
        </w:rPr>
        <w:t>did</w:t>
      </w:r>
      <w:r w:rsidR="005D2B49">
        <w:rPr>
          <w:rFonts w:ascii="Times New Roman" w:hAnsi="Times New Roman" w:cs="Times New Roman"/>
          <w:bCs/>
          <w:sz w:val="28"/>
          <w:szCs w:val="28"/>
        </w:rPr>
        <w:t xml:space="preserve"> </w:t>
      </w:r>
      <w:r w:rsidR="00632136">
        <w:rPr>
          <w:rFonts w:ascii="Times New Roman" w:hAnsi="Times New Roman" w:cs="Times New Roman"/>
          <w:bCs/>
          <w:sz w:val="28"/>
          <w:szCs w:val="28"/>
        </w:rPr>
        <w:t>m</w:t>
      </w:r>
      <w:r w:rsidR="00CF1834">
        <w:rPr>
          <w:rFonts w:ascii="Times New Roman" w:hAnsi="Times New Roman" w:cs="Times New Roman"/>
          <w:bCs/>
          <w:sz w:val="28"/>
          <w:szCs w:val="28"/>
        </w:rPr>
        <w:t xml:space="preserve">ight </w:t>
      </w:r>
      <w:r w:rsidR="00632136">
        <w:rPr>
          <w:rFonts w:ascii="Times New Roman" w:hAnsi="Times New Roman" w:cs="Times New Roman"/>
          <w:bCs/>
          <w:sz w:val="28"/>
          <w:szCs w:val="28"/>
        </w:rPr>
        <w:t xml:space="preserve">well have been </w:t>
      </w:r>
      <w:r w:rsidR="00011628">
        <w:rPr>
          <w:rFonts w:ascii="Times New Roman" w:hAnsi="Times New Roman" w:cs="Times New Roman"/>
          <w:bCs/>
          <w:sz w:val="28"/>
          <w:szCs w:val="28"/>
        </w:rPr>
        <w:t xml:space="preserve">in order to </w:t>
      </w:r>
      <w:r w:rsidR="003D3FF9">
        <w:rPr>
          <w:rFonts w:ascii="Times New Roman" w:hAnsi="Times New Roman" w:cs="Times New Roman"/>
          <w:bCs/>
          <w:sz w:val="28"/>
          <w:szCs w:val="28"/>
        </w:rPr>
        <w:t xml:space="preserve">forestall </w:t>
      </w:r>
      <w:r w:rsidR="00632136">
        <w:rPr>
          <w:rFonts w:ascii="Times New Roman" w:hAnsi="Times New Roman" w:cs="Times New Roman"/>
          <w:bCs/>
          <w:sz w:val="28"/>
          <w:szCs w:val="28"/>
        </w:rPr>
        <w:t>any attempt by his critics</w:t>
      </w:r>
      <w:r w:rsidR="005D2B49">
        <w:rPr>
          <w:rFonts w:ascii="Times New Roman" w:hAnsi="Times New Roman" w:cs="Times New Roman"/>
          <w:bCs/>
          <w:sz w:val="28"/>
          <w:szCs w:val="28"/>
        </w:rPr>
        <w:t xml:space="preserve"> - </w:t>
      </w:r>
      <w:r w:rsidR="00011628">
        <w:rPr>
          <w:rFonts w:ascii="Times New Roman" w:hAnsi="Times New Roman" w:cs="Times New Roman"/>
          <w:bCs/>
          <w:sz w:val="28"/>
          <w:szCs w:val="28"/>
        </w:rPr>
        <w:t xml:space="preserve">many of </w:t>
      </w:r>
      <w:r w:rsidR="005D2B49">
        <w:rPr>
          <w:rFonts w:ascii="Times New Roman" w:hAnsi="Times New Roman" w:cs="Times New Roman"/>
          <w:bCs/>
          <w:sz w:val="28"/>
          <w:szCs w:val="28"/>
        </w:rPr>
        <w:t xml:space="preserve">whom were themselves puritans - </w:t>
      </w:r>
      <w:r w:rsidR="00011628">
        <w:rPr>
          <w:rFonts w:ascii="Times New Roman" w:hAnsi="Times New Roman" w:cs="Times New Roman"/>
          <w:bCs/>
          <w:sz w:val="28"/>
          <w:szCs w:val="28"/>
        </w:rPr>
        <w:t xml:space="preserve">to suggest that these disturbing fashions </w:t>
      </w:r>
      <w:r w:rsidR="00DE660E">
        <w:rPr>
          <w:rFonts w:ascii="Times New Roman" w:hAnsi="Times New Roman" w:cs="Times New Roman"/>
          <w:bCs/>
          <w:sz w:val="28"/>
          <w:szCs w:val="28"/>
        </w:rPr>
        <w:t xml:space="preserve">had been fostered and encouraged at </w:t>
      </w:r>
      <w:r w:rsidR="00011628">
        <w:rPr>
          <w:rFonts w:ascii="Times New Roman" w:hAnsi="Times New Roman" w:cs="Times New Roman"/>
          <w:bCs/>
          <w:sz w:val="28"/>
          <w:szCs w:val="28"/>
        </w:rPr>
        <w:t xml:space="preserve">the </w:t>
      </w:r>
      <w:r w:rsidR="005536B3">
        <w:rPr>
          <w:rFonts w:ascii="Times New Roman" w:hAnsi="Times New Roman" w:cs="Times New Roman"/>
          <w:bCs/>
          <w:sz w:val="28"/>
          <w:szCs w:val="28"/>
        </w:rPr>
        <w:t xml:space="preserve">royal </w:t>
      </w:r>
      <w:r w:rsidR="00011628">
        <w:rPr>
          <w:rFonts w:ascii="Times New Roman" w:hAnsi="Times New Roman" w:cs="Times New Roman"/>
          <w:bCs/>
          <w:sz w:val="28"/>
          <w:szCs w:val="28"/>
        </w:rPr>
        <w:t>court.</w:t>
      </w:r>
      <w:r w:rsidR="00011628">
        <w:rPr>
          <w:rStyle w:val="EndnoteReference"/>
          <w:rFonts w:ascii="Times New Roman" w:hAnsi="Times New Roman" w:cs="Times New Roman"/>
          <w:bCs/>
          <w:sz w:val="28"/>
          <w:szCs w:val="28"/>
        </w:rPr>
        <w:endnoteReference w:id="29"/>
      </w:r>
      <w:r w:rsidR="00011628">
        <w:rPr>
          <w:rFonts w:ascii="Times New Roman" w:hAnsi="Times New Roman" w:cs="Times New Roman"/>
          <w:bCs/>
          <w:sz w:val="28"/>
          <w:szCs w:val="28"/>
        </w:rPr>
        <w:t xml:space="preserve"> </w:t>
      </w:r>
    </w:p>
    <w:p w:rsidR="00AB7DC9" w:rsidRDefault="00AB7DC9" w:rsidP="00EE4029">
      <w:pPr>
        <w:spacing w:after="0" w:line="480" w:lineRule="auto"/>
        <w:jc w:val="both"/>
        <w:rPr>
          <w:rFonts w:ascii="Times New Roman" w:hAnsi="Times New Roman" w:cs="Times New Roman"/>
          <w:bCs/>
          <w:sz w:val="28"/>
          <w:szCs w:val="28"/>
        </w:rPr>
      </w:pPr>
    </w:p>
    <w:p w:rsidR="00A50F1D" w:rsidRDefault="00744F70" w:rsidP="00254F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king’s very public intervention would presumably have provided </w:t>
      </w:r>
      <w:r w:rsidR="00AB6954">
        <w:rPr>
          <w:rFonts w:ascii="Times New Roman" w:hAnsi="Times New Roman" w:cs="Times New Roman"/>
          <w:sz w:val="28"/>
          <w:szCs w:val="28"/>
        </w:rPr>
        <w:t xml:space="preserve">the godly with </w:t>
      </w:r>
      <w:r>
        <w:rPr>
          <w:rFonts w:ascii="Times New Roman" w:hAnsi="Times New Roman" w:cs="Times New Roman"/>
          <w:sz w:val="28"/>
          <w:szCs w:val="28"/>
        </w:rPr>
        <w:t xml:space="preserve">some reassurance on this point, but following James’s death in 1625 and the accession of his son, Charles, </w:t>
      </w:r>
      <w:r w:rsidR="009B3747">
        <w:rPr>
          <w:rFonts w:ascii="Times New Roman" w:hAnsi="Times New Roman" w:cs="Times New Roman"/>
          <w:sz w:val="28"/>
          <w:szCs w:val="28"/>
        </w:rPr>
        <w:t xml:space="preserve">anxieties about the activities of </w:t>
      </w:r>
      <w:r>
        <w:rPr>
          <w:rFonts w:ascii="Times New Roman" w:hAnsi="Times New Roman" w:cs="Times New Roman"/>
          <w:sz w:val="28"/>
          <w:szCs w:val="28"/>
        </w:rPr>
        <w:t>cross-dressed</w:t>
      </w:r>
      <w:r w:rsidR="00056CF8">
        <w:rPr>
          <w:rFonts w:ascii="Times New Roman" w:hAnsi="Times New Roman" w:cs="Times New Roman"/>
          <w:sz w:val="28"/>
          <w:szCs w:val="28"/>
        </w:rPr>
        <w:t xml:space="preserve"> women </w:t>
      </w:r>
      <w:r w:rsidR="006728A9">
        <w:rPr>
          <w:rFonts w:ascii="Times New Roman" w:hAnsi="Times New Roman" w:cs="Times New Roman"/>
          <w:sz w:val="28"/>
          <w:szCs w:val="28"/>
        </w:rPr>
        <w:t xml:space="preserve">at the top </w:t>
      </w:r>
      <w:r w:rsidR="00DA2AA3">
        <w:rPr>
          <w:rFonts w:ascii="Times New Roman" w:hAnsi="Times New Roman" w:cs="Times New Roman"/>
          <w:sz w:val="28"/>
          <w:szCs w:val="28"/>
        </w:rPr>
        <w:t xml:space="preserve">had evidently </w:t>
      </w:r>
      <w:r w:rsidR="009B3747">
        <w:rPr>
          <w:rFonts w:ascii="Times New Roman" w:hAnsi="Times New Roman" w:cs="Times New Roman"/>
          <w:sz w:val="28"/>
          <w:szCs w:val="28"/>
        </w:rPr>
        <w:t>resurfaced</w:t>
      </w:r>
      <w:r w:rsidR="00147EB8">
        <w:rPr>
          <w:rFonts w:ascii="Times New Roman" w:hAnsi="Times New Roman" w:cs="Times New Roman"/>
          <w:sz w:val="28"/>
          <w:szCs w:val="28"/>
        </w:rPr>
        <w:t xml:space="preserve">. In 1626, for example, disquiet had been </w:t>
      </w:r>
      <w:r w:rsidR="005D2B49">
        <w:rPr>
          <w:rFonts w:ascii="Times New Roman" w:hAnsi="Times New Roman" w:cs="Times New Roman"/>
          <w:sz w:val="28"/>
          <w:szCs w:val="28"/>
        </w:rPr>
        <w:t xml:space="preserve">voiced </w:t>
      </w:r>
      <w:r w:rsidR="00957C0C">
        <w:rPr>
          <w:rFonts w:ascii="Times New Roman" w:hAnsi="Times New Roman" w:cs="Times New Roman"/>
          <w:sz w:val="28"/>
          <w:szCs w:val="28"/>
        </w:rPr>
        <w:t>when Henrietta Maria</w:t>
      </w:r>
      <w:r w:rsidR="005D2B49">
        <w:rPr>
          <w:rFonts w:ascii="Times New Roman" w:hAnsi="Times New Roman" w:cs="Times New Roman"/>
          <w:sz w:val="28"/>
          <w:szCs w:val="28"/>
        </w:rPr>
        <w:t xml:space="preserve">, </w:t>
      </w:r>
      <w:r w:rsidR="00056CF8">
        <w:rPr>
          <w:rFonts w:ascii="Times New Roman" w:hAnsi="Times New Roman" w:cs="Times New Roman"/>
          <w:sz w:val="28"/>
          <w:szCs w:val="28"/>
        </w:rPr>
        <w:t xml:space="preserve">Charles’s </w:t>
      </w:r>
      <w:r w:rsidR="00957C0C">
        <w:rPr>
          <w:rFonts w:ascii="Times New Roman" w:hAnsi="Times New Roman" w:cs="Times New Roman"/>
          <w:sz w:val="28"/>
          <w:szCs w:val="28"/>
        </w:rPr>
        <w:t>French Catholic wife</w:t>
      </w:r>
      <w:r w:rsidR="005D2B49">
        <w:rPr>
          <w:rFonts w:ascii="Times New Roman" w:hAnsi="Times New Roman" w:cs="Times New Roman"/>
          <w:sz w:val="28"/>
          <w:szCs w:val="28"/>
        </w:rPr>
        <w:t xml:space="preserve">, </w:t>
      </w:r>
      <w:r w:rsidR="00957C0C">
        <w:rPr>
          <w:rFonts w:ascii="Times New Roman" w:hAnsi="Times New Roman" w:cs="Times New Roman"/>
          <w:sz w:val="28"/>
          <w:szCs w:val="28"/>
        </w:rPr>
        <w:t>h</w:t>
      </w:r>
      <w:r w:rsidR="00895964">
        <w:rPr>
          <w:rFonts w:ascii="Times New Roman" w:hAnsi="Times New Roman" w:cs="Times New Roman"/>
          <w:sz w:val="28"/>
          <w:szCs w:val="28"/>
        </w:rPr>
        <w:t>ad not o</w:t>
      </w:r>
      <w:r w:rsidR="00805823">
        <w:rPr>
          <w:rFonts w:ascii="Times New Roman" w:hAnsi="Times New Roman" w:cs="Times New Roman"/>
          <w:sz w:val="28"/>
          <w:szCs w:val="28"/>
        </w:rPr>
        <w:t xml:space="preserve">nly performed in a play </w:t>
      </w:r>
      <w:r w:rsidR="005B6A35">
        <w:rPr>
          <w:rFonts w:ascii="Times New Roman" w:hAnsi="Times New Roman" w:cs="Times New Roman"/>
          <w:sz w:val="28"/>
          <w:szCs w:val="28"/>
        </w:rPr>
        <w:t xml:space="preserve">staged </w:t>
      </w:r>
      <w:r w:rsidR="00805823">
        <w:rPr>
          <w:rFonts w:ascii="Times New Roman" w:hAnsi="Times New Roman" w:cs="Times New Roman"/>
          <w:sz w:val="28"/>
          <w:szCs w:val="28"/>
        </w:rPr>
        <w:t xml:space="preserve">at </w:t>
      </w:r>
      <w:r w:rsidR="00CD6093">
        <w:rPr>
          <w:rFonts w:ascii="Times New Roman" w:hAnsi="Times New Roman" w:cs="Times New Roman"/>
          <w:sz w:val="28"/>
          <w:szCs w:val="28"/>
        </w:rPr>
        <w:t xml:space="preserve">her London </w:t>
      </w:r>
      <w:r w:rsidR="005C320C">
        <w:rPr>
          <w:rFonts w:ascii="Times New Roman" w:hAnsi="Times New Roman" w:cs="Times New Roman"/>
          <w:sz w:val="28"/>
          <w:szCs w:val="28"/>
        </w:rPr>
        <w:t xml:space="preserve">residence, </w:t>
      </w:r>
      <w:r w:rsidR="00805823">
        <w:rPr>
          <w:rFonts w:ascii="Times New Roman" w:hAnsi="Times New Roman" w:cs="Times New Roman"/>
          <w:sz w:val="28"/>
          <w:szCs w:val="28"/>
        </w:rPr>
        <w:t xml:space="preserve">Denmark House </w:t>
      </w:r>
      <w:r w:rsidR="00056CF8">
        <w:rPr>
          <w:rFonts w:ascii="Times New Roman" w:hAnsi="Times New Roman" w:cs="Times New Roman"/>
          <w:sz w:val="28"/>
          <w:szCs w:val="28"/>
        </w:rPr>
        <w:t xml:space="preserve">- this at a time when women actors were barred from the English stage </w:t>
      </w:r>
      <w:r w:rsidR="00263FA6">
        <w:rPr>
          <w:rFonts w:ascii="Times New Roman" w:hAnsi="Times New Roman" w:cs="Times New Roman"/>
          <w:sz w:val="28"/>
          <w:szCs w:val="28"/>
        </w:rPr>
        <w:t>-</w:t>
      </w:r>
      <w:r w:rsidR="005C320C">
        <w:rPr>
          <w:rFonts w:ascii="Times New Roman" w:hAnsi="Times New Roman" w:cs="Times New Roman"/>
          <w:sz w:val="28"/>
          <w:szCs w:val="28"/>
        </w:rPr>
        <w:t xml:space="preserve"> but had </w:t>
      </w:r>
      <w:r w:rsidR="00F62D4C">
        <w:rPr>
          <w:rFonts w:ascii="Times New Roman" w:hAnsi="Times New Roman" w:cs="Times New Roman"/>
          <w:sz w:val="28"/>
          <w:szCs w:val="28"/>
        </w:rPr>
        <w:t xml:space="preserve">done so alongside a </w:t>
      </w:r>
      <w:r w:rsidR="005C320C">
        <w:rPr>
          <w:rFonts w:ascii="Times New Roman" w:hAnsi="Times New Roman" w:cs="Times New Roman"/>
          <w:sz w:val="28"/>
          <w:szCs w:val="28"/>
        </w:rPr>
        <w:t>number of her female attendants</w:t>
      </w:r>
      <w:r w:rsidR="00F62D4C">
        <w:rPr>
          <w:rFonts w:ascii="Times New Roman" w:hAnsi="Times New Roman" w:cs="Times New Roman"/>
          <w:sz w:val="28"/>
          <w:szCs w:val="28"/>
        </w:rPr>
        <w:t xml:space="preserve">, who appeared </w:t>
      </w:r>
      <w:r w:rsidR="00DA2AA3">
        <w:rPr>
          <w:rFonts w:ascii="Times New Roman" w:hAnsi="Times New Roman" w:cs="Times New Roman"/>
          <w:sz w:val="28"/>
          <w:szCs w:val="28"/>
        </w:rPr>
        <w:t xml:space="preserve">dressed </w:t>
      </w:r>
      <w:r w:rsidR="00AB6B95">
        <w:rPr>
          <w:rFonts w:ascii="Times New Roman" w:hAnsi="Times New Roman" w:cs="Times New Roman"/>
          <w:sz w:val="28"/>
          <w:szCs w:val="28"/>
        </w:rPr>
        <w:t>as men</w:t>
      </w:r>
      <w:r w:rsidR="00957C0C">
        <w:rPr>
          <w:rFonts w:ascii="Times New Roman" w:hAnsi="Times New Roman" w:cs="Times New Roman"/>
          <w:sz w:val="28"/>
          <w:szCs w:val="28"/>
        </w:rPr>
        <w:t>.</w:t>
      </w:r>
      <w:r w:rsidR="008B320D">
        <w:rPr>
          <w:rStyle w:val="EndnoteReference"/>
          <w:rFonts w:ascii="Times New Roman" w:hAnsi="Times New Roman" w:cs="Times New Roman"/>
          <w:sz w:val="28"/>
          <w:szCs w:val="28"/>
        </w:rPr>
        <w:endnoteReference w:id="30"/>
      </w:r>
      <w:r w:rsidR="00254FD8">
        <w:rPr>
          <w:rFonts w:ascii="Times New Roman" w:hAnsi="Times New Roman" w:cs="Times New Roman"/>
          <w:sz w:val="28"/>
          <w:szCs w:val="28"/>
        </w:rPr>
        <w:t xml:space="preserve"> </w:t>
      </w:r>
      <w:r w:rsidR="00056CF8">
        <w:rPr>
          <w:rFonts w:ascii="Times New Roman" w:hAnsi="Times New Roman" w:cs="Times New Roman"/>
          <w:sz w:val="28"/>
          <w:szCs w:val="28"/>
        </w:rPr>
        <w:t>Two years later, the puritan controversialist William Pryn</w:t>
      </w:r>
      <w:r w:rsidR="009870BA">
        <w:rPr>
          <w:rFonts w:ascii="Times New Roman" w:hAnsi="Times New Roman" w:cs="Times New Roman"/>
          <w:sz w:val="28"/>
          <w:szCs w:val="28"/>
        </w:rPr>
        <w:t xml:space="preserve">ne had published his </w:t>
      </w:r>
      <w:r w:rsidR="00833708">
        <w:rPr>
          <w:rFonts w:ascii="Times New Roman" w:hAnsi="Times New Roman" w:cs="Times New Roman"/>
          <w:sz w:val="28"/>
          <w:szCs w:val="28"/>
        </w:rPr>
        <w:t xml:space="preserve">incendiary </w:t>
      </w:r>
      <w:r w:rsidR="00056CF8">
        <w:rPr>
          <w:rFonts w:ascii="Times New Roman" w:hAnsi="Times New Roman" w:cs="Times New Roman"/>
          <w:sz w:val="28"/>
          <w:szCs w:val="28"/>
        </w:rPr>
        <w:t xml:space="preserve">pamphlet </w:t>
      </w:r>
      <w:r w:rsidR="00056CF8">
        <w:rPr>
          <w:rFonts w:ascii="Times New Roman" w:hAnsi="Times New Roman" w:cs="Times New Roman"/>
          <w:i/>
          <w:sz w:val="28"/>
          <w:szCs w:val="28"/>
        </w:rPr>
        <w:t xml:space="preserve">The </w:t>
      </w:r>
      <w:proofErr w:type="spellStart"/>
      <w:r w:rsidR="00056CF8">
        <w:rPr>
          <w:rFonts w:ascii="Times New Roman" w:hAnsi="Times New Roman" w:cs="Times New Roman"/>
          <w:i/>
          <w:sz w:val="28"/>
          <w:szCs w:val="28"/>
        </w:rPr>
        <w:t>Unloveliness</w:t>
      </w:r>
      <w:proofErr w:type="spellEnd"/>
      <w:r w:rsidR="00056CF8">
        <w:rPr>
          <w:rFonts w:ascii="Times New Roman" w:hAnsi="Times New Roman" w:cs="Times New Roman"/>
          <w:i/>
          <w:sz w:val="28"/>
          <w:szCs w:val="28"/>
        </w:rPr>
        <w:t xml:space="preserve"> of Lovelocks</w:t>
      </w:r>
      <w:r w:rsidR="00A50F1D">
        <w:rPr>
          <w:rFonts w:ascii="Times New Roman" w:hAnsi="Times New Roman" w:cs="Times New Roman"/>
          <w:sz w:val="28"/>
          <w:szCs w:val="28"/>
        </w:rPr>
        <w:t xml:space="preserve">, in which he </w:t>
      </w:r>
      <w:r w:rsidR="008B320D">
        <w:rPr>
          <w:rFonts w:ascii="Times New Roman" w:hAnsi="Times New Roman" w:cs="Times New Roman"/>
          <w:sz w:val="28"/>
          <w:szCs w:val="28"/>
        </w:rPr>
        <w:t>excoriated</w:t>
      </w:r>
      <w:r w:rsidR="00A50F1D">
        <w:rPr>
          <w:rFonts w:ascii="Times New Roman" w:hAnsi="Times New Roman" w:cs="Times New Roman"/>
          <w:sz w:val="28"/>
          <w:szCs w:val="28"/>
        </w:rPr>
        <w:t>: ‘these … unnatural and unmanly times; wherein … sundry of our M</w:t>
      </w:r>
      <w:r w:rsidR="001A5A1E">
        <w:rPr>
          <w:rFonts w:ascii="Times New Roman" w:hAnsi="Times New Roman" w:cs="Times New Roman"/>
          <w:sz w:val="28"/>
          <w:szCs w:val="28"/>
        </w:rPr>
        <w:t xml:space="preserve">annish, Impudent </w:t>
      </w:r>
      <w:r w:rsidR="00DE660E">
        <w:rPr>
          <w:rFonts w:ascii="Times New Roman" w:hAnsi="Times New Roman" w:cs="Times New Roman"/>
          <w:sz w:val="28"/>
          <w:szCs w:val="28"/>
        </w:rPr>
        <w:t xml:space="preserve">… </w:t>
      </w:r>
      <w:r w:rsidR="00A50F1D">
        <w:rPr>
          <w:rFonts w:ascii="Times New Roman" w:hAnsi="Times New Roman" w:cs="Times New Roman"/>
          <w:sz w:val="28"/>
          <w:szCs w:val="28"/>
        </w:rPr>
        <w:t xml:space="preserve">Female </w:t>
      </w:r>
      <w:proofErr w:type="spellStart"/>
      <w:r w:rsidR="008B320D">
        <w:rPr>
          <w:rFonts w:ascii="Times New Roman" w:hAnsi="Times New Roman" w:cs="Times New Roman"/>
          <w:sz w:val="28"/>
          <w:szCs w:val="28"/>
        </w:rPr>
        <w:t>s</w:t>
      </w:r>
      <w:r w:rsidR="00A50F1D">
        <w:rPr>
          <w:rFonts w:ascii="Times New Roman" w:hAnsi="Times New Roman" w:cs="Times New Roman"/>
          <w:sz w:val="28"/>
          <w:szCs w:val="28"/>
        </w:rPr>
        <w:t>exe</w:t>
      </w:r>
      <w:proofErr w:type="spellEnd"/>
      <w:r w:rsidR="00A50F1D">
        <w:rPr>
          <w:rFonts w:ascii="Times New Roman" w:hAnsi="Times New Roman" w:cs="Times New Roman"/>
          <w:sz w:val="28"/>
          <w:szCs w:val="28"/>
        </w:rPr>
        <w:t xml:space="preserve">, are </w:t>
      </w:r>
      <w:proofErr w:type="spellStart"/>
      <w:r w:rsidR="00A50F1D">
        <w:rPr>
          <w:rFonts w:ascii="Times New Roman" w:hAnsi="Times New Roman" w:cs="Times New Roman"/>
          <w:sz w:val="28"/>
          <w:szCs w:val="28"/>
        </w:rPr>
        <w:t>Hermaphrodited</w:t>
      </w:r>
      <w:proofErr w:type="spellEnd"/>
      <w:r w:rsidR="00A50F1D">
        <w:rPr>
          <w:rFonts w:ascii="Times New Roman" w:hAnsi="Times New Roman" w:cs="Times New Roman"/>
          <w:sz w:val="28"/>
          <w:szCs w:val="28"/>
        </w:rPr>
        <w:t xml:space="preserve"> and transformed into men … not only in their</w:t>
      </w:r>
      <w:r w:rsidR="00373C99">
        <w:rPr>
          <w:rFonts w:ascii="Times New Roman" w:hAnsi="Times New Roman" w:cs="Times New Roman"/>
          <w:sz w:val="28"/>
          <w:szCs w:val="28"/>
        </w:rPr>
        <w:t xml:space="preserve"> immodest … </w:t>
      </w:r>
      <w:r w:rsidR="00A50F1D">
        <w:rPr>
          <w:rFonts w:ascii="Times New Roman" w:hAnsi="Times New Roman" w:cs="Times New Roman"/>
          <w:sz w:val="28"/>
          <w:szCs w:val="28"/>
        </w:rPr>
        <w:t xml:space="preserve">and audacious carriage … but even in </w:t>
      </w:r>
      <w:r w:rsidR="002E1987">
        <w:rPr>
          <w:rFonts w:ascii="Times New Roman" w:hAnsi="Times New Roman" w:cs="Times New Roman"/>
          <w:sz w:val="28"/>
          <w:szCs w:val="28"/>
        </w:rPr>
        <w:t xml:space="preserve">the … </w:t>
      </w:r>
      <w:r w:rsidR="00A50F1D">
        <w:rPr>
          <w:rFonts w:ascii="Times New Roman" w:hAnsi="Times New Roman" w:cs="Times New Roman"/>
          <w:sz w:val="28"/>
          <w:szCs w:val="28"/>
        </w:rPr>
        <w:t>odious, if not whorish, cutting of their hair.</w:t>
      </w:r>
      <w:r w:rsidR="00DE660E">
        <w:rPr>
          <w:rStyle w:val="EndnoteReference"/>
          <w:rFonts w:ascii="Times New Roman" w:hAnsi="Times New Roman" w:cs="Times New Roman"/>
          <w:sz w:val="28"/>
          <w:szCs w:val="28"/>
        </w:rPr>
        <w:endnoteReference w:id="31"/>
      </w:r>
      <w:r w:rsidR="00A50F1D">
        <w:rPr>
          <w:rFonts w:ascii="Times New Roman" w:hAnsi="Times New Roman" w:cs="Times New Roman"/>
          <w:sz w:val="28"/>
          <w:szCs w:val="28"/>
        </w:rPr>
        <w:t xml:space="preserve"> </w:t>
      </w:r>
    </w:p>
    <w:p w:rsidR="00A50F1D" w:rsidRDefault="00A50F1D" w:rsidP="00EE4029">
      <w:pPr>
        <w:spacing w:after="0" w:line="480" w:lineRule="auto"/>
        <w:jc w:val="both"/>
        <w:rPr>
          <w:rFonts w:ascii="Times New Roman" w:hAnsi="Times New Roman" w:cs="Times New Roman"/>
          <w:sz w:val="28"/>
          <w:szCs w:val="28"/>
        </w:rPr>
      </w:pPr>
    </w:p>
    <w:p w:rsidR="009870BA" w:rsidRDefault="00A50F1D"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That Prynne </w:t>
      </w:r>
      <w:r w:rsidR="008B320D">
        <w:rPr>
          <w:rFonts w:ascii="Times New Roman" w:hAnsi="Times New Roman" w:cs="Times New Roman"/>
          <w:sz w:val="28"/>
          <w:szCs w:val="28"/>
        </w:rPr>
        <w:t xml:space="preserve">was bold enough to </w:t>
      </w:r>
      <w:r>
        <w:rPr>
          <w:rFonts w:ascii="Times New Roman" w:hAnsi="Times New Roman" w:cs="Times New Roman"/>
          <w:sz w:val="28"/>
          <w:szCs w:val="28"/>
        </w:rPr>
        <w:t>observe</w:t>
      </w:r>
      <w:r w:rsidR="008B320D">
        <w:rPr>
          <w:rFonts w:ascii="Times New Roman" w:hAnsi="Times New Roman" w:cs="Times New Roman"/>
          <w:sz w:val="28"/>
          <w:szCs w:val="28"/>
        </w:rPr>
        <w:t xml:space="preserve"> </w:t>
      </w:r>
      <w:r>
        <w:rPr>
          <w:rFonts w:ascii="Times New Roman" w:hAnsi="Times New Roman" w:cs="Times New Roman"/>
          <w:sz w:val="28"/>
          <w:szCs w:val="28"/>
        </w:rPr>
        <w:t xml:space="preserve">that such practices were now ‘the very manner and </w:t>
      </w:r>
      <w:r w:rsidRPr="008B320D">
        <w:rPr>
          <w:rFonts w:ascii="Times New Roman" w:hAnsi="Times New Roman" w:cs="Times New Roman"/>
          <w:i/>
          <w:sz w:val="28"/>
          <w:szCs w:val="28"/>
        </w:rPr>
        <w:t>Courtship</w:t>
      </w:r>
      <w:r>
        <w:rPr>
          <w:rFonts w:ascii="Times New Roman" w:hAnsi="Times New Roman" w:cs="Times New Roman"/>
          <w:sz w:val="28"/>
          <w:szCs w:val="28"/>
        </w:rPr>
        <w:t xml:space="preserve"> of the times’</w:t>
      </w:r>
      <w:r w:rsidR="008B320D">
        <w:rPr>
          <w:rFonts w:ascii="Times New Roman" w:hAnsi="Times New Roman" w:cs="Times New Roman"/>
          <w:sz w:val="28"/>
          <w:szCs w:val="28"/>
        </w:rPr>
        <w:t xml:space="preserve"> would have made i</w:t>
      </w:r>
      <w:r w:rsidR="003C1F44">
        <w:rPr>
          <w:rFonts w:ascii="Times New Roman" w:hAnsi="Times New Roman" w:cs="Times New Roman"/>
          <w:sz w:val="28"/>
          <w:szCs w:val="28"/>
        </w:rPr>
        <w:t xml:space="preserve">t easy for his readers to deduce </w:t>
      </w:r>
      <w:r w:rsidR="004A5132">
        <w:rPr>
          <w:rFonts w:ascii="Times New Roman" w:hAnsi="Times New Roman" w:cs="Times New Roman"/>
          <w:sz w:val="28"/>
          <w:szCs w:val="28"/>
        </w:rPr>
        <w:t xml:space="preserve">from </w:t>
      </w:r>
      <w:r w:rsidR="008B320D">
        <w:rPr>
          <w:rFonts w:ascii="Times New Roman" w:hAnsi="Times New Roman" w:cs="Times New Roman"/>
          <w:sz w:val="28"/>
          <w:szCs w:val="28"/>
        </w:rPr>
        <w:t>where he believed these ‘</w:t>
      </w:r>
      <w:proofErr w:type="spellStart"/>
      <w:r w:rsidR="008B320D">
        <w:rPr>
          <w:rFonts w:ascii="Times New Roman" w:hAnsi="Times New Roman" w:cs="Times New Roman"/>
          <w:sz w:val="28"/>
          <w:szCs w:val="28"/>
        </w:rPr>
        <w:t>degenero</w:t>
      </w:r>
      <w:r w:rsidR="004A5132">
        <w:rPr>
          <w:rFonts w:ascii="Times New Roman" w:hAnsi="Times New Roman" w:cs="Times New Roman"/>
          <w:sz w:val="28"/>
          <w:szCs w:val="28"/>
        </w:rPr>
        <w:t>us</w:t>
      </w:r>
      <w:proofErr w:type="spellEnd"/>
      <w:r w:rsidR="004A5132">
        <w:rPr>
          <w:rFonts w:ascii="Times New Roman" w:hAnsi="Times New Roman" w:cs="Times New Roman"/>
          <w:sz w:val="28"/>
          <w:szCs w:val="28"/>
        </w:rPr>
        <w:t>’ styles to have emanated</w:t>
      </w:r>
      <w:r w:rsidR="008B320D">
        <w:rPr>
          <w:rFonts w:ascii="Times New Roman" w:hAnsi="Times New Roman" w:cs="Times New Roman"/>
          <w:sz w:val="28"/>
          <w:szCs w:val="28"/>
        </w:rPr>
        <w:t>.</w:t>
      </w:r>
      <w:r w:rsidR="00D01BDF">
        <w:rPr>
          <w:rStyle w:val="EndnoteReference"/>
          <w:rFonts w:ascii="Times New Roman" w:hAnsi="Times New Roman" w:cs="Times New Roman"/>
          <w:sz w:val="28"/>
          <w:szCs w:val="28"/>
        </w:rPr>
        <w:endnoteReference w:id="32"/>
      </w:r>
      <w:r w:rsidR="008B320D">
        <w:rPr>
          <w:rFonts w:ascii="Times New Roman" w:hAnsi="Times New Roman" w:cs="Times New Roman"/>
          <w:sz w:val="28"/>
          <w:szCs w:val="28"/>
        </w:rPr>
        <w:t xml:space="preserve"> </w:t>
      </w:r>
      <w:r w:rsidR="00D01BDF">
        <w:rPr>
          <w:rFonts w:ascii="Times New Roman" w:hAnsi="Times New Roman" w:cs="Times New Roman"/>
          <w:sz w:val="28"/>
          <w:szCs w:val="28"/>
        </w:rPr>
        <w:t>T</w:t>
      </w:r>
      <w:r w:rsidR="003C1F44">
        <w:rPr>
          <w:rFonts w:ascii="Times New Roman" w:hAnsi="Times New Roman" w:cs="Times New Roman"/>
          <w:sz w:val="28"/>
          <w:szCs w:val="28"/>
        </w:rPr>
        <w:t xml:space="preserve">hat he </w:t>
      </w:r>
      <w:r w:rsidR="00D01BDF">
        <w:rPr>
          <w:rFonts w:ascii="Times New Roman" w:hAnsi="Times New Roman" w:cs="Times New Roman"/>
          <w:sz w:val="28"/>
          <w:szCs w:val="28"/>
        </w:rPr>
        <w:t xml:space="preserve">went on to </w:t>
      </w:r>
      <w:r w:rsidR="003C1F44">
        <w:rPr>
          <w:rFonts w:ascii="Times New Roman" w:hAnsi="Times New Roman" w:cs="Times New Roman"/>
          <w:sz w:val="28"/>
          <w:szCs w:val="28"/>
        </w:rPr>
        <w:t xml:space="preserve">assert that </w:t>
      </w:r>
      <w:r w:rsidR="008B320D">
        <w:rPr>
          <w:rFonts w:ascii="Times New Roman" w:hAnsi="Times New Roman" w:cs="Times New Roman"/>
          <w:sz w:val="28"/>
          <w:szCs w:val="28"/>
        </w:rPr>
        <w:t xml:space="preserve">the </w:t>
      </w:r>
      <w:r w:rsidR="009870BA">
        <w:rPr>
          <w:rFonts w:ascii="Times New Roman" w:hAnsi="Times New Roman" w:cs="Times New Roman"/>
          <w:sz w:val="28"/>
          <w:szCs w:val="28"/>
        </w:rPr>
        <w:t xml:space="preserve">humiliating </w:t>
      </w:r>
      <w:r w:rsidR="008B320D">
        <w:rPr>
          <w:rFonts w:ascii="Times New Roman" w:hAnsi="Times New Roman" w:cs="Times New Roman"/>
          <w:sz w:val="28"/>
          <w:szCs w:val="28"/>
        </w:rPr>
        <w:t xml:space="preserve">series of </w:t>
      </w:r>
      <w:r w:rsidR="009870BA">
        <w:rPr>
          <w:rFonts w:ascii="Times New Roman" w:hAnsi="Times New Roman" w:cs="Times New Roman"/>
          <w:sz w:val="28"/>
          <w:szCs w:val="28"/>
        </w:rPr>
        <w:t xml:space="preserve">foreign </w:t>
      </w:r>
      <w:r w:rsidR="008B320D">
        <w:rPr>
          <w:rFonts w:ascii="Times New Roman" w:hAnsi="Times New Roman" w:cs="Times New Roman"/>
          <w:sz w:val="28"/>
          <w:szCs w:val="28"/>
        </w:rPr>
        <w:t xml:space="preserve">policy </w:t>
      </w:r>
      <w:r w:rsidR="009870BA">
        <w:rPr>
          <w:rFonts w:ascii="Times New Roman" w:hAnsi="Times New Roman" w:cs="Times New Roman"/>
          <w:sz w:val="28"/>
          <w:szCs w:val="28"/>
        </w:rPr>
        <w:t xml:space="preserve">reverses </w:t>
      </w:r>
      <w:r w:rsidR="008B320D">
        <w:rPr>
          <w:rFonts w:ascii="Times New Roman" w:hAnsi="Times New Roman" w:cs="Times New Roman"/>
          <w:sz w:val="28"/>
          <w:szCs w:val="28"/>
        </w:rPr>
        <w:t xml:space="preserve">which </w:t>
      </w:r>
      <w:r w:rsidR="001A5A1E">
        <w:rPr>
          <w:rFonts w:ascii="Times New Roman" w:hAnsi="Times New Roman" w:cs="Times New Roman"/>
          <w:sz w:val="28"/>
          <w:szCs w:val="28"/>
        </w:rPr>
        <w:t xml:space="preserve">England </w:t>
      </w:r>
      <w:r w:rsidR="008B320D">
        <w:rPr>
          <w:rFonts w:ascii="Times New Roman" w:hAnsi="Times New Roman" w:cs="Times New Roman"/>
          <w:sz w:val="28"/>
          <w:szCs w:val="28"/>
        </w:rPr>
        <w:t xml:space="preserve">had recently </w:t>
      </w:r>
      <w:r w:rsidR="001A5A1E">
        <w:rPr>
          <w:rFonts w:ascii="Times New Roman" w:hAnsi="Times New Roman" w:cs="Times New Roman"/>
          <w:sz w:val="28"/>
          <w:szCs w:val="28"/>
        </w:rPr>
        <w:t xml:space="preserve">suffered </w:t>
      </w:r>
      <w:r w:rsidR="003C1F44">
        <w:rPr>
          <w:rFonts w:ascii="Times New Roman" w:hAnsi="Times New Roman" w:cs="Times New Roman"/>
          <w:sz w:val="28"/>
          <w:szCs w:val="28"/>
        </w:rPr>
        <w:t>should be regarded as</w:t>
      </w:r>
      <w:r w:rsidR="00DE660E">
        <w:rPr>
          <w:rFonts w:ascii="Times New Roman" w:hAnsi="Times New Roman" w:cs="Times New Roman"/>
          <w:sz w:val="28"/>
          <w:szCs w:val="28"/>
        </w:rPr>
        <w:t xml:space="preserve"> </w:t>
      </w:r>
      <w:r w:rsidR="00BC0AA7">
        <w:rPr>
          <w:rFonts w:ascii="Times New Roman" w:hAnsi="Times New Roman" w:cs="Times New Roman"/>
          <w:sz w:val="28"/>
          <w:szCs w:val="28"/>
        </w:rPr>
        <w:t xml:space="preserve">divine punishment </w:t>
      </w:r>
      <w:r w:rsidR="00D501BF">
        <w:rPr>
          <w:rFonts w:ascii="Times New Roman" w:hAnsi="Times New Roman" w:cs="Times New Roman"/>
          <w:sz w:val="28"/>
          <w:szCs w:val="28"/>
        </w:rPr>
        <w:t xml:space="preserve">for </w:t>
      </w:r>
      <w:r w:rsidR="00D92C0E">
        <w:rPr>
          <w:rFonts w:ascii="Times New Roman" w:hAnsi="Times New Roman" w:cs="Times New Roman"/>
          <w:sz w:val="28"/>
          <w:szCs w:val="28"/>
        </w:rPr>
        <w:t>permitting such ‘m</w:t>
      </w:r>
      <w:r w:rsidR="00833708">
        <w:rPr>
          <w:rFonts w:ascii="Times New Roman" w:hAnsi="Times New Roman" w:cs="Times New Roman"/>
          <w:sz w:val="28"/>
          <w:szCs w:val="28"/>
        </w:rPr>
        <w:t xml:space="preserve">onstrous </w:t>
      </w:r>
      <w:r w:rsidR="00D501BF">
        <w:rPr>
          <w:rFonts w:ascii="Times New Roman" w:hAnsi="Times New Roman" w:cs="Times New Roman"/>
          <w:sz w:val="28"/>
          <w:szCs w:val="28"/>
        </w:rPr>
        <w:t xml:space="preserve">… </w:t>
      </w:r>
      <w:r w:rsidR="00D92C0E">
        <w:rPr>
          <w:rFonts w:ascii="Times New Roman" w:hAnsi="Times New Roman" w:cs="Times New Roman"/>
          <w:sz w:val="28"/>
          <w:szCs w:val="28"/>
        </w:rPr>
        <w:t>f</w:t>
      </w:r>
      <w:r w:rsidR="00833708">
        <w:rPr>
          <w:rFonts w:ascii="Times New Roman" w:hAnsi="Times New Roman" w:cs="Times New Roman"/>
          <w:sz w:val="28"/>
          <w:szCs w:val="28"/>
        </w:rPr>
        <w:t>ashions</w:t>
      </w:r>
      <w:r w:rsidR="00D01BDF">
        <w:rPr>
          <w:rFonts w:ascii="Times New Roman" w:hAnsi="Times New Roman" w:cs="Times New Roman"/>
          <w:sz w:val="28"/>
          <w:szCs w:val="28"/>
        </w:rPr>
        <w:t xml:space="preserve">’ to flourish, </w:t>
      </w:r>
      <w:r w:rsidR="00D01BDF">
        <w:rPr>
          <w:rFonts w:ascii="Times New Roman" w:hAnsi="Times New Roman" w:cs="Times New Roman"/>
          <w:sz w:val="28"/>
          <w:szCs w:val="28"/>
        </w:rPr>
        <w:lastRenderedPageBreak/>
        <w:t xml:space="preserve">moreover, </w:t>
      </w:r>
      <w:r w:rsidR="00AF068B">
        <w:rPr>
          <w:rFonts w:ascii="Times New Roman" w:hAnsi="Times New Roman" w:cs="Times New Roman"/>
          <w:sz w:val="28"/>
          <w:szCs w:val="28"/>
        </w:rPr>
        <w:t xml:space="preserve">may well </w:t>
      </w:r>
      <w:r w:rsidR="00BC0AA7">
        <w:rPr>
          <w:rFonts w:ascii="Times New Roman" w:hAnsi="Times New Roman" w:cs="Times New Roman"/>
          <w:sz w:val="28"/>
          <w:szCs w:val="28"/>
        </w:rPr>
        <w:t>have given at least some of those readers</w:t>
      </w:r>
      <w:r w:rsidR="00AF068B">
        <w:rPr>
          <w:rFonts w:ascii="Times New Roman" w:hAnsi="Times New Roman" w:cs="Times New Roman"/>
          <w:sz w:val="28"/>
          <w:szCs w:val="28"/>
        </w:rPr>
        <w:t xml:space="preserve"> pause for thought</w:t>
      </w:r>
      <w:r w:rsidR="00D01BDF">
        <w:rPr>
          <w:rFonts w:ascii="Times New Roman" w:hAnsi="Times New Roman" w:cs="Times New Roman"/>
          <w:sz w:val="28"/>
          <w:szCs w:val="28"/>
        </w:rPr>
        <w:t>.</w:t>
      </w:r>
      <w:r w:rsidR="00D01BDF">
        <w:rPr>
          <w:rStyle w:val="EndnoteReference"/>
          <w:rFonts w:ascii="Times New Roman" w:hAnsi="Times New Roman" w:cs="Times New Roman"/>
          <w:sz w:val="28"/>
          <w:szCs w:val="28"/>
        </w:rPr>
        <w:endnoteReference w:id="33"/>
      </w:r>
    </w:p>
    <w:p w:rsidR="00AB6954" w:rsidRDefault="00AB6954" w:rsidP="00EE4029">
      <w:pPr>
        <w:spacing w:after="0" w:line="480" w:lineRule="auto"/>
        <w:jc w:val="both"/>
        <w:rPr>
          <w:rFonts w:ascii="Times New Roman" w:hAnsi="Times New Roman" w:cs="Times New Roman"/>
          <w:sz w:val="28"/>
          <w:szCs w:val="28"/>
        </w:rPr>
      </w:pPr>
    </w:p>
    <w:p w:rsidR="00AB7DC9" w:rsidRDefault="00AB6954"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would be easy to dismiss Pryn</w:t>
      </w:r>
      <w:r w:rsidR="001312B5">
        <w:rPr>
          <w:rFonts w:ascii="Times New Roman" w:hAnsi="Times New Roman" w:cs="Times New Roman"/>
          <w:sz w:val="28"/>
          <w:szCs w:val="28"/>
        </w:rPr>
        <w:t xml:space="preserve">ne as an isolated fanatic - </w:t>
      </w:r>
      <w:r w:rsidR="000745F6">
        <w:rPr>
          <w:rFonts w:ascii="Times New Roman" w:hAnsi="Times New Roman" w:cs="Times New Roman"/>
          <w:sz w:val="28"/>
          <w:szCs w:val="28"/>
        </w:rPr>
        <w:t xml:space="preserve">as </w:t>
      </w:r>
      <w:r>
        <w:rPr>
          <w:rFonts w:ascii="Times New Roman" w:hAnsi="Times New Roman" w:cs="Times New Roman"/>
          <w:sz w:val="28"/>
          <w:szCs w:val="28"/>
        </w:rPr>
        <w:t xml:space="preserve">one </w:t>
      </w:r>
      <w:r w:rsidR="000745F6">
        <w:rPr>
          <w:rFonts w:ascii="Times New Roman" w:hAnsi="Times New Roman" w:cs="Times New Roman"/>
          <w:sz w:val="28"/>
          <w:szCs w:val="28"/>
        </w:rPr>
        <w:t xml:space="preserve">‘who </w:t>
      </w:r>
      <w:proofErr w:type="spellStart"/>
      <w:r w:rsidR="000745F6">
        <w:rPr>
          <w:rFonts w:ascii="Times New Roman" w:hAnsi="Times New Roman" w:cs="Times New Roman"/>
          <w:sz w:val="28"/>
          <w:szCs w:val="28"/>
        </w:rPr>
        <w:t>bayes</w:t>
      </w:r>
      <w:proofErr w:type="spellEnd"/>
      <w:r>
        <w:rPr>
          <w:rFonts w:ascii="Times New Roman" w:hAnsi="Times New Roman" w:cs="Times New Roman"/>
          <w:sz w:val="28"/>
          <w:szCs w:val="28"/>
        </w:rPr>
        <w:t xml:space="preserve"> at the </w:t>
      </w:r>
      <w:proofErr w:type="spellStart"/>
      <w:r>
        <w:rPr>
          <w:rFonts w:ascii="Times New Roman" w:hAnsi="Times New Roman" w:cs="Times New Roman"/>
          <w:sz w:val="28"/>
          <w:szCs w:val="28"/>
        </w:rPr>
        <w:t>moone</w:t>
      </w:r>
      <w:proofErr w:type="spellEnd"/>
      <w:r>
        <w:rPr>
          <w:rFonts w:ascii="Times New Roman" w:hAnsi="Times New Roman" w:cs="Times New Roman"/>
          <w:sz w:val="28"/>
          <w:szCs w:val="28"/>
        </w:rPr>
        <w:t xml:space="preserve">’, </w:t>
      </w:r>
      <w:r w:rsidR="00B959BA">
        <w:rPr>
          <w:rFonts w:ascii="Times New Roman" w:hAnsi="Times New Roman" w:cs="Times New Roman"/>
          <w:sz w:val="28"/>
          <w:szCs w:val="28"/>
        </w:rPr>
        <w:t>as a</w:t>
      </w:r>
      <w:r w:rsidR="001312B5">
        <w:rPr>
          <w:rFonts w:ascii="Times New Roman" w:hAnsi="Times New Roman" w:cs="Times New Roman"/>
          <w:sz w:val="28"/>
          <w:szCs w:val="28"/>
        </w:rPr>
        <w:t>n exasperated</w:t>
      </w:r>
      <w:r w:rsidR="00CD14C8">
        <w:rPr>
          <w:rFonts w:ascii="Times New Roman" w:hAnsi="Times New Roman" w:cs="Times New Roman"/>
          <w:sz w:val="28"/>
          <w:szCs w:val="28"/>
        </w:rPr>
        <w:t xml:space="preserve"> </w:t>
      </w:r>
      <w:r w:rsidR="000745F6">
        <w:rPr>
          <w:rFonts w:ascii="Times New Roman" w:hAnsi="Times New Roman" w:cs="Times New Roman"/>
          <w:sz w:val="28"/>
          <w:szCs w:val="28"/>
        </w:rPr>
        <w:t>privy council</w:t>
      </w:r>
      <w:r w:rsidR="00CD14C8">
        <w:rPr>
          <w:rFonts w:ascii="Times New Roman" w:hAnsi="Times New Roman" w:cs="Times New Roman"/>
          <w:sz w:val="28"/>
          <w:szCs w:val="28"/>
        </w:rPr>
        <w:t>lor</w:t>
      </w:r>
      <w:r w:rsidR="000745F6">
        <w:rPr>
          <w:rFonts w:ascii="Times New Roman" w:hAnsi="Times New Roman" w:cs="Times New Roman"/>
          <w:sz w:val="28"/>
          <w:szCs w:val="28"/>
        </w:rPr>
        <w:t xml:space="preserve"> </w:t>
      </w:r>
      <w:r w:rsidR="00E168D9">
        <w:rPr>
          <w:rFonts w:ascii="Times New Roman" w:hAnsi="Times New Roman" w:cs="Times New Roman"/>
          <w:sz w:val="28"/>
          <w:szCs w:val="28"/>
        </w:rPr>
        <w:t xml:space="preserve">was </w:t>
      </w:r>
      <w:r w:rsidR="00710C8E">
        <w:rPr>
          <w:rFonts w:ascii="Times New Roman" w:hAnsi="Times New Roman" w:cs="Times New Roman"/>
          <w:sz w:val="28"/>
          <w:szCs w:val="28"/>
        </w:rPr>
        <w:t xml:space="preserve">later </w:t>
      </w:r>
      <w:r w:rsidR="00E168D9">
        <w:rPr>
          <w:rFonts w:ascii="Times New Roman" w:hAnsi="Times New Roman" w:cs="Times New Roman"/>
          <w:sz w:val="28"/>
          <w:szCs w:val="28"/>
        </w:rPr>
        <w:t xml:space="preserve">to </w:t>
      </w:r>
      <w:r w:rsidR="00710C8E">
        <w:rPr>
          <w:rFonts w:ascii="Times New Roman" w:hAnsi="Times New Roman" w:cs="Times New Roman"/>
          <w:sz w:val="28"/>
          <w:szCs w:val="28"/>
        </w:rPr>
        <w:t>put it</w:t>
      </w:r>
      <w:r w:rsidR="001A5A1E">
        <w:rPr>
          <w:rFonts w:ascii="Times New Roman" w:hAnsi="Times New Roman" w:cs="Times New Roman"/>
          <w:sz w:val="28"/>
          <w:szCs w:val="28"/>
        </w:rPr>
        <w:t xml:space="preserve"> - </w:t>
      </w:r>
      <w:r>
        <w:rPr>
          <w:rFonts w:ascii="Times New Roman" w:hAnsi="Times New Roman" w:cs="Times New Roman"/>
          <w:sz w:val="28"/>
          <w:szCs w:val="28"/>
        </w:rPr>
        <w:t xml:space="preserve">but </w:t>
      </w:r>
      <w:r w:rsidR="003729BA">
        <w:rPr>
          <w:rFonts w:ascii="Times New Roman" w:hAnsi="Times New Roman" w:cs="Times New Roman"/>
          <w:sz w:val="28"/>
          <w:szCs w:val="28"/>
        </w:rPr>
        <w:t xml:space="preserve">there </w:t>
      </w:r>
      <w:r w:rsidR="00BC0AA7">
        <w:rPr>
          <w:rFonts w:ascii="Times New Roman" w:hAnsi="Times New Roman" w:cs="Times New Roman"/>
          <w:sz w:val="28"/>
          <w:szCs w:val="28"/>
        </w:rPr>
        <w:t xml:space="preserve">were clearly </w:t>
      </w:r>
      <w:r w:rsidR="003729BA">
        <w:rPr>
          <w:rFonts w:ascii="Times New Roman" w:hAnsi="Times New Roman" w:cs="Times New Roman"/>
          <w:sz w:val="28"/>
          <w:szCs w:val="28"/>
        </w:rPr>
        <w:t xml:space="preserve">others who </w:t>
      </w:r>
      <w:r w:rsidR="00F011D6">
        <w:rPr>
          <w:rFonts w:ascii="Times New Roman" w:hAnsi="Times New Roman" w:cs="Times New Roman"/>
          <w:sz w:val="28"/>
          <w:szCs w:val="28"/>
        </w:rPr>
        <w:t xml:space="preserve">believed </w:t>
      </w:r>
      <w:r w:rsidR="001A5A1E">
        <w:rPr>
          <w:rFonts w:ascii="Times New Roman" w:hAnsi="Times New Roman" w:cs="Times New Roman"/>
          <w:sz w:val="28"/>
          <w:szCs w:val="28"/>
        </w:rPr>
        <w:t xml:space="preserve">that female cross-dressing was regarded with </w:t>
      </w:r>
      <w:r w:rsidR="00F011D6">
        <w:rPr>
          <w:rFonts w:ascii="Times New Roman" w:hAnsi="Times New Roman" w:cs="Times New Roman"/>
          <w:sz w:val="28"/>
          <w:szCs w:val="28"/>
        </w:rPr>
        <w:t xml:space="preserve">dangerous </w:t>
      </w:r>
      <w:r w:rsidR="001A5A1E">
        <w:rPr>
          <w:rFonts w:ascii="Times New Roman" w:hAnsi="Times New Roman" w:cs="Times New Roman"/>
          <w:sz w:val="28"/>
          <w:szCs w:val="28"/>
        </w:rPr>
        <w:t>insouciance i</w:t>
      </w:r>
      <w:r w:rsidR="003729BA">
        <w:rPr>
          <w:rFonts w:ascii="Times New Roman" w:hAnsi="Times New Roman" w:cs="Times New Roman"/>
          <w:sz w:val="28"/>
          <w:szCs w:val="28"/>
        </w:rPr>
        <w:t>n courtly circles</w:t>
      </w:r>
      <w:r w:rsidR="00710C8E">
        <w:rPr>
          <w:rFonts w:ascii="Times New Roman" w:hAnsi="Times New Roman" w:cs="Times New Roman"/>
          <w:sz w:val="28"/>
          <w:szCs w:val="28"/>
        </w:rPr>
        <w:t>.</w:t>
      </w:r>
      <w:r w:rsidR="006728A9">
        <w:rPr>
          <w:rStyle w:val="EndnoteReference"/>
          <w:rFonts w:ascii="Times New Roman" w:hAnsi="Times New Roman" w:cs="Times New Roman"/>
          <w:sz w:val="28"/>
          <w:szCs w:val="28"/>
        </w:rPr>
        <w:endnoteReference w:id="34"/>
      </w:r>
      <w:r w:rsidR="00710C8E">
        <w:rPr>
          <w:rFonts w:ascii="Times New Roman" w:hAnsi="Times New Roman" w:cs="Times New Roman"/>
          <w:sz w:val="28"/>
          <w:szCs w:val="28"/>
        </w:rPr>
        <w:t xml:space="preserve"> </w:t>
      </w:r>
      <w:r w:rsidR="00CD6093">
        <w:rPr>
          <w:rFonts w:ascii="Times New Roman" w:hAnsi="Times New Roman" w:cs="Times New Roman"/>
          <w:sz w:val="28"/>
          <w:szCs w:val="28"/>
        </w:rPr>
        <w:t xml:space="preserve">In April </w:t>
      </w:r>
      <w:r w:rsidR="00AB7DC9">
        <w:rPr>
          <w:rFonts w:ascii="Times New Roman" w:hAnsi="Times New Roman" w:cs="Times New Roman"/>
          <w:sz w:val="28"/>
          <w:szCs w:val="28"/>
        </w:rPr>
        <w:t xml:space="preserve">1628, </w:t>
      </w:r>
      <w:r w:rsidR="005B1D96">
        <w:rPr>
          <w:rFonts w:ascii="Times New Roman" w:hAnsi="Times New Roman" w:cs="Times New Roman"/>
          <w:sz w:val="28"/>
          <w:szCs w:val="28"/>
        </w:rPr>
        <w:t xml:space="preserve">for example, </w:t>
      </w:r>
      <w:r w:rsidR="00AB7DC9">
        <w:rPr>
          <w:rFonts w:ascii="Times New Roman" w:hAnsi="Times New Roman" w:cs="Times New Roman"/>
          <w:sz w:val="28"/>
          <w:szCs w:val="28"/>
        </w:rPr>
        <w:t xml:space="preserve">Walter </w:t>
      </w:r>
      <w:r w:rsidR="006728A9">
        <w:rPr>
          <w:rFonts w:ascii="Times New Roman" w:hAnsi="Times New Roman" w:cs="Times New Roman"/>
          <w:sz w:val="28"/>
          <w:szCs w:val="28"/>
        </w:rPr>
        <w:t xml:space="preserve">Yonge of Colyton in </w:t>
      </w:r>
      <w:r>
        <w:rPr>
          <w:rFonts w:ascii="Times New Roman" w:hAnsi="Times New Roman" w:cs="Times New Roman"/>
          <w:sz w:val="28"/>
          <w:szCs w:val="28"/>
        </w:rPr>
        <w:t>Devon</w:t>
      </w:r>
      <w:r w:rsidR="00E168D9">
        <w:rPr>
          <w:rFonts w:ascii="Times New Roman" w:hAnsi="Times New Roman" w:cs="Times New Roman"/>
          <w:sz w:val="28"/>
          <w:szCs w:val="28"/>
        </w:rPr>
        <w:t>, a puritan JP</w:t>
      </w:r>
      <w:r>
        <w:rPr>
          <w:rFonts w:ascii="Times New Roman" w:hAnsi="Times New Roman" w:cs="Times New Roman"/>
          <w:sz w:val="28"/>
          <w:szCs w:val="28"/>
        </w:rPr>
        <w:t xml:space="preserve">, </w:t>
      </w:r>
      <w:r w:rsidR="001A5A1E">
        <w:rPr>
          <w:rFonts w:ascii="Times New Roman" w:hAnsi="Times New Roman" w:cs="Times New Roman"/>
          <w:sz w:val="28"/>
          <w:szCs w:val="28"/>
        </w:rPr>
        <w:t xml:space="preserve">had </w:t>
      </w:r>
      <w:r w:rsidR="005B1D96">
        <w:rPr>
          <w:rFonts w:ascii="Times New Roman" w:hAnsi="Times New Roman" w:cs="Times New Roman"/>
          <w:sz w:val="28"/>
          <w:szCs w:val="28"/>
        </w:rPr>
        <w:t xml:space="preserve">noted in </w:t>
      </w:r>
      <w:r w:rsidR="00710C8E">
        <w:rPr>
          <w:rFonts w:ascii="Times New Roman" w:hAnsi="Times New Roman" w:cs="Times New Roman"/>
          <w:sz w:val="28"/>
          <w:szCs w:val="28"/>
        </w:rPr>
        <w:t xml:space="preserve">his private </w:t>
      </w:r>
      <w:r w:rsidR="005B1D96">
        <w:rPr>
          <w:rFonts w:ascii="Times New Roman" w:hAnsi="Times New Roman" w:cs="Times New Roman"/>
          <w:sz w:val="28"/>
          <w:szCs w:val="28"/>
        </w:rPr>
        <w:t>journal</w:t>
      </w:r>
      <w:r w:rsidR="00757AA5">
        <w:rPr>
          <w:rFonts w:ascii="Times New Roman" w:hAnsi="Times New Roman" w:cs="Times New Roman"/>
          <w:sz w:val="28"/>
          <w:szCs w:val="28"/>
        </w:rPr>
        <w:t xml:space="preserve"> that </w:t>
      </w:r>
      <w:r>
        <w:rPr>
          <w:rFonts w:ascii="Times New Roman" w:hAnsi="Times New Roman" w:cs="Times New Roman"/>
          <w:sz w:val="28"/>
          <w:szCs w:val="28"/>
        </w:rPr>
        <w:t>‘</w:t>
      </w:r>
      <w:r w:rsidR="00757AA5">
        <w:rPr>
          <w:rFonts w:ascii="Times New Roman" w:hAnsi="Times New Roman" w:cs="Times New Roman"/>
          <w:sz w:val="28"/>
          <w:szCs w:val="28"/>
        </w:rPr>
        <w:t xml:space="preserve">[there was] </w:t>
      </w:r>
      <w:r w:rsidR="00AB7DC9">
        <w:rPr>
          <w:rFonts w:ascii="Times New Roman" w:hAnsi="Times New Roman" w:cs="Times New Roman"/>
          <w:sz w:val="28"/>
          <w:szCs w:val="28"/>
        </w:rPr>
        <w:t>a woman apprehended at Plymouth in the habit of a man, by the mayor of Plymouth, at the time the Lord Denbigh and Sir Henry Martin went to sea</w:t>
      </w:r>
      <w:r w:rsidR="001A5A1E">
        <w:rPr>
          <w:rFonts w:ascii="Times New Roman" w:hAnsi="Times New Roman" w:cs="Times New Roman"/>
          <w:sz w:val="28"/>
          <w:szCs w:val="28"/>
        </w:rPr>
        <w:t>’</w:t>
      </w:r>
      <w:r w:rsidR="00AB7DC9">
        <w:rPr>
          <w:rFonts w:ascii="Times New Roman" w:hAnsi="Times New Roman" w:cs="Times New Roman"/>
          <w:sz w:val="28"/>
          <w:szCs w:val="28"/>
        </w:rPr>
        <w:t>.</w:t>
      </w:r>
      <w:r w:rsidR="00B959BA">
        <w:rPr>
          <w:rStyle w:val="EndnoteReference"/>
          <w:rFonts w:ascii="Times New Roman" w:hAnsi="Times New Roman" w:cs="Times New Roman"/>
          <w:sz w:val="28"/>
          <w:szCs w:val="28"/>
        </w:rPr>
        <w:endnoteReference w:id="35"/>
      </w:r>
      <w:r w:rsidR="00AB7DC9">
        <w:rPr>
          <w:rFonts w:ascii="Times New Roman" w:hAnsi="Times New Roman" w:cs="Times New Roman"/>
          <w:sz w:val="28"/>
          <w:szCs w:val="28"/>
        </w:rPr>
        <w:t xml:space="preserve"> </w:t>
      </w:r>
      <w:r w:rsidR="005B1D96">
        <w:rPr>
          <w:rFonts w:ascii="Times New Roman" w:hAnsi="Times New Roman" w:cs="Times New Roman"/>
          <w:sz w:val="28"/>
          <w:szCs w:val="28"/>
        </w:rPr>
        <w:t>William Fielding, 1</w:t>
      </w:r>
      <w:r w:rsidR="005B1D96" w:rsidRPr="005B1D96">
        <w:rPr>
          <w:rFonts w:ascii="Times New Roman" w:hAnsi="Times New Roman" w:cs="Times New Roman"/>
          <w:sz w:val="28"/>
          <w:szCs w:val="28"/>
          <w:vertAlign w:val="superscript"/>
        </w:rPr>
        <w:t>st</w:t>
      </w:r>
      <w:r w:rsidR="005B1D96">
        <w:rPr>
          <w:rFonts w:ascii="Times New Roman" w:hAnsi="Times New Roman" w:cs="Times New Roman"/>
          <w:sz w:val="28"/>
          <w:szCs w:val="28"/>
        </w:rPr>
        <w:t xml:space="preserve"> Earl of Denbigh was the brot</w:t>
      </w:r>
      <w:r w:rsidR="005B6A35">
        <w:rPr>
          <w:rFonts w:ascii="Times New Roman" w:hAnsi="Times New Roman" w:cs="Times New Roman"/>
          <w:sz w:val="28"/>
          <w:szCs w:val="28"/>
        </w:rPr>
        <w:t>her-in-law of Charles</w:t>
      </w:r>
      <w:r w:rsidR="00CD14C8">
        <w:rPr>
          <w:rFonts w:ascii="Times New Roman" w:hAnsi="Times New Roman" w:cs="Times New Roman"/>
          <w:sz w:val="28"/>
          <w:szCs w:val="28"/>
        </w:rPr>
        <w:t xml:space="preserve">’s </w:t>
      </w:r>
      <w:r w:rsidR="005B1D96">
        <w:rPr>
          <w:rFonts w:ascii="Times New Roman" w:hAnsi="Times New Roman" w:cs="Times New Roman"/>
          <w:sz w:val="28"/>
          <w:szCs w:val="28"/>
        </w:rPr>
        <w:t>favourite, the Duke of Buckingham</w:t>
      </w:r>
      <w:r w:rsidR="00710C8E">
        <w:rPr>
          <w:rFonts w:ascii="Times New Roman" w:hAnsi="Times New Roman" w:cs="Times New Roman"/>
          <w:sz w:val="28"/>
          <w:szCs w:val="28"/>
        </w:rPr>
        <w:t>.</w:t>
      </w:r>
      <w:r w:rsidR="001312B5">
        <w:rPr>
          <w:rStyle w:val="EndnoteReference"/>
          <w:rFonts w:ascii="Times New Roman" w:hAnsi="Times New Roman" w:cs="Times New Roman"/>
          <w:sz w:val="28"/>
          <w:szCs w:val="28"/>
        </w:rPr>
        <w:endnoteReference w:id="36"/>
      </w:r>
      <w:r w:rsidR="00710C8E">
        <w:rPr>
          <w:rFonts w:ascii="Times New Roman" w:hAnsi="Times New Roman" w:cs="Times New Roman"/>
          <w:sz w:val="28"/>
          <w:szCs w:val="28"/>
        </w:rPr>
        <w:t xml:space="preserve"> He </w:t>
      </w:r>
      <w:r w:rsidR="005B1D96">
        <w:rPr>
          <w:rFonts w:ascii="Times New Roman" w:hAnsi="Times New Roman" w:cs="Times New Roman"/>
          <w:sz w:val="28"/>
          <w:szCs w:val="28"/>
        </w:rPr>
        <w:t>had travelled to Plymouth in ord</w:t>
      </w:r>
      <w:r w:rsidR="00F62D4C">
        <w:rPr>
          <w:rFonts w:ascii="Times New Roman" w:hAnsi="Times New Roman" w:cs="Times New Roman"/>
          <w:sz w:val="28"/>
          <w:szCs w:val="28"/>
        </w:rPr>
        <w:t xml:space="preserve">er to take command of the naval </w:t>
      </w:r>
      <w:r w:rsidR="005B1D96">
        <w:rPr>
          <w:rFonts w:ascii="Times New Roman" w:hAnsi="Times New Roman" w:cs="Times New Roman"/>
          <w:sz w:val="28"/>
          <w:szCs w:val="28"/>
        </w:rPr>
        <w:t xml:space="preserve">force which was preparing to embark on the latest, desperate, attempt to relieve the Huguenots of La Rochelle, </w:t>
      </w:r>
      <w:r w:rsidR="006728A9">
        <w:rPr>
          <w:rFonts w:ascii="Times New Roman" w:hAnsi="Times New Roman" w:cs="Times New Roman"/>
          <w:sz w:val="28"/>
          <w:szCs w:val="28"/>
        </w:rPr>
        <w:t>then under siege by the French king</w:t>
      </w:r>
      <w:r w:rsidR="00710C8E">
        <w:rPr>
          <w:rFonts w:ascii="Times New Roman" w:hAnsi="Times New Roman" w:cs="Times New Roman"/>
          <w:sz w:val="28"/>
          <w:szCs w:val="28"/>
        </w:rPr>
        <w:t>, and o</w:t>
      </w:r>
      <w:r w:rsidR="00CD14C8">
        <w:rPr>
          <w:rFonts w:ascii="Times New Roman" w:hAnsi="Times New Roman" w:cs="Times New Roman"/>
          <w:sz w:val="28"/>
          <w:szCs w:val="28"/>
        </w:rPr>
        <w:t xml:space="preserve">ne would hardly </w:t>
      </w:r>
      <w:r w:rsidR="00373C99">
        <w:rPr>
          <w:rFonts w:ascii="Times New Roman" w:hAnsi="Times New Roman" w:cs="Times New Roman"/>
          <w:sz w:val="28"/>
          <w:szCs w:val="28"/>
        </w:rPr>
        <w:t xml:space="preserve">have expected </w:t>
      </w:r>
      <w:r w:rsidR="00710C8E">
        <w:rPr>
          <w:rFonts w:ascii="Times New Roman" w:hAnsi="Times New Roman" w:cs="Times New Roman"/>
          <w:sz w:val="28"/>
          <w:szCs w:val="28"/>
        </w:rPr>
        <w:t xml:space="preserve">the </w:t>
      </w:r>
      <w:r w:rsidR="00CD14C8">
        <w:rPr>
          <w:rFonts w:ascii="Times New Roman" w:hAnsi="Times New Roman" w:cs="Times New Roman"/>
          <w:sz w:val="28"/>
          <w:szCs w:val="28"/>
        </w:rPr>
        <w:t xml:space="preserve">town governors </w:t>
      </w:r>
      <w:r w:rsidR="00373C99">
        <w:rPr>
          <w:rFonts w:ascii="Times New Roman" w:hAnsi="Times New Roman" w:cs="Times New Roman"/>
          <w:sz w:val="28"/>
          <w:szCs w:val="28"/>
        </w:rPr>
        <w:t xml:space="preserve">to </w:t>
      </w:r>
      <w:r w:rsidR="00CD14C8">
        <w:rPr>
          <w:rFonts w:ascii="Times New Roman" w:hAnsi="Times New Roman" w:cs="Times New Roman"/>
          <w:sz w:val="28"/>
          <w:szCs w:val="28"/>
        </w:rPr>
        <w:t>have placed remoras in his way</w:t>
      </w:r>
      <w:r w:rsidR="00710C8E">
        <w:rPr>
          <w:rFonts w:ascii="Times New Roman" w:hAnsi="Times New Roman" w:cs="Times New Roman"/>
          <w:sz w:val="28"/>
          <w:szCs w:val="28"/>
        </w:rPr>
        <w:t>.</w:t>
      </w:r>
      <w:r w:rsidR="00B959BA">
        <w:rPr>
          <w:rStyle w:val="EndnoteReference"/>
          <w:rFonts w:ascii="Times New Roman" w:hAnsi="Times New Roman" w:cs="Times New Roman"/>
          <w:sz w:val="28"/>
          <w:szCs w:val="28"/>
        </w:rPr>
        <w:endnoteReference w:id="37"/>
      </w:r>
      <w:r w:rsidR="00710C8E">
        <w:rPr>
          <w:rFonts w:ascii="Times New Roman" w:hAnsi="Times New Roman" w:cs="Times New Roman"/>
          <w:sz w:val="28"/>
          <w:szCs w:val="28"/>
        </w:rPr>
        <w:t xml:space="preserve"> B</w:t>
      </w:r>
      <w:r w:rsidR="005B1D96">
        <w:rPr>
          <w:rFonts w:ascii="Times New Roman" w:hAnsi="Times New Roman" w:cs="Times New Roman"/>
          <w:sz w:val="28"/>
          <w:szCs w:val="28"/>
        </w:rPr>
        <w:t xml:space="preserve">ut Plymouth was a </w:t>
      </w:r>
      <w:r w:rsidR="00710C8E">
        <w:rPr>
          <w:rFonts w:ascii="Times New Roman" w:hAnsi="Times New Roman" w:cs="Times New Roman"/>
          <w:sz w:val="28"/>
          <w:szCs w:val="28"/>
        </w:rPr>
        <w:t>strongly puritan town</w:t>
      </w:r>
      <w:r w:rsidR="005B1D96">
        <w:rPr>
          <w:rFonts w:ascii="Times New Roman" w:hAnsi="Times New Roman" w:cs="Times New Roman"/>
          <w:sz w:val="28"/>
          <w:szCs w:val="28"/>
        </w:rPr>
        <w:t xml:space="preserve">, and, once the presence of </w:t>
      </w:r>
      <w:r w:rsidR="00710C8E">
        <w:rPr>
          <w:rFonts w:ascii="Times New Roman" w:hAnsi="Times New Roman" w:cs="Times New Roman"/>
          <w:sz w:val="28"/>
          <w:szCs w:val="28"/>
        </w:rPr>
        <w:t xml:space="preserve">the cross-dressed </w:t>
      </w:r>
      <w:r w:rsidR="005B1D96">
        <w:rPr>
          <w:rFonts w:ascii="Times New Roman" w:hAnsi="Times New Roman" w:cs="Times New Roman"/>
          <w:sz w:val="28"/>
          <w:szCs w:val="28"/>
        </w:rPr>
        <w:t xml:space="preserve">woman </w:t>
      </w:r>
      <w:r w:rsidR="00710C8E">
        <w:rPr>
          <w:rFonts w:ascii="Times New Roman" w:hAnsi="Times New Roman" w:cs="Times New Roman"/>
          <w:sz w:val="28"/>
          <w:szCs w:val="28"/>
        </w:rPr>
        <w:t>-</w:t>
      </w:r>
      <w:r w:rsidR="00373C99">
        <w:rPr>
          <w:rFonts w:ascii="Times New Roman" w:hAnsi="Times New Roman" w:cs="Times New Roman"/>
          <w:sz w:val="28"/>
          <w:szCs w:val="28"/>
        </w:rPr>
        <w:t xml:space="preserve"> said </w:t>
      </w:r>
      <w:r w:rsidR="00710C8E">
        <w:rPr>
          <w:rFonts w:ascii="Times New Roman" w:hAnsi="Times New Roman" w:cs="Times New Roman"/>
          <w:sz w:val="28"/>
          <w:szCs w:val="28"/>
        </w:rPr>
        <w:t>to be Martin’s mistress - had been d</w:t>
      </w:r>
      <w:r w:rsidR="006728A9">
        <w:rPr>
          <w:rFonts w:ascii="Times New Roman" w:hAnsi="Times New Roman" w:cs="Times New Roman"/>
          <w:sz w:val="28"/>
          <w:szCs w:val="28"/>
        </w:rPr>
        <w:t>iscovered in Denbigh’s entourage</w:t>
      </w:r>
      <w:r w:rsidR="00710C8E">
        <w:rPr>
          <w:rFonts w:ascii="Times New Roman" w:hAnsi="Times New Roman" w:cs="Times New Roman"/>
          <w:sz w:val="28"/>
          <w:szCs w:val="28"/>
        </w:rPr>
        <w:t xml:space="preserve">, </w:t>
      </w:r>
      <w:r w:rsidR="005B1D96">
        <w:rPr>
          <w:rFonts w:ascii="Times New Roman" w:hAnsi="Times New Roman" w:cs="Times New Roman"/>
          <w:sz w:val="28"/>
          <w:szCs w:val="28"/>
        </w:rPr>
        <w:t xml:space="preserve">the </w:t>
      </w:r>
      <w:r w:rsidR="00710C8E">
        <w:rPr>
          <w:rFonts w:ascii="Times New Roman" w:hAnsi="Times New Roman" w:cs="Times New Roman"/>
          <w:sz w:val="28"/>
          <w:szCs w:val="28"/>
        </w:rPr>
        <w:t xml:space="preserve">local </w:t>
      </w:r>
      <w:r w:rsidR="005B1D96">
        <w:rPr>
          <w:rFonts w:ascii="Times New Roman" w:hAnsi="Times New Roman" w:cs="Times New Roman"/>
          <w:sz w:val="28"/>
          <w:szCs w:val="28"/>
        </w:rPr>
        <w:t xml:space="preserve">governors </w:t>
      </w:r>
      <w:r w:rsidR="00710C8E">
        <w:rPr>
          <w:rFonts w:ascii="Times New Roman" w:hAnsi="Times New Roman" w:cs="Times New Roman"/>
          <w:sz w:val="28"/>
          <w:szCs w:val="28"/>
        </w:rPr>
        <w:t xml:space="preserve">had clearly </w:t>
      </w:r>
      <w:r w:rsidR="005B1D96">
        <w:rPr>
          <w:rFonts w:ascii="Times New Roman" w:hAnsi="Times New Roman" w:cs="Times New Roman"/>
          <w:sz w:val="28"/>
          <w:szCs w:val="28"/>
        </w:rPr>
        <w:t xml:space="preserve">not </w:t>
      </w:r>
      <w:r w:rsidR="00710C8E">
        <w:rPr>
          <w:rFonts w:ascii="Times New Roman" w:hAnsi="Times New Roman" w:cs="Times New Roman"/>
          <w:sz w:val="28"/>
          <w:szCs w:val="28"/>
        </w:rPr>
        <w:t xml:space="preserve">been </w:t>
      </w:r>
      <w:r w:rsidR="00BC0AA7">
        <w:rPr>
          <w:rFonts w:ascii="Times New Roman" w:hAnsi="Times New Roman" w:cs="Times New Roman"/>
          <w:sz w:val="28"/>
          <w:szCs w:val="28"/>
        </w:rPr>
        <w:t>pr</w:t>
      </w:r>
      <w:r w:rsidR="00CD14C8">
        <w:rPr>
          <w:rFonts w:ascii="Times New Roman" w:hAnsi="Times New Roman" w:cs="Times New Roman"/>
          <w:sz w:val="28"/>
          <w:szCs w:val="28"/>
        </w:rPr>
        <w:t>epared to overlook the matter</w:t>
      </w:r>
      <w:r w:rsidR="00E168D9">
        <w:rPr>
          <w:rFonts w:ascii="Times New Roman" w:hAnsi="Times New Roman" w:cs="Times New Roman"/>
          <w:sz w:val="28"/>
          <w:szCs w:val="28"/>
        </w:rPr>
        <w:t>.</w:t>
      </w:r>
      <w:r w:rsidR="00E168D9">
        <w:rPr>
          <w:rStyle w:val="EndnoteReference"/>
          <w:rFonts w:ascii="Times New Roman" w:hAnsi="Times New Roman" w:cs="Times New Roman"/>
          <w:sz w:val="28"/>
          <w:szCs w:val="28"/>
        </w:rPr>
        <w:endnoteReference w:id="38"/>
      </w:r>
      <w:r w:rsidR="00710C8E">
        <w:rPr>
          <w:rFonts w:ascii="Times New Roman" w:hAnsi="Times New Roman" w:cs="Times New Roman"/>
          <w:sz w:val="28"/>
          <w:szCs w:val="28"/>
        </w:rPr>
        <w:t xml:space="preserve"> ‘</w:t>
      </w:r>
      <w:r w:rsidR="00AB7DC9">
        <w:rPr>
          <w:rFonts w:ascii="Times New Roman" w:hAnsi="Times New Roman" w:cs="Times New Roman"/>
          <w:sz w:val="28"/>
          <w:szCs w:val="28"/>
        </w:rPr>
        <w:t>About</w:t>
      </w:r>
      <w:r w:rsidR="00710C8E">
        <w:rPr>
          <w:rFonts w:ascii="Times New Roman" w:hAnsi="Times New Roman" w:cs="Times New Roman"/>
          <w:sz w:val="28"/>
          <w:szCs w:val="28"/>
        </w:rPr>
        <w:t xml:space="preserve"> the apprehension of … [this woman] </w:t>
      </w:r>
      <w:r w:rsidR="00AB7DC9">
        <w:rPr>
          <w:rFonts w:ascii="Times New Roman" w:hAnsi="Times New Roman" w:cs="Times New Roman"/>
          <w:sz w:val="28"/>
          <w:szCs w:val="28"/>
        </w:rPr>
        <w:t xml:space="preserve">was a great quarrel between Sir Henry Martin’s men and some </w:t>
      </w:r>
      <w:r w:rsidR="00710C8E">
        <w:rPr>
          <w:rFonts w:ascii="Times New Roman" w:hAnsi="Times New Roman" w:cs="Times New Roman"/>
          <w:sz w:val="28"/>
          <w:szCs w:val="28"/>
        </w:rPr>
        <w:t>of the town’</w:t>
      </w:r>
      <w:r w:rsidR="00AB7DC9">
        <w:rPr>
          <w:rFonts w:ascii="Times New Roman" w:hAnsi="Times New Roman" w:cs="Times New Roman"/>
          <w:sz w:val="28"/>
          <w:szCs w:val="28"/>
        </w:rPr>
        <w:t xml:space="preserve">, </w:t>
      </w:r>
      <w:r w:rsidR="00E168D9">
        <w:rPr>
          <w:rFonts w:ascii="Times New Roman" w:hAnsi="Times New Roman" w:cs="Times New Roman"/>
          <w:sz w:val="28"/>
          <w:szCs w:val="28"/>
        </w:rPr>
        <w:t xml:space="preserve">Yonge went </w:t>
      </w:r>
      <w:r w:rsidR="00F011D6">
        <w:rPr>
          <w:rFonts w:ascii="Times New Roman" w:hAnsi="Times New Roman" w:cs="Times New Roman"/>
          <w:sz w:val="28"/>
          <w:szCs w:val="28"/>
        </w:rPr>
        <w:t>on to observe</w:t>
      </w:r>
      <w:r w:rsidR="00710C8E">
        <w:rPr>
          <w:rFonts w:ascii="Times New Roman" w:hAnsi="Times New Roman" w:cs="Times New Roman"/>
          <w:sz w:val="28"/>
          <w:szCs w:val="28"/>
        </w:rPr>
        <w:t>, ‘</w:t>
      </w:r>
      <w:r w:rsidR="00AB7DC9">
        <w:rPr>
          <w:rFonts w:ascii="Times New Roman" w:hAnsi="Times New Roman" w:cs="Times New Roman"/>
          <w:sz w:val="28"/>
          <w:szCs w:val="28"/>
        </w:rPr>
        <w:t>of which it is reported that the mayor will</w:t>
      </w:r>
      <w:r w:rsidR="00710C8E">
        <w:rPr>
          <w:rFonts w:ascii="Times New Roman" w:hAnsi="Times New Roman" w:cs="Times New Roman"/>
          <w:sz w:val="28"/>
          <w:szCs w:val="28"/>
        </w:rPr>
        <w:t xml:space="preserve"> complain to the Parliament’</w:t>
      </w:r>
      <w:r w:rsidR="00AB7DC9">
        <w:rPr>
          <w:rFonts w:ascii="Times New Roman" w:hAnsi="Times New Roman" w:cs="Times New Roman"/>
          <w:sz w:val="28"/>
          <w:szCs w:val="28"/>
        </w:rPr>
        <w:t>.</w:t>
      </w:r>
      <w:r w:rsidR="00AB7DC9">
        <w:rPr>
          <w:rStyle w:val="EndnoteReference"/>
          <w:rFonts w:ascii="Times New Roman" w:hAnsi="Times New Roman" w:cs="Times New Roman"/>
          <w:sz w:val="28"/>
          <w:szCs w:val="28"/>
        </w:rPr>
        <w:endnoteReference w:id="39"/>
      </w:r>
      <w:r w:rsidR="009A53E4">
        <w:rPr>
          <w:rFonts w:ascii="Times New Roman" w:hAnsi="Times New Roman" w:cs="Times New Roman"/>
          <w:sz w:val="28"/>
          <w:szCs w:val="28"/>
        </w:rPr>
        <w:t xml:space="preserve"> This last</w:t>
      </w:r>
      <w:r w:rsidR="00E168D9">
        <w:rPr>
          <w:rFonts w:ascii="Times New Roman" w:hAnsi="Times New Roman" w:cs="Times New Roman"/>
          <w:sz w:val="28"/>
          <w:szCs w:val="28"/>
        </w:rPr>
        <w:t xml:space="preserve"> comment is </w:t>
      </w:r>
      <w:r w:rsidR="00E168D9">
        <w:rPr>
          <w:rFonts w:ascii="Times New Roman" w:hAnsi="Times New Roman" w:cs="Times New Roman"/>
          <w:sz w:val="28"/>
          <w:szCs w:val="28"/>
        </w:rPr>
        <w:lastRenderedPageBreak/>
        <w:t xml:space="preserve">especially </w:t>
      </w:r>
      <w:r w:rsidR="00710C8E">
        <w:rPr>
          <w:rFonts w:ascii="Times New Roman" w:hAnsi="Times New Roman" w:cs="Times New Roman"/>
          <w:sz w:val="28"/>
          <w:szCs w:val="28"/>
        </w:rPr>
        <w:t>significa</w:t>
      </w:r>
      <w:r w:rsidR="006667AA">
        <w:rPr>
          <w:rFonts w:ascii="Times New Roman" w:hAnsi="Times New Roman" w:cs="Times New Roman"/>
          <w:sz w:val="28"/>
          <w:szCs w:val="28"/>
        </w:rPr>
        <w:t>nt</w:t>
      </w:r>
      <w:r w:rsidR="0041172C">
        <w:rPr>
          <w:rFonts w:ascii="Times New Roman" w:hAnsi="Times New Roman" w:cs="Times New Roman"/>
          <w:sz w:val="28"/>
          <w:szCs w:val="28"/>
        </w:rPr>
        <w:t xml:space="preserve">, because it suggests that </w:t>
      </w:r>
      <w:r w:rsidR="006667AA">
        <w:rPr>
          <w:rFonts w:ascii="Times New Roman" w:hAnsi="Times New Roman" w:cs="Times New Roman"/>
          <w:sz w:val="28"/>
          <w:szCs w:val="28"/>
        </w:rPr>
        <w:t>Yonge</w:t>
      </w:r>
      <w:r w:rsidR="00781B9C">
        <w:rPr>
          <w:rFonts w:ascii="Times New Roman" w:hAnsi="Times New Roman" w:cs="Times New Roman"/>
          <w:sz w:val="28"/>
          <w:szCs w:val="28"/>
        </w:rPr>
        <w:t xml:space="preserve"> </w:t>
      </w:r>
      <w:r w:rsidR="00571D62">
        <w:rPr>
          <w:rFonts w:ascii="Times New Roman" w:hAnsi="Times New Roman" w:cs="Times New Roman"/>
          <w:sz w:val="28"/>
          <w:szCs w:val="28"/>
        </w:rPr>
        <w:t xml:space="preserve">viewed </w:t>
      </w:r>
      <w:r w:rsidR="006667AA">
        <w:rPr>
          <w:rFonts w:ascii="Times New Roman" w:hAnsi="Times New Roman" w:cs="Times New Roman"/>
          <w:sz w:val="28"/>
          <w:szCs w:val="28"/>
        </w:rPr>
        <w:t>the woman’s arres</w:t>
      </w:r>
      <w:r w:rsidR="00571D62">
        <w:rPr>
          <w:rFonts w:ascii="Times New Roman" w:hAnsi="Times New Roman" w:cs="Times New Roman"/>
          <w:sz w:val="28"/>
          <w:szCs w:val="28"/>
        </w:rPr>
        <w:t>t within a national, as we</w:t>
      </w:r>
      <w:r w:rsidR="00781B9C">
        <w:rPr>
          <w:rFonts w:ascii="Times New Roman" w:hAnsi="Times New Roman" w:cs="Times New Roman"/>
          <w:sz w:val="28"/>
          <w:szCs w:val="28"/>
        </w:rPr>
        <w:t xml:space="preserve">ll as a local context, and was </w:t>
      </w:r>
      <w:r w:rsidR="00571D62">
        <w:rPr>
          <w:rFonts w:ascii="Times New Roman" w:hAnsi="Times New Roman" w:cs="Times New Roman"/>
          <w:sz w:val="28"/>
          <w:szCs w:val="28"/>
        </w:rPr>
        <w:t xml:space="preserve">looking on with keen interest as </w:t>
      </w:r>
      <w:r w:rsidR="003E1101">
        <w:rPr>
          <w:rFonts w:ascii="Times New Roman" w:hAnsi="Times New Roman" w:cs="Times New Roman"/>
          <w:sz w:val="28"/>
          <w:szCs w:val="28"/>
        </w:rPr>
        <w:t>the godly town-</w:t>
      </w:r>
      <w:r w:rsidR="00710C8E">
        <w:rPr>
          <w:rFonts w:ascii="Times New Roman" w:hAnsi="Times New Roman" w:cs="Times New Roman"/>
          <w:sz w:val="28"/>
          <w:szCs w:val="28"/>
        </w:rPr>
        <w:t>c</w:t>
      </w:r>
      <w:r w:rsidR="009A53E4">
        <w:rPr>
          <w:rFonts w:ascii="Times New Roman" w:hAnsi="Times New Roman" w:cs="Times New Roman"/>
          <w:sz w:val="28"/>
          <w:szCs w:val="28"/>
        </w:rPr>
        <w:t xml:space="preserve">ouncillors </w:t>
      </w:r>
      <w:r w:rsidR="006667AA">
        <w:rPr>
          <w:rFonts w:ascii="Times New Roman" w:hAnsi="Times New Roman" w:cs="Times New Roman"/>
          <w:sz w:val="28"/>
          <w:szCs w:val="28"/>
        </w:rPr>
        <w:t xml:space="preserve">of Plymouth </w:t>
      </w:r>
      <w:r w:rsidR="00781B9C">
        <w:rPr>
          <w:rFonts w:ascii="Times New Roman" w:hAnsi="Times New Roman" w:cs="Times New Roman"/>
          <w:sz w:val="28"/>
          <w:szCs w:val="28"/>
        </w:rPr>
        <w:t xml:space="preserve">reportedly </w:t>
      </w:r>
      <w:r w:rsidR="00571D62">
        <w:rPr>
          <w:rFonts w:ascii="Times New Roman" w:hAnsi="Times New Roman" w:cs="Times New Roman"/>
          <w:sz w:val="28"/>
          <w:szCs w:val="28"/>
        </w:rPr>
        <w:t>threatened</w:t>
      </w:r>
      <w:r w:rsidR="002E1987">
        <w:rPr>
          <w:rFonts w:ascii="Times New Roman" w:hAnsi="Times New Roman" w:cs="Times New Roman"/>
          <w:sz w:val="28"/>
          <w:szCs w:val="28"/>
        </w:rPr>
        <w:t xml:space="preserve"> to appeal to</w:t>
      </w:r>
      <w:r w:rsidR="00E168D9">
        <w:rPr>
          <w:rFonts w:ascii="Times New Roman" w:hAnsi="Times New Roman" w:cs="Times New Roman"/>
          <w:sz w:val="28"/>
          <w:szCs w:val="28"/>
        </w:rPr>
        <w:t xml:space="preserve"> </w:t>
      </w:r>
      <w:r w:rsidR="00571D62">
        <w:rPr>
          <w:rFonts w:ascii="Times New Roman" w:hAnsi="Times New Roman" w:cs="Times New Roman"/>
          <w:sz w:val="28"/>
          <w:szCs w:val="28"/>
        </w:rPr>
        <w:t xml:space="preserve">the </w:t>
      </w:r>
      <w:r w:rsidR="00710C8E">
        <w:rPr>
          <w:rFonts w:ascii="Times New Roman" w:hAnsi="Times New Roman" w:cs="Times New Roman"/>
          <w:sz w:val="28"/>
          <w:szCs w:val="28"/>
        </w:rPr>
        <w:t xml:space="preserve">parliament to </w:t>
      </w:r>
      <w:r w:rsidR="00E168D9">
        <w:rPr>
          <w:rFonts w:ascii="Times New Roman" w:hAnsi="Times New Roman" w:cs="Times New Roman"/>
          <w:sz w:val="28"/>
          <w:szCs w:val="28"/>
        </w:rPr>
        <w:t xml:space="preserve">assist them </w:t>
      </w:r>
      <w:r w:rsidR="009A53E4">
        <w:rPr>
          <w:rFonts w:ascii="Times New Roman" w:hAnsi="Times New Roman" w:cs="Times New Roman"/>
          <w:sz w:val="28"/>
          <w:szCs w:val="28"/>
        </w:rPr>
        <w:t xml:space="preserve">in </w:t>
      </w:r>
      <w:r w:rsidR="006728A9">
        <w:rPr>
          <w:rFonts w:ascii="Times New Roman" w:hAnsi="Times New Roman" w:cs="Times New Roman"/>
          <w:sz w:val="28"/>
          <w:szCs w:val="28"/>
        </w:rPr>
        <w:t xml:space="preserve">punishing </w:t>
      </w:r>
      <w:r w:rsidR="00571D62">
        <w:rPr>
          <w:rFonts w:ascii="Times New Roman" w:hAnsi="Times New Roman" w:cs="Times New Roman"/>
          <w:sz w:val="28"/>
          <w:szCs w:val="28"/>
        </w:rPr>
        <w:t xml:space="preserve">the sartorial </w:t>
      </w:r>
      <w:r w:rsidR="006728A9">
        <w:rPr>
          <w:rFonts w:ascii="Times New Roman" w:hAnsi="Times New Roman" w:cs="Times New Roman"/>
          <w:sz w:val="28"/>
          <w:szCs w:val="28"/>
        </w:rPr>
        <w:t>transgression</w:t>
      </w:r>
      <w:r w:rsidR="00571D62">
        <w:rPr>
          <w:rFonts w:ascii="Times New Roman" w:hAnsi="Times New Roman" w:cs="Times New Roman"/>
          <w:sz w:val="28"/>
          <w:szCs w:val="28"/>
        </w:rPr>
        <w:t>s</w:t>
      </w:r>
      <w:r w:rsidR="00781B9C">
        <w:rPr>
          <w:rFonts w:ascii="Times New Roman" w:hAnsi="Times New Roman" w:cs="Times New Roman"/>
          <w:sz w:val="28"/>
          <w:szCs w:val="28"/>
        </w:rPr>
        <w:t xml:space="preserve"> </w:t>
      </w:r>
      <w:r w:rsidR="00CD14C8">
        <w:rPr>
          <w:rFonts w:ascii="Times New Roman" w:hAnsi="Times New Roman" w:cs="Times New Roman"/>
          <w:sz w:val="28"/>
          <w:szCs w:val="28"/>
        </w:rPr>
        <w:t xml:space="preserve">which had been </w:t>
      </w:r>
      <w:r w:rsidR="00A70230">
        <w:rPr>
          <w:rFonts w:ascii="Times New Roman" w:hAnsi="Times New Roman" w:cs="Times New Roman"/>
          <w:sz w:val="28"/>
          <w:szCs w:val="28"/>
        </w:rPr>
        <w:t xml:space="preserve">countenanced </w:t>
      </w:r>
      <w:r w:rsidR="00BC0AA7">
        <w:rPr>
          <w:rFonts w:ascii="Times New Roman" w:hAnsi="Times New Roman" w:cs="Times New Roman"/>
          <w:sz w:val="28"/>
          <w:szCs w:val="28"/>
        </w:rPr>
        <w:t>by one of the king’s</w:t>
      </w:r>
      <w:r w:rsidR="009A53E4">
        <w:rPr>
          <w:rFonts w:ascii="Times New Roman" w:hAnsi="Times New Roman" w:cs="Times New Roman"/>
          <w:sz w:val="28"/>
          <w:szCs w:val="28"/>
        </w:rPr>
        <w:t xml:space="preserve"> </w:t>
      </w:r>
      <w:r w:rsidR="00D92C0E">
        <w:rPr>
          <w:rFonts w:ascii="Times New Roman" w:hAnsi="Times New Roman" w:cs="Times New Roman"/>
          <w:sz w:val="28"/>
          <w:szCs w:val="28"/>
        </w:rPr>
        <w:t>military commanders</w:t>
      </w:r>
      <w:r w:rsidR="00710C8E">
        <w:rPr>
          <w:rFonts w:ascii="Times New Roman" w:hAnsi="Times New Roman" w:cs="Times New Roman"/>
          <w:sz w:val="28"/>
          <w:szCs w:val="28"/>
        </w:rPr>
        <w:t>.</w:t>
      </w:r>
      <w:r w:rsidR="002E1987">
        <w:rPr>
          <w:rFonts w:ascii="Times New Roman" w:hAnsi="Times New Roman" w:cs="Times New Roman"/>
          <w:sz w:val="28"/>
          <w:szCs w:val="28"/>
        </w:rPr>
        <w:t xml:space="preserve"> </w:t>
      </w:r>
      <w:r w:rsidR="00757AA5">
        <w:rPr>
          <w:rFonts w:ascii="Times New Roman" w:hAnsi="Times New Roman" w:cs="Times New Roman"/>
          <w:sz w:val="28"/>
          <w:szCs w:val="28"/>
        </w:rPr>
        <w:t>I</w:t>
      </w:r>
      <w:r w:rsidR="009A53E4">
        <w:rPr>
          <w:rFonts w:ascii="Times New Roman" w:hAnsi="Times New Roman" w:cs="Times New Roman"/>
          <w:sz w:val="28"/>
          <w:szCs w:val="28"/>
        </w:rPr>
        <w:t xml:space="preserve">t </w:t>
      </w:r>
      <w:r w:rsidR="00757AA5">
        <w:rPr>
          <w:rFonts w:ascii="Times New Roman" w:hAnsi="Times New Roman" w:cs="Times New Roman"/>
          <w:sz w:val="28"/>
          <w:szCs w:val="28"/>
        </w:rPr>
        <w:t xml:space="preserve">does not seem too far-fetched to suggest </w:t>
      </w:r>
      <w:r w:rsidR="001668B8">
        <w:rPr>
          <w:rFonts w:ascii="Times New Roman" w:hAnsi="Times New Roman" w:cs="Times New Roman"/>
          <w:sz w:val="28"/>
          <w:szCs w:val="28"/>
        </w:rPr>
        <w:t xml:space="preserve">that </w:t>
      </w:r>
      <w:r w:rsidR="00781B9C">
        <w:rPr>
          <w:rFonts w:ascii="Times New Roman" w:hAnsi="Times New Roman" w:cs="Times New Roman"/>
          <w:sz w:val="28"/>
          <w:szCs w:val="28"/>
        </w:rPr>
        <w:t xml:space="preserve">both </w:t>
      </w:r>
      <w:r w:rsidR="009A53E4">
        <w:rPr>
          <w:rFonts w:ascii="Times New Roman" w:hAnsi="Times New Roman" w:cs="Times New Roman"/>
          <w:sz w:val="28"/>
          <w:szCs w:val="28"/>
        </w:rPr>
        <w:t xml:space="preserve">Yonge </w:t>
      </w:r>
      <w:r w:rsidR="00781B9C">
        <w:rPr>
          <w:rFonts w:ascii="Times New Roman" w:hAnsi="Times New Roman" w:cs="Times New Roman"/>
          <w:sz w:val="28"/>
          <w:szCs w:val="28"/>
        </w:rPr>
        <w:t xml:space="preserve">and the mayor of Plymouth </w:t>
      </w:r>
      <w:r w:rsidR="006667AA">
        <w:rPr>
          <w:rFonts w:ascii="Times New Roman" w:hAnsi="Times New Roman" w:cs="Times New Roman"/>
          <w:sz w:val="28"/>
          <w:szCs w:val="28"/>
        </w:rPr>
        <w:t xml:space="preserve">might well </w:t>
      </w:r>
      <w:r w:rsidR="006728A9">
        <w:rPr>
          <w:rFonts w:ascii="Times New Roman" w:hAnsi="Times New Roman" w:cs="Times New Roman"/>
          <w:sz w:val="28"/>
          <w:szCs w:val="28"/>
        </w:rPr>
        <w:t xml:space="preserve">have shared </w:t>
      </w:r>
      <w:r w:rsidR="009A53E4">
        <w:rPr>
          <w:rFonts w:ascii="Times New Roman" w:hAnsi="Times New Roman" w:cs="Times New Roman"/>
          <w:sz w:val="28"/>
          <w:szCs w:val="28"/>
        </w:rPr>
        <w:t>Prynne</w:t>
      </w:r>
      <w:r w:rsidR="00373C99">
        <w:rPr>
          <w:rFonts w:ascii="Times New Roman" w:hAnsi="Times New Roman" w:cs="Times New Roman"/>
          <w:sz w:val="28"/>
          <w:szCs w:val="28"/>
        </w:rPr>
        <w:t>’s</w:t>
      </w:r>
      <w:r w:rsidR="009A53E4">
        <w:rPr>
          <w:rFonts w:ascii="Times New Roman" w:hAnsi="Times New Roman" w:cs="Times New Roman"/>
          <w:sz w:val="28"/>
          <w:szCs w:val="28"/>
        </w:rPr>
        <w:t xml:space="preserve"> view that </w:t>
      </w:r>
      <w:r w:rsidR="006728A9">
        <w:rPr>
          <w:rFonts w:ascii="Times New Roman" w:hAnsi="Times New Roman" w:cs="Times New Roman"/>
          <w:sz w:val="28"/>
          <w:szCs w:val="28"/>
        </w:rPr>
        <w:t xml:space="preserve">English arms were unlikely to enjoy God’s favour </w:t>
      </w:r>
      <w:r w:rsidR="00F011D6">
        <w:rPr>
          <w:rFonts w:ascii="Times New Roman" w:hAnsi="Times New Roman" w:cs="Times New Roman"/>
          <w:sz w:val="28"/>
          <w:szCs w:val="28"/>
        </w:rPr>
        <w:t xml:space="preserve">for </w:t>
      </w:r>
      <w:r w:rsidR="006728A9">
        <w:rPr>
          <w:rFonts w:ascii="Times New Roman" w:hAnsi="Times New Roman" w:cs="Times New Roman"/>
          <w:sz w:val="28"/>
          <w:szCs w:val="28"/>
        </w:rPr>
        <w:t>as long as such ‘abuses’ were tolerated</w:t>
      </w:r>
      <w:r w:rsidR="00757AA5">
        <w:rPr>
          <w:rFonts w:ascii="Times New Roman" w:hAnsi="Times New Roman" w:cs="Times New Roman"/>
          <w:sz w:val="28"/>
          <w:szCs w:val="28"/>
        </w:rPr>
        <w:t>, moreover</w:t>
      </w:r>
      <w:r w:rsidR="002E1987">
        <w:rPr>
          <w:rFonts w:ascii="Times New Roman" w:hAnsi="Times New Roman" w:cs="Times New Roman"/>
          <w:sz w:val="28"/>
          <w:szCs w:val="28"/>
        </w:rPr>
        <w:t xml:space="preserve">. </w:t>
      </w:r>
    </w:p>
    <w:p w:rsidR="00373C99" w:rsidRDefault="00373C99" w:rsidP="00EE4029">
      <w:pPr>
        <w:spacing w:after="0" w:line="480" w:lineRule="auto"/>
        <w:jc w:val="both"/>
        <w:rPr>
          <w:rFonts w:ascii="Times New Roman" w:hAnsi="Times New Roman" w:cs="Times New Roman"/>
          <w:sz w:val="28"/>
          <w:szCs w:val="28"/>
        </w:rPr>
      </w:pPr>
    </w:p>
    <w:p w:rsidR="003174FE" w:rsidRPr="004143FE" w:rsidRDefault="006A7DF8"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Following the commenceme</w:t>
      </w:r>
      <w:r w:rsidR="00F62D4C">
        <w:rPr>
          <w:rFonts w:ascii="Times New Roman" w:hAnsi="Times New Roman" w:cs="Times New Roman"/>
          <w:sz w:val="28"/>
          <w:szCs w:val="28"/>
        </w:rPr>
        <w:t xml:space="preserve">nt of the </w:t>
      </w:r>
      <w:r w:rsidR="00BC0AA7">
        <w:rPr>
          <w:rFonts w:ascii="Times New Roman" w:hAnsi="Times New Roman" w:cs="Times New Roman"/>
          <w:sz w:val="28"/>
          <w:szCs w:val="28"/>
        </w:rPr>
        <w:t>Personal Rule</w:t>
      </w:r>
      <w:r w:rsidR="00A305C5">
        <w:rPr>
          <w:rFonts w:ascii="Times New Roman" w:hAnsi="Times New Roman" w:cs="Times New Roman"/>
          <w:sz w:val="28"/>
          <w:szCs w:val="28"/>
        </w:rPr>
        <w:t xml:space="preserve">, it had no longer been possible </w:t>
      </w:r>
      <w:r w:rsidR="00180F19">
        <w:rPr>
          <w:rFonts w:ascii="Times New Roman" w:hAnsi="Times New Roman" w:cs="Times New Roman"/>
          <w:sz w:val="28"/>
          <w:szCs w:val="28"/>
        </w:rPr>
        <w:t xml:space="preserve">for local magistrates </w:t>
      </w:r>
      <w:r w:rsidR="00A305C5">
        <w:rPr>
          <w:rFonts w:ascii="Times New Roman" w:hAnsi="Times New Roman" w:cs="Times New Roman"/>
          <w:sz w:val="28"/>
          <w:szCs w:val="28"/>
        </w:rPr>
        <w:t xml:space="preserve">to threaten to report incidents of </w:t>
      </w:r>
      <w:r w:rsidR="00180F19">
        <w:rPr>
          <w:rFonts w:ascii="Times New Roman" w:hAnsi="Times New Roman" w:cs="Times New Roman"/>
          <w:sz w:val="28"/>
          <w:szCs w:val="28"/>
        </w:rPr>
        <w:t xml:space="preserve">unpunished </w:t>
      </w:r>
      <w:r w:rsidR="00F62D4C">
        <w:rPr>
          <w:rFonts w:ascii="Times New Roman" w:hAnsi="Times New Roman" w:cs="Times New Roman"/>
          <w:sz w:val="28"/>
          <w:szCs w:val="28"/>
        </w:rPr>
        <w:t>sartorial transgression to Parliament</w:t>
      </w:r>
      <w:r w:rsidR="00373C99">
        <w:rPr>
          <w:rFonts w:ascii="Times New Roman" w:hAnsi="Times New Roman" w:cs="Times New Roman"/>
          <w:sz w:val="28"/>
          <w:szCs w:val="28"/>
        </w:rPr>
        <w:t xml:space="preserve">. Prynne </w:t>
      </w:r>
      <w:r w:rsidR="000955B7">
        <w:rPr>
          <w:rFonts w:ascii="Times New Roman" w:hAnsi="Times New Roman" w:cs="Times New Roman"/>
          <w:sz w:val="28"/>
          <w:szCs w:val="28"/>
        </w:rPr>
        <w:t xml:space="preserve">had remained determined to speak out </w:t>
      </w:r>
      <w:r w:rsidR="00180F19">
        <w:rPr>
          <w:rFonts w:ascii="Times New Roman" w:hAnsi="Times New Roman" w:cs="Times New Roman"/>
          <w:sz w:val="28"/>
          <w:szCs w:val="28"/>
        </w:rPr>
        <w:t>up</w:t>
      </w:r>
      <w:r w:rsidR="000955B7">
        <w:rPr>
          <w:rFonts w:ascii="Times New Roman" w:hAnsi="Times New Roman" w:cs="Times New Roman"/>
          <w:sz w:val="28"/>
          <w:szCs w:val="28"/>
        </w:rPr>
        <w:t xml:space="preserve">on </w:t>
      </w:r>
      <w:r w:rsidR="00D56A06">
        <w:rPr>
          <w:rFonts w:ascii="Times New Roman" w:hAnsi="Times New Roman" w:cs="Times New Roman"/>
          <w:sz w:val="28"/>
          <w:szCs w:val="28"/>
        </w:rPr>
        <w:t xml:space="preserve">such </w:t>
      </w:r>
      <w:r w:rsidR="000955B7">
        <w:rPr>
          <w:rFonts w:ascii="Times New Roman" w:hAnsi="Times New Roman" w:cs="Times New Roman"/>
          <w:sz w:val="28"/>
          <w:szCs w:val="28"/>
        </w:rPr>
        <w:t>m</w:t>
      </w:r>
      <w:r w:rsidR="001668B8">
        <w:rPr>
          <w:rFonts w:ascii="Times New Roman" w:hAnsi="Times New Roman" w:cs="Times New Roman"/>
          <w:sz w:val="28"/>
          <w:szCs w:val="28"/>
        </w:rPr>
        <w:t xml:space="preserve">atters, however, and in 1632 </w:t>
      </w:r>
      <w:r w:rsidR="00A70230">
        <w:rPr>
          <w:rFonts w:ascii="Times New Roman" w:hAnsi="Times New Roman" w:cs="Times New Roman"/>
          <w:sz w:val="28"/>
          <w:szCs w:val="28"/>
        </w:rPr>
        <w:t xml:space="preserve">he </w:t>
      </w:r>
      <w:r>
        <w:rPr>
          <w:rFonts w:ascii="Times New Roman" w:hAnsi="Times New Roman" w:cs="Times New Roman"/>
          <w:sz w:val="28"/>
          <w:szCs w:val="28"/>
        </w:rPr>
        <w:t>had published his infamous work</w:t>
      </w:r>
      <w:r w:rsidR="000955B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6A7DF8">
        <w:rPr>
          <w:rFonts w:ascii="Times New Roman" w:hAnsi="Times New Roman" w:cs="Times New Roman"/>
          <w:i/>
          <w:sz w:val="28"/>
          <w:szCs w:val="28"/>
        </w:rPr>
        <w:t>Histriomastix</w:t>
      </w:r>
      <w:proofErr w:type="spellEnd"/>
      <w:r w:rsidR="0086416E">
        <w:rPr>
          <w:rFonts w:ascii="Times New Roman" w:hAnsi="Times New Roman" w:cs="Times New Roman"/>
          <w:i/>
          <w:sz w:val="28"/>
          <w:szCs w:val="28"/>
        </w:rPr>
        <w:t xml:space="preserve"> </w:t>
      </w:r>
      <w:r w:rsidR="000955B7">
        <w:rPr>
          <w:rFonts w:ascii="Times New Roman" w:hAnsi="Times New Roman" w:cs="Times New Roman"/>
          <w:sz w:val="28"/>
          <w:szCs w:val="28"/>
        </w:rPr>
        <w:t xml:space="preserve">in </w:t>
      </w:r>
      <w:r>
        <w:rPr>
          <w:rFonts w:ascii="Times New Roman" w:hAnsi="Times New Roman" w:cs="Times New Roman"/>
          <w:sz w:val="28"/>
          <w:szCs w:val="28"/>
        </w:rPr>
        <w:t xml:space="preserve">which </w:t>
      </w:r>
      <w:r w:rsidR="000955B7">
        <w:rPr>
          <w:rFonts w:ascii="Times New Roman" w:hAnsi="Times New Roman" w:cs="Times New Roman"/>
          <w:sz w:val="28"/>
          <w:szCs w:val="28"/>
        </w:rPr>
        <w:t xml:space="preserve">he </w:t>
      </w:r>
      <w:r w:rsidR="001668B8">
        <w:rPr>
          <w:rFonts w:ascii="Times New Roman" w:hAnsi="Times New Roman" w:cs="Times New Roman"/>
          <w:sz w:val="28"/>
          <w:szCs w:val="28"/>
        </w:rPr>
        <w:t xml:space="preserve">had </w:t>
      </w:r>
      <w:r>
        <w:rPr>
          <w:rFonts w:ascii="Times New Roman" w:hAnsi="Times New Roman" w:cs="Times New Roman"/>
          <w:sz w:val="28"/>
          <w:szCs w:val="28"/>
        </w:rPr>
        <w:t>n</w:t>
      </w:r>
      <w:r w:rsidR="000955B7">
        <w:rPr>
          <w:rFonts w:ascii="Times New Roman" w:hAnsi="Times New Roman" w:cs="Times New Roman"/>
          <w:sz w:val="28"/>
          <w:szCs w:val="28"/>
        </w:rPr>
        <w:t xml:space="preserve">ot </w:t>
      </w:r>
      <w:r w:rsidR="00064536">
        <w:rPr>
          <w:rFonts w:ascii="Times New Roman" w:hAnsi="Times New Roman" w:cs="Times New Roman"/>
          <w:sz w:val="28"/>
          <w:szCs w:val="28"/>
        </w:rPr>
        <w:t xml:space="preserve">only </w:t>
      </w:r>
      <w:r>
        <w:rPr>
          <w:rFonts w:ascii="Times New Roman" w:hAnsi="Times New Roman" w:cs="Times New Roman"/>
          <w:sz w:val="28"/>
          <w:szCs w:val="28"/>
        </w:rPr>
        <w:t xml:space="preserve">lashed women who </w:t>
      </w:r>
      <w:r w:rsidR="000955B7">
        <w:rPr>
          <w:rFonts w:ascii="Times New Roman" w:hAnsi="Times New Roman" w:cs="Times New Roman"/>
          <w:sz w:val="28"/>
          <w:szCs w:val="28"/>
        </w:rPr>
        <w:t>had the audacity to adopt</w:t>
      </w:r>
      <w:r>
        <w:rPr>
          <w:rFonts w:ascii="Times New Roman" w:hAnsi="Times New Roman" w:cs="Times New Roman"/>
          <w:sz w:val="28"/>
          <w:szCs w:val="28"/>
        </w:rPr>
        <w:t xml:space="preserve"> </w:t>
      </w:r>
      <w:r w:rsidR="000955B7">
        <w:rPr>
          <w:rFonts w:ascii="Times New Roman" w:hAnsi="Times New Roman" w:cs="Times New Roman"/>
          <w:sz w:val="28"/>
          <w:szCs w:val="28"/>
        </w:rPr>
        <w:t>quasi-masculine styles - ‘our man-women</w:t>
      </w:r>
      <w:r w:rsidR="003174FE">
        <w:rPr>
          <w:rFonts w:ascii="Times New Roman" w:hAnsi="Times New Roman" w:cs="Times New Roman"/>
          <w:sz w:val="28"/>
          <w:szCs w:val="28"/>
        </w:rPr>
        <w:t xml:space="preserve"> English G</w:t>
      </w:r>
      <w:r w:rsidR="001668B8">
        <w:rPr>
          <w:rFonts w:ascii="Times New Roman" w:hAnsi="Times New Roman" w:cs="Times New Roman"/>
          <w:sz w:val="28"/>
          <w:szCs w:val="28"/>
        </w:rPr>
        <w:t xml:space="preserve">allants’, as he </w:t>
      </w:r>
      <w:r w:rsidR="000955B7">
        <w:rPr>
          <w:rFonts w:ascii="Times New Roman" w:hAnsi="Times New Roman" w:cs="Times New Roman"/>
          <w:sz w:val="28"/>
          <w:szCs w:val="28"/>
        </w:rPr>
        <w:t xml:space="preserve">termed them - </w:t>
      </w:r>
      <w:r>
        <w:rPr>
          <w:rFonts w:ascii="Times New Roman" w:hAnsi="Times New Roman" w:cs="Times New Roman"/>
          <w:sz w:val="28"/>
          <w:szCs w:val="28"/>
        </w:rPr>
        <w:t>but</w:t>
      </w:r>
      <w:r w:rsidR="000955B7">
        <w:rPr>
          <w:rFonts w:ascii="Times New Roman" w:hAnsi="Times New Roman" w:cs="Times New Roman"/>
          <w:sz w:val="28"/>
          <w:szCs w:val="28"/>
        </w:rPr>
        <w:t xml:space="preserve"> </w:t>
      </w:r>
      <w:r w:rsidR="001668B8">
        <w:rPr>
          <w:rFonts w:ascii="Times New Roman" w:hAnsi="Times New Roman" w:cs="Times New Roman"/>
          <w:sz w:val="28"/>
          <w:szCs w:val="28"/>
        </w:rPr>
        <w:t xml:space="preserve">had </w:t>
      </w:r>
      <w:r w:rsidR="000955B7">
        <w:rPr>
          <w:rFonts w:ascii="Times New Roman" w:hAnsi="Times New Roman" w:cs="Times New Roman"/>
          <w:sz w:val="28"/>
          <w:szCs w:val="28"/>
        </w:rPr>
        <w:t>also castigated the ‘women-Actors</w:t>
      </w:r>
      <w:r w:rsidR="001668B8">
        <w:rPr>
          <w:rFonts w:ascii="Times New Roman" w:hAnsi="Times New Roman" w:cs="Times New Roman"/>
          <w:sz w:val="28"/>
          <w:szCs w:val="28"/>
        </w:rPr>
        <w:t>’ o</w:t>
      </w:r>
      <w:r w:rsidR="00180F19">
        <w:rPr>
          <w:rFonts w:ascii="Times New Roman" w:hAnsi="Times New Roman" w:cs="Times New Roman"/>
          <w:sz w:val="28"/>
          <w:szCs w:val="28"/>
        </w:rPr>
        <w:t>f antiquity, all of whom, he</w:t>
      </w:r>
      <w:r w:rsidR="001668B8">
        <w:rPr>
          <w:rFonts w:ascii="Times New Roman" w:hAnsi="Times New Roman" w:cs="Times New Roman"/>
          <w:sz w:val="28"/>
          <w:szCs w:val="28"/>
        </w:rPr>
        <w:t xml:space="preserve"> </w:t>
      </w:r>
      <w:r w:rsidR="000955B7">
        <w:rPr>
          <w:rFonts w:ascii="Times New Roman" w:hAnsi="Times New Roman" w:cs="Times New Roman"/>
          <w:sz w:val="28"/>
          <w:szCs w:val="28"/>
        </w:rPr>
        <w:t>thundered, ‘were … notorious, impudent, prostituted strumpets’.</w:t>
      </w:r>
      <w:r w:rsidR="00064536">
        <w:rPr>
          <w:rStyle w:val="EndnoteReference"/>
          <w:rFonts w:ascii="Times New Roman" w:hAnsi="Times New Roman" w:cs="Times New Roman"/>
          <w:sz w:val="28"/>
          <w:szCs w:val="28"/>
        </w:rPr>
        <w:endnoteReference w:id="40"/>
      </w:r>
      <w:r>
        <w:rPr>
          <w:rFonts w:ascii="Times New Roman" w:hAnsi="Times New Roman" w:cs="Times New Roman"/>
          <w:sz w:val="28"/>
          <w:szCs w:val="28"/>
        </w:rPr>
        <w:t xml:space="preserve"> </w:t>
      </w:r>
      <w:r w:rsidR="00373C99">
        <w:rPr>
          <w:rFonts w:ascii="Times New Roman" w:hAnsi="Times New Roman" w:cs="Times New Roman"/>
          <w:sz w:val="28"/>
          <w:szCs w:val="28"/>
        </w:rPr>
        <w:t xml:space="preserve"> </w:t>
      </w:r>
      <w:r w:rsidR="00D56A06">
        <w:rPr>
          <w:rFonts w:ascii="Times New Roman" w:hAnsi="Times New Roman" w:cs="Times New Roman"/>
          <w:sz w:val="28"/>
          <w:szCs w:val="28"/>
        </w:rPr>
        <w:t>As Henrietta Maria had alread</w:t>
      </w:r>
      <w:r w:rsidR="00F011D6">
        <w:rPr>
          <w:rFonts w:ascii="Times New Roman" w:hAnsi="Times New Roman" w:cs="Times New Roman"/>
          <w:sz w:val="28"/>
          <w:szCs w:val="28"/>
        </w:rPr>
        <w:t>y pe</w:t>
      </w:r>
      <w:r w:rsidR="00805823">
        <w:rPr>
          <w:rFonts w:ascii="Times New Roman" w:hAnsi="Times New Roman" w:cs="Times New Roman"/>
          <w:sz w:val="28"/>
          <w:szCs w:val="28"/>
        </w:rPr>
        <w:t>rformed in at least one p</w:t>
      </w:r>
      <w:r w:rsidR="00A13DC3">
        <w:rPr>
          <w:rFonts w:ascii="Times New Roman" w:hAnsi="Times New Roman" w:cs="Times New Roman"/>
          <w:sz w:val="28"/>
          <w:szCs w:val="28"/>
        </w:rPr>
        <w:t>lay</w:t>
      </w:r>
      <w:r w:rsidR="00D56A06">
        <w:rPr>
          <w:rFonts w:ascii="Times New Roman" w:hAnsi="Times New Roman" w:cs="Times New Roman"/>
          <w:sz w:val="28"/>
          <w:szCs w:val="28"/>
        </w:rPr>
        <w:t>, and was eve</w:t>
      </w:r>
      <w:r w:rsidR="001668B8">
        <w:rPr>
          <w:rFonts w:ascii="Times New Roman" w:hAnsi="Times New Roman" w:cs="Times New Roman"/>
          <w:sz w:val="28"/>
          <w:szCs w:val="28"/>
        </w:rPr>
        <w:t xml:space="preserve">n now preparing to take part in </w:t>
      </w:r>
      <w:r w:rsidR="00D56A06">
        <w:rPr>
          <w:rFonts w:ascii="Times New Roman" w:hAnsi="Times New Roman" w:cs="Times New Roman"/>
          <w:sz w:val="28"/>
          <w:szCs w:val="28"/>
        </w:rPr>
        <w:t>another</w:t>
      </w:r>
      <w:r w:rsidR="00805823">
        <w:rPr>
          <w:rFonts w:ascii="Times New Roman" w:hAnsi="Times New Roman" w:cs="Times New Roman"/>
          <w:sz w:val="28"/>
          <w:szCs w:val="28"/>
        </w:rPr>
        <w:t xml:space="preserve">, </w:t>
      </w:r>
      <w:r w:rsidR="00D56A06">
        <w:rPr>
          <w:rFonts w:ascii="Times New Roman" w:hAnsi="Times New Roman" w:cs="Times New Roman"/>
          <w:sz w:val="28"/>
          <w:szCs w:val="28"/>
        </w:rPr>
        <w:t>Prynne can hardly have been s</w:t>
      </w:r>
      <w:r w:rsidR="002A34DE">
        <w:rPr>
          <w:rFonts w:ascii="Times New Roman" w:hAnsi="Times New Roman" w:cs="Times New Roman"/>
          <w:sz w:val="28"/>
          <w:szCs w:val="28"/>
        </w:rPr>
        <w:t>u</w:t>
      </w:r>
      <w:r w:rsidR="000E6A94">
        <w:rPr>
          <w:rFonts w:ascii="Times New Roman" w:hAnsi="Times New Roman" w:cs="Times New Roman"/>
          <w:sz w:val="28"/>
          <w:szCs w:val="28"/>
        </w:rPr>
        <w:t xml:space="preserve">rprised by the official wrath </w:t>
      </w:r>
      <w:r w:rsidR="00D56A06">
        <w:rPr>
          <w:rFonts w:ascii="Times New Roman" w:hAnsi="Times New Roman" w:cs="Times New Roman"/>
          <w:sz w:val="28"/>
          <w:szCs w:val="28"/>
        </w:rPr>
        <w:t xml:space="preserve">which the publication of </w:t>
      </w:r>
      <w:proofErr w:type="spellStart"/>
      <w:r w:rsidR="00913AD8">
        <w:rPr>
          <w:rFonts w:ascii="Times New Roman" w:hAnsi="Times New Roman" w:cs="Times New Roman"/>
          <w:i/>
          <w:sz w:val="28"/>
          <w:szCs w:val="28"/>
        </w:rPr>
        <w:t>Histriomastix</w:t>
      </w:r>
      <w:proofErr w:type="spellEnd"/>
      <w:r w:rsidR="004143FE">
        <w:rPr>
          <w:rFonts w:ascii="Times New Roman" w:hAnsi="Times New Roman" w:cs="Times New Roman"/>
          <w:i/>
          <w:sz w:val="28"/>
          <w:szCs w:val="28"/>
        </w:rPr>
        <w:t xml:space="preserve"> </w:t>
      </w:r>
      <w:r w:rsidR="00D56A06">
        <w:rPr>
          <w:rFonts w:ascii="Times New Roman" w:hAnsi="Times New Roman" w:cs="Times New Roman"/>
          <w:sz w:val="28"/>
          <w:szCs w:val="28"/>
        </w:rPr>
        <w:t>brought down around his head</w:t>
      </w:r>
      <w:r w:rsidR="00AB3EC9">
        <w:rPr>
          <w:rFonts w:ascii="Times New Roman" w:hAnsi="Times New Roman" w:cs="Times New Roman"/>
          <w:sz w:val="28"/>
          <w:szCs w:val="28"/>
        </w:rPr>
        <w:t>.</w:t>
      </w:r>
      <w:r w:rsidR="00AB3EC9">
        <w:rPr>
          <w:rStyle w:val="EndnoteReference"/>
          <w:rFonts w:ascii="Times New Roman" w:hAnsi="Times New Roman" w:cs="Times New Roman"/>
          <w:sz w:val="28"/>
          <w:szCs w:val="28"/>
        </w:rPr>
        <w:endnoteReference w:id="41"/>
      </w:r>
      <w:r w:rsidR="00D56A06">
        <w:rPr>
          <w:rFonts w:ascii="Times New Roman" w:hAnsi="Times New Roman" w:cs="Times New Roman"/>
          <w:sz w:val="28"/>
          <w:szCs w:val="28"/>
        </w:rPr>
        <w:t xml:space="preserve">  </w:t>
      </w:r>
      <w:r w:rsidR="00A70230">
        <w:rPr>
          <w:rFonts w:ascii="Times New Roman" w:hAnsi="Times New Roman" w:cs="Times New Roman"/>
          <w:sz w:val="28"/>
          <w:szCs w:val="28"/>
        </w:rPr>
        <w:t xml:space="preserve">There had been </w:t>
      </w:r>
      <w:r w:rsidR="00805823">
        <w:rPr>
          <w:rFonts w:ascii="Times New Roman" w:hAnsi="Times New Roman" w:cs="Times New Roman"/>
          <w:sz w:val="28"/>
          <w:szCs w:val="28"/>
        </w:rPr>
        <w:t xml:space="preserve">many </w:t>
      </w:r>
      <w:r w:rsidR="003174FE">
        <w:rPr>
          <w:rFonts w:ascii="Times New Roman" w:hAnsi="Times New Roman" w:cs="Times New Roman"/>
          <w:sz w:val="28"/>
          <w:szCs w:val="28"/>
        </w:rPr>
        <w:t xml:space="preserve">who </w:t>
      </w:r>
      <w:r w:rsidR="004143FE">
        <w:rPr>
          <w:rFonts w:ascii="Times New Roman" w:hAnsi="Times New Roman" w:cs="Times New Roman"/>
          <w:sz w:val="28"/>
          <w:szCs w:val="28"/>
        </w:rPr>
        <w:t xml:space="preserve">had </w:t>
      </w:r>
      <w:r w:rsidR="003174FE">
        <w:rPr>
          <w:rFonts w:ascii="Times New Roman" w:hAnsi="Times New Roman" w:cs="Times New Roman"/>
          <w:sz w:val="28"/>
          <w:szCs w:val="28"/>
        </w:rPr>
        <w:t>sympathised with Pryn</w:t>
      </w:r>
      <w:r w:rsidR="00913AD8">
        <w:rPr>
          <w:rFonts w:ascii="Times New Roman" w:hAnsi="Times New Roman" w:cs="Times New Roman"/>
          <w:sz w:val="28"/>
          <w:szCs w:val="28"/>
        </w:rPr>
        <w:t>n</w:t>
      </w:r>
      <w:r w:rsidR="003174FE">
        <w:rPr>
          <w:rFonts w:ascii="Times New Roman" w:hAnsi="Times New Roman" w:cs="Times New Roman"/>
          <w:sz w:val="28"/>
          <w:szCs w:val="28"/>
        </w:rPr>
        <w:t>e</w:t>
      </w:r>
      <w:r w:rsidR="00A70230">
        <w:rPr>
          <w:rFonts w:ascii="Times New Roman" w:hAnsi="Times New Roman" w:cs="Times New Roman"/>
          <w:sz w:val="28"/>
          <w:szCs w:val="28"/>
        </w:rPr>
        <w:t xml:space="preserve"> in his </w:t>
      </w:r>
      <w:r w:rsidR="00A70230">
        <w:rPr>
          <w:rFonts w:ascii="Times New Roman" w:hAnsi="Times New Roman" w:cs="Times New Roman"/>
          <w:sz w:val="28"/>
          <w:szCs w:val="28"/>
        </w:rPr>
        <w:lastRenderedPageBreak/>
        <w:t>subsequent judicial travails</w:t>
      </w:r>
      <w:r w:rsidR="00240450">
        <w:rPr>
          <w:rFonts w:ascii="Times New Roman" w:hAnsi="Times New Roman" w:cs="Times New Roman"/>
          <w:sz w:val="28"/>
          <w:szCs w:val="28"/>
        </w:rPr>
        <w:t xml:space="preserve">, </w:t>
      </w:r>
      <w:r w:rsidR="00913AD8">
        <w:rPr>
          <w:rFonts w:ascii="Times New Roman" w:hAnsi="Times New Roman" w:cs="Times New Roman"/>
          <w:sz w:val="28"/>
          <w:szCs w:val="28"/>
        </w:rPr>
        <w:t>though, and</w:t>
      </w:r>
      <w:r w:rsidR="00180F19">
        <w:rPr>
          <w:rFonts w:ascii="Times New Roman" w:hAnsi="Times New Roman" w:cs="Times New Roman"/>
          <w:sz w:val="28"/>
          <w:szCs w:val="28"/>
        </w:rPr>
        <w:t xml:space="preserve"> </w:t>
      </w:r>
      <w:r w:rsidR="00726AA8">
        <w:rPr>
          <w:rFonts w:ascii="Times New Roman" w:hAnsi="Times New Roman" w:cs="Times New Roman"/>
          <w:sz w:val="28"/>
          <w:szCs w:val="28"/>
        </w:rPr>
        <w:t xml:space="preserve">who </w:t>
      </w:r>
      <w:r w:rsidR="004143FE">
        <w:rPr>
          <w:rFonts w:ascii="Times New Roman" w:hAnsi="Times New Roman" w:cs="Times New Roman"/>
          <w:sz w:val="28"/>
          <w:szCs w:val="28"/>
        </w:rPr>
        <w:t xml:space="preserve">had </w:t>
      </w:r>
      <w:r w:rsidR="00F011D6">
        <w:rPr>
          <w:rFonts w:ascii="Times New Roman" w:hAnsi="Times New Roman" w:cs="Times New Roman"/>
          <w:sz w:val="28"/>
          <w:szCs w:val="28"/>
        </w:rPr>
        <w:t xml:space="preserve">regarded </w:t>
      </w:r>
      <w:r w:rsidR="00585405">
        <w:rPr>
          <w:rFonts w:ascii="Times New Roman" w:hAnsi="Times New Roman" w:cs="Times New Roman"/>
          <w:sz w:val="28"/>
          <w:szCs w:val="28"/>
        </w:rPr>
        <w:t xml:space="preserve">him as a </w:t>
      </w:r>
      <w:r w:rsidR="00913AD8">
        <w:rPr>
          <w:rFonts w:ascii="Times New Roman" w:hAnsi="Times New Roman" w:cs="Times New Roman"/>
          <w:sz w:val="28"/>
          <w:szCs w:val="28"/>
        </w:rPr>
        <w:t>martyr.</w:t>
      </w:r>
      <w:r w:rsidR="008101A9">
        <w:rPr>
          <w:rStyle w:val="EndnoteReference"/>
          <w:rFonts w:ascii="Times New Roman" w:hAnsi="Times New Roman" w:cs="Times New Roman"/>
          <w:sz w:val="28"/>
          <w:szCs w:val="28"/>
        </w:rPr>
        <w:endnoteReference w:id="42"/>
      </w:r>
      <w:r w:rsidR="00240450">
        <w:rPr>
          <w:rFonts w:ascii="Times New Roman" w:hAnsi="Times New Roman" w:cs="Times New Roman"/>
          <w:sz w:val="28"/>
          <w:szCs w:val="28"/>
        </w:rPr>
        <w:t xml:space="preserve"> </w:t>
      </w:r>
      <w:r w:rsidR="00E659DF">
        <w:rPr>
          <w:rFonts w:ascii="Times New Roman" w:hAnsi="Times New Roman" w:cs="Times New Roman"/>
          <w:sz w:val="28"/>
          <w:szCs w:val="28"/>
        </w:rPr>
        <w:t>And after the</w:t>
      </w:r>
      <w:r w:rsidR="00A70230">
        <w:rPr>
          <w:rFonts w:ascii="Times New Roman" w:hAnsi="Times New Roman" w:cs="Times New Roman"/>
          <w:sz w:val="28"/>
          <w:szCs w:val="28"/>
        </w:rPr>
        <w:t xml:space="preserve"> Personal Rule had collapsed, a p</w:t>
      </w:r>
      <w:r w:rsidR="001668B8">
        <w:rPr>
          <w:rFonts w:ascii="Times New Roman" w:hAnsi="Times New Roman" w:cs="Times New Roman"/>
          <w:sz w:val="28"/>
          <w:szCs w:val="28"/>
        </w:rPr>
        <w:t xml:space="preserve">arliament </w:t>
      </w:r>
      <w:r w:rsidR="004143FE">
        <w:rPr>
          <w:rFonts w:ascii="Times New Roman" w:hAnsi="Times New Roman" w:cs="Times New Roman"/>
          <w:sz w:val="28"/>
          <w:szCs w:val="28"/>
        </w:rPr>
        <w:t xml:space="preserve">had </w:t>
      </w:r>
      <w:r w:rsidR="00A70230">
        <w:rPr>
          <w:rFonts w:ascii="Times New Roman" w:hAnsi="Times New Roman" w:cs="Times New Roman"/>
          <w:sz w:val="28"/>
          <w:szCs w:val="28"/>
        </w:rPr>
        <w:t>been sum</w:t>
      </w:r>
      <w:r w:rsidR="0086416E">
        <w:rPr>
          <w:rFonts w:ascii="Times New Roman" w:hAnsi="Times New Roman" w:cs="Times New Roman"/>
          <w:sz w:val="28"/>
          <w:szCs w:val="28"/>
        </w:rPr>
        <w:t xml:space="preserve">moned and Charles I had </w:t>
      </w:r>
      <w:r w:rsidR="004A5132">
        <w:rPr>
          <w:rFonts w:ascii="Times New Roman" w:hAnsi="Times New Roman" w:cs="Times New Roman"/>
          <w:sz w:val="28"/>
          <w:szCs w:val="28"/>
        </w:rPr>
        <w:t xml:space="preserve">finally </w:t>
      </w:r>
      <w:r w:rsidR="00A70230">
        <w:rPr>
          <w:rFonts w:ascii="Times New Roman" w:hAnsi="Times New Roman" w:cs="Times New Roman"/>
          <w:sz w:val="28"/>
          <w:szCs w:val="28"/>
        </w:rPr>
        <w:t xml:space="preserve">abandoned </w:t>
      </w:r>
      <w:r w:rsidR="00136039">
        <w:rPr>
          <w:rFonts w:ascii="Times New Roman" w:hAnsi="Times New Roman" w:cs="Times New Roman"/>
          <w:sz w:val="28"/>
          <w:szCs w:val="28"/>
        </w:rPr>
        <w:t>London</w:t>
      </w:r>
      <w:r w:rsidR="00A305C5">
        <w:rPr>
          <w:rFonts w:ascii="Times New Roman" w:hAnsi="Times New Roman" w:cs="Times New Roman"/>
          <w:sz w:val="28"/>
          <w:szCs w:val="28"/>
        </w:rPr>
        <w:t xml:space="preserve"> to his </w:t>
      </w:r>
      <w:r w:rsidR="005B6A35">
        <w:rPr>
          <w:rFonts w:ascii="Times New Roman" w:hAnsi="Times New Roman" w:cs="Times New Roman"/>
          <w:sz w:val="28"/>
          <w:szCs w:val="28"/>
        </w:rPr>
        <w:t xml:space="preserve">godly </w:t>
      </w:r>
      <w:r w:rsidR="00805823">
        <w:rPr>
          <w:rFonts w:ascii="Times New Roman" w:hAnsi="Times New Roman" w:cs="Times New Roman"/>
          <w:sz w:val="28"/>
          <w:szCs w:val="28"/>
        </w:rPr>
        <w:t xml:space="preserve">enemies, in 1642, Prynne may be said to have had the last laugh, </w:t>
      </w:r>
      <w:r w:rsidR="00A305C5">
        <w:rPr>
          <w:rFonts w:ascii="Times New Roman" w:hAnsi="Times New Roman" w:cs="Times New Roman"/>
          <w:sz w:val="28"/>
          <w:szCs w:val="28"/>
        </w:rPr>
        <w:t xml:space="preserve">when </w:t>
      </w:r>
      <w:r w:rsidR="00805823">
        <w:rPr>
          <w:rFonts w:ascii="Times New Roman" w:hAnsi="Times New Roman" w:cs="Times New Roman"/>
          <w:sz w:val="28"/>
          <w:szCs w:val="28"/>
        </w:rPr>
        <w:t xml:space="preserve">the </w:t>
      </w:r>
      <w:r w:rsidR="00180F19">
        <w:rPr>
          <w:rFonts w:ascii="Times New Roman" w:hAnsi="Times New Roman" w:cs="Times New Roman"/>
          <w:sz w:val="28"/>
          <w:szCs w:val="28"/>
        </w:rPr>
        <w:t>MP</w:t>
      </w:r>
      <w:r w:rsidR="004A5132">
        <w:rPr>
          <w:rFonts w:ascii="Times New Roman" w:hAnsi="Times New Roman" w:cs="Times New Roman"/>
          <w:sz w:val="28"/>
          <w:szCs w:val="28"/>
        </w:rPr>
        <w:t xml:space="preserve">s </w:t>
      </w:r>
      <w:r w:rsidR="00CD6093">
        <w:rPr>
          <w:rFonts w:ascii="Times New Roman" w:hAnsi="Times New Roman" w:cs="Times New Roman"/>
          <w:sz w:val="28"/>
          <w:szCs w:val="28"/>
        </w:rPr>
        <w:t xml:space="preserve">- </w:t>
      </w:r>
      <w:r w:rsidR="00805823">
        <w:rPr>
          <w:rFonts w:ascii="Times New Roman" w:hAnsi="Times New Roman" w:cs="Times New Roman"/>
          <w:sz w:val="28"/>
          <w:szCs w:val="28"/>
        </w:rPr>
        <w:t xml:space="preserve">fearing public disorder in the capital </w:t>
      </w:r>
      <w:r w:rsidR="00CD6093">
        <w:rPr>
          <w:rFonts w:ascii="Times New Roman" w:hAnsi="Times New Roman" w:cs="Times New Roman"/>
          <w:sz w:val="28"/>
          <w:szCs w:val="28"/>
        </w:rPr>
        <w:t xml:space="preserve">- </w:t>
      </w:r>
      <w:r w:rsidR="00805823">
        <w:rPr>
          <w:rFonts w:ascii="Times New Roman" w:hAnsi="Times New Roman" w:cs="Times New Roman"/>
          <w:sz w:val="28"/>
          <w:szCs w:val="28"/>
        </w:rPr>
        <w:t xml:space="preserve">had </w:t>
      </w:r>
      <w:r w:rsidR="00CD6093">
        <w:rPr>
          <w:rFonts w:ascii="Times New Roman" w:hAnsi="Times New Roman" w:cs="Times New Roman"/>
          <w:sz w:val="28"/>
          <w:szCs w:val="28"/>
        </w:rPr>
        <w:t xml:space="preserve">ordered that all </w:t>
      </w:r>
      <w:r w:rsidR="00DA448F">
        <w:rPr>
          <w:rFonts w:ascii="Times New Roman" w:hAnsi="Times New Roman" w:cs="Times New Roman"/>
          <w:sz w:val="28"/>
          <w:szCs w:val="28"/>
        </w:rPr>
        <w:t>stage-plays should cease</w:t>
      </w:r>
      <w:r w:rsidR="00E659DF">
        <w:rPr>
          <w:rFonts w:ascii="Times New Roman" w:hAnsi="Times New Roman" w:cs="Times New Roman"/>
          <w:sz w:val="28"/>
          <w:szCs w:val="28"/>
        </w:rPr>
        <w:t>.</w:t>
      </w:r>
      <w:r w:rsidR="00180F19">
        <w:rPr>
          <w:rStyle w:val="EndnoteReference"/>
          <w:rFonts w:ascii="Times New Roman" w:hAnsi="Times New Roman" w:cs="Times New Roman"/>
          <w:sz w:val="28"/>
          <w:szCs w:val="28"/>
        </w:rPr>
        <w:endnoteReference w:id="43"/>
      </w:r>
      <w:r w:rsidR="005B6A35">
        <w:rPr>
          <w:rFonts w:ascii="Times New Roman" w:hAnsi="Times New Roman" w:cs="Times New Roman"/>
          <w:sz w:val="28"/>
          <w:szCs w:val="28"/>
        </w:rPr>
        <w:t xml:space="preserve"> T</w:t>
      </w:r>
      <w:r w:rsidR="00726AA8">
        <w:rPr>
          <w:rFonts w:ascii="Times New Roman" w:hAnsi="Times New Roman" w:cs="Times New Roman"/>
          <w:sz w:val="28"/>
          <w:szCs w:val="28"/>
        </w:rPr>
        <w:t xml:space="preserve">here were to </w:t>
      </w:r>
      <w:r w:rsidR="001668B8">
        <w:rPr>
          <w:rFonts w:ascii="Times New Roman" w:hAnsi="Times New Roman" w:cs="Times New Roman"/>
          <w:sz w:val="28"/>
          <w:szCs w:val="28"/>
        </w:rPr>
        <w:t xml:space="preserve">be </w:t>
      </w:r>
      <w:r w:rsidR="00A70230">
        <w:rPr>
          <w:rFonts w:ascii="Times New Roman" w:hAnsi="Times New Roman" w:cs="Times New Roman"/>
          <w:sz w:val="28"/>
          <w:szCs w:val="28"/>
        </w:rPr>
        <w:t>no more cross-dressed male actors</w:t>
      </w:r>
      <w:r w:rsidR="00DA2AA3">
        <w:rPr>
          <w:rFonts w:ascii="Times New Roman" w:hAnsi="Times New Roman" w:cs="Times New Roman"/>
          <w:sz w:val="28"/>
          <w:szCs w:val="28"/>
        </w:rPr>
        <w:t xml:space="preserve"> at the</w:t>
      </w:r>
      <w:r w:rsidR="00F62D4C">
        <w:rPr>
          <w:rFonts w:ascii="Times New Roman" w:hAnsi="Times New Roman" w:cs="Times New Roman"/>
          <w:sz w:val="28"/>
          <w:szCs w:val="28"/>
        </w:rPr>
        <w:t xml:space="preserve"> </w:t>
      </w:r>
      <w:r w:rsidR="00391471">
        <w:rPr>
          <w:rFonts w:ascii="Times New Roman" w:hAnsi="Times New Roman" w:cs="Times New Roman"/>
          <w:sz w:val="28"/>
          <w:szCs w:val="28"/>
        </w:rPr>
        <w:t>Fortune</w:t>
      </w:r>
      <w:r w:rsidR="00CD6093">
        <w:rPr>
          <w:rFonts w:ascii="Times New Roman" w:hAnsi="Times New Roman" w:cs="Times New Roman"/>
          <w:sz w:val="28"/>
          <w:szCs w:val="28"/>
        </w:rPr>
        <w:t xml:space="preserve">, </w:t>
      </w:r>
      <w:r w:rsidR="002F13F7">
        <w:rPr>
          <w:rFonts w:ascii="Times New Roman" w:hAnsi="Times New Roman" w:cs="Times New Roman"/>
          <w:sz w:val="28"/>
          <w:szCs w:val="28"/>
        </w:rPr>
        <w:t xml:space="preserve">then, </w:t>
      </w:r>
      <w:r w:rsidR="00CD6093">
        <w:rPr>
          <w:rFonts w:ascii="Times New Roman" w:hAnsi="Times New Roman" w:cs="Times New Roman"/>
          <w:sz w:val="28"/>
          <w:szCs w:val="28"/>
        </w:rPr>
        <w:t>and no more women</w:t>
      </w:r>
      <w:r w:rsidR="005B6A35">
        <w:rPr>
          <w:rFonts w:ascii="Times New Roman" w:hAnsi="Times New Roman" w:cs="Times New Roman"/>
          <w:sz w:val="28"/>
          <w:szCs w:val="28"/>
        </w:rPr>
        <w:t>-</w:t>
      </w:r>
      <w:r w:rsidR="00CD6093">
        <w:rPr>
          <w:rFonts w:ascii="Times New Roman" w:hAnsi="Times New Roman" w:cs="Times New Roman"/>
          <w:sz w:val="28"/>
          <w:szCs w:val="28"/>
        </w:rPr>
        <w:t>actors at Denmark House</w:t>
      </w:r>
      <w:r w:rsidR="001668B8">
        <w:rPr>
          <w:rFonts w:ascii="Times New Roman" w:hAnsi="Times New Roman" w:cs="Times New Roman"/>
          <w:sz w:val="28"/>
          <w:szCs w:val="28"/>
        </w:rPr>
        <w:t>.</w:t>
      </w:r>
      <w:r w:rsidR="009A38BD">
        <w:rPr>
          <w:rFonts w:ascii="Times New Roman" w:hAnsi="Times New Roman" w:cs="Times New Roman"/>
          <w:sz w:val="28"/>
          <w:szCs w:val="28"/>
        </w:rPr>
        <w:t xml:space="preserve"> A</w:t>
      </w:r>
      <w:r w:rsidR="00585405">
        <w:rPr>
          <w:rFonts w:ascii="Times New Roman" w:hAnsi="Times New Roman" w:cs="Times New Roman"/>
          <w:sz w:val="28"/>
          <w:szCs w:val="28"/>
        </w:rPr>
        <w:t xml:space="preserve"> number of </w:t>
      </w:r>
      <w:r w:rsidR="00136039">
        <w:rPr>
          <w:rFonts w:ascii="Times New Roman" w:hAnsi="Times New Roman" w:cs="Times New Roman"/>
          <w:sz w:val="28"/>
          <w:szCs w:val="28"/>
        </w:rPr>
        <w:t>cross-dressed fem</w:t>
      </w:r>
      <w:r w:rsidR="00A305C5">
        <w:rPr>
          <w:rFonts w:ascii="Times New Roman" w:hAnsi="Times New Roman" w:cs="Times New Roman"/>
          <w:sz w:val="28"/>
          <w:szCs w:val="28"/>
        </w:rPr>
        <w:t xml:space="preserve">ale players </w:t>
      </w:r>
      <w:r w:rsidR="00C92208">
        <w:rPr>
          <w:rFonts w:ascii="Times New Roman" w:hAnsi="Times New Roman" w:cs="Times New Roman"/>
          <w:sz w:val="28"/>
          <w:szCs w:val="28"/>
        </w:rPr>
        <w:t>were to</w:t>
      </w:r>
      <w:r w:rsidR="00DA448F">
        <w:rPr>
          <w:rFonts w:ascii="Times New Roman" w:hAnsi="Times New Roman" w:cs="Times New Roman"/>
          <w:sz w:val="28"/>
          <w:szCs w:val="28"/>
        </w:rPr>
        <w:t xml:space="preserve"> </w:t>
      </w:r>
      <w:r w:rsidR="00C92208">
        <w:rPr>
          <w:rFonts w:ascii="Times New Roman" w:hAnsi="Times New Roman" w:cs="Times New Roman"/>
          <w:sz w:val="28"/>
          <w:szCs w:val="28"/>
        </w:rPr>
        <w:t xml:space="preserve">perform </w:t>
      </w:r>
      <w:r w:rsidR="00A305C5">
        <w:rPr>
          <w:rFonts w:ascii="Times New Roman" w:hAnsi="Times New Roman" w:cs="Times New Roman"/>
          <w:sz w:val="28"/>
          <w:szCs w:val="28"/>
        </w:rPr>
        <w:t xml:space="preserve">in the martial tragedy which was </w:t>
      </w:r>
      <w:r w:rsidR="00391471">
        <w:rPr>
          <w:rFonts w:ascii="Times New Roman" w:hAnsi="Times New Roman" w:cs="Times New Roman"/>
          <w:sz w:val="28"/>
          <w:szCs w:val="28"/>
        </w:rPr>
        <w:t xml:space="preserve">about to </w:t>
      </w:r>
      <w:r w:rsidR="00A305C5">
        <w:rPr>
          <w:rFonts w:ascii="Times New Roman" w:hAnsi="Times New Roman" w:cs="Times New Roman"/>
          <w:sz w:val="28"/>
          <w:szCs w:val="28"/>
        </w:rPr>
        <w:t>b</w:t>
      </w:r>
      <w:r w:rsidR="00391471">
        <w:rPr>
          <w:rFonts w:ascii="Times New Roman" w:hAnsi="Times New Roman" w:cs="Times New Roman"/>
          <w:sz w:val="28"/>
          <w:szCs w:val="28"/>
        </w:rPr>
        <w:t xml:space="preserve">e </w:t>
      </w:r>
      <w:r w:rsidR="00180F19">
        <w:rPr>
          <w:rFonts w:ascii="Times New Roman" w:hAnsi="Times New Roman" w:cs="Times New Roman"/>
          <w:sz w:val="28"/>
          <w:szCs w:val="28"/>
        </w:rPr>
        <w:t xml:space="preserve">enacted </w:t>
      </w:r>
      <w:r w:rsidR="00A305C5">
        <w:rPr>
          <w:rFonts w:ascii="Times New Roman" w:hAnsi="Times New Roman" w:cs="Times New Roman"/>
          <w:sz w:val="28"/>
          <w:szCs w:val="28"/>
        </w:rPr>
        <w:t xml:space="preserve">across the </w:t>
      </w:r>
      <w:r w:rsidR="00254FD8">
        <w:rPr>
          <w:rFonts w:ascii="Times New Roman" w:hAnsi="Times New Roman" w:cs="Times New Roman"/>
          <w:sz w:val="28"/>
          <w:szCs w:val="28"/>
        </w:rPr>
        <w:t>kingdom as a whole</w:t>
      </w:r>
      <w:r w:rsidR="00C92208">
        <w:rPr>
          <w:rFonts w:ascii="Times New Roman" w:hAnsi="Times New Roman" w:cs="Times New Roman"/>
          <w:sz w:val="28"/>
          <w:szCs w:val="28"/>
        </w:rPr>
        <w:t xml:space="preserve">, however, </w:t>
      </w:r>
      <w:r w:rsidR="00136039">
        <w:rPr>
          <w:rFonts w:ascii="Times New Roman" w:hAnsi="Times New Roman" w:cs="Times New Roman"/>
          <w:sz w:val="28"/>
          <w:szCs w:val="28"/>
        </w:rPr>
        <w:t>and i</w:t>
      </w:r>
      <w:r w:rsidR="001668B8">
        <w:rPr>
          <w:rFonts w:ascii="Times New Roman" w:hAnsi="Times New Roman" w:cs="Times New Roman"/>
          <w:sz w:val="28"/>
          <w:szCs w:val="28"/>
        </w:rPr>
        <w:t>t is to a consideration of these women</w:t>
      </w:r>
      <w:r w:rsidR="00136039">
        <w:rPr>
          <w:rFonts w:ascii="Times New Roman" w:hAnsi="Times New Roman" w:cs="Times New Roman"/>
          <w:sz w:val="28"/>
          <w:szCs w:val="28"/>
        </w:rPr>
        <w:t xml:space="preserve"> - and </w:t>
      </w:r>
      <w:r w:rsidR="00180F19">
        <w:rPr>
          <w:rFonts w:ascii="Times New Roman" w:hAnsi="Times New Roman" w:cs="Times New Roman"/>
          <w:sz w:val="28"/>
          <w:szCs w:val="28"/>
        </w:rPr>
        <w:t xml:space="preserve">of </w:t>
      </w:r>
      <w:r w:rsidR="00136039">
        <w:rPr>
          <w:rFonts w:ascii="Times New Roman" w:hAnsi="Times New Roman" w:cs="Times New Roman"/>
          <w:sz w:val="28"/>
          <w:szCs w:val="28"/>
        </w:rPr>
        <w:t>the wider ri</w:t>
      </w:r>
      <w:r w:rsidR="001668B8">
        <w:rPr>
          <w:rFonts w:ascii="Times New Roman" w:hAnsi="Times New Roman" w:cs="Times New Roman"/>
          <w:sz w:val="28"/>
          <w:szCs w:val="28"/>
        </w:rPr>
        <w:t xml:space="preserve">pples that their activities </w:t>
      </w:r>
      <w:r w:rsidR="00136039">
        <w:rPr>
          <w:rFonts w:ascii="Times New Roman" w:hAnsi="Times New Roman" w:cs="Times New Roman"/>
          <w:sz w:val="28"/>
          <w:szCs w:val="28"/>
        </w:rPr>
        <w:t>caused - that this paper will now turn.</w:t>
      </w:r>
      <w:r w:rsidR="004143FE">
        <w:rPr>
          <w:rFonts w:ascii="Times New Roman" w:hAnsi="Times New Roman" w:cs="Times New Roman"/>
          <w:sz w:val="28"/>
          <w:szCs w:val="28"/>
        </w:rPr>
        <w:t xml:space="preserve">   </w:t>
      </w:r>
    </w:p>
    <w:p w:rsidR="00AB7DC9" w:rsidRDefault="00AB7DC9" w:rsidP="00EE4029">
      <w:pPr>
        <w:spacing w:after="0" w:line="480" w:lineRule="auto"/>
        <w:jc w:val="both"/>
        <w:rPr>
          <w:rFonts w:ascii="Times New Roman" w:hAnsi="Times New Roman" w:cs="Times New Roman"/>
          <w:bCs/>
          <w:sz w:val="28"/>
          <w:szCs w:val="28"/>
        </w:rPr>
      </w:pPr>
    </w:p>
    <w:p w:rsidR="001668B8" w:rsidRPr="000B14B7" w:rsidRDefault="000B14B7" w:rsidP="00EE4029">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II</w:t>
      </w:r>
    </w:p>
    <w:p w:rsidR="00A12F78" w:rsidRDefault="00A12F78" w:rsidP="00EE40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w:t>
      </w:r>
      <w:r w:rsidR="0052292F">
        <w:rPr>
          <w:rFonts w:ascii="Times New Roman" w:hAnsi="Times New Roman" w:cs="Times New Roman"/>
          <w:sz w:val="28"/>
          <w:szCs w:val="28"/>
        </w:rPr>
        <w:t>cru</w:t>
      </w:r>
      <w:r>
        <w:rPr>
          <w:rFonts w:ascii="Times New Roman" w:hAnsi="Times New Roman" w:cs="Times New Roman"/>
          <w:sz w:val="28"/>
          <w:szCs w:val="28"/>
        </w:rPr>
        <w:t>tiny of many hundreds of original</w:t>
      </w:r>
      <w:r w:rsidR="006E4699">
        <w:rPr>
          <w:rFonts w:ascii="Times New Roman" w:hAnsi="Times New Roman" w:cs="Times New Roman"/>
          <w:sz w:val="28"/>
          <w:szCs w:val="28"/>
        </w:rPr>
        <w:t xml:space="preserve"> manuscripts </w:t>
      </w:r>
      <w:r>
        <w:rPr>
          <w:rFonts w:ascii="Times New Roman" w:hAnsi="Times New Roman" w:cs="Times New Roman"/>
          <w:sz w:val="28"/>
          <w:szCs w:val="28"/>
        </w:rPr>
        <w:t xml:space="preserve">and printed works </w:t>
      </w:r>
      <w:r w:rsidR="00254FD8">
        <w:rPr>
          <w:rFonts w:ascii="Times New Roman" w:hAnsi="Times New Roman" w:cs="Times New Roman"/>
          <w:sz w:val="28"/>
          <w:szCs w:val="28"/>
        </w:rPr>
        <w:t xml:space="preserve">has </w:t>
      </w:r>
      <w:r>
        <w:rPr>
          <w:rFonts w:ascii="Times New Roman" w:hAnsi="Times New Roman" w:cs="Times New Roman"/>
          <w:sz w:val="28"/>
          <w:szCs w:val="28"/>
        </w:rPr>
        <w:t xml:space="preserve">so far yielded </w:t>
      </w:r>
      <w:r w:rsidR="0052292F">
        <w:rPr>
          <w:rFonts w:ascii="Times New Roman" w:hAnsi="Times New Roman" w:cs="Times New Roman"/>
          <w:sz w:val="28"/>
          <w:szCs w:val="28"/>
        </w:rPr>
        <w:t>just five contemporary references to</w:t>
      </w:r>
      <w:r w:rsidR="001668B8">
        <w:rPr>
          <w:rFonts w:ascii="Times New Roman" w:hAnsi="Times New Roman" w:cs="Times New Roman"/>
          <w:sz w:val="28"/>
          <w:szCs w:val="28"/>
        </w:rPr>
        <w:t xml:space="preserve"> </w:t>
      </w:r>
      <w:r w:rsidR="0052292F">
        <w:rPr>
          <w:rFonts w:ascii="Times New Roman" w:hAnsi="Times New Roman" w:cs="Times New Roman"/>
          <w:sz w:val="28"/>
          <w:szCs w:val="28"/>
        </w:rPr>
        <w:t xml:space="preserve">the presence of </w:t>
      </w:r>
      <w:r w:rsidR="001668B8">
        <w:rPr>
          <w:rFonts w:ascii="Times New Roman" w:hAnsi="Times New Roman" w:cs="Times New Roman"/>
          <w:sz w:val="28"/>
          <w:szCs w:val="28"/>
        </w:rPr>
        <w:t xml:space="preserve">cross-dressed </w:t>
      </w:r>
      <w:r w:rsidR="00E127FE">
        <w:rPr>
          <w:rFonts w:ascii="Times New Roman" w:hAnsi="Times New Roman" w:cs="Times New Roman"/>
          <w:sz w:val="28"/>
          <w:szCs w:val="28"/>
        </w:rPr>
        <w:t>wome</w:t>
      </w:r>
      <w:r w:rsidR="00D26FF9" w:rsidRPr="00C47186">
        <w:rPr>
          <w:rFonts w:ascii="Times New Roman" w:hAnsi="Times New Roman" w:cs="Times New Roman"/>
          <w:sz w:val="28"/>
          <w:szCs w:val="28"/>
        </w:rPr>
        <w:t xml:space="preserve">n </w:t>
      </w:r>
      <w:r w:rsidR="00E127FE">
        <w:rPr>
          <w:rFonts w:ascii="Times New Roman" w:hAnsi="Times New Roman" w:cs="Times New Roman"/>
          <w:sz w:val="28"/>
          <w:szCs w:val="28"/>
        </w:rPr>
        <w:t xml:space="preserve">in the armies of king and parliament </w:t>
      </w:r>
      <w:r w:rsidR="0052292F">
        <w:rPr>
          <w:rFonts w:ascii="Times New Roman" w:hAnsi="Times New Roman" w:cs="Times New Roman"/>
          <w:sz w:val="28"/>
          <w:szCs w:val="28"/>
        </w:rPr>
        <w:t xml:space="preserve">between 1642 and 1646 (though </w:t>
      </w:r>
      <w:r w:rsidR="00545585">
        <w:rPr>
          <w:rFonts w:ascii="Times New Roman" w:hAnsi="Times New Roman" w:cs="Times New Roman"/>
          <w:sz w:val="28"/>
          <w:szCs w:val="28"/>
        </w:rPr>
        <w:t xml:space="preserve">more </w:t>
      </w:r>
      <w:r w:rsidR="00A13DC3">
        <w:rPr>
          <w:rFonts w:ascii="Times New Roman" w:hAnsi="Times New Roman" w:cs="Times New Roman"/>
          <w:sz w:val="28"/>
          <w:szCs w:val="28"/>
        </w:rPr>
        <w:t xml:space="preserve">doubtless </w:t>
      </w:r>
      <w:r w:rsidR="0052292F">
        <w:rPr>
          <w:rFonts w:ascii="Times New Roman" w:hAnsi="Times New Roman" w:cs="Times New Roman"/>
          <w:sz w:val="28"/>
          <w:szCs w:val="28"/>
        </w:rPr>
        <w:t>remain to be found).</w:t>
      </w:r>
      <w:r w:rsidR="000E6A94">
        <w:rPr>
          <w:rStyle w:val="EndnoteReference"/>
          <w:rFonts w:ascii="Times New Roman" w:hAnsi="Times New Roman" w:cs="Times New Roman"/>
          <w:sz w:val="28"/>
          <w:szCs w:val="28"/>
        </w:rPr>
        <w:endnoteReference w:id="44"/>
      </w:r>
      <w:r w:rsidR="00D66E5D">
        <w:rPr>
          <w:rFonts w:ascii="Times New Roman" w:hAnsi="Times New Roman" w:cs="Times New Roman"/>
          <w:sz w:val="28"/>
          <w:szCs w:val="28"/>
        </w:rPr>
        <w:t xml:space="preserve"> In statistical terms, of course, this is an infinitesimal figure and it might well be objected that it is impossible to base any firm conclusions upon such meagre scraps of evidence</w:t>
      </w:r>
      <w:r>
        <w:rPr>
          <w:rFonts w:ascii="Times New Roman" w:hAnsi="Times New Roman" w:cs="Times New Roman"/>
          <w:sz w:val="28"/>
          <w:szCs w:val="28"/>
        </w:rPr>
        <w:t>.</w:t>
      </w:r>
      <w:r w:rsidR="00D66E5D">
        <w:rPr>
          <w:rFonts w:ascii="Times New Roman" w:hAnsi="Times New Roman" w:cs="Times New Roman"/>
          <w:sz w:val="28"/>
          <w:szCs w:val="28"/>
        </w:rPr>
        <w:t xml:space="preserve"> Yet, </w:t>
      </w:r>
      <w:r>
        <w:rPr>
          <w:rFonts w:ascii="Times New Roman" w:hAnsi="Times New Roman" w:cs="Times New Roman"/>
          <w:sz w:val="28"/>
          <w:szCs w:val="28"/>
        </w:rPr>
        <w:t xml:space="preserve">when it comes to </w:t>
      </w:r>
      <w:r w:rsidR="00D66E5D">
        <w:rPr>
          <w:rFonts w:ascii="Times New Roman" w:hAnsi="Times New Roman" w:cs="Times New Roman"/>
          <w:sz w:val="28"/>
          <w:szCs w:val="28"/>
        </w:rPr>
        <w:t xml:space="preserve">the </w:t>
      </w:r>
      <w:r w:rsidR="00B74287">
        <w:rPr>
          <w:rFonts w:ascii="Times New Roman" w:hAnsi="Times New Roman" w:cs="Times New Roman"/>
          <w:sz w:val="28"/>
          <w:szCs w:val="28"/>
        </w:rPr>
        <w:t xml:space="preserve">subject </w:t>
      </w:r>
      <w:r w:rsidR="00D66E5D">
        <w:rPr>
          <w:rFonts w:ascii="Times New Roman" w:hAnsi="Times New Roman" w:cs="Times New Roman"/>
          <w:sz w:val="28"/>
          <w:szCs w:val="28"/>
        </w:rPr>
        <w:t xml:space="preserve">of </w:t>
      </w:r>
      <w:r>
        <w:rPr>
          <w:rFonts w:ascii="Times New Roman" w:hAnsi="Times New Roman" w:cs="Times New Roman"/>
          <w:sz w:val="28"/>
          <w:szCs w:val="28"/>
        </w:rPr>
        <w:t xml:space="preserve">female cross-dressing during </w:t>
      </w:r>
      <w:r w:rsidR="00D66E5D">
        <w:rPr>
          <w:rFonts w:ascii="Times New Roman" w:hAnsi="Times New Roman" w:cs="Times New Roman"/>
          <w:sz w:val="28"/>
          <w:szCs w:val="28"/>
        </w:rPr>
        <w:t xml:space="preserve">the </w:t>
      </w:r>
      <w:r w:rsidR="00D32EF2">
        <w:rPr>
          <w:rFonts w:ascii="Times New Roman" w:hAnsi="Times New Roman" w:cs="Times New Roman"/>
          <w:sz w:val="28"/>
          <w:szCs w:val="28"/>
        </w:rPr>
        <w:t xml:space="preserve">English </w:t>
      </w:r>
      <w:r w:rsidR="00D66E5D">
        <w:rPr>
          <w:rFonts w:ascii="Times New Roman" w:hAnsi="Times New Roman" w:cs="Times New Roman"/>
          <w:sz w:val="28"/>
          <w:szCs w:val="28"/>
        </w:rPr>
        <w:t xml:space="preserve">Civil War, meagre scraps of evidence are all that </w:t>
      </w:r>
      <w:r w:rsidR="00B74287">
        <w:rPr>
          <w:rFonts w:ascii="Times New Roman" w:hAnsi="Times New Roman" w:cs="Times New Roman"/>
          <w:sz w:val="28"/>
          <w:szCs w:val="28"/>
        </w:rPr>
        <w:t xml:space="preserve">we </w:t>
      </w:r>
      <w:r w:rsidR="006E4699">
        <w:rPr>
          <w:rFonts w:ascii="Times New Roman" w:hAnsi="Times New Roman" w:cs="Times New Roman"/>
          <w:sz w:val="28"/>
          <w:szCs w:val="28"/>
        </w:rPr>
        <w:t>have</w:t>
      </w:r>
      <w:r w:rsidR="00D66E5D">
        <w:rPr>
          <w:rFonts w:ascii="Times New Roman" w:hAnsi="Times New Roman" w:cs="Times New Roman"/>
          <w:sz w:val="28"/>
          <w:szCs w:val="28"/>
        </w:rPr>
        <w:t xml:space="preserve">. </w:t>
      </w:r>
      <w:r w:rsidR="006E4699">
        <w:rPr>
          <w:rFonts w:ascii="Times New Roman" w:hAnsi="Times New Roman" w:cs="Times New Roman"/>
          <w:sz w:val="28"/>
          <w:szCs w:val="28"/>
        </w:rPr>
        <w:t xml:space="preserve">Bella </w:t>
      </w:r>
      <w:r>
        <w:rPr>
          <w:rFonts w:ascii="Times New Roman" w:hAnsi="Times New Roman" w:cs="Times New Roman"/>
          <w:sz w:val="28"/>
          <w:szCs w:val="28"/>
        </w:rPr>
        <w:t xml:space="preserve">Mirabella </w:t>
      </w:r>
      <w:r w:rsidR="006E4699">
        <w:rPr>
          <w:rFonts w:ascii="Times New Roman" w:hAnsi="Times New Roman" w:cs="Times New Roman"/>
          <w:sz w:val="28"/>
          <w:szCs w:val="28"/>
        </w:rPr>
        <w:t xml:space="preserve">has </w:t>
      </w:r>
      <w:r>
        <w:rPr>
          <w:rFonts w:ascii="Times New Roman" w:hAnsi="Times New Roman" w:cs="Times New Roman"/>
          <w:sz w:val="28"/>
          <w:szCs w:val="28"/>
        </w:rPr>
        <w:t xml:space="preserve">recently observed that anyone wishing to recover the history of the female hucksters who helped their male partners to sell quack medicines in early modern Europe must scour </w:t>
      </w:r>
      <w:r>
        <w:rPr>
          <w:rFonts w:ascii="Times New Roman" w:hAnsi="Times New Roman" w:cs="Times New Roman"/>
          <w:sz w:val="28"/>
          <w:szCs w:val="28"/>
        </w:rPr>
        <w:lastRenderedPageBreak/>
        <w:t>the pri</w:t>
      </w:r>
      <w:r w:rsidR="006E4699">
        <w:rPr>
          <w:rFonts w:ascii="Times New Roman" w:hAnsi="Times New Roman" w:cs="Times New Roman"/>
          <w:sz w:val="28"/>
          <w:szCs w:val="28"/>
        </w:rPr>
        <w:t>mary sources for what Mirabella terms</w:t>
      </w:r>
      <w:r>
        <w:rPr>
          <w:rFonts w:ascii="Times New Roman" w:hAnsi="Times New Roman" w:cs="Times New Roman"/>
          <w:sz w:val="28"/>
          <w:szCs w:val="28"/>
        </w:rPr>
        <w:t xml:space="preserve"> ‘the flicker: the brief mention of the female performer, added, often as an aside, by the male writers of the day, who do not present her as a primary player, and who often do not mention her name’.</w:t>
      </w:r>
      <w:r>
        <w:rPr>
          <w:rStyle w:val="EndnoteReference"/>
          <w:rFonts w:ascii="Times New Roman" w:hAnsi="Times New Roman" w:cs="Times New Roman"/>
          <w:sz w:val="28"/>
          <w:szCs w:val="28"/>
        </w:rPr>
        <w:endnoteReference w:id="45"/>
      </w:r>
      <w:r w:rsidR="00D66E5D">
        <w:rPr>
          <w:rFonts w:ascii="Times New Roman" w:hAnsi="Times New Roman" w:cs="Times New Roman"/>
          <w:sz w:val="28"/>
          <w:szCs w:val="28"/>
        </w:rPr>
        <w:t xml:space="preserve"> </w:t>
      </w:r>
      <w:r w:rsidR="00D32EF2">
        <w:rPr>
          <w:rFonts w:ascii="Times New Roman" w:hAnsi="Times New Roman" w:cs="Times New Roman"/>
          <w:sz w:val="28"/>
          <w:szCs w:val="28"/>
        </w:rPr>
        <w:t xml:space="preserve">Anyone wishing to recover the history </w:t>
      </w:r>
      <w:r>
        <w:rPr>
          <w:rFonts w:ascii="Times New Roman" w:hAnsi="Times New Roman" w:cs="Times New Roman"/>
          <w:sz w:val="28"/>
          <w:szCs w:val="28"/>
        </w:rPr>
        <w:t>of the female cross-dressers of th</w:t>
      </w:r>
      <w:r w:rsidR="00B74287">
        <w:rPr>
          <w:rFonts w:ascii="Times New Roman" w:hAnsi="Times New Roman" w:cs="Times New Roman"/>
          <w:sz w:val="28"/>
          <w:szCs w:val="28"/>
        </w:rPr>
        <w:t xml:space="preserve">e </w:t>
      </w:r>
      <w:r w:rsidR="00D32EF2">
        <w:rPr>
          <w:rFonts w:ascii="Times New Roman" w:hAnsi="Times New Roman" w:cs="Times New Roman"/>
          <w:sz w:val="28"/>
          <w:szCs w:val="28"/>
        </w:rPr>
        <w:t xml:space="preserve">Civil War must </w:t>
      </w:r>
      <w:r w:rsidR="00425E4F">
        <w:rPr>
          <w:rFonts w:ascii="Times New Roman" w:hAnsi="Times New Roman" w:cs="Times New Roman"/>
          <w:sz w:val="28"/>
          <w:szCs w:val="28"/>
        </w:rPr>
        <w:t xml:space="preserve">proceed in precisely the same way - </w:t>
      </w:r>
      <w:r>
        <w:rPr>
          <w:rFonts w:ascii="Times New Roman" w:hAnsi="Times New Roman" w:cs="Times New Roman"/>
          <w:sz w:val="28"/>
          <w:szCs w:val="28"/>
        </w:rPr>
        <w:t xml:space="preserve">and </w:t>
      </w:r>
      <w:r w:rsidR="00D32EF2">
        <w:rPr>
          <w:rFonts w:ascii="Times New Roman" w:hAnsi="Times New Roman" w:cs="Times New Roman"/>
          <w:sz w:val="28"/>
          <w:szCs w:val="28"/>
        </w:rPr>
        <w:t xml:space="preserve">while </w:t>
      </w:r>
      <w:r>
        <w:rPr>
          <w:rFonts w:ascii="Times New Roman" w:hAnsi="Times New Roman" w:cs="Times New Roman"/>
          <w:sz w:val="28"/>
          <w:szCs w:val="28"/>
        </w:rPr>
        <w:t xml:space="preserve">the </w:t>
      </w:r>
      <w:r w:rsidR="006E4699">
        <w:rPr>
          <w:rFonts w:ascii="Times New Roman" w:hAnsi="Times New Roman" w:cs="Times New Roman"/>
          <w:sz w:val="28"/>
          <w:szCs w:val="28"/>
        </w:rPr>
        <w:t xml:space="preserve">collection of </w:t>
      </w:r>
      <w:r>
        <w:rPr>
          <w:rFonts w:ascii="Times New Roman" w:hAnsi="Times New Roman" w:cs="Times New Roman"/>
          <w:sz w:val="28"/>
          <w:szCs w:val="28"/>
        </w:rPr>
        <w:t>fleeting glimpse</w:t>
      </w:r>
      <w:r w:rsidR="006E4699">
        <w:rPr>
          <w:rFonts w:ascii="Times New Roman" w:hAnsi="Times New Roman" w:cs="Times New Roman"/>
          <w:sz w:val="28"/>
          <w:szCs w:val="28"/>
        </w:rPr>
        <w:t xml:space="preserve">s </w:t>
      </w:r>
      <w:r w:rsidR="00D32EF2">
        <w:rPr>
          <w:rFonts w:ascii="Times New Roman" w:hAnsi="Times New Roman" w:cs="Times New Roman"/>
          <w:sz w:val="28"/>
          <w:szCs w:val="28"/>
        </w:rPr>
        <w:t xml:space="preserve">of </w:t>
      </w:r>
      <w:r w:rsidR="00B74287">
        <w:rPr>
          <w:rFonts w:ascii="Times New Roman" w:hAnsi="Times New Roman" w:cs="Times New Roman"/>
          <w:sz w:val="28"/>
          <w:szCs w:val="28"/>
        </w:rPr>
        <w:t xml:space="preserve">women in male attire </w:t>
      </w:r>
      <w:r w:rsidR="00D32EF2">
        <w:rPr>
          <w:rFonts w:ascii="Times New Roman" w:hAnsi="Times New Roman" w:cs="Times New Roman"/>
          <w:sz w:val="28"/>
          <w:szCs w:val="28"/>
        </w:rPr>
        <w:t xml:space="preserve">which are interrogated in the following pages obviously cannot hope to </w:t>
      </w:r>
      <w:r w:rsidR="00B74287">
        <w:rPr>
          <w:rFonts w:ascii="Times New Roman" w:hAnsi="Times New Roman" w:cs="Times New Roman"/>
          <w:sz w:val="28"/>
          <w:szCs w:val="28"/>
        </w:rPr>
        <w:t>provide a comprehensive picture of such women’s experiences</w:t>
      </w:r>
      <w:r w:rsidR="001B4EBF">
        <w:rPr>
          <w:rFonts w:ascii="Times New Roman" w:hAnsi="Times New Roman" w:cs="Times New Roman"/>
          <w:sz w:val="28"/>
          <w:szCs w:val="28"/>
        </w:rPr>
        <w:t xml:space="preserve"> between 1642 and 16</w:t>
      </w:r>
      <w:r w:rsidR="006E4699">
        <w:rPr>
          <w:rFonts w:ascii="Times New Roman" w:hAnsi="Times New Roman" w:cs="Times New Roman"/>
          <w:sz w:val="28"/>
          <w:szCs w:val="28"/>
        </w:rPr>
        <w:t>46</w:t>
      </w:r>
      <w:r w:rsidR="00B74287">
        <w:rPr>
          <w:rFonts w:ascii="Times New Roman" w:hAnsi="Times New Roman" w:cs="Times New Roman"/>
          <w:sz w:val="28"/>
          <w:szCs w:val="28"/>
        </w:rPr>
        <w:t>, they can, at least</w:t>
      </w:r>
      <w:r w:rsidR="006E4699">
        <w:rPr>
          <w:rFonts w:ascii="Times New Roman" w:hAnsi="Times New Roman" w:cs="Times New Roman"/>
          <w:sz w:val="28"/>
          <w:szCs w:val="28"/>
        </w:rPr>
        <w:t xml:space="preserve">, provide some preliminary indications </w:t>
      </w:r>
      <w:r w:rsidR="00121EE1">
        <w:rPr>
          <w:rFonts w:ascii="Times New Roman" w:hAnsi="Times New Roman" w:cs="Times New Roman"/>
          <w:sz w:val="28"/>
          <w:szCs w:val="28"/>
        </w:rPr>
        <w:t>of what these women did and of how they were viewed</w:t>
      </w:r>
      <w:r>
        <w:rPr>
          <w:rFonts w:ascii="Times New Roman" w:hAnsi="Times New Roman" w:cs="Times New Roman"/>
          <w:sz w:val="28"/>
          <w:szCs w:val="28"/>
        </w:rPr>
        <w:t>.</w:t>
      </w:r>
    </w:p>
    <w:p w:rsidR="00A12F78" w:rsidRDefault="00A12F78" w:rsidP="00EE4029">
      <w:pPr>
        <w:spacing w:after="0" w:line="480" w:lineRule="auto"/>
        <w:jc w:val="both"/>
        <w:rPr>
          <w:rFonts w:ascii="Times New Roman" w:hAnsi="Times New Roman" w:cs="Times New Roman"/>
          <w:sz w:val="28"/>
          <w:szCs w:val="28"/>
        </w:rPr>
      </w:pPr>
    </w:p>
    <w:p w:rsidR="00D06E6E" w:rsidRDefault="00121EE1"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52292F">
        <w:rPr>
          <w:rFonts w:ascii="Times New Roman" w:hAnsi="Times New Roman" w:cs="Times New Roman"/>
          <w:sz w:val="28"/>
          <w:szCs w:val="28"/>
        </w:rPr>
        <w:t xml:space="preserve">he earliest </w:t>
      </w:r>
      <w:r w:rsidR="00004FC6">
        <w:rPr>
          <w:rFonts w:ascii="Times New Roman" w:hAnsi="Times New Roman" w:cs="Times New Roman"/>
          <w:sz w:val="28"/>
          <w:szCs w:val="28"/>
        </w:rPr>
        <w:t xml:space="preserve">reference to have been found </w:t>
      </w:r>
      <w:r>
        <w:rPr>
          <w:rFonts w:ascii="Times New Roman" w:hAnsi="Times New Roman" w:cs="Times New Roman"/>
          <w:sz w:val="28"/>
          <w:szCs w:val="28"/>
        </w:rPr>
        <w:t xml:space="preserve">so far </w:t>
      </w:r>
      <w:r w:rsidR="00051EC3" w:rsidRPr="00C47186">
        <w:rPr>
          <w:rFonts w:ascii="Times New Roman" w:hAnsi="Times New Roman" w:cs="Times New Roman"/>
          <w:sz w:val="28"/>
          <w:szCs w:val="28"/>
        </w:rPr>
        <w:t xml:space="preserve">appears in a </w:t>
      </w:r>
      <w:r w:rsidR="0022729D">
        <w:rPr>
          <w:rFonts w:ascii="Times New Roman" w:hAnsi="Times New Roman" w:cs="Times New Roman"/>
          <w:sz w:val="28"/>
          <w:szCs w:val="28"/>
        </w:rPr>
        <w:t>letter</w:t>
      </w:r>
      <w:r w:rsidR="001668B8">
        <w:rPr>
          <w:rFonts w:ascii="Times New Roman" w:hAnsi="Times New Roman" w:cs="Times New Roman"/>
          <w:sz w:val="28"/>
          <w:szCs w:val="28"/>
        </w:rPr>
        <w:t xml:space="preserve"> </w:t>
      </w:r>
      <w:r w:rsidR="00AD24F3" w:rsidRPr="00C47186">
        <w:rPr>
          <w:rFonts w:ascii="Times New Roman" w:hAnsi="Times New Roman" w:cs="Times New Roman"/>
          <w:sz w:val="28"/>
          <w:szCs w:val="28"/>
        </w:rPr>
        <w:t>sent by an</w:t>
      </w:r>
      <w:r w:rsidR="00072912">
        <w:rPr>
          <w:rFonts w:ascii="Times New Roman" w:hAnsi="Times New Roman" w:cs="Times New Roman"/>
          <w:sz w:val="28"/>
          <w:szCs w:val="28"/>
        </w:rPr>
        <w:t xml:space="preserve"> anonymous writer in Charles I</w:t>
      </w:r>
      <w:r w:rsidR="001668B8">
        <w:rPr>
          <w:rFonts w:ascii="Times New Roman" w:hAnsi="Times New Roman" w:cs="Times New Roman"/>
          <w:sz w:val="28"/>
          <w:szCs w:val="28"/>
        </w:rPr>
        <w:t xml:space="preserve">’s </w:t>
      </w:r>
      <w:r w:rsidR="00AD24F3" w:rsidRPr="00C47186">
        <w:rPr>
          <w:rFonts w:ascii="Times New Roman" w:hAnsi="Times New Roman" w:cs="Times New Roman"/>
          <w:sz w:val="28"/>
          <w:szCs w:val="28"/>
        </w:rPr>
        <w:t>camp to a friend in July 1642</w:t>
      </w:r>
      <w:r w:rsidR="00317D32">
        <w:rPr>
          <w:rFonts w:ascii="Times New Roman" w:hAnsi="Times New Roman" w:cs="Times New Roman"/>
          <w:sz w:val="28"/>
          <w:szCs w:val="28"/>
        </w:rPr>
        <w:t>: a letter which</w:t>
      </w:r>
      <w:r w:rsidR="00F62D4C">
        <w:rPr>
          <w:rFonts w:ascii="Times New Roman" w:hAnsi="Times New Roman" w:cs="Times New Roman"/>
          <w:sz w:val="28"/>
          <w:szCs w:val="28"/>
        </w:rPr>
        <w:t xml:space="preserve"> was subsequently </w:t>
      </w:r>
      <w:r w:rsidR="00F13F2D">
        <w:rPr>
          <w:rFonts w:ascii="Times New Roman" w:hAnsi="Times New Roman" w:cs="Times New Roman"/>
          <w:sz w:val="28"/>
          <w:szCs w:val="28"/>
        </w:rPr>
        <w:t>published in a pro-</w:t>
      </w:r>
      <w:r w:rsidR="00317D32">
        <w:rPr>
          <w:rFonts w:ascii="Times New Roman" w:hAnsi="Times New Roman" w:cs="Times New Roman"/>
          <w:sz w:val="28"/>
          <w:szCs w:val="28"/>
        </w:rPr>
        <w:t>Royali</w:t>
      </w:r>
      <w:r w:rsidR="00545585">
        <w:rPr>
          <w:rFonts w:ascii="Times New Roman" w:hAnsi="Times New Roman" w:cs="Times New Roman"/>
          <w:sz w:val="28"/>
          <w:szCs w:val="28"/>
        </w:rPr>
        <w:t>st news-</w:t>
      </w:r>
      <w:r w:rsidR="00317D32">
        <w:rPr>
          <w:rFonts w:ascii="Times New Roman" w:hAnsi="Times New Roman" w:cs="Times New Roman"/>
          <w:sz w:val="28"/>
          <w:szCs w:val="28"/>
        </w:rPr>
        <w:t>pamphlet</w:t>
      </w:r>
      <w:r w:rsidR="006A2E68" w:rsidRPr="00C47186">
        <w:rPr>
          <w:rFonts w:ascii="Times New Roman" w:hAnsi="Times New Roman" w:cs="Times New Roman"/>
          <w:sz w:val="28"/>
          <w:szCs w:val="28"/>
        </w:rPr>
        <w:t>.</w:t>
      </w:r>
      <w:r w:rsidR="00D2199B">
        <w:rPr>
          <w:rStyle w:val="EndnoteReference"/>
          <w:rFonts w:ascii="Times New Roman" w:hAnsi="Times New Roman" w:cs="Times New Roman"/>
          <w:sz w:val="28"/>
          <w:szCs w:val="28"/>
        </w:rPr>
        <w:endnoteReference w:id="46"/>
      </w:r>
      <w:r w:rsidR="00AB6421" w:rsidRPr="00C47186">
        <w:rPr>
          <w:rFonts w:ascii="Times New Roman" w:hAnsi="Times New Roman" w:cs="Times New Roman"/>
          <w:sz w:val="28"/>
          <w:szCs w:val="28"/>
        </w:rPr>
        <w:t xml:space="preserve"> </w:t>
      </w:r>
      <w:r w:rsidR="00A03712">
        <w:rPr>
          <w:rFonts w:ascii="Times New Roman" w:hAnsi="Times New Roman" w:cs="Times New Roman"/>
          <w:sz w:val="28"/>
          <w:szCs w:val="28"/>
        </w:rPr>
        <w:t xml:space="preserve">The relevant passage was </w:t>
      </w:r>
      <w:r w:rsidR="00F55E8D" w:rsidRPr="00C47186">
        <w:rPr>
          <w:rFonts w:ascii="Times New Roman" w:hAnsi="Times New Roman" w:cs="Times New Roman"/>
          <w:sz w:val="28"/>
          <w:szCs w:val="28"/>
        </w:rPr>
        <w:t xml:space="preserve">touched on </w:t>
      </w:r>
      <w:r w:rsidR="00975BBA">
        <w:rPr>
          <w:rFonts w:ascii="Times New Roman" w:hAnsi="Times New Roman" w:cs="Times New Roman"/>
          <w:sz w:val="28"/>
          <w:szCs w:val="28"/>
        </w:rPr>
        <w:t xml:space="preserve">in Fraser’s </w:t>
      </w:r>
      <w:r w:rsidR="00180F19">
        <w:rPr>
          <w:rFonts w:ascii="Times New Roman" w:hAnsi="Times New Roman" w:cs="Times New Roman"/>
          <w:sz w:val="28"/>
          <w:szCs w:val="28"/>
        </w:rPr>
        <w:t>book</w:t>
      </w:r>
      <w:r w:rsidR="007A0551" w:rsidRPr="00C47186">
        <w:rPr>
          <w:rFonts w:ascii="Times New Roman" w:hAnsi="Times New Roman" w:cs="Times New Roman"/>
          <w:sz w:val="28"/>
          <w:szCs w:val="28"/>
        </w:rPr>
        <w:t xml:space="preserve">, but not cited </w:t>
      </w:r>
      <w:r w:rsidR="00975BBA">
        <w:rPr>
          <w:rFonts w:ascii="Times New Roman" w:hAnsi="Times New Roman" w:cs="Times New Roman"/>
          <w:sz w:val="28"/>
          <w:szCs w:val="28"/>
        </w:rPr>
        <w:t xml:space="preserve">by her </w:t>
      </w:r>
      <w:r w:rsidR="00920B49" w:rsidRPr="00C47186">
        <w:rPr>
          <w:rFonts w:ascii="Times New Roman" w:hAnsi="Times New Roman" w:cs="Times New Roman"/>
          <w:sz w:val="28"/>
          <w:szCs w:val="28"/>
        </w:rPr>
        <w:t xml:space="preserve">at length, so what, precisely, </w:t>
      </w:r>
      <w:r w:rsidR="006832C2" w:rsidRPr="00C47186">
        <w:rPr>
          <w:rFonts w:ascii="Times New Roman" w:hAnsi="Times New Roman" w:cs="Times New Roman"/>
          <w:sz w:val="28"/>
          <w:szCs w:val="28"/>
        </w:rPr>
        <w:t xml:space="preserve">does it </w:t>
      </w:r>
      <w:r w:rsidR="00CD2334" w:rsidRPr="00C47186">
        <w:rPr>
          <w:rFonts w:ascii="Times New Roman" w:hAnsi="Times New Roman" w:cs="Times New Roman"/>
          <w:sz w:val="28"/>
          <w:szCs w:val="28"/>
        </w:rPr>
        <w:t xml:space="preserve">say? </w:t>
      </w:r>
      <w:r w:rsidR="00D4479C" w:rsidRPr="00C47186">
        <w:rPr>
          <w:rFonts w:ascii="Times New Roman" w:hAnsi="Times New Roman" w:cs="Times New Roman"/>
          <w:sz w:val="28"/>
          <w:szCs w:val="28"/>
        </w:rPr>
        <w:t>The author</w:t>
      </w:r>
      <w:r w:rsidR="005D2C60">
        <w:rPr>
          <w:rFonts w:ascii="Times New Roman" w:hAnsi="Times New Roman" w:cs="Times New Roman"/>
          <w:sz w:val="28"/>
          <w:szCs w:val="28"/>
        </w:rPr>
        <w:t xml:space="preserve"> begins by remarking </w:t>
      </w:r>
      <w:r w:rsidR="00D4479C" w:rsidRPr="00C47186">
        <w:rPr>
          <w:rFonts w:ascii="Times New Roman" w:hAnsi="Times New Roman" w:cs="Times New Roman"/>
          <w:sz w:val="28"/>
          <w:szCs w:val="28"/>
        </w:rPr>
        <w:t xml:space="preserve">that </w:t>
      </w:r>
      <w:r w:rsidR="00D07A80" w:rsidRPr="00C47186">
        <w:rPr>
          <w:rFonts w:ascii="Times New Roman" w:hAnsi="Times New Roman" w:cs="Times New Roman"/>
          <w:sz w:val="28"/>
          <w:szCs w:val="28"/>
        </w:rPr>
        <w:t>‘a</w:t>
      </w:r>
      <w:r w:rsidR="00AB6421" w:rsidRPr="00C47186">
        <w:rPr>
          <w:rFonts w:ascii="Times New Roman" w:hAnsi="Times New Roman" w:cs="Times New Roman"/>
          <w:sz w:val="28"/>
          <w:szCs w:val="28"/>
        </w:rPr>
        <w:t xml:space="preserve"> </w:t>
      </w:r>
      <w:proofErr w:type="spellStart"/>
      <w:r w:rsidR="00AB6421" w:rsidRPr="00C47186">
        <w:rPr>
          <w:rFonts w:ascii="Times New Roman" w:hAnsi="Times New Roman" w:cs="Times New Roman"/>
          <w:sz w:val="28"/>
          <w:szCs w:val="28"/>
        </w:rPr>
        <w:t>Trage-Comique</w:t>
      </w:r>
      <w:proofErr w:type="spellEnd"/>
      <w:r w:rsidR="00AB6421" w:rsidRPr="00C47186">
        <w:rPr>
          <w:rFonts w:ascii="Times New Roman" w:hAnsi="Times New Roman" w:cs="Times New Roman"/>
          <w:sz w:val="28"/>
          <w:szCs w:val="28"/>
        </w:rPr>
        <w:t xml:space="preserve"> passage</w:t>
      </w:r>
      <w:r w:rsidR="00D07A80" w:rsidRPr="00C47186">
        <w:rPr>
          <w:rFonts w:ascii="Times New Roman" w:hAnsi="Times New Roman" w:cs="Times New Roman"/>
          <w:sz w:val="28"/>
          <w:szCs w:val="28"/>
        </w:rPr>
        <w:t xml:space="preserve"> [recently]</w:t>
      </w:r>
      <w:r w:rsidR="00AB6421" w:rsidRPr="00C47186">
        <w:rPr>
          <w:rFonts w:ascii="Times New Roman" w:hAnsi="Times New Roman" w:cs="Times New Roman"/>
          <w:sz w:val="28"/>
          <w:szCs w:val="28"/>
        </w:rPr>
        <w:t xml:space="preserve"> happened </w:t>
      </w:r>
      <w:r w:rsidR="00D07A80" w:rsidRPr="00C47186">
        <w:rPr>
          <w:rFonts w:ascii="Times New Roman" w:hAnsi="Times New Roman" w:cs="Times New Roman"/>
          <w:sz w:val="28"/>
          <w:szCs w:val="28"/>
        </w:rPr>
        <w:t>[which is] incident to Captains’</w:t>
      </w:r>
      <w:r w:rsidR="00CD2334" w:rsidRPr="00C47186">
        <w:rPr>
          <w:rFonts w:ascii="Times New Roman" w:hAnsi="Times New Roman" w:cs="Times New Roman"/>
          <w:sz w:val="28"/>
          <w:szCs w:val="28"/>
        </w:rPr>
        <w:t xml:space="preserve">, </w:t>
      </w:r>
      <w:r w:rsidR="00D07A80" w:rsidRPr="00C47186">
        <w:rPr>
          <w:rFonts w:ascii="Times New Roman" w:hAnsi="Times New Roman" w:cs="Times New Roman"/>
          <w:sz w:val="28"/>
          <w:szCs w:val="28"/>
        </w:rPr>
        <w:t>and then goes on to relate how ‘</w:t>
      </w:r>
      <w:r w:rsidR="00D26FF9" w:rsidRPr="00C47186">
        <w:rPr>
          <w:rFonts w:ascii="Times New Roman" w:hAnsi="Times New Roman" w:cs="Times New Roman"/>
          <w:sz w:val="28"/>
          <w:szCs w:val="28"/>
        </w:rPr>
        <w:t>a poor</w:t>
      </w:r>
      <w:r w:rsidR="00AB6421" w:rsidRPr="00C47186">
        <w:rPr>
          <w:rFonts w:ascii="Times New Roman" w:hAnsi="Times New Roman" w:cs="Times New Roman"/>
          <w:sz w:val="28"/>
          <w:szCs w:val="28"/>
        </w:rPr>
        <w:t xml:space="preserve"> loving Wench</w:t>
      </w:r>
      <w:r w:rsidR="0005696E" w:rsidRPr="00C47186">
        <w:rPr>
          <w:rFonts w:ascii="Times New Roman" w:hAnsi="Times New Roman" w:cs="Times New Roman"/>
          <w:sz w:val="28"/>
          <w:szCs w:val="28"/>
        </w:rPr>
        <w:t xml:space="preserve"> … [named] </w:t>
      </w:r>
      <w:r w:rsidR="00897DC0" w:rsidRPr="00C47186">
        <w:rPr>
          <w:rFonts w:ascii="Times New Roman" w:hAnsi="Times New Roman" w:cs="Times New Roman"/>
          <w:sz w:val="28"/>
          <w:szCs w:val="28"/>
        </w:rPr>
        <w:t>Nan Ball</w:t>
      </w:r>
      <w:r w:rsidR="006832C2" w:rsidRPr="00C47186">
        <w:rPr>
          <w:rFonts w:ascii="Times New Roman" w:hAnsi="Times New Roman" w:cs="Times New Roman"/>
          <w:sz w:val="28"/>
          <w:szCs w:val="28"/>
        </w:rPr>
        <w:t xml:space="preserve"> … </w:t>
      </w:r>
      <w:r w:rsidR="00AB6421" w:rsidRPr="00C47186">
        <w:rPr>
          <w:rFonts w:ascii="Times New Roman" w:hAnsi="Times New Roman" w:cs="Times New Roman"/>
          <w:sz w:val="28"/>
          <w:szCs w:val="28"/>
        </w:rPr>
        <w:t>was taken i</w:t>
      </w:r>
      <w:r w:rsidR="00B84389">
        <w:rPr>
          <w:rFonts w:ascii="Times New Roman" w:hAnsi="Times New Roman" w:cs="Times New Roman"/>
          <w:sz w:val="28"/>
          <w:szCs w:val="28"/>
        </w:rPr>
        <w:t>n man</w:t>
      </w:r>
      <w:r w:rsidR="00AB6421" w:rsidRPr="00C47186">
        <w:rPr>
          <w:rFonts w:ascii="Times New Roman" w:hAnsi="Times New Roman" w:cs="Times New Roman"/>
          <w:sz w:val="28"/>
          <w:szCs w:val="28"/>
        </w:rPr>
        <w:t xml:space="preserve">s </w:t>
      </w:r>
      <w:proofErr w:type="spellStart"/>
      <w:r w:rsidR="00AB6421" w:rsidRPr="00C47186">
        <w:rPr>
          <w:rFonts w:ascii="Times New Roman" w:hAnsi="Times New Roman" w:cs="Times New Roman"/>
          <w:sz w:val="28"/>
          <w:szCs w:val="28"/>
        </w:rPr>
        <w:t>cloathes</w:t>
      </w:r>
      <w:proofErr w:type="spellEnd"/>
      <w:r w:rsidR="00AB6421" w:rsidRPr="00C47186">
        <w:rPr>
          <w:rFonts w:ascii="Times New Roman" w:hAnsi="Times New Roman" w:cs="Times New Roman"/>
          <w:sz w:val="28"/>
          <w:szCs w:val="28"/>
        </w:rPr>
        <w:t>, waiti</w:t>
      </w:r>
      <w:r w:rsidR="001F4559">
        <w:rPr>
          <w:rFonts w:ascii="Times New Roman" w:hAnsi="Times New Roman" w:cs="Times New Roman"/>
          <w:sz w:val="28"/>
          <w:szCs w:val="28"/>
        </w:rPr>
        <w:t>ng upon her beloved Lieutenant’ in the king’s fledgling army</w:t>
      </w:r>
      <w:r w:rsidR="005726BE">
        <w:rPr>
          <w:rFonts w:ascii="Times New Roman" w:hAnsi="Times New Roman" w:cs="Times New Roman"/>
          <w:sz w:val="28"/>
          <w:szCs w:val="28"/>
        </w:rPr>
        <w:t xml:space="preserve"> near York</w:t>
      </w:r>
      <w:r w:rsidR="001F4559">
        <w:rPr>
          <w:rFonts w:ascii="Times New Roman" w:hAnsi="Times New Roman" w:cs="Times New Roman"/>
          <w:sz w:val="28"/>
          <w:szCs w:val="28"/>
        </w:rPr>
        <w:t>, ‘</w:t>
      </w:r>
      <w:r w:rsidR="00AB6421" w:rsidRPr="00C47186">
        <w:rPr>
          <w:rFonts w:ascii="Times New Roman" w:hAnsi="Times New Roman" w:cs="Times New Roman"/>
          <w:sz w:val="28"/>
          <w:szCs w:val="28"/>
        </w:rPr>
        <w:t xml:space="preserve">and by a foolish accident </w:t>
      </w:r>
      <w:r w:rsidR="00886DC7" w:rsidRPr="00C47186">
        <w:rPr>
          <w:rFonts w:ascii="Times New Roman" w:hAnsi="Times New Roman" w:cs="Times New Roman"/>
          <w:sz w:val="28"/>
          <w:szCs w:val="28"/>
        </w:rPr>
        <w:t xml:space="preserve">[was] </w:t>
      </w:r>
      <w:r w:rsidR="00AB6421" w:rsidRPr="00C47186">
        <w:rPr>
          <w:rFonts w:ascii="Times New Roman" w:hAnsi="Times New Roman" w:cs="Times New Roman"/>
          <w:sz w:val="28"/>
          <w:szCs w:val="28"/>
        </w:rPr>
        <w:t>betrayed and carri</w:t>
      </w:r>
      <w:r w:rsidR="00D07A80" w:rsidRPr="00C47186">
        <w:rPr>
          <w:rFonts w:ascii="Times New Roman" w:hAnsi="Times New Roman" w:cs="Times New Roman"/>
          <w:sz w:val="28"/>
          <w:szCs w:val="28"/>
        </w:rPr>
        <w:t>ed before the Earle of Lindsey’.</w:t>
      </w:r>
      <w:r w:rsidR="00244E92" w:rsidRPr="00C47186">
        <w:rPr>
          <w:rStyle w:val="EndnoteReference"/>
          <w:rFonts w:ascii="Times New Roman" w:hAnsi="Times New Roman" w:cs="Times New Roman"/>
          <w:sz w:val="28"/>
          <w:szCs w:val="28"/>
        </w:rPr>
        <w:endnoteReference w:id="47"/>
      </w:r>
      <w:r w:rsidR="00920B49" w:rsidRPr="00C47186">
        <w:rPr>
          <w:rFonts w:ascii="Times New Roman" w:hAnsi="Times New Roman" w:cs="Times New Roman"/>
          <w:sz w:val="28"/>
          <w:szCs w:val="28"/>
        </w:rPr>
        <w:t xml:space="preserve"> Fraser assumes</w:t>
      </w:r>
      <w:r w:rsidR="00D07A80" w:rsidRPr="00C47186">
        <w:rPr>
          <w:rFonts w:ascii="Times New Roman" w:hAnsi="Times New Roman" w:cs="Times New Roman"/>
          <w:sz w:val="28"/>
          <w:szCs w:val="28"/>
        </w:rPr>
        <w:t xml:space="preserve"> that </w:t>
      </w:r>
      <w:r w:rsidR="004529E1">
        <w:rPr>
          <w:rFonts w:ascii="Times New Roman" w:hAnsi="Times New Roman" w:cs="Times New Roman"/>
          <w:sz w:val="28"/>
          <w:szCs w:val="28"/>
        </w:rPr>
        <w:t>Lindsey</w:t>
      </w:r>
      <w:r w:rsidR="00D01540">
        <w:rPr>
          <w:rFonts w:ascii="Times New Roman" w:hAnsi="Times New Roman" w:cs="Times New Roman"/>
          <w:sz w:val="28"/>
          <w:szCs w:val="28"/>
        </w:rPr>
        <w:t xml:space="preserve"> </w:t>
      </w:r>
      <w:r w:rsidR="00D4479C" w:rsidRPr="00C47186">
        <w:rPr>
          <w:rFonts w:ascii="Times New Roman" w:hAnsi="Times New Roman" w:cs="Times New Roman"/>
          <w:sz w:val="28"/>
          <w:szCs w:val="28"/>
        </w:rPr>
        <w:t xml:space="preserve">was the </w:t>
      </w:r>
      <w:r w:rsidR="00D07A80" w:rsidRPr="00C47186">
        <w:rPr>
          <w:rFonts w:ascii="Times New Roman" w:hAnsi="Times New Roman" w:cs="Times New Roman"/>
          <w:sz w:val="28"/>
          <w:szCs w:val="28"/>
        </w:rPr>
        <w:t>lieutenant’s</w:t>
      </w:r>
      <w:r w:rsidR="00D4479C" w:rsidRPr="00C47186">
        <w:rPr>
          <w:rFonts w:ascii="Times New Roman" w:hAnsi="Times New Roman" w:cs="Times New Roman"/>
          <w:sz w:val="28"/>
          <w:szCs w:val="28"/>
        </w:rPr>
        <w:t xml:space="preserve"> regimental commander</w:t>
      </w:r>
      <w:r w:rsidR="00425E4F">
        <w:rPr>
          <w:rFonts w:ascii="Times New Roman" w:hAnsi="Times New Roman" w:cs="Times New Roman"/>
          <w:sz w:val="28"/>
          <w:szCs w:val="28"/>
        </w:rPr>
        <w:t xml:space="preserve">, but as he </w:t>
      </w:r>
      <w:r w:rsidR="004529E1">
        <w:rPr>
          <w:rFonts w:ascii="Times New Roman" w:hAnsi="Times New Roman" w:cs="Times New Roman"/>
          <w:sz w:val="28"/>
          <w:szCs w:val="28"/>
        </w:rPr>
        <w:t xml:space="preserve">was not only an infantry </w:t>
      </w:r>
      <w:r w:rsidR="00D1716B" w:rsidRPr="00C47186">
        <w:rPr>
          <w:rFonts w:ascii="Times New Roman" w:hAnsi="Times New Roman" w:cs="Times New Roman"/>
          <w:sz w:val="28"/>
          <w:szCs w:val="28"/>
        </w:rPr>
        <w:t xml:space="preserve">colonel </w:t>
      </w:r>
      <w:r w:rsidR="002460A4" w:rsidRPr="00C47186">
        <w:rPr>
          <w:rFonts w:ascii="Times New Roman" w:hAnsi="Times New Roman" w:cs="Times New Roman"/>
          <w:sz w:val="28"/>
          <w:szCs w:val="28"/>
        </w:rPr>
        <w:t xml:space="preserve">but was also </w:t>
      </w:r>
      <w:r w:rsidR="0005696E" w:rsidRPr="00C47186">
        <w:rPr>
          <w:rFonts w:ascii="Times New Roman" w:hAnsi="Times New Roman" w:cs="Times New Roman"/>
          <w:sz w:val="28"/>
          <w:szCs w:val="28"/>
        </w:rPr>
        <w:t xml:space="preserve">Charles I’s </w:t>
      </w:r>
      <w:r w:rsidR="004C3BCF" w:rsidRPr="00C47186">
        <w:rPr>
          <w:rFonts w:ascii="Times New Roman" w:hAnsi="Times New Roman" w:cs="Times New Roman"/>
          <w:sz w:val="28"/>
          <w:szCs w:val="28"/>
        </w:rPr>
        <w:lastRenderedPageBreak/>
        <w:t xml:space="preserve">Lord </w:t>
      </w:r>
      <w:r w:rsidR="00244E92" w:rsidRPr="00C47186">
        <w:rPr>
          <w:rFonts w:ascii="Times New Roman" w:hAnsi="Times New Roman" w:cs="Times New Roman"/>
          <w:sz w:val="28"/>
          <w:szCs w:val="28"/>
        </w:rPr>
        <w:t>Chamberlain</w:t>
      </w:r>
      <w:r w:rsidR="002460A4" w:rsidRPr="00C47186">
        <w:rPr>
          <w:rFonts w:ascii="Times New Roman" w:hAnsi="Times New Roman" w:cs="Times New Roman"/>
          <w:sz w:val="28"/>
          <w:szCs w:val="28"/>
        </w:rPr>
        <w:t xml:space="preserve"> </w:t>
      </w:r>
      <w:r w:rsidR="00886DC7" w:rsidRPr="00C47186">
        <w:rPr>
          <w:rFonts w:ascii="Times New Roman" w:hAnsi="Times New Roman" w:cs="Times New Roman"/>
          <w:sz w:val="28"/>
          <w:szCs w:val="28"/>
        </w:rPr>
        <w:t xml:space="preserve">- </w:t>
      </w:r>
      <w:r w:rsidR="00244E92" w:rsidRPr="00C47186">
        <w:rPr>
          <w:rFonts w:ascii="Times New Roman" w:hAnsi="Times New Roman" w:cs="Times New Roman"/>
          <w:sz w:val="28"/>
          <w:szCs w:val="28"/>
        </w:rPr>
        <w:t>and</w:t>
      </w:r>
      <w:r w:rsidR="00391744" w:rsidRPr="00C47186">
        <w:rPr>
          <w:rFonts w:ascii="Times New Roman" w:hAnsi="Times New Roman" w:cs="Times New Roman"/>
          <w:sz w:val="28"/>
          <w:szCs w:val="28"/>
        </w:rPr>
        <w:t xml:space="preserve">, by virtue of </w:t>
      </w:r>
      <w:r w:rsidR="00425E4F">
        <w:rPr>
          <w:rFonts w:ascii="Times New Roman" w:hAnsi="Times New Roman" w:cs="Times New Roman"/>
          <w:sz w:val="28"/>
          <w:szCs w:val="28"/>
        </w:rPr>
        <w:t xml:space="preserve">that great household </w:t>
      </w:r>
      <w:r w:rsidR="009120A2" w:rsidRPr="00C47186">
        <w:rPr>
          <w:rFonts w:ascii="Times New Roman" w:hAnsi="Times New Roman" w:cs="Times New Roman"/>
          <w:sz w:val="28"/>
          <w:szCs w:val="28"/>
        </w:rPr>
        <w:t xml:space="preserve">office, </w:t>
      </w:r>
      <w:r w:rsidR="00244E92" w:rsidRPr="00C47186">
        <w:rPr>
          <w:rFonts w:ascii="Times New Roman" w:hAnsi="Times New Roman" w:cs="Times New Roman"/>
          <w:sz w:val="28"/>
          <w:szCs w:val="28"/>
        </w:rPr>
        <w:t xml:space="preserve">was </w:t>
      </w:r>
      <w:r w:rsidR="00886DC7" w:rsidRPr="00C47186">
        <w:rPr>
          <w:rFonts w:ascii="Times New Roman" w:hAnsi="Times New Roman" w:cs="Times New Roman"/>
          <w:sz w:val="28"/>
          <w:szCs w:val="28"/>
        </w:rPr>
        <w:t xml:space="preserve">even </w:t>
      </w:r>
      <w:r w:rsidR="00C4648A" w:rsidRPr="00C47186">
        <w:rPr>
          <w:rFonts w:ascii="Times New Roman" w:hAnsi="Times New Roman" w:cs="Times New Roman"/>
          <w:sz w:val="28"/>
          <w:szCs w:val="28"/>
        </w:rPr>
        <w:t>then ‘</w:t>
      </w:r>
      <w:proofErr w:type="spellStart"/>
      <w:r w:rsidR="00C4648A" w:rsidRPr="00C47186">
        <w:rPr>
          <w:rFonts w:ascii="Times New Roman" w:hAnsi="Times New Roman" w:cs="Times New Roman"/>
          <w:sz w:val="28"/>
          <w:szCs w:val="28"/>
        </w:rPr>
        <w:t>giv</w:t>
      </w:r>
      <w:proofErr w:type="spellEnd"/>
      <w:r w:rsidR="00C4648A" w:rsidRPr="00C47186">
        <w:rPr>
          <w:rFonts w:ascii="Times New Roman" w:hAnsi="Times New Roman" w:cs="Times New Roman"/>
          <w:sz w:val="28"/>
          <w:szCs w:val="28"/>
        </w:rPr>
        <w:t>[</w:t>
      </w:r>
      <w:proofErr w:type="spellStart"/>
      <w:r w:rsidR="006832C2" w:rsidRPr="00C47186">
        <w:rPr>
          <w:rFonts w:ascii="Times New Roman" w:hAnsi="Times New Roman" w:cs="Times New Roman"/>
          <w:sz w:val="28"/>
          <w:szCs w:val="28"/>
        </w:rPr>
        <w:t>ing</w:t>
      </w:r>
      <w:proofErr w:type="spellEnd"/>
      <w:r w:rsidR="006832C2" w:rsidRPr="00C47186">
        <w:rPr>
          <w:rFonts w:ascii="Times New Roman" w:hAnsi="Times New Roman" w:cs="Times New Roman"/>
          <w:sz w:val="28"/>
          <w:szCs w:val="28"/>
        </w:rPr>
        <w:t>] all …</w:t>
      </w:r>
      <w:r w:rsidR="00C4648A" w:rsidRPr="00C47186">
        <w:rPr>
          <w:rFonts w:ascii="Times New Roman" w:hAnsi="Times New Roman" w:cs="Times New Roman"/>
          <w:sz w:val="28"/>
          <w:szCs w:val="28"/>
        </w:rPr>
        <w:t xml:space="preserve"> </w:t>
      </w:r>
      <w:r w:rsidR="00244E92" w:rsidRPr="00C47186">
        <w:rPr>
          <w:rFonts w:ascii="Times New Roman" w:hAnsi="Times New Roman" w:cs="Times New Roman"/>
          <w:sz w:val="28"/>
          <w:szCs w:val="28"/>
        </w:rPr>
        <w:t xml:space="preserve">directions to the </w:t>
      </w:r>
      <w:r w:rsidR="002460A4" w:rsidRPr="00C47186">
        <w:rPr>
          <w:rFonts w:ascii="Times New Roman" w:hAnsi="Times New Roman" w:cs="Times New Roman"/>
          <w:sz w:val="28"/>
          <w:szCs w:val="28"/>
        </w:rPr>
        <w:t>[</w:t>
      </w:r>
      <w:r w:rsidR="00244E92" w:rsidRPr="00C47186">
        <w:rPr>
          <w:rFonts w:ascii="Times New Roman" w:hAnsi="Times New Roman" w:cs="Times New Roman"/>
          <w:sz w:val="28"/>
          <w:szCs w:val="28"/>
        </w:rPr>
        <w:t>royal</w:t>
      </w:r>
      <w:r w:rsidR="002460A4" w:rsidRPr="00C47186">
        <w:rPr>
          <w:rFonts w:ascii="Times New Roman" w:hAnsi="Times New Roman" w:cs="Times New Roman"/>
          <w:sz w:val="28"/>
          <w:szCs w:val="28"/>
        </w:rPr>
        <w:t>]</w:t>
      </w:r>
      <w:r w:rsidR="00244E92" w:rsidRPr="00C47186">
        <w:rPr>
          <w:rFonts w:ascii="Times New Roman" w:hAnsi="Times New Roman" w:cs="Times New Roman"/>
          <w:sz w:val="28"/>
          <w:szCs w:val="28"/>
        </w:rPr>
        <w:t xml:space="preserve"> army</w:t>
      </w:r>
      <w:r w:rsidR="002460A4" w:rsidRPr="00C47186">
        <w:rPr>
          <w:rFonts w:ascii="Times New Roman" w:hAnsi="Times New Roman" w:cs="Times New Roman"/>
          <w:sz w:val="28"/>
          <w:szCs w:val="28"/>
        </w:rPr>
        <w:t>’</w:t>
      </w:r>
      <w:r w:rsidR="00886DC7" w:rsidRPr="00C47186">
        <w:rPr>
          <w:rFonts w:ascii="Times New Roman" w:hAnsi="Times New Roman" w:cs="Times New Roman"/>
          <w:sz w:val="28"/>
          <w:szCs w:val="28"/>
        </w:rPr>
        <w:t xml:space="preserve"> during the king’s temporary </w:t>
      </w:r>
      <w:r w:rsidR="00244E92" w:rsidRPr="00C47186">
        <w:rPr>
          <w:rFonts w:ascii="Times New Roman" w:hAnsi="Times New Roman" w:cs="Times New Roman"/>
          <w:sz w:val="28"/>
          <w:szCs w:val="28"/>
        </w:rPr>
        <w:t>abse</w:t>
      </w:r>
      <w:r w:rsidR="00886DC7" w:rsidRPr="00C47186">
        <w:rPr>
          <w:rFonts w:ascii="Times New Roman" w:hAnsi="Times New Roman" w:cs="Times New Roman"/>
          <w:sz w:val="28"/>
          <w:szCs w:val="28"/>
        </w:rPr>
        <w:t xml:space="preserve">nce at Leicester - </w:t>
      </w:r>
      <w:r w:rsidR="00D07A80" w:rsidRPr="00C47186">
        <w:rPr>
          <w:rFonts w:ascii="Times New Roman" w:hAnsi="Times New Roman" w:cs="Times New Roman"/>
          <w:sz w:val="28"/>
          <w:szCs w:val="28"/>
        </w:rPr>
        <w:t xml:space="preserve">it seems </w:t>
      </w:r>
      <w:r w:rsidR="002460A4" w:rsidRPr="00C47186">
        <w:rPr>
          <w:rFonts w:ascii="Times New Roman" w:hAnsi="Times New Roman" w:cs="Times New Roman"/>
          <w:sz w:val="28"/>
          <w:szCs w:val="28"/>
        </w:rPr>
        <w:t xml:space="preserve">far </w:t>
      </w:r>
      <w:r w:rsidR="00C65465" w:rsidRPr="00C47186">
        <w:rPr>
          <w:rFonts w:ascii="Times New Roman" w:hAnsi="Times New Roman" w:cs="Times New Roman"/>
          <w:sz w:val="28"/>
          <w:szCs w:val="28"/>
        </w:rPr>
        <w:t>more likely that he</w:t>
      </w:r>
      <w:r w:rsidR="00C4648A" w:rsidRPr="00C47186">
        <w:rPr>
          <w:rFonts w:ascii="Times New Roman" w:hAnsi="Times New Roman" w:cs="Times New Roman"/>
          <w:sz w:val="28"/>
          <w:szCs w:val="28"/>
        </w:rPr>
        <w:t xml:space="preserve"> </w:t>
      </w:r>
      <w:r w:rsidR="00886DC7" w:rsidRPr="00C47186">
        <w:rPr>
          <w:rFonts w:ascii="Times New Roman" w:hAnsi="Times New Roman" w:cs="Times New Roman"/>
          <w:sz w:val="28"/>
          <w:szCs w:val="28"/>
        </w:rPr>
        <w:t>investigated the affair i</w:t>
      </w:r>
      <w:r w:rsidR="00D347FD" w:rsidRPr="00C47186">
        <w:rPr>
          <w:rFonts w:ascii="Times New Roman" w:hAnsi="Times New Roman" w:cs="Times New Roman"/>
          <w:sz w:val="28"/>
          <w:szCs w:val="28"/>
        </w:rPr>
        <w:t xml:space="preserve">n his </w:t>
      </w:r>
      <w:r w:rsidR="002727E8" w:rsidRPr="00C47186">
        <w:rPr>
          <w:rFonts w:ascii="Times New Roman" w:hAnsi="Times New Roman" w:cs="Times New Roman"/>
          <w:sz w:val="28"/>
          <w:szCs w:val="28"/>
        </w:rPr>
        <w:t>latter</w:t>
      </w:r>
      <w:r w:rsidR="00E127FE">
        <w:rPr>
          <w:rFonts w:ascii="Times New Roman" w:hAnsi="Times New Roman" w:cs="Times New Roman"/>
          <w:sz w:val="28"/>
          <w:szCs w:val="28"/>
        </w:rPr>
        <w:t xml:space="preserve">, </w:t>
      </w:r>
      <w:r w:rsidR="00545585">
        <w:rPr>
          <w:rFonts w:ascii="Times New Roman" w:hAnsi="Times New Roman" w:cs="Times New Roman"/>
          <w:sz w:val="28"/>
          <w:szCs w:val="28"/>
        </w:rPr>
        <w:t xml:space="preserve">much </w:t>
      </w:r>
      <w:r w:rsidR="00C4648A" w:rsidRPr="00C47186">
        <w:rPr>
          <w:rFonts w:ascii="Times New Roman" w:hAnsi="Times New Roman" w:cs="Times New Roman"/>
          <w:sz w:val="28"/>
          <w:szCs w:val="28"/>
        </w:rPr>
        <w:t>more elevated, capacity</w:t>
      </w:r>
      <w:r w:rsidR="00D07A80" w:rsidRPr="00C47186">
        <w:rPr>
          <w:rFonts w:ascii="Times New Roman" w:hAnsi="Times New Roman" w:cs="Times New Roman"/>
          <w:sz w:val="28"/>
          <w:szCs w:val="28"/>
        </w:rPr>
        <w:t>.</w:t>
      </w:r>
      <w:r w:rsidR="00B63F0F" w:rsidRPr="00C47186">
        <w:rPr>
          <w:rStyle w:val="EndnoteReference"/>
          <w:rFonts w:ascii="Times New Roman" w:hAnsi="Times New Roman" w:cs="Times New Roman"/>
          <w:sz w:val="28"/>
          <w:szCs w:val="28"/>
        </w:rPr>
        <w:endnoteReference w:id="48"/>
      </w:r>
      <w:r w:rsidR="00726AA8">
        <w:rPr>
          <w:rFonts w:ascii="Times New Roman" w:hAnsi="Times New Roman" w:cs="Times New Roman"/>
          <w:sz w:val="28"/>
          <w:szCs w:val="28"/>
        </w:rPr>
        <w:t xml:space="preserve"> Whatever the case</w:t>
      </w:r>
      <w:r w:rsidR="004D6529">
        <w:rPr>
          <w:rFonts w:ascii="Times New Roman" w:hAnsi="Times New Roman" w:cs="Times New Roman"/>
          <w:sz w:val="28"/>
          <w:szCs w:val="28"/>
        </w:rPr>
        <w:t xml:space="preserve">, </w:t>
      </w:r>
      <w:r w:rsidR="00CD2334" w:rsidRPr="00C47186">
        <w:rPr>
          <w:rFonts w:ascii="Times New Roman" w:hAnsi="Times New Roman" w:cs="Times New Roman"/>
          <w:sz w:val="28"/>
          <w:szCs w:val="28"/>
        </w:rPr>
        <w:t xml:space="preserve">Lindsey clearly took a dim view </w:t>
      </w:r>
      <w:r w:rsidR="00B63F0F" w:rsidRPr="00C47186">
        <w:rPr>
          <w:rFonts w:ascii="Times New Roman" w:hAnsi="Times New Roman" w:cs="Times New Roman"/>
          <w:sz w:val="28"/>
          <w:szCs w:val="28"/>
        </w:rPr>
        <w:t>of t</w:t>
      </w:r>
      <w:r w:rsidR="00391744" w:rsidRPr="00C47186">
        <w:rPr>
          <w:rFonts w:ascii="Times New Roman" w:hAnsi="Times New Roman" w:cs="Times New Roman"/>
          <w:sz w:val="28"/>
          <w:szCs w:val="28"/>
        </w:rPr>
        <w:t>he lovers’ conduct</w:t>
      </w:r>
      <w:r w:rsidR="00D4479C" w:rsidRPr="00C47186">
        <w:rPr>
          <w:rFonts w:ascii="Times New Roman" w:hAnsi="Times New Roman" w:cs="Times New Roman"/>
          <w:sz w:val="28"/>
          <w:szCs w:val="28"/>
        </w:rPr>
        <w:t>.</w:t>
      </w:r>
      <w:r w:rsidR="00B63F0F" w:rsidRPr="00C47186">
        <w:rPr>
          <w:rFonts w:ascii="Times New Roman" w:hAnsi="Times New Roman" w:cs="Times New Roman"/>
          <w:sz w:val="28"/>
          <w:szCs w:val="28"/>
        </w:rPr>
        <w:t xml:space="preserve"> </w:t>
      </w:r>
      <w:r w:rsidR="00CD2334" w:rsidRPr="00C47186">
        <w:rPr>
          <w:rFonts w:ascii="Times New Roman" w:hAnsi="Times New Roman" w:cs="Times New Roman"/>
          <w:sz w:val="28"/>
          <w:szCs w:val="28"/>
        </w:rPr>
        <w:t xml:space="preserve">The lieutenant </w:t>
      </w:r>
      <w:r w:rsidR="00D4479C" w:rsidRPr="00C47186">
        <w:rPr>
          <w:rFonts w:ascii="Times New Roman" w:hAnsi="Times New Roman" w:cs="Times New Roman"/>
          <w:sz w:val="28"/>
          <w:szCs w:val="28"/>
        </w:rPr>
        <w:t>‘</w:t>
      </w:r>
      <w:r w:rsidR="00AB6421" w:rsidRPr="00C47186">
        <w:rPr>
          <w:rFonts w:ascii="Times New Roman" w:hAnsi="Times New Roman" w:cs="Times New Roman"/>
          <w:sz w:val="28"/>
          <w:szCs w:val="28"/>
        </w:rPr>
        <w:t>was quit from his command</w:t>
      </w:r>
      <w:r w:rsidR="00D26FF9" w:rsidRPr="00C47186">
        <w:rPr>
          <w:rFonts w:ascii="Times New Roman" w:hAnsi="Times New Roman" w:cs="Times New Roman"/>
          <w:sz w:val="28"/>
          <w:szCs w:val="28"/>
        </w:rPr>
        <w:t xml:space="preserve">’, the </w:t>
      </w:r>
      <w:r w:rsidR="00EF7871">
        <w:rPr>
          <w:rFonts w:ascii="Times New Roman" w:hAnsi="Times New Roman" w:cs="Times New Roman"/>
          <w:sz w:val="28"/>
          <w:szCs w:val="28"/>
        </w:rPr>
        <w:t>letter-</w:t>
      </w:r>
      <w:r w:rsidR="002460A4" w:rsidRPr="00C47186">
        <w:rPr>
          <w:rFonts w:ascii="Times New Roman" w:hAnsi="Times New Roman" w:cs="Times New Roman"/>
          <w:sz w:val="28"/>
          <w:szCs w:val="28"/>
        </w:rPr>
        <w:t xml:space="preserve">writer </w:t>
      </w:r>
      <w:r w:rsidR="00D4479C" w:rsidRPr="00C47186">
        <w:rPr>
          <w:rFonts w:ascii="Times New Roman" w:hAnsi="Times New Roman" w:cs="Times New Roman"/>
          <w:sz w:val="28"/>
          <w:szCs w:val="28"/>
        </w:rPr>
        <w:t xml:space="preserve">goes on, </w:t>
      </w:r>
      <w:r w:rsidR="00B63F0F" w:rsidRPr="00C47186">
        <w:rPr>
          <w:rFonts w:ascii="Times New Roman" w:hAnsi="Times New Roman" w:cs="Times New Roman"/>
          <w:sz w:val="28"/>
          <w:szCs w:val="28"/>
        </w:rPr>
        <w:t xml:space="preserve">while his cross-dressed consort </w:t>
      </w:r>
      <w:r w:rsidR="00D4479C" w:rsidRPr="00C47186">
        <w:rPr>
          <w:rFonts w:ascii="Times New Roman" w:hAnsi="Times New Roman" w:cs="Times New Roman"/>
          <w:sz w:val="28"/>
          <w:szCs w:val="28"/>
        </w:rPr>
        <w:t>‘</w:t>
      </w:r>
      <w:r w:rsidR="00AB6421" w:rsidRPr="00C47186">
        <w:rPr>
          <w:rFonts w:ascii="Times New Roman" w:hAnsi="Times New Roman" w:cs="Times New Roman"/>
          <w:sz w:val="28"/>
          <w:szCs w:val="28"/>
        </w:rPr>
        <w:t>shou</w:t>
      </w:r>
      <w:r w:rsidR="00D4479C" w:rsidRPr="00C47186">
        <w:rPr>
          <w:rFonts w:ascii="Times New Roman" w:hAnsi="Times New Roman" w:cs="Times New Roman"/>
          <w:sz w:val="28"/>
          <w:szCs w:val="28"/>
        </w:rPr>
        <w:t>l</w:t>
      </w:r>
      <w:r w:rsidR="00B964BF" w:rsidRPr="00C47186">
        <w:rPr>
          <w:rFonts w:ascii="Times New Roman" w:hAnsi="Times New Roman" w:cs="Times New Roman"/>
          <w:sz w:val="28"/>
          <w:szCs w:val="28"/>
        </w:rPr>
        <w:t>d</w:t>
      </w:r>
      <w:r w:rsidR="00920BBB">
        <w:rPr>
          <w:rFonts w:ascii="Times New Roman" w:hAnsi="Times New Roman" w:cs="Times New Roman"/>
          <w:sz w:val="28"/>
          <w:szCs w:val="28"/>
        </w:rPr>
        <w:t xml:space="preserve"> have suffered </w:t>
      </w:r>
      <w:proofErr w:type="spellStart"/>
      <w:r w:rsidR="00920BBB">
        <w:rPr>
          <w:rFonts w:ascii="Times New Roman" w:hAnsi="Times New Roman" w:cs="Times New Roman"/>
          <w:sz w:val="28"/>
          <w:szCs w:val="28"/>
        </w:rPr>
        <w:t>publique</w:t>
      </w:r>
      <w:proofErr w:type="spellEnd"/>
      <w:r w:rsidR="00920BBB">
        <w:rPr>
          <w:rFonts w:ascii="Times New Roman" w:hAnsi="Times New Roman" w:cs="Times New Roman"/>
          <w:sz w:val="28"/>
          <w:szCs w:val="28"/>
        </w:rPr>
        <w:t xml:space="preserve"> shame’ - </w:t>
      </w:r>
      <w:r w:rsidR="003A34E5">
        <w:rPr>
          <w:rFonts w:ascii="Times New Roman" w:hAnsi="Times New Roman" w:cs="Times New Roman"/>
          <w:sz w:val="28"/>
          <w:szCs w:val="28"/>
        </w:rPr>
        <w:t xml:space="preserve">by which </w:t>
      </w:r>
      <w:r w:rsidR="007A0551" w:rsidRPr="00C47186">
        <w:rPr>
          <w:rFonts w:ascii="Times New Roman" w:hAnsi="Times New Roman" w:cs="Times New Roman"/>
          <w:sz w:val="28"/>
          <w:szCs w:val="28"/>
        </w:rPr>
        <w:t xml:space="preserve">either </w:t>
      </w:r>
      <w:r w:rsidR="00D4479C" w:rsidRPr="00C47186">
        <w:rPr>
          <w:rFonts w:ascii="Times New Roman" w:hAnsi="Times New Roman" w:cs="Times New Roman"/>
          <w:sz w:val="28"/>
          <w:szCs w:val="28"/>
        </w:rPr>
        <w:t>a whipping</w:t>
      </w:r>
      <w:r w:rsidR="00B964BF" w:rsidRPr="00C47186">
        <w:rPr>
          <w:rFonts w:ascii="Times New Roman" w:hAnsi="Times New Roman" w:cs="Times New Roman"/>
          <w:sz w:val="28"/>
          <w:szCs w:val="28"/>
        </w:rPr>
        <w:t xml:space="preserve"> </w:t>
      </w:r>
      <w:r w:rsidR="007A0551" w:rsidRPr="00C47186">
        <w:rPr>
          <w:rFonts w:ascii="Times New Roman" w:hAnsi="Times New Roman" w:cs="Times New Roman"/>
          <w:sz w:val="28"/>
          <w:szCs w:val="28"/>
        </w:rPr>
        <w:t xml:space="preserve">or </w:t>
      </w:r>
      <w:r w:rsidR="001F4559">
        <w:rPr>
          <w:rFonts w:ascii="Times New Roman" w:hAnsi="Times New Roman" w:cs="Times New Roman"/>
          <w:sz w:val="28"/>
          <w:szCs w:val="28"/>
        </w:rPr>
        <w:t xml:space="preserve">a </w:t>
      </w:r>
      <w:r w:rsidR="007A0551" w:rsidRPr="00C47186">
        <w:rPr>
          <w:rFonts w:ascii="Times New Roman" w:hAnsi="Times New Roman" w:cs="Times New Roman"/>
          <w:sz w:val="28"/>
          <w:szCs w:val="28"/>
        </w:rPr>
        <w:t xml:space="preserve">pillorying </w:t>
      </w:r>
      <w:r w:rsidR="003A34E5">
        <w:rPr>
          <w:rFonts w:ascii="Times New Roman" w:hAnsi="Times New Roman" w:cs="Times New Roman"/>
          <w:sz w:val="28"/>
          <w:szCs w:val="28"/>
        </w:rPr>
        <w:t>is probably meant</w:t>
      </w:r>
      <w:r w:rsidR="00920BBB">
        <w:rPr>
          <w:rFonts w:ascii="Times New Roman" w:hAnsi="Times New Roman" w:cs="Times New Roman"/>
          <w:sz w:val="28"/>
          <w:szCs w:val="28"/>
        </w:rPr>
        <w:t xml:space="preserve"> </w:t>
      </w:r>
      <w:r w:rsidR="007A0551" w:rsidRPr="00C47186">
        <w:rPr>
          <w:rFonts w:ascii="Times New Roman" w:hAnsi="Times New Roman" w:cs="Times New Roman"/>
          <w:sz w:val="28"/>
          <w:szCs w:val="28"/>
        </w:rPr>
        <w:t>-</w:t>
      </w:r>
      <w:r w:rsidR="00B964BF" w:rsidRPr="00C47186">
        <w:rPr>
          <w:rFonts w:ascii="Times New Roman" w:hAnsi="Times New Roman" w:cs="Times New Roman"/>
          <w:sz w:val="28"/>
          <w:szCs w:val="28"/>
        </w:rPr>
        <w:t xml:space="preserve"> </w:t>
      </w:r>
      <w:r w:rsidR="00D4479C" w:rsidRPr="00C47186">
        <w:rPr>
          <w:rFonts w:ascii="Times New Roman" w:hAnsi="Times New Roman" w:cs="Times New Roman"/>
          <w:sz w:val="28"/>
          <w:szCs w:val="28"/>
        </w:rPr>
        <w:t>‘</w:t>
      </w:r>
      <w:r w:rsidR="00AB6421" w:rsidRPr="00C47186">
        <w:rPr>
          <w:rFonts w:ascii="Times New Roman" w:hAnsi="Times New Roman" w:cs="Times New Roman"/>
          <w:sz w:val="28"/>
          <w:szCs w:val="28"/>
        </w:rPr>
        <w:t>but</w:t>
      </w:r>
      <w:r w:rsidR="00B63F0F" w:rsidRPr="00C47186">
        <w:rPr>
          <w:rFonts w:ascii="Times New Roman" w:hAnsi="Times New Roman" w:cs="Times New Roman"/>
          <w:sz w:val="28"/>
          <w:szCs w:val="28"/>
        </w:rPr>
        <w:t>’, in the end,</w:t>
      </w:r>
      <w:r w:rsidR="00AB6421" w:rsidRPr="00C47186">
        <w:rPr>
          <w:rFonts w:ascii="Times New Roman" w:hAnsi="Times New Roman" w:cs="Times New Roman"/>
          <w:sz w:val="28"/>
          <w:szCs w:val="28"/>
        </w:rPr>
        <w:t xml:space="preserve"> </w:t>
      </w:r>
      <w:r w:rsidR="006832C2" w:rsidRPr="00C47186">
        <w:rPr>
          <w:rFonts w:ascii="Times New Roman" w:hAnsi="Times New Roman" w:cs="Times New Roman"/>
          <w:sz w:val="28"/>
          <w:szCs w:val="28"/>
        </w:rPr>
        <w:t xml:space="preserve">the correspondent concludes, </w:t>
      </w:r>
      <w:r w:rsidR="00B63F0F" w:rsidRPr="00C47186">
        <w:rPr>
          <w:rFonts w:ascii="Times New Roman" w:hAnsi="Times New Roman" w:cs="Times New Roman"/>
          <w:sz w:val="28"/>
          <w:szCs w:val="28"/>
        </w:rPr>
        <w:t>‘</w:t>
      </w:r>
      <w:r w:rsidR="005B2CC8" w:rsidRPr="00C47186">
        <w:rPr>
          <w:rFonts w:ascii="Times New Roman" w:hAnsi="Times New Roman" w:cs="Times New Roman"/>
          <w:sz w:val="28"/>
          <w:szCs w:val="28"/>
        </w:rPr>
        <w:t>a l</w:t>
      </w:r>
      <w:r w:rsidR="00AB6421" w:rsidRPr="00C47186">
        <w:rPr>
          <w:rFonts w:ascii="Times New Roman" w:hAnsi="Times New Roman" w:cs="Times New Roman"/>
          <w:sz w:val="28"/>
          <w:szCs w:val="28"/>
        </w:rPr>
        <w:t>etter was procured from the Duke of York</w:t>
      </w:r>
      <w:r w:rsidR="002460A4" w:rsidRPr="00C47186">
        <w:rPr>
          <w:rFonts w:ascii="Times New Roman" w:hAnsi="Times New Roman" w:cs="Times New Roman"/>
          <w:sz w:val="28"/>
          <w:szCs w:val="28"/>
        </w:rPr>
        <w:t xml:space="preserve"> [</w:t>
      </w:r>
      <w:r w:rsidR="005726BE">
        <w:rPr>
          <w:rFonts w:ascii="Times New Roman" w:hAnsi="Times New Roman" w:cs="Times New Roman"/>
          <w:sz w:val="28"/>
          <w:szCs w:val="28"/>
        </w:rPr>
        <w:t>i.e.</w:t>
      </w:r>
      <w:r w:rsidR="00425E4F">
        <w:rPr>
          <w:rFonts w:ascii="Times New Roman" w:hAnsi="Times New Roman" w:cs="Times New Roman"/>
          <w:sz w:val="28"/>
          <w:szCs w:val="28"/>
        </w:rPr>
        <w:t xml:space="preserve"> </w:t>
      </w:r>
      <w:r w:rsidR="004C3BCF" w:rsidRPr="00C47186">
        <w:rPr>
          <w:rFonts w:ascii="Times New Roman" w:hAnsi="Times New Roman" w:cs="Times New Roman"/>
          <w:sz w:val="28"/>
          <w:szCs w:val="28"/>
        </w:rPr>
        <w:t>Charles</w:t>
      </w:r>
      <w:r w:rsidR="00A03712">
        <w:rPr>
          <w:rFonts w:ascii="Times New Roman" w:hAnsi="Times New Roman" w:cs="Times New Roman"/>
          <w:sz w:val="28"/>
          <w:szCs w:val="28"/>
        </w:rPr>
        <w:t xml:space="preserve"> I</w:t>
      </w:r>
      <w:r w:rsidR="00D01540">
        <w:rPr>
          <w:rFonts w:ascii="Times New Roman" w:hAnsi="Times New Roman" w:cs="Times New Roman"/>
          <w:sz w:val="28"/>
          <w:szCs w:val="28"/>
        </w:rPr>
        <w:t>’s nine-</w:t>
      </w:r>
      <w:r w:rsidR="00E53580" w:rsidRPr="00C47186">
        <w:rPr>
          <w:rFonts w:ascii="Times New Roman" w:hAnsi="Times New Roman" w:cs="Times New Roman"/>
          <w:sz w:val="28"/>
          <w:szCs w:val="28"/>
        </w:rPr>
        <w:t>year old son, James</w:t>
      </w:r>
      <w:r w:rsidR="00726AA8">
        <w:rPr>
          <w:rFonts w:ascii="Times New Roman" w:hAnsi="Times New Roman" w:cs="Times New Roman"/>
          <w:sz w:val="28"/>
          <w:szCs w:val="28"/>
        </w:rPr>
        <w:t>]</w:t>
      </w:r>
      <w:r w:rsidR="003106ED">
        <w:rPr>
          <w:rFonts w:ascii="Times New Roman" w:hAnsi="Times New Roman" w:cs="Times New Roman"/>
          <w:sz w:val="28"/>
          <w:szCs w:val="28"/>
        </w:rPr>
        <w:t xml:space="preserve"> </w:t>
      </w:r>
      <w:r w:rsidR="00726AA8">
        <w:rPr>
          <w:rFonts w:ascii="Times New Roman" w:hAnsi="Times New Roman" w:cs="Times New Roman"/>
          <w:sz w:val="28"/>
          <w:szCs w:val="28"/>
        </w:rPr>
        <w:t>for her reprieve, and so, loving heart,</w:t>
      </w:r>
      <w:r w:rsidR="00AB6421" w:rsidRPr="00C47186">
        <w:rPr>
          <w:rFonts w:ascii="Times New Roman" w:hAnsi="Times New Roman" w:cs="Times New Roman"/>
          <w:sz w:val="28"/>
          <w:szCs w:val="28"/>
        </w:rPr>
        <w:t xml:space="preserve"> she was </w:t>
      </w:r>
      <w:proofErr w:type="spellStart"/>
      <w:r w:rsidR="00AB6421" w:rsidRPr="00C47186">
        <w:rPr>
          <w:rFonts w:ascii="Times New Roman" w:hAnsi="Times New Roman" w:cs="Times New Roman"/>
          <w:sz w:val="28"/>
          <w:szCs w:val="28"/>
        </w:rPr>
        <w:t>tur</w:t>
      </w:r>
      <w:r w:rsidR="00726AA8">
        <w:rPr>
          <w:rFonts w:ascii="Times New Roman" w:hAnsi="Times New Roman" w:cs="Times New Roman"/>
          <w:sz w:val="28"/>
          <w:szCs w:val="28"/>
        </w:rPr>
        <w:t>n’</w:t>
      </w:r>
      <w:r w:rsidR="0005696E" w:rsidRPr="00C47186">
        <w:rPr>
          <w:rFonts w:ascii="Times New Roman" w:hAnsi="Times New Roman" w:cs="Times New Roman"/>
          <w:sz w:val="28"/>
          <w:szCs w:val="28"/>
        </w:rPr>
        <w:t>d</w:t>
      </w:r>
      <w:proofErr w:type="spellEnd"/>
      <w:r w:rsidR="0005696E" w:rsidRPr="00C47186">
        <w:rPr>
          <w:rFonts w:ascii="Times New Roman" w:hAnsi="Times New Roman" w:cs="Times New Roman"/>
          <w:sz w:val="28"/>
          <w:szCs w:val="28"/>
        </w:rPr>
        <w:t xml:space="preserve"> </w:t>
      </w:r>
      <w:r w:rsidR="00373C99">
        <w:rPr>
          <w:rFonts w:ascii="Times New Roman" w:hAnsi="Times New Roman" w:cs="Times New Roman"/>
          <w:sz w:val="28"/>
          <w:szCs w:val="28"/>
        </w:rPr>
        <w:t xml:space="preserve">[away] </w:t>
      </w:r>
      <w:r w:rsidR="0005696E" w:rsidRPr="00C47186">
        <w:rPr>
          <w:rFonts w:ascii="Times New Roman" w:hAnsi="Times New Roman" w:cs="Times New Roman"/>
          <w:sz w:val="28"/>
          <w:szCs w:val="28"/>
        </w:rPr>
        <w:t>to seek her fortune</w:t>
      </w:r>
      <w:r w:rsidR="00AB6421" w:rsidRPr="00C47186">
        <w:rPr>
          <w:rFonts w:ascii="Times New Roman" w:hAnsi="Times New Roman" w:cs="Times New Roman"/>
          <w:sz w:val="28"/>
          <w:szCs w:val="28"/>
        </w:rPr>
        <w:t>’.</w:t>
      </w:r>
      <w:r w:rsidR="00AB6421" w:rsidRPr="00C47186">
        <w:rPr>
          <w:rStyle w:val="EndnoteReference"/>
          <w:rFonts w:ascii="Times New Roman" w:hAnsi="Times New Roman" w:cs="Times New Roman"/>
          <w:sz w:val="28"/>
          <w:szCs w:val="28"/>
        </w:rPr>
        <w:endnoteReference w:id="49"/>
      </w:r>
    </w:p>
    <w:p w:rsidR="00A0476F" w:rsidRDefault="00A0476F" w:rsidP="00EE4029">
      <w:pPr>
        <w:spacing w:after="0" w:line="480" w:lineRule="auto"/>
        <w:jc w:val="both"/>
        <w:rPr>
          <w:rFonts w:ascii="Times New Roman" w:hAnsi="Times New Roman" w:cs="Times New Roman"/>
          <w:sz w:val="28"/>
          <w:szCs w:val="28"/>
        </w:rPr>
      </w:pPr>
    </w:p>
    <w:p w:rsidR="00A0476F" w:rsidRDefault="00A0476F" w:rsidP="00EE4029">
      <w:pPr>
        <w:spacing w:after="0" w:line="480" w:lineRule="auto"/>
        <w:ind w:firstLine="720"/>
        <w:jc w:val="both"/>
        <w:rPr>
          <w:rFonts w:ascii="Times New Roman" w:hAnsi="Times New Roman" w:cs="Times New Roman"/>
          <w:sz w:val="28"/>
          <w:szCs w:val="28"/>
        </w:rPr>
      </w:pPr>
      <w:r w:rsidRPr="00C47186">
        <w:rPr>
          <w:rFonts w:ascii="Times New Roman" w:hAnsi="Times New Roman" w:cs="Times New Roman"/>
          <w:sz w:val="28"/>
          <w:szCs w:val="28"/>
        </w:rPr>
        <w:t>What should we make of this story, and of the way in which i</w:t>
      </w:r>
      <w:r w:rsidR="00975BBA">
        <w:rPr>
          <w:rFonts w:ascii="Times New Roman" w:hAnsi="Times New Roman" w:cs="Times New Roman"/>
          <w:sz w:val="28"/>
          <w:szCs w:val="28"/>
        </w:rPr>
        <w:t>t is</w:t>
      </w:r>
      <w:r>
        <w:rPr>
          <w:rFonts w:ascii="Times New Roman" w:hAnsi="Times New Roman" w:cs="Times New Roman"/>
          <w:sz w:val="28"/>
          <w:szCs w:val="28"/>
        </w:rPr>
        <w:t xml:space="preserve"> </w:t>
      </w:r>
      <w:r w:rsidRPr="00C47186">
        <w:rPr>
          <w:rFonts w:ascii="Times New Roman" w:hAnsi="Times New Roman" w:cs="Times New Roman"/>
          <w:sz w:val="28"/>
          <w:szCs w:val="28"/>
        </w:rPr>
        <w:t xml:space="preserve">told? Perhaps the first thing to note is that, by terming the affair ‘a </w:t>
      </w:r>
      <w:proofErr w:type="spellStart"/>
      <w:r w:rsidRPr="00C47186">
        <w:rPr>
          <w:rFonts w:ascii="Times New Roman" w:hAnsi="Times New Roman" w:cs="Times New Roman"/>
          <w:sz w:val="28"/>
          <w:szCs w:val="28"/>
        </w:rPr>
        <w:t>Trage</w:t>
      </w:r>
      <w:proofErr w:type="spellEnd"/>
      <w:r w:rsidRPr="00C47186">
        <w:rPr>
          <w:rFonts w:ascii="Times New Roman" w:hAnsi="Times New Roman" w:cs="Times New Roman"/>
          <w:sz w:val="28"/>
          <w:szCs w:val="28"/>
        </w:rPr>
        <w:t xml:space="preserve">-Comic Passage’, the </w:t>
      </w:r>
      <w:r>
        <w:rPr>
          <w:rFonts w:ascii="Times New Roman" w:hAnsi="Times New Roman" w:cs="Times New Roman"/>
          <w:sz w:val="28"/>
          <w:szCs w:val="28"/>
        </w:rPr>
        <w:t xml:space="preserve">letter-writer </w:t>
      </w:r>
      <w:r w:rsidR="002F13F7">
        <w:rPr>
          <w:rFonts w:ascii="Times New Roman" w:hAnsi="Times New Roman" w:cs="Times New Roman"/>
          <w:sz w:val="28"/>
          <w:szCs w:val="28"/>
        </w:rPr>
        <w:t xml:space="preserve">may </w:t>
      </w:r>
      <w:r w:rsidR="00545585">
        <w:rPr>
          <w:rFonts w:ascii="Times New Roman" w:hAnsi="Times New Roman" w:cs="Times New Roman"/>
          <w:sz w:val="28"/>
          <w:szCs w:val="28"/>
        </w:rPr>
        <w:t xml:space="preserve">well </w:t>
      </w:r>
      <w:r w:rsidR="002F13F7">
        <w:rPr>
          <w:rFonts w:ascii="Times New Roman" w:hAnsi="Times New Roman" w:cs="Times New Roman"/>
          <w:sz w:val="28"/>
          <w:szCs w:val="28"/>
        </w:rPr>
        <w:t xml:space="preserve">have been </w:t>
      </w:r>
      <w:r w:rsidRPr="00C47186">
        <w:rPr>
          <w:rFonts w:ascii="Times New Roman" w:hAnsi="Times New Roman" w:cs="Times New Roman"/>
          <w:sz w:val="28"/>
          <w:szCs w:val="28"/>
        </w:rPr>
        <w:t xml:space="preserve">making </w:t>
      </w:r>
      <w:r w:rsidR="0007367D">
        <w:rPr>
          <w:rFonts w:ascii="Times New Roman" w:hAnsi="Times New Roman" w:cs="Times New Roman"/>
          <w:sz w:val="28"/>
          <w:szCs w:val="28"/>
        </w:rPr>
        <w:t xml:space="preserve">a </w:t>
      </w:r>
      <w:r w:rsidRPr="00C47186">
        <w:rPr>
          <w:rFonts w:ascii="Times New Roman" w:hAnsi="Times New Roman" w:cs="Times New Roman"/>
          <w:sz w:val="28"/>
          <w:szCs w:val="28"/>
        </w:rPr>
        <w:t xml:space="preserve">playful allusion to William Cartwright’s stage-play, </w:t>
      </w:r>
      <w:r w:rsidRPr="00C47186">
        <w:rPr>
          <w:rFonts w:ascii="Times New Roman" w:hAnsi="Times New Roman" w:cs="Times New Roman"/>
          <w:i/>
          <w:sz w:val="28"/>
          <w:szCs w:val="28"/>
        </w:rPr>
        <w:t>The Lady Errant</w:t>
      </w:r>
      <w:r w:rsidR="002F13F7">
        <w:rPr>
          <w:rFonts w:ascii="Times New Roman" w:hAnsi="Times New Roman" w:cs="Times New Roman"/>
          <w:sz w:val="28"/>
          <w:szCs w:val="28"/>
        </w:rPr>
        <w:t xml:space="preserve">, </w:t>
      </w:r>
      <w:r w:rsidR="003A66D9">
        <w:rPr>
          <w:rFonts w:ascii="Times New Roman" w:hAnsi="Times New Roman" w:cs="Times New Roman"/>
          <w:sz w:val="28"/>
          <w:szCs w:val="28"/>
        </w:rPr>
        <w:t>first performed during the 1630s.</w:t>
      </w:r>
      <w:r w:rsidRPr="00C47186">
        <w:rPr>
          <w:rStyle w:val="EndnoteReference"/>
          <w:rFonts w:ascii="Times New Roman" w:hAnsi="Times New Roman" w:cs="Times New Roman"/>
          <w:sz w:val="28"/>
          <w:szCs w:val="28"/>
        </w:rPr>
        <w:endnoteReference w:id="50"/>
      </w:r>
      <w:r w:rsidR="003A66D9">
        <w:rPr>
          <w:rFonts w:ascii="Times New Roman" w:hAnsi="Times New Roman" w:cs="Times New Roman"/>
          <w:sz w:val="28"/>
          <w:szCs w:val="28"/>
        </w:rPr>
        <w:t xml:space="preserve"> </w:t>
      </w:r>
      <w:r w:rsidRPr="00C47186">
        <w:rPr>
          <w:rFonts w:ascii="Times New Roman" w:hAnsi="Times New Roman" w:cs="Times New Roman"/>
          <w:sz w:val="28"/>
          <w:szCs w:val="28"/>
        </w:rPr>
        <w:t xml:space="preserve">Subtitled ‘A Tragi-Comedy’, Cartwright’s drama had included a female warrior named </w:t>
      </w:r>
      <w:proofErr w:type="spellStart"/>
      <w:r w:rsidRPr="00C47186">
        <w:rPr>
          <w:rFonts w:ascii="Times New Roman" w:hAnsi="Times New Roman" w:cs="Times New Roman"/>
          <w:sz w:val="28"/>
          <w:szCs w:val="28"/>
        </w:rPr>
        <w:t>Machessa</w:t>
      </w:r>
      <w:proofErr w:type="spellEnd"/>
      <w:r w:rsidRPr="00C47186">
        <w:rPr>
          <w:rFonts w:ascii="Times New Roman" w:hAnsi="Times New Roman" w:cs="Times New Roman"/>
          <w:sz w:val="28"/>
          <w:szCs w:val="28"/>
        </w:rPr>
        <w:t xml:space="preserve"> - the titular ‘lady errant’ - among its leading characters, so </w:t>
      </w:r>
      <w:r>
        <w:rPr>
          <w:rFonts w:ascii="Times New Roman" w:hAnsi="Times New Roman" w:cs="Times New Roman"/>
          <w:sz w:val="28"/>
          <w:szCs w:val="28"/>
        </w:rPr>
        <w:t xml:space="preserve">it is </w:t>
      </w:r>
      <w:r w:rsidRPr="00C47186">
        <w:rPr>
          <w:rFonts w:ascii="Times New Roman" w:hAnsi="Times New Roman" w:cs="Times New Roman"/>
          <w:sz w:val="28"/>
          <w:szCs w:val="28"/>
        </w:rPr>
        <w:t xml:space="preserve">easy to see </w:t>
      </w:r>
      <w:r w:rsidR="002F13F7">
        <w:rPr>
          <w:rFonts w:ascii="Times New Roman" w:hAnsi="Times New Roman" w:cs="Times New Roman"/>
          <w:sz w:val="28"/>
          <w:szCs w:val="28"/>
        </w:rPr>
        <w:t xml:space="preserve">why this particular play might </w:t>
      </w:r>
      <w:r w:rsidRPr="00C47186">
        <w:rPr>
          <w:rFonts w:ascii="Times New Roman" w:hAnsi="Times New Roman" w:cs="Times New Roman"/>
          <w:sz w:val="28"/>
          <w:szCs w:val="28"/>
        </w:rPr>
        <w:t>have leapt t</w:t>
      </w:r>
      <w:r w:rsidR="00975BBA">
        <w:rPr>
          <w:rFonts w:ascii="Times New Roman" w:hAnsi="Times New Roman" w:cs="Times New Roman"/>
          <w:sz w:val="28"/>
          <w:szCs w:val="28"/>
        </w:rPr>
        <w:t>o the letter-</w:t>
      </w:r>
      <w:proofErr w:type="spellStart"/>
      <w:r w:rsidR="00975BBA">
        <w:rPr>
          <w:rFonts w:ascii="Times New Roman" w:hAnsi="Times New Roman" w:cs="Times New Roman"/>
          <w:sz w:val="28"/>
          <w:szCs w:val="28"/>
        </w:rPr>
        <w:t>writer’s</w:t>
      </w:r>
      <w:proofErr w:type="spellEnd"/>
      <w:r w:rsidR="00975BBA">
        <w:rPr>
          <w:rFonts w:ascii="Times New Roman" w:hAnsi="Times New Roman" w:cs="Times New Roman"/>
          <w:sz w:val="28"/>
          <w:szCs w:val="28"/>
        </w:rPr>
        <w:t xml:space="preserve"> mind when he first </w:t>
      </w:r>
      <w:r w:rsidRPr="00C47186">
        <w:rPr>
          <w:rFonts w:ascii="Times New Roman" w:hAnsi="Times New Roman" w:cs="Times New Roman"/>
          <w:sz w:val="28"/>
          <w:szCs w:val="28"/>
        </w:rPr>
        <w:t>heard of the cross-dressed woman’s discovery.</w:t>
      </w:r>
      <w:r>
        <w:rPr>
          <w:rStyle w:val="EndnoteReference"/>
          <w:rFonts w:ascii="Times New Roman" w:hAnsi="Times New Roman" w:cs="Times New Roman"/>
          <w:sz w:val="28"/>
          <w:szCs w:val="28"/>
        </w:rPr>
        <w:endnoteReference w:id="51"/>
      </w:r>
      <w:r w:rsidRPr="00C47186">
        <w:rPr>
          <w:rFonts w:ascii="Times New Roman" w:hAnsi="Times New Roman" w:cs="Times New Roman"/>
          <w:sz w:val="28"/>
          <w:szCs w:val="28"/>
        </w:rPr>
        <w:t xml:space="preserve"> That he should immediately have reached for a theatrical parallel is revealing in itself, of course, as it wel</w:t>
      </w:r>
      <w:r w:rsidR="00585405">
        <w:rPr>
          <w:rFonts w:ascii="Times New Roman" w:hAnsi="Times New Roman" w:cs="Times New Roman"/>
          <w:sz w:val="28"/>
          <w:szCs w:val="28"/>
        </w:rPr>
        <w:t xml:space="preserve">l illustrates the contemporary tendency to </w:t>
      </w:r>
      <w:r w:rsidR="00180F19">
        <w:rPr>
          <w:rFonts w:ascii="Times New Roman" w:hAnsi="Times New Roman" w:cs="Times New Roman"/>
          <w:sz w:val="28"/>
          <w:szCs w:val="28"/>
        </w:rPr>
        <w:t>associat</w:t>
      </w:r>
      <w:r w:rsidR="00585405">
        <w:rPr>
          <w:rFonts w:ascii="Times New Roman" w:hAnsi="Times New Roman" w:cs="Times New Roman"/>
          <w:sz w:val="28"/>
          <w:szCs w:val="28"/>
        </w:rPr>
        <w:t>e</w:t>
      </w:r>
      <w:r w:rsidRPr="00C47186">
        <w:rPr>
          <w:rFonts w:ascii="Times New Roman" w:hAnsi="Times New Roman" w:cs="Times New Roman"/>
          <w:sz w:val="28"/>
          <w:szCs w:val="28"/>
        </w:rPr>
        <w:t xml:space="preserve"> transvestism with the world of the stage.</w:t>
      </w:r>
      <w:r w:rsidRPr="00C47186">
        <w:rPr>
          <w:rStyle w:val="EndnoteReference"/>
          <w:rFonts w:ascii="Times New Roman" w:hAnsi="Times New Roman" w:cs="Times New Roman"/>
          <w:sz w:val="28"/>
          <w:szCs w:val="28"/>
        </w:rPr>
        <w:endnoteReference w:id="52"/>
      </w:r>
      <w:r w:rsidR="00305269">
        <w:rPr>
          <w:rFonts w:ascii="Times New Roman" w:hAnsi="Times New Roman" w:cs="Times New Roman"/>
          <w:sz w:val="28"/>
          <w:szCs w:val="28"/>
        </w:rPr>
        <w:t xml:space="preserve"> A tendency to </w:t>
      </w:r>
      <w:r w:rsidR="00975BBA">
        <w:rPr>
          <w:rFonts w:ascii="Times New Roman" w:hAnsi="Times New Roman" w:cs="Times New Roman"/>
          <w:sz w:val="28"/>
          <w:szCs w:val="28"/>
        </w:rPr>
        <w:t xml:space="preserve">think of </w:t>
      </w:r>
      <w:r w:rsidR="00975BBA">
        <w:rPr>
          <w:rFonts w:ascii="Times New Roman" w:hAnsi="Times New Roman" w:cs="Times New Roman"/>
          <w:sz w:val="28"/>
          <w:szCs w:val="28"/>
        </w:rPr>
        <w:lastRenderedPageBreak/>
        <w:t xml:space="preserve">specifically </w:t>
      </w:r>
      <w:r w:rsidR="00F514AE" w:rsidRPr="006F47F9">
        <w:rPr>
          <w:rFonts w:ascii="Times New Roman" w:hAnsi="Times New Roman" w:cs="Times New Roman"/>
          <w:b/>
          <w:sz w:val="28"/>
          <w:szCs w:val="28"/>
        </w:rPr>
        <w:t>fema</w:t>
      </w:r>
      <w:r w:rsidR="00975BBA" w:rsidRPr="006F47F9">
        <w:rPr>
          <w:rFonts w:ascii="Times New Roman" w:hAnsi="Times New Roman" w:cs="Times New Roman"/>
          <w:b/>
          <w:sz w:val="28"/>
          <w:szCs w:val="28"/>
        </w:rPr>
        <w:t>le</w:t>
      </w:r>
      <w:r w:rsidR="00975BBA">
        <w:rPr>
          <w:rFonts w:ascii="Times New Roman" w:hAnsi="Times New Roman" w:cs="Times New Roman"/>
          <w:sz w:val="28"/>
          <w:szCs w:val="28"/>
        </w:rPr>
        <w:t xml:space="preserve"> transvestism </w:t>
      </w:r>
      <w:r w:rsidR="002A34DE">
        <w:rPr>
          <w:rFonts w:ascii="Times New Roman" w:hAnsi="Times New Roman" w:cs="Times New Roman"/>
          <w:sz w:val="28"/>
          <w:szCs w:val="28"/>
        </w:rPr>
        <w:t xml:space="preserve">in </w:t>
      </w:r>
      <w:r w:rsidR="00585405">
        <w:rPr>
          <w:rFonts w:ascii="Times New Roman" w:hAnsi="Times New Roman" w:cs="Times New Roman"/>
          <w:sz w:val="28"/>
          <w:szCs w:val="28"/>
        </w:rPr>
        <w:t xml:space="preserve">this context </w:t>
      </w:r>
      <w:r w:rsidR="00975BBA">
        <w:rPr>
          <w:rFonts w:ascii="Times New Roman" w:hAnsi="Times New Roman" w:cs="Times New Roman"/>
          <w:sz w:val="28"/>
          <w:szCs w:val="28"/>
        </w:rPr>
        <w:t xml:space="preserve">may </w:t>
      </w:r>
      <w:r w:rsidR="006F47F9">
        <w:rPr>
          <w:rFonts w:ascii="Times New Roman" w:hAnsi="Times New Roman" w:cs="Times New Roman"/>
          <w:sz w:val="28"/>
          <w:szCs w:val="28"/>
        </w:rPr>
        <w:t xml:space="preserve">well </w:t>
      </w:r>
      <w:r w:rsidR="00305269">
        <w:rPr>
          <w:rFonts w:ascii="Times New Roman" w:hAnsi="Times New Roman" w:cs="Times New Roman"/>
          <w:sz w:val="28"/>
          <w:szCs w:val="28"/>
        </w:rPr>
        <w:t xml:space="preserve">have been especially marked </w:t>
      </w:r>
      <w:r>
        <w:rPr>
          <w:rFonts w:ascii="Times New Roman" w:hAnsi="Times New Roman" w:cs="Times New Roman"/>
          <w:sz w:val="28"/>
          <w:szCs w:val="28"/>
        </w:rPr>
        <w:t>among thos</w:t>
      </w:r>
      <w:r w:rsidR="00305269">
        <w:rPr>
          <w:rFonts w:ascii="Times New Roman" w:hAnsi="Times New Roman" w:cs="Times New Roman"/>
          <w:sz w:val="28"/>
          <w:szCs w:val="28"/>
        </w:rPr>
        <w:t xml:space="preserve">e who had frequented </w:t>
      </w:r>
      <w:r w:rsidR="00B30E5D">
        <w:rPr>
          <w:rFonts w:ascii="Times New Roman" w:hAnsi="Times New Roman" w:cs="Times New Roman"/>
          <w:sz w:val="28"/>
          <w:szCs w:val="28"/>
        </w:rPr>
        <w:t xml:space="preserve">the theatres of England </w:t>
      </w:r>
      <w:r>
        <w:rPr>
          <w:rFonts w:ascii="Times New Roman" w:hAnsi="Times New Roman" w:cs="Times New Roman"/>
          <w:sz w:val="28"/>
          <w:szCs w:val="28"/>
        </w:rPr>
        <w:t>d</w:t>
      </w:r>
      <w:r w:rsidR="00180F19">
        <w:rPr>
          <w:rFonts w:ascii="Times New Roman" w:hAnsi="Times New Roman" w:cs="Times New Roman"/>
          <w:sz w:val="28"/>
          <w:szCs w:val="28"/>
        </w:rPr>
        <w:t>uring the Personal Rule</w:t>
      </w:r>
      <w:r w:rsidR="00305269">
        <w:rPr>
          <w:rFonts w:ascii="Times New Roman" w:hAnsi="Times New Roman" w:cs="Times New Roman"/>
          <w:sz w:val="28"/>
          <w:szCs w:val="28"/>
        </w:rPr>
        <w:t>, moreover, for th</w:t>
      </w:r>
      <w:r w:rsidR="006F47F9">
        <w:rPr>
          <w:rFonts w:ascii="Times New Roman" w:hAnsi="Times New Roman" w:cs="Times New Roman"/>
          <w:sz w:val="28"/>
          <w:szCs w:val="28"/>
        </w:rPr>
        <w:t>at</w:t>
      </w:r>
      <w:r>
        <w:rPr>
          <w:rFonts w:ascii="Times New Roman" w:hAnsi="Times New Roman" w:cs="Times New Roman"/>
          <w:sz w:val="28"/>
          <w:szCs w:val="28"/>
        </w:rPr>
        <w:t xml:space="preserve"> period had seen the performance o</w:t>
      </w:r>
      <w:r w:rsidR="00975BBA">
        <w:rPr>
          <w:rFonts w:ascii="Times New Roman" w:hAnsi="Times New Roman" w:cs="Times New Roman"/>
          <w:sz w:val="28"/>
          <w:szCs w:val="28"/>
        </w:rPr>
        <w:t xml:space="preserve">f a number of </w:t>
      </w:r>
      <w:r w:rsidR="000D32E0">
        <w:rPr>
          <w:rFonts w:ascii="Times New Roman" w:hAnsi="Times New Roman" w:cs="Times New Roman"/>
          <w:sz w:val="28"/>
          <w:szCs w:val="28"/>
        </w:rPr>
        <w:t xml:space="preserve">plays </w:t>
      </w:r>
      <w:r>
        <w:rPr>
          <w:rFonts w:ascii="Times New Roman" w:hAnsi="Times New Roman" w:cs="Times New Roman"/>
          <w:sz w:val="28"/>
          <w:szCs w:val="28"/>
        </w:rPr>
        <w:t>in which cross-dressed female characters</w:t>
      </w:r>
      <w:r w:rsidR="00305269">
        <w:rPr>
          <w:rFonts w:ascii="Times New Roman" w:hAnsi="Times New Roman" w:cs="Times New Roman"/>
          <w:sz w:val="28"/>
          <w:szCs w:val="28"/>
        </w:rPr>
        <w:t xml:space="preserve"> (albeit played </w:t>
      </w:r>
      <w:r w:rsidR="0038082D">
        <w:rPr>
          <w:rFonts w:ascii="Times New Roman" w:hAnsi="Times New Roman" w:cs="Times New Roman"/>
          <w:sz w:val="28"/>
          <w:szCs w:val="28"/>
        </w:rPr>
        <w:t xml:space="preserve">by male </w:t>
      </w:r>
      <w:r w:rsidR="00180F19">
        <w:rPr>
          <w:rFonts w:ascii="Times New Roman" w:hAnsi="Times New Roman" w:cs="Times New Roman"/>
          <w:sz w:val="28"/>
          <w:szCs w:val="28"/>
        </w:rPr>
        <w:t>actors</w:t>
      </w:r>
      <w:r w:rsidR="00F514AE">
        <w:rPr>
          <w:rFonts w:ascii="Times New Roman" w:hAnsi="Times New Roman" w:cs="Times New Roman"/>
          <w:sz w:val="28"/>
          <w:szCs w:val="28"/>
        </w:rPr>
        <w:t xml:space="preserve">) </w:t>
      </w:r>
      <w:r>
        <w:rPr>
          <w:rFonts w:ascii="Times New Roman" w:hAnsi="Times New Roman" w:cs="Times New Roman"/>
          <w:sz w:val="28"/>
          <w:szCs w:val="28"/>
        </w:rPr>
        <w:t>had taken a central role.</w:t>
      </w:r>
      <w:r w:rsidR="002F13F7">
        <w:rPr>
          <w:rStyle w:val="EndnoteReference"/>
          <w:rFonts w:ascii="Times New Roman" w:hAnsi="Times New Roman" w:cs="Times New Roman"/>
          <w:sz w:val="28"/>
          <w:szCs w:val="28"/>
        </w:rPr>
        <w:endnoteReference w:id="53"/>
      </w:r>
      <w:r w:rsidR="00165C16">
        <w:rPr>
          <w:rFonts w:ascii="Times New Roman" w:hAnsi="Times New Roman" w:cs="Times New Roman"/>
          <w:sz w:val="28"/>
          <w:szCs w:val="28"/>
        </w:rPr>
        <w:t xml:space="preserve">  </w:t>
      </w:r>
    </w:p>
    <w:p w:rsidR="00A03712" w:rsidRDefault="00A03712" w:rsidP="00EE4029">
      <w:pPr>
        <w:spacing w:after="0" w:line="480" w:lineRule="auto"/>
        <w:jc w:val="both"/>
        <w:rPr>
          <w:rFonts w:ascii="Times New Roman" w:hAnsi="Times New Roman" w:cs="Times New Roman"/>
          <w:sz w:val="28"/>
          <w:szCs w:val="28"/>
        </w:rPr>
      </w:pPr>
    </w:p>
    <w:p w:rsidR="00726AA8" w:rsidRDefault="00EF7871"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second interesting </w:t>
      </w:r>
      <w:r w:rsidR="00261D57">
        <w:rPr>
          <w:rFonts w:ascii="Times New Roman" w:hAnsi="Times New Roman" w:cs="Times New Roman"/>
          <w:sz w:val="28"/>
          <w:szCs w:val="28"/>
        </w:rPr>
        <w:t xml:space="preserve">thing about the </w:t>
      </w:r>
      <w:r>
        <w:rPr>
          <w:rFonts w:ascii="Times New Roman" w:hAnsi="Times New Roman" w:cs="Times New Roman"/>
          <w:sz w:val="28"/>
          <w:szCs w:val="28"/>
        </w:rPr>
        <w:t xml:space="preserve">anecdote </w:t>
      </w:r>
      <w:r w:rsidR="000C215F">
        <w:rPr>
          <w:rFonts w:ascii="Times New Roman" w:hAnsi="Times New Roman" w:cs="Times New Roman"/>
          <w:sz w:val="28"/>
          <w:szCs w:val="28"/>
        </w:rPr>
        <w:t>is that</w:t>
      </w:r>
      <w:r>
        <w:rPr>
          <w:rFonts w:ascii="Times New Roman" w:hAnsi="Times New Roman" w:cs="Times New Roman"/>
          <w:sz w:val="28"/>
          <w:szCs w:val="28"/>
        </w:rPr>
        <w:t xml:space="preserve"> it initially appears to suggest </w:t>
      </w:r>
      <w:r w:rsidR="002A2FA9" w:rsidRPr="00C47186">
        <w:rPr>
          <w:rFonts w:ascii="Times New Roman" w:hAnsi="Times New Roman" w:cs="Times New Roman"/>
          <w:sz w:val="28"/>
          <w:szCs w:val="28"/>
        </w:rPr>
        <w:t xml:space="preserve">that </w:t>
      </w:r>
      <w:r w:rsidR="003B3A56" w:rsidRPr="00C47186">
        <w:rPr>
          <w:rFonts w:ascii="Times New Roman" w:hAnsi="Times New Roman" w:cs="Times New Roman"/>
          <w:sz w:val="28"/>
          <w:szCs w:val="28"/>
        </w:rPr>
        <w:t>official</w:t>
      </w:r>
      <w:r w:rsidR="005161F5" w:rsidRPr="00C47186">
        <w:rPr>
          <w:rFonts w:ascii="Times New Roman" w:hAnsi="Times New Roman" w:cs="Times New Roman"/>
          <w:sz w:val="28"/>
          <w:szCs w:val="28"/>
        </w:rPr>
        <w:t xml:space="preserve"> </w:t>
      </w:r>
      <w:r w:rsidR="002A2FA9" w:rsidRPr="00C47186">
        <w:rPr>
          <w:rFonts w:ascii="Times New Roman" w:hAnsi="Times New Roman" w:cs="Times New Roman"/>
          <w:sz w:val="28"/>
          <w:szCs w:val="28"/>
        </w:rPr>
        <w:t xml:space="preserve">Royalist </w:t>
      </w:r>
      <w:r w:rsidR="005161F5" w:rsidRPr="00C47186">
        <w:rPr>
          <w:rFonts w:ascii="Times New Roman" w:hAnsi="Times New Roman" w:cs="Times New Roman"/>
          <w:sz w:val="28"/>
          <w:szCs w:val="28"/>
        </w:rPr>
        <w:t>attitudes to</w:t>
      </w:r>
      <w:r w:rsidR="006D168E" w:rsidRPr="00C47186">
        <w:rPr>
          <w:rFonts w:ascii="Times New Roman" w:hAnsi="Times New Roman" w:cs="Times New Roman"/>
          <w:sz w:val="28"/>
          <w:szCs w:val="28"/>
        </w:rPr>
        <w:t>wards</w:t>
      </w:r>
      <w:r w:rsidR="0005696E" w:rsidRPr="00C47186">
        <w:rPr>
          <w:rFonts w:ascii="Times New Roman" w:hAnsi="Times New Roman" w:cs="Times New Roman"/>
          <w:sz w:val="28"/>
          <w:szCs w:val="28"/>
        </w:rPr>
        <w:t xml:space="preserve"> </w:t>
      </w:r>
      <w:r w:rsidR="005161F5" w:rsidRPr="00C47186">
        <w:rPr>
          <w:rFonts w:ascii="Times New Roman" w:hAnsi="Times New Roman" w:cs="Times New Roman"/>
          <w:sz w:val="28"/>
          <w:szCs w:val="28"/>
        </w:rPr>
        <w:t>female cross-dressing</w:t>
      </w:r>
      <w:r w:rsidR="000C215F">
        <w:rPr>
          <w:rFonts w:ascii="Times New Roman" w:hAnsi="Times New Roman" w:cs="Times New Roman"/>
          <w:sz w:val="28"/>
          <w:szCs w:val="28"/>
        </w:rPr>
        <w:t xml:space="preserve"> were sternly disapproving: </w:t>
      </w:r>
      <w:r w:rsidR="002A2FA9" w:rsidRPr="00C47186">
        <w:rPr>
          <w:rFonts w:ascii="Times New Roman" w:hAnsi="Times New Roman" w:cs="Times New Roman"/>
          <w:sz w:val="28"/>
          <w:szCs w:val="28"/>
        </w:rPr>
        <w:t>a point which is unde</w:t>
      </w:r>
      <w:r w:rsidR="00425E4F">
        <w:rPr>
          <w:rFonts w:ascii="Times New Roman" w:hAnsi="Times New Roman" w:cs="Times New Roman"/>
          <w:sz w:val="28"/>
          <w:szCs w:val="28"/>
        </w:rPr>
        <w:t>rlined by the fact that Ball</w:t>
      </w:r>
      <w:r w:rsidR="00B30E5D">
        <w:rPr>
          <w:rFonts w:ascii="Times New Roman" w:hAnsi="Times New Roman" w:cs="Times New Roman"/>
          <w:sz w:val="28"/>
          <w:szCs w:val="28"/>
        </w:rPr>
        <w:t xml:space="preserve"> was brought </w:t>
      </w:r>
      <w:r w:rsidR="002A2FA9" w:rsidRPr="00C47186">
        <w:rPr>
          <w:rFonts w:ascii="Times New Roman" w:hAnsi="Times New Roman" w:cs="Times New Roman"/>
          <w:sz w:val="28"/>
          <w:szCs w:val="28"/>
        </w:rPr>
        <w:t>before the second</w:t>
      </w:r>
      <w:r w:rsidR="008101A9">
        <w:rPr>
          <w:rFonts w:ascii="Times New Roman" w:hAnsi="Times New Roman" w:cs="Times New Roman"/>
          <w:sz w:val="28"/>
          <w:szCs w:val="28"/>
        </w:rPr>
        <w:t xml:space="preserve"> </w:t>
      </w:r>
      <w:r w:rsidR="002A2FA9" w:rsidRPr="00C47186">
        <w:rPr>
          <w:rFonts w:ascii="Times New Roman" w:hAnsi="Times New Roman" w:cs="Times New Roman"/>
          <w:sz w:val="28"/>
          <w:szCs w:val="28"/>
        </w:rPr>
        <w:t>m</w:t>
      </w:r>
      <w:r w:rsidR="00C65465" w:rsidRPr="00C47186">
        <w:rPr>
          <w:rFonts w:ascii="Times New Roman" w:hAnsi="Times New Roman" w:cs="Times New Roman"/>
          <w:sz w:val="28"/>
          <w:szCs w:val="28"/>
        </w:rPr>
        <w:t xml:space="preserve">ost senior figure in the </w:t>
      </w:r>
      <w:r w:rsidR="000725F9" w:rsidRPr="00C47186">
        <w:rPr>
          <w:rFonts w:ascii="Times New Roman" w:hAnsi="Times New Roman" w:cs="Times New Roman"/>
          <w:sz w:val="28"/>
          <w:szCs w:val="28"/>
        </w:rPr>
        <w:t xml:space="preserve">Royalist camp </w:t>
      </w:r>
      <w:r w:rsidR="002A2FA9" w:rsidRPr="00C47186">
        <w:rPr>
          <w:rFonts w:ascii="Times New Roman" w:hAnsi="Times New Roman" w:cs="Times New Roman"/>
          <w:sz w:val="28"/>
          <w:szCs w:val="28"/>
        </w:rPr>
        <w:t xml:space="preserve">to answer for her </w:t>
      </w:r>
      <w:proofErr w:type="spellStart"/>
      <w:r w:rsidR="002A2FA9" w:rsidRPr="00C47186">
        <w:rPr>
          <w:rFonts w:ascii="Times New Roman" w:hAnsi="Times New Roman" w:cs="Times New Roman"/>
          <w:sz w:val="28"/>
          <w:szCs w:val="28"/>
        </w:rPr>
        <w:t>transgressive</w:t>
      </w:r>
      <w:proofErr w:type="spellEnd"/>
      <w:r w:rsidR="002A2FA9" w:rsidRPr="00C47186">
        <w:rPr>
          <w:rFonts w:ascii="Times New Roman" w:hAnsi="Times New Roman" w:cs="Times New Roman"/>
          <w:sz w:val="28"/>
          <w:szCs w:val="28"/>
        </w:rPr>
        <w:t xml:space="preserve"> behaviour. </w:t>
      </w:r>
      <w:r w:rsidR="004D6529">
        <w:rPr>
          <w:rFonts w:ascii="Times New Roman" w:hAnsi="Times New Roman" w:cs="Times New Roman"/>
          <w:sz w:val="28"/>
          <w:szCs w:val="28"/>
        </w:rPr>
        <w:t xml:space="preserve"> Yet </w:t>
      </w:r>
      <w:r w:rsidR="00821898">
        <w:rPr>
          <w:rFonts w:ascii="Times New Roman" w:hAnsi="Times New Roman" w:cs="Times New Roman"/>
          <w:sz w:val="28"/>
          <w:szCs w:val="28"/>
        </w:rPr>
        <w:t>there is a</w:t>
      </w:r>
      <w:r>
        <w:rPr>
          <w:rFonts w:ascii="Times New Roman" w:hAnsi="Times New Roman" w:cs="Times New Roman"/>
          <w:sz w:val="28"/>
          <w:szCs w:val="28"/>
        </w:rPr>
        <w:t xml:space="preserve"> </w:t>
      </w:r>
      <w:r w:rsidR="00821898">
        <w:rPr>
          <w:rFonts w:ascii="Times New Roman" w:hAnsi="Times New Roman" w:cs="Times New Roman"/>
          <w:sz w:val="28"/>
          <w:szCs w:val="28"/>
        </w:rPr>
        <w:t>paradox here, for the harshness o</w:t>
      </w:r>
      <w:r w:rsidR="000C215F">
        <w:rPr>
          <w:rFonts w:ascii="Times New Roman" w:hAnsi="Times New Roman" w:cs="Times New Roman"/>
          <w:sz w:val="28"/>
          <w:szCs w:val="28"/>
        </w:rPr>
        <w:t xml:space="preserve">f the sentence which Lindsey originally pronounced </w:t>
      </w:r>
      <w:r>
        <w:rPr>
          <w:rFonts w:ascii="Times New Roman" w:hAnsi="Times New Roman" w:cs="Times New Roman"/>
          <w:sz w:val="28"/>
          <w:szCs w:val="28"/>
        </w:rPr>
        <w:t xml:space="preserve">upon </w:t>
      </w:r>
      <w:r w:rsidR="00425E4F">
        <w:rPr>
          <w:rFonts w:ascii="Times New Roman" w:hAnsi="Times New Roman" w:cs="Times New Roman"/>
          <w:sz w:val="28"/>
          <w:szCs w:val="28"/>
        </w:rPr>
        <w:t xml:space="preserve">Ball </w:t>
      </w:r>
      <w:r w:rsidR="000C215F">
        <w:rPr>
          <w:rFonts w:ascii="Times New Roman" w:hAnsi="Times New Roman" w:cs="Times New Roman"/>
          <w:sz w:val="28"/>
          <w:szCs w:val="28"/>
        </w:rPr>
        <w:t xml:space="preserve">was at once undercut by </w:t>
      </w:r>
      <w:r>
        <w:rPr>
          <w:rFonts w:ascii="Times New Roman" w:hAnsi="Times New Roman" w:cs="Times New Roman"/>
          <w:sz w:val="28"/>
          <w:szCs w:val="28"/>
        </w:rPr>
        <w:t xml:space="preserve">his </w:t>
      </w:r>
      <w:r w:rsidR="00821898">
        <w:rPr>
          <w:rFonts w:ascii="Times New Roman" w:hAnsi="Times New Roman" w:cs="Times New Roman"/>
          <w:sz w:val="28"/>
          <w:szCs w:val="28"/>
        </w:rPr>
        <w:t>wi</w:t>
      </w:r>
      <w:r w:rsidR="000C215F">
        <w:rPr>
          <w:rFonts w:ascii="Times New Roman" w:hAnsi="Times New Roman" w:cs="Times New Roman"/>
          <w:sz w:val="28"/>
          <w:szCs w:val="28"/>
        </w:rPr>
        <w:t xml:space="preserve">llingness </w:t>
      </w:r>
      <w:r w:rsidR="00821898">
        <w:rPr>
          <w:rFonts w:ascii="Times New Roman" w:hAnsi="Times New Roman" w:cs="Times New Roman"/>
          <w:sz w:val="28"/>
          <w:szCs w:val="28"/>
        </w:rPr>
        <w:t>to remit th</w:t>
      </w:r>
      <w:r w:rsidR="00891115">
        <w:rPr>
          <w:rFonts w:ascii="Times New Roman" w:hAnsi="Times New Roman" w:cs="Times New Roman"/>
          <w:sz w:val="28"/>
          <w:szCs w:val="28"/>
        </w:rPr>
        <w:t xml:space="preserve">e most unpleasant part </w:t>
      </w:r>
      <w:r w:rsidR="00821898">
        <w:rPr>
          <w:rFonts w:ascii="Times New Roman" w:hAnsi="Times New Roman" w:cs="Times New Roman"/>
          <w:sz w:val="28"/>
          <w:szCs w:val="28"/>
        </w:rPr>
        <w:t>of her punishment</w:t>
      </w:r>
      <w:r w:rsidR="000C215F">
        <w:rPr>
          <w:rFonts w:ascii="Times New Roman" w:hAnsi="Times New Roman" w:cs="Times New Roman"/>
          <w:sz w:val="28"/>
          <w:szCs w:val="28"/>
        </w:rPr>
        <w:t>, an</w:t>
      </w:r>
      <w:r w:rsidR="004254A1">
        <w:rPr>
          <w:rFonts w:ascii="Times New Roman" w:hAnsi="Times New Roman" w:cs="Times New Roman"/>
          <w:sz w:val="28"/>
          <w:szCs w:val="28"/>
        </w:rPr>
        <w:t xml:space="preserve">d to content himself with merely </w:t>
      </w:r>
      <w:r>
        <w:rPr>
          <w:rFonts w:ascii="Times New Roman" w:hAnsi="Times New Roman" w:cs="Times New Roman"/>
          <w:sz w:val="28"/>
          <w:szCs w:val="28"/>
        </w:rPr>
        <w:t xml:space="preserve">expelling </w:t>
      </w:r>
      <w:r w:rsidR="006D1C76">
        <w:rPr>
          <w:rFonts w:ascii="Times New Roman" w:hAnsi="Times New Roman" w:cs="Times New Roman"/>
          <w:sz w:val="28"/>
          <w:szCs w:val="28"/>
        </w:rPr>
        <w:t xml:space="preserve">her </w:t>
      </w:r>
      <w:r w:rsidR="00C01488">
        <w:rPr>
          <w:rFonts w:ascii="Times New Roman" w:hAnsi="Times New Roman" w:cs="Times New Roman"/>
          <w:sz w:val="28"/>
          <w:szCs w:val="28"/>
        </w:rPr>
        <w:t xml:space="preserve">from the </w:t>
      </w:r>
      <w:r w:rsidR="000C215F">
        <w:rPr>
          <w:rFonts w:ascii="Times New Roman" w:hAnsi="Times New Roman" w:cs="Times New Roman"/>
          <w:sz w:val="28"/>
          <w:szCs w:val="28"/>
        </w:rPr>
        <w:t>camp instead</w:t>
      </w:r>
      <w:r w:rsidR="00821898">
        <w:rPr>
          <w:rFonts w:ascii="Times New Roman" w:hAnsi="Times New Roman" w:cs="Times New Roman"/>
          <w:sz w:val="28"/>
          <w:szCs w:val="28"/>
        </w:rPr>
        <w:t>.</w:t>
      </w:r>
      <w:r w:rsidR="00577633">
        <w:rPr>
          <w:rFonts w:ascii="Times New Roman" w:hAnsi="Times New Roman" w:cs="Times New Roman"/>
          <w:sz w:val="28"/>
          <w:szCs w:val="28"/>
        </w:rPr>
        <w:t xml:space="preserve"> </w:t>
      </w:r>
      <w:r w:rsidR="006D1C76">
        <w:rPr>
          <w:rFonts w:ascii="Times New Roman" w:hAnsi="Times New Roman" w:cs="Times New Roman"/>
          <w:sz w:val="28"/>
          <w:szCs w:val="28"/>
        </w:rPr>
        <w:t>The explanat</w:t>
      </w:r>
      <w:r w:rsidR="00C92208">
        <w:rPr>
          <w:rFonts w:ascii="Times New Roman" w:hAnsi="Times New Roman" w:cs="Times New Roman"/>
          <w:sz w:val="28"/>
          <w:szCs w:val="28"/>
        </w:rPr>
        <w:t>ion for this may well be</w:t>
      </w:r>
      <w:r w:rsidR="00DA448F">
        <w:rPr>
          <w:rFonts w:ascii="Times New Roman" w:hAnsi="Times New Roman" w:cs="Times New Roman"/>
          <w:sz w:val="28"/>
          <w:szCs w:val="28"/>
        </w:rPr>
        <w:t xml:space="preserve"> </w:t>
      </w:r>
      <w:r w:rsidR="004254A1">
        <w:rPr>
          <w:rFonts w:ascii="Times New Roman" w:hAnsi="Times New Roman" w:cs="Times New Roman"/>
          <w:sz w:val="28"/>
          <w:szCs w:val="28"/>
        </w:rPr>
        <w:t>very simple</w:t>
      </w:r>
      <w:r w:rsidR="006D1C76">
        <w:rPr>
          <w:rFonts w:ascii="Times New Roman" w:hAnsi="Times New Roman" w:cs="Times New Roman"/>
          <w:sz w:val="28"/>
          <w:szCs w:val="28"/>
        </w:rPr>
        <w:t xml:space="preserve">. </w:t>
      </w:r>
      <w:r w:rsidR="00C01488">
        <w:rPr>
          <w:rFonts w:ascii="Times New Roman" w:hAnsi="Times New Roman" w:cs="Times New Roman"/>
          <w:sz w:val="28"/>
          <w:szCs w:val="28"/>
        </w:rPr>
        <w:t xml:space="preserve">At the time that </w:t>
      </w:r>
      <w:r w:rsidR="00425E4F">
        <w:rPr>
          <w:rFonts w:ascii="Times New Roman" w:hAnsi="Times New Roman" w:cs="Times New Roman"/>
          <w:sz w:val="28"/>
          <w:szCs w:val="28"/>
        </w:rPr>
        <w:t xml:space="preserve">Ball </w:t>
      </w:r>
      <w:r w:rsidR="00726AA8">
        <w:rPr>
          <w:rFonts w:ascii="Times New Roman" w:hAnsi="Times New Roman" w:cs="Times New Roman"/>
          <w:sz w:val="28"/>
          <w:szCs w:val="28"/>
        </w:rPr>
        <w:t xml:space="preserve">and her </w:t>
      </w:r>
      <w:r w:rsidR="00E32EEF">
        <w:rPr>
          <w:rFonts w:ascii="Times New Roman" w:hAnsi="Times New Roman" w:cs="Times New Roman"/>
          <w:sz w:val="28"/>
          <w:szCs w:val="28"/>
        </w:rPr>
        <w:t xml:space="preserve">lover were </w:t>
      </w:r>
      <w:r w:rsidR="00C01488">
        <w:rPr>
          <w:rFonts w:ascii="Times New Roman" w:hAnsi="Times New Roman" w:cs="Times New Roman"/>
          <w:sz w:val="28"/>
          <w:szCs w:val="28"/>
        </w:rPr>
        <w:t xml:space="preserve">brought before Lindsey, no </w:t>
      </w:r>
      <w:r w:rsidR="004B3A61">
        <w:rPr>
          <w:rFonts w:ascii="Times New Roman" w:hAnsi="Times New Roman" w:cs="Times New Roman"/>
          <w:sz w:val="28"/>
          <w:szCs w:val="28"/>
        </w:rPr>
        <w:t xml:space="preserve">official </w:t>
      </w:r>
      <w:r w:rsidR="00C01488">
        <w:rPr>
          <w:rFonts w:ascii="Times New Roman" w:hAnsi="Times New Roman" w:cs="Times New Roman"/>
          <w:sz w:val="28"/>
          <w:szCs w:val="28"/>
        </w:rPr>
        <w:t>regulations had yet been drawn up to govern the conduct of the Royalist army</w:t>
      </w:r>
      <w:r w:rsidR="004B3A61">
        <w:rPr>
          <w:rFonts w:ascii="Times New Roman" w:hAnsi="Times New Roman" w:cs="Times New Roman"/>
          <w:sz w:val="28"/>
          <w:szCs w:val="28"/>
        </w:rPr>
        <w:t>.</w:t>
      </w:r>
      <w:r w:rsidR="00357498">
        <w:rPr>
          <w:rStyle w:val="EndnoteReference"/>
          <w:rFonts w:ascii="Times New Roman" w:hAnsi="Times New Roman" w:cs="Times New Roman"/>
          <w:sz w:val="28"/>
          <w:szCs w:val="28"/>
        </w:rPr>
        <w:endnoteReference w:id="54"/>
      </w:r>
      <w:r w:rsidR="004B3A61">
        <w:rPr>
          <w:rFonts w:ascii="Times New Roman" w:hAnsi="Times New Roman" w:cs="Times New Roman"/>
          <w:sz w:val="28"/>
          <w:szCs w:val="28"/>
        </w:rPr>
        <w:t xml:space="preserve"> </w:t>
      </w:r>
      <w:r w:rsidR="00C01488">
        <w:rPr>
          <w:rFonts w:ascii="Times New Roman" w:hAnsi="Times New Roman" w:cs="Times New Roman"/>
          <w:sz w:val="28"/>
          <w:szCs w:val="28"/>
        </w:rPr>
        <w:t xml:space="preserve">When deciding how to </w:t>
      </w:r>
      <w:r w:rsidR="00891115">
        <w:rPr>
          <w:rFonts w:ascii="Times New Roman" w:hAnsi="Times New Roman" w:cs="Times New Roman"/>
          <w:sz w:val="28"/>
          <w:szCs w:val="28"/>
        </w:rPr>
        <w:t xml:space="preserve">deal with </w:t>
      </w:r>
      <w:r w:rsidR="009A38BD">
        <w:rPr>
          <w:rFonts w:ascii="Times New Roman" w:hAnsi="Times New Roman" w:cs="Times New Roman"/>
          <w:sz w:val="28"/>
          <w:szCs w:val="28"/>
        </w:rPr>
        <w:t xml:space="preserve">their </w:t>
      </w:r>
      <w:r w:rsidR="00357498">
        <w:rPr>
          <w:rFonts w:ascii="Times New Roman" w:hAnsi="Times New Roman" w:cs="Times New Roman"/>
          <w:sz w:val="28"/>
          <w:szCs w:val="28"/>
        </w:rPr>
        <w:t>case</w:t>
      </w:r>
      <w:r w:rsidR="00C01488">
        <w:rPr>
          <w:rFonts w:ascii="Times New Roman" w:hAnsi="Times New Roman" w:cs="Times New Roman"/>
          <w:sz w:val="28"/>
          <w:szCs w:val="28"/>
        </w:rPr>
        <w:t xml:space="preserve">, therefore, </w:t>
      </w:r>
      <w:r w:rsidR="00891115">
        <w:rPr>
          <w:rFonts w:ascii="Times New Roman" w:hAnsi="Times New Roman" w:cs="Times New Roman"/>
          <w:sz w:val="28"/>
          <w:szCs w:val="28"/>
        </w:rPr>
        <w:t xml:space="preserve">the earl </w:t>
      </w:r>
      <w:r w:rsidR="004B3A61">
        <w:rPr>
          <w:rFonts w:ascii="Times New Roman" w:hAnsi="Times New Roman" w:cs="Times New Roman"/>
          <w:sz w:val="28"/>
          <w:szCs w:val="28"/>
        </w:rPr>
        <w:t xml:space="preserve">would </w:t>
      </w:r>
      <w:r w:rsidR="00DA448F">
        <w:rPr>
          <w:rFonts w:ascii="Times New Roman" w:hAnsi="Times New Roman" w:cs="Times New Roman"/>
          <w:sz w:val="28"/>
          <w:szCs w:val="28"/>
        </w:rPr>
        <w:t xml:space="preserve">probably </w:t>
      </w:r>
      <w:r w:rsidR="00577633">
        <w:rPr>
          <w:rFonts w:ascii="Times New Roman" w:hAnsi="Times New Roman" w:cs="Times New Roman"/>
          <w:sz w:val="28"/>
          <w:szCs w:val="28"/>
        </w:rPr>
        <w:t xml:space="preserve">have turned </w:t>
      </w:r>
      <w:r w:rsidR="00C01488">
        <w:rPr>
          <w:rFonts w:ascii="Times New Roman" w:hAnsi="Times New Roman" w:cs="Times New Roman"/>
          <w:sz w:val="28"/>
          <w:szCs w:val="28"/>
        </w:rPr>
        <w:t>to th</w:t>
      </w:r>
      <w:r w:rsidR="00891115">
        <w:rPr>
          <w:rFonts w:ascii="Times New Roman" w:hAnsi="Times New Roman" w:cs="Times New Roman"/>
          <w:sz w:val="28"/>
          <w:szCs w:val="28"/>
        </w:rPr>
        <w:t>e</w:t>
      </w:r>
      <w:r w:rsidR="00424408">
        <w:rPr>
          <w:rFonts w:ascii="Times New Roman" w:hAnsi="Times New Roman" w:cs="Times New Roman"/>
          <w:sz w:val="28"/>
          <w:szCs w:val="28"/>
        </w:rPr>
        <w:t xml:space="preserve"> two sets of ‘</w:t>
      </w:r>
      <w:r w:rsidR="009A38BD">
        <w:rPr>
          <w:rFonts w:ascii="Times New Roman" w:hAnsi="Times New Roman" w:cs="Times New Roman"/>
          <w:sz w:val="28"/>
          <w:szCs w:val="28"/>
        </w:rPr>
        <w:t xml:space="preserve">ordinances of war’ </w:t>
      </w:r>
      <w:r w:rsidR="00357498">
        <w:rPr>
          <w:rFonts w:ascii="Times New Roman" w:hAnsi="Times New Roman" w:cs="Times New Roman"/>
          <w:sz w:val="28"/>
          <w:szCs w:val="28"/>
        </w:rPr>
        <w:t>w</w:t>
      </w:r>
      <w:r w:rsidR="00E32EEF">
        <w:rPr>
          <w:rFonts w:ascii="Times New Roman" w:hAnsi="Times New Roman" w:cs="Times New Roman"/>
          <w:sz w:val="28"/>
          <w:szCs w:val="28"/>
        </w:rPr>
        <w:t xml:space="preserve">hich had been drawn up </w:t>
      </w:r>
      <w:r w:rsidR="009A38BD">
        <w:rPr>
          <w:rFonts w:ascii="Times New Roman" w:hAnsi="Times New Roman" w:cs="Times New Roman"/>
          <w:sz w:val="28"/>
          <w:szCs w:val="28"/>
        </w:rPr>
        <w:t>to reg</w:t>
      </w:r>
      <w:r w:rsidR="00072912">
        <w:rPr>
          <w:rFonts w:ascii="Times New Roman" w:hAnsi="Times New Roman" w:cs="Times New Roman"/>
          <w:sz w:val="28"/>
          <w:szCs w:val="28"/>
        </w:rPr>
        <w:t>ulate the behaviour of Charles</w:t>
      </w:r>
      <w:r w:rsidR="009A38BD">
        <w:rPr>
          <w:rFonts w:ascii="Times New Roman" w:hAnsi="Times New Roman" w:cs="Times New Roman"/>
          <w:sz w:val="28"/>
          <w:szCs w:val="28"/>
        </w:rPr>
        <w:t xml:space="preserve">’s </w:t>
      </w:r>
      <w:r w:rsidR="00C01488">
        <w:rPr>
          <w:rFonts w:ascii="Times New Roman" w:hAnsi="Times New Roman" w:cs="Times New Roman"/>
          <w:sz w:val="28"/>
          <w:szCs w:val="28"/>
        </w:rPr>
        <w:t xml:space="preserve">armies during the </w:t>
      </w:r>
      <w:r w:rsidR="00891115">
        <w:rPr>
          <w:rFonts w:ascii="Times New Roman" w:hAnsi="Times New Roman" w:cs="Times New Roman"/>
          <w:sz w:val="28"/>
          <w:szCs w:val="28"/>
        </w:rPr>
        <w:t xml:space="preserve">Bishops’ </w:t>
      </w:r>
      <w:r w:rsidR="00357498">
        <w:rPr>
          <w:rFonts w:ascii="Times New Roman" w:hAnsi="Times New Roman" w:cs="Times New Roman"/>
          <w:sz w:val="28"/>
          <w:szCs w:val="28"/>
        </w:rPr>
        <w:t>W</w:t>
      </w:r>
      <w:r w:rsidR="009A38BD">
        <w:rPr>
          <w:rFonts w:ascii="Times New Roman" w:hAnsi="Times New Roman" w:cs="Times New Roman"/>
          <w:sz w:val="28"/>
          <w:szCs w:val="28"/>
        </w:rPr>
        <w:t>ars of 1639 and 164</w:t>
      </w:r>
      <w:r w:rsidR="00BA36DF">
        <w:rPr>
          <w:rFonts w:ascii="Times New Roman" w:hAnsi="Times New Roman" w:cs="Times New Roman"/>
          <w:sz w:val="28"/>
          <w:szCs w:val="28"/>
        </w:rPr>
        <w:t>0.</w:t>
      </w:r>
      <w:r w:rsidR="00E32EEF">
        <w:rPr>
          <w:rStyle w:val="EndnoteReference"/>
          <w:rFonts w:ascii="Times New Roman" w:hAnsi="Times New Roman" w:cs="Times New Roman"/>
          <w:sz w:val="28"/>
          <w:szCs w:val="28"/>
        </w:rPr>
        <w:endnoteReference w:id="55"/>
      </w:r>
      <w:r w:rsidR="00C01488">
        <w:rPr>
          <w:rFonts w:ascii="Times New Roman" w:hAnsi="Times New Roman" w:cs="Times New Roman"/>
          <w:sz w:val="28"/>
          <w:szCs w:val="28"/>
        </w:rPr>
        <w:t xml:space="preserve"> </w:t>
      </w:r>
      <w:r w:rsidR="00891115">
        <w:rPr>
          <w:rFonts w:ascii="Times New Roman" w:hAnsi="Times New Roman" w:cs="Times New Roman"/>
          <w:sz w:val="28"/>
          <w:szCs w:val="28"/>
        </w:rPr>
        <w:t>Neither o</w:t>
      </w:r>
      <w:r w:rsidR="009A38BD">
        <w:rPr>
          <w:rFonts w:ascii="Times New Roman" w:hAnsi="Times New Roman" w:cs="Times New Roman"/>
          <w:sz w:val="28"/>
          <w:szCs w:val="28"/>
        </w:rPr>
        <w:t xml:space="preserve">f these documents </w:t>
      </w:r>
      <w:r w:rsidR="00E32EEF">
        <w:rPr>
          <w:rFonts w:ascii="Times New Roman" w:hAnsi="Times New Roman" w:cs="Times New Roman"/>
          <w:sz w:val="28"/>
          <w:szCs w:val="28"/>
        </w:rPr>
        <w:t xml:space="preserve">has </w:t>
      </w:r>
      <w:r w:rsidR="00891115">
        <w:rPr>
          <w:rFonts w:ascii="Times New Roman" w:hAnsi="Times New Roman" w:cs="Times New Roman"/>
          <w:sz w:val="28"/>
          <w:szCs w:val="28"/>
        </w:rPr>
        <w:t xml:space="preserve">anything </w:t>
      </w:r>
      <w:r w:rsidR="00E32EEF">
        <w:rPr>
          <w:rFonts w:ascii="Times New Roman" w:hAnsi="Times New Roman" w:cs="Times New Roman"/>
          <w:sz w:val="28"/>
          <w:szCs w:val="28"/>
        </w:rPr>
        <w:t xml:space="preserve">to say </w:t>
      </w:r>
      <w:r w:rsidR="00C92208">
        <w:rPr>
          <w:rFonts w:ascii="Times New Roman" w:hAnsi="Times New Roman" w:cs="Times New Roman"/>
          <w:sz w:val="28"/>
          <w:szCs w:val="28"/>
        </w:rPr>
        <w:t>about cross-dressed women</w:t>
      </w:r>
      <w:r w:rsidR="00357498">
        <w:rPr>
          <w:rFonts w:ascii="Times New Roman" w:hAnsi="Times New Roman" w:cs="Times New Roman"/>
          <w:sz w:val="28"/>
          <w:szCs w:val="28"/>
        </w:rPr>
        <w:t>, but one of them</w:t>
      </w:r>
      <w:r w:rsidR="009168C7">
        <w:rPr>
          <w:rFonts w:ascii="Times New Roman" w:hAnsi="Times New Roman" w:cs="Times New Roman"/>
          <w:sz w:val="28"/>
          <w:szCs w:val="28"/>
        </w:rPr>
        <w:t xml:space="preserve"> </w:t>
      </w:r>
      <w:r w:rsidR="00357498">
        <w:rPr>
          <w:rFonts w:ascii="Times New Roman" w:hAnsi="Times New Roman" w:cs="Times New Roman"/>
          <w:sz w:val="28"/>
          <w:szCs w:val="28"/>
        </w:rPr>
        <w:t>includes the stipulation that any ‘sus</w:t>
      </w:r>
      <w:r w:rsidR="00DA448F">
        <w:rPr>
          <w:rFonts w:ascii="Times New Roman" w:hAnsi="Times New Roman" w:cs="Times New Roman"/>
          <w:sz w:val="28"/>
          <w:szCs w:val="28"/>
        </w:rPr>
        <w:t>picious a</w:t>
      </w:r>
      <w:r w:rsidR="00726AA8">
        <w:rPr>
          <w:rFonts w:ascii="Times New Roman" w:hAnsi="Times New Roman" w:cs="Times New Roman"/>
          <w:sz w:val="28"/>
          <w:szCs w:val="28"/>
        </w:rPr>
        <w:t xml:space="preserve">nd common women’ who were </w:t>
      </w:r>
      <w:r w:rsidR="00073B2D">
        <w:rPr>
          <w:rFonts w:ascii="Times New Roman" w:hAnsi="Times New Roman" w:cs="Times New Roman"/>
          <w:sz w:val="28"/>
          <w:szCs w:val="28"/>
        </w:rPr>
        <w:lastRenderedPageBreak/>
        <w:t xml:space="preserve">discovered </w:t>
      </w:r>
      <w:r w:rsidR="00891115">
        <w:rPr>
          <w:rFonts w:ascii="Times New Roman" w:hAnsi="Times New Roman" w:cs="Times New Roman"/>
          <w:sz w:val="28"/>
          <w:szCs w:val="28"/>
        </w:rPr>
        <w:t xml:space="preserve">in the </w:t>
      </w:r>
      <w:r w:rsidR="00DA448F">
        <w:rPr>
          <w:rFonts w:ascii="Times New Roman" w:hAnsi="Times New Roman" w:cs="Times New Roman"/>
          <w:sz w:val="28"/>
          <w:szCs w:val="28"/>
        </w:rPr>
        <w:t xml:space="preserve">army were to be </w:t>
      </w:r>
      <w:r w:rsidR="00891115">
        <w:rPr>
          <w:rFonts w:ascii="Times New Roman" w:hAnsi="Times New Roman" w:cs="Times New Roman"/>
          <w:sz w:val="28"/>
          <w:szCs w:val="28"/>
        </w:rPr>
        <w:t>turned away</w:t>
      </w:r>
      <w:r w:rsidR="00357498">
        <w:rPr>
          <w:rFonts w:ascii="Times New Roman" w:hAnsi="Times New Roman" w:cs="Times New Roman"/>
          <w:sz w:val="28"/>
          <w:szCs w:val="28"/>
        </w:rPr>
        <w:t xml:space="preserve">, while any officer found in the company of such a woman was to lose his place. It was only women </w:t>
      </w:r>
      <w:r w:rsidR="00073B2D">
        <w:rPr>
          <w:rFonts w:ascii="Times New Roman" w:hAnsi="Times New Roman" w:cs="Times New Roman"/>
          <w:sz w:val="28"/>
          <w:szCs w:val="28"/>
        </w:rPr>
        <w:t xml:space="preserve">discovered </w:t>
      </w:r>
      <w:r w:rsidR="004254A1">
        <w:rPr>
          <w:rFonts w:ascii="Times New Roman" w:hAnsi="Times New Roman" w:cs="Times New Roman"/>
          <w:sz w:val="28"/>
          <w:szCs w:val="28"/>
        </w:rPr>
        <w:t xml:space="preserve">in the army </w:t>
      </w:r>
      <w:r w:rsidR="00B35FB2">
        <w:rPr>
          <w:rFonts w:ascii="Times New Roman" w:hAnsi="Times New Roman" w:cs="Times New Roman"/>
          <w:sz w:val="28"/>
          <w:szCs w:val="28"/>
        </w:rPr>
        <w:t xml:space="preserve">for a </w:t>
      </w:r>
      <w:r w:rsidR="00B35FB2" w:rsidRPr="00424408">
        <w:rPr>
          <w:rFonts w:ascii="Times New Roman" w:hAnsi="Times New Roman" w:cs="Times New Roman"/>
          <w:b/>
          <w:sz w:val="28"/>
          <w:szCs w:val="28"/>
        </w:rPr>
        <w:t>second</w:t>
      </w:r>
      <w:r w:rsidR="00B35FB2">
        <w:rPr>
          <w:rFonts w:ascii="Times New Roman" w:hAnsi="Times New Roman" w:cs="Times New Roman"/>
          <w:sz w:val="28"/>
          <w:szCs w:val="28"/>
        </w:rPr>
        <w:t xml:space="preserve"> time </w:t>
      </w:r>
      <w:r w:rsidR="00357498">
        <w:rPr>
          <w:rFonts w:ascii="Times New Roman" w:hAnsi="Times New Roman" w:cs="Times New Roman"/>
          <w:sz w:val="28"/>
          <w:szCs w:val="28"/>
        </w:rPr>
        <w:t>who were to be ‘whipped like common strumpets’.</w:t>
      </w:r>
      <w:r w:rsidR="00891115">
        <w:rPr>
          <w:rStyle w:val="EndnoteReference"/>
          <w:rFonts w:ascii="Times New Roman" w:hAnsi="Times New Roman" w:cs="Times New Roman"/>
          <w:sz w:val="28"/>
          <w:szCs w:val="28"/>
        </w:rPr>
        <w:endnoteReference w:id="56"/>
      </w:r>
      <w:r w:rsidR="00357498">
        <w:rPr>
          <w:rFonts w:ascii="Times New Roman" w:hAnsi="Times New Roman" w:cs="Times New Roman"/>
          <w:sz w:val="28"/>
          <w:szCs w:val="28"/>
        </w:rPr>
        <w:t xml:space="preserve"> </w:t>
      </w:r>
      <w:r w:rsidR="00F011D6">
        <w:rPr>
          <w:rFonts w:ascii="Times New Roman" w:hAnsi="Times New Roman" w:cs="Times New Roman"/>
          <w:sz w:val="28"/>
          <w:szCs w:val="28"/>
        </w:rPr>
        <w:t>So</w:t>
      </w:r>
      <w:r w:rsidR="00424408">
        <w:rPr>
          <w:rFonts w:ascii="Times New Roman" w:hAnsi="Times New Roman" w:cs="Times New Roman"/>
          <w:sz w:val="28"/>
          <w:szCs w:val="28"/>
        </w:rPr>
        <w:t xml:space="preserve"> the judgements </w:t>
      </w:r>
      <w:r w:rsidR="00C92208">
        <w:rPr>
          <w:rFonts w:ascii="Times New Roman" w:hAnsi="Times New Roman" w:cs="Times New Roman"/>
          <w:sz w:val="28"/>
          <w:szCs w:val="28"/>
        </w:rPr>
        <w:t xml:space="preserve">which Lindsey </w:t>
      </w:r>
      <w:r w:rsidR="00424408">
        <w:rPr>
          <w:rFonts w:ascii="Times New Roman" w:hAnsi="Times New Roman" w:cs="Times New Roman"/>
          <w:sz w:val="28"/>
          <w:szCs w:val="28"/>
        </w:rPr>
        <w:t xml:space="preserve">passed </w:t>
      </w:r>
      <w:r w:rsidR="00C92208">
        <w:rPr>
          <w:rFonts w:ascii="Times New Roman" w:hAnsi="Times New Roman" w:cs="Times New Roman"/>
          <w:sz w:val="28"/>
          <w:szCs w:val="28"/>
        </w:rPr>
        <w:t xml:space="preserve">on </w:t>
      </w:r>
      <w:r w:rsidR="00424408">
        <w:rPr>
          <w:rFonts w:ascii="Times New Roman" w:hAnsi="Times New Roman" w:cs="Times New Roman"/>
          <w:sz w:val="28"/>
          <w:szCs w:val="28"/>
        </w:rPr>
        <w:t xml:space="preserve">the two </w:t>
      </w:r>
      <w:r w:rsidR="00C92208">
        <w:rPr>
          <w:rFonts w:ascii="Times New Roman" w:hAnsi="Times New Roman" w:cs="Times New Roman"/>
          <w:sz w:val="28"/>
          <w:szCs w:val="28"/>
        </w:rPr>
        <w:t>lover</w:t>
      </w:r>
      <w:r w:rsidR="00424408">
        <w:rPr>
          <w:rFonts w:ascii="Times New Roman" w:hAnsi="Times New Roman" w:cs="Times New Roman"/>
          <w:sz w:val="28"/>
          <w:szCs w:val="28"/>
        </w:rPr>
        <w:t>s</w:t>
      </w:r>
      <w:r w:rsidR="00C92208">
        <w:rPr>
          <w:rFonts w:ascii="Times New Roman" w:hAnsi="Times New Roman" w:cs="Times New Roman"/>
          <w:sz w:val="28"/>
          <w:szCs w:val="28"/>
        </w:rPr>
        <w:t xml:space="preserve"> appear to have been precisely according to the book</w:t>
      </w:r>
      <w:r w:rsidR="0054629F">
        <w:rPr>
          <w:rFonts w:ascii="Times New Roman" w:hAnsi="Times New Roman" w:cs="Times New Roman"/>
          <w:sz w:val="28"/>
          <w:szCs w:val="28"/>
        </w:rPr>
        <w:t xml:space="preserve">. </w:t>
      </w:r>
    </w:p>
    <w:p w:rsidR="00726AA8" w:rsidRDefault="00726AA8" w:rsidP="00EE4029">
      <w:pPr>
        <w:spacing w:after="0" w:line="480" w:lineRule="auto"/>
        <w:jc w:val="both"/>
        <w:rPr>
          <w:rFonts w:ascii="Times New Roman" w:hAnsi="Times New Roman" w:cs="Times New Roman"/>
          <w:sz w:val="28"/>
          <w:szCs w:val="28"/>
        </w:rPr>
      </w:pPr>
    </w:p>
    <w:p w:rsidR="005C6B1F" w:rsidRDefault="005E2CB4"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Why, then, did the letter-w</w:t>
      </w:r>
      <w:r w:rsidR="00425E4F">
        <w:rPr>
          <w:rFonts w:ascii="Times New Roman" w:hAnsi="Times New Roman" w:cs="Times New Roman"/>
          <w:sz w:val="28"/>
          <w:szCs w:val="28"/>
        </w:rPr>
        <w:t xml:space="preserve">riter state that Ball </w:t>
      </w:r>
      <w:r>
        <w:rPr>
          <w:rFonts w:ascii="Times New Roman" w:hAnsi="Times New Roman" w:cs="Times New Roman"/>
          <w:sz w:val="28"/>
          <w:szCs w:val="28"/>
        </w:rPr>
        <w:t>had originally bee</w:t>
      </w:r>
      <w:r w:rsidR="002A34DE">
        <w:rPr>
          <w:rFonts w:ascii="Times New Roman" w:hAnsi="Times New Roman" w:cs="Times New Roman"/>
          <w:sz w:val="28"/>
          <w:szCs w:val="28"/>
        </w:rPr>
        <w:t xml:space="preserve">n sentenced to undergo a </w:t>
      </w:r>
      <w:r w:rsidR="00B35FB2">
        <w:rPr>
          <w:rFonts w:ascii="Times New Roman" w:hAnsi="Times New Roman" w:cs="Times New Roman"/>
          <w:sz w:val="28"/>
          <w:szCs w:val="28"/>
        </w:rPr>
        <w:t>harsher punishment</w:t>
      </w:r>
      <w:r w:rsidR="00F571F0">
        <w:rPr>
          <w:rFonts w:ascii="Times New Roman" w:hAnsi="Times New Roman" w:cs="Times New Roman"/>
          <w:sz w:val="28"/>
          <w:szCs w:val="28"/>
        </w:rPr>
        <w:t xml:space="preserve">? </w:t>
      </w:r>
      <w:r w:rsidR="002A34DE">
        <w:rPr>
          <w:rFonts w:ascii="Times New Roman" w:hAnsi="Times New Roman" w:cs="Times New Roman"/>
          <w:sz w:val="28"/>
          <w:szCs w:val="28"/>
        </w:rPr>
        <w:t xml:space="preserve"> </w:t>
      </w:r>
      <w:r w:rsidR="00F571F0">
        <w:rPr>
          <w:rFonts w:ascii="Times New Roman" w:hAnsi="Times New Roman" w:cs="Times New Roman"/>
          <w:sz w:val="28"/>
          <w:szCs w:val="28"/>
        </w:rPr>
        <w:t xml:space="preserve">We will probably never </w:t>
      </w:r>
      <w:r w:rsidR="00073B2D">
        <w:rPr>
          <w:rFonts w:ascii="Times New Roman" w:hAnsi="Times New Roman" w:cs="Times New Roman"/>
          <w:sz w:val="28"/>
          <w:szCs w:val="28"/>
        </w:rPr>
        <w:t>know</w:t>
      </w:r>
      <w:r w:rsidR="00F571F0">
        <w:rPr>
          <w:rFonts w:ascii="Times New Roman" w:hAnsi="Times New Roman" w:cs="Times New Roman"/>
          <w:sz w:val="28"/>
          <w:szCs w:val="28"/>
        </w:rPr>
        <w:t xml:space="preserve">, but it is possible </w:t>
      </w:r>
      <w:r w:rsidR="00C033FF">
        <w:rPr>
          <w:rFonts w:ascii="Times New Roman" w:hAnsi="Times New Roman" w:cs="Times New Roman"/>
          <w:sz w:val="28"/>
          <w:szCs w:val="28"/>
        </w:rPr>
        <w:t>that</w:t>
      </w:r>
      <w:r w:rsidR="00073B2D">
        <w:rPr>
          <w:rFonts w:ascii="Times New Roman" w:hAnsi="Times New Roman" w:cs="Times New Roman"/>
          <w:sz w:val="28"/>
          <w:szCs w:val="28"/>
        </w:rPr>
        <w:t xml:space="preserve">, when the case first came before Lindsey, he had </w:t>
      </w:r>
      <w:r w:rsidR="00425E4F">
        <w:rPr>
          <w:rFonts w:ascii="Times New Roman" w:hAnsi="Times New Roman" w:cs="Times New Roman"/>
          <w:sz w:val="28"/>
          <w:szCs w:val="28"/>
        </w:rPr>
        <w:t>had felt that Ball</w:t>
      </w:r>
      <w:r w:rsidR="00C033FF">
        <w:rPr>
          <w:rFonts w:ascii="Times New Roman" w:hAnsi="Times New Roman" w:cs="Times New Roman"/>
          <w:sz w:val="28"/>
          <w:szCs w:val="28"/>
        </w:rPr>
        <w:t xml:space="preserve">’s cross-dressing </w:t>
      </w:r>
      <w:r w:rsidR="00B35FB2">
        <w:rPr>
          <w:rFonts w:ascii="Times New Roman" w:hAnsi="Times New Roman" w:cs="Times New Roman"/>
          <w:sz w:val="28"/>
          <w:szCs w:val="28"/>
        </w:rPr>
        <w:t xml:space="preserve">had </w:t>
      </w:r>
      <w:r w:rsidR="00073B2D">
        <w:rPr>
          <w:rFonts w:ascii="Times New Roman" w:hAnsi="Times New Roman" w:cs="Times New Roman"/>
          <w:sz w:val="28"/>
          <w:szCs w:val="28"/>
        </w:rPr>
        <w:t xml:space="preserve">aggravated her </w:t>
      </w:r>
      <w:r w:rsidR="00C033FF">
        <w:rPr>
          <w:rFonts w:ascii="Times New Roman" w:hAnsi="Times New Roman" w:cs="Times New Roman"/>
          <w:sz w:val="28"/>
          <w:szCs w:val="28"/>
        </w:rPr>
        <w:t>offence, and had the</w:t>
      </w:r>
      <w:r w:rsidR="00073B2D">
        <w:rPr>
          <w:rFonts w:ascii="Times New Roman" w:hAnsi="Times New Roman" w:cs="Times New Roman"/>
          <w:sz w:val="28"/>
          <w:szCs w:val="28"/>
        </w:rPr>
        <w:t xml:space="preserve">refore </w:t>
      </w:r>
      <w:r w:rsidR="00C033FF">
        <w:rPr>
          <w:rFonts w:ascii="Times New Roman" w:hAnsi="Times New Roman" w:cs="Times New Roman"/>
          <w:sz w:val="28"/>
          <w:szCs w:val="28"/>
        </w:rPr>
        <w:t xml:space="preserve">directed </w:t>
      </w:r>
      <w:r w:rsidR="00073B2D">
        <w:rPr>
          <w:rFonts w:ascii="Times New Roman" w:hAnsi="Times New Roman" w:cs="Times New Roman"/>
          <w:sz w:val="28"/>
          <w:szCs w:val="28"/>
        </w:rPr>
        <w:t xml:space="preserve">that she should be physically punished - </w:t>
      </w:r>
      <w:r w:rsidR="00520B6F">
        <w:rPr>
          <w:rFonts w:ascii="Times New Roman" w:hAnsi="Times New Roman" w:cs="Times New Roman"/>
          <w:sz w:val="28"/>
          <w:szCs w:val="28"/>
        </w:rPr>
        <w:t>only t</w:t>
      </w:r>
      <w:r w:rsidR="00073B2D">
        <w:rPr>
          <w:rFonts w:ascii="Times New Roman" w:hAnsi="Times New Roman" w:cs="Times New Roman"/>
          <w:sz w:val="28"/>
          <w:szCs w:val="28"/>
        </w:rPr>
        <w:t xml:space="preserve">o relent </w:t>
      </w:r>
      <w:r w:rsidR="00F571F0">
        <w:rPr>
          <w:rFonts w:ascii="Times New Roman" w:hAnsi="Times New Roman" w:cs="Times New Roman"/>
          <w:sz w:val="28"/>
          <w:szCs w:val="28"/>
        </w:rPr>
        <w:t>after</w:t>
      </w:r>
      <w:r w:rsidR="00073B2D">
        <w:rPr>
          <w:rFonts w:ascii="Times New Roman" w:hAnsi="Times New Roman" w:cs="Times New Roman"/>
          <w:sz w:val="28"/>
          <w:szCs w:val="28"/>
        </w:rPr>
        <w:t xml:space="preserve"> he had received the </w:t>
      </w:r>
      <w:r w:rsidR="0038082D">
        <w:rPr>
          <w:rFonts w:ascii="Times New Roman" w:hAnsi="Times New Roman" w:cs="Times New Roman"/>
          <w:sz w:val="28"/>
          <w:szCs w:val="28"/>
        </w:rPr>
        <w:t>Duke of York’s letter</w:t>
      </w:r>
      <w:r w:rsidR="00C033FF">
        <w:rPr>
          <w:rFonts w:ascii="Times New Roman" w:hAnsi="Times New Roman" w:cs="Times New Roman"/>
          <w:sz w:val="28"/>
          <w:szCs w:val="28"/>
        </w:rPr>
        <w:t xml:space="preserve">. </w:t>
      </w:r>
      <w:r w:rsidR="005D2C60">
        <w:rPr>
          <w:rFonts w:ascii="Times New Roman" w:hAnsi="Times New Roman" w:cs="Times New Roman"/>
          <w:sz w:val="28"/>
          <w:szCs w:val="28"/>
        </w:rPr>
        <w:t>In any case</w:t>
      </w:r>
      <w:r w:rsidR="00520B6F">
        <w:rPr>
          <w:rFonts w:ascii="Times New Roman" w:hAnsi="Times New Roman" w:cs="Times New Roman"/>
          <w:sz w:val="28"/>
          <w:szCs w:val="28"/>
        </w:rPr>
        <w:t xml:space="preserve">, it seems highly </w:t>
      </w:r>
      <w:r w:rsidR="00AB3EC9">
        <w:rPr>
          <w:rFonts w:ascii="Times New Roman" w:hAnsi="Times New Roman" w:cs="Times New Roman"/>
          <w:sz w:val="28"/>
          <w:szCs w:val="28"/>
        </w:rPr>
        <w:t>unlikely that</w:t>
      </w:r>
      <w:r w:rsidR="00420A5B" w:rsidRPr="00C47186">
        <w:rPr>
          <w:rFonts w:ascii="Times New Roman" w:hAnsi="Times New Roman" w:cs="Times New Roman"/>
          <w:sz w:val="28"/>
          <w:szCs w:val="28"/>
        </w:rPr>
        <w:t xml:space="preserve"> </w:t>
      </w:r>
      <w:r w:rsidR="005566BE">
        <w:rPr>
          <w:rFonts w:ascii="Times New Roman" w:hAnsi="Times New Roman" w:cs="Times New Roman"/>
          <w:sz w:val="28"/>
          <w:szCs w:val="28"/>
        </w:rPr>
        <w:t xml:space="preserve">the infant </w:t>
      </w:r>
      <w:r w:rsidR="00073B2D">
        <w:rPr>
          <w:rFonts w:ascii="Times New Roman" w:hAnsi="Times New Roman" w:cs="Times New Roman"/>
          <w:sz w:val="28"/>
          <w:szCs w:val="28"/>
        </w:rPr>
        <w:t>d</w:t>
      </w:r>
      <w:r w:rsidR="009168C7">
        <w:rPr>
          <w:rFonts w:ascii="Times New Roman" w:hAnsi="Times New Roman" w:cs="Times New Roman"/>
          <w:sz w:val="28"/>
          <w:szCs w:val="28"/>
        </w:rPr>
        <w:t xml:space="preserve">uke </w:t>
      </w:r>
      <w:r w:rsidR="0028446C">
        <w:rPr>
          <w:rFonts w:ascii="Times New Roman" w:hAnsi="Times New Roman" w:cs="Times New Roman"/>
          <w:sz w:val="28"/>
          <w:szCs w:val="28"/>
        </w:rPr>
        <w:t xml:space="preserve">would have </w:t>
      </w:r>
      <w:r w:rsidR="00B30E5D">
        <w:rPr>
          <w:rFonts w:ascii="Times New Roman" w:hAnsi="Times New Roman" w:cs="Times New Roman"/>
          <w:sz w:val="28"/>
          <w:szCs w:val="28"/>
        </w:rPr>
        <w:t xml:space="preserve">intervened on </w:t>
      </w:r>
      <w:r w:rsidR="00425E4F">
        <w:rPr>
          <w:rFonts w:ascii="Times New Roman" w:hAnsi="Times New Roman" w:cs="Times New Roman"/>
          <w:sz w:val="28"/>
          <w:szCs w:val="28"/>
        </w:rPr>
        <w:t xml:space="preserve">Ball’s </w:t>
      </w:r>
      <w:r w:rsidR="0028446C">
        <w:rPr>
          <w:rFonts w:ascii="Times New Roman" w:hAnsi="Times New Roman" w:cs="Times New Roman"/>
          <w:sz w:val="28"/>
          <w:szCs w:val="28"/>
        </w:rPr>
        <w:t xml:space="preserve">behalf </w:t>
      </w:r>
      <w:r w:rsidR="00520B6F">
        <w:rPr>
          <w:rFonts w:ascii="Times New Roman" w:hAnsi="Times New Roman" w:cs="Times New Roman"/>
          <w:sz w:val="28"/>
          <w:szCs w:val="28"/>
        </w:rPr>
        <w:t>on his own initiative</w:t>
      </w:r>
      <w:r w:rsidR="006D168E" w:rsidRPr="00C47186">
        <w:rPr>
          <w:rFonts w:ascii="Times New Roman" w:hAnsi="Times New Roman" w:cs="Times New Roman"/>
          <w:sz w:val="28"/>
          <w:szCs w:val="28"/>
        </w:rPr>
        <w:t>.</w:t>
      </w:r>
      <w:r w:rsidR="005566BE">
        <w:rPr>
          <w:rFonts w:ascii="Times New Roman" w:hAnsi="Times New Roman" w:cs="Times New Roman"/>
          <w:sz w:val="28"/>
          <w:szCs w:val="28"/>
        </w:rPr>
        <w:t xml:space="preserve"> Instead, he </w:t>
      </w:r>
      <w:r w:rsidR="00554DAF" w:rsidRPr="00C47186">
        <w:rPr>
          <w:rFonts w:ascii="Times New Roman" w:hAnsi="Times New Roman" w:cs="Times New Roman"/>
          <w:sz w:val="28"/>
          <w:szCs w:val="28"/>
        </w:rPr>
        <w:t xml:space="preserve">had </w:t>
      </w:r>
      <w:r w:rsidR="0028446C">
        <w:rPr>
          <w:rFonts w:ascii="Times New Roman" w:hAnsi="Times New Roman" w:cs="Times New Roman"/>
          <w:sz w:val="28"/>
          <w:szCs w:val="28"/>
        </w:rPr>
        <w:t xml:space="preserve">surely </w:t>
      </w:r>
      <w:r w:rsidR="00554DAF" w:rsidRPr="00C47186">
        <w:rPr>
          <w:rFonts w:ascii="Times New Roman" w:hAnsi="Times New Roman" w:cs="Times New Roman"/>
          <w:sz w:val="28"/>
          <w:szCs w:val="28"/>
        </w:rPr>
        <w:t xml:space="preserve">acted </w:t>
      </w:r>
      <w:r w:rsidR="0026734D" w:rsidRPr="00C47186">
        <w:rPr>
          <w:rFonts w:ascii="Times New Roman" w:hAnsi="Times New Roman" w:cs="Times New Roman"/>
          <w:sz w:val="28"/>
          <w:szCs w:val="28"/>
        </w:rPr>
        <w:t xml:space="preserve">at the prompting </w:t>
      </w:r>
      <w:r w:rsidR="00E53580" w:rsidRPr="00C47186">
        <w:rPr>
          <w:rFonts w:ascii="Times New Roman" w:hAnsi="Times New Roman" w:cs="Times New Roman"/>
          <w:sz w:val="28"/>
          <w:szCs w:val="28"/>
        </w:rPr>
        <w:t xml:space="preserve">of </w:t>
      </w:r>
      <w:r w:rsidR="0026734D" w:rsidRPr="00C47186">
        <w:rPr>
          <w:rFonts w:ascii="Times New Roman" w:hAnsi="Times New Roman" w:cs="Times New Roman"/>
          <w:sz w:val="28"/>
          <w:szCs w:val="28"/>
        </w:rPr>
        <w:t xml:space="preserve">other senior </w:t>
      </w:r>
      <w:r w:rsidR="003B3A56" w:rsidRPr="00C47186">
        <w:rPr>
          <w:rFonts w:ascii="Times New Roman" w:hAnsi="Times New Roman" w:cs="Times New Roman"/>
          <w:sz w:val="28"/>
          <w:szCs w:val="28"/>
        </w:rPr>
        <w:t>Royalists</w:t>
      </w:r>
      <w:r w:rsidR="000725F9" w:rsidRPr="00C47186">
        <w:rPr>
          <w:rFonts w:ascii="Times New Roman" w:hAnsi="Times New Roman" w:cs="Times New Roman"/>
          <w:sz w:val="28"/>
          <w:szCs w:val="28"/>
        </w:rPr>
        <w:t xml:space="preserve">, </w:t>
      </w:r>
      <w:r w:rsidR="0028446C">
        <w:rPr>
          <w:rFonts w:ascii="Times New Roman" w:hAnsi="Times New Roman" w:cs="Times New Roman"/>
          <w:sz w:val="28"/>
          <w:szCs w:val="28"/>
        </w:rPr>
        <w:t xml:space="preserve">who were keen, for whatever reason, </w:t>
      </w:r>
      <w:r w:rsidR="00897DC0" w:rsidRPr="00C47186">
        <w:rPr>
          <w:rFonts w:ascii="Times New Roman" w:hAnsi="Times New Roman" w:cs="Times New Roman"/>
          <w:sz w:val="28"/>
          <w:szCs w:val="28"/>
        </w:rPr>
        <w:t xml:space="preserve">to </w:t>
      </w:r>
      <w:r w:rsidR="009168C7">
        <w:rPr>
          <w:rFonts w:ascii="Times New Roman" w:hAnsi="Times New Roman" w:cs="Times New Roman"/>
          <w:sz w:val="28"/>
          <w:szCs w:val="28"/>
        </w:rPr>
        <w:t xml:space="preserve">see </w:t>
      </w:r>
      <w:r w:rsidR="00897DC0" w:rsidRPr="00C47186">
        <w:rPr>
          <w:rFonts w:ascii="Times New Roman" w:hAnsi="Times New Roman" w:cs="Times New Roman"/>
          <w:sz w:val="28"/>
          <w:szCs w:val="28"/>
        </w:rPr>
        <w:t>let</w:t>
      </w:r>
      <w:r w:rsidR="00554DAF" w:rsidRPr="00C47186">
        <w:rPr>
          <w:rFonts w:ascii="Times New Roman" w:hAnsi="Times New Roman" w:cs="Times New Roman"/>
          <w:sz w:val="28"/>
          <w:szCs w:val="28"/>
        </w:rPr>
        <w:t xml:space="preserve"> </w:t>
      </w:r>
      <w:r w:rsidR="00425E4F">
        <w:rPr>
          <w:rFonts w:ascii="Times New Roman" w:hAnsi="Times New Roman" w:cs="Times New Roman"/>
          <w:sz w:val="28"/>
          <w:szCs w:val="28"/>
        </w:rPr>
        <w:t xml:space="preserve">Ball </w:t>
      </w:r>
      <w:r w:rsidR="003B3A56" w:rsidRPr="00C47186">
        <w:rPr>
          <w:rFonts w:ascii="Times New Roman" w:hAnsi="Times New Roman" w:cs="Times New Roman"/>
          <w:sz w:val="28"/>
          <w:szCs w:val="28"/>
        </w:rPr>
        <w:t>off the hook</w:t>
      </w:r>
      <w:r w:rsidR="00C4648A" w:rsidRPr="00C47186">
        <w:rPr>
          <w:rFonts w:ascii="Times New Roman" w:hAnsi="Times New Roman" w:cs="Times New Roman"/>
          <w:sz w:val="28"/>
          <w:szCs w:val="28"/>
        </w:rPr>
        <w:t xml:space="preserve">. And that Lindsey’s </w:t>
      </w:r>
      <w:r w:rsidR="00DB534C" w:rsidRPr="00C47186">
        <w:rPr>
          <w:rFonts w:ascii="Times New Roman" w:hAnsi="Times New Roman" w:cs="Times New Roman"/>
          <w:sz w:val="28"/>
          <w:szCs w:val="28"/>
        </w:rPr>
        <w:t>eventual decision to temper justice with mercy</w:t>
      </w:r>
      <w:r w:rsidR="008062D7" w:rsidRPr="00C47186">
        <w:rPr>
          <w:rFonts w:ascii="Times New Roman" w:hAnsi="Times New Roman" w:cs="Times New Roman"/>
          <w:sz w:val="28"/>
          <w:szCs w:val="28"/>
        </w:rPr>
        <w:t xml:space="preserve"> was welcomed by many in </w:t>
      </w:r>
      <w:r w:rsidR="0026734D" w:rsidRPr="00C47186">
        <w:rPr>
          <w:rFonts w:ascii="Times New Roman" w:hAnsi="Times New Roman" w:cs="Times New Roman"/>
          <w:sz w:val="28"/>
          <w:szCs w:val="28"/>
        </w:rPr>
        <w:t xml:space="preserve">the Royalist </w:t>
      </w:r>
      <w:r w:rsidR="00C4648A" w:rsidRPr="00C47186">
        <w:rPr>
          <w:rFonts w:ascii="Times New Roman" w:hAnsi="Times New Roman" w:cs="Times New Roman"/>
          <w:sz w:val="28"/>
          <w:szCs w:val="28"/>
        </w:rPr>
        <w:t xml:space="preserve">camp </w:t>
      </w:r>
      <w:r w:rsidR="003643A2" w:rsidRPr="00C47186">
        <w:rPr>
          <w:rFonts w:ascii="Times New Roman" w:hAnsi="Times New Roman" w:cs="Times New Roman"/>
          <w:sz w:val="28"/>
          <w:szCs w:val="28"/>
        </w:rPr>
        <w:t xml:space="preserve">is strongly suggested by </w:t>
      </w:r>
      <w:r w:rsidR="000725F9" w:rsidRPr="00C47186">
        <w:rPr>
          <w:rFonts w:ascii="Times New Roman" w:hAnsi="Times New Roman" w:cs="Times New Roman"/>
          <w:sz w:val="28"/>
          <w:szCs w:val="28"/>
        </w:rPr>
        <w:t>the</w:t>
      </w:r>
      <w:r w:rsidR="003643A2" w:rsidRPr="00C47186">
        <w:rPr>
          <w:rFonts w:ascii="Times New Roman" w:hAnsi="Times New Roman" w:cs="Times New Roman"/>
          <w:sz w:val="28"/>
          <w:szCs w:val="28"/>
        </w:rPr>
        <w:t xml:space="preserve"> tone </w:t>
      </w:r>
      <w:r w:rsidR="00A00428" w:rsidRPr="00C47186">
        <w:rPr>
          <w:rFonts w:ascii="Times New Roman" w:hAnsi="Times New Roman" w:cs="Times New Roman"/>
          <w:sz w:val="28"/>
          <w:szCs w:val="28"/>
        </w:rPr>
        <w:t>o</w:t>
      </w:r>
      <w:r w:rsidR="0028446C">
        <w:rPr>
          <w:rFonts w:ascii="Times New Roman" w:hAnsi="Times New Roman" w:cs="Times New Roman"/>
          <w:sz w:val="28"/>
          <w:szCs w:val="28"/>
        </w:rPr>
        <w:t>f the anonymous letter-</w:t>
      </w:r>
      <w:proofErr w:type="spellStart"/>
      <w:r w:rsidR="0028446C">
        <w:rPr>
          <w:rFonts w:ascii="Times New Roman" w:hAnsi="Times New Roman" w:cs="Times New Roman"/>
          <w:sz w:val="28"/>
          <w:szCs w:val="28"/>
        </w:rPr>
        <w:t>writer’s</w:t>
      </w:r>
      <w:proofErr w:type="spellEnd"/>
      <w:r w:rsidR="0028446C">
        <w:rPr>
          <w:rFonts w:ascii="Times New Roman" w:hAnsi="Times New Roman" w:cs="Times New Roman"/>
          <w:sz w:val="28"/>
          <w:szCs w:val="28"/>
        </w:rPr>
        <w:t xml:space="preserve"> </w:t>
      </w:r>
      <w:r w:rsidR="008D0ACF" w:rsidRPr="00C47186">
        <w:rPr>
          <w:rFonts w:ascii="Times New Roman" w:hAnsi="Times New Roman" w:cs="Times New Roman"/>
          <w:sz w:val="28"/>
          <w:szCs w:val="28"/>
        </w:rPr>
        <w:t>account</w:t>
      </w:r>
      <w:r w:rsidR="00C65465" w:rsidRPr="00C47186">
        <w:rPr>
          <w:rFonts w:ascii="Times New Roman" w:hAnsi="Times New Roman" w:cs="Times New Roman"/>
          <w:sz w:val="28"/>
          <w:szCs w:val="28"/>
        </w:rPr>
        <w:t xml:space="preserve"> - </w:t>
      </w:r>
      <w:r w:rsidR="00A00428" w:rsidRPr="00C47186">
        <w:rPr>
          <w:rFonts w:ascii="Times New Roman" w:hAnsi="Times New Roman" w:cs="Times New Roman"/>
          <w:sz w:val="28"/>
          <w:szCs w:val="28"/>
        </w:rPr>
        <w:t xml:space="preserve">which </w:t>
      </w:r>
      <w:r w:rsidR="003643A2" w:rsidRPr="00C47186">
        <w:rPr>
          <w:rFonts w:ascii="Times New Roman" w:hAnsi="Times New Roman" w:cs="Times New Roman"/>
          <w:sz w:val="28"/>
          <w:szCs w:val="28"/>
        </w:rPr>
        <w:t xml:space="preserve">is consistently sympathetic towards </w:t>
      </w:r>
      <w:r w:rsidR="000725F9" w:rsidRPr="00C47186">
        <w:rPr>
          <w:rFonts w:ascii="Times New Roman" w:hAnsi="Times New Roman" w:cs="Times New Roman"/>
          <w:sz w:val="28"/>
          <w:szCs w:val="28"/>
        </w:rPr>
        <w:t xml:space="preserve">the </w:t>
      </w:r>
      <w:r w:rsidR="00E53580" w:rsidRPr="00C47186">
        <w:rPr>
          <w:rFonts w:ascii="Times New Roman" w:hAnsi="Times New Roman" w:cs="Times New Roman"/>
          <w:sz w:val="28"/>
          <w:szCs w:val="28"/>
        </w:rPr>
        <w:t>‘</w:t>
      </w:r>
      <w:proofErr w:type="spellStart"/>
      <w:r w:rsidR="00E53580" w:rsidRPr="00C47186">
        <w:rPr>
          <w:rFonts w:ascii="Times New Roman" w:hAnsi="Times New Roman" w:cs="Times New Roman"/>
          <w:sz w:val="28"/>
          <w:szCs w:val="28"/>
        </w:rPr>
        <w:t>poor</w:t>
      </w:r>
      <w:r w:rsidR="000946AD">
        <w:rPr>
          <w:rFonts w:ascii="Times New Roman" w:hAnsi="Times New Roman" w:cs="Times New Roman"/>
          <w:sz w:val="28"/>
          <w:szCs w:val="28"/>
        </w:rPr>
        <w:t>e</w:t>
      </w:r>
      <w:proofErr w:type="spellEnd"/>
      <w:r w:rsidR="00E53580" w:rsidRPr="00C47186">
        <w:rPr>
          <w:rFonts w:ascii="Times New Roman" w:hAnsi="Times New Roman" w:cs="Times New Roman"/>
          <w:sz w:val="28"/>
          <w:szCs w:val="28"/>
        </w:rPr>
        <w:t xml:space="preserve"> wench’ with the </w:t>
      </w:r>
      <w:r w:rsidR="000725F9" w:rsidRPr="00C47186">
        <w:rPr>
          <w:rFonts w:ascii="Times New Roman" w:hAnsi="Times New Roman" w:cs="Times New Roman"/>
          <w:sz w:val="28"/>
          <w:szCs w:val="28"/>
        </w:rPr>
        <w:t>‘loving heart’</w:t>
      </w:r>
      <w:r w:rsidR="00A00428" w:rsidRPr="00C47186">
        <w:rPr>
          <w:rFonts w:ascii="Times New Roman" w:hAnsi="Times New Roman" w:cs="Times New Roman"/>
          <w:sz w:val="28"/>
          <w:szCs w:val="28"/>
        </w:rPr>
        <w:t xml:space="preserve"> who had followed her </w:t>
      </w:r>
      <w:r w:rsidR="008062D7" w:rsidRPr="00C47186">
        <w:rPr>
          <w:rFonts w:ascii="Times New Roman" w:hAnsi="Times New Roman" w:cs="Times New Roman"/>
          <w:sz w:val="28"/>
          <w:szCs w:val="28"/>
        </w:rPr>
        <w:t xml:space="preserve">sweetheart </w:t>
      </w:r>
      <w:r w:rsidR="00B6123C" w:rsidRPr="00C47186">
        <w:rPr>
          <w:rFonts w:ascii="Times New Roman" w:hAnsi="Times New Roman" w:cs="Times New Roman"/>
          <w:sz w:val="28"/>
          <w:szCs w:val="28"/>
        </w:rPr>
        <w:t xml:space="preserve">off </w:t>
      </w:r>
      <w:r w:rsidR="00A00428" w:rsidRPr="00C47186">
        <w:rPr>
          <w:rFonts w:ascii="Times New Roman" w:hAnsi="Times New Roman" w:cs="Times New Roman"/>
          <w:sz w:val="28"/>
          <w:szCs w:val="28"/>
        </w:rPr>
        <w:t>to war</w:t>
      </w:r>
      <w:r w:rsidR="00700DC7" w:rsidRPr="00C47186">
        <w:rPr>
          <w:rFonts w:ascii="Times New Roman" w:hAnsi="Times New Roman" w:cs="Times New Roman"/>
          <w:sz w:val="28"/>
          <w:szCs w:val="28"/>
        </w:rPr>
        <w:t>.</w:t>
      </w:r>
      <w:r w:rsidR="00520B6F">
        <w:rPr>
          <w:rStyle w:val="EndnoteReference"/>
          <w:rFonts w:ascii="Times New Roman" w:hAnsi="Times New Roman" w:cs="Times New Roman"/>
          <w:sz w:val="28"/>
          <w:szCs w:val="28"/>
        </w:rPr>
        <w:endnoteReference w:id="57"/>
      </w:r>
    </w:p>
    <w:p w:rsidR="00D06E6E" w:rsidRPr="004514DD" w:rsidRDefault="00D06E6E" w:rsidP="00EE4029">
      <w:pPr>
        <w:spacing w:after="0" w:line="480" w:lineRule="auto"/>
        <w:jc w:val="both"/>
        <w:rPr>
          <w:rFonts w:ascii="Times New Roman" w:hAnsi="Times New Roman" w:cs="Times New Roman"/>
          <w:sz w:val="28"/>
          <w:szCs w:val="28"/>
        </w:rPr>
      </w:pPr>
    </w:p>
    <w:p w:rsidR="00146071" w:rsidRDefault="008062D7" w:rsidP="00EE4029">
      <w:pPr>
        <w:spacing w:after="0" w:line="480" w:lineRule="auto"/>
        <w:ind w:firstLine="720"/>
        <w:jc w:val="both"/>
        <w:rPr>
          <w:rFonts w:ascii="Times New Roman" w:hAnsi="Times New Roman" w:cs="Times New Roman"/>
          <w:sz w:val="28"/>
          <w:szCs w:val="28"/>
        </w:rPr>
      </w:pPr>
      <w:r w:rsidRPr="00C47186">
        <w:rPr>
          <w:rFonts w:ascii="Times New Roman" w:hAnsi="Times New Roman" w:cs="Times New Roman"/>
          <w:sz w:val="28"/>
          <w:szCs w:val="28"/>
        </w:rPr>
        <w:t xml:space="preserve">The first cross-dressed woman who is known to have come to the attention </w:t>
      </w:r>
      <w:r w:rsidR="006F716E" w:rsidRPr="00C47186">
        <w:rPr>
          <w:rFonts w:ascii="Times New Roman" w:hAnsi="Times New Roman" w:cs="Times New Roman"/>
          <w:sz w:val="28"/>
          <w:szCs w:val="28"/>
        </w:rPr>
        <w:t xml:space="preserve">of the king’s commanders </w:t>
      </w:r>
      <w:r w:rsidRPr="00C47186">
        <w:rPr>
          <w:rFonts w:ascii="Times New Roman" w:hAnsi="Times New Roman" w:cs="Times New Roman"/>
          <w:sz w:val="28"/>
          <w:szCs w:val="28"/>
        </w:rPr>
        <w:t>appea</w:t>
      </w:r>
      <w:r w:rsidR="005C6B1F" w:rsidRPr="00C47186">
        <w:rPr>
          <w:rFonts w:ascii="Times New Roman" w:hAnsi="Times New Roman" w:cs="Times New Roman"/>
          <w:sz w:val="28"/>
          <w:szCs w:val="28"/>
        </w:rPr>
        <w:t xml:space="preserve">rs to have been treated </w:t>
      </w:r>
      <w:r w:rsidRPr="00C47186">
        <w:rPr>
          <w:rFonts w:ascii="Times New Roman" w:hAnsi="Times New Roman" w:cs="Times New Roman"/>
          <w:sz w:val="28"/>
          <w:szCs w:val="28"/>
        </w:rPr>
        <w:t xml:space="preserve">with relative </w:t>
      </w:r>
      <w:r w:rsidRPr="00C47186">
        <w:rPr>
          <w:rFonts w:ascii="Times New Roman" w:hAnsi="Times New Roman" w:cs="Times New Roman"/>
          <w:sz w:val="28"/>
          <w:szCs w:val="28"/>
        </w:rPr>
        <w:lastRenderedPageBreak/>
        <w:t>leniency, then, and to have been regarded with sympathy by at least some in the Royalist ranks</w:t>
      </w:r>
      <w:r w:rsidR="002872EA">
        <w:rPr>
          <w:rFonts w:ascii="Times New Roman" w:hAnsi="Times New Roman" w:cs="Times New Roman"/>
          <w:sz w:val="28"/>
          <w:szCs w:val="28"/>
        </w:rPr>
        <w:t>, while the story of her discovery - and, more signific</w:t>
      </w:r>
      <w:r w:rsidR="002B1263">
        <w:rPr>
          <w:rFonts w:ascii="Times New Roman" w:hAnsi="Times New Roman" w:cs="Times New Roman"/>
          <w:sz w:val="28"/>
          <w:szCs w:val="28"/>
        </w:rPr>
        <w:t xml:space="preserve">antly, of her subsequent </w:t>
      </w:r>
      <w:r w:rsidR="001F4559">
        <w:rPr>
          <w:rFonts w:ascii="Times New Roman" w:hAnsi="Times New Roman" w:cs="Times New Roman"/>
          <w:sz w:val="28"/>
          <w:szCs w:val="28"/>
        </w:rPr>
        <w:t xml:space="preserve">reprieve from ‘public shame’ </w:t>
      </w:r>
      <w:r w:rsidR="002872EA">
        <w:rPr>
          <w:rFonts w:ascii="Times New Roman" w:hAnsi="Times New Roman" w:cs="Times New Roman"/>
          <w:sz w:val="28"/>
          <w:szCs w:val="28"/>
        </w:rPr>
        <w:t>- was cheerfull</w:t>
      </w:r>
      <w:r w:rsidR="00261D57">
        <w:rPr>
          <w:rFonts w:ascii="Times New Roman" w:hAnsi="Times New Roman" w:cs="Times New Roman"/>
          <w:sz w:val="28"/>
          <w:szCs w:val="28"/>
        </w:rPr>
        <w:t>y</w:t>
      </w:r>
      <w:r w:rsidR="0026788C">
        <w:rPr>
          <w:rFonts w:ascii="Times New Roman" w:hAnsi="Times New Roman" w:cs="Times New Roman"/>
          <w:sz w:val="28"/>
          <w:szCs w:val="28"/>
        </w:rPr>
        <w:t xml:space="preserve"> reproduced by the editor </w:t>
      </w:r>
      <w:r w:rsidR="00261D57">
        <w:rPr>
          <w:rFonts w:ascii="Times New Roman" w:hAnsi="Times New Roman" w:cs="Times New Roman"/>
          <w:sz w:val="28"/>
          <w:szCs w:val="28"/>
        </w:rPr>
        <w:t xml:space="preserve">of </w:t>
      </w:r>
      <w:r w:rsidR="0026788C">
        <w:rPr>
          <w:rFonts w:ascii="Times New Roman" w:hAnsi="Times New Roman" w:cs="Times New Roman"/>
          <w:sz w:val="28"/>
          <w:szCs w:val="28"/>
        </w:rPr>
        <w:t xml:space="preserve">one of </w:t>
      </w:r>
      <w:r w:rsidR="00261D57">
        <w:rPr>
          <w:rFonts w:ascii="Times New Roman" w:hAnsi="Times New Roman" w:cs="Times New Roman"/>
          <w:sz w:val="28"/>
          <w:szCs w:val="28"/>
        </w:rPr>
        <w:t xml:space="preserve">the first </w:t>
      </w:r>
      <w:r w:rsidR="002872EA">
        <w:rPr>
          <w:rFonts w:ascii="Times New Roman" w:hAnsi="Times New Roman" w:cs="Times New Roman"/>
          <w:sz w:val="28"/>
          <w:szCs w:val="28"/>
        </w:rPr>
        <w:t>Royalist news-pamphlet</w:t>
      </w:r>
      <w:r w:rsidR="00261D57">
        <w:rPr>
          <w:rFonts w:ascii="Times New Roman" w:hAnsi="Times New Roman" w:cs="Times New Roman"/>
          <w:sz w:val="28"/>
          <w:szCs w:val="28"/>
        </w:rPr>
        <w:t>s</w:t>
      </w:r>
      <w:r w:rsidRPr="00C47186">
        <w:rPr>
          <w:rFonts w:ascii="Times New Roman" w:hAnsi="Times New Roman" w:cs="Times New Roman"/>
          <w:sz w:val="28"/>
          <w:szCs w:val="28"/>
        </w:rPr>
        <w:t>.</w:t>
      </w:r>
      <w:r w:rsidR="00F448A5">
        <w:rPr>
          <w:rStyle w:val="EndnoteReference"/>
          <w:rFonts w:ascii="Times New Roman" w:hAnsi="Times New Roman" w:cs="Times New Roman"/>
          <w:sz w:val="28"/>
          <w:szCs w:val="28"/>
        </w:rPr>
        <w:endnoteReference w:id="58"/>
      </w:r>
      <w:r w:rsidR="003A64FF" w:rsidRPr="00C47186">
        <w:rPr>
          <w:rFonts w:ascii="Times New Roman" w:hAnsi="Times New Roman" w:cs="Times New Roman"/>
          <w:sz w:val="28"/>
          <w:szCs w:val="28"/>
        </w:rPr>
        <w:t xml:space="preserve"> </w:t>
      </w:r>
      <w:r w:rsidR="00EC133F" w:rsidRPr="00C47186">
        <w:rPr>
          <w:rFonts w:ascii="Times New Roman" w:hAnsi="Times New Roman" w:cs="Times New Roman"/>
          <w:sz w:val="28"/>
          <w:szCs w:val="28"/>
        </w:rPr>
        <w:t>It i</w:t>
      </w:r>
      <w:r w:rsidR="00425E4F">
        <w:rPr>
          <w:rFonts w:ascii="Times New Roman" w:hAnsi="Times New Roman" w:cs="Times New Roman"/>
          <w:sz w:val="28"/>
          <w:szCs w:val="28"/>
        </w:rPr>
        <w:t>s conceivable that Ball</w:t>
      </w:r>
      <w:r w:rsidR="009E744E">
        <w:rPr>
          <w:rFonts w:ascii="Times New Roman" w:hAnsi="Times New Roman" w:cs="Times New Roman"/>
          <w:sz w:val="28"/>
          <w:szCs w:val="28"/>
        </w:rPr>
        <w:t xml:space="preserve">’s example </w:t>
      </w:r>
      <w:r w:rsidR="008350CD" w:rsidRPr="00C47186">
        <w:rPr>
          <w:rFonts w:ascii="Times New Roman" w:hAnsi="Times New Roman" w:cs="Times New Roman"/>
          <w:sz w:val="28"/>
          <w:szCs w:val="28"/>
        </w:rPr>
        <w:t xml:space="preserve">may have </w:t>
      </w:r>
      <w:r w:rsidR="005C6B1F" w:rsidRPr="00C47186">
        <w:rPr>
          <w:rFonts w:ascii="Times New Roman" w:hAnsi="Times New Roman" w:cs="Times New Roman"/>
          <w:sz w:val="28"/>
          <w:szCs w:val="28"/>
        </w:rPr>
        <w:t xml:space="preserve">emboldened </w:t>
      </w:r>
      <w:r w:rsidR="00FF1EC1" w:rsidRPr="00C47186">
        <w:rPr>
          <w:rFonts w:ascii="Times New Roman" w:hAnsi="Times New Roman" w:cs="Times New Roman"/>
          <w:sz w:val="28"/>
          <w:szCs w:val="28"/>
        </w:rPr>
        <w:t>other</w:t>
      </w:r>
      <w:r w:rsidR="00C27E9B" w:rsidRPr="00C47186">
        <w:rPr>
          <w:rFonts w:ascii="Times New Roman" w:hAnsi="Times New Roman" w:cs="Times New Roman"/>
          <w:sz w:val="28"/>
          <w:szCs w:val="28"/>
        </w:rPr>
        <w:t xml:space="preserve"> women to </w:t>
      </w:r>
      <w:r w:rsidR="001D2059" w:rsidRPr="00C47186">
        <w:rPr>
          <w:rFonts w:ascii="Times New Roman" w:hAnsi="Times New Roman" w:cs="Times New Roman"/>
          <w:sz w:val="28"/>
          <w:szCs w:val="28"/>
        </w:rPr>
        <w:t xml:space="preserve">disguise themselves as men </w:t>
      </w:r>
      <w:r w:rsidR="00E056D6">
        <w:rPr>
          <w:rFonts w:ascii="Times New Roman" w:hAnsi="Times New Roman" w:cs="Times New Roman"/>
          <w:sz w:val="28"/>
          <w:szCs w:val="28"/>
        </w:rPr>
        <w:t>in order to follow their</w:t>
      </w:r>
      <w:r w:rsidR="00404A3B">
        <w:rPr>
          <w:rFonts w:ascii="Times New Roman" w:hAnsi="Times New Roman" w:cs="Times New Roman"/>
          <w:sz w:val="28"/>
          <w:szCs w:val="28"/>
        </w:rPr>
        <w:t xml:space="preserve"> lovers </w:t>
      </w:r>
      <w:r w:rsidR="00E056D6">
        <w:rPr>
          <w:rFonts w:ascii="Times New Roman" w:hAnsi="Times New Roman" w:cs="Times New Roman"/>
          <w:sz w:val="28"/>
          <w:szCs w:val="28"/>
        </w:rPr>
        <w:t xml:space="preserve">into </w:t>
      </w:r>
      <w:r w:rsidR="00C27E9B" w:rsidRPr="00C47186">
        <w:rPr>
          <w:rFonts w:ascii="Times New Roman" w:hAnsi="Times New Roman" w:cs="Times New Roman"/>
          <w:sz w:val="28"/>
          <w:szCs w:val="28"/>
        </w:rPr>
        <w:t xml:space="preserve">the </w:t>
      </w:r>
      <w:r w:rsidR="001D2059" w:rsidRPr="00C47186">
        <w:rPr>
          <w:rFonts w:ascii="Times New Roman" w:hAnsi="Times New Roman" w:cs="Times New Roman"/>
          <w:sz w:val="28"/>
          <w:szCs w:val="28"/>
        </w:rPr>
        <w:t>king’s army</w:t>
      </w:r>
      <w:r w:rsidR="00E056D6">
        <w:rPr>
          <w:rFonts w:ascii="Times New Roman" w:hAnsi="Times New Roman" w:cs="Times New Roman"/>
          <w:sz w:val="28"/>
          <w:szCs w:val="28"/>
        </w:rPr>
        <w:t xml:space="preserve"> - or, indeed, to </w:t>
      </w:r>
      <w:r w:rsidR="008B37AD">
        <w:rPr>
          <w:rFonts w:ascii="Times New Roman" w:hAnsi="Times New Roman" w:cs="Times New Roman"/>
          <w:sz w:val="28"/>
          <w:szCs w:val="28"/>
        </w:rPr>
        <w:t xml:space="preserve">enrol themselves beneath the royal banner </w:t>
      </w:r>
      <w:r w:rsidR="00E056D6">
        <w:rPr>
          <w:rFonts w:ascii="Times New Roman" w:hAnsi="Times New Roman" w:cs="Times New Roman"/>
          <w:sz w:val="28"/>
          <w:szCs w:val="28"/>
        </w:rPr>
        <w:t xml:space="preserve">for </w:t>
      </w:r>
      <w:r w:rsidR="00404A3B">
        <w:rPr>
          <w:rFonts w:ascii="Times New Roman" w:hAnsi="Times New Roman" w:cs="Times New Roman"/>
          <w:sz w:val="28"/>
          <w:szCs w:val="28"/>
        </w:rPr>
        <w:t xml:space="preserve">quite </w:t>
      </w:r>
      <w:r w:rsidR="00E056D6">
        <w:rPr>
          <w:rFonts w:ascii="Times New Roman" w:hAnsi="Times New Roman" w:cs="Times New Roman"/>
          <w:sz w:val="28"/>
          <w:szCs w:val="28"/>
        </w:rPr>
        <w:t xml:space="preserve">different reasons - </w:t>
      </w:r>
      <w:r w:rsidR="001D2059" w:rsidRPr="00C47186">
        <w:rPr>
          <w:rFonts w:ascii="Times New Roman" w:hAnsi="Times New Roman" w:cs="Times New Roman"/>
          <w:sz w:val="28"/>
          <w:szCs w:val="28"/>
        </w:rPr>
        <w:t xml:space="preserve">but, </w:t>
      </w:r>
      <w:r w:rsidR="004254A1">
        <w:rPr>
          <w:rFonts w:ascii="Times New Roman" w:hAnsi="Times New Roman" w:cs="Times New Roman"/>
          <w:sz w:val="28"/>
          <w:szCs w:val="28"/>
        </w:rPr>
        <w:t xml:space="preserve">if this was </w:t>
      </w:r>
      <w:r w:rsidR="00072912">
        <w:rPr>
          <w:rFonts w:ascii="Times New Roman" w:hAnsi="Times New Roman" w:cs="Times New Roman"/>
          <w:sz w:val="28"/>
          <w:szCs w:val="28"/>
        </w:rPr>
        <w:t xml:space="preserve">indeed </w:t>
      </w:r>
      <w:r w:rsidR="00A94471" w:rsidRPr="00C47186">
        <w:rPr>
          <w:rFonts w:ascii="Times New Roman" w:hAnsi="Times New Roman" w:cs="Times New Roman"/>
          <w:sz w:val="28"/>
          <w:szCs w:val="28"/>
        </w:rPr>
        <w:t>the</w:t>
      </w:r>
      <w:r w:rsidR="00D347FD" w:rsidRPr="00C47186">
        <w:rPr>
          <w:rFonts w:ascii="Times New Roman" w:hAnsi="Times New Roman" w:cs="Times New Roman"/>
          <w:sz w:val="28"/>
          <w:szCs w:val="28"/>
        </w:rPr>
        <w:t xml:space="preserve"> </w:t>
      </w:r>
      <w:r w:rsidR="0064738F">
        <w:rPr>
          <w:rFonts w:ascii="Times New Roman" w:hAnsi="Times New Roman" w:cs="Times New Roman"/>
          <w:sz w:val="28"/>
          <w:szCs w:val="28"/>
        </w:rPr>
        <w:t>case,</w:t>
      </w:r>
      <w:r w:rsidR="00B30E5D">
        <w:rPr>
          <w:rFonts w:ascii="Times New Roman" w:hAnsi="Times New Roman" w:cs="Times New Roman"/>
          <w:sz w:val="28"/>
          <w:szCs w:val="28"/>
        </w:rPr>
        <w:t xml:space="preserve"> </w:t>
      </w:r>
      <w:r w:rsidR="00425E4F">
        <w:rPr>
          <w:rFonts w:ascii="Times New Roman" w:hAnsi="Times New Roman" w:cs="Times New Roman"/>
          <w:sz w:val="28"/>
          <w:szCs w:val="28"/>
        </w:rPr>
        <w:t xml:space="preserve">we have no </w:t>
      </w:r>
      <w:r w:rsidR="00DC113C">
        <w:rPr>
          <w:rFonts w:ascii="Times New Roman" w:hAnsi="Times New Roman" w:cs="Times New Roman"/>
          <w:sz w:val="28"/>
          <w:szCs w:val="28"/>
        </w:rPr>
        <w:t>evidence to prove it. What we do know</w:t>
      </w:r>
      <w:r w:rsidR="00A94471" w:rsidRPr="00C47186">
        <w:rPr>
          <w:rFonts w:ascii="Times New Roman" w:hAnsi="Times New Roman" w:cs="Times New Roman"/>
          <w:sz w:val="28"/>
          <w:szCs w:val="28"/>
        </w:rPr>
        <w:t xml:space="preserve">, is </w:t>
      </w:r>
      <w:r w:rsidR="00A11830">
        <w:rPr>
          <w:rFonts w:ascii="Times New Roman" w:hAnsi="Times New Roman" w:cs="Times New Roman"/>
          <w:sz w:val="28"/>
          <w:szCs w:val="28"/>
        </w:rPr>
        <w:t xml:space="preserve">that, from the moment </w:t>
      </w:r>
      <w:r w:rsidR="009E2DC9" w:rsidRPr="00C47186">
        <w:rPr>
          <w:rFonts w:ascii="Times New Roman" w:hAnsi="Times New Roman" w:cs="Times New Roman"/>
          <w:sz w:val="28"/>
          <w:szCs w:val="28"/>
        </w:rPr>
        <w:t xml:space="preserve">the conflict </w:t>
      </w:r>
      <w:r w:rsidR="00C47186">
        <w:rPr>
          <w:rFonts w:ascii="Times New Roman" w:hAnsi="Times New Roman" w:cs="Times New Roman"/>
          <w:sz w:val="28"/>
          <w:szCs w:val="28"/>
        </w:rPr>
        <w:t>began</w:t>
      </w:r>
      <w:r w:rsidR="006F716E" w:rsidRPr="00C47186">
        <w:rPr>
          <w:rFonts w:ascii="Times New Roman" w:hAnsi="Times New Roman" w:cs="Times New Roman"/>
          <w:sz w:val="28"/>
          <w:szCs w:val="28"/>
        </w:rPr>
        <w:t>, Char</w:t>
      </w:r>
      <w:r w:rsidR="009120A2" w:rsidRPr="00C47186">
        <w:rPr>
          <w:rFonts w:ascii="Times New Roman" w:hAnsi="Times New Roman" w:cs="Times New Roman"/>
          <w:sz w:val="28"/>
          <w:szCs w:val="28"/>
        </w:rPr>
        <w:t>l</w:t>
      </w:r>
      <w:r w:rsidR="006F716E" w:rsidRPr="00C47186">
        <w:rPr>
          <w:rFonts w:ascii="Times New Roman" w:hAnsi="Times New Roman" w:cs="Times New Roman"/>
          <w:sz w:val="28"/>
          <w:szCs w:val="28"/>
        </w:rPr>
        <w:t xml:space="preserve">es I’s </w:t>
      </w:r>
      <w:r w:rsidR="001D2059" w:rsidRPr="00C47186">
        <w:rPr>
          <w:rFonts w:ascii="Times New Roman" w:hAnsi="Times New Roman" w:cs="Times New Roman"/>
          <w:sz w:val="28"/>
          <w:szCs w:val="28"/>
        </w:rPr>
        <w:t xml:space="preserve">army was accompanied </w:t>
      </w:r>
      <w:r w:rsidR="006F716E" w:rsidRPr="00C47186">
        <w:rPr>
          <w:rFonts w:ascii="Times New Roman" w:hAnsi="Times New Roman" w:cs="Times New Roman"/>
          <w:sz w:val="28"/>
          <w:szCs w:val="28"/>
        </w:rPr>
        <w:t>by a</w:t>
      </w:r>
      <w:r w:rsidR="002B1263">
        <w:rPr>
          <w:rFonts w:ascii="Times New Roman" w:hAnsi="Times New Roman" w:cs="Times New Roman"/>
          <w:sz w:val="28"/>
          <w:szCs w:val="28"/>
        </w:rPr>
        <w:t xml:space="preserve">n indeterminate </w:t>
      </w:r>
      <w:r w:rsidR="006F716E" w:rsidRPr="00C47186">
        <w:rPr>
          <w:rFonts w:ascii="Times New Roman" w:hAnsi="Times New Roman" w:cs="Times New Roman"/>
          <w:sz w:val="28"/>
          <w:szCs w:val="28"/>
        </w:rPr>
        <w:t xml:space="preserve">number of </w:t>
      </w:r>
      <w:r w:rsidR="003C109E" w:rsidRPr="00C47186">
        <w:rPr>
          <w:rFonts w:ascii="Times New Roman" w:hAnsi="Times New Roman" w:cs="Times New Roman"/>
          <w:sz w:val="28"/>
          <w:szCs w:val="28"/>
        </w:rPr>
        <w:t>female camp-followers</w:t>
      </w:r>
      <w:r w:rsidR="00C47186" w:rsidRPr="00C47186">
        <w:rPr>
          <w:rFonts w:ascii="Times New Roman" w:hAnsi="Times New Roman" w:cs="Times New Roman"/>
          <w:sz w:val="28"/>
          <w:szCs w:val="28"/>
        </w:rPr>
        <w:t xml:space="preserve">, </w:t>
      </w:r>
      <w:r w:rsidR="00BE4B60">
        <w:rPr>
          <w:rFonts w:ascii="Times New Roman" w:hAnsi="Times New Roman" w:cs="Times New Roman"/>
          <w:sz w:val="28"/>
          <w:szCs w:val="28"/>
        </w:rPr>
        <w:t xml:space="preserve">who, </w:t>
      </w:r>
      <w:r w:rsidR="002872EA">
        <w:rPr>
          <w:rFonts w:ascii="Times New Roman" w:hAnsi="Times New Roman" w:cs="Times New Roman"/>
          <w:sz w:val="28"/>
          <w:szCs w:val="28"/>
        </w:rPr>
        <w:t xml:space="preserve">like the </w:t>
      </w:r>
      <w:r w:rsidR="00EE3655">
        <w:rPr>
          <w:rFonts w:ascii="Times New Roman" w:hAnsi="Times New Roman" w:cs="Times New Roman"/>
          <w:sz w:val="28"/>
          <w:szCs w:val="28"/>
        </w:rPr>
        <w:t xml:space="preserve">thousands of </w:t>
      </w:r>
      <w:r w:rsidR="00404A3B">
        <w:rPr>
          <w:rFonts w:ascii="Times New Roman" w:hAnsi="Times New Roman" w:cs="Times New Roman"/>
          <w:sz w:val="28"/>
          <w:szCs w:val="28"/>
        </w:rPr>
        <w:t>‘camp</w:t>
      </w:r>
      <w:r w:rsidR="008B37AD">
        <w:rPr>
          <w:rFonts w:ascii="Times New Roman" w:hAnsi="Times New Roman" w:cs="Times New Roman"/>
          <w:sz w:val="28"/>
          <w:szCs w:val="28"/>
        </w:rPr>
        <w:t>-</w:t>
      </w:r>
      <w:r w:rsidR="00E056D6">
        <w:rPr>
          <w:rFonts w:ascii="Times New Roman" w:hAnsi="Times New Roman" w:cs="Times New Roman"/>
          <w:sz w:val="28"/>
          <w:szCs w:val="28"/>
        </w:rPr>
        <w:t>women</w:t>
      </w:r>
      <w:r w:rsidR="00404A3B">
        <w:rPr>
          <w:rFonts w:ascii="Times New Roman" w:hAnsi="Times New Roman" w:cs="Times New Roman"/>
          <w:sz w:val="28"/>
          <w:szCs w:val="28"/>
        </w:rPr>
        <w:t>’</w:t>
      </w:r>
      <w:r w:rsidR="00E056D6">
        <w:rPr>
          <w:rFonts w:ascii="Times New Roman" w:hAnsi="Times New Roman" w:cs="Times New Roman"/>
          <w:sz w:val="28"/>
          <w:szCs w:val="28"/>
        </w:rPr>
        <w:t xml:space="preserve"> </w:t>
      </w:r>
      <w:r w:rsidR="002872EA">
        <w:rPr>
          <w:rFonts w:ascii="Times New Roman" w:hAnsi="Times New Roman" w:cs="Times New Roman"/>
          <w:sz w:val="28"/>
          <w:szCs w:val="28"/>
        </w:rPr>
        <w:t xml:space="preserve">who accompanied </w:t>
      </w:r>
      <w:r w:rsidR="002919D0" w:rsidRPr="00C47186">
        <w:rPr>
          <w:rFonts w:ascii="Times New Roman" w:hAnsi="Times New Roman" w:cs="Times New Roman"/>
          <w:sz w:val="28"/>
          <w:szCs w:val="28"/>
        </w:rPr>
        <w:t xml:space="preserve">armies </w:t>
      </w:r>
      <w:r w:rsidR="00146071">
        <w:rPr>
          <w:rFonts w:ascii="Times New Roman" w:hAnsi="Times New Roman" w:cs="Times New Roman"/>
          <w:sz w:val="28"/>
          <w:szCs w:val="28"/>
        </w:rPr>
        <w:t xml:space="preserve">elsewhere in </w:t>
      </w:r>
      <w:r w:rsidR="002919D0" w:rsidRPr="00C47186">
        <w:rPr>
          <w:rFonts w:ascii="Times New Roman" w:hAnsi="Times New Roman" w:cs="Times New Roman"/>
          <w:sz w:val="28"/>
          <w:szCs w:val="28"/>
        </w:rPr>
        <w:t>Europe</w:t>
      </w:r>
      <w:r w:rsidR="00146071">
        <w:rPr>
          <w:rFonts w:ascii="Times New Roman" w:hAnsi="Times New Roman" w:cs="Times New Roman"/>
          <w:sz w:val="28"/>
          <w:szCs w:val="28"/>
        </w:rPr>
        <w:t xml:space="preserve"> </w:t>
      </w:r>
      <w:r w:rsidR="00BE4B60">
        <w:rPr>
          <w:rFonts w:ascii="Times New Roman" w:hAnsi="Times New Roman" w:cs="Times New Roman"/>
          <w:sz w:val="28"/>
          <w:szCs w:val="28"/>
        </w:rPr>
        <w:t xml:space="preserve">at this time </w:t>
      </w:r>
      <w:r w:rsidR="00E056D6">
        <w:rPr>
          <w:rFonts w:ascii="Times New Roman" w:hAnsi="Times New Roman" w:cs="Times New Roman"/>
          <w:sz w:val="28"/>
          <w:szCs w:val="28"/>
        </w:rPr>
        <w:t>may be presumed to have included</w:t>
      </w:r>
      <w:r w:rsidR="001F4559">
        <w:rPr>
          <w:rFonts w:ascii="Times New Roman" w:hAnsi="Times New Roman" w:cs="Times New Roman"/>
          <w:sz w:val="28"/>
          <w:szCs w:val="28"/>
        </w:rPr>
        <w:t xml:space="preserve">, first, </w:t>
      </w:r>
      <w:r w:rsidR="00E056D6">
        <w:rPr>
          <w:rFonts w:ascii="Times New Roman" w:hAnsi="Times New Roman" w:cs="Times New Roman"/>
          <w:sz w:val="28"/>
          <w:szCs w:val="28"/>
        </w:rPr>
        <w:t>wives</w:t>
      </w:r>
      <w:r w:rsidR="00404A3B">
        <w:rPr>
          <w:rFonts w:ascii="Times New Roman" w:hAnsi="Times New Roman" w:cs="Times New Roman"/>
          <w:sz w:val="28"/>
          <w:szCs w:val="28"/>
        </w:rPr>
        <w:t xml:space="preserve">; </w:t>
      </w:r>
      <w:r w:rsidR="001F4559">
        <w:rPr>
          <w:rFonts w:ascii="Times New Roman" w:hAnsi="Times New Roman" w:cs="Times New Roman"/>
          <w:sz w:val="28"/>
          <w:szCs w:val="28"/>
        </w:rPr>
        <w:t xml:space="preserve">second, </w:t>
      </w:r>
      <w:r w:rsidR="00A03712">
        <w:rPr>
          <w:rFonts w:ascii="Times New Roman" w:hAnsi="Times New Roman" w:cs="Times New Roman"/>
          <w:sz w:val="28"/>
          <w:szCs w:val="28"/>
        </w:rPr>
        <w:t>‘whores’ (</w:t>
      </w:r>
      <w:r w:rsidR="002832A2">
        <w:rPr>
          <w:rFonts w:ascii="Times New Roman" w:hAnsi="Times New Roman" w:cs="Times New Roman"/>
          <w:sz w:val="28"/>
          <w:szCs w:val="28"/>
        </w:rPr>
        <w:t xml:space="preserve">the </w:t>
      </w:r>
      <w:r w:rsidR="00A13DC3">
        <w:rPr>
          <w:rFonts w:ascii="Times New Roman" w:hAnsi="Times New Roman" w:cs="Times New Roman"/>
          <w:sz w:val="28"/>
          <w:szCs w:val="28"/>
        </w:rPr>
        <w:t xml:space="preserve">harsh term used to refer to the </w:t>
      </w:r>
      <w:r w:rsidR="002832A2">
        <w:rPr>
          <w:rFonts w:ascii="Times New Roman" w:hAnsi="Times New Roman" w:cs="Times New Roman"/>
          <w:sz w:val="28"/>
          <w:szCs w:val="28"/>
        </w:rPr>
        <w:t xml:space="preserve">unmarried </w:t>
      </w:r>
      <w:r w:rsidR="00404A3B">
        <w:rPr>
          <w:rFonts w:ascii="Times New Roman" w:hAnsi="Times New Roman" w:cs="Times New Roman"/>
          <w:sz w:val="28"/>
          <w:szCs w:val="28"/>
        </w:rPr>
        <w:t xml:space="preserve">partners </w:t>
      </w:r>
      <w:r w:rsidR="00E056D6">
        <w:rPr>
          <w:rFonts w:ascii="Times New Roman" w:hAnsi="Times New Roman" w:cs="Times New Roman"/>
          <w:sz w:val="28"/>
          <w:szCs w:val="28"/>
        </w:rPr>
        <w:t>of individual soldiers</w:t>
      </w:r>
      <w:r w:rsidR="00A03712">
        <w:rPr>
          <w:rFonts w:ascii="Times New Roman" w:hAnsi="Times New Roman" w:cs="Times New Roman"/>
          <w:sz w:val="28"/>
          <w:szCs w:val="28"/>
        </w:rPr>
        <w:t>)</w:t>
      </w:r>
      <w:r w:rsidR="00404A3B">
        <w:rPr>
          <w:rFonts w:ascii="Times New Roman" w:hAnsi="Times New Roman" w:cs="Times New Roman"/>
          <w:sz w:val="28"/>
          <w:szCs w:val="28"/>
        </w:rPr>
        <w:t xml:space="preserve">; </w:t>
      </w:r>
      <w:r w:rsidR="00E056D6">
        <w:rPr>
          <w:rFonts w:ascii="Times New Roman" w:hAnsi="Times New Roman" w:cs="Times New Roman"/>
          <w:sz w:val="28"/>
          <w:szCs w:val="28"/>
        </w:rPr>
        <w:t>a</w:t>
      </w:r>
      <w:r w:rsidR="00404A3B">
        <w:rPr>
          <w:rFonts w:ascii="Times New Roman" w:hAnsi="Times New Roman" w:cs="Times New Roman"/>
          <w:sz w:val="28"/>
          <w:szCs w:val="28"/>
        </w:rPr>
        <w:t>nd</w:t>
      </w:r>
      <w:r w:rsidR="001F4559">
        <w:rPr>
          <w:rFonts w:ascii="Times New Roman" w:hAnsi="Times New Roman" w:cs="Times New Roman"/>
          <w:sz w:val="28"/>
          <w:szCs w:val="28"/>
        </w:rPr>
        <w:t xml:space="preserve">, third, </w:t>
      </w:r>
      <w:r w:rsidR="008B37AD">
        <w:rPr>
          <w:rFonts w:ascii="Times New Roman" w:hAnsi="Times New Roman" w:cs="Times New Roman"/>
          <w:sz w:val="28"/>
          <w:szCs w:val="28"/>
        </w:rPr>
        <w:t>other</w:t>
      </w:r>
      <w:r w:rsidR="00424408">
        <w:rPr>
          <w:rFonts w:ascii="Times New Roman" w:hAnsi="Times New Roman" w:cs="Times New Roman"/>
          <w:sz w:val="28"/>
          <w:szCs w:val="28"/>
        </w:rPr>
        <w:t xml:space="preserve">, often </w:t>
      </w:r>
      <w:r w:rsidR="008B37AD">
        <w:rPr>
          <w:rFonts w:ascii="Times New Roman" w:hAnsi="Times New Roman" w:cs="Times New Roman"/>
          <w:sz w:val="28"/>
          <w:szCs w:val="28"/>
        </w:rPr>
        <w:t>unattached</w:t>
      </w:r>
      <w:r w:rsidR="001F4559">
        <w:rPr>
          <w:rFonts w:ascii="Times New Roman" w:hAnsi="Times New Roman" w:cs="Times New Roman"/>
          <w:sz w:val="28"/>
          <w:szCs w:val="28"/>
        </w:rPr>
        <w:t>,</w:t>
      </w:r>
      <w:r w:rsidR="008B37AD">
        <w:rPr>
          <w:rFonts w:ascii="Times New Roman" w:hAnsi="Times New Roman" w:cs="Times New Roman"/>
          <w:sz w:val="28"/>
          <w:szCs w:val="28"/>
        </w:rPr>
        <w:t xml:space="preserve"> </w:t>
      </w:r>
      <w:r w:rsidR="00404A3B">
        <w:rPr>
          <w:rFonts w:ascii="Times New Roman" w:hAnsi="Times New Roman" w:cs="Times New Roman"/>
          <w:sz w:val="28"/>
          <w:szCs w:val="28"/>
        </w:rPr>
        <w:t xml:space="preserve">women </w:t>
      </w:r>
      <w:r w:rsidR="00E056D6">
        <w:rPr>
          <w:rFonts w:ascii="Times New Roman" w:hAnsi="Times New Roman" w:cs="Times New Roman"/>
          <w:sz w:val="28"/>
          <w:szCs w:val="28"/>
        </w:rPr>
        <w:t xml:space="preserve">who provided </w:t>
      </w:r>
      <w:r w:rsidR="00404A3B">
        <w:rPr>
          <w:rFonts w:ascii="Times New Roman" w:hAnsi="Times New Roman" w:cs="Times New Roman"/>
          <w:sz w:val="28"/>
          <w:szCs w:val="28"/>
        </w:rPr>
        <w:t xml:space="preserve">a </w:t>
      </w:r>
      <w:r w:rsidR="009E2DC9" w:rsidRPr="00C47186">
        <w:rPr>
          <w:rFonts w:ascii="Times New Roman" w:hAnsi="Times New Roman" w:cs="Times New Roman"/>
          <w:sz w:val="28"/>
          <w:szCs w:val="28"/>
        </w:rPr>
        <w:t xml:space="preserve">variety of </w:t>
      </w:r>
      <w:r w:rsidR="00D37A53" w:rsidRPr="00C47186">
        <w:rPr>
          <w:rFonts w:ascii="Times New Roman" w:hAnsi="Times New Roman" w:cs="Times New Roman"/>
          <w:sz w:val="28"/>
          <w:szCs w:val="28"/>
        </w:rPr>
        <w:t xml:space="preserve">personal </w:t>
      </w:r>
      <w:r w:rsidR="004228A7" w:rsidRPr="00C47186">
        <w:rPr>
          <w:rFonts w:ascii="Times New Roman" w:hAnsi="Times New Roman" w:cs="Times New Roman"/>
          <w:sz w:val="28"/>
          <w:szCs w:val="28"/>
        </w:rPr>
        <w:t>services</w:t>
      </w:r>
      <w:r w:rsidR="00DC113C">
        <w:rPr>
          <w:rFonts w:ascii="Times New Roman" w:hAnsi="Times New Roman" w:cs="Times New Roman"/>
          <w:sz w:val="28"/>
          <w:szCs w:val="28"/>
        </w:rPr>
        <w:t xml:space="preserve"> to</w:t>
      </w:r>
      <w:r w:rsidR="00837507" w:rsidRPr="00C47186">
        <w:rPr>
          <w:rFonts w:ascii="Times New Roman" w:hAnsi="Times New Roman" w:cs="Times New Roman"/>
          <w:sz w:val="28"/>
          <w:szCs w:val="28"/>
        </w:rPr>
        <w:t xml:space="preserve"> the </w:t>
      </w:r>
      <w:r w:rsidR="00404A3B">
        <w:rPr>
          <w:rFonts w:ascii="Times New Roman" w:hAnsi="Times New Roman" w:cs="Times New Roman"/>
          <w:sz w:val="28"/>
          <w:szCs w:val="28"/>
        </w:rPr>
        <w:t>troops</w:t>
      </w:r>
      <w:r w:rsidR="001D2059" w:rsidRPr="00C47186">
        <w:rPr>
          <w:rFonts w:ascii="Times New Roman" w:hAnsi="Times New Roman" w:cs="Times New Roman"/>
          <w:sz w:val="28"/>
          <w:szCs w:val="28"/>
        </w:rPr>
        <w:t>.</w:t>
      </w:r>
      <w:r w:rsidR="009E2DC9" w:rsidRPr="00C47186">
        <w:rPr>
          <w:rStyle w:val="EndnoteReference"/>
          <w:rFonts w:ascii="Times New Roman" w:hAnsi="Times New Roman" w:cs="Times New Roman"/>
          <w:sz w:val="28"/>
          <w:szCs w:val="28"/>
        </w:rPr>
        <w:endnoteReference w:id="59"/>
      </w:r>
      <w:r w:rsidR="001D2059" w:rsidRPr="00C47186">
        <w:rPr>
          <w:rFonts w:ascii="Times New Roman" w:hAnsi="Times New Roman" w:cs="Times New Roman"/>
          <w:sz w:val="28"/>
          <w:szCs w:val="28"/>
        </w:rPr>
        <w:t xml:space="preserve"> </w:t>
      </w:r>
      <w:r w:rsidR="00404A3B">
        <w:rPr>
          <w:rFonts w:ascii="Times New Roman" w:hAnsi="Times New Roman" w:cs="Times New Roman"/>
          <w:sz w:val="28"/>
          <w:szCs w:val="28"/>
        </w:rPr>
        <w:t xml:space="preserve">Among </w:t>
      </w:r>
      <w:r w:rsidR="00D2199B">
        <w:rPr>
          <w:rFonts w:ascii="Times New Roman" w:hAnsi="Times New Roman" w:cs="Times New Roman"/>
          <w:sz w:val="28"/>
          <w:szCs w:val="28"/>
        </w:rPr>
        <w:t>the women in the king’s train</w:t>
      </w:r>
      <w:r w:rsidR="0064172D">
        <w:rPr>
          <w:rFonts w:ascii="Times New Roman" w:hAnsi="Times New Roman" w:cs="Times New Roman"/>
          <w:sz w:val="28"/>
          <w:szCs w:val="28"/>
        </w:rPr>
        <w:t xml:space="preserve"> at the beginning of the w</w:t>
      </w:r>
      <w:r w:rsidR="00D2199B">
        <w:rPr>
          <w:rFonts w:ascii="Times New Roman" w:hAnsi="Times New Roman" w:cs="Times New Roman"/>
          <w:sz w:val="28"/>
          <w:szCs w:val="28"/>
        </w:rPr>
        <w:t xml:space="preserve">ar </w:t>
      </w:r>
      <w:r w:rsidR="006E1CA9" w:rsidRPr="00C47186">
        <w:rPr>
          <w:rFonts w:ascii="Times New Roman" w:hAnsi="Times New Roman" w:cs="Times New Roman"/>
          <w:sz w:val="28"/>
          <w:szCs w:val="28"/>
        </w:rPr>
        <w:t xml:space="preserve">was </w:t>
      </w:r>
      <w:r w:rsidR="001F3BEB">
        <w:rPr>
          <w:rFonts w:ascii="Times New Roman" w:hAnsi="Times New Roman" w:cs="Times New Roman"/>
          <w:sz w:val="28"/>
          <w:szCs w:val="28"/>
        </w:rPr>
        <w:t>Dorothy</w:t>
      </w:r>
      <w:r w:rsidR="00425E4F">
        <w:rPr>
          <w:rFonts w:ascii="Times New Roman" w:hAnsi="Times New Roman" w:cs="Times New Roman"/>
          <w:sz w:val="28"/>
          <w:szCs w:val="28"/>
        </w:rPr>
        <w:t xml:space="preserve"> </w:t>
      </w:r>
      <w:proofErr w:type="spellStart"/>
      <w:r w:rsidR="00595753">
        <w:rPr>
          <w:rFonts w:ascii="Times New Roman" w:hAnsi="Times New Roman" w:cs="Times New Roman"/>
          <w:sz w:val="28"/>
          <w:szCs w:val="28"/>
        </w:rPr>
        <w:t>Lee</w:t>
      </w:r>
      <w:r w:rsidR="00AC41CF" w:rsidRPr="00C47186">
        <w:rPr>
          <w:rFonts w:ascii="Times New Roman" w:hAnsi="Times New Roman" w:cs="Times New Roman"/>
          <w:sz w:val="28"/>
          <w:szCs w:val="28"/>
        </w:rPr>
        <w:t>ke</w:t>
      </w:r>
      <w:proofErr w:type="spellEnd"/>
      <w:r w:rsidR="00EE3655">
        <w:rPr>
          <w:rFonts w:ascii="Times New Roman" w:hAnsi="Times New Roman" w:cs="Times New Roman"/>
          <w:sz w:val="28"/>
          <w:szCs w:val="28"/>
        </w:rPr>
        <w:t xml:space="preserve">: </w:t>
      </w:r>
      <w:r w:rsidR="003C109E" w:rsidRPr="00C47186">
        <w:rPr>
          <w:rFonts w:ascii="Times New Roman" w:hAnsi="Times New Roman" w:cs="Times New Roman"/>
          <w:sz w:val="28"/>
          <w:szCs w:val="28"/>
        </w:rPr>
        <w:t xml:space="preserve">a </w:t>
      </w:r>
      <w:r w:rsidR="00AC41CF" w:rsidRPr="00C47186">
        <w:rPr>
          <w:rFonts w:ascii="Times New Roman" w:hAnsi="Times New Roman" w:cs="Times New Roman"/>
          <w:sz w:val="28"/>
          <w:szCs w:val="28"/>
        </w:rPr>
        <w:t xml:space="preserve">young gentlewoman who </w:t>
      </w:r>
      <w:r w:rsidR="00837507" w:rsidRPr="00C47186">
        <w:rPr>
          <w:rFonts w:ascii="Times New Roman" w:hAnsi="Times New Roman" w:cs="Times New Roman"/>
          <w:sz w:val="28"/>
          <w:szCs w:val="28"/>
        </w:rPr>
        <w:t xml:space="preserve">had </w:t>
      </w:r>
      <w:r w:rsidR="003C109E" w:rsidRPr="00C47186">
        <w:rPr>
          <w:rFonts w:ascii="Times New Roman" w:hAnsi="Times New Roman" w:cs="Times New Roman"/>
          <w:sz w:val="28"/>
          <w:szCs w:val="28"/>
        </w:rPr>
        <w:t xml:space="preserve">found herself </w:t>
      </w:r>
      <w:r w:rsidR="00D2199B">
        <w:rPr>
          <w:rFonts w:ascii="Times New Roman" w:hAnsi="Times New Roman" w:cs="Times New Roman"/>
          <w:sz w:val="28"/>
          <w:szCs w:val="28"/>
        </w:rPr>
        <w:t xml:space="preserve">swept </w:t>
      </w:r>
      <w:r w:rsidR="00AE32F0">
        <w:rPr>
          <w:rFonts w:ascii="Times New Roman" w:hAnsi="Times New Roman" w:cs="Times New Roman"/>
          <w:sz w:val="28"/>
          <w:szCs w:val="28"/>
        </w:rPr>
        <w:t xml:space="preserve">up </w:t>
      </w:r>
      <w:r w:rsidR="00D2199B">
        <w:rPr>
          <w:rFonts w:ascii="Times New Roman" w:hAnsi="Times New Roman" w:cs="Times New Roman"/>
          <w:sz w:val="28"/>
          <w:szCs w:val="28"/>
        </w:rPr>
        <w:t xml:space="preserve">into </w:t>
      </w:r>
      <w:r w:rsidR="00AE32F0">
        <w:rPr>
          <w:rFonts w:ascii="Times New Roman" w:hAnsi="Times New Roman" w:cs="Times New Roman"/>
          <w:sz w:val="28"/>
          <w:szCs w:val="28"/>
        </w:rPr>
        <w:t xml:space="preserve">the field </w:t>
      </w:r>
      <w:r w:rsidR="00772BBD">
        <w:rPr>
          <w:rFonts w:ascii="Times New Roman" w:hAnsi="Times New Roman" w:cs="Times New Roman"/>
          <w:sz w:val="28"/>
          <w:szCs w:val="28"/>
        </w:rPr>
        <w:t xml:space="preserve">after </w:t>
      </w:r>
      <w:r w:rsidR="003C109E" w:rsidRPr="00C47186">
        <w:rPr>
          <w:rFonts w:ascii="Times New Roman" w:hAnsi="Times New Roman" w:cs="Times New Roman"/>
          <w:sz w:val="28"/>
          <w:szCs w:val="28"/>
        </w:rPr>
        <w:t>Sir Edward</w:t>
      </w:r>
      <w:r w:rsidR="00DD3102" w:rsidRPr="00C47186">
        <w:rPr>
          <w:rFonts w:ascii="Times New Roman" w:hAnsi="Times New Roman" w:cs="Times New Roman"/>
          <w:sz w:val="28"/>
          <w:szCs w:val="28"/>
        </w:rPr>
        <w:t xml:space="preserve"> Sydenham</w:t>
      </w:r>
      <w:r w:rsidR="00A32DA2">
        <w:rPr>
          <w:rFonts w:ascii="Times New Roman" w:hAnsi="Times New Roman" w:cs="Times New Roman"/>
          <w:sz w:val="28"/>
          <w:szCs w:val="28"/>
        </w:rPr>
        <w:t xml:space="preserve"> had </w:t>
      </w:r>
      <w:r w:rsidR="00146071">
        <w:rPr>
          <w:rFonts w:ascii="Times New Roman" w:hAnsi="Times New Roman" w:cs="Times New Roman"/>
          <w:sz w:val="28"/>
          <w:szCs w:val="28"/>
        </w:rPr>
        <w:t>joined Charles</w:t>
      </w:r>
      <w:r w:rsidR="00772BBD">
        <w:rPr>
          <w:rFonts w:ascii="Times New Roman" w:hAnsi="Times New Roman" w:cs="Times New Roman"/>
          <w:sz w:val="28"/>
          <w:szCs w:val="28"/>
        </w:rPr>
        <w:t xml:space="preserve"> </w:t>
      </w:r>
      <w:r w:rsidR="00A32DA2">
        <w:rPr>
          <w:rFonts w:ascii="Times New Roman" w:hAnsi="Times New Roman" w:cs="Times New Roman"/>
          <w:sz w:val="28"/>
          <w:szCs w:val="28"/>
        </w:rPr>
        <w:t>a</w:t>
      </w:r>
      <w:r w:rsidR="00D2199B">
        <w:rPr>
          <w:rFonts w:ascii="Times New Roman" w:hAnsi="Times New Roman" w:cs="Times New Roman"/>
          <w:sz w:val="28"/>
          <w:szCs w:val="28"/>
        </w:rPr>
        <w:t>t York</w:t>
      </w:r>
      <w:r w:rsidR="00AE32F0">
        <w:rPr>
          <w:rFonts w:ascii="Times New Roman" w:hAnsi="Times New Roman" w:cs="Times New Roman"/>
          <w:sz w:val="28"/>
          <w:szCs w:val="28"/>
        </w:rPr>
        <w:t>, and his wife</w:t>
      </w:r>
      <w:r w:rsidR="0019173C">
        <w:rPr>
          <w:rFonts w:ascii="Times New Roman" w:hAnsi="Times New Roman" w:cs="Times New Roman"/>
          <w:sz w:val="28"/>
          <w:szCs w:val="28"/>
        </w:rPr>
        <w:t xml:space="preserve">, Lady Sydenham </w:t>
      </w:r>
      <w:r w:rsidR="00B30E5D">
        <w:rPr>
          <w:rFonts w:ascii="Times New Roman" w:hAnsi="Times New Roman" w:cs="Times New Roman"/>
          <w:sz w:val="28"/>
          <w:szCs w:val="28"/>
        </w:rPr>
        <w:t xml:space="preserve">- upon </w:t>
      </w:r>
      <w:r w:rsidR="00425E4F">
        <w:rPr>
          <w:rFonts w:ascii="Times New Roman" w:hAnsi="Times New Roman" w:cs="Times New Roman"/>
          <w:sz w:val="28"/>
          <w:szCs w:val="28"/>
        </w:rPr>
        <w:t xml:space="preserve">whom </w:t>
      </w:r>
      <w:proofErr w:type="spellStart"/>
      <w:r w:rsidR="00425E4F">
        <w:rPr>
          <w:rFonts w:ascii="Times New Roman" w:hAnsi="Times New Roman" w:cs="Times New Roman"/>
          <w:sz w:val="28"/>
          <w:szCs w:val="28"/>
        </w:rPr>
        <w:t>Leeke</w:t>
      </w:r>
      <w:proofErr w:type="spellEnd"/>
      <w:r w:rsidR="00425E4F">
        <w:rPr>
          <w:rFonts w:ascii="Times New Roman" w:hAnsi="Times New Roman" w:cs="Times New Roman"/>
          <w:sz w:val="28"/>
          <w:szCs w:val="28"/>
        </w:rPr>
        <w:t xml:space="preserve"> </w:t>
      </w:r>
      <w:r w:rsidR="00B30E5D">
        <w:rPr>
          <w:rFonts w:ascii="Times New Roman" w:hAnsi="Times New Roman" w:cs="Times New Roman"/>
          <w:sz w:val="28"/>
          <w:szCs w:val="28"/>
        </w:rPr>
        <w:t xml:space="preserve">was then </w:t>
      </w:r>
      <w:r w:rsidR="00E70C9E">
        <w:rPr>
          <w:rFonts w:ascii="Times New Roman" w:hAnsi="Times New Roman" w:cs="Times New Roman"/>
          <w:sz w:val="28"/>
          <w:szCs w:val="28"/>
        </w:rPr>
        <w:t>attending</w:t>
      </w:r>
      <w:r w:rsidR="00A05BD8">
        <w:rPr>
          <w:rFonts w:ascii="Times New Roman" w:hAnsi="Times New Roman" w:cs="Times New Roman"/>
          <w:sz w:val="28"/>
          <w:szCs w:val="28"/>
        </w:rPr>
        <w:t xml:space="preserve"> </w:t>
      </w:r>
      <w:r w:rsidR="0019173C">
        <w:rPr>
          <w:rFonts w:ascii="Times New Roman" w:hAnsi="Times New Roman" w:cs="Times New Roman"/>
          <w:sz w:val="28"/>
          <w:szCs w:val="28"/>
        </w:rPr>
        <w:t xml:space="preserve">- </w:t>
      </w:r>
      <w:r w:rsidR="00EE3655">
        <w:rPr>
          <w:rFonts w:ascii="Times New Roman" w:hAnsi="Times New Roman" w:cs="Times New Roman"/>
          <w:sz w:val="28"/>
          <w:szCs w:val="28"/>
        </w:rPr>
        <w:t xml:space="preserve">had </w:t>
      </w:r>
      <w:r w:rsidR="0019173C">
        <w:rPr>
          <w:rFonts w:ascii="Times New Roman" w:hAnsi="Times New Roman" w:cs="Times New Roman"/>
          <w:sz w:val="28"/>
          <w:szCs w:val="28"/>
        </w:rPr>
        <w:t xml:space="preserve">resolved </w:t>
      </w:r>
      <w:r w:rsidR="00A32DA2">
        <w:rPr>
          <w:rFonts w:ascii="Times New Roman" w:hAnsi="Times New Roman" w:cs="Times New Roman"/>
          <w:sz w:val="28"/>
          <w:szCs w:val="28"/>
        </w:rPr>
        <w:t xml:space="preserve">to follow her husband </w:t>
      </w:r>
      <w:r w:rsidR="001F4559">
        <w:rPr>
          <w:rFonts w:ascii="Times New Roman" w:hAnsi="Times New Roman" w:cs="Times New Roman"/>
          <w:sz w:val="28"/>
          <w:szCs w:val="28"/>
        </w:rPr>
        <w:t>into the royal army</w:t>
      </w:r>
      <w:r w:rsidR="00DD3102" w:rsidRPr="00C47186">
        <w:rPr>
          <w:rFonts w:ascii="Times New Roman" w:hAnsi="Times New Roman" w:cs="Times New Roman"/>
          <w:sz w:val="28"/>
          <w:szCs w:val="28"/>
        </w:rPr>
        <w:t>.</w:t>
      </w:r>
      <w:r w:rsidR="005D706B">
        <w:rPr>
          <w:rStyle w:val="EndnoteReference"/>
          <w:rFonts w:ascii="Times New Roman" w:hAnsi="Times New Roman" w:cs="Times New Roman"/>
          <w:sz w:val="28"/>
          <w:szCs w:val="28"/>
        </w:rPr>
        <w:endnoteReference w:id="60"/>
      </w:r>
      <w:r w:rsidR="00DC113C">
        <w:rPr>
          <w:rFonts w:ascii="Times New Roman" w:hAnsi="Times New Roman" w:cs="Times New Roman"/>
          <w:sz w:val="28"/>
          <w:szCs w:val="28"/>
        </w:rPr>
        <w:t xml:space="preserve">  </w:t>
      </w:r>
    </w:p>
    <w:p w:rsidR="00D06E6E" w:rsidRDefault="00D06E6E" w:rsidP="00EE4029">
      <w:pPr>
        <w:spacing w:after="0" w:line="480" w:lineRule="auto"/>
        <w:jc w:val="both"/>
        <w:rPr>
          <w:rFonts w:ascii="Times New Roman" w:hAnsi="Times New Roman" w:cs="Times New Roman"/>
          <w:sz w:val="28"/>
          <w:szCs w:val="28"/>
        </w:rPr>
      </w:pPr>
    </w:p>
    <w:p w:rsidR="008A2EC9" w:rsidRDefault="00DD3102" w:rsidP="00EE4029">
      <w:pPr>
        <w:spacing w:after="0" w:line="480" w:lineRule="auto"/>
        <w:ind w:firstLine="720"/>
        <w:jc w:val="both"/>
        <w:rPr>
          <w:rFonts w:ascii="Times New Roman" w:hAnsi="Times New Roman" w:cs="Times New Roman"/>
          <w:sz w:val="28"/>
          <w:szCs w:val="28"/>
        </w:rPr>
      </w:pPr>
      <w:r w:rsidRPr="00C47186">
        <w:rPr>
          <w:rFonts w:ascii="Times New Roman" w:hAnsi="Times New Roman" w:cs="Times New Roman"/>
          <w:sz w:val="28"/>
          <w:szCs w:val="28"/>
        </w:rPr>
        <w:t>Writin</w:t>
      </w:r>
      <w:r w:rsidR="00EE3655">
        <w:rPr>
          <w:rFonts w:ascii="Times New Roman" w:hAnsi="Times New Roman" w:cs="Times New Roman"/>
          <w:sz w:val="28"/>
          <w:szCs w:val="28"/>
        </w:rPr>
        <w:t xml:space="preserve">g to a correspondent </w:t>
      </w:r>
      <w:r w:rsidRPr="00C47186">
        <w:rPr>
          <w:rFonts w:ascii="Times New Roman" w:hAnsi="Times New Roman" w:cs="Times New Roman"/>
          <w:sz w:val="28"/>
          <w:szCs w:val="28"/>
        </w:rPr>
        <w:t xml:space="preserve">from </w:t>
      </w:r>
      <w:r w:rsidR="00146071">
        <w:rPr>
          <w:rFonts w:ascii="Times New Roman" w:hAnsi="Times New Roman" w:cs="Times New Roman"/>
          <w:sz w:val="28"/>
          <w:szCs w:val="28"/>
        </w:rPr>
        <w:t>the king</w:t>
      </w:r>
      <w:r w:rsidR="00772BBD">
        <w:rPr>
          <w:rFonts w:ascii="Times New Roman" w:hAnsi="Times New Roman" w:cs="Times New Roman"/>
          <w:sz w:val="28"/>
          <w:szCs w:val="28"/>
        </w:rPr>
        <w:t>’</w:t>
      </w:r>
      <w:r w:rsidR="00EE3655">
        <w:rPr>
          <w:rFonts w:ascii="Times New Roman" w:hAnsi="Times New Roman" w:cs="Times New Roman"/>
          <w:sz w:val="28"/>
          <w:szCs w:val="28"/>
        </w:rPr>
        <w:t xml:space="preserve">s </w:t>
      </w:r>
      <w:r w:rsidR="00DC113C">
        <w:rPr>
          <w:rFonts w:ascii="Times New Roman" w:hAnsi="Times New Roman" w:cs="Times New Roman"/>
          <w:sz w:val="28"/>
          <w:szCs w:val="28"/>
        </w:rPr>
        <w:t xml:space="preserve">camp </w:t>
      </w:r>
      <w:r w:rsidR="0019173C">
        <w:rPr>
          <w:rFonts w:ascii="Times New Roman" w:hAnsi="Times New Roman" w:cs="Times New Roman"/>
          <w:sz w:val="28"/>
          <w:szCs w:val="28"/>
        </w:rPr>
        <w:t xml:space="preserve">at </w:t>
      </w:r>
      <w:r w:rsidR="00DC113C">
        <w:rPr>
          <w:rFonts w:ascii="Times New Roman" w:hAnsi="Times New Roman" w:cs="Times New Roman"/>
          <w:sz w:val="28"/>
          <w:szCs w:val="28"/>
        </w:rPr>
        <w:t xml:space="preserve">Nottingham </w:t>
      </w:r>
      <w:r w:rsidR="00837507" w:rsidRPr="00C47186">
        <w:rPr>
          <w:rFonts w:ascii="Times New Roman" w:hAnsi="Times New Roman" w:cs="Times New Roman"/>
          <w:sz w:val="28"/>
          <w:szCs w:val="28"/>
        </w:rPr>
        <w:t>on 1 September 1642</w:t>
      </w:r>
      <w:r w:rsidR="00EE3655">
        <w:rPr>
          <w:rFonts w:ascii="Times New Roman" w:hAnsi="Times New Roman" w:cs="Times New Roman"/>
          <w:sz w:val="28"/>
          <w:szCs w:val="28"/>
        </w:rPr>
        <w:t xml:space="preserve"> - </w:t>
      </w:r>
      <w:r w:rsidRPr="00C47186">
        <w:rPr>
          <w:rFonts w:ascii="Times New Roman" w:hAnsi="Times New Roman" w:cs="Times New Roman"/>
          <w:sz w:val="28"/>
          <w:szCs w:val="28"/>
        </w:rPr>
        <w:t xml:space="preserve">in </w:t>
      </w:r>
      <w:r w:rsidR="008A2EC9">
        <w:rPr>
          <w:rFonts w:ascii="Times New Roman" w:hAnsi="Times New Roman" w:cs="Times New Roman"/>
          <w:sz w:val="28"/>
          <w:szCs w:val="28"/>
        </w:rPr>
        <w:t xml:space="preserve">what is </w:t>
      </w:r>
      <w:r w:rsidR="00AE32F0">
        <w:rPr>
          <w:rFonts w:ascii="Times New Roman" w:hAnsi="Times New Roman" w:cs="Times New Roman"/>
          <w:sz w:val="28"/>
          <w:szCs w:val="28"/>
        </w:rPr>
        <w:t xml:space="preserve">one of the </w:t>
      </w:r>
      <w:r w:rsidR="008A2EC9">
        <w:rPr>
          <w:rFonts w:ascii="Times New Roman" w:hAnsi="Times New Roman" w:cs="Times New Roman"/>
          <w:sz w:val="28"/>
          <w:szCs w:val="28"/>
        </w:rPr>
        <w:t xml:space="preserve">very few </w:t>
      </w:r>
      <w:r w:rsidR="00476132">
        <w:rPr>
          <w:rFonts w:ascii="Times New Roman" w:hAnsi="Times New Roman" w:cs="Times New Roman"/>
          <w:sz w:val="28"/>
          <w:szCs w:val="28"/>
        </w:rPr>
        <w:t xml:space="preserve">original letters from a </w:t>
      </w:r>
      <w:r w:rsidR="00A05BD8">
        <w:rPr>
          <w:rFonts w:ascii="Times New Roman" w:hAnsi="Times New Roman" w:cs="Times New Roman"/>
          <w:sz w:val="28"/>
          <w:szCs w:val="28"/>
        </w:rPr>
        <w:t xml:space="preserve">female </w:t>
      </w:r>
      <w:r w:rsidR="00476132">
        <w:rPr>
          <w:rFonts w:ascii="Times New Roman" w:hAnsi="Times New Roman" w:cs="Times New Roman"/>
          <w:sz w:val="28"/>
          <w:szCs w:val="28"/>
        </w:rPr>
        <w:lastRenderedPageBreak/>
        <w:t>Civil W</w:t>
      </w:r>
      <w:r w:rsidR="00A03712">
        <w:rPr>
          <w:rFonts w:ascii="Times New Roman" w:hAnsi="Times New Roman" w:cs="Times New Roman"/>
          <w:sz w:val="28"/>
          <w:szCs w:val="28"/>
        </w:rPr>
        <w:t xml:space="preserve">ar </w:t>
      </w:r>
      <w:r w:rsidR="00A05BD8">
        <w:rPr>
          <w:rFonts w:ascii="Times New Roman" w:hAnsi="Times New Roman" w:cs="Times New Roman"/>
          <w:sz w:val="28"/>
          <w:szCs w:val="28"/>
        </w:rPr>
        <w:t xml:space="preserve">camp-follower </w:t>
      </w:r>
      <w:r w:rsidR="008A2EC9">
        <w:rPr>
          <w:rFonts w:ascii="Times New Roman" w:hAnsi="Times New Roman" w:cs="Times New Roman"/>
          <w:sz w:val="28"/>
          <w:szCs w:val="28"/>
        </w:rPr>
        <w:t xml:space="preserve">to have survived </w:t>
      </w:r>
      <w:r w:rsidR="00425E4F">
        <w:rPr>
          <w:rFonts w:ascii="Times New Roman" w:hAnsi="Times New Roman" w:cs="Times New Roman"/>
          <w:sz w:val="28"/>
          <w:szCs w:val="28"/>
        </w:rPr>
        <w:t xml:space="preserve">- </w:t>
      </w:r>
      <w:proofErr w:type="spellStart"/>
      <w:r w:rsidR="00425E4F">
        <w:rPr>
          <w:rFonts w:ascii="Times New Roman" w:hAnsi="Times New Roman" w:cs="Times New Roman"/>
          <w:sz w:val="28"/>
          <w:szCs w:val="28"/>
        </w:rPr>
        <w:t>Leeke</w:t>
      </w:r>
      <w:proofErr w:type="spellEnd"/>
      <w:r w:rsidR="00425E4F">
        <w:rPr>
          <w:rFonts w:ascii="Times New Roman" w:hAnsi="Times New Roman" w:cs="Times New Roman"/>
          <w:sz w:val="28"/>
          <w:szCs w:val="28"/>
        </w:rPr>
        <w:t xml:space="preserve"> </w:t>
      </w:r>
      <w:r w:rsidR="009E2DC9" w:rsidRPr="00C47186">
        <w:rPr>
          <w:rFonts w:ascii="Times New Roman" w:hAnsi="Times New Roman" w:cs="Times New Roman"/>
          <w:sz w:val="28"/>
          <w:szCs w:val="28"/>
        </w:rPr>
        <w:t>made it plain that,</w:t>
      </w:r>
      <w:r w:rsidRPr="00C47186">
        <w:rPr>
          <w:rFonts w:ascii="Times New Roman" w:hAnsi="Times New Roman" w:cs="Times New Roman"/>
          <w:sz w:val="28"/>
          <w:szCs w:val="28"/>
        </w:rPr>
        <w:t xml:space="preserve"> even for a woman of her </w:t>
      </w:r>
      <w:r w:rsidR="00EE3655">
        <w:rPr>
          <w:rFonts w:ascii="Times New Roman" w:hAnsi="Times New Roman" w:cs="Times New Roman"/>
          <w:sz w:val="28"/>
          <w:szCs w:val="28"/>
        </w:rPr>
        <w:t xml:space="preserve">elevated </w:t>
      </w:r>
      <w:r w:rsidRPr="00C47186">
        <w:rPr>
          <w:rFonts w:ascii="Times New Roman" w:hAnsi="Times New Roman" w:cs="Times New Roman"/>
          <w:sz w:val="28"/>
          <w:szCs w:val="28"/>
        </w:rPr>
        <w:t xml:space="preserve">social </w:t>
      </w:r>
      <w:r w:rsidR="00EE3655">
        <w:rPr>
          <w:rFonts w:ascii="Times New Roman" w:hAnsi="Times New Roman" w:cs="Times New Roman"/>
          <w:sz w:val="28"/>
          <w:szCs w:val="28"/>
        </w:rPr>
        <w:t>sta</w:t>
      </w:r>
      <w:r w:rsidR="00A32DA2">
        <w:rPr>
          <w:rFonts w:ascii="Times New Roman" w:hAnsi="Times New Roman" w:cs="Times New Roman"/>
          <w:sz w:val="28"/>
          <w:szCs w:val="28"/>
        </w:rPr>
        <w:t xml:space="preserve">tus, life in the field was </w:t>
      </w:r>
      <w:r w:rsidR="00EE3655">
        <w:rPr>
          <w:rFonts w:ascii="Times New Roman" w:hAnsi="Times New Roman" w:cs="Times New Roman"/>
          <w:sz w:val="28"/>
          <w:szCs w:val="28"/>
        </w:rPr>
        <w:t>hard and uncertain</w:t>
      </w:r>
      <w:r w:rsidR="009E2DC9" w:rsidRPr="00C47186">
        <w:rPr>
          <w:rFonts w:ascii="Times New Roman" w:hAnsi="Times New Roman" w:cs="Times New Roman"/>
          <w:sz w:val="28"/>
          <w:szCs w:val="28"/>
        </w:rPr>
        <w:t>.</w:t>
      </w:r>
      <w:r w:rsidR="00AE32F0">
        <w:rPr>
          <w:rStyle w:val="EndnoteReference"/>
          <w:rFonts w:ascii="Times New Roman" w:hAnsi="Times New Roman" w:cs="Times New Roman"/>
          <w:sz w:val="28"/>
          <w:szCs w:val="28"/>
        </w:rPr>
        <w:endnoteReference w:id="61"/>
      </w:r>
      <w:r w:rsidR="009E2DC9" w:rsidRPr="00C47186">
        <w:rPr>
          <w:rFonts w:ascii="Times New Roman" w:hAnsi="Times New Roman" w:cs="Times New Roman"/>
          <w:sz w:val="28"/>
          <w:szCs w:val="28"/>
        </w:rPr>
        <w:t xml:space="preserve"> </w:t>
      </w:r>
      <w:r w:rsidR="00AC41CF" w:rsidRPr="00C47186">
        <w:rPr>
          <w:rFonts w:ascii="Times New Roman" w:hAnsi="Times New Roman" w:cs="Times New Roman"/>
          <w:sz w:val="28"/>
          <w:szCs w:val="28"/>
        </w:rPr>
        <w:t>‘I th</w:t>
      </w:r>
      <w:r w:rsidR="00DC113C">
        <w:rPr>
          <w:rFonts w:ascii="Times New Roman" w:hAnsi="Times New Roman" w:cs="Times New Roman"/>
          <w:sz w:val="28"/>
          <w:szCs w:val="28"/>
        </w:rPr>
        <w:t xml:space="preserve">ink non in </w:t>
      </w:r>
      <w:proofErr w:type="spellStart"/>
      <w:r w:rsidR="00DC113C">
        <w:rPr>
          <w:rFonts w:ascii="Times New Roman" w:hAnsi="Times New Roman" w:cs="Times New Roman"/>
          <w:sz w:val="28"/>
          <w:szCs w:val="28"/>
        </w:rPr>
        <w:t>mo</w:t>
      </w:r>
      <w:r w:rsidR="00A05BD8">
        <w:rPr>
          <w:rFonts w:ascii="Times New Roman" w:hAnsi="Times New Roman" w:cs="Times New Roman"/>
          <w:sz w:val="28"/>
          <w:szCs w:val="28"/>
        </w:rPr>
        <w:t>ore</w:t>
      </w:r>
      <w:proofErr w:type="spellEnd"/>
      <w:r w:rsidR="00A05BD8">
        <w:rPr>
          <w:rFonts w:ascii="Times New Roman" w:hAnsi="Times New Roman" w:cs="Times New Roman"/>
          <w:sz w:val="28"/>
          <w:szCs w:val="28"/>
        </w:rPr>
        <w:t xml:space="preserve"> </w:t>
      </w:r>
      <w:proofErr w:type="spellStart"/>
      <w:r w:rsidR="00A05BD8">
        <w:rPr>
          <w:rFonts w:ascii="Times New Roman" w:hAnsi="Times New Roman" w:cs="Times New Roman"/>
          <w:sz w:val="28"/>
          <w:szCs w:val="28"/>
        </w:rPr>
        <w:t>dainger</w:t>
      </w:r>
      <w:proofErr w:type="spellEnd"/>
      <w:r w:rsidR="00A05BD8">
        <w:rPr>
          <w:rFonts w:ascii="Times New Roman" w:hAnsi="Times New Roman" w:cs="Times New Roman"/>
          <w:sz w:val="28"/>
          <w:szCs w:val="28"/>
        </w:rPr>
        <w:t xml:space="preserve"> the</w:t>
      </w:r>
      <w:r w:rsidR="00DC113C">
        <w:rPr>
          <w:rFonts w:ascii="Times New Roman" w:hAnsi="Times New Roman" w:cs="Times New Roman"/>
          <w:sz w:val="28"/>
          <w:szCs w:val="28"/>
        </w:rPr>
        <w:t xml:space="preserve">n myself </w:t>
      </w:r>
      <w:r w:rsidR="00AC41CF" w:rsidRPr="00C47186">
        <w:rPr>
          <w:rFonts w:ascii="Times New Roman" w:hAnsi="Times New Roman" w:cs="Times New Roman"/>
          <w:sz w:val="28"/>
          <w:szCs w:val="28"/>
        </w:rPr>
        <w:t>and our company</w:t>
      </w:r>
      <w:r w:rsidR="00EE3655">
        <w:rPr>
          <w:rFonts w:ascii="Times New Roman" w:hAnsi="Times New Roman" w:cs="Times New Roman"/>
          <w:sz w:val="28"/>
          <w:szCs w:val="28"/>
        </w:rPr>
        <w:t>’, she anxiously observed, at one point, ‘</w:t>
      </w:r>
      <w:r w:rsidR="00A05BD8">
        <w:rPr>
          <w:rFonts w:ascii="Times New Roman" w:hAnsi="Times New Roman" w:cs="Times New Roman"/>
          <w:sz w:val="28"/>
          <w:szCs w:val="28"/>
        </w:rPr>
        <w:t xml:space="preserve">for if we </w:t>
      </w:r>
      <w:proofErr w:type="spellStart"/>
      <w:proofErr w:type="gramStart"/>
      <w:r w:rsidR="00A05BD8">
        <w:rPr>
          <w:rFonts w:ascii="Times New Roman" w:hAnsi="Times New Roman" w:cs="Times New Roman"/>
          <w:sz w:val="28"/>
          <w:szCs w:val="28"/>
        </w:rPr>
        <w:t>lou</w:t>
      </w:r>
      <w:r w:rsidR="00AC41CF" w:rsidRPr="00C47186">
        <w:rPr>
          <w:rFonts w:ascii="Times New Roman" w:hAnsi="Times New Roman" w:cs="Times New Roman"/>
          <w:sz w:val="28"/>
          <w:szCs w:val="28"/>
        </w:rPr>
        <w:t>s</w:t>
      </w:r>
      <w:proofErr w:type="spellEnd"/>
      <w:proofErr w:type="gramEnd"/>
      <w:r w:rsidR="00AC41CF" w:rsidRPr="00C47186">
        <w:rPr>
          <w:rFonts w:ascii="Times New Roman" w:hAnsi="Times New Roman" w:cs="Times New Roman"/>
          <w:sz w:val="28"/>
          <w:szCs w:val="28"/>
        </w:rPr>
        <w:t xml:space="preserve"> the day</w:t>
      </w:r>
      <w:r w:rsidR="00EE3655">
        <w:rPr>
          <w:rFonts w:ascii="Times New Roman" w:hAnsi="Times New Roman" w:cs="Times New Roman"/>
          <w:sz w:val="28"/>
          <w:szCs w:val="28"/>
        </w:rPr>
        <w:t xml:space="preserve"> [in other words, if the king’s forces were defeated in battle</w:t>
      </w:r>
      <w:r w:rsidR="00DC113C">
        <w:rPr>
          <w:rFonts w:ascii="Times New Roman" w:hAnsi="Times New Roman" w:cs="Times New Roman"/>
          <w:sz w:val="28"/>
          <w:szCs w:val="28"/>
        </w:rPr>
        <w:t xml:space="preserve"> by the Parliamentarians</w:t>
      </w:r>
      <w:r w:rsidR="00EE3655">
        <w:rPr>
          <w:rFonts w:ascii="Times New Roman" w:hAnsi="Times New Roman" w:cs="Times New Roman"/>
          <w:sz w:val="28"/>
          <w:szCs w:val="28"/>
        </w:rPr>
        <w:t>]</w:t>
      </w:r>
      <w:r w:rsidR="00AC41CF" w:rsidRPr="00C47186">
        <w:rPr>
          <w:rFonts w:ascii="Times New Roman" w:hAnsi="Times New Roman" w:cs="Times New Roman"/>
          <w:sz w:val="28"/>
          <w:szCs w:val="28"/>
        </w:rPr>
        <w:t>, what will b</w:t>
      </w:r>
      <w:r w:rsidR="00EE3655">
        <w:rPr>
          <w:rFonts w:ascii="Times New Roman" w:hAnsi="Times New Roman" w:cs="Times New Roman"/>
          <w:sz w:val="28"/>
          <w:szCs w:val="28"/>
        </w:rPr>
        <w:t>ecome of us [i.e. the Roy</w:t>
      </w:r>
      <w:r w:rsidR="00A13F7A">
        <w:rPr>
          <w:rFonts w:ascii="Times New Roman" w:hAnsi="Times New Roman" w:cs="Times New Roman"/>
          <w:sz w:val="28"/>
          <w:szCs w:val="28"/>
        </w:rPr>
        <w:t>a</w:t>
      </w:r>
      <w:r w:rsidR="00EE3655">
        <w:rPr>
          <w:rFonts w:ascii="Times New Roman" w:hAnsi="Times New Roman" w:cs="Times New Roman"/>
          <w:sz w:val="28"/>
          <w:szCs w:val="28"/>
        </w:rPr>
        <w:t>li</w:t>
      </w:r>
      <w:r w:rsidR="00A13F7A">
        <w:rPr>
          <w:rFonts w:ascii="Times New Roman" w:hAnsi="Times New Roman" w:cs="Times New Roman"/>
          <w:sz w:val="28"/>
          <w:szCs w:val="28"/>
        </w:rPr>
        <w:t>s</w:t>
      </w:r>
      <w:r w:rsidR="00EE3655">
        <w:rPr>
          <w:rFonts w:ascii="Times New Roman" w:hAnsi="Times New Roman" w:cs="Times New Roman"/>
          <w:sz w:val="28"/>
          <w:szCs w:val="28"/>
        </w:rPr>
        <w:t>t camp-followers] I know not’. ‘We do</w:t>
      </w:r>
      <w:r w:rsidR="00A05BD8">
        <w:rPr>
          <w:rFonts w:ascii="Times New Roman" w:hAnsi="Times New Roman" w:cs="Times New Roman"/>
          <w:sz w:val="28"/>
          <w:szCs w:val="28"/>
        </w:rPr>
        <w:t xml:space="preserve"> not </w:t>
      </w:r>
      <w:proofErr w:type="spellStart"/>
      <w:r w:rsidR="00A05BD8">
        <w:rPr>
          <w:rFonts w:ascii="Times New Roman" w:hAnsi="Times New Roman" w:cs="Times New Roman"/>
          <w:sz w:val="28"/>
          <w:szCs w:val="28"/>
        </w:rPr>
        <w:t>louk</w:t>
      </w:r>
      <w:proofErr w:type="spellEnd"/>
      <w:r w:rsidR="00A05BD8">
        <w:rPr>
          <w:rFonts w:ascii="Times New Roman" w:hAnsi="Times New Roman" w:cs="Times New Roman"/>
          <w:sz w:val="28"/>
          <w:szCs w:val="28"/>
        </w:rPr>
        <w:t xml:space="preserve"> for any </w:t>
      </w:r>
      <w:proofErr w:type="spellStart"/>
      <w:r w:rsidR="00A05BD8">
        <w:rPr>
          <w:rFonts w:ascii="Times New Roman" w:hAnsi="Times New Roman" w:cs="Times New Roman"/>
          <w:sz w:val="28"/>
          <w:szCs w:val="28"/>
        </w:rPr>
        <w:t>fave</w:t>
      </w:r>
      <w:r w:rsidR="00AC41CF" w:rsidRPr="00C47186">
        <w:rPr>
          <w:rFonts w:ascii="Times New Roman" w:hAnsi="Times New Roman" w:cs="Times New Roman"/>
          <w:sz w:val="28"/>
          <w:szCs w:val="28"/>
        </w:rPr>
        <w:t>r</w:t>
      </w:r>
      <w:proofErr w:type="spellEnd"/>
      <w:r w:rsidR="00772BBD">
        <w:rPr>
          <w:rFonts w:ascii="Times New Roman" w:hAnsi="Times New Roman" w:cs="Times New Roman"/>
          <w:sz w:val="28"/>
          <w:szCs w:val="28"/>
        </w:rPr>
        <w:t xml:space="preserve"> of the other side</w:t>
      </w:r>
      <w:r w:rsidR="00EE3655">
        <w:rPr>
          <w:rFonts w:ascii="Times New Roman" w:hAnsi="Times New Roman" w:cs="Times New Roman"/>
          <w:sz w:val="28"/>
          <w:szCs w:val="28"/>
        </w:rPr>
        <w:t xml:space="preserve">’, </w:t>
      </w:r>
      <w:proofErr w:type="spellStart"/>
      <w:r w:rsidR="00425E4F">
        <w:rPr>
          <w:rFonts w:ascii="Times New Roman" w:hAnsi="Times New Roman" w:cs="Times New Roman"/>
          <w:sz w:val="28"/>
          <w:szCs w:val="28"/>
        </w:rPr>
        <w:t>Leeke</w:t>
      </w:r>
      <w:proofErr w:type="spellEnd"/>
      <w:r w:rsidR="00425E4F">
        <w:rPr>
          <w:rFonts w:ascii="Times New Roman" w:hAnsi="Times New Roman" w:cs="Times New Roman"/>
          <w:sz w:val="28"/>
          <w:szCs w:val="28"/>
        </w:rPr>
        <w:t xml:space="preserve"> </w:t>
      </w:r>
      <w:r w:rsidR="00A13F7A">
        <w:rPr>
          <w:rFonts w:ascii="Times New Roman" w:hAnsi="Times New Roman" w:cs="Times New Roman"/>
          <w:sz w:val="28"/>
          <w:szCs w:val="28"/>
        </w:rPr>
        <w:t>continued</w:t>
      </w:r>
      <w:r w:rsidR="00A11830">
        <w:rPr>
          <w:rFonts w:ascii="Times New Roman" w:hAnsi="Times New Roman" w:cs="Times New Roman"/>
          <w:sz w:val="28"/>
          <w:szCs w:val="28"/>
        </w:rPr>
        <w:t xml:space="preserve">, </w:t>
      </w:r>
      <w:r w:rsidR="00A13F7A">
        <w:rPr>
          <w:rFonts w:ascii="Times New Roman" w:hAnsi="Times New Roman" w:cs="Times New Roman"/>
          <w:sz w:val="28"/>
          <w:szCs w:val="28"/>
        </w:rPr>
        <w:t xml:space="preserve">with </w:t>
      </w:r>
      <w:r w:rsidR="00A11830">
        <w:rPr>
          <w:rFonts w:ascii="Times New Roman" w:hAnsi="Times New Roman" w:cs="Times New Roman"/>
          <w:sz w:val="28"/>
          <w:szCs w:val="28"/>
        </w:rPr>
        <w:t xml:space="preserve">grim prescience, </w:t>
      </w:r>
      <w:r w:rsidR="00EE3655">
        <w:rPr>
          <w:rFonts w:ascii="Times New Roman" w:hAnsi="Times New Roman" w:cs="Times New Roman"/>
          <w:sz w:val="28"/>
          <w:szCs w:val="28"/>
        </w:rPr>
        <w:t>adding that ‘</w:t>
      </w:r>
      <w:r w:rsidR="00772BBD">
        <w:rPr>
          <w:rFonts w:ascii="Times New Roman" w:hAnsi="Times New Roman" w:cs="Times New Roman"/>
          <w:sz w:val="28"/>
          <w:szCs w:val="28"/>
        </w:rPr>
        <w:t>I do not love to think of it</w:t>
      </w:r>
      <w:r w:rsidR="00A13F7A">
        <w:rPr>
          <w:rFonts w:ascii="Times New Roman" w:hAnsi="Times New Roman" w:cs="Times New Roman"/>
          <w:sz w:val="28"/>
          <w:szCs w:val="28"/>
        </w:rPr>
        <w:t xml:space="preserve"> [i.e. a potential Royalist defeat]</w:t>
      </w:r>
      <w:r w:rsidR="00A05BD8">
        <w:rPr>
          <w:rFonts w:ascii="Times New Roman" w:hAnsi="Times New Roman" w:cs="Times New Roman"/>
          <w:sz w:val="28"/>
          <w:szCs w:val="28"/>
        </w:rPr>
        <w:t xml:space="preserve">, and I trust </w:t>
      </w:r>
      <w:r w:rsidR="00772BBD">
        <w:rPr>
          <w:rFonts w:ascii="Times New Roman" w:hAnsi="Times New Roman" w:cs="Times New Roman"/>
          <w:sz w:val="28"/>
          <w:szCs w:val="28"/>
        </w:rPr>
        <w:t>I shall not live to see it</w:t>
      </w:r>
      <w:r w:rsidR="00EE3655">
        <w:rPr>
          <w:rFonts w:ascii="Times New Roman" w:hAnsi="Times New Roman" w:cs="Times New Roman"/>
          <w:sz w:val="28"/>
          <w:szCs w:val="28"/>
        </w:rPr>
        <w:t>’</w:t>
      </w:r>
      <w:r w:rsidR="00772BBD">
        <w:rPr>
          <w:rFonts w:ascii="Times New Roman" w:hAnsi="Times New Roman" w:cs="Times New Roman"/>
          <w:sz w:val="28"/>
          <w:szCs w:val="28"/>
        </w:rPr>
        <w:t xml:space="preserve">. </w:t>
      </w:r>
      <w:r w:rsidR="00EE3655">
        <w:rPr>
          <w:rFonts w:ascii="Times New Roman" w:hAnsi="Times New Roman" w:cs="Times New Roman"/>
          <w:sz w:val="28"/>
          <w:szCs w:val="28"/>
        </w:rPr>
        <w:t xml:space="preserve">‘Part of our </w:t>
      </w:r>
      <w:r w:rsidR="00425E4F">
        <w:rPr>
          <w:rFonts w:ascii="Times New Roman" w:hAnsi="Times New Roman" w:cs="Times New Roman"/>
          <w:sz w:val="28"/>
          <w:szCs w:val="28"/>
        </w:rPr>
        <w:t xml:space="preserve">trouble now’, </w:t>
      </w:r>
      <w:proofErr w:type="spellStart"/>
      <w:r w:rsidR="00425E4F">
        <w:rPr>
          <w:rFonts w:ascii="Times New Roman" w:hAnsi="Times New Roman" w:cs="Times New Roman"/>
          <w:sz w:val="28"/>
          <w:szCs w:val="28"/>
        </w:rPr>
        <w:t>Leeke</w:t>
      </w:r>
      <w:proofErr w:type="spellEnd"/>
      <w:r w:rsidR="00425E4F">
        <w:rPr>
          <w:rFonts w:ascii="Times New Roman" w:hAnsi="Times New Roman" w:cs="Times New Roman"/>
          <w:sz w:val="28"/>
          <w:szCs w:val="28"/>
        </w:rPr>
        <w:t xml:space="preserve"> </w:t>
      </w:r>
      <w:r w:rsidR="00EE3655">
        <w:rPr>
          <w:rFonts w:ascii="Times New Roman" w:hAnsi="Times New Roman" w:cs="Times New Roman"/>
          <w:sz w:val="28"/>
          <w:szCs w:val="28"/>
        </w:rPr>
        <w:t xml:space="preserve">went on, </w:t>
      </w:r>
      <w:r w:rsidR="00A13F7A">
        <w:rPr>
          <w:rFonts w:ascii="Times New Roman" w:hAnsi="Times New Roman" w:cs="Times New Roman"/>
          <w:sz w:val="28"/>
          <w:szCs w:val="28"/>
        </w:rPr>
        <w:t xml:space="preserve">turning to more quotidian matters, </w:t>
      </w:r>
      <w:r w:rsidR="00EE3655">
        <w:rPr>
          <w:rFonts w:ascii="Times New Roman" w:hAnsi="Times New Roman" w:cs="Times New Roman"/>
          <w:sz w:val="28"/>
          <w:szCs w:val="28"/>
        </w:rPr>
        <w:t>‘</w:t>
      </w:r>
      <w:r w:rsidR="00772BBD">
        <w:rPr>
          <w:rFonts w:ascii="Times New Roman" w:hAnsi="Times New Roman" w:cs="Times New Roman"/>
          <w:sz w:val="28"/>
          <w:szCs w:val="28"/>
        </w:rPr>
        <w:t xml:space="preserve">is that the </w:t>
      </w:r>
      <w:proofErr w:type="spellStart"/>
      <w:r w:rsidR="00772BBD">
        <w:rPr>
          <w:rFonts w:ascii="Times New Roman" w:hAnsi="Times New Roman" w:cs="Times New Roman"/>
          <w:sz w:val="28"/>
          <w:szCs w:val="28"/>
        </w:rPr>
        <w:t>wether</w:t>
      </w:r>
      <w:proofErr w:type="spellEnd"/>
      <w:r w:rsidR="00772BBD">
        <w:rPr>
          <w:rFonts w:ascii="Times New Roman" w:hAnsi="Times New Roman" w:cs="Times New Roman"/>
          <w:sz w:val="28"/>
          <w:szCs w:val="28"/>
        </w:rPr>
        <w:t xml:space="preserve"> grows </w:t>
      </w:r>
      <w:r w:rsidR="00A05BD8">
        <w:rPr>
          <w:rFonts w:ascii="Times New Roman" w:hAnsi="Times New Roman" w:cs="Times New Roman"/>
          <w:sz w:val="28"/>
          <w:szCs w:val="28"/>
        </w:rPr>
        <w:t xml:space="preserve">could and it will be ill </w:t>
      </w:r>
      <w:proofErr w:type="spellStart"/>
      <w:r w:rsidR="00A05BD8">
        <w:rPr>
          <w:rFonts w:ascii="Times New Roman" w:hAnsi="Times New Roman" w:cs="Times New Roman"/>
          <w:sz w:val="28"/>
          <w:szCs w:val="28"/>
        </w:rPr>
        <w:t>travil</w:t>
      </w:r>
      <w:r w:rsidR="00772BBD">
        <w:rPr>
          <w:rFonts w:ascii="Times New Roman" w:hAnsi="Times New Roman" w:cs="Times New Roman"/>
          <w:sz w:val="28"/>
          <w:szCs w:val="28"/>
        </w:rPr>
        <w:t>ing</w:t>
      </w:r>
      <w:proofErr w:type="spellEnd"/>
      <w:r w:rsidR="00772BBD">
        <w:rPr>
          <w:rFonts w:ascii="Times New Roman" w:hAnsi="Times New Roman" w:cs="Times New Roman"/>
          <w:sz w:val="28"/>
          <w:szCs w:val="28"/>
        </w:rPr>
        <w:t xml:space="preserve">, and we have those </w:t>
      </w:r>
      <w:proofErr w:type="spellStart"/>
      <w:r w:rsidR="00772BBD">
        <w:rPr>
          <w:rFonts w:ascii="Times New Roman" w:hAnsi="Times New Roman" w:cs="Times New Roman"/>
          <w:sz w:val="28"/>
          <w:szCs w:val="28"/>
        </w:rPr>
        <w:t>thing</w:t>
      </w:r>
      <w:r w:rsidR="00A05BD8">
        <w:rPr>
          <w:rFonts w:ascii="Times New Roman" w:hAnsi="Times New Roman" w:cs="Times New Roman"/>
          <w:sz w:val="28"/>
          <w:szCs w:val="28"/>
        </w:rPr>
        <w:t>es</w:t>
      </w:r>
      <w:proofErr w:type="spellEnd"/>
      <w:r w:rsidR="00A05BD8">
        <w:rPr>
          <w:rFonts w:ascii="Times New Roman" w:hAnsi="Times New Roman" w:cs="Times New Roman"/>
          <w:sz w:val="28"/>
          <w:szCs w:val="28"/>
        </w:rPr>
        <w:t xml:space="preserve"> which </w:t>
      </w:r>
      <w:r w:rsidR="00772BBD">
        <w:rPr>
          <w:rFonts w:ascii="Times New Roman" w:hAnsi="Times New Roman" w:cs="Times New Roman"/>
          <w:sz w:val="28"/>
          <w:szCs w:val="28"/>
        </w:rPr>
        <w:t>should have kep</w:t>
      </w:r>
      <w:r w:rsidR="00EE3655">
        <w:rPr>
          <w:rFonts w:ascii="Times New Roman" w:hAnsi="Times New Roman" w:cs="Times New Roman"/>
          <w:sz w:val="28"/>
          <w:szCs w:val="28"/>
        </w:rPr>
        <w:t>t</w:t>
      </w:r>
      <w:r w:rsidR="00772BBD">
        <w:rPr>
          <w:rFonts w:ascii="Times New Roman" w:hAnsi="Times New Roman" w:cs="Times New Roman"/>
          <w:sz w:val="28"/>
          <w:szCs w:val="28"/>
        </w:rPr>
        <w:t xml:space="preserve"> us </w:t>
      </w:r>
      <w:proofErr w:type="spellStart"/>
      <w:r w:rsidR="00772BBD">
        <w:rPr>
          <w:rFonts w:ascii="Times New Roman" w:hAnsi="Times New Roman" w:cs="Times New Roman"/>
          <w:sz w:val="28"/>
          <w:szCs w:val="28"/>
        </w:rPr>
        <w:t>warme</w:t>
      </w:r>
      <w:proofErr w:type="spellEnd"/>
      <w:r w:rsidR="006E2497">
        <w:rPr>
          <w:rFonts w:ascii="Times New Roman" w:hAnsi="Times New Roman" w:cs="Times New Roman"/>
          <w:sz w:val="28"/>
          <w:szCs w:val="28"/>
        </w:rPr>
        <w:t xml:space="preserve"> at </w:t>
      </w:r>
      <w:proofErr w:type="spellStart"/>
      <w:r w:rsidR="006E2497">
        <w:rPr>
          <w:rFonts w:ascii="Times New Roman" w:hAnsi="Times New Roman" w:cs="Times New Roman"/>
          <w:sz w:val="28"/>
          <w:szCs w:val="28"/>
        </w:rPr>
        <w:t>Yorke</w:t>
      </w:r>
      <w:proofErr w:type="spellEnd"/>
      <w:r w:rsidR="006E2497">
        <w:rPr>
          <w:rFonts w:ascii="Times New Roman" w:hAnsi="Times New Roman" w:cs="Times New Roman"/>
          <w:sz w:val="28"/>
          <w:szCs w:val="28"/>
        </w:rPr>
        <w:t xml:space="preserve"> - </w:t>
      </w:r>
      <w:r w:rsidR="00DC113C">
        <w:rPr>
          <w:rFonts w:ascii="Times New Roman" w:hAnsi="Times New Roman" w:cs="Times New Roman"/>
          <w:sz w:val="28"/>
          <w:szCs w:val="28"/>
        </w:rPr>
        <w:t xml:space="preserve">but </w:t>
      </w:r>
      <w:r w:rsidR="00EE3655">
        <w:rPr>
          <w:rFonts w:ascii="Times New Roman" w:hAnsi="Times New Roman" w:cs="Times New Roman"/>
          <w:sz w:val="28"/>
          <w:szCs w:val="28"/>
        </w:rPr>
        <w:t xml:space="preserve">by that time </w:t>
      </w:r>
      <w:r w:rsidR="00772BBD">
        <w:rPr>
          <w:rFonts w:ascii="Times New Roman" w:hAnsi="Times New Roman" w:cs="Times New Roman"/>
          <w:sz w:val="28"/>
          <w:szCs w:val="28"/>
        </w:rPr>
        <w:t xml:space="preserve">we have </w:t>
      </w:r>
      <w:proofErr w:type="spellStart"/>
      <w:r w:rsidR="00A05BD8">
        <w:rPr>
          <w:rFonts w:ascii="Times New Roman" w:hAnsi="Times New Roman" w:cs="Times New Roman"/>
          <w:sz w:val="28"/>
          <w:szCs w:val="28"/>
        </w:rPr>
        <w:t>follo</w:t>
      </w:r>
      <w:r w:rsidR="00DC113C">
        <w:rPr>
          <w:rFonts w:ascii="Times New Roman" w:hAnsi="Times New Roman" w:cs="Times New Roman"/>
          <w:sz w:val="28"/>
          <w:szCs w:val="28"/>
        </w:rPr>
        <w:t>ed</w:t>
      </w:r>
      <w:proofErr w:type="spellEnd"/>
      <w:r w:rsidR="00DC113C">
        <w:rPr>
          <w:rFonts w:ascii="Times New Roman" w:hAnsi="Times New Roman" w:cs="Times New Roman"/>
          <w:sz w:val="28"/>
          <w:szCs w:val="28"/>
        </w:rPr>
        <w:t xml:space="preserve"> the </w:t>
      </w:r>
      <w:r w:rsidR="006E2497">
        <w:rPr>
          <w:rFonts w:ascii="Times New Roman" w:hAnsi="Times New Roman" w:cs="Times New Roman"/>
          <w:sz w:val="28"/>
          <w:szCs w:val="28"/>
        </w:rPr>
        <w:t xml:space="preserve">camp another </w:t>
      </w:r>
      <w:proofErr w:type="spellStart"/>
      <w:r w:rsidR="006E2497">
        <w:rPr>
          <w:rFonts w:ascii="Times New Roman" w:hAnsi="Times New Roman" w:cs="Times New Roman"/>
          <w:sz w:val="28"/>
          <w:szCs w:val="28"/>
        </w:rPr>
        <w:t>yeare</w:t>
      </w:r>
      <w:proofErr w:type="spellEnd"/>
      <w:r w:rsidR="006E2497">
        <w:rPr>
          <w:rFonts w:ascii="Times New Roman" w:hAnsi="Times New Roman" w:cs="Times New Roman"/>
          <w:sz w:val="28"/>
          <w:szCs w:val="28"/>
        </w:rPr>
        <w:t xml:space="preserve">’, she added, </w:t>
      </w:r>
      <w:r w:rsidR="000C7E3F">
        <w:rPr>
          <w:rFonts w:ascii="Times New Roman" w:hAnsi="Times New Roman" w:cs="Times New Roman"/>
          <w:sz w:val="28"/>
          <w:szCs w:val="28"/>
        </w:rPr>
        <w:t>resolutely</w:t>
      </w:r>
      <w:r w:rsidR="001F4559">
        <w:rPr>
          <w:rFonts w:ascii="Times New Roman" w:hAnsi="Times New Roman" w:cs="Times New Roman"/>
          <w:sz w:val="28"/>
          <w:szCs w:val="28"/>
        </w:rPr>
        <w:t xml:space="preserve">, </w:t>
      </w:r>
      <w:r w:rsidR="00DC113C">
        <w:rPr>
          <w:rFonts w:ascii="Times New Roman" w:hAnsi="Times New Roman" w:cs="Times New Roman"/>
          <w:sz w:val="28"/>
          <w:szCs w:val="28"/>
        </w:rPr>
        <w:t>‘</w:t>
      </w:r>
      <w:r w:rsidR="00772BBD">
        <w:rPr>
          <w:rFonts w:ascii="Times New Roman" w:hAnsi="Times New Roman" w:cs="Times New Roman"/>
          <w:sz w:val="28"/>
          <w:szCs w:val="28"/>
        </w:rPr>
        <w:t xml:space="preserve">we shall have more </w:t>
      </w:r>
      <w:proofErr w:type="spellStart"/>
      <w:r w:rsidR="00772BBD">
        <w:rPr>
          <w:rFonts w:ascii="Times New Roman" w:hAnsi="Times New Roman" w:cs="Times New Roman"/>
          <w:sz w:val="28"/>
          <w:szCs w:val="28"/>
        </w:rPr>
        <w:t>witt</w:t>
      </w:r>
      <w:proofErr w:type="spellEnd"/>
      <w:r w:rsidR="00772BBD">
        <w:rPr>
          <w:rFonts w:ascii="Times New Roman" w:hAnsi="Times New Roman" w:cs="Times New Roman"/>
          <w:sz w:val="28"/>
          <w:szCs w:val="28"/>
        </w:rPr>
        <w:t>’.</w:t>
      </w:r>
      <w:r w:rsidR="00A338AE">
        <w:rPr>
          <w:rStyle w:val="EndnoteReference"/>
          <w:rFonts w:ascii="Times New Roman" w:hAnsi="Times New Roman" w:cs="Times New Roman"/>
          <w:sz w:val="28"/>
          <w:szCs w:val="28"/>
        </w:rPr>
        <w:endnoteReference w:id="62"/>
      </w:r>
      <w:r w:rsidR="00AC41CF" w:rsidRPr="00C47186">
        <w:rPr>
          <w:rFonts w:ascii="Times New Roman" w:hAnsi="Times New Roman" w:cs="Times New Roman"/>
          <w:sz w:val="28"/>
          <w:szCs w:val="28"/>
        </w:rPr>
        <w:t xml:space="preserve"> </w:t>
      </w:r>
    </w:p>
    <w:p w:rsidR="008A2EC9" w:rsidRDefault="008A2EC9" w:rsidP="00EE4029">
      <w:pPr>
        <w:spacing w:after="0" w:line="480" w:lineRule="auto"/>
        <w:jc w:val="both"/>
        <w:rPr>
          <w:rFonts w:ascii="Times New Roman" w:hAnsi="Times New Roman" w:cs="Times New Roman"/>
          <w:sz w:val="28"/>
          <w:szCs w:val="28"/>
        </w:rPr>
      </w:pPr>
    </w:p>
    <w:p w:rsidR="004228A7" w:rsidRPr="004514DD" w:rsidRDefault="00425E4F" w:rsidP="00EE4029">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Leeke</w:t>
      </w:r>
      <w:r w:rsidR="006E2497">
        <w:rPr>
          <w:rFonts w:ascii="Times New Roman" w:hAnsi="Times New Roman" w:cs="Times New Roman"/>
          <w:sz w:val="28"/>
          <w:szCs w:val="28"/>
        </w:rPr>
        <w:t>’s</w:t>
      </w:r>
      <w:proofErr w:type="spellEnd"/>
      <w:r w:rsidR="006E2497">
        <w:rPr>
          <w:rFonts w:ascii="Times New Roman" w:hAnsi="Times New Roman" w:cs="Times New Roman"/>
          <w:sz w:val="28"/>
          <w:szCs w:val="28"/>
        </w:rPr>
        <w:t xml:space="preserve"> final </w:t>
      </w:r>
      <w:r w:rsidR="005A66EA">
        <w:rPr>
          <w:rFonts w:ascii="Times New Roman" w:hAnsi="Times New Roman" w:cs="Times New Roman"/>
          <w:sz w:val="28"/>
          <w:szCs w:val="28"/>
        </w:rPr>
        <w:t>comment suggests that</w:t>
      </w:r>
      <w:r w:rsidR="008A2EC9">
        <w:rPr>
          <w:rFonts w:ascii="Times New Roman" w:hAnsi="Times New Roman" w:cs="Times New Roman"/>
          <w:sz w:val="28"/>
          <w:szCs w:val="28"/>
        </w:rPr>
        <w:t xml:space="preserve">, </w:t>
      </w:r>
      <w:r w:rsidR="000E3E44">
        <w:rPr>
          <w:rFonts w:ascii="Times New Roman" w:hAnsi="Times New Roman" w:cs="Times New Roman"/>
          <w:sz w:val="28"/>
          <w:szCs w:val="28"/>
        </w:rPr>
        <w:t xml:space="preserve">after two weeks’ experience of </w:t>
      </w:r>
      <w:r w:rsidR="006E2497">
        <w:rPr>
          <w:rFonts w:ascii="Times New Roman" w:hAnsi="Times New Roman" w:cs="Times New Roman"/>
          <w:sz w:val="28"/>
          <w:szCs w:val="28"/>
        </w:rPr>
        <w:t>life in the fie</w:t>
      </w:r>
      <w:r w:rsidR="008A2EC9">
        <w:rPr>
          <w:rFonts w:ascii="Times New Roman" w:hAnsi="Times New Roman" w:cs="Times New Roman"/>
          <w:sz w:val="28"/>
          <w:szCs w:val="28"/>
        </w:rPr>
        <w:t xml:space="preserve">ld, </w:t>
      </w:r>
      <w:r w:rsidR="006E2497">
        <w:rPr>
          <w:rFonts w:ascii="Times New Roman" w:hAnsi="Times New Roman" w:cs="Times New Roman"/>
          <w:sz w:val="28"/>
          <w:szCs w:val="28"/>
        </w:rPr>
        <w:t xml:space="preserve">she </w:t>
      </w:r>
      <w:r w:rsidR="00A32DA2">
        <w:rPr>
          <w:rFonts w:ascii="Times New Roman" w:hAnsi="Times New Roman" w:cs="Times New Roman"/>
          <w:sz w:val="28"/>
          <w:szCs w:val="28"/>
        </w:rPr>
        <w:t xml:space="preserve">was </w:t>
      </w:r>
      <w:r w:rsidR="006E2497">
        <w:rPr>
          <w:rFonts w:ascii="Times New Roman" w:hAnsi="Times New Roman" w:cs="Times New Roman"/>
          <w:sz w:val="28"/>
          <w:szCs w:val="28"/>
        </w:rPr>
        <w:t xml:space="preserve">already </w:t>
      </w:r>
      <w:r w:rsidR="005A66EA">
        <w:rPr>
          <w:rFonts w:ascii="Times New Roman" w:hAnsi="Times New Roman" w:cs="Times New Roman"/>
          <w:sz w:val="28"/>
          <w:szCs w:val="28"/>
        </w:rPr>
        <w:t xml:space="preserve">preparing </w:t>
      </w:r>
      <w:r w:rsidR="0019173C">
        <w:rPr>
          <w:rFonts w:ascii="Times New Roman" w:hAnsi="Times New Roman" w:cs="Times New Roman"/>
          <w:sz w:val="28"/>
          <w:szCs w:val="28"/>
        </w:rPr>
        <w:t xml:space="preserve">to </w:t>
      </w:r>
      <w:r w:rsidR="00243262">
        <w:rPr>
          <w:rFonts w:ascii="Times New Roman" w:hAnsi="Times New Roman" w:cs="Times New Roman"/>
          <w:sz w:val="28"/>
          <w:szCs w:val="28"/>
        </w:rPr>
        <w:t xml:space="preserve">put </w:t>
      </w:r>
      <w:r w:rsidR="00A32DA2">
        <w:rPr>
          <w:rFonts w:ascii="Times New Roman" w:hAnsi="Times New Roman" w:cs="Times New Roman"/>
          <w:sz w:val="28"/>
          <w:szCs w:val="28"/>
        </w:rPr>
        <w:t xml:space="preserve">her </w:t>
      </w:r>
      <w:r w:rsidR="00476132">
        <w:rPr>
          <w:rFonts w:ascii="Times New Roman" w:hAnsi="Times New Roman" w:cs="Times New Roman"/>
          <w:sz w:val="28"/>
          <w:szCs w:val="28"/>
        </w:rPr>
        <w:t xml:space="preserve">peace-time </w:t>
      </w:r>
      <w:r w:rsidR="00243262">
        <w:rPr>
          <w:rFonts w:ascii="Times New Roman" w:hAnsi="Times New Roman" w:cs="Times New Roman"/>
          <w:sz w:val="28"/>
          <w:szCs w:val="28"/>
        </w:rPr>
        <w:t>wardrobe on a war-</w:t>
      </w:r>
      <w:r w:rsidR="009205F7">
        <w:rPr>
          <w:rFonts w:ascii="Times New Roman" w:hAnsi="Times New Roman" w:cs="Times New Roman"/>
          <w:sz w:val="28"/>
          <w:szCs w:val="28"/>
        </w:rPr>
        <w:t xml:space="preserve">time </w:t>
      </w:r>
      <w:r w:rsidR="00243262">
        <w:rPr>
          <w:rFonts w:ascii="Times New Roman" w:hAnsi="Times New Roman" w:cs="Times New Roman"/>
          <w:sz w:val="28"/>
          <w:szCs w:val="28"/>
        </w:rPr>
        <w:t>foo</w:t>
      </w:r>
      <w:r w:rsidR="00A32DA2">
        <w:rPr>
          <w:rFonts w:ascii="Times New Roman" w:hAnsi="Times New Roman" w:cs="Times New Roman"/>
          <w:sz w:val="28"/>
          <w:szCs w:val="28"/>
        </w:rPr>
        <w:t>ting</w:t>
      </w:r>
      <w:r w:rsidR="006E2497">
        <w:rPr>
          <w:rFonts w:ascii="Times New Roman" w:hAnsi="Times New Roman" w:cs="Times New Roman"/>
          <w:sz w:val="28"/>
          <w:szCs w:val="28"/>
        </w:rPr>
        <w:t xml:space="preserve">. </w:t>
      </w:r>
      <w:r w:rsidR="005A66EA">
        <w:rPr>
          <w:rFonts w:ascii="Times New Roman" w:hAnsi="Times New Roman" w:cs="Times New Roman"/>
          <w:sz w:val="28"/>
          <w:szCs w:val="28"/>
        </w:rPr>
        <w:t xml:space="preserve">For a </w:t>
      </w:r>
      <w:r w:rsidR="00237ECF">
        <w:rPr>
          <w:rFonts w:ascii="Times New Roman" w:hAnsi="Times New Roman" w:cs="Times New Roman"/>
          <w:sz w:val="28"/>
          <w:szCs w:val="28"/>
        </w:rPr>
        <w:t>gentle</w:t>
      </w:r>
      <w:r w:rsidR="00A338AE">
        <w:rPr>
          <w:rFonts w:ascii="Times New Roman" w:hAnsi="Times New Roman" w:cs="Times New Roman"/>
          <w:sz w:val="28"/>
          <w:szCs w:val="28"/>
        </w:rPr>
        <w:t xml:space="preserve">woman </w:t>
      </w:r>
      <w:r w:rsidR="00237ECF">
        <w:rPr>
          <w:rFonts w:ascii="Times New Roman" w:hAnsi="Times New Roman" w:cs="Times New Roman"/>
          <w:sz w:val="28"/>
          <w:szCs w:val="28"/>
        </w:rPr>
        <w:t xml:space="preserve">like </w:t>
      </w:r>
      <w:proofErr w:type="spellStart"/>
      <w:r>
        <w:rPr>
          <w:rFonts w:ascii="Times New Roman" w:hAnsi="Times New Roman" w:cs="Times New Roman"/>
          <w:sz w:val="28"/>
          <w:szCs w:val="28"/>
        </w:rPr>
        <w:t>Leeke</w:t>
      </w:r>
      <w:proofErr w:type="spellEnd"/>
      <w:r w:rsidR="00237ECF">
        <w:rPr>
          <w:rFonts w:ascii="Times New Roman" w:hAnsi="Times New Roman" w:cs="Times New Roman"/>
          <w:sz w:val="28"/>
          <w:szCs w:val="28"/>
        </w:rPr>
        <w:t xml:space="preserve"> </w:t>
      </w:r>
      <w:r w:rsidR="005A66EA">
        <w:rPr>
          <w:rFonts w:ascii="Times New Roman" w:hAnsi="Times New Roman" w:cs="Times New Roman"/>
          <w:sz w:val="28"/>
          <w:szCs w:val="28"/>
        </w:rPr>
        <w:t xml:space="preserve">- </w:t>
      </w:r>
      <w:r w:rsidR="00A338AE">
        <w:rPr>
          <w:rFonts w:ascii="Times New Roman" w:hAnsi="Times New Roman" w:cs="Times New Roman"/>
          <w:sz w:val="28"/>
          <w:szCs w:val="28"/>
        </w:rPr>
        <w:t>who w</w:t>
      </w:r>
      <w:r w:rsidR="00E70C9E">
        <w:rPr>
          <w:rFonts w:ascii="Times New Roman" w:hAnsi="Times New Roman" w:cs="Times New Roman"/>
          <w:sz w:val="28"/>
          <w:szCs w:val="28"/>
        </w:rPr>
        <w:t xml:space="preserve">ould almost certainly </w:t>
      </w:r>
      <w:r w:rsidR="001926AB">
        <w:rPr>
          <w:rFonts w:ascii="Times New Roman" w:hAnsi="Times New Roman" w:cs="Times New Roman"/>
          <w:sz w:val="28"/>
          <w:szCs w:val="28"/>
        </w:rPr>
        <w:t xml:space="preserve">have followed the </w:t>
      </w:r>
      <w:r w:rsidR="00A338AE">
        <w:rPr>
          <w:rFonts w:ascii="Times New Roman" w:hAnsi="Times New Roman" w:cs="Times New Roman"/>
          <w:sz w:val="28"/>
          <w:szCs w:val="28"/>
        </w:rPr>
        <w:t xml:space="preserve">army in </w:t>
      </w:r>
      <w:r w:rsidR="005A66EA">
        <w:rPr>
          <w:rFonts w:ascii="Times New Roman" w:hAnsi="Times New Roman" w:cs="Times New Roman"/>
          <w:sz w:val="28"/>
          <w:szCs w:val="28"/>
        </w:rPr>
        <w:t xml:space="preserve">the comfort of a </w:t>
      </w:r>
      <w:r w:rsidR="00E70C9E">
        <w:rPr>
          <w:rFonts w:ascii="Times New Roman" w:hAnsi="Times New Roman" w:cs="Times New Roman"/>
          <w:sz w:val="28"/>
          <w:szCs w:val="28"/>
        </w:rPr>
        <w:t>coach</w:t>
      </w:r>
      <w:r w:rsidR="006E2497">
        <w:rPr>
          <w:rFonts w:ascii="Times New Roman" w:hAnsi="Times New Roman" w:cs="Times New Roman"/>
          <w:sz w:val="28"/>
          <w:szCs w:val="28"/>
        </w:rPr>
        <w:t xml:space="preserve">, </w:t>
      </w:r>
      <w:r w:rsidR="003A34E5">
        <w:rPr>
          <w:rFonts w:ascii="Times New Roman" w:hAnsi="Times New Roman" w:cs="Times New Roman"/>
          <w:sz w:val="28"/>
          <w:szCs w:val="28"/>
        </w:rPr>
        <w:t xml:space="preserve">or at the very least in a wagon, </w:t>
      </w:r>
      <w:r w:rsidR="00A338AE">
        <w:rPr>
          <w:rFonts w:ascii="Times New Roman" w:hAnsi="Times New Roman" w:cs="Times New Roman"/>
          <w:sz w:val="28"/>
          <w:szCs w:val="28"/>
        </w:rPr>
        <w:t xml:space="preserve">rather than </w:t>
      </w:r>
      <w:r w:rsidR="00C36A25">
        <w:rPr>
          <w:rFonts w:ascii="Times New Roman" w:hAnsi="Times New Roman" w:cs="Times New Roman"/>
          <w:sz w:val="28"/>
          <w:szCs w:val="28"/>
        </w:rPr>
        <w:t xml:space="preserve">trudging along </w:t>
      </w:r>
      <w:r w:rsidR="00A338AE">
        <w:rPr>
          <w:rFonts w:ascii="Times New Roman" w:hAnsi="Times New Roman" w:cs="Times New Roman"/>
          <w:sz w:val="28"/>
          <w:szCs w:val="28"/>
        </w:rPr>
        <w:t>on foot</w:t>
      </w:r>
      <w:r w:rsidR="005A66EA">
        <w:rPr>
          <w:rFonts w:ascii="Times New Roman" w:hAnsi="Times New Roman" w:cs="Times New Roman"/>
          <w:sz w:val="28"/>
          <w:szCs w:val="28"/>
        </w:rPr>
        <w:t xml:space="preserve"> </w:t>
      </w:r>
      <w:r w:rsidR="00237ECF">
        <w:rPr>
          <w:rFonts w:ascii="Times New Roman" w:hAnsi="Times New Roman" w:cs="Times New Roman"/>
          <w:sz w:val="28"/>
          <w:szCs w:val="28"/>
        </w:rPr>
        <w:t xml:space="preserve">with the common herd </w:t>
      </w:r>
      <w:r w:rsidR="00C36A25">
        <w:rPr>
          <w:rFonts w:ascii="Times New Roman" w:hAnsi="Times New Roman" w:cs="Times New Roman"/>
          <w:sz w:val="28"/>
          <w:szCs w:val="28"/>
        </w:rPr>
        <w:t>- the necessary</w:t>
      </w:r>
      <w:r w:rsidR="005A66EA">
        <w:rPr>
          <w:rFonts w:ascii="Times New Roman" w:hAnsi="Times New Roman" w:cs="Times New Roman"/>
          <w:sz w:val="28"/>
          <w:szCs w:val="28"/>
        </w:rPr>
        <w:t xml:space="preserve"> adjustments might well have consisted of </w:t>
      </w:r>
      <w:r w:rsidR="00476132">
        <w:rPr>
          <w:rFonts w:ascii="Times New Roman" w:hAnsi="Times New Roman" w:cs="Times New Roman"/>
          <w:sz w:val="28"/>
          <w:szCs w:val="28"/>
        </w:rPr>
        <w:t xml:space="preserve">little more than </w:t>
      </w:r>
      <w:r w:rsidR="008B37AD">
        <w:rPr>
          <w:rFonts w:ascii="Times New Roman" w:hAnsi="Times New Roman" w:cs="Times New Roman"/>
          <w:sz w:val="28"/>
          <w:szCs w:val="28"/>
        </w:rPr>
        <w:t>stoc</w:t>
      </w:r>
      <w:r w:rsidR="001F4559">
        <w:rPr>
          <w:rFonts w:ascii="Times New Roman" w:hAnsi="Times New Roman" w:cs="Times New Roman"/>
          <w:sz w:val="28"/>
          <w:szCs w:val="28"/>
        </w:rPr>
        <w:t xml:space="preserve">king-up on </w:t>
      </w:r>
      <w:r w:rsidR="00476132">
        <w:rPr>
          <w:rFonts w:ascii="Times New Roman" w:hAnsi="Times New Roman" w:cs="Times New Roman"/>
          <w:sz w:val="28"/>
          <w:szCs w:val="28"/>
        </w:rPr>
        <w:t xml:space="preserve">furs and </w:t>
      </w:r>
      <w:r w:rsidR="008B37AD">
        <w:rPr>
          <w:rFonts w:ascii="Times New Roman" w:hAnsi="Times New Roman" w:cs="Times New Roman"/>
          <w:sz w:val="28"/>
          <w:szCs w:val="28"/>
        </w:rPr>
        <w:t>warm</w:t>
      </w:r>
      <w:r w:rsidR="001F4559">
        <w:rPr>
          <w:rFonts w:ascii="Times New Roman" w:hAnsi="Times New Roman" w:cs="Times New Roman"/>
          <w:sz w:val="28"/>
          <w:szCs w:val="28"/>
        </w:rPr>
        <w:t>er</w:t>
      </w:r>
      <w:r w:rsidR="008B37AD">
        <w:rPr>
          <w:rFonts w:ascii="Times New Roman" w:hAnsi="Times New Roman" w:cs="Times New Roman"/>
          <w:sz w:val="28"/>
          <w:szCs w:val="28"/>
        </w:rPr>
        <w:t xml:space="preserve"> </w:t>
      </w:r>
      <w:r w:rsidR="001F4559">
        <w:rPr>
          <w:rFonts w:ascii="Times New Roman" w:hAnsi="Times New Roman" w:cs="Times New Roman"/>
          <w:sz w:val="28"/>
          <w:szCs w:val="28"/>
        </w:rPr>
        <w:t>clothes</w:t>
      </w:r>
      <w:r w:rsidR="00A338AE">
        <w:rPr>
          <w:rFonts w:ascii="Times New Roman" w:hAnsi="Times New Roman" w:cs="Times New Roman"/>
          <w:sz w:val="28"/>
          <w:szCs w:val="28"/>
        </w:rPr>
        <w:t>.</w:t>
      </w:r>
      <w:r w:rsidR="003A34E5">
        <w:rPr>
          <w:rStyle w:val="EndnoteReference"/>
          <w:rFonts w:ascii="Times New Roman" w:hAnsi="Times New Roman" w:cs="Times New Roman"/>
          <w:sz w:val="28"/>
          <w:szCs w:val="28"/>
        </w:rPr>
        <w:endnoteReference w:id="63"/>
      </w:r>
      <w:r w:rsidR="00A338AE">
        <w:rPr>
          <w:rFonts w:ascii="Times New Roman" w:hAnsi="Times New Roman" w:cs="Times New Roman"/>
          <w:sz w:val="28"/>
          <w:szCs w:val="28"/>
        </w:rPr>
        <w:t xml:space="preserve"> </w:t>
      </w:r>
      <w:r w:rsidR="00CC672F" w:rsidRPr="00C47186">
        <w:rPr>
          <w:rFonts w:ascii="Times New Roman" w:hAnsi="Times New Roman" w:cs="Times New Roman"/>
          <w:sz w:val="28"/>
          <w:szCs w:val="28"/>
        </w:rPr>
        <w:t xml:space="preserve">For many of </w:t>
      </w:r>
      <w:r w:rsidR="00237ECF">
        <w:rPr>
          <w:rFonts w:ascii="Times New Roman" w:hAnsi="Times New Roman" w:cs="Times New Roman"/>
          <w:sz w:val="28"/>
          <w:szCs w:val="28"/>
        </w:rPr>
        <w:t>the more humble</w:t>
      </w:r>
      <w:r w:rsidR="00AE32F0">
        <w:rPr>
          <w:rFonts w:ascii="Times New Roman" w:hAnsi="Times New Roman" w:cs="Times New Roman"/>
          <w:sz w:val="28"/>
          <w:szCs w:val="28"/>
        </w:rPr>
        <w:t xml:space="preserve"> Royalist </w:t>
      </w:r>
      <w:r w:rsidR="00D62F08" w:rsidRPr="00C47186">
        <w:rPr>
          <w:rFonts w:ascii="Times New Roman" w:hAnsi="Times New Roman" w:cs="Times New Roman"/>
          <w:sz w:val="28"/>
          <w:szCs w:val="28"/>
        </w:rPr>
        <w:t>camp-wom</w:t>
      </w:r>
      <w:r w:rsidR="00AE32F0">
        <w:rPr>
          <w:rFonts w:ascii="Times New Roman" w:hAnsi="Times New Roman" w:cs="Times New Roman"/>
          <w:sz w:val="28"/>
          <w:szCs w:val="28"/>
        </w:rPr>
        <w:t>en</w:t>
      </w:r>
      <w:r w:rsidR="00237ECF">
        <w:rPr>
          <w:rFonts w:ascii="Times New Roman" w:hAnsi="Times New Roman" w:cs="Times New Roman"/>
          <w:sz w:val="28"/>
          <w:szCs w:val="28"/>
        </w:rPr>
        <w:t>, however</w:t>
      </w:r>
      <w:r w:rsidR="006832C2" w:rsidRPr="00C47186">
        <w:rPr>
          <w:rFonts w:ascii="Times New Roman" w:hAnsi="Times New Roman" w:cs="Times New Roman"/>
          <w:sz w:val="28"/>
          <w:szCs w:val="28"/>
        </w:rPr>
        <w:t xml:space="preserve">, </w:t>
      </w:r>
      <w:r w:rsidR="009168C7">
        <w:rPr>
          <w:rFonts w:ascii="Times New Roman" w:hAnsi="Times New Roman" w:cs="Times New Roman"/>
          <w:sz w:val="28"/>
          <w:szCs w:val="28"/>
        </w:rPr>
        <w:t xml:space="preserve">it would have made good </w:t>
      </w:r>
      <w:r w:rsidR="00CC672F" w:rsidRPr="00C47186">
        <w:rPr>
          <w:rFonts w:ascii="Times New Roman" w:hAnsi="Times New Roman" w:cs="Times New Roman"/>
          <w:sz w:val="28"/>
          <w:szCs w:val="28"/>
        </w:rPr>
        <w:t xml:space="preserve">sense </w:t>
      </w:r>
      <w:r w:rsidR="00897DC0" w:rsidRPr="00C47186">
        <w:rPr>
          <w:rFonts w:ascii="Times New Roman" w:hAnsi="Times New Roman" w:cs="Times New Roman"/>
          <w:sz w:val="28"/>
          <w:szCs w:val="28"/>
        </w:rPr>
        <w:t xml:space="preserve">to </w:t>
      </w:r>
      <w:r w:rsidR="00237ECF">
        <w:rPr>
          <w:rFonts w:ascii="Times New Roman" w:hAnsi="Times New Roman" w:cs="Times New Roman"/>
          <w:sz w:val="28"/>
          <w:szCs w:val="28"/>
        </w:rPr>
        <w:t xml:space="preserve">have </w:t>
      </w:r>
      <w:r w:rsidR="009A60BF" w:rsidRPr="00C47186">
        <w:rPr>
          <w:rFonts w:ascii="Times New Roman" w:hAnsi="Times New Roman" w:cs="Times New Roman"/>
          <w:sz w:val="28"/>
          <w:szCs w:val="28"/>
        </w:rPr>
        <w:t>adapt</w:t>
      </w:r>
      <w:r w:rsidR="00237ECF">
        <w:rPr>
          <w:rFonts w:ascii="Times New Roman" w:hAnsi="Times New Roman" w:cs="Times New Roman"/>
          <w:sz w:val="28"/>
          <w:szCs w:val="28"/>
        </w:rPr>
        <w:t xml:space="preserve">ed themselves to their </w:t>
      </w:r>
      <w:r w:rsidR="00CC672F" w:rsidRPr="00C47186">
        <w:rPr>
          <w:rFonts w:ascii="Times New Roman" w:hAnsi="Times New Roman" w:cs="Times New Roman"/>
          <w:sz w:val="28"/>
          <w:szCs w:val="28"/>
        </w:rPr>
        <w:lastRenderedPageBreak/>
        <w:t>new</w:t>
      </w:r>
      <w:r w:rsidR="00897DC0" w:rsidRPr="00C47186">
        <w:rPr>
          <w:rFonts w:ascii="Times New Roman" w:hAnsi="Times New Roman" w:cs="Times New Roman"/>
          <w:sz w:val="28"/>
          <w:szCs w:val="28"/>
        </w:rPr>
        <w:t xml:space="preserve">, peripatetic, </w:t>
      </w:r>
      <w:r w:rsidR="00CC672F" w:rsidRPr="00C47186">
        <w:rPr>
          <w:rFonts w:ascii="Times New Roman" w:hAnsi="Times New Roman" w:cs="Times New Roman"/>
          <w:sz w:val="28"/>
          <w:szCs w:val="28"/>
        </w:rPr>
        <w:t xml:space="preserve">way of life by </w:t>
      </w:r>
      <w:r w:rsidR="009A60BF" w:rsidRPr="00C47186">
        <w:rPr>
          <w:rFonts w:ascii="Times New Roman" w:hAnsi="Times New Roman" w:cs="Times New Roman"/>
          <w:sz w:val="28"/>
          <w:szCs w:val="28"/>
        </w:rPr>
        <w:t>cast</w:t>
      </w:r>
      <w:r w:rsidR="00CC672F" w:rsidRPr="00C47186">
        <w:rPr>
          <w:rFonts w:ascii="Times New Roman" w:hAnsi="Times New Roman" w:cs="Times New Roman"/>
          <w:sz w:val="28"/>
          <w:szCs w:val="28"/>
        </w:rPr>
        <w:t>ing</w:t>
      </w:r>
      <w:r w:rsidR="009A60BF" w:rsidRPr="00C47186">
        <w:rPr>
          <w:rFonts w:ascii="Times New Roman" w:hAnsi="Times New Roman" w:cs="Times New Roman"/>
          <w:sz w:val="28"/>
          <w:szCs w:val="28"/>
        </w:rPr>
        <w:t xml:space="preserve"> off their elegant, but restrictive, dresses and pull</w:t>
      </w:r>
      <w:r w:rsidR="00CC672F" w:rsidRPr="00C47186">
        <w:rPr>
          <w:rFonts w:ascii="Times New Roman" w:hAnsi="Times New Roman" w:cs="Times New Roman"/>
          <w:sz w:val="28"/>
          <w:szCs w:val="28"/>
        </w:rPr>
        <w:t>ing</w:t>
      </w:r>
      <w:r w:rsidR="0028446C">
        <w:rPr>
          <w:rFonts w:ascii="Times New Roman" w:hAnsi="Times New Roman" w:cs="Times New Roman"/>
          <w:sz w:val="28"/>
          <w:szCs w:val="28"/>
        </w:rPr>
        <w:t xml:space="preserve"> on plain but practical</w:t>
      </w:r>
      <w:r w:rsidR="009A60BF" w:rsidRPr="00C47186">
        <w:rPr>
          <w:rFonts w:ascii="Times New Roman" w:hAnsi="Times New Roman" w:cs="Times New Roman"/>
          <w:sz w:val="28"/>
          <w:szCs w:val="28"/>
        </w:rPr>
        <w:t xml:space="preserve"> breeches</w:t>
      </w:r>
      <w:r w:rsidR="00243262">
        <w:rPr>
          <w:rFonts w:ascii="Times New Roman" w:hAnsi="Times New Roman" w:cs="Times New Roman"/>
          <w:sz w:val="28"/>
          <w:szCs w:val="28"/>
        </w:rPr>
        <w:t xml:space="preserve">. These could well have been teamed with </w:t>
      </w:r>
      <w:r w:rsidR="002832A2">
        <w:rPr>
          <w:rFonts w:ascii="Times New Roman" w:hAnsi="Times New Roman" w:cs="Times New Roman"/>
          <w:sz w:val="28"/>
          <w:szCs w:val="28"/>
        </w:rPr>
        <w:t xml:space="preserve">‘soldiers’ coats’ </w:t>
      </w:r>
      <w:r w:rsidR="008A2EC9">
        <w:rPr>
          <w:rFonts w:ascii="Times New Roman" w:hAnsi="Times New Roman" w:cs="Times New Roman"/>
          <w:sz w:val="28"/>
          <w:szCs w:val="28"/>
        </w:rPr>
        <w:t>of the ty</w:t>
      </w:r>
      <w:r w:rsidR="001926AB">
        <w:rPr>
          <w:rFonts w:ascii="Times New Roman" w:hAnsi="Times New Roman" w:cs="Times New Roman"/>
          <w:sz w:val="28"/>
          <w:szCs w:val="28"/>
        </w:rPr>
        <w:t xml:space="preserve">pe supposedly worn by </w:t>
      </w:r>
      <w:r w:rsidR="008A2EC9">
        <w:rPr>
          <w:rFonts w:ascii="Times New Roman" w:hAnsi="Times New Roman" w:cs="Times New Roman"/>
          <w:sz w:val="28"/>
          <w:szCs w:val="28"/>
        </w:rPr>
        <w:t xml:space="preserve">the </w:t>
      </w:r>
      <w:r w:rsidR="0054629F">
        <w:rPr>
          <w:rFonts w:ascii="Times New Roman" w:hAnsi="Times New Roman" w:cs="Times New Roman"/>
          <w:sz w:val="28"/>
          <w:szCs w:val="28"/>
        </w:rPr>
        <w:t>‘</w:t>
      </w:r>
      <w:r w:rsidR="008A2EC9">
        <w:rPr>
          <w:rFonts w:ascii="Times New Roman" w:hAnsi="Times New Roman" w:cs="Times New Roman"/>
          <w:sz w:val="28"/>
          <w:szCs w:val="28"/>
        </w:rPr>
        <w:t>resolute lady</w:t>
      </w:r>
      <w:r w:rsidR="0054629F">
        <w:rPr>
          <w:rFonts w:ascii="Times New Roman" w:hAnsi="Times New Roman" w:cs="Times New Roman"/>
          <w:sz w:val="28"/>
          <w:szCs w:val="28"/>
        </w:rPr>
        <w:t>’</w:t>
      </w:r>
      <w:r w:rsidR="001926AB">
        <w:rPr>
          <w:rFonts w:ascii="Times New Roman" w:hAnsi="Times New Roman" w:cs="Times New Roman"/>
          <w:sz w:val="28"/>
          <w:szCs w:val="28"/>
        </w:rPr>
        <w:t xml:space="preserve"> of Chester</w:t>
      </w:r>
      <w:r w:rsidR="008A2EC9">
        <w:rPr>
          <w:rFonts w:ascii="Times New Roman" w:hAnsi="Times New Roman" w:cs="Times New Roman"/>
          <w:sz w:val="28"/>
          <w:szCs w:val="28"/>
        </w:rPr>
        <w:t xml:space="preserve">, </w:t>
      </w:r>
      <w:r w:rsidR="00243262">
        <w:rPr>
          <w:rFonts w:ascii="Times New Roman" w:hAnsi="Times New Roman" w:cs="Times New Roman"/>
          <w:sz w:val="28"/>
          <w:szCs w:val="28"/>
        </w:rPr>
        <w:t>which were certainly the standard attire of later generations of English female camp-followers</w:t>
      </w:r>
      <w:r w:rsidR="00CC672F" w:rsidRPr="00C47186">
        <w:rPr>
          <w:rFonts w:ascii="Times New Roman" w:hAnsi="Times New Roman" w:cs="Times New Roman"/>
          <w:sz w:val="28"/>
          <w:szCs w:val="28"/>
        </w:rPr>
        <w:t>.</w:t>
      </w:r>
      <w:r w:rsidR="00243262">
        <w:rPr>
          <w:rStyle w:val="EndnoteReference"/>
          <w:rFonts w:ascii="Times New Roman" w:hAnsi="Times New Roman" w:cs="Times New Roman"/>
          <w:sz w:val="28"/>
          <w:szCs w:val="28"/>
        </w:rPr>
        <w:endnoteReference w:id="64"/>
      </w:r>
      <w:r w:rsidR="00CC672F" w:rsidRPr="00C47186">
        <w:rPr>
          <w:rFonts w:ascii="Times New Roman" w:hAnsi="Times New Roman" w:cs="Times New Roman"/>
          <w:sz w:val="28"/>
          <w:szCs w:val="28"/>
        </w:rPr>
        <w:t xml:space="preserve"> Yet a</w:t>
      </w:r>
      <w:r w:rsidR="00072912">
        <w:rPr>
          <w:rFonts w:ascii="Times New Roman" w:hAnsi="Times New Roman" w:cs="Times New Roman"/>
          <w:sz w:val="28"/>
          <w:szCs w:val="28"/>
        </w:rPr>
        <w:t>s we ha</w:t>
      </w:r>
      <w:r w:rsidR="00772936">
        <w:rPr>
          <w:rFonts w:ascii="Times New Roman" w:hAnsi="Times New Roman" w:cs="Times New Roman"/>
          <w:sz w:val="28"/>
          <w:szCs w:val="28"/>
        </w:rPr>
        <w:t>v</w:t>
      </w:r>
      <w:r w:rsidR="00A94471" w:rsidRPr="00C47186">
        <w:rPr>
          <w:rFonts w:ascii="Times New Roman" w:hAnsi="Times New Roman" w:cs="Times New Roman"/>
          <w:sz w:val="28"/>
          <w:szCs w:val="28"/>
        </w:rPr>
        <w:t xml:space="preserve">e seen, </w:t>
      </w:r>
      <w:r w:rsidR="0069415C" w:rsidRPr="00C47186">
        <w:rPr>
          <w:rFonts w:ascii="Times New Roman" w:hAnsi="Times New Roman" w:cs="Times New Roman"/>
          <w:sz w:val="28"/>
          <w:szCs w:val="28"/>
        </w:rPr>
        <w:t>cross-d</w:t>
      </w:r>
      <w:r w:rsidR="009A60BF" w:rsidRPr="00C47186">
        <w:rPr>
          <w:rFonts w:ascii="Times New Roman" w:hAnsi="Times New Roman" w:cs="Times New Roman"/>
          <w:sz w:val="28"/>
          <w:szCs w:val="28"/>
        </w:rPr>
        <w:t xml:space="preserve">ressing was explicitly condemned </w:t>
      </w:r>
      <w:r w:rsidR="001926AB">
        <w:rPr>
          <w:rFonts w:ascii="Times New Roman" w:hAnsi="Times New Roman" w:cs="Times New Roman"/>
          <w:sz w:val="28"/>
          <w:szCs w:val="28"/>
        </w:rPr>
        <w:t xml:space="preserve">by the bible - </w:t>
      </w:r>
      <w:r w:rsidR="00A94471" w:rsidRPr="00C47186">
        <w:rPr>
          <w:rFonts w:ascii="Times New Roman" w:hAnsi="Times New Roman" w:cs="Times New Roman"/>
          <w:sz w:val="28"/>
          <w:szCs w:val="28"/>
        </w:rPr>
        <w:t>and Charles I</w:t>
      </w:r>
      <w:r w:rsidR="00CC672F" w:rsidRPr="00C47186">
        <w:rPr>
          <w:rFonts w:ascii="Times New Roman" w:hAnsi="Times New Roman" w:cs="Times New Roman"/>
          <w:sz w:val="28"/>
          <w:szCs w:val="28"/>
        </w:rPr>
        <w:t xml:space="preserve"> was a</w:t>
      </w:r>
      <w:r w:rsidR="0083107C" w:rsidRPr="00C47186">
        <w:rPr>
          <w:rFonts w:ascii="Times New Roman" w:hAnsi="Times New Roman" w:cs="Times New Roman"/>
          <w:sz w:val="28"/>
          <w:szCs w:val="28"/>
        </w:rPr>
        <w:t>n</w:t>
      </w:r>
      <w:r w:rsidR="00CC672F" w:rsidRPr="00C47186">
        <w:rPr>
          <w:rFonts w:ascii="Times New Roman" w:hAnsi="Times New Roman" w:cs="Times New Roman"/>
          <w:sz w:val="28"/>
          <w:szCs w:val="28"/>
        </w:rPr>
        <w:t xml:space="preserve"> </w:t>
      </w:r>
      <w:r w:rsidR="00217794" w:rsidRPr="00C47186">
        <w:rPr>
          <w:rFonts w:ascii="Times New Roman" w:hAnsi="Times New Roman" w:cs="Times New Roman"/>
          <w:sz w:val="28"/>
          <w:szCs w:val="28"/>
        </w:rPr>
        <w:t xml:space="preserve">unusually </w:t>
      </w:r>
      <w:r w:rsidR="00D62F08" w:rsidRPr="00C47186">
        <w:rPr>
          <w:rFonts w:ascii="Times New Roman" w:hAnsi="Times New Roman" w:cs="Times New Roman"/>
          <w:sz w:val="28"/>
          <w:szCs w:val="28"/>
        </w:rPr>
        <w:t>pious monarch</w:t>
      </w:r>
      <w:r w:rsidR="00A94471" w:rsidRPr="00C47186">
        <w:rPr>
          <w:rFonts w:ascii="Times New Roman" w:hAnsi="Times New Roman" w:cs="Times New Roman"/>
          <w:sz w:val="28"/>
          <w:szCs w:val="28"/>
        </w:rPr>
        <w:t>.</w:t>
      </w:r>
      <w:r w:rsidR="002832A2">
        <w:rPr>
          <w:rStyle w:val="EndnoteReference"/>
          <w:rFonts w:ascii="Times New Roman" w:hAnsi="Times New Roman" w:cs="Times New Roman"/>
          <w:sz w:val="28"/>
          <w:szCs w:val="28"/>
        </w:rPr>
        <w:endnoteReference w:id="65"/>
      </w:r>
      <w:r w:rsidR="00A94471" w:rsidRPr="00C47186">
        <w:rPr>
          <w:rFonts w:ascii="Times New Roman" w:hAnsi="Times New Roman" w:cs="Times New Roman"/>
          <w:sz w:val="28"/>
          <w:szCs w:val="28"/>
        </w:rPr>
        <w:t xml:space="preserve"> </w:t>
      </w:r>
      <w:r w:rsidR="0083107C" w:rsidRPr="00C47186">
        <w:rPr>
          <w:rFonts w:ascii="Times New Roman" w:hAnsi="Times New Roman" w:cs="Times New Roman"/>
          <w:sz w:val="28"/>
          <w:szCs w:val="28"/>
        </w:rPr>
        <w:t xml:space="preserve"> </w:t>
      </w:r>
    </w:p>
    <w:p w:rsidR="00D06E6E" w:rsidRDefault="00D06E6E" w:rsidP="00EE4029">
      <w:pPr>
        <w:spacing w:after="0" w:line="480" w:lineRule="auto"/>
        <w:jc w:val="both"/>
        <w:rPr>
          <w:rFonts w:ascii="Times New Roman" w:hAnsi="Times New Roman" w:cs="Times New Roman"/>
          <w:sz w:val="28"/>
          <w:szCs w:val="28"/>
        </w:rPr>
      </w:pPr>
    </w:p>
    <w:p w:rsidR="0083107C" w:rsidRDefault="000F0952" w:rsidP="00EE4029">
      <w:pPr>
        <w:spacing w:after="0" w:line="480" w:lineRule="auto"/>
        <w:ind w:firstLine="720"/>
        <w:jc w:val="both"/>
        <w:rPr>
          <w:rFonts w:ascii="Times New Roman" w:hAnsi="Times New Roman" w:cs="Times New Roman"/>
          <w:sz w:val="28"/>
          <w:szCs w:val="28"/>
        </w:rPr>
      </w:pPr>
      <w:r w:rsidRPr="006E2497">
        <w:rPr>
          <w:rFonts w:ascii="Times New Roman" w:hAnsi="Times New Roman" w:cs="Times New Roman"/>
          <w:sz w:val="28"/>
          <w:szCs w:val="28"/>
        </w:rPr>
        <w:t xml:space="preserve">In </w:t>
      </w:r>
      <w:r w:rsidR="00A94471" w:rsidRPr="006E2497">
        <w:rPr>
          <w:rFonts w:ascii="Times New Roman" w:hAnsi="Times New Roman" w:cs="Times New Roman"/>
          <w:sz w:val="28"/>
          <w:szCs w:val="28"/>
        </w:rPr>
        <w:t>June 1643</w:t>
      </w:r>
      <w:r w:rsidR="00425E4F">
        <w:rPr>
          <w:rFonts w:ascii="Times New Roman" w:hAnsi="Times New Roman" w:cs="Times New Roman"/>
          <w:sz w:val="28"/>
          <w:szCs w:val="28"/>
        </w:rPr>
        <w:t xml:space="preserve"> </w:t>
      </w:r>
      <w:r w:rsidR="0083107C" w:rsidRPr="006E2497">
        <w:rPr>
          <w:rFonts w:ascii="Times New Roman" w:hAnsi="Times New Roman" w:cs="Times New Roman"/>
          <w:sz w:val="28"/>
          <w:szCs w:val="28"/>
        </w:rPr>
        <w:t xml:space="preserve">the king </w:t>
      </w:r>
      <w:r w:rsidR="00376B13" w:rsidRPr="006E2497">
        <w:rPr>
          <w:rFonts w:ascii="Times New Roman" w:hAnsi="Times New Roman" w:cs="Times New Roman"/>
          <w:sz w:val="28"/>
          <w:szCs w:val="28"/>
        </w:rPr>
        <w:t>h</w:t>
      </w:r>
      <w:r w:rsidR="00391744" w:rsidRPr="006E2497">
        <w:rPr>
          <w:rFonts w:ascii="Times New Roman" w:hAnsi="Times New Roman" w:cs="Times New Roman"/>
          <w:sz w:val="28"/>
          <w:szCs w:val="28"/>
        </w:rPr>
        <w:t xml:space="preserve">imself made the second </w:t>
      </w:r>
      <w:r w:rsidR="00376B13" w:rsidRPr="006E2497">
        <w:rPr>
          <w:rFonts w:ascii="Times New Roman" w:hAnsi="Times New Roman" w:cs="Times New Roman"/>
          <w:sz w:val="28"/>
          <w:szCs w:val="28"/>
        </w:rPr>
        <w:t>allusion to cross-dressing in Civil War armies which</w:t>
      </w:r>
      <w:r w:rsidR="00425E4F">
        <w:rPr>
          <w:rFonts w:ascii="Times New Roman" w:hAnsi="Times New Roman" w:cs="Times New Roman"/>
          <w:sz w:val="28"/>
          <w:szCs w:val="28"/>
        </w:rPr>
        <w:t xml:space="preserve"> has so far been </w:t>
      </w:r>
      <w:r w:rsidR="00B96211">
        <w:rPr>
          <w:rFonts w:ascii="Times New Roman" w:hAnsi="Times New Roman" w:cs="Times New Roman"/>
          <w:sz w:val="28"/>
          <w:szCs w:val="28"/>
        </w:rPr>
        <w:t>trace</w:t>
      </w:r>
      <w:r w:rsidR="00425E4F">
        <w:rPr>
          <w:rFonts w:ascii="Times New Roman" w:hAnsi="Times New Roman" w:cs="Times New Roman"/>
          <w:sz w:val="28"/>
          <w:szCs w:val="28"/>
        </w:rPr>
        <w:t>d</w:t>
      </w:r>
      <w:r w:rsidR="008A2EC9">
        <w:rPr>
          <w:rFonts w:ascii="Times New Roman" w:hAnsi="Times New Roman" w:cs="Times New Roman"/>
          <w:sz w:val="28"/>
          <w:szCs w:val="28"/>
        </w:rPr>
        <w:t xml:space="preserve">, </w:t>
      </w:r>
      <w:r w:rsidRPr="006E2497">
        <w:rPr>
          <w:rFonts w:ascii="Times New Roman" w:hAnsi="Times New Roman" w:cs="Times New Roman"/>
          <w:sz w:val="28"/>
          <w:szCs w:val="28"/>
        </w:rPr>
        <w:t xml:space="preserve">when, </w:t>
      </w:r>
      <w:r w:rsidR="00E009CC">
        <w:rPr>
          <w:rFonts w:ascii="Times New Roman" w:hAnsi="Times New Roman" w:cs="Times New Roman"/>
          <w:sz w:val="28"/>
          <w:szCs w:val="28"/>
        </w:rPr>
        <w:t xml:space="preserve">at the end of </w:t>
      </w:r>
      <w:r w:rsidR="00376B13" w:rsidRPr="006E2497">
        <w:rPr>
          <w:rFonts w:ascii="Times New Roman" w:hAnsi="Times New Roman" w:cs="Times New Roman"/>
          <w:sz w:val="28"/>
          <w:szCs w:val="28"/>
        </w:rPr>
        <w:t xml:space="preserve">a </w:t>
      </w:r>
      <w:r w:rsidR="004514DD" w:rsidRPr="006E2497">
        <w:rPr>
          <w:rFonts w:ascii="Times New Roman" w:hAnsi="Times New Roman" w:cs="Times New Roman"/>
          <w:sz w:val="28"/>
          <w:szCs w:val="28"/>
        </w:rPr>
        <w:t xml:space="preserve">draft </w:t>
      </w:r>
      <w:r w:rsidR="00376B13" w:rsidRPr="006E2497">
        <w:rPr>
          <w:rFonts w:ascii="Times New Roman" w:hAnsi="Times New Roman" w:cs="Times New Roman"/>
          <w:sz w:val="28"/>
          <w:szCs w:val="28"/>
        </w:rPr>
        <w:t>proclamation</w:t>
      </w:r>
      <w:r w:rsidR="008E7D73">
        <w:rPr>
          <w:rFonts w:ascii="Times New Roman" w:hAnsi="Times New Roman" w:cs="Times New Roman"/>
          <w:sz w:val="28"/>
          <w:szCs w:val="28"/>
        </w:rPr>
        <w:t xml:space="preserve"> setting out how the </w:t>
      </w:r>
      <w:r w:rsidR="004136D8">
        <w:rPr>
          <w:rFonts w:ascii="Times New Roman" w:hAnsi="Times New Roman" w:cs="Times New Roman"/>
          <w:sz w:val="28"/>
          <w:szCs w:val="28"/>
        </w:rPr>
        <w:t xml:space="preserve">forces under his command should </w:t>
      </w:r>
      <w:r w:rsidR="00D06E6E">
        <w:rPr>
          <w:rFonts w:ascii="Times New Roman" w:hAnsi="Times New Roman" w:cs="Times New Roman"/>
          <w:sz w:val="28"/>
          <w:szCs w:val="28"/>
        </w:rPr>
        <w:t>behave</w:t>
      </w:r>
      <w:r w:rsidR="00EC7385">
        <w:rPr>
          <w:rFonts w:ascii="Times New Roman" w:hAnsi="Times New Roman" w:cs="Times New Roman"/>
          <w:sz w:val="28"/>
          <w:szCs w:val="28"/>
        </w:rPr>
        <w:t xml:space="preserve"> - a document which </w:t>
      </w:r>
      <w:r w:rsidR="0007367D">
        <w:rPr>
          <w:rFonts w:ascii="Times New Roman" w:hAnsi="Times New Roman" w:cs="Times New Roman"/>
          <w:sz w:val="28"/>
          <w:szCs w:val="28"/>
        </w:rPr>
        <w:t xml:space="preserve">the king may well have </w:t>
      </w:r>
      <w:r w:rsidR="00B96211">
        <w:rPr>
          <w:rFonts w:ascii="Times New Roman" w:hAnsi="Times New Roman" w:cs="Times New Roman"/>
          <w:sz w:val="28"/>
          <w:szCs w:val="28"/>
        </w:rPr>
        <w:t>dictated</w:t>
      </w:r>
      <w:r w:rsidR="008A2EC9">
        <w:rPr>
          <w:rFonts w:ascii="Times New Roman" w:hAnsi="Times New Roman" w:cs="Times New Roman"/>
          <w:sz w:val="28"/>
          <w:szCs w:val="28"/>
        </w:rPr>
        <w:t xml:space="preserve"> and which </w:t>
      </w:r>
      <w:r w:rsidR="008B37AD">
        <w:rPr>
          <w:rFonts w:ascii="Times New Roman" w:hAnsi="Times New Roman" w:cs="Times New Roman"/>
          <w:sz w:val="28"/>
          <w:szCs w:val="28"/>
        </w:rPr>
        <w:t xml:space="preserve">had obviously </w:t>
      </w:r>
      <w:r w:rsidR="008A2EC9">
        <w:rPr>
          <w:rFonts w:ascii="Times New Roman" w:hAnsi="Times New Roman" w:cs="Times New Roman"/>
          <w:sz w:val="28"/>
          <w:szCs w:val="28"/>
        </w:rPr>
        <w:t xml:space="preserve">been presented to him </w:t>
      </w:r>
      <w:r w:rsidR="00E009CC">
        <w:rPr>
          <w:rFonts w:ascii="Times New Roman" w:hAnsi="Times New Roman" w:cs="Times New Roman"/>
          <w:sz w:val="28"/>
          <w:szCs w:val="28"/>
        </w:rPr>
        <w:t xml:space="preserve">so that he could read and revise it, as was his wont - </w:t>
      </w:r>
      <w:r w:rsidR="008E7D73">
        <w:rPr>
          <w:rFonts w:ascii="Times New Roman" w:hAnsi="Times New Roman" w:cs="Times New Roman"/>
          <w:sz w:val="28"/>
          <w:szCs w:val="28"/>
        </w:rPr>
        <w:t>Charles</w:t>
      </w:r>
      <w:r w:rsidR="00E009CC">
        <w:rPr>
          <w:rFonts w:ascii="Times New Roman" w:hAnsi="Times New Roman" w:cs="Times New Roman"/>
          <w:sz w:val="28"/>
          <w:szCs w:val="28"/>
        </w:rPr>
        <w:t xml:space="preserve"> </w:t>
      </w:r>
      <w:r w:rsidR="00213C78">
        <w:rPr>
          <w:rFonts w:ascii="Times New Roman" w:hAnsi="Times New Roman" w:cs="Times New Roman"/>
          <w:sz w:val="28"/>
          <w:szCs w:val="28"/>
        </w:rPr>
        <w:t>added several ‘</w:t>
      </w:r>
      <w:r w:rsidR="00E009CC">
        <w:rPr>
          <w:rFonts w:ascii="Times New Roman" w:hAnsi="Times New Roman" w:cs="Times New Roman"/>
          <w:sz w:val="28"/>
          <w:szCs w:val="28"/>
        </w:rPr>
        <w:t>apostils’</w:t>
      </w:r>
      <w:r w:rsidR="00213C78">
        <w:rPr>
          <w:rFonts w:ascii="Times New Roman" w:hAnsi="Times New Roman" w:cs="Times New Roman"/>
          <w:sz w:val="28"/>
          <w:szCs w:val="28"/>
        </w:rPr>
        <w:t xml:space="preserve">, or amendments, </w:t>
      </w:r>
      <w:r w:rsidR="004136D8">
        <w:rPr>
          <w:rFonts w:ascii="Times New Roman" w:hAnsi="Times New Roman" w:cs="Times New Roman"/>
          <w:sz w:val="28"/>
          <w:szCs w:val="28"/>
        </w:rPr>
        <w:t>in which he indicated mat</w:t>
      </w:r>
      <w:r w:rsidR="00D06E6E">
        <w:rPr>
          <w:rFonts w:ascii="Times New Roman" w:hAnsi="Times New Roman" w:cs="Times New Roman"/>
          <w:sz w:val="28"/>
          <w:szCs w:val="28"/>
        </w:rPr>
        <w:t>ter</w:t>
      </w:r>
      <w:r w:rsidR="004136D8">
        <w:rPr>
          <w:rFonts w:ascii="Times New Roman" w:hAnsi="Times New Roman" w:cs="Times New Roman"/>
          <w:sz w:val="28"/>
          <w:szCs w:val="28"/>
        </w:rPr>
        <w:t xml:space="preserve"> that </w:t>
      </w:r>
      <w:r w:rsidR="008B37AD">
        <w:rPr>
          <w:rFonts w:ascii="Times New Roman" w:hAnsi="Times New Roman" w:cs="Times New Roman"/>
          <w:sz w:val="28"/>
          <w:szCs w:val="28"/>
        </w:rPr>
        <w:t xml:space="preserve">he wished to </w:t>
      </w:r>
      <w:r w:rsidR="004136D8">
        <w:rPr>
          <w:rFonts w:ascii="Times New Roman" w:hAnsi="Times New Roman" w:cs="Times New Roman"/>
          <w:sz w:val="28"/>
          <w:szCs w:val="28"/>
        </w:rPr>
        <w:t>be</w:t>
      </w:r>
      <w:r w:rsidR="00D06E6E">
        <w:rPr>
          <w:rFonts w:ascii="Times New Roman" w:hAnsi="Times New Roman" w:cs="Times New Roman"/>
          <w:sz w:val="28"/>
          <w:szCs w:val="28"/>
        </w:rPr>
        <w:t xml:space="preserve"> added to </w:t>
      </w:r>
      <w:r w:rsidR="008B37AD">
        <w:rPr>
          <w:rFonts w:ascii="Times New Roman" w:hAnsi="Times New Roman" w:cs="Times New Roman"/>
          <w:sz w:val="28"/>
          <w:szCs w:val="28"/>
        </w:rPr>
        <w:t>the original text</w:t>
      </w:r>
      <w:r w:rsidR="00E009CC">
        <w:rPr>
          <w:rFonts w:ascii="Times New Roman" w:hAnsi="Times New Roman" w:cs="Times New Roman"/>
          <w:sz w:val="28"/>
          <w:szCs w:val="28"/>
        </w:rPr>
        <w:t>.</w:t>
      </w:r>
      <w:r w:rsidR="00213C78" w:rsidRPr="006E2497">
        <w:rPr>
          <w:rStyle w:val="EndnoteReference"/>
          <w:rFonts w:ascii="Times New Roman" w:hAnsi="Times New Roman" w:cs="Times New Roman"/>
          <w:sz w:val="28"/>
          <w:szCs w:val="28"/>
        </w:rPr>
        <w:endnoteReference w:id="66"/>
      </w:r>
      <w:r w:rsidR="008B37AD">
        <w:rPr>
          <w:rFonts w:ascii="Times New Roman" w:hAnsi="Times New Roman" w:cs="Times New Roman"/>
          <w:sz w:val="28"/>
          <w:szCs w:val="28"/>
        </w:rPr>
        <w:t xml:space="preserve"> Among the</w:t>
      </w:r>
      <w:r w:rsidR="004136D8">
        <w:rPr>
          <w:rFonts w:ascii="Times New Roman" w:hAnsi="Times New Roman" w:cs="Times New Roman"/>
          <w:sz w:val="28"/>
          <w:szCs w:val="28"/>
        </w:rPr>
        <w:t xml:space="preserve">se royal apostils </w:t>
      </w:r>
      <w:r w:rsidR="008B37AD">
        <w:rPr>
          <w:rFonts w:ascii="Times New Roman" w:hAnsi="Times New Roman" w:cs="Times New Roman"/>
          <w:sz w:val="28"/>
          <w:szCs w:val="28"/>
        </w:rPr>
        <w:t xml:space="preserve">was </w:t>
      </w:r>
      <w:r w:rsidR="004136D8">
        <w:rPr>
          <w:rFonts w:ascii="Times New Roman" w:hAnsi="Times New Roman" w:cs="Times New Roman"/>
          <w:sz w:val="28"/>
          <w:szCs w:val="28"/>
        </w:rPr>
        <w:t xml:space="preserve">a terse statement </w:t>
      </w:r>
      <w:r w:rsidR="00213C78">
        <w:rPr>
          <w:rFonts w:ascii="Times New Roman" w:hAnsi="Times New Roman" w:cs="Times New Roman"/>
          <w:sz w:val="28"/>
          <w:szCs w:val="28"/>
        </w:rPr>
        <w:t>which ran</w:t>
      </w:r>
      <w:r w:rsidR="00E009CC">
        <w:rPr>
          <w:rFonts w:ascii="Times New Roman" w:hAnsi="Times New Roman" w:cs="Times New Roman"/>
          <w:sz w:val="28"/>
          <w:szCs w:val="28"/>
        </w:rPr>
        <w:t>: ‘Memorandum: that no woman presume t</w:t>
      </w:r>
      <w:r w:rsidR="00425E4F">
        <w:rPr>
          <w:rFonts w:ascii="Times New Roman" w:hAnsi="Times New Roman" w:cs="Times New Roman"/>
          <w:sz w:val="28"/>
          <w:szCs w:val="28"/>
        </w:rPr>
        <w:t xml:space="preserve">o </w:t>
      </w:r>
      <w:proofErr w:type="spellStart"/>
      <w:r w:rsidR="00425E4F">
        <w:rPr>
          <w:rFonts w:ascii="Times New Roman" w:hAnsi="Times New Roman" w:cs="Times New Roman"/>
          <w:sz w:val="28"/>
          <w:szCs w:val="28"/>
        </w:rPr>
        <w:t>weare</w:t>
      </w:r>
      <w:proofErr w:type="spellEnd"/>
      <w:r w:rsidR="00425E4F">
        <w:rPr>
          <w:rFonts w:ascii="Times New Roman" w:hAnsi="Times New Roman" w:cs="Times New Roman"/>
          <w:sz w:val="28"/>
          <w:szCs w:val="28"/>
        </w:rPr>
        <w:t xml:space="preserve"> mans apparel under </w:t>
      </w:r>
      <w:proofErr w:type="spellStart"/>
      <w:proofErr w:type="gramStart"/>
      <w:r w:rsidR="00425E4F">
        <w:rPr>
          <w:rFonts w:ascii="Times New Roman" w:hAnsi="Times New Roman" w:cs="Times New Roman"/>
          <w:sz w:val="28"/>
          <w:szCs w:val="28"/>
        </w:rPr>
        <w:t>paine</w:t>
      </w:r>
      <w:proofErr w:type="spellEnd"/>
      <w:proofErr w:type="gramEnd"/>
      <w:r w:rsidR="00E009CC">
        <w:rPr>
          <w:rFonts w:ascii="Times New Roman" w:hAnsi="Times New Roman" w:cs="Times New Roman"/>
          <w:sz w:val="28"/>
          <w:szCs w:val="28"/>
        </w:rPr>
        <w:t xml:space="preserve"> of </w:t>
      </w:r>
      <w:r w:rsidR="00425E4F">
        <w:rPr>
          <w:rFonts w:ascii="Times New Roman" w:hAnsi="Times New Roman" w:cs="Times New Roman"/>
          <w:sz w:val="28"/>
          <w:szCs w:val="28"/>
        </w:rPr>
        <w:t>the severest punishment</w:t>
      </w:r>
      <w:r w:rsidR="00E009CC">
        <w:rPr>
          <w:rFonts w:ascii="Times New Roman" w:hAnsi="Times New Roman" w:cs="Times New Roman"/>
          <w:sz w:val="28"/>
          <w:szCs w:val="28"/>
        </w:rPr>
        <w:t xml:space="preserve">’. This </w:t>
      </w:r>
      <w:r w:rsidR="00213C78">
        <w:rPr>
          <w:rFonts w:ascii="Times New Roman" w:hAnsi="Times New Roman" w:cs="Times New Roman"/>
          <w:sz w:val="28"/>
          <w:szCs w:val="28"/>
        </w:rPr>
        <w:t xml:space="preserve">statement </w:t>
      </w:r>
      <w:r w:rsidR="00425E4F">
        <w:rPr>
          <w:rFonts w:ascii="Times New Roman" w:hAnsi="Times New Roman" w:cs="Times New Roman"/>
          <w:sz w:val="28"/>
          <w:szCs w:val="28"/>
        </w:rPr>
        <w:t xml:space="preserve">was later </w:t>
      </w:r>
      <w:r w:rsidR="00E009CC">
        <w:rPr>
          <w:rFonts w:ascii="Times New Roman" w:hAnsi="Times New Roman" w:cs="Times New Roman"/>
          <w:sz w:val="28"/>
          <w:szCs w:val="28"/>
        </w:rPr>
        <w:t>crossed out</w:t>
      </w:r>
      <w:r w:rsidR="00F86A56">
        <w:rPr>
          <w:rFonts w:ascii="Times New Roman" w:hAnsi="Times New Roman" w:cs="Times New Roman"/>
          <w:sz w:val="28"/>
          <w:szCs w:val="28"/>
        </w:rPr>
        <w:t xml:space="preserve">, but </w:t>
      </w:r>
      <w:r w:rsidR="0064738F">
        <w:rPr>
          <w:rFonts w:ascii="Times New Roman" w:hAnsi="Times New Roman" w:cs="Times New Roman"/>
          <w:sz w:val="28"/>
          <w:szCs w:val="28"/>
        </w:rPr>
        <w:t>not because the king</w:t>
      </w:r>
      <w:r w:rsidR="004136D8">
        <w:rPr>
          <w:rFonts w:ascii="Times New Roman" w:hAnsi="Times New Roman" w:cs="Times New Roman"/>
          <w:sz w:val="28"/>
          <w:szCs w:val="28"/>
        </w:rPr>
        <w:t xml:space="preserve"> had thought better of adding a specific injunction against female cross-dressing in his army to </w:t>
      </w:r>
      <w:r w:rsidR="00D06E6E">
        <w:rPr>
          <w:rFonts w:ascii="Times New Roman" w:hAnsi="Times New Roman" w:cs="Times New Roman"/>
          <w:sz w:val="28"/>
          <w:szCs w:val="28"/>
        </w:rPr>
        <w:t xml:space="preserve">the </w:t>
      </w:r>
      <w:r w:rsidR="00A11830">
        <w:rPr>
          <w:rFonts w:ascii="Times New Roman" w:hAnsi="Times New Roman" w:cs="Times New Roman"/>
          <w:sz w:val="28"/>
          <w:szCs w:val="28"/>
        </w:rPr>
        <w:t xml:space="preserve">draft </w:t>
      </w:r>
      <w:r w:rsidR="008B37AD">
        <w:rPr>
          <w:rFonts w:ascii="Times New Roman" w:hAnsi="Times New Roman" w:cs="Times New Roman"/>
          <w:sz w:val="28"/>
          <w:szCs w:val="28"/>
        </w:rPr>
        <w:t xml:space="preserve">proclamation. Rather, Charles </w:t>
      </w:r>
      <w:r w:rsidR="00213C78">
        <w:rPr>
          <w:rFonts w:ascii="Times New Roman" w:hAnsi="Times New Roman" w:cs="Times New Roman"/>
          <w:sz w:val="28"/>
          <w:szCs w:val="28"/>
        </w:rPr>
        <w:t xml:space="preserve">had </w:t>
      </w:r>
      <w:r w:rsidR="00F86A56">
        <w:rPr>
          <w:rFonts w:ascii="Times New Roman" w:hAnsi="Times New Roman" w:cs="Times New Roman"/>
          <w:sz w:val="28"/>
          <w:szCs w:val="28"/>
        </w:rPr>
        <w:t xml:space="preserve">evidently </w:t>
      </w:r>
      <w:r w:rsidR="00213C78">
        <w:rPr>
          <w:rFonts w:ascii="Times New Roman" w:hAnsi="Times New Roman" w:cs="Times New Roman"/>
          <w:sz w:val="28"/>
          <w:szCs w:val="28"/>
        </w:rPr>
        <w:t>decided to phrase his amendment mo</w:t>
      </w:r>
      <w:r w:rsidR="004136D8">
        <w:rPr>
          <w:rFonts w:ascii="Times New Roman" w:hAnsi="Times New Roman" w:cs="Times New Roman"/>
          <w:sz w:val="28"/>
          <w:szCs w:val="28"/>
        </w:rPr>
        <w:t xml:space="preserve">re forcefully </w:t>
      </w:r>
      <w:r w:rsidR="009205F7">
        <w:rPr>
          <w:rFonts w:ascii="Times New Roman" w:hAnsi="Times New Roman" w:cs="Times New Roman"/>
          <w:sz w:val="28"/>
          <w:szCs w:val="28"/>
        </w:rPr>
        <w:t xml:space="preserve">still </w:t>
      </w:r>
      <w:r w:rsidR="004136D8">
        <w:rPr>
          <w:rFonts w:ascii="Times New Roman" w:hAnsi="Times New Roman" w:cs="Times New Roman"/>
          <w:sz w:val="28"/>
          <w:szCs w:val="28"/>
        </w:rPr>
        <w:t>and to lay particular</w:t>
      </w:r>
      <w:r w:rsidR="00213C78">
        <w:rPr>
          <w:rFonts w:ascii="Times New Roman" w:hAnsi="Times New Roman" w:cs="Times New Roman"/>
          <w:sz w:val="28"/>
          <w:szCs w:val="28"/>
        </w:rPr>
        <w:t xml:space="preserve"> emphasis upon it,</w:t>
      </w:r>
      <w:r w:rsidR="004136D8">
        <w:rPr>
          <w:rFonts w:ascii="Times New Roman" w:hAnsi="Times New Roman" w:cs="Times New Roman"/>
          <w:sz w:val="28"/>
          <w:szCs w:val="28"/>
        </w:rPr>
        <w:t xml:space="preserve"> because, </w:t>
      </w:r>
      <w:r w:rsidR="00F86A56">
        <w:rPr>
          <w:rFonts w:ascii="Times New Roman" w:hAnsi="Times New Roman" w:cs="Times New Roman"/>
          <w:sz w:val="28"/>
          <w:szCs w:val="28"/>
        </w:rPr>
        <w:t xml:space="preserve">immediately beneath </w:t>
      </w:r>
      <w:r w:rsidR="00213C78">
        <w:rPr>
          <w:rFonts w:ascii="Times New Roman" w:hAnsi="Times New Roman" w:cs="Times New Roman"/>
          <w:sz w:val="28"/>
          <w:szCs w:val="28"/>
        </w:rPr>
        <w:t>t</w:t>
      </w:r>
      <w:r w:rsidR="00F86A56">
        <w:rPr>
          <w:rFonts w:ascii="Times New Roman" w:hAnsi="Times New Roman" w:cs="Times New Roman"/>
          <w:sz w:val="28"/>
          <w:szCs w:val="28"/>
        </w:rPr>
        <w:t>he excised words</w:t>
      </w:r>
      <w:r w:rsidR="008B37AD">
        <w:rPr>
          <w:rFonts w:ascii="Times New Roman" w:hAnsi="Times New Roman" w:cs="Times New Roman"/>
          <w:sz w:val="28"/>
          <w:szCs w:val="28"/>
        </w:rPr>
        <w:t xml:space="preserve">, </w:t>
      </w:r>
      <w:r w:rsidR="004136D8">
        <w:rPr>
          <w:rFonts w:ascii="Times New Roman" w:hAnsi="Times New Roman" w:cs="Times New Roman"/>
          <w:sz w:val="28"/>
          <w:szCs w:val="28"/>
        </w:rPr>
        <w:t>t</w:t>
      </w:r>
      <w:r w:rsidR="008B37AD">
        <w:rPr>
          <w:rFonts w:ascii="Times New Roman" w:hAnsi="Times New Roman" w:cs="Times New Roman"/>
          <w:sz w:val="28"/>
          <w:szCs w:val="28"/>
        </w:rPr>
        <w:t>he</w:t>
      </w:r>
      <w:r w:rsidR="000D3D55">
        <w:rPr>
          <w:rFonts w:ascii="Times New Roman" w:hAnsi="Times New Roman" w:cs="Times New Roman"/>
          <w:sz w:val="28"/>
          <w:szCs w:val="28"/>
        </w:rPr>
        <w:t xml:space="preserve"> king, or at least his clerk</w:t>
      </w:r>
      <w:r w:rsidR="004136D8">
        <w:rPr>
          <w:rFonts w:ascii="Times New Roman" w:hAnsi="Times New Roman" w:cs="Times New Roman"/>
          <w:sz w:val="28"/>
          <w:szCs w:val="28"/>
        </w:rPr>
        <w:t xml:space="preserve">, </w:t>
      </w:r>
      <w:r w:rsidR="00213C78">
        <w:rPr>
          <w:rFonts w:ascii="Times New Roman" w:hAnsi="Times New Roman" w:cs="Times New Roman"/>
          <w:sz w:val="28"/>
          <w:szCs w:val="28"/>
        </w:rPr>
        <w:t xml:space="preserve">drew a </w:t>
      </w:r>
      <w:r w:rsidR="004136D8">
        <w:rPr>
          <w:rFonts w:ascii="Times New Roman" w:hAnsi="Times New Roman" w:cs="Times New Roman"/>
          <w:sz w:val="28"/>
          <w:szCs w:val="28"/>
        </w:rPr>
        <w:t xml:space="preserve">little </w:t>
      </w:r>
      <w:r w:rsidR="00213C78">
        <w:rPr>
          <w:rFonts w:ascii="Times New Roman" w:hAnsi="Times New Roman" w:cs="Times New Roman"/>
          <w:sz w:val="28"/>
          <w:szCs w:val="28"/>
        </w:rPr>
        <w:t xml:space="preserve">hand in the margin of the paper </w:t>
      </w:r>
      <w:r w:rsidR="00F86A56">
        <w:rPr>
          <w:rFonts w:ascii="Times New Roman" w:hAnsi="Times New Roman" w:cs="Times New Roman"/>
          <w:sz w:val="28"/>
          <w:szCs w:val="28"/>
        </w:rPr>
        <w:t>which pointed</w:t>
      </w:r>
      <w:r w:rsidR="00213C78">
        <w:rPr>
          <w:rFonts w:ascii="Times New Roman" w:hAnsi="Times New Roman" w:cs="Times New Roman"/>
          <w:sz w:val="28"/>
          <w:szCs w:val="28"/>
        </w:rPr>
        <w:t xml:space="preserve"> to the following words</w:t>
      </w:r>
      <w:r w:rsidR="004136D8">
        <w:rPr>
          <w:rFonts w:ascii="Times New Roman" w:hAnsi="Times New Roman" w:cs="Times New Roman"/>
          <w:sz w:val="28"/>
          <w:szCs w:val="28"/>
        </w:rPr>
        <w:t>:</w:t>
      </w:r>
      <w:r w:rsidR="00213C78">
        <w:rPr>
          <w:rFonts w:ascii="Times New Roman" w:hAnsi="Times New Roman" w:cs="Times New Roman"/>
          <w:sz w:val="28"/>
          <w:szCs w:val="28"/>
        </w:rPr>
        <w:t xml:space="preserve"> </w:t>
      </w:r>
    </w:p>
    <w:p w:rsidR="00D06E6E" w:rsidRPr="006E2497" w:rsidRDefault="00D06E6E" w:rsidP="00EE4029">
      <w:pPr>
        <w:spacing w:after="0" w:line="480" w:lineRule="auto"/>
        <w:jc w:val="both"/>
        <w:rPr>
          <w:rFonts w:ascii="Times New Roman" w:hAnsi="Times New Roman" w:cs="Times New Roman"/>
          <w:sz w:val="28"/>
          <w:szCs w:val="28"/>
        </w:rPr>
      </w:pPr>
    </w:p>
    <w:p w:rsidR="004228A7" w:rsidRPr="006E2497" w:rsidRDefault="00213C78" w:rsidP="00EE4029">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Lastly, </w:t>
      </w:r>
      <w:r w:rsidR="0083107C" w:rsidRPr="006E2497">
        <w:rPr>
          <w:rFonts w:ascii="Times New Roman" w:hAnsi="Times New Roman" w:cs="Times New Roman"/>
          <w:sz w:val="28"/>
          <w:szCs w:val="28"/>
        </w:rPr>
        <w:t xml:space="preserve">because </w:t>
      </w:r>
      <w:r w:rsidR="0069415C" w:rsidRPr="006E2497">
        <w:rPr>
          <w:rFonts w:ascii="Times New Roman" w:hAnsi="Times New Roman" w:cs="Times New Roman"/>
          <w:sz w:val="28"/>
          <w:szCs w:val="28"/>
        </w:rPr>
        <w:t xml:space="preserve">the confounding of habites appertaining to both sexes </w:t>
      </w:r>
      <w:r w:rsidR="008350CD" w:rsidRPr="006E2497">
        <w:rPr>
          <w:rFonts w:ascii="Times New Roman" w:hAnsi="Times New Roman" w:cs="Times New Roman"/>
          <w:sz w:val="28"/>
          <w:szCs w:val="28"/>
        </w:rPr>
        <w:t xml:space="preserve">… </w:t>
      </w:r>
      <w:r w:rsidR="0069415C" w:rsidRPr="006E2497">
        <w:rPr>
          <w:rFonts w:ascii="Times New Roman" w:hAnsi="Times New Roman" w:cs="Times New Roman"/>
          <w:sz w:val="28"/>
          <w:szCs w:val="28"/>
        </w:rPr>
        <w:t>is a thing which Nature and religion fo</w:t>
      </w:r>
      <w:r w:rsidR="00A94471" w:rsidRPr="006E2497">
        <w:rPr>
          <w:rFonts w:ascii="Times New Roman" w:hAnsi="Times New Roman" w:cs="Times New Roman"/>
          <w:sz w:val="28"/>
          <w:szCs w:val="28"/>
        </w:rPr>
        <w:t xml:space="preserve">rbid, and our soule abhors … </w:t>
      </w:r>
      <w:r w:rsidR="0005696E" w:rsidRPr="006E2497">
        <w:rPr>
          <w:rFonts w:ascii="Times New Roman" w:hAnsi="Times New Roman" w:cs="Times New Roman"/>
          <w:sz w:val="28"/>
          <w:szCs w:val="28"/>
        </w:rPr>
        <w:t>[&amp;</w:t>
      </w:r>
      <w:r w:rsidR="0083107C" w:rsidRPr="006E2497">
        <w:rPr>
          <w:rFonts w:ascii="Times New Roman" w:hAnsi="Times New Roman" w:cs="Times New Roman"/>
          <w:sz w:val="28"/>
          <w:szCs w:val="28"/>
        </w:rPr>
        <w:t xml:space="preserve">] </w:t>
      </w:r>
      <w:r w:rsidR="00A94471" w:rsidRPr="006E2497">
        <w:rPr>
          <w:rFonts w:ascii="Times New Roman" w:hAnsi="Times New Roman" w:cs="Times New Roman"/>
          <w:sz w:val="28"/>
          <w:szCs w:val="28"/>
        </w:rPr>
        <w:t>yet the prostit</w:t>
      </w:r>
      <w:r w:rsidR="0069415C" w:rsidRPr="006E2497">
        <w:rPr>
          <w:rFonts w:ascii="Times New Roman" w:hAnsi="Times New Roman" w:cs="Times New Roman"/>
          <w:sz w:val="28"/>
          <w:szCs w:val="28"/>
        </w:rPr>
        <w:t>u</w:t>
      </w:r>
      <w:r w:rsidR="00A94471" w:rsidRPr="006E2497">
        <w:rPr>
          <w:rFonts w:ascii="Times New Roman" w:hAnsi="Times New Roman" w:cs="Times New Roman"/>
          <w:sz w:val="28"/>
          <w:szCs w:val="28"/>
        </w:rPr>
        <w:t>t</w:t>
      </w:r>
      <w:r w:rsidR="0083107C" w:rsidRPr="006E2497">
        <w:rPr>
          <w:rFonts w:ascii="Times New Roman" w:hAnsi="Times New Roman" w:cs="Times New Roman"/>
          <w:sz w:val="28"/>
          <w:szCs w:val="28"/>
        </w:rPr>
        <w:t xml:space="preserve">e impudency of some women </w:t>
      </w:r>
      <w:r w:rsidR="004228A7" w:rsidRPr="006E2497">
        <w:rPr>
          <w:rFonts w:ascii="Times New Roman" w:hAnsi="Times New Roman" w:cs="Times New Roman"/>
          <w:sz w:val="28"/>
          <w:szCs w:val="28"/>
        </w:rPr>
        <w:t xml:space="preserve">have … </w:t>
      </w:r>
      <w:r w:rsidR="0083107C" w:rsidRPr="006E2497">
        <w:rPr>
          <w:rFonts w:ascii="Times New Roman" w:hAnsi="Times New Roman" w:cs="Times New Roman"/>
          <w:sz w:val="28"/>
          <w:szCs w:val="28"/>
        </w:rPr>
        <w:t xml:space="preserve">thus conversed in our Army, therefore </w:t>
      </w:r>
      <w:r w:rsidR="0069415C" w:rsidRPr="006E2497">
        <w:rPr>
          <w:rFonts w:ascii="Times New Roman" w:hAnsi="Times New Roman" w:cs="Times New Roman"/>
          <w:sz w:val="28"/>
          <w:szCs w:val="28"/>
        </w:rPr>
        <w:t xml:space="preserve">let no woman presume to counterfeit her sex by wearing mans </w:t>
      </w:r>
      <w:proofErr w:type="spellStart"/>
      <w:r w:rsidR="0069415C" w:rsidRPr="006E2497">
        <w:rPr>
          <w:rFonts w:ascii="Times New Roman" w:hAnsi="Times New Roman" w:cs="Times New Roman"/>
          <w:sz w:val="28"/>
          <w:szCs w:val="28"/>
        </w:rPr>
        <w:t>appa</w:t>
      </w:r>
      <w:r w:rsidR="00AF4869" w:rsidRPr="006E2497">
        <w:rPr>
          <w:rFonts w:ascii="Times New Roman" w:hAnsi="Times New Roman" w:cs="Times New Roman"/>
          <w:sz w:val="28"/>
          <w:szCs w:val="28"/>
        </w:rPr>
        <w:t>rall</w:t>
      </w:r>
      <w:proofErr w:type="spellEnd"/>
      <w:r w:rsidR="00AF4869" w:rsidRPr="006E2497">
        <w:rPr>
          <w:rFonts w:ascii="Times New Roman" w:hAnsi="Times New Roman" w:cs="Times New Roman"/>
          <w:sz w:val="28"/>
          <w:szCs w:val="28"/>
        </w:rPr>
        <w:t xml:space="preserve"> under </w:t>
      </w:r>
      <w:proofErr w:type="spellStart"/>
      <w:r w:rsidR="00AF4869" w:rsidRPr="006E2497">
        <w:rPr>
          <w:rFonts w:ascii="Times New Roman" w:hAnsi="Times New Roman" w:cs="Times New Roman"/>
          <w:sz w:val="28"/>
          <w:szCs w:val="28"/>
        </w:rPr>
        <w:t>payne</w:t>
      </w:r>
      <w:proofErr w:type="spellEnd"/>
      <w:r w:rsidR="00AF4869" w:rsidRPr="006E2497">
        <w:rPr>
          <w:rFonts w:ascii="Times New Roman" w:hAnsi="Times New Roman" w:cs="Times New Roman"/>
          <w:sz w:val="28"/>
          <w:szCs w:val="28"/>
        </w:rPr>
        <w:t xml:space="preserve"> of the severest punishmen</w:t>
      </w:r>
      <w:r w:rsidR="00A94471" w:rsidRPr="006E2497">
        <w:rPr>
          <w:rFonts w:ascii="Times New Roman" w:hAnsi="Times New Roman" w:cs="Times New Roman"/>
          <w:sz w:val="28"/>
          <w:szCs w:val="28"/>
        </w:rPr>
        <w:t>t</w:t>
      </w:r>
      <w:r w:rsidR="00AF4869" w:rsidRPr="006E2497">
        <w:rPr>
          <w:rFonts w:ascii="Times New Roman" w:hAnsi="Times New Roman" w:cs="Times New Roman"/>
          <w:sz w:val="28"/>
          <w:szCs w:val="28"/>
        </w:rPr>
        <w:t>.</w:t>
      </w:r>
      <w:r w:rsidR="00F86A56">
        <w:rPr>
          <w:rStyle w:val="EndnoteReference"/>
          <w:rFonts w:ascii="Times New Roman" w:hAnsi="Times New Roman" w:cs="Times New Roman"/>
          <w:sz w:val="28"/>
          <w:szCs w:val="28"/>
        </w:rPr>
        <w:endnoteReference w:id="67"/>
      </w:r>
    </w:p>
    <w:p w:rsidR="00D06E6E" w:rsidRDefault="00D06E6E" w:rsidP="00EE4029">
      <w:pPr>
        <w:spacing w:after="0" w:line="480" w:lineRule="auto"/>
        <w:jc w:val="both"/>
        <w:rPr>
          <w:rFonts w:ascii="Times New Roman" w:hAnsi="Times New Roman" w:cs="Times New Roman"/>
          <w:sz w:val="28"/>
          <w:szCs w:val="28"/>
        </w:rPr>
      </w:pPr>
    </w:p>
    <w:p w:rsidR="0016627D" w:rsidRDefault="000D3D55"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These </w:t>
      </w:r>
      <w:r w:rsidR="00D26C1A">
        <w:rPr>
          <w:rFonts w:ascii="Times New Roman" w:hAnsi="Times New Roman" w:cs="Times New Roman"/>
          <w:sz w:val="28"/>
          <w:szCs w:val="28"/>
        </w:rPr>
        <w:t>words are fascinating</w:t>
      </w:r>
      <w:r w:rsidR="004228A7" w:rsidRPr="00D06E6E">
        <w:rPr>
          <w:rFonts w:ascii="Times New Roman" w:hAnsi="Times New Roman" w:cs="Times New Roman"/>
          <w:sz w:val="28"/>
          <w:szCs w:val="28"/>
        </w:rPr>
        <w:t xml:space="preserve">; first, because they suggest that </w:t>
      </w:r>
      <w:r>
        <w:rPr>
          <w:rFonts w:ascii="Times New Roman" w:hAnsi="Times New Roman" w:cs="Times New Roman"/>
          <w:sz w:val="28"/>
          <w:szCs w:val="28"/>
        </w:rPr>
        <w:t xml:space="preserve">the king </w:t>
      </w:r>
      <w:r w:rsidR="00F55E8D" w:rsidRPr="00D06E6E">
        <w:rPr>
          <w:rFonts w:ascii="Times New Roman" w:hAnsi="Times New Roman" w:cs="Times New Roman"/>
          <w:sz w:val="28"/>
          <w:szCs w:val="28"/>
        </w:rPr>
        <w:t>believed</w:t>
      </w:r>
      <w:r w:rsidR="008D0ACF" w:rsidRPr="00D06E6E">
        <w:rPr>
          <w:rFonts w:ascii="Times New Roman" w:hAnsi="Times New Roman" w:cs="Times New Roman"/>
          <w:sz w:val="28"/>
          <w:szCs w:val="28"/>
        </w:rPr>
        <w:t xml:space="preserve"> </w:t>
      </w:r>
      <w:r w:rsidR="00D9617A" w:rsidRPr="00D06E6E">
        <w:rPr>
          <w:rFonts w:ascii="Times New Roman" w:hAnsi="Times New Roman" w:cs="Times New Roman"/>
          <w:sz w:val="28"/>
          <w:szCs w:val="28"/>
        </w:rPr>
        <w:t xml:space="preserve">female cross-dressing </w:t>
      </w:r>
      <w:r w:rsidR="002F0716">
        <w:rPr>
          <w:rFonts w:ascii="Times New Roman" w:hAnsi="Times New Roman" w:cs="Times New Roman"/>
          <w:sz w:val="28"/>
          <w:szCs w:val="28"/>
        </w:rPr>
        <w:t xml:space="preserve">to be </w:t>
      </w:r>
      <w:r w:rsidR="004C3BCF" w:rsidRPr="00D06E6E">
        <w:rPr>
          <w:rFonts w:ascii="Times New Roman" w:hAnsi="Times New Roman" w:cs="Times New Roman"/>
          <w:sz w:val="28"/>
          <w:szCs w:val="28"/>
        </w:rPr>
        <w:t xml:space="preserve">relatively </w:t>
      </w:r>
      <w:r w:rsidR="004228A7" w:rsidRPr="00D06E6E">
        <w:rPr>
          <w:rFonts w:ascii="Times New Roman" w:hAnsi="Times New Roman" w:cs="Times New Roman"/>
          <w:sz w:val="28"/>
          <w:szCs w:val="28"/>
        </w:rPr>
        <w:t xml:space="preserve">widespread in his army; </w:t>
      </w:r>
      <w:r w:rsidR="00773560" w:rsidRPr="00D06E6E">
        <w:rPr>
          <w:rFonts w:ascii="Times New Roman" w:hAnsi="Times New Roman" w:cs="Times New Roman"/>
          <w:sz w:val="28"/>
          <w:szCs w:val="28"/>
        </w:rPr>
        <w:t>second, bec</w:t>
      </w:r>
      <w:r w:rsidR="0017385A" w:rsidRPr="00D06E6E">
        <w:rPr>
          <w:rFonts w:ascii="Times New Roman" w:hAnsi="Times New Roman" w:cs="Times New Roman"/>
          <w:sz w:val="28"/>
          <w:szCs w:val="28"/>
        </w:rPr>
        <w:t xml:space="preserve">ause they suggest that he </w:t>
      </w:r>
      <w:r w:rsidR="00BE66EC">
        <w:rPr>
          <w:rFonts w:ascii="Times New Roman" w:hAnsi="Times New Roman" w:cs="Times New Roman"/>
          <w:sz w:val="28"/>
          <w:szCs w:val="28"/>
        </w:rPr>
        <w:t xml:space="preserve">intended to take </w:t>
      </w:r>
      <w:r w:rsidR="008D0ACF" w:rsidRPr="00D06E6E">
        <w:rPr>
          <w:rFonts w:ascii="Times New Roman" w:hAnsi="Times New Roman" w:cs="Times New Roman"/>
          <w:sz w:val="28"/>
          <w:szCs w:val="28"/>
        </w:rPr>
        <w:t xml:space="preserve">a harder line on that practice </w:t>
      </w:r>
      <w:r w:rsidR="00376B13" w:rsidRPr="00D06E6E">
        <w:rPr>
          <w:rFonts w:ascii="Times New Roman" w:hAnsi="Times New Roman" w:cs="Times New Roman"/>
          <w:sz w:val="28"/>
          <w:szCs w:val="28"/>
        </w:rPr>
        <w:t>than Lindsey</w:t>
      </w:r>
      <w:r w:rsidR="003A4BBF">
        <w:rPr>
          <w:rFonts w:ascii="Times New Roman" w:hAnsi="Times New Roman" w:cs="Times New Roman"/>
          <w:sz w:val="28"/>
          <w:szCs w:val="28"/>
        </w:rPr>
        <w:t xml:space="preserve"> </w:t>
      </w:r>
      <w:r w:rsidR="00113B24">
        <w:rPr>
          <w:rFonts w:ascii="Times New Roman" w:hAnsi="Times New Roman" w:cs="Times New Roman"/>
          <w:sz w:val="28"/>
          <w:szCs w:val="28"/>
        </w:rPr>
        <w:t>had done during the previous</w:t>
      </w:r>
      <w:r w:rsidR="00773560" w:rsidRPr="00D06E6E">
        <w:rPr>
          <w:rFonts w:ascii="Times New Roman" w:hAnsi="Times New Roman" w:cs="Times New Roman"/>
          <w:sz w:val="28"/>
          <w:szCs w:val="28"/>
        </w:rPr>
        <w:t xml:space="preserve"> year; </w:t>
      </w:r>
      <w:r w:rsidR="004228A7" w:rsidRPr="00D06E6E">
        <w:rPr>
          <w:rFonts w:ascii="Times New Roman" w:hAnsi="Times New Roman" w:cs="Times New Roman"/>
          <w:sz w:val="28"/>
          <w:szCs w:val="28"/>
        </w:rPr>
        <w:t xml:space="preserve">and </w:t>
      </w:r>
      <w:r w:rsidR="00773560" w:rsidRPr="00D06E6E">
        <w:rPr>
          <w:rFonts w:ascii="Times New Roman" w:hAnsi="Times New Roman" w:cs="Times New Roman"/>
          <w:sz w:val="28"/>
          <w:szCs w:val="28"/>
        </w:rPr>
        <w:t>third</w:t>
      </w:r>
      <w:r w:rsidR="00113B24">
        <w:rPr>
          <w:rFonts w:ascii="Times New Roman" w:hAnsi="Times New Roman" w:cs="Times New Roman"/>
          <w:sz w:val="28"/>
          <w:szCs w:val="28"/>
        </w:rPr>
        <w:t xml:space="preserve">, </w:t>
      </w:r>
      <w:r w:rsidR="004228A7" w:rsidRPr="00D06E6E">
        <w:rPr>
          <w:rFonts w:ascii="Times New Roman" w:hAnsi="Times New Roman" w:cs="Times New Roman"/>
          <w:sz w:val="28"/>
          <w:szCs w:val="28"/>
        </w:rPr>
        <w:t xml:space="preserve">because </w:t>
      </w:r>
      <w:r w:rsidR="00773560" w:rsidRPr="00D06E6E">
        <w:rPr>
          <w:rFonts w:ascii="Times New Roman" w:hAnsi="Times New Roman" w:cs="Times New Roman"/>
          <w:sz w:val="28"/>
          <w:szCs w:val="28"/>
        </w:rPr>
        <w:t>-</w:t>
      </w:r>
      <w:r w:rsidR="00376B13" w:rsidRPr="00D06E6E">
        <w:rPr>
          <w:rFonts w:ascii="Times New Roman" w:hAnsi="Times New Roman" w:cs="Times New Roman"/>
          <w:sz w:val="28"/>
          <w:szCs w:val="28"/>
        </w:rPr>
        <w:t xml:space="preserve"> by referring </w:t>
      </w:r>
      <w:r w:rsidR="004228A7" w:rsidRPr="00D06E6E">
        <w:rPr>
          <w:rFonts w:ascii="Times New Roman" w:hAnsi="Times New Roman" w:cs="Times New Roman"/>
          <w:sz w:val="28"/>
          <w:szCs w:val="28"/>
        </w:rPr>
        <w:t xml:space="preserve">to </w:t>
      </w:r>
      <w:r w:rsidR="00376B13" w:rsidRPr="00D06E6E">
        <w:rPr>
          <w:rFonts w:ascii="Times New Roman" w:hAnsi="Times New Roman" w:cs="Times New Roman"/>
          <w:sz w:val="28"/>
          <w:szCs w:val="28"/>
        </w:rPr>
        <w:t xml:space="preserve">the </w:t>
      </w:r>
      <w:r w:rsidR="004228A7" w:rsidRPr="00D06E6E">
        <w:rPr>
          <w:rFonts w:ascii="Times New Roman" w:hAnsi="Times New Roman" w:cs="Times New Roman"/>
          <w:sz w:val="28"/>
          <w:szCs w:val="28"/>
        </w:rPr>
        <w:t>‘prostitute impudency’</w:t>
      </w:r>
      <w:r w:rsidR="00773560" w:rsidRPr="00D06E6E">
        <w:rPr>
          <w:rFonts w:ascii="Times New Roman" w:hAnsi="Times New Roman" w:cs="Times New Roman"/>
          <w:sz w:val="28"/>
          <w:szCs w:val="28"/>
        </w:rPr>
        <w:t xml:space="preserve"> </w:t>
      </w:r>
      <w:r w:rsidR="00217794" w:rsidRPr="00D06E6E">
        <w:rPr>
          <w:rFonts w:ascii="Times New Roman" w:hAnsi="Times New Roman" w:cs="Times New Roman"/>
          <w:sz w:val="28"/>
          <w:szCs w:val="28"/>
        </w:rPr>
        <w:t xml:space="preserve">of the </w:t>
      </w:r>
      <w:r w:rsidR="006760E0">
        <w:rPr>
          <w:rFonts w:ascii="Times New Roman" w:hAnsi="Times New Roman" w:cs="Times New Roman"/>
          <w:sz w:val="28"/>
          <w:szCs w:val="28"/>
        </w:rPr>
        <w:t xml:space="preserve">Royalist </w:t>
      </w:r>
      <w:r w:rsidR="00376B13" w:rsidRPr="00D06E6E">
        <w:rPr>
          <w:rFonts w:ascii="Times New Roman" w:hAnsi="Times New Roman" w:cs="Times New Roman"/>
          <w:sz w:val="28"/>
          <w:szCs w:val="28"/>
        </w:rPr>
        <w:t xml:space="preserve">camp-women </w:t>
      </w:r>
      <w:r w:rsidR="00217794" w:rsidRPr="00D06E6E">
        <w:rPr>
          <w:rFonts w:ascii="Times New Roman" w:hAnsi="Times New Roman" w:cs="Times New Roman"/>
          <w:sz w:val="28"/>
          <w:szCs w:val="28"/>
        </w:rPr>
        <w:t xml:space="preserve">- the king made it plain </w:t>
      </w:r>
      <w:r w:rsidR="00F55E8D" w:rsidRPr="00D06E6E">
        <w:rPr>
          <w:rFonts w:ascii="Times New Roman" w:hAnsi="Times New Roman" w:cs="Times New Roman"/>
          <w:sz w:val="28"/>
          <w:szCs w:val="28"/>
        </w:rPr>
        <w:t xml:space="preserve">that he, </w:t>
      </w:r>
      <w:r w:rsidR="004228A7" w:rsidRPr="00D06E6E">
        <w:rPr>
          <w:rFonts w:ascii="Times New Roman" w:hAnsi="Times New Roman" w:cs="Times New Roman"/>
          <w:sz w:val="28"/>
          <w:szCs w:val="28"/>
        </w:rPr>
        <w:t xml:space="preserve">like </w:t>
      </w:r>
      <w:r w:rsidR="000F0952" w:rsidRPr="00D06E6E">
        <w:rPr>
          <w:rFonts w:ascii="Times New Roman" w:hAnsi="Times New Roman" w:cs="Times New Roman"/>
          <w:sz w:val="28"/>
          <w:szCs w:val="28"/>
        </w:rPr>
        <w:t xml:space="preserve">so </w:t>
      </w:r>
      <w:r w:rsidR="004228A7" w:rsidRPr="00D06E6E">
        <w:rPr>
          <w:rFonts w:ascii="Times New Roman" w:hAnsi="Times New Roman" w:cs="Times New Roman"/>
          <w:sz w:val="28"/>
          <w:szCs w:val="28"/>
        </w:rPr>
        <w:t xml:space="preserve">many </w:t>
      </w:r>
      <w:r w:rsidR="00773560" w:rsidRPr="00D06E6E">
        <w:rPr>
          <w:rFonts w:ascii="Times New Roman" w:hAnsi="Times New Roman" w:cs="Times New Roman"/>
          <w:sz w:val="28"/>
          <w:szCs w:val="28"/>
        </w:rPr>
        <w:t xml:space="preserve">of </w:t>
      </w:r>
      <w:r w:rsidR="00217794" w:rsidRPr="00D06E6E">
        <w:rPr>
          <w:rFonts w:ascii="Times New Roman" w:hAnsi="Times New Roman" w:cs="Times New Roman"/>
          <w:sz w:val="28"/>
          <w:szCs w:val="28"/>
        </w:rPr>
        <w:t>his contemporaries, equated cross-dressed women with whores</w:t>
      </w:r>
      <w:r w:rsidR="00773560" w:rsidRPr="00D06E6E">
        <w:rPr>
          <w:rFonts w:ascii="Times New Roman" w:hAnsi="Times New Roman" w:cs="Times New Roman"/>
          <w:sz w:val="28"/>
          <w:szCs w:val="28"/>
        </w:rPr>
        <w:t>.</w:t>
      </w:r>
      <w:r w:rsidR="00773560" w:rsidRPr="00D06E6E">
        <w:rPr>
          <w:rStyle w:val="EndnoteReference"/>
          <w:rFonts w:ascii="Times New Roman" w:hAnsi="Times New Roman" w:cs="Times New Roman"/>
          <w:sz w:val="28"/>
          <w:szCs w:val="28"/>
        </w:rPr>
        <w:endnoteReference w:id="68"/>
      </w:r>
      <w:r w:rsidR="004228A7" w:rsidRPr="00D06E6E">
        <w:rPr>
          <w:rFonts w:ascii="Times New Roman" w:hAnsi="Times New Roman" w:cs="Times New Roman"/>
          <w:sz w:val="28"/>
          <w:szCs w:val="28"/>
        </w:rPr>
        <w:t xml:space="preserve"> </w:t>
      </w:r>
      <w:r w:rsidR="00481AD1">
        <w:rPr>
          <w:rFonts w:ascii="Times New Roman" w:hAnsi="Times New Roman" w:cs="Times New Roman"/>
          <w:sz w:val="28"/>
          <w:szCs w:val="28"/>
        </w:rPr>
        <w:t xml:space="preserve">Anyone </w:t>
      </w:r>
      <w:r w:rsidR="00D410EC">
        <w:rPr>
          <w:rFonts w:ascii="Times New Roman" w:hAnsi="Times New Roman" w:cs="Times New Roman"/>
          <w:sz w:val="28"/>
          <w:szCs w:val="28"/>
        </w:rPr>
        <w:t xml:space="preserve">who might have </w:t>
      </w:r>
      <w:r w:rsidR="00481AD1">
        <w:rPr>
          <w:rFonts w:ascii="Times New Roman" w:hAnsi="Times New Roman" w:cs="Times New Roman"/>
          <w:sz w:val="28"/>
          <w:szCs w:val="28"/>
        </w:rPr>
        <w:t xml:space="preserve">suspected Charles of being </w:t>
      </w:r>
      <w:r w:rsidR="00CB115F">
        <w:rPr>
          <w:rFonts w:ascii="Times New Roman" w:hAnsi="Times New Roman" w:cs="Times New Roman"/>
          <w:sz w:val="28"/>
          <w:szCs w:val="28"/>
        </w:rPr>
        <w:t xml:space="preserve">more relaxed about </w:t>
      </w:r>
      <w:r w:rsidR="00A13DC3">
        <w:rPr>
          <w:rFonts w:ascii="Times New Roman" w:hAnsi="Times New Roman" w:cs="Times New Roman"/>
          <w:sz w:val="28"/>
          <w:szCs w:val="28"/>
        </w:rPr>
        <w:t>‘</w:t>
      </w:r>
      <w:r w:rsidR="00D410EC">
        <w:rPr>
          <w:rFonts w:ascii="Times New Roman" w:hAnsi="Times New Roman" w:cs="Times New Roman"/>
          <w:sz w:val="28"/>
          <w:szCs w:val="28"/>
        </w:rPr>
        <w:t>mannish</w:t>
      </w:r>
      <w:r w:rsidR="00A13DC3">
        <w:rPr>
          <w:rFonts w:ascii="Times New Roman" w:hAnsi="Times New Roman" w:cs="Times New Roman"/>
          <w:sz w:val="28"/>
          <w:szCs w:val="28"/>
        </w:rPr>
        <w:t>’</w:t>
      </w:r>
      <w:r w:rsidR="00D410EC">
        <w:rPr>
          <w:rFonts w:ascii="Times New Roman" w:hAnsi="Times New Roman" w:cs="Times New Roman"/>
          <w:sz w:val="28"/>
          <w:szCs w:val="28"/>
        </w:rPr>
        <w:t xml:space="preserve"> fashions </w:t>
      </w:r>
      <w:r w:rsidR="00113B24">
        <w:rPr>
          <w:rFonts w:ascii="Times New Roman" w:hAnsi="Times New Roman" w:cs="Times New Roman"/>
          <w:sz w:val="28"/>
          <w:szCs w:val="28"/>
        </w:rPr>
        <w:t>than James I had been, then</w:t>
      </w:r>
      <w:r w:rsidR="00D410EC">
        <w:rPr>
          <w:rFonts w:ascii="Times New Roman" w:hAnsi="Times New Roman" w:cs="Times New Roman"/>
          <w:sz w:val="28"/>
          <w:szCs w:val="28"/>
        </w:rPr>
        <w:t xml:space="preserve">, or who might have </w:t>
      </w:r>
      <w:r w:rsidR="009E744E">
        <w:rPr>
          <w:rFonts w:ascii="Times New Roman" w:hAnsi="Times New Roman" w:cs="Times New Roman"/>
          <w:sz w:val="28"/>
          <w:szCs w:val="28"/>
        </w:rPr>
        <w:t xml:space="preserve">interpreted </w:t>
      </w:r>
      <w:r w:rsidR="00CE1448">
        <w:rPr>
          <w:rFonts w:ascii="Times New Roman" w:hAnsi="Times New Roman" w:cs="Times New Roman"/>
          <w:sz w:val="28"/>
          <w:szCs w:val="28"/>
        </w:rPr>
        <w:t>the Duke of York’s intervention in the case of Nan Ball</w:t>
      </w:r>
      <w:r w:rsidR="00D410EC">
        <w:rPr>
          <w:rFonts w:ascii="Times New Roman" w:hAnsi="Times New Roman" w:cs="Times New Roman"/>
          <w:sz w:val="28"/>
          <w:szCs w:val="28"/>
        </w:rPr>
        <w:t xml:space="preserve"> as a signal that the king </w:t>
      </w:r>
      <w:r w:rsidR="004E167A">
        <w:rPr>
          <w:rFonts w:ascii="Times New Roman" w:hAnsi="Times New Roman" w:cs="Times New Roman"/>
          <w:sz w:val="28"/>
          <w:szCs w:val="28"/>
        </w:rPr>
        <w:t xml:space="preserve">himself </w:t>
      </w:r>
      <w:r w:rsidR="00CB115F">
        <w:rPr>
          <w:rFonts w:ascii="Times New Roman" w:hAnsi="Times New Roman" w:cs="Times New Roman"/>
          <w:sz w:val="28"/>
          <w:szCs w:val="28"/>
        </w:rPr>
        <w:t>was prepared to take a relatively tolerant attitude towards cros</w:t>
      </w:r>
      <w:r w:rsidR="001926AB">
        <w:rPr>
          <w:rFonts w:ascii="Times New Roman" w:hAnsi="Times New Roman" w:cs="Times New Roman"/>
          <w:sz w:val="28"/>
          <w:szCs w:val="28"/>
        </w:rPr>
        <w:t xml:space="preserve">s-dressed women in the Royalist </w:t>
      </w:r>
      <w:r w:rsidR="00481AD1">
        <w:rPr>
          <w:rFonts w:ascii="Times New Roman" w:hAnsi="Times New Roman" w:cs="Times New Roman"/>
          <w:sz w:val="28"/>
          <w:szCs w:val="28"/>
        </w:rPr>
        <w:t xml:space="preserve">camp </w:t>
      </w:r>
      <w:r w:rsidR="00D410EC">
        <w:rPr>
          <w:rFonts w:ascii="Times New Roman" w:hAnsi="Times New Roman" w:cs="Times New Roman"/>
          <w:sz w:val="28"/>
          <w:szCs w:val="28"/>
        </w:rPr>
        <w:t xml:space="preserve">would </w:t>
      </w:r>
      <w:r w:rsidR="00A853DD">
        <w:rPr>
          <w:rFonts w:ascii="Times New Roman" w:hAnsi="Times New Roman" w:cs="Times New Roman"/>
          <w:sz w:val="28"/>
          <w:szCs w:val="28"/>
        </w:rPr>
        <w:t xml:space="preserve">clearly </w:t>
      </w:r>
      <w:r w:rsidR="00D410EC">
        <w:rPr>
          <w:rFonts w:ascii="Times New Roman" w:hAnsi="Times New Roman" w:cs="Times New Roman"/>
          <w:sz w:val="28"/>
          <w:szCs w:val="28"/>
        </w:rPr>
        <w:t xml:space="preserve">have been </w:t>
      </w:r>
      <w:r w:rsidR="00481AD1">
        <w:rPr>
          <w:rFonts w:ascii="Times New Roman" w:hAnsi="Times New Roman" w:cs="Times New Roman"/>
          <w:sz w:val="28"/>
          <w:szCs w:val="28"/>
        </w:rPr>
        <w:t>quite</w:t>
      </w:r>
      <w:r w:rsidR="00D410EC">
        <w:rPr>
          <w:rFonts w:ascii="Times New Roman" w:hAnsi="Times New Roman" w:cs="Times New Roman"/>
          <w:sz w:val="28"/>
          <w:szCs w:val="28"/>
        </w:rPr>
        <w:t xml:space="preserve"> wrong</w:t>
      </w:r>
      <w:r w:rsidR="00CB115F">
        <w:rPr>
          <w:rFonts w:ascii="Times New Roman" w:hAnsi="Times New Roman" w:cs="Times New Roman"/>
          <w:sz w:val="28"/>
          <w:szCs w:val="28"/>
        </w:rPr>
        <w:t>. On the contrary, Charle</w:t>
      </w:r>
      <w:r w:rsidR="00A853DD">
        <w:rPr>
          <w:rFonts w:ascii="Times New Roman" w:hAnsi="Times New Roman" w:cs="Times New Roman"/>
          <w:sz w:val="28"/>
          <w:szCs w:val="28"/>
        </w:rPr>
        <w:t xml:space="preserve">s’s words show that, </w:t>
      </w:r>
      <w:r w:rsidR="0016627D">
        <w:rPr>
          <w:rFonts w:ascii="Times New Roman" w:hAnsi="Times New Roman" w:cs="Times New Roman"/>
          <w:sz w:val="28"/>
          <w:szCs w:val="28"/>
        </w:rPr>
        <w:t xml:space="preserve">in his attitude </w:t>
      </w:r>
      <w:r w:rsidR="00A701A2">
        <w:rPr>
          <w:rFonts w:ascii="Times New Roman" w:hAnsi="Times New Roman" w:cs="Times New Roman"/>
          <w:sz w:val="28"/>
          <w:szCs w:val="28"/>
        </w:rPr>
        <w:t>to</w:t>
      </w:r>
      <w:r w:rsidR="00EC7385">
        <w:rPr>
          <w:rFonts w:ascii="Times New Roman" w:hAnsi="Times New Roman" w:cs="Times New Roman"/>
          <w:sz w:val="28"/>
          <w:szCs w:val="28"/>
        </w:rPr>
        <w:t>wards</w:t>
      </w:r>
      <w:r w:rsidR="00A701A2">
        <w:rPr>
          <w:rFonts w:ascii="Times New Roman" w:hAnsi="Times New Roman" w:cs="Times New Roman"/>
          <w:sz w:val="28"/>
          <w:szCs w:val="28"/>
        </w:rPr>
        <w:t xml:space="preserve"> </w:t>
      </w:r>
      <w:r w:rsidR="00CB115F">
        <w:rPr>
          <w:rFonts w:ascii="Times New Roman" w:hAnsi="Times New Roman" w:cs="Times New Roman"/>
          <w:sz w:val="28"/>
          <w:szCs w:val="28"/>
        </w:rPr>
        <w:t>women</w:t>
      </w:r>
      <w:r w:rsidR="00B96211">
        <w:rPr>
          <w:rFonts w:ascii="Times New Roman" w:hAnsi="Times New Roman" w:cs="Times New Roman"/>
          <w:sz w:val="28"/>
          <w:szCs w:val="28"/>
        </w:rPr>
        <w:t xml:space="preserve"> in </w:t>
      </w:r>
      <w:r w:rsidR="00072912">
        <w:rPr>
          <w:rFonts w:ascii="Times New Roman" w:hAnsi="Times New Roman" w:cs="Times New Roman"/>
          <w:sz w:val="28"/>
          <w:szCs w:val="28"/>
        </w:rPr>
        <w:t>masculine attire</w:t>
      </w:r>
      <w:r w:rsidR="0016627D">
        <w:rPr>
          <w:rFonts w:ascii="Times New Roman" w:hAnsi="Times New Roman" w:cs="Times New Roman"/>
          <w:sz w:val="28"/>
          <w:szCs w:val="28"/>
        </w:rPr>
        <w:t xml:space="preserve"> - </w:t>
      </w:r>
      <w:r w:rsidR="00A853DD">
        <w:rPr>
          <w:rFonts w:ascii="Times New Roman" w:hAnsi="Times New Roman" w:cs="Times New Roman"/>
          <w:sz w:val="28"/>
          <w:szCs w:val="28"/>
        </w:rPr>
        <w:t xml:space="preserve">as </w:t>
      </w:r>
      <w:r w:rsidR="0016627D">
        <w:rPr>
          <w:rFonts w:ascii="Times New Roman" w:hAnsi="Times New Roman" w:cs="Times New Roman"/>
          <w:sz w:val="28"/>
          <w:szCs w:val="28"/>
        </w:rPr>
        <w:t xml:space="preserve">in his attitude towards </w:t>
      </w:r>
      <w:r w:rsidR="00EC7385">
        <w:rPr>
          <w:rFonts w:ascii="Times New Roman" w:hAnsi="Times New Roman" w:cs="Times New Roman"/>
          <w:sz w:val="28"/>
          <w:szCs w:val="28"/>
        </w:rPr>
        <w:t xml:space="preserve">so </w:t>
      </w:r>
      <w:r w:rsidR="005D2C60">
        <w:rPr>
          <w:rFonts w:ascii="Times New Roman" w:hAnsi="Times New Roman" w:cs="Times New Roman"/>
          <w:sz w:val="28"/>
          <w:szCs w:val="28"/>
        </w:rPr>
        <w:t xml:space="preserve">much else </w:t>
      </w:r>
      <w:r w:rsidR="0016627D">
        <w:rPr>
          <w:rFonts w:ascii="Times New Roman" w:hAnsi="Times New Roman" w:cs="Times New Roman"/>
          <w:sz w:val="28"/>
          <w:szCs w:val="28"/>
        </w:rPr>
        <w:t xml:space="preserve">- </w:t>
      </w:r>
      <w:r w:rsidR="00A853DD">
        <w:rPr>
          <w:rFonts w:ascii="Times New Roman" w:hAnsi="Times New Roman" w:cs="Times New Roman"/>
          <w:sz w:val="28"/>
          <w:szCs w:val="28"/>
        </w:rPr>
        <w:t>h</w:t>
      </w:r>
      <w:r w:rsidR="00A701A2">
        <w:rPr>
          <w:rFonts w:ascii="Times New Roman" w:hAnsi="Times New Roman" w:cs="Times New Roman"/>
          <w:sz w:val="28"/>
          <w:szCs w:val="28"/>
        </w:rPr>
        <w:t xml:space="preserve">e </w:t>
      </w:r>
      <w:r w:rsidR="0016627D">
        <w:rPr>
          <w:rFonts w:ascii="Times New Roman" w:hAnsi="Times New Roman" w:cs="Times New Roman"/>
          <w:sz w:val="28"/>
          <w:szCs w:val="28"/>
        </w:rPr>
        <w:t xml:space="preserve">was </w:t>
      </w:r>
      <w:r w:rsidR="006760E0">
        <w:rPr>
          <w:rFonts w:ascii="Times New Roman" w:hAnsi="Times New Roman" w:cs="Times New Roman"/>
          <w:sz w:val="28"/>
          <w:szCs w:val="28"/>
        </w:rPr>
        <w:t xml:space="preserve">very much </w:t>
      </w:r>
      <w:r w:rsidR="0016627D">
        <w:rPr>
          <w:rFonts w:ascii="Times New Roman" w:hAnsi="Times New Roman" w:cs="Times New Roman"/>
          <w:sz w:val="28"/>
          <w:szCs w:val="28"/>
        </w:rPr>
        <w:t xml:space="preserve">his father’s </w:t>
      </w:r>
      <w:r w:rsidR="00EC7385">
        <w:rPr>
          <w:rFonts w:ascii="Times New Roman" w:hAnsi="Times New Roman" w:cs="Times New Roman"/>
          <w:sz w:val="28"/>
          <w:szCs w:val="28"/>
        </w:rPr>
        <w:t>son</w:t>
      </w:r>
      <w:r w:rsidR="0016627D">
        <w:rPr>
          <w:rFonts w:ascii="Times New Roman" w:hAnsi="Times New Roman" w:cs="Times New Roman"/>
          <w:sz w:val="28"/>
          <w:szCs w:val="28"/>
        </w:rPr>
        <w:t>.</w:t>
      </w:r>
      <w:r w:rsidR="00A853DD">
        <w:rPr>
          <w:rStyle w:val="EndnoteReference"/>
          <w:rFonts w:ascii="Times New Roman" w:hAnsi="Times New Roman" w:cs="Times New Roman"/>
          <w:sz w:val="28"/>
          <w:szCs w:val="28"/>
        </w:rPr>
        <w:endnoteReference w:id="69"/>
      </w:r>
      <w:r w:rsidR="00D410EC">
        <w:rPr>
          <w:rFonts w:ascii="Times New Roman" w:hAnsi="Times New Roman" w:cs="Times New Roman"/>
          <w:sz w:val="28"/>
          <w:szCs w:val="28"/>
        </w:rPr>
        <w:t xml:space="preserve"> Indeed, the </w:t>
      </w:r>
      <w:r w:rsidR="00481AD1">
        <w:rPr>
          <w:rFonts w:ascii="Times New Roman" w:hAnsi="Times New Roman" w:cs="Times New Roman"/>
          <w:sz w:val="28"/>
          <w:szCs w:val="28"/>
        </w:rPr>
        <w:t xml:space="preserve">outraged </w:t>
      </w:r>
      <w:r w:rsidR="00D410EC">
        <w:rPr>
          <w:rFonts w:ascii="Times New Roman" w:hAnsi="Times New Roman" w:cs="Times New Roman"/>
          <w:sz w:val="28"/>
          <w:szCs w:val="28"/>
        </w:rPr>
        <w:t>tone of Charles</w:t>
      </w:r>
      <w:r w:rsidR="00481AD1">
        <w:rPr>
          <w:rFonts w:ascii="Times New Roman" w:hAnsi="Times New Roman" w:cs="Times New Roman"/>
          <w:sz w:val="28"/>
          <w:szCs w:val="28"/>
        </w:rPr>
        <w:t>’s</w:t>
      </w:r>
      <w:r w:rsidR="00D410EC">
        <w:rPr>
          <w:rFonts w:ascii="Times New Roman" w:hAnsi="Times New Roman" w:cs="Times New Roman"/>
          <w:sz w:val="28"/>
          <w:szCs w:val="28"/>
        </w:rPr>
        <w:t xml:space="preserve"> </w:t>
      </w:r>
      <w:r w:rsidR="005D2C60">
        <w:rPr>
          <w:rFonts w:ascii="Times New Roman" w:hAnsi="Times New Roman" w:cs="Times New Roman"/>
          <w:sz w:val="28"/>
          <w:szCs w:val="28"/>
        </w:rPr>
        <w:t>concluding words</w:t>
      </w:r>
      <w:r w:rsidR="00A701A2">
        <w:rPr>
          <w:rFonts w:ascii="Times New Roman" w:hAnsi="Times New Roman" w:cs="Times New Roman"/>
          <w:sz w:val="28"/>
          <w:szCs w:val="28"/>
        </w:rPr>
        <w:t xml:space="preserve"> </w:t>
      </w:r>
      <w:r w:rsidR="005D2C60">
        <w:rPr>
          <w:rFonts w:ascii="Times New Roman" w:hAnsi="Times New Roman" w:cs="Times New Roman"/>
          <w:sz w:val="28"/>
          <w:szCs w:val="28"/>
        </w:rPr>
        <w:t xml:space="preserve">- words </w:t>
      </w:r>
      <w:r w:rsidR="0016627D">
        <w:rPr>
          <w:rFonts w:ascii="Times New Roman" w:hAnsi="Times New Roman" w:cs="Times New Roman"/>
          <w:sz w:val="28"/>
          <w:szCs w:val="28"/>
        </w:rPr>
        <w:t>which</w:t>
      </w:r>
      <w:r w:rsidR="00344C7E">
        <w:rPr>
          <w:rFonts w:ascii="Times New Roman" w:hAnsi="Times New Roman" w:cs="Times New Roman"/>
          <w:sz w:val="28"/>
          <w:szCs w:val="28"/>
        </w:rPr>
        <w:t xml:space="preserve"> would </w:t>
      </w:r>
      <w:r w:rsidR="005D2C60">
        <w:rPr>
          <w:rFonts w:ascii="Times New Roman" w:hAnsi="Times New Roman" w:cs="Times New Roman"/>
          <w:sz w:val="28"/>
          <w:szCs w:val="28"/>
        </w:rPr>
        <w:t xml:space="preserve">have been music to the </w:t>
      </w:r>
      <w:r w:rsidR="004E167A">
        <w:rPr>
          <w:rFonts w:ascii="Times New Roman" w:hAnsi="Times New Roman" w:cs="Times New Roman"/>
          <w:sz w:val="28"/>
          <w:szCs w:val="28"/>
        </w:rPr>
        <w:t xml:space="preserve">vestigial </w:t>
      </w:r>
      <w:r w:rsidR="005D2C60">
        <w:rPr>
          <w:rFonts w:ascii="Times New Roman" w:hAnsi="Times New Roman" w:cs="Times New Roman"/>
          <w:sz w:val="28"/>
          <w:szCs w:val="28"/>
        </w:rPr>
        <w:t xml:space="preserve">ears of </w:t>
      </w:r>
      <w:r w:rsidR="0054629F">
        <w:rPr>
          <w:rFonts w:ascii="Times New Roman" w:hAnsi="Times New Roman" w:cs="Times New Roman"/>
          <w:sz w:val="28"/>
          <w:szCs w:val="28"/>
        </w:rPr>
        <w:t xml:space="preserve">William </w:t>
      </w:r>
      <w:r w:rsidR="00D410EC">
        <w:rPr>
          <w:rFonts w:ascii="Times New Roman" w:hAnsi="Times New Roman" w:cs="Times New Roman"/>
          <w:sz w:val="28"/>
          <w:szCs w:val="28"/>
        </w:rPr>
        <w:t>Prynn</w:t>
      </w:r>
      <w:r w:rsidR="00BF6252">
        <w:rPr>
          <w:rFonts w:ascii="Times New Roman" w:hAnsi="Times New Roman" w:cs="Times New Roman"/>
          <w:sz w:val="28"/>
          <w:szCs w:val="28"/>
        </w:rPr>
        <w:t xml:space="preserve">e </w:t>
      </w:r>
      <w:r w:rsidR="00A701A2">
        <w:rPr>
          <w:rFonts w:ascii="Times New Roman" w:hAnsi="Times New Roman" w:cs="Times New Roman"/>
          <w:sz w:val="28"/>
          <w:szCs w:val="28"/>
        </w:rPr>
        <w:t>- suggest</w:t>
      </w:r>
      <w:r w:rsidR="0054629F">
        <w:rPr>
          <w:rFonts w:ascii="Times New Roman" w:hAnsi="Times New Roman" w:cs="Times New Roman"/>
          <w:sz w:val="28"/>
          <w:szCs w:val="28"/>
        </w:rPr>
        <w:t>s</w:t>
      </w:r>
      <w:r w:rsidR="00A701A2">
        <w:rPr>
          <w:rFonts w:ascii="Times New Roman" w:hAnsi="Times New Roman" w:cs="Times New Roman"/>
          <w:sz w:val="28"/>
          <w:szCs w:val="28"/>
        </w:rPr>
        <w:t xml:space="preserve"> </w:t>
      </w:r>
      <w:r w:rsidR="00A701A2">
        <w:rPr>
          <w:rFonts w:ascii="Times New Roman" w:hAnsi="Times New Roman" w:cs="Times New Roman"/>
          <w:sz w:val="28"/>
          <w:szCs w:val="28"/>
        </w:rPr>
        <w:lastRenderedPageBreak/>
        <w:t xml:space="preserve">that, on this particular subject, </w:t>
      </w:r>
      <w:r w:rsidR="001926AB">
        <w:rPr>
          <w:rFonts w:ascii="Times New Roman" w:hAnsi="Times New Roman" w:cs="Times New Roman"/>
          <w:sz w:val="28"/>
          <w:szCs w:val="28"/>
        </w:rPr>
        <w:t>the king may well have</w:t>
      </w:r>
      <w:r w:rsidR="00344C7E">
        <w:rPr>
          <w:rFonts w:ascii="Times New Roman" w:hAnsi="Times New Roman" w:cs="Times New Roman"/>
          <w:sz w:val="28"/>
          <w:szCs w:val="28"/>
        </w:rPr>
        <w:t xml:space="preserve"> </w:t>
      </w:r>
      <w:r w:rsidR="00424408">
        <w:rPr>
          <w:rFonts w:ascii="Times New Roman" w:hAnsi="Times New Roman" w:cs="Times New Roman"/>
          <w:sz w:val="28"/>
          <w:szCs w:val="28"/>
        </w:rPr>
        <w:t>felt even</w:t>
      </w:r>
      <w:r w:rsidR="00A701A2">
        <w:rPr>
          <w:rFonts w:ascii="Times New Roman" w:hAnsi="Times New Roman" w:cs="Times New Roman"/>
          <w:sz w:val="28"/>
          <w:szCs w:val="28"/>
        </w:rPr>
        <w:t xml:space="preserve"> </w:t>
      </w:r>
      <w:r w:rsidR="00A701A2" w:rsidRPr="00BF6252">
        <w:rPr>
          <w:rFonts w:ascii="Times New Roman" w:hAnsi="Times New Roman" w:cs="Times New Roman"/>
          <w:b/>
          <w:sz w:val="28"/>
          <w:szCs w:val="28"/>
        </w:rPr>
        <w:t>more</w:t>
      </w:r>
      <w:r w:rsidR="00A701A2">
        <w:rPr>
          <w:rFonts w:ascii="Times New Roman" w:hAnsi="Times New Roman" w:cs="Times New Roman"/>
          <w:sz w:val="28"/>
          <w:szCs w:val="28"/>
        </w:rPr>
        <w:t xml:space="preserve"> strongly than his father had done</w:t>
      </w:r>
      <w:r w:rsidR="00BF6252">
        <w:rPr>
          <w:rFonts w:ascii="Times New Roman" w:hAnsi="Times New Roman" w:cs="Times New Roman"/>
          <w:sz w:val="28"/>
          <w:szCs w:val="28"/>
        </w:rPr>
        <w:t xml:space="preserve">  before him</w:t>
      </w:r>
      <w:r w:rsidR="0016627D">
        <w:rPr>
          <w:rFonts w:ascii="Times New Roman" w:hAnsi="Times New Roman" w:cs="Times New Roman"/>
          <w:sz w:val="28"/>
          <w:szCs w:val="28"/>
        </w:rPr>
        <w:t>.</w:t>
      </w:r>
      <w:r w:rsidR="00545585">
        <w:rPr>
          <w:rFonts w:ascii="Times New Roman" w:hAnsi="Times New Roman" w:cs="Times New Roman"/>
          <w:sz w:val="28"/>
          <w:szCs w:val="28"/>
        </w:rPr>
        <w:t xml:space="preserve"> </w:t>
      </w:r>
      <w:r w:rsidR="00113B24">
        <w:rPr>
          <w:rFonts w:ascii="Times New Roman" w:hAnsi="Times New Roman" w:cs="Times New Roman"/>
          <w:sz w:val="28"/>
          <w:szCs w:val="28"/>
        </w:rPr>
        <w:t>If there was a current of Cavalier thought which regarded cross</w:t>
      </w:r>
      <w:r w:rsidR="00DB1902">
        <w:rPr>
          <w:rFonts w:ascii="Times New Roman" w:hAnsi="Times New Roman" w:cs="Times New Roman"/>
          <w:sz w:val="28"/>
          <w:szCs w:val="28"/>
        </w:rPr>
        <w:t xml:space="preserve">-dressed women with equanimity, or even with frank admiration, </w:t>
      </w:r>
      <w:r w:rsidR="00113B24">
        <w:rPr>
          <w:rFonts w:ascii="Times New Roman" w:hAnsi="Times New Roman" w:cs="Times New Roman"/>
          <w:sz w:val="28"/>
          <w:szCs w:val="28"/>
        </w:rPr>
        <w:t>therefore, it was one which Charles himself u</w:t>
      </w:r>
      <w:r w:rsidR="00DB1902">
        <w:rPr>
          <w:rFonts w:ascii="Times New Roman" w:hAnsi="Times New Roman" w:cs="Times New Roman"/>
          <w:sz w:val="28"/>
          <w:szCs w:val="28"/>
        </w:rPr>
        <w:t>tterly repudiated</w:t>
      </w:r>
      <w:r w:rsidR="00113B24">
        <w:rPr>
          <w:rFonts w:ascii="Times New Roman" w:hAnsi="Times New Roman" w:cs="Times New Roman"/>
          <w:sz w:val="28"/>
          <w:szCs w:val="28"/>
        </w:rPr>
        <w:t xml:space="preserve">. </w:t>
      </w:r>
      <w:r w:rsidR="00545585">
        <w:rPr>
          <w:rFonts w:ascii="Times New Roman" w:hAnsi="Times New Roman" w:cs="Times New Roman"/>
          <w:sz w:val="28"/>
          <w:szCs w:val="28"/>
        </w:rPr>
        <w:t xml:space="preserve"> </w:t>
      </w:r>
    </w:p>
    <w:p w:rsidR="0016627D" w:rsidRDefault="0016627D" w:rsidP="00EE4029">
      <w:pPr>
        <w:spacing w:after="0" w:line="480" w:lineRule="auto"/>
        <w:jc w:val="both"/>
        <w:rPr>
          <w:rFonts w:ascii="Times New Roman" w:hAnsi="Times New Roman" w:cs="Times New Roman"/>
          <w:sz w:val="28"/>
          <w:szCs w:val="28"/>
        </w:rPr>
      </w:pPr>
    </w:p>
    <w:p w:rsidR="0022729D" w:rsidRDefault="00D26C1A"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 13 June</w:t>
      </w:r>
      <w:r w:rsidR="0064172D">
        <w:rPr>
          <w:rFonts w:ascii="Times New Roman" w:hAnsi="Times New Roman" w:cs="Times New Roman"/>
          <w:sz w:val="28"/>
          <w:szCs w:val="28"/>
        </w:rPr>
        <w:t xml:space="preserve"> 1643 </w:t>
      </w:r>
      <w:r w:rsidR="0054629F">
        <w:rPr>
          <w:rFonts w:ascii="Times New Roman" w:hAnsi="Times New Roman" w:cs="Times New Roman"/>
          <w:sz w:val="28"/>
          <w:szCs w:val="28"/>
        </w:rPr>
        <w:t xml:space="preserve">the final </w:t>
      </w:r>
      <w:r w:rsidR="000D6CEB">
        <w:rPr>
          <w:rFonts w:ascii="Times New Roman" w:hAnsi="Times New Roman" w:cs="Times New Roman"/>
          <w:sz w:val="28"/>
          <w:szCs w:val="28"/>
        </w:rPr>
        <w:t xml:space="preserve">version of the </w:t>
      </w:r>
      <w:r w:rsidR="00ED0147">
        <w:rPr>
          <w:rFonts w:ascii="Times New Roman" w:hAnsi="Times New Roman" w:cs="Times New Roman"/>
          <w:sz w:val="28"/>
          <w:szCs w:val="28"/>
        </w:rPr>
        <w:t>proclamation</w:t>
      </w:r>
      <w:r>
        <w:rPr>
          <w:rFonts w:ascii="Times New Roman" w:hAnsi="Times New Roman" w:cs="Times New Roman"/>
          <w:sz w:val="28"/>
          <w:szCs w:val="28"/>
        </w:rPr>
        <w:t xml:space="preserve"> - now entitled ‘A Proclamation for the Inhibiting all</w:t>
      </w:r>
      <w:r w:rsidR="00424408">
        <w:rPr>
          <w:rFonts w:ascii="Times New Roman" w:hAnsi="Times New Roman" w:cs="Times New Roman"/>
          <w:sz w:val="28"/>
          <w:szCs w:val="28"/>
        </w:rPr>
        <w:t xml:space="preserve"> manner of </w:t>
      </w:r>
      <w:proofErr w:type="spellStart"/>
      <w:r w:rsidR="00424408">
        <w:rPr>
          <w:rFonts w:ascii="Times New Roman" w:hAnsi="Times New Roman" w:cs="Times New Roman"/>
          <w:sz w:val="28"/>
          <w:szCs w:val="28"/>
        </w:rPr>
        <w:t>Oathes</w:t>
      </w:r>
      <w:proofErr w:type="spellEnd"/>
      <w:r w:rsidR="00424408">
        <w:rPr>
          <w:rFonts w:ascii="Times New Roman" w:hAnsi="Times New Roman" w:cs="Times New Roman"/>
          <w:sz w:val="28"/>
          <w:szCs w:val="28"/>
        </w:rPr>
        <w:t xml:space="preserve"> …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prophanations</w:t>
      </w:r>
      <w:proofErr w:type="spellEnd"/>
      <w:r>
        <w:rPr>
          <w:rFonts w:ascii="Times New Roman" w:hAnsi="Times New Roman" w:cs="Times New Roman"/>
          <w:sz w:val="28"/>
          <w:szCs w:val="28"/>
        </w:rPr>
        <w:t xml:space="preserve"> by any of his Majesties Army’ - was issued</w:t>
      </w:r>
      <w:r w:rsidR="00BE66EC">
        <w:rPr>
          <w:rFonts w:ascii="Times New Roman" w:hAnsi="Times New Roman" w:cs="Times New Roman"/>
          <w:sz w:val="28"/>
          <w:szCs w:val="28"/>
        </w:rPr>
        <w:t xml:space="preserve"> </w:t>
      </w:r>
      <w:r w:rsidR="00494DC0">
        <w:rPr>
          <w:rFonts w:ascii="Times New Roman" w:hAnsi="Times New Roman" w:cs="Times New Roman"/>
          <w:sz w:val="28"/>
          <w:szCs w:val="28"/>
        </w:rPr>
        <w:t xml:space="preserve">in the king’s wartime capital of </w:t>
      </w:r>
      <w:r w:rsidR="00BE66EC">
        <w:rPr>
          <w:rFonts w:ascii="Times New Roman" w:hAnsi="Times New Roman" w:cs="Times New Roman"/>
          <w:sz w:val="28"/>
          <w:szCs w:val="28"/>
        </w:rPr>
        <w:t>Oxford</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70"/>
      </w:r>
      <w:r>
        <w:rPr>
          <w:rFonts w:ascii="Times New Roman" w:hAnsi="Times New Roman" w:cs="Times New Roman"/>
          <w:sz w:val="28"/>
          <w:szCs w:val="28"/>
        </w:rPr>
        <w:t xml:space="preserve"> Yet</w:t>
      </w:r>
      <w:r w:rsidR="00494DC0">
        <w:rPr>
          <w:rFonts w:ascii="Times New Roman" w:hAnsi="Times New Roman" w:cs="Times New Roman"/>
          <w:sz w:val="28"/>
          <w:szCs w:val="28"/>
        </w:rPr>
        <w:t xml:space="preserve">, surprisingly </w:t>
      </w:r>
      <w:r>
        <w:rPr>
          <w:rFonts w:ascii="Times New Roman" w:hAnsi="Times New Roman" w:cs="Times New Roman"/>
          <w:sz w:val="28"/>
          <w:szCs w:val="28"/>
        </w:rPr>
        <w:t xml:space="preserve">enough, </w:t>
      </w:r>
      <w:r w:rsidR="000D6CEB">
        <w:rPr>
          <w:rFonts w:ascii="Times New Roman" w:hAnsi="Times New Roman" w:cs="Times New Roman"/>
          <w:sz w:val="28"/>
          <w:szCs w:val="28"/>
        </w:rPr>
        <w:t xml:space="preserve">it </w:t>
      </w:r>
      <w:r w:rsidR="00494DC0">
        <w:rPr>
          <w:rFonts w:ascii="Times New Roman" w:hAnsi="Times New Roman" w:cs="Times New Roman"/>
          <w:sz w:val="28"/>
          <w:szCs w:val="28"/>
        </w:rPr>
        <w:t>contai</w:t>
      </w:r>
      <w:r w:rsidR="00A96AF1">
        <w:rPr>
          <w:rFonts w:ascii="Times New Roman" w:hAnsi="Times New Roman" w:cs="Times New Roman"/>
          <w:sz w:val="28"/>
          <w:szCs w:val="28"/>
        </w:rPr>
        <w:t>ned</w:t>
      </w:r>
      <w:r w:rsidR="00494DC0">
        <w:rPr>
          <w:rFonts w:ascii="Times New Roman" w:hAnsi="Times New Roman" w:cs="Times New Roman"/>
          <w:sz w:val="28"/>
          <w:szCs w:val="28"/>
        </w:rPr>
        <w:t xml:space="preserve"> no reference </w:t>
      </w:r>
      <w:r w:rsidR="00A96AF1">
        <w:rPr>
          <w:rFonts w:ascii="Times New Roman" w:hAnsi="Times New Roman" w:cs="Times New Roman"/>
          <w:sz w:val="28"/>
          <w:szCs w:val="28"/>
        </w:rPr>
        <w:t>to cross-dressed women - an omission which, as Ian Roy has well observed, is ‘curious’.</w:t>
      </w:r>
      <w:r w:rsidR="00DB361D" w:rsidRPr="006E2497">
        <w:rPr>
          <w:rStyle w:val="EndnoteReference"/>
          <w:rFonts w:ascii="Times New Roman" w:hAnsi="Times New Roman" w:cs="Times New Roman"/>
          <w:sz w:val="28"/>
          <w:szCs w:val="28"/>
        </w:rPr>
        <w:endnoteReference w:id="71"/>
      </w:r>
      <w:r w:rsidR="00A96AF1">
        <w:rPr>
          <w:rFonts w:ascii="Times New Roman" w:hAnsi="Times New Roman" w:cs="Times New Roman"/>
          <w:sz w:val="28"/>
          <w:szCs w:val="28"/>
        </w:rPr>
        <w:t xml:space="preserve"> Why should the king have decided to dispense with the strictures against cross-dressed femal</w:t>
      </w:r>
      <w:r w:rsidR="000D6CEB">
        <w:rPr>
          <w:rFonts w:ascii="Times New Roman" w:hAnsi="Times New Roman" w:cs="Times New Roman"/>
          <w:sz w:val="28"/>
          <w:szCs w:val="28"/>
        </w:rPr>
        <w:t xml:space="preserve">e camp-followers which he </w:t>
      </w:r>
      <w:r w:rsidR="00A96AF1">
        <w:rPr>
          <w:rFonts w:ascii="Times New Roman" w:hAnsi="Times New Roman" w:cs="Times New Roman"/>
          <w:sz w:val="28"/>
          <w:szCs w:val="28"/>
        </w:rPr>
        <w:t>h</w:t>
      </w:r>
      <w:r w:rsidR="000D6CEB">
        <w:rPr>
          <w:rFonts w:ascii="Times New Roman" w:hAnsi="Times New Roman" w:cs="Times New Roman"/>
          <w:sz w:val="28"/>
          <w:szCs w:val="28"/>
        </w:rPr>
        <w:t>a</w:t>
      </w:r>
      <w:r w:rsidR="00A96AF1">
        <w:rPr>
          <w:rFonts w:ascii="Times New Roman" w:hAnsi="Times New Roman" w:cs="Times New Roman"/>
          <w:sz w:val="28"/>
          <w:szCs w:val="28"/>
        </w:rPr>
        <w:t xml:space="preserve">d </w:t>
      </w:r>
      <w:r w:rsidR="000D6CEB">
        <w:rPr>
          <w:rFonts w:ascii="Times New Roman" w:hAnsi="Times New Roman" w:cs="Times New Roman"/>
          <w:sz w:val="28"/>
          <w:szCs w:val="28"/>
        </w:rPr>
        <w:t xml:space="preserve">been so keen to insert into the </w:t>
      </w:r>
      <w:r w:rsidR="00A96AF1">
        <w:rPr>
          <w:rFonts w:ascii="Times New Roman" w:hAnsi="Times New Roman" w:cs="Times New Roman"/>
          <w:sz w:val="28"/>
          <w:szCs w:val="28"/>
        </w:rPr>
        <w:t>original text?</w:t>
      </w:r>
      <w:r w:rsidR="00ED0147">
        <w:rPr>
          <w:rFonts w:ascii="Times New Roman" w:hAnsi="Times New Roman" w:cs="Times New Roman"/>
          <w:sz w:val="28"/>
          <w:szCs w:val="28"/>
        </w:rPr>
        <w:t xml:space="preserve"> Three</w:t>
      </w:r>
      <w:r w:rsidR="000D6CEB">
        <w:rPr>
          <w:rFonts w:ascii="Times New Roman" w:hAnsi="Times New Roman" w:cs="Times New Roman"/>
          <w:sz w:val="28"/>
          <w:szCs w:val="28"/>
        </w:rPr>
        <w:t xml:space="preserve"> possible answers present themselves</w:t>
      </w:r>
      <w:r w:rsidR="0022729D">
        <w:rPr>
          <w:rFonts w:ascii="Times New Roman" w:hAnsi="Times New Roman" w:cs="Times New Roman"/>
          <w:sz w:val="28"/>
          <w:szCs w:val="28"/>
        </w:rPr>
        <w:t>.</w:t>
      </w:r>
      <w:r w:rsidR="0022729D" w:rsidRPr="0022729D">
        <w:rPr>
          <w:rFonts w:ascii="Times New Roman" w:hAnsi="Times New Roman" w:cs="Times New Roman"/>
          <w:sz w:val="28"/>
          <w:szCs w:val="28"/>
        </w:rPr>
        <w:t xml:space="preserve"> </w:t>
      </w:r>
      <w:r w:rsidR="00034DF6">
        <w:rPr>
          <w:rFonts w:ascii="Times New Roman" w:hAnsi="Times New Roman" w:cs="Times New Roman"/>
          <w:sz w:val="28"/>
          <w:szCs w:val="28"/>
        </w:rPr>
        <w:t xml:space="preserve">First, </w:t>
      </w:r>
      <w:r w:rsidR="0022729D">
        <w:rPr>
          <w:rFonts w:ascii="Times New Roman" w:hAnsi="Times New Roman" w:cs="Times New Roman"/>
          <w:sz w:val="28"/>
          <w:szCs w:val="28"/>
        </w:rPr>
        <w:t>the</w:t>
      </w:r>
      <w:r w:rsidR="00424408">
        <w:rPr>
          <w:rFonts w:ascii="Times New Roman" w:hAnsi="Times New Roman" w:cs="Times New Roman"/>
          <w:sz w:val="28"/>
          <w:szCs w:val="28"/>
        </w:rPr>
        <w:t xml:space="preserve"> king’s military </w:t>
      </w:r>
      <w:r w:rsidR="00034DF6">
        <w:rPr>
          <w:rFonts w:ascii="Times New Roman" w:hAnsi="Times New Roman" w:cs="Times New Roman"/>
          <w:sz w:val="28"/>
          <w:szCs w:val="28"/>
        </w:rPr>
        <w:t xml:space="preserve">commanders may have </w:t>
      </w:r>
      <w:r w:rsidR="0022729D">
        <w:rPr>
          <w:rFonts w:ascii="Times New Roman" w:hAnsi="Times New Roman" w:cs="Times New Roman"/>
          <w:sz w:val="28"/>
          <w:szCs w:val="28"/>
        </w:rPr>
        <w:t>informed him that the habit of donning masculine attire was so commonplace among the women w</w:t>
      </w:r>
      <w:r w:rsidR="00034DF6">
        <w:rPr>
          <w:rFonts w:ascii="Times New Roman" w:hAnsi="Times New Roman" w:cs="Times New Roman"/>
          <w:sz w:val="28"/>
          <w:szCs w:val="28"/>
        </w:rPr>
        <w:t xml:space="preserve">ho accompanied his </w:t>
      </w:r>
      <w:r w:rsidR="0022729D">
        <w:rPr>
          <w:rFonts w:ascii="Times New Roman" w:hAnsi="Times New Roman" w:cs="Times New Roman"/>
          <w:sz w:val="28"/>
          <w:szCs w:val="28"/>
        </w:rPr>
        <w:t>army and so important to those women in terms of their day-to-day mobility - not only while on the march, but als</w:t>
      </w:r>
      <w:r w:rsidR="0038082D">
        <w:rPr>
          <w:rFonts w:ascii="Times New Roman" w:hAnsi="Times New Roman" w:cs="Times New Roman"/>
          <w:sz w:val="28"/>
          <w:szCs w:val="28"/>
        </w:rPr>
        <w:t xml:space="preserve">o while undertaking the </w:t>
      </w:r>
      <w:r w:rsidR="0022729D">
        <w:rPr>
          <w:rFonts w:ascii="Times New Roman" w:hAnsi="Times New Roman" w:cs="Times New Roman"/>
          <w:sz w:val="28"/>
          <w:szCs w:val="28"/>
        </w:rPr>
        <w:t>foraging tr</w:t>
      </w:r>
      <w:r w:rsidR="00B14093">
        <w:rPr>
          <w:rFonts w:ascii="Times New Roman" w:hAnsi="Times New Roman" w:cs="Times New Roman"/>
          <w:sz w:val="28"/>
          <w:szCs w:val="28"/>
        </w:rPr>
        <w:t xml:space="preserve">ips </w:t>
      </w:r>
      <w:r w:rsidR="0022729D">
        <w:rPr>
          <w:rFonts w:ascii="Times New Roman" w:hAnsi="Times New Roman" w:cs="Times New Roman"/>
          <w:sz w:val="28"/>
          <w:szCs w:val="28"/>
        </w:rPr>
        <w:t>which helped to keep the royal army supplied with provisions - that it was simply not practicable to outlaw the practice.</w:t>
      </w:r>
      <w:r w:rsidR="0022729D">
        <w:rPr>
          <w:rStyle w:val="EndnoteReference"/>
          <w:rFonts w:ascii="Times New Roman" w:hAnsi="Times New Roman" w:cs="Times New Roman"/>
          <w:sz w:val="28"/>
          <w:szCs w:val="28"/>
        </w:rPr>
        <w:endnoteReference w:id="72"/>
      </w:r>
      <w:r w:rsidR="00ED0147">
        <w:rPr>
          <w:rFonts w:ascii="Times New Roman" w:hAnsi="Times New Roman" w:cs="Times New Roman"/>
          <w:sz w:val="28"/>
          <w:szCs w:val="28"/>
        </w:rPr>
        <w:t xml:space="preserve"> Second</w:t>
      </w:r>
      <w:r w:rsidR="00034DF6">
        <w:rPr>
          <w:rFonts w:ascii="Times New Roman" w:hAnsi="Times New Roman" w:cs="Times New Roman"/>
          <w:sz w:val="28"/>
          <w:szCs w:val="28"/>
        </w:rPr>
        <w:t xml:space="preserve">, </w:t>
      </w:r>
      <w:r w:rsidR="0022729D">
        <w:rPr>
          <w:rFonts w:ascii="Times New Roman" w:hAnsi="Times New Roman" w:cs="Times New Roman"/>
          <w:sz w:val="28"/>
          <w:szCs w:val="28"/>
        </w:rPr>
        <w:t>Charles’s advisers may ha</w:t>
      </w:r>
      <w:r w:rsidR="00313F34">
        <w:rPr>
          <w:rFonts w:ascii="Times New Roman" w:hAnsi="Times New Roman" w:cs="Times New Roman"/>
          <w:sz w:val="28"/>
          <w:szCs w:val="28"/>
        </w:rPr>
        <w:t xml:space="preserve">ve pointed out to their royal </w:t>
      </w:r>
      <w:r w:rsidR="0022729D">
        <w:rPr>
          <w:rFonts w:ascii="Times New Roman" w:hAnsi="Times New Roman" w:cs="Times New Roman"/>
          <w:sz w:val="28"/>
          <w:szCs w:val="28"/>
        </w:rPr>
        <w:t xml:space="preserve">master that for him to admit - in a formal proclamation - that some of the women who accompanied his soldiers were accustomed to cross-dress would only be to invite the derision </w:t>
      </w:r>
      <w:r w:rsidR="00313F34">
        <w:rPr>
          <w:rFonts w:ascii="Times New Roman" w:hAnsi="Times New Roman" w:cs="Times New Roman"/>
          <w:sz w:val="28"/>
          <w:szCs w:val="28"/>
        </w:rPr>
        <w:t>of enemy propagandists</w:t>
      </w:r>
      <w:r w:rsidR="0022729D">
        <w:rPr>
          <w:rFonts w:ascii="Times New Roman" w:hAnsi="Times New Roman" w:cs="Times New Roman"/>
          <w:sz w:val="28"/>
          <w:szCs w:val="28"/>
        </w:rPr>
        <w:t xml:space="preserve">, who </w:t>
      </w:r>
      <w:r w:rsidR="0022729D">
        <w:rPr>
          <w:rFonts w:ascii="Times New Roman" w:hAnsi="Times New Roman" w:cs="Times New Roman"/>
          <w:sz w:val="28"/>
          <w:szCs w:val="28"/>
        </w:rPr>
        <w:lastRenderedPageBreak/>
        <w:t>had already demonstrated on numerous occasions - in the partisan pamphlets</w:t>
      </w:r>
      <w:r w:rsidR="00313F34">
        <w:rPr>
          <w:rFonts w:ascii="Times New Roman" w:hAnsi="Times New Roman" w:cs="Times New Roman"/>
          <w:sz w:val="28"/>
          <w:szCs w:val="28"/>
        </w:rPr>
        <w:t xml:space="preserve"> that spewed from the London </w:t>
      </w:r>
      <w:r w:rsidR="0038082D">
        <w:rPr>
          <w:rFonts w:ascii="Times New Roman" w:hAnsi="Times New Roman" w:cs="Times New Roman"/>
          <w:sz w:val="28"/>
          <w:szCs w:val="28"/>
        </w:rPr>
        <w:t>presses each</w:t>
      </w:r>
      <w:r w:rsidR="0022729D">
        <w:rPr>
          <w:rFonts w:ascii="Times New Roman" w:hAnsi="Times New Roman" w:cs="Times New Roman"/>
          <w:sz w:val="28"/>
          <w:szCs w:val="28"/>
        </w:rPr>
        <w:t xml:space="preserve"> week - that they were only too ready to highlight and denounce any hint of ‘gender confusion’ in their opponents’ ranks. Third - and closely related to this latter</w:t>
      </w:r>
      <w:r w:rsidR="00034DF6">
        <w:rPr>
          <w:rFonts w:ascii="Times New Roman" w:hAnsi="Times New Roman" w:cs="Times New Roman"/>
          <w:sz w:val="28"/>
          <w:szCs w:val="28"/>
        </w:rPr>
        <w:t xml:space="preserve"> point - </w:t>
      </w:r>
      <w:r w:rsidR="0022729D">
        <w:rPr>
          <w:rFonts w:ascii="Times New Roman" w:hAnsi="Times New Roman" w:cs="Times New Roman"/>
          <w:sz w:val="28"/>
          <w:szCs w:val="28"/>
        </w:rPr>
        <w:t>Charles may have had second thoughts about incorporating a stern condemnation of female cross-dressing into his proclamation when he recalled that, just three years earlier, his own queen, Henrietta Maria, together with her ‘</w:t>
      </w:r>
      <w:proofErr w:type="spellStart"/>
      <w:r w:rsidR="0022729D">
        <w:rPr>
          <w:rFonts w:ascii="Times New Roman" w:hAnsi="Times New Roman" w:cs="Times New Roman"/>
          <w:sz w:val="28"/>
          <w:szCs w:val="28"/>
        </w:rPr>
        <w:t>martiall</w:t>
      </w:r>
      <w:proofErr w:type="spellEnd"/>
      <w:r w:rsidR="0022729D">
        <w:rPr>
          <w:rFonts w:ascii="Times New Roman" w:hAnsi="Times New Roman" w:cs="Times New Roman"/>
          <w:sz w:val="28"/>
          <w:szCs w:val="28"/>
        </w:rPr>
        <w:t xml:space="preserve"> ladies’, had appeared on stage dressed in ‘Amazonian habits’ in the court masque </w:t>
      </w:r>
      <w:proofErr w:type="spellStart"/>
      <w:r w:rsidR="0022729D" w:rsidRPr="007D7A53">
        <w:rPr>
          <w:rFonts w:ascii="Times New Roman" w:hAnsi="Times New Roman" w:cs="Times New Roman"/>
          <w:i/>
          <w:sz w:val="28"/>
          <w:szCs w:val="28"/>
        </w:rPr>
        <w:t>Salmacida</w:t>
      </w:r>
      <w:proofErr w:type="spellEnd"/>
      <w:r w:rsidR="0022729D" w:rsidRPr="007D7A53">
        <w:rPr>
          <w:rFonts w:ascii="Times New Roman" w:hAnsi="Times New Roman" w:cs="Times New Roman"/>
          <w:i/>
          <w:sz w:val="28"/>
          <w:szCs w:val="28"/>
        </w:rPr>
        <w:t xml:space="preserve"> </w:t>
      </w:r>
      <w:proofErr w:type="spellStart"/>
      <w:r w:rsidR="0022729D" w:rsidRPr="007D7A53">
        <w:rPr>
          <w:rFonts w:ascii="Times New Roman" w:hAnsi="Times New Roman" w:cs="Times New Roman"/>
          <w:i/>
          <w:sz w:val="28"/>
          <w:szCs w:val="28"/>
        </w:rPr>
        <w:t>Spolia</w:t>
      </w:r>
      <w:proofErr w:type="spellEnd"/>
      <w:r w:rsidR="0022729D">
        <w:rPr>
          <w:rFonts w:ascii="Times New Roman" w:hAnsi="Times New Roman" w:cs="Times New Roman"/>
          <w:sz w:val="28"/>
          <w:szCs w:val="28"/>
        </w:rPr>
        <w:t>.</w:t>
      </w:r>
      <w:r w:rsidR="0022729D">
        <w:rPr>
          <w:rStyle w:val="EndnoteReference"/>
          <w:rFonts w:ascii="Times New Roman" w:hAnsi="Times New Roman" w:cs="Times New Roman"/>
          <w:sz w:val="28"/>
          <w:szCs w:val="28"/>
        </w:rPr>
        <w:endnoteReference w:id="73"/>
      </w:r>
      <w:r w:rsidR="0022729D">
        <w:rPr>
          <w:rFonts w:ascii="Times New Roman" w:hAnsi="Times New Roman" w:cs="Times New Roman"/>
          <w:sz w:val="28"/>
          <w:szCs w:val="28"/>
        </w:rPr>
        <w:t xml:space="preserve">    </w:t>
      </w:r>
    </w:p>
    <w:p w:rsidR="0022729D" w:rsidRDefault="0022729D" w:rsidP="00EE4029">
      <w:pPr>
        <w:spacing w:after="0" w:line="480" w:lineRule="auto"/>
        <w:jc w:val="both"/>
        <w:rPr>
          <w:rFonts w:ascii="Times New Roman" w:hAnsi="Times New Roman" w:cs="Times New Roman"/>
          <w:sz w:val="28"/>
          <w:szCs w:val="28"/>
        </w:rPr>
      </w:pPr>
    </w:p>
    <w:p w:rsidR="0022729D" w:rsidRDefault="0022729D" w:rsidP="00EE40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‘Amazonian habits’ should not be equated with full-blown male attire, of course, </w:t>
      </w:r>
      <w:r w:rsidR="00ED0147">
        <w:rPr>
          <w:rFonts w:ascii="Times New Roman" w:hAnsi="Times New Roman" w:cs="Times New Roman"/>
          <w:sz w:val="28"/>
          <w:szCs w:val="28"/>
        </w:rPr>
        <w:t xml:space="preserve">but, by </w:t>
      </w:r>
      <w:r w:rsidR="00424408">
        <w:rPr>
          <w:rFonts w:ascii="Times New Roman" w:hAnsi="Times New Roman" w:cs="Times New Roman"/>
          <w:sz w:val="28"/>
          <w:szCs w:val="28"/>
        </w:rPr>
        <w:t xml:space="preserve">donning the clothes and weapons </w:t>
      </w:r>
      <w:r>
        <w:rPr>
          <w:rFonts w:ascii="Times New Roman" w:hAnsi="Times New Roman" w:cs="Times New Roman"/>
          <w:sz w:val="28"/>
          <w:szCs w:val="28"/>
        </w:rPr>
        <w:t>of ‘war</w:t>
      </w:r>
      <w:r w:rsidR="00ED0147">
        <w:rPr>
          <w:rFonts w:ascii="Times New Roman" w:hAnsi="Times New Roman" w:cs="Times New Roman"/>
          <w:sz w:val="28"/>
          <w:szCs w:val="28"/>
        </w:rPr>
        <w:t>rior women’</w:t>
      </w:r>
      <w:r>
        <w:rPr>
          <w:rFonts w:ascii="Times New Roman" w:hAnsi="Times New Roman" w:cs="Times New Roman"/>
          <w:sz w:val="28"/>
          <w:szCs w:val="28"/>
        </w:rPr>
        <w:t>, Henrietta and her ladies might</w:t>
      </w:r>
      <w:r w:rsidR="00034DF6">
        <w:rPr>
          <w:rFonts w:ascii="Times New Roman" w:hAnsi="Times New Roman" w:cs="Times New Roman"/>
          <w:sz w:val="28"/>
          <w:szCs w:val="28"/>
        </w:rPr>
        <w:t xml:space="preserve"> nevertheless have prompted some</w:t>
      </w:r>
      <w:r w:rsidR="00424408">
        <w:rPr>
          <w:rFonts w:ascii="Times New Roman" w:hAnsi="Times New Roman" w:cs="Times New Roman"/>
          <w:sz w:val="28"/>
          <w:szCs w:val="28"/>
        </w:rPr>
        <w:t xml:space="preserve"> </w:t>
      </w:r>
      <w:r>
        <w:rPr>
          <w:rFonts w:ascii="Times New Roman" w:hAnsi="Times New Roman" w:cs="Times New Roman"/>
          <w:sz w:val="28"/>
          <w:szCs w:val="28"/>
        </w:rPr>
        <w:t>to feel that the women who were closest to Charles I were also coming perilously close to violating established gender-norms.</w:t>
      </w:r>
      <w:r>
        <w:rPr>
          <w:rStyle w:val="EndnoteReference"/>
          <w:rFonts w:ascii="Times New Roman" w:hAnsi="Times New Roman" w:cs="Times New Roman"/>
          <w:sz w:val="28"/>
          <w:szCs w:val="28"/>
        </w:rPr>
        <w:endnoteReference w:id="74"/>
      </w:r>
      <w:r>
        <w:rPr>
          <w:rFonts w:ascii="Times New Roman" w:hAnsi="Times New Roman" w:cs="Times New Roman"/>
          <w:sz w:val="28"/>
          <w:szCs w:val="28"/>
        </w:rPr>
        <w:t xml:space="preserve"> To have issued a public condemnation o</w:t>
      </w:r>
      <w:r w:rsidR="00524A2D">
        <w:rPr>
          <w:rFonts w:ascii="Times New Roman" w:hAnsi="Times New Roman" w:cs="Times New Roman"/>
          <w:sz w:val="28"/>
          <w:szCs w:val="28"/>
        </w:rPr>
        <w:t>f female cross-dressing in the R</w:t>
      </w:r>
      <w:r>
        <w:rPr>
          <w:rFonts w:ascii="Times New Roman" w:hAnsi="Times New Roman" w:cs="Times New Roman"/>
          <w:sz w:val="28"/>
          <w:szCs w:val="28"/>
        </w:rPr>
        <w:t>oyalist arm</w:t>
      </w:r>
      <w:r w:rsidR="00034DF6">
        <w:rPr>
          <w:rFonts w:ascii="Times New Roman" w:hAnsi="Times New Roman" w:cs="Times New Roman"/>
          <w:sz w:val="28"/>
          <w:szCs w:val="28"/>
        </w:rPr>
        <w:t>y</w:t>
      </w:r>
      <w:r>
        <w:rPr>
          <w:rFonts w:ascii="Times New Roman" w:hAnsi="Times New Roman" w:cs="Times New Roman"/>
          <w:sz w:val="28"/>
          <w:szCs w:val="28"/>
        </w:rPr>
        <w:t>, therefore - a condemnation which would at</w:t>
      </w:r>
      <w:r w:rsidR="00424408">
        <w:rPr>
          <w:rFonts w:ascii="Times New Roman" w:hAnsi="Times New Roman" w:cs="Times New Roman"/>
          <w:sz w:val="28"/>
          <w:szCs w:val="28"/>
        </w:rPr>
        <w:t xml:space="preserve"> once have presented the London </w:t>
      </w:r>
      <w:r>
        <w:rPr>
          <w:rFonts w:ascii="Times New Roman" w:hAnsi="Times New Roman" w:cs="Times New Roman"/>
          <w:sz w:val="28"/>
          <w:szCs w:val="28"/>
        </w:rPr>
        <w:t xml:space="preserve">pamphleteers with a golden </w:t>
      </w:r>
      <w:r w:rsidR="00424408">
        <w:rPr>
          <w:rFonts w:ascii="Times New Roman" w:hAnsi="Times New Roman" w:cs="Times New Roman"/>
          <w:sz w:val="28"/>
          <w:szCs w:val="28"/>
        </w:rPr>
        <w:t xml:space="preserve">opportunity to dilate at length </w:t>
      </w:r>
      <w:r>
        <w:rPr>
          <w:rFonts w:ascii="Times New Roman" w:hAnsi="Times New Roman" w:cs="Times New Roman"/>
          <w:sz w:val="28"/>
          <w:szCs w:val="28"/>
        </w:rPr>
        <w:t>upon Henrietta’s appearance in</w:t>
      </w:r>
      <w:r w:rsidR="001926AB">
        <w:rPr>
          <w:rFonts w:ascii="Times New Roman" w:hAnsi="Times New Roman" w:cs="Times New Roman"/>
          <w:sz w:val="28"/>
          <w:szCs w:val="28"/>
        </w:rPr>
        <w:t xml:space="preserve"> pre-war </w:t>
      </w:r>
      <w:r>
        <w:rPr>
          <w:rFonts w:ascii="Times New Roman" w:hAnsi="Times New Roman" w:cs="Times New Roman"/>
          <w:sz w:val="28"/>
          <w:szCs w:val="28"/>
        </w:rPr>
        <w:t>dramatic p</w:t>
      </w:r>
      <w:r w:rsidR="00B6108B">
        <w:rPr>
          <w:rFonts w:ascii="Times New Roman" w:hAnsi="Times New Roman" w:cs="Times New Roman"/>
          <w:sz w:val="28"/>
          <w:szCs w:val="28"/>
        </w:rPr>
        <w:t xml:space="preserve">roductions </w:t>
      </w:r>
      <w:r w:rsidR="00034DF6">
        <w:rPr>
          <w:rFonts w:ascii="Times New Roman" w:hAnsi="Times New Roman" w:cs="Times New Roman"/>
          <w:sz w:val="28"/>
          <w:szCs w:val="28"/>
        </w:rPr>
        <w:t>featuring</w:t>
      </w:r>
      <w:r>
        <w:rPr>
          <w:rFonts w:ascii="Times New Roman" w:hAnsi="Times New Roman" w:cs="Times New Roman"/>
          <w:sz w:val="28"/>
          <w:szCs w:val="28"/>
        </w:rPr>
        <w:t xml:space="preserve"> </w:t>
      </w:r>
      <w:r w:rsidR="001926AB">
        <w:rPr>
          <w:rFonts w:ascii="Times New Roman" w:hAnsi="Times New Roman" w:cs="Times New Roman"/>
          <w:sz w:val="28"/>
          <w:szCs w:val="28"/>
        </w:rPr>
        <w:t>‘</w:t>
      </w:r>
      <w:proofErr w:type="spellStart"/>
      <w:r w:rsidR="001926AB">
        <w:rPr>
          <w:rFonts w:ascii="Times New Roman" w:hAnsi="Times New Roman" w:cs="Times New Roman"/>
          <w:sz w:val="28"/>
          <w:szCs w:val="28"/>
        </w:rPr>
        <w:t>martiall</w:t>
      </w:r>
      <w:proofErr w:type="spellEnd"/>
      <w:r w:rsidR="001926AB">
        <w:rPr>
          <w:rFonts w:ascii="Times New Roman" w:hAnsi="Times New Roman" w:cs="Times New Roman"/>
          <w:sz w:val="28"/>
          <w:szCs w:val="28"/>
        </w:rPr>
        <w:t xml:space="preserve"> ladies’ and </w:t>
      </w:r>
      <w:r>
        <w:rPr>
          <w:rFonts w:ascii="Times New Roman" w:hAnsi="Times New Roman" w:cs="Times New Roman"/>
          <w:sz w:val="28"/>
          <w:szCs w:val="28"/>
        </w:rPr>
        <w:t>cross-dressed female players - might well hav</w:t>
      </w:r>
      <w:r w:rsidR="00034DF6">
        <w:rPr>
          <w:rFonts w:ascii="Times New Roman" w:hAnsi="Times New Roman" w:cs="Times New Roman"/>
          <w:sz w:val="28"/>
          <w:szCs w:val="28"/>
        </w:rPr>
        <w:t xml:space="preserve">e struck the king’s advisers </w:t>
      </w:r>
      <w:r>
        <w:rPr>
          <w:rFonts w:ascii="Times New Roman" w:hAnsi="Times New Roman" w:cs="Times New Roman"/>
          <w:sz w:val="28"/>
          <w:szCs w:val="28"/>
        </w:rPr>
        <w:t>as unwise. The fact t</w:t>
      </w:r>
      <w:r w:rsidR="001926AB">
        <w:rPr>
          <w:rFonts w:ascii="Times New Roman" w:hAnsi="Times New Roman" w:cs="Times New Roman"/>
          <w:sz w:val="28"/>
          <w:szCs w:val="28"/>
        </w:rPr>
        <w:t xml:space="preserve">hat, even as </w:t>
      </w:r>
      <w:r>
        <w:rPr>
          <w:rFonts w:ascii="Times New Roman" w:hAnsi="Times New Roman" w:cs="Times New Roman"/>
          <w:sz w:val="28"/>
          <w:szCs w:val="28"/>
        </w:rPr>
        <w:t>the proclamation was being drafted, Henrietta</w:t>
      </w:r>
      <w:r w:rsidR="009400CC">
        <w:rPr>
          <w:rFonts w:ascii="Times New Roman" w:hAnsi="Times New Roman" w:cs="Times New Roman"/>
          <w:sz w:val="28"/>
          <w:szCs w:val="28"/>
        </w:rPr>
        <w:t xml:space="preserve"> herself was with </w:t>
      </w:r>
      <w:r>
        <w:rPr>
          <w:rFonts w:ascii="Times New Roman" w:hAnsi="Times New Roman" w:cs="Times New Roman"/>
          <w:sz w:val="28"/>
          <w:szCs w:val="28"/>
        </w:rPr>
        <w:t>a Royalist army</w:t>
      </w:r>
      <w:r w:rsidR="009400CC">
        <w:rPr>
          <w:rFonts w:ascii="Times New Roman" w:hAnsi="Times New Roman" w:cs="Times New Roman"/>
          <w:sz w:val="28"/>
          <w:szCs w:val="28"/>
        </w:rPr>
        <w:t xml:space="preserve"> at York</w:t>
      </w:r>
      <w:r w:rsidR="00524A2D">
        <w:rPr>
          <w:rFonts w:ascii="Times New Roman" w:hAnsi="Times New Roman" w:cs="Times New Roman"/>
          <w:sz w:val="28"/>
          <w:szCs w:val="28"/>
        </w:rPr>
        <w:t xml:space="preserve">, moreover, </w:t>
      </w:r>
      <w:r>
        <w:rPr>
          <w:rFonts w:ascii="Times New Roman" w:hAnsi="Times New Roman" w:cs="Times New Roman"/>
          <w:sz w:val="28"/>
          <w:szCs w:val="28"/>
        </w:rPr>
        <w:t>would surely have caused those around the king to shrink still further from the notion of raising the subject of ‘unnatural’ royalist women in a pub</w:t>
      </w:r>
      <w:r w:rsidR="00034DF6">
        <w:rPr>
          <w:rFonts w:ascii="Times New Roman" w:hAnsi="Times New Roman" w:cs="Times New Roman"/>
          <w:sz w:val="28"/>
          <w:szCs w:val="28"/>
        </w:rPr>
        <w:t xml:space="preserve">lic document, </w:t>
      </w:r>
      <w:r w:rsidR="00034DF6">
        <w:rPr>
          <w:rFonts w:ascii="Times New Roman" w:hAnsi="Times New Roman" w:cs="Times New Roman"/>
          <w:sz w:val="28"/>
          <w:szCs w:val="28"/>
        </w:rPr>
        <w:lastRenderedPageBreak/>
        <w:t xml:space="preserve">lest it </w:t>
      </w:r>
      <w:r>
        <w:rPr>
          <w:rFonts w:ascii="Times New Roman" w:hAnsi="Times New Roman" w:cs="Times New Roman"/>
          <w:sz w:val="28"/>
          <w:szCs w:val="28"/>
        </w:rPr>
        <w:t>be explo</w:t>
      </w:r>
      <w:r w:rsidR="00034DF6">
        <w:rPr>
          <w:rFonts w:ascii="Times New Roman" w:hAnsi="Times New Roman" w:cs="Times New Roman"/>
          <w:sz w:val="28"/>
          <w:szCs w:val="28"/>
        </w:rPr>
        <w:t xml:space="preserve">ited by their enemies </w:t>
      </w:r>
      <w:r>
        <w:rPr>
          <w:rFonts w:ascii="Times New Roman" w:hAnsi="Times New Roman" w:cs="Times New Roman"/>
          <w:sz w:val="28"/>
          <w:szCs w:val="28"/>
        </w:rPr>
        <w:t>to draw all sorts of painful parallels with the ‘mannish’ behavi</w:t>
      </w:r>
      <w:r w:rsidR="00424408">
        <w:rPr>
          <w:rFonts w:ascii="Times New Roman" w:hAnsi="Times New Roman" w:cs="Times New Roman"/>
          <w:sz w:val="28"/>
          <w:szCs w:val="28"/>
        </w:rPr>
        <w:t xml:space="preserve">our of Charles I’s own </w:t>
      </w:r>
      <w:r w:rsidR="00034DF6">
        <w:rPr>
          <w:rFonts w:ascii="Times New Roman" w:hAnsi="Times New Roman" w:cs="Times New Roman"/>
          <w:sz w:val="28"/>
          <w:szCs w:val="28"/>
        </w:rPr>
        <w:t>queen.</w:t>
      </w:r>
      <w:r w:rsidR="009400CC">
        <w:rPr>
          <w:rStyle w:val="EndnoteReference"/>
          <w:rFonts w:ascii="Times New Roman" w:hAnsi="Times New Roman" w:cs="Times New Roman"/>
          <w:sz w:val="28"/>
          <w:szCs w:val="28"/>
        </w:rPr>
        <w:endnoteReference w:id="75"/>
      </w:r>
      <w:r w:rsidR="00034DF6">
        <w:rPr>
          <w:rFonts w:ascii="Times New Roman" w:hAnsi="Times New Roman" w:cs="Times New Roman"/>
          <w:sz w:val="28"/>
          <w:szCs w:val="28"/>
        </w:rPr>
        <w:t xml:space="preserve"> </w:t>
      </w:r>
      <w:r w:rsidR="001926AB">
        <w:rPr>
          <w:rFonts w:ascii="Times New Roman" w:hAnsi="Times New Roman" w:cs="Times New Roman"/>
          <w:sz w:val="28"/>
          <w:szCs w:val="28"/>
        </w:rPr>
        <w:t xml:space="preserve">In </w:t>
      </w:r>
      <w:r>
        <w:rPr>
          <w:rFonts w:ascii="Times New Roman" w:hAnsi="Times New Roman" w:cs="Times New Roman"/>
          <w:sz w:val="28"/>
          <w:szCs w:val="28"/>
        </w:rPr>
        <w:t>the</w:t>
      </w:r>
      <w:r w:rsidR="001926AB">
        <w:rPr>
          <w:rFonts w:ascii="Times New Roman" w:hAnsi="Times New Roman" w:cs="Times New Roman"/>
          <w:sz w:val="28"/>
          <w:szCs w:val="28"/>
        </w:rPr>
        <w:t xml:space="preserve"> king’s mind</w:t>
      </w:r>
      <w:r w:rsidR="00034DF6">
        <w:rPr>
          <w:rFonts w:ascii="Times New Roman" w:hAnsi="Times New Roman" w:cs="Times New Roman"/>
          <w:sz w:val="28"/>
          <w:szCs w:val="28"/>
        </w:rPr>
        <w:t xml:space="preserve">, </w:t>
      </w:r>
      <w:r>
        <w:rPr>
          <w:rFonts w:ascii="Times New Roman" w:hAnsi="Times New Roman" w:cs="Times New Roman"/>
          <w:sz w:val="28"/>
          <w:szCs w:val="28"/>
        </w:rPr>
        <w:t xml:space="preserve">there was </w:t>
      </w:r>
      <w:r w:rsidR="001926AB">
        <w:rPr>
          <w:rFonts w:ascii="Times New Roman" w:hAnsi="Times New Roman" w:cs="Times New Roman"/>
          <w:sz w:val="28"/>
          <w:szCs w:val="28"/>
        </w:rPr>
        <w:t xml:space="preserve">clearly </w:t>
      </w:r>
      <w:r>
        <w:rPr>
          <w:rFonts w:ascii="Times New Roman" w:hAnsi="Times New Roman" w:cs="Times New Roman"/>
          <w:sz w:val="28"/>
          <w:szCs w:val="28"/>
        </w:rPr>
        <w:t>a worl</w:t>
      </w:r>
      <w:r w:rsidR="0038082D">
        <w:rPr>
          <w:rFonts w:ascii="Times New Roman" w:hAnsi="Times New Roman" w:cs="Times New Roman"/>
          <w:sz w:val="28"/>
          <w:szCs w:val="28"/>
        </w:rPr>
        <w:t xml:space="preserve">d of difference between his own </w:t>
      </w:r>
      <w:r>
        <w:rPr>
          <w:rFonts w:ascii="Times New Roman" w:hAnsi="Times New Roman" w:cs="Times New Roman"/>
          <w:sz w:val="28"/>
          <w:szCs w:val="28"/>
        </w:rPr>
        <w:t xml:space="preserve">wife </w:t>
      </w:r>
      <w:r w:rsidR="001926AB">
        <w:rPr>
          <w:rFonts w:ascii="Times New Roman" w:hAnsi="Times New Roman" w:cs="Times New Roman"/>
          <w:sz w:val="28"/>
          <w:szCs w:val="28"/>
        </w:rPr>
        <w:t xml:space="preserve">and her </w:t>
      </w:r>
      <w:r w:rsidR="0038082D">
        <w:rPr>
          <w:rFonts w:ascii="Times New Roman" w:hAnsi="Times New Roman" w:cs="Times New Roman"/>
          <w:sz w:val="28"/>
          <w:szCs w:val="28"/>
        </w:rPr>
        <w:t xml:space="preserve">high-born ladies </w:t>
      </w:r>
      <w:r>
        <w:rPr>
          <w:rFonts w:ascii="Times New Roman" w:hAnsi="Times New Roman" w:cs="Times New Roman"/>
          <w:sz w:val="28"/>
          <w:szCs w:val="28"/>
        </w:rPr>
        <w:t xml:space="preserve">donning ‘Amazonian habits’ in order to appear in a </w:t>
      </w:r>
      <w:r w:rsidR="00524A2D">
        <w:rPr>
          <w:rFonts w:ascii="Times New Roman" w:hAnsi="Times New Roman" w:cs="Times New Roman"/>
          <w:sz w:val="28"/>
          <w:szCs w:val="28"/>
        </w:rPr>
        <w:t>court masque and his</w:t>
      </w:r>
      <w:r>
        <w:rPr>
          <w:rFonts w:ascii="Times New Roman" w:hAnsi="Times New Roman" w:cs="Times New Roman"/>
          <w:sz w:val="28"/>
          <w:szCs w:val="28"/>
        </w:rPr>
        <w:t xml:space="preserve"> </w:t>
      </w:r>
      <w:r w:rsidR="00524A2D">
        <w:rPr>
          <w:rFonts w:ascii="Times New Roman" w:hAnsi="Times New Roman" w:cs="Times New Roman"/>
          <w:sz w:val="28"/>
          <w:szCs w:val="28"/>
        </w:rPr>
        <w:t xml:space="preserve">common soldiers’ female consorts </w:t>
      </w:r>
      <w:r>
        <w:rPr>
          <w:rFonts w:ascii="Times New Roman" w:hAnsi="Times New Roman" w:cs="Times New Roman"/>
          <w:sz w:val="28"/>
          <w:szCs w:val="28"/>
        </w:rPr>
        <w:t>donning ‘men’s app</w:t>
      </w:r>
      <w:r w:rsidR="00B6108B">
        <w:rPr>
          <w:rFonts w:ascii="Times New Roman" w:hAnsi="Times New Roman" w:cs="Times New Roman"/>
          <w:sz w:val="28"/>
          <w:szCs w:val="28"/>
        </w:rPr>
        <w:t xml:space="preserve">arel’ </w:t>
      </w:r>
      <w:r w:rsidR="001926AB">
        <w:rPr>
          <w:rFonts w:ascii="Times New Roman" w:hAnsi="Times New Roman" w:cs="Times New Roman"/>
          <w:sz w:val="28"/>
          <w:szCs w:val="28"/>
        </w:rPr>
        <w:t xml:space="preserve">in order to move about more freely </w:t>
      </w:r>
      <w:r w:rsidR="00925531">
        <w:rPr>
          <w:rFonts w:ascii="Times New Roman" w:hAnsi="Times New Roman" w:cs="Times New Roman"/>
          <w:sz w:val="28"/>
          <w:szCs w:val="28"/>
        </w:rPr>
        <w:t xml:space="preserve">on campaign, but - </w:t>
      </w:r>
      <w:r w:rsidR="009400CC">
        <w:rPr>
          <w:rFonts w:ascii="Times New Roman" w:hAnsi="Times New Roman" w:cs="Times New Roman"/>
          <w:sz w:val="28"/>
          <w:szCs w:val="28"/>
        </w:rPr>
        <w:t>as Charles’s a</w:t>
      </w:r>
      <w:r w:rsidR="00925531">
        <w:rPr>
          <w:rFonts w:ascii="Times New Roman" w:hAnsi="Times New Roman" w:cs="Times New Roman"/>
          <w:sz w:val="28"/>
          <w:szCs w:val="28"/>
        </w:rPr>
        <w:t>dvisers may well have realised - f</w:t>
      </w:r>
      <w:r>
        <w:rPr>
          <w:rFonts w:ascii="Times New Roman" w:hAnsi="Times New Roman" w:cs="Times New Roman"/>
          <w:sz w:val="28"/>
          <w:szCs w:val="28"/>
        </w:rPr>
        <w:t>rom a zealously puritan pe</w:t>
      </w:r>
      <w:r w:rsidR="00034DF6">
        <w:rPr>
          <w:rFonts w:ascii="Times New Roman" w:hAnsi="Times New Roman" w:cs="Times New Roman"/>
          <w:sz w:val="28"/>
          <w:szCs w:val="28"/>
        </w:rPr>
        <w:t>rs</w:t>
      </w:r>
      <w:r w:rsidR="009400CC">
        <w:rPr>
          <w:rFonts w:ascii="Times New Roman" w:hAnsi="Times New Roman" w:cs="Times New Roman"/>
          <w:sz w:val="28"/>
          <w:szCs w:val="28"/>
        </w:rPr>
        <w:t xml:space="preserve">pective, that distinction would </w:t>
      </w:r>
      <w:r w:rsidR="00DB1902">
        <w:rPr>
          <w:rFonts w:ascii="Times New Roman" w:hAnsi="Times New Roman" w:cs="Times New Roman"/>
          <w:sz w:val="28"/>
          <w:szCs w:val="28"/>
        </w:rPr>
        <w:t xml:space="preserve">have appeared </w:t>
      </w:r>
      <w:r>
        <w:rPr>
          <w:rFonts w:ascii="Times New Roman" w:hAnsi="Times New Roman" w:cs="Times New Roman"/>
          <w:sz w:val="28"/>
          <w:szCs w:val="28"/>
        </w:rPr>
        <w:t>somewhat artificial.</w:t>
      </w:r>
      <w:r w:rsidR="0007367D">
        <w:rPr>
          <w:rStyle w:val="EndnoteReference"/>
          <w:rFonts w:ascii="Times New Roman" w:hAnsi="Times New Roman" w:cs="Times New Roman"/>
          <w:sz w:val="28"/>
          <w:szCs w:val="28"/>
        </w:rPr>
        <w:endnoteReference w:id="76"/>
      </w:r>
      <w:r>
        <w:rPr>
          <w:rFonts w:ascii="Times New Roman" w:hAnsi="Times New Roman" w:cs="Times New Roman"/>
          <w:sz w:val="28"/>
          <w:szCs w:val="28"/>
        </w:rPr>
        <w:t xml:space="preserve"> And - if the king’s advisers </w:t>
      </w:r>
      <w:r>
        <w:rPr>
          <w:rFonts w:ascii="Times New Roman" w:hAnsi="Times New Roman" w:cs="Times New Roman"/>
          <w:b/>
          <w:sz w:val="28"/>
          <w:szCs w:val="28"/>
        </w:rPr>
        <w:t xml:space="preserve">did </w:t>
      </w:r>
      <w:r>
        <w:rPr>
          <w:rFonts w:ascii="Times New Roman" w:hAnsi="Times New Roman" w:cs="Times New Roman"/>
          <w:sz w:val="28"/>
          <w:szCs w:val="28"/>
        </w:rPr>
        <w:t xml:space="preserve">fear that their enemies might soon start to use the Royalists’ supposed toleration of at least some forms of female cross-dressing as a stick to beat them with, </w:t>
      </w:r>
      <w:r w:rsidR="001926AB">
        <w:rPr>
          <w:rFonts w:ascii="Times New Roman" w:hAnsi="Times New Roman" w:cs="Times New Roman"/>
          <w:sz w:val="28"/>
          <w:szCs w:val="28"/>
        </w:rPr>
        <w:t xml:space="preserve">then </w:t>
      </w:r>
      <w:r>
        <w:rPr>
          <w:rFonts w:ascii="Times New Roman" w:hAnsi="Times New Roman" w:cs="Times New Roman"/>
          <w:sz w:val="28"/>
          <w:szCs w:val="28"/>
        </w:rPr>
        <w:t xml:space="preserve">they were </w:t>
      </w:r>
      <w:r w:rsidR="00B6108B">
        <w:rPr>
          <w:rFonts w:ascii="Times New Roman" w:hAnsi="Times New Roman" w:cs="Times New Roman"/>
          <w:sz w:val="28"/>
          <w:szCs w:val="28"/>
        </w:rPr>
        <w:t xml:space="preserve">quite </w:t>
      </w:r>
      <w:r>
        <w:rPr>
          <w:rFonts w:ascii="Times New Roman" w:hAnsi="Times New Roman" w:cs="Times New Roman"/>
          <w:sz w:val="28"/>
          <w:szCs w:val="28"/>
        </w:rPr>
        <w:t>right</w:t>
      </w:r>
      <w:r w:rsidR="00B6108B">
        <w:rPr>
          <w:rFonts w:ascii="Times New Roman" w:hAnsi="Times New Roman" w:cs="Times New Roman"/>
          <w:sz w:val="28"/>
          <w:szCs w:val="28"/>
        </w:rPr>
        <w:t xml:space="preserve"> to do so, as the next part of this article will make plain</w:t>
      </w:r>
      <w:r w:rsidRPr="006E2497">
        <w:rPr>
          <w:rFonts w:ascii="Times New Roman" w:hAnsi="Times New Roman" w:cs="Times New Roman"/>
          <w:sz w:val="28"/>
          <w:szCs w:val="28"/>
        </w:rPr>
        <w:t xml:space="preserve">. </w:t>
      </w:r>
    </w:p>
    <w:p w:rsidR="0022729D" w:rsidRDefault="0022729D" w:rsidP="00EE4029">
      <w:pPr>
        <w:spacing w:after="0" w:line="480" w:lineRule="auto"/>
        <w:jc w:val="both"/>
        <w:rPr>
          <w:rFonts w:ascii="Times New Roman" w:hAnsi="Times New Roman" w:cs="Times New Roman"/>
          <w:sz w:val="28"/>
          <w:szCs w:val="28"/>
        </w:rPr>
      </w:pPr>
    </w:p>
    <w:p w:rsidR="0022729D" w:rsidRDefault="0022729D" w:rsidP="00EE4029">
      <w:pPr>
        <w:spacing w:after="0" w:line="480" w:lineRule="auto"/>
        <w:jc w:val="center"/>
        <w:rPr>
          <w:rFonts w:ascii="Times New Roman" w:hAnsi="Times New Roman" w:cs="Times New Roman"/>
          <w:b/>
          <w:sz w:val="28"/>
          <w:szCs w:val="28"/>
        </w:rPr>
      </w:pPr>
      <w:r w:rsidRPr="001472D3">
        <w:rPr>
          <w:rFonts w:ascii="Times New Roman" w:hAnsi="Times New Roman" w:cs="Times New Roman"/>
          <w:b/>
          <w:sz w:val="28"/>
          <w:szCs w:val="28"/>
        </w:rPr>
        <w:t>III</w:t>
      </w:r>
    </w:p>
    <w:p w:rsidR="00D06E6E" w:rsidRDefault="00F86A56" w:rsidP="00EE40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On 26 June 1643</w:t>
      </w:r>
      <w:r w:rsidR="004514DD" w:rsidRPr="006E2497">
        <w:rPr>
          <w:rFonts w:ascii="Times New Roman" w:hAnsi="Times New Roman" w:cs="Times New Roman"/>
          <w:sz w:val="28"/>
          <w:szCs w:val="28"/>
        </w:rPr>
        <w:t xml:space="preserve"> the </w:t>
      </w:r>
      <w:r w:rsidR="007451F7" w:rsidRPr="006E2497">
        <w:rPr>
          <w:rFonts w:ascii="Times New Roman" w:hAnsi="Times New Roman" w:cs="Times New Roman"/>
          <w:sz w:val="28"/>
          <w:szCs w:val="28"/>
        </w:rPr>
        <w:t>MPs</w:t>
      </w:r>
      <w:r w:rsidR="00B964BF" w:rsidRPr="006E2497">
        <w:rPr>
          <w:rFonts w:ascii="Times New Roman" w:hAnsi="Times New Roman" w:cs="Times New Roman"/>
          <w:sz w:val="28"/>
          <w:szCs w:val="28"/>
        </w:rPr>
        <w:t xml:space="preserve"> </w:t>
      </w:r>
      <w:r w:rsidR="0064172D">
        <w:rPr>
          <w:rFonts w:ascii="Times New Roman" w:hAnsi="Times New Roman" w:cs="Times New Roman"/>
          <w:sz w:val="28"/>
          <w:szCs w:val="28"/>
        </w:rPr>
        <w:t xml:space="preserve">assembled </w:t>
      </w:r>
      <w:r w:rsidR="00B964BF" w:rsidRPr="006E2497">
        <w:rPr>
          <w:rFonts w:ascii="Times New Roman" w:hAnsi="Times New Roman" w:cs="Times New Roman"/>
          <w:sz w:val="28"/>
          <w:szCs w:val="28"/>
        </w:rPr>
        <w:t xml:space="preserve">at Westminster </w:t>
      </w:r>
      <w:r w:rsidR="00E1463E" w:rsidRPr="006E2497">
        <w:rPr>
          <w:rFonts w:ascii="Times New Roman" w:hAnsi="Times New Roman" w:cs="Times New Roman"/>
          <w:sz w:val="28"/>
          <w:szCs w:val="28"/>
        </w:rPr>
        <w:t xml:space="preserve">were treated to a lip-smacking </w:t>
      </w:r>
      <w:r w:rsidR="006F716E" w:rsidRPr="006E2497">
        <w:rPr>
          <w:rFonts w:ascii="Times New Roman" w:hAnsi="Times New Roman" w:cs="Times New Roman"/>
          <w:sz w:val="28"/>
          <w:szCs w:val="28"/>
        </w:rPr>
        <w:t xml:space="preserve">account </w:t>
      </w:r>
      <w:r w:rsidR="00406A42">
        <w:rPr>
          <w:rFonts w:ascii="Times New Roman" w:hAnsi="Times New Roman" w:cs="Times New Roman"/>
          <w:sz w:val="28"/>
          <w:szCs w:val="28"/>
        </w:rPr>
        <w:t>by John Dod</w:t>
      </w:r>
      <w:r w:rsidR="001F3BEB">
        <w:rPr>
          <w:rFonts w:ascii="Times New Roman" w:hAnsi="Times New Roman" w:cs="Times New Roman"/>
          <w:sz w:val="28"/>
          <w:szCs w:val="28"/>
        </w:rPr>
        <w:t>, a minister</w:t>
      </w:r>
      <w:r w:rsidR="00625176">
        <w:rPr>
          <w:rFonts w:ascii="Times New Roman" w:hAnsi="Times New Roman" w:cs="Times New Roman"/>
          <w:sz w:val="28"/>
          <w:szCs w:val="28"/>
        </w:rPr>
        <w:t xml:space="preserve"> who had recently passed through the king’s quarters in Oxford</w:t>
      </w:r>
      <w:r w:rsidR="001F3BEB">
        <w:rPr>
          <w:rFonts w:ascii="Times New Roman" w:hAnsi="Times New Roman" w:cs="Times New Roman"/>
          <w:sz w:val="28"/>
          <w:szCs w:val="28"/>
        </w:rPr>
        <w:t xml:space="preserve">, </w:t>
      </w:r>
      <w:r w:rsidR="006F716E" w:rsidRPr="006E2497">
        <w:rPr>
          <w:rFonts w:ascii="Times New Roman" w:hAnsi="Times New Roman" w:cs="Times New Roman"/>
          <w:sz w:val="28"/>
          <w:szCs w:val="28"/>
        </w:rPr>
        <w:t xml:space="preserve">‘of the </w:t>
      </w:r>
      <w:r w:rsidR="00A11830">
        <w:rPr>
          <w:rFonts w:ascii="Times New Roman" w:hAnsi="Times New Roman" w:cs="Times New Roman"/>
          <w:sz w:val="28"/>
          <w:szCs w:val="28"/>
        </w:rPr>
        <w:t xml:space="preserve">[one] </w:t>
      </w:r>
      <w:r w:rsidR="006F716E" w:rsidRPr="006E2497">
        <w:rPr>
          <w:rFonts w:ascii="Times New Roman" w:hAnsi="Times New Roman" w:cs="Times New Roman"/>
          <w:sz w:val="28"/>
          <w:szCs w:val="28"/>
        </w:rPr>
        <w:t>hundred whores</w:t>
      </w:r>
      <w:r w:rsidR="00E1463E" w:rsidRPr="006E2497">
        <w:rPr>
          <w:rFonts w:ascii="Times New Roman" w:hAnsi="Times New Roman" w:cs="Times New Roman"/>
          <w:sz w:val="28"/>
          <w:szCs w:val="28"/>
        </w:rPr>
        <w:t>’ who</w:t>
      </w:r>
      <w:r w:rsidR="00DD7FDA" w:rsidRPr="006E2497">
        <w:rPr>
          <w:rFonts w:ascii="Times New Roman" w:hAnsi="Times New Roman" w:cs="Times New Roman"/>
          <w:sz w:val="28"/>
          <w:szCs w:val="28"/>
        </w:rPr>
        <w:t xml:space="preserve">, </w:t>
      </w:r>
      <w:r w:rsidR="000F0952" w:rsidRPr="006E2497">
        <w:rPr>
          <w:rFonts w:ascii="Times New Roman" w:hAnsi="Times New Roman" w:cs="Times New Roman"/>
          <w:sz w:val="28"/>
          <w:szCs w:val="28"/>
        </w:rPr>
        <w:t xml:space="preserve">he declared, were maintained by </w:t>
      </w:r>
      <w:r w:rsidR="006F716E" w:rsidRPr="006E2497">
        <w:rPr>
          <w:rFonts w:ascii="Times New Roman" w:hAnsi="Times New Roman" w:cs="Times New Roman"/>
          <w:sz w:val="28"/>
          <w:szCs w:val="28"/>
        </w:rPr>
        <w:t>Prince</w:t>
      </w:r>
      <w:r w:rsidR="00E1463E" w:rsidRPr="006E2497">
        <w:rPr>
          <w:rFonts w:ascii="Times New Roman" w:hAnsi="Times New Roman" w:cs="Times New Roman"/>
          <w:sz w:val="28"/>
          <w:szCs w:val="28"/>
        </w:rPr>
        <w:t xml:space="preserve"> Rupert of the Rhine</w:t>
      </w:r>
      <w:r w:rsidR="004D21D0" w:rsidRPr="006E2497">
        <w:rPr>
          <w:rFonts w:ascii="Times New Roman" w:hAnsi="Times New Roman" w:cs="Times New Roman"/>
          <w:sz w:val="28"/>
          <w:szCs w:val="28"/>
        </w:rPr>
        <w:t xml:space="preserve">: </w:t>
      </w:r>
      <w:r w:rsidR="00E1463E" w:rsidRPr="006E2497">
        <w:rPr>
          <w:rFonts w:ascii="Times New Roman" w:hAnsi="Times New Roman" w:cs="Times New Roman"/>
          <w:sz w:val="28"/>
          <w:szCs w:val="28"/>
        </w:rPr>
        <w:t>Cha</w:t>
      </w:r>
      <w:r w:rsidR="004514DD" w:rsidRPr="006E2497">
        <w:rPr>
          <w:rFonts w:ascii="Times New Roman" w:hAnsi="Times New Roman" w:cs="Times New Roman"/>
          <w:sz w:val="28"/>
          <w:szCs w:val="28"/>
        </w:rPr>
        <w:t>rles</w:t>
      </w:r>
      <w:r w:rsidR="000124DA" w:rsidRPr="006E2497">
        <w:rPr>
          <w:rFonts w:ascii="Times New Roman" w:hAnsi="Times New Roman" w:cs="Times New Roman"/>
          <w:sz w:val="28"/>
          <w:szCs w:val="28"/>
        </w:rPr>
        <w:t xml:space="preserve">’s </w:t>
      </w:r>
      <w:r w:rsidR="00476132">
        <w:rPr>
          <w:rFonts w:ascii="Times New Roman" w:hAnsi="Times New Roman" w:cs="Times New Roman"/>
          <w:sz w:val="28"/>
          <w:szCs w:val="28"/>
        </w:rPr>
        <w:t xml:space="preserve">nephew and </w:t>
      </w:r>
      <w:r w:rsidR="000124DA" w:rsidRPr="006E2497">
        <w:rPr>
          <w:rFonts w:ascii="Times New Roman" w:hAnsi="Times New Roman" w:cs="Times New Roman"/>
          <w:sz w:val="28"/>
          <w:szCs w:val="28"/>
        </w:rPr>
        <w:t xml:space="preserve">the </w:t>
      </w:r>
      <w:r w:rsidR="00E1463E" w:rsidRPr="006E2497">
        <w:rPr>
          <w:rFonts w:ascii="Times New Roman" w:hAnsi="Times New Roman" w:cs="Times New Roman"/>
          <w:sz w:val="28"/>
          <w:szCs w:val="28"/>
        </w:rPr>
        <w:t>commander of the Royalist cavalry.</w:t>
      </w:r>
      <w:r w:rsidR="001F3BEB">
        <w:rPr>
          <w:rStyle w:val="EndnoteReference"/>
          <w:rFonts w:ascii="Times New Roman" w:hAnsi="Times New Roman" w:cs="Times New Roman"/>
          <w:sz w:val="28"/>
          <w:szCs w:val="28"/>
        </w:rPr>
        <w:endnoteReference w:id="77"/>
      </w:r>
      <w:r w:rsidR="004D21D0" w:rsidRPr="006E2497">
        <w:rPr>
          <w:rFonts w:ascii="Times New Roman" w:hAnsi="Times New Roman" w:cs="Times New Roman"/>
          <w:sz w:val="28"/>
          <w:szCs w:val="28"/>
        </w:rPr>
        <w:t xml:space="preserve"> Prominent </w:t>
      </w:r>
      <w:r w:rsidR="00DD7FDA" w:rsidRPr="006E2497">
        <w:rPr>
          <w:rFonts w:ascii="Times New Roman" w:hAnsi="Times New Roman" w:cs="Times New Roman"/>
          <w:sz w:val="28"/>
          <w:szCs w:val="28"/>
        </w:rPr>
        <w:t>among these licentious women</w:t>
      </w:r>
      <w:r w:rsidR="006F716E" w:rsidRPr="006E2497">
        <w:rPr>
          <w:rFonts w:ascii="Times New Roman" w:hAnsi="Times New Roman" w:cs="Times New Roman"/>
          <w:sz w:val="28"/>
          <w:szCs w:val="28"/>
        </w:rPr>
        <w:t xml:space="preserve">, </w:t>
      </w:r>
      <w:proofErr w:type="gramStart"/>
      <w:r w:rsidR="00406A42">
        <w:rPr>
          <w:rFonts w:ascii="Times New Roman" w:hAnsi="Times New Roman" w:cs="Times New Roman"/>
          <w:sz w:val="28"/>
          <w:szCs w:val="28"/>
        </w:rPr>
        <w:t>Dod</w:t>
      </w:r>
      <w:proofErr w:type="gramEnd"/>
      <w:r w:rsidR="001F3BEB">
        <w:rPr>
          <w:rFonts w:ascii="Times New Roman" w:hAnsi="Times New Roman" w:cs="Times New Roman"/>
          <w:sz w:val="28"/>
          <w:szCs w:val="28"/>
        </w:rPr>
        <w:t xml:space="preserve"> </w:t>
      </w:r>
      <w:r w:rsidR="00E1463E" w:rsidRPr="006E2497">
        <w:rPr>
          <w:rFonts w:ascii="Times New Roman" w:hAnsi="Times New Roman" w:cs="Times New Roman"/>
          <w:sz w:val="28"/>
          <w:szCs w:val="28"/>
        </w:rPr>
        <w:t xml:space="preserve">went on to </w:t>
      </w:r>
      <w:r w:rsidR="00DB361D">
        <w:rPr>
          <w:rFonts w:ascii="Times New Roman" w:hAnsi="Times New Roman" w:cs="Times New Roman"/>
          <w:sz w:val="28"/>
          <w:szCs w:val="28"/>
        </w:rPr>
        <w:t>allege</w:t>
      </w:r>
      <w:r w:rsidR="00E1463E" w:rsidRPr="006E2497">
        <w:rPr>
          <w:rFonts w:ascii="Times New Roman" w:hAnsi="Times New Roman" w:cs="Times New Roman"/>
          <w:sz w:val="28"/>
          <w:szCs w:val="28"/>
        </w:rPr>
        <w:t xml:space="preserve">, were </w:t>
      </w:r>
      <w:r w:rsidR="007451F7" w:rsidRPr="006E2497">
        <w:rPr>
          <w:rFonts w:ascii="Times New Roman" w:hAnsi="Times New Roman" w:cs="Times New Roman"/>
          <w:sz w:val="28"/>
          <w:szCs w:val="28"/>
        </w:rPr>
        <w:t xml:space="preserve">‘two of them in </w:t>
      </w:r>
      <w:proofErr w:type="spellStart"/>
      <w:r w:rsidR="007451F7" w:rsidRPr="006E2497">
        <w:rPr>
          <w:rFonts w:ascii="Times New Roman" w:hAnsi="Times New Roman" w:cs="Times New Roman"/>
          <w:sz w:val="28"/>
          <w:szCs w:val="28"/>
        </w:rPr>
        <w:t>boye</w:t>
      </w:r>
      <w:r w:rsidR="006F716E" w:rsidRPr="006E2497">
        <w:rPr>
          <w:rFonts w:ascii="Times New Roman" w:hAnsi="Times New Roman" w:cs="Times New Roman"/>
          <w:sz w:val="28"/>
          <w:szCs w:val="28"/>
        </w:rPr>
        <w:t>s</w:t>
      </w:r>
      <w:proofErr w:type="spellEnd"/>
      <w:r w:rsidR="006F716E" w:rsidRPr="006E2497">
        <w:rPr>
          <w:rFonts w:ascii="Times New Roman" w:hAnsi="Times New Roman" w:cs="Times New Roman"/>
          <w:sz w:val="28"/>
          <w:szCs w:val="28"/>
        </w:rPr>
        <w:t xml:space="preserve"> app</w:t>
      </w:r>
      <w:r w:rsidR="00E1463E" w:rsidRPr="006E2497">
        <w:rPr>
          <w:rFonts w:ascii="Times New Roman" w:hAnsi="Times New Roman" w:cs="Times New Roman"/>
          <w:sz w:val="28"/>
          <w:szCs w:val="28"/>
        </w:rPr>
        <w:t>arel who constantly attended [on the prince]</w:t>
      </w:r>
      <w:r w:rsidR="006F716E" w:rsidRPr="006E2497">
        <w:rPr>
          <w:rFonts w:ascii="Times New Roman" w:hAnsi="Times New Roman" w:cs="Times New Roman"/>
          <w:sz w:val="28"/>
          <w:szCs w:val="28"/>
        </w:rPr>
        <w:t>’.</w:t>
      </w:r>
      <w:r w:rsidR="006F716E" w:rsidRPr="006E2497">
        <w:rPr>
          <w:rStyle w:val="EndnoteReference"/>
          <w:rFonts w:ascii="Times New Roman" w:hAnsi="Times New Roman" w:cs="Times New Roman"/>
          <w:sz w:val="28"/>
          <w:szCs w:val="28"/>
        </w:rPr>
        <w:endnoteReference w:id="78"/>
      </w:r>
      <w:r w:rsidR="0064738F">
        <w:rPr>
          <w:rFonts w:ascii="Times New Roman" w:hAnsi="Times New Roman" w:cs="Times New Roman"/>
          <w:sz w:val="28"/>
          <w:szCs w:val="28"/>
        </w:rPr>
        <w:t xml:space="preserve"> It is </w:t>
      </w:r>
      <w:r w:rsidR="00DD7FDA" w:rsidRPr="006E2497">
        <w:rPr>
          <w:rFonts w:ascii="Times New Roman" w:hAnsi="Times New Roman" w:cs="Times New Roman"/>
          <w:sz w:val="28"/>
          <w:szCs w:val="28"/>
        </w:rPr>
        <w:t>hard to kno</w:t>
      </w:r>
      <w:r w:rsidR="00625176">
        <w:rPr>
          <w:rFonts w:ascii="Times New Roman" w:hAnsi="Times New Roman" w:cs="Times New Roman"/>
          <w:sz w:val="28"/>
          <w:szCs w:val="28"/>
        </w:rPr>
        <w:t xml:space="preserve">w what to make of </w:t>
      </w:r>
      <w:proofErr w:type="gramStart"/>
      <w:r w:rsidR="00406A42">
        <w:rPr>
          <w:rFonts w:ascii="Times New Roman" w:hAnsi="Times New Roman" w:cs="Times New Roman"/>
          <w:sz w:val="28"/>
          <w:szCs w:val="28"/>
        </w:rPr>
        <w:t>Do</w:t>
      </w:r>
      <w:r w:rsidR="0064172D">
        <w:rPr>
          <w:rFonts w:ascii="Times New Roman" w:hAnsi="Times New Roman" w:cs="Times New Roman"/>
          <w:sz w:val="28"/>
          <w:szCs w:val="28"/>
        </w:rPr>
        <w:t>d’s</w:t>
      </w:r>
      <w:proofErr w:type="gramEnd"/>
      <w:r w:rsidR="00862525">
        <w:rPr>
          <w:rFonts w:ascii="Times New Roman" w:hAnsi="Times New Roman" w:cs="Times New Roman"/>
          <w:sz w:val="28"/>
          <w:szCs w:val="28"/>
        </w:rPr>
        <w:t xml:space="preserve"> </w:t>
      </w:r>
      <w:r w:rsidR="00DB361D">
        <w:rPr>
          <w:rFonts w:ascii="Times New Roman" w:hAnsi="Times New Roman" w:cs="Times New Roman"/>
          <w:sz w:val="28"/>
          <w:szCs w:val="28"/>
        </w:rPr>
        <w:t xml:space="preserve">lurid </w:t>
      </w:r>
      <w:r w:rsidR="00625176">
        <w:rPr>
          <w:rFonts w:ascii="Times New Roman" w:hAnsi="Times New Roman" w:cs="Times New Roman"/>
          <w:sz w:val="28"/>
          <w:szCs w:val="28"/>
        </w:rPr>
        <w:t xml:space="preserve">claims. Quite possibly, he </w:t>
      </w:r>
      <w:r w:rsidR="0064172D">
        <w:rPr>
          <w:rFonts w:ascii="Times New Roman" w:hAnsi="Times New Roman" w:cs="Times New Roman"/>
          <w:sz w:val="28"/>
          <w:szCs w:val="28"/>
        </w:rPr>
        <w:t xml:space="preserve">had simply </w:t>
      </w:r>
      <w:r w:rsidR="00625176">
        <w:rPr>
          <w:rFonts w:ascii="Times New Roman" w:hAnsi="Times New Roman" w:cs="Times New Roman"/>
          <w:sz w:val="28"/>
          <w:szCs w:val="28"/>
        </w:rPr>
        <w:t xml:space="preserve">invented the entire story. Alternatively, he may have </w:t>
      </w:r>
      <w:r w:rsidR="00884541" w:rsidRPr="006E2497">
        <w:rPr>
          <w:rFonts w:ascii="Times New Roman" w:hAnsi="Times New Roman" w:cs="Times New Roman"/>
          <w:sz w:val="28"/>
          <w:szCs w:val="28"/>
        </w:rPr>
        <w:t>seen</w:t>
      </w:r>
      <w:r w:rsidR="000F0952" w:rsidRPr="006E2497">
        <w:rPr>
          <w:rFonts w:ascii="Times New Roman" w:hAnsi="Times New Roman" w:cs="Times New Roman"/>
          <w:sz w:val="28"/>
          <w:szCs w:val="28"/>
        </w:rPr>
        <w:t xml:space="preserve"> some of the </w:t>
      </w:r>
      <w:r w:rsidR="00D06E6E">
        <w:rPr>
          <w:rFonts w:ascii="Times New Roman" w:hAnsi="Times New Roman" w:cs="Times New Roman"/>
          <w:sz w:val="28"/>
          <w:szCs w:val="28"/>
        </w:rPr>
        <w:t>women</w:t>
      </w:r>
      <w:r w:rsidR="005B512A" w:rsidRPr="006E2497">
        <w:rPr>
          <w:rFonts w:ascii="Times New Roman" w:hAnsi="Times New Roman" w:cs="Times New Roman"/>
          <w:sz w:val="28"/>
          <w:szCs w:val="28"/>
        </w:rPr>
        <w:t xml:space="preserve"> who accompanied Rupert’s forces </w:t>
      </w:r>
      <w:r w:rsidR="00625176">
        <w:rPr>
          <w:rFonts w:ascii="Times New Roman" w:hAnsi="Times New Roman" w:cs="Times New Roman"/>
          <w:sz w:val="28"/>
          <w:szCs w:val="28"/>
        </w:rPr>
        <w:t xml:space="preserve">and </w:t>
      </w:r>
      <w:r w:rsidR="00DD7FDA" w:rsidRPr="006E2497">
        <w:rPr>
          <w:rFonts w:ascii="Times New Roman" w:hAnsi="Times New Roman" w:cs="Times New Roman"/>
          <w:sz w:val="28"/>
          <w:szCs w:val="28"/>
        </w:rPr>
        <w:lastRenderedPageBreak/>
        <w:t>ju</w:t>
      </w:r>
      <w:r w:rsidR="00361FDE" w:rsidRPr="006E2497">
        <w:rPr>
          <w:rFonts w:ascii="Times New Roman" w:hAnsi="Times New Roman" w:cs="Times New Roman"/>
          <w:sz w:val="28"/>
          <w:szCs w:val="28"/>
        </w:rPr>
        <w:t xml:space="preserve">mped to </w:t>
      </w:r>
      <w:r w:rsidR="004C3BCF" w:rsidRPr="006E2497">
        <w:rPr>
          <w:rFonts w:ascii="Times New Roman" w:hAnsi="Times New Roman" w:cs="Times New Roman"/>
          <w:sz w:val="28"/>
          <w:szCs w:val="28"/>
        </w:rPr>
        <w:t xml:space="preserve">the conclusion that they </w:t>
      </w:r>
      <w:r w:rsidR="00625176">
        <w:rPr>
          <w:rFonts w:ascii="Times New Roman" w:hAnsi="Times New Roman" w:cs="Times New Roman"/>
          <w:sz w:val="28"/>
          <w:szCs w:val="28"/>
        </w:rPr>
        <w:t xml:space="preserve">were all </w:t>
      </w:r>
      <w:r w:rsidR="00344C7E">
        <w:rPr>
          <w:rFonts w:ascii="Times New Roman" w:hAnsi="Times New Roman" w:cs="Times New Roman"/>
          <w:sz w:val="28"/>
          <w:szCs w:val="28"/>
        </w:rPr>
        <w:t>prostitutes</w:t>
      </w:r>
      <w:r w:rsidR="00DD7FDA" w:rsidRPr="006E2497">
        <w:rPr>
          <w:rFonts w:ascii="Times New Roman" w:hAnsi="Times New Roman" w:cs="Times New Roman"/>
          <w:sz w:val="28"/>
          <w:szCs w:val="28"/>
        </w:rPr>
        <w:t>.</w:t>
      </w:r>
      <w:r w:rsidR="005440B3">
        <w:rPr>
          <w:rStyle w:val="EndnoteReference"/>
          <w:rFonts w:ascii="Times New Roman" w:hAnsi="Times New Roman" w:cs="Times New Roman"/>
          <w:sz w:val="28"/>
          <w:szCs w:val="28"/>
        </w:rPr>
        <w:endnoteReference w:id="79"/>
      </w:r>
      <w:r w:rsidR="00DD7FDA" w:rsidRPr="006E2497">
        <w:rPr>
          <w:rFonts w:ascii="Times New Roman" w:hAnsi="Times New Roman" w:cs="Times New Roman"/>
          <w:sz w:val="28"/>
          <w:szCs w:val="28"/>
        </w:rPr>
        <w:t xml:space="preserve"> </w:t>
      </w:r>
      <w:r w:rsidR="0064738F">
        <w:rPr>
          <w:rFonts w:ascii="Times New Roman" w:hAnsi="Times New Roman" w:cs="Times New Roman"/>
          <w:sz w:val="28"/>
          <w:szCs w:val="28"/>
        </w:rPr>
        <w:t xml:space="preserve">It is </w:t>
      </w:r>
      <w:r w:rsidR="00361FDE" w:rsidRPr="006E2497">
        <w:rPr>
          <w:rFonts w:ascii="Times New Roman" w:hAnsi="Times New Roman" w:cs="Times New Roman"/>
          <w:sz w:val="28"/>
          <w:szCs w:val="28"/>
        </w:rPr>
        <w:t xml:space="preserve">even conceivable that </w:t>
      </w:r>
      <w:r w:rsidR="00406A42">
        <w:rPr>
          <w:rFonts w:ascii="Times New Roman" w:hAnsi="Times New Roman" w:cs="Times New Roman"/>
          <w:sz w:val="28"/>
          <w:szCs w:val="28"/>
        </w:rPr>
        <w:t>Dod</w:t>
      </w:r>
      <w:r w:rsidR="00862525">
        <w:rPr>
          <w:rFonts w:ascii="Times New Roman" w:hAnsi="Times New Roman" w:cs="Times New Roman"/>
          <w:sz w:val="28"/>
          <w:szCs w:val="28"/>
        </w:rPr>
        <w:t xml:space="preserve"> </w:t>
      </w:r>
      <w:r w:rsidR="00361FDE" w:rsidRPr="006E2497">
        <w:rPr>
          <w:rFonts w:ascii="Times New Roman" w:hAnsi="Times New Roman" w:cs="Times New Roman"/>
          <w:sz w:val="28"/>
          <w:szCs w:val="28"/>
        </w:rPr>
        <w:t xml:space="preserve">had genuinely </w:t>
      </w:r>
      <w:r w:rsidR="00884541" w:rsidRPr="006E2497">
        <w:rPr>
          <w:rFonts w:ascii="Times New Roman" w:hAnsi="Times New Roman" w:cs="Times New Roman"/>
          <w:sz w:val="28"/>
          <w:szCs w:val="28"/>
        </w:rPr>
        <w:t>glimpsed</w:t>
      </w:r>
      <w:r w:rsidR="00BE0FDD" w:rsidRPr="006E2497">
        <w:rPr>
          <w:rFonts w:ascii="Times New Roman" w:hAnsi="Times New Roman" w:cs="Times New Roman"/>
          <w:sz w:val="28"/>
          <w:szCs w:val="28"/>
        </w:rPr>
        <w:t xml:space="preserve"> women in Rup</w:t>
      </w:r>
      <w:r w:rsidR="00897DC0" w:rsidRPr="006E2497">
        <w:rPr>
          <w:rFonts w:ascii="Times New Roman" w:hAnsi="Times New Roman" w:cs="Times New Roman"/>
          <w:sz w:val="28"/>
          <w:szCs w:val="28"/>
        </w:rPr>
        <w:t xml:space="preserve">ert’s entourage who were </w:t>
      </w:r>
      <w:r w:rsidR="00BE66EC">
        <w:rPr>
          <w:rFonts w:ascii="Times New Roman" w:hAnsi="Times New Roman" w:cs="Times New Roman"/>
          <w:sz w:val="28"/>
          <w:szCs w:val="28"/>
        </w:rPr>
        <w:t xml:space="preserve">either </w:t>
      </w:r>
      <w:r w:rsidR="00BE0FDD" w:rsidRPr="006E2497">
        <w:rPr>
          <w:rFonts w:ascii="Times New Roman" w:hAnsi="Times New Roman" w:cs="Times New Roman"/>
          <w:sz w:val="28"/>
          <w:szCs w:val="28"/>
        </w:rPr>
        <w:t>wholly or p</w:t>
      </w:r>
      <w:r w:rsidR="000F0952" w:rsidRPr="006E2497">
        <w:rPr>
          <w:rFonts w:ascii="Times New Roman" w:hAnsi="Times New Roman" w:cs="Times New Roman"/>
          <w:sz w:val="28"/>
          <w:szCs w:val="28"/>
        </w:rPr>
        <w:t>artially cross-dresse</w:t>
      </w:r>
      <w:r w:rsidR="0064172D">
        <w:rPr>
          <w:rFonts w:ascii="Times New Roman" w:hAnsi="Times New Roman" w:cs="Times New Roman"/>
          <w:sz w:val="28"/>
          <w:szCs w:val="28"/>
        </w:rPr>
        <w:t xml:space="preserve">d; a </w:t>
      </w:r>
      <w:r w:rsidR="00280448" w:rsidRPr="006E2497">
        <w:rPr>
          <w:rFonts w:ascii="Times New Roman" w:hAnsi="Times New Roman" w:cs="Times New Roman"/>
          <w:sz w:val="28"/>
          <w:szCs w:val="28"/>
        </w:rPr>
        <w:t xml:space="preserve">contemporary </w:t>
      </w:r>
      <w:r w:rsidR="00BE0FDD" w:rsidRPr="006E2497">
        <w:rPr>
          <w:rFonts w:ascii="Times New Roman" w:hAnsi="Times New Roman" w:cs="Times New Roman"/>
          <w:sz w:val="28"/>
          <w:szCs w:val="28"/>
        </w:rPr>
        <w:t xml:space="preserve">reference to </w:t>
      </w:r>
      <w:r w:rsidR="000124DA" w:rsidRPr="006E2497">
        <w:rPr>
          <w:rFonts w:ascii="Times New Roman" w:hAnsi="Times New Roman" w:cs="Times New Roman"/>
          <w:sz w:val="28"/>
          <w:szCs w:val="28"/>
        </w:rPr>
        <w:t xml:space="preserve">the prince </w:t>
      </w:r>
      <w:r w:rsidR="00391744" w:rsidRPr="006E2497">
        <w:rPr>
          <w:rFonts w:ascii="Times New Roman" w:hAnsi="Times New Roman" w:cs="Times New Roman"/>
          <w:sz w:val="28"/>
          <w:szCs w:val="28"/>
        </w:rPr>
        <w:t xml:space="preserve">being spotted </w:t>
      </w:r>
      <w:r w:rsidR="00A11830">
        <w:rPr>
          <w:rFonts w:ascii="Times New Roman" w:hAnsi="Times New Roman" w:cs="Times New Roman"/>
          <w:sz w:val="28"/>
          <w:szCs w:val="28"/>
        </w:rPr>
        <w:t xml:space="preserve">at Oxford </w:t>
      </w:r>
      <w:r w:rsidR="007451F7" w:rsidRPr="006E2497">
        <w:rPr>
          <w:rFonts w:ascii="Times New Roman" w:hAnsi="Times New Roman" w:cs="Times New Roman"/>
          <w:sz w:val="28"/>
          <w:szCs w:val="28"/>
        </w:rPr>
        <w:t xml:space="preserve">in the company of </w:t>
      </w:r>
      <w:r w:rsidR="004C4EDD">
        <w:rPr>
          <w:rFonts w:ascii="Times New Roman" w:hAnsi="Times New Roman" w:cs="Times New Roman"/>
          <w:sz w:val="28"/>
          <w:szCs w:val="28"/>
        </w:rPr>
        <w:t>‘</w:t>
      </w:r>
      <w:r w:rsidR="00BE0FDD" w:rsidRPr="006E2497">
        <w:rPr>
          <w:rFonts w:ascii="Times New Roman" w:hAnsi="Times New Roman" w:cs="Times New Roman"/>
          <w:sz w:val="28"/>
          <w:szCs w:val="28"/>
        </w:rPr>
        <w:t>a lady</w:t>
      </w:r>
      <w:r w:rsidR="004C4EDD">
        <w:rPr>
          <w:rFonts w:ascii="Times New Roman" w:hAnsi="Times New Roman" w:cs="Times New Roman"/>
          <w:sz w:val="28"/>
          <w:szCs w:val="28"/>
        </w:rPr>
        <w:t>’</w:t>
      </w:r>
      <w:r w:rsidR="00BE0FDD" w:rsidRPr="006E2497">
        <w:rPr>
          <w:rFonts w:ascii="Times New Roman" w:hAnsi="Times New Roman" w:cs="Times New Roman"/>
          <w:sz w:val="28"/>
          <w:szCs w:val="28"/>
        </w:rPr>
        <w:t xml:space="preserve"> who wore </w:t>
      </w:r>
      <w:r w:rsidR="004C4EDD">
        <w:rPr>
          <w:rFonts w:ascii="Times New Roman" w:hAnsi="Times New Roman" w:cs="Times New Roman"/>
          <w:sz w:val="28"/>
          <w:szCs w:val="28"/>
        </w:rPr>
        <w:t xml:space="preserve">‘a round black </w:t>
      </w:r>
      <w:proofErr w:type="spellStart"/>
      <w:r w:rsidR="004C4EDD">
        <w:rPr>
          <w:rFonts w:ascii="Times New Roman" w:hAnsi="Times New Roman" w:cs="Times New Roman"/>
          <w:sz w:val="28"/>
          <w:szCs w:val="28"/>
        </w:rPr>
        <w:t>velvett</w:t>
      </w:r>
      <w:proofErr w:type="spellEnd"/>
      <w:r w:rsidR="004C4EDD">
        <w:rPr>
          <w:rFonts w:ascii="Times New Roman" w:hAnsi="Times New Roman" w:cs="Times New Roman"/>
          <w:sz w:val="28"/>
          <w:szCs w:val="28"/>
        </w:rPr>
        <w:t xml:space="preserve"> cap’ with ‘</w:t>
      </w:r>
      <w:r w:rsidR="00BE0FDD" w:rsidRPr="006E2497">
        <w:rPr>
          <w:rFonts w:ascii="Times New Roman" w:hAnsi="Times New Roman" w:cs="Times New Roman"/>
          <w:sz w:val="28"/>
          <w:szCs w:val="28"/>
        </w:rPr>
        <w:t xml:space="preserve">a </w:t>
      </w:r>
      <w:r w:rsidR="00280448" w:rsidRPr="006E2497">
        <w:rPr>
          <w:rFonts w:ascii="Times New Roman" w:hAnsi="Times New Roman" w:cs="Times New Roman"/>
          <w:sz w:val="28"/>
          <w:szCs w:val="28"/>
        </w:rPr>
        <w:t xml:space="preserve">long white </w:t>
      </w:r>
      <w:r w:rsidR="00BE0FDD" w:rsidRPr="006E2497">
        <w:rPr>
          <w:rFonts w:ascii="Times New Roman" w:hAnsi="Times New Roman" w:cs="Times New Roman"/>
          <w:sz w:val="28"/>
          <w:szCs w:val="28"/>
        </w:rPr>
        <w:t xml:space="preserve">feather </w:t>
      </w:r>
      <w:r w:rsidR="00280448" w:rsidRPr="006E2497">
        <w:rPr>
          <w:rFonts w:ascii="Times New Roman" w:hAnsi="Times New Roman" w:cs="Times New Roman"/>
          <w:sz w:val="28"/>
          <w:szCs w:val="28"/>
        </w:rPr>
        <w:t>wi</w:t>
      </w:r>
      <w:r w:rsidR="004C4EDD">
        <w:rPr>
          <w:rFonts w:ascii="Times New Roman" w:hAnsi="Times New Roman" w:cs="Times New Roman"/>
          <w:sz w:val="28"/>
          <w:szCs w:val="28"/>
        </w:rPr>
        <w:t xml:space="preserve">th a red </w:t>
      </w:r>
      <w:proofErr w:type="spellStart"/>
      <w:r w:rsidR="004C4EDD">
        <w:rPr>
          <w:rFonts w:ascii="Times New Roman" w:hAnsi="Times New Roman" w:cs="Times New Roman"/>
          <w:sz w:val="28"/>
          <w:szCs w:val="28"/>
        </w:rPr>
        <w:t>tipp</w:t>
      </w:r>
      <w:proofErr w:type="spellEnd"/>
      <w:r w:rsidR="004C4EDD">
        <w:rPr>
          <w:rFonts w:ascii="Times New Roman" w:hAnsi="Times New Roman" w:cs="Times New Roman"/>
          <w:sz w:val="28"/>
          <w:szCs w:val="28"/>
        </w:rPr>
        <w:t xml:space="preserve"> at the end of it’, </w:t>
      </w:r>
      <w:r w:rsidR="00BE0FDD" w:rsidRPr="006E2497">
        <w:rPr>
          <w:rFonts w:ascii="Times New Roman" w:hAnsi="Times New Roman" w:cs="Times New Roman"/>
          <w:sz w:val="28"/>
          <w:szCs w:val="28"/>
        </w:rPr>
        <w:t xml:space="preserve">and </w:t>
      </w:r>
      <w:r w:rsidR="00280448" w:rsidRPr="006E2497">
        <w:rPr>
          <w:rFonts w:ascii="Times New Roman" w:hAnsi="Times New Roman" w:cs="Times New Roman"/>
          <w:sz w:val="28"/>
          <w:szCs w:val="28"/>
        </w:rPr>
        <w:t xml:space="preserve">who </w:t>
      </w:r>
      <w:r w:rsidR="000124DA" w:rsidRPr="006E2497">
        <w:rPr>
          <w:rFonts w:ascii="Times New Roman" w:hAnsi="Times New Roman" w:cs="Times New Roman"/>
          <w:sz w:val="28"/>
          <w:szCs w:val="28"/>
        </w:rPr>
        <w:t>‘</w:t>
      </w:r>
      <w:r w:rsidR="00280448" w:rsidRPr="006E2497">
        <w:rPr>
          <w:rFonts w:ascii="Times New Roman" w:hAnsi="Times New Roman" w:cs="Times New Roman"/>
          <w:sz w:val="28"/>
          <w:szCs w:val="28"/>
        </w:rPr>
        <w:t xml:space="preserve">went with </w:t>
      </w:r>
      <w:r w:rsidR="000F0952" w:rsidRPr="006E2497">
        <w:rPr>
          <w:rFonts w:ascii="Times New Roman" w:hAnsi="Times New Roman" w:cs="Times New Roman"/>
          <w:sz w:val="28"/>
          <w:szCs w:val="28"/>
        </w:rPr>
        <w:t xml:space="preserve">her </w:t>
      </w:r>
      <w:proofErr w:type="spellStart"/>
      <w:r w:rsidR="000F0952" w:rsidRPr="006E2497">
        <w:rPr>
          <w:rFonts w:ascii="Times New Roman" w:hAnsi="Times New Roman" w:cs="Times New Roman"/>
          <w:sz w:val="28"/>
          <w:szCs w:val="28"/>
        </w:rPr>
        <w:t>arm</w:t>
      </w:r>
      <w:r w:rsidR="00280448" w:rsidRPr="006E2497">
        <w:rPr>
          <w:rFonts w:ascii="Times New Roman" w:hAnsi="Times New Roman" w:cs="Times New Roman"/>
          <w:sz w:val="28"/>
          <w:szCs w:val="28"/>
        </w:rPr>
        <w:t>e</w:t>
      </w:r>
      <w:proofErr w:type="spellEnd"/>
      <w:r w:rsidR="00BE0FDD" w:rsidRPr="006E2497">
        <w:rPr>
          <w:rFonts w:ascii="Times New Roman" w:hAnsi="Times New Roman" w:cs="Times New Roman"/>
          <w:sz w:val="28"/>
          <w:szCs w:val="28"/>
        </w:rPr>
        <w:t xml:space="preserve"> </w:t>
      </w:r>
      <w:proofErr w:type="spellStart"/>
      <w:r w:rsidR="00BE0FDD" w:rsidRPr="006E2497">
        <w:rPr>
          <w:rFonts w:ascii="Times New Roman" w:hAnsi="Times New Roman" w:cs="Times New Roman"/>
          <w:sz w:val="28"/>
          <w:szCs w:val="28"/>
        </w:rPr>
        <w:t>akimbo</w:t>
      </w:r>
      <w:r w:rsidR="00280448" w:rsidRPr="006E2497">
        <w:rPr>
          <w:rFonts w:ascii="Times New Roman" w:hAnsi="Times New Roman" w:cs="Times New Roman"/>
          <w:sz w:val="28"/>
          <w:szCs w:val="28"/>
        </w:rPr>
        <w:t>e</w:t>
      </w:r>
      <w:proofErr w:type="spellEnd"/>
      <w:r w:rsidR="00BE0FDD" w:rsidRPr="006E2497">
        <w:rPr>
          <w:rFonts w:ascii="Times New Roman" w:hAnsi="Times New Roman" w:cs="Times New Roman"/>
          <w:sz w:val="28"/>
          <w:szCs w:val="28"/>
        </w:rPr>
        <w:t>, like a commander</w:t>
      </w:r>
      <w:r w:rsidR="000124DA" w:rsidRPr="006E2497">
        <w:rPr>
          <w:rFonts w:ascii="Times New Roman" w:hAnsi="Times New Roman" w:cs="Times New Roman"/>
          <w:sz w:val="28"/>
          <w:szCs w:val="28"/>
        </w:rPr>
        <w:t>’</w:t>
      </w:r>
      <w:r w:rsidR="00BE0FDD" w:rsidRPr="006E2497">
        <w:rPr>
          <w:rFonts w:ascii="Times New Roman" w:hAnsi="Times New Roman" w:cs="Times New Roman"/>
          <w:sz w:val="28"/>
          <w:szCs w:val="28"/>
        </w:rPr>
        <w:t xml:space="preserve"> certainly suggests that </w:t>
      </w:r>
      <w:r w:rsidR="000F0952" w:rsidRPr="006E2497">
        <w:rPr>
          <w:rFonts w:ascii="Times New Roman" w:hAnsi="Times New Roman" w:cs="Times New Roman"/>
          <w:sz w:val="28"/>
          <w:szCs w:val="28"/>
        </w:rPr>
        <w:t xml:space="preserve">some of </w:t>
      </w:r>
      <w:r w:rsidR="000124DA" w:rsidRPr="006E2497">
        <w:rPr>
          <w:rFonts w:ascii="Times New Roman" w:hAnsi="Times New Roman" w:cs="Times New Roman"/>
          <w:sz w:val="28"/>
          <w:szCs w:val="28"/>
        </w:rPr>
        <w:t xml:space="preserve">the </w:t>
      </w:r>
      <w:r w:rsidR="00F505C0" w:rsidRPr="006E2497">
        <w:rPr>
          <w:rFonts w:ascii="Times New Roman" w:hAnsi="Times New Roman" w:cs="Times New Roman"/>
          <w:sz w:val="28"/>
          <w:szCs w:val="28"/>
        </w:rPr>
        <w:t xml:space="preserve">prince’s female </w:t>
      </w:r>
      <w:r w:rsidR="000F0952" w:rsidRPr="006E2497">
        <w:rPr>
          <w:rFonts w:ascii="Times New Roman" w:hAnsi="Times New Roman" w:cs="Times New Roman"/>
          <w:sz w:val="28"/>
          <w:szCs w:val="28"/>
        </w:rPr>
        <w:t xml:space="preserve">friends </w:t>
      </w:r>
      <w:r w:rsidR="00034DF6">
        <w:rPr>
          <w:rFonts w:ascii="Times New Roman" w:hAnsi="Times New Roman" w:cs="Times New Roman"/>
          <w:sz w:val="28"/>
          <w:szCs w:val="28"/>
        </w:rPr>
        <w:t>had</w:t>
      </w:r>
      <w:r w:rsidR="005B512A" w:rsidRPr="006E2497">
        <w:rPr>
          <w:rFonts w:ascii="Times New Roman" w:hAnsi="Times New Roman" w:cs="Times New Roman"/>
          <w:sz w:val="28"/>
          <w:szCs w:val="28"/>
        </w:rPr>
        <w:t xml:space="preserve"> </w:t>
      </w:r>
      <w:r w:rsidR="00893161">
        <w:rPr>
          <w:rFonts w:ascii="Times New Roman" w:hAnsi="Times New Roman" w:cs="Times New Roman"/>
          <w:sz w:val="28"/>
          <w:szCs w:val="28"/>
        </w:rPr>
        <w:t xml:space="preserve">a penchant for martial </w:t>
      </w:r>
      <w:r w:rsidR="000124DA" w:rsidRPr="006E2497">
        <w:rPr>
          <w:rFonts w:ascii="Times New Roman" w:hAnsi="Times New Roman" w:cs="Times New Roman"/>
          <w:sz w:val="28"/>
          <w:szCs w:val="28"/>
        </w:rPr>
        <w:t>fashion</w:t>
      </w:r>
      <w:r w:rsidR="00893161">
        <w:rPr>
          <w:rFonts w:ascii="Times New Roman" w:hAnsi="Times New Roman" w:cs="Times New Roman"/>
          <w:sz w:val="28"/>
          <w:szCs w:val="28"/>
        </w:rPr>
        <w:t>s</w:t>
      </w:r>
      <w:r w:rsidR="00361FDE" w:rsidRPr="006E2497">
        <w:rPr>
          <w:rFonts w:ascii="Times New Roman" w:hAnsi="Times New Roman" w:cs="Times New Roman"/>
          <w:sz w:val="28"/>
          <w:szCs w:val="28"/>
        </w:rPr>
        <w:t>.</w:t>
      </w:r>
      <w:r w:rsidR="000F0952" w:rsidRPr="006E2497">
        <w:rPr>
          <w:rStyle w:val="EndnoteReference"/>
          <w:rFonts w:ascii="Times New Roman" w:hAnsi="Times New Roman" w:cs="Times New Roman"/>
          <w:sz w:val="28"/>
          <w:szCs w:val="28"/>
        </w:rPr>
        <w:endnoteReference w:id="80"/>
      </w:r>
      <w:r w:rsidR="00361FDE" w:rsidRPr="006E2497">
        <w:rPr>
          <w:rFonts w:ascii="Times New Roman" w:hAnsi="Times New Roman" w:cs="Times New Roman"/>
          <w:sz w:val="28"/>
          <w:szCs w:val="28"/>
        </w:rPr>
        <w:t xml:space="preserve"> </w:t>
      </w:r>
      <w:r w:rsidR="00DB361D">
        <w:rPr>
          <w:rFonts w:ascii="Times New Roman" w:hAnsi="Times New Roman" w:cs="Times New Roman"/>
          <w:sz w:val="28"/>
          <w:szCs w:val="28"/>
        </w:rPr>
        <w:t xml:space="preserve"> What</w:t>
      </w:r>
      <w:r w:rsidR="00BE66EC">
        <w:rPr>
          <w:rFonts w:ascii="Times New Roman" w:hAnsi="Times New Roman" w:cs="Times New Roman"/>
          <w:sz w:val="28"/>
          <w:szCs w:val="28"/>
        </w:rPr>
        <w:t xml:space="preserve"> is crystal clear is that </w:t>
      </w:r>
      <w:r w:rsidR="00406A42">
        <w:rPr>
          <w:rFonts w:ascii="Times New Roman" w:hAnsi="Times New Roman" w:cs="Times New Roman"/>
          <w:sz w:val="28"/>
          <w:szCs w:val="28"/>
        </w:rPr>
        <w:t>Do</w:t>
      </w:r>
      <w:r w:rsidR="00862525">
        <w:rPr>
          <w:rFonts w:ascii="Times New Roman" w:hAnsi="Times New Roman" w:cs="Times New Roman"/>
          <w:sz w:val="28"/>
          <w:szCs w:val="28"/>
        </w:rPr>
        <w:t xml:space="preserve">d’s </w:t>
      </w:r>
      <w:r w:rsidR="004C7994" w:rsidRPr="006E2497">
        <w:rPr>
          <w:rFonts w:ascii="Times New Roman" w:hAnsi="Times New Roman" w:cs="Times New Roman"/>
          <w:sz w:val="28"/>
          <w:szCs w:val="28"/>
        </w:rPr>
        <w:t>assertion that two women in boys</w:t>
      </w:r>
      <w:r w:rsidR="0062533B" w:rsidRPr="006E2497">
        <w:rPr>
          <w:rFonts w:ascii="Times New Roman" w:hAnsi="Times New Roman" w:cs="Times New Roman"/>
          <w:sz w:val="28"/>
          <w:szCs w:val="28"/>
        </w:rPr>
        <w:t>’</w:t>
      </w:r>
      <w:r w:rsidR="004C7994" w:rsidRPr="006E2497">
        <w:rPr>
          <w:rFonts w:ascii="Times New Roman" w:hAnsi="Times New Roman" w:cs="Times New Roman"/>
          <w:sz w:val="28"/>
          <w:szCs w:val="28"/>
        </w:rPr>
        <w:t xml:space="preserve"> clothes </w:t>
      </w:r>
      <w:r w:rsidR="00BE0FDD" w:rsidRPr="006E2497">
        <w:rPr>
          <w:rFonts w:ascii="Times New Roman" w:hAnsi="Times New Roman" w:cs="Times New Roman"/>
          <w:sz w:val="28"/>
          <w:szCs w:val="28"/>
        </w:rPr>
        <w:t xml:space="preserve">‘constantly attended’ </w:t>
      </w:r>
      <w:r w:rsidR="004C7994" w:rsidRPr="006E2497">
        <w:rPr>
          <w:rFonts w:ascii="Times New Roman" w:hAnsi="Times New Roman" w:cs="Times New Roman"/>
          <w:sz w:val="28"/>
          <w:szCs w:val="28"/>
        </w:rPr>
        <w:t xml:space="preserve">on </w:t>
      </w:r>
      <w:r w:rsidR="00BE66EC">
        <w:rPr>
          <w:rFonts w:ascii="Times New Roman" w:hAnsi="Times New Roman" w:cs="Times New Roman"/>
          <w:sz w:val="28"/>
          <w:szCs w:val="28"/>
        </w:rPr>
        <w:t xml:space="preserve">Prince </w:t>
      </w:r>
      <w:r w:rsidR="004C7994" w:rsidRPr="006E2497">
        <w:rPr>
          <w:rFonts w:ascii="Times New Roman" w:hAnsi="Times New Roman" w:cs="Times New Roman"/>
          <w:sz w:val="28"/>
          <w:szCs w:val="28"/>
        </w:rPr>
        <w:t xml:space="preserve">Rupert </w:t>
      </w:r>
      <w:r w:rsidR="000F0952" w:rsidRPr="006E2497">
        <w:rPr>
          <w:rFonts w:ascii="Times New Roman" w:hAnsi="Times New Roman" w:cs="Times New Roman"/>
          <w:sz w:val="28"/>
          <w:szCs w:val="28"/>
        </w:rPr>
        <w:t>w</w:t>
      </w:r>
      <w:r w:rsidR="004C7994" w:rsidRPr="006E2497">
        <w:rPr>
          <w:rFonts w:ascii="Times New Roman" w:hAnsi="Times New Roman" w:cs="Times New Roman"/>
          <w:sz w:val="28"/>
          <w:szCs w:val="28"/>
        </w:rPr>
        <w:t>as nicely calculated to convey the impression that the king’s half-German nephew was a slave to ‘un</w:t>
      </w:r>
      <w:r w:rsidR="007A0551" w:rsidRPr="006E2497">
        <w:rPr>
          <w:rFonts w:ascii="Times New Roman" w:hAnsi="Times New Roman" w:cs="Times New Roman"/>
          <w:sz w:val="28"/>
          <w:szCs w:val="28"/>
        </w:rPr>
        <w:t xml:space="preserve">natural’, ‘foreign’ lusts - </w:t>
      </w:r>
      <w:r w:rsidR="0005696E" w:rsidRPr="006E2497">
        <w:rPr>
          <w:rFonts w:ascii="Times New Roman" w:hAnsi="Times New Roman" w:cs="Times New Roman"/>
          <w:sz w:val="28"/>
          <w:szCs w:val="28"/>
        </w:rPr>
        <w:t>for</w:t>
      </w:r>
      <w:r w:rsidR="00EE41A9" w:rsidRPr="006E2497">
        <w:rPr>
          <w:rFonts w:ascii="Times New Roman" w:hAnsi="Times New Roman" w:cs="Times New Roman"/>
          <w:sz w:val="28"/>
          <w:szCs w:val="28"/>
        </w:rPr>
        <w:t xml:space="preserve">, as </w:t>
      </w:r>
      <w:r w:rsidR="00AF0B8F" w:rsidRPr="006E2497">
        <w:rPr>
          <w:rFonts w:ascii="Times New Roman" w:hAnsi="Times New Roman" w:cs="Times New Roman"/>
          <w:sz w:val="28"/>
          <w:szCs w:val="28"/>
        </w:rPr>
        <w:t>English f</w:t>
      </w:r>
      <w:r w:rsidR="0005696E" w:rsidRPr="006E2497">
        <w:rPr>
          <w:rFonts w:ascii="Times New Roman" w:hAnsi="Times New Roman" w:cs="Times New Roman"/>
          <w:sz w:val="28"/>
          <w:szCs w:val="28"/>
        </w:rPr>
        <w:t>olk were w</w:t>
      </w:r>
      <w:r w:rsidR="00EE41A9" w:rsidRPr="006E2497">
        <w:rPr>
          <w:rFonts w:ascii="Times New Roman" w:hAnsi="Times New Roman" w:cs="Times New Roman"/>
          <w:sz w:val="28"/>
          <w:szCs w:val="28"/>
        </w:rPr>
        <w:t>ell aware</w:t>
      </w:r>
      <w:r w:rsidR="00897DC0" w:rsidRPr="006E2497">
        <w:rPr>
          <w:rFonts w:ascii="Times New Roman" w:hAnsi="Times New Roman" w:cs="Times New Roman"/>
          <w:sz w:val="28"/>
          <w:szCs w:val="28"/>
        </w:rPr>
        <w:t xml:space="preserve">, in Italy, </w:t>
      </w:r>
      <w:r w:rsidR="0005696E" w:rsidRPr="006E2497">
        <w:rPr>
          <w:rFonts w:ascii="Times New Roman" w:hAnsi="Times New Roman" w:cs="Times New Roman"/>
          <w:sz w:val="28"/>
          <w:szCs w:val="28"/>
        </w:rPr>
        <w:t>‘</w:t>
      </w:r>
      <w:r w:rsidR="0062533B" w:rsidRPr="006E2497">
        <w:rPr>
          <w:rFonts w:ascii="Times New Roman" w:hAnsi="Times New Roman" w:cs="Times New Roman"/>
          <w:sz w:val="28"/>
          <w:szCs w:val="28"/>
        </w:rPr>
        <w:t>courtesans</w:t>
      </w:r>
      <w:r w:rsidR="00034DF6">
        <w:rPr>
          <w:rFonts w:ascii="Times New Roman" w:hAnsi="Times New Roman" w:cs="Times New Roman"/>
          <w:sz w:val="28"/>
          <w:szCs w:val="28"/>
        </w:rPr>
        <w:t xml:space="preserve">’ </w:t>
      </w:r>
      <w:r w:rsidR="00AF0B8F" w:rsidRPr="006E2497">
        <w:rPr>
          <w:rFonts w:ascii="Times New Roman" w:hAnsi="Times New Roman" w:cs="Times New Roman"/>
          <w:sz w:val="28"/>
          <w:szCs w:val="28"/>
        </w:rPr>
        <w:t>routin</w:t>
      </w:r>
      <w:r w:rsidR="005B512A" w:rsidRPr="006E2497">
        <w:rPr>
          <w:rFonts w:ascii="Times New Roman" w:hAnsi="Times New Roman" w:cs="Times New Roman"/>
          <w:sz w:val="28"/>
          <w:szCs w:val="28"/>
        </w:rPr>
        <w:t xml:space="preserve">ely wore male clothing in order </w:t>
      </w:r>
      <w:r w:rsidR="00AF0B8F" w:rsidRPr="006E2497">
        <w:rPr>
          <w:rFonts w:ascii="Times New Roman" w:hAnsi="Times New Roman" w:cs="Times New Roman"/>
          <w:sz w:val="28"/>
          <w:szCs w:val="28"/>
        </w:rPr>
        <w:t xml:space="preserve">to </w:t>
      </w:r>
      <w:r w:rsidR="008D0ACF" w:rsidRPr="006E2497">
        <w:rPr>
          <w:rFonts w:ascii="Times New Roman" w:hAnsi="Times New Roman" w:cs="Times New Roman"/>
          <w:sz w:val="28"/>
          <w:szCs w:val="28"/>
        </w:rPr>
        <w:t xml:space="preserve">titillate </w:t>
      </w:r>
      <w:r w:rsidR="00AF0B8F" w:rsidRPr="006E2497">
        <w:rPr>
          <w:rFonts w:ascii="Times New Roman" w:hAnsi="Times New Roman" w:cs="Times New Roman"/>
          <w:sz w:val="28"/>
          <w:szCs w:val="28"/>
        </w:rPr>
        <w:t>their clients.</w:t>
      </w:r>
      <w:r w:rsidR="00AF0B8F" w:rsidRPr="006E2497">
        <w:rPr>
          <w:rStyle w:val="EndnoteReference"/>
          <w:rFonts w:ascii="Times New Roman" w:hAnsi="Times New Roman" w:cs="Times New Roman"/>
          <w:sz w:val="28"/>
          <w:szCs w:val="28"/>
        </w:rPr>
        <w:endnoteReference w:id="81"/>
      </w:r>
    </w:p>
    <w:p w:rsidR="000A3D3D" w:rsidRPr="006E2497" w:rsidRDefault="00AF0B8F" w:rsidP="00EE4029">
      <w:pPr>
        <w:spacing w:after="0" w:line="480" w:lineRule="auto"/>
        <w:jc w:val="both"/>
        <w:rPr>
          <w:rFonts w:ascii="Times New Roman" w:hAnsi="Times New Roman" w:cs="Times New Roman"/>
          <w:sz w:val="28"/>
          <w:szCs w:val="28"/>
        </w:rPr>
      </w:pPr>
      <w:r w:rsidRPr="006E2497">
        <w:rPr>
          <w:rFonts w:ascii="Times New Roman" w:hAnsi="Times New Roman" w:cs="Times New Roman"/>
          <w:sz w:val="28"/>
          <w:szCs w:val="28"/>
        </w:rPr>
        <w:t xml:space="preserve"> </w:t>
      </w:r>
    </w:p>
    <w:p w:rsidR="002174A4" w:rsidRPr="002E422D" w:rsidRDefault="000A3D3D" w:rsidP="00EE4029">
      <w:pPr>
        <w:spacing w:after="0" w:line="480" w:lineRule="auto"/>
        <w:ind w:firstLine="720"/>
        <w:jc w:val="both"/>
        <w:rPr>
          <w:rFonts w:ascii="Times New Roman" w:hAnsi="Times New Roman" w:cs="Times New Roman"/>
          <w:sz w:val="28"/>
          <w:szCs w:val="28"/>
        </w:rPr>
      </w:pPr>
      <w:r w:rsidRPr="002E422D">
        <w:rPr>
          <w:rFonts w:ascii="Times New Roman" w:hAnsi="Times New Roman" w:cs="Times New Roman"/>
          <w:sz w:val="28"/>
          <w:szCs w:val="28"/>
        </w:rPr>
        <w:t>The three pieces of evi</w:t>
      </w:r>
      <w:r w:rsidR="0062533B" w:rsidRPr="002E422D">
        <w:rPr>
          <w:rFonts w:ascii="Times New Roman" w:hAnsi="Times New Roman" w:cs="Times New Roman"/>
          <w:sz w:val="28"/>
          <w:szCs w:val="28"/>
        </w:rPr>
        <w:t xml:space="preserve">dence </w:t>
      </w:r>
      <w:r w:rsidR="00524A2D">
        <w:rPr>
          <w:rFonts w:ascii="Times New Roman" w:hAnsi="Times New Roman" w:cs="Times New Roman"/>
          <w:sz w:val="28"/>
          <w:szCs w:val="28"/>
        </w:rPr>
        <w:t xml:space="preserve">which </w:t>
      </w:r>
      <w:r w:rsidR="00034DF6">
        <w:rPr>
          <w:rFonts w:ascii="Times New Roman" w:hAnsi="Times New Roman" w:cs="Times New Roman"/>
          <w:sz w:val="28"/>
          <w:szCs w:val="28"/>
        </w:rPr>
        <w:t xml:space="preserve">we have </w:t>
      </w:r>
      <w:r w:rsidR="005B512A" w:rsidRPr="002E422D">
        <w:rPr>
          <w:rFonts w:ascii="Times New Roman" w:hAnsi="Times New Roman" w:cs="Times New Roman"/>
          <w:sz w:val="28"/>
          <w:szCs w:val="28"/>
        </w:rPr>
        <w:t xml:space="preserve">considered </w:t>
      </w:r>
      <w:r w:rsidRPr="002E422D">
        <w:rPr>
          <w:rFonts w:ascii="Times New Roman" w:hAnsi="Times New Roman" w:cs="Times New Roman"/>
          <w:sz w:val="28"/>
          <w:szCs w:val="28"/>
        </w:rPr>
        <w:t xml:space="preserve">so far </w:t>
      </w:r>
      <w:r w:rsidR="00F505C0" w:rsidRPr="002E422D">
        <w:rPr>
          <w:rFonts w:ascii="Times New Roman" w:hAnsi="Times New Roman" w:cs="Times New Roman"/>
          <w:sz w:val="28"/>
          <w:szCs w:val="28"/>
        </w:rPr>
        <w:t xml:space="preserve">make it hard to doubt </w:t>
      </w:r>
      <w:r w:rsidRPr="002E422D">
        <w:rPr>
          <w:rFonts w:ascii="Times New Roman" w:hAnsi="Times New Roman" w:cs="Times New Roman"/>
          <w:sz w:val="28"/>
          <w:szCs w:val="28"/>
        </w:rPr>
        <w:t xml:space="preserve">that there </w:t>
      </w:r>
      <w:r w:rsidRPr="002E422D">
        <w:rPr>
          <w:rFonts w:ascii="Times New Roman" w:hAnsi="Times New Roman" w:cs="Times New Roman"/>
          <w:i/>
          <w:sz w:val="28"/>
          <w:szCs w:val="28"/>
        </w:rPr>
        <w:t>were</w:t>
      </w:r>
      <w:r w:rsidRPr="002E422D">
        <w:rPr>
          <w:rFonts w:ascii="Times New Roman" w:hAnsi="Times New Roman" w:cs="Times New Roman"/>
          <w:sz w:val="28"/>
          <w:szCs w:val="28"/>
        </w:rPr>
        <w:t xml:space="preserve"> a number of cross-dressed women in the </w:t>
      </w:r>
      <w:r w:rsidR="0010705D" w:rsidRPr="002E422D">
        <w:rPr>
          <w:rFonts w:ascii="Times New Roman" w:hAnsi="Times New Roman" w:cs="Times New Roman"/>
          <w:sz w:val="28"/>
          <w:szCs w:val="28"/>
        </w:rPr>
        <w:t>king’s</w:t>
      </w:r>
      <w:r w:rsidR="0062533B" w:rsidRPr="002E422D">
        <w:rPr>
          <w:rFonts w:ascii="Times New Roman" w:hAnsi="Times New Roman" w:cs="Times New Roman"/>
          <w:sz w:val="28"/>
          <w:szCs w:val="28"/>
        </w:rPr>
        <w:t xml:space="preserve"> army, </w:t>
      </w:r>
      <w:r w:rsidR="00F505C0" w:rsidRPr="002E422D">
        <w:rPr>
          <w:rFonts w:ascii="Times New Roman" w:hAnsi="Times New Roman" w:cs="Times New Roman"/>
          <w:sz w:val="28"/>
          <w:szCs w:val="28"/>
        </w:rPr>
        <w:t xml:space="preserve">and </w:t>
      </w:r>
      <w:r w:rsidR="00FA4A40" w:rsidRPr="002E422D">
        <w:rPr>
          <w:rFonts w:ascii="Times New Roman" w:hAnsi="Times New Roman" w:cs="Times New Roman"/>
          <w:sz w:val="28"/>
          <w:szCs w:val="28"/>
        </w:rPr>
        <w:t xml:space="preserve">that those women aroused strong moral condemnation: not only from </w:t>
      </w:r>
      <w:r w:rsidR="0010705D" w:rsidRPr="002E422D">
        <w:rPr>
          <w:rFonts w:ascii="Times New Roman" w:hAnsi="Times New Roman" w:cs="Times New Roman"/>
          <w:sz w:val="28"/>
          <w:szCs w:val="28"/>
        </w:rPr>
        <w:t>Char</w:t>
      </w:r>
      <w:r w:rsidR="00524A2D">
        <w:rPr>
          <w:rFonts w:ascii="Times New Roman" w:hAnsi="Times New Roman" w:cs="Times New Roman"/>
          <w:sz w:val="28"/>
          <w:szCs w:val="28"/>
        </w:rPr>
        <w:t>les</w:t>
      </w:r>
      <w:r w:rsidR="00897DC0" w:rsidRPr="002E422D">
        <w:rPr>
          <w:rFonts w:ascii="Times New Roman" w:hAnsi="Times New Roman" w:cs="Times New Roman"/>
          <w:sz w:val="28"/>
          <w:szCs w:val="28"/>
        </w:rPr>
        <w:t xml:space="preserve"> himself, but also </w:t>
      </w:r>
      <w:r w:rsidR="00FA4A40" w:rsidRPr="002E422D">
        <w:rPr>
          <w:rFonts w:ascii="Times New Roman" w:hAnsi="Times New Roman" w:cs="Times New Roman"/>
          <w:sz w:val="28"/>
          <w:szCs w:val="28"/>
        </w:rPr>
        <w:t>f</w:t>
      </w:r>
      <w:r w:rsidR="005B512A" w:rsidRPr="002E422D">
        <w:rPr>
          <w:rFonts w:ascii="Times New Roman" w:hAnsi="Times New Roman" w:cs="Times New Roman"/>
          <w:sz w:val="28"/>
          <w:szCs w:val="28"/>
        </w:rPr>
        <w:t xml:space="preserve">rom some of his </w:t>
      </w:r>
      <w:r w:rsidR="00FA4A40" w:rsidRPr="002E422D">
        <w:rPr>
          <w:rFonts w:ascii="Times New Roman" w:hAnsi="Times New Roman" w:cs="Times New Roman"/>
          <w:sz w:val="28"/>
          <w:szCs w:val="28"/>
        </w:rPr>
        <w:t>opponents.</w:t>
      </w:r>
      <w:r w:rsidRPr="002E422D">
        <w:rPr>
          <w:rFonts w:ascii="Times New Roman" w:hAnsi="Times New Roman" w:cs="Times New Roman"/>
          <w:sz w:val="28"/>
          <w:szCs w:val="28"/>
        </w:rPr>
        <w:t xml:space="preserve"> </w:t>
      </w:r>
      <w:r w:rsidR="00034DF6">
        <w:rPr>
          <w:rFonts w:ascii="Times New Roman" w:hAnsi="Times New Roman" w:cs="Times New Roman"/>
          <w:sz w:val="28"/>
          <w:szCs w:val="28"/>
        </w:rPr>
        <w:t xml:space="preserve">Obviously, we cannot put </w:t>
      </w:r>
      <w:r w:rsidR="005B512A" w:rsidRPr="002E422D">
        <w:rPr>
          <w:rFonts w:ascii="Times New Roman" w:hAnsi="Times New Roman" w:cs="Times New Roman"/>
          <w:sz w:val="28"/>
          <w:szCs w:val="28"/>
        </w:rPr>
        <w:t>too much weight on these</w:t>
      </w:r>
      <w:r w:rsidR="00EA722C" w:rsidRPr="002E422D">
        <w:rPr>
          <w:rFonts w:ascii="Times New Roman" w:hAnsi="Times New Roman" w:cs="Times New Roman"/>
          <w:sz w:val="28"/>
          <w:szCs w:val="28"/>
        </w:rPr>
        <w:t xml:space="preserve"> fr</w:t>
      </w:r>
      <w:r w:rsidR="005B512A" w:rsidRPr="002E422D">
        <w:rPr>
          <w:rFonts w:ascii="Times New Roman" w:hAnsi="Times New Roman" w:cs="Times New Roman"/>
          <w:sz w:val="28"/>
          <w:szCs w:val="28"/>
        </w:rPr>
        <w:t>agment</w:t>
      </w:r>
      <w:r w:rsidR="00AE0554" w:rsidRPr="002E422D">
        <w:rPr>
          <w:rFonts w:ascii="Times New Roman" w:hAnsi="Times New Roman" w:cs="Times New Roman"/>
          <w:sz w:val="28"/>
          <w:szCs w:val="28"/>
        </w:rPr>
        <w:t xml:space="preserve">ary pieces </w:t>
      </w:r>
      <w:r w:rsidR="005B512A" w:rsidRPr="002E422D">
        <w:rPr>
          <w:rFonts w:ascii="Times New Roman" w:hAnsi="Times New Roman" w:cs="Times New Roman"/>
          <w:sz w:val="28"/>
          <w:szCs w:val="28"/>
        </w:rPr>
        <w:t xml:space="preserve">of </w:t>
      </w:r>
      <w:r w:rsidR="007451F7" w:rsidRPr="002E422D">
        <w:rPr>
          <w:rFonts w:ascii="Times New Roman" w:hAnsi="Times New Roman" w:cs="Times New Roman"/>
          <w:sz w:val="28"/>
          <w:szCs w:val="28"/>
        </w:rPr>
        <w:t>information, but</w:t>
      </w:r>
      <w:r w:rsidR="005B512A" w:rsidRPr="002E422D">
        <w:rPr>
          <w:rFonts w:ascii="Times New Roman" w:hAnsi="Times New Roman" w:cs="Times New Roman"/>
          <w:sz w:val="28"/>
          <w:szCs w:val="28"/>
        </w:rPr>
        <w:t xml:space="preserve"> they </w:t>
      </w:r>
      <w:r w:rsidR="0010705D" w:rsidRPr="002E422D">
        <w:rPr>
          <w:rFonts w:ascii="Times New Roman" w:hAnsi="Times New Roman" w:cs="Times New Roman"/>
          <w:sz w:val="28"/>
          <w:szCs w:val="28"/>
        </w:rPr>
        <w:t xml:space="preserve">may </w:t>
      </w:r>
      <w:r w:rsidR="00524A2D">
        <w:rPr>
          <w:rFonts w:ascii="Times New Roman" w:hAnsi="Times New Roman" w:cs="Times New Roman"/>
          <w:sz w:val="28"/>
          <w:szCs w:val="28"/>
        </w:rPr>
        <w:t xml:space="preserve">have a </w:t>
      </w:r>
      <w:r w:rsidR="00F505C0" w:rsidRPr="002E422D">
        <w:rPr>
          <w:rFonts w:ascii="Times New Roman" w:hAnsi="Times New Roman" w:cs="Times New Roman"/>
          <w:sz w:val="28"/>
          <w:szCs w:val="28"/>
        </w:rPr>
        <w:t xml:space="preserve">bearing on </w:t>
      </w:r>
      <w:r w:rsidR="00EA722C" w:rsidRPr="002E422D">
        <w:rPr>
          <w:rFonts w:ascii="Times New Roman" w:hAnsi="Times New Roman" w:cs="Times New Roman"/>
          <w:sz w:val="28"/>
          <w:szCs w:val="28"/>
        </w:rPr>
        <w:t xml:space="preserve">the terrible </w:t>
      </w:r>
      <w:r w:rsidR="0010705D" w:rsidRPr="002E422D">
        <w:rPr>
          <w:rFonts w:ascii="Times New Roman" w:hAnsi="Times New Roman" w:cs="Times New Roman"/>
          <w:sz w:val="28"/>
          <w:szCs w:val="28"/>
        </w:rPr>
        <w:t xml:space="preserve">atrocity </w:t>
      </w:r>
      <w:r w:rsidR="004514DD" w:rsidRPr="002E422D">
        <w:rPr>
          <w:rFonts w:ascii="Times New Roman" w:hAnsi="Times New Roman" w:cs="Times New Roman"/>
          <w:sz w:val="28"/>
          <w:szCs w:val="28"/>
        </w:rPr>
        <w:t xml:space="preserve">which occurred </w:t>
      </w:r>
      <w:r w:rsidR="0005696E" w:rsidRPr="002E422D">
        <w:rPr>
          <w:rFonts w:ascii="Times New Roman" w:hAnsi="Times New Roman" w:cs="Times New Roman"/>
          <w:sz w:val="28"/>
          <w:szCs w:val="28"/>
        </w:rPr>
        <w:t>in</w:t>
      </w:r>
      <w:r w:rsidR="0010705D" w:rsidRPr="002E422D">
        <w:rPr>
          <w:rFonts w:ascii="Times New Roman" w:hAnsi="Times New Roman" w:cs="Times New Roman"/>
          <w:sz w:val="28"/>
          <w:szCs w:val="28"/>
        </w:rPr>
        <w:t xml:space="preserve"> </w:t>
      </w:r>
      <w:r w:rsidR="00EA722C" w:rsidRPr="002E422D">
        <w:rPr>
          <w:rFonts w:ascii="Times New Roman" w:hAnsi="Times New Roman" w:cs="Times New Roman"/>
          <w:sz w:val="28"/>
          <w:szCs w:val="28"/>
        </w:rPr>
        <w:t>June 1645 when, after having defeated the</w:t>
      </w:r>
      <w:r w:rsidR="00897DC0" w:rsidRPr="002E422D">
        <w:rPr>
          <w:rFonts w:ascii="Times New Roman" w:hAnsi="Times New Roman" w:cs="Times New Roman"/>
          <w:sz w:val="28"/>
          <w:szCs w:val="28"/>
        </w:rPr>
        <w:t xml:space="preserve"> Royalists</w:t>
      </w:r>
      <w:r w:rsidR="0010705D" w:rsidRPr="002E422D">
        <w:rPr>
          <w:rFonts w:ascii="Times New Roman" w:hAnsi="Times New Roman" w:cs="Times New Roman"/>
          <w:sz w:val="28"/>
          <w:szCs w:val="28"/>
        </w:rPr>
        <w:t xml:space="preserve"> </w:t>
      </w:r>
      <w:r w:rsidR="00EA722C" w:rsidRPr="002E422D">
        <w:rPr>
          <w:rFonts w:ascii="Times New Roman" w:hAnsi="Times New Roman" w:cs="Times New Roman"/>
          <w:sz w:val="28"/>
          <w:szCs w:val="28"/>
        </w:rPr>
        <w:t xml:space="preserve">at </w:t>
      </w:r>
      <w:r w:rsidR="00524A2D">
        <w:rPr>
          <w:rFonts w:ascii="Times New Roman" w:hAnsi="Times New Roman" w:cs="Times New Roman"/>
          <w:sz w:val="28"/>
          <w:szCs w:val="28"/>
        </w:rPr>
        <w:t>the b</w:t>
      </w:r>
      <w:r w:rsidR="005B512A" w:rsidRPr="002E422D">
        <w:rPr>
          <w:rFonts w:ascii="Times New Roman" w:hAnsi="Times New Roman" w:cs="Times New Roman"/>
          <w:sz w:val="28"/>
          <w:szCs w:val="28"/>
        </w:rPr>
        <w:t xml:space="preserve">attle of </w:t>
      </w:r>
      <w:r w:rsidR="00EA722C" w:rsidRPr="002E422D">
        <w:rPr>
          <w:rFonts w:ascii="Times New Roman" w:hAnsi="Times New Roman" w:cs="Times New Roman"/>
          <w:sz w:val="28"/>
          <w:szCs w:val="28"/>
        </w:rPr>
        <w:t>Naseby,</w:t>
      </w:r>
      <w:r w:rsidR="005B512A" w:rsidRPr="002E422D">
        <w:rPr>
          <w:rFonts w:ascii="Times New Roman" w:hAnsi="Times New Roman" w:cs="Times New Roman"/>
          <w:sz w:val="28"/>
          <w:szCs w:val="28"/>
        </w:rPr>
        <w:t xml:space="preserve"> the soldiers of Parliament’s </w:t>
      </w:r>
      <w:r w:rsidR="0010705D" w:rsidRPr="002E422D">
        <w:rPr>
          <w:rFonts w:ascii="Times New Roman" w:hAnsi="Times New Roman" w:cs="Times New Roman"/>
          <w:sz w:val="28"/>
          <w:szCs w:val="28"/>
        </w:rPr>
        <w:t>New M</w:t>
      </w:r>
      <w:r w:rsidR="002174A4" w:rsidRPr="002E422D">
        <w:rPr>
          <w:rFonts w:ascii="Times New Roman" w:hAnsi="Times New Roman" w:cs="Times New Roman"/>
          <w:sz w:val="28"/>
          <w:szCs w:val="28"/>
        </w:rPr>
        <w:t xml:space="preserve">odel Army turned </w:t>
      </w:r>
      <w:r w:rsidR="0005696E" w:rsidRPr="002E422D">
        <w:rPr>
          <w:rFonts w:ascii="Times New Roman" w:hAnsi="Times New Roman" w:cs="Times New Roman"/>
          <w:sz w:val="28"/>
          <w:szCs w:val="28"/>
        </w:rPr>
        <w:t xml:space="preserve">on the king’s </w:t>
      </w:r>
      <w:r w:rsidR="005B2CC8" w:rsidRPr="002E422D">
        <w:rPr>
          <w:rFonts w:ascii="Times New Roman" w:hAnsi="Times New Roman" w:cs="Times New Roman"/>
          <w:sz w:val="28"/>
          <w:szCs w:val="28"/>
        </w:rPr>
        <w:t xml:space="preserve">female </w:t>
      </w:r>
      <w:r w:rsidR="0005696E" w:rsidRPr="002E422D">
        <w:rPr>
          <w:rFonts w:ascii="Times New Roman" w:hAnsi="Times New Roman" w:cs="Times New Roman"/>
          <w:sz w:val="28"/>
          <w:szCs w:val="28"/>
        </w:rPr>
        <w:t>camp-</w:t>
      </w:r>
      <w:r w:rsidR="0010705D" w:rsidRPr="002E422D">
        <w:rPr>
          <w:rFonts w:ascii="Times New Roman" w:hAnsi="Times New Roman" w:cs="Times New Roman"/>
          <w:sz w:val="28"/>
          <w:szCs w:val="28"/>
        </w:rPr>
        <w:t>fol</w:t>
      </w:r>
      <w:r w:rsidR="0062533B" w:rsidRPr="002E422D">
        <w:rPr>
          <w:rFonts w:ascii="Times New Roman" w:hAnsi="Times New Roman" w:cs="Times New Roman"/>
          <w:sz w:val="28"/>
          <w:szCs w:val="28"/>
        </w:rPr>
        <w:t>lowers, killing 100 of them</w:t>
      </w:r>
      <w:r w:rsidR="0010705D" w:rsidRPr="002E422D">
        <w:rPr>
          <w:rFonts w:ascii="Times New Roman" w:hAnsi="Times New Roman" w:cs="Times New Roman"/>
          <w:sz w:val="28"/>
          <w:szCs w:val="28"/>
        </w:rPr>
        <w:t xml:space="preserve"> and sav</w:t>
      </w:r>
      <w:r w:rsidR="00034DF6">
        <w:rPr>
          <w:rFonts w:ascii="Times New Roman" w:hAnsi="Times New Roman" w:cs="Times New Roman"/>
          <w:sz w:val="28"/>
          <w:szCs w:val="28"/>
        </w:rPr>
        <w:t>age</w:t>
      </w:r>
      <w:r w:rsidR="00770D01">
        <w:rPr>
          <w:rFonts w:ascii="Times New Roman" w:hAnsi="Times New Roman" w:cs="Times New Roman"/>
          <w:sz w:val="28"/>
          <w:szCs w:val="28"/>
        </w:rPr>
        <w:t xml:space="preserve">ly mutilating many more. It has been </w:t>
      </w:r>
      <w:r w:rsidR="00034DF6">
        <w:rPr>
          <w:rFonts w:ascii="Times New Roman" w:hAnsi="Times New Roman" w:cs="Times New Roman"/>
          <w:sz w:val="28"/>
          <w:szCs w:val="28"/>
        </w:rPr>
        <w:t xml:space="preserve">suggested </w:t>
      </w:r>
      <w:r w:rsidR="00034DF6">
        <w:rPr>
          <w:rFonts w:ascii="Times New Roman" w:hAnsi="Times New Roman" w:cs="Times New Roman"/>
          <w:sz w:val="28"/>
          <w:szCs w:val="28"/>
        </w:rPr>
        <w:lastRenderedPageBreak/>
        <w:t xml:space="preserve">elsewhere </w:t>
      </w:r>
      <w:r w:rsidR="00524A2D">
        <w:rPr>
          <w:rFonts w:ascii="Times New Roman" w:hAnsi="Times New Roman" w:cs="Times New Roman"/>
          <w:sz w:val="28"/>
          <w:szCs w:val="28"/>
        </w:rPr>
        <w:t>that this</w:t>
      </w:r>
      <w:r w:rsidR="00371E2A" w:rsidRPr="002E422D">
        <w:rPr>
          <w:rFonts w:ascii="Times New Roman" w:hAnsi="Times New Roman" w:cs="Times New Roman"/>
          <w:sz w:val="28"/>
          <w:szCs w:val="28"/>
        </w:rPr>
        <w:t xml:space="preserve"> </w:t>
      </w:r>
      <w:r w:rsidR="00391744" w:rsidRPr="002E422D">
        <w:rPr>
          <w:rFonts w:ascii="Times New Roman" w:hAnsi="Times New Roman" w:cs="Times New Roman"/>
          <w:sz w:val="28"/>
          <w:szCs w:val="28"/>
        </w:rPr>
        <w:t xml:space="preserve">massacre </w:t>
      </w:r>
      <w:r w:rsidR="0010705D" w:rsidRPr="002E422D">
        <w:rPr>
          <w:rFonts w:ascii="Times New Roman" w:hAnsi="Times New Roman" w:cs="Times New Roman"/>
          <w:sz w:val="28"/>
          <w:szCs w:val="28"/>
        </w:rPr>
        <w:t>occurr</w:t>
      </w:r>
      <w:r w:rsidR="005B512A" w:rsidRPr="002E422D">
        <w:rPr>
          <w:rFonts w:ascii="Times New Roman" w:hAnsi="Times New Roman" w:cs="Times New Roman"/>
          <w:sz w:val="28"/>
          <w:szCs w:val="28"/>
        </w:rPr>
        <w:t xml:space="preserve">ed partly because the </w:t>
      </w:r>
      <w:r w:rsidR="00AE081A" w:rsidRPr="002E422D">
        <w:rPr>
          <w:rFonts w:ascii="Times New Roman" w:hAnsi="Times New Roman" w:cs="Times New Roman"/>
          <w:sz w:val="28"/>
          <w:szCs w:val="28"/>
        </w:rPr>
        <w:t xml:space="preserve">Parliamentarian </w:t>
      </w:r>
      <w:r w:rsidR="0010705D" w:rsidRPr="002E422D">
        <w:rPr>
          <w:rFonts w:ascii="Times New Roman" w:hAnsi="Times New Roman" w:cs="Times New Roman"/>
          <w:sz w:val="28"/>
          <w:szCs w:val="28"/>
        </w:rPr>
        <w:t>soldiers believed the Royalist women to be Irish; partly because t</w:t>
      </w:r>
      <w:r w:rsidR="00DE164B">
        <w:rPr>
          <w:rFonts w:ascii="Times New Roman" w:hAnsi="Times New Roman" w:cs="Times New Roman"/>
          <w:sz w:val="28"/>
          <w:szCs w:val="28"/>
        </w:rPr>
        <w:t>hey believed them to be ‘whores’</w:t>
      </w:r>
      <w:r w:rsidR="00371E2A" w:rsidRPr="002E422D">
        <w:rPr>
          <w:rFonts w:ascii="Times New Roman" w:hAnsi="Times New Roman" w:cs="Times New Roman"/>
          <w:sz w:val="28"/>
          <w:szCs w:val="28"/>
        </w:rPr>
        <w:t xml:space="preserve">; and </w:t>
      </w:r>
      <w:r w:rsidR="00DE164B">
        <w:rPr>
          <w:rFonts w:ascii="Times New Roman" w:hAnsi="Times New Roman" w:cs="Times New Roman"/>
          <w:sz w:val="28"/>
          <w:szCs w:val="28"/>
        </w:rPr>
        <w:t xml:space="preserve">partly - perhaps - </w:t>
      </w:r>
      <w:r w:rsidR="0010705D" w:rsidRPr="002E422D">
        <w:rPr>
          <w:rFonts w:ascii="Times New Roman" w:hAnsi="Times New Roman" w:cs="Times New Roman"/>
          <w:sz w:val="28"/>
          <w:szCs w:val="28"/>
        </w:rPr>
        <w:t>because they</w:t>
      </w:r>
      <w:r w:rsidR="0005696E" w:rsidRPr="002E422D">
        <w:rPr>
          <w:rFonts w:ascii="Times New Roman" w:hAnsi="Times New Roman" w:cs="Times New Roman"/>
          <w:sz w:val="28"/>
          <w:szCs w:val="28"/>
        </w:rPr>
        <w:t xml:space="preserve"> suspected that some of them were </w:t>
      </w:r>
      <w:r w:rsidR="0010705D" w:rsidRPr="002E422D">
        <w:rPr>
          <w:rFonts w:ascii="Times New Roman" w:hAnsi="Times New Roman" w:cs="Times New Roman"/>
          <w:sz w:val="28"/>
          <w:szCs w:val="28"/>
        </w:rPr>
        <w:t>witches.</w:t>
      </w:r>
      <w:r w:rsidR="00F505C0" w:rsidRPr="002E422D">
        <w:rPr>
          <w:rStyle w:val="EndnoteReference"/>
          <w:rFonts w:ascii="Times New Roman" w:hAnsi="Times New Roman" w:cs="Times New Roman"/>
          <w:sz w:val="28"/>
          <w:szCs w:val="28"/>
        </w:rPr>
        <w:endnoteReference w:id="82"/>
      </w:r>
      <w:r w:rsidR="00F505C0" w:rsidRPr="002E422D">
        <w:rPr>
          <w:rFonts w:ascii="Times New Roman" w:hAnsi="Times New Roman" w:cs="Times New Roman"/>
          <w:sz w:val="28"/>
          <w:szCs w:val="28"/>
        </w:rPr>
        <w:t xml:space="preserve"> N</w:t>
      </w:r>
      <w:r w:rsidR="00371E2A" w:rsidRPr="002E422D">
        <w:rPr>
          <w:rFonts w:ascii="Times New Roman" w:hAnsi="Times New Roman" w:cs="Times New Roman"/>
          <w:sz w:val="28"/>
          <w:szCs w:val="28"/>
        </w:rPr>
        <w:t xml:space="preserve">ow </w:t>
      </w:r>
      <w:r w:rsidR="00770D01">
        <w:rPr>
          <w:rFonts w:ascii="Times New Roman" w:hAnsi="Times New Roman" w:cs="Times New Roman"/>
          <w:sz w:val="28"/>
          <w:szCs w:val="28"/>
        </w:rPr>
        <w:t xml:space="preserve">it seems at least worth raising the possibility that </w:t>
      </w:r>
      <w:r w:rsidR="00371E2A" w:rsidRPr="002E422D">
        <w:rPr>
          <w:rFonts w:ascii="Times New Roman" w:hAnsi="Times New Roman" w:cs="Times New Roman"/>
          <w:sz w:val="28"/>
          <w:szCs w:val="28"/>
        </w:rPr>
        <w:t xml:space="preserve">the presence of </w:t>
      </w:r>
      <w:r w:rsidR="00A11830">
        <w:rPr>
          <w:rFonts w:ascii="Times New Roman" w:hAnsi="Times New Roman" w:cs="Times New Roman"/>
          <w:sz w:val="28"/>
          <w:szCs w:val="28"/>
        </w:rPr>
        <w:t xml:space="preserve">a number of </w:t>
      </w:r>
      <w:r w:rsidR="00371E2A" w:rsidRPr="002E422D">
        <w:rPr>
          <w:rFonts w:ascii="Times New Roman" w:hAnsi="Times New Roman" w:cs="Times New Roman"/>
          <w:sz w:val="28"/>
          <w:szCs w:val="28"/>
        </w:rPr>
        <w:t>cross-dressed women among the</w:t>
      </w:r>
      <w:r w:rsidR="00897DC0" w:rsidRPr="002E422D">
        <w:rPr>
          <w:rFonts w:ascii="Times New Roman" w:hAnsi="Times New Roman" w:cs="Times New Roman"/>
          <w:sz w:val="28"/>
          <w:szCs w:val="28"/>
        </w:rPr>
        <w:t xml:space="preserve"> </w:t>
      </w:r>
      <w:r w:rsidR="00524A2D">
        <w:rPr>
          <w:rFonts w:ascii="Times New Roman" w:hAnsi="Times New Roman" w:cs="Times New Roman"/>
          <w:sz w:val="28"/>
          <w:szCs w:val="28"/>
        </w:rPr>
        <w:t xml:space="preserve">king’s </w:t>
      </w:r>
      <w:r w:rsidR="00371E2A" w:rsidRPr="002E422D">
        <w:rPr>
          <w:rFonts w:ascii="Times New Roman" w:hAnsi="Times New Roman" w:cs="Times New Roman"/>
          <w:sz w:val="28"/>
          <w:szCs w:val="28"/>
        </w:rPr>
        <w:t xml:space="preserve">camp-followers </w:t>
      </w:r>
      <w:r w:rsidR="00B256A6" w:rsidRPr="002E422D">
        <w:rPr>
          <w:rFonts w:ascii="Times New Roman" w:hAnsi="Times New Roman" w:cs="Times New Roman"/>
          <w:sz w:val="28"/>
          <w:szCs w:val="28"/>
        </w:rPr>
        <w:t xml:space="preserve">may </w:t>
      </w:r>
      <w:r w:rsidR="00F505C0" w:rsidRPr="002E422D">
        <w:rPr>
          <w:rFonts w:ascii="Times New Roman" w:hAnsi="Times New Roman" w:cs="Times New Roman"/>
          <w:sz w:val="28"/>
          <w:szCs w:val="28"/>
        </w:rPr>
        <w:t xml:space="preserve">also </w:t>
      </w:r>
      <w:r w:rsidR="00391744" w:rsidRPr="002E422D">
        <w:rPr>
          <w:rFonts w:ascii="Times New Roman" w:hAnsi="Times New Roman" w:cs="Times New Roman"/>
          <w:sz w:val="28"/>
          <w:szCs w:val="28"/>
        </w:rPr>
        <w:t xml:space="preserve">have </w:t>
      </w:r>
      <w:r w:rsidR="00F505C0" w:rsidRPr="002E422D">
        <w:rPr>
          <w:rFonts w:ascii="Times New Roman" w:hAnsi="Times New Roman" w:cs="Times New Roman"/>
          <w:sz w:val="28"/>
          <w:szCs w:val="28"/>
        </w:rPr>
        <w:t>played its part in stoking</w:t>
      </w:r>
      <w:r w:rsidR="00524A2D">
        <w:rPr>
          <w:rFonts w:ascii="Times New Roman" w:hAnsi="Times New Roman" w:cs="Times New Roman"/>
          <w:sz w:val="28"/>
          <w:szCs w:val="28"/>
        </w:rPr>
        <w:t xml:space="preserve"> the </w:t>
      </w:r>
      <w:r w:rsidR="00371E2A" w:rsidRPr="002E422D">
        <w:rPr>
          <w:rFonts w:ascii="Times New Roman" w:hAnsi="Times New Roman" w:cs="Times New Roman"/>
          <w:sz w:val="28"/>
          <w:szCs w:val="28"/>
        </w:rPr>
        <w:t xml:space="preserve">soldiers’ </w:t>
      </w:r>
      <w:r w:rsidR="00391744" w:rsidRPr="002E422D">
        <w:rPr>
          <w:rFonts w:ascii="Times New Roman" w:hAnsi="Times New Roman" w:cs="Times New Roman"/>
          <w:sz w:val="28"/>
          <w:szCs w:val="28"/>
        </w:rPr>
        <w:t>blood</w:t>
      </w:r>
      <w:r w:rsidR="00AE081A" w:rsidRPr="002E422D">
        <w:rPr>
          <w:rFonts w:ascii="Times New Roman" w:hAnsi="Times New Roman" w:cs="Times New Roman"/>
          <w:sz w:val="28"/>
          <w:szCs w:val="28"/>
        </w:rPr>
        <w:t>-</w:t>
      </w:r>
      <w:r w:rsidR="00391744" w:rsidRPr="002E422D">
        <w:rPr>
          <w:rFonts w:ascii="Times New Roman" w:hAnsi="Times New Roman" w:cs="Times New Roman"/>
          <w:sz w:val="28"/>
          <w:szCs w:val="28"/>
        </w:rPr>
        <w:t>lust, for, a</w:t>
      </w:r>
      <w:r w:rsidR="00034DF6">
        <w:rPr>
          <w:rFonts w:ascii="Times New Roman" w:hAnsi="Times New Roman" w:cs="Times New Roman"/>
          <w:sz w:val="28"/>
          <w:szCs w:val="28"/>
        </w:rPr>
        <w:t xml:space="preserve">s we have </w:t>
      </w:r>
      <w:r w:rsidR="00371E2A" w:rsidRPr="002E422D">
        <w:rPr>
          <w:rFonts w:ascii="Times New Roman" w:hAnsi="Times New Roman" w:cs="Times New Roman"/>
          <w:sz w:val="28"/>
          <w:szCs w:val="28"/>
        </w:rPr>
        <w:t>seen</w:t>
      </w:r>
      <w:r w:rsidR="002174A4" w:rsidRPr="002E422D">
        <w:rPr>
          <w:rFonts w:ascii="Times New Roman" w:hAnsi="Times New Roman" w:cs="Times New Roman"/>
          <w:sz w:val="28"/>
          <w:szCs w:val="28"/>
        </w:rPr>
        <w:t xml:space="preserve">, </w:t>
      </w:r>
      <w:r w:rsidR="00371E2A" w:rsidRPr="002E422D">
        <w:rPr>
          <w:rFonts w:ascii="Times New Roman" w:hAnsi="Times New Roman" w:cs="Times New Roman"/>
          <w:sz w:val="28"/>
          <w:szCs w:val="28"/>
        </w:rPr>
        <w:t>female transve</w:t>
      </w:r>
      <w:r w:rsidR="005B512A" w:rsidRPr="002E422D">
        <w:rPr>
          <w:rFonts w:ascii="Times New Roman" w:hAnsi="Times New Roman" w:cs="Times New Roman"/>
          <w:sz w:val="28"/>
          <w:szCs w:val="28"/>
        </w:rPr>
        <w:t xml:space="preserve">stism and </w:t>
      </w:r>
      <w:r w:rsidR="00893161">
        <w:rPr>
          <w:rFonts w:ascii="Times New Roman" w:hAnsi="Times New Roman" w:cs="Times New Roman"/>
          <w:sz w:val="28"/>
          <w:szCs w:val="28"/>
        </w:rPr>
        <w:t>‘</w:t>
      </w:r>
      <w:r w:rsidR="005B512A" w:rsidRPr="002E422D">
        <w:rPr>
          <w:rFonts w:ascii="Times New Roman" w:hAnsi="Times New Roman" w:cs="Times New Roman"/>
          <w:sz w:val="28"/>
          <w:szCs w:val="28"/>
        </w:rPr>
        <w:t>whoredom</w:t>
      </w:r>
      <w:r w:rsidR="00893161">
        <w:rPr>
          <w:rFonts w:ascii="Times New Roman" w:hAnsi="Times New Roman" w:cs="Times New Roman"/>
          <w:sz w:val="28"/>
          <w:szCs w:val="28"/>
        </w:rPr>
        <w:t>’</w:t>
      </w:r>
      <w:r w:rsidR="005B512A" w:rsidRPr="002E422D">
        <w:rPr>
          <w:rFonts w:ascii="Times New Roman" w:hAnsi="Times New Roman" w:cs="Times New Roman"/>
          <w:sz w:val="28"/>
          <w:szCs w:val="28"/>
        </w:rPr>
        <w:t xml:space="preserve"> were believed</w:t>
      </w:r>
      <w:r w:rsidR="00371E2A" w:rsidRPr="002E422D">
        <w:rPr>
          <w:rFonts w:ascii="Times New Roman" w:hAnsi="Times New Roman" w:cs="Times New Roman"/>
          <w:sz w:val="28"/>
          <w:szCs w:val="28"/>
        </w:rPr>
        <w:t xml:space="preserve"> to be intimately associated at this time, whi</w:t>
      </w:r>
      <w:r w:rsidR="004514DD" w:rsidRPr="002E422D">
        <w:rPr>
          <w:rFonts w:ascii="Times New Roman" w:hAnsi="Times New Roman" w:cs="Times New Roman"/>
          <w:sz w:val="28"/>
          <w:szCs w:val="28"/>
        </w:rPr>
        <w:t xml:space="preserve">le so, to a </w:t>
      </w:r>
      <w:r w:rsidR="002174A4" w:rsidRPr="002E422D">
        <w:rPr>
          <w:rFonts w:ascii="Times New Roman" w:hAnsi="Times New Roman" w:cs="Times New Roman"/>
          <w:sz w:val="28"/>
          <w:szCs w:val="28"/>
        </w:rPr>
        <w:t>lesser degree, were femal</w:t>
      </w:r>
      <w:r w:rsidR="00034DF6">
        <w:rPr>
          <w:rFonts w:ascii="Times New Roman" w:hAnsi="Times New Roman" w:cs="Times New Roman"/>
          <w:sz w:val="28"/>
          <w:szCs w:val="28"/>
        </w:rPr>
        <w:t xml:space="preserve">e transvestism and witchcraft; </w:t>
      </w:r>
      <w:r w:rsidR="002174A4" w:rsidRPr="002E422D">
        <w:rPr>
          <w:rFonts w:ascii="Times New Roman" w:hAnsi="Times New Roman" w:cs="Times New Roman"/>
          <w:sz w:val="28"/>
          <w:szCs w:val="28"/>
        </w:rPr>
        <w:t>Shakespear</w:t>
      </w:r>
      <w:r w:rsidR="00391744" w:rsidRPr="002E422D">
        <w:rPr>
          <w:rFonts w:ascii="Times New Roman" w:hAnsi="Times New Roman" w:cs="Times New Roman"/>
          <w:sz w:val="28"/>
          <w:szCs w:val="28"/>
        </w:rPr>
        <w:t xml:space="preserve">e’s Joan of Arc provides an </w:t>
      </w:r>
      <w:r w:rsidR="002174A4" w:rsidRPr="002E422D">
        <w:rPr>
          <w:rFonts w:ascii="Times New Roman" w:hAnsi="Times New Roman" w:cs="Times New Roman"/>
          <w:sz w:val="28"/>
          <w:szCs w:val="28"/>
        </w:rPr>
        <w:t>instructive example here</w:t>
      </w:r>
      <w:r w:rsidR="00371E2A" w:rsidRPr="002E422D">
        <w:rPr>
          <w:rFonts w:ascii="Times New Roman" w:hAnsi="Times New Roman" w:cs="Times New Roman"/>
          <w:sz w:val="28"/>
          <w:szCs w:val="28"/>
        </w:rPr>
        <w:t>.</w:t>
      </w:r>
      <w:r w:rsidR="00F505C0" w:rsidRPr="002E422D">
        <w:rPr>
          <w:rStyle w:val="EndnoteReference"/>
          <w:rFonts w:ascii="Times New Roman" w:hAnsi="Times New Roman" w:cs="Times New Roman"/>
          <w:sz w:val="28"/>
          <w:szCs w:val="28"/>
        </w:rPr>
        <w:endnoteReference w:id="83"/>
      </w:r>
      <w:r w:rsidR="002174A4" w:rsidRPr="002E422D">
        <w:rPr>
          <w:rFonts w:ascii="Times New Roman" w:hAnsi="Times New Roman" w:cs="Times New Roman"/>
          <w:sz w:val="28"/>
          <w:szCs w:val="28"/>
        </w:rPr>
        <w:t xml:space="preserve"> </w:t>
      </w:r>
    </w:p>
    <w:p w:rsidR="00D06E6E" w:rsidRDefault="00D06E6E" w:rsidP="00EE4029">
      <w:pPr>
        <w:spacing w:after="0" w:line="480" w:lineRule="auto"/>
        <w:jc w:val="both"/>
        <w:rPr>
          <w:rFonts w:ascii="Times New Roman" w:hAnsi="Times New Roman" w:cs="Times New Roman"/>
          <w:sz w:val="28"/>
          <w:szCs w:val="28"/>
        </w:rPr>
      </w:pPr>
    </w:p>
    <w:p w:rsidR="004228A7" w:rsidRPr="002E422D" w:rsidRDefault="00BA6938" w:rsidP="00EE4029">
      <w:pPr>
        <w:spacing w:after="0" w:line="480" w:lineRule="auto"/>
        <w:ind w:firstLine="720"/>
        <w:jc w:val="both"/>
        <w:rPr>
          <w:rFonts w:ascii="Times New Roman" w:hAnsi="Times New Roman" w:cs="Times New Roman"/>
          <w:sz w:val="28"/>
          <w:szCs w:val="28"/>
        </w:rPr>
      </w:pPr>
      <w:r w:rsidRPr="002E422D">
        <w:rPr>
          <w:rFonts w:ascii="Times New Roman" w:hAnsi="Times New Roman" w:cs="Times New Roman"/>
          <w:sz w:val="28"/>
          <w:szCs w:val="28"/>
        </w:rPr>
        <w:t>Yet</w:t>
      </w:r>
      <w:r w:rsidR="004632B5" w:rsidRPr="002E422D">
        <w:rPr>
          <w:rFonts w:ascii="Times New Roman" w:hAnsi="Times New Roman" w:cs="Times New Roman"/>
          <w:sz w:val="28"/>
          <w:szCs w:val="28"/>
        </w:rPr>
        <w:t xml:space="preserve">, having said all </w:t>
      </w:r>
      <w:r w:rsidR="005B2CC8" w:rsidRPr="002E422D">
        <w:rPr>
          <w:rFonts w:ascii="Times New Roman" w:hAnsi="Times New Roman" w:cs="Times New Roman"/>
          <w:sz w:val="28"/>
          <w:szCs w:val="28"/>
        </w:rPr>
        <w:t xml:space="preserve">of </w:t>
      </w:r>
      <w:r w:rsidR="004632B5" w:rsidRPr="002E422D">
        <w:rPr>
          <w:rFonts w:ascii="Times New Roman" w:hAnsi="Times New Roman" w:cs="Times New Roman"/>
          <w:sz w:val="28"/>
          <w:szCs w:val="28"/>
        </w:rPr>
        <w:t xml:space="preserve">this, </w:t>
      </w:r>
      <w:r w:rsidRPr="002E422D">
        <w:rPr>
          <w:rFonts w:ascii="Times New Roman" w:hAnsi="Times New Roman" w:cs="Times New Roman"/>
          <w:sz w:val="28"/>
          <w:szCs w:val="28"/>
        </w:rPr>
        <w:t>i</w:t>
      </w:r>
      <w:r w:rsidR="00B108DE">
        <w:rPr>
          <w:rFonts w:ascii="Times New Roman" w:hAnsi="Times New Roman" w:cs="Times New Roman"/>
          <w:sz w:val="28"/>
          <w:szCs w:val="28"/>
        </w:rPr>
        <w:t xml:space="preserve">t would be </w:t>
      </w:r>
      <w:r w:rsidR="00ED1772" w:rsidRPr="002E422D">
        <w:rPr>
          <w:rFonts w:ascii="Times New Roman" w:hAnsi="Times New Roman" w:cs="Times New Roman"/>
          <w:sz w:val="28"/>
          <w:szCs w:val="28"/>
        </w:rPr>
        <w:t xml:space="preserve">wrong to conclude </w:t>
      </w:r>
      <w:r w:rsidR="00A616F0" w:rsidRPr="002E422D">
        <w:rPr>
          <w:rFonts w:ascii="Times New Roman" w:hAnsi="Times New Roman" w:cs="Times New Roman"/>
          <w:sz w:val="28"/>
          <w:szCs w:val="28"/>
        </w:rPr>
        <w:t>that,</w:t>
      </w:r>
      <w:r w:rsidRPr="002E422D">
        <w:rPr>
          <w:rFonts w:ascii="Times New Roman" w:hAnsi="Times New Roman" w:cs="Times New Roman"/>
          <w:sz w:val="28"/>
          <w:szCs w:val="28"/>
        </w:rPr>
        <w:t xml:space="preserve"> when it came to </w:t>
      </w:r>
      <w:r w:rsidR="00A616F0" w:rsidRPr="002E422D">
        <w:rPr>
          <w:rFonts w:ascii="Times New Roman" w:hAnsi="Times New Roman" w:cs="Times New Roman"/>
          <w:sz w:val="28"/>
          <w:szCs w:val="28"/>
        </w:rPr>
        <w:t>female cross-</w:t>
      </w:r>
      <w:r w:rsidR="0062533B" w:rsidRPr="002E422D">
        <w:rPr>
          <w:rFonts w:ascii="Times New Roman" w:hAnsi="Times New Roman" w:cs="Times New Roman"/>
          <w:sz w:val="28"/>
          <w:szCs w:val="28"/>
        </w:rPr>
        <w:t>dressing, there</w:t>
      </w:r>
      <w:r w:rsidR="00B108DE">
        <w:rPr>
          <w:rFonts w:ascii="Times New Roman" w:hAnsi="Times New Roman" w:cs="Times New Roman"/>
          <w:sz w:val="28"/>
          <w:szCs w:val="28"/>
        </w:rPr>
        <w:t xml:space="preserve"> was a</w:t>
      </w:r>
      <w:r w:rsidR="002F0716">
        <w:rPr>
          <w:rFonts w:ascii="Times New Roman" w:hAnsi="Times New Roman" w:cs="Times New Roman"/>
          <w:sz w:val="28"/>
          <w:szCs w:val="28"/>
        </w:rPr>
        <w:t xml:space="preserve"> water-tight </w:t>
      </w:r>
      <w:r w:rsidR="00B964BF" w:rsidRPr="002E422D">
        <w:rPr>
          <w:rFonts w:ascii="Times New Roman" w:hAnsi="Times New Roman" w:cs="Times New Roman"/>
          <w:sz w:val="28"/>
          <w:szCs w:val="28"/>
        </w:rPr>
        <w:t>attitudinal divide</w:t>
      </w:r>
      <w:r w:rsidRPr="002E422D">
        <w:rPr>
          <w:rFonts w:ascii="Times New Roman" w:hAnsi="Times New Roman" w:cs="Times New Roman"/>
          <w:sz w:val="28"/>
          <w:szCs w:val="28"/>
        </w:rPr>
        <w:t xml:space="preserve"> between </w:t>
      </w:r>
      <w:r w:rsidR="00B256A6" w:rsidRPr="002E422D">
        <w:rPr>
          <w:rFonts w:ascii="Times New Roman" w:hAnsi="Times New Roman" w:cs="Times New Roman"/>
          <w:sz w:val="28"/>
          <w:szCs w:val="28"/>
        </w:rPr>
        <w:t xml:space="preserve">‘repressive’ </w:t>
      </w:r>
      <w:r w:rsidR="002174A4" w:rsidRPr="002E422D">
        <w:rPr>
          <w:rFonts w:ascii="Times New Roman" w:hAnsi="Times New Roman" w:cs="Times New Roman"/>
          <w:sz w:val="28"/>
          <w:szCs w:val="28"/>
        </w:rPr>
        <w:t>Roundheads</w:t>
      </w:r>
      <w:r w:rsidR="00770D01">
        <w:rPr>
          <w:rFonts w:ascii="Times New Roman" w:hAnsi="Times New Roman" w:cs="Times New Roman"/>
          <w:sz w:val="28"/>
          <w:szCs w:val="28"/>
        </w:rPr>
        <w:t xml:space="preserve"> and ‘relaxed</w:t>
      </w:r>
      <w:r w:rsidRPr="002E422D">
        <w:rPr>
          <w:rFonts w:ascii="Times New Roman" w:hAnsi="Times New Roman" w:cs="Times New Roman"/>
          <w:sz w:val="28"/>
          <w:szCs w:val="28"/>
        </w:rPr>
        <w:t>’ Cavaliers</w:t>
      </w:r>
      <w:r w:rsidR="002174A4" w:rsidRPr="002E422D">
        <w:rPr>
          <w:rFonts w:ascii="Times New Roman" w:hAnsi="Times New Roman" w:cs="Times New Roman"/>
          <w:sz w:val="28"/>
          <w:szCs w:val="28"/>
        </w:rPr>
        <w:t xml:space="preserve">. </w:t>
      </w:r>
      <w:r w:rsidR="00114BBD" w:rsidRPr="002E422D">
        <w:rPr>
          <w:rFonts w:ascii="Times New Roman" w:hAnsi="Times New Roman" w:cs="Times New Roman"/>
          <w:sz w:val="28"/>
          <w:szCs w:val="28"/>
        </w:rPr>
        <w:t>Some in both camps</w:t>
      </w:r>
      <w:r w:rsidR="00A616F0" w:rsidRPr="002E422D">
        <w:rPr>
          <w:rFonts w:ascii="Times New Roman" w:hAnsi="Times New Roman" w:cs="Times New Roman"/>
          <w:sz w:val="28"/>
          <w:szCs w:val="28"/>
        </w:rPr>
        <w:t xml:space="preserve"> may indeed have conformed to these respect</w:t>
      </w:r>
      <w:r w:rsidR="00034DF6">
        <w:rPr>
          <w:rFonts w:ascii="Times New Roman" w:hAnsi="Times New Roman" w:cs="Times New Roman"/>
          <w:sz w:val="28"/>
          <w:szCs w:val="28"/>
        </w:rPr>
        <w:t xml:space="preserve">ive stereotypes, but, as we have </w:t>
      </w:r>
      <w:r w:rsidR="00A616F0" w:rsidRPr="002E422D">
        <w:rPr>
          <w:rFonts w:ascii="Times New Roman" w:hAnsi="Times New Roman" w:cs="Times New Roman"/>
          <w:sz w:val="28"/>
          <w:szCs w:val="28"/>
        </w:rPr>
        <w:t>seen,</w:t>
      </w:r>
      <w:r w:rsidR="0062533B" w:rsidRPr="002E422D">
        <w:rPr>
          <w:rFonts w:ascii="Times New Roman" w:hAnsi="Times New Roman" w:cs="Times New Roman"/>
          <w:sz w:val="28"/>
          <w:szCs w:val="28"/>
        </w:rPr>
        <w:t xml:space="preserve"> the most virulent </w:t>
      </w:r>
      <w:r w:rsidR="004431B9" w:rsidRPr="002E422D">
        <w:rPr>
          <w:rFonts w:ascii="Times New Roman" w:hAnsi="Times New Roman" w:cs="Times New Roman"/>
          <w:sz w:val="28"/>
          <w:szCs w:val="28"/>
        </w:rPr>
        <w:t xml:space="preserve">wartime </w:t>
      </w:r>
      <w:r w:rsidR="0062533B" w:rsidRPr="002E422D">
        <w:rPr>
          <w:rFonts w:ascii="Times New Roman" w:hAnsi="Times New Roman" w:cs="Times New Roman"/>
          <w:sz w:val="28"/>
          <w:szCs w:val="28"/>
        </w:rPr>
        <w:t xml:space="preserve">condemnation </w:t>
      </w:r>
      <w:r w:rsidR="00A616F0" w:rsidRPr="002E422D">
        <w:rPr>
          <w:rFonts w:ascii="Times New Roman" w:hAnsi="Times New Roman" w:cs="Times New Roman"/>
          <w:sz w:val="28"/>
          <w:szCs w:val="28"/>
        </w:rPr>
        <w:t xml:space="preserve">of female </w:t>
      </w:r>
      <w:r w:rsidR="003176F2" w:rsidRPr="002E422D">
        <w:rPr>
          <w:rFonts w:ascii="Times New Roman" w:hAnsi="Times New Roman" w:cs="Times New Roman"/>
          <w:sz w:val="28"/>
          <w:szCs w:val="28"/>
        </w:rPr>
        <w:t>cros</w:t>
      </w:r>
      <w:r w:rsidR="00B964BF" w:rsidRPr="002E422D">
        <w:rPr>
          <w:rFonts w:ascii="Times New Roman" w:hAnsi="Times New Roman" w:cs="Times New Roman"/>
          <w:sz w:val="28"/>
          <w:szCs w:val="28"/>
        </w:rPr>
        <w:t>s</w:t>
      </w:r>
      <w:r w:rsidR="004431B9" w:rsidRPr="002E422D">
        <w:rPr>
          <w:rFonts w:ascii="Times New Roman" w:hAnsi="Times New Roman" w:cs="Times New Roman"/>
          <w:sz w:val="28"/>
          <w:szCs w:val="28"/>
        </w:rPr>
        <w:t xml:space="preserve">-dressing </w:t>
      </w:r>
      <w:r w:rsidR="00ED1772" w:rsidRPr="002E422D">
        <w:rPr>
          <w:rFonts w:ascii="Times New Roman" w:hAnsi="Times New Roman" w:cs="Times New Roman"/>
          <w:sz w:val="28"/>
          <w:szCs w:val="28"/>
        </w:rPr>
        <w:t xml:space="preserve">may well have come </w:t>
      </w:r>
      <w:r w:rsidR="0005696E" w:rsidRPr="002E422D">
        <w:rPr>
          <w:rFonts w:ascii="Times New Roman" w:hAnsi="Times New Roman" w:cs="Times New Roman"/>
          <w:sz w:val="28"/>
          <w:szCs w:val="28"/>
        </w:rPr>
        <w:t>from</w:t>
      </w:r>
      <w:r w:rsidRPr="002E422D">
        <w:rPr>
          <w:rFonts w:ascii="Times New Roman" w:hAnsi="Times New Roman" w:cs="Times New Roman"/>
          <w:sz w:val="28"/>
          <w:szCs w:val="28"/>
        </w:rPr>
        <w:t xml:space="preserve"> </w:t>
      </w:r>
      <w:r w:rsidR="00A616F0" w:rsidRPr="002E422D">
        <w:rPr>
          <w:rFonts w:ascii="Times New Roman" w:hAnsi="Times New Roman" w:cs="Times New Roman"/>
          <w:sz w:val="28"/>
          <w:szCs w:val="28"/>
        </w:rPr>
        <w:t>Charles I</w:t>
      </w:r>
      <w:r w:rsidR="003176F2" w:rsidRPr="002E422D">
        <w:rPr>
          <w:rFonts w:ascii="Times New Roman" w:hAnsi="Times New Roman" w:cs="Times New Roman"/>
          <w:sz w:val="28"/>
          <w:szCs w:val="28"/>
        </w:rPr>
        <w:t xml:space="preserve"> himself</w:t>
      </w:r>
      <w:r w:rsidR="00E30DDE" w:rsidRPr="002E422D">
        <w:rPr>
          <w:rFonts w:ascii="Times New Roman" w:hAnsi="Times New Roman" w:cs="Times New Roman"/>
          <w:sz w:val="28"/>
          <w:szCs w:val="28"/>
        </w:rPr>
        <w:t xml:space="preserve">, </w:t>
      </w:r>
      <w:r w:rsidR="004431B9" w:rsidRPr="002E422D">
        <w:rPr>
          <w:rFonts w:ascii="Times New Roman" w:hAnsi="Times New Roman" w:cs="Times New Roman"/>
          <w:sz w:val="28"/>
          <w:szCs w:val="28"/>
        </w:rPr>
        <w:t xml:space="preserve">while </w:t>
      </w:r>
      <w:r w:rsidR="00FC1FF7" w:rsidRPr="002E422D">
        <w:rPr>
          <w:rFonts w:ascii="Times New Roman" w:hAnsi="Times New Roman" w:cs="Times New Roman"/>
          <w:sz w:val="28"/>
          <w:szCs w:val="28"/>
        </w:rPr>
        <w:t>Oliver Cromw</w:t>
      </w:r>
      <w:r w:rsidR="002403E0">
        <w:rPr>
          <w:rFonts w:ascii="Times New Roman" w:hAnsi="Times New Roman" w:cs="Times New Roman"/>
          <w:sz w:val="28"/>
          <w:szCs w:val="28"/>
        </w:rPr>
        <w:t xml:space="preserve">ell, surprisingly </w:t>
      </w:r>
      <w:r w:rsidR="00A616F0" w:rsidRPr="002E422D">
        <w:rPr>
          <w:rFonts w:ascii="Times New Roman" w:hAnsi="Times New Roman" w:cs="Times New Roman"/>
          <w:sz w:val="28"/>
          <w:szCs w:val="28"/>
        </w:rPr>
        <w:t xml:space="preserve">enough, seems to have been </w:t>
      </w:r>
      <w:r w:rsidR="00114BBD" w:rsidRPr="002E422D">
        <w:rPr>
          <w:rFonts w:ascii="Times New Roman" w:hAnsi="Times New Roman" w:cs="Times New Roman"/>
          <w:sz w:val="28"/>
          <w:szCs w:val="28"/>
        </w:rPr>
        <w:t>‘amused</w:t>
      </w:r>
      <w:r w:rsidR="003176F2" w:rsidRPr="002E422D">
        <w:rPr>
          <w:rFonts w:ascii="Times New Roman" w:hAnsi="Times New Roman" w:cs="Times New Roman"/>
          <w:sz w:val="28"/>
          <w:szCs w:val="28"/>
        </w:rPr>
        <w:t xml:space="preserve"> rather than outraged</w:t>
      </w:r>
      <w:r w:rsidR="00114BBD" w:rsidRPr="002E422D">
        <w:rPr>
          <w:rFonts w:ascii="Times New Roman" w:hAnsi="Times New Roman" w:cs="Times New Roman"/>
          <w:sz w:val="28"/>
          <w:szCs w:val="28"/>
        </w:rPr>
        <w:t>’</w:t>
      </w:r>
      <w:r w:rsidR="007451F7" w:rsidRPr="002E422D">
        <w:rPr>
          <w:rFonts w:ascii="Times New Roman" w:hAnsi="Times New Roman" w:cs="Times New Roman"/>
          <w:sz w:val="28"/>
          <w:szCs w:val="28"/>
        </w:rPr>
        <w:t>,</w:t>
      </w:r>
      <w:r w:rsidR="004431B9" w:rsidRPr="002E422D">
        <w:rPr>
          <w:rFonts w:ascii="Times New Roman" w:hAnsi="Times New Roman" w:cs="Times New Roman"/>
          <w:sz w:val="28"/>
          <w:szCs w:val="28"/>
        </w:rPr>
        <w:t xml:space="preserve"> when he </w:t>
      </w:r>
      <w:r w:rsidR="00E30DDE" w:rsidRPr="002E422D">
        <w:rPr>
          <w:rFonts w:ascii="Times New Roman" w:hAnsi="Times New Roman" w:cs="Times New Roman"/>
          <w:sz w:val="28"/>
          <w:szCs w:val="28"/>
        </w:rPr>
        <w:t xml:space="preserve">personally encountered </w:t>
      </w:r>
      <w:r w:rsidR="003176F2" w:rsidRPr="002E422D">
        <w:rPr>
          <w:rFonts w:ascii="Times New Roman" w:hAnsi="Times New Roman" w:cs="Times New Roman"/>
          <w:sz w:val="28"/>
          <w:szCs w:val="28"/>
        </w:rPr>
        <w:t>a</w:t>
      </w:r>
      <w:r w:rsidR="007451F7" w:rsidRPr="002E422D">
        <w:rPr>
          <w:rFonts w:ascii="Times New Roman" w:hAnsi="Times New Roman" w:cs="Times New Roman"/>
          <w:sz w:val="28"/>
          <w:szCs w:val="28"/>
        </w:rPr>
        <w:t xml:space="preserve"> cross-dressed Royalist woman</w:t>
      </w:r>
      <w:r w:rsidR="003176F2" w:rsidRPr="002E422D">
        <w:rPr>
          <w:rFonts w:ascii="Times New Roman" w:hAnsi="Times New Roman" w:cs="Times New Roman"/>
          <w:sz w:val="28"/>
          <w:szCs w:val="28"/>
        </w:rPr>
        <w:t>.</w:t>
      </w:r>
      <w:r w:rsidR="00114BBD" w:rsidRPr="002E422D">
        <w:rPr>
          <w:rStyle w:val="EndnoteReference"/>
          <w:rFonts w:ascii="Times New Roman" w:hAnsi="Times New Roman" w:cs="Times New Roman"/>
          <w:sz w:val="28"/>
          <w:szCs w:val="28"/>
        </w:rPr>
        <w:endnoteReference w:id="84"/>
      </w:r>
      <w:r w:rsidR="003176F2" w:rsidRPr="002E422D">
        <w:rPr>
          <w:rFonts w:ascii="Times New Roman" w:hAnsi="Times New Roman" w:cs="Times New Roman"/>
          <w:sz w:val="28"/>
          <w:szCs w:val="28"/>
        </w:rPr>
        <w:t xml:space="preserve"> This </w:t>
      </w:r>
      <w:r w:rsidR="00082878" w:rsidRPr="002E422D">
        <w:rPr>
          <w:rFonts w:ascii="Times New Roman" w:hAnsi="Times New Roman" w:cs="Times New Roman"/>
          <w:sz w:val="28"/>
          <w:szCs w:val="28"/>
        </w:rPr>
        <w:t xml:space="preserve">strange meeting </w:t>
      </w:r>
      <w:r w:rsidR="003176F2" w:rsidRPr="002E422D">
        <w:rPr>
          <w:rFonts w:ascii="Times New Roman" w:hAnsi="Times New Roman" w:cs="Times New Roman"/>
          <w:sz w:val="28"/>
          <w:szCs w:val="28"/>
        </w:rPr>
        <w:t>occurre</w:t>
      </w:r>
      <w:r w:rsidR="00E30DDE" w:rsidRPr="002E422D">
        <w:rPr>
          <w:rFonts w:ascii="Times New Roman" w:hAnsi="Times New Roman" w:cs="Times New Roman"/>
          <w:sz w:val="28"/>
          <w:szCs w:val="28"/>
        </w:rPr>
        <w:t xml:space="preserve">d in </w:t>
      </w:r>
      <w:r w:rsidR="00ED1772" w:rsidRPr="002E422D">
        <w:rPr>
          <w:rFonts w:ascii="Times New Roman" w:hAnsi="Times New Roman" w:cs="Times New Roman"/>
          <w:sz w:val="28"/>
          <w:szCs w:val="28"/>
        </w:rPr>
        <w:t xml:space="preserve">March </w:t>
      </w:r>
      <w:r w:rsidR="00F77E9B">
        <w:rPr>
          <w:rFonts w:ascii="Times New Roman" w:hAnsi="Times New Roman" w:cs="Times New Roman"/>
          <w:sz w:val="28"/>
          <w:szCs w:val="28"/>
        </w:rPr>
        <w:t>1645</w:t>
      </w:r>
      <w:r w:rsidR="00B108DE">
        <w:rPr>
          <w:rFonts w:ascii="Times New Roman" w:hAnsi="Times New Roman" w:cs="Times New Roman"/>
          <w:sz w:val="28"/>
          <w:szCs w:val="28"/>
        </w:rPr>
        <w:t>,</w:t>
      </w:r>
      <w:r w:rsidR="00F77E9B">
        <w:rPr>
          <w:rFonts w:ascii="Times New Roman" w:hAnsi="Times New Roman" w:cs="Times New Roman"/>
          <w:sz w:val="28"/>
          <w:szCs w:val="28"/>
        </w:rPr>
        <w:t xml:space="preserve"> when </w:t>
      </w:r>
      <w:r w:rsidR="00AE081A" w:rsidRPr="002E422D">
        <w:rPr>
          <w:rFonts w:ascii="Times New Roman" w:hAnsi="Times New Roman" w:cs="Times New Roman"/>
          <w:sz w:val="28"/>
          <w:szCs w:val="28"/>
        </w:rPr>
        <w:t xml:space="preserve">forces </w:t>
      </w:r>
      <w:r w:rsidR="003176F2" w:rsidRPr="002E422D">
        <w:rPr>
          <w:rFonts w:ascii="Times New Roman" w:hAnsi="Times New Roman" w:cs="Times New Roman"/>
          <w:sz w:val="28"/>
          <w:szCs w:val="28"/>
        </w:rPr>
        <w:t xml:space="preserve">under </w:t>
      </w:r>
      <w:r w:rsidR="00ED1772" w:rsidRPr="002E422D">
        <w:rPr>
          <w:rFonts w:ascii="Times New Roman" w:hAnsi="Times New Roman" w:cs="Times New Roman"/>
          <w:sz w:val="28"/>
          <w:szCs w:val="28"/>
        </w:rPr>
        <w:t xml:space="preserve">the command of the Parliamentarian general Sir William Waller </w:t>
      </w:r>
      <w:r w:rsidR="003176F2" w:rsidRPr="002E422D">
        <w:rPr>
          <w:rFonts w:ascii="Times New Roman" w:hAnsi="Times New Roman" w:cs="Times New Roman"/>
          <w:sz w:val="28"/>
          <w:szCs w:val="28"/>
        </w:rPr>
        <w:t>capture</w:t>
      </w:r>
      <w:r w:rsidR="00127691">
        <w:rPr>
          <w:rFonts w:ascii="Times New Roman" w:hAnsi="Times New Roman" w:cs="Times New Roman"/>
          <w:sz w:val="28"/>
          <w:szCs w:val="28"/>
        </w:rPr>
        <w:t xml:space="preserve">d the Royalist </w:t>
      </w:r>
      <w:r w:rsidR="00F67549">
        <w:rPr>
          <w:rFonts w:ascii="Times New Roman" w:hAnsi="Times New Roman" w:cs="Times New Roman"/>
          <w:sz w:val="28"/>
          <w:szCs w:val="28"/>
        </w:rPr>
        <w:t xml:space="preserve">Lord </w:t>
      </w:r>
      <w:r w:rsidR="00F77E9B">
        <w:rPr>
          <w:rFonts w:ascii="Times New Roman" w:hAnsi="Times New Roman" w:cs="Times New Roman"/>
          <w:sz w:val="28"/>
          <w:szCs w:val="28"/>
        </w:rPr>
        <w:t xml:space="preserve">Henry </w:t>
      </w:r>
      <w:r w:rsidR="00CC26B6" w:rsidRPr="002E422D">
        <w:rPr>
          <w:rFonts w:ascii="Times New Roman" w:hAnsi="Times New Roman" w:cs="Times New Roman"/>
          <w:sz w:val="28"/>
          <w:szCs w:val="28"/>
        </w:rPr>
        <w:t>P</w:t>
      </w:r>
      <w:r w:rsidR="00B108DE">
        <w:rPr>
          <w:rFonts w:ascii="Times New Roman" w:hAnsi="Times New Roman" w:cs="Times New Roman"/>
          <w:sz w:val="28"/>
          <w:szCs w:val="28"/>
        </w:rPr>
        <w:t>ercy</w:t>
      </w:r>
      <w:r w:rsidR="00476132">
        <w:rPr>
          <w:rFonts w:ascii="Times New Roman" w:hAnsi="Times New Roman" w:cs="Times New Roman"/>
          <w:sz w:val="28"/>
          <w:szCs w:val="28"/>
        </w:rPr>
        <w:t xml:space="preserve"> and </w:t>
      </w:r>
      <w:r w:rsidR="00127691">
        <w:rPr>
          <w:rFonts w:ascii="Times New Roman" w:hAnsi="Times New Roman" w:cs="Times New Roman"/>
          <w:sz w:val="28"/>
          <w:szCs w:val="28"/>
        </w:rPr>
        <w:t xml:space="preserve">some ‘30 Horse’ </w:t>
      </w:r>
      <w:r w:rsidR="007451F7" w:rsidRPr="002E422D">
        <w:rPr>
          <w:rFonts w:ascii="Times New Roman" w:hAnsi="Times New Roman" w:cs="Times New Roman"/>
          <w:sz w:val="28"/>
          <w:szCs w:val="28"/>
        </w:rPr>
        <w:t>near Andover.</w:t>
      </w:r>
      <w:r w:rsidR="00F77E9B">
        <w:rPr>
          <w:rStyle w:val="EndnoteReference"/>
          <w:rFonts w:ascii="Times New Roman" w:hAnsi="Times New Roman" w:cs="Times New Roman"/>
          <w:sz w:val="28"/>
          <w:szCs w:val="28"/>
        </w:rPr>
        <w:endnoteReference w:id="85"/>
      </w:r>
      <w:r w:rsidR="007451F7" w:rsidRPr="002E422D">
        <w:rPr>
          <w:rFonts w:ascii="Times New Roman" w:hAnsi="Times New Roman" w:cs="Times New Roman"/>
          <w:sz w:val="28"/>
          <w:szCs w:val="28"/>
        </w:rPr>
        <w:t xml:space="preserve"> </w:t>
      </w:r>
      <w:r w:rsidR="00ED1772" w:rsidRPr="002E422D">
        <w:rPr>
          <w:rFonts w:ascii="Times New Roman" w:hAnsi="Times New Roman" w:cs="Times New Roman"/>
          <w:sz w:val="28"/>
          <w:szCs w:val="28"/>
        </w:rPr>
        <w:t>Recalling th</w:t>
      </w:r>
      <w:r w:rsidR="00082878" w:rsidRPr="002E422D">
        <w:rPr>
          <w:rFonts w:ascii="Times New Roman" w:hAnsi="Times New Roman" w:cs="Times New Roman"/>
          <w:sz w:val="28"/>
          <w:szCs w:val="28"/>
        </w:rPr>
        <w:t>e</w:t>
      </w:r>
      <w:r w:rsidR="00ED1772" w:rsidRPr="002E422D">
        <w:rPr>
          <w:rFonts w:ascii="Times New Roman" w:hAnsi="Times New Roman" w:cs="Times New Roman"/>
          <w:sz w:val="28"/>
          <w:szCs w:val="28"/>
        </w:rPr>
        <w:t xml:space="preserve"> incident many years later, Waller recalled that he </w:t>
      </w:r>
      <w:r w:rsidR="00ED1772" w:rsidRPr="002E422D">
        <w:rPr>
          <w:rFonts w:ascii="Times New Roman" w:hAnsi="Times New Roman" w:cs="Times New Roman"/>
          <w:sz w:val="28"/>
          <w:szCs w:val="28"/>
        </w:rPr>
        <w:lastRenderedPageBreak/>
        <w:t xml:space="preserve">had ordered Cromwell, </w:t>
      </w:r>
      <w:r w:rsidR="00082878" w:rsidRPr="002E422D">
        <w:rPr>
          <w:rFonts w:ascii="Times New Roman" w:hAnsi="Times New Roman" w:cs="Times New Roman"/>
          <w:sz w:val="28"/>
          <w:szCs w:val="28"/>
        </w:rPr>
        <w:t xml:space="preserve">who was </w:t>
      </w:r>
      <w:r w:rsidR="00ED1772" w:rsidRPr="002E422D">
        <w:rPr>
          <w:rFonts w:ascii="Times New Roman" w:hAnsi="Times New Roman" w:cs="Times New Roman"/>
          <w:sz w:val="28"/>
          <w:szCs w:val="28"/>
        </w:rPr>
        <w:t xml:space="preserve">then </w:t>
      </w:r>
      <w:r w:rsidR="00082878" w:rsidRPr="002E422D">
        <w:rPr>
          <w:rFonts w:ascii="Times New Roman" w:hAnsi="Times New Roman" w:cs="Times New Roman"/>
          <w:sz w:val="28"/>
          <w:szCs w:val="28"/>
        </w:rPr>
        <w:t xml:space="preserve">acting as </w:t>
      </w:r>
      <w:r w:rsidR="00B96211">
        <w:rPr>
          <w:rFonts w:ascii="Times New Roman" w:hAnsi="Times New Roman" w:cs="Times New Roman"/>
          <w:sz w:val="28"/>
          <w:szCs w:val="28"/>
        </w:rPr>
        <w:t>his second-in-</w:t>
      </w:r>
      <w:r w:rsidR="00ED1772" w:rsidRPr="002E422D">
        <w:rPr>
          <w:rFonts w:ascii="Times New Roman" w:hAnsi="Times New Roman" w:cs="Times New Roman"/>
          <w:sz w:val="28"/>
          <w:szCs w:val="28"/>
        </w:rPr>
        <w:t xml:space="preserve">command, to entertain the </w:t>
      </w:r>
      <w:r w:rsidR="00082878" w:rsidRPr="002E422D">
        <w:rPr>
          <w:rFonts w:ascii="Times New Roman" w:hAnsi="Times New Roman" w:cs="Times New Roman"/>
          <w:sz w:val="28"/>
          <w:szCs w:val="28"/>
        </w:rPr>
        <w:t xml:space="preserve">captives </w:t>
      </w:r>
      <w:r w:rsidR="00ED1772" w:rsidRPr="002E422D">
        <w:rPr>
          <w:rFonts w:ascii="Times New Roman" w:hAnsi="Times New Roman" w:cs="Times New Roman"/>
          <w:sz w:val="28"/>
          <w:szCs w:val="28"/>
        </w:rPr>
        <w:t xml:space="preserve">‘with </w:t>
      </w:r>
      <w:r w:rsidR="00A57A70">
        <w:rPr>
          <w:rFonts w:ascii="Times New Roman" w:hAnsi="Times New Roman" w:cs="Times New Roman"/>
          <w:sz w:val="28"/>
          <w:szCs w:val="28"/>
        </w:rPr>
        <w:t xml:space="preserve">some </w:t>
      </w:r>
      <w:r w:rsidR="00ED1772" w:rsidRPr="002E422D">
        <w:rPr>
          <w:rFonts w:ascii="Times New Roman" w:hAnsi="Times New Roman" w:cs="Times New Roman"/>
          <w:sz w:val="28"/>
          <w:szCs w:val="28"/>
        </w:rPr>
        <w:t>civility’. This</w:t>
      </w:r>
      <w:r w:rsidR="00233D36" w:rsidRPr="002E422D">
        <w:rPr>
          <w:rFonts w:ascii="Times New Roman" w:hAnsi="Times New Roman" w:cs="Times New Roman"/>
          <w:sz w:val="28"/>
          <w:szCs w:val="28"/>
        </w:rPr>
        <w:t xml:space="preserve"> </w:t>
      </w:r>
      <w:r w:rsidR="00ED1772" w:rsidRPr="002E422D">
        <w:rPr>
          <w:rFonts w:ascii="Times New Roman" w:hAnsi="Times New Roman" w:cs="Times New Roman"/>
          <w:sz w:val="28"/>
          <w:szCs w:val="28"/>
        </w:rPr>
        <w:t>the future Lord Protector had duly done,</w:t>
      </w:r>
      <w:r w:rsidR="00082878" w:rsidRPr="002E422D">
        <w:rPr>
          <w:rFonts w:ascii="Times New Roman" w:hAnsi="Times New Roman" w:cs="Times New Roman"/>
          <w:sz w:val="28"/>
          <w:szCs w:val="28"/>
        </w:rPr>
        <w:t xml:space="preserve"> </w:t>
      </w:r>
      <w:r w:rsidR="00233D36" w:rsidRPr="002E422D">
        <w:rPr>
          <w:rFonts w:ascii="Times New Roman" w:hAnsi="Times New Roman" w:cs="Times New Roman"/>
          <w:sz w:val="28"/>
          <w:szCs w:val="28"/>
        </w:rPr>
        <w:t xml:space="preserve">Waller goes on, </w:t>
      </w:r>
      <w:r w:rsidR="00082878" w:rsidRPr="002E422D">
        <w:rPr>
          <w:rFonts w:ascii="Times New Roman" w:hAnsi="Times New Roman" w:cs="Times New Roman"/>
          <w:sz w:val="28"/>
          <w:szCs w:val="28"/>
        </w:rPr>
        <w:t>and, while discoursing with the Royalist prisoners</w:t>
      </w:r>
      <w:r w:rsidR="00675E37" w:rsidRPr="002E422D">
        <w:rPr>
          <w:rFonts w:ascii="Times New Roman" w:hAnsi="Times New Roman" w:cs="Times New Roman"/>
          <w:sz w:val="28"/>
          <w:szCs w:val="28"/>
        </w:rPr>
        <w:t xml:space="preserve">, </w:t>
      </w:r>
      <w:r w:rsidR="00E5009A" w:rsidRPr="002E422D">
        <w:rPr>
          <w:rFonts w:ascii="Times New Roman" w:hAnsi="Times New Roman" w:cs="Times New Roman"/>
          <w:sz w:val="28"/>
          <w:szCs w:val="28"/>
        </w:rPr>
        <w:t>Cromwell’s eye had been drawn to a particular individual</w:t>
      </w:r>
      <w:r w:rsidR="00233D36" w:rsidRPr="002E422D">
        <w:rPr>
          <w:rFonts w:ascii="Times New Roman" w:hAnsi="Times New Roman" w:cs="Times New Roman"/>
          <w:sz w:val="28"/>
          <w:szCs w:val="28"/>
        </w:rPr>
        <w:t xml:space="preserve">: </w:t>
      </w:r>
      <w:r w:rsidR="007451F7" w:rsidRPr="002E422D">
        <w:rPr>
          <w:rFonts w:ascii="Times New Roman" w:hAnsi="Times New Roman" w:cs="Times New Roman"/>
          <w:sz w:val="28"/>
          <w:szCs w:val="28"/>
        </w:rPr>
        <w:t>‘a youth of so fair</w:t>
      </w:r>
      <w:r w:rsidR="00A57A70">
        <w:rPr>
          <w:rFonts w:ascii="Times New Roman" w:hAnsi="Times New Roman" w:cs="Times New Roman"/>
          <w:sz w:val="28"/>
          <w:szCs w:val="28"/>
        </w:rPr>
        <w:t>e</w:t>
      </w:r>
      <w:r w:rsidR="007451F7" w:rsidRPr="002E422D">
        <w:rPr>
          <w:rFonts w:ascii="Times New Roman" w:hAnsi="Times New Roman" w:cs="Times New Roman"/>
          <w:sz w:val="28"/>
          <w:szCs w:val="28"/>
        </w:rPr>
        <w:t xml:space="preserve"> a countenance</w:t>
      </w:r>
      <w:r w:rsidR="00082878" w:rsidRPr="002E422D">
        <w:rPr>
          <w:rFonts w:ascii="Times New Roman" w:hAnsi="Times New Roman" w:cs="Times New Roman"/>
          <w:sz w:val="28"/>
          <w:szCs w:val="28"/>
        </w:rPr>
        <w:t>, that he doubted of his condition</w:t>
      </w:r>
      <w:r w:rsidR="00233D36" w:rsidRPr="002E422D">
        <w:rPr>
          <w:rFonts w:ascii="Times New Roman" w:hAnsi="Times New Roman" w:cs="Times New Roman"/>
          <w:sz w:val="28"/>
          <w:szCs w:val="28"/>
        </w:rPr>
        <w:t xml:space="preserve">; and to confirm himself, willed him to sing, which he did with such a daintiness, that Cromwell scrupled not to say to Lord Piercy that, being a </w:t>
      </w:r>
      <w:proofErr w:type="spellStart"/>
      <w:r w:rsidR="00233D36" w:rsidRPr="002E422D">
        <w:rPr>
          <w:rFonts w:ascii="Times New Roman" w:hAnsi="Times New Roman" w:cs="Times New Roman"/>
          <w:sz w:val="28"/>
          <w:szCs w:val="28"/>
        </w:rPr>
        <w:t>warrio</w:t>
      </w:r>
      <w:r w:rsidR="00A57A70">
        <w:rPr>
          <w:rFonts w:ascii="Times New Roman" w:hAnsi="Times New Roman" w:cs="Times New Roman"/>
          <w:sz w:val="28"/>
          <w:szCs w:val="28"/>
        </w:rPr>
        <w:t>u</w:t>
      </w:r>
      <w:r w:rsidR="00233D36" w:rsidRPr="002E422D">
        <w:rPr>
          <w:rFonts w:ascii="Times New Roman" w:hAnsi="Times New Roman" w:cs="Times New Roman"/>
          <w:sz w:val="28"/>
          <w:szCs w:val="28"/>
        </w:rPr>
        <w:t>r</w:t>
      </w:r>
      <w:proofErr w:type="spellEnd"/>
      <w:r w:rsidR="00233D36" w:rsidRPr="002E422D">
        <w:rPr>
          <w:rFonts w:ascii="Times New Roman" w:hAnsi="Times New Roman" w:cs="Times New Roman"/>
          <w:sz w:val="28"/>
          <w:szCs w:val="28"/>
        </w:rPr>
        <w:t>, he did wisely</w:t>
      </w:r>
      <w:r w:rsidR="00A57A70">
        <w:rPr>
          <w:rFonts w:ascii="Times New Roman" w:hAnsi="Times New Roman" w:cs="Times New Roman"/>
          <w:sz w:val="28"/>
          <w:szCs w:val="28"/>
        </w:rPr>
        <w:t xml:space="preserve"> to be accompanied by Amazons. O</w:t>
      </w:r>
      <w:r w:rsidR="00233D36" w:rsidRPr="002E422D">
        <w:rPr>
          <w:rFonts w:ascii="Times New Roman" w:hAnsi="Times New Roman" w:cs="Times New Roman"/>
          <w:sz w:val="28"/>
          <w:szCs w:val="28"/>
        </w:rPr>
        <w:t xml:space="preserve">n which that Lord, </w:t>
      </w:r>
      <w:r w:rsidR="007451F7" w:rsidRPr="002E422D">
        <w:rPr>
          <w:rFonts w:ascii="Times New Roman" w:hAnsi="Times New Roman" w:cs="Times New Roman"/>
          <w:sz w:val="28"/>
          <w:szCs w:val="28"/>
        </w:rPr>
        <w:t>in some confusion</w:t>
      </w:r>
      <w:r w:rsidR="009C5609" w:rsidRPr="002E422D">
        <w:rPr>
          <w:rFonts w:ascii="Times New Roman" w:hAnsi="Times New Roman" w:cs="Times New Roman"/>
          <w:sz w:val="28"/>
          <w:szCs w:val="28"/>
        </w:rPr>
        <w:t>,</w:t>
      </w:r>
      <w:r w:rsidR="007451F7" w:rsidRPr="002E422D">
        <w:rPr>
          <w:rFonts w:ascii="Times New Roman" w:hAnsi="Times New Roman" w:cs="Times New Roman"/>
          <w:sz w:val="28"/>
          <w:szCs w:val="28"/>
        </w:rPr>
        <w:t xml:space="preserve"> did acknowledge that she was a damsel’</w:t>
      </w:r>
      <w:r w:rsidR="003176F2" w:rsidRPr="002E422D">
        <w:rPr>
          <w:rFonts w:ascii="Times New Roman" w:hAnsi="Times New Roman" w:cs="Times New Roman"/>
          <w:sz w:val="28"/>
          <w:szCs w:val="28"/>
        </w:rPr>
        <w:t>.</w:t>
      </w:r>
      <w:r w:rsidR="003176F2" w:rsidRPr="002E422D">
        <w:rPr>
          <w:rStyle w:val="EndnoteReference"/>
          <w:rFonts w:ascii="Times New Roman" w:hAnsi="Times New Roman" w:cs="Times New Roman"/>
          <w:sz w:val="28"/>
          <w:szCs w:val="28"/>
        </w:rPr>
        <w:endnoteReference w:id="86"/>
      </w:r>
      <w:r w:rsidR="009C5609" w:rsidRPr="002E422D">
        <w:rPr>
          <w:rFonts w:ascii="Times New Roman" w:hAnsi="Times New Roman" w:cs="Times New Roman"/>
          <w:sz w:val="28"/>
          <w:szCs w:val="28"/>
        </w:rPr>
        <w:t xml:space="preserve">  </w:t>
      </w:r>
      <w:r w:rsidR="00B4715D" w:rsidRPr="002E422D">
        <w:rPr>
          <w:rFonts w:ascii="Times New Roman" w:hAnsi="Times New Roman" w:cs="Times New Roman"/>
          <w:sz w:val="28"/>
          <w:szCs w:val="28"/>
        </w:rPr>
        <w:t>Th</w:t>
      </w:r>
      <w:r w:rsidR="00675E37" w:rsidRPr="002E422D">
        <w:rPr>
          <w:rFonts w:ascii="Times New Roman" w:hAnsi="Times New Roman" w:cs="Times New Roman"/>
          <w:sz w:val="28"/>
          <w:szCs w:val="28"/>
        </w:rPr>
        <w:t xml:space="preserve">at </w:t>
      </w:r>
      <w:r w:rsidR="00B4715D" w:rsidRPr="002E422D">
        <w:rPr>
          <w:rFonts w:ascii="Times New Roman" w:hAnsi="Times New Roman" w:cs="Times New Roman"/>
          <w:sz w:val="28"/>
          <w:szCs w:val="28"/>
        </w:rPr>
        <w:t>C</w:t>
      </w:r>
      <w:r w:rsidR="009C5609" w:rsidRPr="002E422D">
        <w:rPr>
          <w:rFonts w:ascii="Times New Roman" w:hAnsi="Times New Roman" w:cs="Times New Roman"/>
          <w:sz w:val="28"/>
          <w:szCs w:val="28"/>
        </w:rPr>
        <w:t>romwell</w:t>
      </w:r>
      <w:r w:rsidR="00B4715D" w:rsidRPr="002E422D">
        <w:rPr>
          <w:rFonts w:ascii="Times New Roman" w:hAnsi="Times New Roman" w:cs="Times New Roman"/>
          <w:sz w:val="28"/>
          <w:szCs w:val="28"/>
        </w:rPr>
        <w:t xml:space="preserve"> </w:t>
      </w:r>
      <w:r w:rsidR="00675E37" w:rsidRPr="002E422D">
        <w:rPr>
          <w:rFonts w:ascii="Times New Roman" w:hAnsi="Times New Roman" w:cs="Times New Roman"/>
          <w:sz w:val="28"/>
          <w:szCs w:val="28"/>
        </w:rPr>
        <w:t xml:space="preserve">should have chosen to </w:t>
      </w:r>
      <w:r w:rsidR="007A0551" w:rsidRPr="002E422D">
        <w:rPr>
          <w:rFonts w:ascii="Times New Roman" w:hAnsi="Times New Roman" w:cs="Times New Roman"/>
          <w:sz w:val="28"/>
          <w:szCs w:val="28"/>
        </w:rPr>
        <w:t>unmask this</w:t>
      </w:r>
      <w:r w:rsidR="00B4715D" w:rsidRPr="002E422D">
        <w:rPr>
          <w:rFonts w:ascii="Times New Roman" w:hAnsi="Times New Roman" w:cs="Times New Roman"/>
          <w:sz w:val="28"/>
          <w:szCs w:val="28"/>
        </w:rPr>
        <w:t xml:space="preserve"> woman </w:t>
      </w:r>
      <w:r w:rsidR="007A0551" w:rsidRPr="002E422D">
        <w:rPr>
          <w:rFonts w:ascii="Times New Roman" w:hAnsi="Times New Roman" w:cs="Times New Roman"/>
          <w:sz w:val="28"/>
          <w:szCs w:val="28"/>
        </w:rPr>
        <w:t xml:space="preserve">by asking </w:t>
      </w:r>
      <w:r w:rsidR="00675E37" w:rsidRPr="002E422D">
        <w:rPr>
          <w:rFonts w:ascii="Times New Roman" w:hAnsi="Times New Roman" w:cs="Times New Roman"/>
          <w:sz w:val="28"/>
          <w:szCs w:val="28"/>
        </w:rPr>
        <w:t xml:space="preserve">her to sing </w:t>
      </w:r>
      <w:r w:rsidR="00B4715D" w:rsidRPr="002E422D">
        <w:rPr>
          <w:rFonts w:ascii="Times New Roman" w:hAnsi="Times New Roman" w:cs="Times New Roman"/>
          <w:sz w:val="28"/>
          <w:szCs w:val="28"/>
        </w:rPr>
        <w:t xml:space="preserve">not only </w:t>
      </w:r>
      <w:r w:rsidR="007A0551" w:rsidRPr="002E422D">
        <w:rPr>
          <w:rFonts w:ascii="Times New Roman" w:hAnsi="Times New Roman" w:cs="Times New Roman"/>
          <w:sz w:val="28"/>
          <w:szCs w:val="28"/>
        </w:rPr>
        <w:t xml:space="preserve">suggests </w:t>
      </w:r>
      <w:r w:rsidRPr="002E422D">
        <w:rPr>
          <w:rFonts w:ascii="Times New Roman" w:hAnsi="Times New Roman" w:cs="Times New Roman"/>
          <w:sz w:val="28"/>
          <w:szCs w:val="28"/>
        </w:rPr>
        <w:t xml:space="preserve">that he </w:t>
      </w:r>
      <w:r w:rsidR="00CC26B6" w:rsidRPr="002E422D">
        <w:rPr>
          <w:rFonts w:ascii="Times New Roman" w:hAnsi="Times New Roman" w:cs="Times New Roman"/>
          <w:sz w:val="28"/>
          <w:szCs w:val="28"/>
        </w:rPr>
        <w:t xml:space="preserve">appreciated </w:t>
      </w:r>
      <w:r w:rsidR="00675E37" w:rsidRPr="002E422D">
        <w:rPr>
          <w:rFonts w:ascii="Times New Roman" w:hAnsi="Times New Roman" w:cs="Times New Roman"/>
          <w:sz w:val="28"/>
          <w:szCs w:val="28"/>
        </w:rPr>
        <w:t xml:space="preserve">the </w:t>
      </w:r>
      <w:r w:rsidR="00B108DE">
        <w:rPr>
          <w:rFonts w:ascii="Times New Roman" w:hAnsi="Times New Roman" w:cs="Times New Roman"/>
          <w:sz w:val="28"/>
          <w:szCs w:val="28"/>
        </w:rPr>
        <w:t xml:space="preserve">humorous </w:t>
      </w:r>
      <w:r w:rsidR="004514DD" w:rsidRPr="002E422D">
        <w:rPr>
          <w:rFonts w:ascii="Times New Roman" w:hAnsi="Times New Roman" w:cs="Times New Roman"/>
          <w:sz w:val="28"/>
          <w:szCs w:val="28"/>
        </w:rPr>
        <w:t>side of the situation</w:t>
      </w:r>
      <w:r w:rsidR="00993137" w:rsidRPr="002E422D">
        <w:rPr>
          <w:rFonts w:ascii="Times New Roman" w:hAnsi="Times New Roman" w:cs="Times New Roman"/>
          <w:sz w:val="28"/>
          <w:szCs w:val="28"/>
        </w:rPr>
        <w:t xml:space="preserve">, </w:t>
      </w:r>
      <w:r w:rsidR="004632B5" w:rsidRPr="002E422D">
        <w:rPr>
          <w:rFonts w:ascii="Times New Roman" w:hAnsi="Times New Roman" w:cs="Times New Roman"/>
          <w:sz w:val="28"/>
          <w:szCs w:val="28"/>
        </w:rPr>
        <w:t xml:space="preserve">but also hints that he </w:t>
      </w:r>
      <w:r w:rsidRPr="002E422D">
        <w:rPr>
          <w:rFonts w:ascii="Times New Roman" w:hAnsi="Times New Roman" w:cs="Times New Roman"/>
          <w:sz w:val="28"/>
          <w:szCs w:val="28"/>
        </w:rPr>
        <w:t>took it for granted that Percy’s cross-dressed companion was his mistress</w:t>
      </w:r>
      <w:r w:rsidR="004632B5" w:rsidRPr="002E422D">
        <w:rPr>
          <w:rFonts w:ascii="Times New Roman" w:hAnsi="Times New Roman" w:cs="Times New Roman"/>
          <w:sz w:val="28"/>
          <w:szCs w:val="28"/>
        </w:rPr>
        <w:t xml:space="preserve"> - </w:t>
      </w:r>
      <w:r w:rsidRPr="002E422D">
        <w:rPr>
          <w:rFonts w:ascii="Times New Roman" w:hAnsi="Times New Roman" w:cs="Times New Roman"/>
          <w:sz w:val="28"/>
          <w:szCs w:val="28"/>
        </w:rPr>
        <w:t xml:space="preserve">and </w:t>
      </w:r>
      <w:r w:rsidR="00FC1FF7" w:rsidRPr="002E422D">
        <w:rPr>
          <w:rFonts w:ascii="Times New Roman" w:hAnsi="Times New Roman" w:cs="Times New Roman"/>
          <w:sz w:val="28"/>
          <w:szCs w:val="28"/>
        </w:rPr>
        <w:t xml:space="preserve">might </w:t>
      </w:r>
      <w:r w:rsidR="005B2CC8" w:rsidRPr="002E422D">
        <w:rPr>
          <w:rFonts w:ascii="Times New Roman" w:hAnsi="Times New Roman" w:cs="Times New Roman"/>
          <w:sz w:val="28"/>
          <w:szCs w:val="28"/>
        </w:rPr>
        <w:t xml:space="preserve">therefore be assumed to boast </w:t>
      </w:r>
      <w:r w:rsidRPr="002E422D">
        <w:rPr>
          <w:rFonts w:ascii="Times New Roman" w:hAnsi="Times New Roman" w:cs="Times New Roman"/>
          <w:sz w:val="28"/>
          <w:szCs w:val="28"/>
        </w:rPr>
        <w:t>the same accomplishments as those Italian ‘</w:t>
      </w:r>
      <w:proofErr w:type="spellStart"/>
      <w:r w:rsidR="00675E37" w:rsidRPr="002E422D">
        <w:rPr>
          <w:rFonts w:ascii="Times New Roman" w:hAnsi="Times New Roman" w:cs="Times New Roman"/>
          <w:sz w:val="28"/>
          <w:szCs w:val="28"/>
        </w:rPr>
        <w:t>curt</w:t>
      </w:r>
      <w:r w:rsidRPr="002E422D">
        <w:rPr>
          <w:rFonts w:ascii="Times New Roman" w:hAnsi="Times New Roman" w:cs="Times New Roman"/>
          <w:sz w:val="28"/>
          <w:szCs w:val="28"/>
        </w:rPr>
        <w:t>i</w:t>
      </w:r>
      <w:r w:rsidR="00FC1FF7" w:rsidRPr="002E422D">
        <w:rPr>
          <w:rFonts w:ascii="Times New Roman" w:hAnsi="Times New Roman" w:cs="Times New Roman"/>
          <w:sz w:val="28"/>
          <w:szCs w:val="28"/>
        </w:rPr>
        <w:t>sans</w:t>
      </w:r>
      <w:proofErr w:type="spellEnd"/>
      <w:r w:rsidR="00FC1FF7" w:rsidRPr="002E422D">
        <w:rPr>
          <w:rFonts w:ascii="Times New Roman" w:hAnsi="Times New Roman" w:cs="Times New Roman"/>
          <w:sz w:val="28"/>
          <w:szCs w:val="28"/>
        </w:rPr>
        <w:t xml:space="preserve">, </w:t>
      </w:r>
      <w:r w:rsidR="00675E37" w:rsidRPr="002E422D">
        <w:rPr>
          <w:rFonts w:ascii="Times New Roman" w:hAnsi="Times New Roman" w:cs="Times New Roman"/>
          <w:sz w:val="28"/>
          <w:szCs w:val="28"/>
        </w:rPr>
        <w:t xml:space="preserve">disguised in </w:t>
      </w:r>
      <w:proofErr w:type="spellStart"/>
      <w:r w:rsidR="00675E37" w:rsidRPr="002E422D">
        <w:rPr>
          <w:rFonts w:ascii="Times New Roman" w:hAnsi="Times New Roman" w:cs="Times New Roman"/>
          <w:sz w:val="28"/>
          <w:szCs w:val="28"/>
        </w:rPr>
        <w:t>mens</w:t>
      </w:r>
      <w:proofErr w:type="spellEnd"/>
      <w:r w:rsidR="00675E37" w:rsidRPr="002E422D">
        <w:rPr>
          <w:rFonts w:ascii="Times New Roman" w:hAnsi="Times New Roman" w:cs="Times New Roman"/>
          <w:sz w:val="28"/>
          <w:szCs w:val="28"/>
        </w:rPr>
        <w:t xml:space="preserve"> apparel</w:t>
      </w:r>
      <w:r w:rsidRPr="002E422D">
        <w:rPr>
          <w:rFonts w:ascii="Times New Roman" w:hAnsi="Times New Roman" w:cs="Times New Roman"/>
          <w:sz w:val="28"/>
          <w:szCs w:val="28"/>
        </w:rPr>
        <w:t xml:space="preserve">’, </w:t>
      </w:r>
      <w:r w:rsidR="003D1629" w:rsidRPr="002E422D">
        <w:rPr>
          <w:rFonts w:ascii="Times New Roman" w:hAnsi="Times New Roman" w:cs="Times New Roman"/>
          <w:sz w:val="28"/>
          <w:szCs w:val="28"/>
        </w:rPr>
        <w:t xml:space="preserve">who </w:t>
      </w:r>
      <w:proofErr w:type="gramStart"/>
      <w:r w:rsidR="00CC26B6" w:rsidRPr="002E422D">
        <w:rPr>
          <w:rFonts w:ascii="Times New Roman" w:hAnsi="Times New Roman" w:cs="Times New Roman"/>
          <w:sz w:val="28"/>
          <w:szCs w:val="28"/>
        </w:rPr>
        <w:t xml:space="preserve">habitually </w:t>
      </w:r>
      <w:r w:rsidRPr="002E422D">
        <w:rPr>
          <w:rFonts w:ascii="Times New Roman" w:hAnsi="Times New Roman" w:cs="Times New Roman"/>
          <w:sz w:val="28"/>
          <w:szCs w:val="28"/>
        </w:rPr>
        <w:t>‘</w:t>
      </w:r>
      <w:r w:rsidR="00CC26B6" w:rsidRPr="002E422D">
        <w:rPr>
          <w:rFonts w:ascii="Times New Roman" w:hAnsi="Times New Roman" w:cs="Times New Roman"/>
          <w:sz w:val="28"/>
          <w:szCs w:val="28"/>
        </w:rPr>
        <w:t>s</w:t>
      </w:r>
      <w:proofErr w:type="gramEnd"/>
      <w:r w:rsidR="00CC26B6" w:rsidRPr="002E422D">
        <w:rPr>
          <w:rFonts w:ascii="Times New Roman" w:hAnsi="Times New Roman" w:cs="Times New Roman"/>
          <w:sz w:val="28"/>
          <w:szCs w:val="28"/>
        </w:rPr>
        <w:t>[a]</w:t>
      </w:r>
      <w:proofErr w:type="spellStart"/>
      <w:r w:rsidR="00675E37" w:rsidRPr="002E422D">
        <w:rPr>
          <w:rFonts w:ascii="Times New Roman" w:hAnsi="Times New Roman" w:cs="Times New Roman"/>
          <w:sz w:val="28"/>
          <w:szCs w:val="28"/>
        </w:rPr>
        <w:t>ng</w:t>
      </w:r>
      <w:proofErr w:type="spellEnd"/>
      <w:r w:rsidR="00675E37" w:rsidRPr="002E422D">
        <w:rPr>
          <w:rFonts w:ascii="Times New Roman" w:hAnsi="Times New Roman" w:cs="Times New Roman"/>
          <w:sz w:val="28"/>
          <w:szCs w:val="28"/>
        </w:rPr>
        <w:t xml:space="preserve"> and </w:t>
      </w:r>
      <w:proofErr w:type="spellStart"/>
      <w:r w:rsidR="00675E37" w:rsidRPr="002E422D">
        <w:rPr>
          <w:rFonts w:ascii="Times New Roman" w:hAnsi="Times New Roman" w:cs="Times New Roman"/>
          <w:sz w:val="28"/>
          <w:szCs w:val="28"/>
        </w:rPr>
        <w:t>daunce</w:t>
      </w:r>
      <w:proofErr w:type="spellEnd"/>
      <w:r w:rsidR="00CC26B6" w:rsidRPr="002E422D">
        <w:rPr>
          <w:rFonts w:ascii="Times New Roman" w:hAnsi="Times New Roman" w:cs="Times New Roman"/>
          <w:sz w:val="28"/>
          <w:szCs w:val="28"/>
        </w:rPr>
        <w:t>[d]</w:t>
      </w:r>
      <w:r w:rsidR="00675E37" w:rsidRPr="002E422D">
        <w:rPr>
          <w:rFonts w:ascii="Times New Roman" w:hAnsi="Times New Roman" w:cs="Times New Roman"/>
          <w:sz w:val="28"/>
          <w:szCs w:val="28"/>
        </w:rPr>
        <w:t xml:space="preserve"> to their </w:t>
      </w:r>
      <w:proofErr w:type="spellStart"/>
      <w:r w:rsidR="00675E37" w:rsidRPr="002E422D">
        <w:rPr>
          <w:rFonts w:ascii="Times New Roman" w:hAnsi="Times New Roman" w:cs="Times New Roman"/>
          <w:sz w:val="28"/>
          <w:szCs w:val="28"/>
        </w:rPr>
        <w:t>owne</w:t>
      </w:r>
      <w:proofErr w:type="spellEnd"/>
      <w:r w:rsidR="00675E37" w:rsidRPr="002E422D">
        <w:rPr>
          <w:rFonts w:ascii="Times New Roman" w:hAnsi="Times New Roman" w:cs="Times New Roman"/>
          <w:sz w:val="28"/>
          <w:szCs w:val="28"/>
        </w:rPr>
        <w:t xml:space="preserve"> </w:t>
      </w:r>
      <w:proofErr w:type="spellStart"/>
      <w:r w:rsidR="00675E37" w:rsidRPr="002E422D">
        <w:rPr>
          <w:rFonts w:ascii="Times New Roman" w:hAnsi="Times New Roman" w:cs="Times New Roman"/>
          <w:sz w:val="28"/>
          <w:szCs w:val="28"/>
        </w:rPr>
        <w:t>songes</w:t>
      </w:r>
      <w:proofErr w:type="spellEnd"/>
      <w:r w:rsidR="00675E37" w:rsidRPr="002E422D">
        <w:rPr>
          <w:rFonts w:ascii="Times New Roman" w:hAnsi="Times New Roman" w:cs="Times New Roman"/>
          <w:sz w:val="28"/>
          <w:szCs w:val="28"/>
        </w:rPr>
        <w:t>’.</w:t>
      </w:r>
      <w:r w:rsidR="00675E37" w:rsidRPr="002E422D">
        <w:rPr>
          <w:rStyle w:val="EndnoteReference"/>
          <w:rFonts w:ascii="Times New Roman" w:hAnsi="Times New Roman" w:cs="Times New Roman"/>
          <w:sz w:val="28"/>
          <w:szCs w:val="28"/>
        </w:rPr>
        <w:endnoteReference w:id="87"/>
      </w:r>
    </w:p>
    <w:p w:rsidR="00D06E6E" w:rsidRDefault="00D06E6E" w:rsidP="00EE4029">
      <w:pPr>
        <w:spacing w:after="0" w:line="480" w:lineRule="auto"/>
        <w:jc w:val="both"/>
        <w:rPr>
          <w:rFonts w:ascii="Times New Roman" w:hAnsi="Times New Roman" w:cs="Times New Roman"/>
          <w:sz w:val="28"/>
          <w:szCs w:val="28"/>
        </w:rPr>
      </w:pPr>
    </w:p>
    <w:p w:rsidR="007A3495" w:rsidRDefault="004632B5" w:rsidP="00EE4029">
      <w:pPr>
        <w:spacing w:after="0" w:line="480" w:lineRule="auto"/>
        <w:ind w:firstLine="720"/>
        <w:jc w:val="both"/>
        <w:rPr>
          <w:rFonts w:ascii="Times New Roman" w:hAnsi="Times New Roman" w:cs="Times New Roman"/>
          <w:sz w:val="28"/>
          <w:szCs w:val="28"/>
        </w:rPr>
      </w:pPr>
      <w:r w:rsidRPr="002E422D">
        <w:rPr>
          <w:rFonts w:ascii="Times New Roman" w:hAnsi="Times New Roman" w:cs="Times New Roman"/>
          <w:sz w:val="28"/>
          <w:szCs w:val="28"/>
        </w:rPr>
        <w:t xml:space="preserve">Cromwell’s response to </w:t>
      </w:r>
      <w:r w:rsidR="003B4220" w:rsidRPr="002E422D">
        <w:rPr>
          <w:rFonts w:ascii="Times New Roman" w:hAnsi="Times New Roman" w:cs="Times New Roman"/>
          <w:sz w:val="28"/>
          <w:szCs w:val="28"/>
        </w:rPr>
        <w:t>female transvestism i</w:t>
      </w:r>
      <w:r w:rsidR="00B108DE">
        <w:rPr>
          <w:rFonts w:ascii="Times New Roman" w:hAnsi="Times New Roman" w:cs="Times New Roman"/>
          <w:sz w:val="28"/>
          <w:szCs w:val="28"/>
        </w:rPr>
        <w:t>n the enemy ranks was a</w:t>
      </w:r>
      <w:r w:rsidR="001D08DA">
        <w:rPr>
          <w:rFonts w:ascii="Times New Roman" w:hAnsi="Times New Roman" w:cs="Times New Roman"/>
          <w:sz w:val="28"/>
          <w:szCs w:val="28"/>
        </w:rPr>
        <w:t>ltogether</w:t>
      </w:r>
      <w:r w:rsidR="00B108DE">
        <w:rPr>
          <w:rFonts w:ascii="Times New Roman" w:hAnsi="Times New Roman" w:cs="Times New Roman"/>
          <w:sz w:val="28"/>
          <w:szCs w:val="28"/>
        </w:rPr>
        <w:t xml:space="preserve"> </w:t>
      </w:r>
      <w:r w:rsidR="003B4220" w:rsidRPr="002E422D">
        <w:rPr>
          <w:rFonts w:ascii="Times New Roman" w:hAnsi="Times New Roman" w:cs="Times New Roman"/>
          <w:sz w:val="28"/>
          <w:szCs w:val="28"/>
        </w:rPr>
        <w:t>more r</w:t>
      </w:r>
      <w:r w:rsidR="00FB3183">
        <w:rPr>
          <w:rFonts w:ascii="Times New Roman" w:hAnsi="Times New Roman" w:cs="Times New Roman"/>
          <w:sz w:val="28"/>
          <w:szCs w:val="28"/>
        </w:rPr>
        <w:t xml:space="preserve">elaxed </w:t>
      </w:r>
      <w:r w:rsidR="00A11830">
        <w:rPr>
          <w:rFonts w:ascii="Times New Roman" w:hAnsi="Times New Roman" w:cs="Times New Roman"/>
          <w:sz w:val="28"/>
          <w:szCs w:val="28"/>
        </w:rPr>
        <w:t xml:space="preserve">and worldly-wise </w:t>
      </w:r>
      <w:r w:rsidR="00993137" w:rsidRPr="002E422D">
        <w:rPr>
          <w:rFonts w:ascii="Times New Roman" w:hAnsi="Times New Roman" w:cs="Times New Roman"/>
          <w:sz w:val="28"/>
          <w:szCs w:val="28"/>
        </w:rPr>
        <w:t xml:space="preserve">than </w:t>
      </w:r>
      <w:r w:rsidR="00C12B45">
        <w:rPr>
          <w:rFonts w:ascii="Times New Roman" w:hAnsi="Times New Roman" w:cs="Times New Roman"/>
          <w:sz w:val="28"/>
          <w:szCs w:val="28"/>
        </w:rPr>
        <w:t>we might</w:t>
      </w:r>
      <w:r w:rsidR="009223B0">
        <w:rPr>
          <w:rFonts w:ascii="Times New Roman" w:hAnsi="Times New Roman" w:cs="Times New Roman"/>
          <w:sz w:val="28"/>
          <w:szCs w:val="28"/>
        </w:rPr>
        <w:t xml:space="preserve"> perhaps </w:t>
      </w:r>
      <w:r w:rsidR="008D0ACF" w:rsidRPr="002E422D">
        <w:rPr>
          <w:rFonts w:ascii="Times New Roman" w:hAnsi="Times New Roman" w:cs="Times New Roman"/>
          <w:sz w:val="28"/>
          <w:szCs w:val="28"/>
        </w:rPr>
        <w:t xml:space="preserve">have </w:t>
      </w:r>
      <w:r w:rsidR="003D1629" w:rsidRPr="002E422D">
        <w:rPr>
          <w:rFonts w:ascii="Times New Roman" w:hAnsi="Times New Roman" w:cs="Times New Roman"/>
          <w:sz w:val="28"/>
          <w:szCs w:val="28"/>
        </w:rPr>
        <w:t>expected</w:t>
      </w:r>
      <w:r w:rsidR="001D08DA">
        <w:rPr>
          <w:rFonts w:ascii="Times New Roman" w:hAnsi="Times New Roman" w:cs="Times New Roman"/>
          <w:sz w:val="28"/>
          <w:szCs w:val="28"/>
        </w:rPr>
        <w:t>, therefore</w:t>
      </w:r>
      <w:r w:rsidR="0038770F">
        <w:rPr>
          <w:rFonts w:ascii="Times New Roman" w:hAnsi="Times New Roman" w:cs="Times New Roman"/>
          <w:sz w:val="28"/>
          <w:szCs w:val="28"/>
        </w:rPr>
        <w:t>, lending clear support to</w:t>
      </w:r>
      <w:r w:rsidR="00EF312A">
        <w:rPr>
          <w:rFonts w:ascii="Times New Roman" w:hAnsi="Times New Roman" w:cs="Times New Roman"/>
          <w:sz w:val="28"/>
          <w:szCs w:val="28"/>
        </w:rPr>
        <w:t xml:space="preserve"> </w:t>
      </w:r>
      <w:r w:rsidR="0038770F">
        <w:rPr>
          <w:rFonts w:ascii="Times New Roman" w:hAnsi="Times New Roman" w:cs="Times New Roman"/>
          <w:sz w:val="28"/>
          <w:szCs w:val="28"/>
        </w:rPr>
        <w:t xml:space="preserve">Patrick Little’s </w:t>
      </w:r>
      <w:r w:rsidR="00C12B45">
        <w:rPr>
          <w:rFonts w:ascii="Times New Roman" w:hAnsi="Times New Roman" w:cs="Times New Roman"/>
          <w:sz w:val="28"/>
          <w:szCs w:val="28"/>
        </w:rPr>
        <w:t xml:space="preserve">recent </w:t>
      </w:r>
      <w:r w:rsidR="0038770F">
        <w:rPr>
          <w:rFonts w:ascii="Times New Roman" w:hAnsi="Times New Roman" w:cs="Times New Roman"/>
          <w:sz w:val="28"/>
          <w:szCs w:val="28"/>
        </w:rPr>
        <w:t xml:space="preserve">argument that Parliament’s great captain was a man with </w:t>
      </w:r>
      <w:r w:rsidR="00C12B45">
        <w:rPr>
          <w:rFonts w:ascii="Times New Roman" w:hAnsi="Times New Roman" w:cs="Times New Roman"/>
          <w:sz w:val="28"/>
          <w:szCs w:val="28"/>
        </w:rPr>
        <w:t xml:space="preserve">a </w:t>
      </w:r>
      <w:r w:rsidR="009223B0">
        <w:rPr>
          <w:rFonts w:ascii="Times New Roman" w:hAnsi="Times New Roman" w:cs="Times New Roman"/>
          <w:sz w:val="28"/>
          <w:szCs w:val="28"/>
        </w:rPr>
        <w:t>surprising propensity for jokes and jests</w:t>
      </w:r>
      <w:r w:rsidR="00C12B45">
        <w:rPr>
          <w:rFonts w:ascii="Times New Roman" w:hAnsi="Times New Roman" w:cs="Times New Roman"/>
          <w:sz w:val="28"/>
          <w:szCs w:val="28"/>
        </w:rPr>
        <w:t>.</w:t>
      </w:r>
      <w:r w:rsidR="00EF312A">
        <w:rPr>
          <w:rStyle w:val="EndnoteReference"/>
          <w:rFonts w:ascii="Times New Roman" w:hAnsi="Times New Roman" w:cs="Times New Roman"/>
          <w:sz w:val="28"/>
          <w:szCs w:val="28"/>
        </w:rPr>
        <w:endnoteReference w:id="88"/>
      </w:r>
      <w:r w:rsidR="00C12B45">
        <w:rPr>
          <w:rFonts w:ascii="Times New Roman" w:hAnsi="Times New Roman" w:cs="Times New Roman"/>
          <w:sz w:val="28"/>
          <w:szCs w:val="28"/>
        </w:rPr>
        <w:t xml:space="preserve"> </w:t>
      </w:r>
      <w:r w:rsidR="009223B0">
        <w:rPr>
          <w:rFonts w:ascii="Times New Roman" w:hAnsi="Times New Roman" w:cs="Times New Roman"/>
          <w:sz w:val="28"/>
          <w:szCs w:val="28"/>
        </w:rPr>
        <w:t xml:space="preserve">Yet </w:t>
      </w:r>
      <w:r w:rsidR="001D08DA">
        <w:rPr>
          <w:rFonts w:ascii="Times New Roman" w:hAnsi="Times New Roman" w:cs="Times New Roman"/>
          <w:sz w:val="28"/>
          <w:szCs w:val="28"/>
        </w:rPr>
        <w:t xml:space="preserve">this should not be taken to imply </w:t>
      </w:r>
      <w:r w:rsidR="00413E79">
        <w:rPr>
          <w:rFonts w:ascii="Times New Roman" w:hAnsi="Times New Roman" w:cs="Times New Roman"/>
          <w:sz w:val="28"/>
          <w:szCs w:val="28"/>
        </w:rPr>
        <w:t xml:space="preserve">that </w:t>
      </w:r>
      <w:r w:rsidR="00127691">
        <w:rPr>
          <w:rFonts w:ascii="Times New Roman" w:hAnsi="Times New Roman" w:cs="Times New Roman"/>
          <w:sz w:val="28"/>
          <w:szCs w:val="28"/>
        </w:rPr>
        <w:t xml:space="preserve">either </w:t>
      </w:r>
      <w:r w:rsidR="00413E79">
        <w:rPr>
          <w:rFonts w:ascii="Times New Roman" w:hAnsi="Times New Roman" w:cs="Times New Roman"/>
          <w:sz w:val="28"/>
          <w:szCs w:val="28"/>
        </w:rPr>
        <w:t xml:space="preserve">Cromwell or his godly confreres would have approved </w:t>
      </w:r>
      <w:r w:rsidR="004C2182">
        <w:rPr>
          <w:rFonts w:ascii="Times New Roman" w:hAnsi="Times New Roman" w:cs="Times New Roman"/>
          <w:sz w:val="28"/>
          <w:szCs w:val="28"/>
        </w:rPr>
        <w:t xml:space="preserve">of Percy’s decision </w:t>
      </w:r>
      <w:r w:rsidR="001D08DA">
        <w:rPr>
          <w:rFonts w:ascii="Times New Roman" w:hAnsi="Times New Roman" w:cs="Times New Roman"/>
          <w:sz w:val="28"/>
          <w:szCs w:val="28"/>
        </w:rPr>
        <w:t xml:space="preserve">to </w:t>
      </w:r>
      <w:r w:rsidR="000B68CE">
        <w:rPr>
          <w:rFonts w:ascii="Times New Roman" w:hAnsi="Times New Roman" w:cs="Times New Roman"/>
          <w:sz w:val="28"/>
          <w:szCs w:val="28"/>
        </w:rPr>
        <w:t xml:space="preserve">equip </w:t>
      </w:r>
      <w:proofErr w:type="gramStart"/>
      <w:r w:rsidR="004C2182">
        <w:rPr>
          <w:rFonts w:ascii="Times New Roman" w:hAnsi="Times New Roman" w:cs="Times New Roman"/>
          <w:sz w:val="28"/>
          <w:szCs w:val="28"/>
        </w:rPr>
        <w:t>himself</w:t>
      </w:r>
      <w:proofErr w:type="gramEnd"/>
      <w:r w:rsidR="004C2182">
        <w:rPr>
          <w:rFonts w:ascii="Times New Roman" w:hAnsi="Times New Roman" w:cs="Times New Roman"/>
          <w:sz w:val="28"/>
          <w:szCs w:val="28"/>
        </w:rPr>
        <w:t xml:space="preserve"> </w:t>
      </w:r>
      <w:r w:rsidR="001D08DA">
        <w:rPr>
          <w:rFonts w:ascii="Times New Roman" w:hAnsi="Times New Roman" w:cs="Times New Roman"/>
          <w:sz w:val="28"/>
          <w:szCs w:val="28"/>
        </w:rPr>
        <w:t xml:space="preserve">with a </w:t>
      </w:r>
      <w:r w:rsidR="004C2182">
        <w:rPr>
          <w:rFonts w:ascii="Times New Roman" w:hAnsi="Times New Roman" w:cs="Times New Roman"/>
          <w:sz w:val="28"/>
          <w:szCs w:val="28"/>
        </w:rPr>
        <w:t>cross-dressed</w:t>
      </w:r>
      <w:r w:rsidR="001D08DA">
        <w:rPr>
          <w:rFonts w:ascii="Times New Roman" w:hAnsi="Times New Roman" w:cs="Times New Roman"/>
          <w:sz w:val="28"/>
          <w:szCs w:val="28"/>
        </w:rPr>
        <w:t xml:space="preserve"> </w:t>
      </w:r>
      <w:proofErr w:type="spellStart"/>
      <w:r w:rsidR="00B108DE" w:rsidRPr="00B108DE">
        <w:rPr>
          <w:rFonts w:ascii="Times New Roman" w:hAnsi="Times New Roman" w:cs="Times New Roman"/>
          <w:i/>
          <w:sz w:val="28"/>
          <w:szCs w:val="28"/>
        </w:rPr>
        <w:t>fille</w:t>
      </w:r>
      <w:proofErr w:type="spellEnd"/>
      <w:r w:rsidR="00B108DE" w:rsidRPr="00B108DE">
        <w:rPr>
          <w:rFonts w:ascii="Times New Roman" w:hAnsi="Times New Roman" w:cs="Times New Roman"/>
          <w:i/>
          <w:sz w:val="28"/>
          <w:szCs w:val="28"/>
        </w:rPr>
        <w:t xml:space="preserve"> de joie</w:t>
      </w:r>
      <w:r w:rsidR="00A57A70">
        <w:rPr>
          <w:rFonts w:ascii="Times New Roman" w:hAnsi="Times New Roman" w:cs="Times New Roman"/>
          <w:sz w:val="28"/>
          <w:szCs w:val="28"/>
        </w:rPr>
        <w:t>. On the contrary, Waller specifically states that the</w:t>
      </w:r>
      <w:r w:rsidR="00FB3183">
        <w:rPr>
          <w:rFonts w:ascii="Times New Roman" w:hAnsi="Times New Roman" w:cs="Times New Roman"/>
          <w:sz w:val="28"/>
          <w:szCs w:val="28"/>
        </w:rPr>
        <w:t xml:space="preserve"> </w:t>
      </w:r>
      <w:r w:rsidR="00FB3183">
        <w:rPr>
          <w:rFonts w:ascii="Times New Roman" w:hAnsi="Times New Roman" w:cs="Times New Roman"/>
          <w:sz w:val="28"/>
          <w:szCs w:val="28"/>
        </w:rPr>
        <w:lastRenderedPageBreak/>
        <w:t>unmasking of Percy’s mistress ‘</w:t>
      </w:r>
      <w:r w:rsidR="00A57A70">
        <w:rPr>
          <w:rFonts w:ascii="Times New Roman" w:hAnsi="Times New Roman" w:cs="Times New Roman"/>
          <w:sz w:val="28"/>
          <w:szCs w:val="28"/>
        </w:rPr>
        <w:t xml:space="preserve">afterwards gave cause </w:t>
      </w:r>
      <w:r w:rsidR="00FB3183">
        <w:rPr>
          <w:rFonts w:ascii="Times New Roman" w:hAnsi="Times New Roman" w:cs="Times New Roman"/>
          <w:sz w:val="28"/>
          <w:szCs w:val="28"/>
        </w:rPr>
        <w:t>f</w:t>
      </w:r>
      <w:r w:rsidR="00B108DE">
        <w:rPr>
          <w:rFonts w:ascii="Times New Roman" w:hAnsi="Times New Roman" w:cs="Times New Roman"/>
          <w:sz w:val="28"/>
          <w:szCs w:val="28"/>
        </w:rPr>
        <w:t xml:space="preserve">or </w:t>
      </w:r>
      <w:proofErr w:type="spellStart"/>
      <w:r w:rsidR="00B108DE">
        <w:rPr>
          <w:rFonts w:ascii="Times New Roman" w:hAnsi="Times New Roman" w:cs="Times New Roman"/>
          <w:sz w:val="28"/>
          <w:szCs w:val="28"/>
        </w:rPr>
        <w:t>scoffe</w:t>
      </w:r>
      <w:proofErr w:type="spellEnd"/>
      <w:r w:rsidR="00B108DE">
        <w:rPr>
          <w:rFonts w:ascii="Times New Roman" w:hAnsi="Times New Roman" w:cs="Times New Roman"/>
          <w:sz w:val="28"/>
          <w:szCs w:val="28"/>
        </w:rPr>
        <w:t xml:space="preserve"> at the king’s party</w:t>
      </w:r>
      <w:r w:rsidR="00413E79">
        <w:rPr>
          <w:rFonts w:ascii="Times New Roman" w:hAnsi="Times New Roman" w:cs="Times New Roman"/>
          <w:sz w:val="28"/>
          <w:szCs w:val="28"/>
        </w:rPr>
        <w:t xml:space="preserve">, </w:t>
      </w:r>
      <w:r w:rsidR="00A57A70">
        <w:rPr>
          <w:rFonts w:ascii="Times New Roman" w:hAnsi="Times New Roman" w:cs="Times New Roman"/>
          <w:sz w:val="28"/>
          <w:szCs w:val="28"/>
        </w:rPr>
        <w:t xml:space="preserve">as that they were loose and wanton, and minded their pleasure, more than either their Country’s service, or their </w:t>
      </w:r>
      <w:proofErr w:type="spellStart"/>
      <w:r w:rsidR="00A57A70">
        <w:rPr>
          <w:rFonts w:ascii="Times New Roman" w:hAnsi="Times New Roman" w:cs="Times New Roman"/>
          <w:sz w:val="28"/>
          <w:szCs w:val="28"/>
        </w:rPr>
        <w:t>Maister’s</w:t>
      </w:r>
      <w:proofErr w:type="spellEnd"/>
      <w:r w:rsidR="00A57A70">
        <w:rPr>
          <w:rFonts w:ascii="Times New Roman" w:hAnsi="Times New Roman" w:cs="Times New Roman"/>
          <w:sz w:val="28"/>
          <w:szCs w:val="28"/>
        </w:rPr>
        <w:t xml:space="preserve"> good’.</w:t>
      </w:r>
      <w:r w:rsidR="00A57A70">
        <w:rPr>
          <w:rStyle w:val="EndnoteReference"/>
          <w:rFonts w:ascii="Times New Roman" w:hAnsi="Times New Roman" w:cs="Times New Roman"/>
          <w:sz w:val="28"/>
          <w:szCs w:val="28"/>
        </w:rPr>
        <w:endnoteReference w:id="89"/>
      </w:r>
      <w:r w:rsidR="00A57A70">
        <w:rPr>
          <w:rFonts w:ascii="Times New Roman" w:hAnsi="Times New Roman" w:cs="Times New Roman"/>
          <w:sz w:val="28"/>
          <w:szCs w:val="28"/>
        </w:rPr>
        <w:t xml:space="preserve"> </w:t>
      </w:r>
      <w:r w:rsidR="001D08DA">
        <w:rPr>
          <w:rFonts w:ascii="Times New Roman" w:hAnsi="Times New Roman" w:cs="Times New Roman"/>
          <w:sz w:val="28"/>
          <w:szCs w:val="28"/>
        </w:rPr>
        <w:t xml:space="preserve">These words </w:t>
      </w:r>
      <w:r w:rsidR="00413E79">
        <w:rPr>
          <w:rFonts w:ascii="Times New Roman" w:hAnsi="Times New Roman" w:cs="Times New Roman"/>
          <w:sz w:val="28"/>
          <w:szCs w:val="28"/>
        </w:rPr>
        <w:t xml:space="preserve">strongly suggest </w:t>
      </w:r>
      <w:r w:rsidR="001D08DA">
        <w:rPr>
          <w:rFonts w:ascii="Times New Roman" w:hAnsi="Times New Roman" w:cs="Times New Roman"/>
          <w:sz w:val="28"/>
          <w:szCs w:val="28"/>
        </w:rPr>
        <w:t>that</w:t>
      </w:r>
      <w:r w:rsidR="00270734">
        <w:rPr>
          <w:rFonts w:ascii="Times New Roman" w:hAnsi="Times New Roman" w:cs="Times New Roman"/>
          <w:sz w:val="28"/>
          <w:szCs w:val="28"/>
        </w:rPr>
        <w:t xml:space="preserve"> - </w:t>
      </w:r>
      <w:r w:rsidR="00413E79">
        <w:rPr>
          <w:rFonts w:ascii="Times New Roman" w:hAnsi="Times New Roman" w:cs="Times New Roman"/>
          <w:sz w:val="28"/>
          <w:szCs w:val="28"/>
        </w:rPr>
        <w:t xml:space="preserve">however amused Cromwell may have been </w:t>
      </w:r>
      <w:r w:rsidR="001D08DA">
        <w:rPr>
          <w:rFonts w:ascii="Times New Roman" w:hAnsi="Times New Roman" w:cs="Times New Roman"/>
          <w:sz w:val="28"/>
          <w:szCs w:val="28"/>
        </w:rPr>
        <w:t>by Percy’s embarrassment</w:t>
      </w:r>
      <w:r w:rsidR="00270734">
        <w:rPr>
          <w:rFonts w:ascii="Times New Roman" w:hAnsi="Times New Roman" w:cs="Times New Roman"/>
          <w:sz w:val="28"/>
          <w:szCs w:val="28"/>
        </w:rPr>
        <w:t xml:space="preserve"> </w:t>
      </w:r>
      <w:r w:rsidR="002F0716">
        <w:rPr>
          <w:rFonts w:ascii="Times New Roman" w:hAnsi="Times New Roman" w:cs="Times New Roman"/>
          <w:sz w:val="28"/>
          <w:szCs w:val="28"/>
        </w:rPr>
        <w:t xml:space="preserve">at the time </w:t>
      </w:r>
      <w:r w:rsidR="00270734">
        <w:rPr>
          <w:rFonts w:ascii="Times New Roman" w:hAnsi="Times New Roman" w:cs="Times New Roman"/>
          <w:sz w:val="28"/>
          <w:szCs w:val="28"/>
        </w:rPr>
        <w:t xml:space="preserve">- many </w:t>
      </w:r>
      <w:r w:rsidR="006A12BD">
        <w:rPr>
          <w:rFonts w:ascii="Times New Roman" w:hAnsi="Times New Roman" w:cs="Times New Roman"/>
          <w:sz w:val="28"/>
          <w:szCs w:val="28"/>
        </w:rPr>
        <w:t xml:space="preserve">in the Roundhead </w:t>
      </w:r>
      <w:r w:rsidR="00413E79">
        <w:rPr>
          <w:rFonts w:ascii="Times New Roman" w:hAnsi="Times New Roman" w:cs="Times New Roman"/>
          <w:sz w:val="28"/>
          <w:szCs w:val="28"/>
        </w:rPr>
        <w:t>camp</w:t>
      </w:r>
      <w:r w:rsidR="00270734">
        <w:rPr>
          <w:rFonts w:ascii="Times New Roman" w:hAnsi="Times New Roman" w:cs="Times New Roman"/>
          <w:sz w:val="28"/>
          <w:szCs w:val="28"/>
        </w:rPr>
        <w:t xml:space="preserve"> - including, it would seem, Waller hims</w:t>
      </w:r>
      <w:r w:rsidR="00D00918">
        <w:rPr>
          <w:rFonts w:ascii="Times New Roman" w:hAnsi="Times New Roman" w:cs="Times New Roman"/>
          <w:sz w:val="28"/>
          <w:szCs w:val="28"/>
        </w:rPr>
        <w:t xml:space="preserve">elf - regarded the discovery </w:t>
      </w:r>
      <w:r w:rsidR="004D713D">
        <w:rPr>
          <w:rFonts w:ascii="Times New Roman" w:hAnsi="Times New Roman" w:cs="Times New Roman"/>
          <w:sz w:val="28"/>
          <w:szCs w:val="28"/>
        </w:rPr>
        <w:t xml:space="preserve">that </w:t>
      </w:r>
      <w:r w:rsidR="00D00918">
        <w:rPr>
          <w:rFonts w:ascii="Times New Roman" w:hAnsi="Times New Roman" w:cs="Times New Roman"/>
          <w:sz w:val="28"/>
          <w:szCs w:val="28"/>
        </w:rPr>
        <w:t xml:space="preserve">a </w:t>
      </w:r>
      <w:r w:rsidR="006A12BD">
        <w:rPr>
          <w:rFonts w:ascii="Times New Roman" w:hAnsi="Times New Roman" w:cs="Times New Roman"/>
          <w:sz w:val="28"/>
          <w:szCs w:val="28"/>
        </w:rPr>
        <w:t xml:space="preserve">prominent Royalist had knowingly maintained a </w:t>
      </w:r>
      <w:r w:rsidR="00270734">
        <w:rPr>
          <w:rFonts w:ascii="Times New Roman" w:hAnsi="Times New Roman" w:cs="Times New Roman"/>
          <w:sz w:val="28"/>
          <w:szCs w:val="28"/>
        </w:rPr>
        <w:t xml:space="preserve">cross-dressed </w:t>
      </w:r>
      <w:r w:rsidR="00127691">
        <w:rPr>
          <w:rFonts w:ascii="Times New Roman" w:hAnsi="Times New Roman" w:cs="Times New Roman"/>
          <w:sz w:val="28"/>
          <w:szCs w:val="28"/>
        </w:rPr>
        <w:t xml:space="preserve">‘damsel’ </w:t>
      </w:r>
      <w:r w:rsidR="006A12BD">
        <w:rPr>
          <w:rFonts w:ascii="Times New Roman" w:hAnsi="Times New Roman" w:cs="Times New Roman"/>
          <w:sz w:val="28"/>
          <w:szCs w:val="28"/>
        </w:rPr>
        <w:t xml:space="preserve">in </w:t>
      </w:r>
      <w:r w:rsidR="001B719C">
        <w:rPr>
          <w:rFonts w:ascii="Times New Roman" w:hAnsi="Times New Roman" w:cs="Times New Roman"/>
          <w:sz w:val="28"/>
          <w:szCs w:val="28"/>
        </w:rPr>
        <w:t xml:space="preserve">his immediate </w:t>
      </w:r>
      <w:r w:rsidR="004D713D">
        <w:rPr>
          <w:rFonts w:ascii="Times New Roman" w:hAnsi="Times New Roman" w:cs="Times New Roman"/>
          <w:sz w:val="28"/>
          <w:szCs w:val="28"/>
        </w:rPr>
        <w:t xml:space="preserve">entourage </w:t>
      </w:r>
      <w:r w:rsidR="00B52AE0">
        <w:rPr>
          <w:rFonts w:ascii="Times New Roman" w:hAnsi="Times New Roman" w:cs="Times New Roman"/>
          <w:sz w:val="28"/>
          <w:szCs w:val="28"/>
        </w:rPr>
        <w:t xml:space="preserve">as </w:t>
      </w:r>
      <w:r w:rsidR="00833A82">
        <w:rPr>
          <w:rFonts w:ascii="Times New Roman" w:hAnsi="Times New Roman" w:cs="Times New Roman"/>
          <w:sz w:val="28"/>
          <w:szCs w:val="28"/>
        </w:rPr>
        <w:t xml:space="preserve">irrefutable </w:t>
      </w:r>
      <w:r w:rsidR="00D90B8D">
        <w:rPr>
          <w:rFonts w:ascii="Times New Roman" w:hAnsi="Times New Roman" w:cs="Times New Roman"/>
          <w:sz w:val="28"/>
          <w:szCs w:val="28"/>
        </w:rPr>
        <w:t xml:space="preserve">proof </w:t>
      </w:r>
      <w:r w:rsidR="00270734">
        <w:rPr>
          <w:rFonts w:ascii="Times New Roman" w:hAnsi="Times New Roman" w:cs="Times New Roman"/>
          <w:sz w:val="28"/>
          <w:szCs w:val="28"/>
        </w:rPr>
        <w:t>that their opponents were immoral, un-soldiery</w:t>
      </w:r>
      <w:r w:rsidR="00915B72">
        <w:rPr>
          <w:rFonts w:ascii="Times New Roman" w:hAnsi="Times New Roman" w:cs="Times New Roman"/>
          <w:sz w:val="28"/>
          <w:szCs w:val="28"/>
        </w:rPr>
        <w:t xml:space="preserve">, unpatriotic, </w:t>
      </w:r>
      <w:r w:rsidR="00B52AE0">
        <w:rPr>
          <w:rFonts w:ascii="Times New Roman" w:hAnsi="Times New Roman" w:cs="Times New Roman"/>
          <w:sz w:val="28"/>
          <w:szCs w:val="28"/>
        </w:rPr>
        <w:t>and</w:t>
      </w:r>
      <w:r w:rsidR="00D54998">
        <w:rPr>
          <w:rFonts w:ascii="Times New Roman" w:hAnsi="Times New Roman" w:cs="Times New Roman"/>
          <w:sz w:val="28"/>
          <w:szCs w:val="28"/>
        </w:rPr>
        <w:t xml:space="preserve">, </w:t>
      </w:r>
      <w:r w:rsidR="00476132">
        <w:rPr>
          <w:rFonts w:ascii="Times New Roman" w:hAnsi="Times New Roman" w:cs="Times New Roman"/>
          <w:sz w:val="28"/>
          <w:szCs w:val="28"/>
        </w:rPr>
        <w:t>in the final analysis</w:t>
      </w:r>
      <w:r w:rsidR="00D54998">
        <w:rPr>
          <w:rFonts w:ascii="Times New Roman" w:hAnsi="Times New Roman" w:cs="Times New Roman"/>
          <w:sz w:val="28"/>
          <w:szCs w:val="28"/>
        </w:rPr>
        <w:t xml:space="preserve">, </w:t>
      </w:r>
      <w:r w:rsidR="00B52AE0">
        <w:rPr>
          <w:rFonts w:ascii="Times New Roman" w:hAnsi="Times New Roman" w:cs="Times New Roman"/>
          <w:sz w:val="28"/>
          <w:szCs w:val="28"/>
        </w:rPr>
        <w:t xml:space="preserve">more </w:t>
      </w:r>
      <w:r w:rsidR="00200E44">
        <w:rPr>
          <w:rFonts w:ascii="Times New Roman" w:hAnsi="Times New Roman" w:cs="Times New Roman"/>
          <w:sz w:val="28"/>
          <w:szCs w:val="28"/>
        </w:rPr>
        <w:t xml:space="preserve">concerned with their </w:t>
      </w:r>
      <w:r w:rsidR="00127691">
        <w:rPr>
          <w:rFonts w:ascii="Times New Roman" w:hAnsi="Times New Roman" w:cs="Times New Roman"/>
          <w:sz w:val="28"/>
          <w:szCs w:val="28"/>
        </w:rPr>
        <w:t>own fleshly</w:t>
      </w:r>
      <w:r w:rsidR="00F620FC">
        <w:rPr>
          <w:rFonts w:ascii="Times New Roman" w:hAnsi="Times New Roman" w:cs="Times New Roman"/>
          <w:sz w:val="28"/>
          <w:szCs w:val="28"/>
        </w:rPr>
        <w:t xml:space="preserve"> comforts </w:t>
      </w:r>
      <w:r w:rsidR="00B52AE0">
        <w:rPr>
          <w:rFonts w:ascii="Times New Roman" w:hAnsi="Times New Roman" w:cs="Times New Roman"/>
          <w:sz w:val="28"/>
          <w:szCs w:val="28"/>
        </w:rPr>
        <w:t xml:space="preserve">than </w:t>
      </w:r>
      <w:r w:rsidR="00476132">
        <w:rPr>
          <w:rFonts w:ascii="Times New Roman" w:hAnsi="Times New Roman" w:cs="Times New Roman"/>
          <w:sz w:val="28"/>
          <w:szCs w:val="28"/>
        </w:rPr>
        <w:t xml:space="preserve">with </w:t>
      </w:r>
      <w:r w:rsidR="00127691">
        <w:rPr>
          <w:rFonts w:ascii="Times New Roman" w:hAnsi="Times New Roman" w:cs="Times New Roman"/>
          <w:sz w:val="28"/>
          <w:szCs w:val="28"/>
        </w:rPr>
        <w:t>the success of their</w:t>
      </w:r>
      <w:r w:rsidR="00A64BBE">
        <w:rPr>
          <w:rFonts w:ascii="Times New Roman" w:hAnsi="Times New Roman" w:cs="Times New Roman"/>
          <w:sz w:val="28"/>
          <w:szCs w:val="28"/>
        </w:rPr>
        <w:t xml:space="preserve"> cause.</w:t>
      </w:r>
      <w:r w:rsidR="00A11830">
        <w:rPr>
          <w:rStyle w:val="EndnoteReference"/>
          <w:rFonts w:ascii="Times New Roman" w:hAnsi="Times New Roman" w:cs="Times New Roman"/>
          <w:sz w:val="28"/>
          <w:szCs w:val="28"/>
        </w:rPr>
        <w:endnoteReference w:id="90"/>
      </w:r>
      <w:r w:rsidR="00413E79">
        <w:rPr>
          <w:rFonts w:ascii="Times New Roman" w:hAnsi="Times New Roman" w:cs="Times New Roman"/>
          <w:sz w:val="28"/>
          <w:szCs w:val="28"/>
        </w:rPr>
        <w:t xml:space="preserve"> </w:t>
      </w:r>
      <w:r w:rsidR="00200E44">
        <w:rPr>
          <w:rFonts w:ascii="Times New Roman" w:hAnsi="Times New Roman" w:cs="Times New Roman"/>
          <w:sz w:val="28"/>
          <w:szCs w:val="28"/>
        </w:rPr>
        <w:t>Certainly, W</w:t>
      </w:r>
      <w:r w:rsidR="00B52AE0">
        <w:rPr>
          <w:rFonts w:ascii="Times New Roman" w:hAnsi="Times New Roman" w:cs="Times New Roman"/>
          <w:sz w:val="28"/>
          <w:szCs w:val="28"/>
        </w:rPr>
        <w:t>aller’s testimony implies that cross-dressed courtesans were rarely to be met with in the armies</w:t>
      </w:r>
      <w:r w:rsidR="00833A82">
        <w:rPr>
          <w:rFonts w:ascii="Times New Roman" w:hAnsi="Times New Roman" w:cs="Times New Roman"/>
          <w:sz w:val="28"/>
          <w:szCs w:val="28"/>
        </w:rPr>
        <w:t xml:space="preserve"> of the Parliament</w:t>
      </w:r>
      <w:r w:rsidR="00B52AE0">
        <w:rPr>
          <w:rFonts w:ascii="Times New Roman" w:hAnsi="Times New Roman" w:cs="Times New Roman"/>
          <w:sz w:val="28"/>
          <w:szCs w:val="28"/>
        </w:rPr>
        <w:t xml:space="preserve">, </w:t>
      </w:r>
      <w:r w:rsidR="00200E44">
        <w:rPr>
          <w:rFonts w:ascii="Times New Roman" w:hAnsi="Times New Roman" w:cs="Times New Roman"/>
          <w:sz w:val="28"/>
          <w:szCs w:val="28"/>
        </w:rPr>
        <w:t>and this</w:t>
      </w:r>
      <w:r w:rsidR="006C2434">
        <w:rPr>
          <w:rFonts w:ascii="Times New Roman" w:hAnsi="Times New Roman" w:cs="Times New Roman"/>
          <w:sz w:val="28"/>
          <w:szCs w:val="28"/>
        </w:rPr>
        <w:t>, in turn,</w:t>
      </w:r>
      <w:r w:rsidR="00527E2B">
        <w:rPr>
          <w:rFonts w:ascii="Times New Roman" w:hAnsi="Times New Roman" w:cs="Times New Roman"/>
          <w:sz w:val="28"/>
          <w:szCs w:val="28"/>
        </w:rPr>
        <w:t xml:space="preserve"> </w:t>
      </w:r>
      <w:r w:rsidR="00862525">
        <w:rPr>
          <w:rFonts w:ascii="Times New Roman" w:hAnsi="Times New Roman" w:cs="Times New Roman"/>
          <w:sz w:val="28"/>
          <w:szCs w:val="28"/>
        </w:rPr>
        <w:t xml:space="preserve">hints </w:t>
      </w:r>
      <w:r w:rsidR="00200E44">
        <w:rPr>
          <w:rFonts w:ascii="Times New Roman" w:hAnsi="Times New Roman" w:cs="Times New Roman"/>
          <w:sz w:val="28"/>
          <w:szCs w:val="28"/>
        </w:rPr>
        <w:t>that</w:t>
      </w:r>
      <w:r w:rsidR="00FB21E4">
        <w:rPr>
          <w:rFonts w:ascii="Times New Roman" w:hAnsi="Times New Roman" w:cs="Times New Roman"/>
          <w:sz w:val="28"/>
          <w:szCs w:val="28"/>
        </w:rPr>
        <w:t xml:space="preserve"> - </w:t>
      </w:r>
      <w:r w:rsidR="007D73CA">
        <w:rPr>
          <w:rFonts w:ascii="Times New Roman" w:hAnsi="Times New Roman" w:cs="Times New Roman"/>
          <w:sz w:val="28"/>
          <w:szCs w:val="28"/>
        </w:rPr>
        <w:t xml:space="preserve">despite Charles I’s avowed </w:t>
      </w:r>
      <w:r w:rsidR="00200E44">
        <w:rPr>
          <w:rFonts w:ascii="Times New Roman" w:hAnsi="Times New Roman" w:cs="Times New Roman"/>
          <w:sz w:val="28"/>
          <w:szCs w:val="28"/>
        </w:rPr>
        <w:t>distas</w:t>
      </w:r>
      <w:r w:rsidR="007D73CA">
        <w:rPr>
          <w:rFonts w:ascii="Times New Roman" w:hAnsi="Times New Roman" w:cs="Times New Roman"/>
          <w:sz w:val="28"/>
          <w:szCs w:val="28"/>
        </w:rPr>
        <w:t xml:space="preserve">te for </w:t>
      </w:r>
      <w:r w:rsidR="00E1796F">
        <w:rPr>
          <w:rFonts w:ascii="Times New Roman" w:hAnsi="Times New Roman" w:cs="Times New Roman"/>
          <w:sz w:val="28"/>
          <w:szCs w:val="28"/>
        </w:rPr>
        <w:t xml:space="preserve">the </w:t>
      </w:r>
      <w:r w:rsidR="006B4510">
        <w:rPr>
          <w:rFonts w:ascii="Times New Roman" w:hAnsi="Times New Roman" w:cs="Times New Roman"/>
          <w:sz w:val="28"/>
          <w:szCs w:val="28"/>
        </w:rPr>
        <w:t>‘</w:t>
      </w:r>
      <w:r w:rsidR="00E1796F">
        <w:rPr>
          <w:rFonts w:ascii="Times New Roman" w:hAnsi="Times New Roman" w:cs="Times New Roman"/>
          <w:sz w:val="28"/>
          <w:szCs w:val="28"/>
        </w:rPr>
        <w:t>prostitute impudency</w:t>
      </w:r>
      <w:r w:rsidR="006B4510">
        <w:rPr>
          <w:rFonts w:ascii="Times New Roman" w:hAnsi="Times New Roman" w:cs="Times New Roman"/>
          <w:sz w:val="28"/>
          <w:szCs w:val="28"/>
        </w:rPr>
        <w:t>’</w:t>
      </w:r>
      <w:r w:rsidR="00FB21E4">
        <w:rPr>
          <w:rFonts w:ascii="Times New Roman" w:hAnsi="Times New Roman" w:cs="Times New Roman"/>
          <w:sz w:val="28"/>
          <w:szCs w:val="28"/>
        </w:rPr>
        <w:t xml:space="preserve"> </w:t>
      </w:r>
      <w:r w:rsidR="00F620FC">
        <w:rPr>
          <w:rFonts w:ascii="Times New Roman" w:hAnsi="Times New Roman" w:cs="Times New Roman"/>
          <w:sz w:val="28"/>
          <w:szCs w:val="28"/>
        </w:rPr>
        <w:t>of his soldiers’</w:t>
      </w:r>
      <w:r w:rsidR="00E1796F">
        <w:rPr>
          <w:rFonts w:ascii="Times New Roman" w:hAnsi="Times New Roman" w:cs="Times New Roman"/>
          <w:sz w:val="28"/>
          <w:szCs w:val="28"/>
        </w:rPr>
        <w:t xml:space="preserve"> </w:t>
      </w:r>
      <w:r w:rsidR="00DA0277">
        <w:rPr>
          <w:rFonts w:ascii="Times New Roman" w:hAnsi="Times New Roman" w:cs="Times New Roman"/>
          <w:sz w:val="28"/>
          <w:szCs w:val="28"/>
        </w:rPr>
        <w:t xml:space="preserve">female </w:t>
      </w:r>
      <w:r w:rsidR="00F620FC">
        <w:rPr>
          <w:rFonts w:ascii="Times New Roman" w:hAnsi="Times New Roman" w:cs="Times New Roman"/>
          <w:sz w:val="28"/>
          <w:szCs w:val="28"/>
        </w:rPr>
        <w:t>consorts</w:t>
      </w:r>
      <w:r w:rsidR="00FB21E4">
        <w:rPr>
          <w:rFonts w:ascii="Times New Roman" w:hAnsi="Times New Roman" w:cs="Times New Roman"/>
          <w:sz w:val="28"/>
          <w:szCs w:val="28"/>
        </w:rPr>
        <w:t xml:space="preserve"> - </w:t>
      </w:r>
      <w:r w:rsidR="00DE164B">
        <w:rPr>
          <w:rFonts w:ascii="Times New Roman" w:hAnsi="Times New Roman" w:cs="Times New Roman"/>
          <w:sz w:val="28"/>
          <w:szCs w:val="28"/>
        </w:rPr>
        <w:t xml:space="preserve">the Royalists, in fact, </w:t>
      </w:r>
      <w:r w:rsidR="00FB21E4">
        <w:rPr>
          <w:rFonts w:ascii="Times New Roman" w:hAnsi="Times New Roman" w:cs="Times New Roman"/>
          <w:sz w:val="28"/>
          <w:szCs w:val="28"/>
        </w:rPr>
        <w:t xml:space="preserve">did far less </w:t>
      </w:r>
      <w:r w:rsidR="00DA0277">
        <w:rPr>
          <w:rFonts w:ascii="Times New Roman" w:hAnsi="Times New Roman" w:cs="Times New Roman"/>
          <w:sz w:val="28"/>
          <w:szCs w:val="28"/>
        </w:rPr>
        <w:t>than the Parliamentarian</w:t>
      </w:r>
      <w:r w:rsidR="00DE164B">
        <w:rPr>
          <w:rFonts w:ascii="Times New Roman" w:hAnsi="Times New Roman" w:cs="Times New Roman"/>
          <w:sz w:val="28"/>
          <w:szCs w:val="28"/>
        </w:rPr>
        <w:t xml:space="preserve">s </w:t>
      </w:r>
      <w:r w:rsidR="000E3E44">
        <w:rPr>
          <w:rFonts w:ascii="Times New Roman" w:hAnsi="Times New Roman" w:cs="Times New Roman"/>
          <w:sz w:val="28"/>
          <w:szCs w:val="28"/>
        </w:rPr>
        <w:t xml:space="preserve">did </w:t>
      </w:r>
      <w:r w:rsidR="00DE164B">
        <w:rPr>
          <w:rFonts w:ascii="Times New Roman" w:hAnsi="Times New Roman" w:cs="Times New Roman"/>
          <w:sz w:val="28"/>
          <w:szCs w:val="28"/>
        </w:rPr>
        <w:t>to regulate the morality of their ‘camp women’</w:t>
      </w:r>
      <w:r w:rsidR="00B52AE0">
        <w:rPr>
          <w:rFonts w:ascii="Times New Roman" w:hAnsi="Times New Roman" w:cs="Times New Roman"/>
          <w:sz w:val="28"/>
          <w:szCs w:val="28"/>
        </w:rPr>
        <w:t>.</w:t>
      </w:r>
      <w:r w:rsidR="00A64BBE">
        <w:rPr>
          <w:rFonts w:ascii="Times New Roman" w:hAnsi="Times New Roman" w:cs="Times New Roman"/>
          <w:sz w:val="28"/>
          <w:szCs w:val="28"/>
        </w:rPr>
        <w:t xml:space="preserve"> </w:t>
      </w:r>
    </w:p>
    <w:p w:rsidR="00EC6708" w:rsidRDefault="00EC6708" w:rsidP="00360B4A">
      <w:pPr>
        <w:spacing w:after="0" w:line="240" w:lineRule="auto"/>
        <w:jc w:val="both"/>
        <w:rPr>
          <w:rFonts w:ascii="Times New Roman" w:hAnsi="Times New Roman" w:cs="Times New Roman"/>
          <w:sz w:val="28"/>
          <w:szCs w:val="28"/>
        </w:rPr>
      </w:pPr>
    </w:p>
    <w:p w:rsidR="00D06E6E" w:rsidRDefault="00575D42" w:rsidP="00360B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Yet</w:t>
      </w:r>
      <w:r w:rsidR="00090AE7">
        <w:rPr>
          <w:rFonts w:ascii="Times New Roman" w:hAnsi="Times New Roman" w:cs="Times New Roman"/>
          <w:sz w:val="28"/>
          <w:szCs w:val="28"/>
        </w:rPr>
        <w:t xml:space="preserve">, </w:t>
      </w:r>
      <w:r w:rsidR="001B719C">
        <w:rPr>
          <w:rFonts w:ascii="Times New Roman" w:hAnsi="Times New Roman" w:cs="Times New Roman"/>
          <w:sz w:val="28"/>
          <w:szCs w:val="28"/>
        </w:rPr>
        <w:t xml:space="preserve">even </w:t>
      </w:r>
      <w:r w:rsidR="00DE164B">
        <w:rPr>
          <w:rFonts w:ascii="Times New Roman" w:hAnsi="Times New Roman" w:cs="Times New Roman"/>
          <w:sz w:val="28"/>
          <w:szCs w:val="28"/>
        </w:rPr>
        <w:t xml:space="preserve">if </w:t>
      </w:r>
      <w:r w:rsidR="00FB21E4">
        <w:rPr>
          <w:rFonts w:ascii="Times New Roman" w:hAnsi="Times New Roman" w:cs="Times New Roman"/>
          <w:sz w:val="28"/>
          <w:szCs w:val="28"/>
        </w:rPr>
        <w:t xml:space="preserve">the </w:t>
      </w:r>
      <w:r w:rsidR="00527E2B">
        <w:rPr>
          <w:rFonts w:ascii="Times New Roman" w:hAnsi="Times New Roman" w:cs="Times New Roman"/>
          <w:sz w:val="28"/>
          <w:szCs w:val="28"/>
        </w:rPr>
        <w:t>Parli</w:t>
      </w:r>
      <w:r w:rsidR="000E3E44">
        <w:rPr>
          <w:rFonts w:ascii="Times New Roman" w:hAnsi="Times New Roman" w:cs="Times New Roman"/>
          <w:sz w:val="28"/>
          <w:szCs w:val="28"/>
        </w:rPr>
        <w:t>amentarian camp was an especially hostile environment for c</w:t>
      </w:r>
      <w:r w:rsidR="00FD2DF8">
        <w:rPr>
          <w:rFonts w:ascii="Times New Roman" w:hAnsi="Times New Roman" w:cs="Times New Roman"/>
          <w:sz w:val="28"/>
          <w:szCs w:val="28"/>
        </w:rPr>
        <w:t xml:space="preserve">ross-dressed courtesans, </w:t>
      </w:r>
      <w:r w:rsidR="00090AE7">
        <w:rPr>
          <w:rFonts w:ascii="Times New Roman" w:hAnsi="Times New Roman" w:cs="Times New Roman"/>
          <w:sz w:val="28"/>
          <w:szCs w:val="28"/>
        </w:rPr>
        <w:t>this</w:t>
      </w:r>
      <w:r w:rsidR="00527E2B">
        <w:rPr>
          <w:rFonts w:ascii="Times New Roman" w:hAnsi="Times New Roman" w:cs="Times New Roman"/>
          <w:sz w:val="28"/>
          <w:szCs w:val="28"/>
        </w:rPr>
        <w:t xml:space="preserve"> is no</w:t>
      </w:r>
      <w:r>
        <w:rPr>
          <w:rFonts w:ascii="Times New Roman" w:hAnsi="Times New Roman" w:cs="Times New Roman"/>
          <w:sz w:val="28"/>
          <w:szCs w:val="28"/>
        </w:rPr>
        <w:t>t to say that it was a</w:t>
      </w:r>
      <w:r w:rsidR="00090AE7">
        <w:rPr>
          <w:rFonts w:ascii="Times New Roman" w:hAnsi="Times New Roman" w:cs="Times New Roman"/>
          <w:sz w:val="28"/>
          <w:szCs w:val="28"/>
        </w:rPr>
        <w:t xml:space="preserve">n especially hostile environment </w:t>
      </w:r>
      <w:r>
        <w:rPr>
          <w:rFonts w:ascii="Times New Roman" w:hAnsi="Times New Roman" w:cs="Times New Roman"/>
          <w:sz w:val="28"/>
          <w:szCs w:val="28"/>
        </w:rPr>
        <w:t>for cross-dressed females</w:t>
      </w:r>
      <w:r w:rsidR="00527E2B">
        <w:rPr>
          <w:rFonts w:ascii="Times New Roman" w:hAnsi="Times New Roman" w:cs="Times New Roman"/>
          <w:sz w:val="28"/>
          <w:szCs w:val="28"/>
        </w:rPr>
        <w:t xml:space="preserve"> </w:t>
      </w:r>
      <w:r w:rsidR="00527E2B" w:rsidRPr="00527E2B">
        <w:rPr>
          <w:rFonts w:ascii="Times New Roman" w:hAnsi="Times New Roman" w:cs="Times New Roman"/>
          <w:i/>
          <w:sz w:val="28"/>
          <w:szCs w:val="28"/>
        </w:rPr>
        <w:t>per se</w:t>
      </w:r>
      <w:r w:rsidR="00770D01">
        <w:rPr>
          <w:rFonts w:ascii="Times New Roman" w:hAnsi="Times New Roman" w:cs="Times New Roman"/>
          <w:sz w:val="28"/>
          <w:szCs w:val="28"/>
        </w:rPr>
        <w:t xml:space="preserve">. </w:t>
      </w:r>
      <w:r w:rsidR="00B41326">
        <w:rPr>
          <w:rFonts w:ascii="Times New Roman" w:hAnsi="Times New Roman" w:cs="Times New Roman"/>
          <w:sz w:val="28"/>
          <w:szCs w:val="28"/>
        </w:rPr>
        <w:t>Because</w:t>
      </w:r>
      <w:r w:rsidR="00F935DD">
        <w:rPr>
          <w:rFonts w:ascii="Times New Roman" w:hAnsi="Times New Roman" w:cs="Times New Roman"/>
          <w:sz w:val="28"/>
          <w:szCs w:val="28"/>
        </w:rPr>
        <w:t xml:space="preserve">, </w:t>
      </w:r>
      <w:r>
        <w:rPr>
          <w:rFonts w:ascii="Times New Roman" w:hAnsi="Times New Roman" w:cs="Times New Roman"/>
          <w:sz w:val="28"/>
          <w:szCs w:val="28"/>
        </w:rPr>
        <w:t>i</w:t>
      </w:r>
      <w:r w:rsidR="004514DD" w:rsidRPr="002E422D">
        <w:rPr>
          <w:rFonts w:ascii="Times New Roman" w:hAnsi="Times New Roman" w:cs="Times New Roman"/>
          <w:sz w:val="28"/>
          <w:szCs w:val="28"/>
        </w:rPr>
        <w:t>n</w:t>
      </w:r>
      <w:r w:rsidR="00F935DD">
        <w:rPr>
          <w:rFonts w:ascii="Times New Roman" w:hAnsi="Times New Roman" w:cs="Times New Roman"/>
          <w:sz w:val="28"/>
          <w:szCs w:val="28"/>
        </w:rPr>
        <w:t xml:space="preserve">triguingly, the final </w:t>
      </w:r>
      <w:r>
        <w:rPr>
          <w:rFonts w:ascii="Times New Roman" w:hAnsi="Times New Roman" w:cs="Times New Roman"/>
          <w:sz w:val="28"/>
          <w:szCs w:val="28"/>
        </w:rPr>
        <w:t>p</w:t>
      </w:r>
      <w:r w:rsidR="004514DD" w:rsidRPr="002E422D">
        <w:rPr>
          <w:rFonts w:ascii="Times New Roman" w:hAnsi="Times New Roman" w:cs="Times New Roman"/>
          <w:sz w:val="28"/>
          <w:szCs w:val="28"/>
        </w:rPr>
        <w:t xml:space="preserve">iece of evidence </w:t>
      </w:r>
      <w:r w:rsidR="0038770F">
        <w:rPr>
          <w:rFonts w:ascii="Times New Roman" w:hAnsi="Times New Roman" w:cs="Times New Roman"/>
          <w:sz w:val="28"/>
          <w:szCs w:val="28"/>
        </w:rPr>
        <w:t xml:space="preserve">which will </w:t>
      </w:r>
      <w:r w:rsidR="00B96211">
        <w:rPr>
          <w:rFonts w:ascii="Times New Roman" w:hAnsi="Times New Roman" w:cs="Times New Roman"/>
          <w:sz w:val="28"/>
          <w:szCs w:val="28"/>
        </w:rPr>
        <w:t>be</w:t>
      </w:r>
      <w:r w:rsidR="0038770F">
        <w:rPr>
          <w:rFonts w:ascii="Times New Roman" w:hAnsi="Times New Roman" w:cs="Times New Roman"/>
          <w:sz w:val="28"/>
          <w:szCs w:val="28"/>
        </w:rPr>
        <w:t xml:space="preserve"> presented here </w:t>
      </w:r>
      <w:r w:rsidR="007D73CA">
        <w:rPr>
          <w:rFonts w:ascii="Times New Roman" w:hAnsi="Times New Roman" w:cs="Times New Roman"/>
          <w:sz w:val="28"/>
          <w:szCs w:val="28"/>
        </w:rPr>
        <w:t xml:space="preserve">reveals that, </w:t>
      </w:r>
      <w:r w:rsidR="003B4220" w:rsidRPr="002E422D">
        <w:rPr>
          <w:rFonts w:ascii="Times New Roman" w:hAnsi="Times New Roman" w:cs="Times New Roman"/>
          <w:sz w:val="28"/>
          <w:szCs w:val="28"/>
        </w:rPr>
        <w:t>in certain circumstances</w:t>
      </w:r>
      <w:r w:rsidR="007D73CA">
        <w:rPr>
          <w:rFonts w:ascii="Times New Roman" w:hAnsi="Times New Roman" w:cs="Times New Roman"/>
          <w:sz w:val="28"/>
          <w:szCs w:val="28"/>
        </w:rPr>
        <w:t xml:space="preserve">, </w:t>
      </w:r>
      <w:r w:rsidR="00090AE7">
        <w:rPr>
          <w:rFonts w:ascii="Times New Roman" w:hAnsi="Times New Roman" w:cs="Times New Roman"/>
          <w:sz w:val="28"/>
          <w:szCs w:val="28"/>
        </w:rPr>
        <w:t xml:space="preserve">there were </w:t>
      </w:r>
      <w:r w:rsidR="007D73CA">
        <w:rPr>
          <w:rFonts w:ascii="Times New Roman" w:hAnsi="Times New Roman" w:cs="Times New Roman"/>
          <w:sz w:val="28"/>
          <w:szCs w:val="28"/>
        </w:rPr>
        <w:t>s</w:t>
      </w:r>
      <w:r w:rsidR="00090AE7">
        <w:rPr>
          <w:rFonts w:ascii="Times New Roman" w:hAnsi="Times New Roman" w:cs="Times New Roman"/>
          <w:sz w:val="28"/>
          <w:szCs w:val="28"/>
        </w:rPr>
        <w:t xml:space="preserve">ome on Parliament’s side who </w:t>
      </w:r>
      <w:r w:rsidR="00866552">
        <w:rPr>
          <w:rFonts w:ascii="Times New Roman" w:hAnsi="Times New Roman" w:cs="Times New Roman"/>
          <w:sz w:val="28"/>
          <w:szCs w:val="28"/>
        </w:rPr>
        <w:t>were prepared</w:t>
      </w:r>
      <w:r w:rsidR="002403E0">
        <w:rPr>
          <w:rFonts w:ascii="Times New Roman" w:hAnsi="Times New Roman" w:cs="Times New Roman"/>
          <w:sz w:val="28"/>
          <w:szCs w:val="28"/>
        </w:rPr>
        <w:t xml:space="preserve"> </w:t>
      </w:r>
      <w:r w:rsidR="00D17A8E">
        <w:rPr>
          <w:rFonts w:ascii="Times New Roman" w:hAnsi="Times New Roman" w:cs="Times New Roman"/>
          <w:sz w:val="28"/>
          <w:szCs w:val="28"/>
        </w:rPr>
        <w:t xml:space="preserve">openly </w:t>
      </w:r>
      <w:r w:rsidR="00035A24">
        <w:rPr>
          <w:rFonts w:ascii="Times New Roman" w:hAnsi="Times New Roman" w:cs="Times New Roman"/>
          <w:sz w:val="28"/>
          <w:szCs w:val="28"/>
        </w:rPr>
        <w:t xml:space="preserve">to </w:t>
      </w:r>
      <w:r w:rsidR="00B96211">
        <w:rPr>
          <w:rFonts w:ascii="Times New Roman" w:hAnsi="Times New Roman" w:cs="Times New Roman"/>
          <w:sz w:val="28"/>
          <w:szCs w:val="28"/>
        </w:rPr>
        <w:t xml:space="preserve">celebrate </w:t>
      </w:r>
      <w:r w:rsidR="00BF384F">
        <w:rPr>
          <w:rFonts w:ascii="Times New Roman" w:hAnsi="Times New Roman" w:cs="Times New Roman"/>
          <w:sz w:val="28"/>
          <w:szCs w:val="28"/>
        </w:rPr>
        <w:t xml:space="preserve">the presence of </w:t>
      </w:r>
      <w:r w:rsidR="003B4220" w:rsidRPr="002E422D">
        <w:rPr>
          <w:rFonts w:ascii="Times New Roman" w:hAnsi="Times New Roman" w:cs="Times New Roman"/>
          <w:sz w:val="28"/>
          <w:szCs w:val="28"/>
        </w:rPr>
        <w:t>cross-</w:t>
      </w:r>
      <w:r w:rsidR="00BF384F">
        <w:rPr>
          <w:rFonts w:ascii="Times New Roman" w:hAnsi="Times New Roman" w:cs="Times New Roman"/>
          <w:sz w:val="28"/>
          <w:szCs w:val="28"/>
        </w:rPr>
        <w:t xml:space="preserve">dressed </w:t>
      </w:r>
      <w:r w:rsidR="000C7E3F">
        <w:rPr>
          <w:rFonts w:ascii="Times New Roman" w:hAnsi="Times New Roman" w:cs="Times New Roman"/>
          <w:sz w:val="28"/>
          <w:szCs w:val="28"/>
        </w:rPr>
        <w:t>women</w:t>
      </w:r>
      <w:r w:rsidR="00BF384F">
        <w:rPr>
          <w:rFonts w:ascii="Times New Roman" w:hAnsi="Times New Roman" w:cs="Times New Roman"/>
          <w:sz w:val="28"/>
          <w:szCs w:val="28"/>
        </w:rPr>
        <w:t xml:space="preserve"> in their </w:t>
      </w:r>
      <w:r w:rsidR="00BF384F">
        <w:rPr>
          <w:rFonts w:ascii="Times New Roman" w:hAnsi="Times New Roman" w:cs="Times New Roman"/>
          <w:sz w:val="28"/>
          <w:szCs w:val="28"/>
        </w:rPr>
        <w:lastRenderedPageBreak/>
        <w:t>armies</w:t>
      </w:r>
      <w:r w:rsidR="000C7E3F">
        <w:rPr>
          <w:rFonts w:ascii="Times New Roman" w:hAnsi="Times New Roman" w:cs="Times New Roman"/>
          <w:sz w:val="28"/>
          <w:szCs w:val="28"/>
        </w:rPr>
        <w:t xml:space="preserve">. </w:t>
      </w:r>
      <w:r w:rsidR="00034DF6">
        <w:rPr>
          <w:rFonts w:ascii="Times New Roman" w:hAnsi="Times New Roman" w:cs="Times New Roman"/>
          <w:sz w:val="28"/>
          <w:szCs w:val="28"/>
        </w:rPr>
        <w:t xml:space="preserve">In </w:t>
      </w:r>
      <w:r w:rsidR="00E0437A">
        <w:rPr>
          <w:rFonts w:ascii="Times New Roman" w:hAnsi="Times New Roman" w:cs="Times New Roman"/>
          <w:sz w:val="28"/>
          <w:szCs w:val="28"/>
        </w:rPr>
        <w:t>December 1645</w:t>
      </w:r>
      <w:r w:rsidR="000C7E3F">
        <w:rPr>
          <w:rFonts w:ascii="Times New Roman" w:hAnsi="Times New Roman" w:cs="Times New Roman"/>
          <w:sz w:val="28"/>
          <w:szCs w:val="28"/>
        </w:rPr>
        <w:t xml:space="preserve"> </w:t>
      </w:r>
      <w:r w:rsidR="003B4220" w:rsidRPr="002E422D">
        <w:rPr>
          <w:rFonts w:ascii="Times New Roman" w:hAnsi="Times New Roman" w:cs="Times New Roman"/>
          <w:sz w:val="28"/>
          <w:szCs w:val="28"/>
        </w:rPr>
        <w:t xml:space="preserve">a report appeared </w:t>
      </w:r>
      <w:r w:rsidR="00AA6764">
        <w:rPr>
          <w:rFonts w:ascii="Times New Roman" w:hAnsi="Times New Roman" w:cs="Times New Roman"/>
          <w:sz w:val="28"/>
          <w:szCs w:val="28"/>
        </w:rPr>
        <w:t xml:space="preserve">in the </w:t>
      </w:r>
      <w:r w:rsidR="00BF384F">
        <w:rPr>
          <w:rFonts w:ascii="Times New Roman" w:hAnsi="Times New Roman" w:cs="Times New Roman"/>
          <w:sz w:val="28"/>
          <w:szCs w:val="28"/>
        </w:rPr>
        <w:t xml:space="preserve">London </w:t>
      </w:r>
      <w:r w:rsidR="0062533B" w:rsidRPr="002E422D">
        <w:rPr>
          <w:rFonts w:ascii="Times New Roman" w:hAnsi="Times New Roman" w:cs="Times New Roman"/>
          <w:sz w:val="28"/>
          <w:szCs w:val="28"/>
        </w:rPr>
        <w:t xml:space="preserve">diurnal </w:t>
      </w:r>
      <w:r w:rsidR="00AA6764">
        <w:rPr>
          <w:rFonts w:ascii="Times New Roman" w:hAnsi="Times New Roman" w:cs="Times New Roman"/>
          <w:i/>
          <w:sz w:val="28"/>
          <w:szCs w:val="28"/>
        </w:rPr>
        <w:t xml:space="preserve">The Scottish Dove </w:t>
      </w:r>
      <w:r w:rsidR="00E0437A">
        <w:rPr>
          <w:rFonts w:ascii="Times New Roman" w:hAnsi="Times New Roman" w:cs="Times New Roman"/>
          <w:sz w:val="28"/>
          <w:szCs w:val="28"/>
        </w:rPr>
        <w:t>which does not appear to have been</w:t>
      </w:r>
      <w:r w:rsidR="00FC1FF7" w:rsidRPr="002E422D">
        <w:rPr>
          <w:rFonts w:ascii="Times New Roman" w:hAnsi="Times New Roman" w:cs="Times New Roman"/>
          <w:sz w:val="28"/>
          <w:szCs w:val="28"/>
        </w:rPr>
        <w:t xml:space="preserve"> </w:t>
      </w:r>
      <w:r w:rsidR="003D1629" w:rsidRPr="002E422D">
        <w:rPr>
          <w:rFonts w:ascii="Times New Roman" w:hAnsi="Times New Roman" w:cs="Times New Roman"/>
          <w:sz w:val="28"/>
          <w:szCs w:val="28"/>
        </w:rPr>
        <w:t>not</w:t>
      </w:r>
      <w:r w:rsidR="003B4220" w:rsidRPr="002E422D">
        <w:rPr>
          <w:rFonts w:ascii="Times New Roman" w:hAnsi="Times New Roman" w:cs="Times New Roman"/>
          <w:sz w:val="28"/>
          <w:szCs w:val="28"/>
        </w:rPr>
        <w:t>e</w:t>
      </w:r>
      <w:r w:rsidR="0062533B" w:rsidRPr="002E422D">
        <w:rPr>
          <w:rFonts w:ascii="Times New Roman" w:hAnsi="Times New Roman" w:cs="Times New Roman"/>
          <w:sz w:val="28"/>
          <w:szCs w:val="28"/>
        </w:rPr>
        <w:t>d</w:t>
      </w:r>
      <w:r w:rsidR="00986256" w:rsidRPr="002E422D">
        <w:rPr>
          <w:rFonts w:ascii="Times New Roman" w:hAnsi="Times New Roman" w:cs="Times New Roman"/>
          <w:sz w:val="28"/>
          <w:szCs w:val="28"/>
        </w:rPr>
        <w:t xml:space="preserve"> </w:t>
      </w:r>
      <w:r w:rsidR="00993137" w:rsidRPr="002E422D">
        <w:rPr>
          <w:rFonts w:ascii="Times New Roman" w:hAnsi="Times New Roman" w:cs="Times New Roman"/>
          <w:sz w:val="28"/>
          <w:szCs w:val="28"/>
        </w:rPr>
        <w:t xml:space="preserve">by scholars </w:t>
      </w:r>
      <w:r w:rsidR="00986256" w:rsidRPr="002E422D">
        <w:rPr>
          <w:rFonts w:ascii="Times New Roman" w:hAnsi="Times New Roman" w:cs="Times New Roman"/>
          <w:sz w:val="28"/>
          <w:szCs w:val="28"/>
        </w:rPr>
        <w:t>b</w:t>
      </w:r>
      <w:r w:rsidR="00FC1FF7" w:rsidRPr="002E422D">
        <w:rPr>
          <w:rFonts w:ascii="Times New Roman" w:hAnsi="Times New Roman" w:cs="Times New Roman"/>
          <w:sz w:val="28"/>
          <w:szCs w:val="28"/>
        </w:rPr>
        <w:t>e</w:t>
      </w:r>
      <w:r w:rsidR="00986256" w:rsidRPr="002E422D">
        <w:rPr>
          <w:rFonts w:ascii="Times New Roman" w:hAnsi="Times New Roman" w:cs="Times New Roman"/>
          <w:sz w:val="28"/>
          <w:szCs w:val="28"/>
        </w:rPr>
        <w:t>fore</w:t>
      </w:r>
      <w:r w:rsidR="003B4220" w:rsidRPr="002E422D">
        <w:rPr>
          <w:rFonts w:ascii="Times New Roman" w:hAnsi="Times New Roman" w:cs="Times New Roman"/>
          <w:sz w:val="28"/>
          <w:szCs w:val="28"/>
        </w:rPr>
        <w:t xml:space="preserve">, </w:t>
      </w:r>
      <w:r w:rsidR="00233D36" w:rsidRPr="002E422D">
        <w:rPr>
          <w:rFonts w:ascii="Times New Roman" w:hAnsi="Times New Roman" w:cs="Times New Roman"/>
          <w:sz w:val="28"/>
          <w:szCs w:val="28"/>
        </w:rPr>
        <w:t xml:space="preserve">and which </w:t>
      </w:r>
      <w:r w:rsidR="008D0ACF" w:rsidRPr="002E422D">
        <w:rPr>
          <w:rFonts w:ascii="Times New Roman" w:hAnsi="Times New Roman" w:cs="Times New Roman"/>
          <w:sz w:val="28"/>
          <w:szCs w:val="28"/>
        </w:rPr>
        <w:t xml:space="preserve">therefore </w:t>
      </w:r>
      <w:r w:rsidR="00233D36" w:rsidRPr="002E422D">
        <w:rPr>
          <w:rFonts w:ascii="Times New Roman" w:hAnsi="Times New Roman" w:cs="Times New Roman"/>
          <w:sz w:val="28"/>
          <w:szCs w:val="28"/>
        </w:rPr>
        <w:t xml:space="preserve">merits </w:t>
      </w:r>
      <w:r w:rsidR="008D0ACF" w:rsidRPr="002E422D">
        <w:rPr>
          <w:rFonts w:ascii="Times New Roman" w:hAnsi="Times New Roman" w:cs="Times New Roman"/>
          <w:sz w:val="28"/>
          <w:szCs w:val="28"/>
        </w:rPr>
        <w:t xml:space="preserve">citing </w:t>
      </w:r>
      <w:r w:rsidR="00CC26B6" w:rsidRPr="002E422D">
        <w:rPr>
          <w:rFonts w:ascii="Times New Roman" w:hAnsi="Times New Roman" w:cs="Times New Roman"/>
          <w:sz w:val="28"/>
          <w:szCs w:val="28"/>
        </w:rPr>
        <w:t xml:space="preserve">at </w:t>
      </w:r>
      <w:r w:rsidR="00E0437A">
        <w:rPr>
          <w:rFonts w:ascii="Times New Roman" w:hAnsi="Times New Roman" w:cs="Times New Roman"/>
          <w:sz w:val="28"/>
          <w:szCs w:val="28"/>
        </w:rPr>
        <w:t xml:space="preserve">some </w:t>
      </w:r>
      <w:r w:rsidR="00CC26B6" w:rsidRPr="002E422D">
        <w:rPr>
          <w:rFonts w:ascii="Times New Roman" w:hAnsi="Times New Roman" w:cs="Times New Roman"/>
          <w:sz w:val="28"/>
          <w:szCs w:val="28"/>
        </w:rPr>
        <w:t>length</w:t>
      </w:r>
      <w:r w:rsidR="003B4220" w:rsidRPr="002E422D">
        <w:rPr>
          <w:rFonts w:ascii="Times New Roman" w:hAnsi="Times New Roman" w:cs="Times New Roman"/>
          <w:sz w:val="28"/>
          <w:szCs w:val="28"/>
        </w:rPr>
        <w:t xml:space="preserve">. </w:t>
      </w:r>
      <w:r w:rsidR="00971EC3" w:rsidRPr="002E422D">
        <w:rPr>
          <w:rFonts w:ascii="Times New Roman" w:hAnsi="Times New Roman" w:cs="Times New Roman"/>
          <w:sz w:val="28"/>
          <w:szCs w:val="28"/>
        </w:rPr>
        <w:t xml:space="preserve">‘I have received knowledge of </w:t>
      </w:r>
      <w:r w:rsidR="00B964BF" w:rsidRPr="002E422D">
        <w:rPr>
          <w:rFonts w:ascii="Times New Roman" w:hAnsi="Times New Roman" w:cs="Times New Roman"/>
          <w:sz w:val="28"/>
          <w:szCs w:val="28"/>
        </w:rPr>
        <w:t xml:space="preserve">a </w:t>
      </w:r>
      <w:proofErr w:type="spellStart"/>
      <w:r w:rsidR="00B964BF" w:rsidRPr="002E422D">
        <w:rPr>
          <w:rFonts w:ascii="Times New Roman" w:hAnsi="Times New Roman" w:cs="Times New Roman"/>
          <w:sz w:val="28"/>
          <w:szCs w:val="28"/>
        </w:rPr>
        <w:t>discoverie</w:t>
      </w:r>
      <w:proofErr w:type="spellEnd"/>
      <w:r w:rsidR="00B964BF" w:rsidRPr="002E422D">
        <w:rPr>
          <w:rFonts w:ascii="Times New Roman" w:hAnsi="Times New Roman" w:cs="Times New Roman"/>
          <w:sz w:val="28"/>
          <w:szCs w:val="28"/>
        </w:rPr>
        <w:t xml:space="preserve"> in … </w:t>
      </w:r>
      <w:r w:rsidR="00971EC3" w:rsidRPr="002E422D">
        <w:rPr>
          <w:rFonts w:ascii="Times New Roman" w:hAnsi="Times New Roman" w:cs="Times New Roman"/>
          <w:sz w:val="28"/>
          <w:szCs w:val="28"/>
        </w:rPr>
        <w:t>Evesham</w:t>
      </w:r>
      <w:r w:rsidR="003B4220" w:rsidRPr="002E422D">
        <w:rPr>
          <w:rFonts w:ascii="Times New Roman" w:hAnsi="Times New Roman" w:cs="Times New Roman"/>
          <w:sz w:val="28"/>
          <w:szCs w:val="28"/>
        </w:rPr>
        <w:t>’</w:t>
      </w:r>
      <w:r w:rsidR="00971EC3" w:rsidRPr="002E422D">
        <w:rPr>
          <w:rFonts w:ascii="Times New Roman" w:hAnsi="Times New Roman" w:cs="Times New Roman"/>
          <w:sz w:val="28"/>
          <w:szCs w:val="28"/>
        </w:rPr>
        <w:t>,</w:t>
      </w:r>
      <w:r w:rsidR="00E30DDE" w:rsidRPr="002E422D">
        <w:rPr>
          <w:rFonts w:ascii="Times New Roman" w:hAnsi="Times New Roman" w:cs="Times New Roman"/>
          <w:sz w:val="28"/>
          <w:szCs w:val="28"/>
        </w:rPr>
        <w:t xml:space="preserve"> the </w:t>
      </w:r>
      <w:r w:rsidR="00AA6764" w:rsidRPr="00AA6764">
        <w:rPr>
          <w:rFonts w:ascii="Times New Roman" w:hAnsi="Times New Roman" w:cs="Times New Roman"/>
          <w:i/>
          <w:sz w:val="28"/>
          <w:szCs w:val="28"/>
        </w:rPr>
        <w:t xml:space="preserve">Dove’s </w:t>
      </w:r>
      <w:r w:rsidR="003B4220" w:rsidRPr="002E422D">
        <w:rPr>
          <w:rFonts w:ascii="Times New Roman" w:hAnsi="Times New Roman" w:cs="Times New Roman"/>
          <w:sz w:val="28"/>
          <w:szCs w:val="28"/>
        </w:rPr>
        <w:t>editor began:</w:t>
      </w:r>
    </w:p>
    <w:p w:rsidR="00360B4A" w:rsidRPr="002E422D" w:rsidRDefault="00360B4A" w:rsidP="00360B4A">
      <w:pPr>
        <w:spacing w:after="0" w:line="480" w:lineRule="auto"/>
        <w:ind w:firstLine="720"/>
        <w:jc w:val="both"/>
        <w:rPr>
          <w:rFonts w:ascii="Times New Roman" w:hAnsi="Times New Roman" w:cs="Times New Roman"/>
          <w:sz w:val="28"/>
          <w:szCs w:val="28"/>
        </w:rPr>
      </w:pPr>
    </w:p>
    <w:p w:rsidR="0006613F" w:rsidRDefault="00971EC3" w:rsidP="006F68F9">
      <w:pPr>
        <w:spacing w:after="0" w:line="480" w:lineRule="auto"/>
        <w:ind w:left="720"/>
        <w:jc w:val="both"/>
        <w:rPr>
          <w:rFonts w:ascii="Times New Roman" w:hAnsi="Times New Roman" w:cs="Times New Roman"/>
          <w:sz w:val="28"/>
          <w:szCs w:val="28"/>
        </w:rPr>
      </w:pPr>
      <w:r w:rsidRPr="002E422D">
        <w:rPr>
          <w:rFonts w:ascii="Times New Roman" w:hAnsi="Times New Roman" w:cs="Times New Roman"/>
          <w:sz w:val="28"/>
          <w:szCs w:val="28"/>
        </w:rPr>
        <w:t xml:space="preserve">which I will not omit to relate, for the </w:t>
      </w:r>
      <w:proofErr w:type="spellStart"/>
      <w:r w:rsidRPr="002E422D">
        <w:rPr>
          <w:rFonts w:ascii="Times New Roman" w:hAnsi="Times New Roman" w:cs="Times New Roman"/>
          <w:sz w:val="28"/>
          <w:szCs w:val="28"/>
        </w:rPr>
        <w:t>strangenesse</w:t>
      </w:r>
      <w:proofErr w:type="spellEnd"/>
      <w:r w:rsidRPr="002E422D">
        <w:rPr>
          <w:rFonts w:ascii="Times New Roman" w:hAnsi="Times New Roman" w:cs="Times New Roman"/>
          <w:sz w:val="28"/>
          <w:szCs w:val="28"/>
        </w:rPr>
        <w:t xml:space="preserve"> th</w:t>
      </w:r>
      <w:r w:rsidR="00526044" w:rsidRPr="002E422D">
        <w:rPr>
          <w:rFonts w:ascii="Times New Roman" w:hAnsi="Times New Roman" w:cs="Times New Roman"/>
          <w:sz w:val="28"/>
          <w:szCs w:val="28"/>
        </w:rPr>
        <w:t>e</w:t>
      </w:r>
      <w:r w:rsidR="003D1629" w:rsidRPr="002E422D">
        <w:rPr>
          <w:rFonts w:ascii="Times New Roman" w:hAnsi="Times New Roman" w:cs="Times New Roman"/>
          <w:sz w:val="28"/>
          <w:szCs w:val="28"/>
        </w:rPr>
        <w:t xml:space="preserve">reof … </w:t>
      </w:r>
      <w:r w:rsidRPr="002E422D">
        <w:rPr>
          <w:rFonts w:ascii="Times New Roman" w:hAnsi="Times New Roman" w:cs="Times New Roman"/>
          <w:sz w:val="28"/>
          <w:szCs w:val="28"/>
        </w:rPr>
        <w:t>and it is thus: There was a young man (for so he was supposed to be) that was a foot-</w:t>
      </w:r>
      <w:proofErr w:type="spellStart"/>
      <w:r w:rsidRPr="002E422D">
        <w:rPr>
          <w:rFonts w:ascii="Times New Roman" w:hAnsi="Times New Roman" w:cs="Times New Roman"/>
          <w:sz w:val="28"/>
          <w:szCs w:val="28"/>
        </w:rPr>
        <w:t>souldier</w:t>
      </w:r>
      <w:proofErr w:type="spellEnd"/>
      <w:r w:rsidRPr="002E422D">
        <w:rPr>
          <w:rFonts w:ascii="Times New Roman" w:hAnsi="Times New Roman" w:cs="Times New Roman"/>
          <w:sz w:val="28"/>
          <w:szCs w:val="28"/>
        </w:rPr>
        <w:t xml:space="preserve"> in </w:t>
      </w:r>
      <w:r w:rsidR="00FD2DF8">
        <w:rPr>
          <w:rFonts w:ascii="Times New Roman" w:hAnsi="Times New Roman" w:cs="Times New Roman"/>
          <w:sz w:val="28"/>
          <w:szCs w:val="28"/>
        </w:rPr>
        <w:t>[the Parliamentarian</w:t>
      </w:r>
      <w:r w:rsidR="003B4220" w:rsidRPr="002E422D">
        <w:rPr>
          <w:rFonts w:ascii="Times New Roman" w:hAnsi="Times New Roman" w:cs="Times New Roman"/>
          <w:sz w:val="28"/>
          <w:szCs w:val="28"/>
        </w:rPr>
        <w:t xml:space="preserve"> garrison of] </w:t>
      </w:r>
      <w:proofErr w:type="spellStart"/>
      <w:r w:rsidRPr="002E422D">
        <w:rPr>
          <w:rFonts w:ascii="Times New Roman" w:hAnsi="Times New Roman" w:cs="Times New Roman"/>
          <w:sz w:val="28"/>
          <w:szCs w:val="28"/>
        </w:rPr>
        <w:t>Glocester</w:t>
      </w:r>
      <w:proofErr w:type="spellEnd"/>
      <w:r w:rsidRPr="002E422D">
        <w:rPr>
          <w:rFonts w:ascii="Times New Roman" w:hAnsi="Times New Roman" w:cs="Times New Roman"/>
          <w:sz w:val="28"/>
          <w:szCs w:val="28"/>
        </w:rPr>
        <w:t xml:space="preserve"> about twelve </w:t>
      </w:r>
      <w:proofErr w:type="spellStart"/>
      <w:r w:rsidRPr="002E422D">
        <w:rPr>
          <w:rFonts w:ascii="Times New Roman" w:hAnsi="Times New Roman" w:cs="Times New Roman"/>
          <w:sz w:val="28"/>
          <w:szCs w:val="28"/>
        </w:rPr>
        <w:t>moneths</w:t>
      </w:r>
      <w:proofErr w:type="spellEnd"/>
      <w:r w:rsidRPr="002E422D">
        <w:rPr>
          <w:rFonts w:ascii="Times New Roman" w:hAnsi="Times New Roman" w:cs="Times New Roman"/>
          <w:sz w:val="28"/>
          <w:szCs w:val="28"/>
        </w:rPr>
        <w:t xml:space="preserve">, and was very active and well exercised in </w:t>
      </w:r>
      <w:proofErr w:type="spellStart"/>
      <w:r w:rsidRPr="002E422D">
        <w:rPr>
          <w:rFonts w:ascii="Times New Roman" w:hAnsi="Times New Roman" w:cs="Times New Roman"/>
          <w:sz w:val="28"/>
          <w:szCs w:val="28"/>
        </w:rPr>
        <w:t>Armes</w:t>
      </w:r>
      <w:proofErr w:type="spellEnd"/>
      <w:r w:rsidRPr="002E422D">
        <w:rPr>
          <w:rFonts w:ascii="Times New Roman" w:hAnsi="Times New Roman" w:cs="Times New Roman"/>
          <w:sz w:val="28"/>
          <w:szCs w:val="28"/>
        </w:rPr>
        <w:t>; he came afterward to Warwick, and was there</w:t>
      </w:r>
      <w:r w:rsidR="003B4220" w:rsidRPr="002E422D">
        <w:rPr>
          <w:rFonts w:ascii="Times New Roman" w:hAnsi="Times New Roman" w:cs="Times New Roman"/>
          <w:sz w:val="28"/>
          <w:szCs w:val="28"/>
        </w:rPr>
        <w:t xml:space="preserve"> entertained by a …</w:t>
      </w:r>
      <w:r w:rsidRPr="002E422D">
        <w:rPr>
          <w:rFonts w:ascii="Times New Roman" w:hAnsi="Times New Roman" w:cs="Times New Roman"/>
          <w:sz w:val="28"/>
          <w:szCs w:val="28"/>
        </w:rPr>
        <w:t xml:space="preserve"> </w:t>
      </w:r>
      <w:proofErr w:type="spellStart"/>
      <w:r w:rsidRPr="002E422D">
        <w:rPr>
          <w:rFonts w:ascii="Times New Roman" w:hAnsi="Times New Roman" w:cs="Times New Roman"/>
          <w:sz w:val="28"/>
          <w:szCs w:val="28"/>
        </w:rPr>
        <w:t>Captaine</w:t>
      </w:r>
      <w:proofErr w:type="spellEnd"/>
      <w:r w:rsidRPr="002E422D">
        <w:rPr>
          <w:rFonts w:ascii="Times New Roman" w:hAnsi="Times New Roman" w:cs="Times New Roman"/>
          <w:sz w:val="28"/>
          <w:szCs w:val="28"/>
        </w:rPr>
        <w:t xml:space="preserve"> of Horse, to be </w:t>
      </w:r>
      <w:r w:rsidR="00CC26B6" w:rsidRPr="002E422D">
        <w:rPr>
          <w:rFonts w:ascii="Times New Roman" w:hAnsi="Times New Roman" w:cs="Times New Roman"/>
          <w:sz w:val="28"/>
          <w:szCs w:val="28"/>
        </w:rPr>
        <w:t xml:space="preserve">… </w:t>
      </w:r>
      <w:r w:rsidRPr="002E422D">
        <w:rPr>
          <w:rFonts w:ascii="Times New Roman" w:hAnsi="Times New Roman" w:cs="Times New Roman"/>
          <w:sz w:val="28"/>
          <w:szCs w:val="28"/>
        </w:rPr>
        <w:t xml:space="preserve">a Trouper in his Troupe, and served him </w:t>
      </w:r>
      <w:r w:rsidR="00986256" w:rsidRPr="002E422D">
        <w:rPr>
          <w:rFonts w:ascii="Times New Roman" w:hAnsi="Times New Roman" w:cs="Times New Roman"/>
          <w:sz w:val="28"/>
          <w:szCs w:val="28"/>
        </w:rPr>
        <w:t xml:space="preserve">about a </w:t>
      </w:r>
      <w:proofErr w:type="spellStart"/>
      <w:r w:rsidR="00986256" w:rsidRPr="002E422D">
        <w:rPr>
          <w:rFonts w:ascii="Times New Roman" w:hAnsi="Times New Roman" w:cs="Times New Roman"/>
          <w:sz w:val="28"/>
          <w:szCs w:val="28"/>
        </w:rPr>
        <w:t>yeare</w:t>
      </w:r>
      <w:proofErr w:type="spellEnd"/>
      <w:r w:rsidR="00986256" w:rsidRPr="002E422D">
        <w:rPr>
          <w:rFonts w:ascii="Times New Roman" w:hAnsi="Times New Roman" w:cs="Times New Roman"/>
          <w:sz w:val="28"/>
          <w:szCs w:val="28"/>
        </w:rPr>
        <w:t xml:space="preserve"> … </w:t>
      </w:r>
      <w:r w:rsidRPr="002E422D">
        <w:rPr>
          <w:rFonts w:ascii="Times New Roman" w:hAnsi="Times New Roman" w:cs="Times New Roman"/>
          <w:sz w:val="28"/>
          <w:szCs w:val="28"/>
        </w:rPr>
        <w:t>and having</w:t>
      </w:r>
      <w:r w:rsidR="00AE081A" w:rsidRPr="002E422D">
        <w:rPr>
          <w:rFonts w:ascii="Times New Roman" w:hAnsi="Times New Roman" w:cs="Times New Roman"/>
          <w:sz w:val="28"/>
          <w:szCs w:val="28"/>
        </w:rPr>
        <w:t xml:space="preserve"> obtained leave … </w:t>
      </w:r>
      <w:r w:rsidRPr="002E422D">
        <w:rPr>
          <w:rFonts w:ascii="Times New Roman" w:hAnsi="Times New Roman" w:cs="Times New Roman"/>
          <w:sz w:val="28"/>
          <w:szCs w:val="28"/>
        </w:rPr>
        <w:t xml:space="preserve">to </w:t>
      </w:r>
      <w:proofErr w:type="spellStart"/>
      <w:r w:rsidRPr="002E422D">
        <w:rPr>
          <w:rFonts w:ascii="Times New Roman" w:hAnsi="Times New Roman" w:cs="Times New Roman"/>
          <w:sz w:val="28"/>
          <w:szCs w:val="28"/>
        </w:rPr>
        <w:t>goe</w:t>
      </w:r>
      <w:proofErr w:type="spellEnd"/>
      <w:r w:rsidRPr="002E422D">
        <w:rPr>
          <w:rFonts w:ascii="Times New Roman" w:hAnsi="Times New Roman" w:cs="Times New Roman"/>
          <w:sz w:val="28"/>
          <w:szCs w:val="28"/>
        </w:rPr>
        <w:t xml:space="preserve"> to see his friends in Shropshire, went to a </w:t>
      </w:r>
      <w:proofErr w:type="spellStart"/>
      <w:r w:rsidR="00B964BF" w:rsidRPr="002E422D">
        <w:rPr>
          <w:rFonts w:ascii="Times New Roman" w:hAnsi="Times New Roman" w:cs="Times New Roman"/>
          <w:sz w:val="28"/>
          <w:szCs w:val="28"/>
        </w:rPr>
        <w:t>t</w:t>
      </w:r>
      <w:r w:rsidR="00D9617A" w:rsidRPr="002E422D">
        <w:rPr>
          <w:rFonts w:ascii="Times New Roman" w:hAnsi="Times New Roman" w:cs="Times New Roman"/>
          <w:sz w:val="28"/>
          <w:szCs w:val="28"/>
        </w:rPr>
        <w:t>aylor</w:t>
      </w:r>
      <w:proofErr w:type="spellEnd"/>
      <w:r w:rsidR="00D9617A" w:rsidRPr="002E422D">
        <w:rPr>
          <w:rFonts w:ascii="Times New Roman" w:hAnsi="Times New Roman" w:cs="Times New Roman"/>
          <w:sz w:val="28"/>
          <w:szCs w:val="28"/>
        </w:rPr>
        <w:t xml:space="preserve"> in Evesham</w:t>
      </w:r>
      <w:r w:rsidR="003B4220" w:rsidRPr="002E422D">
        <w:rPr>
          <w:rFonts w:ascii="Times New Roman" w:hAnsi="Times New Roman" w:cs="Times New Roman"/>
          <w:sz w:val="28"/>
          <w:szCs w:val="28"/>
        </w:rPr>
        <w:t xml:space="preserve"> … </w:t>
      </w:r>
      <w:r w:rsidRPr="002E422D">
        <w:rPr>
          <w:rFonts w:ascii="Times New Roman" w:hAnsi="Times New Roman" w:cs="Times New Roman"/>
          <w:sz w:val="28"/>
          <w:szCs w:val="28"/>
        </w:rPr>
        <w:t>a</w:t>
      </w:r>
      <w:r w:rsidR="003D1629" w:rsidRPr="002E422D">
        <w:rPr>
          <w:rFonts w:ascii="Times New Roman" w:hAnsi="Times New Roman" w:cs="Times New Roman"/>
          <w:sz w:val="28"/>
          <w:szCs w:val="28"/>
        </w:rPr>
        <w:t xml:space="preserve">nd bespake a Petticoat and </w:t>
      </w:r>
      <w:proofErr w:type="spellStart"/>
      <w:r w:rsidR="003D1629" w:rsidRPr="002E422D">
        <w:rPr>
          <w:rFonts w:ascii="Times New Roman" w:hAnsi="Times New Roman" w:cs="Times New Roman"/>
          <w:sz w:val="28"/>
          <w:szCs w:val="28"/>
        </w:rPr>
        <w:t>Wast</w:t>
      </w:r>
      <w:r w:rsidRPr="002E422D">
        <w:rPr>
          <w:rFonts w:ascii="Times New Roman" w:hAnsi="Times New Roman" w:cs="Times New Roman"/>
          <w:sz w:val="28"/>
          <w:szCs w:val="28"/>
        </w:rPr>
        <w:t>c</w:t>
      </w:r>
      <w:r w:rsidR="003D1629" w:rsidRPr="002E422D">
        <w:rPr>
          <w:rFonts w:ascii="Times New Roman" w:hAnsi="Times New Roman" w:cs="Times New Roman"/>
          <w:sz w:val="28"/>
          <w:szCs w:val="28"/>
        </w:rPr>
        <w:t>o</w:t>
      </w:r>
      <w:r w:rsidRPr="002E422D">
        <w:rPr>
          <w:rFonts w:ascii="Times New Roman" w:hAnsi="Times New Roman" w:cs="Times New Roman"/>
          <w:sz w:val="28"/>
          <w:szCs w:val="28"/>
        </w:rPr>
        <w:t>at</w:t>
      </w:r>
      <w:proofErr w:type="spellEnd"/>
      <w:r w:rsidRPr="002E422D">
        <w:rPr>
          <w:rFonts w:ascii="Times New Roman" w:hAnsi="Times New Roman" w:cs="Times New Roman"/>
          <w:sz w:val="28"/>
          <w:szCs w:val="28"/>
        </w:rPr>
        <w:t xml:space="preserve">, desiring him to take measure by him; for (said he) it is for my sister, which is just of my stature every way: the Taylor being jealous </w:t>
      </w:r>
      <w:r w:rsidR="00DE164B">
        <w:rPr>
          <w:rFonts w:ascii="Times New Roman" w:hAnsi="Times New Roman" w:cs="Times New Roman"/>
          <w:sz w:val="28"/>
          <w:szCs w:val="28"/>
        </w:rPr>
        <w:t xml:space="preserve">[i.e. suspicious] </w:t>
      </w:r>
      <w:r w:rsidRPr="002E422D">
        <w:rPr>
          <w:rFonts w:ascii="Times New Roman" w:hAnsi="Times New Roman" w:cs="Times New Roman"/>
          <w:sz w:val="28"/>
          <w:szCs w:val="28"/>
        </w:rPr>
        <w:t xml:space="preserve">that it was for himself to </w:t>
      </w:r>
      <w:proofErr w:type="spellStart"/>
      <w:r w:rsidRPr="002E422D">
        <w:rPr>
          <w:rFonts w:ascii="Times New Roman" w:hAnsi="Times New Roman" w:cs="Times New Roman"/>
          <w:sz w:val="28"/>
          <w:szCs w:val="28"/>
        </w:rPr>
        <w:t>weare</w:t>
      </w:r>
      <w:proofErr w:type="spellEnd"/>
      <w:r w:rsidRPr="002E422D">
        <w:rPr>
          <w:rFonts w:ascii="Times New Roman" w:hAnsi="Times New Roman" w:cs="Times New Roman"/>
          <w:sz w:val="28"/>
          <w:szCs w:val="28"/>
        </w:rPr>
        <w:t xml:space="preserve">, told the </w:t>
      </w:r>
      <w:proofErr w:type="spellStart"/>
      <w:r w:rsidRPr="002E422D">
        <w:rPr>
          <w:rFonts w:ascii="Times New Roman" w:hAnsi="Times New Roman" w:cs="Times New Roman"/>
          <w:sz w:val="28"/>
          <w:szCs w:val="28"/>
        </w:rPr>
        <w:t>Governour</w:t>
      </w:r>
      <w:proofErr w:type="spellEnd"/>
      <w:r w:rsidRPr="002E422D">
        <w:rPr>
          <w:rFonts w:ascii="Times New Roman" w:hAnsi="Times New Roman" w:cs="Times New Roman"/>
          <w:sz w:val="28"/>
          <w:szCs w:val="28"/>
        </w:rPr>
        <w:t xml:space="preserve">; and this young man was sent for, who was comely and of a faire complexion: and being examined, he </w:t>
      </w:r>
      <w:proofErr w:type="spellStart"/>
      <w:r w:rsidRPr="002E422D">
        <w:rPr>
          <w:rFonts w:ascii="Times New Roman" w:hAnsi="Times New Roman" w:cs="Times New Roman"/>
          <w:sz w:val="28"/>
          <w:szCs w:val="28"/>
        </w:rPr>
        <w:t>sayd</w:t>
      </w:r>
      <w:proofErr w:type="spellEnd"/>
      <w:r w:rsidRPr="002E422D">
        <w:rPr>
          <w:rFonts w:ascii="Times New Roman" w:hAnsi="Times New Roman" w:cs="Times New Roman"/>
          <w:sz w:val="28"/>
          <w:szCs w:val="28"/>
        </w:rPr>
        <w:t xml:space="preserve">, he was indeed a female, and said that her </w:t>
      </w:r>
      <w:proofErr w:type="spellStart"/>
      <w:r w:rsidRPr="002E422D">
        <w:rPr>
          <w:rFonts w:ascii="Times New Roman" w:hAnsi="Times New Roman" w:cs="Times New Roman"/>
          <w:sz w:val="28"/>
          <w:szCs w:val="28"/>
        </w:rPr>
        <w:t>selfe</w:t>
      </w:r>
      <w:proofErr w:type="spellEnd"/>
      <w:r w:rsidRPr="002E422D">
        <w:rPr>
          <w:rFonts w:ascii="Times New Roman" w:hAnsi="Times New Roman" w:cs="Times New Roman"/>
          <w:sz w:val="28"/>
          <w:szCs w:val="28"/>
        </w:rPr>
        <w:t xml:space="preserve"> and three more sufficient men’s daughters came out of Shropshire, when the King’s forces commanded there, and to get away, came disguised in that manner, an</w:t>
      </w:r>
      <w:r w:rsidR="00B964BF" w:rsidRPr="002E422D">
        <w:rPr>
          <w:rFonts w:ascii="Times New Roman" w:hAnsi="Times New Roman" w:cs="Times New Roman"/>
          <w:sz w:val="28"/>
          <w:szCs w:val="28"/>
        </w:rPr>
        <w:t xml:space="preserve">d resolved to serve in the </w:t>
      </w:r>
      <w:proofErr w:type="spellStart"/>
      <w:r w:rsidR="00B964BF" w:rsidRPr="002E422D">
        <w:rPr>
          <w:rFonts w:ascii="Times New Roman" w:hAnsi="Times New Roman" w:cs="Times New Roman"/>
          <w:sz w:val="28"/>
          <w:szCs w:val="28"/>
        </w:rPr>
        <w:t>Warre</w:t>
      </w:r>
      <w:proofErr w:type="spellEnd"/>
      <w:r w:rsidRPr="002E422D">
        <w:rPr>
          <w:rFonts w:ascii="Times New Roman" w:hAnsi="Times New Roman" w:cs="Times New Roman"/>
          <w:sz w:val="28"/>
          <w:szCs w:val="28"/>
        </w:rPr>
        <w:t xml:space="preserve"> for the Cau</w:t>
      </w:r>
      <w:r w:rsidR="00893161">
        <w:rPr>
          <w:rFonts w:ascii="Times New Roman" w:hAnsi="Times New Roman" w:cs="Times New Roman"/>
          <w:sz w:val="28"/>
          <w:szCs w:val="28"/>
        </w:rPr>
        <w:t>se of God</w:t>
      </w:r>
      <w:r w:rsidR="00547666" w:rsidRPr="002E422D">
        <w:rPr>
          <w:rFonts w:ascii="Times New Roman" w:hAnsi="Times New Roman" w:cs="Times New Roman"/>
          <w:sz w:val="28"/>
          <w:szCs w:val="28"/>
        </w:rPr>
        <w:t xml:space="preserve"> …</w:t>
      </w:r>
      <w:r w:rsidR="0062533B" w:rsidRPr="002E422D">
        <w:rPr>
          <w:rFonts w:ascii="Times New Roman" w:hAnsi="Times New Roman" w:cs="Times New Roman"/>
          <w:sz w:val="28"/>
          <w:szCs w:val="28"/>
        </w:rPr>
        <w:t xml:space="preserve"> A</w:t>
      </w:r>
      <w:r w:rsidR="00B964BF" w:rsidRPr="002E422D">
        <w:rPr>
          <w:rFonts w:ascii="Times New Roman" w:hAnsi="Times New Roman" w:cs="Times New Roman"/>
          <w:sz w:val="28"/>
          <w:szCs w:val="28"/>
        </w:rPr>
        <w:t xml:space="preserve">fter </w:t>
      </w:r>
      <w:proofErr w:type="spellStart"/>
      <w:r w:rsidR="00B964BF" w:rsidRPr="002E422D">
        <w:rPr>
          <w:rFonts w:ascii="Times New Roman" w:hAnsi="Times New Roman" w:cs="Times New Roman"/>
          <w:sz w:val="28"/>
          <w:szCs w:val="28"/>
        </w:rPr>
        <w:t>shee</w:t>
      </w:r>
      <w:proofErr w:type="spellEnd"/>
      <w:r w:rsidRPr="002E422D">
        <w:rPr>
          <w:rFonts w:ascii="Times New Roman" w:hAnsi="Times New Roman" w:cs="Times New Roman"/>
          <w:sz w:val="28"/>
          <w:szCs w:val="28"/>
        </w:rPr>
        <w:t xml:space="preserve"> was thus discovered, all those that had all this time </w:t>
      </w:r>
      <w:proofErr w:type="spellStart"/>
      <w:r w:rsidRPr="002E422D">
        <w:rPr>
          <w:rFonts w:ascii="Times New Roman" w:hAnsi="Times New Roman" w:cs="Times New Roman"/>
          <w:sz w:val="28"/>
          <w:szCs w:val="28"/>
        </w:rPr>
        <w:t>knowne</w:t>
      </w:r>
      <w:proofErr w:type="spellEnd"/>
      <w:r w:rsidRPr="002E422D">
        <w:rPr>
          <w:rFonts w:ascii="Times New Roman" w:hAnsi="Times New Roman" w:cs="Times New Roman"/>
          <w:sz w:val="28"/>
          <w:szCs w:val="28"/>
        </w:rPr>
        <w:t xml:space="preserve"> her carriage, </w:t>
      </w:r>
      <w:r w:rsidRPr="002E422D">
        <w:rPr>
          <w:rFonts w:ascii="Times New Roman" w:hAnsi="Times New Roman" w:cs="Times New Roman"/>
          <w:sz w:val="28"/>
          <w:szCs w:val="28"/>
        </w:rPr>
        <w:lastRenderedPageBreak/>
        <w:t xml:space="preserve">witnessed, that </w:t>
      </w:r>
      <w:proofErr w:type="spellStart"/>
      <w:r w:rsidRPr="002E422D">
        <w:rPr>
          <w:rFonts w:ascii="Times New Roman" w:hAnsi="Times New Roman" w:cs="Times New Roman"/>
          <w:sz w:val="28"/>
          <w:szCs w:val="28"/>
        </w:rPr>
        <w:t>shee</w:t>
      </w:r>
      <w:proofErr w:type="spellEnd"/>
      <w:r w:rsidRPr="002E422D">
        <w:rPr>
          <w:rFonts w:ascii="Times New Roman" w:hAnsi="Times New Roman" w:cs="Times New Roman"/>
          <w:sz w:val="28"/>
          <w:szCs w:val="28"/>
        </w:rPr>
        <w:t xml:space="preserve"> would never come</w:t>
      </w:r>
      <w:r w:rsidR="00986256" w:rsidRPr="002E422D">
        <w:rPr>
          <w:rFonts w:ascii="Times New Roman" w:hAnsi="Times New Roman" w:cs="Times New Roman"/>
          <w:sz w:val="28"/>
          <w:szCs w:val="28"/>
        </w:rPr>
        <w:t xml:space="preserve"> in bed with any … </w:t>
      </w:r>
      <w:r w:rsidRPr="002E422D">
        <w:rPr>
          <w:rFonts w:ascii="Times New Roman" w:hAnsi="Times New Roman" w:cs="Times New Roman"/>
          <w:sz w:val="28"/>
          <w:szCs w:val="28"/>
        </w:rPr>
        <w:t>b</w:t>
      </w:r>
      <w:r w:rsidR="00B964BF" w:rsidRPr="002E422D">
        <w:rPr>
          <w:rFonts w:ascii="Times New Roman" w:hAnsi="Times New Roman" w:cs="Times New Roman"/>
          <w:sz w:val="28"/>
          <w:szCs w:val="28"/>
        </w:rPr>
        <w:t xml:space="preserve">ut sometimes give six pence </w:t>
      </w:r>
      <w:r w:rsidRPr="002E422D">
        <w:rPr>
          <w:rFonts w:ascii="Times New Roman" w:hAnsi="Times New Roman" w:cs="Times New Roman"/>
          <w:sz w:val="28"/>
          <w:szCs w:val="28"/>
        </w:rPr>
        <w:t xml:space="preserve">for a bed by her </w:t>
      </w:r>
      <w:proofErr w:type="spellStart"/>
      <w:r w:rsidRPr="002E422D">
        <w:rPr>
          <w:rFonts w:ascii="Times New Roman" w:hAnsi="Times New Roman" w:cs="Times New Roman"/>
          <w:sz w:val="28"/>
          <w:szCs w:val="28"/>
        </w:rPr>
        <w:t>selfe</w:t>
      </w:r>
      <w:proofErr w:type="spellEnd"/>
      <w:r w:rsidRPr="002E422D">
        <w:rPr>
          <w:rFonts w:ascii="Times New Roman" w:hAnsi="Times New Roman" w:cs="Times New Roman"/>
          <w:sz w:val="28"/>
          <w:szCs w:val="28"/>
        </w:rPr>
        <w:t xml:space="preserve">; </w:t>
      </w:r>
      <w:r w:rsidR="00986256" w:rsidRPr="002E422D">
        <w:rPr>
          <w:rFonts w:ascii="Times New Roman" w:hAnsi="Times New Roman" w:cs="Times New Roman"/>
          <w:sz w:val="28"/>
          <w:szCs w:val="28"/>
        </w:rPr>
        <w:t xml:space="preserve">[or] </w:t>
      </w:r>
      <w:r w:rsidRPr="002E422D">
        <w:rPr>
          <w:rFonts w:ascii="Times New Roman" w:hAnsi="Times New Roman" w:cs="Times New Roman"/>
          <w:sz w:val="28"/>
          <w:szCs w:val="28"/>
        </w:rPr>
        <w:t xml:space="preserve">if it could not be had, </w:t>
      </w:r>
      <w:proofErr w:type="spellStart"/>
      <w:r w:rsidRPr="002E422D">
        <w:rPr>
          <w:rFonts w:ascii="Times New Roman" w:hAnsi="Times New Roman" w:cs="Times New Roman"/>
          <w:sz w:val="28"/>
          <w:szCs w:val="28"/>
        </w:rPr>
        <w:t>shee</w:t>
      </w:r>
      <w:proofErr w:type="spellEnd"/>
      <w:r w:rsidRPr="002E422D">
        <w:rPr>
          <w:rFonts w:ascii="Times New Roman" w:hAnsi="Times New Roman" w:cs="Times New Roman"/>
          <w:sz w:val="28"/>
          <w:szCs w:val="28"/>
        </w:rPr>
        <w:t xml:space="preserve"> would sit up for many nights togeth</w:t>
      </w:r>
      <w:r w:rsidR="005B2CC8" w:rsidRPr="002E422D">
        <w:rPr>
          <w:rFonts w:ascii="Times New Roman" w:hAnsi="Times New Roman" w:cs="Times New Roman"/>
          <w:sz w:val="28"/>
          <w:szCs w:val="28"/>
        </w:rPr>
        <w:t xml:space="preserve">er: so that … </w:t>
      </w:r>
      <w:r w:rsidR="00B964BF" w:rsidRPr="002E422D">
        <w:rPr>
          <w:rFonts w:ascii="Times New Roman" w:hAnsi="Times New Roman" w:cs="Times New Roman"/>
          <w:sz w:val="28"/>
          <w:szCs w:val="28"/>
        </w:rPr>
        <w:t>[none]</w:t>
      </w:r>
      <w:r w:rsidRPr="002E422D">
        <w:rPr>
          <w:rFonts w:ascii="Times New Roman" w:hAnsi="Times New Roman" w:cs="Times New Roman"/>
          <w:sz w:val="28"/>
          <w:szCs w:val="28"/>
        </w:rPr>
        <w:t>, ever knew her to be of that S</w:t>
      </w:r>
      <w:r w:rsidR="003D1629" w:rsidRPr="002E422D">
        <w:rPr>
          <w:rFonts w:ascii="Times New Roman" w:hAnsi="Times New Roman" w:cs="Times New Roman"/>
          <w:sz w:val="28"/>
          <w:szCs w:val="28"/>
        </w:rPr>
        <w:t>ex, which is great commendation</w:t>
      </w:r>
      <w:r w:rsidR="00986256" w:rsidRPr="002E422D">
        <w:rPr>
          <w:rFonts w:ascii="Times New Roman" w:hAnsi="Times New Roman" w:cs="Times New Roman"/>
          <w:sz w:val="28"/>
          <w:szCs w:val="28"/>
        </w:rPr>
        <w:t xml:space="preserve"> to her, both for her </w:t>
      </w:r>
      <w:proofErr w:type="spellStart"/>
      <w:r w:rsidR="00986256" w:rsidRPr="002E422D">
        <w:rPr>
          <w:rFonts w:ascii="Times New Roman" w:hAnsi="Times New Roman" w:cs="Times New Roman"/>
          <w:sz w:val="28"/>
          <w:szCs w:val="28"/>
        </w:rPr>
        <w:t>zeale</w:t>
      </w:r>
      <w:proofErr w:type="spellEnd"/>
      <w:r w:rsidRPr="002E422D">
        <w:rPr>
          <w:rFonts w:ascii="Times New Roman" w:hAnsi="Times New Roman" w:cs="Times New Roman"/>
          <w:sz w:val="28"/>
          <w:szCs w:val="28"/>
        </w:rPr>
        <w:t xml:space="preserve"> to the Cause of God, and for her </w:t>
      </w:r>
      <w:proofErr w:type="spellStart"/>
      <w:r w:rsidRPr="002E422D">
        <w:rPr>
          <w:rFonts w:ascii="Times New Roman" w:hAnsi="Times New Roman" w:cs="Times New Roman"/>
          <w:sz w:val="28"/>
          <w:szCs w:val="28"/>
        </w:rPr>
        <w:t>modestie</w:t>
      </w:r>
      <w:proofErr w:type="spellEnd"/>
      <w:r w:rsidRPr="002E422D">
        <w:rPr>
          <w:rFonts w:ascii="Times New Roman" w:hAnsi="Times New Roman" w:cs="Times New Roman"/>
          <w:sz w:val="28"/>
          <w:szCs w:val="28"/>
        </w:rPr>
        <w:t xml:space="preserve"> i</w:t>
      </w:r>
      <w:r w:rsidR="00D9617A" w:rsidRPr="002E422D">
        <w:rPr>
          <w:rFonts w:ascii="Times New Roman" w:hAnsi="Times New Roman" w:cs="Times New Roman"/>
          <w:sz w:val="28"/>
          <w:szCs w:val="28"/>
        </w:rPr>
        <w:t>n carriage and behaviour</w:t>
      </w:r>
      <w:r w:rsidRPr="002E422D">
        <w:rPr>
          <w:rFonts w:ascii="Times New Roman" w:hAnsi="Times New Roman" w:cs="Times New Roman"/>
          <w:sz w:val="28"/>
          <w:szCs w:val="28"/>
        </w:rPr>
        <w:t>.</w:t>
      </w:r>
      <w:r w:rsidRPr="002E422D">
        <w:rPr>
          <w:rStyle w:val="EndnoteReference"/>
          <w:rFonts w:ascii="Times New Roman" w:hAnsi="Times New Roman" w:cs="Times New Roman"/>
          <w:sz w:val="28"/>
          <w:szCs w:val="28"/>
        </w:rPr>
        <w:endnoteReference w:id="91"/>
      </w:r>
      <w:r w:rsidRPr="002E422D">
        <w:rPr>
          <w:rFonts w:ascii="Times New Roman" w:hAnsi="Times New Roman" w:cs="Times New Roman"/>
          <w:sz w:val="28"/>
          <w:szCs w:val="28"/>
        </w:rPr>
        <w:t xml:space="preserve"> </w:t>
      </w:r>
      <w:r w:rsidR="00060323" w:rsidRPr="002E422D">
        <w:rPr>
          <w:rFonts w:ascii="Times New Roman" w:hAnsi="Times New Roman" w:cs="Times New Roman"/>
          <w:sz w:val="28"/>
          <w:szCs w:val="28"/>
        </w:rPr>
        <w:t xml:space="preserve"> </w:t>
      </w:r>
    </w:p>
    <w:p w:rsidR="00EC6708" w:rsidRPr="002E422D" w:rsidRDefault="00EC6708" w:rsidP="006F68F9">
      <w:pPr>
        <w:spacing w:after="0" w:line="480" w:lineRule="auto"/>
        <w:ind w:left="720"/>
        <w:jc w:val="both"/>
        <w:rPr>
          <w:rFonts w:ascii="Times New Roman" w:hAnsi="Times New Roman" w:cs="Times New Roman"/>
          <w:sz w:val="28"/>
          <w:szCs w:val="28"/>
        </w:rPr>
      </w:pPr>
    </w:p>
    <w:p w:rsidR="00CB573F" w:rsidRDefault="00687EF4" w:rsidP="006F68F9">
      <w:pPr>
        <w:spacing w:after="0" w:line="480" w:lineRule="auto"/>
        <w:ind w:firstLine="720"/>
        <w:jc w:val="both"/>
        <w:rPr>
          <w:rFonts w:ascii="Times New Roman" w:hAnsi="Times New Roman" w:cs="Times New Roman"/>
          <w:sz w:val="28"/>
          <w:szCs w:val="28"/>
        </w:rPr>
      </w:pPr>
      <w:r w:rsidRPr="002E422D">
        <w:rPr>
          <w:rFonts w:ascii="Times New Roman" w:hAnsi="Times New Roman" w:cs="Times New Roman"/>
          <w:sz w:val="28"/>
          <w:szCs w:val="28"/>
        </w:rPr>
        <w:t>T</w:t>
      </w:r>
      <w:r w:rsidR="0062533B" w:rsidRPr="002E422D">
        <w:rPr>
          <w:rFonts w:ascii="Times New Roman" w:hAnsi="Times New Roman" w:cs="Times New Roman"/>
          <w:sz w:val="28"/>
          <w:szCs w:val="28"/>
        </w:rPr>
        <w:t xml:space="preserve">his </w:t>
      </w:r>
      <w:r w:rsidR="00F2658A">
        <w:rPr>
          <w:rFonts w:ascii="Times New Roman" w:hAnsi="Times New Roman" w:cs="Times New Roman"/>
          <w:sz w:val="28"/>
          <w:szCs w:val="28"/>
        </w:rPr>
        <w:t xml:space="preserve">report, short as it is, provides </w:t>
      </w:r>
      <w:r w:rsidR="004B19A2">
        <w:rPr>
          <w:rFonts w:ascii="Times New Roman" w:hAnsi="Times New Roman" w:cs="Times New Roman"/>
          <w:sz w:val="28"/>
          <w:szCs w:val="28"/>
        </w:rPr>
        <w:t xml:space="preserve">the most detailed </w:t>
      </w:r>
      <w:r w:rsidR="00FC1FF7" w:rsidRPr="002E422D">
        <w:rPr>
          <w:rFonts w:ascii="Times New Roman" w:hAnsi="Times New Roman" w:cs="Times New Roman"/>
          <w:sz w:val="28"/>
          <w:szCs w:val="28"/>
        </w:rPr>
        <w:t>account of female cross</w:t>
      </w:r>
      <w:r w:rsidR="001A2D0C" w:rsidRPr="002E422D">
        <w:rPr>
          <w:rFonts w:ascii="Times New Roman" w:hAnsi="Times New Roman" w:cs="Times New Roman"/>
          <w:sz w:val="28"/>
          <w:szCs w:val="28"/>
        </w:rPr>
        <w:t>-</w:t>
      </w:r>
      <w:r w:rsidRPr="002E422D">
        <w:rPr>
          <w:rFonts w:ascii="Times New Roman" w:hAnsi="Times New Roman" w:cs="Times New Roman"/>
          <w:sz w:val="28"/>
          <w:szCs w:val="28"/>
        </w:rPr>
        <w:t xml:space="preserve">dressing in </w:t>
      </w:r>
      <w:r w:rsidR="00FC1FF7" w:rsidRPr="002E422D">
        <w:rPr>
          <w:rFonts w:ascii="Times New Roman" w:hAnsi="Times New Roman" w:cs="Times New Roman"/>
          <w:sz w:val="28"/>
          <w:szCs w:val="28"/>
        </w:rPr>
        <w:t xml:space="preserve">Civil </w:t>
      </w:r>
      <w:r w:rsidR="00732ECD">
        <w:rPr>
          <w:rFonts w:ascii="Times New Roman" w:hAnsi="Times New Roman" w:cs="Times New Roman"/>
          <w:sz w:val="28"/>
          <w:szCs w:val="28"/>
        </w:rPr>
        <w:t>War armies to have emerged so far</w:t>
      </w:r>
      <w:r w:rsidR="00AB388F">
        <w:rPr>
          <w:rFonts w:ascii="Times New Roman" w:hAnsi="Times New Roman" w:cs="Times New Roman"/>
          <w:sz w:val="28"/>
          <w:szCs w:val="28"/>
        </w:rPr>
        <w:t>.</w:t>
      </w:r>
      <w:r w:rsidR="000D0EB5">
        <w:rPr>
          <w:rFonts w:ascii="Times New Roman" w:hAnsi="Times New Roman" w:cs="Times New Roman"/>
          <w:sz w:val="28"/>
          <w:szCs w:val="28"/>
        </w:rPr>
        <w:t xml:space="preserve"> </w:t>
      </w:r>
      <w:r w:rsidR="002F3067">
        <w:rPr>
          <w:rFonts w:ascii="Times New Roman" w:hAnsi="Times New Roman" w:cs="Times New Roman"/>
          <w:sz w:val="28"/>
          <w:szCs w:val="28"/>
        </w:rPr>
        <w:t>We cannot be certain of its accuracy, of course</w:t>
      </w:r>
      <w:r w:rsidR="00C26D3F">
        <w:rPr>
          <w:rFonts w:ascii="Times New Roman" w:hAnsi="Times New Roman" w:cs="Times New Roman"/>
          <w:sz w:val="28"/>
          <w:szCs w:val="28"/>
        </w:rPr>
        <w:t xml:space="preserve"> - </w:t>
      </w:r>
      <w:r w:rsidR="002F3067">
        <w:rPr>
          <w:rFonts w:ascii="Times New Roman" w:hAnsi="Times New Roman" w:cs="Times New Roman"/>
          <w:sz w:val="28"/>
          <w:szCs w:val="28"/>
        </w:rPr>
        <w:t>any more than we can be certain of the accuracy of the</w:t>
      </w:r>
      <w:r w:rsidR="00C26D3F">
        <w:rPr>
          <w:rFonts w:ascii="Times New Roman" w:hAnsi="Times New Roman" w:cs="Times New Roman"/>
          <w:sz w:val="28"/>
          <w:szCs w:val="28"/>
        </w:rPr>
        <w:t xml:space="preserve"> </w:t>
      </w:r>
      <w:r w:rsidR="00EB2D8A">
        <w:rPr>
          <w:rFonts w:ascii="Times New Roman" w:hAnsi="Times New Roman" w:cs="Times New Roman"/>
          <w:sz w:val="28"/>
          <w:szCs w:val="28"/>
        </w:rPr>
        <w:t xml:space="preserve">other contemporary reports </w:t>
      </w:r>
      <w:r w:rsidR="00C26D3F">
        <w:rPr>
          <w:rFonts w:ascii="Times New Roman" w:hAnsi="Times New Roman" w:cs="Times New Roman"/>
          <w:sz w:val="28"/>
          <w:szCs w:val="28"/>
        </w:rPr>
        <w:t xml:space="preserve">concerning </w:t>
      </w:r>
      <w:r w:rsidR="00EB2D8A">
        <w:rPr>
          <w:rFonts w:ascii="Times New Roman" w:hAnsi="Times New Roman" w:cs="Times New Roman"/>
          <w:sz w:val="28"/>
          <w:szCs w:val="28"/>
        </w:rPr>
        <w:t xml:space="preserve">cross-dressed women </w:t>
      </w:r>
      <w:r w:rsidR="00C26D3F">
        <w:rPr>
          <w:rFonts w:ascii="Times New Roman" w:hAnsi="Times New Roman" w:cs="Times New Roman"/>
          <w:sz w:val="28"/>
          <w:szCs w:val="28"/>
        </w:rPr>
        <w:t>which ha</w:t>
      </w:r>
      <w:r w:rsidR="00EB2D8A">
        <w:rPr>
          <w:rFonts w:ascii="Times New Roman" w:hAnsi="Times New Roman" w:cs="Times New Roman"/>
          <w:sz w:val="28"/>
          <w:szCs w:val="28"/>
        </w:rPr>
        <w:t>ve</w:t>
      </w:r>
      <w:r w:rsidR="00CB573F">
        <w:rPr>
          <w:rFonts w:ascii="Times New Roman" w:hAnsi="Times New Roman" w:cs="Times New Roman"/>
          <w:sz w:val="28"/>
          <w:szCs w:val="28"/>
        </w:rPr>
        <w:t xml:space="preserve"> </w:t>
      </w:r>
      <w:r w:rsidR="00C26D3F">
        <w:rPr>
          <w:rFonts w:ascii="Times New Roman" w:hAnsi="Times New Roman" w:cs="Times New Roman"/>
          <w:sz w:val="28"/>
          <w:szCs w:val="28"/>
        </w:rPr>
        <w:t xml:space="preserve">already been discussed above. </w:t>
      </w:r>
      <w:r w:rsidR="002F3067">
        <w:rPr>
          <w:rFonts w:ascii="Times New Roman" w:hAnsi="Times New Roman" w:cs="Times New Roman"/>
          <w:sz w:val="28"/>
          <w:szCs w:val="28"/>
        </w:rPr>
        <w:t xml:space="preserve">It is </w:t>
      </w:r>
      <w:r w:rsidR="00C26D3F">
        <w:rPr>
          <w:rFonts w:ascii="Times New Roman" w:hAnsi="Times New Roman" w:cs="Times New Roman"/>
          <w:sz w:val="28"/>
          <w:szCs w:val="28"/>
        </w:rPr>
        <w:t xml:space="preserve">possible </w:t>
      </w:r>
      <w:r w:rsidR="002F3067">
        <w:rPr>
          <w:rFonts w:ascii="Times New Roman" w:hAnsi="Times New Roman" w:cs="Times New Roman"/>
          <w:sz w:val="28"/>
          <w:szCs w:val="28"/>
        </w:rPr>
        <w:t xml:space="preserve">that </w:t>
      </w:r>
      <w:r w:rsidR="00AA6764">
        <w:rPr>
          <w:rFonts w:ascii="Times New Roman" w:hAnsi="Times New Roman" w:cs="Times New Roman"/>
          <w:sz w:val="28"/>
          <w:szCs w:val="28"/>
        </w:rPr>
        <w:t xml:space="preserve">the </w:t>
      </w:r>
      <w:r w:rsidR="00AE68E7">
        <w:rPr>
          <w:rFonts w:ascii="Times New Roman" w:hAnsi="Times New Roman" w:cs="Times New Roman"/>
          <w:sz w:val="28"/>
          <w:szCs w:val="28"/>
        </w:rPr>
        <w:t xml:space="preserve">news </w:t>
      </w:r>
      <w:r w:rsidR="00AA6764">
        <w:rPr>
          <w:rFonts w:ascii="Times New Roman" w:hAnsi="Times New Roman" w:cs="Times New Roman"/>
          <w:sz w:val="28"/>
          <w:szCs w:val="28"/>
        </w:rPr>
        <w:t xml:space="preserve">which the </w:t>
      </w:r>
      <w:r w:rsidR="00AA6764">
        <w:rPr>
          <w:rFonts w:ascii="Times New Roman" w:hAnsi="Times New Roman" w:cs="Times New Roman"/>
          <w:i/>
          <w:sz w:val="28"/>
          <w:szCs w:val="28"/>
        </w:rPr>
        <w:t xml:space="preserve">Dove’s </w:t>
      </w:r>
      <w:r w:rsidR="00EB2D8A">
        <w:rPr>
          <w:rFonts w:ascii="Times New Roman" w:hAnsi="Times New Roman" w:cs="Times New Roman"/>
          <w:sz w:val="28"/>
          <w:szCs w:val="28"/>
        </w:rPr>
        <w:t xml:space="preserve">editor relayed </w:t>
      </w:r>
      <w:r w:rsidR="00AA6764">
        <w:rPr>
          <w:rFonts w:ascii="Times New Roman" w:hAnsi="Times New Roman" w:cs="Times New Roman"/>
          <w:sz w:val="28"/>
          <w:szCs w:val="28"/>
        </w:rPr>
        <w:t xml:space="preserve">from Evesham </w:t>
      </w:r>
      <w:r w:rsidR="00CB573F">
        <w:rPr>
          <w:rFonts w:ascii="Times New Roman" w:hAnsi="Times New Roman" w:cs="Times New Roman"/>
          <w:sz w:val="28"/>
          <w:szCs w:val="28"/>
        </w:rPr>
        <w:t xml:space="preserve">was exaggerated in certain respects: conceivable, even, that </w:t>
      </w:r>
      <w:r w:rsidR="00AA6764">
        <w:rPr>
          <w:rFonts w:ascii="Times New Roman" w:hAnsi="Times New Roman" w:cs="Times New Roman"/>
          <w:sz w:val="28"/>
          <w:szCs w:val="28"/>
        </w:rPr>
        <w:t xml:space="preserve">the editor </w:t>
      </w:r>
      <w:r w:rsidR="00CB573F">
        <w:rPr>
          <w:rFonts w:ascii="Times New Roman" w:hAnsi="Times New Roman" w:cs="Times New Roman"/>
          <w:sz w:val="28"/>
          <w:szCs w:val="28"/>
        </w:rPr>
        <w:t xml:space="preserve">had </w:t>
      </w:r>
      <w:r w:rsidR="00AA6764">
        <w:rPr>
          <w:rFonts w:ascii="Times New Roman" w:hAnsi="Times New Roman" w:cs="Times New Roman"/>
          <w:sz w:val="28"/>
          <w:szCs w:val="28"/>
        </w:rPr>
        <w:t xml:space="preserve">simply </w:t>
      </w:r>
      <w:r w:rsidR="003731AB">
        <w:rPr>
          <w:rFonts w:ascii="Times New Roman" w:hAnsi="Times New Roman" w:cs="Times New Roman"/>
          <w:sz w:val="28"/>
          <w:szCs w:val="28"/>
        </w:rPr>
        <w:t xml:space="preserve">invented </w:t>
      </w:r>
      <w:r w:rsidR="00CB573F">
        <w:rPr>
          <w:rFonts w:ascii="Times New Roman" w:hAnsi="Times New Roman" w:cs="Times New Roman"/>
          <w:sz w:val="28"/>
          <w:szCs w:val="28"/>
        </w:rPr>
        <w:t>the entire</w:t>
      </w:r>
      <w:r w:rsidR="00520C5B">
        <w:rPr>
          <w:rFonts w:ascii="Times New Roman" w:hAnsi="Times New Roman" w:cs="Times New Roman"/>
          <w:sz w:val="28"/>
          <w:szCs w:val="28"/>
        </w:rPr>
        <w:t xml:space="preserve"> story </w:t>
      </w:r>
      <w:r w:rsidR="00C26D3F">
        <w:rPr>
          <w:rFonts w:ascii="Times New Roman" w:hAnsi="Times New Roman" w:cs="Times New Roman"/>
          <w:sz w:val="28"/>
          <w:szCs w:val="28"/>
        </w:rPr>
        <w:t xml:space="preserve">in order to titillate and amuse </w:t>
      </w:r>
      <w:r w:rsidR="00CB573F">
        <w:rPr>
          <w:rFonts w:ascii="Times New Roman" w:hAnsi="Times New Roman" w:cs="Times New Roman"/>
          <w:sz w:val="28"/>
          <w:szCs w:val="28"/>
        </w:rPr>
        <w:t>his</w:t>
      </w:r>
      <w:r w:rsidR="00C26D3F">
        <w:rPr>
          <w:rFonts w:ascii="Times New Roman" w:hAnsi="Times New Roman" w:cs="Times New Roman"/>
          <w:sz w:val="28"/>
          <w:szCs w:val="28"/>
        </w:rPr>
        <w:t xml:space="preserve"> readers. </w:t>
      </w:r>
      <w:r w:rsidR="00AE68E7">
        <w:rPr>
          <w:rFonts w:ascii="Times New Roman" w:hAnsi="Times New Roman" w:cs="Times New Roman"/>
          <w:sz w:val="28"/>
          <w:szCs w:val="28"/>
        </w:rPr>
        <w:t xml:space="preserve">Yet to assume that the report was a </w:t>
      </w:r>
      <w:r w:rsidR="00520C5B">
        <w:rPr>
          <w:rFonts w:ascii="Times New Roman" w:hAnsi="Times New Roman" w:cs="Times New Roman"/>
          <w:sz w:val="28"/>
          <w:szCs w:val="28"/>
        </w:rPr>
        <w:t xml:space="preserve">pure </w:t>
      </w:r>
      <w:r w:rsidR="00AE68E7">
        <w:rPr>
          <w:rFonts w:ascii="Times New Roman" w:hAnsi="Times New Roman" w:cs="Times New Roman"/>
          <w:sz w:val="28"/>
          <w:szCs w:val="28"/>
        </w:rPr>
        <w:t xml:space="preserve">fabrication </w:t>
      </w:r>
      <w:r w:rsidR="00583125">
        <w:rPr>
          <w:rFonts w:ascii="Times New Roman" w:hAnsi="Times New Roman" w:cs="Times New Roman"/>
          <w:sz w:val="28"/>
          <w:szCs w:val="28"/>
        </w:rPr>
        <w:t xml:space="preserve">would almost certainly be </w:t>
      </w:r>
      <w:r w:rsidR="00AE68E7">
        <w:rPr>
          <w:rFonts w:ascii="Times New Roman" w:hAnsi="Times New Roman" w:cs="Times New Roman"/>
          <w:sz w:val="28"/>
          <w:szCs w:val="28"/>
        </w:rPr>
        <w:t>going too far</w:t>
      </w:r>
      <w:r w:rsidR="00AA6764">
        <w:rPr>
          <w:rFonts w:ascii="Times New Roman" w:hAnsi="Times New Roman" w:cs="Times New Roman"/>
          <w:sz w:val="28"/>
          <w:szCs w:val="28"/>
        </w:rPr>
        <w:t xml:space="preserve">. </w:t>
      </w:r>
      <w:r w:rsidR="003731AB">
        <w:rPr>
          <w:rFonts w:ascii="Times New Roman" w:hAnsi="Times New Roman" w:cs="Times New Roman"/>
          <w:sz w:val="28"/>
          <w:szCs w:val="28"/>
        </w:rPr>
        <w:t>For one thing, t</w:t>
      </w:r>
      <w:r w:rsidR="00AA6764">
        <w:rPr>
          <w:rFonts w:ascii="Times New Roman" w:hAnsi="Times New Roman" w:cs="Times New Roman"/>
          <w:sz w:val="28"/>
          <w:szCs w:val="28"/>
        </w:rPr>
        <w:t xml:space="preserve">here is </w:t>
      </w:r>
      <w:r w:rsidR="00E145DE">
        <w:rPr>
          <w:rFonts w:ascii="Times New Roman" w:hAnsi="Times New Roman" w:cs="Times New Roman"/>
          <w:sz w:val="28"/>
          <w:szCs w:val="28"/>
        </w:rPr>
        <w:t xml:space="preserve">nothing inherently </w:t>
      </w:r>
      <w:r w:rsidR="00AE68E7">
        <w:rPr>
          <w:rFonts w:ascii="Times New Roman" w:hAnsi="Times New Roman" w:cs="Times New Roman"/>
          <w:sz w:val="28"/>
          <w:szCs w:val="28"/>
        </w:rPr>
        <w:t xml:space="preserve">implausible about </w:t>
      </w:r>
      <w:r w:rsidR="00B9279D">
        <w:rPr>
          <w:rFonts w:ascii="Times New Roman" w:hAnsi="Times New Roman" w:cs="Times New Roman"/>
          <w:sz w:val="28"/>
          <w:szCs w:val="28"/>
        </w:rPr>
        <w:t>the ac</w:t>
      </w:r>
      <w:r w:rsidR="00237284">
        <w:rPr>
          <w:rFonts w:ascii="Times New Roman" w:hAnsi="Times New Roman" w:cs="Times New Roman"/>
          <w:sz w:val="28"/>
          <w:szCs w:val="28"/>
        </w:rPr>
        <w:t>count</w:t>
      </w:r>
      <w:r w:rsidR="00B9279D">
        <w:rPr>
          <w:rFonts w:ascii="Times New Roman" w:hAnsi="Times New Roman" w:cs="Times New Roman"/>
          <w:sz w:val="28"/>
          <w:szCs w:val="28"/>
        </w:rPr>
        <w:t xml:space="preserve"> which </w:t>
      </w:r>
      <w:r w:rsidR="00360B4A">
        <w:rPr>
          <w:rFonts w:ascii="Times New Roman" w:hAnsi="Times New Roman" w:cs="Times New Roman"/>
          <w:sz w:val="28"/>
          <w:szCs w:val="28"/>
        </w:rPr>
        <w:t xml:space="preserve">appears in </w:t>
      </w:r>
      <w:r w:rsidR="00B9279D">
        <w:rPr>
          <w:rFonts w:ascii="Times New Roman" w:hAnsi="Times New Roman" w:cs="Times New Roman"/>
          <w:sz w:val="28"/>
          <w:szCs w:val="28"/>
        </w:rPr>
        <w:t xml:space="preserve">the </w:t>
      </w:r>
      <w:r w:rsidR="00B9279D" w:rsidRPr="00B9279D">
        <w:rPr>
          <w:rFonts w:ascii="Times New Roman" w:hAnsi="Times New Roman" w:cs="Times New Roman"/>
          <w:i/>
          <w:sz w:val="28"/>
          <w:szCs w:val="28"/>
        </w:rPr>
        <w:t>Dove</w:t>
      </w:r>
      <w:r w:rsidR="003731AB">
        <w:rPr>
          <w:rFonts w:ascii="Times New Roman" w:hAnsi="Times New Roman" w:cs="Times New Roman"/>
          <w:sz w:val="28"/>
          <w:szCs w:val="28"/>
        </w:rPr>
        <w:t xml:space="preserve">. </w:t>
      </w:r>
      <w:r w:rsidR="00237284">
        <w:rPr>
          <w:rFonts w:ascii="Times New Roman" w:hAnsi="Times New Roman" w:cs="Times New Roman"/>
          <w:sz w:val="28"/>
          <w:szCs w:val="28"/>
        </w:rPr>
        <w:t xml:space="preserve">It </w:t>
      </w:r>
      <w:r w:rsidR="00520C5B">
        <w:rPr>
          <w:rFonts w:ascii="Times New Roman" w:hAnsi="Times New Roman" w:cs="Times New Roman"/>
          <w:sz w:val="28"/>
          <w:szCs w:val="28"/>
        </w:rPr>
        <w:t>is delivered</w:t>
      </w:r>
      <w:r w:rsidR="00AE68E7">
        <w:rPr>
          <w:rFonts w:ascii="Times New Roman" w:hAnsi="Times New Roman" w:cs="Times New Roman"/>
          <w:sz w:val="28"/>
          <w:szCs w:val="28"/>
        </w:rPr>
        <w:t>, throughout, in a sober, matter-of-fact fashion</w:t>
      </w:r>
      <w:r w:rsidR="003731AB">
        <w:rPr>
          <w:rFonts w:ascii="Times New Roman" w:hAnsi="Times New Roman" w:cs="Times New Roman"/>
          <w:sz w:val="28"/>
          <w:szCs w:val="28"/>
        </w:rPr>
        <w:t xml:space="preserve">, </w:t>
      </w:r>
      <w:r w:rsidR="00583125">
        <w:rPr>
          <w:rFonts w:ascii="Times New Roman" w:hAnsi="Times New Roman" w:cs="Times New Roman"/>
          <w:sz w:val="28"/>
          <w:szCs w:val="28"/>
        </w:rPr>
        <w:t xml:space="preserve">and while the </w:t>
      </w:r>
      <w:r w:rsidR="00AE68E7">
        <w:rPr>
          <w:rFonts w:ascii="Times New Roman" w:hAnsi="Times New Roman" w:cs="Times New Roman"/>
          <w:sz w:val="28"/>
          <w:szCs w:val="28"/>
        </w:rPr>
        <w:t>twenty</w:t>
      </w:r>
      <w:r w:rsidR="00B9279D">
        <w:rPr>
          <w:rFonts w:ascii="Times New Roman" w:hAnsi="Times New Roman" w:cs="Times New Roman"/>
          <w:sz w:val="28"/>
          <w:szCs w:val="28"/>
        </w:rPr>
        <w:t>-</w:t>
      </w:r>
      <w:r w:rsidR="00AE68E7">
        <w:rPr>
          <w:rFonts w:ascii="Times New Roman" w:hAnsi="Times New Roman" w:cs="Times New Roman"/>
          <w:sz w:val="28"/>
          <w:szCs w:val="28"/>
        </w:rPr>
        <w:t xml:space="preserve">first-century </w:t>
      </w:r>
      <w:r w:rsidR="00583125">
        <w:rPr>
          <w:rFonts w:ascii="Times New Roman" w:hAnsi="Times New Roman" w:cs="Times New Roman"/>
          <w:sz w:val="28"/>
          <w:szCs w:val="28"/>
        </w:rPr>
        <w:t xml:space="preserve">mind may boggle at the notion that a cross-dressing woman serving in a garrison town </w:t>
      </w:r>
      <w:r w:rsidR="007F3D67">
        <w:rPr>
          <w:rFonts w:ascii="Times New Roman" w:hAnsi="Times New Roman" w:cs="Times New Roman"/>
          <w:sz w:val="28"/>
          <w:szCs w:val="28"/>
        </w:rPr>
        <w:t xml:space="preserve">could </w:t>
      </w:r>
      <w:r w:rsidR="00583125">
        <w:rPr>
          <w:rFonts w:ascii="Times New Roman" w:hAnsi="Times New Roman" w:cs="Times New Roman"/>
          <w:sz w:val="28"/>
          <w:szCs w:val="28"/>
        </w:rPr>
        <w:t xml:space="preserve">keep her gender a secret for so long by </w:t>
      </w:r>
      <w:r w:rsidR="007F3D67">
        <w:rPr>
          <w:rFonts w:ascii="Times New Roman" w:hAnsi="Times New Roman" w:cs="Times New Roman"/>
          <w:sz w:val="28"/>
          <w:szCs w:val="28"/>
        </w:rPr>
        <w:t xml:space="preserve">the simple expedient of </w:t>
      </w:r>
      <w:r w:rsidR="00583125">
        <w:rPr>
          <w:rFonts w:ascii="Times New Roman" w:hAnsi="Times New Roman" w:cs="Times New Roman"/>
          <w:sz w:val="28"/>
          <w:szCs w:val="28"/>
        </w:rPr>
        <w:t>refusing to share a b</w:t>
      </w:r>
      <w:r w:rsidR="00EB2D8A">
        <w:rPr>
          <w:rFonts w:ascii="Times New Roman" w:hAnsi="Times New Roman" w:cs="Times New Roman"/>
          <w:sz w:val="28"/>
          <w:szCs w:val="28"/>
        </w:rPr>
        <w:t>ed with her comrades, there are</w:t>
      </w:r>
      <w:r w:rsidR="00AE68E7">
        <w:rPr>
          <w:rFonts w:ascii="Times New Roman" w:hAnsi="Times New Roman" w:cs="Times New Roman"/>
          <w:sz w:val="28"/>
          <w:szCs w:val="28"/>
        </w:rPr>
        <w:t xml:space="preserve"> </w:t>
      </w:r>
      <w:r w:rsidR="00EB2D8A">
        <w:rPr>
          <w:rFonts w:ascii="Times New Roman" w:hAnsi="Times New Roman" w:cs="Times New Roman"/>
          <w:sz w:val="28"/>
          <w:szCs w:val="28"/>
        </w:rPr>
        <w:t xml:space="preserve">a number of </w:t>
      </w:r>
      <w:r w:rsidR="00AE68E7">
        <w:rPr>
          <w:rFonts w:ascii="Times New Roman" w:hAnsi="Times New Roman" w:cs="Times New Roman"/>
          <w:sz w:val="28"/>
          <w:szCs w:val="28"/>
        </w:rPr>
        <w:t>well-</w:t>
      </w:r>
      <w:r w:rsidR="00583125">
        <w:rPr>
          <w:rFonts w:ascii="Times New Roman" w:hAnsi="Times New Roman" w:cs="Times New Roman"/>
          <w:sz w:val="28"/>
          <w:szCs w:val="28"/>
        </w:rPr>
        <w:t xml:space="preserve">documented </w:t>
      </w:r>
      <w:r w:rsidR="00520C5B">
        <w:rPr>
          <w:rFonts w:ascii="Times New Roman" w:hAnsi="Times New Roman" w:cs="Times New Roman"/>
          <w:sz w:val="28"/>
          <w:szCs w:val="28"/>
        </w:rPr>
        <w:t xml:space="preserve">cases </w:t>
      </w:r>
      <w:r w:rsidR="00EB2D8A">
        <w:rPr>
          <w:rFonts w:ascii="Times New Roman" w:hAnsi="Times New Roman" w:cs="Times New Roman"/>
          <w:sz w:val="28"/>
          <w:szCs w:val="28"/>
        </w:rPr>
        <w:t xml:space="preserve">from </w:t>
      </w:r>
      <w:r w:rsidR="00520C5B">
        <w:rPr>
          <w:rFonts w:ascii="Times New Roman" w:hAnsi="Times New Roman" w:cs="Times New Roman"/>
          <w:sz w:val="28"/>
          <w:szCs w:val="28"/>
        </w:rPr>
        <w:t xml:space="preserve">across early modern Europe </w:t>
      </w:r>
      <w:r w:rsidR="007F3D67">
        <w:rPr>
          <w:rFonts w:ascii="Times New Roman" w:hAnsi="Times New Roman" w:cs="Times New Roman"/>
          <w:sz w:val="28"/>
          <w:szCs w:val="28"/>
        </w:rPr>
        <w:t xml:space="preserve">of transvestite </w:t>
      </w:r>
      <w:r w:rsidR="00583125">
        <w:rPr>
          <w:rFonts w:ascii="Times New Roman" w:hAnsi="Times New Roman" w:cs="Times New Roman"/>
          <w:sz w:val="28"/>
          <w:szCs w:val="28"/>
        </w:rPr>
        <w:t>women</w:t>
      </w:r>
      <w:r w:rsidR="007F3D67">
        <w:rPr>
          <w:rFonts w:ascii="Times New Roman" w:hAnsi="Times New Roman" w:cs="Times New Roman"/>
          <w:sz w:val="28"/>
          <w:szCs w:val="28"/>
        </w:rPr>
        <w:t xml:space="preserve"> </w:t>
      </w:r>
      <w:r w:rsidR="00ED57B4">
        <w:rPr>
          <w:rFonts w:ascii="Times New Roman" w:hAnsi="Times New Roman" w:cs="Times New Roman"/>
          <w:sz w:val="28"/>
          <w:szCs w:val="28"/>
        </w:rPr>
        <w:t>who succeeded</w:t>
      </w:r>
      <w:r w:rsidR="007F3D67">
        <w:rPr>
          <w:rFonts w:ascii="Times New Roman" w:hAnsi="Times New Roman" w:cs="Times New Roman"/>
          <w:sz w:val="28"/>
          <w:szCs w:val="28"/>
        </w:rPr>
        <w:t xml:space="preserve"> in passing </w:t>
      </w:r>
      <w:r w:rsidR="00E145DE">
        <w:rPr>
          <w:rFonts w:ascii="Times New Roman" w:hAnsi="Times New Roman" w:cs="Times New Roman"/>
          <w:sz w:val="28"/>
          <w:szCs w:val="28"/>
        </w:rPr>
        <w:t xml:space="preserve">themselves off </w:t>
      </w:r>
      <w:r w:rsidR="007F3D67">
        <w:rPr>
          <w:rFonts w:ascii="Times New Roman" w:hAnsi="Times New Roman" w:cs="Times New Roman"/>
          <w:sz w:val="28"/>
          <w:szCs w:val="28"/>
        </w:rPr>
        <w:t xml:space="preserve">as men for periods of anything </w:t>
      </w:r>
      <w:r w:rsidR="009F52E1">
        <w:rPr>
          <w:rFonts w:ascii="Times New Roman" w:hAnsi="Times New Roman" w:cs="Times New Roman"/>
          <w:sz w:val="28"/>
          <w:szCs w:val="28"/>
        </w:rPr>
        <w:t xml:space="preserve">up to </w:t>
      </w:r>
      <w:r w:rsidR="007F3D67">
        <w:rPr>
          <w:rFonts w:ascii="Times New Roman" w:hAnsi="Times New Roman" w:cs="Times New Roman"/>
          <w:sz w:val="28"/>
          <w:szCs w:val="28"/>
        </w:rPr>
        <w:lastRenderedPageBreak/>
        <w:t>ten years</w:t>
      </w:r>
      <w:r w:rsidR="00ED57B4">
        <w:rPr>
          <w:rFonts w:ascii="Times New Roman" w:hAnsi="Times New Roman" w:cs="Times New Roman"/>
          <w:sz w:val="28"/>
          <w:szCs w:val="28"/>
        </w:rPr>
        <w:t xml:space="preserve"> while </w:t>
      </w:r>
      <w:r w:rsidR="00AE68E7">
        <w:rPr>
          <w:rFonts w:ascii="Times New Roman" w:hAnsi="Times New Roman" w:cs="Times New Roman"/>
          <w:sz w:val="28"/>
          <w:szCs w:val="28"/>
        </w:rPr>
        <w:t xml:space="preserve">engaged in military service: </w:t>
      </w:r>
      <w:r w:rsidR="009F52E1">
        <w:rPr>
          <w:rFonts w:ascii="Times New Roman" w:hAnsi="Times New Roman" w:cs="Times New Roman"/>
          <w:sz w:val="28"/>
          <w:szCs w:val="28"/>
        </w:rPr>
        <w:t xml:space="preserve">both </w:t>
      </w:r>
      <w:r w:rsidR="003731AB">
        <w:rPr>
          <w:rFonts w:ascii="Times New Roman" w:hAnsi="Times New Roman" w:cs="Times New Roman"/>
          <w:sz w:val="28"/>
          <w:szCs w:val="28"/>
        </w:rPr>
        <w:t xml:space="preserve">on </w:t>
      </w:r>
      <w:r w:rsidR="009F52E1">
        <w:rPr>
          <w:rFonts w:ascii="Times New Roman" w:hAnsi="Times New Roman" w:cs="Times New Roman"/>
          <w:sz w:val="28"/>
          <w:szCs w:val="28"/>
        </w:rPr>
        <w:t xml:space="preserve">land and </w:t>
      </w:r>
      <w:r w:rsidR="00B9279D">
        <w:rPr>
          <w:rFonts w:ascii="Times New Roman" w:hAnsi="Times New Roman" w:cs="Times New Roman"/>
          <w:sz w:val="28"/>
          <w:szCs w:val="28"/>
        </w:rPr>
        <w:t xml:space="preserve">- more remarkably still </w:t>
      </w:r>
      <w:r w:rsidR="00ED57B4">
        <w:rPr>
          <w:rFonts w:ascii="Times New Roman" w:hAnsi="Times New Roman" w:cs="Times New Roman"/>
          <w:sz w:val="28"/>
          <w:szCs w:val="28"/>
        </w:rPr>
        <w:t xml:space="preserve">- </w:t>
      </w:r>
      <w:r w:rsidR="003731AB">
        <w:rPr>
          <w:rFonts w:ascii="Times New Roman" w:hAnsi="Times New Roman" w:cs="Times New Roman"/>
          <w:sz w:val="28"/>
          <w:szCs w:val="28"/>
        </w:rPr>
        <w:t xml:space="preserve">at </w:t>
      </w:r>
      <w:r w:rsidR="009F52E1">
        <w:rPr>
          <w:rFonts w:ascii="Times New Roman" w:hAnsi="Times New Roman" w:cs="Times New Roman"/>
          <w:sz w:val="28"/>
          <w:szCs w:val="28"/>
        </w:rPr>
        <w:t>sea.</w:t>
      </w:r>
      <w:r w:rsidR="009F52E1">
        <w:rPr>
          <w:rStyle w:val="EndnoteReference"/>
          <w:rFonts w:ascii="Times New Roman" w:hAnsi="Times New Roman" w:cs="Times New Roman"/>
          <w:sz w:val="28"/>
          <w:szCs w:val="28"/>
        </w:rPr>
        <w:endnoteReference w:id="92"/>
      </w:r>
      <w:r w:rsidR="007F3D67">
        <w:rPr>
          <w:rFonts w:ascii="Times New Roman" w:hAnsi="Times New Roman" w:cs="Times New Roman"/>
          <w:sz w:val="28"/>
          <w:szCs w:val="28"/>
        </w:rPr>
        <w:t xml:space="preserve"> </w:t>
      </w:r>
      <w:r w:rsidR="00583125">
        <w:rPr>
          <w:rFonts w:ascii="Times New Roman" w:hAnsi="Times New Roman" w:cs="Times New Roman"/>
          <w:sz w:val="28"/>
          <w:szCs w:val="28"/>
        </w:rPr>
        <w:t xml:space="preserve"> </w:t>
      </w:r>
      <w:r w:rsidR="003731AB">
        <w:rPr>
          <w:rFonts w:ascii="Times New Roman" w:hAnsi="Times New Roman" w:cs="Times New Roman"/>
          <w:sz w:val="28"/>
          <w:szCs w:val="28"/>
        </w:rPr>
        <w:t xml:space="preserve">If the </w:t>
      </w:r>
      <w:r w:rsidR="003731AB" w:rsidRPr="003731AB">
        <w:rPr>
          <w:rFonts w:ascii="Times New Roman" w:hAnsi="Times New Roman" w:cs="Times New Roman"/>
          <w:i/>
          <w:sz w:val="28"/>
          <w:szCs w:val="28"/>
        </w:rPr>
        <w:t>Dove’s</w:t>
      </w:r>
      <w:r w:rsidR="00AE68E7">
        <w:rPr>
          <w:rFonts w:ascii="Times New Roman" w:hAnsi="Times New Roman" w:cs="Times New Roman"/>
          <w:sz w:val="28"/>
          <w:szCs w:val="28"/>
        </w:rPr>
        <w:t xml:space="preserve"> editor had </w:t>
      </w:r>
      <w:r w:rsidR="00B9279D">
        <w:rPr>
          <w:rFonts w:ascii="Times New Roman" w:hAnsi="Times New Roman" w:cs="Times New Roman"/>
          <w:sz w:val="28"/>
          <w:szCs w:val="28"/>
        </w:rPr>
        <w:t xml:space="preserve">cynically </w:t>
      </w:r>
      <w:r w:rsidR="00AE68E7">
        <w:rPr>
          <w:rFonts w:ascii="Times New Roman" w:hAnsi="Times New Roman" w:cs="Times New Roman"/>
          <w:sz w:val="28"/>
          <w:szCs w:val="28"/>
        </w:rPr>
        <w:t xml:space="preserve">decided to </w:t>
      </w:r>
      <w:r w:rsidR="003731AB">
        <w:rPr>
          <w:rFonts w:ascii="Times New Roman" w:hAnsi="Times New Roman" w:cs="Times New Roman"/>
          <w:sz w:val="28"/>
          <w:szCs w:val="28"/>
        </w:rPr>
        <w:t>conco</w:t>
      </w:r>
      <w:r w:rsidR="00ED57B4">
        <w:rPr>
          <w:rFonts w:ascii="Times New Roman" w:hAnsi="Times New Roman" w:cs="Times New Roman"/>
          <w:sz w:val="28"/>
          <w:szCs w:val="28"/>
        </w:rPr>
        <w:t xml:space="preserve">ct a story about </w:t>
      </w:r>
      <w:r w:rsidR="003731AB">
        <w:rPr>
          <w:rFonts w:ascii="Times New Roman" w:hAnsi="Times New Roman" w:cs="Times New Roman"/>
          <w:sz w:val="28"/>
          <w:szCs w:val="28"/>
        </w:rPr>
        <w:t xml:space="preserve">the discovery </w:t>
      </w:r>
      <w:r w:rsidR="00ED57B4">
        <w:rPr>
          <w:rFonts w:ascii="Times New Roman" w:hAnsi="Times New Roman" w:cs="Times New Roman"/>
          <w:sz w:val="28"/>
          <w:szCs w:val="28"/>
        </w:rPr>
        <w:t>of a cross-dressed female trooper</w:t>
      </w:r>
      <w:r w:rsidR="003731AB">
        <w:rPr>
          <w:rFonts w:ascii="Times New Roman" w:hAnsi="Times New Roman" w:cs="Times New Roman"/>
          <w:sz w:val="28"/>
          <w:szCs w:val="28"/>
        </w:rPr>
        <w:t>, mor</w:t>
      </w:r>
      <w:r w:rsidR="00ED57B4">
        <w:rPr>
          <w:rFonts w:ascii="Times New Roman" w:hAnsi="Times New Roman" w:cs="Times New Roman"/>
          <w:sz w:val="28"/>
          <w:szCs w:val="28"/>
        </w:rPr>
        <w:t xml:space="preserve">eover, it seems far more likely </w:t>
      </w:r>
      <w:r w:rsidR="003731AB">
        <w:rPr>
          <w:rFonts w:ascii="Times New Roman" w:hAnsi="Times New Roman" w:cs="Times New Roman"/>
          <w:sz w:val="28"/>
          <w:szCs w:val="28"/>
        </w:rPr>
        <w:t>that he would have</w:t>
      </w:r>
      <w:r w:rsidR="00ED57B4">
        <w:rPr>
          <w:rFonts w:ascii="Times New Roman" w:hAnsi="Times New Roman" w:cs="Times New Roman"/>
          <w:sz w:val="28"/>
          <w:szCs w:val="28"/>
        </w:rPr>
        <w:t xml:space="preserve"> chosen to set his tale in the </w:t>
      </w:r>
      <w:r w:rsidR="00E145DE">
        <w:rPr>
          <w:rFonts w:ascii="Times New Roman" w:hAnsi="Times New Roman" w:cs="Times New Roman"/>
          <w:sz w:val="28"/>
          <w:szCs w:val="28"/>
        </w:rPr>
        <w:t xml:space="preserve">Royalist </w:t>
      </w:r>
      <w:r w:rsidR="00ED57B4">
        <w:rPr>
          <w:rFonts w:ascii="Times New Roman" w:hAnsi="Times New Roman" w:cs="Times New Roman"/>
          <w:sz w:val="28"/>
          <w:szCs w:val="28"/>
        </w:rPr>
        <w:t xml:space="preserve">camp - thereby </w:t>
      </w:r>
      <w:r w:rsidR="00AE68E7">
        <w:rPr>
          <w:rFonts w:ascii="Times New Roman" w:hAnsi="Times New Roman" w:cs="Times New Roman"/>
          <w:sz w:val="28"/>
          <w:szCs w:val="28"/>
        </w:rPr>
        <w:t xml:space="preserve">offering </w:t>
      </w:r>
      <w:r w:rsidR="00ED57B4">
        <w:rPr>
          <w:rFonts w:ascii="Times New Roman" w:hAnsi="Times New Roman" w:cs="Times New Roman"/>
          <w:sz w:val="28"/>
          <w:szCs w:val="28"/>
        </w:rPr>
        <w:t xml:space="preserve">him the maximum opportunity to pour scorn on his opponents for the ‘gender confusion’ which they </w:t>
      </w:r>
      <w:r w:rsidR="00AE68E7">
        <w:rPr>
          <w:rFonts w:ascii="Times New Roman" w:hAnsi="Times New Roman" w:cs="Times New Roman"/>
          <w:sz w:val="28"/>
          <w:szCs w:val="28"/>
        </w:rPr>
        <w:t xml:space="preserve">allegedly </w:t>
      </w:r>
      <w:r w:rsidR="00ED57B4">
        <w:rPr>
          <w:rFonts w:ascii="Times New Roman" w:hAnsi="Times New Roman" w:cs="Times New Roman"/>
          <w:sz w:val="28"/>
          <w:szCs w:val="28"/>
        </w:rPr>
        <w:t xml:space="preserve">tolerated in their ranks - rather than setting </w:t>
      </w:r>
      <w:r w:rsidR="00B9279D">
        <w:rPr>
          <w:rFonts w:ascii="Times New Roman" w:hAnsi="Times New Roman" w:cs="Times New Roman"/>
          <w:sz w:val="28"/>
          <w:szCs w:val="28"/>
        </w:rPr>
        <w:t xml:space="preserve">his </w:t>
      </w:r>
      <w:r w:rsidR="00520C5B">
        <w:rPr>
          <w:rFonts w:ascii="Times New Roman" w:hAnsi="Times New Roman" w:cs="Times New Roman"/>
          <w:sz w:val="28"/>
          <w:szCs w:val="28"/>
        </w:rPr>
        <w:t xml:space="preserve">tale </w:t>
      </w:r>
      <w:r w:rsidR="00ED57B4">
        <w:rPr>
          <w:rFonts w:ascii="Times New Roman" w:hAnsi="Times New Roman" w:cs="Times New Roman"/>
          <w:sz w:val="28"/>
          <w:szCs w:val="28"/>
        </w:rPr>
        <w:t xml:space="preserve">in the Parliamentarian camp and thereby risking a similarly </w:t>
      </w:r>
      <w:r w:rsidR="00237284">
        <w:rPr>
          <w:rFonts w:ascii="Times New Roman" w:hAnsi="Times New Roman" w:cs="Times New Roman"/>
          <w:sz w:val="28"/>
          <w:szCs w:val="28"/>
        </w:rPr>
        <w:t xml:space="preserve">mocking </w:t>
      </w:r>
      <w:r w:rsidR="00ED57B4">
        <w:rPr>
          <w:rFonts w:ascii="Times New Roman" w:hAnsi="Times New Roman" w:cs="Times New Roman"/>
          <w:sz w:val="28"/>
          <w:szCs w:val="28"/>
        </w:rPr>
        <w:t>response from</w:t>
      </w:r>
      <w:r w:rsidR="00AE68E7">
        <w:rPr>
          <w:rFonts w:ascii="Times New Roman" w:hAnsi="Times New Roman" w:cs="Times New Roman"/>
          <w:sz w:val="28"/>
          <w:szCs w:val="28"/>
        </w:rPr>
        <w:t xml:space="preserve"> </w:t>
      </w:r>
      <w:r w:rsidR="00EB2D8A">
        <w:rPr>
          <w:rFonts w:ascii="Times New Roman" w:hAnsi="Times New Roman" w:cs="Times New Roman"/>
          <w:sz w:val="28"/>
          <w:szCs w:val="28"/>
        </w:rPr>
        <w:t xml:space="preserve">the </w:t>
      </w:r>
      <w:r w:rsidR="00B9279D">
        <w:rPr>
          <w:rFonts w:ascii="Times New Roman" w:hAnsi="Times New Roman" w:cs="Times New Roman"/>
          <w:sz w:val="28"/>
          <w:szCs w:val="28"/>
        </w:rPr>
        <w:t xml:space="preserve">Royalist </w:t>
      </w:r>
      <w:r w:rsidR="00ED57B4">
        <w:rPr>
          <w:rFonts w:ascii="Times New Roman" w:hAnsi="Times New Roman" w:cs="Times New Roman"/>
          <w:sz w:val="28"/>
          <w:szCs w:val="28"/>
        </w:rPr>
        <w:t xml:space="preserve">polemicists.    </w:t>
      </w:r>
      <w:r w:rsidR="003731AB">
        <w:rPr>
          <w:rFonts w:ascii="Times New Roman" w:hAnsi="Times New Roman" w:cs="Times New Roman"/>
          <w:sz w:val="28"/>
          <w:szCs w:val="28"/>
        </w:rPr>
        <w:t xml:space="preserve">  </w:t>
      </w:r>
    </w:p>
    <w:p w:rsidR="00B9279D" w:rsidRDefault="00B9279D" w:rsidP="006F68F9">
      <w:pPr>
        <w:spacing w:after="0" w:line="480" w:lineRule="auto"/>
        <w:ind w:firstLine="720"/>
        <w:jc w:val="both"/>
        <w:rPr>
          <w:rFonts w:ascii="Times New Roman" w:hAnsi="Times New Roman" w:cs="Times New Roman"/>
          <w:sz w:val="28"/>
          <w:szCs w:val="28"/>
        </w:rPr>
      </w:pPr>
    </w:p>
    <w:p w:rsidR="009022FE" w:rsidRDefault="00B41326" w:rsidP="006F68F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w:t>
      </w:r>
      <w:r w:rsidR="00B9279D">
        <w:rPr>
          <w:rFonts w:ascii="Times New Roman" w:hAnsi="Times New Roman" w:cs="Times New Roman"/>
          <w:sz w:val="28"/>
          <w:szCs w:val="28"/>
        </w:rPr>
        <w:t xml:space="preserve">seems probable that the </w:t>
      </w:r>
      <w:r w:rsidR="00E145DE">
        <w:rPr>
          <w:rFonts w:ascii="Times New Roman" w:hAnsi="Times New Roman" w:cs="Times New Roman"/>
          <w:sz w:val="28"/>
          <w:szCs w:val="28"/>
        </w:rPr>
        <w:t xml:space="preserve">report </w:t>
      </w:r>
      <w:r w:rsidR="00237284">
        <w:rPr>
          <w:rFonts w:ascii="Times New Roman" w:hAnsi="Times New Roman" w:cs="Times New Roman"/>
          <w:sz w:val="28"/>
          <w:szCs w:val="28"/>
        </w:rPr>
        <w:t xml:space="preserve">which appeared </w:t>
      </w:r>
      <w:r w:rsidR="00B9279D">
        <w:rPr>
          <w:rFonts w:ascii="Times New Roman" w:hAnsi="Times New Roman" w:cs="Times New Roman"/>
          <w:sz w:val="28"/>
          <w:szCs w:val="28"/>
        </w:rPr>
        <w:t xml:space="preserve">in </w:t>
      </w:r>
      <w:r w:rsidR="00B9279D" w:rsidRPr="00B9279D">
        <w:rPr>
          <w:rFonts w:ascii="Times New Roman" w:hAnsi="Times New Roman" w:cs="Times New Roman"/>
          <w:i/>
          <w:sz w:val="28"/>
          <w:szCs w:val="28"/>
        </w:rPr>
        <w:t>The Scottish Dove</w:t>
      </w:r>
      <w:r w:rsidR="00B9279D">
        <w:rPr>
          <w:rFonts w:ascii="Times New Roman" w:hAnsi="Times New Roman" w:cs="Times New Roman"/>
          <w:sz w:val="28"/>
          <w:szCs w:val="28"/>
        </w:rPr>
        <w:t xml:space="preserve"> </w:t>
      </w:r>
      <w:r w:rsidR="00237284">
        <w:rPr>
          <w:rFonts w:ascii="Times New Roman" w:hAnsi="Times New Roman" w:cs="Times New Roman"/>
          <w:sz w:val="28"/>
          <w:szCs w:val="28"/>
        </w:rPr>
        <w:t>wa</w:t>
      </w:r>
      <w:r w:rsidR="00B9279D">
        <w:rPr>
          <w:rFonts w:ascii="Times New Roman" w:hAnsi="Times New Roman" w:cs="Times New Roman"/>
          <w:sz w:val="28"/>
          <w:szCs w:val="28"/>
        </w:rPr>
        <w:t xml:space="preserve">s </w:t>
      </w:r>
      <w:r w:rsidR="0032385E">
        <w:rPr>
          <w:rFonts w:ascii="Times New Roman" w:hAnsi="Times New Roman" w:cs="Times New Roman"/>
          <w:sz w:val="28"/>
          <w:szCs w:val="28"/>
        </w:rPr>
        <w:t>grounded in truth</w:t>
      </w:r>
      <w:r w:rsidR="00EC6708">
        <w:rPr>
          <w:rFonts w:ascii="Times New Roman" w:hAnsi="Times New Roman" w:cs="Times New Roman"/>
          <w:sz w:val="28"/>
          <w:szCs w:val="28"/>
        </w:rPr>
        <w:t>, therefore</w:t>
      </w:r>
      <w:r w:rsidR="00B9279D">
        <w:rPr>
          <w:rFonts w:ascii="Times New Roman" w:hAnsi="Times New Roman" w:cs="Times New Roman"/>
          <w:sz w:val="28"/>
          <w:szCs w:val="28"/>
        </w:rPr>
        <w:t xml:space="preserve">, and that </w:t>
      </w:r>
      <w:r w:rsidR="00E145DE">
        <w:rPr>
          <w:rFonts w:ascii="Times New Roman" w:hAnsi="Times New Roman" w:cs="Times New Roman"/>
          <w:sz w:val="28"/>
          <w:szCs w:val="28"/>
        </w:rPr>
        <w:t xml:space="preserve">report </w:t>
      </w:r>
      <w:r w:rsidR="00A22226">
        <w:rPr>
          <w:rFonts w:ascii="Times New Roman" w:hAnsi="Times New Roman" w:cs="Times New Roman"/>
          <w:sz w:val="28"/>
          <w:szCs w:val="28"/>
        </w:rPr>
        <w:t xml:space="preserve">contains several </w:t>
      </w:r>
      <w:r w:rsidR="00FC58A3" w:rsidRPr="002E422D">
        <w:rPr>
          <w:rFonts w:ascii="Times New Roman" w:hAnsi="Times New Roman" w:cs="Times New Roman"/>
          <w:sz w:val="28"/>
          <w:szCs w:val="28"/>
        </w:rPr>
        <w:t xml:space="preserve">passages </w:t>
      </w:r>
      <w:r w:rsidR="00BF384F">
        <w:rPr>
          <w:rFonts w:ascii="Times New Roman" w:hAnsi="Times New Roman" w:cs="Times New Roman"/>
          <w:sz w:val="28"/>
          <w:szCs w:val="28"/>
        </w:rPr>
        <w:t xml:space="preserve">of </w:t>
      </w:r>
      <w:r w:rsidR="00732ECD">
        <w:rPr>
          <w:rFonts w:ascii="Times New Roman" w:hAnsi="Times New Roman" w:cs="Times New Roman"/>
          <w:sz w:val="28"/>
          <w:szCs w:val="28"/>
        </w:rPr>
        <w:t xml:space="preserve">absorbing </w:t>
      </w:r>
      <w:r w:rsidR="00F2658A">
        <w:rPr>
          <w:rFonts w:ascii="Times New Roman" w:hAnsi="Times New Roman" w:cs="Times New Roman"/>
          <w:sz w:val="28"/>
          <w:szCs w:val="28"/>
        </w:rPr>
        <w:t>interest:</w:t>
      </w:r>
      <w:r w:rsidR="00B96211">
        <w:rPr>
          <w:rFonts w:ascii="Times New Roman" w:hAnsi="Times New Roman" w:cs="Times New Roman"/>
          <w:sz w:val="28"/>
          <w:szCs w:val="28"/>
        </w:rPr>
        <w:t xml:space="preserve"> </w:t>
      </w:r>
      <w:r w:rsidR="00E145DE">
        <w:rPr>
          <w:rFonts w:ascii="Times New Roman" w:hAnsi="Times New Roman" w:cs="Times New Roman"/>
          <w:sz w:val="28"/>
          <w:szCs w:val="28"/>
        </w:rPr>
        <w:t xml:space="preserve">suggesting </w:t>
      </w:r>
      <w:r w:rsidR="00B96211">
        <w:rPr>
          <w:rFonts w:ascii="Times New Roman" w:hAnsi="Times New Roman" w:cs="Times New Roman"/>
          <w:sz w:val="28"/>
          <w:szCs w:val="28"/>
        </w:rPr>
        <w:t xml:space="preserve">that </w:t>
      </w:r>
      <w:r w:rsidR="00F2658A">
        <w:rPr>
          <w:rFonts w:ascii="Times New Roman" w:hAnsi="Times New Roman" w:cs="Times New Roman"/>
          <w:sz w:val="28"/>
          <w:szCs w:val="28"/>
        </w:rPr>
        <w:t xml:space="preserve">it was possible for </w:t>
      </w:r>
      <w:r w:rsidR="00B96211">
        <w:rPr>
          <w:rFonts w:ascii="Times New Roman" w:hAnsi="Times New Roman" w:cs="Times New Roman"/>
          <w:sz w:val="28"/>
          <w:szCs w:val="28"/>
        </w:rPr>
        <w:t>cross-dress</w:t>
      </w:r>
      <w:r w:rsidR="00F2658A">
        <w:rPr>
          <w:rFonts w:ascii="Times New Roman" w:hAnsi="Times New Roman" w:cs="Times New Roman"/>
          <w:sz w:val="28"/>
          <w:szCs w:val="28"/>
        </w:rPr>
        <w:t xml:space="preserve">ed </w:t>
      </w:r>
      <w:r w:rsidR="00B96211">
        <w:rPr>
          <w:rFonts w:ascii="Times New Roman" w:hAnsi="Times New Roman" w:cs="Times New Roman"/>
          <w:sz w:val="28"/>
          <w:szCs w:val="28"/>
        </w:rPr>
        <w:t>women</w:t>
      </w:r>
      <w:r w:rsidR="00F2658A">
        <w:rPr>
          <w:rFonts w:ascii="Times New Roman" w:hAnsi="Times New Roman" w:cs="Times New Roman"/>
          <w:sz w:val="28"/>
          <w:szCs w:val="28"/>
        </w:rPr>
        <w:t xml:space="preserve"> </w:t>
      </w:r>
      <w:r w:rsidR="00A22226">
        <w:rPr>
          <w:rFonts w:ascii="Times New Roman" w:hAnsi="Times New Roman" w:cs="Times New Roman"/>
          <w:sz w:val="28"/>
          <w:szCs w:val="28"/>
        </w:rPr>
        <w:t>to serve as foot-soldiers, as well as troopers</w:t>
      </w:r>
      <w:r w:rsidR="00B96211">
        <w:rPr>
          <w:rFonts w:ascii="Times New Roman" w:hAnsi="Times New Roman" w:cs="Times New Roman"/>
          <w:sz w:val="28"/>
          <w:szCs w:val="28"/>
        </w:rPr>
        <w:t xml:space="preserve">, </w:t>
      </w:r>
      <w:r w:rsidR="00E145DE">
        <w:rPr>
          <w:rFonts w:ascii="Times New Roman" w:hAnsi="Times New Roman" w:cs="Times New Roman"/>
          <w:sz w:val="28"/>
          <w:szCs w:val="28"/>
        </w:rPr>
        <w:t xml:space="preserve">in Civil War </w:t>
      </w:r>
      <w:r w:rsidR="00DB1902">
        <w:rPr>
          <w:rFonts w:ascii="Times New Roman" w:hAnsi="Times New Roman" w:cs="Times New Roman"/>
          <w:sz w:val="28"/>
          <w:szCs w:val="28"/>
        </w:rPr>
        <w:t xml:space="preserve">armies </w:t>
      </w:r>
      <w:r>
        <w:rPr>
          <w:rFonts w:ascii="Times New Roman" w:hAnsi="Times New Roman" w:cs="Times New Roman"/>
          <w:sz w:val="28"/>
          <w:szCs w:val="28"/>
        </w:rPr>
        <w:t xml:space="preserve">for long periods of time </w:t>
      </w:r>
      <w:r w:rsidR="00B96211">
        <w:rPr>
          <w:rFonts w:ascii="Times New Roman" w:hAnsi="Times New Roman" w:cs="Times New Roman"/>
          <w:sz w:val="28"/>
          <w:szCs w:val="28"/>
        </w:rPr>
        <w:t xml:space="preserve">without being discovered, </w:t>
      </w:r>
      <w:r w:rsidR="000D167E">
        <w:rPr>
          <w:rFonts w:ascii="Times New Roman" w:hAnsi="Times New Roman" w:cs="Times New Roman"/>
          <w:sz w:val="28"/>
          <w:szCs w:val="28"/>
        </w:rPr>
        <w:t xml:space="preserve">for example, </w:t>
      </w:r>
      <w:r w:rsidR="00A14F4C">
        <w:rPr>
          <w:rFonts w:ascii="Times New Roman" w:hAnsi="Times New Roman" w:cs="Times New Roman"/>
          <w:sz w:val="28"/>
          <w:szCs w:val="28"/>
        </w:rPr>
        <w:t xml:space="preserve">and </w:t>
      </w:r>
      <w:r w:rsidR="00E145DE">
        <w:rPr>
          <w:rFonts w:ascii="Times New Roman" w:hAnsi="Times New Roman" w:cs="Times New Roman"/>
          <w:sz w:val="28"/>
          <w:szCs w:val="28"/>
        </w:rPr>
        <w:t xml:space="preserve">implying </w:t>
      </w:r>
      <w:r w:rsidR="00BD455B">
        <w:rPr>
          <w:rFonts w:ascii="Times New Roman" w:hAnsi="Times New Roman" w:cs="Times New Roman"/>
          <w:sz w:val="28"/>
          <w:szCs w:val="28"/>
        </w:rPr>
        <w:t xml:space="preserve">that </w:t>
      </w:r>
      <w:r w:rsidR="000D167E">
        <w:rPr>
          <w:rFonts w:ascii="Times New Roman" w:hAnsi="Times New Roman" w:cs="Times New Roman"/>
          <w:sz w:val="28"/>
          <w:szCs w:val="28"/>
        </w:rPr>
        <w:t xml:space="preserve">in ‘England’s </w:t>
      </w:r>
      <w:r w:rsidR="00BD455B">
        <w:rPr>
          <w:rFonts w:ascii="Times New Roman" w:hAnsi="Times New Roman" w:cs="Times New Roman"/>
          <w:sz w:val="28"/>
          <w:szCs w:val="28"/>
        </w:rPr>
        <w:t>W</w:t>
      </w:r>
      <w:r w:rsidR="000D167E">
        <w:rPr>
          <w:rFonts w:ascii="Times New Roman" w:hAnsi="Times New Roman" w:cs="Times New Roman"/>
          <w:sz w:val="28"/>
          <w:szCs w:val="28"/>
        </w:rPr>
        <w:t xml:space="preserve">ars’, </w:t>
      </w:r>
      <w:r w:rsidR="00BD455B">
        <w:rPr>
          <w:rFonts w:ascii="Times New Roman" w:hAnsi="Times New Roman" w:cs="Times New Roman"/>
          <w:sz w:val="28"/>
          <w:szCs w:val="28"/>
        </w:rPr>
        <w:t xml:space="preserve">as </w:t>
      </w:r>
      <w:r w:rsidR="005A5BEF">
        <w:rPr>
          <w:rFonts w:ascii="Times New Roman" w:hAnsi="Times New Roman" w:cs="Times New Roman"/>
          <w:sz w:val="28"/>
          <w:szCs w:val="28"/>
        </w:rPr>
        <w:t xml:space="preserve">in other </w:t>
      </w:r>
      <w:r w:rsidR="000D167E">
        <w:rPr>
          <w:rFonts w:ascii="Times New Roman" w:hAnsi="Times New Roman" w:cs="Times New Roman"/>
          <w:sz w:val="28"/>
          <w:szCs w:val="28"/>
        </w:rPr>
        <w:t xml:space="preserve">conflicts, </w:t>
      </w:r>
      <w:r w:rsidR="00BD455B">
        <w:rPr>
          <w:rFonts w:ascii="Times New Roman" w:hAnsi="Times New Roman" w:cs="Times New Roman"/>
          <w:sz w:val="28"/>
          <w:szCs w:val="28"/>
        </w:rPr>
        <w:t xml:space="preserve">the women who successfully disguised themselves as soldiers were </w:t>
      </w:r>
      <w:r w:rsidR="000D167E">
        <w:rPr>
          <w:rFonts w:ascii="Times New Roman" w:hAnsi="Times New Roman" w:cs="Times New Roman"/>
          <w:sz w:val="28"/>
          <w:szCs w:val="28"/>
        </w:rPr>
        <w:t>usually very young</w:t>
      </w:r>
      <w:r w:rsidR="00344C7E">
        <w:rPr>
          <w:rFonts w:ascii="Times New Roman" w:hAnsi="Times New Roman" w:cs="Times New Roman"/>
          <w:sz w:val="28"/>
          <w:szCs w:val="28"/>
        </w:rPr>
        <w:t>.</w:t>
      </w:r>
      <w:r w:rsidR="00BD455B">
        <w:rPr>
          <w:rStyle w:val="EndnoteReference"/>
          <w:rFonts w:ascii="Times New Roman" w:hAnsi="Times New Roman" w:cs="Times New Roman"/>
          <w:sz w:val="28"/>
          <w:szCs w:val="28"/>
        </w:rPr>
        <w:endnoteReference w:id="93"/>
      </w:r>
      <w:r w:rsidR="00404652" w:rsidRPr="002E422D">
        <w:rPr>
          <w:rFonts w:ascii="Times New Roman" w:hAnsi="Times New Roman" w:cs="Times New Roman"/>
          <w:sz w:val="28"/>
          <w:szCs w:val="28"/>
        </w:rPr>
        <w:t xml:space="preserve"> </w:t>
      </w:r>
      <w:r w:rsidR="009022FE">
        <w:rPr>
          <w:rFonts w:ascii="Times New Roman" w:hAnsi="Times New Roman" w:cs="Times New Roman"/>
          <w:sz w:val="28"/>
          <w:szCs w:val="28"/>
        </w:rPr>
        <w:t xml:space="preserve">More important still, </w:t>
      </w:r>
      <w:r w:rsidR="005A5BEF">
        <w:rPr>
          <w:rFonts w:ascii="Times New Roman" w:hAnsi="Times New Roman" w:cs="Times New Roman"/>
          <w:sz w:val="28"/>
          <w:szCs w:val="28"/>
        </w:rPr>
        <w:t xml:space="preserve">the </w:t>
      </w:r>
      <w:r w:rsidR="00E32473" w:rsidRPr="002E422D">
        <w:rPr>
          <w:rFonts w:ascii="Times New Roman" w:hAnsi="Times New Roman" w:cs="Times New Roman"/>
          <w:sz w:val="28"/>
          <w:szCs w:val="28"/>
        </w:rPr>
        <w:t>report</w:t>
      </w:r>
      <w:r w:rsidR="00FC58A3" w:rsidRPr="002E422D">
        <w:rPr>
          <w:rFonts w:ascii="Times New Roman" w:hAnsi="Times New Roman" w:cs="Times New Roman"/>
          <w:sz w:val="28"/>
          <w:szCs w:val="28"/>
        </w:rPr>
        <w:t xml:space="preserve"> paints a strikingly </w:t>
      </w:r>
      <w:r w:rsidR="00FB2CC2" w:rsidRPr="002E422D">
        <w:rPr>
          <w:rFonts w:ascii="Times New Roman" w:hAnsi="Times New Roman" w:cs="Times New Roman"/>
          <w:sz w:val="28"/>
          <w:szCs w:val="28"/>
        </w:rPr>
        <w:t xml:space="preserve">different </w:t>
      </w:r>
      <w:r w:rsidR="00E32473" w:rsidRPr="002E422D">
        <w:rPr>
          <w:rFonts w:ascii="Times New Roman" w:hAnsi="Times New Roman" w:cs="Times New Roman"/>
          <w:sz w:val="28"/>
          <w:szCs w:val="28"/>
        </w:rPr>
        <w:t xml:space="preserve">picture </w:t>
      </w:r>
      <w:r w:rsidR="00FC58A3" w:rsidRPr="002E422D">
        <w:rPr>
          <w:rFonts w:ascii="Times New Roman" w:hAnsi="Times New Roman" w:cs="Times New Roman"/>
          <w:sz w:val="28"/>
          <w:szCs w:val="28"/>
        </w:rPr>
        <w:t>of wartime transvestism from</w:t>
      </w:r>
      <w:r w:rsidR="00A50813" w:rsidRPr="002E422D">
        <w:rPr>
          <w:rFonts w:ascii="Times New Roman" w:hAnsi="Times New Roman" w:cs="Times New Roman"/>
          <w:sz w:val="28"/>
          <w:szCs w:val="28"/>
        </w:rPr>
        <w:t xml:space="preserve"> that which appears in </w:t>
      </w:r>
      <w:r w:rsidR="00FC58A3" w:rsidRPr="002E422D">
        <w:rPr>
          <w:rFonts w:ascii="Times New Roman" w:hAnsi="Times New Roman" w:cs="Times New Roman"/>
          <w:sz w:val="28"/>
          <w:szCs w:val="28"/>
        </w:rPr>
        <w:t xml:space="preserve">the </w:t>
      </w:r>
      <w:r w:rsidR="00A14F4C">
        <w:rPr>
          <w:rFonts w:ascii="Times New Roman" w:hAnsi="Times New Roman" w:cs="Times New Roman"/>
          <w:sz w:val="28"/>
          <w:szCs w:val="28"/>
        </w:rPr>
        <w:t>other contemporary sources which</w:t>
      </w:r>
      <w:r w:rsidR="00530463">
        <w:rPr>
          <w:rFonts w:ascii="Times New Roman" w:hAnsi="Times New Roman" w:cs="Times New Roman"/>
          <w:sz w:val="28"/>
          <w:szCs w:val="28"/>
        </w:rPr>
        <w:t xml:space="preserve"> ha</w:t>
      </w:r>
      <w:r w:rsidR="00FB2CC2" w:rsidRPr="002E422D">
        <w:rPr>
          <w:rFonts w:ascii="Times New Roman" w:hAnsi="Times New Roman" w:cs="Times New Roman"/>
          <w:sz w:val="28"/>
          <w:szCs w:val="28"/>
        </w:rPr>
        <w:t xml:space="preserve">ve </w:t>
      </w:r>
      <w:r w:rsidR="00A14F4C">
        <w:rPr>
          <w:rFonts w:ascii="Times New Roman" w:hAnsi="Times New Roman" w:cs="Times New Roman"/>
          <w:sz w:val="28"/>
          <w:szCs w:val="28"/>
        </w:rPr>
        <w:t xml:space="preserve">been </w:t>
      </w:r>
      <w:r w:rsidR="00E0437A">
        <w:rPr>
          <w:rFonts w:ascii="Times New Roman" w:hAnsi="Times New Roman" w:cs="Times New Roman"/>
          <w:sz w:val="28"/>
          <w:szCs w:val="28"/>
        </w:rPr>
        <w:t>examined</w:t>
      </w:r>
      <w:r w:rsidR="00A14F4C">
        <w:rPr>
          <w:rFonts w:ascii="Times New Roman" w:hAnsi="Times New Roman" w:cs="Times New Roman"/>
          <w:sz w:val="28"/>
          <w:szCs w:val="28"/>
        </w:rPr>
        <w:t xml:space="preserve"> so far</w:t>
      </w:r>
      <w:r w:rsidR="00FB2CC2" w:rsidRPr="002E422D">
        <w:rPr>
          <w:rFonts w:ascii="Times New Roman" w:hAnsi="Times New Roman" w:cs="Times New Roman"/>
          <w:sz w:val="28"/>
          <w:szCs w:val="28"/>
        </w:rPr>
        <w:t xml:space="preserve">. </w:t>
      </w:r>
      <w:r w:rsidR="00A50813" w:rsidRPr="002E422D">
        <w:rPr>
          <w:rFonts w:ascii="Times New Roman" w:hAnsi="Times New Roman" w:cs="Times New Roman"/>
          <w:sz w:val="28"/>
          <w:szCs w:val="28"/>
        </w:rPr>
        <w:t>A</w:t>
      </w:r>
      <w:r w:rsidR="00F93480" w:rsidRPr="002E422D">
        <w:rPr>
          <w:rFonts w:ascii="Times New Roman" w:hAnsi="Times New Roman" w:cs="Times New Roman"/>
          <w:sz w:val="28"/>
          <w:szCs w:val="28"/>
        </w:rPr>
        <w:t xml:space="preserve">ll of </w:t>
      </w:r>
      <w:r w:rsidR="005B2CC8" w:rsidRPr="002E422D">
        <w:rPr>
          <w:rFonts w:ascii="Times New Roman" w:hAnsi="Times New Roman" w:cs="Times New Roman"/>
          <w:sz w:val="28"/>
          <w:szCs w:val="28"/>
        </w:rPr>
        <w:t xml:space="preserve">those sources </w:t>
      </w:r>
      <w:r w:rsidR="00E0437A">
        <w:rPr>
          <w:rFonts w:ascii="Times New Roman" w:hAnsi="Times New Roman" w:cs="Times New Roman"/>
          <w:sz w:val="28"/>
          <w:szCs w:val="28"/>
        </w:rPr>
        <w:t xml:space="preserve">- </w:t>
      </w:r>
      <w:r w:rsidR="000C7E3F">
        <w:rPr>
          <w:rFonts w:ascii="Times New Roman" w:hAnsi="Times New Roman" w:cs="Times New Roman"/>
          <w:sz w:val="28"/>
          <w:szCs w:val="28"/>
        </w:rPr>
        <w:t xml:space="preserve">including Charles I’s terse </w:t>
      </w:r>
      <w:r w:rsidR="00090AE7">
        <w:rPr>
          <w:rFonts w:ascii="Times New Roman" w:hAnsi="Times New Roman" w:cs="Times New Roman"/>
          <w:sz w:val="28"/>
          <w:szCs w:val="28"/>
        </w:rPr>
        <w:t xml:space="preserve">apostils - </w:t>
      </w:r>
      <w:r w:rsidR="005B2CC8" w:rsidRPr="002E422D">
        <w:rPr>
          <w:rFonts w:ascii="Times New Roman" w:hAnsi="Times New Roman" w:cs="Times New Roman"/>
          <w:sz w:val="28"/>
          <w:szCs w:val="28"/>
        </w:rPr>
        <w:t>presented</w:t>
      </w:r>
      <w:r w:rsidR="00F93480" w:rsidRPr="002E422D">
        <w:rPr>
          <w:rFonts w:ascii="Times New Roman" w:hAnsi="Times New Roman" w:cs="Times New Roman"/>
          <w:sz w:val="28"/>
          <w:szCs w:val="28"/>
        </w:rPr>
        <w:t xml:space="preserve"> cross-dressed </w:t>
      </w:r>
      <w:r w:rsidR="00A50813" w:rsidRPr="002E422D">
        <w:rPr>
          <w:rFonts w:ascii="Times New Roman" w:hAnsi="Times New Roman" w:cs="Times New Roman"/>
          <w:sz w:val="28"/>
          <w:szCs w:val="28"/>
        </w:rPr>
        <w:t>women</w:t>
      </w:r>
      <w:r w:rsidR="00F93480" w:rsidRPr="002E422D">
        <w:rPr>
          <w:rFonts w:ascii="Times New Roman" w:hAnsi="Times New Roman" w:cs="Times New Roman"/>
          <w:sz w:val="28"/>
          <w:szCs w:val="28"/>
        </w:rPr>
        <w:t xml:space="preserve"> in Civil </w:t>
      </w:r>
      <w:r w:rsidR="00776EFC" w:rsidRPr="002E422D">
        <w:rPr>
          <w:rFonts w:ascii="Times New Roman" w:hAnsi="Times New Roman" w:cs="Times New Roman"/>
          <w:sz w:val="28"/>
          <w:szCs w:val="28"/>
        </w:rPr>
        <w:t>W</w:t>
      </w:r>
      <w:r w:rsidR="00F93480" w:rsidRPr="002E422D">
        <w:rPr>
          <w:rFonts w:ascii="Times New Roman" w:hAnsi="Times New Roman" w:cs="Times New Roman"/>
          <w:sz w:val="28"/>
          <w:szCs w:val="28"/>
        </w:rPr>
        <w:t xml:space="preserve">ar armies </w:t>
      </w:r>
      <w:r w:rsidR="00FB2CC2" w:rsidRPr="002E422D">
        <w:rPr>
          <w:rFonts w:ascii="Times New Roman" w:hAnsi="Times New Roman" w:cs="Times New Roman"/>
          <w:sz w:val="28"/>
          <w:szCs w:val="28"/>
        </w:rPr>
        <w:t xml:space="preserve">in a more or less </w:t>
      </w:r>
      <w:r w:rsidR="00C9711E" w:rsidRPr="002E422D">
        <w:rPr>
          <w:rFonts w:ascii="Times New Roman" w:hAnsi="Times New Roman" w:cs="Times New Roman"/>
          <w:sz w:val="28"/>
          <w:szCs w:val="28"/>
        </w:rPr>
        <w:t xml:space="preserve">erotic </w:t>
      </w:r>
      <w:r w:rsidR="00F93480" w:rsidRPr="002E422D">
        <w:rPr>
          <w:rFonts w:ascii="Times New Roman" w:hAnsi="Times New Roman" w:cs="Times New Roman"/>
          <w:sz w:val="28"/>
          <w:szCs w:val="28"/>
        </w:rPr>
        <w:t>light</w:t>
      </w:r>
      <w:r w:rsidR="00C9711E" w:rsidRPr="002E422D">
        <w:rPr>
          <w:rFonts w:ascii="Times New Roman" w:hAnsi="Times New Roman" w:cs="Times New Roman"/>
          <w:sz w:val="28"/>
          <w:szCs w:val="28"/>
        </w:rPr>
        <w:t xml:space="preserve">: </w:t>
      </w:r>
      <w:r w:rsidR="00F93480" w:rsidRPr="002E422D">
        <w:rPr>
          <w:rFonts w:ascii="Times New Roman" w:hAnsi="Times New Roman" w:cs="Times New Roman"/>
          <w:sz w:val="28"/>
          <w:szCs w:val="28"/>
        </w:rPr>
        <w:t>suggesting t</w:t>
      </w:r>
      <w:r w:rsidR="0038770F">
        <w:rPr>
          <w:rFonts w:ascii="Times New Roman" w:hAnsi="Times New Roman" w:cs="Times New Roman"/>
          <w:sz w:val="28"/>
          <w:szCs w:val="28"/>
        </w:rPr>
        <w:t>hat they had donned male apparel</w:t>
      </w:r>
      <w:r w:rsidR="00F93480" w:rsidRPr="002E422D">
        <w:rPr>
          <w:rFonts w:ascii="Times New Roman" w:hAnsi="Times New Roman" w:cs="Times New Roman"/>
          <w:sz w:val="28"/>
          <w:szCs w:val="28"/>
        </w:rPr>
        <w:t xml:space="preserve"> chiefly in order to facilitate </w:t>
      </w:r>
      <w:r w:rsidR="0038770F">
        <w:rPr>
          <w:rFonts w:ascii="Times New Roman" w:hAnsi="Times New Roman" w:cs="Times New Roman"/>
          <w:sz w:val="28"/>
          <w:szCs w:val="28"/>
        </w:rPr>
        <w:t xml:space="preserve">romantic or sexual </w:t>
      </w:r>
      <w:r w:rsidR="00F93480" w:rsidRPr="002E422D">
        <w:rPr>
          <w:rFonts w:ascii="Times New Roman" w:hAnsi="Times New Roman" w:cs="Times New Roman"/>
          <w:sz w:val="28"/>
          <w:szCs w:val="28"/>
        </w:rPr>
        <w:t>liaisons with men</w:t>
      </w:r>
      <w:r w:rsidR="00A50813" w:rsidRPr="002E422D">
        <w:rPr>
          <w:rFonts w:ascii="Times New Roman" w:hAnsi="Times New Roman" w:cs="Times New Roman"/>
          <w:sz w:val="28"/>
          <w:szCs w:val="28"/>
        </w:rPr>
        <w:t>. T</w:t>
      </w:r>
      <w:r w:rsidR="00F93480" w:rsidRPr="002E422D">
        <w:rPr>
          <w:rFonts w:ascii="Times New Roman" w:hAnsi="Times New Roman" w:cs="Times New Roman"/>
          <w:sz w:val="28"/>
          <w:szCs w:val="28"/>
        </w:rPr>
        <w:t xml:space="preserve">he </w:t>
      </w:r>
      <w:r w:rsidR="009F10BC" w:rsidRPr="002E422D">
        <w:rPr>
          <w:rFonts w:ascii="Times New Roman" w:hAnsi="Times New Roman" w:cs="Times New Roman"/>
          <w:sz w:val="28"/>
          <w:szCs w:val="28"/>
        </w:rPr>
        <w:t xml:space="preserve">Parliamentarian </w:t>
      </w:r>
      <w:r w:rsidR="00C9711E" w:rsidRPr="002E422D">
        <w:rPr>
          <w:rFonts w:ascii="Times New Roman" w:hAnsi="Times New Roman" w:cs="Times New Roman"/>
          <w:sz w:val="28"/>
          <w:szCs w:val="28"/>
        </w:rPr>
        <w:t>‘she-</w:t>
      </w:r>
      <w:r w:rsidR="00776EFC" w:rsidRPr="002E422D">
        <w:rPr>
          <w:rFonts w:ascii="Times New Roman" w:hAnsi="Times New Roman" w:cs="Times New Roman"/>
          <w:sz w:val="28"/>
          <w:szCs w:val="28"/>
        </w:rPr>
        <w:t>trooper</w:t>
      </w:r>
      <w:r w:rsidR="00C9711E" w:rsidRPr="002E422D">
        <w:rPr>
          <w:rFonts w:ascii="Times New Roman" w:hAnsi="Times New Roman" w:cs="Times New Roman"/>
          <w:sz w:val="28"/>
          <w:szCs w:val="28"/>
        </w:rPr>
        <w:t>’</w:t>
      </w:r>
      <w:r w:rsidR="009022FE">
        <w:rPr>
          <w:rFonts w:ascii="Times New Roman" w:hAnsi="Times New Roman" w:cs="Times New Roman"/>
          <w:sz w:val="28"/>
          <w:szCs w:val="28"/>
        </w:rPr>
        <w:t xml:space="preserve"> </w:t>
      </w:r>
      <w:r w:rsidR="000D0EB5">
        <w:rPr>
          <w:rFonts w:ascii="Times New Roman" w:hAnsi="Times New Roman" w:cs="Times New Roman"/>
          <w:sz w:val="28"/>
          <w:szCs w:val="28"/>
        </w:rPr>
        <w:t xml:space="preserve">who was apprehended at </w:t>
      </w:r>
      <w:r w:rsidR="00F93480" w:rsidRPr="002E422D">
        <w:rPr>
          <w:rFonts w:ascii="Times New Roman" w:hAnsi="Times New Roman" w:cs="Times New Roman"/>
          <w:sz w:val="28"/>
          <w:szCs w:val="28"/>
        </w:rPr>
        <w:t>Evesham</w:t>
      </w:r>
      <w:r w:rsidR="00776EFC" w:rsidRPr="002E422D">
        <w:rPr>
          <w:rFonts w:ascii="Times New Roman" w:hAnsi="Times New Roman" w:cs="Times New Roman"/>
          <w:sz w:val="28"/>
          <w:szCs w:val="28"/>
        </w:rPr>
        <w:t xml:space="preserve">, by </w:t>
      </w:r>
      <w:r w:rsidR="00776EFC" w:rsidRPr="002E422D">
        <w:rPr>
          <w:rFonts w:ascii="Times New Roman" w:hAnsi="Times New Roman" w:cs="Times New Roman"/>
          <w:sz w:val="28"/>
          <w:szCs w:val="28"/>
        </w:rPr>
        <w:lastRenderedPageBreak/>
        <w:t>contrast</w:t>
      </w:r>
      <w:r w:rsidR="009F10BC" w:rsidRPr="002E422D">
        <w:rPr>
          <w:rFonts w:ascii="Times New Roman" w:hAnsi="Times New Roman" w:cs="Times New Roman"/>
          <w:sz w:val="28"/>
          <w:szCs w:val="28"/>
        </w:rPr>
        <w:t xml:space="preserve"> - like </w:t>
      </w:r>
      <w:r w:rsidR="00C9711E" w:rsidRPr="002E422D">
        <w:rPr>
          <w:rFonts w:ascii="Times New Roman" w:hAnsi="Times New Roman" w:cs="Times New Roman"/>
          <w:sz w:val="28"/>
          <w:szCs w:val="28"/>
        </w:rPr>
        <w:t xml:space="preserve">her </w:t>
      </w:r>
      <w:r w:rsidR="00776EFC" w:rsidRPr="002E422D">
        <w:rPr>
          <w:rFonts w:ascii="Times New Roman" w:hAnsi="Times New Roman" w:cs="Times New Roman"/>
          <w:sz w:val="28"/>
          <w:szCs w:val="28"/>
        </w:rPr>
        <w:t xml:space="preserve">three shadowy </w:t>
      </w:r>
      <w:r w:rsidR="00C9711E" w:rsidRPr="002E422D">
        <w:rPr>
          <w:rFonts w:ascii="Times New Roman" w:hAnsi="Times New Roman" w:cs="Times New Roman"/>
          <w:sz w:val="28"/>
          <w:szCs w:val="28"/>
        </w:rPr>
        <w:t>fellow-count</w:t>
      </w:r>
      <w:r w:rsidR="005B2CC8" w:rsidRPr="002E422D">
        <w:rPr>
          <w:rFonts w:ascii="Times New Roman" w:hAnsi="Times New Roman" w:cs="Times New Roman"/>
          <w:sz w:val="28"/>
          <w:szCs w:val="28"/>
        </w:rPr>
        <w:t>ry</w:t>
      </w:r>
      <w:r w:rsidR="00C9711E" w:rsidRPr="002E422D">
        <w:rPr>
          <w:rFonts w:ascii="Times New Roman" w:hAnsi="Times New Roman" w:cs="Times New Roman"/>
          <w:sz w:val="28"/>
          <w:szCs w:val="28"/>
        </w:rPr>
        <w:t>women</w:t>
      </w:r>
      <w:r w:rsidR="009F10BC" w:rsidRPr="002E422D">
        <w:rPr>
          <w:rFonts w:ascii="Times New Roman" w:hAnsi="Times New Roman" w:cs="Times New Roman"/>
          <w:sz w:val="28"/>
          <w:szCs w:val="28"/>
        </w:rPr>
        <w:t xml:space="preserve"> </w:t>
      </w:r>
      <w:r w:rsidR="00035A24">
        <w:rPr>
          <w:rFonts w:ascii="Times New Roman" w:hAnsi="Times New Roman" w:cs="Times New Roman"/>
          <w:sz w:val="28"/>
          <w:szCs w:val="28"/>
        </w:rPr>
        <w:t xml:space="preserve">- </w:t>
      </w:r>
      <w:r>
        <w:rPr>
          <w:rFonts w:ascii="Times New Roman" w:hAnsi="Times New Roman" w:cs="Times New Roman"/>
          <w:sz w:val="28"/>
          <w:szCs w:val="28"/>
        </w:rPr>
        <w:t xml:space="preserve">is </w:t>
      </w:r>
      <w:r w:rsidR="000D167E">
        <w:rPr>
          <w:rFonts w:ascii="Times New Roman" w:hAnsi="Times New Roman" w:cs="Times New Roman"/>
          <w:sz w:val="28"/>
          <w:szCs w:val="28"/>
        </w:rPr>
        <w:t xml:space="preserve">said </w:t>
      </w:r>
      <w:r w:rsidR="00C9711E" w:rsidRPr="002E422D">
        <w:rPr>
          <w:rFonts w:ascii="Times New Roman" w:hAnsi="Times New Roman" w:cs="Times New Roman"/>
          <w:sz w:val="28"/>
          <w:szCs w:val="28"/>
        </w:rPr>
        <w:t>to have donned male attire chiefly in order to preserve</w:t>
      </w:r>
      <w:r w:rsidR="009F10BC" w:rsidRPr="002E422D">
        <w:rPr>
          <w:rFonts w:ascii="Times New Roman" w:hAnsi="Times New Roman" w:cs="Times New Roman"/>
          <w:sz w:val="28"/>
          <w:szCs w:val="28"/>
        </w:rPr>
        <w:t xml:space="preserve"> herself </w:t>
      </w:r>
      <w:r w:rsidR="00C9711E" w:rsidRPr="002E422D">
        <w:rPr>
          <w:rFonts w:ascii="Times New Roman" w:hAnsi="Times New Roman" w:cs="Times New Roman"/>
          <w:sz w:val="28"/>
          <w:szCs w:val="28"/>
        </w:rPr>
        <w:t xml:space="preserve">from </w:t>
      </w:r>
      <w:r w:rsidR="009F10BC" w:rsidRPr="002E422D">
        <w:rPr>
          <w:rFonts w:ascii="Times New Roman" w:hAnsi="Times New Roman" w:cs="Times New Roman"/>
          <w:sz w:val="28"/>
          <w:szCs w:val="28"/>
        </w:rPr>
        <w:t xml:space="preserve">her </w:t>
      </w:r>
      <w:r w:rsidR="00C9711E" w:rsidRPr="002E422D">
        <w:rPr>
          <w:rFonts w:ascii="Times New Roman" w:hAnsi="Times New Roman" w:cs="Times New Roman"/>
          <w:sz w:val="28"/>
          <w:szCs w:val="28"/>
        </w:rPr>
        <w:t>enemies and ‘to serv</w:t>
      </w:r>
      <w:r w:rsidR="008D0ACF" w:rsidRPr="002E422D">
        <w:rPr>
          <w:rFonts w:ascii="Times New Roman" w:hAnsi="Times New Roman" w:cs="Times New Roman"/>
          <w:sz w:val="28"/>
          <w:szCs w:val="28"/>
        </w:rPr>
        <w:t xml:space="preserve">e in the </w:t>
      </w:r>
      <w:proofErr w:type="spellStart"/>
      <w:r w:rsidR="008D0ACF" w:rsidRPr="002E422D">
        <w:rPr>
          <w:rFonts w:ascii="Times New Roman" w:hAnsi="Times New Roman" w:cs="Times New Roman"/>
          <w:sz w:val="28"/>
          <w:szCs w:val="28"/>
        </w:rPr>
        <w:t>Warre</w:t>
      </w:r>
      <w:proofErr w:type="spellEnd"/>
      <w:r w:rsidR="008D0ACF" w:rsidRPr="002E422D">
        <w:rPr>
          <w:rFonts w:ascii="Times New Roman" w:hAnsi="Times New Roman" w:cs="Times New Roman"/>
          <w:sz w:val="28"/>
          <w:szCs w:val="28"/>
        </w:rPr>
        <w:t xml:space="preserve">’ for a cause in which </w:t>
      </w:r>
      <w:r w:rsidR="00D17A8E">
        <w:rPr>
          <w:rFonts w:ascii="Times New Roman" w:hAnsi="Times New Roman" w:cs="Times New Roman"/>
          <w:sz w:val="28"/>
          <w:szCs w:val="28"/>
        </w:rPr>
        <w:t xml:space="preserve">she passionately </w:t>
      </w:r>
      <w:r w:rsidR="008D0ACF" w:rsidRPr="002E422D">
        <w:rPr>
          <w:rFonts w:ascii="Times New Roman" w:hAnsi="Times New Roman" w:cs="Times New Roman"/>
          <w:sz w:val="28"/>
          <w:szCs w:val="28"/>
        </w:rPr>
        <w:t>believed</w:t>
      </w:r>
      <w:r w:rsidR="0062533B" w:rsidRPr="002E422D">
        <w:rPr>
          <w:rFonts w:ascii="Times New Roman" w:hAnsi="Times New Roman" w:cs="Times New Roman"/>
          <w:sz w:val="28"/>
          <w:szCs w:val="28"/>
        </w:rPr>
        <w:t>.</w:t>
      </w:r>
      <w:r w:rsidR="00776EFC" w:rsidRPr="002E422D">
        <w:rPr>
          <w:rFonts w:ascii="Times New Roman" w:hAnsi="Times New Roman" w:cs="Times New Roman"/>
          <w:sz w:val="28"/>
          <w:szCs w:val="28"/>
        </w:rPr>
        <w:t xml:space="preserve"> </w:t>
      </w:r>
      <w:r w:rsidR="00866552">
        <w:rPr>
          <w:rFonts w:ascii="Times New Roman" w:hAnsi="Times New Roman" w:cs="Times New Roman"/>
          <w:sz w:val="28"/>
          <w:szCs w:val="28"/>
        </w:rPr>
        <w:t xml:space="preserve">It was vital </w:t>
      </w:r>
      <w:r w:rsidR="00BD455B">
        <w:rPr>
          <w:rFonts w:ascii="Times New Roman" w:hAnsi="Times New Roman" w:cs="Times New Roman"/>
          <w:sz w:val="28"/>
          <w:szCs w:val="28"/>
        </w:rPr>
        <w:t>for t</w:t>
      </w:r>
      <w:r w:rsidR="005A5BEF">
        <w:rPr>
          <w:rFonts w:ascii="Times New Roman" w:hAnsi="Times New Roman" w:cs="Times New Roman"/>
          <w:sz w:val="28"/>
          <w:szCs w:val="28"/>
        </w:rPr>
        <w:t>he</w:t>
      </w:r>
      <w:r>
        <w:rPr>
          <w:rFonts w:ascii="Times New Roman" w:hAnsi="Times New Roman" w:cs="Times New Roman"/>
          <w:sz w:val="28"/>
          <w:szCs w:val="28"/>
        </w:rPr>
        <w:t xml:space="preserve"> </w:t>
      </w:r>
      <w:r w:rsidR="00E145DE">
        <w:rPr>
          <w:rFonts w:ascii="Times New Roman" w:hAnsi="Times New Roman" w:cs="Times New Roman"/>
          <w:i/>
          <w:sz w:val="28"/>
          <w:szCs w:val="28"/>
        </w:rPr>
        <w:t xml:space="preserve">Dove’s </w:t>
      </w:r>
      <w:r w:rsidR="00E145DE">
        <w:rPr>
          <w:rFonts w:ascii="Times New Roman" w:hAnsi="Times New Roman" w:cs="Times New Roman"/>
          <w:sz w:val="28"/>
          <w:szCs w:val="28"/>
        </w:rPr>
        <w:t xml:space="preserve">editor </w:t>
      </w:r>
      <w:r>
        <w:rPr>
          <w:rFonts w:ascii="Times New Roman" w:hAnsi="Times New Roman" w:cs="Times New Roman"/>
          <w:sz w:val="28"/>
          <w:szCs w:val="28"/>
        </w:rPr>
        <w:t xml:space="preserve">to present the unnamed woman at the centre of his </w:t>
      </w:r>
      <w:r w:rsidR="0038770F">
        <w:rPr>
          <w:rFonts w:ascii="Times New Roman" w:hAnsi="Times New Roman" w:cs="Times New Roman"/>
          <w:sz w:val="28"/>
          <w:szCs w:val="28"/>
        </w:rPr>
        <w:t xml:space="preserve">account </w:t>
      </w:r>
      <w:r w:rsidR="00BF384F">
        <w:rPr>
          <w:rFonts w:ascii="Times New Roman" w:hAnsi="Times New Roman" w:cs="Times New Roman"/>
          <w:sz w:val="28"/>
          <w:szCs w:val="28"/>
        </w:rPr>
        <w:t>as a model of sexual propriety</w:t>
      </w:r>
      <w:r w:rsidR="00BD455B">
        <w:rPr>
          <w:rFonts w:ascii="Times New Roman" w:hAnsi="Times New Roman" w:cs="Times New Roman"/>
          <w:sz w:val="28"/>
          <w:szCs w:val="28"/>
        </w:rPr>
        <w:t xml:space="preserve">, of course, </w:t>
      </w:r>
      <w:r w:rsidR="00A22226">
        <w:rPr>
          <w:rFonts w:ascii="Times New Roman" w:hAnsi="Times New Roman" w:cs="Times New Roman"/>
          <w:sz w:val="28"/>
          <w:szCs w:val="28"/>
        </w:rPr>
        <w:t>if he was</w:t>
      </w:r>
      <w:r w:rsidR="005A5BEF">
        <w:rPr>
          <w:rFonts w:ascii="Times New Roman" w:hAnsi="Times New Roman" w:cs="Times New Roman"/>
          <w:sz w:val="28"/>
          <w:szCs w:val="28"/>
        </w:rPr>
        <w:t xml:space="preserve"> </w:t>
      </w:r>
      <w:r w:rsidR="00732ECD">
        <w:rPr>
          <w:rFonts w:ascii="Times New Roman" w:hAnsi="Times New Roman" w:cs="Times New Roman"/>
          <w:sz w:val="28"/>
          <w:szCs w:val="28"/>
        </w:rPr>
        <w:t xml:space="preserve">to </w:t>
      </w:r>
      <w:r w:rsidR="00DB1902">
        <w:rPr>
          <w:rFonts w:ascii="Times New Roman" w:hAnsi="Times New Roman" w:cs="Times New Roman"/>
          <w:sz w:val="28"/>
          <w:szCs w:val="28"/>
        </w:rPr>
        <w:t xml:space="preserve">convince </w:t>
      </w:r>
      <w:r w:rsidR="005A5BEF">
        <w:rPr>
          <w:rFonts w:ascii="Times New Roman" w:hAnsi="Times New Roman" w:cs="Times New Roman"/>
          <w:sz w:val="28"/>
          <w:szCs w:val="28"/>
        </w:rPr>
        <w:t>his readers</w:t>
      </w:r>
      <w:r w:rsidR="00A22226">
        <w:rPr>
          <w:rFonts w:ascii="Times New Roman" w:hAnsi="Times New Roman" w:cs="Times New Roman"/>
          <w:sz w:val="28"/>
          <w:szCs w:val="28"/>
        </w:rPr>
        <w:t xml:space="preserve"> </w:t>
      </w:r>
      <w:r w:rsidR="004E167A">
        <w:rPr>
          <w:rFonts w:ascii="Times New Roman" w:hAnsi="Times New Roman" w:cs="Times New Roman"/>
          <w:sz w:val="28"/>
          <w:szCs w:val="28"/>
        </w:rPr>
        <w:t xml:space="preserve">that she was </w:t>
      </w:r>
      <w:r w:rsidR="005F1BFD">
        <w:rPr>
          <w:rFonts w:ascii="Times New Roman" w:hAnsi="Times New Roman" w:cs="Times New Roman"/>
          <w:sz w:val="28"/>
          <w:szCs w:val="28"/>
        </w:rPr>
        <w:t xml:space="preserve">a </w:t>
      </w:r>
      <w:r w:rsidR="00313F34">
        <w:rPr>
          <w:rFonts w:ascii="Times New Roman" w:hAnsi="Times New Roman" w:cs="Times New Roman"/>
          <w:sz w:val="28"/>
          <w:szCs w:val="28"/>
        </w:rPr>
        <w:t>‘virtuous virago</w:t>
      </w:r>
      <w:r w:rsidR="00BF384F">
        <w:rPr>
          <w:rFonts w:ascii="Times New Roman" w:hAnsi="Times New Roman" w:cs="Times New Roman"/>
          <w:sz w:val="28"/>
          <w:szCs w:val="28"/>
        </w:rPr>
        <w:t>’</w:t>
      </w:r>
      <w:r w:rsidR="005F1BFD">
        <w:rPr>
          <w:rFonts w:ascii="Times New Roman" w:hAnsi="Times New Roman" w:cs="Times New Roman"/>
          <w:sz w:val="28"/>
          <w:szCs w:val="28"/>
        </w:rPr>
        <w:t xml:space="preserve">: an exceptional woman in the mould of Joan of Arc or Mary </w:t>
      </w:r>
      <w:proofErr w:type="spellStart"/>
      <w:r w:rsidR="005F1BFD">
        <w:rPr>
          <w:rFonts w:ascii="Times New Roman" w:hAnsi="Times New Roman" w:cs="Times New Roman"/>
          <w:sz w:val="28"/>
          <w:szCs w:val="28"/>
        </w:rPr>
        <w:t>Ambree</w:t>
      </w:r>
      <w:proofErr w:type="spellEnd"/>
      <w:r w:rsidR="005F1BFD">
        <w:rPr>
          <w:rFonts w:ascii="Times New Roman" w:hAnsi="Times New Roman" w:cs="Times New Roman"/>
          <w:sz w:val="28"/>
          <w:szCs w:val="28"/>
        </w:rPr>
        <w:t xml:space="preserve">, </w:t>
      </w:r>
      <w:r w:rsidR="007220FB">
        <w:rPr>
          <w:rFonts w:ascii="Times New Roman" w:hAnsi="Times New Roman" w:cs="Times New Roman"/>
          <w:sz w:val="28"/>
          <w:szCs w:val="28"/>
        </w:rPr>
        <w:t>whose adoption of male</w:t>
      </w:r>
      <w:r w:rsidR="00732ECD">
        <w:rPr>
          <w:rFonts w:ascii="Times New Roman" w:hAnsi="Times New Roman" w:cs="Times New Roman"/>
          <w:sz w:val="28"/>
          <w:szCs w:val="28"/>
        </w:rPr>
        <w:t xml:space="preserve"> a</w:t>
      </w:r>
      <w:r w:rsidR="005F1BFD">
        <w:rPr>
          <w:rFonts w:ascii="Times New Roman" w:hAnsi="Times New Roman" w:cs="Times New Roman"/>
          <w:sz w:val="28"/>
          <w:szCs w:val="28"/>
        </w:rPr>
        <w:t xml:space="preserve">ttire </w:t>
      </w:r>
      <w:r w:rsidR="00D17A8E">
        <w:rPr>
          <w:rFonts w:ascii="Times New Roman" w:hAnsi="Times New Roman" w:cs="Times New Roman"/>
          <w:sz w:val="28"/>
          <w:szCs w:val="28"/>
        </w:rPr>
        <w:t>sh</w:t>
      </w:r>
      <w:r w:rsidR="00732ECD">
        <w:rPr>
          <w:rFonts w:ascii="Times New Roman" w:hAnsi="Times New Roman" w:cs="Times New Roman"/>
          <w:sz w:val="28"/>
          <w:szCs w:val="28"/>
        </w:rPr>
        <w:t xml:space="preserve">ould be </w:t>
      </w:r>
      <w:r w:rsidR="001A3CC7">
        <w:rPr>
          <w:rFonts w:ascii="Times New Roman" w:hAnsi="Times New Roman" w:cs="Times New Roman"/>
          <w:sz w:val="28"/>
          <w:szCs w:val="28"/>
        </w:rPr>
        <w:t xml:space="preserve">regarded </w:t>
      </w:r>
      <w:r w:rsidR="005F1BFD">
        <w:rPr>
          <w:rFonts w:ascii="Times New Roman" w:hAnsi="Times New Roman" w:cs="Times New Roman"/>
          <w:sz w:val="28"/>
          <w:szCs w:val="28"/>
        </w:rPr>
        <w:t xml:space="preserve">as an act of heroic religiosity </w:t>
      </w:r>
      <w:r w:rsidR="007220FB">
        <w:rPr>
          <w:rFonts w:ascii="Times New Roman" w:hAnsi="Times New Roman" w:cs="Times New Roman"/>
          <w:sz w:val="28"/>
          <w:szCs w:val="28"/>
        </w:rPr>
        <w:t>and/</w:t>
      </w:r>
      <w:r w:rsidR="005F1BFD">
        <w:rPr>
          <w:rFonts w:ascii="Times New Roman" w:hAnsi="Times New Roman" w:cs="Times New Roman"/>
          <w:sz w:val="28"/>
          <w:szCs w:val="28"/>
        </w:rPr>
        <w:t>or patriotism</w:t>
      </w:r>
      <w:r w:rsidR="000D167E">
        <w:rPr>
          <w:rFonts w:ascii="Times New Roman" w:hAnsi="Times New Roman" w:cs="Times New Roman"/>
          <w:sz w:val="28"/>
          <w:szCs w:val="28"/>
        </w:rPr>
        <w:t>.</w:t>
      </w:r>
      <w:r w:rsidR="00BD455B">
        <w:rPr>
          <w:rStyle w:val="EndnoteReference"/>
          <w:rFonts w:ascii="Times New Roman" w:hAnsi="Times New Roman" w:cs="Times New Roman"/>
          <w:sz w:val="28"/>
          <w:szCs w:val="28"/>
        </w:rPr>
        <w:endnoteReference w:id="94"/>
      </w:r>
      <w:r w:rsidR="000D167E">
        <w:rPr>
          <w:rFonts w:ascii="Times New Roman" w:hAnsi="Times New Roman" w:cs="Times New Roman"/>
          <w:sz w:val="28"/>
          <w:szCs w:val="28"/>
        </w:rPr>
        <w:t xml:space="preserve"> </w:t>
      </w:r>
      <w:r w:rsidR="00035A24">
        <w:rPr>
          <w:rFonts w:ascii="Times New Roman" w:hAnsi="Times New Roman" w:cs="Times New Roman"/>
          <w:sz w:val="28"/>
          <w:szCs w:val="28"/>
        </w:rPr>
        <w:t>Even</w:t>
      </w:r>
      <w:r w:rsidR="000E3E44">
        <w:rPr>
          <w:rFonts w:ascii="Times New Roman" w:hAnsi="Times New Roman" w:cs="Times New Roman"/>
          <w:sz w:val="28"/>
          <w:szCs w:val="28"/>
        </w:rPr>
        <w:t xml:space="preserve"> </w:t>
      </w:r>
      <w:r w:rsidR="00E145DE">
        <w:rPr>
          <w:rFonts w:ascii="Times New Roman" w:hAnsi="Times New Roman" w:cs="Times New Roman"/>
          <w:sz w:val="28"/>
          <w:szCs w:val="28"/>
        </w:rPr>
        <w:t>so, his</w:t>
      </w:r>
      <w:r w:rsidR="00893161">
        <w:rPr>
          <w:rFonts w:ascii="Times New Roman" w:hAnsi="Times New Roman" w:cs="Times New Roman"/>
          <w:sz w:val="28"/>
          <w:szCs w:val="28"/>
        </w:rPr>
        <w:t xml:space="preserve"> </w:t>
      </w:r>
      <w:r w:rsidR="00035A24">
        <w:rPr>
          <w:rFonts w:ascii="Times New Roman" w:hAnsi="Times New Roman" w:cs="Times New Roman"/>
          <w:sz w:val="28"/>
          <w:szCs w:val="28"/>
        </w:rPr>
        <w:t xml:space="preserve">story </w:t>
      </w:r>
      <w:r w:rsidR="00893161">
        <w:rPr>
          <w:rFonts w:ascii="Times New Roman" w:hAnsi="Times New Roman" w:cs="Times New Roman"/>
          <w:sz w:val="28"/>
          <w:szCs w:val="28"/>
        </w:rPr>
        <w:t xml:space="preserve">strongly </w:t>
      </w:r>
      <w:r w:rsidR="00035A24">
        <w:rPr>
          <w:rFonts w:ascii="Times New Roman" w:hAnsi="Times New Roman" w:cs="Times New Roman"/>
          <w:sz w:val="28"/>
          <w:szCs w:val="28"/>
        </w:rPr>
        <w:t xml:space="preserve">suggests that </w:t>
      </w:r>
      <w:r w:rsidR="000E3E44">
        <w:rPr>
          <w:rFonts w:ascii="Times New Roman" w:hAnsi="Times New Roman" w:cs="Times New Roman"/>
          <w:sz w:val="28"/>
          <w:szCs w:val="28"/>
        </w:rPr>
        <w:t>there</w:t>
      </w:r>
      <w:r w:rsidR="00FF1B00">
        <w:rPr>
          <w:rFonts w:ascii="Times New Roman" w:hAnsi="Times New Roman" w:cs="Times New Roman"/>
          <w:sz w:val="28"/>
          <w:szCs w:val="28"/>
        </w:rPr>
        <w:t xml:space="preserve"> </w:t>
      </w:r>
      <w:r w:rsidR="00FF1B00" w:rsidRPr="00FF1B00">
        <w:rPr>
          <w:rFonts w:ascii="Times New Roman" w:hAnsi="Times New Roman" w:cs="Times New Roman"/>
          <w:b/>
          <w:sz w:val="28"/>
          <w:szCs w:val="28"/>
        </w:rPr>
        <w:t>were</w:t>
      </w:r>
      <w:r w:rsidR="00FF1B00">
        <w:rPr>
          <w:rFonts w:ascii="Times New Roman" w:hAnsi="Times New Roman" w:cs="Times New Roman"/>
          <w:sz w:val="28"/>
          <w:szCs w:val="28"/>
        </w:rPr>
        <w:t xml:space="preserve"> women on the battlefields of the 1640s who w</w:t>
      </w:r>
      <w:r w:rsidR="000E3E44">
        <w:rPr>
          <w:rFonts w:ascii="Times New Roman" w:hAnsi="Times New Roman" w:cs="Times New Roman"/>
          <w:sz w:val="28"/>
          <w:szCs w:val="28"/>
        </w:rPr>
        <w:t>ere t</w:t>
      </w:r>
      <w:r w:rsidR="00035A24">
        <w:rPr>
          <w:rFonts w:ascii="Times New Roman" w:hAnsi="Times New Roman" w:cs="Times New Roman"/>
          <w:sz w:val="28"/>
          <w:szCs w:val="28"/>
        </w:rPr>
        <w:t>here for their own reasons</w:t>
      </w:r>
      <w:r w:rsidR="000E3E44">
        <w:rPr>
          <w:rFonts w:ascii="Times New Roman" w:hAnsi="Times New Roman" w:cs="Times New Roman"/>
          <w:sz w:val="28"/>
          <w:szCs w:val="28"/>
        </w:rPr>
        <w:t xml:space="preserve">, </w:t>
      </w:r>
      <w:r w:rsidR="00035A24">
        <w:rPr>
          <w:rFonts w:ascii="Times New Roman" w:hAnsi="Times New Roman" w:cs="Times New Roman"/>
          <w:sz w:val="28"/>
          <w:szCs w:val="28"/>
        </w:rPr>
        <w:t xml:space="preserve">and not as mere appendages - and that </w:t>
      </w:r>
      <w:r w:rsidR="00776EFC" w:rsidRPr="002E422D">
        <w:rPr>
          <w:rFonts w:ascii="Times New Roman" w:hAnsi="Times New Roman" w:cs="Times New Roman"/>
          <w:sz w:val="28"/>
          <w:szCs w:val="28"/>
        </w:rPr>
        <w:t xml:space="preserve">the </w:t>
      </w:r>
      <w:r w:rsidR="009F10BC" w:rsidRPr="002E422D">
        <w:rPr>
          <w:rFonts w:ascii="Times New Roman" w:hAnsi="Times New Roman" w:cs="Times New Roman"/>
          <w:sz w:val="28"/>
          <w:szCs w:val="28"/>
        </w:rPr>
        <w:t xml:space="preserve">stirring </w:t>
      </w:r>
      <w:r w:rsidR="00C9711E" w:rsidRPr="002E422D">
        <w:rPr>
          <w:rFonts w:ascii="Times New Roman" w:hAnsi="Times New Roman" w:cs="Times New Roman"/>
          <w:sz w:val="28"/>
          <w:szCs w:val="28"/>
        </w:rPr>
        <w:t xml:space="preserve">tale of </w:t>
      </w:r>
      <w:r w:rsidR="009F10BC" w:rsidRPr="002E422D">
        <w:rPr>
          <w:rFonts w:ascii="Times New Roman" w:hAnsi="Times New Roman" w:cs="Times New Roman"/>
          <w:sz w:val="28"/>
          <w:szCs w:val="28"/>
        </w:rPr>
        <w:t>‘</w:t>
      </w:r>
      <w:r w:rsidR="00C9711E" w:rsidRPr="002E422D">
        <w:rPr>
          <w:rFonts w:ascii="Times New Roman" w:hAnsi="Times New Roman" w:cs="Times New Roman"/>
          <w:sz w:val="28"/>
          <w:szCs w:val="28"/>
        </w:rPr>
        <w:t>the resolute</w:t>
      </w:r>
      <w:r w:rsidR="009F10BC" w:rsidRPr="002E422D">
        <w:rPr>
          <w:rFonts w:ascii="Times New Roman" w:hAnsi="Times New Roman" w:cs="Times New Roman"/>
          <w:sz w:val="28"/>
          <w:szCs w:val="28"/>
        </w:rPr>
        <w:t xml:space="preserve"> </w:t>
      </w:r>
      <w:r w:rsidR="00C9711E" w:rsidRPr="002E422D">
        <w:rPr>
          <w:rFonts w:ascii="Times New Roman" w:hAnsi="Times New Roman" w:cs="Times New Roman"/>
          <w:sz w:val="28"/>
          <w:szCs w:val="28"/>
        </w:rPr>
        <w:t>lady</w:t>
      </w:r>
      <w:r w:rsidR="009F10BC" w:rsidRPr="002E422D">
        <w:rPr>
          <w:rFonts w:ascii="Times New Roman" w:hAnsi="Times New Roman" w:cs="Times New Roman"/>
          <w:sz w:val="28"/>
          <w:szCs w:val="28"/>
        </w:rPr>
        <w:t>’</w:t>
      </w:r>
      <w:r w:rsidR="00C9711E" w:rsidRPr="002E422D">
        <w:rPr>
          <w:rFonts w:ascii="Times New Roman" w:hAnsi="Times New Roman" w:cs="Times New Roman"/>
          <w:sz w:val="28"/>
          <w:szCs w:val="28"/>
        </w:rPr>
        <w:t xml:space="preserve"> of Chester </w:t>
      </w:r>
      <w:r w:rsidR="0038770F">
        <w:rPr>
          <w:rFonts w:ascii="Times New Roman" w:hAnsi="Times New Roman" w:cs="Times New Roman"/>
          <w:sz w:val="28"/>
          <w:szCs w:val="28"/>
        </w:rPr>
        <w:t xml:space="preserve">with which this article </w:t>
      </w:r>
      <w:r w:rsidR="00776EFC" w:rsidRPr="002E422D">
        <w:rPr>
          <w:rFonts w:ascii="Times New Roman" w:hAnsi="Times New Roman" w:cs="Times New Roman"/>
          <w:sz w:val="28"/>
          <w:szCs w:val="28"/>
        </w:rPr>
        <w:t xml:space="preserve">began </w:t>
      </w:r>
      <w:r w:rsidR="00035A24">
        <w:rPr>
          <w:rFonts w:ascii="Times New Roman" w:hAnsi="Times New Roman" w:cs="Times New Roman"/>
          <w:sz w:val="28"/>
          <w:szCs w:val="28"/>
        </w:rPr>
        <w:t xml:space="preserve">may not have been </w:t>
      </w:r>
      <w:r w:rsidR="00C9711E" w:rsidRPr="002E422D">
        <w:rPr>
          <w:rFonts w:ascii="Times New Roman" w:hAnsi="Times New Roman" w:cs="Times New Roman"/>
          <w:sz w:val="28"/>
          <w:szCs w:val="28"/>
        </w:rPr>
        <w:t>so very unrepresentative of</w:t>
      </w:r>
      <w:r w:rsidR="008D0ACF" w:rsidRPr="002E422D">
        <w:rPr>
          <w:rFonts w:ascii="Times New Roman" w:hAnsi="Times New Roman" w:cs="Times New Roman"/>
          <w:sz w:val="28"/>
          <w:szCs w:val="28"/>
        </w:rPr>
        <w:t xml:space="preserve"> some women’s real-life wartime </w:t>
      </w:r>
      <w:r w:rsidR="00E56664">
        <w:rPr>
          <w:rFonts w:ascii="Times New Roman" w:hAnsi="Times New Roman" w:cs="Times New Roman"/>
          <w:sz w:val="28"/>
          <w:szCs w:val="28"/>
        </w:rPr>
        <w:t>experiences</w:t>
      </w:r>
      <w:r w:rsidR="009F441D">
        <w:rPr>
          <w:rFonts w:ascii="Times New Roman" w:hAnsi="Times New Roman" w:cs="Times New Roman"/>
          <w:sz w:val="28"/>
          <w:szCs w:val="28"/>
        </w:rPr>
        <w:t xml:space="preserve">, </w:t>
      </w:r>
      <w:r w:rsidR="00C9711E" w:rsidRPr="002E422D">
        <w:rPr>
          <w:rFonts w:ascii="Times New Roman" w:hAnsi="Times New Roman" w:cs="Times New Roman"/>
          <w:sz w:val="28"/>
          <w:szCs w:val="28"/>
        </w:rPr>
        <w:t>after all</w:t>
      </w:r>
      <w:r w:rsidR="004B7BB3">
        <w:rPr>
          <w:rFonts w:ascii="Times New Roman" w:hAnsi="Times New Roman" w:cs="Times New Roman"/>
          <w:sz w:val="28"/>
          <w:szCs w:val="28"/>
        </w:rPr>
        <w:t>.</w:t>
      </w:r>
      <w:r w:rsidR="007220FB">
        <w:rPr>
          <w:rStyle w:val="EndnoteReference"/>
          <w:rFonts w:ascii="Times New Roman" w:hAnsi="Times New Roman" w:cs="Times New Roman"/>
          <w:sz w:val="28"/>
          <w:szCs w:val="28"/>
        </w:rPr>
        <w:endnoteReference w:id="95"/>
      </w:r>
    </w:p>
    <w:p w:rsidR="009022FE" w:rsidRDefault="009022FE" w:rsidP="006F68F9">
      <w:pPr>
        <w:spacing w:after="0" w:line="480" w:lineRule="auto"/>
        <w:jc w:val="both"/>
        <w:rPr>
          <w:rFonts w:ascii="Times New Roman" w:hAnsi="Times New Roman" w:cs="Times New Roman"/>
          <w:sz w:val="28"/>
          <w:szCs w:val="28"/>
        </w:rPr>
      </w:pPr>
    </w:p>
    <w:p w:rsidR="00A12F78" w:rsidRDefault="00E145DE" w:rsidP="006F68F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Why should </w:t>
      </w:r>
      <w:r w:rsidR="00237284">
        <w:rPr>
          <w:rFonts w:ascii="Times New Roman" w:hAnsi="Times New Roman" w:cs="Times New Roman"/>
          <w:sz w:val="28"/>
          <w:szCs w:val="28"/>
        </w:rPr>
        <w:t xml:space="preserve">we </w:t>
      </w:r>
      <w:r>
        <w:rPr>
          <w:rFonts w:ascii="Times New Roman" w:hAnsi="Times New Roman" w:cs="Times New Roman"/>
          <w:sz w:val="28"/>
          <w:szCs w:val="28"/>
        </w:rPr>
        <w:t xml:space="preserve">be interested in the </w:t>
      </w:r>
      <w:r w:rsidR="0032385E">
        <w:rPr>
          <w:rFonts w:ascii="Times New Roman" w:hAnsi="Times New Roman" w:cs="Times New Roman"/>
          <w:sz w:val="28"/>
          <w:szCs w:val="28"/>
        </w:rPr>
        <w:t xml:space="preserve">women dressed as men who </w:t>
      </w:r>
      <w:r w:rsidR="00360B91">
        <w:rPr>
          <w:rFonts w:ascii="Times New Roman" w:hAnsi="Times New Roman" w:cs="Times New Roman"/>
          <w:sz w:val="28"/>
          <w:szCs w:val="28"/>
        </w:rPr>
        <w:t>attended upon</w:t>
      </w:r>
      <w:r w:rsidR="00CE2722">
        <w:rPr>
          <w:rFonts w:ascii="Times New Roman" w:hAnsi="Times New Roman" w:cs="Times New Roman"/>
          <w:sz w:val="28"/>
          <w:szCs w:val="28"/>
        </w:rPr>
        <w:t xml:space="preserve"> -</w:t>
      </w:r>
      <w:r w:rsidR="00360B91">
        <w:rPr>
          <w:rFonts w:ascii="Times New Roman" w:hAnsi="Times New Roman" w:cs="Times New Roman"/>
          <w:sz w:val="28"/>
          <w:szCs w:val="28"/>
        </w:rPr>
        <w:t xml:space="preserve"> and </w:t>
      </w:r>
      <w:r w:rsidR="00CE2722">
        <w:rPr>
          <w:rFonts w:ascii="Times New Roman" w:hAnsi="Times New Roman" w:cs="Times New Roman"/>
          <w:sz w:val="28"/>
          <w:szCs w:val="28"/>
        </w:rPr>
        <w:t xml:space="preserve">even, </w:t>
      </w:r>
      <w:r w:rsidR="00360B91">
        <w:rPr>
          <w:rFonts w:ascii="Times New Roman" w:hAnsi="Times New Roman" w:cs="Times New Roman"/>
          <w:sz w:val="28"/>
          <w:szCs w:val="28"/>
        </w:rPr>
        <w:t>on occasion</w:t>
      </w:r>
      <w:r w:rsidR="00CE2722">
        <w:rPr>
          <w:rFonts w:ascii="Times New Roman" w:hAnsi="Times New Roman" w:cs="Times New Roman"/>
          <w:sz w:val="28"/>
          <w:szCs w:val="28"/>
        </w:rPr>
        <w:t xml:space="preserve">, </w:t>
      </w:r>
      <w:r w:rsidR="00360B91">
        <w:rPr>
          <w:rFonts w:ascii="Times New Roman" w:hAnsi="Times New Roman" w:cs="Times New Roman"/>
          <w:sz w:val="28"/>
          <w:szCs w:val="28"/>
        </w:rPr>
        <w:t>served in</w:t>
      </w:r>
      <w:r w:rsidR="00CE2722">
        <w:rPr>
          <w:rFonts w:ascii="Times New Roman" w:hAnsi="Times New Roman" w:cs="Times New Roman"/>
          <w:sz w:val="28"/>
          <w:szCs w:val="28"/>
        </w:rPr>
        <w:t xml:space="preserve"> - </w:t>
      </w:r>
      <w:r w:rsidR="00237284">
        <w:rPr>
          <w:rFonts w:ascii="Times New Roman" w:hAnsi="Times New Roman" w:cs="Times New Roman"/>
          <w:sz w:val="28"/>
          <w:szCs w:val="28"/>
        </w:rPr>
        <w:t>the armies</w:t>
      </w:r>
      <w:r w:rsidR="009F441D">
        <w:rPr>
          <w:rFonts w:ascii="Times New Roman" w:hAnsi="Times New Roman" w:cs="Times New Roman"/>
          <w:sz w:val="28"/>
          <w:szCs w:val="28"/>
        </w:rPr>
        <w:t xml:space="preserve"> of king and Parliament?  As the foregoing discussion </w:t>
      </w:r>
      <w:r w:rsidR="00C44A4E">
        <w:rPr>
          <w:rFonts w:ascii="Times New Roman" w:hAnsi="Times New Roman" w:cs="Times New Roman"/>
          <w:sz w:val="28"/>
          <w:szCs w:val="28"/>
        </w:rPr>
        <w:t>has shown</w:t>
      </w:r>
      <w:r w:rsidR="009F441D">
        <w:rPr>
          <w:rFonts w:ascii="Times New Roman" w:hAnsi="Times New Roman" w:cs="Times New Roman"/>
          <w:sz w:val="28"/>
          <w:szCs w:val="28"/>
        </w:rPr>
        <w:t xml:space="preserve">, </w:t>
      </w:r>
      <w:r w:rsidR="0032385E">
        <w:rPr>
          <w:rFonts w:ascii="Times New Roman" w:hAnsi="Times New Roman" w:cs="Times New Roman"/>
          <w:sz w:val="28"/>
          <w:szCs w:val="28"/>
        </w:rPr>
        <w:t xml:space="preserve">the </w:t>
      </w:r>
      <w:r w:rsidR="00237284">
        <w:rPr>
          <w:rFonts w:ascii="Times New Roman" w:hAnsi="Times New Roman" w:cs="Times New Roman"/>
          <w:sz w:val="28"/>
          <w:szCs w:val="28"/>
        </w:rPr>
        <w:t>evidence</w:t>
      </w:r>
      <w:r w:rsidR="0032385E">
        <w:rPr>
          <w:rFonts w:ascii="Times New Roman" w:hAnsi="Times New Roman" w:cs="Times New Roman"/>
          <w:sz w:val="28"/>
          <w:szCs w:val="28"/>
        </w:rPr>
        <w:t xml:space="preserve"> relat</w:t>
      </w:r>
      <w:r w:rsidR="00EC6708">
        <w:rPr>
          <w:rFonts w:ascii="Times New Roman" w:hAnsi="Times New Roman" w:cs="Times New Roman"/>
          <w:sz w:val="28"/>
          <w:szCs w:val="28"/>
        </w:rPr>
        <w:t>ing</w:t>
      </w:r>
      <w:r w:rsidR="0032385E">
        <w:rPr>
          <w:rFonts w:ascii="Times New Roman" w:hAnsi="Times New Roman" w:cs="Times New Roman"/>
          <w:sz w:val="28"/>
          <w:szCs w:val="28"/>
        </w:rPr>
        <w:t xml:space="preserve"> to </w:t>
      </w:r>
      <w:r w:rsidR="009F441D">
        <w:rPr>
          <w:rFonts w:ascii="Times New Roman" w:hAnsi="Times New Roman" w:cs="Times New Roman"/>
          <w:sz w:val="28"/>
          <w:szCs w:val="28"/>
        </w:rPr>
        <w:t>such</w:t>
      </w:r>
      <w:r w:rsidR="0032385E">
        <w:rPr>
          <w:rFonts w:ascii="Times New Roman" w:hAnsi="Times New Roman" w:cs="Times New Roman"/>
          <w:sz w:val="28"/>
          <w:szCs w:val="28"/>
        </w:rPr>
        <w:t xml:space="preserve"> </w:t>
      </w:r>
      <w:r w:rsidR="00360B91">
        <w:rPr>
          <w:rFonts w:ascii="Times New Roman" w:hAnsi="Times New Roman" w:cs="Times New Roman"/>
          <w:sz w:val="28"/>
          <w:szCs w:val="28"/>
        </w:rPr>
        <w:t>individuals</w:t>
      </w:r>
      <w:r w:rsidR="0032385E">
        <w:rPr>
          <w:rFonts w:ascii="Times New Roman" w:hAnsi="Times New Roman" w:cs="Times New Roman"/>
          <w:sz w:val="28"/>
          <w:szCs w:val="28"/>
        </w:rPr>
        <w:t xml:space="preserve"> </w:t>
      </w:r>
      <w:r w:rsidR="009F441D">
        <w:rPr>
          <w:rFonts w:ascii="Times New Roman" w:hAnsi="Times New Roman" w:cs="Times New Roman"/>
          <w:sz w:val="28"/>
          <w:szCs w:val="28"/>
        </w:rPr>
        <w:t xml:space="preserve">is pitifully </w:t>
      </w:r>
      <w:r w:rsidR="00903FFD">
        <w:rPr>
          <w:rFonts w:ascii="Times New Roman" w:hAnsi="Times New Roman" w:cs="Times New Roman"/>
          <w:sz w:val="28"/>
          <w:szCs w:val="28"/>
        </w:rPr>
        <w:t>s</w:t>
      </w:r>
      <w:r w:rsidR="008D7CF6">
        <w:rPr>
          <w:rFonts w:ascii="Times New Roman" w:hAnsi="Times New Roman" w:cs="Times New Roman"/>
          <w:sz w:val="28"/>
          <w:szCs w:val="28"/>
        </w:rPr>
        <w:t>cant</w:t>
      </w:r>
      <w:r w:rsidR="00360B91">
        <w:rPr>
          <w:rFonts w:ascii="Times New Roman" w:hAnsi="Times New Roman" w:cs="Times New Roman"/>
          <w:sz w:val="28"/>
          <w:szCs w:val="28"/>
        </w:rPr>
        <w:t xml:space="preserve">: a fact which </w:t>
      </w:r>
      <w:r w:rsidR="009F441D">
        <w:rPr>
          <w:rFonts w:ascii="Times New Roman" w:hAnsi="Times New Roman" w:cs="Times New Roman"/>
          <w:sz w:val="28"/>
          <w:szCs w:val="28"/>
        </w:rPr>
        <w:t>suggests that</w:t>
      </w:r>
      <w:r w:rsidR="0032385E">
        <w:rPr>
          <w:rFonts w:ascii="Times New Roman" w:hAnsi="Times New Roman" w:cs="Times New Roman"/>
          <w:sz w:val="28"/>
          <w:szCs w:val="28"/>
        </w:rPr>
        <w:t xml:space="preserve"> </w:t>
      </w:r>
      <w:r w:rsidR="00360B91">
        <w:rPr>
          <w:rFonts w:ascii="Times New Roman" w:hAnsi="Times New Roman" w:cs="Times New Roman"/>
          <w:sz w:val="28"/>
          <w:szCs w:val="28"/>
        </w:rPr>
        <w:t xml:space="preserve">cross-dressed women </w:t>
      </w:r>
      <w:r w:rsidR="00846501">
        <w:rPr>
          <w:rFonts w:ascii="Times New Roman" w:hAnsi="Times New Roman" w:cs="Times New Roman"/>
          <w:sz w:val="28"/>
          <w:szCs w:val="28"/>
        </w:rPr>
        <w:t xml:space="preserve">may </w:t>
      </w:r>
      <w:r w:rsidR="00757600">
        <w:rPr>
          <w:rFonts w:ascii="Times New Roman" w:hAnsi="Times New Roman" w:cs="Times New Roman"/>
          <w:sz w:val="28"/>
          <w:szCs w:val="28"/>
        </w:rPr>
        <w:t xml:space="preserve">well </w:t>
      </w:r>
      <w:r w:rsidR="00360B4A">
        <w:rPr>
          <w:rFonts w:ascii="Times New Roman" w:hAnsi="Times New Roman" w:cs="Times New Roman"/>
          <w:sz w:val="28"/>
          <w:szCs w:val="28"/>
        </w:rPr>
        <w:t xml:space="preserve">have been a good deal </w:t>
      </w:r>
      <w:r w:rsidR="00C44A4E">
        <w:rPr>
          <w:rFonts w:ascii="Times New Roman" w:hAnsi="Times New Roman" w:cs="Times New Roman"/>
          <w:sz w:val="28"/>
          <w:szCs w:val="28"/>
        </w:rPr>
        <w:t>less numerous</w:t>
      </w:r>
      <w:r w:rsidR="0032385E">
        <w:rPr>
          <w:rFonts w:ascii="Times New Roman" w:hAnsi="Times New Roman" w:cs="Times New Roman"/>
          <w:sz w:val="28"/>
          <w:szCs w:val="28"/>
        </w:rPr>
        <w:t xml:space="preserve"> </w:t>
      </w:r>
      <w:r w:rsidR="00360B91">
        <w:rPr>
          <w:rFonts w:ascii="Times New Roman" w:hAnsi="Times New Roman" w:cs="Times New Roman"/>
          <w:sz w:val="28"/>
          <w:szCs w:val="28"/>
        </w:rPr>
        <w:t xml:space="preserve">in the Royalist and Parliamentarian ranks </w:t>
      </w:r>
      <w:r w:rsidR="00EB2D8A">
        <w:rPr>
          <w:rFonts w:ascii="Times New Roman" w:hAnsi="Times New Roman" w:cs="Times New Roman"/>
          <w:sz w:val="28"/>
          <w:szCs w:val="28"/>
        </w:rPr>
        <w:t xml:space="preserve">than some previous </w:t>
      </w:r>
      <w:r w:rsidR="00C44A4E">
        <w:rPr>
          <w:rFonts w:ascii="Times New Roman" w:hAnsi="Times New Roman" w:cs="Times New Roman"/>
          <w:sz w:val="28"/>
          <w:szCs w:val="28"/>
        </w:rPr>
        <w:t xml:space="preserve">writers have implied.  </w:t>
      </w:r>
      <w:r w:rsidR="00846501">
        <w:rPr>
          <w:rFonts w:ascii="Times New Roman" w:hAnsi="Times New Roman" w:cs="Times New Roman"/>
          <w:sz w:val="28"/>
          <w:szCs w:val="28"/>
        </w:rPr>
        <w:t>Yet</w:t>
      </w:r>
      <w:r w:rsidR="0032385E">
        <w:rPr>
          <w:rFonts w:ascii="Times New Roman" w:hAnsi="Times New Roman" w:cs="Times New Roman"/>
          <w:sz w:val="28"/>
          <w:szCs w:val="28"/>
        </w:rPr>
        <w:t>, even if th</w:t>
      </w:r>
      <w:r w:rsidR="00360B91">
        <w:rPr>
          <w:rFonts w:ascii="Times New Roman" w:hAnsi="Times New Roman" w:cs="Times New Roman"/>
          <w:sz w:val="28"/>
          <w:szCs w:val="28"/>
        </w:rPr>
        <w:t>is is so</w:t>
      </w:r>
      <w:r w:rsidR="0032385E">
        <w:rPr>
          <w:rFonts w:ascii="Times New Roman" w:hAnsi="Times New Roman" w:cs="Times New Roman"/>
          <w:sz w:val="28"/>
          <w:szCs w:val="28"/>
        </w:rPr>
        <w:t xml:space="preserve">, </w:t>
      </w:r>
      <w:r w:rsidR="00846501">
        <w:rPr>
          <w:rFonts w:ascii="Times New Roman" w:hAnsi="Times New Roman" w:cs="Times New Roman"/>
          <w:sz w:val="28"/>
          <w:szCs w:val="28"/>
        </w:rPr>
        <w:t xml:space="preserve">the activities of </w:t>
      </w:r>
      <w:r w:rsidR="0032385E">
        <w:rPr>
          <w:rFonts w:ascii="Times New Roman" w:hAnsi="Times New Roman" w:cs="Times New Roman"/>
          <w:sz w:val="28"/>
          <w:szCs w:val="28"/>
        </w:rPr>
        <w:t>the</w:t>
      </w:r>
      <w:r w:rsidR="00846501">
        <w:rPr>
          <w:rFonts w:ascii="Times New Roman" w:hAnsi="Times New Roman" w:cs="Times New Roman"/>
          <w:sz w:val="28"/>
          <w:szCs w:val="28"/>
        </w:rPr>
        <w:t xml:space="preserve"> women </w:t>
      </w:r>
      <w:r w:rsidR="00903FFD">
        <w:rPr>
          <w:rFonts w:ascii="Times New Roman" w:hAnsi="Times New Roman" w:cs="Times New Roman"/>
          <w:sz w:val="28"/>
          <w:szCs w:val="28"/>
        </w:rPr>
        <w:t>who donned masculine</w:t>
      </w:r>
      <w:r w:rsidR="0032385E">
        <w:rPr>
          <w:rFonts w:ascii="Times New Roman" w:hAnsi="Times New Roman" w:cs="Times New Roman"/>
          <w:sz w:val="28"/>
          <w:szCs w:val="28"/>
        </w:rPr>
        <w:t xml:space="preserve"> attire in order to march into the field during the 1640s </w:t>
      </w:r>
      <w:r w:rsidR="00360B91">
        <w:rPr>
          <w:rFonts w:ascii="Times New Roman" w:hAnsi="Times New Roman" w:cs="Times New Roman"/>
          <w:sz w:val="28"/>
          <w:szCs w:val="28"/>
        </w:rPr>
        <w:t xml:space="preserve">should not be dismissed </w:t>
      </w:r>
      <w:r w:rsidR="00634BD3">
        <w:rPr>
          <w:rFonts w:ascii="Times New Roman" w:hAnsi="Times New Roman" w:cs="Times New Roman"/>
          <w:sz w:val="28"/>
          <w:szCs w:val="28"/>
        </w:rPr>
        <w:t xml:space="preserve">by historians </w:t>
      </w:r>
      <w:r w:rsidR="00360B91">
        <w:rPr>
          <w:rFonts w:ascii="Times New Roman" w:hAnsi="Times New Roman" w:cs="Times New Roman"/>
          <w:sz w:val="28"/>
          <w:szCs w:val="28"/>
        </w:rPr>
        <w:t xml:space="preserve">as negligible or </w:t>
      </w:r>
      <w:r w:rsidR="00846501">
        <w:rPr>
          <w:rFonts w:ascii="Times New Roman" w:hAnsi="Times New Roman" w:cs="Times New Roman"/>
          <w:sz w:val="28"/>
          <w:szCs w:val="28"/>
        </w:rPr>
        <w:t>unimportant</w:t>
      </w:r>
      <w:r w:rsidR="00C44A4E">
        <w:rPr>
          <w:rFonts w:ascii="Times New Roman" w:hAnsi="Times New Roman" w:cs="Times New Roman"/>
          <w:sz w:val="28"/>
          <w:szCs w:val="28"/>
        </w:rPr>
        <w:t xml:space="preserve">. </w:t>
      </w:r>
      <w:r w:rsidR="00634BD3">
        <w:rPr>
          <w:rFonts w:ascii="Times New Roman" w:hAnsi="Times New Roman" w:cs="Times New Roman"/>
          <w:sz w:val="28"/>
          <w:szCs w:val="28"/>
        </w:rPr>
        <w:t xml:space="preserve">The fact that </w:t>
      </w:r>
      <w:r w:rsidR="00C1093A">
        <w:rPr>
          <w:rFonts w:ascii="Times New Roman" w:hAnsi="Times New Roman" w:cs="Times New Roman"/>
          <w:sz w:val="28"/>
          <w:szCs w:val="28"/>
        </w:rPr>
        <w:t>Charles I him</w:t>
      </w:r>
      <w:r w:rsidR="00995A5E">
        <w:rPr>
          <w:rFonts w:ascii="Times New Roman" w:hAnsi="Times New Roman" w:cs="Times New Roman"/>
          <w:sz w:val="28"/>
          <w:szCs w:val="28"/>
        </w:rPr>
        <w:t>self</w:t>
      </w:r>
      <w:r w:rsidR="00634BD3">
        <w:rPr>
          <w:rFonts w:ascii="Times New Roman" w:hAnsi="Times New Roman" w:cs="Times New Roman"/>
          <w:sz w:val="28"/>
          <w:szCs w:val="28"/>
        </w:rPr>
        <w:t xml:space="preserve"> </w:t>
      </w:r>
      <w:r w:rsidR="00EC6708">
        <w:rPr>
          <w:rFonts w:ascii="Times New Roman" w:hAnsi="Times New Roman" w:cs="Times New Roman"/>
          <w:sz w:val="28"/>
          <w:szCs w:val="28"/>
        </w:rPr>
        <w:t>chos</w:t>
      </w:r>
      <w:r w:rsidR="00634BD3">
        <w:rPr>
          <w:rFonts w:ascii="Times New Roman" w:hAnsi="Times New Roman" w:cs="Times New Roman"/>
          <w:sz w:val="28"/>
          <w:szCs w:val="28"/>
        </w:rPr>
        <w:t>e</w:t>
      </w:r>
      <w:r w:rsidR="00F217A4">
        <w:rPr>
          <w:rFonts w:ascii="Times New Roman" w:hAnsi="Times New Roman" w:cs="Times New Roman"/>
          <w:sz w:val="28"/>
          <w:szCs w:val="28"/>
        </w:rPr>
        <w:t xml:space="preserve"> </w:t>
      </w:r>
      <w:r w:rsidR="00995A5E">
        <w:rPr>
          <w:rFonts w:ascii="Times New Roman" w:hAnsi="Times New Roman" w:cs="Times New Roman"/>
          <w:sz w:val="28"/>
          <w:szCs w:val="28"/>
        </w:rPr>
        <w:t xml:space="preserve">to </w:t>
      </w:r>
      <w:r w:rsidR="00EB2D8A">
        <w:rPr>
          <w:rFonts w:ascii="Times New Roman" w:hAnsi="Times New Roman" w:cs="Times New Roman"/>
          <w:sz w:val="28"/>
          <w:szCs w:val="28"/>
        </w:rPr>
        <w:t>devote precious time</w:t>
      </w:r>
      <w:r w:rsidR="00634BD3">
        <w:rPr>
          <w:rFonts w:ascii="Times New Roman" w:hAnsi="Times New Roman" w:cs="Times New Roman"/>
          <w:sz w:val="28"/>
          <w:szCs w:val="28"/>
        </w:rPr>
        <w:t xml:space="preserve"> - </w:t>
      </w:r>
      <w:r w:rsidR="00EB2D8A">
        <w:rPr>
          <w:rFonts w:ascii="Times New Roman" w:hAnsi="Times New Roman" w:cs="Times New Roman"/>
          <w:sz w:val="28"/>
          <w:szCs w:val="28"/>
        </w:rPr>
        <w:t xml:space="preserve">at the height of the </w:t>
      </w:r>
      <w:r w:rsidR="00EB2D8A">
        <w:rPr>
          <w:rFonts w:ascii="Times New Roman" w:hAnsi="Times New Roman" w:cs="Times New Roman"/>
          <w:sz w:val="28"/>
          <w:szCs w:val="28"/>
        </w:rPr>
        <w:lastRenderedPageBreak/>
        <w:t xml:space="preserve">summer </w:t>
      </w:r>
      <w:r w:rsidR="00757600">
        <w:rPr>
          <w:rFonts w:ascii="Times New Roman" w:hAnsi="Times New Roman" w:cs="Times New Roman"/>
          <w:sz w:val="28"/>
          <w:szCs w:val="28"/>
        </w:rPr>
        <w:t>campaign</w:t>
      </w:r>
      <w:r w:rsidR="00634BD3">
        <w:rPr>
          <w:rFonts w:ascii="Times New Roman" w:hAnsi="Times New Roman" w:cs="Times New Roman"/>
          <w:sz w:val="28"/>
          <w:szCs w:val="28"/>
        </w:rPr>
        <w:t>ing season</w:t>
      </w:r>
      <w:r w:rsidR="00EB2D8A">
        <w:rPr>
          <w:rFonts w:ascii="Times New Roman" w:hAnsi="Times New Roman" w:cs="Times New Roman"/>
          <w:sz w:val="28"/>
          <w:szCs w:val="28"/>
        </w:rPr>
        <w:t xml:space="preserve"> of 1643</w:t>
      </w:r>
      <w:r w:rsidR="00634BD3">
        <w:rPr>
          <w:rFonts w:ascii="Times New Roman" w:hAnsi="Times New Roman" w:cs="Times New Roman"/>
          <w:sz w:val="28"/>
          <w:szCs w:val="28"/>
        </w:rPr>
        <w:t xml:space="preserve"> - </w:t>
      </w:r>
      <w:r w:rsidR="00757600">
        <w:rPr>
          <w:rFonts w:ascii="Times New Roman" w:hAnsi="Times New Roman" w:cs="Times New Roman"/>
          <w:sz w:val="28"/>
          <w:szCs w:val="28"/>
        </w:rPr>
        <w:t xml:space="preserve">to </w:t>
      </w:r>
      <w:r w:rsidR="00EB2D8A">
        <w:rPr>
          <w:rFonts w:ascii="Times New Roman" w:hAnsi="Times New Roman" w:cs="Times New Roman"/>
          <w:sz w:val="28"/>
          <w:szCs w:val="28"/>
        </w:rPr>
        <w:t xml:space="preserve">devising </w:t>
      </w:r>
      <w:r w:rsidR="00F217A4">
        <w:rPr>
          <w:rFonts w:ascii="Times New Roman" w:hAnsi="Times New Roman" w:cs="Times New Roman"/>
          <w:sz w:val="28"/>
          <w:szCs w:val="28"/>
        </w:rPr>
        <w:t xml:space="preserve">regulations </w:t>
      </w:r>
      <w:r w:rsidR="00757600">
        <w:rPr>
          <w:rFonts w:ascii="Times New Roman" w:hAnsi="Times New Roman" w:cs="Times New Roman"/>
          <w:sz w:val="28"/>
          <w:szCs w:val="28"/>
        </w:rPr>
        <w:t>which insisted</w:t>
      </w:r>
      <w:r w:rsidR="007F2FFB">
        <w:rPr>
          <w:rFonts w:ascii="Times New Roman" w:hAnsi="Times New Roman" w:cs="Times New Roman"/>
          <w:sz w:val="28"/>
          <w:szCs w:val="28"/>
        </w:rPr>
        <w:t xml:space="preserve"> up</w:t>
      </w:r>
      <w:r w:rsidR="00634BD3">
        <w:rPr>
          <w:rFonts w:ascii="Times New Roman" w:hAnsi="Times New Roman" w:cs="Times New Roman"/>
          <w:sz w:val="28"/>
          <w:szCs w:val="28"/>
        </w:rPr>
        <w:t>on</w:t>
      </w:r>
      <w:r w:rsidR="00F217A4">
        <w:rPr>
          <w:rFonts w:ascii="Times New Roman" w:hAnsi="Times New Roman" w:cs="Times New Roman"/>
          <w:sz w:val="28"/>
          <w:szCs w:val="28"/>
        </w:rPr>
        <w:t xml:space="preserve"> the severest punishment for any woman who dared to wear </w:t>
      </w:r>
      <w:r w:rsidR="004D12B8">
        <w:rPr>
          <w:rFonts w:ascii="Times New Roman" w:hAnsi="Times New Roman" w:cs="Times New Roman"/>
          <w:sz w:val="28"/>
          <w:szCs w:val="28"/>
        </w:rPr>
        <w:t>men’s apparel</w:t>
      </w:r>
      <w:r w:rsidR="00903FFD">
        <w:rPr>
          <w:rFonts w:ascii="Times New Roman" w:hAnsi="Times New Roman" w:cs="Times New Roman"/>
          <w:sz w:val="28"/>
          <w:szCs w:val="28"/>
        </w:rPr>
        <w:t xml:space="preserve"> ‘</w:t>
      </w:r>
      <w:r w:rsidR="00EB2D8A">
        <w:rPr>
          <w:rFonts w:ascii="Times New Roman" w:hAnsi="Times New Roman" w:cs="Times New Roman"/>
          <w:sz w:val="28"/>
          <w:szCs w:val="28"/>
        </w:rPr>
        <w:t xml:space="preserve">in our Army’ </w:t>
      </w:r>
      <w:r w:rsidR="00634BD3">
        <w:rPr>
          <w:rFonts w:ascii="Times New Roman" w:hAnsi="Times New Roman" w:cs="Times New Roman"/>
          <w:sz w:val="28"/>
          <w:szCs w:val="28"/>
        </w:rPr>
        <w:t xml:space="preserve">demonstrates </w:t>
      </w:r>
      <w:r w:rsidR="004D12B8">
        <w:rPr>
          <w:rFonts w:ascii="Times New Roman" w:hAnsi="Times New Roman" w:cs="Times New Roman"/>
          <w:sz w:val="28"/>
          <w:szCs w:val="28"/>
        </w:rPr>
        <w:t xml:space="preserve">just how much </w:t>
      </w:r>
      <w:r w:rsidR="00EC6708">
        <w:rPr>
          <w:rFonts w:ascii="Times New Roman" w:hAnsi="Times New Roman" w:cs="Times New Roman"/>
          <w:sz w:val="28"/>
          <w:szCs w:val="28"/>
        </w:rPr>
        <w:t>a</w:t>
      </w:r>
      <w:r w:rsidR="004D12B8">
        <w:rPr>
          <w:rFonts w:ascii="Times New Roman" w:hAnsi="Times New Roman" w:cs="Times New Roman"/>
          <w:sz w:val="28"/>
          <w:szCs w:val="28"/>
        </w:rPr>
        <w:t xml:space="preserve">nxiety </w:t>
      </w:r>
      <w:r w:rsidR="00EB2D8A">
        <w:rPr>
          <w:rFonts w:ascii="Times New Roman" w:hAnsi="Times New Roman" w:cs="Times New Roman"/>
          <w:sz w:val="28"/>
          <w:szCs w:val="28"/>
        </w:rPr>
        <w:t xml:space="preserve">the practice of female cross-dressing in the field </w:t>
      </w:r>
      <w:r w:rsidR="00127EDF">
        <w:rPr>
          <w:rFonts w:ascii="Times New Roman" w:hAnsi="Times New Roman" w:cs="Times New Roman"/>
          <w:sz w:val="28"/>
          <w:szCs w:val="28"/>
        </w:rPr>
        <w:t xml:space="preserve">could </w:t>
      </w:r>
      <w:r w:rsidR="0045177A">
        <w:rPr>
          <w:rFonts w:ascii="Times New Roman" w:hAnsi="Times New Roman" w:cs="Times New Roman"/>
          <w:sz w:val="28"/>
          <w:szCs w:val="28"/>
        </w:rPr>
        <w:t xml:space="preserve">arouse among </w:t>
      </w:r>
      <w:r w:rsidR="00EB2D8A">
        <w:rPr>
          <w:rFonts w:ascii="Times New Roman" w:hAnsi="Times New Roman" w:cs="Times New Roman"/>
          <w:sz w:val="28"/>
          <w:szCs w:val="28"/>
        </w:rPr>
        <w:t xml:space="preserve">some </w:t>
      </w:r>
      <w:r w:rsidR="004D12B8">
        <w:rPr>
          <w:rFonts w:ascii="Times New Roman" w:hAnsi="Times New Roman" w:cs="Times New Roman"/>
          <w:sz w:val="28"/>
          <w:szCs w:val="28"/>
        </w:rPr>
        <w:t>contem</w:t>
      </w:r>
      <w:r w:rsidR="00EB2D8A">
        <w:rPr>
          <w:rFonts w:ascii="Times New Roman" w:hAnsi="Times New Roman" w:cs="Times New Roman"/>
          <w:sz w:val="28"/>
          <w:szCs w:val="28"/>
        </w:rPr>
        <w:t>poraries</w:t>
      </w:r>
      <w:r w:rsidR="00127EDF">
        <w:rPr>
          <w:rFonts w:ascii="Times New Roman" w:hAnsi="Times New Roman" w:cs="Times New Roman"/>
          <w:sz w:val="28"/>
          <w:szCs w:val="28"/>
        </w:rPr>
        <w:t>.</w:t>
      </w:r>
      <w:r w:rsidR="00AE0D89">
        <w:rPr>
          <w:rStyle w:val="EndnoteReference"/>
          <w:rFonts w:ascii="Times New Roman" w:hAnsi="Times New Roman" w:cs="Times New Roman"/>
          <w:sz w:val="28"/>
          <w:szCs w:val="28"/>
        </w:rPr>
        <w:endnoteReference w:id="96"/>
      </w:r>
      <w:r w:rsidR="00127EDF">
        <w:rPr>
          <w:rFonts w:ascii="Times New Roman" w:hAnsi="Times New Roman" w:cs="Times New Roman"/>
          <w:sz w:val="28"/>
          <w:szCs w:val="28"/>
        </w:rPr>
        <w:t xml:space="preserve"> Similarly, </w:t>
      </w:r>
      <w:r w:rsidR="00634BD3">
        <w:rPr>
          <w:rFonts w:ascii="Times New Roman" w:hAnsi="Times New Roman" w:cs="Times New Roman"/>
          <w:sz w:val="28"/>
          <w:szCs w:val="28"/>
        </w:rPr>
        <w:t xml:space="preserve">the fact </w:t>
      </w:r>
      <w:r w:rsidR="00127EDF">
        <w:rPr>
          <w:rFonts w:ascii="Times New Roman" w:hAnsi="Times New Roman" w:cs="Times New Roman"/>
          <w:sz w:val="28"/>
          <w:szCs w:val="28"/>
        </w:rPr>
        <w:t xml:space="preserve">that </w:t>
      </w:r>
      <w:r w:rsidR="00634BD3">
        <w:rPr>
          <w:rFonts w:ascii="Times New Roman" w:hAnsi="Times New Roman" w:cs="Times New Roman"/>
          <w:sz w:val="28"/>
          <w:szCs w:val="28"/>
        </w:rPr>
        <w:t xml:space="preserve">both Royalist and Parliamentarian polemicists </w:t>
      </w:r>
      <w:r w:rsidR="005A4BB5">
        <w:rPr>
          <w:rFonts w:ascii="Times New Roman" w:hAnsi="Times New Roman" w:cs="Times New Roman"/>
          <w:sz w:val="28"/>
          <w:szCs w:val="28"/>
        </w:rPr>
        <w:t>chose to publicise reports of t</w:t>
      </w:r>
      <w:r w:rsidR="00634BD3">
        <w:rPr>
          <w:rFonts w:ascii="Times New Roman" w:hAnsi="Times New Roman" w:cs="Times New Roman"/>
          <w:sz w:val="28"/>
          <w:szCs w:val="28"/>
        </w:rPr>
        <w:t xml:space="preserve">he discovery </w:t>
      </w:r>
      <w:r w:rsidR="00F217A4">
        <w:rPr>
          <w:rFonts w:ascii="Times New Roman" w:hAnsi="Times New Roman" w:cs="Times New Roman"/>
          <w:sz w:val="28"/>
          <w:szCs w:val="28"/>
        </w:rPr>
        <w:t>of cross-dressed women in th</w:t>
      </w:r>
      <w:r w:rsidR="00634BD3">
        <w:rPr>
          <w:rFonts w:ascii="Times New Roman" w:hAnsi="Times New Roman" w:cs="Times New Roman"/>
          <w:sz w:val="28"/>
          <w:szCs w:val="28"/>
        </w:rPr>
        <w:t xml:space="preserve">eir own </w:t>
      </w:r>
      <w:r w:rsidR="00127EDF">
        <w:rPr>
          <w:rFonts w:ascii="Times New Roman" w:hAnsi="Times New Roman" w:cs="Times New Roman"/>
          <w:sz w:val="28"/>
          <w:szCs w:val="28"/>
        </w:rPr>
        <w:t>armies</w:t>
      </w:r>
      <w:r w:rsidR="005A4BB5">
        <w:rPr>
          <w:rFonts w:ascii="Times New Roman" w:hAnsi="Times New Roman" w:cs="Times New Roman"/>
          <w:sz w:val="28"/>
          <w:szCs w:val="28"/>
        </w:rPr>
        <w:t xml:space="preserve"> </w:t>
      </w:r>
      <w:r w:rsidR="00634BD3">
        <w:rPr>
          <w:rFonts w:ascii="Times New Roman" w:hAnsi="Times New Roman" w:cs="Times New Roman"/>
          <w:sz w:val="28"/>
          <w:szCs w:val="28"/>
        </w:rPr>
        <w:t xml:space="preserve">- </w:t>
      </w:r>
      <w:r w:rsidR="00127EDF">
        <w:rPr>
          <w:rFonts w:ascii="Times New Roman" w:hAnsi="Times New Roman" w:cs="Times New Roman"/>
          <w:sz w:val="28"/>
          <w:szCs w:val="28"/>
        </w:rPr>
        <w:t xml:space="preserve">even though those stories served no </w:t>
      </w:r>
      <w:r w:rsidR="006F68F9">
        <w:rPr>
          <w:rFonts w:ascii="Times New Roman" w:hAnsi="Times New Roman" w:cs="Times New Roman"/>
          <w:sz w:val="28"/>
          <w:szCs w:val="28"/>
        </w:rPr>
        <w:t xml:space="preserve">particular </w:t>
      </w:r>
      <w:r w:rsidR="00127EDF">
        <w:rPr>
          <w:rFonts w:ascii="Times New Roman" w:hAnsi="Times New Roman" w:cs="Times New Roman"/>
          <w:sz w:val="28"/>
          <w:szCs w:val="28"/>
        </w:rPr>
        <w:t>propagandist purpose</w:t>
      </w:r>
      <w:r w:rsidR="00634BD3">
        <w:rPr>
          <w:rFonts w:ascii="Times New Roman" w:hAnsi="Times New Roman" w:cs="Times New Roman"/>
          <w:sz w:val="28"/>
          <w:szCs w:val="28"/>
        </w:rPr>
        <w:t xml:space="preserve"> </w:t>
      </w:r>
      <w:r w:rsidR="005A4BB5">
        <w:rPr>
          <w:rFonts w:ascii="Times New Roman" w:hAnsi="Times New Roman" w:cs="Times New Roman"/>
          <w:sz w:val="28"/>
          <w:szCs w:val="28"/>
        </w:rPr>
        <w:t xml:space="preserve">- </w:t>
      </w:r>
      <w:r w:rsidR="00DD4E95">
        <w:rPr>
          <w:rFonts w:ascii="Times New Roman" w:hAnsi="Times New Roman" w:cs="Times New Roman"/>
          <w:sz w:val="28"/>
          <w:szCs w:val="28"/>
        </w:rPr>
        <w:t xml:space="preserve">evidently </w:t>
      </w:r>
      <w:r w:rsidR="0045177A">
        <w:rPr>
          <w:rFonts w:ascii="Times New Roman" w:hAnsi="Times New Roman" w:cs="Times New Roman"/>
          <w:sz w:val="28"/>
          <w:szCs w:val="28"/>
        </w:rPr>
        <w:t xml:space="preserve">reflects </w:t>
      </w:r>
      <w:r w:rsidR="00903FFD">
        <w:rPr>
          <w:rFonts w:ascii="Times New Roman" w:hAnsi="Times New Roman" w:cs="Times New Roman"/>
          <w:sz w:val="28"/>
          <w:szCs w:val="28"/>
        </w:rPr>
        <w:t xml:space="preserve">a keen appreciation on the pamphleteers’ part </w:t>
      </w:r>
      <w:r w:rsidR="005A4BB5">
        <w:rPr>
          <w:rFonts w:ascii="Times New Roman" w:hAnsi="Times New Roman" w:cs="Times New Roman"/>
          <w:sz w:val="28"/>
          <w:szCs w:val="28"/>
        </w:rPr>
        <w:t xml:space="preserve">that </w:t>
      </w:r>
      <w:r w:rsidR="004D12B8">
        <w:rPr>
          <w:rFonts w:ascii="Times New Roman" w:hAnsi="Times New Roman" w:cs="Times New Roman"/>
          <w:sz w:val="28"/>
          <w:szCs w:val="28"/>
        </w:rPr>
        <w:t xml:space="preserve">the </w:t>
      </w:r>
      <w:r w:rsidR="00F217A4">
        <w:rPr>
          <w:rFonts w:ascii="Times New Roman" w:hAnsi="Times New Roman" w:cs="Times New Roman"/>
          <w:sz w:val="28"/>
          <w:szCs w:val="28"/>
        </w:rPr>
        <w:t>‘</w:t>
      </w:r>
      <w:r w:rsidR="004D12B8">
        <w:rPr>
          <w:rFonts w:ascii="Times New Roman" w:hAnsi="Times New Roman" w:cs="Times New Roman"/>
          <w:sz w:val="28"/>
          <w:szCs w:val="28"/>
        </w:rPr>
        <w:t>strangeness</w:t>
      </w:r>
      <w:r w:rsidR="005A4BB5">
        <w:rPr>
          <w:rFonts w:ascii="Times New Roman" w:hAnsi="Times New Roman" w:cs="Times New Roman"/>
          <w:sz w:val="28"/>
          <w:szCs w:val="28"/>
        </w:rPr>
        <w:t>’ of that</w:t>
      </w:r>
      <w:r w:rsidR="00EB2D8A">
        <w:rPr>
          <w:rFonts w:ascii="Times New Roman" w:hAnsi="Times New Roman" w:cs="Times New Roman"/>
          <w:sz w:val="28"/>
          <w:szCs w:val="28"/>
        </w:rPr>
        <w:t xml:space="preserve"> </w:t>
      </w:r>
      <w:r w:rsidR="00F217A4">
        <w:rPr>
          <w:rFonts w:ascii="Times New Roman" w:hAnsi="Times New Roman" w:cs="Times New Roman"/>
          <w:sz w:val="28"/>
          <w:szCs w:val="28"/>
        </w:rPr>
        <w:t>prac</w:t>
      </w:r>
      <w:r w:rsidR="005A4BB5">
        <w:rPr>
          <w:rFonts w:ascii="Times New Roman" w:hAnsi="Times New Roman" w:cs="Times New Roman"/>
          <w:sz w:val="28"/>
          <w:szCs w:val="28"/>
        </w:rPr>
        <w:t>tice w</w:t>
      </w:r>
      <w:r w:rsidR="002113CE">
        <w:rPr>
          <w:rFonts w:ascii="Times New Roman" w:hAnsi="Times New Roman" w:cs="Times New Roman"/>
          <w:sz w:val="28"/>
          <w:szCs w:val="28"/>
        </w:rPr>
        <w:t xml:space="preserve">ould arouse considerable </w:t>
      </w:r>
      <w:r w:rsidR="005A4BB5">
        <w:rPr>
          <w:rFonts w:ascii="Times New Roman" w:hAnsi="Times New Roman" w:cs="Times New Roman"/>
          <w:sz w:val="28"/>
          <w:szCs w:val="28"/>
        </w:rPr>
        <w:t>interest among their readers</w:t>
      </w:r>
      <w:r w:rsidR="004D12B8">
        <w:rPr>
          <w:rFonts w:ascii="Times New Roman" w:hAnsi="Times New Roman" w:cs="Times New Roman"/>
          <w:sz w:val="28"/>
          <w:szCs w:val="28"/>
        </w:rPr>
        <w:t>.</w:t>
      </w:r>
      <w:r w:rsidR="005A4BB5">
        <w:rPr>
          <w:rStyle w:val="EndnoteReference"/>
          <w:rFonts w:ascii="Times New Roman" w:hAnsi="Times New Roman" w:cs="Times New Roman"/>
          <w:sz w:val="28"/>
          <w:szCs w:val="28"/>
        </w:rPr>
        <w:endnoteReference w:id="97"/>
      </w:r>
      <w:r w:rsidR="004D12B8">
        <w:rPr>
          <w:rFonts w:ascii="Times New Roman" w:hAnsi="Times New Roman" w:cs="Times New Roman"/>
          <w:sz w:val="28"/>
          <w:szCs w:val="28"/>
        </w:rPr>
        <w:t xml:space="preserve"> </w:t>
      </w:r>
      <w:r w:rsidR="00903FFD">
        <w:rPr>
          <w:rFonts w:ascii="Times New Roman" w:hAnsi="Times New Roman" w:cs="Times New Roman"/>
          <w:sz w:val="28"/>
          <w:szCs w:val="28"/>
        </w:rPr>
        <w:t>T</w:t>
      </w:r>
      <w:r w:rsidR="005A4BB5">
        <w:rPr>
          <w:rFonts w:ascii="Times New Roman" w:hAnsi="Times New Roman" w:cs="Times New Roman"/>
          <w:sz w:val="28"/>
          <w:szCs w:val="28"/>
        </w:rPr>
        <w:t>he</w:t>
      </w:r>
      <w:r w:rsidR="00DD4E95">
        <w:rPr>
          <w:rFonts w:ascii="Times New Roman" w:hAnsi="Times New Roman" w:cs="Times New Roman"/>
          <w:sz w:val="28"/>
          <w:szCs w:val="28"/>
        </w:rPr>
        <w:t xml:space="preserve"> trope of</w:t>
      </w:r>
      <w:r w:rsidR="006F68F9">
        <w:rPr>
          <w:rFonts w:ascii="Times New Roman" w:hAnsi="Times New Roman" w:cs="Times New Roman"/>
          <w:sz w:val="28"/>
          <w:szCs w:val="28"/>
        </w:rPr>
        <w:t xml:space="preserve"> </w:t>
      </w:r>
      <w:r w:rsidR="00DD4E95">
        <w:rPr>
          <w:rFonts w:ascii="Times New Roman" w:hAnsi="Times New Roman" w:cs="Times New Roman"/>
          <w:sz w:val="28"/>
          <w:szCs w:val="28"/>
        </w:rPr>
        <w:t xml:space="preserve">the cross-dressed female </w:t>
      </w:r>
      <w:r w:rsidR="007F2FFB">
        <w:rPr>
          <w:rFonts w:ascii="Times New Roman" w:hAnsi="Times New Roman" w:cs="Times New Roman"/>
          <w:sz w:val="28"/>
          <w:szCs w:val="28"/>
        </w:rPr>
        <w:t xml:space="preserve">in the camp of Mars </w:t>
      </w:r>
      <w:r w:rsidR="001834B8">
        <w:rPr>
          <w:rFonts w:ascii="Times New Roman" w:hAnsi="Times New Roman" w:cs="Times New Roman"/>
          <w:sz w:val="28"/>
          <w:szCs w:val="28"/>
        </w:rPr>
        <w:t xml:space="preserve">was </w:t>
      </w:r>
      <w:r w:rsidR="00DD4E95">
        <w:rPr>
          <w:rFonts w:ascii="Times New Roman" w:hAnsi="Times New Roman" w:cs="Times New Roman"/>
          <w:sz w:val="28"/>
          <w:szCs w:val="28"/>
        </w:rPr>
        <w:t xml:space="preserve">clearly </w:t>
      </w:r>
      <w:r w:rsidR="001834B8">
        <w:rPr>
          <w:rFonts w:ascii="Times New Roman" w:hAnsi="Times New Roman" w:cs="Times New Roman"/>
          <w:sz w:val="28"/>
          <w:szCs w:val="28"/>
        </w:rPr>
        <w:t xml:space="preserve">one which </w:t>
      </w:r>
      <w:r w:rsidR="00702AEC">
        <w:rPr>
          <w:rFonts w:ascii="Times New Roman" w:hAnsi="Times New Roman" w:cs="Times New Roman"/>
          <w:sz w:val="28"/>
          <w:szCs w:val="28"/>
        </w:rPr>
        <w:t xml:space="preserve">struck a </w:t>
      </w:r>
      <w:r w:rsidR="001834B8">
        <w:rPr>
          <w:rFonts w:ascii="Times New Roman" w:hAnsi="Times New Roman" w:cs="Times New Roman"/>
          <w:sz w:val="28"/>
          <w:szCs w:val="28"/>
        </w:rPr>
        <w:t xml:space="preserve">deeply </w:t>
      </w:r>
      <w:r w:rsidR="00AE0D89">
        <w:rPr>
          <w:rFonts w:ascii="Times New Roman" w:hAnsi="Times New Roman" w:cs="Times New Roman"/>
          <w:sz w:val="28"/>
          <w:szCs w:val="28"/>
        </w:rPr>
        <w:t>resonan</w:t>
      </w:r>
      <w:r w:rsidR="00702AEC">
        <w:rPr>
          <w:rFonts w:ascii="Times New Roman" w:hAnsi="Times New Roman" w:cs="Times New Roman"/>
          <w:sz w:val="28"/>
          <w:szCs w:val="28"/>
        </w:rPr>
        <w:t xml:space="preserve">t chord </w:t>
      </w:r>
      <w:r w:rsidR="00AE0D89">
        <w:rPr>
          <w:rFonts w:ascii="Times New Roman" w:hAnsi="Times New Roman" w:cs="Times New Roman"/>
          <w:sz w:val="28"/>
          <w:szCs w:val="28"/>
        </w:rPr>
        <w:t xml:space="preserve">in </w:t>
      </w:r>
      <w:r w:rsidR="00DD4E95">
        <w:rPr>
          <w:rFonts w:ascii="Times New Roman" w:hAnsi="Times New Roman" w:cs="Times New Roman"/>
          <w:sz w:val="28"/>
          <w:szCs w:val="28"/>
        </w:rPr>
        <w:t>mid-seventeenth</w:t>
      </w:r>
      <w:r w:rsidR="002113CE">
        <w:rPr>
          <w:rFonts w:ascii="Times New Roman" w:hAnsi="Times New Roman" w:cs="Times New Roman"/>
          <w:sz w:val="28"/>
          <w:szCs w:val="28"/>
        </w:rPr>
        <w:t>-</w:t>
      </w:r>
      <w:r w:rsidR="00DD4E95">
        <w:rPr>
          <w:rFonts w:ascii="Times New Roman" w:hAnsi="Times New Roman" w:cs="Times New Roman"/>
          <w:sz w:val="28"/>
          <w:szCs w:val="28"/>
        </w:rPr>
        <w:t>century English</w:t>
      </w:r>
      <w:r w:rsidR="00AE0D89">
        <w:rPr>
          <w:rFonts w:ascii="Times New Roman" w:hAnsi="Times New Roman" w:cs="Times New Roman"/>
          <w:sz w:val="28"/>
          <w:szCs w:val="28"/>
        </w:rPr>
        <w:t xml:space="preserve"> society</w:t>
      </w:r>
      <w:r w:rsidR="00903FFD">
        <w:rPr>
          <w:rFonts w:ascii="Times New Roman" w:hAnsi="Times New Roman" w:cs="Times New Roman"/>
          <w:sz w:val="28"/>
          <w:szCs w:val="28"/>
        </w:rPr>
        <w:t xml:space="preserve">, in other words, and </w:t>
      </w:r>
      <w:r w:rsidR="00DD4E95">
        <w:rPr>
          <w:rFonts w:ascii="Times New Roman" w:hAnsi="Times New Roman" w:cs="Times New Roman"/>
          <w:sz w:val="28"/>
          <w:szCs w:val="28"/>
        </w:rPr>
        <w:t xml:space="preserve">it </w:t>
      </w:r>
      <w:r w:rsidR="007F2FFB">
        <w:rPr>
          <w:rFonts w:ascii="Times New Roman" w:hAnsi="Times New Roman" w:cs="Times New Roman"/>
          <w:sz w:val="28"/>
          <w:szCs w:val="28"/>
        </w:rPr>
        <w:t xml:space="preserve">is </w:t>
      </w:r>
      <w:r w:rsidR="00903FFD">
        <w:rPr>
          <w:rFonts w:ascii="Times New Roman" w:hAnsi="Times New Roman" w:cs="Times New Roman"/>
          <w:sz w:val="28"/>
          <w:szCs w:val="28"/>
        </w:rPr>
        <w:t xml:space="preserve">therefore </w:t>
      </w:r>
      <w:r w:rsidR="007F2FFB">
        <w:rPr>
          <w:rFonts w:ascii="Times New Roman" w:hAnsi="Times New Roman" w:cs="Times New Roman"/>
          <w:sz w:val="28"/>
          <w:szCs w:val="28"/>
        </w:rPr>
        <w:t xml:space="preserve">a trope which </w:t>
      </w:r>
      <w:r w:rsidR="001834B8">
        <w:rPr>
          <w:rFonts w:ascii="Times New Roman" w:hAnsi="Times New Roman" w:cs="Times New Roman"/>
          <w:sz w:val="28"/>
          <w:szCs w:val="28"/>
        </w:rPr>
        <w:t xml:space="preserve">should continue to </w:t>
      </w:r>
      <w:r w:rsidR="00DD4E95">
        <w:rPr>
          <w:rFonts w:ascii="Times New Roman" w:hAnsi="Times New Roman" w:cs="Times New Roman"/>
          <w:sz w:val="28"/>
          <w:szCs w:val="28"/>
        </w:rPr>
        <w:t>matter</w:t>
      </w:r>
      <w:r w:rsidR="00702AEC">
        <w:rPr>
          <w:rFonts w:ascii="Times New Roman" w:hAnsi="Times New Roman" w:cs="Times New Roman"/>
          <w:sz w:val="28"/>
          <w:szCs w:val="28"/>
        </w:rPr>
        <w:t xml:space="preserve"> </w:t>
      </w:r>
      <w:r w:rsidR="00DD4E95">
        <w:rPr>
          <w:rFonts w:ascii="Times New Roman" w:hAnsi="Times New Roman" w:cs="Times New Roman"/>
          <w:sz w:val="28"/>
          <w:szCs w:val="28"/>
        </w:rPr>
        <w:t xml:space="preserve">to </w:t>
      </w:r>
      <w:r w:rsidR="008D7CF6">
        <w:rPr>
          <w:rFonts w:ascii="Times New Roman" w:hAnsi="Times New Roman" w:cs="Times New Roman"/>
          <w:sz w:val="28"/>
          <w:szCs w:val="28"/>
        </w:rPr>
        <w:t>all</w:t>
      </w:r>
      <w:r w:rsidR="006F68F9">
        <w:rPr>
          <w:rFonts w:ascii="Times New Roman" w:hAnsi="Times New Roman" w:cs="Times New Roman"/>
          <w:sz w:val="28"/>
          <w:szCs w:val="28"/>
        </w:rPr>
        <w:t xml:space="preserve"> </w:t>
      </w:r>
      <w:r w:rsidR="008D7CF6">
        <w:rPr>
          <w:rFonts w:ascii="Times New Roman" w:hAnsi="Times New Roman" w:cs="Times New Roman"/>
          <w:sz w:val="28"/>
          <w:szCs w:val="28"/>
        </w:rPr>
        <w:t xml:space="preserve">of us </w:t>
      </w:r>
      <w:r w:rsidR="00DD4E95">
        <w:rPr>
          <w:rFonts w:ascii="Times New Roman" w:hAnsi="Times New Roman" w:cs="Times New Roman"/>
          <w:sz w:val="28"/>
          <w:szCs w:val="28"/>
        </w:rPr>
        <w:t xml:space="preserve">who seek to </w:t>
      </w:r>
      <w:r w:rsidR="007F2FFB">
        <w:rPr>
          <w:rFonts w:ascii="Times New Roman" w:hAnsi="Times New Roman" w:cs="Times New Roman"/>
          <w:sz w:val="28"/>
          <w:szCs w:val="28"/>
        </w:rPr>
        <w:t>understand that society</w:t>
      </w:r>
      <w:r w:rsidR="00AE0D89">
        <w:rPr>
          <w:rFonts w:ascii="Times New Roman" w:hAnsi="Times New Roman" w:cs="Times New Roman"/>
          <w:sz w:val="28"/>
          <w:szCs w:val="28"/>
        </w:rPr>
        <w:t xml:space="preserve"> today</w:t>
      </w:r>
      <w:r w:rsidR="007F2FFB">
        <w:rPr>
          <w:rFonts w:ascii="Times New Roman" w:hAnsi="Times New Roman" w:cs="Times New Roman"/>
          <w:sz w:val="28"/>
          <w:szCs w:val="28"/>
        </w:rPr>
        <w:t xml:space="preserve">. </w:t>
      </w:r>
      <w:r w:rsidR="004D12B8">
        <w:rPr>
          <w:rFonts w:ascii="Times New Roman" w:hAnsi="Times New Roman" w:cs="Times New Roman"/>
          <w:sz w:val="28"/>
          <w:szCs w:val="28"/>
        </w:rPr>
        <w:t>Above al</w:t>
      </w:r>
      <w:r w:rsidR="00127EDF">
        <w:rPr>
          <w:rFonts w:ascii="Times New Roman" w:hAnsi="Times New Roman" w:cs="Times New Roman"/>
          <w:sz w:val="28"/>
          <w:szCs w:val="28"/>
        </w:rPr>
        <w:t xml:space="preserve">l, </w:t>
      </w:r>
      <w:r w:rsidR="00DD4E95">
        <w:rPr>
          <w:rFonts w:ascii="Times New Roman" w:hAnsi="Times New Roman" w:cs="Times New Roman"/>
          <w:sz w:val="28"/>
          <w:szCs w:val="28"/>
        </w:rPr>
        <w:t xml:space="preserve">though, </w:t>
      </w:r>
      <w:r w:rsidR="007E4B34">
        <w:rPr>
          <w:rFonts w:ascii="Times New Roman" w:hAnsi="Times New Roman" w:cs="Times New Roman"/>
          <w:sz w:val="28"/>
          <w:szCs w:val="28"/>
        </w:rPr>
        <w:t xml:space="preserve">the </w:t>
      </w:r>
      <w:r w:rsidR="007F2FFB">
        <w:rPr>
          <w:rFonts w:ascii="Times New Roman" w:hAnsi="Times New Roman" w:cs="Times New Roman"/>
          <w:sz w:val="28"/>
          <w:szCs w:val="28"/>
        </w:rPr>
        <w:t>subject of female cross-dressing</w:t>
      </w:r>
      <w:r w:rsidR="00AE0D89">
        <w:rPr>
          <w:rFonts w:ascii="Times New Roman" w:hAnsi="Times New Roman" w:cs="Times New Roman"/>
          <w:sz w:val="28"/>
          <w:szCs w:val="28"/>
        </w:rPr>
        <w:t xml:space="preserve"> during </w:t>
      </w:r>
      <w:r w:rsidR="00DD4E95">
        <w:rPr>
          <w:rFonts w:ascii="Times New Roman" w:hAnsi="Times New Roman" w:cs="Times New Roman"/>
          <w:sz w:val="28"/>
          <w:szCs w:val="28"/>
        </w:rPr>
        <w:t>the</w:t>
      </w:r>
      <w:r w:rsidR="002113CE">
        <w:rPr>
          <w:rFonts w:ascii="Times New Roman" w:hAnsi="Times New Roman" w:cs="Times New Roman"/>
          <w:sz w:val="28"/>
          <w:szCs w:val="28"/>
        </w:rPr>
        <w:t xml:space="preserve"> </w:t>
      </w:r>
      <w:r w:rsidR="00DD4E95">
        <w:rPr>
          <w:rFonts w:ascii="Times New Roman" w:hAnsi="Times New Roman" w:cs="Times New Roman"/>
          <w:sz w:val="28"/>
          <w:szCs w:val="28"/>
        </w:rPr>
        <w:t>Civil War</w:t>
      </w:r>
      <w:r w:rsidR="006247D7">
        <w:rPr>
          <w:rFonts w:ascii="Times New Roman" w:hAnsi="Times New Roman" w:cs="Times New Roman"/>
          <w:sz w:val="28"/>
          <w:szCs w:val="28"/>
        </w:rPr>
        <w:t xml:space="preserve"> is </w:t>
      </w:r>
      <w:r w:rsidR="00E20329">
        <w:rPr>
          <w:rFonts w:ascii="Times New Roman" w:hAnsi="Times New Roman" w:cs="Times New Roman"/>
          <w:sz w:val="28"/>
          <w:szCs w:val="28"/>
        </w:rPr>
        <w:t xml:space="preserve">surely </w:t>
      </w:r>
      <w:r w:rsidR="00702AEC">
        <w:rPr>
          <w:rFonts w:ascii="Times New Roman" w:hAnsi="Times New Roman" w:cs="Times New Roman"/>
          <w:sz w:val="28"/>
          <w:szCs w:val="28"/>
        </w:rPr>
        <w:t xml:space="preserve">worthy </w:t>
      </w:r>
      <w:r w:rsidR="007F2FFB">
        <w:rPr>
          <w:rFonts w:ascii="Times New Roman" w:hAnsi="Times New Roman" w:cs="Times New Roman"/>
          <w:sz w:val="28"/>
          <w:szCs w:val="28"/>
        </w:rPr>
        <w:t xml:space="preserve">of </w:t>
      </w:r>
      <w:r w:rsidR="006247D7">
        <w:rPr>
          <w:rFonts w:ascii="Times New Roman" w:hAnsi="Times New Roman" w:cs="Times New Roman"/>
          <w:sz w:val="28"/>
          <w:szCs w:val="28"/>
        </w:rPr>
        <w:t xml:space="preserve">detailed </w:t>
      </w:r>
      <w:r w:rsidR="007F2FFB">
        <w:rPr>
          <w:rFonts w:ascii="Times New Roman" w:hAnsi="Times New Roman" w:cs="Times New Roman"/>
          <w:sz w:val="28"/>
          <w:szCs w:val="28"/>
        </w:rPr>
        <w:t>study</w:t>
      </w:r>
      <w:r w:rsidR="006247D7">
        <w:rPr>
          <w:rFonts w:ascii="Times New Roman" w:hAnsi="Times New Roman" w:cs="Times New Roman"/>
          <w:sz w:val="28"/>
          <w:szCs w:val="28"/>
        </w:rPr>
        <w:t xml:space="preserve"> in its own right </w:t>
      </w:r>
      <w:r w:rsidR="00AE0D89">
        <w:rPr>
          <w:rFonts w:ascii="Times New Roman" w:hAnsi="Times New Roman" w:cs="Times New Roman"/>
          <w:sz w:val="28"/>
          <w:szCs w:val="28"/>
        </w:rPr>
        <w:t>because it</w:t>
      </w:r>
      <w:r w:rsidR="006247D7">
        <w:rPr>
          <w:rFonts w:ascii="Times New Roman" w:hAnsi="Times New Roman" w:cs="Times New Roman"/>
          <w:sz w:val="28"/>
          <w:szCs w:val="28"/>
        </w:rPr>
        <w:t xml:space="preserve"> helps to </w:t>
      </w:r>
      <w:r w:rsidR="007E4B34">
        <w:rPr>
          <w:rFonts w:ascii="Times New Roman" w:hAnsi="Times New Roman" w:cs="Times New Roman"/>
          <w:sz w:val="28"/>
          <w:szCs w:val="28"/>
        </w:rPr>
        <w:t>illuminat</w:t>
      </w:r>
      <w:r w:rsidR="006247D7">
        <w:rPr>
          <w:rFonts w:ascii="Times New Roman" w:hAnsi="Times New Roman" w:cs="Times New Roman"/>
          <w:sz w:val="28"/>
          <w:szCs w:val="28"/>
        </w:rPr>
        <w:t>e</w:t>
      </w:r>
      <w:r w:rsidR="007E4B34">
        <w:rPr>
          <w:rFonts w:ascii="Times New Roman" w:hAnsi="Times New Roman" w:cs="Times New Roman"/>
          <w:sz w:val="28"/>
          <w:szCs w:val="28"/>
        </w:rPr>
        <w:t xml:space="preserve"> </w:t>
      </w:r>
      <w:r w:rsidR="00903FFD">
        <w:rPr>
          <w:rFonts w:ascii="Times New Roman" w:hAnsi="Times New Roman" w:cs="Times New Roman"/>
          <w:sz w:val="28"/>
          <w:szCs w:val="28"/>
        </w:rPr>
        <w:t xml:space="preserve">one </w:t>
      </w:r>
      <w:r w:rsidR="00863356">
        <w:rPr>
          <w:rFonts w:ascii="Times New Roman" w:hAnsi="Times New Roman" w:cs="Times New Roman"/>
          <w:sz w:val="28"/>
          <w:szCs w:val="28"/>
        </w:rPr>
        <w:t xml:space="preserve">small corner of a </w:t>
      </w:r>
      <w:r w:rsidR="007E4B34">
        <w:rPr>
          <w:rFonts w:ascii="Times New Roman" w:hAnsi="Times New Roman" w:cs="Times New Roman"/>
          <w:sz w:val="28"/>
          <w:szCs w:val="28"/>
        </w:rPr>
        <w:t>much larger story</w:t>
      </w:r>
      <w:r w:rsidR="00863356">
        <w:rPr>
          <w:rFonts w:ascii="Times New Roman" w:hAnsi="Times New Roman" w:cs="Times New Roman"/>
          <w:sz w:val="28"/>
          <w:szCs w:val="28"/>
        </w:rPr>
        <w:t>: that</w:t>
      </w:r>
      <w:r w:rsidR="007E4B34">
        <w:rPr>
          <w:rFonts w:ascii="Times New Roman" w:hAnsi="Times New Roman" w:cs="Times New Roman"/>
          <w:sz w:val="28"/>
          <w:szCs w:val="28"/>
        </w:rPr>
        <w:t xml:space="preserve"> of how </w:t>
      </w:r>
      <w:r w:rsidR="001A5DEE">
        <w:rPr>
          <w:rFonts w:ascii="Times New Roman" w:hAnsi="Times New Roman" w:cs="Times New Roman"/>
          <w:sz w:val="28"/>
          <w:szCs w:val="28"/>
        </w:rPr>
        <w:t xml:space="preserve">‘the </w:t>
      </w:r>
      <w:r w:rsidR="00360B91">
        <w:rPr>
          <w:rFonts w:ascii="Times New Roman" w:hAnsi="Times New Roman" w:cs="Times New Roman"/>
          <w:sz w:val="28"/>
          <w:szCs w:val="28"/>
        </w:rPr>
        <w:t>crisis</w:t>
      </w:r>
      <w:r w:rsidR="00AE0D89">
        <w:rPr>
          <w:rFonts w:ascii="Times New Roman" w:hAnsi="Times New Roman" w:cs="Times New Roman"/>
          <w:sz w:val="28"/>
          <w:szCs w:val="28"/>
        </w:rPr>
        <w:t xml:space="preserve"> in English affairs</w:t>
      </w:r>
      <w:r w:rsidR="001A5DEE">
        <w:rPr>
          <w:rFonts w:ascii="Times New Roman" w:hAnsi="Times New Roman" w:cs="Times New Roman"/>
          <w:sz w:val="28"/>
          <w:szCs w:val="28"/>
        </w:rPr>
        <w:t xml:space="preserve">’ </w:t>
      </w:r>
      <w:r w:rsidR="00AE0D89">
        <w:rPr>
          <w:rFonts w:ascii="Times New Roman" w:hAnsi="Times New Roman" w:cs="Times New Roman"/>
          <w:sz w:val="28"/>
          <w:szCs w:val="28"/>
        </w:rPr>
        <w:t>during the 1640s</w:t>
      </w:r>
      <w:r w:rsidR="00903FFD">
        <w:rPr>
          <w:rFonts w:ascii="Times New Roman" w:hAnsi="Times New Roman" w:cs="Times New Roman"/>
          <w:sz w:val="28"/>
          <w:szCs w:val="28"/>
        </w:rPr>
        <w:t xml:space="preserve"> made space for </w:t>
      </w:r>
      <w:r w:rsidR="001834B8">
        <w:rPr>
          <w:rFonts w:ascii="Times New Roman" w:hAnsi="Times New Roman" w:cs="Times New Roman"/>
          <w:sz w:val="28"/>
          <w:szCs w:val="28"/>
        </w:rPr>
        <w:t xml:space="preserve">some </w:t>
      </w:r>
      <w:r w:rsidR="006247D7">
        <w:rPr>
          <w:rFonts w:ascii="Times New Roman" w:hAnsi="Times New Roman" w:cs="Times New Roman"/>
          <w:sz w:val="28"/>
          <w:szCs w:val="28"/>
        </w:rPr>
        <w:t xml:space="preserve">bold </w:t>
      </w:r>
      <w:r w:rsidR="00CE2722">
        <w:rPr>
          <w:rFonts w:ascii="Times New Roman" w:hAnsi="Times New Roman" w:cs="Times New Roman"/>
          <w:sz w:val="28"/>
          <w:szCs w:val="28"/>
        </w:rPr>
        <w:t>wo</w:t>
      </w:r>
      <w:r w:rsidR="008D7CF6">
        <w:rPr>
          <w:rFonts w:ascii="Times New Roman" w:hAnsi="Times New Roman" w:cs="Times New Roman"/>
          <w:sz w:val="28"/>
          <w:szCs w:val="28"/>
        </w:rPr>
        <w:t xml:space="preserve">men fleetingly to test </w:t>
      </w:r>
      <w:r w:rsidR="002113CE">
        <w:rPr>
          <w:rFonts w:ascii="Times New Roman" w:hAnsi="Times New Roman" w:cs="Times New Roman"/>
          <w:sz w:val="28"/>
          <w:szCs w:val="28"/>
        </w:rPr>
        <w:t>the boundaries of patriarchy</w:t>
      </w:r>
      <w:r w:rsidR="00CE2722">
        <w:rPr>
          <w:rFonts w:ascii="Times New Roman" w:hAnsi="Times New Roman" w:cs="Times New Roman"/>
          <w:sz w:val="28"/>
          <w:szCs w:val="28"/>
        </w:rPr>
        <w:t>.</w:t>
      </w:r>
      <w:r w:rsidR="00702AEC">
        <w:rPr>
          <w:rStyle w:val="EndnoteReference"/>
          <w:rFonts w:ascii="Times New Roman" w:hAnsi="Times New Roman" w:cs="Times New Roman"/>
          <w:sz w:val="28"/>
          <w:szCs w:val="28"/>
        </w:rPr>
        <w:endnoteReference w:id="98"/>
      </w:r>
      <w:r w:rsidR="00360B91">
        <w:rPr>
          <w:rFonts w:ascii="Times New Roman" w:hAnsi="Times New Roman" w:cs="Times New Roman"/>
          <w:sz w:val="28"/>
          <w:szCs w:val="28"/>
        </w:rPr>
        <w:t xml:space="preserve"> </w:t>
      </w:r>
      <w:r w:rsidR="00237284">
        <w:rPr>
          <w:rFonts w:ascii="Times New Roman" w:hAnsi="Times New Roman" w:cs="Times New Roman"/>
          <w:sz w:val="28"/>
          <w:szCs w:val="28"/>
        </w:rPr>
        <w:t xml:space="preserve"> </w:t>
      </w:r>
    </w:p>
    <w:p w:rsidR="002A04FF" w:rsidRDefault="002A04FF" w:rsidP="00EE4029">
      <w:pPr>
        <w:spacing w:after="0" w:line="480" w:lineRule="auto"/>
        <w:jc w:val="both"/>
        <w:rPr>
          <w:rFonts w:ascii="Times New Roman" w:hAnsi="Times New Roman" w:cs="Times New Roman"/>
          <w:sz w:val="28"/>
          <w:szCs w:val="28"/>
        </w:rPr>
      </w:pPr>
    </w:p>
    <w:p w:rsidR="00635FFB" w:rsidRDefault="00FE4BBC" w:rsidP="00EE4029">
      <w:pPr>
        <w:pStyle w:val="PlainText"/>
        <w:spacing w:line="480" w:lineRule="auto"/>
        <w:jc w:val="both"/>
        <w:rPr>
          <w:rFonts w:ascii="Times New Roman" w:hAnsi="Times New Roman" w:cs="Times New Roman"/>
          <w:sz w:val="28"/>
          <w:szCs w:val="28"/>
        </w:rPr>
      </w:pPr>
      <w:r>
        <w:rPr>
          <w:rFonts w:ascii="Times New Roman" w:hAnsi="Times New Roman" w:cs="Times New Roman"/>
          <w:sz w:val="28"/>
          <w:szCs w:val="28"/>
        </w:rPr>
        <w:t>[</w:t>
      </w:r>
      <w:r w:rsidR="00E20329">
        <w:rPr>
          <w:rFonts w:ascii="Times New Roman" w:hAnsi="Times New Roman" w:cs="Times New Roman"/>
          <w:sz w:val="28"/>
          <w:szCs w:val="28"/>
        </w:rPr>
        <w:t>12,0</w:t>
      </w:r>
      <w:r w:rsidR="00141EC3">
        <w:rPr>
          <w:rFonts w:ascii="Times New Roman" w:hAnsi="Times New Roman" w:cs="Times New Roman"/>
          <w:sz w:val="28"/>
          <w:szCs w:val="28"/>
        </w:rPr>
        <w:t>75</w:t>
      </w:r>
      <w:r w:rsidR="00E20329">
        <w:rPr>
          <w:rFonts w:ascii="Times New Roman" w:hAnsi="Times New Roman" w:cs="Times New Roman"/>
          <w:sz w:val="28"/>
          <w:szCs w:val="28"/>
        </w:rPr>
        <w:t xml:space="preserve"> </w:t>
      </w:r>
      <w:r w:rsidR="00F86A56">
        <w:rPr>
          <w:rFonts w:ascii="Times New Roman" w:hAnsi="Times New Roman" w:cs="Times New Roman"/>
          <w:sz w:val="28"/>
          <w:szCs w:val="28"/>
        </w:rPr>
        <w:t>words</w:t>
      </w:r>
      <w:r w:rsidR="00341625">
        <w:rPr>
          <w:rFonts w:ascii="Times New Roman" w:hAnsi="Times New Roman" w:cs="Times New Roman"/>
          <w:sz w:val="28"/>
          <w:szCs w:val="28"/>
        </w:rPr>
        <w:t>]</w:t>
      </w:r>
      <w:r w:rsidR="00CA23A6">
        <w:rPr>
          <w:rFonts w:ascii="Times New Roman" w:hAnsi="Times New Roman" w:cs="Times New Roman"/>
          <w:sz w:val="28"/>
          <w:szCs w:val="28"/>
        </w:rPr>
        <w:t xml:space="preserve"> </w:t>
      </w:r>
    </w:p>
    <w:p w:rsidR="00C43F26" w:rsidRDefault="00C43F26" w:rsidP="00065B44">
      <w:pPr>
        <w:pStyle w:val="PlainText"/>
        <w:jc w:val="both"/>
        <w:rPr>
          <w:rFonts w:ascii="Times New Roman" w:hAnsi="Times New Roman" w:cs="Times New Roman"/>
          <w:sz w:val="28"/>
          <w:szCs w:val="28"/>
        </w:rPr>
      </w:pPr>
    </w:p>
    <w:p w:rsidR="00C43F26" w:rsidRDefault="00C43F26" w:rsidP="00065B44">
      <w:pPr>
        <w:pStyle w:val="PlainText"/>
        <w:jc w:val="both"/>
        <w:rPr>
          <w:rFonts w:ascii="Times New Roman" w:hAnsi="Times New Roman" w:cs="Times New Roman"/>
          <w:sz w:val="28"/>
          <w:szCs w:val="28"/>
        </w:rPr>
      </w:pPr>
    </w:p>
    <w:p w:rsidR="00863356" w:rsidRDefault="00863356" w:rsidP="00065B44">
      <w:pPr>
        <w:pStyle w:val="PlainText"/>
        <w:jc w:val="both"/>
        <w:rPr>
          <w:rFonts w:ascii="Times New Roman" w:hAnsi="Times New Roman" w:cs="Times New Roman"/>
          <w:sz w:val="28"/>
          <w:szCs w:val="28"/>
        </w:rPr>
      </w:pPr>
    </w:p>
    <w:p w:rsidR="009B4506" w:rsidRPr="0096724B" w:rsidRDefault="00065B44" w:rsidP="0096724B">
      <w:pPr>
        <w:pStyle w:val="PlainText"/>
        <w:spacing w:line="480" w:lineRule="auto"/>
        <w:jc w:val="both"/>
        <w:rPr>
          <w:rFonts w:ascii="Times New Roman" w:hAnsi="Times New Roman" w:cs="Times New Roman"/>
          <w:sz w:val="24"/>
          <w:szCs w:val="24"/>
        </w:rPr>
      </w:pPr>
      <w:r w:rsidRPr="0096724B">
        <w:rPr>
          <w:rFonts w:ascii="Times New Roman" w:hAnsi="Times New Roman" w:cs="Times New Roman"/>
          <w:sz w:val="24"/>
          <w:szCs w:val="24"/>
        </w:rPr>
        <w:lastRenderedPageBreak/>
        <w:t xml:space="preserve">*I </w:t>
      </w:r>
      <w:r w:rsidR="009B4506" w:rsidRPr="0096724B">
        <w:rPr>
          <w:rFonts w:ascii="Times New Roman" w:hAnsi="Times New Roman" w:cs="Times New Roman"/>
          <w:sz w:val="24"/>
          <w:szCs w:val="24"/>
        </w:rPr>
        <w:t xml:space="preserve">would like </w:t>
      </w:r>
      <w:r w:rsidRPr="0096724B">
        <w:rPr>
          <w:rFonts w:ascii="Times New Roman" w:hAnsi="Times New Roman" w:cs="Times New Roman"/>
          <w:sz w:val="24"/>
          <w:szCs w:val="24"/>
        </w:rPr>
        <w:t xml:space="preserve">to </w:t>
      </w:r>
      <w:r w:rsidR="009B4506" w:rsidRPr="0096724B">
        <w:rPr>
          <w:rFonts w:ascii="Times New Roman" w:hAnsi="Times New Roman" w:cs="Times New Roman"/>
          <w:sz w:val="24"/>
          <w:szCs w:val="24"/>
        </w:rPr>
        <w:t xml:space="preserve">thank </w:t>
      </w:r>
      <w:r w:rsidRPr="0096724B">
        <w:rPr>
          <w:rFonts w:ascii="Times New Roman" w:hAnsi="Times New Roman" w:cs="Times New Roman"/>
          <w:sz w:val="24"/>
          <w:szCs w:val="24"/>
        </w:rPr>
        <w:t xml:space="preserve">the editor of </w:t>
      </w:r>
      <w:r w:rsidRPr="0096724B">
        <w:rPr>
          <w:rFonts w:ascii="Times New Roman" w:hAnsi="Times New Roman" w:cs="Times New Roman"/>
          <w:i/>
          <w:sz w:val="24"/>
          <w:szCs w:val="24"/>
        </w:rPr>
        <w:t>History</w:t>
      </w:r>
      <w:r w:rsidR="009B4506" w:rsidRPr="0096724B">
        <w:rPr>
          <w:rFonts w:ascii="Times New Roman" w:hAnsi="Times New Roman" w:cs="Times New Roman"/>
          <w:sz w:val="24"/>
          <w:szCs w:val="24"/>
        </w:rPr>
        <w:t xml:space="preserve"> and </w:t>
      </w:r>
      <w:r w:rsidRPr="0096724B">
        <w:rPr>
          <w:rFonts w:ascii="Times New Roman" w:hAnsi="Times New Roman" w:cs="Times New Roman"/>
          <w:sz w:val="24"/>
          <w:szCs w:val="24"/>
        </w:rPr>
        <w:t>the journal’s two anonymous readers</w:t>
      </w:r>
      <w:r w:rsidR="009B4506" w:rsidRPr="0096724B">
        <w:rPr>
          <w:rFonts w:ascii="Times New Roman" w:hAnsi="Times New Roman" w:cs="Times New Roman"/>
          <w:sz w:val="24"/>
          <w:szCs w:val="24"/>
        </w:rPr>
        <w:t xml:space="preserve"> for their helpful and perceptive </w:t>
      </w:r>
      <w:r w:rsidRPr="0096724B">
        <w:rPr>
          <w:rFonts w:ascii="Times New Roman" w:hAnsi="Times New Roman" w:cs="Times New Roman"/>
          <w:sz w:val="24"/>
          <w:szCs w:val="24"/>
        </w:rPr>
        <w:t xml:space="preserve">comments on </w:t>
      </w:r>
      <w:r w:rsidR="00C43F26" w:rsidRPr="0096724B">
        <w:rPr>
          <w:rFonts w:ascii="Times New Roman" w:hAnsi="Times New Roman" w:cs="Times New Roman"/>
          <w:sz w:val="24"/>
          <w:szCs w:val="24"/>
        </w:rPr>
        <w:t xml:space="preserve">this </w:t>
      </w:r>
      <w:r w:rsidRPr="0096724B">
        <w:rPr>
          <w:rFonts w:ascii="Times New Roman" w:hAnsi="Times New Roman" w:cs="Times New Roman"/>
          <w:sz w:val="24"/>
          <w:szCs w:val="24"/>
        </w:rPr>
        <w:t xml:space="preserve">article. </w:t>
      </w:r>
      <w:r w:rsidR="009B4506" w:rsidRPr="0096724B">
        <w:rPr>
          <w:rFonts w:ascii="Times New Roman" w:hAnsi="Times New Roman" w:cs="Times New Roman"/>
          <w:sz w:val="24"/>
          <w:szCs w:val="24"/>
        </w:rPr>
        <w:t xml:space="preserve">I am also indebted to George Bernard, who read and commented on an earlier draft; to Maria Hayward, who provided me </w:t>
      </w:r>
      <w:r w:rsidR="00C43F26" w:rsidRPr="0096724B">
        <w:rPr>
          <w:rFonts w:ascii="Times New Roman" w:hAnsi="Times New Roman" w:cs="Times New Roman"/>
          <w:sz w:val="24"/>
          <w:szCs w:val="24"/>
        </w:rPr>
        <w:t xml:space="preserve">with valuable advice on a number of </w:t>
      </w:r>
      <w:r w:rsidR="009B4506" w:rsidRPr="0096724B">
        <w:rPr>
          <w:rFonts w:ascii="Times New Roman" w:hAnsi="Times New Roman" w:cs="Times New Roman"/>
          <w:sz w:val="24"/>
          <w:szCs w:val="24"/>
        </w:rPr>
        <w:t xml:space="preserve">specific points; and to Sarah Roller, who </w:t>
      </w:r>
      <w:r w:rsidR="00C43F26" w:rsidRPr="0096724B">
        <w:rPr>
          <w:rFonts w:ascii="Times New Roman" w:hAnsi="Times New Roman" w:cs="Times New Roman"/>
          <w:sz w:val="24"/>
          <w:szCs w:val="24"/>
        </w:rPr>
        <w:t>was kind enough to invite</w:t>
      </w:r>
      <w:r w:rsidR="009B4506" w:rsidRPr="0096724B">
        <w:rPr>
          <w:rFonts w:ascii="Times New Roman" w:hAnsi="Times New Roman" w:cs="Times New Roman"/>
          <w:sz w:val="24"/>
          <w:szCs w:val="24"/>
        </w:rPr>
        <w:t xml:space="preserve"> me to give a seminar paper on female cross-dressing </w:t>
      </w:r>
      <w:r w:rsidR="00C43F26" w:rsidRPr="0096724B">
        <w:rPr>
          <w:rFonts w:ascii="Times New Roman" w:hAnsi="Times New Roman" w:cs="Times New Roman"/>
          <w:sz w:val="24"/>
          <w:szCs w:val="24"/>
        </w:rPr>
        <w:t xml:space="preserve">during the early Stuart period </w:t>
      </w:r>
      <w:r w:rsidR="009B4506" w:rsidRPr="0096724B">
        <w:rPr>
          <w:rFonts w:ascii="Times New Roman" w:hAnsi="Times New Roman" w:cs="Times New Roman"/>
          <w:sz w:val="24"/>
          <w:szCs w:val="24"/>
        </w:rPr>
        <w:t>at the</w:t>
      </w:r>
      <w:r w:rsidR="00C43F26" w:rsidRPr="0096724B">
        <w:rPr>
          <w:rFonts w:ascii="Times New Roman" w:hAnsi="Times New Roman" w:cs="Times New Roman"/>
          <w:sz w:val="24"/>
          <w:szCs w:val="24"/>
        </w:rPr>
        <w:t xml:space="preserve"> University of Bristol in early 2017. Finally, I would like to express my gratitude to </w:t>
      </w:r>
      <w:r w:rsidR="009B4506" w:rsidRPr="0096724B">
        <w:rPr>
          <w:rFonts w:ascii="Times New Roman" w:hAnsi="Times New Roman" w:cs="Times New Roman"/>
          <w:sz w:val="24"/>
          <w:szCs w:val="24"/>
        </w:rPr>
        <w:t xml:space="preserve">the many students at Southampton </w:t>
      </w:r>
      <w:r w:rsidR="00C43F26" w:rsidRPr="0096724B">
        <w:rPr>
          <w:rFonts w:ascii="Times New Roman" w:hAnsi="Times New Roman" w:cs="Times New Roman"/>
          <w:sz w:val="24"/>
          <w:szCs w:val="24"/>
        </w:rPr>
        <w:t>who have worked with me on this subject</w:t>
      </w:r>
      <w:r w:rsidR="0096724B" w:rsidRPr="0096724B">
        <w:rPr>
          <w:rFonts w:ascii="Times New Roman" w:hAnsi="Times New Roman" w:cs="Times New Roman"/>
          <w:sz w:val="24"/>
          <w:szCs w:val="24"/>
        </w:rPr>
        <w:t xml:space="preserve"> over the years</w:t>
      </w:r>
      <w:r w:rsidR="00C43F26" w:rsidRPr="0096724B">
        <w:rPr>
          <w:rFonts w:ascii="Times New Roman" w:hAnsi="Times New Roman" w:cs="Times New Roman"/>
          <w:sz w:val="24"/>
          <w:szCs w:val="24"/>
        </w:rPr>
        <w:t xml:space="preserve">, and from whom I have learnt so much: </w:t>
      </w:r>
      <w:r w:rsidR="00674580">
        <w:rPr>
          <w:rFonts w:ascii="Times New Roman" w:hAnsi="Times New Roman" w:cs="Times New Roman"/>
          <w:sz w:val="24"/>
          <w:szCs w:val="24"/>
        </w:rPr>
        <w:t xml:space="preserve">especially </w:t>
      </w:r>
      <w:r w:rsidR="00C43F26" w:rsidRPr="0096724B">
        <w:rPr>
          <w:rFonts w:ascii="Times New Roman" w:hAnsi="Times New Roman" w:cs="Times New Roman"/>
          <w:sz w:val="24"/>
          <w:szCs w:val="24"/>
        </w:rPr>
        <w:t xml:space="preserve">Jennie </w:t>
      </w:r>
      <w:proofErr w:type="spellStart"/>
      <w:r w:rsidR="00C43F26" w:rsidRPr="0096724B">
        <w:rPr>
          <w:rFonts w:ascii="Times New Roman" w:hAnsi="Times New Roman" w:cs="Times New Roman"/>
          <w:sz w:val="24"/>
          <w:szCs w:val="24"/>
        </w:rPr>
        <w:t>Cobley</w:t>
      </w:r>
      <w:proofErr w:type="spellEnd"/>
      <w:r w:rsidR="00C43F26" w:rsidRPr="0096724B">
        <w:rPr>
          <w:rFonts w:ascii="Times New Roman" w:hAnsi="Times New Roman" w:cs="Times New Roman"/>
          <w:sz w:val="24"/>
          <w:szCs w:val="24"/>
        </w:rPr>
        <w:t xml:space="preserve">, </w:t>
      </w:r>
      <w:r w:rsidR="00423FE1">
        <w:rPr>
          <w:rFonts w:ascii="Times New Roman" w:hAnsi="Times New Roman" w:cs="Times New Roman"/>
          <w:sz w:val="24"/>
          <w:szCs w:val="24"/>
        </w:rPr>
        <w:t xml:space="preserve">Jane Whitehead, Danielle </w:t>
      </w:r>
      <w:proofErr w:type="spellStart"/>
      <w:r w:rsidR="00423FE1">
        <w:rPr>
          <w:rFonts w:ascii="Times New Roman" w:hAnsi="Times New Roman" w:cs="Times New Roman"/>
          <w:sz w:val="24"/>
          <w:szCs w:val="24"/>
        </w:rPr>
        <w:t>Edd</w:t>
      </w:r>
      <w:r w:rsidR="009B4506" w:rsidRPr="0096724B">
        <w:rPr>
          <w:rFonts w:ascii="Times New Roman" w:hAnsi="Times New Roman" w:cs="Times New Roman"/>
          <w:sz w:val="24"/>
          <w:szCs w:val="24"/>
        </w:rPr>
        <w:t>ington</w:t>
      </w:r>
      <w:proofErr w:type="spellEnd"/>
      <w:r w:rsidR="009B4506" w:rsidRPr="0096724B">
        <w:rPr>
          <w:rFonts w:ascii="Times New Roman" w:hAnsi="Times New Roman" w:cs="Times New Roman"/>
          <w:sz w:val="24"/>
          <w:szCs w:val="24"/>
        </w:rPr>
        <w:t>,</w:t>
      </w:r>
      <w:r w:rsidR="00C43F26" w:rsidRPr="0096724B">
        <w:rPr>
          <w:rFonts w:ascii="Times New Roman" w:hAnsi="Times New Roman" w:cs="Times New Roman"/>
          <w:sz w:val="24"/>
          <w:szCs w:val="24"/>
        </w:rPr>
        <w:t xml:space="preserve"> Alice Walsh, Sadie Emery, Leonie Hicks and </w:t>
      </w:r>
      <w:proofErr w:type="spellStart"/>
      <w:r w:rsidR="00C43F26" w:rsidRPr="0096724B">
        <w:rPr>
          <w:rFonts w:ascii="Times New Roman" w:hAnsi="Times New Roman" w:cs="Times New Roman"/>
          <w:sz w:val="24"/>
          <w:szCs w:val="24"/>
        </w:rPr>
        <w:t>Georgie</w:t>
      </w:r>
      <w:proofErr w:type="spellEnd"/>
      <w:r w:rsidR="00C43F26" w:rsidRPr="0096724B">
        <w:rPr>
          <w:rFonts w:ascii="Times New Roman" w:hAnsi="Times New Roman" w:cs="Times New Roman"/>
          <w:sz w:val="24"/>
          <w:szCs w:val="24"/>
        </w:rPr>
        <w:t xml:space="preserve"> </w:t>
      </w:r>
      <w:proofErr w:type="spellStart"/>
      <w:r w:rsidR="00C43F26" w:rsidRPr="0096724B">
        <w:rPr>
          <w:rFonts w:ascii="Times New Roman" w:hAnsi="Times New Roman" w:cs="Times New Roman"/>
          <w:sz w:val="24"/>
          <w:szCs w:val="24"/>
        </w:rPr>
        <w:t>Moores</w:t>
      </w:r>
      <w:proofErr w:type="spellEnd"/>
      <w:r w:rsidR="00C43F26" w:rsidRPr="0096724B">
        <w:rPr>
          <w:rFonts w:ascii="Times New Roman" w:hAnsi="Times New Roman" w:cs="Times New Roman"/>
          <w:sz w:val="24"/>
          <w:szCs w:val="24"/>
        </w:rPr>
        <w:t xml:space="preserve">. </w:t>
      </w:r>
    </w:p>
    <w:p w:rsidR="00065B44" w:rsidRPr="00C16927" w:rsidRDefault="009B4506" w:rsidP="00065B44">
      <w:pPr>
        <w:pStyle w:val="PlainText"/>
        <w:jc w:val="both"/>
        <w:rPr>
          <w:rFonts w:ascii="Times New Roman" w:hAnsi="Times New Roman" w:cs="Times New Roman"/>
          <w:sz w:val="28"/>
          <w:szCs w:val="28"/>
        </w:rPr>
      </w:pPr>
      <w:r>
        <w:rPr>
          <w:rFonts w:ascii="Times New Roman" w:hAnsi="Times New Roman" w:cs="Times New Roman"/>
          <w:sz w:val="28"/>
          <w:szCs w:val="28"/>
        </w:rPr>
        <w:t xml:space="preserve"> </w:t>
      </w:r>
      <w:r w:rsidR="00065B44">
        <w:rPr>
          <w:rFonts w:ascii="Times New Roman" w:hAnsi="Times New Roman" w:cs="Times New Roman"/>
          <w:sz w:val="28"/>
          <w:szCs w:val="28"/>
        </w:rPr>
        <w:t xml:space="preserve">  </w:t>
      </w:r>
    </w:p>
    <w:sectPr w:rsidR="00065B44" w:rsidRPr="00C16927" w:rsidSect="00355142">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7F7" w:rsidRDefault="002877F7" w:rsidP="00F65083">
      <w:pPr>
        <w:spacing w:after="0" w:line="240" w:lineRule="auto"/>
      </w:pPr>
      <w:r>
        <w:separator/>
      </w:r>
    </w:p>
  </w:endnote>
  <w:endnote w:type="continuationSeparator" w:id="0">
    <w:p w:rsidR="002877F7" w:rsidRDefault="002877F7" w:rsidP="00F65083">
      <w:pPr>
        <w:spacing w:after="0" w:line="240" w:lineRule="auto"/>
      </w:pPr>
      <w:r>
        <w:continuationSeparator/>
      </w:r>
    </w:p>
  </w:endnote>
  <w:endnote w:id="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British Library</w:t>
      </w:r>
      <w:r>
        <w:rPr>
          <w:rFonts w:ascii="Times New Roman" w:hAnsi="Times New Roman" w:cs="Times New Roman"/>
          <w:sz w:val="24"/>
          <w:szCs w:val="24"/>
        </w:rPr>
        <w:t>, London</w:t>
      </w:r>
      <w:r w:rsidRPr="00F17A60">
        <w:rPr>
          <w:rFonts w:ascii="Times New Roman" w:hAnsi="Times New Roman" w:cs="Times New Roman"/>
          <w:sz w:val="24"/>
          <w:szCs w:val="24"/>
        </w:rPr>
        <w:t xml:space="preserve"> [hereafter: BL], </w:t>
      </w:r>
      <w:r>
        <w:rPr>
          <w:rFonts w:ascii="Times New Roman" w:hAnsi="Times New Roman" w:cs="Times New Roman"/>
          <w:i/>
          <w:sz w:val="24"/>
          <w:szCs w:val="24"/>
        </w:rPr>
        <w:t>The Valiant Commander with his r</w:t>
      </w:r>
      <w:r w:rsidRPr="00F17A60">
        <w:rPr>
          <w:rFonts w:ascii="Times New Roman" w:hAnsi="Times New Roman" w:cs="Times New Roman"/>
          <w:i/>
          <w:sz w:val="24"/>
          <w:szCs w:val="24"/>
        </w:rPr>
        <w:t>esolute Lady</w:t>
      </w:r>
      <w:r w:rsidRPr="00F17A60">
        <w:rPr>
          <w:rFonts w:ascii="Times New Roman" w:hAnsi="Times New Roman" w:cs="Times New Roman"/>
          <w:sz w:val="24"/>
          <w:szCs w:val="24"/>
        </w:rPr>
        <w:t xml:space="preserve"> (</w:t>
      </w:r>
      <w:r>
        <w:rPr>
          <w:rFonts w:ascii="Times New Roman" w:hAnsi="Times New Roman" w:cs="Times New Roman"/>
          <w:sz w:val="24"/>
          <w:szCs w:val="24"/>
        </w:rPr>
        <w:t>broadside, no place or date of publication), reprinted</w:t>
      </w:r>
      <w:r w:rsidRPr="00F17A60">
        <w:rPr>
          <w:rFonts w:ascii="Times New Roman" w:hAnsi="Times New Roman" w:cs="Times New Roman"/>
          <w:sz w:val="24"/>
          <w:szCs w:val="24"/>
        </w:rPr>
        <w:t xml:space="preserve"> in J. </w:t>
      </w:r>
      <w:proofErr w:type="spellStart"/>
      <w:r w:rsidRPr="00F17A60">
        <w:rPr>
          <w:rFonts w:ascii="Times New Roman" w:hAnsi="Times New Roman" w:cs="Times New Roman"/>
          <w:sz w:val="24"/>
          <w:szCs w:val="24"/>
        </w:rPr>
        <w:t>Woodfall-Ebsworth</w:t>
      </w:r>
      <w:proofErr w:type="spellEnd"/>
      <w:r w:rsidRPr="00F17A60">
        <w:rPr>
          <w:rFonts w:ascii="Times New Roman" w:hAnsi="Times New Roman" w:cs="Times New Roman"/>
          <w:sz w:val="24"/>
          <w:szCs w:val="24"/>
        </w:rPr>
        <w:t xml:space="preserve"> (ed.), </w:t>
      </w:r>
      <w:r w:rsidRPr="00F17A60">
        <w:rPr>
          <w:rFonts w:ascii="Times New Roman" w:hAnsi="Times New Roman" w:cs="Times New Roman"/>
          <w:i/>
          <w:sz w:val="24"/>
          <w:szCs w:val="24"/>
        </w:rPr>
        <w:t>Roxburghe Ballads</w:t>
      </w:r>
      <w:r>
        <w:rPr>
          <w:rFonts w:ascii="Times New Roman" w:hAnsi="Times New Roman" w:cs="Times New Roman"/>
          <w:sz w:val="24"/>
          <w:szCs w:val="24"/>
        </w:rPr>
        <w:t>, VI</w:t>
      </w:r>
      <w:r w:rsidRPr="00F17A60">
        <w:rPr>
          <w:rFonts w:ascii="Times New Roman" w:hAnsi="Times New Roman" w:cs="Times New Roman"/>
          <w:sz w:val="24"/>
          <w:szCs w:val="24"/>
        </w:rPr>
        <w:t xml:space="preserve"> (Hertford, 1889), pp. </w:t>
      </w:r>
      <w:r>
        <w:rPr>
          <w:rFonts w:ascii="Times New Roman" w:hAnsi="Times New Roman" w:cs="Times New Roman"/>
          <w:sz w:val="24"/>
          <w:szCs w:val="24"/>
        </w:rPr>
        <w:t>282-83</w:t>
      </w:r>
      <w:r w:rsidRPr="00F17A60">
        <w:rPr>
          <w:rFonts w:ascii="Times New Roman" w:hAnsi="Times New Roman" w:cs="Times New Roman"/>
          <w:sz w:val="24"/>
          <w:szCs w:val="24"/>
        </w:rPr>
        <w:t>.</w:t>
      </w:r>
    </w:p>
  </w:endnote>
  <w:endnote w:id="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Ibid</w:t>
      </w:r>
      <w:r w:rsidRPr="00F17A60">
        <w:rPr>
          <w:rFonts w:ascii="Times New Roman" w:hAnsi="Times New Roman" w:cs="Times New Roman"/>
          <w:sz w:val="24"/>
          <w:szCs w:val="24"/>
        </w:rPr>
        <w:t>.</w:t>
      </w:r>
    </w:p>
  </w:endnote>
  <w:endnote w:id="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the many popular songs and ballads of this period which describe women donni</w:t>
      </w:r>
      <w:r>
        <w:rPr>
          <w:rFonts w:ascii="Times New Roman" w:hAnsi="Times New Roman" w:cs="Times New Roman"/>
          <w:sz w:val="24"/>
          <w:szCs w:val="24"/>
        </w:rPr>
        <w:t xml:space="preserve">ng male attire in order to go to the </w:t>
      </w:r>
      <w:r w:rsidRPr="00F17A60">
        <w:rPr>
          <w:rFonts w:ascii="Times New Roman" w:hAnsi="Times New Roman" w:cs="Times New Roman"/>
          <w:sz w:val="24"/>
          <w:szCs w:val="24"/>
        </w:rPr>
        <w:t>war</w:t>
      </w:r>
      <w:r>
        <w:rPr>
          <w:rFonts w:ascii="Times New Roman" w:hAnsi="Times New Roman" w:cs="Times New Roman"/>
          <w:sz w:val="24"/>
          <w:szCs w:val="24"/>
        </w:rPr>
        <w:t>s</w:t>
      </w:r>
      <w:r w:rsidRPr="00F17A60">
        <w:rPr>
          <w:rFonts w:ascii="Times New Roman" w:hAnsi="Times New Roman" w:cs="Times New Roman"/>
          <w:sz w:val="24"/>
          <w:szCs w:val="24"/>
        </w:rPr>
        <w:t xml:space="preserve">, see D. Dugaw, </w:t>
      </w:r>
      <w:r w:rsidRPr="00F17A60">
        <w:rPr>
          <w:rFonts w:ascii="Times New Roman" w:hAnsi="Times New Roman" w:cs="Times New Roman"/>
          <w:i/>
          <w:sz w:val="24"/>
          <w:szCs w:val="24"/>
        </w:rPr>
        <w:t>Warrior Women and Popular Balladry, 1650-1850</w:t>
      </w:r>
      <w:r>
        <w:rPr>
          <w:rFonts w:ascii="Times New Roman" w:hAnsi="Times New Roman" w:cs="Times New Roman"/>
          <w:sz w:val="24"/>
          <w:szCs w:val="24"/>
        </w:rPr>
        <w:t xml:space="preserve"> (Cambridge, 1989), </w:t>
      </w:r>
      <w:r w:rsidRPr="00B86408">
        <w:rPr>
          <w:rFonts w:ascii="Times New Roman" w:hAnsi="Times New Roman" w:cs="Times New Roman"/>
          <w:i/>
          <w:sz w:val="24"/>
          <w:szCs w:val="24"/>
        </w:rPr>
        <w:t>passim</w:t>
      </w:r>
      <w:r w:rsidRPr="00F17A60">
        <w:rPr>
          <w:rFonts w:ascii="Times New Roman" w:hAnsi="Times New Roman" w:cs="Times New Roman"/>
          <w:sz w:val="24"/>
          <w:szCs w:val="24"/>
        </w:rPr>
        <w:t xml:space="preserve">; and R.M. Dekker and L.C. van der Pol, </w:t>
      </w:r>
      <w:r w:rsidRPr="00F17A60">
        <w:rPr>
          <w:rFonts w:ascii="Times New Roman" w:hAnsi="Times New Roman" w:cs="Times New Roman"/>
          <w:i/>
          <w:sz w:val="24"/>
          <w:szCs w:val="24"/>
        </w:rPr>
        <w:t>The Tradition of Female</w:t>
      </w:r>
      <w:r>
        <w:rPr>
          <w:rFonts w:ascii="Times New Roman" w:hAnsi="Times New Roman" w:cs="Times New Roman"/>
          <w:i/>
          <w:sz w:val="24"/>
          <w:szCs w:val="24"/>
        </w:rPr>
        <w:t xml:space="preserve"> Transvestism in Early M</w:t>
      </w:r>
      <w:r w:rsidRPr="00F17A60">
        <w:rPr>
          <w:rFonts w:ascii="Times New Roman" w:hAnsi="Times New Roman" w:cs="Times New Roman"/>
          <w:i/>
          <w:sz w:val="24"/>
          <w:szCs w:val="24"/>
        </w:rPr>
        <w:t xml:space="preserve">odern Europe </w:t>
      </w:r>
      <w:r w:rsidRPr="00F17A60">
        <w:rPr>
          <w:rFonts w:ascii="Times New Roman" w:hAnsi="Times New Roman" w:cs="Times New Roman"/>
          <w:sz w:val="24"/>
          <w:szCs w:val="24"/>
        </w:rPr>
        <w:t>(Basingstoke, 1989), p. 29.</w:t>
      </w:r>
      <w:r>
        <w:rPr>
          <w:rFonts w:ascii="Times New Roman" w:hAnsi="Times New Roman" w:cs="Times New Roman"/>
          <w:sz w:val="24"/>
          <w:szCs w:val="24"/>
        </w:rPr>
        <w:t xml:space="preserve"> The nineteenth-century editor of </w:t>
      </w:r>
      <w:r>
        <w:rPr>
          <w:rFonts w:ascii="Times New Roman" w:hAnsi="Times New Roman" w:cs="Times New Roman"/>
          <w:i/>
          <w:sz w:val="24"/>
          <w:szCs w:val="24"/>
        </w:rPr>
        <w:t xml:space="preserve">The Valiant Commander </w:t>
      </w:r>
      <w:r>
        <w:rPr>
          <w:rFonts w:ascii="Times New Roman" w:hAnsi="Times New Roman" w:cs="Times New Roman"/>
          <w:sz w:val="24"/>
          <w:szCs w:val="24"/>
        </w:rPr>
        <w:t xml:space="preserve">suggested that the ballad had been composed during the </w:t>
      </w:r>
      <w:proofErr w:type="gramStart"/>
      <w:r>
        <w:rPr>
          <w:rFonts w:ascii="Times New Roman" w:hAnsi="Times New Roman" w:cs="Times New Roman"/>
          <w:sz w:val="24"/>
          <w:szCs w:val="24"/>
        </w:rPr>
        <w:t>1640s,</w:t>
      </w:r>
      <w:proofErr w:type="gramEnd"/>
      <w:r>
        <w:rPr>
          <w:rFonts w:ascii="Times New Roman" w:hAnsi="Times New Roman" w:cs="Times New Roman"/>
          <w:sz w:val="24"/>
          <w:szCs w:val="24"/>
        </w:rPr>
        <w:t xml:space="preserve"> see </w:t>
      </w:r>
      <w:proofErr w:type="spellStart"/>
      <w:r>
        <w:rPr>
          <w:rFonts w:ascii="Times New Roman" w:hAnsi="Times New Roman" w:cs="Times New Roman"/>
          <w:sz w:val="24"/>
          <w:szCs w:val="24"/>
        </w:rPr>
        <w:t>Woodfall-Ebsworth</w:t>
      </w:r>
      <w:proofErr w:type="spellEnd"/>
      <w:r>
        <w:rPr>
          <w:rFonts w:ascii="Times New Roman" w:hAnsi="Times New Roman" w:cs="Times New Roman"/>
          <w:sz w:val="24"/>
          <w:szCs w:val="24"/>
        </w:rPr>
        <w:t xml:space="preserve">, </w:t>
      </w:r>
      <w:r>
        <w:rPr>
          <w:rFonts w:ascii="Times New Roman" w:hAnsi="Times New Roman" w:cs="Times New Roman"/>
          <w:i/>
          <w:sz w:val="24"/>
          <w:szCs w:val="24"/>
        </w:rPr>
        <w:t>Roxburghe Ballads</w:t>
      </w:r>
      <w:r>
        <w:rPr>
          <w:rFonts w:ascii="Times New Roman" w:hAnsi="Times New Roman" w:cs="Times New Roman"/>
          <w:sz w:val="24"/>
          <w:szCs w:val="24"/>
        </w:rPr>
        <w:t xml:space="preserve">, VI, p. 283. The British Library catalogue ascribes the surviving printed copies to the period </w:t>
      </w:r>
      <w:r w:rsidRPr="008978B1">
        <w:rPr>
          <w:rFonts w:ascii="Times New Roman" w:hAnsi="Times New Roman" w:cs="Times New Roman"/>
          <w:i/>
          <w:sz w:val="24"/>
          <w:szCs w:val="24"/>
        </w:rPr>
        <w:t>circa</w:t>
      </w:r>
      <w:r>
        <w:rPr>
          <w:rFonts w:ascii="Times New Roman" w:hAnsi="Times New Roman" w:cs="Times New Roman"/>
          <w:sz w:val="24"/>
          <w:szCs w:val="24"/>
        </w:rPr>
        <w:t xml:space="preserve"> 1678-85, however, and, a</w:t>
      </w:r>
      <w:r w:rsidRPr="00F17A60">
        <w:rPr>
          <w:rFonts w:ascii="Times New Roman" w:hAnsi="Times New Roman" w:cs="Times New Roman"/>
          <w:sz w:val="24"/>
          <w:szCs w:val="24"/>
        </w:rPr>
        <w:t>s Angela McShane-Jones has observed, ballads which allud</w:t>
      </w:r>
      <w:r>
        <w:rPr>
          <w:rFonts w:ascii="Times New Roman" w:hAnsi="Times New Roman" w:cs="Times New Roman"/>
          <w:sz w:val="24"/>
          <w:szCs w:val="24"/>
        </w:rPr>
        <w:t xml:space="preserve">ed to the events of the </w:t>
      </w:r>
      <w:r w:rsidRPr="00F17A60">
        <w:rPr>
          <w:rFonts w:ascii="Times New Roman" w:hAnsi="Times New Roman" w:cs="Times New Roman"/>
          <w:sz w:val="24"/>
          <w:szCs w:val="24"/>
        </w:rPr>
        <w:t>Civil War ‘were mainly written long after the event’, see A. McShane-Jones, ‘</w:t>
      </w:r>
      <w:proofErr w:type="spellStart"/>
      <w:r w:rsidRPr="00F17A60">
        <w:rPr>
          <w:rFonts w:ascii="Times New Roman" w:hAnsi="Times New Roman" w:cs="Times New Roman"/>
          <w:sz w:val="24"/>
          <w:szCs w:val="24"/>
        </w:rPr>
        <w:t>Rime</w:t>
      </w:r>
      <w:proofErr w:type="spellEnd"/>
      <w:r w:rsidRPr="00F17A60">
        <w:rPr>
          <w:rFonts w:ascii="Times New Roman" w:hAnsi="Times New Roman" w:cs="Times New Roman"/>
          <w:sz w:val="24"/>
          <w:szCs w:val="24"/>
        </w:rPr>
        <w:t xml:space="preserve"> and Reason: The Political World of the English Broadside Bal</w:t>
      </w:r>
      <w:r>
        <w:rPr>
          <w:rFonts w:ascii="Times New Roman" w:hAnsi="Times New Roman" w:cs="Times New Roman"/>
          <w:sz w:val="24"/>
          <w:szCs w:val="24"/>
        </w:rPr>
        <w:t>lad, 1640-1689’ (unpublished PhD</w:t>
      </w:r>
      <w:r w:rsidRPr="00F17A60">
        <w:rPr>
          <w:rFonts w:ascii="Times New Roman" w:hAnsi="Times New Roman" w:cs="Times New Roman"/>
          <w:sz w:val="24"/>
          <w:szCs w:val="24"/>
        </w:rPr>
        <w:t xml:space="preserve"> thesis, University of Warwick, 2004), p. 130.</w:t>
      </w:r>
    </w:p>
  </w:endnote>
  <w:endnote w:id="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See, for example, D. Cressy, ‘Gender Trouble and Cross-dressing in Early Modern England’, </w:t>
      </w:r>
      <w:r w:rsidRPr="00F17A60">
        <w:rPr>
          <w:rFonts w:ascii="Times New Roman" w:hAnsi="Times New Roman" w:cs="Times New Roman"/>
          <w:i/>
          <w:sz w:val="24"/>
          <w:szCs w:val="24"/>
        </w:rPr>
        <w:t>Journal of British Studies</w:t>
      </w:r>
      <w:r w:rsidRPr="00F17A60">
        <w:rPr>
          <w:rFonts w:ascii="Times New Roman" w:hAnsi="Times New Roman" w:cs="Times New Roman"/>
          <w:sz w:val="24"/>
          <w:szCs w:val="24"/>
        </w:rPr>
        <w:t xml:space="preserve">, 35 (1996), pp. 438-65; B. Capp, ‘Playgoers, Players and Cross-dressing in Early Modern London: The Bridewell Evidence’, </w:t>
      </w:r>
      <w:r w:rsidRPr="00F17A60">
        <w:rPr>
          <w:rFonts w:ascii="Times New Roman" w:hAnsi="Times New Roman" w:cs="Times New Roman"/>
          <w:i/>
          <w:sz w:val="24"/>
          <w:szCs w:val="24"/>
        </w:rPr>
        <w:t>The Seventeenth Century</w:t>
      </w:r>
      <w:r>
        <w:rPr>
          <w:rFonts w:ascii="Times New Roman" w:hAnsi="Times New Roman" w:cs="Times New Roman"/>
          <w:sz w:val="24"/>
          <w:szCs w:val="24"/>
        </w:rPr>
        <w:t xml:space="preserve">, 18 (2003), pp. 159-71; </w:t>
      </w:r>
      <w:r w:rsidRPr="002B6985">
        <w:rPr>
          <w:rFonts w:ascii="Times New Roman" w:hAnsi="Times New Roman" w:cs="Times New Roman"/>
          <w:sz w:val="24"/>
          <w:szCs w:val="24"/>
        </w:rPr>
        <w:t>F</w:t>
      </w:r>
      <w:r w:rsidRPr="00F17A60">
        <w:rPr>
          <w:rFonts w:ascii="Times New Roman" w:hAnsi="Times New Roman" w:cs="Times New Roman"/>
          <w:sz w:val="24"/>
          <w:szCs w:val="24"/>
        </w:rPr>
        <w:t>. Easton, ‘Gender’s Two Bodies: Women Warriors, Female Husbands and Pleb</w:t>
      </w:r>
      <w:r>
        <w:rPr>
          <w:rFonts w:ascii="Times New Roman" w:hAnsi="Times New Roman" w:cs="Times New Roman"/>
          <w:sz w:val="24"/>
          <w:szCs w:val="24"/>
        </w:rPr>
        <w:t>e</w:t>
      </w:r>
      <w:r w:rsidRPr="00F17A60">
        <w:rPr>
          <w:rFonts w:ascii="Times New Roman" w:hAnsi="Times New Roman" w:cs="Times New Roman"/>
          <w:sz w:val="24"/>
          <w:szCs w:val="24"/>
        </w:rPr>
        <w:t xml:space="preserve">ian Life’, </w:t>
      </w:r>
      <w:r w:rsidRPr="00F17A60">
        <w:rPr>
          <w:rFonts w:ascii="Times New Roman" w:hAnsi="Times New Roman" w:cs="Times New Roman"/>
          <w:i/>
          <w:sz w:val="24"/>
          <w:szCs w:val="24"/>
        </w:rPr>
        <w:t>Past and Present</w:t>
      </w:r>
      <w:r w:rsidRPr="00F17A60">
        <w:rPr>
          <w:rFonts w:ascii="Times New Roman" w:hAnsi="Times New Roman" w:cs="Times New Roman"/>
          <w:sz w:val="24"/>
          <w:szCs w:val="24"/>
        </w:rPr>
        <w:t xml:space="preserve">, 180 (August 2003), pp. 131-74; and J.M. Bennett and S. McSheffrey, ‘Early, Erotic and Alien: Women Dressed as Men in Late Medieval London’, </w:t>
      </w:r>
      <w:r w:rsidRPr="00F17A60">
        <w:rPr>
          <w:rFonts w:ascii="Times New Roman" w:hAnsi="Times New Roman" w:cs="Times New Roman"/>
          <w:i/>
          <w:sz w:val="24"/>
          <w:szCs w:val="24"/>
        </w:rPr>
        <w:t xml:space="preserve">History Workshop Journal </w:t>
      </w:r>
      <w:r w:rsidRPr="00F17A60">
        <w:rPr>
          <w:rFonts w:ascii="Times New Roman" w:hAnsi="Times New Roman" w:cs="Times New Roman"/>
          <w:sz w:val="24"/>
          <w:szCs w:val="24"/>
        </w:rPr>
        <w:t xml:space="preserve">[hereafter: </w:t>
      </w:r>
      <w:r w:rsidRPr="00F17A60">
        <w:rPr>
          <w:rFonts w:ascii="Times New Roman" w:hAnsi="Times New Roman" w:cs="Times New Roman"/>
          <w:i/>
          <w:sz w:val="24"/>
          <w:szCs w:val="24"/>
        </w:rPr>
        <w:t>HWJ</w:t>
      </w:r>
      <w:r w:rsidRPr="00F17A60">
        <w:rPr>
          <w:rFonts w:ascii="Times New Roman" w:hAnsi="Times New Roman" w:cs="Times New Roman"/>
          <w:sz w:val="24"/>
          <w:szCs w:val="24"/>
        </w:rPr>
        <w:t>], 77 (Spring 2014), p</w:t>
      </w:r>
      <w:r>
        <w:rPr>
          <w:rFonts w:ascii="Times New Roman" w:hAnsi="Times New Roman" w:cs="Times New Roman"/>
          <w:sz w:val="24"/>
          <w:szCs w:val="24"/>
        </w:rPr>
        <w:t>p. 1-25</w:t>
      </w:r>
      <w:r w:rsidRPr="00F17A60">
        <w:rPr>
          <w:rFonts w:ascii="Times New Roman" w:hAnsi="Times New Roman" w:cs="Times New Roman"/>
          <w:sz w:val="24"/>
          <w:szCs w:val="24"/>
        </w:rPr>
        <w:t>.</w:t>
      </w:r>
    </w:p>
  </w:endnote>
  <w:endnote w:id="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r>
        <w:rPr>
          <w:rFonts w:ascii="Times New Roman" w:hAnsi="Times New Roman" w:cs="Times New Roman"/>
          <w:sz w:val="24"/>
          <w:szCs w:val="24"/>
        </w:rPr>
        <w:t>For the biblical prohibition, see Deuteronomy, 22.</w:t>
      </w:r>
      <w:r w:rsidRPr="00F17A60">
        <w:rPr>
          <w:rFonts w:ascii="Times New Roman" w:hAnsi="Times New Roman" w:cs="Times New Roman"/>
          <w:sz w:val="24"/>
          <w:szCs w:val="24"/>
        </w:rPr>
        <w:t>5.</w:t>
      </w:r>
    </w:p>
  </w:endnote>
  <w:endnote w:id="6">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 Clark, ‘</w:t>
      </w:r>
      <w:r w:rsidRPr="00F17A60">
        <w:rPr>
          <w:rFonts w:ascii="Times New Roman" w:hAnsi="Times New Roman" w:cs="Times New Roman"/>
          <w:i/>
          <w:sz w:val="24"/>
          <w:szCs w:val="24"/>
        </w:rPr>
        <w:t>Hic Mulier</w:t>
      </w:r>
      <w:r w:rsidRPr="00F17A60">
        <w:rPr>
          <w:rFonts w:ascii="Times New Roman" w:hAnsi="Times New Roman" w:cs="Times New Roman"/>
          <w:sz w:val="24"/>
          <w:szCs w:val="24"/>
        </w:rPr>
        <w:t xml:space="preserve">, </w:t>
      </w:r>
      <w:proofErr w:type="spellStart"/>
      <w:r w:rsidRPr="00F17A60">
        <w:rPr>
          <w:rFonts w:ascii="Times New Roman" w:hAnsi="Times New Roman" w:cs="Times New Roman"/>
          <w:i/>
          <w:sz w:val="24"/>
          <w:szCs w:val="24"/>
        </w:rPr>
        <w:t>Haec</w:t>
      </w:r>
      <w:proofErr w:type="spellEnd"/>
      <w:r w:rsidRPr="00F17A60">
        <w:rPr>
          <w:rFonts w:ascii="Times New Roman" w:hAnsi="Times New Roman" w:cs="Times New Roman"/>
          <w:i/>
          <w:sz w:val="24"/>
          <w:szCs w:val="24"/>
        </w:rPr>
        <w:t xml:space="preserve"> </w:t>
      </w:r>
      <w:proofErr w:type="spellStart"/>
      <w:r w:rsidRPr="00F17A60">
        <w:rPr>
          <w:rFonts w:ascii="Times New Roman" w:hAnsi="Times New Roman" w:cs="Times New Roman"/>
          <w:i/>
          <w:sz w:val="24"/>
          <w:szCs w:val="24"/>
        </w:rPr>
        <w:t>Vir</w:t>
      </w:r>
      <w:proofErr w:type="spellEnd"/>
      <w:r w:rsidRPr="00F17A60">
        <w:rPr>
          <w:rFonts w:ascii="Times New Roman" w:hAnsi="Times New Roman" w:cs="Times New Roman"/>
          <w:sz w:val="24"/>
          <w:szCs w:val="24"/>
        </w:rPr>
        <w:t xml:space="preserve"> and the Controversy over Masculine Women’, </w:t>
      </w:r>
      <w:r w:rsidRPr="00F17A60">
        <w:rPr>
          <w:rFonts w:ascii="Times New Roman" w:hAnsi="Times New Roman" w:cs="Times New Roman"/>
          <w:i/>
          <w:sz w:val="24"/>
          <w:szCs w:val="24"/>
        </w:rPr>
        <w:t xml:space="preserve">Studies in Philology </w:t>
      </w:r>
      <w:r w:rsidRPr="00F17A60">
        <w:rPr>
          <w:rFonts w:ascii="Times New Roman" w:hAnsi="Times New Roman" w:cs="Times New Roman"/>
          <w:sz w:val="24"/>
          <w:szCs w:val="24"/>
        </w:rPr>
        <w:t>(Spri</w:t>
      </w:r>
      <w:r>
        <w:rPr>
          <w:rFonts w:ascii="Times New Roman" w:hAnsi="Times New Roman" w:cs="Times New Roman"/>
          <w:sz w:val="24"/>
          <w:szCs w:val="24"/>
        </w:rPr>
        <w:t xml:space="preserve">ng 1985), pp. 157-83. See also </w:t>
      </w:r>
      <w:r w:rsidRPr="002B6985">
        <w:rPr>
          <w:rFonts w:ascii="Times New Roman" w:hAnsi="Times New Roman" w:cs="Times New Roman"/>
          <w:sz w:val="24"/>
          <w:szCs w:val="24"/>
        </w:rPr>
        <w:t>S</w:t>
      </w:r>
      <w:r w:rsidRPr="00F17A60">
        <w:rPr>
          <w:rFonts w:ascii="Times New Roman" w:hAnsi="Times New Roman" w:cs="Times New Roman"/>
          <w:sz w:val="24"/>
          <w:szCs w:val="24"/>
        </w:rPr>
        <w:t xml:space="preserve">. Orgel, </w:t>
      </w:r>
      <w:r w:rsidRPr="00F17A60">
        <w:rPr>
          <w:rFonts w:ascii="Times New Roman" w:hAnsi="Times New Roman" w:cs="Times New Roman"/>
          <w:i/>
          <w:sz w:val="24"/>
          <w:szCs w:val="24"/>
        </w:rPr>
        <w:t xml:space="preserve">Impersonations: The Performance of Gender in Shakespeare’s England </w:t>
      </w:r>
      <w:r w:rsidRPr="00F17A60">
        <w:rPr>
          <w:rFonts w:ascii="Times New Roman" w:hAnsi="Times New Roman" w:cs="Times New Roman"/>
          <w:sz w:val="24"/>
          <w:szCs w:val="24"/>
        </w:rPr>
        <w:t xml:space="preserve">(Cambridge, 1996), pp. 83-84, 109; H. Pierce, </w:t>
      </w:r>
      <w:r w:rsidRPr="00F17A60">
        <w:rPr>
          <w:rFonts w:ascii="Times New Roman" w:hAnsi="Times New Roman" w:cs="Times New Roman"/>
          <w:i/>
          <w:sz w:val="24"/>
          <w:szCs w:val="24"/>
        </w:rPr>
        <w:t xml:space="preserve">Unseemly Pictures: Graphic Satire and Politics in Early Modern England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 xml:space="preserve">2008), pp. 5-8; and A. Bayman, ‘Cross-Dressing and Pamphleteering in Early Seventeenth-Century London’, in D. Lemmings and C. Walker (eds), </w:t>
      </w:r>
      <w:r w:rsidRPr="00F17A60">
        <w:rPr>
          <w:rFonts w:ascii="Times New Roman" w:hAnsi="Times New Roman" w:cs="Times New Roman"/>
          <w:i/>
          <w:sz w:val="24"/>
          <w:szCs w:val="24"/>
        </w:rPr>
        <w:t>Moral Pa</w:t>
      </w:r>
      <w:r>
        <w:rPr>
          <w:rFonts w:ascii="Times New Roman" w:hAnsi="Times New Roman" w:cs="Times New Roman"/>
          <w:i/>
          <w:sz w:val="24"/>
          <w:szCs w:val="24"/>
        </w:rPr>
        <w:t>nics, the Media and the Law in E</w:t>
      </w:r>
      <w:r w:rsidRPr="00F17A60">
        <w:rPr>
          <w:rFonts w:ascii="Times New Roman" w:hAnsi="Times New Roman" w:cs="Times New Roman"/>
          <w:i/>
          <w:sz w:val="24"/>
          <w:szCs w:val="24"/>
        </w:rPr>
        <w:t>arl</w:t>
      </w:r>
      <w:r>
        <w:rPr>
          <w:rFonts w:ascii="Times New Roman" w:hAnsi="Times New Roman" w:cs="Times New Roman"/>
          <w:i/>
          <w:sz w:val="24"/>
          <w:szCs w:val="24"/>
        </w:rPr>
        <w:t>y M</w:t>
      </w:r>
      <w:r w:rsidRPr="00F17A60">
        <w:rPr>
          <w:rFonts w:ascii="Times New Roman" w:hAnsi="Times New Roman" w:cs="Times New Roman"/>
          <w:i/>
          <w:sz w:val="24"/>
          <w:szCs w:val="24"/>
        </w:rPr>
        <w:t xml:space="preserve">odern England </w:t>
      </w:r>
      <w:r w:rsidRPr="00F17A60">
        <w:rPr>
          <w:rFonts w:ascii="Times New Roman" w:hAnsi="Times New Roman" w:cs="Times New Roman"/>
          <w:sz w:val="24"/>
          <w:szCs w:val="24"/>
        </w:rPr>
        <w:t>(Basingstoke, 2009), pp. 63-77.</w:t>
      </w:r>
    </w:p>
  </w:endnote>
  <w:endnote w:id="7">
    <w:p w:rsidR="00634BD3" w:rsidRPr="00895964" w:rsidRDefault="00634BD3" w:rsidP="00EE4029">
      <w:pPr>
        <w:pStyle w:val="EndnoteText"/>
        <w:spacing w:line="480" w:lineRule="auto"/>
        <w:rPr>
          <w:rFonts w:ascii="Times New Roman" w:hAnsi="Times New Roman" w:cs="Times New Roman"/>
          <w:i/>
          <w:sz w:val="24"/>
          <w:szCs w:val="24"/>
        </w:rPr>
      </w:pPr>
      <w:r w:rsidRPr="00895964">
        <w:rPr>
          <w:rStyle w:val="EndnoteReference"/>
          <w:rFonts w:ascii="Times New Roman" w:hAnsi="Times New Roman" w:cs="Times New Roman"/>
          <w:sz w:val="24"/>
          <w:szCs w:val="24"/>
        </w:rPr>
        <w:endnoteRef/>
      </w:r>
      <w:r>
        <w:rPr>
          <w:rFonts w:ascii="Times New Roman" w:hAnsi="Times New Roman" w:cs="Times New Roman"/>
          <w:sz w:val="24"/>
          <w:szCs w:val="24"/>
        </w:rPr>
        <w:t xml:space="preserve"> Neither of the two </w:t>
      </w:r>
      <w:r w:rsidRPr="00895964">
        <w:rPr>
          <w:rFonts w:ascii="Times New Roman" w:hAnsi="Times New Roman" w:cs="Times New Roman"/>
          <w:sz w:val="24"/>
          <w:szCs w:val="24"/>
        </w:rPr>
        <w:t xml:space="preserve">most important studies of gender in the Civil War </w:t>
      </w:r>
      <w:r>
        <w:rPr>
          <w:rFonts w:ascii="Times New Roman" w:hAnsi="Times New Roman" w:cs="Times New Roman"/>
          <w:sz w:val="24"/>
          <w:szCs w:val="24"/>
        </w:rPr>
        <w:t xml:space="preserve">- </w:t>
      </w:r>
      <w:r w:rsidRPr="00895964">
        <w:rPr>
          <w:rFonts w:ascii="Times New Roman" w:hAnsi="Times New Roman" w:cs="Times New Roman"/>
          <w:sz w:val="24"/>
          <w:szCs w:val="24"/>
        </w:rPr>
        <w:t xml:space="preserve">D. Purkiss, </w:t>
      </w:r>
      <w:r w:rsidRPr="00895964">
        <w:rPr>
          <w:rFonts w:ascii="Times New Roman" w:hAnsi="Times New Roman" w:cs="Times New Roman"/>
          <w:i/>
          <w:sz w:val="24"/>
          <w:szCs w:val="24"/>
        </w:rPr>
        <w:t xml:space="preserve">Literature, Gender and Politics during the English Civil War </w:t>
      </w:r>
      <w:r w:rsidRPr="00895964">
        <w:rPr>
          <w:rFonts w:ascii="Times New Roman" w:hAnsi="Times New Roman" w:cs="Times New Roman"/>
          <w:sz w:val="24"/>
          <w:szCs w:val="24"/>
        </w:rPr>
        <w:t xml:space="preserve">(Cambridge, 2005); and A. Hughes, </w:t>
      </w:r>
      <w:r w:rsidRPr="00895964">
        <w:rPr>
          <w:rFonts w:ascii="Times New Roman" w:hAnsi="Times New Roman" w:cs="Times New Roman"/>
          <w:i/>
          <w:sz w:val="24"/>
          <w:szCs w:val="24"/>
        </w:rPr>
        <w:t>Gender and the English Revolution</w:t>
      </w:r>
      <w:r w:rsidRPr="00895964">
        <w:rPr>
          <w:rFonts w:ascii="Times New Roman" w:hAnsi="Times New Roman" w:cs="Times New Roman"/>
          <w:sz w:val="24"/>
          <w:szCs w:val="24"/>
        </w:rPr>
        <w:t xml:space="preserve"> </w:t>
      </w:r>
      <w:r>
        <w:rPr>
          <w:rFonts w:ascii="Times New Roman" w:hAnsi="Times New Roman" w:cs="Times New Roman"/>
          <w:sz w:val="24"/>
          <w:szCs w:val="24"/>
        </w:rPr>
        <w:t>(</w:t>
      </w:r>
      <w:r w:rsidRPr="00895964">
        <w:rPr>
          <w:rFonts w:ascii="Times New Roman" w:hAnsi="Times New Roman" w:cs="Times New Roman"/>
          <w:sz w:val="24"/>
          <w:szCs w:val="24"/>
        </w:rPr>
        <w:t xml:space="preserve">Abingdon, 2012) </w:t>
      </w:r>
      <w:r>
        <w:rPr>
          <w:rFonts w:ascii="Times New Roman" w:hAnsi="Times New Roman" w:cs="Times New Roman"/>
          <w:sz w:val="24"/>
          <w:szCs w:val="24"/>
        </w:rPr>
        <w:t xml:space="preserve">- explore </w:t>
      </w:r>
      <w:r w:rsidRPr="00895964">
        <w:rPr>
          <w:rFonts w:ascii="Times New Roman" w:hAnsi="Times New Roman" w:cs="Times New Roman"/>
          <w:sz w:val="24"/>
          <w:szCs w:val="24"/>
        </w:rPr>
        <w:t>the subject of female cross-dressing.</w:t>
      </w:r>
      <w:r w:rsidRPr="00895964">
        <w:rPr>
          <w:rFonts w:ascii="Times New Roman" w:hAnsi="Times New Roman" w:cs="Times New Roman"/>
          <w:i/>
          <w:sz w:val="24"/>
          <w:szCs w:val="24"/>
        </w:rPr>
        <w:t xml:space="preserve"> </w:t>
      </w:r>
    </w:p>
  </w:endnote>
  <w:endnote w:id="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A. Fraser, </w:t>
      </w:r>
      <w:r w:rsidRPr="00F17A60">
        <w:rPr>
          <w:rFonts w:ascii="Times New Roman" w:hAnsi="Times New Roman" w:cs="Times New Roman"/>
          <w:i/>
          <w:sz w:val="24"/>
          <w:szCs w:val="24"/>
        </w:rPr>
        <w:t xml:space="preserve">The Weaker Vessel: Women’s Lot in Seventeenth Century England </w:t>
      </w:r>
      <w:r w:rsidRPr="00F17A60">
        <w:rPr>
          <w:rFonts w:ascii="Times New Roman" w:hAnsi="Times New Roman" w:cs="Times New Roman"/>
          <w:sz w:val="24"/>
          <w:szCs w:val="24"/>
        </w:rPr>
        <w:t xml:space="preserve">(1984, London 1987 edition), pp. 220-26.  </w:t>
      </w:r>
    </w:p>
  </w:endnote>
  <w:endnote w:id="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Ibid.,</w:t>
      </w:r>
      <w:proofErr w:type="gramEnd"/>
      <w:r w:rsidRPr="00F17A60">
        <w:rPr>
          <w:rFonts w:ascii="Times New Roman" w:hAnsi="Times New Roman" w:cs="Times New Roman"/>
          <w:sz w:val="24"/>
          <w:szCs w:val="24"/>
        </w:rPr>
        <w:t xml:space="preserve"> p. 220.</w:t>
      </w:r>
    </w:p>
  </w:endnote>
  <w:endnote w:id="1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Ibid.,</w:t>
      </w:r>
      <w:proofErr w:type="gramEnd"/>
      <w:r w:rsidRPr="00F17A60">
        <w:rPr>
          <w:rFonts w:ascii="Times New Roman" w:hAnsi="Times New Roman" w:cs="Times New Roman"/>
          <w:sz w:val="24"/>
          <w:szCs w:val="24"/>
        </w:rPr>
        <w:t xml:space="preserve"> pp. 220-26. For women as soldiers, see also P. Higgins, ‘The Reactions of Women’, in B. Manning (ed.), </w:t>
      </w:r>
      <w:r w:rsidRPr="00F17A60">
        <w:rPr>
          <w:rFonts w:ascii="Times New Roman" w:hAnsi="Times New Roman" w:cs="Times New Roman"/>
          <w:i/>
          <w:sz w:val="24"/>
          <w:szCs w:val="24"/>
        </w:rPr>
        <w:t xml:space="preserve">Politics, Religion and the English Civil War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1973)</w:t>
      </w:r>
      <w:r w:rsidRPr="00F17A60">
        <w:rPr>
          <w:rFonts w:ascii="Times New Roman" w:hAnsi="Times New Roman" w:cs="Times New Roman"/>
          <w:i/>
          <w:sz w:val="24"/>
          <w:szCs w:val="24"/>
        </w:rPr>
        <w:t xml:space="preserve"> </w:t>
      </w:r>
      <w:r w:rsidRPr="00F17A60">
        <w:rPr>
          <w:rFonts w:ascii="Times New Roman" w:hAnsi="Times New Roman" w:cs="Times New Roman"/>
          <w:sz w:val="24"/>
          <w:szCs w:val="24"/>
        </w:rPr>
        <w:t>p. 220.</w:t>
      </w:r>
    </w:p>
  </w:endnote>
  <w:endnote w:id="1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examples of later writer</w:t>
      </w:r>
      <w:r>
        <w:rPr>
          <w:rFonts w:ascii="Times New Roman" w:hAnsi="Times New Roman" w:cs="Times New Roman"/>
          <w:sz w:val="24"/>
          <w:szCs w:val="24"/>
        </w:rPr>
        <w:t xml:space="preserve">s who have cited - and, in some </w:t>
      </w:r>
      <w:r w:rsidRPr="00F17A60">
        <w:rPr>
          <w:rFonts w:ascii="Times New Roman" w:hAnsi="Times New Roman" w:cs="Times New Roman"/>
          <w:sz w:val="24"/>
          <w:szCs w:val="24"/>
        </w:rPr>
        <w:t xml:space="preserve">cases, been heavily influenced - by Fraser’s work on this subject, see Dekker and Van de Pol, </w:t>
      </w:r>
      <w:r w:rsidRPr="00F17A60">
        <w:rPr>
          <w:rFonts w:ascii="Times New Roman" w:hAnsi="Times New Roman" w:cs="Times New Roman"/>
          <w:i/>
          <w:sz w:val="24"/>
          <w:szCs w:val="24"/>
        </w:rPr>
        <w:t>Female Transvestism</w:t>
      </w:r>
      <w:r>
        <w:rPr>
          <w:rFonts w:ascii="Times New Roman" w:hAnsi="Times New Roman" w:cs="Times New Roman"/>
          <w:sz w:val="24"/>
          <w:szCs w:val="24"/>
        </w:rPr>
        <w:t>, p. 115</w:t>
      </w:r>
      <w:r w:rsidRPr="00F17A60">
        <w:rPr>
          <w:rFonts w:ascii="Times New Roman" w:hAnsi="Times New Roman" w:cs="Times New Roman"/>
          <w:sz w:val="24"/>
          <w:szCs w:val="24"/>
        </w:rPr>
        <w:t xml:space="preserve">; </w:t>
      </w:r>
      <w:r>
        <w:rPr>
          <w:rFonts w:ascii="Times New Roman" w:hAnsi="Times New Roman" w:cs="Times New Roman"/>
          <w:sz w:val="24"/>
          <w:szCs w:val="24"/>
        </w:rPr>
        <w:t xml:space="preserve">Dugaw, </w:t>
      </w:r>
      <w:r>
        <w:rPr>
          <w:rFonts w:ascii="Times New Roman" w:hAnsi="Times New Roman" w:cs="Times New Roman"/>
          <w:i/>
          <w:sz w:val="24"/>
          <w:szCs w:val="24"/>
        </w:rPr>
        <w:t xml:space="preserve">Warrior Women </w:t>
      </w:r>
      <w:r>
        <w:rPr>
          <w:rFonts w:ascii="Times New Roman" w:hAnsi="Times New Roman" w:cs="Times New Roman"/>
          <w:sz w:val="24"/>
          <w:szCs w:val="24"/>
        </w:rPr>
        <w:t xml:space="preserve">, p. 46, 129, 146; </w:t>
      </w:r>
      <w:r w:rsidRPr="00F17A60">
        <w:rPr>
          <w:rFonts w:ascii="Times New Roman" w:hAnsi="Times New Roman" w:cs="Times New Roman"/>
          <w:sz w:val="24"/>
          <w:szCs w:val="24"/>
        </w:rPr>
        <w:t xml:space="preserve">C. Carlton, ‘The Impact of the Fighting’, in J. Morrill (ed.), </w:t>
      </w:r>
      <w:r w:rsidRPr="00F17A60">
        <w:rPr>
          <w:rFonts w:ascii="Times New Roman" w:hAnsi="Times New Roman" w:cs="Times New Roman"/>
          <w:i/>
          <w:sz w:val="24"/>
          <w:szCs w:val="24"/>
        </w:rPr>
        <w:t xml:space="preserve">The Impact of the English Civil War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 xml:space="preserve">1991), p. 26; C. Carlton, </w:t>
      </w:r>
      <w:r w:rsidRPr="00F17A60">
        <w:rPr>
          <w:rFonts w:ascii="Times New Roman" w:hAnsi="Times New Roman" w:cs="Times New Roman"/>
          <w:i/>
          <w:sz w:val="24"/>
          <w:szCs w:val="24"/>
        </w:rPr>
        <w:t xml:space="preserve">Going to the Wars: The Experience of the British Civil Wars, 1638-51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1992), pp. 308-0</w:t>
      </w:r>
      <w:r>
        <w:rPr>
          <w:rFonts w:ascii="Times New Roman" w:hAnsi="Times New Roman" w:cs="Times New Roman"/>
          <w:sz w:val="24"/>
          <w:szCs w:val="24"/>
        </w:rPr>
        <w:t>9</w:t>
      </w:r>
      <w:r w:rsidRPr="00F17A60">
        <w:rPr>
          <w:rFonts w:ascii="Times New Roman" w:hAnsi="Times New Roman" w:cs="Times New Roman"/>
          <w:sz w:val="24"/>
          <w:szCs w:val="24"/>
        </w:rPr>
        <w:t xml:space="preserve">; A. Plowden, </w:t>
      </w:r>
      <w:r w:rsidRPr="00F17A60">
        <w:rPr>
          <w:rFonts w:ascii="Times New Roman" w:hAnsi="Times New Roman" w:cs="Times New Roman"/>
          <w:i/>
          <w:sz w:val="24"/>
          <w:szCs w:val="24"/>
        </w:rPr>
        <w:t xml:space="preserve">Women All on Fire: The Women of the English Civil War </w:t>
      </w:r>
      <w:r w:rsidRPr="00F17A60">
        <w:rPr>
          <w:rFonts w:ascii="Times New Roman" w:hAnsi="Times New Roman" w:cs="Times New Roman"/>
          <w:sz w:val="24"/>
          <w:szCs w:val="24"/>
        </w:rPr>
        <w:t xml:space="preserve">(Stroud, 1998), p. xv; J. Barratt, </w:t>
      </w:r>
      <w:r w:rsidRPr="00F17A60">
        <w:rPr>
          <w:rFonts w:ascii="Times New Roman" w:hAnsi="Times New Roman" w:cs="Times New Roman"/>
          <w:i/>
          <w:sz w:val="24"/>
          <w:szCs w:val="24"/>
        </w:rPr>
        <w:t xml:space="preserve">Cavaliers: The Royalist Army at War, 1642-46 </w:t>
      </w:r>
      <w:r w:rsidRPr="00F17A60">
        <w:rPr>
          <w:rFonts w:ascii="Times New Roman" w:hAnsi="Times New Roman" w:cs="Times New Roman"/>
          <w:sz w:val="24"/>
          <w:szCs w:val="24"/>
        </w:rPr>
        <w:t xml:space="preserve">(Stroud, 2000), p. 186; and J. Barratt, ‘Secrets of the She-Souldiers’, web article, </w:t>
      </w:r>
      <w:hyperlink r:id="rId1" w:history="1">
        <w:r w:rsidRPr="00F17A60">
          <w:rPr>
            <w:rStyle w:val="Hyperlink"/>
            <w:rFonts w:ascii="Times New Roman" w:hAnsi="Times New Roman" w:cs="Times New Roman"/>
            <w:sz w:val="24"/>
            <w:szCs w:val="24"/>
          </w:rPr>
          <w:t>http://hwa-galleria.co.uk/features/secrets-of-the-she-souldiers</w:t>
        </w:r>
      </w:hyperlink>
      <w:r>
        <w:rPr>
          <w:rFonts w:ascii="Times New Roman" w:hAnsi="Times New Roman" w:cs="Times New Roman"/>
          <w:sz w:val="24"/>
          <w:szCs w:val="24"/>
        </w:rPr>
        <w:t xml:space="preserve"> (accessed 15 August 2015</w:t>
      </w:r>
      <w:r w:rsidRPr="00F17A60">
        <w:rPr>
          <w:rFonts w:ascii="Times New Roman" w:hAnsi="Times New Roman" w:cs="Times New Roman"/>
          <w:sz w:val="24"/>
          <w:szCs w:val="24"/>
        </w:rPr>
        <w:t>).</w:t>
      </w:r>
    </w:p>
  </w:endnote>
  <w:endnote w:id="1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Fraser claims, for example, that, in 1642, a group of Sir John Byron’s Royalist soldiers were accompanied by a number of ‘whores’ who ‘counterfeited their sex’, but the source whi</w:t>
      </w:r>
      <w:r>
        <w:rPr>
          <w:rFonts w:ascii="Times New Roman" w:hAnsi="Times New Roman" w:cs="Times New Roman"/>
          <w:sz w:val="24"/>
          <w:szCs w:val="24"/>
        </w:rPr>
        <w:t xml:space="preserve">ch she cites does not </w:t>
      </w:r>
      <w:r w:rsidRPr="00F17A60">
        <w:rPr>
          <w:rFonts w:ascii="Times New Roman" w:hAnsi="Times New Roman" w:cs="Times New Roman"/>
          <w:sz w:val="24"/>
          <w:szCs w:val="24"/>
        </w:rPr>
        <w:t xml:space="preserve">bear this out: see Fraser, </w:t>
      </w:r>
      <w:r w:rsidRPr="00F17A60">
        <w:rPr>
          <w:rFonts w:ascii="Times New Roman" w:hAnsi="Times New Roman" w:cs="Times New Roman"/>
          <w:i/>
          <w:sz w:val="24"/>
          <w:szCs w:val="24"/>
        </w:rPr>
        <w:t>Weaker Vessel</w:t>
      </w:r>
      <w:r w:rsidRPr="00F17A60">
        <w:rPr>
          <w:rFonts w:ascii="Times New Roman" w:hAnsi="Times New Roman" w:cs="Times New Roman"/>
          <w:sz w:val="24"/>
          <w:szCs w:val="24"/>
        </w:rPr>
        <w:t xml:space="preserve">, p. 22; and B. Whitelock, </w:t>
      </w:r>
      <w:r w:rsidRPr="00F17A60">
        <w:rPr>
          <w:rFonts w:ascii="Times New Roman" w:hAnsi="Times New Roman" w:cs="Times New Roman"/>
          <w:i/>
          <w:sz w:val="24"/>
          <w:szCs w:val="24"/>
        </w:rPr>
        <w:t xml:space="preserve">Memorials </w:t>
      </w:r>
      <w:r>
        <w:rPr>
          <w:rFonts w:ascii="Times New Roman" w:hAnsi="Times New Roman" w:cs="Times New Roman"/>
          <w:i/>
          <w:sz w:val="24"/>
          <w:szCs w:val="24"/>
        </w:rPr>
        <w:t xml:space="preserve">of the English Affairs </w:t>
      </w:r>
      <w:r w:rsidRPr="00F17A60">
        <w:rPr>
          <w:rFonts w:ascii="Times New Roman" w:hAnsi="Times New Roman" w:cs="Times New Roman"/>
          <w:sz w:val="24"/>
          <w:szCs w:val="24"/>
        </w:rPr>
        <w:t xml:space="preserve">(four volumes, Oxford, 1853), I, p. 188. </w:t>
      </w:r>
    </w:p>
  </w:endnote>
  <w:endnote w:id="1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Fraser devotes a good deal of time to the famous cases of ‘Mr Clarke’ and Anne Dymoke, for example, who were both reported to have been unmasked as female soldiers during the 1650s. See Fraser, </w:t>
      </w:r>
      <w:r>
        <w:rPr>
          <w:rFonts w:ascii="Times New Roman" w:hAnsi="Times New Roman" w:cs="Times New Roman"/>
          <w:i/>
          <w:sz w:val="24"/>
          <w:szCs w:val="24"/>
        </w:rPr>
        <w:t>Weaker Vesse</w:t>
      </w:r>
      <w:r w:rsidRPr="00F17A60">
        <w:rPr>
          <w:rFonts w:ascii="Times New Roman" w:hAnsi="Times New Roman" w:cs="Times New Roman"/>
          <w:i/>
          <w:sz w:val="24"/>
          <w:szCs w:val="24"/>
        </w:rPr>
        <w:t>l</w:t>
      </w:r>
      <w:r w:rsidRPr="00F17A60">
        <w:rPr>
          <w:rFonts w:ascii="Times New Roman" w:hAnsi="Times New Roman" w:cs="Times New Roman"/>
          <w:sz w:val="24"/>
          <w:szCs w:val="24"/>
        </w:rPr>
        <w:t xml:space="preserve">, pp. 222-23 and pp. 255-56; BL, Anon., </w:t>
      </w:r>
      <w:proofErr w:type="gramStart"/>
      <w:r w:rsidRPr="00F17A60">
        <w:rPr>
          <w:rFonts w:ascii="Times New Roman" w:hAnsi="Times New Roman" w:cs="Times New Roman"/>
          <w:i/>
          <w:sz w:val="24"/>
          <w:szCs w:val="24"/>
        </w:rPr>
        <w:t>The</w:t>
      </w:r>
      <w:proofErr w:type="gramEnd"/>
      <w:r w:rsidRPr="00F17A60">
        <w:rPr>
          <w:rFonts w:ascii="Times New Roman" w:hAnsi="Times New Roman" w:cs="Times New Roman"/>
          <w:i/>
          <w:sz w:val="24"/>
          <w:szCs w:val="24"/>
        </w:rPr>
        <w:t xml:space="preserve"> Gallant She Souldier</w:t>
      </w:r>
      <w:r w:rsidRPr="00F17A60">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F17A60">
        <w:rPr>
          <w:rFonts w:ascii="Times New Roman" w:hAnsi="Times New Roman" w:cs="Times New Roman"/>
          <w:sz w:val="24"/>
          <w:szCs w:val="24"/>
        </w:rPr>
        <w:t xml:space="preserve">1655); and </w:t>
      </w:r>
      <w:r w:rsidRPr="00F17A60">
        <w:rPr>
          <w:rFonts w:ascii="Times New Roman" w:hAnsi="Times New Roman" w:cs="Times New Roman"/>
          <w:i/>
          <w:sz w:val="24"/>
          <w:szCs w:val="24"/>
        </w:rPr>
        <w:t xml:space="preserve">Historical Manuscripts Commission, Report on the Manuscripts of F.W. Leyborne-Popham </w:t>
      </w:r>
      <w:r w:rsidRPr="00F17A60">
        <w:rPr>
          <w:rFonts w:ascii="Times New Roman" w:hAnsi="Times New Roman" w:cs="Times New Roman"/>
          <w:sz w:val="24"/>
          <w:szCs w:val="24"/>
        </w:rPr>
        <w:t>(London, 1899), p. 112.</w:t>
      </w:r>
    </w:p>
  </w:endnote>
  <w:endnote w:id="1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references to women disguised as soldiers serving in the Parliamentarian army </w:t>
      </w:r>
      <w:r w:rsidRPr="00F17A60">
        <w:rPr>
          <w:rFonts w:ascii="Times New Roman" w:hAnsi="Times New Roman" w:cs="Times New Roman"/>
          <w:b/>
          <w:sz w:val="24"/>
          <w:szCs w:val="24"/>
        </w:rPr>
        <w:t>after</w:t>
      </w:r>
      <w:r w:rsidRPr="00F17A60">
        <w:rPr>
          <w:rFonts w:ascii="Times New Roman" w:hAnsi="Times New Roman" w:cs="Times New Roman"/>
          <w:sz w:val="24"/>
          <w:szCs w:val="24"/>
        </w:rPr>
        <w:t xml:space="preserve"> 1646, see Fraser, </w:t>
      </w:r>
      <w:r w:rsidRPr="00F17A60">
        <w:rPr>
          <w:rFonts w:ascii="Times New Roman" w:hAnsi="Times New Roman" w:cs="Times New Roman"/>
          <w:i/>
          <w:sz w:val="24"/>
          <w:szCs w:val="24"/>
        </w:rPr>
        <w:t>Weaker Vessel</w:t>
      </w:r>
      <w:r w:rsidRPr="00F17A60">
        <w:rPr>
          <w:rFonts w:ascii="Times New Roman" w:hAnsi="Times New Roman" w:cs="Times New Roman"/>
          <w:sz w:val="24"/>
          <w:szCs w:val="24"/>
        </w:rPr>
        <w:t xml:space="preserve">, pp. 225-26; and  A. Laurence, </w:t>
      </w:r>
      <w:r w:rsidRPr="00F17A60">
        <w:rPr>
          <w:rFonts w:ascii="Times New Roman" w:hAnsi="Times New Roman" w:cs="Times New Roman"/>
          <w:i/>
          <w:sz w:val="24"/>
          <w:szCs w:val="24"/>
        </w:rPr>
        <w:t xml:space="preserve">Women in England, 1500-1760: A Social History </w:t>
      </w:r>
      <w:r w:rsidRPr="00F17A60">
        <w:rPr>
          <w:rFonts w:ascii="Times New Roman" w:hAnsi="Times New Roman" w:cs="Times New Roman"/>
          <w:sz w:val="24"/>
          <w:szCs w:val="24"/>
        </w:rPr>
        <w:t>(London, 1994), pp. 250-51.</w:t>
      </w:r>
    </w:p>
  </w:endnote>
  <w:endnote w:id="1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 xml:space="preserve">Bennett and McSheffrey, ‘Early, Erotic and Alien’, </w:t>
      </w:r>
      <w:r w:rsidRPr="00F17A60">
        <w:rPr>
          <w:rFonts w:ascii="Times New Roman" w:hAnsi="Times New Roman" w:cs="Times New Roman"/>
          <w:i/>
          <w:sz w:val="24"/>
          <w:szCs w:val="24"/>
        </w:rPr>
        <w:t>passim</w:t>
      </w:r>
      <w:r w:rsidRPr="00F17A60">
        <w:rPr>
          <w:rFonts w:ascii="Times New Roman" w:hAnsi="Times New Roman" w:cs="Times New Roman"/>
          <w:sz w:val="24"/>
          <w:szCs w:val="24"/>
        </w:rPr>
        <w:t xml:space="preserve"> (quotation, p. 3).</w:t>
      </w:r>
      <w:proofErr w:type="gramEnd"/>
    </w:p>
  </w:endnote>
  <w:endnote w:id="16">
    <w:p w:rsidR="00634BD3" w:rsidRPr="008C0BB7"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On judicial attitudes to cross-dressed women in pre-civil war London, s</w:t>
      </w:r>
      <w:r w:rsidRPr="00F17A60">
        <w:rPr>
          <w:rFonts w:ascii="Times New Roman" w:hAnsi="Times New Roman" w:cs="Times New Roman"/>
          <w:sz w:val="24"/>
          <w:szCs w:val="24"/>
        </w:rPr>
        <w:t>ee Capp, ‘Playgo</w:t>
      </w:r>
      <w:r>
        <w:rPr>
          <w:rFonts w:ascii="Times New Roman" w:hAnsi="Times New Roman" w:cs="Times New Roman"/>
          <w:sz w:val="24"/>
          <w:szCs w:val="24"/>
        </w:rPr>
        <w:t xml:space="preserve">ers’, pp. 165-66; and J. E. Howard, ‘Cross-dressing, The Theatre and Gender Struggle in Early Modern England’, </w:t>
      </w:r>
      <w:r>
        <w:rPr>
          <w:rFonts w:ascii="Times New Roman" w:hAnsi="Times New Roman" w:cs="Times New Roman"/>
          <w:i/>
          <w:sz w:val="24"/>
          <w:szCs w:val="24"/>
        </w:rPr>
        <w:t>Shakespeare Quarterly</w:t>
      </w:r>
      <w:r>
        <w:rPr>
          <w:rFonts w:ascii="Times New Roman" w:hAnsi="Times New Roman" w:cs="Times New Roman"/>
          <w:sz w:val="24"/>
          <w:szCs w:val="24"/>
        </w:rPr>
        <w:t>, 39/4 (Winter 1988), pp. 420-21.</w:t>
      </w:r>
    </w:p>
  </w:endnote>
  <w:endnote w:id="17">
    <w:p w:rsidR="00634BD3" w:rsidRPr="00C005FB"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On Long Meg, see </w:t>
      </w:r>
      <w:r w:rsidRPr="00F17A60">
        <w:rPr>
          <w:rFonts w:ascii="Times New Roman" w:hAnsi="Times New Roman" w:cs="Times New Roman"/>
          <w:sz w:val="24"/>
          <w:szCs w:val="24"/>
        </w:rPr>
        <w:t>B. Capp, ‘Long Meg of Westminster</w:t>
      </w:r>
      <w:r>
        <w:rPr>
          <w:rFonts w:ascii="Times New Roman" w:hAnsi="Times New Roman" w:cs="Times New Roman"/>
          <w:sz w:val="24"/>
          <w:szCs w:val="24"/>
        </w:rPr>
        <w:t>: A Mystery Solved</w:t>
      </w:r>
      <w:r w:rsidRPr="00F17A60">
        <w:rPr>
          <w:rFonts w:ascii="Times New Roman" w:hAnsi="Times New Roman" w:cs="Times New Roman"/>
          <w:sz w:val="24"/>
          <w:szCs w:val="24"/>
        </w:rPr>
        <w:t xml:space="preserve">’, in </w:t>
      </w:r>
      <w:r w:rsidRPr="00F17A60">
        <w:rPr>
          <w:rFonts w:ascii="Times New Roman" w:hAnsi="Times New Roman" w:cs="Times New Roman"/>
          <w:i/>
          <w:sz w:val="24"/>
          <w:szCs w:val="24"/>
        </w:rPr>
        <w:t>Notes and Queries</w:t>
      </w:r>
      <w:r>
        <w:rPr>
          <w:rFonts w:ascii="Times New Roman" w:hAnsi="Times New Roman" w:cs="Times New Roman"/>
          <w:sz w:val="24"/>
          <w:szCs w:val="24"/>
        </w:rPr>
        <w:t>, 45/</w:t>
      </w:r>
      <w:r w:rsidRPr="00F17A60">
        <w:rPr>
          <w:rFonts w:ascii="Times New Roman" w:hAnsi="Times New Roman" w:cs="Times New Roman"/>
          <w:sz w:val="24"/>
          <w:szCs w:val="24"/>
        </w:rPr>
        <w:t>3 (September 1998), pp. 302-04.</w:t>
      </w:r>
      <w:r>
        <w:rPr>
          <w:rFonts w:ascii="Times New Roman" w:hAnsi="Times New Roman" w:cs="Times New Roman"/>
          <w:sz w:val="24"/>
          <w:szCs w:val="24"/>
        </w:rPr>
        <w:t xml:space="preserve"> On Mary </w:t>
      </w:r>
      <w:proofErr w:type="spellStart"/>
      <w:r>
        <w:rPr>
          <w:rFonts w:ascii="Times New Roman" w:hAnsi="Times New Roman" w:cs="Times New Roman"/>
          <w:sz w:val="24"/>
          <w:szCs w:val="24"/>
        </w:rPr>
        <w:t>Ambree</w:t>
      </w:r>
      <w:proofErr w:type="spellEnd"/>
      <w:r>
        <w:rPr>
          <w:rFonts w:ascii="Times New Roman" w:hAnsi="Times New Roman" w:cs="Times New Roman"/>
          <w:sz w:val="24"/>
          <w:szCs w:val="24"/>
        </w:rPr>
        <w:t xml:space="preserve">, see Dugaw, </w:t>
      </w:r>
      <w:r>
        <w:rPr>
          <w:rFonts w:ascii="Times New Roman" w:hAnsi="Times New Roman" w:cs="Times New Roman"/>
          <w:i/>
          <w:sz w:val="24"/>
          <w:szCs w:val="24"/>
        </w:rPr>
        <w:t>Warrior Women</w:t>
      </w:r>
      <w:r>
        <w:rPr>
          <w:rFonts w:ascii="Times New Roman" w:hAnsi="Times New Roman" w:cs="Times New Roman"/>
          <w:sz w:val="24"/>
          <w:szCs w:val="24"/>
        </w:rPr>
        <w:t>, pp. 31-45.</w:t>
      </w:r>
    </w:p>
  </w:endnote>
  <w:endnote w:id="1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On Mary Frith, s</w:t>
      </w:r>
      <w:r>
        <w:rPr>
          <w:rFonts w:ascii="Times New Roman" w:hAnsi="Times New Roman" w:cs="Times New Roman"/>
          <w:sz w:val="24"/>
          <w:szCs w:val="24"/>
        </w:rPr>
        <w:t xml:space="preserve">ee </w:t>
      </w:r>
      <w:r w:rsidRPr="00F17A60">
        <w:rPr>
          <w:rFonts w:ascii="Times New Roman" w:hAnsi="Times New Roman" w:cs="Times New Roman"/>
          <w:sz w:val="24"/>
          <w:szCs w:val="24"/>
        </w:rPr>
        <w:t xml:space="preserve">P. Griffiths, ‘Frith, Mary (1584-1659)’, in </w:t>
      </w:r>
      <w:r w:rsidRPr="00F17A60">
        <w:rPr>
          <w:rFonts w:ascii="Times New Roman" w:hAnsi="Times New Roman" w:cs="Times New Roman"/>
          <w:i/>
          <w:sz w:val="24"/>
          <w:szCs w:val="24"/>
        </w:rPr>
        <w:t xml:space="preserve">Oxford Dictionary of National Biography </w:t>
      </w:r>
      <w:r w:rsidRPr="00F17A60">
        <w:rPr>
          <w:rFonts w:ascii="Times New Roman" w:hAnsi="Times New Roman" w:cs="Times New Roman"/>
          <w:sz w:val="24"/>
          <w:szCs w:val="24"/>
        </w:rPr>
        <w:t xml:space="preserve">(Oxford, 2004) [hereafter: </w:t>
      </w:r>
      <w:r w:rsidRPr="00F17A60">
        <w:rPr>
          <w:rFonts w:ascii="Times New Roman" w:hAnsi="Times New Roman" w:cs="Times New Roman"/>
          <w:i/>
          <w:sz w:val="24"/>
          <w:szCs w:val="24"/>
        </w:rPr>
        <w:t>ODNB</w:t>
      </w:r>
      <w:r>
        <w:rPr>
          <w:rFonts w:ascii="Times New Roman" w:hAnsi="Times New Roman" w:cs="Times New Roman"/>
          <w:sz w:val="24"/>
          <w:szCs w:val="24"/>
        </w:rPr>
        <w:t>]</w:t>
      </w:r>
      <w:r w:rsidRPr="00F17A60">
        <w:rPr>
          <w:rFonts w:ascii="Times New Roman" w:hAnsi="Times New Roman" w:cs="Times New Roman"/>
          <w:sz w:val="24"/>
          <w:szCs w:val="24"/>
        </w:rPr>
        <w:t>.</w:t>
      </w:r>
    </w:p>
  </w:endnote>
  <w:endnote w:id="1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Clark, ‘Hic Mulier’, p. 161; T. Middleton and T. Dekker, </w:t>
      </w:r>
      <w:r w:rsidRPr="00F17A60">
        <w:rPr>
          <w:rFonts w:ascii="Times New Roman" w:hAnsi="Times New Roman" w:cs="Times New Roman"/>
          <w:i/>
          <w:sz w:val="24"/>
          <w:szCs w:val="24"/>
        </w:rPr>
        <w:t xml:space="preserve">The Roaring </w:t>
      </w:r>
      <w:proofErr w:type="spellStart"/>
      <w:r w:rsidRPr="00F17A60">
        <w:rPr>
          <w:rFonts w:ascii="Times New Roman" w:hAnsi="Times New Roman" w:cs="Times New Roman"/>
          <w:i/>
          <w:sz w:val="24"/>
          <w:szCs w:val="24"/>
        </w:rPr>
        <w:t>Girle</w:t>
      </w:r>
      <w:proofErr w:type="spellEnd"/>
      <w:r w:rsidRPr="00F17A60">
        <w:rPr>
          <w:rFonts w:ascii="Times New Roman" w:hAnsi="Times New Roman" w:cs="Times New Roman"/>
          <w:i/>
          <w:sz w:val="24"/>
          <w:szCs w:val="24"/>
        </w:rPr>
        <w:t xml:space="preserve">: Or Moll Cut-Purse </w:t>
      </w:r>
      <w:r w:rsidRPr="00F17A60">
        <w:rPr>
          <w:rFonts w:ascii="Times New Roman" w:hAnsi="Times New Roman" w:cs="Times New Roman"/>
          <w:sz w:val="24"/>
          <w:szCs w:val="24"/>
        </w:rPr>
        <w:t>(London, 1611); and, for later referen</w:t>
      </w:r>
      <w:r>
        <w:rPr>
          <w:rFonts w:ascii="Times New Roman" w:hAnsi="Times New Roman" w:cs="Times New Roman"/>
          <w:sz w:val="24"/>
          <w:szCs w:val="24"/>
        </w:rPr>
        <w:t xml:space="preserve">ces to Moll, see, for example, </w:t>
      </w:r>
      <w:r w:rsidRPr="00F17A60">
        <w:rPr>
          <w:rFonts w:ascii="Times New Roman" w:hAnsi="Times New Roman" w:cs="Times New Roman"/>
          <w:sz w:val="24"/>
          <w:szCs w:val="24"/>
        </w:rPr>
        <w:t xml:space="preserve">T. Dekker, </w:t>
      </w:r>
      <w:r w:rsidRPr="00F17A60">
        <w:rPr>
          <w:rFonts w:ascii="Times New Roman" w:hAnsi="Times New Roman" w:cs="Times New Roman"/>
          <w:i/>
          <w:sz w:val="24"/>
          <w:szCs w:val="24"/>
        </w:rPr>
        <w:t xml:space="preserve">A Tragi-Comedy Called Match </w:t>
      </w:r>
      <w:proofErr w:type="spellStart"/>
      <w:r w:rsidRPr="00F17A60">
        <w:rPr>
          <w:rFonts w:ascii="Times New Roman" w:hAnsi="Times New Roman" w:cs="Times New Roman"/>
          <w:i/>
          <w:sz w:val="24"/>
          <w:szCs w:val="24"/>
        </w:rPr>
        <w:t>Mee</w:t>
      </w:r>
      <w:proofErr w:type="spellEnd"/>
      <w:r w:rsidRPr="00F17A60">
        <w:rPr>
          <w:rFonts w:ascii="Times New Roman" w:hAnsi="Times New Roman" w:cs="Times New Roman"/>
          <w:i/>
          <w:sz w:val="24"/>
          <w:szCs w:val="24"/>
        </w:rPr>
        <w:t xml:space="preserve"> in London </w:t>
      </w:r>
      <w:r w:rsidRPr="00F17A60">
        <w:rPr>
          <w:rFonts w:ascii="Times New Roman" w:hAnsi="Times New Roman" w:cs="Times New Roman"/>
          <w:sz w:val="24"/>
          <w:szCs w:val="24"/>
        </w:rPr>
        <w:t>(London, 1631), p. 6.</w:t>
      </w:r>
    </w:p>
  </w:endnote>
  <w:endnote w:id="20">
    <w:p w:rsidR="00634BD3" w:rsidRPr="00247AD6" w:rsidRDefault="00634BD3" w:rsidP="00EE4029">
      <w:pPr>
        <w:pStyle w:val="EndnoteText"/>
        <w:spacing w:line="480" w:lineRule="auto"/>
        <w:rPr>
          <w:rFonts w:ascii="Times New Roman" w:hAnsi="Times New Roman" w:cs="Times New Roman"/>
          <w:sz w:val="24"/>
          <w:szCs w:val="24"/>
        </w:rPr>
      </w:pPr>
      <w:r w:rsidRPr="00247AD6">
        <w:rPr>
          <w:rStyle w:val="EndnoteReference"/>
          <w:rFonts w:ascii="Times New Roman" w:hAnsi="Times New Roman" w:cs="Times New Roman"/>
          <w:sz w:val="24"/>
          <w:szCs w:val="24"/>
        </w:rPr>
        <w:endnoteRef/>
      </w:r>
      <w:r w:rsidRPr="00247AD6">
        <w:rPr>
          <w:rFonts w:ascii="Times New Roman" w:hAnsi="Times New Roman" w:cs="Times New Roman"/>
          <w:sz w:val="24"/>
          <w:szCs w:val="24"/>
        </w:rPr>
        <w:t xml:space="preserve"> For comments </w:t>
      </w:r>
      <w:r>
        <w:rPr>
          <w:rFonts w:ascii="Times New Roman" w:hAnsi="Times New Roman" w:cs="Times New Roman"/>
          <w:sz w:val="24"/>
          <w:szCs w:val="24"/>
        </w:rPr>
        <w:t xml:space="preserve">which </w:t>
      </w:r>
      <w:r w:rsidRPr="00247AD6">
        <w:rPr>
          <w:rFonts w:ascii="Times New Roman" w:hAnsi="Times New Roman" w:cs="Times New Roman"/>
          <w:sz w:val="24"/>
          <w:szCs w:val="24"/>
        </w:rPr>
        <w:t xml:space="preserve">hint that </w:t>
      </w:r>
      <w:r>
        <w:rPr>
          <w:rFonts w:ascii="Times New Roman" w:hAnsi="Times New Roman" w:cs="Times New Roman"/>
          <w:sz w:val="24"/>
          <w:szCs w:val="24"/>
        </w:rPr>
        <w:t>one contemporary writer</w:t>
      </w:r>
      <w:r w:rsidRPr="00247AD6">
        <w:rPr>
          <w:rFonts w:ascii="Times New Roman" w:hAnsi="Times New Roman" w:cs="Times New Roman"/>
          <w:sz w:val="24"/>
          <w:szCs w:val="24"/>
        </w:rPr>
        <w:t xml:space="preserve">, at least, believed the two things to be connected, see Anon, </w:t>
      </w:r>
      <w:r w:rsidRPr="00247AD6">
        <w:rPr>
          <w:rFonts w:ascii="Times New Roman" w:hAnsi="Times New Roman" w:cs="Times New Roman"/>
          <w:i/>
          <w:sz w:val="24"/>
          <w:szCs w:val="24"/>
        </w:rPr>
        <w:t>Hic Mulier</w:t>
      </w:r>
      <w:r>
        <w:rPr>
          <w:rFonts w:ascii="Times New Roman" w:hAnsi="Times New Roman" w:cs="Times New Roman"/>
          <w:i/>
          <w:sz w:val="24"/>
          <w:szCs w:val="24"/>
        </w:rPr>
        <w:t xml:space="preserve">: </w:t>
      </w:r>
      <w:r w:rsidRPr="00247AD6">
        <w:rPr>
          <w:rFonts w:ascii="Times New Roman" w:hAnsi="Times New Roman" w:cs="Times New Roman"/>
          <w:i/>
          <w:sz w:val="24"/>
          <w:szCs w:val="24"/>
        </w:rPr>
        <w:t>Or, The Man Woman: Being a Medicine to cure the Coltish Disease of the Staggers in the Ma</w:t>
      </w:r>
      <w:r>
        <w:rPr>
          <w:rFonts w:ascii="Times New Roman" w:hAnsi="Times New Roman" w:cs="Times New Roman"/>
          <w:i/>
          <w:sz w:val="24"/>
          <w:szCs w:val="24"/>
        </w:rPr>
        <w:t>s</w:t>
      </w:r>
      <w:r w:rsidRPr="00247AD6">
        <w:rPr>
          <w:rFonts w:ascii="Times New Roman" w:hAnsi="Times New Roman" w:cs="Times New Roman"/>
          <w:i/>
          <w:sz w:val="24"/>
          <w:szCs w:val="24"/>
        </w:rPr>
        <w:t>culine</w:t>
      </w:r>
      <w:r>
        <w:rPr>
          <w:rFonts w:ascii="Times New Roman" w:hAnsi="Times New Roman" w:cs="Times New Roman"/>
          <w:i/>
          <w:sz w:val="24"/>
          <w:szCs w:val="24"/>
        </w:rPr>
        <w:t>-</w:t>
      </w:r>
      <w:proofErr w:type="spellStart"/>
      <w:r w:rsidRPr="00247AD6">
        <w:rPr>
          <w:rFonts w:ascii="Times New Roman" w:hAnsi="Times New Roman" w:cs="Times New Roman"/>
          <w:i/>
          <w:sz w:val="24"/>
          <w:szCs w:val="24"/>
        </w:rPr>
        <w:t>Feminines</w:t>
      </w:r>
      <w:proofErr w:type="spellEnd"/>
      <w:r w:rsidRPr="00247AD6">
        <w:rPr>
          <w:rFonts w:ascii="Times New Roman" w:hAnsi="Times New Roman" w:cs="Times New Roman"/>
          <w:i/>
          <w:sz w:val="24"/>
          <w:szCs w:val="24"/>
        </w:rPr>
        <w:t xml:space="preserve"> of our Times </w:t>
      </w:r>
      <w:r w:rsidRPr="00247AD6">
        <w:rPr>
          <w:rFonts w:ascii="Times New Roman" w:hAnsi="Times New Roman" w:cs="Times New Roman"/>
          <w:sz w:val="24"/>
          <w:szCs w:val="24"/>
        </w:rPr>
        <w:t xml:space="preserve">(London, 1620), sigs. </w:t>
      </w:r>
      <w:proofErr w:type="gramStart"/>
      <w:r w:rsidRPr="00247AD6">
        <w:rPr>
          <w:rFonts w:ascii="Times New Roman" w:hAnsi="Times New Roman" w:cs="Times New Roman"/>
          <w:sz w:val="24"/>
          <w:szCs w:val="24"/>
        </w:rPr>
        <w:t>A4v and B3r.</w:t>
      </w:r>
      <w:proofErr w:type="gramEnd"/>
      <w:r w:rsidRPr="00247AD6">
        <w:rPr>
          <w:rFonts w:ascii="Times New Roman" w:hAnsi="Times New Roman" w:cs="Times New Roman"/>
          <w:sz w:val="24"/>
          <w:szCs w:val="24"/>
        </w:rPr>
        <w:t xml:space="preserve"> </w:t>
      </w:r>
    </w:p>
  </w:endnote>
  <w:endnote w:id="2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N.E. McClure </w:t>
      </w:r>
      <w:r w:rsidRPr="00F17A60">
        <w:rPr>
          <w:rFonts w:ascii="Times New Roman" w:hAnsi="Times New Roman" w:cs="Times New Roman"/>
          <w:sz w:val="24"/>
          <w:szCs w:val="24"/>
        </w:rPr>
        <w:t xml:space="preserve">(ed.), </w:t>
      </w:r>
      <w:r w:rsidRPr="00F17A60">
        <w:rPr>
          <w:rFonts w:ascii="Times New Roman" w:hAnsi="Times New Roman" w:cs="Times New Roman"/>
          <w:i/>
          <w:sz w:val="24"/>
          <w:szCs w:val="24"/>
        </w:rPr>
        <w:t>The Letters of John Chamberlain</w:t>
      </w:r>
      <w:r>
        <w:rPr>
          <w:rFonts w:ascii="Times New Roman" w:hAnsi="Times New Roman" w:cs="Times New Roman"/>
          <w:sz w:val="24"/>
          <w:szCs w:val="24"/>
        </w:rPr>
        <w:t xml:space="preserve"> (t</w:t>
      </w:r>
      <w:r w:rsidRPr="00F17A60">
        <w:rPr>
          <w:rFonts w:ascii="Times New Roman" w:hAnsi="Times New Roman" w:cs="Times New Roman"/>
          <w:sz w:val="24"/>
          <w:szCs w:val="24"/>
        </w:rPr>
        <w:t>wo volumes, Philadelphi</w:t>
      </w:r>
      <w:r>
        <w:rPr>
          <w:rFonts w:ascii="Times New Roman" w:hAnsi="Times New Roman" w:cs="Times New Roman"/>
          <w:sz w:val="24"/>
          <w:szCs w:val="24"/>
        </w:rPr>
        <w:t>a, 1939), II, pp. 286-87</w:t>
      </w:r>
      <w:r w:rsidRPr="00F17A60">
        <w:rPr>
          <w:rFonts w:ascii="Times New Roman" w:hAnsi="Times New Roman" w:cs="Times New Roman"/>
          <w:sz w:val="24"/>
          <w:szCs w:val="24"/>
        </w:rPr>
        <w:t>.</w:t>
      </w:r>
      <w:proofErr w:type="gramEnd"/>
    </w:p>
  </w:endnote>
  <w:endnote w:id="2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See sources cited in </w:t>
      </w:r>
      <w:r w:rsidRPr="00F17A60">
        <w:rPr>
          <w:rFonts w:ascii="Times New Roman" w:hAnsi="Times New Roman" w:cs="Times New Roman"/>
          <w:sz w:val="24"/>
          <w:szCs w:val="24"/>
        </w:rPr>
        <w:t>note 6.</w:t>
      </w:r>
    </w:p>
  </w:endnote>
  <w:endnote w:id="2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F.W. Fairholt (ed.), </w:t>
      </w:r>
      <w:r>
        <w:rPr>
          <w:rFonts w:ascii="Times New Roman" w:hAnsi="Times New Roman" w:cs="Times New Roman"/>
          <w:i/>
          <w:sz w:val="24"/>
          <w:szCs w:val="24"/>
        </w:rPr>
        <w:t xml:space="preserve">Satirical Songs and Poems on Costume: From the Thirteenth to the Nineteenth Century </w:t>
      </w:r>
      <w:r>
        <w:rPr>
          <w:rFonts w:ascii="Times New Roman" w:hAnsi="Times New Roman" w:cs="Times New Roman"/>
          <w:sz w:val="24"/>
          <w:szCs w:val="24"/>
        </w:rPr>
        <w:t>(Percy Society, no. 81, London, 1849), p. 148</w:t>
      </w:r>
      <w:r w:rsidRPr="00F17A60">
        <w:rPr>
          <w:rFonts w:ascii="Times New Roman" w:hAnsi="Times New Roman" w:cs="Times New Roman"/>
          <w:sz w:val="24"/>
          <w:szCs w:val="24"/>
        </w:rPr>
        <w:t>.</w:t>
      </w:r>
    </w:p>
  </w:endnote>
  <w:endnote w:id="2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allusions to women dressed in men’s clothes or in quasi-masculine fashions as ‘gallants’, see </w:t>
      </w:r>
      <w:proofErr w:type="spellStart"/>
      <w:r w:rsidRPr="00F17A60">
        <w:rPr>
          <w:rFonts w:ascii="Times New Roman" w:hAnsi="Times New Roman" w:cs="Times New Roman"/>
          <w:sz w:val="24"/>
          <w:szCs w:val="24"/>
        </w:rPr>
        <w:t>Bennet</w:t>
      </w:r>
      <w:proofErr w:type="spellEnd"/>
      <w:r w:rsidRPr="00F17A60">
        <w:rPr>
          <w:rFonts w:ascii="Times New Roman" w:hAnsi="Times New Roman" w:cs="Times New Roman"/>
          <w:sz w:val="24"/>
          <w:szCs w:val="24"/>
        </w:rPr>
        <w:t xml:space="preserve"> and McSheffrey, ‘Early, Erotic and Alien’, p. 9;  and W. Prynne, </w:t>
      </w:r>
      <w:r w:rsidRPr="00F17A60">
        <w:rPr>
          <w:rFonts w:ascii="Times New Roman" w:hAnsi="Times New Roman" w:cs="Times New Roman"/>
          <w:i/>
          <w:sz w:val="24"/>
          <w:szCs w:val="24"/>
        </w:rPr>
        <w:t xml:space="preserve">Historiomastix: The Players Scourge, or Actor’s </w:t>
      </w:r>
      <w:proofErr w:type="spellStart"/>
      <w:r w:rsidRPr="00F17A60">
        <w:rPr>
          <w:rFonts w:ascii="Times New Roman" w:hAnsi="Times New Roman" w:cs="Times New Roman"/>
          <w:i/>
          <w:sz w:val="24"/>
          <w:szCs w:val="24"/>
        </w:rPr>
        <w:t>Trageadie</w:t>
      </w:r>
      <w:proofErr w:type="spellEnd"/>
      <w:r w:rsidRPr="00F17A60">
        <w:rPr>
          <w:rFonts w:ascii="Times New Roman" w:hAnsi="Times New Roman" w:cs="Times New Roman"/>
          <w:sz w:val="24"/>
          <w:szCs w:val="24"/>
        </w:rPr>
        <w:t xml:space="preserve"> (London, 1632), p. 201.</w:t>
      </w:r>
    </w:p>
  </w:endnote>
  <w:endnote w:id="2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H.F. Lippincott (ed.), </w:t>
      </w:r>
      <w:r>
        <w:rPr>
          <w:rFonts w:ascii="Times New Roman" w:hAnsi="Times New Roman" w:cs="Times New Roman"/>
          <w:i/>
          <w:sz w:val="24"/>
          <w:szCs w:val="24"/>
        </w:rPr>
        <w:t xml:space="preserve">Merry Passages and </w:t>
      </w:r>
      <w:proofErr w:type="spellStart"/>
      <w:r>
        <w:rPr>
          <w:rFonts w:ascii="Times New Roman" w:hAnsi="Times New Roman" w:cs="Times New Roman"/>
          <w:i/>
          <w:sz w:val="24"/>
          <w:szCs w:val="24"/>
        </w:rPr>
        <w:t>Jeasts</w:t>
      </w:r>
      <w:proofErr w:type="spellEnd"/>
      <w:r>
        <w:rPr>
          <w:rFonts w:ascii="Times New Roman" w:hAnsi="Times New Roman" w:cs="Times New Roman"/>
          <w:i/>
          <w:sz w:val="24"/>
          <w:szCs w:val="24"/>
        </w:rPr>
        <w:t xml:space="preserve">: A Manuscript </w:t>
      </w:r>
      <w:proofErr w:type="spellStart"/>
      <w:r>
        <w:rPr>
          <w:rFonts w:ascii="Times New Roman" w:hAnsi="Times New Roman" w:cs="Times New Roman"/>
          <w:i/>
          <w:sz w:val="24"/>
          <w:szCs w:val="24"/>
        </w:rPr>
        <w:t>Jestbook</w:t>
      </w:r>
      <w:proofErr w:type="spellEnd"/>
      <w:r>
        <w:rPr>
          <w:rFonts w:ascii="Times New Roman" w:hAnsi="Times New Roman" w:cs="Times New Roman"/>
          <w:i/>
          <w:sz w:val="24"/>
          <w:szCs w:val="24"/>
        </w:rPr>
        <w:t xml:space="preserve"> of Sir Nicholas Le Strange (1603-1655), </w:t>
      </w:r>
      <w:r>
        <w:rPr>
          <w:rFonts w:ascii="Times New Roman" w:hAnsi="Times New Roman" w:cs="Times New Roman"/>
          <w:sz w:val="24"/>
          <w:szCs w:val="24"/>
        </w:rPr>
        <w:t xml:space="preserve">Salzburg Studies in English Literature: Elizabethan and Renaissance Studies, volume 29 </w:t>
      </w:r>
      <w:r w:rsidRPr="00313507">
        <w:rPr>
          <w:rFonts w:ascii="Times New Roman" w:hAnsi="Times New Roman" w:cs="Times New Roman"/>
          <w:sz w:val="24"/>
          <w:szCs w:val="24"/>
        </w:rPr>
        <w:t>(Salzburg, Austria, 1974), p. 102.</w:t>
      </w:r>
    </w:p>
  </w:endnote>
  <w:endnote w:id="26">
    <w:p w:rsidR="00634BD3" w:rsidRPr="005C467C" w:rsidRDefault="00634BD3" w:rsidP="00EE4029">
      <w:pPr>
        <w:pStyle w:val="EndnoteText"/>
        <w:spacing w:line="480" w:lineRule="auto"/>
        <w:rPr>
          <w:rFonts w:ascii="Times New Roman" w:hAnsi="Times New Roman" w:cs="Times New Roman"/>
          <w:sz w:val="24"/>
          <w:szCs w:val="24"/>
        </w:rPr>
      </w:pPr>
      <w:r w:rsidRPr="005C467C">
        <w:rPr>
          <w:rStyle w:val="EndnoteReference"/>
          <w:rFonts w:ascii="Times New Roman" w:hAnsi="Times New Roman" w:cs="Times New Roman"/>
          <w:sz w:val="24"/>
          <w:szCs w:val="24"/>
        </w:rPr>
        <w:endnoteRef/>
      </w:r>
      <w:r w:rsidRPr="005C467C">
        <w:rPr>
          <w:rFonts w:ascii="Times New Roman" w:hAnsi="Times New Roman" w:cs="Times New Roman"/>
          <w:sz w:val="24"/>
          <w:szCs w:val="24"/>
        </w:rPr>
        <w:t xml:space="preserve"> </w:t>
      </w:r>
      <w:r>
        <w:rPr>
          <w:rFonts w:ascii="Times New Roman" w:hAnsi="Times New Roman" w:cs="Times New Roman"/>
          <w:sz w:val="24"/>
          <w:szCs w:val="24"/>
        </w:rPr>
        <w:t xml:space="preserve">It is clear that contemporaries were keenly aware of the potential for ‘wardrobe malfunction’ among female equestrians. </w:t>
      </w:r>
      <w:r w:rsidRPr="005C467C">
        <w:rPr>
          <w:rFonts w:ascii="Times New Roman" w:hAnsi="Times New Roman" w:cs="Times New Roman"/>
          <w:sz w:val="24"/>
          <w:szCs w:val="24"/>
        </w:rPr>
        <w:t xml:space="preserve">For another </w:t>
      </w:r>
      <w:r>
        <w:rPr>
          <w:rFonts w:ascii="Times New Roman" w:hAnsi="Times New Roman" w:cs="Times New Roman"/>
          <w:sz w:val="24"/>
          <w:szCs w:val="24"/>
        </w:rPr>
        <w:t xml:space="preserve">early Stuart </w:t>
      </w:r>
      <w:r w:rsidRPr="005C467C">
        <w:rPr>
          <w:rFonts w:ascii="Times New Roman" w:hAnsi="Times New Roman" w:cs="Times New Roman"/>
          <w:sz w:val="24"/>
          <w:szCs w:val="24"/>
        </w:rPr>
        <w:t>jest about a woman tumbling from a horse</w:t>
      </w:r>
      <w:r>
        <w:rPr>
          <w:rFonts w:ascii="Times New Roman" w:hAnsi="Times New Roman" w:cs="Times New Roman"/>
          <w:sz w:val="24"/>
          <w:szCs w:val="24"/>
        </w:rPr>
        <w:t xml:space="preserve"> and ‘showing all that ever God sent her’, see M. </w:t>
      </w:r>
      <w:proofErr w:type="spellStart"/>
      <w:r>
        <w:rPr>
          <w:rFonts w:ascii="Times New Roman" w:hAnsi="Times New Roman" w:cs="Times New Roman"/>
          <w:sz w:val="24"/>
          <w:szCs w:val="24"/>
        </w:rPr>
        <w:t>Zall</w:t>
      </w:r>
      <w:proofErr w:type="spellEnd"/>
      <w:r>
        <w:rPr>
          <w:rFonts w:ascii="Times New Roman" w:hAnsi="Times New Roman" w:cs="Times New Roman"/>
          <w:sz w:val="24"/>
          <w:szCs w:val="24"/>
        </w:rPr>
        <w:t xml:space="preserve"> (ed.), </w:t>
      </w:r>
      <w:r>
        <w:rPr>
          <w:rFonts w:ascii="Times New Roman" w:hAnsi="Times New Roman" w:cs="Times New Roman"/>
          <w:i/>
          <w:sz w:val="24"/>
          <w:szCs w:val="24"/>
        </w:rPr>
        <w:t xml:space="preserve">A Nest of Ninnies and Other English Jest-books of the Seventeenth Century </w:t>
      </w:r>
      <w:r>
        <w:rPr>
          <w:rFonts w:ascii="Times New Roman" w:hAnsi="Times New Roman" w:cs="Times New Roman"/>
          <w:sz w:val="24"/>
          <w:szCs w:val="24"/>
        </w:rPr>
        <w:t>(Lincoln, Nebraska, 1970), p. 11.</w:t>
      </w:r>
    </w:p>
  </w:endnote>
  <w:endnote w:id="27">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See, for example, James I, </w:t>
      </w:r>
      <w:r w:rsidRPr="00F17A60">
        <w:rPr>
          <w:rFonts w:ascii="Times New Roman" w:hAnsi="Times New Roman" w:cs="Times New Roman"/>
          <w:i/>
          <w:sz w:val="24"/>
          <w:szCs w:val="24"/>
        </w:rPr>
        <w:t xml:space="preserve">The Kings Majesties Declaration to his Subjects, Concerning Lawful Sports to be Used </w:t>
      </w:r>
      <w:r w:rsidRPr="00F17A60">
        <w:rPr>
          <w:rFonts w:ascii="Times New Roman" w:hAnsi="Times New Roman" w:cs="Times New Roman"/>
          <w:sz w:val="24"/>
          <w:szCs w:val="24"/>
        </w:rPr>
        <w:t>(London, 1618), p. 2, in which James himself referred to ‘</w:t>
      </w:r>
      <w:proofErr w:type="spellStart"/>
      <w:r w:rsidRPr="00F17A60">
        <w:rPr>
          <w:rFonts w:ascii="Times New Roman" w:hAnsi="Times New Roman" w:cs="Times New Roman"/>
          <w:sz w:val="24"/>
          <w:szCs w:val="24"/>
        </w:rPr>
        <w:t>Puritanes</w:t>
      </w:r>
      <w:proofErr w:type="spellEnd"/>
      <w:r w:rsidRPr="00F17A60">
        <w:rPr>
          <w:rFonts w:ascii="Times New Roman" w:hAnsi="Times New Roman" w:cs="Times New Roman"/>
          <w:sz w:val="24"/>
          <w:szCs w:val="24"/>
        </w:rPr>
        <w:t xml:space="preserve"> and precise people’; and N. </w:t>
      </w:r>
      <w:proofErr w:type="spellStart"/>
      <w:r w:rsidRPr="00F17A60">
        <w:rPr>
          <w:rFonts w:ascii="Times New Roman" w:hAnsi="Times New Roman" w:cs="Times New Roman"/>
          <w:sz w:val="24"/>
          <w:szCs w:val="24"/>
        </w:rPr>
        <w:t>Tyacke</w:t>
      </w:r>
      <w:proofErr w:type="spellEnd"/>
      <w:r w:rsidRPr="00F17A60">
        <w:rPr>
          <w:rFonts w:ascii="Times New Roman" w:hAnsi="Times New Roman" w:cs="Times New Roman"/>
          <w:sz w:val="24"/>
          <w:szCs w:val="24"/>
        </w:rPr>
        <w:t xml:space="preserve">, </w:t>
      </w:r>
      <w:r w:rsidRPr="00F17A60">
        <w:rPr>
          <w:rFonts w:ascii="Times New Roman" w:hAnsi="Times New Roman" w:cs="Times New Roman"/>
          <w:i/>
          <w:sz w:val="24"/>
          <w:szCs w:val="24"/>
        </w:rPr>
        <w:t xml:space="preserve">Aspects of English Protestantism, 1530-1700 </w:t>
      </w:r>
      <w:r w:rsidRPr="00F17A60">
        <w:rPr>
          <w:rFonts w:ascii="Times New Roman" w:hAnsi="Times New Roman" w:cs="Times New Roman"/>
          <w:sz w:val="24"/>
          <w:szCs w:val="24"/>
        </w:rPr>
        <w:t>(Manchester, 2011), p. 65, for</w:t>
      </w:r>
      <w:r w:rsidRPr="00F17A60">
        <w:rPr>
          <w:rFonts w:ascii="Times New Roman" w:hAnsi="Times New Roman" w:cs="Times New Roman"/>
          <w:i/>
          <w:sz w:val="24"/>
          <w:szCs w:val="24"/>
        </w:rPr>
        <w:t xml:space="preserve"> </w:t>
      </w:r>
      <w:r w:rsidRPr="00F17A60">
        <w:rPr>
          <w:rFonts w:ascii="Times New Roman" w:hAnsi="Times New Roman" w:cs="Times New Roman"/>
          <w:sz w:val="24"/>
          <w:szCs w:val="24"/>
        </w:rPr>
        <w:t>the petition pr</w:t>
      </w:r>
      <w:r>
        <w:rPr>
          <w:rFonts w:ascii="Times New Roman" w:hAnsi="Times New Roman" w:cs="Times New Roman"/>
          <w:sz w:val="24"/>
          <w:szCs w:val="24"/>
        </w:rPr>
        <w:t xml:space="preserve">esented to James </w:t>
      </w:r>
      <w:r w:rsidRPr="00F17A60">
        <w:rPr>
          <w:rFonts w:ascii="Times New Roman" w:hAnsi="Times New Roman" w:cs="Times New Roman"/>
          <w:sz w:val="24"/>
          <w:szCs w:val="24"/>
        </w:rPr>
        <w:t xml:space="preserve">in 1610, in which MPs appealed to him on behalf of the ‘deprived and silenced ministers’. </w:t>
      </w:r>
    </w:p>
  </w:endnote>
  <w:endnote w:id="2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McClure</w:t>
      </w:r>
      <w:r w:rsidRPr="00F17A60">
        <w:rPr>
          <w:rFonts w:ascii="Times New Roman" w:hAnsi="Times New Roman" w:cs="Times New Roman"/>
          <w:sz w:val="24"/>
          <w:szCs w:val="24"/>
        </w:rPr>
        <w:t xml:space="preserve">, </w:t>
      </w:r>
      <w:r w:rsidRPr="00F17A60">
        <w:rPr>
          <w:rFonts w:ascii="Times New Roman" w:hAnsi="Times New Roman" w:cs="Times New Roman"/>
          <w:i/>
          <w:sz w:val="24"/>
          <w:szCs w:val="24"/>
        </w:rPr>
        <w:t>Letters of John Chamberlain</w:t>
      </w:r>
      <w:r>
        <w:rPr>
          <w:rFonts w:ascii="Times New Roman" w:hAnsi="Times New Roman" w:cs="Times New Roman"/>
          <w:sz w:val="24"/>
          <w:szCs w:val="24"/>
        </w:rPr>
        <w:t>, II, p. 294</w:t>
      </w:r>
      <w:r w:rsidRPr="00F17A60">
        <w:rPr>
          <w:rFonts w:ascii="Times New Roman" w:hAnsi="Times New Roman" w:cs="Times New Roman"/>
          <w:sz w:val="24"/>
          <w:szCs w:val="24"/>
        </w:rPr>
        <w:t>.</w:t>
      </w:r>
    </w:p>
  </w:endnote>
  <w:endnote w:id="2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A. Bellany, ‘Mistress Turner’s Deadly Sins: Sartorial Transgression, Scandal and Court Politics in Early Stuart England’, </w:t>
      </w:r>
      <w:r w:rsidRPr="00F17A60">
        <w:rPr>
          <w:rFonts w:ascii="Times New Roman" w:hAnsi="Times New Roman" w:cs="Times New Roman"/>
          <w:i/>
          <w:sz w:val="24"/>
          <w:szCs w:val="24"/>
        </w:rPr>
        <w:t>Huntington Library Quarterly</w:t>
      </w:r>
      <w:r>
        <w:rPr>
          <w:rFonts w:ascii="Times New Roman" w:hAnsi="Times New Roman" w:cs="Times New Roman"/>
          <w:sz w:val="24"/>
          <w:szCs w:val="24"/>
        </w:rPr>
        <w:t>, 58/</w:t>
      </w:r>
      <w:r w:rsidRPr="00F17A60">
        <w:rPr>
          <w:rFonts w:ascii="Times New Roman" w:hAnsi="Times New Roman" w:cs="Times New Roman"/>
          <w:sz w:val="24"/>
          <w:szCs w:val="24"/>
        </w:rPr>
        <w:t>2 (1996), p. 205.</w:t>
      </w:r>
    </w:p>
  </w:endnote>
  <w:endnote w:id="3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On </w:t>
      </w:r>
      <w:r>
        <w:rPr>
          <w:rFonts w:ascii="Times New Roman" w:hAnsi="Times New Roman" w:cs="Times New Roman"/>
          <w:sz w:val="24"/>
          <w:szCs w:val="24"/>
        </w:rPr>
        <w:t>the performance of Henrietta and her ladies in the pastoral</w:t>
      </w:r>
      <w:r w:rsidRPr="00F17A60">
        <w:rPr>
          <w:rFonts w:ascii="Times New Roman" w:hAnsi="Times New Roman" w:cs="Times New Roman"/>
          <w:sz w:val="24"/>
          <w:szCs w:val="24"/>
        </w:rPr>
        <w:t xml:space="preserve"> </w:t>
      </w:r>
      <w:proofErr w:type="spellStart"/>
      <w:r w:rsidRPr="00F17A60">
        <w:rPr>
          <w:rFonts w:ascii="Times New Roman" w:hAnsi="Times New Roman" w:cs="Times New Roman"/>
          <w:i/>
          <w:sz w:val="24"/>
          <w:szCs w:val="24"/>
        </w:rPr>
        <w:t>Artenice</w:t>
      </w:r>
      <w:proofErr w:type="spellEnd"/>
      <w:r w:rsidRPr="00F17A60">
        <w:rPr>
          <w:rFonts w:ascii="Times New Roman" w:hAnsi="Times New Roman" w:cs="Times New Roman"/>
          <w:sz w:val="24"/>
          <w:szCs w:val="24"/>
        </w:rPr>
        <w:t xml:space="preserve"> in February 1626, see </w:t>
      </w:r>
      <w:r>
        <w:rPr>
          <w:rFonts w:ascii="Times New Roman" w:hAnsi="Times New Roman" w:cs="Times New Roman"/>
          <w:sz w:val="24"/>
          <w:szCs w:val="24"/>
        </w:rPr>
        <w:t xml:space="preserve">B. </w:t>
      </w:r>
      <w:proofErr w:type="spellStart"/>
      <w:r>
        <w:rPr>
          <w:rFonts w:ascii="Times New Roman" w:hAnsi="Times New Roman" w:cs="Times New Roman"/>
          <w:sz w:val="24"/>
          <w:szCs w:val="24"/>
        </w:rPr>
        <w:t>Ravelhofer</w:t>
      </w:r>
      <w:proofErr w:type="spellEnd"/>
      <w:r>
        <w:rPr>
          <w:rFonts w:ascii="Times New Roman" w:hAnsi="Times New Roman" w:cs="Times New Roman"/>
          <w:sz w:val="24"/>
          <w:szCs w:val="24"/>
        </w:rPr>
        <w:t xml:space="preserve">, ‘Bureaucrats and Courtly Cross-dressers in the Shrovetide Masque and the Shepherd’s Paradise’, </w:t>
      </w:r>
      <w:r>
        <w:rPr>
          <w:rFonts w:ascii="Times New Roman" w:hAnsi="Times New Roman" w:cs="Times New Roman"/>
          <w:i/>
          <w:sz w:val="24"/>
          <w:szCs w:val="24"/>
        </w:rPr>
        <w:t>English Literary Renaissance</w:t>
      </w:r>
      <w:r>
        <w:rPr>
          <w:rFonts w:ascii="Times New Roman" w:hAnsi="Times New Roman" w:cs="Times New Roman"/>
          <w:sz w:val="24"/>
          <w:szCs w:val="24"/>
        </w:rPr>
        <w:t xml:space="preserve">, 29/1 (December, 1999), p. 94; </w:t>
      </w:r>
      <w:r w:rsidRPr="00F17A60">
        <w:rPr>
          <w:rFonts w:ascii="Times New Roman" w:hAnsi="Times New Roman" w:cs="Times New Roman"/>
          <w:sz w:val="24"/>
          <w:szCs w:val="24"/>
        </w:rPr>
        <w:t xml:space="preserve">M.J. Gough, ‘Courtly </w:t>
      </w:r>
      <w:proofErr w:type="spellStart"/>
      <w:r w:rsidRPr="00F17A60">
        <w:rPr>
          <w:rFonts w:ascii="Times New Roman" w:hAnsi="Times New Roman" w:cs="Times New Roman"/>
          <w:sz w:val="24"/>
          <w:szCs w:val="24"/>
        </w:rPr>
        <w:t>Comediantes</w:t>
      </w:r>
      <w:proofErr w:type="spellEnd"/>
      <w:r w:rsidRPr="00F17A60">
        <w:rPr>
          <w:rFonts w:ascii="Times New Roman" w:hAnsi="Times New Roman" w:cs="Times New Roman"/>
          <w:sz w:val="24"/>
          <w:szCs w:val="24"/>
        </w:rPr>
        <w:t>: Henrietta Maria and Amateur Women’s Stage Plays in France and Englan</w:t>
      </w:r>
      <w:r>
        <w:rPr>
          <w:rFonts w:ascii="Times New Roman" w:hAnsi="Times New Roman" w:cs="Times New Roman"/>
          <w:sz w:val="24"/>
          <w:szCs w:val="24"/>
        </w:rPr>
        <w:t xml:space="preserve">d’, </w:t>
      </w:r>
      <w:r w:rsidRPr="00F17A60">
        <w:rPr>
          <w:rFonts w:ascii="Times New Roman" w:hAnsi="Times New Roman" w:cs="Times New Roman"/>
          <w:sz w:val="24"/>
          <w:szCs w:val="24"/>
        </w:rPr>
        <w:t xml:space="preserve">in P.A. Brown and P. </w:t>
      </w:r>
      <w:proofErr w:type="spellStart"/>
      <w:r w:rsidRPr="00F17A60">
        <w:rPr>
          <w:rFonts w:ascii="Times New Roman" w:hAnsi="Times New Roman" w:cs="Times New Roman"/>
          <w:sz w:val="24"/>
          <w:szCs w:val="24"/>
        </w:rPr>
        <w:t>Parolin</w:t>
      </w:r>
      <w:proofErr w:type="spellEnd"/>
      <w:r w:rsidRPr="00F17A60">
        <w:rPr>
          <w:rFonts w:ascii="Times New Roman" w:hAnsi="Times New Roman" w:cs="Times New Roman"/>
          <w:sz w:val="24"/>
          <w:szCs w:val="24"/>
        </w:rPr>
        <w:t xml:space="preserve"> (eds), </w:t>
      </w:r>
      <w:r w:rsidRPr="00F17A60">
        <w:rPr>
          <w:rFonts w:ascii="Times New Roman" w:hAnsi="Times New Roman" w:cs="Times New Roman"/>
          <w:i/>
          <w:sz w:val="24"/>
          <w:szCs w:val="24"/>
        </w:rPr>
        <w:t xml:space="preserve">Women Players in England, 1500-1660: Beyond the All-Male Stage </w:t>
      </w:r>
      <w:r>
        <w:rPr>
          <w:rFonts w:ascii="Times New Roman" w:hAnsi="Times New Roman" w:cs="Times New Roman"/>
          <w:sz w:val="24"/>
          <w:szCs w:val="24"/>
        </w:rPr>
        <w:t>(Aldershot, 2005)</w:t>
      </w:r>
      <w:r w:rsidRPr="00F17A60">
        <w:rPr>
          <w:rFonts w:ascii="Times New Roman" w:hAnsi="Times New Roman" w:cs="Times New Roman"/>
          <w:sz w:val="24"/>
          <w:szCs w:val="24"/>
        </w:rPr>
        <w:t>, pp. 20</w:t>
      </w:r>
      <w:r>
        <w:rPr>
          <w:rFonts w:ascii="Times New Roman" w:hAnsi="Times New Roman" w:cs="Times New Roman"/>
          <w:sz w:val="24"/>
          <w:szCs w:val="24"/>
        </w:rPr>
        <w:t xml:space="preserve">6-07; and K. </w:t>
      </w:r>
      <w:proofErr w:type="spellStart"/>
      <w:r>
        <w:rPr>
          <w:rFonts w:ascii="Times New Roman" w:hAnsi="Times New Roman" w:cs="Times New Roman"/>
          <w:sz w:val="24"/>
          <w:szCs w:val="24"/>
        </w:rPr>
        <w:t>Britland</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Drama at the Courts of Queen Henrietta Maria </w:t>
      </w:r>
      <w:r>
        <w:rPr>
          <w:rFonts w:ascii="Times New Roman" w:hAnsi="Times New Roman" w:cs="Times New Roman"/>
          <w:sz w:val="24"/>
          <w:szCs w:val="24"/>
        </w:rPr>
        <w:t xml:space="preserve">(Cambridge, 2006), chapter 2, </w:t>
      </w:r>
      <w:r>
        <w:rPr>
          <w:rFonts w:ascii="Times New Roman" w:hAnsi="Times New Roman" w:cs="Times New Roman"/>
          <w:i/>
          <w:sz w:val="24"/>
          <w:szCs w:val="24"/>
        </w:rPr>
        <w:t>passim</w:t>
      </w:r>
      <w:r w:rsidRPr="00F17A60">
        <w:rPr>
          <w:rFonts w:ascii="Times New Roman" w:hAnsi="Times New Roman" w:cs="Times New Roman"/>
          <w:sz w:val="24"/>
          <w:szCs w:val="24"/>
        </w:rPr>
        <w:t>.</w:t>
      </w:r>
    </w:p>
  </w:endnote>
  <w:endnote w:id="3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 Prynne, </w:t>
      </w:r>
      <w:r w:rsidRPr="00F17A60">
        <w:rPr>
          <w:rFonts w:ascii="Times New Roman" w:hAnsi="Times New Roman" w:cs="Times New Roman"/>
          <w:i/>
          <w:sz w:val="24"/>
          <w:szCs w:val="24"/>
        </w:rPr>
        <w:t xml:space="preserve">The </w:t>
      </w:r>
      <w:proofErr w:type="spellStart"/>
      <w:r w:rsidRPr="00F17A60">
        <w:rPr>
          <w:rFonts w:ascii="Times New Roman" w:hAnsi="Times New Roman" w:cs="Times New Roman"/>
          <w:i/>
          <w:sz w:val="24"/>
          <w:szCs w:val="24"/>
        </w:rPr>
        <w:t>Unloveliness</w:t>
      </w:r>
      <w:proofErr w:type="spellEnd"/>
      <w:r w:rsidRPr="00F17A60">
        <w:rPr>
          <w:rFonts w:ascii="Times New Roman" w:hAnsi="Times New Roman" w:cs="Times New Roman"/>
          <w:i/>
          <w:sz w:val="24"/>
          <w:szCs w:val="24"/>
        </w:rPr>
        <w:t xml:space="preserve"> of Lovelocks </w:t>
      </w:r>
      <w:r w:rsidRPr="00F17A60">
        <w:rPr>
          <w:rFonts w:ascii="Times New Roman" w:hAnsi="Times New Roman" w:cs="Times New Roman"/>
          <w:sz w:val="24"/>
          <w:szCs w:val="24"/>
        </w:rPr>
        <w:t>(London, 1628), preface, sig. A3 recto.</w:t>
      </w:r>
    </w:p>
  </w:endnote>
  <w:endnote w:id="3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Ibid (my italics).</w:t>
      </w:r>
      <w:proofErr w:type="gramEnd"/>
    </w:p>
  </w:endnote>
  <w:endnote w:id="3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Ibid, sigs A3 verso and A4 recto.</w:t>
      </w:r>
      <w:proofErr w:type="gramEnd"/>
    </w:p>
  </w:endnote>
  <w:endnote w:id="3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S.R. Gardiner (ed.), </w:t>
      </w:r>
      <w:r w:rsidRPr="00F17A60">
        <w:rPr>
          <w:rFonts w:ascii="Times New Roman" w:hAnsi="Times New Roman" w:cs="Times New Roman"/>
          <w:i/>
          <w:sz w:val="24"/>
          <w:szCs w:val="24"/>
        </w:rPr>
        <w:t xml:space="preserve">Documents Relating to the Proceedings against William Prynne </w:t>
      </w:r>
      <w:r w:rsidRPr="00F17A60">
        <w:rPr>
          <w:rFonts w:ascii="Times New Roman" w:hAnsi="Times New Roman" w:cs="Times New Roman"/>
          <w:sz w:val="24"/>
          <w:szCs w:val="24"/>
        </w:rPr>
        <w:t>(Camden So</w:t>
      </w:r>
      <w:r>
        <w:rPr>
          <w:rFonts w:ascii="Times New Roman" w:hAnsi="Times New Roman" w:cs="Times New Roman"/>
          <w:sz w:val="24"/>
          <w:szCs w:val="24"/>
        </w:rPr>
        <w:t>ciety, New Series, 18, 1877), p.</w:t>
      </w:r>
      <w:r w:rsidRPr="00F17A60">
        <w:rPr>
          <w:rFonts w:ascii="Times New Roman" w:hAnsi="Times New Roman" w:cs="Times New Roman"/>
          <w:sz w:val="24"/>
          <w:szCs w:val="24"/>
        </w:rPr>
        <w:t xml:space="preserve"> 25.</w:t>
      </w:r>
    </w:p>
  </w:endnote>
  <w:endnote w:id="3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G. Roberts (ed.), </w:t>
      </w:r>
      <w:r w:rsidRPr="00F17A60">
        <w:rPr>
          <w:rFonts w:ascii="Times New Roman" w:hAnsi="Times New Roman" w:cs="Times New Roman"/>
          <w:i/>
          <w:sz w:val="24"/>
          <w:szCs w:val="24"/>
        </w:rPr>
        <w:t>Diary of Walter Yonge, Esq</w:t>
      </w:r>
      <w:r>
        <w:rPr>
          <w:rFonts w:ascii="Times New Roman" w:hAnsi="Times New Roman" w:cs="Times New Roman"/>
          <w:i/>
          <w:sz w:val="24"/>
          <w:szCs w:val="24"/>
        </w:rPr>
        <w:t>uire</w:t>
      </w:r>
      <w:r w:rsidRPr="00F17A60">
        <w:rPr>
          <w:rFonts w:ascii="Times New Roman" w:hAnsi="Times New Roman" w:cs="Times New Roman"/>
          <w:sz w:val="24"/>
          <w:szCs w:val="24"/>
        </w:rPr>
        <w:t xml:space="preserve"> (Camden Society, First Series, 41, 1848), p. 113.</w:t>
      </w:r>
    </w:p>
  </w:endnote>
  <w:endnote w:id="36">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r w:rsidRPr="00F17A60">
        <w:rPr>
          <w:rFonts w:ascii="Times New Roman" w:hAnsi="Times New Roman" w:cs="Times New Roman"/>
          <w:sz w:val="24"/>
          <w:szCs w:val="24"/>
        </w:rPr>
        <w:t xml:space="preserve">On Denbigh, see A. Thrush, ‘Fielding, William, First Earl of Denbigh (1587-1643)’, in </w:t>
      </w:r>
      <w:r w:rsidRPr="00F17A60">
        <w:rPr>
          <w:rFonts w:ascii="Times New Roman" w:hAnsi="Times New Roman" w:cs="Times New Roman"/>
          <w:i/>
          <w:sz w:val="24"/>
          <w:szCs w:val="24"/>
        </w:rPr>
        <w:t>ODNB</w:t>
      </w:r>
      <w:r w:rsidRPr="00F17A60">
        <w:rPr>
          <w:rFonts w:ascii="Times New Roman" w:hAnsi="Times New Roman" w:cs="Times New Roman"/>
          <w:sz w:val="24"/>
          <w:szCs w:val="24"/>
        </w:rPr>
        <w:t>.</w:t>
      </w:r>
    </w:p>
  </w:endnote>
  <w:endnote w:id="37">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M. Wolffe, </w:t>
      </w:r>
      <w:r w:rsidRPr="00F17A60">
        <w:rPr>
          <w:rFonts w:ascii="Times New Roman" w:hAnsi="Times New Roman" w:cs="Times New Roman"/>
          <w:i/>
          <w:sz w:val="24"/>
          <w:szCs w:val="24"/>
        </w:rPr>
        <w:t xml:space="preserve">Gentry Leaders in Peace and War: The Gentry Governors of Devon in the Early Seventeenth Century </w:t>
      </w:r>
      <w:r w:rsidRPr="00F17A60">
        <w:rPr>
          <w:rFonts w:ascii="Times New Roman" w:hAnsi="Times New Roman" w:cs="Times New Roman"/>
          <w:sz w:val="24"/>
          <w:szCs w:val="24"/>
        </w:rPr>
        <w:t>(Exeter, 1997), pp. 125-27.</w:t>
      </w:r>
    </w:p>
  </w:endnote>
  <w:endnote w:id="3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On the strength of puritanism in Plymouth, see M. Stoyle, </w:t>
      </w:r>
      <w:r w:rsidRPr="00F17A60">
        <w:rPr>
          <w:rFonts w:ascii="Times New Roman" w:hAnsi="Times New Roman" w:cs="Times New Roman"/>
          <w:i/>
          <w:sz w:val="24"/>
          <w:szCs w:val="24"/>
        </w:rPr>
        <w:t xml:space="preserve">Loyalty and Locality: Popular Allegiance in Devon during the English Civil War </w:t>
      </w:r>
      <w:r w:rsidRPr="00F17A60">
        <w:rPr>
          <w:rFonts w:ascii="Times New Roman" w:hAnsi="Times New Roman" w:cs="Times New Roman"/>
          <w:sz w:val="24"/>
          <w:szCs w:val="24"/>
        </w:rPr>
        <w:t xml:space="preserve">(Exeter, 1994), pp. 196-97. For the claim that the cross-dressed woman was Martin’s </w:t>
      </w:r>
      <w:r>
        <w:rPr>
          <w:rFonts w:ascii="Times New Roman" w:hAnsi="Times New Roman" w:cs="Times New Roman"/>
          <w:sz w:val="24"/>
          <w:szCs w:val="24"/>
        </w:rPr>
        <w:t xml:space="preserve">mistress, see </w:t>
      </w:r>
      <w:r w:rsidRPr="00F17A60">
        <w:rPr>
          <w:rFonts w:ascii="Times New Roman" w:hAnsi="Times New Roman" w:cs="Times New Roman"/>
          <w:sz w:val="24"/>
          <w:szCs w:val="24"/>
        </w:rPr>
        <w:t>BL, Add MSS 35,331</w:t>
      </w:r>
      <w:r>
        <w:rPr>
          <w:rFonts w:ascii="Times New Roman" w:hAnsi="Times New Roman" w:cs="Times New Roman"/>
          <w:sz w:val="24"/>
          <w:szCs w:val="24"/>
        </w:rPr>
        <w:t xml:space="preserve"> (Diary of Walter Yonge, 1627-41), f.16</w:t>
      </w:r>
      <w:r w:rsidRPr="00F17A60">
        <w:rPr>
          <w:rFonts w:ascii="Times New Roman" w:hAnsi="Times New Roman" w:cs="Times New Roman"/>
          <w:sz w:val="24"/>
          <w:szCs w:val="24"/>
        </w:rPr>
        <w:t>.</w:t>
      </w:r>
    </w:p>
  </w:endnote>
  <w:endnote w:id="3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Roberts, </w:t>
      </w:r>
      <w:r w:rsidRPr="00F17A60">
        <w:rPr>
          <w:rFonts w:ascii="Times New Roman" w:hAnsi="Times New Roman" w:cs="Times New Roman"/>
          <w:i/>
          <w:sz w:val="24"/>
          <w:szCs w:val="24"/>
        </w:rPr>
        <w:t>Diary of Walter Yonge</w:t>
      </w:r>
      <w:r w:rsidRPr="00F17A60">
        <w:rPr>
          <w:rFonts w:ascii="Times New Roman" w:hAnsi="Times New Roman" w:cs="Times New Roman"/>
          <w:sz w:val="24"/>
          <w:szCs w:val="24"/>
        </w:rPr>
        <w:t>, p. 113.</w:t>
      </w:r>
    </w:p>
  </w:endnote>
  <w:endnote w:id="4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 xml:space="preserve">Prynne, </w:t>
      </w:r>
      <w:proofErr w:type="spellStart"/>
      <w:r>
        <w:rPr>
          <w:rFonts w:ascii="Times New Roman" w:hAnsi="Times New Roman" w:cs="Times New Roman"/>
          <w:i/>
          <w:sz w:val="24"/>
          <w:szCs w:val="24"/>
        </w:rPr>
        <w:t>Hist</w:t>
      </w:r>
      <w:r w:rsidRPr="00F17A60">
        <w:rPr>
          <w:rFonts w:ascii="Times New Roman" w:hAnsi="Times New Roman" w:cs="Times New Roman"/>
          <w:i/>
          <w:sz w:val="24"/>
          <w:szCs w:val="24"/>
        </w:rPr>
        <w:t>riomastix</w:t>
      </w:r>
      <w:proofErr w:type="spellEnd"/>
      <w:r w:rsidRPr="00F17A60">
        <w:rPr>
          <w:rFonts w:ascii="Times New Roman" w:hAnsi="Times New Roman" w:cs="Times New Roman"/>
          <w:sz w:val="24"/>
          <w:szCs w:val="24"/>
        </w:rPr>
        <w:t>, pp. 201 and 214.</w:t>
      </w:r>
      <w:proofErr w:type="gramEnd"/>
    </w:p>
  </w:endnote>
  <w:endnote w:id="4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r>
        <w:rPr>
          <w:rFonts w:ascii="Times New Roman" w:hAnsi="Times New Roman" w:cs="Times New Roman"/>
          <w:sz w:val="24"/>
          <w:szCs w:val="24"/>
        </w:rPr>
        <w:t xml:space="preserve">For Henrietta Maria’s second pastoral, </w:t>
      </w:r>
      <w:r w:rsidRPr="00CD6093">
        <w:rPr>
          <w:rFonts w:ascii="Times New Roman" w:hAnsi="Times New Roman" w:cs="Times New Roman"/>
          <w:i/>
          <w:sz w:val="24"/>
          <w:szCs w:val="24"/>
        </w:rPr>
        <w:t>The Shepherds’ Paradise</w:t>
      </w:r>
      <w:r>
        <w:rPr>
          <w:rFonts w:ascii="Times New Roman" w:hAnsi="Times New Roman" w:cs="Times New Roman"/>
          <w:sz w:val="24"/>
          <w:szCs w:val="24"/>
        </w:rPr>
        <w:t xml:space="preserve">, and for the lengthy rehearsals which preceded it, see </w:t>
      </w:r>
      <w:proofErr w:type="spellStart"/>
      <w:r>
        <w:rPr>
          <w:rFonts w:ascii="Times New Roman" w:hAnsi="Times New Roman" w:cs="Times New Roman"/>
          <w:sz w:val="24"/>
          <w:szCs w:val="24"/>
        </w:rPr>
        <w:t>Britland</w:t>
      </w:r>
      <w:proofErr w:type="spellEnd"/>
      <w:r>
        <w:rPr>
          <w:rFonts w:ascii="Times New Roman" w:hAnsi="Times New Roman" w:cs="Times New Roman"/>
          <w:sz w:val="24"/>
          <w:szCs w:val="24"/>
        </w:rPr>
        <w:t xml:space="preserve">, </w:t>
      </w:r>
      <w:r>
        <w:rPr>
          <w:rFonts w:ascii="Times New Roman" w:hAnsi="Times New Roman" w:cs="Times New Roman"/>
          <w:i/>
          <w:sz w:val="24"/>
          <w:szCs w:val="24"/>
        </w:rPr>
        <w:t>Drama</w:t>
      </w:r>
      <w:r>
        <w:rPr>
          <w:rFonts w:ascii="Times New Roman" w:hAnsi="Times New Roman" w:cs="Times New Roman"/>
          <w:sz w:val="24"/>
          <w:szCs w:val="24"/>
        </w:rPr>
        <w:t xml:space="preserve">, chapter 6, </w:t>
      </w:r>
      <w:r>
        <w:rPr>
          <w:rFonts w:ascii="Times New Roman" w:hAnsi="Times New Roman" w:cs="Times New Roman"/>
          <w:i/>
          <w:sz w:val="24"/>
          <w:szCs w:val="24"/>
        </w:rPr>
        <w:t>passim</w:t>
      </w:r>
      <w:r>
        <w:rPr>
          <w:rFonts w:ascii="Times New Roman" w:hAnsi="Times New Roman" w:cs="Times New Roman"/>
          <w:sz w:val="24"/>
          <w:szCs w:val="24"/>
        </w:rPr>
        <w:t xml:space="preserve">; and </w:t>
      </w:r>
      <w:r w:rsidRPr="00F17A60">
        <w:rPr>
          <w:rFonts w:ascii="Times New Roman" w:hAnsi="Times New Roman" w:cs="Times New Roman"/>
          <w:sz w:val="24"/>
          <w:szCs w:val="24"/>
        </w:rPr>
        <w:t xml:space="preserve">Gough, ‘Courtly </w:t>
      </w:r>
      <w:proofErr w:type="spellStart"/>
      <w:r w:rsidRPr="00F17A60">
        <w:rPr>
          <w:rFonts w:ascii="Times New Roman" w:hAnsi="Times New Roman" w:cs="Times New Roman"/>
          <w:sz w:val="24"/>
          <w:szCs w:val="24"/>
        </w:rPr>
        <w:t>Comediantes</w:t>
      </w:r>
      <w:proofErr w:type="spellEnd"/>
      <w:r w:rsidRPr="00F17A60">
        <w:rPr>
          <w:rFonts w:ascii="Times New Roman" w:hAnsi="Times New Roman" w:cs="Times New Roman"/>
          <w:sz w:val="24"/>
          <w:szCs w:val="24"/>
        </w:rPr>
        <w:t>’, p. 219.</w:t>
      </w:r>
    </w:p>
  </w:endnote>
  <w:endnote w:id="4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F17A60">
        <w:rPr>
          <w:rFonts w:ascii="Times New Roman" w:hAnsi="Times New Roman" w:cs="Times New Roman"/>
          <w:sz w:val="24"/>
          <w:szCs w:val="24"/>
        </w:rPr>
        <w:t xml:space="preserve">W. Lamont, </w:t>
      </w:r>
      <w:r w:rsidRPr="00F17A60">
        <w:rPr>
          <w:rFonts w:ascii="Times New Roman" w:hAnsi="Times New Roman" w:cs="Times New Roman"/>
          <w:i/>
          <w:sz w:val="24"/>
          <w:szCs w:val="24"/>
        </w:rPr>
        <w:t>Marginal Prynne</w:t>
      </w:r>
      <w:r>
        <w:rPr>
          <w:rFonts w:ascii="Times New Roman" w:hAnsi="Times New Roman" w:cs="Times New Roman"/>
          <w:i/>
          <w:sz w:val="24"/>
          <w:szCs w:val="24"/>
        </w:rPr>
        <w:t>, 1600-69</w:t>
      </w:r>
      <w:r>
        <w:rPr>
          <w:rFonts w:ascii="Times New Roman" w:hAnsi="Times New Roman" w:cs="Times New Roman"/>
          <w:sz w:val="24"/>
          <w:szCs w:val="24"/>
        </w:rPr>
        <w:t xml:space="preserve"> (London, 1963), pp. 4, 28</w:t>
      </w:r>
      <w:r w:rsidRPr="00F17A60">
        <w:rPr>
          <w:rFonts w:ascii="Times New Roman" w:hAnsi="Times New Roman" w:cs="Times New Roman"/>
          <w:sz w:val="24"/>
          <w:szCs w:val="24"/>
        </w:rPr>
        <w:t>.</w:t>
      </w:r>
    </w:p>
  </w:endnote>
  <w:endnote w:id="4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r w:rsidRPr="00F17A60">
        <w:rPr>
          <w:rFonts w:ascii="Times New Roman" w:hAnsi="Times New Roman" w:cs="Times New Roman"/>
          <w:sz w:val="24"/>
          <w:szCs w:val="24"/>
        </w:rPr>
        <w:t xml:space="preserve">C.H. Firth and R.S. </w:t>
      </w:r>
      <w:proofErr w:type="spellStart"/>
      <w:r w:rsidRPr="00F17A60">
        <w:rPr>
          <w:rFonts w:ascii="Times New Roman" w:hAnsi="Times New Roman" w:cs="Times New Roman"/>
          <w:sz w:val="24"/>
          <w:szCs w:val="24"/>
        </w:rPr>
        <w:t>Rait</w:t>
      </w:r>
      <w:proofErr w:type="spellEnd"/>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eds</w:t>
      </w:r>
      <w:proofErr w:type="gramEnd"/>
      <w:r w:rsidRPr="00F17A60">
        <w:rPr>
          <w:rFonts w:ascii="Times New Roman" w:hAnsi="Times New Roman" w:cs="Times New Roman"/>
          <w:sz w:val="24"/>
          <w:szCs w:val="24"/>
        </w:rPr>
        <w:t xml:space="preserve">), </w:t>
      </w:r>
      <w:r w:rsidRPr="00F17A60">
        <w:rPr>
          <w:rFonts w:ascii="Times New Roman" w:hAnsi="Times New Roman" w:cs="Times New Roman"/>
          <w:i/>
          <w:sz w:val="24"/>
          <w:szCs w:val="24"/>
        </w:rPr>
        <w:t xml:space="preserve">Acts and Ordinances of the Interregnum: Volume 1 </w:t>
      </w:r>
      <w:r w:rsidRPr="00F17A60">
        <w:rPr>
          <w:rFonts w:ascii="Times New Roman" w:hAnsi="Times New Roman" w:cs="Times New Roman"/>
          <w:sz w:val="24"/>
          <w:szCs w:val="24"/>
        </w:rPr>
        <w:t>(London, 1911), pp. 26-27.</w:t>
      </w:r>
    </w:p>
  </w:endnote>
  <w:endnote w:id="44">
    <w:p w:rsidR="00634BD3" w:rsidRPr="00895EAB" w:rsidRDefault="00634BD3" w:rsidP="00EE4029">
      <w:pPr>
        <w:pStyle w:val="EndnoteText"/>
        <w:spacing w:line="480" w:lineRule="auto"/>
        <w:rPr>
          <w:rFonts w:ascii="Times New Roman" w:hAnsi="Times New Roman" w:cs="Times New Roman"/>
          <w:sz w:val="24"/>
          <w:szCs w:val="24"/>
        </w:rPr>
      </w:pPr>
      <w:r w:rsidRPr="000E6A94">
        <w:rPr>
          <w:rStyle w:val="EndnoteReference"/>
          <w:rFonts w:ascii="Times New Roman" w:hAnsi="Times New Roman" w:cs="Times New Roman"/>
          <w:sz w:val="24"/>
          <w:szCs w:val="24"/>
        </w:rPr>
        <w:endnoteRef/>
      </w:r>
      <w:r w:rsidRPr="000E6A94">
        <w:rPr>
          <w:rFonts w:ascii="Times New Roman" w:hAnsi="Times New Roman" w:cs="Times New Roman"/>
          <w:sz w:val="24"/>
          <w:szCs w:val="24"/>
        </w:rPr>
        <w:t xml:space="preserve"> I have not included in this figure </w:t>
      </w:r>
      <w:r>
        <w:rPr>
          <w:rFonts w:ascii="Times New Roman" w:hAnsi="Times New Roman" w:cs="Times New Roman"/>
          <w:sz w:val="24"/>
          <w:szCs w:val="24"/>
        </w:rPr>
        <w:t xml:space="preserve">either </w:t>
      </w:r>
      <w:r w:rsidRPr="000E6A94">
        <w:rPr>
          <w:rFonts w:ascii="Times New Roman" w:hAnsi="Times New Roman" w:cs="Times New Roman"/>
          <w:sz w:val="24"/>
          <w:szCs w:val="24"/>
        </w:rPr>
        <w:t xml:space="preserve">the Royalist ‘woman </w:t>
      </w:r>
      <w:proofErr w:type="spellStart"/>
      <w:r w:rsidRPr="000E6A94">
        <w:rPr>
          <w:rFonts w:ascii="Times New Roman" w:hAnsi="Times New Roman" w:cs="Times New Roman"/>
          <w:sz w:val="24"/>
          <w:szCs w:val="24"/>
        </w:rPr>
        <w:t>corporall</w:t>
      </w:r>
      <w:proofErr w:type="spellEnd"/>
      <w:r w:rsidRPr="000E6A94">
        <w:rPr>
          <w:rFonts w:ascii="Times New Roman" w:hAnsi="Times New Roman" w:cs="Times New Roman"/>
          <w:sz w:val="24"/>
          <w:szCs w:val="24"/>
        </w:rPr>
        <w:t xml:space="preserve">’ reported to have been captured at </w:t>
      </w:r>
      <w:proofErr w:type="spellStart"/>
      <w:r w:rsidRPr="000E6A94">
        <w:rPr>
          <w:rFonts w:ascii="Times New Roman" w:hAnsi="Times New Roman" w:cs="Times New Roman"/>
          <w:sz w:val="24"/>
          <w:szCs w:val="24"/>
        </w:rPr>
        <w:t>Shelford</w:t>
      </w:r>
      <w:proofErr w:type="spellEnd"/>
      <w:r w:rsidRPr="000E6A94">
        <w:rPr>
          <w:rFonts w:ascii="Times New Roman" w:hAnsi="Times New Roman" w:cs="Times New Roman"/>
          <w:sz w:val="24"/>
          <w:szCs w:val="24"/>
        </w:rPr>
        <w:t xml:space="preserve"> Chur</w:t>
      </w:r>
      <w:r>
        <w:rPr>
          <w:rFonts w:ascii="Times New Roman" w:hAnsi="Times New Roman" w:cs="Times New Roman"/>
          <w:sz w:val="24"/>
          <w:szCs w:val="24"/>
        </w:rPr>
        <w:t xml:space="preserve">ch in Nottinghamshire in late 1645 - who may, or may not, have been a female cross-dresser - or ‘Jane </w:t>
      </w:r>
      <w:proofErr w:type="spellStart"/>
      <w:r>
        <w:rPr>
          <w:rFonts w:ascii="Times New Roman" w:hAnsi="Times New Roman" w:cs="Times New Roman"/>
          <w:sz w:val="24"/>
          <w:szCs w:val="24"/>
        </w:rPr>
        <w:t>Ingleby</w:t>
      </w:r>
      <w:proofErr w:type="spellEnd"/>
      <w:r>
        <w:rPr>
          <w:rFonts w:ascii="Times New Roman" w:hAnsi="Times New Roman" w:cs="Times New Roman"/>
          <w:sz w:val="24"/>
          <w:szCs w:val="24"/>
        </w:rPr>
        <w:t xml:space="preserve">’, the woman who is sometimes said to have fought for the king at Marston Moor, but for whose supposed wartime activities I can find no contemporary evidence, </w:t>
      </w:r>
      <w:r w:rsidRPr="000E6A94">
        <w:rPr>
          <w:rFonts w:ascii="Times New Roman" w:hAnsi="Times New Roman" w:cs="Times New Roman"/>
          <w:sz w:val="24"/>
          <w:szCs w:val="24"/>
        </w:rPr>
        <w:t xml:space="preserve">see E.308 [30], Anon.,  </w:t>
      </w:r>
      <w:r w:rsidRPr="000E6A94">
        <w:rPr>
          <w:rFonts w:ascii="Times New Roman" w:hAnsi="Times New Roman" w:cs="Times New Roman"/>
          <w:i/>
          <w:sz w:val="24"/>
          <w:szCs w:val="24"/>
        </w:rPr>
        <w:t xml:space="preserve">A Catalogue of the Names of the new Lords created by the King </w:t>
      </w:r>
      <w:r w:rsidRPr="000E6A94">
        <w:rPr>
          <w:rFonts w:ascii="Times New Roman" w:hAnsi="Times New Roman" w:cs="Times New Roman"/>
          <w:sz w:val="24"/>
          <w:szCs w:val="24"/>
        </w:rPr>
        <w:t xml:space="preserve">(10 November 1645), </w:t>
      </w:r>
      <w:r>
        <w:rPr>
          <w:rFonts w:ascii="Times New Roman" w:hAnsi="Times New Roman" w:cs="Times New Roman"/>
          <w:sz w:val="24"/>
          <w:szCs w:val="24"/>
        </w:rPr>
        <w:t xml:space="preserve">p. 7; P. Young, </w:t>
      </w:r>
      <w:r>
        <w:rPr>
          <w:rFonts w:ascii="Times New Roman" w:hAnsi="Times New Roman" w:cs="Times New Roman"/>
          <w:i/>
          <w:sz w:val="24"/>
          <w:szCs w:val="24"/>
        </w:rPr>
        <w:t xml:space="preserve">Marston Moor 1644: The Campaign and the Battle </w:t>
      </w:r>
      <w:r w:rsidRPr="00715BE1">
        <w:rPr>
          <w:rFonts w:ascii="Times New Roman" w:hAnsi="Times New Roman" w:cs="Times New Roman"/>
          <w:sz w:val="24"/>
          <w:szCs w:val="24"/>
        </w:rPr>
        <w:t>(1970</w:t>
      </w:r>
      <w:r>
        <w:rPr>
          <w:rFonts w:ascii="Times New Roman" w:hAnsi="Times New Roman" w:cs="Times New Roman"/>
          <w:sz w:val="24"/>
          <w:szCs w:val="24"/>
        </w:rPr>
        <w:t xml:space="preserve">, </w:t>
      </w:r>
      <w:proofErr w:type="spellStart"/>
      <w:r w:rsidRPr="00715BE1">
        <w:rPr>
          <w:rFonts w:ascii="Times New Roman" w:hAnsi="Times New Roman" w:cs="Times New Roman"/>
          <w:sz w:val="24"/>
          <w:szCs w:val="24"/>
        </w:rPr>
        <w:t>Moreton</w:t>
      </w:r>
      <w:proofErr w:type="spellEnd"/>
      <w:r>
        <w:rPr>
          <w:rFonts w:ascii="Times New Roman" w:hAnsi="Times New Roman" w:cs="Times New Roman"/>
          <w:sz w:val="24"/>
          <w:szCs w:val="24"/>
        </w:rPr>
        <w:t>-</w:t>
      </w:r>
      <w:r w:rsidRPr="00715BE1">
        <w:rPr>
          <w:rFonts w:ascii="Times New Roman" w:hAnsi="Times New Roman" w:cs="Times New Roman"/>
          <w:sz w:val="24"/>
          <w:szCs w:val="24"/>
        </w:rPr>
        <w:t>in Mar</w:t>
      </w:r>
      <w:r>
        <w:rPr>
          <w:rFonts w:ascii="Times New Roman" w:hAnsi="Times New Roman" w:cs="Times New Roman"/>
          <w:sz w:val="24"/>
          <w:szCs w:val="24"/>
        </w:rPr>
        <w:t>s</w:t>
      </w:r>
      <w:r w:rsidRPr="00715BE1">
        <w:rPr>
          <w:rFonts w:ascii="Times New Roman" w:hAnsi="Times New Roman" w:cs="Times New Roman"/>
          <w:sz w:val="24"/>
          <w:szCs w:val="24"/>
        </w:rPr>
        <w:t>h</w:t>
      </w:r>
      <w:r>
        <w:rPr>
          <w:rFonts w:ascii="Times New Roman" w:hAnsi="Times New Roman" w:cs="Times New Roman"/>
          <w:sz w:val="24"/>
          <w:szCs w:val="24"/>
        </w:rPr>
        <w:t xml:space="preserve"> </w:t>
      </w:r>
      <w:r w:rsidRPr="00715BE1">
        <w:rPr>
          <w:rFonts w:ascii="Times New Roman" w:hAnsi="Times New Roman" w:cs="Times New Roman"/>
          <w:sz w:val="24"/>
          <w:szCs w:val="24"/>
        </w:rPr>
        <w:t>1997 edition), p. 149; and</w:t>
      </w:r>
      <w:r>
        <w:rPr>
          <w:rFonts w:ascii="Times New Roman" w:hAnsi="Times New Roman" w:cs="Times New Roman"/>
          <w:i/>
          <w:sz w:val="24"/>
          <w:szCs w:val="24"/>
        </w:rPr>
        <w:t xml:space="preserve"> </w:t>
      </w:r>
      <w:r>
        <w:rPr>
          <w:rFonts w:ascii="Times New Roman" w:hAnsi="Times New Roman" w:cs="Times New Roman"/>
          <w:sz w:val="24"/>
          <w:szCs w:val="24"/>
        </w:rPr>
        <w:t xml:space="preserve">Fraser, </w:t>
      </w:r>
      <w:r>
        <w:rPr>
          <w:rFonts w:ascii="Times New Roman" w:hAnsi="Times New Roman" w:cs="Times New Roman"/>
          <w:i/>
          <w:sz w:val="24"/>
          <w:szCs w:val="24"/>
        </w:rPr>
        <w:t>Weaker Vessel</w:t>
      </w:r>
      <w:r>
        <w:rPr>
          <w:rFonts w:ascii="Times New Roman" w:hAnsi="Times New Roman" w:cs="Times New Roman"/>
          <w:sz w:val="24"/>
          <w:szCs w:val="24"/>
        </w:rPr>
        <w:t>, p. 221.</w:t>
      </w:r>
    </w:p>
  </w:endnote>
  <w:endnote w:id="45">
    <w:p w:rsidR="00634BD3" w:rsidRDefault="00634BD3" w:rsidP="00EE4029">
      <w:pPr>
        <w:pStyle w:val="EndnoteText"/>
        <w:spacing w:line="48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B. Mirabella, ‘Quacking </w:t>
      </w:r>
      <w:proofErr w:type="spellStart"/>
      <w:r>
        <w:rPr>
          <w:rFonts w:ascii="Times New Roman" w:hAnsi="Times New Roman" w:cs="Times New Roman"/>
          <w:sz w:val="24"/>
          <w:szCs w:val="24"/>
        </w:rPr>
        <w:t>Delilahs</w:t>
      </w:r>
      <w:proofErr w:type="spellEnd"/>
      <w:r>
        <w:rPr>
          <w:rFonts w:ascii="Times New Roman" w:hAnsi="Times New Roman" w:cs="Times New Roman"/>
          <w:sz w:val="24"/>
          <w:szCs w:val="24"/>
        </w:rPr>
        <w:t xml:space="preserve">: Female </w:t>
      </w:r>
      <w:proofErr w:type="spellStart"/>
      <w:r>
        <w:rPr>
          <w:rFonts w:ascii="Times New Roman" w:hAnsi="Times New Roman" w:cs="Times New Roman"/>
          <w:sz w:val="24"/>
          <w:szCs w:val="24"/>
        </w:rPr>
        <w:t>Mountebankes</w:t>
      </w:r>
      <w:proofErr w:type="spellEnd"/>
      <w:r>
        <w:rPr>
          <w:rFonts w:ascii="Times New Roman" w:hAnsi="Times New Roman" w:cs="Times New Roman"/>
          <w:sz w:val="24"/>
          <w:szCs w:val="24"/>
        </w:rPr>
        <w:t xml:space="preserve"> in Early Modern England and Italy’, in Brown and </w:t>
      </w:r>
      <w:proofErr w:type="spellStart"/>
      <w:r>
        <w:rPr>
          <w:rFonts w:ascii="Times New Roman" w:hAnsi="Times New Roman" w:cs="Times New Roman"/>
          <w:sz w:val="24"/>
          <w:szCs w:val="24"/>
        </w:rPr>
        <w:t>Parolin</w:t>
      </w:r>
      <w:proofErr w:type="spellEnd"/>
      <w:r>
        <w:rPr>
          <w:rFonts w:ascii="Times New Roman" w:hAnsi="Times New Roman" w:cs="Times New Roman"/>
          <w:sz w:val="24"/>
          <w:szCs w:val="24"/>
        </w:rPr>
        <w:t xml:space="preserve">, </w:t>
      </w:r>
      <w:r>
        <w:rPr>
          <w:rFonts w:ascii="Times New Roman" w:hAnsi="Times New Roman" w:cs="Times New Roman"/>
          <w:i/>
          <w:sz w:val="24"/>
          <w:szCs w:val="24"/>
        </w:rPr>
        <w:t>Women Players in England</w:t>
      </w:r>
      <w:r>
        <w:rPr>
          <w:rFonts w:ascii="Times New Roman" w:hAnsi="Times New Roman" w:cs="Times New Roman"/>
          <w:sz w:val="24"/>
          <w:szCs w:val="24"/>
        </w:rPr>
        <w:t>, p. 89.</w:t>
      </w:r>
    </w:p>
  </w:endnote>
  <w:endnote w:id="46">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 xml:space="preserve">E.202 (21), </w:t>
      </w:r>
      <w:r w:rsidRPr="00F17A60">
        <w:rPr>
          <w:rFonts w:ascii="Times New Roman" w:hAnsi="Times New Roman" w:cs="Times New Roman"/>
          <w:i/>
          <w:sz w:val="24"/>
          <w:szCs w:val="24"/>
        </w:rPr>
        <w:t xml:space="preserve">A Diurnall and Particular of the Last Weekes daily </w:t>
      </w:r>
      <w:proofErr w:type="spellStart"/>
      <w:r w:rsidRPr="00F17A60">
        <w:rPr>
          <w:rFonts w:ascii="Times New Roman" w:hAnsi="Times New Roman" w:cs="Times New Roman"/>
          <w:i/>
          <w:sz w:val="24"/>
          <w:szCs w:val="24"/>
        </w:rPr>
        <w:t>Occurents</w:t>
      </w:r>
      <w:proofErr w:type="spellEnd"/>
      <w:r w:rsidRPr="00F17A60">
        <w:rPr>
          <w:rFonts w:ascii="Times New Roman" w:hAnsi="Times New Roman" w:cs="Times New Roman"/>
          <w:i/>
          <w:sz w:val="24"/>
          <w:szCs w:val="24"/>
        </w:rPr>
        <w:t xml:space="preserve"> from his Majesty</w:t>
      </w:r>
      <w:r w:rsidRPr="00F17A60">
        <w:rPr>
          <w:rFonts w:ascii="Times New Roman" w:hAnsi="Times New Roman" w:cs="Times New Roman"/>
          <w:sz w:val="24"/>
          <w:szCs w:val="24"/>
        </w:rPr>
        <w:t>, (</w:t>
      </w:r>
      <w:r>
        <w:rPr>
          <w:rFonts w:ascii="Times New Roman" w:hAnsi="Times New Roman" w:cs="Times New Roman"/>
          <w:sz w:val="24"/>
          <w:szCs w:val="24"/>
        </w:rPr>
        <w:t xml:space="preserve">London, </w:t>
      </w:r>
      <w:r w:rsidRPr="00F17A60">
        <w:rPr>
          <w:rFonts w:ascii="Times New Roman" w:hAnsi="Times New Roman" w:cs="Times New Roman"/>
          <w:sz w:val="24"/>
          <w:szCs w:val="24"/>
        </w:rPr>
        <w:t>16-26 July 1642).</w:t>
      </w:r>
      <w:proofErr w:type="gramEnd"/>
    </w:p>
  </w:endnote>
  <w:endnote w:id="47">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Fraser, </w:t>
      </w:r>
      <w:r w:rsidRPr="00F17A60">
        <w:rPr>
          <w:rFonts w:ascii="Times New Roman" w:hAnsi="Times New Roman" w:cs="Times New Roman"/>
          <w:i/>
          <w:sz w:val="24"/>
          <w:szCs w:val="24"/>
        </w:rPr>
        <w:t xml:space="preserve">Weaker Vessel, </w:t>
      </w:r>
      <w:r w:rsidRPr="00F17A60">
        <w:rPr>
          <w:rFonts w:ascii="Times New Roman" w:hAnsi="Times New Roman" w:cs="Times New Roman"/>
          <w:sz w:val="24"/>
          <w:szCs w:val="24"/>
        </w:rPr>
        <w:t>p. 221; and E.202 (21), p. 6.</w:t>
      </w:r>
    </w:p>
  </w:endnote>
  <w:endnote w:id="4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Fraser, </w:t>
      </w:r>
      <w:r w:rsidRPr="00F17A60">
        <w:rPr>
          <w:rFonts w:ascii="Times New Roman" w:hAnsi="Times New Roman" w:cs="Times New Roman"/>
          <w:i/>
          <w:sz w:val="24"/>
          <w:szCs w:val="24"/>
        </w:rPr>
        <w:t>Weaker Vessel</w:t>
      </w:r>
      <w:r w:rsidRPr="00F17A60">
        <w:rPr>
          <w:rFonts w:ascii="Times New Roman" w:hAnsi="Times New Roman" w:cs="Times New Roman"/>
          <w:sz w:val="24"/>
          <w:szCs w:val="24"/>
        </w:rPr>
        <w:t xml:space="preserve">, p. 221; P.R. Newman, </w:t>
      </w:r>
      <w:r w:rsidRPr="00F17A60">
        <w:rPr>
          <w:rFonts w:ascii="Times New Roman" w:hAnsi="Times New Roman" w:cs="Times New Roman"/>
          <w:i/>
          <w:sz w:val="24"/>
          <w:szCs w:val="24"/>
        </w:rPr>
        <w:t xml:space="preserve">Royalist Officers in England and Wales: A </w:t>
      </w:r>
      <w:r>
        <w:rPr>
          <w:rFonts w:ascii="Times New Roman" w:hAnsi="Times New Roman" w:cs="Times New Roman"/>
          <w:i/>
          <w:sz w:val="24"/>
          <w:szCs w:val="24"/>
        </w:rPr>
        <w:t xml:space="preserve">Biographical Dictionary </w:t>
      </w:r>
      <w:r>
        <w:rPr>
          <w:rFonts w:ascii="Times New Roman" w:hAnsi="Times New Roman" w:cs="Times New Roman"/>
          <w:sz w:val="24"/>
          <w:szCs w:val="24"/>
        </w:rPr>
        <w:t>(</w:t>
      </w:r>
      <w:r w:rsidRPr="00F17A60">
        <w:rPr>
          <w:rFonts w:ascii="Times New Roman" w:hAnsi="Times New Roman" w:cs="Times New Roman"/>
          <w:sz w:val="24"/>
          <w:szCs w:val="24"/>
        </w:rPr>
        <w:t>London, 1981), p. 27; and E.202 (21), pp. 5-6.</w:t>
      </w:r>
    </w:p>
  </w:endnote>
  <w:endnote w:id="4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E.202 (21), p. 6. For the judicial whipping of cross-dressed women before the Civil War, see </w:t>
      </w:r>
      <w:r>
        <w:rPr>
          <w:rFonts w:ascii="Times New Roman" w:hAnsi="Times New Roman" w:cs="Times New Roman"/>
          <w:sz w:val="24"/>
          <w:szCs w:val="24"/>
        </w:rPr>
        <w:t xml:space="preserve">Howard, ‘Cross-dressing’, p. 421; </w:t>
      </w:r>
      <w:r w:rsidRPr="00F17A60">
        <w:rPr>
          <w:rFonts w:ascii="Times New Roman" w:hAnsi="Times New Roman" w:cs="Times New Roman"/>
          <w:sz w:val="24"/>
          <w:szCs w:val="24"/>
        </w:rPr>
        <w:t xml:space="preserve">Capp, ‘Playgoers’, pp. 165-66; and Laurence, </w:t>
      </w:r>
      <w:r w:rsidRPr="00F17A60">
        <w:rPr>
          <w:rFonts w:ascii="Times New Roman" w:hAnsi="Times New Roman" w:cs="Times New Roman"/>
          <w:i/>
          <w:sz w:val="24"/>
          <w:szCs w:val="24"/>
        </w:rPr>
        <w:t>Women in England</w:t>
      </w:r>
      <w:r w:rsidRPr="00F17A60">
        <w:rPr>
          <w:rFonts w:ascii="Times New Roman" w:hAnsi="Times New Roman" w:cs="Times New Roman"/>
          <w:sz w:val="24"/>
          <w:szCs w:val="24"/>
        </w:rPr>
        <w:t>, p. 252. For the pillorying and parading of women in public for the same offence, see Bennett and McSheffrey, ‘Early, Erotic and Alien’, pp. 21-23</w:t>
      </w:r>
      <w:r>
        <w:rPr>
          <w:rFonts w:ascii="Times New Roman" w:hAnsi="Times New Roman" w:cs="Times New Roman"/>
          <w:sz w:val="24"/>
          <w:szCs w:val="24"/>
        </w:rPr>
        <w:t>; and Howard, ‘Cross-dressing’, p. 420</w:t>
      </w:r>
      <w:r w:rsidRPr="00F17A60">
        <w:rPr>
          <w:rFonts w:ascii="Times New Roman" w:hAnsi="Times New Roman" w:cs="Times New Roman"/>
          <w:sz w:val="24"/>
          <w:szCs w:val="24"/>
        </w:rPr>
        <w:t xml:space="preserve">. </w:t>
      </w:r>
    </w:p>
  </w:endnote>
  <w:endnote w:id="5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On Cartwright himself and the date of his play’s first performance, see D. Flynn, ‘Cartwright, William (1611-1643)’ in </w:t>
      </w:r>
      <w:r>
        <w:rPr>
          <w:rFonts w:ascii="Times New Roman" w:hAnsi="Times New Roman" w:cs="Times New Roman"/>
          <w:i/>
          <w:sz w:val="24"/>
          <w:szCs w:val="24"/>
        </w:rPr>
        <w:t>ODNB</w:t>
      </w:r>
      <w:r w:rsidRPr="00F17A60">
        <w:rPr>
          <w:rFonts w:ascii="Times New Roman" w:hAnsi="Times New Roman" w:cs="Times New Roman"/>
          <w:sz w:val="24"/>
          <w:szCs w:val="24"/>
        </w:rPr>
        <w:t xml:space="preserve">. The play was eventually published during the </w:t>
      </w:r>
      <w:proofErr w:type="gramStart"/>
      <w:r w:rsidRPr="00F17A60">
        <w:rPr>
          <w:rFonts w:ascii="Times New Roman" w:hAnsi="Times New Roman" w:cs="Times New Roman"/>
          <w:sz w:val="24"/>
          <w:szCs w:val="24"/>
        </w:rPr>
        <w:t>Interregnum,</w:t>
      </w:r>
      <w:proofErr w:type="gramEnd"/>
      <w:r w:rsidRPr="00F17A60">
        <w:rPr>
          <w:rFonts w:ascii="Times New Roman" w:hAnsi="Times New Roman" w:cs="Times New Roman"/>
          <w:sz w:val="24"/>
          <w:szCs w:val="24"/>
        </w:rPr>
        <w:t xml:space="preserve"> see W. Cartwright, </w:t>
      </w:r>
      <w:r w:rsidRPr="00F17A60">
        <w:rPr>
          <w:rFonts w:ascii="Times New Roman" w:hAnsi="Times New Roman" w:cs="Times New Roman"/>
          <w:i/>
          <w:sz w:val="24"/>
          <w:szCs w:val="24"/>
        </w:rPr>
        <w:t xml:space="preserve">The Lady-Errant: A Tragi-Comedy </w:t>
      </w:r>
      <w:r>
        <w:rPr>
          <w:rFonts w:ascii="Times New Roman" w:hAnsi="Times New Roman" w:cs="Times New Roman"/>
          <w:sz w:val="24"/>
          <w:szCs w:val="24"/>
        </w:rPr>
        <w:t xml:space="preserve">(London, 1651). For three helpful </w:t>
      </w:r>
      <w:r w:rsidRPr="00F17A60">
        <w:rPr>
          <w:rFonts w:ascii="Times New Roman" w:hAnsi="Times New Roman" w:cs="Times New Roman"/>
          <w:sz w:val="24"/>
          <w:szCs w:val="24"/>
        </w:rPr>
        <w:t xml:space="preserve">discussions of the play, see S. Tomlinson, ‘She that Plays the King: Henrietta Maria and the threat of the Actress in Caroline Culture’, in G. McMullan and J. Hope (eds), </w:t>
      </w:r>
      <w:r w:rsidRPr="00F17A60">
        <w:rPr>
          <w:rFonts w:ascii="Times New Roman" w:hAnsi="Times New Roman" w:cs="Times New Roman"/>
          <w:i/>
          <w:sz w:val="24"/>
          <w:szCs w:val="24"/>
        </w:rPr>
        <w:t xml:space="preserve">The Politics of Tragicomedy: Shakespeare and After </w:t>
      </w:r>
      <w:r>
        <w:rPr>
          <w:rFonts w:ascii="Times New Roman" w:hAnsi="Times New Roman" w:cs="Times New Roman"/>
          <w:sz w:val="24"/>
          <w:szCs w:val="24"/>
        </w:rPr>
        <w:t xml:space="preserve">(London, 1992), pp. 199-201; </w:t>
      </w:r>
      <w:r w:rsidRPr="00F17A60">
        <w:rPr>
          <w:rFonts w:ascii="Times New Roman" w:hAnsi="Times New Roman" w:cs="Times New Roman"/>
          <w:sz w:val="24"/>
          <w:szCs w:val="24"/>
        </w:rPr>
        <w:t xml:space="preserve">J. Farnsworth, ‘Defending the King in Cartwright’s “The Lady Errant”’, </w:t>
      </w:r>
      <w:r w:rsidRPr="00F17A60">
        <w:rPr>
          <w:rFonts w:ascii="Times New Roman" w:hAnsi="Times New Roman" w:cs="Times New Roman"/>
          <w:i/>
          <w:sz w:val="24"/>
          <w:szCs w:val="24"/>
        </w:rPr>
        <w:t>Studies in English Literature, 1500-1900</w:t>
      </w:r>
      <w:r>
        <w:rPr>
          <w:rFonts w:ascii="Times New Roman" w:hAnsi="Times New Roman" w:cs="Times New Roman"/>
          <w:sz w:val="24"/>
          <w:szCs w:val="24"/>
        </w:rPr>
        <w:t>, 42/</w:t>
      </w:r>
      <w:r w:rsidRPr="00F17A60">
        <w:rPr>
          <w:rFonts w:ascii="Times New Roman" w:hAnsi="Times New Roman" w:cs="Times New Roman"/>
          <w:sz w:val="24"/>
          <w:szCs w:val="24"/>
        </w:rPr>
        <w:t>2 (spring 2002), pp. 381-98</w:t>
      </w:r>
      <w:r>
        <w:rPr>
          <w:rFonts w:ascii="Times New Roman" w:hAnsi="Times New Roman" w:cs="Times New Roman"/>
          <w:sz w:val="24"/>
          <w:szCs w:val="24"/>
        </w:rPr>
        <w:t xml:space="preserve">; and S. Tomlinson, </w:t>
      </w:r>
      <w:r>
        <w:rPr>
          <w:rFonts w:ascii="Times New Roman" w:hAnsi="Times New Roman" w:cs="Times New Roman"/>
          <w:i/>
          <w:sz w:val="24"/>
          <w:szCs w:val="24"/>
        </w:rPr>
        <w:t>Women on Stage in Stuart Drama</w:t>
      </w:r>
      <w:r>
        <w:rPr>
          <w:rFonts w:ascii="Times New Roman" w:hAnsi="Times New Roman" w:cs="Times New Roman"/>
          <w:sz w:val="24"/>
          <w:szCs w:val="24"/>
        </w:rPr>
        <w:t xml:space="preserve"> (Cambridge, 2005), pp. 106-113</w:t>
      </w:r>
      <w:r w:rsidRPr="00F17A60">
        <w:rPr>
          <w:rFonts w:ascii="Times New Roman" w:hAnsi="Times New Roman" w:cs="Times New Roman"/>
          <w:sz w:val="24"/>
          <w:szCs w:val="24"/>
        </w:rPr>
        <w:t>.</w:t>
      </w:r>
    </w:p>
  </w:endnote>
  <w:endnote w:id="5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T</w:t>
      </w:r>
      <w:r w:rsidRPr="00F17A60">
        <w:rPr>
          <w:rFonts w:ascii="Times New Roman" w:hAnsi="Times New Roman" w:cs="Times New Roman"/>
          <w:sz w:val="24"/>
          <w:szCs w:val="24"/>
        </w:rPr>
        <w:t xml:space="preserve">he </w:t>
      </w:r>
      <w:r>
        <w:rPr>
          <w:rFonts w:ascii="Times New Roman" w:hAnsi="Times New Roman" w:cs="Times New Roman"/>
          <w:sz w:val="24"/>
          <w:szCs w:val="24"/>
        </w:rPr>
        <w:t xml:space="preserve">term ‘lady errant’ was sometimes </w:t>
      </w:r>
      <w:r w:rsidRPr="00F17A60">
        <w:rPr>
          <w:rFonts w:ascii="Times New Roman" w:hAnsi="Times New Roman" w:cs="Times New Roman"/>
          <w:sz w:val="24"/>
          <w:szCs w:val="24"/>
        </w:rPr>
        <w:t xml:space="preserve">used by contemporaries as shorthand for a female warrior, see, for example, S. Shepherd, </w:t>
      </w:r>
      <w:r w:rsidRPr="00F17A60">
        <w:rPr>
          <w:rFonts w:ascii="Times New Roman" w:hAnsi="Times New Roman" w:cs="Times New Roman"/>
          <w:i/>
          <w:sz w:val="24"/>
          <w:szCs w:val="24"/>
        </w:rPr>
        <w:t xml:space="preserve">Amazons and Warrior Women: Varieties of Feminism in Seventeenth Century Drama </w:t>
      </w:r>
      <w:r w:rsidRPr="00F17A60">
        <w:rPr>
          <w:rFonts w:ascii="Times New Roman" w:hAnsi="Times New Roman" w:cs="Times New Roman"/>
          <w:sz w:val="24"/>
          <w:szCs w:val="24"/>
        </w:rPr>
        <w:t xml:space="preserve">(Brighton, 1981), p. 66. </w:t>
      </w:r>
    </w:p>
  </w:endnote>
  <w:endnote w:id="5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On the perceived connection between cross-dressed women (and men) and the world of the theatre, see Cressy, ‘Gender Trouble’, pp. 444, 462; Capp, ‘Playgoers’, p. 168; and Bayman, ‘C</w:t>
      </w:r>
      <w:r>
        <w:rPr>
          <w:rFonts w:ascii="Times New Roman" w:hAnsi="Times New Roman" w:cs="Times New Roman"/>
          <w:sz w:val="24"/>
          <w:szCs w:val="24"/>
        </w:rPr>
        <w:t>ross-dressing</w:t>
      </w:r>
      <w:r w:rsidRPr="00F17A60">
        <w:rPr>
          <w:rFonts w:ascii="Times New Roman" w:hAnsi="Times New Roman" w:cs="Times New Roman"/>
          <w:sz w:val="24"/>
          <w:szCs w:val="24"/>
        </w:rPr>
        <w:t>’, p. 67.</w:t>
      </w:r>
    </w:p>
  </w:endnote>
  <w:endnote w:id="53">
    <w:p w:rsidR="00634BD3" w:rsidRDefault="00634BD3" w:rsidP="00EE4029">
      <w:pPr>
        <w:pStyle w:val="EndnoteText"/>
        <w:spacing w:line="480" w:lineRule="auto"/>
      </w:pPr>
      <w:r w:rsidRPr="002F13F7">
        <w:rPr>
          <w:rStyle w:val="EndnoteReference"/>
          <w:rFonts w:ascii="Times New Roman" w:hAnsi="Times New Roman" w:cs="Times New Roman"/>
          <w:sz w:val="24"/>
          <w:szCs w:val="24"/>
        </w:rPr>
        <w:endnoteRef/>
      </w:r>
      <w:r w:rsidRPr="002F13F7">
        <w:rPr>
          <w:rFonts w:ascii="Times New Roman" w:hAnsi="Times New Roman" w:cs="Times New Roman"/>
          <w:sz w:val="24"/>
          <w:szCs w:val="24"/>
        </w:rPr>
        <w:t xml:space="preserve"> See,</w:t>
      </w:r>
      <w:r>
        <w:t xml:space="preserve"> </w:t>
      </w:r>
      <w:r>
        <w:rPr>
          <w:rFonts w:ascii="Times New Roman" w:hAnsi="Times New Roman" w:cs="Times New Roman"/>
          <w:sz w:val="24"/>
          <w:szCs w:val="24"/>
        </w:rPr>
        <w:t xml:space="preserve">for example, </w:t>
      </w:r>
      <w:r w:rsidRPr="00F17A60">
        <w:rPr>
          <w:rFonts w:ascii="Times New Roman" w:hAnsi="Times New Roman" w:cs="Times New Roman"/>
          <w:sz w:val="24"/>
          <w:szCs w:val="24"/>
        </w:rPr>
        <w:t xml:space="preserve">T. Randolph, </w:t>
      </w:r>
      <w:r w:rsidRPr="00F17A60">
        <w:rPr>
          <w:rFonts w:ascii="Times New Roman" w:hAnsi="Times New Roman" w:cs="Times New Roman"/>
          <w:i/>
          <w:sz w:val="24"/>
          <w:szCs w:val="24"/>
        </w:rPr>
        <w:t xml:space="preserve">The Jealous Lovers: </w:t>
      </w:r>
      <w:proofErr w:type="gramStart"/>
      <w:r w:rsidRPr="00F17A60">
        <w:rPr>
          <w:rFonts w:ascii="Times New Roman" w:hAnsi="Times New Roman" w:cs="Times New Roman"/>
          <w:i/>
          <w:sz w:val="24"/>
          <w:szCs w:val="24"/>
        </w:rPr>
        <w:t>A</w:t>
      </w:r>
      <w:proofErr w:type="gramEnd"/>
      <w:r w:rsidRPr="00F17A60">
        <w:rPr>
          <w:rFonts w:ascii="Times New Roman" w:hAnsi="Times New Roman" w:cs="Times New Roman"/>
          <w:i/>
          <w:sz w:val="24"/>
          <w:szCs w:val="24"/>
        </w:rPr>
        <w:t xml:space="preserve"> </w:t>
      </w:r>
      <w:proofErr w:type="spellStart"/>
      <w:r w:rsidRPr="00F17A60">
        <w:rPr>
          <w:rFonts w:ascii="Times New Roman" w:hAnsi="Times New Roman" w:cs="Times New Roman"/>
          <w:i/>
          <w:sz w:val="24"/>
          <w:szCs w:val="24"/>
        </w:rPr>
        <w:t>Comedie</w:t>
      </w:r>
      <w:proofErr w:type="spellEnd"/>
      <w:r w:rsidRPr="00F17A60">
        <w:rPr>
          <w:rFonts w:ascii="Times New Roman" w:hAnsi="Times New Roman" w:cs="Times New Roman"/>
          <w:i/>
          <w:sz w:val="24"/>
          <w:szCs w:val="24"/>
        </w:rPr>
        <w:t xml:space="preserve"> Presented to their Gracious Majesties at Cambridge </w:t>
      </w:r>
      <w:r>
        <w:rPr>
          <w:rFonts w:ascii="Times New Roman" w:hAnsi="Times New Roman" w:cs="Times New Roman"/>
          <w:sz w:val="24"/>
          <w:szCs w:val="24"/>
        </w:rPr>
        <w:t xml:space="preserve">(Cambridge, 1632); and </w:t>
      </w:r>
      <w:r w:rsidRPr="00F17A60">
        <w:rPr>
          <w:rFonts w:ascii="Times New Roman" w:hAnsi="Times New Roman" w:cs="Times New Roman"/>
          <w:sz w:val="24"/>
          <w:szCs w:val="24"/>
        </w:rPr>
        <w:t xml:space="preserve">R. </w:t>
      </w:r>
      <w:proofErr w:type="spellStart"/>
      <w:r w:rsidRPr="00F17A60">
        <w:rPr>
          <w:rFonts w:ascii="Times New Roman" w:hAnsi="Times New Roman" w:cs="Times New Roman"/>
          <w:sz w:val="24"/>
          <w:szCs w:val="24"/>
        </w:rPr>
        <w:t>Chamberlaine</w:t>
      </w:r>
      <w:proofErr w:type="spellEnd"/>
      <w:r w:rsidRPr="00F17A60">
        <w:rPr>
          <w:rFonts w:ascii="Times New Roman" w:hAnsi="Times New Roman" w:cs="Times New Roman"/>
          <w:sz w:val="24"/>
          <w:szCs w:val="24"/>
        </w:rPr>
        <w:t xml:space="preserve">, </w:t>
      </w:r>
      <w:r w:rsidRPr="00F17A60">
        <w:rPr>
          <w:rFonts w:ascii="Times New Roman" w:hAnsi="Times New Roman" w:cs="Times New Roman"/>
          <w:i/>
          <w:sz w:val="24"/>
          <w:szCs w:val="24"/>
        </w:rPr>
        <w:t xml:space="preserve">The Swaggering Damsel: A Comedy </w:t>
      </w:r>
      <w:r>
        <w:rPr>
          <w:rFonts w:ascii="Times New Roman" w:hAnsi="Times New Roman" w:cs="Times New Roman"/>
          <w:sz w:val="24"/>
          <w:szCs w:val="24"/>
        </w:rPr>
        <w:t xml:space="preserve">(London, 1640). For the argument that there was ‘a seismic shift’ in female representations on the stage during the late 1620s and 1630s, see J. Sanders, </w:t>
      </w:r>
      <w:r>
        <w:rPr>
          <w:rFonts w:ascii="Times New Roman" w:hAnsi="Times New Roman" w:cs="Times New Roman"/>
          <w:i/>
          <w:sz w:val="24"/>
          <w:szCs w:val="24"/>
        </w:rPr>
        <w:t>Caroline Drama: The Plays of Massinger, Ford, Shirley and Brome</w:t>
      </w:r>
      <w:r>
        <w:rPr>
          <w:rFonts w:ascii="Times New Roman" w:hAnsi="Times New Roman" w:cs="Times New Roman"/>
          <w:sz w:val="24"/>
          <w:szCs w:val="24"/>
        </w:rPr>
        <w:t xml:space="preserve"> (Plymouth, 1999), chapter three (quotation at p. 41). </w:t>
      </w:r>
    </w:p>
  </w:endnote>
  <w:endnote w:id="54">
    <w:p w:rsidR="00634BD3" w:rsidRPr="00F17A60" w:rsidRDefault="00634BD3" w:rsidP="00EE4029">
      <w:pPr>
        <w:spacing w:after="0"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The first ordinances of war drawn up specifically to govern the conduct of the Royalist army were issued on 28 August 1642, see M. Griffin, </w:t>
      </w:r>
      <w:r w:rsidRPr="00F17A60">
        <w:rPr>
          <w:rFonts w:ascii="Times New Roman" w:hAnsi="Times New Roman" w:cs="Times New Roman"/>
          <w:i/>
          <w:sz w:val="24"/>
          <w:szCs w:val="24"/>
        </w:rPr>
        <w:t xml:space="preserve">Regulating Religion and Morality in the King’s Armies, 1639-46 </w:t>
      </w:r>
      <w:r w:rsidRPr="00F17A60">
        <w:rPr>
          <w:rFonts w:ascii="Times New Roman" w:hAnsi="Times New Roman" w:cs="Times New Roman"/>
          <w:sz w:val="24"/>
          <w:szCs w:val="24"/>
        </w:rPr>
        <w:t xml:space="preserve">(Brill, 2004), p. 104; and </w:t>
      </w:r>
      <w:r w:rsidRPr="00F17A60">
        <w:rPr>
          <w:rFonts w:ascii="Times New Roman" w:hAnsi="Times New Roman" w:cs="Times New Roman"/>
          <w:i/>
          <w:sz w:val="24"/>
          <w:szCs w:val="24"/>
        </w:rPr>
        <w:t xml:space="preserve">Military Orders and Articles Established by His Majestie for the better Ordering and Government of his Army </w:t>
      </w:r>
      <w:r>
        <w:rPr>
          <w:rFonts w:ascii="Times New Roman" w:hAnsi="Times New Roman" w:cs="Times New Roman"/>
          <w:sz w:val="24"/>
          <w:szCs w:val="24"/>
        </w:rPr>
        <w:t>(York, 1642)</w:t>
      </w:r>
      <w:r w:rsidRPr="00F17A60">
        <w:rPr>
          <w:rFonts w:ascii="Times New Roman" w:hAnsi="Times New Roman" w:cs="Times New Roman"/>
          <w:sz w:val="24"/>
          <w:szCs w:val="24"/>
        </w:rPr>
        <w:t xml:space="preserve">.  </w:t>
      </w:r>
    </w:p>
  </w:endnote>
  <w:endnote w:id="5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spellStart"/>
      <w:r w:rsidRPr="00F17A60">
        <w:rPr>
          <w:rFonts w:ascii="Times New Roman" w:hAnsi="Times New Roman" w:cs="Times New Roman"/>
          <w:i/>
          <w:sz w:val="24"/>
          <w:szCs w:val="24"/>
        </w:rPr>
        <w:t>Lawes</w:t>
      </w:r>
      <w:proofErr w:type="spellEnd"/>
      <w:r w:rsidRPr="00F17A60">
        <w:rPr>
          <w:rFonts w:ascii="Times New Roman" w:hAnsi="Times New Roman" w:cs="Times New Roman"/>
          <w:i/>
          <w:sz w:val="24"/>
          <w:szCs w:val="24"/>
        </w:rPr>
        <w:t xml:space="preserve"> and Ordinances of </w:t>
      </w:r>
      <w:proofErr w:type="spellStart"/>
      <w:r w:rsidRPr="00F17A60">
        <w:rPr>
          <w:rFonts w:ascii="Times New Roman" w:hAnsi="Times New Roman" w:cs="Times New Roman"/>
          <w:i/>
          <w:sz w:val="24"/>
          <w:szCs w:val="24"/>
        </w:rPr>
        <w:t>Warre</w:t>
      </w:r>
      <w:proofErr w:type="spellEnd"/>
      <w:r w:rsidRPr="00F17A60">
        <w:rPr>
          <w:rFonts w:ascii="Times New Roman" w:hAnsi="Times New Roman" w:cs="Times New Roman"/>
          <w:i/>
          <w:sz w:val="24"/>
          <w:szCs w:val="24"/>
        </w:rPr>
        <w:t xml:space="preserve">, For the better Government of His Majesties Army Royall </w:t>
      </w:r>
      <w:r w:rsidRPr="00F17A60">
        <w:rPr>
          <w:rFonts w:ascii="Times New Roman" w:hAnsi="Times New Roman" w:cs="Times New Roman"/>
          <w:sz w:val="24"/>
          <w:szCs w:val="24"/>
        </w:rPr>
        <w:t xml:space="preserve">(Newcastle, 1639); and </w:t>
      </w:r>
      <w:proofErr w:type="spellStart"/>
      <w:r w:rsidRPr="00F17A60">
        <w:rPr>
          <w:rFonts w:ascii="Times New Roman" w:hAnsi="Times New Roman" w:cs="Times New Roman"/>
          <w:i/>
          <w:sz w:val="24"/>
          <w:szCs w:val="24"/>
        </w:rPr>
        <w:t>Lawes</w:t>
      </w:r>
      <w:proofErr w:type="spellEnd"/>
      <w:r w:rsidRPr="00F17A60">
        <w:rPr>
          <w:rFonts w:ascii="Times New Roman" w:hAnsi="Times New Roman" w:cs="Times New Roman"/>
          <w:i/>
          <w:sz w:val="24"/>
          <w:szCs w:val="24"/>
        </w:rPr>
        <w:t xml:space="preserve"> and Ordinances of </w:t>
      </w:r>
      <w:proofErr w:type="spellStart"/>
      <w:r w:rsidRPr="00F17A60">
        <w:rPr>
          <w:rFonts w:ascii="Times New Roman" w:hAnsi="Times New Roman" w:cs="Times New Roman"/>
          <w:i/>
          <w:sz w:val="24"/>
          <w:szCs w:val="24"/>
        </w:rPr>
        <w:t>Warre</w:t>
      </w:r>
      <w:proofErr w:type="spellEnd"/>
      <w:r w:rsidRPr="00F17A60">
        <w:rPr>
          <w:rFonts w:ascii="Times New Roman" w:hAnsi="Times New Roman" w:cs="Times New Roman"/>
          <w:i/>
          <w:sz w:val="24"/>
          <w:szCs w:val="24"/>
        </w:rPr>
        <w:t xml:space="preserve">, Established for the better conduct of the Service in the Northern Parts </w:t>
      </w:r>
      <w:r w:rsidRPr="00F17A60">
        <w:rPr>
          <w:rFonts w:ascii="Times New Roman" w:hAnsi="Times New Roman" w:cs="Times New Roman"/>
          <w:sz w:val="24"/>
          <w:szCs w:val="24"/>
        </w:rPr>
        <w:t>(London, 1640).</w:t>
      </w:r>
    </w:p>
  </w:endnote>
  <w:endnote w:id="56">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spellStart"/>
      <w:r w:rsidRPr="00F17A60">
        <w:rPr>
          <w:rFonts w:ascii="Times New Roman" w:hAnsi="Times New Roman" w:cs="Times New Roman"/>
          <w:i/>
          <w:sz w:val="24"/>
          <w:szCs w:val="24"/>
        </w:rPr>
        <w:t>Lawes</w:t>
      </w:r>
      <w:proofErr w:type="spellEnd"/>
      <w:r w:rsidRPr="00F17A60">
        <w:rPr>
          <w:rFonts w:ascii="Times New Roman" w:hAnsi="Times New Roman" w:cs="Times New Roman"/>
          <w:i/>
          <w:sz w:val="24"/>
          <w:szCs w:val="24"/>
        </w:rPr>
        <w:t xml:space="preserve"> and Ordinances </w:t>
      </w:r>
      <w:r>
        <w:rPr>
          <w:rFonts w:ascii="Times New Roman" w:hAnsi="Times New Roman" w:cs="Times New Roman"/>
          <w:i/>
          <w:sz w:val="24"/>
          <w:szCs w:val="24"/>
        </w:rPr>
        <w:t xml:space="preserve">of </w:t>
      </w:r>
      <w:proofErr w:type="spellStart"/>
      <w:r>
        <w:rPr>
          <w:rFonts w:ascii="Times New Roman" w:hAnsi="Times New Roman" w:cs="Times New Roman"/>
          <w:i/>
          <w:sz w:val="24"/>
          <w:szCs w:val="24"/>
        </w:rPr>
        <w:t>Warre</w:t>
      </w:r>
      <w:proofErr w:type="spellEnd"/>
      <w:r>
        <w:rPr>
          <w:rFonts w:ascii="Times New Roman" w:hAnsi="Times New Roman" w:cs="Times New Roman"/>
          <w:i/>
          <w:sz w:val="24"/>
          <w:szCs w:val="24"/>
        </w:rPr>
        <w:t xml:space="preserve"> </w:t>
      </w:r>
      <w:r>
        <w:rPr>
          <w:rFonts w:ascii="Times New Roman" w:hAnsi="Times New Roman" w:cs="Times New Roman"/>
          <w:sz w:val="24"/>
          <w:szCs w:val="24"/>
        </w:rPr>
        <w:t>(1639)</w:t>
      </w:r>
      <w:r w:rsidRPr="00F17A60">
        <w:rPr>
          <w:rFonts w:ascii="Times New Roman" w:hAnsi="Times New Roman" w:cs="Times New Roman"/>
          <w:sz w:val="24"/>
          <w:szCs w:val="24"/>
        </w:rPr>
        <w:t>, p. 5.</w:t>
      </w:r>
    </w:p>
  </w:endnote>
  <w:endnote w:id="57">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E.202 (21), p. 6.</w:t>
      </w:r>
    </w:p>
  </w:endnote>
  <w:endnote w:id="5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These attitudes surely reflected the fact that, as Anna Bayman </w:t>
      </w:r>
      <w:proofErr w:type="gramStart"/>
      <w:r w:rsidRPr="00F17A60">
        <w:rPr>
          <w:rFonts w:ascii="Times New Roman" w:hAnsi="Times New Roman" w:cs="Times New Roman"/>
          <w:sz w:val="24"/>
          <w:szCs w:val="24"/>
        </w:rPr>
        <w:t>observes,</w:t>
      </w:r>
      <w:proofErr w:type="gramEnd"/>
      <w:r w:rsidRPr="00F17A60">
        <w:rPr>
          <w:rFonts w:ascii="Times New Roman" w:hAnsi="Times New Roman" w:cs="Times New Roman"/>
          <w:sz w:val="24"/>
          <w:szCs w:val="24"/>
        </w:rPr>
        <w:t xml:space="preserve"> cross-dressed </w:t>
      </w:r>
      <w:r>
        <w:rPr>
          <w:rFonts w:ascii="Times New Roman" w:hAnsi="Times New Roman" w:cs="Times New Roman"/>
          <w:sz w:val="24"/>
          <w:szCs w:val="24"/>
        </w:rPr>
        <w:t xml:space="preserve">female </w:t>
      </w:r>
      <w:r w:rsidRPr="00F17A60">
        <w:rPr>
          <w:rFonts w:ascii="Times New Roman" w:hAnsi="Times New Roman" w:cs="Times New Roman"/>
          <w:sz w:val="24"/>
          <w:szCs w:val="24"/>
        </w:rPr>
        <w:t xml:space="preserve">characters on the London stage had ‘usually [been] portrayed with a great deal of sympathy’ during the </w:t>
      </w:r>
      <w:r>
        <w:rPr>
          <w:rFonts w:ascii="Times New Roman" w:hAnsi="Times New Roman" w:cs="Times New Roman"/>
          <w:sz w:val="24"/>
          <w:szCs w:val="24"/>
        </w:rPr>
        <w:t>years before the Civil War. S</w:t>
      </w:r>
      <w:r w:rsidRPr="00F17A60">
        <w:rPr>
          <w:rFonts w:ascii="Times New Roman" w:hAnsi="Times New Roman" w:cs="Times New Roman"/>
          <w:sz w:val="24"/>
          <w:szCs w:val="24"/>
        </w:rPr>
        <w:t xml:space="preserve">ee </w:t>
      </w:r>
      <w:r>
        <w:rPr>
          <w:rFonts w:ascii="Times New Roman" w:hAnsi="Times New Roman" w:cs="Times New Roman"/>
          <w:sz w:val="24"/>
          <w:szCs w:val="24"/>
        </w:rPr>
        <w:t xml:space="preserve">Bayman, </w:t>
      </w:r>
      <w:r w:rsidRPr="00F17A60">
        <w:rPr>
          <w:rFonts w:ascii="Times New Roman" w:hAnsi="Times New Roman" w:cs="Times New Roman"/>
          <w:sz w:val="24"/>
          <w:szCs w:val="24"/>
        </w:rPr>
        <w:t>‘C</w:t>
      </w:r>
      <w:r>
        <w:rPr>
          <w:rFonts w:ascii="Times New Roman" w:hAnsi="Times New Roman" w:cs="Times New Roman"/>
          <w:sz w:val="24"/>
          <w:szCs w:val="24"/>
        </w:rPr>
        <w:t>ross-dressing</w:t>
      </w:r>
      <w:r w:rsidRPr="00F17A60">
        <w:rPr>
          <w:rFonts w:ascii="Times New Roman" w:hAnsi="Times New Roman" w:cs="Times New Roman"/>
          <w:sz w:val="24"/>
          <w:szCs w:val="24"/>
        </w:rPr>
        <w:t>’, p. 70.</w:t>
      </w:r>
    </w:p>
  </w:endnote>
  <w:endnote w:id="5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Royalist female camp-followers during the Civil War, see M. Stoyle, </w:t>
      </w:r>
      <w:r w:rsidRPr="00F17A60">
        <w:rPr>
          <w:rFonts w:ascii="Times New Roman" w:hAnsi="Times New Roman" w:cs="Times New Roman"/>
          <w:i/>
          <w:sz w:val="24"/>
          <w:szCs w:val="24"/>
        </w:rPr>
        <w:t xml:space="preserve">Soldiers and Strangers: An Ethnic History of the English Civil War </w:t>
      </w:r>
      <w:r>
        <w:rPr>
          <w:rFonts w:ascii="Times New Roman" w:hAnsi="Times New Roman" w:cs="Times New Roman"/>
          <w:sz w:val="24"/>
          <w:szCs w:val="24"/>
        </w:rPr>
        <w:t>(</w:t>
      </w:r>
      <w:r w:rsidRPr="00F17A60">
        <w:rPr>
          <w:rFonts w:ascii="Times New Roman" w:hAnsi="Times New Roman" w:cs="Times New Roman"/>
          <w:sz w:val="24"/>
          <w:szCs w:val="24"/>
        </w:rPr>
        <w:t xml:space="preserve">London, 2005), pp. 28-29, 54-55, 60, 67-69, 139-42, 163, 183; and M. Stoyle, ‘The Road to Farndon Field: Explaining the Massacre of the Royalist Women at Naseby’, </w:t>
      </w:r>
      <w:r w:rsidRPr="00F17A60">
        <w:rPr>
          <w:rFonts w:ascii="Times New Roman" w:hAnsi="Times New Roman" w:cs="Times New Roman"/>
          <w:i/>
          <w:sz w:val="24"/>
          <w:szCs w:val="24"/>
        </w:rPr>
        <w:t xml:space="preserve">English Historical Review, </w:t>
      </w:r>
      <w:r w:rsidRPr="00F17A60">
        <w:rPr>
          <w:rFonts w:ascii="Times New Roman" w:hAnsi="Times New Roman" w:cs="Times New Roman"/>
          <w:sz w:val="24"/>
          <w:szCs w:val="24"/>
        </w:rPr>
        <w:t xml:space="preserve">123, no. 503 (August 2008), pp. 895-923. For female camp-followers in early modern Europe, see J.A. Lynn, </w:t>
      </w:r>
      <w:r w:rsidRPr="00F17A60">
        <w:rPr>
          <w:rFonts w:ascii="Times New Roman" w:hAnsi="Times New Roman" w:cs="Times New Roman"/>
          <w:i/>
          <w:sz w:val="24"/>
          <w:szCs w:val="24"/>
        </w:rPr>
        <w:t xml:space="preserve">Women, Armies and Warfare in Early Modern Europe </w:t>
      </w:r>
      <w:r w:rsidRPr="00F17A60">
        <w:rPr>
          <w:rFonts w:ascii="Times New Roman" w:hAnsi="Times New Roman" w:cs="Times New Roman"/>
          <w:sz w:val="24"/>
          <w:szCs w:val="24"/>
        </w:rPr>
        <w:t xml:space="preserve">(Cambridge, 2008), </w:t>
      </w:r>
      <w:r w:rsidRPr="00F17A60">
        <w:rPr>
          <w:rFonts w:ascii="Times New Roman" w:hAnsi="Times New Roman" w:cs="Times New Roman"/>
          <w:i/>
          <w:sz w:val="24"/>
          <w:szCs w:val="24"/>
        </w:rPr>
        <w:t>passim</w:t>
      </w:r>
      <w:r w:rsidRPr="00F17A60">
        <w:rPr>
          <w:rFonts w:ascii="Times New Roman" w:hAnsi="Times New Roman" w:cs="Times New Roman"/>
          <w:sz w:val="24"/>
          <w:szCs w:val="24"/>
        </w:rPr>
        <w:t xml:space="preserve">. </w:t>
      </w:r>
    </w:p>
  </w:endnote>
  <w:endnote w:id="60">
    <w:p w:rsidR="00634BD3" w:rsidRPr="00F17A60" w:rsidRDefault="00634BD3" w:rsidP="00EE4029">
      <w:pPr>
        <w:pStyle w:val="EndnoteText"/>
        <w:spacing w:line="480" w:lineRule="auto"/>
        <w:rPr>
          <w:rFonts w:ascii="Times New Roman" w:hAnsi="Times New Roman" w:cs="Times New Roman"/>
          <w:i/>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BL, M/636 (Microfilms of the Verney Papers), Reel 4, Dorothy </w:t>
      </w:r>
      <w:proofErr w:type="spellStart"/>
      <w:r>
        <w:rPr>
          <w:rFonts w:ascii="Times New Roman" w:hAnsi="Times New Roman" w:cs="Times New Roman"/>
          <w:sz w:val="24"/>
          <w:szCs w:val="24"/>
        </w:rPr>
        <w:t>Leeke</w:t>
      </w:r>
      <w:proofErr w:type="spellEnd"/>
      <w:r>
        <w:rPr>
          <w:rFonts w:ascii="Times New Roman" w:hAnsi="Times New Roman" w:cs="Times New Roman"/>
          <w:sz w:val="24"/>
          <w:szCs w:val="24"/>
        </w:rPr>
        <w:t xml:space="preserve"> to Lady Verney, 1 September 1642</w:t>
      </w:r>
      <w:r w:rsidRPr="00F17A60">
        <w:rPr>
          <w:rFonts w:ascii="Times New Roman" w:hAnsi="Times New Roman" w:cs="Times New Roman"/>
          <w:sz w:val="24"/>
          <w:szCs w:val="24"/>
        </w:rPr>
        <w:t>.</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Leeke’s</w:t>
      </w:r>
      <w:proofErr w:type="spellEnd"/>
      <w:r>
        <w:rPr>
          <w:rFonts w:ascii="Times New Roman" w:hAnsi="Times New Roman" w:cs="Times New Roman"/>
          <w:sz w:val="24"/>
          <w:szCs w:val="24"/>
        </w:rPr>
        <w:t xml:space="preserve"> antecedents, see F.P. Verney (ed.), </w:t>
      </w:r>
      <w:r>
        <w:rPr>
          <w:rFonts w:ascii="Times New Roman" w:hAnsi="Times New Roman" w:cs="Times New Roman"/>
          <w:i/>
          <w:sz w:val="24"/>
          <w:szCs w:val="24"/>
        </w:rPr>
        <w:t xml:space="preserve">Memoirs of the Verney Family during the Seventeenth Century: Volume I </w:t>
      </w:r>
      <w:r>
        <w:rPr>
          <w:rFonts w:ascii="Times New Roman" w:hAnsi="Times New Roman" w:cs="Times New Roman"/>
          <w:sz w:val="24"/>
          <w:szCs w:val="24"/>
        </w:rPr>
        <w:t>(1907), p. 118.</w:t>
      </w:r>
      <w:r w:rsidRPr="00F17A60">
        <w:rPr>
          <w:rFonts w:ascii="Times New Roman" w:hAnsi="Times New Roman" w:cs="Times New Roman"/>
          <w:i/>
          <w:sz w:val="24"/>
          <w:szCs w:val="24"/>
        </w:rPr>
        <w:t xml:space="preserve"> </w:t>
      </w:r>
    </w:p>
  </w:endnote>
  <w:endnote w:id="6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BL, M/636, Reel 4, </w:t>
      </w:r>
      <w:proofErr w:type="spellStart"/>
      <w:r>
        <w:rPr>
          <w:rFonts w:ascii="Times New Roman" w:hAnsi="Times New Roman" w:cs="Times New Roman"/>
          <w:sz w:val="24"/>
          <w:szCs w:val="24"/>
        </w:rPr>
        <w:t>Leeke</w:t>
      </w:r>
      <w:proofErr w:type="spellEnd"/>
      <w:r>
        <w:rPr>
          <w:rFonts w:ascii="Times New Roman" w:hAnsi="Times New Roman" w:cs="Times New Roman"/>
          <w:sz w:val="24"/>
          <w:szCs w:val="24"/>
        </w:rPr>
        <w:t xml:space="preserve"> to Verney, 1 September 1642</w:t>
      </w:r>
      <w:r w:rsidRPr="00F17A60">
        <w:rPr>
          <w:rFonts w:ascii="Times New Roman" w:hAnsi="Times New Roman" w:cs="Times New Roman"/>
          <w:sz w:val="24"/>
          <w:szCs w:val="24"/>
        </w:rPr>
        <w:t>.</w:t>
      </w:r>
    </w:p>
  </w:endnote>
  <w:endnote w:id="6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Ibid</w:t>
      </w:r>
      <w:r w:rsidRPr="00F17A60">
        <w:rPr>
          <w:rFonts w:ascii="Times New Roman" w:hAnsi="Times New Roman" w:cs="Times New Roman"/>
          <w:sz w:val="24"/>
          <w:szCs w:val="24"/>
        </w:rPr>
        <w:t>.</w:t>
      </w:r>
    </w:p>
  </w:endnote>
  <w:endnote w:id="6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the subsequent testimony of a hostile Parliamentarian writer that the ‘</w:t>
      </w:r>
      <w:proofErr w:type="spellStart"/>
      <w:r w:rsidRPr="00F17A60">
        <w:rPr>
          <w:rFonts w:ascii="Times New Roman" w:hAnsi="Times New Roman" w:cs="Times New Roman"/>
          <w:sz w:val="24"/>
          <w:szCs w:val="24"/>
        </w:rPr>
        <w:t>gentiler</w:t>
      </w:r>
      <w:proofErr w:type="spellEnd"/>
      <w:r w:rsidRPr="00F17A60">
        <w:rPr>
          <w:rFonts w:ascii="Times New Roman" w:hAnsi="Times New Roman" w:cs="Times New Roman"/>
          <w:sz w:val="24"/>
          <w:szCs w:val="24"/>
        </w:rPr>
        <w:t xml:space="preserve"> sort’ of women accompanying the king’s army travelled in coaches; that ‘the middle sort of Ammunition Whores’ rode in ‘</w:t>
      </w:r>
      <w:proofErr w:type="spellStart"/>
      <w:r w:rsidRPr="00F17A60">
        <w:rPr>
          <w:rFonts w:ascii="Times New Roman" w:hAnsi="Times New Roman" w:cs="Times New Roman"/>
          <w:sz w:val="24"/>
          <w:szCs w:val="24"/>
        </w:rPr>
        <w:t>waggons</w:t>
      </w:r>
      <w:proofErr w:type="spellEnd"/>
      <w:r w:rsidRPr="00F17A60">
        <w:rPr>
          <w:rFonts w:ascii="Times New Roman" w:hAnsi="Times New Roman" w:cs="Times New Roman"/>
          <w:sz w:val="24"/>
          <w:szCs w:val="24"/>
        </w:rPr>
        <w:t xml:space="preserve">’; and that ‘the common rabble [went] on foot’, see E.288 (28), </w:t>
      </w:r>
      <w:r>
        <w:rPr>
          <w:rFonts w:ascii="Times New Roman" w:hAnsi="Times New Roman" w:cs="Times New Roman"/>
          <w:i/>
          <w:sz w:val="24"/>
          <w:szCs w:val="24"/>
        </w:rPr>
        <w:t xml:space="preserve">A More Exact … </w:t>
      </w:r>
      <w:r w:rsidRPr="00F17A60">
        <w:rPr>
          <w:rFonts w:ascii="Times New Roman" w:hAnsi="Times New Roman" w:cs="Times New Roman"/>
          <w:i/>
          <w:sz w:val="24"/>
          <w:szCs w:val="24"/>
        </w:rPr>
        <w:t xml:space="preserve">Relation of the Late Victory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13 June 1645), p. 4. Camp-wo</w:t>
      </w:r>
      <w:r>
        <w:rPr>
          <w:rFonts w:ascii="Times New Roman" w:hAnsi="Times New Roman" w:cs="Times New Roman"/>
          <w:sz w:val="24"/>
          <w:szCs w:val="24"/>
        </w:rPr>
        <w:t xml:space="preserve">men were divided into </w:t>
      </w:r>
      <w:r w:rsidRPr="00F17A60">
        <w:rPr>
          <w:rFonts w:ascii="Times New Roman" w:hAnsi="Times New Roman" w:cs="Times New Roman"/>
          <w:sz w:val="24"/>
          <w:szCs w:val="24"/>
        </w:rPr>
        <w:t xml:space="preserve">similar ‘classes’ in contemporary Continental armies, see J. Turner, </w:t>
      </w:r>
      <w:r w:rsidRPr="00F17A60">
        <w:rPr>
          <w:rFonts w:ascii="Times New Roman" w:hAnsi="Times New Roman" w:cs="Times New Roman"/>
          <w:i/>
          <w:sz w:val="24"/>
          <w:szCs w:val="24"/>
        </w:rPr>
        <w:t>Pall</w:t>
      </w:r>
      <w:r>
        <w:rPr>
          <w:rFonts w:ascii="Times New Roman" w:hAnsi="Times New Roman" w:cs="Times New Roman"/>
          <w:i/>
          <w:sz w:val="24"/>
          <w:szCs w:val="24"/>
        </w:rPr>
        <w:t xml:space="preserve">as </w:t>
      </w:r>
      <w:proofErr w:type="spellStart"/>
      <w:r>
        <w:rPr>
          <w:rFonts w:ascii="Times New Roman" w:hAnsi="Times New Roman" w:cs="Times New Roman"/>
          <w:i/>
          <w:sz w:val="24"/>
          <w:szCs w:val="24"/>
        </w:rPr>
        <w:t>Armata</w:t>
      </w:r>
      <w:proofErr w:type="spellEnd"/>
      <w:r>
        <w:rPr>
          <w:rFonts w:ascii="Times New Roman" w:hAnsi="Times New Roman" w:cs="Times New Roman"/>
          <w:i/>
          <w:sz w:val="24"/>
          <w:szCs w:val="24"/>
        </w:rPr>
        <w:t xml:space="preserve">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1673), p. 277.</w:t>
      </w:r>
    </w:p>
  </w:endnote>
  <w:endnote w:id="6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the wearing of ‘martial coats’ by female camp-followers after 1660, see Lynn, </w:t>
      </w:r>
      <w:r w:rsidRPr="00F17A60">
        <w:rPr>
          <w:rFonts w:ascii="Times New Roman" w:hAnsi="Times New Roman" w:cs="Times New Roman"/>
          <w:i/>
          <w:sz w:val="24"/>
          <w:szCs w:val="24"/>
        </w:rPr>
        <w:t>Women, Armies and Warfare</w:t>
      </w:r>
      <w:r w:rsidRPr="00F17A60">
        <w:rPr>
          <w:rFonts w:ascii="Times New Roman" w:hAnsi="Times New Roman" w:cs="Times New Roman"/>
          <w:sz w:val="24"/>
          <w:szCs w:val="24"/>
        </w:rPr>
        <w:t xml:space="preserve">, p. 47. </w:t>
      </w:r>
    </w:p>
  </w:endnote>
  <w:endnote w:id="6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the ‘moral earnestness with which … [Charles] approached his religion’ and the ‘chastity and decorum he sought to infuse into his family and household’, see R. Cust, </w:t>
      </w:r>
      <w:r w:rsidRPr="00F17A60">
        <w:rPr>
          <w:rFonts w:ascii="Times New Roman" w:hAnsi="Times New Roman" w:cs="Times New Roman"/>
          <w:i/>
          <w:sz w:val="24"/>
          <w:szCs w:val="24"/>
        </w:rPr>
        <w:t xml:space="preserve">Charles I: </w:t>
      </w:r>
      <w:proofErr w:type="gramStart"/>
      <w:r w:rsidRPr="00F17A60">
        <w:rPr>
          <w:rFonts w:ascii="Times New Roman" w:hAnsi="Times New Roman" w:cs="Times New Roman"/>
          <w:i/>
          <w:sz w:val="24"/>
          <w:szCs w:val="24"/>
        </w:rPr>
        <w:t>A</w:t>
      </w:r>
      <w:proofErr w:type="gramEnd"/>
      <w:r w:rsidRPr="00F17A60">
        <w:rPr>
          <w:rFonts w:ascii="Times New Roman" w:hAnsi="Times New Roman" w:cs="Times New Roman"/>
          <w:i/>
          <w:sz w:val="24"/>
          <w:szCs w:val="24"/>
        </w:rPr>
        <w:t xml:space="preserve"> Political Life </w:t>
      </w:r>
      <w:r w:rsidRPr="00F17A60">
        <w:rPr>
          <w:rFonts w:ascii="Times New Roman" w:hAnsi="Times New Roman" w:cs="Times New Roman"/>
          <w:sz w:val="24"/>
          <w:szCs w:val="24"/>
        </w:rPr>
        <w:t xml:space="preserve">(Harlow, 2005), pp. 14, 17. </w:t>
      </w:r>
    </w:p>
  </w:endnote>
  <w:endnote w:id="66">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BL, Harleian MS, 6804 (Papers of the Royalist Council of War), ff. 75-76. For </w:t>
      </w:r>
      <w:r>
        <w:rPr>
          <w:rFonts w:ascii="Times New Roman" w:hAnsi="Times New Roman" w:cs="Times New Roman"/>
          <w:sz w:val="24"/>
          <w:szCs w:val="24"/>
        </w:rPr>
        <w:t xml:space="preserve">a convincing argument that the final version of this </w:t>
      </w:r>
      <w:r w:rsidRPr="00F17A60">
        <w:rPr>
          <w:rFonts w:ascii="Times New Roman" w:hAnsi="Times New Roman" w:cs="Times New Roman"/>
          <w:sz w:val="24"/>
          <w:szCs w:val="24"/>
        </w:rPr>
        <w:t>proclamation very closely</w:t>
      </w:r>
      <w:r>
        <w:rPr>
          <w:rFonts w:ascii="Times New Roman" w:hAnsi="Times New Roman" w:cs="Times New Roman"/>
          <w:sz w:val="24"/>
          <w:szCs w:val="24"/>
        </w:rPr>
        <w:t xml:space="preserve"> reflected the views of Charles</w:t>
      </w:r>
      <w:r w:rsidRPr="00F17A60">
        <w:rPr>
          <w:rFonts w:ascii="Times New Roman" w:hAnsi="Times New Roman" w:cs="Times New Roman"/>
          <w:sz w:val="24"/>
          <w:szCs w:val="24"/>
        </w:rPr>
        <w:t xml:space="preserve"> himself, see Griffin, </w:t>
      </w:r>
      <w:r w:rsidRPr="00F17A60">
        <w:rPr>
          <w:rFonts w:ascii="Times New Roman" w:hAnsi="Times New Roman" w:cs="Times New Roman"/>
          <w:i/>
          <w:sz w:val="24"/>
          <w:szCs w:val="24"/>
        </w:rPr>
        <w:t>Regulating Religion and Morality</w:t>
      </w:r>
      <w:r w:rsidRPr="00F17A60">
        <w:rPr>
          <w:rFonts w:ascii="Times New Roman" w:hAnsi="Times New Roman" w:cs="Times New Roman"/>
          <w:sz w:val="24"/>
          <w:szCs w:val="24"/>
        </w:rPr>
        <w:t xml:space="preserve">, pp. 129-141. For Charles’s ‘regular practice of apostiling … letters’ to his secretary of state ‘and returning them to him for correction’, see S. Poynting, ‘“From his Majestie </w:t>
      </w:r>
      <w:r>
        <w:rPr>
          <w:rFonts w:ascii="Times New Roman" w:hAnsi="Times New Roman" w:cs="Times New Roman"/>
          <w:sz w:val="24"/>
          <w:szCs w:val="24"/>
        </w:rPr>
        <w:t xml:space="preserve">to me with his </w:t>
      </w:r>
      <w:proofErr w:type="spellStart"/>
      <w:r>
        <w:rPr>
          <w:rFonts w:ascii="Times New Roman" w:hAnsi="Times New Roman" w:cs="Times New Roman"/>
          <w:sz w:val="24"/>
          <w:szCs w:val="24"/>
        </w:rPr>
        <w:t>awin</w:t>
      </w:r>
      <w:proofErr w:type="spellEnd"/>
      <w:r>
        <w:rPr>
          <w:rFonts w:ascii="Times New Roman" w:hAnsi="Times New Roman" w:cs="Times New Roman"/>
          <w:sz w:val="24"/>
          <w:szCs w:val="24"/>
        </w:rPr>
        <w:t xml:space="preserve"> hand”: The king’s c</w:t>
      </w:r>
      <w:r w:rsidRPr="00F17A60">
        <w:rPr>
          <w:rFonts w:ascii="Times New Roman" w:hAnsi="Times New Roman" w:cs="Times New Roman"/>
          <w:sz w:val="24"/>
          <w:szCs w:val="24"/>
        </w:rPr>
        <w:t>orre</w:t>
      </w:r>
      <w:r>
        <w:rPr>
          <w:rFonts w:ascii="Times New Roman" w:hAnsi="Times New Roman" w:cs="Times New Roman"/>
          <w:sz w:val="24"/>
          <w:szCs w:val="24"/>
        </w:rPr>
        <w:t>spondence during the period of p</w:t>
      </w:r>
      <w:r w:rsidRPr="00F17A60">
        <w:rPr>
          <w:rFonts w:ascii="Times New Roman" w:hAnsi="Times New Roman" w:cs="Times New Roman"/>
          <w:sz w:val="24"/>
          <w:szCs w:val="24"/>
        </w:rPr>
        <w:t xml:space="preserve">ersonal rule’, in I. Atherton and J. Sanders (eds), </w:t>
      </w:r>
      <w:r w:rsidRPr="00F17A60">
        <w:rPr>
          <w:rFonts w:ascii="Times New Roman" w:hAnsi="Times New Roman" w:cs="Times New Roman"/>
          <w:i/>
          <w:sz w:val="24"/>
          <w:szCs w:val="24"/>
        </w:rPr>
        <w:t xml:space="preserve">The 1630s: Interdisciplinary Essays on Culture and Politics in the Caroline era </w:t>
      </w:r>
      <w:r w:rsidRPr="00F17A60">
        <w:rPr>
          <w:rFonts w:ascii="Times New Roman" w:hAnsi="Times New Roman" w:cs="Times New Roman"/>
          <w:sz w:val="24"/>
          <w:szCs w:val="24"/>
        </w:rPr>
        <w:t>(Manchester, 2006), p. 75.</w:t>
      </w:r>
    </w:p>
  </w:endnote>
  <w:endnote w:id="67">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proofErr w:type="gramStart"/>
      <w:r>
        <w:rPr>
          <w:rFonts w:ascii="Times New Roman" w:hAnsi="Times New Roman" w:cs="Times New Roman"/>
          <w:sz w:val="24"/>
          <w:szCs w:val="24"/>
        </w:rPr>
        <w:t>BL, Harleian MS, 6804</w:t>
      </w:r>
      <w:r w:rsidRPr="00F17A60">
        <w:rPr>
          <w:rFonts w:ascii="Times New Roman" w:hAnsi="Times New Roman" w:cs="Times New Roman"/>
          <w:sz w:val="24"/>
          <w:szCs w:val="24"/>
        </w:rPr>
        <w:t>, f. 76.</w:t>
      </w:r>
      <w:proofErr w:type="gramEnd"/>
      <w:r w:rsidRPr="00F17A60">
        <w:rPr>
          <w:rFonts w:ascii="Times New Roman" w:hAnsi="Times New Roman" w:cs="Times New Roman"/>
          <w:sz w:val="24"/>
          <w:szCs w:val="24"/>
        </w:rPr>
        <w:t xml:space="preserve"> The use of the royal voice or pronoun in the passage makes it almost certain that these were Charles’s own words.</w:t>
      </w:r>
    </w:p>
  </w:endnote>
  <w:endnote w:id="6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the contemporary association of cross-dressed women with sexual misrule and prostitution, see </w:t>
      </w:r>
      <w:r>
        <w:rPr>
          <w:rFonts w:ascii="Times New Roman" w:hAnsi="Times New Roman" w:cs="Times New Roman"/>
          <w:sz w:val="24"/>
          <w:szCs w:val="24"/>
        </w:rPr>
        <w:t xml:space="preserve">Howard, ‘Cross-dressing’, pp. 420-21, 424, 437; </w:t>
      </w:r>
      <w:r w:rsidRPr="00F17A60">
        <w:rPr>
          <w:rFonts w:ascii="Times New Roman" w:hAnsi="Times New Roman" w:cs="Times New Roman"/>
          <w:sz w:val="24"/>
          <w:szCs w:val="24"/>
        </w:rPr>
        <w:t>Cressy,</w:t>
      </w:r>
      <w:r>
        <w:rPr>
          <w:rFonts w:ascii="Times New Roman" w:hAnsi="Times New Roman" w:cs="Times New Roman"/>
          <w:sz w:val="24"/>
          <w:szCs w:val="24"/>
        </w:rPr>
        <w:t xml:space="preserve"> ‘Gender Trouble’, pp. 444, 460</w:t>
      </w:r>
      <w:r w:rsidRPr="00F17A60">
        <w:rPr>
          <w:rFonts w:ascii="Times New Roman" w:hAnsi="Times New Roman" w:cs="Times New Roman"/>
          <w:sz w:val="24"/>
          <w:szCs w:val="24"/>
        </w:rPr>
        <w:t xml:space="preserve">; L. Gowing, ‘Gender and the Language of Insult in early modern London’, </w:t>
      </w:r>
      <w:r w:rsidRPr="00F17A60">
        <w:rPr>
          <w:rFonts w:ascii="Times New Roman" w:hAnsi="Times New Roman" w:cs="Times New Roman"/>
          <w:i/>
          <w:sz w:val="24"/>
          <w:szCs w:val="24"/>
        </w:rPr>
        <w:t>HWJ</w:t>
      </w:r>
      <w:r w:rsidRPr="00F17A60">
        <w:rPr>
          <w:rFonts w:ascii="Times New Roman" w:hAnsi="Times New Roman" w:cs="Times New Roman"/>
          <w:sz w:val="24"/>
          <w:szCs w:val="24"/>
        </w:rPr>
        <w:t>, 35 (spring, 1993), pp.</w:t>
      </w:r>
      <w:r>
        <w:rPr>
          <w:rFonts w:ascii="Times New Roman" w:hAnsi="Times New Roman" w:cs="Times New Roman"/>
          <w:sz w:val="24"/>
          <w:szCs w:val="24"/>
        </w:rPr>
        <w:t xml:space="preserve"> 10-11; Capp, ‘Playgoers’, pp. 7-8</w:t>
      </w:r>
      <w:r w:rsidRPr="00F17A60">
        <w:rPr>
          <w:rFonts w:ascii="Times New Roman" w:hAnsi="Times New Roman" w:cs="Times New Roman"/>
          <w:sz w:val="24"/>
          <w:szCs w:val="24"/>
        </w:rPr>
        <w:t>; and Bennett and McSheffrey, ‘Early, Erotic and Alien’, pp. 2-3, 20-24</w:t>
      </w:r>
    </w:p>
  </w:endnote>
  <w:endnote w:id="6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See K. Sharpe, ‘Private Conscience and Public Duty in the Writings of Charles I</w:t>
      </w:r>
      <w:r w:rsidRPr="00F17A60">
        <w:rPr>
          <w:rFonts w:ascii="Times New Roman" w:hAnsi="Times New Roman" w:cs="Times New Roman"/>
          <w:sz w:val="24"/>
          <w:szCs w:val="24"/>
        </w:rPr>
        <w:t xml:space="preserve">’,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Historical </w:t>
      </w:r>
      <w:r w:rsidRPr="00F17A60">
        <w:rPr>
          <w:rFonts w:ascii="Times New Roman" w:hAnsi="Times New Roman" w:cs="Times New Roman"/>
          <w:i/>
          <w:sz w:val="24"/>
          <w:szCs w:val="24"/>
        </w:rPr>
        <w:t>J</w:t>
      </w:r>
      <w:r>
        <w:rPr>
          <w:rFonts w:ascii="Times New Roman" w:hAnsi="Times New Roman" w:cs="Times New Roman"/>
          <w:i/>
          <w:sz w:val="24"/>
          <w:szCs w:val="24"/>
        </w:rPr>
        <w:t>ournal</w:t>
      </w:r>
      <w:r>
        <w:rPr>
          <w:rFonts w:ascii="Times New Roman" w:hAnsi="Times New Roman" w:cs="Times New Roman"/>
          <w:sz w:val="24"/>
          <w:szCs w:val="24"/>
        </w:rPr>
        <w:t>, 40/3 (1997), pp. 644-47, 654.</w:t>
      </w:r>
    </w:p>
  </w:endnote>
  <w:endnote w:id="7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See J.F. Larkin (ed.), </w:t>
      </w:r>
      <w:r w:rsidRPr="00F17A60">
        <w:rPr>
          <w:rFonts w:ascii="Times New Roman" w:hAnsi="Times New Roman" w:cs="Times New Roman"/>
          <w:i/>
          <w:sz w:val="24"/>
          <w:szCs w:val="24"/>
        </w:rPr>
        <w:t>Stuart Royal Proclamations, Volume II: Royal Proclamations of King Charles I, 1625-46</w:t>
      </w:r>
      <w:r w:rsidRPr="00F17A60">
        <w:rPr>
          <w:rFonts w:ascii="Times New Roman" w:hAnsi="Times New Roman" w:cs="Times New Roman"/>
          <w:sz w:val="24"/>
          <w:szCs w:val="24"/>
        </w:rPr>
        <w:t xml:space="preserve"> (Oxford, 1983), pp. 909-10; E.J. Parsons (ed.), ‘Some Proclamations of Charles I’, in </w:t>
      </w:r>
      <w:r w:rsidRPr="00F17A60">
        <w:rPr>
          <w:rFonts w:ascii="Times New Roman" w:hAnsi="Times New Roman" w:cs="Times New Roman"/>
          <w:i/>
          <w:sz w:val="24"/>
          <w:szCs w:val="24"/>
        </w:rPr>
        <w:t>Bodleian Quarterly Review</w:t>
      </w:r>
      <w:r>
        <w:rPr>
          <w:rFonts w:ascii="Times New Roman" w:hAnsi="Times New Roman" w:cs="Times New Roman"/>
          <w:sz w:val="24"/>
          <w:szCs w:val="24"/>
        </w:rPr>
        <w:t>, 8, supplement</w:t>
      </w:r>
      <w:r w:rsidRPr="00F17A60">
        <w:rPr>
          <w:rFonts w:ascii="Times New Roman" w:hAnsi="Times New Roman" w:cs="Times New Roman"/>
          <w:sz w:val="24"/>
          <w:szCs w:val="24"/>
        </w:rPr>
        <w:t xml:space="preserve"> (1936), pp. 16-17; and E.56 (11), </w:t>
      </w:r>
      <w:r w:rsidRPr="00F17A60">
        <w:rPr>
          <w:rFonts w:ascii="Times New Roman" w:hAnsi="Times New Roman" w:cs="Times New Roman"/>
          <w:i/>
          <w:sz w:val="24"/>
          <w:szCs w:val="24"/>
        </w:rPr>
        <w:t>Mercurius Aulicus</w:t>
      </w:r>
      <w:r>
        <w:rPr>
          <w:rFonts w:ascii="Times New Roman" w:hAnsi="Times New Roman" w:cs="Times New Roman"/>
          <w:sz w:val="24"/>
          <w:szCs w:val="24"/>
        </w:rPr>
        <w:t xml:space="preserve"> (Oxford, </w:t>
      </w:r>
      <w:r w:rsidRPr="00F17A60">
        <w:rPr>
          <w:rFonts w:ascii="Times New Roman" w:hAnsi="Times New Roman" w:cs="Times New Roman"/>
          <w:sz w:val="24"/>
          <w:szCs w:val="24"/>
        </w:rPr>
        <w:t>11-24 June 1643</w:t>
      </w:r>
      <w:r>
        <w:rPr>
          <w:rFonts w:ascii="Times New Roman" w:hAnsi="Times New Roman" w:cs="Times New Roman"/>
          <w:sz w:val="24"/>
          <w:szCs w:val="24"/>
        </w:rPr>
        <w:t>)</w:t>
      </w:r>
      <w:r w:rsidRPr="00F17A60">
        <w:rPr>
          <w:rFonts w:ascii="Times New Roman" w:hAnsi="Times New Roman" w:cs="Times New Roman"/>
          <w:sz w:val="24"/>
          <w:szCs w:val="24"/>
        </w:rPr>
        <w:t xml:space="preserve">, p. 316.  </w:t>
      </w:r>
    </w:p>
  </w:endnote>
  <w:endnote w:id="7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See I. Roy, ‘The Cavalier Ideal and the Reality’, in J. McElligott and D.L. Smith (</w:t>
      </w:r>
      <w:proofErr w:type="gramStart"/>
      <w:r w:rsidRPr="00F17A60">
        <w:rPr>
          <w:rFonts w:ascii="Times New Roman" w:hAnsi="Times New Roman" w:cs="Times New Roman"/>
          <w:sz w:val="24"/>
          <w:szCs w:val="24"/>
        </w:rPr>
        <w:t>eds</w:t>
      </w:r>
      <w:proofErr w:type="gramEnd"/>
      <w:r w:rsidRPr="00F17A60">
        <w:rPr>
          <w:rFonts w:ascii="Times New Roman" w:hAnsi="Times New Roman" w:cs="Times New Roman"/>
          <w:sz w:val="24"/>
          <w:szCs w:val="24"/>
        </w:rPr>
        <w:t xml:space="preserve">), </w:t>
      </w:r>
      <w:r w:rsidRPr="00F17A60">
        <w:rPr>
          <w:rFonts w:ascii="Times New Roman" w:hAnsi="Times New Roman" w:cs="Times New Roman"/>
          <w:i/>
          <w:sz w:val="24"/>
          <w:szCs w:val="24"/>
        </w:rPr>
        <w:t xml:space="preserve">Royalists and Royalism during the English Civil Wars </w:t>
      </w:r>
      <w:r w:rsidRPr="00F17A60">
        <w:rPr>
          <w:rFonts w:ascii="Times New Roman" w:hAnsi="Times New Roman" w:cs="Times New Roman"/>
          <w:sz w:val="24"/>
          <w:szCs w:val="24"/>
        </w:rPr>
        <w:t xml:space="preserve">(Cambridge, 2007), p. 107. </w:t>
      </w:r>
    </w:p>
  </w:endnote>
  <w:endnote w:id="7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For the vital role which foraging camp-women played in supplying continental armies, see Lynn, </w:t>
      </w:r>
      <w:r>
        <w:rPr>
          <w:rFonts w:ascii="Times New Roman" w:hAnsi="Times New Roman" w:cs="Times New Roman"/>
          <w:i/>
          <w:sz w:val="24"/>
          <w:szCs w:val="24"/>
        </w:rPr>
        <w:t>Women, Armies and Warfare</w:t>
      </w:r>
      <w:r>
        <w:rPr>
          <w:rFonts w:ascii="Times New Roman" w:hAnsi="Times New Roman" w:cs="Times New Roman"/>
          <w:sz w:val="24"/>
          <w:szCs w:val="24"/>
        </w:rPr>
        <w:t xml:space="preserve">, pp. 145-50; and, for a contemporary statement which strongly suggests that Royalist camp-women played a similar role, see R. Webb (ed.), </w:t>
      </w:r>
      <w:r>
        <w:rPr>
          <w:rFonts w:ascii="Times New Roman" w:hAnsi="Times New Roman" w:cs="Times New Roman"/>
          <w:i/>
          <w:sz w:val="24"/>
          <w:szCs w:val="24"/>
        </w:rPr>
        <w:t xml:space="preserve">Historical Notices … By Nehemiah Wallington </w:t>
      </w:r>
      <w:r>
        <w:rPr>
          <w:rFonts w:ascii="Times New Roman" w:hAnsi="Times New Roman" w:cs="Times New Roman"/>
          <w:sz w:val="24"/>
          <w:szCs w:val="24"/>
        </w:rPr>
        <w:t>(two volumes, London, 1869), II, p. 252</w:t>
      </w:r>
      <w:r w:rsidRPr="00F17A60">
        <w:rPr>
          <w:rFonts w:ascii="Times New Roman" w:hAnsi="Times New Roman" w:cs="Times New Roman"/>
          <w:sz w:val="24"/>
          <w:szCs w:val="24"/>
        </w:rPr>
        <w:t>.</w:t>
      </w:r>
    </w:p>
  </w:endnote>
  <w:endnote w:id="73">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 Davenant, </w:t>
      </w:r>
      <w:proofErr w:type="spellStart"/>
      <w:r w:rsidRPr="00F17A60">
        <w:rPr>
          <w:rFonts w:ascii="Times New Roman" w:hAnsi="Times New Roman" w:cs="Times New Roman"/>
          <w:i/>
          <w:sz w:val="24"/>
          <w:szCs w:val="24"/>
        </w:rPr>
        <w:t>Salmacida</w:t>
      </w:r>
      <w:proofErr w:type="spellEnd"/>
      <w:r w:rsidRPr="00F17A60">
        <w:rPr>
          <w:rFonts w:ascii="Times New Roman" w:hAnsi="Times New Roman" w:cs="Times New Roman"/>
          <w:i/>
          <w:sz w:val="24"/>
          <w:szCs w:val="24"/>
        </w:rPr>
        <w:t xml:space="preserve"> </w:t>
      </w:r>
      <w:proofErr w:type="spellStart"/>
      <w:r w:rsidRPr="00F17A60">
        <w:rPr>
          <w:rFonts w:ascii="Times New Roman" w:hAnsi="Times New Roman" w:cs="Times New Roman"/>
          <w:i/>
          <w:sz w:val="24"/>
          <w:szCs w:val="24"/>
        </w:rPr>
        <w:t>Spolia</w:t>
      </w:r>
      <w:proofErr w:type="spellEnd"/>
      <w:r w:rsidRPr="00F17A60">
        <w:rPr>
          <w:rFonts w:ascii="Times New Roman" w:hAnsi="Times New Roman" w:cs="Times New Roman"/>
          <w:i/>
          <w:sz w:val="24"/>
          <w:szCs w:val="24"/>
        </w:rPr>
        <w:t xml:space="preserve">: </w:t>
      </w:r>
      <w:proofErr w:type="gramStart"/>
      <w:r w:rsidRPr="00F17A60">
        <w:rPr>
          <w:rFonts w:ascii="Times New Roman" w:hAnsi="Times New Roman" w:cs="Times New Roman"/>
          <w:i/>
          <w:sz w:val="24"/>
          <w:szCs w:val="24"/>
        </w:rPr>
        <w:t>A</w:t>
      </w:r>
      <w:proofErr w:type="gramEnd"/>
      <w:r w:rsidRPr="00F17A60">
        <w:rPr>
          <w:rFonts w:ascii="Times New Roman" w:hAnsi="Times New Roman" w:cs="Times New Roman"/>
          <w:i/>
          <w:sz w:val="24"/>
          <w:szCs w:val="24"/>
        </w:rPr>
        <w:t xml:space="preserve"> Masque Presented by the King and Queen’s Majesties at Whitehall </w:t>
      </w:r>
      <w:r>
        <w:rPr>
          <w:rFonts w:ascii="Times New Roman" w:hAnsi="Times New Roman" w:cs="Times New Roman"/>
          <w:sz w:val="24"/>
          <w:szCs w:val="24"/>
        </w:rPr>
        <w:t>(London, 1640), s</w:t>
      </w:r>
      <w:r w:rsidRPr="00F17A60">
        <w:rPr>
          <w:rFonts w:ascii="Times New Roman" w:hAnsi="Times New Roman" w:cs="Times New Roman"/>
          <w:sz w:val="24"/>
          <w:szCs w:val="24"/>
        </w:rPr>
        <w:t>ig. D2r.</w:t>
      </w:r>
      <w:r>
        <w:rPr>
          <w:rFonts w:ascii="Times New Roman" w:hAnsi="Times New Roman" w:cs="Times New Roman"/>
          <w:sz w:val="24"/>
          <w:szCs w:val="24"/>
        </w:rPr>
        <w:t xml:space="preserve">  For evidence of several other ‘Amazonian entertainment[s]’ which Henrietta had sponsored since her arrival in England, see </w:t>
      </w:r>
      <w:proofErr w:type="spellStart"/>
      <w:r>
        <w:rPr>
          <w:rFonts w:ascii="Times New Roman" w:hAnsi="Times New Roman" w:cs="Times New Roman"/>
          <w:sz w:val="24"/>
          <w:szCs w:val="24"/>
        </w:rPr>
        <w:t>Britland</w:t>
      </w:r>
      <w:proofErr w:type="spellEnd"/>
      <w:r>
        <w:rPr>
          <w:rFonts w:ascii="Times New Roman" w:hAnsi="Times New Roman" w:cs="Times New Roman"/>
          <w:sz w:val="24"/>
          <w:szCs w:val="24"/>
        </w:rPr>
        <w:t xml:space="preserve">, </w:t>
      </w:r>
      <w:r>
        <w:rPr>
          <w:rFonts w:ascii="Times New Roman" w:hAnsi="Times New Roman" w:cs="Times New Roman"/>
          <w:i/>
          <w:sz w:val="24"/>
          <w:szCs w:val="24"/>
        </w:rPr>
        <w:t>Drama</w:t>
      </w:r>
      <w:r>
        <w:rPr>
          <w:rFonts w:ascii="Times New Roman" w:hAnsi="Times New Roman" w:cs="Times New Roman"/>
          <w:sz w:val="24"/>
          <w:szCs w:val="24"/>
        </w:rPr>
        <w:t xml:space="preserve">, pp. 65, 165. </w:t>
      </w:r>
    </w:p>
  </w:endnote>
  <w:endnote w:id="7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Admittedly, Charles’s mother and her ladies had appeared as warrior queens in </w:t>
      </w:r>
      <w:r>
        <w:rPr>
          <w:rFonts w:ascii="Times New Roman" w:hAnsi="Times New Roman" w:cs="Times New Roman"/>
          <w:i/>
          <w:sz w:val="24"/>
          <w:szCs w:val="24"/>
        </w:rPr>
        <w:t>The Masque of Queens</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staged in 1609, so this was hardly a radical innovation. But, as has been well pointed out, in that masque, too, ‘the martial and Amazonian traits’ of the female performers could easily have been regarded by some as ‘overt expression[s] of female nonconformity’, see C. McManus, </w:t>
      </w:r>
      <w:r>
        <w:rPr>
          <w:rFonts w:ascii="Times New Roman" w:hAnsi="Times New Roman" w:cs="Times New Roman"/>
          <w:i/>
          <w:sz w:val="24"/>
          <w:szCs w:val="24"/>
        </w:rPr>
        <w:t xml:space="preserve">Women on the Renaissance Stage: Anna of Denmark and Female </w:t>
      </w:r>
      <w:proofErr w:type="spellStart"/>
      <w:r>
        <w:rPr>
          <w:rFonts w:ascii="Times New Roman" w:hAnsi="Times New Roman" w:cs="Times New Roman"/>
          <w:i/>
          <w:sz w:val="24"/>
          <w:szCs w:val="24"/>
        </w:rPr>
        <w:t>Masquing</w:t>
      </w:r>
      <w:proofErr w:type="spellEnd"/>
      <w:r>
        <w:rPr>
          <w:rFonts w:ascii="Times New Roman" w:hAnsi="Times New Roman" w:cs="Times New Roman"/>
          <w:i/>
          <w:sz w:val="24"/>
          <w:szCs w:val="24"/>
        </w:rPr>
        <w:t xml:space="preserve"> in the Stuart Court, 1590-1619 </w:t>
      </w:r>
      <w:r w:rsidRPr="007419DF">
        <w:rPr>
          <w:rFonts w:ascii="Times New Roman" w:hAnsi="Times New Roman" w:cs="Times New Roman"/>
          <w:sz w:val="24"/>
          <w:szCs w:val="24"/>
        </w:rPr>
        <w:t>(M</w:t>
      </w:r>
      <w:r>
        <w:rPr>
          <w:rFonts w:ascii="Times New Roman" w:hAnsi="Times New Roman" w:cs="Times New Roman"/>
          <w:sz w:val="24"/>
          <w:szCs w:val="24"/>
        </w:rPr>
        <w:t xml:space="preserve">anchester, 2002), p. 130. </w:t>
      </w:r>
    </w:p>
  </w:endnote>
  <w:endnote w:id="7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Henrietta’s presence</w:t>
      </w:r>
      <w:r>
        <w:rPr>
          <w:rFonts w:ascii="Times New Roman" w:hAnsi="Times New Roman" w:cs="Times New Roman"/>
          <w:sz w:val="24"/>
          <w:szCs w:val="24"/>
        </w:rPr>
        <w:t xml:space="preserve"> at York at this time, see M.A.</w:t>
      </w:r>
      <w:r w:rsidRPr="00F17A60">
        <w:rPr>
          <w:rFonts w:ascii="Times New Roman" w:hAnsi="Times New Roman" w:cs="Times New Roman"/>
          <w:sz w:val="24"/>
          <w:szCs w:val="24"/>
        </w:rPr>
        <w:t xml:space="preserve">E. Green (ed.), </w:t>
      </w:r>
      <w:r w:rsidRPr="00F17A60">
        <w:rPr>
          <w:rFonts w:ascii="Times New Roman" w:hAnsi="Times New Roman" w:cs="Times New Roman"/>
          <w:i/>
          <w:sz w:val="24"/>
          <w:szCs w:val="24"/>
        </w:rPr>
        <w:t xml:space="preserve">Letters of Queen Henrietta Maria </w:t>
      </w:r>
      <w:r w:rsidRPr="00F17A60">
        <w:rPr>
          <w:rFonts w:ascii="Times New Roman" w:hAnsi="Times New Roman" w:cs="Times New Roman"/>
          <w:sz w:val="24"/>
          <w:szCs w:val="24"/>
        </w:rPr>
        <w:t>(London, 1857), p. 219.</w:t>
      </w:r>
    </w:p>
  </w:endnote>
  <w:endnote w:id="76">
    <w:p w:rsidR="00634BD3" w:rsidRPr="0007367D" w:rsidRDefault="00634BD3" w:rsidP="00EE4029">
      <w:pPr>
        <w:pStyle w:val="EndnoteText"/>
        <w:spacing w:line="480" w:lineRule="auto"/>
        <w:rPr>
          <w:rFonts w:ascii="Times New Roman" w:hAnsi="Times New Roman" w:cs="Times New Roman"/>
          <w:sz w:val="24"/>
          <w:szCs w:val="24"/>
        </w:rPr>
      </w:pPr>
      <w:r w:rsidRPr="0007367D">
        <w:rPr>
          <w:rStyle w:val="EndnoteReference"/>
          <w:rFonts w:ascii="Times New Roman" w:hAnsi="Times New Roman" w:cs="Times New Roman"/>
          <w:sz w:val="24"/>
          <w:szCs w:val="24"/>
        </w:rPr>
        <w:endnoteRef/>
      </w:r>
      <w:r w:rsidRPr="0007367D">
        <w:rPr>
          <w:rFonts w:ascii="Times New Roman" w:hAnsi="Times New Roman" w:cs="Times New Roman"/>
          <w:sz w:val="24"/>
          <w:szCs w:val="24"/>
        </w:rPr>
        <w:t xml:space="preserve"> As Alistair Bellany observes, ‘godly commentators tended to collapse traditional distinctions of rank when confronted with evidence of sin’, see Bellany, ‘Mistress Turner’s Deadly Sins’, p. 207</w:t>
      </w:r>
      <w:r>
        <w:rPr>
          <w:rFonts w:ascii="Times New Roman" w:hAnsi="Times New Roman" w:cs="Times New Roman"/>
          <w:sz w:val="24"/>
          <w:szCs w:val="24"/>
        </w:rPr>
        <w:t>.</w:t>
      </w:r>
    </w:p>
  </w:endnote>
  <w:endnote w:id="77">
    <w:p w:rsidR="00634BD3" w:rsidRPr="001F3BEB" w:rsidRDefault="00634BD3" w:rsidP="00EE4029">
      <w:pPr>
        <w:pStyle w:val="EndnoteText"/>
        <w:spacing w:line="480" w:lineRule="auto"/>
        <w:rPr>
          <w:rFonts w:ascii="Times New Roman" w:hAnsi="Times New Roman" w:cs="Times New Roman"/>
          <w:sz w:val="24"/>
          <w:szCs w:val="24"/>
        </w:rPr>
      </w:pPr>
      <w:r w:rsidRPr="001F3BEB">
        <w:rPr>
          <w:rStyle w:val="EndnoteReference"/>
          <w:rFonts w:ascii="Times New Roman" w:hAnsi="Times New Roman" w:cs="Times New Roman"/>
          <w:sz w:val="24"/>
          <w:szCs w:val="24"/>
        </w:rPr>
        <w:endnoteRef/>
      </w:r>
      <w:r>
        <w:rPr>
          <w:rFonts w:ascii="Times New Roman" w:hAnsi="Times New Roman" w:cs="Times New Roman"/>
          <w:sz w:val="24"/>
          <w:szCs w:val="24"/>
        </w:rPr>
        <w:t xml:space="preserve"> For </w:t>
      </w:r>
      <w:proofErr w:type="gramStart"/>
      <w:r>
        <w:rPr>
          <w:rFonts w:ascii="Times New Roman" w:hAnsi="Times New Roman" w:cs="Times New Roman"/>
          <w:sz w:val="24"/>
          <w:szCs w:val="24"/>
        </w:rPr>
        <w:t>Dod</w:t>
      </w:r>
      <w:proofErr w:type="gramEnd"/>
      <w:r w:rsidRPr="001F3BEB">
        <w:rPr>
          <w:rFonts w:ascii="Times New Roman" w:hAnsi="Times New Roman" w:cs="Times New Roman"/>
          <w:sz w:val="24"/>
          <w:szCs w:val="24"/>
        </w:rPr>
        <w:t xml:space="preserve">, see </w:t>
      </w:r>
      <w:r w:rsidRPr="001F3BEB">
        <w:rPr>
          <w:rFonts w:ascii="Times New Roman" w:hAnsi="Times New Roman" w:cs="Times New Roman"/>
          <w:i/>
          <w:sz w:val="24"/>
          <w:szCs w:val="24"/>
        </w:rPr>
        <w:t>Journal of the House of Commons</w:t>
      </w:r>
      <w:r>
        <w:rPr>
          <w:rFonts w:ascii="Times New Roman" w:hAnsi="Times New Roman" w:cs="Times New Roman"/>
          <w:sz w:val="24"/>
          <w:szCs w:val="24"/>
        </w:rPr>
        <w:t xml:space="preserve"> [hereafter: </w:t>
      </w:r>
      <w:r>
        <w:rPr>
          <w:rFonts w:ascii="Times New Roman" w:hAnsi="Times New Roman" w:cs="Times New Roman"/>
          <w:i/>
          <w:sz w:val="24"/>
          <w:szCs w:val="24"/>
        </w:rPr>
        <w:t>JHC</w:t>
      </w:r>
      <w:r>
        <w:rPr>
          <w:rFonts w:ascii="Times New Roman" w:hAnsi="Times New Roman" w:cs="Times New Roman"/>
          <w:sz w:val="24"/>
          <w:szCs w:val="24"/>
        </w:rPr>
        <w:t>]</w:t>
      </w:r>
      <w:r w:rsidRPr="001F3BEB">
        <w:rPr>
          <w:rFonts w:ascii="Times New Roman" w:hAnsi="Times New Roman" w:cs="Times New Roman"/>
          <w:sz w:val="24"/>
          <w:szCs w:val="24"/>
        </w:rPr>
        <w:t>, volume 3</w:t>
      </w:r>
      <w:r>
        <w:rPr>
          <w:rFonts w:ascii="Times New Roman" w:hAnsi="Times New Roman" w:cs="Times New Roman"/>
          <w:sz w:val="24"/>
          <w:szCs w:val="24"/>
        </w:rPr>
        <w:t xml:space="preserve"> (1643-44)</w:t>
      </w:r>
      <w:r w:rsidRPr="001F3BEB">
        <w:rPr>
          <w:rFonts w:ascii="Times New Roman" w:hAnsi="Times New Roman" w:cs="Times New Roman"/>
          <w:sz w:val="24"/>
          <w:szCs w:val="24"/>
        </w:rPr>
        <w:t>, p. 144.</w:t>
      </w:r>
    </w:p>
  </w:endnote>
  <w:endnote w:id="78">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w:t>
      </w:r>
      <w:proofErr w:type="gramStart"/>
      <w:r w:rsidRPr="00F17A60">
        <w:rPr>
          <w:rFonts w:ascii="Times New Roman" w:hAnsi="Times New Roman" w:cs="Times New Roman"/>
          <w:sz w:val="24"/>
          <w:szCs w:val="24"/>
        </w:rPr>
        <w:t>BL, Harleian MSS, 164 (Sir Simo</w:t>
      </w:r>
      <w:r>
        <w:rPr>
          <w:rFonts w:ascii="Times New Roman" w:hAnsi="Times New Roman" w:cs="Times New Roman"/>
          <w:sz w:val="24"/>
          <w:szCs w:val="24"/>
        </w:rPr>
        <w:t xml:space="preserve">nds </w:t>
      </w:r>
      <w:proofErr w:type="spellStart"/>
      <w:r>
        <w:rPr>
          <w:rFonts w:ascii="Times New Roman" w:hAnsi="Times New Roman" w:cs="Times New Roman"/>
          <w:sz w:val="24"/>
          <w:szCs w:val="24"/>
        </w:rPr>
        <w:t>D’Ewes’s</w:t>
      </w:r>
      <w:proofErr w:type="spellEnd"/>
      <w:r>
        <w:rPr>
          <w:rFonts w:ascii="Times New Roman" w:hAnsi="Times New Roman" w:cs="Times New Roman"/>
          <w:sz w:val="24"/>
          <w:szCs w:val="24"/>
        </w:rPr>
        <w:t xml:space="preserve"> journal</w:t>
      </w:r>
      <w:r w:rsidRPr="00F17A60">
        <w:rPr>
          <w:rFonts w:ascii="Times New Roman" w:hAnsi="Times New Roman" w:cs="Times New Roman"/>
          <w:sz w:val="24"/>
          <w:szCs w:val="24"/>
        </w:rPr>
        <w:t>, 1641-43), f. 233.</w:t>
      </w:r>
      <w:proofErr w:type="gramEnd"/>
    </w:p>
  </w:endnote>
  <w:endnote w:id="7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a printed Parliamentarian news-report of two months before, which had specifically stated that the women who accompanied Prince Rupert’s dragoons were ‘</w:t>
      </w:r>
      <w:proofErr w:type="spellStart"/>
      <w:r w:rsidRPr="00F17A60">
        <w:rPr>
          <w:rFonts w:ascii="Times New Roman" w:hAnsi="Times New Roman" w:cs="Times New Roman"/>
          <w:sz w:val="24"/>
          <w:szCs w:val="24"/>
        </w:rPr>
        <w:t>who</w:t>
      </w:r>
      <w:r>
        <w:rPr>
          <w:rFonts w:ascii="Times New Roman" w:hAnsi="Times New Roman" w:cs="Times New Roman"/>
          <w:sz w:val="24"/>
          <w:szCs w:val="24"/>
        </w:rPr>
        <w:t>o</w:t>
      </w:r>
      <w:r w:rsidRPr="00F17A60">
        <w:rPr>
          <w:rFonts w:ascii="Times New Roman" w:hAnsi="Times New Roman" w:cs="Times New Roman"/>
          <w:sz w:val="24"/>
          <w:szCs w:val="24"/>
        </w:rPr>
        <w:t>res</w:t>
      </w:r>
      <w:proofErr w:type="spellEnd"/>
      <w:r w:rsidRPr="00F17A60">
        <w:rPr>
          <w:rFonts w:ascii="Times New Roman" w:hAnsi="Times New Roman" w:cs="Times New Roman"/>
          <w:sz w:val="24"/>
          <w:szCs w:val="24"/>
        </w:rPr>
        <w:t xml:space="preserve">’, see E. 96 (2), </w:t>
      </w:r>
      <w:proofErr w:type="spellStart"/>
      <w:r w:rsidRPr="00F17A60">
        <w:rPr>
          <w:rFonts w:ascii="Times New Roman" w:hAnsi="Times New Roman" w:cs="Times New Roman"/>
          <w:i/>
          <w:sz w:val="24"/>
          <w:szCs w:val="24"/>
        </w:rPr>
        <w:t>Speciall</w:t>
      </w:r>
      <w:proofErr w:type="spellEnd"/>
      <w:r w:rsidRPr="00F17A60">
        <w:rPr>
          <w:rFonts w:ascii="Times New Roman" w:hAnsi="Times New Roman" w:cs="Times New Roman"/>
          <w:i/>
          <w:sz w:val="24"/>
          <w:szCs w:val="24"/>
        </w:rPr>
        <w:t xml:space="preserve"> Passages and Certain Informations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4-11 April 1643), pp. 287-88.</w:t>
      </w:r>
    </w:p>
  </w:endnote>
  <w:endnote w:id="8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I. Philip (ed.), </w:t>
      </w:r>
      <w:r w:rsidRPr="00F17A60">
        <w:rPr>
          <w:rFonts w:ascii="Times New Roman" w:hAnsi="Times New Roman" w:cs="Times New Roman"/>
          <w:i/>
          <w:sz w:val="24"/>
          <w:szCs w:val="24"/>
        </w:rPr>
        <w:t xml:space="preserve">Journal of Sir Samuel Luke, Volume 1 </w:t>
      </w:r>
      <w:r w:rsidRPr="00F17A60">
        <w:rPr>
          <w:rFonts w:ascii="Times New Roman" w:hAnsi="Times New Roman" w:cs="Times New Roman"/>
          <w:sz w:val="24"/>
          <w:szCs w:val="24"/>
        </w:rPr>
        <w:t>(Oxford Record Society, 1947), p. 5.</w:t>
      </w:r>
    </w:p>
  </w:endnote>
  <w:endnote w:id="81">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cross-dressing Italian prostitutes during the medieval and early modern periods, see Bennett and McSheffrey, ‘Early, Erotic and Alien’, pp. 4-5, and, for the English tendency to connect cross-dress</w:t>
      </w:r>
      <w:r>
        <w:rPr>
          <w:rFonts w:ascii="Times New Roman" w:hAnsi="Times New Roman" w:cs="Times New Roman"/>
          <w:sz w:val="24"/>
          <w:szCs w:val="24"/>
        </w:rPr>
        <w:t xml:space="preserve">ing with ‘foreignness’, see </w:t>
      </w:r>
      <w:proofErr w:type="gramStart"/>
      <w:r>
        <w:rPr>
          <w:rFonts w:ascii="Times New Roman" w:hAnsi="Times New Roman" w:cs="Times New Roman"/>
          <w:sz w:val="24"/>
          <w:szCs w:val="24"/>
        </w:rPr>
        <w:t>ibid.</w:t>
      </w:r>
      <w:r w:rsidRPr="00F17A60">
        <w:rPr>
          <w:rFonts w:ascii="Times New Roman" w:hAnsi="Times New Roman" w:cs="Times New Roman"/>
          <w:sz w:val="24"/>
          <w:szCs w:val="24"/>
        </w:rPr>
        <w:t>,</w:t>
      </w:r>
      <w:proofErr w:type="gramEnd"/>
      <w:r w:rsidRPr="00F17A60">
        <w:rPr>
          <w:rFonts w:ascii="Times New Roman" w:hAnsi="Times New Roman" w:cs="Times New Roman"/>
          <w:sz w:val="24"/>
          <w:szCs w:val="24"/>
        </w:rPr>
        <w:t xml:space="preserve"> pp. 14-16. For Dutch</w:t>
      </w:r>
      <w:r>
        <w:rPr>
          <w:rFonts w:ascii="Times New Roman" w:hAnsi="Times New Roman" w:cs="Times New Roman"/>
          <w:sz w:val="24"/>
          <w:szCs w:val="24"/>
        </w:rPr>
        <w:t xml:space="preserve"> prostitutes who apparently </w:t>
      </w:r>
      <w:r w:rsidRPr="00F17A60">
        <w:rPr>
          <w:rFonts w:ascii="Times New Roman" w:hAnsi="Times New Roman" w:cs="Times New Roman"/>
          <w:sz w:val="24"/>
          <w:szCs w:val="24"/>
        </w:rPr>
        <w:t xml:space="preserve">donned male apparel for the purposes of ‘erotic masquerade’, see Dekker and Van De Pol, </w:t>
      </w:r>
      <w:r w:rsidRPr="00F17A60">
        <w:rPr>
          <w:rFonts w:ascii="Times New Roman" w:hAnsi="Times New Roman" w:cs="Times New Roman"/>
          <w:i/>
          <w:sz w:val="24"/>
          <w:szCs w:val="24"/>
        </w:rPr>
        <w:t>Female Transvestism</w:t>
      </w:r>
      <w:r w:rsidRPr="00F17A60">
        <w:rPr>
          <w:rFonts w:ascii="Times New Roman" w:hAnsi="Times New Roman" w:cs="Times New Roman"/>
          <w:sz w:val="24"/>
          <w:szCs w:val="24"/>
        </w:rPr>
        <w:t xml:space="preserve">, pp. 8, 39 (quotation) and 54. </w:t>
      </w:r>
    </w:p>
  </w:endnote>
  <w:endnote w:id="82">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Stoyle, ‘Farndon Field’, pp. 895-923.</w:t>
      </w:r>
    </w:p>
  </w:endnote>
  <w:endnote w:id="83">
    <w:p w:rsidR="00634BD3" w:rsidRPr="002A5BBA"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the perceived connections between ‘manly’ women, transvestism and witchcraft, see Dekker and Van De Pol,</w:t>
      </w:r>
      <w:r w:rsidRPr="00F17A60">
        <w:rPr>
          <w:rFonts w:ascii="Times New Roman" w:hAnsi="Times New Roman" w:cs="Times New Roman"/>
          <w:i/>
          <w:sz w:val="24"/>
          <w:szCs w:val="24"/>
        </w:rPr>
        <w:t xml:space="preserve"> Female Transvestism</w:t>
      </w:r>
      <w:r w:rsidRPr="00F17A60">
        <w:rPr>
          <w:rFonts w:ascii="Times New Roman" w:hAnsi="Times New Roman" w:cs="Times New Roman"/>
          <w:sz w:val="24"/>
          <w:szCs w:val="24"/>
        </w:rPr>
        <w:t xml:space="preserve">, pp. 43-44; Orgel, </w:t>
      </w:r>
      <w:r w:rsidRPr="00F17A60">
        <w:rPr>
          <w:rFonts w:ascii="Times New Roman" w:hAnsi="Times New Roman" w:cs="Times New Roman"/>
          <w:i/>
          <w:sz w:val="24"/>
          <w:szCs w:val="24"/>
        </w:rPr>
        <w:t>Impersonations</w:t>
      </w:r>
      <w:r w:rsidRPr="00F17A60">
        <w:rPr>
          <w:rFonts w:ascii="Times New Roman" w:hAnsi="Times New Roman" w:cs="Times New Roman"/>
          <w:sz w:val="24"/>
          <w:szCs w:val="24"/>
        </w:rPr>
        <w:t xml:space="preserve">, pp. 83, 110; </w:t>
      </w:r>
      <w:r>
        <w:rPr>
          <w:rFonts w:ascii="Times New Roman" w:hAnsi="Times New Roman" w:cs="Times New Roman"/>
          <w:sz w:val="24"/>
          <w:szCs w:val="24"/>
        </w:rPr>
        <w:t xml:space="preserve">and </w:t>
      </w:r>
      <w:r w:rsidRPr="00F17A60">
        <w:rPr>
          <w:rFonts w:ascii="Times New Roman" w:hAnsi="Times New Roman" w:cs="Times New Roman"/>
          <w:sz w:val="24"/>
          <w:szCs w:val="24"/>
        </w:rPr>
        <w:t xml:space="preserve">D. Underdown, </w:t>
      </w:r>
      <w:r w:rsidRPr="00F17A60">
        <w:rPr>
          <w:rFonts w:ascii="Times New Roman" w:hAnsi="Times New Roman" w:cs="Times New Roman"/>
          <w:i/>
          <w:sz w:val="24"/>
          <w:szCs w:val="24"/>
        </w:rPr>
        <w:t xml:space="preserve">A Freeborn People: Politics and the Nation in Seventeenth-Century England </w:t>
      </w:r>
      <w:r w:rsidRPr="00F17A60">
        <w:rPr>
          <w:rFonts w:ascii="Times New Roman" w:hAnsi="Times New Roman" w:cs="Times New Roman"/>
          <w:sz w:val="24"/>
          <w:szCs w:val="24"/>
        </w:rPr>
        <w:t>(Oxford, 19</w:t>
      </w:r>
      <w:r>
        <w:rPr>
          <w:rFonts w:ascii="Times New Roman" w:hAnsi="Times New Roman" w:cs="Times New Roman"/>
          <w:sz w:val="24"/>
          <w:szCs w:val="24"/>
        </w:rPr>
        <w:t>96), pp. 106-07</w:t>
      </w:r>
      <w:r w:rsidRPr="00F17A60">
        <w:rPr>
          <w:rFonts w:ascii="Times New Roman" w:hAnsi="Times New Roman" w:cs="Times New Roman"/>
          <w:sz w:val="24"/>
          <w:szCs w:val="24"/>
        </w:rPr>
        <w:t xml:space="preserve">. For Joan of Arc, see W. Shakespeare, </w:t>
      </w:r>
      <w:r w:rsidRPr="00F17A60">
        <w:rPr>
          <w:rFonts w:ascii="Times New Roman" w:hAnsi="Times New Roman" w:cs="Times New Roman"/>
          <w:i/>
          <w:sz w:val="24"/>
          <w:szCs w:val="24"/>
        </w:rPr>
        <w:t>The First Part of King Henry VI</w:t>
      </w:r>
      <w:r w:rsidRPr="00F17A60">
        <w:rPr>
          <w:rFonts w:ascii="Times New Roman" w:hAnsi="Times New Roman" w:cs="Times New Roman"/>
          <w:sz w:val="24"/>
          <w:szCs w:val="24"/>
        </w:rPr>
        <w:t>, especially act 1, scene ii; act 1, scene v; and act</w:t>
      </w:r>
      <w:r>
        <w:rPr>
          <w:rFonts w:ascii="Times New Roman" w:hAnsi="Times New Roman" w:cs="Times New Roman"/>
          <w:sz w:val="24"/>
          <w:szCs w:val="24"/>
        </w:rPr>
        <w:t xml:space="preserve"> 5, scene iii; and H. Castor, </w:t>
      </w:r>
      <w:r>
        <w:rPr>
          <w:rFonts w:ascii="Times New Roman" w:hAnsi="Times New Roman" w:cs="Times New Roman"/>
          <w:i/>
          <w:sz w:val="24"/>
          <w:szCs w:val="24"/>
        </w:rPr>
        <w:t>Joan of Arc: A History</w:t>
      </w:r>
      <w:r>
        <w:rPr>
          <w:rFonts w:ascii="Times New Roman" w:hAnsi="Times New Roman" w:cs="Times New Roman"/>
          <w:sz w:val="24"/>
          <w:szCs w:val="24"/>
        </w:rPr>
        <w:t xml:space="preserve"> (London, 2014), pp. 90-92, 144, 174-5, 179, 208.</w:t>
      </w:r>
    </w:p>
  </w:endnote>
  <w:endnote w:id="84">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J. Barratt, ‘Secrets of the She-Souldiers’. </w:t>
      </w:r>
    </w:p>
  </w:endnote>
  <w:endnote w:id="85">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For Percy’s capture near Andover on or around 9 March, see E.273 (6), </w:t>
      </w:r>
      <w:r w:rsidRPr="00F17A60">
        <w:rPr>
          <w:rFonts w:ascii="Times New Roman" w:hAnsi="Times New Roman" w:cs="Times New Roman"/>
          <w:i/>
          <w:sz w:val="24"/>
          <w:szCs w:val="24"/>
        </w:rPr>
        <w:t xml:space="preserve">A Diary, or an Exact Journal </w:t>
      </w:r>
      <w:r>
        <w:rPr>
          <w:rFonts w:ascii="Times New Roman" w:hAnsi="Times New Roman" w:cs="Times New Roman"/>
          <w:sz w:val="24"/>
          <w:szCs w:val="24"/>
        </w:rPr>
        <w:t>(London, 6-13 March</w:t>
      </w:r>
      <w:r w:rsidRPr="00F17A60">
        <w:rPr>
          <w:rFonts w:ascii="Times New Roman" w:hAnsi="Times New Roman" w:cs="Times New Roman"/>
          <w:sz w:val="24"/>
          <w:szCs w:val="24"/>
        </w:rPr>
        <w:t xml:space="preserve"> 1645), un-paginated; E.273 (7), </w:t>
      </w:r>
      <w:r w:rsidRPr="00F17A60">
        <w:rPr>
          <w:rFonts w:ascii="Times New Roman" w:hAnsi="Times New Roman" w:cs="Times New Roman"/>
          <w:i/>
          <w:sz w:val="24"/>
          <w:szCs w:val="24"/>
        </w:rPr>
        <w:t>The Moderate Intelligencer</w:t>
      </w:r>
      <w:r w:rsidRPr="00F17A60">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F17A60">
        <w:rPr>
          <w:rFonts w:ascii="Times New Roman" w:hAnsi="Times New Roman" w:cs="Times New Roman"/>
          <w:sz w:val="24"/>
          <w:szCs w:val="24"/>
        </w:rPr>
        <w:t xml:space="preserve">6-13 March 1645), p. 313; E.273 (14), </w:t>
      </w:r>
      <w:r w:rsidRPr="00F17A60">
        <w:rPr>
          <w:rFonts w:ascii="Times New Roman" w:hAnsi="Times New Roman" w:cs="Times New Roman"/>
          <w:i/>
          <w:sz w:val="24"/>
          <w:szCs w:val="24"/>
        </w:rPr>
        <w:t xml:space="preserve">Mercurius Britanicus </w:t>
      </w:r>
      <w:r w:rsidRPr="00F17A60">
        <w:rPr>
          <w:rFonts w:ascii="Times New Roman" w:hAnsi="Times New Roman" w:cs="Times New Roman"/>
          <w:sz w:val="24"/>
          <w:szCs w:val="24"/>
        </w:rPr>
        <w:t>(</w:t>
      </w:r>
      <w:r>
        <w:rPr>
          <w:rFonts w:ascii="Times New Roman" w:hAnsi="Times New Roman" w:cs="Times New Roman"/>
          <w:sz w:val="24"/>
          <w:szCs w:val="24"/>
        </w:rPr>
        <w:t xml:space="preserve">London, </w:t>
      </w:r>
      <w:r w:rsidRPr="00F17A60">
        <w:rPr>
          <w:rFonts w:ascii="Times New Roman" w:hAnsi="Times New Roman" w:cs="Times New Roman"/>
          <w:sz w:val="24"/>
          <w:szCs w:val="24"/>
        </w:rPr>
        <w:t>10-17 March 1645), pp. 597-98;</w:t>
      </w:r>
      <w:r w:rsidRPr="00F17A60">
        <w:rPr>
          <w:rFonts w:ascii="Times New Roman" w:hAnsi="Times New Roman" w:cs="Times New Roman"/>
          <w:i/>
          <w:sz w:val="24"/>
          <w:szCs w:val="24"/>
        </w:rPr>
        <w:t xml:space="preserve"> </w:t>
      </w:r>
      <w:r w:rsidRPr="00F17A60">
        <w:rPr>
          <w:rFonts w:ascii="Times New Roman" w:hAnsi="Times New Roman" w:cs="Times New Roman"/>
          <w:sz w:val="24"/>
          <w:szCs w:val="24"/>
        </w:rPr>
        <w:t xml:space="preserve">and </w:t>
      </w:r>
      <w:r w:rsidRPr="00F17A60">
        <w:rPr>
          <w:rFonts w:ascii="Times New Roman" w:hAnsi="Times New Roman" w:cs="Times New Roman"/>
          <w:i/>
          <w:sz w:val="24"/>
          <w:szCs w:val="24"/>
        </w:rPr>
        <w:t>JHC</w:t>
      </w:r>
      <w:r w:rsidRPr="00F17A60">
        <w:rPr>
          <w:rFonts w:ascii="Times New Roman" w:hAnsi="Times New Roman" w:cs="Times New Roman"/>
          <w:sz w:val="24"/>
          <w:szCs w:val="24"/>
        </w:rPr>
        <w:t xml:space="preserve">, volume 4 (1644-46), pp. 75-76. For Percy himself, see Newman, </w:t>
      </w:r>
      <w:r w:rsidRPr="00F17A60">
        <w:rPr>
          <w:rFonts w:ascii="Times New Roman" w:hAnsi="Times New Roman" w:cs="Times New Roman"/>
          <w:i/>
          <w:sz w:val="24"/>
          <w:szCs w:val="24"/>
        </w:rPr>
        <w:t>Royalist Officers</w:t>
      </w:r>
      <w:r w:rsidRPr="00F17A60">
        <w:rPr>
          <w:rFonts w:ascii="Times New Roman" w:hAnsi="Times New Roman" w:cs="Times New Roman"/>
          <w:sz w:val="24"/>
          <w:szCs w:val="24"/>
        </w:rPr>
        <w:t>, p. 293.</w:t>
      </w:r>
    </w:p>
  </w:endnote>
  <w:endnote w:id="86">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Hannah </w:t>
      </w:r>
      <w:proofErr w:type="spellStart"/>
      <w:r>
        <w:rPr>
          <w:rFonts w:ascii="Times New Roman" w:hAnsi="Times New Roman" w:cs="Times New Roman"/>
          <w:sz w:val="24"/>
          <w:szCs w:val="24"/>
        </w:rPr>
        <w:t>Cowley</w:t>
      </w:r>
      <w:proofErr w:type="spellEnd"/>
      <w:r>
        <w:rPr>
          <w:rFonts w:ascii="Times New Roman" w:hAnsi="Times New Roman" w:cs="Times New Roman"/>
          <w:sz w:val="24"/>
          <w:szCs w:val="24"/>
        </w:rPr>
        <w:t xml:space="preserve"> </w:t>
      </w:r>
      <w:r w:rsidRPr="00F17A60">
        <w:rPr>
          <w:rFonts w:ascii="Times New Roman" w:hAnsi="Times New Roman" w:cs="Times New Roman"/>
          <w:sz w:val="24"/>
          <w:szCs w:val="24"/>
        </w:rPr>
        <w:t xml:space="preserve">(ed.), </w:t>
      </w:r>
      <w:r>
        <w:rPr>
          <w:rFonts w:ascii="Times New Roman" w:hAnsi="Times New Roman" w:cs="Times New Roman"/>
          <w:i/>
          <w:sz w:val="24"/>
          <w:szCs w:val="24"/>
        </w:rPr>
        <w:t xml:space="preserve">The Poetry of Anna Matilda … </w:t>
      </w:r>
      <w:r w:rsidRPr="00F17A60">
        <w:rPr>
          <w:rFonts w:ascii="Times New Roman" w:hAnsi="Times New Roman" w:cs="Times New Roman"/>
          <w:i/>
          <w:sz w:val="24"/>
          <w:szCs w:val="24"/>
        </w:rPr>
        <w:t>To wh</w:t>
      </w:r>
      <w:r>
        <w:rPr>
          <w:rFonts w:ascii="Times New Roman" w:hAnsi="Times New Roman" w:cs="Times New Roman"/>
          <w:i/>
          <w:sz w:val="24"/>
          <w:szCs w:val="24"/>
        </w:rPr>
        <w:t>ich are added Recollections</w:t>
      </w:r>
      <w:r w:rsidRPr="00F17A6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F17A60">
        <w:rPr>
          <w:rFonts w:ascii="Times New Roman" w:hAnsi="Times New Roman" w:cs="Times New Roman"/>
          <w:i/>
          <w:sz w:val="24"/>
          <w:szCs w:val="24"/>
        </w:rPr>
        <w:t xml:space="preserve">by General Sir William Waller </w:t>
      </w:r>
      <w:r>
        <w:rPr>
          <w:rFonts w:ascii="Times New Roman" w:hAnsi="Times New Roman" w:cs="Times New Roman"/>
          <w:sz w:val="24"/>
          <w:szCs w:val="24"/>
        </w:rPr>
        <w:t>(London, 178</w:t>
      </w:r>
      <w:r w:rsidRPr="00F17A60">
        <w:rPr>
          <w:rFonts w:ascii="Times New Roman" w:hAnsi="Times New Roman" w:cs="Times New Roman"/>
          <w:sz w:val="24"/>
          <w:szCs w:val="24"/>
        </w:rPr>
        <w:t>8), pp. 125-26.</w:t>
      </w:r>
    </w:p>
  </w:endnote>
  <w:endnote w:id="87">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T. Morely, </w:t>
      </w:r>
      <w:r w:rsidRPr="00F17A60">
        <w:rPr>
          <w:rFonts w:ascii="Times New Roman" w:hAnsi="Times New Roman" w:cs="Times New Roman"/>
          <w:i/>
          <w:sz w:val="24"/>
          <w:szCs w:val="24"/>
        </w:rPr>
        <w:t xml:space="preserve">A Plaine and Easie Introduction to Practicall Musicke </w:t>
      </w:r>
      <w:r w:rsidRPr="00F17A60">
        <w:rPr>
          <w:rFonts w:ascii="Times New Roman" w:hAnsi="Times New Roman" w:cs="Times New Roman"/>
          <w:sz w:val="24"/>
          <w:szCs w:val="24"/>
        </w:rPr>
        <w:t>(London, 1597), p. 181. For examples of ‘disordered’ women dancing in male attire in late medieval L</w:t>
      </w:r>
      <w:r>
        <w:rPr>
          <w:rFonts w:ascii="Times New Roman" w:hAnsi="Times New Roman" w:cs="Times New Roman"/>
          <w:sz w:val="24"/>
          <w:szCs w:val="24"/>
        </w:rPr>
        <w:t>ondon and in early modern Exeter</w:t>
      </w:r>
      <w:r w:rsidRPr="00F17A60">
        <w:rPr>
          <w:rFonts w:ascii="Times New Roman" w:hAnsi="Times New Roman" w:cs="Times New Roman"/>
          <w:sz w:val="24"/>
          <w:szCs w:val="24"/>
        </w:rPr>
        <w:t>, see Bennett and McSheffrey, ‘Early, Erotic and A</w:t>
      </w:r>
      <w:r>
        <w:rPr>
          <w:rFonts w:ascii="Times New Roman" w:hAnsi="Times New Roman" w:cs="Times New Roman"/>
          <w:sz w:val="24"/>
          <w:szCs w:val="24"/>
        </w:rPr>
        <w:t xml:space="preserve">lien’, pp. 9-10; and M. Stoyle, </w:t>
      </w:r>
      <w:r>
        <w:rPr>
          <w:rFonts w:ascii="Times New Roman" w:hAnsi="Times New Roman" w:cs="Times New Roman"/>
          <w:i/>
          <w:sz w:val="24"/>
          <w:szCs w:val="24"/>
        </w:rPr>
        <w:t xml:space="preserve">From Deliverance to Destruction: Rebellion and Civil War in an English City </w:t>
      </w:r>
      <w:r>
        <w:rPr>
          <w:rFonts w:ascii="Times New Roman" w:hAnsi="Times New Roman" w:cs="Times New Roman"/>
          <w:sz w:val="24"/>
          <w:szCs w:val="24"/>
        </w:rPr>
        <w:t>(Exeter, 1996), p. 23</w:t>
      </w:r>
      <w:r w:rsidRPr="00F17A60">
        <w:rPr>
          <w:rFonts w:ascii="Times New Roman" w:hAnsi="Times New Roman" w:cs="Times New Roman"/>
          <w:sz w:val="24"/>
          <w:szCs w:val="24"/>
        </w:rPr>
        <w:t>.</w:t>
      </w:r>
    </w:p>
  </w:endnote>
  <w:endnote w:id="88">
    <w:p w:rsidR="00634BD3" w:rsidRPr="00EF312A" w:rsidRDefault="00634BD3" w:rsidP="00EE4029">
      <w:pPr>
        <w:pStyle w:val="EndnoteText"/>
        <w:spacing w:line="480" w:lineRule="auto"/>
        <w:rPr>
          <w:rFonts w:ascii="Times New Roman" w:hAnsi="Times New Roman" w:cs="Times New Roman"/>
          <w:sz w:val="24"/>
          <w:szCs w:val="24"/>
        </w:rPr>
      </w:pPr>
      <w:r w:rsidRPr="00EF312A">
        <w:rPr>
          <w:rStyle w:val="EndnoteReference"/>
          <w:rFonts w:ascii="Times New Roman" w:hAnsi="Times New Roman" w:cs="Times New Roman"/>
          <w:sz w:val="24"/>
          <w:szCs w:val="24"/>
        </w:rPr>
        <w:endnoteRef/>
      </w:r>
      <w:r w:rsidRPr="00EF312A">
        <w:rPr>
          <w:rFonts w:ascii="Times New Roman" w:hAnsi="Times New Roman" w:cs="Times New Roman"/>
          <w:sz w:val="24"/>
          <w:szCs w:val="24"/>
        </w:rPr>
        <w:t xml:space="preserve"> P. Little</w:t>
      </w:r>
      <w:r>
        <w:rPr>
          <w:rFonts w:ascii="Times New Roman" w:hAnsi="Times New Roman" w:cs="Times New Roman"/>
          <w:sz w:val="24"/>
          <w:szCs w:val="24"/>
        </w:rPr>
        <w:t xml:space="preserve">, ‘The Laughing Roundhead’, </w:t>
      </w:r>
      <w:r>
        <w:rPr>
          <w:rFonts w:ascii="Times New Roman" w:hAnsi="Times New Roman" w:cs="Times New Roman"/>
          <w:i/>
          <w:sz w:val="24"/>
          <w:szCs w:val="24"/>
        </w:rPr>
        <w:t>History Today</w:t>
      </w:r>
      <w:r>
        <w:rPr>
          <w:rFonts w:ascii="Times New Roman" w:hAnsi="Times New Roman" w:cs="Times New Roman"/>
          <w:sz w:val="24"/>
          <w:szCs w:val="24"/>
        </w:rPr>
        <w:t>, 66/8 (August 2016), pp. 48-53.</w:t>
      </w:r>
    </w:p>
  </w:endnote>
  <w:endnote w:id="89">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proofErr w:type="spellStart"/>
      <w:r>
        <w:rPr>
          <w:rFonts w:ascii="Times New Roman" w:hAnsi="Times New Roman" w:cs="Times New Roman"/>
          <w:sz w:val="24"/>
          <w:szCs w:val="24"/>
        </w:rPr>
        <w:t>Cowley</w:t>
      </w:r>
      <w:proofErr w:type="spellEnd"/>
      <w:r w:rsidRPr="00F17A60">
        <w:rPr>
          <w:rFonts w:ascii="Times New Roman" w:hAnsi="Times New Roman" w:cs="Times New Roman"/>
          <w:sz w:val="24"/>
          <w:szCs w:val="24"/>
        </w:rPr>
        <w:t xml:space="preserve">, </w:t>
      </w:r>
      <w:r w:rsidRPr="00F17A60">
        <w:rPr>
          <w:rFonts w:ascii="Times New Roman" w:hAnsi="Times New Roman" w:cs="Times New Roman"/>
          <w:i/>
          <w:sz w:val="24"/>
          <w:szCs w:val="24"/>
        </w:rPr>
        <w:t>Poetry of Anna Matilda</w:t>
      </w:r>
      <w:r>
        <w:rPr>
          <w:rFonts w:ascii="Times New Roman" w:hAnsi="Times New Roman" w:cs="Times New Roman"/>
          <w:sz w:val="24"/>
          <w:szCs w:val="24"/>
        </w:rPr>
        <w:t>, p. 126</w:t>
      </w:r>
      <w:r w:rsidRPr="00F17A60">
        <w:rPr>
          <w:rFonts w:ascii="Times New Roman" w:hAnsi="Times New Roman" w:cs="Times New Roman"/>
          <w:sz w:val="24"/>
          <w:szCs w:val="24"/>
        </w:rPr>
        <w:t xml:space="preserve">.    </w:t>
      </w:r>
    </w:p>
  </w:endnote>
  <w:endnote w:id="90">
    <w:p w:rsidR="00634BD3" w:rsidRPr="00F17A60" w:rsidRDefault="00634BD3" w:rsidP="00EE4029">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sidRPr="00F17A60">
        <w:rPr>
          <w:rFonts w:ascii="Times New Roman" w:hAnsi="Times New Roman" w:cs="Times New Roman"/>
          <w:sz w:val="24"/>
          <w:szCs w:val="24"/>
        </w:rPr>
        <w:t xml:space="preserve"> In fairness to Percy, it must be stressed that he was not on active service at the time of his capture by Cromwell, as Waller’s anecdotes implies - let alone at the head of ‘a raiding party’, as one modern historian has claimed - but was rather on his way to voluntary exile in Franc</w:t>
      </w:r>
      <w:r>
        <w:rPr>
          <w:rFonts w:ascii="Times New Roman" w:hAnsi="Times New Roman" w:cs="Times New Roman"/>
          <w:sz w:val="24"/>
          <w:szCs w:val="24"/>
        </w:rPr>
        <w:t xml:space="preserve">e, after having resigned all </w:t>
      </w:r>
      <w:r w:rsidRPr="00F17A60">
        <w:rPr>
          <w:rFonts w:ascii="Times New Roman" w:hAnsi="Times New Roman" w:cs="Times New Roman"/>
          <w:sz w:val="24"/>
          <w:szCs w:val="24"/>
        </w:rPr>
        <w:t>of hi</w:t>
      </w:r>
      <w:r>
        <w:rPr>
          <w:rFonts w:ascii="Times New Roman" w:hAnsi="Times New Roman" w:cs="Times New Roman"/>
          <w:sz w:val="24"/>
          <w:szCs w:val="24"/>
        </w:rPr>
        <w:t>s military commissions</w:t>
      </w:r>
      <w:r w:rsidRPr="00F17A60">
        <w:rPr>
          <w:rFonts w:ascii="Times New Roman" w:hAnsi="Times New Roman" w:cs="Times New Roman"/>
          <w:sz w:val="24"/>
          <w:szCs w:val="24"/>
        </w:rPr>
        <w:t xml:space="preserve">, see Carlton, </w:t>
      </w:r>
      <w:r w:rsidRPr="00F17A60">
        <w:rPr>
          <w:rFonts w:ascii="Times New Roman" w:hAnsi="Times New Roman" w:cs="Times New Roman"/>
          <w:i/>
          <w:sz w:val="24"/>
          <w:szCs w:val="24"/>
        </w:rPr>
        <w:t>Going to the Wars</w:t>
      </w:r>
      <w:r w:rsidRPr="00F17A60">
        <w:rPr>
          <w:rFonts w:ascii="Times New Roman" w:hAnsi="Times New Roman" w:cs="Times New Roman"/>
          <w:sz w:val="24"/>
          <w:szCs w:val="24"/>
        </w:rPr>
        <w:t xml:space="preserve">, p. 308 (quotation); Newman, </w:t>
      </w:r>
      <w:r w:rsidRPr="00F17A60">
        <w:rPr>
          <w:rFonts w:ascii="Times New Roman" w:hAnsi="Times New Roman" w:cs="Times New Roman"/>
          <w:i/>
          <w:sz w:val="24"/>
          <w:szCs w:val="24"/>
        </w:rPr>
        <w:t>Royalist Officers</w:t>
      </w:r>
      <w:r w:rsidRPr="00F17A60">
        <w:rPr>
          <w:rFonts w:ascii="Times New Roman" w:hAnsi="Times New Roman" w:cs="Times New Roman"/>
          <w:sz w:val="24"/>
          <w:szCs w:val="24"/>
        </w:rPr>
        <w:t xml:space="preserve">, p. 293; and </w:t>
      </w:r>
      <w:r w:rsidRPr="00F17A60">
        <w:rPr>
          <w:rFonts w:ascii="Times New Roman" w:hAnsi="Times New Roman" w:cs="Times New Roman"/>
          <w:i/>
          <w:sz w:val="24"/>
          <w:szCs w:val="24"/>
        </w:rPr>
        <w:t>JHC</w:t>
      </w:r>
      <w:r w:rsidRPr="00F17A60">
        <w:rPr>
          <w:rFonts w:ascii="Times New Roman" w:hAnsi="Times New Roman" w:cs="Times New Roman"/>
          <w:sz w:val="24"/>
          <w:szCs w:val="24"/>
        </w:rPr>
        <w:t>, 4, pp. 75</w:t>
      </w:r>
      <w:r>
        <w:rPr>
          <w:rFonts w:ascii="Times New Roman" w:hAnsi="Times New Roman" w:cs="Times New Roman"/>
          <w:sz w:val="24"/>
          <w:szCs w:val="24"/>
        </w:rPr>
        <w:t xml:space="preserve">-76. </w:t>
      </w:r>
      <w:r w:rsidRPr="00F17A60">
        <w:rPr>
          <w:rFonts w:ascii="Times New Roman" w:hAnsi="Times New Roman" w:cs="Times New Roman"/>
          <w:sz w:val="24"/>
          <w:szCs w:val="24"/>
        </w:rPr>
        <w:t xml:space="preserve">And while his cross-dressed female companion was clearly trying to pass herself off as a man - perhaps in order to spare Percy’s blushes, perhaps in order to shield herself from sexual harassment and innuendo during the course of her long journey - we cannot be certain that she was trying to pass herself off as a trooper.      </w:t>
      </w:r>
    </w:p>
  </w:endnote>
  <w:endnote w:id="91">
    <w:p w:rsidR="00634BD3" w:rsidRPr="007D0B66" w:rsidRDefault="00634BD3" w:rsidP="009F52E1">
      <w:pPr>
        <w:pStyle w:val="EndnoteText"/>
        <w:spacing w:line="480" w:lineRule="auto"/>
        <w:rPr>
          <w:rFonts w:ascii="Times New Roman" w:hAnsi="Times New Roman" w:cs="Times New Roman"/>
          <w:sz w:val="24"/>
          <w:szCs w:val="24"/>
        </w:rPr>
      </w:pPr>
      <w:r w:rsidRPr="00F17A60">
        <w:rPr>
          <w:rStyle w:val="EndnoteReference"/>
          <w:rFonts w:ascii="Times New Roman" w:hAnsi="Times New Roman" w:cs="Times New Roman"/>
          <w:sz w:val="24"/>
          <w:szCs w:val="24"/>
        </w:rPr>
        <w:endnoteRef/>
      </w:r>
      <w:r>
        <w:rPr>
          <w:rFonts w:ascii="Times New Roman" w:hAnsi="Times New Roman" w:cs="Times New Roman"/>
          <w:sz w:val="24"/>
          <w:szCs w:val="24"/>
        </w:rPr>
        <w:t xml:space="preserve"> E.311 (4)</w:t>
      </w:r>
      <w:r w:rsidRPr="00F17A60">
        <w:rPr>
          <w:rFonts w:ascii="Times New Roman" w:hAnsi="Times New Roman" w:cs="Times New Roman"/>
          <w:sz w:val="24"/>
          <w:szCs w:val="24"/>
        </w:rPr>
        <w:t xml:space="preserve">,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Scottish Dove </w:t>
      </w:r>
      <w:r>
        <w:rPr>
          <w:rFonts w:ascii="Times New Roman" w:hAnsi="Times New Roman" w:cs="Times New Roman"/>
          <w:sz w:val="24"/>
          <w:szCs w:val="24"/>
        </w:rPr>
        <w:t xml:space="preserve">(London, </w:t>
      </w:r>
      <w:r w:rsidRPr="00F17A60">
        <w:rPr>
          <w:rFonts w:ascii="Times New Roman" w:hAnsi="Times New Roman" w:cs="Times New Roman"/>
          <w:sz w:val="24"/>
          <w:szCs w:val="24"/>
        </w:rPr>
        <w:t>27 November to 3 December 1645</w:t>
      </w:r>
      <w:r>
        <w:rPr>
          <w:rFonts w:ascii="Times New Roman" w:hAnsi="Times New Roman" w:cs="Times New Roman"/>
          <w:sz w:val="24"/>
          <w:szCs w:val="24"/>
        </w:rPr>
        <w:t>)</w:t>
      </w:r>
      <w:r w:rsidRPr="00F17A60">
        <w:rPr>
          <w:rFonts w:ascii="Times New Roman" w:hAnsi="Times New Roman" w:cs="Times New Roman"/>
          <w:sz w:val="24"/>
          <w:szCs w:val="24"/>
        </w:rPr>
        <w:t>, pp. 878-79. Sadly, no corroborative accounts of this incident have been found in other diurnals pr</w:t>
      </w:r>
      <w:r>
        <w:rPr>
          <w:rFonts w:ascii="Times New Roman" w:hAnsi="Times New Roman" w:cs="Times New Roman"/>
          <w:sz w:val="24"/>
          <w:szCs w:val="24"/>
        </w:rPr>
        <w:t>inted at around the same time.</w:t>
      </w:r>
    </w:p>
  </w:endnote>
  <w:endnote w:id="92">
    <w:p w:rsidR="00634BD3" w:rsidRPr="009F52E1" w:rsidRDefault="00634BD3" w:rsidP="009F52E1">
      <w:pPr>
        <w:pStyle w:val="EndnoteText"/>
        <w:spacing w:line="480" w:lineRule="auto"/>
        <w:rPr>
          <w:rFonts w:ascii="Times New Roman" w:hAnsi="Times New Roman" w:cs="Times New Roman"/>
          <w:sz w:val="24"/>
          <w:szCs w:val="24"/>
        </w:rPr>
      </w:pPr>
      <w:r w:rsidRPr="009F52E1">
        <w:rPr>
          <w:rStyle w:val="EndnoteReference"/>
          <w:rFonts w:ascii="Times New Roman" w:hAnsi="Times New Roman" w:cs="Times New Roman"/>
          <w:sz w:val="24"/>
          <w:szCs w:val="24"/>
        </w:rPr>
        <w:endnoteRef/>
      </w:r>
      <w:r w:rsidRPr="009F52E1">
        <w:rPr>
          <w:rFonts w:ascii="Times New Roman" w:hAnsi="Times New Roman" w:cs="Times New Roman"/>
          <w:sz w:val="24"/>
          <w:szCs w:val="24"/>
        </w:rPr>
        <w:t xml:space="preserve"> </w:t>
      </w:r>
      <w:proofErr w:type="gramStart"/>
      <w:r w:rsidRPr="009F52E1">
        <w:rPr>
          <w:rFonts w:ascii="Times New Roman" w:hAnsi="Times New Roman" w:cs="Times New Roman"/>
          <w:sz w:val="24"/>
          <w:szCs w:val="24"/>
        </w:rPr>
        <w:t xml:space="preserve">Dekker and Van de Pol, </w:t>
      </w:r>
      <w:r w:rsidRPr="009F52E1">
        <w:rPr>
          <w:rFonts w:ascii="Times New Roman" w:hAnsi="Times New Roman" w:cs="Times New Roman"/>
          <w:i/>
          <w:sz w:val="24"/>
          <w:szCs w:val="24"/>
        </w:rPr>
        <w:t>Female Transvestism</w:t>
      </w:r>
      <w:r w:rsidRPr="009F52E1">
        <w:rPr>
          <w:rFonts w:ascii="Times New Roman" w:hAnsi="Times New Roman" w:cs="Times New Roman"/>
          <w:sz w:val="24"/>
          <w:szCs w:val="24"/>
        </w:rPr>
        <w:t>, pp. 10, 19</w:t>
      </w:r>
      <w:r>
        <w:rPr>
          <w:rFonts w:ascii="Times New Roman" w:hAnsi="Times New Roman" w:cs="Times New Roman"/>
          <w:sz w:val="24"/>
          <w:szCs w:val="24"/>
        </w:rPr>
        <w:t>.</w:t>
      </w:r>
      <w:proofErr w:type="gramEnd"/>
    </w:p>
  </w:endnote>
  <w:endnote w:id="93">
    <w:p w:rsidR="00634BD3" w:rsidRPr="005F1BFD" w:rsidRDefault="00634BD3" w:rsidP="009F52E1">
      <w:pPr>
        <w:pStyle w:val="EndnoteText"/>
        <w:spacing w:line="480" w:lineRule="auto"/>
        <w:rPr>
          <w:rFonts w:ascii="Times New Roman" w:hAnsi="Times New Roman" w:cs="Times New Roman"/>
          <w:sz w:val="24"/>
          <w:szCs w:val="24"/>
        </w:rPr>
      </w:pPr>
      <w:r w:rsidRPr="005F1BFD">
        <w:rPr>
          <w:rStyle w:val="EndnoteReference"/>
          <w:rFonts w:ascii="Times New Roman" w:hAnsi="Times New Roman" w:cs="Times New Roman"/>
          <w:sz w:val="24"/>
          <w:szCs w:val="24"/>
        </w:rPr>
        <w:endnoteRef/>
      </w:r>
      <w:r w:rsidRPr="005F1BFD">
        <w:rPr>
          <w:rFonts w:ascii="Times New Roman" w:hAnsi="Times New Roman" w:cs="Times New Roman"/>
          <w:sz w:val="24"/>
          <w:szCs w:val="24"/>
        </w:rPr>
        <w:t xml:space="preserve"> </w:t>
      </w:r>
      <w:r>
        <w:rPr>
          <w:rFonts w:ascii="Times New Roman" w:hAnsi="Times New Roman" w:cs="Times New Roman"/>
          <w:sz w:val="24"/>
          <w:szCs w:val="24"/>
        </w:rPr>
        <w:t>On the relative youth of most female cross-dressers</w:t>
      </w:r>
      <w:r w:rsidRPr="005F1BFD">
        <w:rPr>
          <w:rFonts w:ascii="Times New Roman" w:hAnsi="Times New Roman" w:cs="Times New Roman"/>
          <w:sz w:val="24"/>
          <w:szCs w:val="24"/>
        </w:rPr>
        <w:t xml:space="preserve">, see </w:t>
      </w:r>
      <w:r w:rsidR="00141EC3">
        <w:rPr>
          <w:rFonts w:ascii="Times New Roman" w:hAnsi="Times New Roman" w:cs="Times New Roman"/>
          <w:sz w:val="24"/>
          <w:szCs w:val="24"/>
        </w:rPr>
        <w:t>ibid.</w:t>
      </w:r>
      <w:r>
        <w:rPr>
          <w:rFonts w:ascii="Times New Roman" w:hAnsi="Times New Roman" w:cs="Times New Roman"/>
          <w:sz w:val="24"/>
          <w:szCs w:val="24"/>
        </w:rPr>
        <w:t xml:space="preserve">, pp. 13-14, 37 and 99; and </w:t>
      </w:r>
      <w:r w:rsidRPr="005F1BFD">
        <w:rPr>
          <w:rFonts w:ascii="Times New Roman" w:hAnsi="Times New Roman" w:cs="Times New Roman"/>
          <w:sz w:val="24"/>
          <w:szCs w:val="24"/>
        </w:rPr>
        <w:t xml:space="preserve">J. Wheelwright, </w:t>
      </w:r>
      <w:r w:rsidRPr="005F1BFD">
        <w:rPr>
          <w:rFonts w:ascii="Times New Roman" w:hAnsi="Times New Roman" w:cs="Times New Roman"/>
          <w:i/>
          <w:sz w:val="24"/>
          <w:szCs w:val="24"/>
        </w:rPr>
        <w:t>Amazons and Milita</w:t>
      </w:r>
      <w:r>
        <w:rPr>
          <w:rFonts w:ascii="Times New Roman" w:hAnsi="Times New Roman" w:cs="Times New Roman"/>
          <w:i/>
          <w:sz w:val="24"/>
          <w:szCs w:val="24"/>
        </w:rPr>
        <w:t>ry Maids: Women who Dressed as M</w:t>
      </w:r>
      <w:r w:rsidRPr="005F1BFD">
        <w:rPr>
          <w:rFonts w:ascii="Times New Roman" w:hAnsi="Times New Roman" w:cs="Times New Roman"/>
          <w:i/>
          <w:sz w:val="24"/>
          <w:szCs w:val="24"/>
        </w:rPr>
        <w:t xml:space="preserve">en in Pursuit of Life, Liberty and Happiness </w:t>
      </w:r>
      <w:r w:rsidRPr="005F1BFD">
        <w:rPr>
          <w:rFonts w:ascii="Times New Roman" w:hAnsi="Times New Roman" w:cs="Times New Roman"/>
          <w:sz w:val="24"/>
          <w:szCs w:val="24"/>
        </w:rPr>
        <w:t>(London, 1989), p. 43.</w:t>
      </w:r>
      <w:r>
        <w:rPr>
          <w:rFonts w:ascii="Times New Roman" w:hAnsi="Times New Roman" w:cs="Times New Roman"/>
          <w:sz w:val="24"/>
          <w:szCs w:val="24"/>
        </w:rPr>
        <w:t xml:space="preserve"> For a report concerning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fille</w:t>
      </w:r>
      <w:proofErr w:type="spellEnd"/>
      <w:r>
        <w:rPr>
          <w:rFonts w:ascii="Times New Roman" w:hAnsi="Times New Roman" w:cs="Times New Roman"/>
          <w:sz w:val="24"/>
          <w:szCs w:val="24"/>
        </w:rPr>
        <w:t xml:space="preserve">’ of sixteen or seventeen who tried to pass through the Parliamentarian court de guard at Hyde Park while wearing male clothes in 1644, and who was arrested on suspicion of being a spy, see E.1252, </w:t>
      </w:r>
      <w:r w:rsidRPr="006B4577">
        <w:rPr>
          <w:rFonts w:ascii="Times New Roman" w:hAnsi="Times New Roman" w:cs="Times New Roman"/>
          <w:i/>
          <w:sz w:val="24"/>
          <w:szCs w:val="24"/>
        </w:rPr>
        <w:t xml:space="preserve">Le </w:t>
      </w:r>
      <w:proofErr w:type="spellStart"/>
      <w:r w:rsidRPr="006B4577">
        <w:rPr>
          <w:rFonts w:ascii="Times New Roman" w:hAnsi="Times New Roman" w:cs="Times New Roman"/>
          <w:i/>
          <w:sz w:val="24"/>
          <w:szCs w:val="24"/>
        </w:rPr>
        <w:t>Mercure</w:t>
      </w:r>
      <w:proofErr w:type="spellEnd"/>
      <w:r w:rsidRPr="006B4577">
        <w:rPr>
          <w:rFonts w:ascii="Times New Roman" w:hAnsi="Times New Roman" w:cs="Times New Roman"/>
          <w:i/>
          <w:sz w:val="24"/>
          <w:szCs w:val="24"/>
        </w:rPr>
        <w:t xml:space="preserve"> </w:t>
      </w:r>
      <w:proofErr w:type="spellStart"/>
      <w:r w:rsidRPr="006B4577">
        <w:rPr>
          <w:rFonts w:ascii="Times New Roman" w:hAnsi="Times New Roman" w:cs="Times New Roman"/>
          <w:i/>
          <w:sz w:val="24"/>
          <w:szCs w:val="24"/>
        </w:rPr>
        <w:t>Anglois</w:t>
      </w:r>
      <w:proofErr w:type="spellEnd"/>
      <w:r>
        <w:rPr>
          <w:rFonts w:ascii="Times New Roman" w:hAnsi="Times New Roman" w:cs="Times New Roman"/>
          <w:sz w:val="24"/>
          <w:szCs w:val="24"/>
        </w:rPr>
        <w:t xml:space="preserve"> (London, 3-10 October 1644), p. 63.  </w:t>
      </w:r>
    </w:p>
  </w:endnote>
  <w:endnote w:id="94">
    <w:p w:rsidR="00634BD3" w:rsidRPr="005F1BFD" w:rsidRDefault="00634BD3" w:rsidP="009F52E1">
      <w:pPr>
        <w:pStyle w:val="EndnoteText"/>
        <w:spacing w:line="480" w:lineRule="auto"/>
        <w:rPr>
          <w:rFonts w:ascii="Times New Roman" w:hAnsi="Times New Roman" w:cs="Times New Roman"/>
          <w:sz w:val="24"/>
          <w:szCs w:val="24"/>
        </w:rPr>
      </w:pPr>
      <w:r w:rsidRPr="005F1BFD">
        <w:rPr>
          <w:rStyle w:val="EndnoteReference"/>
          <w:rFonts w:ascii="Times New Roman" w:hAnsi="Times New Roman" w:cs="Times New Roman"/>
          <w:sz w:val="24"/>
          <w:szCs w:val="24"/>
        </w:rPr>
        <w:endnoteRef/>
      </w:r>
      <w:r w:rsidRPr="005F1BFD">
        <w:rPr>
          <w:rFonts w:ascii="Times New Roman" w:hAnsi="Times New Roman" w:cs="Times New Roman"/>
          <w:sz w:val="24"/>
          <w:szCs w:val="24"/>
        </w:rPr>
        <w:t xml:space="preserve"> For the </w:t>
      </w:r>
      <w:r>
        <w:rPr>
          <w:rFonts w:ascii="Times New Roman" w:hAnsi="Times New Roman" w:cs="Times New Roman"/>
          <w:sz w:val="24"/>
          <w:szCs w:val="24"/>
        </w:rPr>
        <w:t>concept of the ‘virtuous virago</w:t>
      </w:r>
      <w:r w:rsidRPr="005F1BFD">
        <w:rPr>
          <w:rFonts w:ascii="Times New Roman" w:hAnsi="Times New Roman" w:cs="Times New Roman"/>
          <w:sz w:val="24"/>
          <w:szCs w:val="24"/>
        </w:rPr>
        <w:t>’, see</w:t>
      </w:r>
      <w:r>
        <w:rPr>
          <w:rFonts w:ascii="Times New Roman" w:hAnsi="Times New Roman" w:cs="Times New Roman"/>
          <w:sz w:val="24"/>
          <w:szCs w:val="24"/>
        </w:rPr>
        <w:t xml:space="preserve"> N.Z. Davies, ‘Women on Top’, in her </w:t>
      </w:r>
      <w:r>
        <w:rPr>
          <w:rFonts w:ascii="Times New Roman" w:hAnsi="Times New Roman" w:cs="Times New Roman"/>
          <w:i/>
          <w:sz w:val="24"/>
          <w:szCs w:val="24"/>
        </w:rPr>
        <w:t>Society and Culture in early m</w:t>
      </w:r>
      <w:r w:rsidRPr="005F1BFD">
        <w:rPr>
          <w:rFonts w:ascii="Times New Roman" w:hAnsi="Times New Roman" w:cs="Times New Roman"/>
          <w:i/>
          <w:sz w:val="24"/>
          <w:szCs w:val="24"/>
        </w:rPr>
        <w:t>odern France</w:t>
      </w:r>
      <w:r w:rsidRPr="005F1BFD">
        <w:rPr>
          <w:rFonts w:ascii="Times New Roman" w:hAnsi="Times New Roman" w:cs="Times New Roman"/>
          <w:sz w:val="24"/>
          <w:szCs w:val="24"/>
        </w:rPr>
        <w:t xml:space="preserve"> (1975), p. 129; and Wheelwright, </w:t>
      </w:r>
      <w:r w:rsidRPr="005F1BFD">
        <w:rPr>
          <w:rFonts w:ascii="Times New Roman" w:hAnsi="Times New Roman" w:cs="Times New Roman"/>
          <w:i/>
          <w:sz w:val="24"/>
          <w:szCs w:val="24"/>
        </w:rPr>
        <w:t>Amazons</w:t>
      </w:r>
      <w:r w:rsidRPr="005F1BFD">
        <w:rPr>
          <w:rFonts w:ascii="Times New Roman" w:hAnsi="Times New Roman" w:cs="Times New Roman"/>
          <w:sz w:val="24"/>
          <w:szCs w:val="24"/>
        </w:rPr>
        <w:t>, p</w:t>
      </w:r>
      <w:r>
        <w:rPr>
          <w:rFonts w:ascii="Times New Roman" w:hAnsi="Times New Roman" w:cs="Times New Roman"/>
          <w:sz w:val="24"/>
          <w:szCs w:val="24"/>
        </w:rPr>
        <w:t>p</w:t>
      </w:r>
      <w:r w:rsidRPr="005F1BFD">
        <w:rPr>
          <w:rFonts w:ascii="Times New Roman" w:hAnsi="Times New Roman" w:cs="Times New Roman"/>
          <w:sz w:val="24"/>
          <w:szCs w:val="24"/>
        </w:rPr>
        <w:t>.</w:t>
      </w:r>
      <w:r>
        <w:rPr>
          <w:rFonts w:ascii="Times New Roman" w:hAnsi="Times New Roman" w:cs="Times New Roman"/>
          <w:sz w:val="24"/>
          <w:szCs w:val="24"/>
        </w:rPr>
        <w:t xml:space="preserve"> 75-77. </w:t>
      </w:r>
      <w:r w:rsidRPr="005F1BFD">
        <w:rPr>
          <w:rFonts w:ascii="Times New Roman" w:hAnsi="Times New Roman" w:cs="Times New Roman"/>
          <w:sz w:val="24"/>
          <w:szCs w:val="24"/>
        </w:rPr>
        <w:t xml:space="preserve">   </w:t>
      </w:r>
    </w:p>
  </w:endnote>
  <w:endnote w:id="95">
    <w:p w:rsidR="00634BD3" w:rsidRPr="008764CE" w:rsidRDefault="00634BD3" w:rsidP="009F52E1">
      <w:pPr>
        <w:pStyle w:val="EndnoteText"/>
        <w:spacing w:line="480" w:lineRule="auto"/>
        <w:rPr>
          <w:rFonts w:ascii="Times New Roman" w:hAnsi="Times New Roman" w:cs="Times New Roman"/>
          <w:sz w:val="24"/>
          <w:szCs w:val="24"/>
        </w:rPr>
      </w:pPr>
      <w:r w:rsidRPr="008764CE">
        <w:rPr>
          <w:rStyle w:val="EndnoteReference"/>
          <w:rFonts w:ascii="Times New Roman" w:hAnsi="Times New Roman" w:cs="Times New Roman"/>
          <w:sz w:val="24"/>
          <w:szCs w:val="24"/>
        </w:rPr>
        <w:endnoteRef/>
      </w:r>
      <w:r>
        <w:rPr>
          <w:rFonts w:ascii="Times New Roman" w:hAnsi="Times New Roman" w:cs="Times New Roman"/>
          <w:sz w:val="24"/>
          <w:szCs w:val="24"/>
        </w:rPr>
        <w:t xml:space="preserve"> For the </w:t>
      </w:r>
      <w:r w:rsidRPr="008764CE">
        <w:rPr>
          <w:rFonts w:ascii="Times New Roman" w:hAnsi="Times New Roman" w:cs="Times New Roman"/>
          <w:sz w:val="24"/>
          <w:szCs w:val="24"/>
        </w:rPr>
        <w:t xml:space="preserve">broader argument that the stories told about cross-dressed women in ballads may </w:t>
      </w:r>
      <w:r>
        <w:rPr>
          <w:rFonts w:ascii="Times New Roman" w:hAnsi="Times New Roman" w:cs="Times New Roman"/>
          <w:sz w:val="24"/>
          <w:szCs w:val="24"/>
        </w:rPr>
        <w:t xml:space="preserve">well </w:t>
      </w:r>
      <w:r w:rsidRPr="008764CE">
        <w:rPr>
          <w:rFonts w:ascii="Times New Roman" w:hAnsi="Times New Roman" w:cs="Times New Roman"/>
          <w:sz w:val="24"/>
          <w:szCs w:val="24"/>
        </w:rPr>
        <w:t>have quite accurately refle</w:t>
      </w:r>
      <w:r>
        <w:rPr>
          <w:rFonts w:ascii="Times New Roman" w:hAnsi="Times New Roman" w:cs="Times New Roman"/>
          <w:sz w:val="24"/>
          <w:szCs w:val="24"/>
        </w:rPr>
        <w:t xml:space="preserve">cted the experiences of </w:t>
      </w:r>
      <w:r w:rsidRPr="008764CE">
        <w:rPr>
          <w:rFonts w:ascii="Times New Roman" w:hAnsi="Times New Roman" w:cs="Times New Roman"/>
          <w:sz w:val="24"/>
          <w:szCs w:val="24"/>
        </w:rPr>
        <w:t xml:space="preserve">their real-life counterparts, see Dugaw, </w:t>
      </w:r>
      <w:r w:rsidRPr="008764CE">
        <w:rPr>
          <w:rFonts w:ascii="Times New Roman" w:hAnsi="Times New Roman" w:cs="Times New Roman"/>
          <w:i/>
          <w:sz w:val="24"/>
          <w:szCs w:val="24"/>
        </w:rPr>
        <w:t>Warrior Women</w:t>
      </w:r>
      <w:r w:rsidRPr="008764CE">
        <w:rPr>
          <w:rFonts w:ascii="Times New Roman" w:hAnsi="Times New Roman" w:cs="Times New Roman"/>
          <w:sz w:val="24"/>
          <w:szCs w:val="24"/>
        </w:rPr>
        <w:t>, pp.</w:t>
      </w:r>
      <w:r>
        <w:rPr>
          <w:rFonts w:ascii="Times New Roman" w:hAnsi="Times New Roman" w:cs="Times New Roman"/>
          <w:sz w:val="24"/>
          <w:szCs w:val="24"/>
        </w:rPr>
        <w:t xml:space="preserve"> </w:t>
      </w:r>
      <w:r w:rsidRPr="008764CE">
        <w:rPr>
          <w:rFonts w:ascii="Times New Roman" w:hAnsi="Times New Roman" w:cs="Times New Roman"/>
          <w:sz w:val="24"/>
          <w:szCs w:val="24"/>
        </w:rPr>
        <w:t xml:space="preserve">122-31. </w:t>
      </w:r>
    </w:p>
  </w:endnote>
  <w:endnote w:id="96">
    <w:p w:rsidR="00AE0D89" w:rsidRPr="00AE0D89" w:rsidRDefault="00AE0D89" w:rsidP="00AE0D89">
      <w:pPr>
        <w:pStyle w:val="EndnoteText"/>
        <w:spacing w:line="480" w:lineRule="auto"/>
        <w:rPr>
          <w:rFonts w:ascii="Times New Roman" w:hAnsi="Times New Roman" w:cs="Times New Roman"/>
          <w:sz w:val="24"/>
          <w:szCs w:val="24"/>
        </w:rPr>
      </w:pPr>
      <w:r w:rsidRPr="00AE0D89">
        <w:rPr>
          <w:rStyle w:val="EndnoteReference"/>
          <w:rFonts w:ascii="Times New Roman" w:hAnsi="Times New Roman" w:cs="Times New Roman"/>
          <w:sz w:val="24"/>
          <w:szCs w:val="24"/>
        </w:rPr>
        <w:endnoteRef/>
      </w:r>
      <w:r w:rsidRPr="00AE0D89">
        <w:rPr>
          <w:rFonts w:ascii="Times New Roman" w:hAnsi="Times New Roman" w:cs="Times New Roman"/>
          <w:sz w:val="24"/>
          <w:szCs w:val="24"/>
        </w:rPr>
        <w:t xml:space="preserve"> </w:t>
      </w:r>
      <w:proofErr w:type="gramStart"/>
      <w:r w:rsidRPr="00AE0D89">
        <w:rPr>
          <w:rFonts w:ascii="Times New Roman" w:hAnsi="Times New Roman" w:cs="Times New Roman"/>
          <w:sz w:val="24"/>
          <w:szCs w:val="24"/>
        </w:rPr>
        <w:t>BL, Harleian MS, 6804, f. 76.</w:t>
      </w:r>
      <w:proofErr w:type="gramEnd"/>
    </w:p>
  </w:endnote>
  <w:endnote w:id="97">
    <w:p w:rsidR="005A4BB5" w:rsidRPr="005A4BB5" w:rsidRDefault="005A4BB5" w:rsidP="00AE0D89">
      <w:pPr>
        <w:pStyle w:val="EndnoteText"/>
        <w:spacing w:line="480" w:lineRule="auto"/>
        <w:rPr>
          <w:rFonts w:ascii="Times New Roman" w:hAnsi="Times New Roman" w:cs="Times New Roman"/>
          <w:sz w:val="24"/>
          <w:szCs w:val="24"/>
        </w:rPr>
      </w:pPr>
      <w:r w:rsidRPr="005A4BB5">
        <w:rPr>
          <w:rStyle w:val="EndnoteReference"/>
          <w:rFonts w:ascii="Times New Roman" w:hAnsi="Times New Roman" w:cs="Times New Roman"/>
          <w:sz w:val="24"/>
          <w:szCs w:val="24"/>
        </w:rPr>
        <w:endnoteRef/>
      </w:r>
      <w:r w:rsidRPr="005A4BB5">
        <w:rPr>
          <w:rFonts w:ascii="Times New Roman" w:hAnsi="Times New Roman" w:cs="Times New Roman"/>
          <w:sz w:val="24"/>
          <w:szCs w:val="24"/>
        </w:rPr>
        <w:t xml:space="preserve"> E.311 (4), p. 878.</w:t>
      </w:r>
    </w:p>
  </w:endnote>
  <w:endnote w:id="98">
    <w:p w:rsidR="00702AEC" w:rsidRPr="00702AEC" w:rsidRDefault="00702AEC">
      <w:pPr>
        <w:pStyle w:val="EndnoteText"/>
        <w:rPr>
          <w:rFonts w:ascii="Times New Roman" w:hAnsi="Times New Roman" w:cs="Times New Roman"/>
          <w:sz w:val="24"/>
          <w:szCs w:val="24"/>
        </w:rPr>
      </w:pPr>
      <w:r w:rsidRPr="00702AEC">
        <w:rPr>
          <w:rStyle w:val="EndnoteReference"/>
          <w:rFonts w:ascii="Times New Roman" w:hAnsi="Times New Roman" w:cs="Times New Roman"/>
          <w:sz w:val="24"/>
          <w:szCs w:val="24"/>
        </w:rPr>
        <w:endnoteRef/>
      </w:r>
      <w:r w:rsidRPr="00702AEC">
        <w:rPr>
          <w:rFonts w:ascii="Times New Roman" w:hAnsi="Times New Roman" w:cs="Times New Roman"/>
          <w:sz w:val="24"/>
          <w:szCs w:val="24"/>
        </w:rPr>
        <w:t xml:space="preserve"> B. Manning, ‘Preface’, in Manning, </w:t>
      </w:r>
      <w:r w:rsidRPr="00702AEC">
        <w:rPr>
          <w:rFonts w:ascii="Times New Roman" w:hAnsi="Times New Roman" w:cs="Times New Roman"/>
          <w:i/>
          <w:sz w:val="24"/>
          <w:szCs w:val="24"/>
        </w:rPr>
        <w:t>Politics, Religion and the English Civil War</w:t>
      </w:r>
      <w:r w:rsidRPr="00702AEC">
        <w:rPr>
          <w:rFonts w:ascii="Times New Roman" w:hAnsi="Times New Roman" w:cs="Times New Roman"/>
          <w:sz w:val="24"/>
          <w:szCs w:val="24"/>
        </w:rPr>
        <w:t>, p.</w:t>
      </w:r>
      <w:r>
        <w:rPr>
          <w:rFonts w:ascii="Times New Roman" w:hAnsi="Times New Roman" w:cs="Times New Roman"/>
          <w:sz w:val="24"/>
          <w:szCs w:val="24"/>
        </w:rPr>
        <w:t xml:space="preserve"> </w:t>
      </w:r>
      <w:r w:rsidRPr="00702AEC">
        <w:rPr>
          <w:rFonts w:ascii="Times New Roman" w:hAnsi="Times New Roman" w:cs="Times New Roman"/>
          <w:sz w:val="24"/>
          <w:szCs w:val="24"/>
        </w:rPr>
        <w:t>178.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7F7" w:rsidRDefault="002877F7" w:rsidP="00F65083">
      <w:pPr>
        <w:spacing w:after="0" w:line="240" w:lineRule="auto"/>
      </w:pPr>
      <w:r>
        <w:separator/>
      </w:r>
    </w:p>
  </w:footnote>
  <w:footnote w:type="continuationSeparator" w:id="0">
    <w:p w:rsidR="002877F7" w:rsidRDefault="002877F7" w:rsidP="00F650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0591"/>
      <w:docPartObj>
        <w:docPartGallery w:val="Page Numbers (Top of Page)"/>
        <w:docPartUnique/>
      </w:docPartObj>
    </w:sdtPr>
    <w:sdtContent>
      <w:p w:rsidR="00634BD3" w:rsidRDefault="00007E10">
        <w:pPr>
          <w:pStyle w:val="Header"/>
          <w:jc w:val="center"/>
        </w:pPr>
        <w:fldSimple w:instr=" PAGE   \* MERGEFORMAT ">
          <w:r w:rsidR="008D7CF6">
            <w:rPr>
              <w:noProof/>
            </w:rPr>
            <w:t>46</w:t>
          </w:r>
        </w:fldSimple>
      </w:p>
    </w:sdtContent>
  </w:sdt>
  <w:p w:rsidR="00634BD3" w:rsidRDefault="00634B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7A5C"/>
    <w:multiLevelType w:val="hybridMultilevel"/>
    <w:tmpl w:val="A0D244AA"/>
    <w:lvl w:ilvl="0" w:tplc="6B367F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140241"/>
    <w:multiLevelType w:val="hybridMultilevel"/>
    <w:tmpl w:val="713A4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useFELayout/>
  </w:compat>
  <w:rsids>
    <w:rsidRoot w:val="00314FBC"/>
    <w:rsid w:val="000026F7"/>
    <w:rsid w:val="0000474A"/>
    <w:rsid w:val="00004FC6"/>
    <w:rsid w:val="00007E10"/>
    <w:rsid w:val="00011628"/>
    <w:rsid w:val="000124DA"/>
    <w:rsid w:val="00012DF1"/>
    <w:rsid w:val="0002107B"/>
    <w:rsid w:val="00023A1A"/>
    <w:rsid w:val="000250C1"/>
    <w:rsid w:val="000305FA"/>
    <w:rsid w:val="00034DF6"/>
    <w:rsid w:val="00035A24"/>
    <w:rsid w:val="00044349"/>
    <w:rsid w:val="00044D91"/>
    <w:rsid w:val="00051C6B"/>
    <w:rsid w:val="00051EC3"/>
    <w:rsid w:val="0005200C"/>
    <w:rsid w:val="00053205"/>
    <w:rsid w:val="0005491E"/>
    <w:rsid w:val="0005696E"/>
    <w:rsid w:val="00056CF8"/>
    <w:rsid w:val="00057AB6"/>
    <w:rsid w:val="00060323"/>
    <w:rsid w:val="0006310C"/>
    <w:rsid w:val="00064536"/>
    <w:rsid w:val="00064E8F"/>
    <w:rsid w:val="00065B44"/>
    <w:rsid w:val="0006613F"/>
    <w:rsid w:val="000725F9"/>
    <w:rsid w:val="00072912"/>
    <w:rsid w:val="0007367D"/>
    <w:rsid w:val="00073B2D"/>
    <w:rsid w:val="000745F6"/>
    <w:rsid w:val="00075B8A"/>
    <w:rsid w:val="000812D6"/>
    <w:rsid w:val="00082878"/>
    <w:rsid w:val="00085C20"/>
    <w:rsid w:val="00090A42"/>
    <w:rsid w:val="00090AE7"/>
    <w:rsid w:val="000946AD"/>
    <w:rsid w:val="00095074"/>
    <w:rsid w:val="000955B7"/>
    <w:rsid w:val="0009751D"/>
    <w:rsid w:val="000A3D3D"/>
    <w:rsid w:val="000B14B7"/>
    <w:rsid w:val="000B1961"/>
    <w:rsid w:val="000B2422"/>
    <w:rsid w:val="000B43C3"/>
    <w:rsid w:val="000B68CE"/>
    <w:rsid w:val="000C215F"/>
    <w:rsid w:val="000C536A"/>
    <w:rsid w:val="000C762A"/>
    <w:rsid w:val="000C7E3F"/>
    <w:rsid w:val="000D0EB5"/>
    <w:rsid w:val="000D167E"/>
    <w:rsid w:val="000D1B35"/>
    <w:rsid w:val="000D32E0"/>
    <w:rsid w:val="000D3D55"/>
    <w:rsid w:val="000D53C0"/>
    <w:rsid w:val="000D6CEB"/>
    <w:rsid w:val="000D7B6C"/>
    <w:rsid w:val="000E1876"/>
    <w:rsid w:val="000E3E44"/>
    <w:rsid w:val="000E474C"/>
    <w:rsid w:val="000E4812"/>
    <w:rsid w:val="000E64AA"/>
    <w:rsid w:val="000E6A94"/>
    <w:rsid w:val="000F0952"/>
    <w:rsid w:val="000F1434"/>
    <w:rsid w:val="000F2B93"/>
    <w:rsid w:val="000F4B74"/>
    <w:rsid w:val="0010705D"/>
    <w:rsid w:val="0010710F"/>
    <w:rsid w:val="00113A80"/>
    <w:rsid w:val="00113AC9"/>
    <w:rsid w:val="00113B24"/>
    <w:rsid w:val="00114BBD"/>
    <w:rsid w:val="00114D0E"/>
    <w:rsid w:val="00115CF0"/>
    <w:rsid w:val="00121EE1"/>
    <w:rsid w:val="00126135"/>
    <w:rsid w:val="00127691"/>
    <w:rsid w:val="00127EDF"/>
    <w:rsid w:val="00127F50"/>
    <w:rsid w:val="0013058E"/>
    <w:rsid w:val="001312B5"/>
    <w:rsid w:val="001331F7"/>
    <w:rsid w:val="001346B8"/>
    <w:rsid w:val="00136039"/>
    <w:rsid w:val="00141EC3"/>
    <w:rsid w:val="00142F48"/>
    <w:rsid w:val="00146071"/>
    <w:rsid w:val="00147EB8"/>
    <w:rsid w:val="0015700E"/>
    <w:rsid w:val="00157E2C"/>
    <w:rsid w:val="00164CFC"/>
    <w:rsid w:val="00165C16"/>
    <w:rsid w:val="0016627D"/>
    <w:rsid w:val="001668B8"/>
    <w:rsid w:val="00171B8C"/>
    <w:rsid w:val="0017385A"/>
    <w:rsid w:val="001753AA"/>
    <w:rsid w:val="00177EE1"/>
    <w:rsid w:val="00180F19"/>
    <w:rsid w:val="0018113B"/>
    <w:rsid w:val="00183497"/>
    <w:rsid w:val="001834B8"/>
    <w:rsid w:val="00185997"/>
    <w:rsid w:val="00186561"/>
    <w:rsid w:val="001904FF"/>
    <w:rsid w:val="0019173C"/>
    <w:rsid w:val="001926AB"/>
    <w:rsid w:val="00194F89"/>
    <w:rsid w:val="00196C4A"/>
    <w:rsid w:val="001A2D0C"/>
    <w:rsid w:val="001A3CC7"/>
    <w:rsid w:val="001A5A1E"/>
    <w:rsid w:val="001A5DEE"/>
    <w:rsid w:val="001B14A8"/>
    <w:rsid w:val="001B1B03"/>
    <w:rsid w:val="001B4EBF"/>
    <w:rsid w:val="001B719C"/>
    <w:rsid w:val="001D08DA"/>
    <w:rsid w:val="001D2059"/>
    <w:rsid w:val="001D238F"/>
    <w:rsid w:val="001D3769"/>
    <w:rsid w:val="001D3E2D"/>
    <w:rsid w:val="001D7EEC"/>
    <w:rsid w:val="001E42B3"/>
    <w:rsid w:val="001E4E27"/>
    <w:rsid w:val="001F095B"/>
    <w:rsid w:val="001F22CB"/>
    <w:rsid w:val="001F3BEB"/>
    <w:rsid w:val="001F4559"/>
    <w:rsid w:val="001F7883"/>
    <w:rsid w:val="00200E44"/>
    <w:rsid w:val="00201013"/>
    <w:rsid w:val="00205012"/>
    <w:rsid w:val="00206A92"/>
    <w:rsid w:val="0020775F"/>
    <w:rsid w:val="002113CE"/>
    <w:rsid w:val="00213C78"/>
    <w:rsid w:val="00214662"/>
    <w:rsid w:val="00216E4C"/>
    <w:rsid w:val="002174A4"/>
    <w:rsid w:val="00217794"/>
    <w:rsid w:val="002219A2"/>
    <w:rsid w:val="00223098"/>
    <w:rsid w:val="0022729D"/>
    <w:rsid w:val="00233D36"/>
    <w:rsid w:val="00233E6D"/>
    <w:rsid w:val="00237284"/>
    <w:rsid w:val="0023753B"/>
    <w:rsid w:val="00237ECF"/>
    <w:rsid w:val="002403E0"/>
    <w:rsid w:val="00240450"/>
    <w:rsid w:val="00243262"/>
    <w:rsid w:val="00243DBC"/>
    <w:rsid w:val="00243F29"/>
    <w:rsid w:val="00244E92"/>
    <w:rsid w:val="00245388"/>
    <w:rsid w:val="002453C5"/>
    <w:rsid w:val="002460A4"/>
    <w:rsid w:val="0024644F"/>
    <w:rsid w:val="00247AD6"/>
    <w:rsid w:val="00250F3F"/>
    <w:rsid w:val="00254F10"/>
    <w:rsid w:val="00254FD8"/>
    <w:rsid w:val="00255027"/>
    <w:rsid w:val="00256475"/>
    <w:rsid w:val="00261D57"/>
    <w:rsid w:val="0026315D"/>
    <w:rsid w:val="00263D26"/>
    <w:rsid w:val="00263FA6"/>
    <w:rsid w:val="0026648D"/>
    <w:rsid w:val="0026734D"/>
    <w:rsid w:val="0026788C"/>
    <w:rsid w:val="00270734"/>
    <w:rsid w:val="00270E6D"/>
    <w:rsid w:val="002727E8"/>
    <w:rsid w:val="00273596"/>
    <w:rsid w:val="0027613C"/>
    <w:rsid w:val="00277847"/>
    <w:rsid w:val="002778E4"/>
    <w:rsid w:val="00280448"/>
    <w:rsid w:val="002832A2"/>
    <w:rsid w:val="0028446C"/>
    <w:rsid w:val="00286554"/>
    <w:rsid w:val="002872EA"/>
    <w:rsid w:val="00287642"/>
    <w:rsid w:val="002877F7"/>
    <w:rsid w:val="002919D0"/>
    <w:rsid w:val="00292041"/>
    <w:rsid w:val="00293C96"/>
    <w:rsid w:val="002A04FF"/>
    <w:rsid w:val="002A0EE1"/>
    <w:rsid w:val="002A2FA9"/>
    <w:rsid w:val="002A34DE"/>
    <w:rsid w:val="002A5BBA"/>
    <w:rsid w:val="002B1263"/>
    <w:rsid w:val="002B12DF"/>
    <w:rsid w:val="002B6985"/>
    <w:rsid w:val="002C29EF"/>
    <w:rsid w:val="002C32F7"/>
    <w:rsid w:val="002C391A"/>
    <w:rsid w:val="002C3A8E"/>
    <w:rsid w:val="002C6A29"/>
    <w:rsid w:val="002D023F"/>
    <w:rsid w:val="002D7791"/>
    <w:rsid w:val="002E11C9"/>
    <w:rsid w:val="002E1987"/>
    <w:rsid w:val="002E2890"/>
    <w:rsid w:val="002E2BB8"/>
    <w:rsid w:val="002E312D"/>
    <w:rsid w:val="002E422D"/>
    <w:rsid w:val="002E7066"/>
    <w:rsid w:val="002E7D7C"/>
    <w:rsid w:val="002F0716"/>
    <w:rsid w:val="002F13F7"/>
    <w:rsid w:val="002F1E47"/>
    <w:rsid w:val="002F2285"/>
    <w:rsid w:val="002F3067"/>
    <w:rsid w:val="002F6481"/>
    <w:rsid w:val="002F7254"/>
    <w:rsid w:val="003019BD"/>
    <w:rsid w:val="00305269"/>
    <w:rsid w:val="00306929"/>
    <w:rsid w:val="003106ED"/>
    <w:rsid w:val="00313507"/>
    <w:rsid w:val="00313F34"/>
    <w:rsid w:val="00314FBC"/>
    <w:rsid w:val="003174FE"/>
    <w:rsid w:val="003176F2"/>
    <w:rsid w:val="00317D32"/>
    <w:rsid w:val="00320067"/>
    <w:rsid w:val="0032385E"/>
    <w:rsid w:val="00324483"/>
    <w:rsid w:val="003309DA"/>
    <w:rsid w:val="003357E5"/>
    <w:rsid w:val="00340084"/>
    <w:rsid w:val="00341625"/>
    <w:rsid w:val="00344C7E"/>
    <w:rsid w:val="00350C94"/>
    <w:rsid w:val="00355142"/>
    <w:rsid w:val="0035577C"/>
    <w:rsid w:val="00357498"/>
    <w:rsid w:val="00357A90"/>
    <w:rsid w:val="00360B4A"/>
    <w:rsid w:val="00360B91"/>
    <w:rsid w:val="00361FDE"/>
    <w:rsid w:val="003643A2"/>
    <w:rsid w:val="00365DB7"/>
    <w:rsid w:val="003674AD"/>
    <w:rsid w:val="003675A9"/>
    <w:rsid w:val="00371E2A"/>
    <w:rsid w:val="003729BA"/>
    <w:rsid w:val="003731AB"/>
    <w:rsid w:val="00373C99"/>
    <w:rsid w:val="00374DF0"/>
    <w:rsid w:val="00374EA5"/>
    <w:rsid w:val="00375F03"/>
    <w:rsid w:val="00376973"/>
    <w:rsid w:val="00376B13"/>
    <w:rsid w:val="00380694"/>
    <w:rsid w:val="0038082D"/>
    <w:rsid w:val="00381B84"/>
    <w:rsid w:val="00386416"/>
    <w:rsid w:val="0038770F"/>
    <w:rsid w:val="003905E6"/>
    <w:rsid w:val="00390835"/>
    <w:rsid w:val="00391471"/>
    <w:rsid w:val="00391744"/>
    <w:rsid w:val="00393075"/>
    <w:rsid w:val="003A0E44"/>
    <w:rsid w:val="003A2BF4"/>
    <w:rsid w:val="003A34E5"/>
    <w:rsid w:val="003A42F4"/>
    <w:rsid w:val="003A4BBF"/>
    <w:rsid w:val="003A5A62"/>
    <w:rsid w:val="003A64FF"/>
    <w:rsid w:val="003A66D9"/>
    <w:rsid w:val="003A6C6F"/>
    <w:rsid w:val="003B3A56"/>
    <w:rsid w:val="003B4220"/>
    <w:rsid w:val="003B5D76"/>
    <w:rsid w:val="003C109E"/>
    <w:rsid w:val="003C10E9"/>
    <w:rsid w:val="003C1F44"/>
    <w:rsid w:val="003C4DB0"/>
    <w:rsid w:val="003D1629"/>
    <w:rsid w:val="003D2BB7"/>
    <w:rsid w:val="003D2E8D"/>
    <w:rsid w:val="003D3FF9"/>
    <w:rsid w:val="003E1101"/>
    <w:rsid w:val="003E1CE5"/>
    <w:rsid w:val="003E26D7"/>
    <w:rsid w:val="003E3EB3"/>
    <w:rsid w:val="003E43F9"/>
    <w:rsid w:val="003E49E1"/>
    <w:rsid w:val="003E6ACB"/>
    <w:rsid w:val="003F0496"/>
    <w:rsid w:val="003F4848"/>
    <w:rsid w:val="00404652"/>
    <w:rsid w:val="00404A3B"/>
    <w:rsid w:val="00406A42"/>
    <w:rsid w:val="00406A61"/>
    <w:rsid w:val="0041172C"/>
    <w:rsid w:val="00411811"/>
    <w:rsid w:val="004136D8"/>
    <w:rsid w:val="00413E79"/>
    <w:rsid w:val="004143FE"/>
    <w:rsid w:val="004172C2"/>
    <w:rsid w:val="00420A5B"/>
    <w:rsid w:val="004228A7"/>
    <w:rsid w:val="00422FCE"/>
    <w:rsid w:val="00423FE1"/>
    <w:rsid w:val="00424408"/>
    <w:rsid w:val="004254A1"/>
    <w:rsid w:val="00425E4F"/>
    <w:rsid w:val="00426929"/>
    <w:rsid w:val="004271FB"/>
    <w:rsid w:val="004304E4"/>
    <w:rsid w:val="00430653"/>
    <w:rsid w:val="004431B9"/>
    <w:rsid w:val="00443569"/>
    <w:rsid w:val="004514DD"/>
    <w:rsid w:val="0045177A"/>
    <w:rsid w:val="004529E1"/>
    <w:rsid w:val="00452E49"/>
    <w:rsid w:val="00455080"/>
    <w:rsid w:val="004575A7"/>
    <w:rsid w:val="00457681"/>
    <w:rsid w:val="00460208"/>
    <w:rsid w:val="00461B5B"/>
    <w:rsid w:val="004632B5"/>
    <w:rsid w:val="00465113"/>
    <w:rsid w:val="00465FAD"/>
    <w:rsid w:val="0046674F"/>
    <w:rsid w:val="00467734"/>
    <w:rsid w:val="00470E0C"/>
    <w:rsid w:val="00476132"/>
    <w:rsid w:val="00481AD1"/>
    <w:rsid w:val="0048267A"/>
    <w:rsid w:val="00482E23"/>
    <w:rsid w:val="00492B7D"/>
    <w:rsid w:val="00494DC0"/>
    <w:rsid w:val="004957CB"/>
    <w:rsid w:val="00495992"/>
    <w:rsid w:val="00496407"/>
    <w:rsid w:val="004A5132"/>
    <w:rsid w:val="004A59EB"/>
    <w:rsid w:val="004B19A2"/>
    <w:rsid w:val="004B35B8"/>
    <w:rsid w:val="004B3A61"/>
    <w:rsid w:val="004B7BB3"/>
    <w:rsid w:val="004B7E15"/>
    <w:rsid w:val="004C2182"/>
    <w:rsid w:val="004C3BCF"/>
    <w:rsid w:val="004C44A5"/>
    <w:rsid w:val="004C4EDD"/>
    <w:rsid w:val="004C5A88"/>
    <w:rsid w:val="004C628F"/>
    <w:rsid w:val="004C7994"/>
    <w:rsid w:val="004D0702"/>
    <w:rsid w:val="004D0CE0"/>
    <w:rsid w:val="004D12B8"/>
    <w:rsid w:val="004D21D0"/>
    <w:rsid w:val="004D5441"/>
    <w:rsid w:val="004D6529"/>
    <w:rsid w:val="004D713D"/>
    <w:rsid w:val="004E1460"/>
    <w:rsid w:val="004E167A"/>
    <w:rsid w:val="004E3154"/>
    <w:rsid w:val="004E3465"/>
    <w:rsid w:val="004E644E"/>
    <w:rsid w:val="004E6638"/>
    <w:rsid w:val="004E6700"/>
    <w:rsid w:val="004F16F6"/>
    <w:rsid w:val="004F2367"/>
    <w:rsid w:val="004F3759"/>
    <w:rsid w:val="004F39BC"/>
    <w:rsid w:val="00501A16"/>
    <w:rsid w:val="00502547"/>
    <w:rsid w:val="005161F5"/>
    <w:rsid w:val="0051760C"/>
    <w:rsid w:val="00520771"/>
    <w:rsid w:val="00520B6F"/>
    <w:rsid w:val="00520C5B"/>
    <w:rsid w:val="0052292F"/>
    <w:rsid w:val="00524A2D"/>
    <w:rsid w:val="00524B70"/>
    <w:rsid w:val="00525E91"/>
    <w:rsid w:val="00526044"/>
    <w:rsid w:val="005266D2"/>
    <w:rsid w:val="00527E2B"/>
    <w:rsid w:val="00530463"/>
    <w:rsid w:val="00530D19"/>
    <w:rsid w:val="00531A18"/>
    <w:rsid w:val="005322DA"/>
    <w:rsid w:val="005440B3"/>
    <w:rsid w:val="00544290"/>
    <w:rsid w:val="00545585"/>
    <w:rsid w:val="0054629F"/>
    <w:rsid w:val="00547666"/>
    <w:rsid w:val="00552CB0"/>
    <w:rsid w:val="005536B3"/>
    <w:rsid w:val="00554DAF"/>
    <w:rsid w:val="005566BE"/>
    <w:rsid w:val="00561786"/>
    <w:rsid w:val="005653E5"/>
    <w:rsid w:val="00565504"/>
    <w:rsid w:val="00571D62"/>
    <w:rsid w:val="005726BE"/>
    <w:rsid w:val="00575D42"/>
    <w:rsid w:val="00577633"/>
    <w:rsid w:val="00582CB3"/>
    <w:rsid w:val="00583125"/>
    <w:rsid w:val="00585299"/>
    <w:rsid w:val="00585405"/>
    <w:rsid w:val="00586EA3"/>
    <w:rsid w:val="0058721D"/>
    <w:rsid w:val="00587888"/>
    <w:rsid w:val="00590267"/>
    <w:rsid w:val="00591DA2"/>
    <w:rsid w:val="00592755"/>
    <w:rsid w:val="00592B8E"/>
    <w:rsid w:val="00592EDB"/>
    <w:rsid w:val="00595753"/>
    <w:rsid w:val="005A0FF8"/>
    <w:rsid w:val="005A120F"/>
    <w:rsid w:val="005A3721"/>
    <w:rsid w:val="005A3948"/>
    <w:rsid w:val="005A4BB5"/>
    <w:rsid w:val="005A5BEF"/>
    <w:rsid w:val="005A66EA"/>
    <w:rsid w:val="005A7D12"/>
    <w:rsid w:val="005B0414"/>
    <w:rsid w:val="005B0EA6"/>
    <w:rsid w:val="005B1D96"/>
    <w:rsid w:val="005B2CC8"/>
    <w:rsid w:val="005B512A"/>
    <w:rsid w:val="005B6A35"/>
    <w:rsid w:val="005B6CAE"/>
    <w:rsid w:val="005C0FD9"/>
    <w:rsid w:val="005C2C41"/>
    <w:rsid w:val="005C320C"/>
    <w:rsid w:val="005C467C"/>
    <w:rsid w:val="005C687D"/>
    <w:rsid w:val="005C6B1F"/>
    <w:rsid w:val="005D106C"/>
    <w:rsid w:val="005D2B49"/>
    <w:rsid w:val="005D2C60"/>
    <w:rsid w:val="005D5863"/>
    <w:rsid w:val="005D706B"/>
    <w:rsid w:val="005D71AE"/>
    <w:rsid w:val="005E2CB4"/>
    <w:rsid w:val="005E602F"/>
    <w:rsid w:val="005E6F7A"/>
    <w:rsid w:val="005F1BFD"/>
    <w:rsid w:val="005F55DC"/>
    <w:rsid w:val="005F7D4B"/>
    <w:rsid w:val="00610EE1"/>
    <w:rsid w:val="00611939"/>
    <w:rsid w:val="00613B31"/>
    <w:rsid w:val="00622E56"/>
    <w:rsid w:val="006247D7"/>
    <w:rsid w:val="00625176"/>
    <w:rsid w:val="0062533B"/>
    <w:rsid w:val="0063056A"/>
    <w:rsid w:val="00632136"/>
    <w:rsid w:val="00632A8F"/>
    <w:rsid w:val="00633534"/>
    <w:rsid w:val="006346F7"/>
    <w:rsid w:val="00634BD3"/>
    <w:rsid w:val="00635FFB"/>
    <w:rsid w:val="0064172D"/>
    <w:rsid w:val="0064393F"/>
    <w:rsid w:val="0064738F"/>
    <w:rsid w:val="00654084"/>
    <w:rsid w:val="00663698"/>
    <w:rsid w:val="00663F02"/>
    <w:rsid w:val="006667AA"/>
    <w:rsid w:val="006675BA"/>
    <w:rsid w:val="00670428"/>
    <w:rsid w:val="006728A9"/>
    <w:rsid w:val="00674580"/>
    <w:rsid w:val="00675E37"/>
    <w:rsid w:val="006760E0"/>
    <w:rsid w:val="00676A41"/>
    <w:rsid w:val="006814CB"/>
    <w:rsid w:val="0068277F"/>
    <w:rsid w:val="006832C2"/>
    <w:rsid w:val="00684380"/>
    <w:rsid w:val="00687EF4"/>
    <w:rsid w:val="006917D3"/>
    <w:rsid w:val="0069286C"/>
    <w:rsid w:val="00693348"/>
    <w:rsid w:val="0069415C"/>
    <w:rsid w:val="006A0A91"/>
    <w:rsid w:val="006A12BD"/>
    <w:rsid w:val="006A2A98"/>
    <w:rsid w:val="006A2E68"/>
    <w:rsid w:val="006A7DF8"/>
    <w:rsid w:val="006B4510"/>
    <w:rsid w:val="006B4577"/>
    <w:rsid w:val="006B5505"/>
    <w:rsid w:val="006B5C34"/>
    <w:rsid w:val="006B60CE"/>
    <w:rsid w:val="006B73E4"/>
    <w:rsid w:val="006C2434"/>
    <w:rsid w:val="006C474D"/>
    <w:rsid w:val="006C6BA7"/>
    <w:rsid w:val="006D168E"/>
    <w:rsid w:val="006D1C76"/>
    <w:rsid w:val="006D2AD9"/>
    <w:rsid w:val="006D304B"/>
    <w:rsid w:val="006D6F39"/>
    <w:rsid w:val="006E1AED"/>
    <w:rsid w:val="006E1CA9"/>
    <w:rsid w:val="006E2497"/>
    <w:rsid w:val="006E2D03"/>
    <w:rsid w:val="006E4699"/>
    <w:rsid w:val="006E6371"/>
    <w:rsid w:val="006F47F9"/>
    <w:rsid w:val="006F68F9"/>
    <w:rsid w:val="006F716E"/>
    <w:rsid w:val="006F7E72"/>
    <w:rsid w:val="00700DC7"/>
    <w:rsid w:val="007023F3"/>
    <w:rsid w:val="00702AEC"/>
    <w:rsid w:val="00710C8E"/>
    <w:rsid w:val="0071171D"/>
    <w:rsid w:val="00715BE1"/>
    <w:rsid w:val="00717F26"/>
    <w:rsid w:val="007220FB"/>
    <w:rsid w:val="00726AA8"/>
    <w:rsid w:val="00726F6A"/>
    <w:rsid w:val="00732ECD"/>
    <w:rsid w:val="007346B9"/>
    <w:rsid w:val="007419DF"/>
    <w:rsid w:val="007436BB"/>
    <w:rsid w:val="007449FE"/>
    <w:rsid w:val="00744F70"/>
    <w:rsid w:val="007451F7"/>
    <w:rsid w:val="00750B21"/>
    <w:rsid w:val="00754870"/>
    <w:rsid w:val="00755CF9"/>
    <w:rsid w:val="007565D3"/>
    <w:rsid w:val="00757600"/>
    <w:rsid w:val="00757AA5"/>
    <w:rsid w:val="00761DE9"/>
    <w:rsid w:val="00763713"/>
    <w:rsid w:val="00764B65"/>
    <w:rsid w:val="007660F6"/>
    <w:rsid w:val="00770D01"/>
    <w:rsid w:val="00772936"/>
    <w:rsid w:val="00772BBD"/>
    <w:rsid w:val="00773560"/>
    <w:rsid w:val="00776EFC"/>
    <w:rsid w:val="0077704B"/>
    <w:rsid w:val="00777D80"/>
    <w:rsid w:val="00781B9C"/>
    <w:rsid w:val="00782BF5"/>
    <w:rsid w:val="0079339E"/>
    <w:rsid w:val="00794F72"/>
    <w:rsid w:val="007A0551"/>
    <w:rsid w:val="007A1865"/>
    <w:rsid w:val="007A3495"/>
    <w:rsid w:val="007A6858"/>
    <w:rsid w:val="007A6B8C"/>
    <w:rsid w:val="007A7610"/>
    <w:rsid w:val="007B15C2"/>
    <w:rsid w:val="007B4F43"/>
    <w:rsid w:val="007C7870"/>
    <w:rsid w:val="007D0B66"/>
    <w:rsid w:val="007D4042"/>
    <w:rsid w:val="007D4D81"/>
    <w:rsid w:val="007D6C1C"/>
    <w:rsid w:val="007D73CA"/>
    <w:rsid w:val="007D78ED"/>
    <w:rsid w:val="007E17B7"/>
    <w:rsid w:val="007E31AF"/>
    <w:rsid w:val="007E4B34"/>
    <w:rsid w:val="007E60D0"/>
    <w:rsid w:val="007F2FFB"/>
    <w:rsid w:val="007F3D67"/>
    <w:rsid w:val="007F7776"/>
    <w:rsid w:val="00802AA2"/>
    <w:rsid w:val="008031C8"/>
    <w:rsid w:val="00805823"/>
    <w:rsid w:val="008062D7"/>
    <w:rsid w:val="008101A9"/>
    <w:rsid w:val="00814B1A"/>
    <w:rsid w:val="008201E6"/>
    <w:rsid w:val="00820A5D"/>
    <w:rsid w:val="00821898"/>
    <w:rsid w:val="00822623"/>
    <w:rsid w:val="0082453D"/>
    <w:rsid w:val="00826F07"/>
    <w:rsid w:val="008277B6"/>
    <w:rsid w:val="0083107C"/>
    <w:rsid w:val="0083113B"/>
    <w:rsid w:val="00833708"/>
    <w:rsid w:val="00833A82"/>
    <w:rsid w:val="00834C42"/>
    <w:rsid w:val="008350CD"/>
    <w:rsid w:val="0083528C"/>
    <w:rsid w:val="00835B49"/>
    <w:rsid w:val="00836917"/>
    <w:rsid w:val="00836BBE"/>
    <w:rsid w:val="00837507"/>
    <w:rsid w:val="0083758C"/>
    <w:rsid w:val="00846407"/>
    <w:rsid w:val="00846501"/>
    <w:rsid w:val="00847120"/>
    <w:rsid w:val="00851105"/>
    <w:rsid w:val="00852A7B"/>
    <w:rsid w:val="0085788F"/>
    <w:rsid w:val="0086021D"/>
    <w:rsid w:val="00861B36"/>
    <w:rsid w:val="0086250E"/>
    <w:rsid w:val="00862525"/>
    <w:rsid w:val="00863356"/>
    <w:rsid w:val="0086416E"/>
    <w:rsid w:val="00864436"/>
    <w:rsid w:val="00866534"/>
    <w:rsid w:val="00866552"/>
    <w:rsid w:val="008667C5"/>
    <w:rsid w:val="00873C0D"/>
    <w:rsid w:val="008764CE"/>
    <w:rsid w:val="00880D98"/>
    <w:rsid w:val="0088160A"/>
    <w:rsid w:val="008830D1"/>
    <w:rsid w:val="00884541"/>
    <w:rsid w:val="00886DC7"/>
    <w:rsid w:val="00891115"/>
    <w:rsid w:val="00891AD6"/>
    <w:rsid w:val="00893161"/>
    <w:rsid w:val="00894B1D"/>
    <w:rsid w:val="00895964"/>
    <w:rsid w:val="00895EAB"/>
    <w:rsid w:val="008978B1"/>
    <w:rsid w:val="00897DC0"/>
    <w:rsid w:val="008A231D"/>
    <w:rsid w:val="008A2EC9"/>
    <w:rsid w:val="008A651F"/>
    <w:rsid w:val="008A66BD"/>
    <w:rsid w:val="008B0100"/>
    <w:rsid w:val="008B320D"/>
    <w:rsid w:val="008B37AD"/>
    <w:rsid w:val="008B5455"/>
    <w:rsid w:val="008B6B93"/>
    <w:rsid w:val="008C0BB7"/>
    <w:rsid w:val="008C132B"/>
    <w:rsid w:val="008C19DB"/>
    <w:rsid w:val="008C5D22"/>
    <w:rsid w:val="008C7357"/>
    <w:rsid w:val="008D0ACF"/>
    <w:rsid w:val="008D1CE8"/>
    <w:rsid w:val="008D2627"/>
    <w:rsid w:val="008D7CF6"/>
    <w:rsid w:val="008E1E81"/>
    <w:rsid w:val="008E41EF"/>
    <w:rsid w:val="008E4699"/>
    <w:rsid w:val="008E6744"/>
    <w:rsid w:val="008E7D73"/>
    <w:rsid w:val="008F231C"/>
    <w:rsid w:val="008F6344"/>
    <w:rsid w:val="009022FE"/>
    <w:rsid w:val="00903295"/>
    <w:rsid w:val="00903FFD"/>
    <w:rsid w:val="00904A4C"/>
    <w:rsid w:val="009118EC"/>
    <w:rsid w:val="009120A2"/>
    <w:rsid w:val="009126F6"/>
    <w:rsid w:val="0091307F"/>
    <w:rsid w:val="00913AD8"/>
    <w:rsid w:val="009158CC"/>
    <w:rsid w:val="00915B72"/>
    <w:rsid w:val="009168C7"/>
    <w:rsid w:val="009205F7"/>
    <w:rsid w:val="00920648"/>
    <w:rsid w:val="00920B49"/>
    <w:rsid w:val="00920BBB"/>
    <w:rsid w:val="0092130A"/>
    <w:rsid w:val="009223B0"/>
    <w:rsid w:val="009253C9"/>
    <w:rsid w:val="00925531"/>
    <w:rsid w:val="00927925"/>
    <w:rsid w:val="00931D97"/>
    <w:rsid w:val="00933D69"/>
    <w:rsid w:val="00936B4B"/>
    <w:rsid w:val="00937423"/>
    <w:rsid w:val="00937DA5"/>
    <w:rsid w:val="009400CC"/>
    <w:rsid w:val="00943093"/>
    <w:rsid w:val="00943B17"/>
    <w:rsid w:val="009544A1"/>
    <w:rsid w:val="00957C0C"/>
    <w:rsid w:val="0096724B"/>
    <w:rsid w:val="00971C2E"/>
    <w:rsid w:val="00971EC3"/>
    <w:rsid w:val="00975BBA"/>
    <w:rsid w:val="00982C44"/>
    <w:rsid w:val="00983C3D"/>
    <w:rsid w:val="00984C49"/>
    <w:rsid w:val="00986256"/>
    <w:rsid w:val="009870BA"/>
    <w:rsid w:val="0099030C"/>
    <w:rsid w:val="00993137"/>
    <w:rsid w:val="00993B6B"/>
    <w:rsid w:val="00995A5E"/>
    <w:rsid w:val="009966E2"/>
    <w:rsid w:val="00996C2C"/>
    <w:rsid w:val="009A20A0"/>
    <w:rsid w:val="009A2791"/>
    <w:rsid w:val="009A38BD"/>
    <w:rsid w:val="009A53E4"/>
    <w:rsid w:val="009A60BF"/>
    <w:rsid w:val="009B3747"/>
    <w:rsid w:val="009B4506"/>
    <w:rsid w:val="009B6EFE"/>
    <w:rsid w:val="009C5609"/>
    <w:rsid w:val="009D4C06"/>
    <w:rsid w:val="009D5751"/>
    <w:rsid w:val="009E2DC9"/>
    <w:rsid w:val="009E3617"/>
    <w:rsid w:val="009E6574"/>
    <w:rsid w:val="009E744E"/>
    <w:rsid w:val="009F10BC"/>
    <w:rsid w:val="009F16C2"/>
    <w:rsid w:val="009F441D"/>
    <w:rsid w:val="009F4632"/>
    <w:rsid w:val="009F52E1"/>
    <w:rsid w:val="009F71B4"/>
    <w:rsid w:val="00A00428"/>
    <w:rsid w:val="00A01BE9"/>
    <w:rsid w:val="00A03712"/>
    <w:rsid w:val="00A0476F"/>
    <w:rsid w:val="00A04E40"/>
    <w:rsid w:val="00A05BD8"/>
    <w:rsid w:val="00A11830"/>
    <w:rsid w:val="00A12F78"/>
    <w:rsid w:val="00A13DC3"/>
    <w:rsid w:val="00A13F7A"/>
    <w:rsid w:val="00A14F4C"/>
    <w:rsid w:val="00A15CD0"/>
    <w:rsid w:val="00A168F5"/>
    <w:rsid w:val="00A21855"/>
    <w:rsid w:val="00A22226"/>
    <w:rsid w:val="00A225ED"/>
    <w:rsid w:val="00A247C8"/>
    <w:rsid w:val="00A277C4"/>
    <w:rsid w:val="00A305C5"/>
    <w:rsid w:val="00A30FB3"/>
    <w:rsid w:val="00A328EB"/>
    <w:rsid w:val="00A32DA2"/>
    <w:rsid w:val="00A338AE"/>
    <w:rsid w:val="00A364C2"/>
    <w:rsid w:val="00A4271B"/>
    <w:rsid w:val="00A428FB"/>
    <w:rsid w:val="00A42D8C"/>
    <w:rsid w:val="00A4700F"/>
    <w:rsid w:val="00A50813"/>
    <w:rsid w:val="00A50F1D"/>
    <w:rsid w:val="00A55CF0"/>
    <w:rsid w:val="00A561CB"/>
    <w:rsid w:val="00A57A70"/>
    <w:rsid w:val="00A616F0"/>
    <w:rsid w:val="00A62450"/>
    <w:rsid w:val="00A64BBE"/>
    <w:rsid w:val="00A65984"/>
    <w:rsid w:val="00A701A2"/>
    <w:rsid w:val="00A70230"/>
    <w:rsid w:val="00A71171"/>
    <w:rsid w:val="00A71F41"/>
    <w:rsid w:val="00A804EB"/>
    <w:rsid w:val="00A80DD2"/>
    <w:rsid w:val="00A81158"/>
    <w:rsid w:val="00A8260E"/>
    <w:rsid w:val="00A853DD"/>
    <w:rsid w:val="00A8549F"/>
    <w:rsid w:val="00A904C5"/>
    <w:rsid w:val="00A91B45"/>
    <w:rsid w:val="00A93ED6"/>
    <w:rsid w:val="00A94471"/>
    <w:rsid w:val="00A94B8F"/>
    <w:rsid w:val="00A96AF1"/>
    <w:rsid w:val="00AA5CE7"/>
    <w:rsid w:val="00AA609C"/>
    <w:rsid w:val="00AA6764"/>
    <w:rsid w:val="00AB02CE"/>
    <w:rsid w:val="00AB0D03"/>
    <w:rsid w:val="00AB21EF"/>
    <w:rsid w:val="00AB388F"/>
    <w:rsid w:val="00AB3C96"/>
    <w:rsid w:val="00AB3EC9"/>
    <w:rsid w:val="00AB4665"/>
    <w:rsid w:val="00AB6421"/>
    <w:rsid w:val="00AB6954"/>
    <w:rsid w:val="00AB6B95"/>
    <w:rsid w:val="00AB7DC9"/>
    <w:rsid w:val="00AC2EDE"/>
    <w:rsid w:val="00AC41CF"/>
    <w:rsid w:val="00AD24F3"/>
    <w:rsid w:val="00AD254A"/>
    <w:rsid w:val="00AD2A4F"/>
    <w:rsid w:val="00AE0554"/>
    <w:rsid w:val="00AE081A"/>
    <w:rsid w:val="00AE0D89"/>
    <w:rsid w:val="00AE20A3"/>
    <w:rsid w:val="00AE2B1C"/>
    <w:rsid w:val="00AE32F0"/>
    <w:rsid w:val="00AE42F0"/>
    <w:rsid w:val="00AE43C0"/>
    <w:rsid w:val="00AE68E7"/>
    <w:rsid w:val="00AE6B69"/>
    <w:rsid w:val="00AE7A1D"/>
    <w:rsid w:val="00AF068B"/>
    <w:rsid w:val="00AF0B8F"/>
    <w:rsid w:val="00AF14EB"/>
    <w:rsid w:val="00AF3016"/>
    <w:rsid w:val="00AF4869"/>
    <w:rsid w:val="00AF4DE2"/>
    <w:rsid w:val="00B06EFB"/>
    <w:rsid w:val="00B06FAE"/>
    <w:rsid w:val="00B108DE"/>
    <w:rsid w:val="00B12596"/>
    <w:rsid w:val="00B13F81"/>
    <w:rsid w:val="00B14093"/>
    <w:rsid w:val="00B14404"/>
    <w:rsid w:val="00B21F46"/>
    <w:rsid w:val="00B2486B"/>
    <w:rsid w:val="00B256A6"/>
    <w:rsid w:val="00B30E5D"/>
    <w:rsid w:val="00B3348B"/>
    <w:rsid w:val="00B35FB2"/>
    <w:rsid w:val="00B37206"/>
    <w:rsid w:val="00B41158"/>
    <w:rsid w:val="00B41326"/>
    <w:rsid w:val="00B428F4"/>
    <w:rsid w:val="00B42EAE"/>
    <w:rsid w:val="00B42EFF"/>
    <w:rsid w:val="00B452CC"/>
    <w:rsid w:val="00B45566"/>
    <w:rsid w:val="00B46E47"/>
    <w:rsid w:val="00B4715D"/>
    <w:rsid w:val="00B50892"/>
    <w:rsid w:val="00B52AE0"/>
    <w:rsid w:val="00B5376F"/>
    <w:rsid w:val="00B5693C"/>
    <w:rsid w:val="00B6108B"/>
    <w:rsid w:val="00B6123C"/>
    <w:rsid w:val="00B63F0F"/>
    <w:rsid w:val="00B6712C"/>
    <w:rsid w:val="00B67EBD"/>
    <w:rsid w:val="00B74287"/>
    <w:rsid w:val="00B7435F"/>
    <w:rsid w:val="00B8007D"/>
    <w:rsid w:val="00B805C6"/>
    <w:rsid w:val="00B84389"/>
    <w:rsid w:val="00B8508D"/>
    <w:rsid w:val="00B8589D"/>
    <w:rsid w:val="00B86408"/>
    <w:rsid w:val="00B9279D"/>
    <w:rsid w:val="00B9459F"/>
    <w:rsid w:val="00B959BA"/>
    <w:rsid w:val="00B96211"/>
    <w:rsid w:val="00B964BF"/>
    <w:rsid w:val="00B978AB"/>
    <w:rsid w:val="00BA283E"/>
    <w:rsid w:val="00BA36DF"/>
    <w:rsid w:val="00BA5B4A"/>
    <w:rsid w:val="00BA6938"/>
    <w:rsid w:val="00BB447E"/>
    <w:rsid w:val="00BC056C"/>
    <w:rsid w:val="00BC0AA7"/>
    <w:rsid w:val="00BC16C1"/>
    <w:rsid w:val="00BC4B74"/>
    <w:rsid w:val="00BC4D45"/>
    <w:rsid w:val="00BC7542"/>
    <w:rsid w:val="00BD2E78"/>
    <w:rsid w:val="00BD455B"/>
    <w:rsid w:val="00BE0481"/>
    <w:rsid w:val="00BE0B24"/>
    <w:rsid w:val="00BE0FDD"/>
    <w:rsid w:val="00BE1CF7"/>
    <w:rsid w:val="00BE4B60"/>
    <w:rsid w:val="00BE5880"/>
    <w:rsid w:val="00BE66EC"/>
    <w:rsid w:val="00BF10EF"/>
    <w:rsid w:val="00BF384F"/>
    <w:rsid w:val="00BF6252"/>
    <w:rsid w:val="00BF7604"/>
    <w:rsid w:val="00C005FB"/>
    <w:rsid w:val="00C01488"/>
    <w:rsid w:val="00C01F21"/>
    <w:rsid w:val="00C033FF"/>
    <w:rsid w:val="00C047EA"/>
    <w:rsid w:val="00C1093A"/>
    <w:rsid w:val="00C1160A"/>
    <w:rsid w:val="00C12B45"/>
    <w:rsid w:val="00C144D8"/>
    <w:rsid w:val="00C14E7E"/>
    <w:rsid w:val="00C15C67"/>
    <w:rsid w:val="00C16106"/>
    <w:rsid w:val="00C16927"/>
    <w:rsid w:val="00C16A33"/>
    <w:rsid w:val="00C1772D"/>
    <w:rsid w:val="00C23009"/>
    <w:rsid w:val="00C247F5"/>
    <w:rsid w:val="00C26D3F"/>
    <w:rsid w:val="00C274C9"/>
    <w:rsid w:val="00C27E9B"/>
    <w:rsid w:val="00C34DCF"/>
    <w:rsid w:val="00C36A25"/>
    <w:rsid w:val="00C37319"/>
    <w:rsid w:val="00C43F26"/>
    <w:rsid w:val="00C44A4E"/>
    <w:rsid w:val="00C4648A"/>
    <w:rsid w:val="00C47186"/>
    <w:rsid w:val="00C633D7"/>
    <w:rsid w:val="00C63536"/>
    <w:rsid w:val="00C65465"/>
    <w:rsid w:val="00C665A6"/>
    <w:rsid w:val="00C67DE0"/>
    <w:rsid w:val="00C774CF"/>
    <w:rsid w:val="00C8538A"/>
    <w:rsid w:val="00C90208"/>
    <w:rsid w:val="00C92208"/>
    <w:rsid w:val="00C93038"/>
    <w:rsid w:val="00C96503"/>
    <w:rsid w:val="00C9711E"/>
    <w:rsid w:val="00C97836"/>
    <w:rsid w:val="00CA0C07"/>
    <w:rsid w:val="00CA23A6"/>
    <w:rsid w:val="00CA2435"/>
    <w:rsid w:val="00CB0BFC"/>
    <w:rsid w:val="00CB115F"/>
    <w:rsid w:val="00CB136C"/>
    <w:rsid w:val="00CB358D"/>
    <w:rsid w:val="00CB573F"/>
    <w:rsid w:val="00CB7342"/>
    <w:rsid w:val="00CC1066"/>
    <w:rsid w:val="00CC26B6"/>
    <w:rsid w:val="00CC672F"/>
    <w:rsid w:val="00CD14C8"/>
    <w:rsid w:val="00CD2334"/>
    <w:rsid w:val="00CD53F1"/>
    <w:rsid w:val="00CD6093"/>
    <w:rsid w:val="00CD7475"/>
    <w:rsid w:val="00CE0679"/>
    <w:rsid w:val="00CE1448"/>
    <w:rsid w:val="00CE24E8"/>
    <w:rsid w:val="00CE2722"/>
    <w:rsid w:val="00CE3233"/>
    <w:rsid w:val="00CE4A41"/>
    <w:rsid w:val="00CE5278"/>
    <w:rsid w:val="00CE6A70"/>
    <w:rsid w:val="00CF1834"/>
    <w:rsid w:val="00CF3EB3"/>
    <w:rsid w:val="00D00918"/>
    <w:rsid w:val="00D01540"/>
    <w:rsid w:val="00D01BDF"/>
    <w:rsid w:val="00D06E6E"/>
    <w:rsid w:val="00D07A80"/>
    <w:rsid w:val="00D147B4"/>
    <w:rsid w:val="00D14A25"/>
    <w:rsid w:val="00D1716B"/>
    <w:rsid w:val="00D17723"/>
    <w:rsid w:val="00D17A8E"/>
    <w:rsid w:val="00D2199B"/>
    <w:rsid w:val="00D235A1"/>
    <w:rsid w:val="00D26C1A"/>
    <w:rsid w:val="00D26FF9"/>
    <w:rsid w:val="00D27040"/>
    <w:rsid w:val="00D305A2"/>
    <w:rsid w:val="00D31A52"/>
    <w:rsid w:val="00D31C67"/>
    <w:rsid w:val="00D31D99"/>
    <w:rsid w:val="00D32EF2"/>
    <w:rsid w:val="00D33BA2"/>
    <w:rsid w:val="00D33D02"/>
    <w:rsid w:val="00D347FD"/>
    <w:rsid w:val="00D37A53"/>
    <w:rsid w:val="00D410EC"/>
    <w:rsid w:val="00D436BF"/>
    <w:rsid w:val="00D43E4C"/>
    <w:rsid w:val="00D441D8"/>
    <w:rsid w:val="00D4479C"/>
    <w:rsid w:val="00D475A3"/>
    <w:rsid w:val="00D501BF"/>
    <w:rsid w:val="00D54407"/>
    <w:rsid w:val="00D54969"/>
    <w:rsid w:val="00D54998"/>
    <w:rsid w:val="00D5629A"/>
    <w:rsid w:val="00D56A06"/>
    <w:rsid w:val="00D62F08"/>
    <w:rsid w:val="00D65465"/>
    <w:rsid w:val="00D66E5D"/>
    <w:rsid w:val="00D67448"/>
    <w:rsid w:val="00D702C8"/>
    <w:rsid w:val="00D81A73"/>
    <w:rsid w:val="00D85C17"/>
    <w:rsid w:val="00D870C3"/>
    <w:rsid w:val="00D907F6"/>
    <w:rsid w:val="00D90B8D"/>
    <w:rsid w:val="00D92C0E"/>
    <w:rsid w:val="00D934E4"/>
    <w:rsid w:val="00D9602C"/>
    <w:rsid w:val="00D9617A"/>
    <w:rsid w:val="00DA0277"/>
    <w:rsid w:val="00DA2AA3"/>
    <w:rsid w:val="00DA2DDA"/>
    <w:rsid w:val="00DA36BC"/>
    <w:rsid w:val="00DA448F"/>
    <w:rsid w:val="00DA68B6"/>
    <w:rsid w:val="00DB1902"/>
    <w:rsid w:val="00DB361D"/>
    <w:rsid w:val="00DB3E28"/>
    <w:rsid w:val="00DB534C"/>
    <w:rsid w:val="00DB5517"/>
    <w:rsid w:val="00DB637E"/>
    <w:rsid w:val="00DC113C"/>
    <w:rsid w:val="00DC31FF"/>
    <w:rsid w:val="00DC5A70"/>
    <w:rsid w:val="00DC5E9A"/>
    <w:rsid w:val="00DD0B08"/>
    <w:rsid w:val="00DD18E4"/>
    <w:rsid w:val="00DD270F"/>
    <w:rsid w:val="00DD3102"/>
    <w:rsid w:val="00DD4E95"/>
    <w:rsid w:val="00DD6F1B"/>
    <w:rsid w:val="00DD7DB2"/>
    <w:rsid w:val="00DD7FDA"/>
    <w:rsid w:val="00DE164B"/>
    <w:rsid w:val="00DE430C"/>
    <w:rsid w:val="00DE5517"/>
    <w:rsid w:val="00DE660E"/>
    <w:rsid w:val="00DF21EC"/>
    <w:rsid w:val="00DF2634"/>
    <w:rsid w:val="00DF2F0D"/>
    <w:rsid w:val="00DF5A80"/>
    <w:rsid w:val="00DF5CD6"/>
    <w:rsid w:val="00E009CC"/>
    <w:rsid w:val="00E0245B"/>
    <w:rsid w:val="00E0437A"/>
    <w:rsid w:val="00E056D6"/>
    <w:rsid w:val="00E06964"/>
    <w:rsid w:val="00E127FE"/>
    <w:rsid w:val="00E1282E"/>
    <w:rsid w:val="00E12A1D"/>
    <w:rsid w:val="00E145DE"/>
    <w:rsid w:val="00E1463E"/>
    <w:rsid w:val="00E168D9"/>
    <w:rsid w:val="00E1765D"/>
    <w:rsid w:val="00E1796F"/>
    <w:rsid w:val="00E20329"/>
    <w:rsid w:val="00E26900"/>
    <w:rsid w:val="00E30DDE"/>
    <w:rsid w:val="00E32473"/>
    <w:rsid w:val="00E32EEF"/>
    <w:rsid w:val="00E35F16"/>
    <w:rsid w:val="00E377A8"/>
    <w:rsid w:val="00E42BD2"/>
    <w:rsid w:val="00E443D0"/>
    <w:rsid w:val="00E45F35"/>
    <w:rsid w:val="00E478D9"/>
    <w:rsid w:val="00E5009A"/>
    <w:rsid w:val="00E53580"/>
    <w:rsid w:val="00E53C3C"/>
    <w:rsid w:val="00E54F73"/>
    <w:rsid w:val="00E56664"/>
    <w:rsid w:val="00E6544C"/>
    <w:rsid w:val="00E659DF"/>
    <w:rsid w:val="00E670E8"/>
    <w:rsid w:val="00E670EC"/>
    <w:rsid w:val="00E674F0"/>
    <w:rsid w:val="00E70C9E"/>
    <w:rsid w:val="00E724D9"/>
    <w:rsid w:val="00E75D09"/>
    <w:rsid w:val="00E762FC"/>
    <w:rsid w:val="00E8055A"/>
    <w:rsid w:val="00E91271"/>
    <w:rsid w:val="00E919BA"/>
    <w:rsid w:val="00E92BB5"/>
    <w:rsid w:val="00E948EE"/>
    <w:rsid w:val="00EA08BF"/>
    <w:rsid w:val="00EA6266"/>
    <w:rsid w:val="00EA722C"/>
    <w:rsid w:val="00EB153F"/>
    <w:rsid w:val="00EB2D8A"/>
    <w:rsid w:val="00EC133F"/>
    <w:rsid w:val="00EC6708"/>
    <w:rsid w:val="00EC7385"/>
    <w:rsid w:val="00ED0147"/>
    <w:rsid w:val="00ED1379"/>
    <w:rsid w:val="00ED1772"/>
    <w:rsid w:val="00ED3143"/>
    <w:rsid w:val="00ED39BB"/>
    <w:rsid w:val="00ED4F11"/>
    <w:rsid w:val="00ED57B4"/>
    <w:rsid w:val="00ED6B5D"/>
    <w:rsid w:val="00EE089F"/>
    <w:rsid w:val="00EE3655"/>
    <w:rsid w:val="00EE3FC3"/>
    <w:rsid w:val="00EE4029"/>
    <w:rsid w:val="00EE41A9"/>
    <w:rsid w:val="00EF206C"/>
    <w:rsid w:val="00EF21C8"/>
    <w:rsid w:val="00EF312A"/>
    <w:rsid w:val="00EF4305"/>
    <w:rsid w:val="00EF4D0E"/>
    <w:rsid w:val="00EF6E2C"/>
    <w:rsid w:val="00EF6E5D"/>
    <w:rsid w:val="00EF7871"/>
    <w:rsid w:val="00F011D6"/>
    <w:rsid w:val="00F0254F"/>
    <w:rsid w:val="00F02C58"/>
    <w:rsid w:val="00F03E9C"/>
    <w:rsid w:val="00F13F2D"/>
    <w:rsid w:val="00F167D0"/>
    <w:rsid w:val="00F17A60"/>
    <w:rsid w:val="00F217A4"/>
    <w:rsid w:val="00F24C24"/>
    <w:rsid w:val="00F2658A"/>
    <w:rsid w:val="00F26AFC"/>
    <w:rsid w:val="00F312D4"/>
    <w:rsid w:val="00F32AA0"/>
    <w:rsid w:val="00F3635D"/>
    <w:rsid w:val="00F41234"/>
    <w:rsid w:val="00F41F86"/>
    <w:rsid w:val="00F44726"/>
    <w:rsid w:val="00F448A5"/>
    <w:rsid w:val="00F44F97"/>
    <w:rsid w:val="00F505C0"/>
    <w:rsid w:val="00F514AE"/>
    <w:rsid w:val="00F5263B"/>
    <w:rsid w:val="00F55E8D"/>
    <w:rsid w:val="00F571F0"/>
    <w:rsid w:val="00F620C7"/>
    <w:rsid w:val="00F620FC"/>
    <w:rsid w:val="00F62D4C"/>
    <w:rsid w:val="00F641A8"/>
    <w:rsid w:val="00F65083"/>
    <w:rsid w:val="00F67549"/>
    <w:rsid w:val="00F77C04"/>
    <w:rsid w:val="00F77E9B"/>
    <w:rsid w:val="00F86545"/>
    <w:rsid w:val="00F86A56"/>
    <w:rsid w:val="00F93480"/>
    <w:rsid w:val="00F935DD"/>
    <w:rsid w:val="00F9546E"/>
    <w:rsid w:val="00F97455"/>
    <w:rsid w:val="00F97536"/>
    <w:rsid w:val="00FA0233"/>
    <w:rsid w:val="00FA3311"/>
    <w:rsid w:val="00FA436A"/>
    <w:rsid w:val="00FA4A40"/>
    <w:rsid w:val="00FA51A9"/>
    <w:rsid w:val="00FA59D5"/>
    <w:rsid w:val="00FA764D"/>
    <w:rsid w:val="00FB1344"/>
    <w:rsid w:val="00FB1AF0"/>
    <w:rsid w:val="00FB21E4"/>
    <w:rsid w:val="00FB2CC2"/>
    <w:rsid w:val="00FB3183"/>
    <w:rsid w:val="00FB5A9C"/>
    <w:rsid w:val="00FB7D26"/>
    <w:rsid w:val="00FC1FF7"/>
    <w:rsid w:val="00FC2EBB"/>
    <w:rsid w:val="00FC58A3"/>
    <w:rsid w:val="00FC5B9A"/>
    <w:rsid w:val="00FD103E"/>
    <w:rsid w:val="00FD2DF8"/>
    <w:rsid w:val="00FD3F76"/>
    <w:rsid w:val="00FD4A41"/>
    <w:rsid w:val="00FE0255"/>
    <w:rsid w:val="00FE41B2"/>
    <w:rsid w:val="00FE4BBC"/>
    <w:rsid w:val="00FF1B00"/>
    <w:rsid w:val="00FF1EC1"/>
    <w:rsid w:val="00FF3176"/>
    <w:rsid w:val="00FF78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4FB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14FBC"/>
    <w:rPr>
      <w:rFonts w:ascii="Calibri" w:hAnsi="Calibri"/>
      <w:szCs w:val="21"/>
    </w:rPr>
  </w:style>
  <w:style w:type="paragraph" w:styleId="EndnoteText">
    <w:name w:val="endnote text"/>
    <w:basedOn w:val="Normal"/>
    <w:link w:val="EndnoteTextChar"/>
    <w:uiPriority w:val="99"/>
    <w:semiHidden/>
    <w:unhideWhenUsed/>
    <w:rsid w:val="00F650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5083"/>
    <w:rPr>
      <w:sz w:val="20"/>
      <w:szCs w:val="20"/>
    </w:rPr>
  </w:style>
  <w:style w:type="character" w:styleId="EndnoteReference">
    <w:name w:val="endnote reference"/>
    <w:basedOn w:val="DefaultParagraphFont"/>
    <w:uiPriority w:val="99"/>
    <w:semiHidden/>
    <w:unhideWhenUsed/>
    <w:rsid w:val="00F65083"/>
    <w:rPr>
      <w:vertAlign w:val="superscript"/>
    </w:rPr>
  </w:style>
  <w:style w:type="paragraph" w:styleId="Header">
    <w:name w:val="header"/>
    <w:basedOn w:val="Normal"/>
    <w:link w:val="HeaderChar"/>
    <w:uiPriority w:val="99"/>
    <w:unhideWhenUsed/>
    <w:rsid w:val="00A2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7C8"/>
  </w:style>
  <w:style w:type="paragraph" w:styleId="Footer">
    <w:name w:val="footer"/>
    <w:basedOn w:val="Normal"/>
    <w:link w:val="FooterChar"/>
    <w:uiPriority w:val="99"/>
    <w:semiHidden/>
    <w:unhideWhenUsed/>
    <w:rsid w:val="00A247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47C8"/>
  </w:style>
  <w:style w:type="paragraph" w:styleId="ListParagraph">
    <w:name w:val="List Paragraph"/>
    <w:basedOn w:val="Normal"/>
    <w:uiPriority w:val="34"/>
    <w:qFormat/>
    <w:rsid w:val="005A120F"/>
    <w:pPr>
      <w:ind w:left="720"/>
      <w:contextualSpacing/>
    </w:pPr>
  </w:style>
  <w:style w:type="character" w:styleId="Hyperlink">
    <w:name w:val="Hyperlink"/>
    <w:basedOn w:val="DefaultParagraphFont"/>
    <w:uiPriority w:val="99"/>
    <w:unhideWhenUsed/>
    <w:rsid w:val="00F954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4F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4FBC"/>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408161400">
      <w:bodyDiv w:val="1"/>
      <w:marLeft w:val="0"/>
      <w:marRight w:val="0"/>
      <w:marTop w:val="0"/>
      <w:marBottom w:val="0"/>
      <w:divBdr>
        <w:top w:val="none" w:sz="0" w:space="0" w:color="auto"/>
        <w:left w:val="none" w:sz="0" w:space="0" w:color="auto"/>
        <w:bottom w:val="none" w:sz="0" w:space="0" w:color="auto"/>
        <w:right w:val="none" w:sz="0" w:space="0" w:color="auto"/>
      </w:divBdr>
    </w:div>
    <w:div w:id="1022627115">
      <w:bodyDiv w:val="1"/>
      <w:marLeft w:val="0"/>
      <w:marRight w:val="0"/>
      <w:marTop w:val="0"/>
      <w:marBottom w:val="0"/>
      <w:divBdr>
        <w:top w:val="none" w:sz="0" w:space="0" w:color="auto"/>
        <w:left w:val="none" w:sz="0" w:space="0" w:color="auto"/>
        <w:bottom w:val="none" w:sz="0" w:space="0" w:color="auto"/>
        <w:right w:val="none" w:sz="0" w:space="0" w:color="auto"/>
      </w:divBdr>
    </w:div>
    <w:div w:id="1078284570">
      <w:bodyDiv w:val="1"/>
      <w:marLeft w:val="0"/>
      <w:marRight w:val="0"/>
      <w:marTop w:val="0"/>
      <w:marBottom w:val="0"/>
      <w:divBdr>
        <w:top w:val="none" w:sz="0" w:space="0" w:color="auto"/>
        <w:left w:val="none" w:sz="0" w:space="0" w:color="auto"/>
        <w:bottom w:val="none" w:sz="0" w:space="0" w:color="auto"/>
        <w:right w:val="none" w:sz="0" w:space="0" w:color="auto"/>
      </w:divBdr>
    </w:div>
    <w:div w:id="19269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hwa-galleria.co.uk/features/secrets-of-the-she-sould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774AB-D626-4489-A34C-F33CC914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46</Pages>
  <Words>7543</Words>
  <Characters>43000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Stoyle M.J.</dc:creator>
  <cp:lastModifiedBy>Mark Stoyle</cp:lastModifiedBy>
  <cp:revision>17</cp:revision>
  <cp:lastPrinted>2017-05-29T13:15:00Z</cp:lastPrinted>
  <dcterms:created xsi:type="dcterms:W3CDTF">2017-05-28T10:34:00Z</dcterms:created>
  <dcterms:modified xsi:type="dcterms:W3CDTF">2017-05-29T13:18:00Z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1174834571</vt:i4>
  </property>
  <property fmtid="{D5CDD505-2E9C-101B-9397-08002B2CF9AE}" pid="3" name="_NewReviewCycle">
    <vt:lpwstr/>
  </property>
  <property fmtid="{D5CDD505-2E9C-101B-9397-08002B2CF9AE}" pid="4" name="_EmailSubject">
    <vt:lpwstr>Panel Proposal</vt:lpwstr>
  </property>
  <property fmtid="{D5CDD505-2E9C-101B-9397-08002B2CF9AE}" pid="5" name="_AuthorEmail">
    <vt:lpwstr>mjs@soton.ac.uk</vt:lpwstr>
  </property>
  <property fmtid="{D5CDD505-2E9C-101B-9397-08002B2CF9AE}" pid="6" name="_AuthorEmailDisplayName">
    <vt:lpwstr>Stoyle M.J.</vt:lpwstr>
  </property>
  <property fmtid="{D5CDD505-2E9C-101B-9397-08002B2CF9AE}" pid="7" name="_ReviewingToolsShownOnce">
    <vt:lpwstr/>
  </property>
</Properties>
</file>