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EC" w:rsidRPr="00F152AE" w:rsidRDefault="006070EC" w:rsidP="006070EC">
      <w:pPr>
        <w:spacing w:line="480" w:lineRule="auto"/>
        <w:rPr>
          <w:rFonts w:ascii="Times New Roman" w:hAnsi="Times New Roman" w:cs="Arial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Arial"/>
          <w:bCs/>
          <w:sz w:val="24"/>
          <w:szCs w:val="24"/>
        </w:rPr>
        <w:t>Table 3</w:t>
      </w:r>
      <w:r w:rsidRPr="00F152AE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2B31E7">
        <w:rPr>
          <w:rFonts w:ascii="Times New Roman" w:hAnsi="Times New Roman" w:cs="Arial"/>
          <w:sz w:val="24"/>
          <w:szCs w:val="24"/>
        </w:rPr>
        <w:t xml:space="preserve">Relationship between maternal pre-pregnancy BMI category and </w:t>
      </w:r>
      <w:r w:rsidRPr="002B31E7">
        <w:rPr>
          <w:rFonts w:ascii="Times New Roman" w:hAnsi="Times New Roman" w:cs="Arial"/>
          <w:bCs/>
          <w:sz w:val="24"/>
          <w:szCs w:val="24"/>
        </w:rPr>
        <w:t xml:space="preserve">maternally-reported symptoms and infections </w:t>
      </w:r>
      <w:r w:rsidRPr="002B31E7">
        <w:rPr>
          <w:rFonts w:ascii="Times New Roman" w:hAnsi="Times New Roman" w:cs="Arial"/>
          <w:sz w:val="24"/>
          <w:szCs w:val="24"/>
        </w:rPr>
        <w:t xml:space="preserve">during the first year of life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350"/>
        <w:gridCol w:w="764"/>
        <w:gridCol w:w="1350"/>
        <w:gridCol w:w="764"/>
        <w:gridCol w:w="1350"/>
        <w:gridCol w:w="764"/>
        <w:gridCol w:w="1350"/>
        <w:gridCol w:w="764"/>
        <w:gridCol w:w="1350"/>
        <w:gridCol w:w="764"/>
        <w:gridCol w:w="1350"/>
        <w:gridCol w:w="764"/>
      </w:tblGrid>
      <w:tr w:rsidR="002A6C6B" w:rsidRPr="002A6C6B" w:rsidTr="003D04F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rPr>
                <w:rFonts w:ascii="Times New Roman" w:hAnsi="Times New Roman" w:cs="Arial"/>
                <w:b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sz w:val="17"/>
                <w:szCs w:val="17"/>
              </w:rPr>
              <w:t>BMI category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ind w:right="-108"/>
              <w:jc w:val="center"/>
              <w:rPr>
                <w:rFonts w:ascii="Times New Roman" w:hAnsi="Times New Roman" w:cs="Arial"/>
                <w:b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sz w:val="17"/>
                <w:szCs w:val="17"/>
              </w:rPr>
              <w:t>RR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 w:cs="Arial"/>
                <w:b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sz w:val="17"/>
                <w:szCs w:val="17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 w:cs="Arial"/>
                <w:b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sz w:val="17"/>
                <w:szCs w:val="17"/>
              </w:rPr>
              <w:t>RR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 w:cs="Arial"/>
                <w:b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sz w:val="17"/>
                <w:szCs w:val="17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 w:cs="Arial"/>
                <w:b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sz w:val="17"/>
                <w:szCs w:val="17"/>
              </w:rPr>
              <w:t>RR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 w:cs="Arial"/>
                <w:b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sz w:val="17"/>
                <w:szCs w:val="17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ind w:right="-108"/>
              <w:jc w:val="center"/>
              <w:rPr>
                <w:rFonts w:ascii="Times New Roman" w:hAnsi="Times New Roman" w:cs="Arial"/>
                <w:b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sz w:val="17"/>
                <w:szCs w:val="17"/>
              </w:rPr>
              <w:t>RR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 w:cs="Arial"/>
                <w:b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sz w:val="17"/>
                <w:szCs w:val="17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 w:cs="Arial"/>
                <w:b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sz w:val="17"/>
                <w:szCs w:val="17"/>
              </w:rPr>
              <w:t>RR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 w:cs="Arial"/>
                <w:b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sz w:val="17"/>
                <w:szCs w:val="17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 w:cs="Arial"/>
                <w:b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sz w:val="17"/>
                <w:szCs w:val="17"/>
              </w:rPr>
              <w:t>RR (95% CI)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 w:cs="Arial"/>
                <w:b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sz w:val="17"/>
                <w:szCs w:val="17"/>
              </w:rPr>
              <w:t>P-value</w:t>
            </w:r>
          </w:p>
        </w:tc>
      </w:tr>
      <w:tr w:rsidR="003D04F6" w:rsidRPr="002A6C6B" w:rsidTr="003D04F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04F6" w:rsidRPr="002A6C6B" w:rsidRDefault="003D04F6" w:rsidP="002A6C6B">
            <w:pPr>
              <w:spacing w:after="0" w:line="480" w:lineRule="auto"/>
              <w:rPr>
                <w:rFonts w:ascii="Times New Roman" w:hAnsi="Times New Roman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Wheeze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Prolonged cough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LRTI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Croup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Ear infection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Diarrhoea / vomiting</w:t>
            </w:r>
          </w:p>
        </w:tc>
      </w:tr>
      <w:tr w:rsidR="003D04F6" w:rsidRPr="002A6C6B" w:rsidTr="003D04F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04F6" w:rsidRPr="002A6C6B" w:rsidRDefault="003D04F6" w:rsidP="002A6C6B">
            <w:pPr>
              <w:spacing w:after="0" w:line="480" w:lineRule="auto"/>
              <w:rPr>
                <w:rFonts w:ascii="Times New Roman" w:hAnsi="Times New Roman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sz w:val="17"/>
                <w:szCs w:val="17"/>
              </w:rPr>
              <w:t xml:space="preserve">Adjusting for </w:t>
            </w:r>
            <w:r w:rsidRPr="002A6C6B">
              <w:rPr>
                <w:rFonts w:ascii="Times New Roman" w:hAnsi="Times New Roman" w:cs="Arial"/>
                <w:bCs/>
                <w:sz w:val="17"/>
                <w:szCs w:val="17"/>
              </w:rPr>
              <w:t xml:space="preserve">DAG-identified confounders </w:t>
            </w:r>
            <w:r w:rsidRPr="002A6C6B">
              <w:rPr>
                <w:rFonts w:ascii="Times New Roman" w:hAnsi="Times New Roman" w:cs="Arial"/>
                <w:sz w:val="17"/>
                <w:szCs w:val="17"/>
              </w:rPr>
              <w:t xml:space="preserve">(Model 1 - </w:t>
            </w:r>
            <w:r w:rsidRPr="002A6C6B">
              <w:rPr>
                <w:rFonts w:ascii="Times New Roman" w:hAnsi="Times New Roman"/>
                <w:bCs/>
                <w:sz w:val="17"/>
                <w:szCs w:val="17"/>
                <w:lang w:val="en-US"/>
              </w:rPr>
              <w:t>maternal age, education, parity, smoking in pregnancy)</w:t>
            </w:r>
          </w:p>
        </w:tc>
      </w:tr>
      <w:tr w:rsidR="002A6C6B" w:rsidRPr="002A6C6B" w:rsidTr="003D04F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04F6" w:rsidRPr="002A6C6B" w:rsidRDefault="003D04F6" w:rsidP="002A6C6B">
            <w:pPr>
              <w:spacing w:after="0" w:line="480" w:lineRule="auto"/>
              <w:rPr>
                <w:rFonts w:ascii="Times New Roman" w:hAnsi="Times New Roman" w:cs="Arial"/>
                <w:b/>
                <w:bCs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bCs/>
                <w:sz w:val="17"/>
                <w:szCs w:val="17"/>
              </w:rPr>
              <w:t>Underweight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0.70 (0.44, 1.11)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1.09 (0.71, 1.68)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04F6" w:rsidRPr="002A6C6B" w:rsidRDefault="003D04F6" w:rsidP="002A6C6B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0.71 (0.38, 1.34)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04F6" w:rsidRPr="002A6C6B" w:rsidRDefault="003D04F6" w:rsidP="002A6C6B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1.58 (0.79, 3.15)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0.83 (0.44, 1.54)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1.00 (0.74, 1.35)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0.99</w:t>
            </w:r>
          </w:p>
        </w:tc>
      </w:tr>
      <w:tr w:rsidR="002A6C6B" w:rsidRPr="002A6C6B" w:rsidTr="003D04F6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4F6" w:rsidRPr="002A6C6B" w:rsidRDefault="003D04F6" w:rsidP="002A6C6B">
            <w:pPr>
              <w:spacing w:after="0" w:line="480" w:lineRule="auto"/>
              <w:rPr>
                <w:rFonts w:ascii="Times New Roman" w:hAnsi="Times New Roman" w:cs="Arial"/>
                <w:b/>
                <w:bCs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bCs/>
                <w:sz w:val="17"/>
                <w:szCs w:val="17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04F6" w:rsidRPr="002A6C6B" w:rsidRDefault="003D04F6" w:rsidP="002A6C6B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A6C6B" w:rsidRPr="002A6C6B" w:rsidTr="003D04F6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4F6" w:rsidRPr="002A6C6B" w:rsidRDefault="003D04F6" w:rsidP="002A6C6B">
            <w:pPr>
              <w:spacing w:after="0" w:line="480" w:lineRule="auto"/>
              <w:rPr>
                <w:rFonts w:ascii="Times New Roman" w:hAnsi="Times New Roman" w:cs="Arial"/>
                <w:b/>
                <w:bCs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bCs/>
                <w:sz w:val="17"/>
                <w:szCs w:val="17"/>
              </w:rPr>
              <w:t>Overweight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1.08 (0.98, 1.20)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1.16 (1.02, 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04F6" w:rsidRPr="002A6C6B" w:rsidRDefault="003D04F6" w:rsidP="002A6C6B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1.12 (0.96, 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04F6" w:rsidRPr="002A6C6B" w:rsidRDefault="003D04F6" w:rsidP="002A6C6B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1.04 (0.80, 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0.99 (0.83, 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1.17 (1.07, 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&lt;0.001</w:t>
            </w:r>
          </w:p>
        </w:tc>
      </w:tr>
      <w:tr w:rsidR="002A6C6B" w:rsidRPr="002A6C6B" w:rsidTr="003D04F6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04F6" w:rsidRPr="002A6C6B" w:rsidRDefault="003D04F6" w:rsidP="002A6C6B">
            <w:pPr>
              <w:spacing w:after="0" w:line="480" w:lineRule="auto"/>
              <w:rPr>
                <w:rFonts w:ascii="Times New Roman" w:hAnsi="Times New Roman" w:cs="Arial"/>
                <w:b/>
                <w:bCs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bCs/>
                <w:sz w:val="17"/>
                <w:szCs w:val="17"/>
              </w:rPr>
              <w:t>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1.19 (1.06, 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1.14 (0.97, 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04F6" w:rsidRPr="002A6C6B" w:rsidRDefault="003D04F6" w:rsidP="002A6C6B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1.30 (1.10, 1.53)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04F6" w:rsidRPr="002A6C6B" w:rsidRDefault="003D04F6" w:rsidP="002A6C6B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1.07 (0.77, 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1.05 (0.85, 1.30)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1.05(0.93, 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0.4</w:t>
            </w:r>
          </w:p>
        </w:tc>
      </w:tr>
      <w:tr w:rsidR="003D04F6" w:rsidRPr="002A6C6B" w:rsidTr="002A6C6B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04F6" w:rsidRPr="002A6C6B" w:rsidRDefault="003D04F6" w:rsidP="002A6C6B">
            <w:pPr>
              <w:spacing w:after="0" w:line="480" w:lineRule="auto"/>
              <w:rPr>
                <w:rFonts w:ascii="Times New Roman" w:hAnsi="Times New Roman" w:cs="Arial"/>
                <w:b/>
                <w:bCs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bCs/>
                <w:sz w:val="17"/>
                <w:szCs w:val="17"/>
              </w:rPr>
              <w:t>p-trend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04F6" w:rsidRPr="002A6C6B" w:rsidRDefault="003D04F6" w:rsidP="002A6C6B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04F6" w:rsidRPr="002A6C6B" w:rsidRDefault="003D04F6" w:rsidP="002A6C6B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0.04</w:t>
            </w:r>
          </w:p>
        </w:tc>
      </w:tr>
      <w:tr w:rsidR="003D04F6" w:rsidRPr="002A6C6B" w:rsidTr="002A6C6B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D04F6" w:rsidRPr="002A6C6B" w:rsidRDefault="003D04F6" w:rsidP="002A6C6B">
            <w:pPr>
              <w:spacing w:after="0" w:line="480" w:lineRule="auto"/>
              <w:rPr>
                <w:rFonts w:ascii="Times New Roman" w:hAnsi="Times New Roman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4F6" w:rsidRPr="002A6C6B" w:rsidRDefault="003D04F6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sz w:val="17"/>
                <w:szCs w:val="17"/>
              </w:rPr>
              <w:t xml:space="preserve">Adjusting for </w:t>
            </w:r>
            <w:r w:rsidRPr="002A6C6B">
              <w:rPr>
                <w:rFonts w:ascii="Times New Roman" w:hAnsi="Times New Roman" w:cs="Arial"/>
                <w:bCs/>
                <w:sz w:val="17"/>
                <w:szCs w:val="17"/>
              </w:rPr>
              <w:t xml:space="preserve">DAG-identified confounders and paternal BMI </w:t>
            </w:r>
            <w:r w:rsidRPr="002A6C6B">
              <w:rPr>
                <w:rFonts w:ascii="Times New Roman" w:hAnsi="Times New Roman" w:cs="Arial"/>
                <w:sz w:val="17"/>
                <w:szCs w:val="17"/>
              </w:rPr>
              <w:t xml:space="preserve">(Model 2 – paternal BMI, </w:t>
            </w:r>
            <w:r w:rsidRPr="002A6C6B">
              <w:rPr>
                <w:rFonts w:ascii="Times New Roman" w:hAnsi="Times New Roman"/>
                <w:bCs/>
                <w:sz w:val="17"/>
                <w:szCs w:val="17"/>
                <w:lang w:val="en-US"/>
              </w:rPr>
              <w:t>maternal age, education, parity, smoking in pregnancy)</w:t>
            </w:r>
          </w:p>
        </w:tc>
      </w:tr>
      <w:tr w:rsidR="002A6C6B" w:rsidRPr="002A6C6B" w:rsidTr="002A6C6B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6C6B" w:rsidRPr="002A6C6B" w:rsidRDefault="002A6C6B" w:rsidP="002A6C6B">
            <w:pPr>
              <w:spacing w:after="0" w:line="480" w:lineRule="auto"/>
              <w:rPr>
                <w:rFonts w:ascii="Times New Roman" w:hAnsi="Times New Roman" w:cs="Arial"/>
                <w:b/>
                <w:bCs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bCs/>
                <w:sz w:val="17"/>
                <w:szCs w:val="17"/>
              </w:rPr>
              <w:t>Underweight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0.71 (0.44, 1.15)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0.94 (0.56, 1.55)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0.79 (0.42, 1.47)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1.21 (0.53, 2.77)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0.77 (0.39, 1.52)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0.97 (0.70, 1.33)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0.8</w:t>
            </w:r>
          </w:p>
        </w:tc>
      </w:tr>
      <w:tr w:rsidR="002A6C6B" w:rsidRPr="002A6C6B" w:rsidTr="00BB137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C6B" w:rsidRPr="002A6C6B" w:rsidRDefault="002A6C6B" w:rsidP="002A6C6B">
            <w:pPr>
              <w:spacing w:after="0" w:line="480" w:lineRule="auto"/>
              <w:rPr>
                <w:rFonts w:ascii="Times New Roman" w:hAnsi="Times New Roman" w:cs="Arial"/>
                <w:b/>
                <w:bCs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bCs/>
                <w:sz w:val="17"/>
                <w:szCs w:val="17"/>
              </w:rPr>
              <w:t>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A6C6B" w:rsidRPr="002A6C6B" w:rsidTr="00BB137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C6B" w:rsidRPr="002A6C6B" w:rsidRDefault="002A6C6B" w:rsidP="002A6C6B">
            <w:pPr>
              <w:spacing w:after="0" w:line="480" w:lineRule="auto"/>
              <w:rPr>
                <w:rFonts w:ascii="Times New Roman" w:hAnsi="Times New Roman" w:cs="Arial"/>
                <w:b/>
                <w:bCs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bCs/>
                <w:sz w:val="17"/>
                <w:szCs w:val="17"/>
              </w:rPr>
              <w:t>Overweight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1.11 (0.99, 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1.18 (1.03, 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1.09 (0.94, 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0.96 (0.72, 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1.01 (0.84, 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1.15 (1.06, 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0.002</w:t>
            </w:r>
          </w:p>
        </w:tc>
      </w:tr>
      <w:tr w:rsidR="002A6C6B" w:rsidRPr="002A6C6B" w:rsidTr="00BB137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C6B" w:rsidRPr="002A6C6B" w:rsidRDefault="002A6C6B" w:rsidP="002A6C6B">
            <w:pPr>
              <w:spacing w:after="0" w:line="480" w:lineRule="auto"/>
              <w:rPr>
                <w:rFonts w:ascii="Times New Roman" w:hAnsi="Times New Roman" w:cs="Arial"/>
                <w:b/>
                <w:bCs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bCs/>
                <w:sz w:val="17"/>
                <w:szCs w:val="17"/>
              </w:rPr>
              <w:t>Obese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1.19 (1.05, 1.35)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1.17 (0.98, 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1.23 (1.03, 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1.03 (0.72, 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0.98 (0.78, 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1.00(0.88, 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0.98</w:t>
            </w:r>
          </w:p>
        </w:tc>
      </w:tr>
      <w:tr w:rsidR="002A6C6B" w:rsidRPr="002A6C6B" w:rsidTr="00BB137D">
        <w:trPr>
          <w:trHeight w:val="3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6C6B" w:rsidRPr="002A6C6B" w:rsidRDefault="002A6C6B" w:rsidP="002A6C6B">
            <w:pPr>
              <w:spacing w:after="0" w:line="480" w:lineRule="auto"/>
              <w:rPr>
                <w:rFonts w:ascii="Times New Roman" w:hAnsi="Times New Roman" w:cs="Arial"/>
                <w:b/>
                <w:bCs/>
                <w:sz w:val="17"/>
                <w:szCs w:val="17"/>
              </w:rPr>
            </w:pPr>
            <w:r w:rsidRPr="002A6C6B">
              <w:rPr>
                <w:rFonts w:ascii="Times New Roman" w:hAnsi="Times New Roman" w:cs="Arial"/>
                <w:b/>
                <w:bCs/>
                <w:sz w:val="17"/>
                <w:szCs w:val="17"/>
              </w:rPr>
              <w:t>p-trend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C6B" w:rsidRPr="002A6C6B" w:rsidRDefault="002A6C6B" w:rsidP="002A6C6B">
            <w:pPr>
              <w:spacing w:after="0" w:line="48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2A6C6B">
              <w:rPr>
                <w:rFonts w:ascii="Times New Roman" w:hAnsi="Times New Roman"/>
                <w:color w:val="000000"/>
                <w:sz w:val="17"/>
                <w:szCs w:val="17"/>
              </w:rPr>
              <w:t>0.2</w:t>
            </w:r>
          </w:p>
        </w:tc>
      </w:tr>
    </w:tbl>
    <w:p w:rsidR="00D9014A" w:rsidRDefault="00D9014A"/>
    <w:sectPr w:rsidR="00D9014A" w:rsidSect="006070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0EC"/>
    <w:rsid w:val="0002606F"/>
    <w:rsid w:val="002A6C6B"/>
    <w:rsid w:val="003D04F6"/>
    <w:rsid w:val="006070EC"/>
    <w:rsid w:val="00B2515F"/>
    <w:rsid w:val="00D9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EC"/>
    <w:pPr>
      <w:spacing w:after="200" w:line="276" w:lineRule="auto"/>
    </w:pPr>
    <w:rPr>
      <w:rFonts w:ascii="Calibri" w:eastAsia="SimSun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0EC"/>
    <w:pPr>
      <w:spacing w:after="200" w:line="276" w:lineRule="auto"/>
    </w:pPr>
    <w:rPr>
      <w:rFonts w:ascii="Calibri" w:eastAsia="SimSun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Pike</dc:creator>
  <cp:lastModifiedBy>Karen Drake</cp:lastModifiedBy>
  <cp:revision>2</cp:revision>
  <dcterms:created xsi:type="dcterms:W3CDTF">2017-07-11T10:12:00Z</dcterms:created>
  <dcterms:modified xsi:type="dcterms:W3CDTF">2017-07-11T10:12:00Z</dcterms:modified>
</cp:coreProperties>
</file>