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94A9" w14:textId="20B7A873" w:rsidR="00EF2407" w:rsidRPr="00122BD6" w:rsidRDefault="005F3F67" w:rsidP="005F3F67">
      <w:pPr>
        <w:pStyle w:val="Heading1"/>
        <w:spacing w:line="360" w:lineRule="auto"/>
      </w:pPr>
      <w:r>
        <w:t xml:space="preserve">What Techniques Might </w:t>
      </w:r>
      <w:proofErr w:type="gramStart"/>
      <w:r>
        <w:t>be</w:t>
      </w:r>
      <w:proofErr w:type="gramEnd"/>
      <w:r>
        <w:t xml:space="preserve"> Used to </w:t>
      </w:r>
      <w:r w:rsidR="00EF2407">
        <w:t>Harness Placebo E</w:t>
      </w:r>
      <w:r w:rsidR="00EF2407" w:rsidRPr="00122BD6">
        <w:t>ffect</w:t>
      </w:r>
      <w:r w:rsidR="00EF2407">
        <w:t>s in Non-Malignant Pain</w:t>
      </w:r>
      <w:r>
        <w:t xml:space="preserve">? A Literature Review and Survey to Develop </w:t>
      </w:r>
      <w:proofErr w:type="gramStart"/>
      <w:r>
        <w:t>a Taxonomy</w:t>
      </w:r>
      <w:proofErr w:type="gramEnd"/>
      <w:r>
        <w:t>.</w:t>
      </w:r>
    </w:p>
    <w:p w14:paraId="1AB3E792" w14:textId="77777777" w:rsidR="00EF2407" w:rsidRDefault="00EF2407" w:rsidP="00F42861">
      <w:pPr>
        <w:spacing w:line="360" w:lineRule="auto"/>
      </w:pPr>
    </w:p>
    <w:p w14:paraId="2986D7D7" w14:textId="29EB6B72" w:rsidR="00EF1F66" w:rsidRPr="00122BD6" w:rsidRDefault="00EF1F66" w:rsidP="00F42861">
      <w:pPr>
        <w:spacing w:line="360" w:lineRule="auto"/>
      </w:pPr>
      <w:r>
        <w:t>Running head:  Taxonomy of techniques to harness placebo effects</w:t>
      </w:r>
    </w:p>
    <w:p w14:paraId="02C78D28" w14:textId="01BF9142" w:rsidR="00EF2407" w:rsidRPr="00122BD6" w:rsidRDefault="00EF1F66" w:rsidP="00E95F24">
      <w:pPr>
        <w:spacing w:line="360" w:lineRule="auto"/>
      </w:pPr>
      <w:r>
        <w:t xml:space="preserve">Authors:  </w:t>
      </w:r>
      <w:r w:rsidR="00EF2407" w:rsidRPr="00122BD6">
        <w:t>Felicity L Bishop</w:t>
      </w:r>
      <w:r w:rsidR="00E95F24">
        <w:t xml:space="preserve"> PhD </w:t>
      </w:r>
      <w:proofErr w:type="spellStart"/>
      <w:r w:rsidR="0072783B">
        <w:rPr>
          <w:vertAlign w:val="superscript"/>
        </w:rPr>
        <w:t>a,b</w:t>
      </w:r>
      <w:proofErr w:type="spellEnd"/>
      <w:r w:rsidR="00EF2407" w:rsidRPr="00122BD6">
        <w:t>, Beverly Coghlan</w:t>
      </w:r>
      <w:r w:rsidR="008F5515">
        <w:t xml:space="preserve"> MSc</w:t>
      </w:r>
      <w:r w:rsidR="00E95F24">
        <w:t xml:space="preserve"> </w:t>
      </w:r>
      <w:r w:rsidR="0072783B">
        <w:rPr>
          <w:vertAlign w:val="superscript"/>
        </w:rPr>
        <w:t>b</w:t>
      </w:r>
      <w:r w:rsidR="00E95F24">
        <w:t>,</w:t>
      </w:r>
      <w:r w:rsidR="00EF2407" w:rsidRPr="00122BD6">
        <w:t xml:space="preserve"> Adam WA Geraghty</w:t>
      </w:r>
      <w:r w:rsidR="008F5515">
        <w:t xml:space="preserve"> PhD</w:t>
      </w:r>
      <w:r w:rsidR="00E95F24">
        <w:t xml:space="preserve"> </w:t>
      </w:r>
      <w:r w:rsidR="0072783B">
        <w:rPr>
          <w:vertAlign w:val="superscript"/>
        </w:rPr>
        <w:t>b</w:t>
      </w:r>
      <w:r w:rsidR="00EF2407" w:rsidRPr="00122BD6">
        <w:t>, Hazel Everitt</w:t>
      </w:r>
      <w:r w:rsidR="00447240">
        <w:t xml:space="preserve"> PhD</w:t>
      </w:r>
      <w:r w:rsidR="00E95F24">
        <w:t xml:space="preserve"> </w:t>
      </w:r>
      <w:r w:rsidR="0072783B">
        <w:rPr>
          <w:vertAlign w:val="superscript"/>
        </w:rPr>
        <w:t>b</w:t>
      </w:r>
      <w:r w:rsidR="00EF2407" w:rsidRPr="00122BD6">
        <w:t>, Paul Little</w:t>
      </w:r>
      <w:r w:rsidR="00447240">
        <w:t xml:space="preserve"> </w:t>
      </w:r>
      <w:proofErr w:type="spellStart"/>
      <w:r w:rsidR="00447240">
        <w:t>FMedSci</w:t>
      </w:r>
      <w:proofErr w:type="spellEnd"/>
      <w:r w:rsidR="00E95F24">
        <w:t xml:space="preserve"> </w:t>
      </w:r>
      <w:r w:rsidR="0072783B">
        <w:rPr>
          <w:vertAlign w:val="superscript"/>
        </w:rPr>
        <w:t>b</w:t>
      </w:r>
      <w:r w:rsidR="00EF2407" w:rsidRPr="00122BD6">
        <w:t xml:space="preserve">, </w:t>
      </w:r>
      <w:r w:rsidR="00644840">
        <w:t xml:space="preserve">Michelle </w:t>
      </w:r>
      <w:r w:rsidR="00A73406">
        <w:t xml:space="preserve">M </w:t>
      </w:r>
      <w:r w:rsidR="00644840">
        <w:t>Holmes</w:t>
      </w:r>
      <w:r w:rsidR="008F5515">
        <w:t xml:space="preserve"> </w:t>
      </w:r>
      <w:proofErr w:type="spellStart"/>
      <w:r w:rsidR="008F5515">
        <w:t>MRes</w:t>
      </w:r>
      <w:proofErr w:type="spellEnd"/>
      <w:r w:rsidR="00E95F24">
        <w:t xml:space="preserve"> </w:t>
      </w:r>
      <w:r w:rsidR="0072783B">
        <w:rPr>
          <w:vertAlign w:val="superscript"/>
        </w:rPr>
        <w:t>a</w:t>
      </w:r>
      <w:r w:rsidR="00644840">
        <w:t xml:space="preserve">, </w:t>
      </w:r>
      <w:proofErr w:type="spellStart"/>
      <w:r w:rsidR="00644840">
        <w:t>Dion</w:t>
      </w:r>
      <w:r w:rsidR="00076226">
        <w:t>ysis</w:t>
      </w:r>
      <w:proofErr w:type="spellEnd"/>
      <w:r w:rsidR="00644840">
        <w:t xml:space="preserve"> Seretis</w:t>
      </w:r>
      <w:r w:rsidR="00E95F24">
        <w:t xml:space="preserve"> </w:t>
      </w:r>
      <w:proofErr w:type="spellStart"/>
      <w:r w:rsidR="008F5515">
        <w:t>MRes</w:t>
      </w:r>
      <w:proofErr w:type="spellEnd"/>
      <w:r w:rsidR="008F5515">
        <w:t xml:space="preserve"> </w:t>
      </w:r>
      <w:r w:rsidR="0072783B">
        <w:rPr>
          <w:vertAlign w:val="superscript"/>
        </w:rPr>
        <w:t>a</w:t>
      </w:r>
      <w:r w:rsidR="00644840">
        <w:t xml:space="preserve">, </w:t>
      </w:r>
      <w:r w:rsidR="00EF2407" w:rsidRPr="00122BD6">
        <w:t>George Lewith</w:t>
      </w:r>
      <w:r w:rsidR="00E95F24">
        <w:t xml:space="preserve"> </w:t>
      </w:r>
      <w:r w:rsidR="00E95F24" w:rsidRPr="00522C85">
        <w:rPr>
          <w:rStyle w:val="st"/>
        </w:rPr>
        <w:t>MRCGP</w:t>
      </w:r>
      <w:r w:rsidR="00E95F24">
        <w:t xml:space="preserve"> </w:t>
      </w:r>
      <w:r w:rsidR="0072783B">
        <w:rPr>
          <w:vertAlign w:val="superscript"/>
        </w:rPr>
        <w:t>b</w:t>
      </w:r>
    </w:p>
    <w:p w14:paraId="4A3F0EB7" w14:textId="473BDE72" w:rsidR="00E95F24" w:rsidRDefault="0072783B" w:rsidP="00F42861">
      <w:pPr>
        <w:spacing w:line="360" w:lineRule="auto"/>
      </w:pPr>
      <w:proofErr w:type="gramStart"/>
      <w:r>
        <w:t>a</w:t>
      </w:r>
      <w:r w:rsidR="00E95F24">
        <w:t xml:space="preserve">.  </w:t>
      </w:r>
      <w:r w:rsidR="00FB3CE9">
        <w:t>Department</w:t>
      </w:r>
      <w:proofErr w:type="gramEnd"/>
      <w:r w:rsidR="00FB3CE9">
        <w:t xml:space="preserve"> of </w:t>
      </w:r>
      <w:r w:rsidR="00E95F24" w:rsidRPr="001240FF">
        <w:t xml:space="preserve">Psychology, Faculty of Social Human </w:t>
      </w:r>
      <w:r w:rsidR="00FB3CE9">
        <w:t xml:space="preserve">and Mathematical </w:t>
      </w:r>
      <w:r w:rsidR="00E95F24" w:rsidRPr="001240FF">
        <w:t xml:space="preserve">Sciences, Building 44 Highfield Campus, University of Southampton, Southampton SO17 1BJ United Kingdom.  </w:t>
      </w:r>
    </w:p>
    <w:p w14:paraId="702465FC" w14:textId="2B90D6AE" w:rsidR="00E95F24" w:rsidRDefault="0072783B" w:rsidP="00F42861">
      <w:pPr>
        <w:spacing w:line="360" w:lineRule="auto"/>
      </w:pPr>
      <w:proofErr w:type="gramStart"/>
      <w:r>
        <w:t>b</w:t>
      </w:r>
      <w:r w:rsidR="00E95F24">
        <w:t>.  Primary</w:t>
      </w:r>
      <w:proofErr w:type="gramEnd"/>
      <w:r w:rsidR="00E95F24">
        <w:t xml:space="preserve"> Care and Population Sciences, </w:t>
      </w:r>
      <w:proofErr w:type="spellStart"/>
      <w:r w:rsidR="00E95F24">
        <w:t>Aldermoor</w:t>
      </w:r>
      <w:proofErr w:type="spellEnd"/>
      <w:r w:rsidR="00E95F24">
        <w:t xml:space="preserve"> Health Centre, University of Southampton, Southampton, SO16 5ST, United Kingdom.</w:t>
      </w:r>
    </w:p>
    <w:p w14:paraId="09630BDB" w14:textId="71871728" w:rsidR="00205CAC" w:rsidRDefault="00205CAC" w:rsidP="00F42861">
      <w:pPr>
        <w:spacing w:line="360" w:lineRule="auto"/>
      </w:pPr>
      <w:r>
        <w:t xml:space="preserve">Emails:  Felicity Bishop:  </w:t>
      </w:r>
      <w:hyperlink r:id="rId9" w:history="1">
        <w:r w:rsidRPr="00AA3A8C">
          <w:rPr>
            <w:rStyle w:val="Hyperlink"/>
            <w:lang w:val="fr-FR"/>
          </w:rPr>
          <w:t>F.L.Bishop@southampton.ac.uk</w:t>
        </w:r>
      </w:hyperlink>
      <w:r>
        <w:rPr>
          <w:lang w:val="fr-FR"/>
        </w:rPr>
        <w:t xml:space="preserve">; Beverly Coghlan:  </w:t>
      </w:r>
      <w:hyperlink r:id="rId10" w:history="1">
        <w:r w:rsidRPr="00AA3A8C">
          <w:rPr>
            <w:rStyle w:val="Hyperlink"/>
            <w:lang w:val="fr-FR"/>
          </w:rPr>
          <w:t>beverly101@btinternet.com</w:t>
        </w:r>
      </w:hyperlink>
      <w:r>
        <w:rPr>
          <w:lang w:val="fr-FR"/>
        </w:rPr>
        <w:t xml:space="preserve">; Adam Geraghty:  </w:t>
      </w:r>
      <w:hyperlink r:id="rId11" w:history="1">
        <w:r w:rsidRPr="00AA3A8C">
          <w:rPr>
            <w:rStyle w:val="Hyperlink"/>
            <w:lang w:val="fr-FR"/>
          </w:rPr>
          <w:t>A.W.Geraghty@soton.ac.uk</w:t>
        </w:r>
      </w:hyperlink>
      <w:r>
        <w:rPr>
          <w:lang w:val="fr-FR"/>
        </w:rPr>
        <w:t xml:space="preserve">; </w:t>
      </w:r>
      <w:proofErr w:type="spellStart"/>
      <w:r>
        <w:rPr>
          <w:lang w:val="fr-FR"/>
        </w:rPr>
        <w:t>Hazel</w:t>
      </w:r>
      <w:proofErr w:type="spellEnd"/>
      <w:r>
        <w:rPr>
          <w:lang w:val="fr-FR"/>
        </w:rPr>
        <w:t xml:space="preserve"> Everitt: </w:t>
      </w:r>
      <w:hyperlink r:id="rId12" w:history="1">
        <w:r w:rsidRPr="00AA3A8C">
          <w:rPr>
            <w:rStyle w:val="Hyperlink"/>
            <w:lang w:val="fr-FR"/>
          </w:rPr>
          <w:t>H.A.Everitt@soton.ac.uk</w:t>
        </w:r>
      </w:hyperlink>
      <w:r>
        <w:rPr>
          <w:lang w:val="fr-FR"/>
        </w:rPr>
        <w:t xml:space="preserve">; Paul Little: </w:t>
      </w:r>
      <w:hyperlink r:id="rId13" w:history="1">
        <w:r w:rsidRPr="00AA3A8C">
          <w:rPr>
            <w:rStyle w:val="Hyperlink"/>
            <w:lang w:val="fr-FR"/>
          </w:rPr>
          <w:t>P.Little@soton.ac.uk</w:t>
        </w:r>
      </w:hyperlink>
      <w:r>
        <w:rPr>
          <w:lang w:val="fr-FR"/>
        </w:rPr>
        <w:t xml:space="preserve">; Michelle Holmes: </w:t>
      </w:r>
      <w:hyperlink r:id="rId14" w:history="1">
        <w:r w:rsidRPr="00AA3A8C">
          <w:rPr>
            <w:rStyle w:val="Hyperlink"/>
            <w:lang w:val="fr-FR"/>
          </w:rPr>
          <w:t>M.M.Holmes@soton.ac.uk</w:t>
        </w:r>
      </w:hyperlink>
      <w:r>
        <w:rPr>
          <w:lang w:val="fr-FR"/>
        </w:rPr>
        <w:t xml:space="preserve">; </w:t>
      </w:r>
      <w:proofErr w:type="spellStart"/>
      <w:r>
        <w:rPr>
          <w:lang w:val="fr-FR"/>
        </w:rPr>
        <w:t>Dionysis</w:t>
      </w:r>
      <w:proofErr w:type="spellEnd"/>
      <w:r>
        <w:rPr>
          <w:lang w:val="fr-FR"/>
        </w:rPr>
        <w:t xml:space="preserve"> Seretis: </w:t>
      </w:r>
      <w:hyperlink r:id="rId15" w:history="1">
        <w:r w:rsidRPr="00AA3A8C">
          <w:rPr>
            <w:rStyle w:val="Hyperlink"/>
            <w:lang w:val="fr-FR"/>
          </w:rPr>
          <w:t>ds2g14@soton.ac.uk</w:t>
        </w:r>
      </w:hyperlink>
      <w:r>
        <w:rPr>
          <w:lang w:val="fr-FR"/>
        </w:rPr>
        <w:t>; George Lewith:</w:t>
      </w:r>
      <w:r w:rsidRPr="00205CAC">
        <w:t xml:space="preserve"> </w:t>
      </w:r>
      <w:r w:rsidRPr="00205CAC">
        <w:rPr>
          <w:lang w:val="fr-FR"/>
        </w:rPr>
        <w:t>gl3@soton.ac.uk</w:t>
      </w:r>
      <w:r>
        <w:rPr>
          <w:lang w:val="fr-FR"/>
        </w:rPr>
        <w:t>.</w:t>
      </w:r>
    </w:p>
    <w:p w14:paraId="306F3537" w14:textId="08C3454E" w:rsidR="007B3206" w:rsidRDefault="007B3206" w:rsidP="00F42861">
      <w:pPr>
        <w:spacing w:line="360" w:lineRule="auto"/>
      </w:pPr>
      <w:r>
        <w:t xml:space="preserve">Corresponding author:  </w:t>
      </w:r>
      <w:r w:rsidRPr="007B3206">
        <w:t xml:space="preserve">Felicity L Bishop.  </w:t>
      </w:r>
      <w:r w:rsidRPr="001741BB">
        <w:rPr>
          <w:lang w:val="fr-FR"/>
        </w:rPr>
        <w:t>Email</w:t>
      </w:r>
      <w:proofErr w:type="gramStart"/>
      <w:r w:rsidRPr="001741BB">
        <w:rPr>
          <w:lang w:val="fr-FR"/>
        </w:rPr>
        <w:t>:  F.L.Bishop@so</w:t>
      </w:r>
      <w:r w:rsidR="00DD6FC8" w:rsidRPr="001741BB">
        <w:rPr>
          <w:lang w:val="fr-FR"/>
        </w:rPr>
        <w:t>uthamp</w:t>
      </w:r>
      <w:r w:rsidRPr="001741BB">
        <w:rPr>
          <w:lang w:val="fr-FR"/>
        </w:rPr>
        <w:t>ton.ac.uk</w:t>
      </w:r>
      <w:proofErr w:type="gramEnd"/>
      <w:r w:rsidRPr="001741BB">
        <w:rPr>
          <w:lang w:val="fr-FR"/>
        </w:rPr>
        <w:t xml:space="preserve">.  </w:t>
      </w:r>
      <w:r w:rsidRPr="007B3206">
        <w:t>Phone: +44 (0)23 8059 9020.  Fax: +44 (0)23 8059 45</w:t>
      </w:r>
      <w:bookmarkStart w:id="0" w:name="_GoBack"/>
      <w:bookmarkEnd w:id="0"/>
      <w:r w:rsidRPr="007B3206">
        <w:t xml:space="preserve">97.  </w:t>
      </w:r>
      <w:proofErr w:type="gramStart"/>
      <w:r w:rsidRPr="007B3206">
        <w:t>Psychology, Faculty of Social and Human Sciences, Building 44 Highfield Campus, University of Southampton, Southampton SO17 1BJ United Kingdom.</w:t>
      </w:r>
      <w:proofErr w:type="gramEnd"/>
      <w:r w:rsidRPr="007B3206">
        <w:t xml:space="preserve">  </w:t>
      </w:r>
    </w:p>
    <w:p w14:paraId="355956DF" w14:textId="77777777" w:rsidR="007B3206" w:rsidRDefault="007B3206" w:rsidP="00F42861">
      <w:pPr>
        <w:spacing w:line="360" w:lineRule="auto"/>
      </w:pPr>
    </w:p>
    <w:p w14:paraId="61BEF515" w14:textId="1D20567B" w:rsidR="00626290" w:rsidRDefault="00626290">
      <w:r>
        <w:br w:type="page"/>
      </w:r>
    </w:p>
    <w:p w14:paraId="1A0C7DD3" w14:textId="6C43DA85" w:rsidR="00626290" w:rsidRDefault="00626290" w:rsidP="007816F8">
      <w:pPr>
        <w:pStyle w:val="Heading2"/>
        <w:spacing w:after="240" w:line="480" w:lineRule="auto"/>
        <w:jc w:val="center"/>
      </w:pPr>
      <w:r>
        <w:lastRenderedPageBreak/>
        <w:t>Abstract</w:t>
      </w:r>
    </w:p>
    <w:p w14:paraId="15E46824" w14:textId="042F75AA" w:rsidR="00730166" w:rsidRDefault="00730166" w:rsidP="006A26C4">
      <w:pPr>
        <w:spacing w:line="480" w:lineRule="auto"/>
      </w:pPr>
      <w:proofErr w:type="gramStart"/>
      <w:r>
        <w:t>Objectives.</w:t>
      </w:r>
      <w:proofErr w:type="gramEnd"/>
      <w:r>
        <w:t xml:space="preserve">  </w:t>
      </w:r>
      <w:r w:rsidR="00626290">
        <w:t xml:space="preserve">Placebo effects </w:t>
      </w:r>
      <w:r w:rsidR="002300D6">
        <w:t xml:space="preserve">can </w:t>
      </w:r>
      <w:r w:rsidR="002B6E65">
        <w:t xml:space="preserve">be </w:t>
      </w:r>
      <w:r w:rsidR="00626290">
        <w:t xml:space="preserve">clinically meaningful but </w:t>
      </w:r>
      <w:r w:rsidR="002B6E65">
        <w:t xml:space="preserve">are </w:t>
      </w:r>
      <w:r w:rsidR="00626290">
        <w:t xml:space="preserve">seldom </w:t>
      </w:r>
      <w:r w:rsidR="00F155B4">
        <w:t xml:space="preserve">fully </w:t>
      </w:r>
      <w:r w:rsidR="00626290">
        <w:t xml:space="preserve">exploited in clinical practice.  </w:t>
      </w:r>
      <w:r w:rsidR="00F155B4">
        <w:t xml:space="preserve">This review aimed to facilitate translational research by producing </w:t>
      </w:r>
      <w:proofErr w:type="gramStart"/>
      <w:r w:rsidR="00F155B4">
        <w:t>a taxonomy</w:t>
      </w:r>
      <w:proofErr w:type="gramEnd"/>
      <w:r w:rsidR="00F155B4">
        <w:t xml:space="preserve"> of techniques that could augment placebo analgesia in clinical practice.  </w:t>
      </w:r>
    </w:p>
    <w:p w14:paraId="5932EA41" w14:textId="32739414" w:rsidR="00730166" w:rsidRDefault="00730166" w:rsidP="00487EA6">
      <w:pPr>
        <w:spacing w:line="480" w:lineRule="auto"/>
      </w:pPr>
      <w:proofErr w:type="gramStart"/>
      <w:r>
        <w:t>Design.</w:t>
      </w:r>
      <w:proofErr w:type="gramEnd"/>
      <w:r>
        <w:t xml:space="preserve">  </w:t>
      </w:r>
      <w:proofErr w:type="gramStart"/>
      <w:r w:rsidR="00AD1B23">
        <w:t>Literature r</w:t>
      </w:r>
      <w:r>
        <w:t>eview and survey.</w:t>
      </w:r>
      <w:proofErr w:type="gramEnd"/>
    </w:p>
    <w:p w14:paraId="3A13EEAF" w14:textId="16A5231E" w:rsidR="00730166" w:rsidRDefault="00730166" w:rsidP="00314975">
      <w:pPr>
        <w:spacing w:line="480" w:lineRule="auto"/>
      </w:pPr>
      <w:proofErr w:type="gramStart"/>
      <w:r>
        <w:t>Methods.</w:t>
      </w:r>
      <w:proofErr w:type="gramEnd"/>
      <w:r>
        <w:t xml:space="preserve">  </w:t>
      </w:r>
      <w:r w:rsidR="00F155B4">
        <w:t xml:space="preserve">We systematically analysed </w:t>
      </w:r>
      <w:r w:rsidR="00006570">
        <w:t xml:space="preserve">methods </w:t>
      </w:r>
      <w:r w:rsidR="006A26C4">
        <w:t xml:space="preserve">which could plausibly be </w:t>
      </w:r>
      <w:r w:rsidR="00006570">
        <w:t xml:space="preserve">used </w:t>
      </w:r>
      <w:r w:rsidR="00F155B4">
        <w:t xml:space="preserve">to elicit placebo effects </w:t>
      </w:r>
      <w:r w:rsidR="00006570">
        <w:t xml:space="preserve">in 169 </w:t>
      </w:r>
      <w:r w:rsidR="00626290">
        <w:t>clinical and laboratory</w:t>
      </w:r>
      <w:r w:rsidR="00006570">
        <w:t>-based studies</w:t>
      </w:r>
      <w:r w:rsidR="001741BB" w:rsidRPr="001741BB">
        <w:t xml:space="preserve"> </w:t>
      </w:r>
      <w:r w:rsidR="001741BB">
        <w:t>involving non-malignant pain</w:t>
      </w:r>
      <w:r w:rsidR="00F155B4">
        <w:t xml:space="preserve">, drawn from </w:t>
      </w:r>
      <w:r w:rsidR="00D462A3">
        <w:t>7</w:t>
      </w:r>
      <w:r w:rsidR="00F155B4">
        <w:t xml:space="preserve"> systematic reviews.  </w:t>
      </w:r>
      <w:r w:rsidR="006E57AA">
        <w:t>In a validation exercise we surveyed</w:t>
      </w:r>
      <w:r w:rsidR="00F155B4">
        <w:t xml:space="preserve"> 33 leading placebo researchers</w:t>
      </w:r>
      <w:r w:rsidR="00006570">
        <w:t xml:space="preserve"> (M=12 years’ </w:t>
      </w:r>
      <w:r w:rsidR="00F155B4">
        <w:t xml:space="preserve">research </w:t>
      </w:r>
      <w:r w:rsidR="00006570">
        <w:t>experience, SD=9.8)</w:t>
      </w:r>
      <w:r w:rsidR="00314975">
        <w:t>, who were asked to comment on and add to the draft taxonomy derived from the literature</w:t>
      </w:r>
      <w:r w:rsidR="00006570">
        <w:t xml:space="preserve">. </w:t>
      </w:r>
      <w:r w:rsidR="00F155B4">
        <w:t xml:space="preserve"> </w:t>
      </w:r>
    </w:p>
    <w:p w14:paraId="461FDBDC" w14:textId="10BF33F9" w:rsidR="00730166" w:rsidRDefault="00730166" w:rsidP="00487EA6">
      <w:pPr>
        <w:spacing w:line="480" w:lineRule="auto"/>
      </w:pPr>
      <w:proofErr w:type="gramStart"/>
      <w:r>
        <w:t>Results.</w:t>
      </w:r>
      <w:proofErr w:type="gramEnd"/>
      <w:r>
        <w:t xml:space="preserve">  </w:t>
      </w:r>
      <w:r w:rsidR="00006570" w:rsidRPr="00A821DC">
        <w:t xml:space="preserve">The </w:t>
      </w:r>
      <w:r w:rsidR="00D012A1">
        <w:t xml:space="preserve">final </w:t>
      </w:r>
      <w:r w:rsidR="00006570" w:rsidRPr="00A821DC">
        <w:t xml:space="preserve">taxonomy </w:t>
      </w:r>
      <w:r w:rsidR="00006570">
        <w:t xml:space="preserve">defines 30 procedures that may contribute to placebo effects in clinical and experimental research, </w:t>
      </w:r>
      <w:r w:rsidR="00EF1F66">
        <w:t xml:space="preserve">proposes 60 possible clinical applications, and </w:t>
      </w:r>
      <w:r w:rsidR="00006570">
        <w:t xml:space="preserve">classifies </w:t>
      </w:r>
      <w:r w:rsidR="00EF1F66">
        <w:t xml:space="preserve">procedures </w:t>
      </w:r>
      <w:r w:rsidR="00006570">
        <w:t>into 5 domains</w:t>
      </w:r>
      <w:r w:rsidR="00EF1F66">
        <w:t>:</w:t>
      </w:r>
      <w:r w:rsidR="00D012A1">
        <w:t xml:space="preserve">  </w:t>
      </w:r>
      <w:r w:rsidR="00EF1F66">
        <w:t>t</w:t>
      </w:r>
      <w:r w:rsidR="00D012A1">
        <w:t xml:space="preserve">he </w:t>
      </w:r>
      <w:r w:rsidR="00D012A1" w:rsidRPr="00F325C7">
        <w:rPr>
          <w:i/>
          <w:iCs/>
        </w:rPr>
        <w:t>Patient’s Characteristics and Belief</w:t>
      </w:r>
      <w:r w:rsidR="00EF1F66">
        <w:rPr>
          <w:i/>
          <w:iCs/>
        </w:rPr>
        <w:t xml:space="preserve"> (</w:t>
      </w:r>
      <w:r w:rsidR="00487EA6">
        <w:t>5</w:t>
      </w:r>
      <w:r w:rsidR="00D012A1">
        <w:t xml:space="preserve"> procedures and 11 clinical applications</w:t>
      </w:r>
      <w:r w:rsidR="00EF1F66">
        <w:t xml:space="preserve">); </w:t>
      </w:r>
      <w:r w:rsidR="00D012A1">
        <w:t xml:space="preserve"> </w:t>
      </w:r>
      <w:r w:rsidR="00EF1F66">
        <w:t xml:space="preserve">the </w:t>
      </w:r>
      <w:r w:rsidR="00EF1F66" w:rsidRPr="00F325C7">
        <w:rPr>
          <w:i/>
          <w:iCs/>
        </w:rPr>
        <w:t>Practitioner’s Characteristics and Beliefs</w:t>
      </w:r>
      <w:r w:rsidR="00EF1F66">
        <w:t xml:space="preserve"> (</w:t>
      </w:r>
      <w:r w:rsidR="00487EA6">
        <w:t>2</w:t>
      </w:r>
      <w:r w:rsidR="00D012A1">
        <w:t xml:space="preserve"> procedures and </w:t>
      </w:r>
      <w:r w:rsidR="00487EA6">
        <w:t>4</w:t>
      </w:r>
      <w:r w:rsidR="00D012A1">
        <w:t xml:space="preserve"> clinical applications</w:t>
      </w:r>
      <w:r w:rsidR="00EF1F66">
        <w:t>); t</w:t>
      </w:r>
      <w:r w:rsidR="00D012A1">
        <w:t xml:space="preserve">he </w:t>
      </w:r>
      <w:r w:rsidR="00D012A1" w:rsidRPr="003C0070">
        <w:rPr>
          <w:i/>
          <w:iCs/>
        </w:rPr>
        <w:t>Healthcare Setting</w:t>
      </w:r>
      <w:r w:rsidR="00D012A1">
        <w:t xml:space="preserve"> </w:t>
      </w:r>
      <w:r w:rsidR="00EF1F66">
        <w:t>(</w:t>
      </w:r>
      <w:r w:rsidR="00487EA6">
        <w:t>8</w:t>
      </w:r>
      <w:r w:rsidR="00D012A1">
        <w:t xml:space="preserve"> procedures and 13 clinical applications</w:t>
      </w:r>
      <w:r w:rsidR="00EF1F66">
        <w:t>);</w:t>
      </w:r>
      <w:r w:rsidR="00D012A1">
        <w:t xml:space="preserve"> </w:t>
      </w:r>
      <w:r w:rsidR="00EF1F66" w:rsidRPr="003C0070">
        <w:rPr>
          <w:i/>
          <w:iCs/>
        </w:rPr>
        <w:t>Treatment Characteristics</w:t>
      </w:r>
      <w:r w:rsidR="00EF1F66">
        <w:t xml:space="preserve"> (</w:t>
      </w:r>
      <w:r w:rsidR="00487EA6">
        <w:t>8</w:t>
      </w:r>
      <w:r w:rsidR="00D012A1">
        <w:t xml:space="preserve"> procedures and 14 clinical applications</w:t>
      </w:r>
      <w:r w:rsidR="00EF1F66">
        <w:t xml:space="preserve">); and </w:t>
      </w:r>
      <w:r w:rsidR="003B3859">
        <w:t>t</w:t>
      </w:r>
      <w:r w:rsidR="00D012A1">
        <w:t xml:space="preserve">he </w:t>
      </w:r>
      <w:r w:rsidR="00D012A1" w:rsidRPr="003C0070">
        <w:rPr>
          <w:i/>
          <w:iCs/>
        </w:rPr>
        <w:t>Patient-Practitioner Interaction</w:t>
      </w:r>
      <w:r w:rsidR="00D012A1">
        <w:t xml:space="preserve"> </w:t>
      </w:r>
      <w:r w:rsidR="00EF1F66">
        <w:t>(</w:t>
      </w:r>
      <w:r w:rsidR="00487EA6">
        <w:t>7</w:t>
      </w:r>
      <w:r w:rsidR="00D012A1">
        <w:t xml:space="preserve"> procedures and 18 clinical applications</w:t>
      </w:r>
      <w:r w:rsidR="00EF1F66">
        <w:t>).</w:t>
      </w:r>
      <w:r w:rsidR="00F155B4">
        <w:t xml:space="preserve"> </w:t>
      </w:r>
    </w:p>
    <w:p w14:paraId="4E686A77" w14:textId="01D8BD14" w:rsidR="0018341B" w:rsidRDefault="00730166" w:rsidP="00487EA6">
      <w:pPr>
        <w:spacing w:line="480" w:lineRule="auto"/>
      </w:pPr>
      <w:proofErr w:type="gramStart"/>
      <w:r>
        <w:t>Conclusions.</w:t>
      </w:r>
      <w:proofErr w:type="gramEnd"/>
      <w:r>
        <w:t xml:space="preserve">  </w:t>
      </w:r>
      <w:r w:rsidR="00D012A1">
        <w:t xml:space="preserve">The taxonomy provides a </w:t>
      </w:r>
      <w:r>
        <w:t xml:space="preserve">preliminary and </w:t>
      </w:r>
      <w:r w:rsidR="00D012A1">
        <w:t xml:space="preserve">novel tool </w:t>
      </w:r>
      <w:r>
        <w:t xml:space="preserve">with potential to </w:t>
      </w:r>
      <w:r w:rsidR="00D012A1">
        <w:t xml:space="preserve">guide </w:t>
      </w:r>
      <w:r w:rsidR="00646999">
        <w:t xml:space="preserve">translational </w:t>
      </w:r>
      <w:r w:rsidR="00D012A1">
        <w:t xml:space="preserve">research </w:t>
      </w:r>
      <w:r w:rsidR="00646999">
        <w:t xml:space="preserve">aiming to harness </w:t>
      </w:r>
      <w:r w:rsidR="00D012A1">
        <w:t xml:space="preserve">placebo effects </w:t>
      </w:r>
      <w:r w:rsidR="00646999">
        <w:t xml:space="preserve">for patient benefit </w:t>
      </w:r>
      <w:r w:rsidR="00D012A1">
        <w:t>in practice.</w:t>
      </w:r>
    </w:p>
    <w:p w14:paraId="36FDBDC2" w14:textId="1736FDAE" w:rsidR="00116306" w:rsidRDefault="00116306" w:rsidP="00D462A3">
      <w:pPr>
        <w:spacing w:line="480" w:lineRule="auto"/>
      </w:pPr>
      <w:r>
        <w:t>Keywords:  placebos; placebo effect; nocebo effect; translational research; review; classification</w:t>
      </w:r>
    </w:p>
    <w:p w14:paraId="78990B03" w14:textId="77777777" w:rsidR="008A6EF5" w:rsidRDefault="008A6EF5">
      <w:pPr>
        <w:rPr>
          <w:rFonts w:asciiTheme="majorHAnsi" w:eastAsiaTheme="majorEastAsia" w:hAnsiTheme="majorHAnsi" w:cstheme="majorBidi"/>
          <w:b/>
          <w:bCs/>
          <w:sz w:val="26"/>
          <w:szCs w:val="26"/>
        </w:rPr>
      </w:pPr>
      <w:r>
        <w:br w:type="page"/>
      </w:r>
    </w:p>
    <w:p w14:paraId="3873F52C" w14:textId="19D41792" w:rsidR="0052342B" w:rsidRDefault="0052342B" w:rsidP="0052342B">
      <w:pPr>
        <w:pStyle w:val="Heading2"/>
        <w:jc w:val="center"/>
      </w:pPr>
      <w:r>
        <w:lastRenderedPageBreak/>
        <w:t>Article Summary</w:t>
      </w:r>
    </w:p>
    <w:p w14:paraId="53917C30" w14:textId="779C2FDF" w:rsidR="0052342B" w:rsidRDefault="0052342B" w:rsidP="0052342B">
      <w:pPr>
        <w:pStyle w:val="Heading2"/>
        <w:jc w:val="center"/>
      </w:pPr>
      <w:r>
        <w:t>Strengths and Limitations of this Study</w:t>
      </w:r>
    </w:p>
    <w:p w14:paraId="03B1C186" w14:textId="2BC1BC9F" w:rsidR="0052342B" w:rsidRDefault="0052342B" w:rsidP="00401260">
      <w:pPr>
        <w:pStyle w:val="ListParagraph"/>
        <w:numPr>
          <w:ilvl w:val="0"/>
          <w:numId w:val="15"/>
        </w:numPr>
        <w:spacing w:line="480" w:lineRule="auto"/>
      </w:pPr>
      <w:r>
        <w:t xml:space="preserve">This is a novel attempt to use existing studies to </w:t>
      </w:r>
      <w:r w:rsidR="00C9279B">
        <w:t xml:space="preserve">identify </w:t>
      </w:r>
      <w:r>
        <w:t>the factors that might contribute to placebo effects</w:t>
      </w:r>
      <w:r w:rsidR="00401260" w:rsidRPr="00401260">
        <w:t xml:space="preserve"> </w:t>
      </w:r>
      <w:r w:rsidR="00401260">
        <w:t xml:space="preserve">and the associated procedures that could be simply and ethically adapted for clinical practice, subject to further </w:t>
      </w:r>
      <w:proofErr w:type="gramStart"/>
      <w:r w:rsidR="00401260">
        <w:t xml:space="preserve">testing </w:t>
      </w:r>
      <w:r>
        <w:t>.</w:t>
      </w:r>
      <w:proofErr w:type="gramEnd"/>
    </w:p>
    <w:p w14:paraId="23ABEB94" w14:textId="63E27238" w:rsidR="0052342B" w:rsidRDefault="0052342B" w:rsidP="0052342B">
      <w:pPr>
        <w:pStyle w:val="ListParagraph"/>
        <w:numPr>
          <w:ilvl w:val="0"/>
          <w:numId w:val="15"/>
        </w:numPr>
        <w:spacing w:line="480" w:lineRule="auto"/>
      </w:pPr>
      <w:r>
        <w:t>We drew on both clinical trials and laboratory-based studies of placebo effects, in order to generate a more comprehensive list of factors that might contribute to placebo effects than would be possible by relying on just one literature.</w:t>
      </w:r>
    </w:p>
    <w:p w14:paraId="1551D482" w14:textId="5B33DE88" w:rsidR="0052342B" w:rsidRDefault="0052342B" w:rsidP="00401260">
      <w:pPr>
        <w:pStyle w:val="ListParagraph"/>
        <w:numPr>
          <w:ilvl w:val="0"/>
          <w:numId w:val="15"/>
        </w:numPr>
        <w:spacing w:line="480" w:lineRule="auto"/>
      </w:pPr>
      <w:r>
        <w:t>A systematic approach to data synthesis, based on qualitative research methods, was used to identify and classify procedures that might contribute to placebo effects in clinical trials.</w:t>
      </w:r>
    </w:p>
    <w:p w14:paraId="00E803DE" w14:textId="2124B94D" w:rsidR="0052342B" w:rsidRDefault="0052342B" w:rsidP="00C00811">
      <w:pPr>
        <w:pStyle w:val="ListParagraph"/>
        <w:numPr>
          <w:ilvl w:val="0"/>
          <w:numId w:val="15"/>
        </w:numPr>
        <w:spacing w:line="480" w:lineRule="auto"/>
      </w:pPr>
      <w:r>
        <w:t>The development of the taxonomy did not incorporate very recent placebo trials or studies</w:t>
      </w:r>
      <w:r w:rsidR="00C00811">
        <w:t xml:space="preserve"> and</w:t>
      </w:r>
      <w:r w:rsidR="0040134D">
        <w:t xml:space="preserve"> </w:t>
      </w:r>
      <w:r w:rsidR="00C00811">
        <w:t>t</w:t>
      </w:r>
      <w:r>
        <w:t>he selection of reviews used to determine which original studies to include in the development process was somewhat arbitrary.</w:t>
      </w:r>
    </w:p>
    <w:p w14:paraId="72D48AD6" w14:textId="08489B30" w:rsidR="00C00811" w:rsidRDefault="00C00811" w:rsidP="00C00811">
      <w:pPr>
        <w:pStyle w:val="ListParagraph"/>
        <w:numPr>
          <w:ilvl w:val="0"/>
          <w:numId w:val="15"/>
        </w:numPr>
        <w:spacing w:line="480" w:lineRule="auto"/>
      </w:pPr>
      <w:r>
        <w:t>Our taxonomy is presented not as an exhaustive compilation of current methods used in placebo research but as a detailed and systematic guide for future research, which can in turn further refine the taxonomy.</w:t>
      </w:r>
    </w:p>
    <w:p w14:paraId="18978F91" w14:textId="3F65898D" w:rsidR="00EF2407" w:rsidRDefault="00EF2407" w:rsidP="00D462A3">
      <w:pPr>
        <w:spacing w:line="480" w:lineRule="auto"/>
      </w:pPr>
      <w:r>
        <w:br w:type="page"/>
      </w:r>
    </w:p>
    <w:p w14:paraId="096B783C" w14:textId="77777777" w:rsidR="00EF2407" w:rsidRDefault="00EF2407" w:rsidP="00C27459">
      <w:pPr>
        <w:pStyle w:val="Heading2"/>
        <w:spacing w:before="0" w:line="480" w:lineRule="auto"/>
        <w:jc w:val="center"/>
      </w:pPr>
      <w:r>
        <w:lastRenderedPageBreak/>
        <w:t>Introduction</w:t>
      </w:r>
    </w:p>
    <w:p w14:paraId="2F22E022" w14:textId="426DECA3" w:rsidR="00B13000" w:rsidRDefault="00EF2407" w:rsidP="00462726">
      <w:pPr>
        <w:spacing w:line="480" w:lineRule="auto"/>
        <w:rPr>
          <w:noProof/>
        </w:rPr>
      </w:pPr>
      <w:r>
        <w:t xml:space="preserve">There is </w:t>
      </w:r>
      <w:r w:rsidR="00646999">
        <w:t>compelling</w:t>
      </w:r>
      <w:r w:rsidR="002300D6">
        <w:t xml:space="preserve"> </w:t>
      </w:r>
      <w:r>
        <w:t>evidence that f</w:t>
      </w:r>
      <w:r w:rsidRPr="00122BD6">
        <w:t xml:space="preserve">actors other than the </w:t>
      </w:r>
      <w:r w:rsidR="00462726">
        <w:t xml:space="preserve">so-called </w:t>
      </w:r>
      <w:r w:rsidRPr="00122BD6">
        <w:t xml:space="preserve">active </w:t>
      </w:r>
      <w:r w:rsidR="00401260">
        <w:t>components</w:t>
      </w:r>
      <w:r w:rsidR="00401260" w:rsidRPr="00122BD6">
        <w:t xml:space="preserve"> </w:t>
      </w:r>
      <w:r w:rsidRPr="00122BD6">
        <w:t xml:space="preserve">of treatment can have </w:t>
      </w:r>
      <w:r w:rsidR="00462726">
        <w:t>clinically meaningful</w:t>
      </w:r>
      <w:r w:rsidR="00462726" w:rsidRPr="00122BD6">
        <w:t xml:space="preserve"> </w:t>
      </w:r>
      <w:r w:rsidRPr="00122BD6">
        <w:t>effects on symptoms</w:t>
      </w:r>
      <w:r>
        <w:t>, particular</w:t>
      </w:r>
      <w:r w:rsidR="00F53D41">
        <w:t>ly</w:t>
      </w:r>
      <w:r w:rsidRPr="00122BD6">
        <w:t xml:space="preserve"> </w:t>
      </w:r>
      <w:r>
        <w:t xml:space="preserve">non-malignant </w:t>
      </w:r>
      <w:proofErr w:type="gramStart"/>
      <w:r w:rsidRPr="00122BD6">
        <w:t>pain</w:t>
      </w:r>
      <w:r w:rsidR="00F77D2C">
        <w:t xml:space="preserve"> </w:t>
      </w:r>
      <w:proofErr w:type="gramEnd"/>
      <w:r w:rsidR="00462726">
        <w:fldChar w:fldCharType="begin"/>
      </w:r>
      <w:r w:rsidR="00462726">
        <w:instrText xml:space="preserve"> HYPERLINK \l "_ENREF_1" \o "Zhang, 2008 #4916" </w:instrText>
      </w:r>
      <w:r w:rsidR="00462726">
        <w:fldChar w:fldCharType="separate"/>
      </w:r>
      <w:r w:rsidR="00462726">
        <w:fldChar w:fldCharType="begin">
          <w:fldData xml:space="preserve">PEVuZE5vdGU+PENpdGU+PEF1dGhvcj5aaGFuZzwvQXV0aG9yPjxZZWFyPjIwMDg8L1llYXI+PFJl
Y051bT40OTE2PC9SZWNOdW0+PERpc3BsYXlUZXh0PjxzdHlsZSBmYWNlPSJzdXBlcnNjcmlwdCI+
MS00PC9zdHlsZT48L0Rpc3BsYXlUZXh0PjxyZWNvcmQ+PHJlYy1udW1iZXI+NDkxNjwvcmVjLW51
bWJlcj48Zm9yZWlnbi1rZXlzPjxrZXkgYXBwPSJFTiIgZGItaWQ9IjBwZjUwYXZzcWFhOTl5ZTV0
d3ZwdmRhYnRzZXNwdDBkZGFycCIgdGltZXN0YW1wPSIxNDAyOTQ2ODI4Ij40OTE2PC9rZXk+PC9m
b3JlaWduLWtleXM+PHJlZi10eXBlIG5hbWU9IkpvdXJuYWwgQXJ0aWNsZSI+MTc8L3JlZi10eXBl
Pjxjb250cmlidXRvcnM+PGF1dGhvcnM+PGF1dGhvcj5aaGFuZywgVy48L2F1dGhvcj48YXV0aG9y
PlJvYmVydHNvbiwgSi48L2F1dGhvcj48YXV0aG9yPkpvbmVzLCBBLiBDLjwvYXV0aG9yPjxhdXRo
b3I+RGllcHBlLCBQLiBBLjwvYXV0aG9yPjxhdXRob3I+RG9oZXJ0eSwgTS48L2F1dGhvcj48L2F1
dGhvcnM+PC9jb250cmlidXRvcnM+PHRpdGxlcz48dGl0bGU+VGhlIHBsYWNlYm8gZWZmZWN0IGFu
ZCBpdHMgZGV0ZXJtaW5hbnRzIGluIG9zdGVvYXJ0aHJpdGlzOiBtZXRhLWFuYWx5c2lzIG9mIHJh
bmRvbWlzZWQgY29udHJvbGxlZCB0cmlhbHM8L3RpdGxlPjxzZWNvbmRhcnktdGl0bGU+QW5uYWxz
IG9mIHRoZSBSaGV1bWF0aWMgRGlzZWFzZXM8L3NlY29uZGFyeS10aXRsZT48L3RpdGxlcz48cGVy
aW9kaWNhbD48ZnVsbC10aXRsZT5Bbm5hbHMgb2YgdGhlIFJoZXVtYXRpYyBEaXNlYXNlczwvZnVs
bC10aXRsZT48YWJici0xPkFubi4gUmhldW0uIERpcy48L2FiYnItMT48YWJici0yPkFubiBSaGV1
bSBEaXM8L2FiYnItMj48L3BlcmlvZGljYWw+PHBhZ2VzPjE3MTYtMTcyMzwvcGFnZXM+PHZvbHVt
ZT42Nzwvdm9sdW1lPjxudW1iZXI+MTI8L251bWJlcj48cmVwcmludC1lZGl0aW9uPk5PVCBJTiBG
SUxFPC9yZXByaW50LWVkaXRpb24+PGtleXdvcmRzPjxrZXl3b3JkPmNvbnRyb2w8L2tleXdvcmQ+
PGtleXdvcmQ+RElTRUFTRTwva2V5d29yZD48a2V5d29yZD5IZWFsdGg8L2tleXdvcmQ+PGtleXdv
cmQ+bWV0YS1hbmFseXNpczwva2V5d29yZD48a2V5d29yZD5vc3Rlb2FydGhyaXRpczwva2V5d29y
ZD48a2V5d29yZD5vdXRjb21lPC9rZXl3b3JkPjxrZXl3b3JkPnBhaW48L2tleXdvcmQ+PGtleXdv
cmQ+cGF0aWVudDwva2V5d29yZD48a2V5d29yZD5wYXRpZW50czwva2V5d29yZD48a2V5d29yZD5w
bGFjZWJvPC9rZXl3b3JkPjxrZXl3b3JkPnBsYWNlYm8gY29udHJvbGxlZDwva2V5d29yZD48a2V5
d29yZD5QbGFjZWJvIGVmZmVjdDwva2V5d29yZD48a2V5d29yZD5RVUFMSVRZPC9rZXl3b3JkPjxr
ZXl3b3JkPlJhbmRvbWlzZWQgY29udHJvbGxlZDwva2V5d29yZD48a2V5d29yZD5SYW5kb21pc2Vk
IGNvbnRyb2xsZWQgdHJpYWw8L2tleXdvcmQ+PGtleXdvcmQ+UmFuZG9taXNlZCBjb250cm9sbGVk
IHRyaWFsczwva2V5d29yZD48a2V5d29yZD5zYW1wbGUgc2l6ZTwva2V5d29yZD48a2V5d29yZD5T
QU1QTEUtU0laRTwva2V5d29yZD48a2V5d29yZD5TVEFOREFSRDwva2V5d29yZD48a2V5d29yZD50
aGVyYXB5PC9rZXl3b3JkPjxrZXl3b3JkPnRyZWF0bWVudDwva2V5d29yZD48a2V5d29yZD5UUklB
TDwva2V5d29yZD48L2tleXdvcmRzPjxkYXRlcz48eWVhcj4yMDA4PC95ZWFyPjwvZGF0ZXM+PHVy
bHM+PHJlbGF0ZWQtdXJscz48dXJsPmh0dHA6Ly9hcmQuYm1qLmNvbS9jb250ZW50LzY3LzEyLzE3
MTYuYWJzdHJhY3Q8L3VybD48L3JlbGF0ZWQtdXJscz48L3VybHM+PGN1c3RvbTI+UE1JRDogMTg1
NDE2MDQ8L2N1c3RvbTI+PC9yZWNvcmQ+PC9DaXRlPjxDaXRlPjxBdXRob3I+SHJvYmphcnRzc29u
PC9BdXRob3I+PFllYXI+MjAxMDwvWWVhcj48UmVjTnVtPjIwNDQ8L1JlY051bT48cmVjb3JkPjxy
ZWMtbnVtYmVyPjIwNDQ8L3JlYy1udW1iZXI+PGZvcmVpZ24ta2V5cz48a2V5IGFwcD0iRU4iIGRi
LWlkPSIwcGY1MGF2c3FhYTk5eWU1dHd2cHZkYWJ0c2VzcHQwZGRhcnAiIHRpbWVzdGFtcD0iMTQw
Mjk0NjgyMCI+MjA0NDwva2V5PjwvZm9yZWlnbi1rZXlzPjxyZWYtdHlwZSBuYW1lPSJKb3VybmFs
IEFydGljbGUiPjE3PC9yZWYtdHlwZT48Y29udHJpYnV0b3JzPjxhdXRob3JzPjxhdXRob3I+SHJv
YmphcnRzc29uLCBBc2Jqb3JuPC9hdXRob3I+PGF1dGhvcj5Hb3R6c2NoZSwgUC4gQy48L2F1dGhv
cj48L2F1dGhvcnM+PC9jb250cmlidXRvcnM+PHRpdGxlcz48dGl0bGU+UGxhY2VibyBpbnRlcnZl
bnRpb25zIGZvciBhbGwgY2xpbmljYWwgY29uZGl0aW9uczwvdGl0bGU+PHNlY29uZGFyeS10aXRs
ZT5Db2NocmFuZSBEYXRhYmFzZSBvZiBTeXN0ZW1hdGljIFJldmlld3M8L3NlY29uZGFyeS10aXRs
ZT48L3RpdGxlcz48cGVyaW9kaWNhbD48ZnVsbC10aXRsZT5Db2NocmFuZSBEYXRhYmFzZSBvZiBT
eXN0ZW1hdGljIFJldmlld3M8L2Z1bGwtdGl0bGU+PC9wZXJpb2RpY2FsPjxwYWdlcz5BcnQuIE5v
LjogQ0QwMDM5NzQtRE9JOiAxMC4xMDAyLzE0NjUxODU4LkNEMDAzOTc0LnB1YjMuPC9wYWdlcz48
dm9sdW1lPjE8L3ZvbHVtZT48cmVwcmludC1lZGl0aW9uPklOIEZJTEU8L3JlcHJpbnQtZWRpdGlv
bj48a2V5d29yZHM+PGtleXdvcmQ+Y2xpbmljYWw8L2tleXdvcmQ+PGtleXdvcmQ+SW50ZXJ2ZW50
aW9uPC9rZXl3b3JkPjxrZXl3b3JkPmludGVydmVudGlvbnM8L2tleXdvcmQ+PGtleXdvcmQ+cGxh
Y2Vibzwva2V5d29yZD48L2tleXdvcmRzPjxkYXRlcz48eWVhcj4yMDEwPC95ZWFyPjwvZGF0ZXM+
PHVybHM+PC91cmxzPjxjdXN0b20yPlBNSUQ6IDIwMDkxNTU0IDwvY3VzdG9tMj48L3JlY29yZD48
L0NpdGU+PENpdGU+PEF1dGhvcj5WYXNlPC9BdXRob3I+PFllYXI+MjAwMjwvWWVhcj48UmVjTnVt
PjQ0ODI8L1JlY051bT48cmVjb3JkPjxyZWMtbnVtYmVyPjQ0ODI8L3JlYy1udW1iZXI+PGZvcmVp
Z24ta2V5cz48a2V5IGFwcD0iRU4iIGRiLWlkPSIwcGY1MGF2c3FhYTk5eWU1dHd2cHZkYWJ0c2Vz
cHQwZGRhcnAiIHRpbWVzdGFtcD0iMTQwMjk0NjgyNyI+NDQ4Mjwva2V5PjwvZm9yZWlnbi1rZXlz
PjxyZWYtdHlwZSBuYW1lPSJKb3VybmFsIEFydGljbGUiPjE3PC9yZWYtdHlwZT48Y29udHJpYnV0
b3JzPjxhdXRob3JzPjxhdXRob3I+VmFzZSwgTGVuZTwvYXV0aG9yPjxhdXRob3I+UmlsZXksIEpv
c2VwaCBMLjwvYXV0aG9yPjxhdXRob3I+UHJpY2UsIERvbmFsZCBELjwvYXV0aG9yPjwvYXV0aG9y
cz48L2NvbnRyaWJ1dG9ycz48dGl0bGVzPjx0aXRsZT5BIGNvbXBhcmlzb24gb2YgcGxhY2VibyBl
ZmZlY3RzIGluIGNsaW5pY2FsIGFuYWxnZXNpYyB0cmlhbHMgdmVyc3VzIHN0dWRpZXMgb2YgcGxh
Y2VibyBhbmFsZ2VzaWE8L3RpdGxlPjxzZWNvbmRhcnktdGl0bGU+UGFpbjwvc2Vjb25kYXJ5LXRp
dGxlPjwvdGl0bGVzPjxwZXJpb2RpY2FsPjxmdWxsLXRpdGxlPlBhaW48L2Z1bGwtdGl0bGU+PGFi
YnItMT5QYWluPC9hYmJyLTE+PGFiYnItMj5QYWluPC9hYmJyLTI+PC9wZXJpb2RpY2FsPjxwYWdl
cz40NDMtNDUyPC9wYWdlcz48dm9sdW1lPjk5PC92b2x1bWU+PG51bWJlcj4zPC9udW1iZXI+PHJl
cHJpbnQtZWRpdGlvbj5OT1QgSU4gRklMRTwvcmVwcmludC1lZGl0aW9uPjxrZXl3b3Jkcz48a2V5
d29yZD5BbmFsZ2VzaWE8L2tleXdvcmQ+PGtleXdvcmQ+Q29uZGl0aW9uaW5nPC9rZXl3b3JkPjxr
ZXl3b3JkPmNvbnRyb2w8L2tleXdvcmQ+PGtleXdvcmQ+SW5zdHJ1Y3Rpb248L2tleXdvcmQ+PGtl
eXdvcmQ+TWFnbml0dWRlPC9rZXl3b3JkPjxrZXl3b3JkPm1ldGEtYW5hbHlzaXM8L2tleXdvcmQ+
PGtleXdvcmQ+cGFpbjwva2V5d29yZD48a2V5d29yZD5wbGFjZWJvPC9rZXl3b3JkPjxrZXl3b3Jk
PlBsYWNlYm8gYW5hbGdlc2lhPC9rZXl3b3JkPjxrZXl3b3JkPlBsYWNlYm8gZWZmZWN0PC9rZXl3
b3JkPjxrZXl3b3JkPlN1Z2dlc3Rpb248L2tleXdvcmQ+PGtleXdvcmQ+VFJJQUw8L2tleXdvcmQ+
PC9rZXl3b3Jkcz48ZGF0ZXM+PHllYXI+MjAwMjwveWVhcj48L2RhdGVzPjxpc2JuPjAzMDQtMzk1
OTwvaXNibj48dXJscz48cmVsYXRlZC11cmxzPjx1cmw+aHR0cDovL3d3dy5zY2llbmNlZGlyZWN0
LmNvbS9zY2llbmNlL2FydGljbGUvQjZUMEstNDcyNDMzSC02LzIvN2Y1YTM4OWZkOTNiYTFiZmFh
NGUzZTRlNjcwYzMwYWU8L3VybD48L3JlbGF0ZWQtdXJscz48L3VybHM+PC9yZWNvcmQ+PC9DaXRl
PjxDaXRlPjxBdXRob3I+UGVlcmRlbWFuPC9BdXRob3I+PFllYXI+MjAxNjwvWWVhcj48UmVjTnVt
PjY4MjQ8L1JlY051bT48cmVjb3JkPjxyZWMtbnVtYmVyPjY4MjQ8L3JlYy1udW1iZXI+PGZvcmVp
Z24ta2V5cz48a2V5IGFwcD0iRU4iIGRiLWlkPSIwcGY1MGF2c3FhYTk5eWU1dHd2cHZkYWJ0c2Vz
cHQwZGRhcnAiIHRpbWVzdGFtcD0iMTQ2NDM0MTU1MSI+NjgyNDwva2V5PjwvZm9yZWlnbi1rZXlz
PjxyZWYtdHlwZSBuYW1lPSJKb3VybmFsIEFydGljbGUiPjE3PC9yZWYtdHlwZT48Y29udHJpYnV0
b3JzPjxhdXRob3JzPjxhdXRob3I+UGVlcmRlbWFuLCBLYXlhIEouPC9hdXRob3I+PGF1dGhvcj52
YW4gTGFhcmhvdmVuLCBBbnRvaW5ldHRlIEkuTS48L2F1dGhvcj48YXV0aG9yPktlaWosIFNhc2No
YSBNLjwvYXV0aG9yPjxhdXRob3I+VmFzZSwgTGVuZTwvYXV0aG9yPjxhdXRob3I+Um92ZXJzLCBN
YXJvZXNrYSBNLjwvYXV0aG9yPjxhdXRob3I+UGV0ZXJzLCBNYWRlbG9uIEwuPC9hdXRob3I+PGF1
dGhvcj5FdmVycywgQW5kcmVhIFcuTS48L2F1dGhvcj48L2F1dGhvcnM+PC9jb250cmlidXRvcnM+
PHRpdGxlcz48dGl0bGU+UmVsaWV2aW5nIHBhdGllbnRzJmFwb3M7IHBhaW4gd2l0aCBleHBlY3Rh
dGlvbiBpbnRlcnZlbnRpb25zOiBhIG1ldGEtYW5hbHlzaXM8L3RpdGxlPjxzZWNvbmRhcnktdGl0
bGU+UEFJTjwvc2Vjb25kYXJ5LXRpdGxlPjwvdGl0bGVzPjxwZXJpb2RpY2FsPjxmdWxsLXRpdGxl
PlBhaW48L2Z1bGwtdGl0bGU+PGFiYnItMT5QYWluPC9hYmJyLTE+PGFiYnItMj5QYWluPC9hYmJy
LTI+PC9wZXJpb2RpY2FsPjxwYWdlcz4xMTc5LTExOTE8L3BhZ2VzPjx2b2x1bWU+MTU3PC92b2x1
bWU+PG51bWJlcj42PC9udW1iZXI+PGtleXdvcmRzPjxrZXl3b3JkPk1ldGEtQW5hbHlzaXM8L2tl
eXdvcmQ+PGtleXdvcmQ+U3lzdGVtYXRpYyByZXZpZXc8L2tleXdvcmQ+PGtleXdvcmQ+RXhwZWN0
YXRpb248L2tleXdvcmQ+PGtleXdvcmQ+RXhwZWN0YW5jeTwva2V5d29yZD48a2V5d29yZD5QbGFj
ZWJvIGVmZmVjdDwva2V5d29yZD48a2V5d29yZD5WZXJiYWwgc3VnZ2VzdGlvbjwva2V5d29yZD48
a2V5d29yZD5Db25kaXRpb25pbmc8L2tleXdvcmQ+PGtleXdvcmQ+SW1hZ2VyeTwva2V5d29yZD48
a2V5d29yZD5QYWluPC9rZXl3b3JkPjxrZXl3b3JkPkFuYWxnZXNpYTwva2V5d29yZD48a2V5d29y
ZD5QYXRpZW50czwva2V5d29yZD48L2tleXdvcmRzPjxkYXRlcz48eWVhcj4yMDE2PC95ZWFyPjwv
ZGF0ZXM+PGlzYm4+MDMwNC0zOTU5PC9pc2JuPjxhY2Nlc3Npb24tbnVtPjAwMDA2Mzk2LTIwMTYw
NjAwMC0wMDAwMjwvYWNjZXNzaW9uLW51bT48dXJscz48cmVsYXRlZC11cmxzPjx1cmw+aHR0cDov
L2pvdXJuYWxzLmx3dy5jb20vcGFpbi9GdWxsdGV4dC8yMDE2LzA2MDAwL1JlbGlldmluZ19wYXRp
ZW50c19fcGFpbl93aXRoX2V4cGVjdGF0aW9uLjIuYXNweDwvdXJsPjwvcmVsYXRlZC11cmxzPjwv
dXJscz48ZWxlY3Ryb25pYy1yZXNvdXJjZS1udW0+MTAuMTA5Ny9qLnBhaW4uMDAwMDAwMDAwMDAw
MDU0MDwvZWxlY3Ryb25pYy1yZXNvdXJjZS1udW0+PC9yZWNvcmQ+PC9DaXRlPjwvRW5kTm90ZT4A
</w:fldData>
        </w:fldChar>
      </w:r>
      <w:r w:rsidR="00462726">
        <w:instrText xml:space="preserve"> ADDIN EN.CITE </w:instrText>
      </w:r>
      <w:r w:rsidR="00462726">
        <w:fldChar w:fldCharType="begin">
          <w:fldData xml:space="preserve">PEVuZE5vdGU+PENpdGU+PEF1dGhvcj5aaGFuZzwvQXV0aG9yPjxZZWFyPjIwMDg8L1llYXI+PFJl
Y051bT40OTE2PC9SZWNOdW0+PERpc3BsYXlUZXh0PjxzdHlsZSBmYWNlPSJzdXBlcnNjcmlwdCI+
MS00PC9zdHlsZT48L0Rpc3BsYXlUZXh0PjxyZWNvcmQ+PHJlYy1udW1iZXI+NDkxNjwvcmVjLW51
bWJlcj48Zm9yZWlnbi1rZXlzPjxrZXkgYXBwPSJFTiIgZGItaWQ9IjBwZjUwYXZzcWFhOTl5ZTV0
d3ZwdmRhYnRzZXNwdDBkZGFycCIgdGltZXN0YW1wPSIxNDAyOTQ2ODI4Ij40OTE2PC9rZXk+PC9m
b3JlaWduLWtleXM+PHJlZi10eXBlIG5hbWU9IkpvdXJuYWwgQXJ0aWNsZSI+MTc8L3JlZi10eXBl
Pjxjb250cmlidXRvcnM+PGF1dGhvcnM+PGF1dGhvcj5aaGFuZywgVy48L2F1dGhvcj48YXV0aG9y
PlJvYmVydHNvbiwgSi48L2F1dGhvcj48YXV0aG9yPkpvbmVzLCBBLiBDLjwvYXV0aG9yPjxhdXRo
b3I+RGllcHBlLCBQLiBBLjwvYXV0aG9yPjxhdXRob3I+RG9oZXJ0eSwgTS48L2F1dGhvcj48L2F1
dGhvcnM+PC9jb250cmlidXRvcnM+PHRpdGxlcz48dGl0bGU+VGhlIHBsYWNlYm8gZWZmZWN0IGFu
ZCBpdHMgZGV0ZXJtaW5hbnRzIGluIG9zdGVvYXJ0aHJpdGlzOiBtZXRhLWFuYWx5c2lzIG9mIHJh
bmRvbWlzZWQgY29udHJvbGxlZCB0cmlhbHM8L3RpdGxlPjxzZWNvbmRhcnktdGl0bGU+QW5uYWxz
IG9mIHRoZSBSaGV1bWF0aWMgRGlzZWFzZXM8L3NlY29uZGFyeS10aXRsZT48L3RpdGxlcz48cGVy
aW9kaWNhbD48ZnVsbC10aXRsZT5Bbm5hbHMgb2YgdGhlIFJoZXVtYXRpYyBEaXNlYXNlczwvZnVs
bC10aXRsZT48YWJici0xPkFubi4gUmhldW0uIERpcy48L2FiYnItMT48YWJici0yPkFubiBSaGV1
bSBEaXM8L2FiYnItMj48L3BlcmlvZGljYWw+PHBhZ2VzPjE3MTYtMTcyMzwvcGFnZXM+PHZvbHVt
ZT42Nzwvdm9sdW1lPjxudW1iZXI+MTI8L251bWJlcj48cmVwcmludC1lZGl0aW9uPk5PVCBJTiBG
SUxFPC9yZXByaW50LWVkaXRpb24+PGtleXdvcmRzPjxrZXl3b3JkPmNvbnRyb2w8L2tleXdvcmQ+
PGtleXdvcmQ+RElTRUFTRTwva2V5d29yZD48a2V5d29yZD5IZWFsdGg8L2tleXdvcmQ+PGtleXdv
cmQ+bWV0YS1hbmFseXNpczwva2V5d29yZD48a2V5d29yZD5vc3Rlb2FydGhyaXRpczwva2V5d29y
ZD48a2V5d29yZD5vdXRjb21lPC9rZXl3b3JkPjxrZXl3b3JkPnBhaW48L2tleXdvcmQ+PGtleXdv
cmQ+cGF0aWVudDwva2V5d29yZD48a2V5d29yZD5wYXRpZW50czwva2V5d29yZD48a2V5d29yZD5w
bGFjZWJvPC9rZXl3b3JkPjxrZXl3b3JkPnBsYWNlYm8gY29udHJvbGxlZDwva2V5d29yZD48a2V5
d29yZD5QbGFjZWJvIGVmZmVjdDwva2V5d29yZD48a2V5d29yZD5RVUFMSVRZPC9rZXl3b3JkPjxr
ZXl3b3JkPlJhbmRvbWlzZWQgY29udHJvbGxlZDwva2V5d29yZD48a2V5d29yZD5SYW5kb21pc2Vk
IGNvbnRyb2xsZWQgdHJpYWw8L2tleXdvcmQ+PGtleXdvcmQ+UmFuZG9taXNlZCBjb250cm9sbGVk
IHRyaWFsczwva2V5d29yZD48a2V5d29yZD5zYW1wbGUgc2l6ZTwva2V5d29yZD48a2V5d29yZD5T
QU1QTEUtU0laRTwva2V5d29yZD48a2V5d29yZD5TVEFOREFSRDwva2V5d29yZD48a2V5d29yZD50
aGVyYXB5PC9rZXl3b3JkPjxrZXl3b3JkPnRyZWF0bWVudDwva2V5d29yZD48a2V5d29yZD5UUklB
TDwva2V5d29yZD48L2tleXdvcmRzPjxkYXRlcz48eWVhcj4yMDA4PC95ZWFyPjwvZGF0ZXM+PHVy
bHM+PHJlbGF0ZWQtdXJscz48dXJsPmh0dHA6Ly9hcmQuYm1qLmNvbS9jb250ZW50LzY3LzEyLzE3
MTYuYWJzdHJhY3Q8L3VybD48L3JlbGF0ZWQtdXJscz48L3VybHM+PGN1c3RvbTI+UE1JRDogMTg1
NDE2MDQ8L2N1c3RvbTI+PC9yZWNvcmQ+PC9DaXRlPjxDaXRlPjxBdXRob3I+SHJvYmphcnRzc29u
PC9BdXRob3I+PFllYXI+MjAxMDwvWWVhcj48UmVjTnVtPjIwNDQ8L1JlY051bT48cmVjb3JkPjxy
ZWMtbnVtYmVyPjIwNDQ8L3JlYy1udW1iZXI+PGZvcmVpZ24ta2V5cz48a2V5IGFwcD0iRU4iIGRi
LWlkPSIwcGY1MGF2c3FhYTk5eWU1dHd2cHZkYWJ0c2VzcHQwZGRhcnAiIHRpbWVzdGFtcD0iMTQw
Mjk0NjgyMCI+MjA0NDwva2V5PjwvZm9yZWlnbi1rZXlzPjxyZWYtdHlwZSBuYW1lPSJKb3VybmFs
IEFydGljbGUiPjE3PC9yZWYtdHlwZT48Y29udHJpYnV0b3JzPjxhdXRob3JzPjxhdXRob3I+SHJv
YmphcnRzc29uLCBBc2Jqb3JuPC9hdXRob3I+PGF1dGhvcj5Hb3R6c2NoZSwgUC4gQy48L2F1dGhv
cj48L2F1dGhvcnM+PC9jb250cmlidXRvcnM+PHRpdGxlcz48dGl0bGU+UGxhY2VibyBpbnRlcnZl
bnRpb25zIGZvciBhbGwgY2xpbmljYWwgY29uZGl0aW9uczwvdGl0bGU+PHNlY29uZGFyeS10aXRs
ZT5Db2NocmFuZSBEYXRhYmFzZSBvZiBTeXN0ZW1hdGljIFJldmlld3M8L3NlY29uZGFyeS10aXRs
ZT48L3RpdGxlcz48cGVyaW9kaWNhbD48ZnVsbC10aXRsZT5Db2NocmFuZSBEYXRhYmFzZSBvZiBT
eXN0ZW1hdGljIFJldmlld3M8L2Z1bGwtdGl0bGU+PC9wZXJpb2RpY2FsPjxwYWdlcz5BcnQuIE5v
LjogQ0QwMDM5NzQtRE9JOiAxMC4xMDAyLzE0NjUxODU4LkNEMDAzOTc0LnB1YjMuPC9wYWdlcz48
dm9sdW1lPjE8L3ZvbHVtZT48cmVwcmludC1lZGl0aW9uPklOIEZJTEU8L3JlcHJpbnQtZWRpdGlv
bj48a2V5d29yZHM+PGtleXdvcmQ+Y2xpbmljYWw8L2tleXdvcmQ+PGtleXdvcmQ+SW50ZXJ2ZW50
aW9uPC9rZXl3b3JkPjxrZXl3b3JkPmludGVydmVudGlvbnM8L2tleXdvcmQ+PGtleXdvcmQ+cGxh
Y2Vibzwva2V5d29yZD48L2tleXdvcmRzPjxkYXRlcz48eWVhcj4yMDEwPC95ZWFyPjwvZGF0ZXM+
PHVybHM+PC91cmxzPjxjdXN0b20yPlBNSUQ6IDIwMDkxNTU0IDwvY3VzdG9tMj48L3JlY29yZD48
L0NpdGU+PENpdGU+PEF1dGhvcj5WYXNlPC9BdXRob3I+PFllYXI+MjAwMjwvWWVhcj48UmVjTnVt
PjQ0ODI8L1JlY051bT48cmVjb3JkPjxyZWMtbnVtYmVyPjQ0ODI8L3JlYy1udW1iZXI+PGZvcmVp
Z24ta2V5cz48a2V5IGFwcD0iRU4iIGRiLWlkPSIwcGY1MGF2c3FhYTk5eWU1dHd2cHZkYWJ0c2Vz
cHQwZGRhcnAiIHRpbWVzdGFtcD0iMTQwMjk0NjgyNyI+NDQ4Mjwva2V5PjwvZm9yZWlnbi1rZXlz
PjxyZWYtdHlwZSBuYW1lPSJKb3VybmFsIEFydGljbGUiPjE3PC9yZWYtdHlwZT48Y29udHJpYnV0
b3JzPjxhdXRob3JzPjxhdXRob3I+VmFzZSwgTGVuZTwvYXV0aG9yPjxhdXRob3I+UmlsZXksIEpv
c2VwaCBMLjwvYXV0aG9yPjxhdXRob3I+UHJpY2UsIERvbmFsZCBELjwvYXV0aG9yPjwvYXV0aG9y
cz48L2NvbnRyaWJ1dG9ycz48dGl0bGVzPjx0aXRsZT5BIGNvbXBhcmlzb24gb2YgcGxhY2VibyBl
ZmZlY3RzIGluIGNsaW5pY2FsIGFuYWxnZXNpYyB0cmlhbHMgdmVyc3VzIHN0dWRpZXMgb2YgcGxh
Y2VibyBhbmFsZ2VzaWE8L3RpdGxlPjxzZWNvbmRhcnktdGl0bGU+UGFpbjwvc2Vjb25kYXJ5LXRp
dGxlPjwvdGl0bGVzPjxwZXJpb2RpY2FsPjxmdWxsLXRpdGxlPlBhaW48L2Z1bGwtdGl0bGU+PGFi
YnItMT5QYWluPC9hYmJyLTE+PGFiYnItMj5QYWluPC9hYmJyLTI+PC9wZXJpb2RpY2FsPjxwYWdl
cz40NDMtNDUyPC9wYWdlcz48dm9sdW1lPjk5PC92b2x1bWU+PG51bWJlcj4zPC9udW1iZXI+PHJl
cHJpbnQtZWRpdGlvbj5OT1QgSU4gRklMRTwvcmVwcmludC1lZGl0aW9uPjxrZXl3b3Jkcz48a2V5
d29yZD5BbmFsZ2VzaWE8L2tleXdvcmQ+PGtleXdvcmQ+Q29uZGl0aW9uaW5nPC9rZXl3b3JkPjxr
ZXl3b3JkPmNvbnRyb2w8L2tleXdvcmQ+PGtleXdvcmQ+SW5zdHJ1Y3Rpb248L2tleXdvcmQ+PGtl
eXdvcmQ+TWFnbml0dWRlPC9rZXl3b3JkPjxrZXl3b3JkPm1ldGEtYW5hbHlzaXM8L2tleXdvcmQ+
PGtleXdvcmQ+cGFpbjwva2V5d29yZD48a2V5d29yZD5wbGFjZWJvPC9rZXl3b3JkPjxrZXl3b3Jk
PlBsYWNlYm8gYW5hbGdlc2lhPC9rZXl3b3JkPjxrZXl3b3JkPlBsYWNlYm8gZWZmZWN0PC9rZXl3
b3JkPjxrZXl3b3JkPlN1Z2dlc3Rpb248L2tleXdvcmQ+PGtleXdvcmQ+VFJJQUw8L2tleXdvcmQ+
PC9rZXl3b3Jkcz48ZGF0ZXM+PHllYXI+MjAwMjwveWVhcj48L2RhdGVzPjxpc2JuPjAzMDQtMzk1
OTwvaXNibj48dXJscz48cmVsYXRlZC11cmxzPjx1cmw+aHR0cDovL3d3dy5zY2llbmNlZGlyZWN0
LmNvbS9zY2llbmNlL2FydGljbGUvQjZUMEstNDcyNDMzSC02LzIvN2Y1YTM4OWZkOTNiYTFiZmFh
NGUzZTRlNjcwYzMwYWU8L3VybD48L3JlbGF0ZWQtdXJscz48L3VybHM+PC9yZWNvcmQ+PC9DaXRl
PjxDaXRlPjxBdXRob3I+UGVlcmRlbWFuPC9BdXRob3I+PFllYXI+MjAxNjwvWWVhcj48UmVjTnVt
PjY4MjQ8L1JlY051bT48cmVjb3JkPjxyZWMtbnVtYmVyPjY4MjQ8L3JlYy1udW1iZXI+PGZvcmVp
Z24ta2V5cz48a2V5IGFwcD0iRU4iIGRiLWlkPSIwcGY1MGF2c3FhYTk5eWU1dHd2cHZkYWJ0c2Vz
cHQwZGRhcnAiIHRpbWVzdGFtcD0iMTQ2NDM0MTU1MSI+NjgyNDwva2V5PjwvZm9yZWlnbi1rZXlz
PjxyZWYtdHlwZSBuYW1lPSJKb3VybmFsIEFydGljbGUiPjE3PC9yZWYtdHlwZT48Y29udHJpYnV0
b3JzPjxhdXRob3JzPjxhdXRob3I+UGVlcmRlbWFuLCBLYXlhIEouPC9hdXRob3I+PGF1dGhvcj52
YW4gTGFhcmhvdmVuLCBBbnRvaW5ldHRlIEkuTS48L2F1dGhvcj48YXV0aG9yPktlaWosIFNhc2No
YSBNLjwvYXV0aG9yPjxhdXRob3I+VmFzZSwgTGVuZTwvYXV0aG9yPjxhdXRob3I+Um92ZXJzLCBN
YXJvZXNrYSBNLjwvYXV0aG9yPjxhdXRob3I+UGV0ZXJzLCBNYWRlbG9uIEwuPC9hdXRob3I+PGF1
dGhvcj5FdmVycywgQW5kcmVhIFcuTS48L2F1dGhvcj48L2F1dGhvcnM+PC9jb250cmlidXRvcnM+
PHRpdGxlcz48dGl0bGU+UmVsaWV2aW5nIHBhdGllbnRzJmFwb3M7IHBhaW4gd2l0aCBleHBlY3Rh
dGlvbiBpbnRlcnZlbnRpb25zOiBhIG1ldGEtYW5hbHlzaXM8L3RpdGxlPjxzZWNvbmRhcnktdGl0
bGU+UEFJTjwvc2Vjb25kYXJ5LXRpdGxlPjwvdGl0bGVzPjxwZXJpb2RpY2FsPjxmdWxsLXRpdGxl
PlBhaW48L2Z1bGwtdGl0bGU+PGFiYnItMT5QYWluPC9hYmJyLTE+PGFiYnItMj5QYWluPC9hYmJy
LTI+PC9wZXJpb2RpY2FsPjxwYWdlcz4xMTc5LTExOTE8L3BhZ2VzPjx2b2x1bWU+MTU3PC92b2x1
bWU+PG51bWJlcj42PC9udW1iZXI+PGtleXdvcmRzPjxrZXl3b3JkPk1ldGEtQW5hbHlzaXM8L2tl
eXdvcmQ+PGtleXdvcmQ+U3lzdGVtYXRpYyByZXZpZXc8L2tleXdvcmQ+PGtleXdvcmQ+RXhwZWN0
YXRpb248L2tleXdvcmQ+PGtleXdvcmQ+RXhwZWN0YW5jeTwva2V5d29yZD48a2V5d29yZD5QbGFj
ZWJvIGVmZmVjdDwva2V5d29yZD48a2V5d29yZD5WZXJiYWwgc3VnZ2VzdGlvbjwva2V5d29yZD48
a2V5d29yZD5Db25kaXRpb25pbmc8L2tleXdvcmQ+PGtleXdvcmQ+SW1hZ2VyeTwva2V5d29yZD48
a2V5d29yZD5QYWluPC9rZXl3b3JkPjxrZXl3b3JkPkFuYWxnZXNpYTwva2V5d29yZD48a2V5d29y
ZD5QYXRpZW50czwva2V5d29yZD48L2tleXdvcmRzPjxkYXRlcz48eWVhcj4yMDE2PC95ZWFyPjwv
ZGF0ZXM+PGlzYm4+MDMwNC0zOTU5PC9pc2JuPjxhY2Nlc3Npb24tbnVtPjAwMDA2Mzk2LTIwMTYw
NjAwMC0wMDAwMjwvYWNjZXNzaW9uLW51bT48dXJscz48cmVsYXRlZC11cmxzPjx1cmw+aHR0cDov
L2pvdXJuYWxzLmx3dy5jb20vcGFpbi9GdWxsdGV4dC8yMDE2LzA2MDAwL1JlbGlldmluZ19wYXRp
ZW50c19fcGFpbl93aXRoX2V4cGVjdGF0aW9uLjIuYXNweDwvdXJsPjwvcmVsYXRlZC11cmxzPjwv
dXJscz48ZWxlY3Ryb25pYy1yZXNvdXJjZS1udW0+MTAuMTA5Ny9qLnBhaW4uMDAwMDAwMDAwMDAw
MDU0MDwvZWxlY3Ryb25pYy1yZXNvdXJjZS1udW0+PC9yZWNvcmQ+PC9DaXRlPjwvRW5kTm90ZT4A
</w:fldData>
        </w:fldChar>
      </w:r>
      <w:r w:rsidR="00462726">
        <w:instrText xml:space="preserve"> ADDIN EN.CITE.DATA </w:instrText>
      </w:r>
      <w:r w:rsidR="00462726">
        <w:fldChar w:fldCharType="end"/>
      </w:r>
      <w:r w:rsidR="00462726">
        <w:fldChar w:fldCharType="separate"/>
      </w:r>
      <w:r w:rsidR="00462726" w:rsidRPr="00462726">
        <w:rPr>
          <w:noProof/>
          <w:vertAlign w:val="superscript"/>
        </w:rPr>
        <w:t>1-4</w:t>
      </w:r>
      <w:r w:rsidR="00462726">
        <w:fldChar w:fldCharType="end"/>
      </w:r>
      <w:r w:rsidR="00462726">
        <w:fldChar w:fldCharType="end"/>
      </w:r>
      <w:r w:rsidR="00F77D2C">
        <w:t>.</w:t>
      </w:r>
      <w:r w:rsidR="00F42861">
        <w:t xml:space="preserve"> </w:t>
      </w:r>
      <w:r w:rsidRPr="00122BD6">
        <w:t xml:space="preserve"> </w:t>
      </w:r>
      <w:r>
        <w:t xml:space="preserve">Such </w:t>
      </w:r>
      <w:r w:rsidRPr="00122BD6">
        <w:t>‘placebo</w:t>
      </w:r>
      <w:r>
        <w:t xml:space="preserve"> effects</w:t>
      </w:r>
      <w:r w:rsidRPr="00122BD6">
        <w:t xml:space="preserve">’ </w:t>
      </w:r>
      <w:r>
        <w:t xml:space="preserve">can be defined </w:t>
      </w:r>
      <w:r w:rsidRPr="00122BD6">
        <w:t xml:space="preserve">as </w:t>
      </w:r>
      <w:r>
        <w:t xml:space="preserve">the physiological and/or psychological </w:t>
      </w:r>
      <w:r w:rsidRPr="00122BD6">
        <w:t>change</w:t>
      </w:r>
      <w:r>
        <w:t>s</w:t>
      </w:r>
      <w:r w:rsidRPr="00122BD6">
        <w:t xml:space="preserve"> that result from the meaning</w:t>
      </w:r>
      <w:r w:rsidR="002300D6">
        <w:t xml:space="preserve"> </w:t>
      </w:r>
      <w:r w:rsidR="00314975">
        <w:t xml:space="preserve">derived by </w:t>
      </w:r>
      <w:r>
        <w:t>a</w:t>
      </w:r>
      <w:r w:rsidRPr="00122BD6">
        <w:t xml:space="preserve"> person </w:t>
      </w:r>
      <w:r w:rsidR="00F42861">
        <w:t>in a health care setting</w:t>
      </w:r>
      <w:r w:rsidR="00F77D2C">
        <w:t xml:space="preserve"> </w:t>
      </w:r>
      <w:r w:rsidR="00A22B1D">
        <w:rPr>
          <w:noProof/>
        </w:rPr>
        <w:fldChar w:fldCharType="begin"/>
      </w:r>
      <w:r w:rsidR="00462726">
        <w:rPr>
          <w:noProof/>
        </w:rPr>
        <w:instrText xml:space="preserve"> ADDIN EN.CITE &lt;EndNote&gt;&lt;Cite&gt;&lt;Author&gt;Brody&lt;/Author&gt;&lt;Year&gt;2000&lt;/Year&gt;&lt;RecNum&gt;587&lt;/RecNum&gt;&lt;DisplayText&gt;&lt;style face="superscript"&gt;5 6&lt;/style&gt;&lt;/DisplayText&gt;&lt;record&gt;&lt;rec-number&gt;587&lt;/rec-number&gt;&lt;foreign-keys&gt;&lt;key app="EN" db-id="0pf50avsqaa99ye5twvpvdabtsespt0ddarp" timestamp="1402946817"&gt;587&lt;/key&gt;&lt;/foreign-keys&gt;&lt;ref-type name="Journal Article"&gt;17&lt;/ref-type&gt;&lt;contributors&gt;&lt;authors&gt;&lt;author&gt;Brody, H.&lt;/author&gt;&lt;/authors&gt;&lt;/contributors&gt;&lt;titles&gt;&lt;title&gt;The placebo response&lt;/title&gt;&lt;secondary-title&gt;Journal of Family Practice&lt;/secondary-title&gt;&lt;/titles&gt;&lt;periodical&gt;&lt;full-title&gt;Journal of Family Practice&lt;/full-title&gt;&lt;abbr-1&gt;J. Fam. Pract.&lt;/abbr-1&gt;&lt;abbr-2&gt;J Fam Pract&lt;/abbr-2&gt;&lt;/periodical&gt;&lt;pages&gt;649-654&lt;/pages&gt;&lt;volume&gt;49&lt;/volume&gt;&lt;reprint-edition&gt;IN FILE&lt;/reprint-edition&gt;&lt;keywords&gt;&lt;keyword&gt;placebo&lt;/keyword&gt;&lt;keyword&gt;placebo response&lt;/keyword&gt;&lt;/keywords&gt;&lt;dates&gt;&lt;year&gt;2000&lt;/year&gt;&lt;/dates&gt;&lt;urls&gt;&lt;/urls&gt;&lt;/record&gt;&lt;/Cite&gt;&lt;Cite&gt;&lt;Author&gt;Moerman&lt;/Author&gt;&lt;Year&gt;2002&lt;/Year&gt;&lt;RecNum&gt;3090&lt;/RecNum&gt;&lt;record&gt;&lt;rec-number&gt;3090&lt;/rec-number&gt;&lt;foreign-keys&gt;&lt;key app="EN" db-id="0pf50avsqaa99ye5twvpvdabtsespt0ddarp" timestamp="1402946823"&gt;3090&lt;/key&gt;&lt;/foreign-keys&gt;&lt;ref-type name="Journal Article"&gt;17&lt;/ref-type&gt;&lt;contributors&gt;&lt;authors&gt;&lt;author&gt;Moerman, Daniel E.&lt;/author&gt;&lt;author&gt;Jonas, Wayne B.&lt;/author&gt;&lt;/authors&gt;&lt;/contributors&gt;&lt;titles&gt;&lt;title&gt;Deconstructing the placebo effect and finding the meaning response&lt;/title&gt;&lt;secondary-title&gt;Annals of Internal Medicine&lt;/secondary-title&gt;&lt;/titles&gt;&lt;periodical&gt;&lt;full-title&gt;Annals of Internal Medicine&lt;/full-title&gt;&lt;abbr-1&gt;Ann. Intern. Med.&lt;/abbr-1&gt;&lt;abbr-2&gt;Ann Intern Med&lt;/abbr-2&gt;&lt;/periodical&gt;&lt;pages&gt;471-476&lt;/pages&gt;&lt;volume&gt;136&lt;/volume&gt;&lt;number&gt;6&lt;/number&gt;&lt;reprint-edition&gt;IN FILE&lt;/reprint-edition&gt;&lt;keywords&gt;&lt;keyword&gt;placebo&lt;/keyword&gt;&lt;keyword&gt;review&lt;/keyword&gt;&lt;/keywords&gt;&lt;dates&gt;&lt;year&gt;2002&lt;/year&gt;&lt;/dates&gt;&lt;urls&gt;&lt;related-urls&gt;&lt;url&gt;http://www.annals.org/cgi/content/abstract/136/6/471&lt;/url&gt;&lt;/related-urls&gt;&lt;/urls&gt;&lt;custom2&gt;PMID: 11900500&lt;/custom2&gt;&lt;/record&gt;&lt;/Cite&gt;&lt;/EndNote&gt;</w:instrText>
      </w:r>
      <w:r w:rsidR="00A22B1D">
        <w:rPr>
          <w:noProof/>
        </w:rPr>
        <w:fldChar w:fldCharType="separate"/>
      </w:r>
      <w:hyperlink w:anchor="_ENREF_5" w:tooltip="Brody, 2000 #587" w:history="1">
        <w:r w:rsidR="00462726" w:rsidRPr="00462726">
          <w:rPr>
            <w:noProof/>
            <w:vertAlign w:val="superscript"/>
          </w:rPr>
          <w:t>5</w:t>
        </w:r>
      </w:hyperlink>
      <w:r w:rsidR="00462726" w:rsidRPr="00462726">
        <w:rPr>
          <w:noProof/>
          <w:vertAlign w:val="superscript"/>
        </w:rPr>
        <w:t xml:space="preserve"> </w:t>
      </w:r>
      <w:hyperlink w:anchor="_ENREF_6" w:tooltip="Moerman, 2002 #3090" w:history="1">
        <w:r w:rsidR="00462726" w:rsidRPr="00462726">
          <w:rPr>
            <w:noProof/>
            <w:vertAlign w:val="superscript"/>
          </w:rPr>
          <w:t>6</w:t>
        </w:r>
      </w:hyperlink>
      <w:r w:rsidR="00A22B1D">
        <w:rPr>
          <w:noProof/>
        </w:rPr>
        <w:fldChar w:fldCharType="end"/>
      </w:r>
      <w:r w:rsidR="00F77D2C">
        <w:rPr>
          <w:noProof/>
        </w:rPr>
        <w:t xml:space="preserve">. </w:t>
      </w:r>
      <w:r w:rsidRPr="00122BD6">
        <w:t xml:space="preserve"> </w:t>
      </w:r>
      <w:r w:rsidR="0040134D">
        <w:t>E</w:t>
      </w:r>
      <w:r w:rsidR="00C00811">
        <w:t>xpectations</w:t>
      </w:r>
      <w:r w:rsidR="0040134D">
        <w:t xml:space="preserve"> – which can be generated, for example, by verbal suggestion or previous experience -</w:t>
      </w:r>
      <w:r w:rsidR="00C00811">
        <w:t xml:space="preserve"> play a key role in placebo effects.</w:t>
      </w:r>
      <w:hyperlink w:anchor="_ENREF_7" w:tooltip="Colloca, 2011 #924" w:history="1">
        <w:r w:rsidR="00462726">
          <w:fldChar w:fldCharType="begin"/>
        </w:r>
        <w:r w:rsidR="00462726">
          <w:instrText xml:space="preserve"> ADDIN EN.CITE &lt;EndNote&gt;&lt;Cite&gt;&lt;Author&gt;Colloca&lt;/Author&gt;&lt;Year&gt;2011&lt;/Year&gt;&lt;RecNum&gt;924&lt;/RecNum&gt;&lt;DisplayText&gt;&lt;style face="superscript"&gt;7&lt;/style&gt;&lt;/DisplayText&gt;&lt;record&gt;&lt;rec-number&gt;924&lt;/rec-number&gt;&lt;foreign-keys&gt;&lt;key app="EN" db-id="0pf50avsqaa99ye5twvpvdabtsespt0ddarp" timestamp="1402946818"&gt;924&lt;/key&gt;&lt;/foreign-keys&gt;&lt;ref-type name="Journal Article"&gt;17&lt;/ref-type&gt;&lt;contributors&gt;&lt;authors&gt;&lt;author&gt;Colloca, Luana&lt;/author&gt;&lt;author&gt;Miller, Franklin G.&lt;/author&gt;&lt;/authors&gt;&lt;/contributors&gt;&lt;titles&gt;&lt;title&gt;How placebo responses are formed: a learning perspective&lt;/title&gt;&lt;secondary-title&gt;Philosophical Transactions of the Royal Society B: Biological Sciences&lt;/secondary-title&gt;&lt;/titles&gt;&lt;pages&gt;1859-1869&lt;/pages&gt;&lt;volume&gt;366&lt;/volume&gt;&lt;number&gt;1572&lt;/number&gt;&lt;reprint-edition&gt;NOT IN FILE&lt;/reprint-edition&gt;&lt;keywords&gt;&lt;keyword&gt;Behavioural&lt;/keyword&gt;&lt;keyword&gt;CARE&lt;/keyword&gt;&lt;keyword&gt;Expectation&lt;/keyword&gt;&lt;keyword&gt;expectations&lt;/keyword&gt;&lt;keyword&gt;IMPACT&lt;/keyword&gt;&lt;keyword&gt;Information&lt;/keyword&gt;&lt;keyword&gt;MEDICAL-CARE&lt;/keyword&gt;&lt;keyword&gt;PERSPECTIVE&lt;/keyword&gt;&lt;keyword&gt;placebo&lt;/keyword&gt;&lt;keyword&gt;Placebo effect&lt;/keyword&gt;&lt;keyword&gt;Placebo responses&lt;/keyword&gt;&lt;keyword&gt;Research&lt;/keyword&gt;&lt;keyword&gt;review&lt;/keyword&gt;&lt;keyword&gt;Theoretical&lt;/keyword&gt;&lt;/keywords&gt;&lt;dates&gt;&lt;year&gt;2011&lt;/year&gt;&lt;/dates&gt;&lt;urls&gt;&lt;related-urls&gt;&lt;url&gt;http://rstb.royalsocietypublishing.org/content/366/1572/1859.abstract&lt;/url&gt;&lt;/related-urls&gt;&lt;/urls&gt;&lt;/record&gt;&lt;/Cite&gt;&lt;/EndNote&gt;</w:instrText>
        </w:r>
        <w:r w:rsidR="00462726">
          <w:fldChar w:fldCharType="separate"/>
        </w:r>
        <w:r w:rsidR="00462726" w:rsidRPr="00462726">
          <w:rPr>
            <w:noProof/>
            <w:vertAlign w:val="superscript"/>
          </w:rPr>
          <w:t>7</w:t>
        </w:r>
        <w:r w:rsidR="00462726">
          <w:fldChar w:fldCharType="end"/>
        </w:r>
      </w:hyperlink>
      <w:r w:rsidR="00C00811">
        <w:t xml:space="preserve">  </w:t>
      </w:r>
      <w:r w:rsidRPr="00126E54">
        <w:t>These effects may be as large as treatment effects</w:t>
      </w:r>
      <w:r w:rsidR="00F77D2C">
        <w:t xml:space="preserve"> </w:t>
      </w:r>
      <w:hyperlink w:anchor="_ENREF_8" w:tooltip="Howick, 2013 #2032" w:history="1">
        <w:r w:rsidR="00462726">
          <w:fldChar w:fldCharType="begin"/>
        </w:r>
        <w:r w:rsidR="00462726">
          <w:instrText xml:space="preserve"> ADDIN EN.CITE &lt;EndNote&gt;&lt;Cite&gt;&lt;Author&gt;Howick&lt;/Author&gt;&lt;Year&gt;2013&lt;/Year&gt;&lt;RecNum&gt;2032&lt;/RecNum&gt;&lt;DisplayText&gt;&lt;style face="superscript"&gt;8&lt;/style&gt;&lt;/DisplayText&gt;&lt;record&gt;&lt;rec-number&gt;2032&lt;/rec-number&gt;&lt;foreign-keys&gt;&lt;key app="EN" db-id="0pf50avsqaa99ye5twvpvdabtsespt0ddarp" timestamp="1402946820"&gt;2032&lt;/key&gt;&lt;/foreign-keys&gt;&lt;ref-type name="Journal Article"&gt;17&lt;/ref-type&gt;&lt;contributors&gt;&lt;authors&gt;&lt;author&gt;Howick, Jeremy&lt;/author&gt;&lt;author&gt;Friedemann, Claire&lt;/author&gt;&lt;author&gt;Tsakok, Maria&lt;/author&gt;&lt;author&gt;Watson, Robert&lt;/author&gt;&lt;author&gt;Tsakok, Teresa&lt;/author&gt;&lt;author&gt;Thomas, Jennifer&lt;/author&gt;&lt;author&gt;Perera, Rafael&lt;/author&gt;&lt;author&gt;Fleming, Susannah&lt;/author&gt;&lt;author&gt;Heneghan, Carl&lt;/author&gt;&lt;/authors&gt;&lt;/contributors&gt;&lt;titles&gt;&lt;title&gt;Are Treatments More Effective than Placebos? A Systematic Review and Meta-Analysis&lt;/title&gt;&lt;secondary-title&gt;PLoS One&lt;/secondary-title&gt;&lt;/titles&gt;&lt;periodical&gt;&lt;full-title&gt;PLoS ONE&lt;/full-title&gt;&lt;/periodical&gt;&lt;pages&gt;e62599&lt;/pages&gt;&lt;volume&gt;8&lt;/volume&gt;&lt;number&gt;5&lt;/number&gt;&lt;reprint-edition&gt;NOT IN FILE&lt;/reprint-edition&gt;&lt;keywords&gt;&lt;keyword&gt;Benefit&lt;/keyword&gt;&lt;keyword&gt;bias&lt;/keyword&gt;&lt;keyword&gt;clinical&lt;/keyword&gt;&lt;keyword&gt;Clinical practice&lt;/keyword&gt;&lt;keyword&gt;effect&lt;/keyword&gt;&lt;keyword&gt;Meta Analysis&lt;/keyword&gt;&lt;keyword&gt;meta-analysis&lt;/keyword&gt;&lt;keyword&gt;outcome&lt;/keyword&gt;&lt;keyword&gt;outcomes&lt;/keyword&gt;&lt;keyword&gt;patient&lt;/keyword&gt;&lt;keyword&gt;patients&lt;/keyword&gt;&lt;keyword&gt;placebo&lt;/keyword&gt;&lt;keyword&gt;Placebo effect&lt;/keyword&gt;&lt;keyword&gt;Placebo effects&lt;/keyword&gt;&lt;keyword&gt;Placebos&lt;/keyword&gt;&lt;keyword&gt;Practice&lt;/keyword&gt;&lt;keyword&gt;review&lt;/keyword&gt;&lt;keyword&gt;risk&lt;/keyword&gt;&lt;keyword&gt;subgroups&lt;/keyword&gt;&lt;keyword&gt;Systematic review&lt;/keyword&gt;&lt;keyword&gt;treatment&lt;/keyword&gt;&lt;keyword&gt;TRIAL&lt;/keyword&gt;&lt;/keywords&gt;&lt;dates&gt;&lt;year&gt;2013&lt;/year&gt;&lt;/dates&gt;&lt;urls&gt;&lt;related-urls&gt;&lt;url&gt;http://dx.doi.org/10.1371%2Fjournal.pone.0062599&lt;/url&gt;&lt;/related-urls&gt;&lt;/urls&gt;&lt;/record&gt;&lt;/Cite&gt;&lt;/EndNote&gt;</w:instrText>
        </w:r>
        <w:r w:rsidR="00462726">
          <w:fldChar w:fldCharType="separate"/>
        </w:r>
        <w:r w:rsidR="00462726" w:rsidRPr="00462726">
          <w:rPr>
            <w:noProof/>
            <w:vertAlign w:val="superscript"/>
          </w:rPr>
          <w:t>8</w:t>
        </w:r>
        <w:r w:rsidR="00462726">
          <w:fldChar w:fldCharType="end"/>
        </w:r>
      </w:hyperlink>
      <w:r>
        <w:t xml:space="preserve"> and occur throughout medicine, especially when doctors and pa</w:t>
      </w:r>
      <w:r w:rsidR="00F53D41">
        <w:t xml:space="preserve">tients interact with each other. </w:t>
      </w:r>
      <w:r w:rsidR="00F77D2C">
        <w:t xml:space="preserve"> </w:t>
      </w:r>
      <w:r w:rsidR="00F53D41">
        <w:t>T</w:t>
      </w:r>
      <w:r>
        <w:t xml:space="preserve">hey are not routinely </w:t>
      </w:r>
      <w:r w:rsidR="002300D6">
        <w:t xml:space="preserve">deliberately </w:t>
      </w:r>
      <w:r>
        <w:t xml:space="preserve">harnessed for patient benefit </w:t>
      </w:r>
      <w:r w:rsidR="00F42861">
        <w:t>in clinical practice</w:t>
      </w:r>
      <w:r w:rsidR="00F77D2C">
        <w:t xml:space="preserve"> </w:t>
      </w:r>
      <w:hyperlink w:anchor="_ENREF_9" w:tooltip="Doherty, 2009 #1185" w:history="1">
        <w:r w:rsidR="00462726">
          <w:fldChar w:fldCharType="begin"/>
        </w:r>
        <w:r w:rsidR="00462726">
          <w:instrText xml:space="preserve"> ADDIN EN.CITE &lt;EndNote&gt;&lt;Cite&gt;&lt;Author&gt;Doherty&lt;/Author&gt;&lt;Year&gt;2009&lt;/Year&gt;&lt;RecNum&gt;1185&lt;/RecNum&gt;&lt;DisplayText&gt;&lt;style face="superscript"&gt;9&lt;/style&gt;&lt;/DisplayText&gt;&lt;record&gt;&lt;rec-number&gt;1185&lt;/rec-number&gt;&lt;foreign-keys&gt;&lt;key app="EN" db-id="0pf50avsqaa99ye5twvpvdabtsespt0ddarp" timestamp="1402946818"&gt;1185&lt;/key&gt;&lt;/foreign-keys&gt;&lt;ref-type name="Journal Article"&gt;17&lt;/ref-type&gt;&lt;contributors&gt;&lt;authors&gt;&lt;author&gt;Doherty, M.&lt;/author&gt;&lt;author&gt;Dieppe, P.&lt;/author&gt;&lt;/authors&gt;&lt;/contributors&gt;&lt;titles&gt;&lt;title&gt;The &amp;quot;placebo&amp;quot; response in osteoarthritis and its implications for clinical practice&lt;/title&gt;&lt;secondary-title&gt;Osteoarthritis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Cartilage&lt;/abbr-3&gt;&lt;/periodical&gt;&lt;pages&gt;1255-1262&lt;/pages&gt;&lt;volume&gt;17&lt;/volume&gt;&lt;number&gt;10&lt;/number&gt;&lt;reprint-edition&gt;NOT IN FILE&lt;/reprint-edition&gt;&lt;keywords&gt;&lt;keyword&gt;clinical trials&lt;/keyword&gt;&lt;keyword&gt;Context effects&lt;/keyword&gt;&lt;keyword&gt;Experience&lt;/keyword&gt;&lt;keyword&gt;Implications&lt;/keyword&gt;&lt;keyword&gt;Meaning response&lt;/keyword&gt;&lt;keyword&gt;osteoarthritis&lt;/keyword&gt;&lt;keyword&gt;placebo&lt;/keyword&gt;&lt;keyword&gt;Randomised controlled&lt;/keyword&gt;&lt;keyword&gt;Randomised controlled trial&lt;/keyword&gt;&lt;keyword&gt;Randomised controlled trials&lt;/keyword&gt;&lt;keyword&gt;review&lt;/keyword&gt;&lt;keyword&gt;Systematic review&lt;/keyword&gt;&lt;keyword&gt;treatment&lt;/keyword&gt;&lt;keyword&gt;TRIAL&lt;/keyword&gt;&lt;/keywords&gt;&lt;dates&gt;&lt;year&gt;2009&lt;/year&gt;&lt;/dates&gt;&lt;urls&gt;&lt;related-urls&gt;&lt;url&gt;http://linkinghub.elsevier.com/retrieve/pii/S106345840900106X?showall=true&lt;/url&gt;&lt;/related-urls&gt;&lt;/urls&gt;&lt;/record&gt;&lt;/Cite&gt;&lt;/EndNote&gt;</w:instrText>
        </w:r>
        <w:r w:rsidR="00462726">
          <w:fldChar w:fldCharType="separate"/>
        </w:r>
        <w:r w:rsidR="00462726" w:rsidRPr="00462726">
          <w:rPr>
            <w:noProof/>
            <w:vertAlign w:val="superscript"/>
          </w:rPr>
          <w:t>9</w:t>
        </w:r>
        <w:r w:rsidR="00462726">
          <w:fldChar w:fldCharType="end"/>
        </w:r>
      </w:hyperlink>
      <w:r w:rsidR="00F77D2C">
        <w:t>,</w:t>
      </w:r>
      <w:r w:rsidRPr="00122BD6">
        <w:t xml:space="preserve"> </w:t>
      </w:r>
      <w:r w:rsidR="00C11735">
        <w:t xml:space="preserve">possibly because doctors often assume they must </w:t>
      </w:r>
      <w:r>
        <w:t>deceive patients in order to elicit placebo effects</w:t>
      </w:r>
      <w:r w:rsidR="00F77D2C">
        <w:t xml:space="preserve"> </w:t>
      </w:r>
      <w:r w:rsidR="00A22B1D">
        <w:fldChar w:fldCharType="begin">
          <w:fldData xml:space="preserve">PEVuZE5vdGU+PENpdGU+PEF1dGhvcj5MaWNodGVuYmVyZzwvQXV0aG9yPjxZZWFyPjIwMDQ8L1ll
YXI+PFJlY051bT4yNjI3PC9SZWNOdW0+PERpc3BsYXlUZXh0PjxzdHlsZSBmYWNlPSJzdXBlcnNj
cmlwdCI+MTAgMTE8L3N0eWxlPjwvRGlzcGxheVRleHQ+PHJlY29yZD48cmVjLW51bWJlcj4yNjI3
PC9yZWMtbnVtYmVyPjxmb3JlaWduLWtleXM+PGtleSBhcHA9IkVOIiBkYi1pZD0iMHBmNTBhdnNx
YWE5OXllNXR3dnB2ZGFidHNlc3B0MGRkYXJwIiB0aW1lc3RhbXA9IjE0MDI5NDY4MjIiPjI2Mjc8
L2tleT48L2ZvcmVpZ24ta2V5cz48cmVmLXR5cGUgbmFtZT0iSm91cm5hbCBBcnRpY2xlIj4xNzwv
cmVmLXR5cGU+PGNvbnRyaWJ1dG9ycz48YXV0aG9ycz48YXV0aG9yPkxpY2h0ZW5iZXJnLCBQLjwv
YXV0aG9yPjxhdXRob3I+SGVyZXNjby1MZXZ5LCBVLjwvYXV0aG9yPjxhdXRob3I+Tml0emFuLCBV
LjwvYXV0aG9yPjwvYXV0aG9ycz48L2NvbnRyaWJ1dG9ycz48dGl0bGVzPjx0aXRsZT5UaGUgZXRo
aWNzIG9mIHRoZSBwbGFjZWJvIGluIGNsaW5pY2FsIHByYWN0aWNlPC90aXRsZT48c2Vjb25kYXJ5
LXRpdGxlPkpvdXJuYWwgb2YgTWVkaWNhbCBFdGhpY3M8L3NlY29uZGFyeS10aXRsZT48L3RpdGxl
cz48cGVyaW9kaWNhbD48ZnVsbC10aXRsZT5Kb3VybmFsIG9mIE1lZGljYWwgRXRoaWNzPC9mdWxs
LXRpdGxlPjxhYmJyLTE+Si4gTWVkLiBFdGhpY3M8L2FiYnItMT48YWJici0yPkogTWVkIEV0aGlj
czwvYWJici0yPjwvcGVyaW9kaWNhbD48cGFnZXM+NTUxLTU1NDwvcGFnZXM+PHZvbHVtZT4zMDwv
dm9sdW1lPjxyZXByaW50LWVkaXRpb24+SU4gRklMRTwvcmVwcmludC1lZGl0aW9uPjxrZXl3b3Jk
cz48a2V5d29yZD5BZGRyZXNzPC9rZXl3b3JkPjxrZXl3b3JkPmV0aGljczwva2V5d29yZD48a2V5
d29yZD5ndWlkZWxpbmVzPC9rZXl3b3JkPjxrZXl3b3JkPnBsYWNlYm88L2tleXdvcmQ+PC9rZXl3
b3Jkcz48ZGF0ZXM+PHllYXI+MjAwNDwveWVhcj48L2RhdGVzPjx1cmxzPjwvdXJscz48L3JlY29y
ZD48L0NpdGU+PENpdGU+PEF1dGhvcj5Db2xsb2NhPC9BdXRob3I+PFllYXI+MjAxMTwvWWVhcj48
UmVjTnVtPjkyNTwvUmVjTnVtPjxyZWNvcmQ+PHJlYy1udW1iZXI+OTI1PC9yZWMtbnVtYmVyPjxm
b3JlaWduLWtleXM+PGtleSBhcHA9IkVOIiBkYi1pZD0iMHBmNTBhdnNxYWE5OXllNXR3dnB2ZGFi
dHNlc3B0MGRkYXJwIiB0aW1lc3RhbXA9IjE0MDI5NDY4MTgiPjkyNTwva2V5PjwvZm9yZWlnbi1r
ZXlzPjxyZWYtdHlwZSBuYW1lPSJKb3VybmFsIEFydGljbGUiPjE3PC9yZWYtdHlwZT48Y29udHJp
YnV0b3JzPjxhdXRob3JzPjxhdXRob3I+Q29sbG9jYSwgTHVhbmE8L2F1dGhvcj48YXV0aG9yPk1p
bGxlciwgRnJhbmtsaW4gRy48L2F1dGhvcj48L2F1dGhvcnM+PC9jb250cmlidXRvcnM+PHRpdGxl
cz48dGl0bGU+SGFybmVzc2luZyB0aGUgcGxhY2VibyBlZmZlY3Q6IHRoZSBuZWVkIGZvciB0cmFu
c2xhdGlvbmFsIHJlc2VhcmNoPC90aXRsZT48c2Vjb25kYXJ5LXRpdGxlPlBoaWxvc29waGljYWwg
VHJhbnNhY3Rpb25zIG9mIHRoZSBSb3lhbCBTb2NpZXR5IEI6IEJpb2xvZ2ljYWwgU2NpZW5jZXM8
L3NlY29uZGFyeS10aXRsZT48L3RpdGxlcz48cGFnZXM+MTkyMi0xOTMwPC9wYWdlcz48dm9sdW1l
PjM2Njwvdm9sdW1lPjxudW1iZXI+MTU3MjwvbnVtYmVyPjxyZXByaW50LWVkaXRpb24+Tk9UIElO
IEZJTEU8L3JlcHJpbnQtZWRpdGlvbj48a2V5d29yZHM+PGtleXdvcmQ+Q0FSRTwva2V5d29yZD48
a2V5d29yZD5JbnRlcnZlbnRpb248L2tleXdvcmQ+PGtleXdvcmQ+aW50ZXJ2ZW50aW9uczwva2V5
d29yZD48a2V5d29yZD5Lbm93bGVkZ2U8L2tleXdvcmQ+PGtleXdvcmQ+Tm9jZWJvPC9rZXl3b3Jk
PjxrZXl3b3JkPnBhdGllbnQ8L2tleXdvcmQ+PGtleXdvcmQ+UGh5c2ljaWFuczwva2V5d29yZD48
a2V5d29yZD5wbGFjZWJvPC9rZXl3b3JkPjxrZXl3b3JkPlBsYWNlYm8gZWZmZWN0PC9rZXl3b3Jk
PjxrZXl3b3JkPlBsYWNlYm8gcmVzcG9uc2VzPC9rZXl3b3JkPjxrZXl3b3JkPlByYWN0aWNlPC9r
ZXl3b3JkPjxrZXl3b3JkPlJlc2VhcmNoPC9rZXl3b3JkPjwva2V5d29yZHM+PGRhdGVzPjx5ZWFy
PjIwMTE8L3llYXI+PC9kYXRlcz48dXJscz48cmVsYXRlZC11cmxzPjx1cmw+aHR0cDovL3JzdGIu
cm95YWxzb2NpZXR5cHVibGlzaGluZy5vcmcvY29udGVudC8zNjYvMTU3Mi8xOTIyLmFic3RyYWN0
PC91cmw+PC9yZWxhdGVkLXVybHM+PC91cmxzPjwvcmVjb3JkPjwvQ2l0ZT48L0VuZE5vdGU+AG==
</w:fldData>
        </w:fldChar>
      </w:r>
      <w:r w:rsidR="00462726">
        <w:instrText xml:space="preserve"> ADDIN EN.CITE </w:instrText>
      </w:r>
      <w:r w:rsidR="00462726">
        <w:fldChar w:fldCharType="begin">
          <w:fldData xml:space="preserve">PEVuZE5vdGU+PENpdGU+PEF1dGhvcj5MaWNodGVuYmVyZzwvQXV0aG9yPjxZZWFyPjIwMDQ8L1ll
YXI+PFJlY051bT4yNjI3PC9SZWNOdW0+PERpc3BsYXlUZXh0PjxzdHlsZSBmYWNlPSJzdXBlcnNj
cmlwdCI+MTAgMTE8L3N0eWxlPjwvRGlzcGxheVRleHQ+PHJlY29yZD48cmVjLW51bWJlcj4yNjI3
PC9yZWMtbnVtYmVyPjxmb3JlaWduLWtleXM+PGtleSBhcHA9IkVOIiBkYi1pZD0iMHBmNTBhdnNx
YWE5OXllNXR3dnB2ZGFidHNlc3B0MGRkYXJwIiB0aW1lc3RhbXA9IjE0MDI5NDY4MjIiPjI2Mjc8
L2tleT48L2ZvcmVpZ24ta2V5cz48cmVmLXR5cGUgbmFtZT0iSm91cm5hbCBBcnRpY2xlIj4xNzwv
cmVmLXR5cGU+PGNvbnRyaWJ1dG9ycz48YXV0aG9ycz48YXV0aG9yPkxpY2h0ZW5iZXJnLCBQLjwv
YXV0aG9yPjxhdXRob3I+SGVyZXNjby1MZXZ5LCBVLjwvYXV0aG9yPjxhdXRob3I+Tml0emFuLCBV
LjwvYXV0aG9yPjwvYXV0aG9ycz48L2NvbnRyaWJ1dG9ycz48dGl0bGVzPjx0aXRsZT5UaGUgZXRo
aWNzIG9mIHRoZSBwbGFjZWJvIGluIGNsaW5pY2FsIHByYWN0aWNlPC90aXRsZT48c2Vjb25kYXJ5
LXRpdGxlPkpvdXJuYWwgb2YgTWVkaWNhbCBFdGhpY3M8L3NlY29uZGFyeS10aXRsZT48L3RpdGxl
cz48cGVyaW9kaWNhbD48ZnVsbC10aXRsZT5Kb3VybmFsIG9mIE1lZGljYWwgRXRoaWNzPC9mdWxs
LXRpdGxlPjxhYmJyLTE+Si4gTWVkLiBFdGhpY3M8L2FiYnItMT48YWJici0yPkogTWVkIEV0aGlj
czwvYWJici0yPjwvcGVyaW9kaWNhbD48cGFnZXM+NTUxLTU1NDwvcGFnZXM+PHZvbHVtZT4zMDwv
dm9sdW1lPjxyZXByaW50LWVkaXRpb24+SU4gRklMRTwvcmVwcmludC1lZGl0aW9uPjxrZXl3b3Jk
cz48a2V5d29yZD5BZGRyZXNzPC9rZXl3b3JkPjxrZXl3b3JkPmV0aGljczwva2V5d29yZD48a2V5
d29yZD5ndWlkZWxpbmVzPC9rZXl3b3JkPjxrZXl3b3JkPnBsYWNlYm88L2tleXdvcmQ+PC9rZXl3
b3Jkcz48ZGF0ZXM+PHllYXI+MjAwNDwveWVhcj48L2RhdGVzPjx1cmxzPjwvdXJscz48L3JlY29y
ZD48L0NpdGU+PENpdGU+PEF1dGhvcj5Db2xsb2NhPC9BdXRob3I+PFllYXI+MjAxMTwvWWVhcj48
UmVjTnVtPjkyNTwvUmVjTnVtPjxyZWNvcmQ+PHJlYy1udW1iZXI+OTI1PC9yZWMtbnVtYmVyPjxm
b3JlaWduLWtleXM+PGtleSBhcHA9IkVOIiBkYi1pZD0iMHBmNTBhdnNxYWE5OXllNXR3dnB2ZGFi
dHNlc3B0MGRkYXJwIiB0aW1lc3RhbXA9IjE0MDI5NDY4MTgiPjkyNTwva2V5PjwvZm9yZWlnbi1r
ZXlzPjxyZWYtdHlwZSBuYW1lPSJKb3VybmFsIEFydGljbGUiPjE3PC9yZWYtdHlwZT48Y29udHJp
YnV0b3JzPjxhdXRob3JzPjxhdXRob3I+Q29sbG9jYSwgTHVhbmE8L2F1dGhvcj48YXV0aG9yPk1p
bGxlciwgRnJhbmtsaW4gRy48L2F1dGhvcj48L2F1dGhvcnM+PC9jb250cmlidXRvcnM+PHRpdGxl
cz48dGl0bGU+SGFybmVzc2luZyB0aGUgcGxhY2VibyBlZmZlY3Q6IHRoZSBuZWVkIGZvciB0cmFu
c2xhdGlvbmFsIHJlc2VhcmNoPC90aXRsZT48c2Vjb25kYXJ5LXRpdGxlPlBoaWxvc29waGljYWwg
VHJhbnNhY3Rpb25zIG9mIHRoZSBSb3lhbCBTb2NpZXR5IEI6IEJpb2xvZ2ljYWwgU2NpZW5jZXM8
L3NlY29uZGFyeS10aXRsZT48L3RpdGxlcz48cGFnZXM+MTkyMi0xOTMwPC9wYWdlcz48dm9sdW1l
PjM2Njwvdm9sdW1lPjxudW1iZXI+MTU3MjwvbnVtYmVyPjxyZXByaW50LWVkaXRpb24+Tk9UIElO
IEZJTEU8L3JlcHJpbnQtZWRpdGlvbj48a2V5d29yZHM+PGtleXdvcmQ+Q0FSRTwva2V5d29yZD48
a2V5d29yZD5JbnRlcnZlbnRpb248L2tleXdvcmQ+PGtleXdvcmQ+aW50ZXJ2ZW50aW9uczwva2V5
d29yZD48a2V5d29yZD5Lbm93bGVkZ2U8L2tleXdvcmQ+PGtleXdvcmQ+Tm9jZWJvPC9rZXl3b3Jk
PjxrZXl3b3JkPnBhdGllbnQ8L2tleXdvcmQ+PGtleXdvcmQ+UGh5c2ljaWFuczwva2V5d29yZD48
a2V5d29yZD5wbGFjZWJvPC9rZXl3b3JkPjxrZXl3b3JkPlBsYWNlYm8gZWZmZWN0PC9rZXl3b3Jk
PjxrZXl3b3JkPlBsYWNlYm8gcmVzcG9uc2VzPC9rZXl3b3JkPjxrZXl3b3JkPlByYWN0aWNlPC9r
ZXl3b3JkPjxrZXl3b3JkPlJlc2VhcmNoPC9rZXl3b3JkPjwva2V5d29yZHM+PGRhdGVzPjx5ZWFy
PjIwMTE8L3llYXI+PC9kYXRlcz48dXJscz48cmVsYXRlZC11cmxzPjx1cmw+aHR0cDovL3JzdGIu
cm95YWxzb2NpZXR5cHVibGlzaGluZy5vcmcvY29udGVudC8zNjYvMTU3Mi8xOTIyLmFic3RyYWN0
PC91cmw+PC9yZWxhdGVkLXVybHM+PC91cmxzPjwvcmVjb3JkPjwvQ2l0ZT48L0VuZE5vdGU+AG==
</w:fldData>
        </w:fldChar>
      </w:r>
      <w:r w:rsidR="00462726">
        <w:instrText xml:space="preserve"> ADDIN EN.CITE.DATA </w:instrText>
      </w:r>
      <w:r w:rsidR="00462726">
        <w:fldChar w:fldCharType="end"/>
      </w:r>
      <w:r w:rsidR="00A22B1D">
        <w:fldChar w:fldCharType="separate"/>
      </w:r>
      <w:hyperlink w:anchor="_ENREF_10" w:tooltip="Lichtenberg, 2004 #2627" w:history="1">
        <w:r w:rsidR="00462726" w:rsidRPr="00462726">
          <w:rPr>
            <w:noProof/>
            <w:vertAlign w:val="superscript"/>
          </w:rPr>
          <w:t>10</w:t>
        </w:r>
      </w:hyperlink>
      <w:r w:rsidR="00462726" w:rsidRPr="00462726">
        <w:rPr>
          <w:noProof/>
          <w:vertAlign w:val="superscript"/>
        </w:rPr>
        <w:t xml:space="preserve"> </w:t>
      </w:r>
      <w:hyperlink w:anchor="_ENREF_11" w:tooltip="Colloca, 2011 #925" w:history="1">
        <w:r w:rsidR="00462726" w:rsidRPr="00462726">
          <w:rPr>
            <w:noProof/>
            <w:vertAlign w:val="superscript"/>
          </w:rPr>
          <w:t>11</w:t>
        </w:r>
      </w:hyperlink>
      <w:r w:rsidR="00A22B1D">
        <w:fldChar w:fldCharType="end"/>
      </w:r>
      <w:r w:rsidR="00F77D2C">
        <w:t xml:space="preserve">. </w:t>
      </w:r>
      <w:r>
        <w:t xml:space="preserve"> </w:t>
      </w:r>
      <w:r w:rsidR="00D462A3">
        <w:t xml:space="preserve">However, this </w:t>
      </w:r>
      <w:r w:rsidR="00F77D2C">
        <w:t xml:space="preserve">assumption is mistaken </w:t>
      </w:r>
      <w:r w:rsidR="00D462A3">
        <w:t>because it is not necessary to prescribe placebos in order to elicit placebo effects</w:t>
      </w:r>
      <w:r w:rsidR="00F77D2C">
        <w:t xml:space="preserve">.  For example, </w:t>
      </w:r>
      <w:r w:rsidR="00D462A3">
        <w:t xml:space="preserve">the overall </w:t>
      </w:r>
      <w:r w:rsidR="00F77D2C">
        <w:t xml:space="preserve">analgesic </w:t>
      </w:r>
      <w:r w:rsidR="00D462A3">
        <w:t xml:space="preserve">effect of </w:t>
      </w:r>
      <w:r w:rsidR="00F77D2C">
        <w:t>an opioid derives not only from its specific pharmaceutical actions but also from</w:t>
      </w:r>
      <w:r w:rsidR="00B42443">
        <w:t xml:space="preserve"> its psychological components, i.e.</w:t>
      </w:r>
      <w:r w:rsidR="00F77D2C">
        <w:t xml:space="preserve"> the </w:t>
      </w:r>
      <w:r w:rsidR="000B4F0F" w:rsidRPr="000B4F0F">
        <w:rPr>
          <w:i/>
          <w:iCs/>
        </w:rPr>
        <w:t>expectations</w:t>
      </w:r>
      <w:r w:rsidR="000B4F0F">
        <w:t xml:space="preserve"> and </w:t>
      </w:r>
      <w:r w:rsidR="00F77D2C" w:rsidRPr="006E57AA">
        <w:rPr>
          <w:i/>
        </w:rPr>
        <w:t>meaning</w:t>
      </w:r>
      <w:r w:rsidR="00F77D2C">
        <w:t xml:space="preserve"> that the patient </w:t>
      </w:r>
      <w:r w:rsidR="000B4F0F">
        <w:t xml:space="preserve">derives </w:t>
      </w:r>
      <w:r w:rsidR="00F77D2C">
        <w:t>when consulting the doctor and taking the medicine</w:t>
      </w:r>
      <w:r w:rsidR="00462726">
        <w:fldChar w:fldCharType="begin"/>
      </w:r>
      <w:r w:rsidR="00462726">
        <w:instrText xml:space="preserve"> ADDIN EN.CITE &lt;EndNote&gt;&lt;Cite&gt;&lt;Author&gt;Benedetti&lt;/Author&gt;&lt;Year&gt;2003&lt;/Year&gt;&lt;RecNum&gt;347&lt;/RecNum&gt;&lt;DisplayText&gt;&lt;style face="superscript"&gt;12 13&lt;/style&gt;&lt;/DisplayText&gt;&lt;record&gt;&lt;rec-number&gt;347&lt;/rec-number&gt;&lt;foreign-keys&gt;&lt;key app="EN" db-id="0pf50avsqaa99ye5twvpvdabtsespt0ddarp" timestamp="1402946816"&gt;347&lt;/key&gt;&lt;/foreign-keys&gt;&lt;ref-type name="Journal Article"&gt;17&lt;/ref-type&gt;&lt;contributors&gt;&lt;authors&gt;&lt;author&gt;Benedetti, F.&lt;/author&gt;&lt;author&gt;Pollo, A.&lt;/author&gt;&lt;author&gt;Lopiano, L.&lt;/author&gt;&lt;author&gt;Lanotte, M.&lt;/author&gt;&lt;author&gt;Vighetti, S.&lt;/author&gt;&lt;author&gt;Rainero, I.&lt;/author&gt;&lt;/authors&gt;&lt;/contributors&gt;&lt;titles&gt;&lt;title&gt;Conscious expectation and unconscious conditioning in analgesic, motor, and hormonal placebo/nocebo responses&lt;/title&gt;&lt;secondary-title&gt;The Journal of Neuroscience&lt;/secondary-title&gt;&lt;/titles&gt;&lt;pages&gt;4315-4323&lt;/pages&gt;&lt;volume&gt;23&lt;/volume&gt;&lt;number&gt;10&lt;/number&gt;&lt;reprint-edition&gt;IN FILE&lt;/reprint-edition&gt;&lt;keywords&gt;&lt;keyword&gt;placebo&lt;/keyword&gt;&lt;/keywords&gt;&lt;dates&gt;&lt;year&gt;2003&lt;/year&gt;&lt;/dates&gt;&lt;urls&gt;&lt;/urls&gt;&lt;/record&gt;&lt;/Cite&gt;&lt;Cite&gt;&lt;Author&gt;Bingel&lt;/Author&gt;&lt;Year&gt;2011&lt;/Year&gt;&lt;RecNum&gt;7263&lt;/RecNum&gt;&lt;record&gt;&lt;rec-number&gt;7263&lt;/rec-number&gt;&lt;foreign-keys&gt;&lt;key app="EN" db-id="0pf50avsqaa99ye5twvpvdabtsespt0ddarp" timestamp="1488986396"&gt;7263&lt;/key&gt;&lt;/foreign-keys&gt;&lt;ref-type name="Journal Article"&gt;17&lt;/ref-type&gt;&lt;contributors&gt;&lt;authors&gt;&lt;author&gt;Bingel, Ulrike&lt;/author&gt;&lt;author&gt;Wanigasekera, Vishvarani&lt;/author&gt;&lt;author&gt;Wiech, Katja&lt;/author&gt;&lt;author&gt;Ni Mhuircheartaigh, Roisin&lt;/author&gt;&lt;author&gt;Lee, Michael C.&lt;/author&gt;&lt;author&gt;Ploner, Markus&lt;/author&gt;&lt;author&gt;Tracey, Irene&lt;/author&gt;&lt;/authors&gt;&lt;/contributors&gt;&lt;titles&gt;&lt;title&gt;The Effect of Treatment Expectation on Drug Efficacy: Imaging the Analgesic Benefit of the Opioid Remifentanil&lt;/title&gt;&lt;secondary-title&gt;Science Translational Medicine&lt;/secondary-title&gt;&lt;/titles&gt;&lt;periodical&gt;&lt;full-title&gt;Science Translational Medicine&lt;/full-title&gt;&lt;/periodical&gt;&lt;pages&gt;70ra14-70ra14&lt;/pages&gt;&lt;volume&gt;3&lt;/volume&gt;&lt;number&gt;70&lt;/number&gt;&lt;dates&gt;&lt;year&gt;2011&lt;/year&gt;&lt;/dates&gt;&lt;urls&gt;&lt;/urls&gt;&lt;electronic-resource-num&gt;10.1126/scitranslmed.3001244&lt;/electronic-resource-num&gt;&lt;/record&gt;&lt;/Cite&gt;&lt;/EndNote&gt;</w:instrText>
      </w:r>
      <w:r w:rsidR="00462726">
        <w:fldChar w:fldCharType="separate"/>
      </w:r>
      <w:hyperlink w:anchor="_ENREF_12" w:tooltip="Benedetti, 2003 #347" w:history="1">
        <w:r w:rsidR="00462726" w:rsidRPr="00462726">
          <w:rPr>
            <w:noProof/>
            <w:vertAlign w:val="superscript"/>
          </w:rPr>
          <w:t>12</w:t>
        </w:r>
      </w:hyperlink>
      <w:r w:rsidR="00462726" w:rsidRPr="00462726">
        <w:rPr>
          <w:noProof/>
          <w:vertAlign w:val="superscript"/>
        </w:rPr>
        <w:t xml:space="preserve"> </w:t>
      </w:r>
      <w:hyperlink w:anchor="_ENREF_13" w:tooltip="Bingel, 2011 #7263" w:history="1">
        <w:r w:rsidR="00462726" w:rsidRPr="00462726">
          <w:rPr>
            <w:noProof/>
            <w:vertAlign w:val="superscript"/>
          </w:rPr>
          <w:t>13</w:t>
        </w:r>
      </w:hyperlink>
      <w:r w:rsidR="00462726">
        <w:fldChar w:fldCharType="end"/>
      </w:r>
      <w:r w:rsidR="00F77D2C">
        <w:t xml:space="preserve">.  The same is true for other types of intervention including physical, surgical, and psychotherapies.  </w:t>
      </w:r>
      <w:r w:rsidR="00016630">
        <w:t>One approach that has received initial support is for doctors to use positive suggestion to enhance patients’ expectations of benefit</w:t>
      </w:r>
      <w:r w:rsidR="00B13000">
        <w:t xml:space="preserve"> </w:t>
      </w:r>
      <w:hyperlink w:anchor="_ENREF_4" w:tooltip="Peerdeman, 2016 #6824" w:history="1">
        <w:r w:rsidR="00462726">
          <w:fldChar w:fldCharType="begin"/>
        </w:r>
        <w:r w:rsidR="00462726">
          <w:instrText xml:space="preserve"> ADDIN EN.CITE &lt;EndNote&gt;&lt;Cite&gt;&lt;Author&gt;Peerdeman&lt;/Author&gt;&lt;Year&gt;2016&lt;/Year&gt;&lt;RecNum&gt;6824&lt;/RecNum&gt;&lt;DisplayText&gt;&lt;style face="superscript"&gt;4&lt;/style&gt;&lt;/DisplayText&gt;&lt;record&gt;&lt;rec-number&gt;6824&lt;/rec-number&gt;&lt;foreign-keys&gt;&lt;key app="EN" db-id="0pf50avsqaa99ye5twvpvdabtsespt0ddarp" timestamp="1464341551"&gt;6824&lt;/key&gt;&lt;/foreign-keys&gt;&lt;ref-type name="Journal Article"&gt;17&lt;/ref-type&gt;&lt;contributors&gt;&lt;authors&gt;&lt;author&gt;Peerdeman, Kaya J.&lt;/author&gt;&lt;author&gt;van Laarhoven, Antoinette I.M.&lt;/author&gt;&lt;author&gt;Keij, Sascha M.&lt;/author&gt;&lt;author&gt;Vase, Lene&lt;/author&gt;&lt;author&gt;Rovers, Maroeska M.&lt;/author&gt;&lt;author&gt;Peters, Madelon L.&lt;/author&gt;&lt;author&gt;Evers, Andrea W.M.&lt;/author&gt;&lt;/authors&gt;&lt;/contributors&gt;&lt;titles&gt;&lt;title&gt;Relieving patients&amp;apos; pain with expectation interventions: a meta-analysis&lt;/title&gt;&lt;secondary-title&gt;PAIN&lt;/secondary-title&gt;&lt;/titles&gt;&lt;periodical&gt;&lt;full-title&gt;Pain&lt;/full-title&gt;&lt;abbr-1&gt;Pain&lt;/abbr-1&gt;&lt;abbr-2&gt;Pain&lt;/abbr-2&gt;&lt;/periodical&gt;&lt;pages&gt;1179-1191&lt;/pages&gt;&lt;volume&gt;157&lt;/volume&gt;&lt;number&gt;6&lt;/number&gt;&lt;keywords&gt;&lt;keyword&gt;Meta-Analysis&lt;/keyword&gt;&lt;keyword&gt;Systematic review&lt;/keyword&gt;&lt;keyword&gt;Expectation&lt;/keyword&gt;&lt;keyword&gt;Expectancy&lt;/keyword&gt;&lt;keyword&gt;Placebo effect&lt;/keyword&gt;&lt;keyword&gt;Verbal suggestion&lt;/keyword&gt;&lt;keyword&gt;Conditioning&lt;/keyword&gt;&lt;keyword&gt;Imagery&lt;/keyword&gt;&lt;keyword&gt;Pain&lt;/keyword&gt;&lt;keyword&gt;Analgesia&lt;/keyword&gt;&lt;keyword&gt;Patients&lt;/keyword&gt;&lt;/keywords&gt;&lt;dates&gt;&lt;year&gt;2016&lt;/year&gt;&lt;/dates&gt;&lt;isbn&gt;0304-3959&lt;/isbn&gt;&lt;accession-num&gt;00006396-201606000-00002&lt;/accession-num&gt;&lt;urls&gt;&lt;related-urls&gt;&lt;url&gt;http://journals.lww.com/pain/Fulltext/2016/06000/Relieving_patients__pain_with_expectation.2.aspx&lt;/url&gt;&lt;/related-urls&gt;&lt;/urls&gt;&lt;electronic-resource-num&gt;10.1097/j.pain.0000000000000540&lt;/electronic-resource-num&gt;&lt;/record&gt;&lt;/Cite&gt;&lt;/EndNote&gt;</w:instrText>
        </w:r>
        <w:r w:rsidR="00462726">
          <w:fldChar w:fldCharType="separate"/>
        </w:r>
        <w:r w:rsidR="00462726" w:rsidRPr="00462726">
          <w:rPr>
            <w:noProof/>
            <w:vertAlign w:val="superscript"/>
          </w:rPr>
          <w:t>4</w:t>
        </w:r>
        <w:r w:rsidR="00462726">
          <w:fldChar w:fldCharType="end"/>
        </w:r>
      </w:hyperlink>
      <w:r w:rsidR="00016630">
        <w:t xml:space="preserve">.  </w:t>
      </w:r>
      <w:r w:rsidR="00F77D2C">
        <w:t xml:space="preserve">Furthermore, </w:t>
      </w:r>
      <w:r w:rsidR="00F77D2C" w:rsidRPr="00F77D2C">
        <w:t xml:space="preserve">preliminary evidence suggests that openly prescribing placebos </w:t>
      </w:r>
      <w:r w:rsidR="00F77D2C">
        <w:t xml:space="preserve">might </w:t>
      </w:r>
      <w:r w:rsidR="00F77D2C" w:rsidRPr="00F77D2C">
        <w:t>elicit clinically meaningful placebo effects in IBS</w:t>
      </w:r>
      <w:r w:rsidR="008634FC">
        <w:t xml:space="preserve"> and</w:t>
      </w:r>
      <w:r w:rsidR="00F77D2C" w:rsidRPr="00F77D2C">
        <w:t xml:space="preserve"> depression</w:t>
      </w:r>
      <w:r w:rsidR="00F77D2C">
        <w:t xml:space="preserve"> </w:t>
      </w:r>
      <w:r w:rsidR="00F77D2C" w:rsidRPr="00F77D2C">
        <w:rPr>
          <w:noProof/>
        </w:rPr>
        <w:fldChar w:fldCharType="begin">
          <w:fldData xml:space="preserve">PEVuZE5vdGU+PENpdGU+PEF1dGhvcj5LYXB0Y2h1azwvQXV0aG9yPjxZZWFyPjIwMTA8L1llYXI+
PFJlY051bT4yMjYzPC9SZWNOdW0+PERpc3BsYXlUZXh0PjxzdHlsZSBmYWNlPSJzdXBlcnNjcmlw
dCI+MTQgMTU8L3N0eWxlPjwvRGlzcGxheVRleHQ+PHJlY29yZD48cmVjLW51bWJlcj4yMjYzPC9y
ZWMtbnVtYmVyPjxmb3JlaWduLWtleXM+PGtleSBhcHA9IkVOIiBkYi1pZD0iMHBmNTBhdnNxYWE5
OXllNXR3dnB2ZGFidHNlc3B0MGRkYXJwIiB0aW1lc3RhbXA9IjE0MDI5NDY4MjEiPjIyNjM8L2tl
eT48L2ZvcmVpZ24ta2V5cz48cmVmLXR5cGUgbmFtZT0iSm91cm5hbCBBcnRpY2xlIj4xNzwvcmVm
LXR5cGU+PGNvbnRyaWJ1dG9ycz48YXV0aG9ycz48YXV0aG9yPkthcHRjaHVrLCBULiBKLjwvYXV0
aG9yPjxhdXRob3I+RnJpZWRsYW5kZXIsIEUuPC9hdXRob3I+PGF1dGhvcj5LZWxsZXksIEpvaG4g
TS48L2F1dGhvcj48YXV0aG9yPlNhbmNoZXosIE0uIE4uPC9hdXRob3I+PGF1dGhvcj5Lb2trb3Rv
dSwgRS48L2F1dGhvcj48YXV0aG9yPlNpbmdlciwgSi4gUC48L2F1dGhvcj48YXV0aG9yPktvd2Fs
Y3p5a293c2tpLCBNLjwvYXV0aG9yPjxhdXRob3I+TWlsbGVyLCBGLiBHLjwvYXV0aG9yPjxhdXRo
b3I+S2lyc2NoLCBJLjwvYXV0aG9yPjxhdXRob3I+TGVtYm8sIEEuIEouPC9hdXRob3I+PC9hdXRo
b3JzPjwvY29udHJpYnV0b3JzPjx0aXRsZXM+PHRpdGxlPlBsYWNlYm9zIHdpdGhvdXQgZGVjZXB0
aW9uOiBBIHJhbmRvbWl6ZWQgY29udHJvbGxlZCB0cmlhbCBpbiBJcnJpdGFibGUgQm93ZWwgU3lu
ZHJvbWU8L3RpdGxlPjxzZWNvbmRhcnktdGl0bGU+UExvUyBPbmU8L3NlY29uZGFyeS10aXRsZT48
L3RpdGxlcz48cGVyaW9kaWNhbD48ZnVsbC10aXRsZT5QTG9TIE9ORTwvZnVsbC10aXRsZT48L3Bl
cmlvZGljYWw+PHBhZ2VzPmUxNTU5MTwvcGFnZXM+PHZvbHVtZT41PC92b2x1bWU+PG51bWJlcj4x
MjwvbnVtYmVyPjxyZXByaW50LWVkaXRpb24+Tk9UIElOIEZJTEU8L3JlcHJpbnQtZWRpdGlvbj48
a2V5d29yZHM+PGtleXdvcmQ+Y29udHJvbDwva2V5d29yZD48a2V5d29yZD5GZW1hbGU8L2tleXdv
cmQ+PGtleXdvcmQ+SUJTPC9rZXl3b3JkPjxrZXl3b3JkPklCUy1RT0w8L2tleXdvcmQ+PGtleXdv
cmQ+SU5GT1JNRUQtQ09OU0VOVDwva2V5d29yZD48a2V5d29yZD5pbmZvcm1lZCBjb25zZW50PC9r
ZXl3b3JkPjxrZXl3b3JkPkludGVyYWN0aW9uPC9rZXl3b3JkPjxrZXl3b3JkPklycml0YWJsZSBi
b3dlbCBzeW5kcm9tZTwva2V5d29yZD48a2V5d29yZD5MSUZFPC9rZXl3b3JkPjxrZXl3b3JkPk1l
dGhvZHM8L2tleXdvcmQ+PGtleXdvcmQ+T0YtTElGRTwva2V5d29yZD48a2V5d29yZD5vdXRjb21l
PC9rZXl3b3JkPjxrZXl3b3JkPnBhdGllbnQ8L2tleXdvcmQ+PGtleXdvcmQ+UGF0aWVudC1wcm92
aWRlciBpbnRlcmFjdGlvbjwva2V5d29yZD48a2V5d29yZD5wYXRpZW50czwva2V5d29yZD48a2V5
d29yZD5QaHlzaWNpYW5zPC9rZXl3b3JkPjxrZXl3b3JkPnBsYWNlYm88L2tleXdvcmQ+PGtleXdv
cmQ+UGxhY2Vib3M8L2tleXdvcmQ+PGtleXdvcmQ+UFJPVklERVJTPC9rZXl3b3JkPjxrZXl3b3Jk
PlFVQUxJVFk8L2tleXdvcmQ+PGtleXdvcmQ+UVVBTElUWS1PRi1MSUZFPC9rZXl3b3JkPjxrZXl3
b3JkPnF1YWxpdHkgb2YgbGlmZTwva2V5d29yZD48a2V5d29yZD5SYW5kb21pemVkIGNvbnRyb2xs
ZWQgdHJpYWw8L2tleXdvcmQ+PGtleXdvcmQ+UmVzZWFyY2g8L2tleXdvcmQ+PGtleXdvcmQ+U1lN
UFRPTVM8L2tleXdvcmQ+PGtleXdvcmQ+dHJlYXRtZW50PC9rZXl3b3JkPjxrZXl3b3JkPlRSSUFM
PC9rZXl3b3JkPjwva2V5d29yZHM+PGRhdGVzPjx5ZWFyPjIwMTA8L3llYXI+PC9kYXRlcz48dXJs
cz48cmVsYXRlZC11cmxzPjx1cmw+ZG9pOiAxMC4xMzcxL2pvdXJuYWwucG9uZS4wMDE1NTkxPC91
cmw+PC9yZWxhdGVkLXVybHM+PC91cmxzPjxjdXN0b20yPlBNSUQ6IDIxMjAzNTE5PC9jdXN0b20y
PjwvcmVjb3JkPjwvQ2l0ZT48Q2l0ZT48QXV0aG9yPktlbGxleTwvQXV0aG9yPjxZZWFyPjIwMTI8
L1llYXI+PFJlY051bT4yMzA4PC9SZWNOdW0+PHJlY29yZD48cmVjLW51bWJlcj4yMzA4PC9yZWMt
bnVtYmVyPjxmb3JlaWduLWtleXM+PGtleSBhcHA9IkVOIiBkYi1pZD0iMHBmNTBhdnNxYWE5OXll
NXR3dnB2ZGFidHNlc3B0MGRkYXJwIiB0aW1lc3RhbXA9IjE0MDI5NDY4MjEiPjIzMDg8L2tleT48
L2ZvcmVpZ24ta2V5cz48cmVmLXR5cGUgbmFtZT0iSm91cm5hbCBBcnRpY2xlIj4xNzwvcmVmLXR5
cGU+PGNvbnRyaWJ1dG9ycz48YXV0aG9ycz48YXV0aG9yPktlbGxleSwgSi4gTS48L2F1dGhvcj48
YXV0aG9yPkthcHRjaHVrLCBULiBKLjwvYXV0aG9yPjxhdXRob3I+Q3VzaW4sIEMuPC9hdXRob3I+
PGF1dGhvcj5MaXBraW4sIFMuPC9hdXRob3I+PGF1dGhvcj5GYXZhLCBNLjwvYXV0aG9yPjwvYXV0
aG9ycz48L2NvbnRyaWJ1dG9ycz48dGl0bGVzPjx0aXRsZT5PcGVuLWxhYmVsIHBsYWNlYm8gZm9y
IG1ham9yIGRlcHJlc3NpdmUgZGlzb3JkZXI6IGEgcGlsb3QgcmFuZG9taXplZC1jb250cm9sbGVk
IHRyaWFsPC90aXRsZT48c2Vjb25kYXJ5LXRpdGxlPlBzeWNob3RoZXJhcHkgYW5kIFBzeWNob3Nv
bWF0aWNzPC9zZWNvbmRhcnktdGl0bGU+PC90aXRsZXM+PHBlcmlvZGljYWw+PGZ1bGwtdGl0bGU+
UHN5Y2hvdGhlcmFweSBhbmQgUHN5Y2hvc29tYXRpY3M8L2Z1bGwtdGl0bGU+PGFiYnItMT5Qc3lj
aG90aGVyLiBQc3ljaG9zb20uPC9hYmJyLTE+PGFiYnItMj5Qc3ljaG90aGVyIFBzeWNob3NvbTwv
YWJici0yPjxhYmJyLTM+UHN5Y2hvdGhlcmFweSAmYW1wOyBQc3ljaG9zb21hdGljczwvYWJici0z
PjwvcGVyaW9kaWNhbD48cGFnZXM+MzEyLTMxNDwvcGFnZXM+PHZvbHVtZT44MTwvdm9sdW1lPjxy
ZXByaW50LWVkaXRpb24+SU4gRklMRTwvcmVwcmludC1lZGl0aW9uPjxrZXl3b3Jkcz48a2V5d29y
ZD5EZXByZXNzaXZlPC9rZXl3b3JkPjxrZXl3b3JkPkRlcHJlc3NpdmUgZGlzb3JkZXI8L2tleXdv
cmQ+PGtleXdvcmQ+RGlzb3JkZXI8L2tleXdvcmQ+PGtleXdvcmQ+TWFqb3I8L2tleXdvcmQ+PGtl
eXdvcmQ+cGlsb3Q8L2tleXdvcmQ+PGtleXdvcmQ+cGxhY2Vibzwva2V5d29yZD48a2V5d29yZD5S
YW5kb21pemVkIGNvbnRyb2xsZWQgdHJpYWw8L2tleXdvcmQ+PGtleXdvcmQ+VFJJQUw8L2tleXdv
cmQ+PC9rZXl3b3Jkcz48ZGF0ZXM+PHllYXI+MjAxMjwveWVhcj48L2RhdGVzPjx1cmxzPjwvdXJs
cz48L3JlY29yZD48L0NpdGU+PC9FbmROb3RlPgB=
</w:fldData>
        </w:fldChar>
      </w:r>
      <w:r w:rsidR="00462726">
        <w:rPr>
          <w:noProof/>
        </w:rPr>
        <w:instrText xml:space="preserve"> ADDIN EN.CITE </w:instrText>
      </w:r>
      <w:r w:rsidR="00462726">
        <w:rPr>
          <w:noProof/>
        </w:rPr>
        <w:fldChar w:fldCharType="begin">
          <w:fldData xml:space="preserve">PEVuZE5vdGU+PENpdGU+PEF1dGhvcj5LYXB0Y2h1azwvQXV0aG9yPjxZZWFyPjIwMTA8L1llYXI+
PFJlY051bT4yMjYzPC9SZWNOdW0+PERpc3BsYXlUZXh0PjxzdHlsZSBmYWNlPSJzdXBlcnNjcmlw
dCI+MTQgMTU8L3N0eWxlPjwvRGlzcGxheVRleHQ+PHJlY29yZD48cmVjLW51bWJlcj4yMjYzPC9y
ZWMtbnVtYmVyPjxmb3JlaWduLWtleXM+PGtleSBhcHA9IkVOIiBkYi1pZD0iMHBmNTBhdnNxYWE5
OXllNXR3dnB2ZGFidHNlc3B0MGRkYXJwIiB0aW1lc3RhbXA9IjE0MDI5NDY4MjEiPjIyNjM8L2tl
eT48L2ZvcmVpZ24ta2V5cz48cmVmLXR5cGUgbmFtZT0iSm91cm5hbCBBcnRpY2xlIj4xNzwvcmVm
LXR5cGU+PGNvbnRyaWJ1dG9ycz48YXV0aG9ycz48YXV0aG9yPkthcHRjaHVrLCBULiBKLjwvYXV0
aG9yPjxhdXRob3I+RnJpZWRsYW5kZXIsIEUuPC9hdXRob3I+PGF1dGhvcj5LZWxsZXksIEpvaG4g
TS48L2F1dGhvcj48YXV0aG9yPlNhbmNoZXosIE0uIE4uPC9hdXRob3I+PGF1dGhvcj5Lb2trb3Rv
dSwgRS48L2F1dGhvcj48YXV0aG9yPlNpbmdlciwgSi4gUC48L2F1dGhvcj48YXV0aG9yPktvd2Fs
Y3p5a293c2tpLCBNLjwvYXV0aG9yPjxhdXRob3I+TWlsbGVyLCBGLiBHLjwvYXV0aG9yPjxhdXRo
b3I+S2lyc2NoLCBJLjwvYXV0aG9yPjxhdXRob3I+TGVtYm8sIEEuIEouPC9hdXRob3I+PC9hdXRo
b3JzPjwvY29udHJpYnV0b3JzPjx0aXRsZXM+PHRpdGxlPlBsYWNlYm9zIHdpdGhvdXQgZGVjZXB0
aW9uOiBBIHJhbmRvbWl6ZWQgY29udHJvbGxlZCB0cmlhbCBpbiBJcnJpdGFibGUgQm93ZWwgU3lu
ZHJvbWU8L3RpdGxlPjxzZWNvbmRhcnktdGl0bGU+UExvUyBPbmU8L3NlY29uZGFyeS10aXRsZT48
L3RpdGxlcz48cGVyaW9kaWNhbD48ZnVsbC10aXRsZT5QTG9TIE9ORTwvZnVsbC10aXRsZT48L3Bl
cmlvZGljYWw+PHBhZ2VzPmUxNTU5MTwvcGFnZXM+PHZvbHVtZT41PC92b2x1bWU+PG51bWJlcj4x
MjwvbnVtYmVyPjxyZXByaW50LWVkaXRpb24+Tk9UIElOIEZJTEU8L3JlcHJpbnQtZWRpdGlvbj48
a2V5d29yZHM+PGtleXdvcmQ+Y29udHJvbDwva2V5d29yZD48a2V5d29yZD5GZW1hbGU8L2tleXdv
cmQ+PGtleXdvcmQ+SUJTPC9rZXl3b3JkPjxrZXl3b3JkPklCUy1RT0w8L2tleXdvcmQ+PGtleXdv
cmQ+SU5GT1JNRUQtQ09OU0VOVDwva2V5d29yZD48a2V5d29yZD5pbmZvcm1lZCBjb25zZW50PC9r
ZXl3b3JkPjxrZXl3b3JkPkludGVyYWN0aW9uPC9rZXl3b3JkPjxrZXl3b3JkPklycml0YWJsZSBi
b3dlbCBzeW5kcm9tZTwva2V5d29yZD48a2V5d29yZD5MSUZFPC9rZXl3b3JkPjxrZXl3b3JkPk1l
dGhvZHM8L2tleXdvcmQ+PGtleXdvcmQ+T0YtTElGRTwva2V5d29yZD48a2V5d29yZD5vdXRjb21l
PC9rZXl3b3JkPjxrZXl3b3JkPnBhdGllbnQ8L2tleXdvcmQ+PGtleXdvcmQ+UGF0aWVudC1wcm92
aWRlciBpbnRlcmFjdGlvbjwva2V5d29yZD48a2V5d29yZD5wYXRpZW50czwva2V5d29yZD48a2V5
d29yZD5QaHlzaWNpYW5zPC9rZXl3b3JkPjxrZXl3b3JkPnBsYWNlYm88L2tleXdvcmQ+PGtleXdv
cmQ+UGxhY2Vib3M8L2tleXdvcmQ+PGtleXdvcmQ+UFJPVklERVJTPC9rZXl3b3JkPjxrZXl3b3Jk
PlFVQUxJVFk8L2tleXdvcmQ+PGtleXdvcmQ+UVVBTElUWS1PRi1MSUZFPC9rZXl3b3JkPjxrZXl3
b3JkPnF1YWxpdHkgb2YgbGlmZTwva2V5d29yZD48a2V5d29yZD5SYW5kb21pemVkIGNvbnRyb2xs
ZWQgdHJpYWw8L2tleXdvcmQ+PGtleXdvcmQ+UmVzZWFyY2g8L2tleXdvcmQ+PGtleXdvcmQ+U1lN
UFRPTVM8L2tleXdvcmQ+PGtleXdvcmQ+dHJlYXRtZW50PC9rZXl3b3JkPjxrZXl3b3JkPlRSSUFM
PC9rZXl3b3JkPjwva2V5d29yZHM+PGRhdGVzPjx5ZWFyPjIwMTA8L3llYXI+PC9kYXRlcz48dXJs
cz48cmVsYXRlZC11cmxzPjx1cmw+ZG9pOiAxMC4xMzcxL2pvdXJuYWwucG9uZS4wMDE1NTkxPC91
cmw+PC9yZWxhdGVkLXVybHM+PC91cmxzPjxjdXN0b20yPlBNSUQ6IDIxMjAzNTE5PC9jdXN0b20y
PjwvcmVjb3JkPjwvQ2l0ZT48Q2l0ZT48QXV0aG9yPktlbGxleTwvQXV0aG9yPjxZZWFyPjIwMTI8
L1llYXI+PFJlY051bT4yMzA4PC9SZWNOdW0+PHJlY29yZD48cmVjLW51bWJlcj4yMzA4PC9yZWMt
bnVtYmVyPjxmb3JlaWduLWtleXM+PGtleSBhcHA9IkVOIiBkYi1pZD0iMHBmNTBhdnNxYWE5OXll
NXR3dnB2ZGFidHNlc3B0MGRkYXJwIiB0aW1lc3RhbXA9IjE0MDI5NDY4MjEiPjIzMDg8L2tleT48
L2ZvcmVpZ24ta2V5cz48cmVmLXR5cGUgbmFtZT0iSm91cm5hbCBBcnRpY2xlIj4xNzwvcmVmLXR5
cGU+PGNvbnRyaWJ1dG9ycz48YXV0aG9ycz48YXV0aG9yPktlbGxleSwgSi4gTS48L2F1dGhvcj48
YXV0aG9yPkthcHRjaHVrLCBULiBKLjwvYXV0aG9yPjxhdXRob3I+Q3VzaW4sIEMuPC9hdXRob3I+
PGF1dGhvcj5MaXBraW4sIFMuPC9hdXRob3I+PGF1dGhvcj5GYXZhLCBNLjwvYXV0aG9yPjwvYXV0
aG9ycz48L2NvbnRyaWJ1dG9ycz48dGl0bGVzPjx0aXRsZT5PcGVuLWxhYmVsIHBsYWNlYm8gZm9y
IG1ham9yIGRlcHJlc3NpdmUgZGlzb3JkZXI6IGEgcGlsb3QgcmFuZG9taXplZC1jb250cm9sbGVk
IHRyaWFsPC90aXRsZT48c2Vjb25kYXJ5LXRpdGxlPlBzeWNob3RoZXJhcHkgYW5kIFBzeWNob3Nv
bWF0aWNzPC9zZWNvbmRhcnktdGl0bGU+PC90aXRsZXM+PHBlcmlvZGljYWw+PGZ1bGwtdGl0bGU+
UHN5Y2hvdGhlcmFweSBhbmQgUHN5Y2hvc29tYXRpY3M8L2Z1bGwtdGl0bGU+PGFiYnItMT5Qc3lj
aG90aGVyLiBQc3ljaG9zb20uPC9hYmJyLTE+PGFiYnItMj5Qc3ljaG90aGVyIFBzeWNob3NvbTwv
YWJici0yPjxhYmJyLTM+UHN5Y2hvdGhlcmFweSAmYW1wOyBQc3ljaG9zb21hdGljczwvYWJici0z
PjwvcGVyaW9kaWNhbD48cGFnZXM+MzEyLTMxNDwvcGFnZXM+PHZvbHVtZT44MTwvdm9sdW1lPjxy
ZXByaW50LWVkaXRpb24+SU4gRklMRTwvcmVwcmludC1lZGl0aW9uPjxrZXl3b3Jkcz48a2V5d29y
ZD5EZXByZXNzaXZlPC9rZXl3b3JkPjxrZXl3b3JkPkRlcHJlc3NpdmUgZGlzb3JkZXI8L2tleXdv
cmQ+PGtleXdvcmQ+RGlzb3JkZXI8L2tleXdvcmQ+PGtleXdvcmQ+TWFqb3I8L2tleXdvcmQ+PGtl
eXdvcmQ+cGlsb3Q8L2tleXdvcmQ+PGtleXdvcmQ+cGxhY2Vibzwva2V5d29yZD48a2V5d29yZD5S
YW5kb21pemVkIGNvbnRyb2xsZWQgdHJpYWw8L2tleXdvcmQ+PGtleXdvcmQ+VFJJQUw8L2tleXdv
cmQ+PC9rZXl3b3Jkcz48ZGF0ZXM+PHllYXI+MjAxMjwveWVhcj48L2RhdGVzPjx1cmxzPjwvdXJs
cz48L3JlY29yZD48L0NpdGU+PC9FbmROb3RlPgB=
</w:fldData>
        </w:fldChar>
      </w:r>
      <w:r w:rsidR="00462726">
        <w:rPr>
          <w:noProof/>
        </w:rPr>
        <w:instrText xml:space="preserve"> ADDIN EN.CITE.DATA </w:instrText>
      </w:r>
      <w:r w:rsidR="00462726">
        <w:rPr>
          <w:noProof/>
        </w:rPr>
      </w:r>
      <w:r w:rsidR="00462726">
        <w:rPr>
          <w:noProof/>
        </w:rPr>
        <w:fldChar w:fldCharType="end"/>
      </w:r>
      <w:r w:rsidR="00F77D2C" w:rsidRPr="00F77D2C">
        <w:rPr>
          <w:noProof/>
        </w:rPr>
      </w:r>
      <w:r w:rsidR="00F77D2C" w:rsidRPr="00F77D2C">
        <w:rPr>
          <w:noProof/>
        </w:rPr>
        <w:fldChar w:fldCharType="separate"/>
      </w:r>
      <w:hyperlink w:anchor="_ENREF_14" w:tooltip="Kaptchuk, 2010 #2263" w:history="1">
        <w:r w:rsidR="00462726" w:rsidRPr="00462726">
          <w:rPr>
            <w:noProof/>
            <w:vertAlign w:val="superscript"/>
          </w:rPr>
          <w:t>14</w:t>
        </w:r>
      </w:hyperlink>
      <w:r w:rsidR="00462726" w:rsidRPr="00462726">
        <w:rPr>
          <w:noProof/>
          <w:vertAlign w:val="superscript"/>
        </w:rPr>
        <w:t xml:space="preserve"> </w:t>
      </w:r>
      <w:hyperlink w:anchor="_ENREF_15" w:tooltip="Kelley, 2012 #2308" w:history="1">
        <w:r w:rsidR="00462726" w:rsidRPr="00462726">
          <w:rPr>
            <w:noProof/>
            <w:vertAlign w:val="superscript"/>
          </w:rPr>
          <w:t>15</w:t>
        </w:r>
      </w:hyperlink>
      <w:r w:rsidR="00F77D2C" w:rsidRPr="00F77D2C">
        <w:rPr>
          <w:noProof/>
        </w:rPr>
        <w:fldChar w:fldCharType="end"/>
      </w:r>
      <w:r w:rsidR="00B81AD4">
        <w:rPr>
          <w:noProof/>
        </w:rPr>
        <w:t xml:space="preserve"> although this approach entails its own set of ethical challenges</w:t>
      </w:r>
      <w:r w:rsidR="00046C03">
        <w:rPr>
          <w:noProof/>
        </w:rPr>
        <w:fldChar w:fldCharType="begin">
          <w:fldData xml:space="preserve">PEVuZE5vdGU+PENpdGU+PEF1dGhvcj5CbGVhc2U8L0F1dGhvcj48WWVhcj4yMDE2PC9ZZWFyPjxS
ZWNOdW0+NzI2MDwvUmVjTnVtPjxEaXNwbGF5VGV4dD48c3R5bGUgZmFjZT0ic3VwZXJzY3JpcHQi
PjE2IDE3PC9zdHlsZT48L0Rpc3BsYXlUZXh0PjxyZWNvcmQ+PHJlYy1udW1iZXI+NzI2MDwvcmVj
LW51bWJlcj48Zm9yZWlnbi1rZXlzPjxrZXkgYXBwPSJFTiIgZGItaWQ9IjBwZjUwYXZzcWFhOTl5
ZTV0d3ZwdmRhYnRzZXNwdDBkZGFycCIgdGltZXN0YW1wPSIxNDg4OTc4ODYyIj43MjYwPC9rZXk+
PC9mb3JlaWduLWtleXM+PHJlZi10eXBlIG5hbWU9IkpvdXJuYWwgQXJ0aWNsZSI+MTc8L3JlZi10
eXBlPjxjb250cmlidXRvcnM+PGF1dGhvcnM+PGF1dGhvcj5CbGVhc2UsIENoYXJsb3R0ZTwvYXV0
aG9yPjxhdXRob3I+Q29sbG9jYSwgTHVhbmE8L2F1dGhvcj48YXV0aG9yPkthcHRjaHVrLCBUZWQg
Si48L2F1dGhvcj48L2F1dGhvcnM+PC9jb250cmlidXRvcnM+PHRpdGxlcz48dGl0bGU+QXJlIG9w
ZW4tTGFiZWwgUGxhY2Vib3MgRXRoaWNhbD8gSW5mb3JtZWQgQ29uc2VudCBhbmQgRXRoaWNhbCBF
cXVpdm9jYXRpb25zPC90aXRsZT48c2Vjb25kYXJ5LXRpdGxlPkJpb2V0aGljczwvc2Vjb25kYXJ5
LXRpdGxlPjwvdGl0bGVzPjxwZXJpb2RpY2FsPjxmdWxsLXRpdGxlPkJpb2V0aGljczwvZnVsbC10
aXRsZT48L3BlcmlvZGljYWw+PHBhZ2VzPjQwNy00MTQ8L3BhZ2VzPjx2b2x1bWU+MzA8L3ZvbHVt
ZT48bnVtYmVyPjY8L251bWJlcj48a2V5d29yZHM+PGtleXdvcmQ+cGxhY2VibyBlZmZlY3Q8L2tl
eXdvcmQ+PGtleXdvcmQ+SW5mb3JtZWQgY29uc2VudDwva2V5d29yZD48a2V5d29yZD5wYXRpZW50
IGF1dG9ub215PC9rZXl3b3JkPjxrZXl3b3JkPmRlY2VwdGlvbiBpbiBtZWRpY2luZTwva2V5d29y
ZD48a2V5d29yZD5jbGluaWNhbCBldGhpY3M8L2tleXdvcmQ+PGtleXdvcmQ+b2F0ZXJuYWxpc208
L2tleXdvcmQ+PGtleXdvcmQ+b3Blbi1sYWJlbCBwbGFjZWJvczwva2V5d29yZD48L2tleXdvcmRz
PjxkYXRlcz48eWVhcj4yMDE2PC95ZWFyPjwvZGF0ZXM+PGlzYm4+MTQ2Ny04NTE5PC9pc2JuPjx1
cmxzPjxyZWxhdGVkLXVybHM+PHVybD5odHRwOi8vZHguZG9pLm9yZy8xMC4xMTExL2Jpb2UuMTIy
NDU8L3VybD48L3JlbGF0ZWQtdXJscz48L3VybHM+PGVsZWN0cm9uaWMtcmVzb3VyY2UtbnVtPjEw
LjExMTEvYmlvZS4xMjI0NTwvZWxlY3Ryb25pYy1yZXNvdXJjZS1udW0+PC9yZWNvcmQ+PC9DaXRl
PjxDaXRlPjxBdXRob3I+QmFybmhpbGw8L0F1dGhvcj48WWVhcj4yMDE1PC9ZZWFyPjxSZWNOdW0+
NzI2MTwvUmVjTnVtPjxyZWNvcmQ+PHJlYy1udW1iZXI+NzI2MTwvcmVjLW51bWJlcj48Zm9yZWln
bi1rZXlzPjxrZXkgYXBwPSJFTiIgZGItaWQ9IjBwZjUwYXZzcWFhOTl5ZTV0d3ZwdmRhYnRzZXNw
dDBkZGFycCIgdGltZXN0YW1wPSIxNDg4OTc5NzU3Ij43MjYxPC9rZXk+PC9mb3JlaWduLWtleXM+
PHJlZi10eXBlIG5hbWU9IkpvdXJuYWwgQXJ0aWNsZSI+MTc8L3JlZi10eXBlPjxjb250cmlidXRv
cnM+PGF1dGhvcnM+PGF1dGhvcj5CYXJuaGlsbCwgQW5uZTwvYXV0aG9yPjxhdXRob3I+TWlsbGVy
LCBGcmFua2xpbiBHPC9hdXRob3I+PC9hdXRob3JzPjwvY29udHJpYnV0b3JzPjx0aXRsZXM+PHRp
dGxlPlRoZSBldGhpY3Mgb2YgcGxhY2VibyB0cmVhdG1lbnRzIGluIGNsaW5pY2FsIHByYWN0aWNl
OiBhIHJlcGx5IHRvIEdsYWNraW48L3RpdGxlPjxzZWNvbmRhcnktdGl0bGU+Sm91cm5hbCBvZiBN
ZWRpY2FsIEV0aGljczwvc2Vjb25kYXJ5LXRpdGxlPjwvdGl0bGVzPjxwZXJpb2RpY2FsPjxmdWxs
LXRpdGxlPkpvdXJuYWwgb2YgTWVkaWNhbCBFdGhpY3M8L2Z1bGwtdGl0bGU+PGFiYnItMT5KLiBN
ZWQuIEV0aGljczwvYWJici0xPjxhYmJyLTI+SiBNZWQgRXRoaWNzPC9hYmJyLTI+PC9wZXJpb2Rp
Y2FsPjxkYXRlcz48eWVhcj4yMDE1PC95ZWFyPjwvZGF0ZXM+PHVybHM+PC91cmxzPjxlbGVjdHJv
bmljLXJlc291cmNlLW51bT4xMC4xMTM2L21lZGV0aGljcy0yMDE0LTEwMjY1MTwvZWxlY3Ryb25p
Yy1yZXNvdXJjZS1udW0+PC9yZWNvcmQ+PC9DaXRlPjwvRW5kTm90ZT4A
</w:fldData>
        </w:fldChar>
      </w:r>
      <w:r w:rsidR="00462726">
        <w:rPr>
          <w:noProof/>
        </w:rPr>
        <w:instrText xml:space="preserve"> ADDIN EN.CITE </w:instrText>
      </w:r>
      <w:r w:rsidR="00462726">
        <w:rPr>
          <w:noProof/>
        </w:rPr>
        <w:fldChar w:fldCharType="begin">
          <w:fldData xml:space="preserve">PEVuZE5vdGU+PENpdGU+PEF1dGhvcj5CbGVhc2U8L0F1dGhvcj48WWVhcj4yMDE2PC9ZZWFyPjxS
ZWNOdW0+NzI2MDwvUmVjTnVtPjxEaXNwbGF5VGV4dD48c3R5bGUgZmFjZT0ic3VwZXJzY3JpcHQi
PjE2IDE3PC9zdHlsZT48L0Rpc3BsYXlUZXh0PjxyZWNvcmQ+PHJlYy1udW1iZXI+NzI2MDwvcmVj
LW51bWJlcj48Zm9yZWlnbi1rZXlzPjxrZXkgYXBwPSJFTiIgZGItaWQ9IjBwZjUwYXZzcWFhOTl5
ZTV0d3ZwdmRhYnRzZXNwdDBkZGFycCIgdGltZXN0YW1wPSIxNDg4OTc4ODYyIj43MjYwPC9rZXk+
PC9mb3JlaWduLWtleXM+PHJlZi10eXBlIG5hbWU9IkpvdXJuYWwgQXJ0aWNsZSI+MTc8L3JlZi10
eXBlPjxjb250cmlidXRvcnM+PGF1dGhvcnM+PGF1dGhvcj5CbGVhc2UsIENoYXJsb3R0ZTwvYXV0
aG9yPjxhdXRob3I+Q29sbG9jYSwgTHVhbmE8L2F1dGhvcj48YXV0aG9yPkthcHRjaHVrLCBUZWQg
Si48L2F1dGhvcj48L2F1dGhvcnM+PC9jb250cmlidXRvcnM+PHRpdGxlcz48dGl0bGU+QXJlIG9w
ZW4tTGFiZWwgUGxhY2Vib3MgRXRoaWNhbD8gSW5mb3JtZWQgQ29uc2VudCBhbmQgRXRoaWNhbCBF
cXVpdm9jYXRpb25zPC90aXRsZT48c2Vjb25kYXJ5LXRpdGxlPkJpb2V0aGljczwvc2Vjb25kYXJ5
LXRpdGxlPjwvdGl0bGVzPjxwZXJpb2RpY2FsPjxmdWxsLXRpdGxlPkJpb2V0aGljczwvZnVsbC10
aXRsZT48L3BlcmlvZGljYWw+PHBhZ2VzPjQwNy00MTQ8L3BhZ2VzPjx2b2x1bWU+MzA8L3ZvbHVt
ZT48bnVtYmVyPjY8L251bWJlcj48a2V5d29yZHM+PGtleXdvcmQ+cGxhY2VibyBlZmZlY3Q8L2tl
eXdvcmQ+PGtleXdvcmQ+SW5mb3JtZWQgY29uc2VudDwva2V5d29yZD48a2V5d29yZD5wYXRpZW50
IGF1dG9ub215PC9rZXl3b3JkPjxrZXl3b3JkPmRlY2VwdGlvbiBpbiBtZWRpY2luZTwva2V5d29y
ZD48a2V5d29yZD5jbGluaWNhbCBldGhpY3M8L2tleXdvcmQ+PGtleXdvcmQ+b2F0ZXJuYWxpc208
L2tleXdvcmQ+PGtleXdvcmQ+b3Blbi1sYWJlbCBwbGFjZWJvczwva2V5d29yZD48L2tleXdvcmRz
PjxkYXRlcz48eWVhcj4yMDE2PC95ZWFyPjwvZGF0ZXM+PGlzYm4+MTQ2Ny04NTE5PC9pc2JuPjx1
cmxzPjxyZWxhdGVkLXVybHM+PHVybD5odHRwOi8vZHguZG9pLm9yZy8xMC4xMTExL2Jpb2UuMTIy
NDU8L3VybD48L3JlbGF0ZWQtdXJscz48L3VybHM+PGVsZWN0cm9uaWMtcmVzb3VyY2UtbnVtPjEw
LjExMTEvYmlvZS4xMjI0NTwvZWxlY3Ryb25pYy1yZXNvdXJjZS1udW0+PC9yZWNvcmQ+PC9DaXRl
PjxDaXRlPjxBdXRob3I+QmFybmhpbGw8L0F1dGhvcj48WWVhcj4yMDE1PC9ZZWFyPjxSZWNOdW0+
NzI2MTwvUmVjTnVtPjxyZWNvcmQ+PHJlYy1udW1iZXI+NzI2MTwvcmVjLW51bWJlcj48Zm9yZWln
bi1rZXlzPjxrZXkgYXBwPSJFTiIgZGItaWQ9IjBwZjUwYXZzcWFhOTl5ZTV0d3ZwdmRhYnRzZXNw
dDBkZGFycCIgdGltZXN0YW1wPSIxNDg4OTc5NzU3Ij43MjYxPC9rZXk+PC9mb3JlaWduLWtleXM+
PHJlZi10eXBlIG5hbWU9IkpvdXJuYWwgQXJ0aWNsZSI+MTc8L3JlZi10eXBlPjxjb250cmlidXRv
cnM+PGF1dGhvcnM+PGF1dGhvcj5CYXJuaGlsbCwgQW5uZTwvYXV0aG9yPjxhdXRob3I+TWlsbGVy
LCBGcmFua2xpbiBHPC9hdXRob3I+PC9hdXRob3JzPjwvY29udHJpYnV0b3JzPjx0aXRsZXM+PHRp
dGxlPlRoZSBldGhpY3Mgb2YgcGxhY2VibyB0cmVhdG1lbnRzIGluIGNsaW5pY2FsIHByYWN0aWNl
OiBhIHJlcGx5IHRvIEdsYWNraW48L3RpdGxlPjxzZWNvbmRhcnktdGl0bGU+Sm91cm5hbCBvZiBN
ZWRpY2FsIEV0aGljczwvc2Vjb25kYXJ5LXRpdGxlPjwvdGl0bGVzPjxwZXJpb2RpY2FsPjxmdWxs
LXRpdGxlPkpvdXJuYWwgb2YgTWVkaWNhbCBFdGhpY3M8L2Z1bGwtdGl0bGU+PGFiYnItMT5KLiBN
ZWQuIEV0aGljczwvYWJici0xPjxhYmJyLTI+SiBNZWQgRXRoaWNzPC9hYmJyLTI+PC9wZXJpb2Rp
Y2FsPjxkYXRlcz48eWVhcj4yMDE1PC95ZWFyPjwvZGF0ZXM+PHVybHM+PC91cmxzPjxlbGVjdHJv
bmljLXJlc291cmNlLW51bT4xMC4xMTM2L21lZGV0aGljcy0yMDE0LTEwMjY1MTwvZWxlY3Ryb25p
Yy1yZXNvdXJjZS1udW0+PC9yZWNvcmQ+PC9DaXRlPjwvRW5kTm90ZT4A
</w:fldData>
        </w:fldChar>
      </w:r>
      <w:r w:rsidR="00462726">
        <w:rPr>
          <w:noProof/>
        </w:rPr>
        <w:instrText xml:space="preserve"> ADDIN EN.CITE.DATA </w:instrText>
      </w:r>
      <w:r w:rsidR="00462726">
        <w:rPr>
          <w:noProof/>
        </w:rPr>
      </w:r>
      <w:r w:rsidR="00462726">
        <w:rPr>
          <w:noProof/>
        </w:rPr>
        <w:fldChar w:fldCharType="end"/>
      </w:r>
      <w:r w:rsidR="00046C03">
        <w:rPr>
          <w:noProof/>
        </w:rPr>
      </w:r>
      <w:r w:rsidR="00046C03">
        <w:rPr>
          <w:noProof/>
        </w:rPr>
        <w:fldChar w:fldCharType="separate"/>
      </w:r>
      <w:hyperlink w:anchor="_ENREF_16" w:tooltip="Blease, 2016 #7260" w:history="1">
        <w:r w:rsidR="00462726" w:rsidRPr="00462726">
          <w:rPr>
            <w:noProof/>
            <w:vertAlign w:val="superscript"/>
          </w:rPr>
          <w:t>16</w:t>
        </w:r>
      </w:hyperlink>
      <w:r w:rsidR="00462726" w:rsidRPr="00462726">
        <w:rPr>
          <w:noProof/>
          <w:vertAlign w:val="superscript"/>
        </w:rPr>
        <w:t xml:space="preserve"> </w:t>
      </w:r>
      <w:hyperlink w:anchor="_ENREF_17" w:tooltip="Barnhill, 2015 #7261" w:history="1">
        <w:r w:rsidR="00462726" w:rsidRPr="00462726">
          <w:rPr>
            <w:noProof/>
            <w:vertAlign w:val="superscript"/>
          </w:rPr>
          <w:t>17</w:t>
        </w:r>
      </w:hyperlink>
      <w:r w:rsidR="00046C03">
        <w:rPr>
          <w:noProof/>
        </w:rPr>
        <w:fldChar w:fldCharType="end"/>
      </w:r>
      <w:r w:rsidR="00B81AD4">
        <w:rPr>
          <w:noProof/>
        </w:rPr>
        <w:t>.</w:t>
      </w:r>
      <w:r w:rsidR="00AA6569">
        <w:rPr>
          <w:noProof/>
        </w:rPr>
        <w:t xml:space="preserve"> </w:t>
      </w:r>
      <w:r w:rsidR="00F77D2C">
        <w:rPr>
          <w:noProof/>
        </w:rPr>
        <w:t xml:space="preserve"> </w:t>
      </w:r>
    </w:p>
    <w:p w14:paraId="29C37311" w14:textId="77777777" w:rsidR="0018341B" w:rsidRDefault="0018341B" w:rsidP="00C27459">
      <w:pPr>
        <w:spacing w:line="480" w:lineRule="auto"/>
      </w:pPr>
    </w:p>
    <w:p w14:paraId="7AF03F01" w14:textId="7A645157" w:rsidR="00EF2407" w:rsidRDefault="00046C03" w:rsidP="00462726">
      <w:pPr>
        <w:spacing w:line="480" w:lineRule="auto"/>
      </w:pPr>
      <w:r>
        <w:t xml:space="preserve">Placebo researchers have called for more translational research in this </w:t>
      </w:r>
      <w:proofErr w:type="gramStart"/>
      <w:r>
        <w:t xml:space="preserve">field </w:t>
      </w:r>
      <w:r>
        <w:fldChar w:fldCharType="begin">
          <w:fldData xml:space="preserve">PEVuZE5vdGU+PENpdGU+PEF1dGhvcj5Db2xsb2NhPC9BdXRob3I+PFllYXI+MjAxMTwvWWVhcj48
UmVjTnVtPjkyNTwvUmVjTnVtPjxEaXNwbGF5VGV4dD48c3R5bGUgZmFjZT0ic3VwZXJzY3JpcHQi
PjExIDE4LTIwPC9zdHlsZT48L0Rpc3BsYXlUZXh0PjxyZWNvcmQ+PHJlYy1udW1iZXI+OTI1PC9y
ZWMtbnVtYmVyPjxmb3JlaWduLWtleXM+PGtleSBhcHA9IkVOIiBkYi1pZD0iMHBmNTBhdnNxYWE5
OXllNXR3dnB2ZGFidHNlc3B0MGRkYXJwIiB0aW1lc3RhbXA9IjE0MDI5NDY4MTgiPjkyNTwva2V5
PjwvZm9yZWlnbi1rZXlzPjxyZWYtdHlwZSBuYW1lPSJKb3VybmFsIEFydGljbGUiPjE3PC9yZWYt
dHlwZT48Y29udHJpYnV0b3JzPjxhdXRob3JzPjxhdXRob3I+Q29sbG9jYSwgTHVhbmE8L2F1dGhv
cj48YXV0aG9yPk1pbGxlciwgRnJhbmtsaW4gRy48L2F1dGhvcj48L2F1dGhvcnM+PC9jb250cmli
dXRvcnM+PHRpdGxlcz48dGl0bGU+SGFybmVzc2luZyB0aGUgcGxhY2VibyBlZmZlY3Q6IHRoZSBu
ZWVkIGZvciB0cmFuc2xhdGlvbmFsIHJlc2VhcmNoPC90aXRsZT48c2Vjb25kYXJ5LXRpdGxlPlBo
aWxvc29waGljYWwgVHJhbnNhY3Rpb25zIG9mIHRoZSBSb3lhbCBTb2NpZXR5IEI6IEJpb2xvZ2lj
YWwgU2NpZW5jZXM8L3NlY29uZGFyeS10aXRsZT48L3RpdGxlcz48cGFnZXM+MTkyMi0xOTMwPC9w
YWdlcz48dm9sdW1lPjM2Njwvdm9sdW1lPjxudW1iZXI+MTU3MjwvbnVtYmVyPjxyZXByaW50LWVk
aXRpb24+Tk9UIElOIEZJTEU8L3JlcHJpbnQtZWRpdGlvbj48a2V5d29yZHM+PGtleXdvcmQ+Q0FS
RTwva2V5d29yZD48a2V5d29yZD5JbnRlcnZlbnRpb248L2tleXdvcmQ+PGtleXdvcmQ+aW50ZXJ2
ZW50aW9uczwva2V5d29yZD48a2V5d29yZD5Lbm93bGVkZ2U8L2tleXdvcmQ+PGtleXdvcmQ+Tm9j
ZWJvPC9rZXl3b3JkPjxrZXl3b3JkPnBhdGllbnQ8L2tleXdvcmQ+PGtleXdvcmQ+UGh5c2ljaWFu
czwva2V5d29yZD48a2V5d29yZD5wbGFjZWJvPC9rZXl3b3JkPjxrZXl3b3JkPlBsYWNlYm8gZWZm
ZWN0PC9rZXl3b3JkPjxrZXl3b3JkPlBsYWNlYm8gcmVzcG9uc2VzPC9rZXl3b3JkPjxrZXl3b3Jk
PlByYWN0aWNlPC9rZXl3b3JkPjxrZXl3b3JkPlJlc2VhcmNoPC9rZXl3b3JkPjwva2V5d29yZHM+
PGRhdGVzPjx5ZWFyPjIwMTE8L3llYXI+PC9kYXRlcz48dXJscz48cmVsYXRlZC11cmxzPjx1cmw+
aHR0cDovL3JzdGIucm95YWxzb2NpZXR5cHVibGlzaGluZy5vcmcvY29udGVudC8zNjYvMTU3Mi8x
OTIyLmFic3RyYWN0PC91cmw+PC9yZWxhdGVkLXVybHM+PC91cmxzPjwvcmVjb3JkPjwvQ2l0ZT48
Q2l0ZT48QXV0aG9yPkVuY2s8L0F1dGhvcj48WWVhcj4yMDEzPC9ZZWFyPjxSZWNOdW0+MTI4ODwv
UmVjTnVtPjxyZWNvcmQ+PHJlYy1udW1iZXI+MTI4ODwvcmVjLW51bWJlcj48Zm9yZWlnbi1rZXlz
PjxrZXkgYXBwPSJFTiIgZGItaWQ9IjBwZjUwYXZzcWFhOTl5ZTV0d3ZwdmRhYnRzZXNwdDBkZGFy
cCIgdGltZXN0YW1wPSIxNDAyOTQ2ODE5Ij4xMjg4PC9rZXk+PC9mb3JlaWduLWtleXM+PHJlZi10
eXBlIG5hbWU9IkpvdXJuYWwgQXJ0aWNsZSI+MTc8L3JlZi10eXBlPjxjb250cmlidXRvcnM+PGF1
dGhvcnM+PGF1dGhvcj5FbmNrLCBQYXVsPC9hdXRob3I+PGF1dGhvcj5CaW5nZWwsIFVscmlrZTwv
YXV0aG9yPjxhdXRob3I+U2NoZWRsb3dza2ksIE1hbmZyZWQ8L2F1dGhvcj48YXV0aG9yPlJpZWYs
IFdpbmZyaWVkPC9hdXRob3I+PC9hdXRob3JzPjwvY29udHJpYnV0b3JzPjx0aXRsZXM+PHRpdGxl
PlRoZSBwbGFjZWJvIHJlc3BvbnNlIGluIG1lZGljaW5lOiBtaW5pbWl6ZSwgbWF4aW1pemUgb3Ig
cGVyc29uYWxpemU/PC90aXRsZT48c2Vjb25kYXJ5LXRpdGxlPk5hdCBSZXYgRHJ1ZyBEaXNjb3Y8
L3NlY29uZGFyeS10aXRsZT48L3RpdGxlcz48cGFnZXM+MTkxLTIwNDwvcGFnZXM+PHZvbHVtZT4x
Mjwvdm9sdW1lPjxudW1iZXI+MzwvbnVtYmVyPjxyZXByaW50LWVkaXRpb24+Tk9UIElOIEZJTEU8
L3JlcHJpbnQtZWRpdGlvbj48a2V5d29yZHM+PGtleXdvcmQ+TWVkaWNpbmU8L2tleXdvcmQ+PGtl
eXdvcmQ+cGxhY2Vibzwva2V5d29yZD48a2V5d29yZD5wbGFjZWJvIHJlc3BvbnNlPC9rZXl3b3Jk
Pjwva2V5d29yZHM+PGRhdGVzPjx5ZWFyPjIwMTM8L3llYXI+PC9kYXRlcz48aXNibj4xNDc0LTE3
NzY8L2lzYm4+PHVybHM+PHJlbGF0ZWQtdXJscz48dXJsPmh0dHA6Ly9keC5kb2kub3JnLzEwLjEw
MzgvbnJkMzkyMzwvdXJsPjwvcmVsYXRlZC11cmxzPjwvdXJscz48L3JlY29yZD48L0NpdGU+PENp
dGU+PEF1dGhvcj5MaW5kZTwvQXV0aG9yPjxZZWFyPjIwMTE8L1llYXI+PFJlY051bT4yNjYyPC9S
ZWNOdW0+PHJlY29yZD48cmVjLW51bWJlcj4yNjYyPC9yZWMtbnVtYmVyPjxmb3JlaWduLWtleXM+
PGtleSBhcHA9IkVOIiBkYi1pZD0iMHBmNTBhdnNxYWE5OXllNXR3dnB2ZGFidHNlc3B0MGRkYXJw
IiB0aW1lc3RhbXA9IjE0MDI5NDY4MjIiPjI2NjI8L2tleT48L2ZvcmVpZ24ta2V5cz48cmVmLXR5
cGUgbmFtZT0iSm91cm5hbCBBcnRpY2xlIj4xNzwvcmVmLXR5cGU+PGNvbnRyaWJ1dG9ycz48YXV0
aG9ycz48YXV0aG9yPkxpbmRlLCBLbGF1czwvYXV0aG9yPjxhdXRob3I+RuKAnnNzbGVyLCBNLjwv
YXV0aG9yPjxhdXRob3I+TWVpc3NuZXIsIEthcmluPC9hdXRob3I+PC9hdXRob3JzPjwvY29udHJp
YnV0b3JzPjx0aXRsZXM+PHRpdGxlPlBsYWNlYm8gaW50ZXJ2ZW50aW9ucywgcGxhY2VibyBlZmZl
Y3RzIGFuZCBjbGluaWNhbCBwcmFjdGljZTwvdGl0bGU+PHNlY29uZGFyeS10aXRsZT5QaGlsb3Nv
cGhpY2FsIFRyYW5zYWN0aW9ucyBvZiB0aGUgUm95YWwgU29jaWV0eSBCOiBCaW9sb2dpY2FsIFNj
aWVuY2VzPC9zZWNvbmRhcnktdGl0bGU+PC90aXRsZXM+PHBhZ2VzPjE5MDUtMTkxMjwvcGFnZXM+
PHZvbHVtZT4zNjY8L3ZvbHVtZT48bnVtYmVyPjE1NzI8L251bWJlcj48cmVwcmludC1lZGl0aW9u
Pk5PVCBJTiBGSUxFPC9yZXByaW50LWVkaXRpb24+PGtleXdvcmRzPjxrZXl3b3JkPmNvbnRleHQ8
L2tleXdvcmQ+PGtleXdvcmQ+Q29udGV4dCBlZmZlY3RzPC9rZXl3b3JkPjxrZXl3b3JkPkludGVy
dmVudGlvbjwva2V5d29yZD48a2V5d29yZD5pbnRlcnZlbnRpb25zPC9rZXl3b3JkPjxrZXl3b3Jk
Pk1ldGhvZHM8L2tleXdvcmQ+PGtleXdvcmQ+cGF0aWVudDwva2V5d29yZD48a2V5d29yZD5wYXRp
ZW50czwva2V5d29yZD48a2V5d29yZD5QRVJTUEVDVElWRVM8L2tleXdvcmQ+PGtleXdvcmQ+UGh5
c2ljaWFuczwva2V5d29yZD48a2V5d29yZD5wbGFjZWJvPC9rZXl3b3JkPjxrZXl3b3JkPlBsYWNl
Ym8gZWZmZWN0PC9rZXl3b3JkPjxrZXl3b3JkPlByYWN0aWNlPC9rZXl3b3JkPjxrZXl3b3JkPlJh
bmRvbWl6ZWQgY29udHJvbGxlZCB0cmlhbDwva2V5d29yZD48a2V5d29yZD5SZXNlYXJjaDwva2V5
d29yZD48a2V5d29yZD5yZXZpZXc8L2tleXdvcmQ+PGtleXdvcmQ+dHJlYXRtZW50PC9rZXl3b3Jk
PjxrZXl3b3JkPlRSSUFMPC9rZXl3b3JkPjwva2V5d29yZHM+PGRhdGVzPjx5ZWFyPjIwMTE8L3ll
YXI+PC9kYXRlcz48dXJscz48cmVsYXRlZC11cmxzPjx1cmw+aHR0cDovL3JzdGIucm95YWxzb2Np
ZXR5cHVibGlzaGluZy5vcmcvY29udGVudC8zNjYvMTU3Mi8xOTA1LmFic3RyYWN0PC91cmw+PC9y
ZWxhdGVkLXVybHM+PC91cmxzPjwvcmVjb3JkPjwvQ2l0ZT48Q2l0ZT48QXV0aG9yPktsaW5nZXI8
L0F1dGhvcj48WWVhcj4yMDE0PC9ZZWFyPjxSZWNOdW0+NzI2MjwvUmVjTnVtPjxyZWNvcmQ+PHJl
Yy1udW1iZXI+NzI2MjwvcmVjLW51bWJlcj48Zm9yZWlnbi1rZXlzPjxrZXkgYXBwPSJFTiIgZGIt
aWQ9IjBwZjUwYXZzcWFhOTl5ZTV0d3ZwdmRhYnRzZXNwdDBkZGFycCIgdGltZXN0YW1wPSIxNDg4
OTg1OTA0Ij43MjYyPC9rZXk+PC9mb3JlaWduLWtleXM+PHJlZi10eXBlIG5hbWU9IkpvdXJuYWwg
QXJ0aWNsZSI+MTc8L3JlZi10eXBlPjxjb250cmlidXRvcnM+PGF1dGhvcnM+PGF1dGhvcj5LbGlu
Z2VyLCBSZWdpbmU8L2F1dGhvcj48YXV0aG9yPkNvbGxvY2EsIEx1YW5hPC9hdXRob3I+PGF1dGhv
cj5CaW5nZWwsIFVscmlrZTwvYXV0aG9yPjxhdXRob3I+RmxvciwgSGVydGE8L2F1dGhvcj48L2F1
dGhvcnM+PC9jb250cmlidXRvcnM+PHRpdGxlcz48dGl0bGU+UGxhY2VibyBhbmFsZ2VzaWE6IENs
aW5pY2FsIGFwcGxpY2F0aW9uczwvdGl0bGU+PHNlY29uZGFyeS10aXRsZT5QQUlOPC9zZWNvbmRh
cnktdGl0bGU+PC90aXRsZXM+PHBlcmlvZGljYWw+PGZ1bGwtdGl0bGU+UGFpbjwvZnVsbC10aXRs
ZT48YWJici0xPlBhaW48L2FiYnItMT48YWJici0yPlBhaW48L2FiYnItMj48L3BlcmlvZGljYWw+
PHBhZ2VzPjEwNTUtMTA1ODwvcGFnZXM+PHZvbHVtZT4xNTU8L3ZvbHVtZT48bnVtYmVyPjY8L251
bWJlcj48ZGF0ZXM+PHllYXI+MjAxNDwveWVhcj48L2RhdGVzPjxpc2JuPjAzMDQtMzk1OTwvaXNi
bj48YWNjZXNzaW9uLW51bT4wMDAwNjM5Ni0yMDE0MDYwMDAtMDAwMDU8L2FjY2Vzc2lvbi1udW0+
PHVybHM+PHJlbGF0ZWQtdXJscz48dXJsPmh0dHA6Ly9qb3VybmFscy5sd3cuY29tL3BhaW4vRnVs
bHRleHQvMjAxNC8wNjAwMC9QbGFjZWJvX2FuYWxnZXNpYV9fQ2xpbmljYWxfYXBwbGljYXRpb25z
LjUuYXNweDwvdXJsPjwvcmVsYXRlZC11cmxzPjwvdXJscz48ZWxlY3Ryb25pYy1yZXNvdXJjZS1u
dW0+MTAuMTAxNi9qLnBhaW4uMjAxMy4xMi4wMDc8L2VsZWN0cm9uaWMtcmVzb3VyY2UtbnVtPjwv
cmVjb3JkPjwvQ2l0ZT48L0VuZE5vdGU+AG==
</w:fldData>
        </w:fldChar>
      </w:r>
      <w:proofErr w:type="gramEnd"/>
      <w:r w:rsidR="00462726">
        <w:instrText xml:space="preserve"> ADDIN EN.CITE </w:instrText>
      </w:r>
      <w:r w:rsidR="00462726">
        <w:fldChar w:fldCharType="begin">
          <w:fldData xml:space="preserve">PEVuZE5vdGU+PENpdGU+PEF1dGhvcj5Db2xsb2NhPC9BdXRob3I+PFllYXI+MjAxMTwvWWVhcj48
UmVjTnVtPjkyNTwvUmVjTnVtPjxEaXNwbGF5VGV4dD48c3R5bGUgZmFjZT0ic3VwZXJzY3JpcHQi
PjExIDE4LTIwPC9zdHlsZT48L0Rpc3BsYXlUZXh0PjxyZWNvcmQ+PHJlYy1udW1iZXI+OTI1PC9y
ZWMtbnVtYmVyPjxmb3JlaWduLWtleXM+PGtleSBhcHA9IkVOIiBkYi1pZD0iMHBmNTBhdnNxYWE5
OXllNXR3dnB2ZGFidHNlc3B0MGRkYXJwIiB0aW1lc3RhbXA9IjE0MDI5NDY4MTgiPjkyNTwva2V5
PjwvZm9yZWlnbi1rZXlzPjxyZWYtdHlwZSBuYW1lPSJKb3VybmFsIEFydGljbGUiPjE3PC9yZWYt
dHlwZT48Y29udHJpYnV0b3JzPjxhdXRob3JzPjxhdXRob3I+Q29sbG9jYSwgTHVhbmE8L2F1dGhv
cj48YXV0aG9yPk1pbGxlciwgRnJhbmtsaW4gRy48L2F1dGhvcj48L2F1dGhvcnM+PC9jb250cmli
dXRvcnM+PHRpdGxlcz48dGl0bGU+SGFybmVzc2luZyB0aGUgcGxhY2VibyBlZmZlY3Q6IHRoZSBu
ZWVkIGZvciB0cmFuc2xhdGlvbmFsIHJlc2VhcmNoPC90aXRsZT48c2Vjb25kYXJ5LXRpdGxlPlBo
aWxvc29waGljYWwgVHJhbnNhY3Rpb25zIG9mIHRoZSBSb3lhbCBTb2NpZXR5IEI6IEJpb2xvZ2lj
YWwgU2NpZW5jZXM8L3NlY29uZGFyeS10aXRsZT48L3RpdGxlcz48cGFnZXM+MTkyMi0xOTMwPC9w
YWdlcz48dm9sdW1lPjM2Njwvdm9sdW1lPjxudW1iZXI+MTU3MjwvbnVtYmVyPjxyZXByaW50LWVk
aXRpb24+Tk9UIElOIEZJTEU8L3JlcHJpbnQtZWRpdGlvbj48a2V5d29yZHM+PGtleXdvcmQ+Q0FS
RTwva2V5d29yZD48a2V5d29yZD5JbnRlcnZlbnRpb248L2tleXdvcmQ+PGtleXdvcmQ+aW50ZXJ2
ZW50aW9uczwva2V5d29yZD48a2V5d29yZD5Lbm93bGVkZ2U8L2tleXdvcmQ+PGtleXdvcmQ+Tm9j
ZWJvPC9rZXl3b3JkPjxrZXl3b3JkPnBhdGllbnQ8L2tleXdvcmQ+PGtleXdvcmQ+UGh5c2ljaWFu
czwva2V5d29yZD48a2V5d29yZD5wbGFjZWJvPC9rZXl3b3JkPjxrZXl3b3JkPlBsYWNlYm8gZWZm
ZWN0PC9rZXl3b3JkPjxrZXl3b3JkPlBsYWNlYm8gcmVzcG9uc2VzPC9rZXl3b3JkPjxrZXl3b3Jk
PlByYWN0aWNlPC9rZXl3b3JkPjxrZXl3b3JkPlJlc2VhcmNoPC9rZXl3b3JkPjwva2V5d29yZHM+
PGRhdGVzPjx5ZWFyPjIwMTE8L3llYXI+PC9kYXRlcz48dXJscz48cmVsYXRlZC11cmxzPjx1cmw+
aHR0cDovL3JzdGIucm95YWxzb2NpZXR5cHVibGlzaGluZy5vcmcvY29udGVudC8zNjYvMTU3Mi8x
OTIyLmFic3RyYWN0PC91cmw+PC9yZWxhdGVkLXVybHM+PC91cmxzPjwvcmVjb3JkPjwvQ2l0ZT48
Q2l0ZT48QXV0aG9yPkVuY2s8L0F1dGhvcj48WWVhcj4yMDEzPC9ZZWFyPjxSZWNOdW0+MTI4ODwv
UmVjTnVtPjxyZWNvcmQ+PHJlYy1udW1iZXI+MTI4ODwvcmVjLW51bWJlcj48Zm9yZWlnbi1rZXlz
PjxrZXkgYXBwPSJFTiIgZGItaWQ9IjBwZjUwYXZzcWFhOTl5ZTV0d3ZwdmRhYnRzZXNwdDBkZGFy
cCIgdGltZXN0YW1wPSIxNDAyOTQ2ODE5Ij4xMjg4PC9rZXk+PC9mb3JlaWduLWtleXM+PHJlZi10
eXBlIG5hbWU9IkpvdXJuYWwgQXJ0aWNsZSI+MTc8L3JlZi10eXBlPjxjb250cmlidXRvcnM+PGF1
dGhvcnM+PGF1dGhvcj5FbmNrLCBQYXVsPC9hdXRob3I+PGF1dGhvcj5CaW5nZWwsIFVscmlrZTwv
YXV0aG9yPjxhdXRob3I+U2NoZWRsb3dza2ksIE1hbmZyZWQ8L2F1dGhvcj48YXV0aG9yPlJpZWYs
IFdpbmZyaWVkPC9hdXRob3I+PC9hdXRob3JzPjwvY29udHJpYnV0b3JzPjx0aXRsZXM+PHRpdGxl
PlRoZSBwbGFjZWJvIHJlc3BvbnNlIGluIG1lZGljaW5lOiBtaW5pbWl6ZSwgbWF4aW1pemUgb3Ig
cGVyc29uYWxpemU/PC90aXRsZT48c2Vjb25kYXJ5LXRpdGxlPk5hdCBSZXYgRHJ1ZyBEaXNjb3Y8
L3NlY29uZGFyeS10aXRsZT48L3RpdGxlcz48cGFnZXM+MTkxLTIwNDwvcGFnZXM+PHZvbHVtZT4x
Mjwvdm9sdW1lPjxudW1iZXI+MzwvbnVtYmVyPjxyZXByaW50LWVkaXRpb24+Tk9UIElOIEZJTEU8
L3JlcHJpbnQtZWRpdGlvbj48a2V5d29yZHM+PGtleXdvcmQ+TWVkaWNpbmU8L2tleXdvcmQ+PGtl
eXdvcmQ+cGxhY2Vibzwva2V5d29yZD48a2V5d29yZD5wbGFjZWJvIHJlc3BvbnNlPC9rZXl3b3Jk
Pjwva2V5d29yZHM+PGRhdGVzPjx5ZWFyPjIwMTM8L3llYXI+PC9kYXRlcz48aXNibj4xNDc0LTE3
NzY8L2lzYm4+PHVybHM+PHJlbGF0ZWQtdXJscz48dXJsPmh0dHA6Ly9keC5kb2kub3JnLzEwLjEw
MzgvbnJkMzkyMzwvdXJsPjwvcmVsYXRlZC11cmxzPjwvdXJscz48L3JlY29yZD48L0NpdGU+PENp
dGU+PEF1dGhvcj5MaW5kZTwvQXV0aG9yPjxZZWFyPjIwMTE8L1llYXI+PFJlY051bT4yNjYyPC9S
ZWNOdW0+PHJlY29yZD48cmVjLW51bWJlcj4yNjYyPC9yZWMtbnVtYmVyPjxmb3JlaWduLWtleXM+
PGtleSBhcHA9IkVOIiBkYi1pZD0iMHBmNTBhdnNxYWE5OXllNXR3dnB2ZGFidHNlc3B0MGRkYXJw
IiB0aW1lc3RhbXA9IjE0MDI5NDY4MjIiPjI2NjI8L2tleT48L2ZvcmVpZ24ta2V5cz48cmVmLXR5
cGUgbmFtZT0iSm91cm5hbCBBcnRpY2xlIj4xNzwvcmVmLXR5cGU+PGNvbnRyaWJ1dG9ycz48YXV0
aG9ycz48YXV0aG9yPkxpbmRlLCBLbGF1czwvYXV0aG9yPjxhdXRob3I+RuKAnnNzbGVyLCBNLjwv
YXV0aG9yPjxhdXRob3I+TWVpc3NuZXIsIEthcmluPC9hdXRob3I+PC9hdXRob3JzPjwvY29udHJp
YnV0b3JzPjx0aXRsZXM+PHRpdGxlPlBsYWNlYm8gaW50ZXJ2ZW50aW9ucywgcGxhY2VibyBlZmZl
Y3RzIGFuZCBjbGluaWNhbCBwcmFjdGljZTwvdGl0bGU+PHNlY29uZGFyeS10aXRsZT5QaGlsb3Nv
cGhpY2FsIFRyYW5zYWN0aW9ucyBvZiB0aGUgUm95YWwgU29jaWV0eSBCOiBCaW9sb2dpY2FsIFNj
aWVuY2VzPC9zZWNvbmRhcnktdGl0bGU+PC90aXRsZXM+PHBhZ2VzPjE5MDUtMTkxMjwvcGFnZXM+
PHZvbHVtZT4zNjY8L3ZvbHVtZT48bnVtYmVyPjE1NzI8L251bWJlcj48cmVwcmludC1lZGl0aW9u
Pk5PVCBJTiBGSUxFPC9yZXByaW50LWVkaXRpb24+PGtleXdvcmRzPjxrZXl3b3JkPmNvbnRleHQ8
L2tleXdvcmQ+PGtleXdvcmQ+Q29udGV4dCBlZmZlY3RzPC9rZXl3b3JkPjxrZXl3b3JkPkludGVy
dmVudGlvbjwva2V5d29yZD48a2V5d29yZD5pbnRlcnZlbnRpb25zPC9rZXl3b3JkPjxrZXl3b3Jk
Pk1ldGhvZHM8L2tleXdvcmQ+PGtleXdvcmQ+cGF0aWVudDwva2V5d29yZD48a2V5d29yZD5wYXRp
ZW50czwva2V5d29yZD48a2V5d29yZD5QRVJTUEVDVElWRVM8L2tleXdvcmQ+PGtleXdvcmQ+UGh5
c2ljaWFuczwva2V5d29yZD48a2V5d29yZD5wbGFjZWJvPC9rZXl3b3JkPjxrZXl3b3JkPlBsYWNl
Ym8gZWZmZWN0PC9rZXl3b3JkPjxrZXl3b3JkPlByYWN0aWNlPC9rZXl3b3JkPjxrZXl3b3JkPlJh
bmRvbWl6ZWQgY29udHJvbGxlZCB0cmlhbDwva2V5d29yZD48a2V5d29yZD5SZXNlYXJjaDwva2V5
d29yZD48a2V5d29yZD5yZXZpZXc8L2tleXdvcmQ+PGtleXdvcmQ+dHJlYXRtZW50PC9rZXl3b3Jk
PjxrZXl3b3JkPlRSSUFMPC9rZXl3b3JkPjwva2V5d29yZHM+PGRhdGVzPjx5ZWFyPjIwMTE8L3ll
YXI+PC9kYXRlcz48dXJscz48cmVsYXRlZC11cmxzPjx1cmw+aHR0cDovL3JzdGIucm95YWxzb2Np
ZXR5cHVibGlzaGluZy5vcmcvY29udGVudC8zNjYvMTU3Mi8xOTA1LmFic3RyYWN0PC91cmw+PC9y
ZWxhdGVkLXVybHM+PC91cmxzPjwvcmVjb3JkPjwvQ2l0ZT48Q2l0ZT48QXV0aG9yPktsaW5nZXI8
L0F1dGhvcj48WWVhcj4yMDE0PC9ZZWFyPjxSZWNOdW0+NzI2MjwvUmVjTnVtPjxyZWNvcmQ+PHJl
Yy1udW1iZXI+NzI2MjwvcmVjLW51bWJlcj48Zm9yZWlnbi1rZXlzPjxrZXkgYXBwPSJFTiIgZGIt
aWQ9IjBwZjUwYXZzcWFhOTl5ZTV0d3ZwdmRhYnRzZXNwdDBkZGFycCIgdGltZXN0YW1wPSIxNDg4
OTg1OTA0Ij43MjYyPC9rZXk+PC9mb3JlaWduLWtleXM+PHJlZi10eXBlIG5hbWU9IkpvdXJuYWwg
QXJ0aWNsZSI+MTc8L3JlZi10eXBlPjxjb250cmlidXRvcnM+PGF1dGhvcnM+PGF1dGhvcj5LbGlu
Z2VyLCBSZWdpbmU8L2F1dGhvcj48YXV0aG9yPkNvbGxvY2EsIEx1YW5hPC9hdXRob3I+PGF1dGhv
cj5CaW5nZWwsIFVscmlrZTwvYXV0aG9yPjxhdXRob3I+RmxvciwgSGVydGE8L2F1dGhvcj48L2F1
dGhvcnM+PC9jb250cmlidXRvcnM+PHRpdGxlcz48dGl0bGU+UGxhY2VibyBhbmFsZ2VzaWE6IENs
aW5pY2FsIGFwcGxpY2F0aW9uczwvdGl0bGU+PHNlY29uZGFyeS10aXRsZT5QQUlOPC9zZWNvbmRh
cnktdGl0bGU+PC90aXRsZXM+PHBlcmlvZGljYWw+PGZ1bGwtdGl0bGU+UGFpbjwvZnVsbC10aXRs
ZT48YWJici0xPlBhaW48L2FiYnItMT48YWJici0yPlBhaW48L2FiYnItMj48L3BlcmlvZGljYWw+
PHBhZ2VzPjEwNTUtMTA1ODwvcGFnZXM+PHZvbHVtZT4xNTU8L3ZvbHVtZT48bnVtYmVyPjY8L251
bWJlcj48ZGF0ZXM+PHllYXI+MjAxNDwveWVhcj48L2RhdGVzPjxpc2JuPjAzMDQtMzk1OTwvaXNi
bj48YWNjZXNzaW9uLW51bT4wMDAwNjM5Ni0yMDE0MDYwMDAtMDAwMDU8L2FjY2Vzc2lvbi1udW0+
PHVybHM+PHJlbGF0ZWQtdXJscz48dXJsPmh0dHA6Ly9qb3VybmFscy5sd3cuY29tL3BhaW4vRnVs
bHRleHQvMjAxNC8wNjAwMC9QbGFjZWJvX2FuYWxnZXNpYV9fQ2xpbmljYWxfYXBwbGljYXRpb25z
LjUuYXNweDwvdXJsPjwvcmVsYXRlZC11cmxzPjwvdXJscz48ZWxlY3Ryb25pYy1yZXNvdXJjZS1u
dW0+MTAuMTAxNi9qLnBhaW4uMjAxMy4xMi4wMDc8L2VsZWN0cm9uaWMtcmVzb3VyY2UtbnVtPjwv
cmVjb3JkPjwvQ2l0ZT48L0VuZE5vdGU+AG==
</w:fldData>
        </w:fldChar>
      </w:r>
      <w:r w:rsidR="00462726">
        <w:instrText xml:space="preserve"> ADDIN EN.CITE.DATA </w:instrText>
      </w:r>
      <w:r w:rsidR="00462726">
        <w:fldChar w:fldCharType="end"/>
      </w:r>
      <w:r>
        <w:fldChar w:fldCharType="separate"/>
      </w:r>
      <w:hyperlink w:anchor="_ENREF_11" w:tooltip="Colloca, 2011 #925" w:history="1">
        <w:r w:rsidR="00462726" w:rsidRPr="00462726">
          <w:rPr>
            <w:noProof/>
            <w:vertAlign w:val="superscript"/>
          </w:rPr>
          <w:t>11</w:t>
        </w:r>
      </w:hyperlink>
      <w:r w:rsidR="00462726" w:rsidRPr="00462726">
        <w:rPr>
          <w:noProof/>
          <w:vertAlign w:val="superscript"/>
        </w:rPr>
        <w:t xml:space="preserve"> </w:t>
      </w:r>
      <w:hyperlink w:anchor="_ENREF_18" w:tooltip="Enck, 2013 #1288" w:history="1">
        <w:r w:rsidR="00462726" w:rsidRPr="00462726">
          <w:rPr>
            <w:noProof/>
            <w:vertAlign w:val="superscript"/>
          </w:rPr>
          <w:t>18-20</w:t>
        </w:r>
      </w:hyperlink>
      <w:r>
        <w:fldChar w:fldCharType="end"/>
      </w:r>
      <w:r>
        <w:t>.  Such work has thus far typically focused on ethical considerations and narrative approaches to drawing out implications for clinical practice from the placebo literature.  We suggest a systematic approach to translational research might be helpful.</w:t>
      </w:r>
      <w:r w:rsidDel="00046C03">
        <w:t xml:space="preserve"> </w:t>
      </w:r>
      <w:r w:rsidR="00AA6569">
        <w:t xml:space="preserve">Many techniques </w:t>
      </w:r>
      <w:r w:rsidR="00C9279B">
        <w:t xml:space="preserve">or </w:t>
      </w:r>
      <w:r w:rsidR="00AA6569">
        <w:t xml:space="preserve">procedures contribute to placebo effects and could </w:t>
      </w:r>
      <w:r w:rsidR="0052342B">
        <w:t xml:space="preserve">potentially </w:t>
      </w:r>
      <w:r w:rsidR="00AA6569">
        <w:t>be simply and ethically adapted for clinical practice</w:t>
      </w:r>
      <w:r w:rsidR="009A7A86">
        <w:t xml:space="preserve">, subject to further </w:t>
      </w:r>
      <w:r w:rsidR="009A7A86">
        <w:lastRenderedPageBreak/>
        <w:t>testing in practice settings</w:t>
      </w:r>
      <w:r w:rsidR="000B2353">
        <w:t xml:space="preserve"> </w:t>
      </w:r>
      <w:hyperlink w:anchor="_ENREF_21" w:tooltip="Kaptchuk, 2015 #6576" w:history="1">
        <w:r w:rsidR="00462726">
          <w:fldChar w:fldCharType="begin"/>
        </w:r>
        <w:r w:rsidR="00462726">
          <w:instrText xml:space="preserve"> ADDIN EN.CITE &lt;EndNote&gt;&lt;Cite&gt;&lt;Author&gt;Kaptchuk&lt;/Author&gt;&lt;Year&gt;2015&lt;/Year&gt;&lt;RecNum&gt;6576&lt;/RecNum&gt;&lt;DisplayText&gt;&lt;style face="superscript"&gt;21&lt;/style&gt;&lt;/DisplayText&gt;&lt;record&gt;&lt;rec-number&gt;6576&lt;/rec-number&gt;&lt;foreign-keys&gt;&lt;key app="EN" db-id="0pf50avsqaa99ye5twvpvdabtsespt0ddarp" timestamp="1448898520"&gt;6576&lt;/key&gt;&lt;/foreign-keys&gt;&lt;ref-type name="Journal Article"&gt;17&lt;/ref-type&gt;&lt;contributors&gt;&lt;authors&gt;&lt;author&gt;Kaptchuk, Ted J.&lt;/author&gt;&lt;author&gt;Miller, Franklin G.&lt;/author&gt;&lt;/authors&gt;&lt;/contributors&gt;&lt;titles&gt;&lt;title&gt;Placebo Effects in Medicine&lt;/title&gt;&lt;secondary-title&gt;New England Journal of Medicine&lt;/secondary-title&gt;&lt;/titles&gt;&lt;periodical&gt;&lt;full-title&gt;New England Journal of Medicine&lt;/full-title&gt;&lt;abbr-1&gt;N. Engl. J. Med.&lt;/abbr-1&gt;&lt;abbr-2&gt;N Engl J Med&lt;/abbr-2&gt;&lt;/periodical&gt;&lt;pages&gt;8-9&lt;/pages&gt;&lt;volume&gt;373&lt;/volume&gt;&lt;number&gt;1&lt;/number&gt;&lt;dates&gt;&lt;year&gt;2015&lt;/year&gt;&lt;/dates&gt;&lt;accession-num&gt;26132938&lt;/accession-num&gt;&lt;urls&gt;&lt;related-urls&gt;&lt;url&gt;http://www.nejm.org/doi/full/10.1056/NEJMp1504023&lt;/url&gt;&lt;/related-urls&gt;&lt;/urls&gt;&lt;electronic-resource-num&gt;doi:10.1056/NEJMp1504023&lt;/electronic-resource-num&gt;&lt;/record&gt;&lt;/Cite&gt;&lt;/EndNote&gt;</w:instrText>
        </w:r>
        <w:r w:rsidR="00462726">
          <w:fldChar w:fldCharType="separate"/>
        </w:r>
        <w:r w:rsidR="00462726" w:rsidRPr="00462726">
          <w:rPr>
            <w:noProof/>
            <w:vertAlign w:val="superscript"/>
          </w:rPr>
          <w:t>21</w:t>
        </w:r>
        <w:r w:rsidR="00462726">
          <w:fldChar w:fldCharType="end"/>
        </w:r>
      </w:hyperlink>
      <w:r w:rsidR="00AA6569">
        <w:t xml:space="preserve">.  </w:t>
      </w:r>
      <w:r w:rsidR="00016630">
        <w:t>In order to identify and describe such techniques</w:t>
      </w:r>
      <w:r w:rsidR="0052342B">
        <w:t xml:space="preserve">, </w:t>
      </w:r>
      <w:r w:rsidR="009A7A86">
        <w:t xml:space="preserve">and thus provide some direction for </w:t>
      </w:r>
      <w:r w:rsidR="0052342B">
        <w:t xml:space="preserve">future research, </w:t>
      </w:r>
      <w:r w:rsidR="00016630">
        <w:t xml:space="preserve">we reviewed experimental and clinical studies of placebo effects in non-malignant pain.  </w:t>
      </w:r>
      <w:r w:rsidR="00B13000">
        <w:t xml:space="preserve">We focused on non-malignant pain because it </w:t>
      </w:r>
      <w:r w:rsidR="00B13000" w:rsidRPr="00122BD6">
        <w:t>can be difficult to manage</w:t>
      </w:r>
      <w:r w:rsidR="00B13000">
        <w:t xml:space="preserve"> </w:t>
      </w:r>
      <w:r w:rsidR="00D858AD">
        <w:t>(</w:t>
      </w:r>
      <w:r w:rsidR="00B13000">
        <w:t>particularly with current concerns about opioids</w:t>
      </w:r>
      <w:r w:rsidR="0059696A">
        <w:t xml:space="preserve"> </w:t>
      </w:r>
      <w:hyperlink w:anchor="_ENREF_22" w:tooltip="Dowell, 2016 #6863" w:history="1">
        <w:r w:rsidR="00462726">
          <w:fldChar w:fldCharType="begin"/>
        </w:r>
        <w:r w:rsidR="00462726">
          <w:instrText xml:space="preserve"> ADDIN EN.CITE &lt;EndNote&gt;&lt;Cite&gt;&lt;Author&gt;Dowell&lt;/Author&gt;&lt;Year&gt;2016&lt;/Year&gt;&lt;RecNum&gt;6863&lt;/RecNum&gt;&lt;DisplayText&gt;&lt;style face="superscript"&gt;22&lt;/style&gt;&lt;/DisplayText&gt;&lt;record&gt;&lt;rec-number&gt;6863&lt;/rec-number&gt;&lt;foreign-keys&gt;&lt;key app="EN" db-id="0pf50avsqaa99ye5twvpvdabtsespt0ddarp" timestamp="1467731465"&gt;6863&lt;/key&gt;&lt;/foreign-keys&gt;&lt;ref-type name="Journal Article"&gt;17&lt;/ref-type&gt;&lt;contributors&gt;&lt;authors&gt;&lt;author&gt;Dowell, D.&lt;/author&gt;&lt;author&gt;Haegerich, T. M.&lt;/author&gt;&lt;author&gt;Chou, R.&lt;/author&gt;&lt;/authors&gt;&lt;/contributors&gt;&lt;titles&gt;&lt;title&gt;CDc guideline for prescribing opioids for chronic pain—united states, 2016&lt;/title&gt;&lt;secondary-title&gt;JAMA&lt;/secondary-title&gt;&lt;/titles&gt;&lt;periodical&gt;&lt;full-title&gt;JAMA&lt;/full-title&gt;&lt;abbr-1&gt;JAMA&lt;/abbr-1&gt;&lt;abbr-2&gt;JAMA&lt;/abbr-2&gt;&lt;/periodical&gt;&lt;pages&gt;1624-1645&lt;/pages&gt;&lt;volume&gt;315&lt;/volume&gt;&lt;number&gt;15&lt;/number&gt;&lt;dates&gt;&lt;year&gt;2016&lt;/year&gt;&lt;/dates&gt;&lt;isbn&gt;0098-7484&lt;/isbn&gt;&lt;urls&gt;&lt;related-urls&gt;&lt;url&gt;http://dx.doi.org/10.1001/jama.2016.1464&lt;/url&gt;&lt;/related-urls&gt;&lt;/urls&gt;&lt;electronic-resource-num&gt;10.1001/jama.2016.1464&lt;/electronic-resource-num&gt;&lt;/record&gt;&lt;/Cite&gt;&lt;/EndNote&gt;</w:instrText>
        </w:r>
        <w:r w:rsidR="00462726">
          <w:fldChar w:fldCharType="separate"/>
        </w:r>
        <w:r w:rsidR="00462726" w:rsidRPr="00462726">
          <w:rPr>
            <w:noProof/>
            <w:vertAlign w:val="superscript"/>
          </w:rPr>
          <w:t>22</w:t>
        </w:r>
        <w:r w:rsidR="00462726">
          <w:fldChar w:fldCharType="end"/>
        </w:r>
      </w:hyperlink>
      <w:r w:rsidR="00D858AD">
        <w:t>)</w:t>
      </w:r>
      <w:r w:rsidR="00B13000">
        <w:t>, the mechanisms underpinning placebo analgesia are reasonably well understood</w:t>
      </w:r>
      <w:r w:rsidR="000B2353">
        <w:t xml:space="preserve"> </w:t>
      </w:r>
      <w:hyperlink w:anchor="_ENREF_23" w:tooltip="Colloca, 2013 #6579" w:history="1">
        <w:r w:rsidR="00462726">
          <w:fldChar w:fldCharType="begin"/>
        </w:r>
        <w:r w:rsidR="00462726">
          <w:instrText xml:space="preserve"> ADDIN EN.CITE &lt;EndNote&gt;&lt;Cite&gt;&lt;Author&gt;Colloca&lt;/Author&gt;&lt;Year&gt;2013&lt;/Year&gt;&lt;RecNum&gt;6579&lt;/RecNum&gt;&lt;DisplayText&gt;&lt;style face="superscript"&gt;23&lt;/style&gt;&lt;/DisplayText&gt;&lt;record&gt;&lt;rec-number&gt;6579&lt;/rec-number&gt;&lt;foreign-keys&gt;&lt;key app="EN" db-id="0pf50avsqaa99ye5twvpvdabtsespt0ddarp" timestamp="1448900159"&gt;6579&lt;/key&gt;&lt;/foreign-keys&gt;&lt;ref-type name="Journal Article"&gt;17&lt;/ref-type&gt;&lt;contributors&gt;&lt;authors&gt;&lt;author&gt;Colloca, L.&lt;/author&gt;&lt;author&gt;Klinger, R.&lt;/author&gt;&lt;author&gt;Flor, H.&lt;/author&gt;&lt;author&gt;Bingel, U.&lt;/author&gt;&lt;/authors&gt;&lt;/contributors&gt;&lt;auth-address&gt;National Center for Complementary and Alternative Medicine (NCCAM), National Institute of Mental Health (NIMH) and Clinical Center, Department of Bioethics, National Institutes of Health (NIH), Bethesda, MD 20892-1156, USA. luana.colloca@nih.gov&lt;/auth-address&gt;&lt;titles&gt;&lt;title&gt;Placebo analgesia: psychological and neurobiological mechanisms&lt;/title&gt;&lt;secondary-title&gt;Pain&lt;/secondary-title&gt;&lt;/titles&gt;&lt;periodical&gt;&lt;full-title&gt;Pain&lt;/full-title&gt;&lt;abbr-1&gt;Pain&lt;/abbr-1&gt;&lt;abbr-2&gt;Pain&lt;/abbr-2&gt;&lt;/periodical&gt;&lt;pages&gt;511-4&lt;/pages&gt;&lt;volume&gt;154&lt;/volume&gt;&lt;number&gt;4&lt;/number&gt;&lt;edition&gt;2013/03/12&lt;/edition&gt;&lt;keywords&gt;&lt;keyword&gt;Analgesia/ methods&lt;/keyword&gt;&lt;keyword&gt;Brain/drug effects/physiopathology&lt;/keyword&gt;&lt;keyword&gt;Humans&lt;/keyword&gt;&lt;keyword&gt;Neurobiology&lt;/keyword&gt;&lt;keyword&gt;Pain/ drug therapy&lt;/keyword&gt;&lt;keyword&gt;Pain Management&lt;/keyword&gt;&lt;keyword&gt;Placebo Effect&lt;/keyword&gt;&lt;/keywords&gt;&lt;dates&gt;&lt;year&gt;2013&lt;/year&gt;&lt;pub-dates&gt;&lt;date&gt;Apr&lt;/date&gt;&lt;/pub-dates&gt;&lt;/dates&gt;&lt;isbn&gt;1872-6623 (Electronic)&amp;#xD;0304-3959 (Linking)&lt;/isbn&gt;&lt;accession-num&gt;23473783&lt;/accession-num&gt;&lt;urls&gt;&lt;/urls&gt;&lt;custom2&gt;3626115&lt;/custom2&gt;&lt;electronic-resource-num&gt;10.1016/j.pain.2013.02.002&lt;/electronic-resource-num&gt;&lt;remote-database-provider&gt;NLM&lt;/remote-database-provider&gt;&lt;language&gt;eng&lt;/language&gt;&lt;/record&gt;&lt;/Cite&gt;&lt;/EndNote&gt;</w:instrText>
        </w:r>
        <w:r w:rsidR="00462726">
          <w:fldChar w:fldCharType="separate"/>
        </w:r>
        <w:r w:rsidR="00462726" w:rsidRPr="00462726">
          <w:rPr>
            <w:noProof/>
            <w:vertAlign w:val="superscript"/>
          </w:rPr>
          <w:t>23</w:t>
        </w:r>
        <w:r w:rsidR="00462726">
          <w:fldChar w:fldCharType="end"/>
        </w:r>
      </w:hyperlink>
      <w:r w:rsidR="00B13000">
        <w:t>, laboratory-based experimental studies often focus on placebo analgesia, and p</w:t>
      </w:r>
      <w:r w:rsidR="00B13000" w:rsidRPr="00122BD6">
        <w:t xml:space="preserve">atients </w:t>
      </w:r>
      <w:r w:rsidR="00B13000">
        <w:t xml:space="preserve">with pain </w:t>
      </w:r>
      <w:r w:rsidR="00B13000" w:rsidRPr="00122BD6">
        <w:t xml:space="preserve">have been shown to display </w:t>
      </w:r>
      <w:r w:rsidR="00B13000">
        <w:t xml:space="preserve">substantial and </w:t>
      </w:r>
      <w:r w:rsidR="00B13000" w:rsidRPr="00122BD6">
        <w:t>clinically significant placebo effects</w:t>
      </w:r>
      <w:r w:rsidR="00B13000">
        <w:t xml:space="preserve"> </w:t>
      </w:r>
      <w:hyperlink w:anchor="_ENREF_1" w:tooltip="Zhang, 2008 #4916" w:history="1">
        <w:r w:rsidR="00462726">
          <w:fldChar w:fldCharType="begin"/>
        </w:r>
        <w:r w:rsidR="00462726">
          <w:instrText xml:space="preserve"> ADDIN EN.CITE &lt;EndNote&gt;&lt;Cite&gt;&lt;Author&gt;Zhang&lt;/Author&gt;&lt;Year&gt;2008&lt;/Year&gt;&lt;RecNum&gt;4916&lt;/RecNum&gt;&lt;DisplayText&gt;&lt;style face="superscript"&gt;1&lt;/style&gt;&lt;/DisplayText&gt;&lt;record&gt;&lt;rec-number&gt;4916&lt;/rec-number&gt;&lt;foreign-keys&gt;&lt;key app="EN" db-id="0pf50avsqaa99ye5twvpvdabtsespt0ddarp" timestamp="1402946828"&gt;4916&lt;/key&gt;&lt;/foreign-keys&gt;&lt;ref-type name="Journal Article"&gt;17&lt;/ref-type&gt;&lt;contributors&gt;&lt;authors&gt;&lt;author&gt;Zhang, W.&lt;/author&gt;&lt;author&gt;Robertson, J.&lt;/author&gt;&lt;author&gt;Jones, A. C.&lt;/author&gt;&lt;author&gt;Dieppe, P. A.&lt;/author&gt;&lt;author&gt;Doherty, M.&lt;/author&gt;&lt;/authors&gt;&lt;/contributors&gt;&lt;titles&gt;&lt;title&gt;The placebo effect and its determinants in osteoarthritis: meta-analysis of randomised controlled trials&lt;/title&gt;&lt;secondary-title&gt;Annals of the Rheumatic Diseases&lt;/secondary-title&gt;&lt;/titles&gt;&lt;periodical&gt;&lt;full-title&gt;Annals of the Rheumatic Diseases&lt;/full-title&gt;&lt;abbr-1&gt;Ann. Rheum. Dis.&lt;/abbr-1&gt;&lt;abbr-2&gt;Ann Rheum Dis&lt;/abbr-2&gt;&lt;/periodical&gt;&lt;pages&gt;1716-1723&lt;/pages&gt;&lt;volume&gt;67&lt;/volume&gt;&lt;number&gt;12&lt;/number&gt;&lt;reprint-edition&gt;NOT IN FILE&lt;/reprint-edition&gt;&lt;keywords&gt;&lt;keyword&gt;control&lt;/keyword&gt;&lt;keyword&gt;DISEASE&lt;/keyword&gt;&lt;keyword&gt;Health&lt;/keyword&gt;&lt;keyword&gt;meta-analysis&lt;/keyword&gt;&lt;keyword&gt;osteoarthritis&lt;/keyword&gt;&lt;keyword&gt;outcome&lt;/keyword&gt;&lt;keyword&gt;pain&lt;/keyword&gt;&lt;keyword&gt;patient&lt;/keyword&gt;&lt;keyword&gt;patients&lt;/keyword&gt;&lt;keyword&gt;placebo&lt;/keyword&gt;&lt;keyword&gt;placebo controlled&lt;/keyword&gt;&lt;keyword&gt;Placebo effect&lt;/keyword&gt;&lt;keyword&gt;QUALITY&lt;/keyword&gt;&lt;keyword&gt;Randomised controlled&lt;/keyword&gt;&lt;keyword&gt;Randomised controlled trial&lt;/keyword&gt;&lt;keyword&gt;Randomised controlled trials&lt;/keyword&gt;&lt;keyword&gt;sample size&lt;/keyword&gt;&lt;keyword&gt;SAMPLE-SIZE&lt;/keyword&gt;&lt;keyword&gt;STANDARD&lt;/keyword&gt;&lt;keyword&gt;therapy&lt;/keyword&gt;&lt;keyword&gt;treatment&lt;/keyword&gt;&lt;keyword&gt;TRIAL&lt;/keyword&gt;&lt;/keywords&gt;&lt;dates&gt;&lt;year&gt;2008&lt;/year&gt;&lt;/dates&gt;&lt;urls&gt;&lt;related-urls&gt;&lt;url&gt;http://ard.bmj.com/content/67/12/1716.abstract&lt;/url&gt;&lt;/related-urls&gt;&lt;/urls&gt;&lt;custom2&gt;PMID: 18541604&lt;/custom2&gt;&lt;/record&gt;&lt;/Cite&gt;&lt;/EndNote&gt;</w:instrText>
        </w:r>
        <w:r w:rsidR="00462726">
          <w:fldChar w:fldCharType="separate"/>
        </w:r>
        <w:r w:rsidR="00462726" w:rsidRPr="0052342B">
          <w:rPr>
            <w:noProof/>
            <w:vertAlign w:val="superscript"/>
          </w:rPr>
          <w:t>1</w:t>
        </w:r>
        <w:r w:rsidR="00462726">
          <w:fldChar w:fldCharType="end"/>
        </w:r>
      </w:hyperlink>
      <w:r w:rsidR="00B13000">
        <w:t xml:space="preserve">.  </w:t>
      </w:r>
      <w:r w:rsidR="00016630">
        <w:t>The aim of t</w:t>
      </w:r>
      <w:r w:rsidR="00D462A3">
        <w:t xml:space="preserve">his </w:t>
      </w:r>
      <w:r w:rsidR="0059696A">
        <w:t xml:space="preserve">project </w:t>
      </w:r>
      <w:r w:rsidR="00016630">
        <w:t xml:space="preserve">was </w:t>
      </w:r>
      <w:r w:rsidR="00D462A3">
        <w:t xml:space="preserve">to facilitate translational research by producing </w:t>
      </w:r>
      <w:proofErr w:type="gramStart"/>
      <w:r w:rsidR="00D462A3">
        <w:t>a taxonomy</w:t>
      </w:r>
      <w:proofErr w:type="gramEnd"/>
      <w:r w:rsidR="00D462A3">
        <w:t xml:space="preserve"> of techniques that </w:t>
      </w:r>
      <w:r w:rsidR="00594F82">
        <w:t xml:space="preserve">may </w:t>
      </w:r>
      <w:r w:rsidR="0059696A">
        <w:t xml:space="preserve">contribute to placebo effects </w:t>
      </w:r>
      <w:r w:rsidR="00C9279B">
        <w:t xml:space="preserve">observed </w:t>
      </w:r>
      <w:r w:rsidR="0059696A">
        <w:t xml:space="preserve">in research settings and </w:t>
      </w:r>
      <w:r w:rsidR="00D462A3">
        <w:t xml:space="preserve">could </w:t>
      </w:r>
      <w:r w:rsidR="009A7A86">
        <w:t xml:space="preserve">be studied as </w:t>
      </w:r>
      <w:r w:rsidR="00C9279B">
        <w:t xml:space="preserve">options for </w:t>
      </w:r>
      <w:r w:rsidR="00D462A3">
        <w:t>augment</w:t>
      </w:r>
      <w:r w:rsidR="009A7A86">
        <w:t>ing</w:t>
      </w:r>
      <w:r w:rsidR="00D462A3">
        <w:t xml:space="preserve"> placebo </w:t>
      </w:r>
      <w:r w:rsidR="004F696F">
        <w:t xml:space="preserve">enhancement of </w:t>
      </w:r>
      <w:r w:rsidR="00D462A3">
        <w:t xml:space="preserve">analgesia in clinical practice.  </w:t>
      </w:r>
    </w:p>
    <w:p w14:paraId="6DAE05D1" w14:textId="77777777" w:rsidR="00EF2407" w:rsidRDefault="00EF2407" w:rsidP="00C27459">
      <w:pPr>
        <w:pStyle w:val="Heading2"/>
        <w:spacing w:before="0" w:line="480" w:lineRule="auto"/>
      </w:pPr>
    </w:p>
    <w:p w14:paraId="482217E4" w14:textId="77777777" w:rsidR="00EF2407" w:rsidRPr="00122BD6" w:rsidRDefault="00EF2407" w:rsidP="00C27459">
      <w:pPr>
        <w:pStyle w:val="Heading2"/>
        <w:spacing w:before="0" w:line="480" w:lineRule="auto"/>
        <w:jc w:val="center"/>
      </w:pPr>
      <w:r>
        <w:t>Methods</w:t>
      </w:r>
    </w:p>
    <w:p w14:paraId="6AADD4A3" w14:textId="77777777" w:rsidR="0018341B" w:rsidRDefault="0018341B" w:rsidP="00C27459">
      <w:pPr>
        <w:pStyle w:val="Heading3"/>
        <w:spacing w:before="0" w:line="480" w:lineRule="auto"/>
      </w:pPr>
    </w:p>
    <w:p w14:paraId="22F5F23D" w14:textId="77777777" w:rsidR="00170C2B" w:rsidRDefault="00170C2B" w:rsidP="00C27459">
      <w:pPr>
        <w:pStyle w:val="Heading3"/>
        <w:spacing w:before="0" w:line="480" w:lineRule="auto"/>
      </w:pPr>
      <w:r>
        <w:t>Literature Search</w:t>
      </w:r>
    </w:p>
    <w:p w14:paraId="5EFB4E22" w14:textId="75916340" w:rsidR="00EF2407" w:rsidRDefault="00EF2407" w:rsidP="00462726">
      <w:pPr>
        <w:spacing w:line="480" w:lineRule="auto"/>
      </w:pPr>
      <w:r>
        <w:t xml:space="preserve">We selected </w:t>
      </w:r>
      <w:r w:rsidR="00F60069">
        <w:t xml:space="preserve">seven </w:t>
      </w:r>
      <w:r>
        <w:t>systematic reviews of different aspects of the placebo literature</w:t>
      </w:r>
      <w:r w:rsidR="00DA5A4C">
        <w:t>, chosen</w:t>
      </w:r>
      <w:r>
        <w:t xml:space="preserve"> </w:t>
      </w:r>
      <w:r w:rsidR="005F3F67">
        <w:t>from recent reviews available at the time (2012)</w:t>
      </w:r>
      <w:r w:rsidR="00EC78BD">
        <w:t xml:space="preserve"> and </w:t>
      </w:r>
      <w:r w:rsidR="005F3F67">
        <w:t xml:space="preserve">based on expert opinion (within the research team) </w:t>
      </w:r>
      <w:r>
        <w:t xml:space="preserve">to enable </w:t>
      </w:r>
      <w:r w:rsidR="00B13000">
        <w:t xml:space="preserve">the </w:t>
      </w:r>
      <w:r>
        <w:t>extraction of information on placebo procedures from a broad range of settings</w:t>
      </w:r>
      <w:r w:rsidR="00C11735">
        <w:t xml:space="preserve"> </w:t>
      </w:r>
      <w:r>
        <w:t xml:space="preserve">- </w:t>
      </w:r>
      <w:r w:rsidR="00F53D41">
        <w:t>comprehensive reviews</w:t>
      </w:r>
      <w:r w:rsidR="00B13000">
        <w:t xml:space="preserve"> </w:t>
      </w:r>
      <w:hyperlink w:anchor="_ENREF_24" w:tooltip="Price, 2008 #3528" w:history="1">
        <w:r w:rsidR="00462726">
          <w:fldChar w:fldCharType="begin">
            <w:fldData xml:space="preserve">PEVuZE5vdGU+PENpdGU+PEF1dGhvcj5QcmljZTwvQXV0aG9yPjxZZWFyPjIwMDg8L1llYXI+PFJl
Y051bT4zNTI4PC9SZWNOdW0+PERpc3BsYXlUZXh0PjxzdHlsZSBmYWNlPSJzdXBlcnNjcmlwdCI+
MjQtMjY8L3N0eWxlPjwvRGlzcGxheVRleHQ+PHJlY29yZD48cmVjLW51bWJlcj4zNTI4PC9yZWMt
bnVtYmVyPjxmb3JlaWduLWtleXM+PGtleSBhcHA9IkVOIiBkYi1pZD0iMHBmNTBhdnNxYWE5OXll
NXR3dnB2ZGFidHNlc3B0MGRkYXJwIiB0aW1lc3RhbXA9IjE0MDI5NDY4MjQiPjM1Mjg8L2tleT48
L2ZvcmVpZ24ta2V5cz48cmVmLXR5cGUgbmFtZT0iSm91cm5hbCBBcnRpY2xlIj4xNzwvcmVmLXR5
cGU+PGNvbnRyaWJ1dG9ycz48YXV0aG9ycz48YXV0aG9yPlByaWNlLCBELiBELjwvYXV0aG9yPjxh
dXRob3I+RmlubmlzcywgRC4gRy48L2F1dGhvcj48YXV0aG9yPkJlbmVkZXR0aSwgRi48L2F1dGhv
cj48L2F1dGhvcnM+PC9jb250cmlidXRvcnM+PHRpdGxlcz48dGl0bGU+QSBjb21wcmVoZW5zaXZl
IHJldmlldyBvZiB0aGUgcGxhY2VibyBlZmZlY3Q6IFJlY2VudCBhZHZhbmNlcyBhbmQgY3VycmVu
dCB0aG91Z2h0PC90aXRsZT48c2Vjb25kYXJ5LXRpdGxlPkFubnVhbCBSZXZpZXcgb2YgUHN5Y2hv
bG9neTwvc2Vjb25kYXJ5LXRpdGxlPjwvdGl0bGVzPjxwZXJpb2RpY2FsPjxmdWxsLXRpdGxlPkFu
bnVhbCBSZXZpZXcgb2YgUHN5Y2hvbG9neTwvZnVsbC10aXRsZT48YWJici0xPkFubnUuIFJldi4g
UHN5Y2hvbC48L2FiYnItMT48YWJici0yPkFubnUgUmV2IFBzeWNob2w8L2FiYnItMj48L3Blcmlv
ZGljYWw+PHBhZ2VzPjU2NS01OTA8L3BhZ2VzPjx2b2x1bWU+NTk8L3ZvbHVtZT48cmVwcmludC1l
ZGl0aW9uPk5PVCBJTiBGSUxFPC9yZXByaW50LWVkaXRpb24+PGtleXdvcmRzPjxrZXl3b3JkPnBs
YWNlYm88L2tleXdvcmQ+PGtleXdvcmQ+UGxhY2VibyBlZmZlY3Q8L2tleXdvcmQ+PGtleXdvcmQ+
cmV2aWV3PC9rZXl3b3JkPjxrZXl3b3JkPlBsYWNlYm8gcmVzcG9uc2VzPC9rZXl3b3JkPjxrZXl3
b3JkPkFuYWxnZXNpYTwva2V5d29yZD48a2V5d29yZD5leHBlY3RhdGlvbnM8L2tleXdvcmQ+PGtl
eXdvcmQ+RXhwZWN0YXRpb248L2tleXdvcmQ+PGtleXdvcmQ+Y2xhc3NpY2FsIGNvbmRpdGlvbmlu
Zzwva2V5d29yZD48a2V5d29yZD5Db25kaXRpb25pbmc8L2tleXdvcmQ+PGtleXdvcmQ+Y2xpbmlj
YWwgdHJpYWxzPC9rZXl3b3JkPjxrZXl3b3JkPmNsaW5pY2FsIHRyaWFsPC9rZXl3b3JkPjxrZXl3
b3JkPkNMSU5JQ0FMLVRSSUFMUzwva2V5d29yZD48a2V5d29yZD5DTElOSUNBTC1UUklBTDwva2V5
d29yZD48a2V5d29yZD5UUklBTDwva2V5d29yZD48a2V5d29yZD5UcmlhbCBkZXNpZ248L2tleXdv
cmQ+PGtleXdvcmQ+REVTSUdOPC9rZXl3b3JkPjwva2V5d29yZHM+PGRhdGVzPjx5ZWFyPjIwMDg8
L3llYXI+PC9kYXRlcz48dXJscz48cmVsYXRlZC11cmxzPjx1cmw+MTAuMTE0Ni9hbm51cmV2LnBz
eWNoLjU5LjExMzAwNi4wOTU5NDE8L3VybD48L3JlbGF0ZWQtdXJscz48L3VybHM+PGN1c3RvbTI+
UE1JRDogMTc1NTAzNDQ8L2N1c3RvbTI+PC9yZWNvcmQ+PC9DaXRlPjxDaXRlPjxBdXRob3I+Rmlu
bmlzczwvQXV0aG9yPjxZZWFyPjIwMTA8L1llYXI+PFJlY051bT4xNDIwPC9SZWNOdW0+PHJlY29y
ZD48cmVjLW51bWJlcj4xNDIwPC9yZWMtbnVtYmVyPjxmb3JlaWduLWtleXM+PGtleSBhcHA9IkVO
IiBkYi1pZD0iMHBmNTBhdnNxYWE5OXllNXR3dnB2ZGFidHNlc3B0MGRkYXJwIiB0aW1lc3RhbXA9
IjE0MDI5NDY4MTkiPjE0MjA8L2tleT48L2ZvcmVpZ24ta2V5cz48cmVmLXR5cGUgbmFtZT0iSm91
cm5hbCBBcnRpY2xlIj4xNzwvcmVmLXR5cGU+PGNvbnRyaWJ1dG9ycz48YXV0aG9ycz48YXV0aG9y
PkZpbm5pc3MsIEQuIEcuPC9hdXRob3I+PGF1dGhvcj5LYXB0Y2h1aywgVC4gSi48L2F1dGhvcj48
YXV0aG9yPk1pbGxlciwgRnJhbmtsaW4gRy48L2F1dGhvcj48YXV0aG9yPkJlbmVkZXR0aSwgRmFi
cml6aW88L2F1dGhvcj48L2F1dGhvcnM+PC9jb250cmlidXRvcnM+PHRpdGxlcz48dGl0bGU+Qmlv
bG9naWNhbCwgY2xpbmljYWwsIGFuZCBldGhpY2FsIGFkdmFuY2VzIG9mIHBsYWNlYm8gZWZmZWN0
czwvdGl0bGU+PHNlY29uZGFyeS10aXRsZT5MYW5jZXQ8L3NlY29uZGFyeS10aXRsZT48L3RpdGxl
cz48cGVyaW9kaWNhbD48ZnVsbC10aXRsZT5MYW5jZXQ8L2Z1bGwtdGl0bGU+PGFiYnItMT5MYW5j
ZXQ8L2FiYnItMT48YWJici0yPkxhbmNldDwvYWJici0yPjwvcGVyaW9kaWNhbD48cGFnZXM+Njg2
LTY5NTwvcGFnZXM+PHZvbHVtZT4zNzU8L3ZvbHVtZT48bnVtYmVyPjk3MTU8L251bWJlcj48cmVw
cmludC1lZGl0aW9uPk5PVCBJTiBGSUxFPC9yZXByaW50LWVkaXRpb24+PGtleXdvcmRzPjxrZXl3
b3JkPlBsYWNlYm9zPC9rZXl3b3JkPjxrZXl3b3JkPnBsYWNlYm88L2tleXdvcmQ+PGtleXdvcmQ+
Y29udHJvbDwva2V5d29yZD48a2V5d29yZD5jbGluaWNhbCB0cmlhbHM8L2tleXdvcmQ+PGtleXdv
cmQ+Q0xJTklDQUwtVFJJQUxTPC9rZXl3b3JkPjxrZXl3b3JkPkNMSU5JQ0FMLVRSSUFMPC9rZXl3
b3JkPjxrZXl3b3JkPlRSSUFMPC9rZXl3b3JkPjxrZXl3b3JkPnRyZWF0bWVudDwva2V5d29yZD48
a2V5d29yZD5QbGFjZWJvIGVmZmVjdDwva2V5d29yZD48a2V5d29yZD5DQVJFPC9rZXl3b3JkPjwv
a2V5d29yZHM+PGRhdGVzPjx5ZWFyPjIwMTA8L3llYXI+PC9kYXRlcz48dXJscz48L3VybHM+PGN1
c3RvbTI+UE1JRDogMjAxNzE0MDQgPC9jdXN0b20yPjwvcmVjb3JkPjwvQ2l0ZT48Q2l0ZT48QXV0
aG9yPk1hbmNoaWthbnRpPC9BdXRob3I+PFllYXI+MjAxMTwvWWVhcj48UmVjTnVtPjI4MDc8L1Jl
Y051bT48cmVjb3JkPjxyZWMtbnVtYmVyPjI4MDc8L3JlYy1udW1iZXI+PGZvcmVpZ24ta2V5cz48
a2V5IGFwcD0iRU4iIGRiLWlkPSIwcGY1MGF2c3FhYTk5eWU1dHd2cHZkYWJ0c2VzcHQwZGRhcnAi
IHRpbWVzdGFtcD0iMTQwMjk0NjgyMiI+MjgwNzwva2V5PjwvZm9yZWlnbi1rZXlzPjxyZWYtdHlw
ZSBuYW1lPSJKb3VybmFsIEFydGljbGUiPjE3PC9yZWYtdHlwZT48Y29udHJpYnV0b3JzPjxhdXRo
b3JzPjxhdXRob3I+TWFuY2hpa2FudGksIEwuPC9hdXRob3I+PGF1dGhvcj5HaW9yZGFubywgSmFt
ZXM8L2F1dGhvcj48YXV0aG9yPkZlbGxvd3MsIEIuPC9hdXRob3I+PGF1dGhvcj5IaXJzY2gsIEou
IEEuPC9hdXRob3I+PC9hdXRob3JzPjwvY29udHJpYnV0b3JzPjx0aXRsZXM+PHRpdGxlPlBsYWNl
Ym8gYW5kIG5vY2VibyBpbiBpbnRlcnZlbnRpb25hbCBwYWluIG1hbmFnZW1lbnQ6IEEgZnJpZW5k
IG9yIGEgZm9lIC0gb3Igc2ltcGx5IGZvZXM/PC90aXRsZT48c2Vjb25kYXJ5LXRpdGxlPlBhaW4g
UGh5c2ljaWFuPC9zZWNvbmRhcnktdGl0bGU+PC90aXRsZXM+PHBhZ2VzPkUxNTctRTE3NTwvcGFn
ZXM+PHZvbHVtZT4xNDwvdm9sdW1lPjxyZXByaW50LWVkaXRpb24+SU4gRklMRTwvcmVwcmludC1l
ZGl0aW9uPjxrZXl3b3Jkcz48a2V5d29yZD5wbGFjZWJvPC9rZXl3b3JkPjxrZXl3b3JkPk5vY2Vi
bzwva2V5d29yZD48a2V5d29yZD5wYWluPC9rZXl3b3JkPjxrZXl3b3JkPlBhaW4gbWFuYWdlbWVu
dDwva2V5d29yZD48a2V5d29yZD5NQU5BR0VNRU5UPC9rZXl3b3JkPjwva2V5d29yZHM+PGRhdGVz
Pjx5ZWFyPjIwMTE8L3llYXI+PC9kYXRlcz48dXJscz48L3VybHM+PC9yZWNvcmQ+PC9DaXRlPjwv
RW5kTm90ZT4A
</w:fldData>
          </w:fldChar>
        </w:r>
        <w:r w:rsidR="00462726">
          <w:instrText xml:space="preserve"> ADDIN EN.CITE </w:instrText>
        </w:r>
        <w:r w:rsidR="00462726">
          <w:fldChar w:fldCharType="begin">
            <w:fldData xml:space="preserve">PEVuZE5vdGU+PENpdGU+PEF1dGhvcj5QcmljZTwvQXV0aG9yPjxZZWFyPjIwMDg8L1llYXI+PFJl
Y051bT4zNTI4PC9SZWNOdW0+PERpc3BsYXlUZXh0PjxzdHlsZSBmYWNlPSJzdXBlcnNjcmlwdCI+
MjQtMjY8L3N0eWxlPjwvRGlzcGxheVRleHQ+PHJlY29yZD48cmVjLW51bWJlcj4zNTI4PC9yZWMt
bnVtYmVyPjxmb3JlaWduLWtleXM+PGtleSBhcHA9IkVOIiBkYi1pZD0iMHBmNTBhdnNxYWE5OXll
NXR3dnB2ZGFidHNlc3B0MGRkYXJwIiB0aW1lc3RhbXA9IjE0MDI5NDY4MjQiPjM1Mjg8L2tleT48
L2ZvcmVpZ24ta2V5cz48cmVmLXR5cGUgbmFtZT0iSm91cm5hbCBBcnRpY2xlIj4xNzwvcmVmLXR5
cGU+PGNvbnRyaWJ1dG9ycz48YXV0aG9ycz48YXV0aG9yPlByaWNlLCBELiBELjwvYXV0aG9yPjxh
dXRob3I+RmlubmlzcywgRC4gRy48L2F1dGhvcj48YXV0aG9yPkJlbmVkZXR0aSwgRi48L2F1dGhv
cj48L2F1dGhvcnM+PC9jb250cmlidXRvcnM+PHRpdGxlcz48dGl0bGU+QSBjb21wcmVoZW5zaXZl
IHJldmlldyBvZiB0aGUgcGxhY2VibyBlZmZlY3Q6IFJlY2VudCBhZHZhbmNlcyBhbmQgY3VycmVu
dCB0aG91Z2h0PC90aXRsZT48c2Vjb25kYXJ5LXRpdGxlPkFubnVhbCBSZXZpZXcgb2YgUHN5Y2hv
bG9neTwvc2Vjb25kYXJ5LXRpdGxlPjwvdGl0bGVzPjxwZXJpb2RpY2FsPjxmdWxsLXRpdGxlPkFu
bnVhbCBSZXZpZXcgb2YgUHN5Y2hvbG9neTwvZnVsbC10aXRsZT48YWJici0xPkFubnUuIFJldi4g
UHN5Y2hvbC48L2FiYnItMT48YWJici0yPkFubnUgUmV2IFBzeWNob2w8L2FiYnItMj48L3Blcmlv
ZGljYWw+PHBhZ2VzPjU2NS01OTA8L3BhZ2VzPjx2b2x1bWU+NTk8L3ZvbHVtZT48cmVwcmludC1l
ZGl0aW9uPk5PVCBJTiBGSUxFPC9yZXByaW50LWVkaXRpb24+PGtleXdvcmRzPjxrZXl3b3JkPnBs
YWNlYm88L2tleXdvcmQ+PGtleXdvcmQ+UGxhY2VibyBlZmZlY3Q8L2tleXdvcmQ+PGtleXdvcmQ+
cmV2aWV3PC9rZXl3b3JkPjxrZXl3b3JkPlBsYWNlYm8gcmVzcG9uc2VzPC9rZXl3b3JkPjxrZXl3
b3JkPkFuYWxnZXNpYTwva2V5d29yZD48a2V5d29yZD5leHBlY3RhdGlvbnM8L2tleXdvcmQ+PGtl
eXdvcmQ+RXhwZWN0YXRpb248L2tleXdvcmQ+PGtleXdvcmQ+Y2xhc3NpY2FsIGNvbmRpdGlvbmlu
Zzwva2V5d29yZD48a2V5d29yZD5Db25kaXRpb25pbmc8L2tleXdvcmQ+PGtleXdvcmQ+Y2xpbmlj
YWwgdHJpYWxzPC9rZXl3b3JkPjxrZXl3b3JkPmNsaW5pY2FsIHRyaWFsPC9rZXl3b3JkPjxrZXl3
b3JkPkNMSU5JQ0FMLVRSSUFMUzwva2V5d29yZD48a2V5d29yZD5DTElOSUNBTC1UUklBTDwva2V5
d29yZD48a2V5d29yZD5UUklBTDwva2V5d29yZD48a2V5d29yZD5UcmlhbCBkZXNpZ248L2tleXdv
cmQ+PGtleXdvcmQ+REVTSUdOPC9rZXl3b3JkPjwva2V5d29yZHM+PGRhdGVzPjx5ZWFyPjIwMDg8
L3llYXI+PC9kYXRlcz48dXJscz48cmVsYXRlZC11cmxzPjx1cmw+MTAuMTE0Ni9hbm51cmV2LnBz
eWNoLjU5LjExMzAwNi4wOTU5NDE8L3VybD48L3JlbGF0ZWQtdXJscz48L3VybHM+PGN1c3RvbTI+
UE1JRDogMTc1NTAzNDQ8L2N1c3RvbTI+PC9yZWNvcmQ+PC9DaXRlPjxDaXRlPjxBdXRob3I+Rmlu
bmlzczwvQXV0aG9yPjxZZWFyPjIwMTA8L1llYXI+PFJlY051bT4xNDIwPC9SZWNOdW0+PHJlY29y
ZD48cmVjLW51bWJlcj4xNDIwPC9yZWMtbnVtYmVyPjxmb3JlaWduLWtleXM+PGtleSBhcHA9IkVO
IiBkYi1pZD0iMHBmNTBhdnNxYWE5OXllNXR3dnB2ZGFidHNlc3B0MGRkYXJwIiB0aW1lc3RhbXA9
IjE0MDI5NDY4MTkiPjE0MjA8L2tleT48L2ZvcmVpZ24ta2V5cz48cmVmLXR5cGUgbmFtZT0iSm91
cm5hbCBBcnRpY2xlIj4xNzwvcmVmLXR5cGU+PGNvbnRyaWJ1dG9ycz48YXV0aG9ycz48YXV0aG9y
PkZpbm5pc3MsIEQuIEcuPC9hdXRob3I+PGF1dGhvcj5LYXB0Y2h1aywgVC4gSi48L2F1dGhvcj48
YXV0aG9yPk1pbGxlciwgRnJhbmtsaW4gRy48L2F1dGhvcj48YXV0aG9yPkJlbmVkZXR0aSwgRmFi
cml6aW88L2F1dGhvcj48L2F1dGhvcnM+PC9jb250cmlidXRvcnM+PHRpdGxlcz48dGl0bGU+Qmlv
bG9naWNhbCwgY2xpbmljYWwsIGFuZCBldGhpY2FsIGFkdmFuY2VzIG9mIHBsYWNlYm8gZWZmZWN0
czwvdGl0bGU+PHNlY29uZGFyeS10aXRsZT5MYW5jZXQ8L3NlY29uZGFyeS10aXRsZT48L3RpdGxl
cz48cGVyaW9kaWNhbD48ZnVsbC10aXRsZT5MYW5jZXQ8L2Z1bGwtdGl0bGU+PGFiYnItMT5MYW5j
ZXQ8L2FiYnItMT48YWJici0yPkxhbmNldDwvYWJici0yPjwvcGVyaW9kaWNhbD48cGFnZXM+Njg2
LTY5NTwvcGFnZXM+PHZvbHVtZT4zNzU8L3ZvbHVtZT48bnVtYmVyPjk3MTU8L251bWJlcj48cmVw
cmludC1lZGl0aW9uPk5PVCBJTiBGSUxFPC9yZXByaW50LWVkaXRpb24+PGtleXdvcmRzPjxrZXl3
b3JkPlBsYWNlYm9zPC9rZXl3b3JkPjxrZXl3b3JkPnBsYWNlYm88L2tleXdvcmQ+PGtleXdvcmQ+
Y29udHJvbDwva2V5d29yZD48a2V5d29yZD5jbGluaWNhbCB0cmlhbHM8L2tleXdvcmQ+PGtleXdv
cmQ+Q0xJTklDQUwtVFJJQUxTPC9rZXl3b3JkPjxrZXl3b3JkPkNMSU5JQ0FMLVRSSUFMPC9rZXl3
b3JkPjxrZXl3b3JkPlRSSUFMPC9rZXl3b3JkPjxrZXl3b3JkPnRyZWF0bWVudDwva2V5d29yZD48
a2V5d29yZD5QbGFjZWJvIGVmZmVjdDwva2V5d29yZD48a2V5d29yZD5DQVJFPC9rZXl3b3JkPjwv
a2V5d29yZHM+PGRhdGVzPjx5ZWFyPjIwMTA8L3llYXI+PC9kYXRlcz48dXJscz48L3VybHM+PGN1
c3RvbTI+UE1JRDogMjAxNzE0MDQgPC9jdXN0b20yPjwvcmVjb3JkPjwvQ2l0ZT48Q2l0ZT48QXV0
aG9yPk1hbmNoaWthbnRpPC9BdXRob3I+PFllYXI+MjAxMTwvWWVhcj48UmVjTnVtPjI4MDc8L1Jl
Y051bT48cmVjb3JkPjxyZWMtbnVtYmVyPjI4MDc8L3JlYy1udW1iZXI+PGZvcmVpZ24ta2V5cz48
a2V5IGFwcD0iRU4iIGRiLWlkPSIwcGY1MGF2c3FhYTk5eWU1dHd2cHZkYWJ0c2VzcHQwZGRhcnAi
IHRpbWVzdGFtcD0iMTQwMjk0NjgyMiI+MjgwNzwva2V5PjwvZm9yZWlnbi1rZXlzPjxyZWYtdHlw
ZSBuYW1lPSJKb3VybmFsIEFydGljbGUiPjE3PC9yZWYtdHlwZT48Y29udHJpYnV0b3JzPjxhdXRo
b3JzPjxhdXRob3I+TWFuY2hpa2FudGksIEwuPC9hdXRob3I+PGF1dGhvcj5HaW9yZGFubywgSmFt
ZXM8L2F1dGhvcj48YXV0aG9yPkZlbGxvd3MsIEIuPC9hdXRob3I+PGF1dGhvcj5IaXJzY2gsIEou
IEEuPC9hdXRob3I+PC9hdXRob3JzPjwvY29udHJpYnV0b3JzPjx0aXRsZXM+PHRpdGxlPlBsYWNl
Ym8gYW5kIG5vY2VibyBpbiBpbnRlcnZlbnRpb25hbCBwYWluIG1hbmFnZW1lbnQ6IEEgZnJpZW5k
IG9yIGEgZm9lIC0gb3Igc2ltcGx5IGZvZXM/PC90aXRsZT48c2Vjb25kYXJ5LXRpdGxlPlBhaW4g
UGh5c2ljaWFuPC9zZWNvbmRhcnktdGl0bGU+PC90aXRsZXM+PHBhZ2VzPkUxNTctRTE3NTwvcGFn
ZXM+PHZvbHVtZT4xNDwvdm9sdW1lPjxyZXByaW50LWVkaXRpb24+SU4gRklMRTwvcmVwcmludC1l
ZGl0aW9uPjxrZXl3b3Jkcz48a2V5d29yZD5wbGFjZWJvPC9rZXl3b3JkPjxrZXl3b3JkPk5vY2Vi
bzwva2V5d29yZD48a2V5d29yZD5wYWluPC9rZXl3b3JkPjxrZXl3b3JkPlBhaW4gbWFuYWdlbWVu
dDwva2V5d29yZD48a2V5d29yZD5NQU5BR0VNRU5UPC9rZXl3b3JkPjwva2V5d29yZHM+PGRhdGVz
Pjx5ZWFyPjIwMTE8L3llYXI+PC9kYXRlcz48dXJscz48L3VybHM+PC9yZWNvcmQ+PC9DaXRlPjwv
RW5kTm90ZT4A
</w:fldData>
          </w:fldChar>
        </w:r>
        <w:r w:rsidR="00462726">
          <w:instrText xml:space="preserve"> ADDIN EN.CITE.DATA </w:instrText>
        </w:r>
        <w:r w:rsidR="00462726">
          <w:fldChar w:fldCharType="end"/>
        </w:r>
        <w:r w:rsidR="00462726">
          <w:fldChar w:fldCharType="separate"/>
        </w:r>
        <w:r w:rsidR="00462726" w:rsidRPr="00462726">
          <w:rPr>
            <w:noProof/>
            <w:vertAlign w:val="superscript"/>
          </w:rPr>
          <w:t>24-26</w:t>
        </w:r>
        <w:r w:rsidR="00462726">
          <w:fldChar w:fldCharType="end"/>
        </w:r>
      </w:hyperlink>
      <w:r w:rsidR="00B13000">
        <w:t>,</w:t>
      </w:r>
      <w:r>
        <w:t xml:space="preserve"> reviews of </w:t>
      </w:r>
      <w:r w:rsidRPr="00122BD6">
        <w:t>placebo effects in clinical populations</w:t>
      </w:r>
      <w:r w:rsidR="00B13000">
        <w:t xml:space="preserve"> </w:t>
      </w:r>
      <w:r w:rsidR="00EB0ADE">
        <w:fldChar w:fldCharType="begin">
          <w:fldData xml:space="preserve">PEVuZE5vdGU+PENpdGU+PEF1dGhvcj5QdWhsPC9BdXRob3I+PFllYXI+MjAxMTwvWWVhcj48UmVj
TnVtPjM1NDc8L1JlY051bT48RGlzcGxheVRleHQ+PHN0eWxlIGZhY2U9InN1cGVyc2NyaXB0Ij4y
IDI3PC9zdHlsZT48L0Rpc3BsYXlUZXh0PjxyZWNvcmQ+PHJlYy1udW1iZXI+MzU0NzwvcmVjLW51
bWJlcj48Zm9yZWlnbi1rZXlzPjxrZXkgYXBwPSJFTiIgZGItaWQ9IjBwZjUwYXZzcWFhOTl5ZTV0
d3ZwdmRhYnRzZXNwdDBkZGFycCIgdGltZXN0YW1wPSIxNDAyOTQ2ODI0Ij4zNTQ3PC9rZXk+PC9m
b3JlaWduLWtleXM+PHJlZi10eXBlIG5hbWU9IkpvdXJuYWwgQXJ0aWNsZSI+MTc8L3JlZi10eXBl
Pjxjb250cmlidXRvcnM+PGF1dGhvcnM+PGF1dGhvcj5QdWhsLCBBLiBBLjwvYXV0aG9yPjxhdXRo
b3I+UmVpbmhhcnQsIEMuIEouPC9hdXRob3I+PGF1dGhvcj5Sb2ssIEUuIFIuPC9hdXRob3I+PGF1
dGhvcj5JbmpleWFuLCBILiBTLjwvYXV0aG9yPjwvYXV0aG9ycz48L2NvbnRyaWJ1dG9ycz48dGl0
bGVzPjx0aXRsZT5BbiBleGFtaW5hdGlvbiBvZiB0aGUgb2JzZXJ2ZWQgcGxhY2VibyBlZmZlY3Qg
YXNzb2NpYXRlZCB3aXRoIHRoZSB0cmVhdG1lbnQgb2YgbG93IGJhY2sgcGFpbiAtIGEgc3lzdGVt
YXRpYyByZXZpZXc8L3RpdGxlPjxzZWNvbmRhcnktdGl0bGU+UGFpbiBSZXNlYXJjaCAmYW1wOyBN
YW5hZ2VtZW50PC9zZWNvbmRhcnktdGl0bGU+PC90aXRsZXM+PHBhZ2VzPjQ1LTUyPC9wYWdlcz48
dm9sdW1lPjE2PC92b2x1bWU+PG51bWJlcj4xPC9udW1iZXI+PHJlcHJpbnQtZWRpdGlvbj5JTiBG
SUxFPC9yZXByaW50LWVkaXRpb24+PGtleXdvcmRzPjxrZXl3b3JkPmJhY2sgcGFpbjwva2V5d29y
ZD48a2V5d29yZD5CZW5lZml0PC9rZXl3b3JkPjxrZXl3b3JkPmNvbnRyb2w8L2tleXdvcmQ+PGtl
eXdvcmQ+REVDSVNJT05TPC9rZXl3b3JkPjxrZXl3b3JkPkRFU0lHTjwva2V5d29yZD48a2V5d29y
ZD5lbGVjdHJvbmljPC9rZXl3b3JkPjxrZXl3b3JkPmV2YWx1YXRpb248L2tleXdvcmQ+PGtleXdv
cmQ+RXZpZGVuY2U8L2tleXdvcmQ+PGtleXdvcmQ+aW50ZXJ2ZW50aW9uczwva2V5d29yZD48a2V5
d29yZD5Mb3cgYmFjazwva2V5d29yZD48a2V5d29yZD5Mb3cgYmFjayBwYWluPC9rZXl3b3JkPjxr
ZXl3b3JkPm1lZGljYXRpb248L2tleXdvcmQ+PGtleXdvcmQ+Tm9uc3BlY2lmaWM8L2tleXdvcmQ+
PGtleXdvcmQ+bm9uc3BlY2lmaWMgbG93IGJhY2sgcGFpbjwva2V5d29yZD48a2V5d29yZD5wYWlu
PC9rZXl3b3JkPjxrZXl3b3JkPnBhdGllbnQ8L2tleXdvcmQ+PGtleXdvcmQ+cGxhY2Vibzwva2V5
d29yZD48a2V5d29yZD5wbGFjZWJvIGNvbnRyb2xsZWQ8L2tleXdvcmQ+PGtleXdvcmQ+UGxhY2Vi
byBlZmZlY3Q8L2tleXdvcmQ+PGtleXdvcmQ+UmVzZWFyY2g8L2tleXdvcmQ+PGtleXdvcmQ+cmV2
aWV3PC9rZXl3b3JkPjxrZXl3b3JkPnN1Ymdyb3Vwczwva2V5d29yZD48a2V5d29yZD5TeXN0ZW1h
dGljIHJldmlldzwva2V5d29yZD48a2V5d29yZD5USEVSQVBJRVM8L2tleXdvcmQ+PGtleXdvcmQ+
dGhlcmFweTwva2V5d29yZD48a2V5d29yZD50cmVhdG1lbnQ8L2tleXdvcmQ+PGtleXdvcmQ+VFJJ
QUw8L2tleXdvcmQ+PC9rZXl3b3Jkcz48ZGF0ZXM+PHllYXI+MjAxMTwveWVhcj48L2RhdGVzPjx1
cmxzPjwvdXJscz48L3JlY29yZD48L0NpdGU+PENpdGU+PEF1dGhvcj5Icm9iamFydHNzb248L0F1
dGhvcj48WWVhcj4yMDEwPC9ZZWFyPjxSZWNOdW0+MjA0NDwvUmVjTnVtPjxyZWNvcmQ+PHJlYy1u
dW1iZXI+MjA0NDwvcmVjLW51bWJlcj48Zm9yZWlnbi1rZXlzPjxrZXkgYXBwPSJFTiIgZGItaWQ9
IjBwZjUwYXZzcWFhOTl5ZTV0d3ZwdmRhYnRzZXNwdDBkZGFycCIgdGltZXN0YW1wPSIxNDAyOTQ2
ODIwIj4yMDQ0PC9rZXk+PC9mb3JlaWduLWtleXM+PHJlZi10eXBlIG5hbWU9IkpvdXJuYWwgQXJ0
aWNsZSI+MTc8L3JlZi10eXBlPjxjb250cmlidXRvcnM+PGF1dGhvcnM+PGF1dGhvcj5Icm9iamFy
dHNzb24sIEFzYmpvcm48L2F1dGhvcj48YXV0aG9yPkdvdHpzY2hlLCBQLiBDLjwvYXV0aG9yPjwv
YXV0aG9ycz48L2NvbnRyaWJ1dG9ycz48dGl0bGVzPjx0aXRsZT5QbGFjZWJvIGludGVydmVudGlv
bnMgZm9yIGFsbCBjbGluaWNhbCBjb25kaXRpb25zPC90aXRsZT48c2Vjb25kYXJ5LXRpdGxlPkNv
Y2hyYW5lIERhdGFiYXNlIG9mIFN5c3RlbWF0aWMgUmV2aWV3czwvc2Vjb25kYXJ5LXRpdGxlPjwv
dGl0bGVzPjxwZXJpb2RpY2FsPjxmdWxsLXRpdGxlPkNvY2hyYW5lIERhdGFiYXNlIG9mIFN5c3Rl
bWF0aWMgUmV2aWV3czwvZnVsbC10aXRsZT48L3BlcmlvZGljYWw+PHBhZ2VzPkFydC4gTm8uOiBD
RDAwMzk3NC1ET0k6IDEwLjEwMDIvMTQ2NTE4NTguQ0QwMDM5NzQucHViMy48L3BhZ2VzPjx2b2x1
bWU+MTwvdm9sdW1lPjxyZXByaW50LWVkaXRpb24+SU4gRklMRTwvcmVwcmludC1lZGl0aW9uPjxr
ZXl3b3Jkcz48a2V5d29yZD5jbGluaWNhbDwva2V5d29yZD48a2V5d29yZD5JbnRlcnZlbnRpb248
L2tleXdvcmQ+PGtleXdvcmQ+aW50ZXJ2ZW50aW9uczwva2V5d29yZD48a2V5d29yZD5wbGFjZWJv
PC9rZXl3b3JkPjwva2V5d29yZHM+PGRhdGVzPjx5ZWFyPjIwMTA8L3llYXI+PC9kYXRlcz48dXJs
cz48L3VybHM+PGN1c3RvbTI+UE1JRDogMjAwOTE1NTQgPC9jdXN0b20yPjwvcmVjb3JkPjwvQ2l0
ZT48L0VuZE5vdGU+AG==
</w:fldData>
        </w:fldChar>
      </w:r>
      <w:r w:rsidR="00462726">
        <w:instrText xml:space="preserve"> ADDIN EN.CITE </w:instrText>
      </w:r>
      <w:r w:rsidR="00462726">
        <w:fldChar w:fldCharType="begin">
          <w:fldData xml:space="preserve">PEVuZE5vdGU+PENpdGU+PEF1dGhvcj5QdWhsPC9BdXRob3I+PFllYXI+MjAxMTwvWWVhcj48UmVj
TnVtPjM1NDc8L1JlY051bT48RGlzcGxheVRleHQ+PHN0eWxlIGZhY2U9InN1cGVyc2NyaXB0Ij4y
IDI3PC9zdHlsZT48L0Rpc3BsYXlUZXh0PjxyZWNvcmQ+PHJlYy1udW1iZXI+MzU0NzwvcmVjLW51
bWJlcj48Zm9yZWlnbi1rZXlzPjxrZXkgYXBwPSJFTiIgZGItaWQ9IjBwZjUwYXZzcWFhOTl5ZTV0
d3ZwdmRhYnRzZXNwdDBkZGFycCIgdGltZXN0YW1wPSIxNDAyOTQ2ODI0Ij4zNTQ3PC9rZXk+PC9m
b3JlaWduLWtleXM+PHJlZi10eXBlIG5hbWU9IkpvdXJuYWwgQXJ0aWNsZSI+MTc8L3JlZi10eXBl
Pjxjb250cmlidXRvcnM+PGF1dGhvcnM+PGF1dGhvcj5QdWhsLCBBLiBBLjwvYXV0aG9yPjxhdXRo
b3I+UmVpbmhhcnQsIEMuIEouPC9hdXRob3I+PGF1dGhvcj5Sb2ssIEUuIFIuPC9hdXRob3I+PGF1
dGhvcj5JbmpleWFuLCBILiBTLjwvYXV0aG9yPjwvYXV0aG9ycz48L2NvbnRyaWJ1dG9ycz48dGl0
bGVzPjx0aXRsZT5BbiBleGFtaW5hdGlvbiBvZiB0aGUgb2JzZXJ2ZWQgcGxhY2VibyBlZmZlY3Qg
YXNzb2NpYXRlZCB3aXRoIHRoZSB0cmVhdG1lbnQgb2YgbG93IGJhY2sgcGFpbiAtIGEgc3lzdGVt
YXRpYyByZXZpZXc8L3RpdGxlPjxzZWNvbmRhcnktdGl0bGU+UGFpbiBSZXNlYXJjaCAmYW1wOyBN
YW5hZ2VtZW50PC9zZWNvbmRhcnktdGl0bGU+PC90aXRsZXM+PHBhZ2VzPjQ1LTUyPC9wYWdlcz48
dm9sdW1lPjE2PC92b2x1bWU+PG51bWJlcj4xPC9udW1iZXI+PHJlcHJpbnQtZWRpdGlvbj5JTiBG
SUxFPC9yZXByaW50LWVkaXRpb24+PGtleXdvcmRzPjxrZXl3b3JkPmJhY2sgcGFpbjwva2V5d29y
ZD48a2V5d29yZD5CZW5lZml0PC9rZXl3b3JkPjxrZXl3b3JkPmNvbnRyb2w8L2tleXdvcmQ+PGtl
eXdvcmQ+REVDSVNJT05TPC9rZXl3b3JkPjxrZXl3b3JkPkRFU0lHTjwva2V5d29yZD48a2V5d29y
ZD5lbGVjdHJvbmljPC9rZXl3b3JkPjxrZXl3b3JkPmV2YWx1YXRpb248L2tleXdvcmQ+PGtleXdv
cmQ+RXZpZGVuY2U8L2tleXdvcmQ+PGtleXdvcmQ+aW50ZXJ2ZW50aW9uczwva2V5d29yZD48a2V5
d29yZD5Mb3cgYmFjazwva2V5d29yZD48a2V5d29yZD5Mb3cgYmFjayBwYWluPC9rZXl3b3JkPjxr
ZXl3b3JkPm1lZGljYXRpb248L2tleXdvcmQ+PGtleXdvcmQ+Tm9uc3BlY2lmaWM8L2tleXdvcmQ+
PGtleXdvcmQ+bm9uc3BlY2lmaWMgbG93IGJhY2sgcGFpbjwva2V5d29yZD48a2V5d29yZD5wYWlu
PC9rZXl3b3JkPjxrZXl3b3JkPnBhdGllbnQ8L2tleXdvcmQ+PGtleXdvcmQ+cGxhY2Vibzwva2V5
d29yZD48a2V5d29yZD5wbGFjZWJvIGNvbnRyb2xsZWQ8L2tleXdvcmQ+PGtleXdvcmQ+UGxhY2Vi
byBlZmZlY3Q8L2tleXdvcmQ+PGtleXdvcmQ+UmVzZWFyY2g8L2tleXdvcmQ+PGtleXdvcmQ+cmV2
aWV3PC9rZXl3b3JkPjxrZXl3b3JkPnN1Ymdyb3Vwczwva2V5d29yZD48a2V5d29yZD5TeXN0ZW1h
dGljIHJldmlldzwva2V5d29yZD48a2V5d29yZD5USEVSQVBJRVM8L2tleXdvcmQ+PGtleXdvcmQ+
dGhlcmFweTwva2V5d29yZD48a2V5d29yZD50cmVhdG1lbnQ8L2tleXdvcmQ+PGtleXdvcmQ+VFJJ
QUw8L2tleXdvcmQ+PC9rZXl3b3Jkcz48ZGF0ZXM+PHllYXI+MjAxMTwveWVhcj48L2RhdGVzPjx1
cmxzPjwvdXJscz48L3JlY29yZD48L0NpdGU+PENpdGU+PEF1dGhvcj5Icm9iamFydHNzb248L0F1
dGhvcj48WWVhcj4yMDEwPC9ZZWFyPjxSZWNOdW0+MjA0NDwvUmVjTnVtPjxyZWNvcmQ+PHJlYy1u
dW1iZXI+MjA0NDwvcmVjLW51bWJlcj48Zm9yZWlnbi1rZXlzPjxrZXkgYXBwPSJFTiIgZGItaWQ9
IjBwZjUwYXZzcWFhOTl5ZTV0d3ZwdmRhYnRzZXNwdDBkZGFycCIgdGltZXN0YW1wPSIxNDAyOTQ2
ODIwIj4yMDQ0PC9rZXk+PC9mb3JlaWduLWtleXM+PHJlZi10eXBlIG5hbWU9IkpvdXJuYWwgQXJ0
aWNsZSI+MTc8L3JlZi10eXBlPjxjb250cmlidXRvcnM+PGF1dGhvcnM+PGF1dGhvcj5Icm9iamFy
dHNzb24sIEFzYmpvcm48L2F1dGhvcj48YXV0aG9yPkdvdHpzY2hlLCBQLiBDLjwvYXV0aG9yPjwv
YXV0aG9ycz48L2NvbnRyaWJ1dG9ycz48dGl0bGVzPjx0aXRsZT5QbGFjZWJvIGludGVydmVudGlv
bnMgZm9yIGFsbCBjbGluaWNhbCBjb25kaXRpb25zPC90aXRsZT48c2Vjb25kYXJ5LXRpdGxlPkNv
Y2hyYW5lIERhdGFiYXNlIG9mIFN5c3RlbWF0aWMgUmV2aWV3czwvc2Vjb25kYXJ5LXRpdGxlPjwv
dGl0bGVzPjxwZXJpb2RpY2FsPjxmdWxsLXRpdGxlPkNvY2hyYW5lIERhdGFiYXNlIG9mIFN5c3Rl
bWF0aWMgUmV2aWV3czwvZnVsbC10aXRsZT48L3BlcmlvZGljYWw+PHBhZ2VzPkFydC4gTm8uOiBD
RDAwMzk3NC1ET0k6IDEwLjEwMDIvMTQ2NTE4NTguQ0QwMDM5NzQucHViMy48L3BhZ2VzPjx2b2x1
bWU+MTwvdm9sdW1lPjxyZXByaW50LWVkaXRpb24+SU4gRklMRTwvcmVwcmludC1lZGl0aW9uPjxr
ZXl3b3Jkcz48a2V5d29yZD5jbGluaWNhbDwva2V5d29yZD48a2V5d29yZD5JbnRlcnZlbnRpb248
L2tleXdvcmQ+PGtleXdvcmQ+aW50ZXJ2ZW50aW9uczwva2V5d29yZD48a2V5d29yZD5wbGFjZWJv
PC9rZXl3b3JkPjwva2V5d29yZHM+PGRhdGVzPjx5ZWFyPjIwMTA8L3llYXI+PC9kYXRlcz48dXJs
cz48L3VybHM+PGN1c3RvbTI+UE1JRDogMjAwOTE1NTQgPC9jdXN0b20yPjwvcmVjb3JkPjwvQ2l0
ZT48L0VuZE5vdGU+AG==
</w:fldData>
        </w:fldChar>
      </w:r>
      <w:r w:rsidR="00462726">
        <w:instrText xml:space="preserve"> ADDIN EN.CITE.DATA </w:instrText>
      </w:r>
      <w:r w:rsidR="00462726">
        <w:fldChar w:fldCharType="end"/>
      </w:r>
      <w:r w:rsidR="00EB0ADE">
        <w:fldChar w:fldCharType="separate"/>
      </w:r>
      <w:hyperlink w:anchor="_ENREF_2" w:tooltip="Hrobjartsson, 2010 #2044" w:history="1">
        <w:r w:rsidR="00462726" w:rsidRPr="00462726">
          <w:rPr>
            <w:noProof/>
            <w:vertAlign w:val="superscript"/>
          </w:rPr>
          <w:t>2</w:t>
        </w:r>
      </w:hyperlink>
      <w:r w:rsidR="00462726" w:rsidRPr="00462726">
        <w:rPr>
          <w:noProof/>
          <w:vertAlign w:val="superscript"/>
        </w:rPr>
        <w:t xml:space="preserve"> </w:t>
      </w:r>
      <w:hyperlink w:anchor="_ENREF_27" w:tooltip="Puhl, 2011 #3547" w:history="1">
        <w:r w:rsidR="00462726" w:rsidRPr="00462726">
          <w:rPr>
            <w:noProof/>
            <w:vertAlign w:val="superscript"/>
          </w:rPr>
          <w:t>27</w:t>
        </w:r>
      </w:hyperlink>
      <w:r w:rsidR="00EB0ADE">
        <w:fldChar w:fldCharType="end"/>
      </w:r>
      <w:r w:rsidR="00F42861">
        <w:t xml:space="preserve"> </w:t>
      </w:r>
      <w:r>
        <w:t xml:space="preserve">and reviews of laboratory-based experimental </w:t>
      </w:r>
      <w:r w:rsidR="00C11735">
        <w:t xml:space="preserve">placebo </w:t>
      </w:r>
      <w:r>
        <w:t>studies</w:t>
      </w:r>
      <w:r w:rsidR="00B13000">
        <w:t xml:space="preserve"> </w:t>
      </w:r>
      <w:r w:rsidR="00A22B1D">
        <w:fldChar w:fldCharType="begin">
          <w:fldData xml:space="preserve">PEVuZE5vdGU+PENpdGU+PEF1dGhvcj5GYXJpYTwvQXV0aG9yPjxZZWFyPjIwMDg8L1llYXI+PFJl
Y051bT4xMzY4PC9SZWNOdW0+PERpc3BsYXlUZXh0PjxzdHlsZSBmYWNlPSJzdXBlcnNjcmlwdCI+
MjggMjk8L3N0eWxlPjwvRGlzcGxheVRleHQ+PHJlY29yZD48cmVjLW51bWJlcj4xMzY4PC9yZWMt
bnVtYmVyPjxmb3JlaWduLWtleXM+PGtleSBhcHA9IkVOIiBkYi1pZD0iMHBmNTBhdnNxYWE5OXll
NXR3dnB2ZGFidHNlc3B0MGRkYXJwIiB0aW1lc3RhbXA9IjE0MDI5NDY4MTkiPjEzNjg8L2tleT48
L2ZvcmVpZ24ta2V5cz48cmVmLXR5cGUgbmFtZT0iSm91cm5hbCBBcnRpY2xlIj4xNzwvcmVmLXR5
cGU+PGNvbnRyaWJ1dG9ycz48YXV0aG9ycz48YXV0aG9yPkZhcmlhLCBWYW5kYTwvYXV0aG9yPjxh
dXRob3I+RnJlZHJpa3NvbiwgTWF0czwvYXV0aG9yPjxhdXRob3I+RnVybWFyaywgVG9tYXM8L2F1
dGhvcj48L2F1dGhvcnM+PC9jb250cmlidXRvcnM+PHRpdGxlcz48dGl0bGU+SW1hZ2luZyB0aGUg
cGxhY2VibyByZXNwb25zZTogQSBuZXVyb2Z1bmN0aW9uYWwgcmV2aWV3PC90aXRsZT48c2Vjb25k
YXJ5LXRpdGxlPkV1cm9wZWFuIE5ldXJvcHN5Y2hvcGhhcm1hY29sb2d5PC9zZWNvbmRhcnktdGl0
bGU+PC90aXRsZXM+PHBlcmlvZGljYWw+PGZ1bGwtdGl0bGU+RXVyb3BlYW4gTmV1cm9wc3ljaG9w
aGFybWFjb2xvZ3k8L2Z1bGwtdGl0bGU+PGFiYnItMT5FdXIuIE5ldXJvcHN5Y2hvcGhhcm1hY29s
LjwvYWJici0xPjxhYmJyLTI+RXVyIE5ldXJvcHN5Y2hvcGhhcm1hY29sPC9hYmJyLTI+PC9wZXJp
b2RpY2FsPjxwYWdlcz40NzMtNDg1PC9wYWdlcz48dm9sdW1lPjE4PC92b2x1bWU+PG51bWJlcj43
PC9udW1iZXI+PHJlcHJpbnQtZWRpdGlvbj5OT1QgSU4gRklMRTwvcmVwcmludC1lZGl0aW9uPjxr
ZXl3b3Jkcz48a2V5d29yZD5CZW5lZml0PC9rZXl3b3JkPjxrZXl3b3JkPkNvZ25pdGl2ZTwva2V5
d29yZD48a2V5d29yZD5FdmlkZW5jZTwva2V5d29yZD48a2V5d29yZD5FeHBlY3RhbmNpZXM8L2tl
eXdvcmQ+PGtleXdvcmQ+RXhwZWN0YW5jeTwva2V5d29yZD48a2V5d29yZD5GdW5jdGlvbmFsIG1h
Z25ldGljIHJlc29uYW5jZSBpbWFnaW5nPC9rZXl3b3JkPjxrZXl3b3JkPmltYWdpbmc8L2tleXdv
cmQ+PGtleXdvcmQ+TmV1cm9pbWFnaW5nPC9rZXl3b3JkPjxrZXl3b3JkPlBBUEVSPC9rZXl3b3Jk
PjxrZXl3b3JkPlBBVFRFUk5TPC9rZXl3b3JkPjxrZXl3b3JkPlBoYXJtYWNvbG9naWNhbCB0cmVh
dG1lbnQ8L2tleXdvcmQ+PGtleXdvcmQ+cGxhY2Vibzwva2V5d29yZD48a2V5d29yZD5QbGFjZWJv
IGVmZmVjdDwva2V5d29yZD48a2V5d29yZD5QbGFjZWJvIHJlc3BvbnNlczwva2V5d29yZD48a2V5
d29yZD5Qb3NpdHJvbiBlbWlzc2lvbiB0b21vZ3JhcGh5PC9rZXl3b3JkPjxrZXl3b3JkPlJlc2Vh
cmNoPC9rZXl3b3JkPjxrZXl3b3JkPnJldmlldzwva2V5d29yZD48a2V5d29yZD50cmVhdG1lbnQ8
L2tleXdvcmQ+PC9rZXl3b3Jkcz48ZGF0ZXM+PHllYXI+MjAwODwveWVhcj48L2RhdGVzPjxpc2Ju
PjA5MjQtOTc3WDwvaXNibj48dXJscz48cmVsYXRlZC11cmxzPjx1cmw+aHR0cDovL3d3dy5zY2ll
bmNlZGlyZWN0LmNvbS9zY2llbmNlL2FydGljbGUvcGlpL1MwOTI0OTc3WDA4MDAwODM3PC91cmw+
PC9yZWxhdGVkLXVybHM+PC91cmxzPjwvcmVjb3JkPjwvQ2l0ZT48Q2l0ZT48QXV0aG9yPlZhc2U8
L0F1dGhvcj48WWVhcj4yMDA5PC9ZZWFyPjxSZWNOdW0+NDQ4NTwvUmVjTnVtPjxyZWNvcmQ+PHJl
Yy1udW1iZXI+NDQ4NTwvcmVjLW51bWJlcj48Zm9yZWlnbi1rZXlzPjxrZXkgYXBwPSJFTiIgZGIt
aWQ9IjBwZjUwYXZzcWFhOTl5ZTV0d3ZwdmRhYnRzZXNwdDBkZGFycCIgdGltZXN0YW1wPSIxNDAy
OTQ2ODI3Ij40NDg1PC9rZXk+PC9mb3JlaWduLWtleXM+PHJlZi10eXBlIG5hbWU9IkpvdXJuYWwg
QXJ0aWNsZSI+MTc8L3JlZi10eXBlPjxjb250cmlidXRvcnM+PGF1dGhvcnM+PGF1dGhvcj5WYXNl
LCBMZW5lPC9hdXRob3I+PGF1dGhvcj5QZXRlcnNlbiwgR2l0dGUgTGF1ZTwvYXV0aG9yPjxhdXRo
b3I+UmlsZXkgSWlpLCBKb3NlcGggTC48L2F1dGhvcj48YXV0aG9yPlByaWNlLCBELiBELjwvYXV0
aG9yPjwvYXV0aG9ycz48L2NvbnRyaWJ1dG9ycz48dGl0bGVzPjx0aXRsZT5GYWN0b3JzIGNvbnRy
aWJ1dGluZyB0byBsYXJnZSBhbmFsZ2VzaWMgZWZmZWN0cyBpbiBwbGFjZWJvIG1lY2hhbmlzbSBz
dHVkaWVzIGNvbmR1Y3RlZCBiZXR3ZWVuIDIwMDIgYW5kIDIwMDc8L3RpdGxlPjxzZWNvbmRhcnkt
dGl0bGU+UGFpbjwvc2Vjb25kYXJ5LXRpdGxlPjwvdGl0bGVzPjxwZXJpb2RpY2FsPjxmdWxsLXRp
dGxlPlBhaW48L2Z1bGwtdGl0bGU+PGFiYnItMT5QYWluPC9hYmJyLTE+PGFiYnItMj5QYWluPC9h
YmJyLTI+PC9wZXJpb2RpY2FsPjxwYWdlcz4zNi00NDwvcGFnZXM+PHZvbHVtZT4xNDU8L3ZvbHVt
ZT48bnVtYmVyPjEtMjwvbnVtYmVyPjxyZXByaW50LWVkaXRpb24+SU4gRklMRTwvcmVwcmludC1l
ZGl0aW9uPjxrZXl3b3Jkcz48a2V5d29yZD5BbmFsZ2VzaWE8L2tleXdvcmQ+PGtleXdvcmQ+Y29u
dHJvbDwva2V5d29yZD48a2V5d29yZD5GYWN0b3JzPC9rZXl3b3JkPjxrZXl3b3JkPk1hZ25pdHVk
ZTwva2V5d29yZD48a2V5d29yZD5wYWluPC9rZXl3b3JkPjxrZXl3b3JkPnBsYWNlYm88L2tleXdv
cmQ+PGtleXdvcmQ+UGxhY2VibyBhbmFsZ2VzaWE8L2tleXdvcmQ+PGtleXdvcmQ+UGxhY2VibyBl
ZmZlY3Q8L2tleXdvcmQ+PGtleXdvcmQ+U3VnZ2VzdGlvbjwva2V5d29yZD48a2V5d29yZD50cmVh
dG1lbnQ8L2tleXdvcmQ+PGtleXdvcmQ+VFJJQUw8L2tleXdvcmQ+PGtleXdvcmQ+VmFsaWRpdHk8
L2tleXdvcmQ+PC9rZXl3b3Jkcz48ZGF0ZXM+PHllYXI+MjAwOTwveWVhcj48L2RhdGVzPjx1cmxz
PjwvdXJscz48L3JlY29yZD48L0NpdGU+PC9FbmROb3RlPgB=
</w:fldData>
        </w:fldChar>
      </w:r>
      <w:r w:rsidR="00462726">
        <w:instrText xml:space="preserve"> ADDIN EN.CITE </w:instrText>
      </w:r>
      <w:r w:rsidR="00462726">
        <w:fldChar w:fldCharType="begin">
          <w:fldData xml:space="preserve">PEVuZE5vdGU+PENpdGU+PEF1dGhvcj5GYXJpYTwvQXV0aG9yPjxZZWFyPjIwMDg8L1llYXI+PFJl
Y051bT4xMzY4PC9SZWNOdW0+PERpc3BsYXlUZXh0PjxzdHlsZSBmYWNlPSJzdXBlcnNjcmlwdCI+
MjggMjk8L3N0eWxlPjwvRGlzcGxheVRleHQ+PHJlY29yZD48cmVjLW51bWJlcj4xMzY4PC9yZWMt
bnVtYmVyPjxmb3JlaWduLWtleXM+PGtleSBhcHA9IkVOIiBkYi1pZD0iMHBmNTBhdnNxYWE5OXll
NXR3dnB2ZGFidHNlc3B0MGRkYXJwIiB0aW1lc3RhbXA9IjE0MDI5NDY4MTkiPjEzNjg8L2tleT48
L2ZvcmVpZ24ta2V5cz48cmVmLXR5cGUgbmFtZT0iSm91cm5hbCBBcnRpY2xlIj4xNzwvcmVmLXR5
cGU+PGNvbnRyaWJ1dG9ycz48YXV0aG9ycz48YXV0aG9yPkZhcmlhLCBWYW5kYTwvYXV0aG9yPjxh
dXRob3I+RnJlZHJpa3NvbiwgTWF0czwvYXV0aG9yPjxhdXRob3I+RnVybWFyaywgVG9tYXM8L2F1
dGhvcj48L2F1dGhvcnM+PC9jb250cmlidXRvcnM+PHRpdGxlcz48dGl0bGU+SW1hZ2luZyB0aGUg
cGxhY2VibyByZXNwb25zZTogQSBuZXVyb2Z1bmN0aW9uYWwgcmV2aWV3PC90aXRsZT48c2Vjb25k
YXJ5LXRpdGxlPkV1cm9wZWFuIE5ldXJvcHN5Y2hvcGhhcm1hY29sb2d5PC9zZWNvbmRhcnktdGl0
bGU+PC90aXRsZXM+PHBlcmlvZGljYWw+PGZ1bGwtdGl0bGU+RXVyb3BlYW4gTmV1cm9wc3ljaG9w
aGFybWFjb2xvZ3k8L2Z1bGwtdGl0bGU+PGFiYnItMT5FdXIuIE5ldXJvcHN5Y2hvcGhhcm1hY29s
LjwvYWJici0xPjxhYmJyLTI+RXVyIE5ldXJvcHN5Y2hvcGhhcm1hY29sPC9hYmJyLTI+PC9wZXJp
b2RpY2FsPjxwYWdlcz40NzMtNDg1PC9wYWdlcz48dm9sdW1lPjE4PC92b2x1bWU+PG51bWJlcj43
PC9udW1iZXI+PHJlcHJpbnQtZWRpdGlvbj5OT1QgSU4gRklMRTwvcmVwcmludC1lZGl0aW9uPjxr
ZXl3b3Jkcz48a2V5d29yZD5CZW5lZml0PC9rZXl3b3JkPjxrZXl3b3JkPkNvZ25pdGl2ZTwva2V5
d29yZD48a2V5d29yZD5FdmlkZW5jZTwva2V5d29yZD48a2V5d29yZD5FeHBlY3RhbmNpZXM8L2tl
eXdvcmQ+PGtleXdvcmQ+RXhwZWN0YW5jeTwva2V5d29yZD48a2V5d29yZD5GdW5jdGlvbmFsIG1h
Z25ldGljIHJlc29uYW5jZSBpbWFnaW5nPC9rZXl3b3JkPjxrZXl3b3JkPmltYWdpbmc8L2tleXdv
cmQ+PGtleXdvcmQ+TmV1cm9pbWFnaW5nPC9rZXl3b3JkPjxrZXl3b3JkPlBBUEVSPC9rZXl3b3Jk
PjxrZXl3b3JkPlBBVFRFUk5TPC9rZXl3b3JkPjxrZXl3b3JkPlBoYXJtYWNvbG9naWNhbCB0cmVh
dG1lbnQ8L2tleXdvcmQ+PGtleXdvcmQ+cGxhY2Vibzwva2V5d29yZD48a2V5d29yZD5QbGFjZWJv
IGVmZmVjdDwva2V5d29yZD48a2V5d29yZD5QbGFjZWJvIHJlc3BvbnNlczwva2V5d29yZD48a2V5
d29yZD5Qb3NpdHJvbiBlbWlzc2lvbiB0b21vZ3JhcGh5PC9rZXl3b3JkPjxrZXl3b3JkPlJlc2Vh
cmNoPC9rZXl3b3JkPjxrZXl3b3JkPnJldmlldzwva2V5d29yZD48a2V5d29yZD50cmVhdG1lbnQ8
L2tleXdvcmQ+PC9rZXl3b3Jkcz48ZGF0ZXM+PHllYXI+MjAwODwveWVhcj48L2RhdGVzPjxpc2Ju
PjA5MjQtOTc3WDwvaXNibj48dXJscz48cmVsYXRlZC11cmxzPjx1cmw+aHR0cDovL3d3dy5zY2ll
bmNlZGlyZWN0LmNvbS9zY2llbmNlL2FydGljbGUvcGlpL1MwOTI0OTc3WDA4MDAwODM3PC91cmw+
PC9yZWxhdGVkLXVybHM+PC91cmxzPjwvcmVjb3JkPjwvQ2l0ZT48Q2l0ZT48QXV0aG9yPlZhc2U8
L0F1dGhvcj48WWVhcj4yMDA5PC9ZZWFyPjxSZWNOdW0+NDQ4NTwvUmVjTnVtPjxyZWNvcmQ+PHJl
Yy1udW1iZXI+NDQ4NTwvcmVjLW51bWJlcj48Zm9yZWlnbi1rZXlzPjxrZXkgYXBwPSJFTiIgZGIt
aWQ9IjBwZjUwYXZzcWFhOTl5ZTV0d3ZwdmRhYnRzZXNwdDBkZGFycCIgdGltZXN0YW1wPSIxNDAy
OTQ2ODI3Ij40NDg1PC9rZXk+PC9mb3JlaWduLWtleXM+PHJlZi10eXBlIG5hbWU9IkpvdXJuYWwg
QXJ0aWNsZSI+MTc8L3JlZi10eXBlPjxjb250cmlidXRvcnM+PGF1dGhvcnM+PGF1dGhvcj5WYXNl
LCBMZW5lPC9hdXRob3I+PGF1dGhvcj5QZXRlcnNlbiwgR2l0dGUgTGF1ZTwvYXV0aG9yPjxhdXRo
b3I+UmlsZXkgSWlpLCBKb3NlcGggTC48L2F1dGhvcj48YXV0aG9yPlByaWNlLCBELiBELjwvYXV0
aG9yPjwvYXV0aG9ycz48L2NvbnRyaWJ1dG9ycz48dGl0bGVzPjx0aXRsZT5GYWN0b3JzIGNvbnRy
aWJ1dGluZyB0byBsYXJnZSBhbmFsZ2VzaWMgZWZmZWN0cyBpbiBwbGFjZWJvIG1lY2hhbmlzbSBz
dHVkaWVzIGNvbmR1Y3RlZCBiZXR3ZWVuIDIwMDIgYW5kIDIwMDc8L3RpdGxlPjxzZWNvbmRhcnkt
dGl0bGU+UGFpbjwvc2Vjb25kYXJ5LXRpdGxlPjwvdGl0bGVzPjxwZXJpb2RpY2FsPjxmdWxsLXRp
dGxlPlBhaW48L2Z1bGwtdGl0bGU+PGFiYnItMT5QYWluPC9hYmJyLTE+PGFiYnItMj5QYWluPC9h
YmJyLTI+PC9wZXJpb2RpY2FsPjxwYWdlcz4zNi00NDwvcGFnZXM+PHZvbHVtZT4xNDU8L3ZvbHVt
ZT48bnVtYmVyPjEtMjwvbnVtYmVyPjxyZXByaW50LWVkaXRpb24+SU4gRklMRTwvcmVwcmludC1l
ZGl0aW9uPjxrZXl3b3Jkcz48a2V5d29yZD5BbmFsZ2VzaWE8L2tleXdvcmQ+PGtleXdvcmQ+Y29u
dHJvbDwva2V5d29yZD48a2V5d29yZD5GYWN0b3JzPC9rZXl3b3JkPjxrZXl3b3JkPk1hZ25pdHVk
ZTwva2V5d29yZD48a2V5d29yZD5wYWluPC9rZXl3b3JkPjxrZXl3b3JkPnBsYWNlYm88L2tleXdv
cmQ+PGtleXdvcmQ+UGxhY2VibyBhbmFsZ2VzaWE8L2tleXdvcmQ+PGtleXdvcmQ+UGxhY2VibyBl
ZmZlY3Q8L2tleXdvcmQ+PGtleXdvcmQ+U3VnZ2VzdGlvbjwva2V5d29yZD48a2V5d29yZD50cmVh
dG1lbnQ8L2tleXdvcmQ+PGtleXdvcmQ+VFJJQUw8L2tleXdvcmQ+PGtleXdvcmQ+VmFsaWRpdHk8
L2tleXdvcmQ+PC9rZXl3b3Jkcz48ZGF0ZXM+PHllYXI+MjAwOTwveWVhcj48L2RhdGVzPjx1cmxz
PjwvdXJscz48L3JlY29yZD48L0NpdGU+PC9FbmROb3RlPgB=
</w:fldData>
        </w:fldChar>
      </w:r>
      <w:r w:rsidR="00462726">
        <w:instrText xml:space="preserve"> ADDIN EN.CITE.DATA </w:instrText>
      </w:r>
      <w:r w:rsidR="00462726">
        <w:fldChar w:fldCharType="end"/>
      </w:r>
      <w:r w:rsidR="00A22B1D">
        <w:fldChar w:fldCharType="separate"/>
      </w:r>
      <w:hyperlink w:anchor="_ENREF_28" w:tooltip="Faria, 2008 #1368" w:history="1">
        <w:r w:rsidR="00462726" w:rsidRPr="00462726">
          <w:rPr>
            <w:noProof/>
            <w:vertAlign w:val="superscript"/>
          </w:rPr>
          <w:t>28</w:t>
        </w:r>
      </w:hyperlink>
      <w:r w:rsidR="00462726" w:rsidRPr="00462726">
        <w:rPr>
          <w:noProof/>
          <w:vertAlign w:val="superscript"/>
        </w:rPr>
        <w:t xml:space="preserve"> </w:t>
      </w:r>
      <w:hyperlink w:anchor="_ENREF_29" w:tooltip="Vase, 2009 #4485" w:history="1">
        <w:r w:rsidR="00462726" w:rsidRPr="00462726">
          <w:rPr>
            <w:noProof/>
            <w:vertAlign w:val="superscript"/>
          </w:rPr>
          <w:t>29</w:t>
        </w:r>
      </w:hyperlink>
      <w:r w:rsidR="00A22B1D">
        <w:fldChar w:fldCharType="end"/>
      </w:r>
      <w:r w:rsidR="00B13000">
        <w:t xml:space="preserve">. </w:t>
      </w:r>
      <w:r>
        <w:t xml:space="preserve"> </w:t>
      </w:r>
      <w:r w:rsidR="00EC78BD">
        <w:t xml:space="preserve">The key consideration was that this collection of reviews should cite a diverse set of studies likely to be using diverse methods to directly (e.g. placebo mechanisms studies) or indirectly (e.g. clinical trials with placebo controls) study placebo effects.  </w:t>
      </w:r>
      <w:r w:rsidR="0046061C">
        <w:t>After removing duplicates and ineligible studies</w:t>
      </w:r>
      <w:r w:rsidR="0018341B">
        <w:t xml:space="preserve"> (see Figure 1)</w:t>
      </w:r>
      <w:r w:rsidR="0046061C">
        <w:t xml:space="preserve">, </w:t>
      </w:r>
      <w:r w:rsidR="00F53D41">
        <w:t>169</w:t>
      </w:r>
      <w:r w:rsidR="0046061C">
        <w:t xml:space="preserve"> studies were </w:t>
      </w:r>
      <w:r w:rsidR="00F53D41">
        <w:t xml:space="preserve">used to develop </w:t>
      </w:r>
      <w:r w:rsidR="00B13000">
        <w:t>the</w:t>
      </w:r>
      <w:r w:rsidR="00F53D41">
        <w:t xml:space="preserve"> taxonomy </w:t>
      </w:r>
      <w:r w:rsidR="006E57AA">
        <w:t xml:space="preserve">(for </w:t>
      </w:r>
      <w:r w:rsidR="00C9279B">
        <w:t xml:space="preserve">a </w:t>
      </w:r>
      <w:r w:rsidR="006E57AA">
        <w:t xml:space="preserve">list of included studies see Supplementary Digital Content).  </w:t>
      </w:r>
    </w:p>
    <w:p w14:paraId="6E0C588C" w14:textId="454EE572" w:rsidR="00205CAC" w:rsidRDefault="00205CAC">
      <w:r>
        <w:br w:type="page"/>
      </w:r>
    </w:p>
    <w:p w14:paraId="42F8F063" w14:textId="77777777" w:rsidR="006E31EB" w:rsidRDefault="006E31EB" w:rsidP="00462726">
      <w:pPr>
        <w:spacing w:line="480" w:lineRule="auto"/>
      </w:pPr>
    </w:p>
    <w:p w14:paraId="2F7A81B1" w14:textId="77777777" w:rsidR="006E31EB" w:rsidRDefault="006E31EB" w:rsidP="00462726">
      <w:pPr>
        <w:spacing w:line="480" w:lineRule="auto"/>
      </w:pPr>
    </w:p>
    <w:p w14:paraId="2F6E2458" w14:textId="77777777" w:rsidR="006E31EB" w:rsidRDefault="006E31EB" w:rsidP="00462726">
      <w:pPr>
        <w:spacing w:line="480" w:lineRule="auto"/>
      </w:pPr>
    </w:p>
    <w:p w14:paraId="00C90D8B" w14:textId="4B68B303" w:rsidR="00B13000" w:rsidRDefault="00B13000" w:rsidP="00462726">
      <w:pPr>
        <w:spacing w:line="480" w:lineRule="auto"/>
      </w:pPr>
      <w:r>
        <w:t>Studies were eligible for inclusion if they:  reported original research</w:t>
      </w:r>
      <w:r w:rsidR="003D149A">
        <w:t xml:space="preserve"> in which some participants received a placebo intervention</w:t>
      </w:r>
      <w:r w:rsidR="00C9279B">
        <w:t>;</w:t>
      </w:r>
      <w:r>
        <w:t xml:space="preserve"> reported a non-malignant pain outcome</w:t>
      </w:r>
      <w:r w:rsidR="00C9279B">
        <w:t>;</w:t>
      </w:r>
      <w:r w:rsidR="00C9279B" w:rsidRPr="00C9279B">
        <w:t xml:space="preserve"> </w:t>
      </w:r>
      <w:r w:rsidR="00C9279B">
        <w:t>were published since 1983; and were published in English language</w:t>
      </w:r>
      <w:r>
        <w:t xml:space="preserve">. Studies were excluded if they:  were published before 1983 (because </w:t>
      </w:r>
      <w:r w:rsidR="00EC78BD">
        <w:t xml:space="preserve">(a) </w:t>
      </w:r>
      <w:r w:rsidRPr="00122BD6">
        <w:t>means of generating context</w:t>
      </w:r>
      <w:r w:rsidR="00A27E6C">
        <w:t>-dependent placebo</w:t>
      </w:r>
      <w:r w:rsidRPr="00122BD6">
        <w:t xml:space="preserve"> effects may be sensitive to social and cultural changes over time</w:t>
      </w:r>
      <w:r>
        <w:t xml:space="preserve">, e.g. </w:t>
      </w:r>
      <w:r w:rsidRPr="00122BD6">
        <w:t>patient preferences for p</w:t>
      </w:r>
      <w:r>
        <w:t xml:space="preserve">articular communication styles </w:t>
      </w:r>
      <w:r w:rsidRPr="00122BD6">
        <w:t>and thus their effectiveness in modifying expectations may have changed over time</w:t>
      </w:r>
      <w:r w:rsidR="00EC78BD">
        <w:t xml:space="preserve"> and (b) this yielded a manageable number of papers to analyse which had been published during the 30 years preceding this analysis</w:t>
      </w:r>
      <w:r>
        <w:t>)</w:t>
      </w:r>
      <w:r w:rsidR="00EC78BD">
        <w:t>;</w:t>
      </w:r>
      <w:r>
        <w:t xml:space="preserve"> or examined </w:t>
      </w:r>
      <w:r w:rsidR="006A26C4">
        <w:t xml:space="preserve">any type of </w:t>
      </w:r>
      <w:r>
        <w:t xml:space="preserve">psychotherapeutic interventions (because it is difficult to disentangle the active </w:t>
      </w:r>
      <w:r w:rsidR="00401260">
        <w:t xml:space="preserve">components </w:t>
      </w:r>
      <w:r>
        <w:t xml:space="preserve">of psychotherapy from the effect of the meaning of the intervention </w:t>
      </w:r>
      <w:hyperlink w:anchor="_ENREF_30" w:tooltip="Kirsch, 2005 #2385" w:history="1">
        <w:r w:rsidR="00462726">
          <w:fldChar w:fldCharType="begin"/>
        </w:r>
        <w:r w:rsidR="00462726">
          <w:instrText xml:space="preserve"> ADDIN EN.CITE &lt;EndNote&gt;&lt;Cite&gt;&lt;Author&gt;Kirsch&lt;/Author&gt;&lt;Year&gt;2005&lt;/Year&gt;&lt;RecNum&gt;2385&lt;/RecNum&gt;&lt;DisplayText&gt;&lt;style face="superscript"&gt;30&lt;/style&gt;&lt;/DisplayText&gt;&lt;record&gt;&lt;rec-number&gt;2385&lt;/rec-number&gt;&lt;foreign-keys&gt;&lt;key app="EN" db-id="0pf50avsqaa99ye5twvpvdabtsespt0ddarp" timestamp="1402946821"&gt;2385&lt;/key&gt;&lt;/foreign-keys&gt;&lt;ref-type name="Journal Article"&gt;17&lt;/ref-type&gt;&lt;contributors&gt;&lt;authors&gt;&lt;author&gt;Kirsch, Irving&lt;/author&gt;&lt;/authors&gt;&lt;/contributors&gt;&lt;titles&gt;&lt;title&gt;Placebo psychotherapy: Synonym or oxymoron?&lt;/title&gt;&lt;secondary-title&gt;Journal of Clinical Psychology&lt;/secondary-title&gt;&lt;/titles&gt;&lt;periodical&gt;&lt;full-title&gt;Journal of Clinical Psychology&lt;/full-title&gt;&lt;abbr-1&gt;J. Clin. Psychol.&lt;/abbr-1&gt;&lt;abbr-2&gt;J Clin Psychol&lt;/abbr-2&gt;&lt;/periodical&gt;&lt;pages&gt;791-803&lt;/pages&gt;&lt;volume&gt;61&lt;/volume&gt;&lt;number&gt;7&lt;/number&gt;&lt;reprint-edition&gt;NOT IN FILE&lt;/reprint-edition&gt;&lt;keywords&gt;&lt;keyword&gt;classical conditioning&lt;/keyword&gt;&lt;keyword&gt;Conditioning&lt;/keyword&gt;&lt;keyword&gt;Conditioning theory&lt;/keyword&gt;&lt;keyword&gt;effect&lt;/keyword&gt;&lt;keyword&gt;Efficacy&lt;/keyword&gt;&lt;keyword&gt;Expectancies&lt;/keyword&gt;&lt;keyword&gt;Expectancy&lt;/keyword&gt;&lt;keyword&gt;Factors&lt;/keyword&gt;&lt;keyword&gt;history&lt;/keyword&gt;&lt;keyword&gt;Nonspecific&lt;/keyword&gt;&lt;keyword&gt;outcome&lt;/keyword&gt;&lt;keyword&gt;placebo&lt;/keyword&gt;&lt;keyword&gt;placebo controlled&lt;/keyword&gt;&lt;keyword&gt;Placebo effect&lt;/keyword&gt;&lt;keyword&gt;Placebo effects&lt;/keyword&gt;&lt;keyword&gt;PSYCHOTHERAPY&lt;/keyword&gt;&lt;keyword&gt;Research&lt;/keyword&gt;&lt;keyword&gt;Theories&lt;/keyword&gt;&lt;keyword&gt;Theory&lt;/keyword&gt;&lt;keyword&gt;TRIAL&lt;/keyword&gt;&lt;/keywords&gt;&lt;dates&gt;&lt;year&gt;2005&lt;/year&gt;&lt;/dates&gt;&lt;isbn&gt;1097-4679&lt;/isbn&gt;&lt;urls&gt;&lt;related-urls&gt;&lt;url&gt;http://dx.doi.org/10.1002/jclp.20126&lt;/url&gt;&lt;/related-urls&gt;&lt;/urls&gt;&lt;/record&gt;&lt;/Cite&gt;&lt;/EndNote&gt;</w:instrText>
        </w:r>
        <w:r w:rsidR="00462726">
          <w:fldChar w:fldCharType="separate"/>
        </w:r>
        <w:r w:rsidR="00462726" w:rsidRPr="00462726">
          <w:rPr>
            <w:noProof/>
            <w:vertAlign w:val="superscript"/>
          </w:rPr>
          <w:t>30</w:t>
        </w:r>
        <w:r w:rsidR="00462726">
          <w:fldChar w:fldCharType="end"/>
        </w:r>
      </w:hyperlink>
      <w:r>
        <w:t>).</w:t>
      </w:r>
    </w:p>
    <w:p w14:paraId="23190DD8" w14:textId="77777777" w:rsidR="0018341B" w:rsidRDefault="0018341B" w:rsidP="00C27459">
      <w:pPr>
        <w:pStyle w:val="Heading3"/>
        <w:spacing w:before="0" w:line="480" w:lineRule="auto"/>
      </w:pPr>
    </w:p>
    <w:p w14:paraId="04B82826" w14:textId="34A86AEC" w:rsidR="00B13000" w:rsidRDefault="00B13000" w:rsidP="00C27459">
      <w:pPr>
        <w:pStyle w:val="Heading3"/>
        <w:spacing w:before="0" w:line="480" w:lineRule="auto"/>
      </w:pPr>
      <w:r>
        <w:t>Data Extraction</w:t>
      </w:r>
      <w:r w:rsidR="000F53F0">
        <w:t xml:space="preserve"> and Synthesis</w:t>
      </w:r>
    </w:p>
    <w:p w14:paraId="69F1530E" w14:textId="44F2682B" w:rsidR="00EF2407" w:rsidRDefault="00B13000" w:rsidP="00C27459">
      <w:pPr>
        <w:spacing w:line="480" w:lineRule="auto"/>
      </w:pPr>
      <w:r>
        <w:t>Descriptions of a</w:t>
      </w:r>
      <w:r w:rsidR="00385A52">
        <w:t xml:space="preserve">ll events </w:t>
      </w:r>
      <w:r w:rsidR="000F53F0">
        <w:t>that occurred</w:t>
      </w:r>
      <w:r w:rsidR="00385A52">
        <w:t xml:space="preserve"> in</w:t>
      </w:r>
      <w:r w:rsidR="00EF2407">
        <w:t xml:space="preserve"> the </w:t>
      </w:r>
      <w:r w:rsidR="00EF2407" w:rsidRPr="00122BD6">
        <w:t>placebo group</w:t>
      </w:r>
      <w:r w:rsidR="00EF2407">
        <w:t>s</w:t>
      </w:r>
      <w:r w:rsidR="00EF2407" w:rsidRPr="00122BD6">
        <w:t xml:space="preserve"> during </w:t>
      </w:r>
      <w:r w:rsidR="00EF2407">
        <w:t>each of the 1</w:t>
      </w:r>
      <w:r w:rsidR="009244A3">
        <w:t>69</w:t>
      </w:r>
      <w:r w:rsidR="00EF2407">
        <w:t xml:space="preserve"> </w:t>
      </w:r>
      <w:r w:rsidR="00EF2407" w:rsidRPr="00122BD6">
        <w:t>stud</w:t>
      </w:r>
      <w:r w:rsidR="00EF2407">
        <w:t>ies</w:t>
      </w:r>
      <w:r w:rsidR="00EF2407" w:rsidRPr="00122BD6">
        <w:t xml:space="preserve"> </w:t>
      </w:r>
      <w:hyperlink w:anchor="_ENREF_17" w:tooltip="Alfano, 2001 #4954" w:history="1"/>
      <w:r w:rsidR="00EF2407">
        <w:t xml:space="preserve">(e.g. medical, administrative, and ethical </w:t>
      </w:r>
      <w:r w:rsidR="00EF2407" w:rsidRPr="00122BD6">
        <w:t>procedures</w:t>
      </w:r>
      <w:r w:rsidR="00EF2407">
        <w:t>) w</w:t>
      </w:r>
      <w:r w:rsidR="00385A52">
        <w:t>ere</w:t>
      </w:r>
      <w:r w:rsidR="00EF2407">
        <w:t xml:space="preserve"> extracted</w:t>
      </w:r>
      <w:r>
        <w:t xml:space="preserve"> </w:t>
      </w:r>
      <w:r w:rsidR="00F063FD">
        <w:t xml:space="preserve">into a piloted form by one author and checked by a second.  These events were </w:t>
      </w:r>
      <w:r>
        <w:t>reviewed for duplication and overlap</w:t>
      </w:r>
      <w:r w:rsidR="00EF2407">
        <w:t xml:space="preserve">. </w:t>
      </w:r>
      <w:r>
        <w:t xml:space="preserve">This resulted in an initial list of </w:t>
      </w:r>
      <w:r w:rsidR="00EF2407">
        <w:t xml:space="preserve">43 procedures that might contribute to placebo effects (e.g. informed consent processes, taking placebo pills, conditioning protocols). </w:t>
      </w:r>
      <w:r w:rsidR="00F063FD">
        <w:t xml:space="preserve"> Study authors were not contacted for further information about method used.</w:t>
      </w:r>
    </w:p>
    <w:p w14:paraId="1334DCEE" w14:textId="77777777" w:rsidR="0018341B" w:rsidRDefault="0018341B" w:rsidP="00C27459">
      <w:pPr>
        <w:spacing w:line="480" w:lineRule="auto"/>
      </w:pPr>
    </w:p>
    <w:p w14:paraId="6A0C1EB8" w14:textId="0AA86098" w:rsidR="00EF2407" w:rsidRDefault="00B44587" w:rsidP="00462726">
      <w:pPr>
        <w:spacing w:line="480" w:lineRule="auto"/>
      </w:pPr>
      <w:r>
        <w:t>To synthesise the data and develop our taxonomy we used systematic and rigorous methods derived from qualitative research.  We began with a deductive analysis, which aimed t</w:t>
      </w:r>
      <w:r w:rsidR="00EF2407">
        <w:t xml:space="preserve">o categorise the </w:t>
      </w:r>
      <w:r w:rsidR="00EF2407">
        <w:lastRenderedPageBreak/>
        <w:t xml:space="preserve">procedures in a way that is intuitively appealing, accessible, and </w:t>
      </w:r>
      <w:r w:rsidR="00385A52">
        <w:t xml:space="preserve">clinically </w:t>
      </w:r>
      <w:r w:rsidR="00EF2407">
        <w:t xml:space="preserve">relevant </w:t>
      </w:r>
      <w:r>
        <w:t xml:space="preserve">by sorting them into </w:t>
      </w:r>
      <w:r w:rsidR="00EF2407">
        <w:t xml:space="preserve">five previously-identified contextual domains of healthcare:  patients’ characteristics/beliefs, practitioners’ characteristics/beliefs, </w:t>
      </w:r>
      <w:r w:rsidR="008579DD">
        <w:t>practitioner</w:t>
      </w:r>
      <w:r w:rsidR="00EF2407">
        <w:t xml:space="preserve">-patient relationship, superficial </w:t>
      </w:r>
      <w:r w:rsidR="009244A3">
        <w:t xml:space="preserve">treatment </w:t>
      </w:r>
      <w:r w:rsidR="00EF2407">
        <w:t>characteristics, and the healthcare environment</w:t>
      </w:r>
      <w:r w:rsidR="000F53F0">
        <w:t xml:space="preserve"> </w:t>
      </w:r>
      <w:hyperlink w:anchor="_ENREF_31" w:tooltip="Di Blasi, 2001 #1138" w:history="1">
        <w:r w:rsidR="00462726">
          <w:fldChar w:fldCharType="begin"/>
        </w:r>
        <w:r w:rsidR="00462726">
          <w:instrText xml:space="preserve"> ADDIN EN.CITE &lt;EndNote&gt;&lt;Cite&gt;&lt;Author&gt;Di Blasi&lt;/Author&gt;&lt;Year&gt;2001&lt;/Year&gt;&lt;RecNum&gt;1138&lt;/RecNum&gt;&lt;DisplayText&gt;&lt;style face="superscript"&gt;31&lt;/style&gt;&lt;/DisplayText&gt;&lt;record&gt;&lt;rec-number&gt;1138&lt;/rec-number&gt;&lt;foreign-keys&gt;&lt;key app="EN" db-id="0pf50avsqaa99ye5twvpvdabtsespt0ddarp" timestamp="1402946818"&gt;1138&lt;/key&gt;&lt;/foreign-keys&gt;&lt;ref-type name="Journal Article"&gt;17&lt;/ref-type&gt;&lt;contributors&gt;&lt;authors&gt;&lt;author&gt;Di Blasi, Z.&lt;/author&gt;&lt;author&gt;Harkness, E.&lt;/author&gt;&lt;author&gt;Ernst, E.&lt;/author&gt;&lt;author&gt;Georgiou, A.&lt;/author&gt;&lt;author&gt;Kleijnen, J.&lt;/author&gt;&lt;/authors&gt;&lt;/contributors&gt;&lt;titles&gt;&lt;title&gt;Influence of context effects on health outcomes: a systematic review&lt;/title&gt;&lt;secondary-title&gt;Lancet&lt;/secondary-title&gt;&lt;/titles&gt;&lt;periodical&gt;&lt;full-title&gt;Lancet&lt;/full-title&gt;&lt;abbr-1&gt;Lancet&lt;/abbr-1&gt;&lt;abbr-2&gt;Lancet&lt;/abbr-2&gt;&lt;/periodical&gt;&lt;pages&gt;757-762&lt;/pages&gt;&lt;volume&gt;357&lt;/volume&gt;&lt;reprint-edition&gt;IN FILE&lt;/reprint-edition&gt;&lt;keywords&gt;&lt;keyword&gt;outcomes&lt;/keyword&gt;&lt;keyword&gt;placebo&lt;/keyword&gt;&lt;keyword&gt;review&lt;/keyword&gt;&lt;/keywords&gt;&lt;dates&gt;&lt;year&gt;2001&lt;/year&gt;&lt;/dates&gt;&lt;urls&gt;&lt;/urls&gt;&lt;/record&gt;&lt;/Cite&gt;&lt;/EndNote&gt;</w:instrText>
        </w:r>
        <w:r w:rsidR="00462726">
          <w:fldChar w:fldCharType="separate"/>
        </w:r>
        <w:r w:rsidR="00462726" w:rsidRPr="00462726">
          <w:rPr>
            <w:noProof/>
            <w:vertAlign w:val="superscript"/>
          </w:rPr>
          <w:t>31</w:t>
        </w:r>
        <w:r w:rsidR="00462726">
          <w:fldChar w:fldCharType="end"/>
        </w:r>
      </w:hyperlink>
      <w:r w:rsidR="000F53F0">
        <w:t xml:space="preserve">. </w:t>
      </w:r>
      <w:r w:rsidR="00EF2407">
        <w:t xml:space="preserve"> </w:t>
      </w:r>
      <w:r w:rsidR="0006579D">
        <w:t xml:space="preserve">Two authors (BC, FB) performed the initial categorisation which was then reviewed in detail by three other authors (GL, HE, AG).  </w:t>
      </w:r>
      <w:r>
        <w:t>We then engaged in a constant comparative analysis, a technique that originates in grounded theory</w:t>
      </w:r>
      <w:r w:rsidR="0052342B">
        <w:t xml:space="preserve"> </w:t>
      </w:r>
      <w:hyperlink w:anchor="_ENREF_32" w:tooltip="Strauss, 1998 #4193" w:history="1">
        <w:r w:rsidR="00462726">
          <w:fldChar w:fldCharType="begin"/>
        </w:r>
        <w:r w:rsidR="00462726">
          <w:instrText xml:space="preserve"> ADDIN EN.CITE &lt;EndNote&gt;&lt;Cite&gt;&lt;Author&gt;Strauss&lt;/Author&gt;&lt;Year&gt;1998&lt;/Year&gt;&lt;RecNum&gt;4193&lt;/RecNum&gt;&lt;DisplayText&gt;&lt;style face="superscript"&gt;32&lt;/style&gt;&lt;/DisplayText&gt;&lt;record&gt;&lt;rec-number&gt;4193&lt;/rec-number&gt;&lt;foreign-keys&gt;&lt;key app="EN" db-id="0pf50avsqaa99ye5twvpvdabtsespt0ddarp" timestamp="1402946826"&gt;4193&lt;/key&gt;&lt;/foreign-keys&gt;&lt;ref-type name="Book"&gt;6&lt;/ref-type&gt;&lt;contributors&gt;&lt;authors&gt;&lt;author&gt;Strauss, A.&lt;/author&gt;&lt;author&gt;Corbin, J.&lt;/author&gt;&lt;/authors&gt;&lt;/contributors&gt;&lt;titles&gt;&lt;title&gt;Basics of Qualitative Research Techniques and Procedures for Developing Grounded Theory&lt;/title&gt;&lt;/titles&gt;&lt;pages&gt;312&lt;/pages&gt;&lt;reprint-edition&gt;NOT IN FILE&lt;/reprint-edition&gt;&lt;keywords&gt;&lt;keyword&gt;grounded theory&lt;/keyword&gt;&lt;keyword&gt;qualitative&lt;/keyword&gt;&lt;keyword&gt;Qualitative research&lt;/keyword&gt;&lt;keyword&gt;Research&lt;/keyword&gt;&lt;keyword&gt;techniques&lt;/keyword&gt;&lt;keyword&gt;Theories&lt;/keyword&gt;&lt;keyword&gt;Theory&lt;/keyword&gt;&lt;/keywords&gt;&lt;dates&gt;&lt;year&gt;1998&lt;/year&gt;&lt;/dates&gt;&lt;pub-location&gt;Thousand Oaks&lt;/pub-location&gt;&lt;publisher&gt;Sage&lt;/publisher&gt;&lt;urls&gt;&lt;/urls&gt;&lt;/record&gt;&lt;/Cite&gt;&lt;/EndNote&gt;</w:instrText>
        </w:r>
        <w:r w:rsidR="00462726">
          <w:fldChar w:fldCharType="separate"/>
        </w:r>
        <w:r w:rsidR="00462726" w:rsidRPr="00462726">
          <w:rPr>
            <w:noProof/>
            <w:vertAlign w:val="superscript"/>
          </w:rPr>
          <w:t>32</w:t>
        </w:r>
        <w:r w:rsidR="00462726">
          <w:fldChar w:fldCharType="end"/>
        </w:r>
      </w:hyperlink>
      <w:r>
        <w:t xml:space="preserve">.  </w:t>
      </w:r>
      <w:r w:rsidR="00B63E62">
        <w:t xml:space="preserve">The aim of this part of the analysis was to consolidate the list of procedures and ensure that we only retained those that were distinct from each other.  </w:t>
      </w:r>
      <w:r w:rsidR="00EF2407">
        <w:t xml:space="preserve">Procedures and examples of their use were </w:t>
      </w:r>
      <w:r w:rsidR="000F53F0">
        <w:t xml:space="preserve">all </w:t>
      </w:r>
      <w:r w:rsidR="00EF2407">
        <w:t>systematically compared</w:t>
      </w:r>
      <w:r w:rsidR="000F53F0">
        <w:t xml:space="preserve"> to each other;</w:t>
      </w:r>
      <w:r w:rsidR="00EF2407">
        <w:t xml:space="preserve"> similar procedures were </w:t>
      </w:r>
      <w:r w:rsidR="000F53F0">
        <w:t xml:space="preserve">then </w:t>
      </w:r>
      <w:r w:rsidR="00EF2407">
        <w:t xml:space="preserve">merged </w:t>
      </w:r>
      <w:r w:rsidR="000F53F0">
        <w:t>and all procedures were classified into one of the five domains</w:t>
      </w:r>
      <w:r w:rsidR="00B63E62">
        <w:t>.  Two authors (BC, FB) led this work and presented initial findings to the rest of the team for discussion.  All authors discussed and agreed on which procedures to merge, which to retain, and how to classify them.  During this process</w:t>
      </w:r>
      <w:r w:rsidR="000F53F0">
        <w:t xml:space="preserve">, the definitions of </w:t>
      </w:r>
      <w:r w:rsidR="00B63E62">
        <w:t xml:space="preserve">the five domains </w:t>
      </w:r>
      <w:r w:rsidR="000F53F0">
        <w:t xml:space="preserve">were </w:t>
      </w:r>
      <w:r w:rsidR="00594F82">
        <w:t xml:space="preserve">iteratively </w:t>
      </w:r>
      <w:r w:rsidR="00B63E62">
        <w:t xml:space="preserve">modified in order to reduce ambiguity over which procedures should be classified into which domain.  </w:t>
      </w:r>
      <w:r w:rsidR="000F53F0">
        <w:t xml:space="preserve">This resulted </w:t>
      </w:r>
      <w:r w:rsidR="00EF2407">
        <w:t xml:space="preserve">in a more parsimonious list of 29 procedures classified by domain. </w:t>
      </w:r>
      <w:r w:rsidR="000F53F0">
        <w:t xml:space="preserve"> </w:t>
      </w:r>
      <w:r w:rsidR="00B63E62">
        <w:t xml:space="preserve">All authors discussed and agreed on the final classification of these procedures.  </w:t>
      </w:r>
      <w:r w:rsidR="00EF2407">
        <w:t xml:space="preserve">These </w:t>
      </w:r>
      <w:r w:rsidR="000F53F0">
        <w:t xml:space="preserve">29 </w:t>
      </w:r>
      <w:r w:rsidR="00EF2407">
        <w:t xml:space="preserve">procedures were </w:t>
      </w:r>
      <w:r w:rsidR="000F53F0">
        <w:t xml:space="preserve">then critically </w:t>
      </w:r>
      <w:r w:rsidR="00EF2407">
        <w:t>examined to ensure they were theoretically plausible means of producing placebo effects</w:t>
      </w:r>
      <w:r w:rsidR="009258EF">
        <w:t>.  W</w:t>
      </w:r>
      <w:r w:rsidR="009258EF" w:rsidRPr="009A4C5F">
        <w:t>e focused on three core psychological mechanisms</w:t>
      </w:r>
      <w:r w:rsidR="009258EF">
        <w:t xml:space="preserve"> </w:t>
      </w:r>
      <w:r w:rsidR="009258EF">
        <w:fldChar w:fldCharType="begin">
          <w:fldData xml:space="preserve">PEVuZE5vdGU+PENpdGU+PEF1dGhvcj5NZWlzc25lcjwvQXV0aG9yPjxZZWFyPjIwMTE8L1llYXI+
PFJlY051bT4yOTg2PC9SZWNOdW0+PERpc3BsYXlUZXh0PjxzdHlsZSBmYWNlPSJzdXBlcnNjcmlw
dCI+MjUgMzMtMzY8L3N0eWxlPjwvRGlzcGxheVRleHQ+PHJlY29yZD48cmVjLW51bWJlcj4yOTg2
PC9yZWMtbnVtYmVyPjxmb3JlaWduLWtleXM+PGtleSBhcHA9IkVOIiBkYi1pZD0iMHBmNTBhdnNx
YWE5OXllNXR3dnB2ZGFidHNlc3B0MGRkYXJwIiB0aW1lc3RhbXA9IjE0MDI5NDY4MjMiPjI5ODY8
L2tleT48L2ZvcmVpZ24ta2V5cz48cmVmLXR5cGUgbmFtZT0iSm91cm5hbCBBcnRpY2xlIj4xNzwv
cmVmLXR5cGU+PGNvbnRyaWJ1dG9ycz48YXV0aG9ycz48YXV0aG9yPk1laXNzbmVyLCBLYXJpbjwv
YXV0aG9yPjxhdXRob3I+S29obHMsIE5pa288L2F1dGhvcj48YXV0aG9yPkNvbGxvY2EsIEx1YW5h
PC9hdXRob3I+PC9hdXRob3JzPjwvY29udHJpYnV0b3JzPjx0aXRsZXM+PHRpdGxlPkludHJvZHVj
dGlvbiB0byBwbGFjZWJvIGVmZmVjdHMgaW4gbWVkaWNpbmU6IG1lY2hhbmlzbXMgYW5kIGNsaW5p
Y2FsIGltcGxpY2F0aW9uczwvdGl0bGU+PHNlY29uZGFyeS10aXRsZT5QaGlsb3NvcGhpY2FsIFRy
YW5zYWN0aW9ucyBvZiB0aGUgUm95YWwgU29jaWV0eSBCOiBCaW9sb2dpY2FsIFNjaWVuY2VzPC9z
ZWNvbmRhcnktdGl0bGU+PC90aXRsZXM+PHBhZ2VzPjE3ODMtMTc4OTwvcGFnZXM+PHZvbHVtZT4z
NjY8L3ZvbHVtZT48bnVtYmVyPjE1NzI8L251bWJlcj48cmVwcmludC1lZGl0aW9uPk5PVCBJTiBG
SUxFPC9yZXByaW50LWVkaXRpb24+PGtleXdvcmRzPjxrZXl3b3JkPkJlaGF2aW91cmFsPC9rZXl3
b3JkPjxrZXl3b3JkPkNBUkU8L2tleXdvcmQ+PGtleXdvcmQ+Y2xpbmljYWwgdHJpYWw8L2tleXdv
cmQ+PGtleXdvcmQ+Y2xpbmljYWwgdHJpYWxzPC9rZXl3b3JkPjxrZXl3b3JkPkNMSU5JQ0FMLVRS
SUFMPC9rZXl3b3JkPjxrZXl3b3JkPkNMSU5JQ0FMLVRSSUFMUzwva2V5d29yZD48a2V5d29yZD5D
b25kaXRpb25pbmc8L2tleXdvcmQ+PGtleXdvcmQ+REVTSUdOPC9rZXl3b3JkPjxrZXl3b3JkPmVt
cGF0aHk8L2tleXdvcmQ+PGtleXdvcmQ+RlVUVVJFPC9rZXl3b3JkPjxrZXl3b3JkPkhlYWx0aGNh
cmU8L2tleXdvcmQ+PGtleXdvcmQ+SW1wbGljYXRpb25zPC9rZXl3b3JkPjxrZXl3b3JkPktub3ds
ZWRnZTwva2V5d29yZD48a2V5d29yZD5NZWRpY2luZTwva2V5d29yZD48a2V5d29yZD5Nb3RpdmF0
aW9uPC9rZXl3b3JkPjxrZXl3b3JkPnBhdGllbnQ8L2tleXdvcmQ+PGtleXdvcmQ+cGxhY2Vibzwv
a2V5d29yZD48a2V5d29yZD5QbGFjZWJvIGVmZmVjdDwva2V5d29yZD48a2V5d29yZD5QcmFjdGlj
ZTwva2V5d29yZD48a2V5d29yZD5SZXNlYXJjaDwva2V5d29yZD48a2V5d29yZD5zcGlyaXR1YWxp
dHk8L2tleXdvcmQ+PGtleXdvcmQ+VFJJQUw8L2tleXdvcmQ+PC9rZXl3b3Jkcz48ZGF0ZXM+PHll
YXI+MjAxMTwveWVhcj48L2RhdGVzPjx1cmxzPjxyZWxhdGVkLXVybHM+PHVybD5odHRwOi8vcnN0
Yi5yb3lhbHNvY2lldHlwdWJsaXNoaW5nLm9yZy9jb250ZW50LzM2Ni8xNTcyLzE3ODMuYWJzdHJh
Y3Q8L3VybD48L3JlbGF0ZWQtdXJscz48L3VybHM+PC9yZWNvcmQ+PC9DaXRlPjxDaXRlPjxBdXRo
b3I+UHJpY2U8L0F1dGhvcj48WWVhcj4yMDA1PC9ZZWFyPjxSZWNOdW0+MzUzMDwvUmVjTnVtPjxy
ZWNvcmQ+PHJlYy1udW1iZXI+MzUzMDwvcmVjLW51bWJlcj48Zm9yZWlnbi1rZXlzPjxrZXkgYXBw
PSJFTiIgZGItaWQ9IjBwZjUwYXZzcWFhOTl5ZTV0d3ZwdmRhYnRzZXNwdDBkZGFycCIgdGltZXN0
YW1wPSIxNDAyOTQ2ODI0Ij4zNTMwPC9rZXk+PC9mb3JlaWduLWtleXM+PHJlZi10eXBlIG5hbWU9
IkpvdXJuYWwgQXJ0aWNsZSI+MTc8L3JlZi10eXBlPjxjb250cmlidXRvcnM+PGF1dGhvcnM+PGF1
dGhvcj5QcmljZSwgRG9uYWxkIEQuPC9hdXRob3I+PGF1dGhvcj5DaHVuZywgUy4gS2FyZW48L2F1
dGhvcj48YXV0aG9yPlJvYmluc29uLCBNaWNoYWVsIEUuPC9hdXRob3I+PC9hdXRob3JzPjwvY29u
dHJpYnV0b3JzPjx0aXRsZXM+PHRpdGxlPkNvbmRpdGlvbmluZywgZXhwZWN0YXRpb24sIGFuZCBk
ZXNpcmUgZm9yIHJlbGllZiBpbiBwbGFjZWJvIGFuYWxnZXNpYTwvdGl0bGU+PHNlY29uZGFyeS10
aXRsZT5TZW1pbmFycyBpbiBQYWluIE1lZGljaW5lPC9zZWNvbmRhcnktdGl0bGU+PC90aXRsZXM+
PHBhZ2VzPjE1LTIxPC9wYWdlcz48dm9sdW1lPjM8L3ZvbHVtZT48bnVtYmVyPjE8L251bWJlcj48
cmVwcmludC1lZGl0aW9uPk5PVCBJTiBGSUxFPC9yZXByaW50LWVkaXRpb24+PGtleXdvcmRzPjxr
ZXl3b3JkPkFuYWxnZXNpYTwva2V5d29yZD48a2V5d29yZD5BbnhpZXR5PC9rZXl3b3JkPjxrZXl3
b3JkPkNvbmRpdGlvbmluZzwva2V5d29yZD48a2V5d29yZD5EZXNpcmU8L2tleXdvcmQ+PGtleXdv
cmQ+RGVzaXJlIGZvciByZWxpZWY8L2tleXdvcmQ+PGtleXdvcmQ+ZWZmZWN0PC9rZXl3b3JkPjxr
ZXl3b3JkPkVmZmVjdGl2ZW5lc3M8L2tleXdvcmQ+PGtleXdvcmQ+RXhwZWN0YXRpb248L2tleXdv
cmQ+PGtleXdvcmQ+ZXhwZWN0YXRpb25zPC9rZXl3b3JkPjxrZXl3b3JkPkZhY3RvcnM8L2tleXdv
cmQ+PGtleXdvcmQ+aGlzdG9yeTwva2V5d29yZD48a2V5d29yZD5IdW1hbjwva2V5d29yZD48a2V5
d29yZD5NYWduaXR1ZGU8L2tleXdvcmQ+PGtleXdvcmQ+TmF0dXJhbCBoaXN0b3J5PC9rZXl3b3Jk
PjxrZXl3b3JkPk5BVFVSQUwtSElTVE9SWTwva2V5d29yZD48a2V5d29yZD5wYWluPC9rZXl3b3Jk
PjxrZXl3b3JkPnBsYWNlYm88L2tleXdvcmQ+PGtleXdvcmQ+UGxhY2VibyBhbmFsZ2VzaWE8L2tl
eXdvcmQ+PGtleXdvcmQ+cmV2aWV3PC9rZXl3b3JkPjxrZXl3b3JkPnRyZWF0bWVudDwva2V5d29y
ZD48L2tleXdvcmRzPjxkYXRlcz48eWVhcj4yMDA1PC95ZWFyPjwvZGF0ZXM+PGlzYm4+MTUzNy01
ODk3PC9pc2JuPjx1cmxzPjxyZWxhdGVkLXVybHM+PHVybD5odHRwOi8vd3d3LnNjaWVuY2VkaXJl
Y3QuY29tL3NjaWVuY2UvYXJ0aWNsZS9waWkvUzE1Mzc1ODk3MDUwMDAwOFg8L3VybD48L3JlbGF0
ZWQtdXJscz48L3VybHM+PC9yZWNvcmQ+PC9DaXRlPjxDaXRlPjxBdXRob3I+RmlubmlzczwvQXV0
aG9yPjxZZWFyPjIwMTA8L1llYXI+PFJlY051bT4xNDIwPC9SZWNOdW0+PHJlY29yZD48cmVjLW51
bWJlcj4xNDIwPC9yZWMtbnVtYmVyPjxmb3JlaWduLWtleXM+PGtleSBhcHA9IkVOIiBkYi1pZD0i
MHBmNTBhdnNxYWE5OXllNXR3dnB2ZGFidHNlc3B0MGRkYXJwIiB0aW1lc3RhbXA9IjE0MDI5NDY4
MTkiPjE0MjA8L2tleT48L2ZvcmVpZ24ta2V5cz48cmVmLXR5cGUgbmFtZT0iSm91cm5hbCBBcnRp
Y2xlIj4xNzwvcmVmLXR5cGU+PGNvbnRyaWJ1dG9ycz48YXV0aG9ycz48YXV0aG9yPkZpbm5pc3Ms
IEQuIEcuPC9hdXRob3I+PGF1dGhvcj5LYXB0Y2h1aywgVC4gSi48L2F1dGhvcj48YXV0aG9yPk1p
bGxlciwgRnJhbmtsaW4gRy48L2F1dGhvcj48YXV0aG9yPkJlbmVkZXR0aSwgRmFicml6aW88L2F1
dGhvcj48L2F1dGhvcnM+PC9jb250cmlidXRvcnM+PHRpdGxlcz48dGl0bGU+QmlvbG9naWNhbCwg
Y2xpbmljYWwsIGFuZCBldGhpY2FsIGFkdmFuY2VzIG9mIHBsYWNlYm8gZWZmZWN0czwvdGl0bGU+
PHNlY29uZGFyeS10aXRsZT5MYW5jZXQ8L3NlY29uZGFyeS10aXRsZT48L3RpdGxlcz48cGVyaW9k
aWNhbD48ZnVsbC10aXRsZT5MYW5jZXQ8L2Z1bGwtdGl0bGU+PGFiYnItMT5MYW5jZXQ8L2FiYnIt
MT48YWJici0yPkxhbmNldDwvYWJici0yPjwvcGVyaW9kaWNhbD48cGFnZXM+Njg2LTY5NTwvcGFn
ZXM+PHZvbHVtZT4zNzU8L3ZvbHVtZT48bnVtYmVyPjk3MTU8L251bWJlcj48cmVwcmludC1lZGl0
aW9uPk5PVCBJTiBGSUxFPC9yZXByaW50LWVkaXRpb24+PGtleXdvcmRzPjxrZXl3b3JkPlBsYWNl
Ym9zPC9rZXl3b3JkPjxrZXl3b3JkPnBsYWNlYm88L2tleXdvcmQ+PGtleXdvcmQ+Y29udHJvbDwv
a2V5d29yZD48a2V5d29yZD5jbGluaWNhbCB0cmlhbHM8L2tleXdvcmQ+PGtleXdvcmQ+Q0xJTklD
QUwtVFJJQUxTPC9rZXl3b3JkPjxrZXl3b3JkPkNMSU5JQ0FMLVRSSUFMPC9rZXl3b3JkPjxrZXl3
b3JkPlRSSUFMPC9rZXl3b3JkPjxrZXl3b3JkPnRyZWF0bWVudDwva2V5d29yZD48a2V5d29yZD5Q
bGFjZWJvIGVmZmVjdDwva2V5d29yZD48a2V5d29yZD5DQVJFPC9rZXl3b3JkPjwva2V5d29yZHM+
PGRhdGVzPjx5ZWFyPjIwMTA8L3llYXI+PC9kYXRlcz48dXJscz48L3VybHM+PGN1c3RvbTI+UE1J
RDogMjAxNzE0MDQgPC9jdXN0b20yPjwvcmVjb3JkPjwvQ2l0ZT48Q2l0ZT48QXV0aG9yPkJlbmVk
ZXR0aTwvQXV0aG9yPjxZZWFyPjIwMTE8L1llYXI+PFJlY051bT4zNTQ8L1JlY051bT48cmVjb3Jk
PjxyZWMtbnVtYmVyPjM1NDwvcmVjLW51bWJlcj48Zm9yZWlnbi1rZXlzPjxrZXkgYXBwPSJFTiIg
ZGItaWQ9IjBwZjUwYXZzcWFhOTl5ZTV0d3ZwdmRhYnRzZXNwdDBkZGFycCIgdGltZXN0YW1wPSIx
NDAyOTQ2ODE2Ij4zNTQ8L2tleT48L2ZvcmVpZ24ta2V5cz48cmVmLXR5cGUgbmFtZT0iSm91cm5h
bCBBcnRpY2xlIj4xNzwvcmVmLXR5cGU+PGNvbnRyaWJ1dG9ycz48YXV0aG9ycz48YXV0aG9yPkJl
bmVkZXR0aSwgRmFicml6aW88L2F1dGhvcj48YXV0aG9yPkFtYW56aW8sIE1hcnRpbmE8L2F1dGhv
cj48L2F1dGhvcnM+PC9jb250cmlidXRvcnM+PHRpdGxlcz48dGl0bGU+VGhlIHBsYWNlYm8gcmVz
cG9uc2U6IEhvdyB3b3JkcyBhbmQgcml0dWFscyBjaGFuZ2UgdGhlIHBhdGllbnQmYXBvcztzIGJy
YWluPC90aXRsZT48c2Vjb25kYXJ5LXRpdGxlPlBhdGllbnQgRWR1Y2F0aW9uIGFuZCBDb3Vuc2Vs
aW5nPC9zZWNvbmRhcnktdGl0bGU+PC90aXRsZXM+PHBlcmlvZGljYWw+PGZ1bGwtdGl0bGU+UGF0
aWVudCBFZHVjYXRpb24gYW5kIENvdW5zZWxpbmc8L2Z1bGwtdGl0bGU+PGFiYnItMT5QYXRpZW50
IEVkdWMuIENvdW5zLjwvYWJici0xPjxhYmJyLTI+UGF0aWVudCBFZHVjIENvdW5zPC9hYmJyLTI+
PGFiYnItMz5QYXRpZW50IEVkdWNhdGlvbiAmYW1wOyBDb3Vuc2VsaW5nPC9hYmJyLTM+PC9wZXJp
b2RpY2FsPjxwYWdlcz40MTMtNDE5PC9wYWdlcz48dm9sdW1lPjg0PC92b2x1bWU+PG51bWJlcj4z
PC9udW1iZXI+PHJlcHJpbnQtZWRpdGlvbj5OT1QgSU4gRklMRTwvcmVwcmludC1lZGl0aW9uPjxr
ZXl3b3Jkcz48a2V5d29yZD5jbGluaWNhbCB0cmlhbDwva2V5d29yZD48a2V5d29yZD5jbGluaWNh
bCB0cmlhbHM8L2tleXdvcmQ+PGtleXdvcmQ+Q0xJTklDQUwtVFJJQUw8L2tleXdvcmQ+PGtleXdv
cmQ+Q0xJTklDQUwtVFJJQUxTPC9rZXl3b3JkPjxrZXl3b3JkPkNvbmRpdGlvbmluZzwva2V5d29y
ZD48a2V5d29yZD5ESVNFQVNFPC9rZXl3b3JkPjxrZXl3b3JkPkV4cGVjdGF0aW9uPC9rZXl3b3Jk
PjxrZXl3b3JkPkltcGxpY2F0aW9uczwva2V5d29yZD48a2V5d29yZD5Lbm93bGVkZ2U8L2tleXdv
cmQ+PGtleXdvcmQ+TEVWRUw8L2tleXdvcmQ+PGtleXdvcmQ+TWVkaWNhbCBwcmFjdGljZTwva2V5
d29yZD48a2V5d29yZD5NZXRob2RzPC9rZXl3b3JkPjxrZXl3b3JkPk5vY2Vibzwva2V5d29yZD48
a2V5d29yZD5vdXRjb21lPC9rZXl3b3JkPjxrZXl3b3JkPnBhaW48L2tleXdvcmQ+PGtleXdvcmQ+
cGF0aWVudDwva2V5d29yZD48a2V5d29yZD5wbGFjZWJvPC9rZXl3b3JkPjxrZXl3b3JkPlBsYWNl
Ym8gZWZmZWN0PC9rZXl3b3JkPjxrZXl3b3JkPlBsYWNlYm8gcmVzcG9uc2VzPC9rZXl3b3JkPjxr
ZXl3b3JkPlByYWN0aWNlPC9rZXl3b3JkPjxrZXl3b3JkPlJlc2VhcmNoPC9rZXl3b3JkPjxrZXl3
b3JkPlJlc3BvbnNpdmVuZXNzPC9rZXl3b3JkPjxrZXl3b3JkPnRyZWF0bWVudDwva2V5d29yZD48
a2V5d29yZD5UUklBTDwva2V5d29yZD48L2tleXdvcmRzPjxkYXRlcz48eWVhcj4yMDExPC95ZWFy
PjwvZGF0ZXM+PGlzYm4+MDczOC0zOTkxPC9pc2JuPjx1cmxzPjxyZWxhdGVkLXVybHM+PHVybD5o
dHRwOi8vd3d3LnNjaWVuY2VkaXJlY3QuY29tL3NjaWVuY2UvYXJ0aWNsZS9waWkvUzA3MzgzOTkx
MTEwMDIyMjk8L3VybD48L3JlbGF0ZWQtdXJscz48L3VybHM+PGN1c3RvbTI+UE1JRDogMjE2MjEz
NjY8L2N1c3RvbTI+PC9yZWNvcmQ+PC9DaXRlPjxDaXRlPjxBdXRob3I+R29mZmF1eDwvQXV0aG9y
PjxZZWFyPjIwMTA8L1llYXI+PFJlY051bT4xNjU1PC9SZWNOdW0+PHJlY29yZD48cmVjLW51bWJl
cj4xNjU1PC9yZWMtbnVtYmVyPjxmb3JlaWduLWtleXM+PGtleSBhcHA9IkVOIiBkYi1pZD0iMHBm
NTBhdnNxYWE5OXllNXR3dnB2ZGFidHNlc3B0MGRkYXJwIiB0aW1lc3RhbXA9IjE0MDI5NDY4MjAi
PjE2NTU8L2tleT48L2ZvcmVpZ24ta2V5cz48cmVmLXR5cGUgbmFtZT0iQm9vayBTZWN0aW9uIj41
PC9yZWYtdHlwZT48Y29udHJpYnV0b3JzPjxhdXRob3JzPjxhdXRob3I+R29mZmF1eCwgUC48L2F1
dGhvcj48YXV0aG9yPkzigJpvbmFyZCwgRy48L2F1dGhvcj48YXV0aG9yPk1hcmNoYW5kLCBTLjwv
YXV0aG9yPjxhdXRob3I+UmFpbnZpbGxlLCBQLjwvYXV0aG9yPjwvYXV0aG9ycz48c2Vjb25kYXJ5
LWF1dGhvcnM+PGF1dGhvcj5CZWF1bGlldSwgUC48L2F1dGhvcj48YXV0aG9yPkx1c3NpZXIsIEQu
PC9hdXRob3I+PGF1dGhvcj5Qb3JyZWNhLCBGLjwvYXV0aG9yPjxhdXRob3I+RGlja2Vuc29uLCBB
LjwvYXV0aG9yPjwvc2Vjb25kYXJ5LWF1dGhvcnM+PC9jb250cmlidXRvcnM+PHRpdGxlcz48dGl0
bGU+UGxhY2VibyBhbmFsZ2VzaWE8L3RpdGxlPjxzZWNvbmRhcnktdGl0bGU+UGhhcm1hY29sb2d5
IG9mIFBhaW48L3NlY29uZGFyeS10aXRsZT48L3RpdGxlcz48cGFnZXM+NDUxLTQ3MzwvcGFnZXM+
PHJlcHJpbnQtZWRpdGlvbj5JTiBGSUxFPC9yZXByaW50LWVkaXRpb24+PGtleXdvcmRzPjxrZXl3
b3JkPkFuYWxnZXNpYTwva2V5d29yZD48a2V5d29yZD5wbGFjZWJvPC9rZXl3b3JkPjxrZXl3b3Jk
PlBsYWNlYm8gYW5hbGdlc2lhPC9rZXl3b3JkPjxrZXl3b3JkPnBhaW48L2tleXdvcmQ+PC9rZXl3
b3Jkcz48ZGF0ZXM+PHllYXI+MjAxMDwveWVhcj48L2RhdGVzPjxwdWItbG9jYXRpb24+U2VhdHRs
ZSwgV0E8L3B1Yi1sb2NhdGlvbj48cHVibGlzaGVyPklBU1AgUHJlc3M8L3B1Ymxpc2hlcj48dXJs
cz48L3VybHM+PC9yZWNvcmQ+PC9DaXRlPjwvRW5kTm90ZT5=
</w:fldData>
        </w:fldChar>
      </w:r>
      <w:r w:rsidR="00462726">
        <w:instrText xml:space="preserve"> ADDIN EN.CITE </w:instrText>
      </w:r>
      <w:r w:rsidR="00462726">
        <w:fldChar w:fldCharType="begin">
          <w:fldData xml:space="preserve">PEVuZE5vdGU+PENpdGU+PEF1dGhvcj5NZWlzc25lcjwvQXV0aG9yPjxZZWFyPjIwMTE8L1llYXI+
PFJlY051bT4yOTg2PC9SZWNOdW0+PERpc3BsYXlUZXh0PjxzdHlsZSBmYWNlPSJzdXBlcnNjcmlw
dCI+MjUgMzMtMzY8L3N0eWxlPjwvRGlzcGxheVRleHQ+PHJlY29yZD48cmVjLW51bWJlcj4yOTg2
PC9yZWMtbnVtYmVyPjxmb3JlaWduLWtleXM+PGtleSBhcHA9IkVOIiBkYi1pZD0iMHBmNTBhdnNx
YWE5OXllNXR3dnB2ZGFidHNlc3B0MGRkYXJwIiB0aW1lc3RhbXA9IjE0MDI5NDY4MjMiPjI5ODY8
L2tleT48L2ZvcmVpZ24ta2V5cz48cmVmLXR5cGUgbmFtZT0iSm91cm5hbCBBcnRpY2xlIj4xNzwv
cmVmLXR5cGU+PGNvbnRyaWJ1dG9ycz48YXV0aG9ycz48YXV0aG9yPk1laXNzbmVyLCBLYXJpbjwv
YXV0aG9yPjxhdXRob3I+S29obHMsIE5pa288L2F1dGhvcj48YXV0aG9yPkNvbGxvY2EsIEx1YW5h
PC9hdXRob3I+PC9hdXRob3JzPjwvY29udHJpYnV0b3JzPjx0aXRsZXM+PHRpdGxlPkludHJvZHVj
dGlvbiB0byBwbGFjZWJvIGVmZmVjdHMgaW4gbWVkaWNpbmU6IG1lY2hhbmlzbXMgYW5kIGNsaW5p
Y2FsIGltcGxpY2F0aW9uczwvdGl0bGU+PHNlY29uZGFyeS10aXRsZT5QaGlsb3NvcGhpY2FsIFRy
YW5zYWN0aW9ucyBvZiB0aGUgUm95YWwgU29jaWV0eSBCOiBCaW9sb2dpY2FsIFNjaWVuY2VzPC9z
ZWNvbmRhcnktdGl0bGU+PC90aXRsZXM+PHBhZ2VzPjE3ODMtMTc4OTwvcGFnZXM+PHZvbHVtZT4z
NjY8L3ZvbHVtZT48bnVtYmVyPjE1NzI8L251bWJlcj48cmVwcmludC1lZGl0aW9uPk5PVCBJTiBG
SUxFPC9yZXByaW50LWVkaXRpb24+PGtleXdvcmRzPjxrZXl3b3JkPkJlaGF2aW91cmFsPC9rZXl3
b3JkPjxrZXl3b3JkPkNBUkU8L2tleXdvcmQ+PGtleXdvcmQ+Y2xpbmljYWwgdHJpYWw8L2tleXdv
cmQ+PGtleXdvcmQ+Y2xpbmljYWwgdHJpYWxzPC9rZXl3b3JkPjxrZXl3b3JkPkNMSU5JQ0FMLVRS
SUFMPC9rZXl3b3JkPjxrZXl3b3JkPkNMSU5JQ0FMLVRSSUFMUzwva2V5d29yZD48a2V5d29yZD5D
b25kaXRpb25pbmc8L2tleXdvcmQ+PGtleXdvcmQ+REVTSUdOPC9rZXl3b3JkPjxrZXl3b3JkPmVt
cGF0aHk8L2tleXdvcmQ+PGtleXdvcmQ+RlVUVVJFPC9rZXl3b3JkPjxrZXl3b3JkPkhlYWx0aGNh
cmU8L2tleXdvcmQ+PGtleXdvcmQ+SW1wbGljYXRpb25zPC9rZXl3b3JkPjxrZXl3b3JkPktub3ds
ZWRnZTwva2V5d29yZD48a2V5d29yZD5NZWRpY2luZTwva2V5d29yZD48a2V5d29yZD5Nb3RpdmF0
aW9uPC9rZXl3b3JkPjxrZXl3b3JkPnBhdGllbnQ8L2tleXdvcmQ+PGtleXdvcmQ+cGxhY2Vibzwv
a2V5d29yZD48a2V5d29yZD5QbGFjZWJvIGVmZmVjdDwva2V5d29yZD48a2V5d29yZD5QcmFjdGlj
ZTwva2V5d29yZD48a2V5d29yZD5SZXNlYXJjaDwva2V5d29yZD48a2V5d29yZD5zcGlyaXR1YWxp
dHk8L2tleXdvcmQ+PGtleXdvcmQ+VFJJQUw8L2tleXdvcmQ+PC9rZXl3b3Jkcz48ZGF0ZXM+PHll
YXI+MjAxMTwveWVhcj48L2RhdGVzPjx1cmxzPjxyZWxhdGVkLXVybHM+PHVybD5odHRwOi8vcnN0
Yi5yb3lhbHNvY2lldHlwdWJsaXNoaW5nLm9yZy9jb250ZW50LzM2Ni8xNTcyLzE3ODMuYWJzdHJh
Y3Q8L3VybD48L3JlbGF0ZWQtdXJscz48L3VybHM+PC9yZWNvcmQ+PC9DaXRlPjxDaXRlPjxBdXRo
b3I+UHJpY2U8L0F1dGhvcj48WWVhcj4yMDA1PC9ZZWFyPjxSZWNOdW0+MzUzMDwvUmVjTnVtPjxy
ZWNvcmQ+PHJlYy1udW1iZXI+MzUzMDwvcmVjLW51bWJlcj48Zm9yZWlnbi1rZXlzPjxrZXkgYXBw
PSJFTiIgZGItaWQ9IjBwZjUwYXZzcWFhOTl5ZTV0d3ZwdmRhYnRzZXNwdDBkZGFycCIgdGltZXN0
YW1wPSIxNDAyOTQ2ODI0Ij4zNTMwPC9rZXk+PC9mb3JlaWduLWtleXM+PHJlZi10eXBlIG5hbWU9
IkpvdXJuYWwgQXJ0aWNsZSI+MTc8L3JlZi10eXBlPjxjb250cmlidXRvcnM+PGF1dGhvcnM+PGF1
dGhvcj5QcmljZSwgRG9uYWxkIEQuPC9hdXRob3I+PGF1dGhvcj5DaHVuZywgUy4gS2FyZW48L2F1
dGhvcj48YXV0aG9yPlJvYmluc29uLCBNaWNoYWVsIEUuPC9hdXRob3I+PC9hdXRob3JzPjwvY29u
dHJpYnV0b3JzPjx0aXRsZXM+PHRpdGxlPkNvbmRpdGlvbmluZywgZXhwZWN0YXRpb24sIGFuZCBk
ZXNpcmUgZm9yIHJlbGllZiBpbiBwbGFjZWJvIGFuYWxnZXNpYTwvdGl0bGU+PHNlY29uZGFyeS10
aXRsZT5TZW1pbmFycyBpbiBQYWluIE1lZGljaW5lPC9zZWNvbmRhcnktdGl0bGU+PC90aXRsZXM+
PHBhZ2VzPjE1LTIxPC9wYWdlcz48dm9sdW1lPjM8L3ZvbHVtZT48bnVtYmVyPjE8L251bWJlcj48
cmVwcmludC1lZGl0aW9uPk5PVCBJTiBGSUxFPC9yZXByaW50LWVkaXRpb24+PGtleXdvcmRzPjxr
ZXl3b3JkPkFuYWxnZXNpYTwva2V5d29yZD48a2V5d29yZD5BbnhpZXR5PC9rZXl3b3JkPjxrZXl3
b3JkPkNvbmRpdGlvbmluZzwva2V5d29yZD48a2V5d29yZD5EZXNpcmU8L2tleXdvcmQ+PGtleXdv
cmQ+RGVzaXJlIGZvciByZWxpZWY8L2tleXdvcmQ+PGtleXdvcmQ+ZWZmZWN0PC9rZXl3b3JkPjxr
ZXl3b3JkPkVmZmVjdGl2ZW5lc3M8L2tleXdvcmQ+PGtleXdvcmQ+RXhwZWN0YXRpb248L2tleXdv
cmQ+PGtleXdvcmQ+ZXhwZWN0YXRpb25zPC9rZXl3b3JkPjxrZXl3b3JkPkZhY3RvcnM8L2tleXdv
cmQ+PGtleXdvcmQ+aGlzdG9yeTwva2V5d29yZD48a2V5d29yZD5IdW1hbjwva2V5d29yZD48a2V5
d29yZD5NYWduaXR1ZGU8L2tleXdvcmQ+PGtleXdvcmQ+TmF0dXJhbCBoaXN0b3J5PC9rZXl3b3Jk
PjxrZXl3b3JkPk5BVFVSQUwtSElTVE9SWTwva2V5d29yZD48a2V5d29yZD5wYWluPC9rZXl3b3Jk
PjxrZXl3b3JkPnBsYWNlYm88L2tleXdvcmQ+PGtleXdvcmQ+UGxhY2VibyBhbmFsZ2VzaWE8L2tl
eXdvcmQ+PGtleXdvcmQ+cmV2aWV3PC9rZXl3b3JkPjxrZXl3b3JkPnRyZWF0bWVudDwva2V5d29y
ZD48L2tleXdvcmRzPjxkYXRlcz48eWVhcj4yMDA1PC95ZWFyPjwvZGF0ZXM+PGlzYm4+MTUzNy01
ODk3PC9pc2JuPjx1cmxzPjxyZWxhdGVkLXVybHM+PHVybD5odHRwOi8vd3d3LnNjaWVuY2VkaXJl
Y3QuY29tL3NjaWVuY2UvYXJ0aWNsZS9waWkvUzE1Mzc1ODk3MDUwMDAwOFg8L3VybD48L3JlbGF0
ZWQtdXJscz48L3VybHM+PC9yZWNvcmQ+PC9DaXRlPjxDaXRlPjxBdXRob3I+RmlubmlzczwvQXV0
aG9yPjxZZWFyPjIwMTA8L1llYXI+PFJlY051bT4xNDIwPC9SZWNOdW0+PHJlY29yZD48cmVjLW51
bWJlcj4xNDIwPC9yZWMtbnVtYmVyPjxmb3JlaWduLWtleXM+PGtleSBhcHA9IkVOIiBkYi1pZD0i
MHBmNTBhdnNxYWE5OXllNXR3dnB2ZGFidHNlc3B0MGRkYXJwIiB0aW1lc3RhbXA9IjE0MDI5NDY4
MTkiPjE0MjA8L2tleT48L2ZvcmVpZ24ta2V5cz48cmVmLXR5cGUgbmFtZT0iSm91cm5hbCBBcnRp
Y2xlIj4xNzwvcmVmLXR5cGU+PGNvbnRyaWJ1dG9ycz48YXV0aG9ycz48YXV0aG9yPkZpbm5pc3Ms
IEQuIEcuPC9hdXRob3I+PGF1dGhvcj5LYXB0Y2h1aywgVC4gSi48L2F1dGhvcj48YXV0aG9yPk1p
bGxlciwgRnJhbmtsaW4gRy48L2F1dGhvcj48YXV0aG9yPkJlbmVkZXR0aSwgRmFicml6aW88L2F1
dGhvcj48L2F1dGhvcnM+PC9jb250cmlidXRvcnM+PHRpdGxlcz48dGl0bGU+QmlvbG9naWNhbCwg
Y2xpbmljYWwsIGFuZCBldGhpY2FsIGFkdmFuY2VzIG9mIHBsYWNlYm8gZWZmZWN0czwvdGl0bGU+
PHNlY29uZGFyeS10aXRsZT5MYW5jZXQ8L3NlY29uZGFyeS10aXRsZT48L3RpdGxlcz48cGVyaW9k
aWNhbD48ZnVsbC10aXRsZT5MYW5jZXQ8L2Z1bGwtdGl0bGU+PGFiYnItMT5MYW5jZXQ8L2FiYnIt
MT48YWJici0yPkxhbmNldDwvYWJici0yPjwvcGVyaW9kaWNhbD48cGFnZXM+Njg2LTY5NTwvcGFn
ZXM+PHZvbHVtZT4zNzU8L3ZvbHVtZT48bnVtYmVyPjk3MTU8L251bWJlcj48cmVwcmludC1lZGl0
aW9uPk5PVCBJTiBGSUxFPC9yZXByaW50LWVkaXRpb24+PGtleXdvcmRzPjxrZXl3b3JkPlBsYWNl
Ym9zPC9rZXl3b3JkPjxrZXl3b3JkPnBsYWNlYm88L2tleXdvcmQ+PGtleXdvcmQ+Y29udHJvbDwv
a2V5d29yZD48a2V5d29yZD5jbGluaWNhbCB0cmlhbHM8L2tleXdvcmQ+PGtleXdvcmQ+Q0xJTklD
QUwtVFJJQUxTPC9rZXl3b3JkPjxrZXl3b3JkPkNMSU5JQ0FMLVRSSUFMPC9rZXl3b3JkPjxrZXl3
b3JkPlRSSUFMPC9rZXl3b3JkPjxrZXl3b3JkPnRyZWF0bWVudDwva2V5d29yZD48a2V5d29yZD5Q
bGFjZWJvIGVmZmVjdDwva2V5d29yZD48a2V5d29yZD5DQVJFPC9rZXl3b3JkPjwva2V5d29yZHM+
PGRhdGVzPjx5ZWFyPjIwMTA8L3llYXI+PC9kYXRlcz48dXJscz48L3VybHM+PGN1c3RvbTI+UE1J
RDogMjAxNzE0MDQgPC9jdXN0b20yPjwvcmVjb3JkPjwvQ2l0ZT48Q2l0ZT48QXV0aG9yPkJlbmVk
ZXR0aTwvQXV0aG9yPjxZZWFyPjIwMTE8L1llYXI+PFJlY051bT4zNTQ8L1JlY051bT48cmVjb3Jk
PjxyZWMtbnVtYmVyPjM1NDwvcmVjLW51bWJlcj48Zm9yZWlnbi1rZXlzPjxrZXkgYXBwPSJFTiIg
ZGItaWQ9IjBwZjUwYXZzcWFhOTl5ZTV0d3ZwdmRhYnRzZXNwdDBkZGFycCIgdGltZXN0YW1wPSIx
NDAyOTQ2ODE2Ij4zNTQ8L2tleT48L2ZvcmVpZ24ta2V5cz48cmVmLXR5cGUgbmFtZT0iSm91cm5h
bCBBcnRpY2xlIj4xNzwvcmVmLXR5cGU+PGNvbnRyaWJ1dG9ycz48YXV0aG9ycz48YXV0aG9yPkJl
bmVkZXR0aSwgRmFicml6aW88L2F1dGhvcj48YXV0aG9yPkFtYW56aW8sIE1hcnRpbmE8L2F1dGhv
cj48L2F1dGhvcnM+PC9jb250cmlidXRvcnM+PHRpdGxlcz48dGl0bGU+VGhlIHBsYWNlYm8gcmVz
cG9uc2U6IEhvdyB3b3JkcyBhbmQgcml0dWFscyBjaGFuZ2UgdGhlIHBhdGllbnQmYXBvcztzIGJy
YWluPC90aXRsZT48c2Vjb25kYXJ5LXRpdGxlPlBhdGllbnQgRWR1Y2F0aW9uIGFuZCBDb3Vuc2Vs
aW5nPC9zZWNvbmRhcnktdGl0bGU+PC90aXRsZXM+PHBlcmlvZGljYWw+PGZ1bGwtdGl0bGU+UGF0
aWVudCBFZHVjYXRpb24gYW5kIENvdW5zZWxpbmc8L2Z1bGwtdGl0bGU+PGFiYnItMT5QYXRpZW50
IEVkdWMuIENvdW5zLjwvYWJici0xPjxhYmJyLTI+UGF0aWVudCBFZHVjIENvdW5zPC9hYmJyLTI+
PGFiYnItMz5QYXRpZW50IEVkdWNhdGlvbiAmYW1wOyBDb3Vuc2VsaW5nPC9hYmJyLTM+PC9wZXJp
b2RpY2FsPjxwYWdlcz40MTMtNDE5PC9wYWdlcz48dm9sdW1lPjg0PC92b2x1bWU+PG51bWJlcj4z
PC9udW1iZXI+PHJlcHJpbnQtZWRpdGlvbj5OT1QgSU4gRklMRTwvcmVwcmludC1lZGl0aW9uPjxr
ZXl3b3Jkcz48a2V5d29yZD5jbGluaWNhbCB0cmlhbDwva2V5d29yZD48a2V5d29yZD5jbGluaWNh
bCB0cmlhbHM8L2tleXdvcmQ+PGtleXdvcmQ+Q0xJTklDQUwtVFJJQUw8L2tleXdvcmQ+PGtleXdv
cmQ+Q0xJTklDQUwtVFJJQUxTPC9rZXl3b3JkPjxrZXl3b3JkPkNvbmRpdGlvbmluZzwva2V5d29y
ZD48a2V5d29yZD5ESVNFQVNFPC9rZXl3b3JkPjxrZXl3b3JkPkV4cGVjdGF0aW9uPC9rZXl3b3Jk
PjxrZXl3b3JkPkltcGxpY2F0aW9uczwva2V5d29yZD48a2V5d29yZD5Lbm93bGVkZ2U8L2tleXdv
cmQ+PGtleXdvcmQ+TEVWRUw8L2tleXdvcmQ+PGtleXdvcmQ+TWVkaWNhbCBwcmFjdGljZTwva2V5
d29yZD48a2V5d29yZD5NZXRob2RzPC9rZXl3b3JkPjxrZXl3b3JkPk5vY2Vibzwva2V5d29yZD48
a2V5d29yZD5vdXRjb21lPC9rZXl3b3JkPjxrZXl3b3JkPnBhaW48L2tleXdvcmQ+PGtleXdvcmQ+
cGF0aWVudDwva2V5d29yZD48a2V5d29yZD5wbGFjZWJvPC9rZXl3b3JkPjxrZXl3b3JkPlBsYWNl
Ym8gZWZmZWN0PC9rZXl3b3JkPjxrZXl3b3JkPlBsYWNlYm8gcmVzcG9uc2VzPC9rZXl3b3JkPjxr
ZXl3b3JkPlByYWN0aWNlPC9rZXl3b3JkPjxrZXl3b3JkPlJlc2VhcmNoPC9rZXl3b3JkPjxrZXl3
b3JkPlJlc3BvbnNpdmVuZXNzPC9rZXl3b3JkPjxrZXl3b3JkPnRyZWF0bWVudDwva2V5d29yZD48
a2V5d29yZD5UUklBTDwva2V5d29yZD48L2tleXdvcmRzPjxkYXRlcz48eWVhcj4yMDExPC95ZWFy
PjwvZGF0ZXM+PGlzYm4+MDczOC0zOTkxPC9pc2JuPjx1cmxzPjxyZWxhdGVkLXVybHM+PHVybD5o
dHRwOi8vd3d3LnNjaWVuY2VkaXJlY3QuY29tL3NjaWVuY2UvYXJ0aWNsZS9waWkvUzA3MzgzOTkx
MTEwMDIyMjk8L3VybD48L3JlbGF0ZWQtdXJscz48L3VybHM+PGN1c3RvbTI+UE1JRDogMjE2MjEz
NjY8L2N1c3RvbTI+PC9yZWNvcmQ+PC9DaXRlPjxDaXRlPjxBdXRob3I+R29mZmF1eDwvQXV0aG9y
PjxZZWFyPjIwMTA8L1llYXI+PFJlY051bT4xNjU1PC9SZWNOdW0+PHJlY29yZD48cmVjLW51bWJl
cj4xNjU1PC9yZWMtbnVtYmVyPjxmb3JlaWduLWtleXM+PGtleSBhcHA9IkVOIiBkYi1pZD0iMHBm
NTBhdnNxYWE5OXllNXR3dnB2ZGFidHNlc3B0MGRkYXJwIiB0aW1lc3RhbXA9IjE0MDI5NDY4MjAi
PjE2NTU8L2tleT48L2ZvcmVpZ24ta2V5cz48cmVmLXR5cGUgbmFtZT0iQm9vayBTZWN0aW9uIj41
PC9yZWYtdHlwZT48Y29udHJpYnV0b3JzPjxhdXRob3JzPjxhdXRob3I+R29mZmF1eCwgUC48L2F1
dGhvcj48YXV0aG9yPkzigJpvbmFyZCwgRy48L2F1dGhvcj48YXV0aG9yPk1hcmNoYW5kLCBTLjwv
YXV0aG9yPjxhdXRob3I+UmFpbnZpbGxlLCBQLjwvYXV0aG9yPjwvYXV0aG9ycz48c2Vjb25kYXJ5
LWF1dGhvcnM+PGF1dGhvcj5CZWF1bGlldSwgUC48L2F1dGhvcj48YXV0aG9yPkx1c3NpZXIsIEQu
PC9hdXRob3I+PGF1dGhvcj5Qb3JyZWNhLCBGLjwvYXV0aG9yPjxhdXRob3I+RGlja2Vuc29uLCBB
LjwvYXV0aG9yPjwvc2Vjb25kYXJ5LWF1dGhvcnM+PC9jb250cmlidXRvcnM+PHRpdGxlcz48dGl0
bGU+UGxhY2VibyBhbmFsZ2VzaWE8L3RpdGxlPjxzZWNvbmRhcnktdGl0bGU+UGhhcm1hY29sb2d5
IG9mIFBhaW48L3NlY29uZGFyeS10aXRsZT48L3RpdGxlcz48cGFnZXM+NDUxLTQ3MzwvcGFnZXM+
PHJlcHJpbnQtZWRpdGlvbj5JTiBGSUxFPC9yZXByaW50LWVkaXRpb24+PGtleXdvcmRzPjxrZXl3
b3JkPkFuYWxnZXNpYTwva2V5d29yZD48a2V5d29yZD5wbGFjZWJvPC9rZXl3b3JkPjxrZXl3b3Jk
PlBsYWNlYm8gYW5hbGdlc2lhPC9rZXl3b3JkPjxrZXl3b3JkPnBhaW48L2tleXdvcmQ+PC9rZXl3
b3Jkcz48ZGF0ZXM+PHllYXI+MjAxMDwveWVhcj48L2RhdGVzPjxwdWItbG9jYXRpb24+U2VhdHRs
ZSwgV0E8L3B1Yi1sb2NhdGlvbj48cHVibGlzaGVyPklBU1AgUHJlc3M8L3B1Ymxpc2hlcj48dXJs
cz48L3VybHM+PC9yZWNvcmQ+PC9DaXRlPjwvRW5kTm90ZT5=
</w:fldData>
        </w:fldChar>
      </w:r>
      <w:r w:rsidR="00462726">
        <w:instrText xml:space="preserve"> ADDIN EN.CITE.DATA </w:instrText>
      </w:r>
      <w:r w:rsidR="00462726">
        <w:fldChar w:fldCharType="end"/>
      </w:r>
      <w:r w:rsidR="009258EF">
        <w:fldChar w:fldCharType="separate"/>
      </w:r>
      <w:hyperlink w:anchor="_ENREF_25" w:tooltip="Finniss, 2010 #1420" w:history="1">
        <w:r w:rsidR="00462726" w:rsidRPr="00462726">
          <w:rPr>
            <w:noProof/>
            <w:vertAlign w:val="superscript"/>
          </w:rPr>
          <w:t>25</w:t>
        </w:r>
      </w:hyperlink>
      <w:r w:rsidR="00462726" w:rsidRPr="00462726">
        <w:rPr>
          <w:noProof/>
          <w:vertAlign w:val="superscript"/>
        </w:rPr>
        <w:t xml:space="preserve"> </w:t>
      </w:r>
      <w:hyperlink w:anchor="_ENREF_33" w:tooltip="Meissner, 2011 #2986" w:history="1">
        <w:r w:rsidR="00462726" w:rsidRPr="00462726">
          <w:rPr>
            <w:noProof/>
            <w:vertAlign w:val="superscript"/>
          </w:rPr>
          <w:t>33-36</w:t>
        </w:r>
      </w:hyperlink>
      <w:r w:rsidR="009258EF">
        <w:fldChar w:fldCharType="end"/>
      </w:r>
      <w:r w:rsidR="009258EF">
        <w:t>:</w:t>
      </w:r>
      <w:r w:rsidR="009258EF" w:rsidRPr="009A4C5F">
        <w:t xml:space="preserve"> response expectancy</w:t>
      </w:r>
      <w:r w:rsidR="009258EF">
        <w:t xml:space="preserve"> </w:t>
      </w:r>
      <w:hyperlink w:anchor="_ENREF_37" w:tooltip="Kirsch, 1997 #2384" w:history="1">
        <w:r w:rsidR="00462726">
          <w:fldChar w:fldCharType="begin"/>
        </w:r>
        <w:r w:rsidR="00462726">
          <w:instrText xml:space="preserve"> ADDIN EN.CITE &lt;EndNote&gt;&lt;Cite&gt;&lt;Author&gt;Kirsch&lt;/Author&gt;&lt;Year&gt;1997&lt;/Year&gt;&lt;RecNum&gt;2384&lt;/RecNum&gt;&lt;DisplayText&gt;&lt;style face="superscript"&gt;37&lt;/style&gt;&lt;/DisplayText&gt;&lt;record&gt;&lt;rec-number&gt;2384&lt;/rec-number&gt;&lt;foreign-keys&gt;&lt;key app="EN" db-id="0pf50avsqaa99ye5twvpvdabtsespt0ddarp" timestamp="1402946821"&gt;2384&lt;/key&gt;&lt;/foreign-keys&gt;&lt;ref-type name="Journal Article"&gt;17&lt;/ref-type&gt;&lt;contributors&gt;&lt;authors&gt;&lt;author&gt;Kirsch, I.&lt;/author&gt;&lt;/authors&gt;&lt;/contributors&gt;&lt;titles&gt;&lt;title&gt;Response expectancy theory and application: A decennial review&lt;/title&gt;&lt;secondary-title&gt;Appl Prev Psychol&lt;/secondary-title&gt;&lt;/titles&gt;&lt;pages&gt;69-79&lt;/pages&gt;&lt;volume&gt;6&lt;/volume&gt;&lt;number&gt;2&lt;/number&gt;&lt;reprint-edition&gt;IN FILE&lt;/reprint-edition&gt;&lt;keywords&gt;&lt;keyword&gt;Alcohol&lt;/keyword&gt;&lt;keyword&gt;Anxiety&lt;/keyword&gt;&lt;keyword&gt;anxiety disorders&lt;/keyword&gt;&lt;keyword&gt;Depression&lt;/keyword&gt;&lt;keyword&gt;Expectancies&lt;/keyword&gt;&lt;keyword&gt;Expectancy&lt;/keyword&gt;&lt;keyword&gt;Hypnosis&lt;/keyword&gt;&lt;keyword&gt;medication&lt;/keyword&gt;&lt;keyword&gt;pain&lt;/keyword&gt;&lt;keyword&gt;placebo&lt;/keyword&gt;&lt;keyword&gt;Placebos&lt;/keyword&gt;&lt;keyword&gt;Prevention&lt;/keyword&gt;&lt;keyword&gt;Response expectancy&lt;/keyword&gt;&lt;keyword&gt;review&lt;/keyword&gt;&lt;keyword&gt;Sexual dysfunction&lt;/keyword&gt;&lt;keyword&gt;Substance abuse&lt;/keyword&gt;&lt;/keywords&gt;&lt;dates&gt;&lt;year&gt;1997&lt;/year&gt;&lt;/dates&gt;&lt;urls&gt;&lt;related-urls&gt;&lt;url&gt;http://www.sciencedirect.com/science/article/B7CRT-4FKXK9M-2/2/27d55c6cb12876f4dab37e1980e51e2c&lt;/url&gt;&lt;/related-urls&gt;&lt;/urls&gt;&lt;/record&gt;&lt;/Cite&gt;&lt;/EndNote&gt;</w:instrText>
        </w:r>
        <w:r w:rsidR="00462726">
          <w:fldChar w:fldCharType="separate"/>
        </w:r>
        <w:r w:rsidR="00462726" w:rsidRPr="00462726">
          <w:rPr>
            <w:noProof/>
            <w:vertAlign w:val="superscript"/>
          </w:rPr>
          <w:t>37</w:t>
        </w:r>
        <w:r w:rsidR="00462726">
          <w:fldChar w:fldCharType="end"/>
        </w:r>
      </w:hyperlink>
      <w:r w:rsidR="009258EF">
        <w:t>;</w:t>
      </w:r>
      <w:r w:rsidR="009258EF" w:rsidRPr="009A4C5F">
        <w:t xml:space="preserve"> conditioning and social learning</w:t>
      </w:r>
      <w:r w:rsidR="009258EF">
        <w:t xml:space="preserve"> </w:t>
      </w:r>
      <w:hyperlink w:anchor="_ENREF_7" w:tooltip="Colloca, 2011 #924" w:history="1">
        <w:r w:rsidR="00462726">
          <w:fldChar w:fldCharType="begin"/>
        </w:r>
        <w:r w:rsidR="00462726">
          <w:instrText xml:space="preserve"> ADDIN EN.CITE &lt;EndNote&gt;&lt;Cite&gt;&lt;Author&gt;Colloca&lt;/Author&gt;&lt;Year&gt;2011&lt;/Year&gt;&lt;RecNum&gt;924&lt;/RecNum&gt;&lt;DisplayText&gt;&lt;style face="superscript"&gt;7&lt;/style&gt;&lt;/DisplayText&gt;&lt;record&gt;&lt;rec-number&gt;924&lt;/rec-number&gt;&lt;foreign-keys&gt;&lt;key app="EN" db-id="0pf50avsqaa99ye5twvpvdabtsespt0ddarp" timestamp="1402946818"&gt;924&lt;/key&gt;&lt;/foreign-keys&gt;&lt;ref-type name="Journal Article"&gt;17&lt;/ref-type&gt;&lt;contributors&gt;&lt;authors&gt;&lt;author&gt;Colloca, Luana&lt;/author&gt;&lt;author&gt;Miller, Franklin G.&lt;/author&gt;&lt;/authors&gt;&lt;/contributors&gt;&lt;titles&gt;&lt;title&gt;How placebo responses are formed: a learning perspective&lt;/title&gt;&lt;secondary-title&gt;Philosophical Transactions of the Royal Society B: Biological Sciences&lt;/secondary-title&gt;&lt;/titles&gt;&lt;pages&gt;1859-1869&lt;/pages&gt;&lt;volume&gt;366&lt;/volume&gt;&lt;number&gt;1572&lt;/number&gt;&lt;reprint-edition&gt;NOT IN FILE&lt;/reprint-edition&gt;&lt;keywords&gt;&lt;keyword&gt;Behavioural&lt;/keyword&gt;&lt;keyword&gt;CARE&lt;/keyword&gt;&lt;keyword&gt;Expectation&lt;/keyword&gt;&lt;keyword&gt;expectations&lt;/keyword&gt;&lt;keyword&gt;IMPACT&lt;/keyword&gt;&lt;keyword&gt;Information&lt;/keyword&gt;&lt;keyword&gt;MEDICAL-CARE&lt;/keyword&gt;&lt;keyword&gt;PERSPECTIVE&lt;/keyword&gt;&lt;keyword&gt;placebo&lt;/keyword&gt;&lt;keyword&gt;Placebo effect&lt;/keyword&gt;&lt;keyword&gt;Placebo responses&lt;/keyword&gt;&lt;keyword&gt;Research&lt;/keyword&gt;&lt;keyword&gt;review&lt;/keyword&gt;&lt;keyword&gt;Theoretical&lt;/keyword&gt;&lt;/keywords&gt;&lt;dates&gt;&lt;year&gt;2011&lt;/year&gt;&lt;/dates&gt;&lt;urls&gt;&lt;related-urls&gt;&lt;url&gt;http://rstb.royalsocietypublishing.org/content/366/1572/1859.abstract&lt;/url&gt;&lt;/related-urls&gt;&lt;/urls&gt;&lt;/record&gt;&lt;/Cite&gt;&lt;/EndNote&gt;</w:instrText>
        </w:r>
        <w:r w:rsidR="00462726">
          <w:fldChar w:fldCharType="separate"/>
        </w:r>
        <w:r w:rsidR="00462726" w:rsidRPr="00462726">
          <w:rPr>
            <w:noProof/>
            <w:vertAlign w:val="superscript"/>
          </w:rPr>
          <w:t>7</w:t>
        </w:r>
        <w:r w:rsidR="00462726">
          <w:fldChar w:fldCharType="end"/>
        </w:r>
      </w:hyperlink>
      <w:r w:rsidR="009258EF">
        <w:t>;</w:t>
      </w:r>
      <w:r w:rsidR="009258EF" w:rsidRPr="009A4C5F">
        <w:t xml:space="preserve"> and affect, including motivation and anxiety-reduction</w:t>
      </w:r>
      <w:r w:rsidR="009258EF">
        <w:t xml:space="preserve"> </w:t>
      </w:r>
      <w:r w:rsidR="009258EF">
        <w:fldChar w:fldCharType="begin">
          <w:fldData xml:space="preserve">PEVuZE5vdGU+PENpdGU+PEF1dGhvcj5QcmljZTwvQXV0aG9yPjxZZWFyPjIwMDg8L1llYXI+PFJl
Y051bT4zNTI4PC9SZWNOdW0+PERpc3BsYXlUZXh0PjxzdHlsZSBmYWNlPSJzdXBlcnNjcmlwdCI+
MjQgMzg8L3N0eWxlPjwvRGlzcGxheVRleHQ+PHJlY29yZD48cmVjLW51bWJlcj4zNTI4PC9yZWMt
bnVtYmVyPjxmb3JlaWduLWtleXM+PGtleSBhcHA9IkVOIiBkYi1pZD0iMHBmNTBhdnNxYWE5OXll
NXR3dnB2ZGFidHNlc3B0MGRkYXJwIiB0aW1lc3RhbXA9IjE0MDI5NDY4MjQiPjM1Mjg8L2tleT48
L2ZvcmVpZ24ta2V5cz48cmVmLXR5cGUgbmFtZT0iSm91cm5hbCBBcnRpY2xlIj4xNzwvcmVmLXR5
cGU+PGNvbnRyaWJ1dG9ycz48YXV0aG9ycz48YXV0aG9yPlByaWNlLCBELiBELjwvYXV0aG9yPjxh
dXRob3I+RmlubmlzcywgRC4gRy48L2F1dGhvcj48YXV0aG9yPkJlbmVkZXR0aSwgRi48L2F1dGhv
cj48L2F1dGhvcnM+PC9jb250cmlidXRvcnM+PHRpdGxlcz48dGl0bGU+QSBjb21wcmVoZW5zaXZl
IHJldmlldyBvZiB0aGUgcGxhY2VibyBlZmZlY3Q6IFJlY2VudCBhZHZhbmNlcyBhbmQgY3VycmVu
dCB0aG91Z2h0PC90aXRsZT48c2Vjb25kYXJ5LXRpdGxlPkFubnVhbCBSZXZpZXcgb2YgUHN5Y2hv
bG9neTwvc2Vjb25kYXJ5LXRpdGxlPjwvdGl0bGVzPjxwZXJpb2RpY2FsPjxmdWxsLXRpdGxlPkFu
bnVhbCBSZXZpZXcgb2YgUHN5Y2hvbG9neTwvZnVsbC10aXRsZT48YWJici0xPkFubnUuIFJldi4g
UHN5Y2hvbC48L2FiYnItMT48YWJici0yPkFubnUgUmV2IFBzeWNob2w8L2FiYnItMj48L3Blcmlv
ZGljYWw+PHBhZ2VzPjU2NS01OTA8L3BhZ2VzPjx2b2x1bWU+NTk8L3ZvbHVtZT48cmVwcmludC1l
ZGl0aW9uPk5PVCBJTiBGSUxFPC9yZXByaW50LWVkaXRpb24+PGtleXdvcmRzPjxrZXl3b3JkPnBs
YWNlYm88L2tleXdvcmQ+PGtleXdvcmQ+UGxhY2VibyBlZmZlY3Q8L2tleXdvcmQ+PGtleXdvcmQ+
cmV2aWV3PC9rZXl3b3JkPjxrZXl3b3JkPlBsYWNlYm8gcmVzcG9uc2VzPC9rZXl3b3JkPjxrZXl3
b3JkPkFuYWxnZXNpYTwva2V5d29yZD48a2V5d29yZD5leHBlY3RhdGlvbnM8L2tleXdvcmQ+PGtl
eXdvcmQ+RXhwZWN0YXRpb248L2tleXdvcmQ+PGtleXdvcmQ+Y2xhc3NpY2FsIGNvbmRpdGlvbmlu
Zzwva2V5d29yZD48a2V5d29yZD5Db25kaXRpb25pbmc8L2tleXdvcmQ+PGtleXdvcmQ+Y2xpbmlj
YWwgdHJpYWxzPC9rZXl3b3JkPjxrZXl3b3JkPmNsaW5pY2FsIHRyaWFsPC9rZXl3b3JkPjxrZXl3
b3JkPkNMSU5JQ0FMLVRSSUFMUzwva2V5d29yZD48a2V5d29yZD5DTElOSUNBTC1UUklBTDwva2V5
d29yZD48a2V5d29yZD5UUklBTDwva2V5d29yZD48a2V5d29yZD5UcmlhbCBkZXNpZ248L2tleXdv
cmQ+PGtleXdvcmQ+REVTSUdOPC9rZXl3b3JkPjwva2V5d29yZHM+PGRhdGVzPjx5ZWFyPjIwMDg8
L3llYXI+PC9kYXRlcz48dXJscz48cmVsYXRlZC11cmxzPjx1cmw+MTAuMTE0Ni9hbm51cmV2LnBz
eWNoLjU5LjExMzAwNi4wOTU5NDE8L3VybD48L3JlbGF0ZWQtdXJscz48L3VybHM+PGN1c3RvbTI+
UE1JRDogMTc1NTAzNDQ8L2N1c3RvbTI+PC9yZWNvcmQ+PC9DaXRlPjxDaXRlPjxBdXRob3I+SHls
YW5kPC9BdXRob3I+PFllYXI+MjAwODwvWWVhcj48UmVjTnVtPjIxMTY8L1JlY051bT48cmVjb3Jk
PjxyZWMtbnVtYmVyPjIxMTY8L3JlYy1udW1iZXI+PGZvcmVpZ24ta2V5cz48a2V5IGFwcD0iRU4i
IGRiLWlkPSIwcGY1MGF2c3FhYTk5eWU1dHd2cHZkYWJ0c2VzcHQwZGRhcnAiIHRpbWVzdGFtcD0i
MTQwMjk0NjgyMSI+MjExNjwva2V5PjwvZm9yZWlnbi1rZXlzPjxyZWYtdHlwZSBuYW1lPSJKb3Vy
bmFsIEFydGljbGUiPjE3PC9yZWYtdHlwZT48Y29udHJpYnV0b3JzPjxhdXRob3JzPjxhdXRob3I+
SHlsYW5kLCBNaWNoYWVsIEUuPC9hdXRob3I+PGF1dGhvcj5XaGFsbGV5LCBCZW48L2F1dGhvcj48
L2F1dGhvcnM+PC9jb250cmlidXRvcnM+PHRpdGxlcz48dGl0bGU+TW90aXZhdGlvbmFsIGNvbmNv
cmRhbmNlOiBBbiBpbXBvcnRhbnQgbWVjaGFuaXNtIGluIHNlbGYtaGVscCB0aGVyYXBldXRpYyBy
aXR1YWxzIGludm9sdmluZyBpbmVydCAocGxhY2Vibykgc3Vic3RhbmNlczwvdGl0bGU+PHNlY29u
ZGFyeS10aXRsZT5Kb3VybmFsIG9mIFBzeWNob3NvbWF0aWMgUmVzZWFyY2g8L3NlY29uZGFyeS10
aXRsZT48L3RpdGxlcz48cGVyaW9kaWNhbD48ZnVsbC10aXRsZT5Kb3VybmFsIG9mIFBzeWNob3Nv
bWF0aWMgUmVzZWFyY2g8L2Z1bGwtdGl0bGU+PGFiYnItMT5KLiBQc3ljaG9zb20uIFJlcy48L2Fi
YnItMT48YWJici0yPkogUHN5Y2hvc29tIFJlczwvYWJici0yPjwvcGVyaW9kaWNhbD48cGFnZXM+
NDA1LTQxMzwvcGFnZXM+PHZvbHVtZT42NTwvdm9sdW1lPjxudW1iZXI+NTwvbnVtYmVyPjxyZXBy
aW50LWVkaXRpb24+Tk9UIElOIEZJTEU8L3JlcHJpbnQtZWRpdGlvbj48a2V5d29yZHM+PGtleXdv
cmQ+QmVuZWZpdDwva2V5d29yZD48a2V5d29yZD5DT01QTEVNRU5UQVJZPC9rZXl3b3JkPjxrZXl3
b3JkPkNvbXBsZW1lbnRhcnkgdGhlcmFwaWVzPC9rZXl3b3JkPjxrZXl3b3JkPkNvbXBsZW1lbnRh
cnkgdGhlcmFweTwva2V5d29yZD48a2V5d29yZD5jb21wbGlhbmNlPC9rZXl3b3JkPjxrZXl3b3Jk
PmNvbmNvcmRhbmNlPC9rZXl3b3JkPjxrZXl3b3JkPkNvbnRleHR1YWwgbW9kZWw8L2tleXdvcmQ+
PGtleXdvcmQ+RXhwZWN0YW5jaWVzPC9rZXl3b3JkPjxrZXl3b3JkPkV4cGVjdGFuY3k8L2tleXdv
cmQ+PGtleXdvcmQ+Rmxvd2VyIGVzc2VuY2U8L2tleXdvcmQ+PGtleXdvcmQ+SW5mb3JtYXRpb248
L2tleXdvcmQ+PGtleXdvcmQ+TW90aXZhdGlvbjwva2V5d29yZD48a2V5d29yZD5vdXRjb21lPC9r
ZXl3b3JkPjxrZXl3b3JkPnBsYWNlYm88L2tleXdvcmQ+PGtleXdvcmQ+UGxhY2VibyByZXNwb25k
ZXI8L2tleXdvcmQ+PGtleXdvcmQ+UGxhY2Vib3M8L2tleXdvcmQ+PGtleXdvcmQ+UFNZQ0hPVEhF
UkFQWTwva2V5d29yZD48a2V5d29yZD5SZXNwb25zZSBleHBlY3RhbmN5PC9rZXl3b3JkPjxrZXl3
b3JkPlJpdHVhbDwva2V5d29yZD48a2V5d29yZD5TZWxmLWhlbHA8L2tleXdvcmQ+PGtleXdvcmQ+
c3Bpcml0dWFsaXR5PC9rZXl3b3JkPjxrZXl3b3JkPlNZTVBUT01TPC9rZXl3b3JkPjxrZXl3b3Jk
PlRoZXJhcGV1dGljIHJpdHVhbDwva2V5d29yZD48a2V5d29yZD5USEVSQVBJRVM8L2tleXdvcmQ+
PGtleXdvcmQ+dGhlcmFweTwva2V5d29yZD48L2tleXdvcmRzPjxkYXRlcz48eWVhcj4yMDA4PC95
ZWFyPjwvZGF0ZXM+PGlzYm4+MDAyMi0zOTk5PC9pc2JuPjx1cmxzPjxyZWxhdGVkLXVybHM+PHVy
bD5odHRwOi8vd3d3LnNjaWVuY2VkaXJlY3QuY29tL3NjaWVuY2UvYXJ0aWNsZS9waWkvUzAwMjIz
OTk5MDgwMDA0MjE8L3VybD48L3JlbGF0ZWQtdXJscz48L3VybHM+PC9yZWNvcmQ+PC9DaXRlPjwv
RW5kTm90ZT5=
</w:fldData>
        </w:fldChar>
      </w:r>
      <w:r w:rsidR="00462726">
        <w:instrText xml:space="preserve"> ADDIN EN.CITE </w:instrText>
      </w:r>
      <w:r w:rsidR="00462726">
        <w:fldChar w:fldCharType="begin">
          <w:fldData xml:space="preserve">PEVuZE5vdGU+PENpdGU+PEF1dGhvcj5QcmljZTwvQXV0aG9yPjxZZWFyPjIwMDg8L1llYXI+PFJl
Y051bT4zNTI4PC9SZWNOdW0+PERpc3BsYXlUZXh0PjxzdHlsZSBmYWNlPSJzdXBlcnNjcmlwdCI+
MjQgMzg8L3N0eWxlPjwvRGlzcGxheVRleHQ+PHJlY29yZD48cmVjLW51bWJlcj4zNTI4PC9yZWMt
bnVtYmVyPjxmb3JlaWduLWtleXM+PGtleSBhcHA9IkVOIiBkYi1pZD0iMHBmNTBhdnNxYWE5OXll
NXR3dnB2ZGFidHNlc3B0MGRkYXJwIiB0aW1lc3RhbXA9IjE0MDI5NDY4MjQiPjM1Mjg8L2tleT48
L2ZvcmVpZ24ta2V5cz48cmVmLXR5cGUgbmFtZT0iSm91cm5hbCBBcnRpY2xlIj4xNzwvcmVmLXR5
cGU+PGNvbnRyaWJ1dG9ycz48YXV0aG9ycz48YXV0aG9yPlByaWNlLCBELiBELjwvYXV0aG9yPjxh
dXRob3I+RmlubmlzcywgRC4gRy48L2F1dGhvcj48YXV0aG9yPkJlbmVkZXR0aSwgRi48L2F1dGhv
cj48L2F1dGhvcnM+PC9jb250cmlidXRvcnM+PHRpdGxlcz48dGl0bGU+QSBjb21wcmVoZW5zaXZl
IHJldmlldyBvZiB0aGUgcGxhY2VibyBlZmZlY3Q6IFJlY2VudCBhZHZhbmNlcyBhbmQgY3VycmVu
dCB0aG91Z2h0PC90aXRsZT48c2Vjb25kYXJ5LXRpdGxlPkFubnVhbCBSZXZpZXcgb2YgUHN5Y2hv
bG9neTwvc2Vjb25kYXJ5LXRpdGxlPjwvdGl0bGVzPjxwZXJpb2RpY2FsPjxmdWxsLXRpdGxlPkFu
bnVhbCBSZXZpZXcgb2YgUHN5Y2hvbG9neTwvZnVsbC10aXRsZT48YWJici0xPkFubnUuIFJldi4g
UHN5Y2hvbC48L2FiYnItMT48YWJici0yPkFubnUgUmV2IFBzeWNob2w8L2FiYnItMj48L3Blcmlv
ZGljYWw+PHBhZ2VzPjU2NS01OTA8L3BhZ2VzPjx2b2x1bWU+NTk8L3ZvbHVtZT48cmVwcmludC1l
ZGl0aW9uPk5PVCBJTiBGSUxFPC9yZXByaW50LWVkaXRpb24+PGtleXdvcmRzPjxrZXl3b3JkPnBs
YWNlYm88L2tleXdvcmQ+PGtleXdvcmQ+UGxhY2VibyBlZmZlY3Q8L2tleXdvcmQ+PGtleXdvcmQ+
cmV2aWV3PC9rZXl3b3JkPjxrZXl3b3JkPlBsYWNlYm8gcmVzcG9uc2VzPC9rZXl3b3JkPjxrZXl3
b3JkPkFuYWxnZXNpYTwva2V5d29yZD48a2V5d29yZD5leHBlY3RhdGlvbnM8L2tleXdvcmQ+PGtl
eXdvcmQ+RXhwZWN0YXRpb248L2tleXdvcmQ+PGtleXdvcmQ+Y2xhc3NpY2FsIGNvbmRpdGlvbmlu
Zzwva2V5d29yZD48a2V5d29yZD5Db25kaXRpb25pbmc8L2tleXdvcmQ+PGtleXdvcmQ+Y2xpbmlj
YWwgdHJpYWxzPC9rZXl3b3JkPjxrZXl3b3JkPmNsaW5pY2FsIHRyaWFsPC9rZXl3b3JkPjxrZXl3
b3JkPkNMSU5JQ0FMLVRSSUFMUzwva2V5d29yZD48a2V5d29yZD5DTElOSUNBTC1UUklBTDwva2V5
d29yZD48a2V5d29yZD5UUklBTDwva2V5d29yZD48a2V5d29yZD5UcmlhbCBkZXNpZ248L2tleXdv
cmQ+PGtleXdvcmQ+REVTSUdOPC9rZXl3b3JkPjwva2V5d29yZHM+PGRhdGVzPjx5ZWFyPjIwMDg8
L3llYXI+PC9kYXRlcz48dXJscz48cmVsYXRlZC11cmxzPjx1cmw+MTAuMTE0Ni9hbm51cmV2LnBz
eWNoLjU5LjExMzAwNi4wOTU5NDE8L3VybD48L3JlbGF0ZWQtdXJscz48L3VybHM+PGN1c3RvbTI+
UE1JRDogMTc1NTAzNDQ8L2N1c3RvbTI+PC9yZWNvcmQ+PC9DaXRlPjxDaXRlPjxBdXRob3I+SHls
YW5kPC9BdXRob3I+PFllYXI+MjAwODwvWWVhcj48UmVjTnVtPjIxMTY8L1JlY051bT48cmVjb3Jk
PjxyZWMtbnVtYmVyPjIxMTY8L3JlYy1udW1iZXI+PGZvcmVpZ24ta2V5cz48a2V5IGFwcD0iRU4i
IGRiLWlkPSIwcGY1MGF2c3FhYTk5eWU1dHd2cHZkYWJ0c2VzcHQwZGRhcnAiIHRpbWVzdGFtcD0i
MTQwMjk0NjgyMSI+MjExNjwva2V5PjwvZm9yZWlnbi1rZXlzPjxyZWYtdHlwZSBuYW1lPSJKb3Vy
bmFsIEFydGljbGUiPjE3PC9yZWYtdHlwZT48Y29udHJpYnV0b3JzPjxhdXRob3JzPjxhdXRob3I+
SHlsYW5kLCBNaWNoYWVsIEUuPC9hdXRob3I+PGF1dGhvcj5XaGFsbGV5LCBCZW48L2F1dGhvcj48
L2F1dGhvcnM+PC9jb250cmlidXRvcnM+PHRpdGxlcz48dGl0bGU+TW90aXZhdGlvbmFsIGNvbmNv
cmRhbmNlOiBBbiBpbXBvcnRhbnQgbWVjaGFuaXNtIGluIHNlbGYtaGVscCB0aGVyYXBldXRpYyBy
aXR1YWxzIGludm9sdmluZyBpbmVydCAocGxhY2Vibykgc3Vic3RhbmNlczwvdGl0bGU+PHNlY29u
ZGFyeS10aXRsZT5Kb3VybmFsIG9mIFBzeWNob3NvbWF0aWMgUmVzZWFyY2g8L3NlY29uZGFyeS10
aXRsZT48L3RpdGxlcz48cGVyaW9kaWNhbD48ZnVsbC10aXRsZT5Kb3VybmFsIG9mIFBzeWNob3Nv
bWF0aWMgUmVzZWFyY2g8L2Z1bGwtdGl0bGU+PGFiYnItMT5KLiBQc3ljaG9zb20uIFJlcy48L2Fi
YnItMT48YWJici0yPkogUHN5Y2hvc29tIFJlczwvYWJici0yPjwvcGVyaW9kaWNhbD48cGFnZXM+
NDA1LTQxMzwvcGFnZXM+PHZvbHVtZT42NTwvdm9sdW1lPjxudW1iZXI+NTwvbnVtYmVyPjxyZXBy
aW50LWVkaXRpb24+Tk9UIElOIEZJTEU8L3JlcHJpbnQtZWRpdGlvbj48a2V5d29yZHM+PGtleXdv
cmQ+QmVuZWZpdDwva2V5d29yZD48a2V5d29yZD5DT01QTEVNRU5UQVJZPC9rZXl3b3JkPjxrZXl3
b3JkPkNvbXBsZW1lbnRhcnkgdGhlcmFwaWVzPC9rZXl3b3JkPjxrZXl3b3JkPkNvbXBsZW1lbnRh
cnkgdGhlcmFweTwva2V5d29yZD48a2V5d29yZD5jb21wbGlhbmNlPC9rZXl3b3JkPjxrZXl3b3Jk
PmNvbmNvcmRhbmNlPC9rZXl3b3JkPjxrZXl3b3JkPkNvbnRleHR1YWwgbW9kZWw8L2tleXdvcmQ+
PGtleXdvcmQ+RXhwZWN0YW5jaWVzPC9rZXl3b3JkPjxrZXl3b3JkPkV4cGVjdGFuY3k8L2tleXdv
cmQ+PGtleXdvcmQ+Rmxvd2VyIGVzc2VuY2U8L2tleXdvcmQ+PGtleXdvcmQ+SW5mb3JtYXRpb248
L2tleXdvcmQ+PGtleXdvcmQ+TW90aXZhdGlvbjwva2V5d29yZD48a2V5d29yZD5vdXRjb21lPC9r
ZXl3b3JkPjxrZXl3b3JkPnBsYWNlYm88L2tleXdvcmQ+PGtleXdvcmQ+UGxhY2VibyByZXNwb25k
ZXI8L2tleXdvcmQ+PGtleXdvcmQ+UGxhY2Vib3M8L2tleXdvcmQ+PGtleXdvcmQ+UFNZQ0hPVEhF
UkFQWTwva2V5d29yZD48a2V5d29yZD5SZXNwb25zZSBleHBlY3RhbmN5PC9rZXl3b3JkPjxrZXl3
b3JkPlJpdHVhbDwva2V5d29yZD48a2V5d29yZD5TZWxmLWhlbHA8L2tleXdvcmQ+PGtleXdvcmQ+
c3Bpcml0dWFsaXR5PC9rZXl3b3JkPjxrZXl3b3JkPlNZTVBUT01TPC9rZXl3b3JkPjxrZXl3b3Jk
PlRoZXJhcGV1dGljIHJpdHVhbDwva2V5d29yZD48a2V5d29yZD5USEVSQVBJRVM8L2tleXdvcmQ+
PGtleXdvcmQ+dGhlcmFweTwva2V5d29yZD48L2tleXdvcmRzPjxkYXRlcz48eWVhcj4yMDA4PC95
ZWFyPjwvZGF0ZXM+PGlzYm4+MDAyMi0zOTk5PC9pc2JuPjx1cmxzPjxyZWxhdGVkLXVybHM+PHVy
bD5odHRwOi8vd3d3LnNjaWVuY2VkaXJlY3QuY29tL3NjaWVuY2UvYXJ0aWNsZS9waWkvUzAwMjIz
OTk5MDgwMDA0MjE8L3VybD48L3JlbGF0ZWQtdXJscz48L3VybHM+PC9yZWNvcmQ+PC9DaXRlPjwv
RW5kTm90ZT5=
</w:fldData>
        </w:fldChar>
      </w:r>
      <w:r w:rsidR="00462726">
        <w:instrText xml:space="preserve"> ADDIN EN.CITE.DATA </w:instrText>
      </w:r>
      <w:r w:rsidR="00462726">
        <w:fldChar w:fldCharType="end"/>
      </w:r>
      <w:r w:rsidR="009258EF">
        <w:fldChar w:fldCharType="separate"/>
      </w:r>
      <w:hyperlink w:anchor="_ENREF_24" w:tooltip="Price, 2008 #3528" w:history="1">
        <w:r w:rsidR="00462726" w:rsidRPr="00462726">
          <w:rPr>
            <w:noProof/>
            <w:vertAlign w:val="superscript"/>
          </w:rPr>
          <w:t>24</w:t>
        </w:r>
      </w:hyperlink>
      <w:r w:rsidR="00462726" w:rsidRPr="00462726">
        <w:rPr>
          <w:noProof/>
          <w:vertAlign w:val="superscript"/>
        </w:rPr>
        <w:t xml:space="preserve"> </w:t>
      </w:r>
      <w:hyperlink w:anchor="_ENREF_38" w:tooltip="Hyland, 2008 #2116" w:history="1">
        <w:r w:rsidR="00462726" w:rsidRPr="00462726">
          <w:rPr>
            <w:noProof/>
            <w:vertAlign w:val="superscript"/>
          </w:rPr>
          <w:t>38</w:t>
        </w:r>
      </w:hyperlink>
      <w:r w:rsidR="009258EF">
        <w:fldChar w:fldCharType="end"/>
      </w:r>
      <w:r w:rsidR="009258EF">
        <w:t xml:space="preserve">. </w:t>
      </w:r>
      <w:r w:rsidR="009258EF">
        <w:rPr>
          <w:noProof/>
        </w:rPr>
        <w:t xml:space="preserve"> </w:t>
      </w:r>
      <w:r w:rsidR="009258EF" w:rsidRPr="009A4C5F">
        <w:t>However, we acknowledge that these mechanisms are difficult to tease apart</w:t>
      </w:r>
      <w:r w:rsidR="009258EF">
        <w:t xml:space="preserve"> </w:t>
      </w:r>
      <w:hyperlink w:anchor="_ENREF_39" w:tooltip="Stewart-Williams, 2004 #4166" w:history="1">
        <w:r w:rsidR="00462726">
          <w:fldChar w:fldCharType="begin"/>
        </w:r>
        <w:r w:rsidR="00462726">
          <w:instrText xml:space="preserve"> ADDIN EN.CITE &lt;EndNote&gt;&lt;Cite&gt;&lt;Author&gt;Stewart-Williams&lt;/Author&gt;&lt;Year&gt;2004&lt;/Year&gt;&lt;RecNum&gt;4166&lt;/RecNum&gt;&lt;DisplayText&gt;&lt;style face="superscript"&gt;39&lt;/style&gt;&lt;/DisplayText&gt;&lt;record&gt;&lt;rec-number&gt;4166&lt;/rec-number&gt;&lt;foreign-keys&gt;&lt;key app="EN" db-id="0pf50avsqaa99ye5twvpvdabtsespt0ddarp" timestamp="1402946826"&gt;4166&lt;/key&gt;&lt;/foreign-keys&gt;&lt;ref-type name="Journal Article"&gt;17&lt;/ref-type&gt;&lt;contributors&gt;&lt;authors&gt;&lt;author&gt;Stewart-Williams, S.&lt;/author&gt;&lt;author&gt;Podd, J.&lt;/author&gt;&lt;/authors&gt;&lt;/contributors&gt;&lt;titles&gt;&lt;title&gt;The placebo-effect: Dissolving the expectancy versus conditioning debate&lt;/title&gt;&lt;secondary-title&gt;Psychological Bulletin&lt;/secondary-title&gt;&lt;/titles&gt;&lt;periodical&gt;&lt;full-title&gt;Psychological Bulletin&lt;/full-title&gt;&lt;abbr-1&gt;Psychol. Bull.&lt;/abbr-1&gt;&lt;abbr-2&gt;Psychol Bull&lt;/abbr-2&gt;&lt;/periodical&gt;&lt;pages&gt;324-340&lt;/pages&gt;&lt;volume&gt;130  &lt;/volume&gt;&lt;number&gt;2&lt;/number&gt;&lt;reprint-edition&gt;IN FILE&lt;/reprint-edition&gt;&lt;keywords&gt;&lt;keyword&gt;placebo&lt;/keyword&gt;&lt;keyword&gt;review&lt;/keyword&gt;&lt;/keywords&gt;&lt;dates&gt;&lt;year&gt;2004&lt;/year&gt;&lt;/dates&gt;&lt;urls&gt;&lt;/urls&gt;&lt;/record&gt;&lt;/Cite&gt;&lt;/EndNote&gt;</w:instrText>
        </w:r>
        <w:r w:rsidR="00462726">
          <w:fldChar w:fldCharType="separate"/>
        </w:r>
        <w:r w:rsidR="00462726" w:rsidRPr="00462726">
          <w:rPr>
            <w:noProof/>
            <w:vertAlign w:val="superscript"/>
          </w:rPr>
          <w:t>39</w:t>
        </w:r>
        <w:r w:rsidR="00462726">
          <w:fldChar w:fldCharType="end"/>
        </w:r>
      </w:hyperlink>
      <w:r w:rsidR="009258EF">
        <w:t xml:space="preserve"> </w:t>
      </w:r>
      <w:r w:rsidR="009258EF" w:rsidRPr="009A4C5F">
        <w:t>and that alternative mechanisms have been proposed</w:t>
      </w:r>
      <w:r w:rsidR="009258EF">
        <w:t xml:space="preserve"> </w:t>
      </w:r>
      <w:hyperlink w:anchor="_ENREF_6" w:tooltip="Moerman, 2002 #3090" w:history="1">
        <w:r w:rsidR="00462726">
          <w:fldChar w:fldCharType="begin"/>
        </w:r>
        <w:r w:rsidR="00462726">
          <w:instrText xml:space="preserve"> ADDIN EN.CITE &lt;EndNote&gt;&lt;Cite&gt;&lt;Author&gt;Moerman&lt;/Author&gt;&lt;Year&gt;2002&lt;/Year&gt;&lt;RecNum&gt;3090&lt;/RecNum&gt;&lt;DisplayText&gt;&lt;style face="superscript"&gt;6&lt;/style&gt;&lt;/DisplayText&gt;&lt;record&gt;&lt;rec-number&gt;3090&lt;/rec-number&gt;&lt;foreign-keys&gt;&lt;key app="EN" db-id="0pf50avsqaa99ye5twvpvdabtsespt0ddarp" timestamp="1402946823"&gt;3090&lt;/key&gt;&lt;/foreign-keys&gt;&lt;ref-type name="Journal Article"&gt;17&lt;/ref-type&gt;&lt;contributors&gt;&lt;authors&gt;&lt;author&gt;Moerman, Daniel E.&lt;/author&gt;&lt;author&gt;Jonas, Wayne B.&lt;/author&gt;&lt;/authors&gt;&lt;/contributors&gt;&lt;titles&gt;&lt;title&gt;Deconstructing the placebo effect and finding the meaning response&lt;/title&gt;&lt;secondary-title&gt;Annals of Internal Medicine&lt;/secondary-title&gt;&lt;/titles&gt;&lt;periodical&gt;&lt;full-title&gt;Annals of Internal Medicine&lt;/full-title&gt;&lt;abbr-1&gt;Ann. Intern. Med.&lt;/abbr-1&gt;&lt;abbr-2&gt;Ann Intern Med&lt;/abbr-2&gt;&lt;/periodical&gt;&lt;pages&gt;471-476&lt;/pages&gt;&lt;volume&gt;136&lt;/volume&gt;&lt;number&gt;6&lt;/number&gt;&lt;reprint-edition&gt;IN FILE&lt;/reprint-edition&gt;&lt;keywords&gt;&lt;keyword&gt;placebo&lt;/keyword&gt;&lt;keyword&gt;review&lt;/keyword&gt;&lt;/keywords&gt;&lt;dates&gt;&lt;year&gt;2002&lt;/year&gt;&lt;/dates&gt;&lt;urls&gt;&lt;related-urls&gt;&lt;url&gt;http://www.annals.org/cgi/content/abstract/136/6/471&lt;/url&gt;&lt;/related-urls&gt;&lt;/urls&gt;&lt;custom2&gt;PMID: 11900500&lt;/custom2&gt;&lt;/record&gt;&lt;/Cite&gt;&lt;/EndNote&gt;</w:instrText>
        </w:r>
        <w:r w:rsidR="00462726">
          <w:fldChar w:fldCharType="separate"/>
        </w:r>
        <w:r w:rsidR="00462726" w:rsidRPr="00462726">
          <w:rPr>
            <w:noProof/>
            <w:vertAlign w:val="superscript"/>
          </w:rPr>
          <w:t>6</w:t>
        </w:r>
        <w:r w:rsidR="00462726">
          <w:fldChar w:fldCharType="end"/>
        </w:r>
      </w:hyperlink>
      <w:r w:rsidR="009258EF">
        <w:t xml:space="preserve"> and so we erred on the side of inclusivity.  </w:t>
      </w:r>
      <w:r w:rsidR="0065748B">
        <w:t xml:space="preserve">Neurobiological mechanisms of placebo analgesia have been described </w:t>
      </w:r>
      <w:r w:rsidR="00D40CE7">
        <w:fldChar w:fldCharType="begin">
          <w:fldData xml:space="preserve">PEVuZE5vdGU+PENpdGU+PEF1dGhvcj5Db2xsb2NhPC9BdXRob3I+PFllYXI+MjAxMzwvWWVhcj48
UmVjTnVtPjY1Nzk8L1JlY051bT48RGlzcGxheVRleHQ+PHN0eWxlIGZhY2U9InN1cGVyc2NyaXB0
Ij4yMyA0MDwvc3R5bGU+PC9EaXNwbGF5VGV4dD48cmVjb3JkPjxyZWMtbnVtYmVyPjY1Nzk8L3Jl
Yy1udW1iZXI+PGZvcmVpZ24ta2V5cz48a2V5IGFwcD0iRU4iIGRiLWlkPSIwcGY1MGF2c3FhYTk5
eWU1dHd2cHZkYWJ0c2VzcHQwZGRhcnAiIHRpbWVzdGFtcD0iMTQ0ODkwMDE1OSI+NjU3OTwva2V5
PjwvZm9yZWlnbi1rZXlzPjxyZWYtdHlwZSBuYW1lPSJKb3VybmFsIEFydGljbGUiPjE3PC9yZWYt
dHlwZT48Y29udHJpYnV0b3JzPjxhdXRob3JzPjxhdXRob3I+Q29sbG9jYSwgTC48L2F1dGhvcj48
YXV0aG9yPktsaW5nZXIsIFIuPC9hdXRob3I+PGF1dGhvcj5GbG9yLCBILjwvYXV0aG9yPjxhdXRo
b3I+QmluZ2VsLCBVLjwvYXV0aG9yPjwvYXV0aG9ycz48L2NvbnRyaWJ1dG9ycz48YXV0aC1hZGRy
ZXNzPk5hdGlvbmFsIENlbnRlciBmb3IgQ29tcGxlbWVudGFyeSBhbmQgQWx0ZXJuYXRpdmUgTWVk
aWNpbmUgKE5DQ0FNKSwgTmF0aW9uYWwgSW5zdGl0dXRlIG9mIE1lbnRhbCBIZWFsdGggKE5JTUgp
IGFuZCBDbGluaWNhbCBDZW50ZXIsIERlcGFydG1lbnQgb2YgQmlvZXRoaWNzLCBOYXRpb25hbCBJ
bnN0aXR1dGVzIG9mIEhlYWx0aCAoTklIKSwgQmV0aGVzZGEsIE1EIDIwODkyLTExNTYsIFVTQS4g
bHVhbmEuY29sbG9jYUBuaWguZ292PC9hdXRoLWFkZHJlc3M+PHRpdGxlcz48dGl0bGU+UGxhY2Vi
byBhbmFsZ2VzaWE6IHBzeWNob2xvZ2ljYWwgYW5kIG5ldXJvYmlvbG9naWNhbCBtZWNoYW5pc21z
PC90aXRsZT48c2Vjb25kYXJ5LXRpdGxlPlBhaW48L3NlY29uZGFyeS10aXRsZT48L3RpdGxlcz48
cGVyaW9kaWNhbD48ZnVsbC10aXRsZT5QYWluPC9mdWxsLXRpdGxlPjxhYmJyLTE+UGFpbjwvYWJi
ci0xPjxhYmJyLTI+UGFpbjwvYWJici0yPjwvcGVyaW9kaWNhbD48cGFnZXM+NTExLTQ8L3BhZ2Vz
Pjx2b2x1bWU+MTU0PC92b2x1bWU+PG51bWJlcj40PC9udW1iZXI+PGVkaXRpb24+MjAxMy8wMy8x
MjwvZWRpdGlvbj48a2V5d29yZHM+PGtleXdvcmQ+QW5hbGdlc2lhLyBtZXRob2RzPC9rZXl3b3Jk
PjxrZXl3b3JkPkJyYWluL2RydWcgZWZmZWN0cy9waHlzaW9wYXRob2xvZ3k8L2tleXdvcmQ+PGtl
eXdvcmQ+SHVtYW5zPC9rZXl3b3JkPjxrZXl3b3JkPk5ldXJvYmlvbG9neTwva2V5d29yZD48a2V5
d29yZD5QYWluLyBkcnVnIHRoZXJhcHk8L2tleXdvcmQ+PGtleXdvcmQ+UGFpbiBNYW5hZ2VtZW50
PC9rZXl3b3JkPjxrZXl3b3JkPlBsYWNlYm8gRWZmZWN0PC9rZXl3b3JkPjwva2V5d29yZHM+PGRh
dGVzPjx5ZWFyPjIwMTM8L3llYXI+PHB1Yi1kYXRlcz48ZGF0ZT5BcHI8L2RhdGU+PC9wdWItZGF0
ZXM+PC9kYXRlcz48aXNibj4xODcyLTY2MjMgKEVsZWN0cm9uaWMpJiN4RDswMzA0LTM5NTkgKExp
bmtpbmcpPC9pc2JuPjxhY2Nlc3Npb24tbnVtPjIzNDczNzgzPC9hY2Nlc3Npb24tbnVtPjx1cmxz
PjwvdXJscz48Y3VzdG9tMj4zNjI2MTE1PC9jdXN0b20yPjxlbGVjdHJvbmljLXJlc291cmNlLW51
bT4xMC4xMDE2L2oucGFpbi4yMDEzLjAyLjAwMjwvZWxlY3Ryb25pYy1yZXNvdXJjZS1udW0+PHJl
bW90ZS1kYXRhYmFzZS1wcm92aWRlcj5OTE08L3JlbW90ZS1kYXRhYmFzZS1wcm92aWRlcj48bGFu
Z3VhZ2U+ZW5nPC9sYW5ndWFnZT48L3JlY29yZD48L0NpdGU+PENpdGU+PEF1dGhvcj5CZW5lZGV0
dGk8L0F1dGhvcj48WWVhcj4yMDEzPC9ZZWFyPjxSZWNOdW0+NTM1MjwvUmVjTnVtPjxyZWNvcmQ+
PHJlYy1udW1iZXI+NTM1MjwvcmVjLW51bWJlcj48Zm9yZWlnbi1rZXlzPjxrZXkgYXBwPSJFTiIg
ZGItaWQ9IjBwZjUwYXZzcWFhOTl5ZTV0d3ZwdmRhYnRzZXNwdDBkZGFycCIgdGltZXN0YW1wPSIx
NDA4MTE5OTEyIj41MzUyPC9rZXk+PC9mb3JlaWduLWtleXM+PHJlZi10eXBlIG5hbWU9IkpvdXJu
YWwgQXJ0aWNsZSI+MTc8L3JlZi10eXBlPjxjb250cmlidXRvcnM+PGF1dGhvcnM+PGF1dGhvcj5C
ZW5lZGV0dGksIEZhYnJpemlvPC9hdXRob3I+PC9hdXRob3JzPjwvY29udHJpYnV0b3JzPjx0aXRs
ZXM+PHRpdGxlPlBsYWNlYm8gYW5kIHRoZSBOZXcgUGh5c2lvbG9neSBvZiB0aGUgRG9jdG9yLVBh
dGllbnQgUmVsYXRpb25zaGlwPC90aXRsZT48c2Vjb25kYXJ5LXRpdGxlPlBoeXNpb2xvZ2ljYWwg
UmV2aWV3czwvc2Vjb25kYXJ5LXRpdGxlPjwvdGl0bGVzPjxwZXJpb2RpY2FsPjxmdWxsLXRpdGxl
PlBoeXNpb2xvZ2ljYWwgUmV2aWV3czwvZnVsbC10aXRsZT48YWJici0xPlBoeXNpb2wuIFJldi48
L2FiYnItMT48YWJici0yPlBoeXNpb2wgUmV2PC9hYmJyLTI+PC9wZXJpb2RpY2FsPjxwYWdlcz4x
MjA3LTEyNDY8L3BhZ2VzPjx2b2x1bWU+OTM8L3ZvbHVtZT48bnVtYmVyPjM8L251bWJlcj48ZGF0
ZXM+PHllYXI+MjAxMzwveWVhcj48cHViLWRhdGVzPjxkYXRlPjIwMTMtMDctMDEgMDA6MDA6MDA8
L2RhdGU+PC9wdWItZGF0ZXM+PC9kYXRlcz48d29yay10eXBlPkpvdXJuYWwgQXJ0aWNsZTwvd29y
ay10eXBlPjx1cmxzPjxyZWxhdGVkLXVybHM+PHVybD5odHRwOi8vcGh5c3Jldi5waHlzaW9sb2d5
Lm9yZy9waHlzcmV2LzkzLzMvMTIwNy5mdWxsLnBkZjwvdXJsPjwvcmVsYXRlZC11cmxzPjwvdXJs
cz48ZWxlY3Ryb25pYy1yZXNvdXJjZS1udW0+MTAuMTE1Mi9waHlzcmV2LjAwMDQzLjIwMTI8L2Vs
ZWN0cm9uaWMtcmVzb3VyY2UtbnVtPjwvcmVjb3JkPjwvQ2l0ZT48L0VuZE5vdGU+
</w:fldData>
        </w:fldChar>
      </w:r>
      <w:r w:rsidR="00462726">
        <w:instrText xml:space="preserve"> ADDIN EN.CITE </w:instrText>
      </w:r>
      <w:r w:rsidR="00462726">
        <w:fldChar w:fldCharType="begin">
          <w:fldData xml:space="preserve">PEVuZE5vdGU+PENpdGU+PEF1dGhvcj5Db2xsb2NhPC9BdXRob3I+PFllYXI+MjAxMzwvWWVhcj48
UmVjTnVtPjY1Nzk8L1JlY051bT48RGlzcGxheVRleHQ+PHN0eWxlIGZhY2U9InN1cGVyc2NyaXB0
Ij4yMyA0MDwvc3R5bGU+PC9EaXNwbGF5VGV4dD48cmVjb3JkPjxyZWMtbnVtYmVyPjY1Nzk8L3Jl
Yy1udW1iZXI+PGZvcmVpZ24ta2V5cz48a2V5IGFwcD0iRU4iIGRiLWlkPSIwcGY1MGF2c3FhYTk5
eWU1dHd2cHZkYWJ0c2VzcHQwZGRhcnAiIHRpbWVzdGFtcD0iMTQ0ODkwMDE1OSI+NjU3OTwva2V5
PjwvZm9yZWlnbi1rZXlzPjxyZWYtdHlwZSBuYW1lPSJKb3VybmFsIEFydGljbGUiPjE3PC9yZWYt
dHlwZT48Y29udHJpYnV0b3JzPjxhdXRob3JzPjxhdXRob3I+Q29sbG9jYSwgTC48L2F1dGhvcj48
YXV0aG9yPktsaW5nZXIsIFIuPC9hdXRob3I+PGF1dGhvcj5GbG9yLCBILjwvYXV0aG9yPjxhdXRo
b3I+QmluZ2VsLCBVLjwvYXV0aG9yPjwvYXV0aG9ycz48L2NvbnRyaWJ1dG9ycz48YXV0aC1hZGRy
ZXNzPk5hdGlvbmFsIENlbnRlciBmb3IgQ29tcGxlbWVudGFyeSBhbmQgQWx0ZXJuYXRpdmUgTWVk
aWNpbmUgKE5DQ0FNKSwgTmF0aW9uYWwgSW5zdGl0dXRlIG9mIE1lbnRhbCBIZWFsdGggKE5JTUgp
IGFuZCBDbGluaWNhbCBDZW50ZXIsIERlcGFydG1lbnQgb2YgQmlvZXRoaWNzLCBOYXRpb25hbCBJ
bnN0aXR1dGVzIG9mIEhlYWx0aCAoTklIKSwgQmV0aGVzZGEsIE1EIDIwODkyLTExNTYsIFVTQS4g
bHVhbmEuY29sbG9jYUBuaWguZ292PC9hdXRoLWFkZHJlc3M+PHRpdGxlcz48dGl0bGU+UGxhY2Vi
byBhbmFsZ2VzaWE6IHBzeWNob2xvZ2ljYWwgYW5kIG5ldXJvYmlvbG9naWNhbCBtZWNoYW5pc21z
PC90aXRsZT48c2Vjb25kYXJ5LXRpdGxlPlBhaW48L3NlY29uZGFyeS10aXRsZT48L3RpdGxlcz48
cGVyaW9kaWNhbD48ZnVsbC10aXRsZT5QYWluPC9mdWxsLXRpdGxlPjxhYmJyLTE+UGFpbjwvYWJi
ci0xPjxhYmJyLTI+UGFpbjwvYWJici0yPjwvcGVyaW9kaWNhbD48cGFnZXM+NTExLTQ8L3BhZ2Vz
Pjx2b2x1bWU+MTU0PC92b2x1bWU+PG51bWJlcj40PC9udW1iZXI+PGVkaXRpb24+MjAxMy8wMy8x
MjwvZWRpdGlvbj48a2V5d29yZHM+PGtleXdvcmQ+QW5hbGdlc2lhLyBtZXRob2RzPC9rZXl3b3Jk
PjxrZXl3b3JkPkJyYWluL2RydWcgZWZmZWN0cy9waHlzaW9wYXRob2xvZ3k8L2tleXdvcmQ+PGtl
eXdvcmQ+SHVtYW5zPC9rZXl3b3JkPjxrZXl3b3JkPk5ldXJvYmlvbG9neTwva2V5d29yZD48a2V5
d29yZD5QYWluLyBkcnVnIHRoZXJhcHk8L2tleXdvcmQ+PGtleXdvcmQ+UGFpbiBNYW5hZ2VtZW50
PC9rZXl3b3JkPjxrZXl3b3JkPlBsYWNlYm8gRWZmZWN0PC9rZXl3b3JkPjwva2V5d29yZHM+PGRh
dGVzPjx5ZWFyPjIwMTM8L3llYXI+PHB1Yi1kYXRlcz48ZGF0ZT5BcHI8L2RhdGU+PC9wdWItZGF0
ZXM+PC9kYXRlcz48aXNibj4xODcyLTY2MjMgKEVsZWN0cm9uaWMpJiN4RDswMzA0LTM5NTkgKExp
bmtpbmcpPC9pc2JuPjxhY2Nlc3Npb24tbnVtPjIzNDczNzgzPC9hY2Nlc3Npb24tbnVtPjx1cmxz
PjwvdXJscz48Y3VzdG9tMj4zNjI2MTE1PC9jdXN0b20yPjxlbGVjdHJvbmljLXJlc291cmNlLW51
bT4xMC4xMDE2L2oucGFpbi4yMDEzLjAyLjAwMjwvZWxlY3Ryb25pYy1yZXNvdXJjZS1udW0+PHJl
bW90ZS1kYXRhYmFzZS1wcm92aWRlcj5OTE08L3JlbW90ZS1kYXRhYmFzZS1wcm92aWRlcj48bGFu
Z3VhZ2U+ZW5nPC9sYW5ndWFnZT48L3JlY29yZD48L0NpdGU+PENpdGU+PEF1dGhvcj5CZW5lZGV0
dGk8L0F1dGhvcj48WWVhcj4yMDEzPC9ZZWFyPjxSZWNOdW0+NTM1MjwvUmVjTnVtPjxyZWNvcmQ+
PHJlYy1udW1iZXI+NTM1MjwvcmVjLW51bWJlcj48Zm9yZWlnbi1rZXlzPjxrZXkgYXBwPSJFTiIg
ZGItaWQ9IjBwZjUwYXZzcWFhOTl5ZTV0d3ZwdmRhYnRzZXNwdDBkZGFycCIgdGltZXN0YW1wPSIx
NDA4MTE5OTEyIj41MzUyPC9rZXk+PC9mb3JlaWduLWtleXM+PHJlZi10eXBlIG5hbWU9IkpvdXJu
YWwgQXJ0aWNsZSI+MTc8L3JlZi10eXBlPjxjb250cmlidXRvcnM+PGF1dGhvcnM+PGF1dGhvcj5C
ZW5lZGV0dGksIEZhYnJpemlvPC9hdXRob3I+PC9hdXRob3JzPjwvY29udHJpYnV0b3JzPjx0aXRs
ZXM+PHRpdGxlPlBsYWNlYm8gYW5kIHRoZSBOZXcgUGh5c2lvbG9neSBvZiB0aGUgRG9jdG9yLVBh
dGllbnQgUmVsYXRpb25zaGlwPC90aXRsZT48c2Vjb25kYXJ5LXRpdGxlPlBoeXNpb2xvZ2ljYWwg
UmV2aWV3czwvc2Vjb25kYXJ5LXRpdGxlPjwvdGl0bGVzPjxwZXJpb2RpY2FsPjxmdWxsLXRpdGxl
PlBoeXNpb2xvZ2ljYWwgUmV2aWV3czwvZnVsbC10aXRsZT48YWJici0xPlBoeXNpb2wuIFJldi48
L2FiYnItMT48YWJici0yPlBoeXNpb2wgUmV2PC9hYmJyLTI+PC9wZXJpb2RpY2FsPjxwYWdlcz4x
MjA3LTEyNDY8L3BhZ2VzPjx2b2x1bWU+OTM8L3ZvbHVtZT48bnVtYmVyPjM8L251bWJlcj48ZGF0
ZXM+PHllYXI+MjAxMzwveWVhcj48cHViLWRhdGVzPjxkYXRlPjIwMTMtMDctMDEgMDA6MDA6MDA8
L2RhdGU+PC9wdWItZGF0ZXM+PC9kYXRlcz48d29yay10eXBlPkpvdXJuYWwgQXJ0aWNsZTwvd29y
ay10eXBlPjx1cmxzPjxyZWxhdGVkLXVybHM+PHVybD5odHRwOi8vcGh5c3Jldi5waHlzaW9sb2d5
Lm9yZy9waHlzcmV2LzkzLzMvMTIwNy5mdWxsLnBkZjwvdXJsPjwvcmVsYXRlZC11cmxzPjwvdXJs
cz48ZWxlY3Ryb25pYy1yZXNvdXJjZS1udW0+MTAuMTE1Mi9waHlzcmV2LjAwMDQzLjIwMTI8L2Vs
ZWN0cm9uaWMtcmVzb3VyY2UtbnVtPjwvcmVjb3JkPjwvQ2l0ZT48L0VuZE5vdGU+
</w:fldData>
        </w:fldChar>
      </w:r>
      <w:r w:rsidR="00462726">
        <w:instrText xml:space="preserve"> ADDIN EN.CITE.DATA </w:instrText>
      </w:r>
      <w:r w:rsidR="00462726">
        <w:fldChar w:fldCharType="end"/>
      </w:r>
      <w:r w:rsidR="00D40CE7">
        <w:fldChar w:fldCharType="separate"/>
      </w:r>
      <w:hyperlink w:anchor="_ENREF_23" w:tooltip="Colloca, 2013 #6579" w:history="1">
        <w:r w:rsidR="00462726" w:rsidRPr="00462726">
          <w:rPr>
            <w:noProof/>
            <w:vertAlign w:val="superscript"/>
          </w:rPr>
          <w:t>23</w:t>
        </w:r>
      </w:hyperlink>
      <w:r w:rsidR="00462726" w:rsidRPr="00462726">
        <w:rPr>
          <w:noProof/>
          <w:vertAlign w:val="superscript"/>
        </w:rPr>
        <w:t xml:space="preserve"> </w:t>
      </w:r>
      <w:hyperlink w:anchor="_ENREF_40" w:tooltip="Benedetti, 2013 #5352" w:history="1">
        <w:r w:rsidR="00462726" w:rsidRPr="00462726">
          <w:rPr>
            <w:noProof/>
            <w:vertAlign w:val="superscript"/>
          </w:rPr>
          <w:t>40</w:t>
        </w:r>
      </w:hyperlink>
      <w:r w:rsidR="00D40CE7">
        <w:fldChar w:fldCharType="end"/>
      </w:r>
      <w:r w:rsidR="0065748B">
        <w:t xml:space="preserve"> but a detailed consideration of how these might apply to the procedures in the taxonomy would be highly speculative and was beyond the scope of this project</w:t>
      </w:r>
      <w:r w:rsidR="00905236">
        <w:t xml:space="preserve"> (for discussion of clinical applications of the neuroscience of placebo effects see </w:t>
      </w:r>
      <w:hyperlink w:anchor="_ENREF_41" w:tooltip="Jubb, 2013 #6858" w:history="1">
        <w:r w:rsidR="00462726">
          <w:fldChar w:fldCharType="begin"/>
        </w:r>
        <w:r w:rsidR="00462726">
          <w:instrText xml:space="preserve"> ADDIN EN.CITE &lt;EndNote&gt;&lt;Cite&gt;&lt;Author&gt;Jubb&lt;/Author&gt;&lt;Year&gt;2013&lt;/Year&gt;&lt;RecNum&gt;6858&lt;/RecNum&gt;&lt;DisplayText&gt;&lt;style face="superscript"&gt;41&lt;/style&gt;&lt;/DisplayText&gt;&lt;record&gt;&lt;rec-number&gt;6858&lt;/rec-number&gt;&lt;foreign-keys&gt;&lt;key app="EN" db-id="0pf50avsqaa99ye5twvpvdabtsespt0ddarp" timestamp="1467721437"&gt;6858&lt;/key&gt;&lt;/foreign-keys&gt;&lt;ref-type name="Journal Article"&gt;17&lt;/ref-type&gt;&lt;contributors&gt;&lt;authors&gt;&lt;author&gt;Jubb, Jayne&lt;/author&gt;&lt;author&gt;Bensing, Jozien M.&lt;/author&gt;&lt;/authors&gt;&lt;/contributors&gt;&lt;titles&gt;&lt;title&gt;The sweetest pill to swallow: How patient neurobiology can be harnessed to maximise placebo effects&lt;/title&gt;&lt;secondary-title&gt;Neuroscience and Biobehavioral Reviews&lt;/secondary-title&gt;&lt;/titles&gt;&lt;periodical&gt;&lt;full-title&gt;Neuroscience and Biobehavioral Reviews&lt;/full-title&gt;&lt;abbr-1&gt;Neurosci. Biobehav. Rev.&lt;/abbr-1&gt;&lt;abbr-2&gt;Neurosci Biobehav Rev&lt;/abbr-2&gt;&lt;abbr-3&gt;Neuroscience &amp;amp; Biobehavioral Reviews&lt;/abbr-3&gt;&lt;/periodical&gt;&lt;pages&gt;2709-2720&lt;/pages&gt;&lt;volume&gt;37&lt;/volume&gt;&lt;number&gt;10, Part 2&lt;/number&gt;&lt;keywords&gt;&lt;keyword&gt;Placebo effect&lt;/keyword&gt;&lt;keyword&gt;Opioids&lt;/keyword&gt;&lt;keyword&gt;Dopamine&lt;/keyword&gt;&lt;keyword&gt;Doctor–patient communication&lt;/keyword&gt;&lt;keyword&gt;Expectancy&lt;/keyword&gt;&lt;keyword&gt;Reward&lt;/keyword&gt;&lt;keyword&gt;Neurobiology&lt;/keyword&gt;&lt;keyword&gt;Neuropsychology&lt;/keyword&gt;&lt;/keywords&gt;&lt;dates&gt;&lt;year&gt;2013&lt;/year&gt;&lt;/dates&gt;&lt;isbn&gt;0149-7634&lt;/isbn&gt;&lt;urls&gt;&lt;related-urls&gt;&lt;url&gt;http://www.sciencedirect.com/science/article/pii/S0149763413002157&lt;/url&gt;&lt;/related-urls&gt;&lt;/urls&gt;&lt;electronic-resource-num&gt;http://dx.doi.org/10.1016/j.neubiorev.2013.09.006&lt;/electronic-resource-num&gt;&lt;/record&gt;&lt;/Cite&gt;&lt;/EndNote&gt;</w:instrText>
        </w:r>
        <w:r w:rsidR="00462726">
          <w:fldChar w:fldCharType="separate"/>
        </w:r>
        <w:r w:rsidR="00462726" w:rsidRPr="00462726">
          <w:rPr>
            <w:noProof/>
            <w:vertAlign w:val="superscript"/>
          </w:rPr>
          <w:t>41</w:t>
        </w:r>
        <w:r w:rsidR="00462726">
          <w:fldChar w:fldCharType="end"/>
        </w:r>
      </w:hyperlink>
      <w:r w:rsidR="00905236">
        <w:t>)</w:t>
      </w:r>
      <w:r w:rsidR="0065748B">
        <w:t xml:space="preserve">.  </w:t>
      </w:r>
      <w:r w:rsidR="006A26C4">
        <w:t xml:space="preserve">Four authors (FB, BC, AG, </w:t>
      </w:r>
      <w:proofErr w:type="gramStart"/>
      <w:r w:rsidR="006A26C4">
        <w:t>GL</w:t>
      </w:r>
      <w:proofErr w:type="gramEnd"/>
      <w:r w:rsidR="006A26C4">
        <w:t xml:space="preserve">) reviewed all procedures and considered the extent to which each procedure could plausibly produce placebo effects via one or more of the three core psychological mechanisms.  Initial findings were shared with the remaining </w:t>
      </w:r>
      <w:r w:rsidR="006A26C4">
        <w:lastRenderedPageBreak/>
        <w:t xml:space="preserve">authors and consensus was reached through discussion.  </w:t>
      </w:r>
      <w:r w:rsidR="009258EF">
        <w:t>F</w:t>
      </w:r>
      <w:r w:rsidR="00EF2407">
        <w:t>our procedures deemed very unlikely to produce placebo effects (</w:t>
      </w:r>
      <w:r w:rsidR="00EF2407" w:rsidRPr="00B57AEA">
        <w:t xml:space="preserve">Conveying a </w:t>
      </w:r>
      <w:r w:rsidR="00EF2407">
        <w:t>N</w:t>
      </w:r>
      <w:r w:rsidR="00EF2407" w:rsidRPr="00B57AEA">
        <w:t xml:space="preserve">eutral </w:t>
      </w:r>
      <w:r w:rsidR="00EF2407">
        <w:t>T</w:t>
      </w:r>
      <w:r w:rsidR="00EF2407" w:rsidRPr="00B57AEA">
        <w:t xml:space="preserve">herapeutic </w:t>
      </w:r>
      <w:r w:rsidR="00EF2407">
        <w:t>M</w:t>
      </w:r>
      <w:r w:rsidR="00EF2407" w:rsidRPr="00B57AEA">
        <w:t>essage</w:t>
      </w:r>
      <w:r w:rsidR="003960F2">
        <w:t>; Randomisation; Blinding; Deception</w:t>
      </w:r>
      <w:r w:rsidR="00EF2407">
        <w:t xml:space="preserve">) were </w:t>
      </w:r>
      <w:proofErr w:type="gramStart"/>
      <w:r w:rsidR="00EF2407">
        <w:t>excluded</w:t>
      </w:r>
      <w:r w:rsidR="009244A3">
        <w:t>,</w:t>
      </w:r>
      <w:proofErr w:type="gramEnd"/>
      <w:r w:rsidR="009244A3">
        <w:t xml:space="preserve"> leaving 25 </w:t>
      </w:r>
      <w:r w:rsidR="00E11957">
        <w:t>procedures that might plausibly contribute to placebo effects</w:t>
      </w:r>
      <w:r w:rsidR="00EF2407">
        <w:t xml:space="preserve">. </w:t>
      </w:r>
      <w:r w:rsidR="009258EF">
        <w:t xml:space="preserve"> The multidisciplinary team of authors </w:t>
      </w:r>
      <w:r w:rsidR="0040134D">
        <w:t xml:space="preserve">(including for example GPs, clinical and health psychologists, and complementary medicine specialists) </w:t>
      </w:r>
      <w:r w:rsidR="009258EF">
        <w:t>then generated possible clinical applications of each of the</w:t>
      </w:r>
      <w:r w:rsidR="00E11957">
        <w:t>se</w:t>
      </w:r>
      <w:r w:rsidR="009258EF">
        <w:t xml:space="preserve"> 25 procedures.</w:t>
      </w:r>
    </w:p>
    <w:p w14:paraId="60BF39CB" w14:textId="77777777" w:rsidR="0018341B" w:rsidRDefault="0018341B" w:rsidP="00C27459">
      <w:pPr>
        <w:pStyle w:val="Heading3"/>
        <w:spacing w:before="0" w:line="480" w:lineRule="auto"/>
      </w:pPr>
    </w:p>
    <w:p w14:paraId="25A0B392" w14:textId="33421B1C" w:rsidR="000F53F0" w:rsidRDefault="000F53F0" w:rsidP="00C27459">
      <w:pPr>
        <w:pStyle w:val="Heading3"/>
        <w:spacing w:before="0" w:line="480" w:lineRule="auto"/>
      </w:pPr>
      <w:r>
        <w:t>Validatin</w:t>
      </w:r>
      <w:r w:rsidR="008700EC">
        <w:t>g the Taxonomy</w:t>
      </w:r>
    </w:p>
    <w:p w14:paraId="50459F32" w14:textId="1CD52E81" w:rsidR="000F53F0" w:rsidRDefault="00EF2407" w:rsidP="00401260">
      <w:pPr>
        <w:spacing w:line="480" w:lineRule="auto"/>
      </w:pPr>
      <w:r>
        <w:t xml:space="preserve">To ensure our taxonomy </w:t>
      </w:r>
      <w:r w:rsidR="00644840">
        <w:t xml:space="preserve">was comprehensive </w:t>
      </w:r>
      <w:r>
        <w:t xml:space="preserve">we surveyed leading placebo researchers (authors of major publications on placebo effects, attendees at an international symposium on placebo effects, and GPs with an interest in placebo effects). </w:t>
      </w:r>
      <w:r w:rsidR="000F53F0">
        <w:t xml:space="preserve"> </w:t>
      </w:r>
      <w:r w:rsidR="00EC78BD">
        <w:t>These researchers were identified from the systematic reviews and their references used to develop the taxonomy</w:t>
      </w:r>
      <w:r w:rsidR="0006579D">
        <w:t>;</w:t>
      </w:r>
      <w:r w:rsidR="00EC78BD">
        <w:t xml:space="preserve"> the list of attendees at </w:t>
      </w:r>
      <w:r w:rsidR="0006579D" w:rsidRPr="00AA417B">
        <w:rPr>
          <w:rFonts w:cstheme="minorHAnsi"/>
        </w:rPr>
        <w:t xml:space="preserve">Beyond The Placebo: Biomedical Clinical and Philosophical Aspects of the Placebo Effect, </w:t>
      </w:r>
      <w:r w:rsidR="0006579D">
        <w:rPr>
          <w:rFonts w:cstheme="minorHAnsi"/>
        </w:rPr>
        <w:t xml:space="preserve">held in </w:t>
      </w:r>
      <w:proofErr w:type="spellStart"/>
      <w:r w:rsidR="0006579D" w:rsidRPr="00AA417B">
        <w:rPr>
          <w:rFonts w:cstheme="minorHAnsi"/>
        </w:rPr>
        <w:t>Ascona</w:t>
      </w:r>
      <w:proofErr w:type="spellEnd"/>
      <w:r w:rsidR="0006579D" w:rsidRPr="00AA417B">
        <w:rPr>
          <w:rFonts w:cstheme="minorHAnsi"/>
        </w:rPr>
        <w:t xml:space="preserve"> Switzerland, August 2012</w:t>
      </w:r>
      <w:r w:rsidR="0006579D">
        <w:t>;</w:t>
      </w:r>
      <w:r w:rsidR="00EC78BD">
        <w:t xml:space="preserve"> and GPs within the </w:t>
      </w:r>
      <w:r w:rsidR="0006579D">
        <w:t xml:space="preserve">National Institute for Health Research </w:t>
      </w:r>
      <w:r w:rsidR="00EC78BD">
        <w:t xml:space="preserve">School for Primary Care Research.  </w:t>
      </w:r>
      <w:r w:rsidR="00AE114A">
        <w:t>Ethical approval for the survey was obtained from the host institution</w:t>
      </w:r>
      <w:r w:rsidR="00AE114A" w:rsidRPr="00AE114A">
        <w:t xml:space="preserve"> </w:t>
      </w:r>
      <w:r w:rsidR="00AE114A">
        <w:t>(reference:</w:t>
      </w:r>
      <w:r w:rsidR="00AE114A" w:rsidRPr="00AE114A">
        <w:t xml:space="preserve"> 4741</w:t>
      </w:r>
      <w:r w:rsidR="00AE114A">
        <w:t xml:space="preserve">). </w:t>
      </w:r>
      <w:r w:rsidR="000F53F0">
        <w:t xml:space="preserve"> </w:t>
      </w:r>
      <w:r>
        <w:t xml:space="preserve">Completed electronic surveys including informed consent were received from 33 researchers (52% response rate) </w:t>
      </w:r>
      <w:r w:rsidR="00644840">
        <w:t>experienced in placebo research (M=</w:t>
      </w:r>
      <w:r>
        <w:t>12 years’ experience</w:t>
      </w:r>
      <w:r w:rsidR="009244A3">
        <w:t>,</w:t>
      </w:r>
      <w:r>
        <w:t xml:space="preserve"> SD=9.8). </w:t>
      </w:r>
      <w:r w:rsidR="000F53F0">
        <w:t xml:space="preserve"> </w:t>
      </w:r>
      <w:r w:rsidR="009244A3">
        <w:t>Respondents</w:t>
      </w:r>
      <w:r>
        <w:t xml:space="preserve"> were shown our draft taxonomy and asked whether, for each domain, they knew of any other procedures that could elicit placebo responses. </w:t>
      </w:r>
      <w:r w:rsidR="000F53F0">
        <w:t xml:space="preserve"> </w:t>
      </w:r>
      <w:r>
        <w:t xml:space="preserve">The proportion </w:t>
      </w:r>
      <w:r w:rsidR="00644840">
        <w:t xml:space="preserve">answering </w:t>
      </w:r>
      <w:r>
        <w:t>yes ranged from 22% (Healthcare Setting</w:t>
      </w:r>
      <w:r w:rsidR="009244A3">
        <w:t xml:space="preserve"> domain</w:t>
      </w:r>
      <w:r>
        <w:t>) to 50% (</w:t>
      </w:r>
      <w:r w:rsidR="009244A3">
        <w:t xml:space="preserve">Superficial </w:t>
      </w:r>
      <w:r>
        <w:t>Treatment Characteristics</w:t>
      </w:r>
      <w:r w:rsidR="009244A3">
        <w:t xml:space="preserve"> domain</w:t>
      </w:r>
      <w:r>
        <w:t xml:space="preserve">). </w:t>
      </w:r>
      <w:r w:rsidR="000F53F0">
        <w:t xml:space="preserve"> </w:t>
      </w:r>
      <w:r>
        <w:t xml:space="preserve">Respondents suggested 85 additions </w:t>
      </w:r>
      <w:r w:rsidR="00DA5A4C">
        <w:t xml:space="preserve">which were screened against existing </w:t>
      </w:r>
      <w:r w:rsidR="00401260">
        <w:t xml:space="preserve">procedures </w:t>
      </w:r>
      <w:r w:rsidR="00DA5A4C">
        <w:t xml:space="preserve">and for theoretical plausibility: </w:t>
      </w:r>
      <w:r>
        <w:t xml:space="preserve">80 </w:t>
      </w:r>
      <w:r w:rsidR="000F53F0">
        <w:t xml:space="preserve">of the suggested additions </w:t>
      </w:r>
      <w:r>
        <w:t xml:space="preserve">were </w:t>
      </w:r>
      <w:r w:rsidR="000F53F0">
        <w:t>extra</w:t>
      </w:r>
      <w:r>
        <w:t xml:space="preserve"> details or </w:t>
      </w:r>
      <w:r w:rsidR="00644840">
        <w:t xml:space="preserve">suggested </w:t>
      </w:r>
      <w:r>
        <w:t xml:space="preserve">clinical applications of existing </w:t>
      </w:r>
      <w:r w:rsidR="00401260">
        <w:t>procedures</w:t>
      </w:r>
      <w:r>
        <w:t xml:space="preserve">; five </w:t>
      </w:r>
      <w:r w:rsidR="000F53F0">
        <w:t xml:space="preserve">were new and </w:t>
      </w:r>
      <w:r>
        <w:t xml:space="preserve">distinct </w:t>
      </w:r>
      <w:r w:rsidR="00DA5A4C">
        <w:t xml:space="preserve">plausible </w:t>
      </w:r>
      <w:r>
        <w:t xml:space="preserve">procedures </w:t>
      </w:r>
      <w:r w:rsidR="000F53F0">
        <w:t xml:space="preserve">that </w:t>
      </w:r>
      <w:r>
        <w:t>were added to the taxonomy</w:t>
      </w:r>
      <w:r w:rsidR="009244A3">
        <w:t xml:space="preserve">, giving a </w:t>
      </w:r>
      <w:r w:rsidR="000F53F0">
        <w:t>final</w:t>
      </w:r>
      <w:r w:rsidR="009244A3">
        <w:t xml:space="preserve"> total of 30 </w:t>
      </w:r>
      <w:r w:rsidR="00401260">
        <w:t>procedures</w:t>
      </w:r>
      <w:r>
        <w:t xml:space="preserve">. </w:t>
      </w:r>
    </w:p>
    <w:p w14:paraId="67F5EE2E" w14:textId="645F44BE" w:rsidR="0018341B" w:rsidRPr="008579DD" w:rsidRDefault="008579DD" w:rsidP="00B5556C">
      <w:pPr>
        <w:spacing w:line="480" w:lineRule="auto"/>
      </w:pPr>
      <w:r>
        <w:lastRenderedPageBreak/>
        <w:t xml:space="preserve">Because of our orientation to clinical applications, we have chosen to use </w:t>
      </w:r>
      <w:r w:rsidRPr="008579DD">
        <w:t xml:space="preserve">clinically-oriented terminology </w:t>
      </w:r>
      <w:r>
        <w:t xml:space="preserve">throughout the taxonomy.  However, it is important to note that </w:t>
      </w:r>
      <w:r w:rsidR="00B5556C">
        <w:t>when used in relation to procedures identified from the literature these terms also relate to the experimental equivalent, such that “</w:t>
      </w:r>
      <w:r w:rsidRPr="008579DD">
        <w:t>patient</w:t>
      </w:r>
      <w:r w:rsidR="00B5556C">
        <w:t>”</w:t>
      </w:r>
      <w:r w:rsidRPr="008579DD">
        <w:t xml:space="preserve"> also refers to subject/participant, </w:t>
      </w:r>
      <w:r w:rsidR="00B5556C">
        <w:t>“</w:t>
      </w:r>
      <w:r w:rsidRPr="008579DD">
        <w:t>practitioner</w:t>
      </w:r>
      <w:r w:rsidR="00B5556C">
        <w:t>”</w:t>
      </w:r>
      <w:r w:rsidRPr="008579DD">
        <w:t xml:space="preserve"> also refers to experimenter, </w:t>
      </w:r>
      <w:r w:rsidR="00B5556C">
        <w:t>and “</w:t>
      </w:r>
      <w:r w:rsidRPr="008579DD">
        <w:t>intervention</w:t>
      </w:r>
      <w:r w:rsidR="00B5556C">
        <w:t>”</w:t>
      </w:r>
      <w:r w:rsidRPr="008579DD">
        <w:t xml:space="preserve"> also refers to experimental condition.  </w:t>
      </w:r>
    </w:p>
    <w:p w14:paraId="04ECA2C5" w14:textId="74C4B5F8" w:rsidR="000F53F0" w:rsidRDefault="009258EF" w:rsidP="00C27459">
      <w:pPr>
        <w:pStyle w:val="Heading3"/>
        <w:spacing w:before="0" w:line="480" w:lineRule="auto"/>
      </w:pPr>
      <w:r>
        <w:t>Analysis</w:t>
      </w:r>
    </w:p>
    <w:p w14:paraId="6E03627D" w14:textId="3965D26C" w:rsidR="00EF2407" w:rsidRDefault="009244A3" w:rsidP="00401260">
      <w:pPr>
        <w:spacing w:line="480" w:lineRule="auto"/>
      </w:pPr>
      <w:r>
        <w:t xml:space="preserve">The </w:t>
      </w:r>
      <w:r w:rsidR="009258EF">
        <w:t xml:space="preserve">use </w:t>
      </w:r>
      <w:r>
        <w:t xml:space="preserve">of each </w:t>
      </w:r>
      <w:r w:rsidR="00401260">
        <w:t xml:space="preserve">of the 30 </w:t>
      </w:r>
      <w:r>
        <w:t>procedure</w:t>
      </w:r>
      <w:r w:rsidR="00401260">
        <w:t>s</w:t>
      </w:r>
      <w:r>
        <w:t xml:space="preserve"> in the taxonomy was </w:t>
      </w:r>
      <w:r w:rsidR="009258EF">
        <w:t xml:space="preserve">assessed across all 169 studies in the review.  Two authors independently rated the presence of each procedure in each study </w:t>
      </w:r>
      <w:r>
        <w:t xml:space="preserve">(Kappa = 0.93, discrepancies </w:t>
      </w:r>
      <w:r w:rsidR="009258EF">
        <w:t xml:space="preserve">were </w:t>
      </w:r>
      <w:r w:rsidR="00E11957">
        <w:t>resolved through discussion).</w:t>
      </w:r>
    </w:p>
    <w:p w14:paraId="12E659F6" w14:textId="62D9A4E4" w:rsidR="00EF2407" w:rsidRDefault="00EF2407" w:rsidP="00C27459">
      <w:pPr>
        <w:spacing w:line="480" w:lineRule="auto"/>
      </w:pPr>
    </w:p>
    <w:p w14:paraId="2A15F248" w14:textId="77777777" w:rsidR="00EF2407" w:rsidRDefault="00EF2407" w:rsidP="00C27459">
      <w:pPr>
        <w:pStyle w:val="Heading2"/>
        <w:spacing w:before="0" w:line="480" w:lineRule="auto"/>
        <w:jc w:val="center"/>
      </w:pPr>
      <w:r>
        <w:t>Results</w:t>
      </w:r>
    </w:p>
    <w:p w14:paraId="3DE8A968" w14:textId="1D7AC8D0" w:rsidR="00205CAC" w:rsidRDefault="00EF2407" w:rsidP="003960F2">
      <w:pPr>
        <w:spacing w:line="480" w:lineRule="auto"/>
        <w:sectPr w:rsidR="00205CAC" w:rsidSect="00E22177">
          <w:footerReference w:type="default" r:id="rId16"/>
          <w:pgSz w:w="11906" w:h="16838"/>
          <w:pgMar w:top="1440" w:right="1440" w:bottom="1440" w:left="1440" w:header="708" w:footer="708" w:gutter="0"/>
          <w:lnNumType w:countBy="1" w:restart="continuous"/>
          <w:cols w:space="708"/>
          <w:docGrid w:linePitch="360"/>
        </w:sectPr>
      </w:pPr>
      <w:r w:rsidRPr="00A821DC">
        <w:t xml:space="preserve">The taxonomy </w:t>
      </w:r>
      <w:r>
        <w:t>defines 30 procedures that may contribute to</w:t>
      </w:r>
      <w:r w:rsidR="00594F82">
        <w:t xml:space="preserve"> </w:t>
      </w:r>
      <w:r>
        <w:t xml:space="preserve">placebo effects </w:t>
      </w:r>
      <w:r w:rsidR="00A27E6C">
        <w:t xml:space="preserve">observed </w:t>
      </w:r>
      <w:r>
        <w:t>in clinical and experimental research</w:t>
      </w:r>
      <w:r w:rsidR="0018341B">
        <w:t>,</w:t>
      </w:r>
      <w:r>
        <w:t xml:space="preserve"> </w:t>
      </w:r>
      <w:r w:rsidR="00A27E6C">
        <w:t xml:space="preserve">and </w:t>
      </w:r>
      <w:r>
        <w:t>classifie</w:t>
      </w:r>
      <w:r w:rsidR="00A27E6C">
        <w:t>s them</w:t>
      </w:r>
      <w:r>
        <w:t xml:space="preserve"> into 5 domains. </w:t>
      </w:r>
      <w:r w:rsidR="00D147A3">
        <w:t xml:space="preserve"> </w:t>
      </w:r>
      <w:r>
        <w:t xml:space="preserve">Table </w:t>
      </w:r>
      <w:r w:rsidR="00D147A3">
        <w:t xml:space="preserve">1 presents the </w:t>
      </w:r>
      <w:r w:rsidR="00D54A5A">
        <w:t xml:space="preserve">main </w:t>
      </w:r>
      <w:r w:rsidR="00D147A3">
        <w:t xml:space="preserve">taxonomy, </w:t>
      </w:r>
      <w:r w:rsidR="00D54A5A">
        <w:t>listing and defining all 30 procedures within 5 domains.  Table 2 suggests</w:t>
      </w:r>
      <w:r w:rsidR="00D147A3">
        <w:t xml:space="preserve"> clinical applicat</w:t>
      </w:r>
      <w:r w:rsidR="00D54A5A">
        <w:t>ions of each procedure.  Table 3</w:t>
      </w:r>
      <w:r w:rsidR="00D147A3">
        <w:t xml:space="preserve"> shows the frequency of use of each procedure in </w:t>
      </w:r>
      <w:r>
        <w:t>clinical and experimental studies</w:t>
      </w:r>
      <w:r w:rsidR="003960F2">
        <w:t>, and is intended as both an approximate guide to whether the procedures derived primarily from one or other literature and as a means to highlight those procedures that are very common and very rare in the literature</w:t>
      </w:r>
      <w:r>
        <w:t>.</w:t>
      </w:r>
      <w:r w:rsidR="0018341B">
        <w:t xml:space="preserve">  Below we describe the procedures within each domain in turn.</w:t>
      </w:r>
    </w:p>
    <w:p w14:paraId="200E021B" w14:textId="2BDD14E2" w:rsidR="00205CAC" w:rsidRDefault="00205CAC" w:rsidP="00931171">
      <w:pPr>
        <w:spacing w:after="0" w:line="360" w:lineRule="auto"/>
        <w:rPr>
          <w:u w:val="single"/>
        </w:rPr>
      </w:pPr>
      <w:proofErr w:type="gramStart"/>
      <w:r w:rsidRPr="00F7160A">
        <w:rPr>
          <w:u w:val="single"/>
        </w:rPr>
        <w:lastRenderedPageBreak/>
        <w:t>Table</w:t>
      </w:r>
      <w:r>
        <w:rPr>
          <w:u w:val="single"/>
        </w:rPr>
        <w:t xml:space="preserve"> 1</w:t>
      </w:r>
      <w:r w:rsidRPr="00F7160A">
        <w:rPr>
          <w:u w:val="single"/>
        </w:rPr>
        <w:t>.</w:t>
      </w:r>
      <w:proofErr w:type="gramEnd"/>
      <w:r w:rsidRPr="00F7160A">
        <w:rPr>
          <w:u w:val="single"/>
        </w:rPr>
        <w:t xml:space="preserve">  Taxonomy of Procedures </w:t>
      </w:r>
      <w:r w:rsidR="00931171">
        <w:rPr>
          <w:u w:val="single"/>
        </w:rPr>
        <w:t xml:space="preserve">Which Could Plausibly </w:t>
      </w:r>
      <w:r>
        <w:rPr>
          <w:u w:val="single"/>
        </w:rPr>
        <w:t>Elicit Placebo Effects in</w:t>
      </w:r>
      <w:r w:rsidRPr="00F7160A">
        <w:rPr>
          <w:u w:val="single"/>
        </w:rPr>
        <w:t xml:space="preserve"> Non-Malignant Pain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3"/>
        <w:gridCol w:w="3709"/>
        <w:gridCol w:w="9970"/>
      </w:tblGrid>
      <w:tr w:rsidR="00205CAC" w:rsidRPr="00125DE0" w14:paraId="399BF6A2" w14:textId="77777777" w:rsidTr="00B44587">
        <w:tc>
          <w:tcPr>
            <w:tcW w:w="0" w:type="auto"/>
            <w:gridSpan w:val="2"/>
            <w:tcBorders>
              <w:top w:val="single" w:sz="4" w:space="0" w:color="auto"/>
              <w:bottom w:val="single" w:sz="4" w:space="0" w:color="auto"/>
            </w:tcBorders>
          </w:tcPr>
          <w:p w14:paraId="54738293" w14:textId="77777777" w:rsidR="00205CAC" w:rsidRPr="00125DE0" w:rsidRDefault="00205CAC" w:rsidP="00B44587">
            <w:r w:rsidRPr="00125DE0">
              <w:t>Procedure Derived from Literature</w:t>
            </w:r>
          </w:p>
        </w:tc>
        <w:tc>
          <w:tcPr>
            <w:tcW w:w="0" w:type="auto"/>
            <w:tcBorders>
              <w:top w:val="single" w:sz="4" w:space="0" w:color="auto"/>
              <w:bottom w:val="single" w:sz="4" w:space="0" w:color="auto"/>
            </w:tcBorders>
          </w:tcPr>
          <w:p w14:paraId="6E652727" w14:textId="1230DACB" w:rsidR="00205CAC" w:rsidRPr="00125DE0" w:rsidRDefault="00205CAC" w:rsidP="00931171">
            <w:r w:rsidRPr="00125DE0">
              <w:t>Definition</w:t>
            </w:r>
            <w:r w:rsidR="00931171">
              <w:t xml:space="preserve"> and Use in Research Studies</w:t>
            </w:r>
          </w:p>
        </w:tc>
      </w:tr>
      <w:tr w:rsidR="00205CAC" w:rsidRPr="00125DE0" w14:paraId="63F1E3EB" w14:textId="77777777" w:rsidTr="00B44587">
        <w:tc>
          <w:tcPr>
            <w:tcW w:w="0" w:type="auto"/>
            <w:gridSpan w:val="3"/>
            <w:tcBorders>
              <w:top w:val="single" w:sz="4" w:space="0" w:color="auto"/>
            </w:tcBorders>
            <w:shd w:val="clear" w:color="auto" w:fill="DBE5F1" w:themeFill="accent1" w:themeFillTint="33"/>
          </w:tcPr>
          <w:p w14:paraId="2F517B3F" w14:textId="77777777" w:rsidR="00205CAC" w:rsidRPr="00785434" w:rsidRDefault="00205CAC" w:rsidP="00B44587">
            <w:pPr>
              <w:rPr>
                <w:b/>
              </w:rPr>
            </w:pPr>
            <w:r w:rsidRPr="00785434">
              <w:rPr>
                <w:b/>
              </w:rPr>
              <w:t>The Patient’s Beliefs and Characteristics</w:t>
            </w:r>
          </w:p>
        </w:tc>
      </w:tr>
      <w:tr w:rsidR="00205CAC" w:rsidRPr="00125DE0" w14:paraId="0FC6352D" w14:textId="77777777" w:rsidTr="00B44587">
        <w:tc>
          <w:tcPr>
            <w:tcW w:w="0" w:type="auto"/>
            <w:shd w:val="clear" w:color="auto" w:fill="DBE5F1" w:themeFill="accent1" w:themeFillTint="33"/>
          </w:tcPr>
          <w:p w14:paraId="51C1ABE0" w14:textId="77777777" w:rsidR="00205CAC" w:rsidRPr="00125DE0" w:rsidRDefault="00205CAC" w:rsidP="00B44587">
            <w:r w:rsidRPr="00125DE0">
              <w:t>1.</w:t>
            </w:r>
          </w:p>
        </w:tc>
        <w:tc>
          <w:tcPr>
            <w:tcW w:w="0" w:type="auto"/>
            <w:shd w:val="clear" w:color="auto" w:fill="DBE5F1" w:themeFill="accent1" w:themeFillTint="33"/>
          </w:tcPr>
          <w:p w14:paraId="0DEB93BC" w14:textId="5B76E1A4" w:rsidR="00205CAC" w:rsidRPr="00125DE0" w:rsidRDefault="00205CAC" w:rsidP="00B5556C">
            <w:r w:rsidRPr="00125DE0">
              <w:t xml:space="preserve">Select </w:t>
            </w:r>
            <w:r w:rsidR="00B5556C">
              <w:t>Patients</w:t>
            </w:r>
            <w:r w:rsidR="00B5556C" w:rsidRPr="00125DE0">
              <w:t xml:space="preserve"> </w:t>
            </w:r>
            <w:r w:rsidRPr="00125DE0">
              <w:t xml:space="preserve">Based on Treatment History.  </w:t>
            </w:r>
          </w:p>
        </w:tc>
        <w:tc>
          <w:tcPr>
            <w:tcW w:w="0" w:type="auto"/>
            <w:shd w:val="clear" w:color="auto" w:fill="DBE5F1" w:themeFill="accent1" w:themeFillTint="33"/>
          </w:tcPr>
          <w:p w14:paraId="218F413B" w14:textId="7ABB2B9D" w:rsidR="00205CAC" w:rsidRPr="00125DE0" w:rsidRDefault="00205CAC" w:rsidP="00B5556C">
            <w:r w:rsidRPr="00125DE0">
              <w:t xml:space="preserve">Screen and select </w:t>
            </w:r>
            <w:r w:rsidR="00B5556C">
              <w:t xml:space="preserve">patients </w:t>
            </w:r>
            <w:r w:rsidRPr="00125DE0">
              <w:t>(or subgroups) against inclusion criteria related to issues such as medical/treatment history, e.g. naive to intervention being tested (not just contraindications).</w:t>
            </w:r>
          </w:p>
        </w:tc>
      </w:tr>
      <w:tr w:rsidR="00205CAC" w:rsidRPr="00125DE0" w14:paraId="19FE8B3C" w14:textId="77777777" w:rsidTr="00B44587">
        <w:tc>
          <w:tcPr>
            <w:tcW w:w="0" w:type="auto"/>
            <w:shd w:val="clear" w:color="auto" w:fill="DBE5F1" w:themeFill="accent1" w:themeFillTint="33"/>
          </w:tcPr>
          <w:p w14:paraId="41F2B06D" w14:textId="77777777" w:rsidR="00205CAC" w:rsidRPr="00125DE0" w:rsidRDefault="00205CAC" w:rsidP="00B44587">
            <w:r w:rsidRPr="00125DE0">
              <w:t>2.</w:t>
            </w:r>
          </w:p>
        </w:tc>
        <w:tc>
          <w:tcPr>
            <w:tcW w:w="0" w:type="auto"/>
            <w:shd w:val="clear" w:color="auto" w:fill="DBE5F1" w:themeFill="accent1" w:themeFillTint="33"/>
          </w:tcPr>
          <w:p w14:paraId="16671E77" w14:textId="77777777" w:rsidR="00205CAC" w:rsidRPr="00125DE0" w:rsidRDefault="00205CAC" w:rsidP="00B44587">
            <w:r w:rsidRPr="00125DE0">
              <w:t xml:space="preserve">Create Positive Expectancy.  </w:t>
            </w:r>
          </w:p>
        </w:tc>
        <w:tc>
          <w:tcPr>
            <w:tcW w:w="0" w:type="auto"/>
            <w:shd w:val="clear" w:color="auto" w:fill="DBE5F1" w:themeFill="accent1" w:themeFillTint="33"/>
          </w:tcPr>
          <w:p w14:paraId="0D087F0B" w14:textId="79851A78" w:rsidR="00205CAC" w:rsidRPr="00125DE0" w:rsidRDefault="00205CAC" w:rsidP="00B5556C">
            <w:r w:rsidRPr="00125DE0">
              <w:t xml:space="preserve">Deliberately and explicitly suggest to </w:t>
            </w:r>
            <w:r w:rsidR="00B5556C">
              <w:t>patients</w:t>
            </w:r>
            <w:r w:rsidR="00B5556C" w:rsidRPr="00125DE0">
              <w:t xml:space="preserve"> </w:t>
            </w:r>
            <w:r w:rsidRPr="00125DE0">
              <w:t xml:space="preserve">that the intervention will be effective for them (not as part of informed consent process).  </w:t>
            </w:r>
          </w:p>
        </w:tc>
      </w:tr>
      <w:tr w:rsidR="00205CAC" w:rsidRPr="00125DE0" w14:paraId="7A92582C" w14:textId="77777777" w:rsidTr="00B44587">
        <w:tc>
          <w:tcPr>
            <w:tcW w:w="0" w:type="auto"/>
            <w:shd w:val="clear" w:color="auto" w:fill="DBE5F1" w:themeFill="accent1" w:themeFillTint="33"/>
          </w:tcPr>
          <w:p w14:paraId="55304627" w14:textId="77777777" w:rsidR="00205CAC" w:rsidRPr="00125DE0" w:rsidRDefault="00205CAC" w:rsidP="00B44587">
            <w:r w:rsidRPr="00125DE0">
              <w:t>3.</w:t>
            </w:r>
          </w:p>
        </w:tc>
        <w:tc>
          <w:tcPr>
            <w:tcW w:w="0" w:type="auto"/>
            <w:shd w:val="clear" w:color="auto" w:fill="DBE5F1" w:themeFill="accent1" w:themeFillTint="33"/>
          </w:tcPr>
          <w:p w14:paraId="38001957" w14:textId="77777777" w:rsidR="00205CAC" w:rsidRPr="00125DE0" w:rsidRDefault="00205CAC" w:rsidP="00B44587">
            <w:r>
              <w:t xml:space="preserve">Reduce Negative Expectancy. </w:t>
            </w:r>
            <w:r>
              <w:rPr>
                <w:vertAlign w:val="superscript"/>
              </w:rPr>
              <w:t>a</w:t>
            </w:r>
          </w:p>
        </w:tc>
        <w:tc>
          <w:tcPr>
            <w:tcW w:w="0" w:type="auto"/>
            <w:shd w:val="clear" w:color="auto" w:fill="DBE5F1" w:themeFill="accent1" w:themeFillTint="33"/>
          </w:tcPr>
          <w:p w14:paraId="76D8E9E8" w14:textId="02557824" w:rsidR="00205CAC" w:rsidRPr="00125DE0" w:rsidRDefault="00205CAC" w:rsidP="00B5556C">
            <w:r w:rsidRPr="00125DE0">
              <w:t xml:space="preserve">The potentially negative or harmful procedures and characteristics of the treatment are deliberately minimised in information for </w:t>
            </w:r>
            <w:r w:rsidR="00B5556C">
              <w:t>patients</w:t>
            </w:r>
            <w:r w:rsidRPr="00125DE0">
              <w:t>.</w:t>
            </w:r>
          </w:p>
        </w:tc>
      </w:tr>
      <w:tr w:rsidR="00205CAC" w:rsidRPr="00125DE0" w14:paraId="1AF16496" w14:textId="77777777" w:rsidTr="00B44587">
        <w:tc>
          <w:tcPr>
            <w:tcW w:w="0" w:type="auto"/>
            <w:shd w:val="clear" w:color="auto" w:fill="DBE5F1" w:themeFill="accent1" w:themeFillTint="33"/>
          </w:tcPr>
          <w:p w14:paraId="5B4D8997" w14:textId="77777777" w:rsidR="00205CAC" w:rsidRPr="00125DE0" w:rsidRDefault="00205CAC" w:rsidP="00B44587">
            <w:r w:rsidRPr="00125DE0">
              <w:t>4.</w:t>
            </w:r>
          </w:p>
        </w:tc>
        <w:tc>
          <w:tcPr>
            <w:tcW w:w="0" w:type="auto"/>
            <w:shd w:val="clear" w:color="auto" w:fill="DBE5F1" w:themeFill="accent1" w:themeFillTint="33"/>
          </w:tcPr>
          <w:p w14:paraId="48A45E91" w14:textId="77777777" w:rsidR="00205CAC" w:rsidRPr="00125DE0" w:rsidRDefault="00205CAC" w:rsidP="00B44587">
            <w:r w:rsidRPr="00125DE0">
              <w:t>Convey a Positive Therapeutic Message throug</w:t>
            </w:r>
            <w:r>
              <w:t>h Informed Consent Procedures.</w:t>
            </w:r>
          </w:p>
        </w:tc>
        <w:tc>
          <w:tcPr>
            <w:tcW w:w="0" w:type="auto"/>
            <w:shd w:val="clear" w:color="auto" w:fill="DBE5F1" w:themeFill="accent1" w:themeFillTint="33"/>
          </w:tcPr>
          <w:p w14:paraId="64CCAC0D" w14:textId="77777777" w:rsidR="00205CAC" w:rsidRPr="00125DE0" w:rsidRDefault="00205CAC" w:rsidP="00B44587">
            <w:r w:rsidRPr="00125DE0">
              <w:t>Convey (verbally or in writing) a positive therapeutic message through the content of informed consent. The message might be explicit (e.g. “this intervention is usually effective in most people”) or implicit (e.g. “this treatment is an antihypertensive”).</w:t>
            </w:r>
          </w:p>
        </w:tc>
      </w:tr>
      <w:tr w:rsidR="00205CAC" w:rsidRPr="00125DE0" w14:paraId="3C7D2044" w14:textId="77777777" w:rsidTr="00B44587">
        <w:tc>
          <w:tcPr>
            <w:tcW w:w="0" w:type="auto"/>
            <w:shd w:val="clear" w:color="auto" w:fill="DBE5F1" w:themeFill="accent1" w:themeFillTint="33"/>
          </w:tcPr>
          <w:p w14:paraId="39AC9D9E" w14:textId="77777777" w:rsidR="00205CAC" w:rsidRPr="00125DE0" w:rsidRDefault="00205CAC" w:rsidP="00B44587">
            <w:r w:rsidRPr="00125DE0">
              <w:t>5.</w:t>
            </w:r>
          </w:p>
        </w:tc>
        <w:tc>
          <w:tcPr>
            <w:tcW w:w="0" w:type="auto"/>
            <w:shd w:val="clear" w:color="auto" w:fill="DBE5F1" w:themeFill="accent1" w:themeFillTint="33"/>
          </w:tcPr>
          <w:p w14:paraId="2E27890C" w14:textId="77777777" w:rsidR="00205CAC" w:rsidRPr="00D719FA" w:rsidRDefault="00205CAC" w:rsidP="00B44587">
            <w:r w:rsidRPr="00D719FA">
              <w:t xml:space="preserve">Harness Socio-cultural Context. </w:t>
            </w:r>
            <w:r>
              <w:rPr>
                <w:vertAlign w:val="superscript"/>
              </w:rPr>
              <w:t>a</w:t>
            </w:r>
          </w:p>
        </w:tc>
        <w:tc>
          <w:tcPr>
            <w:tcW w:w="0" w:type="auto"/>
            <w:shd w:val="clear" w:color="auto" w:fill="DBE5F1" w:themeFill="accent1" w:themeFillTint="33"/>
          </w:tcPr>
          <w:p w14:paraId="3DC1523F" w14:textId="23EEAB03" w:rsidR="00205CAC" w:rsidRPr="00125DE0" w:rsidRDefault="00205CAC" w:rsidP="00B5556C">
            <w:r w:rsidRPr="00125DE0">
              <w:t xml:space="preserve">Tailor the intervention according to the </w:t>
            </w:r>
            <w:r w:rsidR="00B5556C">
              <w:t>patient’s</w:t>
            </w:r>
            <w:r w:rsidR="00B5556C" w:rsidRPr="00125DE0">
              <w:t xml:space="preserve"> </w:t>
            </w:r>
            <w:r w:rsidRPr="00125DE0">
              <w:t>social and cultural context and history.</w:t>
            </w:r>
          </w:p>
        </w:tc>
      </w:tr>
      <w:tr w:rsidR="00205CAC" w:rsidRPr="00125DE0" w14:paraId="06063276" w14:textId="77777777" w:rsidTr="00B44587">
        <w:tc>
          <w:tcPr>
            <w:tcW w:w="0" w:type="auto"/>
            <w:gridSpan w:val="2"/>
            <w:shd w:val="clear" w:color="auto" w:fill="DBE5F1" w:themeFill="accent1" w:themeFillTint="33"/>
          </w:tcPr>
          <w:p w14:paraId="274BA154" w14:textId="77777777" w:rsidR="00205CAC" w:rsidRPr="00125DE0" w:rsidRDefault="00205CAC" w:rsidP="00B44587"/>
        </w:tc>
        <w:tc>
          <w:tcPr>
            <w:tcW w:w="0" w:type="auto"/>
            <w:shd w:val="clear" w:color="auto" w:fill="DBE5F1" w:themeFill="accent1" w:themeFillTint="33"/>
          </w:tcPr>
          <w:p w14:paraId="1B78D814" w14:textId="77777777" w:rsidR="00205CAC" w:rsidRPr="00125DE0" w:rsidRDefault="00205CAC" w:rsidP="00B44587"/>
        </w:tc>
      </w:tr>
      <w:tr w:rsidR="00205CAC" w:rsidRPr="00125DE0" w14:paraId="1650FCCB" w14:textId="77777777" w:rsidTr="00B44587">
        <w:tc>
          <w:tcPr>
            <w:tcW w:w="0" w:type="auto"/>
            <w:gridSpan w:val="3"/>
            <w:shd w:val="clear" w:color="auto" w:fill="F2DBDB" w:themeFill="accent2" w:themeFillTint="33"/>
          </w:tcPr>
          <w:p w14:paraId="36CA9F60" w14:textId="77777777" w:rsidR="00205CAC" w:rsidRPr="00785434" w:rsidRDefault="00205CAC" w:rsidP="00B44587">
            <w:pPr>
              <w:rPr>
                <w:b/>
              </w:rPr>
            </w:pPr>
            <w:r w:rsidRPr="00785434">
              <w:rPr>
                <w:b/>
              </w:rPr>
              <w:t>The Practitioner’s Beliefs and Characteristics</w:t>
            </w:r>
          </w:p>
        </w:tc>
      </w:tr>
      <w:tr w:rsidR="00205CAC" w:rsidRPr="00125DE0" w14:paraId="6736E4B5" w14:textId="77777777" w:rsidTr="00B44587">
        <w:tc>
          <w:tcPr>
            <w:tcW w:w="0" w:type="auto"/>
            <w:shd w:val="clear" w:color="auto" w:fill="F2DBDB" w:themeFill="accent2" w:themeFillTint="33"/>
          </w:tcPr>
          <w:p w14:paraId="3BFEC632" w14:textId="77777777" w:rsidR="00205CAC" w:rsidRPr="00125DE0" w:rsidRDefault="00205CAC" w:rsidP="00B44587">
            <w:r w:rsidRPr="00125DE0">
              <w:t>6.</w:t>
            </w:r>
          </w:p>
        </w:tc>
        <w:tc>
          <w:tcPr>
            <w:tcW w:w="0" w:type="auto"/>
            <w:shd w:val="clear" w:color="auto" w:fill="F2DBDB" w:themeFill="accent2" w:themeFillTint="33"/>
          </w:tcPr>
          <w:p w14:paraId="38064CD3" w14:textId="77777777" w:rsidR="00205CAC" w:rsidRPr="00125DE0" w:rsidRDefault="00205CAC" w:rsidP="00B44587">
            <w:r w:rsidRPr="00125DE0">
              <w:t xml:space="preserve">Practitioner Expectancy.  </w:t>
            </w:r>
          </w:p>
        </w:tc>
        <w:tc>
          <w:tcPr>
            <w:tcW w:w="0" w:type="auto"/>
            <w:shd w:val="clear" w:color="auto" w:fill="F2DBDB" w:themeFill="accent2" w:themeFillTint="33"/>
          </w:tcPr>
          <w:p w14:paraId="64BDFA44" w14:textId="77777777" w:rsidR="00205CAC" w:rsidRPr="00125DE0" w:rsidRDefault="00205CAC" w:rsidP="00B44587">
            <w:r w:rsidRPr="00125DE0">
              <w:t xml:space="preserve">The person delivering the treatment expects it to be effective for the patient.  </w:t>
            </w:r>
          </w:p>
        </w:tc>
      </w:tr>
      <w:tr w:rsidR="00205CAC" w:rsidRPr="00125DE0" w14:paraId="2835FC67" w14:textId="77777777" w:rsidTr="00B44587">
        <w:tc>
          <w:tcPr>
            <w:tcW w:w="0" w:type="auto"/>
            <w:shd w:val="clear" w:color="auto" w:fill="F2DBDB" w:themeFill="accent2" w:themeFillTint="33"/>
          </w:tcPr>
          <w:p w14:paraId="3FF0E412" w14:textId="77777777" w:rsidR="00205CAC" w:rsidRPr="00125DE0" w:rsidRDefault="00205CAC" w:rsidP="00B44587">
            <w:r w:rsidRPr="00125DE0">
              <w:t>7.</w:t>
            </w:r>
          </w:p>
        </w:tc>
        <w:tc>
          <w:tcPr>
            <w:tcW w:w="0" w:type="auto"/>
            <w:shd w:val="clear" w:color="auto" w:fill="F2DBDB" w:themeFill="accent2" w:themeFillTint="33"/>
          </w:tcPr>
          <w:p w14:paraId="176A6B18" w14:textId="77777777" w:rsidR="00205CAC" w:rsidRPr="00125DE0" w:rsidRDefault="00205CAC" w:rsidP="00B44587">
            <w:r w:rsidRPr="00125DE0">
              <w:t>Practition</w:t>
            </w:r>
            <w:r>
              <w:t>er’s Personal Characteristics.</w:t>
            </w:r>
          </w:p>
        </w:tc>
        <w:tc>
          <w:tcPr>
            <w:tcW w:w="0" w:type="auto"/>
            <w:shd w:val="clear" w:color="auto" w:fill="F2DBDB" w:themeFill="accent2" w:themeFillTint="33"/>
          </w:tcPr>
          <w:p w14:paraId="689B486A" w14:textId="162352D5" w:rsidR="00205CAC" w:rsidRPr="00125DE0" w:rsidRDefault="00205CAC" w:rsidP="00B5556C">
            <w:r w:rsidRPr="00125DE0">
              <w:t xml:space="preserve">The practitioner’s personal and/or professional characteristics (e.g. status) are </w:t>
            </w:r>
            <w:r>
              <w:t>modified (through selecting practitioners with different characteristics)</w:t>
            </w:r>
            <w:r w:rsidRPr="00125DE0">
              <w:t xml:space="preserve"> and/or emphasised to </w:t>
            </w:r>
            <w:r w:rsidR="00B5556C">
              <w:t>patients</w:t>
            </w:r>
            <w:r w:rsidRPr="00125DE0">
              <w:t>.</w:t>
            </w:r>
          </w:p>
        </w:tc>
      </w:tr>
      <w:tr w:rsidR="00205CAC" w:rsidRPr="00125DE0" w14:paraId="3DABCA6D" w14:textId="77777777" w:rsidTr="00B44587">
        <w:tc>
          <w:tcPr>
            <w:tcW w:w="0" w:type="auto"/>
            <w:gridSpan w:val="2"/>
            <w:shd w:val="clear" w:color="auto" w:fill="F2DBDB" w:themeFill="accent2" w:themeFillTint="33"/>
          </w:tcPr>
          <w:p w14:paraId="3A20B27E" w14:textId="77777777" w:rsidR="00205CAC" w:rsidRPr="00125DE0" w:rsidRDefault="00205CAC" w:rsidP="00B44587"/>
        </w:tc>
        <w:tc>
          <w:tcPr>
            <w:tcW w:w="0" w:type="auto"/>
            <w:shd w:val="clear" w:color="auto" w:fill="F2DBDB" w:themeFill="accent2" w:themeFillTint="33"/>
          </w:tcPr>
          <w:p w14:paraId="136C52A9" w14:textId="77777777" w:rsidR="00205CAC" w:rsidRPr="00125DE0" w:rsidRDefault="00205CAC" w:rsidP="00B44587"/>
        </w:tc>
      </w:tr>
      <w:tr w:rsidR="00205CAC" w:rsidRPr="00125DE0" w14:paraId="45E09685" w14:textId="77777777" w:rsidTr="00B44587">
        <w:tc>
          <w:tcPr>
            <w:tcW w:w="0" w:type="auto"/>
            <w:gridSpan w:val="2"/>
            <w:shd w:val="clear" w:color="auto" w:fill="EAF1DD" w:themeFill="accent3" w:themeFillTint="33"/>
          </w:tcPr>
          <w:p w14:paraId="028197CF" w14:textId="77777777" w:rsidR="00205CAC" w:rsidRPr="00785434" w:rsidRDefault="00205CAC" w:rsidP="00B44587">
            <w:pPr>
              <w:rPr>
                <w:b/>
              </w:rPr>
            </w:pPr>
            <w:r w:rsidRPr="00785434">
              <w:rPr>
                <w:b/>
              </w:rPr>
              <w:t>The Healthcare Setting</w:t>
            </w:r>
          </w:p>
        </w:tc>
        <w:tc>
          <w:tcPr>
            <w:tcW w:w="0" w:type="auto"/>
            <w:shd w:val="clear" w:color="auto" w:fill="EAF1DD" w:themeFill="accent3" w:themeFillTint="33"/>
          </w:tcPr>
          <w:p w14:paraId="40A99C5E" w14:textId="77777777" w:rsidR="00205CAC" w:rsidRPr="00125DE0" w:rsidRDefault="00205CAC" w:rsidP="00B44587"/>
        </w:tc>
      </w:tr>
      <w:tr w:rsidR="00205CAC" w:rsidRPr="00125DE0" w14:paraId="523D378F" w14:textId="77777777" w:rsidTr="00B44587">
        <w:tc>
          <w:tcPr>
            <w:tcW w:w="0" w:type="auto"/>
            <w:shd w:val="clear" w:color="auto" w:fill="EAF1DD" w:themeFill="accent3" w:themeFillTint="33"/>
          </w:tcPr>
          <w:p w14:paraId="53FB4B06" w14:textId="77777777" w:rsidR="00205CAC" w:rsidRPr="00125DE0" w:rsidRDefault="00205CAC" w:rsidP="00B44587">
            <w:r w:rsidRPr="00125DE0">
              <w:t>8.</w:t>
            </w:r>
          </w:p>
        </w:tc>
        <w:tc>
          <w:tcPr>
            <w:tcW w:w="0" w:type="auto"/>
            <w:shd w:val="clear" w:color="auto" w:fill="EAF1DD" w:themeFill="accent3" w:themeFillTint="33"/>
          </w:tcPr>
          <w:p w14:paraId="6A7A15CB" w14:textId="77777777" w:rsidR="00205CAC" w:rsidRPr="00125DE0" w:rsidRDefault="00205CAC" w:rsidP="00B44587">
            <w:r w:rsidRPr="00125DE0">
              <w:t xml:space="preserve">Active Recruitment.  </w:t>
            </w:r>
          </w:p>
        </w:tc>
        <w:tc>
          <w:tcPr>
            <w:tcW w:w="0" w:type="auto"/>
            <w:shd w:val="clear" w:color="auto" w:fill="EAF1DD" w:themeFill="accent3" w:themeFillTint="33"/>
          </w:tcPr>
          <w:p w14:paraId="68A30D2C" w14:textId="642D7D75" w:rsidR="00205CAC" w:rsidRPr="00125DE0" w:rsidRDefault="00205CAC" w:rsidP="00B5556C">
            <w:r w:rsidRPr="00125DE0">
              <w:t xml:space="preserve">Actively seek out and recruit </w:t>
            </w:r>
            <w:r w:rsidR="00B5556C">
              <w:t>patients</w:t>
            </w:r>
            <w:r w:rsidR="00B5556C" w:rsidRPr="00125DE0">
              <w:t xml:space="preserve"> </w:t>
            </w:r>
            <w:r w:rsidRPr="00125DE0">
              <w:t>(e.g. advertising for specific types of patients, writing personally to individual eligible patients identified through medical records).</w:t>
            </w:r>
          </w:p>
        </w:tc>
      </w:tr>
      <w:tr w:rsidR="00205CAC" w:rsidRPr="00125DE0" w14:paraId="532E2EB0" w14:textId="77777777" w:rsidTr="00B44587">
        <w:tc>
          <w:tcPr>
            <w:tcW w:w="0" w:type="auto"/>
            <w:shd w:val="clear" w:color="auto" w:fill="EAF1DD" w:themeFill="accent3" w:themeFillTint="33"/>
          </w:tcPr>
          <w:p w14:paraId="11895C58" w14:textId="77777777" w:rsidR="00205CAC" w:rsidRPr="00125DE0" w:rsidRDefault="00205CAC" w:rsidP="00B44587">
            <w:r w:rsidRPr="00125DE0">
              <w:t>9.</w:t>
            </w:r>
          </w:p>
        </w:tc>
        <w:tc>
          <w:tcPr>
            <w:tcW w:w="0" w:type="auto"/>
            <w:shd w:val="clear" w:color="auto" w:fill="EAF1DD" w:themeFill="accent3" w:themeFillTint="33"/>
          </w:tcPr>
          <w:p w14:paraId="5DA844F4" w14:textId="77777777" w:rsidR="00205CAC" w:rsidRPr="00125DE0" w:rsidRDefault="00205CAC" w:rsidP="00B44587">
            <w:r w:rsidRPr="00125DE0">
              <w:t xml:space="preserve">Active Retention.  </w:t>
            </w:r>
          </w:p>
        </w:tc>
        <w:tc>
          <w:tcPr>
            <w:tcW w:w="0" w:type="auto"/>
            <w:shd w:val="clear" w:color="auto" w:fill="EAF1DD" w:themeFill="accent3" w:themeFillTint="33"/>
          </w:tcPr>
          <w:p w14:paraId="1B6A2C32" w14:textId="7BEE4FC1" w:rsidR="00205CAC" w:rsidRPr="00125DE0" w:rsidRDefault="00205CAC" w:rsidP="00B5556C">
            <w:r w:rsidRPr="00125DE0">
              <w:t xml:space="preserve">Make </w:t>
            </w:r>
            <w:r w:rsidR="00B5556C">
              <w:t xml:space="preserve">patients </w:t>
            </w:r>
            <w:r w:rsidRPr="00125DE0">
              <w:t xml:space="preserve">feel valued by attempting to keep them in a study (e.g. contact </w:t>
            </w:r>
            <w:r w:rsidR="00B5556C">
              <w:t xml:space="preserve">patients </w:t>
            </w:r>
            <w:r w:rsidRPr="00125DE0">
              <w:t>if they miss an appointment, incentivise attendance through monetary or non-monetary gifts).</w:t>
            </w:r>
          </w:p>
        </w:tc>
      </w:tr>
      <w:tr w:rsidR="00205CAC" w:rsidRPr="00125DE0" w14:paraId="60B054C1" w14:textId="77777777" w:rsidTr="00B44587">
        <w:tc>
          <w:tcPr>
            <w:tcW w:w="0" w:type="auto"/>
            <w:shd w:val="clear" w:color="auto" w:fill="EAF1DD" w:themeFill="accent3" w:themeFillTint="33"/>
          </w:tcPr>
          <w:p w14:paraId="2DC1FC71" w14:textId="77777777" w:rsidR="00205CAC" w:rsidRPr="00125DE0" w:rsidRDefault="00205CAC" w:rsidP="00B44587">
            <w:r w:rsidRPr="00125DE0">
              <w:t>10.</w:t>
            </w:r>
          </w:p>
        </w:tc>
        <w:tc>
          <w:tcPr>
            <w:tcW w:w="0" w:type="auto"/>
            <w:shd w:val="clear" w:color="auto" w:fill="EAF1DD" w:themeFill="accent3" w:themeFillTint="33"/>
          </w:tcPr>
          <w:p w14:paraId="05FE411D" w14:textId="77777777" w:rsidR="00205CAC" w:rsidRPr="00125DE0" w:rsidRDefault="00205CAC" w:rsidP="00B44587">
            <w:r w:rsidRPr="00125DE0">
              <w:t xml:space="preserve">Follow-up.  </w:t>
            </w:r>
          </w:p>
        </w:tc>
        <w:tc>
          <w:tcPr>
            <w:tcW w:w="0" w:type="auto"/>
            <w:shd w:val="clear" w:color="auto" w:fill="EAF1DD" w:themeFill="accent3" w:themeFillTint="33"/>
          </w:tcPr>
          <w:p w14:paraId="0614A2A5" w14:textId="5E3E610A" w:rsidR="00205CAC" w:rsidRPr="00125DE0" w:rsidRDefault="00205CAC" w:rsidP="00B5556C">
            <w:r w:rsidRPr="00125DE0">
              <w:t xml:space="preserve">Assess </w:t>
            </w:r>
            <w:r w:rsidR="00B5556C">
              <w:t xml:space="preserve">patients </w:t>
            </w:r>
            <w:r w:rsidRPr="00125DE0">
              <w:t>after the intervention/experiment to assess long-term maintenance or changes in effects over at least 6 months.</w:t>
            </w:r>
          </w:p>
        </w:tc>
      </w:tr>
      <w:tr w:rsidR="00205CAC" w:rsidRPr="00125DE0" w14:paraId="43B069BC" w14:textId="77777777" w:rsidTr="00B44587">
        <w:tc>
          <w:tcPr>
            <w:tcW w:w="0" w:type="auto"/>
            <w:shd w:val="clear" w:color="auto" w:fill="EAF1DD" w:themeFill="accent3" w:themeFillTint="33"/>
          </w:tcPr>
          <w:p w14:paraId="67B04E85" w14:textId="77777777" w:rsidR="00205CAC" w:rsidRPr="00125DE0" w:rsidRDefault="00205CAC" w:rsidP="00B44587">
            <w:r w:rsidRPr="00125DE0">
              <w:t>11.</w:t>
            </w:r>
          </w:p>
        </w:tc>
        <w:tc>
          <w:tcPr>
            <w:tcW w:w="0" w:type="auto"/>
            <w:shd w:val="clear" w:color="auto" w:fill="EAF1DD" w:themeFill="accent3" w:themeFillTint="33"/>
          </w:tcPr>
          <w:p w14:paraId="71C13F6C" w14:textId="77777777" w:rsidR="00205CAC" w:rsidRPr="00125DE0" w:rsidRDefault="00205CAC" w:rsidP="00B44587">
            <w:r w:rsidRPr="00125DE0">
              <w:t>Foll</w:t>
            </w:r>
            <w:r>
              <w:t>ow a Standardised Protocol.</w:t>
            </w:r>
          </w:p>
        </w:tc>
        <w:tc>
          <w:tcPr>
            <w:tcW w:w="0" w:type="auto"/>
            <w:shd w:val="clear" w:color="auto" w:fill="EAF1DD" w:themeFill="accent3" w:themeFillTint="33"/>
          </w:tcPr>
          <w:p w14:paraId="1DAAFCC9" w14:textId="1A1D9AE5" w:rsidR="00205CAC" w:rsidRPr="00125DE0" w:rsidRDefault="00205CAC" w:rsidP="00B5556C">
            <w:r w:rsidRPr="00125DE0">
              <w:t xml:space="preserve">The intervention is delivered according to a set, scientifically-derived, protocol, lending credibility to the intervention (and is therefore not individualised for each </w:t>
            </w:r>
            <w:r w:rsidR="00B5556C">
              <w:t>patient</w:t>
            </w:r>
            <w:r w:rsidRPr="00125DE0">
              <w:t xml:space="preserve">).  </w:t>
            </w:r>
          </w:p>
        </w:tc>
      </w:tr>
      <w:tr w:rsidR="00205CAC" w:rsidRPr="00125DE0" w14:paraId="32F4BEBB" w14:textId="77777777" w:rsidTr="00B44587">
        <w:tc>
          <w:tcPr>
            <w:tcW w:w="0" w:type="auto"/>
            <w:shd w:val="clear" w:color="auto" w:fill="EAF1DD" w:themeFill="accent3" w:themeFillTint="33"/>
          </w:tcPr>
          <w:p w14:paraId="61D52C68" w14:textId="77777777" w:rsidR="00205CAC" w:rsidRPr="00125DE0" w:rsidRDefault="00205CAC" w:rsidP="00B44587">
            <w:r w:rsidRPr="00125DE0">
              <w:t>12.</w:t>
            </w:r>
          </w:p>
        </w:tc>
        <w:tc>
          <w:tcPr>
            <w:tcW w:w="0" w:type="auto"/>
            <w:shd w:val="clear" w:color="auto" w:fill="EAF1DD" w:themeFill="accent3" w:themeFillTint="33"/>
          </w:tcPr>
          <w:p w14:paraId="4A158D30" w14:textId="77777777" w:rsidR="00205CAC" w:rsidRPr="00125DE0" w:rsidRDefault="00205CAC" w:rsidP="00B44587">
            <w:r w:rsidRPr="00125DE0">
              <w:t xml:space="preserve">Ethical Oversight.  </w:t>
            </w:r>
          </w:p>
        </w:tc>
        <w:tc>
          <w:tcPr>
            <w:tcW w:w="0" w:type="auto"/>
            <w:shd w:val="clear" w:color="auto" w:fill="EAF1DD" w:themeFill="accent3" w:themeFillTint="33"/>
          </w:tcPr>
          <w:p w14:paraId="37D64A7F" w14:textId="77777777" w:rsidR="00205CAC" w:rsidRPr="00125DE0" w:rsidRDefault="00205CAC" w:rsidP="00B44587">
            <w:r w:rsidRPr="00125DE0">
              <w:t>Study practices and procedures are explicitly regulated and monitored by an institutional ethics committee, lending credibility to the intervention.</w:t>
            </w:r>
          </w:p>
        </w:tc>
      </w:tr>
      <w:tr w:rsidR="00205CAC" w:rsidRPr="00125DE0" w14:paraId="5149DFEA" w14:textId="77777777" w:rsidTr="00B44587">
        <w:tc>
          <w:tcPr>
            <w:tcW w:w="0" w:type="auto"/>
            <w:shd w:val="clear" w:color="auto" w:fill="EAF1DD" w:themeFill="accent3" w:themeFillTint="33"/>
          </w:tcPr>
          <w:p w14:paraId="7245E88B" w14:textId="77777777" w:rsidR="00205CAC" w:rsidRPr="00125DE0" w:rsidRDefault="00205CAC" w:rsidP="00B44587">
            <w:r w:rsidRPr="00125DE0">
              <w:t>13.</w:t>
            </w:r>
          </w:p>
        </w:tc>
        <w:tc>
          <w:tcPr>
            <w:tcW w:w="0" w:type="auto"/>
            <w:shd w:val="clear" w:color="auto" w:fill="EAF1DD" w:themeFill="accent3" w:themeFillTint="33"/>
          </w:tcPr>
          <w:p w14:paraId="7EF709D0" w14:textId="77777777" w:rsidR="00205CAC" w:rsidRPr="00125DE0" w:rsidRDefault="00205CAC" w:rsidP="00B44587">
            <w:r w:rsidRPr="00125DE0">
              <w:t xml:space="preserve">Participating in Research.  </w:t>
            </w:r>
          </w:p>
        </w:tc>
        <w:tc>
          <w:tcPr>
            <w:tcW w:w="0" w:type="auto"/>
            <w:shd w:val="clear" w:color="auto" w:fill="EAF1DD" w:themeFill="accent3" w:themeFillTint="33"/>
          </w:tcPr>
          <w:p w14:paraId="6640715D" w14:textId="7CCC1576" w:rsidR="00205CAC" w:rsidRPr="00125DE0" w:rsidRDefault="00B5556C" w:rsidP="00B44587">
            <w:r>
              <w:t xml:space="preserve">Patients </w:t>
            </w:r>
            <w:r w:rsidR="00205CAC" w:rsidRPr="00125DE0">
              <w:t>know that they are part of research and contributing to the furthering of human knowledge and/or improvement of healthcare for future patients.</w:t>
            </w:r>
          </w:p>
        </w:tc>
      </w:tr>
      <w:tr w:rsidR="00205CAC" w:rsidRPr="00125DE0" w14:paraId="0CDF3915" w14:textId="77777777" w:rsidTr="00B44587">
        <w:tc>
          <w:tcPr>
            <w:tcW w:w="0" w:type="auto"/>
            <w:shd w:val="clear" w:color="auto" w:fill="EAF1DD" w:themeFill="accent3" w:themeFillTint="33"/>
          </w:tcPr>
          <w:p w14:paraId="1A1FF9C3" w14:textId="77777777" w:rsidR="00205CAC" w:rsidRPr="00125DE0" w:rsidRDefault="00205CAC" w:rsidP="00B44587">
            <w:r w:rsidRPr="00125DE0">
              <w:t>14.</w:t>
            </w:r>
          </w:p>
        </w:tc>
        <w:tc>
          <w:tcPr>
            <w:tcW w:w="0" w:type="auto"/>
            <w:shd w:val="clear" w:color="auto" w:fill="EAF1DD" w:themeFill="accent3" w:themeFillTint="33"/>
          </w:tcPr>
          <w:p w14:paraId="57BD7AF1" w14:textId="77777777" w:rsidR="00205CAC" w:rsidRPr="00125DE0" w:rsidRDefault="00205CAC" w:rsidP="00B44587">
            <w:r w:rsidRPr="00125DE0">
              <w:t xml:space="preserve">Symptom Monitoring.  </w:t>
            </w:r>
          </w:p>
        </w:tc>
        <w:tc>
          <w:tcPr>
            <w:tcW w:w="0" w:type="auto"/>
            <w:shd w:val="clear" w:color="auto" w:fill="EAF1DD" w:themeFill="accent3" w:themeFillTint="33"/>
          </w:tcPr>
          <w:p w14:paraId="1B2245DF" w14:textId="52B67946" w:rsidR="00205CAC" w:rsidRPr="00125DE0" w:rsidRDefault="00205CAC" w:rsidP="00B5556C">
            <w:r w:rsidRPr="00125DE0">
              <w:t xml:space="preserve">Monitor </w:t>
            </w:r>
            <w:r w:rsidR="00B5556C">
              <w:t>patients</w:t>
            </w:r>
            <w:r w:rsidR="00B5556C" w:rsidRPr="00125DE0">
              <w:t xml:space="preserve">’ </w:t>
            </w:r>
            <w:r w:rsidRPr="00125DE0">
              <w:t xml:space="preserve">symptoms using self-report measures, </w:t>
            </w:r>
            <w:r w:rsidR="00B5556C">
              <w:t xml:space="preserve">practitioner </w:t>
            </w:r>
            <w:r w:rsidRPr="00125DE0">
              <w:t xml:space="preserve">assessment, or objective measures </w:t>
            </w:r>
            <w:r w:rsidRPr="00125DE0">
              <w:lastRenderedPageBreak/>
              <w:t xml:space="preserve">repeated over time at least twice; patients are aware of the resulting measurements.  </w:t>
            </w:r>
          </w:p>
        </w:tc>
      </w:tr>
      <w:tr w:rsidR="00205CAC" w:rsidRPr="00125DE0" w14:paraId="25310DFB" w14:textId="77777777" w:rsidTr="00B44587">
        <w:tc>
          <w:tcPr>
            <w:tcW w:w="0" w:type="auto"/>
            <w:shd w:val="clear" w:color="auto" w:fill="EAF1DD" w:themeFill="accent3" w:themeFillTint="33"/>
          </w:tcPr>
          <w:p w14:paraId="6A9D8F87" w14:textId="77777777" w:rsidR="00205CAC" w:rsidRPr="00125DE0" w:rsidRDefault="00205CAC" w:rsidP="00B44587">
            <w:r w:rsidRPr="00125DE0">
              <w:lastRenderedPageBreak/>
              <w:t>15.</w:t>
            </w:r>
          </w:p>
        </w:tc>
        <w:tc>
          <w:tcPr>
            <w:tcW w:w="0" w:type="auto"/>
            <w:shd w:val="clear" w:color="auto" w:fill="EAF1DD" w:themeFill="accent3" w:themeFillTint="33"/>
          </w:tcPr>
          <w:p w14:paraId="39981106" w14:textId="77777777" w:rsidR="00205CAC" w:rsidRPr="00125DE0" w:rsidRDefault="00205CAC" w:rsidP="00B44587">
            <w:r>
              <w:t xml:space="preserve">Enhanced Environment. </w:t>
            </w:r>
            <w:r>
              <w:rPr>
                <w:vertAlign w:val="superscript"/>
              </w:rPr>
              <w:t>a</w:t>
            </w:r>
          </w:p>
        </w:tc>
        <w:tc>
          <w:tcPr>
            <w:tcW w:w="0" w:type="auto"/>
            <w:shd w:val="clear" w:color="auto" w:fill="EAF1DD" w:themeFill="accent3" w:themeFillTint="33"/>
          </w:tcPr>
          <w:p w14:paraId="19D1EB00" w14:textId="77777777" w:rsidR="00205CAC" w:rsidRPr="00125DE0" w:rsidRDefault="00205CAC" w:rsidP="00B44587">
            <w:r w:rsidRPr="00125DE0">
              <w:t>The physical and interpersonal environment where the intervention is delivered is deliberately enhanced.</w:t>
            </w:r>
          </w:p>
        </w:tc>
      </w:tr>
      <w:tr w:rsidR="00205CAC" w:rsidRPr="00125DE0" w14:paraId="133D1BD2" w14:textId="77777777" w:rsidTr="00B44587">
        <w:tc>
          <w:tcPr>
            <w:tcW w:w="0" w:type="auto"/>
            <w:gridSpan w:val="2"/>
            <w:shd w:val="clear" w:color="auto" w:fill="EAF1DD" w:themeFill="accent3" w:themeFillTint="33"/>
          </w:tcPr>
          <w:p w14:paraId="65F22BC0" w14:textId="77777777" w:rsidR="00205CAC" w:rsidRPr="00125DE0" w:rsidRDefault="00205CAC" w:rsidP="00B44587"/>
        </w:tc>
        <w:tc>
          <w:tcPr>
            <w:tcW w:w="0" w:type="auto"/>
            <w:shd w:val="clear" w:color="auto" w:fill="EAF1DD" w:themeFill="accent3" w:themeFillTint="33"/>
          </w:tcPr>
          <w:p w14:paraId="16854F3A" w14:textId="77777777" w:rsidR="00205CAC" w:rsidRPr="00125DE0" w:rsidRDefault="00205CAC" w:rsidP="00B44587"/>
        </w:tc>
      </w:tr>
      <w:tr w:rsidR="00205CAC" w:rsidRPr="00125DE0" w14:paraId="664FF990" w14:textId="77777777" w:rsidTr="00B44587">
        <w:tc>
          <w:tcPr>
            <w:tcW w:w="0" w:type="auto"/>
            <w:gridSpan w:val="3"/>
            <w:shd w:val="clear" w:color="auto" w:fill="E5DFEC" w:themeFill="accent4" w:themeFillTint="33"/>
          </w:tcPr>
          <w:p w14:paraId="2A610029" w14:textId="77777777" w:rsidR="00205CAC" w:rsidRPr="00785434" w:rsidRDefault="00205CAC" w:rsidP="00B44587">
            <w:pPr>
              <w:rPr>
                <w:b/>
              </w:rPr>
            </w:pPr>
            <w:r w:rsidRPr="00785434">
              <w:rPr>
                <w:b/>
              </w:rPr>
              <w:t>Treatment Characteristics</w:t>
            </w:r>
          </w:p>
        </w:tc>
      </w:tr>
      <w:tr w:rsidR="00205CAC" w:rsidRPr="00125DE0" w14:paraId="6346DDB8" w14:textId="77777777" w:rsidTr="00B44587">
        <w:tc>
          <w:tcPr>
            <w:tcW w:w="0" w:type="auto"/>
            <w:shd w:val="clear" w:color="auto" w:fill="E5DFEC" w:themeFill="accent4" w:themeFillTint="33"/>
          </w:tcPr>
          <w:p w14:paraId="2525ECE5" w14:textId="77777777" w:rsidR="00205CAC" w:rsidRPr="00125DE0" w:rsidRDefault="00205CAC" w:rsidP="00B44587">
            <w:r w:rsidRPr="00125DE0">
              <w:t>16.</w:t>
            </w:r>
          </w:p>
        </w:tc>
        <w:tc>
          <w:tcPr>
            <w:tcW w:w="0" w:type="auto"/>
            <w:shd w:val="clear" w:color="auto" w:fill="E5DFEC" w:themeFill="accent4" w:themeFillTint="33"/>
          </w:tcPr>
          <w:p w14:paraId="3AFDD007" w14:textId="77777777" w:rsidR="00205CAC" w:rsidRPr="00125DE0" w:rsidRDefault="00205CAC" w:rsidP="00B44587">
            <w:r w:rsidRPr="00125DE0">
              <w:t xml:space="preserve">Sham Intervention – Medication.  </w:t>
            </w:r>
          </w:p>
        </w:tc>
        <w:tc>
          <w:tcPr>
            <w:tcW w:w="0" w:type="auto"/>
            <w:shd w:val="clear" w:color="auto" w:fill="E5DFEC" w:themeFill="accent4" w:themeFillTint="33"/>
          </w:tcPr>
          <w:p w14:paraId="36227748" w14:textId="77777777" w:rsidR="00205CAC" w:rsidRPr="00125DE0" w:rsidRDefault="00205CAC" w:rsidP="00B44587">
            <w:r w:rsidRPr="00125DE0">
              <w:t>An inert substance is administered which is manufactured to appear identical to an active medication (e.g. sugar pill, saline IV, topical agent).</w:t>
            </w:r>
          </w:p>
        </w:tc>
      </w:tr>
      <w:tr w:rsidR="00205CAC" w:rsidRPr="00125DE0" w14:paraId="079AA89D" w14:textId="77777777" w:rsidTr="00B44587">
        <w:tc>
          <w:tcPr>
            <w:tcW w:w="0" w:type="auto"/>
            <w:shd w:val="clear" w:color="auto" w:fill="E5DFEC" w:themeFill="accent4" w:themeFillTint="33"/>
          </w:tcPr>
          <w:p w14:paraId="30B4D082" w14:textId="77777777" w:rsidR="00205CAC" w:rsidRPr="00125DE0" w:rsidRDefault="00205CAC" w:rsidP="00B44587">
            <w:r w:rsidRPr="00125DE0">
              <w:t>17.</w:t>
            </w:r>
          </w:p>
        </w:tc>
        <w:tc>
          <w:tcPr>
            <w:tcW w:w="0" w:type="auto"/>
            <w:shd w:val="clear" w:color="auto" w:fill="E5DFEC" w:themeFill="accent4" w:themeFillTint="33"/>
          </w:tcPr>
          <w:p w14:paraId="23AFDDF3" w14:textId="77777777" w:rsidR="00205CAC" w:rsidRPr="00125DE0" w:rsidRDefault="00205CAC" w:rsidP="00B44587">
            <w:r w:rsidRPr="00125DE0">
              <w:t xml:space="preserve">Sham Interventions – Physical.  </w:t>
            </w:r>
          </w:p>
        </w:tc>
        <w:tc>
          <w:tcPr>
            <w:tcW w:w="0" w:type="auto"/>
            <w:shd w:val="clear" w:color="auto" w:fill="E5DFEC" w:themeFill="accent4" w:themeFillTint="33"/>
          </w:tcPr>
          <w:p w14:paraId="2CE27B23" w14:textId="77777777" w:rsidR="00205CAC" w:rsidRPr="00125DE0" w:rsidRDefault="00205CAC" w:rsidP="00B44587">
            <w:r w:rsidRPr="00125DE0">
              <w:t>A sham physical intervention is administered which is designed to appear identical to the genuine intervention (e.g. de-activated TENS, non-penetrative acupuncture needles at non-acupuncture points).</w:t>
            </w:r>
          </w:p>
        </w:tc>
      </w:tr>
      <w:tr w:rsidR="00205CAC" w:rsidRPr="00125DE0" w14:paraId="733FE83B" w14:textId="77777777" w:rsidTr="00B44587">
        <w:tc>
          <w:tcPr>
            <w:tcW w:w="0" w:type="auto"/>
            <w:shd w:val="clear" w:color="auto" w:fill="E5DFEC" w:themeFill="accent4" w:themeFillTint="33"/>
          </w:tcPr>
          <w:p w14:paraId="534339AB" w14:textId="77777777" w:rsidR="00205CAC" w:rsidRPr="00125DE0" w:rsidRDefault="00205CAC" w:rsidP="00B44587">
            <w:r w:rsidRPr="00125DE0">
              <w:t>18.</w:t>
            </w:r>
          </w:p>
        </w:tc>
        <w:tc>
          <w:tcPr>
            <w:tcW w:w="0" w:type="auto"/>
            <w:shd w:val="clear" w:color="auto" w:fill="E5DFEC" w:themeFill="accent4" w:themeFillTint="33"/>
          </w:tcPr>
          <w:p w14:paraId="55083C85" w14:textId="77777777" w:rsidR="00205CAC" w:rsidRPr="00125DE0" w:rsidRDefault="00205CAC" w:rsidP="00B44587">
            <w:r w:rsidRPr="00125DE0">
              <w:t>Sham I</w:t>
            </w:r>
            <w:r>
              <w:t>nterventions – Attention Only.</w:t>
            </w:r>
          </w:p>
        </w:tc>
        <w:tc>
          <w:tcPr>
            <w:tcW w:w="0" w:type="auto"/>
            <w:shd w:val="clear" w:color="auto" w:fill="E5DFEC" w:themeFill="accent4" w:themeFillTint="33"/>
          </w:tcPr>
          <w:p w14:paraId="3806ADA2" w14:textId="3D574826" w:rsidR="00205CAC" w:rsidRPr="00125DE0" w:rsidRDefault="00B5556C" w:rsidP="00B44587">
            <w:r>
              <w:t>Patients</w:t>
            </w:r>
            <w:r w:rsidRPr="00125DE0">
              <w:t xml:space="preserve"> </w:t>
            </w:r>
            <w:r w:rsidR="00205CAC" w:rsidRPr="00125DE0">
              <w:t>receive study-specific attention in terms of numbers of visits and time spent with study staff but no additional intervention.</w:t>
            </w:r>
          </w:p>
        </w:tc>
      </w:tr>
      <w:tr w:rsidR="00205CAC" w:rsidRPr="00125DE0" w14:paraId="018AA411" w14:textId="77777777" w:rsidTr="00B44587">
        <w:tc>
          <w:tcPr>
            <w:tcW w:w="0" w:type="auto"/>
            <w:shd w:val="clear" w:color="auto" w:fill="E5DFEC" w:themeFill="accent4" w:themeFillTint="33"/>
          </w:tcPr>
          <w:p w14:paraId="75BD0B1A" w14:textId="77777777" w:rsidR="00205CAC" w:rsidRPr="00125DE0" w:rsidRDefault="00205CAC" w:rsidP="00B44587">
            <w:r w:rsidRPr="00125DE0">
              <w:t>19.</w:t>
            </w:r>
          </w:p>
        </w:tc>
        <w:tc>
          <w:tcPr>
            <w:tcW w:w="0" w:type="auto"/>
            <w:shd w:val="clear" w:color="auto" w:fill="E5DFEC" w:themeFill="accent4" w:themeFillTint="33"/>
          </w:tcPr>
          <w:p w14:paraId="705FE565" w14:textId="77777777" w:rsidR="00205CAC" w:rsidRPr="00125DE0" w:rsidRDefault="00205CAC" w:rsidP="00B44587">
            <w:r w:rsidRPr="00125DE0">
              <w:t xml:space="preserve">Ineffective substances. </w:t>
            </w:r>
            <w:r>
              <w:rPr>
                <w:vertAlign w:val="superscript"/>
              </w:rPr>
              <w:t>a</w:t>
            </w:r>
          </w:p>
        </w:tc>
        <w:tc>
          <w:tcPr>
            <w:tcW w:w="0" w:type="auto"/>
            <w:shd w:val="clear" w:color="auto" w:fill="E5DFEC" w:themeFill="accent4" w:themeFillTint="33"/>
          </w:tcPr>
          <w:p w14:paraId="29F044C3" w14:textId="77777777" w:rsidR="00205CAC" w:rsidRPr="00125DE0" w:rsidRDefault="00205CAC" w:rsidP="00B44587">
            <w:r w:rsidRPr="00125DE0">
              <w:t>Products unlikely to be effective or not indicated are administered (e.g. vitamins in the absence of vitamin deficiency).</w:t>
            </w:r>
          </w:p>
        </w:tc>
      </w:tr>
      <w:tr w:rsidR="00205CAC" w:rsidRPr="00125DE0" w14:paraId="40C3A47D" w14:textId="77777777" w:rsidTr="00B44587">
        <w:tc>
          <w:tcPr>
            <w:tcW w:w="0" w:type="auto"/>
            <w:shd w:val="clear" w:color="auto" w:fill="E5DFEC" w:themeFill="accent4" w:themeFillTint="33"/>
          </w:tcPr>
          <w:p w14:paraId="3EC4CEA2" w14:textId="77777777" w:rsidR="00205CAC" w:rsidRPr="00125DE0" w:rsidRDefault="00205CAC" w:rsidP="00B44587">
            <w:r w:rsidRPr="00125DE0">
              <w:t>20.</w:t>
            </w:r>
          </w:p>
        </w:tc>
        <w:tc>
          <w:tcPr>
            <w:tcW w:w="0" w:type="auto"/>
            <w:shd w:val="clear" w:color="auto" w:fill="E5DFEC" w:themeFill="accent4" w:themeFillTint="33"/>
          </w:tcPr>
          <w:p w14:paraId="1F37E802" w14:textId="538028AA" w:rsidR="00205CAC" w:rsidRPr="00125DE0" w:rsidRDefault="00205CAC" w:rsidP="00B44587">
            <w:r w:rsidRPr="00125DE0">
              <w:t xml:space="preserve">Use </w:t>
            </w:r>
            <w:r w:rsidR="003B3859">
              <w:t xml:space="preserve">Salient </w:t>
            </w:r>
            <w:r w:rsidRPr="00125DE0">
              <w:t xml:space="preserve">Side-Effects. </w:t>
            </w:r>
          </w:p>
        </w:tc>
        <w:tc>
          <w:tcPr>
            <w:tcW w:w="0" w:type="auto"/>
            <w:shd w:val="clear" w:color="auto" w:fill="E5DFEC" w:themeFill="accent4" w:themeFillTint="33"/>
          </w:tcPr>
          <w:p w14:paraId="3ECC5AC9" w14:textId="5877ABDA" w:rsidR="00205CAC" w:rsidRPr="00125DE0" w:rsidRDefault="00205CAC" w:rsidP="00B5556C">
            <w:r w:rsidRPr="00125DE0">
              <w:t xml:space="preserve">Potential side-effects are highlighted such that the </w:t>
            </w:r>
            <w:r w:rsidR="00B5556C">
              <w:t xml:space="preserve">patient </w:t>
            </w:r>
            <w:r w:rsidRPr="00125DE0">
              <w:t>can interpret them as evidence of a potent intervention</w:t>
            </w:r>
            <w:r>
              <w:t>.</w:t>
            </w:r>
          </w:p>
        </w:tc>
      </w:tr>
      <w:tr w:rsidR="00205CAC" w:rsidRPr="00125DE0" w14:paraId="6FE9CDF1" w14:textId="77777777" w:rsidTr="00B44587">
        <w:tc>
          <w:tcPr>
            <w:tcW w:w="0" w:type="auto"/>
            <w:shd w:val="clear" w:color="auto" w:fill="E5DFEC" w:themeFill="accent4" w:themeFillTint="33"/>
          </w:tcPr>
          <w:p w14:paraId="2C8A3697" w14:textId="77777777" w:rsidR="00205CAC" w:rsidRPr="00125DE0" w:rsidRDefault="00205CAC" w:rsidP="00B44587">
            <w:r w:rsidRPr="00125DE0">
              <w:t>21.</w:t>
            </w:r>
          </w:p>
        </w:tc>
        <w:tc>
          <w:tcPr>
            <w:tcW w:w="0" w:type="auto"/>
            <w:shd w:val="clear" w:color="auto" w:fill="E5DFEC" w:themeFill="accent4" w:themeFillTint="33"/>
          </w:tcPr>
          <w:p w14:paraId="4D5CF6E7" w14:textId="0208A011" w:rsidR="00205CAC" w:rsidRPr="00125DE0" w:rsidRDefault="00205CAC" w:rsidP="00B5556C">
            <w:r w:rsidRPr="00125DE0">
              <w:t xml:space="preserve">Matched </w:t>
            </w:r>
            <w:r w:rsidR="00B5556C">
              <w:t>T</w:t>
            </w:r>
            <w:r w:rsidRPr="00125DE0">
              <w:t>reatments.</w:t>
            </w:r>
          </w:p>
        </w:tc>
        <w:tc>
          <w:tcPr>
            <w:tcW w:w="0" w:type="auto"/>
            <w:shd w:val="clear" w:color="auto" w:fill="E5DFEC" w:themeFill="accent4" w:themeFillTint="33"/>
          </w:tcPr>
          <w:p w14:paraId="0278D0AA" w14:textId="77777777" w:rsidR="00205CAC" w:rsidRPr="00125DE0" w:rsidRDefault="00205CAC" w:rsidP="00B44587">
            <w:r w:rsidRPr="00125DE0">
              <w:t>To secure blinding, placebo/sham treatments are matched to ‘real’ treatments (e.g. on mode of administration, dosage, frequency of administration, visual appearance, taste, smell, individual titration procedures).</w:t>
            </w:r>
          </w:p>
        </w:tc>
      </w:tr>
      <w:tr w:rsidR="00205CAC" w:rsidRPr="00125DE0" w14:paraId="735A6845" w14:textId="77777777" w:rsidTr="00B44587">
        <w:tc>
          <w:tcPr>
            <w:tcW w:w="0" w:type="auto"/>
            <w:shd w:val="clear" w:color="auto" w:fill="E5DFEC" w:themeFill="accent4" w:themeFillTint="33"/>
          </w:tcPr>
          <w:p w14:paraId="778E7BA1" w14:textId="77777777" w:rsidR="00205CAC" w:rsidRPr="00125DE0" w:rsidRDefault="00205CAC" w:rsidP="00B44587">
            <w:r w:rsidRPr="00125DE0">
              <w:t>22.</w:t>
            </w:r>
          </w:p>
        </w:tc>
        <w:tc>
          <w:tcPr>
            <w:tcW w:w="0" w:type="auto"/>
            <w:shd w:val="clear" w:color="auto" w:fill="E5DFEC" w:themeFill="accent4" w:themeFillTint="33"/>
          </w:tcPr>
          <w:p w14:paraId="3029C19B" w14:textId="0ADB10BE" w:rsidR="00205CAC" w:rsidRPr="00125DE0" w:rsidRDefault="00205CAC" w:rsidP="00B5556C">
            <w:r w:rsidRPr="00125DE0">
              <w:t xml:space="preserve">Maximised </w:t>
            </w:r>
            <w:r w:rsidR="00B5556C">
              <w:t>T</w:t>
            </w:r>
            <w:r w:rsidRPr="00125DE0">
              <w:t xml:space="preserve">reatment </w:t>
            </w:r>
            <w:r w:rsidR="00B5556C">
              <w:t>P</w:t>
            </w:r>
            <w:r w:rsidRPr="00125DE0">
              <w:t xml:space="preserve">rocedures. </w:t>
            </w:r>
          </w:p>
        </w:tc>
        <w:tc>
          <w:tcPr>
            <w:tcW w:w="0" w:type="auto"/>
            <w:shd w:val="clear" w:color="auto" w:fill="E5DFEC" w:themeFill="accent4" w:themeFillTint="33"/>
          </w:tcPr>
          <w:p w14:paraId="4CF5235C" w14:textId="77777777" w:rsidR="00205CAC" w:rsidRPr="00125DE0" w:rsidRDefault="00205CAC" w:rsidP="00B44587">
            <w:r w:rsidRPr="00125DE0">
              <w:t>The procedures and characteristics of the treatment are exaggerated, e.g. through high dose, use of colour, high frequency, large pill size, lengthy duration of intervention, ritualistic administration.</w:t>
            </w:r>
          </w:p>
        </w:tc>
      </w:tr>
      <w:tr w:rsidR="00205CAC" w:rsidRPr="00125DE0" w14:paraId="1F0F902A" w14:textId="77777777" w:rsidTr="00B44587">
        <w:tc>
          <w:tcPr>
            <w:tcW w:w="0" w:type="auto"/>
            <w:shd w:val="clear" w:color="auto" w:fill="E5DFEC" w:themeFill="accent4" w:themeFillTint="33"/>
          </w:tcPr>
          <w:p w14:paraId="6E5F15D3" w14:textId="77777777" w:rsidR="00205CAC" w:rsidRPr="00125DE0" w:rsidRDefault="00205CAC" w:rsidP="00B44587">
            <w:r w:rsidRPr="00125DE0">
              <w:t>23.</w:t>
            </w:r>
          </w:p>
        </w:tc>
        <w:tc>
          <w:tcPr>
            <w:tcW w:w="0" w:type="auto"/>
            <w:shd w:val="clear" w:color="auto" w:fill="E5DFEC" w:themeFill="accent4" w:themeFillTint="33"/>
          </w:tcPr>
          <w:p w14:paraId="50D53C1C" w14:textId="77777777" w:rsidR="00205CAC" w:rsidRPr="00125DE0" w:rsidRDefault="00205CAC" w:rsidP="00B44587">
            <w:r w:rsidRPr="00125DE0">
              <w:t xml:space="preserve">Conditioning.  </w:t>
            </w:r>
          </w:p>
        </w:tc>
        <w:tc>
          <w:tcPr>
            <w:tcW w:w="0" w:type="auto"/>
            <w:shd w:val="clear" w:color="auto" w:fill="E5DFEC" w:themeFill="accent4" w:themeFillTint="33"/>
          </w:tcPr>
          <w:p w14:paraId="1F6FCCC6" w14:textId="111DF409" w:rsidR="00205CAC" w:rsidRPr="00125DE0" w:rsidRDefault="00205CAC" w:rsidP="00B5556C">
            <w:r w:rsidRPr="00125DE0">
              <w:t xml:space="preserve">A desired response (e.g. pain relief) is paired with an intervention stimulus (e.g. placebo cream) so that the </w:t>
            </w:r>
            <w:r w:rsidR="00B5556C">
              <w:t xml:space="preserve">patient </w:t>
            </w:r>
            <w:r w:rsidRPr="00125DE0">
              <w:t xml:space="preserve">associates the response with the stimulus.  </w:t>
            </w:r>
          </w:p>
        </w:tc>
      </w:tr>
      <w:tr w:rsidR="00205CAC" w:rsidRPr="00125DE0" w14:paraId="322EACCD" w14:textId="77777777" w:rsidTr="00B44587">
        <w:tc>
          <w:tcPr>
            <w:tcW w:w="0" w:type="auto"/>
            <w:gridSpan w:val="2"/>
            <w:shd w:val="clear" w:color="auto" w:fill="E5DFEC" w:themeFill="accent4" w:themeFillTint="33"/>
          </w:tcPr>
          <w:p w14:paraId="331A52A2" w14:textId="77777777" w:rsidR="00205CAC" w:rsidRPr="00125DE0" w:rsidRDefault="00205CAC" w:rsidP="00B44587"/>
        </w:tc>
        <w:tc>
          <w:tcPr>
            <w:tcW w:w="0" w:type="auto"/>
            <w:shd w:val="clear" w:color="auto" w:fill="E5DFEC" w:themeFill="accent4" w:themeFillTint="33"/>
          </w:tcPr>
          <w:p w14:paraId="13E0CD3F" w14:textId="77777777" w:rsidR="00205CAC" w:rsidRPr="00125DE0" w:rsidRDefault="00205CAC" w:rsidP="00B44587"/>
        </w:tc>
      </w:tr>
      <w:tr w:rsidR="00205CAC" w:rsidRPr="00125DE0" w14:paraId="1CA7F95F" w14:textId="77777777" w:rsidTr="00B44587">
        <w:tc>
          <w:tcPr>
            <w:tcW w:w="0" w:type="auto"/>
            <w:gridSpan w:val="3"/>
            <w:shd w:val="clear" w:color="auto" w:fill="FDE9D9" w:themeFill="accent6" w:themeFillTint="33"/>
          </w:tcPr>
          <w:p w14:paraId="43A7EFD1" w14:textId="77777777" w:rsidR="00205CAC" w:rsidRPr="00785434" w:rsidRDefault="00205CAC" w:rsidP="00B44587">
            <w:pPr>
              <w:rPr>
                <w:b/>
              </w:rPr>
            </w:pPr>
            <w:r w:rsidRPr="00785434">
              <w:rPr>
                <w:b/>
              </w:rPr>
              <w:t>The Patient-Practitioner Interaction</w:t>
            </w:r>
          </w:p>
        </w:tc>
      </w:tr>
      <w:tr w:rsidR="00205CAC" w:rsidRPr="00125DE0" w14:paraId="5A427604" w14:textId="77777777" w:rsidTr="00B44587">
        <w:tc>
          <w:tcPr>
            <w:tcW w:w="0" w:type="auto"/>
            <w:shd w:val="clear" w:color="auto" w:fill="FDE9D9" w:themeFill="accent6" w:themeFillTint="33"/>
          </w:tcPr>
          <w:p w14:paraId="7316802F" w14:textId="77777777" w:rsidR="00205CAC" w:rsidRPr="00125DE0" w:rsidRDefault="00205CAC" w:rsidP="00B44587">
            <w:r w:rsidRPr="00125DE0">
              <w:t>24.</w:t>
            </w:r>
          </w:p>
        </w:tc>
        <w:tc>
          <w:tcPr>
            <w:tcW w:w="0" w:type="auto"/>
            <w:shd w:val="clear" w:color="auto" w:fill="FDE9D9" w:themeFill="accent6" w:themeFillTint="33"/>
          </w:tcPr>
          <w:p w14:paraId="414080A3" w14:textId="77777777" w:rsidR="00205CAC" w:rsidRPr="00125DE0" w:rsidRDefault="00205CAC" w:rsidP="00B44587">
            <w:r w:rsidRPr="00125DE0">
              <w:t xml:space="preserve">The Process of Informed Consent. </w:t>
            </w:r>
          </w:p>
        </w:tc>
        <w:tc>
          <w:tcPr>
            <w:tcW w:w="0" w:type="auto"/>
            <w:shd w:val="clear" w:color="auto" w:fill="FDE9D9" w:themeFill="accent6" w:themeFillTint="33"/>
          </w:tcPr>
          <w:p w14:paraId="6293C6E7" w14:textId="4527BAC9" w:rsidR="00205CAC" w:rsidRPr="00125DE0" w:rsidRDefault="00205CAC" w:rsidP="00B5556C">
            <w:r w:rsidRPr="00125DE0">
              <w:t xml:space="preserve">The </w:t>
            </w:r>
            <w:r w:rsidR="00B5556C">
              <w:t>patient’s</w:t>
            </w:r>
            <w:r w:rsidR="00B5556C" w:rsidRPr="00125DE0">
              <w:t xml:space="preserve"> </w:t>
            </w:r>
            <w:r w:rsidRPr="00125DE0">
              <w:t>formal written and/or verbal informed consent is discussed and obtained.</w:t>
            </w:r>
          </w:p>
        </w:tc>
      </w:tr>
      <w:tr w:rsidR="00205CAC" w:rsidRPr="00125DE0" w14:paraId="6F10FF26" w14:textId="77777777" w:rsidTr="00B44587">
        <w:tc>
          <w:tcPr>
            <w:tcW w:w="0" w:type="auto"/>
            <w:shd w:val="clear" w:color="auto" w:fill="FDE9D9" w:themeFill="accent6" w:themeFillTint="33"/>
          </w:tcPr>
          <w:p w14:paraId="42B65916" w14:textId="77777777" w:rsidR="00205CAC" w:rsidRPr="00125DE0" w:rsidRDefault="00205CAC" w:rsidP="00B44587">
            <w:r w:rsidRPr="00125DE0">
              <w:t>25.</w:t>
            </w:r>
          </w:p>
        </w:tc>
        <w:tc>
          <w:tcPr>
            <w:tcW w:w="0" w:type="auto"/>
            <w:shd w:val="clear" w:color="auto" w:fill="FDE9D9" w:themeFill="accent6" w:themeFillTint="33"/>
          </w:tcPr>
          <w:p w14:paraId="68846E77" w14:textId="77777777" w:rsidR="00205CAC" w:rsidRPr="00125DE0" w:rsidRDefault="00205CAC" w:rsidP="00B44587">
            <w:r w:rsidRPr="00125DE0">
              <w:t xml:space="preserve">Detailed History.  </w:t>
            </w:r>
          </w:p>
        </w:tc>
        <w:tc>
          <w:tcPr>
            <w:tcW w:w="0" w:type="auto"/>
            <w:shd w:val="clear" w:color="auto" w:fill="FDE9D9" w:themeFill="accent6" w:themeFillTint="33"/>
          </w:tcPr>
          <w:p w14:paraId="3B8EC464" w14:textId="20358FBB" w:rsidR="00205CAC" w:rsidRPr="00125DE0" w:rsidRDefault="00205CAC" w:rsidP="00B5556C">
            <w:r w:rsidRPr="00125DE0">
              <w:t xml:space="preserve">A detailed personal and/or medical and/or psychosocial history is obtained from the </w:t>
            </w:r>
            <w:r w:rsidR="00B5556C">
              <w:t>patient</w:t>
            </w:r>
            <w:r w:rsidRPr="00125DE0">
              <w:t>.</w:t>
            </w:r>
          </w:p>
        </w:tc>
      </w:tr>
      <w:tr w:rsidR="00205CAC" w:rsidRPr="00125DE0" w14:paraId="2B228753" w14:textId="77777777" w:rsidTr="00B44587">
        <w:tc>
          <w:tcPr>
            <w:tcW w:w="0" w:type="auto"/>
            <w:shd w:val="clear" w:color="auto" w:fill="FDE9D9" w:themeFill="accent6" w:themeFillTint="33"/>
          </w:tcPr>
          <w:p w14:paraId="7A19584D" w14:textId="77777777" w:rsidR="00205CAC" w:rsidRPr="00125DE0" w:rsidRDefault="00205CAC" w:rsidP="00B44587">
            <w:r w:rsidRPr="00125DE0">
              <w:t>26.</w:t>
            </w:r>
          </w:p>
        </w:tc>
        <w:tc>
          <w:tcPr>
            <w:tcW w:w="0" w:type="auto"/>
            <w:shd w:val="clear" w:color="auto" w:fill="FDE9D9" w:themeFill="accent6" w:themeFillTint="33"/>
          </w:tcPr>
          <w:p w14:paraId="395D79C9" w14:textId="77777777" w:rsidR="00205CAC" w:rsidRPr="00125DE0" w:rsidRDefault="00205CAC" w:rsidP="00B44587">
            <w:r w:rsidRPr="00125DE0">
              <w:t xml:space="preserve">Diagnosis/tests.  </w:t>
            </w:r>
          </w:p>
        </w:tc>
        <w:tc>
          <w:tcPr>
            <w:tcW w:w="0" w:type="auto"/>
            <w:shd w:val="clear" w:color="auto" w:fill="FDE9D9" w:themeFill="accent6" w:themeFillTint="33"/>
          </w:tcPr>
          <w:p w14:paraId="5215D894" w14:textId="77777777" w:rsidR="00205CAC" w:rsidRPr="00125DE0" w:rsidRDefault="00205CAC" w:rsidP="00B44587">
            <w:r w:rsidRPr="00125DE0">
              <w:t>Additional tests, examinations, or confirmatory diagnostic procedures are undertaken to establish eligibility for the study.</w:t>
            </w:r>
          </w:p>
        </w:tc>
      </w:tr>
      <w:tr w:rsidR="00205CAC" w:rsidRPr="00125DE0" w14:paraId="2C6C8040" w14:textId="77777777" w:rsidTr="00B44587">
        <w:tc>
          <w:tcPr>
            <w:tcW w:w="0" w:type="auto"/>
            <w:shd w:val="clear" w:color="auto" w:fill="FDE9D9" w:themeFill="accent6" w:themeFillTint="33"/>
          </w:tcPr>
          <w:p w14:paraId="66AE41A8" w14:textId="77777777" w:rsidR="00205CAC" w:rsidRPr="00125DE0" w:rsidRDefault="00205CAC" w:rsidP="00B44587">
            <w:r w:rsidRPr="00125DE0">
              <w:t>27.</w:t>
            </w:r>
          </w:p>
        </w:tc>
        <w:tc>
          <w:tcPr>
            <w:tcW w:w="0" w:type="auto"/>
            <w:shd w:val="clear" w:color="auto" w:fill="FDE9D9" w:themeFill="accent6" w:themeFillTint="33"/>
          </w:tcPr>
          <w:p w14:paraId="4619C750" w14:textId="77777777" w:rsidR="00205CAC" w:rsidRPr="00125DE0" w:rsidRDefault="00205CAC" w:rsidP="00B44587">
            <w:r w:rsidRPr="00125DE0">
              <w:t xml:space="preserve">Care.  </w:t>
            </w:r>
          </w:p>
        </w:tc>
        <w:tc>
          <w:tcPr>
            <w:tcW w:w="0" w:type="auto"/>
            <w:shd w:val="clear" w:color="auto" w:fill="FDE9D9" w:themeFill="accent6" w:themeFillTint="33"/>
          </w:tcPr>
          <w:p w14:paraId="66001683" w14:textId="41D7C330" w:rsidR="00205CAC" w:rsidRPr="00125DE0" w:rsidRDefault="00205CAC" w:rsidP="00B5556C">
            <w:r w:rsidRPr="00125DE0">
              <w:t xml:space="preserve">The practitioner deliberately engages the </w:t>
            </w:r>
            <w:r w:rsidR="00B5556C">
              <w:t xml:space="preserve">patient </w:t>
            </w:r>
            <w:r w:rsidRPr="00125DE0">
              <w:t>with warmth, compassion and empathy.</w:t>
            </w:r>
          </w:p>
        </w:tc>
      </w:tr>
      <w:tr w:rsidR="00205CAC" w:rsidRPr="00125DE0" w14:paraId="19AB4215" w14:textId="77777777" w:rsidTr="00B44587">
        <w:tc>
          <w:tcPr>
            <w:tcW w:w="0" w:type="auto"/>
            <w:shd w:val="clear" w:color="auto" w:fill="FDE9D9" w:themeFill="accent6" w:themeFillTint="33"/>
          </w:tcPr>
          <w:p w14:paraId="5980D6DD" w14:textId="77777777" w:rsidR="00205CAC" w:rsidRPr="00125DE0" w:rsidRDefault="00205CAC" w:rsidP="00B44587">
            <w:r w:rsidRPr="00125DE0">
              <w:t>28.</w:t>
            </w:r>
          </w:p>
        </w:tc>
        <w:tc>
          <w:tcPr>
            <w:tcW w:w="0" w:type="auto"/>
            <w:shd w:val="clear" w:color="auto" w:fill="FDE9D9" w:themeFill="accent6" w:themeFillTint="33"/>
          </w:tcPr>
          <w:p w14:paraId="3EBFBE4B" w14:textId="77777777" w:rsidR="00205CAC" w:rsidRPr="00125DE0" w:rsidRDefault="00205CAC" w:rsidP="00B44587">
            <w:r>
              <w:t xml:space="preserve">Patient-Centred Communication. </w:t>
            </w:r>
            <w:r>
              <w:rPr>
                <w:vertAlign w:val="superscript"/>
              </w:rPr>
              <w:t>a</w:t>
            </w:r>
          </w:p>
        </w:tc>
        <w:tc>
          <w:tcPr>
            <w:tcW w:w="0" w:type="auto"/>
            <w:shd w:val="clear" w:color="auto" w:fill="FDE9D9" w:themeFill="accent6" w:themeFillTint="33"/>
          </w:tcPr>
          <w:p w14:paraId="5CF40D33" w14:textId="77777777" w:rsidR="00205CAC" w:rsidRPr="00125DE0" w:rsidRDefault="00205CAC" w:rsidP="00B44587">
            <w:r w:rsidRPr="00125DE0">
              <w:t>The practitioner adopts a style of consultation that they consider to be appropriate for a particular patient.</w:t>
            </w:r>
          </w:p>
        </w:tc>
      </w:tr>
      <w:tr w:rsidR="00205CAC" w:rsidRPr="00125DE0" w14:paraId="16FBA236" w14:textId="77777777" w:rsidTr="00B44587">
        <w:tc>
          <w:tcPr>
            <w:tcW w:w="0" w:type="auto"/>
            <w:shd w:val="clear" w:color="auto" w:fill="FDE9D9" w:themeFill="accent6" w:themeFillTint="33"/>
          </w:tcPr>
          <w:p w14:paraId="5A12F053" w14:textId="77777777" w:rsidR="00205CAC" w:rsidRPr="00125DE0" w:rsidRDefault="00205CAC" w:rsidP="00B44587">
            <w:r w:rsidRPr="00125DE0">
              <w:t>29.</w:t>
            </w:r>
          </w:p>
        </w:tc>
        <w:tc>
          <w:tcPr>
            <w:tcW w:w="0" w:type="auto"/>
            <w:shd w:val="clear" w:color="auto" w:fill="FDE9D9" w:themeFill="accent6" w:themeFillTint="33"/>
          </w:tcPr>
          <w:p w14:paraId="239A920C" w14:textId="77777777" w:rsidR="00205CAC" w:rsidRPr="00125DE0" w:rsidRDefault="00205CAC" w:rsidP="00B44587">
            <w:r w:rsidRPr="00125DE0">
              <w:t xml:space="preserve">Extra Attention.  </w:t>
            </w:r>
          </w:p>
        </w:tc>
        <w:tc>
          <w:tcPr>
            <w:tcW w:w="0" w:type="auto"/>
            <w:shd w:val="clear" w:color="auto" w:fill="FDE9D9" w:themeFill="accent6" w:themeFillTint="33"/>
          </w:tcPr>
          <w:p w14:paraId="7BE18D6E" w14:textId="0D67E281" w:rsidR="00205CAC" w:rsidRPr="00125DE0" w:rsidRDefault="00205CAC" w:rsidP="00B5556C">
            <w:r w:rsidRPr="00125DE0">
              <w:t xml:space="preserve">The </w:t>
            </w:r>
            <w:r w:rsidR="00B5556C">
              <w:t xml:space="preserve">patient </w:t>
            </w:r>
            <w:r w:rsidRPr="00125DE0">
              <w:t>receives extra attention from being in the study, for example is seen more frequently or for longer than usual.</w:t>
            </w:r>
          </w:p>
        </w:tc>
      </w:tr>
      <w:tr w:rsidR="00205CAC" w:rsidRPr="00125DE0" w14:paraId="470243A2" w14:textId="77777777" w:rsidTr="00B44587">
        <w:tc>
          <w:tcPr>
            <w:tcW w:w="0" w:type="auto"/>
            <w:tcBorders>
              <w:bottom w:val="single" w:sz="4" w:space="0" w:color="auto"/>
            </w:tcBorders>
            <w:shd w:val="clear" w:color="auto" w:fill="FDE9D9" w:themeFill="accent6" w:themeFillTint="33"/>
          </w:tcPr>
          <w:p w14:paraId="4E8A9EA6" w14:textId="77777777" w:rsidR="00205CAC" w:rsidRPr="00125DE0" w:rsidRDefault="00205CAC" w:rsidP="00B44587">
            <w:r w:rsidRPr="00125DE0">
              <w:t>30.</w:t>
            </w:r>
          </w:p>
        </w:tc>
        <w:tc>
          <w:tcPr>
            <w:tcW w:w="0" w:type="auto"/>
            <w:tcBorders>
              <w:bottom w:val="single" w:sz="4" w:space="0" w:color="auto"/>
            </w:tcBorders>
            <w:shd w:val="clear" w:color="auto" w:fill="FDE9D9" w:themeFill="accent6" w:themeFillTint="33"/>
          </w:tcPr>
          <w:p w14:paraId="36F52683" w14:textId="77777777" w:rsidR="00205CAC" w:rsidRPr="00125DE0" w:rsidRDefault="00205CAC" w:rsidP="00B44587">
            <w:r w:rsidRPr="00125DE0">
              <w:t xml:space="preserve">Continuity of Care.  </w:t>
            </w:r>
          </w:p>
        </w:tc>
        <w:tc>
          <w:tcPr>
            <w:tcW w:w="0" w:type="auto"/>
            <w:tcBorders>
              <w:bottom w:val="single" w:sz="4" w:space="0" w:color="auto"/>
            </w:tcBorders>
            <w:shd w:val="clear" w:color="auto" w:fill="FDE9D9" w:themeFill="accent6" w:themeFillTint="33"/>
          </w:tcPr>
          <w:p w14:paraId="75D3521E" w14:textId="65692F13" w:rsidR="00205CAC" w:rsidRPr="00125DE0" w:rsidRDefault="00205CAC" w:rsidP="00B5556C">
            <w:r w:rsidRPr="00125DE0">
              <w:t xml:space="preserve">Efforts are made for the same practitioner to see the same </w:t>
            </w:r>
            <w:r w:rsidR="00B5556C">
              <w:t xml:space="preserve">patient </w:t>
            </w:r>
            <w:r w:rsidRPr="00125DE0">
              <w:t>at each contact.</w:t>
            </w:r>
          </w:p>
        </w:tc>
      </w:tr>
    </w:tbl>
    <w:p w14:paraId="3CE9658F" w14:textId="0F3FDF4C" w:rsidR="00205CAC" w:rsidRDefault="00205CAC" w:rsidP="00401260">
      <w:pPr>
        <w:spacing w:after="0" w:line="240" w:lineRule="auto"/>
      </w:pPr>
      <w:proofErr w:type="gramStart"/>
      <w:r>
        <w:rPr>
          <w:rFonts w:eastAsia="Times New Roman" w:cs="Times New Roman"/>
          <w:color w:val="000000"/>
          <w:sz w:val="20"/>
          <w:szCs w:val="20"/>
          <w:vertAlign w:val="superscript"/>
        </w:rPr>
        <w:t>a</w:t>
      </w:r>
      <w:proofErr w:type="gramEnd"/>
      <w:r w:rsidRPr="007816F8">
        <w:rPr>
          <w:rFonts w:eastAsia="Times New Roman" w:cs="Times New Roman"/>
          <w:color w:val="000000"/>
          <w:sz w:val="20"/>
          <w:szCs w:val="20"/>
        </w:rPr>
        <w:t xml:space="preserve"> </w:t>
      </w:r>
      <w:r w:rsidR="00401260">
        <w:rPr>
          <w:rFonts w:eastAsia="Times New Roman" w:cs="Times New Roman"/>
          <w:color w:val="000000"/>
          <w:sz w:val="20"/>
          <w:szCs w:val="20"/>
        </w:rPr>
        <w:t>procedures</w:t>
      </w:r>
      <w:r w:rsidR="00401260" w:rsidRPr="007816F8">
        <w:rPr>
          <w:rFonts w:eastAsia="Times New Roman" w:cs="Times New Roman"/>
          <w:color w:val="000000"/>
          <w:sz w:val="20"/>
          <w:szCs w:val="20"/>
        </w:rPr>
        <w:t xml:space="preserve"> </w:t>
      </w:r>
      <w:r w:rsidRPr="007816F8">
        <w:rPr>
          <w:rFonts w:eastAsia="Times New Roman" w:cs="Times New Roman"/>
          <w:color w:val="000000"/>
          <w:sz w:val="20"/>
          <w:szCs w:val="20"/>
        </w:rPr>
        <w:t>added following survey of researchers.</w:t>
      </w:r>
    </w:p>
    <w:p w14:paraId="60E9F245" w14:textId="77777777" w:rsidR="00205CAC" w:rsidRDefault="00205CAC" w:rsidP="00205CAC">
      <w:pPr>
        <w:sectPr w:rsidR="00205CAC" w:rsidSect="008A6EF5">
          <w:pgSz w:w="16838" w:h="11906" w:orient="landscape"/>
          <w:pgMar w:top="1440" w:right="1440" w:bottom="1440" w:left="1440" w:header="708" w:footer="708" w:gutter="0"/>
          <w:lnNumType w:countBy="1" w:restart="continuous"/>
          <w:cols w:space="708"/>
          <w:docGrid w:linePitch="360"/>
        </w:sectPr>
      </w:pPr>
    </w:p>
    <w:p w14:paraId="0A001A4F" w14:textId="01AFD216" w:rsidR="00205CAC" w:rsidRDefault="00205CAC" w:rsidP="00205CAC">
      <w:pPr>
        <w:spacing w:after="0" w:line="360" w:lineRule="auto"/>
        <w:rPr>
          <w:u w:val="single"/>
        </w:rPr>
      </w:pPr>
      <w:proofErr w:type="gramStart"/>
      <w:r w:rsidRPr="00F7160A">
        <w:rPr>
          <w:u w:val="single"/>
        </w:rPr>
        <w:lastRenderedPageBreak/>
        <w:t>Table</w:t>
      </w:r>
      <w:r>
        <w:rPr>
          <w:u w:val="single"/>
        </w:rPr>
        <w:t xml:space="preserve"> 2</w:t>
      </w:r>
      <w:r w:rsidRPr="00F7160A">
        <w:rPr>
          <w:u w:val="single"/>
        </w:rPr>
        <w:t>.</w:t>
      </w:r>
      <w:proofErr w:type="gramEnd"/>
      <w:r w:rsidRPr="00F7160A">
        <w:rPr>
          <w:u w:val="single"/>
        </w:rPr>
        <w:t xml:space="preserve">  </w:t>
      </w:r>
      <w:r>
        <w:rPr>
          <w:u w:val="single"/>
        </w:rPr>
        <w:t xml:space="preserve">Suggested </w:t>
      </w:r>
      <w:r w:rsidR="00B44587">
        <w:rPr>
          <w:u w:val="single"/>
        </w:rPr>
        <w:t>Poten</w:t>
      </w:r>
      <w:r w:rsidR="00401260">
        <w:rPr>
          <w:u w:val="single"/>
        </w:rPr>
        <w:t>t</w:t>
      </w:r>
      <w:r w:rsidR="00B44587">
        <w:rPr>
          <w:u w:val="single"/>
        </w:rPr>
        <w:t xml:space="preserve">ial </w:t>
      </w:r>
      <w:r>
        <w:rPr>
          <w:u w:val="single"/>
        </w:rPr>
        <w:t xml:space="preserve">Clinical Applications </w:t>
      </w:r>
      <w:r w:rsidRPr="00F7160A">
        <w:rPr>
          <w:u w:val="single"/>
        </w:rPr>
        <w:t xml:space="preserve">of Procedures </w:t>
      </w:r>
      <w:r>
        <w:rPr>
          <w:u w:val="single"/>
        </w:rPr>
        <w:t>to Elicit Placebo Effects in</w:t>
      </w:r>
      <w:r w:rsidRPr="00F7160A">
        <w:rPr>
          <w:u w:val="single"/>
        </w:rPr>
        <w:t xml:space="preserve"> Non-Malignant Pain</w:t>
      </w:r>
      <w:r w:rsidR="00B44587">
        <w:rPr>
          <w:u w:val="single"/>
        </w:rPr>
        <w:t>, Subject to Further Research</w:t>
      </w:r>
    </w:p>
    <w:p w14:paraId="40FE08FD" w14:textId="77777777" w:rsidR="00205CAC" w:rsidRDefault="00205CAC" w:rsidP="00205CAC">
      <w:pPr>
        <w:spacing w:after="0" w:line="360" w:lineRule="auto"/>
        <w:rPr>
          <w:u w:val="single"/>
        </w:r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2126"/>
        <w:gridCol w:w="6660"/>
      </w:tblGrid>
      <w:tr w:rsidR="00205CAC" w:rsidRPr="004D2CF3" w14:paraId="3136E327" w14:textId="77777777" w:rsidTr="00B44587">
        <w:trPr>
          <w:trHeight w:val="436"/>
        </w:trPr>
        <w:tc>
          <w:tcPr>
            <w:tcW w:w="1372" w:type="pct"/>
            <w:gridSpan w:val="2"/>
            <w:tcBorders>
              <w:top w:val="single" w:sz="4" w:space="0" w:color="auto"/>
              <w:bottom w:val="single" w:sz="4" w:space="0" w:color="auto"/>
            </w:tcBorders>
            <w:shd w:val="clear" w:color="auto" w:fill="auto"/>
          </w:tcPr>
          <w:p w14:paraId="6CABA5E7" w14:textId="77777777" w:rsidR="00205CAC" w:rsidRPr="004D2CF3" w:rsidRDefault="00205CAC" w:rsidP="00B44587">
            <w:pPr>
              <w:jc w:val="center"/>
              <w:rPr>
                <w:rFonts w:eastAsia="Times New Roman" w:cs="Times New Roman"/>
                <w:color w:val="000000"/>
              </w:rPr>
            </w:pPr>
            <w:r w:rsidRPr="004D2CF3">
              <w:rPr>
                <w:rFonts w:eastAsia="Times New Roman" w:cs="Times New Roman"/>
                <w:color w:val="000000"/>
              </w:rPr>
              <w:t>Procedure</w:t>
            </w:r>
            <w:r>
              <w:rPr>
                <w:rFonts w:eastAsia="Times New Roman" w:cs="Times New Roman"/>
                <w:color w:val="000000"/>
              </w:rPr>
              <w:t xml:space="preserve"> </w:t>
            </w:r>
          </w:p>
        </w:tc>
        <w:tc>
          <w:tcPr>
            <w:tcW w:w="3628" w:type="pct"/>
            <w:tcBorders>
              <w:top w:val="single" w:sz="4" w:space="0" w:color="auto"/>
              <w:bottom w:val="single" w:sz="4" w:space="0" w:color="auto"/>
            </w:tcBorders>
            <w:shd w:val="clear" w:color="auto" w:fill="auto"/>
          </w:tcPr>
          <w:p w14:paraId="10088083" w14:textId="77777777" w:rsidR="00205CAC" w:rsidRPr="00D12346" w:rsidRDefault="00205CAC" w:rsidP="00B44587">
            <w:pPr>
              <w:jc w:val="center"/>
              <w:rPr>
                <w:rFonts w:eastAsia="Times New Roman" w:cs="Times New Roman"/>
                <w:color w:val="000000"/>
              </w:rPr>
            </w:pPr>
            <w:r w:rsidRPr="004D2CF3">
              <w:rPr>
                <w:rFonts w:eastAsia="Times New Roman" w:cs="Times New Roman"/>
                <w:color w:val="000000"/>
              </w:rPr>
              <w:t>Suggested Clinical Appli</w:t>
            </w:r>
            <w:r>
              <w:rPr>
                <w:rFonts w:eastAsia="Times New Roman" w:cs="Times New Roman"/>
                <w:color w:val="000000"/>
              </w:rPr>
              <w:t>cations</w:t>
            </w:r>
          </w:p>
        </w:tc>
      </w:tr>
      <w:tr w:rsidR="00205CAC" w:rsidRPr="004D2CF3" w14:paraId="3D9427AB" w14:textId="77777777" w:rsidTr="00B44587">
        <w:trPr>
          <w:trHeight w:val="365"/>
        </w:trPr>
        <w:tc>
          <w:tcPr>
            <w:tcW w:w="5000" w:type="pct"/>
            <w:gridSpan w:val="3"/>
            <w:tcBorders>
              <w:top w:val="single" w:sz="4" w:space="0" w:color="auto"/>
            </w:tcBorders>
            <w:shd w:val="clear" w:color="auto" w:fill="DBE5F1" w:themeFill="accent1" w:themeFillTint="33"/>
          </w:tcPr>
          <w:p w14:paraId="21B52689" w14:textId="77777777" w:rsidR="00205CAC" w:rsidRPr="004D2CF3" w:rsidRDefault="00205CAC" w:rsidP="00B44587">
            <w:pPr>
              <w:rPr>
                <w:rFonts w:eastAsia="Times New Roman" w:cs="Times New Roman"/>
                <w:color w:val="000000"/>
              </w:rPr>
            </w:pPr>
            <w:r w:rsidRPr="004D2CF3">
              <w:rPr>
                <w:b/>
                <w:bCs/>
              </w:rPr>
              <w:t>The Patient’s Beliefs and Characteristics</w:t>
            </w:r>
          </w:p>
        </w:tc>
      </w:tr>
      <w:tr w:rsidR="00205CAC" w:rsidRPr="004D2CF3" w14:paraId="2860A3E4" w14:textId="77777777" w:rsidTr="00B44587">
        <w:trPr>
          <w:trHeight w:val="365"/>
        </w:trPr>
        <w:tc>
          <w:tcPr>
            <w:tcW w:w="214" w:type="pct"/>
            <w:shd w:val="clear" w:color="auto" w:fill="DBE5F1" w:themeFill="accent1" w:themeFillTint="33"/>
          </w:tcPr>
          <w:p w14:paraId="77C2930D" w14:textId="77777777" w:rsidR="00205CAC" w:rsidRPr="004D2CF3" w:rsidRDefault="00205CAC" w:rsidP="00B44587">
            <w:pPr>
              <w:pStyle w:val="ListParagraph"/>
              <w:numPr>
                <w:ilvl w:val="0"/>
                <w:numId w:val="13"/>
              </w:numPr>
              <w:ind w:left="0" w:firstLine="0"/>
            </w:pPr>
          </w:p>
        </w:tc>
        <w:tc>
          <w:tcPr>
            <w:tcW w:w="1158" w:type="pct"/>
            <w:shd w:val="clear" w:color="auto" w:fill="DBE5F1" w:themeFill="accent1" w:themeFillTint="33"/>
          </w:tcPr>
          <w:p w14:paraId="7E9041F2" w14:textId="20660F99" w:rsidR="00205CAC" w:rsidRPr="004D2CF3" w:rsidRDefault="00205CAC" w:rsidP="00B42443">
            <w:pPr>
              <w:ind w:left="34"/>
              <w:rPr>
                <w:rFonts w:cstheme="minorHAnsi"/>
              </w:rPr>
            </w:pPr>
            <w:r w:rsidRPr="004D2CF3">
              <w:t xml:space="preserve">Select </w:t>
            </w:r>
            <w:r w:rsidR="00B42443">
              <w:t xml:space="preserve">Patients </w:t>
            </w:r>
            <w:r w:rsidRPr="004D2CF3">
              <w:t xml:space="preserve">Based on Treatment History.  </w:t>
            </w:r>
          </w:p>
        </w:tc>
        <w:tc>
          <w:tcPr>
            <w:tcW w:w="3628" w:type="pct"/>
            <w:shd w:val="clear" w:color="auto" w:fill="DBE5F1" w:themeFill="accent1" w:themeFillTint="33"/>
          </w:tcPr>
          <w:p w14:paraId="7F3ED43A"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Stop prescribing interventions of a type that a patient has previously not responded to (e.g. tablets); instead, prescribe a different, new, type of treatment (e.g. psychological therapy).</w:t>
            </w:r>
          </w:p>
        </w:tc>
      </w:tr>
      <w:tr w:rsidR="00205CAC" w:rsidRPr="004D2CF3" w14:paraId="5D809971" w14:textId="77777777" w:rsidTr="00B44587">
        <w:trPr>
          <w:trHeight w:val="222"/>
        </w:trPr>
        <w:tc>
          <w:tcPr>
            <w:tcW w:w="214" w:type="pct"/>
            <w:vMerge w:val="restart"/>
            <w:shd w:val="clear" w:color="auto" w:fill="DBE5F1" w:themeFill="accent1" w:themeFillTint="33"/>
          </w:tcPr>
          <w:p w14:paraId="1E7C2E2F" w14:textId="77777777" w:rsidR="00205CAC" w:rsidRPr="004D2CF3" w:rsidRDefault="00205CAC" w:rsidP="00B44587">
            <w:pPr>
              <w:pStyle w:val="ListParagraph"/>
              <w:numPr>
                <w:ilvl w:val="0"/>
                <w:numId w:val="13"/>
              </w:numPr>
              <w:ind w:left="0" w:firstLine="0"/>
            </w:pPr>
          </w:p>
        </w:tc>
        <w:tc>
          <w:tcPr>
            <w:tcW w:w="1158" w:type="pct"/>
            <w:vMerge w:val="restart"/>
            <w:shd w:val="clear" w:color="auto" w:fill="DBE5F1" w:themeFill="accent1" w:themeFillTint="33"/>
          </w:tcPr>
          <w:p w14:paraId="1D047813" w14:textId="77777777" w:rsidR="00205CAC" w:rsidRPr="004D2CF3" w:rsidRDefault="00205CAC" w:rsidP="00B44587">
            <w:pPr>
              <w:ind w:left="34"/>
            </w:pPr>
            <w:r w:rsidRPr="004D2CF3">
              <w:t xml:space="preserve">Create Positive Expectancy.  </w:t>
            </w:r>
          </w:p>
        </w:tc>
        <w:tc>
          <w:tcPr>
            <w:tcW w:w="3628" w:type="pct"/>
            <w:shd w:val="clear" w:color="auto" w:fill="DBE5F1" w:themeFill="accent1" w:themeFillTint="33"/>
          </w:tcPr>
          <w:p w14:paraId="4F7F30D1"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Tell the patient the intervention is likely to be effective.</w:t>
            </w:r>
          </w:p>
        </w:tc>
      </w:tr>
      <w:tr w:rsidR="00205CAC" w:rsidRPr="004D2CF3" w14:paraId="22054147" w14:textId="77777777" w:rsidTr="00B44587">
        <w:trPr>
          <w:trHeight w:val="222"/>
        </w:trPr>
        <w:tc>
          <w:tcPr>
            <w:tcW w:w="214" w:type="pct"/>
            <w:vMerge/>
            <w:shd w:val="clear" w:color="auto" w:fill="DBE5F1" w:themeFill="accent1" w:themeFillTint="33"/>
          </w:tcPr>
          <w:p w14:paraId="298B63E3" w14:textId="77777777" w:rsidR="00205CAC" w:rsidRPr="004D2CF3" w:rsidRDefault="00205CAC" w:rsidP="00B44587">
            <w:pPr>
              <w:pStyle w:val="ListParagraph"/>
              <w:numPr>
                <w:ilvl w:val="0"/>
                <w:numId w:val="13"/>
              </w:numPr>
              <w:ind w:left="0" w:firstLine="0"/>
            </w:pPr>
          </w:p>
        </w:tc>
        <w:tc>
          <w:tcPr>
            <w:tcW w:w="1158" w:type="pct"/>
            <w:vMerge/>
            <w:shd w:val="clear" w:color="auto" w:fill="DBE5F1" w:themeFill="accent1" w:themeFillTint="33"/>
          </w:tcPr>
          <w:p w14:paraId="6383BB27" w14:textId="77777777" w:rsidR="00205CAC" w:rsidRPr="004D2CF3" w:rsidRDefault="00205CAC" w:rsidP="00B44587">
            <w:pPr>
              <w:ind w:left="34"/>
            </w:pPr>
          </w:p>
        </w:tc>
        <w:tc>
          <w:tcPr>
            <w:tcW w:w="3628" w:type="pct"/>
            <w:shd w:val="clear" w:color="auto" w:fill="DBE5F1" w:themeFill="accent1" w:themeFillTint="33"/>
          </w:tcPr>
          <w:p w14:paraId="4FAFB024"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Elicit patients’ treatment and illness beliefs and expectations, and dispel any misconceptions.</w:t>
            </w:r>
          </w:p>
        </w:tc>
      </w:tr>
      <w:tr w:rsidR="00205CAC" w:rsidRPr="004D2CF3" w14:paraId="2F3E46F6" w14:textId="77777777" w:rsidTr="00B44587">
        <w:trPr>
          <w:trHeight w:val="222"/>
        </w:trPr>
        <w:tc>
          <w:tcPr>
            <w:tcW w:w="214" w:type="pct"/>
            <w:vMerge/>
            <w:shd w:val="clear" w:color="auto" w:fill="DBE5F1" w:themeFill="accent1" w:themeFillTint="33"/>
          </w:tcPr>
          <w:p w14:paraId="3EA5FF5C" w14:textId="77777777" w:rsidR="00205CAC" w:rsidRPr="004D2CF3" w:rsidRDefault="00205CAC" w:rsidP="00B44587">
            <w:pPr>
              <w:pStyle w:val="ListParagraph"/>
              <w:numPr>
                <w:ilvl w:val="0"/>
                <w:numId w:val="13"/>
              </w:numPr>
              <w:ind w:left="0" w:firstLine="0"/>
            </w:pPr>
          </w:p>
        </w:tc>
        <w:tc>
          <w:tcPr>
            <w:tcW w:w="1158" w:type="pct"/>
            <w:vMerge/>
            <w:shd w:val="clear" w:color="auto" w:fill="DBE5F1" w:themeFill="accent1" w:themeFillTint="33"/>
          </w:tcPr>
          <w:p w14:paraId="0142399A" w14:textId="77777777" w:rsidR="00205CAC" w:rsidRPr="004D2CF3" w:rsidRDefault="00205CAC" w:rsidP="00B44587">
            <w:pPr>
              <w:ind w:left="34"/>
            </w:pPr>
          </w:p>
        </w:tc>
        <w:tc>
          <w:tcPr>
            <w:tcW w:w="3628" w:type="pct"/>
            <w:shd w:val="clear" w:color="auto" w:fill="DBE5F1" w:themeFill="accent1" w:themeFillTint="33"/>
          </w:tcPr>
          <w:p w14:paraId="64A87FDE" w14:textId="77777777" w:rsidR="00205CAC" w:rsidRPr="004D2CF3" w:rsidRDefault="00205CAC" w:rsidP="00B44587">
            <w:pPr>
              <w:rPr>
                <w:rFonts w:eastAsia="Times New Roman" w:cs="Times New Roman"/>
                <w:color w:val="000000"/>
              </w:rPr>
            </w:pPr>
            <w:r w:rsidRPr="004D2CF3">
              <w:t>Empower patients to self-care.</w:t>
            </w:r>
          </w:p>
        </w:tc>
      </w:tr>
      <w:tr w:rsidR="00205CAC" w:rsidRPr="004D2CF3" w14:paraId="411A80B6" w14:textId="77777777" w:rsidTr="00B44587">
        <w:tc>
          <w:tcPr>
            <w:tcW w:w="214" w:type="pct"/>
            <w:vMerge w:val="restart"/>
            <w:shd w:val="clear" w:color="auto" w:fill="DBE5F1" w:themeFill="accent1" w:themeFillTint="33"/>
          </w:tcPr>
          <w:p w14:paraId="03350C1C" w14:textId="77777777" w:rsidR="00205CAC" w:rsidRPr="004D2CF3" w:rsidRDefault="00205CAC" w:rsidP="00B44587">
            <w:pPr>
              <w:pStyle w:val="ListParagraph"/>
              <w:numPr>
                <w:ilvl w:val="0"/>
                <w:numId w:val="13"/>
              </w:numPr>
              <w:ind w:left="0" w:firstLine="0"/>
            </w:pPr>
          </w:p>
        </w:tc>
        <w:tc>
          <w:tcPr>
            <w:tcW w:w="1158" w:type="pct"/>
            <w:vMerge w:val="restart"/>
            <w:shd w:val="clear" w:color="auto" w:fill="DBE5F1" w:themeFill="accent1" w:themeFillTint="33"/>
          </w:tcPr>
          <w:p w14:paraId="251E3F40" w14:textId="77777777" w:rsidR="00205CAC" w:rsidRPr="004D2CF3" w:rsidRDefault="00205CAC" w:rsidP="00B44587">
            <w:pPr>
              <w:ind w:left="34"/>
            </w:pPr>
            <w:r w:rsidRPr="004D2CF3">
              <w:t xml:space="preserve">Reduce Negative Expectancy.  </w:t>
            </w:r>
          </w:p>
        </w:tc>
        <w:tc>
          <w:tcPr>
            <w:tcW w:w="3628" w:type="pct"/>
            <w:shd w:val="clear" w:color="auto" w:fill="DBE5F1" w:themeFill="accent1" w:themeFillTint="33"/>
          </w:tcPr>
          <w:p w14:paraId="146D531F" w14:textId="77777777" w:rsidR="00205CAC" w:rsidRPr="004D2CF3" w:rsidRDefault="00205CAC" w:rsidP="00B44587">
            <w:r w:rsidRPr="004D2CF3">
              <w:t>Limit emphasis on major potential side effects, and describe how uncommon they are.</w:t>
            </w:r>
          </w:p>
        </w:tc>
      </w:tr>
      <w:tr w:rsidR="00205CAC" w:rsidRPr="004D2CF3" w14:paraId="54A692CB" w14:textId="77777777" w:rsidTr="00B44587">
        <w:tc>
          <w:tcPr>
            <w:tcW w:w="214" w:type="pct"/>
            <w:vMerge/>
            <w:shd w:val="clear" w:color="auto" w:fill="DBE5F1" w:themeFill="accent1" w:themeFillTint="33"/>
          </w:tcPr>
          <w:p w14:paraId="30C8A5A7" w14:textId="77777777" w:rsidR="00205CAC" w:rsidRPr="004D2CF3" w:rsidRDefault="00205CAC" w:rsidP="00B44587">
            <w:pPr>
              <w:pStyle w:val="ListParagraph"/>
              <w:numPr>
                <w:ilvl w:val="0"/>
                <w:numId w:val="13"/>
              </w:numPr>
              <w:ind w:left="0" w:firstLine="0"/>
            </w:pPr>
          </w:p>
        </w:tc>
        <w:tc>
          <w:tcPr>
            <w:tcW w:w="1158" w:type="pct"/>
            <w:vMerge/>
            <w:shd w:val="clear" w:color="auto" w:fill="DBE5F1" w:themeFill="accent1" w:themeFillTint="33"/>
          </w:tcPr>
          <w:p w14:paraId="1C87C1D9" w14:textId="77777777" w:rsidR="00205CAC" w:rsidRPr="004D2CF3" w:rsidRDefault="00205CAC" w:rsidP="00B44587">
            <w:pPr>
              <w:ind w:left="34"/>
            </w:pPr>
          </w:p>
        </w:tc>
        <w:tc>
          <w:tcPr>
            <w:tcW w:w="3628" w:type="pct"/>
            <w:shd w:val="clear" w:color="auto" w:fill="DBE5F1" w:themeFill="accent1" w:themeFillTint="33"/>
          </w:tcPr>
          <w:p w14:paraId="1F2474EE" w14:textId="686A377D" w:rsidR="00205CAC" w:rsidRPr="004D2CF3" w:rsidRDefault="00205CAC" w:rsidP="00462726">
            <w:r w:rsidRPr="004D2CF3">
              <w:t xml:space="preserve">Hide cessation of analgesia administration (e.g. as in Benedetti </w:t>
            </w:r>
            <w:hyperlink w:anchor="_ENREF_42" w:tooltip="Benedetti, 2003 #349" w:history="1">
              <w:r w:rsidR="00462726" w:rsidRPr="004D2CF3">
                <w:fldChar w:fldCharType="begin"/>
              </w:r>
              <w:r w:rsidR="00462726">
                <w:instrText xml:space="preserve"> ADDIN EN.CITE &lt;EndNote&gt;&lt;Cite&gt;&lt;Author&gt;Benedetti&lt;/Author&gt;&lt;Year&gt;2003&lt;/Year&gt;&lt;RecNum&gt;349&lt;/RecNum&gt;&lt;DisplayText&gt;&lt;style face="superscript"&gt;42&lt;/style&gt;&lt;/DisplayText&gt;&lt;record&gt;&lt;rec-number&gt;349&lt;/rec-number&gt;&lt;foreign-keys&gt;&lt;key app="EN" db-id="0pf50avsqaa99ye5twvpvdabtsespt0ddarp" timestamp="1402946816"&gt;349&lt;/key&gt;&lt;/foreign-keys&gt;&lt;ref-type name="Journal Article"&gt;17&lt;/ref-type&gt;&lt;contributors&gt;&lt;authors&gt;&lt;author&gt;Benedetti, Fabrizio&lt;/author&gt;&lt;author&gt;Maggi, Giuliano&lt;/author&gt;&lt;author&gt;Lopiano, Leonardo&lt;/author&gt;&lt;author&gt;Lanotte, Michele&lt;/author&gt;&lt;author&gt;Rainero, Innocenzo&lt;/author&gt;&lt;author&gt;Vighetti, Sergio&lt;/author&gt;&lt;author&gt;Pollo, Antonella&lt;/author&gt;&lt;/authors&gt;&lt;/contributors&gt;&lt;auth-address&gt;Benedetti, Fabrizio: U Torino, Dipartimento di Neuroscienze, Corso Raffaello 30, Torino, Italy, 10125, fabrizio.benedetti@unito.it&lt;/auth-address&gt;&lt;titles&gt;&lt;title&gt;Open versus hidden medical treatments: The patient&amp;apos;s knowledge about a therapy affects the therapy outcome&lt;/title&gt;&lt;secondary-title&gt;Prevention &amp;amp; Treatment&lt;/secondary-title&gt;&lt;/titles&gt;&lt;pages&gt;No&lt;/pages&gt;&lt;volume&gt;6&lt;/volume&gt;&lt;number&gt;1&lt;/number&gt;&lt;reprint-edition&gt;NOT IN FILE&lt;/reprint-edition&gt;&lt;keywords&gt;&lt;keyword&gt;Affect&lt;/keyword&gt;&lt;keyword&gt;effect&lt;/keyword&gt;&lt;keyword&gt;hidden medical treatments&lt;/keyword&gt;&lt;keyword&gt;informed consent&lt;/keyword&gt;&lt;keyword&gt;Knowledge&lt;/keyword&gt;&lt;keyword&gt;Medical treatment&lt;/keyword&gt;&lt;keyword&gt;nonpharmacological therapy&lt;/keyword&gt;&lt;keyword&gt;open medical treatments&lt;/keyword&gt;&lt;keyword&gt;outcome&lt;/keyword&gt;&lt;keyword&gt;patient&lt;/keyword&gt;&lt;keyword&gt;patient knowledge&lt;/keyword&gt;&lt;keyword&gt;pharmacological therapy&lt;/keyword&gt;&lt;keyword&gt;placebo&lt;/keyword&gt;&lt;keyword&gt;Placebo effect&lt;/keyword&gt;&lt;keyword&gt;THERAPIES&lt;/keyword&gt;&lt;keyword&gt;therapy&lt;/keyword&gt;&lt;keyword&gt;therapy outcome&lt;/keyword&gt;&lt;keyword&gt;treatment&lt;/keyword&gt;&lt;/keywords&gt;&lt;dates&gt;&lt;year&gt;2003&lt;/year&gt;&lt;/dates&gt;&lt;isbn&gt;1522-3736(Electronic)&lt;/isbn&gt;&lt;urls&gt;&lt;/urls&gt;&lt;/record&gt;&lt;/Cite&gt;&lt;/EndNote&gt;</w:instrText>
              </w:r>
              <w:r w:rsidR="00462726" w:rsidRPr="004D2CF3">
                <w:fldChar w:fldCharType="separate"/>
              </w:r>
              <w:r w:rsidR="00462726" w:rsidRPr="00462726">
                <w:rPr>
                  <w:noProof/>
                  <w:vertAlign w:val="superscript"/>
                </w:rPr>
                <w:t>42</w:t>
              </w:r>
              <w:r w:rsidR="00462726" w:rsidRPr="004D2CF3">
                <w:fldChar w:fldCharType="end"/>
              </w:r>
            </w:hyperlink>
            <w:r w:rsidRPr="004D2CF3">
              <w:t xml:space="preserve">), </w:t>
            </w:r>
            <w:r>
              <w:t xml:space="preserve">after obtaining advanced consent and </w:t>
            </w:r>
            <w:r w:rsidRPr="004D2CF3">
              <w:t>ensuring patients are aware they can request additional analgesia if needed.</w:t>
            </w:r>
          </w:p>
        </w:tc>
      </w:tr>
      <w:tr w:rsidR="00205CAC" w:rsidRPr="004D2CF3" w14:paraId="43E93DA9" w14:textId="77777777" w:rsidTr="00B44587">
        <w:trPr>
          <w:trHeight w:val="368"/>
        </w:trPr>
        <w:tc>
          <w:tcPr>
            <w:tcW w:w="214" w:type="pct"/>
            <w:vMerge w:val="restart"/>
            <w:shd w:val="clear" w:color="auto" w:fill="DBE5F1" w:themeFill="accent1" w:themeFillTint="33"/>
          </w:tcPr>
          <w:p w14:paraId="155A68C4" w14:textId="77777777" w:rsidR="00205CAC" w:rsidRPr="004D2CF3" w:rsidRDefault="00205CAC" w:rsidP="00B44587">
            <w:pPr>
              <w:pStyle w:val="ListParagraph"/>
              <w:numPr>
                <w:ilvl w:val="0"/>
                <w:numId w:val="13"/>
              </w:numPr>
              <w:ind w:left="0" w:firstLine="0"/>
            </w:pPr>
          </w:p>
        </w:tc>
        <w:tc>
          <w:tcPr>
            <w:tcW w:w="1158" w:type="pct"/>
            <w:vMerge w:val="restart"/>
            <w:shd w:val="clear" w:color="auto" w:fill="DBE5F1" w:themeFill="accent1" w:themeFillTint="33"/>
          </w:tcPr>
          <w:p w14:paraId="4871D3B6" w14:textId="77777777" w:rsidR="00205CAC" w:rsidRPr="004D2CF3" w:rsidRDefault="00205CAC" w:rsidP="00B44587">
            <w:pPr>
              <w:ind w:left="34"/>
            </w:pPr>
            <w:r w:rsidRPr="004D2CF3">
              <w:rPr>
                <w:rFonts w:eastAsia="Times New Roman" w:cs="Times New Roman"/>
                <w:color w:val="000000"/>
              </w:rPr>
              <w:t xml:space="preserve">Convey a Positive Therapeutic Message through Informed Consent Procedures.  </w:t>
            </w:r>
          </w:p>
        </w:tc>
        <w:tc>
          <w:tcPr>
            <w:tcW w:w="3628" w:type="pct"/>
            <w:shd w:val="clear" w:color="auto" w:fill="DBE5F1" w:themeFill="accent1" w:themeFillTint="33"/>
          </w:tcPr>
          <w:p w14:paraId="51D3C2E9" w14:textId="77777777" w:rsidR="00205CAC" w:rsidRPr="004D2CF3" w:rsidRDefault="00205CAC" w:rsidP="00B44587">
            <w:pPr>
              <w:rPr>
                <w:rFonts w:eastAsia="Times New Roman" w:cs="Times New Roman"/>
                <w:color w:val="000000"/>
              </w:rPr>
            </w:pPr>
            <w:r w:rsidRPr="004D2CF3">
              <w:t>Provide written and/or verbal information that conveys a positive therapeutic message about treatment.</w:t>
            </w:r>
          </w:p>
        </w:tc>
      </w:tr>
      <w:tr w:rsidR="00205CAC" w:rsidRPr="004D2CF3" w14:paraId="4E7AF4DF" w14:textId="77777777" w:rsidTr="00B44587">
        <w:trPr>
          <w:trHeight w:val="366"/>
        </w:trPr>
        <w:tc>
          <w:tcPr>
            <w:tcW w:w="214" w:type="pct"/>
            <w:vMerge/>
            <w:shd w:val="clear" w:color="auto" w:fill="DBE5F1" w:themeFill="accent1" w:themeFillTint="33"/>
          </w:tcPr>
          <w:p w14:paraId="65EF4E24" w14:textId="77777777" w:rsidR="00205CAC" w:rsidRPr="004D2CF3" w:rsidRDefault="00205CAC" w:rsidP="00B44587">
            <w:pPr>
              <w:pStyle w:val="ListParagraph"/>
              <w:numPr>
                <w:ilvl w:val="0"/>
                <w:numId w:val="13"/>
              </w:numPr>
              <w:ind w:left="0" w:firstLine="0"/>
            </w:pPr>
          </w:p>
        </w:tc>
        <w:tc>
          <w:tcPr>
            <w:tcW w:w="1158" w:type="pct"/>
            <w:vMerge/>
            <w:shd w:val="clear" w:color="auto" w:fill="DBE5F1" w:themeFill="accent1" w:themeFillTint="33"/>
          </w:tcPr>
          <w:p w14:paraId="28959B70" w14:textId="77777777" w:rsidR="00205CAC" w:rsidRPr="004D2CF3" w:rsidRDefault="00205CAC" w:rsidP="00B44587">
            <w:pPr>
              <w:ind w:left="34"/>
              <w:rPr>
                <w:rFonts w:eastAsia="Times New Roman" w:cs="Times New Roman"/>
                <w:color w:val="000000"/>
              </w:rPr>
            </w:pPr>
          </w:p>
        </w:tc>
        <w:tc>
          <w:tcPr>
            <w:tcW w:w="3628" w:type="pct"/>
            <w:shd w:val="clear" w:color="auto" w:fill="DBE5F1" w:themeFill="accent1" w:themeFillTint="33"/>
          </w:tcPr>
          <w:p w14:paraId="0E78E1CC" w14:textId="77777777" w:rsidR="00205CAC" w:rsidRPr="004D2CF3" w:rsidRDefault="00205CAC" w:rsidP="00B44587">
            <w:r w:rsidRPr="004D2CF3">
              <w:rPr>
                <w:rFonts w:eastAsia="Times New Roman" w:cs="Times New Roman"/>
                <w:color w:val="000000"/>
              </w:rPr>
              <w:t>Provide clear rationale for treatment.</w:t>
            </w:r>
          </w:p>
        </w:tc>
      </w:tr>
      <w:tr w:rsidR="00205CAC" w:rsidRPr="004D2CF3" w14:paraId="2191D0A2" w14:textId="77777777" w:rsidTr="00B44587">
        <w:trPr>
          <w:trHeight w:val="337"/>
        </w:trPr>
        <w:tc>
          <w:tcPr>
            <w:tcW w:w="214" w:type="pct"/>
            <w:vMerge/>
            <w:shd w:val="clear" w:color="auto" w:fill="DBE5F1" w:themeFill="accent1" w:themeFillTint="33"/>
          </w:tcPr>
          <w:p w14:paraId="5E10FDD4" w14:textId="77777777" w:rsidR="00205CAC" w:rsidRPr="004D2CF3" w:rsidRDefault="00205CAC" w:rsidP="00B44587">
            <w:pPr>
              <w:pStyle w:val="ListParagraph"/>
              <w:numPr>
                <w:ilvl w:val="0"/>
                <w:numId w:val="13"/>
              </w:numPr>
              <w:ind w:left="0" w:firstLine="0"/>
            </w:pPr>
          </w:p>
        </w:tc>
        <w:tc>
          <w:tcPr>
            <w:tcW w:w="1158" w:type="pct"/>
            <w:vMerge/>
            <w:shd w:val="clear" w:color="auto" w:fill="DBE5F1" w:themeFill="accent1" w:themeFillTint="33"/>
          </w:tcPr>
          <w:p w14:paraId="4CE6A0A8" w14:textId="77777777" w:rsidR="00205CAC" w:rsidRPr="004D2CF3" w:rsidRDefault="00205CAC" w:rsidP="00B44587">
            <w:pPr>
              <w:ind w:left="34"/>
              <w:rPr>
                <w:rFonts w:eastAsia="Times New Roman" w:cs="Times New Roman"/>
                <w:color w:val="000000"/>
              </w:rPr>
            </w:pPr>
          </w:p>
        </w:tc>
        <w:tc>
          <w:tcPr>
            <w:tcW w:w="3628" w:type="pct"/>
            <w:shd w:val="clear" w:color="auto" w:fill="DBE5F1" w:themeFill="accent1" w:themeFillTint="33"/>
          </w:tcPr>
          <w:p w14:paraId="46AE236C" w14:textId="3D295D74" w:rsidR="00205CAC" w:rsidRPr="004D2CF3" w:rsidRDefault="00205CAC" w:rsidP="00B5556C">
            <w:r w:rsidRPr="004D2CF3">
              <w:rPr>
                <w:rFonts w:eastAsia="Times New Roman" w:cs="Times New Roman"/>
                <w:color w:val="000000"/>
              </w:rPr>
              <w:t>Provide patient testimonials and supporting literature/media.</w:t>
            </w:r>
          </w:p>
        </w:tc>
      </w:tr>
      <w:tr w:rsidR="00205CAC" w:rsidRPr="004D2CF3" w14:paraId="3953AFC2" w14:textId="77777777" w:rsidTr="00B44587">
        <w:trPr>
          <w:trHeight w:val="224"/>
        </w:trPr>
        <w:tc>
          <w:tcPr>
            <w:tcW w:w="214" w:type="pct"/>
            <w:vMerge w:val="restart"/>
            <w:shd w:val="clear" w:color="auto" w:fill="DBE5F1" w:themeFill="accent1" w:themeFillTint="33"/>
          </w:tcPr>
          <w:p w14:paraId="71FDADFE" w14:textId="77777777" w:rsidR="00205CAC" w:rsidRPr="004D2CF3" w:rsidRDefault="00205CAC" w:rsidP="00B44587">
            <w:pPr>
              <w:pStyle w:val="ListParagraph"/>
              <w:numPr>
                <w:ilvl w:val="0"/>
                <w:numId w:val="13"/>
              </w:numPr>
              <w:ind w:left="0" w:firstLine="0"/>
            </w:pPr>
          </w:p>
        </w:tc>
        <w:tc>
          <w:tcPr>
            <w:tcW w:w="1158" w:type="pct"/>
            <w:vMerge w:val="restart"/>
            <w:shd w:val="clear" w:color="auto" w:fill="DBE5F1" w:themeFill="accent1" w:themeFillTint="33"/>
          </w:tcPr>
          <w:p w14:paraId="2C08CCA1" w14:textId="77777777" w:rsidR="00205CAC" w:rsidRPr="004D2CF3" w:rsidRDefault="00205CAC" w:rsidP="00B44587">
            <w:pPr>
              <w:ind w:left="34"/>
            </w:pPr>
            <w:r w:rsidRPr="004D2CF3">
              <w:t xml:space="preserve">Harness Socio-cultural Context. </w:t>
            </w:r>
          </w:p>
        </w:tc>
        <w:tc>
          <w:tcPr>
            <w:tcW w:w="3628" w:type="pct"/>
            <w:shd w:val="clear" w:color="auto" w:fill="DBE5F1" w:themeFill="accent1" w:themeFillTint="33"/>
          </w:tcPr>
          <w:p w14:paraId="689F10C8" w14:textId="5C070274" w:rsidR="00205CAC" w:rsidRPr="004D2CF3" w:rsidRDefault="00205CAC" w:rsidP="00B44587">
            <w:pPr>
              <w:rPr>
                <w:rFonts w:eastAsia="Times New Roman" w:cs="Times New Roman"/>
                <w:color w:val="000000"/>
              </w:rPr>
            </w:pPr>
            <w:r w:rsidRPr="004D2CF3">
              <w:rPr>
                <w:rFonts w:eastAsia="Times New Roman" w:cs="Times New Roman"/>
                <w:color w:val="000000"/>
              </w:rPr>
              <w:t xml:space="preserve">Elicit patients’ culturally embedded treatment and illness beliefs, preferences and expectations, dispelling any </w:t>
            </w:r>
            <w:r w:rsidR="003B3859">
              <w:rPr>
                <w:rFonts w:eastAsia="Times New Roman" w:cs="Times New Roman"/>
                <w:color w:val="000000"/>
              </w:rPr>
              <w:t xml:space="preserve">potentially harmful </w:t>
            </w:r>
            <w:r w:rsidRPr="004D2CF3">
              <w:rPr>
                <w:rFonts w:eastAsia="Times New Roman" w:cs="Times New Roman"/>
                <w:color w:val="000000"/>
              </w:rPr>
              <w:t>misconceptions.</w:t>
            </w:r>
          </w:p>
        </w:tc>
      </w:tr>
      <w:tr w:rsidR="00205CAC" w:rsidRPr="004D2CF3" w14:paraId="2091F9B2" w14:textId="77777777" w:rsidTr="00B44587">
        <w:trPr>
          <w:trHeight w:val="224"/>
        </w:trPr>
        <w:tc>
          <w:tcPr>
            <w:tcW w:w="214" w:type="pct"/>
            <w:vMerge/>
            <w:shd w:val="clear" w:color="auto" w:fill="DBE5F1" w:themeFill="accent1" w:themeFillTint="33"/>
          </w:tcPr>
          <w:p w14:paraId="5A8A7CEB" w14:textId="77777777" w:rsidR="00205CAC" w:rsidRPr="004D2CF3" w:rsidRDefault="00205CAC" w:rsidP="00B44587">
            <w:pPr>
              <w:pStyle w:val="ListParagraph"/>
              <w:numPr>
                <w:ilvl w:val="0"/>
                <w:numId w:val="13"/>
              </w:numPr>
              <w:ind w:left="0" w:firstLine="0"/>
            </w:pPr>
          </w:p>
        </w:tc>
        <w:tc>
          <w:tcPr>
            <w:tcW w:w="1158" w:type="pct"/>
            <w:vMerge/>
            <w:shd w:val="clear" w:color="auto" w:fill="DBE5F1" w:themeFill="accent1" w:themeFillTint="33"/>
          </w:tcPr>
          <w:p w14:paraId="0DE71C3D" w14:textId="77777777" w:rsidR="00205CAC" w:rsidRPr="004D2CF3" w:rsidRDefault="00205CAC" w:rsidP="00B44587">
            <w:pPr>
              <w:ind w:left="34"/>
            </w:pPr>
          </w:p>
        </w:tc>
        <w:tc>
          <w:tcPr>
            <w:tcW w:w="3628" w:type="pct"/>
            <w:shd w:val="clear" w:color="auto" w:fill="DBE5F1" w:themeFill="accent1" w:themeFillTint="33"/>
          </w:tcPr>
          <w:p w14:paraId="763313F8"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Involve significant others in care.</w:t>
            </w:r>
          </w:p>
        </w:tc>
      </w:tr>
      <w:tr w:rsidR="00205CAC" w:rsidRPr="004D2CF3" w14:paraId="7258F1FC" w14:textId="77777777" w:rsidTr="00B44587">
        <w:tc>
          <w:tcPr>
            <w:tcW w:w="5000" w:type="pct"/>
            <w:gridSpan w:val="3"/>
            <w:shd w:val="clear" w:color="auto" w:fill="DBE5F1" w:themeFill="accent1" w:themeFillTint="33"/>
          </w:tcPr>
          <w:p w14:paraId="1B24EB05" w14:textId="77777777" w:rsidR="00205CAC" w:rsidRPr="004D2CF3" w:rsidRDefault="00205CAC" w:rsidP="00B44587">
            <w:pPr>
              <w:rPr>
                <w:rFonts w:eastAsia="Times New Roman" w:cs="Times New Roman"/>
                <w:b/>
                <w:bCs/>
                <w:color w:val="000000"/>
              </w:rPr>
            </w:pPr>
          </w:p>
        </w:tc>
      </w:tr>
      <w:tr w:rsidR="00205CAC" w:rsidRPr="004D2CF3" w14:paraId="44210096" w14:textId="77777777" w:rsidTr="00B44587">
        <w:tc>
          <w:tcPr>
            <w:tcW w:w="5000" w:type="pct"/>
            <w:gridSpan w:val="3"/>
            <w:shd w:val="clear" w:color="auto" w:fill="F2DBDB" w:themeFill="accent2" w:themeFillTint="33"/>
          </w:tcPr>
          <w:p w14:paraId="59484236" w14:textId="77777777" w:rsidR="00205CAC" w:rsidRPr="004D2CF3" w:rsidRDefault="00205CAC" w:rsidP="00B44587">
            <w:r w:rsidRPr="004D2CF3">
              <w:rPr>
                <w:rFonts w:eastAsia="Times New Roman" w:cs="Times New Roman"/>
                <w:b/>
                <w:bCs/>
                <w:color w:val="000000"/>
              </w:rPr>
              <w:t>The Practitioner’s</w:t>
            </w:r>
            <w:r w:rsidRPr="004D2CF3">
              <w:rPr>
                <w:b/>
                <w:bCs/>
              </w:rPr>
              <w:t xml:space="preserve"> Beliefs and Characteristics</w:t>
            </w:r>
          </w:p>
        </w:tc>
      </w:tr>
      <w:tr w:rsidR="00205CAC" w:rsidRPr="004D2CF3" w14:paraId="6C3DDA46" w14:textId="77777777" w:rsidTr="00B44587">
        <w:tc>
          <w:tcPr>
            <w:tcW w:w="214" w:type="pct"/>
            <w:shd w:val="clear" w:color="auto" w:fill="F2DBDB" w:themeFill="accent2" w:themeFillTint="33"/>
          </w:tcPr>
          <w:p w14:paraId="412054B5" w14:textId="77777777" w:rsidR="00205CAC" w:rsidRPr="004D2CF3" w:rsidRDefault="00205CAC" w:rsidP="00B44587">
            <w:pPr>
              <w:pStyle w:val="ListParagraph"/>
              <w:numPr>
                <w:ilvl w:val="0"/>
                <w:numId w:val="13"/>
              </w:numPr>
              <w:ind w:left="0" w:firstLine="0"/>
            </w:pPr>
          </w:p>
        </w:tc>
        <w:tc>
          <w:tcPr>
            <w:tcW w:w="1158" w:type="pct"/>
            <w:shd w:val="clear" w:color="auto" w:fill="F2DBDB" w:themeFill="accent2" w:themeFillTint="33"/>
          </w:tcPr>
          <w:p w14:paraId="105E71E8" w14:textId="77777777" w:rsidR="00205CAC" w:rsidRPr="004D2CF3" w:rsidRDefault="00205CAC" w:rsidP="00B44587">
            <w:pPr>
              <w:ind w:left="34"/>
            </w:pPr>
            <w:r w:rsidRPr="004D2CF3">
              <w:rPr>
                <w:rFonts w:eastAsia="Times New Roman" w:cs="Times New Roman"/>
                <w:color w:val="000000"/>
              </w:rPr>
              <w:t xml:space="preserve">Practitioner Expectancy.  </w:t>
            </w:r>
          </w:p>
        </w:tc>
        <w:tc>
          <w:tcPr>
            <w:tcW w:w="3628" w:type="pct"/>
            <w:shd w:val="clear" w:color="auto" w:fill="F2DBDB" w:themeFill="accent2" w:themeFillTint="33"/>
          </w:tcPr>
          <w:p w14:paraId="12449612" w14:textId="76F311A4" w:rsidR="00205CAC" w:rsidRPr="004D2CF3" w:rsidRDefault="00205CAC" w:rsidP="00B5556C">
            <w:r w:rsidRPr="004D2CF3">
              <w:t xml:space="preserve">Only prescribe a treatment to patients when the </w:t>
            </w:r>
            <w:r w:rsidR="00B5556C">
              <w:t>practitioner</w:t>
            </w:r>
            <w:r w:rsidR="00B5556C" w:rsidRPr="004D2CF3">
              <w:t xml:space="preserve"> </w:t>
            </w:r>
            <w:r w:rsidRPr="004D2CF3">
              <w:t>expects it will be effective; communicate that expectation to patients.</w:t>
            </w:r>
          </w:p>
        </w:tc>
      </w:tr>
      <w:tr w:rsidR="00205CAC" w:rsidRPr="004D2CF3" w14:paraId="6A6BB3FE" w14:textId="77777777" w:rsidTr="00B44587">
        <w:trPr>
          <w:trHeight w:val="222"/>
        </w:trPr>
        <w:tc>
          <w:tcPr>
            <w:tcW w:w="214" w:type="pct"/>
            <w:vMerge w:val="restart"/>
            <w:shd w:val="clear" w:color="auto" w:fill="F2DBDB" w:themeFill="accent2" w:themeFillTint="33"/>
          </w:tcPr>
          <w:p w14:paraId="1BEB8FF1" w14:textId="77777777" w:rsidR="00205CAC" w:rsidRPr="004D2CF3" w:rsidRDefault="00205CAC" w:rsidP="00B44587">
            <w:pPr>
              <w:pStyle w:val="ListParagraph"/>
              <w:numPr>
                <w:ilvl w:val="0"/>
                <w:numId w:val="13"/>
              </w:numPr>
              <w:ind w:left="0" w:firstLine="0"/>
            </w:pPr>
          </w:p>
        </w:tc>
        <w:tc>
          <w:tcPr>
            <w:tcW w:w="1158" w:type="pct"/>
            <w:vMerge w:val="restart"/>
            <w:shd w:val="clear" w:color="auto" w:fill="F2DBDB" w:themeFill="accent2" w:themeFillTint="33"/>
          </w:tcPr>
          <w:p w14:paraId="36FDC23B" w14:textId="77777777" w:rsidR="00205CAC" w:rsidRPr="004D2CF3" w:rsidRDefault="00205CAC" w:rsidP="00B44587">
            <w:pPr>
              <w:ind w:left="34"/>
            </w:pPr>
            <w:r w:rsidRPr="004D2CF3">
              <w:rPr>
                <w:rFonts w:eastAsia="Times New Roman" w:cs="Times New Roman"/>
                <w:color w:val="000000"/>
              </w:rPr>
              <w:t xml:space="preserve">Practitioner’s Personal Characteristics.  </w:t>
            </w:r>
          </w:p>
        </w:tc>
        <w:tc>
          <w:tcPr>
            <w:tcW w:w="3628" w:type="pct"/>
            <w:shd w:val="clear" w:color="auto" w:fill="F2DBDB" w:themeFill="accent2" w:themeFillTint="33"/>
          </w:tcPr>
          <w:p w14:paraId="40111552" w14:textId="77777777" w:rsidR="00205CAC" w:rsidRPr="004D2CF3" w:rsidRDefault="00205CAC" w:rsidP="00B44587">
            <w:r w:rsidRPr="004D2CF3">
              <w:t>Honour patient preferences for particular practitioners.</w:t>
            </w:r>
          </w:p>
        </w:tc>
      </w:tr>
      <w:tr w:rsidR="00205CAC" w:rsidRPr="004D2CF3" w14:paraId="1B91D93A" w14:textId="77777777" w:rsidTr="00B44587">
        <w:trPr>
          <w:trHeight w:val="222"/>
        </w:trPr>
        <w:tc>
          <w:tcPr>
            <w:tcW w:w="214" w:type="pct"/>
            <w:vMerge/>
            <w:shd w:val="clear" w:color="auto" w:fill="F2DBDB" w:themeFill="accent2" w:themeFillTint="33"/>
          </w:tcPr>
          <w:p w14:paraId="40E502DF" w14:textId="77777777" w:rsidR="00205CAC" w:rsidRPr="004D2CF3" w:rsidRDefault="00205CAC" w:rsidP="00B44587">
            <w:pPr>
              <w:pStyle w:val="ListParagraph"/>
              <w:numPr>
                <w:ilvl w:val="0"/>
                <w:numId w:val="13"/>
              </w:numPr>
              <w:ind w:left="0" w:firstLine="0"/>
            </w:pPr>
          </w:p>
        </w:tc>
        <w:tc>
          <w:tcPr>
            <w:tcW w:w="1158" w:type="pct"/>
            <w:vMerge/>
            <w:shd w:val="clear" w:color="auto" w:fill="F2DBDB" w:themeFill="accent2" w:themeFillTint="33"/>
          </w:tcPr>
          <w:p w14:paraId="2CABF88F" w14:textId="77777777" w:rsidR="00205CAC" w:rsidRPr="004D2CF3" w:rsidRDefault="00205CAC" w:rsidP="00B44587">
            <w:pPr>
              <w:ind w:left="34"/>
              <w:rPr>
                <w:rFonts w:eastAsia="Times New Roman" w:cs="Times New Roman"/>
                <w:color w:val="000000"/>
              </w:rPr>
            </w:pPr>
          </w:p>
        </w:tc>
        <w:tc>
          <w:tcPr>
            <w:tcW w:w="3628" w:type="pct"/>
            <w:shd w:val="clear" w:color="auto" w:fill="F2DBDB" w:themeFill="accent2" w:themeFillTint="33"/>
          </w:tcPr>
          <w:p w14:paraId="5C6B4DBB" w14:textId="77777777" w:rsidR="00205CAC" w:rsidRPr="004D2CF3" w:rsidRDefault="00205CAC" w:rsidP="00B44587">
            <w:r w:rsidRPr="004D2CF3">
              <w:t>Use indicators of expertise/high status in offices, in correspondence, and when referring to other practitioners.</w:t>
            </w:r>
          </w:p>
        </w:tc>
      </w:tr>
      <w:tr w:rsidR="00205CAC" w:rsidRPr="004D2CF3" w14:paraId="0422FE90" w14:textId="77777777" w:rsidTr="00B44587">
        <w:trPr>
          <w:trHeight w:val="222"/>
        </w:trPr>
        <w:tc>
          <w:tcPr>
            <w:tcW w:w="214" w:type="pct"/>
            <w:vMerge/>
            <w:shd w:val="clear" w:color="auto" w:fill="F2DBDB" w:themeFill="accent2" w:themeFillTint="33"/>
          </w:tcPr>
          <w:p w14:paraId="454734D3" w14:textId="77777777" w:rsidR="00205CAC" w:rsidRPr="004D2CF3" w:rsidRDefault="00205CAC" w:rsidP="00B44587">
            <w:pPr>
              <w:pStyle w:val="ListParagraph"/>
              <w:numPr>
                <w:ilvl w:val="0"/>
                <w:numId w:val="13"/>
              </w:numPr>
              <w:ind w:left="0" w:firstLine="0"/>
            </w:pPr>
          </w:p>
        </w:tc>
        <w:tc>
          <w:tcPr>
            <w:tcW w:w="1158" w:type="pct"/>
            <w:vMerge/>
            <w:shd w:val="clear" w:color="auto" w:fill="F2DBDB" w:themeFill="accent2" w:themeFillTint="33"/>
          </w:tcPr>
          <w:p w14:paraId="57C269AD" w14:textId="77777777" w:rsidR="00205CAC" w:rsidRPr="004D2CF3" w:rsidRDefault="00205CAC" w:rsidP="00B44587">
            <w:pPr>
              <w:ind w:left="34"/>
              <w:rPr>
                <w:rFonts w:eastAsia="Times New Roman" w:cs="Times New Roman"/>
                <w:color w:val="000000"/>
              </w:rPr>
            </w:pPr>
          </w:p>
        </w:tc>
        <w:tc>
          <w:tcPr>
            <w:tcW w:w="3628" w:type="pct"/>
            <w:shd w:val="clear" w:color="auto" w:fill="F2DBDB" w:themeFill="accent2" w:themeFillTint="33"/>
          </w:tcPr>
          <w:p w14:paraId="585D08AF" w14:textId="77777777" w:rsidR="00205CAC" w:rsidRPr="004D2CF3" w:rsidRDefault="00205CAC" w:rsidP="00B44587">
            <w:r w:rsidRPr="004D2CF3">
              <w:t>Ensure the patient is seen by a practitioner whose views/values are congruent with the patient’s.</w:t>
            </w:r>
          </w:p>
        </w:tc>
      </w:tr>
      <w:tr w:rsidR="00205CAC" w:rsidRPr="004D2CF3" w14:paraId="268C9483" w14:textId="77777777" w:rsidTr="00B44587">
        <w:tc>
          <w:tcPr>
            <w:tcW w:w="5000" w:type="pct"/>
            <w:gridSpan w:val="3"/>
            <w:shd w:val="clear" w:color="auto" w:fill="F2DBDB" w:themeFill="accent2" w:themeFillTint="33"/>
          </w:tcPr>
          <w:p w14:paraId="4D8C9DBF" w14:textId="77777777" w:rsidR="00205CAC" w:rsidRPr="004D2CF3" w:rsidRDefault="00205CAC" w:rsidP="00B44587">
            <w:pPr>
              <w:rPr>
                <w:b/>
                <w:bCs/>
              </w:rPr>
            </w:pPr>
          </w:p>
        </w:tc>
      </w:tr>
      <w:tr w:rsidR="00205CAC" w:rsidRPr="004D2CF3" w14:paraId="3CAE8BBC" w14:textId="77777777" w:rsidTr="00B44587">
        <w:tc>
          <w:tcPr>
            <w:tcW w:w="5000" w:type="pct"/>
            <w:gridSpan w:val="3"/>
            <w:shd w:val="clear" w:color="auto" w:fill="EAF1DD" w:themeFill="accent3" w:themeFillTint="33"/>
          </w:tcPr>
          <w:p w14:paraId="7A2A1D2F" w14:textId="77777777" w:rsidR="00205CAC" w:rsidRPr="004D2CF3" w:rsidRDefault="00205CAC" w:rsidP="00B44587">
            <w:pPr>
              <w:rPr>
                <w:rFonts w:eastAsia="Times New Roman" w:cs="Times New Roman"/>
                <w:color w:val="000000"/>
              </w:rPr>
            </w:pPr>
            <w:r w:rsidRPr="004D2CF3">
              <w:rPr>
                <w:b/>
                <w:bCs/>
              </w:rPr>
              <w:t>The Healthcare Setting</w:t>
            </w:r>
          </w:p>
        </w:tc>
      </w:tr>
      <w:tr w:rsidR="00205CAC" w:rsidRPr="004D2CF3" w14:paraId="4C9055CD" w14:textId="77777777" w:rsidTr="00B44587">
        <w:tc>
          <w:tcPr>
            <w:tcW w:w="214" w:type="pct"/>
            <w:shd w:val="clear" w:color="auto" w:fill="EAF1DD" w:themeFill="accent3" w:themeFillTint="33"/>
          </w:tcPr>
          <w:p w14:paraId="0F338849" w14:textId="77777777" w:rsidR="00205CAC" w:rsidRPr="004D2CF3" w:rsidRDefault="00205CAC" w:rsidP="00B44587">
            <w:pPr>
              <w:pStyle w:val="ListParagraph"/>
              <w:numPr>
                <w:ilvl w:val="0"/>
                <w:numId w:val="13"/>
              </w:numPr>
              <w:ind w:left="0" w:firstLine="0"/>
            </w:pPr>
          </w:p>
        </w:tc>
        <w:tc>
          <w:tcPr>
            <w:tcW w:w="1158" w:type="pct"/>
            <w:shd w:val="clear" w:color="auto" w:fill="EAF1DD" w:themeFill="accent3" w:themeFillTint="33"/>
          </w:tcPr>
          <w:p w14:paraId="47001BF4" w14:textId="77777777" w:rsidR="00205CAC" w:rsidRPr="004D2CF3" w:rsidRDefault="00205CAC" w:rsidP="00B44587">
            <w:pPr>
              <w:ind w:left="34"/>
            </w:pPr>
            <w:r w:rsidRPr="004D2CF3">
              <w:t xml:space="preserve">Active Recruitment.  </w:t>
            </w:r>
          </w:p>
        </w:tc>
        <w:tc>
          <w:tcPr>
            <w:tcW w:w="3628" w:type="pct"/>
            <w:shd w:val="clear" w:color="auto" w:fill="EAF1DD" w:themeFill="accent3" w:themeFillTint="33"/>
          </w:tcPr>
          <w:p w14:paraId="6A3D4BC3"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Actively seek out patients and invite them to attend clinic regarding a particular intervention (as opposed to waiting for patients to present).</w:t>
            </w:r>
          </w:p>
        </w:tc>
      </w:tr>
      <w:tr w:rsidR="00205CAC" w:rsidRPr="004D2CF3" w14:paraId="7C52450B" w14:textId="77777777" w:rsidTr="00B44587">
        <w:trPr>
          <w:trHeight w:val="333"/>
        </w:trPr>
        <w:tc>
          <w:tcPr>
            <w:tcW w:w="214" w:type="pct"/>
            <w:vMerge w:val="restart"/>
            <w:shd w:val="clear" w:color="auto" w:fill="EAF1DD" w:themeFill="accent3" w:themeFillTint="33"/>
          </w:tcPr>
          <w:p w14:paraId="58386AC5" w14:textId="77777777" w:rsidR="00205CAC" w:rsidRPr="004D2CF3" w:rsidRDefault="00205CAC" w:rsidP="00B44587">
            <w:pPr>
              <w:pStyle w:val="ListParagraph"/>
              <w:numPr>
                <w:ilvl w:val="0"/>
                <w:numId w:val="13"/>
              </w:numPr>
              <w:ind w:left="0" w:firstLine="0"/>
            </w:pPr>
          </w:p>
        </w:tc>
        <w:tc>
          <w:tcPr>
            <w:tcW w:w="1158" w:type="pct"/>
            <w:vMerge w:val="restart"/>
            <w:shd w:val="clear" w:color="auto" w:fill="EAF1DD" w:themeFill="accent3" w:themeFillTint="33"/>
          </w:tcPr>
          <w:p w14:paraId="0764E47B" w14:textId="77777777" w:rsidR="00205CAC" w:rsidRPr="004D2CF3" w:rsidRDefault="00205CAC" w:rsidP="00B44587">
            <w:pPr>
              <w:ind w:left="34"/>
            </w:pPr>
            <w:r w:rsidRPr="004D2CF3">
              <w:t xml:space="preserve">Active Retention.  </w:t>
            </w:r>
          </w:p>
        </w:tc>
        <w:tc>
          <w:tcPr>
            <w:tcW w:w="3628" w:type="pct"/>
            <w:shd w:val="clear" w:color="auto" w:fill="EAF1DD" w:themeFill="accent3" w:themeFillTint="33"/>
          </w:tcPr>
          <w:p w14:paraId="449DFF27" w14:textId="77777777" w:rsidR="00205CAC" w:rsidRPr="004D2CF3" w:rsidRDefault="00205CAC" w:rsidP="00B44587">
            <w:pPr>
              <w:rPr>
                <w:rFonts w:eastAsia="Times New Roman" w:cs="Times New Roman"/>
                <w:color w:val="000000"/>
              </w:rPr>
            </w:pPr>
            <w:r w:rsidRPr="004D2CF3">
              <w:t>Personally contact patients if they miss an appointment.</w:t>
            </w:r>
          </w:p>
        </w:tc>
      </w:tr>
      <w:tr w:rsidR="00205CAC" w:rsidRPr="004D2CF3" w14:paraId="7B759B91" w14:textId="77777777" w:rsidTr="00B44587">
        <w:trPr>
          <w:trHeight w:val="333"/>
        </w:trPr>
        <w:tc>
          <w:tcPr>
            <w:tcW w:w="214" w:type="pct"/>
            <w:vMerge/>
            <w:shd w:val="clear" w:color="auto" w:fill="EAF1DD" w:themeFill="accent3" w:themeFillTint="33"/>
          </w:tcPr>
          <w:p w14:paraId="7B2FBAF1" w14:textId="77777777" w:rsidR="00205CAC" w:rsidRPr="004D2CF3" w:rsidRDefault="00205CAC" w:rsidP="00B44587">
            <w:pPr>
              <w:pStyle w:val="ListParagraph"/>
              <w:numPr>
                <w:ilvl w:val="0"/>
                <w:numId w:val="13"/>
              </w:numPr>
              <w:ind w:left="0" w:firstLine="0"/>
            </w:pPr>
          </w:p>
        </w:tc>
        <w:tc>
          <w:tcPr>
            <w:tcW w:w="1158" w:type="pct"/>
            <w:vMerge/>
            <w:shd w:val="clear" w:color="auto" w:fill="EAF1DD" w:themeFill="accent3" w:themeFillTint="33"/>
          </w:tcPr>
          <w:p w14:paraId="7123AACE" w14:textId="77777777" w:rsidR="00205CAC" w:rsidRPr="004D2CF3" w:rsidRDefault="00205CAC" w:rsidP="00B44587">
            <w:pPr>
              <w:ind w:left="34"/>
            </w:pPr>
          </w:p>
        </w:tc>
        <w:tc>
          <w:tcPr>
            <w:tcW w:w="3628" w:type="pct"/>
            <w:shd w:val="clear" w:color="auto" w:fill="EAF1DD" w:themeFill="accent3" w:themeFillTint="33"/>
          </w:tcPr>
          <w:p w14:paraId="005C9966" w14:textId="77777777" w:rsidR="00205CAC" w:rsidRPr="004D2CF3" w:rsidRDefault="00205CAC" w:rsidP="00B44587">
            <w:pPr>
              <w:rPr>
                <w:rFonts w:eastAsia="Times New Roman" w:cs="Times New Roman"/>
                <w:color w:val="000000"/>
              </w:rPr>
            </w:pPr>
            <w:r w:rsidRPr="004D2CF3">
              <w:t>Use incentives to encourage patients to keep appointments.</w:t>
            </w:r>
          </w:p>
        </w:tc>
      </w:tr>
      <w:tr w:rsidR="00205CAC" w:rsidRPr="004D2CF3" w14:paraId="1ADDFD2F" w14:textId="77777777" w:rsidTr="00B44587">
        <w:trPr>
          <w:trHeight w:val="224"/>
        </w:trPr>
        <w:tc>
          <w:tcPr>
            <w:tcW w:w="214" w:type="pct"/>
            <w:vMerge w:val="restart"/>
            <w:shd w:val="clear" w:color="auto" w:fill="EAF1DD" w:themeFill="accent3" w:themeFillTint="33"/>
          </w:tcPr>
          <w:p w14:paraId="69DE0EBF" w14:textId="77777777" w:rsidR="00205CAC" w:rsidRPr="004D2CF3" w:rsidRDefault="00205CAC" w:rsidP="00B44587">
            <w:pPr>
              <w:pStyle w:val="ListParagraph"/>
              <w:numPr>
                <w:ilvl w:val="0"/>
                <w:numId w:val="13"/>
              </w:numPr>
              <w:ind w:left="0" w:firstLine="0"/>
            </w:pPr>
          </w:p>
        </w:tc>
        <w:tc>
          <w:tcPr>
            <w:tcW w:w="1158" w:type="pct"/>
            <w:vMerge w:val="restart"/>
            <w:shd w:val="clear" w:color="auto" w:fill="EAF1DD" w:themeFill="accent3" w:themeFillTint="33"/>
          </w:tcPr>
          <w:p w14:paraId="06E8B465" w14:textId="77777777" w:rsidR="00205CAC" w:rsidRPr="004D2CF3" w:rsidRDefault="00205CAC" w:rsidP="00B44587">
            <w:pPr>
              <w:ind w:left="34"/>
              <w:rPr>
                <w:rFonts w:eastAsia="Times New Roman" w:cs="Times New Roman"/>
                <w:color w:val="000000"/>
              </w:rPr>
            </w:pPr>
            <w:r w:rsidRPr="004D2CF3">
              <w:rPr>
                <w:rFonts w:eastAsia="Times New Roman" w:cs="Times New Roman"/>
                <w:color w:val="000000"/>
              </w:rPr>
              <w:t xml:space="preserve">Follow-up.  </w:t>
            </w:r>
          </w:p>
        </w:tc>
        <w:tc>
          <w:tcPr>
            <w:tcW w:w="3628" w:type="pct"/>
            <w:shd w:val="clear" w:color="auto" w:fill="EAF1DD" w:themeFill="accent3" w:themeFillTint="33"/>
          </w:tcPr>
          <w:p w14:paraId="285D3599"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Routinely invite patients to book a follow up appointment after an intervention has finished and prior to repeat prescription.</w:t>
            </w:r>
          </w:p>
        </w:tc>
      </w:tr>
      <w:tr w:rsidR="00205CAC" w:rsidRPr="004D2CF3" w14:paraId="663E7185" w14:textId="77777777" w:rsidTr="00B44587">
        <w:trPr>
          <w:trHeight w:val="224"/>
        </w:trPr>
        <w:tc>
          <w:tcPr>
            <w:tcW w:w="214" w:type="pct"/>
            <w:vMerge/>
            <w:shd w:val="clear" w:color="auto" w:fill="EAF1DD" w:themeFill="accent3" w:themeFillTint="33"/>
          </w:tcPr>
          <w:p w14:paraId="5146BC4E" w14:textId="77777777" w:rsidR="00205CAC" w:rsidRPr="004D2CF3" w:rsidRDefault="00205CAC" w:rsidP="00B44587">
            <w:pPr>
              <w:pStyle w:val="ListParagraph"/>
              <w:numPr>
                <w:ilvl w:val="0"/>
                <w:numId w:val="13"/>
              </w:numPr>
              <w:ind w:left="0" w:firstLine="0"/>
            </w:pPr>
          </w:p>
        </w:tc>
        <w:tc>
          <w:tcPr>
            <w:tcW w:w="1158" w:type="pct"/>
            <w:vMerge/>
            <w:shd w:val="clear" w:color="auto" w:fill="EAF1DD" w:themeFill="accent3" w:themeFillTint="33"/>
          </w:tcPr>
          <w:p w14:paraId="21B2DA13" w14:textId="77777777" w:rsidR="00205CAC" w:rsidRPr="004D2CF3" w:rsidRDefault="00205CAC" w:rsidP="00B44587">
            <w:pPr>
              <w:ind w:left="34"/>
              <w:rPr>
                <w:rFonts w:eastAsia="Times New Roman" w:cs="Times New Roman"/>
                <w:color w:val="000000"/>
              </w:rPr>
            </w:pPr>
          </w:p>
        </w:tc>
        <w:tc>
          <w:tcPr>
            <w:tcW w:w="3628" w:type="pct"/>
            <w:shd w:val="clear" w:color="auto" w:fill="EAF1DD" w:themeFill="accent3" w:themeFillTint="33"/>
          </w:tcPr>
          <w:p w14:paraId="6564C74B"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Encourage the patient to take responsibility for and self-manage their condition following an intervention.</w:t>
            </w:r>
          </w:p>
        </w:tc>
      </w:tr>
      <w:tr w:rsidR="00205CAC" w:rsidRPr="004D2CF3" w14:paraId="65E68AAB" w14:textId="77777777" w:rsidTr="00B44587">
        <w:tc>
          <w:tcPr>
            <w:tcW w:w="214" w:type="pct"/>
            <w:shd w:val="clear" w:color="auto" w:fill="EAF1DD" w:themeFill="accent3" w:themeFillTint="33"/>
          </w:tcPr>
          <w:p w14:paraId="0495DD07" w14:textId="77777777" w:rsidR="00205CAC" w:rsidRPr="004D2CF3" w:rsidRDefault="00205CAC" w:rsidP="00B44587">
            <w:pPr>
              <w:pStyle w:val="ListParagraph"/>
              <w:numPr>
                <w:ilvl w:val="0"/>
                <w:numId w:val="13"/>
              </w:numPr>
              <w:ind w:left="0" w:firstLine="0"/>
            </w:pPr>
          </w:p>
        </w:tc>
        <w:tc>
          <w:tcPr>
            <w:tcW w:w="1158" w:type="pct"/>
            <w:shd w:val="clear" w:color="auto" w:fill="EAF1DD" w:themeFill="accent3" w:themeFillTint="33"/>
          </w:tcPr>
          <w:p w14:paraId="044D03A1" w14:textId="77777777" w:rsidR="00205CAC" w:rsidRPr="004D2CF3" w:rsidRDefault="00205CAC" w:rsidP="00B44587">
            <w:pPr>
              <w:ind w:left="34"/>
              <w:rPr>
                <w:rFonts w:eastAsia="Times New Roman" w:cs="Times New Roman"/>
                <w:color w:val="000000"/>
              </w:rPr>
            </w:pPr>
            <w:r w:rsidRPr="004D2CF3">
              <w:rPr>
                <w:rFonts w:eastAsia="Times New Roman" w:cs="Times New Roman"/>
                <w:color w:val="000000"/>
              </w:rPr>
              <w:t>Follow</w:t>
            </w:r>
            <w:r>
              <w:rPr>
                <w:rFonts w:eastAsia="Times New Roman" w:cs="Times New Roman"/>
                <w:color w:val="000000"/>
              </w:rPr>
              <w:t xml:space="preserve"> </w:t>
            </w:r>
            <w:r w:rsidRPr="004D2CF3">
              <w:rPr>
                <w:rFonts w:eastAsia="Times New Roman" w:cs="Times New Roman"/>
                <w:color w:val="000000"/>
              </w:rPr>
              <w:t xml:space="preserve">a Standardised Protocol.  </w:t>
            </w:r>
          </w:p>
        </w:tc>
        <w:tc>
          <w:tcPr>
            <w:tcW w:w="3628" w:type="pct"/>
            <w:shd w:val="clear" w:color="auto" w:fill="EAF1DD" w:themeFill="accent3" w:themeFillTint="33"/>
          </w:tcPr>
          <w:p w14:paraId="1990DFCD" w14:textId="77777777" w:rsidR="00205CAC" w:rsidRPr="004D2CF3" w:rsidRDefault="00205CAC" w:rsidP="00B44587">
            <w:r w:rsidRPr="004D2CF3">
              <w:t>Use patient-friendly treatment protocols and share with patients where they fit in that protocol.</w:t>
            </w:r>
          </w:p>
        </w:tc>
      </w:tr>
      <w:tr w:rsidR="00205CAC" w:rsidRPr="004D2CF3" w14:paraId="3C6FEE9D" w14:textId="77777777" w:rsidTr="00B44587">
        <w:tc>
          <w:tcPr>
            <w:tcW w:w="214" w:type="pct"/>
            <w:shd w:val="clear" w:color="auto" w:fill="EAF1DD" w:themeFill="accent3" w:themeFillTint="33"/>
          </w:tcPr>
          <w:p w14:paraId="5862C219" w14:textId="77777777" w:rsidR="00205CAC" w:rsidRPr="004D2CF3" w:rsidRDefault="00205CAC" w:rsidP="00B44587">
            <w:pPr>
              <w:pStyle w:val="ListParagraph"/>
              <w:numPr>
                <w:ilvl w:val="0"/>
                <w:numId w:val="13"/>
              </w:numPr>
              <w:ind w:left="0" w:firstLine="0"/>
            </w:pPr>
          </w:p>
        </w:tc>
        <w:tc>
          <w:tcPr>
            <w:tcW w:w="1158" w:type="pct"/>
            <w:shd w:val="clear" w:color="auto" w:fill="EAF1DD" w:themeFill="accent3" w:themeFillTint="33"/>
          </w:tcPr>
          <w:p w14:paraId="5FBD1C36"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 xml:space="preserve">Ethical Oversight.  </w:t>
            </w:r>
          </w:p>
        </w:tc>
        <w:tc>
          <w:tcPr>
            <w:tcW w:w="3628" w:type="pct"/>
            <w:shd w:val="clear" w:color="auto" w:fill="EAF1DD" w:themeFill="accent3" w:themeFillTint="33"/>
          </w:tcPr>
          <w:p w14:paraId="74F0295E" w14:textId="77777777" w:rsidR="00205CAC" w:rsidRPr="004D2CF3" w:rsidRDefault="00205CAC" w:rsidP="00B44587">
            <w:r w:rsidRPr="004D2CF3">
              <w:t>Ensure that patients understand that their treatment protocol is sanctioned by a higher authority e.g. NICE.</w:t>
            </w:r>
          </w:p>
        </w:tc>
      </w:tr>
      <w:tr w:rsidR="00205CAC" w:rsidRPr="004D2CF3" w14:paraId="2A9F04A6" w14:textId="77777777" w:rsidTr="00B44587">
        <w:trPr>
          <w:trHeight w:val="573"/>
        </w:trPr>
        <w:tc>
          <w:tcPr>
            <w:tcW w:w="214" w:type="pct"/>
            <w:shd w:val="clear" w:color="auto" w:fill="EAF1DD" w:themeFill="accent3" w:themeFillTint="33"/>
          </w:tcPr>
          <w:p w14:paraId="2D21D36E" w14:textId="77777777" w:rsidR="00205CAC" w:rsidRPr="004D2CF3" w:rsidRDefault="00205CAC" w:rsidP="00B44587">
            <w:pPr>
              <w:pStyle w:val="ListParagraph"/>
              <w:numPr>
                <w:ilvl w:val="0"/>
                <w:numId w:val="13"/>
              </w:numPr>
              <w:ind w:left="0" w:firstLine="0"/>
            </w:pPr>
          </w:p>
        </w:tc>
        <w:tc>
          <w:tcPr>
            <w:tcW w:w="1158" w:type="pct"/>
            <w:shd w:val="clear" w:color="auto" w:fill="EAF1DD" w:themeFill="accent3" w:themeFillTint="33"/>
          </w:tcPr>
          <w:p w14:paraId="05B8E700"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 xml:space="preserve">Participating in Research.  </w:t>
            </w:r>
          </w:p>
        </w:tc>
        <w:tc>
          <w:tcPr>
            <w:tcW w:w="3628" w:type="pct"/>
            <w:shd w:val="clear" w:color="auto" w:fill="EAF1DD" w:themeFill="accent3" w:themeFillTint="33"/>
          </w:tcPr>
          <w:p w14:paraId="21829BC8" w14:textId="65F8ACFF" w:rsidR="00205CAC" w:rsidRPr="004D2CF3" w:rsidRDefault="00205CAC" w:rsidP="00B5556C">
            <w:r w:rsidRPr="004D2CF3">
              <w:t xml:space="preserve">Inform patients that all outcomes and </w:t>
            </w:r>
            <w:r w:rsidR="00B5556C">
              <w:t>practitioner</w:t>
            </w:r>
            <w:r w:rsidR="00B5556C" w:rsidRPr="004D2CF3">
              <w:t xml:space="preserve"> </w:t>
            </w:r>
            <w:r w:rsidRPr="004D2CF3">
              <w:t>performance is audited and can contribute to improved knowledge and treatment for future patients.</w:t>
            </w:r>
          </w:p>
        </w:tc>
      </w:tr>
      <w:tr w:rsidR="00205CAC" w:rsidRPr="004D2CF3" w14:paraId="5234DB51" w14:textId="77777777" w:rsidTr="00B44587">
        <w:trPr>
          <w:trHeight w:val="295"/>
        </w:trPr>
        <w:tc>
          <w:tcPr>
            <w:tcW w:w="214" w:type="pct"/>
            <w:vMerge w:val="restart"/>
            <w:shd w:val="clear" w:color="auto" w:fill="EAF1DD" w:themeFill="accent3" w:themeFillTint="33"/>
          </w:tcPr>
          <w:p w14:paraId="3182289A" w14:textId="77777777" w:rsidR="00205CAC" w:rsidRPr="004D2CF3" w:rsidRDefault="00205CAC" w:rsidP="00B44587">
            <w:pPr>
              <w:pStyle w:val="ListParagraph"/>
              <w:numPr>
                <w:ilvl w:val="0"/>
                <w:numId w:val="13"/>
              </w:numPr>
              <w:ind w:left="0" w:firstLine="0"/>
            </w:pPr>
          </w:p>
        </w:tc>
        <w:tc>
          <w:tcPr>
            <w:tcW w:w="1158" w:type="pct"/>
            <w:vMerge w:val="restart"/>
            <w:shd w:val="clear" w:color="auto" w:fill="EAF1DD" w:themeFill="accent3" w:themeFillTint="33"/>
          </w:tcPr>
          <w:p w14:paraId="695C5CAE" w14:textId="77777777" w:rsidR="00205CAC" w:rsidRPr="004D2CF3" w:rsidRDefault="00205CAC" w:rsidP="00B44587">
            <w:pPr>
              <w:ind w:left="34"/>
              <w:rPr>
                <w:rFonts w:eastAsia="Times New Roman" w:cs="Times New Roman"/>
                <w:color w:val="000000"/>
              </w:rPr>
            </w:pPr>
            <w:r w:rsidRPr="004D2CF3">
              <w:rPr>
                <w:rFonts w:eastAsia="Times New Roman" w:cs="Times New Roman"/>
                <w:color w:val="000000"/>
              </w:rPr>
              <w:t xml:space="preserve">Symptom Monitoring.  </w:t>
            </w:r>
          </w:p>
        </w:tc>
        <w:tc>
          <w:tcPr>
            <w:tcW w:w="3628" w:type="pct"/>
            <w:shd w:val="clear" w:color="auto" w:fill="EAF1DD" w:themeFill="accent3" w:themeFillTint="33"/>
          </w:tcPr>
          <w:p w14:paraId="175C7D05"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Ask patients to monitor their symptoms regularly, for example using email, phone apps, web-based systems, paper forms.</w:t>
            </w:r>
          </w:p>
        </w:tc>
      </w:tr>
      <w:tr w:rsidR="00205CAC" w:rsidRPr="004D2CF3" w14:paraId="62D36521" w14:textId="77777777" w:rsidTr="00B44587">
        <w:trPr>
          <w:trHeight w:val="294"/>
        </w:trPr>
        <w:tc>
          <w:tcPr>
            <w:tcW w:w="214" w:type="pct"/>
            <w:vMerge/>
            <w:shd w:val="clear" w:color="auto" w:fill="EAF1DD" w:themeFill="accent3" w:themeFillTint="33"/>
          </w:tcPr>
          <w:p w14:paraId="50CE9C99" w14:textId="77777777" w:rsidR="00205CAC" w:rsidRPr="004D2CF3" w:rsidRDefault="00205CAC" w:rsidP="00B44587">
            <w:pPr>
              <w:pStyle w:val="ListParagraph"/>
              <w:numPr>
                <w:ilvl w:val="0"/>
                <w:numId w:val="13"/>
              </w:numPr>
              <w:ind w:left="0" w:firstLine="0"/>
            </w:pPr>
          </w:p>
        </w:tc>
        <w:tc>
          <w:tcPr>
            <w:tcW w:w="1158" w:type="pct"/>
            <w:vMerge/>
            <w:shd w:val="clear" w:color="auto" w:fill="EAF1DD" w:themeFill="accent3" w:themeFillTint="33"/>
          </w:tcPr>
          <w:p w14:paraId="215A822F" w14:textId="77777777" w:rsidR="00205CAC" w:rsidRPr="004D2CF3" w:rsidRDefault="00205CAC" w:rsidP="00B44587">
            <w:pPr>
              <w:ind w:left="34"/>
              <w:rPr>
                <w:rFonts w:eastAsia="Times New Roman" w:cs="Times New Roman"/>
                <w:color w:val="000000"/>
              </w:rPr>
            </w:pPr>
          </w:p>
        </w:tc>
        <w:tc>
          <w:tcPr>
            <w:tcW w:w="3628" w:type="pct"/>
            <w:shd w:val="clear" w:color="auto" w:fill="EAF1DD" w:themeFill="accent3" w:themeFillTint="33"/>
          </w:tcPr>
          <w:p w14:paraId="28410E6E"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Assess treatment outcome.</w:t>
            </w:r>
          </w:p>
        </w:tc>
      </w:tr>
      <w:tr w:rsidR="00205CAC" w:rsidRPr="004D2CF3" w14:paraId="2983EC39" w14:textId="77777777" w:rsidTr="00B44587">
        <w:trPr>
          <w:trHeight w:val="294"/>
        </w:trPr>
        <w:tc>
          <w:tcPr>
            <w:tcW w:w="214" w:type="pct"/>
            <w:vMerge/>
            <w:shd w:val="clear" w:color="auto" w:fill="EAF1DD" w:themeFill="accent3" w:themeFillTint="33"/>
          </w:tcPr>
          <w:p w14:paraId="62DB94A7" w14:textId="77777777" w:rsidR="00205CAC" w:rsidRPr="004D2CF3" w:rsidRDefault="00205CAC" w:rsidP="00B44587">
            <w:pPr>
              <w:pStyle w:val="ListParagraph"/>
              <w:numPr>
                <w:ilvl w:val="0"/>
                <w:numId w:val="13"/>
              </w:numPr>
              <w:ind w:left="0" w:firstLine="0"/>
            </w:pPr>
          </w:p>
        </w:tc>
        <w:tc>
          <w:tcPr>
            <w:tcW w:w="1158" w:type="pct"/>
            <w:vMerge/>
            <w:shd w:val="clear" w:color="auto" w:fill="EAF1DD" w:themeFill="accent3" w:themeFillTint="33"/>
          </w:tcPr>
          <w:p w14:paraId="1CE2B990" w14:textId="77777777" w:rsidR="00205CAC" w:rsidRPr="004D2CF3" w:rsidRDefault="00205CAC" w:rsidP="00B44587">
            <w:pPr>
              <w:ind w:left="34"/>
              <w:rPr>
                <w:rFonts w:eastAsia="Times New Roman" w:cs="Times New Roman"/>
                <w:color w:val="000000"/>
              </w:rPr>
            </w:pPr>
          </w:p>
        </w:tc>
        <w:tc>
          <w:tcPr>
            <w:tcW w:w="3628" w:type="pct"/>
            <w:shd w:val="clear" w:color="auto" w:fill="EAF1DD" w:themeFill="accent3" w:themeFillTint="33"/>
          </w:tcPr>
          <w:p w14:paraId="40F59C8F" w14:textId="77777777" w:rsidR="00205CAC" w:rsidRPr="004D2CF3" w:rsidRDefault="00205CAC" w:rsidP="00B44587">
            <w:pPr>
              <w:rPr>
                <w:rFonts w:eastAsia="Times New Roman" w:cs="Times New Roman"/>
                <w:color w:val="000000"/>
              </w:rPr>
            </w:pPr>
            <w:r w:rsidRPr="004D2CF3">
              <w:rPr>
                <w:rFonts w:eastAsia="Times New Roman" w:cs="Times New Roman"/>
                <w:color w:val="000000"/>
              </w:rPr>
              <w:t>Give patients feedback on symptom improvements following monitoring.</w:t>
            </w:r>
          </w:p>
        </w:tc>
      </w:tr>
      <w:tr w:rsidR="00205CAC" w:rsidRPr="004D2CF3" w14:paraId="4CEFA458" w14:textId="77777777" w:rsidTr="00B44587">
        <w:trPr>
          <w:trHeight w:val="224"/>
        </w:trPr>
        <w:tc>
          <w:tcPr>
            <w:tcW w:w="214" w:type="pct"/>
            <w:vMerge w:val="restart"/>
            <w:shd w:val="clear" w:color="auto" w:fill="EAF1DD" w:themeFill="accent3" w:themeFillTint="33"/>
          </w:tcPr>
          <w:p w14:paraId="450A0B1E" w14:textId="77777777" w:rsidR="00205CAC" w:rsidRPr="004D2CF3" w:rsidRDefault="00205CAC" w:rsidP="00B44587">
            <w:pPr>
              <w:pStyle w:val="ListParagraph"/>
              <w:numPr>
                <w:ilvl w:val="0"/>
                <w:numId w:val="13"/>
              </w:numPr>
              <w:ind w:left="0" w:firstLine="0"/>
            </w:pPr>
          </w:p>
        </w:tc>
        <w:tc>
          <w:tcPr>
            <w:tcW w:w="1158" w:type="pct"/>
            <w:vMerge w:val="restart"/>
            <w:shd w:val="clear" w:color="auto" w:fill="EAF1DD" w:themeFill="accent3" w:themeFillTint="33"/>
          </w:tcPr>
          <w:p w14:paraId="2D595185" w14:textId="77777777" w:rsidR="00205CAC" w:rsidRPr="004D2CF3" w:rsidRDefault="00205CAC" w:rsidP="00B44587">
            <w:pPr>
              <w:ind w:left="34"/>
            </w:pPr>
            <w:r w:rsidRPr="004D2CF3">
              <w:rPr>
                <w:rFonts w:eastAsia="Times New Roman" w:cs="Times New Roman"/>
                <w:color w:val="000000"/>
              </w:rPr>
              <w:t xml:space="preserve">Enhanced Environment.  </w:t>
            </w:r>
          </w:p>
        </w:tc>
        <w:tc>
          <w:tcPr>
            <w:tcW w:w="3628" w:type="pct"/>
            <w:shd w:val="clear" w:color="auto" w:fill="EAF1DD" w:themeFill="accent3" w:themeFillTint="33"/>
          </w:tcPr>
          <w:p w14:paraId="56992A11" w14:textId="77777777" w:rsidR="00205CAC" w:rsidRPr="004D2CF3" w:rsidRDefault="00205CAC" w:rsidP="00B44587">
            <w:r w:rsidRPr="004D2CF3">
              <w:t>Ensure that the environment is professional, pleasant and peaceful.</w:t>
            </w:r>
          </w:p>
        </w:tc>
      </w:tr>
      <w:tr w:rsidR="00205CAC" w:rsidRPr="004D2CF3" w14:paraId="7A4CDCE1" w14:textId="77777777" w:rsidTr="00B44587">
        <w:trPr>
          <w:trHeight w:val="224"/>
        </w:trPr>
        <w:tc>
          <w:tcPr>
            <w:tcW w:w="214" w:type="pct"/>
            <w:vMerge/>
            <w:shd w:val="clear" w:color="auto" w:fill="EAF1DD" w:themeFill="accent3" w:themeFillTint="33"/>
          </w:tcPr>
          <w:p w14:paraId="20809977" w14:textId="77777777" w:rsidR="00205CAC" w:rsidRPr="004D2CF3" w:rsidRDefault="00205CAC" w:rsidP="00B44587">
            <w:pPr>
              <w:pStyle w:val="ListParagraph"/>
              <w:numPr>
                <w:ilvl w:val="0"/>
                <w:numId w:val="13"/>
              </w:numPr>
              <w:ind w:left="0" w:firstLine="0"/>
            </w:pPr>
          </w:p>
        </w:tc>
        <w:tc>
          <w:tcPr>
            <w:tcW w:w="1158" w:type="pct"/>
            <w:vMerge/>
            <w:shd w:val="clear" w:color="auto" w:fill="EAF1DD" w:themeFill="accent3" w:themeFillTint="33"/>
          </w:tcPr>
          <w:p w14:paraId="008C2760" w14:textId="77777777" w:rsidR="00205CAC" w:rsidRPr="004D2CF3" w:rsidRDefault="00205CAC" w:rsidP="00B44587">
            <w:pPr>
              <w:ind w:left="34"/>
              <w:rPr>
                <w:rFonts w:eastAsia="Times New Roman" w:cs="Times New Roman"/>
                <w:color w:val="000000"/>
              </w:rPr>
            </w:pPr>
          </w:p>
        </w:tc>
        <w:tc>
          <w:tcPr>
            <w:tcW w:w="3628" w:type="pct"/>
            <w:shd w:val="clear" w:color="auto" w:fill="EAF1DD" w:themeFill="accent3" w:themeFillTint="33"/>
          </w:tcPr>
          <w:p w14:paraId="1BCF49BF" w14:textId="77777777" w:rsidR="00205CAC" w:rsidRPr="004D2CF3" w:rsidRDefault="00205CAC" w:rsidP="00B44587">
            <w:r w:rsidRPr="004D2CF3">
              <w:t>Employ friendly and helpful support staff.</w:t>
            </w:r>
          </w:p>
        </w:tc>
      </w:tr>
      <w:tr w:rsidR="00205CAC" w:rsidRPr="004D2CF3" w14:paraId="5492252E" w14:textId="77777777" w:rsidTr="00B44587">
        <w:trPr>
          <w:trHeight w:val="333"/>
        </w:trPr>
        <w:tc>
          <w:tcPr>
            <w:tcW w:w="5000" w:type="pct"/>
            <w:gridSpan w:val="3"/>
            <w:shd w:val="clear" w:color="auto" w:fill="EAF1DD" w:themeFill="accent3" w:themeFillTint="33"/>
          </w:tcPr>
          <w:p w14:paraId="71C2ADCA" w14:textId="77777777" w:rsidR="00205CAC" w:rsidRPr="004D2CF3" w:rsidRDefault="00205CAC" w:rsidP="00B44587">
            <w:pPr>
              <w:rPr>
                <w:b/>
                <w:bCs/>
              </w:rPr>
            </w:pPr>
          </w:p>
        </w:tc>
      </w:tr>
      <w:tr w:rsidR="00205CAC" w:rsidRPr="004D2CF3" w14:paraId="454494E5" w14:textId="77777777" w:rsidTr="00B44587">
        <w:trPr>
          <w:trHeight w:val="333"/>
        </w:trPr>
        <w:tc>
          <w:tcPr>
            <w:tcW w:w="5000" w:type="pct"/>
            <w:gridSpan w:val="3"/>
            <w:shd w:val="clear" w:color="auto" w:fill="E5DFEC" w:themeFill="accent4" w:themeFillTint="33"/>
          </w:tcPr>
          <w:p w14:paraId="05A926DD" w14:textId="77777777" w:rsidR="00205CAC" w:rsidRPr="004D2CF3" w:rsidRDefault="00205CAC" w:rsidP="00B44587">
            <w:r w:rsidRPr="004D2CF3">
              <w:rPr>
                <w:b/>
                <w:bCs/>
              </w:rPr>
              <w:t>Treatment Characteristics</w:t>
            </w:r>
          </w:p>
        </w:tc>
      </w:tr>
      <w:tr w:rsidR="00205CAC" w:rsidRPr="004D2CF3" w14:paraId="2A683578" w14:textId="77777777" w:rsidTr="00B44587">
        <w:trPr>
          <w:trHeight w:val="333"/>
        </w:trPr>
        <w:tc>
          <w:tcPr>
            <w:tcW w:w="214" w:type="pct"/>
            <w:vMerge w:val="restart"/>
            <w:shd w:val="clear" w:color="auto" w:fill="E5DFEC" w:themeFill="accent4" w:themeFillTint="33"/>
          </w:tcPr>
          <w:p w14:paraId="73110043" w14:textId="77777777" w:rsidR="00205CAC" w:rsidRPr="004D2CF3" w:rsidRDefault="00205CAC" w:rsidP="00B44587">
            <w:pPr>
              <w:pStyle w:val="ListParagraph"/>
              <w:numPr>
                <w:ilvl w:val="0"/>
                <w:numId w:val="13"/>
              </w:numPr>
              <w:ind w:left="0" w:firstLine="0"/>
            </w:pPr>
          </w:p>
        </w:tc>
        <w:tc>
          <w:tcPr>
            <w:tcW w:w="1158" w:type="pct"/>
            <w:vMerge w:val="restart"/>
            <w:shd w:val="clear" w:color="auto" w:fill="E5DFEC" w:themeFill="accent4" w:themeFillTint="33"/>
          </w:tcPr>
          <w:p w14:paraId="6E43F9D5" w14:textId="77777777" w:rsidR="00205CAC" w:rsidRPr="004D2CF3" w:rsidRDefault="00205CAC" w:rsidP="00B44587">
            <w:pPr>
              <w:ind w:left="34"/>
            </w:pPr>
            <w:r w:rsidRPr="004D2CF3">
              <w:t xml:space="preserve">Sham Intervention – Medication.  </w:t>
            </w:r>
          </w:p>
        </w:tc>
        <w:tc>
          <w:tcPr>
            <w:tcW w:w="3628" w:type="pct"/>
            <w:shd w:val="clear" w:color="auto" w:fill="E5DFEC" w:themeFill="accent4" w:themeFillTint="33"/>
          </w:tcPr>
          <w:p w14:paraId="40D44502" w14:textId="77777777" w:rsidR="00205CAC" w:rsidRPr="004D2CF3" w:rsidRDefault="00205CAC" w:rsidP="00B44587">
            <w:r w:rsidRPr="004D2CF3">
              <w:t>Openly prescribe sham medication.</w:t>
            </w:r>
          </w:p>
        </w:tc>
      </w:tr>
      <w:tr w:rsidR="00205CAC" w:rsidRPr="004D2CF3" w14:paraId="46D0549E" w14:textId="77777777" w:rsidTr="00B44587">
        <w:trPr>
          <w:trHeight w:val="333"/>
        </w:trPr>
        <w:tc>
          <w:tcPr>
            <w:tcW w:w="214" w:type="pct"/>
            <w:vMerge/>
            <w:shd w:val="clear" w:color="auto" w:fill="E5DFEC" w:themeFill="accent4" w:themeFillTint="33"/>
          </w:tcPr>
          <w:p w14:paraId="7AD80AF7" w14:textId="77777777" w:rsidR="00205CAC" w:rsidRPr="004D2CF3" w:rsidRDefault="00205CAC" w:rsidP="00B44587">
            <w:pPr>
              <w:pStyle w:val="ListParagraph"/>
              <w:numPr>
                <w:ilvl w:val="0"/>
                <w:numId w:val="13"/>
              </w:numPr>
              <w:ind w:left="0" w:firstLine="0"/>
            </w:pPr>
          </w:p>
        </w:tc>
        <w:tc>
          <w:tcPr>
            <w:tcW w:w="1158" w:type="pct"/>
            <w:vMerge/>
            <w:shd w:val="clear" w:color="auto" w:fill="E5DFEC" w:themeFill="accent4" w:themeFillTint="33"/>
          </w:tcPr>
          <w:p w14:paraId="4D29A5C8" w14:textId="77777777" w:rsidR="00205CAC" w:rsidRPr="004D2CF3" w:rsidRDefault="00205CAC" w:rsidP="00B44587">
            <w:pPr>
              <w:ind w:left="34"/>
            </w:pPr>
          </w:p>
        </w:tc>
        <w:tc>
          <w:tcPr>
            <w:tcW w:w="3628" w:type="pct"/>
            <w:shd w:val="clear" w:color="auto" w:fill="E5DFEC" w:themeFill="accent4" w:themeFillTint="33"/>
          </w:tcPr>
          <w:p w14:paraId="51C9D3D4" w14:textId="77777777" w:rsidR="00205CAC" w:rsidRPr="004D2CF3" w:rsidRDefault="00205CAC" w:rsidP="00B44587">
            <w:r w:rsidRPr="004D2CF3">
              <w:t>With advanced prior consent, prescribe sham medication.</w:t>
            </w:r>
          </w:p>
        </w:tc>
      </w:tr>
      <w:tr w:rsidR="00205CAC" w:rsidRPr="004D2CF3" w14:paraId="071E2F43" w14:textId="77777777" w:rsidTr="00B44587">
        <w:trPr>
          <w:trHeight w:val="270"/>
        </w:trPr>
        <w:tc>
          <w:tcPr>
            <w:tcW w:w="214" w:type="pct"/>
            <w:vMerge w:val="restart"/>
            <w:shd w:val="clear" w:color="auto" w:fill="E5DFEC" w:themeFill="accent4" w:themeFillTint="33"/>
          </w:tcPr>
          <w:p w14:paraId="414AFAC1" w14:textId="77777777" w:rsidR="00205CAC" w:rsidRPr="004D2CF3" w:rsidRDefault="00205CAC" w:rsidP="00B44587">
            <w:pPr>
              <w:pStyle w:val="ListParagraph"/>
              <w:numPr>
                <w:ilvl w:val="0"/>
                <w:numId w:val="13"/>
              </w:numPr>
              <w:ind w:left="0" w:firstLine="0"/>
            </w:pPr>
          </w:p>
        </w:tc>
        <w:tc>
          <w:tcPr>
            <w:tcW w:w="1158" w:type="pct"/>
            <w:vMerge w:val="restart"/>
            <w:shd w:val="clear" w:color="auto" w:fill="E5DFEC" w:themeFill="accent4" w:themeFillTint="33"/>
          </w:tcPr>
          <w:p w14:paraId="74829148" w14:textId="77777777" w:rsidR="00205CAC" w:rsidRPr="004D2CF3" w:rsidRDefault="00205CAC" w:rsidP="00B44587">
            <w:pPr>
              <w:ind w:left="34"/>
              <w:rPr>
                <w:highlight w:val="yellow"/>
              </w:rPr>
            </w:pPr>
            <w:r w:rsidRPr="004D2CF3">
              <w:rPr>
                <w:rFonts w:eastAsia="Times New Roman" w:cs="Times New Roman"/>
                <w:color w:val="000000"/>
              </w:rPr>
              <w:t xml:space="preserve">Sham Interventions – Physical.  </w:t>
            </w:r>
          </w:p>
        </w:tc>
        <w:tc>
          <w:tcPr>
            <w:tcW w:w="3628" w:type="pct"/>
            <w:shd w:val="clear" w:color="auto" w:fill="E5DFEC" w:themeFill="accent4" w:themeFillTint="33"/>
          </w:tcPr>
          <w:p w14:paraId="500C68D2" w14:textId="77777777" w:rsidR="00205CAC" w:rsidRPr="004D2CF3" w:rsidRDefault="00205CAC" w:rsidP="00B44587">
            <w:r w:rsidRPr="004D2CF3">
              <w:t>Openly prescribe sham physical treatments.</w:t>
            </w:r>
          </w:p>
        </w:tc>
      </w:tr>
      <w:tr w:rsidR="00205CAC" w:rsidRPr="004D2CF3" w14:paraId="463828B2" w14:textId="77777777" w:rsidTr="00B44587">
        <w:trPr>
          <w:trHeight w:val="270"/>
        </w:trPr>
        <w:tc>
          <w:tcPr>
            <w:tcW w:w="214" w:type="pct"/>
            <w:vMerge/>
            <w:shd w:val="clear" w:color="auto" w:fill="E5DFEC" w:themeFill="accent4" w:themeFillTint="33"/>
          </w:tcPr>
          <w:p w14:paraId="2C07D131" w14:textId="77777777" w:rsidR="00205CAC" w:rsidRPr="004D2CF3" w:rsidRDefault="00205CAC" w:rsidP="00B44587">
            <w:pPr>
              <w:pStyle w:val="ListParagraph"/>
              <w:numPr>
                <w:ilvl w:val="0"/>
                <w:numId w:val="13"/>
              </w:numPr>
              <w:ind w:left="0" w:firstLine="0"/>
            </w:pPr>
          </w:p>
        </w:tc>
        <w:tc>
          <w:tcPr>
            <w:tcW w:w="1158" w:type="pct"/>
            <w:vMerge/>
            <w:shd w:val="clear" w:color="auto" w:fill="E5DFEC" w:themeFill="accent4" w:themeFillTint="33"/>
          </w:tcPr>
          <w:p w14:paraId="42F112F3" w14:textId="77777777" w:rsidR="00205CAC" w:rsidRPr="004D2CF3" w:rsidRDefault="00205CAC" w:rsidP="00B44587">
            <w:pPr>
              <w:ind w:left="34"/>
              <w:rPr>
                <w:rFonts w:eastAsia="Times New Roman" w:cs="Times New Roman"/>
                <w:color w:val="000000"/>
              </w:rPr>
            </w:pPr>
          </w:p>
        </w:tc>
        <w:tc>
          <w:tcPr>
            <w:tcW w:w="3628" w:type="pct"/>
            <w:shd w:val="clear" w:color="auto" w:fill="E5DFEC" w:themeFill="accent4" w:themeFillTint="33"/>
          </w:tcPr>
          <w:p w14:paraId="3570DF6D" w14:textId="77777777" w:rsidR="00205CAC" w:rsidRPr="004D2CF3" w:rsidRDefault="00205CAC" w:rsidP="00B44587">
            <w:r w:rsidRPr="004D2CF3">
              <w:t>With advanced prior consent, prescribe sham physical treatments.</w:t>
            </w:r>
          </w:p>
        </w:tc>
      </w:tr>
      <w:tr w:rsidR="00205CAC" w:rsidRPr="004D2CF3" w14:paraId="38D60E0A" w14:textId="77777777" w:rsidTr="00B44587">
        <w:trPr>
          <w:trHeight w:val="548"/>
        </w:trPr>
        <w:tc>
          <w:tcPr>
            <w:tcW w:w="214" w:type="pct"/>
            <w:shd w:val="clear" w:color="auto" w:fill="E5DFEC" w:themeFill="accent4" w:themeFillTint="33"/>
          </w:tcPr>
          <w:p w14:paraId="737E152B" w14:textId="77777777" w:rsidR="00205CAC" w:rsidRPr="004D2CF3" w:rsidRDefault="00205CAC" w:rsidP="00B44587">
            <w:pPr>
              <w:pStyle w:val="ListParagraph"/>
              <w:numPr>
                <w:ilvl w:val="0"/>
                <w:numId w:val="13"/>
              </w:numPr>
              <w:ind w:left="0" w:firstLine="0"/>
            </w:pPr>
          </w:p>
        </w:tc>
        <w:tc>
          <w:tcPr>
            <w:tcW w:w="1158" w:type="pct"/>
            <w:shd w:val="clear" w:color="auto" w:fill="E5DFEC" w:themeFill="accent4" w:themeFillTint="33"/>
          </w:tcPr>
          <w:p w14:paraId="46FF1106" w14:textId="77777777" w:rsidR="00205CAC" w:rsidRPr="004D2CF3" w:rsidRDefault="00205CAC" w:rsidP="00B44587">
            <w:pPr>
              <w:ind w:left="34"/>
            </w:pPr>
            <w:r w:rsidRPr="004D2CF3">
              <w:rPr>
                <w:rFonts w:eastAsia="Times New Roman" w:cs="Times New Roman"/>
                <w:color w:val="000000"/>
              </w:rPr>
              <w:t xml:space="preserve">Sham Interventions – Attention Only.  </w:t>
            </w:r>
          </w:p>
        </w:tc>
        <w:tc>
          <w:tcPr>
            <w:tcW w:w="3628" w:type="pct"/>
            <w:shd w:val="clear" w:color="auto" w:fill="E5DFEC" w:themeFill="accent4" w:themeFillTint="33"/>
          </w:tcPr>
          <w:p w14:paraId="423CFD81" w14:textId="77777777" w:rsidR="00205CAC" w:rsidRPr="004D2CF3" w:rsidRDefault="00205CAC" w:rsidP="00B44587">
            <w:r w:rsidRPr="004D2CF3">
              <w:t>Increase frequency and duration of consultations.</w:t>
            </w:r>
          </w:p>
        </w:tc>
      </w:tr>
      <w:tr w:rsidR="00205CAC" w:rsidRPr="004D2CF3" w14:paraId="041A8E0E" w14:textId="77777777" w:rsidTr="00B44587">
        <w:tc>
          <w:tcPr>
            <w:tcW w:w="214" w:type="pct"/>
            <w:shd w:val="clear" w:color="auto" w:fill="E5DFEC" w:themeFill="accent4" w:themeFillTint="33"/>
          </w:tcPr>
          <w:p w14:paraId="06E556C0" w14:textId="77777777" w:rsidR="00205CAC" w:rsidRPr="004D2CF3" w:rsidRDefault="00205CAC" w:rsidP="00B44587">
            <w:pPr>
              <w:pStyle w:val="ListParagraph"/>
              <w:numPr>
                <w:ilvl w:val="0"/>
                <w:numId w:val="13"/>
              </w:numPr>
              <w:ind w:left="0" w:firstLine="0"/>
            </w:pPr>
          </w:p>
        </w:tc>
        <w:tc>
          <w:tcPr>
            <w:tcW w:w="1158" w:type="pct"/>
            <w:shd w:val="clear" w:color="auto" w:fill="E5DFEC" w:themeFill="accent4" w:themeFillTint="33"/>
          </w:tcPr>
          <w:p w14:paraId="273DB14F" w14:textId="77777777" w:rsidR="00205CAC" w:rsidRPr="004D2CF3" w:rsidRDefault="00205CAC" w:rsidP="00B44587">
            <w:pPr>
              <w:pStyle w:val="ListParagraph"/>
              <w:ind w:left="33"/>
            </w:pPr>
            <w:r w:rsidRPr="004D2CF3">
              <w:rPr>
                <w:rFonts w:eastAsia="Times New Roman" w:cs="Times New Roman"/>
                <w:color w:val="000000"/>
              </w:rPr>
              <w:t xml:space="preserve">Ineffective substances. </w:t>
            </w:r>
          </w:p>
        </w:tc>
        <w:tc>
          <w:tcPr>
            <w:tcW w:w="3628" w:type="pct"/>
            <w:shd w:val="clear" w:color="auto" w:fill="E5DFEC" w:themeFill="accent4" w:themeFillTint="33"/>
          </w:tcPr>
          <w:p w14:paraId="04C7E7F6" w14:textId="77777777" w:rsidR="00205CAC" w:rsidRPr="004D2CF3" w:rsidRDefault="00205CAC" w:rsidP="00B44587">
            <w:r w:rsidRPr="004D2CF3">
              <w:t>Prescribe substances that are likely not to cause harm but not clearly indicated or substances unlikely to be effective e.g. simple linctus.</w:t>
            </w:r>
          </w:p>
        </w:tc>
      </w:tr>
      <w:tr w:rsidR="00205CAC" w:rsidRPr="004D2CF3" w14:paraId="1373C0B6" w14:textId="77777777" w:rsidTr="00B44587">
        <w:tc>
          <w:tcPr>
            <w:tcW w:w="214" w:type="pct"/>
            <w:shd w:val="clear" w:color="auto" w:fill="E5DFEC" w:themeFill="accent4" w:themeFillTint="33"/>
          </w:tcPr>
          <w:p w14:paraId="09C85FB8" w14:textId="77777777" w:rsidR="00205CAC" w:rsidRPr="004D2CF3" w:rsidRDefault="00205CAC" w:rsidP="00B44587">
            <w:pPr>
              <w:pStyle w:val="ListParagraph"/>
              <w:numPr>
                <w:ilvl w:val="0"/>
                <w:numId w:val="13"/>
              </w:numPr>
              <w:ind w:left="0" w:firstLine="0"/>
            </w:pPr>
          </w:p>
        </w:tc>
        <w:tc>
          <w:tcPr>
            <w:tcW w:w="1158" w:type="pct"/>
            <w:shd w:val="clear" w:color="auto" w:fill="E5DFEC" w:themeFill="accent4" w:themeFillTint="33"/>
          </w:tcPr>
          <w:p w14:paraId="670CC4E6" w14:textId="77777777" w:rsidR="00205CAC" w:rsidRPr="004D2CF3" w:rsidRDefault="00205CAC" w:rsidP="00B44587">
            <w:pPr>
              <w:ind w:left="34"/>
            </w:pPr>
            <w:r w:rsidRPr="004D2CF3">
              <w:t xml:space="preserve">Use Side-Effects.  </w:t>
            </w:r>
          </w:p>
        </w:tc>
        <w:tc>
          <w:tcPr>
            <w:tcW w:w="3628" w:type="pct"/>
            <w:shd w:val="clear" w:color="auto" w:fill="E5DFEC" w:themeFill="accent4" w:themeFillTint="33"/>
          </w:tcPr>
          <w:p w14:paraId="6FEA8817" w14:textId="77777777" w:rsidR="00205CAC" w:rsidRPr="004D2CF3" w:rsidRDefault="00205CAC" w:rsidP="00B44587">
            <w:r w:rsidRPr="004D2CF3">
              <w:t>Tell patients about side effects associated with positive clinical outcome.</w:t>
            </w:r>
          </w:p>
        </w:tc>
      </w:tr>
      <w:tr w:rsidR="00205CAC" w:rsidRPr="004D2CF3" w14:paraId="31770824" w14:textId="77777777" w:rsidTr="00B44587">
        <w:tc>
          <w:tcPr>
            <w:tcW w:w="214" w:type="pct"/>
            <w:shd w:val="clear" w:color="auto" w:fill="E5DFEC" w:themeFill="accent4" w:themeFillTint="33"/>
          </w:tcPr>
          <w:p w14:paraId="5AB4BE3D" w14:textId="77777777" w:rsidR="00205CAC" w:rsidRPr="004D2CF3" w:rsidRDefault="00205CAC" w:rsidP="00B44587">
            <w:pPr>
              <w:pStyle w:val="ListParagraph"/>
              <w:numPr>
                <w:ilvl w:val="0"/>
                <w:numId w:val="13"/>
              </w:numPr>
              <w:ind w:left="0" w:firstLine="0"/>
            </w:pPr>
          </w:p>
        </w:tc>
        <w:tc>
          <w:tcPr>
            <w:tcW w:w="1158" w:type="pct"/>
            <w:shd w:val="clear" w:color="auto" w:fill="E5DFEC" w:themeFill="accent4" w:themeFillTint="33"/>
          </w:tcPr>
          <w:p w14:paraId="62F305DF" w14:textId="77777777" w:rsidR="00205CAC" w:rsidRPr="004D2CF3" w:rsidRDefault="00205CAC" w:rsidP="00B44587">
            <w:pPr>
              <w:ind w:left="34"/>
            </w:pPr>
            <w:r w:rsidRPr="004D2CF3">
              <w:rPr>
                <w:rFonts w:eastAsia="Times New Roman" w:cs="Times New Roman"/>
                <w:color w:val="000000"/>
              </w:rPr>
              <w:t>Matched treatments.</w:t>
            </w:r>
          </w:p>
        </w:tc>
        <w:tc>
          <w:tcPr>
            <w:tcW w:w="3628" w:type="pct"/>
            <w:shd w:val="clear" w:color="auto" w:fill="E5DFEC" w:themeFill="accent4" w:themeFillTint="33"/>
          </w:tcPr>
          <w:p w14:paraId="20352271" w14:textId="77777777" w:rsidR="00205CAC" w:rsidRPr="004D2CF3" w:rsidRDefault="00205CAC" w:rsidP="00B44587">
            <w:r>
              <w:t xml:space="preserve">Design </w:t>
            </w:r>
            <w:r w:rsidRPr="004D2CF3">
              <w:t xml:space="preserve">appearance </w:t>
            </w:r>
            <w:r>
              <w:t xml:space="preserve">of prescribed substance </w:t>
            </w:r>
            <w:r w:rsidRPr="004D2CF3">
              <w:t>(e.g. colour, packaging, taste) to match known effective treatments.</w:t>
            </w:r>
          </w:p>
        </w:tc>
      </w:tr>
      <w:tr w:rsidR="00205CAC" w:rsidRPr="004D2CF3" w14:paraId="61D5301B" w14:textId="77777777" w:rsidTr="00B44587">
        <w:trPr>
          <w:trHeight w:val="223"/>
        </w:trPr>
        <w:tc>
          <w:tcPr>
            <w:tcW w:w="214" w:type="pct"/>
            <w:vMerge w:val="restart"/>
            <w:shd w:val="clear" w:color="auto" w:fill="E5DFEC" w:themeFill="accent4" w:themeFillTint="33"/>
          </w:tcPr>
          <w:p w14:paraId="3E8024AB" w14:textId="77777777" w:rsidR="00205CAC" w:rsidRPr="004D2CF3" w:rsidRDefault="00205CAC" w:rsidP="00B44587">
            <w:pPr>
              <w:pStyle w:val="ListParagraph"/>
              <w:numPr>
                <w:ilvl w:val="0"/>
                <w:numId w:val="13"/>
              </w:numPr>
              <w:ind w:left="0" w:firstLine="0"/>
            </w:pPr>
          </w:p>
        </w:tc>
        <w:tc>
          <w:tcPr>
            <w:tcW w:w="1158" w:type="pct"/>
            <w:vMerge w:val="restart"/>
            <w:shd w:val="clear" w:color="auto" w:fill="E5DFEC" w:themeFill="accent4" w:themeFillTint="33"/>
          </w:tcPr>
          <w:p w14:paraId="550B9AEC" w14:textId="77777777" w:rsidR="00205CAC" w:rsidRPr="004D2CF3" w:rsidRDefault="00205CAC" w:rsidP="00B44587">
            <w:pPr>
              <w:ind w:left="34"/>
            </w:pPr>
            <w:r w:rsidRPr="004D2CF3">
              <w:rPr>
                <w:rFonts w:eastAsia="Times New Roman" w:cs="Times New Roman"/>
                <w:color w:val="000000"/>
              </w:rPr>
              <w:t xml:space="preserve">Maximised treatment procedures. </w:t>
            </w:r>
          </w:p>
        </w:tc>
        <w:tc>
          <w:tcPr>
            <w:tcW w:w="3628" w:type="pct"/>
            <w:shd w:val="clear" w:color="auto" w:fill="E5DFEC" w:themeFill="accent4" w:themeFillTint="33"/>
          </w:tcPr>
          <w:p w14:paraId="394331AB" w14:textId="11153EA5" w:rsidR="00205CAC" w:rsidRPr="004D2CF3" w:rsidRDefault="00205CAC" w:rsidP="00B5556C">
            <w:r w:rsidRPr="004D2CF3">
              <w:t>Within safety limits prescribe higher dose/higher frequency/larger pill.</w:t>
            </w:r>
          </w:p>
        </w:tc>
      </w:tr>
      <w:tr w:rsidR="00205CAC" w:rsidRPr="004D2CF3" w14:paraId="531FA010" w14:textId="77777777" w:rsidTr="00B44587">
        <w:trPr>
          <w:trHeight w:val="220"/>
        </w:trPr>
        <w:tc>
          <w:tcPr>
            <w:tcW w:w="214" w:type="pct"/>
            <w:vMerge/>
            <w:shd w:val="clear" w:color="auto" w:fill="E5DFEC" w:themeFill="accent4" w:themeFillTint="33"/>
          </w:tcPr>
          <w:p w14:paraId="4AA3647C" w14:textId="77777777" w:rsidR="00205CAC" w:rsidRPr="004D2CF3" w:rsidRDefault="00205CAC" w:rsidP="00B44587">
            <w:pPr>
              <w:pStyle w:val="ListParagraph"/>
              <w:numPr>
                <w:ilvl w:val="0"/>
                <w:numId w:val="13"/>
              </w:numPr>
              <w:ind w:left="0" w:firstLine="0"/>
            </w:pPr>
          </w:p>
        </w:tc>
        <w:tc>
          <w:tcPr>
            <w:tcW w:w="1158" w:type="pct"/>
            <w:vMerge/>
            <w:shd w:val="clear" w:color="auto" w:fill="E5DFEC" w:themeFill="accent4" w:themeFillTint="33"/>
          </w:tcPr>
          <w:p w14:paraId="7952B95E" w14:textId="77777777" w:rsidR="00205CAC" w:rsidRPr="004D2CF3" w:rsidRDefault="00205CAC" w:rsidP="00B44587">
            <w:pPr>
              <w:ind w:left="34"/>
              <w:rPr>
                <w:rFonts w:eastAsia="Times New Roman" w:cs="Times New Roman"/>
                <w:color w:val="000000"/>
              </w:rPr>
            </w:pPr>
          </w:p>
        </w:tc>
        <w:tc>
          <w:tcPr>
            <w:tcW w:w="3628" w:type="pct"/>
            <w:shd w:val="clear" w:color="auto" w:fill="E5DFEC" w:themeFill="accent4" w:themeFillTint="33"/>
          </w:tcPr>
          <w:p w14:paraId="759E408F" w14:textId="77777777" w:rsidR="00205CAC" w:rsidRPr="004D2CF3" w:rsidRDefault="00205CAC" w:rsidP="00B44587">
            <w:r w:rsidRPr="004D2CF3">
              <w:t>Use different colour treatments.</w:t>
            </w:r>
          </w:p>
        </w:tc>
      </w:tr>
      <w:tr w:rsidR="00205CAC" w:rsidRPr="004D2CF3" w14:paraId="61D1545E" w14:textId="77777777" w:rsidTr="00B44587">
        <w:trPr>
          <w:trHeight w:val="220"/>
        </w:trPr>
        <w:tc>
          <w:tcPr>
            <w:tcW w:w="214" w:type="pct"/>
            <w:vMerge/>
            <w:shd w:val="clear" w:color="auto" w:fill="E5DFEC" w:themeFill="accent4" w:themeFillTint="33"/>
          </w:tcPr>
          <w:p w14:paraId="7F4C7839" w14:textId="77777777" w:rsidR="00205CAC" w:rsidRPr="004D2CF3" w:rsidRDefault="00205CAC" w:rsidP="00B44587">
            <w:pPr>
              <w:pStyle w:val="ListParagraph"/>
              <w:numPr>
                <w:ilvl w:val="0"/>
                <w:numId w:val="13"/>
              </w:numPr>
              <w:ind w:left="0" w:firstLine="0"/>
            </w:pPr>
          </w:p>
        </w:tc>
        <w:tc>
          <w:tcPr>
            <w:tcW w:w="1158" w:type="pct"/>
            <w:vMerge/>
            <w:shd w:val="clear" w:color="auto" w:fill="E5DFEC" w:themeFill="accent4" w:themeFillTint="33"/>
          </w:tcPr>
          <w:p w14:paraId="33AD30EC" w14:textId="77777777" w:rsidR="00205CAC" w:rsidRPr="004D2CF3" w:rsidRDefault="00205CAC" w:rsidP="00B44587">
            <w:pPr>
              <w:ind w:left="34"/>
              <w:rPr>
                <w:rFonts w:eastAsia="Times New Roman" w:cs="Times New Roman"/>
                <w:color w:val="000000"/>
              </w:rPr>
            </w:pPr>
          </w:p>
        </w:tc>
        <w:tc>
          <w:tcPr>
            <w:tcW w:w="3628" w:type="pct"/>
            <w:shd w:val="clear" w:color="auto" w:fill="E5DFEC" w:themeFill="accent4" w:themeFillTint="33"/>
          </w:tcPr>
          <w:p w14:paraId="163A9E23" w14:textId="77777777" w:rsidR="00205CAC" w:rsidRPr="004D2CF3" w:rsidRDefault="00205CAC" w:rsidP="00B44587">
            <w:r w:rsidRPr="004D2CF3">
              <w:t>Instigate ritualistic procedures patients can perform when taking medicines.</w:t>
            </w:r>
          </w:p>
        </w:tc>
      </w:tr>
      <w:tr w:rsidR="00205CAC" w:rsidRPr="004D2CF3" w14:paraId="1B4E1DF6" w14:textId="77777777" w:rsidTr="00B44587">
        <w:trPr>
          <w:trHeight w:val="220"/>
        </w:trPr>
        <w:tc>
          <w:tcPr>
            <w:tcW w:w="214" w:type="pct"/>
            <w:vMerge/>
            <w:shd w:val="clear" w:color="auto" w:fill="E5DFEC" w:themeFill="accent4" w:themeFillTint="33"/>
          </w:tcPr>
          <w:p w14:paraId="369E8812" w14:textId="77777777" w:rsidR="00205CAC" w:rsidRPr="004D2CF3" w:rsidRDefault="00205CAC" w:rsidP="00B44587">
            <w:pPr>
              <w:pStyle w:val="ListParagraph"/>
              <w:numPr>
                <w:ilvl w:val="0"/>
                <w:numId w:val="13"/>
              </w:numPr>
              <w:ind w:left="0" w:firstLine="0"/>
            </w:pPr>
          </w:p>
        </w:tc>
        <w:tc>
          <w:tcPr>
            <w:tcW w:w="1158" w:type="pct"/>
            <w:vMerge/>
            <w:shd w:val="clear" w:color="auto" w:fill="E5DFEC" w:themeFill="accent4" w:themeFillTint="33"/>
          </w:tcPr>
          <w:p w14:paraId="7AD6DFEB" w14:textId="77777777" w:rsidR="00205CAC" w:rsidRPr="004D2CF3" w:rsidRDefault="00205CAC" w:rsidP="00B44587">
            <w:pPr>
              <w:ind w:left="34"/>
              <w:rPr>
                <w:rFonts w:eastAsia="Times New Roman" w:cs="Times New Roman"/>
                <w:color w:val="000000"/>
              </w:rPr>
            </w:pPr>
          </w:p>
        </w:tc>
        <w:tc>
          <w:tcPr>
            <w:tcW w:w="3628" w:type="pct"/>
            <w:shd w:val="clear" w:color="auto" w:fill="E5DFEC" w:themeFill="accent4" w:themeFillTint="33"/>
          </w:tcPr>
          <w:p w14:paraId="20594238" w14:textId="77777777" w:rsidR="00205CAC" w:rsidRPr="004D2CF3" w:rsidRDefault="00205CAC" w:rsidP="00B44587">
            <w:r w:rsidRPr="004D2CF3">
              <w:t>Maximise adherence to treatment through education, easy follow up appointments, easy repeat prescription arrangements etc.</w:t>
            </w:r>
          </w:p>
        </w:tc>
      </w:tr>
      <w:tr w:rsidR="00205CAC" w:rsidRPr="004D2CF3" w14:paraId="5944A2EB" w14:textId="77777777" w:rsidTr="00B44587">
        <w:trPr>
          <w:trHeight w:val="333"/>
        </w:trPr>
        <w:tc>
          <w:tcPr>
            <w:tcW w:w="214" w:type="pct"/>
            <w:vMerge w:val="restart"/>
            <w:shd w:val="clear" w:color="auto" w:fill="E5DFEC" w:themeFill="accent4" w:themeFillTint="33"/>
          </w:tcPr>
          <w:p w14:paraId="1EE02203" w14:textId="77777777" w:rsidR="00205CAC" w:rsidRPr="004D2CF3" w:rsidRDefault="00205CAC" w:rsidP="00B44587">
            <w:pPr>
              <w:pStyle w:val="ListParagraph"/>
              <w:numPr>
                <w:ilvl w:val="0"/>
                <w:numId w:val="13"/>
              </w:numPr>
              <w:ind w:left="0" w:firstLine="0"/>
            </w:pPr>
          </w:p>
        </w:tc>
        <w:tc>
          <w:tcPr>
            <w:tcW w:w="1158" w:type="pct"/>
            <w:vMerge w:val="restart"/>
            <w:shd w:val="clear" w:color="auto" w:fill="E5DFEC" w:themeFill="accent4" w:themeFillTint="33"/>
          </w:tcPr>
          <w:p w14:paraId="1785970C" w14:textId="77777777" w:rsidR="00205CAC" w:rsidRPr="004D2CF3" w:rsidRDefault="00205CAC" w:rsidP="00B44587">
            <w:pPr>
              <w:ind w:left="34"/>
            </w:pPr>
            <w:r w:rsidRPr="004D2CF3">
              <w:rPr>
                <w:rFonts w:eastAsia="Times New Roman" w:cs="Times New Roman"/>
                <w:color w:val="000000"/>
              </w:rPr>
              <w:t xml:space="preserve">Conditioning.  </w:t>
            </w:r>
          </w:p>
        </w:tc>
        <w:tc>
          <w:tcPr>
            <w:tcW w:w="3628" w:type="pct"/>
            <w:shd w:val="clear" w:color="auto" w:fill="E5DFEC" w:themeFill="accent4" w:themeFillTint="33"/>
          </w:tcPr>
          <w:p w14:paraId="7B00658C" w14:textId="77777777" w:rsidR="00205CAC" w:rsidRPr="004D2CF3" w:rsidRDefault="00205CAC" w:rsidP="00B44587">
            <w:r w:rsidRPr="004D2CF3">
              <w:t>Prescribe highest tolerated dose first, then titrate downwards.</w:t>
            </w:r>
          </w:p>
        </w:tc>
      </w:tr>
      <w:tr w:rsidR="00205CAC" w:rsidRPr="004D2CF3" w14:paraId="0744E4F3" w14:textId="77777777" w:rsidTr="00B44587">
        <w:trPr>
          <w:trHeight w:val="333"/>
        </w:trPr>
        <w:tc>
          <w:tcPr>
            <w:tcW w:w="214" w:type="pct"/>
            <w:vMerge/>
            <w:shd w:val="clear" w:color="auto" w:fill="E5DFEC" w:themeFill="accent4" w:themeFillTint="33"/>
          </w:tcPr>
          <w:p w14:paraId="392B0356" w14:textId="77777777" w:rsidR="00205CAC" w:rsidRPr="004D2CF3" w:rsidRDefault="00205CAC" w:rsidP="00B44587">
            <w:pPr>
              <w:pStyle w:val="ListParagraph"/>
              <w:numPr>
                <w:ilvl w:val="0"/>
                <w:numId w:val="13"/>
              </w:numPr>
              <w:ind w:left="0" w:firstLine="0"/>
            </w:pPr>
          </w:p>
        </w:tc>
        <w:tc>
          <w:tcPr>
            <w:tcW w:w="1158" w:type="pct"/>
            <w:vMerge/>
            <w:shd w:val="clear" w:color="auto" w:fill="E5DFEC" w:themeFill="accent4" w:themeFillTint="33"/>
          </w:tcPr>
          <w:p w14:paraId="422BDEA5" w14:textId="77777777" w:rsidR="00205CAC" w:rsidRPr="004D2CF3" w:rsidRDefault="00205CAC" w:rsidP="00B44587">
            <w:pPr>
              <w:ind w:left="34"/>
              <w:rPr>
                <w:rFonts w:eastAsia="Times New Roman" w:cs="Times New Roman"/>
                <w:color w:val="000000"/>
              </w:rPr>
            </w:pPr>
          </w:p>
        </w:tc>
        <w:tc>
          <w:tcPr>
            <w:tcW w:w="3628" w:type="pct"/>
            <w:shd w:val="clear" w:color="auto" w:fill="E5DFEC" w:themeFill="accent4" w:themeFillTint="33"/>
          </w:tcPr>
          <w:p w14:paraId="28094911" w14:textId="5A7BABEB" w:rsidR="00205CAC" w:rsidRPr="004D2CF3" w:rsidRDefault="00205CAC" w:rsidP="00462726">
            <w:r w:rsidRPr="004D2CF3">
              <w:t>With consent, begin with active intervention, pair with a seemingly identical placebo then substitute for placebo alone.(e.g. as in Sandler</w:t>
            </w:r>
            <w:hyperlink w:anchor="_ENREF_43" w:tooltip="Sandler, 2008 #5344" w:history="1">
              <w:r w:rsidR="00462726" w:rsidRPr="004D2CF3">
                <w:fldChar w:fldCharType="begin"/>
              </w:r>
              <w:r w:rsidR="00462726">
                <w:instrText xml:space="preserve"> ADDIN EN.CITE &lt;EndNote&gt;&lt;Cite&gt;&lt;Author&gt;Sandler&lt;/Author&gt;&lt;Year&gt;2008&lt;/Year&gt;&lt;RecNum&gt;5344&lt;/RecNum&gt;&lt;DisplayText&gt;&lt;style face="superscript"&gt;43&lt;/style&gt;&lt;/DisplayText&gt;&lt;record&gt;&lt;rec-number&gt;5344&lt;/rec-number&gt;&lt;foreign-keys&gt;&lt;key app="EN" db-id="0pf50avsqaa99ye5twvpvdabtsespt0ddarp" timestamp="1407947673"&gt;5344&lt;/key&gt;&lt;/foreign-keys&gt;&lt;ref-type name="Journal Article"&gt;17&lt;/ref-type&gt;&lt;contributors&gt;&lt;authors&gt;&lt;author&gt;Sandler, A. D.&lt;/author&gt;&lt;author&gt;Bodfish, J. W.&lt;/author&gt;&lt;/authors&gt;&lt;/contributors&gt;&lt;titles&gt;&lt;title&gt;Open-label use of placebos in the treatment of ADHD: a pilot study&lt;/title&gt;&lt;secondary-title&gt;Child: Care, Health and Development&lt;/secondary-title&gt;&lt;/titles&gt;&lt;periodical&gt;&lt;full-title&gt;Child: Care, Health and Development&lt;/full-title&gt;&lt;abbr-1&gt;Child. Care. Health Dev.&lt;/abbr-1&gt;&lt;abbr-2&gt;Child Care Health Dev&lt;/abbr-2&gt;&lt;abbr-3&gt;Child: Care, Health &amp;amp; Development&lt;/abbr-3&gt;&lt;/periodical&gt;&lt;pages&gt;104-110&lt;/pages&gt;&lt;volume&gt;34&lt;/volume&gt;&lt;number&gt;1&lt;/number&gt;&lt;keywords&gt;&lt;keyword&gt;attention deficit hyperactivity disorder&lt;/keyword&gt;&lt;keyword&gt;expectancy&lt;/keyword&gt;&lt;keyword&gt;placebo&lt;/keyword&gt;&lt;keyword&gt;treatment&lt;/keyword&gt;&lt;/keywords&gt;&lt;dates&gt;&lt;year&gt;2008&lt;/year&gt;&lt;/dates&gt;&lt;publisher&gt;Blackwell Publishing Ltd&lt;/publisher&gt;&lt;isbn&gt;1365-2214&lt;/isbn&gt;&lt;urls&gt;&lt;related-urls&gt;&lt;url&gt;http://dx.doi.org/10.1111/j.1365-2214.2007.00797.x&lt;/url&gt;&lt;/related-urls&gt;&lt;/urls&gt;&lt;electronic-resource-num&gt;10.1111/j.1365-2214.2007.00797.x&lt;/electronic-resource-num&gt;&lt;/record&gt;&lt;/Cite&gt;&lt;/EndNote&gt;</w:instrText>
              </w:r>
              <w:r w:rsidR="00462726" w:rsidRPr="004D2CF3">
                <w:fldChar w:fldCharType="separate"/>
              </w:r>
              <w:r w:rsidR="00462726" w:rsidRPr="00462726">
                <w:rPr>
                  <w:noProof/>
                  <w:vertAlign w:val="superscript"/>
                </w:rPr>
                <w:t>43</w:t>
              </w:r>
              <w:r w:rsidR="00462726" w:rsidRPr="004D2CF3">
                <w:fldChar w:fldCharType="end"/>
              </w:r>
            </w:hyperlink>
            <w:r w:rsidRPr="004D2CF3">
              <w:t>)</w:t>
            </w:r>
          </w:p>
        </w:tc>
      </w:tr>
      <w:tr w:rsidR="00205CAC" w:rsidRPr="004D2CF3" w14:paraId="742785DE" w14:textId="77777777" w:rsidTr="00B44587">
        <w:trPr>
          <w:trHeight w:val="224"/>
        </w:trPr>
        <w:tc>
          <w:tcPr>
            <w:tcW w:w="5000" w:type="pct"/>
            <w:gridSpan w:val="3"/>
            <w:shd w:val="clear" w:color="auto" w:fill="E5DFEC" w:themeFill="accent4" w:themeFillTint="33"/>
          </w:tcPr>
          <w:p w14:paraId="790FF499" w14:textId="77777777" w:rsidR="00205CAC" w:rsidRPr="004D2CF3" w:rsidRDefault="00205CAC" w:rsidP="00B44587">
            <w:pPr>
              <w:rPr>
                <w:b/>
                <w:bCs/>
              </w:rPr>
            </w:pPr>
          </w:p>
        </w:tc>
      </w:tr>
      <w:tr w:rsidR="00205CAC" w:rsidRPr="004D2CF3" w14:paraId="73C2A426" w14:textId="77777777" w:rsidTr="00B44587">
        <w:trPr>
          <w:trHeight w:val="224"/>
        </w:trPr>
        <w:tc>
          <w:tcPr>
            <w:tcW w:w="5000" w:type="pct"/>
            <w:gridSpan w:val="3"/>
            <w:shd w:val="clear" w:color="auto" w:fill="FDE9D9" w:themeFill="accent6" w:themeFillTint="33"/>
          </w:tcPr>
          <w:p w14:paraId="2B479241" w14:textId="77777777" w:rsidR="00205CAC" w:rsidRPr="004D2CF3" w:rsidRDefault="00205CAC" w:rsidP="00B44587">
            <w:r w:rsidRPr="004D2CF3">
              <w:rPr>
                <w:b/>
                <w:bCs/>
              </w:rPr>
              <w:t>The Patient-Practitioner Interaction</w:t>
            </w:r>
          </w:p>
        </w:tc>
      </w:tr>
      <w:tr w:rsidR="00205CAC" w:rsidRPr="004D2CF3" w14:paraId="284E13B0" w14:textId="77777777" w:rsidTr="00B44587">
        <w:trPr>
          <w:trHeight w:val="224"/>
        </w:trPr>
        <w:tc>
          <w:tcPr>
            <w:tcW w:w="214" w:type="pct"/>
            <w:vMerge w:val="restart"/>
            <w:shd w:val="clear" w:color="auto" w:fill="FDE9D9" w:themeFill="accent6" w:themeFillTint="33"/>
          </w:tcPr>
          <w:p w14:paraId="0D202C29" w14:textId="77777777" w:rsidR="00205CAC" w:rsidRPr="004D2CF3" w:rsidRDefault="00205CAC" w:rsidP="00B44587">
            <w:pPr>
              <w:pStyle w:val="ListParagraph"/>
              <w:numPr>
                <w:ilvl w:val="0"/>
                <w:numId w:val="13"/>
              </w:numPr>
              <w:ind w:left="0" w:firstLine="0"/>
            </w:pPr>
          </w:p>
        </w:tc>
        <w:tc>
          <w:tcPr>
            <w:tcW w:w="1158" w:type="pct"/>
            <w:vMerge w:val="restart"/>
            <w:shd w:val="clear" w:color="auto" w:fill="FDE9D9" w:themeFill="accent6" w:themeFillTint="33"/>
          </w:tcPr>
          <w:p w14:paraId="264AD905" w14:textId="77777777" w:rsidR="00205CAC" w:rsidRPr="004D2CF3" w:rsidRDefault="00205CAC" w:rsidP="00B44587">
            <w:pPr>
              <w:ind w:left="34"/>
            </w:pPr>
            <w:r w:rsidRPr="004D2CF3">
              <w:rPr>
                <w:rFonts w:eastAsia="Times New Roman" w:cs="Times New Roman"/>
                <w:color w:val="000000"/>
              </w:rPr>
              <w:t>The Process of Informed Consent.</w:t>
            </w:r>
            <w:r w:rsidRPr="004D2CF3">
              <w:t xml:space="preserve"> </w:t>
            </w:r>
          </w:p>
        </w:tc>
        <w:tc>
          <w:tcPr>
            <w:tcW w:w="3628" w:type="pct"/>
            <w:shd w:val="clear" w:color="auto" w:fill="FDE9D9" w:themeFill="accent6" w:themeFillTint="33"/>
          </w:tcPr>
          <w:p w14:paraId="20744A2B" w14:textId="77777777" w:rsidR="00205CAC" w:rsidRPr="004D2CF3" w:rsidRDefault="00205CAC" w:rsidP="00B44587">
            <w:r w:rsidRPr="004D2CF3">
              <w:t>Actively seek patient consent.</w:t>
            </w:r>
          </w:p>
        </w:tc>
      </w:tr>
      <w:tr w:rsidR="00205CAC" w:rsidRPr="004D2CF3" w14:paraId="0E107F1A" w14:textId="77777777" w:rsidTr="00B44587">
        <w:trPr>
          <w:trHeight w:val="224"/>
        </w:trPr>
        <w:tc>
          <w:tcPr>
            <w:tcW w:w="214" w:type="pct"/>
            <w:vMerge/>
            <w:shd w:val="clear" w:color="auto" w:fill="FDE9D9" w:themeFill="accent6" w:themeFillTint="33"/>
          </w:tcPr>
          <w:p w14:paraId="56560607" w14:textId="77777777" w:rsidR="00205CAC" w:rsidRPr="004D2CF3" w:rsidRDefault="00205CAC" w:rsidP="00B44587">
            <w:pPr>
              <w:pStyle w:val="ListParagraph"/>
              <w:numPr>
                <w:ilvl w:val="0"/>
                <w:numId w:val="13"/>
              </w:numPr>
              <w:ind w:left="0" w:firstLine="0"/>
            </w:pPr>
          </w:p>
        </w:tc>
        <w:tc>
          <w:tcPr>
            <w:tcW w:w="1158" w:type="pct"/>
            <w:vMerge/>
            <w:shd w:val="clear" w:color="auto" w:fill="FDE9D9" w:themeFill="accent6" w:themeFillTint="33"/>
          </w:tcPr>
          <w:p w14:paraId="3D321222" w14:textId="77777777" w:rsidR="00205CAC" w:rsidRPr="004D2CF3" w:rsidRDefault="00205CAC" w:rsidP="00B44587">
            <w:pPr>
              <w:ind w:left="34"/>
              <w:rPr>
                <w:rFonts w:eastAsia="Times New Roman" w:cs="Times New Roman"/>
                <w:color w:val="000000"/>
              </w:rPr>
            </w:pPr>
          </w:p>
        </w:tc>
        <w:tc>
          <w:tcPr>
            <w:tcW w:w="3628" w:type="pct"/>
            <w:shd w:val="clear" w:color="auto" w:fill="FDE9D9" w:themeFill="accent6" w:themeFillTint="33"/>
          </w:tcPr>
          <w:p w14:paraId="44EE8927" w14:textId="77777777" w:rsidR="00205CAC" w:rsidRPr="004D2CF3" w:rsidRDefault="00205CAC" w:rsidP="00B44587">
            <w:r w:rsidRPr="004D2CF3">
              <w:rPr>
                <w:rFonts w:eastAsia="Times New Roman" w:cs="Times New Roman"/>
                <w:color w:val="000000"/>
              </w:rPr>
              <w:t>Provide treatment options and encourage the patient to choose from these options if they so desire.</w:t>
            </w:r>
          </w:p>
        </w:tc>
      </w:tr>
      <w:tr w:rsidR="00205CAC" w:rsidRPr="004D2CF3" w14:paraId="18C2212F" w14:textId="77777777" w:rsidTr="00B44587">
        <w:trPr>
          <w:trHeight w:val="150"/>
        </w:trPr>
        <w:tc>
          <w:tcPr>
            <w:tcW w:w="214" w:type="pct"/>
            <w:vMerge w:val="restart"/>
            <w:shd w:val="clear" w:color="auto" w:fill="FDE9D9" w:themeFill="accent6" w:themeFillTint="33"/>
          </w:tcPr>
          <w:p w14:paraId="29E8CB6F" w14:textId="77777777" w:rsidR="00205CAC" w:rsidRPr="004D2CF3" w:rsidRDefault="00205CAC" w:rsidP="00B44587">
            <w:pPr>
              <w:pStyle w:val="ListParagraph"/>
              <w:numPr>
                <w:ilvl w:val="0"/>
                <w:numId w:val="13"/>
              </w:numPr>
              <w:ind w:left="0" w:firstLine="0"/>
            </w:pPr>
          </w:p>
        </w:tc>
        <w:tc>
          <w:tcPr>
            <w:tcW w:w="1158" w:type="pct"/>
            <w:vMerge w:val="restart"/>
            <w:shd w:val="clear" w:color="auto" w:fill="FDE9D9" w:themeFill="accent6" w:themeFillTint="33"/>
          </w:tcPr>
          <w:p w14:paraId="62D123A2" w14:textId="77777777" w:rsidR="00205CAC" w:rsidRPr="004D2CF3" w:rsidRDefault="00205CAC" w:rsidP="00B44587">
            <w:pPr>
              <w:ind w:left="34"/>
            </w:pPr>
            <w:r w:rsidRPr="004D2CF3">
              <w:rPr>
                <w:rFonts w:eastAsia="Times New Roman" w:cs="Times New Roman"/>
                <w:color w:val="000000"/>
              </w:rPr>
              <w:t xml:space="preserve">Detailed History.  </w:t>
            </w:r>
          </w:p>
        </w:tc>
        <w:tc>
          <w:tcPr>
            <w:tcW w:w="3628" w:type="pct"/>
            <w:shd w:val="clear" w:color="auto" w:fill="FDE9D9" w:themeFill="accent6" w:themeFillTint="33"/>
          </w:tcPr>
          <w:p w14:paraId="0C50F48B" w14:textId="77777777" w:rsidR="00205CAC" w:rsidRPr="004D2CF3" w:rsidRDefault="00205CAC" w:rsidP="00B44587">
            <w:r w:rsidRPr="004D2CF3">
              <w:t>Take a detailed medical and psychosocial history/update.</w:t>
            </w:r>
          </w:p>
        </w:tc>
      </w:tr>
      <w:tr w:rsidR="00205CAC" w:rsidRPr="004D2CF3" w14:paraId="0FB23EDA" w14:textId="77777777" w:rsidTr="00B44587">
        <w:trPr>
          <w:trHeight w:val="149"/>
        </w:trPr>
        <w:tc>
          <w:tcPr>
            <w:tcW w:w="214" w:type="pct"/>
            <w:vMerge/>
            <w:shd w:val="clear" w:color="auto" w:fill="FDE9D9" w:themeFill="accent6" w:themeFillTint="33"/>
          </w:tcPr>
          <w:p w14:paraId="6A7FD3C0" w14:textId="77777777" w:rsidR="00205CAC" w:rsidRPr="004D2CF3" w:rsidRDefault="00205CAC" w:rsidP="00B44587">
            <w:pPr>
              <w:pStyle w:val="ListParagraph"/>
              <w:numPr>
                <w:ilvl w:val="0"/>
                <w:numId w:val="13"/>
              </w:numPr>
              <w:ind w:left="0" w:firstLine="0"/>
            </w:pPr>
          </w:p>
        </w:tc>
        <w:tc>
          <w:tcPr>
            <w:tcW w:w="1158" w:type="pct"/>
            <w:vMerge/>
            <w:shd w:val="clear" w:color="auto" w:fill="FDE9D9" w:themeFill="accent6" w:themeFillTint="33"/>
          </w:tcPr>
          <w:p w14:paraId="44EB581F" w14:textId="77777777" w:rsidR="00205CAC" w:rsidRPr="004D2CF3" w:rsidRDefault="00205CAC" w:rsidP="00B44587">
            <w:pPr>
              <w:ind w:left="34"/>
              <w:rPr>
                <w:rFonts w:eastAsia="Times New Roman" w:cs="Times New Roman"/>
                <w:color w:val="000000"/>
              </w:rPr>
            </w:pPr>
          </w:p>
        </w:tc>
        <w:tc>
          <w:tcPr>
            <w:tcW w:w="3628" w:type="pct"/>
            <w:shd w:val="clear" w:color="auto" w:fill="FDE9D9" w:themeFill="accent6" w:themeFillTint="33"/>
          </w:tcPr>
          <w:p w14:paraId="13A08245" w14:textId="77777777" w:rsidR="00205CAC" w:rsidRPr="004D2CF3" w:rsidRDefault="00205CAC" w:rsidP="00B44587">
            <w:r w:rsidRPr="004D2CF3">
              <w:t>Ensure the patient feels listened to, e.g. through non-verbal communication and/or capturing information.</w:t>
            </w:r>
          </w:p>
        </w:tc>
      </w:tr>
      <w:tr w:rsidR="00205CAC" w:rsidRPr="004D2CF3" w14:paraId="11924123" w14:textId="77777777" w:rsidTr="00B44587">
        <w:trPr>
          <w:trHeight w:val="149"/>
        </w:trPr>
        <w:tc>
          <w:tcPr>
            <w:tcW w:w="214" w:type="pct"/>
            <w:vMerge/>
            <w:shd w:val="clear" w:color="auto" w:fill="FDE9D9" w:themeFill="accent6" w:themeFillTint="33"/>
          </w:tcPr>
          <w:p w14:paraId="4421E3FF" w14:textId="77777777" w:rsidR="00205CAC" w:rsidRPr="004D2CF3" w:rsidRDefault="00205CAC" w:rsidP="00B44587">
            <w:pPr>
              <w:pStyle w:val="ListParagraph"/>
              <w:numPr>
                <w:ilvl w:val="0"/>
                <w:numId w:val="13"/>
              </w:numPr>
              <w:ind w:left="0" w:firstLine="0"/>
            </w:pPr>
          </w:p>
        </w:tc>
        <w:tc>
          <w:tcPr>
            <w:tcW w:w="1158" w:type="pct"/>
            <w:vMerge/>
            <w:shd w:val="clear" w:color="auto" w:fill="FDE9D9" w:themeFill="accent6" w:themeFillTint="33"/>
          </w:tcPr>
          <w:p w14:paraId="63348D51" w14:textId="77777777" w:rsidR="00205CAC" w:rsidRPr="004D2CF3" w:rsidRDefault="00205CAC" w:rsidP="00B44587">
            <w:pPr>
              <w:ind w:left="34"/>
              <w:rPr>
                <w:rFonts w:eastAsia="Times New Roman" w:cs="Times New Roman"/>
                <w:color w:val="000000"/>
              </w:rPr>
            </w:pPr>
          </w:p>
        </w:tc>
        <w:tc>
          <w:tcPr>
            <w:tcW w:w="3628" w:type="pct"/>
            <w:shd w:val="clear" w:color="auto" w:fill="FDE9D9" w:themeFill="accent6" w:themeFillTint="33"/>
          </w:tcPr>
          <w:p w14:paraId="721E5AE7" w14:textId="77777777" w:rsidR="00205CAC" w:rsidRPr="004D2CF3" w:rsidRDefault="00205CAC" w:rsidP="00B44587">
            <w:r w:rsidRPr="004D2CF3">
              <w:t>Ask questions about the meaning of symptoms.</w:t>
            </w:r>
          </w:p>
        </w:tc>
      </w:tr>
      <w:tr w:rsidR="00205CAC" w:rsidRPr="004D2CF3" w14:paraId="28083F69" w14:textId="77777777" w:rsidTr="00B44587">
        <w:trPr>
          <w:trHeight w:val="224"/>
        </w:trPr>
        <w:tc>
          <w:tcPr>
            <w:tcW w:w="214" w:type="pct"/>
            <w:vMerge w:val="restart"/>
            <w:shd w:val="clear" w:color="auto" w:fill="FDE9D9" w:themeFill="accent6" w:themeFillTint="33"/>
          </w:tcPr>
          <w:p w14:paraId="32D9A0E0" w14:textId="77777777" w:rsidR="00205CAC" w:rsidRPr="004D2CF3" w:rsidRDefault="00205CAC" w:rsidP="00B44587">
            <w:pPr>
              <w:pStyle w:val="ListParagraph"/>
              <w:numPr>
                <w:ilvl w:val="0"/>
                <w:numId w:val="13"/>
              </w:numPr>
              <w:ind w:left="0" w:firstLine="0"/>
            </w:pPr>
          </w:p>
        </w:tc>
        <w:tc>
          <w:tcPr>
            <w:tcW w:w="1158" w:type="pct"/>
            <w:vMerge w:val="restart"/>
            <w:shd w:val="clear" w:color="auto" w:fill="FDE9D9" w:themeFill="accent6" w:themeFillTint="33"/>
          </w:tcPr>
          <w:p w14:paraId="61FD7DF3" w14:textId="77777777" w:rsidR="00205CAC" w:rsidRPr="004D2CF3" w:rsidRDefault="00205CAC" w:rsidP="00B44587">
            <w:pPr>
              <w:ind w:left="34"/>
            </w:pPr>
            <w:r w:rsidRPr="004D2CF3">
              <w:rPr>
                <w:rFonts w:eastAsia="Times New Roman" w:cs="Times New Roman"/>
                <w:color w:val="000000"/>
              </w:rPr>
              <w:t xml:space="preserve">Diagnosis/tests.  </w:t>
            </w:r>
          </w:p>
        </w:tc>
        <w:tc>
          <w:tcPr>
            <w:tcW w:w="3628" w:type="pct"/>
            <w:shd w:val="clear" w:color="auto" w:fill="FDE9D9" w:themeFill="accent6" w:themeFillTint="33"/>
          </w:tcPr>
          <w:p w14:paraId="54D5C58B" w14:textId="77777777" w:rsidR="00205CAC" w:rsidRPr="004D2CF3" w:rsidRDefault="00205CAC" w:rsidP="00B44587">
            <w:r w:rsidRPr="004D2CF3">
              <w:t>Provide a definitive/confident diagnosis.</w:t>
            </w:r>
          </w:p>
        </w:tc>
      </w:tr>
      <w:tr w:rsidR="00205CAC" w:rsidRPr="004D2CF3" w14:paraId="4CEC7547" w14:textId="77777777" w:rsidTr="00B44587">
        <w:trPr>
          <w:trHeight w:val="224"/>
        </w:trPr>
        <w:tc>
          <w:tcPr>
            <w:tcW w:w="214" w:type="pct"/>
            <w:vMerge/>
            <w:shd w:val="clear" w:color="auto" w:fill="FDE9D9" w:themeFill="accent6" w:themeFillTint="33"/>
          </w:tcPr>
          <w:p w14:paraId="5F7577C8" w14:textId="77777777" w:rsidR="00205CAC" w:rsidRPr="004D2CF3" w:rsidRDefault="00205CAC" w:rsidP="00B44587">
            <w:pPr>
              <w:pStyle w:val="ListParagraph"/>
              <w:numPr>
                <w:ilvl w:val="0"/>
                <w:numId w:val="13"/>
              </w:numPr>
              <w:ind w:left="0" w:firstLine="0"/>
            </w:pPr>
          </w:p>
        </w:tc>
        <w:tc>
          <w:tcPr>
            <w:tcW w:w="1158" w:type="pct"/>
            <w:vMerge/>
            <w:shd w:val="clear" w:color="auto" w:fill="FDE9D9" w:themeFill="accent6" w:themeFillTint="33"/>
          </w:tcPr>
          <w:p w14:paraId="38812F4A" w14:textId="77777777" w:rsidR="00205CAC" w:rsidRPr="004D2CF3" w:rsidRDefault="00205CAC" w:rsidP="00B44587">
            <w:pPr>
              <w:ind w:left="34"/>
              <w:rPr>
                <w:rFonts w:eastAsia="Times New Roman" w:cs="Times New Roman"/>
                <w:color w:val="000000"/>
              </w:rPr>
            </w:pPr>
          </w:p>
        </w:tc>
        <w:tc>
          <w:tcPr>
            <w:tcW w:w="3628" w:type="pct"/>
            <w:shd w:val="clear" w:color="auto" w:fill="FDE9D9" w:themeFill="accent6" w:themeFillTint="33"/>
          </w:tcPr>
          <w:p w14:paraId="4EFFF87B" w14:textId="77777777" w:rsidR="00205CAC" w:rsidRPr="004D2CF3" w:rsidRDefault="00205CAC" w:rsidP="00B44587">
            <w:r w:rsidRPr="004D2CF3">
              <w:t>Examine the patient fully.</w:t>
            </w:r>
          </w:p>
        </w:tc>
      </w:tr>
      <w:tr w:rsidR="00205CAC" w:rsidRPr="004D2CF3" w14:paraId="17EE0F50" w14:textId="77777777" w:rsidTr="00B44587">
        <w:trPr>
          <w:trHeight w:val="112"/>
        </w:trPr>
        <w:tc>
          <w:tcPr>
            <w:tcW w:w="214" w:type="pct"/>
            <w:vMerge w:val="restart"/>
            <w:shd w:val="clear" w:color="auto" w:fill="FDE9D9" w:themeFill="accent6" w:themeFillTint="33"/>
          </w:tcPr>
          <w:p w14:paraId="265C0288" w14:textId="77777777" w:rsidR="00205CAC" w:rsidRPr="004D2CF3" w:rsidRDefault="00205CAC" w:rsidP="00B44587">
            <w:pPr>
              <w:pStyle w:val="ListParagraph"/>
              <w:numPr>
                <w:ilvl w:val="0"/>
                <w:numId w:val="13"/>
              </w:numPr>
              <w:ind w:left="0" w:firstLine="0"/>
            </w:pPr>
          </w:p>
        </w:tc>
        <w:tc>
          <w:tcPr>
            <w:tcW w:w="1158" w:type="pct"/>
            <w:vMerge w:val="restart"/>
            <w:shd w:val="clear" w:color="auto" w:fill="FDE9D9" w:themeFill="accent6" w:themeFillTint="33"/>
          </w:tcPr>
          <w:p w14:paraId="32D9D7CD" w14:textId="77777777" w:rsidR="00205CAC" w:rsidRPr="004D2CF3" w:rsidRDefault="00205CAC" w:rsidP="00B44587">
            <w:pPr>
              <w:ind w:left="34"/>
            </w:pPr>
            <w:r w:rsidRPr="004D2CF3">
              <w:rPr>
                <w:rFonts w:eastAsia="Times New Roman" w:cs="Times New Roman"/>
                <w:color w:val="000000"/>
              </w:rPr>
              <w:t xml:space="preserve">Care.  </w:t>
            </w:r>
          </w:p>
        </w:tc>
        <w:tc>
          <w:tcPr>
            <w:tcW w:w="3628" w:type="pct"/>
            <w:shd w:val="clear" w:color="auto" w:fill="FDE9D9" w:themeFill="accent6" w:themeFillTint="33"/>
          </w:tcPr>
          <w:p w14:paraId="6A389662" w14:textId="77777777" w:rsidR="00205CAC" w:rsidRPr="004D2CF3" w:rsidRDefault="00205CAC" w:rsidP="00B44587">
            <w:r w:rsidRPr="004D2CF3">
              <w:t xml:space="preserve">Allow patient adequate time to tell their story and listen to them. </w:t>
            </w:r>
          </w:p>
        </w:tc>
      </w:tr>
      <w:tr w:rsidR="00205CAC" w:rsidRPr="004D2CF3" w14:paraId="653F2EB2" w14:textId="77777777" w:rsidTr="00B44587">
        <w:trPr>
          <w:trHeight w:val="112"/>
        </w:trPr>
        <w:tc>
          <w:tcPr>
            <w:tcW w:w="214" w:type="pct"/>
            <w:vMerge/>
            <w:shd w:val="clear" w:color="auto" w:fill="FDE9D9" w:themeFill="accent6" w:themeFillTint="33"/>
          </w:tcPr>
          <w:p w14:paraId="22CE1E25" w14:textId="77777777" w:rsidR="00205CAC" w:rsidRPr="004D2CF3" w:rsidRDefault="00205CAC" w:rsidP="00B44587">
            <w:pPr>
              <w:pStyle w:val="ListParagraph"/>
              <w:numPr>
                <w:ilvl w:val="0"/>
                <w:numId w:val="13"/>
              </w:numPr>
              <w:ind w:left="0" w:firstLine="0"/>
            </w:pPr>
          </w:p>
        </w:tc>
        <w:tc>
          <w:tcPr>
            <w:tcW w:w="1158" w:type="pct"/>
            <w:vMerge/>
            <w:shd w:val="clear" w:color="auto" w:fill="FDE9D9" w:themeFill="accent6" w:themeFillTint="33"/>
          </w:tcPr>
          <w:p w14:paraId="5867401D" w14:textId="77777777" w:rsidR="00205CAC" w:rsidRPr="004D2CF3" w:rsidRDefault="00205CAC" w:rsidP="00B44587">
            <w:pPr>
              <w:ind w:left="34"/>
              <w:rPr>
                <w:rFonts w:eastAsia="Times New Roman" w:cs="Times New Roman"/>
                <w:color w:val="000000"/>
              </w:rPr>
            </w:pPr>
          </w:p>
        </w:tc>
        <w:tc>
          <w:tcPr>
            <w:tcW w:w="3628" w:type="pct"/>
            <w:shd w:val="clear" w:color="auto" w:fill="FDE9D9" w:themeFill="accent6" w:themeFillTint="33"/>
          </w:tcPr>
          <w:p w14:paraId="0C138E1A" w14:textId="77777777" w:rsidR="00205CAC" w:rsidRPr="004D2CF3" w:rsidRDefault="00205CAC" w:rsidP="00B44587">
            <w:r w:rsidRPr="004D2CF3">
              <w:t>Validate the patient’s concerns.</w:t>
            </w:r>
          </w:p>
        </w:tc>
      </w:tr>
      <w:tr w:rsidR="00205CAC" w:rsidRPr="004D2CF3" w14:paraId="14680B44" w14:textId="77777777" w:rsidTr="00B44587">
        <w:trPr>
          <w:trHeight w:val="112"/>
        </w:trPr>
        <w:tc>
          <w:tcPr>
            <w:tcW w:w="214" w:type="pct"/>
            <w:vMerge/>
            <w:shd w:val="clear" w:color="auto" w:fill="FDE9D9" w:themeFill="accent6" w:themeFillTint="33"/>
          </w:tcPr>
          <w:p w14:paraId="43EF45CB" w14:textId="77777777" w:rsidR="00205CAC" w:rsidRPr="004D2CF3" w:rsidRDefault="00205CAC" w:rsidP="00B44587">
            <w:pPr>
              <w:pStyle w:val="ListParagraph"/>
              <w:numPr>
                <w:ilvl w:val="0"/>
                <w:numId w:val="13"/>
              </w:numPr>
              <w:ind w:left="0" w:firstLine="0"/>
            </w:pPr>
          </w:p>
        </w:tc>
        <w:tc>
          <w:tcPr>
            <w:tcW w:w="1158" w:type="pct"/>
            <w:vMerge/>
            <w:shd w:val="clear" w:color="auto" w:fill="FDE9D9" w:themeFill="accent6" w:themeFillTint="33"/>
          </w:tcPr>
          <w:p w14:paraId="4D556280" w14:textId="77777777" w:rsidR="00205CAC" w:rsidRPr="004D2CF3" w:rsidRDefault="00205CAC" w:rsidP="00B44587">
            <w:pPr>
              <w:ind w:left="34"/>
              <w:rPr>
                <w:rFonts w:eastAsia="Times New Roman" w:cs="Times New Roman"/>
                <w:color w:val="000000"/>
              </w:rPr>
            </w:pPr>
          </w:p>
        </w:tc>
        <w:tc>
          <w:tcPr>
            <w:tcW w:w="3628" w:type="pct"/>
            <w:shd w:val="clear" w:color="auto" w:fill="FDE9D9" w:themeFill="accent6" w:themeFillTint="33"/>
          </w:tcPr>
          <w:p w14:paraId="5FB09599" w14:textId="77777777" w:rsidR="00205CAC" w:rsidRPr="004D2CF3" w:rsidRDefault="00205CAC" w:rsidP="00B44587">
            <w:r w:rsidRPr="004D2CF3">
              <w:t>Use non-verbal techniques to convey empathy, compassion, warmth.</w:t>
            </w:r>
          </w:p>
        </w:tc>
      </w:tr>
      <w:tr w:rsidR="00205CAC" w:rsidRPr="004D2CF3" w14:paraId="0553B575" w14:textId="77777777" w:rsidTr="00B44587">
        <w:trPr>
          <w:trHeight w:val="112"/>
        </w:trPr>
        <w:tc>
          <w:tcPr>
            <w:tcW w:w="214" w:type="pct"/>
            <w:vMerge/>
            <w:shd w:val="clear" w:color="auto" w:fill="FDE9D9" w:themeFill="accent6" w:themeFillTint="33"/>
          </w:tcPr>
          <w:p w14:paraId="7684ECC4" w14:textId="77777777" w:rsidR="00205CAC" w:rsidRPr="004D2CF3" w:rsidRDefault="00205CAC" w:rsidP="00B44587">
            <w:pPr>
              <w:pStyle w:val="ListParagraph"/>
              <w:numPr>
                <w:ilvl w:val="0"/>
                <w:numId w:val="13"/>
              </w:numPr>
              <w:ind w:left="0" w:firstLine="0"/>
            </w:pPr>
          </w:p>
        </w:tc>
        <w:tc>
          <w:tcPr>
            <w:tcW w:w="1158" w:type="pct"/>
            <w:vMerge/>
            <w:shd w:val="clear" w:color="auto" w:fill="FDE9D9" w:themeFill="accent6" w:themeFillTint="33"/>
          </w:tcPr>
          <w:p w14:paraId="647C1CD4" w14:textId="77777777" w:rsidR="00205CAC" w:rsidRPr="004D2CF3" w:rsidRDefault="00205CAC" w:rsidP="00B44587">
            <w:pPr>
              <w:ind w:left="34"/>
              <w:rPr>
                <w:rFonts w:eastAsia="Times New Roman" w:cs="Times New Roman"/>
                <w:color w:val="000000"/>
              </w:rPr>
            </w:pPr>
          </w:p>
        </w:tc>
        <w:tc>
          <w:tcPr>
            <w:tcW w:w="3628" w:type="pct"/>
            <w:shd w:val="clear" w:color="auto" w:fill="FDE9D9" w:themeFill="accent6" w:themeFillTint="33"/>
          </w:tcPr>
          <w:p w14:paraId="086AD400" w14:textId="77777777" w:rsidR="00205CAC" w:rsidRPr="004D2CF3" w:rsidRDefault="00205CAC" w:rsidP="00B44587">
            <w:r w:rsidRPr="004D2CF3">
              <w:t>Use touch judiciously.</w:t>
            </w:r>
          </w:p>
        </w:tc>
      </w:tr>
      <w:tr w:rsidR="00205CAC" w:rsidRPr="004D2CF3" w14:paraId="11C8786A" w14:textId="77777777" w:rsidTr="00B44587">
        <w:trPr>
          <w:trHeight w:val="150"/>
        </w:trPr>
        <w:tc>
          <w:tcPr>
            <w:tcW w:w="214" w:type="pct"/>
            <w:vMerge w:val="restart"/>
            <w:shd w:val="clear" w:color="auto" w:fill="FDE9D9" w:themeFill="accent6" w:themeFillTint="33"/>
          </w:tcPr>
          <w:p w14:paraId="7764F87B" w14:textId="77777777" w:rsidR="00205CAC" w:rsidRPr="004D2CF3" w:rsidRDefault="00205CAC" w:rsidP="00B44587">
            <w:pPr>
              <w:pStyle w:val="ListParagraph"/>
              <w:numPr>
                <w:ilvl w:val="0"/>
                <w:numId w:val="13"/>
              </w:numPr>
              <w:ind w:left="0" w:firstLine="0"/>
            </w:pPr>
          </w:p>
        </w:tc>
        <w:tc>
          <w:tcPr>
            <w:tcW w:w="1158" w:type="pct"/>
            <w:vMerge w:val="restart"/>
            <w:shd w:val="clear" w:color="auto" w:fill="FDE9D9" w:themeFill="accent6" w:themeFillTint="33"/>
          </w:tcPr>
          <w:p w14:paraId="779D829D" w14:textId="77777777" w:rsidR="00205CAC" w:rsidRPr="004D2CF3" w:rsidRDefault="00205CAC" w:rsidP="00B44587">
            <w:pPr>
              <w:ind w:left="34"/>
              <w:rPr>
                <w:rFonts w:eastAsia="Times New Roman" w:cs="Times New Roman"/>
                <w:color w:val="000000"/>
              </w:rPr>
            </w:pPr>
            <w:r w:rsidRPr="004D2CF3">
              <w:rPr>
                <w:rFonts w:eastAsia="Times New Roman" w:cs="Times New Roman"/>
                <w:color w:val="000000"/>
              </w:rPr>
              <w:t xml:space="preserve">Patient-Centred Communication.  </w:t>
            </w:r>
          </w:p>
        </w:tc>
        <w:tc>
          <w:tcPr>
            <w:tcW w:w="3628" w:type="pct"/>
            <w:shd w:val="clear" w:color="auto" w:fill="FDE9D9" w:themeFill="accent6" w:themeFillTint="33"/>
          </w:tcPr>
          <w:p w14:paraId="70A8AB81" w14:textId="77777777" w:rsidR="00205CAC" w:rsidRPr="004D2CF3" w:rsidRDefault="00205CAC" w:rsidP="00B44587">
            <w:r w:rsidRPr="004D2CF3">
              <w:t>Individualise consultation style according to a patient’s preference e.g. collaborative vs authoritative.</w:t>
            </w:r>
          </w:p>
        </w:tc>
      </w:tr>
      <w:tr w:rsidR="00205CAC" w:rsidRPr="004D2CF3" w14:paraId="720B032E" w14:textId="77777777" w:rsidTr="00B44587">
        <w:trPr>
          <w:trHeight w:val="149"/>
        </w:trPr>
        <w:tc>
          <w:tcPr>
            <w:tcW w:w="214" w:type="pct"/>
            <w:vMerge/>
            <w:shd w:val="clear" w:color="auto" w:fill="FDE9D9" w:themeFill="accent6" w:themeFillTint="33"/>
          </w:tcPr>
          <w:p w14:paraId="52C03A6C" w14:textId="77777777" w:rsidR="00205CAC" w:rsidRPr="004D2CF3" w:rsidRDefault="00205CAC" w:rsidP="00B44587">
            <w:pPr>
              <w:pStyle w:val="ListParagraph"/>
              <w:numPr>
                <w:ilvl w:val="0"/>
                <w:numId w:val="13"/>
              </w:numPr>
              <w:ind w:left="0" w:firstLine="0"/>
            </w:pPr>
          </w:p>
        </w:tc>
        <w:tc>
          <w:tcPr>
            <w:tcW w:w="1158" w:type="pct"/>
            <w:vMerge/>
            <w:shd w:val="clear" w:color="auto" w:fill="FDE9D9" w:themeFill="accent6" w:themeFillTint="33"/>
          </w:tcPr>
          <w:p w14:paraId="338E18C0" w14:textId="77777777" w:rsidR="00205CAC" w:rsidRPr="004D2CF3" w:rsidRDefault="00205CAC" w:rsidP="00B44587">
            <w:pPr>
              <w:ind w:left="34"/>
              <w:rPr>
                <w:rFonts w:eastAsia="Times New Roman" w:cs="Times New Roman"/>
                <w:color w:val="000000"/>
              </w:rPr>
            </w:pPr>
          </w:p>
        </w:tc>
        <w:tc>
          <w:tcPr>
            <w:tcW w:w="3628" w:type="pct"/>
            <w:shd w:val="clear" w:color="auto" w:fill="FDE9D9" w:themeFill="accent6" w:themeFillTint="33"/>
          </w:tcPr>
          <w:p w14:paraId="6D585D95" w14:textId="77777777" w:rsidR="00205CAC" w:rsidRPr="004D2CF3" w:rsidRDefault="00205CAC" w:rsidP="00B44587">
            <w:r w:rsidRPr="004D2CF3">
              <w:t>Engage in collaborative decision-making with the patient.</w:t>
            </w:r>
          </w:p>
        </w:tc>
      </w:tr>
      <w:tr w:rsidR="00205CAC" w:rsidRPr="004D2CF3" w14:paraId="66554234" w14:textId="77777777" w:rsidTr="00B44587">
        <w:trPr>
          <w:trHeight w:val="149"/>
        </w:trPr>
        <w:tc>
          <w:tcPr>
            <w:tcW w:w="214" w:type="pct"/>
            <w:vMerge/>
            <w:shd w:val="clear" w:color="auto" w:fill="FDE9D9" w:themeFill="accent6" w:themeFillTint="33"/>
          </w:tcPr>
          <w:p w14:paraId="2B85E4B0" w14:textId="77777777" w:rsidR="00205CAC" w:rsidRPr="004D2CF3" w:rsidRDefault="00205CAC" w:rsidP="00B44587">
            <w:pPr>
              <w:pStyle w:val="ListParagraph"/>
              <w:numPr>
                <w:ilvl w:val="0"/>
                <w:numId w:val="13"/>
              </w:numPr>
              <w:ind w:left="0" w:firstLine="0"/>
            </w:pPr>
          </w:p>
        </w:tc>
        <w:tc>
          <w:tcPr>
            <w:tcW w:w="1158" w:type="pct"/>
            <w:vMerge/>
            <w:shd w:val="clear" w:color="auto" w:fill="FDE9D9" w:themeFill="accent6" w:themeFillTint="33"/>
          </w:tcPr>
          <w:p w14:paraId="4AA2F9D8" w14:textId="77777777" w:rsidR="00205CAC" w:rsidRPr="004D2CF3" w:rsidRDefault="00205CAC" w:rsidP="00B44587">
            <w:pPr>
              <w:ind w:left="34"/>
              <w:rPr>
                <w:rFonts w:eastAsia="Times New Roman" w:cs="Times New Roman"/>
                <w:color w:val="000000"/>
              </w:rPr>
            </w:pPr>
          </w:p>
        </w:tc>
        <w:tc>
          <w:tcPr>
            <w:tcW w:w="3628" w:type="pct"/>
            <w:shd w:val="clear" w:color="auto" w:fill="FDE9D9" w:themeFill="accent6" w:themeFillTint="33"/>
          </w:tcPr>
          <w:p w14:paraId="6957BF5D" w14:textId="77777777" w:rsidR="00205CAC" w:rsidRPr="004D2CF3" w:rsidRDefault="00205CAC" w:rsidP="00B44587">
            <w:r w:rsidRPr="004D2CF3">
              <w:t xml:space="preserve">Develop shared treatment goals that you and the patient agree on.  </w:t>
            </w:r>
          </w:p>
        </w:tc>
      </w:tr>
      <w:tr w:rsidR="00205CAC" w:rsidRPr="004D2CF3" w14:paraId="49C74777" w14:textId="77777777" w:rsidTr="00B44587">
        <w:trPr>
          <w:trHeight w:val="224"/>
        </w:trPr>
        <w:tc>
          <w:tcPr>
            <w:tcW w:w="214" w:type="pct"/>
            <w:vMerge w:val="restart"/>
            <w:shd w:val="clear" w:color="auto" w:fill="FDE9D9" w:themeFill="accent6" w:themeFillTint="33"/>
          </w:tcPr>
          <w:p w14:paraId="6FD9A28C" w14:textId="77777777" w:rsidR="00205CAC" w:rsidRPr="004D2CF3" w:rsidRDefault="00205CAC" w:rsidP="00B44587">
            <w:pPr>
              <w:pStyle w:val="ListParagraph"/>
              <w:numPr>
                <w:ilvl w:val="0"/>
                <w:numId w:val="13"/>
              </w:numPr>
              <w:ind w:left="0" w:firstLine="0"/>
            </w:pPr>
          </w:p>
        </w:tc>
        <w:tc>
          <w:tcPr>
            <w:tcW w:w="1158" w:type="pct"/>
            <w:vMerge w:val="restart"/>
            <w:shd w:val="clear" w:color="auto" w:fill="FDE9D9" w:themeFill="accent6" w:themeFillTint="33"/>
          </w:tcPr>
          <w:p w14:paraId="0B3DD703" w14:textId="77777777" w:rsidR="00205CAC" w:rsidRPr="004D2CF3" w:rsidRDefault="00205CAC" w:rsidP="00B44587">
            <w:pPr>
              <w:ind w:left="34"/>
            </w:pPr>
            <w:r w:rsidRPr="004D2CF3">
              <w:rPr>
                <w:rFonts w:eastAsia="Times New Roman" w:cs="Times New Roman"/>
                <w:color w:val="000000"/>
              </w:rPr>
              <w:t xml:space="preserve">Extra Attention.  </w:t>
            </w:r>
          </w:p>
        </w:tc>
        <w:tc>
          <w:tcPr>
            <w:tcW w:w="3628" w:type="pct"/>
            <w:shd w:val="clear" w:color="auto" w:fill="FDE9D9" w:themeFill="accent6" w:themeFillTint="33"/>
          </w:tcPr>
          <w:p w14:paraId="5E6E5532" w14:textId="77777777" w:rsidR="00205CAC" w:rsidRPr="004D2CF3" w:rsidRDefault="00205CAC" w:rsidP="00B44587">
            <w:r w:rsidRPr="004D2CF3">
              <w:t xml:space="preserve">Give extra attention to or show more interest in a patient by seeing them more frequently, having longer consultations or visiting at home. </w:t>
            </w:r>
          </w:p>
        </w:tc>
      </w:tr>
      <w:tr w:rsidR="00205CAC" w:rsidRPr="004D2CF3" w14:paraId="3BCB9DBB" w14:textId="77777777" w:rsidTr="00B44587">
        <w:trPr>
          <w:trHeight w:val="224"/>
        </w:trPr>
        <w:tc>
          <w:tcPr>
            <w:tcW w:w="214" w:type="pct"/>
            <w:vMerge/>
            <w:shd w:val="clear" w:color="auto" w:fill="FDE9D9" w:themeFill="accent6" w:themeFillTint="33"/>
          </w:tcPr>
          <w:p w14:paraId="7D0D7412" w14:textId="77777777" w:rsidR="00205CAC" w:rsidRPr="004D2CF3" w:rsidRDefault="00205CAC" w:rsidP="00B44587">
            <w:pPr>
              <w:pStyle w:val="ListParagraph"/>
              <w:numPr>
                <w:ilvl w:val="0"/>
                <w:numId w:val="13"/>
              </w:numPr>
              <w:ind w:left="0" w:firstLine="0"/>
            </w:pPr>
          </w:p>
        </w:tc>
        <w:tc>
          <w:tcPr>
            <w:tcW w:w="1158" w:type="pct"/>
            <w:vMerge/>
            <w:shd w:val="clear" w:color="auto" w:fill="FDE9D9" w:themeFill="accent6" w:themeFillTint="33"/>
          </w:tcPr>
          <w:p w14:paraId="082AE090" w14:textId="77777777" w:rsidR="00205CAC" w:rsidRPr="004D2CF3" w:rsidRDefault="00205CAC" w:rsidP="00B44587">
            <w:pPr>
              <w:ind w:left="34"/>
              <w:rPr>
                <w:rFonts w:eastAsia="Times New Roman" w:cs="Times New Roman"/>
                <w:color w:val="000000"/>
              </w:rPr>
            </w:pPr>
          </w:p>
        </w:tc>
        <w:tc>
          <w:tcPr>
            <w:tcW w:w="3628" w:type="pct"/>
            <w:shd w:val="clear" w:color="auto" w:fill="FDE9D9" w:themeFill="accent6" w:themeFillTint="33"/>
          </w:tcPr>
          <w:p w14:paraId="6FF597C0" w14:textId="77777777" w:rsidR="00205CAC" w:rsidRPr="004D2CF3" w:rsidRDefault="00205CAC" w:rsidP="00B44587">
            <w:r w:rsidRPr="004D2CF3">
              <w:t>Do not rush the patient.</w:t>
            </w:r>
          </w:p>
        </w:tc>
      </w:tr>
      <w:tr w:rsidR="00205CAC" w:rsidRPr="004D2CF3" w14:paraId="3AD0B51C" w14:textId="77777777" w:rsidTr="00B44587">
        <w:trPr>
          <w:trHeight w:val="224"/>
        </w:trPr>
        <w:tc>
          <w:tcPr>
            <w:tcW w:w="214" w:type="pct"/>
            <w:vMerge w:val="restart"/>
            <w:shd w:val="clear" w:color="auto" w:fill="FDE9D9" w:themeFill="accent6" w:themeFillTint="33"/>
          </w:tcPr>
          <w:p w14:paraId="0D6EE7E0" w14:textId="77777777" w:rsidR="00205CAC" w:rsidRPr="004D2CF3" w:rsidRDefault="00205CAC" w:rsidP="00B44587">
            <w:pPr>
              <w:pStyle w:val="ListParagraph"/>
              <w:numPr>
                <w:ilvl w:val="0"/>
                <w:numId w:val="13"/>
              </w:numPr>
              <w:ind w:left="0" w:firstLine="0"/>
            </w:pPr>
          </w:p>
        </w:tc>
        <w:tc>
          <w:tcPr>
            <w:tcW w:w="1158" w:type="pct"/>
            <w:vMerge w:val="restart"/>
            <w:shd w:val="clear" w:color="auto" w:fill="FDE9D9" w:themeFill="accent6" w:themeFillTint="33"/>
          </w:tcPr>
          <w:p w14:paraId="72C24727" w14:textId="77777777" w:rsidR="00205CAC" w:rsidRPr="004D2CF3" w:rsidRDefault="00205CAC" w:rsidP="00B44587">
            <w:pPr>
              <w:ind w:left="34"/>
            </w:pPr>
            <w:r w:rsidRPr="004D2CF3">
              <w:rPr>
                <w:rFonts w:eastAsia="Times New Roman" w:cs="Times New Roman"/>
                <w:color w:val="000000"/>
              </w:rPr>
              <w:t xml:space="preserve">Continuity of Care.  </w:t>
            </w:r>
          </w:p>
        </w:tc>
        <w:tc>
          <w:tcPr>
            <w:tcW w:w="3628" w:type="pct"/>
            <w:shd w:val="clear" w:color="auto" w:fill="FDE9D9" w:themeFill="accent6" w:themeFillTint="33"/>
          </w:tcPr>
          <w:p w14:paraId="223087A6" w14:textId="7710F3DD" w:rsidR="00205CAC" w:rsidRPr="004D2CF3" w:rsidRDefault="00205CAC" w:rsidP="00B5556C">
            <w:r w:rsidRPr="004D2CF3">
              <w:t xml:space="preserve">Ensure patient is cared for by the same </w:t>
            </w:r>
            <w:r w:rsidR="00B5556C">
              <w:t>practitioner</w:t>
            </w:r>
            <w:r w:rsidRPr="004D2CF3">
              <w:t>.</w:t>
            </w:r>
          </w:p>
        </w:tc>
      </w:tr>
      <w:tr w:rsidR="00205CAC" w:rsidRPr="004D2CF3" w14:paraId="48C5FBCF" w14:textId="77777777" w:rsidTr="00B44587">
        <w:trPr>
          <w:trHeight w:val="224"/>
        </w:trPr>
        <w:tc>
          <w:tcPr>
            <w:tcW w:w="214" w:type="pct"/>
            <w:vMerge/>
            <w:tcBorders>
              <w:bottom w:val="single" w:sz="4" w:space="0" w:color="auto"/>
            </w:tcBorders>
            <w:shd w:val="clear" w:color="auto" w:fill="FDE9D9" w:themeFill="accent6" w:themeFillTint="33"/>
          </w:tcPr>
          <w:p w14:paraId="73C0C9C9" w14:textId="77777777" w:rsidR="00205CAC" w:rsidRPr="004D2CF3" w:rsidRDefault="00205CAC" w:rsidP="00B44587">
            <w:pPr>
              <w:pStyle w:val="ListParagraph"/>
              <w:numPr>
                <w:ilvl w:val="0"/>
                <w:numId w:val="13"/>
              </w:numPr>
              <w:ind w:left="0" w:firstLine="0"/>
            </w:pPr>
          </w:p>
        </w:tc>
        <w:tc>
          <w:tcPr>
            <w:tcW w:w="1158" w:type="pct"/>
            <w:vMerge/>
            <w:tcBorders>
              <w:bottom w:val="single" w:sz="4" w:space="0" w:color="auto"/>
            </w:tcBorders>
            <w:shd w:val="clear" w:color="auto" w:fill="FDE9D9" w:themeFill="accent6" w:themeFillTint="33"/>
          </w:tcPr>
          <w:p w14:paraId="460A2353" w14:textId="77777777" w:rsidR="00205CAC" w:rsidRPr="004D2CF3" w:rsidRDefault="00205CAC" w:rsidP="00B44587">
            <w:pPr>
              <w:ind w:left="34"/>
              <w:rPr>
                <w:rFonts w:eastAsia="Times New Roman" w:cs="Times New Roman"/>
                <w:color w:val="000000"/>
              </w:rPr>
            </w:pPr>
          </w:p>
        </w:tc>
        <w:tc>
          <w:tcPr>
            <w:tcW w:w="3628" w:type="pct"/>
            <w:tcBorders>
              <w:bottom w:val="single" w:sz="4" w:space="0" w:color="auto"/>
            </w:tcBorders>
            <w:shd w:val="clear" w:color="auto" w:fill="FDE9D9" w:themeFill="accent6" w:themeFillTint="33"/>
          </w:tcPr>
          <w:p w14:paraId="0DF9F202" w14:textId="77777777" w:rsidR="00205CAC" w:rsidRPr="004D2CF3" w:rsidRDefault="00205CAC" w:rsidP="00B44587">
            <w:r w:rsidRPr="004D2CF3">
              <w:t>Read records before consultation.</w:t>
            </w:r>
          </w:p>
        </w:tc>
      </w:tr>
    </w:tbl>
    <w:p w14:paraId="6E5A202B" w14:textId="77777777" w:rsidR="00205CAC" w:rsidRDefault="00205CAC" w:rsidP="00205CAC">
      <w:pPr>
        <w:spacing w:after="0" w:line="240" w:lineRule="auto"/>
        <w:rPr>
          <w:u w:val="single"/>
        </w:rPr>
      </w:pPr>
      <w:r w:rsidRPr="00D12346">
        <w:t xml:space="preserve">Note.  </w:t>
      </w:r>
      <w:proofErr w:type="gramStart"/>
      <w:r w:rsidRPr="00D12346">
        <w:t>Suggestions for clinical applications p</w:t>
      </w:r>
      <w:r w:rsidRPr="004D2CF3">
        <w:rPr>
          <w:rFonts w:eastAsia="Times New Roman" w:cs="Times New Roman"/>
          <w:color w:val="000000"/>
        </w:rPr>
        <w:t>ending research into effectiveness and ethical acceptability in clinical settings</w:t>
      </w:r>
      <w:r>
        <w:rPr>
          <w:rFonts w:eastAsia="Times New Roman" w:cs="Times New Roman"/>
          <w:color w:val="000000"/>
        </w:rPr>
        <w:t>.</w:t>
      </w:r>
      <w:proofErr w:type="gramEnd"/>
      <w:r>
        <w:rPr>
          <w:u w:val="single"/>
        </w:rPr>
        <w:br w:type="page"/>
      </w:r>
    </w:p>
    <w:p w14:paraId="12910803" w14:textId="77777777" w:rsidR="00205CAC" w:rsidRDefault="00205CAC" w:rsidP="00205CAC">
      <w:proofErr w:type="gramStart"/>
      <w:r w:rsidRPr="00F7160A">
        <w:rPr>
          <w:u w:val="single"/>
        </w:rPr>
        <w:lastRenderedPageBreak/>
        <w:t>Table</w:t>
      </w:r>
      <w:r>
        <w:rPr>
          <w:u w:val="single"/>
        </w:rPr>
        <w:t xml:space="preserve"> 3</w:t>
      </w:r>
      <w:r w:rsidRPr="00F7160A">
        <w:rPr>
          <w:u w:val="single"/>
        </w:rPr>
        <w:t>.</w:t>
      </w:r>
      <w:proofErr w:type="gramEnd"/>
      <w:r w:rsidRPr="00F7160A">
        <w:rPr>
          <w:u w:val="single"/>
        </w:rPr>
        <w:t xml:space="preserve">  </w:t>
      </w:r>
      <w:r>
        <w:rPr>
          <w:u w:val="single"/>
        </w:rPr>
        <w:t xml:space="preserve">Use of </w:t>
      </w:r>
      <w:r w:rsidRPr="00F7160A">
        <w:rPr>
          <w:u w:val="single"/>
        </w:rPr>
        <w:t xml:space="preserve">Procedures </w:t>
      </w:r>
      <w:r>
        <w:rPr>
          <w:u w:val="single"/>
        </w:rPr>
        <w:t>in</w:t>
      </w:r>
      <w:r w:rsidRPr="00F7160A">
        <w:rPr>
          <w:u w:val="single"/>
        </w:rPr>
        <w:t xml:space="preserve"> </w:t>
      </w:r>
      <w:r>
        <w:rPr>
          <w:u w:val="single"/>
        </w:rPr>
        <w:t>Placebo Groups of Clinical and Experimental Studies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716"/>
        <w:gridCol w:w="2127"/>
        <w:gridCol w:w="1701"/>
      </w:tblGrid>
      <w:tr w:rsidR="00205CAC" w:rsidRPr="00F57912" w14:paraId="2E818BA0" w14:textId="77777777" w:rsidTr="00B44587">
        <w:tc>
          <w:tcPr>
            <w:tcW w:w="0" w:type="auto"/>
            <w:tcBorders>
              <w:top w:val="single" w:sz="4" w:space="0" w:color="auto"/>
            </w:tcBorders>
          </w:tcPr>
          <w:p w14:paraId="60ED0E44" w14:textId="77777777" w:rsidR="00205CAC" w:rsidRPr="00F57912" w:rsidRDefault="00205CAC" w:rsidP="00B44587"/>
        </w:tc>
        <w:tc>
          <w:tcPr>
            <w:tcW w:w="4716" w:type="dxa"/>
            <w:tcBorders>
              <w:top w:val="single" w:sz="4" w:space="0" w:color="auto"/>
            </w:tcBorders>
          </w:tcPr>
          <w:p w14:paraId="014922DE" w14:textId="77777777" w:rsidR="00205CAC" w:rsidRPr="00F57912" w:rsidRDefault="00205CAC" w:rsidP="00B44587"/>
        </w:tc>
        <w:tc>
          <w:tcPr>
            <w:tcW w:w="3828" w:type="dxa"/>
            <w:gridSpan w:val="2"/>
            <w:tcBorders>
              <w:top w:val="single" w:sz="4" w:space="0" w:color="auto"/>
            </w:tcBorders>
          </w:tcPr>
          <w:p w14:paraId="6DCB6228" w14:textId="77777777" w:rsidR="00205CAC" w:rsidRPr="00F57912" w:rsidRDefault="00205CAC" w:rsidP="00B44587">
            <w:pPr>
              <w:jc w:val="center"/>
            </w:pPr>
            <w:r>
              <w:t>% of studies that used each procedure:</w:t>
            </w:r>
          </w:p>
        </w:tc>
      </w:tr>
      <w:tr w:rsidR="00205CAC" w:rsidRPr="00F57912" w14:paraId="460AA9D5" w14:textId="77777777" w:rsidTr="00B44587">
        <w:tc>
          <w:tcPr>
            <w:tcW w:w="5211" w:type="dxa"/>
            <w:gridSpan w:val="2"/>
            <w:tcBorders>
              <w:bottom w:val="single" w:sz="4" w:space="0" w:color="auto"/>
            </w:tcBorders>
          </w:tcPr>
          <w:p w14:paraId="3AD63824" w14:textId="77777777" w:rsidR="00205CAC" w:rsidRPr="00F57912" w:rsidRDefault="00205CAC" w:rsidP="00B44587">
            <w:r w:rsidRPr="00F57912">
              <w:t>Procedure</w:t>
            </w:r>
          </w:p>
        </w:tc>
        <w:tc>
          <w:tcPr>
            <w:tcW w:w="2127" w:type="dxa"/>
            <w:tcBorders>
              <w:bottom w:val="single" w:sz="4" w:space="0" w:color="auto"/>
            </w:tcBorders>
          </w:tcPr>
          <w:p w14:paraId="47348DB3" w14:textId="77777777" w:rsidR="00205CAC" w:rsidRPr="00F57912" w:rsidRDefault="00205CAC" w:rsidP="00B44587">
            <w:r>
              <w:t>E</w:t>
            </w:r>
            <w:r w:rsidRPr="00F57912">
              <w:t>xperimental (n=58)</w:t>
            </w:r>
          </w:p>
        </w:tc>
        <w:tc>
          <w:tcPr>
            <w:tcW w:w="1701" w:type="dxa"/>
            <w:tcBorders>
              <w:bottom w:val="single" w:sz="4" w:space="0" w:color="auto"/>
            </w:tcBorders>
          </w:tcPr>
          <w:p w14:paraId="462CF6F3" w14:textId="77777777" w:rsidR="00205CAC" w:rsidRPr="00F57912" w:rsidRDefault="00205CAC" w:rsidP="00B44587">
            <w:r>
              <w:t>C</w:t>
            </w:r>
            <w:r w:rsidRPr="00F57912">
              <w:t>linical (n=111)</w:t>
            </w:r>
          </w:p>
        </w:tc>
      </w:tr>
      <w:tr w:rsidR="00205CAC" w:rsidRPr="00F57912" w14:paraId="63B36232" w14:textId="77777777" w:rsidTr="00B44587">
        <w:tc>
          <w:tcPr>
            <w:tcW w:w="5211" w:type="dxa"/>
            <w:gridSpan w:val="2"/>
            <w:tcBorders>
              <w:top w:val="single" w:sz="4" w:space="0" w:color="auto"/>
            </w:tcBorders>
            <w:shd w:val="clear" w:color="auto" w:fill="DBE5F1" w:themeFill="accent1" w:themeFillTint="33"/>
          </w:tcPr>
          <w:p w14:paraId="22223D40" w14:textId="77777777" w:rsidR="00205CAC" w:rsidRPr="00785434" w:rsidRDefault="00205CAC" w:rsidP="00B44587">
            <w:pPr>
              <w:rPr>
                <w:b/>
              </w:rPr>
            </w:pPr>
            <w:r w:rsidRPr="00785434">
              <w:rPr>
                <w:b/>
              </w:rPr>
              <w:t>The Patient’s Beliefs and Characteristics</w:t>
            </w:r>
          </w:p>
        </w:tc>
        <w:tc>
          <w:tcPr>
            <w:tcW w:w="2127" w:type="dxa"/>
            <w:tcBorders>
              <w:top w:val="single" w:sz="4" w:space="0" w:color="auto"/>
            </w:tcBorders>
            <w:shd w:val="clear" w:color="auto" w:fill="DBE5F1" w:themeFill="accent1" w:themeFillTint="33"/>
          </w:tcPr>
          <w:p w14:paraId="1694972B" w14:textId="77777777" w:rsidR="00205CAC" w:rsidRPr="00F57912" w:rsidRDefault="00205CAC" w:rsidP="00B44587"/>
        </w:tc>
        <w:tc>
          <w:tcPr>
            <w:tcW w:w="1701" w:type="dxa"/>
            <w:tcBorders>
              <w:top w:val="single" w:sz="4" w:space="0" w:color="auto"/>
            </w:tcBorders>
            <w:shd w:val="clear" w:color="auto" w:fill="DBE5F1" w:themeFill="accent1" w:themeFillTint="33"/>
          </w:tcPr>
          <w:p w14:paraId="5D781B12" w14:textId="77777777" w:rsidR="00205CAC" w:rsidRPr="00F57912" w:rsidRDefault="00205CAC" w:rsidP="00B44587"/>
        </w:tc>
      </w:tr>
      <w:tr w:rsidR="00205CAC" w:rsidRPr="00F57912" w14:paraId="5ACA924A" w14:textId="77777777" w:rsidTr="00B44587">
        <w:tc>
          <w:tcPr>
            <w:tcW w:w="0" w:type="auto"/>
            <w:shd w:val="clear" w:color="auto" w:fill="DBE5F1" w:themeFill="accent1" w:themeFillTint="33"/>
          </w:tcPr>
          <w:p w14:paraId="73CAFE23" w14:textId="77777777" w:rsidR="00205CAC" w:rsidRPr="00F57912" w:rsidRDefault="00205CAC" w:rsidP="00B44587">
            <w:r w:rsidRPr="00F57912">
              <w:t>1.</w:t>
            </w:r>
          </w:p>
        </w:tc>
        <w:tc>
          <w:tcPr>
            <w:tcW w:w="4716" w:type="dxa"/>
            <w:shd w:val="clear" w:color="auto" w:fill="DBE5F1" w:themeFill="accent1" w:themeFillTint="33"/>
          </w:tcPr>
          <w:p w14:paraId="4D848D15" w14:textId="606860C4" w:rsidR="00205CAC" w:rsidRPr="00F57912" w:rsidRDefault="00205CAC" w:rsidP="00B42443">
            <w:r w:rsidRPr="00F57912">
              <w:t xml:space="preserve">Select </w:t>
            </w:r>
            <w:r w:rsidR="00B42443">
              <w:t>Intervention</w:t>
            </w:r>
            <w:r w:rsidR="00B5556C" w:rsidRPr="00F57912">
              <w:t xml:space="preserve"> </w:t>
            </w:r>
            <w:r w:rsidRPr="00F57912">
              <w:t xml:space="preserve">Based on </w:t>
            </w:r>
            <w:r w:rsidR="00B42443">
              <w:t xml:space="preserve">Patient’s </w:t>
            </w:r>
            <w:r w:rsidRPr="00F57912">
              <w:t xml:space="preserve">Treatment History.  </w:t>
            </w:r>
          </w:p>
        </w:tc>
        <w:tc>
          <w:tcPr>
            <w:tcW w:w="2127" w:type="dxa"/>
            <w:shd w:val="clear" w:color="auto" w:fill="DBE5F1" w:themeFill="accent1" w:themeFillTint="33"/>
          </w:tcPr>
          <w:p w14:paraId="71254EF2" w14:textId="77777777" w:rsidR="00205CAC" w:rsidRPr="00F57912" w:rsidRDefault="00205CAC" w:rsidP="00B44587">
            <w:r w:rsidRPr="00F57912">
              <w:t>55%</w:t>
            </w:r>
          </w:p>
        </w:tc>
        <w:tc>
          <w:tcPr>
            <w:tcW w:w="1701" w:type="dxa"/>
            <w:shd w:val="clear" w:color="auto" w:fill="DBE5F1" w:themeFill="accent1" w:themeFillTint="33"/>
          </w:tcPr>
          <w:p w14:paraId="3F527E78" w14:textId="77777777" w:rsidR="00205CAC" w:rsidRPr="00F57912" w:rsidRDefault="00205CAC" w:rsidP="00B44587">
            <w:r w:rsidRPr="00F57912">
              <w:t>75%</w:t>
            </w:r>
          </w:p>
        </w:tc>
      </w:tr>
      <w:tr w:rsidR="00205CAC" w:rsidRPr="00F57912" w14:paraId="08C97C2F" w14:textId="77777777" w:rsidTr="00B44587">
        <w:tc>
          <w:tcPr>
            <w:tcW w:w="0" w:type="auto"/>
            <w:shd w:val="clear" w:color="auto" w:fill="DBE5F1" w:themeFill="accent1" w:themeFillTint="33"/>
          </w:tcPr>
          <w:p w14:paraId="285B12C7" w14:textId="77777777" w:rsidR="00205CAC" w:rsidRPr="00F57912" w:rsidRDefault="00205CAC" w:rsidP="00B44587">
            <w:r w:rsidRPr="00F57912">
              <w:t>2.</w:t>
            </w:r>
          </w:p>
        </w:tc>
        <w:tc>
          <w:tcPr>
            <w:tcW w:w="4716" w:type="dxa"/>
            <w:shd w:val="clear" w:color="auto" w:fill="DBE5F1" w:themeFill="accent1" w:themeFillTint="33"/>
          </w:tcPr>
          <w:p w14:paraId="48EC135D" w14:textId="77777777" w:rsidR="00205CAC" w:rsidRPr="00F57912" w:rsidRDefault="00205CAC" w:rsidP="00B44587">
            <w:r w:rsidRPr="00F57912">
              <w:t xml:space="preserve">Create Positive Expectancy.  </w:t>
            </w:r>
          </w:p>
        </w:tc>
        <w:tc>
          <w:tcPr>
            <w:tcW w:w="2127" w:type="dxa"/>
            <w:shd w:val="clear" w:color="auto" w:fill="DBE5F1" w:themeFill="accent1" w:themeFillTint="33"/>
          </w:tcPr>
          <w:p w14:paraId="23AFC408" w14:textId="77777777" w:rsidR="00205CAC" w:rsidRPr="00F57912" w:rsidRDefault="00205CAC" w:rsidP="00B44587">
            <w:r w:rsidRPr="00F57912">
              <w:t>76%</w:t>
            </w:r>
          </w:p>
        </w:tc>
        <w:tc>
          <w:tcPr>
            <w:tcW w:w="1701" w:type="dxa"/>
            <w:shd w:val="clear" w:color="auto" w:fill="DBE5F1" w:themeFill="accent1" w:themeFillTint="33"/>
          </w:tcPr>
          <w:p w14:paraId="29003A4E" w14:textId="77777777" w:rsidR="00205CAC" w:rsidRPr="00F57912" w:rsidRDefault="00205CAC" w:rsidP="00B44587">
            <w:r w:rsidRPr="00F57912">
              <w:t>5%</w:t>
            </w:r>
          </w:p>
        </w:tc>
      </w:tr>
      <w:tr w:rsidR="00205CAC" w:rsidRPr="00F57912" w14:paraId="5FB6FD9D" w14:textId="77777777" w:rsidTr="00B44587">
        <w:tc>
          <w:tcPr>
            <w:tcW w:w="0" w:type="auto"/>
            <w:shd w:val="clear" w:color="auto" w:fill="DBE5F1" w:themeFill="accent1" w:themeFillTint="33"/>
          </w:tcPr>
          <w:p w14:paraId="34ADD33E" w14:textId="77777777" w:rsidR="00205CAC" w:rsidRPr="00F57912" w:rsidRDefault="00205CAC" w:rsidP="00B44587">
            <w:r w:rsidRPr="00F57912">
              <w:t>3.</w:t>
            </w:r>
          </w:p>
        </w:tc>
        <w:tc>
          <w:tcPr>
            <w:tcW w:w="4716" w:type="dxa"/>
            <w:shd w:val="clear" w:color="auto" w:fill="DBE5F1" w:themeFill="accent1" w:themeFillTint="33"/>
          </w:tcPr>
          <w:p w14:paraId="0B8DC5E5" w14:textId="77777777" w:rsidR="00205CAC" w:rsidRPr="00F57912" w:rsidRDefault="00205CAC" w:rsidP="00B44587">
            <w:r w:rsidRPr="00F57912">
              <w:t xml:space="preserve">Reduce Negative Expectancy.  </w:t>
            </w:r>
          </w:p>
        </w:tc>
        <w:tc>
          <w:tcPr>
            <w:tcW w:w="2127" w:type="dxa"/>
            <w:shd w:val="clear" w:color="auto" w:fill="DBE5F1" w:themeFill="accent1" w:themeFillTint="33"/>
          </w:tcPr>
          <w:p w14:paraId="58EDA9E6" w14:textId="77777777" w:rsidR="00205CAC" w:rsidRPr="00F57912" w:rsidRDefault="00205CAC" w:rsidP="00B44587">
            <w:r w:rsidRPr="00F57912">
              <w:t>3%</w:t>
            </w:r>
          </w:p>
        </w:tc>
        <w:tc>
          <w:tcPr>
            <w:tcW w:w="1701" w:type="dxa"/>
            <w:shd w:val="clear" w:color="auto" w:fill="DBE5F1" w:themeFill="accent1" w:themeFillTint="33"/>
          </w:tcPr>
          <w:p w14:paraId="309BAFE0" w14:textId="77777777" w:rsidR="00205CAC" w:rsidRPr="00F57912" w:rsidRDefault="00205CAC" w:rsidP="00B44587">
            <w:r w:rsidRPr="00F57912">
              <w:t>0%</w:t>
            </w:r>
          </w:p>
        </w:tc>
      </w:tr>
      <w:tr w:rsidR="00205CAC" w:rsidRPr="00F57912" w14:paraId="59A59AAB" w14:textId="77777777" w:rsidTr="00B44587">
        <w:tc>
          <w:tcPr>
            <w:tcW w:w="0" w:type="auto"/>
            <w:shd w:val="clear" w:color="auto" w:fill="DBE5F1" w:themeFill="accent1" w:themeFillTint="33"/>
          </w:tcPr>
          <w:p w14:paraId="0A2C56B1" w14:textId="77777777" w:rsidR="00205CAC" w:rsidRPr="00F57912" w:rsidRDefault="00205CAC" w:rsidP="00B44587">
            <w:r w:rsidRPr="00F57912">
              <w:t>4.</w:t>
            </w:r>
          </w:p>
        </w:tc>
        <w:tc>
          <w:tcPr>
            <w:tcW w:w="4716" w:type="dxa"/>
            <w:shd w:val="clear" w:color="auto" w:fill="DBE5F1" w:themeFill="accent1" w:themeFillTint="33"/>
          </w:tcPr>
          <w:p w14:paraId="620671EE" w14:textId="77777777" w:rsidR="00205CAC" w:rsidRPr="00F57912" w:rsidRDefault="00205CAC" w:rsidP="00B44587">
            <w:r w:rsidRPr="00F57912">
              <w:t>Convey a Positive Therapeutic Message through Informed Consent Procedures</w:t>
            </w:r>
          </w:p>
        </w:tc>
        <w:tc>
          <w:tcPr>
            <w:tcW w:w="2127" w:type="dxa"/>
            <w:shd w:val="clear" w:color="auto" w:fill="DBE5F1" w:themeFill="accent1" w:themeFillTint="33"/>
          </w:tcPr>
          <w:p w14:paraId="2C4DA90E" w14:textId="77777777" w:rsidR="00205CAC" w:rsidRPr="00F57912" w:rsidRDefault="00205CAC" w:rsidP="00B44587">
            <w:r w:rsidRPr="00F57912">
              <w:t>43%</w:t>
            </w:r>
          </w:p>
        </w:tc>
        <w:tc>
          <w:tcPr>
            <w:tcW w:w="1701" w:type="dxa"/>
            <w:shd w:val="clear" w:color="auto" w:fill="DBE5F1" w:themeFill="accent1" w:themeFillTint="33"/>
          </w:tcPr>
          <w:p w14:paraId="3A5B3FA6" w14:textId="77777777" w:rsidR="00205CAC" w:rsidRPr="00F57912" w:rsidRDefault="00205CAC" w:rsidP="00B44587">
            <w:r w:rsidRPr="00F57912">
              <w:t>1%</w:t>
            </w:r>
          </w:p>
        </w:tc>
      </w:tr>
      <w:tr w:rsidR="00205CAC" w:rsidRPr="00F57912" w14:paraId="5A0CFC58" w14:textId="77777777" w:rsidTr="00B44587">
        <w:tc>
          <w:tcPr>
            <w:tcW w:w="0" w:type="auto"/>
            <w:shd w:val="clear" w:color="auto" w:fill="DBE5F1" w:themeFill="accent1" w:themeFillTint="33"/>
          </w:tcPr>
          <w:p w14:paraId="412B8A62" w14:textId="77777777" w:rsidR="00205CAC" w:rsidRPr="00F57912" w:rsidRDefault="00205CAC" w:rsidP="00B44587">
            <w:r w:rsidRPr="00F57912">
              <w:t>5.</w:t>
            </w:r>
          </w:p>
        </w:tc>
        <w:tc>
          <w:tcPr>
            <w:tcW w:w="4716" w:type="dxa"/>
            <w:shd w:val="clear" w:color="auto" w:fill="DBE5F1" w:themeFill="accent1" w:themeFillTint="33"/>
          </w:tcPr>
          <w:p w14:paraId="3E689988" w14:textId="77777777" w:rsidR="00205CAC" w:rsidRPr="00F57912" w:rsidRDefault="00205CAC" w:rsidP="00B44587">
            <w:r>
              <w:t xml:space="preserve">Harness </w:t>
            </w:r>
            <w:r w:rsidRPr="00F57912">
              <w:t xml:space="preserve">Socio-cultural Context. </w:t>
            </w:r>
          </w:p>
        </w:tc>
        <w:tc>
          <w:tcPr>
            <w:tcW w:w="2127" w:type="dxa"/>
            <w:shd w:val="clear" w:color="auto" w:fill="DBE5F1" w:themeFill="accent1" w:themeFillTint="33"/>
          </w:tcPr>
          <w:p w14:paraId="4DD6DEA2" w14:textId="77777777" w:rsidR="00205CAC" w:rsidRPr="00F57912" w:rsidRDefault="00205CAC" w:rsidP="00B44587">
            <w:r w:rsidRPr="00F57912">
              <w:t>0%</w:t>
            </w:r>
          </w:p>
        </w:tc>
        <w:tc>
          <w:tcPr>
            <w:tcW w:w="1701" w:type="dxa"/>
            <w:shd w:val="clear" w:color="auto" w:fill="DBE5F1" w:themeFill="accent1" w:themeFillTint="33"/>
          </w:tcPr>
          <w:p w14:paraId="4727B9BA" w14:textId="77777777" w:rsidR="00205CAC" w:rsidRPr="00F57912" w:rsidRDefault="00205CAC" w:rsidP="00B44587">
            <w:r w:rsidRPr="00F57912">
              <w:t>0%</w:t>
            </w:r>
          </w:p>
        </w:tc>
      </w:tr>
      <w:tr w:rsidR="00205CAC" w:rsidRPr="00F57912" w14:paraId="034BAC0F" w14:textId="77777777" w:rsidTr="00B44587">
        <w:tc>
          <w:tcPr>
            <w:tcW w:w="5211" w:type="dxa"/>
            <w:gridSpan w:val="2"/>
            <w:shd w:val="clear" w:color="auto" w:fill="DBE5F1" w:themeFill="accent1" w:themeFillTint="33"/>
          </w:tcPr>
          <w:p w14:paraId="3F39ABC3" w14:textId="77777777" w:rsidR="00205CAC" w:rsidRPr="00F57912" w:rsidRDefault="00205CAC" w:rsidP="00B44587"/>
        </w:tc>
        <w:tc>
          <w:tcPr>
            <w:tcW w:w="2127" w:type="dxa"/>
            <w:shd w:val="clear" w:color="auto" w:fill="DBE5F1" w:themeFill="accent1" w:themeFillTint="33"/>
          </w:tcPr>
          <w:p w14:paraId="227F31FB" w14:textId="77777777" w:rsidR="00205CAC" w:rsidRPr="00F57912" w:rsidRDefault="00205CAC" w:rsidP="00B44587"/>
        </w:tc>
        <w:tc>
          <w:tcPr>
            <w:tcW w:w="1701" w:type="dxa"/>
            <w:shd w:val="clear" w:color="auto" w:fill="DBE5F1" w:themeFill="accent1" w:themeFillTint="33"/>
          </w:tcPr>
          <w:p w14:paraId="04AD315F" w14:textId="77777777" w:rsidR="00205CAC" w:rsidRPr="00F57912" w:rsidRDefault="00205CAC" w:rsidP="00B44587"/>
        </w:tc>
      </w:tr>
      <w:tr w:rsidR="00205CAC" w:rsidRPr="00F57912" w14:paraId="49C75F37" w14:textId="77777777" w:rsidTr="00B44587">
        <w:tc>
          <w:tcPr>
            <w:tcW w:w="5211" w:type="dxa"/>
            <w:gridSpan w:val="2"/>
            <w:shd w:val="clear" w:color="auto" w:fill="F2DBDB" w:themeFill="accent2" w:themeFillTint="33"/>
          </w:tcPr>
          <w:p w14:paraId="091464D0" w14:textId="77777777" w:rsidR="00205CAC" w:rsidRPr="00785434" w:rsidRDefault="00205CAC" w:rsidP="00B44587">
            <w:pPr>
              <w:rPr>
                <w:b/>
              </w:rPr>
            </w:pPr>
            <w:r w:rsidRPr="00785434">
              <w:rPr>
                <w:b/>
              </w:rPr>
              <w:t>The Practitioner’s Beliefs and Characteristics</w:t>
            </w:r>
          </w:p>
        </w:tc>
        <w:tc>
          <w:tcPr>
            <w:tcW w:w="2127" w:type="dxa"/>
            <w:shd w:val="clear" w:color="auto" w:fill="F2DBDB" w:themeFill="accent2" w:themeFillTint="33"/>
          </w:tcPr>
          <w:p w14:paraId="6E6C3D3A" w14:textId="77777777" w:rsidR="00205CAC" w:rsidRPr="00F57912" w:rsidRDefault="00205CAC" w:rsidP="00B44587"/>
        </w:tc>
        <w:tc>
          <w:tcPr>
            <w:tcW w:w="1701" w:type="dxa"/>
            <w:shd w:val="clear" w:color="auto" w:fill="F2DBDB" w:themeFill="accent2" w:themeFillTint="33"/>
          </w:tcPr>
          <w:p w14:paraId="4975DDB6" w14:textId="77777777" w:rsidR="00205CAC" w:rsidRPr="00F57912" w:rsidRDefault="00205CAC" w:rsidP="00B44587"/>
        </w:tc>
      </w:tr>
      <w:tr w:rsidR="00205CAC" w:rsidRPr="00F57912" w14:paraId="655D4E2B" w14:textId="77777777" w:rsidTr="00B44587">
        <w:tc>
          <w:tcPr>
            <w:tcW w:w="0" w:type="auto"/>
            <w:shd w:val="clear" w:color="auto" w:fill="F2DBDB" w:themeFill="accent2" w:themeFillTint="33"/>
          </w:tcPr>
          <w:p w14:paraId="009CA17E" w14:textId="77777777" w:rsidR="00205CAC" w:rsidRPr="00F57912" w:rsidRDefault="00205CAC" w:rsidP="00B44587">
            <w:r w:rsidRPr="00F57912">
              <w:t>6.</w:t>
            </w:r>
          </w:p>
        </w:tc>
        <w:tc>
          <w:tcPr>
            <w:tcW w:w="4716" w:type="dxa"/>
            <w:shd w:val="clear" w:color="auto" w:fill="F2DBDB" w:themeFill="accent2" w:themeFillTint="33"/>
          </w:tcPr>
          <w:p w14:paraId="13EC1074" w14:textId="77777777" w:rsidR="00205CAC" w:rsidRPr="00F57912" w:rsidRDefault="00205CAC" w:rsidP="00B44587">
            <w:r w:rsidRPr="00F57912">
              <w:t xml:space="preserve">Practitioner Expectancy.  </w:t>
            </w:r>
          </w:p>
        </w:tc>
        <w:tc>
          <w:tcPr>
            <w:tcW w:w="2127" w:type="dxa"/>
            <w:shd w:val="clear" w:color="auto" w:fill="F2DBDB" w:themeFill="accent2" w:themeFillTint="33"/>
          </w:tcPr>
          <w:p w14:paraId="623FF606" w14:textId="77777777" w:rsidR="00205CAC" w:rsidRPr="00F57912" w:rsidRDefault="00205CAC" w:rsidP="00B44587">
            <w:r w:rsidRPr="00F57912">
              <w:t>0%</w:t>
            </w:r>
          </w:p>
        </w:tc>
        <w:tc>
          <w:tcPr>
            <w:tcW w:w="1701" w:type="dxa"/>
            <w:shd w:val="clear" w:color="auto" w:fill="F2DBDB" w:themeFill="accent2" w:themeFillTint="33"/>
          </w:tcPr>
          <w:p w14:paraId="4ACE3F40" w14:textId="77777777" w:rsidR="00205CAC" w:rsidRPr="00F57912" w:rsidRDefault="00205CAC" w:rsidP="00B44587">
            <w:r w:rsidRPr="00F57912">
              <w:t>1%</w:t>
            </w:r>
          </w:p>
        </w:tc>
      </w:tr>
      <w:tr w:rsidR="00205CAC" w:rsidRPr="00F57912" w14:paraId="6599EC8F" w14:textId="77777777" w:rsidTr="00B44587">
        <w:tc>
          <w:tcPr>
            <w:tcW w:w="0" w:type="auto"/>
            <w:shd w:val="clear" w:color="auto" w:fill="F2DBDB" w:themeFill="accent2" w:themeFillTint="33"/>
          </w:tcPr>
          <w:p w14:paraId="478CB23E" w14:textId="77777777" w:rsidR="00205CAC" w:rsidRPr="00F57912" w:rsidRDefault="00205CAC" w:rsidP="00B44587">
            <w:r w:rsidRPr="00F57912">
              <w:t>7.</w:t>
            </w:r>
          </w:p>
        </w:tc>
        <w:tc>
          <w:tcPr>
            <w:tcW w:w="4716" w:type="dxa"/>
            <w:shd w:val="clear" w:color="auto" w:fill="F2DBDB" w:themeFill="accent2" w:themeFillTint="33"/>
          </w:tcPr>
          <w:p w14:paraId="7B9EE091" w14:textId="77777777" w:rsidR="00205CAC" w:rsidRPr="00F57912" w:rsidRDefault="00205CAC" w:rsidP="00B44587">
            <w:r>
              <w:t xml:space="preserve">Practitioner’s </w:t>
            </w:r>
            <w:r w:rsidRPr="00F57912">
              <w:t xml:space="preserve">Personal Characteristics.  </w:t>
            </w:r>
          </w:p>
        </w:tc>
        <w:tc>
          <w:tcPr>
            <w:tcW w:w="2127" w:type="dxa"/>
            <w:shd w:val="clear" w:color="auto" w:fill="F2DBDB" w:themeFill="accent2" w:themeFillTint="33"/>
          </w:tcPr>
          <w:p w14:paraId="191A1809" w14:textId="77777777" w:rsidR="00205CAC" w:rsidRPr="00F57912" w:rsidRDefault="00205CAC" w:rsidP="00B44587">
            <w:r w:rsidRPr="00F57912">
              <w:t>9%</w:t>
            </w:r>
          </w:p>
        </w:tc>
        <w:tc>
          <w:tcPr>
            <w:tcW w:w="1701" w:type="dxa"/>
            <w:shd w:val="clear" w:color="auto" w:fill="F2DBDB" w:themeFill="accent2" w:themeFillTint="33"/>
          </w:tcPr>
          <w:p w14:paraId="1918C067" w14:textId="77777777" w:rsidR="00205CAC" w:rsidRPr="00F57912" w:rsidRDefault="00205CAC" w:rsidP="00B44587">
            <w:r w:rsidRPr="00F57912">
              <w:t>0%</w:t>
            </w:r>
          </w:p>
        </w:tc>
      </w:tr>
      <w:tr w:rsidR="00205CAC" w:rsidRPr="00F57912" w14:paraId="1B6D3542" w14:textId="77777777" w:rsidTr="00B44587">
        <w:tc>
          <w:tcPr>
            <w:tcW w:w="5211" w:type="dxa"/>
            <w:gridSpan w:val="2"/>
            <w:shd w:val="clear" w:color="auto" w:fill="F2DBDB" w:themeFill="accent2" w:themeFillTint="33"/>
          </w:tcPr>
          <w:p w14:paraId="5D150C2E" w14:textId="77777777" w:rsidR="00205CAC" w:rsidRPr="00F57912" w:rsidRDefault="00205CAC" w:rsidP="00B44587"/>
        </w:tc>
        <w:tc>
          <w:tcPr>
            <w:tcW w:w="2127" w:type="dxa"/>
            <w:shd w:val="clear" w:color="auto" w:fill="F2DBDB" w:themeFill="accent2" w:themeFillTint="33"/>
          </w:tcPr>
          <w:p w14:paraId="0B811F93" w14:textId="77777777" w:rsidR="00205CAC" w:rsidRPr="00F57912" w:rsidRDefault="00205CAC" w:rsidP="00B44587"/>
        </w:tc>
        <w:tc>
          <w:tcPr>
            <w:tcW w:w="1701" w:type="dxa"/>
            <w:shd w:val="clear" w:color="auto" w:fill="F2DBDB" w:themeFill="accent2" w:themeFillTint="33"/>
          </w:tcPr>
          <w:p w14:paraId="73A4FC3A" w14:textId="77777777" w:rsidR="00205CAC" w:rsidRPr="00F57912" w:rsidRDefault="00205CAC" w:rsidP="00B44587"/>
        </w:tc>
      </w:tr>
      <w:tr w:rsidR="00205CAC" w:rsidRPr="00F57912" w14:paraId="0EB07A5F" w14:textId="77777777" w:rsidTr="00B44587">
        <w:tc>
          <w:tcPr>
            <w:tcW w:w="5211" w:type="dxa"/>
            <w:gridSpan w:val="2"/>
            <w:shd w:val="clear" w:color="auto" w:fill="EAF1DD" w:themeFill="accent3" w:themeFillTint="33"/>
          </w:tcPr>
          <w:p w14:paraId="47A0E5F0" w14:textId="77777777" w:rsidR="00205CAC" w:rsidRPr="00785434" w:rsidRDefault="00205CAC" w:rsidP="00B44587">
            <w:pPr>
              <w:rPr>
                <w:b/>
              </w:rPr>
            </w:pPr>
            <w:r w:rsidRPr="00785434">
              <w:rPr>
                <w:b/>
              </w:rPr>
              <w:t>The Healthcare Setting</w:t>
            </w:r>
          </w:p>
        </w:tc>
        <w:tc>
          <w:tcPr>
            <w:tcW w:w="2127" w:type="dxa"/>
            <w:shd w:val="clear" w:color="auto" w:fill="EAF1DD" w:themeFill="accent3" w:themeFillTint="33"/>
          </w:tcPr>
          <w:p w14:paraId="02A2148A" w14:textId="77777777" w:rsidR="00205CAC" w:rsidRPr="00F57912" w:rsidRDefault="00205CAC" w:rsidP="00B44587"/>
        </w:tc>
        <w:tc>
          <w:tcPr>
            <w:tcW w:w="1701" w:type="dxa"/>
            <w:shd w:val="clear" w:color="auto" w:fill="EAF1DD" w:themeFill="accent3" w:themeFillTint="33"/>
          </w:tcPr>
          <w:p w14:paraId="1EFA9846" w14:textId="77777777" w:rsidR="00205CAC" w:rsidRPr="00F57912" w:rsidRDefault="00205CAC" w:rsidP="00B44587"/>
        </w:tc>
      </w:tr>
      <w:tr w:rsidR="00205CAC" w:rsidRPr="00F57912" w14:paraId="115C9F45" w14:textId="77777777" w:rsidTr="00B44587">
        <w:tc>
          <w:tcPr>
            <w:tcW w:w="0" w:type="auto"/>
            <w:shd w:val="clear" w:color="auto" w:fill="EAF1DD" w:themeFill="accent3" w:themeFillTint="33"/>
          </w:tcPr>
          <w:p w14:paraId="235336D3" w14:textId="77777777" w:rsidR="00205CAC" w:rsidRPr="00F57912" w:rsidRDefault="00205CAC" w:rsidP="00B44587">
            <w:r w:rsidRPr="00F57912">
              <w:t>8.</w:t>
            </w:r>
          </w:p>
        </w:tc>
        <w:tc>
          <w:tcPr>
            <w:tcW w:w="4716" w:type="dxa"/>
            <w:shd w:val="clear" w:color="auto" w:fill="EAF1DD" w:themeFill="accent3" w:themeFillTint="33"/>
          </w:tcPr>
          <w:p w14:paraId="4A6B0BDA" w14:textId="77777777" w:rsidR="00205CAC" w:rsidRPr="00F57912" w:rsidRDefault="00205CAC" w:rsidP="00B44587">
            <w:r w:rsidRPr="00F57912">
              <w:t xml:space="preserve">Active Recruitment.  </w:t>
            </w:r>
          </w:p>
        </w:tc>
        <w:tc>
          <w:tcPr>
            <w:tcW w:w="2127" w:type="dxa"/>
            <w:shd w:val="clear" w:color="auto" w:fill="EAF1DD" w:themeFill="accent3" w:themeFillTint="33"/>
          </w:tcPr>
          <w:p w14:paraId="07B283D0" w14:textId="77777777" w:rsidR="00205CAC" w:rsidRPr="00F57912" w:rsidRDefault="00205CAC" w:rsidP="00B44587">
            <w:r w:rsidRPr="00F57912">
              <w:t>14%</w:t>
            </w:r>
          </w:p>
        </w:tc>
        <w:tc>
          <w:tcPr>
            <w:tcW w:w="1701" w:type="dxa"/>
            <w:shd w:val="clear" w:color="auto" w:fill="EAF1DD" w:themeFill="accent3" w:themeFillTint="33"/>
          </w:tcPr>
          <w:p w14:paraId="66777F54" w14:textId="77777777" w:rsidR="00205CAC" w:rsidRPr="00F57912" w:rsidRDefault="00205CAC" w:rsidP="00B44587">
            <w:r w:rsidRPr="00F57912">
              <w:t>16%</w:t>
            </w:r>
          </w:p>
        </w:tc>
      </w:tr>
      <w:tr w:rsidR="00205CAC" w:rsidRPr="00F57912" w14:paraId="26A4C260" w14:textId="77777777" w:rsidTr="00B44587">
        <w:tc>
          <w:tcPr>
            <w:tcW w:w="0" w:type="auto"/>
            <w:shd w:val="clear" w:color="auto" w:fill="EAF1DD" w:themeFill="accent3" w:themeFillTint="33"/>
          </w:tcPr>
          <w:p w14:paraId="2956E72B" w14:textId="77777777" w:rsidR="00205CAC" w:rsidRPr="00F57912" w:rsidRDefault="00205CAC" w:rsidP="00B44587">
            <w:r w:rsidRPr="00F57912">
              <w:t>9.</w:t>
            </w:r>
          </w:p>
        </w:tc>
        <w:tc>
          <w:tcPr>
            <w:tcW w:w="4716" w:type="dxa"/>
            <w:shd w:val="clear" w:color="auto" w:fill="EAF1DD" w:themeFill="accent3" w:themeFillTint="33"/>
          </w:tcPr>
          <w:p w14:paraId="05EF32F1" w14:textId="77777777" w:rsidR="00205CAC" w:rsidRPr="00F57912" w:rsidRDefault="00205CAC" w:rsidP="00B44587">
            <w:r w:rsidRPr="00F57912">
              <w:t xml:space="preserve">Active Retention.  </w:t>
            </w:r>
          </w:p>
        </w:tc>
        <w:tc>
          <w:tcPr>
            <w:tcW w:w="2127" w:type="dxa"/>
            <w:shd w:val="clear" w:color="auto" w:fill="EAF1DD" w:themeFill="accent3" w:themeFillTint="33"/>
          </w:tcPr>
          <w:p w14:paraId="4482049E" w14:textId="77777777" w:rsidR="00205CAC" w:rsidRPr="00F57912" w:rsidRDefault="00205CAC" w:rsidP="00B44587">
            <w:r w:rsidRPr="00F57912">
              <w:t>3%</w:t>
            </w:r>
          </w:p>
        </w:tc>
        <w:tc>
          <w:tcPr>
            <w:tcW w:w="1701" w:type="dxa"/>
            <w:shd w:val="clear" w:color="auto" w:fill="EAF1DD" w:themeFill="accent3" w:themeFillTint="33"/>
          </w:tcPr>
          <w:p w14:paraId="4AF7FCA9" w14:textId="77777777" w:rsidR="00205CAC" w:rsidRPr="00F57912" w:rsidRDefault="00205CAC" w:rsidP="00B44587">
            <w:r w:rsidRPr="00F57912">
              <w:t>2%</w:t>
            </w:r>
          </w:p>
        </w:tc>
      </w:tr>
      <w:tr w:rsidR="00205CAC" w:rsidRPr="00F57912" w14:paraId="3F676423" w14:textId="77777777" w:rsidTr="00B44587">
        <w:tc>
          <w:tcPr>
            <w:tcW w:w="0" w:type="auto"/>
            <w:shd w:val="clear" w:color="auto" w:fill="EAF1DD" w:themeFill="accent3" w:themeFillTint="33"/>
          </w:tcPr>
          <w:p w14:paraId="19C1B4B2" w14:textId="77777777" w:rsidR="00205CAC" w:rsidRPr="00F57912" w:rsidRDefault="00205CAC" w:rsidP="00B44587">
            <w:r w:rsidRPr="00F57912">
              <w:t>10.</w:t>
            </w:r>
          </w:p>
        </w:tc>
        <w:tc>
          <w:tcPr>
            <w:tcW w:w="4716" w:type="dxa"/>
            <w:shd w:val="clear" w:color="auto" w:fill="EAF1DD" w:themeFill="accent3" w:themeFillTint="33"/>
          </w:tcPr>
          <w:p w14:paraId="373DBFA5" w14:textId="77777777" w:rsidR="00205CAC" w:rsidRPr="00F57912" w:rsidRDefault="00205CAC" w:rsidP="00B44587">
            <w:r w:rsidRPr="00F57912">
              <w:t xml:space="preserve">Follow-up.  </w:t>
            </w:r>
          </w:p>
        </w:tc>
        <w:tc>
          <w:tcPr>
            <w:tcW w:w="2127" w:type="dxa"/>
            <w:shd w:val="clear" w:color="auto" w:fill="EAF1DD" w:themeFill="accent3" w:themeFillTint="33"/>
          </w:tcPr>
          <w:p w14:paraId="56EDF282" w14:textId="77777777" w:rsidR="00205CAC" w:rsidRPr="00F57912" w:rsidRDefault="00205CAC" w:rsidP="00B44587">
            <w:r w:rsidRPr="00F57912">
              <w:t>2%</w:t>
            </w:r>
          </w:p>
        </w:tc>
        <w:tc>
          <w:tcPr>
            <w:tcW w:w="1701" w:type="dxa"/>
            <w:shd w:val="clear" w:color="auto" w:fill="EAF1DD" w:themeFill="accent3" w:themeFillTint="33"/>
          </w:tcPr>
          <w:p w14:paraId="017D4FB4" w14:textId="77777777" w:rsidR="00205CAC" w:rsidRPr="00F57912" w:rsidRDefault="00205CAC" w:rsidP="00B44587">
            <w:r w:rsidRPr="00F57912">
              <w:t>16%</w:t>
            </w:r>
          </w:p>
        </w:tc>
      </w:tr>
      <w:tr w:rsidR="00205CAC" w:rsidRPr="00F57912" w14:paraId="0701FC1D" w14:textId="77777777" w:rsidTr="00B44587">
        <w:tc>
          <w:tcPr>
            <w:tcW w:w="0" w:type="auto"/>
            <w:shd w:val="clear" w:color="auto" w:fill="EAF1DD" w:themeFill="accent3" w:themeFillTint="33"/>
          </w:tcPr>
          <w:p w14:paraId="7C7971F2" w14:textId="77777777" w:rsidR="00205CAC" w:rsidRPr="00F57912" w:rsidRDefault="00205CAC" w:rsidP="00B44587">
            <w:r w:rsidRPr="00F57912">
              <w:t>11.</w:t>
            </w:r>
          </w:p>
        </w:tc>
        <w:tc>
          <w:tcPr>
            <w:tcW w:w="4716" w:type="dxa"/>
            <w:shd w:val="clear" w:color="auto" w:fill="EAF1DD" w:themeFill="accent3" w:themeFillTint="33"/>
          </w:tcPr>
          <w:p w14:paraId="5A155769" w14:textId="77777777" w:rsidR="00205CAC" w:rsidRPr="00F57912" w:rsidRDefault="00205CAC" w:rsidP="00B44587">
            <w:r w:rsidRPr="00F57912">
              <w:t>Follow</w:t>
            </w:r>
            <w:r>
              <w:t xml:space="preserve"> </w:t>
            </w:r>
            <w:r w:rsidRPr="00F57912">
              <w:t xml:space="preserve">a Standardised Protocol.  </w:t>
            </w:r>
          </w:p>
        </w:tc>
        <w:tc>
          <w:tcPr>
            <w:tcW w:w="2127" w:type="dxa"/>
            <w:shd w:val="clear" w:color="auto" w:fill="EAF1DD" w:themeFill="accent3" w:themeFillTint="33"/>
          </w:tcPr>
          <w:p w14:paraId="7FC732C7" w14:textId="77777777" w:rsidR="00205CAC" w:rsidRPr="00F57912" w:rsidRDefault="00205CAC" w:rsidP="00B44587">
            <w:r w:rsidRPr="00F57912">
              <w:t>85%</w:t>
            </w:r>
          </w:p>
        </w:tc>
        <w:tc>
          <w:tcPr>
            <w:tcW w:w="1701" w:type="dxa"/>
            <w:shd w:val="clear" w:color="auto" w:fill="EAF1DD" w:themeFill="accent3" w:themeFillTint="33"/>
          </w:tcPr>
          <w:p w14:paraId="17F4021E" w14:textId="77777777" w:rsidR="00205CAC" w:rsidRPr="00F57912" w:rsidRDefault="00205CAC" w:rsidP="00B44587">
            <w:r w:rsidRPr="00F57912">
              <w:t>63%</w:t>
            </w:r>
          </w:p>
        </w:tc>
      </w:tr>
      <w:tr w:rsidR="00205CAC" w:rsidRPr="00F57912" w14:paraId="1F2675FF" w14:textId="77777777" w:rsidTr="00B44587">
        <w:tc>
          <w:tcPr>
            <w:tcW w:w="0" w:type="auto"/>
            <w:shd w:val="clear" w:color="auto" w:fill="EAF1DD" w:themeFill="accent3" w:themeFillTint="33"/>
          </w:tcPr>
          <w:p w14:paraId="72319563" w14:textId="77777777" w:rsidR="00205CAC" w:rsidRPr="00F57912" w:rsidRDefault="00205CAC" w:rsidP="00B44587">
            <w:r w:rsidRPr="00F57912">
              <w:t>12.</w:t>
            </w:r>
          </w:p>
        </w:tc>
        <w:tc>
          <w:tcPr>
            <w:tcW w:w="4716" w:type="dxa"/>
            <w:shd w:val="clear" w:color="auto" w:fill="EAF1DD" w:themeFill="accent3" w:themeFillTint="33"/>
          </w:tcPr>
          <w:p w14:paraId="733CE149" w14:textId="77777777" w:rsidR="00205CAC" w:rsidRPr="00F57912" w:rsidRDefault="00205CAC" w:rsidP="00B44587">
            <w:r w:rsidRPr="00F57912">
              <w:t xml:space="preserve">Ethical Oversight.  </w:t>
            </w:r>
          </w:p>
        </w:tc>
        <w:tc>
          <w:tcPr>
            <w:tcW w:w="2127" w:type="dxa"/>
            <w:shd w:val="clear" w:color="auto" w:fill="EAF1DD" w:themeFill="accent3" w:themeFillTint="33"/>
          </w:tcPr>
          <w:p w14:paraId="019BA423" w14:textId="77777777" w:rsidR="00205CAC" w:rsidRPr="00F57912" w:rsidRDefault="00205CAC" w:rsidP="00B44587">
            <w:r w:rsidRPr="00F57912">
              <w:t>78%</w:t>
            </w:r>
          </w:p>
        </w:tc>
        <w:tc>
          <w:tcPr>
            <w:tcW w:w="1701" w:type="dxa"/>
            <w:shd w:val="clear" w:color="auto" w:fill="EAF1DD" w:themeFill="accent3" w:themeFillTint="33"/>
          </w:tcPr>
          <w:p w14:paraId="4AF47482" w14:textId="77777777" w:rsidR="00205CAC" w:rsidRPr="00F57912" w:rsidRDefault="00205CAC" w:rsidP="00B44587">
            <w:r w:rsidRPr="00F57912">
              <w:t>69%</w:t>
            </w:r>
          </w:p>
        </w:tc>
      </w:tr>
      <w:tr w:rsidR="00205CAC" w:rsidRPr="00F57912" w14:paraId="6D30861C" w14:textId="77777777" w:rsidTr="00B44587">
        <w:tc>
          <w:tcPr>
            <w:tcW w:w="0" w:type="auto"/>
            <w:shd w:val="clear" w:color="auto" w:fill="EAF1DD" w:themeFill="accent3" w:themeFillTint="33"/>
          </w:tcPr>
          <w:p w14:paraId="2189839E" w14:textId="77777777" w:rsidR="00205CAC" w:rsidRPr="00F57912" w:rsidRDefault="00205CAC" w:rsidP="00B44587">
            <w:r w:rsidRPr="00F57912">
              <w:t>13.</w:t>
            </w:r>
          </w:p>
        </w:tc>
        <w:tc>
          <w:tcPr>
            <w:tcW w:w="4716" w:type="dxa"/>
            <w:shd w:val="clear" w:color="auto" w:fill="EAF1DD" w:themeFill="accent3" w:themeFillTint="33"/>
          </w:tcPr>
          <w:p w14:paraId="338AFEEB" w14:textId="77777777" w:rsidR="00205CAC" w:rsidRPr="00F57912" w:rsidRDefault="00205CAC" w:rsidP="00B44587">
            <w:r w:rsidRPr="00F57912">
              <w:t xml:space="preserve">Participating in Research.  </w:t>
            </w:r>
          </w:p>
        </w:tc>
        <w:tc>
          <w:tcPr>
            <w:tcW w:w="2127" w:type="dxa"/>
            <w:shd w:val="clear" w:color="auto" w:fill="EAF1DD" w:themeFill="accent3" w:themeFillTint="33"/>
          </w:tcPr>
          <w:p w14:paraId="766251E3" w14:textId="77777777" w:rsidR="00205CAC" w:rsidRPr="00F57912" w:rsidRDefault="00205CAC" w:rsidP="00B44587">
            <w:r w:rsidRPr="00F57912">
              <w:t>86%</w:t>
            </w:r>
          </w:p>
        </w:tc>
        <w:tc>
          <w:tcPr>
            <w:tcW w:w="1701" w:type="dxa"/>
            <w:shd w:val="clear" w:color="auto" w:fill="EAF1DD" w:themeFill="accent3" w:themeFillTint="33"/>
          </w:tcPr>
          <w:p w14:paraId="34EC6D79" w14:textId="77777777" w:rsidR="00205CAC" w:rsidRPr="00F57912" w:rsidRDefault="00205CAC" w:rsidP="00B44587">
            <w:r w:rsidRPr="00F57912">
              <w:t>84%</w:t>
            </w:r>
          </w:p>
        </w:tc>
      </w:tr>
      <w:tr w:rsidR="00205CAC" w:rsidRPr="00F57912" w14:paraId="0F3EC199" w14:textId="77777777" w:rsidTr="00B44587">
        <w:tc>
          <w:tcPr>
            <w:tcW w:w="0" w:type="auto"/>
            <w:shd w:val="clear" w:color="auto" w:fill="EAF1DD" w:themeFill="accent3" w:themeFillTint="33"/>
          </w:tcPr>
          <w:p w14:paraId="7995C120" w14:textId="77777777" w:rsidR="00205CAC" w:rsidRPr="00F57912" w:rsidRDefault="00205CAC" w:rsidP="00B44587">
            <w:r w:rsidRPr="00F57912">
              <w:t>14.</w:t>
            </w:r>
          </w:p>
        </w:tc>
        <w:tc>
          <w:tcPr>
            <w:tcW w:w="4716" w:type="dxa"/>
            <w:shd w:val="clear" w:color="auto" w:fill="EAF1DD" w:themeFill="accent3" w:themeFillTint="33"/>
          </w:tcPr>
          <w:p w14:paraId="011EEA7B" w14:textId="77777777" w:rsidR="00205CAC" w:rsidRPr="00F57912" w:rsidRDefault="00205CAC" w:rsidP="00B44587">
            <w:r w:rsidRPr="00F57912">
              <w:t xml:space="preserve">Symptom Monitoring.  </w:t>
            </w:r>
          </w:p>
        </w:tc>
        <w:tc>
          <w:tcPr>
            <w:tcW w:w="2127" w:type="dxa"/>
            <w:shd w:val="clear" w:color="auto" w:fill="EAF1DD" w:themeFill="accent3" w:themeFillTint="33"/>
          </w:tcPr>
          <w:p w14:paraId="1A161BEB" w14:textId="77777777" w:rsidR="00205CAC" w:rsidRPr="00F57912" w:rsidRDefault="00205CAC" w:rsidP="00B44587">
            <w:r w:rsidRPr="00F57912">
              <w:t>95%</w:t>
            </w:r>
          </w:p>
        </w:tc>
        <w:tc>
          <w:tcPr>
            <w:tcW w:w="1701" w:type="dxa"/>
            <w:shd w:val="clear" w:color="auto" w:fill="EAF1DD" w:themeFill="accent3" w:themeFillTint="33"/>
          </w:tcPr>
          <w:p w14:paraId="5D39D8CB" w14:textId="77777777" w:rsidR="00205CAC" w:rsidRPr="00F57912" w:rsidRDefault="00205CAC" w:rsidP="00B44587">
            <w:r w:rsidRPr="00F57912">
              <w:t>89%</w:t>
            </w:r>
          </w:p>
        </w:tc>
      </w:tr>
      <w:tr w:rsidR="00205CAC" w:rsidRPr="00F57912" w14:paraId="129571F2" w14:textId="77777777" w:rsidTr="00B44587">
        <w:tc>
          <w:tcPr>
            <w:tcW w:w="0" w:type="auto"/>
            <w:shd w:val="clear" w:color="auto" w:fill="EAF1DD" w:themeFill="accent3" w:themeFillTint="33"/>
          </w:tcPr>
          <w:p w14:paraId="7595BE48" w14:textId="77777777" w:rsidR="00205CAC" w:rsidRPr="00F57912" w:rsidRDefault="00205CAC" w:rsidP="00B44587">
            <w:r w:rsidRPr="00F57912">
              <w:t>15.</w:t>
            </w:r>
          </w:p>
        </w:tc>
        <w:tc>
          <w:tcPr>
            <w:tcW w:w="4716" w:type="dxa"/>
            <w:shd w:val="clear" w:color="auto" w:fill="EAF1DD" w:themeFill="accent3" w:themeFillTint="33"/>
          </w:tcPr>
          <w:p w14:paraId="0CB1B6BD" w14:textId="77777777" w:rsidR="00205CAC" w:rsidRPr="00F57912" w:rsidRDefault="00205CAC" w:rsidP="00B44587">
            <w:r w:rsidRPr="00F57912">
              <w:t xml:space="preserve">Enhanced Environment.  </w:t>
            </w:r>
          </w:p>
        </w:tc>
        <w:tc>
          <w:tcPr>
            <w:tcW w:w="2127" w:type="dxa"/>
            <w:shd w:val="clear" w:color="auto" w:fill="EAF1DD" w:themeFill="accent3" w:themeFillTint="33"/>
          </w:tcPr>
          <w:p w14:paraId="18BC1767" w14:textId="77777777" w:rsidR="00205CAC" w:rsidRPr="00F57912" w:rsidRDefault="00205CAC" w:rsidP="00B44587">
            <w:r w:rsidRPr="00F57912">
              <w:t>5%</w:t>
            </w:r>
          </w:p>
        </w:tc>
        <w:tc>
          <w:tcPr>
            <w:tcW w:w="1701" w:type="dxa"/>
            <w:shd w:val="clear" w:color="auto" w:fill="EAF1DD" w:themeFill="accent3" w:themeFillTint="33"/>
          </w:tcPr>
          <w:p w14:paraId="02DA7A60" w14:textId="77777777" w:rsidR="00205CAC" w:rsidRPr="00F57912" w:rsidRDefault="00205CAC" w:rsidP="00B44587">
            <w:r w:rsidRPr="00F57912">
              <w:t>0%</w:t>
            </w:r>
          </w:p>
        </w:tc>
      </w:tr>
      <w:tr w:rsidR="00205CAC" w:rsidRPr="00F57912" w14:paraId="206761EB" w14:textId="77777777" w:rsidTr="00B44587">
        <w:tc>
          <w:tcPr>
            <w:tcW w:w="5211" w:type="dxa"/>
            <w:gridSpan w:val="2"/>
            <w:shd w:val="clear" w:color="auto" w:fill="EAF1DD" w:themeFill="accent3" w:themeFillTint="33"/>
          </w:tcPr>
          <w:p w14:paraId="0A4105D2" w14:textId="77777777" w:rsidR="00205CAC" w:rsidRPr="00F57912" w:rsidRDefault="00205CAC" w:rsidP="00B44587"/>
        </w:tc>
        <w:tc>
          <w:tcPr>
            <w:tcW w:w="2127" w:type="dxa"/>
            <w:shd w:val="clear" w:color="auto" w:fill="EAF1DD" w:themeFill="accent3" w:themeFillTint="33"/>
          </w:tcPr>
          <w:p w14:paraId="7B88F68B" w14:textId="77777777" w:rsidR="00205CAC" w:rsidRPr="00F57912" w:rsidRDefault="00205CAC" w:rsidP="00B44587"/>
        </w:tc>
        <w:tc>
          <w:tcPr>
            <w:tcW w:w="1701" w:type="dxa"/>
            <w:shd w:val="clear" w:color="auto" w:fill="EAF1DD" w:themeFill="accent3" w:themeFillTint="33"/>
          </w:tcPr>
          <w:p w14:paraId="5067279C" w14:textId="77777777" w:rsidR="00205CAC" w:rsidRPr="00F57912" w:rsidRDefault="00205CAC" w:rsidP="00B44587"/>
        </w:tc>
      </w:tr>
      <w:tr w:rsidR="00205CAC" w:rsidRPr="00F57912" w14:paraId="2A4D81F0" w14:textId="77777777" w:rsidTr="00B44587">
        <w:tc>
          <w:tcPr>
            <w:tcW w:w="5211" w:type="dxa"/>
            <w:gridSpan w:val="2"/>
            <w:shd w:val="clear" w:color="auto" w:fill="E5DFEC" w:themeFill="accent4" w:themeFillTint="33"/>
          </w:tcPr>
          <w:p w14:paraId="39242A78" w14:textId="77777777" w:rsidR="00205CAC" w:rsidRPr="00785434" w:rsidRDefault="00205CAC" w:rsidP="00B44587">
            <w:pPr>
              <w:rPr>
                <w:b/>
              </w:rPr>
            </w:pPr>
            <w:r w:rsidRPr="00785434">
              <w:rPr>
                <w:b/>
              </w:rPr>
              <w:t>Treatment Characteristics</w:t>
            </w:r>
          </w:p>
        </w:tc>
        <w:tc>
          <w:tcPr>
            <w:tcW w:w="2127" w:type="dxa"/>
            <w:shd w:val="clear" w:color="auto" w:fill="E5DFEC" w:themeFill="accent4" w:themeFillTint="33"/>
          </w:tcPr>
          <w:p w14:paraId="3B7E1CFA" w14:textId="77777777" w:rsidR="00205CAC" w:rsidRPr="00F57912" w:rsidRDefault="00205CAC" w:rsidP="00B44587"/>
        </w:tc>
        <w:tc>
          <w:tcPr>
            <w:tcW w:w="1701" w:type="dxa"/>
            <w:shd w:val="clear" w:color="auto" w:fill="E5DFEC" w:themeFill="accent4" w:themeFillTint="33"/>
          </w:tcPr>
          <w:p w14:paraId="702A856C" w14:textId="77777777" w:rsidR="00205CAC" w:rsidRPr="00F57912" w:rsidRDefault="00205CAC" w:rsidP="00B44587"/>
        </w:tc>
      </w:tr>
      <w:tr w:rsidR="00205CAC" w:rsidRPr="00F57912" w14:paraId="5C2C2E31" w14:textId="77777777" w:rsidTr="00B44587">
        <w:tc>
          <w:tcPr>
            <w:tcW w:w="0" w:type="auto"/>
            <w:shd w:val="clear" w:color="auto" w:fill="E5DFEC" w:themeFill="accent4" w:themeFillTint="33"/>
          </w:tcPr>
          <w:p w14:paraId="7A7E97D8" w14:textId="77777777" w:rsidR="00205CAC" w:rsidRPr="00F57912" w:rsidRDefault="00205CAC" w:rsidP="00B44587">
            <w:r w:rsidRPr="00F57912">
              <w:t>16.</w:t>
            </w:r>
          </w:p>
        </w:tc>
        <w:tc>
          <w:tcPr>
            <w:tcW w:w="4716" w:type="dxa"/>
            <w:shd w:val="clear" w:color="auto" w:fill="E5DFEC" w:themeFill="accent4" w:themeFillTint="33"/>
          </w:tcPr>
          <w:p w14:paraId="65943A7E" w14:textId="77777777" w:rsidR="00205CAC" w:rsidRPr="00F57912" w:rsidRDefault="00205CAC" w:rsidP="00B44587">
            <w:r w:rsidRPr="00F57912">
              <w:t xml:space="preserve">Sham Intervention – Medication.  </w:t>
            </w:r>
          </w:p>
        </w:tc>
        <w:tc>
          <w:tcPr>
            <w:tcW w:w="2127" w:type="dxa"/>
            <w:shd w:val="clear" w:color="auto" w:fill="E5DFEC" w:themeFill="accent4" w:themeFillTint="33"/>
          </w:tcPr>
          <w:p w14:paraId="0294EBBD" w14:textId="77777777" w:rsidR="00205CAC" w:rsidRPr="00F57912" w:rsidRDefault="00205CAC" w:rsidP="00B44587">
            <w:r w:rsidRPr="00F57912">
              <w:t>71%</w:t>
            </w:r>
          </w:p>
        </w:tc>
        <w:tc>
          <w:tcPr>
            <w:tcW w:w="1701" w:type="dxa"/>
            <w:shd w:val="clear" w:color="auto" w:fill="E5DFEC" w:themeFill="accent4" w:themeFillTint="33"/>
          </w:tcPr>
          <w:p w14:paraId="26245DB8" w14:textId="77777777" w:rsidR="00205CAC" w:rsidRPr="00F57912" w:rsidRDefault="00205CAC" w:rsidP="00B44587">
            <w:r w:rsidRPr="00F57912">
              <w:t>55%</w:t>
            </w:r>
          </w:p>
        </w:tc>
      </w:tr>
      <w:tr w:rsidR="00205CAC" w:rsidRPr="00F57912" w14:paraId="40984FA7" w14:textId="77777777" w:rsidTr="00B44587">
        <w:tc>
          <w:tcPr>
            <w:tcW w:w="0" w:type="auto"/>
            <w:shd w:val="clear" w:color="auto" w:fill="E5DFEC" w:themeFill="accent4" w:themeFillTint="33"/>
          </w:tcPr>
          <w:p w14:paraId="25F4F02F" w14:textId="77777777" w:rsidR="00205CAC" w:rsidRPr="00F57912" w:rsidRDefault="00205CAC" w:rsidP="00B44587">
            <w:r w:rsidRPr="00F57912">
              <w:t>17.</w:t>
            </w:r>
          </w:p>
        </w:tc>
        <w:tc>
          <w:tcPr>
            <w:tcW w:w="4716" w:type="dxa"/>
            <w:shd w:val="clear" w:color="auto" w:fill="E5DFEC" w:themeFill="accent4" w:themeFillTint="33"/>
          </w:tcPr>
          <w:p w14:paraId="40AF0182" w14:textId="77777777" w:rsidR="00205CAC" w:rsidRPr="00F57912" w:rsidRDefault="00205CAC" w:rsidP="00B44587">
            <w:r w:rsidRPr="00F57912">
              <w:t xml:space="preserve">Sham Interventions – Physical.  </w:t>
            </w:r>
          </w:p>
        </w:tc>
        <w:tc>
          <w:tcPr>
            <w:tcW w:w="2127" w:type="dxa"/>
            <w:shd w:val="clear" w:color="auto" w:fill="E5DFEC" w:themeFill="accent4" w:themeFillTint="33"/>
          </w:tcPr>
          <w:p w14:paraId="14D9A82E" w14:textId="77777777" w:rsidR="00205CAC" w:rsidRPr="00F57912" w:rsidRDefault="00205CAC" w:rsidP="00B44587">
            <w:r w:rsidRPr="00F57912">
              <w:t>33%</w:t>
            </w:r>
          </w:p>
        </w:tc>
        <w:tc>
          <w:tcPr>
            <w:tcW w:w="1701" w:type="dxa"/>
            <w:shd w:val="clear" w:color="auto" w:fill="E5DFEC" w:themeFill="accent4" w:themeFillTint="33"/>
          </w:tcPr>
          <w:p w14:paraId="7D1598EA" w14:textId="77777777" w:rsidR="00205CAC" w:rsidRPr="00F57912" w:rsidRDefault="00205CAC" w:rsidP="00B44587">
            <w:r w:rsidRPr="00F57912">
              <w:t>41%</w:t>
            </w:r>
          </w:p>
        </w:tc>
      </w:tr>
      <w:tr w:rsidR="00205CAC" w:rsidRPr="00F57912" w14:paraId="51CAB552" w14:textId="77777777" w:rsidTr="00B44587">
        <w:tc>
          <w:tcPr>
            <w:tcW w:w="0" w:type="auto"/>
            <w:shd w:val="clear" w:color="auto" w:fill="E5DFEC" w:themeFill="accent4" w:themeFillTint="33"/>
          </w:tcPr>
          <w:p w14:paraId="2E34A33E" w14:textId="77777777" w:rsidR="00205CAC" w:rsidRPr="00F57912" w:rsidRDefault="00205CAC" w:rsidP="00B44587">
            <w:r w:rsidRPr="00F57912">
              <w:t>18.</w:t>
            </w:r>
          </w:p>
        </w:tc>
        <w:tc>
          <w:tcPr>
            <w:tcW w:w="4716" w:type="dxa"/>
            <w:shd w:val="clear" w:color="auto" w:fill="E5DFEC" w:themeFill="accent4" w:themeFillTint="33"/>
          </w:tcPr>
          <w:p w14:paraId="346758BE" w14:textId="77777777" w:rsidR="00205CAC" w:rsidRPr="00F57912" w:rsidRDefault="00205CAC" w:rsidP="00B44587">
            <w:r w:rsidRPr="00F57912">
              <w:t xml:space="preserve">Sham Interventions – Attention Only.  </w:t>
            </w:r>
          </w:p>
        </w:tc>
        <w:tc>
          <w:tcPr>
            <w:tcW w:w="2127" w:type="dxa"/>
            <w:shd w:val="clear" w:color="auto" w:fill="E5DFEC" w:themeFill="accent4" w:themeFillTint="33"/>
          </w:tcPr>
          <w:p w14:paraId="7BC434FB" w14:textId="77777777" w:rsidR="00205CAC" w:rsidRPr="00F57912" w:rsidRDefault="00205CAC" w:rsidP="00B44587">
            <w:r w:rsidRPr="00F57912">
              <w:t>2%</w:t>
            </w:r>
          </w:p>
        </w:tc>
        <w:tc>
          <w:tcPr>
            <w:tcW w:w="1701" w:type="dxa"/>
            <w:shd w:val="clear" w:color="auto" w:fill="E5DFEC" w:themeFill="accent4" w:themeFillTint="33"/>
          </w:tcPr>
          <w:p w14:paraId="313177B9" w14:textId="77777777" w:rsidR="00205CAC" w:rsidRPr="00F57912" w:rsidRDefault="00205CAC" w:rsidP="00B44587">
            <w:r w:rsidRPr="00F57912">
              <w:t>5%</w:t>
            </w:r>
          </w:p>
        </w:tc>
      </w:tr>
      <w:tr w:rsidR="00205CAC" w:rsidRPr="00F57912" w14:paraId="49C346FD" w14:textId="77777777" w:rsidTr="00B44587">
        <w:tc>
          <w:tcPr>
            <w:tcW w:w="0" w:type="auto"/>
            <w:shd w:val="clear" w:color="auto" w:fill="E5DFEC" w:themeFill="accent4" w:themeFillTint="33"/>
          </w:tcPr>
          <w:p w14:paraId="689ADEB5" w14:textId="77777777" w:rsidR="00205CAC" w:rsidRPr="00F57912" w:rsidRDefault="00205CAC" w:rsidP="00B44587">
            <w:r>
              <w:t>19.</w:t>
            </w:r>
          </w:p>
        </w:tc>
        <w:tc>
          <w:tcPr>
            <w:tcW w:w="4716" w:type="dxa"/>
            <w:shd w:val="clear" w:color="auto" w:fill="E5DFEC" w:themeFill="accent4" w:themeFillTint="33"/>
          </w:tcPr>
          <w:p w14:paraId="185EB061" w14:textId="77777777" w:rsidR="00205CAC" w:rsidRPr="00F57912" w:rsidRDefault="00205CAC" w:rsidP="00B44587">
            <w:r w:rsidRPr="00F57912">
              <w:t xml:space="preserve">Ineffective substances. </w:t>
            </w:r>
          </w:p>
        </w:tc>
        <w:tc>
          <w:tcPr>
            <w:tcW w:w="2127" w:type="dxa"/>
            <w:shd w:val="clear" w:color="auto" w:fill="E5DFEC" w:themeFill="accent4" w:themeFillTint="33"/>
          </w:tcPr>
          <w:p w14:paraId="03A13EED" w14:textId="77777777" w:rsidR="00205CAC" w:rsidRPr="00F57912" w:rsidRDefault="00205CAC" w:rsidP="00B44587">
            <w:r w:rsidRPr="00F57912">
              <w:t>0%</w:t>
            </w:r>
          </w:p>
        </w:tc>
        <w:tc>
          <w:tcPr>
            <w:tcW w:w="1701" w:type="dxa"/>
            <w:shd w:val="clear" w:color="auto" w:fill="E5DFEC" w:themeFill="accent4" w:themeFillTint="33"/>
          </w:tcPr>
          <w:p w14:paraId="5BF7BABA" w14:textId="77777777" w:rsidR="00205CAC" w:rsidRPr="00F57912" w:rsidRDefault="00205CAC" w:rsidP="00B44587">
            <w:r w:rsidRPr="00F57912">
              <w:t>1%</w:t>
            </w:r>
          </w:p>
        </w:tc>
      </w:tr>
      <w:tr w:rsidR="00205CAC" w:rsidRPr="00F57912" w14:paraId="4D5675BB" w14:textId="77777777" w:rsidTr="00B44587">
        <w:tc>
          <w:tcPr>
            <w:tcW w:w="0" w:type="auto"/>
            <w:shd w:val="clear" w:color="auto" w:fill="E5DFEC" w:themeFill="accent4" w:themeFillTint="33"/>
          </w:tcPr>
          <w:p w14:paraId="63873472" w14:textId="77777777" w:rsidR="00205CAC" w:rsidRPr="00F57912" w:rsidRDefault="00205CAC" w:rsidP="00B44587">
            <w:r>
              <w:t>20</w:t>
            </w:r>
            <w:r w:rsidRPr="00F57912">
              <w:t>.</w:t>
            </w:r>
          </w:p>
        </w:tc>
        <w:tc>
          <w:tcPr>
            <w:tcW w:w="4716" w:type="dxa"/>
            <w:shd w:val="clear" w:color="auto" w:fill="E5DFEC" w:themeFill="accent4" w:themeFillTint="33"/>
          </w:tcPr>
          <w:p w14:paraId="54F3DFC4" w14:textId="77777777" w:rsidR="00205CAC" w:rsidRPr="00F57912" w:rsidRDefault="00205CAC" w:rsidP="00B44587">
            <w:r w:rsidRPr="00F57912">
              <w:t xml:space="preserve">Use Side-Effects.  </w:t>
            </w:r>
          </w:p>
        </w:tc>
        <w:tc>
          <w:tcPr>
            <w:tcW w:w="2127" w:type="dxa"/>
            <w:shd w:val="clear" w:color="auto" w:fill="E5DFEC" w:themeFill="accent4" w:themeFillTint="33"/>
          </w:tcPr>
          <w:p w14:paraId="2ADC40B0" w14:textId="77777777" w:rsidR="00205CAC" w:rsidRPr="00F57912" w:rsidRDefault="00205CAC" w:rsidP="00B44587">
            <w:r w:rsidRPr="00F57912">
              <w:t>0%</w:t>
            </w:r>
          </w:p>
        </w:tc>
        <w:tc>
          <w:tcPr>
            <w:tcW w:w="1701" w:type="dxa"/>
            <w:shd w:val="clear" w:color="auto" w:fill="E5DFEC" w:themeFill="accent4" w:themeFillTint="33"/>
          </w:tcPr>
          <w:p w14:paraId="5EAA7BA6" w14:textId="77777777" w:rsidR="00205CAC" w:rsidRPr="00F57912" w:rsidRDefault="00205CAC" w:rsidP="00B44587">
            <w:r w:rsidRPr="00F57912">
              <w:t>1%</w:t>
            </w:r>
          </w:p>
        </w:tc>
      </w:tr>
      <w:tr w:rsidR="00205CAC" w:rsidRPr="00F57912" w14:paraId="4AD4608A" w14:textId="77777777" w:rsidTr="00B44587">
        <w:tc>
          <w:tcPr>
            <w:tcW w:w="0" w:type="auto"/>
            <w:shd w:val="clear" w:color="auto" w:fill="E5DFEC" w:themeFill="accent4" w:themeFillTint="33"/>
          </w:tcPr>
          <w:p w14:paraId="08EF6C64" w14:textId="77777777" w:rsidR="00205CAC" w:rsidRPr="00F57912" w:rsidRDefault="00205CAC" w:rsidP="00B44587">
            <w:r>
              <w:t>21</w:t>
            </w:r>
            <w:r w:rsidRPr="00F57912">
              <w:t>.</w:t>
            </w:r>
          </w:p>
        </w:tc>
        <w:tc>
          <w:tcPr>
            <w:tcW w:w="4716" w:type="dxa"/>
            <w:shd w:val="clear" w:color="auto" w:fill="E5DFEC" w:themeFill="accent4" w:themeFillTint="33"/>
          </w:tcPr>
          <w:p w14:paraId="641DE98E" w14:textId="77777777" w:rsidR="00205CAC" w:rsidRPr="00F57912" w:rsidRDefault="00205CAC" w:rsidP="00B44587">
            <w:r w:rsidRPr="00F57912">
              <w:t xml:space="preserve">Matched treatments. </w:t>
            </w:r>
          </w:p>
        </w:tc>
        <w:tc>
          <w:tcPr>
            <w:tcW w:w="2127" w:type="dxa"/>
            <w:shd w:val="clear" w:color="auto" w:fill="E5DFEC" w:themeFill="accent4" w:themeFillTint="33"/>
          </w:tcPr>
          <w:p w14:paraId="6A95D363" w14:textId="77777777" w:rsidR="00205CAC" w:rsidRPr="00F57912" w:rsidRDefault="00205CAC" w:rsidP="00B44587">
            <w:r w:rsidRPr="00F57912">
              <w:t>40%</w:t>
            </w:r>
          </w:p>
        </w:tc>
        <w:tc>
          <w:tcPr>
            <w:tcW w:w="1701" w:type="dxa"/>
            <w:shd w:val="clear" w:color="auto" w:fill="E5DFEC" w:themeFill="accent4" w:themeFillTint="33"/>
          </w:tcPr>
          <w:p w14:paraId="10DB5EE6" w14:textId="77777777" w:rsidR="00205CAC" w:rsidRPr="00F57912" w:rsidRDefault="00205CAC" w:rsidP="00B44587">
            <w:r w:rsidRPr="00F57912">
              <w:t>82%</w:t>
            </w:r>
          </w:p>
        </w:tc>
      </w:tr>
      <w:tr w:rsidR="00205CAC" w:rsidRPr="00F57912" w14:paraId="358CF30C" w14:textId="77777777" w:rsidTr="00B44587">
        <w:tc>
          <w:tcPr>
            <w:tcW w:w="0" w:type="auto"/>
            <w:shd w:val="clear" w:color="auto" w:fill="E5DFEC" w:themeFill="accent4" w:themeFillTint="33"/>
          </w:tcPr>
          <w:p w14:paraId="508876CF" w14:textId="77777777" w:rsidR="00205CAC" w:rsidRPr="00F57912" w:rsidRDefault="00205CAC" w:rsidP="00B44587">
            <w:r w:rsidRPr="00F57912">
              <w:t>22.</w:t>
            </w:r>
          </w:p>
        </w:tc>
        <w:tc>
          <w:tcPr>
            <w:tcW w:w="4716" w:type="dxa"/>
            <w:shd w:val="clear" w:color="auto" w:fill="E5DFEC" w:themeFill="accent4" w:themeFillTint="33"/>
          </w:tcPr>
          <w:p w14:paraId="1E42B386" w14:textId="77777777" w:rsidR="00205CAC" w:rsidRPr="00F57912" w:rsidRDefault="00205CAC" w:rsidP="00B44587">
            <w:r w:rsidRPr="00F57912">
              <w:t xml:space="preserve">Maximised treatment procedures. </w:t>
            </w:r>
          </w:p>
        </w:tc>
        <w:tc>
          <w:tcPr>
            <w:tcW w:w="2127" w:type="dxa"/>
            <w:shd w:val="clear" w:color="auto" w:fill="E5DFEC" w:themeFill="accent4" w:themeFillTint="33"/>
          </w:tcPr>
          <w:p w14:paraId="7FEDEABA" w14:textId="77777777" w:rsidR="00205CAC" w:rsidRPr="00F57912" w:rsidRDefault="00205CAC" w:rsidP="00B44587">
            <w:r w:rsidRPr="00F57912">
              <w:t>22%</w:t>
            </w:r>
          </w:p>
        </w:tc>
        <w:tc>
          <w:tcPr>
            <w:tcW w:w="1701" w:type="dxa"/>
            <w:shd w:val="clear" w:color="auto" w:fill="E5DFEC" w:themeFill="accent4" w:themeFillTint="33"/>
          </w:tcPr>
          <w:p w14:paraId="6552D39C" w14:textId="77777777" w:rsidR="00205CAC" w:rsidRPr="00F57912" w:rsidRDefault="00205CAC" w:rsidP="00B44587">
            <w:r w:rsidRPr="00F57912">
              <w:t>3%</w:t>
            </w:r>
          </w:p>
        </w:tc>
      </w:tr>
      <w:tr w:rsidR="00205CAC" w:rsidRPr="00F57912" w14:paraId="0C2E8EEC" w14:textId="77777777" w:rsidTr="00B44587">
        <w:tc>
          <w:tcPr>
            <w:tcW w:w="0" w:type="auto"/>
            <w:shd w:val="clear" w:color="auto" w:fill="E5DFEC" w:themeFill="accent4" w:themeFillTint="33"/>
          </w:tcPr>
          <w:p w14:paraId="7B54D1FF" w14:textId="77777777" w:rsidR="00205CAC" w:rsidRPr="00F57912" w:rsidRDefault="00205CAC" w:rsidP="00B44587">
            <w:r w:rsidRPr="00F57912">
              <w:t>23.</w:t>
            </w:r>
          </w:p>
        </w:tc>
        <w:tc>
          <w:tcPr>
            <w:tcW w:w="4716" w:type="dxa"/>
            <w:shd w:val="clear" w:color="auto" w:fill="E5DFEC" w:themeFill="accent4" w:themeFillTint="33"/>
          </w:tcPr>
          <w:p w14:paraId="00091E26" w14:textId="77777777" w:rsidR="00205CAC" w:rsidRPr="00F57912" w:rsidRDefault="00205CAC" w:rsidP="00B44587">
            <w:r w:rsidRPr="00F57912">
              <w:t xml:space="preserve">Conditioning.  </w:t>
            </w:r>
          </w:p>
        </w:tc>
        <w:tc>
          <w:tcPr>
            <w:tcW w:w="2127" w:type="dxa"/>
            <w:shd w:val="clear" w:color="auto" w:fill="E5DFEC" w:themeFill="accent4" w:themeFillTint="33"/>
          </w:tcPr>
          <w:p w14:paraId="78D64AAE" w14:textId="77777777" w:rsidR="00205CAC" w:rsidRPr="00F57912" w:rsidRDefault="00205CAC" w:rsidP="00B44587">
            <w:r w:rsidRPr="00F57912">
              <w:t>41%</w:t>
            </w:r>
          </w:p>
        </w:tc>
        <w:tc>
          <w:tcPr>
            <w:tcW w:w="1701" w:type="dxa"/>
            <w:shd w:val="clear" w:color="auto" w:fill="E5DFEC" w:themeFill="accent4" w:themeFillTint="33"/>
          </w:tcPr>
          <w:p w14:paraId="4FFBDBDD" w14:textId="77777777" w:rsidR="00205CAC" w:rsidRPr="00F57912" w:rsidRDefault="00205CAC" w:rsidP="00B44587">
            <w:r w:rsidRPr="00F57912">
              <w:t>0%</w:t>
            </w:r>
          </w:p>
        </w:tc>
      </w:tr>
      <w:tr w:rsidR="00205CAC" w:rsidRPr="00F57912" w14:paraId="7008DE24" w14:textId="77777777" w:rsidTr="00B44587">
        <w:tc>
          <w:tcPr>
            <w:tcW w:w="5211" w:type="dxa"/>
            <w:gridSpan w:val="2"/>
            <w:shd w:val="clear" w:color="auto" w:fill="E5DFEC" w:themeFill="accent4" w:themeFillTint="33"/>
          </w:tcPr>
          <w:p w14:paraId="712D9AD8" w14:textId="77777777" w:rsidR="00205CAC" w:rsidRPr="00F57912" w:rsidRDefault="00205CAC" w:rsidP="00B44587"/>
        </w:tc>
        <w:tc>
          <w:tcPr>
            <w:tcW w:w="2127" w:type="dxa"/>
            <w:shd w:val="clear" w:color="auto" w:fill="E5DFEC" w:themeFill="accent4" w:themeFillTint="33"/>
          </w:tcPr>
          <w:p w14:paraId="7D9A49A0" w14:textId="77777777" w:rsidR="00205CAC" w:rsidRPr="00F57912" w:rsidRDefault="00205CAC" w:rsidP="00B44587"/>
        </w:tc>
        <w:tc>
          <w:tcPr>
            <w:tcW w:w="1701" w:type="dxa"/>
            <w:shd w:val="clear" w:color="auto" w:fill="E5DFEC" w:themeFill="accent4" w:themeFillTint="33"/>
          </w:tcPr>
          <w:p w14:paraId="23077464" w14:textId="77777777" w:rsidR="00205CAC" w:rsidRPr="00F57912" w:rsidRDefault="00205CAC" w:rsidP="00B44587"/>
        </w:tc>
      </w:tr>
      <w:tr w:rsidR="00205CAC" w:rsidRPr="00F57912" w14:paraId="683534CC" w14:textId="77777777" w:rsidTr="00B44587">
        <w:tc>
          <w:tcPr>
            <w:tcW w:w="5211" w:type="dxa"/>
            <w:gridSpan w:val="2"/>
            <w:shd w:val="clear" w:color="auto" w:fill="FDE9D9" w:themeFill="accent6" w:themeFillTint="33"/>
          </w:tcPr>
          <w:p w14:paraId="1F3F05AA" w14:textId="77777777" w:rsidR="00205CAC" w:rsidRPr="00785434" w:rsidRDefault="00205CAC" w:rsidP="00B44587">
            <w:pPr>
              <w:rPr>
                <w:b/>
              </w:rPr>
            </w:pPr>
            <w:r w:rsidRPr="00785434">
              <w:rPr>
                <w:b/>
              </w:rPr>
              <w:t>The Patient-Practitioner Interaction</w:t>
            </w:r>
          </w:p>
        </w:tc>
        <w:tc>
          <w:tcPr>
            <w:tcW w:w="2127" w:type="dxa"/>
            <w:shd w:val="clear" w:color="auto" w:fill="FDE9D9" w:themeFill="accent6" w:themeFillTint="33"/>
          </w:tcPr>
          <w:p w14:paraId="4FC90487" w14:textId="77777777" w:rsidR="00205CAC" w:rsidRPr="00F57912" w:rsidRDefault="00205CAC" w:rsidP="00B44587"/>
        </w:tc>
        <w:tc>
          <w:tcPr>
            <w:tcW w:w="1701" w:type="dxa"/>
            <w:shd w:val="clear" w:color="auto" w:fill="FDE9D9" w:themeFill="accent6" w:themeFillTint="33"/>
          </w:tcPr>
          <w:p w14:paraId="6DBF8A9A" w14:textId="77777777" w:rsidR="00205CAC" w:rsidRPr="00F57912" w:rsidRDefault="00205CAC" w:rsidP="00B44587"/>
        </w:tc>
      </w:tr>
      <w:tr w:rsidR="00205CAC" w:rsidRPr="00F57912" w14:paraId="4DA7213D" w14:textId="77777777" w:rsidTr="00B44587">
        <w:tc>
          <w:tcPr>
            <w:tcW w:w="0" w:type="auto"/>
            <w:shd w:val="clear" w:color="auto" w:fill="FDE9D9" w:themeFill="accent6" w:themeFillTint="33"/>
          </w:tcPr>
          <w:p w14:paraId="5C3763E1" w14:textId="77777777" w:rsidR="00205CAC" w:rsidRPr="00F57912" w:rsidRDefault="00205CAC" w:rsidP="00B44587">
            <w:r w:rsidRPr="00F57912">
              <w:t>24.</w:t>
            </w:r>
          </w:p>
        </w:tc>
        <w:tc>
          <w:tcPr>
            <w:tcW w:w="4716" w:type="dxa"/>
            <w:shd w:val="clear" w:color="auto" w:fill="FDE9D9" w:themeFill="accent6" w:themeFillTint="33"/>
          </w:tcPr>
          <w:p w14:paraId="53FF8C8C" w14:textId="77777777" w:rsidR="00205CAC" w:rsidRPr="00F57912" w:rsidRDefault="00205CAC" w:rsidP="00B44587">
            <w:r w:rsidRPr="00F57912">
              <w:t xml:space="preserve">The Process of Informed Consent. </w:t>
            </w:r>
          </w:p>
        </w:tc>
        <w:tc>
          <w:tcPr>
            <w:tcW w:w="2127" w:type="dxa"/>
            <w:shd w:val="clear" w:color="auto" w:fill="FDE9D9" w:themeFill="accent6" w:themeFillTint="33"/>
          </w:tcPr>
          <w:p w14:paraId="0DBFC096" w14:textId="77777777" w:rsidR="00205CAC" w:rsidRPr="00F57912" w:rsidRDefault="00205CAC" w:rsidP="00B44587">
            <w:r w:rsidRPr="00F57912">
              <w:t>88%</w:t>
            </w:r>
          </w:p>
        </w:tc>
        <w:tc>
          <w:tcPr>
            <w:tcW w:w="1701" w:type="dxa"/>
            <w:shd w:val="clear" w:color="auto" w:fill="FDE9D9" w:themeFill="accent6" w:themeFillTint="33"/>
          </w:tcPr>
          <w:p w14:paraId="104BF949" w14:textId="77777777" w:rsidR="00205CAC" w:rsidRPr="00F57912" w:rsidRDefault="00205CAC" w:rsidP="00B44587">
            <w:r w:rsidRPr="00F57912">
              <w:t>77%</w:t>
            </w:r>
          </w:p>
        </w:tc>
      </w:tr>
      <w:tr w:rsidR="00205CAC" w:rsidRPr="00F57912" w14:paraId="4FAC1CC9" w14:textId="77777777" w:rsidTr="00B44587">
        <w:tc>
          <w:tcPr>
            <w:tcW w:w="0" w:type="auto"/>
            <w:shd w:val="clear" w:color="auto" w:fill="FDE9D9" w:themeFill="accent6" w:themeFillTint="33"/>
          </w:tcPr>
          <w:p w14:paraId="1FB2F216" w14:textId="77777777" w:rsidR="00205CAC" w:rsidRPr="00F57912" w:rsidRDefault="00205CAC" w:rsidP="00B44587">
            <w:r w:rsidRPr="00F57912">
              <w:t>25.</w:t>
            </w:r>
          </w:p>
        </w:tc>
        <w:tc>
          <w:tcPr>
            <w:tcW w:w="4716" w:type="dxa"/>
            <w:shd w:val="clear" w:color="auto" w:fill="FDE9D9" w:themeFill="accent6" w:themeFillTint="33"/>
          </w:tcPr>
          <w:p w14:paraId="2EFDF010" w14:textId="77777777" w:rsidR="00205CAC" w:rsidRPr="00F57912" w:rsidRDefault="00205CAC" w:rsidP="00B44587">
            <w:r w:rsidRPr="00F57912">
              <w:t xml:space="preserve">Detailed History.  </w:t>
            </w:r>
          </w:p>
        </w:tc>
        <w:tc>
          <w:tcPr>
            <w:tcW w:w="2127" w:type="dxa"/>
            <w:shd w:val="clear" w:color="auto" w:fill="FDE9D9" w:themeFill="accent6" w:themeFillTint="33"/>
          </w:tcPr>
          <w:p w14:paraId="5EEF66E2" w14:textId="77777777" w:rsidR="00205CAC" w:rsidRPr="00F57912" w:rsidRDefault="00205CAC" w:rsidP="00B44587">
            <w:r w:rsidRPr="00F57912">
              <w:t>19%</w:t>
            </w:r>
          </w:p>
        </w:tc>
        <w:tc>
          <w:tcPr>
            <w:tcW w:w="1701" w:type="dxa"/>
            <w:shd w:val="clear" w:color="auto" w:fill="FDE9D9" w:themeFill="accent6" w:themeFillTint="33"/>
          </w:tcPr>
          <w:p w14:paraId="214ADA79" w14:textId="77777777" w:rsidR="00205CAC" w:rsidRPr="00F57912" w:rsidRDefault="00205CAC" w:rsidP="00B44587">
            <w:r w:rsidRPr="00F57912">
              <w:t>33%</w:t>
            </w:r>
          </w:p>
        </w:tc>
      </w:tr>
      <w:tr w:rsidR="00205CAC" w:rsidRPr="00F57912" w14:paraId="4B5ED71A" w14:textId="77777777" w:rsidTr="00B44587">
        <w:tc>
          <w:tcPr>
            <w:tcW w:w="0" w:type="auto"/>
            <w:shd w:val="clear" w:color="auto" w:fill="FDE9D9" w:themeFill="accent6" w:themeFillTint="33"/>
          </w:tcPr>
          <w:p w14:paraId="18D93A24" w14:textId="77777777" w:rsidR="00205CAC" w:rsidRPr="00F57912" w:rsidRDefault="00205CAC" w:rsidP="00B44587">
            <w:r w:rsidRPr="00F57912">
              <w:t>26.</w:t>
            </w:r>
          </w:p>
        </w:tc>
        <w:tc>
          <w:tcPr>
            <w:tcW w:w="4716" w:type="dxa"/>
            <w:shd w:val="clear" w:color="auto" w:fill="FDE9D9" w:themeFill="accent6" w:themeFillTint="33"/>
          </w:tcPr>
          <w:p w14:paraId="609838DD" w14:textId="77777777" w:rsidR="00205CAC" w:rsidRPr="00F57912" w:rsidRDefault="00205CAC" w:rsidP="00B44587">
            <w:r w:rsidRPr="00F57912">
              <w:t xml:space="preserve">Diagnosis/tests.  </w:t>
            </w:r>
          </w:p>
        </w:tc>
        <w:tc>
          <w:tcPr>
            <w:tcW w:w="2127" w:type="dxa"/>
            <w:shd w:val="clear" w:color="auto" w:fill="FDE9D9" w:themeFill="accent6" w:themeFillTint="33"/>
          </w:tcPr>
          <w:p w14:paraId="4ACA628E" w14:textId="77777777" w:rsidR="00205CAC" w:rsidRPr="00F57912" w:rsidRDefault="00205CAC" w:rsidP="00B44587">
            <w:r w:rsidRPr="00F57912">
              <w:t>36%</w:t>
            </w:r>
          </w:p>
        </w:tc>
        <w:tc>
          <w:tcPr>
            <w:tcW w:w="1701" w:type="dxa"/>
            <w:shd w:val="clear" w:color="auto" w:fill="FDE9D9" w:themeFill="accent6" w:themeFillTint="33"/>
          </w:tcPr>
          <w:p w14:paraId="5133CD7B" w14:textId="77777777" w:rsidR="00205CAC" w:rsidRPr="00F57912" w:rsidRDefault="00205CAC" w:rsidP="00B44587">
            <w:r w:rsidRPr="00F57912">
              <w:t>41%</w:t>
            </w:r>
          </w:p>
        </w:tc>
      </w:tr>
      <w:tr w:rsidR="00205CAC" w:rsidRPr="00F57912" w14:paraId="3C52CB1D" w14:textId="77777777" w:rsidTr="00B44587">
        <w:tc>
          <w:tcPr>
            <w:tcW w:w="0" w:type="auto"/>
            <w:shd w:val="clear" w:color="auto" w:fill="FDE9D9" w:themeFill="accent6" w:themeFillTint="33"/>
          </w:tcPr>
          <w:p w14:paraId="106EDE1C" w14:textId="77777777" w:rsidR="00205CAC" w:rsidRPr="00F57912" w:rsidRDefault="00205CAC" w:rsidP="00B44587">
            <w:r w:rsidRPr="00F57912">
              <w:t>27.</w:t>
            </w:r>
          </w:p>
        </w:tc>
        <w:tc>
          <w:tcPr>
            <w:tcW w:w="4716" w:type="dxa"/>
            <w:shd w:val="clear" w:color="auto" w:fill="FDE9D9" w:themeFill="accent6" w:themeFillTint="33"/>
          </w:tcPr>
          <w:p w14:paraId="084B8D99" w14:textId="77777777" w:rsidR="00205CAC" w:rsidRPr="00F57912" w:rsidRDefault="00205CAC" w:rsidP="00B44587">
            <w:r w:rsidRPr="00F57912">
              <w:t xml:space="preserve">Care.  </w:t>
            </w:r>
          </w:p>
        </w:tc>
        <w:tc>
          <w:tcPr>
            <w:tcW w:w="2127" w:type="dxa"/>
            <w:shd w:val="clear" w:color="auto" w:fill="FDE9D9" w:themeFill="accent6" w:themeFillTint="33"/>
          </w:tcPr>
          <w:p w14:paraId="5583ED9D" w14:textId="77777777" w:rsidR="00205CAC" w:rsidRPr="00F57912" w:rsidRDefault="00205CAC" w:rsidP="00B44587">
            <w:r w:rsidRPr="00F57912">
              <w:t>0%</w:t>
            </w:r>
          </w:p>
        </w:tc>
        <w:tc>
          <w:tcPr>
            <w:tcW w:w="1701" w:type="dxa"/>
            <w:shd w:val="clear" w:color="auto" w:fill="FDE9D9" w:themeFill="accent6" w:themeFillTint="33"/>
          </w:tcPr>
          <w:p w14:paraId="413F815E" w14:textId="77777777" w:rsidR="00205CAC" w:rsidRPr="00F57912" w:rsidRDefault="00205CAC" w:rsidP="00B44587">
            <w:r w:rsidRPr="00F57912">
              <w:t>1%</w:t>
            </w:r>
          </w:p>
        </w:tc>
      </w:tr>
      <w:tr w:rsidR="00205CAC" w:rsidRPr="00F57912" w14:paraId="0389DE71" w14:textId="77777777" w:rsidTr="00B44587">
        <w:tc>
          <w:tcPr>
            <w:tcW w:w="0" w:type="auto"/>
            <w:shd w:val="clear" w:color="auto" w:fill="FDE9D9" w:themeFill="accent6" w:themeFillTint="33"/>
          </w:tcPr>
          <w:p w14:paraId="4F46FAD1" w14:textId="77777777" w:rsidR="00205CAC" w:rsidRPr="00F57912" w:rsidRDefault="00205CAC" w:rsidP="00B44587">
            <w:r w:rsidRPr="00F57912">
              <w:t>28.</w:t>
            </w:r>
          </w:p>
        </w:tc>
        <w:tc>
          <w:tcPr>
            <w:tcW w:w="4716" w:type="dxa"/>
            <w:shd w:val="clear" w:color="auto" w:fill="FDE9D9" w:themeFill="accent6" w:themeFillTint="33"/>
          </w:tcPr>
          <w:p w14:paraId="7110F140" w14:textId="77777777" w:rsidR="00205CAC" w:rsidRPr="00F57912" w:rsidRDefault="00205CAC" w:rsidP="00B44587">
            <w:r w:rsidRPr="00F57912">
              <w:t xml:space="preserve">Patient-Centred Communication.  </w:t>
            </w:r>
          </w:p>
        </w:tc>
        <w:tc>
          <w:tcPr>
            <w:tcW w:w="2127" w:type="dxa"/>
            <w:shd w:val="clear" w:color="auto" w:fill="FDE9D9" w:themeFill="accent6" w:themeFillTint="33"/>
          </w:tcPr>
          <w:p w14:paraId="32040F79" w14:textId="77777777" w:rsidR="00205CAC" w:rsidRPr="00F57912" w:rsidRDefault="00205CAC" w:rsidP="00B44587">
            <w:r w:rsidRPr="00F57912">
              <w:t>0%</w:t>
            </w:r>
          </w:p>
        </w:tc>
        <w:tc>
          <w:tcPr>
            <w:tcW w:w="1701" w:type="dxa"/>
            <w:shd w:val="clear" w:color="auto" w:fill="FDE9D9" w:themeFill="accent6" w:themeFillTint="33"/>
          </w:tcPr>
          <w:p w14:paraId="60D26C19" w14:textId="77777777" w:rsidR="00205CAC" w:rsidRPr="00F57912" w:rsidRDefault="00205CAC" w:rsidP="00B44587">
            <w:r w:rsidRPr="00F57912">
              <w:t>0%</w:t>
            </w:r>
          </w:p>
        </w:tc>
      </w:tr>
      <w:tr w:rsidR="00205CAC" w:rsidRPr="00F57912" w14:paraId="6B76949B" w14:textId="77777777" w:rsidTr="00B44587">
        <w:tc>
          <w:tcPr>
            <w:tcW w:w="0" w:type="auto"/>
            <w:shd w:val="clear" w:color="auto" w:fill="FDE9D9" w:themeFill="accent6" w:themeFillTint="33"/>
          </w:tcPr>
          <w:p w14:paraId="5B2742FB" w14:textId="77777777" w:rsidR="00205CAC" w:rsidRPr="00F57912" w:rsidRDefault="00205CAC" w:rsidP="00B44587">
            <w:r w:rsidRPr="00F57912">
              <w:t>29.</w:t>
            </w:r>
          </w:p>
        </w:tc>
        <w:tc>
          <w:tcPr>
            <w:tcW w:w="4716" w:type="dxa"/>
            <w:shd w:val="clear" w:color="auto" w:fill="FDE9D9" w:themeFill="accent6" w:themeFillTint="33"/>
          </w:tcPr>
          <w:p w14:paraId="0C417E4A" w14:textId="77777777" w:rsidR="00205CAC" w:rsidRPr="00F57912" w:rsidRDefault="00205CAC" w:rsidP="00B44587">
            <w:r w:rsidRPr="00F57912">
              <w:t xml:space="preserve">Extra Attention.  </w:t>
            </w:r>
          </w:p>
        </w:tc>
        <w:tc>
          <w:tcPr>
            <w:tcW w:w="2127" w:type="dxa"/>
            <w:shd w:val="clear" w:color="auto" w:fill="FDE9D9" w:themeFill="accent6" w:themeFillTint="33"/>
          </w:tcPr>
          <w:p w14:paraId="47968DF6" w14:textId="77777777" w:rsidR="00205CAC" w:rsidRPr="00F57912" w:rsidRDefault="00205CAC" w:rsidP="00B44587">
            <w:r w:rsidRPr="00F57912">
              <w:t>2%</w:t>
            </w:r>
          </w:p>
        </w:tc>
        <w:tc>
          <w:tcPr>
            <w:tcW w:w="1701" w:type="dxa"/>
            <w:shd w:val="clear" w:color="auto" w:fill="FDE9D9" w:themeFill="accent6" w:themeFillTint="33"/>
          </w:tcPr>
          <w:p w14:paraId="75D0EF3B" w14:textId="77777777" w:rsidR="00205CAC" w:rsidRPr="00F57912" w:rsidRDefault="00205CAC" w:rsidP="00B44587">
            <w:r w:rsidRPr="00F57912">
              <w:t>63%</w:t>
            </w:r>
          </w:p>
        </w:tc>
      </w:tr>
      <w:tr w:rsidR="00205CAC" w14:paraId="41CDF2FC" w14:textId="77777777" w:rsidTr="00B44587">
        <w:tc>
          <w:tcPr>
            <w:tcW w:w="0" w:type="auto"/>
            <w:tcBorders>
              <w:bottom w:val="single" w:sz="4" w:space="0" w:color="auto"/>
            </w:tcBorders>
            <w:shd w:val="clear" w:color="auto" w:fill="FDE9D9" w:themeFill="accent6" w:themeFillTint="33"/>
          </w:tcPr>
          <w:p w14:paraId="3F2FE6FC" w14:textId="77777777" w:rsidR="00205CAC" w:rsidRPr="00F57912" w:rsidRDefault="00205CAC" w:rsidP="00B44587">
            <w:r w:rsidRPr="00F57912">
              <w:t>30.</w:t>
            </w:r>
          </w:p>
        </w:tc>
        <w:tc>
          <w:tcPr>
            <w:tcW w:w="4716" w:type="dxa"/>
            <w:tcBorders>
              <w:bottom w:val="single" w:sz="4" w:space="0" w:color="auto"/>
            </w:tcBorders>
            <w:shd w:val="clear" w:color="auto" w:fill="FDE9D9" w:themeFill="accent6" w:themeFillTint="33"/>
          </w:tcPr>
          <w:p w14:paraId="2BBD21F2" w14:textId="77777777" w:rsidR="00205CAC" w:rsidRPr="00F57912" w:rsidRDefault="00205CAC" w:rsidP="00B44587">
            <w:r w:rsidRPr="00F57912">
              <w:t xml:space="preserve">Continuity of Care.  </w:t>
            </w:r>
          </w:p>
        </w:tc>
        <w:tc>
          <w:tcPr>
            <w:tcW w:w="2127" w:type="dxa"/>
            <w:tcBorders>
              <w:bottom w:val="single" w:sz="4" w:space="0" w:color="auto"/>
            </w:tcBorders>
            <w:shd w:val="clear" w:color="auto" w:fill="FDE9D9" w:themeFill="accent6" w:themeFillTint="33"/>
          </w:tcPr>
          <w:p w14:paraId="11CC16EF" w14:textId="77777777" w:rsidR="00205CAC" w:rsidRPr="00F57912" w:rsidRDefault="00205CAC" w:rsidP="00B44587">
            <w:r w:rsidRPr="00F57912">
              <w:t>7%</w:t>
            </w:r>
          </w:p>
        </w:tc>
        <w:tc>
          <w:tcPr>
            <w:tcW w:w="1701" w:type="dxa"/>
            <w:tcBorders>
              <w:bottom w:val="single" w:sz="4" w:space="0" w:color="auto"/>
            </w:tcBorders>
            <w:shd w:val="clear" w:color="auto" w:fill="FDE9D9" w:themeFill="accent6" w:themeFillTint="33"/>
          </w:tcPr>
          <w:p w14:paraId="5D989661" w14:textId="77777777" w:rsidR="00205CAC" w:rsidRPr="00F57912" w:rsidRDefault="00205CAC" w:rsidP="00B44587">
            <w:r w:rsidRPr="00F57912">
              <w:t>14%</w:t>
            </w:r>
          </w:p>
        </w:tc>
      </w:tr>
    </w:tbl>
    <w:p w14:paraId="6713B721" w14:textId="77777777" w:rsidR="008A6EF5" w:rsidRDefault="008A6EF5">
      <w:pPr>
        <w:rPr>
          <w:rStyle w:val="Heading3Char"/>
        </w:rPr>
      </w:pPr>
      <w:r>
        <w:rPr>
          <w:rStyle w:val="Heading3Char"/>
        </w:rPr>
        <w:br w:type="page"/>
      </w:r>
    </w:p>
    <w:p w14:paraId="1D9203E4" w14:textId="16376B15" w:rsidR="00C27459" w:rsidRDefault="001045AC" w:rsidP="00C27459">
      <w:pPr>
        <w:spacing w:line="480" w:lineRule="auto"/>
        <w:rPr>
          <w:rStyle w:val="Heading3Char"/>
        </w:rPr>
      </w:pPr>
      <w:r>
        <w:rPr>
          <w:rStyle w:val="Heading3Char"/>
        </w:rPr>
        <w:lastRenderedPageBreak/>
        <w:t xml:space="preserve">The </w:t>
      </w:r>
      <w:r w:rsidR="00EF2407" w:rsidRPr="00C27459">
        <w:rPr>
          <w:rStyle w:val="Heading3Char"/>
        </w:rPr>
        <w:t xml:space="preserve">Patient’s Characteristics and Beliefs </w:t>
      </w:r>
    </w:p>
    <w:p w14:paraId="69AD8F52" w14:textId="20A875E9" w:rsidR="0001107B" w:rsidRDefault="00D32B51" w:rsidP="00B5556C">
      <w:pPr>
        <w:spacing w:line="480" w:lineRule="auto"/>
      </w:pPr>
      <w:r>
        <w:t>The taxonomy specifies f</w:t>
      </w:r>
      <w:r w:rsidR="00EF2407">
        <w:t xml:space="preserve">ive procedures </w:t>
      </w:r>
      <w:r>
        <w:t xml:space="preserve">that act directly on the patient’s characteristics and/or beliefs in ways that might contribute to placebo effects.  </w:t>
      </w:r>
      <w:r w:rsidR="00EF4F89">
        <w:t>Procedure 1 involves selecting patients who are most likely to benefit from an intervention based on their history</w:t>
      </w:r>
      <w:r w:rsidR="00A27E6C">
        <w:t xml:space="preserve"> of similar treatments (where similarity is construed broadly at multiple levels, including appearance, modality, style, and pharmacology)</w:t>
      </w:r>
      <w:r w:rsidR="00CD0071">
        <w:t>.  For example</w:t>
      </w:r>
      <w:r w:rsidR="00EF4F89">
        <w:t xml:space="preserve">, </w:t>
      </w:r>
      <w:r w:rsidR="00CD0071">
        <w:t xml:space="preserve">one might select </w:t>
      </w:r>
      <w:r w:rsidR="00EF4F89">
        <w:t xml:space="preserve">those </w:t>
      </w:r>
      <w:r w:rsidR="00D858AD">
        <w:t xml:space="preserve">patients </w:t>
      </w:r>
      <w:r w:rsidR="00EF4F89">
        <w:t xml:space="preserve">who have not experienced disappointing results from a similar intervention </w:t>
      </w:r>
      <w:r w:rsidR="00CD0071">
        <w:t xml:space="preserve">in the past </w:t>
      </w:r>
      <w:r w:rsidR="00EF4F89">
        <w:t xml:space="preserve">(as </w:t>
      </w:r>
      <w:r w:rsidR="00B5556C">
        <w:t xml:space="preserve">the latter </w:t>
      </w:r>
      <w:r w:rsidR="00EF4F89">
        <w:t xml:space="preserve">group might have learned to expect the intervention to fail).  This </w:t>
      </w:r>
      <w:r w:rsidR="00CD0071">
        <w:t xml:space="preserve">procedure </w:t>
      </w:r>
      <w:r w:rsidR="00EF4F89">
        <w:t xml:space="preserve">was commonly used by clinical trials and </w:t>
      </w:r>
      <w:r w:rsidR="004B3AED">
        <w:t xml:space="preserve">(to a lesser degree) </w:t>
      </w:r>
      <w:r w:rsidR="00EF4F89">
        <w:t xml:space="preserve">experimental studies.  </w:t>
      </w:r>
    </w:p>
    <w:p w14:paraId="003C221D" w14:textId="77777777" w:rsidR="0018341B" w:rsidRDefault="0018341B" w:rsidP="00CD0071">
      <w:pPr>
        <w:spacing w:line="480" w:lineRule="auto"/>
      </w:pPr>
    </w:p>
    <w:p w14:paraId="75C1558E" w14:textId="0B031044" w:rsidR="00EF4F89" w:rsidRDefault="00EF4F89" w:rsidP="00B5556C">
      <w:pPr>
        <w:spacing w:line="480" w:lineRule="auto"/>
      </w:pPr>
      <w:r>
        <w:t>P</w:t>
      </w:r>
      <w:r w:rsidR="00D32B51">
        <w:t xml:space="preserve">rocedures </w:t>
      </w:r>
      <w:r>
        <w:t>2</w:t>
      </w:r>
      <w:r w:rsidR="00B768F8">
        <w:t xml:space="preserve"> (</w:t>
      </w:r>
      <w:r w:rsidR="00A27E6C">
        <w:t>c</w:t>
      </w:r>
      <w:r w:rsidR="00B768F8">
        <w:t>reate positive expectancy)</w:t>
      </w:r>
      <w:r>
        <w:t>, 3</w:t>
      </w:r>
      <w:r w:rsidR="00B768F8">
        <w:t xml:space="preserve"> (</w:t>
      </w:r>
      <w:r w:rsidR="00A27E6C">
        <w:t>r</w:t>
      </w:r>
      <w:r w:rsidR="00B768F8">
        <w:t>educe negative expectancy)</w:t>
      </w:r>
      <w:r>
        <w:t>, and 4</w:t>
      </w:r>
      <w:r w:rsidR="00B768F8" w:rsidRPr="00B768F8">
        <w:t xml:space="preserve"> </w:t>
      </w:r>
      <w:r w:rsidR="00B768F8">
        <w:t>(</w:t>
      </w:r>
      <w:r w:rsidR="00A27E6C">
        <w:t>c</w:t>
      </w:r>
      <w:r w:rsidR="00B768F8" w:rsidRPr="00125DE0">
        <w:t xml:space="preserve">onvey a </w:t>
      </w:r>
      <w:r w:rsidR="00A27E6C">
        <w:t>p</w:t>
      </w:r>
      <w:r w:rsidR="00B768F8" w:rsidRPr="00125DE0">
        <w:t xml:space="preserve">ositive </w:t>
      </w:r>
      <w:r w:rsidR="00A27E6C">
        <w:t>t</w:t>
      </w:r>
      <w:r w:rsidR="00B768F8" w:rsidRPr="00125DE0">
        <w:t xml:space="preserve">herapeutic </w:t>
      </w:r>
      <w:r w:rsidR="00A27E6C">
        <w:t>m</w:t>
      </w:r>
      <w:r w:rsidR="00B768F8" w:rsidRPr="00125DE0">
        <w:t>essage</w:t>
      </w:r>
      <w:r w:rsidR="00B768F8">
        <w:t>)</w:t>
      </w:r>
      <w:r>
        <w:t xml:space="preserve">, all </w:t>
      </w:r>
      <w:r w:rsidR="00D32B51">
        <w:t xml:space="preserve">involve communicating with patients to encourage them to expect </w:t>
      </w:r>
      <w:r w:rsidR="00D858AD">
        <w:t xml:space="preserve">beneficial effects </w:t>
      </w:r>
      <w:r>
        <w:t xml:space="preserve">of </w:t>
      </w:r>
      <w:r w:rsidR="00D32B51">
        <w:t xml:space="preserve">treatment </w:t>
      </w:r>
      <w:r>
        <w:t>or</w:t>
      </w:r>
      <w:r w:rsidR="00D32B51">
        <w:t xml:space="preserve"> not to expect side-effects.  </w:t>
      </w:r>
      <w:r>
        <w:t xml:space="preserve">The majority of experimental studies in our review explicitly encouraged </w:t>
      </w:r>
      <w:r w:rsidR="00B5556C">
        <w:t xml:space="preserve">patients </w:t>
      </w:r>
      <w:r>
        <w:t xml:space="preserve">to </w:t>
      </w:r>
      <w:r w:rsidR="00CD0071">
        <w:t xml:space="preserve">expect treatment </w:t>
      </w:r>
      <w:r>
        <w:t>benefit</w:t>
      </w:r>
      <w:r w:rsidR="00CD0071">
        <w:t>s</w:t>
      </w:r>
      <w:r>
        <w:t xml:space="preserve">, while very few clinical studies explicitly targeted patients’ expectations and hardly any studies attempted to minimise </w:t>
      </w:r>
      <w:r w:rsidR="00B5556C">
        <w:t xml:space="preserve">patients’ </w:t>
      </w:r>
      <w:r>
        <w:t xml:space="preserve">expectations of side-effects.  Procedure 5 </w:t>
      </w:r>
      <w:r w:rsidR="004B3AED">
        <w:t>involves tailoring the intervention to the patient’s socio-cultural context</w:t>
      </w:r>
      <w:r w:rsidR="00A27E6C">
        <w:t xml:space="preserve">.  This approach </w:t>
      </w:r>
      <w:r w:rsidR="00406E61">
        <w:t xml:space="preserve">emerged from the </w:t>
      </w:r>
      <w:r w:rsidR="00FB5654">
        <w:t xml:space="preserve">expert feedback </w:t>
      </w:r>
      <w:r w:rsidR="00A27E6C">
        <w:t xml:space="preserve">and </w:t>
      </w:r>
      <w:r w:rsidR="004B3AED">
        <w:t xml:space="preserve">while </w:t>
      </w:r>
      <w:r w:rsidR="00A27E6C">
        <w:t xml:space="preserve">it </w:t>
      </w:r>
      <w:r w:rsidR="004B3AED">
        <w:t xml:space="preserve">seems plausible and ethical to translate into clinical practice, it was not used by any of the </w:t>
      </w:r>
      <w:r w:rsidR="00406E61">
        <w:t>review</w:t>
      </w:r>
      <w:r w:rsidR="00A27E6C">
        <w:t>ed</w:t>
      </w:r>
      <w:r w:rsidR="004B3AED">
        <w:t xml:space="preserve"> studies.</w:t>
      </w:r>
    </w:p>
    <w:p w14:paraId="6568CAE2" w14:textId="77777777" w:rsidR="0018341B" w:rsidRDefault="0018341B" w:rsidP="00CD0071">
      <w:pPr>
        <w:spacing w:line="480" w:lineRule="auto"/>
      </w:pPr>
    </w:p>
    <w:p w14:paraId="16DAD521" w14:textId="0F93C185" w:rsidR="004B3AED" w:rsidRDefault="00D32B51" w:rsidP="00462726">
      <w:pPr>
        <w:spacing w:line="480" w:lineRule="auto"/>
      </w:pPr>
      <w:r>
        <w:t xml:space="preserve">The procedures </w:t>
      </w:r>
      <w:r w:rsidR="004B3AED">
        <w:t xml:space="preserve">in </w:t>
      </w:r>
      <w:r w:rsidR="00CD0071">
        <w:t>the patients’ beliefs and characteristics</w:t>
      </w:r>
      <w:r w:rsidR="004B3AED">
        <w:t xml:space="preserve"> domain </w:t>
      </w:r>
      <w:r>
        <w:t xml:space="preserve">are thought to </w:t>
      </w:r>
      <w:r w:rsidR="004B3AED">
        <w:t>contribute to placebo effects</w:t>
      </w:r>
      <w:r>
        <w:t xml:space="preserve"> primarily through altering patients’ response </w:t>
      </w:r>
      <w:r w:rsidR="00CD0071">
        <w:t>expectancy</w:t>
      </w:r>
      <w:r w:rsidR="00A27E6C">
        <w:t xml:space="preserve">. </w:t>
      </w:r>
      <w:r w:rsidR="004B3AED">
        <w:t xml:space="preserve"> </w:t>
      </w:r>
      <w:r w:rsidR="00A27E6C">
        <w:t>S</w:t>
      </w:r>
      <w:r w:rsidR="004B3AED">
        <w:t>electing patients based on treatment history and tailoring to socio-cultural context are also predicated on learning mechanisms</w:t>
      </w:r>
      <w:r w:rsidR="00A27E6C">
        <w:t xml:space="preserve">, </w:t>
      </w:r>
      <w:r w:rsidR="00991C17">
        <w:t xml:space="preserve">i.e., learned associations between </w:t>
      </w:r>
      <w:r w:rsidR="00A27E6C">
        <w:t>treatment outcome and treatment properties</w:t>
      </w:r>
      <w:r>
        <w:t xml:space="preserve">.  </w:t>
      </w:r>
      <w:r w:rsidR="00EF4F89">
        <w:lastRenderedPageBreak/>
        <w:t xml:space="preserve">There is some evidence that </w:t>
      </w:r>
      <w:r w:rsidR="00CD0071">
        <w:t xml:space="preserve">clinicians can </w:t>
      </w:r>
      <w:r w:rsidR="0065748B">
        <w:t xml:space="preserve">give verbal suggestions to </w:t>
      </w:r>
      <w:r w:rsidR="00EF4F89">
        <w:t xml:space="preserve">alter patients’ expectations in practice and </w:t>
      </w:r>
      <w:r w:rsidR="00C9279B">
        <w:t xml:space="preserve">that this </w:t>
      </w:r>
      <w:r w:rsidR="00EF4F89">
        <w:t>reduce</w:t>
      </w:r>
      <w:r w:rsidR="00C9279B">
        <w:t>s</w:t>
      </w:r>
      <w:r w:rsidR="00EF4F89">
        <w:t xml:space="preserve"> patients’ pain, particularly </w:t>
      </w:r>
      <w:r w:rsidR="0065748B">
        <w:t xml:space="preserve">acute </w:t>
      </w:r>
      <w:r w:rsidR="00EF4F89">
        <w:t xml:space="preserve">procedural </w:t>
      </w:r>
      <w:proofErr w:type="gramStart"/>
      <w:r w:rsidR="00EF4F89">
        <w:t>pain</w:t>
      </w:r>
      <w:r w:rsidR="004B3AED">
        <w:t xml:space="preserve"> </w:t>
      </w:r>
      <w:r w:rsidR="00905236">
        <w:fldChar w:fldCharType="begin">
          <w:fldData xml:space="preserve">PEVuZE5vdGU+PENpdGU+PEF1dGhvcj5QZWVyZGVtYW48L0F1dGhvcj48WWVhcj4yMDE2PC9ZZWFy
PjxSZWNOdW0+NjgyNDwvUmVjTnVtPjxEaXNwbGF5VGV4dD48c3R5bGUgZmFjZT0ic3VwZXJzY3Jp
cHQiPjQgNDQ8L3N0eWxlPjwvRGlzcGxheVRleHQ+PHJlY29yZD48cmVjLW51bWJlcj42ODI0PC9y
ZWMtbnVtYmVyPjxmb3JlaWduLWtleXM+PGtleSBhcHA9IkVOIiBkYi1pZD0iMHBmNTBhdnNxYWE5
OXllNXR3dnB2ZGFidHNlc3B0MGRkYXJwIiB0aW1lc3RhbXA9IjE0NjQzNDE1NTEiPjY4MjQ8L2tl
eT48L2ZvcmVpZ24ta2V5cz48cmVmLXR5cGUgbmFtZT0iSm91cm5hbCBBcnRpY2xlIj4xNzwvcmVm
LXR5cGU+PGNvbnRyaWJ1dG9ycz48YXV0aG9ycz48YXV0aG9yPlBlZXJkZW1hbiwgS2F5YSBKLjwv
YXV0aG9yPjxhdXRob3I+dmFuIExhYXJob3ZlbiwgQW50b2luZXR0ZSBJLk0uPC9hdXRob3I+PGF1
dGhvcj5LZWlqLCBTYXNjaGEgTS48L2F1dGhvcj48YXV0aG9yPlZhc2UsIExlbmU8L2F1dGhvcj48
YXV0aG9yPlJvdmVycywgTWFyb2Vza2EgTS48L2F1dGhvcj48YXV0aG9yPlBldGVycywgTWFkZWxv
biBMLjwvYXV0aG9yPjxhdXRob3I+RXZlcnMsIEFuZHJlYSBXLk0uPC9hdXRob3I+PC9hdXRob3Jz
PjwvY29udHJpYnV0b3JzPjx0aXRsZXM+PHRpdGxlPlJlbGlldmluZyBwYXRpZW50cyZhcG9zOyBw
YWluIHdpdGggZXhwZWN0YXRpb24gaW50ZXJ2ZW50aW9uczogYSBtZXRhLWFuYWx5c2lzPC90aXRs
ZT48c2Vjb25kYXJ5LXRpdGxlPlBBSU48L3NlY29uZGFyeS10aXRsZT48L3RpdGxlcz48cGVyaW9k
aWNhbD48ZnVsbC10aXRsZT5QYWluPC9mdWxsLXRpdGxlPjxhYmJyLTE+UGFpbjwvYWJici0xPjxh
YmJyLTI+UGFpbjwvYWJici0yPjwvcGVyaW9kaWNhbD48cGFnZXM+MTE3OS0xMTkxPC9wYWdlcz48
dm9sdW1lPjE1Nzwvdm9sdW1lPjxudW1iZXI+NjwvbnVtYmVyPjxrZXl3b3Jkcz48a2V5d29yZD5N
ZXRhLUFuYWx5c2lzPC9rZXl3b3JkPjxrZXl3b3JkPlN5c3RlbWF0aWMgcmV2aWV3PC9rZXl3b3Jk
PjxrZXl3b3JkPkV4cGVjdGF0aW9uPC9rZXl3b3JkPjxrZXl3b3JkPkV4cGVjdGFuY3k8L2tleXdv
cmQ+PGtleXdvcmQ+UGxhY2VibyBlZmZlY3Q8L2tleXdvcmQ+PGtleXdvcmQ+VmVyYmFsIHN1Z2dl
c3Rpb248L2tleXdvcmQ+PGtleXdvcmQ+Q29uZGl0aW9uaW5nPC9rZXl3b3JkPjxrZXl3b3JkPklt
YWdlcnk8L2tleXdvcmQ+PGtleXdvcmQ+UGFpbjwva2V5d29yZD48a2V5d29yZD5BbmFsZ2VzaWE8
L2tleXdvcmQ+PGtleXdvcmQ+UGF0aWVudHM8L2tleXdvcmQ+PC9rZXl3b3Jkcz48ZGF0ZXM+PHll
YXI+MjAxNjwveWVhcj48L2RhdGVzPjxpc2JuPjAzMDQtMzk1OTwvaXNibj48YWNjZXNzaW9uLW51
bT4wMDAwNjM5Ni0yMDE2MDYwMDAtMDAwMDI8L2FjY2Vzc2lvbi1udW0+PHVybHM+PHJlbGF0ZWQt
dXJscz48dXJsPmh0dHA6Ly9qb3VybmFscy5sd3cuY29tL3BhaW4vRnVsbHRleHQvMjAxNi8wNjAw
MC9SZWxpZXZpbmdfcGF0aWVudHNfX3BhaW5fd2l0aF9leHBlY3RhdGlvbi4yLmFzcHg8L3VybD48
L3JlbGF0ZWQtdXJscz48L3VybHM+PGVsZWN0cm9uaWMtcmVzb3VyY2UtbnVtPjEwLjEwOTcvai5w
YWluLjAwMDAwMDAwMDAwMDA1NDA8L2VsZWN0cm9uaWMtcmVzb3VyY2UtbnVtPjwvcmVjb3JkPjwv
Q2l0ZT48Q2l0ZT48QXV0aG9yPk1pc3RpYWVuPC9BdXRob3I+PFllYXI+MjAxNTwvWWVhcj48UmVj
TnVtPjY1ODA8L1JlY051bT48cmVjb3JkPjxyZWMtbnVtYmVyPjY1ODA8L3JlYy1udW1iZXI+PGZv
cmVpZ24ta2V5cz48a2V5IGFwcD0iRU4iIGRiLWlkPSIwcGY1MGF2c3FhYTk5eWU1dHd2cHZkYWJ0
c2VzcHQwZGRhcnAiIHRpbWVzdGFtcD0iMTQ0ODkwMDQxOSI+NjU4MDwva2V5PjwvZm9yZWlnbi1r
ZXlzPjxyZWYtdHlwZSBuYW1lPSJKb3VybmFsIEFydGljbGUiPjE3PC9yZWYtdHlwZT48Y29udHJp
YnV0b3JzPjxhdXRob3JzPjxhdXRob3I+TWlzdGlhZW4sIFAuPC9hdXRob3I+PGF1dGhvcj52YW4g
T3NjaCwgTS48L2F1dGhvcj48YXV0aG9yPnZhbiBWbGlldCwgTC48L2F1dGhvcj48YXV0aG9yPkhv
d2ljaywgSi48L2F1dGhvcj48YXV0aG9yPkJpc2hvcCwgRi4gTC48L2F1dGhvcj48YXV0aG9yPkRp
IEJsYXNpLCBaLjwvYXV0aG9yPjxhdXRob3I+QmVuc2luZywgSi48L2F1dGhvcj48YXV0aG9yPnZh
biBEdWxtZW4sIFMuPC9hdXRob3I+PC9hdXRob3JzPjwvY29udHJpYnV0b3JzPjxhdXRoLWFkZHJl
c3M+TklWRUwsIE5ldGhlcmxhbmRzIEluc3RpdHV0ZSBmb3IgSGVhbHRoIFNlcnZpY2VzIFJlc2Vh
cmNoLCBVdHJlY2h0LCBUaGUgTmV0aGVybGFuZHMuJiN4RDtOdWZmaWVsZCBEZXBhcnRtZW50IG9m
IFByaW1hcnkgQ2FyZSBIZWFsdGggU2NpZW5jZXMsIFVuaXZlcnNpdHkgb2YgT3hmb3JkLCBVSy4m
I3hEO0ZhY3VsdHkgb2YgU29jaWFsIGFuZCBIdW1hbiBTY2llbmNlcywgVW5pdmVyc2l0eSBvZiBT
b3V0aGFtcHRvbiwgVUsuJiN4RDtTY2hvb2wgb2YgQXBwbGllZCBQc3ljaG9sb2d5LCBVbml2ZXJz
aXR5IENvbGxlZ2UgQ29yaywgSXJlbGFuZC4mI3hEO0RlcGFydG1lbnQgb2YgQ2xpbmljYWwgYW5k
IEhlYWx0aCBQc3ljaG9sb2d5LCBVdHJlY2h0IFVuaXZlcnNpdHksIFRoZSBOZXRoZXJsYW5kcy4m
I3hEO0RlcGFydG1lbnQgb2YgUHJpbWFyeSBhbmQgQ29tbXVuaXR5IENhcmUsIFJhZGJvdWQgVW5p
dmVyc2l0eSBOaWptZWdlbiBNZWRpY2FsIENlbnRyZSwgVGhlIE5ldGhlcmxhbmRzLiYjeEQ7RmFj
dWx0eSBvZiBIZWFsdGggU2NpZW5jZXMsIEJ1c2tlcnVkIGFuZCBWZXN0Zm9sZCBVbml2ZXJzaXR5
IENvbGxlZ2UsIERyYW1tZW4sIE5vcndheS48L2F1dGgtYWRkcmVzcz48dGl0bGVzPjx0aXRsZT5U
aGUgZWZmZWN0IG9mIHBhdGllbnQtcHJhY3RpdGlvbmVyIGNvbW11bmljYXRpb24gb24gcGFpbjog
YSBzeXN0ZW1hdGljIHJldmlldzwvdGl0bGU+PHNlY29uZGFyeS10aXRsZT5FdXIgSiBQYWluPC9z
ZWNvbmRhcnktdGl0bGU+PC90aXRsZXM+PGVkaXRpb24+MjAxNS8xMC8yMzwvZWRpdGlvbj48ZGF0
ZXM+PHllYXI+MjAxNTwveWVhcj48cHViLWRhdGVzPjxkYXRlPk9jdCAyMjwvZGF0ZT48L3B1Yi1k
YXRlcz48L2RhdGVzPjxpc2JuPjE1MzItMjE0OSAoRWxlY3Ryb25pYykmI3hEOzEwOTAtMzgwMSAo
TGlua2luZyk8L2lzYm4+PGFjY2Vzc2lvbi1udW0+MjY0OTI2Mjk8L2FjY2Vzc2lvbi1udW0+PHVy
bHM+PC91cmxzPjxjdXN0b20yPlBNSUQ6IDI2NDkyNjI5PC9jdXN0b20yPjxlbGVjdHJvbmljLXJl
c291cmNlLW51bT4xMC4xMDAyL2VqcC43OTc8L2VsZWN0cm9uaWMtcmVzb3VyY2UtbnVtPjxyZW1v
dGUtZGF0YWJhc2UtcHJvdmlkZXI+TkxNPC9yZW1vdGUtZGF0YWJhc2UtcHJvdmlkZXI+PGxhbmd1
YWdlPkVuZzwvbGFuZ3VhZ2U+PC9yZWNvcmQ+PC9DaXRlPjwvRW5kTm90ZT4A
</w:fldData>
        </w:fldChar>
      </w:r>
      <w:proofErr w:type="gramEnd"/>
      <w:r w:rsidR="00462726">
        <w:instrText xml:space="preserve"> ADDIN EN.CITE </w:instrText>
      </w:r>
      <w:r w:rsidR="00462726">
        <w:fldChar w:fldCharType="begin">
          <w:fldData xml:space="preserve">PEVuZE5vdGU+PENpdGU+PEF1dGhvcj5QZWVyZGVtYW48L0F1dGhvcj48WWVhcj4yMDE2PC9ZZWFy
PjxSZWNOdW0+NjgyNDwvUmVjTnVtPjxEaXNwbGF5VGV4dD48c3R5bGUgZmFjZT0ic3VwZXJzY3Jp
cHQiPjQgNDQ8L3N0eWxlPjwvRGlzcGxheVRleHQ+PHJlY29yZD48cmVjLW51bWJlcj42ODI0PC9y
ZWMtbnVtYmVyPjxmb3JlaWduLWtleXM+PGtleSBhcHA9IkVOIiBkYi1pZD0iMHBmNTBhdnNxYWE5
OXllNXR3dnB2ZGFidHNlc3B0MGRkYXJwIiB0aW1lc3RhbXA9IjE0NjQzNDE1NTEiPjY4MjQ8L2tl
eT48L2ZvcmVpZ24ta2V5cz48cmVmLXR5cGUgbmFtZT0iSm91cm5hbCBBcnRpY2xlIj4xNzwvcmVm
LXR5cGU+PGNvbnRyaWJ1dG9ycz48YXV0aG9ycz48YXV0aG9yPlBlZXJkZW1hbiwgS2F5YSBKLjwv
YXV0aG9yPjxhdXRob3I+dmFuIExhYXJob3ZlbiwgQW50b2luZXR0ZSBJLk0uPC9hdXRob3I+PGF1
dGhvcj5LZWlqLCBTYXNjaGEgTS48L2F1dGhvcj48YXV0aG9yPlZhc2UsIExlbmU8L2F1dGhvcj48
YXV0aG9yPlJvdmVycywgTWFyb2Vza2EgTS48L2F1dGhvcj48YXV0aG9yPlBldGVycywgTWFkZWxv
biBMLjwvYXV0aG9yPjxhdXRob3I+RXZlcnMsIEFuZHJlYSBXLk0uPC9hdXRob3I+PC9hdXRob3Jz
PjwvY29udHJpYnV0b3JzPjx0aXRsZXM+PHRpdGxlPlJlbGlldmluZyBwYXRpZW50cyZhcG9zOyBw
YWluIHdpdGggZXhwZWN0YXRpb24gaW50ZXJ2ZW50aW9uczogYSBtZXRhLWFuYWx5c2lzPC90aXRs
ZT48c2Vjb25kYXJ5LXRpdGxlPlBBSU48L3NlY29uZGFyeS10aXRsZT48L3RpdGxlcz48cGVyaW9k
aWNhbD48ZnVsbC10aXRsZT5QYWluPC9mdWxsLXRpdGxlPjxhYmJyLTE+UGFpbjwvYWJici0xPjxh
YmJyLTI+UGFpbjwvYWJici0yPjwvcGVyaW9kaWNhbD48cGFnZXM+MTE3OS0xMTkxPC9wYWdlcz48
dm9sdW1lPjE1Nzwvdm9sdW1lPjxudW1iZXI+NjwvbnVtYmVyPjxrZXl3b3Jkcz48a2V5d29yZD5N
ZXRhLUFuYWx5c2lzPC9rZXl3b3JkPjxrZXl3b3JkPlN5c3RlbWF0aWMgcmV2aWV3PC9rZXl3b3Jk
PjxrZXl3b3JkPkV4cGVjdGF0aW9uPC9rZXl3b3JkPjxrZXl3b3JkPkV4cGVjdGFuY3k8L2tleXdv
cmQ+PGtleXdvcmQ+UGxhY2VibyBlZmZlY3Q8L2tleXdvcmQ+PGtleXdvcmQ+VmVyYmFsIHN1Z2dl
c3Rpb248L2tleXdvcmQ+PGtleXdvcmQ+Q29uZGl0aW9uaW5nPC9rZXl3b3JkPjxrZXl3b3JkPklt
YWdlcnk8L2tleXdvcmQ+PGtleXdvcmQ+UGFpbjwva2V5d29yZD48a2V5d29yZD5BbmFsZ2VzaWE8
L2tleXdvcmQ+PGtleXdvcmQ+UGF0aWVudHM8L2tleXdvcmQ+PC9rZXl3b3Jkcz48ZGF0ZXM+PHll
YXI+MjAxNjwveWVhcj48L2RhdGVzPjxpc2JuPjAzMDQtMzk1OTwvaXNibj48YWNjZXNzaW9uLW51
bT4wMDAwNjM5Ni0yMDE2MDYwMDAtMDAwMDI8L2FjY2Vzc2lvbi1udW0+PHVybHM+PHJlbGF0ZWQt
dXJscz48dXJsPmh0dHA6Ly9qb3VybmFscy5sd3cuY29tL3BhaW4vRnVsbHRleHQvMjAxNi8wNjAw
MC9SZWxpZXZpbmdfcGF0aWVudHNfX3BhaW5fd2l0aF9leHBlY3RhdGlvbi4yLmFzcHg8L3VybD48
L3JlbGF0ZWQtdXJscz48L3VybHM+PGVsZWN0cm9uaWMtcmVzb3VyY2UtbnVtPjEwLjEwOTcvai5w
YWluLjAwMDAwMDAwMDAwMDA1NDA8L2VsZWN0cm9uaWMtcmVzb3VyY2UtbnVtPjwvcmVjb3JkPjwv
Q2l0ZT48Q2l0ZT48QXV0aG9yPk1pc3RpYWVuPC9BdXRob3I+PFllYXI+MjAxNTwvWWVhcj48UmVj
TnVtPjY1ODA8L1JlY051bT48cmVjb3JkPjxyZWMtbnVtYmVyPjY1ODA8L3JlYy1udW1iZXI+PGZv
cmVpZ24ta2V5cz48a2V5IGFwcD0iRU4iIGRiLWlkPSIwcGY1MGF2c3FhYTk5eWU1dHd2cHZkYWJ0
c2VzcHQwZGRhcnAiIHRpbWVzdGFtcD0iMTQ0ODkwMDQxOSI+NjU4MDwva2V5PjwvZm9yZWlnbi1r
ZXlzPjxyZWYtdHlwZSBuYW1lPSJKb3VybmFsIEFydGljbGUiPjE3PC9yZWYtdHlwZT48Y29udHJp
YnV0b3JzPjxhdXRob3JzPjxhdXRob3I+TWlzdGlhZW4sIFAuPC9hdXRob3I+PGF1dGhvcj52YW4g
T3NjaCwgTS48L2F1dGhvcj48YXV0aG9yPnZhbiBWbGlldCwgTC48L2F1dGhvcj48YXV0aG9yPkhv
d2ljaywgSi48L2F1dGhvcj48YXV0aG9yPkJpc2hvcCwgRi4gTC48L2F1dGhvcj48YXV0aG9yPkRp
IEJsYXNpLCBaLjwvYXV0aG9yPjxhdXRob3I+QmVuc2luZywgSi48L2F1dGhvcj48YXV0aG9yPnZh
biBEdWxtZW4sIFMuPC9hdXRob3I+PC9hdXRob3JzPjwvY29udHJpYnV0b3JzPjxhdXRoLWFkZHJl
c3M+TklWRUwsIE5ldGhlcmxhbmRzIEluc3RpdHV0ZSBmb3IgSGVhbHRoIFNlcnZpY2VzIFJlc2Vh
cmNoLCBVdHJlY2h0LCBUaGUgTmV0aGVybGFuZHMuJiN4RDtOdWZmaWVsZCBEZXBhcnRtZW50IG9m
IFByaW1hcnkgQ2FyZSBIZWFsdGggU2NpZW5jZXMsIFVuaXZlcnNpdHkgb2YgT3hmb3JkLCBVSy4m
I3hEO0ZhY3VsdHkgb2YgU29jaWFsIGFuZCBIdW1hbiBTY2llbmNlcywgVW5pdmVyc2l0eSBvZiBT
b3V0aGFtcHRvbiwgVUsuJiN4RDtTY2hvb2wgb2YgQXBwbGllZCBQc3ljaG9sb2d5LCBVbml2ZXJz
aXR5IENvbGxlZ2UgQ29yaywgSXJlbGFuZC4mI3hEO0RlcGFydG1lbnQgb2YgQ2xpbmljYWwgYW5k
IEhlYWx0aCBQc3ljaG9sb2d5LCBVdHJlY2h0IFVuaXZlcnNpdHksIFRoZSBOZXRoZXJsYW5kcy4m
I3hEO0RlcGFydG1lbnQgb2YgUHJpbWFyeSBhbmQgQ29tbXVuaXR5IENhcmUsIFJhZGJvdWQgVW5p
dmVyc2l0eSBOaWptZWdlbiBNZWRpY2FsIENlbnRyZSwgVGhlIE5ldGhlcmxhbmRzLiYjeEQ7RmFj
dWx0eSBvZiBIZWFsdGggU2NpZW5jZXMsIEJ1c2tlcnVkIGFuZCBWZXN0Zm9sZCBVbml2ZXJzaXR5
IENvbGxlZ2UsIERyYW1tZW4sIE5vcndheS48L2F1dGgtYWRkcmVzcz48dGl0bGVzPjx0aXRsZT5U
aGUgZWZmZWN0IG9mIHBhdGllbnQtcHJhY3RpdGlvbmVyIGNvbW11bmljYXRpb24gb24gcGFpbjog
YSBzeXN0ZW1hdGljIHJldmlldzwvdGl0bGU+PHNlY29uZGFyeS10aXRsZT5FdXIgSiBQYWluPC9z
ZWNvbmRhcnktdGl0bGU+PC90aXRsZXM+PGVkaXRpb24+MjAxNS8xMC8yMzwvZWRpdGlvbj48ZGF0
ZXM+PHllYXI+MjAxNTwveWVhcj48cHViLWRhdGVzPjxkYXRlPk9jdCAyMjwvZGF0ZT48L3B1Yi1k
YXRlcz48L2RhdGVzPjxpc2JuPjE1MzItMjE0OSAoRWxlY3Ryb25pYykmI3hEOzEwOTAtMzgwMSAo
TGlua2luZyk8L2lzYm4+PGFjY2Vzc2lvbi1udW0+MjY0OTI2Mjk8L2FjY2Vzc2lvbi1udW0+PHVy
bHM+PC91cmxzPjxjdXN0b20yPlBNSUQ6IDI2NDkyNjI5PC9jdXN0b20yPjxlbGVjdHJvbmljLXJl
c291cmNlLW51bT4xMC4xMDAyL2VqcC43OTc8L2VsZWN0cm9uaWMtcmVzb3VyY2UtbnVtPjxyZW1v
dGUtZGF0YWJhc2UtcHJvdmlkZXI+TkxNPC9yZW1vdGUtZGF0YWJhc2UtcHJvdmlkZXI+PGxhbmd1
YWdlPkVuZzwvbGFuZ3VhZ2U+PC9yZWNvcmQ+PC9DaXRlPjwvRW5kTm90ZT4A
</w:fldData>
        </w:fldChar>
      </w:r>
      <w:r w:rsidR="00462726">
        <w:instrText xml:space="preserve"> ADDIN EN.CITE.DATA </w:instrText>
      </w:r>
      <w:r w:rsidR="00462726">
        <w:fldChar w:fldCharType="end"/>
      </w:r>
      <w:r w:rsidR="00905236">
        <w:fldChar w:fldCharType="separate"/>
      </w:r>
      <w:hyperlink w:anchor="_ENREF_4" w:tooltip="Peerdeman, 2016 #6824" w:history="1">
        <w:r w:rsidR="00462726" w:rsidRPr="00462726">
          <w:rPr>
            <w:noProof/>
            <w:vertAlign w:val="superscript"/>
          </w:rPr>
          <w:t>4</w:t>
        </w:r>
      </w:hyperlink>
      <w:r w:rsidR="00462726" w:rsidRPr="00462726">
        <w:rPr>
          <w:noProof/>
          <w:vertAlign w:val="superscript"/>
        </w:rPr>
        <w:t xml:space="preserve"> </w:t>
      </w:r>
      <w:hyperlink w:anchor="_ENREF_44" w:tooltip="Mistiaen, 2015 #6580" w:history="1">
        <w:r w:rsidR="00462726" w:rsidRPr="00462726">
          <w:rPr>
            <w:noProof/>
            <w:vertAlign w:val="superscript"/>
          </w:rPr>
          <w:t>44</w:t>
        </w:r>
      </w:hyperlink>
      <w:r w:rsidR="00905236">
        <w:fldChar w:fldCharType="end"/>
      </w:r>
      <w:r w:rsidR="00EF4F89">
        <w:t xml:space="preserve">.  </w:t>
      </w:r>
      <w:r w:rsidR="004B3AED">
        <w:t>As part of work to implement these</w:t>
      </w:r>
      <w:r w:rsidR="00EF4F89">
        <w:t xml:space="preserve"> </w:t>
      </w:r>
      <w:r w:rsidR="004B3AED">
        <w:t xml:space="preserve">procedures more widely </w:t>
      </w:r>
      <w:r w:rsidR="00EF4F89">
        <w:t xml:space="preserve">in practice it would be important </w:t>
      </w:r>
      <w:r w:rsidR="004B3AED">
        <w:t xml:space="preserve">to </w:t>
      </w:r>
      <w:r w:rsidR="00E75914">
        <w:t>investigate</w:t>
      </w:r>
      <w:r w:rsidR="004B3AED">
        <w:t xml:space="preserve"> </w:t>
      </w:r>
      <w:r w:rsidR="00D858AD">
        <w:t>how to secure</w:t>
      </w:r>
      <w:r w:rsidR="004B3AED">
        <w:t xml:space="preserve"> </w:t>
      </w:r>
      <w:r w:rsidR="00594F82">
        <w:t xml:space="preserve">ethically </w:t>
      </w:r>
      <w:r w:rsidR="004B3AED">
        <w:t>valid consent for treatment.  For example, clinicians might want to encourage realistically positive patient expectations while providing information about possible harms</w:t>
      </w:r>
      <w:r w:rsidR="007C30FF">
        <w:t xml:space="preserve"> without inducing the negative expectations that could trigger nocebo </w:t>
      </w:r>
      <w:proofErr w:type="gramStart"/>
      <w:r w:rsidR="007C30FF">
        <w:t xml:space="preserve">effects </w:t>
      </w:r>
      <w:r w:rsidR="00205AE4">
        <w:fldChar w:fldCharType="begin">
          <w:fldData xml:space="preserve">PEVuZE5vdGU+PENpdGU+PEF1dGhvcj5QbGFuw6hzPC9BdXRob3I+PFllYXI+MjAxNjwvWWVhcj48
UmVjTnVtPjY4NjI8L1JlY051bT48RGlzcGxheVRleHQ+PHN0eWxlIGZhY2U9InN1cGVyc2NyaXB0
Ij40NSA0Njwvc3R5bGU+PC9EaXNwbGF5VGV4dD48cmVjb3JkPjxyZWMtbnVtYmVyPjY4NjI8L3Jl
Yy1udW1iZXI+PGZvcmVpZ24ta2V5cz48a2V5IGFwcD0iRU4iIGRiLWlkPSIwcGY1MGF2c3FhYTk5
eWU1dHd2cHZkYWJ0c2VzcHQwZGRhcnAiIHRpbWVzdGFtcD0iMTQ2NzcyNjQ2OSI+Njg2Mjwva2V5
PjwvZm9yZWlnbi1rZXlzPjxyZWYtdHlwZSBuYW1lPSJKb3VybmFsIEFydGljbGUiPjE3PC9yZWYt
dHlwZT48Y29udHJpYnV0b3JzPjxhdXRob3JzPjxhdXRob3I+UGxhbsOocywgU2FyYTwvYXV0aG9y
PjxhdXRob3I+VmlsbGllciwgQ8OpbGluZTwvYXV0aG9yPjxhdXRob3I+TWFsbGFyZXQsIE1pY2hl
bDwvYXV0aG9yPjwvYXV0aG9ycz48L2NvbnRyaWJ1dG9ycz48dGl0bGVzPjx0aXRsZT5UaGUgbm9j
ZWJvIGVmZmVjdCBvZiBkcnVnczwvdGl0bGU+PHNlY29uZGFyeS10aXRsZT5QaGFybWFjb2xvZ3kg
UmVzZWFyY2ggJmFtcDsgUGVyc3BlY3RpdmVzPC9zZWNvbmRhcnktdGl0bGU+PC90aXRsZXM+PHBl
cmlvZGljYWw+PGZ1bGwtdGl0bGU+UGhhcm1hY29sb2d5IFJlc2VhcmNoICZhbXA7IFBlcnNwZWN0
aXZlczwvZnVsbC10aXRsZT48L3BlcmlvZGljYWw+PHBhZ2VzPm4vYS1uL2E8L3BhZ2VzPjx2b2x1
bWU+NDwvdm9sdW1lPjxudW1iZXI+MjwvbnVtYmVyPjxrZXl3b3Jkcz48a2V5d29yZD5BbnhpZXR5
PC9rZXl3b3JkPjxrZXl3b3JkPmNob2xlY3lzdG9raW5pbjwva2V5d29yZD48a2V5d29yZD5oeXBl
cmFsZ2VzaWE8L2tleXdvcmQ+PGtleXdvcmQ+bm9jZWJvIGVmZmVjdDwva2V5d29yZD48a2V5d29y
ZD5wbGFjZWJvIGVmZmVjdDwva2V5d29yZD48L2tleXdvcmRzPjxkYXRlcz48eWVhcj4yMDE2PC95
ZWFyPjwvZGF0ZXM+PGlzYm4+MjA1Mi0xNzA3PC9pc2JuPjx1cmxzPjxyZWxhdGVkLXVybHM+PHVy
bD5odHRwOi8vZHguZG9pLm9yZy8xMC4xMDAyL3BycDIuMjA4PC91cmw+PC9yZWxhdGVkLXVybHM+
PC91cmxzPjxlbGVjdHJvbmljLXJlc291cmNlLW51bT4xMC4xMDAyL3BycDIuMjA4PC9lbGVjdHJv
bmljLXJlc291cmNlLW51bT48L3JlY29yZD48L0NpdGU+PENpdGU+PEF1dGhvcj5Db2xsb2NhPC9B
dXRob3I+PFllYXI+MjAxMjwvWWVhcj48UmVjTnVtPjY3NzM8L1JlY051bT48cmVjb3JkPjxyZWMt
bnVtYmVyPjY3NzM8L3JlYy1udW1iZXI+PGZvcmVpZ24ta2V5cz48a2V5IGFwcD0iRU4iIGRiLWlk
PSIwcGY1MGF2c3FhYTk5eWU1dHd2cHZkYWJ0c2VzcHQwZGRhcnAiIHRpbWVzdGFtcD0iMTQ1ODA0
NDc1MiI+Njc3Mzwva2V5PjwvZm9yZWlnbi1rZXlzPjxyZWYtdHlwZSBuYW1lPSJKb3VybmFsIEFy
dGljbGUiPjE3PC9yZWYtdHlwZT48Y29udHJpYnV0b3JzPjxhdXRob3JzPjxhdXRob3I+Q29sbG9j
YSwgTC48L2F1dGhvcj48YXV0aG9yPkZpbm5pc3MsIEQuPC9hdXRob3I+PC9hdXRob3JzPjwvY29u
dHJpYnV0b3JzPjxhdXRoLWFkZHJlc3M+TmF0aW9uYWwgQ2VudGVyIGZvciBDb21wbGVtZW50YXJ5
IGFuZCBBbHRlcm5hdGl2ZSBNZWRpY2luZSwgTmF0aW9uYWwgSW5zdGl0dXRlcyBvZiBIZWFsdGgs
IEJldGhlc2RhLCBNYXJ5bGFuZCAyMDg5MiwgVVNBLiBsdWFuYS5jb2xsb2NhQG5paC5nb3Y8L2F1
dGgtYWRkcmVzcz48dGl0bGVzPjx0aXRsZT5Ob2NlYm8gZWZmZWN0cywgcGF0aWVudC1jbGluaWNp
YW4gY29tbXVuaWNhdGlvbiwgYW5kIHRoZXJhcGV1dGljIG91dGNvbWVzPC90aXRsZT48c2Vjb25k
YXJ5LXRpdGxlPkphbWE8L3NlY29uZGFyeS10aXRsZT48YWx0LXRpdGxlPkphbWE8L2FsdC10aXRs
ZT48L3RpdGxlcz48cGVyaW9kaWNhbD48ZnVsbC10aXRsZT5KQU1BPC9mdWxsLXRpdGxlPjxhYmJy
LTE+SkFNQTwvYWJici0xPjxhYmJyLTI+SkFNQTwvYWJici0yPjwvcGVyaW9kaWNhbD48YWx0LXBl
cmlvZGljYWw+PGZ1bGwtdGl0bGU+SkFNQTwvZnVsbC10aXRsZT48YWJici0xPkpBTUE8L2FiYnIt
MT48YWJici0yPkpBTUE8L2FiYnItMj48L2FsdC1wZXJpb2RpY2FsPjxwYWdlcz41NjctODwvcGFn
ZXM+PHZvbHVtZT4zMDc8L3ZvbHVtZT48bnVtYmVyPjY8L251bWJlcj48ZWRpdGlvbj4yMDEyLzAy
LzEwPC9lZGl0aW9uPjxrZXl3b3Jkcz48a2V5d29yZD4qQ2xpbmljYWwgVHJpYWxzIGFzIFRvcGlj
PC9rZXl3b3JkPjxrZXl3b3JkPipDb21tdW5pY2F0aW9uPC9rZXl3b3JkPjxrZXl3b3JkPkRpc2Ns
b3N1cmU8L2tleXdvcmQ+PGtleXdvcmQ+SHVtYW5zPC9rZXl3b3JkPjxrZXl3b3JkPipJbmZvcm1l
ZCBDb25zZW50PC9rZXl3b3JkPjxrZXl3b3JkPipQaHlzaWNpYW4tUGF0aWVudCBSZWxhdGlvbnM8
L2tleXdvcmQ+PGtleXdvcmQ+KlBsYWNlYm8gRWZmZWN0PC9rZXl3b3JkPjxrZXl3b3JkPlBzeWNo
b3BoeXNpb2xvZ3k8L2tleXdvcmQ+PGtleXdvcmQ+VHJlYXRtZW50IE91dGNvbWU8L2tleXdvcmQ+
PC9rZXl3b3Jkcz48ZGF0ZXM+PHllYXI+MjAxMjwveWVhcj48cHViLWRhdGVzPjxkYXRlPkZlYiA4
PC9kYXRlPjwvcHViLWRhdGVzPjwvZGF0ZXM+PGlzYm4+MDA5OC03NDg0PC9pc2JuPjxhY2Nlc3Np
b24tbnVtPjIyMzE4Mjc1PC9hY2Nlc3Npb24tbnVtPjx1cmxzPjwvdXJscz48ZWxlY3Ryb25pYy1y
ZXNvdXJjZS1udW0+MTAuMTAwMS9qYW1hLjIwMTIuMTE1PC9lbGVjdHJvbmljLXJlc291cmNlLW51
bT48cmVtb3RlLWRhdGFiYXNlLXByb3ZpZGVyPk5MTTwvcmVtb3RlLWRhdGFiYXNlLXByb3ZpZGVy
PjxsYW5ndWFnZT5lbmc8L2xhbmd1YWdlPjwvcmVjb3JkPjwvQ2l0ZT48L0VuZE5vdGU+
</w:fldData>
        </w:fldChar>
      </w:r>
      <w:proofErr w:type="gramEnd"/>
      <w:r w:rsidR="00462726">
        <w:instrText xml:space="preserve"> ADDIN EN.CITE </w:instrText>
      </w:r>
      <w:r w:rsidR="00462726">
        <w:fldChar w:fldCharType="begin">
          <w:fldData xml:space="preserve">PEVuZE5vdGU+PENpdGU+PEF1dGhvcj5QbGFuw6hzPC9BdXRob3I+PFllYXI+MjAxNjwvWWVhcj48
UmVjTnVtPjY4NjI8L1JlY051bT48RGlzcGxheVRleHQ+PHN0eWxlIGZhY2U9InN1cGVyc2NyaXB0
Ij40NSA0Njwvc3R5bGU+PC9EaXNwbGF5VGV4dD48cmVjb3JkPjxyZWMtbnVtYmVyPjY4NjI8L3Jl
Yy1udW1iZXI+PGZvcmVpZ24ta2V5cz48a2V5IGFwcD0iRU4iIGRiLWlkPSIwcGY1MGF2c3FhYTk5
eWU1dHd2cHZkYWJ0c2VzcHQwZGRhcnAiIHRpbWVzdGFtcD0iMTQ2NzcyNjQ2OSI+Njg2Mjwva2V5
PjwvZm9yZWlnbi1rZXlzPjxyZWYtdHlwZSBuYW1lPSJKb3VybmFsIEFydGljbGUiPjE3PC9yZWYt
dHlwZT48Y29udHJpYnV0b3JzPjxhdXRob3JzPjxhdXRob3I+UGxhbsOocywgU2FyYTwvYXV0aG9y
PjxhdXRob3I+VmlsbGllciwgQ8OpbGluZTwvYXV0aG9yPjxhdXRob3I+TWFsbGFyZXQsIE1pY2hl
bDwvYXV0aG9yPjwvYXV0aG9ycz48L2NvbnRyaWJ1dG9ycz48dGl0bGVzPjx0aXRsZT5UaGUgbm9j
ZWJvIGVmZmVjdCBvZiBkcnVnczwvdGl0bGU+PHNlY29uZGFyeS10aXRsZT5QaGFybWFjb2xvZ3kg
UmVzZWFyY2ggJmFtcDsgUGVyc3BlY3RpdmVzPC9zZWNvbmRhcnktdGl0bGU+PC90aXRsZXM+PHBl
cmlvZGljYWw+PGZ1bGwtdGl0bGU+UGhhcm1hY29sb2d5IFJlc2VhcmNoICZhbXA7IFBlcnNwZWN0
aXZlczwvZnVsbC10aXRsZT48L3BlcmlvZGljYWw+PHBhZ2VzPm4vYS1uL2E8L3BhZ2VzPjx2b2x1
bWU+NDwvdm9sdW1lPjxudW1iZXI+MjwvbnVtYmVyPjxrZXl3b3Jkcz48a2V5d29yZD5BbnhpZXR5
PC9rZXl3b3JkPjxrZXl3b3JkPmNob2xlY3lzdG9raW5pbjwva2V5d29yZD48a2V5d29yZD5oeXBl
cmFsZ2VzaWE8L2tleXdvcmQ+PGtleXdvcmQ+bm9jZWJvIGVmZmVjdDwva2V5d29yZD48a2V5d29y
ZD5wbGFjZWJvIGVmZmVjdDwva2V5d29yZD48L2tleXdvcmRzPjxkYXRlcz48eWVhcj4yMDE2PC95
ZWFyPjwvZGF0ZXM+PGlzYm4+MjA1Mi0xNzA3PC9pc2JuPjx1cmxzPjxyZWxhdGVkLXVybHM+PHVy
bD5odHRwOi8vZHguZG9pLm9yZy8xMC4xMDAyL3BycDIuMjA4PC91cmw+PC9yZWxhdGVkLXVybHM+
PC91cmxzPjxlbGVjdHJvbmljLXJlc291cmNlLW51bT4xMC4xMDAyL3BycDIuMjA4PC9lbGVjdHJv
bmljLXJlc291cmNlLW51bT48L3JlY29yZD48L0NpdGU+PENpdGU+PEF1dGhvcj5Db2xsb2NhPC9B
dXRob3I+PFllYXI+MjAxMjwvWWVhcj48UmVjTnVtPjY3NzM8L1JlY051bT48cmVjb3JkPjxyZWMt
bnVtYmVyPjY3NzM8L3JlYy1udW1iZXI+PGZvcmVpZ24ta2V5cz48a2V5IGFwcD0iRU4iIGRiLWlk
PSIwcGY1MGF2c3FhYTk5eWU1dHd2cHZkYWJ0c2VzcHQwZGRhcnAiIHRpbWVzdGFtcD0iMTQ1ODA0
NDc1MiI+Njc3Mzwva2V5PjwvZm9yZWlnbi1rZXlzPjxyZWYtdHlwZSBuYW1lPSJKb3VybmFsIEFy
dGljbGUiPjE3PC9yZWYtdHlwZT48Y29udHJpYnV0b3JzPjxhdXRob3JzPjxhdXRob3I+Q29sbG9j
YSwgTC48L2F1dGhvcj48YXV0aG9yPkZpbm5pc3MsIEQuPC9hdXRob3I+PC9hdXRob3JzPjwvY29u
dHJpYnV0b3JzPjxhdXRoLWFkZHJlc3M+TmF0aW9uYWwgQ2VudGVyIGZvciBDb21wbGVtZW50YXJ5
IGFuZCBBbHRlcm5hdGl2ZSBNZWRpY2luZSwgTmF0aW9uYWwgSW5zdGl0dXRlcyBvZiBIZWFsdGgs
IEJldGhlc2RhLCBNYXJ5bGFuZCAyMDg5MiwgVVNBLiBsdWFuYS5jb2xsb2NhQG5paC5nb3Y8L2F1
dGgtYWRkcmVzcz48dGl0bGVzPjx0aXRsZT5Ob2NlYm8gZWZmZWN0cywgcGF0aWVudC1jbGluaWNp
YW4gY29tbXVuaWNhdGlvbiwgYW5kIHRoZXJhcGV1dGljIG91dGNvbWVzPC90aXRsZT48c2Vjb25k
YXJ5LXRpdGxlPkphbWE8L3NlY29uZGFyeS10aXRsZT48YWx0LXRpdGxlPkphbWE8L2FsdC10aXRs
ZT48L3RpdGxlcz48cGVyaW9kaWNhbD48ZnVsbC10aXRsZT5KQU1BPC9mdWxsLXRpdGxlPjxhYmJy
LTE+SkFNQTwvYWJici0xPjxhYmJyLTI+SkFNQTwvYWJici0yPjwvcGVyaW9kaWNhbD48YWx0LXBl
cmlvZGljYWw+PGZ1bGwtdGl0bGU+SkFNQTwvZnVsbC10aXRsZT48YWJici0xPkpBTUE8L2FiYnIt
MT48YWJici0yPkpBTUE8L2FiYnItMj48L2FsdC1wZXJpb2RpY2FsPjxwYWdlcz41NjctODwvcGFn
ZXM+PHZvbHVtZT4zMDc8L3ZvbHVtZT48bnVtYmVyPjY8L251bWJlcj48ZWRpdGlvbj4yMDEyLzAy
LzEwPC9lZGl0aW9uPjxrZXl3b3Jkcz48a2V5d29yZD4qQ2xpbmljYWwgVHJpYWxzIGFzIFRvcGlj
PC9rZXl3b3JkPjxrZXl3b3JkPipDb21tdW5pY2F0aW9uPC9rZXl3b3JkPjxrZXl3b3JkPkRpc2Ns
b3N1cmU8L2tleXdvcmQ+PGtleXdvcmQ+SHVtYW5zPC9rZXl3b3JkPjxrZXl3b3JkPipJbmZvcm1l
ZCBDb25zZW50PC9rZXl3b3JkPjxrZXl3b3JkPipQaHlzaWNpYW4tUGF0aWVudCBSZWxhdGlvbnM8
L2tleXdvcmQ+PGtleXdvcmQ+KlBsYWNlYm8gRWZmZWN0PC9rZXl3b3JkPjxrZXl3b3JkPlBzeWNo
b3BoeXNpb2xvZ3k8L2tleXdvcmQ+PGtleXdvcmQ+VHJlYXRtZW50IE91dGNvbWU8L2tleXdvcmQ+
PC9rZXl3b3Jkcz48ZGF0ZXM+PHllYXI+MjAxMjwveWVhcj48cHViLWRhdGVzPjxkYXRlPkZlYiA4
PC9kYXRlPjwvcHViLWRhdGVzPjwvZGF0ZXM+PGlzYm4+MDA5OC03NDg0PC9pc2JuPjxhY2Nlc3Np
b24tbnVtPjIyMzE4Mjc1PC9hY2Nlc3Npb24tbnVtPjx1cmxzPjwvdXJscz48ZWxlY3Ryb25pYy1y
ZXNvdXJjZS1udW0+MTAuMTAwMS9qYW1hLjIwMTIuMTE1PC9lbGVjdHJvbmljLXJlc291cmNlLW51
bT48cmVtb3RlLWRhdGFiYXNlLXByb3ZpZGVyPk5MTTwvcmVtb3RlLWRhdGFiYXNlLXByb3ZpZGVy
PjxsYW5ndWFnZT5lbmc8L2xhbmd1YWdlPjwvcmVjb3JkPjwvQ2l0ZT48L0VuZE5vdGU+
</w:fldData>
        </w:fldChar>
      </w:r>
      <w:r w:rsidR="00462726">
        <w:instrText xml:space="preserve"> ADDIN EN.CITE.DATA </w:instrText>
      </w:r>
      <w:r w:rsidR="00462726">
        <w:fldChar w:fldCharType="end"/>
      </w:r>
      <w:r w:rsidR="00205AE4">
        <w:fldChar w:fldCharType="separate"/>
      </w:r>
      <w:hyperlink w:anchor="_ENREF_45" w:tooltip="Planès, 2016 #6862" w:history="1">
        <w:r w:rsidR="00462726" w:rsidRPr="00462726">
          <w:rPr>
            <w:noProof/>
            <w:vertAlign w:val="superscript"/>
          </w:rPr>
          <w:t>45</w:t>
        </w:r>
      </w:hyperlink>
      <w:r w:rsidR="00462726" w:rsidRPr="00462726">
        <w:rPr>
          <w:noProof/>
          <w:vertAlign w:val="superscript"/>
        </w:rPr>
        <w:t xml:space="preserve"> </w:t>
      </w:r>
      <w:hyperlink w:anchor="_ENREF_46" w:tooltip="Colloca, 2012 #6773" w:history="1">
        <w:r w:rsidR="00462726" w:rsidRPr="00462726">
          <w:rPr>
            <w:noProof/>
            <w:vertAlign w:val="superscript"/>
          </w:rPr>
          <w:t>46</w:t>
        </w:r>
      </w:hyperlink>
      <w:r w:rsidR="00205AE4">
        <w:fldChar w:fldCharType="end"/>
      </w:r>
      <w:r w:rsidR="004B3AED">
        <w:t xml:space="preserve">.  </w:t>
      </w:r>
    </w:p>
    <w:p w14:paraId="66765A08" w14:textId="77777777" w:rsidR="0018341B" w:rsidRDefault="0018341B" w:rsidP="00C27459">
      <w:pPr>
        <w:pStyle w:val="Heading3"/>
        <w:spacing w:before="0" w:line="480" w:lineRule="auto"/>
      </w:pPr>
    </w:p>
    <w:p w14:paraId="71BF999E" w14:textId="3325A964" w:rsidR="00C27459" w:rsidRDefault="001045AC" w:rsidP="00C27459">
      <w:pPr>
        <w:pStyle w:val="Heading3"/>
        <w:spacing w:before="0" w:line="480" w:lineRule="auto"/>
      </w:pPr>
      <w:r>
        <w:t xml:space="preserve">The </w:t>
      </w:r>
      <w:r w:rsidR="00C27459" w:rsidRPr="00F325C7">
        <w:t>Practitioner’s Characteristics and Beliefs</w:t>
      </w:r>
    </w:p>
    <w:p w14:paraId="071908E1" w14:textId="58C755F5" w:rsidR="0018341B" w:rsidRDefault="00CD0071" w:rsidP="00462726">
      <w:pPr>
        <w:spacing w:line="480" w:lineRule="auto"/>
      </w:pPr>
      <w:r>
        <w:t xml:space="preserve">The two procedures in this domain </w:t>
      </w:r>
      <w:r w:rsidR="00D858AD">
        <w:t xml:space="preserve">are about using </w:t>
      </w:r>
      <w:r w:rsidR="00EF2407">
        <w:t>or m</w:t>
      </w:r>
      <w:r w:rsidR="00406E61">
        <w:t>odifying</w:t>
      </w:r>
      <w:r w:rsidR="00EF2407">
        <w:t xml:space="preserve"> health care practitioners’ characteristics and/or beliefs. </w:t>
      </w:r>
      <w:r>
        <w:t xml:space="preserve"> Procedure 6 requires a practitioner to expect a treatment to benefit the patient.  This might contribute to observed placebo effects in patients by influencing a practitioner’s communication about the treatment and hence a patient’s response expectations and/or affective response to the consultation.  Only 1% of clinical studies and no experimental studies reported m</w:t>
      </w:r>
      <w:r w:rsidR="00406E61">
        <w:t>odifying</w:t>
      </w:r>
      <w:r>
        <w:t xml:space="preserve"> practitioners’ expectations.  </w:t>
      </w:r>
      <w:r w:rsidR="00F333A8">
        <w:t xml:space="preserve">This procedure has received little attention in the placebo literature but clinical research in musculoskeletal settings suggests practitioners’ outcome expectations can predict patients’ pain outcomes </w:t>
      </w:r>
      <w:hyperlink w:anchor="_ENREF_47" w:tooltip="Witt, 2012 #4780" w:history="1">
        <w:r w:rsidR="00462726">
          <w:fldChar w:fldCharType="begin"/>
        </w:r>
        <w:r w:rsidR="00462726">
          <w:instrText xml:space="preserve"> ADDIN EN.CITE &lt;EndNote&gt;&lt;Cite&gt;&lt;Author&gt;Witt&lt;/Author&gt;&lt;Year&gt;2012&lt;/Year&gt;&lt;RecNum&gt;4780&lt;/RecNum&gt;&lt;DisplayText&gt;&lt;style face="superscript"&gt;47&lt;/style&gt;&lt;/DisplayText&gt;&lt;record&gt;&lt;rec-number&gt;4780&lt;/rec-number&gt;&lt;foreign-keys&gt;&lt;key app="EN" db-id="0pf50avsqaa99ye5twvpvdabtsespt0ddarp" timestamp="1402946827"&gt;4780&lt;/key&gt;&lt;/foreign-keys&gt;&lt;ref-type name="Journal Article"&gt;17&lt;/ref-type&gt;&lt;contributors&gt;&lt;authors&gt;&lt;author&gt;Witt, C. M.&lt;/author&gt;&lt;author&gt;Martins, F.&lt;/author&gt;&lt;author&gt;Willich, S. N.&lt;/author&gt;&lt;author&gt;Sch</w:instrText>
        </w:r>
        <w:r w:rsidR="00462726">
          <w:rPr>
            <w:rFonts w:ascii="Calibri" w:hAnsi="Calibri" w:cs="Calibri"/>
          </w:rPr>
          <w:instrText></w:instrText>
        </w:r>
        <w:r w:rsidR="00462726">
          <w:instrText>tzler, L.&lt;/author&gt;&lt;/authors&gt;&lt;/contributors&gt;&lt;titles&gt;&lt;title&gt;Can I help you? Physicians&amp;apos; expectations as predictor for treatment outcome&lt;/title&gt;&lt;secondary-title&gt;European Journal of Pain&lt;/secondary-title&gt;&lt;/titles&gt;&lt;periodical&gt;&lt;full-title&gt;European Journal of Pain&lt;/full-title&gt;&lt;/periodical&gt;&lt;pages&gt;1455-1466&lt;/pages&gt;&lt;volume&gt;16&lt;/volume&gt;&lt;number&gt;10&lt;/number&gt;&lt;reprint-edition&gt;NOT IN FILE&lt;/reprint-edition&gt;&lt;keywords&gt;&lt;keyword&gt;acupuncture&lt;/keyword&gt;&lt;keyword&gt;adjustment&lt;/keyword&gt;&lt;keyword&gt;CARE&lt;/keyword&gt;&lt;keyword&gt;Chronic pain&lt;/keyword&gt;&lt;keyword&gt;data&lt;/keyword&gt;&lt;keyword&gt;DISEASE&lt;/keyword&gt;&lt;keyword&gt;EDUCATION&lt;/keyword&gt;&lt;keyword&gt;Expectation&lt;/keyword&gt;&lt;keyword&gt;expectations&lt;/keyword&gt;&lt;keyword&gt;Factors&lt;/keyword&gt;&lt;keyword&gt;FUTURE&lt;/keyword&gt;&lt;keyword&gt;Interaction&lt;/keyword&gt;&lt;keyword&gt;Methods&lt;/keyword&gt;&lt;keyword&gt;Model&lt;/keyword&gt;&lt;keyword&gt;MODELS&lt;/keyword&gt;&lt;keyword&gt;outcome&lt;/keyword&gt;&lt;keyword&gt;pain&lt;/keyword&gt;&lt;keyword&gt;patient&lt;/keyword&gt;&lt;keyword&gt;patient characteristics&lt;/keyword&gt;&lt;keyword&gt;patients&lt;/keyword&gt;&lt;keyword&gt;physical functioning&lt;/keyword&gt;&lt;keyword&gt;physician&lt;/keyword&gt;&lt;keyword&gt;Physicians&lt;/keyword&gt;&lt;keyword&gt;Predictor&lt;/keyword&gt;&lt;keyword&gt;Prognostic factors&lt;/keyword&gt;&lt;keyword&gt;RANDOMIZED-TRIAL&lt;/keyword&gt;&lt;keyword&gt;Regression&lt;/keyword&gt;&lt;keyword&gt;Research&lt;/keyword&gt;&lt;keyword&gt;treatment&lt;/keyword&gt;&lt;keyword&gt;treatment outcome&lt;/keyword&gt;&lt;keyword&gt;TRIAL&lt;/keyword&gt;&lt;/keywords&gt;&lt;dates&gt;&lt;year&gt;2012&lt;/year&gt;&lt;/dates&gt;&lt;isbn&gt;1532-2149&lt;/isbn&gt;&lt;urls&gt;&lt;related-urls&gt;&lt;url&gt;http://dx.doi.org/10.1002/j.1532-2149.2012.00152.x&lt;/url&gt;&lt;/related-urls&gt;&lt;/urls&gt;&lt;/record&gt;&lt;/Cite&gt;&lt;/EndNote&gt;</w:instrText>
        </w:r>
        <w:r w:rsidR="00462726">
          <w:fldChar w:fldCharType="separate"/>
        </w:r>
        <w:r w:rsidR="00462726" w:rsidRPr="00462726">
          <w:rPr>
            <w:noProof/>
            <w:vertAlign w:val="superscript"/>
          </w:rPr>
          <w:t>47</w:t>
        </w:r>
        <w:r w:rsidR="00462726">
          <w:fldChar w:fldCharType="end"/>
        </w:r>
      </w:hyperlink>
      <w:r w:rsidR="00F333A8">
        <w:t>.  One way t</w:t>
      </w:r>
      <w:r w:rsidR="00FA6ECE">
        <w:t xml:space="preserve">o implement this procedure in practice would </w:t>
      </w:r>
      <w:r w:rsidR="00F333A8">
        <w:t xml:space="preserve">be for </w:t>
      </w:r>
      <w:r w:rsidR="00FA6ECE">
        <w:t xml:space="preserve">practitioners to communicate </w:t>
      </w:r>
      <w:r w:rsidR="00991C17">
        <w:t>explicitly</w:t>
      </w:r>
      <w:r w:rsidR="00FA6ECE">
        <w:t xml:space="preserve"> that they believe a treatment is effective</w:t>
      </w:r>
      <w:r w:rsidR="00F333A8">
        <w:t>, an approach which clearly overlaps with communication interventions designed to help doctors encourage patients to have positive expectations.</w:t>
      </w:r>
      <w:r w:rsidR="00FA6ECE">
        <w:t xml:space="preserve">  </w:t>
      </w:r>
      <w:r w:rsidR="00991C17">
        <w:t>Implementing P</w:t>
      </w:r>
      <w:r w:rsidR="00467366">
        <w:t xml:space="preserve">rocedure </w:t>
      </w:r>
      <w:r w:rsidR="000423DC">
        <w:t>6</w:t>
      </w:r>
      <w:r w:rsidR="00467366">
        <w:t xml:space="preserve"> </w:t>
      </w:r>
      <w:r w:rsidR="00991C17">
        <w:t xml:space="preserve">also </w:t>
      </w:r>
      <w:r w:rsidR="000423DC">
        <w:t>depends</w:t>
      </w:r>
      <w:r w:rsidR="00467366">
        <w:t xml:space="preserve"> </w:t>
      </w:r>
      <w:r w:rsidR="000423DC">
        <w:t xml:space="preserve">on </w:t>
      </w:r>
      <w:r w:rsidR="00991C17">
        <w:t xml:space="preserve">practitioners having </w:t>
      </w:r>
      <w:r w:rsidR="000423DC">
        <w:t xml:space="preserve">relevant </w:t>
      </w:r>
      <w:r w:rsidR="00467366">
        <w:t xml:space="preserve">high quality evidence </w:t>
      </w:r>
      <w:r w:rsidR="00991C17">
        <w:t xml:space="preserve">readily available and accessible and understanding </w:t>
      </w:r>
      <w:r w:rsidR="000423DC">
        <w:t>this evidence as it applies to the patient.</w:t>
      </w:r>
    </w:p>
    <w:p w14:paraId="1326584B" w14:textId="77777777" w:rsidR="00991C17" w:rsidRDefault="00991C17" w:rsidP="00237C29">
      <w:pPr>
        <w:spacing w:line="480" w:lineRule="auto"/>
      </w:pPr>
    </w:p>
    <w:p w14:paraId="4235F4BE" w14:textId="1728C53F" w:rsidR="00C27459" w:rsidRDefault="00CD0071" w:rsidP="00462726">
      <w:pPr>
        <w:spacing w:line="480" w:lineRule="auto"/>
      </w:pPr>
      <w:r>
        <w:t xml:space="preserve">A </w:t>
      </w:r>
      <w:r w:rsidR="0001107B">
        <w:t xml:space="preserve">small proportion of </w:t>
      </w:r>
      <w:r>
        <w:t>studies (9% of experimental studies</w:t>
      </w:r>
      <w:r w:rsidR="0001107B">
        <w:t xml:space="preserve"> and no clinical studies</w:t>
      </w:r>
      <w:r>
        <w:t>) emphasised a practitioner’s status or other characteristics (Procedure 7)</w:t>
      </w:r>
      <w:r w:rsidR="00684C93">
        <w:t xml:space="preserve">.  For some patients a high status practitioner might elicit more confidence in the treatment (and thus higher expectations) and/or a </w:t>
      </w:r>
      <w:r w:rsidR="00684C93">
        <w:lastRenderedPageBreak/>
        <w:t>more positive affective response to the consultation</w:t>
      </w:r>
      <w:r w:rsidR="00FE5A71">
        <w:t xml:space="preserve"> </w:t>
      </w:r>
      <w:hyperlink w:anchor="_ENREF_48" w:tooltip="White, 2012 #4705" w:history="1">
        <w:r w:rsidR="00462726">
          <w:fldChar w:fldCharType="begin"/>
        </w:r>
        <w:r w:rsidR="00462726">
          <w:instrText xml:space="preserve"> ADDIN EN.CITE &lt;EndNote&gt;&lt;Cite&gt;&lt;Author&gt;White&lt;/Author&gt;&lt;Year&gt;2012&lt;/Year&gt;&lt;RecNum&gt;4705&lt;/RecNum&gt;&lt;DisplayText&gt;&lt;style face="superscript"&gt;48&lt;/style&gt;&lt;/DisplayText&gt;&lt;record&gt;&lt;rec-number&gt;4705&lt;/rec-number&gt;&lt;foreign-keys&gt;&lt;key app="EN" db-id="0pf50avsqaa99ye5twvpvdabtsespt0ddarp" timestamp="1402946827"&gt;4705&lt;/key&gt;&lt;/foreign-keys&gt;&lt;ref-type name="Journal Article"&gt;17&lt;/ref-type&gt;&lt;contributors&gt;&lt;authors&gt;&lt;author&gt;White, P.&lt;/author&gt;&lt;author&gt;Bishop, F. L.&lt;/author&gt;&lt;author&gt;Prescott, P.&lt;/author&gt;&lt;author&gt;Scott, C.&lt;/author&gt;&lt;author&gt;Little, Paul&lt;/author&gt;&lt;author&gt;Lewith, G.&lt;/author&gt;&lt;/authors&gt;&lt;/contributors&gt;&lt;titles&gt;&lt;title&gt;Practice, practitioner or placebo? A multifactorial, mixed methods randomized controlled trial of acupuncture&lt;/title&gt;&lt;secondary-title&gt;Pain&lt;/secondary-title&gt;&lt;/titles&gt;&lt;periodical&gt;&lt;full-title&gt;Pain&lt;/full-title&gt;&lt;abbr-1&gt;Pain&lt;/abbr-1&gt;&lt;abbr-2&gt;Pain&lt;/abbr-2&gt;&lt;/periodical&gt;&lt;pages&gt;455-462&lt;/pages&gt;&lt;volume&gt;153&lt;/volume&gt;&lt;reprint-edition&gt;NOT IN FILE&lt;/reprint-edition&gt;&lt;keywords&gt;&lt;keyword&gt;placebo&lt;/keyword&gt;&lt;keyword&gt;RCT&lt;/keyword&gt;&lt;keyword&gt;Placebos&lt;/keyword&gt;&lt;keyword&gt;empathy&lt;/keyword&gt;&lt;keyword&gt;POPULATION&lt;/keyword&gt;&lt;keyword&gt;pain&lt;/keyword&gt;&lt;keyword&gt;Practice&lt;/keyword&gt;&lt;keyword&gt;mixed methods&lt;/keyword&gt;&lt;keyword&gt;Methods&lt;/keyword&gt;&lt;keyword&gt;Randomized controlled trial&lt;/keyword&gt;&lt;keyword&gt;TRIAL&lt;/keyword&gt;&lt;keyword&gt;acupuncture&lt;/keyword&gt;&lt;/keywords&gt;&lt;dates&gt;&lt;year&gt;2012&lt;/year&gt;&lt;/dates&gt;&lt;urls&gt;&lt;/urls&gt;&lt;custom2&gt;PMID: 22169359&lt;/custom2&gt;&lt;/record&gt;&lt;/Cite&gt;&lt;/EndNote&gt;</w:instrText>
        </w:r>
        <w:r w:rsidR="00462726">
          <w:fldChar w:fldCharType="separate"/>
        </w:r>
        <w:r w:rsidR="00462726" w:rsidRPr="00462726">
          <w:rPr>
            <w:noProof/>
            <w:vertAlign w:val="superscript"/>
          </w:rPr>
          <w:t>48</w:t>
        </w:r>
        <w:r w:rsidR="00462726">
          <w:fldChar w:fldCharType="end"/>
        </w:r>
      </w:hyperlink>
      <w:r w:rsidR="00684C93">
        <w:t xml:space="preserve">.  </w:t>
      </w:r>
      <w:r w:rsidR="0001107B">
        <w:t xml:space="preserve">Some aspects of this procedure are already part of clinical practice, for example the </w:t>
      </w:r>
      <w:r w:rsidR="00FE5A71">
        <w:t xml:space="preserve">routine </w:t>
      </w:r>
      <w:r w:rsidR="0001107B">
        <w:t>display of medical c</w:t>
      </w:r>
      <w:r w:rsidR="00135DE2">
        <w:t>ertificates in doctors’ offices</w:t>
      </w:r>
      <w:r w:rsidR="00991C17">
        <w:t>;</w:t>
      </w:r>
      <w:r w:rsidR="00FE5A71">
        <w:t xml:space="preserve"> </w:t>
      </w:r>
      <w:r w:rsidR="00E75914">
        <w:t xml:space="preserve">others are inherent in the tools of the doctor, such as </w:t>
      </w:r>
      <w:r w:rsidR="00FE5A71">
        <w:t xml:space="preserve">the symbolic properties of the stethoscope </w:t>
      </w:r>
      <w:hyperlink w:anchor="_ENREF_49" w:tooltip="Rice, 2010 #6859" w:history="1">
        <w:r w:rsidR="00462726">
          <w:fldChar w:fldCharType="begin"/>
        </w:r>
        <w:r w:rsidR="00462726">
          <w:instrText xml:space="preserve"> ADDIN EN.CITE &lt;EndNote&gt;&lt;Cite&gt;&lt;Author&gt;Rice&lt;/Author&gt;&lt;Year&gt;2010&lt;/Year&gt;&lt;RecNum&gt;6859&lt;/RecNum&gt;&lt;DisplayText&gt;&lt;style face="superscript"&gt;49&lt;/style&gt;&lt;/DisplayText&gt;&lt;record&gt;&lt;rec-number&gt;6859&lt;/rec-number&gt;&lt;foreign-keys&gt;&lt;key app="EN" db-id="0pf50avsqaa99ye5twvpvdabtsespt0ddarp" timestamp="1467722120"&gt;6859&lt;/key&gt;&lt;/foreign-keys&gt;&lt;ref-type name="Journal Article"&gt;17&lt;/ref-type&gt;&lt;contributors&gt;&lt;authors&gt;&lt;author&gt;Rice, Tom&lt;/author&gt;&lt;/authors&gt;&lt;/contributors&gt;&lt;titles&gt;&lt;title&gt;‘The hallmark of a doctor’: the stethoscope and the making of medical identity&lt;/title&gt;&lt;secondary-title&gt;Journal of Material Culture&lt;/secondary-title&gt;&lt;/titles&gt;&lt;periodical&gt;&lt;full-title&gt;Journal of Material Culture&lt;/full-title&gt;&lt;/periodical&gt;&lt;pages&gt;287-301&lt;/pages&gt;&lt;volume&gt;15&lt;/volume&gt;&lt;number&gt;3&lt;/number&gt;&lt;dates&gt;&lt;year&gt;2010&lt;/year&gt;&lt;pub-dates&gt;&lt;date&gt;September 1, 2010&lt;/date&gt;&lt;/pub-dates&gt;&lt;/dates&gt;&lt;urls&gt;&lt;related-urls&gt;&lt;url&gt;http://mcu.sagepub.com/content/15/3/287.abstract&lt;/url&gt;&lt;/related-urls&gt;&lt;/urls&gt;&lt;electronic-resource-num&gt;10.1177/1359183510373985&lt;/electronic-resource-num&gt;&lt;/record&gt;&lt;/Cite&gt;&lt;/EndNote&gt;</w:instrText>
        </w:r>
        <w:r w:rsidR="00462726">
          <w:fldChar w:fldCharType="separate"/>
        </w:r>
        <w:r w:rsidR="00462726" w:rsidRPr="00462726">
          <w:rPr>
            <w:noProof/>
            <w:vertAlign w:val="superscript"/>
          </w:rPr>
          <w:t>49</w:t>
        </w:r>
        <w:r w:rsidR="00462726">
          <w:fldChar w:fldCharType="end"/>
        </w:r>
      </w:hyperlink>
      <w:r w:rsidR="0001107B">
        <w:t xml:space="preserve">.  </w:t>
      </w:r>
      <w:r w:rsidR="00964215">
        <w:t>However, there is likely to be scope for testing their effects and augmenting their use if appropriate.</w:t>
      </w:r>
    </w:p>
    <w:p w14:paraId="26F10351" w14:textId="77777777" w:rsidR="0018341B" w:rsidRDefault="0018341B" w:rsidP="00C27459">
      <w:pPr>
        <w:pStyle w:val="Heading3"/>
        <w:spacing w:before="0" w:line="480" w:lineRule="auto"/>
      </w:pPr>
    </w:p>
    <w:p w14:paraId="7D056C90" w14:textId="46E02703" w:rsidR="00C27459" w:rsidRDefault="001045AC" w:rsidP="00C27459">
      <w:pPr>
        <w:pStyle w:val="Heading3"/>
        <w:spacing w:before="0" w:line="480" w:lineRule="auto"/>
      </w:pPr>
      <w:r>
        <w:t xml:space="preserve">The </w:t>
      </w:r>
      <w:r w:rsidR="00C27459" w:rsidRPr="003C0070">
        <w:t>Healthcare Setting</w:t>
      </w:r>
    </w:p>
    <w:p w14:paraId="23B10FE3" w14:textId="3273C35D" w:rsidR="00004360" w:rsidRDefault="00004360" w:rsidP="00B5556C">
      <w:pPr>
        <w:spacing w:line="480" w:lineRule="auto"/>
      </w:pPr>
      <w:r>
        <w:t xml:space="preserve">Procedures 8 and 9 relate to the efforts made in studies to </w:t>
      </w:r>
      <w:r w:rsidR="00C9279B">
        <w:t xml:space="preserve">actively </w:t>
      </w:r>
      <w:r>
        <w:t xml:space="preserve">recruit and retain </w:t>
      </w:r>
      <w:r w:rsidR="00B5556C">
        <w:t xml:space="preserve">patients </w:t>
      </w:r>
      <w:r>
        <w:t xml:space="preserve">respectively.  Clinical and experimental studies both reportedly used these procedures sparingly (&lt;20% for active recruitment and &lt;5% for active retention).  Such efforts may make </w:t>
      </w:r>
      <w:r w:rsidR="00B5556C">
        <w:t xml:space="preserve">patients </w:t>
      </w:r>
      <w:r>
        <w:t xml:space="preserve">feel valued and could be implemented in practice through the use of personalised communications from practitioners to encourage attendance at appointments.  </w:t>
      </w:r>
    </w:p>
    <w:p w14:paraId="0FBF2021" w14:textId="77777777" w:rsidR="00004360" w:rsidRDefault="00004360" w:rsidP="001045AC">
      <w:pPr>
        <w:spacing w:line="480" w:lineRule="auto"/>
      </w:pPr>
    </w:p>
    <w:p w14:paraId="1DE34C14" w14:textId="44768581" w:rsidR="0001107B" w:rsidRDefault="00237C29" w:rsidP="00401260">
      <w:pPr>
        <w:spacing w:line="480" w:lineRule="auto"/>
      </w:pPr>
      <w:r>
        <w:t xml:space="preserve">Three </w:t>
      </w:r>
      <w:r w:rsidR="0001107B">
        <w:t xml:space="preserve">of the eight </w:t>
      </w:r>
      <w:r>
        <w:t xml:space="preserve">procedures </w:t>
      </w:r>
      <w:r w:rsidR="0001107B">
        <w:t xml:space="preserve">in this domain </w:t>
      </w:r>
      <w:r>
        <w:t xml:space="preserve">were used by over half of clinical and experimental studies and relate to basic structural features of research: following a protocol, ethical oversight, </w:t>
      </w:r>
      <w:r w:rsidR="00FA6ECE">
        <w:t xml:space="preserve">and </w:t>
      </w:r>
      <w:r>
        <w:t>participating in research</w:t>
      </w:r>
      <w:r w:rsidR="0001107B">
        <w:t xml:space="preserve"> (</w:t>
      </w:r>
      <w:r w:rsidR="00401260">
        <w:t xml:space="preserve">procedures </w:t>
      </w:r>
      <w:r w:rsidR="0001107B">
        <w:t>11 to 13)</w:t>
      </w:r>
      <w:r>
        <w:t xml:space="preserve">.  They are thought to impact patients’ expectations, by emphasising the legitimacy of the intervention that is being provided and the importance of the patient’s contribution to a bigger project, i.e. generating knowledge.  </w:t>
      </w:r>
      <w:r w:rsidR="0001107B">
        <w:t xml:space="preserve">Translating these procedures into practice could involve, for example, clinicians explicitly talking with patients about official guidance and treatment protocols that they are following.  </w:t>
      </w:r>
    </w:p>
    <w:p w14:paraId="3B48CFCC" w14:textId="77777777" w:rsidR="0018341B" w:rsidRDefault="0018341B" w:rsidP="001045AC">
      <w:pPr>
        <w:spacing w:line="480" w:lineRule="auto"/>
      </w:pPr>
    </w:p>
    <w:p w14:paraId="56DE82E2" w14:textId="11EC82DA" w:rsidR="0001107B" w:rsidRDefault="00237C29" w:rsidP="00462726">
      <w:pPr>
        <w:spacing w:line="480" w:lineRule="auto"/>
      </w:pPr>
      <w:r>
        <w:t xml:space="preserve">Symptom monitoring </w:t>
      </w:r>
      <w:r w:rsidR="0094652D">
        <w:t>(</w:t>
      </w:r>
      <w:r w:rsidR="00401260">
        <w:t xml:space="preserve">procedure </w:t>
      </w:r>
      <w:r w:rsidR="0094652D">
        <w:t xml:space="preserve">14) </w:t>
      </w:r>
      <w:r w:rsidR="004D43BE">
        <w:t xml:space="preserve">was </w:t>
      </w:r>
      <w:r w:rsidR="0094652D">
        <w:t xml:space="preserve">commonly used in both clinical and experimental studies.  This could be implemented in practice for example through </w:t>
      </w:r>
      <w:r w:rsidR="0001107B">
        <w:t xml:space="preserve">repeatedly </w:t>
      </w:r>
      <w:r w:rsidR="0094652D">
        <w:t>using patient reported outcome measures (</w:t>
      </w:r>
      <w:r w:rsidR="003432FE">
        <w:t xml:space="preserve">see </w:t>
      </w:r>
      <w:hyperlink w:anchor="_ENREF_50" w:tooltip="Snyder, 2012 #6860" w:history="1">
        <w:r w:rsidR="00462726">
          <w:fldChar w:fldCharType="begin"/>
        </w:r>
        <w:r w:rsidR="00462726">
          <w:instrText xml:space="preserve"> ADDIN EN.CITE &lt;EndNote&gt;&lt;Cite&gt;&lt;Author&gt;Snyder&lt;/Author&gt;&lt;Year&gt;2012&lt;/Year&gt;&lt;RecNum&gt;6860&lt;/RecNum&gt;&lt;DisplayText&gt;&lt;style face="superscript"&gt;50&lt;/style&gt;&lt;/DisplayText&gt;&lt;record&gt;&lt;rec-number&gt;6860&lt;/rec-number&gt;&lt;foreign-keys&gt;&lt;key app="EN" db-id="0pf50avsqaa99ye5twvpvdabtsespt0ddarp" timestamp="1467722974"&gt;6860&lt;/key&gt;&lt;/foreign-keys&gt;&lt;ref-type name="Journal Article"&gt;17&lt;/ref-type&gt;&lt;contributors&gt;&lt;authors&gt;&lt;author&gt;Snyder, Claire F.&lt;/author&gt;&lt;author&gt;Aaronson, Neil K.&lt;/author&gt;&lt;author&gt;Choucair, Ali K.&lt;/author&gt;&lt;author&gt;Elliott, Thomas E.&lt;/author&gt;&lt;author&gt;Greenhalgh, Joanne&lt;/author&gt;&lt;author&gt;Halyard, Michele Y.&lt;/author&gt;&lt;author&gt;Hess, Rachel&lt;/author&gt;&lt;author&gt;Miller, Deborah M.&lt;/author&gt;&lt;author&gt;Reeve, Bryce B.&lt;/author&gt;&lt;author&gt;Santana, Maria&lt;/author&gt;&lt;/authors&gt;&lt;/contributors&gt;&lt;titles&gt;&lt;title&gt;Implementing patient-reported outcomes assessment in clinical practice: a review of the options and considerations&lt;/title&gt;&lt;secondary-title&gt;Quality of Life Research&lt;/secondary-title&gt;&lt;/titles&gt;&lt;periodical&gt;&lt;full-title&gt;Quality of Life Research&lt;/full-title&gt;&lt;abbr-1&gt;Qual. Life Res.&lt;/abbr-1&gt;&lt;abbr-2&gt;Qual Life Res&lt;/abbr-2&gt;&lt;/periodical&gt;&lt;pages&gt;1305-1314&lt;/pages&gt;&lt;volume&gt;21&lt;/volume&gt;&lt;number&gt;8&lt;/number&gt;&lt;dates&gt;&lt;year&gt;2012&lt;/year&gt;&lt;/dates&gt;&lt;isbn&gt;1573-2649&lt;/isbn&gt;&lt;label&gt;Snyder2012&lt;/label&gt;&lt;work-type&gt;journal article&lt;/work-type&gt;&lt;urls&gt;&lt;related-urls&gt;&lt;url&gt;http://dx.doi.org/10.1007/s11136-011-0054-x&lt;/url&gt;&lt;/related-urls&gt;&lt;/urls&gt;&lt;electronic-resource-num&gt;10.1007/s11136-011-0054-x&lt;/electronic-resource-num&gt;&lt;/record&gt;&lt;/Cite&gt;&lt;/EndNote&gt;</w:instrText>
        </w:r>
        <w:r w:rsidR="00462726">
          <w:fldChar w:fldCharType="separate"/>
        </w:r>
        <w:r w:rsidR="00462726" w:rsidRPr="00462726">
          <w:rPr>
            <w:noProof/>
            <w:vertAlign w:val="superscript"/>
          </w:rPr>
          <w:t>50</w:t>
        </w:r>
        <w:r w:rsidR="00462726">
          <w:fldChar w:fldCharType="end"/>
        </w:r>
      </w:hyperlink>
      <w:r w:rsidR="0094652D">
        <w:t xml:space="preserve">) and </w:t>
      </w:r>
      <w:r>
        <w:t>might contribute to placebo effects through learning mechanisms (e.g. regular symptom monitoring act</w:t>
      </w:r>
      <w:r w:rsidR="0001107B">
        <w:t>s</w:t>
      </w:r>
      <w:r>
        <w:t xml:space="preserve"> as feedback to motivate health behaviours and/or modify </w:t>
      </w:r>
      <w:r>
        <w:lastRenderedPageBreak/>
        <w:t>patients’ goals)</w:t>
      </w:r>
      <w:r w:rsidR="0001107B">
        <w:t>.  Alternatively,</w:t>
      </w:r>
      <w:r>
        <w:t xml:space="preserve"> the mere act of asking a patient to monitor their symptoms could convey an expectation of treatment benefit, altering the meaning of a clinical interaction for the patient</w:t>
      </w:r>
      <w:r w:rsidR="007C30FF">
        <w:t xml:space="preserve">.  Traditionally such effects of the act of measurement are dismissed as Hawthorne effects but they may also be encompassed in broader definitions of placebo effects as meaning effects </w:t>
      </w:r>
      <w:hyperlink w:anchor="_ENREF_51" w:tooltip="Benedetti,  #6861" w:history="1">
        <w:r w:rsidR="00462726">
          <w:fldChar w:fldCharType="begin"/>
        </w:r>
        <w:r w:rsidR="00462726">
          <w:instrText xml:space="preserve"> ADDIN EN.CITE &lt;EndNote&gt;&lt;Cite ExcludeYear="1"&gt;&lt;Author&gt;Benedetti&lt;/Author&gt;&lt;RecNum&gt;6861&lt;/RecNum&gt;&lt;DisplayText&gt;&lt;style face="superscript"&gt;51&lt;/style&gt;&lt;/DisplayText&gt;&lt;record&gt;&lt;rec-number&gt;6861&lt;/rec-number&gt;&lt;foreign-keys&gt;&lt;key app="EN" db-id="0pf50avsqaa99ye5twvpvdabtsespt0ddarp" timestamp="1467726326"&gt;6861&lt;/key&gt;&lt;/foreign-keys&gt;&lt;ref-type name="Journal Article"&gt;17&lt;/ref-type&gt;&lt;contributors&gt;&lt;authors&gt;&lt;author&gt;Benedetti, Fabrizio&lt;/author&gt;&lt;author&gt;Carlino, Elisa&lt;/author&gt;&lt;author&gt;Piedimonte, Alessandro&lt;/author&gt;&lt;/authors&gt;&lt;/contributors&gt;&lt;titles&gt;&lt;title&gt;Increasing uncertainty in CNS clinical trials: the role of placebo, nocebo, and Hawthorne effects&lt;/title&gt;&lt;secondary-title&gt;The Lancet Neurology&lt;/secondary-title&gt;&lt;/titles&gt;&lt;periodical&gt;&lt;full-title&gt;The Lancet Neurology&lt;/full-title&gt;&lt;/periodical&gt;&lt;pages&gt;736-747&lt;/pages&gt;&lt;volume&gt;15&lt;/volume&gt;&lt;number&gt;7&lt;/number&gt;&lt;dates&gt;&lt;/dates&gt;&lt;publisher&gt;Elsevier&lt;/publisher&gt;&lt;isbn&gt;1474-4422&lt;/isbn&gt;&lt;urls&gt;&lt;related-urls&gt;&lt;url&gt;http://dx.doi.org/10.1016/S1474-4422(16)00066-1&lt;/url&gt;&lt;/related-urls&gt;&lt;/urls&gt;&lt;electronic-resource-num&gt;10.1016/s1474-4422(16)00066-1&lt;/electronic-resource-num&gt;&lt;access-date&gt;2016/07/05&lt;/access-date&gt;&lt;/record&gt;&lt;/Cite&gt;&lt;/EndNote&gt;</w:instrText>
        </w:r>
        <w:r w:rsidR="00462726">
          <w:fldChar w:fldCharType="separate"/>
        </w:r>
        <w:r w:rsidR="00462726" w:rsidRPr="00462726">
          <w:rPr>
            <w:noProof/>
            <w:vertAlign w:val="superscript"/>
          </w:rPr>
          <w:t>51</w:t>
        </w:r>
        <w:r w:rsidR="00462726">
          <w:fldChar w:fldCharType="end"/>
        </w:r>
      </w:hyperlink>
      <w:r w:rsidR="004D43BE">
        <w:t xml:space="preserve"> and could </w:t>
      </w:r>
      <w:r w:rsidR="00D719FA">
        <w:t xml:space="preserve">thus </w:t>
      </w:r>
      <w:r w:rsidR="004D43BE">
        <w:t>enhance effects in clinical practice despite being considered a nuisance in clinical research</w:t>
      </w:r>
      <w:r>
        <w:t xml:space="preserve">.  </w:t>
      </w:r>
    </w:p>
    <w:p w14:paraId="40A2A961" w14:textId="77777777" w:rsidR="0018341B" w:rsidRDefault="0018341B" w:rsidP="001045AC">
      <w:pPr>
        <w:spacing w:line="480" w:lineRule="auto"/>
      </w:pPr>
    </w:p>
    <w:p w14:paraId="7916CB5E" w14:textId="3964A8A2" w:rsidR="00C27459" w:rsidRDefault="0094652D" w:rsidP="00462726">
      <w:pPr>
        <w:spacing w:line="480" w:lineRule="auto"/>
      </w:pPr>
      <w:r>
        <w:t xml:space="preserve">Very few placebo studies </w:t>
      </w:r>
      <w:r w:rsidR="001045AC">
        <w:t xml:space="preserve">(5% of experimental and no clinical studies) </w:t>
      </w:r>
      <w:r>
        <w:t>reported enhancing the physical or interpersonal environment</w:t>
      </w:r>
      <w:r w:rsidR="00237C29">
        <w:t xml:space="preserve"> </w:t>
      </w:r>
      <w:r>
        <w:t>(</w:t>
      </w:r>
      <w:r w:rsidR="00401260">
        <w:t xml:space="preserve">procedure </w:t>
      </w:r>
      <w:r>
        <w:t>15)</w:t>
      </w:r>
      <w:r w:rsidR="001045AC">
        <w:t xml:space="preserve">.  There is a </w:t>
      </w:r>
      <w:r>
        <w:t xml:space="preserve">separate </w:t>
      </w:r>
      <w:r w:rsidR="001045AC">
        <w:t xml:space="preserve">and </w:t>
      </w:r>
      <w:r>
        <w:t xml:space="preserve">distinct literature on environment modifications in health settings that might </w:t>
      </w:r>
      <w:r w:rsidR="00AF17E2">
        <w:t xml:space="preserve">be usefully integrated </w:t>
      </w:r>
      <w:r w:rsidR="003432FE">
        <w:t xml:space="preserve">with the placebo literature when </w:t>
      </w:r>
      <w:r>
        <w:t>develop</w:t>
      </w:r>
      <w:r w:rsidR="003432FE">
        <w:t>ing</w:t>
      </w:r>
      <w:r>
        <w:t xml:space="preserve"> clinical applications </w:t>
      </w:r>
      <w:r w:rsidR="00AF17E2">
        <w:t xml:space="preserve">in this area </w:t>
      </w:r>
      <w:r w:rsidR="003432FE">
        <w:t xml:space="preserve">and modelling mechanisms of </w:t>
      </w:r>
      <w:proofErr w:type="gramStart"/>
      <w:r w:rsidR="003432FE">
        <w:t xml:space="preserve">action </w:t>
      </w:r>
      <w:r w:rsidR="00AF17E2">
        <w:fldChar w:fldCharType="begin">
          <w:fldData xml:space="preserve">PEVuZE5vdGU+PENpdGU+PEF1dGhvcj5EcmFob3RhPC9BdXRob3I+PFllYXI+MjAxMjwvWWVhcj48
UmVjTnVtPjEyMDU8L1JlY051bT48RGlzcGxheVRleHQ+PHN0eWxlIGZhY2U9InN1cGVyc2NyaXB0
Ij41MiA1Mzwvc3R5bGU+PC9EaXNwbGF5VGV4dD48cmVjb3JkPjxyZWMtbnVtYmVyPjEyMDU8L3Jl
Yy1udW1iZXI+PGZvcmVpZ24ta2V5cz48a2V5IGFwcD0iRU4iIGRiLWlkPSIwcGY1MGF2c3FhYTk5
eWU1dHd2cHZkYWJ0c2VzcHQwZGRhcnAiIHRpbWVzdGFtcD0iMTQwMjk0NjgxOCI+MTIwNTwva2V5
PjwvZm9yZWlnbi1rZXlzPjxyZWYtdHlwZSBuYW1lPSJKb3VybmFsIEFydGljbGUiPjE3PC9yZWYt
dHlwZT48Y29udHJpYnV0b3JzPjxhdXRob3JzPjxhdXRob3I+RHJhaG90YSwgQS48L2F1dGhvcj48
YXV0aG9yPldhcmQsIEQuPC9hdXRob3I+PGF1dGhvcj5NYWNrZW56aWUsIEguPC9hdXRob3I+PGF1
dGhvcj5TdG9yZXMsIFIuPC9hdXRob3I+PGF1dGhvcj5IaWdnaW5zLCBCLjwvYXV0aG9yPjxhdXRo
b3I+R2FsLCBELjwvYXV0aG9yPjxhdXRob3I+RGVhbiwgVC4gUC48L2F1dGhvcj48L2F1dGhvcnM+
PC9jb250cmlidXRvcnM+PHRpdGxlcz48dGl0bGU+U2Vuc29yeSBlbnZpcm9ubWVudCBvbiBoZWFs
dGgtcmVsYXRlZCBvdXRjb21lcyBvZiBob3NwaXRhbCBwYXRpZW50cyAoUmV2aWV3KTwvdGl0bGU+
PHNlY29uZGFyeS10aXRsZT5Db2NocmFuZSBEYXRhYmFzZSBvZiBTeXN0ZW1hdGljIFJldmlld3M8
L3NlY29uZGFyeS10aXRsZT48L3RpdGxlcz48cGVyaW9kaWNhbD48ZnVsbC10aXRsZT5Db2NocmFu
ZSBEYXRhYmFzZSBvZiBTeXN0ZW1hdGljIFJldmlld3M8L2Z1bGwtdGl0bGU+PC9wZXJpb2RpY2Fs
PjxwYWdlcz5BcnQuIE5vLjogQ0QwMDUzMTUuIERPSTogMTAuMTAwMi8xNDY1MTg1OC5DRDAwNTMx
NS5wdWIyLjwvcGFnZXM+PHZvbHVtZT4zPC92b2x1bWU+PHJlcHJpbnQtZWRpdGlvbj5JTiBGSUxF
PC9yZXByaW50LWVkaXRpb24+PGtleXdvcmRzPjxrZXl3b3JkPm91dGNvbWVzPC9rZXl3b3JkPjxr
ZXl3b3JkPm91dGNvbWU8L2tleXdvcmQ+PGtleXdvcmQ+SG9zcGl0YWw8L2tleXdvcmQ+PGtleXdv
cmQ+cGF0aWVudHM8L2tleXdvcmQ+PGtleXdvcmQ+cGF0aWVudDwva2V5d29yZD48a2V5d29yZD5y
ZXZpZXc8L2tleXdvcmQ+PGtleXdvcmQ+SGVhbHRoY2FyZTwva2V5d29yZD48a2V5d29yZD5FZmZl
Y3RpdmVuZXNzPC9rZXl3b3JkPjxrZXl3b3JkPmludGVydmVudGlvbnM8L2tleXdvcmQ+PGtleXdv
cmQ+SW50ZXJ2ZW50aW9uPC9rZXl3b3JkPjxrZXl3b3JkPlFVQUxJVFk8L2tleXdvcmQ+PGtleXdv
cmQ+Q0FSRTwva2V5d29yZD48a2V5d29yZD5lZmZlY3Q8L2tleXdvcmQ+PGtleXdvcmQ+QWR1bHQ8
L2tleXdvcmQ+PGtleXdvcmQ+TWV0aG9kczwva2V5d29yZD48a2V5d29yZD5UUklBTDwva2V5d29y
ZD48a2V5d29yZD5IZWFsdGg8L2tleXdvcmQ+PGtleXdvcmQ+cHN5Y2hvbG9neTwva2V5d29yZD48
a2V5d29yZD5DbGFzc2lmaWNhdGlvbjwva2V5d29yZD48a2V5d29yZD5kYXRhPC9rZXl3b3JkPjxr
ZXl3b3JkPnJpc2s8L2tleXdvcmQ+PGtleXdvcmQ+Ymlhczwva2V5d29yZD48a2V5d29yZD5Bc3Nl
c3NtZW50PC9rZXl3b3JkPjxrZXl3b3JkPkluZm9ybWF0aW9uPC9rZXl3b3JkPjxrZXl3b3JkPkNv
bmZpZGVuY2UgSW50ZXJ2YWxzPC9rZXl3b3JkPjxrZXl3b3JkPk1vZGVsPC9rZXl3b3JkPjxrZXl3
b3JkPm1ldGEtYW5hbHlzaXM8L2tleXdvcmQ+PGtleXdvcmQ+TWV0YSBBbmFseXNpczwva2V5d29y
ZD48a2V5d29yZD5DYXNlIE1peDwva2V5d29yZD48L2tleXdvcmRzPjxkYXRlcz48eWVhcj4yMDEy
PC95ZWFyPjwvZGF0ZXM+PHVybHM+PC91cmxzPjwvcmVjb3JkPjwvQ2l0ZT48Q2l0ZT48QXV0aG9y
PkRpamtzdHJhPC9BdXRob3I+PFllYXI+MjAwNjwvWWVhcj48UmVjTnVtPjExNTc8L1JlY051bT48
cmVjb3JkPjxyZWMtbnVtYmVyPjExNTc8L3JlYy1udW1iZXI+PGZvcmVpZ24ta2V5cz48a2V5IGFw
cD0iRU4iIGRiLWlkPSIwcGY1MGF2c3FhYTk5eWU1dHd2cHZkYWJ0c2VzcHQwZGRhcnAiIHRpbWVz
dGFtcD0iMTQwMjk0NjgxOCI+MTE1Nzwva2V5PjwvZm9yZWlnbi1rZXlzPjxyZWYtdHlwZSBuYW1l
PSJKb3VybmFsIEFydGljbGUiPjE3PC9yZWYtdHlwZT48Y29udHJpYnV0b3JzPjxhdXRob3JzPjxh
dXRob3I+RGlqa3N0cmEsIEthcmluPC9hdXRob3I+PGF1dGhvcj5QaWV0ZXJzZSwgTWFyY2VsPC9h
dXRob3I+PGF1dGhvcj5QcnV5biwgQWQ8L2F1dGhvcj48L2F1dGhvcnM+PC9jb250cmlidXRvcnM+
PHRpdGxlcz48dGl0bGU+UGh5c2ljYWwgZW52aXJvbm1lbnRhbCBzdGltdWxpIHRoYXQgdHVybiBo
ZWFsdGhjYXJlIGZhY2lsaXRpZXMgaW50byBoZWFsaW5nIGVudmlyb25tZW50cyB0aHJvdWdoIHBz
eWNob2xvZ2ljYWxseSBtZWRpYXRlZCBlZmZlY3RzOiBzeXN0ZW1hdGljIHJldmlldzwvdGl0bGU+
PHNlY29uZGFyeS10aXRsZT5Kb3VybmFsIG9mIEFkdmFuY2VkIE51cnNpbmc8L3NlY29uZGFyeS10
aXRsZT48L3RpdGxlcz48cGVyaW9kaWNhbD48ZnVsbC10aXRsZT5Kb3VybmFsIG9mIEFkdmFuY2Vk
IE51cnNpbmc8L2Z1bGwtdGl0bGU+PGFiYnItMT5KLiBBZHYuIE51cnMuPC9hYmJyLTE+PGFiYnIt
Mj5KIEFkdiBOdXJzPC9hYmJyLTI+PC9wZXJpb2RpY2FsPjxwYWdlcz4xNjYtMTgxPC9wYWdlcz48
dm9sdW1lPjU2PC92b2x1bWU+PG51bWJlcj4yPC9udW1iZXI+PHJlcHJpbnQtZWRpdGlvbj5OT1Qg
SU4gRklMRTwvcmVwcmludC1lZGl0aW9uPjxrZXl3b3Jkcz48a2V5d29yZD5BZmZlY3Q8L2tleXdv
cmQ+PGtleXdvcmQ+QmVuZWZpdDwva2V5d29yZD48a2V5d29yZD5jbGluaWNhbDwva2V5d29yZD48
a2V5d29yZD5jbGluaWNhbCB0cmlhbDwva2V5d29yZD48a2V5d29yZD5jbGluaWNhbCB0cmlhbHM8
L2tleXdvcmQ+PGtleXdvcmQ+Q0xJTklDQUwtVFJJQUw8L2tleXdvcmQ+PGtleXdvcmQ+Q0xJTklD
QUwtVFJJQUxTPC9rZXl3b3JkPjxrZXl3b3JkPkRFU0lHTjwva2V5d29yZD48a2V5d29yZD5lZmZl
Y3Q8L2tleXdvcmQ+PGtleXdvcmQ+RXZpZGVuY2U8L2tleXdvcmQ+PGtleXdvcmQ+RXZpZGVuY2Ug
YmFzZWQ8L2tleXdvcmQ+PGtleXdvcmQ+ZXZpZGVuY2UtYmFzZWQgZGVzaWduPC9rZXl3b3JkPjxr
ZXl3b3JkPmd1aWRlbGluZXM8L2tleXdvcmQ+PGtleXdvcmQ+aGVhbGluZzwva2V5d29yZD48a2V5
d29yZD5oZWFsaW5nIGVudmlyb25tZW50PC9rZXl3b3JkPjxrZXl3b3JkPkhlYWx0aDwva2V5d29y
ZD48a2V5d29yZD5IZWFsdGhjYXJlPC9rZXl3b3JkPjxrZXl3b3JkPmhlYWx0aGNhcmUgbWFuYWdl
bWVudDwva2V5d29yZD48a2V5d29yZD5pbnRlcmlvciBkZXNpZ248L2tleXdvcmQ+PGtleXdvcmQ+
SW50ZXJ2ZW50aW9uPC9rZXl3b3JkPjxrZXl3b3JkPmludGVydmVudGlvbnM8L2tleXdvcmQ+PGtl
eXdvcmQ+bnVyc2luZzwva2V5d29yZD48a2V5d29yZD5vdXRjb21lPC9rZXl3b3JkPjxrZXl3b3Jk
Pk91dGNvbWUgbWVhc3VyZTwva2V5d29yZD48a2V5d29yZD5PdXRjb21lIG1lYXN1cmVzPC9rZXl3
b3JkPjxrZXl3b3JkPlBBUEVSPC9rZXl3b3JkPjxrZXl3b3JkPnBhdGllbnQ8L2tleXdvcmQ+PGtl
eXdvcmQ+cGF0aWVudHM8L2tleXdvcmQ+PGtleXdvcmQ+UE9QVUxBVElPTjwva2V5d29yZD48a2V5
d29yZD5Qc3ljaG9sb2dpY2FsIG91dGNvbWU8L2tleXdvcmQ+PGtleXdvcmQ+UmVzZWFyY2g8L2tl
eXdvcmQ+PGtleXdvcmQ+cmV2aWV3PC9rZXl3b3JkPjxrZXl3b3JkPnNpemU8L2tleXdvcmQ+PGtl
eXdvcmQ+U3lzdGVtYXRpYyByZXZpZXc8L2tleXdvcmQ+PGtleXdvcmQ+VFJJQUw8L2tleXdvcmQ+
PC9rZXl3b3Jkcz48ZGF0ZXM+PHllYXI+MjAwNjwveWVhcj48L2RhdGVzPjxpc2JuPjEzNjUtMjY0
ODwvaXNibj48dXJscz48cmVsYXRlZC11cmxzPjx1cmw+aHR0cDovL2R4LmRvaS5vcmcvMTAuMTEx
MS9qLjEzNjUtMjY0OC4yMDA2LjAzOTkwLng8L3VybD48L3JlbGF0ZWQtdXJscz48L3VybHM+PC9y
ZWNvcmQ+PC9DaXRlPjwvRW5kTm90ZT4A
</w:fldData>
        </w:fldChar>
      </w:r>
      <w:proofErr w:type="gramEnd"/>
      <w:r w:rsidR="00462726">
        <w:instrText xml:space="preserve"> ADDIN EN.CITE </w:instrText>
      </w:r>
      <w:r w:rsidR="00462726">
        <w:fldChar w:fldCharType="begin">
          <w:fldData xml:space="preserve">PEVuZE5vdGU+PENpdGU+PEF1dGhvcj5EcmFob3RhPC9BdXRob3I+PFllYXI+MjAxMjwvWWVhcj48
UmVjTnVtPjEyMDU8L1JlY051bT48RGlzcGxheVRleHQ+PHN0eWxlIGZhY2U9InN1cGVyc2NyaXB0
Ij41MiA1Mzwvc3R5bGU+PC9EaXNwbGF5VGV4dD48cmVjb3JkPjxyZWMtbnVtYmVyPjEyMDU8L3Jl
Yy1udW1iZXI+PGZvcmVpZ24ta2V5cz48a2V5IGFwcD0iRU4iIGRiLWlkPSIwcGY1MGF2c3FhYTk5
eWU1dHd2cHZkYWJ0c2VzcHQwZGRhcnAiIHRpbWVzdGFtcD0iMTQwMjk0NjgxOCI+MTIwNTwva2V5
PjwvZm9yZWlnbi1rZXlzPjxyZWYtdHlwZSBuYW1lPSJKb3VybmFsIEFydGljbGUiPjE3PC9yZWYt
dHlwZT48Y29udHJpYnV0b3JzPjxhdXRob3JzPjxhdXRob3I+RHJhaG90YSwgQS48L2F1dGhvcj48
YXV0aG9yPldhcmQsIEQuPC9hdXRob3I+PGF1dGhvcj5NYWNrZW56aWUsIEguPC9hdXRob3I+PGF1
dGhvcj5TdG9yZXMsIFIuPC9hdXRob3I+PGF1dGhvcj5IaWdnaW5zLCBCLjwvYXV0aG9yPjxhdXRo
b3I+R2FsLCBELjwvYXV0aG9yPjxhdXRob3I+RGVhbiwgVC4gUC48L2F1dGhvcj48L2F1dGhvcnM+
PC9jb250cmlidXRvcnM+PHRpdGxlcz48dGl0bGU+U2Vuc29yeSBlbnZpcm9ubWVudCBvbiBoZWFs
dGgtcmVsYXRlZCBvdXRjb21lcyBvZiBob3NwaXRhbCBwYXRpZW50cyAoUmV2aWV3KTwvdGl0bGU+
PHNlY29uZGFyeS10aXRsZT5Db2NocmFuZSBEYXRhYmFzZSBvZiBTeXN0ZW1hdGljIFJldmlld3M8
L3NlY29uZGFyeS10aXRsZT48L3RpdGxlcz48cGVyaW9kaWNhbD48ZnVsbC10aXRsZT5Db2NocmFu
ZSBEYXRhYmFzZSBvZiBTeXN0ZW1hdGljIFJldmlld3M8L2Z1bGwtdGl0bGU+PC9wZXJpb2RpY2Fs
PjxwYWdlcz5BcnQuIE5vLjogQ0QwMDUzMTUuIERPSTogMTAuMTAwMi8xNDY1MTg1OC5DRDAwNTMx
NS5wdWIyLjwvcGFnZXM+PHZvbHVtZT4zPC92b2x1bWU+PHJlcHJpbnQtZWRpdGlvbj5JTiBGSUxF
PC9yZXByaW50LWVkaXRpb24+PGtleXdvcmRzPjxrZXl3b3JkPm91dGNvbWVzPC9rZXl3b3JkPjxr
ZXl3b3JkPm91dGNvbWU8L2tleXdvcmQ+PGtleXdvcmQ+SG9zcGl0YWw8L2tleXdvcmQ+PGtleXdv
cmQ+cGF0aWVudHM8L2tleXdvcmQ+PGtleXdvcmQ+cGF0aWVudDwva2V5d29yZD48a2V5d29yZD5y
ZXZpZXc8L2tleXdvcmQ+PGtleXdvcmQ+SGVhbHRoY2FyZTwva2V5d29yZD48a2V5d29yZD5FZmZl
Y3RpdmVuZXNzPC9rZXl3b3JkPjxrZXl3b3JkPmludGVydmVudGlvbnM8L2tleXdvcmQ+PGtleXdv
cmQ+SW50ZXJ2ZW50aW9uPC9rZXl3b3JkPjxrZXl3b3JkPlFVQUxJVFk8L2tleXdvcmQ+PGtleXdv
cmQ+Q0FSRTwva2V5d29yZD48a2V5d29yZD5lZmZlY3Q8L2tleXdvcmQ+PGtleXdvcmQ+QWR1bHQ8
L2tleXdvcmQ+PGtleXdvcmQ+TWV0aG9kczwva2V5d29yZD48a2V5d29yZD5UUklBTDwva2V5d29y
ZD48a2V5d29yZD5IZWFsdGg8L2tleXdvcmQ+PGtleXdvcmQ+cHN5Y2hvbG9neTwva2V5d29yZD48
a2V5d29yZD5DbGFzc2lmaWNhdGlvbjwva2V5d29yZD48a2V5d29yZD5kYXRhPC9rZXl3b3JkPjxr
ZXl3b3JkPnJpc2s8L2tleXdvcmQ+PGtleXdvcmQ+Ymlhczwva2V5d29yZD48a2V5d29yZD5Bc3Nl
c3NtZW50PC9rZXl3b3JkPjxrZXl3b3JkPkluZm9ybWF0aW9uPC9rZXl3b3JkPjxrZXl3b3JkPkNv
bmZpZGVuY2UgSW50ZXJ2YWxzPC9rZXl3b3JkPjxrZXl3b3JkPk1vZGVsPC9rZXl3b3JkPjxrZXl3
b3JkPm1ldGEtYW5hbHlzaXM8L2tleXdvcmQ+PGtleXdvcmQ+TWV0YSBBbmFseXNpczwva2V5d29y
ZD48a2V5d29yZD5DYXNlIE1peDwva2V5d29yZD48L2tleXdvcmRzPjxkYXRlcz48eWVhcj4yMDEy
PC95ZWFyPjwvZGF0ZXM+PHVybHM+PC91cmxzPjwvcmVjb3JkPjwvQ2l0ZT48Q2l0ZT48QXV0aG9y
PkRpamtzdHJhPC9BdXRob3I+PFllYXI+MjAwNjwvWWVhcj48UmVjTnVtPjExNTc8L1JlY051bT48
cmVjb3JkPjxyZWMtbnVtYmVyPjExNTc8L3JlYy1udW1iZXI+PGZvcmVpZ24ta2V5cz48a2V5IGFw
cD0iRU4iIGRiLWlkPSIwcGY1MGF2c3FhYTk5eWU1dHd2cHZkYWJ0c2VzcHQwZGRhcnAiIHRpbWVz
dGFtcD0iMTQwMjk0NjgxOCI+MTE1Nzwva2V5PjwvZm9yZWlnbi1rZXlzPjxyZWYtdHlwZSBuYW1l
PSJKb3VybmFsIEFydGljbGUiPjE3PC9yZWYtdHlwZT48Y29udHJpYnV0b3JzPjxhdXRob3JzPjxh
dXRob3I+RGlqa3N0cmEsIEthcmluPC9hdXRob3I+PGF1dGhvcj5QaWV0ZXJzZSwgTWFyY2VsPC9h
dXRob3I+PGF1dGhvcj5QcnV5biwgQWQ8L2F1dGhvcj48L2F1dGhvcnM+PC9jb250cmlidXRvcnM+
PHRpdGxlcz48dGl0bGU+UGh5c2ljYWwgZW52aXJvbm1lbnRhbCBzdGltdWxpIHRoYXQgdHVybiBo
ZWFsdGhjYXJlIGZhY2lsaXRpZXMgaW50byBoZWFsaW5nIGVudmlyb25tZW50cyB0aHJvdWdoIHBz
eWNob2xvZ2ljYWxseSBtZWRpYXRlZCBlZmZlY3RzOiBzeXN0ZW1hdGljIHJldmlldzwvdGl0bGU+
PHNlY29uZGFyeS10aXRsZT5Kb3VybmFsIG9mIEFkdmFuY2VkIE51cnNpbmc8L3NlY29uZGFyeS10
aXRsZT48L3RpdGxlcz48cGVyaW9kaWNhbD48ZnVsbC10aXRsZT5Kb3VybmFsIG9mIEFkdmFuY2Vk
IE51cnNpbmc8L2Z1bGwtdGl0bGU+PGFiYnItMT5KLiBBZHYuIE51cnMuPC9hYmJyLTE+PGFiYnIt
Mj5KIEFkdiBOdXJzPC9hYmJyLTI+PC9wZXJpb2RpY2FsPjxwYWdlcz4xNjYtMTgxPC9wYWdlcz48
dm9sdW1lPjU2PC92b2x1bWU+PG51bWJlcj4yPC9udW1iZXI+PHJlcHJpbnQtZWRpdGlvbj5OT1Qg
SU4gRklMRTwvcmVwcmludC1lZGl0aW9uPjxrZXl3b3Jkcz48a2V5d29yZD5BZmZlY3Q8L2tleXdv
cmQ+PGtleXdvcmQ+QmVuZWZpdDwva2V5d29yZD48a2V5d29yZD5jbGluaWNhbDwva2V5d29yZD48
a2V5d29yZD5jbGluaWNhbCB0cmlhbDwva2V5d29yZD48a2V5d29yZD5jbGluaWNhbCB0cmlhbHM8
L2tleXdvcmQ+PGtleXdvcmQ+Q0xJTklDQUwtVFJJQUw8L2tleXdvcmQ+PGtleXdvcmQ+Q0xJTklD
QUwtVFJJQUxTPC9rZXl3b3JkPjxrZXl3b3JkPkRFU0lHTjwva2V5d29yZD48a2V5d29yZD5lZmZl
Y3Q8L2tleXdvcmQ+PGtleXdvcmQ+RXZpZGVuY2U8L2tleXdvcmQ+PGtleXdvcmQ+RXZpZGVuY2Ug
YmFzZWQ8L2tleXdvcmQ+PGtleXdvcmQ+ZXZpZGVuY2UtYmFzZWQgZGVzaWduPC9rZXl3b3JkPjxr
ZXl3b3JkPmd1aWRlbGluZXM8L2tleXdvcmQ+PGtleXdvcmQ+aGVhbGluZzwva2V5d29yZD48a2V5
d29yZD5oZWFsaW5nIGVudmlyb25tZW50PC9rZXl3b3JkPjxrZXl3b3JkPkhlYWx0aDwva2V5d29y
ZD48a2V5d29yZD5IZWFsdGhjYXJlPC9rZXl3b3JkPjxrZXl3b3JkPmhlYWx0aGNhcmUgbWFuYWdl
bWVudDwva2V5d29yZD48a2V5d29yZD5pbnRlcmlvciBkZXNpZ248L2tleXdvcmQ+PGtleXdvcmQ+
SW50ZXJ2ZW50aW9uPC9rZXl3b3JkPjxrZXl3b3JkPmludGVydmVudGlvbnM8L2tleXdvcmQ+PGtl
eXdvcmQ+bnVyc2luZzwva2V5d29yZD48a2V5d29yZD5vdXRjb21lPC9rZXl3b3JkPjxrZXl3b3Jk
Pk91dGNvbWUgbWVhc3VyZTwva2V5d29yZD48a2V5d29yZD5PdXRjb21lIG1lYXN1cmVzPC9rZXl3
b3JkPjxrZXl3b3JkPlBBUEVSPC9rZXl3b3JkPjxrZXl3b3JkPnBhdGllbnQ8L2tleXdvcmQ+PGtl
eXdvcmQ+cGF0aWVudHM8L2tleXdvcmQ+PGtleXdvcmQ+UE9QVUxBVElPTjwva2V5d29yZD48a2V5
d29yZD5Qc3ljaG9sb2dpY2FsIG91dGNvbWU8L2tleXdvcmQ+PGtleXdvcmQ+UmVzZWFyY2g8L2tl
eXdvcmQ+PGtleXdvcmQ+cmV2aWV3PC9rZXl3b3JkPjxrZXl3b3JkPnNpemU8L2tleXdvcmQ+PGtl
eXdvcmQ+U3lzdGVtYXRpYyByZXZpZXc8L2tleXdvcmQ+PGtleXdvcmQ+VFJJQUw8L2tleXdvcmQ+
PC9rZXl3b3Jkcz48ZGF0ZXM+PHllYXI+MjAwNjwveWVhcj48L2RhdGVzPjxpc2JuPjEzNjUtMjY0
ODwvaXNibj48dXJscz48cmVsYXRlZC11cmxzPjx1cmw+aHR0cDovL2R4LmRvaS5vcmcvMTAuMTEx
MS9qLjEzNjUtMjY0OC4yMDA2LjAzOTkwLng8L3VybD48L3JlbGF0ZWQtdXJscz48L3VybHM+PC9y
ZWNvcmQ+PC9DaXRlPjwvRW5kTm90ZT4A
</w:fldData>
        </w:fldChar>
      </w:r>
      <w:r w:rsidR="00462726">
        <w:instrText xml:space="preserve"> ADDIN EN.CITE.DATA </w:instrText>
      </w:r>
      <w:r w:rsidR="00462726">
        <w:fldChar w:fldCharType="end"/>
      </w:r>
      <w:r w:rsidR="00AF17E2">
        <w:fldChar w:fldCharType="separate"/>
      </w:r>
      <w:hyperlink w:anchor="_ENREF_52" w:tooltip="Drahota, 2012 #1205" w:history="1">
        <w:r w:rsidR="00462726" w:rsidRPr="00462726">
          <w:rPr>
            <w:noProof/>
            <w:vertAlign w:val="superscript"/>
          </w:rPr>
          <w:t>52</w:t>
        </w:r>
      </w:hyperlink>
      <w:r w:rsidR="00462726" w:rsidRPr="00462726">
        <w:rPr>
          <w:noProof/>
          <w:vertAlign w:val="superscript"/>
        </w:rPr>
        <w:t xml:space="preserve"> </w:t>
      </w:r>
      <w:hyperlink w:anchor="_ENREF_53" w:tooltip="Dijkstra, 2006 #1157" w:history="1">
        <w:r w:rsidR="00462726" w:rsidRPr="00462726">
          <w:rPr>
            <w:noProof/>
            <w:vertAlign w:val="superscript"/>
          </w:rPr>
          <w:t>53</w:t>
        </w:r>
      </w:hyperlink>
      <w:r w:rsidR="00AF17E2">
        <w:fldChar w:fldCharType="end"/>
      </w:r>
      <w:r>
        <w:t>.</w:t>
      </w:r>
    </w:p>
    <w:p w14:paraId="118F46FA" w14:textId="77777777" w:rsidR="0018341B" w:rsidRDefault="0018341B" w:rsidP="00C27459">
      <w:pPr>
        <w:pStyle w:val="Heading3"/>
        <w:spacing w:before="0" w:line="480" w:lineRule="auto"/>
      </w:pPr>
    </w:p>
    <w:p w14:paraId="2A966D00" w14:textId="67E066C6" w:rsidR="00C27459" w:rsidRDefault="00C27459" w:rsidP="00C27459">
      <w:pPr>
        <w:pStyle w:val="Heading3"/>
        <w:spacing w:before="0" w:line="480" w:lineRule="auto"/>
      </w:pPr>
      <w:r w:rsidRPr="003C0070">
        <w:t>Treatment Characteristics</w:t>
      </w:r>
    </w:p>
    <w:p w14:paraId="4AA74EC1" w14:textId="043558B8" w:rsidR="009952B3" w:rsidRDefault="009952B3" w:rsidP="00462726">
      <w:pPr>
        <w:spacing w:line="480" w:lineRule="auto"/>
      </w:pPr>
      <w:r>
        <w:t xml:space="preserve">Eight procedures in the taxonomy involve </w:t>
      </w:r>
      <w:r w:rsidR="00D719FA">
        <w:t>modifying</w:t>
      </w:r>
      <w:r>
        <w:t xml:space="preserve"> the characteristics of a treatment.  Three involve prescribing sham interventions (sham medication</w:t>
      </w:r>
      <w:r w:rsidR="00004360">
        <w:t xml:space="preserve"> – </w:t>
      </w:r>
      <w:r w:rsidR="00401260">
        <w:t>procedure</w:t>
      </w:r>
      <w:r w:rsidR="00401260" w:rsidDel="00401260">
        <w:t xml:space="preserve"> </w:t>
      </w:r>
      <w:r w:rsidR="00004360">
        <w:t>16</w:t>
      </w:r>
      <w:r>
        <w:t xml:space="preserve">, </w:t>
      </w:r>
      <w:r w:rsidR="00004360">
        <w:t xml:space="preserve">sham physical interventions – </w:t>
      </w:r>
      <w:r w:rsidR="00401260">
        <w:t>procedure</w:t>
      </w:r>
      <w:r w:rsidR="00401260" w:rsidDel="00401260">
        <w:t xml:space="preserve"> </w:t>
      </w:r>
      <w:r w:rsidR="00004360">
        <w:t>17, and</w:t>
      </w:r>
      <w:r w:rsidR="00004360" w:rsidRPr="00004360">
        <w:t xml:space="preserve"> </w:t>
      </w:r>
      <w:r w:rsidR="00004360">
        <w:t xml:space="preserve">extra attention – </w:t>
      </w:r>
      <w:r w:rsidR="00401260">
        <w:t>procedure</w:t>
      </w:r>
      <w:r w:rsidR="00401260" w:rsidDel="00401260">
        <w:t xml:space="preserve"> </w:t>
      </w:r>
      <w:r w:rsidR="00004360">
        <w:t>18</w:t>
      </w:r>
      <w:r>
        <w:t>) while a fourth involves prescribing a substance unlikely to be effective for the symptom in question</w:t>
      </w:r>
      <w:r w:rsidR="00004360">
        <w:t xml:space="preserve"> (</w:t>
      </w:r>
      <w:r w:rsidR="00401260">
        <w:t>procedure</w:t>
      </w:r>
      <w:r w:rsidR="00401260" w:rsidDel="00401260">
        <w:t xml:space="preserve"> </w:t>
      </w:r>
      <w:r w:rsidR="00004360">
        <w:t>19)</w:t>
      </w:r>
      <w:r>
        <w:t xml:space="preserve">.  These four procedures represent variations in control conditions used in research and were frequently used by both clinical and experimental studies (with the exception of extra attention which was only used by 2-5% of studies).  </w:t>
      </w:r>
      <w:r w:rsidR="001C190C">
        <w:t>S</w:t>
      </w:r>
      <w:r w:rsidR="004B6403">
        <w:t xml:space="preserve">uch controls are thought to operate </w:t>
      </w:r>
      <w:r w:rsidR="001C190C">
        <w:t xml:space="preserve">primarily </w:t>
      </w:r>
      <w:r w:rsidR="004B6403">
        <w:t xml:space="preserve">via expectations, while affective pathways </w:t>
      </w:r>
      <w:r w:rsidR="001C190C">
        <w:t>may</w:t>
      </w:r>
      <w:r w:rsidR="004B6403">
        <w:t xml:space="preserve"> also be important when extra attention from trial personnel/medical staff is involved.  </w:t>
      </w:r>
      <w:r>
        <w:t xml:space="preserve">Of all the procedures in the taxonomy these four </w:t>
      </w:r>
      <w:r w:rsidR="004B6403">
        <w:t xml:space="preserve">that represent control conditions </w:t>
      </w:r>
      <w:r>
        <w:t xml:space="preserve">come closest to the traditional notion of how placebos could be applied in practice.  </w:t>
      </w:r>
      <w:r w:rsidR="0065748B">
        <w:t>Given ethical concern</w:t>
      </w:r>
      <w:r w:rsidR="00D40CE7">
        <w:t xml:space="preserve">s around deceptive prescribing </w:t>
      </w:r>
      <w:r w:rsidR="0065748B">
        <w:t>w</w:t>
      </w:r>
      <w:r>
        <w:t xml:space="preserve">e suggest that translational research </w:t>
      </w:r>
      <w:r w:rsidR="000B2353">
        <w:t>might</w:t>
      </w:r>
      <w:r>
        <w:t xml:space="preserve"> continue to focus on openly prescribing </w:t>
      </w:r>
      <w:r w:rsidR="0065748B">
        <w:t xml:space="preserve">sham interventions including placebo pills </w:t>
      </w:r>
      <w:r>
        <w:t xml:space="preserve">(as </w:t>
      </w:r>
      <w:proofErr w:type="gramStart"/>
      <w:r w:rsidR="00CD6909">
        <w:t xml:space="preserve">in </w:t>
      </w:r>
      <w:r w:rsidR="00CD6909" w:rsidRPr="00F77D2C">
        <w:rPr>
          <w:noProof/>
        </w:rPr>
        <w:fldChar w:fldCharType="begin">
          <w:fldData xml:space="preserve">PEVuZE5vdGU+PENpdGU+PEF1dGhvcj5LYXB0Y2h1azwvQXV0aG9yPjxZZWFyPjIwMTA8L1llYXI+
PFJlY051bT4yMjYzPC9SZWNOdW0+PERpc3BsYXlUZXh0PjxzdHlsZSBmYWNlPSJzdXBlcnNjcmlw
dCI+MTQgMTU8L3N0eWxlPjwvRGlzcGxheVRleHQ+PHJlY29yZD48cmVjLW51bWJlcj4yMjYzPC9y
ZWMtbnVtYmVyPjxmb3JlaWduLWtleXM+PGtleSBhcHA9IkVOIiBkYi1pZD0iMHBmNTBhdnNxYWE5
OXllNXR3dnB2ZGFidHNlc3B0MGRkYXJwIiB0aW1lc3RhbXA9IjE0MDI5NDY4MjEiPjIyNjM8L2tl
eT48L2ZvcmVpZ24ta2V5cz48cmVmLXR5cGUgbmFtZT0iSm91cm5hbCBBcnRpY2xlIj4xNzwvcmVm
LXR5cGU+PGNvbnRyaWJ1dG9ycz48YXV0aG9ycz48YXV0aG9yPkthcHRjaHVrLCBULiBKLjwvYXV0
aG9yPjxhdXRob3I+RnJpZWRsYW5kZXIsIEUuPC9hdXRob3I+PGF1dGhvcj5LZWxsZXksIEpvaG4g
TS48L2F1dGhvcj48YXV0aG9yPlNhbmNoZXosIE0uIE4uPC9hdXRob3I+PGF1dGhvcj5Lb2trb3Rv
dSwgRS48L2F1dGhvcj48YXV0aG9yPlNpbmdlciwgSi4gUC48L2F1dGhvcj48YXV0aG9yPktvd2Fs
Y3p5a293c2tpLCBNLjwvYXV0aG9yPjxhdXRob3I+TWlsbGVyLCBGLiBHLjwvYXV0aG9yPjxhdXRo
b3I+S2lyc2NoLCBJLjwvYXV0aG9yPjxhdXRob3I+TGVtYm8sIEEuIEouPC9hdXRob3I+PC9hdXRo
b3JzPjwvY29udHJpYnV0b3JzPjx0aXRsZXM+PHRpdGxlPlBsYWNlYm9zIHdpdGhvdXQgZGVjZXB0
aW9uOiBBIHJhbmRvbWl6ZWQgY29udHJvbGxlZCB0cmlhbCBpbiBJcnJpdGFibGUgQm93ZWwgU3lu
ZHJvbWU8L3RpdGxlPjxzZWNvbmRhcnktdGl0bGU+UExvUyBPbmU8L3NlY29uZGFyeS10aXRsZT48
L3RpdGxlcz48cGVyaW9kaWNhbD48ZnVsbC10aXRsZT5QTG9TIE9ORTwvZnVsbC10aXRsZT48L3Bl
cmlvZGljYWw+PHBhZ2VzPmUxNTU5MTwvcGFnZXM+PHZvbHVtZT41PC92b2x1bWU+PG51bWJlcj4x
MjwvbnVtYmVyPjxyZXByaW50LWVkaXRpb24+Tk9UIElOIEZJTEU8L3JlcHJpbnQtZWRpdGlvbj48
a2V5d29yZHM+PGtleXdvcmQ+Y29udHJvbDwva2V5d29yZD48a2V5d29yZD5GZW1hbGU8L2tleXdv
cmQ+PGtleXdvcmQ+SUJTPC9rZXl3b3JkPjxrZXl3b3JkPklCUy1RT0w8L2tleXdvcmQ+PGtleXdv
cmQ+SU5GT1JNRUQtQ09OU0VOVDwva2V5d29yZD48a2V5d29yZD5pbmZvcm1lZCBjb25zZW50PC9r
ZXl3b3JkPjxrZXl3b3JkPkludGVyYWN0aW9uPC9rZXl3b3JkPjxrZXl3b3JkPklycml0YWJsZSBi
b3dlbCBzeW5kcm9tZTwva2V5d29yZD48a2V5d29yZD5MSUZFPC9rZXl3b3JkPjxrZXl3b3JkPk1l
dGhvZHM8L2tleXdvcmQ+PGtleXdvcmQ+T0YtTElGRTwva2V5d29yZD48a2V5d29yZD5vdXRjb21l
PC9rZXl3b3JkPjxrZXl3b3JkPnBhdGllbnQ8L2tleXdvcmQ+PGtleXdvcmQ+UGF0aWVudC1wcm92
aWRlciBpbnRlcmFjdGlvbjwva2V5d29yZD48a2V5d29yZD5wYXRpZW50czwva2V5d29yZD48a2V5
d29yZD5QaHlzaWNpYW5zPC9rZXl3b3JkPjxrZXl3b3JkPnBsYWNlYm88L2tleXdvcmQ+PGtleXdv
cmQ+UGxhY2Vib3M8L2tleXdvcmQ+PGtleXdvcmQ+UFJPVklERVJTPC9rZXl3b3JkPjxrZXl3b3Jk
PlFVQUxJVFk8L2tleXdvcmQ+PGtleXdvcmQ+UVVBTElUWS1PRi1MSUZFPC9rZXl3b3JkPjxrZXl3
b3JkPnF1YWxpdHkgb2YgbGlmZTwva2V5d29yZD48a2V5d29yZD5SYW5kb21pemVkIGNvbnRyb2xs
ZWQgdHJpYWw8L2tleXdvcmQ+PGtleXdvcmQ+UmVzZWFyY2g8L2tleXdvcmQ+PGtleXdvcmQ+U1lN
UFRPTVM8L2tleXdvcmQ+PGtleXdvcmQ+dHJlYXRtZW50PC9rZXl3b3JkPjxrZXl3b3JkPlRSSUFM
PC9rZXl3b3JkPjwva2V5d29yZHM+PGRhdGVzPjx5ZWFyPjIwMTA8L3llYXI+PC9kYXRlcz48dXJs
cz48cmVsYXRlZC11cmxzPjx1cmw+ZG9pOiAxMC4xMzcxL2pvdXJuYWwucG9uZS4wMDE1NTkxPC91
cmw+PC9yZWxhdGVkLXVybHM+PC91cmxzPjxjdXN0b20yPlBNSUQ6IDIxMjAzNTE5PC9jdXN0b20y
PjwvcmVjb3JkPjwvQ2l0ZT48Q2l0ZT48QXV0aG9yPktlbGxleTwvQXV0aG9yPjxZZWFyPjIwMTI8
L1llYXI+PFJlY051bT4yMzA4PC9SZWNOdW0+PHJlY29yZD48cmVjLW51bWJlcj4yMzA4PC9yZWMt
bnVtYmVyPjxmb3JlaWduLWtleXM+PGtleSBhcHA9IkVOIiBkYi1pZD0iMHBmNTBhdnNxYWE5OXll
NXR3dnB2ZGFidHNlc3B0MGRkYXJwIiB0aW1lc3RhbXA9IjE0MDI5NDY4MjEiPjIzMDg8L2tleT48
L2ZvcmVpZ24ta2V5cz48cmVmLXR5cGUgbmFtZT0iSm91cm5hbCBBcnRpY2xlIj4xNzwvcmVmLXR5
cGU+PGNvbnRyaWJ1dG9ycz48YXV0aG9ycz48YXV0aG9yPktlbGxleSwgSi4gTS48L2F1dGhvcj48
YXV0aG9yPkthcHRjaHVrLCBULiBKLjwvYXV0aG9yPjxhdXRob3I+Q3VzaW4sIEMuPC9hdXRob3I+
PGF1dGhvcj5MaXBraW4sIFMuPC9hdXRob3I+PGF1dGhvcj5GYXZhLCBNLjwvYXV0aG9yPjwvYXV0
aG9ycz48L2NvbnRyaWJ1dG9ycz48dGl0bGVzPjx0aXRsZT5PcGVuLWxhYmVsIHBsYWNlYm8gZm9y
IG1ham9yIGRlcHJlc3NpdmUgZGlzb3JkZXI6IGEgcGlsb3QgcmFuZG9taXplZC1jb250cm9sbGVk
IHRyaWFsPC90aXRsZT48c2Vjb25kYXJ5LXRpdGxlPlBzeWNob3RoZXJhcHkgYW5kIFBzeWNob3Nv
bWF0aWNzPC9zZWNvbmRhcnktdGl0bGU+PC90aXRsZXM+PHBlcmlvZGljYWw+PGZ1bGwtdGl0bGU+
UHN5Y2hvdGhlcmFweSBhbmQgUHN5Y2hvc29tYXRpY3M8L2Z1bGwtdGl0bGU+PGFiYnItMT5Qc3lj
aG90aGVyLiBQc3ljaG9zb20uPC9hYmJyLTE+PGFiYnItMj5Qc3ljaG90aGVyIFBzeWNob3NvbTwv
YWJici0yPjxhYmJyLTM+UHN5Y2hvdGhlcmFweSAmYW1wOyBQc3ljaG9zb21hdGljczwvYWJici0z
PjwvcGVyaW9kaWNhbD48cGFnZXM+MzEyLTMxNDwvcGFnZXM+PHZvbHVtZT44MTwvdm9sdW1lPjxy
ZXByaW50LWVkaXRpb24+SU4gRklMRTwvcmVwcmludC1lZGl0aW9uPjxrZXl3b3Jkcz48a2V5d29y
ZD5EZXByZXNzaXZlPC9rZXl3b3JkPjxrZXl3b3JkPkRlcHJlc3NpdmUgZGlzb3JkZXI8L2tleXdv
cmQ+PGtleXdvcmQ+RGlzb3JkZXI8L2tleXdvcmQ+PGtleXdvcmQ+TWFqb3I8L2tleXdvcmQ+PGtl
eXdvcmQ+cGlsb3Q8L2tleXdvcmQ+PGtleXdvcmQ+cGxhY2Vibzwva2V5d29yZD48a2V5d29yZD5S
YW5kb21pemVkIGNvbnRyb2xsZWQgdHJpYWw8L2tleXdvcmQ+PGtleXdvcmQ+VFJJQUw8L2tleXdv
cmQ+PC9rZXl3b3Jkcz48ZGF0ZXM+PHllYXI+MjAxMjwveWVhcj48L2RhdGVzPjx1cmxzPjwvdXJs
cz48L3JlY29yZD48L0NpdGU+PC9FbmROb3RlPgB=
</w:fldData>
        </w:fldChar>
      </w:r>
      <w:proofErr w:type="gramEnd"/>
      <w:r w:rsidR="00462726">
        <w:rPr>
          <w:noProof/>
        </w:rPr>
        <w:instrText xml:space="preserve"> ADDIN EN.CITE </w:instrText>
      </w:r>
      <w:r w:rsidR="00462726">
        <w:rPr>
          <w:noProof/>
        </w:rPr>
        <w:fldChar w:fldCharType="begin">
          <w:fldData xml:space="preserve">PEVuZE5vdGU+PENpdGU+PEF1dGhvcj5LYXB0Y2h1azwvQXV0aG9yPjxZZWFyPjIwMTA8L1llYXI+
PFJlY051bT4yMjYzPC9SZWNOdW0+PERpc3BsYXlUZXh0PjxzdHlsZSBmYWNlPSJzdXBlcnNjcmlw
dCI+MTQgMTU8L3N0eWxlPjwvRGlzcGxheVRleHQ+PHJlY29yZD48cmVjLW51bWJlcj4yMjYzPC9y
ZWMtbnVtYmVyPjxmb3JlaWduLWtleXM+PGtleSBhcHA9IkVOIiBkYi1pZD0iMHBmNTBhdnNxYWE5
OXllNXR3dnB2ZGFidHNlc3B0MGRkYXJwIiB0aW1lc3RhbXA9IjE0MDI5NDY4MjEiPjIyNjM8L2tl
eT48L2ZvcmVpZ24ta2V5cz48cmVmLXR5cGUgbmFtZT0iSm91cm5hbCBBcnRpY2xlIj4xNzwvcmVm
LXR5cGU+PGNvbnRyaWJ1dG9ycz48YXV0aG9ycz48YXV0aG9yPkthcHRjaHVrLCBULiBKLjwvYXV0
aG9yPjxhdXRob3I+RnJpZWRsYW5kZXIsIEUuPC9hdXRob3I+PGF1dGhvcj5LZWxsZXksIEpvaG4g
TS48L2F1dGhvcj48YXV0aG9yPlNhbmNoZXosIE0uIE4uPC9hdXRob3I+PGF1dGhvcj5Lb2trb3Rv
dSwgRS48L2F1dGhvcj48YXV0aG9yPlNpbmdlciwgSi4gUC48L2F1dGhvcj48YXV0aG9yPktvd2Fs
Y3p5a293c2tpLCBNLjwvYXV0aG9yPjxhdXRob3I+TWlsbGVyLCBGLiBHLjwvYXV0aG9yPjxhdXRo
b3I+S2lyc2NoLCBJLjwvYXV0aG9yPjxhdXRob3I+TGVtYm8sIEEuIEouPC9hdXRob3I+PC9hdXRo
b3JzPjwvY29udHJpYnV0b3JzPjx0aXRsZXM+PHRpdGxlPlBsYWNlYm9zIHdpdGhvdXQgZGVjZXB0
aW9uOiBBIHJhbmRvbWl6ZWQgY29udHJvbGxlZCB0cmlhbCBpbiBJcnJpdGFibGUgQm93ZWwgU3lu
ZHJvbWU8L3RpdGxlPjxzZWNvbmRhcnktdGl0bGU+UExvUyBPbmU8L3NlY29uZGFyeS10aXRsZT48
L3RpdGxlcz48cGVyaW9kaWNhbD48ZnVsbC10aXRsZT5QTG9TIE9ORTwvZnVsbC10aXRsZT48L3Bl
cmlvZGljYWw+PHBhZ2VzPmUxNTU5MTwvcGFnZXM+PHZvbHVtZT41PC92b2x1bWU+PG51bWJlcj4x
MjwvbnVtYmVyPjxyZXByaW50LWVkaXRpb24+Tk9UIElOIEZJTEU8L3JlcHJpbnQtZWRpdGlvbj48
a2V5d29yZHM+PGtleXdvcmQ+Y29udHJvbDwva2V5d29yZD48a2V5d29yZD5GZW1hbGU8L2tleXdv
cmQ+PGtleXdvcmQ+SUJTPC9rZXl3b3JkPjxrZXl3b3JkPklCUy1RT0w8L2tleXdvcmQ+PGtleXdv
cmQ+SU5GT1JNRUQtQ09OU0VOVDwva2V5d29yZD48a2V5d29yZD5pbmZvcm1lZCBjb25zZW50PC9r
ZXl3b3JkPjxrZXl3b3JkPkludGVyYWN0aW9uPC9rZXl3b3JkPjxrZXl3b3JkPklycml0YWJsZSBi
b3dlbCBzeW5kcm9tZTwva2V5d29yZD48a2V5d29yZD5MSUZFPC9rZXl3b3JkPjxrZXl3b3JkPk1l
dGhvZHM8L2tleXdvcmQ+PGtleXdvcmQ+T0YtTElGRTwva2V5d29yZD48a2V5d29yZD5vdXRjb21l
PC9rZXl3b3JkPjxrZXl3b3JkPnBhdGllbnQ8L2tleXdvcmQ+PGtleXdvcmQ+UGF0aWVudC1wcm92
aWRlciBpbnRlcmFjdGlvbjwva2V5d29yZD48a2V5d29yZD5wYXRpZW50czwva2V5d29yZD48a2V5
d29yZD5QaHlzaWNpYW5zPC9rZXl3b3JkPjxrZXl3b3JkPnBsYWNlYm88L2tleXdvcmQ+PGtleXdv
cmQ+UGxhY2Vib3M8L2tleXdvcmQ+PGtleXdvcmQ+UFJPVklERVJTPC9rZXl3b3JkPjxrZXl3b3Jk
PlFVQUxJVFk8L2tleXdvcmQ+PGtleXdvcmQ+UVVBTElUWS1PRi1MSUZFPC9rZXl3b3JkPjxrZXl3
b3JkPnF1YWxpdHkgb2YgbGlmZTwva2V5d29yZD48a2V5d29yZD5SYW5kb21pemVkIGNvbnRyb2xs
ZWQgdHJpYWw8L2tleXdvcmQ+PGtleXdvcmQ+UmVzZWFyY2g8L2tleXdvcmQ+PGtleXdvcmQ+U1lN
UFRPTVM8L2tleXdvcmQ+PGtleXdvcmQ+dHJlYXRtZW50PC9rZXl3b3JkPjxrZXl3b3JkPlRSSUFM
PC9rZXl3b3JkPjwva2V5d29yZHM+PGRhdGVzPjx5ZWFyPjIwMTA8L3llYXI+PC9kYXRlcz48dXJs
cz48cmVsYXRlZC11cmxzPjx1cmw+ZG9pOiAxMC4xMzcxL2pvdXJuYWwucG9uZS4wMDE1NTkxPC91
cmw+PC9yZWxhdGVkLXVybHM+PC91cmxzPjxjdXN0b20yPlBNSUQ6IDIxMjAzNTE5PC9jdXN0b20y
PjwvcmVjb3JkPjwvQ2l0ZT48Q2l0ZT48QXV0aG9yPktlbGxleTwvQXV0aG9yPjxZZWFyPjIwMTI8
L1llYXI+PFJlY051bT4yMzA4PC9SZWNOdW0+PHJlY29yZD48cmVjLW51bWJlcj4yMzA4PC9yZWMt
bnVtYmVyPjxmb3JlaWduLWtleXM+PGtleSBhcHA9IkVOIiBkYi1pZD0iMHBmNTBhdnNxYWE5OXll
NXR3dnB2ZGFidHNlc3B0MGRkYXJwIiB0aW1lc3RhbXA9IjE0MDI5NDY4MjEiPjIzMDg8L2tleT48
L2ZvcmVpZ24ta2V5cz48cmVmLXR5cGUgbmFtZT0iSm91cm5hbCBBcnRpY2xlIj4xNzwvcmVmLXR5
cGU+PGNvbnRyaWJ1dG9ycz48YXV0aG9ycz48YXV0aG9yPktlbGxleSwgSi4gTS48L2F1dGhvcj48
YXV0aG9yPkthcHRjaHVrLCBULiBKLjwvYXV0aG9yPjxhdXRob3I+Q3VzaW4sIEMuPC9hdXRob3I+
PGF1dGhvcj5MaXBraW4sIFMuPC9hdXRob3I+PGF1dGhvcj5GYXZhLCBNLjwvYXV0aG9yPjwvYXV0
aG9ycz48L2NvbnRyaWJ1dG9ycz48dGl0bGVzPjx0aXRsZT5PcGVuLWxhYmVsIHBsYWNlYm8gZm9y
IG1ham9yIGRlcHJlc3NpdmUgZGlzb3JkZXI6IGEgcGlsb3QgcmFuZG9taXplZC1jb250cm9sbGVk
IHRyaWFsPC90aXRsZT48c2Vjb25kYXJ5LXRpdGxlPlBzeWNob3RoZXJhcHkgYW5kIFBzeWNob3Nv
bWF0aWNzPC9zZWNvbmRhcnktdGl0bGU+PC90aXRsZXM+PHBlcmlvZGljYWw+PGZ1bGwtdGl0bGU+
UHN5Y2hvdGhlcmFweSBhbmQgUHN5Y2hvc29tYXRpY3M8L2Z1bGwtdGl0bGU+PGFiYnItMT5Qc3lj
aG90aGVyLiBQc3ljaG9zb20uPC9hYmJyLTE+PGFiYnItMj5Qc3ljaG90aGVyIFBzeWNob3NvbTwv
YWJici0yPjxhYmJyLTM+UHN5Y2hvdGhlcmFweSAmYW1wOyBQc3ljaG9zb21hdGljczwvYWJici0z
PjwvcGVyaW9kaWNhbD48cGFnZXM+MzEyLTMxNDwvcGFnZXM+PHZvbHVtZT44MTwvdm9sdW1lPjxy
ZXByaW50LWVkaXRpb24+SU4gRklMRTwvcmVwcmludC1lZGl0aW9uPjxrZXl3b3Jkcz48a2V5d29y
ZD5EZXByZXNzaXZlPC9rZXl3b3JkPjxrZXl3b3JkPkRlcHJlc3NpdmUgZGlzb3JkZXI8L2tleXdv
cmQ+PGtleXdvcmQ+RGlzb3JkZXI8L2tleXdvcmQ+PGtleXdvcmQ+TWFqb3I8L2tleXdvcmQ+PGtl
eXdvcmQ+cGlsb3Q8L2tleXdvcmQ+PGtleXdvcmQ+cGxhY2Vibzwva2V5d29yZD48a2V5d29yZD5S
YW5kb21pemVkIGNvbnRyb2xsZWQgdHJpYWw8L2tleXdvcmQ+PGtleXdvcmQ+VFJJQUw8L2tleXdv
cmQ+PC9rZXl3b3Jkcz48ZGF0ZXM+PHllYXI+MjAxMjwveWVhcj48L2RhdGVzPjx1cmxzPjwvdXJs
cz48L3JlY29yZD48L0NpdGU+PC9FbmROb3RlPgB=
</w:fldData>
        </w:fldChar>
      </w:r>
      <w:r w:rsidR="00462726">
        <w:rPr>
          <w:noProof/>
        </w:rPr>
        <w:instrText xml:space="preserve"> ADDIN EN.CITE.DATA </w:instrText>
      </w:r>
      <w:r w:rsidR="00462726">
        <w:rPr>
          <w:noProof/>
        </w:rPr>
      </w:r>
      <w:r w:rsidR="00462726">
        <w:rPr>
          <w:noProof/>
        </w:rPr>
        <w:fldChar w:fldCharType="end"/>
      </w:r>
      <w:r w:rsidR="00CD6909" w:rsidRPr="00F77D2C">
        <w:rPr>
          <w:noProof/>
        </w:rPr>
      </w:r>
      <w:r w:rsidR="00CD6909" w:rsidRPr="00F77D2C">
        <w:rPr>
          <w:noProof/>
        </w:rPr>
        <w:fldChar w:fldCharType="separate"/>
      </w:r>
      <w:hyperlink w:anchor="_ENREF_14" w:tooltip="Kaptchuk, 2010 #2263" w:history="1">
        <w:r w:rsidR="00462726" w:rsidRPr="00462726">
          <w:rPr>
            <w:noProof/>
            <w:vertAlign w:val="superscript"/>
          </w:rPr>
          <w:t>14</w:t>
        </w:r>
      </w:hyperlink>
      <w:r w:rsidR="00462726" w:rsidRPr="00462726">
        <w:rPr>
          <w:noProof/>
          <w:vertAlign w:val="superscript"/>
        </w:rPr>
        <w:t xml:space="preserve"> </w:t>
      </w:r>
      <w:hyperlink w:anchor="_ENREF_15" w:tooltip="Kelley, 2012 #2308" w:history="1">
        <w:r w:rsidR="00462726" w:rsidRPr="00462726">
          <w:rPr>
            <w:noProof/>
            <w:vertAlign w:val="superscript"/>
          </w:rPr>
          <w:t>15</w:t>
        </w:r>
      </w:hyperlink>
      <w:r w:rsidR="00CD6909" w:rsidRPr="00F77D2C">
        <w:rPr>
          <w:noProof/>
        </w:rPr>
        <w:fldChar w:fldCharType="end"/>
      </w:r>
      <w:r>
        <w:t>)</w:t>
      </w:r>
      <w:r w:rsidR="002003DC">
        <w:t xml:space="preserve">.  </w:t>
      </w:r>
      <w:r w:rsidR="004B6403">
        <w:t>Other options should</w:t>
      </w:r>
      <w:r w:rsidR="002003DC">
        <w:t xml:space="preserve"> not </w:t>
      </w:r>
      <w:r w:rsidR="002003DC">
        <w:lastRenderedPageBreak/>
        <w:t>be dismissed entirely though</w:t>
      </w:r>
      <w:r w:rsidR="004B6403">
        <w:t xml:space="preserve">: </w:t>
      </w:r>
      <w:r w:rsidR="002003DC">
        <w:t xml:space="preserve">advanced consent </w:t>
      </w:r>
      <w:r w:rsidR="00CD6909">
        <w:t xml:space="preserve">and even waiving consent are </w:t>
      </w:r>
      <w:r w:rsidR="002003DC">
        <w:t xml:space="preserve">acceptable to some patients and so it is </w:t>
      </w:r>
      <w:r w:rsidR="00CD6909">
        <w:t xml:space="preserve">vital for translational research </w:t>
      </w:r>
      <w:r w:rsidR="002003DC">
        <w:t xml:space="preserve">to </w:t>
      </w:r>
      <w:r w:rsidR="00CD6909">
        <w:t>continue exploring</w:t>
      </w:r>
      <w:r w:rsidR="002003DC">
        <w:t xml:space="preserve"> </w:t>
      </w:r>
      <w:r>
        <w:t xml:space="preserve">patients’, practitioners’, and other stakeholders’ views on the acceptability and ethics of </w:t>
      </w:r>
      <w:r w:rsidR="004B6403">
        <w:t xml:space="preserve">diverse </w:t>
      </w:r>
      <w:r w:rsidR="002003DC">
        <w:t xml:space="preserve">ways of </w:t>
      </w:r>
      <w:r>
        <w:t xml:space="preserve">prescribing </w:t>
      </w:r>
      <w:r w:rsidR="002003DC">
        <w:t>placebos</w:t>
      </w:r>
      <w:r w:rsidR="008634FC">
        <w:t xml:space="preserve"> </w:t>
      </w:r>
      <w:hyperlink w:anchor="_ENREF_54" w:tooltip="Feffer, 2016 #6857" w:history="1">
        <w:r w:rsidR="00462726">
          <w:fldChar w:fldCharType="begin">
            <w:fldData xml:space="preserve">PEVuZE5vdGU+PENpdGU+PEF1dGhvcj5GZWZmZXI8L0F1dGhvcj48WWVhcj4yMDE2PC9ZZWFyPjxS
ZWNOdW0+Njg1NzwvUmVjTnVtPjxEaXNwbGF5VGV4dD48c3R5bGUgZmFjZT0ic3VwZXJzY3JpcHQi
PjU0LTU3PC9zdHlsZT48L0Rpc3BsYXlUZXh0PjxyZWNvcmQ+PHJlYy1udW1iZXI+Njg1NzwvcmVj
LW51bWJlcj48Zm9yZWlnbi1rZXlzPjxrZXkgYXBwPSJFTiIgZGItaWQ9IjBwZjUwYXZzcWFhOTl5
ZTV0d3ZwdmRhYnRzZXNwdDBkZGFycCIgdGltZXN0YW1wPSIxNDY3NzEyNDkzIj42ODU3PC9rZXk+
PC9mb3JlaWduLWtleXM+PHJlZi10eXBlIG5hbWU9IkpvdXJuYWwgQXJ0aWNsZSI+MTc8L3JlZi10
eXBlPjxjb250cmlidXRvcnM+PGF1dGhvcnM+PGF1dGhvcj5GZWZmZXIsIEsuPC9hdXRob3I+PGF1
dGhvcj5MaWNodGVuYmVyZywgUC48L2F1dGhvcj48YXV0aG9yPkJlY2tlciwgRy48L2F1dGhvcj48
YXV0aG9yPkJsb2NoLCBZLjwvYXV0aG9yPjxhdXRob3I+TmV0emVyLCBSLjwvYXV0aG9yPjxhdXRo
b3I+Tml0emFuLCBVLjwvYXV0aG9yPjwvYXV0aG9ycz48L2NvbnRyaWJ1dG9ycz48YXV0aC1hZGRy
ZXNzPlNoYWx2YXRhIE1lbnRhbCBIZWFsdGggQ2FyZSBDZW50ZXIsIEhvZCBIYXNoYXJvbiwgSXNy
YWVsOyBTYWNrbGVyIFNjaG9vbCBvZiBNZWRpY2luZSwgVGVsIEF2aXYgVW5pdmVyc2l0eSwgUmFt
YXQgQXZpdiwgVGVsIEF2aXYsIElzcmFlbC4mI3hEO0hlcnpvZyBIb3NwaXRhbCwgSmVydXNhbGVt
LCBJc3JhZWw7IEZhY3VsdHkgb2YgTWVkaWNpbmUsIEhlYnJldyBVbml2ZXJzaXR5LCBKZXJ1c2Fs
ZW0sIElzcmFlbC4mI3hEO1NoYWx2YXRhIE1lbnRhbCBIZWFsdGggQ2FyZSBDZW50ZXIsIEhvZCBI
YXNoYXJvbiwgSXNyYWVsLiYjeEQ7U2hhbHZhdGEgTWVudGFsIEhlYWx0aCBDYXJlIENlbnRlciwg
SG9kIEhhc2hhcm9uLCBJc3JhZWw7IFNhY2tsZXIgU2Nob29sIG9mIE1lZGljaW5lLCBUZWwgQXZp
diBVbml2ZXJzaXR5LCBSYW1hdCBBdml2LCBUZWwgQXZpdiwgSXNyYWVsLiBFbGVjdHJvbmljIGFk
ZHJlc3M6IHVyaW5pQGNsYWxpdC5vcmcuaWwuPC9hdXRoLWFkZHJlc3M+PHRpdGxlcz48dGl0bGU+
QSBjb21wYXJhdGl2ZSBzdHVkeSB3aXRoIGRlcHJlc3NlZCBwYXRpZW50cyBvbiB0aGUgYWNjZXB0
YWJpbGl0eSBvZiBwbGFjZWJvIHVzZTwvdGl0bGU+PHNlY29uZGFyeS10aXRsZT5HZW5lcmFsIEhv
c3BpdGFsIFBzeWNoaWF0cnk8L3NlY29uZGFyeS10aXRsZT48L3RpdGxlcz48cGVyaW9kaWNhbD48
ZnVsbC10aXRsZT5HZW5lcmFsIEhvc3BpdGFsIFBzeWNoaWF0cnk8L2Z1bGwtdGl0bGU+PGFiYnIt
MT5HZW4uIEhvc3AuIFBzeWNoaWF0cnk8L2FiYnItMT48YWJici0yPkdlbiBIb3NwIFBzeWNoaWF0
cnk8L2FiYnItMj48L3BlcmlvZGljYWw+PHBhZ2VzPjUzLTY8L3BhZ2VzPjx2b2x1bWU+NDE8L3Zv
bHVtZT48ZWRpdGlvbj4yMDE2LzA2LzE2PC9lZGl0aW9uPjxkYXRlcz48eWVhcj4yMDE2PC95ZWFy
PjxwdWItZGF0ZXM+PGRhdGU+SnVsLUF1ZzwvZGF0ZT48L3B1Yi1kYXRlcz48L2RhdGVzPjxpc2Ju
PjE4NzMtNzcxNCAoRWxlY3Ryb25pYykmI3hEOzAxNjMtODM0MyAoTGlua2luZyk8L2lzYm4+PGFj
Y2Vzc2lvbi1udW0+MjczMDI3MjM8L2FjY2Vzc2lvbi1udW0+PHVybHM+PC91cmxzPjxlbGVjdHJv
bmljLXJlc291cmNlLW51bT4xMC4xMDE2L2ouZ2VuaG9zcHBzeWNoLjIwMTYuMDUuMDA0PC9lbGVj
dHJvbmljLXJlc291cmNlLW51bT48cmVtb3RlLWRhdGFiYXNlLXByb3ZpZGVyPk5MTTwvcmVtb3Rl
LWRhdGFiYXNlLXByb3ZpZGVyPjxsYW5ndWFnZT5lbmc8L2xhbmd1YWdlPjwvcmVjb3JkPjwvQ2l0
ZT48Q2l0ZT48QXV0aG9yPk9ydGl6PC9BdXRob3I+PFllYXI+MjAxNjwvWWVhcj48UmVjTnVtPjY4
NTY8L1JlY051bT48cmVjb3JkPjxyZWMtbnVtYmVyPjY4NTY8L3JlYy1udW1iZXI+PGZvcmVpZ24t
a2V5cz48a2V5IGFwcD0iRU4iIGRiLWlkPSIwcGY1MGF2c3FhYTk5eWU1dHd2cHZkYWJ0c2VzcHQw
ZGRhcnAiIHRpbWVzdGFtcD0iMTQ2NzM3MzgyNSI+Njg1Njwva2V5PjwvZm9yZWlnbi1rZXlzPjxy
ZWYtdHlwZSBuYW1lPSJKb3VybmFsIEFydGljbGUiPjE3PC9yZWYtdHlwZT48Y29udHJpYnV0b3Jz
PjxhdXRob3JzPjxhdXRob3I+T3J0aXosIFJvYmluPC9hdXRob3I+PGF1dGhvcj5DaGFuZHJvcyBI
dWxsLCBTYXJhPC9hdXRob3I+PGF1dGhvcj5Db2xsb2NhLCBMdWFuYTwvYXV0aG9yPjwvYXV0aG9y
cz48L2NvbnRyaWJ1dG9ycz48dGl0bGVzPjx0aXRsZT5QYXRpZW50IGF0dGl0dWRlcyBhYm91dCB0
aGUgY2xpbmljYWwgdXNlIG9mIHBsYWNlYm86IHF1YWxpdGF0aXZlIHBlcnNwZWN0aXZlcyBmcm9t
IGEgdGVsZXBob25lIHN1cnZleTwvdGl0bGU+PHNlY29uZGFyeS10aXRsZT5CTUogT3Blbjwvc2Vj
b25kYXJ5LXRpdGxlPjwvdGl0bGVzPjxwZXJpb2RpY2FsPjxmdWxsLXRpdGxlPkJNSiBPcGVuPC9m
dWxsLXRpdGxlPjwvcGVyaW9kaWNhbD48dm9sdW1lPjY8L3ZvbHVtZT48bnVtYmVyPjQ8L251bWJl
cj48ZGF0ZXM+PHllYXI+MjAxNjwveWVhcj48cHViLWRhdGVzPjxkYXRlPkFwcmlsIDEsIDIwMTY8
L2RhdGU+PC9wdWItZGF0ZXM+PC9kYXRlcz48dXJscz48cmVsYXRlZC11cmxzPjx1cmw+aHR0cDov
L2Jtam9wZW4uYm1qLmNvbS9jb250ZW50LzYvNC9lMDExMDEyLmFic3RyYWN0PC91cmw+PC9yZWxh
dGVkLXVybHM+PC91cmxzPjxlbGVjdHJvbmljLXJlc291cmNlLW51bT4xMC4xMTM2L2Jtam9wZW4t
MjAxNS0wMTEwMTI8L2VsZWN0cm9uaWMtcmVzb3VyY2UtbnVtPjwvcmVjb3JkPjwvQ2l0ZT48Q2l0
ZT48QXV0aG9yPkJpc2hvcDwvQXV0aG9yPjxZZWFyPjIwMTQ8L1llYXI+PFJlY051bT40NDk8L1Jl
Y051bT48cmVjb3JkPjxyZWMtbnVtYmVyPjQ0OTwvcmVjLW51bWJlcj48Zm9yZWlnbi1rZXlzPjxr
ZXkgYXBwPSJFTiIgZGItaWQ9IjBwZjUwYXZzcWFhOTl5ZTV0d3ZwdmRhYnRzZXNwdDBkZGFycCIg
dGltZXN0YW1wPSIxNDAyOTQ2ODE3Ij40NDk8L2tleT48L2ZvcmVpZ24ta2V5cz48cmVmLXR5cGUg
bmFtZT0iSm91cm5hbCBBcnRpY2xlIj4xNzwvcmVmLXR5cGU+PGNvbnRyaWJ1dG9ycz48YXV0aG9y
cz48YXV0aG9yPkJpc2hvcCwgRi4gTC48L2F1dGhvcj48YXV0aG9yPkhvd2ljaywgSmVyZW15PC9h
dXRob3I+PGF1dGhvcj5IZW5lZ2hhbiwgQy48L2F1dGhvcj48YXV0aG9yPldvbHN0ZW5ob2xtZSwg
Si48L2F1dGhvcj48YXV0aG9yPlN0ZXZlbnMsIFMuPC9hdXRob3I+PGF1dGhvcj5Ib2JicywgRi4g
RC4gUi48L2F1dGhvcj48YXV0aG9yPkxld2l0aCwgRy48L2F1dGhvcj48L2F1dGhvcnM+PC9jb250
cmlidXRvcnM+PHRpdGxlcz48dGl0bGU+UGxhY2VibyB1c2UgaW4gdGhlIFVuaXRlZCBLaW5nZG9t
OiBhIHF1YWxpdGF0aXZlIHN0dWR5IGV4cGxvcmluZyBHUHMmYXBvczsgdmlld3Mgb24gcGxhY2Vi
byBlZmZlY3RzIGluIGNsaW5pY2FsIHByYWN0aWNlPC90aXRsZT48c2Vjb25kYXJ5LXRpdGxlPkZh
bWlseSBQcmFjdGljZTwvc2Vjb25kYXJ5LXRpdGxlPjwvdGl0bGVzPjxwZXJpb2RpY2FsPjxmdWxs
LXRpdGxlPkZhbWlseSBQcmFjdGljZTwvZnVsbC10aXRsZT48YWJici0xPkZhbS4gUHJhY3QuPC9h
YmJyLTE+PGFiYnItMj5GYW0gUHJhY3Q8L2FiYnItMj48L3BlcmlvZGljYWw+PHBhZ2VzPjEtNy4g
ZG9pOjEwLjEwOTMvZmFtcHJhL2NtdTAxNjwvcGFnZXM+PHZvbHVtZT5BZHZhbmNlIEFjY2Vzczwv
dm9sdW1lPjxyZXByaW50LWVkaXRpb24+SU4gRklMRTwvcmVwcmludC1lZGl0aW9uPjxrZXl3b3Jk
cz48a2V5d29yZD5wbGFjZWJvPC9rZXl3b3JkPjxrZXl3b3JkPlVuaXRlZCBLaW5nZG9tPC9rZXl3
b3JkPjxrZXl3b3JkPk5hdGlvbmFsIHN1cnZleTwva2V5d29yZD48a2V5d29yZD5OQVRJT05BTC1T
VVJWRVk8L2tleXdvcmQ+PGtleXdvcmQ+c3VydmV5PC9rZXl3b3JkPjxrZXl3b3JkPnF1YWxpdGF0
aXZlPC9rZXl3b3JkPjxrZXl3b3JkPlF1YWxpdGF0aXZlIHN0dWR5PC9rZXl3b3JkPjxrZXl3b3Jk
PlF1YWxpdGF0aXZlIFN0dWRpZXM8L2tleXdvcmQ+PGtleXdvcmQ+R1A8L2tleXdvcmQ+PGtleXdv
cmQ+VklFV1M8L2tleXdvcmQ+PGtleXdvcmQ+UGxhY2VibyBlZmZlY3RzPC9rZXl3b3JkPjxrZXl3
b3JkPlBsYWNlYm8gZWZmZWN0PC9rZXl3b3JkPjxrZXl3b3JkPmVmZmVjdDwva2V5d29yZD48a2V5
d29yZD5jbGluaWNhbDwva2V5d29yZD48a2V5d29yZD5DbGluaWNhbCBwcmFjdGljZTwva2V5d29y
ZD48a2V5d29yZD5QcmFjdGljZTwva2V5d29yZD48L2tleXdvcmRzPjxkYXRlcz48eWVhcj4yMDE0
PC95ZWFyPjwvZGF0ZXM+PHVybHM+PC91cmxzPjwvcmVjb3JkPjwvQ2l0ZT48Q2l0ZT48QXV0aG9y
PkJpc2hvcDwvQXV0aG9yPjxZZWFyPjIwMTQ8L1llYXI+PFJlY051bT41MzQ4PC9SZWNOdW0+PHJl
Y29yZD48cmVjLW51bWJlcj41MzQ4PC9yZWMtbnVtYmVyPjxmb3JlaWduLWtleXM+PGtleSBhcHA9
IkVOIiBkYi1pZD0iMHBmNTBhdnNxYWE5OXllNXR3dnB2ZGFidHNlc3B0MGRkYXJwIiB0aW1lc3Rh
bXA9IjE0MDc5NDk3NTQiPjUzNDg8L2tleT48L2ZvcmVpZ24ta2V5cz48cmVmLXR5cGUgbmFtZT0i
Sm91cm5hbCBBcnRpY2xlIj4xNzwvcmVmLXR5cGU+PGNvbnRyaWJ1dG9ycz48YXV0aG9ycz48YXV0
aG9yPkJpc2hvcCwgRmVsaWNpdHkgTC48L2F1dGhvcj48YXV0aG9yPkFpemxld29vZCwgTGl6emk8
L2F1dGhvcj48YXV0aG9yPkFkYW1zLCBBbGlzb24gRS4gTS48L2F1dGhvcj48L2F1dGhvcnM+PC9j
b250cmlidXRvcnM+PHRpdGxlcz48dGl0bGU+V2hlbiBhbmQgV2h5IFBsYWNlYm8tUHJlc2NyaWJp
bmcgSXMgQWNjZXB0YWJsZSBhbmQgVW5hY2NlcHRhYmxlOiBBIEZvY3VzIEdyb3VwIFN0dWR5IG9m
IFBhdGllbnRzJmFwb3M7IFZpZXdzPC90aXRsZT48c2Vjb25kYXJ5LXRpdGxlPlBMb1MgT25lPC9z
ZWNvbmRhcnktdGl0bGU+PC90aXRsZXM+PHBlcmlvZGljYWw+PGZ1bGwtdGl0bGU+UExvUyBPTkU8
L2Z1bGwtdGl0bGU+PC9wZXJpb2RpY2FsPjxwYWdlcz5lMTAxODIyPC9wYWdlcz48dm9sdW1lPjk8
L3ZvbHVtZT48bnVtYmVyPjc8L251bWJlcj48ZGF0ZXM+PHllYXI+MjAxNDwveWVhcj48L2RhdGVz
PjxwdWJsaXNoZXI+UHVibGljIExpYnJhcnkgb2YgU2NpZW5jZTwvcHVibGlzaGVyPjx1cmxzPjxy
ZWxhdGVkLXVybHM+PHVybD5odHRwOi8vZHguZG9pLm9yZy8xMC4xMzcxJTJGam91cm5hbC5wb25l
LjAxMDE4MjI8L3VybD48L3JlbGF0ZWQtdXJscz48L3VybHM+PGVsZWN0cm9uaWMtcmVzb3VyY2Ut
bnVtPjEwLjEzNzEvam91cm5hbC5wb25lLjAxMDE4MjI8L2VsZWN0cm9uaWMtcmVzb3VyY2UtbnVt
PjwvcmVjb3JkPjwvQ2l0ZT48L0VuZE5vdGU+
</w:fldData>
          </w:fldChar>
        </w:r>
        <w:r w:rsidR="00462726">
          <w:instrText xml:space="preserve"> ADDIN EN.CITE </w:instrText>
        </w:r>
        <w:r w:rsidR="00462726">
          <w:fldChar w:fldCharType="begin">
            <w:fldData xml:space="preserve">PEVuZE5vdGU+PENpdGU+PEF1dGhvcj5GZWZmZXI8L0F1dGhvcj48WWVhcj4yMDE2PC9ZZWFyPjxS
ZWNOdW0+Njg1NzwvUmVjTnVtPjxEaXNwbGF5VGV4dD48c3R5bGUgZmFjZT0ic3VwZXJzY3JpcHQi
PjU0LTU3PC9zdHlsZT48L0Rpc3BsYXlUZXh0PjxyZWNvcmQ+PHJlYy1udW1iZXI+Njg1NzwvcmVj
LW51bWJlcj48Zm9yZWlnbi1rZXlzPjxrZXkgYXBwPSJFTiIgZGItaWQ9IjBwZjUwYXZzcWFhOTl5
ZTV0d3ZwdmRhYnRzZXNwdDBkZGFycCIgdGltZXN0YW1wPSIxNDY3NzEyNDkzIj42ODU3PC9rZXk+
PC9mb3JlaWduLWtleXM+PHJlZi10eXBlIG5hbWU9IkpvdXJuYWwgQXJ0aWNsZSI+MTc8L3JlZi10
eXBlPjxjb250cmlidXRvcnM+PGF1dGhvcnM+PGF1dGhvcj5GZWZmZXIsIEsuPC9hdXRob3I+PGF1
dGhvcj5MaWNodGVuYmVyZywgUC48L2F1dGhvcj48YXV0aG9yPkJlY2tlciwgRy48L2F1dGhvcj48
YXV0aG9yPkJsb2NoLCBZLjwvYXV0aG9yPjxhdXRob3I+TmV0emVyLCBSLjwvYXV0aG9yPjxhdXRo
b3I+Tml0emFuLCBVLjwvYXV0aG9yPjwvYXV0aG9ycz48L2NvbnRyaWJ1dG9ycz48YXV0aC1hZGRy
ZXNzPlNoYWx2YXRhIE1lbnRhbCBIZWFsdGggQ2FyZSBDZW50ZXIsIEhvZCBIYXNoYXJvbiwgSXNy
YWVsOyBTYWNrbGVyIFNjaG9vbCBvZiBNZWRpY2luZSwgVGVsIEF2aXYgVW5pdmVyc2l0eSwgUmFt
YXQgQXZpdiwgVGVsIEF2aXYsIElzcmFlbC4mI3hEO0hlcnpvZyBIb3NwaXRhbCwgSmVydXNhbGVt
LCBJc3JhZWw7IEZhY3VsdHkgb2YgTWVkaWNpbmUsIEhlYnJldyBVbml2ZXJzaXR5LCBKZXJ1c2Fs
ZW0sIElzcmFlbC4mI3hEO1NoYWx2YXRhIE1lbnRhbCBIZWFsdGggQ2FyZSBDZW50ZXIsIEhvZCBI
YXNoYXJvbiwgSXNyYWVsLiYjeEQ7U2hhbHZhdGEgTWVudGFsIEhlYWx0aCBDYXJlIENlbnRlciwg
SG9kIEhhc2hhcm9uLCBJc3JhZWw7IFNhY2tsZXIgU2Nob29sIG9mIE1lZGljaW5lLCBUZWwgQXZp
diBVbml2ZXJzaXR5LCBSYW1hdCBBdml2LCBUZWwgQXZpdiwgSXNyYWVsLiBFbGVjdHJvbmljIGFk
ZHJlc3M6IHVyaW5pQGNsYWxpdC5vcmcuaWwuPC9hdXRoLWFkZHJlc3M+PHRpdGxlcz48dGl0bGU+
QSBjb21wYXJhdGl2ZSBzdHVkeSB3aXRoIGRlcHJlc3NlZCBwYXRpZW50cyBvbiB0aGUgYWNjZXB0
YWJpbGl0eSBvZiBwbGFjZWJvIHVzZTwvdGl0bGU+PHNlY29uZGFyeS10aXRsZT5HZW5lcmFsIEhv
c3BpdGFsIFBzeWNoaWF0cnk8L3NlY29uZGFyeS10aXRsZT48L3RpdGxlcz48cGVyaW9kaWNhbD48
ZnVsbC10aXRsZT5HZW5lcmFsIEhvc3BpdGFsIFBzeWNoaWF0cnk8L2Z1bGwtdGl0bGU+PGFiYnIt
MT5HZW4uIEhvc3AuIFBzeWNoaWF0cnk8L2FiYnItMT48YWJici0yPkdlbiBIb3NwIFBzeWNoaWF0
cnk8L2FiYnItMj48L3BlcmlvZGljYWw+PHBhZ2VzPjUzLTY8L3BhZ2VzPjx2b2x1bWU+NDE8L3Zv
bHVtZT48ZWRpdGlvbj4yMDE2LzA2LzE2PC9lZGl0aW9uPjxkYXRlcz48eWVhcj4yMDE2PC95ZWFy
PjxwdWItZGF0ZXM+PGRhdGU+SnVsLUF1ZzwvZGF0ZT48L3B1Yi1kYXRlcz48L2RhdGVzPjxpc2Ju
PjE4NzMtNzcxNCAoRWxlY3Ryb25pYykmI3hEOzAxNjMtODM0MyAoTGlua2luZyk8L2lzYm4+PGFj
Y2Vzc2lvbi1udW0+MjczMDI3MjM8L2FjY2Vzc2lvbi1udW0+PHVybHM+PC91cmxzPjxlbGVjdHJv
bmljLXJlc291cmNlLW51bT4xMC4xMDE2L2ouZ2VuaG9zcHBzeWNoLjIwMTYuMDUuMDA0PC9lbGVj
dHJvbmljLXJlc291cmNlLW51bT48cmVtb3RlLWRhdGFiYXNlLXByb3ZpZGVyPk5MTTwvcmVtb3Rl
LWRhdGFiYXNlLXByb3ZpZGVyPjxsYW5ndWFnZT5lbmc8L2xhbmd1YWdlPjwvcmVjb3JkPjwvQ2l0
ZT48Q2l0ZT48QXV0aG9yPk9ydGl6PC9BdXRob3I+PFllYXI+MjAxNjwvWWVhcj48UmVjTnVtPjY4
NTY8L1JlY051bT48cmVjb3JkPjxyZWMtbnVtYmVyPjY4NTY8L3JlYy1udW1iZXI+PGZvcmVpZ24t
a2V5cz48a2V5IGFwcD0iRU4iIGRiLWlkPSIwcGY1MGF2c3FhYTk5eWU1dHd2cHZkYWJ0c2VzcHQw
ZGRhcnAiIHRpbWVzdGFtcD0iMTQ2NzM3MzgyNSI+Njg1Njwva2V5PjwvZm9yZWlnbi1rZXlzPjxy
ZWYtdHlwZSBuYW1lPSJKb3VybmFsIEFydGljbGUiPjE3PC9yZWYtdHlwZT48Y29udHJpYnV0b3Jz
PjxhdXRob3JzPjxhdXRob3I+T3J0aXosIFJvYmluPC9hdXRob3I+PGF1dGhvcj5DaGFuZHJvcyBI
dWxsLCBTYXJhPC9hdXRob3I+PGF1dGhvcj5Db2xsb2NhLCBMdWFuYTwvYXV0aG9yPjwvYXV0aG9y
cz48L2NvbnRyaWJ1dG9ycz48dGl0bGVzPjx0aXRsZT5QYXRpZW50IGF0dGl0dWRlcyBhYm91dCB0
aGUgY2xpbmljYWwgdXNlIG9mIHBsYWNlYm86IHF1YWxpdGF0aXZlIHBlcnNwZWN0aXZlcyBmcm9t
IGEgdGVsZXBob25lIHN1cnZleTwvdGl0bGU+PHNlY29uZGFyeS10aXRsZT5CTUogT3Blbjwvc2Vj
b25kYXJ5LXRpdGxlPjwvdGl0bGVzPjxwZXJpb2RpY2FsPjxmdWxsLXRpdGxlPkJNSiBPcGVuPC9m
dWxsLXRpdGxlPjwvcGVyaW9kaWNhbD48dm9sdW1lPjY8L3ZvbHVtZT48bnVtYmVyPjQ8L251bWJl
cj48ZGF0ZXM+PHllYXI+MjAxNjwveWVhcj48cHViLWRhdGVzPjxkYXRlPkFwcmlsIDEsIDIwMTY8
L2RhdGU+PC9wdWItZGF0ZXM+PC9kYXRlcz48dXJscz48cmVsYXRlZC11cmxzPjx1cmw+aHR0cDov
L2Jtam9wZW4uYm1qLmNvbS9jb250ZW50LzYvNC9lMDExMDEyLmFic3RyYWN0PC91cmw+PC9yZWxh
dGVkLXVybHM+PC91cmxzPjxlbGVjdHJvbmljLXJlc291cmNlLW51bT4xMC4xMTM2L2Jtam9wZW4t
MjAxNS0wMTEwMTI8L2VsZWN0cm9uaWMtcmVzb3VyY2UtbnVtPjwvcmVjb3JkPjwvQ2l0ZT48Q2l0
ZT48QXV0aG9yPkJpc2hvcDwvQXV0aG9yPjxZZWFyPjIwMTQ8L1llYXI+PFJlY051bT40NDk8L1Jl
Y051bT48cmVjb3JkPjxyZWMtbnVtYmVyPjQ0OTwvcmVjLW51bWJlcj48Zm9yZWlnbi1rZXlzPjxr
ZXkgYXBwPSJFTiIgZGItaWQ9IjBwZjUwYXZzcWFhOTl5ZTV0d3ZwdmRhYnRzZXNwdDBkZGFycCIg
dGltZXN0YW1wPSIxNDAyOTQ2ODE3Ij40NDk8L2tleT48L2ZvcmVpZ24ta2V5cz48cmVmLXR5cGUg
bmFtZT0iSm91cm5hbCBBcnRpY2xlIj4xNzwvcmVmLXR5cGU+PGNvbnRyaWJ1dG9ycz48YXV0aG9y
cz48YXV0aG9yPkJpc2hvcCwgRi4gTC48L2F1dGhvcj48YXV0aG9yPkhvd2ljaywgSmVyZW15PC9h
dXRob3I+PGF1dGhvcj5IZW5lZ2hhbiwgQy48L2F1dGhvcj48YXV0aG9yPldvbHN0ZW5ob2xtZSwg
Si48L2F1dGhvcj48YXV0aG9yPlN0ZXZlbnMsIFMuPC9hdXRob3I+PGF1dGhvcj5Ib2JicywgRi4g
RC4gUi48L2F1dGhvcj48YXV0aG9yPkxld2l0aCwgRy48L2F1dGhvcj48L2F1dGhvcnM+PC9jb250
cmlidXRvcnM+PHRpdGxlcz48dGl0bGU+UGxhY2VibyB1c2UgaW4gdGhlIFVuaXRlZCBLaW5nZG9t
OiBhIHF1YWxpdGF0aXZlIHN0dWR5IGV4cGxvcmluZyBHUHMmYXBvczsgdmlld3Mgb24gcGxhY2Vi
byBlZmZlY3RzIGluIGNsaW5pY2FsIHByYWN0aWNlPC90aXRsZT48c2Vjb25kYXJ5LXRpdGxlPkZh
bWlseSBQcmFjdGljZTwvc2Vjb25kYXJ5LXRpdGxlPjwvdGl0bGVzPjxwZXJpb2RpY2FsPjxmdWxs
LXRpdGxlPkZhbWlseSBQcmFjdGljZTwvZnVsbC10aXRsZT48YWJici0xPkZhbS4gUHJhY3QuPC9h
YmJyLTE+PGFiYnItMj5GYW0gUHJhY3Q8L2FiYnItMj48L3BlcmlvZGljYWw+PHBhZ2VzPjEtNy4g
ZG9pOjEwLjEwOTMvZmFtcHJhL2NtdTAxNjwvcGFnZXM+PHZvbHVtZT5BZHZhbmNlIEFjY2Vzczwv
dm9sdW1lPjxyZXByaW50LWVkaXRpb24+SU4gRklMRTwvcmVwcmludC1lZGl0aW9uPjxrZXl3b3Jk
cz48a2V5d29yZD5wbGFjZWJvPC9rZXl3b3JkPjxrZXl3b3JkPlVuaXRlZCBLaW5nZG9tPC9rZXl3
b3JkPjxrZXl3b3JkPk5hdGlvbmFsIHN1cnZleTwva2V5d29yZD48a2V5d29yZD5OQVRJT05BTC1T
VVJWRVk8L2tleXdvcmQ+PGtleXdvcmQ+c3VydmV5PC9rZXl3b3JkPjxrZXl3b3JkPnF1YWxpdGF0
aXZlPC9rZXl3b3JkPjxrZXl3b3JkPlF1YWxpdGF0aXZlIHN0dWR5PC9rZXl3b3JkPjxrZXl3b3Jk
PlF1YWxpdGF0aXZlIFN0dWRpZXM8L2tleXdvcmQ+PGtleXdvcmQ+R1A8L2tleXdvcmQ+PGtleXdv
cmQ+VklFV1M8L2tleXdvcmQ+PGtleXdvcmQ+UGxhY2VibyBlZmZlY3RzPC9rZXl3b3JkPjxrZXl3
b3JkPlBsYWNlYm8gZWZmZWN0PC9rZXl3b3JkPjxrZXl3b3JkPmVmZmVjdDwva2V5d29yZD48a2V5
d29yZD5jbGluaWNhbDwva2V5d29yZD48a2V5d29yZD5DbGluaWNhbCBwcmFjdGljZTwva2V5d29y
ZD48a2V5d29yZD5QcmFjdGljZTwva2V5d29yZD48L2tleXdvcmRzPjxkYXRlcz48eWVhcj4yMDE0
PC95ZWFyPjwvZGF0ZXM+PHVybHM+PC91cmxzPjwvcmVjb3JkPjwvQ2l0ZT48Q2l0ZT48QXV0aG9y
PkJpc2hvcDwvQXV0aG9yPjxZZWFyPjIwMTQ8L1llYXI+PFJlY051bT41MzQ4PC9SZWNOdW0+PHJl
Y29yZD48cmVjLW51bWJlcj41MzQ4PC9yZWMtbnVtYmVyPjxmb3JlaWduLWtleXM+PGtleSBhcHA9
IkVOIiBkYi1pZD0iMHBmNTBhdnNxYWE5OXllNXR3dnB2ZGFidHNlc3B0MGRkYXJwIiB0aW1lc3Rh
bXA9IjE0MDc5NDk3NTQiPjUzNDg8L2tleT48L2ZvcmVpZ24ta2V5cz48cmVmLXR5cGUgbmFtZT0i
Sm91cm5hbCBBcnRpY2xlIj4xNzwvcmVmLXR5cGU+PGNvbnRyaWJ1dG9ycz48YXV0aG9ycz48YXV0
aG9yPkJpc2hvcCwgRmVsaWNpdHkgTC48L2F1dGhvcj48YXV0aG9yPkFpemxld29vZCwgTGl6emk8
L2F1dGhvcj48YXV0aG9yPkFkYW1zLCBBbGlzb24gRS4gTS48L2F1dGhvcj48L2F1dGhvcnM+PC9j
b250cmlidXRvcnM+PHRpdGxlcz48dGl0bGU+V2hlbiBhbmQgV2h5IFBsYWNlYm8tUHJlc2NyaWJp
bmcgSXMgQWNjZXB0YWJsZSBhbmQgVW5hY2NlcHRhYmxlOiBBIEZvY3VzIEdyb3VwIFN0dWR5IG9m
IFBhdGllbnRzJmFwb3M7IFZpZXdzPC90aXRsZT48c2Vjb25kYXJ5LXRpdGxlPlBMb1MgT25lPC9z
ZWNvbmRhcnktdGl0bGU+PC90aXRsZXM+PHBlcmlvZGljYWw+PGZ1bGwtdGl0bGU+UExvUyBPTkU8
L2Z1bGwtdGl0bGU+PC9wZXJpb2RpY2FsPjxwYWdlcz5lMTAxODIyPC9wYWdlcz48dm9sdW1lPjk8
L3ZvbHVtZT48bnVtYmVyPjc8L251bWJlcj48ZGF0ZXM+PHllYXI+MjAxNDwveWVhcj48L2RhdGVz
PjxwdWJsaXNoZXI+UHVibGljIExpYnJhcnkgb2YgU2NpZW5jZTwvcHVibGlzaGVyPjx1cmxzPjxy
ZWxhdGVkLXVybHM+PHVybD5odHRwOi8vZHguZG9pLm9yZy8xMC4xMzcxJTJGam91cm5hbC5wb25l
LjAxMDE4MjI8L3VybD48L3JlbGF0ZWQtdXJscz48L3VybHM+PGVsZWN0cm9uaWMtcmVzb3VyY2Ut
bnVtPjEwLjEzNzEvam91cm5hbC5wb25lLjAxMDE4MjI8L2VsZWN0cm9uaWMtcmVzb3VyY2UtbnVt
PjwvcmVjb3JkPjwvQ2l0ZT48L0VuZE5vdGU+
</w:fldData>
          </w:fldChar>
        </w:r>
        <w:r w:rsidR="00462726">
          <w:instrText xml:space="preserve"> ADDIN EN.CITE.DATA </w:instrText>
        </w:r>
        <w:r w:rsidR="00462726">
          <w:fldChar w:fldCharType="end"/>
        </w:r>
        <w:r w:rsidR="00462726">
          <w:fldChar w:fldCharType="separate"/>
        </w:r>
        <w:r w:rsidR="00462726" w:rsidRPr="00462726">
          <w:rPr>
            <w:noProof/>
            <w:vertAlign w:val="superscript"/>
          </w:rPr>
          <w:t>54-57</w:t>
        </w:r>
        <w:r w:rsidR="00462726">
          <w:fldChar w:fldCharType="end"/>
        </w:r>
      </w:hyperlink>
      <w:r>
        <w:t xml:space="preserve">.  </w:t>
      </w:r>
    </w:p>
    <w:p w14:paraId="3E20F622" w14:textId="77777777" w:rsidR="0018341B" w:rsidRDefault="0018341B" w:rsidP="00846B3C">
      <w:pPr>
        <w:spacing w:line="480" w:lineRule="auto"/>
      </w:pPr>
    </w:p>
    <w:p w14:paraId="7948D2CE" w14:textId="0D994750" w:rsidR="00846B3C" w:rsidRDefault="00846B3C" w:rsidP="00401260">
      <w:pPr>
        <w:spacing w:line="480" w:lineRule="auto"/>
      </w:pPr>
      <w:r>
        <w:t xml:space="preserve">Three procedures in this domain </w:t>
      </w:r>
      <w:r w:rsidR="00D719FA">
        <w:t>modify</w:t>
      </w:r>
      <w:r>
        <w:t xml:space="preserve"> the superficial (non-pharmacological or non-defining) characteristics of treatments.  Procedure </w:t>
      </w:r>
      <w:r w:rsidR="00004360">
        <w:t>20</w:t>
      </w:r>
      <w:r>
        <w:t xml:space="preserve"> is to highlight treatment side-effects to patients in order to encourage patients to see the treatment as potent; this </w:t>
      </w:r>
      <w:r w:rsidR="00401260">
        <w:t>procedure</w:t>
      </w:r>
      <w:r w:rsidR="00401260" w:rsidDel="00401260">
        <w:t xml:space="preserve"> </w:t>
      </w:r>
      <w:r>
        <w:t>was very rare, used by only 1% of clinical studies.  Procedure 2</w:t>
      </w:r>
      <w:r w:rsidR="00004360">
        <w:t>1</w:t>
      </w:r>
      <w:r>
        <w:t xml:space="preserve"> was much more commonly used and involves matching the appearance of real and control treatments (used by 40% of experimental and 82% of clinical studies), in order to maintain patient blinding.  </w:t>
      </w:r>
      <w:r w:rsidR="00D719FA">
        <w:t xml:space="preserve">This could be translated into clinical practice by designing the appearance of interventions to match patients’ beliefs about what effective interventions look like.  </w:t>
      </w:r>
      <w:r>
        <w:t xml:space="preserve">Procedure 22 involves </w:t>
      </w:r>
      <w:r w:rsidR="002003DC">
        <w:t>maximising or exaggerating the superficial characteristics of treatment</w:t>
      </w:r>
      <w:r>
        <w:t xml:space="preserve"> in order to generate larger placebo effects</w:t>
      </w:r>
      <w:r w:rsidR="002003DC">
        <w:t xml:space="preserve"> for example by using colour, large pill size, or ritualistic administration of medicines</w:t>
      </w:r>
      <w:r>
        <w:t>, manipulations which could alter the meaning of a treatment for a patient and/or enhance their expectations</w:t>
      </w:r>
      <w:r w:rsidR="002003DC">
        <w:t xml:space="preserve">.  </w:t>
      </w:r>
      <w:r>
        <w:t>22% of experimental studies reported using this procedure and o</w:t>
      </w:r>
      <w:r w:rsidR="004B6403">
        <w:t xml:space="preserve">ne way to translate </w:t>
      </w:r>
      <w:r>
        <w:t xml:space="preserve">it </w:t>
      </w:r>
      <w:r w:rsidR="002003DC">
        <w:t xml:space="preserve">into practice </w:t>
      </w:r>
      <w:r w:rsidR="004B6403">
        <w:t xml:space="preserve">would be </w:t>
      </w:r>
      <w:r>
        <w:t xml:space="preserve">to </w:t>
      </w:r>
      <w:r w:rsidR="002003DC">
        <w:t>c</w:t>
      </w:r>
      <w:r>
        <w:t>reate</w:t>
      </w:r>
      <w:r w:rsidR="002003DC">
        <w:t xml:space="preserve"> (and test) ritualistic procedures for patients to engage in when taking medicines.  </w:t>
      </w:r>
    </w:p>
    <w:p w14:paraId="314BA5B6" w14:textId="77777777" w:rsidR="0018341B" w:rsidRDefault="0018341B" w:rsidP="00C27459">
      <w:pPr>
        <w:spacing w:line="480" w:lineRule="auto"/>
      </w:pPr>
    </w:p>
    <w:p w14:paraId="540DFA0C" w14:textId="4C5191F1" w:rsidR="00C27459" w:rsidRDefault="00846B3C" w:rsidP="00462726">
      <w:pPr>
        <w:spacing w:line="480" w:lineRule="auto"/>
      </w:pPr>
      <w:r>
        <w:t xml:space="preserve">The final procedure in this domain </w:t>
      </w:r>
      <w:r w:rsidR="00352C2E">
        <w:t>–</w:t>
      </w:r>
      <w:r>
        <w:t xml:space="preserve"> </w:t>
      </w:r>
      <w:r w:rsidR="00401260">
        <w:t>procedure</w:t>
      </w:r>
      <w:r w:rsidR="00401260" w:rsidDel="00401260">
        <w:t xml:space="preserve"> </w:t>
      </w:r>
      <w:r w:rsidR="00352C2E">
        <w:t xml:space="preserve">23, </w:t>
      </w:r>
      <w:r>
        <w:t>conditioning to generate placebo effects - was used commonly and exclusively by experimental studies (</w:t>
      </w:r>
      <w:r w:rsidR="002003DC">
        <w:t>41%</w:t>
      </w:r>
      <w:r>
        <w:t>)</w:t>
      </w:r>
      <w:r w:rsidR="002003DC">
        <w:t xml:space="preserve">.  </w:t>
      </w:r>
      <w:r w:rsidR="00352C2E">
        <w:t xml:space="preserve">Conditioning protocols generate placebo effects through learning mechanisms </w:t>
      </w:r>
      <w:r w:rsidR="00B35E90">
        <w:t xml:space="preserve">and perhaps could be implemented in practice to reduce pharmaceutical dosages, as was achieved in a pilot study in children with attention deficit disorder </w:t>
      </w:r>
      <w:hyperlink w:anchor="_ENREF_43" w:tooltip="Sandler, 2008 #5344" w:history="1">
        <w:r w:rsidR="00462726">
          <w:fldChar w:fldCharType="begin"/>
        </w:r>
        <w:r w:rsidR="00462726">
          <w:instrText xml:space="preserve"> ADDIN EN.CITE &lt;EndNote&gt;&lt;Cite&gt;&lt;Author&gt;Sandler&lt;/Author&gt;&lt;Year&gt;2008&lt;/Year&gt;&lt;RecNum&gt;5344&lt;/RecNum&gt;&lt;DisplayText&gt;&lt;style face="superscript"&gt;43&lt;/style&gt;&lt;/DisplayText&gt;&lt;record&gt;&lt;rec-number&gt;5344&lt;/rec-number&gt;&lt;foreign-keys&gt;&lt;key app="EN" db-id="0pf50avsqaa99ye5twvpvdabtsespt0ddarp" timestamp="1407947673"&gt;5344&lt;/key&gt;&lt;/foreign-keys&gt;&lt;ref-type name="Journal Article"&gt;17&lt;/ref-type&gt;&lt;contributors&gt;&lt;authors&gt;&lt;author&gt;Sandler, A. D.&lt;/author&gt;&lt;author&gt;Bodfish, J. W.&lt;/author&gt;&lt;/authors&gt;&lt;/contributors&gt;&lt;titles&gt;&lt;title&gt;Open-label use of placebos in the treatment of ADHD: a pilot study&lt;/title&gt;&lt;secondary-title&gt;Child: Care, Health and Development&lt;/secondary-title&gt;&lt;/titles&gt;&lt;periodical&gt;&lt;full-title&gt;Child: Care, Health and Development&lt;/full-title&gt;&lt;abbr-1&gt;Child. Care. Health Dev.&lt;/abbr-1&gt;&lt;abbr-2&gt;Child Care Health Dev&lt;/abbr-2&gt;&lt;abbr-3&gt;Child: Care, Health &amp;amp; Development&lt;/abbr-3&gt;&lt;/periodical&gt;&lt;pages&gt;104-110&lt;/pages&gt;&lt;volume&gt;34&lt;/volume&gt;&lt;number&gt;1&lt;/number&gt;&lt;keywords&gt;&lt;keyword&gt;attention deficit hyperactivity disorder&lt;/keyword&gt;&lt;keyword&gt;expectancy&lt;/keyword&gt;&lt;keyword&gt;placebo&lt;/keyword&gt;&lt;keyword&gt;treatment&lt;/keyword&gt;&lt;/keywords&gt;&lt;dates&gt;&lt;year&gt;2008&lt;/year&gt;&lt;/dates&gt;&lt;publisher&gt;Blackwell Publishing Ltd&lt;/publisher&gt;&lt;isbn&gt;1365-2214&lt;/isbn&gt;&lt;urls&gt;&lt;related-urls&gt;&lt;url&gt;http://dx.doi.org/10.1111/j.1365-2214.2007.00797.x&lt;/url&gt;&lt;/related-urls&gt;&lt;/urls&gt;&lt;electronic-resource-num&gt;10.1111/j.1365-2214.2007.00797.x&lt;/electronic-resource-num&gt;&lt;/record&gt;&lt;/Cite&gt;&lt;/EndNote&gt;</w:instrText>
        </w:r>
        <w:r w:rsidR="00462726">
          <w:fldChar w:fldCharType="separate"/>
        </w:r>
        <w:r w:rsidR="00462726" w:rsidRPr="00462726">
          <w:rPr>
            <w:noProof/>
            <w:vertAlign w:val="superscript"/>
          </w:rPr>
          <w:t>43</w:t>
        </w:r>
        <w:r w:rsidR="00462726">
          <w:fldChar w:fldCharType="end"/>
        </w:r>
      </w:hyperlink>
      <w:r w:rsidR="00352C2E">
        <w:t xml:space="preserve">.  </w:t>
      </w:r>
    </w:p>
    <w:p w14:paraId="484C46F9" w14:textId="77777777" w:rsidR="0018341B" w:rsidRDefault="0018341B" w:rsidP="00C27459">
      <w:pPr>
        <w:spacing w:line="480" w:lineRule="auto"/>
      </w:pPr>
    </w:p>
    <w:p w14:paraId="0F70A7A0" w14:textId="20457515" w:rsidR="00C27459" w:rsidRDefault="001045AC" w:rsidP="00C27459">
      <w:pPr>
        <w:pStyle w:val="Heading3"/>
        <w:spacing w:before="0" w:line="480" w:lineRule="auto"/>
      </w:pPr>
      <w:r>
        <w:lastRenderedPageBreak/>
        <w:t xml:space="preserve">The </w:t>
      </w:r>
      <w:r w:rsidR="00C27459" w:rsidRPr="003C0070">
        <w:t>Patient-Practitioner Interaction</w:t>
      </w:r>
    </w:p>
    <w:p w14:paraId="41872551" w14:textId="212821ED" w:rsidR="00EF2407" w:rsidRDefault="00EF2407" w:rsidP="00462726">
      <w:pPr>
        <w:spacing w:line="480" w:lineRule="auto"/>
      </w:pPr>
      <w:r>
        <w:t xml:space="preserve">The </w:t>
      </w:r>
      <w:r w:rsidRPr="003C0070">
        <w:rPr>
          <w:i/>
          <w:iCs/>
        </w:rPr>
        <w:t>Patient-Practitioner Interaction</w:t>
      </w:r>
      <w:r>
        <w:t xml:space="preserve"> domain incorporates seven procedures related to the interpersonal relationship or interactions between a patient and their health care practitioner. </w:t>
      </w:r>
      <w:r w:rsidR="007D1048">
        <w:t xml:space="preserve"> These procedures are thought to operate primarily through affective mechanisms such as reduced anxiety after telling one’s story and being listened to with empathy and acknowledged</w:t>
      </w:r>
      <w:r w:rsidR="00C56AB4">
        <w:t>, although more cognitive pathways via expectations are also plausible</w:t>
      </w:r>
      <w:hyperlink w:anchor="_ENREF_58" w:tooltip="Street, 2009 #4194" w:history="1">
        <w:r w:rsidR="00462726">
          <w:fldChar w:fldCharType="begin">
            <w:fldData xml:space="preserve">PEVuZE5vdGU+PENpdGU+PEF1dGhvcj5TdHJlZXQ8L0F1dGhvcj48WWVhcj4yMDA5PC9ZZWFyPjxS
ZWNOdW0+NDE5NDwvUmVjTnVtPjxEaXNwbGF5VGV4dD48c3R5bGUgZmFjZT0ic3VwZXJzY3JpcHQi
PjU4PC9zdHlsZT48L0Rpc3BsYXlUZXh0PjxyZWNvcmQ+PHJlYy1udW1iZXI+NDE5NDwvcmVjLW51
bWJlcj48Zm9yZWlnbi1rZXlzPjxrZXkgYXBwPSJFTiIgZGItaWQ9IjBwZjUwYXZzcWFhOTl5ZTV0
d3ZwdmRhYnRzZXNwdDBkZGFycCIgdGltZXN0YW1wPSIxNDAyOTQ2ODI2Ij40MTk0PC9rZXk+PC9m
b3JlaWduLWtleXM+PHJlZi10eXBlIG5hbWU9IkpvdXJuYWwgQXJ0aWNsZSI+MTc8L3JlZi10eXBl
Pjxjb250cmlidXRvcnM+PGF1dGhvcnM+PGF1dGhvcj5TdHJlZXQsLCBKci48L2F1dGhvcj48YXV0
aG9yPk1ha291bCwgR3JlZ29yeTwvYXV0aG9yPjxhdXRob3I+QXJvcmEsIE5lZXJhaiBLLjwvYXV0
aG9yPjxhdXRob3I+RXBzdGVpbiwgUm9uYWxkIE0uPC9hdXRob3I+PC9hdXRob3JzPjwvY29udHJp
YnV0b3JzPjx0aXRsZXM+PHRpdGxlPkhvdyBkb2VzIGNvbW11bmljYXRpb24gaGVhbD8gUGF0aHdh
eXMgbGlua2luZyBjbGluaWNpYW4tcGF0aWVudCBjb21tdW5pY2F0aW9uIHRvIGhlYWx0aCBvdXRj
b21lczwvdGl0bGU+PHNlY29uZGFyeS10aXRsZT5QYXRpZW50IEVkdWNhdGlvbiBhbmQgQ291bnNl
bGluZzwvc2Vjb25kYXJ5LXRpdGxlPjwvdGl0bGVzPjxwZXJpb2RpY2FsPjxmdWxsLXRpdGxlPlBh
dGllbnQgRWR1Y2F0aW9uIGFuZCBDb3Vuc2VsaW5nPC9mdWxsLXRpdGxlPjxhYmJyLTE+UGF0aWVu
dCBFZHVjLiBDb3Vucy48L2FiYnItMT48YWJici0yPlBhdGllbnQgRWR1YyBDb3VuczwvYWJici0y
PjxhYmJyLTM+UGF0aWVudCBFZHVjYXRpb24gJmFtcDsgQ291bnNlbGluZzwvYWJici0zPjwvcGVy
aW9kaWNhbD48cGFnZXM+Mjk1LTMwMTwvcGFnZXM+PHZvbHVtZT43NDwvdm9sdW1lPjxudW1iZXI+
MzwvbnVtYmVyPjxyZXByaW50LWVkaXRpb24+Tk9UIElOIEZJTEU8L3JlcHJpbnQtZWRpdGlvbj48
a2V5d29yZHM+PGtleXdvcmQ+YWRoZXJlbmNlPC9rZXl3b3JkPjxrZXl3b3JkPkFueGlldHk8L2tl
eXdvcmQ+PGtleXdvcmQ+Q0FSRTwva2V5d29yZD48a2V5d29yZD5DT01NVU5JQ0FUSU9OPC9rZXl3
b3JkPjxrZXl3b3JkPkRFQ0lTSU9OUzwva2V5d29yZD48a2V5d29yZD5EaXNlYXNlIG1hbmFnZW1l
bnQ8L2tleXdvcmQ+PGtleXdvcmQ+RlVUVVJFPC9rZXl3b3JkPjxrZXl3b3JkPkhlYWx0aDwva2V5
d29yZD48a2V5d29yZD5IZWFsdGggb3V0Y29tZXM8L2tleXdvcmQ+PGtleXdvcmQ+SW1wbGljYXRp
b25zPC9rZXl3b3JkPjxrZXl3b3JkPkludGVyYWN0aW9uPC9rZXl3b3JkPjxrZXl3b3JkPk1BTkFH
RU1FTlQ8L2tleXdvcmQ+PGtleXdvcmQ+b3V0Y29tZTwva2V5d29yZD48a2V5d29yZD5vdXRjb21l
czwva2V5d29yZD48a2V5d29yZD5wYXRpZW50PC9rZXl3b3JkPjxrZXl3b3JkPnBhdGllbnQgdW5k
ZXJzdGFuZGluZzwva2V5d29yZD48a2V5d29yZD5wYXRpZW50czwva2V5d29yZD48a2V5d29yZD5Q
aHlzaWNpYW4tcGF0aWVudCBjb21tdW5pY2F0aW9uPC9rZXl3b3JkPjxrZXl3b3JkPlFVQUxJVFk8
L2tleXdvcmQ+PGtleXdvcmQ+c2VsZiBjYXJlPC9rZXl3b3JkPjxrZXl3b3JkPlNlbGYgZWZmaWNh
Y3k8L2tleXdvcmQ+PGtleXdvcmQ+c2VsZi1jYXJlPC9rZXl3b3JkPjxrZXl3b3JkPlNlbGYtZWZm
aWNhY3k8L2tleXdvcmQ+PGtleXdvcmQ+U0tJTExTPC9rZXl3b3JkPjxrZXl3b3JkPlNvY2lhbCBz
dXBwb3J0PC9rZXl3b3JkPjxrZXl3b3JkPnRoZXJhcGV1dGljIGFsbGlhbmNlPC9rZXl3b3JkPjxr
ZXl3b3JkPnRydXN0PC9rZXl3b3JkPjwva2V5d29yZHM+PGRhdGVzPjx5ZWFyPjIwMDk8L3llYXI+
PC9kYXRlcz48aXNibj4wNzM4LTM5OTE8L2lzYm4+PHVybHM+PHJlbGF0ZWQtdXJscz48dXJsPmh0
dHA6Ly93d3cuc2NpZW5jZWRpcmVjdC5jb20vc2NpZW5jZS9hcnRpY2xlL0I2VEJDLTRWQ05EWVMt
MS8yLzRjMGFlMWEwMWNhMGE5YTgzMDI3OTU3OWU2NjgzNDliPC91cmw+PC9yZWxhdGVkLXVybHM+
PC91cmxzPjwvcmVjb3JkPjwvQ2l0ZT48L0VuZE5vdGU+AG==
</w:fldData>
          </w:fldChar>
        </w:r>
        <w:r w:rsidR="00462726">
          <w:instrText xml:space="preserve"> ADDIN EN.CITE </w:instrText>
        </w:r>
        <w:r w:rsidR="00462726">
          <w:fldChar w:fldCharType="begin">
            <w:fldData xml:space="preserve">PEVuZE5vdGU+PENpdGU+PEF1dGhvcj5TdHJlZXQ8L0F1dGhvcj48WWVhcj4yMDA5PC9ZZWFyPjxS
ZWNOdW0+NDE5NDwvUmVjTnVtPjxEaXNwbGF5VGV4dD48c3R5bGUgZmFjZT0ic3VwZXJzY3JpcHQi
PjU4PC9zdHlsZT48L0Rpc3BsYXlUZXh0PjxyZWNvcmQ+PHJlYy1udW1iZXI+NDE5NDwvcmVjLW51
bWJlcj48Zm9yZWlnbi1rZXlzPjxrZXkgYXBwPSJFTiIgZGItaWQ9IjBwZjUwYXZzcWFhOTl5ZTV0
d3ZwdmRhYnRzZXNwdDBkZGFycCIgdGltZXN0YW1wPSIxNDAyOTQ2ODI2Ij40MTk0PC9rZXk+PC9m
b3JlaWduLWtleXM+PHJlZi10eXBlIG5hbWU9IkpvdXJuYWwgQXJ0aWNsZSI+MTc8L3JlZi10eXBl
Pjxjb250cmlidXRvcnM+PGF1dGhvcnM+PGF1dGhvcj5TdHJlZXQsLCBKci48L2F1dGhvcj48YXV0
aG9yPk1ha291bCwgR3JlZ29yeTwvYXV0aG9yPjxhdXRob3I+QXJvcmEsIE5lZXJhaiBLLjwvYXV0
aG9yPjxhdXRob3I+RXBzdGVpbiwgUm9uYWxkIE0uPC9hdXRob3I+PC9hdXRob3JzPjwvY29udHJp
YnV0b3JzPjx0aXRsZXM+PHRpdGxlPkhvdyBkb2VzIGNvbW11bmljYXRpb24gaGVhbD8gUGF0aHdh
eXMgbGlua2luZyBjbGluaWNpYW4tcGF0aWVudCBjb21tdW5pY2F0aW9uIHRvIGhlYWx0aCBvdXRj
b21lczwvdGl0bGU+PHNlY29uZGFyeS10aXRsZT5QYXRpZW50IEVkdWNhdGlvbiBhbmQgQ291bnNl
bGluZzwvc2Vjb25kYXJ5LXRpdGxlPjwvdGl0bGVzPjxwZXJpb2RpY2FsPjxmdWxsLXRpdGxlPlBh
dGllbnQgRWR1Y2F0aW9uIGFuZCBDb3Vuc2VsaW5nPC9mdWxsLXRpdGxlPjxhYmJyLTE+UGF0aWVu
dCBFZHVjLiBDb3Vucy48L2FiYnItMT48YWJici0yPlBhdGllbnQgRWR1YyBDb3VuczwvYWJici0y
PjxhYmJyLTM+UGF0aWVudCBFZHVjYXRpb24gJmFtcDsgQ291bnNlbGluZzwvYWJici0zPjwvcGVy
aW9kaWNhbD48cGFnZXM+Mjk1LTMwMTwvcGFnZXM+PHZvbHVtZT43NDwvdm9sdW1lPjxudW1iZXI+
MzwvbnVtYmVyPjxyZXByaW50LWVkaXRpb24+Tk9UIElOIEZJTEU8L3JlcHJpbnQtZWRpdGlvbj48
a2V5d29yZHM+PGtleXdvcmQ+YWRoZXJlbmNlPC9rZXl3b3JkPjxrZXl3b3JkPkFueGlldHk8L2tl
eXdvcmQ+PGtleXdvcmQ+Q0FSRTwva2V5d29yZD48a2V5d29yZD5DT01NVU5JQ0FUSU9OPC9rZXl3
b3JkPjxrZXl3b3JkPkRFQ0lTSU9OUzwva2V5d29yZD48a2V5d29yZD5EaXNlYXNlIG1hbmFnZW1l
bnQ8L2tleXdvcmQ+PGtleXdvcmQ+RlVUVVJFPC9rZXl3b3JkPjxrZXl3b3JkPkhlYWx0aDwva2V5
d29yZD48a2V5d29yZD5IZWFsdGggb3V0Y29tZXM8L2tleXdvcmQ+PGtleXdvcmQ+SW1wbGljYXRp
b25zPC9rZXl3b3JkPjxrZXl3b3JkPkludGVyYWN0aW9uPC9rZXl3b3JkPjxrZXl3b3JkPk1BTkFH
RU1FTlQ8L2tleXdvcmQ+PGtleXdvcmQ+b3V0Y29tZTwva2V5d29yZD48a2V5d29yZD5vdXRjb21l
czwva2V5d29yZD48a2V5d29yZD5wYXRpZW50PC9rZXl3b3JkPjxrZXl3b3JkPnBhdGllbnQgdW5k
ZXJzdGFuZGluZzwva2V5d29yZD48a2V5d29yZD5wYXRpZW50czwva2V5d29yZD48a2V5d29yZD5Q
aHlzaWNpYW4tcGF0aWVudCBjb21tdW5pY2F0aW9uPC9rZXl3b3JkPjxrZXl3b3JkPlFVQUxJVFk8
L2tleXdvcmQ+PGtleXdvcmQ+c2VsZiBjYXJlPC9rZXl3b3JkPjxrZXl3b3JkPlNlbGYgZWZmaWNh
Y3k8L2tleXdvcmQ+PGtleXdvcmQ+c2VsZi1jYXJlPC9rZXl3b3JkPjxrZXl3b3JkPlNlbGYtZWZm
aWNhY3k8L2tleXdvcmQ+PGtleXdvcmQ+U0tJTExTPC9rZXl3b3JkPjxrZXl3b3JkPlNvY2lhbCBz
dXBwb3J0PC9rZXl3b3JkPjxrZXl3b3JkPnRoZXJhcGV1dGljIGFsbGlhbmNlPC9rZXl3b3JkPjxr
ZXl3b3JkPnRydXN0PC9rZXl3b3JkPjwva2V5d29yZHM+PGRhdGVzPjx5ZWFyPjIwMDk8L3llYXI+
PC9kYXRlcz48aXNibj4wNzM4LTM5OTE8L2lzYm4+PHVybHM+PHJlbGF0ZWQtdXJscz48dXJsPmh0
dHA6Ly93d3cuc2NpZW5jZWRpcmVjdC5jb20vc2NpZW5jZS9hcnRpY2xlL0I2VEJDLTRWQ05EWVMt
MS8yLzRjMGFlMWEwMWNhMGE5YTgzMDI3OTU3OWU2NjgzNDliPC91cmw+PC9yZWxhdGVkLXVybHM+
PC91cmxzPjwvcmVjb3JkPjwvQ2l0ZT48L0VuZE5vdGU+AG==
</w:fldData>
          </w:fldChar>
        </w:r>
        <w:r w:rsidR="00462726">
          <w:instrText xml:space="preserve"> ADDIN EN.CITE.DATA </w:instrText>
        </w:r>
        <w:r w:rsidR="00462726">
          <w:fldChar w:fldCharType="end"/>
        </w:r>
        <w:r w:rsidR="00462726">
          <w:fldChar w:fldCharType="separate"/>
        </w:r>
        <w:r w:rsidR="00462726" w:rsidRPr="00462726">
          <w:rPr>
            <w:noProof/>
            <w:vertAlign w:val="superscript"/>
          </w:rPr>
          <w:t>58</w:t>
        </w:r>
        <w:r w:rsidR="00462726">
          <w:fldChar w:fldCharType="end"/>
        </w:r>
      </w:hyperlink>
      <w:r w:rsidR="007D1048">
        <w:t xml:space="preserve">.  Three procedures are about </w:t>
      </w:r>
      <w:r w:rsidR="003C4F48">
        <w:t xml:space="preserve">specific processes </w:t>
      </w:r>
      <w:r w:rsidR="007D1048">
        <w:t>that can occur during consultations – obtaining informed consent (</w:t>
      </w:r>
      <w:r w:rsidR="00401260">
        <w:t>procedure</w:t>
      </w:r>
      <w:r w:rsidR="00401260" w:rsidDel="00401260">
        <w:t xml:space="preserve"> </w:t>
      </w:r>
      <w:r w:rsidR="007D1048">
        <w:t>24), taking a detailed history (</w:t>
      </w:r>
      <w:r w:rsidR="00401260">
        <w:t>procedure</w:t>
      </w:r>
      <w:r w:rsidR="00401260" w:rsidDel="00401260">
        <w:t xml:space="preserve"> </w:t>
      </w:r>
      <w:r w:rsidR="007D1048">
        <w:t>25), and performing additional diagnoses or tests (</w:t>
      </w:r>
      <w:r w:rsidR="00401260">
        <w:t>procedure</w:t>
      </w:r>
      <w:r w:rsidR="00401260" w:rsidDel="00401260">
        <w:t xml:space="preserve"> </w:t>
      </w:r>
      <w:r w:rsidR="007D1048">
        <w:t xml:space="preserve">26).  </w:t>
      </w:r>
      <w:r w:rsidR="00205AE4">
        <w:t>Arguably t</w:t>
      </w:r>
      <w:r w:rsidR="007D1048">
        <w:t>hese procedures indicate to the p</w:t>
      </w:r>
      <w:r w:rsidR="003C4F48">
        <w:t xml:space="preserve">atient that the practitioner respects them, is interested in their perspective, and is thorough in their diagnosis.  They occur in both clinical and experimental research settings </w:t>
      </w:r>
      <w:r w:rsidR="007D1048">
        <w:t>and could be relatively directly translated into practice</w:t>
      </w:r>
      <w:r w:rsidR="003C4F48">
        <w:t xml:space="preserve"> </w:t>
      </w:r>
      <w:r w:rsidR="0081580E">
        <w:t xml:space="preserve">or optimised </w:t>
      </w:r>
      <w:r w:rsidR="003C4F48">
        <w:t>if already used</w:t>
      </w:r>
      <w:r w:rsidR="007D1048">
        <w:t>.</w:t>
      </w:r>
    </w:p>
    <w:p w14:paraId="03BFA76D" w14:textId="77777777" w:rsidR="0018341B" w:rsidRDefault="0018341B" w:rsidP="00C27459">
      <w:pPr>
        <w:spacing w:line="480" w:lineRule="auto"/>
      </w:pPr>
    </w:p>
    <w:p w14:paraId="48C0CBEC" w14:textId="6CC0D0C9" w:rsidR="00E75914" w:rsidRDefault="003C4F48" w:rsidP="00462726">
      <w:pPr>
        <w:spacing w:line="480" w:lineRule="auto"/>
      </w:pPr>
      <w:r>
        <w:t>Two procedures are about the way in which the practitioner engages with the patient: communicating care (</w:t>
      </w:r>
      <w:r w:rsidR="00401260">
        <w:t>procedure</w:t>
      </w:r>
      <w:r w:rsidR="00401260" w:rsidDel="00401260">
        <w:t xml:space="preserve"> </w:t>
      </w:r>
      <w:r>
        <w:t>27), and patient-</w:t>
      </w:r>
      <w:r w:rsidR="00205AE4">
        <w:t>centred</w:t>
      </w:r>
      <w:r>
        <w:t xml:space="preserve"> communication (</w:t>
      </w:r>
      <w:r w:rsidR="00401260">
        <w:t>procedure</w:t>
      </w:r>
      <w:r w:rsidR="00401260" w:rsidDel="00401260">
        <w:t xml:space="preserve"> </w:t>
      </w:r>
      <w:r>
        <w:t xml:space="preserve">28).  These procedures were surprisingly very rarely described in the </w:t>
      </w:r>
      <w:r w:rsidR="00E75914">
        <w:t xml:space="preserve">studies included in our review, although recently the nocebo effects of </w:t>
      </w:r>
      <w:r w:rsidR="00E75914" w:rsidRPr="00E75914">
        <w:rPr>
          <w:i/>
        </w:rPr>
        <w:t>not</w:t>
      </w:r>
      <w:r w:rsidR="00E75914">
        <w:t xml:space="preserve"> validating a patient’s experiences have been </w:t>
      </w:r>
      <w:r w:rsidR="00205AE4">
        <w:t xml:space="preserve">shown </w:t>
      </w:r>
      <w:r w:rsidR="00E75914">
        <w:t xml:space="preserve">to be particularly potent </w:t>
      </w:r>
      <w:hyperlink w:anchor="_ENREF_59" w:tooltip="Greville-Harris, 2015 #6781" w:history="1">
        <w:r w:rsidR="00462726">
          <w:fldChar w:fldCharType="begin"/>
        </w:r>
        <w:r w:rsidR="00462726">
          <w:instrText xml:space="preserve"> ADDIN EN.CITE &lt;EndNote&gt;&lt;Cite&gt;&lt;Author&gt;Greville-Harris&lt;/Author&gt;&lt;Year&gt;2015&lt;/Year&gt;&lt;RecNum&gt;6781&lt;/RecNum&gt;&lt;DisplayText&gt;&lt;style face="superscript"&gt;59&lt;/style&gt;&lt;/DisplayText&gt;&lt;record&gt;&lt;rec-number&gt;6781&lt;/rec-number&gt;&lt;foreign-keys&gt;&lt;key app="EN" db-id="0pf50avsqaa99ye5twvpvdabtsespt0ddarp" timestamp="1458742727"&gt;6781&lt;/key&gt;&lt;/foreign-keys&gt;&lt;ref-type name="Journal Article"&gt;17&lt;/ref-type&gt;&lt;contributors&gt;&lt;authors&gt;&lt;author&gt;Greville-Harris, Maddy&lt;/author&gt;&lt;author&gt;Dieppe, Paul&lt;/author&gt;&lt;/authors&gt;&lt;/contributors&gt;&lt;titles&gt;&lt;title&gt;Bad Is More Powerful than Good: The Nocebo Response in Medical Consultations&lt;/title&gt;&lt;secondary-title&gt;The American Journal of Medicine&lt;/secondary-title&gt;&lt;/titles&gt;&lt;periodical&gt;&lt;full-title&gt;The American Journal of Medicine&lt;/full-title&gt;&lt;/periodical&gt;&lt;pages&gt;126-129&lt;/pages&gt;&lt;volume&gt;128&lt;/volume&gt;&lt;number&gt;2&lt;/number&gt;&lt;keywords&gt;&lt;keyword&gt;Communicating understanding&lt;/keyword&gt;&lt;keyword&gt;Doctor–patient interaction&lt;/keyword&gt;&lt;keyword&gt;Health communication&lt;/keyword&gt;&lt;keyword&gt;Invalidation&lt;/keyword&gt;&lt;keyword&gt;Nocebo response&lt;/keyword&gt;&lt;keyword&gt;Placebo response&lt;/keyword&gt;&lt;keyword&gt;Validation&lt;/keyword&gt;&lt;/keywords&gt;&lt;dates&gt;&lt;year&gt;2015&lt;/year&gt;&lt;pub-dates&gt;&lt;date&gt;2//&lt;/date&gt;&lt;/pub-dates&gt;&lt;/dates&gt;&lt;isbn&gt;0002-9343&lt;/isbn&gt;&lt;urls&gt;&lt;related-urls&gt;&lt;url&gt;http://www.sciencedirect.com/science/article/pii/S0002934314007980&lt;/url&gt;&lt;/related-urls&gt;&lt;/urls&gt;&lt;electronic-resource-num&gt;http://dx.doi.org/10.1016/j.amjmed.2014.08.031&lt;/electronic-resource-num&gt;&lt;/record&gt;&lt;/Cite&gt;&lt;/EndNote&gt;</w:instrText>
        </w:r>
        <w:r w:rsidR="00462726">
          <w:fldChar w:fldCharType="separate"/>
        </w:r>
        <w:r w:rsidR="00462726" w:rsidRPr="00462726">
          <w:rPr>
            <w:noProof/>
            <w:vertAlign w:val="superscript"/>
          </w:rPr>
          <w:t>59</w:t>
        </w:r>
        <w:r w:rsidR="00462726">
          <w:fldChar w:fldCharType="end"/>
        </w:r>
      </w:hyperlink>
      <w:r w:rsidR="00E75914">
        <w:t xml:space="preserve">.  There is of course </w:t>
      </w:r>
      <w:r>
        <w:t xml:space="preserve">a distinct </w:t>
      </w:r>
      <w:r w:rsidR="00E75914">
        <w:t xml:space="preserve">and large </w:t>
      </w:r>
      <w:r>
        <w:t xml:space="preserve">literature on doctor-patient communication </w:t>
      </w:r>
      <w:r w:rsidR="00E75914">
        <w:t xml:space="preserve">and fruitful dialogue is beginning </w:t>
      </w:r>
      <w:r w:rsidR="00205AE4">
        <w:t>to bridge</w:t>
      </w:r>
      <w:r w:rsidR="00E75914">
        <w:t xml:space="preserve"> these fields </w:t>
      </w:r>
      <w:hyperlink w:anchor="_ENREF_60" w:tooltip="Bensing, 2010 #363" w:history="1">
        <w:r w:rsidR="00462726">
          <w:fldChar w:fldCharType="begin"/>
        </w:r>
        <w:r w:rsidR="00462726">
          <w:instrText xml:space="preserve"> ADDIN EN.CITE &lt;EndNote&gt;&lt;Cite&gt;&lt;Author&gt;Bensing&lt;/Author&gt;&lt;Year&gt;2010&lt;/Year&gt;&lt;RecNum&gt;363&lt;/RecNum&gt;&lt;DisplayText&gt;&lt;style face="superscript"&gt;60&lt;/style&gt;&lt;/DisplayText&gt;&lt;record&gt;&lt;rec-number&gt;363&lt;/rec-number&gt;&lt;foreign-keys&gt;&lt;key app="EN" db-id="0pf50avsqaa99ye5twvpvdabtsespt0ddarp" timestamp="1402946817"&gt;363&lt;/key&gt;&lt;/foreign-keys&gt;&lt;ref-type name="Journal Article"&gt;17&lt;/ref-type&gt;&lt;contributors&gt;&lt;authors&gt;&lt;author&gt;Bensing, Jozien M.&lt;/author&gt;&lt;author&gt;Verheul, William&lt;/author&gt;&lt;/authors&gt;&lt;/contributors&gt;&lt;titles&gt;&lt;title&gt;The silent healer: The role of communication in placebo effects&lt;/title&gt;&lt;secondary-title&gt;Patient Education and Counseling&lt;/secondary-title&gt;&lt;/titles&gt;&lt;periodical&gt;&lt;full-title&gt;Patient Education and Counseling&lt;/full-title&gt;&lt;abbr-1&gt;Patient Educ. Couns.&lt;/abbr-1&gt;&lt;abbr-2&gt;Patient Educ Couns&lt;/abbr-2&gt;&lt;abbr-3&gt;Patient Education &amp;amp; Counseling&lt;/abbr-3&gt;&lt;/periodical&gt;&lt;pages&gt;293-299&lt;/pages&gt;&lt;volume&gt;80&lt;/volume&gt;&lt;number&gt;3&lt;/number&gt;&lt;reprint-edition&gt;NOT IN FILE&lt;/reprint-edition&gt;&lt;keywords&gt;&lt;keyword&gt;Affect&lt;/keyword&gt;&lt;keyword&gt;COMMUNICATION&lt;/keyword&gt;&lt;keyword&gt;Conditioning&lt;/keyword&gt;&lt;keyword&gt;doctor patient communication&lt;/keyword&gt;&lt;keyword&gt;Doctor-patient communication&lt;/keyword&gt;&lt;keyword&gt;Expectancies&lt;/keyword&gt;&lt;keyword&gt;Expectancy&lt;/keyword&gt;&lt;keyword&gt;Health&lt;/keyword&gt;&lt;keyword&gt;Healthcare&lt;/keyword&gt;&lt;keyword&gt;history&lt;/keyword&gt;&lt;keyword&gt;MANIPULATION&lt;/keyword&gt;&lt;keyword&gt;PAPER&lt;/keyword&gt;&lt;keyword&gt;Physician-patient communication&lt;/keyword&gt;&lt;keyword&gt;placebo&lt;/keyword&gt;&lt;keyword&gt;Placebo effect&lt;/keyword&gt;&lt;keyword&gt;Placebos&lt;/keyword&gt;&lt;keyword&gt;Research&lt;/keyword&gt;&lt;keyword&gt;review&lt;/keyword&gt;&lt;keyword&gt;Stress&lt;/keyword&gt;&lt;keyword&gt;treatment&lt;/keyword&gt;&lt;/keywords&gt;&lt;dates&gt;&lt;year&gt;2010&lt;/year&gt;&lt;/dates&gt;&lt;isbn&gt;0738-3991&lt;/isbn&gt;&lt;urls&gt;&lt;related-urls&gt;&lt;url&gt;http://www.sciencedirect.com/science/article/B6TBC-50JGV54-1/2/5182ad124c0d1d77c3d028e751bca6d1&lt;/url&gt;&lt;/related-urls&gt;&lt;/urls&gt;&lt;/record&gt;&lt;/Cite&gt;&lt;/EndNote&gt;</w:instrText>
        </w:r>
        <w:r w:rsidR="00462726">
          <w:fldChar w:fldCharType="separate"/>
        </w:r>
        <w:r w:rsidR="00462726" w:rsidRPr="00462726">
          <w:rPr>
            <w:noProof/>
            <w:vertAlign w:val="superscript"/>
          </w:rPr>
          <w:t>60</w:t>
        </w:r>
        <w:r w:rsidR="00462726">
          <w:fldChar w:fldCharType="end"/>
        </w:r>
      </w:hyperlink>
      <w:r>
        <w:t xml:space="preserve">.  </w:t>
      </w:r>
    </w:p>
    <w:p w14:paraId="6A86BB57" w14:textId="77777777" w:rsidR="0018341B" w:rsidRDefault="0018341B" w:rsidP="00C27459">
      <w:pPr>
        <w:spacing w:line="480" w:lineRule="auto"/>
      </w:pPr>
    </w:p>
    <w:p w14:paraId="016E47C1" w14:textId="4C0DDDBC" w:rsidR="00C27459" w:rsidRDefault="003C4F48" w:rsidP="00401260">
      <w:pPr>
        <w:spacing w:line="480" w:lineRule="auto"/>
      </w:pPr>
      <w:r>
        <w:t>The final two procedures in this domain refer to more structural aspects of consultations</w:t>
      </w:r>
      <w:r w:rsidR="00D719FA">
        <w:t>:</w:t>
      </w:r>
      <w:r>
        <w:t xml:space="preserve"> </w:t>
      </w:r>
      <w:r w:rsidR="0081580E">
        <w:t xml:space="preserve"> </w:t>
      </w:r>
      <w:r>
        <w:t>extra attention (</w:t>
      </w:r>
      <w:r w:rsidR="00401260">
        <w:t>procedure</w:t>
      </w:r>
      <w:r w:rsidR="00401260" w:rsidDel="00401260">
        <w:t xml:space="preserve"> </w:t>
      </w:r>
      <w:r>
        <w:t>29, i.e. longer or more frequent appointments) and continuity of care (</w:t>
      </w:r>
      <w:r w:rsidR="00401260">
        <w:t>procedure</w:t>
      </w:r>
      <w:r w:rsidR="00401260" w:rsidDel="00401260">
        <w:t xml:space="preserve"> </w:t>
      </w:r>
      <w:r>
        <w:t>30).  63% of clinical studies used extra attention while a small proportion of clinical (14%) and experimental (7%) studies reported providing continuity of care.  Directly implementing these procedures in practice might be challenging given ever increasing constraints on healthcare resources and drives to reduce cost.</w:t>
      </w:r>
    </w:p>
    <w:p w14:paraId="0EFAD865" w14:textId="77777777" w:rsidR="0018341B" w:rsidRDefault="0018341B" w:rsidP="00C27459">
      <w:pPr>
        <w:spacing w:line="480" w:lineRule="auto"/>
      </w:pPr>
    </w:p>
    <w:p w14:paraId="78AF7A7A" w14:textId="77777777" w:rsidR="00EF2407" w:rsidRDefault="00EF2407" w:rsidP="00C27459">
      <w:pPr>
        <w:pStyle w:val="Heading2"/>
        <w:spacing w:before="0" w:line="480" w:lineRule="auto"/>
        <w:jc w:val="center"/>
      </w:pPr>
      <w:r>
        <w:t>Discussion</w:t>
      </w:r>
    </w:p>
    <w:p w14:paraId="7EFA834B" w14:textId="65676934" w:rsidR="00EF2407" w:rsidRDefault="00EF2407" w:rsidP="00B5556C">
      <w:pPr>
        <w:spacing w:line="480" w:lineRule="auto"/>
      </w:pPr>
      <w:r>
        <w:t>The taxonomy names and describes 30 procedures that may contribute to placebo effects in experimental and clinical studies</w:t>
      </w:r>
      <w:r w:rsidR="00DA5A4C">
        <w:t xml:space="preserve"> and</w:t>
      </w:r>
      <w:r>
        <w:t xml:space="preserve"> classifies them into five domains</w:t>
      </w:r>
      <w:r w:rsidR="00DA5A4C">
        <w:t xml:space="preserve">. </w:t>
      </w:r>
      <w:r w:rsidR="008700EC">
        <w:t xml:space="preserve"> </w:t>
      </w:r>
      <w:r w:rsidR="00DA5A4C">
        <w:t xml:space="preserve">It includes </w:t>
      </w:r>
      <w:r w:rsidR="006B5089">
        <w:t>60</w:t>
      </w:r>
      <w:r>
        <w:t xml:space="preserve"> theoretically plausible </w:t>
      </w:r>
      <w:r w:rsidR="00B5556C">
        <w:t>clinical applications</w:t>
      </w:r>
      <w:r w:rsidR="00DA5A4C">
        <w:t>, subject to further research on their effectiveness and ethical acceptability in practice</w:t>
      </w:r>
      <w:r>
        <w:t xml:space="preserve">. </w:t>
      </w:r>
      <w:r w:rsidR="00205AE4">
        <w:t xml:space="preserve"> Some of the clinical applications derived from the placebo literature have already been investigated in their own right under other auspices, highlighting the need for the burgeoning translational science of placebo effects to be broad-ranging and interdisciplinary.  </w:t>
      </w:r>
    </w:p>
    <w:p w14:paraId="4DCDE207" w14:textId="77777777" w:rsidR="0018341B" w:rsidRDefault="0018341B" w:rsidP="00C27459">
      <w:pPr>
        <w:spacing w:line="480" w:lineRule="auto"/>
      </w:pPr>
    </w:p>
    <w:p w14:paraId="6B6573EC" w14:textId="18ECB23A" w:rsidR="00EF2407" w:rsidRDefault="00EF2407" w:rsidP="00462726">
      <w:pPr>
        <w:spacing w:line="480" w:lineRule="auto"/>
      </w:pPr>
      <w:r>
        <w:t xml:space="preserve">We have used rigorous systematic review </w:t>
      </w:r>
      <w:r w:rsidR="00B44587">
        <w:t xml:space="preserve">and qualitative analytic </w:t>
      </w:r>
      <w:r>
        <w:t xml:space="preserve">methods complemented by a survey to develop </w:t>
      </w:r>
      <w:r w:rsidR="006C2D09">
        <w:t xml:space="preserve">the </w:t>
      </w:r>
      <w:r>
        <w:t xml:space="preserve">taxonomy. </w:t>
      </w:r>
      <w:r w:rsidR="00205AE4">
        <w:t xml:space="preserve"> </w:t>
      </w:r>
      <w:r>
        <w:t>I</w:t>
      </w:r>
      <w:r w:rsidRPr="00122BD6">
        <w:t xml:space="preserve">nvestigators often combine multiple techniques in any one ‘placebo’ (e.g. </w:t>
      </w:r>
      <w:r>
        <w:t xml:space="preserve">Create Positive Expectancy </w:t>
      </w:r>
      <w:r w:rsidRPr="00122BD6">
        <w:t xml:space="preserve">+ </w:t>
      </w:r>
      <w:r>
        <w:t xml:space="preserve">Detailed History </w:t>
      </w:r>
      <w:r w:rsidRPr="00122BD6">
        <w:t>+</w:t>
      </w:r>
      <w:r>
        <w:t xml:space="preserve"> Symptom Monitoring</w:t>
      </w:r>
      <w:r w:rsidRPr="00122BD6">
        <w:t xml:space="preserve">) making it </w:t>
      </w:r>
      <w:r>
        <w:t xml:space="preserve">beyond the scope of this project </w:t>
      </w:r>
      <w:r w:rsidRPr="00122BD6">
        <w:t>to unpack the effectiveness of individual techniques.</w:t>
      </w:r>
      <w:r>
        <w:t xml:space="preserve"> </w:t>
      </w:r>
      <w:r w:rsidR="008700EC">
        <w:t xml:space="preserve"> </w:t>
      </w:r>
      <w:r>
        <w:t xml:space="preserve">Procedures did not always fit neatly into single domains. </w:t>
      </w:r>
      <w:r w:rsidR="008700EC">
        <w:t xml:space="preserve"> </w:t>
      </w:r>
      <w:r>
        <w:t xml:space="preserve">For example, “Screen for Treatment History” was used to select patients for studies of specific treatments (and was thus placed in the Patient’s Beliefs and Characteristics domain), but </w:t>
      </w:r>
      <w:r w:rsidR="00541740">
        <w:t xml:space="preserve">its </w:t>
      </w:r>
      <w:r>
        <w:t xml:space="preserve">clinical application involves selecting a treatment for a specific patient and so could be considered a Treatment Characteristic. </w:t>
      </w:r>
      <w:r w:rsidR="008700EC">
        <w:t xml:space="preserve"> </w:t>
      </w:r>
      <w:r>
        <w:t>Conceptually we would expect interactions between these domains; for example, some procedures categorised in other domains probably operate through causal pathways involv</w:t>
      </w:r>
      <w:r w:rsidR="006C2D09">
        <w:t>ing</w:t>
      </w:r>
      <w:r>
        <w:t xml:space="preserve"> patients’ beliefs as proximal determinants of placebo effects</w:t>
      </w:r>
      <w:r w:rsidR="008700EC">
        <w:t xml:space="preserve"> </w:t>
      </w:r>
      <w:hyperlink w:anchor="_ENREF_61" w:tooltip="Kirsch, 2004 #2381" w:history="1">
        <w:r w:rsidR="00462726">
          <w:fldChar w:fldCharType="begin"/>
        </w:r>
        <w:r w:rsidR="00462726">
          <w:instrText xml:space="preserve"> ADDIN EN.CITE &lt;EndNote&gt;&lt;Cite&gt;&lt;Author&gt;Kirsch&lt;/Author&gt;&lt;Year&gt;2004&lt;/Year&gt;&lt;RecNum&gt;2381&lt;/RecNum&gt;&lt;DisplayText&gt;&lt;style face="superscript"&gt;61&lt;/style&gt;&lt;/DisplayText&gt;&lt;record&gt;&lt;rec-number&gt;2381&lt;/rec-number&gt;&lt;foreign-keys&gt;&lt;key app="EN" db-id="0pf50avsqaa99ye5twvpvdabtsespt0ddarp" timestamp="1402946821"&gt;2381&lt;/key&gt;&lt;/foreign-keys&gt;&lt;ref-type name="Journal Article"&gt;17&lt;/ref-type&gt;&lt;contributors&gt;&lt;authors&gt;&lt;author&gt;Kirsch, I.&lt;/author&gt;&lt;/authors&gt;&lt;/contributors&gt;&lt;titles&gt;&lt;title&gt;Conditioning, expectancy, and the placebo effect: Comment on Stewart-Williams and Podd (2004)&lt;/title&gt;&lt;secondary-title&gt;Psychological Bulletin&lt;/secondary-title&gt;&lt;/titles&gt;&lt;periodical&gt;&lt;full-title&gt;Psychological Bulletin&lt;/full-title&gt;&lt;abbr-1&gt;Psychol. Bull.&lt;/abbr-1&gt;&lt;abbr-2&gt;Psychol Bull&lt;/abbr-2&gt;&lt;/periodical&gt;&lt;pages&gt;341-343&lt;/pages&gt;&lt;volume&gt;130&lt;/volume&gt;&lt;number&gt;2&lt;/number&gt;&lt;reprint-edition&gt;IN FILE&lt;/reprint-edition&gt;&lt;keywords&gt;&lt;keyword&gt;placebo&lt;/keyword&gt;&lt;/keywords&gt;&lt;dates&gt;&lt;year&gt;2004&lt;/year&gt;&lt;/dates&gt;&lt;urls&gt;&lt;/urls&gt;&lt;/record&gt;&lt;/Cite&gt;&lt;/EndNote&gt;</w:instrText>
        </w:r>
        <w:r w:rsidR="00462726">
          <w:fldChar w:fldCharType="separate"/>
        </w:r>
        <w:r w:rsidR="00462726" w:rsidRPr="00462726">
          <w:rPr>
            <w:noProof/>
            <w:vertAlign w:val="superscript"/>
          </w:rPr>
          <w:t>61</w:t>
        </w:r>
        <w:r w:rsidR="00462726">
          <w:fldChar w:fldCharType="end"/>
        </w:r>
      </w:hyperlink>
      <w:r w:rsidR="008700EC">
        <w:t xml:space="preserve">. </w:t>
      </w:r>
      <w:r>
        <w:t xml:space="preserve"> We feel the benefits of having a hierarchical structure (modifi</w:t>
      </w:r>
      <w:r w:rsidR="006C2D09">
        <w:t xml:space="preserve">able </w:t>
      </w:r>
      <w:r>
        <w:t>as the taxonomy is refined</w:t>
      </w:r>
      <w:r w:rsidR="00F60069">
        <w:t xml:space="preserve"> with use</w:t>
      </w:r>
      <w:r>
        <w:t xml:space="preserve">) outweigh the difficulties inherent in classification. </w:t>
      </w:r>
      <w:r w:rsidR="008700EC">
        <w:t xml:space="preserve"> </w:t>
      </w:r>
      <w:r w:rsidR="006C2D09">
        <w:t xml:space="preserve">We could have used </w:t>
      </w:r>
      <w:r>
        <w:t xml:space="preserve">many published reviews of placebo studies in non-malignant pain to identify original studies </w:t>
      </w:r>
      <w:r w:rsidR="006C2D09">
        <w:t xml:space="preserve">to </w:t>
      </w:r>
      <w:r>
        <w:t xml:space="preserve">review. </w:t>
      </w:r>
      <w:r w:rsidR="008700EC">
        <w:t xml:space="preserve"> </w:t>
      </w:r>
      <w:r>
        <w:t xml:space="preserve">Selecting </w:t>
      </w:r>
      <w:r w:rsidR="00F60069">
        <w:t>seven</w:t>
      </w:r>
      <w:r>
        <w:t xml:space="preserve"> such reviews means not us</w:t>
      </w:r>
      <w:r w:rsidR="006C2D09">
        <w:t>ing</w:t>
      </w:r>
      <w:r>
        <w:t xml:space="preserve"> others, </w:t>
      </w:r>
      <w:r w:rsidR="00541740">
        <w:t xml:space="preserve">thus </w:t>
      </w:r>
      <w:r>
        <w:t xml:space="preserve">we </w:t>
      </w:r>
      <w:r w:rsidR="00541740">
        <w:t xml:space="preserve">might have </w:t>
      </w:r>
      <w:r>
        <w:t xml:space="preserve">missed original studies that would have suggested additional procedures. </w:t>
      </w:r>
      <w:r w:rsidR="008700EC">
        <w:t xml:space="preserve"> </w:t>
      </w:r>
      <w:r>
        <w:t xml:space="preserve">Surveying leading researchers and incorporating their suggestions </w:t>
      </w:r>
      <w:r w:rsidR="0033226A">
        <w:t xml:space="preserve">somewhat </w:t>
      </w:r>
      <w:r w:rsidR="006C2D09">
        <w:t>mitigates this limitation</w:t>
      </w:r>
      <w:r>
        <w:t>.</w:t>
      </w:r>
      <w:r w:rsidR="00B44587">
        <w:t xml:space="preserve">  </w:t>
      </w:r>
      <w:r w:rsidR="0006579D">
        <w:t xml:space="preserve">Our sample of researchers was </w:t>
      </w:r>
      <w:r w:rsidR="0006579D">
        <w:lastRenderedPageBreak/>
        <w:t xml:space="preserve">intended to be purposive, in that we wanted to obtain the views of leading researchers in the field.  By using multiple means of identifying such individuals internationally we feel we have achieved this.  </w:t>
      </w:r>
      <w:r w:rsidR="0033226A">
        <w:t>T</w:t>
      </w:r>
      <w:r w:rsidR="00B44587">
        <w:t>he reviews that we selected as the source of our papers and the papers themselves are now somewhat old examples of the literature</w:t>
      </w:r>
      <w:r w:rsidR="003B3859">
        <w:t>; and our choice to exclude papers published before 1983 was arguably somewhat arbitrary</w:t>
      </w:r>
      <w:r w:rsidR="00B44587">
        <w:t xml:space="preserve">.  Future work should review </w:t>
      </w:r>
      <w:r w:rsidR="0033226A">
        <w:t xml:space="preserve">very </w:t>
      </w:r>
      <w:r w:rsidR="00B44587">
        <w:t>recent papers and iteratively improve the taxonomy accordingly.</w:t>
      </w:r>
    </w:p>
    <w:p w14:paraId="7474FAF1" w14:textId="77777777" w:rsidR="00565AD4" w:rsidRDefault="00565AD4" w:rsidP="00565AD4">
      <w:pPr>
        <w:spacing w:line="480" w:lineRule="auto"/>
      </w:pPr>
    </w:p>
    <w:p w14:paraId="25039C43" w14:textId="5803FB2B" w:rsidR="00565AD4" w:rsidRDefault="00565AD4" w:rsidP="00462726">
      <w:pPr>
        <w:spacing w:line="480" w:lineRule="auto"/>
      </w:pPr>
      <w:r>
        <w:t xml:space="preserve">This review extends previous work by Di Blasi et al. </w:t>
      </w:r>
      <w:hyperlink w:anchor="_ENREF_31" w:tooltip="Di Blasi, 2001 #1138" w:history="1">
        <w:r w:rsidR="00462726">
          <w:fldChar w:fldCharType="begin"/>
        </w:r>
        <w:r w:rsidR="00462726">
          <w:instrText xml:space="preserve"> ADDIN EN.CITE &lt;EndNote&gt;&lt;Cite&gt;&lt;Author&gt;Di Blasi&lt;/Author&gt;&lt;Year&gt;2001&lt;/Year&gt;&lt;RecNum&gt;1138&lt;/RecNum&gt;&lt;DisplayText&gt;&lt;style face="superscript"&gt;31&lt;/style&gt;&lt;/DisplayText&gt;&lt;record&gt;&lt;rec-number&gt;1138&lt;/rec-number&gt;&lt;foreign-keys&gt;&lt;key app="EN" db-id="0pf50avsqaa99ye5twvpvdabtsespt0ddarp" timestamp="1402946818"&gt;1138&lt;/key&gt;&lt;/foreign-keys&gt;&lt;ref-type name="Journal Article"&gt;17&lt;/ref-type&gt;&lt;contributors&gt;&lt;authors&gt;&lt;author&gt;Di Blasi, Z.&lt;/author&gt;&lt;author&gt;Harkness, E.&lt;/author&gt;&lt;author&gt;Ernst, E.&lt;/author&gt;&lt;author&gt;Georgiou, A.&lt;/author&gt;&lt;author&gt;Kleijnen, J.&lt;/author&gt;&lt;/authors&gt;&lt;/contributors&gt;&lt;titles&gt;&lt;title&gt;Influence of context effects on health outcomes: a systematic review&lt;/title&gt;&lt;secondary-title&gt;Lancet&lt;/secondary-title&gt;&lt;/titles&gt;&lt;periodical&gt;&lt;full-title&gt;Lancet&lt;/full-title&gt;&lt;abbr-1&gt;Lancet&lt;/abbr-1&gt;&lt;abbr-2&gt;Lancet&lt;/abbr-2&gt;&lt;/periodical&gt;&lt;pages&gt;757-762&lt;/pages&gt;&lt;volume&gt;357&lt;/volume&gt;&lt;reprint-edition&gt;IN FILE&lt;/reprint-edition&gt;&lt;keywords&gt;&lt;keyword&gt;outcomes&lt;/keyword&gt;&lt;keyword&gt;placebo&lt;/keyword&gt;&lt;keyword&gt;review&lt;/keyword&gt;&lt;/keywords&gt;&lt;dates&gt;&lt;year&gt;2001&lt;/year&gt;&lt;/dates&gt;&lt;urls&gt;&lt;/urls&gt;&lt;/record&gt;&lt;/Cite&gt;&lt;/EndNote&gt;</w:instrText>
        </w:r>
        <w:r w:rsidR="00462726">
          <w:fldChar w:fldCharType="separate"/>
        </w:r>
        <w:r w:rsidR="00462726" w:rsidRPr="00462726">
          <w:rPr>
            <w:noProof/>
            <w:vertAlign w:val="superscript"/>
          </w:rPr>
          <w:t>31</w:t>
        </w:r>
        <w:r w:rsidR="00462726">
          <w:fldChar w:fldCharType="end"/>
        </w:r>
      </w:hyperlink>
      <w:r>
        <w:t xml:space="preserve">, building on their five domains to systematically develop a detailed taxonomy.  We provide a new overarching framework that avoids the controversial and limited distinction between pure and impure placebos </w:t>
      </w:r>
      <w:r>
        <w:fldChar w:fldCharType="begin">
          <w:fldData xml:space="preserve">PEVuZE5vdGU+PENpdGU+PEF1dGhvcj5GYXNzbGVyPC9BdXRob3I+PFllYXI+MjAwOTwvWWVhcj48
UmVjTnVtPjEzNzI8L1JlY051bT48RGlzcGxheVRleHQ+PHN0eWxlIGZhY2U9InN1cGVyc2NyaXB0
Ij42MiA2Mzwvc3R5bGU+PC9EaXNwbGF5VGV4dD48cmVjb3JkPjxyZWMtbnVtYmVyPjEzNzI8L3Jl
Yy1udW1iZXI+PGZvcmVpZ24ta2V5cz48a2V5IGFwcD0iRU4iIGRiLWlkPSIwcGY1MGF2c3FhYTk5
eWU1dHd2cHZkYWJ0c2VzcHQwZGRhcnAiIHRpbWVzdGFtcD0iMTQwMjk0NjgxOSI+MTM3Mjwva2V5
PjwvZm9yZWlnbi1rZXlzPjxyZWYtdHlwZSBuYW1lPSJKb3VybmFsIEFydGljbGUiPjE3PC9yZWYt
dHlwZT48Y29udHJpYnV0b3JzPjxhdXRob3JzPjxhdXRob3I+RmFzc2xlciwgTWFyZ3JpdDwvYXV0
aG9yPjxhdXRob3I+R25hZGluZ2VyLCBNYXJrdXM8L2F1dGhvcj48YXV0aG9yPlJvc2VtYW5uLCBU
aG9tYXM8L2F1dGhvcj48YXV0aG9yPkJpbGxlci1BbmRvcm5vLCBOaWtvbGE8L2F1dGhvcj48L2F1
dGhvcnM+PC9jb250cmlidXRvcnM+PHRpdGxlcz48dGl0bGU+VXNlIG9mIHBsYWNlYm8gaW50ZXJ2
ZW50aW9ucyBhbW9uZyBTd2lzcyBwcmltYXJ5IGNhcmUgcHJvdmlkZXJzPC90aXRsZT48c2Vjb25k
YXJ5LXRpdGxlPkJNQyBIZWFsdGggU2VydmljZXMgUmVzZWFyY2g8L3NlY29uZGFyeS10aXRsZT48
L3RpdGxlcz48cGVyaW9kaWNhbD48ZnVsbC10aXRsZT5CTUMgSGVhbHRoIFNlcnZpY2VzIFJlc2Vh
cmNoPC9mdWxsLXRpdGxlPjxhYmJyLTE+Qk1DIEhlYWx0aCBTZXJ2IFJlczwvYWJici0xPjwvcGVy
aW9kaWNhbD48cGFnZXM+MTQ0PC9wYWdlcz48dm9sdW1lPjk8L3ZvbHVtZT48bnVtYmVyPjE8L251
bWJlcj48cmVwcmludC1lZGl0aW9uPk5PVCBJTiBGSUxFPC9yZXByaW50LWVkaXRpb24+PGtleXdv
cmRzPjxrZXl3b3JkPkNBUkU8L2tleXdvcmQ+PGtleXdvcmQ+cGF0aWVudDwva2V5d29yZD48a2V5
d29yZD5wYXRpZW50czwva2V5d29yZD48a2V5d29yZD5wbGFjZWJvPC9rZXl3b3JkPjxrZXl3b3Jk
PlBsYWNlYm9zPC9rZXl3b3JkPjxrZXl3b3JkPlByZXNjcmlwdGlvbjwva2V5d29yZD48a2V5d29y
ZD5QcmltYXJ5IGNhcmU8L2tleXdvcmQ+PGtleXdvcmQ+cXVlc3Rpb25uYWlyZTwva2V5d29yZD48
L2tleXdvcmRzPjxkYXRlcz48eWVhcj4yMDA5PC95ZWFyPjwvZGF0ZXM+PGlzYm4+MTQ3Mi02OTYz
PC9pc2JuPjx1cmxzPjxyZWxhdGVkLXVybHM+PHVybD5odHRwOi8vd3d3LmJpb21lZGNlbnRyYWwu
Y29tLzE0NzItNjk2My85LzE0NDwvdXJsPjwvcmVsYXRlZC11cmxzPjwvdXJscz48L3JlY29yZD48
L0NpdGU+PENpdGU+PEF1dGhvcj5Ib3dpY2s8L0F1dGhvcj48WWVhcj4yMDEzPC9ZZWFyPjxSZWNO
dW0+MjAzMTwvUmVjTnVtPjxyZWNvcmQ+PHJlYy1udW1iZXI+MjAzMTwvcmVjLW51bWJlcj48Zm9y
ZWlnbi1rZXlzPjxrZXkgYXBwPSJFTiIgZGItaWQ9IjBwZjUwYXZzcWFhOTl5ZTV0d3ZwdmRhYnRz
ZXNwdDBkZGFycCIgdGltZXN0YW1wPSIxNDAyOTQ2ODIwIj4yMDMxPC9rZXk+PC9mb3JlaWduLWtl
eXM+PHJlZi10eXBlIG5hbWU9IkpvdXJuYWwgQXJ0aWNsZSI+MTc8L3JlZi10eXBlPjxjb250cmli
dXRvcnM+PGF1dGhvcnM+PGF1dGhvcj5Ib3dpY2ssIEplcmVteTwvYXV0aG9yPjxhdXRob3I+Qmlz
aG9wLCBGLiBMLjwvYXV0aG9yPjxhdXRob3I+SGVuZWdoYW4sIEMuPC9hdXRob3I+PGF1dGhvcj5X
b2xzdGVuaG9sbWUsIEouPC9hdXRob3I+PGF1dGhvcj5TdGV2ZW5zLCBTLjwvYXV0aG9yPjxhdXRo
b3I+SG9iYnMsIEYuIEQuIFIuPC9hdXRob3I+PGF1dGhvcj5MZXdpdGgsIEcuPC9hdXRob3I+PC9h
dXRob3JzPjwvY29udHJpYnV0b3JzPjx0aXRsZXM+PHRpdGxlPlBsYWNlYm8gdXNlIGluIHRoZSBV
bml0ZWQgS2luZ2RvbTogcmVzdWx0cyBmcm9tIGEgbmF0aW9uYWwgc3VydmV5IG9mIHByaW1hcnkg
Y2FyZSBwcmFjdGl0aW9uZXJzPC90aXRsZT48c2Vjb25kYXJ5LXRpdGxlPlBMb1MgT25lPC9zZWNv
bmRhcnktdGl0bGU+PC90aXRsZXM+PHBlcmlvZGljYWw+PGZ1bGwtdGl0bGU+UExvUyBPTkU8L2Z1
bGwtdGl0bGU+PC9wZXJpb2RpY2FsPjxwYWdlcz5lNTgyNDcuIGRvaToxMC4xMzcxL2pvdXJuYWwu
cG9uZS4wMDU4MjQ3PC9wYWdlcz48dm9sdW1lPjg8L3ZvbHVtZT48bnVtYmVyPjM8L251bWJlcj48
cmVwcmludC1lZGl0aW9uPklOIEZJTEU8L3JlcHJpbnQtZWRpdGlvbj48a2V5d29yZHM+PGtleXdv
cmQ+QmVuZWZpdDwva2V5d29yZD48a2V5d29yZD5DQVJFPC9rZXl3b3JkPjxrZXl3b3JkPkNvc3Q8
L2tleXdvcmQ+PGtleXdvcmQ+Q09TVFM8L2tleXdvcmQ+PGtleXdvcmQ+ZGF0YTwva2V5d29yZD48
a2V5d29yZD5EYXRhIENvbGxlY3Rpb248L2tleXdvcmQ+PGtleXdvcmQ+RE9DVE9SUzwva2V5d29y
ZD48a2V5d29yZD5FZmZpY2FjeTwva2V5d29yZD48a2V5d29yZD5lbGVjdHJvbmljPC9rZXl3b3Jk
PjxrZXl3b3JkPkVsZWN0cm9uaWMgZGF0YTwva2V5d29yZD48a2V5d29yZD5HZW5lcmFsIHByYWN0
aXRpb25lcnM8L2tleXdvcmQ+PGtleXdvcmQ+aGFybTwva2V5d29yZD48a2V5d29yZD5JbXBsaWNh
dGlvbnM8L2tleXdvcmQ+PGtleXdvcmQ+SW50ZXJ2ZW50aW9uPC9rZXl3b3JkPjxrZXl3b3JkPmlu
dGVydmVudGlvbnM8L2tleXdvcmQ+PGtleXdvcmQ+TkFUSU9OQUwtU1VSVkVZPC9rZXl3b3JkPjxr
ZXl3b3JkPk5hdGlvbmFsIHN1cnZleTwva2V5d29yZD48a2V5d29yZD5wbGFjZWJvPC9rZXl3b3Jk
PjxrZXl3b3JkPlBsYWNlYm9zPC9rZXl3b3JkPjxrZXl3b3JkPlByYWN0aWNlPC9rZXl3b3JkPjxr
ZXl3b3JkPnByZXZhbGVuY2U8L2tleXdvcmQ+PGtleXdvcmQ+UFJJTUFSWS1DQVJFPC9rZXl3b3Jk
PjxrZXl3b3JkPlByaW1hcnkgY2FyZTwva2V5d29yZD48a2V5d29yZD5xdWVzdGlvbm5haXJlPC9r
ZXl3b3JkPjxrZXl3b3JkPlJlc2VhcmNoPC9rZXl3b3JkPjxrZXl3b3JkPnN1cnZleTwva2V5d29y
ZD48a2V5d29yZD5TdXJ2ZXlzPC9rZXl3b3JkPjxrZXl3b3JkPlVLPC9rZXl3b3JkPjxrZXl3b3Jk
PlVuaXRlZCBLaW5nZG9tPC9rZXl3b3JkPjwva2V5d29yZHM+PGRhdGVzPjx5ZWFyPjIwMTM8L3ll
YXI+PC9kYXRlcz48dXJscz48L3VybHM+PC9yZWNvcmQ+PC9DaXRlPjwvRW5kTm90ZT5=
</w:fldData>
        </w:fldChar>
      </w:r>
      <w:r w:rsidR="00462726">
        <w:instrText xml:space="preserve"> ADDIN EN.CITE </w:instrText>
      </w:r>
      <w:r w:rsidR="00462726">
        <w:fldChar w:fldCharType="begin">
          <w:fldData xml:space="preserve">PEVuZE5vdGU+PENpdGU+PEF1dGhvcj5GYXNzbGVyPC9BdXRob3I+PFllYXI+MjAwOTwvWWVhcj48
UmVjTnVtPjEzNzI8L1JlY051bT48RGlzcGxheVRleHQ+PHN0eWxlIGZhY2U9InN1cGVyc2NyaXB0
Ij42MiA2Mzwvc3R5bGU+PC9EaXNwbGF5VGV4dD48cmVjb3JkPjxyZWMtbnVtYmVyPjEzNzI8L3Jl
Yy1udW1iZXI+PGZvcmVpZ24ta2V5cz48a2V5IGFwcD0iRU4iIGRiLWlkPSIwcGY1MGF2c3FhYTk5
eWU1dHd2cHZkYWJ0c2VzcHQwZGRhcnAiIHRpbWVzdGFtcD0iMTQwMjk0NjgxOSI+MTM3Mjwva2V5
PjwvZm9yZWlnbi1rZXlzPjxyZWYtdHlwZSBuYW1lPSJKb3VybmFsIEFydGljbGUiPjE3PC9yZWYt
dHlwZT48Y29udHJpYnV0b3JzPjxhdXRob3JzPjxhdXRob3I+RmFzc2xlciwgTWFyZ3JpdDwvYXV0
aG9yPjxhdXRob3I+R25hZGluZ2VyLCBNYXJrdXM8L2F1dGhvcj48YXV0aG9yPlJvc2VtYW5uLCBU
aG9tYXM8L2F1dGhvcj48YXV0aG9yPkJpbGxlci1BbmRvcm5vLCBOaWtvbGE8L2F1dGhvcj48L2F1
dGhvcnM+PC9jb250cmlidXRvcnM+PHRpdGxlcz48dGl0bGU+VXNlIG9mIHBsYWNlYm8gaW50ZXJ2
ZW50aW9ucyBhbW9uZyBTd2lzcyBwcmltYXJ5IGNhcmUgcHJvdmlkZXJzPC90aXRsZT48c2Vjb25k
YXJ5LXRpdGxlPkJNQyBIZWFsdGggU2VydmljZXMgUmVzZWFyY2g8L3NlY29uZGFyeS10aXRsZT48
L3RpdGxlcz48cGVyaW9kaWNhbD48ZnVsbC10aXRsZT5CTUMgSGVhbHRoIFNlcnZpY2VzIFJlc2Vh
cmNoPC9mdWxsLXRpdGxlPjxhYmJyLTE+Qk1DIEhlYWx0aCBTZXJ2IFJlczwvYWJici0xPjwvcGVy
aW9kaWNhbD48cGFnZXM+MTQ0PC9wYWdlcz48dm9sdW1lPjk8L3ZvbHVtZT48bnVtYmVyPjE8L251
bWJlcj48cmVwcmludC1lZGl0aW9uPk5PVCBJTiBGSUxFPC9yZXByaW50LWVkaXRpb24+PGtleXdv
cmRzPjxrZXl3b3JkPkNBUkU8L2tleXdvcmQ+PGtleXdvcmQ+cGF0aWVudDwva2V5d29yZD48a2V5
d29yZD5wYXRpZW50czwva2V5d29yZD48a2V5d29yZD5wbGFjZWJvPC9rZXl3b3JkPjxrZXl3b3Jk
PlBsYWNlYm9zPC9rZXl3b3JkPjxrZXl3b3JkPlByZXNjcmlwdGlvbjwva2V5d29yZD48a2V5d29y
ZD5QcmltYXJ5IGNhcmU8L2tleXdvcmQ+PGtleXdvcmQ+cXVlc3Rpb25uYWlyZTwva2V5d29yZD48
L2tleXdvcmRzPjxkYXRlcz48eWVhcj4yMDA5PC95ZWFyPjwvZGF0ZXM+PGlzYm4+MTQ3Mi02OTYz
PC9pc2JuPjx1cmxzPjxyZWxhdGVkLXVybHM+PHVybD5odHRwOi8vd3d3LmJpb21lZGNlbnRyYWwu
Y29tLzE0NzItNjk2My85LzE0NDwvdXJsPjwvcmVsYXRlZC11cmxzPjwvdXJscz48L3JlY29yZD48
L0NpdGU+PENpdGU+PEF1dGhvcj5Ib3dpY2s8L0F1dGhvcj48WWVhcj4yMDEzPC9ZZWFyPjxSZWNO
dW0+MjAzMTwvUmVjTnVtPjxyZWNvcmQ+PHJlYy1udW1iZXI+MjAzMTwvcmVjLW51bWJlcj48Zm9y
ZWlnbi1rZXlzPjxrZXkgYXBwPSJFTiIgZGItaWQ9IjBwZjUwYXZzcWFhOTl5ZTV0d3ZwdmRhYnRz
ZXNwdDBkZGFycCIgdGltZXN0YW1wPSIxNDAyOTQ2ODIwIj4yMDMxPC9rZXk+PC9mb3JlaWduLWtl
eXM+PHJlZi10eXBlIG5hbWU9IkpvdXJuYWwgQXJ0aWNsZSI+MTc8L3JlZi10eXBlPjxjb250cmli
dXRvcnM+PGF1dGhvcnM+PGF1dGhvcj5Ib3dpY2ssIEplcmVteTwvYXV0aG9yPjxhdXRob3I+Qmlz
aG9wLCBGLiBMLjwvYXV0aG9yPjxhdXRob3I+SGVuZWdoYW4sIEMuPC9hdXRob3I+PGF1dGhvcj5X
b2xzdGVuaG9sbWUsIEouPC9hdXRob3I+PGF1dGhvcj5TdGV2ZW5zLCBTLjwvYXV0aG9yPjxhdXRo
b3I+SG9iYnMsIEYuIEQuIFIuPC9hdXRob3I+PGF1dGhvcj5MZXdpdGgsIEcuPC9hdXRob3I+PC9h
dXRob3JzPjwvY29udHJpYnV0b3JzPjx0aXRsZXM+PHRpdGxlPlBsYWNlYm8gdXNlIGluIHRoZSBV
bml0ZWQgS2luZ2RvbTogcmVzdWx0cyBmcm9tIGEgbmF0aW9uYWwgc3VydmV5IG9mIHByaW1hcnkg
Y2FyZSBwcmFjdGl0aW9uZXJzPC90aXRsZT48c2Vjb25kYXJ5LXRpdGxlPlBMb1MgT25lPC9zZWNv
bmRhcnktdGl0bGU+PC90aXRsZXM+PHBlcmlvZGljYWw+PGZ1bGwtdGl0bGU+UExvUyBPTkU8L2Z1
bGwtdGl0bGU+PC9wZXJpb2RpY2FsPjxwYWdlcz5lNTgyNDcuIGRvaToxMC4xMzcxL2pvdXJuYWwu
cG9uZS4wMDU4MjQ3PC9wYWdlcz48dm9sdW1lPjg8L3ZvbHVtZT48bnVtYmVyPjM8L251bWJlcj48
cmVwcmludC1lZGl0aW9uPklOIEZJTEU8L3JlcHJpbnQtZWRpdGlvbj48a2V5d29yZHM+PGtleXdv
cmQ+QmVuZWZpdDwva2V5d29yZD48a2V5d29yZD5DQVJFPC9rZXl3b3JkPjxrZXl3b3JkPkNvc3Q8
L2tleXdvcmQ+PGtleXdvcmQ+Q09TVFM8L2tleXdvcmQ+PGtleXdvcmQ+ZGF0YTwva2V5d29yZD48
a2V5d29yZD5EYXRhIENvbGxlY3Rpb248L2tleXdvcmQ+PGtleXdvcmQ+RE9DVE9SUzwva2V5d29y
ZD48a2V5d29yZD5FZmZpY2FjeTwva2V5d29yZD48a2V5d29yZD5lbGVjdHJvbmljPC9rZXl3b3Jk
PjxrZXl3b3JkPkVsZWN0cm9uaWMgZGF0YTwva2V5d29yZD48a2V5d29yZD5HZW5lcmFsIHByYWN0
aXRpb25lcnM8L2tleXdvcmQ+PGtleXdvcmQ+aGFybTwva2V5d29yZD48a2V5d29yZD5JbXBsaWNh
dGlvbnM8L2tleXdvcmQ+PGtleXdvcmQ+SW50ZXJ2ZW50aW9uPC9rZXl3b3JkPjxrZXl3b3JkPmlu
dGVydmVudGlvbnM8L2tleXdvcmQ+PGtleXdvcmQ+TkFUSU9OQUwtU1VSVkVZPC9rZXl3b3JkPjxr
ZXl3b3JkPk5hdGlvbmFsIHN1cnZleTwva2V5d29yZD48a2V5d29yZD5wbGFjZWJvPC9rZXl3b3Jk
PjxrZXl3b3JkPlBsYWNlYm9zPC9rZXl3b3JkPjxrZXl3b3JkPlByYWN0aWNlPC9rZXl3b3JkPjxr
ZXl3b3JkPnByZXZhbGVuY2U8L2tleXdvcmQ+PGtleXdvcmQ+UFJJTUFSWS1DQVJFPC9rZXl3b3Jk
PjxrZXl3b3JkPlByaW1hcnkgY2FyZTwva2V5d29yZD48a2V5d29yZD5xdWVzdGlvbm5haXJlPC9r
ZXl3b3JkPjxrZXl3b3JkPlJlc2VhcmNoPC9rZXl3b3JkPjxrZXl3b3JkPnN1cnZleTwva2V5d29y
ZD48a2V5d29yZD5TdXJ2ZXlzPC9rZXl3b3JkPjxrZXl3b3JkPlVLPC9rZXl3b3JkPjxrZXl3b3Jk
PlVuaXRlZCBLaW5nZG9tPC9rZXl3b3JkPjwva2V5d29yZHM+PGRhdGVzPjx5ZWFyPjIwMTM8L3ll
YXI+PC9kYXRlcz48dXJscz48L3VybHM+PC9yZWNvcmQ+PC9DaXRlPjwvRW5kTm90ZT5=
</w:fldData>
        </w:fldChar>
      </w:r>
      <w:r w:rsidR="00462726">
        <w:instrText xml:space="preserve"> ADDIN EN.CITE.DATA </w:instrText>
      </w:r>
      <w:r w:rsidR="00462726">
        <w:fldChar w:fldCharType="end"/>
      </w:r>
      <w:r>
        <w:fldChar w:fldCharType="separate"/>
      </w:r>
      <w:hyperlink w:anchor="_ENREF_62" w:tooltip="Fassler, 2009 #1372" w:history="1">
        <w:r w:rsidR="00462726" w:rsidRPr="00462726">
          <w:rPr>
            <w:noProof/>
            <w:vertAlign w:val="superscript"/>
          </w:rPr>
          <w:t>62</w:t>
        </w:r>
      </w:hyperlink>
      <w:r w:rsidR="00462726" w:rsidRPr="00462726">
        <w:rPr>
          <w:noProof/>
          <w:vertAlign w:val="superscript"/>
        </w:rPr>
        <w:t xml:space="preserve"> </w:t>
      </w:r>
      <w:hyperlink w:anchor="_ENREF_63" w:tooltip="Howick, 2013 #2031" w:history="1">
        <w:r w:rsidR="00462726" w:rsidRPr="00462726">
          <w:rPr>
            <w:noProof/>
            <w:vertAlign w:val="superscript"/>
          </w:rPr>
          <w:t>63</w:t>
        </w:r>
      </w:hyperlink>
      <w:r>
        <w:fldChar w:fldCharType="end"/>
      </w:r>
      <w:r>
        <w:t xml:space="preserve"> and integrates ideas from the rich clinical and experimental literatures on placebo effects in non-malignant pain.</w:t>
      </w:r>
      <w:r w:rsidDel="001257D8">
        <w:t xml:space="preserve"> </w:t>
      </w:r>
      <w:r>
        <w:t xml:space="preserve"> Many of the components we have identified are likely to be important in other placebo-responsive conditions including depression </w:t>
      </w:r>
      <w:hyperlink w:anchor="_ENREF_64" w:tooltip="Kirsch, 1998 #2380" w:history="1">
        <w:r w:rsidR="00462726">
          <w:fldChar w:fldCharType="begin"/>
        </w:r>
        <w:r w:rsidR="00462726">
          <w:instrText xml:space="preserve"> ADDIN EN.CITE &lt;EndNote&gt;&lt;Cite&gt;&lt;Author&gt;Kirsch&lt;/Author&gt;&lt;Year&gt;1998&lt;/Year&gt;&lt;RecNum&gt;2380&lt;/RecNum&gt;&lt;DisplayText&gt;&lt;style face="superscript"&gt;64&lt;/style&gt;&lt;/DisplayText&gt;&lt;record&gt;&lt;rec-number&gt;2380&lt;/rec-number&gt;&lt;foreign-keys&gt;&lt;key app="EN" db-id="0pf50avsqaa99ye5twvpvdabtsespt0ddarp" timestamp="1402946821"&gt;2380&lt;/key&gt;&lt;/foreign-keys&gt;&lt;ref-type name="Journal Article"&gt;17&lt;/ref-type&gt;&lt;contributors&gt;&lt;authors&gt;&lt;author&gt;Kirsch, I.&lt;/author&gt;&lt;author&gt;Sapirstein, G.&lt;/author&gt;&lt;/authors&gt;&lt;/contributors&gt;&lt;titles&gt;&lt;title&gt;Listening to prozac but hearing placebo: A meta-analysis of antidepressant medication&lt;/title&gt;&lt;secondary-title&gt;Prevention &amp;amp; Treatment&lt;/secondary-title&gt;&lt;/titles&gt;&lt;pages&gt;Article 0002a, posted June 26, 1998&lt;/pages&gt;&lt;volume&gt;1  &lt;/volume&gt;&lt;reprint-edition&gt;IN FILE&lt;/reprint-edition&gt;&lt;keywords&gt;&lt;keyword&gt;medication&lt;/keyword&gt;&lt;keyword&gt;placebo&lt;/keyword&gt;&lt;/keywords&gt;&lt;dates&gt;&lt;year&gt;1998&lt;/year&gt;&lt;/dates&gt;&lt;urls&gt;&lt;/urls&gt;&lt;/record&gt;&lt;/Cite&gt;&lt;/EndNote&gt;</w:instrText>
        </w:r>
        <w:r w:rsidR="00462726">
          <w:fldChar w:fldCharType="separate"/>
        </w:r>
        <w:r w:rsidR="00462726" w:rsidRPr="00462726">
          <w:rPr>
            <w:noProof/>
            <w:vertAlign w:val="superscript"/>
          </w:rPr>
          <w:t>64</w:t>
        </w:r>
        <w:r w:rsidR="00462726">
          <w:fldChar w:fldCharType="end"/>
        </w:r>
      </w:hyperlink>
      <w:r>
        <w:t xml:space="preserve">, irritable bowel syndrome </w:t>
      </w:r>
      <w:r>
        <w:fldChar w:fldCharType="begin">
          <w:fldData xml:space="preserve">PEVuZE5vdGU+PENpdGU+PEF1dGhvcj5QYXRlbDwvQXV0aG9yPjxZZWFyPjIwMDU8L1llYXI+PFJl
Y051bT4zMzg4PC9SZWNOdW0+PERpc3BsYXlUZXh0PjxzdHlsZSBmYWNlPSJzdXBlcnNjcmlwdCI+
NjUgNjY8L3N0eWxlPjwvRGlzcGxheVRleHQ+PHJlY29yZD48cmVjLW51bWJlcj4zMzg4PC9yZWMt
bnVtYmVyPjxmb3JlaWduLWtleXM+PGtleSBhcHA9IkVOIiBkYi1pZD0iMHBmNTBhdnNxYWE5OXll
NXR3dnB2ZGFidHNlc3B0MGRkYXJwIiB0aW1lc3RhbXA9IjE0MDI5NDY4MjQiPjMzODg8L2tleT48
L2ZvcmVpZ24ta2V5cz48cmVmLXR5cGUgbmFtZT0iSm91cm5hbCBBcnRpY2xlIj4xNzwvcmVmLXR5
cGU+PGNvbnRyaWJ1dG9ycz48YXV0aG9ycz48YXV0aG9yPlBhdGVsLCBTLiBNLjwvYXV0aG9yPjxh
dXRob3I+U3Rhc29uLCBXLiBCLjwvYXV0aG9yPjxhdXRob3I+TGVnZWR6YSwgQS48L2F1dGhvcj48
YXV0aG9yPk9jaywgUy4gTS48L2F1dGhvcj48YXV0aG9yPkthcHRjaHVrLCBULiBKLjwvYXV0aG9y
PjxhdXRob3I+Q29uYm95LCBMLjwvYXV0aG9yPjxhdXRob3I+Q2FuZW5ndWV6LCBLLjwvYXV0aG9y
PjxhdXRob3I+UGFyaywgSi4gSy48L2F1dGhvcj48YXV0aG9yPktlbGx5LCBFLjwvYXV0aG9yPjxh
dXRob3I+SmFjb2Jzb24sIEUuPC9hdXRob3I+PGF1dGhvcj5LZXJyLCBDLiBFLjwvYXV0aG9yPjxh
dXRob3I+TGVtYm8sIEEuIEouPC9hdXRob3I+PC9hdXRob3JzPjwvY29udHJpYnV0b3JzPjx0aXRs
ZXM+PHRpdGxlPlRoZSBwbGFjZWJvIGVmZmVjdCBpbiBpcnJpdGFibGUgYm93ZWwgc3luZHJvbWUg
dHJpYWxzOiBhIG1ldGEtYW5hbHlzaXM8L3RpdGxlPjxzZWNvbmRhcnktdGl0bGU+TmV1cm9nYXN0
cm9lbnRlcm9sb2d5IGFuZCBNb3RpbGl0eTwvc2Vjb25kYXJ5LXRpdGxlPjwvdGl0bGVzPjxwZXJp
b2RpY2FsPjxmdWxsLXRpdGxlPk5ldXJvZ2FzdHJvZW50ZXJvbG9neSBhbmQgTW90aWxpdHk8L2Z1
bGwtdGl0bGU+PGFiYnItMT5OZXVyb2dhc3Ryb2VudGVyb2wuIE1vdGlsLjwvYWJici0xPjxhYmJy
LTI+TmV1cm9nYXN0cm9lbnRlcm9sIE1vdGlsPC9hYmJyLTI+PGFiYnItMz5OZXVyb2dhc3Ryb2Vu
dGVyb2xvZ3kgJmFtcDsgTW90aWxpdHk8L2FiYnItMz48L3BlcmlvZGljYWw+PHBhZ2VzPjMzMi0z
NDA8L3BhZ2VzPjx2b2x1bWU+MTc8L3ZvbHVtZT48bnVtYmVyPjM8L251bWJlcj48cmVwcmludC1l
ZGl0aW9uPklOIEZJTEU8L3JlcHJpbnQtZWRpdGlvbj48a2V5d29yZHM+PGtleXdvcmQ+cGxhY2Vi
bzwva2V5d29yZD48a2V5d29yZD5UUklBTDwva2V5d29yZD48a2V5d29yZD5SQ1Q8L2tleXdvcmQ+
PGtleXdvcmQ+cGF0aWVudHM8L2tleXdvcmQ+PGtleXdvcmQ+cGF0aWVudDwva2V5d29yZD48a2V5
d29yZD5JcnJpdGFibGUgYm93ZWwgc3luZHJvbWU8L2tleXdvcmQ+PGtleXdvcmQ+SUJTPC9rZXl3
b3JkPjxrZXl3b3JkPlByZWRpY3RvcnM8L2tleXdvcmQ+PGtleXdvcmQ+UHJlZGljdG9yPC9rZXl3
b3JkPjxrZXl3b3JkPk1hZ25pdHVkZTwva2V5d29yZD48a2V5d29yZD5jbGluaWNhbCB0cmlhbHM8
L2tleXdvcmQ+PGtleXdvcmQ+Y2xpbmljYWwgdHJpYWw8L2tleXdvcmQ+PGtleXdvcmQ+Q0xJTklD
QUwtVFJJQUxTPC9rZXl3b3JkPjxrZXl3b3JkPkNMSU5JQ0FMLVRSSUFMPC9rZXl3b3JkPjxrZXl3
b3JkPkZhY3RvcnM8L2tleXdvcmQ+PGtleXdvcmQ+TWV0aG9kczwva2V5d29yZD48a2V5d29yZD5t
ZXRhLWFuYWx5c2lzPC9rZXl3b3JkPjxrZXl3b3JkPkVuZ2xpc2g8L2tleXdvcmQ+PGtleXdvcmQ+
U1lNUFRPTVM8L2tleXdvcmQ+PGtleXdvcmQ+REVTSUdOPC9rZXl3b3JkPjxrZXl3b3JkPm1lZGlj
YXRpb248L2tleXdvcmQ+PGtleXdvcmQ+UGxhY2VibyBlZmZlY3Q8L2tleXdvcmQ+PGtleXdvcmQ+
b3V0Y29tZTwva2V5d29yZD48L2tleXdvcmRzPjxkYXRlcz48eWVhcj4yMDA1PC95ZWFyPjwvZGF0
ZXM+PHVybHM+PC91cmxzPjwvcmVjb3JkPjwvQ2l0ZT48Q2l0ZT48QXV0aG9yPkZvcmQ8L0F1dGhv
cj48WWVhcj4yMDEwPC9ZZWFyPjxSZWNOdW0+MTQ2MTwvUmVjTnVtPjxyZWNvcmQ+PHJlYy1udW1i
ZXI+MTQ2MTwvcmVjLW51bWJlcj48Zm9yZWlnbi1rZXlzPjxrZXkgYXBwPSJFTiIgZGItaWQ9IjBw
ZjUwYXZzcWFhOTl5ZTV0d3ZwdmRhYnRzZXNwdDBkZGFycCIgdGltZXN0YW1wPSIxNDAyOTQ2ODE5
Ij4xNDYxPC9rZXk+PC9mb3JlaWduLWtleXM+PHJlZi10eXBlIG5hbWU9IkpvdXJuYWwgQXJ0aWNs
ZSI+MTc8L3JlZi10eXBlPjxjb250cmlidXRvcnM+PGF1dGhvcnM+PGF1dGhvcj5Gb3JkLCBBLiBD
LjwvYXV0aG9yPjxhdXRob3I+TW9heXllZGksIFAuPC9hdXRob3I+PC9hdXRob3JzPjwvY29udHJp
YnV0b3JzPjx0aXRsZXM+PHRpdGxlPk1ldGEtYW5hbHlzaXM6IGZhY3RvcnMgYWZmZWN0aW5nIHBs
YWNlYm8gcmVzcG9uc2UgcmF0ZSBpbiB0aGUgaXJyaXRhYmxlIGJvd2VsIHN5bmRyb21lPC90aXRs
ZT48c2Vjb25kYXJ5LXRpdGxlPkFsaW1lbnRhcnkgUGhhcm1hY29sb2d5ICZhbXA7IFRoZXJhcGV1
dGljczwvc2Vjb25kYXJ5LXRpdGxlPjwvdGl0bGVzPjxwZXJpb2RpY2FsPjxmdWxsLXRpdGxlPkFs
aW1lbnRhcnkgUGhhcm1hY29sb2d5IGFuZCBUaGVyYXBldXRpY3M8L2Z1bGwtdGl0bGU+PGFiYnIt
MT5BbGltZW50LiBQaGFybWFjb2wuIFRoZXIuPC9hYmJyLTE+PGFiYnItMj5BbGltZW50IFBoYXJt
YWNvbCBUaGVyPC9hYmJyLTI+PGFiYnItMz5BbGltZW50YXJ5IFBoYXJtYWNvbG9neSAmYW1wOyBU
aGVyYXBldXRpY3M8L2FiYnItMz48L3BlcmlvZGljYWw+PHBhZ2VzPjE0NC0xNTg8L3BhZ2VzPjx2
b2x1bWU+MzI8L3ZvbHVtZT48bnVtYmVyPjI8L251bWJlcj48cmVwcmludC1lZGl0aW9uPk5PVCBJ
TiBGSUxFPC9yZXByaW50LWVkaXRpb24+PGtleXdvcmRzPjxrZXl3b3JkPkFkdWx0PC9rZXl3b3Jk
PjxrZXl3b3JkPkFzc2Vzc21lbnQ8L2tleXdvcmQ+PGtleXdvcmQ+Y3VyZTwva2V5d29yZD48a2V5
d29yZD5GYWN0b3JzPC9rZXl3b3JkPjxrZXl3b3JkPkZVVFVSRTwva2V5d29yZD48a2V5d29yZD5J
QlM8L2tleXdvcmQ+PGtleXdvcmQ+SXJyaXRhYmxlIGJvd2VsIHN5bmRyb21lPC9rZXl3b3JkPjxr
ZXl3b3JkPk1hZ25pdHVkZTwva2V5d29yZD48a2V5d29yZD5tZXRhLWFuYWx5c2lzPC9rZXl3b3Jk
PjxrZXl3b3JkPk1vZGVsPC9rZXl3b3JkPjxrZXl3b3JkPm91dGNvbWU8L2tleXdvcmQ+PGtleXdv
cmQ+b3V0Y29tZXM8L2tleXdvcmQ+PGtleXdvcmQ+cGFpbjwva2V5d29yZD48a2V5d29yZD5wYXRp
ZW50PC9rZXl3b3JkPjxrZXl3b3JkPnBhdGllbnRzPC9rZXl3b3JkPjxrZXl3b3JkPnBsYWNlYm88
L2tleXdvcmQ+PGtleXdvcmQ+cGxhY2VibyByZXNwb25zZTwva2V5d29yZD48a2V5d29yZD5SYW5k
b21pemVkIGNvbnRyb2xsZWQgdHJpYWw8L2tleXdvcmQ+PGtleXdvcmQ+UkNUPC9rZXl3b3JkPjxr
ZXl3b3JkPlJlc2VhcmNoPC9rZXl3b3JkPjxrZXl3b3JkPnJldmlldzwva2V5d29yZD48a2V5d29y
ZD5TeXN0ZW1hdGljIHJldmlldzwva2V5d29yZD48a2V5d29yZD5USEVSQVBJRVM8L2tleXdvcmQ+
PGtleXdvcmQ+dGhlcmFweTwva2V5d29yZD48a2V5d29yZD50cmVhdG1lbnQ8L2tleXdvcmQ+PGtl
eXdvcmQ+VFJJQUw8L2tleXdvcmQ+PC9rZXl3b3Jkcz48ZGF0ZXM+PHllYXI+MjAxMDwveWVhcj48
L2RhdGVzPjxpc2JuPjEzNjUtMjAzNjwvaXNibj48dXJscz48cmVsYXRlZC11cmxzPjx1cmw+aHR0
cDovL2R4LmRvaS5vcmcvMTAuMTExMS9qLjEzNjUtMjAzNi4yMDEwLjA0MzI4Lng8L3VybD48L3Jl
bGF0ZWQtdXJscz48L3VybHM+PC9yZWNvcmQ+PC9DaXRlPjwvRW5kTm90ZT5=
</w:fldData>
        </w:fldChar>
      </w:r>
      <w:r w:rsidR="00462726">
        <w:instrText xml:space="preserve"> ADDIN EN.CITE </w:instrText>
      </w:r>
      <w:r w:rsidR="00462726">
        <w:fldChar w:fldCharType="begin">
          <w:fldData xml:space="preserve">PEVuZE5vdGU+PENpdGU+PEF1dGhvcj5QYXRlbDwvQXV0aG9yPjxZZWFyPjIwMDU8L1llYXI+PFJl
Y051bT4zMzg4PC9SZWNOdW0+PERpc3BsYXlUZXh0PjxzdHlsZSBmYWNlPSJzdXBlcnNjcmlwdCI+
NjUgNjY8L3N0eWxlPjwvRGlzcGxheVRleHQ+PHJlY29yZD48cmVjLW51bWJlcj4zMzg4PC9yZWMt
bnVtYmVyPjxmb3JlaWduLWtleXM+PGtleSBhcHA9IkVOIiBkYi1pZD0iMHBmNTBhdnNxYWE5OXll
NXR3dnB2ZGFidHNlc3B0MGRkYXJwIiB0aW1lc3RhbXA9IjE0MDI5NDY4MjQiPjMzODg8L2tleT48
L2ZvcmVpZ24ta2V5cz48cmVmLXR5cGUgbmFtZT0iSm91cm5hbCBBcnRpY2xlIj4xNzwvcmVmLXR5
cGU+PGNvbnRyaWJ1dG9ycz48YXV0aG9ycz48YXV0aG9yPlBhdGVsLCBTLiBNLjwvYXV0aG9yPjxh
dXRob3I+U3Rhc29uLCBXLiBCLjwvYXV0aG9yPjxhdXRob3I+TGVnZWR6YSwgQS48L2F1dGhvcj48
YXV0aG9yPk9jaywgUy4gTS48L2F1dGhvcj48YXV0aG9yPkthcHRjaHVrLCBULiBKLjwvYXV0aG9y
PjxhdXRob3I+Q29uYm95LCBMLjwvYXV0aG9yPjxhdXRob3I+Q2FuZW5ndWV6LCBLLjwvYXV0aG9y
PjxhdXRob3I+UGFyaywgSi4gSy48L2F1dGhvcj48YXV0aG9yPktlbGx5LCBFLjwvYXV0aG9yPjxh
dXRob3I+SmFjb2Jzb24sIEUuPC9hdXRob3I+PGF1dGhvcj5LZXJyLCBDLiBFLjwvYXV0aG9yPjxh
dXRob3I+TGVtYm8sIEEuIEouPC9hdXRob3I+PC9hdXRob3JzPjwvY29udHJpYnV0b3JzPjx0aXRs
ZXM+PHRpdGxlPlRoZSBwbGFjZWJvIGVmZmVjdCBpbiBpcnJpdGFibGUgYm93ZWwgc3luZHJvbWUg
dHJpYWxzOiBhIG1ldGEtYW5hbHlzaXM8L3RpdGxlPjxzZWNvbmRhcnktdGl0bGU+TmV1cm9nYXN0
cm9lbnRlcm9sb2d5IGFuZCBNb3RpbGl0eTwvc2Vjb25kYXJ5LXRpdGxlPjwvdGl0bGVzPjxwZXJp
b2RpY2FsPjxmdWxsLXRpdGxlPk5ldXJvZ2FzdHJvZW50ZXJvbG9neSBhbmQgTW90aWxpdHk8L2Z1
bGwtdGl0bGU+PGFiYnItMT5OZXVyb2dhc3Ryb2VudGVyb2wuIE1vdGlsLjwvYWJici0xPjxhYmJy
LTI+TmV1cm9nYXN0cm9lbnRlcm9sIE1vdGlsPC9hYmJyLTI+PGFiYnItMz5OZXVyb2dhc3Ryb2Vu
dGVyb2xvZ3kgJmFtcDsgTW90aWxpdHk8L2FiYnItMz48L3BlcmlvZGljYWw+PHBhZ2VzPjMzMi0z
NDA8L3BhZ2VzPjx2b2x1bWU+MTc8L3ZvbHVtZT48bnVtYmVyPjM8L251bWJlcj48cmVwcmludC1l
ZGl0aW9uPklOIEZJTEU8L3JlcHJpbnQtZWRpdGlvbj48a2V5d29yZHM+PGtleXdvcmQ+cGxhY2Vi
bzwva2V5d29yZD48a2V5d29yZD5UUklBTDwva2V5d29yZD48a2V5d29yZD5SQ1Q8L2tleXdvcmQ+
PGtleXdvcmQ+cGF0aWVudHM8L2tleXdvcmQ+PGtleXdvcmQ+cGF0aWVudDwva2V5d29yZD48a2V5
d29yZD5JcnJpdGFibGUgYm93ZWwgc3luZHJvbWU8L2tleXdvcmQ+PGtleXdvcmQ+SUJTPC9rZXl3
b3JkPjxrZXl3b3JkPlByZWRpY3RvcnM8L2tleXdvcmQ+PGtleXdvcmQ+UHJlZGljdG9yPC9rZXl3
b3JkPjxrZXl3b3JkPk1hZ25pdHVkZTwva2V5d29yZD48a2V5d29yZD5jbGluaWNhbCB0cmlhbHM8
L2tleXdvcmQ+PGtleXdvcmQ+Y2xpbmljYWwgdHJpYWw8L2tleXdvcmQ+PGtleXdvcmQ+Q0xJTklD
QUwtVFJJQUxTPC9rZXl3b3JkPjxrZXl3b3JkPkNMSU5JQ0FMLVRSSUFMPC9rZXl3b3JkPjxrZXl3
b3JkPkZhY3RvcnM8L2tleXdvcmQ+PGtleXdvcmQ+TWV0aG9kczwva2V5d29yZD48a2V5d29yZD5t
ZXRhLWFuYWx5c2lzPC9rZXl3b3JkPjxrZXl3b3JkPkVuZ2xpc2g8L2tleXdvcmQ+PGtleXdvcmQ+
U1lNUFRPTVM8L2tleXdvcmQ+PGtleXdvcmQ+REVTSUdOPC9rZXl3b3JkPjxrZXl3b3JkPm1lZGlj
YXRpb248L2tleXdvcmQ+PGtleXdvcmQ+UGxhY2VibyBlZmZlY3Q8L2tleXdvcmQ+PGtleXdvcmQ+
b3V0Y29tZTwva2V5d29yZD48L2tleXdvcmRzPjxkYXRlcz48eWVhcj4yMDA1PC95ZWFyPjwvZGF0
ZXM+PHVybHM+PC91cmxzPjwvcmVjb3JkPjwvQ2l0ZT48Q2l0ZT48QXV0aG9yPkZvcmQ8L0F1dGhv
cj48WWVhcj4yMDEwPC9ZZWFyPjxSZWNOdW0+MTQ2MTwvUmVjTnVtPjxyZWNvcmQ+PHJlYy1udW1i
ZXI+MTQ2MTwvcmVjLW51bWJlcj48Zm9yZWlnbi1rZXlzPjxrZXkgYXBwPSJFTiIgZGItaWQ9IjBw
ZjUwYXZzcWFhOTl5ZTV0d3ZwdmRhYnRzZXNwdDBkZGFycCIgdGltZXN0YW1wPSIxNDAyOTQ2ODE5
Ij4xNDYxPC9rZXk+PC9mb3JlaWduLWtleXM+PHJlZi10eXBlIG5hbWU9IkpvdXJuYWwgQXJ0aWNs
ZSI+MTc8L3JlZi10eXBlPjxjb250cmlidXRvcnM+PGF1dGhvcnM+PGF1dGhvcj5Gb3JkLCBBLiBD
LjwvYXV0aG9yPjxhdXRob3I+TW9heXllZGksIFAuPC9hdXRob3I+PC9hdXRob3JzPjwvY29udHJp
YnV0b3JzPjx0aXRsZXM+PHRpdGxlPk1ldGEtYW5hbHlzaXM6IGZhY3RvcnMgYWZmZWN0aW5nIHBs
YWNlYm8gcmVzcG9uc2UgcmF0ZSBpbiB0aGUgaXJyaXRhYmxlIGJvd2VsIHN5bmRyb21lPC90aXRs
ZT48c2Vjb25kYXJ5LXRpdGxlPkFsaW1lbnRhcnkgUGhhcm1hY29sb2d5ICZhbXA7IFRoZXJhcGV1
dGljczwvc2Vjb25kYXJ5LXRpdGxlPjwvdGl0bGVzPjxwZXJpb2RpY2FsPjxmdWxsLXRpdGxlPkFs
aW1lbnRhcnkgUGhhcm1hY29sb2d5IGFuZCBUaGVyYXBldXRpY3M8L2Z1bGwtdGl0bGU+PGFiYnIt
MT5BbGltZW50LiBQaGFybWFjb2wuIFRoZXIuPC9hYmJyLTE+PGFiYnItMj5BbGltZW50IFBoYXJt
YWNvbCBUaGVyPC9hYmJyLTI+PGFiYnItMz5BbGltZW50YXJ5IFBoYXJtYWNvbG9neSAmYW1wOyBU
aGVyYXBldXRpY3M8L2FiYnItMz48L3BlcmlvZGljYWw+PHBhZ2VzPjE0NC0xNTg8L3BhZ2VzPjx2
b2x1bWU+MzI8L3ZvbHVtZT48bnVtYmVyPjI8L251bWJlcj48cmVwcmludC1lZGl0aW9uPk5PVCBJ
TiBGSUxFPC9yZXByaW50LWVkaXRpb24+PGtleXdvcmRzPjxrZXl3b3JkPkFkdWx0PC9rZXl3b3Jk
PjxrZXl3b3JkPkFzc2Vzc21lbnQ8L2tleXdvcmQ+PGtleXdvcmQ+Y3VyZTwva2V5d29yZD48a2V5
d29yZD5GYWN0b3JzPC9rZXl3b3JkPjxrZXl3b3JkPkZVVFVSRTwva2V5d29yZD48a2V5d29yZD5J
QlM8L2tleXdvcmQ+PGtleXdvcmQ+SXJyaXRhYmxlIGJvd2VsIHN5bmRyb21lPC9rZXl3b3JkPjxr
ZXl3b3JkPk1hZ25pdHVkZTwva2V5d29yZD48a2V5d29yZD5tZXRhLWFuYWx5c2lzPC9rZXl3b3Jk
PjxrZXl3b3JkPk1vZGVsPC9rZXl3b3JkPjxrZXl3b3JkPm91dGNvbWU8L2tleXdvcmQ+PGtleXdv
cmQ+b3V0Y29tZXM8L2tleXdvcmQ+PGtleXdvcmQ+cGFpbjwva2V5d29yZD48a2V5d29yZD5wYXRp
ZW50PC9rZXl3b3JkPjxrZXl3b3JkPnBhdGllbnRzPC9rZXl3b3JkPjxrZXl3b3JkPnBsYWNlYm88
L2tleXdvcmQ+PGtleXdvcmQ+cGxhY2VibyByZXNwb25zZTwva2V5d29yZD48a2V5d29yZD5SYW5k
b21pemVkIGNvbnRyb2xsZWQgdHJpYWw8L2tleXdvcmQ+PGtleXdvcmQ+UkNUPC9rZXl3b3JkPjxr
ZXl3b3JkPlJlc2VhcmNoPC9rZXl3b3JkPjxrZXl3b3JkPnJldmlldzwva2V5d29yZD48a2V5d29y
ZD5TeXN0ZW1hdGljIHJldmlldzwva2V5d29yZD48a2V5d29yZD5USEVSQVBJRVM8L2tleXdvcmQ+
PGtleXdvcmQ+dGhlcmFweTwva2V5d29yZD48a2V5d29yZD50cmVhdG1lbnQ8L2tleXdvcmQ+PGtl
eXdvcmQ+VFJJQUw8L2tleXdvcmQ+PC9rZXl3b3Jkcz48ZGF0ZXM+PHllYXI+MjAxMDwveWVhcj48
L2RhdGVzPjxpc2JuPjEzNjUtMjAzNjwvaXNibj48dXJscz48cmVsYXRlZC11cmxzPjx1cmw+aHR0
cDovL2R4LmRvaS5vcmcvMTAuMTExMS9qLjEzNjUtMjAzNi4yMDEwLjA0MzI4Lng8L3VybD48L3Jl
bGF0ZWQtdXJscz48L3VybHM+PC9yZWNvcmQ+PC9DaXRlPjwvRW5kTm90ZT5=
</w:fldData>
        </w:fldChar>
      </w:r>
      <w:r w:rsidR="00462726">
        <w:instrText xml:space="preserve"> ADDIN EN.CITE.DATA </w:instrText>
      </w:r>
      <w:r w:rsidR="00462726">
        <w:fldChar w:fldCharType="end"/>
      </w:r>
      <w:r>
        <w:fldChar w:fldCharType="separate"/>
      </w:r>
      <w:hyperlink w:anchor="_ENREF_65" w:tooltip="Patel, 2005 #3388" w:history="1">
        <w:r w:rsidR="00462726" w:rsidRPr="00462726">
          <w:rPr>
            <w:noProof/>
            <w:vertAlign w:val="superscript"/>
          </w:rPr>
          <w:t>65</w:t>
        </w:r>
      </w:hyperlink>
      <w:r w:rsidR="00462726" w:rsidRPr="00462726">
        <w:rPr>
          <w:noProof/>
          <w:vertAlign w:val="superscript"/>
        </w:rPr>
        <w:t xml:space="preserve"> </w:t>
      </w:r>
      <w:hyperlink w:anchor="_ENREF_66" w:tooltip="Ford, 2010 #1461" w:history="1">
        <w:r w:rsidR="00462726" w:rsidRPr="00462726">
          <w:rPr>
            <w:noProof/>
            <w:vertAlign w:val="superscript"/>
          </w:rPr>
          <w:t>66</w:t>
        </w:r>
      </w:hyperlink>
      <w:r>
        <w:fldChar w:fldCharType="end"/>
      </w:r>
      <w:r>
        <w:t xml:space="preserve">, and insomnia </w:t>
      </w:r>
      <w:hyperlink w:anchor="_ENREF_67" w:tooltip="Bélanger, 2007 #408" w:history="1">
        <w:r w:rsidR="00462726">
          <w:fldChar w:fldCharType="begin"/>
        </w:r>
        <w:r w:rsidR="00462726">
          <w:instrText xml:space="preserve"> ADDIN EN.CITE &lt;EndNote&gt;&lt;Cite&gt;&lt;Author&gt;Bélanger&lt;/Author&gt;&lt;Year&gt;2007&lt;/Year&gt;&lt;RecNum&gt;408&lt;/RecNum&gt;&lt;DisplayText&gt;&lt;style face="superscript"&gt;67&lt;/style&gt;&lt;/DisplayText&gt;&lt;record&gt;&lt;rec-number&gt;408&lt;/rec-number&gt;&lt;foreign-keys&gt;&lt;key app="EN" db-id="0pf50avsqaa99ye5twvpvdabtsespt0ddarp" timestamp="1402946817"&gt;408&lt;/key&gt;&lt;/foreign-keys&gt;&lt;ref-type name="Journal Article"&gt;17&lt;/ref-type&gt;&lt;contributors&gt;&lt;authors&gt;&lt;author&gt;Bélanger, L.&lt;/author&gt;&lt;author&gt;Vallières, A.&lt;/author&gt;&lt;author&gt;Ivers, H.&lt;/author&gt;&lt;author&gt;Moreau, V.&lt;/author&gt;&lt;author&gt;Lavigne, G.&lt;/author&gt;&lt;author&gt;Morin, C. M.&lt;/author&gt;&lt;/authors&gt;&lt;/contributors&gt;&lt;titles&gt;&lt;title&gt;Meta-analysis of sleep changes in control groups of insomnia treatment trials&lt;/title&gt;&lt;secondary-title&gt;Journal of Sleep Research&lt;/secondary-title&gt;&lt;/titles&gt;&lt;periodical&gt;&lt;full-title&gt;Journal of Sleep Research&lt;/full-title&gt;&lt;abbr-1&gt;J. Sleep Res.&lt;/abbr-1&gt;&lt;abbr-2&gt;J Sleep Res&lt;/abbr-2&gt;&lt;/periodical&gt;&lt;pages&gt;77-84&lt;/pages&gt;&lt;volume&gt;16&lt;/volume&gt;&lt;number&gt;1&lt;/number&gt;&lt;reprint-edition&gt;NOT IN FILE&lt;/reprint-edition&gt;&lt;keywords&gt;&lt;keyword&gt;content&lt;/keyword&gt;&lt;keyword&gt;control&lt;/keyword&gt;&lt;keyword&gt;DESIGN&lt;/keyword&gt;&lt;keyword&gt;insomnia&lt;/keyword&gt;&lt;keyword&gt;Magnitude&lt;/keyword&gt;&lt;keyword&gt;meta-analyses&lt;/keyword&gt;&lt;keyword&gt;meta-analysis&lt;/keyword&gt;&lt;keyword&gt;Model&lt;/keyword&gt;&lt;keyword&gt;outcome&lt;/keyword&gt;&lt;keyword&gt;outcomes&lt;/keyword&gt;&lt;keyword&gt;placebo&lt;/keyword&gt;&lt;keyword&gt;RANDOMIZED-TRIAL&lt;/keyword&gt;&lt;keyword&gt;Research&lt;/keyword&gt;&lt;keyword&gt;Systematic review&lt;/keyword&gt;&lt;keyword&gt;treatment&lt;/keyword&gt;&lt;keyword&gt;TRIAL&lt;/keyword&gt;&lt;/keywords&gt;&lt;dates&gt;&lt;year&gt;2007&lt;/year&gt;&lt;/dates&gt;&lt;isbn&gt;1365-2869&lt;/isbn&gt;&lt;urls&gt;&lt;related-urls&gt;&lt;url&gt;http://dx.doi.org/10.1111/j.1365-2869.2007.00566.x&lt;/url&gt;&lt;/related-urls&gt;&lt;/urls&gt;&lt;/record&gt;&lt;/Cite&gt;&lt;/EndNote&gt;</w:instrText>
        </w:r>
        <w:r w:rsidR="00462726">
          <w:fldChar w:fldCharType="separate"/>
        </w:r>
        <w:r w:rsidR="00462726" w:rsidRPr="00462726">
          <w:rPr>
            <w:noProof/>
            <w:vertAlign w:val="superscript"/>
          </w:rPr>
          <w:t>67</w:t>
        </w:r>
        <w:r w:rsidR="00462726">
          <w:fldChar w:fldCharType="end"/>
        </w:r>
      </w:hyperlink>
      <w:r>
        <w:t xml:space="preserve">.  This taxonomy can guide two important and related applied research agendas:  1) to understand the components of placebo effects in clinical settings </w:t>
      </w:r>
      <w:r>
        <w:fldChar w:fldCharType="begin">
          <w:fldData xml:space="preserve">PEVuZE5vdGU+PENpdGU+PEF1dGhvcj5LYXB0Y2h1azwvQXV0aG9yPjxZZWFyPjIwMDg8L1llYXI+
PFJlY051bT4yMjY4PC9SZWNOdW0+PERpc3BsYXlUZXh0PjxzdHlsZSBmYWNlPSJzdXBlcnNjcmlw
dCI+NDggNjgtNzE8L3N0eWxlPjwvRGlzcGxheVRleHQ+PHJlY29yZD48cmVjLW51bWJlcj4yMjY4
PC9yZWMtbnVtYmVyPjxmb3JlaWduLWtleXM+PGtleSBhcHA9IkVOIiBkYi1pZD0iMHBmNTBhdnNx
YWE5OXllNXR3dnB2ZGFidHNlc3B0MGRkYXJwIiB0aW1lc3RhbXA9IjE0MDI5NDY4MjEiPjIyNjg8
L2tleT48L2ZvcmVpZ24ta2V5cz48cmVmLXR5cGUgbmFtZT0iSm91cm5hbCBBcnRpY2xlIj4xNzwv
cmVmLXR5cGU+PGNvbnRyaWJ1dG9ycz48YXV0aG9ycz48YXV0aG9yPkthcHRjaHVrLCBUZWQgSi48
L2F1dGhvcj48YXV0aG9yPktlbGxleSwgSm9obiBNLjwvYXV0aG9yPjxhdXRob3I+Q29uYm95LCBM
LiBBLjwvYXV0aG9yPjxhdXRob3I+RGF2aXMsIFJvZ2VyIEIuPC9hdXRob3I+PGF1dGhvcj5LZXJy
LCBDYXRoZXJpbmUgRS48L2F1dGhvcj48YXV0aG9yPkphY29ic29uLCBFcmljIEUuPC9hdXRob3I+
PGF1dGhvcj5LaXJzY2gsIEkuPC9hdXRob3I+PGF1dGhvcj5TY2hueWVyLCBSLiBOLjwvYXV0aG9y
PjxhdXRob3I+TmFtLCBCLiBILjwvYXV0aG9yPjxhdXRob3I+Tmd1eWVuLCBMLiBULjwvYXV0aG9y
PjxhdXRob3I+UGFyaywgTWluPC9hdXRob3I+PGF1dGhvcj5SaXZlcnMsIEFuZHJlYSBMLjwvYXV0
aG9yPjxhdXRob3I+TWNNYW51cywgQ2xhaXJlPC9hdXRob3I+PGF1dGhvcj5Lb2trb3RvdSwgRS48
L2F1dGhvcj48YXV0aG9yPkRyb3NzbWFuLCBELiBBLjwvYXV0aG9yPjxhdXRob3I+R29sZG1hbiwg
UC48L2F1dGhvcj48YXV0aG9yPkxlbWJvLCBBLiBKLjwvYXV0aG9yPjwvYXV0aG9ycz48L2NvbnRy
aWJ1dG9ycz48dGl0bGVzPjx0aXRsZT5Db21wb25lbnRzIG9mIHBsYWNlYm8gZWZmZWN0OiByYW5k
b21pc2VkIGNvbnRyb2xsZWQgdHJpYWwgaW4gcGF0aWVudHMgd2l0aCBpcnJpdGFibGUgYm93ZWwg
c3luZHJvbWU8L3RpdGxlPjxzZWNvbmRhcnktdGl0bGU+QnJpdGlzaCBNZWRpY2FsIEpvdXJuYWw8
L3NlY29uZGFyeS10aXRsZT48L3RpdGxlcz48cGVyaW9kaWNhbD48ZnVsbC10aXRsZT5Ccml0aXNo
IE1lZGljYWwgSm91cm5hbDwvZnVsbC10aXRsZT48YWJici0xPkJyLiBNZWQuIEouPC9hYmJyLTE+
PGFiYnItMj5CciBNZWQgSjwvYWJici0yPjwvcGVyaW9kaWNhbD48cGFnZXM+OTk5LTEwMDM8L3Bh
Z2VzPjx2b2x1bWU+MzM2PC92b2x1bWU+PHJlcHJpbnQtZWRpdGlvbj5JTiBGSUxFPC9yZXByaW50
LWVkaXRpb24+PGtleXdvcmRzPjxrZXl3b3JkPklycml0YWJsZSBib3dlbCBzeW5kcm9tZTwva2V5
d29yZD48a2V5d29yZD5wbGFjZWJvPC9rZXl3b3JkPjxrZXl3b3JkPlBsYWNlYm8gZWZmZWN0PC9r
ZXl3b3JkPjxrZXl3b3JkPlJhbmRvbWlzZWQgY29udHJvbGxlZCB0cmlhbDwva2V5d29yZD48a2V5
d29yZD5UUklBTDwva2V5d29yZD48L2tleXdvcmRzPjxkYXRlcz48eWVhcj4yMDA4PC95ZWFyPjwv
ZGF0ZXM+PHVybHM+PHJlbGF0ZWQtdXJscz48dXJsPmRvaTogMTAuMTEzNi9ibWouMzk1MjQuNDM5
NjE4LjI1PC91cmw+PC9yZWxhdGVkLXVybHM+PC91cmxzPjxjdXN0b20yPlBNSUQ6IDE4MzkwNDkz
PC9jdXN0b20yPjwvcmVjb3JkPjwvQ2l0ZT48Q2l0ZT48QXV0aG9yPlN1YXJlei1BbG1hem9yPC9B
dXRob3I+PFllYXI+MjAxMDwvWWVhcj48UmVjTnVtPjQyMDg8L1JlY051bT48cmVjb3JkPjxyZWMt
bnVtYmVyPjQyMDg8L3JlYy1udW1iZXI+PGZvcmVpZ24ta2V5cz48a2V5IGFwcD0iRU4iIGRiLWlk
PSIwcGY1MGF2c3FhYTk5eWU1dHd2cHZkYWJ0c2VzcHQwZGRhcnAiIHRpbWVzdGFtcD0iMTQwMjk0
NjgyNiI+NDIwODwva2V5PjwvZm9yZWlnbi1rZXlzPjxyZWYtdHlwZSBuYW1lPSJKb3VybmFsIEFy
dGljbGUiPjE3PC9yZWYtdHlwZT48Y29udHJpYnV0b3JzPjxhdXRob3JzPjxhdXRob3I+U3VhcmV6
LUFsbWF6b3IsIE1hcmlhIEUuPC9hdXRob3I+PGF1dGhvcj5Mb29uZXksIENhcm9sPC9hdXRob3I+
PGF1dGhvcj5MaXUsIFlhbmZhbmc8L2F1dGhvcj48YXV0aG9yPkNveCwgVmFuZXNzYTwvYXV0aG9y
PjxhdXRob3I+UGlldHosIEtlbm5ldGg8L2F1dGhvcj48YXV0aG9yPk1hcmN1cywgRG9uYWxkIE0u
PC9hdXRob3I+PGF1dGhvcj5TdHJlZXQsIFJpY2hhcmQgTC48L2F1dGhvcj48L2F1dGhvcnM+PC9j
b250cmlidXRvcnM+PHRpdGxlcz48dGl0bGU+QSByYW5kb21pemVkIGNvbnRyb2xsZWQgdHJpYWwg
b2YgYWN1cHVuY3R1cmUgZm9yIG9zdGVvYXJ0aHJpdGlzIG9mIHRoZSBrbmVlOiBFZmZlY3RzIG9m
IHBhdGllbnQtcHJvdmlkZXIgY29tbXVuaWNhdGlvbjwvdGl0bGU+PHNlY29uZGFyeS10aXRsZT5B
cnRocml0aXMgQ2FyZSAmYW1wOyBSZXNlYXJjaDwvc2Vjb25kYXJ5LXRpdGxlPjwvdGl0bGVzPjxw
ZXJpb2RpY2FsPjxmdWxsLXRpdGxlPkFydGhyaXRpcyBDYXJlIGFuZCBSZXNlYXJjaDwvZnVsbC10
aXRsZT48YWJici0xPkFydGhyaXRpcyBDYXJlIFJlcy48L2FiYnItMT48YWJici0yPkFydGhyaXRp
cyBDYXJlIFJlczwvYWJici0yPjxhYmJyLTM+QXJ0aHJpdGlzIENhcmUgJmFtcDsgUmVzZWFyY2g8
L2FiYnItMz48L3BlcmlvZGljYWw+PHBhZ2VzPjEyMjktMTIzNjwvcGFnZXM+PHZvbHVtZT42Mjwv
dm9sdW1lPjxudW1iZXI+OTwvbnVtYmVyPjxyZXByaW50LWVkaXRpb24+Tk9UIElOIEZJTEU8L3Jl
cHJpbnQtZWRpdGlvbj48a2V5d29yZHM+PGtleXdvcmQ+YWN1cHVuY3R1cmU8L2tleXdvcmQ+PGtl
eXdvcmQ+QWN1cHVuY3R1cmlzdDwva2V5d29yZD48a2V5d29yZD5BY3VwdW5jdHVyaXN0czwva2V5
d29yZD48a2V5d29yZD5Bc3Nlc3NtZW50PC9rZXl3b3JkPjxrZXl3b3JkPkJlaGF2aW9yPC9rZXl3
b3JkPjxrZXl3b3JkPkJlbmVmaXQ8L2tleXdvcmQ+PGtleXdvcmQ+QmxpbmRpbmc8L2tleXdvcmQ+
PGtleXdvcmQ+Y2xpbmljYWw8L2tleXdvcmQ+PGtleXdvcmQ+Y2xpbmljYWwgdHJpYWw8L2tleXdv
cmQ+PGtleXdvcmQ+Q0xJTklDQUwtVFJJQUw8L2tleXdvcmQ+PGtleXdvcmQ+Q09NTVVOSUNBVElP
Tjwva2V5d29yZD48a2V5d29yZD5jb250cm9sPC9rZXl3b3JkPjxrZXl3b3JkPmVmZmVjdDwva2V5
d29yZD48a2V5d29yZD5FZmZpY2FjeTwva2V5d29yZD48a2V5d29yZD5FdmlkZW5jZTwva2V5d29y
ZD48a2V5d29yZD5FeHBlY3RhdGlvbjwva2V5d29yZD48a2V5d29yZD5leHBlY3RhdGlvbnM8L2tl
eXdvcmQ+PGtleXdvcmQ+S25lZTwva2V5d29yZD48a2V5d29yZD5LbmVlIG9zdGVvYXJ0aHJpdGlz
PC9rZXl3b3JkPjxrZXl3b3JkPk1ldGhvZHM8L2tleXdvcmQ+PGtleXdvcmQ+T250YXJpbzwva2V5
d29yZD48a2V5d29yZD5vc3Rlb2FydGhyaXRpczwva2V5d29yZD48a2V5d29yZD5PU1RFT0FSVEhS
SVRJUyBJTkRFWDwva2V5d29yZD48a2V5d29yZD5vdXRjb21lPC9rZXl3b3JkPjxrZXl3b3JkPk91
dGNvbWUgbWVhc3VyZTwva2V5d29yZD48a2V5d29yZD5PdXRjb21lIG1lYXN1cmVzPC9rZXl3b3Jk
PjxrZXl3b3JkPnBhaW48L2tleXdvcmQ+PGtleXdvcmQ+cGF0aWVudDwva2V5d29yZD48a2V5d29y
ZD5wYXRpZW50czwva2V5d29yZD48a2V5d29yZD5wbGFjZWJvPC9rZXl3b3JkPjxrZXl3b3JkPlBs
YWNlYm8gZWZmZWN0PC9rZXl3b3JkPjxrZXl3b3JkPlBsYWNlYm8gZWZmZWN0czwva2V5d29yZD48
a2V5d29yZD5SYW5kb21pemVkIGNsaW5pY2FsIHRyaWFsPC9rZXl3b3JkPjxrZXl3b3JkPlJhbmRv
bWl6ZWQgY29udHJvbGxlZCB0cmlhbDwva2V5d29yZD48a2V5d29yZD5TYXRpc2ZhY3Rpb248L2tl
eXdvcmQ+PGtleXdvcmQ+c2NvcmVzPC9rZXl3b3JkPjxrZXl3b3JkPlNoYW0gYWN1cHVuY3R1cmU8
L2tleXdvcmQ+PGtleXdvcmQ+c3R5bGVzPC9rZXl3b3JkPjxrZXl3b3JkPlRyYWRpdGlvbmFsPC9r
ZXl3b3JkPjxrZXl3b3JkPnRyZWF0bWVudDwva2V5d29yZD48a2V5d29yZD5UUklBTDwva2V5d29y
ZD48L2tleXdvcmRzPjxkYXRlcz48eWVhcj4yMDEwPC95ZWFyPjwvZGF0ZXM+PGlzYm4+MjE1MS00
NjU4PC9pc2JuPjx1cmxzPjxyZWxhdGVkLXVybHM+PHVybD5odHRwOi8vZHguZG9pLm9yZy8xMC4x
MDAyL2Fjci4yMDIyNTwvdXJsPjwvcmVsYXRlZC11cmxzPjwvdXJscz48L3JlY29yZD48L0NpdGU+
PENpdGU+PEF1dGhvcj5XaGl0ZTwvQXV0aG9yPjxZZWFyPjIwMTI8L1llYXI+PFJlY051bT40NzA1
PC9SZWNOdW0+PHJlY29yZD48cmVjLW51bWJlcj40NzA1PC9yZWMtbnVtYmVyPjxmb3JlaWduLWtl
eXM+PGtleSBhcHA9IkVOIiBkYi1pZD0iMHBmNTBhdnNxYWE5OXllNXR3dnB2ZGFidHNlc3B0MGRk
YXJwIiB0aW1lc3RhbXA9IjE0MDI5NDY4MjciPjQ3MDU8L2tleT48L2ZvcmVpZ24ta2V5cz48cmVm
LXR5cGUgbmFtZT0iSm91cm5hbCBBcnRpY2xlIj4xNzwvcmVmLXR5cGU+PGNvbnRyaWJ1dG9ycz48
YXV0aG9ycz48YXV0aG9yPldoaXRlLCBQLjwvYXV0aG9yPjxhdXRob3I+QmlzaG9wLCBGLiBMLjwv
YXV0aG9yPjxhdXRob3I+UHJlc2NvdHQsIFAuPC9hdXRob3I+PGF1dGhvcj5TY290dCwgQy48L2F1
dGhvcj48YXV0aG9yPkxpdHRsZSwgUGF1bDwvYXV0aG9yPjxhdXRob3I+TGV3aXRoLCBHLjwvYXV0
aG9yPjwvYXV0aG9ycz48L2NvbnRyaWJ1dG9ycz48dGl0bGVzPjx0aXRsZT5QcmFjdGljZSwgcHJh
Y3RpdGlvbmVyIG9yIHBsYWNlYm8/IEEgbXVsdGlmYWN0b3JpYWwsIG1peGVkIG1ldGhvZHMgcmFu
ZG9taXplZCBjb250cm9sbGVkIHRyaWFsIG9mIGFjdXB1bmN0dXJlPC90aXRsZT48c2Vjb25kYXJ5
LXRpdGxlPlBhaW48L3NlY29uZGFyeS10aXRsZT48L3RpdGxlcz48cGVyaW9kaWNhbD48ZnVsbC10
aXRsZT5QYWluPC9mdWxsLXRpdGxlPjxhYmJyLTE+UGFpbjwvYWJici0xPjxhYmJyLTI+UGFpbjwv
YWJici0yPjwvcGVyaW9kaWNhbD48cGFnZXM+NDU1LTQ2MjwvcGFnZXM+PHZvbHVtZT4xNTM8L3Zv
bHVtZT48cmVwcmludC1lZGl0aW9uPk5PVCBJTiBGSUxFPC9yZXByaW50LWVkaXRpb24+PGtleXdv
cmRzPjxrZXl3b3JkPnBsYWNlYm88L2tleXdvcmQ+PGtleXdvcmQ+UkNUPC9rZXl3b3JkPjxrZXl3
b3JkPlBsYWNlYm9zPC9rZXl3b3JkPjxrZXl3b3JkPmVtcGF0aHk8L2tleXdvcmQ+PGtleXdvcmQ+
UE9QVUxBVElPTjwva2V5d29yZD48a2V5d29yZD5wYWluPC9rZXl3b3JkPjxrZXl3b3JkPlByYWN0
aWNlPC9rZXl3b3JkPjxrZXl3b3JkPm1peGVkIG1ldGhvZHM8L2tleXdvcmQ+PGtleXdvcmQ+TWV0
aG9kczwva2V5d29yZD48a2V5d29yZD5SYW5kb21pemVkIGNvbnRyb2xsZWQgdHJpYWw8L2tleXdv
cmQ+PGtleXdvcmQ+VFJJQUw8L2tleXdvcmQ+PGtleXdvcmQ+YWN1cHVuY3R1cmU8L2tleXdvcmQ+
PC9rZXl3b3Jkcz48ZGF0ZXM+PHllYXI+MjAxMjwveWVhcj48L2RhdGVzPjx1cmxzPjwvdXJscz48
Y3VzdG9tMj5QTUlEOiAyMjE2OTM1OTwvY3VzdG9tMj48L3JlY29yZD48L0NpdGU+PENpdGU+PEF1
dGhvcj5LYXB0Y2h1azwvQXV0aG9yPjxZZWFyPjIwMDY8L1llYXI+PFJlY051bT4yMjYxPC9SZWNO
dW0+PHJlY29yZD48cmVjLW51bWJlcj4yMjYxPC9yZWMtbnVtYmVyPjxmb3JlaWduLWtleXM+PGtl
eSBhcHA9IkVOIiBkYi1pZD0iMHBmNTBhdnNxYWE5OXllNXR3dnB2ZGFidHNlc3B0MGRkYXJwIiB0
aW1lc3RhbXA9IjE0MDI5NDY4MjEiPjIyNjE8L2tleT48L2ZvcmVpZ24ta2V5cz48cmVmLXR5cGUg
bmFtZT0iSm91cm5hbCBBcnRpY2xlIj4xNzwvcmVmLXR5cGU+PGNvbnRyaWJ1dG9ycz48YXV0aG9y
cz48YXV0aG9yPkthcHRjaHVrLCBULiBKLjwvYXV0aG9yPjxhdXRob3I+U3Rhc29uLCBXLiBCLjwv
YXV0aG9yPjxhdXRob3I+RGF2aXMsIFJvZ2VyIEIuPC9hdXRob3I+PGF1dGhvcj5MZWdlZHphLCBB
LiBULiBSLjwvYXV0aG9yPjxhdXRob3I+U2NobnllciwgUi4gTi48L2F1dGhvcj48YXV0aG9yPktl
cnIsIEMuIEUuPC9hdXRob3I+PGF1dGhvcj5TdG9uZSwgRC4gQS48L2F1dGhvcj48YXV0aG9yPk5h
bSwgQi4gSC48L2F1dGhvcj48YXV0aG9yPktpcnNjaCwgSS48L2F1dGhvcj48YXV0aG9yPkdvbGRt
YW4sIFIuIEguPC9hdXRob3I+PC9hdXRob3JzPjwvY29udHJpYnV0b3JzPjx0aXRsZXM+PHRpdGxl
PlNoYW0gZGV2aWNlIHYgaW5lcnQgcGlsbDogcmFuZG9taXNlZCBjb250cm9sbGVkIHRyaWFsIG9m
IHR3byBwbGFjZWJvIHRyZWF0bWVudHM8L3RpdGxlPjxzZWNvbmRhcnktdGl0bGU+QnJpdGlzaCBN
ZWRpY2FsIEpvdXJuYWw8L3NlY29uZGFyeS10aXRsZT48L3RpdGxlcz48cGVyaW9kaWNhbD48ZnVs
bC10aXRsZT5Ccml0aXNoIE1lZGljYWwgSm91cm5hbDwvZnVsbC10aXRsZT48YWJici0xPkJyLiBN
ZWQuIEouPC9hYmJyLTE+PGFiYnItMj5CciBNZWQgSjwvYWJici0yPjwvcGVyaW9kaWNhbD48cGFn
ZXM+MzkxLTM5NDwvcGFnZXM+PHZvbHVtZT4zMzI8L3ZvbHVtZT48bnVtYmVyPjc1Mzg8L251bWJl
cj48cmVwcmludC1lZGl0aW9uPklOIEZJTEU8L3JlcHJpbnQtZWRpdGlvbj48a2V5d29yZHM+PGtl
eXdvcmQ+YWN1cHVuY3R1cmU8L2tleXdvcmQ+PGtleXdvcmQ+cGxhY2Vibzwva2V5d29yZD48a2V5
d29yZD5SYW5kb21pemVkIGNvbnRyb2xsZWQgdHJpYWw8L2tleXdvcmQ+PC9rZXl3b3Jkcz48ZGF0
ZXM+PHllYXI+MjAwNjwveWVhcj48L2RhdGVzPjx1cmxzPjwvdXJscz48L3JlY29yZD48L0NpdGU+
PENpdGU+PEF1dGhvcj5WYXNlPC9BdXRob3I+PFllYXI+MjAxMzwvWWVhcj48UmVjTnVtPjQ0ODc8
L1JlY051bT48cmVjb3JkPjxyZWMtbnVtYmVyPjQ0ODc8L3JlYy1udW1iZXI+PGZvcmVpZ24ta2V5
cz48a2V5IGFwcD0iRU4iIGRiLWlkPSIwcGY1MGF2c3FhYTk5eWU1dHd2cHZkYWJ0c2VzcHQwZGRh
cnAiIHRpbWVzdGFtcD0iMTQwMjk0NjgyNyI+NDQ4Nzwva2V5PjwvZm9yZWlnbi1rZXlzPjxyZWYt
dHlwZSBuYW1lPSJKb3VybmFsIEFydGljbGUiPjE3PC9yZWYtdHlwZT48Y29udHJpYnV0b3JzPjxh
dXRob3JzPjxhdXRob3I+VmFzZSwgTGVuZTwvYXV0aG9yPjxhdXRob3I+QmFyYW0sIFNhcmE8L2F1
dGhvcj48YXV0aG9yPlRha2FrdXJhLCBOb2J1YXJpPC9hdXRob3I+PGF1dGhvcj5ZYWppbWEsIEhp
cm95b3NoaTwvYXV0aG9yPjxhdXRob3I+VGFrYXlhbWEsIE1paG88L2F1dGhvcj48YXV0aG9yPkth
cHRjaHVrLCBUZWQgSi48L2F1dGhvcj48YXV0aG9yPlNjaG91LCBTLjwvYXV0aG9yPjxhdXRob3I+
SmVuc2VuLCBUcm9lbHMgU3RhZWhlbGluPC9hdXRob3I+PGF1dGhvcj5aYWNoYXJpYWUsIFJvYmVy
dDwvYXV0aG9yPjxhdXRob3I+U3ZlbnNzb24sIFBldGVyPC9hdXRob3I+PC9hdXRob3JzPjwvY29u
dHJpYnV0b3JzPjx0aXRsZXM+PHRpdGxlPlNwZWNpZnlpbmcgdGhlIG5vbnNwZWNpZmljIGNvbXBv
bmVudHMgb2YgYWN1cHVuY3R1cmUgYW5hbGdlc2lhPC90aXRsZT48c2Vjb25kYXJ5LXRpdGxlPlBh
aW48L3NlY29uZGFyeS10aXRsZT48L3RpdGxlcz48cGVyaW9kaWNhbD48ZnVsbC10aXRsZT5QYWlu
PC9mdWxsLXRpdGxlPjxhYmJyLTE+UGFpbjwvYWJici0xPjxhYmJyLTI+UGFpbjwvYWJici0yPjwv
cGVyaW9kaWNhbD48cGFnZXM+MTY1OS0xNjY3PC9wYWdlcz48dm9sdW1lPjE1NDwvdm9sdW1lPjxu
dW1iZXI+OTwvbnVtYmVyPjxyZXByaW50LWVkaXRpb24+Tk9UIElOIEZJTEU8L3JlcHJpbnQtZWRp
dGlvbj48a2V5d29yZHM+PGtleXdvcmQ+YWJzdHJhY3Q8L2tleXdvcmQ+PGtleXdvcmQ+YWN0aXZl
PC9rZXl3b3JkPjxrZXl3b3JkPmFjdXB1bmN0dXJlPC9rZXl3b3JkPjxrZXl3b3JkPkFjdXB1bmN0
dXJlIEFuYWxnZXNpYTwva2V5d29yZD48a2V5d29yZD5BbmFsZ2VzaWE8L2tleXdvcmQ+PGtleXdv
cmQ+QmxpbmRpbmc8L2tleXdvcmQ+PGtleXdvcmQ+Y2xpbmljYWw8L2tleXdvcmQ+PGtleXdvcmQ+
Q2xpbmljYWwgcHJhY3RpY2U8L2tleXdvcmQ+PGtleXdvcmQ+ZWZmZWN0PC9rZXl3b3JkPjxrZXl3
b3JkPkVmZmljYWN5PC9rZXl3b3JkPjxrZXl3b3JkPkV4cGVjdGF0aW9uPC9rZXl3b3JkPjxrZXl3
b3JkPmV4cGVjdGF0aW9uczwva2V5d29yZD48a2V5d29yZD5GYWN0b3JzPC9rZXl3b3JkPjxrZXl3
b3JkPkxFVkVMPC9rZXl3b3JkPjxrZXl3b3JkPk5vbnNwZWNpZmljPC9rZXl3b3JkPjxrZXl3b3Jk
PnBhaW48L2tleXdvcmQ+PGtleXdvcmQ+cGF0aWVudDwva2V5d29yZD48a2V5d29yZD5wYXRpZW50
czwva2V5d29yZD48a2V5d29yZD5QRVJDRVBUSU9OPC9rZXl3b3JkPjxrZXl3b3JkPnBsYWNlYm88
L2tleXdvcmQ+PGtleXdvcmQ+UGxhY2VibyBhY3VwdW5jdHVyZTwva2V5d29yZD48a2V5d29yZD5Q
bGFjZWJvIGFuYWxnZXNpYTwva2V5d29yZD48a2V5d29yZD5QcmFjdGljZTwva2V5d29yZD48a2V5
d29yZD5yYW5kb21pemVkPC9rZXl3b3JkPjxrZXl3b3JkPlJhdGluZzwva2V5d29yZD48a2V5d29y
ZD5yYXRpbmdzPC9rZXl3b3JkPjxrZXl3b3JkPnN1cmdlcnk8L2tleXdvcmQ+PGtleXdvcmQ+dHJl
YXRtZW50PC9rZXl3b3JkPjwva2V5d29yZHM+PGRhdGVzPjx5ZWFyPjIwMTM8L3llYXI+PC9kYXRl
cz48aXNibj4wMzA0LTM5NTk8L2lzYm4+PHVybHM+PHJlbGF0ZWQtdXJscz48dXJsPmh0dHA6Ly93
d3cuc2NpZW5jZWRpcmVjdC5jb20vc2NpZW5jZS9hcnRpY2xlL3BpaS9TMDMwNDM5NTkxMzAwMjMx
NTwvdXJsPjwvcmVsYXRlZC11cmxzPjwvdXJscz48L3JlY29yZD48L0NpdGU+PC9FbmROb3RlPn==
</w:fldData>
        </w:fldChar>
      </w:r>
      <w:r w:rsidR="00462726">
        <w:instrText xml:space="preserve"> ADDIN EN.CITE </w:instrText>
      </w:r>
      <w:r w:rsidR="00462726">
        <w:fldChar w:fldCharType="begin">
          <w:fldData xml:space="preserve">PEVuZE5vdGU+PENpdGU+PEF1dGhvcj5LYXB0Y2h1azwvQXV0aG9yPjxZZWFyPjIwMDg8L1llYXI+
PFJlY051bT4yMjY4PC9SZWNOdW0+PERpc3BsYXlUZXh0PjxzdHlsZSBmYWNlPSJzdXBlcnNjcmlw
dCI+NDggNjgtNzE8L3N0eWxlPjwvRGlzcGxheVRleHQ+PHJlY29yZD48cmVjLW51bWJlcj4yMjY4
PC9yZWMtbnVtYmVyPjxmb3JlaWduLWtleXM+PGtleSBhcHA9IkVOIiBkYi1pZD0iMHBmNTBhdnNx
YWE5OXllNXR3dnB2ZGFidHNlc3B0MGRkYXJwIiB0aW1lc3RhbXA9IjE0MDI5NDY4MjEiPjIyNjg8
L2tleT48L2ZvcmVpZ24ta2V5cz48cmVmLXR5cGUgbmFtZT0iSm91cm5hbCBBcnRpY2xlIj4xNzwv
cmVmLXR5cGU+PGNvbnRyaWJ1dG9ycz48YXV0aG9ycz48YXV0aG9yPkthcHRjaHVrLCBUZWQgSi48
L2F1dGhvcj48YXV0aG9yPktlbGxleSwgSm9obiBNLjwvYXV0aG9yPjxhdXRob3I+Q29uYm95LCBM
LiBBLjwvYXV0aG9yPjxhdXRob3I+RGF2aXMsIFJvZ2VyIEIuPC9hdXRob3I+PGF1dGhvcj5LZXJy
LCBDYXRoZXJpbmUgRS48L2F1dGhvcj48YXV0aG9yPkphY29ic29uLCBFcmljIEUuPC9hdXRob3I+
PGF1dGhvcj5LaXJzY2gsIEkuPC9hdXRob3I+PGF1dGhvcj5TY2hueWVyLCBSLiBOLjwvYXV0aG9y
PjxhdXRob3I+TmFtLCBCLiBILjwvYXV0aG9yPjxhdXRob3I+Tmd1eWVuLCBMLiBULjwvYXV0aG9y
PjxhdXRob3I+UGFyaywgTWluPC9hdXRob3I+PGF1dGhvcj5SaXZlcnMsIEFuZHJlYSBMLjwvYXV0
aG9yPjxhdXRob3I+TWNNYW51cywgQ2xhaXJlPC9hdXRob3I+PGF1dGhvcj5Lb2trb3RvdSwgRS48
L2F1dGhvcj48YXV0aG9yPkRyb3NzbWFuLCBELiBBLjwvYXV0aG9yPjxhdXRob3I+R29sZG1hbiwg
UC48L2F1dGhvcj48YXV0aG9yPkxlbWJvLCBBLiBKLjwvYXV0aG9yPjwvYXV0aG9ycz48L2NvbnRy
aWJ1dG9ycz48dGl0bGVzPjx0aXRsZT5Db21wb25lbnRzIG9mIHBsYWNlYm8gZWZmZWN0OiByYW5k
b21pc2VkIGNvbnRyb2xsZWQgdHJpYWwgaW4gcGF0aWVudHMgd2l0aCBpcnJpdGFibGUgYm93ZWwg
c3luZHJvbWU8L3RpdGxlPjxzZWNvbmRhcnktdGl0bGU+QnJpdGlzaCBNZWRpY2FsIEpvdXJuYWw8
L3NlY29uZGFyeS10aXRsZT48L3RpdGxlcz48cGVyaW9kaWNhbD48ZnVsbC10aXRsZT5Ccml0aXNo
IE1lZGljYWwgSm91cm5hbDwvZnVsbC10aXRsZT48YWJici0xPkJyLiBNZWQuIEouPC9hYmJyLTE+
PGFiYnItMj5CciBNZWQgSjwvYWJici0yPjwvcGVyaW9kaWNhbD48cGFnZXM+OTk5LTEwMDM8L3Bh
Z2VzPjx2b2x1bWU+MzM2PC92b2x1bWU+PHJlcHJpbnQtZWRpdGlvbj5JTiBGSUxFPC9yZXByaW50
LWVkaXRpb24+PGtleXdvcmRzPjxrZXl3b3JkPklycml0YWJsZSBib3dlbCBzeW5kcm9tZTwva2V5
d29yZD48a2V5d29yZD5wbGFjZWJvPC9rZXl3b3JkPjxrZXl3b3JkPlBsYWNlYm8gZWZmZWN0PC9r
ZXl3b3JkPjxrZXl3b3JkPlJhbmRvbWlzZWQgY29udHJvbGxlZCB0cmlhbDwva2V5d29yZD48a2V5
d29yZD5UUklBTDwva2V5d29yZD48L2tleXdvcmRzPjxkYXRlcz48eWVhcj4yMDA4PC95ZWFyPjwv
ZGF0ZXM+PHVybHM+PHJlbGF0ZWQtdXJscz48dXJsPmRvaTogMTAuMTEzNi9ibWouMzk1MjQuNDM5
NjE4LjI1PC91cmw+PC9yZWxhdGVkLXVybHM+PC91cmxzPjxjdXN0b20yPlBNSUQ6IDE4MzkwNDkz
PC9jdXN0b20yPjwvcmVjb3JkPjwvQ2l0ZT48Q2l0ZT48QXV0aG9yPlN1YXJlei1BbG1hem9yPC9B
dXRob3I+PFllYXI+MjAxMDwvWWVhcj48UmVjTnVtPjQyMDg8L1JlY051bT48cmVjb3JkPjxyZWMt
bnVtYmVyPjQyMDg8L3JlYy1udW1iZXI+PGZvcmVpZ24ta2V5cz48a2V5IGFwcD0iRU4iIGRiLWlk
PSIwcGY1MGF2c3FhYTk5eWU1dHd2cHZkYWJ0c2VzcHQwZGRhcnAiIHRpbWVzdGFtcD0iMTQwMjk0
NjgyNiI+NDIwODwva2V5PjwvZm9yZWlnbi1rZXlzPjxyZWYtdHlwZSBuYW1lPSJKb3VybmFsIEFy
dGljbGUiPjE3PC9yZWYtdHlwZT48Y29udHJpYnV0b3JzPjxhdXRob3JzPjxhdXRob3I+U3VhcmV6
LUFsbWF6b3IsIE1hcmlhIEUuPC9hdXRob3I+PGF1dGhvcj5Mb29uZXksIENhcm9sPC9hdXRob3I+
PGF1dGhvcj5MaXUsIFlhbmZhbmc8L2F1dGhvcj48YXV0aG9yPkNveCwgVmFuZXNzYTwvYXV0aG9y
PjxhdXRob3I+UGlldHosIEtlbm5ldGg8L2F1dGhvcj48YXV0aG9yPk1hcmN1cywgRG9uYWxkIE0u
PC9hdXRob3I+PGF1dGhvcj5TdHJlZXQsIFJpY2hhcmQgTC48L2F1dGhvcj48L2F1dGhvcnM+PC9j
b250cmlidXRvcnM+PHRpdGxlcz48dGl0bGU+QSByYW5kb21pemVkIGNvbnRyb2xsZWQgdHJpYWwg
b2YgYWN1cHVuY3R1cmUgZm9yIG9zdGVvYXJ0aHJpdGlzIG9mIHRoZSBrbmVlOiBFZmZlY3RzIG9m
IHBhdGllbnQtcHJvdmlkZXIgY29tbXVuaWNhdGlvbjwvdGl0bGU+PHNlY29uZGFyeS10aXRsZT5B
cnRocml0aXMgQ2FyZSAmYW1wOyBSZXNlYXJjaDwvc2Vjb25kYXJ5LXRpdGxlPjwvdGl0bGVzPjxw
ZXJpb2RpY2FsPjxmdWxsLXRpdGxlPkFydGhyaXRpcyBDYXJlIGFuZCBSZXNlYXJjaDwvZnVsbC10
aXRsZT48YWJici0xPkFydGhyaXRpcyBDYXJlIFJlcy48L2FiYnItMT48YWJici0yPkFydGhyaXRp
cyBDYXJlIFJlczwvYWJici0yPjxhYmJyLTM+QXJ0aHJpdGlzIENhcmUgJmFtcDsgUmVzZWFyY2g8
L2FiYnItMz48L3BlcmlvZGljYWw+PHBhZ2VzPjEyMjktMTIzNjwvcGFnZXM+PHZvbHVtZT42Mjwv
dm9sdW1lPjxudW1iZXI+OTwvbnVtYmVyPjxyZXByaW50LWVkaXRpb24+Tk9UIElOIEZJTEU8L3Jl
cHJpbnQtZWRpdGlvbj48a2V5d29yZHM+PGtleXdvcmQ+YWN1cHVuY3R1cmU8L2tleXdvcmQ+PGtl
eXdvcmQ+QWN1cHVuY3R1cmlzdDwva2V5d29yZD48a2V5d29yZD5BY3VwdW5jdHVyaXN0czwva2V5
d29yZD48a2V5d29yZD5Bc3Nlc3NtZW50PC9rZXl3b3JkPjxrZXl3b3JkPkJlaGF2aW9yPC9rZXl3
b3JkPjxrZXl3b3JkPkJlbmVmaXQ8L2tleXdvcmQ+PGtleXdvcmQ+QmxpbmRpbmc8L2tleXdvcmQ+
PGtleXdvcmQ+Y2xpbmljYWw8L2tleXdvcmQ+PGtleXdvcmQ+Y2xpbmljYWwgdHJpYWw8L2tleXdv
cmQ+PGtleXdvcmQ+Q0xJTklDQUwtVFJJQUw8L2tleXdvcmQ+PGtleXdvcmQ+Q09NTVVOSUNBVElP
Tjwva2V5d29yZD48a2V5d29yZD5jb250cm9sPC9rZXl3b3JkPjxrZXl3b3JkPmVmZmVjdDwva2V5
d29yZD48a2V5d29yZD5FZmZpY2FjeTwva2V5d29yZD48a2V5d29yZD5FdmlkZW5jZTwva2V5d29y
ZD48a2V5d29yZD5FeHBlY3RhdGlvbjwva2V5d29yZD48a2V5d29yZD5leHBlY3RhdGlvbnM8L2tl
eXdvcmQ+PGtleXdvcmQ+S25lZTwva2V5d29yZD48a2V5d29yZD5LbmVlIG9zdGVvYXJ0aHJpdGlz
PC9rZXl3b3JkPjxrZXl3b3JkPk1ldGhvZHM8L2tleXdvcmQ+PGtleXdvcmQ+T250YXJpbzwva2V5
d29yZD48a2V5d29yZD5vc3Rlb2FydGhyaXRpczwva2V5d29yZD48a2V5d29yZD5PU1RFT0FSVEhS
SVRJUyBJTkRFWDwva2V5d29yZD48a2V5d29yZD5vdXRjb21lPC9rZXl3b3JkPjxrZXl3b3JkPk91
dGNvbWUgbWVhc3VyZTwva2V5d29yZD48a2V5d29yZD5PdXRjb21lIG1lYXN1cmVzPC9rZXl3b3Jk
PjxrZXl3b3JkPnBhaW48L2tleXdvcmQ+PGtleXdvcmQ+cGF0aWVudDwva2V5d29yZD48a2V5d29y
ZD5wYXRpZW50czwva2V5d29yZD48a2V5d29yZD5wbGFjZWJvPC9rZXl3b3JkPjxrZXl3b3JkPlBs
YWNlYm8gZWZmZWN0PC9rZXl3b3JkPjxrZXl3b3JkPlBsYWNlYm8gZWZmZWN0czwva2V5d29yZD48
a2V5d29yZD5SYW5kb21pemVkIGNsaW5pY2FsIHRyaWFsPC9rZXl3b3JkPjxrZXl3b3JkPlJhbmRv
bWl6ZWQgY29udHJvbGxlZCB0cmlhbDwva2V5d29yZD48a2V5d29yZD5TYXRpc2ZhY3Rpb248L2tl
eXdvcmQ+PGtleXdvcmQ+c2NvcmVzPC9rZXl3b3JkPjxrZXl3b3JkPlNoYW0gYWN1cHVuY3R1cmU8
L2tleXdvcmQ+PGtleXdvcmQ+c3R5bGVzPC9rZXl3b3JkPjxrZXl3b3JkPlRyYWRpdGlvbmFsPC9r
ZXl3b3JkPjxrZXl3b3JkPnRyZWF0bWVudDwva2V5d29yZD48a2V5d29yZD5UUklBTDwva2V5d29y
ZD48L2tleXdvcmRzPjxkYXRlcz48eWVhcj4yMDEwPC95ZWFyPjwvZGF0ZXM+PGlzYm4+MjE1MS00
NjU4PC9pc2JuPjx1cmxzPjxyZWxhdGVkLXVybHM+PHVybD5odHRwOi8vZHguZG9pLm9yZy8xMC4x
MDAyL2Fjci4yMDIyNTwvdXJsPjwvcmVsYXRlZC11cmxzPjwvdXJscz48L3JlY29yZD48L0NpdGU+
PENpdGU+PEF1dGhvcj5XaGl0ZTwvQXV0aG9yPjxZZWFyPjIwMTI8L1llYXI+PFJlY051bT40NzA1
PC9SZWNOdW0+PHJlY29yZD48cmVjLW51bWJlcj40NzA1PC9yZWMtbnVtYmVyPjxmb3JlaWduLWtl
eXM+PGtleSBhcHA9IkVOIiBkYi1pZD0iMHBmNTBhdnNxYWE5OXllNXR3dnB2ZGFidHNlc3B0MGRk
YXJwIiB0aW1lc3RhbXA9IjE0MDI5NDY4MjciPjQ3MDU8L2tleT48L2ZvcmVpZ24ta2V5cz48cmVm
LXR5cGUgbmFtZT0iSm91cm5hbCBBcnRpY2xlIj4xNzwvcmVmLXR5cGU+PGNvbnRyaWJ1dG9ycz48
YXV0aG9ycz48YXV0aG9yPldoaXRlLCBQLjwvYXV0aG9yPjxhdXRob3I+QmlzaG9wLCBGLiBMLjwv
YXV0aG9yPjxhdXRob3I+UHJlc2NvdHQsIFAuPC9hdXRob3I+PGF1dGhvcj5TY290dCwgQy48L2F1
dGhvcj48YXV0aG9yPkxpdHRsZSwgUGF1bDwvYXV0aG9yPjxhdXRob3I+TGV3aXRoLCBHLjwvYXV0
aG9yPjwvYXV0aG9ycz48L2NvbnRyaWJ1dG9ycz48dGl0bGVzPjx0aXRsZT5QcmFjdGljZSwgcHJh
Y3RpdGlvbmVyIG9yIHBsYWNlYm8/IEEgbXVsdGlmYWN0b3JpYWwsIG1peGVkIG1ldGhvZHMgcmFu
ZG9taXplZCBjb250cm9sbGVkIHRyaWFsIG9mIGFjdXB1bmN0dXJlPC90aXRsZT48c2Vjb25kYXJ5
LXRpdGxlPlBhaW48L3NlY29uZGFyeS10aXRsZT48L3RpdGxlcz48cGVyaW9kaWNhbD48ZnVsbC10
aXRsZT5QYWluPC9mdWxsLXRpdGxlPjxhYmJyLTE+UGFpbjwvYWJici0xPjxhYmJyLTI+UGFpbjwv
YWJici0yPjwvcGVyaW9kaWNhbD48cGFnZXM+NDU1LTQ2MjwvcGFnZXM+PHZvbHVtZT4xNTM8L3Zv
bHVtZT48cmVwcmludC1lZGl0aW9uPk5PVCBJTiBGSUxFPC9yZXByaW50LWVkaXRpb24+PGtleXdv
cmRzPjxrZXl3b3JkPnBsYWNlYm88L2tleXdvcmQ+PGtleXdvcmQ+UkNUPC9rZXl3b3JkPjxrZXl3
b3JkPlBsYWNlYm9zPC9rZXl3b3JkPjxrZXl3b3JkPmVtcGF0aHk8L2tleXdvcmQ+PGtleXdvcmQ+
UE9QVUxBVElPTjwva2V5d29yZD48a2V5d29yZD5wYWluPC9rZXl3b3JkPjxrZXl3b3JkPlByYWN0
aWNlPC9rZXl3b3JkPjxrZXl3b3JkPm1peGVkIG1ldGhvZHM8L2tleXdvcmQ+PGtleXdvcmQ+TWV0
aG9kczwva2V5d29yZD48a2V5d29yZD5SYW5kb21pemVkIGNvbnRyb2xsZWQgdHJpYWw8L2tleXdv
cmQ+PGtleXdvcmQ+VFJJQUw8L2tleXdvcmQ+PGtleXdvcmQ+YWN1cHVuY3R1cmU8L2tleXdvcmQ+
PC9rZXl3b3Jkcz48ZGF0ZXM+PHllYXI+MjAxMjwveWVhcj48L2RhdGVzPjx1cmxzPjwvdXJscz48
Y3VzdG9tMj5QTUlEOiAyMjE2OTM1OTwvY3VzdG9tMj48L3JlY29yZD48L0NpdGU+PENpdGU+PEF1
dGhvcj5LYXB0Y2h1azwvQXV0aG9yPjxZZWFyPjIwMDY8L1llYXI+PFJlY051bT4yMjYxPC9SZWNO
dW0+PHJlY29yZD48cmVjLW51bWJlcj4yMjYxPC9yZWMtbnVtYmVyPjxmb3JlaWduLWtleXM+PGtl
eSBhcHA9IkVOIiBkYi1pZD0iMHBmNTBhdnNxYWE5OXllNXR3dnB2ZGFidHNlc3B0MGRkYXJwIiB0
aW1lc3RhbXA9IjE0MDI5NDY4MjEiPjIyNjE8L2tleT48L2ZvcmVpZ24ta2V5cz48cmVmLXR5cGUg
bmFtZT0iSm91cm5hbCBBcnRpY2xlIj4xNzwvcmVmLXR5cGU+PGNvbnRyaWJ1dG9ycz48YXV0aG9y
cz48YXV0aG9yPkthcHRjaHVrLCBULiBKLjwvYXV0aG9yPjxhdXRob3I+U3Rhc29uLCBXLiBCLjwv
YXV0aG9yPjxhdXRob3I+RGF2aXMsIFJvZ2VyIEIuPC9hdXRob3I+PGF1dGhvcj5MZWdlZHphLCBB
LiBULiBSLjwvYXV0aG9yPjxhdXRob3I+U2NobnllciwgUi4gTi48L2F1dGhvcj48YXV0aG9yPktl
cnIsIEMuIEUuPC9hdXRob3I+PGF1dGhvcj5TdG9uZSwgRC4gQS48L2F1dGhvcj48YXV0aG9yPk5h
bSwgQi4gSC48L2F1dGhvcj48YXV0aG9yPktpcnNjaCwgSS48L2F1dGhvcj48YXV0aG9yPkdvbGRt
YW4sIFIuIEguPC9hdXRob3I+PC9hdXRob3JzPjwvY29udHJpYnV0b3JzPjx0aXRsZXM+PHRpdGxl
PlNoYW0gZGV2aWNlIHYgaW5lcnQgcGlsbDogcmFuZG9taXNlZCBjb250cm9sbGVkIHRyaWFsIG9m
IHR3byBwbGFjZWJvIHRyZWF0bWVudHM8L3RpdGxlPjxzZWNvbmRhcnktdGl0bGU+QnJpdGlzaCBN
ZWRpY2FsIEpvdXJuYWw8L3NlY29uZGFyeS10aXRsZT48L3RpdGxlcz48cGVyaW9kaWNhbD48ZnVs
bC10aXRsZT5Ccml0aXNoIE1lZGljYWwgSm91cm5hbDwvZnVsbC10aXRsZT48YWJici0xPkJyLiBN
ZWQuIEouPC9hYmJyLTE+PGFiYnItMj5CciBNZWQgSjwvYWJici0yPjwvcGVyaW9kaWNhbD48cGFn
ZXM+MzkxLTM5NDwvcGFnZXM+PHZvbHVtZT4zMzI8L3ZvbHVtZT48bnVtYmVyPjc1Mzg8L251bWJl
cj48cmVwcmludC1lZGl0aW9uPklOIEZJTEU8L3JlcHJpbnQtZWRpdGlvbj48a2V5d29yZHM+PGtl
eXdvcmQ+YWN1cHVuY3R1cmU8L2tleXdvcmQ+PGtleXdvcmQ+cGxhY2Vibzwva2V5d29yZD48a2V5
d29yZD5SYW5kb21pemVkIGNvbnRyb2xsZWQgdHJpYWw8L2tleXdvcmQ+PC9rZXl3b3Jkcz48ZGF0
ZXM+PHllYXI+MjAwNjwveWVhcj48L2RhdGVzPjx1cmxzPjwvdXJscz48L3JlY29yZD48L0NpdGU+
PENpdGU+PEF1dGhvcj5WYXNlPC9BdXRob3I+PFllYXI+MjAxMzwvWWVhcj48UmVjTnVtPjQ0ODc8
L1JlY051bT48cmVjb3JkPjxyZWMtbnVtYmVyPjQ0ODc8L3JlYy1udW1iZXI+PGZvcmVpZ24ta2V5
cz48a2V5IGFwcD0iRU4iIGRiLWlkPSIwcGY1MGF2c3FhYTk5eWU1dHd2cHZkYWJ0c2VzcHQwZGRh
cnAiIHRpbWVzdGFtcD0iMTQwMjk0NjgyNyI+NDQ4Nzwva2V5PjwvZm9yZWlnbi1rZXlzPjxyZWYt
dHlwZSBuYW1lPSJKb3VybmFsIEFydGljbGUiPjE3PC9yZWYtdHlwZT48Y29udHJpYnV0b3JzPjxh
dXRob3JzPjxhdXRob3I+VmFzZSwgTGVuZTwvYXV0aG9yPjxhdXRob3I+QmFyYW0sIFNhcmE8L2F1
dGhvcj48YXV0aG9yPlRha2FrdXJhLCBOb2J1YXJpPC9hdXRob3I+PGF1dGhvcj5ZYWppbWEsIEhp
cm95b3NoaTwvYXV0aG9yPjxhdXRob3I+VGFrYXlhbWEsIE1paG88L2F1dGhvcj48YXV0aG9yPkth
cHRjaHVrLCBUZWQgSi48L2F1dGhvcj48YXV0aG9yPlNjaG91LCBTLjwvYXV0aG9yPjxhdXRob3I+
SmVuc2VuLCBUcm9lbHMgU3RhZWhlbGluPC9hdXRob3I+PGF1dGhvcj5aYWNoYXJpYWUsIFJvYmVy
dDwvYXV0aG9yPjxhdXRob3I+U3ZlbnNzb24sIFBldGVyPC9hdXRob3I+PC9hdXRob3JzPjwvY29u
dHJpYnV0b3JzPjx0aXRsZXM+PHRpdGxlPlNwZWNpZnlpbmcgdGhlIG5vbnNwZWNpZmljIGNvbXBv
bmVudHMgb2YgYWN1cHVuY3R1cmUgYW5hbGdlc2lhPC90aXRsZT48c2Vjb25kYXJ5LXRpdGxlPlBh
aW48L3NlY29uZGFyeS10aXRsZT48L3RpdGxlcz48cGVyaW9kaWNhbD48ZnVsbC10aXRsZT5QYWlu
PC9mdWxsLXRpdGxlPjxhYmJyLTE+UGFpbjwvYWJici0xPjxhYmJyLTI+UGFpbjwvYWJici0yPjwv
cGVyaW9kaWNhbD48cGFnZXM+MTY1OS0xNjY3PC9wYWdlcz48dm9sdW1lPjE1NDwvdm9sdW1lPjxu
dW1iZXI+OTwvbnVtYmVyPjxyZXByaW50LWVkaXRpb24+Tk9UIElOIEZJTEU8L3JlcHJpbnQtZWRp
dGlvbj48a2V5d29yZHM+PGtleXdvcmQ+YWJzdHJhY3Q8L2tleXdvcmQ+PGtleXdvcmQ+YWN0aXZl
PC9rZXl3b3JkPjxrZXl3b3JkPmFjdXB1bmN0dXJlPC9rZXl3b3JkPjxrZXl3b3JkPkFjdXB1bmN0
dXJlIEFuYWxnZXNpYTwva2V5d29yZD48a2V5d29yZD5BbmFsZ2VzaWE8L2tleXdvcmQ+PGtleXdv
cmQ+QmxpbmRpbmc8L2tleXdvcmQ+PGtleXdvcmQ+Y2xpbmljYWw8L2tleXdvcmQ+PGtleXdvcmQ+
Q2xpbmljYWwgcHJhY3RpY2U8L2tleXdvcmQ+PGtleXdvcmQ+ZWZmZWN0PC9rZXl3b3JkPjxrZXl3
b3JkPkVmZmljYWN5PC9rZXl3b3JkPjxrZXl3b3JkPkV4cGVjdGF0aW9uPC9rZXl3b3JkPjxrZXl3
b3JkPmV4cGVjdGF0aW9uczwva2V5d29yZD48a2V5d29yZD5GYWN0b3JzPC9rZXl3b3JkPjxrZXl3
b3JkPkxFVkVMPC9rZXl3b3JkPjxrZXl3b3JkPk5vbnNwZWNpZmljPC9rZXl3b3JkPjxrZXl3b3Jk
PnBhaW48L2tleXdvcmQ+PGtleXdvcmQ+cGF0aWVudDwva2V5d29yZD48a2V5d29yZD5wYXRpZW50
czwva2V5d29yZD48a2V5d29yZD5QRVJDRVBUSU9OPC9rZXl3b3JkPjxrZXl3b3JkPnBsYWNlYm88
L2tleXdvcmQ+PGtleXdvcmQ+UGxhY2VibyBhY3VwdW5jdHVyZTwva2V5d29yZD48a2V5d29yZD5Q
bGFjZWJvIGFuYWxnZXNpYTwva2V5d29yZD48a2V5d29yZD5QcmFjdGljZTwva2V5d29yZD48a2V5
d29yZD5yYW5kb21pemVkPC9rZXl3b3JkPjxrZXl3b3JkPlJhdGluZzwva2V5d29yZD48a2V5d29y
ZD5yYXRpbmdzPC9rZXl3b3JkPjxrZXl3b3JkPnN1cmdlcnk8L2tleXdvcmQ+PGtleXdvcmQ+dHJl
YXRtZW50PC9rZXl3b3JkPjwva2V5d29yZHM+PGRhdGVzPjx5ZWFyPjIwMTM8L3llYXI+PC9kYXRl
cz48aXNibj4wMzA0LTM5NTk8L2lzYm4+PHVybHM+PHJlbGF0ZWQtdXJscz48dXJsPmh0dHA6Ly93
d3cuc2NpZW5jZWRpcmVjdC5jb20vc2NpZW5jZS9hcnRpY2xlL3BpaS9TMDMwNDM5NTkxMzAwMjMx
NTwvdXJsPjwvcmVsYXRlZC11cmxzPjwvdXJscz48L3JlY29yZD48L0NpdGU+PC9FbmROb3RlPn==
</w:fldData>
        </w:fldChar>
      </w:r>
      <w:r w:rsidR="00462726">
        <w:instrText xml:space="preserve"> ADDIN EN.CITE.DATA </w:instrText>
      </w:r>
      <w:r w:rsidR="00462726">
        <w:fldChar w:fldCharType="end"/>
      </w:r>
      <w:r>
        <w:fldChar w:fldCharType="separate"/>
      </w:r>
      <w:hyperlink w:anchor="_ENREF_48" w:tooltip="White, 2012 #4705" w:history="1">
        <w:r w:rsidR="00462726" w:rsidRPr="00462726">
          <w:rPr>
            <w:noProof/>
            <w:vertAlign w:val="superscript"/>
          </w:rPr>
          <w:t>48</w:t>
        </w:r>
      </w:hyperlink>
      <w:r w:rsidR="00462726" w:rsidRPr="00462726">
        <w:rPr>
          <w:noProof/>
          <w:vertAlign w:val="superscript"/>
        </w:rPr>
        <w:t xml:space="preserve"> </w:t>
      </w:r>
      <w:hyperlink w:anchor="_ENREF_68" w:tooltip="Kaptchuk, 2008 #2268" w:history="1">
        <w:r w:rsidR="00462726" w:rsidRPr="00462726">
          <w:rPr>
            <w:noProof/>
            <w:vertAlign w:val="superscript"/>
          </w:rPr>
          <w:t>68-71</w:t>
        </w:r>
      </w:hyperlink>
      <w:r>
        <w:fldChar w:fldCharType="end"/>
      </w:r>
      <w:r w:rsidRPr="005E7C89">
        <w:t xml:space="preserve"> </w:t>
      </w:r>
      <w:r>
        <w:t>and 2) to ethically harness evidence-based placebo effects to benefit patients</w:t>
      </w:r>
      <w:r w:rsidRPr="005E7C89">
        <w:t xml:space="preserve"> </w:t>
      </w:r>
      <w:r>
        <w:fldChar w:fldCharType="begin">
          <w:fldData xml:space="preserve">PEVuZE5vdGU+PENpdGU+PEF1dGhvcj5LYXB0Y2h1azwvQXV0aG9yPjxZZWFyPjIwMTA8L1llYXI+
PFJlY051bT4yMjYzPC9SZWNOdW0+PERpc3BsYXlUZXh0PjxzdHlsZSBmYWNlPSJzdXBlcnNjcmlw
dCI+MTQgMTUgNzI8L3N0eWxlPjwvRGlzcGxheVRleHQ+PHJlY29yZD48cmVjLW51bWJlcj4yMjYz
PC9yZWMtbnVtYmVyPjxmb3JlaWduLWtleXM+PGtleSBhcHA9IkVOIiBkYi1pZD0iMHBmNTBhdnNx
YWE5OXllNXR3dnB2ZGFidHNlc3B0MGRkYXJwIiB0aW1lc3RhbXA9IjE0MDI5NDY4MjEiPjIyNjM8
L2tleT48L2ZvcmVpZ24ta2V5cz48cmVmLXR5cGUgbmFtZT0iSm91cm5hbCBBcnRpY2xlIj4xNzwv
cmVmLXR5cGU+PGNvbnRyaWJ1dG9ycz48YXV0aG9ycz48YXV0aG9yPkthcHRjaHVrLCBULiBKLjwv
YXV0aG9yPjxhdXRob3I+RnJpZWRsYW5kZXIsIEUuPC9hdXRob3I+PGF1dGhvcj5LZWxsZXksIEpv
aG4gTS48L2F1dGhvcj48YXV0aG9yPlNhbmNoZXosIE0uIE4uPC9hdXRob3I+PGF1dGhvcj5Lb2tr
b3RvdSwgRS48L2F1dGhvcj48YXV0aG9yPlNpbmdlciwgSi4gUC48L2F1dGhvcj48YXV0aG9yPktv
d2FsY3p5a293c2tpLCBNLjwvYXV0aG9yPjxhdXRob3I+TWlsbGVyLCBGLiBHLjwvYXV0aG9yPjxh
dXRob3I+S2lyc2NoLCBJLjwvYXV0aG9yPjxhdXRob3I+TGVtYm8sIEEuIEouPC9hdXRob3I+PC9h
dXRob3JzPjwvY29udHJpYnV0b3JzPjx0aXRsZXM+PHRpdGxlPlBsYWNlYm9zIHdpdGhvdXQgZGVj
ZXB0aW9uOiBBIHJhbmRvbWl6ZWQgY29udHJvbGxlZCB0cmlhbCBpbiBJcnJpdGFibGUgQm93ZWwg
U3luZHJvbWU8L3RpdGxlPjxzZWNvbmRhcnktdGl0bGU+UExvUyBPbmU8L3NlY29uZGFyeS10aXRs
ZT48L3RpdGxlcz48cGVyaW9kaWNhbD48ZnVsbC10aXRsZT5QTG9TIE9ORTwvZnVsbC10aXRsZT48
L3BlcmlvZGljYWw+PHBhZ2VzPmUxNTU5MTwvcGFnZXM+PHZvbHVtZT41PC92b2x1bWU+PG51bWJl
cj4xMjwvbnVtYmVyPjxyZXByaW50LWVkaXRpb24+Tk9UIElOIEZJTEU8L3JlcHJpbnQtZWRpdGlv
bj48a2V5d29yZHM+PGtleXdvcmQ+Y29udHJvbDwva2V5d29yZD48a2V5d29yZD5GZW1hbGU8L2tl
eXdvcmQ+PGtleXdvcmQ+SUJTPC9rZXl3b3JkPjxrZXl3b3JkPklCUy1RT0w8L2tleXdvcmQ+PGtl
eXdvcmQ+SU5GT1JNRUQtQ09OU0VOVDwva2V5d29yZD48a2V5d29yZD5pbmZvcm1lZCBjb25zZW50
PC9rZXl3b3JkPjxrZXl3b3JkPkludGVyYWN0aW9uPC9rZXl3b3JkPjxrZXl3b3JkPklycml0YWJs
ZSBib3dlbCBzeW5kcm9tZTwva2V5d29yZD48a2V5d29yZD5MSUZFPC9rZXl3b3JkPjxrZXl3b3Jk
Pk1ldGhvZHM8L2tleXdvcmQ+PGtleXdvcmQ+T0YtTElGRTwva2V5d29yZD48a2V5d29yZD5vdXRj
b21lPC9rZXl3b3JkPjxrZXl3b3JkPnBhdGllbnQ8L2tleXdvcmQ+PGtleXdvcmQ+UGF0aWVudC1w
cm92aWRlciBpbnRlcmFjdGlvbjwva2V5d29yZD48a2V5d29yZD5wYXRpZW50czwva2V5d29yZD48
a2V5d29yZD5QaHlzaWNpYW5zPC9rZXl3b3JkPjxrZXl3b3JkPnBsYWNlYm88L2tleXdvcmQ+PGtl
eXdvcmQ+UGxhY2Vib3M8L2tleXdvcmQ+PGtleXdvcmQ+UFJPVklERVJTPC9rZXl3b3JkPjxrZXl3
b3JkPlFVQUxJVFk8L2tleXdvcmQ+PGtleXdvcmQ+UVVBTElUWS1PRi1MSUZFPC9rZXl3b3JkPjxr
ZXl3b3JkPnF1YWxpdHkgb2YgbGlmZTwva2V5d29yZD48a2V5d29yZD5SYW5kb21pemVkIGNvbnRy
b2xsZWQgdHJpYWw8L2tleXdvcmQ+PGtleXdvcmQ+UmVzZWFyY2g8L2tleXdvcmQ+PGtleXdvcmQ+
U1lNUFRPTVM8L2tleXdvcmQ+PGtleXdvcmQ+dHJlYXRtZW50PC9rZXl3b3JkPjxrZXl3b3JkPlRS
SUFMPC9rZXl3b3JkPjwva2V5d29yZHM+PGRhdGVzPjx5ZWFyPjIwMTA8L3llYXI+PC9kYXRlcz48
dXJscz48cmVsYXRlZC11cmxzPjx1cmw+ZG9pOiAxMC4xMzcxL2pvdXJuYWwucG9uZS4wMDE1NTkx
PC91cmw+PC9yZWxhdGVkLXVybHM+PC91cmxzPjxjdXN0b20yPlBNSUQ6IDIxMjAzNTE5PC9jdXN0
b20yPjwvcmVjb3JkPjwvQ2l0ZT48Q2l0ZT48QXV0aG9yPktlbGxleTwvQXV0aG9yPjxZZWFyPjIw
MTI8L1llYXI+PFJlY051bT4yMzA4PC9SZWNOdW0+PHJlY29yZD48cmVjLW51bWJlcj4yMzA4PC9y
ZWMtbnVtYmVyPjxmb3JlaWduLWtleXM+PGtleSBhcHA9IkVOIiBkYi1pZD0iMHBmNTBhdnNxYWE5
OXllNXR3dnB2ZGFidHNlc3B0MGRkYXJwIiB0aW1lc3RhbXA9IjE0MDI5NDY4MjEiPjIzMDg8L2tl
eT48L2ZvcmVpZ24ta2V5cz48cmVmLXR5cGUgbmFtZT0iSm91cm5hbCBBcnRpY2xlIj4xNzwvcmVm
LXR5cGU+PGNvbnRyaWJ1dG9ycz48YXV0aG9ycz48YXV0aG9yPktlbGxleSwgSi4gTS48L2F1dGhv
cj48YXV0aG9yPkthcHRjaHVrLCBULiBKLjwvYXV0aG9yPjxhdXRob3I+Q3VzaW4sIEMuPC9hdXRo
b3I+PGF1dGhvcj5MaXBraW4sIFMuPC9hdXRob3I+PGF1dGhvcj5GYXZhLCBNLjwvYXV0aG9yPjwv
YXV0aG9ycz48L2NvbnRyaWJ1dG9ycz48dGl0bGVzPjx0aXRsZT5PcGVuLWxhYmVsIHBsYWNlYm8g
Zm9yIG1ham9yIGRlcHJlc3NpdmUgZGlzb3JkZXI6IGEgcGlsb3QgcmFuZG9taXplZC1jb250cm9s
bGVkIHRyaWFsPC90aXRsZT48c2Vjb25kYXJ5LXRpdGxlPlBzeWNob3RoZXJhcHkgYW5kIFBzeWNo
b3NvbWF0aWNzPC9zZWNvbmRhcnktdGl0bGU+PC90aXRsZXM+PHBlcmlvZGljYWw+PGZ1bGwtdGl0
bGU+UHN5Y2hvdGhlcmFweSBhbmQgUHN5Y2hvc29tYXRpY3M8L2Z1bGwtdGl0bGU+PGFiYnItMT5Q
c3ljaG90aGVyLiBQc3ljaG9zb20uPC9hYmJyLTE+PGFiYnItMj5Qc3ljaG90aGVyIFBzeWNob3Nv
bTwvYWJici0yPjxhYmJyLTM+UHN5Y2hvdGhlcmFweSAmYW1wOyBQc3ljaG9zb21hdGljczwvYWJi
ci0zPjwvcGVyaW9kaWNhbD48cGFnZXM+MzEyLTMxNDwvcGFnZXM+PHZvbHVtZT44MTwvdm9sdW1l
PjxyZXByaW50LWVkaXRpb24+SU4gRklMRTwvcmVwcmludC1lZGl0aW9uPjxrZXl3b3Jkcz48a2V5
d29yZD5EZXByZXNzaXZlPC9rZXl3b3JkPjxrZXl3b3JkPkRlcHJlc3NpdmUgZGlzb3JkZXI8L2tl
eXdvcmQ+PGtleXdvcmQ+RGlzb3JkZXI8L2tleXdvcmQ+PGtleXdvcmQ+TWFqb3I8L2tleXdvcmQ+
PGtleXdvcmQ+cGlsb3Q8L2tleXdvcmQ+PGtleXdvcmQ+cGxhY2Vibzwva2V5d29yZD48a2V5d29y
ZD5SYW5kb21pemVkIGNvbnRyb2xsZWQgdHJpYWw8L2tleXdvcmQ+PGtleXdvcmQ+VFJJQUw8L2tl
eXdvcmQ+PC9rZXl3b3Jkcz48ZGF0ZXM+PHllYXI+MjAxMjwveWVhcj48L2RhdGVzPjx1cmxzPjwv
dXJscz48L3JlY29yZD48L0NpdGU+PENpdGU+PEF1dGhvcj5TYW5kbGVyPC9BdXRob3I+PFllYXI+
MjAwODwvWWVhcj48UmVjTnVtPjM4MTY8L1JlY051bT48cmVjb3JkPjxyZWMtbnVtYmVyPjM4MTY8
L3JlYy1udW1iZXI+PGZvcmVpZ24ta2V5cz48a2V5IGFwcD0iRU4iIGRiLWlkPSIwcGY1MGF2c3Fh
YTk5eWU1dHd2cHZkYWJ0c2VzcHQwZGRhcnAiIHRpbWVzdGFtcD0iMTQwMjk0NjgyNSI+MzgxNjwv
a2V5PjwvZm9yZWlnbi1rZXlzPjxyZWYtdHlwZSBuYW1lPSJKb3VybmFsIEFydGljbGUiPjE3PC9y
ZWYtdHlwZT48Y29udHJpYnV0b3JzPjxhdXRob3JzPjxhdXRob3I+U2FuZGxlciwgQS48L2F1dGhv
cj48YXV0aG9yPkdsZXNuZSwgQy48L2F1dGhvcj48YXV0aG9yPkdlbGxlciwgRy48L2F1dGhvcj48
L2F1dGhvcnM+PC9jb250cmlidXRvcnM+PHRpdGxlcz48dGl0bGU+Q2hpbGRyZW4mYXBvcztzIGFu
ZCBwYXJlbnRzJmFwb3M7IHBlcnNwZWN0aXZlcyBvbiBvcGVuLWxhYmVsIHVzZSBvZiBwbGFjZWJv
cyBpbiB0aGUgdHJlYXRtZW50IG9mIEFESEQ8L3RpdGxlPjxzZWNvbmRhcnktdGl0bGU+Q2hpbGQ6
IENhcmUsIEhlYWx0aCBhbmQgRGV2ZWxvcG1lbnQ8L3NlY29uZGFyeS10aXRsZT48L3RpdGxlcz48
cGVyaW9kaWNhbD48ZnVsbC10aXRsZT5DaGlsZDogQ2FyZSwgSGVhbHRoIGFuZCBEZXZlbG9wbWVu
dDwvZnVsbC10aXRsZT48YWJici0xPkNoaWxkLiBDYXJlLiBIZWFsdGggRGV2LjwvYWJici0xPjxh
YmJyLTI+Q2hpbGQgQ2FyZSBIZWFsdGggRGV2PC9hYmJyLTI+PGFiYnItMz5DaGlsZDogQ2FyZSwg
SGVhbHRoICZhbXA7IERldmVsb3BtZW50PC9hYmJyLTM+PC9wZXJpb2RpY2FsPjxwYWdlcz4xMTEt
MTIwPC9wYWdlcz48dm9sdW1lPjM0PC92b2x1bWU+PG51bWJlcj4xPC9udW1iZXI+PHJlcHJpbnQt
ZWRpdGlvbj5JTiBGSUxFPC9yZXByaW50LWVkaXRpb24+PGtleXdvcmRzPjxrZXl3b3JkPkVmZmlj
YWN5PC9rZXl3b3JkPjxrZXl3b3JkPnBsYWNlYm88L2tleXdvcmQ+PGtleXdvcmQ+Y2hpbGRyZW48
L2tleXdvcmQ+PGtleXdvcmQ+cXVhbGl0YXRpdmU8L2tleXdvcmQ+PGtleXdvcmQ+bWVkaWNhdGlv
bjwva2V5d29yZD48a2V5d29yZD5jb250cm9sPC9rZXl3b3JkPjxrZXl3b3JkPm91dGNvbWU8L2tl
eXdvcmQ+PGtleXdvcmQ+T3V0Y29tZSBtZWFzdXJlczwva2V5d29yZD48a2V5d29yZD5TaWRlIGVm
ZmVjdHM8L2tleXdvcmQ+PGtleXdvcmQ+QXNzZXNzbWVudDwva2V5d29yZD48a2V5d29yZD5FZmZl
Y3RpdmVuZXNzPC9rZXl3b3JkPjxrZXl3b3JkPlBBUlRJQ0lQQVRJT048L2tleXdvcmQ+PGtleXdv
cmQ+UGxhY2Vib3M8L2tleXdvcmQ+PGtleXdvcmQ+VGhlcmFwZXV0aWNzPC9rZXl3b3JkPjwva2V5
d29yZHM+PGRhdGVzPjx5ZWFyPjIwMDg8L3llYXI+PC9kYXRlcz48dXJscz48cmVsYXRlZC11cmxz
Pjx1cmw+ZG9pOjEwLjExMTEvai4xMzY1LTIyMTQuMjAwNy4wMDc0My54PC91cmw+PC9yZWxhdGVk
LXVybHM+PC91cmxzPjwvcmVjb3JkPjwvQ2l0ZT48L0VuZE5vdGU+
</w:fldData>
        </w:fldChar>
      </w:r>
      <w:r w:rsidR="00462726">
        <w:instrText xml:space="preserve"> ADDIN EN.CITE </w:instrText>
      </w:r>
      <w:r w:rsidR="00462726">
        <w:fldChar w:fldCharType="begin">
          <w:fldData xml:space="preserve">PEVuZE5vdGU+PENpdGU+PEF1dGhvcj5LYXB0Y2h1azwvQXV0aG9yPjxZZWFyPjIwMTA8L1llYXI+
PFJlY051bT4yMjYzPC9SZWNOdW0+PERpc3BsYXlUZXh0PjxzdHlsZSBmYWNlPSJzdXBlcnNjcmlw
dCI+MTQgMTUgNzI8L3N0eWxlPjwvRGlzcGxheVRleHQ+PHJlY29yZD48cmVjLW51bWJlcj4yMjYz
PC9yZWMtbnVtYmVyPjxmb3JlaWduLWtleXM+PGtleSBhcHA9IkVOIiBkYi1pZD0iMHBmNTBhdnNx
YWE5OXllNXR3dnB2ZGFidHNlc3B0MGRkYXJwIiB0aW1lc3RhbXA9IjE0MDI5NDY4MjEiPjIyNjM8
L2tleT48L2ZvcmVpZ24ta2V5cz48cmVmLXR5cGUgbmFtZT0iSm91cm5hbCBBcnRpY2xlIj4xNzwv
cmVmLXR5cGU+PGNvbnRyaWJ1dG9ycz48YXV0aG9ycz48YXV0aG9yPkthcHRjaHVrLCBULiBKLjwv
YXV0aG9yPjxhdXRob3I+RnJpZWRsYW5kZXIsIEUuPC9hdXRob3I+PGF1dGhvcj5LZWxsZXksIEpv
aG4gTS48L2F1dGhvcj48YXV0aG9yPlNhbmNoZXosIE0uIE4uPC9hdXRob3I+PGF1dGhvcj5Lb2tr
b3RvdSwgRS48L2F1dGhvcj48YXV0aG9yPlNpbmdlciwgSi4gUC48L2F1dGhvcj48YXV0aG9yPktv
d2FsY3p5a293c2tpLCBNLjwvYXV0aG9yPjxhdXRob3I+TWlsbGVyLCBGLiBHLjwvYXV0aG9yPjxh
dXRob3I+S2lyc2NoLCBJLjwvYXV0aG9yPjxhdXRob3I+TGVtYm8sIEEuIEouPC9hdXRob3I+PC9h
dXRob3JzPjwvY29udHJpYnV0b3JzPjx0aXRsZXM+PHRpdGxlPlBsYWNlYm9zIHdpdGhvdXQgZGVj
ZXB0aW9uOiBBIHJhbmRvbWl6ZWQgY29udHJvbGxlZCB0cmlhbCBpbiBJcnJpdGFibGUgQm93ZWwg
U3luZHJvbWU8L3RpdGxlPjxzZWNvbmRhcnktdGl0bGU+UExvUyBPbmU8L3NlY29uZGFyeS10aXRs
ZT48L3RpdGxlcz48cGVyaW9kaWNhbD48ZnVsbC10aXRsZT5QTG9TIE9ORTwvZnVsbC10aXRsZT48
L3BlcmlvZGljYWw+PHBhZ2VzPmUxNTU5MTwvcGFnZXM+PHZvbHVtZT41PC92b2x1bWU+PG51bWJl
cj4xMjwvbnVtYmVyPjxyZXByaW50LWVkaXRpb24+Tk9UIElOIEZJTEU8L3JlcHJpbnQtZWRpdGlv
bj48a2V5d29yZHM+PGtleXdvcmQ+Y29udHJvbDwva2V5d29yZD48a2V5d29yZD5GZW1hbGU8L2tl
eXdvcmQ+PGtleXdvcmQ+SUJTPC9rZXl3b3JkPjxrZXl3b3JkPklCUy1RT0w8L2tleXdvcmQ+PGtl
eXdvcmQ+SU5GT1JNRUQtQ09OU0VOVDwva2V5d29yZD48a2V5d29yZD5pbmZvcm1lZCBjb25zZW50
PC9rZXl3b3JkPjxrZXl3b3JkPkludGVyYWN0aW9uPC9rZXl3b3JkPjxrZXl3b3JkPklycml0YWJs
ZSBib3dlbCBzeW5kcm9tZTwva2V5d29yZD48a2V5d29yZD5MSUZFPC9rZXl3b3JkPjxrZXl3b3Jk
Pk1ldGhvZHM8L2tleXdvcmQ+PGtleXdvcmQ+T0YtTElGRTwva2V5d29yZD48a2V5d29yZD5vdXRj
b21lPC9rZXl3b3JkPjxrZXl3b3JkPnBhdGllbnQ8L2tleXdvcmQ+PGtleXdvcmQ+UGF0aWVudC1w
cm92aWRlciBpbnRlcmFjdGlvbjwva2V5d29yZD48a2V5d29yZD5wYXRpZW50czwva2V5d29yZD48
a2V5d29yZD5QaHlzaWNpYW5zPC9rZXl3b3JkPjxrZXl3b3JkPnBsYWNlYm88L2tleXdvcmQ+PGtl
eXdvcmQ+UGxhY2Vib3M8L2tleXdvcmQ+PGtleXdvcmQ+UFJPVklERVJTPC9rZXl3b3JkPjxrZXl3
b3JkPlFVQUxJVFk8L2tleXdvcmQ+PGtleXdvcmQ+UVVBTElUWS1PRi1MSUZFPC9rZXl3b3JkPjxr
ZXl3b3JkPnF1YWxpdHkgb2YgbGlmZTwva2V5d29yZD48a2V5d29yZD5SYW5kb21pemVkIGNvbnRy
b2xsZWQgdHJpYWw8L2tleXdvcmQ+PGtleXdvcmQ+UmVzZWFyY2g8L2tleXdvcmQ+PGtleXdvcmQ+
U1lNUFRPTVM8L2tleXdvcmQ+PGtleXdvcmQ+dHJlYXRtZW50PC9rZXl3b3JkPjxrZXl3b3JkPlRS
SUFMPC9rZXl3b3JkPjwva2V5d29yZHM+PGRhdGVzPjx5ZWFyPjIwMTA8L3llYXI+PC9kYXRlcz48
dXJscz48cmVsYXRlZC11cmxzPjx1cmw+ZG9pOiAxMC4xMzcxL2pvdXJuYWwucG9uZS4wMDE1NTkx
PC91cmw+PC9yZWxhdGVkLXVybHM+PC91cmxzPjxjdXN0b20yPlBNSUQ6IDIxMjAzNTE5PC9jdXN0
b20yPjwvcmVjb3JkPjwvQ2l0ZT48Q2l0ZT48QXV0aG9yPktlbGxleTwvQXV0aG9yPjxZZWFyPjIw
MTI8L1llYXI+PFJlY051bT4yMzA4PC9SZWNOdW0+PHJlY29yZD48cmVjLW51bWJlcj4yMzA4PC9y
ZWMtbnVtYmVyPjxmb3JlaWduLWtleXM+PGtleSBhcHA9IkVOIiBkYi1pZD0iMHBmNTBhdnNxYWE5
OXllNXR3dnB2ZGFidHNlc3B0MGRkYXJwIiB0aW1lc3RhbXA9IjE0MDI5NDY4MjEiPjIzMDg8L2tl
eT48L2ZvcmVpZ24ta2V5cz48cmVmLXR5cGUgbmFtZT0iSm91cm5hbCBBcnRpY2xlIj4xNzwvcmVm
LXR5cGU+PGNvbnRyaWJ1dG9ycz48YXV0aG9ycz48YXV0aG9yPktlbGxleSwgSi4gTS48L2F1dGhv
cj48YXV0aG9yPkthcHRjaHVrLCBULiBKLjwvYXV0aG9yPjxhdXRob3I+Q3VzaW4sIEMuPC9hdXRo
b3I+PGF1dGhvcj5MaXBraW4sIFMuPC9hdXRob3I+PGF1dGhvcj5GYXZhLCBNLjwvYXV0aG9yPjwv
YXV0aG9ycz48L2NvbnRyaWJ1dG9ycz48dGl0bGVzPjx0aXRsZT5PcGVuLWxhYmVsIHBsYWNlYm8g
Zm9yIG1ham9yIGRlcHJlc3NpdmUgZGlzb3JkZXI6IGEgcGlsb3QgcmFuZG9taXplZC1jb250cm9s
bGVkIHRyaWFsPC90aXRsZT48c2Vjb25kYXJ5LXRpdGxlPlBzeWNob3RoZXJhcHkgYW5kIFBzeWNo
b3NvbWF0aWNzPC9zZWNvbmRhcnktdGl0bGU+PC90aXRsZXM+PHBlcmlvZGljYWw+PGZ1bGwtdGl0
bGU+UHN5Y2hvdGhlcmFweSBhbmQgUHN5Y2hvc29tYXRpY3M8L2Z1bGwtdGl0bGU+PGFiYnItMT5Q
c3ljaG90aGVyLiBQc3ljaG9zb20uPC9hYmJyLTE+PGFiYnItMj5Qc3ljaG90aGVyIFBzeWNob3Nv
bTwvYWJici0yPjxhYmJyLTM+UHN5Y2hvdGhlcmFweSAmYW1wOyBQc3ljaG9zb21hdGljczwvYWJi
ci0zPjwvcGVyaW9kaWNhbD48cGFnZXM+MzEyLTMxNDwvcGFnZXM+PHZvbHVtZT44MTwvdm9sdW1l
PjxyZXByaW50LWVkaXRpb24+SU4gRklMRTwvcmVwcmludC1lZGl0aW9uPjxrZXl3b3Jkcz48a2V5
d29yZD5EZXByZXNzaXZlPC9rZXl3b3JkPjxrZXl3b3JkPkRlcHJlc3NpdmUgZGlzb3JkZXI8L2tl
eXdvcmQ+PGtleXdvcmQ+RGlzb3JkZXI8L2tleXdvcmQ+PGtleXdvcmQ+TWFqb3I8L2tleXdvcmQ+
PGtleXdvcmQ+cGlsb3Q8L2tleXdvcmQ+PGtleXdvcmQ+cGxhY2Vibzwva2V5d29yZD48a2V5d29y
ZD5SYW5kb21pemVkIGNvbnRyb2xsZWQgdHJpYWw8L2tleXdvcmQ+PGtleXdvcmQ+VFJJQUw8L2tl
eXdvcmQ+PC9rZXl3b3Jkcz48ZGF0ZXM+PHllYXI+MjAxMjwveWVhcj48L2RhdGVzPjx1cmxzPjwv
dXJscz48L3JlY29yZD48L0NpdGU+PENpdGU+PEF1dGhvcj5TYW5kbGVyPC9BdXRob3I+PFllYXI+
MjAwODwvWWVhcj48UmVjTnVtPjM4MTY8L1JlY051bT48cmVjb3JkPjxyZWMtbnVtYmVyPjM4MTY8
L3JlYy1udW1iZXI+PGZvcmVpZ24ta2V5cz48a2V5IGFwcD0iRU4iIGRiLWlkPSIwcGY1MGF2c3Fh
YTk5eWU1dHd2cHZkYWJ0c2VzcHQwZGRhcnAiIHRpbWVzdGFtcD0iMTQwMjk0NjgyNSI+MzgxNjwv
a2V5PjwvZm9yZWlnbi1rZXlzPjxyZWYtdHlwZSBuYW1lPSJKb3VybmFsIEFydGljbGUiPjE3PC9y
ZWYtdHlwZT48Y29udHJpYnV0b3JzPjxhdXRob3JzPjxhdXRob3I+U2FuZGxlciwgQS48L2F1dGhv
cj48YXV0aG9yPkdsZXNuZSwgQy48L2F1dGhvcj48YXV0aG9yPkdlbGxlciwgRy48L2F1dGhvcj48
L2F1dGhvcnM+PC9jb250cmlidXRvcnM+PHRpdGxlcz48dGl0bGU+Q2hpbGRyZW4mYXBvcztzIGFu
ZCBwYXJlbnRzJmFwb3M7IHBlcnNwZWN0aXZlcyBvbiBvcGVuLWxhYmVsIHVzZSBvZiBwbGFjZWJv
cyBpbiB0aGUgdHJlYXRtZW50IG9mIEFESEQ8L3RpdGxlPjxzZWNvbmRhcnktdGl0bGU+Q2hpbGQ6
IENhcmUsIEhlYWx0aCBhbmQgRGV2ZWxvcG1lbnQ8L3NlY29uZGFyeS10aXRsZT48L3RpdGxlcz48
cGVyaW9kaWNhbD48ZnVsbC10aXRsZT5DaGlsZDogQ2FyZSwgSGVhbHRoIGFuZCBEZXZlbG9wbWVu
dDwvZnVsbC10aXRsZT48YWJici0xPkNoaWxkLiBDYXJlLiBIZWFsdGggRGV2LjwvYWJici0xPjxh
YmJyLTI+Q2hpbGQgQ2FyZSBIZWFsdGggRGV2PC9hYmJyLTI+PGFiYnItMz5DaGlsZDogQ2FyZSwg
SGVhbHRoICZhbXA7IERldmVsb3BtZW50PC9hYmJyLTM+PC9wZXJpb2RpY2FsPjxwYWdlcz4xMTEt
MTIwPC9wYWdlcz48dm9sdW1lPjM0PC92b2x1bWU+PG51bWJlcj4xPC9udW1iZXI+PHJlcHJpbnQt
ZWRpdGlvbj5JTiBGSUxFPC9yZXByaW50LWVkaXRpb24+PGtleXdvcmRzPjxrZXl3b3JkPkVmZmlj
YWN5PC9rZXl3b3JkPjxrZXl3b3JkPnBsYWNlYm88L2tleXdvcmQ+PGtleXdvcmQ+Y2hpbGRyZW48
L2tleXdvcmQ+PGtleXdvcmQ+cXVhbGl0YXRpdmU8L2tleXdvcmQ+PGtleXdvcmQ+bWVkaWNhdGlv
bjwva2V5d29yZD48a2V5d29yZD5jb250cm9sPC9rZXl3b3JkPjxrZXl3b3JkPm91dGNvbWU8L2tl
eXdvcmQ+PGtleXdvcmQ+T3V0Y29tZSBtZWFzdXJlczwva2V5d29yZD48a2V5d29yZD5TaWRlIGVm
ZmVjdHM8L2tleXdvcmQ+PGtleXdvcmQ+QXNzZXNzbWVudDwva2V5d29yZD48a2V5d29yZD5FZmZl
Y3RpdmVuZXNzPC9rZXl3b3JkPjxrZXl3b3JkPlBBUlRJQ0lQQVRJT048L2tleXdvcmQ+PGtleXdv
cmQ+UGxhY2Vib3M8L2tleXdvcmQ+PGtleXdvcmQ+VGhlcmFwZXV0aWNzPC9rZXl3b3JkPjwva2V5
d29yZHM+PGRhdGVzPjx5ZWFyPjIwMDg8L3llYXI+PC9kYXRlcz48dXJscz48cmVsYXRlZC11cmxz
Pjx1cmw+ZG9pOjEwLjExMTEvai4xMzY1LTIyMTQuMjAwNy4wMDc0My54PC91cmw+PC9yZWxhdGVk
LXVybHM+PC91cmxzPjwvcmVjb3JkPjwvQ2l0ZT48L0VuZE5vdGU+
</w:fldData>
        </w:fldChar>
      </w:r>
      <w:r w:rsidR="00462726">
        <w:instrText xml:space="preserve"> ADDIN EN.CITE.DATA </w:instrText>
      </w:r>
      <w:r w:rsidR="00462726">
        <w:fldChar w:fldCharType="end"/>
      </w:r>
      <w:r>
        <w:fldChar w:fldCharType="separate"/>
      </w:r>
      <w:hyperlink w:anchor="_ENREF_14" w:tooltip="Kaptchuk, 2010 #2263" w:history="1">
        <w:r w:rsidR="00462726" w:rsidRPr="00462726">
          <w:rPr>
            <w:noProof/>
            <w:vertAlign w:val="superscript"/>
          </w:rPr>
          <w:t>14</w:t>
        </w:r>
      </w:hyperlink>
      <w:r w:rsidR="00462726" w:rsidRPr="00462726">
        <w:rPr>
          <w:noProof/>
          <w:vertAlign w:val="superscript"/>
        </w:rPr>
        <w:t xml:space="preserve"> </w:t>
      </w:r>
      <w:hyperlink w:anchor="_ENREF_15" w:tooltip="Kelley, 2012 #2308" w:history="1">
        <w:r w:rsidR="00462726" w:rsidRPr="00462726">
          <w:rPr>
            <w:noProof/>
            <w:vertAlign w:val="superscript"/>
          </w:rPr>
          <w:t>15</w:t>
        </w:r>
      </w:hyperlink>
      <w:r w:rsidR="00462726" w:rsidRPr="00462726">
        <w:rPr>
          <w:noProof/>
          <w:vertAlign w:val="superscript"/>
        </w:rPr>
        <w:t xml:space="preserve"> </w:t>
      </w:r>
      <w:hyperlink w:anchor="_ENREF_72" w:tooltip="Sandler, 2008 #3816" w:history="1">
        <w:r w:rsidR="00462726" w:rsidRPr="00462726">
          <w:rPr>
            <w:noProof/>
            <w:vertAlign w:val="superscript"/>
          </w:rPr>
          <w:t>72</w:t>
        </w:r>
      </w:hyperlink>
      <w:r>
        <w:fldChar w:fldCharType="end"/>
      </w:r>
      <w:r>
        <w:t>.</w:t>
      </w:r>
      <w:r w:rsidRPr="005E7C89">
        <w:t xml:space="preserve"> </w:t>
      </w:r>
      <w:r>
        <w:t xml:space="preserve"> </w:t>
      </w:r>
      <w:r w:rsidRPr="005E7C89">
        <w:t xml:space="preserve">We hope future studies might draw on the taxonomy to </w:t>
      </w:r>
      <w:r>
        <w:t xml:space="preserve">fully </w:t>
      </w:r>
      <w:r w:rsidRPr="005E7C89">
        <w:t xml:space="preserve">describe </w:t>
      </w:r>
      <w:r>
        <w:t xml:space="preserve">their methods and develop new </w:t>
      </w:r>
      <w:r w:rsidRPr="005E7C89">
        <w:t xml:space="preserve">applications, thus facilitating </w:t>
      </w:r>
      <w:r>
        <w:t xml:space="preserve">future systematic reviews and the development of a systematic and theory driven cumulative evidence-base </w:t>
      </w:r>
      <w:r w:rsidRPr="005E7C89">
        <w:t xml:space="preserve">in this complex field. </w:t>
      </w:r>
    </w:p>
    <w:p w14:paraId="3710FBA4" w14:textId="77777777" w:rsidR="0018341B" w:rsidRDefault="0018341B" w:rsidP="00684C93">
      <w:pPr>
        <w:spacing w:line="480" w:lineRule="auto"/>
      </w:pPr>
    </w:p>
    <w:p w14:paraId="2E1D1B33" w14:textId="121F484D" w:rsidR="00EF2407" w:rsidRDefault="00EF2407" w:rsidP="00462726">
      <w:pPr>
        <w:spacing w:line="480" w:lineRule="auto"/>
      </w:pPr>
      <w:r w:rsidRPr="00122BD6">
        <w:t xml:space="preserve">The taxonomy </w:t>
      </w:r>
      <w:r>
        <w:t xml:space="preserve">identifies and classifies procedures that may contribute to placebo effects in clinical trials and experiments, providing an overarching framework for individual components. </w:t>
      </w:r>
      <w:r w:rsidR="008700EC">
        <w:t xml:space="preserve"> </w:t>
      </w:r>
      <w:r>
        <w:t xml:space="preserve">However, we do not suggest that every technique in this taxonomy will produce a placebo effect in every patient and we do not know from this project which techniques are more effective or how they might be combined to form ethically acceptable and effective complex interventions. </w:t>
      </w:r>
      <w:r w:rsidR="008700EC">
        <w:t xml:space="preserve"> </w:t>
      </w:r>
      <w:r>
        <w:t>Th</w:t>
      </w:r>
      <w:r w:rsidR="007A4ECD">
        <w:t>is</w:t>
      </w:r>
      <w:r>
        <w:t xml:space="preserve"> taxonomy </w:t>
      </w:r>
      <w:r>
        <w:lastRenderedPageBreak/>
        <w:t xml:space="preserve">provides </w:t>
      </w:r>
      <w:r w:rsidR="0033226A">
        <w:t xml:space="preserve">the first attempt at </w:t>
      </w:r>
      <w:r>
        <w:t>a necessary</w:t>
      </w:r>
      <w:r w:rsidR="003D325B">
        <w:t xml:space="preserve"> conceptual</w:t>
      </w:r>
      <w:r>
        <w:t xml:space="preserve"> tool to facilitate future research on these questions. </w:t>
      </w:r>
      <w:r w:rsidR="008700EC">
        <w:t xml:space="preserve"> </w:t>
      </w:r>
      <w:r w:rsidRPr="009A4C5F">
        <w:t>For example, systematic reviews could use the taxonomy to code procedures in original studies</w:t>
      </w:r>
      <w:r w:rsidR="006C2D09">
        <w:t>, using this information</w:t>
      </w:r>
      <w:r w:rsidRPr="009A4C5F">
        <w:t xml:space="preserve"> in meta-regression analysis to examine the contribution of different procedures to placebo effects</w:t>
      </w:r>
      <w:r w:rsidR="008700EC">
        <w:t xml:space="preserve"> </w:t>
      </w:r>
      <w:hyperlink w:anchor="_ENREF_73" w:tooltip="Michie, 2009 #3030" w:history="1">
        <w:r w:rsidR="00462726">
          <w:fldChar w:fldCharType="begin"/>
        </w:r>
        <w:r w:rsidR="00462726">
          <w:instrText xml:space="preserve"> ADDIN EN.CITE &lt;EndNote&gt;&lt;Cite&gt;&lt;Author&gt;Michie&lt;/Author&gt;&lt;Year&gt;2009&lt;/Year&gt;&lt;RecNum&gt;3030&lt;/RecNum&gt;&lt;DisplayText&gt;&lt;style face="superscript"&gt;73&lt;/style&gt;&lt;/DisplayText&gt;&lt;record&gt;&lt;rec-number&gt;3030&lt;/rec-number&gt;&lt;foreign-keys&gt;&lt;key app="EN" db-id="0pf50avsqaa99ye5twvpvdabtsespt0ddarp" timestamp="1402946823"&gt;3030&lt;/key&gt;&lt;/foreign-keys&gt;&lt;ref-type name="Journal Article"&gt;17&lt;/ref-type&gt;&lt;contributors&gt;&lt;authors&gt;&lt;author&gt;Michie, S.&lt;/author&gt;&lt;author&gt;Abraham, C.&lt;/author&gt;&lt;author&gt;Whittington, C.&lt;/author&gt;&lt;author&gt;McAteer, J.&lt;/author&gt;&lt;author&gt;Gupta, S.&lt;/author&gt;&lt;/authors&gt;&lt;/contributors&gt;&lt;titles&gt;&lt;title&gt;Effective techniques in healthy eating and physical activity interventions: a meta-regression&lt;/title&gt;&lt;secondary-title&gt;Health Psychology&lt;/secondary-title&gt;&lt;/titles&gt;&lt;periodical&gt;&lt;full-title&gt;Health Psychology&lt;/full-title&gt;&lt;abbr-1&gt;Health Psychol.&lt;/abbr-1&gt;&lt;abbr-2&gt;Health Psychol&lt;/abbr-2&gt;&lt;/periodical&gt;&lt;pages&gt;690-701&lt;/pages&gt;&lt;volume&gt;28&lt;/volume&gt;&lt;number&gt;6&lt;/number&gt;&lt;reprint-edition&gt;IN FILE&lt;/reprint-edition&gt;&lt;keywords&gt;&lt;keyword&gt;abstract&lt;/keyword&gt;&lt;keyword&gt;Adult&lt;/keyword&gt;&lt;keyword&gt;ADULTS&lt;/keyword&gt;&lt;keyword&gt;Behavior&lt;/keyword&gt;&lt;keyword&gt;behavior change&lt;/keyword&gt;&lt;keyword&gt;change&lt;/keyword&gt;&lt;keyword&gt;Cognitive&lt;/keyword&gt;&lt;keyword&gt;content&lt;/keyword&gt;&lt;keyword&gt;control&lt;/keyword&gt;&lt;keyword&gt;DESIGN&lt;/keyword&gt;&lt;keyword&gt;effect&lt;/keyword&gt;&lt;keyword&gt;Effectiveness&lt;/keyword&gt;&lt;keyword&gt;evaluation&lt;/keyword&gt;&lt;keyword&gt;Health&lt;/keyword&gt;&lt;keyword&gt;individual&lt;/keyword&gt;&lt;keyword&gt;Intervention&lt;/keyword&gt;&lt;keyword&gt;interventions&lt;/keyword&gt;&lt;keyword&gt;meta-analyses&lt;/keyword&gt;&lt;keyword&gt;Meta-regression&lt;/keyword&gt;&lt;keyword&gt;outcome&lt;/keyword&gt;&lt;keyword&gt;Outcome measure&lt;/keyword&gt;&lt;keyword&gt;Outcome measures&lt;/keyword&gt;&lt;keyword&gt;outcomes&lt;/keyword&gt;&lt;keyword&gt;Research&lt;/keyword&gt;&lt;keyword&gt;self-regulation&lt;/keyword&gt;&lt;keyword&gt;Self Regulation&lt;/keyword&gt;&lt;keyword&gt;size&lt;/keyword&gt;&lt;keyword&gt;techniques&lt;/keyword&gt;&lt;keyword&gt;Theories&lt;/keyword&gt;&lt;keyword&gt;Theory&lt;/keyword&gt;&lt;keyword&gt;UK&lt;/keyword&gt;&lt;/keywords&gt;&lt;dates&gt;&lt;year&gt;2009&lt;/year&gt;&lt;/dates&gt;&lt;urls&gt;&lt;/urls&gt;&lt;/record&gt;&lt;/Cite&gt;&lt;/EndNote&gt;</w:instrText>
        </w:r>
        <w:r w:rsidR="00462726">
          <w:fldChar w:fldCharType="separate"/>
        </w:r>
        <w:r w:rsidR="00462726" w:rsidRPr="00462726">
          <w:rPr>
            <w:noProof/>
            <w:vertAlign w:val="superscript"/>
          </w:rPr>
          <w:t>73</w:t>
        </w:r>
        <w:r w:rsidR="00462726">
          <w:fldChar w:fldCharType="end"/>
        </w:r>
      </w:hyperlink>
      <w:r w:rsidR="008700EC">
        <w:t>.</w:t>
      </w:r>
      <w:r>
        <w:t xml:space="preserve"> </w:t>
      </w:r>
      <w:r w:rsidR="008700EC">
        <w:t xml:space="preserve"> </w:t>
      </w:r>
      <w:r w:rsidRPr="009A4C5F">
        <w:t xml:space="preserve">New clinical trials and experiments could extend existing work by systematically examining and comparing the effects </w:t>
      </w:r>
      <w:r w:rsidR="006C2D09">
        <w:t xml:space="preserve">and ethical acceptability </w:t>
      </w:r>
      <w:r w:rsidRPr="009A4C5F">
        <w:t>of different</w:t>
      </w:r>
      <w:r>
        <w:t xml:space="preserve"> procedures in the taxonomy</w:t>
      </w:r>
      <w:r w:rsidR="00644840" w:rsidRPr="00122BD6">
        <w:t>, building a cumulative</w:t>
      </w:r>
      <w:r w:rsidR="00644840">
        <w:t xml:space="preserve"> </w:t>
      </w:r>
      <w:r w:rsidR="00644840" w:rsidRPr="00122BD6">
        <w:t>evidence-base that has real</w:t>
      </w:r>
      <w:r w:rsidR="007A4ECD">
        <w:t xml:space="preserve"> pragmatic</w:t>
      </w:r>
      <w:r w:rsidR="00644840">
        <w:t xml:space="preserve"> </w:t>
      </w:r>
      <w:r w:rsidR="00644840" w:rsidRPr="00122BD6">
        <w:t xml:space="preserve">applicability to </w:t>
      </w:r>
      <w:r w:rsidR="00644840">
        <w:t xml:space="preserve">clinical </w:t>
      </w:r>
      <w:r w:rsidR="00644840" w:rsidRPr="00122BD6">
        <w:t>practice.</w:t>
      </w:r>
      <w:r w:rsidR="00684C93">
        <w:t xml:space="preserve">  Some of the suggested clinical applications have been investigated more extensively in other literatures</w:t>
      </w:r>
      <w:r w:rsidR="00205AE4">
        <w:t>, in particular doctor-patient communication and the healthcare environment</w:t>
      </w:r>
      <w:r w:rsidR="00684C93">
        <w:t xml:space="preserve">.  This </w:t>
      </w:r>
      <w:r w:rsidR="00205AE4">
        <w:t xml:space="preserve">emphasises </w:t>
      </w:r>
      <w:r w:rsidR="00684C93">
        <w:t xml:space="preserve">the need for a multi-disciplinary approach to the translation of placebo research into practice.  </w:t>
      </w:r>
      <w:r w:rsidR="00205AE4">
        <w:t>O</w:t>
      </w:r>
      <w:r w:rsidR="00684C93">
        <w:t xml:space="preserve">ne fruitful </w:t>
      </w:r>
      <w:r w:rsidR="00205AE4">
        <w:t xml:space="preserve">way forward </w:t>
      </w:r>
      <w:r w:rsidR="00684C93">
        <w:t xml:space="preserve">would be to draw on placebo theories to develop and test </w:t>
      </w:r>
      <w:r w:rsidR="0001107B">
        <w:t xml:space="preserve">more </w:t>
      </w:r>
      <w:r w:rsidR="00684C93">
        <w:t xml:space="preserve">mechanistic models of complex interventions </w:t>
      </w:r>
      <w:r w:rsidR="0001107B">
        <w:t xml:space="preserve">intended to alter the context of healthcare encounters.  </w:t>
      </w:r>
    </w:p>
    <w:p w14:paraId="21929214" w14:textId="77777777" w:rsidR="0018341B" w:rsidRDefault="0018341B" w:rsidP="00684C93">
      <w:pPr>
        <w:spacing w:line="480" w:lineRule="auto"/>
      </w:pPr>
    </w:p>
    <w:p w14:paraId="74F023D1" w14:textId="08A353EB" w:rsidR="00EF2407" w:rsidRDefault="00EF2407" w:rsidP="00A56D7E">
      <w:pPr>
        <w:spacing w:line="480" w:lineRule="auto"/>
      </w:pPr>
      <w:r>
        <w:t xml:space="preserve">Placebo recipients in clinical trials and experiments are exposed to a large number and variety of procedures, many of which might contribute to placebo effects. </w:t>
      </w:r>
      <w:r w:rsidR="008700EC">
        <w:t xml:space="preserve"> </w:t>
      </w:r>
      <w:r w:rsidR="00A56D7E">
        <w:t xml:space="preserve">Researchers seeking to develop a translational science of placebo effects are thus faced with myriad possibilities.  </w:t>
      </w:r>
      <w:r>
        <w:t xml:space="preserve">We have systematically identified </w:t>
      </w:r>
      <w:r w:rsidR="00A56D7E">
        <w:t xml:space="preserve">and defined these procedures, </w:t>
      </w:r>
      <w:r>
        <w:t xml:space="preserve">classified </w:t>
      </w:r>
      <w:r w:rsidR="00A56D7E">
        <w:t xml:space="preserve">them </w:t>
      </w:r>
      <w:r>
        <w:t>into five domains, and suggest</w:t>
      </w:r>
      <w:r w:rsidR="003D325B">
        <w:t>ed</w:t>
      </w:r>
      <w:r>
        <w:t xml:space="preserve"> possible clinical applications. </w:t>
      </w:r>
      <w:r w:rsidR="008700EC">
        <w:t xml:space="preserve"> </w:t>
      </w:r>
      <w:r>
        <w:t xml:space="preserve">The resulting taxonomy is presented as a </w:t>
      </w:r>
      <w:r w:rsidR="00A56D7E">
        <w:t xml:space="preserve">preliminary but </w:t>
      </w:r>
      <w:r w:rsidR="003D325B">
        <w:t xml:space="preserve">detailed and systematic </w:t>
      </w:r>
      <w:r>
        <w:t xml:space="preserve">guide for future research, which </w:t>
      </w:r>
      <w:r w:rsidR="00A56D7E">
        <w:t xml:space="preserve">should </w:t>
      </w:r>
      <w:r>
        <w:t xml:space="preserve">in turn further refine the taxonomy. </w:t>
      </w:r>
      <w:r w:rsidR="008700EC">
        <w:t xml:space="preserve"> </w:t>
      </w:r>
      <w:r w:rsidR="00A56D7E">
        <w:t xml:space="preserve">Ultimately we hope to better </w:t>
      </w:r>
      <w:r>
        <w:t xml:space="preserve">conceptualise investigations of </w:t>
      </w:r>
      <w:r w:rsidR="00205AE4">
        <w:t xml:space="preserve">clinical </w:t>
      </w:r>
      <w:r>
        <w:t xml:space="preserve">applications of placebo effects </w:t>
      </w:r>
      <w:r w:rsidR="00A56D7E">
        <w:t xml:space="preserve">in order to maximise opportunities </w:t>
      </w:r>
      <w:r>
        <w:t>for patient benefit.</w:t>
      </w:r>
      <w:r>
        <w:br w:type="page"/>
      </w:r>
    </w:p>
    <w:p w14:paraId="67E7ACAE" w14:textId="77777777" w:rsidR="00A90C02" w:rsidRDefault="00A90C02" w:rsidP="00A90C02">
      <w:pPr>
        <w:pStyle w:val="Heading2"/>
        <w:spacing w:after="240" w:line="480" w:lineRule="auto"/>
        <w:jc w:val="center"/>
      </w:pPr>
      <w:r>
        <w:lastRenderedPageBreak/>
        <w:t>Funding</w:t>
      </w:r>
    </w:p>
    <w:p w14:paraId="7CA269AC" w14:textId="3DD888E5" w:rsidR="00A90C02" w:rsidRDefault="00A90C02" w:rsidP="00A90C02">
      <w:pPr>
        <w:spacing w:line="480" w:lineRule="auto"/>
      </w:pPr>
      <w:r>
        <w:t xml:space="preserve">The project “Creating </w:t>
      </w:r>
      <w:proofErr w:type="gramStart"/>
      <w:r>
        <w:t>a Taxonomy</w:t>
      </w:r>
      <w:proofErr w:type="gramEnd"/>
      <w:r>
        <w:t xml:space="preserve"> to Harness the Placebo effect in UK primary care” was funded by the National Institute of Health Research (NIHR) School for Primary Care Research (SPCR) (project number 161). This paper presents independent research funded by the National Institute of Health Research (NIHR). The views expressed are those of the author(s) and not necessarily those of the NHS, the NIHR or the Department of Health.  Additional funding for BC was provided by Solent NHS Trust.  The funders had no role in design and conduct of the study; collection, management, analysis, and interpretation of the data; preparation, review, or approval of the manuscript; and decision to submit the manuscript for publication.</w:t>
      </w:r>
    </w:p>
    <w:p w14:paraId="24F39ECF" w14:textId="77777777" w:rsidR="0038616D" w:rsidRDefault="0038616D" w:rsidP="00A90C02">
      <w:pPr>
        <w:spacing w:line="480" w:lineRule="auto"/>
      </w:pPr>
    </w:p>
    <w:p w14:paraId="25DCA485" w14:textId="77777777" w:rsidR="008F19F4" w:rsidRPr="008F19F4" w:rsidRDefault="008F19F4" w:rsidP="00EE573C">
      <w:pPr>
        <w:pStyle w:val="Heading2"/>
        <w:spacing w:after="240" w:line="480" w:lineRule="auto"/>
        <w:jc w:val="center"/>
      </w:pPr>
      <w:r w:rsidRPr="008F19F4">
        <w:t>Acknowledgements</w:t>
      </w:r>
    </w:p>
    <w:p w14:paraId="02387D8B" w14:textId="5BE3CF22" w:rsidR="0038616D" w:rsidRDefault="008F19F4" w:rsidP="000D1C27">
      <w:pPr>
        <w:spacing w:line="480" w:lineRule="auto"/>
      </w:pPr>
      <w:r>
        <w:t xml:space="preserve">We would like to </w:t>
      </w:r>
      <w:r w:rsidR="003B169B">
        <w:t>acknowledge the contribution of</w:t>
      </w:r>
      <w:r>
        <w:t xml:space="preserve"> all of the researchers who shared their views in the survey, including </w:t>
      </w:r>
      <w:proofErr w:type="spellStart"/>
      <w:r>
        <w:t>P</w:t>
      </w:r>
      <w:r w:rsidRPr="008215A3">
        <w:t>rzemyslaw</w:t>
      </w:r>
      <w:proofErr w:type="spellEnd"/>
      <w:r>
        <w:t xml:space="preserve"> B</w:t>
      </w:r>
      <w:r w:rsidRPr="008215A3">
        <w:t>abel</w:t>
      </w:r>
      <w:r>
        <w:t xml:space="preserve"> PhD, </w:t>
      </w:r>
      <w:proofErr w:type="spellStart"/>
      <w:r w:rsidRPr="008215A3">
        <w:t>Luana</w:t>
      </w:r>
      <w:proofErr w:type="spellEnd"/>
      <w:r w:rsidRPr="008215A3">
        <w:t xml:space="preserve"> </w:t>
      </w:r>
      <w:proofErr w:type="spellStart"/>
      <w:r w:rsidRPr="008215A3">
        <w:t>Colloca</w:t>
      </w:r>
      <w:proofErr w:type="spellEnd"/>
      <w:r w:rsidRPr="008215A3">
        <w:t xml:space="preserve"> MD PhD</w:t>
      </w:r>
      <w:r>
        <w:t xml:space="preserve">, Professor Michael Doherty, </w:t>
      </w:r>
      <w:r w:rsidRPr="008215A3">
        <w:t xml:space="preserve">Vanda </w:t>
      </w:r>
      <w:proofErr w:type="spellStart"/>
      <w:r w:rsidRPr="008215A3">
        <w:t>Faria</w:t>
      </w:r>
      <w:proofErr w:type="spellEnd"/>
      <w:r>
        <w:t xml:space="preserve"> </w:t>
      </w:r>
      <w:r w:rsidRPr="008215A3">
        <w:t>PhD</w:t>
      </w:r>
      <w:r>
        <w:t xml:space="preserve">, </w:t>
      </w:r>
      <w:r w:rsidR="000D1C27">
        <w:t xml:space="preserve">Professor </w:t>
      </w:r>
      <w:proofErr w:type="spellStart"/>
      <w:r w:rsidRPr="008215A3">
        <w:t>Magne</w:t>
      </w:r>
      <w:proofErr w:type="spellEnd"/>
      <w:r w:rsidRPr="008215A3">
        <w:t xml:space="preserve"> </w:t>
      </w:r>
      <w:proofErr w:type="spellStart"/>
      <w:r w:rsidRPr="008215A3">
        <w:t>Arve</w:t>
      </w:r>
      <w:proofErr w:type="spellEnd"/>
      <w:r w:rsidRPr="008215A3">
        <w:t xml:space="preserve"> </w:t>
      </w:r>
      <w:proofErr w:type="spellStart"/>
      <w:r w:rsidRPr="008215A3">
        <w:t>Flaten</w:t>
      </w:r>
      <w:proofErr w:type="spellEnd"/>
      <w:r w:rsidR="000D1C27">
        <w:t xml:space="preserve"> PhD</w:t>
      </w:r>
      <w:r>
        <w:t xml:space="preserve">, </w:t>
      </w:r>
      <w:r w:rsidRPr="008215A3">
        <w:t xml:space="preserve">Sarah </w:t>
      </w:r>
      <w:proofErr w:type="spellStart"/>
      <w:r w:rsidRPr="008215A3">
        <w:t>Goldingay</w:t>
      </w:r>
      <w:proofErr w:type="spellEnd"/>
      <w:r w:rsidR="00AC5FD9">
        <w:t xml:space="preserve"> PhD</w:t>
      </w:r>
      <w:r>
        <w:t xml:space="preserve">, </w:t>
      </w:r>
      <w:r w:rsidRPr="008215A3">
        <w:t>John Hughes</w:t>
      </w:r>
      <w:r w:rsidR="00AC5FD9">
        <w:t xml:space="preserve"> PhD</w:t>
      </w:r>
      <w:r>
        <w:t xml:space="preserve">, </w:t>
      </w:r>
      <w:r w:rsidRPr="008215A3">
        <w:t>Prof</w:t>
      </w:r>
      <w:r w:rsidR="00AC5FD9">
        <w:t>essor</w:t>
      </w:r>
      <w:r w:rsidRPr="008215A3">
        <w:t xml:space="preserve"> Dr Robert </w:t>
      </w:r>
      <w:proofErr w:type="spellStart"/>
      <w:r w:rsidRPr="008215A3">
        <w:t>Juette</w:t>
      </w:r>
      <w:proofErr w:type="spellEnd"/>
      <w:r>
        <w:t>, Irving Kirsch</w:t>
      </w:r>
      <w:r w:rsidR="00AC5FD9">
        <w:t xml:space="preserve"> PhD</w:t>
      </w:r>
      <w:r>
        <w:t xml:space="preserve">, </w:t>
      </w:r>
      <w:r w:rsidRPr="008215A3">
        <w:t xml:space="preserve">Karin Meissner PD </w:t>
      </w:r>
      <w:proofErr w:type="spellStart"/>
      <w:r w:rsidRPr="008215A3">
        <w:t>Dr.</w:t>
      </w:r>
      <w:proofErr w:type="spellEnd"/>
      <w:r w:rsidRPr="008215A3">
        <w:t xml:space="preserve"> med.</w:t>
      </w:r>
      <w:r w:rsidR="00AC5FD9">
        <w:t xml:space="preserve"> </w:t>
      </w:r>
      <w:proofErr w:type="spellStart"/>
      <w:r w:rsidR="00AC5FD9">
        <w:t>Habil</w:t>
      </w:r>
      <w:proofErr w:type="spellEnd"/>
      <w:r w:rsidR="00AC5FD9">
        <w:t>.</w:t>
      </w:r>
      <w:r>
        <w:t xml:space="preserve">, </w:t>
      </w:r>
      <w:r w:rsidRPr="008215A3">
        <w:t xml:space="preserve">Daniel E </w:t>
      </w:r>
      <w:proofErr w:type="spellStart"/>
      <w:r w:rsidRPr="008215A3">
        <w:t>Moerman</w:t>
      </w:r>
      <w:proofErr w:type="spellEnd"/>
      <w:r w:rsidRPr="008215A3">
        <w:t xml:space="preserve"> PhD</w:t>
      </w:r>
      <w:r>
        <w:t xml:space="preserve">, </w:t>
      </w:r>
      <w:proofErr w:type="spellStart"/>
      <w:r>
        <w:t>Meike</w:t>
      </w:r>
      <w:proofErr w:type="spellEnd"/>
      <w:r>
        <w:t xml:space="preserve"> </w:t>
      </w:r>
      <w:proofErr w:type="spellStart"/>
      <w:r>
        <w:t>Shedden</w:t>
      </w:r>
      <w:proofErr w:type="spellEnd"/>
      <w:r>
        <w:t xml:space="preserve"> Mora PhD, </w:t>
      </w:r>
      <w:r w:rsidRPr="008215A3">
        <w:t>Donald D. Price PhD</w:t>
      </w:r>
      <w:r>
        <w:t xml:space="preserve">, Professor </w:t>
      </w:r>
      <w:r w:rsidR="000D1C27">
        <w:t xml:space="preserve">Dr </w:t>
      </w:r>
      <w:proofErr w:type="spellStart"/>
      <w:r w:rsidR="000D1C27">
        <w:t>Dr</w:t>
      </w:r>
      <w:proofErr w:type="spellEnd"/>
      <w:r w:rsidR="000D1C27">
        <w:t xml:space="preserve"> </w:t>
      </w:r>
      <w:r w:rsidRPr="008215A3">
        <w:t xml:space="preserve">Harald </w:t>
      </w:r>
      <w:proofErr w:type="spellStart"/>
      <w:r w:rsidRPr="008215A3">
        <w:t>Walach</w:t>
      </w:r>
      <w:proofErr w:type="spellEnd"/>
      <w:r>
        <w:t>.</w:t>
      </w:r>
      <w:r w:rsidR="001741BB">
        <w:t xml:space="preserve">  We thank Professor Ted Kaptchuk for comments on an earlier draft of this manuscript.</w:t>
      </w:r>
      <w:r w:rsidRPr="008215A3">
        <w:cr/>
      </w:r>
    </w:p>
    <w:p w14:paraId="32B00E73" w14:textId="4C34E9A1" w:rsidR="0038616D" w:rsidRPr="0038616D" w:rsidRDefault="0038616D" w:rsidP="0038616D">
      <w:pPr>
        <w:spacing w:line="480" w:lineRule="auto"/>
        <w:jc w:val="center"/>
        <w:rPr>
          <w:rStyle w:val="Heading2Char"/>
        </w:rPr>
      </w:pPr>
      <w:r w:rsidRPr="0038616D">
        <w:rPr>
          <w:rStyle w:val="Heading2Char"/>
        </w:rPr>
        <w:t>Competing Interests</w:t>
      </w:r>
    </w:p>
    <w:p w14:paraId="27271CC8" w14:textId="77777777" w:rsidR="0038616D" w:rsidRDefault="0038616D" w:rsidP="0038616D">
      <w:pPr>
        <w:spacing w:line="480" w:lineRule="auto"/>
      </w:pPr>
      <w:r>
        <w:t xml:space="preserve">All authors have completed the ICMJE uniform disclosure form at http://www.icmje.org/coi_disclosure.pdf and declare: no support from any organisation for the submitted work; no financial relationships with any organisations that might have an interest in the </w:t>
      </w:r>
      <w:r>
        <w:lastRenderedPageBreak/>
        <w:t xml:space="preserve">submitted work in the previous three years, no other relationships or activities that could appear to have influenced the submitted work. </w:t>
      </w:r>
    </w:p>
    <w:p w14:paraId="2287F7AE" w14:textId="77777777" w:rsidR="0038616D" w:rsidRDefault="0038616D" w:rsidP="0038616D">
      <w:pPr>
        <w:pStyle w:val="Heading2"/>
        <w:jc w:val="center"/>
      </w:pPr>
      <w:r>
        <w:t>Exclusive Licence</w:t>
      </w:r>
    </w:p>
    <w:p w14:paraId="293456BA" w14:textId="55358B94" w:rsidR="008F19F4" w:rsidRDefault="0038616D" w:rsidP="0038616D">
      <w:pPr>
        <w:spacing w:line="480" w:lineRule="auto"/>
      </w:pPr>
      <w:r>
        <w:t>The Corresponding Author has the right to grant on behalf of all authors and does grant on behalf of all authors, a worldwide licence (http://www.bmj.com/sites/default/files/BMJ%20Author%20Licence%20March%202013.doc)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w:t>
      </w:r>
    </w:p>
    <w:p w14:paraId="48B7412D" w14:textId="5DEBD879" w:rsidR="0062666E" w:rsidRPr="0062666E" w:rsidRDefault="0062666E" w:rsidP="0062666E">
      <w:pPr>
        <w:pStyle w:val="Heading2"/>
        <w:jc w:val="center"/>
      </w:pPr>
      <w:proofErr w:type="spellStart"/>
      <w:r w:rsidRPr="0062666E">
        <w:t>Contributorship</w:t>
      </w:r>
      <w:proofErr w:type="spellEnd"/>
      <w:r w:rsidRPr="0062666E">
        <w:t xml:space="preserve"> </w:t>
      </w:r>
      <w:r>
        <w:t>Statement</w:t>
      </w:r>
    </w:p>
    <w:p w14:paraId="394C3291" w14:textId="1675B60A" w:rsidR="0062666E" w:rsidRDefault="0062666E" w:rsidP="0038616D">
      <w:pPr>
        <w:spacing w:line="480" w:lineRule="auto"/>
      </w:pPr>
      <w:r w:rsidRPr="0062666E">
        <w:t>FB designed and led the study, drafted the manuscript, and is guarantor.  FB, GL, AWAG, HE, and PL secured funding for the project.  FB designed the study with input and revisions from GL, BC, AWAG, HE, and PL.  BC led data collection and analysis with additional data collection and analysis by MH and DS. All authors contributed to data interpretation.  FB drafted the manuscript and all authors revised it for important intellectual content.  All authors had full access to all of the data in the study and can take responsibility for the integrity of the data and the accuracy of the data analysis.</w:t>
      </w:r>
    </w:p>
    <w:p w14:paraId="3BDC804F" w14:textId="688C27C9" w:rsidR="0062666E" w:rsidRDefault="0062666E" w:rsidP="0062666E">
      <w:pPr>
        <w:pStyle w:val="Heading2"/>
        <w:jc w:val="center"/>
      </w:pPr>
      <w:r>
        <w:t>Data Sharing Statement</w:t>
      </w:r>
    </w:p>
    <w:p w14:paraId="15333530" w14:textId="68DA9E3D" w:rsidR="0062666E" w:rsidRDefault="0062666E" w:rsidP="0038616D">
      <w:pPr>
        <w:spacing w:line="480" w:lineRule="auto"/>
      </w:pPr>
      <w:r w:rsidRPr="0062666E">
        <w:t>No unpublished data available.</w:t>
      </w:r>
    </w:p>
    <w:p w14:paraId="57EFED5E" w14:textId="77777777" w:rsidR="008F19F4" w:rsidRDefault="008F19F4" w:rsidP="008F19F4">
      <w:r>
        <w:br w:type="page"/>
      </w:r>
    </w:p>
    <w:p w14:paraId="2A721A26" w14:textId="77777777" w:rsidR="008F19F4" w:rsidRDefault="008F19F4" w:rsidP="002E11BB">
      <w:pPr>
        <w:pStyle w:val="Heading2"/>
        <w:jc w:val="center"/>
      </w:pPr>
      <w:r>
        <w:lastRenderedPageBreak/>
        <w:t>References</w:t>
      </w:r>
    </w:p>
    <w:p w14:paraId="01B64BD5" w14:textId="77777777" w:rsidR="00462726" w:rsidRPr="00462726" w:rsidRDefault="008F19F4" w:rsidP="00462726">
      <w:pPr>
        <w:pStyle w:val="EndNoteBibliography"/>
        <w:spacing w:after="0"/>
        <w:ind w:left="720" w:hanging="720"/>
      </w:pPr>
      <w:r>
        <w:fldChar w:fldCharType="begin"/>
      </w:r>
      <w:r>
        <w:instrText xml:space="preserve"> ADDIN EN.REFLIST </w:instrText>
      </w:r>
      <w:r>
        <w:fldChar w:fldCharType="separate"/>
      </w:r>
      <w:bookmarkStart w:id="1" w:name="_ENREF_1"/>
      <w:r w:rsidR="00462726" w:rsidRPr="00462726">
        <w:t>1. Zhang W, Robertson J, Jones AC, et al. The placebo effect and its determinants in osteoarthritis: meta-analysis of randomised controlled trials. Ann Rheum Dis 2008;</w:t>
      </w:r>
      <w:r w:rsidR="00462726" w:rsidRPr="00462726">
        <w:rPr>
          <w:b/>
        </w:rPr>
        <w:t>67</w:t>
      </w:r>
      <w:r w:rsidR="00462726" w:rsidRPr="00462726">
        <w:t>(12):1716-23.</w:t>
      </w:r>
      <w:bookmarkEnd w:id="1"/>
    </w:p>
    <w:p w14:paraId="12757967" w14:textId="77777777" w:rsidR="00462726" w:rsidRPr="00462726" w:rsidRDefault="00462726" w:rsidP="00462726">
      <w:pPr>
        <w:pStyle w:val="EndNoteBibliography"/>
        <w:spacing w:after="0"/>
        <w:ind w:left="720" w:hanging="720"/>
      </w:pPr>
      <w:bookmarkStart w:id="2" w:name="_ENREF_2"/>
      <w:r w:rsidRPr="00462726">
        <w:t>2. Hrobjartsson A, Gotzsche PC. Placebo interventions for all clinical conditions. Cochrane Database of Systematic Reviews 2010;</w:t>
      </w:r>
      <w:r w:rsidRPr="00462726">
        <w:rPr>
          <w:b/>
        </w:rPr>
        <w:t>1</w:t>
      </w:r>
      <w:r w:rsidRPr="00462726">
        <w:t>:Art. No.: CD003974-DOI: 10.1002/14651858.CD003974.pub3.</w:t>
      </w:r>
      <w:bookmarkEnd w:id="2"/>
    </w:p>
    <w:p w14:paraId="6034FCA3" w14:textId="77777777" w:rsidR="00462726" w:rsidRPr="00462726" w:rsidRDefault="00462726" w:rsidP="00462726">
      <w:pPr>
        <w:pStyle w:val="EndNoteBibliography"/>
        <w:spacing w:after="0"/>
        <w:ind w:left="720" w:hanging="720"/>
      </w:pPr>
      <w:bookmarkStart w:id="3" w:name="_ENREF_3"/>
      <w:r w:rsidRPr="00462726">
        <w:t>3. Vase L, Riley JL, Price DD. A comparison of placebo effects in clinical analgesic trials versus studies of placebo analgesia. Pain 2002;</w:t>
      </w:r>
      <w:r w:rsidRPr="00462726">
        <w:rPr>
          <w:b/>
        </w:rPr>
        <w:t>99</w:t>
      </w:r>
      <w:r w:rsidRPr="00462726">
        <w:t>(3):443-52.</w:t>
      </w:r>
      <w:bookmarkEnd w:id="3"/>
    </w:p>
    <w:p w14:paraId="2D591FC8" w14:textId="77777777" w:rsidR="00462726" w:rsidRPr="00462726" w:rsidRDefault="00462726" w:rsidP="00462726">
      <w:pPr>
        <w:pStyle w:val="EndNoteBibliography"/>
        <w:spacing w:after="0"/>
        <w:ind w:left="720" w:hanging="720"/>
      </w:pPr>
      <w:bookmarkStart w:id="4" w:name="_ENREF_4"/>
      <w:r w:rsidRPr="00462726">
        <w:t>4. Peerdeman KJ, van Laarhoven AIM, Keij SM, et al. Relieving patients' pain with expectation interventions: a meta-analysis. Pain 2016;</w:t>
      </w:r>
      <w:r w:rsidRPr="00462726">
        <w:rPr>
          <w:b/>
        </w:rPr>
        <w:t>157</w:t>
      </w:r>
      <w:r w:rsidRPr="00462726">
        <w:t>(6):1179-91.</w:t>
      </w:r>
      <w:bookmarkEnd w:id="4"/>
    </w:p>
    <w:p w14:paraId="5D0CB6ED" w14:textId="77777777" w:rsidR="00462726" w:rsidRPr="00462726" w:rsidRDefault="00462726" w:rsidP="00462726">
      <w:pPr>
        <w:pStyle w:val="EndNoteBibliography"/>
        <w:spacing w:after="0"/>
        <w:ind w:left="720" w:hanging="720"/>
      </w:pPr>
      <w:bookmarkStart w:id="5" w:name="_ENREF_5"/>
      <w:r w:rsidRPr="00462726">
        <w:t>5. Brody H. The placebo response. J Fam Pract 2000;</w:t>
      </w:r>
      <w:r w:rsidRPr="00462726">
        <w:rPr>
          <w:b/>
        </w:rPr>
        <w:t>49</w:t>
      </w:r>
      <w:r w:rsidRPr="00462726">
        <w:t>:649-54.</w:t>
      </w:r>
      <w:bookmarkEnd w:id="5"/>
    </w:p>
    <w:p w14:paraId="477A3173" w14:textId="77777777" w:rsidR="00462726" w:rsidRPr="00462726" w:rsidRDefault="00462726" w:rsidP="00462726">
      <w:pPr>
        <w:pStyle w:val="EndNoteBibliography"/>
        <w:spacing w:after="0"/>
        <w:ind w:left="720" w:hanging="720"/>
      </w:pPr>
      <w:bookmarkStart w:id="6" w:name="_ENREF_6"/>
      <w:r w:rsidRPr="00462726">
        <w:t>6. Moerman DE, Jonas WB. Deconstructing the placebo effect and finding the meaning response. Ann Intern Med 2002;</w:t>
      </w:r>
      <w:r w:rsidRPr="00462726">
        <w:rPr>
          <w:b/>
        </w:rPr>
        <w:t>136</w:t>
      </w:r>
      <w:r w:rsidRPr="00462726">
        <w:t>(6):471-76.</w:t>
      </w:r>
      <w:bookmarkEnd w:id="6"/>
    </w:p>
    <w:p w14:paraId="2BF36585" w14:textId="77777777" w:rsidR="00462726" w:rsidRPr="00462726" w:rsidRDefault="00462726" w:rsidP="00462726">
      <w:pPr>
        <w:pStyle w:val="EndNoteBibliography"/>
        <w:spacing w:after="0"/>
        <w:ind w:left="720" w:hanging="720"/>
      </w:pPr>
      <w:bookmarkStart w:id="7" w:name="_ENREF_7"/>
      <w:r w:rsidRPr="00462726">
        <w:t>7. Colloca L, Miller FG. How placebo responses are formed: a learning perspective. Philosophical Transactions of the Royal Society B: Biological Sciences 2011;</w:t>
      </w:r>
      <w:r w:rsidRPr="00462726">
        <w:rPr>
          <w:b/>
        </w:rPr>
        <w:t>366</w:t>
      </w:r>
      <w:r w:rsidRPr="00462726">
        <w:t>(1572):1859-69.</w:t>
      </w:r>
      <w:bookmarkEnd w:id="7"/>
    </w:p>
    <w:p w14:paraId="5E7431F3" w14:textId="77777777" w:rsidR="00462726" w:rsidRPr="00462726" w:rsidRDefault="00462726" w:rsidP="00462726">
      <w:pPr>
        <w:pStyle w:val="EndNoteBibliography"/>
        <w:spacing w:after="0"/>
        <w:ind w:left="720" w:hanging="720"/>
      </w:pPr>
      <w:bookmarkStart w:id="8" w:name="_ENREF_8"/>
      <w:r w:rsidRPr="00462726">
        <w:t>8. Howick J, Friedemann C, Tsakok M, et al. Are Treatments More Effective than Placebos? A Systematic Review and Meta-Analysis. PLoS One 2013;</w:t>
      </w:r>
      <w:r w:rsidRPr="00462726">
        <w:rPr>
          <w:b/>
        </w:rPr>
        <w:t>8</w:t>
      </w:r>
      <w:r w:rsidRPr="00462726">
        <w:t>(5):e62599.</w:t>
      </w:r>
      <w:bookmarkEnd w:id="8"/>
    </w:p>
    <w:p w14:paraId="6EBD3AAE" w14:textId="77777777" w:rsidR="00462726" w:rsidRPr="00462726" w:rsidRDefault="00462726" w:rsidP="00462726">
      <w:pPr>
        <w:pStyle w:val="EndNoteBibliography"/>
        <w:spacing w:after="0"/>
        <w:ind w:left="720" w:hanging="720"/>
      </w:pPr>
      <w:bookmarkStart w:id="9" w:name="_ENREF_9"/>
      <w:r w:rsidRPr="00462726">
        <w:t>9. Doherty M, Dieppe P. The "placebo" response in osteoarthritis and its implications for clinical practice. Osteoarthritis Cartilage 2009;</w:t>
      </w:r>
      <w:r w:rsidRPr="00462726">
        <w:rPr>
          <w:b/>
        </w:rPr>
        <w:t>17</w:t>
      </w:r>
      <w:r w:rsidRPr="00462726">
        <w:t>(10):1255-62.</w:t>
      </w:r>
      <w:bookmarkEnd w:id="9"/>
    </w:p>
    <w:p w14:paraId="2E85A7B6" w14:textId="77777777" w:rsidR="00462726" w:rsidRPr="00462726" w:rsidRDefault="00462726" w:rsidP="00462726">
      <w:pPr>
        <w:pStyle w:val="EndNoteBibliography"/>
        <w:spacing w:after="0"/>
        <w:ind w:left="720" w:hanging="720"/>
      </w:pPr>
      <w:bookmarkStart w:id="10" w:name="_ENREF_10"/>
      <w:r w:rsidRPr="00462726">
        <w:t>10. Lichtenberg P, Heresco-Levy U, Nitzan U. The ethics of the placebo in clinical practice. J Med Ethics 2004;</w:t>
      </w:r>
      <w:r w:rsidRPr="00462726">
        <w:rPr>
          <w:b/>
        </w:rPr>
        <w:t>30</w:t>
      </w:r>
      <w:r w:rsidRPr="00462726">
        <w:t>:551-54.</w:t>
      </w:r>
      <w:bookmarkEnd w:id="10"/>
    </w:p>
    <w:p w14:paraId="02974A9C" w14:textId="77777777" w:rsidR="00462726" w:rsidRPr="00462726" w:rsidRDefault="00462726" w:rsidP="00462726">
      <w:pPr>
        <w:pStyle w:val="EndNoteBibliography"/>
        <w:spacing w:after="0"/>
        <w:ind w:left="720" w:hanging="720"/>
      </w:pPr>
      <w:bookmarkStart w:id="11" w:name="_ENREF_11"/>
      <w:r w:rsidRPr="00462726">
        <w:t>11. Colloca L, Miller FG. Harnessing the placebo effect: the need for translational research. Philosophical Transactions of the Royal Society B: Biological Sciences 2011;</w:t>
      </w:r>
      <w:r w:rsidRPr="00462726">
        <w:rPr>
          <w:b/>
        </w:rPr>
        <w:t>366</w:t>
      </w:r>
      <w:r w:rsidRPr="00462726">
        <w:t>(1572):1922-30.</w:t>
      </w:r>
      <w:bookmarkEnd w:id="11"/>
    </w:p>
    <w:p w14:paraId="4920F489" w14:textId="77777777" w:rsidR="00462726" w:rsidRPr="00462726" w:rsidRDefault="00462726" w:rsidP="00462726">
      <w:pPr>
        <w:pStyle w:val="EndNoteBibliography"/>
        <w:spacing w:after="0"/>
        <w:ind w:left="720" w:hanging="720"/>
      </w:pPr>
      <w:bookmarkStart w:id="12" w:name="_ENREF_12"/>
      <w:r w:rsidRPr="00462726">
        <w:t>12. Benedetti F, Pollo A, Lopiano L, et al. Conscious expectation and unconscious conditioning in analgesic, motor, and hormonal placebo/nocebo responses. The Journal of Neuroscience 2003;</w:t>
      </w:r>
      <w:r w:rsidRPr="00462726">
        <w:rPr>
          <w:b/>
        </w:rPr>
        <w:t>23</w:t>
      </w:r>
      <w:r w:rsidRPr="00462726">
        <w:t>(10):4315-23.</w:t>
      </w:r>
      <w:bookmarkEnd w:id="12"/>
    </w:p>
    <w:p w14:paraId="366B3E95" w14:textId="77777777" w:rsidR="00462726" w:rsidRPr="00462726" w:rsidRDefault="00462726" w:rsidP="00462726">
      <w:pPr>
        <w:pStyle w:val="EndNoteBibliography"/>
        <w:spacing w:after="0"/>
        <w:ind w:left="720" w:hanging="720"/>
      </w:pPr>
      <w:bookmarkStart w:id="13" w:name="_ENREF_13"/>
      <w:r w:rsidRPr="00462726">
        <w:t>13. Bingel U, Wanigasekera V, Wiech K, et al. The Effect of Treatment Expectation on Drug Efficacy: Imaging the Analgesic Benefit of the Opioid Remifentanil. Science Translational Medicine 2011;</w:t>
      </w:r>
      <w:r w:rsidRPr="00462726">
        <w:rPr>
          <w:b/>
        </w:rPr>
        <w:t>3</w:t>
      </w:r>
      <w:r w:rsidRPr="00462726">
        <w:t>(70):70ra14-70ra14.</w:t>
      </w:r>
      <w:bookmarkEnd w:id="13"/>
    </w:p>
    <w:p w14:paraId="5836A78D" w14:textId="77777777" w:rsidR="00462726" w:rsidRPr="00462726" w:rsidRDefault="00462726" w:rsidP="00462726">
      <w:pPr>
        <w:pStyle w:val="EndNoteBibliography"/>
        <w:spacing w:after="0"/>
        <w:ind w:left="720" w:hanging="720"/>
      </w:pPr>
      <w:bookmarkStart w:id="14" w:name="_ENREF_14"/>
      <w:r w:rsidRPr="00462726">
        <w:t>14. Kaptchuk TJ, Friedlander E, Kelley JM, et al. Placebos without deception: A randomized controlled trial in Irritable Bowel Syndrome. PLoS One 2010;</w:t>
      </w:r>
      <w:r w:rsidRPr="00462726">
        <w:rPr>
          <w:b/>
        </w:rPr>
        <w:t>5</w:t>
      </w:r>
      <w:r w:rsidRPr="00462726">
        <w:t>(12):e15591.</w:t>
      </w:r>
      <w:bookmarkEnd w:id="14"/>
    </w:p>
    <w:p w14:paraId="3C1CE384" w14:textId="77777777" w:rsidR="00462726" w:rsidRPr="00462726" w:rsidRDefault="00462726" w:rsidP="00462726">
      <w:pPr>
        <w:pStyle w:val="EndNoteBibliography"/>
        <w:spacing w:after="0"/>
        <w:ind w:left="720" w:hanging="720"/>
      </w:pPr>
      <w:bookmarkStart w:id="15" w:name="_ENREF_15"/>
      <w:r w:rsidRPr="00462726">
        <w:t>15. Kelley JM, Kaptchuk TJ, Cusin C, et al. Open-label placebo for major depressive disorder: a pilot randomized-controlled trial. Psychother Psychosom 2012;</w:t>
      </w:r>
      <w:r w:rsidRPr="00462726">
        <w:rPr>
          <w:b/>
        </w:rPr>
        <w:t>81</w:t>
      </w:r>
      <w:r w:rsidRPr="00462726">
        <w:t>:312-14.</w:t>
      </w:r>
      <w:bookmarkEnd w:id="15"/>
    </w:p>
    <w:p w14:paraId="0D807A99" w14:textId="77777777" w:rsidR="00462726" w:rsidRPr="00462726" w:rsidRDefault="00462726" w:rsidP="00462726">
      <w:pPr>
        <w:pStyle w:val="EndNoteBibliography"/>
        <w:spacing w:after="0"/>
        <w:ind w:left="720" w:hanging="720"/>
      </w:pPr>
      <w:bookmarkStart w:id="16" w:name="_ENREF_16"/>
      <w:r w:rsidRPr="00462726">
        <w:t>16. Blease C, Colloca L, Kaptchuk TJ. Are open-Label Placebos Ethical? Informed Consent and Ethical Equivocations. Bioethics 2016;</w:t>
      </w:r>
      <w:r w:rsidRPr="00462726">
        <w:rPr>
          <w:b/>
        </w:rPr>
        <w:t>30</w:t>
      </w:r>
      <w:r w:rsidRPr="00462726">
        <w:t>(6):407-14.</w:t>
      </w:r>
      <w:bookmarkEnd w:id="16"/>
    </w:p>
    <w:p w14:paraId="3C50E72E" w14:textId="77777777" w:rsidR="00462726" w:rsidRPr="00462726" w:rsidRDefault="00462726" w:rsidP="00462726">
      <w:pPr>
        <w:pStyle w:val="EndNoteBibliography"/>
        <w:spacing w:after="0"/>
        <w:ind w:left="720" w:hanging="720"/>
      </w:pPr>
      <w:bookmarkStart w:id="17" w:name="_ENREF_17"/>
      <w:r w:rsidRPr="00462726">
        <w:t>17. Barnhill A, Miller FG. The ethics of placebo treatments in clinical practice: a reply to Glackin. J Med Ethics 2015.</w:t>
      </w:r>
      <w:bookmarkEnd w:id="17"/>
    </w:p>
    <w:p w14:paraId="596EFC48" w14:textId="77777777" w:rsidR="00462726" w:rsidRPr="00462726" w:rsidRDefault="00462726" w:rsidP="00462726">
      <w:pPr>
        <w:pStyle w:val="EndNoteBibliography"/>
        <w:spacing w:after="0"/>
        <w:ind w:left="720" w:hanging="720"/>
      </w:pPr>
      <w:bookmarkStart w:id="18" w:name="_ENREF_18"/>
      <w:r w:rsidRPr="00462726">
        <w:t>18. Enck P, Bingel U, Schedlowski M, et al. The placebo response in medicine: minimize, maximize or personalize? Nat Rev Drug Discov 2013;</w:t>
      </w:r>
      <w:r w:rsidRPr="00462726">
        <w:rPr>
          <w:b/>
        </w:rPr>
        <w:t>12</w:t>
      </w:r>
      <w:r w:rsidRPr="00462726">
        <w:t>(3):191-204.</w:t>
      </w:r>
      <w:bookmarkEnd w:id="18"/>
    </w:p>
    <w:p w14:paraId="22C348F2" w14:textId="77777777" w:rsidR="00462726" w:rsidRPr="00462726" w:rsidRDefault="00462726" w:rsidP="00462726">
      <w:pPr>
        <w:pStyle w:val="EndNoteBibliography"/>
        <w:spacing w:after="0"/>
        <w:ind w:left="720" w:hanging="720"/>
      </w:pPr>
      <w:bookmarkStart w:id="19" w:name="_ENREF_19"/>
      <w:r w:rsidRPr="00462726">
        <w:t>19. Linde K, F„ssler M, Meissner K. Placebo interventions, placebo effects and clinical practice. Philosophical Transactions of the Royal Society B: Biological Sciences 2011;</w:t>
      </w:r>
      <w:r w:rsidRPr="00462726">
        <w:rPr>
          <w:b/>
        </w:rPr>
        <w:t>366</w:t>
      </w:r>
      <w:r w:rsidRPr="00462726">
        <w:t>(1572):1905-12.</w:t>
      </w:r>
      <w:bookmarkEnd w:id="19"/>
    </w:p>
    <w:p w14:paraId="6B038D47" w14:textId="77777777" w:rsidR="00462726" w:rsidRPr="00462726" w:rsidRDefault="00462726" w:rsidP="00462726">
      <w:pPr>
        <w:pStyle w:val="EndNoteBibliography"/>
        <w:spacing w:after="0"/>
        <w:ind w:left="720" w:hanging="720"/>
      </w:pPr>
      <w:bookmarkStart w:id="20" w:name="_ENREF_20"/>
      <w:r w:rsidRPr="00462726">
        <w:t>20. Klinger R, Colloca L, Bingel U, et al. Placebo analgesia: Clinical applications. Pain 2014;</w:t>
      </w:r>
      <w:r w:rsidRPr="00462726">
        <w:rPr>
          <w:b/>
        </w:rPr>
        <w:t>155</w:t>
      </w:r>
      <w:r w:rsidRPr="00462726">
        <w:t>(6):1055-58.</w:t>
      </w:r>
      <w:bookmarkEnd w:id="20"/>
    </w:p>
    <w:p w14:paraId="49405E07" w14:textId="77777777" w:rsidR="00462726" w:rsidRPr="00462726" w:rsidRDefault="00462726" w:rsidP="00462726">
      <w:pPr>
        <w:pStyle w:val="EndNoteBibliography"/>
        <w:spacing w:after="0"/>
        <w:ind w:left="720" w:hanging="720"/>
      </w:pPr>
      <w:bookmarkStart w:id="21" w:name="_ENREF_21"/>
      <w:r w:rsidRPr="00462726">
        <w:t>21. Kaptchuk TJ, Miller FG. Placebo Effects in Medicine. N Engl J Med 2015;</w:t>
      </w:r>
      <w:r w:rsidRPr="00462726">
        <w:rPr>
          <w:b/>
        </w:rPr>
        <w:t>373</w:t>
      </w:r>
      <w:r w:rsidRPr="00462726">
        <w:t>(1):8-9.</w:t>
      </w:r>
      <w:bookmarkEnd w:id="21"/>
    </w:p>
    <w:p w14:paraId="5D423790" w14:textId="77777777" w:rsidR="00462726" w:rsidRPr="00462726" w:rsidRDefault="00462726" w:rsidP="00462726">
      <w:pPr>
        <w:pStyle w:val="EndNoteBibliography"/>
        <w:spacing w:after="0"/>
        <w:ind w:left="720" w:hanging="720"/>
      </w:pPr>
      <w:bookmarkStart w:id="22" w:name="_ENREF_22"/>
      <w:r w:rsidRPr="00462726">
        <w:t>22. Dowell D, Haegerich TM, Chou R. CDc guideline for prescribing opioids for chronic pain—united states, 2016. JAMA 2016;</w:t>
      </w:r>
      <w:r w:rsidRPr="00462726">
        <w:rPr>
          <w:b/>
        </w:rPr>
        <w:t>315</w:t>
      </w:r>
      <w:r w:rsidRPr="00462726">
        <w:t>(15):1624-45.</w:t>
      </w:r>
      <w:bookmarkEnd w:id="22"/>
    </w:p>
    <w:p w14:paraId="3A7A8C92" w14:textId="77777777" w:rsidR="00462726" w:rsidRPr="00462726" w:rsidRDefault="00462726" w:rsidP="00462726">
      <w:pPr>
        <w:pStyle w:val="EndNoteBibliography"/>
        <w:spacing w:after="0"/>
        <w:ind w:left="720" w:hanging="720"/>
      </w:pPr>
      <w:bookmarkStart w:id="23" w:name="_ENREF_23"/>
      <w:r w:rsidRPr="00462726">
        <w:t>23. Colloca L, Klinger R, Flor H, et al. Placebo analgesia: psychological and neurobiological mechanisms. Pain 2013;</w:t>
      </w:r>
      <w:r w:rsidRPr="00462726">
        <w:rPr>
          <w:b/>
        </w:rPr>
        <w:t>154</w:t>
      </w:r>
      <w:r w:rsidRPr="00462726">
        <w:t>(4):511-4.</w:t>
      </w:r>
      <w:bookmarkEnd w:id="23"/>
    </w:p>
    <w:p w14:paraId="5751C952" w14:textId="77777777" w:rsidR="00462726" w:rsidRPr="00462726" w:rsidRDefault="00462726" w:rsidP="00462726">
      <w:pPr>
        <w:pStyle w:val="EndNoteBibliography"/>
        <w:spacing w:after="0"/>
        <w:ind w:left="720" w:hanging="720"/>
      </w:pPr>
      <w:bookmarkStart w:id="24" w:name="_ENREF_24"/>
      <w:r w:rsidRPr="00462726">
        <w:t>24. Price DD, Finniss DG, Benedetti F. A comprehensive review of the placebo effect: Recent advances and current thought. Annu Rev Psychol 2008;</w:t>
      </w:r>
      <w:r w:rsidRPr="00462726">
        <w:rPr>
          <w:b/>
        </w:rPr>
        <w:t>59</w:t>
      </w:r>
      <w:r w:rsidRPr="00462726">
        <w:t>:565-90.</w:t>
      </w:r>
      <w:bookmarkEnd w:id="24"/>
    </w:p>
    <w:p w14:paraId="17D4E5FD" w14:textId="77777777" w:rsidR="00462726" w:rsidRPr="00462726" w:rsidRDefault="00462726" w:rsidP="00462726">
      <w:pPr>
        <w:pStyle w:val="EndNoteBibliography"/>
        <w:spacing w:after="0"/>
        <w:ind w:left="720" w:hanging="720"/>
      </w:pPr>
      <w:bookmarkStart w:id="25" w:name="_ENREF_25"/>
      <w:r w:rsidRPr="00462726">
        <w:lastRenderedPageBreak/>
        <w:t>25. Finniss DG, Kaptchuk TJ, Miller FG, et al. Biological, clinical, and ethical advances of placebo effects. Lancet 2010;</w:t>
      </w:r>
      <w:r w:rsidRPr="00462726">
        <w:rPr>
          <w:b/>
        </w:rPr>
        <w:t>375</w:t>
      </w:r>
      <w:r w:rsidRPr="00462726">
        <w:t>(9715):686-95.</w:t>
      </w:r>
      <w:bookmarkEnd w:id="25"/>
    </w:p>
    <w:p w14:paraId="48267EB4" w14:textId="77777777" w:rsidR="00462726" w:rsidRPr="00462726" w:rsidRDefault="00462726" w:rsidP="00462726">
      <w:pPr>
        <w:pStyle w:val="EndNoteBibliography"/>
        <w:spacing w:after="0"/>
        <w:ind w:left="720" w:hanging="720"/>
      </w:pPr>
      <w:bookmarkStart w:id="26" w:name="_ENREF_26"/>
      <w:r w:rsidRPr="00462726">
        <w:t>26. Manchikanti L, Giordano J, Fellows B, et al. Placebo and nocebo in interventional pain management: A friend or a foe - or simply foes? Pain Physician 2011;</w:t>
      </w:r>
      <w:r w:rsidRPr="00462726">
        <w:rPr>
          <w:b/>
        </w:rPr>
        <w:t>14</w:t>
      </w:r>
      <w:r w:rsidRPr="00462726">
        <w:t>:E157-E75.</w:t>
      </w:r>
      <w:bookmarkEnd w:id="26"/>
    </w:p>
    <w:p w14:paraId="7913919D" w14:textId="77777777" w:rsidR="00462726" w:rsidRPr="00462726" w:rsidRDefault="00462726" w:rsidP="00462726">
      <w:pPr>
        <w:pStyle w:val="EndNoteBibliography"/>
        <w:spacing w:after="0"/>
        <w:ind w:left="720" w:hanging="720"/>
      </w:pPr>
      <w:bookmarkStart w:id="27" w:name="_ENREF_27"/>
      <w:r w:rsidRPr="00462726">
        <w:t>27. Puhl AA, Reinhart CJ, Rok ER, et al. An examination of the observed placebo effect associated with the treatment of low back pain - a systematic review. Pain Research &amp; Management 2011;</w:t>
      </w:r>
      <w:r w:rsidRPr="00462726">
        <w:rPr>
          <w:b/>
        </w:rPr>
        <w:t>16</w:t>
      </w:r>
      <w:r w:rsidRPr="00462726">
        <w:t>(1):45-52.</w:t>
      </w:r>
      <w:bookmarkEnd w:id="27"/>
    </w:p>
    <w:p w14:paraId="147E5D88" w14:textId="77777777" w:rsidR="00462726" w:rsidRPr="00462726" w:rsidRDefault="00462726" w:rsidP="00462726">
      <w:pPr>
        <w:pStyle w:val="EndNoteBibliography"/>
        <w:spacing w:after="0"/>
        <w:ind w:left="720" w:hanging="720"/>
      </w:pPr>
      <w:bookmarkStart w:id="28" w:name="_ENREF_28"/>
      <w:r w:rsidRPr="00462726">
        <w:t>28. Faria V, Fredrikson M, Furmark T. Imaging the placebo response: A neurofunctional review. Eur Neuropsychopharmacol 2008;</w:t>
      </w:r>
      <w:r w:rsidRPr="00462726">
        <w:rPr>
          <w:b/>
        </w:rPr>
        <w:t>18</w:t>
      </w:r>
      <w:r w:rsidRPr="00462726">
        <w:t>(7):473-85.</w:t>
      </w:r>
      <w:bookmarkEnd w:id="28"/>
    </w:p>
    <w:p w14:paraId="7544AB42" w14:textId="77777777" w:rsidR="00462726" w:rsidRPr="00462726" w:rsidRDefault="00462726" w:rsidP="00462726">
      <w:pPr>
        <w:pStyle w:val="EndNoteBibliography"/>
        <w:spacing w:after="0"/>
        <w:ind w:left="720" w:hanging="720"/>
      </w:pPr>
      <w:bookmarkStart w:id="29" w:name="_ENREF_29"/>
      <w:r w:rsidRPr="00462726">
        <w:t>29. Vase L, Petersen GL, Riley Iii JL, et al. Factors contributing to large analgesic effects in placebo mechanism studies conducted between 2002 and 2007. Pain 2009;</w:t>
      </w:r>
      <w:r w:rsidRPr="00462726">
        <w:rPr>
          <w:b/>
        </w:rPr>
        <w:t>145</w:t>
      </w:r>
      <w:r w:rsidRPr="00462726">
        <w:t>(1-2):36-44.</w:t>
      </w:r>
      <w:bookmarkEnd w:id="29"/>
    </w:p>
    <w:p w14:paraId="3012C828" w14:textId="77777777" w:rsidR="00462726" w:rsidRPr="00462726" w:rsidRDefault="00462726" w:rsidP="00462726">
      <w:pPr>
        <w:pStyle w:val="EndNoteBibliography"/>
        <w:spacing w:after="0"/>
        <w:ind w:left="720" w:hanging="720"/>
      </w:pPr>
      <w:bookmarkStart w:id="30" w:name="_ENREF_30"/>
      <w:r w:rsidRPr="00462726">
        <w:t>30. Kirsch I. Placebo psychotherapy: Synonym or oxymoron? J Clin Psychol 2005;</w:t>
      </w:r>
      <w:r w:rsidRPr="00462726">
        <w:rPr>
          <w:b/>
        </w:rPr>
        <w:t>61</w:t>
      </w:r>
      <w:r w:rsidRPr="00462726">
        <w:t>(7):791-803.</w:t>
      </w:r>
      <w:bookmarkEnd w:id="30"/>
    </w:p>
    <w:p w14:paraId="3CAB43DF" w14:textId="77777777" w:rsidR="00462726" w:rsidRPr="00462726" w:rsidRDefault="00462726" w:rsidP="00462726">
      <w:pPr>
        <w:pStyle w:val="EndNoteBibliography"/>
        <w:spacing w:after="0"/>
        <w:ind w:left="720" w:hanging="720"/>
      </w:pPr>
      <w:bookmarkStart w:id="31" w:name="_ENREF_31"/>
      <w:r w:rsidRPr="00462726">
        <w:t>31. Di Blasi Z, Harkness E, Ernst E, et al. Influence of context effects on health outcomes: a systematic review. Lancet 2001;</w:t>
      </w:r>
      <w:r w:rsidRPr="00462726">
        <w:rPr>
          <w:b/>
        </w:rPr>
        <w:t>357</w:t>
      </w:r>
      <w:r w:rsidRPr="00462726">
        <w:t>:757-62.</w:t>
      </w:r>
      <w:bookmarkEnd w:id="31"/>
    </w:p>
    <w:p w14:paraId="0A05CF1A" w14:textId="77777777" w:rsidR="00462726" w:rsidRPr="00462726" w:rsidRDefault="00462726" w:rsidP="00462726">
      <w:pPr>
        <w:pStyle w:val="EndNoteBibliography"/>
        <w:spacing w:after="0"/>
        <w:ind w:left="720" w:hanging="720"/>
      </w:pPr>
      <w:bookmarkStart w:id="32" w:name="_ENREF_32"/>
      <w:r w:rsidRPr="00462726">
        <w:t xml:space="preserve">32. Strauss A, Corbin J. </w:t>
      </w:r>
      <w:r w:rsidRPr="00462726">
        <w:rPr>
          <w:i/>
        </w:rPr>
        <w:t>Basics of Qualitative Research Techniques and Procedures for Developing Grounded Theory</w:t>
      </w:r>
      <w:r w:rsidRPr="00462726">
        <w:t>. Thousand Oaks: Sage, 1998.</w:t>
      </w:r>
      <w:bookmarkEnd w:id="32"/>
    </w:p>
    <w:p w14:paraId="7F01DBB9" w14:textId="77777777" w:rsidR="00462726" w:rsidRPr="00462726" w:rsidRDefault="00462726" w:rsidP="00462726">
      <w:pPr>
        <w:pStyle w:val="EndNoteBibliography"/>
        <w:spacing w:after="0"/>
        <w:ind w:left="720" w:hanging="720"/>
      </w:pPr>
      <w:bookmarkStart w:id="33" w:name="_ENREF_33"/>
      <w:r w:rsidRPr="00462726">
        <w:t>33. Meissner K, Kohls N, Colloca L. Introduction to placebo effects in medicine: mechanisms and clinical implications. Philosophical Transactions of the Royal Society B: Biological Sciences 2011;</w:t>
      </w:r>
      <w:r w:rsidRPr="00462726">
        <w:rPr>
          <w:b/>
        </w:rPr>
        <w:t>366</w:t>
      </w:r>
      <w:r w:rsidRPr="00462726">
        <w:t>(1572):1783-89.</w:t>
      </w:r>
      <w:bookmarkEnd w:id="33"/>
    </w:p>
    <w:p w14:paraId="2C96175D" w14:textId="77777777" w:rsidR="00462726" w:rsidRPr="00462726" w:rsidRDefault="00462726" w:rsidP="00462726">
      <w:pPr>
        <w:pStyle w:val="EndNoteBibliography"/>
        <w:spacing w:after="0"/>
        <w:ind w:left="720" w:hanging="720"/>
      </w:pPr>
      <w:bookmarkStart w:id="34" w:name="_ENREF_34"/>
      <w:r w:rsidRPr="00462726">
        <w:t>34. Price DD, Chung SK, Robinson ME. Conditioning, expectation, and desire for relief in placebo analgesia. Seminars in Pain Medicine 2005;</w:t>
      </w:r>
      <w:r w:rsidRPr="00462726">
        <w:rPr>
          <w:b/>
        </w:rPr>
        <w:t>3</w:t>
      </w:r>
      <w:r w:rsidRPr="00462726">
        <w:t>(1):15-21.</w:t>
      </w:r>
      <w:bookmarkEnd w:id="34"/>
    </w:p>
    <w:p w14:paraId="6D3764D5" w14:textId="77777777" w:rsidR="00462726" w:rsidRPr="00462726" w:rsidRDefault="00462726" w:rsidP="00462726">
      <w:pPr>
        <w:pStyle w:val="EndNoteBibliography"/>
        <w:spacing w:after="0"/>
        <w:ind w:left="720" w:hanging="720"/>
      </w:pPr>
      <w:bookmarkStart w:id="35" w:name="_ENREF_35"/>
      <w:r w:rsidRPr="00462726">
        <w:t>35. Benedetti F, Amanzio M. The placebo response: How words and rituals change the patient's brain. Patient Educ Couns 2011;</w:t>
      </w:r>
      <w:r w:rsidRPr="00462726">
        <w:rPr>
          <w:b/>
        </w:rPr>
        <w:t>84</w:t>
      </w:r>
      <w:r w:rsidRPr="00462726">
        <w:t>(3):413-19.</w:t>
      </w:r>
      <w:bookmarkEnd w:id="35"/>
    </w:p>
    <w:p w14:paraId="63DC4900" w14:textId="77777777" w:rsidR="00462726" w:rsidRPr="00462726" w:rsidRDefault="00462726" w:rsidP="00462726">
      <w:pPr>
        <w:pStyle w:val="EndNoteBibliography"/>
        <w:spacing w:after="0"/>
        <w:ind w:left="720" w:hanging="720"/>
      </w:pPr>
      <w:bookmarkStart w:id="36" w:name="_ENREF_36"/>
      <w:r w:rsidRPr="00462726">
        <w:t>36. Goffaux P, L‚onard G, Marchand S, et al. Placebo analgesia. In: Beaulieu P, Lussier D, Porreca F, et al., eds. Pharmacology of Pain. Seattle, WA: IASP Press, 2010:451-73.</w:t>
      </w:r>
      <w:bookmarkEnd w:id="36"/>
    </w:p>
    <w:p w14:paraId="68E77BAC" w14:textId="77777777" w:rsidR="00462726" w:rsidRPr="00462726" w:rsidRDefault="00462726" w:rsidP="00462726">
      <w:pPr>
        <w:pStyle w:val="EndNoteBibliography"/>
        <w:spacing w:after="0"/>
        <w:ind w:left="720" w:hanging="720"/>
      </w:pPr>
      <w:bookmarkStart w:id="37" w:name="_ENREF_37"/>
      <w:r w:rsidRPr="00462726">
        <w:t>37. Kirsch I. Response expectancy theory and application: A decennial review. Appl Prev Psychol 1997;</w:t>
      </w:r>
      <w:r w:rsidRPr="00462726">
        <w:rPr>
          <w:b/>
        </w:rPr>
        <w:t>6</w:t>
      </w:r>
      <w:r w:rsidRPr="00462726">
        <w:t>(2):69-79.</w:t>
      </w:r>
      <w:bookmarkEnd w:id="37"/>
    </w:p>
    <w:p w14:paraId="41DC565C" w14:textId="77777777" w:rsidR="00462726" w:rsidRPr="00462726" w:rsidRDefault="00462726" w:rsidP="00462726">
      <w:pPr>
        <w:pStyle w:val="EndNoteBibliography"/>
        <w:spacing w:after="0"/>
        <w:ind w:left="720" w:hanging="720"/>
      </w:pPr>
      <w:bookmarkStart w:id="38" w:name="_ENREF_38"/>
      <w:r w:rsidRPr="00462726">
        <w:t>38. Hyland ME, Whalley B. Motivational concordance: An important mechanism in self-help therapeutic rituals involving inert (placebo) substances. J Psychosom Res 2008;</w:t>
      </w:r>
      <w:r w:rsidRPr="00462726">
        <w:rPr>
          <w:b/>
        </w:rPr>
        <w:t>65</w:t>
      </w:r>
      <w:r w:rsidRPr="00462726">
        <w:t>(5):405-13.</w:t>
      </w:r>
      <w:bookmarkEnd w:id="38"/>
    </w:p>
    <w:p w14:paraId="0955CDB0" w14:textId="77777777" w:rsidR="00462726" w:rsidRPr="00462726" w:rsidRDefault="00462726" w:rsidP="00462726">
      <w:pPr>
        <w:pStyle w:val="EndNoteBibliography"/>
        <w:spacing w:after="0"/>
        <w:ind w:left="720" w:hanging="720"/>
      </w:pPr>
      <w:bookmarkStart w:id="39" w:name="_ENREF_39"/>
      <w:r w:rsidRPr="00462726">
        <w:t>39. Stewart-Williams S, Podd J. The placebo-effect: Dissolving the expectancy versus conditioning debate. Psychol Bull 2004;</w:t>
      </w:r>
      <w:r w:rsidRPr="00462726">
        <w:rPr>
          <w:b/>
        </w:rPr>
        <w:t xml:space="preserve">130  </w:t>
      </w:r>
      <w:r w:rsidRPr="00462726">
        <w:t>(2):324-40.</w:t>
      </w:r>
      <w:bookmarkEnd w:id="39"/>
    </w:p>
    <w:p w14:paraId="6613C1F4" w14:textId="77777777" w:rsidR="00462726" w:rsidRPr="00462726" w:rsidRDefault="00462726" w:rsidP="00462726">
      <w:pPr>
        <w:pStyle w:val="EndNoteBibliography"/>
        <w:spacing w:after="0"/>
        <w:ind w:left="720" w:hanging="720"/>
      </w:pPr>
      <w:bookmarkStart w:id="40" w:name="_ENREF_40"/>
      <w:r w:rsidRPr="00462726">
        <w:t>40. Benedetti F. Placebo and the New Physiology of the Doctor-Patient Relationship. Physiol Rev 2013;</w:t>
      </w:r>
      <w:r w:rsidRPr="00462726">
        <w:rPr>
          <w:b/>
        </w:rPr>
        <w:t>93</w:t>
      </w:r>
      <w:r w:rsidRPr="00462726">
        <w:t>(3):1207-46.</w:t>
      </w:r>
      <w:bookmarkEnd w:id="40"/>
    </w:p>
    <w:p w14:paraId="6C6221D3" w14:textId="77777777" w:rsidR="00462726" w:rsidRPr="00462726" w:rsidRDefault="00462726" w:rsidP="00462726">
      <w:pPr>
        <w:pStyle w:val="EndNoteBibliography"/>
        <w:spacing w:after="0"/>
        <w:ind w:left="720" w:hanging="720"/>
      </w:pPr>
      <w:bookmarkStart w:id="41" w:name="_ENREF_41"/>
      <w:r w:rsidRPr="00462726">
        <w:t>41. Jubb J, Bensing JM. The sweetest pill to swallow: How patient neurobiology can be harnessed to maximise placebo effects. Neurosci Biobehav Rev 2013;</w:t>
      </w:r>
      <w:r w:rsidRPr="00462726">
        <w:rPr>
          <w:b/>
        </w:rPr>
        <w:t>37</w:t>
      </w:r>
      <w:r w:rsidRPr="00462726">
        <w:t>(10, Part 2):2709-20.</w:t>
      </w:r>
      <w:bookmarkEnd w:id="41"/>
    </w:p>
    <w:p w14:paraId="1BCCB5A5" w14:textId="77777777" w:rsidR="00462726" w:rsidRPr="00462726" w:rsidRDefault="00462726" w:rsidP="00462726">
      <w:pPr>
        <w:pStyle w:val="EndNoteBibliography"/>
        <w:spacing w:after="0"/>
        <w:ind w:left="720" w:hanging="720"/>
      </w:pPr>
      <w:bookmarkStart w:id="42" w:name="_ENREF_42"/>
      <w:r w:rsidRPr="00462726">
        <w:t>42. Benedetti F, Maggi G, Lopiano L, et al. Open versus hidden medical treatments: The patient's knowledge about a therapy affects the therapy outcome. Prevention &amp; Treatment 2003;</w:t>
      </w:r>
      <w:r w:rsidRPr="00462726">
        <w:rPr>
          <w:b/>
        </w:rPr>
        <w:t>6</w:t>
      </w:r>
      <w:r w:rsidRPr="00462726">
        <w:t>(1):No.</w:t>
      </w:r>
      <w:bookmarkEnd w:id="42"/>
    </w:p>
    <w:p w14:paraId="0901B0BC" w14:textId="77777777" w:rsidR="00462726" w:rsidRPr="00462726" w:rsidRDefault="00462726" w:rsidP="00462726">
      <w:pPr>
        <w:pStyle w:val="EndNoteBibliography"/>
        <w:spacing w:after="0"/>
        <w:ind w:left="720" w:hanging="720"/>
      </w:pPr>
      <w:bookmarkStart w:id="43" w:name="_ENREF_43"/>
      <w:r w:rsidRPr="00462726">
        <w:t>43. Sandler AD, Bodfish JW. Open-label use of placebos in the treatment of ADHD: a pilot study. Child Care Health Dev 2008;</w:t>
      </w:r>
      <w:r w:rsidRPr="00462726">
        <w:rPr>
          <w:b/>
        </w:rPr>
        <w:t>34</w:t>
      </w:r>
      <w:r w:rsidRPr="00462726">
        <w:t>(1):104-10.</w:t>
      </w:r>
      <w:bookmarkEnd w:id="43"/>
    </w:p>
    <w:p w14:paraId="39C735D4" w14:textId="77777777" w:rsidR="00462726" w:rsidRPr="00462726" w:rsidRDefault="00462726" w:rsidP="00462726">
      <w:pPr>
        <w:pStyle w:val="EndNoteBibliography"/>
        <w:spacing w:after="0"/>
        <w:ind w:left="720" w:hanging="720"/>
      </w:pPr>
      <w:bookmarkStart w:id="44" w:name="_ENREF_44"/>
      <w:r w:rsidRPr="00462726">
        <w:t>44. Mistiaen P, van Osch M, van Vliet L, et al. The effect of patient-practitioner communication on pain: a systematic review. Eur J Pain 2015.</w:t>
      </w:r>
      <w:bookmarkEnd w:id="44"/>
    </w:p>
    <w:p w14:paraId="118F26B2" w14:textId="77777777" w:rsidR="00462726" w:rsidRPr="00462726" w:rsidRDefault="00462726" w:rsidP="00462726">
      <w:pPr>
        <w:pStyle w:val="EndNoteBibliography"/>
        <w:spacing w:after="0"/>
        <w:ind w:left="720" w:hanging="720"/>
      </w:pPr>
      <w:bookmarkStart w:id="45" w:name="_ENREF_45"/>
      <w:r w:rsidRPr="00462726">
        <w:t>45. Planès S, Villier C, Mallaret M. The nocebo effect of drugs. Pharmacology Research &amp; Perspectives 2016;</w:t>
      </w:r>
      <w:r w:rsidRPr="00462726">
        <w:rPr>
          <w:b/>
        </w:rPr>
        <w:t>4</w:t>
      </w:r>
      <w:r w:rsidRPr="00462726">
        <w:t>(2):n/a-n/a.</w:t>
      </w:r>
      <w:bookmarkEnd w:id="45"/>
    </w:p>
    <w:p w14:paraId="633103DF" w14:textId="77777777" w:rsidR="00462726" w:rsidRPr="00462726" w:rsidRDefault="00462726" w:rsidP="00462726">
      <w:pPr>
        <w:pStyle w:val="EndNoteBibliography"/>
        <w:spacing w:after="0"/>
        <w:ind w:left="720" w:hanging="720"/>
      </w:pPr>
      <w:bookmarkStart w:id="46" w:name="_ENREF_46"/>
      <w:r w:rsidRPr="00462726">
        <w:t>46. Colloca L, Finniss D. Nocebo effects, patient-clinician communication, and therapeutic outcomes. JAMA 2012;</w:t>
      </w:r>
      <w:r w:rsidRPr="00462726">
        <w:rPr>
          <w:b/>
        </w:rPr>
        <w:t>307</w:t>
      </w:r>
      <w:r w:rsidRPr="00462726">
        <w:t>(6):567-8.</w:t>
      </w:r>
      <w:bookmarkEnd w:id="46"/>
    </w:p>
    <w:p w14:paraId="19C093AD" w14:textId="77777777" w:rsidR="00462726" w:rsidRPr="00462726" w:rsidRDefault="00462726" w:rsidP="00462726">
      <w:pPr>
        <w:pStyle w:val="EndNoteBibliography"/>
        <w:spacing w:after="0"/>
        <w:ind w:left="720" w:hanging="720"/>
      </w:pPr>
      <w:bookmarkStart w:id="47" w:name="_ENREF_47"/>
      <w:r w:rsidRPr="00462726">
        <w:t>47. Witt CM, Martins F, Willich SN, et al. Can I help you? Physicians' expectations as predictor for treatment outcome. European Journal of Pain 2012;</w:t>
      </w:r>
      <w:r w:rsidRPr="00462726">
        <w:rPr>
          <w:b/>
        </w:rPr>
        <w:t>16</w:t>
      </w:r>
      <w:r w:rsidRPr="00462726">
        <w:t>(10):1455-66.</w:t>
      </w:r>
      <w:bookmarkEnd w:id="47"/>
    </w:p>
    <w:p w14:paraId="45652F48" w14:textId="77777777" w:rsidR="00462726" w:rsidRPr="00462726" w:rsidRDefault="00462726" w:rsidP="00462726">
      <w:pPr>
        <w:pStyle w:val="EndNoteBibliography"/>
        <w:spacing w:after="0"/>
        <w:ind w:left="720" w:hanging="720"/>
      </w:pPr>
      <w:bookmarkStart w:id="48" w:name="_ENREF_48"/>
      <w:r w:rsidRPr="00462726">
        <w:t>48. White P, Bishop FL, Prescott P, et al. Practice, practitioner or placebo? A multifactorial, mixed methods randomized controlled trial of acupuncture. Pain 2012;</w:t>
      </w:r>
      <w:r w:rsidRPr="00462726">
        <w:rPr>
          <w:b/>
        </w:rPr>
        <w:t>153</w:t>
      </w:r>
      <w:r w:rsidRPr="00462726">
        <w:t>:455-62.</w:t>
      </w:r>
      <w:bookmarkEnd w:id="48"/>
    </w:p>
    <w:p w14:paraId="008AB274" w14:textId="77777777" w:rsidR="00462726" w:rsidRPr="00462726" w:rsidRDefault="00462726" w:rsidP="00462726">
      <w:pPr>
        <w:pStyle w:val="EndNoteBibliography"/>
        <w:spacing w:after="0"/>
        <w:ind w:left="720" w:hanging="720"/>
      </w:pPr>
      <w:bookmarkStart w:id="49" w:name="_ENREF_49"/>
      <w:r w:rsidRPr="00462726">
        <w:lastRenderedPageBreak/>
        <w:t>49. Rice T. ‘The hallmark of a doctor’: the stethoscope and the making of medical identity. Journal of Material Culture 2010;</w:t>
      </w:r>
      <w:r w:rsidRPr="00462726">
        <w:rPr>
          <w:b/>
        </w:rPr>
        <w:t>15</w:t>
      </w:r>
      <w:r w:rsidRPr="00462726">
        <w:t>(3):287-301.</w:t>
      </w:r>
      <w:bookmarkEnd w:id="49"/>
    </w:p>
    <w:p w14:paraId="2B0F9A24" w14:textId="77777777" w:rsidR="00462726" w:rsidRPr="00462726" w:rsidRDefault="00462726" w:rsidP="00462726">
      <w:pPr>
        <w:pStyle w:val="EndNoteBibliography"/>
        <w:spacing w:after="0"/>
        <w:ind w:left="720" w:hanging="720"/>
      </w:pPr>
      <w:bookmarkStart w:id="50" w:name="_ENREF_50"/>
      <w:r w:rsidRPr="00462726">
        <w:t>50. Snyder CF, Aaronson NK, Choucair AK, et al. Implementing patient-reported outcomes assessment in clinical practice: a review of the options and considerations. Qual Life Res 2012;</w:t>
      </w:r>
      <w:r w:rsidRPr="00462726">
        <w:rPr>
          <w:b/>
        </w:rPr>
        <w:t>21</w:t>
      </w:r>
      <w:r w:rsidRPr="00462726">
        <w:t>(8):1305-14.</w:t>
      </w:r>
      <w:bookmarkEnd w:id="50"/>
    </w:p>
    <w:p w14:paraId="5E474C71" w14:textId="77777777" w:rsidR="00462726" w:rsidRPr="00462726" w:rsidRDefault="00462726" w:rsidP="00462726">
      <w:pPr>
        <w:pStyle w:val="EndNoteBibliography"/>
        <w:spacing w:after="0"/>
        <w:ind w:left="720" w:hanging="720"/>
      </w:pPr>
      <w:bookmarkStart w:id="51" w:name="_ENREF_51"/>
      <w:r w:rsidRPr="00462726">
        <w:t>51. Benedetti F, Carlino E, Piedimonte A. Increasing uncertainty in CNS clinical trials: the role of placebo, nocebo, and Hawthorne effects. The Lancet Neurology;</w:t>
      </w:r>
      <w:r w:rsidRPr="00462726">
        <w:rPr>
          <w:b/>
        </w:rPr>
        <w:t>15</w:t>
      </w:r>
      <w:r w:rsidRPr="00462726">
        <w:t>(7):736-47.</w:t>
      </w:r>
      <w:bookmarkEnd w:id="51"/>
    </w:p>
    <w:p w14:paraId="08B59A35" w14:textId="77777777" w:rsidR="00462726" w:rsidRPr="00462726" w:rsidRDefault="00462726" w:rsidP="00462726">
      <w:pPr>
        <w:pStyle w:val="EndNoteBibliography"/>
        <w:spacing w:after="0"/>
        <w:ind w:left="720" w:hanging="720"/>
      </w:pPr>
      <w:bookmarkStart w:id="52" w:name="_ENREF_52"/>
      <w:r w:rsidRPr="00462726">
        <w:t>52. Drahota A, Ward D, Mackenzie H, et al. Sensory environment on health-related outcomes of hospital patients (Review). Cochrane Database of Systematic Reviews 2012;</w:t>
      </w:r>
      <w:r w:rsidRPr="00462726">
        <w:rPr>
          <w:b/>
        </w:rPr>
        <w:t>3</w:t>
      </w:r>
      <w:r w:rsidRPr="00462726">
        <w:t>:Art. No.: CD005315. DOI: 10.1002/14651858.CD005315.pub2.</w:t>
      </w:r>
      <w:bookmarkEnd w:id="52"/>
    </w:p>
    <w:p w14:paraId="19EA6338" w14:textId="77777777" w:rsidR="00462726" w:rsidRPr="00462726" w:rsidRDefault="00462726" w:rsidP="00462726">
      <w:pPr>
        <w:pStyle w:val="EndNoteBibliography"/>
        <w:spacing w:after="0"/>
        <w:ind w:left="720" w:hanging="720"/>
      </w:pPr>
      <w:bookmarkStart w:id="53" w:name="_ENREF_53"/>
      <w:r w:rsidRPr="00462726">
        <w:t>53. Dijkstra K, Pieterse M, Pruyn A. Physical environmental stimuli that turn healthcare facilities into healing environments through psychologically mediated effects: systematic review. J Adv Nurs 2006;</w:t>
      </w:r>
      <w:r w:rsidRPr="00462726">
        <w:rPr>
          <w:b/>
        </w:rPr>
        <w:t>56</w:t>
      </w:r>
      <w:r w:rsidRPr="00462726">
        <w:t>(2):166-81.</w:t>
      </w:r>
      <w:bookmarkEnd w:id="53"/>
    </w:p>
    <w:p w14:paraId="2559454E" w14:textId="77777777" w:rsidR="00462726" w:rsidRPr="00462726" w:rsidRDefault="00462726" w:rsidP="00462726">
      <w:pPr>
        <w:pStyle w:val="EndNoteBibliography"/>
        <w:spacing w:after="0"/>
        <w:ind w:left="720" w:hanging="720"/>
      </w:pPr>
      <w:bookmarkStart w:id="54" w:name="_ENREF_54"/>
      <w:r w:rsidRPr="00462726">
        <w:t>54. Feffer K, Lichtenberg P, Becker G, et al. A comparative study with depressed patients on the acceptability of placebo use. Gen Hosp Psychiatry 2016;</w:t>
      </w:r>
      <w:r w:rsidRPr="00462726">
        <w:rPr>
          <w:b/>
        </w:rPr>
        <w:t>41</w:t>
      </w:r>
      <w:r w:rsidRPr="00462726">
        <w:t>:53-6.</w:t>
      </w:r>
      <w:bookmarkEnd w:id="54"/>
    </w:p>
    <w:p w14:paraId="498B2CAC" w14:textId="77777777" w:rsidR="00462726" w:rsidRPr="00462726" w:rsidRDefault="00462726" w:rsidP="00462726">
      <w:pPr>
        <w:pStyle w:val="EndNoteBibliography"/>
        <w:spacing w:after="0"/>
        <w:ind w:left="720" w:hanging="720"/>
      </w:pPr>
      <w:bookmarkStart w:id="55" w:name="_ENREF_55"/>
      <w:r w:rsidRPr="00462726">
        <w:t>55. Ortiz R, Chandros Hull S, Colloca L. Patient attitudes about the clinical use of placebo: qualitative perspectives from a telephone survey. BMJ Open 2016;</w:t>
      </w:r>
      <w:r w:rsidRPr="00462726">
        <w:rPr>
          <w:b/>
        </w:rPr>
        <w:t>6</w:t>
      </w:r>
      <w:r w:rsidRPr="00462726">
        <w:t>(4).</w:t>
      </w:r>
      <w:bookmarkEnd w:id="55"/>
    </w:p>
    <w:p w14:paraId="05E38A13" w14:textId="77777777" w:rsidR="00462726" w:rsidRPr="00462726" w:rsidRDefault="00462726" w:rsidP="00462726">
      <w:pPr>
        <w:pStyle w:val="EndNoteBibliography"/>
        <w:spacing w:after="0"/>
        <w:ind w:left="720" w:hanging="720"/>
      </w:pPr>
      <w:bookmarkStart w:id="56" w:name="_ENREF_56"/>
      <w:r w:rsidRPr="00462726">
        <w:t>56. Bishop FL, Howick J, Heneghan C, et al. Placebo use in the United Kingdom: a qualitative study exploring GPs' views on placebo effects in clinical practice. Fam Pract 2014;</w:t>
      </w:r>
      <w:r w:rsidRPr="00462726">
        <w:rPr>
          <w:b/>
        </w:rPr>
        <w:t>Advance Access</w:t>
      </w:r>
      <w:r w:rsidRPr="00462726">
        <w:t>:1-7. doi:10.1093/fampra/cmu016.</w:t>
      </w:r>
      <w:bookmarkEnd w:id="56"/>
    </w:p>
    <w:p w14:paraId="053C9C27" w14:textId="77777777" w:rsidR="00462726" w:rsidRPr="00462726" w:rsidRDefault="00462726" w:rsidP="00462726">
      <w:pPr>
        <w:pStyle w:val="EndNoteBibliography"/>
        <w:spacing w:after="0"/>
        <w:ind w:left="720" w:hanging="720"/>
      </w:pPr>
      <w:bookmarkStart w:id="57" w:name="_ENREF_57"/>
      <w:r w:rsidRPr="00462726">
        <w:t>57. Bishop FL, Aizlewood L, Adams AEM. When and Why Placebo-Prescribing Is Acceptable and Unacceptable: A Focus Group Study of Patients' Views. PLoS One 2014;</w:t>
      </w:r>
      <w:r w:rsidRPr="00462726">
        <w:rPr>
          <w:b/>
        </w:rPr>
        <w:t>9</w:t>
      </w:r>
      <w:r w:rsidRPr="00462726">
        <w:t>(7):e101822.</w:t>
      </w:r>
      <w:bookmarkEnd w:id="57"/>
    </w:p>
    <w:p w14:paraId="70EA8AC0" w14:textId="77777777" w:rsidR="00462726" w:rsidRPr="00462726" w:rsidRDefault="00462726" w:rsidP="00462726">
      <w:pPr>
        <w:pStyle w:val="EndNoteBibliography"/>
        <w:spacing w:after="0"/>
        <w:ind w:left="720" w:hanging="720"/>
      </w:pPr>
      <w:bookmarkStart w:id="58" w:name="_ENREF_58"/>
      <w:r w:rsidRPr="00462726">
        <w:t>58. Street, Jr., Makoul G, Arora NK, et al. How does communication heal? Pathways linking clinician-patient communication to health outcomes. Patient Educ Couns 2009;</w:t>
      </w:r>
      <w:r w:rsidRPr="00462726">
        <w:rPr>
          <w:b/>
        </w:rPr>
        <w:t>74</w:t>
      </w:r>
      <w:r w:rsidRPr="00462726">
        <w:t>(3):295-301.</w:t>
      </w:r>
      <w:bookmarkEnd w:id="58"/>
    </w:p>
    <w:p w14:paraId="0110FFE4" w14:textId="77777777" w:rsidR="00462726" w:rsidRPr="00462726" w:rsidRDefault="00462726" w:rsidP="00462726">
      <w:pPr>
        <w:pStyle w:val="EndNoteBibliography"/>
        <w:spacing w:after="0"/>
        <w:ind w:left="720" w:hanging="720"/>
      </w:pPr>
      <w:bookmarkStart w:id="59" w:name="_ENREF_59"/>
      <w:r w:rsidRPr="00462726">
        <w:t>59. Greville-Harris M, Dieppe P. Bad Is More Powerful than Good: The Nocebo Response in Medical Consultations. The American Journal of Medicine 2015;</w:t>
      </w:r>
      <w:r w:rsidRPr="00462726">
        <w:rPr>
          <w:b/>
        </w:rPr>
        <w:t>128</w:t>
      </w:r>
      <w:r w:rsidRPr="00462726">
        <w:t>(2):126-29.</w:t>
      </w:r>
      <w:bookmarkEnd w:id="59"/>
    </w:p>
    <w:p w14:paraId="3B898874" w14:textId="77777777" w:rsidR="00462726" w:rsidRPr="00462726" w:rsidRDefault="00462726" w:rsidP="00462726">
      <w:pPr>
        <w:pStyle w:val="EndNoteBibliography"/>
        <w:spacing w:after="0"/>
        <w:ind w:left="720" w:hanging="720"/>
      </w:pPr>
      <w:bookmarkStart w:id="60" w:name="_ENREF_60"/>
      <w:r w:rsidRPr="00462726">
        <w:t>60. Bensing JM, Verheul W. The silent healer: The role of communication in placebo effects. Patient Educ Couns 2010;</w:t>
      </w:r>
      <w:r w:rsidRPr="00462726">
        <w:rPr>
          <w:b/>
        </w:rPr>
        <w:t>80</w:t>
      </w:r>
      <w:r w:rsidRPr="00462726">
        <w:t>(3):293-99.</w:t>
      </w:r>
      <w:bookmarkEnd w:id="60"/>
    </w:p>
    <w:p w14:paraId="320A5931" w14:textId="77777777" w:rsidR="00462726" w:rsidRPr="00462726" w:rsidRDefault="00462726" w:rsidP="00462726">
      <w:pPr>
        <w:pStyle w:val="EndNoteBibliography"/>
        <w:spacing w:after="0"/>
        <w:ind w:left="720" w:hanging="720"/>
      </w:pPr>
      <w:bookmarkStart w:id="61" w:name="_ENREF_61"/>
      <w:r w:rsidRPr="00462726">
        <w:t>61. Kirsch I. Conditioning, expectancy, and the placebo effect: Comment on Stewart-Williams and Podd (2004). Psychol Bull 2004;</w:t>
      </w:r>
      <w:r w:rsidRPr="00462726">
        <w:rPr>
          <w:b/>
        </w:rPr>
        <w:t>130</w:t>
      </w:r>
      <w:r w:rsidRPr="00462726">
        <w:t>(2):341-43.</w:t>
      </w:r>
      <w:bookmarkEnd w:id="61"/>
    </w:p>
    <w:p w14:paraId="19D8DFCF" w14:textId="77777777" w:rsidR="00462726" w:rsidRPr="00462726" w:rsidRDefault="00462726" w:rsidP="00462726">
      <w:pPr>
        <w:pStyle w:val="EndNoteBibliography"/>
        <w:spacing w:after="0"/>
        <w:ind w:left="720" w:hanging="720"/>
      </w:pPr>
      <w:bookmarkStart w:id="62" w:name="_ENREF_62"/>
      <w:r w:rsidRPr="00462726">
        <w:t>62. Fassler M, Gnadinger M, Rosemann T, et al. Use of placebo interventions among Swiss primary care providers. BMC Health Serv Res 2009;</w:t>
      </w:r>
      <w:r w:rsidRPr="00462726">
        <w:rPr>
          <w:b/>
        </w:rPr>
        <w:t>9</w:t>
      </w:r>
      <w:r w:rsidRPr="00462726">
        <w:t>(1):144.</w:t>
      </w:r>
      <w:bookmarkEnd w:id="62"/>
    </w:p>
    <w:p w14:paraId="6026BC88" w14:textId="77777777" w:rsidR="00462726" w:rsidRPr="00462726" w:rsidRDefault="00462726" w:rsidP="00462726">
      <w:pPr>
        <w:pStyle w:val="EndNoteBibliography"/>
        <w:spacing w:after="0"/>
        <w:ind w:left="720" w:hanging="720"/>
      </w:pPr>
      <w:bookmarkStart w:id="63" w:name="_ENREF_63"/>
      <w:r w:rsidRPr="00462726">
        <w:t>63. Howick J, Bishop FL, Heneghan C, et al. Placebo use in the United Kingdom: results from a national survey of primary care practitioners. PLoS One 2013;</w:t>
      </w:r>
      <w:r w:rsidRPr="00462726">
        <w:rPr>
          <w:b/>
        </w:rPr>
        <w:t>8</w:t>
      </w:r>
      <w:r w:rsidRPr="00462726">
        <w:t>(3):e58247. doi:10.1371/journal.pone.0058247.</w:t>
      </w:r>
      <w:bookmarkEnd w:id="63"/>
    </w:p>
    <w:p w14:paraId="43D20303" w14:textId="77777777" w:rsidR="00462726" w:rsidRPr="00462726" w:rsidRDefault="00462726" w:rsidP="00462726">
      <w:pPr>
        <w:pStyle w:val="EndNoteBibliography"/>
        <w:spacing w:after="0"/>
        <w:ind w:left="720" w:hanging="720"/>
      </w:pPr>
      <w:bookmarkStart w:id="64" w:name="_ENREF_64"/>
      <w:r w:rsidRPr="00462726">
        <w:t>64. Kirsch I, Sapirstein G. Listening to prozac but hearing placebo: A meta-analysis of antidepressant medication. Prevention &amp; Treatment 1998;</w:t>
      </w:r>
      <w:r w:rsidRPr="00462726">
        <w:rPr>
          <w:b/>
        </w:rPr>
        <w:t xml:space="preserve">1  </w:t>
      </w:r>
      <w:r w:rsidRPr="00462726">
        <w:t>Article 0002a, posted June 26, 1998.</w:t>
      </w:r>
      <w:bookmarkEnd w:id="64"/>
    </w:p>
    <w:p w14:paraId="574CDA9B" w14:textId="77777777" w:rsidR="00462726" w:rsidRPr="00462726" w:rsidRDefault="00462726" w:rsidP="00462726">
      <w:pPr>
        <w:pStyle w:val="EndNoteBibliography"/>
        <w:spacing w:after="0"/>
        <w:ind w:left="720" w:hanging="720"/>
      </w:pPr>
      <w:bookmarkStart w:id="65" w:name="_ENREF_65"/>
      <w:r w:rsidRPr="00462726">
        <w:t>65. Patel SM, Stason WB, Legedza A, et al. The placebo effect in irritable bowel syndrome trials: a meta-analysis. Neurogastroenterol Motil 2005;</w:t>
      </w:r>
      <w:r w:rsidRPr="00462726">
        <w:rPr>
          <w:b/>
        </w:rPr>
        <w:t>17</w:t>
      </w:r>
      <w:r w:rsidRPr="00462726">
        <w:t>(3):332-40.</w:t>
      </w:r>
      <w:bookmarkEnd w:id="65"/>
    </w:p>
    <w:p w14:paraId="7726AC5D" w14:textId="77777777" w:rsidR="00462726" w:rsidRPr="00462726" w:rsidRDefault="00462726" w:rsidP="00462726">
      <w:pPr>
        <w:pStyle w:val="EndNoteBibliography"/>
        <w:spacing w:after="0"/>
        <w:ind w:left="720" w:hanging="720"/>
      </w:pPr>
      <w:bookmarkStart w:id="66" w:name="_ENREF_66"/>
      <w:r w:rsidRPr="00462726">
        <w:t>66. Ford AC, Moayyedi P. Meta-analysis: factors affecting placebo response rate in the irritable bowel syndrome. Aliment Pharmacol Ther 2010;</w:t>
      </w:r>
      <w:r w:rsidRPr="00462726">
        <w:rPr>
          <w:b/>
        </w:rPr>
        <w:t>32</w:t>
      </w:r>
      <w:r w:rsidRPr="00462726">
        <w:t>(2):144-58.</w:t>
      </w:r>
      <w:bookmarkEnd w:id="66"/>
    </w:p>
    <w:p w14:paraId="6352A91F" w14:textId="77777777" w:rsidR="00462726" w:rsidRPr="00462726" w:rsidRDefault="00462726" w:rsidP="00462726">
      <w:pPr>
        <w:pStyle w:val="EndNoteBibliography"/>
        <w:spacing w:after="0"/>
        <w:ind w:left="720" w:hanging="720"/>
      </w:pPr>
      <w:bookmarkStart w:id="67" w:name="_ENREF_67"/>
      <w:r w:rsidRPr="00462726">
        <w:t>67. Bélanger L, Vallières A, Ivers H, et al. Meta-analysis of sleep changes in control groups of insomnia treatment trials. J Sleep Res 2007;</w:t>
      </w:r>
      <w:r w:rsidRPr="00462726">
        <w:rPr>
          <w:b/>
        </w:rPr>
        <w:t>16</w:t>
      </w:r>
      <w:r w:rsidRPr="00462726">
        <w:t>(1):77-84.</w:t>
      </w:r>
      <w:bookmarkEnd w:id="67"/>
    </w:p>
    <w:p w14:paraId="69EFD623" w14:textId="77777777" w:rsidR="00462726" w:rsidRPr="00462726" w:rsidRDefault="00462726" w:rsidP="00462726">
      <w:pPr>
        <w:pStyle w:val="EndNoteBibliography"/>
        <w:spacing w:after="0"/>
        <w:ind w:left="720" w:hanging="720"/>
      </w:pPr>
      <w:bookmarkStart w:id="68" w:name="_ENREF_68"/>
      <w:r w:rsidRPr="00462726">
        <w:t>68. Kaptchuk TJ, Kelley JM, Conboy LA, et al. Components of placebo effect: randomised controlled trial in patients with irritable bowel syndrome. Br Med J 2008;</w:t>
      </w:r>
      <w:r w:rsidRPr="00462726">
        <w:rPr>
          <w:b/>
        </w:rPr>
        <w:t>336</w:t>
      </w:r>
      <w:r w:rsidRPr="00462726">
        <w:t>:999-1003.</w:t>
      </w:r>
      <w:bookmarkEnd w:id="68"/>
    </w:p>
    <w:p w14:paraId="5BB79CFB" w14:textId="77777777" w:rsidR="00462726" w:rsidRPr="00462726" w:rsidRDefault="00462726" w:rsidP="00462726">
      <w:pPr>
        <w:pStyle w:val="EndNoteBibliography"/>
        <w:spacing w:after="0"/>
        <w:ind w:left="720" w:hanging="720"/>
      </w:pPr>
      <w:bookmarkStart w:id="69" w:name="_ENREF_69"/>
      <w:r w:rsidRPr="00462726">
        <w:t>69. Suarez-Almazor ME, Looney C, Liu Y, et al. A randomized controlled trial of acupuncture for osteoarthritis of the knee: Effects of patient-provider communication. Arthritis Care Res 2010;</w:t>
      </w:r>
      <w:r w:rsidRPr="00462726">
        <w:rPr>
          <w:b/>
        </w:rPr>
        <w:t>62</w:t>
      </w:r>
      <w:r w:rsidRPr="00462726">
        <w:t>(9):1229-36.</w:t>
      </w:r>
      <w:bookmarkEnd w:id="69"/>
    </w:p>
    <w:p w14:paraId="70D25E4C" w14:textId="77777777" w:rsidR="00462726" w:rsidRPr="00462726" w:rsidRDefault="00462726" w:rsidP="00462726">
      <w:pPr>
        <w:pStyle w:val="EndNoteBibliography"/>
        <w:spacing w:after="0"/>
        <w:ind w:left="720" w:hanging="720"/>
      </w:pPr>
      <w:bookmarkStart w:id="70" w:name="_ENREF_70"/>
      <w:r w:rsidRPr="00462726">
        <w:t>70. Kaptchuk TJ, Stason WB, Davis RB, et al. Sham device v inert pill: randomised controlled trial of two placebo treatments. Br Med J 2006;</w:t>
      </w:r>
      <w:r w:rsidRPr="00462726">
        <w:rPr>
          <w:b/>
        </w:rPr>
        <w:t>332</w:t>
      </w:r>
      <w:r w:rsidRPr="00462726">
        <w:t>(7538):391-94.</w:t>
      </w:r>
      <w:bookmarkEnd w:id="70"/>
    </w:p>
    <w:p w14:paraId="2E24DFB3" w14:textId="77777777" w:rsidR="00462726" w:rsidRPr="00462726" w:rsidRDefault="00462726" w:rsidP="00462726">
      <w:pPr>
        <w:pStyle w:val="EndNoteBibliography"/>
        <w:spacing w:after="0"/>
        <w:ind w:left="720" w:hanging="720"/>
      </w:pPr>
      <w:bookmarkStart w:id="71" w:name="_ENREF_71"/>
      <w:r w:rsidRPr="00462726">
        <w:lastRenderedPageBreak/>
        <w:t>71. Vase L, Baram S, Takakura N, et al. Specifying the nonspecific components of acupuncture analgesia. Pain 2013;</w:t>
      </w:r>
      <w:r w:rsidRPr="00462726">
        <w:rPr>
          <w:b/>
        </w:rPr>
        <w:t>154</w:t>
      </w:r>
      <w:r w:rsidRPr="00462726">
        <w:t>(9):1659-67.</w:t>
      </w:r>
      <w:bookmarkEnd w:id="71"/>
    </w:p>
    <w:p w14:paraId="2F73B7CE" w14:textId="77777777" w:rsidR="00462726" w:rsidRPr="00462726" w:rsidRDefault="00462726" w:rsidP="00462726">
      <w:pPr>
        <w:pStyle w:val="EndNoteBibliography"/>
        <w:spacing w:after="0"/>
        <w:ind w:left="720" w:hanging="720"/>
      </w:pPr>
      <w:bookmarkStart w:id="72" w:name="_ENREF_72"/>
      <w:r w:rsidRPr="00462726">
        <w:t>72. Sandler A, Glesne C, Geller G. Children's and parents' perspectives on open-label use of placebos in the treatment of ADHD. Child Care Health Dev 2008;</w:t>
      </w:r>
      <w:r w:rsidRPr="00462726">
        <w:rPr>
          <w:b/>
        </w:rPr>
        <w:t>34</w:t>
      </w:r>
      <w:r w:rsidRPr="00462726">
        <w:t>(1):111-20.</w:t>
      </w:r>
      <w:bookmarkEnd w:id="72"/>
    </w:p>
    <w:p w14:paraId="148DFB9E" w14:textId="77777777" w:rsidR="00462726" w:rsidRPr="00462726" w:rsidRDefault="00462726" w:rsidP="00462726">
      <w:pPr>
        <w:pStyle w:val="EndNoteBibliography"/>
        <w:ind w:left="720" w:hanging="720"/>
      </w:pPr>
      <w:bookmarkStart w:id="73" w:name="_ENREF_73"/>
      <w:r w:rsidRPr="00462726">
        <w:t>73. Michie S, Abraham C, Whittington C, et al. Effective techniques in healthy eating and physical activity interventions: a meta-regression. Health Psychol 2009;</w:t>
      </w:r>
      <w:r w:rsidRPr="00462726">
        <w:rPr>
          <w:b/>
        </w:rPr>
        <w:t>28</w:t>
      </w:r>
      <w:r w:rsidRPr="00462726">
        <w:t>(6):690-701.</w:t>
      </w:r>
      <w:bookmarkEnd w:id="73"/>
    </w:p>
    <w:p w14:paraId="22ADDDC3" w14:textId="306B043A" w:rsidR="00F57912" w:rsidRDefault="008F19F4" w:rsidP="00462726">
      <w:r>
        <w:fldChar w:fldCharType="end"/>
      </w:r>
    </w:p>
    <w:sectPr w:rsidR="00F57912" w:rsidSect="008A6EF5">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C4BA3F" w15:done="0"/>
  <w15:commentEx w15:paraId="72B80DD3" w15:done="0"/>
  <w15:commentEx w15:paraId="6E36850A" w15:done="0"/>
  <w15:commentEx w15:paraId="3C5A9A8C" w15:done="0"/>
  <w15:commentEx w15:paraId="7992D690" w15:done="0"/>
  <w15:commentEx w15:paraId="55C9CEDD" w15:done="0"/>
  <w15:commentEx w15:paraId="00D2347D" w15:done="0"/>
  <w15:commentEx w15:paraId="196D6544" w15:done="0"/>
  <w15:commentEx w15:paraId="2B537E4A" w15:done="0"/>
  <w15:commentEx w15:paraId="3A4F1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3A07" w14:textId="77777777" w:rsidR="003525FF" w:rsidRDefault="003525FF" w:rsidP="00E95F24">
      <w:pPr>
        <w:spacing w:after="0" w:line="240" w:lineRule="auto"/>
      </w:pPr>
      <w:r>
        <w:separator/>
      </w:r>
    </w:p>
  </w:endnote>
  <w:endnote w:type="continuationSeparator" w:id="0">
    <w:p w14:paraId="0F5CE3D3" w14:textId="77777777" w:rsidR="003525FF" w:rsidRDefault="003525FF" w:rsidP="00E95F24">
      <w:pPr>
        <w:spacing w:after="0" w:line="240" w:lineRule="auto"/>
      </w:pPr>
      <w:r>
        <w:continuationSeparator/>
      </w:r>
    </w:p>
  </w:endnote>
  <w:endnote w:type="continuationNotice" w:id="1">
    <w:p w14:paraId="10C292CF" w14:textId="77777777" w:rsidR="003525FF" w:rsidRDefault="00352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051685"/>
      <w:docPartObj>
        <w:docPartGallery w:val="Page Numbers (Bottom of Page)"/>
        <w:docPartUnique/>
      </w:docPartObj>
    </w:sdtPr>
    <w:sdtEndPr>
      <w:rPr>
        <w:noProof/>
      </w:rPr>
    </w:sdtEndPr>
    <w:sdtContent>
      <w:p w14:paraId="1B82FCA0" w14:textId="3AB53E5E" w:rsidR="0040134D" w:rsidRDefault="0040134D">
        <w:pPr>
          <w:pStyle w:val="Footer"/>
          <w:jc w:val="right"/>
        </w:pPr>
        <w:r>
          <w:fldChar w:fldCharType="begin"/>
        </w:r>
        <w:r>
          <w:instrText xml:space="preserve"> PAGE   \* MERGEFORMAT </w:instrText>
        </w:r>
        <w:r>
          <w:fldChar w:fldCharType="separate"/>
        </w:r>
        <w:r w:rsidR="00EB6084">
          <w:rPr>
            <w:noProof/>
          </w:rPr>
          <w:t>1</w:t>
        </w:r>
        <w:r>
          <w:rPr>
            <w:noProof/>
          </w:rPr>
          <w:fldChar w:fldCharType="end"/>
        </w:r>
      </w:p>
    </w:sdtContent>
  </w:sdt>
  <w:p w14:paraId="438EC214" w14:textId="77777777" w:rsidR="0040134D" w:rsidRDefault="00401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7AE67" w14:textId="77777777" w:rsidR="003525FF" w:rsidRDefault="003525FF" w:rsidP="00E95F24">
      <w:pPr>
        <w:spacing w:after="0" w:line="240" w:lineRule="auto"/>
      </w:pPr>
      <w:r>
        <w:separator/>
      </w:r>
    </w:p>
  </w:footnote>
  <w:footnote w:type="continuationSeparator" w:id="0">
    <w:p w14:paraId="784BB03D" w14:textId="77777777" w:rsidR="003525FF" w:rsidRDefault="003525FF" w:rsidP="00E95F24">
      <w:pPr>
        <w:spacing w:after="0" w:line="240" w:lineRule="auto"/>
      </w:pPr>
      <w:r>
        <w:continuationSeparator/>
      </w:r>
    </w:p>
  </w:footnote>
  <w:footnote w:type="continuationNotice" w:id="1">
    <w:p w14:paraId="5FE3A511" w14:textId="77777777" w:rsidR="003525FF" w:rsidRDefault="003525F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801"/>
    <w:multiLevelType w:val="hybridMultilevel"/>
    <w:tmpl w:val="8D16E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C1BEA"/>
    <w:multiLevelType w:val="hybridMultilevel"/>
    <w:tmpl w:val="3C8EA28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4723A"/>
    <w:multiLevelType w:val="hybridMultilevel"/>
    <w:tmpl w:val="B0C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24779"/>
    <w:multiLevelType w:val="hybridMultilevel"/>
    <w:tmpl w:val="3E325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6F76E7"/>
    <w:multiLevelType w:val="hybridMultilevel"/>
    <w:tmpl w:val="B3240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ED64AB"/>
    <w:multiLevelType w:val="hybridMultilevel"/>
    <w:tmpl w:val="7DA6EC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0375D6B"/>
    <w:multiLevelType w:val="hybridMultilevel"/>
    <w:tmpl w:val="BE08F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6E0390"/>
    <w:multiLevelType w:val="hybridMultilevel"/>
    <w:tmpl w:val="A502B6F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4DC255C4"/>
    <w:multiLevelType w:val="hybridMultilevel"/>
    <w:tmpl w:val="2A043264"/>
    <w:lvl w:ilvl="0" w:tplc="DFAEAF0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975C0"/>
    <w:multiLevelType w:val="hybridMultilevel"/>
    <w:tmpl w:val="337A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84692A"/>
    <w:multiLevelType w:val="hybridMultilevel"/>
    <w:tmpl w:val="9E8E2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391F34"/>
    <w:multiLevelType w:val="hybridMultilevel"/>
    <w:tmpl w:val="A99AFA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C4A534D"/>
    <w:multiLevelType w:val="hybridMultilevel"/>
    <w:tmpl w:val="DDEC5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D2505C"/>
    <w:multiLevelType w:val="hybridMultilevel"/>
    <w:tmpl w:val="3C8EA28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E44A40"/>
    <w:multiLevelType w:val="hybridMultilevel"/>
    <w:tmpl w:val="9EB65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6"/>
  </w:num>
  <w:num w:numId="6">
    <w:abstractNumId w:val="11"/>
  </w:num>
  <w:num w:numId="7">
    <w:abstractNumId w:val="5"/>
  </w:num>
  <w:num w:numId="8">
    <w:abstractNumId w:val="10"/>
  </w:num>
  <w:num w:numId="9">
    <w:abstractNumId w:val="3"/>
  </w:num>
  <w:num w:numId="10">
    <w:abstractNumId w:val="1"/>
  </w:num>
  <w:num w:numId="11">
    <w:abstractNumId w:val="14"/>
  </w:num>
  <w:num w:numId="12">
    <w:abstractNumId w:val="12"/>
  </w:num>
  <w:num w:numId="13">
    <w:abstractNumId w:val="13"/>
  </w:num>
  <w:num w:numId="14">
    <w:abstractNumId w:val="8"/>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th G.">
    <w15:presenceInfo w15:providerId="AD" w15:userId="S-1-5-21-2015846570-11164191-355810188-4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pf50avsqaa99ye5twvpvdabtsespt0ddarp&quot;&gt;Flis EndNote Library&lt;record-ids&gt;&lt;item&gt;347&lt;/item&gt;&lt;item&gt;349&lt;/item&gt;&lt;item&gt;354&lt;/item&gt;&lt;item&gt;363&lt;/item&gt;&lt;item&gt;408&lt;/item&gt;&lt;item&gt;449&lt;/item&gt;&lt;item&gt;587&lt;/item&gt;&lt;item&gt;924&lt;/item&gt;&lt;item&gt;925&lt;/item&gt;&lt;item&gt;1138&lt;/item&gt;&lt;item&gt;1157&lt;/item&gt;&lt;item&gt;1185&lt;/item&gt;&lt;item&gt;1205&lt;/item&gt;&lt;item&gt;1288&lt;/item&gt;&lt;item&gt;1368&lt;/item&gt;&lt;item&gt;1372&lt;/item&gt;&lt;item&gt;1420&lt;/item&gt;&lt;item&gt;1461&lt;/item&gt;&lt;item&gt;1655&lt;/item&gt;&lt;item&gt;2031&lt;/item&gt;&lt;item&gt;2032&lt;/item&gt;&lt;item&gt;2044&lt;/item&gt;&lt;item&gt;2116&lt;/item&gt;&lt;item&gt;2261&lt;/item&gt;&lt;item&gt;2263&lt;/item&gt;&lt;item&gt;2268&lt;/item&gt;&lt;item&gt;2308&lt;/item&gt;&lt;item&gt;2380&lt;/item&gt;&lt;item&gt;2381&lt;/item&gt;&lt;item&gt;2384&lt;/item&gt;&lt;item&gt;2385&lt;/item&gt;&lt;item&gt;2627&lt;/item&gt;&lt;item&gt;2662&lt;/item&gt;&lt;item&gt;2807&lt;/item&gt;&lt;item&gt;2986&lt;/item&gt;&lt;item&gt;3030&lt;/item&gt;&lt;item&gt;3090&lt;/item&gt;&lt;item&gt;3388&lt;/item&gt;&lt;item&gt;3528&lt;/item&gt;&lt;item&gt;3530&lt;/item&gt;&lt;item&gt;3547&lt;/item&gt;&lt;item&gt;3816&lt;/item&gt;&lt;item&gt;4166&lt;/item&gt;&lt;item&gt;4193&lt;/item&gt;&lt;item&gt;4194&lt;/item&gt;&lt;item&gt;4208&lt;/item&gt;&lt;item&gt;4482&lt;/item&gt;&lt;item&gt;4485&lt;/item&gt;&lt;item&gt;4487&lt;/item&gt;&lt;item&gt;4705&lt;/item&gt;&lt;item&gt;4780&lt;/item&gt;&lt;item&gt;4916&lt;/item&gt;&lt;item&gt;5344&lt;/item&gt;&lt;item&gt;5348&lt;/item&gt;&lt;item&gt;5352&lt;/item&gt;&lt;item&gt;6576&lt;/item&gt;&lt;item&gt;6579&lt;/item&gt;&lt;item&gt;6580&lt;/item&gt;&lt;item&gt;6773&lt;/item&gt;&lt;item&gt;6781&lt;/item&gt;&lt;item&gt;6824&lt;/item&gt;&lt;item&gt;6856&lt;/item&gt;&lt;item&gt;6857&lt;/item&gt;&lt;item&gt;6858&lt;/item&gt;&lt;item&gt;6859&lt;/item&gt;&lt;item&gt;6860&lt;/item&gt;&lt;item&gt;6861&lt;/item&gt;&lt;item&gt;6862&lt;/item&gt;&lt;item&gt;6863&lt;/item&gt;&lt;item&gt;7260&lt;/item&gt;&lt;item&gt;7261&lt;/item&gt;&lt;item&gt;7262&lt;/item&gt;&lt;item&gt;7263&lt;/item&gt;&lt;/record-ids&gt;&lt;/item&gt;&lt;/Libraries&gt;"/>
    <w:docVar w:name="REFMGR.InstantFormat" w:val="&lt;ENInstantFormat&gt;&lt;Enabled&gt;0&lt;/Enabled&gt;&lt;ScanUnformatted&gt;1&lt;/ScanUnformatted&gt;&lt;ScanChanges&gt;1&lt;/ScanChanges&gt;&lt;/ENInstantFormat&gt;"/>
  </w:docVars>
  <w:rsids>
    <w:rsidRoot w:val="00EF2407"/>
    <w:rsid w:val="000003AD"/>
    <w:rsid w:val="000004AC"/>
    <w:rsid w:val="0000117F"/>
    <w:rsid w:val="000011E6"/>
    <w:rsid w:val="00001DD9"/>
    <w:rsid w:val="00002B86"/>
    <w:rsid w:val="00003E8C"/>
    <w:rsid w:val="00004360"/>
    <w:rsid w:val="000054F6"/>
    <w:rsid w:val="00005B80"/>
    <w:rsid w:val="000063A4"/>
    <w:rsid w:val="00006570"/>
    <w:rsid w:val="00006656"/>
    <w:rsid w:val="0000749F"/>
    <w:rsid w:val="00007BF9"/>
    <w:rsid w:val="0001107B"/>
    <w:rsid w:val="000147C1"/>
    <w:rsid w:val="00015453"/>
    <w:rsid w:val="00015891"/>
    <w:rsid w:val="0001662F"/>
    <w:rsid w:val="00016630"/>
    <w:rsid w:val="00016994"/>
    <w:rsid w:val="0002240B"/>
    <w:rsid w:val="00022527"/>
    <w:rsid w:val="000228AB"/>
    <w:rsid w:val="00023A0F"/>
    <w:rsid w:val="00024486"/>
    <w:rsid w:val="00026425"/>
    <w:rsid w:val="000301C7"/>
    <w:rsid w:val="00031266"/>
    <w:rsid w:val="000322B6"/>
    <w:rsid w:val="00032B90"/>
    <w:rsid w:val="00033A35"/>
    <w:rsid w:val="00034F14"/>
    <w:rsid w:val="0003583A"/>
    <w:rsid w:val="0003700A"/>
    <w:rsid w:val="000400CE"/>
    <w:rsid w:val="00040A86"/>
    <w:rsid w:val="00040E71"/>
    <w:rsid w:val="0004118A"/>
    <w:rsid w:val="000423DC"/>
    <w:rsid w:val="00043327"/>
    <w:rsid w:val="0004341D"/>
    <w:rsid w:val="00044CF4"/>
    <w:rsid w:val="00044DE3"/>
    <w:rsid w:val="00045E0C"/>
    <w:rsid w:val="00045F90"/>
    <w:rsid w:val="00046C03"/>
    <w:rsid w:val="00047BA1"/>
    <w:rsid w:val="00047BEF"/>
    <w:rsid w:val="00050AC1"/>
    <w:rsid w:val="00052BAF"/>
    <w:rsid w:val="00053836"/>
    <w:rsid w:val="000553E2"/>
    <w:rsid w:val="00055479"/>
    <w:rsid w:val="00055A70"/>
    <w:rsid w:val="000574A3"/>
    <w:rsid w:val="000577B7"/>
    <w:rsid w:val="00057B91"/>
    <w:rsid w:val="0006173F"/>
    <w:rsid w:val="00062126"/>
    <w:rsid w:val="000634BF"/>
    <w:rsid w:val="00065064"/>
    <w:rsid w:val="0006579D"/>
    <w:rsid w:val="00065DAE"/>
    <w:rsid w:val="00067867"/>
    <w:rsid w:val="000702F9"/>
    <w:rsid w:val="000707A6"/>
    <w:rsid w:val="00071FBE"/>
    <w:rsid w:val="000723E3"/>
    <w:rsid w:val="000754DA"/>
    <w:rsid w:val="000754FA"/>
    <w:rsid w:val="00076226"/>
    <w:rsid w:val="00076500"/>
    <w:rsid w:val="0007653C"/>
    <w:rsid w:val="00076723"/>
    <w:rsid w:val="00076B60"/>
    <w:rsid w:val="0007715B"/>
    <w:rsid w:val="00077AEE"/>
    <w:rsid w:val="00081690"/>
    <w:rsid w:val="000820D4"/>
    <w:rsid w:val="00083980"/>
    <w:rsid w:val="00083EF8"/>
    <w:rsid w:val="00084128"/>
    <w:rsid w:val="000848F4"/>
    <w:rsid w:val="00084B1D"/>
    <w:rsid w:val="000854FD"/>
    <w:rsid w:val="00085A7B"/>
    <w:rsid w:val="00091651"/>
    <w:rsid w:val="00091E63"/>
    <w:rsid w:val="00092FD3"/>
    <w:rsid w:val="00094E1C"/>
    <w:rsid w:val="00095E16"/>
    <w:rsid w:val="00097C67"/>
    <w:rsid w:val="000A122C"/>
    <w:rsid w:val="000A143B"/>
    <w:rsid w:val="000A16F4"/>
    <w:rsid w:val="000A1D4C"/>
    <w:rsid w:val="000A2897"/>
    <w:rsid w:val="000A2E69"/>
    <w:rsid w:val="000A3CC8"/>
    <w:rsid w:val="000A4DD3"/>
    <w:rsid w:val="000A586F"/>
    <w:rsid w:val="000A5D42"/>
    <w:rsid w:val="000A6A49"/>
    <w:rsid w:val="000A6D09"/>
    <w:rsid w:val="000B00A7"/>
    <w:rsid w:val="000B06B3"/>
    <w:rsid w:val="000B2353"/>
    <w:rsid w:val="000B2942"/>
    <w:rsid w:val="000B3277"/>
    <w:rsid w:val="000B3D78"/>
    <w:rsid w:val="000B4F0F"/>
    <w:rsid w:val="000B53B8"/>
    <w:rsid w:val="000B7835"/>
    <w:rsid w:val="000B78F1"/>
    <w:rsid w:val="000C0097"/>
    <w:rsid w:val="000C178C"/>
    <w:rsid w:val="000C1EB1"/>
    <w:rsid w:val="000C3066"/>
    <w:rsid w:val="000C466B"/>
    <w:rsid w:val="000C5114"/>
    <w:rsid w:val="000C679C"/>
    <w:rsid w:val="000C6915"/>
    <w:rsid w:val="000C6C8F"/>
    <w:rsid w:val="000C79A5"/>
    <w:rsid w:val="000D0913"/>
    <w:rsid w:val="000D1C27"/>
    <w:rsid w:val="000D2296"/>
    <w:rsid w:val="000D2420"/>
    <w:rsid w:val="000D2458"/>
    <w:rsid w:val="000D265D"/>
    <w:rsid w:val="000D26E7"/>
    <w:rsid w:val="000D2A7F"/>
    <w:rsid w:val="000D3327"/>
    <w:rsid w:val="000D3B5A"/>
    <w:rsid w:val="000D4509"/>
    <w:rsid w:val="000D5B46"/>
    <w:rsid w:val="000D5E9F"/>
    <w:rsid w:val="000D607A"/>
    <w:rsid w:val="000D6752"/>
    <w:rsid w:val="000D75AE"/>
    <w:rsid w:val="000D7788"/>
    <w:rsid w:val="000D79E1"/>
    <w:rsid w:val="000D7F2E"/>
    <w:rsid w:val="000E0286"/>
    <w:rsid w:val="000E15A8"/>
    <w:rsid w:val="000E4C08"/>
    <w:rsid w:val="000E547D"/>
    <w:rsid w:val="000E6B1D"/>
    <w:rsid w:val="000F06D9"/>
    <w:rsid w:val="000F0857"/>
    <w:rsid w:val="000F0A91"/>
    <w:rsid w:val="000F144C"/>
    <w:rsid w:val="000F16A8"/>
    <w:rsid w:val="000F25BB"/>
    <w:rsid w:val="000F2C00"/>
    <w:rsid w:val="000F356B"/>
    <w:rsid w:val="000F3CAA"/>
    <w:rsid w:val="000F48BE"/>
    <w:rsid w:val="000F53F0"/>
    <w:rsid w:val="000F5A9C"/>
    <w:rsid w:val="000F5A9F"/>
    <w:rsid w:val="000F6A56"/>
    <w:rsid w:val="000F7972"/>
    <w:rsid w:val="000F7EFD"/>
    <w:rsid w:val="001000F6"/>
    <w:rsid w:val="00100297"/>
    <w:rsid w:val="001010F3"/>
    <w:rsid w:val="00101B26"/>
    <w:rsid w:val="00102D4E"/>
    <w:rsid w:val="00103BCC"/>
    <w:rsid w:val="0010452E"/>
    <w:rsid w:val="001045AC"/>
    <w:rsid w:val="001055A6"/>
    <w:rsid w:val="00105EAB"/>
    <w:rsid w:val="0010689A"/>
    <w:rsid w:val="00107240"/>
    <w:rsid w:val="00107F32"/>
    <w:rsid w:val="00110249"/>
    <w:rsid w:val="0011077F"/>
    <w:rsid w:val="00110A13"/>
    <w:rsid w:val="001113B0"/>
    <w:rsid w:val="001128D9"/>
    <w:rsid w:val="00112AD9"/>
    <w:rsid w:val="001140BC"/>
    <w:rsid w:val="00114B90"/>
    <w:rsid w:val="00114DE4"/>
    <w:rsid w:val="00115306"/>
    <w:rsid w:val="00116306"/>
    <w:rsid w:val="00120330"/>
    <w:rsid w:val="00120F16"/>
    <w:rsid w:val="00121911"/>
    <w:rsid w:val="001229FD"/>
    <w:rsid w:val="00122B68"/>
    <w:rsid w:val="00122D5F"/>
    <w:rsid w:val="001235CF"/>
    <w:rsid w:val="0012483B"/>
    <w:rsid w:val="0012493B"/>
    <w:rsid w:val="00124AAD"/>
    <w:rsid w:val="00125DAA"/>
    <w:rsid w:val="00125DE0"/>
    <w:rsid w:val="00125E39"/>
    <w:rsid w:val="001266F8"/>
    <w:rsid w:val="00126FD3"/>
    <w:rsid w:val="0012702F"/>
    <w:rsid w:val="0012741A"/>
    <w:rsid w:val="00127516"/>
    <w:rsid w:val="00130A45"/>
    <w:rsid w:val="00135DE2"/>
    <w:rsid w:val="00137649"/>
    <w:rsid w:val="00137DAE"/>
    <w:rsid w:val="00141DD9"/>
    <w:rsid w:val="001421C7"/>
    <w:rsid w:val="0014242E"/>
    <w:rsid w:val="00142734"/>
    <w:rsid w:val="00143096"/>
    <w:rsid w:val="001451B5"/>
    <w:rsid w:val="0014597F"/>
    <w:rsid w:val="00146CE3"/>
    <w:rsid w:val="00147600"/>
    <w:rsid w:val="00150259"/>
    <w:rsid w:val="00151318"/>
    <w:rsid w:val="00151EB6"/>
    <w:rsid w:val="00152F6A"/>
    <w:rsid w:val="001535E6"/>
    <w:rsid w:val="00153664"/>
    <w:rsid w:val="00153D31"/>
    <w:rsid w:val="00153FA5"/>
    <w:rsid w:val="0015448D"/>
    <w:rsid w:val="00154E25"/>
    <w:rsid w:val="00155382"/>
    <w:rsid w:val="00156214"/>
    <w:rsid w:val="001567FD"/>
    <w:rsid w:val="00156ECA"/>
    <w:rsid w:val="00160486"/>
    <w:rsid w:val="00160593"/>
    <w:rsid w:val="001622DB"/>
    <w:rsid w:val="00162E9B"/>
    <w:rsid w:val="00164325"/>
    <w:rsid w:val="00166E3B"/>
    <w:rsid w:val="0016765A"/>
    <w:rsid w:val="00170C2B"/>
    <w:rsid w:val="00170EB6"/>
    <w:rsid w:val="0017150D"/>
    <w:rsid w:val="001719A9"/>
    <w:rsid w:val="00171CD2"/>
    <w:rsid w:val="00172366"/>
    <w:rsid w:val="00172554"/>
    <w:rsid w:val="001740F8"/>
    <w:rsid w:val="001741BB"/>
    <w:rsid w:val="0017596F"/>
    <w:rsid w:val="00176B19"/>
    <w:rsid w:val="00180FBC"/>
    <w:rsid w:val="00181116"/>
    <w:rsid w:val="001815FC"/>
    <w:rsid w:val="001816DA"/>
    <w:rsid w:val="00182D96"/>
    <w:rsid w:val="0018341B"/>
    <w:rsid w:val="00183F67"/>
    <w:rsid w:val="001859CF"/>
    <w:rsid w:val="0018628A"/>
    <w:rsid w:val="00186C21"/>
    <w:rsid w:val="00190AD5"/>
    <w:rsid w:val="00191404"/>
    <w:rsid w:val="00191689"/>
    <w:rsid w:val="0019253E"/>
    <w:rsid w:val="00194766"/>
    <w:rsid w:val="00194C99"/>
    <w:rsid w:val="00195E31"/>
    <w:rsid w:val="00196A85"/>
    <w:rsid w:val="00197E19"/>
    <w:rsid w:val="001A032A"/>
    <w:rsid w:val="001A187B"/>
    <w:rsid w:val="001A24F9"/>
    <w:rsid w:val="001A2AFD"/>
    <w:rsid w:val="001A31FF"/>
    <w:rsid w:val="001A3981"/>
    <w:rsid w:val="001A3BB6"/>
    <w:rsid w:val="001A5FFC"/>
    <w:rsid w:val="001B37ED"/>
    <w:rsid w:val="001B3A0D"/>
    <w:rsid w:val="001B45AE"/>
    <w:rsid w:val="001B46E9"/>
    <w:rsid w:val="001B4A92"/>
    <w:rsid w:val="001B68F4"/>
    <w:rsid w:val="001B6AE3"/>
    <w:rsid w:val="001C06DA"/>
    <w:rsid w:val="001C0D74"/>
    <w:rsid w:val="001C154E"/>
    <w:rsid w:val="001C190C"/>
    <w:rsid w:val="001C1B81"/>
    <w:rsid w:val="001C27E3"/>
    <w:rsid w:val="001C2BF4"/>
    <w:rsid w:val="001C2E1D"/>
    <w:rsid w:val="001C3D1B"/>
    <w:rsid w:val="001C3E53"/>
    <w:rsid w:val="001C6602"/>
    <w:rsid w:val="001C775D"/>
    <w:rsid w:val="001D0B82"/>
    <w:rsid w:val="001D0FBC"/>
    <w:rsid w:val="001D14E0"/>
    <w:rsid w:val="001D1A42"/>
    <w:rsid w:val="001D27C8"/>
    <w:rsid w:val="001D2C49"/>
    <w:rsid w:val="001D405E"/>
    <w:rsid w:val="001D535A"/>
    <w:rsid w:val="001D6084"/>
    <w:rsid w:val="001D77BB"/>
    <w:rsid w:val="001D7B5A"/>
    <w:rsid w:val="001E04B1"/>
    <w:rsid w:val="001E09B8"/>
    <w:rsid w:val="001E0C5E"/>
    <w:rsid w:val="001E11CF"/>
    <w:rsid w:val="001E3C2A"/>
    <w:rsid w:val="001E422B"/>
    <w:rsid w:val="001E548E"/>
    <w:rsid w:val="001E5B89"/>
    <w:rsid w:val="001E5BDA"/>
    <w:rsid w:val="001E7175"/>
    <w:rsid w:val="001E7F45"/>
    <w:rsid w:val="001E7FC9"/>
    <w:rsid w:val="001F0B0F"/>
    <w:rsid w:val="001F14BD"/>
    <w:rsid w:val="001F1B03"/>
    <w:rsid w:val="001F1FEC"/>
    <w:rsid w:val="001F20C0"/>
    <w:rsid w:val="001F261A"/>
    <w:rsid w:val="001F2CD6"/>
    <w:rsid w:val="001F326D"/>
    <w:rsid w:val="001F4C40"/>
    <w:rsid w:val="001F5DF5"/>
    <w:rsid w:val="001F7457"/>
    <w:rsid w:val="001F7C3D"/>
    <w:rsid w:val="001F7E9A"/>
    <w:rsid w:val="0020014A"/>
    <w:rsid w:val="002003DC"/>
    <w:rsid w:val="002004BE"/>
    <w:rsid w:val="00202A1C"/>
    <w:rsid w:val="00203D1E"/>
    <w:rsid w:val="00203E11"/>
    <w:rsid w:val="00205760"/>
    <w:rsid w:val="00205AE4"/>
    <w:rsid w:val="00205CAC"/>
    <w:rsid w:val="00205D8A"/>
    <w:rsid w:val="00205E55"/>
    <w:rsid w:val="00205F70"/>
    <w:rsid w:val="00206EC8"/>
    <w:rsid w:val="00207A80"/>
    <w:rsid w:val="00210799"/>
    <w:rsid w:val="00210E12"/>
    <w:rsid w:val="002119B3"/>
    <w:rsid w:val="002121DB"/>
    <w:rsid w:val="002123B5"/>
    <w:rsid w:val="0021397F"/>
    <w:rsid w:val="00213FF1"/>
    <w:rsid w:val="002157E2"/>
    <w:rsid w:val="00215D59"/>
    <w:rsid w:val="00215DD8"/>
    <w:rsid w:val="00216506"/>
    <w:rsid w:val="002176ED"/>
    <w:rsid w:val="002178C3"/>
    <w:rsid w:val="002178F3"/>
    <w:rsid w:val="00220370"/>
    <w:rsid w:val="002203E9"/>
    <w:rsid w:val="00220A86"/>
    <w:rsid w:val="00221829"/>
    <w:rsid w:val="00221EDB"/>
    <w:rsid w:val="00222051"/>
    <w:rsid w:val="002225F3"/>
    <w:rsid w:val="0022349D"/>
    <w:rsid w:val="00223E9C"/>
    <w:rsid w:val="00226EE3"/>
    <w:rsid w:val="002300D6"/>
    <w:rsid w:val="002307F3"/>
    <w:rsid w:val="0023267E"/>
    <w:rsid w:val="00234532"/>
    <w:rsid w:val="002345F4"/>
    <w:rsid w:val="00236FF8"/>
    <w:rsid w:val="00237C29"/>
    <w:rsid w:val="002414A5"/>
    <w:rsid w:val="0024432D"/>
    <w:rsid w:val="00244EC7"/>
    <w:rsid w:val="00246711"/>
    <w:rsid w:val="00247515"/>
    <w:rsid w:val="00247EC8"/>
    <w:rsid w:val="002502FC"/>
    <w:rsid w:val="002502FE"/>
    <w:rsid w:val="0025090B"/>
    <w:rsid w:val="00251960"/>
    <w:rsid w:val="00251A54"/>
    <w:rsid w:val="002525CA"/>
    <w:rsid w:val="00253982"/>
    <w:rsid w:val="00254E70"/>
    <w:rsid w:val="00255CF2"/>
    <w:rsid w:val="00256C03"/>
    <w:rsid w:val="00257B27"/>
    <w:rsid w:val="00257C03"/>
    <w:rsid w:val="00260E74"/>
    <w:rsid w:val="00261C0C"/>
    <w:rsid w:val="00261FE3"/>
    <w:rsid w:val="0026208F"/>
    <w:rsid w:val="002626DC"/>
    <w:rsid w:val="00263156"/>
    <w:rsid w:val="002642E0"/>
    <w:rsid w:val="00264CED"/>
    <w:rsid w:val="00265119"/>
    <w:rsid w:val="00266CD9"/>
    <w:rsid w:val="00267003"/>
    <w:rsid w:val="00267ABC"/>
    <w:rsid w:val="002707EF"/>
    <w:rsid w:val="00270C6A"/>
    <w:rsid w:val="00271DAA"/>
    <w:rsid w:val="002728C6"/>
    <w:rsid w:val="0027309F"/>
    <w:rsid w:val="00273766"/>
    <w:rsid w:val="00273855"/>
    <w:rsid w:val="00273E29"/>
    <w:rsid w:val="0027431D"/>
    <w:rsid w:val="00274EBE"/>
    <w:rsid w:val="00275A54"/>
    <w:rsid w:val="00275E3E"/>
    <w:rsid w:val="00275F12"/>
    <w:rsid w:val="00276FCE"/>
    <w:rsid w:val="00280DB9"/>
    <w:rsid w:val="0028118A"/>
    <w:rsid w:val="002816C3"/>
    <w:rsid w:val="00281AA7"/>
    <w:rsid w:val="002830CD"/>
    <w:rsid w:val="00283D3B"/>
    <w:rsid w:val="00284231"/>
    <w:rsid w:val="00285092"/>
    <w:rsid w:val="0028518A"/>
    <w:rsid w:val="002851FB"/>
    <w:rsid w:val="0028594E"/>
    <w:rsid w:val="00286220"/>
    <w:rsid w:val="00287160"/>
    <w:rsid w:val="00287F98"/>
    <w:rsid w:val="002907D3"/>
    <w:rsid w:val="00290B5E"/>
    <w:rsid w:val="0029215C"/>
    <w:rsid w:val="00292479"/>
    <w:rsid w:val="002931D0"/>
    <w:rsid w:val="002932C8"/>
    <w:rsid w:val="002940AD"/>
    <w:rsid w:val="00295B97"/>
    <w:rsid w:val="00295C78"/>
    <w:rsid w:val="00295CD0"/>
    <w:rsid w:val="0029612B"/>
    <w:rsid w:val="00296750"/>
    <w:rsid w:val="00296AAC"/>
    <w:rsid w:val="002A02F9"/>
    <w:rsid w:val="002A092B"/>
    <w:rsid w:val="002A2947"/>
    <w:rsid w:val="002A2F0E"/>
    <w:rsid w:val="002A2F3D"/>
    <w:rsid w:val="002A3676"/>
    <w:rsid w:val="002A3D01"/>
    <w:rsid w:val="002A3DF4"/>
    <w:rsid w:val="002A4F71"/>
    <w:rsid w:val="002A7180"/>
    <w:rsid w:val="002A78DD"/>
    <w:rsid w:val="002A7D41"/>
    <w:rsid w:val="002B047A"/>
    <w:rsid w:val="002B0A9B"/>
    <w:rsid w:val="002B2C19"/>
    <w:rsid w:val="002B4118"/>
    <w:rsid w:val="002B4153"/>
    <w:rsid w:val="002B4942"/>
    <w:rsid w:val="002B5A42"/>
    <w:rsid w:val="002B6E65"/>
    <w:rsid w:val="002C14E0"/>
    <w:rsid w:val="002C2C6B"/>
    <w:rsid w:val="002C2FDC"/>
    <w:rsid w:val="002C3FD4"/>
    <w:rsid w:val="002C5C5B"/>
    <w:rsid w:val="002C62AD"/>
    <w:rsid w:val="002C6970"/>
    <w:rsid w:val="002C6F10"/>
    <w:rsid w:val="002D05DA"/>
    <w:rsid w:val="002D1804"/>
    <w:rsid w:val="002D1DE8"/>
    <w:rsid w:val="002D2F2B"/>
    <w:rsid w:val="002D312A"/>
    <w:rsid w:val="002D3AC5"/>
    <w:rsid w:val="002D3BD3"/>
    <w:rsid w:val="002D3C1D"/>
    <w:rsid w:val="002D651F"/>
    <w:rsid w:val="002E0390"/>
    <w:rsid w:val="002E10A6"/>
    <w:rsid w:val="002E10F0"/>
    <w:rsid w:val="002E114E"/>
    <w:rsid w:val="002E11BB"/>
    <w:rsid w:val="002E1B9A"/>
    <w:rsid w:val="002E1D20"/>
    <w:rsid w:val="002E20D6"/>
    <w:rsid w:val="002E23AB"/>
    <w:rsid w:val="002E2539"/>
    <w:rsid w:val="002E3A4F"/>
    <w:rsid w:val="002E415F"/>
    <w:rsid w:val="002E6348"/>
    <w:rsid w:val="002E6466"/>
    <w:rsid w:val="002E6EA7"/>
    <w:rsid w:val="002E7045"/>
    <w:rsid w:val="002E726A"/>
    <w:rsid w:val="002F0C3C"/>
    <w:rsid w:val="002F19E3"/>
    <w:rsid w:val="002F2995"/>
    <w:rsid w:val="002F3FFC"/>
    <w:rsid w:val="002F4484"/>
    <w:rsid w:val="002F487D"/>
    <w:rsid w:val="002F4DC8"/>
    <w:rsid w:val="002F6589"/>
    <w:rsid w:val="002F67F0"/>
    <w:rsid w:val="002F6ACD"/>
    <w:rsid w:val="00300750"/>
    <w:rsid w:val="00300B1F"/>
    <w:rsid w:val="00302727"/>
    <w:rsid w:val="00302F75"/>
    <w:rsid w:val="00303869"/>
    <w:rsid w:val="00303D12"/>
    <w:rsid w:val="00304604"/>
    <w:rsid w:val="003063C1"/>
    <w:rsid w:val="003069D0"/>
    <w:rsid w:val="00306DC4"/>
    <w:rsid w:val="00306E19"/>
    <w:rsid w:val="0030757F"/>
    <w:rsid w:val="003101F5"/>
    <w:rsid w:val="00310E76"/>
    <w:rsid w:val="003110E0"/>
    <w:rsid w:val="00311A05"/>
    <w:rsid w:val="00314975"/>
    <w:rsid w:val="00320934"/>
    <w:rsid w:val="00320A74"/>
    <w:rsid w:val="003212D1"/>
    <w:rsid w:val="003214EB"/>
    <w:rsid w:val="00321898"/>
    <w:rsid w:val="003219E0"/>
    <w:rsid w:val="00321B07"/>
    <w:rsid w:val="00322117"/>
    <w:rsid w:val="003221D9"/>
    <w:rsid w:val="00322824"/>
    <w:rsid w:val="00327158"/>
    <w:rsid w:val="00331119"/>
    <w:rsid w:val="00331202"/>
    <w:rsid w:val="0033163F"/>
    <w:rsid w:val="00331B0C"/>
    <w:rsid w:val="00331B1F"/>
    <w:rsid w:val="0033210B"/>
    <w:rsid w:val="0033226A"/>
    <w:rsid w:val="00333627"/>
    <w:rsid w:val="00333687"/>
    <w:rsid w:val="00333991"/>
    <w:rsid w:val="00334CCC"/>
    <w:rsid w:val="00337226"/>
    <w:rsid w:val="003376C9"/>
    <w:rsid w:val="00337720"/>
    <w:rsid w:val="0033784D"/>
    <w:rsid w:val="00340864"/>
    <w:rsid w:val="00340E77"/>
    <w:rsid w:val="00341A32"/>
    <w:rsid w:val="0034247B"/>
    <w:rsid w:val="00342B43"/>
    <w:rsid w:val="003432FE"/>
    <w:rsid w:val="00344B22"/>
    <w:rsid w:val="00344FF7"/>
    <w:rsid w:val="003455F5"/>
    <w:rsid w:val="00346643"/>
    <w:rsid w:val="0034677C"/>
    <w:rsid w:val="00346D55"/>
    <w:rsid w:val="00347159"/>
    <w:rsid w:val="0035001D"/>
    <w:rsid w:val="0035036C"/>
    <w:rsid w:val="00350FD1"/>
    <w:rsid w:val="0035207C"/>
    <w:rsid w:val="003525FF"/>
    <w:rsid w:val="00352B02"/>
    <w:rsid w:val="00352C2E"/>
    <w:rsid w:val="00353898"/>
    <w:rsid w:val="00355218"/>
    <w:rsid w:val="00355B20"/>
    <w:rsid w:val="00356E64"/>
    <w:rsid w:val="00357BC2"/>
    <w:rsid w:val="0036003E"/>
    <w:rsid w:val="003605F2"/>
    <w:rsid w:val="0036060A"/>
    <w:rsid w:val="00360B47"/>
    <w:rsid w:val="00361256"/>
    <w:rsid w:val="00362FF2"/>
    <w:rsid w:val="00363FB0"/>
    <w:rsid w:val="00364FF7"/>
    <w:rsid w:val="00366083"/>
    <w:rsid w:val="003670DB"/>
    <w:rsid w:val="00370842"/>
    <w:rsid w:val="00371294"/>
    <w:rsid w:val="00371D67"/>
    <w:rsid w:val="00371FFC"/>
    <w:rsid w:val="00372AB9"/>
    <w:rsid w:val="00373D4E"/>
    <w:rsid w:val="00374502"/>
    <w:rsid w:val="00375493"/>
    <w:rsid w:val="00375B84"/>
    <w:rsid w:val="00376167"/>
    <w:rsid w:val="00376D7B"/>
    <w:rsid w:val="0038030F"/>
    <w:rsid w:val="003803D4"/>
    <w:rsid w:val="0038106B"/>
    <w:rsid w:val="003815CB"/>
    <w:rsid w:val="00383087"/>
    <w:rsid w:val="00383202"/>
    <w:rsid w:val="00383D2A"/>
    <w:rsid w:val="003847F9"/>
    <w:rsid w:val="00385A52"/>
    <w:rsid w:val="00385CB8"/>
    <w:rsid w:val="0038616D"/>
    <w:rsid w:val="003861A8"/>
    <w:rsid w:val="00386EF5"/>
    <w:rsid w:val="00387091"/>
    <w:rsid w:val="00387768"/>
    <w:rsid w:val="0039017F"/>
    <w:rsid w:val="00390FF7"/>
    <w:rsid w:val="0039173C"/>
    <w:rsid w:val="003920A5"/>
    <w:rsid w:val="003925B7"/>
    <w:rsid w:val="00392C8E"/>
    <w:rsid w:val="00393562"/>
    <w:rsid w:val="00393937"/>
    <w:rsid w:val="00393E3F"/>
    <w:rsid w:val="003944F8"/>
    <w:rsid w:val="00394B02"/>
    <w:rsid w:val="003960F2"/>
    <w:rsid w:val="00397660"/>
    <w:rsid w:val="00397CC5"/>
    <w:rsid w:val="003A0745"/>
    <w:rsid w:val="003A0961"/>
    <w:rsid w:val="003A1A21"/>
    <w:rsid w:val="003A23FD"/>
    <w:rsid w:val="003A2EEC"/>
    <w:rsid w:val="003A3265"/>
    <w:rsid w:val="003A42CD"/>
    <w:rsid w:val="003A434E"/>
    <w:rsid w:val="003A5B5B"/>
    <w:rsid w:val="003A6380"/>
    <w:rsid w:val="003A644A"/>
    <w:rsid w:val="003A6FAB"/>
    <w:rsid w:val="003A754B"/>
    <w:rsid w:val="003A7A3D"/>
    <w:rsid w:val="003A7A57"/>
    <w:rsid w:val="003A7A63"/>
    <w:rsid w:val="003B03E5"/>
    <w:rsid w:val="003B0DB5"/>
    <w:rsid w:val="003B169B"/>
    <w:rsid w:val="003B2A54"/>
    <w:rsid w:val="003B2DE3"/>
    <w:rsid w:val="003B33A6"/>
    <w:rsid w:val="003B3710"/>
    <w:rsid w:val="003B3859"/>
    <w:rsid w:val="003B4BF5"/>
    <w:rsid w:val="003B4F9F"/>
    <w:rsid w:val="003B56FE"/>
    <w:rsid w:val="003B5971"/>
    <w:rsid w:val="003B652B"/>
    <w:rsid w:val="003B6D9C"/>
    <w:rsid w:val="003B75E2"/>
    <w:rsid w:val="003C46AF"/>
    <w:rsid w:val="003C4F48"/>
    <w:rsid w:val="003C5934"/>
    <w:rsid w:val="003C5B18"/>
    <w:rsid w:val="003C613F"/>
    <w:rsid w:val="003C6A05"/>
    <w:rsid w:val="003C6D22"/>
    <w:rsid w:val="003C7B40"/>
    <w:rsid w:val="003D00B5"/>
    <w:rsid w:val="003D149A"/>
    <w:rsid w:val="003D20C4"/>
    <w:rsid w:val="003D2873"/>
    <w:rsid w:val="003D2A48"/>
    <w:rsid w:val="003D2B63"/>
    <w:rsid w:val="003D2CBC"/>
    <w:rsid w:val="003D2DAA"/>
    <w:rsid w:val="003D325B"/>
    <w:rsid w:val="003D3F03"/>
    <w:rsid w:val="003D50E1"/>
    <w:rsid w:val="003D53E0"/>
    <w:rsid w:val="003D53F9"/>
    <w:rsid w:val="003D5829"/>
    <w:rsid w:val="003E043F"/>
    <w:rsid w:val="003E1DA3"/>
    <w:rsid w:val="003E3491"/>
    <w:rsid w:val="003E4F82"/>
    <w:rsid w:val="003E626A"/>
    <w:rsid w:val="003E6514"/>
    <w:rsid w:val="003E6765"/>
    <w:rsid w:val="003E7C51"/>
    <w:rsid w:val="003E7C8F"/>
    <w:rsid w:val="003F041E"/>
    <w:rsid w:val="003F04DB"/>
    <w:rsid w:val="003F1A53"/>
    <w:rsid w:val="003F1AE7"/>
    <w:rsid w:val="003F206D"/>
    <w:rsid w:val="003F259C"/>
    <w:rsid w:val="003F3F38"/>
    <w:rsid w:val="003F6054"/>
    <w:rsid w:val="003F6742"/>
    <w:rsid w:val="003F68FF"/>
    <w:rsid w:val="003F7D30"/>
    <w:rsid w:val="004001BC"/>
    <w:rsid w:val="00401260"/>
    <w:rsid w:val="0040134D"/>
    <w:rsid w:val="0040184B"/>
    <w:rsid w:val="0040392C"/>
    <w:rsid w:val="00404217"/>
    <w:rsid w:val="004047EE"/>
    <w:rsid w:val="00406D8F"/>
    <w:rsid w:val="00406E61"/>
    <w:rsid w:val="004078E6"/>
    <w:rsid w:val="00407F70"/>
    <w:rsid w:val="00411731"/>
    <w:rsid w:val="00411DAB"/>
    <w:rsid w:val="00412447"/>
    <w:rsid w:val="00413B06"/>
    <w:rsid w:val="00415903"/>
    <w:rsid w:val="004179CC"/>
    <w:rsid w:val="00417A5F"/>
    <w:rsid w:val="00417E93"/>
    <w:rsid w:val="004213C4"/>
    <w:rsid w:val="004215E9"/>
    <w:rsid w:val="004220B2"/>
    <w:rsid w:val="0042287A"/>
    <w:rsid w:val="00422E9C"/>
    <w:rsid w:val="004231FC"/>
    <w:rsid w:val="0042459E"/>
    <w:rsid w:val="00426875"/>
    <w:rsid w:val="00427829"/>
    <w:rsid w:val="00427D56"/>
    <w:rsid w:val="00431004"/>
    <w:rsid w:val="004317B1"/>
    <w:rsid w:val="00431997"/>
    <w:rsid w:val="0043242F"/>
    <w:rsid w:val="0043293A"/>
    <w:rsid w:val="00432BFE"/>
    <w:rsid w:val="00434E2F"/>
    <w:rsid w:val="00436C27"/>
    <w:rsid w:val="00437560"/>
    <w:rsid w:val="0044177C"/>
    <w:rsid w:val="00441866"/>
    <w:rsid w:val="004427E8"/>
    <w:rsid w:val="00444AB5"/>
    <w:rsid w:val="00446034"/>
    <w:rsid w:val="00447240"/>
    <w:rsid w:val="00447748"/>
    <w:rsid w:val="004502BF"/>
    <w:rsid w:val="00450801"/>
    <w:rsid w:val="00450F0C"/>
    <w:rsid w:val="00451095"/>
    <w:rsid w:val="004528C0"/>
    <w:rsid w:val="004563F6"/>
    <w:rsid w:val="00456B68"/>
    <w:rsid w:val="004600C1"/>
    <w:rsid w:val="00460257"/>
    <w:rsid w:val="0046061C"/>
    <w:rsid w:val="00462222"/>
    <w:rsid w:val="00462726"/>
    <w:rsid w:val="00462B53"/>
    <w:rsid w:val="00464359"/>
    <w:rsid w:val="0046456C"/>
    <w:rsid w:val="0046493D"/>
    <w:rsid w:val="00464ED3"/>
    <w:rsid w:val="0046644B"/>
    <w:rsid w:val="00466755"/>
    <w:rsid w:val="004667F3"/>
    <w:rsid w:val="00466D1C"/>
    <w:rsid w:val="00467366"/>
    <w:rsid w:val="0047113F"/>
    <w:rsid w:val="004714B0"/>
    <w:rsid w:val="0047176E"/>
    <w:rsid w:val="004754C7"/>
    <w:rsid w:val="004758E3"/>
    <w:rsid w:val="00475A03"/>
    <w:rsid w:val="00475FAC"/>
    <w:rsid w:val="0047670F"/>
    <w:rsid w:val="0047703E"/>
    <w:rsid w:val="00477AA2"/>
    <w:rsid w:val="00477D15"/>
    <w:rsid w:val="00477E83"/>
    <w:rsid w:val="00480DBB"/>
    <w:rsid w:val="00480FD1"/>
    <w:rsid w:val="00481A55"/>
    <w:rsid w:val="00482423"/>
    <w:rsid w:val="00482768"/>
    <w:rsid w:val="00482908"/>
    <w:rsid w:val="00482D9F"/>
    <w:rsid w:val="00483A34"/>
    <w:rsid w:val="004844A6"/>
    <w:rsid w:val="00484A4B"/>
    <w:rsid w:val="00486EB1"/>
    <w:rsid w:val="0048748D"/>
    <w:rsid w:val="00487EA6"/>
    <w:rsid w:val="0049024E"/>
    <w:rsid w:val="00490736"/>
    <w:rsid w:val="0049105A"/>
    <w:rsid w:val="00493BE4"/>
    <w:rsid w:val="0049532B"/>
    <w:rsid w:val="00496148"/>
    <w:rsid w:val="00497D4B"/>
    <w:rsid w:val="004A2D7B"/>
    <w:rsid w:val="004A3670"/>
    <w:rsid w:val="004A59D5"/>
    <w:rsid w:val="004A6013"/>
    <w:rsid w:val="004A69EB"/>
    <w:rsid w:val="004A7E86"/>
    <w:rsid w:val="004B01BB"/>
    <w:rsid w:val="004B0B83"/>
    <w:rsid w:val="004B0C52"/>
    <w:rsid w:val="004B0C61"/>
    <w:rsid w:val="004B1559"/>
    <w:rsid w:val="004B1A17"/>
    <w:rsid w:val="004B227B"/>
    <w:rsid w:val="004B271A"/>
    <w:rsid w:val="004B2CE9"/>
    <w:rsid w:val="004B3304"/>
    <w:rsid w:val="004B3AED"/>
    <w:rsid w:val="004B6403"/>
    <w:rsid w:val="004B6AE4"/>
    <w:rsid w:val="004B7677"/>
    <w:rsid w:val="004B78B1"/>
    <w:rsid w:val="004B7D35"/>
    <w:rsid w:val="004C027E"/>
    <w:rsid w:val="004C02A3"/>
    <w:rsid w:val="004C08FC"/>
    <w:rsid w:val="004C13F0"/>
    <w:rsid w:val="004C2604"/>
    <w:rsid w:val="004C2658"/>
    <w:rsid w:val="004C3A68"/>
    <w:rsid w:val="004C459E"/>
    <w:rsid w:val="004C49D9"/>
    <w:rsid w:val="004C4A21"/>
    <w:rsid w:val="004C4E7F"/>
    <w:rsid w:val="004C5C77"/>
    <w:rsid w:val="004C6F21"/>
    <w:rsid w:val="004C7718"/>
    <w:rsid w:val="004C7B6E"/>
    <w:rsid w:val="004D0048"/>
    <w:rsid w:val="004D2B9E"/>
    <w:rsid w:val="004D2CF3"/>
    <w:rsid w:val="004D3928"/>
    <w:rsid w:val="004D3B41"/>
    <w:rsid w:val="004D43BE"/>
    <w:rsid w:val="004D52D8"/>
    <w:rsid w:val="004D5DEA"/>
    <w:rsid w:val="004D5E37"/>
    <w:rsid w:val="004D60DE"/>
    <w:rsid w:val="004D62FF"/>
    <w:rsid w:val="004D6A32"/>
    <w:rsid w:val="004D6ADD"/>
    <w:rsid w:val="004D6CA6"/>
    <w:rsid w:val="004D77E2"/>
    <w:rsid w:val="004E0283"/>
    <w:rsid w:val="004E173E"/>
    <w:rsid w:val="004E1FEB"/>
    <w:rsid w:val="004E3FC5"/>
    <w:rsid w:val="004E4163"/>
    <w:rsid w:val="004E4311"/>
    <w:rsid w:val="004E4469"/>
    <w:rsid w:val="004E5162"/>
    <w:rsid w:val="004E5AD3"/>
    <w:rsid w:val="004E6B89"/>
    <w:rsid w:val="004E6EE9"/>
    <w:rsid w:val="004E75B3"/>
    <w:rsid w:val="004F0058"/>
    <w:rsid w:val="004F0394"/>
    <w:rsid w:val="004F1154"/>
    <w:rsid w:val="004F11C6"/>
    <w:rsid w:val="004F1AD6"/>
    <w:rsid w:val="004F34BF"/>
    <w:rsid w:val="004F4223"/>
    <w:rsid w:val="004F42E4"/>
    <w:rsid w:val="004F4941"/>
    <w:rsid w:val="004F4E59"/>
    <w:rsid w:val="004F696F"/>
    <w:rsid w:val="004F69CB"/>
    <w:rsid w:val="00502AA4"/>
    <w:rsid w:val="00502D06"/>
    <w:rsid w:val="00503CE4"/>
    <w:rsid w:val="00505C90"/>
    <w:rsid w:val="0050671C"/>
    <w:rsid w:val="005069EC"/>
    <w:rsid w:val="00507B5F"/>
    <w:rsid w:val="00507EE7"/>
    <w:rsid w:val="005119E3"/>
    <w:rsid w:val="00512AC8"/>
    <w:rsid w:val="00512EAA"/>
    <w:rsid w:val="005139E6"/>
    <w:rsid w:val="00513C51"/>
    <w:rsid w:val="00514240"/>
    <w:rsid w:val="00515130"/>
    <w:rsid w:val="005156FB"/>
    <w:rsid w:val="00515B17"/>
    <w:rsid w:val="005160B9"/>
    <w:rsid w:val="005162A3"/>
    <w:rsid w:val="0051646D"/>
    <w:rsid w:val="00516A24"/>
    <w:rsid w:val="0052002B"/>
    <w:rsid w:val="0052063E"/>
    <w:rsid w:val="0052094C"/>
    <w:rsid w:val="005210A2"/>
    <w:rsid w:val="00521FC3"/>
    <w:rsid w:val="00522291"/>
    <w:rsid w:val="00523011"/>
    <w:rsid w:val="0052342B"/>
    <w:rsid w:val="00523E40"/>
    <w:rsid w:val="005249E9"/>
    <w:rsid w:val="00526190"/>
    <w:rsid w:val="00526551"/>
    <w:rsid w:val="00527047"/>
    <w:rsid w:val="0053021B"/>
    <w:rsid w:val="00530D5F"/>
    <w:rsid w:val="00531F86"/>
    <w:rsid w:val="00533451"/>
    <w:rsid w:val="00533E0C"/>
    <w:rsid w:val="00534143"/>
    <w:rsid w:val="00534D9C"/>
    <w:rsid w:val="00535B28"/>
    <w:rsid w:val="00535F66"/>
    <w:rsid w:val="0053759D"/>
    <w:rsid w:val="00537C24"/>
    <w:rsid w:val="005402A6"/>
    <w:rsid w:val="00540BBA"/>
    <w:rsid w:val="00541740"/>
    <w:rsid w:val="00541C82"/>
    <w:rsid w:val="00541ED2"/>
    <w:rsid w:val="00542A76"/>
    <w:rsid w:val="005457B3"/>
    <w:rsid w:val="00546E35"/>
    <w:rsid w:val="00546F9E"/>
    <w:rsid w:val="005475B2"/>
    <w:rsid w:val="00550635"/>
    <w:rsid w:val="00551340"/>
    <w:rsid w:val="00551757"/>
    <w:rsid w:val="005531C7"/>
    <w:rsid w:val="00554D61"/>
    <w:rsid w:val="005550F7"/>
    <w:rsid w:val="005554FD"/>
    <w:rsid w:val="00556AF6"/>
    <w:rsid w:val="00557AFA"/>
    <w:rsid w:val="00560BD4"/>
    <w:rsid w:val="0056236A"/>
    <w:rsid w:val="00563615"/>
    <w:rsid w:val="00565AD4"/>
    <w:rsid w:val="00566D6F"/>
    <w:rsid w:val="00566DE6"/>
    <w:rsid w:val="005671AF"/>
    <w:rsid w:val="005679C7"/>
    <w:rsid w:val="00570394"/>
    <w:rsid w:val="00570EF2"/>
    <w:rsid w:val="005713BA"/>
    <w:rsid w:val="005713D0"/>
    <w:rsid w:val="00573838"/>
    <w:rsid w:val="00574D32"/>
    <w:rsid w:val="005754C3"/>
    <w:rsid w:val="00576165"/>
    <w:rsid w:val="0057668D"/>
    <w:rsid w:val="005771A9"/>
    <w:rsid w:val="00580C09"/>
    <w:rsid w:val="005812C9"/>
    <w:rsid w:val="00581964"/>
    <w:rsid w:val="00581A11"/>
    <w:rsid w:val="00581B1C"/>
    <w:rsid w:val="0058206B"/>
    <w:rsid w:val="00582B2E"/>
    <w:rsid w:val="0058412D"/>
    <w:rsid w:val="005851B3"/>
    <w:rsid w:val="00585C6C"/>
    <w:rsid w:val="0058609F"/>
    <w:rsid w:val="00586A7E"/>
    <w:rsid w:val="0058750B"/>
    <w:rsid w:val="00587B5C"/>
    <w:rsid w:val="00591F13"/>
    <w:rsid w:val="00592E3F"/>
    <w:rsid w:val="0059327E"/>
    <w:rsid w:val="005934F4"/>
    <w:rsid w:val="0059382D"/>
    <w:rsid w:val="0059467D"/>
    <w:rsid w:val="00594F82"/>
    <w:rsid w:val="00595A24"/>
    <w:rsid w:val="00595DDE"/>
    <w:rsid w:val="0059696A"/>
    <w:rsid w:val="00597799"/>
    <w:rsid w:val="005A0736"/>
    <w:rsid w:val="005A09D9"/>
    <w:rsid w:val="005A1662"/>
    <w:rsid w:val="005A3DB9"/>
    <w:rsid w:val="005A5489"/>
    <w:rsid w:val="005A60D7"/>
    <w:rsid w:val="005B0568"/>
    <w:rsid w:val="005B0C3E"/>
    <w:rsid w:val="005B1174"/>
    <w:rsid w:val="005B2355"/>
    <w:rsid w:val="005B2C60"/>
    <w:rsid w:val="005B402C"/>
    <w:rsid w:val="005B6491"/>
    <w:rsid w:val="005B6AD4"/>
    <w:rsid w:val="005C00EA"/>
    <w:rsid w:val="005C02FA"/>
    <w:rsid w:val="005C0B7A"/>
    <w:rsid w:val="005C32B9"/>
    <w:rsid w:val="005C3609"/>
    <w:rsid w:val="005C3986"/>
    <w:rsid w:val="005C433C"/>
    <w:rsid w:val="005C4510"/>
    <w:rsid w:val="005C47AF"/>
    <w:rsid w:val="005C5534"/>
    <w:rsid w:val="005C5AB1"/>
    <w:rsid w:val="005C5FAD"/>
    <w:rsid w:val="005D093D"/>
    <w:rsid w:val="005D123F"/>
    <w:rsid w:val="005D184E"/>
    <w:rsid w:val="005D18FB"/>
    <w:rsid w:val="005D1A0A"/>
    <w:rsid w:val="005D2571"/>
    <w:rsid w:val="005D341F"/>
    <w:rsid w:val="005D40A6"/>
    <w:rsid w:val="005D40FC"/>
    <w:rsid w:val="005E18C8"/>
    <w:rsid w:val="005E2563"/>
    <w:rsid w:val="005E2E16"/>
    <w:rsid w:val="005E2FEF"/>
    <w:rsid w:val="005E35FB"/>
    <w:rsid w:val="005E3949"/>
    <w:rsid w:val="005E63D8"/>
    <w:rsid w:val="005E65C2"/>
    <w:rsid w:val="005E6D89"/>
    <w:rsid w:val="005E6F40"/>
    <w:rsid w:val="005F039C"/>
    <w:rsid w:val="005F1ED0"/>
    <w:rsid w:val="005F2530"/>
    <w:rsid w:val="005F281F"/>
    <w:rsid w:val="005F30A0"/>
    <w:rsid w:val="005F3295"/>
    <w:rsid w:val="005F3896"/>
    <w:rsid w:val="005F3F67"/>
    <w:rsid w:val="005F4494"/>
    <w:rsid w:val="005F52BB"/>
    <w:rsid w:val="005F5878"/>
    <w:rsid w:val="005F66A2"/>
    <w:rsid w:val="005F7763"/>
    <w:rsid w:val="00600A95"/>
    <w:rsid w:val="00601704"/>
    <w:rsid w:val="00601E89"/>
    <w:rsid w:val="00602A93"/>
    <w:rsid w:val="0060360A"/>
    <w:rsid w:val="006045F9"/>
    <w:rsid w:val="006048A5"/>
    <w:rsid w:val="006050A0"/>
    <w:rsid w:val="00606394"/>
    <w:rsid w:val="00606F6D"/>
    <w:rsid w:val="00607E48"/>
    <w:rsid w:val="00610D44"/>
    <w:rsid w:val="00611349"/>
    <w:rsid w:val="00612237"/>
    <w:rsid w:val="0061314C"/>
    <w:rsid w:val="00615050"/>
    <w:rsid w:val="006152BB"/>
    <w:rsid w:val="0061545B"/>
    <w:rsid w:val="006168AF"/>
    <w:rsid w:val="0062106F"/>
    <w:rsid w:val="00621B90"/>
    <w:rsid w:val="00621E42"/>
    <w:rsid w:val="00621F5B"/>
    <w:rsid w:val="0062312F"/>
    <w:rsid w:val="006233E4"/>
    <w:rsid w:val="00625D33"/>
    <w:rsid w:val="00626290"/>
    <w:rsid w:val="00626663"/>
    <w:rsid w:val="0062666E"/>
    <w:rsid w:val="006267C1"/>
    <w:rsid w:val="006276FC"/>
    <w:rsid w:val="006278B5"/>
    <w:rsid w:val="006300F6"/>
    <w:rsid w:val="00630AF3"/>
    <w:rsid w:val="006327C1"/>
    <w:rsid w:val="00632C3A"/>
    <w:rsid w:val="00632D57"/>
    <w:rsid w:val="00634C78"/>
    <w:rsid w:val="006367F2"/>
    <w:rsid w:val="006372D9"/>
    <w:rsid w:val="00637A39"/>
    <w:rsid w:val="00640ED8"/>
    <w:rsid w:val="006414B8"/>
    <w:rsid w:val="00641CE8"/>
    <w:rsid w:val="006422E1"/>
    <w:rsid w:val="0064286D"/>
    <w:rsid w:val="00642C9F"/>
    <w:rsid w:val="0064328E"/>
    <w:rsid w:val="006432F5"/>
    <w:rsid w:val="00643448"/>
    <w:rsid w:val="00643B74"/>
    <w:rsid w:val="00643E00"/>
    <w:rsid w:val="00643ECD"/>
    <w:rsid w:val="00644118"/>
    <w:rsid w:val="00644840"/>
    <w:rsid w:val="00644950"/>
    <w:rsid w:val="00644EED"/>
    <w:rsid w:val="00646999"/>
    <w:rsid w:val="00646F8F"/>
    <w:rsid w:val="006470DD"/>
    <w:rsid w:val="006476DE"/>
    <w:rsid w:val="00650044"/>
    <w:rsid w:val="006503A4"/>
    <w:rsid w:val="0065075E"/>
    <w:rsid w:val="0065088C"/>
    <w:rsid w:val="00650F40"/>
    <w:rsid w:val="00653882"/>
    <w:rsid w:val="0065408E"/>
    <w:rsid w:val="006547F0"/>
    <w:rsid w:val="00654995"/>
    <w:rsid w:val="006551E9"/>
    <w:rsid w:val="00655858"/>
    <w:rsid w:val="006559FD"/>
    <w:rsid w:val="00656445"/>
    <w:rsid w:val="0065675B"/>
    <w:rsid w:val="0065748B"/>
    <w:rsid w:val="00657C45"/>
    <w:rsid w:val="006600EA"/>
    <w:rsid w:val="00660291"/>
    <w:rsid w:val="00660923"/>
    <w:rsid w:val="006612F3"/>
    <w:rsid w:val="006617CF"/>
    <w:rsid w:val="006666B3"/>
    <w:rsid w:val="00666B7A"/>
    <w:rsid w:val="00667574"/>
    <w:rsid w:val="0067108D"/>
    <w:rsid w:val="00671293"/>
    <w:rsid w:val="006713B8"/>
    <w:rsid w:val="00671711"/>
    <w:rsid w:val="006718FA"/>
    <w:rsid w:val="00672173"/>
    <w:rsid w:val="0067258E"/>
    <w:rsid w:val="0067271D"/>
    <w:rsid w:val="006753CB"/>
    <w:rsid w:val="006760A0"/>
    <w:rsid w:val="006764BB"/>
    <w:rsid w:val="0067688D"/>
    <w:rsid w:val="00677DCB"/>
    <w:rsid w:val="0068043C"/>
    <w:rsid w:val="00680D60"/>
    <w:rsid w:val="0068192B"/>
    <w:rsid w:val="00682690"/>
    <w:rsid w:val="00683759"/>
    <w:rsid w:val="006841FA"/>
    <w:rsid w:val="00684C93"/>
    <w:rsid w:val="00686840"/>
    <w:rsid w:val="00686D9A"/>
    <w:rsid w:val="0068767E"/>
    <w:rsid w:val="00690538"/>
    <w:rsid w:val="006933DF"/>
    <w:rsid w:val="00694445"/>
    <w:rsid w:val="00694492"/>
    <w:rsid w:val="006958B6"/>
    <w:rsid w:val="00696864"/>
    <w:rsid w:val="00697449"/>
    <w:rsid w:val="00697FAD"/>
    <w:rsid w:val="006A0B44"/>
    <w:rsid w:val="006A169C"/>
    <w:rsid w:val="006A1B48"/>
    <w:rsid w:val="006A1D25"/>
    <w:rsid w:val="006A26C4"/>
    <w:rsid w:val="006A271C"/>
    <w:rsid w:val="006A2B02"/>
    <w:rsid w:val="006A3EFC"/>
    <w:rsid w:val="006A5450"/>
    <w:rsid w:val="006A550E"/>
    <w:rsid w:val="006A783D"/>
    <w:rsid w:val="006B0444"/>
    <w:rsid w:val="006B0597"/>
    <w:rsid w:val="006B06E8"/>
    <w:rsid w:val="006B29D8"/>
    <w:rsid w:val="006B5089"/>
    <w:rsid w:val="006B53FF"/>
    <w:rsid w:val="006B6ADA"/>
    <w:rsid w:val="006B6DB4"/>
    <w:rsid w:val="006B790C"/>
    <w:rsid w:val="006B7B7C"/>
    <w:rsid w:val="006B7DD5"/>
    <w:rsid w:val="006C0C9C"/>
    <w:rsid w:val="006C1330"/>
    <w:rsid w:val="006C1351"/>
    <w:rsid w:val="006C13D9"/>
    <w:rsid w:val="006C2077"/>
    <w:rsid w:val="006C2D09"/>
    <w:rsid w:val="006C2F21"/>
    <w:rsid w:val="006C479C"/>
    <w:rsid w:val="006C5F1F"/>
    <w:rsid w:val="006C6315"/>
    <w:rsid w:val="006C6343"/>
    <w:rsid w:val="006C73B5"/>
    <w:rsid w:val="006C750A"/>
    <w:rsid w:val="006C7EC7"/>
    <w:rsid w:val="006D0A5D"/>
    <w:rsid w:val="006D12F4"/>
    <w:rsid w:val="006D15BD"/>
    <w:rsid w:val="006D2C9D"/>
    <w:rsid w:val="006D2E4B"/>
    <w:rsid w:val="006D3133"/>
    <w:rsid w:val="006D4758"/>
    <w:rsid w:val="006D5C98"/>
    <w:rsid w:val="006D641D"/>
    <w:rsid w:val="006D6F51"/>
    <w:rsid w:val="006D7006"/>
    <w:rsid w:val="006D730E"/>
    <w:rsid w:val="006E025B"/>
    <w:rsid w:val="006E30D9"/>
    <w:rsid w:val="006E31EB"/>
    <w:rsid w:val="006E4947"/>
    <w:rsid w:val="006E563A"/>
    <w:rsid w:val="006E57AA"/>
    <w:rsid w:val="006E5B29"/>
    <w:rsid w:val="006E7DBE"/>
    <w:rsid w:val="006E7F24"/>
    <w:rsid w:val="006F0026"/>
    <w:rsid w:val="006F0A47"/>
    <w:rsid w:val="006F422A"/>
    <w:rsid w:val="006F4510"/>
    <w:rsid w:val="006F453A"/>
    <w:rsid w:val="006F485E"/>
    <w:rsid w:val="006F5525"/>
    <w:rsid w:val="006F5F70"/>
    <w:rsid w:val="006F6854"/>
    <w:rsid w:val="006F6B8E"/>
    <w:rsid w:val="007007E5"/>
    <w:rsid w:val="00702735"/>
    <w:rsid w:val="0070378C"/>
    <w:rsid w:val="00706DAE"/>
    <w:rsid w:val="0070710B"/>
    <w:rsid w:val="00707F0F"/>
    <w:rsid w:val="00711FBF"/>
    <w:rsid w:val="0071210D"/>
    <w:rsid w:val="007124D0"/>
    <w:rsid w:val="007125F5"/>
    <w:rsid w:val="007145E1"/>
    <w:rsid w:val="007156CB"/>
    <w:rsid w:val="00715ACA"/>
    <w:rsid w:val="00716683"/>
    <w:rsid w:val="00716D39"/>
    <w:rsid w:val="00716D91"/>
    <w:rsid w:val="00717C83"/>
    <w:rsid w:val="00722893"/>
    <w:rsid w:val="00723A45"/>
    <w:rsid w:val="0072783B"/>
    <w:rsid w:val="00730166"/>
    <w:rsid w:val="00732EDF"/>
    <w:rsid w:val="00732FF1"/>
    <w:rsid w:val="0073322B"/>
    <w:rsid w:val="00733E30"/>
    <w:rsid w:val="0073473D"/>
    <w:rsid w:val="00735067"/>
    <w:rsid w:val="00735487"/>
    <w:rsid w:val="00737047"/>
    <w:rsid w:val="0074076D"/>
    <w:rsid w:val="0074108B"/>
    <w:rsid w:val="0074136A"/>
    <w:rsid w:val="0074148C"/>
    <w:rsid w:val="0074185C"/>
    <w:rsid w:val="00741DFA"/>
    <w:rsid w:val="00741FB6"/>
    <w:rsid w:val="0074244C"/>
    <w:rsid w:val="007431D2"/>
    <w:rsid w:val="007440A7"/>
    <w:rsid w:val="007441E4"/>
    <w:rsid w:val="007442A7"/>
    <w:rsid w:val="00744D3A"/>
    <w:rsid w:val="00744D47"/>
    <w:rsid w:val="00745198"/>
    <w:rsid w:val="00745ACA"/>
    <w:rsid w:val="0074665E"/>
    <w:rsid w:val="00746A83"/>
    <w:rsid w:val="00747FB3"/>
    <w:rsid w:val="00750F54"/>
    <w:rsid w:val="007512DD"/>
    <w:rsid w:val="007518A5"/>
    <w:rsid w:val="00751C48"/>
    <w:rsid w:val="0075283F"/>
    <w:rsid w:val="0075361A"/>
    <w:rsid w:val="007537F0"/>
    <w:rsid w:val="0075383E"/>
    <w:rsid w:val="00754F83"/>
    <w:rsid w:val="00754FA8"/>
    <w:rsid w:val="00755E6A"/>
    <w:rsid w:val="0075673A"/>
    <w:rsid w:val="00756C31"/>
    <w:rsid w:val="00756E2F"/>
    <w:rsid w:val="00760B62"/>
    <w:rsid w:val="007617C9"/>
    <w:rsid w:val="00763E87"/>
    <w:rsid w:val="007640FD"/>
    <w:rsid w:val="00764355"/>
    <w:rsid w:val="0076576E"/>
    <w:rsid w:val="00765EBC"/>
    <w:rsid w:val="00766A00"/>
    <w:rsid w:val="007702EB"/>
    <w:rsid w:val="00770D84"/>
    <w:rsid w:val="007716C7"/>
    <w:rsid w:val="00771ABF"/>
    <w:rsid w:val="00773295"/>
    <w:rsid w:val="00775F0C"/>
    <w:rsid w:val="00776051"/>
    <w:rsid w:val="00776C0C"/>
    <w:rsid w:val="00776DA3"/>
    <w:rsid w:val="0077710D"/>
    <w:rsid w:val="00777D07"/>
    <w:rsid w:val="00777E3D"/>
    <w:rsid w:val="00777EB1"/>
    <w:rsid w:val="00780F04"/>
    <w:rsid w:val="007813D0"/>
    <w:rsid w:val="007816F8"/>
    <w:rsid w:val="007819C7"/>
    <w:rsid w:val="00782508"/>
    <w:rsid w:val="00782C60"/>
    <w:rsid w:val="00785434"/>
    <w:rsid w:val="00785500"/>
    <w:rsid w:val="00786CE5"/>
    <w:rsid w:val="00786F3C"/>
    <w:rsid w:val="00786F6C"/>
    <w:rsid w:val="00790179"/>
    <w:rsid w:val="00791222"/>
    <w:rsid w:val="00792B3B"/>
    <w:rsid w:val="00793AD0"/>
    <w:rsid w:val="00794009"/>
    <w:rsid w:val="00794119"/>
    <w:rsid w:val="0079509C"/>
    <w:rsid w:val="00796453"/>
    <w:rsid w:val="007969DB"/>
    <w:rsid w:val="00796BE3"/>
    <w:rsid w:val="00796DB2"/>
    <w:rsid w:val="007A023D"/>
    <w:rsid w:val="007A0464"/>
    <w:rsid w:val="007A0A1D"/>
    <w:rsid w:val="007A108E"/>
    <w:rsid w:val="007A1D69"/>
    <w:rsid w:val="007A284C"/>
    <w:rsid w:val="007A2D09"/>
    <w:rsid w:val="007A325A"/>
    <w:rsid w:val="007A428E"/>
    <w:rsid w:val="007A42E6"/>
    <w:rsid w:val="007A4513"/>
    <w:rsid w:val="007A4ECD"/>
    <w:rsid w:val="007A52B0"/>
    <w:rsid w:val="007A5682"/>
    <w:rsid w:val="007A5B30"/>
    <w:rsid w:val="007A5C08"/>
    <w:rsid w:val="007A648B"/>
    <w:rsid w:val="007A6784"/>
    <w:rsid w:val="007A6842"/>
    <w:rsid w:val="007A6B3C"/>
    <w:rsid w:val="007A6BD0"/>
    <w:rsid w:val="007A6DC6"/>
    <w:rsid w:val="007A7886"/>
    <w:rsid w:val="007A791F"/>
    <w:rsid w:val="007A7D50"/>
    <w:rsid w:val="007B01CF"/>
    <w:rsid w:val="007B0BD8"/>
    <w:rsid w:val="007B1054"/>
    <w:rsid w:val="007B1174"/>
    <w:rsid w:val="007B15F7"/>
    <w:rsid w:val="007B3206"/>
    <w:rsid w:val="007B3922"/>
    <w:rsid w:val="007B3E40"/>
    <w:rsid w:val="007B50E1"/>
    <w:rsid w:val="007B6576"/>
    <w:rsid w:val="007C0252"/>
    <w:rsid w:val="007C08A8"/>
    <w:rsid w:val="007C0F16"/>
    <w:rsid w:val="007C1A58"/>
    <w:rsid w:val="007C2F07"/>
    <w:rsid w:val="007C2FFF"/>
    <w:rsid w:val="007C30FF"/>
    <w:rsid w:val="007C3B1E"/>
    <w:rsid w:val="007C4B8B"/>
    <w:rsid w:val="007C4D58"/>
    <w:rsid w:val="007C5567"/>
    <w:rsid w:val="007C67D7"/>
    <w:rsid w:val="007C6B0A"/>
    <w:rsid w:val="007C78CD"/>
    <w:rsid w:val="007D0DB3"/>
    <w:rsid w:val="007D1048"/>
    <w:rsid w:val="007D1DB3"/>
    <w:rsid w:val="007D1E6F"/>
    <w:rsid w:val="007D2138"/>
    <w:rsid w:val="007D2914"/>
    <w:rsid w:val="007D2E18"/>
    <w:rsid w:val="007D31B0"/>
    <w:rsid w:val="007D46DC"/>
    <w:rsid w:val="007D5796"/>
    <w:rsid w:val="007D6798"/>
    <w:rsid w:val="007D6EEF"/>
    <w:rsid w:val="007D73E8"/>
    <w:rsid w:val="007D7EA0"/>
    <w:rsid w:val="007E02B7"/>
    <w:rsid w:val="007E035D"/>
    <w:rsid w:val="007E250B"/>
    <w:rsid w:val="007E2A72"/>
    <w:rsid w:val="007E310F"/>
    <w:rsid w:val="007E3370"/>
    <w:rsid w:val="007E3DA1"/>
    <w:rsid w:val="007E43A7"/>
    <w:rsid w:val="007E452B"/>
    <w:rsid w:val="007E4A94"/>
    <w:rsid w:val="007E5198"/>
    <w:rsid w:val="007E5C30"/>
    <w:rsid w:val="007E5CFE"/>
    <w:rsid w:val="007E5D57"/>
    <w:rsid w:val="007E6249"/>
    <w:rsid w:val="007E6535"/>
    <w:rsid w:val="007E65E7"/>
    <w:rsid w:val="007E71DF"/>
    <w:rsid w:val="007E753C"/>
    <w:rsid w:val="007F095C"/>
    <w:rsid w:val="007F13B9"/>
    <w:rsid w:val="007F1ADB"/>
    <w:rsid w:val="007F1E95"/>
    <w:rsid w:val="007F4113"/>
    <w:rsid w:val="007F4A9C"/>
    <w:rsid w:val="007F598A"/>
    <w:rsid w:val="007F6DF2"/>
    <w:rsid w:val="007F7DC2"/>
    <w:rsid w:val="007F7E4F"/>
    <w:rsid w:val="008009F7"/>
    <w:rsid w:val="00801735"/>
    <w:rsid w:val="00801A76"/>
    <w:rsid w:val="00801B42"/>
    <w:rsid w:val="0080266C"/>
    <w:rsid w:val="008037FE"/>
    <w:rsid w:val="00804052"/>
    <w:rsid w:val="008060F5"/>
    <w:rsid w:val="00806521"/>
    <w:rsid w:val="00806642"/>
    <w:rsid w:val="00806731"/>
    <w:rsid w:val="0081105A"/>
    <w:rsid w:val="008118DF"/>
    <w:rsid w:val="008126B9"/>
    <w:rsid w:val="00814424"/>
    <w:rsid w:val="00814CB1"/>
    <w:rsid w:val="0081580E"/>
    <w:rsid w:val="00816908"/>
    <w:rsid w:val="00817077"/>
    <w:rsid w:val="0081712C"/>
    <w:rsid w:val="00817622"/>
    <w:rsid w:val="00820AF6"/>
    <w:rsid w:val="00820B9A"/>
    <w:rsid w:val="00822339"/>
    <w:rsid w:val="00822DA6"/>
    <w:rsid w:val="00822E3A"/>
    <w:rsid w:val="00823438"/>
    <w:rsid w:val="00824C4F"/>
    <w:rsid w:val="00826441"/>
    <w:rsid w:val="00826B71"/>
    <w:rsid w:val="008277CC"/>
    <w:rsid w:val="00830FD7"/>
    <w:rsid w:val="00831638"/>
    <w:rsid w:val="008338E2"/>
    <w:rsid w:val="00834AFA"/>
    <w:rsid w:val="0083646F"/>
    <w:rsid w:val="00836E1D"/>
    <w:rsid w:val="008378BB"/>
    <w:rsid w:val="00841201"/>
    <w:rsid w:val="00843A91"/>
    <w:rsid w:val="008448A7"/>
    <w:rsid w:val="0084499A"/>
    <w:rsid w:val="00844BC1"/>
    <w:rsid w:val="00845DC4"/>
    <w:rsid w:val="008460DE"/>
    <w:rsid w:val="00846576"/>
    <w:rsid w:val="00846B3C"/>
    <w:rsid w:val="008476BF"/>
    <w:rsid w:val="00847992"/>
    <w:rsid w:val="008520D1"/>
    <w:rsid w:val="00852AAD"/>
    <w:rsid w:val="008536E3"/>
    <w:rsid w:val="00853F0C"/>
    <w:rsid w:val="00854A60"/>
    <w:rsid w:val="00856415"/>
    <w:rsid w:val="00856D7D"/>
    <w:rsid w:val="00856DFD"/>
    <w:rsid w:val="0085735C"/>
    <w:rsid w:val="008579DD"/>
    <w:rsid w:val="00860CA6"/>
    <w:rsid w:val="0086156F"/>
    <w:rsid w:val="008621D1"/>
    <w:rsid w:val="008621D5"/>
    <w:rsid w:val="008625F4"/>
    <w:rsid w:val="00862933"/>
    <w:rsid w:val="00863120"/>
    <w:rsid w:val="00863441"/>
    <w:rsid w:val="008634FC"/>
    <w:rsid w:val="0086428E"/>
    <w:rsid w:val="0086578F"/>
    <w:rsid w:val="008700EC"/>
    <w:rsid w:val="00870A83"/>
    <w:rsid w:val="00871333"/>
    <w:rsid w:val="00871750"/>
    <w:rsid w:val="00871CA6"/>
    <w:rsid w:val="008738CE"/>
    <w:rsid w:val="00873C8B"/>
    <w:rsid w:val="00875CF7"/>
    <w:rsid w:val="0087652A"/>
    <w:rsid w:val="00880E0C"/>
    <w:rsid w:val="00881AD4"/>
    <w:rsid w:val="008825AE"/>
    <w:rsid w:val="00883CE2"/>
    <w:rsid w:val="00883D9D"/>
    <w:rsid w:val="00884333"/>
    <w:rsid w:val="008849F1"/>
    <w:rsid w:val="00884CEB"/>
    <w:rsid w:val="008850BB"/>
    <w:rsid w:val="00885B40"/>
    <w:rsid w:val="00886F2C"/>
    <w:rsid w:val="0088767E"/>
    <w:rsid w:val="0088770C"/>
    <w:rsid w:val="008904C6"/>
    <w:rsid w:val="008911B4"/>
    <w:rsid w:val="00892E69"/>
    <w:rsid w:val="008930A4"/>
    <w:rsid w:val="00893B7D"/>
    <w:rsid w:val="00893C78"/>
    <w:rsid w:val="00893FA0"/>
    <w:rsid w:val="00895FE2"/>
    <w:rsid w:val="008966D5"/>
    <w:rsid w:val="0089693E"/>
    <w:rsid w:val="00896DBE"/>
    <w:rsid w:val="00897822"/>
    <w:rsid w:val="00897855"/>
    <w:rsid w:val="008A0694"/>
    <w:rsid w:val="008A09AF"/>
    <w:rsid w:val="008A22D1"/>
    <w:rsid w:val="008A366C"/>
    <w:rsid w:val="008A3762"/>
    <w:rsid w:val="008A4014"/>
    <w:rsid w:val="008A44B0"/>
    <w:rsid w:val="008A53CF"/>
    <w:rsid w:val="008A5725"/>
    <w:rsid w:val="008A6A1E"/>
    <w:rsid w:val="008A6E93"/>
    <w:rsid w:val="008A6EF5"/>
    <w:rsid w:val="008A7263"/>
    <w:rsid w:val="008A77A0"/>
    <w:rsid w:val="008B2226"/>
    <w:rsid w:val="008B2326"/>
    <w:rsid w:val="008B6198"/>
    <w:rsid w:val="008B653C"/>
    <w:rsid w:val="008B69D8"/>
    <w:rsid w:val="008B7A90"/>
    <w:rsid w:val="008C0AE8"/>
    <w:rsid w:val="008C29B5"/>
    <w:rsid w:val="008C2ED7"/>
    <w:rsid w:val="008C30D6"/>
    <w:rsid w:val="008C3E87"/>
    <w:rsid w:val="008C5A8F"/>
    <w:rsid w:val="008C6169"/>
    <w:rsid w:val="008C6BB7"/>
    <w:rsid w:val="008C6E40"/>
    <w:rsid w:val="008C771E"/>
    <w:rsid w:val="008D2893"/>
    <w:rsid w:val="008D2915"/>
    <w:rsid w:val="008D36C7"/>
    <w:rsid w:val="008D3E3D"/>
    <w:rsid w:val="008D4257"/>
    <w:rsid w:val="008D4B0A"/>
    <w:rsid w:val="008D5F66"/>
    <w:rsid w:val="008D7B56"/>
    <w:rsid w:val="008E04BF"/>
    <w:rsid w:val="008E1349"/>
    <w:rsid w:val="008E17ED"/>
    <w:rsid w:val="008E1C05"/>
    <w:rsid w:val="008E1D60"/>
    <w:rsid w:val="008E225B"/>
    <w:rsid w:val="008E24C2"/>
    <w:rsid w:val="008E2708"/>
    <w:rsid w:val="008E2A53"/>
    <w:rsid w:val="008E3635"/>
    <w:rsid w:val="008E3A50"/>
    <w:rsid w:val="008E4236"/>
    <w:rsid w:val="008E465D"/>
    <w:rsid w:val="008E50F8"/>
    <w:rsid w:val="008E5D2D"/>
    <w:rsid w:val="008E5FB2"/>
    <w:rsid w:val="008E6B48"/>
    <w:rsid w:val="008F10C3"/>
    <w:rsid w:val="008F19EE"/>
    <w:rsid w:val="008F19F4"/>
    <w:rsid w:val="008F2504"/>
    <w:rsid w:val="008F284A"/>
    <w:rsid w:val="008F306F"/>
    <w:rsid w:val="008F5515"/>
    <w:rsid w:val="008F7E01"/>
    <w:rsid w:val="009006B5"/>
    <w:rsid w:val="00900BF3"/>
    <w:rsid w:val="00900F3C"/>
    <w:rsid w:val="0090111B"/>
    <w:rsid w:val="009016E3"/>
    <w:rsid w:val="00902097"/>
    <w:rsid w:val="009026A2"/>
    <w:rsid w:val="0090406A"/>
    <w:rsid w:val="009040E5"/>
    <w:rsid w:val="009045D2"/>
    <w:rsid w:val="00904E70"/>
    <w:rsid w:val="00905236"/>
    <w:rsid w:val="009052D1"/>
    <w:rsid w:val="0090538E"/>
    <w:rsid w:val="00906DCD"/>
    <w:rsid w:val="00906FEC"/>
    <w:rsid w:val="00907C26"/>
    <w:rsid w:val="00907D08"/>
    <w:rsid w:val="009126B4"/>
    <w:rsid w:val="00912837"/>
    <w:rsid w:val="00912A3D"/>
    <w:rsid w:val="00913D93"/>
    <w:rsid w:val="009160BE"/>
    <w:rsid w:val="00916D3D"/>
    <w:rsid w:val="009229A5"/>
    <w:rsid w:val="00922DA1"/>
    <w:rsid w:val="00923C38"/>
    <w:rsid w:val="009244A3"/>
    <w:rsid w:val="009251C0"/>
    <w:rsid w:val="009252FF"/>
    <w:rsid w:val="00925396"/>
    <w:rsid w:val="009258EF"/>
    <w:rsid w:val="00925FB7"/>
    <w:rsid w:val="009275B5"/>
    <w:rsid w:val="00927755"/>
    <w:rsid w:val="00930112"/>
    <w:rsid w:val="00930A3C"/>
    <w:rsid w:val="00931171"/>
    <w:rsid w:val="00931FC9"/>
    <w:rsid w:val="00933843"/>
    <w:rsid w:val="00933C39"/>
    <w:rsid w:val="0093642F"/>
    <w:rsid w:val="0094135A"/>
    <w:rsid w:val="00944F0B"/>
    <w:rsid w:val="0094539A"/>
    <w:rsid w:val="00945789"/>
    <w:rsid w:val="00945D93"/>
    <w:rsid w:val="0094652D"/>
    <w:rsid w:val="009469FF"/>
    <w:rsid w:val="00946A3E"/>
    <w:rsid w:val="00946B35"/>
    <w:rsid w:val="009470C3"/>
    <w:rsid w:val="009512E5"/>
    <w:rsid w:val="00951CBF"/>
    <w:rsid w:val="00951D4F"/>
    <w:rsid w:val="00951D71"/>
    <w:rsid w:val="00952584"/>
    <w:rsid w:val="00952C68"/>
    <w:rsid w:val="009533BE"/>
    <w:rsid w:val="00953A55"/>
    <w:rsid w:val="00953EEF"/>
    <w:rsid w:val="00955072"/>
    <w:rsid w:val="00956AD8"/>
    <w:rsid w:val="00956F16"/>
    <w:rsid w:val="00957F93"/>
    <w:rsid w:val="0096060A"/>
    <w:rsid w:val="00960612"/>
    <w:rsid w:val="00960647"/>
    <w:rsid w:val="00960FAA"/>
    <w:rsid w:val="009611F0"/>
    <w:rsid w:val="00961FD1"/>
    <w:rsid w:val="009625E8"/>
    <w:rsid w:val="00962A78"/>
    <w:rsid w:val="00964215"/>
    <w:rsid w:val="00964570"/>
    <w:rsid w:val="009650F9"/>
    <w:rsid w:val="0096532A"/>
    <w:rsid w:val="00965431"/>
    <w:rsid w:val="00965607"/>
    <w:rsid w:val="00966A6C"/>
    <w:rsid w:val="009679B5"/>
    <w:rsid w:val="00971002"/>
    <w:rsid w:val="00971C17"/>
    <w:rsid w:val="00974AC7"/>
    <w:rsid w:val="00975F96"/>
    <w:rsid w:val="00976BA5"/>
    <w:rsid w:val="009774FF"/>
    <w:rsid w:val="009776FD"/>
    <w:rsid w:val="009805EA"/>
    <w:rsid w:val="00980654"/>
    <w:rsid w:val="00980E0D"/>
    <w:rsid w:val="009810DB"/>
    <w:rsid w:val="00982F89"/>
    <w:rsid w:val="00983EE2"/>
    <w:rsid w:val="00984A8E"/>
    <w:rsid w:val="00984EC4"/>
    <w:rsid w:val="00986B32"/>
    <w:rsid w:val="0098743A"/>
    <w:rsid w:val="009908BE"/>
    <w:rsid w:val="00991C17"/>
    <w:rsid w:val="00992B15"/>
    <w:rsid w:val="009952B3"/>
    <w:rsid w:val="00996FEC"/>
    <w:rsid w:val="009A0B6F"/>
    <w:rsid w:val="009A1DB7"/>
    <w:rsid w:val="009A21A5"/>
    <w:rsid w:val="009A25CF"/>
    <w:rsid w:val="009A2B94"/>
    <w:rsid w:val="009A42A9"/>
    <w:rsid w:val="009A46ED"/>
    <w:rsid w:val="009A4E83"/>
    <w:rsid w:val="009A5C42"/>
    <w:rsid w:val="009A6598"/>
    <w:rsid w:val="009A671C"/>
    <w:rsid w:val="009A6BD8"/>
    <w:rsid w:val="009A7A86"/>
    <w:rsid w:val="009B075A"/>
    <w:rsid w:val="009B17BE"/>
    <w:rsid w:val="009B2358"/>
    <w:rsid w:val="009B470D"/>
    <w:rsid w:val="009B5360"/>
    <w:rsid w:val="009B6941"/>
    <w:rsid w:val="009B6AC8"/>
    <w:rsid w:val="009B708E"/>
    <w:rsid w:val="009B773C"/>
    <w:rsid w:val="009B77F4"/>
    <w:rsid w:val="009C0BA6"/>
    <w:rsid w:val="009C0D50"/>
    <w:rsid w:val="009C1175"/>
    <w:rsid w:val="009C14A9"/>
    <w:rsid w:val="009C1DBB"/>
    <w:rsid w:val="009C22AB"/>
    <w:rsid w:val="009C3614"/>
    <w:rsid w:val="009C3AF3"/>
    <w:rsid w:val="009C3CEF"/>
    <w:rsid w:val="009C48C5"/>
    <w:rsid w:val="009C57CC"/>
    <w:rsid w:val="009C5B4C"/>
    <w:rsid w:val="009C6322"/>
    <w:rsid w:val="009C6D05"/>
    <w:rsid w:val="009C7DFF"/>
    <w:rsid w:val="009C7EEA"/>
    <w:rsid w:val="009D11A4"/>
    <w:rsid w:val="009D1C87"/>
    <w:rsid w:val="009D2C8B"/>
    <w:rsid w:val="009D3297"/>
    <w:rsid w:val="009D3713"/>
    <w:rsid w:val="009D3AE8"/>
    <w:rsid w:val="009D3EFA"/>
    <w:rsid w:val="009D4295"/>
    <w:rsid w:val="009D4654"/>
    <w:rsid w:val="009D4CF1"/>
    <w:rsid w:val="009D5A49"/>
    <w:rsid w:val="009D782C"/>
    <w:rsid w:val="009E0996"/>
    <w:rsid w:val="009E136D"/>
    <w:rsid w:val="009E139D"/>
    <w:rsid w:val="009E22EF"/>
    <w:rsid w:val="009E272C"/>
    <w:rsid w:val="009E30FD"/>
    <w:rsid w:val="009E3220"/>
    <w:rsid w:val="009E5484"/>
    <w:rsid w:val="009E5B44"/>
    <w:rsid w:val="009E644B"/>
    <w:rsid w:val="009E7381"/>
    <w:rsid w:val="009F021D"/>
    <w:rsid w:val="009F10A1"/>
    <w:rsid w:val="009F18FE"/>
    <w:rsid w:val="009F26EF"/>
    <w:rsid w:val="009F3E34"/>
    <w:rsid w:val="009F4F4F"/>
    <w:rsid w:val="009F52FA"/>
    <w:rsid w:val="009F55D6"/>
    <w:rsid w:val="009F6780"/>
    <w:rsid w:val="009F6B88"/>
    <w:rsid w:val="009F7434"/>
    <w:rsid w:val="00A01247"/>
    <w:rsid w:val="00A0174F"/>
    <w:rsid w:val="00A02B7F"/>
    <w:rsid w:val="00A02D2E"/>
    <w:rsid w:val="00A02E9C"/>
    <w:rsid w:val="00A03540"/>
    <w:rsid w:val="00A049A4"/>
    <w:rsid w:val="00A06486"/>
    <w:rsid w:val="00A10B67"/>
    <w:rsid w:val="00A11125"/>
    <w:rsid w:val="00A11D1A"/>
    <w:rsid w:val="00A12832"/>
    <w:rsid w:val="00A140D2"/>
    <w:rsid w:val="00A16797"/>
    <w:rsid w:val="00A172CE"/>
    <w:rsid w:val="00A2040B"/>
    <w:rsid w:val="00A20EF1"/>
    <w:rsid w:val="00A21A52"/>
    <w:rsid w:val="00A21E32"/>
    <w:rsid w:val="00A21FDA"/>
    <w:rsid w:val="00A22B1D"/>
    <w:rsid w:val="00A244B2"/>
    <w:rsid w:val="00A25C2E"/>
    <w:rsid w:val="00A25D23"/>
    <w:rsid w:val="00A26A81"/>
    <w:rsid w:val="00A2731B"/>
    <w:rsid w:val="00A27BF9"/>
    <w:rsid w:val="00A27E6C"/>
    <w:rsid w:val="00A30560"/>
    <w:rsid w:val="00A311AB"/>
    <w:rsid w:val="00A32D9E"/>
    <w:rsid w:val="00A33A4D"/>
    <w:rsid w:val="00A33CBC"/>
    <w:rsid w:val="00A3571F"/>
    <w:rsid w:val="00A360B2"/>
    <w:rsid w:val="00A360B4"/>
    <w:rsid w:val="00A3678F"/>
    <w:rsid w:val="00A37277"/>
    <w:rsid w:val="00A37745"/>
    <w:rsid w:val="00A4046D"/>
    <w:rsid w:val="00A409A6"/>
    <w:rsid w:val="00A41558"/>
    <w:rsid w:val="00A43854"/>
    <w:rsid w:val="00A44BB3"/>
    <w:rsid w:val="00A44FFA"/>
    <w:rsid w:val="00A456D8"/>
    <w:rsid w:val="00A46015"/>
    <w:rsid w:val="00A5005F"/>
    <w:rsid w:val="00A51606"/>
    <w:rsid w:val="00A51862"/>
    <w:rsid w:val="00A5210B"/>
    <w:rsid w:val="00A52372"/>
    <w:rsid w:val="00A529D7"/>
    <w:rsid w:val="00A52DB8"/>
    <w:rsid w:val="00A5440F"/>
    <w:rsid w:val="00A56157"/>
    <w:rsid w:val="00A56191"/>
    <w:rsid w:val="00A56923"/>
    <w:rsid w:val="00A56D7E"/>
    <w:rsid w:val="00A5717B"/>
    <w:rsid w:val="00A57B04"/>
    <w:rsid w:val="00A57C44"/>
    <w:rsid w:val="00A57D3E"/>
    <w:rsid w:val="00A60C73"/>
    <w:rsid w:val="00A61DDF"/>
    <w:rsid w:val="00A627E8"/>
    <w:rsid w:val="00A635C3"/>
    <w:rsid w:val="00A63B2A"/>
    <w:rsid w:val="00A64518"/>
    <w:rsid w:val="00A64AA1"/>
    <w:rsid w:val="00A64CA9"/>
    <w:rsid w:val="00A66F93"/>
    <w:rsid w:val="00A67C19"/>
    <w:rsid w:val="00A70A96"/>
    <w:rsid w:val="00A70B2D"/>
    <w:rsid w:val="00A733D5"/>
    <w:rsid w:val="00A73406"/>
    <w:rsid w:val="00A73415"/>
    <w:rsid w:val="00A7421E"/>
    <w:rsid w:val="00A76470"/>
    <w:rsid w:val="00A81355"/>
    <w:rsid w:val="00A825D4"/>
    <w:rsid w:val="00A8287D"/>
    <w:rsid w:val="00A82B52"/>
    <w:rsid w:val="00A84007"/>
    <w:rsid w:val="00A84922"/>
    <w:rsid w:val="00A874D7"/>
    <w:rsid w:val="00A87975"/>
    <w:rsid w:val="00A90478"/>
    <w:rsid w:val="00A90C02"/>
    <w:rsid w:val="00A9125E"/>
    <w:rsid w:val="00A91733"/>
    <w:rsid w:val="00A920C3"/>
    <w:rsid w:val="00A92802"/>
    <w:rsid w:val="00A92A1A"/>
    <w:rsid w:val="00A94C43"/>
    <w:rsid w:val="00A95052"/>
    <w:rsid w:val="00AA0C46"/>
    <w:rsid w:val="00AA18F4"/>
    <w:rsid w:val="00AA19C4"/>
    <w:rsid w:val="00AA1CFF"/>
    <w:rsid w:val="00AA20DD"/>
    <w:rsid w:val="00AA2AAB"/>
    <w:rsid w:val="00AA35CC"/>
    <w:rsid w:val="00AA3630"/>
    <w:rsid w:val="00AA496D"/>
    <w:rsid w:val="00AA5694"/>
    <w:rsid w:val="00AA5D84"/>
    <w:rsid w:val="00AA5DD4"/>
    <w:rsid w:val="00AA6569"/>
    <w:rsid w:val="00AA669F"/>
    <w:rsid w:val="00AA7E90"/>
    <w:rsid w:val="00AB0FD7"/>
    <w:rsid w:val="00AB2513"/>
    <w:rsid w:val="00AB3C29"/>
    <w:rsid w:val="00AB3C94"/>
    <w:rsid w:val="00AB5125"/>
    <w:rsid w:val="00AB56FA"/>
    <w:rsid w:val="00AB5823"/>
    <w:rsid w:val="00AB659A"/>
    <w:rsid w:val="00AC1314"/>
    <w:rsid w:val="00AC1394"/>
    <w:rsid w:val="00AC160E"/>
    <w:rsid w:val="00AC1CBB"/>
    <w:rsid w:val="00AC2067"/>
    <w:rsid w:val="00AC2217"/>
    <w:rsid w:val="00AC239A"/>
    <w:rsid w:val="00AC2900"/>
    <w:rsid w:val="00AC2BB0"/>
    <w:rsid w:val="00AC40CB"/>
    <w:rsid w:val="00AC478F"/>
    <w:rsid w:val="00AC49A3"/>
    <w:rsid w:val="00AC4F2A"/>
    <w:rsid w:val="00AC5FD9"/>
    <w:rsid w:val="00AC6C25"/>
    <w:rsid w:val="00AC79F4"/>
    <w:rsid w:val="00AC7D38"/>
    <w:rsid w:val="00AD017D"/>
    <w:rsid w:val="00AD097B"/>
    <w:rsid w:val="00AD0A3E"/>
    <w:rsid w:val="00AD0D96"/>
    <w:rsid w:val="00AD1B23"/>
    <w:rsid w:val="00AD1D9A"/>
    <w:rsid w:val="00AD1DAB"/>
    <w:rsid w:val="00AD21E4"/>
    <w:rsid w:val="00AD2DD1"/>
    <w:rsid w:val="00AD4B63"/>
    <w:rsid w:val="00AD658E"/>
    <w:rsid w:val="00AD65E1"/>
    <w:rsid w:val="00AE114A"/>
    <w:rsid w:val="00AE1444"/>
    <w:rsid w:val="00AE1936"/>
    <w:rsid w:val="00AE31ED"/>
    <w:rsid w:val="00AE32E4"/>
    <w:rsid w:val="00AE335C"/>
    <w:rsid w:val="00AE4B88"/>
    <w:rsid w:val="00AE4C2E"/>
    <w:rsid w:val="00AE578A"/>
    <w:rsid w:val="00AF0415"/>
    <w:rsid w:val="00AF17E2"/>
    <w:rsid w:val="00AF1C33"/>
    <w:rsid w:val="00AF2131"/>
    <w:rsid w:val="00AF23F1"/>
    <w:rsid w:val="00AF275B"/>
    <w:rsid w:val="00AF44F4"/>
    <w:rsid w:val="00AF66E5"/>
    <w:rsid w:val="00AF689E"/>
    <w:rsid w:val="00AF68AC"/>
    <w:rsid w:val="00AF6933"/>
    <w:rsid w:val="00AF74AF"/>
    <w:rsid w:val="00AF75E5"/>
    <w:rsid w:val="00B007CA"/>
    <w:rsid w:val="00B0168C"/>
    <w:rsid w:val="00B024D9"/>
    <w:rsid w:val="00B03650"/>
    <w:rsid w:val="00B0433A"/>
    <w:rsid w:val="00B04804"/>
    <w:rsid w:val="00B049FF"/>
    <w:rsid w:val="00B05CEE"/>
    <w:rsid w:val="00B05E27"/>
    <w:rsid w:val="00B07DBD"/>
    <w:rsid w:val="00B101BE"/>
    <w:rsid w:val="00B105EF"/>
    <w:rsid w:val="00B11D20"/>
    <w:rsid w:val="00B126A3"/>
    <w:rsid w:val="00B13000"/>
    <w:rsid w:val="00B131EE"/>
    <w:rsid w:val="00B140E3"/>
    <w:rsid w:val="00B1501C"/>
    <w:rsid w:val="00B152D7"/>
    <w:rsid w:val="00B159E6"/>
    <w:rsid w:val="00B15E84"/>
    <w:rsid w:val="00B16196"/>
    <w:rsid w:val="00B16A5B"/>
    <w:rsid w:val="00B16C1B"/>
    <w:rsid w:val="00B1737E"/>
    <w:rsid w:val="00B203D1"/>
    <w:rsid w:val="00B20BE6"/>
    <w:rsid w:val="00B231B4"/>
    <w:rsid w:val="00B2320B"/>
    <w:rsid w:val="00B24B4E"/>
    <w:rsid w:val="00B26326"/>
    <w:rsid w:val="00B266BB"/>
    <w:rsid w:val="00B26F6D"/>
    <w:rsid w:val="00B27405"/>
    <w:rsid w:val="00B3060A"/>
    <w:rsid w:val="00B3104E"/>
    <w:rsid w:val="00B313C2"/>
    <w:rsid w:val="00B31851"/>
    <w:rsid w:val="00B31F41"/>
    <w:rsid w:val="00B320F5"/>
    <w:rsid w:val="00B328CB"/>
    <w:rsid w:val="00B33173"/>
    <w:rsid w:val="00B3327A"/>
    <w:rsid w:val="00B33447"/>
    <w:rsid w:val="00B336FE"/>
    <w:rsid w:val="00B33974"/>
    <w:rsid w:val="00B33B36"/>
    <w:rsid w:val="00B34D7F"/>
    <w:rsid w:val="00B3507B"/>
    <w:rsid w:val="00B35E90"/>
    <w:rsid w:val="00B36510"/>
    <w:rsid w:val="00B36976"/>
    <w:rsid w:val="00B37CC9"/>
    <w:rsid w:val="00B4006A"/>
    <w:rsid w:val="00B40458"/>
    <w:rsid w:val="00B40C7A"/>
    <w:rsid w:val="00B41533"/>
    <w:rsid w:val="00B42443"/>
    <w:rsid w:val="00B4297F"/>
    <w:rsid w:val="00B42AD5"/>
    <w:rsid w:val="00B42F9A"/>
    <w:rsid w:val="00B43E3A"/>
    <w:rsid w:val="00B441D4"/>
    <w:rsid w:val="00B44587"/>
    <w:rsid w:val="00B44E6E"/>
    <w:rsid w:val="00B456C0"/>
    <w:rsid w:val="00B4589F"/>
    <w:rsid w:val="00B46C31"/>
    <w:rsid w:val="00B474F5"/>
    <w:rsid w:val="00B506B5"/>
    <w:rsid w:val="00B50740"/>
    <w:rsid w:val="00B51080"/>
    <w:rsid w:val="00B5391C"/>
    <w:rsid w:val="00B540D4"/>
    <w:rsid w:val="00B5556C"/>
    <w:rsid w:val="00B56546"/>
    <w:rsid w:val="00B56E0D"/>
    <w:rsid w:val="00B608F4"/>
    <w:rsid w:val="00B61151"/>
    <w:rsid w:val="00B61328"/>
    <w:rsid w:val="00B61F50"/>
    <w:rsid w:val="00B61FAC"/>
    <w:rsid w:val="00B633E2"/>
    <w:rsid w:val="00B63E62"/>
    <w:rsid w:val="00B64A02"/>
    <w:rsid w:val="00B6556B"/>
    <w:rsid w:val="00B67C1C"/>
    <w:rsid w:val="00B7000A"/>
    <w:rsid w:val="00B705DC"/>
    <w:rsid w:val="00B710EA"/>
    <w:rsid w:val="00B71932"/>
    <w:rsid w:val="00B71A30"/>
    <w:rsid w:val="00B72FA8"/>
    <w:rsid w:val="00B74C70"/>
    <w:rsid w:val="00B7579B"/>
    <w:rsid w:val="00B7596D"/>
    <w:rsid w:val="00B75BD5"/>
    <w:rsid w:val="00B75DE4"/>
    <w:rsid w:val="00B76365"/>
    <w:rsid w:val="00B768F8"/>
    <w:rsid w:val="00B80419"/>
    <w:rsid w:val="00B80DDB"/>
    <w:rsid w:val="00B812E7"/>
    <w:rsid w:val="00B81913"/>
    <w:rsid w:val="00B81AD4"/>
    <w:rsid w:val="00B82002"/>
    <w:rsid w:val="00B82303"/>
    <w:rsid w:val="00B836A5"/>
    <w:rsid w:val="00B83F04"/>
    <w:rsid w:val="00B85779"/>
    <w:rsid w:val="00B85E73"/>
    <w:rsid w:val="00B87E62"/>
    <w:rsid w:val="00B904D0"/>
    <w:rsid w:val="00B90E9F"/>
    <w:rsid w:val="00B916C5"/>
    <w:rsid w:val="00B9276F"/>
    <w:rsid w:val="00B92886"/>
    <w:rsid w:val="00B92BF2"/>
    <w:rsid w:val="00B9358C"/>
    <w:rsid w:val="00B93D42"/>
    <w:rsid w:val="00B973DC"/>
    <w:rsid w:val="00B97CDD"/>
    <w:rsid w:val="00BA1C68"/>
    <w:rsid w:val="00BA2006"/>
    <w:rsid w:val="00BA26AE"/>
    <w:rsid w:val="00BA2A32"/>
    <w:rsid w:val="00BA3853"/>
    <w:rsid w:val="00BA446D"/>
    <w:rsid w:val="00BA5B63"/>
    <w:rsid w:val="00BA6C24"/>
    <w:rsid w:val="00BA79DE"/>
    <w:rsid w:val="00BA7D30"/>
    <w:rsid w:val="00BB05A6"/>
    <w:rsid w:val="00BB0E41"/>
    <w:rsid w:val="00BB1A5F"/>
    <w:rsid w:val="00BB4137"/>
    <w:rsid w:val="00BB4A02"/>
    <w:rsid w:val="00BB4F48"/>
    <w:rsid w:val="00BB57EF"/>
    <w:rsid w:val="00BB6470"/>
    <w:rsid w:val="00BC1456"/>
    <w:rsid w:val="00BC1A75"/>
    <w:rsid w:val="00BC2AF4"/>
    <w:rsid w:val="00BC3717"/>
    <w:rsid w:val="00BC5E9D"/>
    <w:rsid w:val="00BC6470"/>
    <w:rsid w:val="00BC648E"/>
    <w:rsid w:val="00BC7532"/>
    <w:rsid w:val="00BD0869"/>
    <w:rsid w:val="00BD0A4C"/>
    <w:rsid w:val="00BD0F4E"/>
    <w:rsid w:val="00BD119C"/>
    <w:rsid w:val="00BD1703"/>
    <w:rsid w:val="00BD18EE"/>
    <w:rsid w:val="00BD1B34"/>
    <w:rsid w:val="00BD1B92"/>
    <w:rsid w:val="00BD1E43"/>
    <w:rsid w:val="00BD2A64"/>
    <w:rsid w:val="00BD2DEC"/>
    <w:rsid w:val="00BD3DEB"/>
    <w:rsid w:val="00BD430A"/>
    <w:rsid w:val="00BD50C2"/>
    <w:rsid w:val="00BE148C"/>
    <w:rsid w:val="00BE57C3"/>
    <w:rsid w:val="00BE74B4"/>
    <w:rsid w:val="00BE7ED3"/>
    <w:rsid w:val="00BF084A"/>
    <w:rsid w:val="00BF0CCE"/>
    <w:rsid w:val="00BF1112"/>
    <w:rsid w:val="00BF4252"/>
    <w:rsid w:val="00BF4319"/>
    <w:rsid w:val="00BF4841"/>
    <w:rsid w:val="00BF5F26"/>
    <w:rsid w:val="00BF61DD"/>
    <w:rsid w:val="00BF7745"/>
    <w:rsid w:val="00C00811"/>
    <w:rsid w:val="00C016C3"/>
    <w:rsid w:val="00C020A9"/>
    <w:rsid w:val="00C020F5"/>
    <w:rsid w:val="00C02257"/>
    <w:rsid w:val="00C0247F"/>
    <w:rsid w:val="00C0335C"/>
    <w:rsid w:val="00C034CF"/>
    <w:rsid w:val="00C03A99"/>
    <w:rsid w:val="00C04191"/>
    <w:rsid w:val="00C0597F"/>
    <w:rsid w:val="00C05CDA"/>
    <w:rsid w:val="00C06641"/>
    <w:rsid w:val="00C07917"/>
    <w:rsid w:val="00C07BB7"/>
    <w:rsid w:val="00C11735"/>
    <w:rsid w:val="00C117C6"/>
    <w:rsid w:val="00C11820"/>
    <w:rsid w:val="00C119C7"/>
    <w:rsid w:val="00C126F3"/>
    <w:rsid w:val="00C129AC"/>
    <w:rsid w:val="00C13133"/>
    <w:rsid w:val="00C14344"/>
    <w:rsid w:val="00C161AC"/>
    <w:rsid w:val="00C20CEF"/>
    <w:rsid w:val="00C20FF7"/>
    <w:rsid w:val="00C228DD"/>
    <w:rsid w:val="00C23FEA"/>
    <w:rsid w:val="00C265A8"/>
    <w:rsid w:val="00C268EA"/>
    <w:rsid w:val="00C27459"/>
    <w:rsid w:val="00C27722"/>
    <w:rsid w:val="00C30011"/>
    <w:rsid w:val="00C30A8C"/>
    <w:rsid w:val="00C31840"/>
    <w:rsid w:val="00C33FD4"/>
    <w:rsid w:val="00C34949"/>
    <w:rsid w:val="00C36BB6"/>
    <w:rsid w:val="00C40347"/>
    <w:rsid w:val="00C41BA0"/>
    <w:rsid w:val="00C42035"/>
    <w:rsid w:val="00C42D66"/>
    <w:rsid w:val="00C43074"/>
    <w:rsid w:val="00C433A7"/>
    <w:rsid w:val="00C43A23"/>
    <w:rsid w:val="00C446A7"/>
    <w:rsid w:val="00C4555D"/>
    <w:rsid w:val="00C4579C"/>
    <w:rsid w:val="00C45C8F"/>
    <w:rsid w:val="00C466EE"/>
    <w:rsid w:val="00C50DC5"/>
    <w:rsid w:val="00C51535"/>
    <w:rsid w:val="00C5156C"/>
    <w:rsid w:val="00C515C8"/>
    <w:rsid w:val="00C51830"/>
    <w:rsid w:val="00C51923"/>
    <w:rsid w:val="00C51C8C"/>
    <w:rsid w:val="00C51F44"/>
    <w:rsid w:val="00C521FE"/>
    <w:rsid w:val="00C54D26"/>
    <w:rsid w:val="00C55150"/>
    <w:rsid w:val="00C5670F"/>
    <w:rsid w:val="00C56AB4"/>
    <w:rsid w:val="00C573B0"/>
    <w:rsid w:val="00C57EDE"/>
    <w:rsid w:val="00C60A4E"/>
    <w:rsid w:val="00C616A9"/>
    <w:rsid w:val="00C6305F"/>
    <w:rsid w:val="00C644F9"/>
    <w:rsid w:val="00C64750"/>
    <w:rsid w:val="00C65686"/>
    <w:rsid w:val="00C66927"/>
    <w:rsid w:val="00C66BAE"/>
    <w:rsid w:val="00C670A3"/>
    <w:rsid w:val="00C67A63"/>
    <w:rsid w:val="00C70521"/>
    <w:rsid w:val="00C71372"/>
    <w:rsid w:val="00C7227B"/>
    <w:rsid w:val="00C72BA0"/>
    <w:rsid w:val="00C72BA5"/>
    <w:rsid w:val="00C7300B"/>
    <w:rsid w:val="00C732ED"/>
    <w:rsid w:val="00C76BC7"/>
    <w:rsid w:val="00C76EBB"/>
    <w:rsid w:val="00C770CA"/>
    <w:rsid w:val="00C77BE8"/>
    <w:rsid w:val="00C77EBE"/>
    <w:rsid w:val="00C801C2"/>
    <w:rsid w:val="00C80257"/>
    <w:rsid w:val="00C81F2D"/>
    <w:rsid w:val="00C81FED"/>
    <w:rsid w:val="00C8263E"/>
    <w:rsid w:val="00C83069"/>
    <w:rsid w:val="00C8440F"/>
    <w:rsid w:val="00C85CBC"/>
    <w:rsid w:val="00C85FD1"/>
    <w:rsid w:val="00C87928"/>
    <w:rsid w:val="00C9279B"/>
    <w:rsid w:val="00C92811"/>
    <w:rsid w:val="00C92838"/>
    <w:rsid w:val="00C928F4"/>
    <w:rsid w:val="00C9379B"/>
    <w:rsid w:val="00C93856"/>
    <w:rsid w:val="00C9427F"/>
    <w:rsid w:val="00C94B1F"/>
    <w:rsid w:val="00C96E20"/>
    <w:rsid w:val="00C9718E"/>
    <w:rsid w:val="00CA03C0"/>
    <w:rsid w:val="00CA0531"/>
    <w:rsid w:val="00CA0834"/>
    <w:rsid w:val="00CA09EB"/>
    <w:rsid w:val="00CA1353"/>
    <w:rsid w:val="00CA3008"/>
    <w:rsid w:val="00CA3F7C"/>
    <w:rsid w:val="00CA589A"/>
    <w:rsid w:val="00CA694E"/>
    <w:rsid w:val="00CA7C2D"/>
    <w:rsid w:val="00CA7C9C"/>
    <w:rsid w:val="00CA7D15"/>
    <w:rsid w:val="00CB0734"/>
    <w:rsid w:val="00CB0F00"/>
    <w:rsid w:val="00CB26C1"/>
    <w:rsid w:val="00CB298F"/>
    <w:rsid w:val="00CB37DC"/>
    <w:rsid w:val="00CB3F3C"/>
    <w:rsid w:val="00CB542E"/>
    <w:rsid w:val="00CB5611"/>
    <w:rsid w:val="00CB7F37"/>
    <w:rsid w:val="00CC05EA"/>
    <w:rsid w:val="00CC10F8"/>
    <w:rsid w:val="00CC165C"/>
    <w:rsid w:val="00CC3D41"/>
    <w:rsid w:val="00CC5AD0"/>
    <w:rsid w:val="00CC5CFB"/>
    <w:rsid w:val="00CC6DB1"/>
    <w:rsid w:val="00CC7746"/>
    <w:rsid w:val="00CC7B2B"/>
    <w:rsid w:val="00CD0071"/>
    <w:rsid w:val="00CD112F"/>
    <w:rsid w:val="00CD1175"/>
    <w:rsid w:val="00CD1C8C"/>
    <w:rsid w:val="00CD2040"/>
    <w:rsid w:val="00CD386C"/>
    <w:rsid w:val="00CD3DBB"/>
    <w:rsid w:val="00CD410F"/>
    <w:rsid w:val="00CD4C94"/>
    <w:rsid w:val="00CD5E35"/>
    <w:rsid w:val="00CD6909"/>
    <w:rsid w:val="00CE0ADE"/>
    <w:rsid w:val="00CE0B49"/>
    <w:rsid w:val="00CE1567"/>
    <w:rsid w:val="00CE1673"/>
    <w:rsid w:val="00CE2845"/>
    <w:rsid w:val="00CE2A7D"/>
    <w:rsid w:val="00CE415E"/>
    <w:rsid w:val="00CE429C"/>
    <w:rsid w:val="00CE45F3"/>
    <w:rsid w:val="00CE4B9A"/>
    <w:rsid w:val="00CE55DE"/>
    <w:rsid w:val="00CE6346"/>
    <w:rsid w:val="00CE6C0A"/>
    <w:rsid w:val="00CE6D7E"/>
    <w:rsid w:val="00CE7630"/>
    <w:rsid w:val="00CE7C26"/>
    <w:rsid w:val="00CE7E61"/>
    <w:rsid w:val="00CF0569"/>
    <w:rsid w:val="00CF1910"/>
    <w:rsid w:val="00CF306A"/>
    <w:rsid w:val="00CF5263"/>
    <w:rsid w:val="00CF545C"/>
    <w:rsid w:val="00CF7306"/>
    <w:rsid w:val="00CF798B"/>
    <w:rsid w:val="00CF7AB9"/>
    <w:rsid w:val="00D00ABC"/>
    <w:rsid w:val="00D010F6"/>
    <w:rsid w:val="00D012A1"/>
    <w:rsid w:val="00D03E7D"/>
    <w:rsid w:val="00D0408E"/>
    <w:rsid w:val="00D0447D"/>
    <w:rsid w:val="00D063F3"/>
    <w:rsid w:val="00D11622"/>
    <w:rsid w:val="00D11708"/>
    <w:rsid w:val="00D11A39"/>
    <w:rsid w:val="00D12346"/>
    <w:rsid w:val="00D1308B"/>
    <w:rsid w:val="00D1386B"/>
    <w:rsid w:val="00D147A3"/>
    <w:rsid w:val="00D151A6"/>
    <w:rsid w:val="00D166BC"/>
    <w:rsid w:val="00D169B3"/>
    <w:rsid w:val="00D16F30"/>
    <w:rsid w:val="00D17403"/>
    <w:rsid w:val="00D177B5"/>
    <w:rsid w:val="00D20493"/>
    <w:rsid w:val="00D20D36"/>
    <w:rsid w:val="00D221DA"/>
    <w:rsid w:val="00D23274"/>
    <w:rsid w:val="00D2423B"/>
    <w:rsid w:val="00D24702"/>
    <w:rsid w:val="00D25093"/>
    <w:rsid w:val="00D2560E"/>
    <w:rsid w:val="00D25AC8"/>
    <w:rsid w:val="00D25B91"/>
    <w:rsid w:val="00D2612B"/>
    <w:rsid w:val="00D3001A"/>
    <w:rsid w:val="00D301B4"/>
    <w:rsid w:val="00D30F80"/>
    <w:rsid w:val="00D31549"/>
    <w:rsid w:val="00D323DD"/>
    <w:rsid w:val="00D32B51"/>
    <w:rsid w:val="00D32DAA"/>
    <w:rsid w:val="00D32DDA"/>
    <w:rsid w:val="00D32F80"/>
    <w:rsid w:val="00D340D7"/>
    <w:rsid w:val="00D35821"/>
    <w:rsid w:val="00D35AA9"/>
    <w:rsid w:val="00D370D5"/>
    <w:rsid w:val="00D371E1"/>
    <w:rsid w:val="00D379AC"/>
    <w:rsid w:val="00D403C7"/>
    <w:rsid w:val="00D40CE7"/>
    <w:rsid w:val="00D41C9D"/>
    <w:rsid w:val="00D42C9A"/>
    <w:rsid w:val="00D436C9"/>
    <w:rsid w:val="00D44B5E"/>
    <w:rsid w:val="00D44D60"/>
    <w:rsid w:val="00D454B2"/>
    <w:rsid w:val="00D462A3"/>
    <w:rsid w:val="00D46D03"/>
    <w:rsid w:val="00D479A6"/>
    <w:rsid w:val="00D47F50"/>
    <w:rsid w:val="00D50007"/>
    <w:rsid w:val="00D5073D"/>
    <w:rsid w:val="00D50759"/>
    <w:rsid w:val="00D50C6E"/>
    <w:rsid w:val="00D50D15"/>
    <w:rsid w:val="00D50EF3"/>
    <w:rsid w:val="00D5190F"/>
    <w:rsid w:val="00D51BD0"/>
    <w:rsid w:val="00D51E1D"/>
    <w:rsid w:val="00D51FE7"/>
    <w:rsid w:val="00D52348"/>
    <w:rsid w:val="00D52CDA"/>
    <w:rsid w:val="00D53BB1"/>
    <w:rsid w:val="00D54A5A"/>
    <w:rsid w:val="00D54D10"/>
    <w:rsid w:val="00D5556E"/>
    <w:rsid w:val="00D55928"/>
    <w:rsid w:val="00D56093"/>
    <w:rsid w:val="00D56FFC"/>
    <w:rsid w:val="00D6047B"/>
    <w:rsid w:val="00D604CF"/>
    <w:rsid w:val="00D61BAA"/>
    <w:rsid w:val="00D61BD3"/>
    <w:rsid w:val="00D61FDE"/>
    <w:rsid w:val="00D66AB7"/>
    <w:rsid w:val="00D66EC2"/>
    <w:rsid w:val="00D70427"/>
    <w:rsid w:val="00D704F1"/>
    <w:rsid w:val="00D70680"/>
    <w:rsid w:val="00D708A1"/>
    <w:rsid w:val="00D719FA"/>
    <w:rsid w:val="00D71C71"/>
    <w:rsid w:val="00D72085"/>
    <w:rsid w:val="00D72F42"/>
    <w:rsid w:val="00D73B4A"/>
    <w:rsid w:val="00D73C28"/>
    <w:rsid w:val="00D73FAB"/>
    <w:rsid w:val="00D743E0"/>
    <w:rsid w:val="00D754A3"/>
    <w:rsid w:val="00D77DBF"/>
    <w:rsid w:val="00D8074A"/>
    <w:rsid w:val="00D80818"/>
    <w:rsid w:val="00D817E3"/>
    <w:rsid w:val="00D81EF6"/>
    <w:rsid w:val="00D82937"/>
    <w:rsid w:val="00D82C28"/>
    <w:rsid w:val="00D82CF2"/>
    <w:rsid w:val="00D83756"/>
    <w:rsid w:val="00D845CC"/>
    <w:rsid w:val="00D858AD"/>
    <w:rsid w:val="00D862B2"/>
    <w:rsid w:val="00D8638C"/>
    <w:rsid w:val="00D863D7"/>
    <w:rsid w:val="00D86681"/>
    <w:rsid w:val="00D86923"/>
    <w:rsid w:val="00D86D06"/>
    <w:rsid w:val="00D86F82"/>
    <w:rsid w:val="00D8742E"/>
    <w:rsid w:val="00D87BED"/>
    <w:rsid w:val="00D87D8D"/>
    <w:rsid w:val="00D9026C"/>
    <w:rsid w:val="00D90AE0"/>
    <w:rsid w:val="00D918C3"/>
    <w:rsid w:val="00D9205E"/>
    <w:rsid w:val="00D92611"/>
    <w:rsid w:val="00D95796"/>
    <w:rsid w:val="00DA1788"/>
    <w:rsid w:val="00DA1B69"/>
    <w:rsid w:val="00DA3F61"/>
    <w:rsid w:val="00DA45E0"/>
    <w:rsid w:val="00DA47D7"/>
    <w:rsid w:val="00DA53AE"/>
    <w:rsid w:val="00DA5A4C"/>
    <w:rsid w:val="00DA5FB4"/>
    <w:rsid w:val="00DA6F65"/>
    <w:rsid w:val="00DA70DB"/>
    <w:rsid w:val="00DA7441"/>
    <w:rsid w:val="00DB0053"/>
    <w:rsid w:val="00DB3929"/>
    <w:rsid w:val="00DB4367"/>
    <w:rsid w:val="00DB4ADF"/>
    <w:rsid w:val="00DB4E59"/>
    <w:rsid w:val="00DB4F83"/>
    <w:rsid w:val="00DB6323"/>
    <w:rsid w:val="00DB6D16"/>
    <w:rsid w:val="00DB7E06"/>
    <w:rsid w:val="00DB7EDD"/>
    <w:rsid w:val="00DC18F3"/>
    <w:rsid w:val="00DC3116"/>
    <w:rsid w:val="00DC3658"/>
    <w:rsid w:val="00DC3FA6"/>
    <w:rsid w:val="00DC445D"/>
    <w:rsid w:val="00DC65E3"/>
    <w:rsid w:val="00DC7EE8"/>
    <w:rsid w:val="00DD0B99"/>
    <w:rsid w:val="00DD16E8"/>
    <w:rsid w:val="00DD2110"/>
    <w:rsid w:val="00DD3829"/>
    <w:rsid w:val="00DD3D1F"/>
    <w:rsid w:val="00DD48DF"/>
    <w:rsid w:val="00DD57D3"/>
    <w:rsid w:val="00DD6CE2"/>
    <w:rsid w:val="00DD6FC8"/>
    <w:rsid w:val="00DD74C9"/>
    <w:rsid w:val="00DD7BEA"/>
    <w:rsid w:val="00DE182D"/>
    <w:rsid w:val="00DE18D4"/>
    <w:rsid w:val="00DE2C74"/>
    <w:rsid w:val="00DE48EE"/>
    <w:rsid w:val="00DE4A3E"/>
    <w:rsid w:val="00DE53F2"/>
    <w:rsid w:val="00DE588E"/>
    <w:rsid w:val="00DE673A"/>
    <w:rsid w:val="00DE6AE6"/>
    <w:rsid w:val="00DE7F76"/>
    <w:rsid w:val="00DF2638"/>
    <w:rsid w:val="00DF2ABE"/>
    <w:rsid w:val="00DF36F1"/>
    <w:rsid w:val="00DF47DF"/>
    <w:rsid w:val="00DF49F9"/>
    <w:rsid w:val="00DF55AB"/>
    <w:rsid w:val="00DF5E02"/>
    <w:rsid w:val="00DF63F7"/>
    <w:rsid w:val="00DF6E53"/>
    <w:rsid w:val="00DF7546"/>
    <w:rsid w:val="00DF7EC3"/>
    <w:rsid w:val="00E00209"/>
    <w:rsid w:val="00E01545"/>
    <w:rsid w:val="00E02DFA"/>
    <w:rsid w:val="00E02FCB"/>
    <w:rsid w:val="00E03430"/>
    <w:rsid w:val="00E04739"/>
    <w:rsid w:val="00E048AA"/>
    <w:rsid w:val="00E04B6D"/>
    <w:rsid w:val="00E050EF"/>
    <w:rsid w:val="00E05F1D"/>
    <w:rsid w:val="00E065DC"/>
    <w:rsid w:val="00E07134"/>
    <w:rsid w:val="00E07F10"/>
    <w:rsid w:val="00E10086"/>
    <w:rsid w:val="00E11957"/>
    <w:rsid w:val="00E11D55"/>
    <w:rsid w:val="00E12274"/>
    <w:rsid w:val="00E129D2"/>
    <w:rsid w:val="00E13556"/>
    <w:rsid w:val="00E14BB3"/>
    <w:rsid w:val="00E15F44"/>
    <w:rsid w:val="00E16356"/>
    <w:rsid w:val="00E17059"/>
    <w:rsid w:val="00E171E6"/>
    <w:rsid w:val="00E20141"/>
    <w:rsid w:val="00E22177"/>
    <w:rsid w:val="00E227CC"/>
    <w:rsid w:val="00E22E69"/>
    <w:rsid w:val="00E234E9"/>
    <w:rsid w:val="00E24E23"/>
    <w:rsid w:val="00E2528E"/>
    <w:rsid w:val="00E26084"/>
    <w:rsid w:val="00E267B2"/>
    <w:rsid w:val="00E27539"/>
    <w:rsid w:val="00E31812"/>
    <w:rsid w:val="00E33355"/>
    <w:rsid w:val="00E33655"/>
    <w:rsid w:val="00E3374B"/>
    <w:rsid w:val="00E33EE3"/>
    <w:rsid w:val="00E342A1"/>
    <w:rsid w:val="00E34508"/>
    <w:rsid w:val="00E3536E"/>
    <w:rsid w:val="00E35746"/>
    <w:rsid w:val="00E36045"/>
    <w:rsid w:val="00E3746D"/>
    <w:rsid w:val="00E37EC6"/>
    <w:rsid w:val="00E40BC0"/>
    <w:rsid w:val="00E42331"/>
    <w:rsid w:val="00E42CF2"/>
    <w:rsid w:val="00E44F2C"/>
    <w:rsid w:val="00E46110"/>
    <w:rsid w:val="00E5064E"/>
    <w:rsid w:val="00E52695"/>
    <w:rsid w:val="00E52BDA"/>
    <w:rsid w:val="00E52D16"/>
    <w:rsid w:val="00E5490A"/>
    <w:rsid w:val="00E54F9F"/>
    <w:rsid w:val="00E55A3B"/>
    <w:rsid w:val="00E55ACE"/>
    <w:rsid w:val="00E5646D"/>
    <w:rsid w:val="00E56846"/>
    <w:rsid w:val="00E5735D"/>
    <w:rsid w:val="00E57D61"/>
    <w:rsid w:val="00E57E27"/>
    <w:rsid w:val="00E61BB4"/>
    <w:rsid w:val="00E61C40"/>
    <w:rsid w:val="00E61CD5"/>
    <w:rsid w:val="00E61F33"/>
    <w:rsid w:val="00E6388B"/>
    <w:rsid w:val="00E63971"/>
    <w:rsid w:val="00E64CEB"/>
    <w:rsid w:val="00E64D7D"/>
    <w:rsid w:val="00E64D9D"/>
    <w:rsid w:val="00E64F3F"/>
    <w:rsid w:val="00E65DE1"/>
    <w:rsid w:val="00E6610B"/>
    <w:rsid w:val="00E67322"/>
    <w:rsid w:val="00E709E9"/>
    <w:rsid w:val="00E712E6"/>
    <w:rsid w:val="00E71E28"/>
    <w:rsid w:val="00E7440F"/>
    <w:rsid w:val="00E747E4"/>
    <w:rsid w:val="00E75240"/>
    <w:rsid w:val="00E75914"/>
    <w:rsid w:val="00E75A68"/>
    <w:rsid w:val="00E765B0"/>
    <w:rsid w:val="00E77072"/>
    <w:rsid w:val="00E772FF"/>
    <w:rsid w:val="00E7784E"/>
    <w:rsid w:val="00E8010F"/>
    <w:rsid w:val="00E8158F"/>
    <w:rsid w:val="00E8189D"/>
    <w:rsid w:val="00E8271F"/>
    <w:rsid w:val="00E828C3"/>
    <w:rsid w:val="00E83F1A"/>
    <w:rsid w:val="00E84E72"/>
    <w:rsid w:val="00E84E9D"/>
    <w:rsid w:val="00E90CE1"/>
    <w:rsid w:val="00E93356"/>
    <w:rsid w:val="00E941E5"/>
    <w:rsid w:val="00E94524"/>
    <w:rsid w:val="00E95F24"/>
    <w:rsid w:val="00E96499"/>
    <w:rsid w:val="00E9706A"/>
    <w:rsid w:val="00E976CA"/>
    <w:rsid w:val="00EA2B2D"/>
    <w:rsid w:val="00EA2C7D"/>
    <w:rsid w:val="00EA4250"/>
    <w:rsid w:val="00EA4412"/>
    <w:rsid w:val="00EA45A3"/>
    <w:rsid w:val="00EA5460"/>
    <w:rsid w:val="00EA5C40"/>
    <w:rsid w:val="00EA7E6C"/>
    <w:rsid w:val="00EB0ADE"/>
    <w:rsid w:val="00EB25B3"/>
    <w:rsid w:val="00EB27A0"/>
    <w:rsid w:val="00EB2F23"/>
    <w:rsid w:val="00EB3075"/>
    <w:rsid w:val="00EB30E4"/>
    <w:rsid w:val="00EB3571"/>
    <w:rsid w:val="00EB3F22"/>
    <w:rsid w:val="00EB4D0B"/>
    <w:rsid w:val="00EB558F"/>
    <w:rsid w:val="00EB5A24"/>
    <w:rsid w:val="00EB6084"/>
    <w:rsid w:val="00EB6BA0"/>
    <w:rsid w:val="00EB7410"/>
    <w:rsid w:val="00EB776E"/>
    <w:rsid w:val="00EC20DD"/>
    <w:rsid w:val="00EC21AB"/>
    <w:rsid w:val="00EC4184"/>
    <w:rsid w:val="00EC4676"/>
    <w:rsid w:val="00EC5A70"/>
    <w:rsid w:val="00EC67B0"/>
    <w:rsid w:val="00EC7457"/>
    <w:rsid w:val="00EC7475"/>
    <w:rsid w:val="00EC78BD"/>
    <w:rsid w:val="00EC7AD1"/>
    <w:rsid w:val="00ED02F6"/>
    <w:rsid w:val="00ED1301"/>
    <w:rsid w:val="00ED1587"/>
    <w:rsid w:val="00ED179A"/>
    <w:rsid w:val="00ED17BE"/>
    <w:rsid w:val="00ED252E"/>
    <w:rsid w:val="00ED2ABA"/>
    <w:rsid w:val="00ED3577"/>
    <w:rsid w:val="00ED4E22"/>
    <w:rsid w:val="00ED4E35"/>
    <w:rsid w:val="00ED697A"/>
    <w:rsid w:val="00EE00FE"/>
    <w:rsid w:val="00EE21C2"/>
    <w:rsid w:val="00EE29B4"/>
    <w:rsid w:val="00EE3147"/>
    <w:rsid w:val="00EE3170"/>
    <w:rsid w:val="00EE325B"/>
    <w:rsid w:val="00EE4789"/>
    <w:rsid w:val="00EE573C"/>
    <w:rsid w:val="00EE5E2F"/>
    <w:rsid w:val="00EE69BF"/>
    <w:rsid w:val="00EE7165"/>
    <w:rsid w:val="00EF0831"/>
    <w:rsid w:val="00EF119E"/>
    <w:rsid w:val="00EF1F66"/>
    <w:rsid w:val="00EF2407"/>
    <w:rsid w:val="00EF3826"/>
    <w:rsid w:val="00EF3B72"/>
    <w:rsid w:val="00EF4A8F"/>
    <w:rsid w:val="00EF4DDF"/>
    <w:rsid w:val="00EF4F89"/>
    <w:rsid w:val="00EF587D"/>
    <w:rsid w:val="00EF68DB"/>
    <w:rsid w:val="00EF7166"/>
    <w:rsid w:val="00F01369"/>
    <w:rsid w:val="00F01A0A"/>
    <w:rsid w:val="00F01BDC"/>
    <w:rsid w:val="00F02E5B"/>
    <w:rsid w:val="00F03905"/>
    <w:rsid w:val="00F03F1C"/>
    <w:rsid w:val="00F041B7"/>
    <w:rsid w:val="00F063FD"/>
    <w:rsid w:val="00F06426"/>
    <w:rsid w:val="00F078A4"/>
    <w:rsid w:val="00F1089C"/>
    <w:rsid w:val="00F10E76"/>
    <w:rsid w:val="00F11019"/>
    <w:rsid w:val="00F13191"/>
    <w:rsid w:val="00F14459"/>
    <w:rsid w:val="00F155B4"/>
    <w:rsid w:val="00F15FCF"/>
    <w:rsid w:val="00F176E1"/>
    <w:rsid w:val="00F176E9"/>
    <w:rsid w:val="00F17D8B"/>
    <w:rsid w:val="00F22812"/>
    <w:rsid w:val="00F233F1"/>
    <w:rsid w:val="00F241AF"/>
    <w:rsid w:val="00F24609"/>
    <w:rsid w:val="00F24633"/>
    <w:rsid w:val="00F25464"/>
    <w:rsid w:val="00F25E34"/>
    <w:rsid w:val="00F25E37"/>
    <w:rsid w:val="00F270B3"/>
    <w:rsid w:val="00F276DB"/>
    <w:rsid w:val="00F31168"/>
    <w:rsid w:val="00F316B5"/>
    <w:rsid w:val="00F3237F"/>
    <w:rsid w:val="00F32633"/>
    <w:rsid w:val="00F333A8"/>
    <w:rsid w:val="00F34231"/>
    <w:rsid w:val="00F34790"/>
    <w:rsid w:val="00F34D1E"/>
    <w:rsid w:val="00F35218"/>
    <w:rsid w:val="00F359ED"/>
    <w:rsid w:val="00F36B08"/>
    <w:rsid w:val="00F36F48"/>
    <w:rsid w:val="00F42861"/>
    <w:rsid w:val="00F43045"/>
    <w:rsid w:val="00F432F8"/>
    <w:rsid w:val="00F4494E"/>
    <w:rsid w:val="00F45111"/>
    <w:rsid w:val="00F4511D"/>
    <w:rsid w:val="00F45B25"/>
    <w:rsid w:val="00F467C9"/>
    <w:rsid w:val="00F46ADB"/>
    <w:rsid w:val="00F473BA"/>
    <w:rsid w:val="00F47FB9"/>
    <w:rsid w:val="00F50155"/>
    <w:rsid w:val="00F50B8B"/>
    <w:rsid w:val="00F510BB"/>
    <w:rsid w:val="00F5186A"/>
    <w:rsid w:val="00F51E3A"/>
    <w:rsid w:val="00F52838"/>
    <w:rsid w:val="00F53119"/>
    <w:rsid w:val="00F536AC"/>
    <w:rsid w:val="00F53D41"/>
    <w:rsid w:val="00F53DD6"/>
    <w:rsid w:val="00F54A9B"/>
    <w:rsid w:val="00F54C27"/>
    <w:rsid w:val="00F54DEC"/>
    <w:rsid w:val="00F5593C"/>
    <w:rsid w:val="00F5657E"/>
    <w:rsid w:val="00F56B8F"/>
    <w:rsid w:val="00F56CA7"/>
    <w:rsid w:val="00F57912"/>
    <w:rsid w:val="00F60069"/>
    <w:rsid w:val="00F61B0C"/>
    <w:rsid w:val="00F6427E"/>
    <w:rsid w:val="00F64F9B"/>
    <w:rsid w:val="00F653A5"/>
    <w:rsid w:val="00F6578C"/>
    <w:rsid w:val="00F65A86"/>
    <w:rsid w:val="00F6690E"/>
    <w:rsid w:val="00F66A83"/>
    <w:rsid w:val="00F7006E"/>
    <w:rsid w:val="00F714F5"/>
    <w:rsid w:val="00F7160A"/>
    <w:rsid w:val="00F717CD"/>
    <w:rsid w:val="00F71E12"/>
    <w:rsid w:val="00F72608"/>
    <w:rsid w:val="00F72B88"/>
    <w:rsid w:val="00F72DCB"/>
    <w:rsid w:val="00F73F55"/>
    <w:rsid w:val="00F742E1"/>
    <w:rsid w:val="00F7504C"/>
    <w:rsid w:val="00F76C4A"/>
    <w:rsid w:val="00F76C5F"/>
    <w:rsid w:val="00F77D2C"/>
    <w:rsid w:val="00F80287"/>
    <w:rsid w:val="00F80483"/>
    <w:rsid w:val="00F807A1"/>
    <w:rsid w:val="00F8230D"/>
    <w:rsid w:val="00F83B82"/>
    <w:rsid w:val="00F864A6"/>
    <w:rsid w:val="00F873D5"/>
    <w:rsid w:val="00F87FED"/>
    <w:rsid w:val="00F9064C"/>
    <w:rsid w:val="00F91788"/>
    <w:rsid w:val="00F91A0C"/>
    <w:rsid w:val="00F924A7"/>
    <w:rsid w:val="00F924B4"/>
    <w:rsid w:val="00F9346A"/>
    <w:rsid w:val="00F937EF"/>
    <w:rsid w:val="00F93B33"/>
    <w:rsid w:val="00F93B65"/>
    <w:rsid w:val="00F93F6D"/>
    <w:rsid w:val="00F94E2B"/>
    <w:rsid w:val="00F956DC"/>
    <w:rsid w:val="00F96B6D"/>
    <w:rsid w:val="00F9733D"/>
    <w:rsid w:val="00F974BF"/>
    <w:rsid w:val="00F97564"/>
    <w:rsid w:val="00FA074E"/>
    <w:rsid w:val="00FA111E"/>
    <w:rsid w:val="00FA2B44"/>
    <w:rsid w:val="00FA360E"/>
    <w:rsid w:val="00FA5304"/>
    <w:rsid w:val="00FA5C87"/>
    <w:rsid w:val="00FA6CBB"/>
    <w:rsid w:val="00FA6ECE"/>
    <w:rsid w:val="00FA772E"/>
    <w:rsid w:val="00FA7C53"/>
    <w:rsid w:val="00FB0717"/>
    <w:rsid w:val="00FB1C32"/>
    <w:rsid w:val="00FB27AD"/>
    <w:rsid w:val="00FB2ABD"/>
    <w:rsid w:val="00FB3008"/>
    <w:rsid w:val="00FB3CE9"/>
    <w:rsid w:val="00FB4658"/>
    <w:rsid w:val="00FB489A"/>
    <w:rsid w:val="00FB5654"/>
    <w:rsid w:val="00FB6213"/>
    <w:rsid w:val="00FB6EA2"/>
    <w:rsid w:val="00FB7D94"/>
    <w:rsid w:val="00FC2343"/>
    <w:rsid w:val="00FC2AEF"/>
    <w:rsid w:val="00FC3458"/>
    <w:rsid w:val="00FC4CB6"/>
    <w:rsid w:val="00FC4DFD"/>
    <w:rsid w:val="00FC5564"/>
    <w:rsid w:val="00FC55CC"/>
    <w:rsid w:val="00FC576C"/>
    <w:rsid w:val="00FC6FAD"/>
    <w:rsid w:val="00FC720F"/>
    <w:rsid w:val="00FC77E4"/>
    <w:rsid w:val="00FD0598"/>
    <w:rsid w:val="00FD13D6"/>
    <w:rsid w:val="00FD160C"/>
    <w:rsid w:val="00FD1771"/>
    <w:rsid w:val="00FD195C"/>
    <w:rsid w:val="00FD19D4"/>
    <w:rsid w:val="00FD2DA9"/>
    <w:rsid w:val="00FD3A1E"/>
    <w:rsid w:val="00FD4AEF"/>
    <w:rsid w:val="00FD4EF1"/>
    <w:rsid w:val="00FD6052"/>
    <w:rsid w:val="00FD682A"/>
    <w:rsid w:val="00FD789A"/>
    <w:rsid w:val="00FE02E2"/>
    <w:rsid w:val="00FE0B01"/>
    <w:rsid w:val="00FE0D01"/>
    <w:rsid w:val="00FE10E7"/>
    <w:rsid w:val="00FE172D"/>
    <w:rsid w:val="00FE24D6"/>
    <w:rsid w:val="00FE2574"/>
    <w:rsid w:val="00FE2873"/>
    <w:rsid w:val="00FE2A25"/>
    <w:rsid w:val="00FE3905"/>
    <w:rsid w:val="00FE4C74"/>
    <w:rsid w:val="00FE4DF3"/>
    <w:rsid w:val="00FE4E6D"/>
    <w:rsid w:val="00FE5A71"/>
    <w:rsid w:val="00FE5CD8"/>
    <w:rsid w:val="00FE5D2E"/>
    <w:rsid w:val="00FE6477"/>
    <w:rsid w:val="00FE6932"/>
    <w:rsid w:val="00FE75E5"/>
    <w:rsid w:val="00FE7AA2"/>
    <w:rsid w:val="00FF00C6"/>
    <w:rsid w:val="00FF1A12"/>
    <w:rsid w:val="00FF1FD1"/>
    <w:rsid w:val="00FF2723"/>
    <w:rsid w:val="00FF4DC2"/>
    <w:rsid w:val="00FF5736"/>
    <w:rsid w:val="00FF6713"/>
    <w:rsid w:val="00FF67FE"/>
    <w:rsid w:val="00FF6B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A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240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F240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F240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F24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24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24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24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24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24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40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F240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F240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F24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24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24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24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24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24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24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24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240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2407"/>
    <w:rPr>
      <w:rFonts w:asciiTheme="majorHAnsi" w:eastAsiaTheme="majorEastAsia" w:hAnsiTheme="majorHAnsi" w:cstheme="majorBidi"/>
      <w:i/>
      <w:iCs/>
      <w:spacing w:val="13"/>
      <w:sz w:val="24"/>
      <w:szCs w:val="24"/>
    </w:rPr>
  </w:style>
  <w:style w:type="character" w:styleId="Strong">
    <w:name w:val="Strong"/>
    <w:uiPriority w:val="22"/>
    <w:qFormat/>
    <w:rsid w:val="00EF2407"/>
    <w:rPr>
      <w:b/>
      <w:bCs/>
    </w:rPr>
  </w:style>
  <w:style w:type="character" w:styleId="Emphasis">
    <w:name w:val="Emphasis"/>
    <w:uiPriority w:val="20"/>
    <w:qFormat/>
    <w:rsid w:val="00EF2407"/>
    <w:rPr>
      <w:b/>
      <w:bCs/>
      <w:i/>
      <w:iCs/>
      <w:spacing w:val="10"/>
      <w:bdr w:val="none" w:sz="0" w:space="0" w:color="auto"/>
      <w:shd w:val="clear" w:color="auto" w:fill="auto"/>
    </w:rPr>
  </w:style>
  <w:style w:type="paragraph" w:styleId="NoSpacing">
    <w:name w:val="No Spacing"/>
    <w:basedOn w:val="Normal"/>
    <w:uiPriority w:val="1"/>
    <w:qFormat/>
    <w:rsid w:val="00EF2407"/>
    <w:pPr>
      <w:spacing w:after="0" w:line="240" w:lineRule="auto"/>
    </w:pPr>
  </w:style>
  <w:style w:type="paragraph" w:styleId="ListParagraph">
    <w:name w:val="List Paragraph"/>
    <w:basedOn w:val="Normal"/>
    <w:uiPriority w:val="34"/>
    <w:qFormat/>
    <w:rsid w:val="00EF2407"/>
    <w:pPr>
      <w:ind w:left="720"/>
      <w:contextualSpacing/>
    </w:pPr>
  </w:style>
  <w:style w:type="paragraph" w:styleId="Quote">
    <w:name w:val="Quote"/>
    <w:basedOn w:val="Normal"/>
    <w:next w:val="Normal"/>
    <w:link w:val="QuoteChar"/>
    <w:uiPriority w:val="29"/>
    <w:qFormat/>
    <w:rsid w:val="00EF2407"/>
    <w:pPr>
      <w:spacing w:before="200" w:after="0"/>
      <w:ind w:left="360" w:right="360"/>
    </w:pPr>
    <w:rPr>
      <w:i/>
      <w:iCs/>
    </w:rPr>
  </w:style>
  <w:style w:type="character" w:customStyle="1" w:styleId="QuoteChar">
    <w:name w:val="Quote Char"/>
    <w:basedOn w:val="DefaultParagraphFont"/>
    <w:link w:val="Quote"/>
    <w:uiPriority w:val="29"/>
    <w:rsid w:val="00EF2407"/>
    <w:rPr>
      <w:rFonts w:eastAsiaTheme="minorEastAsia"/>
      <w:i/>
      <w:iCs/>
    </w:rPr>
  </w:style>
  <w:style w:type="paragraph" w:styleId="IntenseQuote">
    <w:name w:val="Intense Quote"/>
    <w:basedOn w:val="Normal"/>
    <w:next w:val="Normal"/>
    <w:link w:val="IntenseQuoteChar"/>
    <w:uiPriority w:val="30"/>
    <w:qFormat/>
    <w:rsid w:val="00EF24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2407"/>
    <w:rPr>
      <w:rFonts w:eastAsiaTheme="minorEastAsia"/>
      <w:b/>
      <w:bCs/>
      <w:i/>
      <w:iCs/>
    </w:rPr>
  </w:style>
  <w:style w:type="character" w:styleId="SubtleEmphasis">
    <w:name w:val="Subtle Emphasis"/>
    <w:uiPriority w:val="19"/>
    <w:qFormat/>
    <w:rsid w:val="00EF2407"/>
    <w:rPr>
      <w:i/>
      <w:iCs/>
    </w:rPr>
  </w:style>
  <w:style w:type="character" w:styleId="IntenseEmphasis">
    <w:name w:val="Intense Emphasis"/>
    <w:uiPriority w:val="21"/>
    <w:qFormat/>
    <w:rsid w:val="00EF2407"/>
    <w:rPr>
      <w:b/>
      <w:bCs/>
    </w:rPr>
  </w:style>
  <w:style w:type="character" w:styleId="SubtleReference">
    <w:name w:val="Subtle Reference"/>
    <w:uiPriority w:val="31"/>
    <w:qFormat/>
    <w:rsid w:val="00EF2407"/>
    <w:rPr>
      <w:smallCaps/>
    </w:rPr>
  </w:style>
  <w:style w:type="character" w:styleId="IntenseReference">
    <w:name w:val="Intense Reference"/>
    <w:uiPriority w:val="32"/>
    <w:qFormat/>
    <w:rsid w:val="00EF2407"/>
    <w:rPr>
      <w:smallCaps/>
      <w:spacing w:val="5"/>
      <w:u w:val="single"/>
    </w:rPr>
  </w:style>
  <w:style w:type="character" w:styleId="BookTitle">
    <w:name w:val="Book Title"/>
    <w:uiPriority w:val="33"/>
    <w:qFormat/>
    <w:rsid w:val="00EF2407"/>
    <w:rPr>
      <w:i/>
      <w:iCs/>
      <w:smallCaps/>
      <w:spacing w:val="5"/>
    </w:rPr>
  </w:style>
  <w:style w:type="paragraph" w:styleId="TOCHeading">
    <w:name w:val="TOC Heading"/>
    <w:basedOn w:val="Heading1"/>
    <w:next w:val="Normal"/>
    <w:uiPriority w:val="39"/>
    <w:semiHidden/>
    <w:unhideWhenUsed/>
    <w:qFormat/>
    <w:rsid w:val="00EF2407"/>
    <w:pPr>
      <w:outlineLvl w:val="9"/>
    </w:pPr>
    <w:rPr>
      <w:lang w:bidi="en-US"/>
    </w:rPr>
  </w:style>
  <w:style w:type="character" w:styleId="CommentReference">
    <w:name w:val="annotation reference"/>
    <w:basedOn w:val="DefaultParagraphFont"/>
    <w:uiPriority w:val="99"/>
    <w:semiHidden/>
    <w:unhideWhenUsed/>
    <w:rsid w:val="00EF2407"/>
    <w:rPr>
      <w:sz w:val="16"/>
      <w:szCs w:val="16"/>
    </w:rPr>
  </w:style>
  <w:style w:type="paragraph" w:styleId="CommentText">
    <w:name w:val="annotation text"/>
    <w:basedOn w:val="Normal"/>
    <w:link w:val="CommentTextChar"/>
    <w:uiPriority w:val="99"/>
    <w:semiHidden/>
    <w:unhideWhenUsed/>
    <w:rsid w:val="00EF2407"/>
    <w:pPr>
      <w:spacing w:line="240" w:lineRule="auto"/>
    </w:pPr>
    <w:rPr>
      <w:sz w:val="20"/>
      <w:szCs w:val="20"/>
    </w:rPr>
  </w:style>
  <w:style w:type="character" w:customStyle="1" w:styleId="CommentTextChar">
    <w:name w:val="Comment Text Char"/>
    <w:basedOn w:val="DefaultParagraphFont"/>
    <w:link w:val="CommentText"/>
    <w:uiPriority w:val="99"/>
    <w:semiHidden/>
    <w:rsid w:val="00EF240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2407"/>
    <w:rPr>
      <w:b/>
      <w:bCs/>
    </w:rPr>
  </w:style>
  <w:style w:type="character" w:customStyle="1" w:styleId="CommentSubjectChar">
    <w:name w:val="Comment Subject Char"/>
    <w:basedOn w:val="CommentTextChar"/>
    <w:link w:val="CommentSubject"/>
    <w:uiPriority w:val="99"/>
    <w:semiHidden/>
    <w:rsid w:val="00EF2407"/>
    <w:rPr>
      <w:rFonts w:eastAsiaTheme="minorEastAsia"/>
      <w:b/>
      <w:bCs/>
      <w:sz w:val="20"/>
      <w:szCs w:val="20"/>
    </w:rPr>
  </w:style>
  <w:style w:type="paragraph" w:styleId="BalloonText">
    <w:name w:val="Balloon Text"/>
    <w:basedOn w:val="Normal"/>
    <w:link w:val="BalloonTextChar"/>
    <w:uiPriority w:val="99"/>
    <w:semiHidden/>
    <w:unhideWhenUsed/>
    <w:rsid w:val="00EF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407"/>
    <w:rPr>
      <w:rFonts w:ascii="Tahoma" w:eastAsiaTheme="minorEastAsia" w:hAnsi="Tahoma" w:cs="Tahoma"/>
      <w:sz w:val="16"/>
      <w:szCs w:val="16"/>
    </w:rPr>
  </w:style>
  <w:style w:type="table" w:styleId="TableGrid">
    <w:name w:val="Table Grid"/>
    <w:basedOn w:val="TableNormal"/>
    <w:uiPriority w:val="59"/>
    <w:rsid w:val="00EF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407"/>
    <w:rPr>
      <w:color w:val="0000FF" w:themeColor="hyperlink"/>
      <w:u w:val="single"/>
    </w:rPr>
  </w:style>
  <w:style w:type="table" w:customStyle="1" w:styleId="LightShading1">
    <w:name w:val="Light Shading1"/>
    <w:basedOn w:val="TableNormal"/>
    <w:uiPriority w:val="60"/>
    <w:rsid w:val="00EF24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EF2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407"/>
    <w:rPr>
      <w:rFonts w:eastAsiaTheme="minorEastAsia"/>
      <w:lang w:eastAsia="zh-CN"/>
    </w:rPr>
  </w:style>
  <w:style w:type="paragraph" w:styleId="Revision">
    <w:name w:val="Revision"/>
    <w:hidden/>
    <w:uiPriority w:val="99"/>
    <w:semiHidden/>
    <w:rsid w:val="00EF2407"/>
    <w:pPr>
      <w:spacing w:after="0" w:line="240" w:lineRule="auto"/>
    </w:pPr>
  </w:style>
  <w:style w:type="character" w:customStyle="1" w:styleId="ref-journal">
    <w:name w:val="ref-journal"/>
    <w:basedOn w:val="DefaultParagraphFont"/>
    <w:rsid w:val="00EF2407"/>
  </w:style>
  <w:style w:type="paragraph" w:styleId="Header">
    <w:name w:val="header"/>
    <w:basedOn w:val="Normal"/>
    <w:link w:val="HeaderChar"/>
    <w:uiPriority w:val="99"/>
    <w:unhideWhenUsed/>
    <w:rsid w:val="00EF2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407"/>
    <w:rPr>
      <w:rFonts w:eastAsiaTheme="minorEastAsia"/>
      <w:lang w:eastAsia="zh-CN"/>
    </w:rPr>
  </w:style>
  <w:style w:type="character" w:styleId="FollowedHyperlink">
    <w:name w:val="FollowedHyperlink"/>
    <w:basedOn w:val="DefaultParagraphFont"/>
    <w:uiPriority w:val="99"/>
    <w:semiHidden/>
    <w:unhideWhenUsed/>
    <w:rsid w:val="00EF2407"/>
    <w:rPr>
      <w:color w:val="800080" w:themeColor="followedHyperlink"/>
      <w:u w:val="single"/>
    </w:rPr>
  </w:style>
  <w:style w:type="paragraph" w:customStyle="1" w:styleId="EndNoteBibliographyTitle">
    <w:name w:val="EndNote Bibliography Title"/>
    <w:basedOn w:val="Normal"/>
    <w:link w:val="EndNoteBibliographyTitleChar"/>
    <w:rsid w:val="00EB0AD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B0ADE"/>
    <w:rPr>
      <w:rFonts w:ascii="Calibri" w:hAnsi="Calibri"/>
      <w:noProof/>
    </w:rPr>
  </w:style>
  <w:style w:type="paragraph" w:customStyle="1" w:styleId="EndNoteBibliography">
    <w:name w:val="EndNote Bibliography"/>
    <w:basedOn w:val="Normal"/>
    <w:link w:val="EndNoteBibliographyChar"/>
    <w:rsid w:val="00EB0AD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B0ADE"/>
    <w:rPr>
      <w:rFonts w:ascii="Calibri" w:hAnsi="Calibri"/>
      <w:noProof/>
    </w:rPr>
  </w:style>
  <w:style w:type="paragraph" w:styleId="NormalWeb">
    <w:name w:val="Normal (Web)"/>
    <w:basedOn w:val="Normal"/>
    <w:uiPriority w:val="99"/>
    <w:semiHidden/>
    <w:unhideWhenUsed/>
    <w:rsid w:val="0059327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t">
    <w:name w:val="st"/>
    <w:basedOn w:val="DefaultParagraphFont"/>
    <w:rsid w:val="00E95F24"/>
  </w:style>
  <w:style w:type="character" w:styleId="LineNumber">
    <w:name w:val="line number"/>
    <w:basedOn w:val="DefaultParagraphFont"/>
    <w:uiPriority w:val="99"/>
    <w:semiHidden/>
    <w:unhideWhenUsed/>
    <w:rsid w:val="00E22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240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F240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F240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F24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24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24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24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24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24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40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F240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F240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F24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24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24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24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24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24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24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24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240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2407"/>
    <w:rPr>
      <w:rFonts w:asciiTheme="majorHAnsi" w:eastAsiaTheme="majorEastAsia" w:hAnsiTheme="majorHAnsi" w:cstheme="majorBidi"/>
      <w:i/>
      <w:iCs/>
      <w:spacing w:val="13"/>
      <w:sz w:val="24"/>
      <w:szCs w:val="24"/>
    </w:rPr>
  </w:style>
  <w:style w:type="character" w:styleId="Strong">
    <w:name w:val="Strong"/>
    <w:uiPriority w:val="22"/>
    <w:qFormat/>
    <w:rsid w:val="00EF2407"/>
    <w:rPr>
      <w:b/>
      <w:bCs/>
    </w:rPr>
  </w:style>
  <w:style w:type="character" w:styleId="Emphasis">
    <w:name w:val="Emphasis"/>
    <w:uiPriority w:val="20"/>
    <w:qFormat/>
    <w:rsid w:val="00EF2407"/>
    <w:rPr>
      <w:b/>
      <w:bCs/>
      <w:i/>
      <w:iCs/>
      <w:spacing w:val="10"/>
      <w:bdr w:val="none" w:sz="0" w:space="0" w:color="auto"/>
      <w:shd w:val="clear" w:color="auto" w:fill="auto"/>
    </w:rPr>
  </w:style>
  <w:style w:type="paragraph" w:styleId="NoSpacing">
    <w:name w:val="No Spacing"/>
    <w:basedOn w:val="Normal"/>
    <w:uiPriority w:val="1"/>
    <w:qFormat/>
    <w:rsid w:val="00EF2407"/>
    <w:pPr>
      <w:spacing w:after="0" w:line="240" w:lineRule="auto"/>
    </w:pPr>
  </w:style>
  <w:style w:type="paragraph" w:styleId="ListParagraph">
    <w:name w:val="List Paragraph"/>
    <w:basedOn w:val="Normal"/>
    <w:uiPriority w:val="34"/>
    <w:qFormat/>
    <w:rsid w:val="00EF2407"/>
    <w:pPr>
      <w:ind w:left="720"/>
      <w:contextualSpacing/>
    </w:pPr>
  </w:style>
  <w:style w:type="paragraph" w:styleId="Quote">
    <w:name w:val="Quote"/>
    <w:basedOn w:val="Normal"/>
    <w:next w:val="Normal"/>
    <w:link w:val="QuoteChar"/>
    <w:uiPriority w:val="29"/>
    <w:qFormat/>
    <w:rsid w:val="00EF2407"/>
    <w:pPr>
      <w:spacing w:before="200" w:after="0"/>
      <w:ind w:left="360" w:right="360"/>
    </w:pPr>
    <w:rPr>
      <w:i/>
      <w:iCs/>
    </w:rPr>
  </w:style>
  <w:style w:type="character" w:customStyle="1" w:styleId="QuoteChar">
    <w:name w:val="Quote Char"/>
    <w:basedOn w:val="DefaultParagraphFont"/>
    <w:link w:val="Quote"/>
    <w:uiPriority w:val="29"/>
    <w:rsid w:val="00EF2407"/>
    <w:rPr>
      <w:rFonts w:eastAsiaTheme="minorEastAsia"/>
      <w:i/>
      <w:iCs/>
    </w:rPr>
  </w:style>
  <w:style w:type="paragraph" w:styleId="IntenseQuote">
    <w:name w:val="Intense Quote"/>
    <w:basedOn w:val="Normal"/>
    <w:next w:val="Normal"/>
    <w:link w:val="IntenseQuoteChar"/>
    <w:uiPriority w:val="30"/>
    <w:qFormat/>
    <w:rsid w:val="00EF24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2407"/>
    <w:rPr>
      <w:rFonts w:eastAsiaTheme="minorEastAsia"/>
      <w:b/>
      <w:bCs/>
      <w:i/>
      <w:iCs/>
    </w:rPr>
  </w:style>
  <w:style w:type="character" w:styleId="SubtleEmphasis">
    <w:name w:val="Subtle Emphasis"/>
    <w:uiPriority w:val="19"/>
    <w:qFormat/>
    <w:rsid w:val="00EF2407"/>
    <w:rPr>
      <w:i/>
      <w:iCs/>
    </w:rPr>
  </w:style>
  <w:style w:type="character" w:styleId="IntenseEmphasis">
    <w:name w:val="Intense Emphasis"/>
    <w:uiPriority w:val="21"/>
    <w:qFormat/>
    <w:rsid w:val="00EF2407"/>
    <w:rPr>
      <w:b/>
      <w:bCs/>
    </w:rPr>
  </w:style>
  <w:style w:type="character" w:styleId="SubtleReference">
    <w:name w:val="Subtle Reference"/>
    <w:uiPriority w:val="31"/>
    <w:qFormat/>
    <w:rsid w:val="00EF2407"/>
    <w:rPr>
      <w:smallCaps/>
    </w:rPr>
  </w:style>
  <w:style w:type="character" w:styleId="IntenseReference">
    <w:name w:val="Intense Reference"/>
    <w:uiPriority w:val="32"/>
    <w:qFormat/>
    <w:rsid w:val="00EF2407"/>
    <w:rPr>
      <w:smallCaps/>
      <w:spacing w:val="5"/>
      <w:u w:val="single"/>
    </w:rPr>
  </w:style>
  <w:style w:type="character" w:styleId="BookTitle">
    <w:name w:val="Book Title"/>
    <w:uiPriority w:val="33"/>
    <w:qFormat/>
    <w:rsid w:val="00EF2407"/>
    <w:rPr>
      <w:i/>
      <w:iCs/>
      <w:smallCaps/>
      <w:spacing w:val="5"/>
    </w:rPr>
  </w:style>
  <w:style w:type="paragraph" w:styleId="TOCHeading">
    <w:name w:val="TOC Heading"/>
    <w:basedOn w:val="Heading1"/>
    <w:next w:val="Normal"/>
    <w:uiPriority w:val="39"/>
    <w:semiHidden/>
    <w:unhideWhenUsed/>
    <w:qFormat/>
    <w:rsid w:val="00EF2407"/>
    <w:pPr>
      <w:outlineLvl w:val="9"/>
    </w:pPr>
    <w:rPr>
      <w:lang w:bidi="en-US"/>
    </w:rPr>
  </w:style>
  <w:style w:type="character" w:styleId="CommentReference">
    <w:name w:val="annotation reference"/>
    <w:basedOn w:val="DefaultParagraphFont"/>
    <w:uiPriority w:val="99"/>
    <w:semiHidden/>
    <w:unhideWhenUsed/>
    <w:rsid w:val="00EF2407"/>
    <w:rPr>
      <w:sz w:val="16"/>
      <w:szCs w:val="16"/>
    </w:rPr>
  </w:style>
  <w:style w:type="paragraph" w:styleId="CommentText">
    <w:name w:val="annotation text"/>
    <w:basedOn w:val="Normal"/>
    <w:link w:val="CommentTextChar"/>
    <w:uiPriority w:val="99"/>
    <w:semiHidden/>
    <w:unhideWhenUsed/>
    <w:rsid w:val="00EF2407"/>
    <w:pPr>
      <w:spacing w:line="240" w:lineRule="auto"/>
    </w:pPr>
    <w:rPr>
      <w:sz w:val="20"/>
      <w:szCs w:val="20"/>
    </w:rPr>
  </w:style>
  <w:style w:type="character" w:customStyle="1" w:styleId="CommentTextChar">
    <w:name w:val="Comment Text Char"/>
    <w:basedOn w:val="DefaultParagraphFont"/>
    <w:link w:val="CommentText"/>
    <w:uiPriority w:val="99"/>
    <w:semiHidden/>
    <w:rsid w:val="00EF240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2407"/>
    <w:rPr>
      <w:b/>
      <w:bCs/>
    </w:rPr>
  </w:style>
  <w:style w:type="character" w:customStyle="1" w:styleId="CommentSubjectChar">
    <w:name w:val="Comment Subject Char"/>
    <w:basedOn w:val="CommentTextChar"/>
    <w:link w:val="CommentSubject"/>
    <w:uiPriority w:val="99"/>
    <w:semiHidden/>
    <w:rsid w:val="00EF2407"/>
    <w:rPr>
      <w:rFonts w:eastAsiaTheme="minorEastAsia"/>
      <w:b/>
      <w:bCs/>
      <w:sz w:val="20"/>
      <w:szCs w:val="20"/>
    </w:rPr>
  </w:style>
  <w:style w:type="paragraph" w:styleId="BalloonText">
    <w:name w:val="Balloon Text"/>
    <w:basedOn w:val="Normal"/>
    <w:link w:val="BalloonTextChar"/>
    <w:uiPriority w:val="99"/>
    <w:semiHidden/>
    <w:unhideWhenUsed/>
    <w:rsid w:val="00EF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407"/>
    <w:rPr>
      <w:rFonts w:ascii="Tahoma" w:eastAsiaTheme="minorEastAsia" w:hAnsi="Tahoma" w:cs="Tahoma"/>
      <w:sz w:val="16"/>
      <w:szCs w:val="16"/>
    </w:rPr>
  </w:style>
  <w:style w:type="table" w:styleId="TableGrid">
    <w:name w:val="Table Grid"/>
    <w:basedOn w:val="TableNormal"/>
    <w:uiPriority w:val="59"/>
    <w:rsid w:val="00EF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407"/>
    <w:rPr>
      <w:color w:val="0000FF" w:themeColor="hyperlink"/>
      <w:u w:val="single"/>
    </w:rPr>
  </w:style>
  <w:style w:type="table" w:customStyle="1" w:styleId="LightShading1">
    <w:name w:val="Light Shading1"/>
    <w:basedOn w:val="TableNormal"/>
    <w:uiPriority w:val="60"/>
    <w:rsid w:val="00EF24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EF2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407"/>
    <w:rPr>
      <w:rFonts w:eastAsiaTheme="minorEastAsia"/>
      <w:lang w:eastAsia="zh-CN"/>
    </w:rPr>
  </w:style>
  <w:style w:type="paragraph" w:styleId="Revision">
    <w:name w:val="Revision"/>
    <w:hidden/>
    <w:uiPriority w:val="99"/>
    <w:semiHidden/>
    <w:rsid w:val="00EF2407"/>
    <w:pPr>
      <w:spacing w:after="0" w:line="240" w:lineRule="auto"/>
    </w:pPr>
  </w:style>
  <w:style w:type="character" w:customStyle="1" w:styleId="ref-journal">
    <w:name w:val="ref-journal"/>
    <w:basedOn w:val="DefaultParagraphFont"/>
    <w:rsid w:val="00EF2407"/>
  </w:style>
  <w:style w:type="paragraph" w:styleId="Header">
    <w:name w:val="header"/>
    <w:basedOn w:val="Normal"/>
    <w:link w:val="HeaderChar"/>
    <w:uiPriority w:val="99"/>
    <w:unhideWhenUsed/>
    <w:rsid w:val="00EF2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407"/>
    <w:rPr>
      <w:rFonts w:eastAsiaTheme="minorEastAsia"/>
      <w:lang w:eastAsia="zh-CN"/>
    </w:rPr>
  </w:style>
  <w:style w:type="character" w:styleId="FollowedHyperlink">
    <w:name w:val="FollowedHyperlink"/>
    <w:basedOn w:val="DefaultParagraphFont"/>
    <w:uiPriority w:val="99"/>
    <w:semiHidden/>
    <w:unhideWhenUsed/>
    <w:rsid w:val="00EF2407"/>
    <w:rPr>
      <w:color w:val="800080" w:themeColor="followedHyperlink"/>
      <w:u w:val="single"/>
    </w:rPr>
  </w:style>
  <w:style w:type="paragraph" w:customStyle="1" w:styleId="EndNoteBibliographyTitle">
    <w:name w:val="EndNote Bibliography Title"/>
    <w:basedOn w:val="Normal"/>
    <w:link w:val="EndNoteBibliographyTitleChar"/>
    <w:rsid w:val="00EB0AD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B0ADE"/>
    <w:rPr>
      <w:rFonts w:ascii="Calibri" w:hAnsi="Calibri"/>
      <w:noProof/>
    </w:rPr>
  </w:style>
  <w:style w:type="paragraph" w:customStyle="1" w:styleId="EndNoteBibliography">
    <w:name w:val="EndNote Bibliography"/>
    <w:basedOn w:val="Normal"/>
    <w:link w:val="EndNoteBibliographyChar"/>
    <w:rsid w:val="00EB0AD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B0ADE"/>
    <w:rPr>
      <w:rFonts w:ascii="Calibri" w:hAnsi="Calibri"/>
      <w:noProof/>
    </w:rPr>
  </w:style>
  <w:style w:type="paragraph" w:styleId="NormalWeb">
    <w:name w:val="Normal (Web)"/>
    <w:basedOn w:val="Normal"/>
    <w:uiPriority w:val="99"/>
    <w:semiHidden/>
    <w:unhideWhenUsed/>
    <w:rsid w:val="0059327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t">
    <w:name w:val="st"/>
    <w:basedOn w:val="DefaultParagraphFont"/>
    <w:rsid w:val="00E95F24"/>
  </w:style>
  <w:style w:type="character" w:styleId="LineNumber">
    <w:name w:val="line number"/>
    <w:basedOn w:val="DefaultParagraphFont"/>
    <w:uiPriority w:val="99"/>
    <w:semiHidden/>
    <w:unhideWhenUsed/>
    <w:rsid w:val="00E2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114">
      <w:bodyDiv w:val="1"/>
      <w:marLeft w:val="0"/>
      <w:marRight w:val="0"/>
      <w:marTop w:val="0"/>
      <w:marBottom w:val="0"/>
      <w:divBdr>
        <w:top w:val="none" w:sz="0" w:space="0" w:color="auto"/>
        <w:left w:val="none" w:sz="0" w:space="0" w:color="auto"/>
        <w:bottom w:val="none" w:sz="0" w:space="0" w:color="auto"/>
        <w:right w:val="none" w:sz="0" w:space="0" w:color="auto"/>
      </w:divBdr>
    </w:div>
    <w:div w:id="869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ittle@so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Everitt@soto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Geraghty@soton.ac.uk" TargetMode="External"/><Relationship Id="rId5" Type="http://schemas.openxmlformats.org/officeDocument/2006/relationships/settings" Target="settings.xml"/><Relationship Id="rId15" Type="http://schemas.openxmlformats.org/officeDocument/2006/relationships/hyperlink" Target="mailto:ds2g14@soton.ac.uk" TargetMode="External"/><Relationship Id="rId10" Type="http://schemas.openxmlformats.org/officeDocument/2006/relationships/hyperlink" Target="mailto:beverly101@btinternet.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F.L.Bishop@southampton.ac.uk" TargetMode="External"/><Relationship Id="rId14" Type="http://schemas.openxmlformats.org/officeDocument/2006/relationships/hyperlink" Target="mailto:M.M.Holme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7CC5-AFAC-41AE-AB83-F7EC5DF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17279</Words>
  <Characters>98493</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dc:creator>
  <cp:lastModifiedBy>Flis</cp:lastModifiedBy>
  <cp:revision>3</cp:revision>
  <cp:lastPrinted>2016-07-03T17:12:00Z</cp:lastPrinted>
  <dcterms:created xsi:type="dcterms:W3CDTF">2017-04-28T15:45:00Z</dcterms:created>
  <dcterms:modified xsi:type="dcterms:W3CDTF">2017-04-28T15:45:00Z</dcterms:modified>
</cp:coreProperties>
</file>